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7544" w14:textId="005CFBD8" w:rsidR="001F1D1C" w:rsidRPr="00CB2E4A" w:rsidRDefault="002F3D98" w:rsidP="008C00A2">
      <w:pPr>
        <w:jc w:val="right"/>
      </w:pPr>
      <w:r w:rsidRPr="00CB2E4A">
        <w:t>Sutarties p</w:t>
      </w:r>
      <w:r w:rsidR="00681331" w:rsidRPr="00CB2E4A">
        <w:t>riedas Nr. 2</w:t>
      </w:r>
    </w:p>
    <w:p w14:paraId="3E51670D" w14:textId="77777777" w:rsidR="001F1D1C" w:rsidRPr="00CB2E4A" w:rsidRDefault="001F1D1C" w:rsidP="008C00A2"/>
    <w:p w14:paraId="59E44CD5" w14:textId="0DF772B4" w:rsidR="006C6CEB" w:rsidRPr="00CB2E4A" w:rsidRDefault="00681331" w:rsidP="006C6CEB">
      <w:pPr>
        <w:ind w:firstLine="709"/>
        <w:jc w:val="center"/>
        <w:rPr>
          <w:rFonts w:eastAsia="Calibri"/>
          <w:b/>
          <w:szCs w:val="24"/>
        </w:rPr>
      </w:pPr>
      <w:r w:rsidRPr="00CB2E4A">
        <w:rPr>
          <w:rFonts w:eastAsia="Calibri"/>
          <w:b/>
          <w:szCs w:val="24"/>
        </w:rPr>
        <w:t>UŽSAKOVO UŽDUOTIS</w:t>
      </w:r>
    </w:p>
    <w:p w14:paraId="2664608C" w14:textId="77777777" w:rsidR="006C6CEB" w:rsidRPr="00CB2E4A" w:rsidRDefault="006C6CEB" w:rsidP="006C6CEB">
      <w:pPr>
        <w:ind w:firstLine="709"/>
        <w:jc w:val="center"/>
        <w:rPr>
          <w:rFonts w:eastAsia="Calibri"/>
          <w:b/>
          <w:szCs w:val="24"/>
        </w:rPr>
      </w:pPr>
    </w:p>
    <w:p w14:paraId="73D8942D" w14:textId="77777777" w:rsidR="006C6CEB" w:rsidRPr="00CB2E4A" w:rsidRDefault="006C6CEB" w:rsidP="006C6CEB">
      <w:pPr>
        <w:ind w:firstLine="709"/>
        <w:jc w:val="center"/>
        <w:rPr>
          <w:rFonts w:eastAsia="Calibri"/>
          <w:b/>
          <w:caps/>
          <w:szCs w:val="24"/>
        </w:rPr>
      </w:pPr>
      <w:r w:rsidRPr="00CB2E4A">
        <w:rPr>
          <w:rFonts w:eastAsia="Calibri"/>
          <w:b/>
          <w:caps/>
          <w:szCs w:val="24"/>
        </w:rPr>
        <w:t>Vilniaus rajono savivaldybės vietinės reikšmės kelių ir gatvių tiesimo, REKONSTRAVIMO, taisymo (remonto), priežiūros ir saugaus eismo sąlygų užtikrinimo darbaI</w:t>
      </w:r>
    </w:p>
    <w:p w14:paraId="56B980D3" w14:textId="77777777" w:rsidR="006C6CEB" w:rsidRPr="00CB2E4A" w:rsidRDefault="006C6CEB" w:rsidP="006C6CEB">
      <w:pPr>
        <w:tabs>
          <w:tab w:val="left" w:pos="3600"/>
        </w:tabs>
        <w:ind w:firstLine="709"/>
        <w:jc w:val="both"/>
        <w:rPr>
          <w:szCs w:val="24"/>
        </w:rPr>
      </w:pPr>
    </w:p>
    <w:p w14:paraId="25900FDF" w14:textId="77777777" w:rsidR="006C6CEB" w:rsidRPr="00CB2E4A" w:rsidRDefault="006C6CEB" w:rsidP="006C6CEB">
      <w:pPr>
        <w:tabs>
          <w:tab w:val="left" w:pos="3600"/>
        </w:tabs>
        <w:ind w:firstLine="709"/>
        <w:jc w:val="both"/>
        <w:rPr>
          <w:rFonts w:eastAsia="Calibri"/>
          <w:b/>
          <w:caps/>
          <w:szCs w:val="24"/>
        </w:rPr>
      </w:pPr>
      <w:r w:rsidRPr="00CB2E4A">
        <w:rPr>
          <w:rFonts w:eastAsia="Calibri"/>
          <w:szCs w:val="24"/>
        </w:rPr>
        <w:t>Pirkimo objektas yra:</w:t>
      </w:r>
      <w:r w:rsidRPr="00CB2E4A">
        <w:rPr>
          <w:rFonts w:eastAsia="Calibri"/>
          <w:b/>
          <w:caps/>
          <w:szCs w:val="24"/>
        </w:rPr>
        <w:t xml:space="preserve"> </w:t>
      </w:r>
      <w:r w:rsidRPr="00CB2E4A">
        <w:rPr>
          <w:rFonts w:eastAsia="Calibri"/>
          <w:szCs w:val="24"/>
        </w:rPr>
        <w:t>Vilniaus rajono savivaldybės vietinės reikšmės kelių ir gatvių tiesimo, taisymo (remonto), rekonstravimo, priežiūros ir saugaus eismo sąlygų užtikrinimo darbai.</w:t>
      </w:r>
      <w:r w:rsidRPr="00CB2E4A">
        <w:rPr>
          <w:rFonts w:eastAsia="Calibri"/>
          <w:b/>
          <w:caps/>
          <w:szCs w:val="24"/>
        </w:rPr>
        <w:t xml:space="preserve"> </w:t>
      </w:r>
      <w:r w:rsidRPr="00CB2E4A">
        <w:rPr>
          <w:rFonts w:eastAsia="Calibri"/>
          <w:szCs w:val="24"/>
        </w:rPr>
        <w:t xml:space="preserve">Pirkimas skirstomas į 5 atskiras pirkimo dalis: </w:t>
      </w:r>
    </w:p>
    <w:p w14:paraId="22BDA319" w14:textId="77777777" w:rsidR="006C6CEB" w:rsidRPr="00CB2E4A" w:rsidRDefault="006C6CEB" w:rsidP="006C6CEB">
      <w:pPr>
        <w:tabs>
          <w:tab w:val="left" w:pos="4102"/>
        </w:tabs>
        <w:ind w:firstLine="709"/>
        <w:jc w:val="both"/>
        <w:rPr>
          <w:rFonts w:eastAsia="Calibri"/>
          <w:i/>
          <w:szCs w:val="24"/>
        </w:rPr>
      </w:pPr>
      <w:r w:rsidRPr="00CB2E4A">
        <w:rPr>
          <w:rFonts w:eastAsia="Calibri"/>
          <w:b/>
          <w:szCs w:val="24"/>
        </w:rPr>
        <w:t xml:space="preserve">1. Vilniaus rajono savivaldybės teritorijos dalies paketas A, vietinės reikšmės kelių ir gatvių </w:t>
      </w:r>
      <w:r w:rsidRPr="00CB2E4A">
        <w:rPr>
          <w:rFonts w:eastAsia="Calibri"/>
          <w:b/>
          <w:bCs/>
          <w:szCs w:val="24"/>
        </w:rPr>
        <w:t>tiesimo, taisymo (remonto), rekonstravimo, priežiūros ir saugaus eismo sąlygų užtikrinimo darbai</w:t>
      </w:r>
      <w:r w:rsidRPr="00CB2E4A">
        <w:rPr>
          <w:rFonts w:eastAsia="Calibri"/>
          <w:i/>
          <w:szCs w:val="24"/>
        </w:rPr>
        <w:t xml:space="preserve"> – Pagirių, Juodšilių, Rudaminos, Nemėžio, Šatrininkų ir Marijampolio seniūnijų teritorijų keliai ir gatvės.</w:t>
      </w:r>
    </w:p>
    <w:p w14:paraId="6026BBB0" w14:textId="77777777" w:rsidR="006C6CEB" w:rsidRPr="00CB2E4A" w:rsidRDefault="006C6CEB" w:rsidP="006C6CEB">
      <w:pPr>
        <w:tabs>
          <w:tab w:val="left" w:pos="4102"/>
        </w:tabs>
        <w:ind w:firstLine="709"/>
        <w:jc w:val="both"/>
        <w:rPr>
          <w:rFonts w:eastAsia="Calibri"/>
          <w:i/>
          <w:szCs w:val="24"/>
        </w:rPr>
      </w:pPr>
      <w:r w:rsidRPr="00CB2E4A">
        <w:rPr>
          <w:rFonts w:eastAsia="Calibri"/>
          <w:b/>
          <w:szCs w:val="24"/>
        </w:rPr>
        <w:t xml:space="preserve">2. Vilniaus rajono savivaldybės teritorijos dalies paketas B, vietinės reikšmės kelių ir gatvių </w:t>
      </w:r>
      <w:r w:rsidRPr="00CB2E4A">
        <w:rPr>
          <w:rFonts w:eastAsia="Calibri"/>
          <w:b/>
          <w:bCs/>
          <w:szCs w:val="24"/>
        </w:rPr>
        <w:t>tiesimo, taisymo (remonto), rekonstravimo, priežiūros ir saugaus eismo sąlygų užtikrinimo darbai</w:t>
      </w:r>
      <w:r w:rsidRPr="00CB2E4A">
        <w:rPr>
          <w:rFonts w:eastAsia="Calibri"/>
          <w:i/>
          <w:szCs w:val="24"/>
        </w:rPr>
        <w:t xml:space="preserve"> – Mickūnų, Lavoriškių, Kalvelių, Rukainių ir Medininkų seniūnijų teritorijų keliai ir gatvės.</w:t>
      </w:r>
    </w:p>
    <w:p w14:paraId="48FB4553" w14:textId="77777777" w:rsidR="006C6CEB" w:rsidRPr="00CB2E4A" w:rsidRDefault="006C6CEB" w:rsidP="006C6CEB">
      <w:pPr>
        <w:tabs>
          <w:tab w:val="left" w:pos="4102"/>
        </w:tabs>
        <w:ind w:firstLine="709"/>
        <w:jc w:val="both"/>
        <w:rPr>
          <w:rFonts w:eastAsia="Calibri"/>
          <w:i/>
          <w:szCs w:val="24"/>
        </w:rPr>
      </w:pPr>
      <w:r w:rsidRPr="00CB2E4A">
        <w:rPr>
          <w:rFonts w:eastAsia="Calibri"/>
          <w:b/>
          <w:szCs w:val="24"/>
        </w:rPr>
        <w:t xml:space="preserve">3. Vilniaus rajono savivaldybės teritorijos dalies paketas C, vietinės reikšmės kelių ir gatvių </w:t>
      </w:r>
      <w:r w:rsidRPr="00CB2E4A">
        <w:rPr>
          <w:rFonts w:eastAsia="Calibri"/>
          <w:b/>
          <w:bCs/>
          <w:szCs w:val="24"/>
        </w:rPr>
        <w:t>tiesimo, taisymo (remonto), rekonstravimo, priežiūros ir saugaus eismo sąlygų užtikrinimo darbai</w:t>
      </w:r>
      <w:r w:rsidRPr="00CB2E4A">
        <w:rPr>
          <w:rFonts w:eastAsia="Calibri"/>
          <w:i/>
          <w:szCs w:val="24"/>
        </w:rPr>
        <w:t xml:space="preserve"> – Bezdonių, Buivydžių, Nemenčinės, Nemenčinės miesto ir Sužionių  seniūnijų teritorijų keliai ir gatvės.</w:t>
      </w:r>
    </w:p>
    <w:p w14:paraId="6A9F5AB0" w14:textId="77777777" w:rsidR="006C6CEB" w:rsidRPr="00CB2E4A" w:rsidRDefault="006C6CEB" w:rsidP="006C6CEB">
      <w:pPr>
        <w:tabs>
          <w:tab w:val="left" w:pos="4102"/>
        </w:tabs>
        <w:ind w:firstLine="709"/>
        <w:jc w:val="both"/>
        <w:rPr>
          <w:rFonts w:eastAsia="Calibri"/>
          <w:i/>
          <w:szCs w:val="24"/>
        </w:rPr>
      </w:pPr>
      <w:r w:rsidRPr="00CB2E4A">
        <w:rPr>
          <w:rFonts w:eastAsia="Calibri"/>
          <w:b/>
          <w:szCs w:val="24"/>
        </w:rPr>
        <w:t xml:space="preserve">4. Vilniaus rajono savivaldybės teritorijos dalies paketas D, vietinės reikšmės kelių ir gatvių </w:t>
      </w:r>
      <w:r w:rsidRPr="00CB2E4A">
        <w:rPr>
          <w:rFonts w:eastAsia="Calibri"/>
          <w:b/>
          <w:bCs/>
          <w:szCs w:val="24"/>
        </w:rPr>
        <w:t>tiesimo, taisymo (remonto), rekonstravimo, priežiūros ir saugaus eismo sąlygų užtikrinimo darbai</w:t>
      </w:r>
      <w:r w:rsidRPr="00CB2E4A">
        <w:rPr>
          <w:rFonts w:eastAsia="Calibri"/>
          <w:i/>
          <w:szCs w:val="24"/>
        </w:rPr>
        <w:t xml:space="preserve"> – Zujūnų, Avižienių ir Riešės seniūnijų teritorijų keliai ir gatvės.</w:t>
      </w:r>
    </w:p>
    <w:p w14:paraId="7E671476" w14:textId="77777777" w:rsidR="006C6CEB" w:rsidRPr="00CB2E4A" w:rsidRDefault="006C6CEB" w:rsidP="006C6CEB">
      <w:pPr>
        <w:tabs>
          <w:tab w:val="left" w:pos="4102"/>
        </w:tabs>
        <w:ind w:firstLine="709"/>
        <w:jc w:val="both"/>
        <w:rPr>
          <w:rFonts w:eastAsia="Calibri"/>
          <w:i/>
          <w:szCs w:val="24"/>
        </w:rPr>
      </w:pPr>
      <w:r w:rsidRPr="00CB2E4A">
        <w:rPr>
          <w:rFonts w:eastAsia="Calibri"/>
          <w:b/>
          <w:szCs w:val="24"/>
        </w:rPr>
        <w:t xml:space="preserve">5. Vilniaus rajono savivaldybės teritorijos dalies paketas E, vietinės reikšmės kelių ir gatvių </w:t>
      </w:r>
      <w:r w:rsidRPr="00CB2E4A">
        <w:rPr>
          <w:rFonts w:eastAsia="Calibri"/>
          <w:b/>
          <w:bCs/>
          <w:szCs w:val="24"/>
        </w:rPr>
        <w:t>tiesimo, taisymo (remonto), rekonstravimo, priežiūros ir saugaus eismo sąlygų užtikrinimo darbai</w:t>
      </w:r>
      <w:r w:rsidRPr="00CB2E4A">
        <w:rPr>
          <w:rFonts w:eastAsia="Calibri"/>
          <w:i/>
          <w:szCs w:val="24"/>
        </w:rPr>
        <w:t xml:space="preserve"> – Sudervės, Dūkštų, Maišiagalos ir Paberžės seniūnijų teritorijų keliai ir gatvės.</w:t>
      </w:r>
    </w:p>
    <w:p w14:paraId="5388DCBD" w14:textId="77777777" w:rsidR="006C6CEB" w:rsidRPr="00CB2E4A" w:rsidRDefault="006C6CEB" w:rsidP="006C6CEB">
      <w:pPr>
        <w:tabs>
          <w:tab w:val="left" w:pos="4102"/>
        </w:tabs>
        <w:ind w:firstLine="709"/>
        <w:jc w:val="both"/>
        <w:rPr>
          <w:rFonts w:eastAsia="Calibri"/>
          <w:i/>
          <w:szCs w:val="24"/>
        </w:rPr>
      </w:pPr>
    </w:p>
    <w:p w14:paraId="448931D3" w14:textId="77777777" w:rsidR="006C6CEB" w:rsidRPr="00CB2E4A" w:rsidRDefault="006C6CEB" w:rsidP="006C6CEB">
      <w:pPr>
        <w:ind w:firstLine="709"/>
        <w:jc w:val="both"/>
        <w:rPr>
          <w:rFonts w:eastAsia="Calibri"/>
        </w:rPr>
      </w:pPr>
      <w:r w:rsidRPr="00CB2E4A">
        <w:rPr>
          <w:rFonts w:eastAsia="Calibri"/>
          <w:szCs w:val="24"/>
        </w:rPr>
        <w:t xml:space="preserve">Rangovas darbus privalo atlikti vadovaudamasis </w:t>
      </w:r>
      <w:r w:rsidRPr="00CB2E4A">
        <w:rPr>
          <w:rFonts w:eastAsia="Calibri"/>
        </w:rPr>
        <w:t>normatyviniais statybos techniniais reglamentais ir techninių normatyvų reikalavimais.</w:t>
      </w:r>
    </w:p>
    <w:p w14:paraId="5E494C75" w14:textId="77777777" w:rsidR="006C6CEB" w:rsidRPr="00CB2E4A" w:rsidRDefault="006C6CEB" w:rsidP="006C6CEB">
      <w:pPr>
        <w:ind w:firstLine="709"/>
        <w:jc w:val="both"/>
        <w:rPr>
          <w:rFonts w:eastAsia="Calibri"/>
          <w:szCs w:val="24"/>
        </w:rPr>
      </w:pPr>
      <w:bookmarkStart w:id="0" w:name="_Toc161813725"/>
      <w:bookmarkStart w:id="1" w:name="_Toc161813674"/>
      <w:r w:rsidRPr="00CB2E4A">
        <w:rPr>
          <w:rFonts w:eastAsia="Calibri"/>
          <w:szCs w:val="24"/>
        </w:rPr>
        <w:t>Vietinės reikšmės kelių ir gatvių dangos remonto orientaciniai kiekiai per 12 mėn. laikotarpį ir priežiūros apimtys, pagal atskirus objektus pateikiami šios techninės specifikacijos 1 priede. Priede nurodyti kiekiai nustatyti pagal daugiametį dangų remonto ir priežiūros vidurkį.</w:t>
      </w:r>
    </w:p>
    <w:p w14:paraId="3D07186B" w14:textId="77777777" w:rsidR="006C6CEB" w:rsidRPr="00CB2E4A" w:rsidRDefault="006C6CEB" w:rsidP="006C6CEB">
      <w:pPr>
        <w:ind w:firstLine="709"/>
        <w:jc w:val="both"/>
        <w:rPr>
          <w:rFonts w:eastAsia="Calibri"/>
          <w:b/>
          <w:szCs w:val="24"/>
        </w:rPr>
      </w:pPr>
      <w:r w:rsidRPr="00CB2E4A">
        <w:rPr>
          <w:rFonts w:eastAsia="Calibri"/>
          <w:b/>
          <w:szCs w:val="24"/>
        </w:rPr>
        <w:t xml:space="preserve">Atsižvelgiant į kiekvienais metais skiriamą finansavimą, faktinės darbų apimtys gali skirtis nuo orientacinių darbų kiekių. </w:t>
      </w:r>
    </w:p>
    <w:p w14:paraId="54409AA2" w14:textId="77777777" w:rsidR="006C6CEB" w:rsidRPr="00CB2E4A" w:rsidRDefault="006C6CEB" w:rsidP="006C6CEB">
      <w:pPr>
        <w:ind w:firstLine="709"/>
        <w:jc w:val="both"/>
        <w:rPr>
          <w:rFonts w:eastAsia="Calibri"/>
        </w:rPr>
      </w:pPr>
      <w:r w:rsidRPr="00CB2E4A">
        <w:rPr>
          <w:rFonts w:eastAsia="Calibri"/>
        </w:rPr>
        <w:t xml:space="preserve">Konkreti darbų vieta ir kiekiai bus nustatomi </w:t>
      </w:r>
      <w:proofErr w:type="spellStart"/>
      <w:r w:rsidRPr="00CB2E4A">
        <w:rPr>
          <w:rFonts w:eastAsia="Calibri"/>
        </w:rPr>
        <w:t>defektavimo</w:t>
      </w:r>
      <w:proofErr w:type="spellEnd"/>
      <w:r w:rsidRPr="00CB2E4A">
        <w:rPr>
          <w:rFonts w:eastAsia="Calibri"/>
        </w:rPr>
        <w:t xml:space="preserve"> metu ir derinami su Vilniaus rajono savivaldybės administracija (toliau – Užsakovu). Prieš darbų pradžią asfaltbetonio mišinio projektai derinami su Užsakovu, taip pat parenkama dangos konstrukcija kiekvienam objektui atskirai.</w:t>
      </w:r>
    </w:p>
    <w:p w14:paraId="4D7929EB" w14:textId="12858058" w:rsidR="006C6CEB" w:rsidRPr="00CB2E4A" w:rsidRDefault="5A2A0CFE" w:rsidP="328F5241">
      <w:pPr>
        <w:ind w:firstLine="709"/>
        <w:jc w:val="both"/>
        <w:rPr>
          <w:rFonts w:eastAsia="Calibri"/>
        </w:rPr>
      </w:pPr>
      <w:r w:rsidRPr="00CB2E4A">
        <w:rPr>
          <w:rFonts w:eastAsia="Calibri"/>
        </w:rPr>
        <w:t>Asfaltavimo metu Rangovas turi atlikti asfaltbetonio masės savikontrolės bandymus, kurie vėliau su asfaltbetonio pasu pateikiami Užsakovui.</w:t>
      </w:r>
    </w:p>
    <w:p w14:paraId="3C49F9E2" w14:textId="77777777" w:rsidR="006C6CEB" w:rsidRPr="00CB2E4A" w:rsidRDefault="006C6CEB" w:rsidP="006C6CEB">
      <w:pPr>
        <w:ind w:firstLine="709"/>
        <w:rPr>
          <w:rFonts w:eastAsia="Calibri"/>
          <w:szCs w:val="24"/>
        </w:rPr>
      </w:pPr>
    </w:p>
    <w:p w14:paraId="7D0420F3" w14:textId="77777777" w:rsidR="006C6CEB" w:rsidRPr="00CB2E4A" w:rsidRDefault="006C6CEB" w:rsidP="006C6CEB">
      <w:pPr>
        <w:ind w:firstLine="709"/>
        <w:rPr>
          <w:rFonts w:eastAsia="Calibri"/>
          <w:szCs w:val="24"/>
        </w:rPr>
      </w:pPr>
      <w:r w:rsidRPr="00CB2E4A">
        <w:rPr>
          <w:rFonts w:eastAsia="Calibri"/>
          <w:szCs w:val="24"/>
        </w:rPr>
        <w:t>Vykdant sutartį bus atliekami šie darbai:</w:t>
      </w:r>
    </w:p>
    <w:p w14:paraId="2270FFEB" w14:textId="77777777" w:rsidR="006C6CEB" w:rsidRPr="00CB2E4A" w:rsidRDefault="006C6CEB" w:rsidP="006C6CEB">
      <w:pPr>
        <w:ind w:firstLine="709"/>
        <w:jc w:val="both"/>
        <w:rPr>
          <w:rFonts w:eastAsia="Calibri"/>
          <w:szCs w:val="24"/>
        </w:rPr>
      </w:pPr>
      <w:r w:rsidRPr="00CB2E4A">
        <w:rPr>
          <w:rFonts w:eastAsia="Calibri"/>
          <w:szCs w:val="24"/>
        </w:rPr>
        <w:t>1.</w:t>
      </w:r>
      <w:r w:rsidRPr="00CB2E4A">
        <w:rPr>
          <w:rFonts w:eastAsia="Calibri"/>
          <w:szCs w:val="24"/>
        </w:rPr>
        <w:fldChar w:fldCharType="begin"/>
      </w:r>
      <w:r w:rsidRPr="00CB2E4A">
        <w:rPr>
          <w:rFonts w:eastAsia="Calibri"/>
          <w:szCs w:val="24"/>
        </w:rPr>
        <w:instrText xml:space="preserve"> TOC \o "1-3" \n \h \z \u </w:instrText>
      </w:r>
      <w:r w:rsidRPr="00CB2E4A">
        <w:rPr>
          <w:rFonts w:eastAsia="Calibri"/>
          <w:szCs w:val="24"/>
        </w:rPr>
        <w:fldChar w:fldCharType="separate"/>
      </w:r>
      <w:hyperlink r:id="rId11" w:anchor="_Toc161813725#_Toc161813725" w:history="1">
        <w:r w:rsidRPr="00CB2E4A">
          <w:rPr>
            <w:rFonts w:eastAsia="Calibri"/>
            <w:szCs w:val="24"/>
          </w:rPr>
          <w:t xml:space="preserve"> Kelių ir gatvių asfaltbetonio dangos pažaidų taisymas, a/b dangos įrengimas, paviršiaus apdorojimas; </w:t>
        </w:r>
      </w:hyperlink>
    </w:p>
    <w:p w14:paraId="641694BD" w14:textId="77777777" w:rsidR="006C6CEB" w:rsidRPr="00CB2E4A" w:rsidRDefault="006C6CEB" w:rsidP="006C6CEB">
      <w:pPr>
        <w:ind w:firstLine="709"/>
        <w:jc w:val="both"/>
        <w:rPr>
          <w:rFonts w:eastAsia="Calibri"/>
          <w:szCs w:val="24"/>
        </w:rPr>
      </w:pPr>
      <w:r w:rsidRPr="00CB2E4A">
        <w:rPr>
          <w:rFonts w:eastAsia="Calibri"/>
          <w:szCs w:val="24"/>
        </w:rPr>
        <w:t>2. Šaligatvio, trinkelių dangos, kelio ar vejos bordiūrų įrengimas ir remontas;</w:t>
      </w:r>
    </w:p>
    <w:p w14:paraId="5155039B" w14:textId="77777777" w:rsidR="006C6CEB" w:rsidRPr="00CB2E4A" w:rsidRDefault="006C6CEB" w:rsidP="006C6CEB">
      <w:pPr>
        <w:ind w:firstLine="709"/>
        <w:jc w:val="both"/>
        <w:rPr>
          <w:rFonts w:eastAsia="Calibri"/>
          <w:szCs w:val="24"/>
        </w:rPr>
      </w:pPr>
      <w:r w:rsidRPr="00CB2E4A">
        <w:rPr>
          <w:rFonts w:eastAsia="Calibri"/>
          <w:szCs w:val="24"/>
        </w:rPr>
        <w:t>3. Atitvarų remontas bei naujų įrengimas;</w:t>
      </w:r>
    </w:p>
    <w:p w14:paraId="45782F32" w14:textId="77777777" w:rsidR="006C6CEB" w:rsidRPr="00CB2E4A" w:rsidRDefault="006C6CEB" w:rsidP="006C6CEB">
      <w:pPr>
        <w:ind w:firstLine="709"/>
        <w:jc w:val="both"/>
        <w:rPr>
          <w:rFonts w:eastAsia="Calibri"/>
          <w:szCs w:val="24"/>
        </w:rPr>
      </w:pPr>
      <w:r w:rsidRPr="00CB2E4A">
        <w:rPr>
          <w:rFonts w:eastAsia="Calibri"/>
          <w:szCs w:val="24"/>
        </w:rPr>
        <w:t>4. Šulinių, šulinėlių remontas ir naujų įrengimas, pralaidų įrengimas;</w:t>
      </w:r>
    </w:p>
    <w:p w14:paraId="2EB75B7F" w14:textId="77777777" w:rsidR="006C6CEB" w:rsidRPr="00CB2E4A" w:rsidRDefault="006C6CEB" w:rsidP="006C6CEB">
      <w:pPr>
        <w:ind w:firstLine="709"/>
        <w:jc w:val="both"/>
        <w:rPr>
          <w:rFonts w:eastAsia="Calibri"/>
          <w:szCs w:val="24"/>
        </w:rPr>
      </w:pPr>
      <w:r w:rsidRPr="00CB2E4A">
        <w:rPr>
          <w:rFonts w:eastAsia="Calibri"/>
          <w:szCs w:val="24"/>
        </w:rPr>
        <w:t>5. Žemės darbai;</w:t>
      </w:r>
    </w:p>
    <w:p w14:paraId="4B3DD1CE" w14:textId="77777777" w:rsidR="006C6CEB" w:rsidRPr="00CB2E4A" w:rsidRDefault="006C6CEB" w:rsidP="006C6CEB">
      <w:pPr>
        <w:ind w:firstLine="709"/>
        <w:jc w:val="both"/>
        <w:rPr>
          <w:rFonts w:eastAsia="Calibri"/>
          <w:szCs w:val="24"/>
        </w:rPr>
      </w:pPr>
      <w:r w:rsidRPr="00CB2E4A">
        <w:rPr>
          <w:rFonts w:eastAsia="Calibri"/>
          <w:szCs w:val="24"/>
        </w:rPr>
        <w:t>6. Kelio dangos pagrindo įrengimas;</w:t>
      </w:r>
    </w:p>
    <w:p w14:paraId="1DA6AE4B" w14:textId="77777777" w:rsidR="006C6CEB" w:rsidRPr="00CB2E4A" w:rsidRDefault="006C6CEB" w:rsidP="006C6CEB">
      <w:pPr>
        <w:ind w:firstLine="709"/>
        <w:jc w:val="both"/>
        <w:rPr>
          <w:rFonts w:eastAsia="Calibri"/>
          <w:szCs w:val="24"/>
        </w:rPr>
      </w:pPr>
      <w:r w:rsidRPr="00CB2E4A">
        <w:rPr>
          <w:rFonts w:eastAsia="Calibri"/>
          <w:szCs w:val="24"/>
        </w:rPr>
        <w:t>7. Pagalbiniai darbai;</w:t>
      </w:r>
    </w:p>
    <w:p w14:paraId="1E7940A6" w14:textId="77777777" w:rsidR="006C6CEB" w:rsidRPr="00CB2E4A" w:rsidRDefault="006C6CEB" w:rsidP="006C6CEB">
      <w:pPr>
        <w:ind w:firstLine="709"/>
        <w:jc w:val="both"/>
        <w:rPr>
          <w:rFonts w:eastAsia="Calibri"/>
          <w:szCs w:val="24"/>
        </w:rPr>
      </w:pPr>
      <w:r w:rsidRPr="00CB2E4A">
        <w:rPr>
          <w:rFonts w:eastAsia="Calibri"/>
          <w:szCs w:val="24"/>
        </w:rPr>
        <w:lastRenderedPageBreak/>
        <w:t>8. Kiti darbai;</w:t>
      </w:r>
    </w:p>
    <w:p w14:paraId="2CB1EC22" w14:textId="6F82CD40" w:rsidR="006C6CEB" w:rsidRPr="005F6B35" w:rsidRDefault="006C6CEB" w:rsidP="006C6CEB">
      <w:pPr>
        <w:ind w:firstLine="709"/>
        <w:jc w:val="both"/>
        <w:rPr>
          <w:rFonts w:eastAsia="Calibri"/>
          <w:szCs w:val="24"/>
        </w:rPr>
      </w:pPr>
      <w:bookmarkStart w:id="2" w:name="_Hlk209438942"/>
      <w:r w:rsidRPr="005F6B35">
        <w:rPr>
          <w:rFonts w:eastAsia="Calibri"/>
          <w:szCs w:val="24"/>
        </w:rPr>
        <w:t xml:space="preserve">9. Melioracijos </w:t>
      </w:r>
      <w:r w:rsidR="009A5012" w:rsidRPr="005F6B35">
        <w:rPr>
          <w:rFonts w:eastAsia="Calibri"/>
          <w:szCs w:val="24"/>
        </w:rPr>
        <w:t xml:space="preserve">statinių pertvarkymo </w:t>
      </w:r>
      <w:r w:rsidRPr="005F6B35">
        <w:rPr>
          <w:rFonts w:eastAsia="Calibri"/>
          <w:szCs w:val="24"/>
        </w:rPr>
        <w:t>darbai</w:t>
      </w:r>
      <w:r w:rsidR="009A5012" w:rsidRPr="005F6B35">
        <w:rPr>
          <w:rFonts w:eastAsia="Calibri"/>
          <w:szCs w:val="24"/>
        </w:rPr>
        <w:t xml:space="preserve"> su projektavimu</w:t>
      </w:r>
      <w:r w:rsidRPr="005F6B35">
        <w:rPr>
          <w:rFonts w:eastAsia="Calibri"/>
          <w:szCs w:val="24"/>
        </w:rPr>
        <w:t>;</w:t>
      </w:r>
    </w:p>
    <w:bookmarkEnd w:id="2"/>
    <w:p w14:paraId="40BCA74C" w14:textId="77777777" w:rsidR="006C6CEB" w:rsidRPr="00CB2E4A" w:rsidRDefault="006C6CEB" w:rsidP="006C6CEB">
      <w:pPr>
        <w:ind w:firstLine="709"/>
        <w:jc w:val="both"/>
        <w:rPr>
          <w:rFonts w:eastAsia="Calibri"/>
          <w:szCs w:val="24"/>
        </w:rPr>
      </w:pPr>
      <w:r w:rsidRPr="00CB2E4A">
        <w:rPr>
          <w:rFonts w:eastAsia="Calibri"/>
          <w:szCs w:val="24"/>
        </w:rPr>
        <w:t>10. Kelių/gatvių defektavimas ir dokumentacijos paruošimas;</w:t>
      </w:r>
    </w:p>
    <w:p w14:paraId="206AEB5F" w14:textId="77777777" w:rsidR="006C6CEB" w:rsidRPr="00CB2E4A" w:rsidRDefault="006C6CEB" w:rsidP="006C6CEB">
      <w:pPr>
        <w:ind w:firstLine="709"/>
        <w:jc w:val="both"/>
        <w:rPr>
          <w:rFonts w:eastAsia="Calibri"/>
          <w:szCs w:val="24"/>
        </w:rPr>
      </w:pPr>
      <w:r w:rsidRPr="00CB2E4A">
        <w:rPr>
          <w:rFonts w:eastAsia="Calibri"/>
          <w:szCs w:val="24"/>
        </w:rPr>
        <w:t>11. Lauko elektros tinklai.</w:t>
      </w:r>
    </w:p>
    <w:p w14:paraId="40D47068" w14:textId="77777777" w:rsidR="006C6CEB" w:rsidRPr="00CB2E4A" w:rsidRDefault="006C6CEB" w:rsidP="006C6CEB">
      <w:pPr>
        <w:ind w:firstLine="709"/>
        <w:jc w:val="both"/>
        <w:rPr>
          <w:rFonts w:eastAsia="Calibri"/>
          <w:szCs w:val="24"/>
        </w:rPr>
      </w:pPr>
    </w:p>
    <w:p w14:paraId="30E917E7" w14:textId="77777777" w:rsidR="006C6CEB" w:rsidRPr="00CB2E4A" w:rsidRDefault="006C6CEB" w:rsidP="006C6CEB">
      <w:pPr>
        <w:ind w:firstLine="709"/>
        <w:jc w:val="both"/>
        <w:rPr>
          <w:rFonts w:eastAsia="Calibri"/>
          <w:szCs w:val="24"/>
        </w:rPr>
      </w:pPr>
      <w:r w:rsidRPr="00CB2E4A">
        <w:rPr>
          <w:rFonts w:eastAsia="Calibri"/>
          <w:szCs w:val="24"/>
        </w:rPr>
        <w:t xml:space="preserve">Objekto ribose Rangovas atsako už eismo saugumą. </w:t>
      </w:r>
    </w:p>
    <w:p w14:paraId="7946D5C0" w14:textId="77777777" w:rsidR="006C6CEB" w:rsidRPr="00CB2E4A" w:rsidRDefault="006C6CEB" w:rsidP="006C6CEB">
      <w:pPr>
        <w:jc w:val="both"/>
        <w:rPr>
          <w:rFonts w:eastAsia="Calibri"/>
          <w:szCs w:val="24"/>
        </w:rPr>
      </w:pPr>
    </w:p>
    <w:p w14:paraId="2D8328FA" w14:textId="77777777" w:rsidR="006C6CEB" w:rsidRPr="00CB2E4A" w:rsidRDefault="006C6CEB" w:rsidP="006C6CEB">
      <w:pPr>
        <w:ind w:firstLine="709"/>
        <w:jc w:val="both"/>
        <w:rPr>
          <w:rFonts w:eastAsia="Calibri"/>
          <w:b/>
          <w:szCs w:val="24"/>
        </w:rPr>
      </w:pPr>
      <w:r w:rsidRPr="00CB2E4A">
        <w:rPr>
          <w:rFonts w:eastAsia="Calibri"/>
          <w:szCs w:val="24"/>
        </w:rPr>
        <w:fldChar w:fldCharType="end"/>
      </w:r>
      <w:r w:rsidRPr="00CB2E4A">
        <w:rPr>
          <w:rFonts w:eastAsia="Calibri"/>
          <w:b/>
          <w:szCs w:val="24"/>
        </w:rPr>
        <w:t>1. Kelių ir gatvių asfaltbetonio dangos pažaidų taisymas</w:t>
      </w:r>
      <w:bookmarkEnd w:id="0"/>
      <w:bookmarkEnd w:id="1"/>
      <w:r w:rsidRPr="00CB2E4A">
        <w:rPr>
          <w:rFonts w:eastAsia="Calibri"/>
          <w:b/>
          <w:szCs w:val="24"/>
        </w:rPr>
        <w:t>, a/b dangos įrengimas, paviršiaus apdorojimas</w:t>
      </w:r>
    </w:p>
    <w:p w14:paraId="1BC7CCF9" w14:textId="77777777" w:rsidR="006C6CEB" w:rsidRPr="00CB2E4A" w:rsidRDefault="5A2A0CFE" w:rsidP="328F5241">
      <w:pPr>
        <w:tabs>
          <w:tab w:val="left" w:pos="4102"/>
        </w:tabs>
        <w:ind w:firstLine="709"/>
        <w:jc w:val="both"/>
        <w:rPr>
          <w:rFonts w:eastAsia="Calibri"/>
          <w:i/>
          <w:iCs/>
        </w:rPr>
      </w:pPr>
      <w:r w:rsidRPr="00CB2E4A">
        <w:rPr>
          <w:rFonts w:eastAsia="Calibri"/>
          <w:i/>
          <w:iCs/>
        </w:rPr>
        <w:t>Gatvių asfaltbetonio dangos pažaidų taisymas</w:t>
      </w:r>
    </w:p>
    <w:p w14:paraId="5B0F313D" w14:textId="77777777" w:rsidR="006C6CEB" w:rsidRPr="00CB2E4A" w:rsidRDefault="5A2A0CFE" w:rsidP="328F5241">
      <w:pPr>
        <w:ind w:firstLine="709"/>
        <w:jc w:val="both"/>
        <w:rPr>
          <w:rFonts w:eastAsia="Calibri"/>
        </w:rPr>
      </w:pPr>
      <w:r w:rsidRPr="00CB2E4A">
        <w:rPr>
          <w:rFonts w:eastAsia="Calibri"/>
        </w:rPr>
        <w:t xml:space="preserve">Asfaltbetonio dangos remontas ir įvykdytų darbų apskaita turi būti atliekami pagal statybos taisyklių </w:t>
      </w:r>
      <w:r w:rsidRPr="00CB2E4A">
        <w:t>ST 9306149.02:2009 „Pažaidų taisymas gatvių asfaltbetonio dangoje“ reikalavimais</w:t>
      </w:r>
      <w:r w:rsidRPr="00CB2E4A">
        <w:rPr>
          <w:rFonts w:eastAsia="Calibri"/>
        </w:rPr>
        <w:t xml:space="preserve"> nustatytas sąlygas. Asfaltbetonio gamyba ir paklojimas turi atitikti ST 9306149.03:2003 „Miesto gatvių asfaltbetonio dangos tiesimo darbai“ taisyklių reikalavimams. </w:t>
      </w:r>
    </w:p>
    <w:p w14:paraId="70E0E79E" w14:textId="77777777" w:rsidR="006C6CEB" w:rsidRPr="00CB2E4A" w:rsidRDefault="006C6CEB" w:rsidP="006C6CEB">
      <w:pPr>
        <w:tabs>
          <w:tab w:val="left" w:pos="0"/>
        </w:tabs>
        <w:ind w:left="900" w:firstLine="709"/>
        <w:jc w:val="both"/>
        <w:rPr>
          <w:rFonts w:eastAsia="Calibri"/>
          <w:i/>
          <w:szCs w:val="24"/>
        </w:rPr>
      </w:pPr>
    </w:p>
    <w:p w14:paraId="7F229F44" w14:textId="77777777" w:rsidR="006C6CEB" w:rsidRPr="00CB2E4A" w:rsidRDefault="006C6CEB" w:rsidP="006C6CEB">
      <w:pPr>
        <w:tabs>
          <w:tab w:val="left" w:pos="0"/>
        </w:tabs>
        <w:ind w:firstLine="709"/>
        <w:jc w:val="both"/>
        <w:rPr>
          <w:rFonts w:eastAsia="Calibri"/>
          <w:i/>
          <w:szCs w:val="24"/>
        </w:rPr>
      </w:pPr>
      <w:r w:rsidRPr="00CB2E4A">
        <w:rPr>
          <w:rFonts w:eastAsia="Calibri"/>
          <w:i/>
          <w:szCs w:val="24"/>
        </w:rPr>
        <w:t>Asfaltbetonio dangos remontas frezavimo būdu</w:t>
      </w:r>
    </w:p>
    <w:p w14:paraId="6E44F21B" w14:textId="77777777" w:rsidR="006C6CEB" w:rsidRPr="00CB2E4A" w:rsidRDefault="006C6CEB" w:rsidP="006C6CEB">
      <w:pPr>
        <w:tabs>
          <w:tab w:val="left" w:pos="0"/>
        </w:tabs>
        <w:ind w:firstLine="709"/>
        <w:jc w:val="both"/>
        <w:rPr>
          <w:rFonts w:eastAsia="Calibri"/>
          <w:i/>
          <w:szCs w:val="24"/>
        </w:rPr>
      </w:pPr>
      <w:r w:rsidRPr="00CB2E4A">
        <w:rPr>
          <w:rFonts w:eastAsia="Calibri"/>
          <w:szCs w:val="24"/>
        </w:rPr>
        <w:t>Dangos frezavimas turi būti atliekamas taip, kad remontuojamos dangos siūlės būtų lygiagrečiai arba statmenai gatvės ašiai.</w:t>
      </w:r>
    </w:p>
    <w:p w14:paraId="6608E021" w14:textId="77777777" w:rsidR="006C6CEB" w:rsidRPr="00CB2E4A" w:rsidRDefault="006C6CEB" w:rsidP="006C6CEB">
      <w:pPr>
        <w:tabs>
          <w:tab w:val="left" w:pos="0"/>
        </w:tabs>
        <w:ind w:firstLine="709"/>
        <w:jc w:val="both"/>
        <w:rPr>
          <w:rFonts w:eastAsia="Calibri"/>
          <w:szCs w:val="24"/>
        </w:rPr>
      </w:pPr>
      <w:r w:rsidRPr="00CB2E4A">
        <w:rPr>
          <w:rFonts w:eastAsia="Calibri"/>
          <w:szCs w:val="24"/>
        </w:rPr>
        <w:t xml:space="preserve">Išfrezuoto ploto dugnas ir vertikalios briaunos išpučiamos suspaustu oru, o po to gruntuojamos bitumine emulsija arba bitumu. Tankinama </w:t>
      </w:r>
      <w:proofErr w:type="spellStart"/>
      <w:r w:rsidRPr="00CB2E4A">
        <w:rPr>
          <w:rFonts w:eastAsia="Calibri"/>
          <w:szCs w:val="24"/>
        </w:rPr>
        <w:t>plentvolais</w:t>
      </w:r>
      <w:proofErr w:type="spellEnd"/>
      <w:r w:rsidRPr="00CB2E4A">
        <w:rPr>
          <w:rFonts w:eastAsia="Calibri"/>
          <w:szCs w:val="24"/>
        </w:rPr>
        <w:t>. Sutankinto ploto sujungimo siūlės sutepamos iš viršaus bitumu.</w:t>
      </w:r>
    </w:p>
    <w:p w14:paraId="7D8B4899" w14:textId="77777777" w:rsidR="006C6CEB" w:rsidRPr="00CB2E4A" w:rsidRDefault="006C6CEB" w:rsidP="006C6CEB">
      <w:pPr>
        <w:tabs>
          <w:tab w:val="left" w:pos="0"/>
        </w:tabs>
        <w:ind w:firstLine="709"/>
        <w:jc w:val="both"/>
        <w:rPr>
          <w:rFonts w:eastAsia="Calibri"/>
          <w:color w:val="000000"/>
        </w:rPr>
      </w:pPr>
      <w:r w:rsidRPr="00CB2E4A">
        <w:rPr>
          <w:rFonts w:eastAsia="Calibri"/>
          <w:color w:val="000000"/>
        </w:rPr>
        <w:t xml:space="preserve">Pateikiama vienos tonos pakloto asfaltbetonio mišinio kaina nepriklausomai nuo remontuojamos duobės gylio ir ploto, įvertinant duobės išvalymą, gruntavimą bituminėmis emulsijomis, sutankinimą ir siūlių sutepimą bitumu. </w:t>
      </w:r>
    </w:p>
    <w:p w14:paraId="27D4154C" w14:textId="28A13116" w:rsidR="006C6CEB" w:rsidRPr="00CB2E4A" w:rsidRDefault="5A2A0CFE" w:rsidP="328F5241">
      <w:pPr>
        <w:ind w:firstLine="709"/>
        <w:jc w:val="both"/>
        <w:rPr>
          <w:rFonts w:eastAsia="Calibri"/>
        </w:rPr>
      </w:pPr>
      <w:r w:rsidRPr="00CB2E4A">
        <w:rPr>
          <w:rFonts w:eastAsia="Calibri"/>
        </w:rPr>
        <w:t>Duobių užtaisymo su frezavimu vienetiniame darbų atlikimo įkainyje įvertinti išfrezuoto asfaltbetonio transportavimą</w:t>
      </w:r>
      <w:r w:rsidR="59FFE8E2" w:rsidRPr="00CB2E4A">
        <w:rPr>
          <w:rFonts w:eastAsia="Calibri"/>
        </w:rPr>
        <w:t>.</w:t>
      </w:r>
    </w:p>
    <w:p w14:paraId="195DC3E6" w14:textId="41AAFF08" w:rsidR="006C6CEB" w:rsidRPr="00CB2E4A" w:rsidRDefault="006C6CEB" w:rsidP="328F5241">
      <w:pPr>
        <w:ind w:firstLine="709"/>
        <w:jc w:val="both"/>
        <w:rPr>
          <w:rFonts w:eastAsia="Calibri"/>
        </w:rPr>
      </w:pPr>
    </w:p>
    <w:p w14:paraId="065CC459" w14:textId="3934ADD7" w:rsidR="006C6CEB" w:rsidRPr="00CB2E4A" w:rsidRDefault="5A2A0CFE" w:rsidP="328F5241">
      <w:pPr>
        <w:ind w:firstLine="709"/>
        <w:jc w:val="both"/>
        <w:rPr>
          <w:rFonts w:eastAsia="Calibri"/>
          <w:i/>
          <w:iCs/>
        </w:rPr>
      </w:pPr>
      <w:r w:rsidRPr="00CB2E4A">
        <w:rPr>
          <w:rFonts w:eastAsia="Calibri"/>
          <w:i/>
          <w:iCs/>
          <w:color w:val="000000" w:themeColor="text1"/>
        </w:rPr>
        <w:t>Asfaltbetonio dangos remontas užtaisant duobes rankiniu būdu</w:t>
      </w:r>
    </w:p>
    <w:p w14:paraId="2FE54441" w14:textId="77777777" w:rsidR="006C6CEB" w:rsidRPr="00CB2E4A" w:rsidRDefault="006C6CEB" w:rsidP="006C6CEB">
      <w:pPr>
        <w:tabs>
          <w:tab w:val="left" w:pos="0"/>
        </w:tabs>
        <w:ind w:firstLine="709"/>
        <w:jc w:val="both"/>
        <w:rPr>
          <w:rFonts w:eastAsia="Calibri"/>
          <w:color w:val="000000"/>
        </w:rPr>
      </w:pPr>
      <w:r w:rsidRPr="00CB2E4A">
        <w:rPr>
          <w:rFonts w:eastAsia="Calibri"/>
          <w:color w:val="000000"/>
        </w:rPr>
        <w:t xml:space="preserve">Pateikiama vienos tonos pakloto asfaltbetonio mišinio kaina nepriklausomai nuo remontuojamos duobės gylio ir ploto, įvertinant duobės išvalymą, gruntavimą bituminėmis emulsijomis, sutankinimą ir siūlių sutepimą bitumu. </w:t>
      </w:r>
    </w:p>
    <w:p w14:paraId="097834C1" w14:textId="58B52F6E" w:rsidR="006C6CEB" w:rsidRPr="00CB2E4A" w:rsidRDefault="5A2A0CFE" w:rsidP="328F5241">
      <w:pPr>
        <w:tabs>
          <w:tab w:val="left" w:pos="1440"/>
        </w:tabs>
        <w:ind w:firstLine="709"/>
        <w:jc w:val="both"/>
        <w:rPr>
          <w:rFonts w:eastAsia="Calibri"/>
          <w:i/>
          <w:iCs/>
        </w:rPr>
      </w:pPr>
      <w:r w:rsidRPr="00CB2E4A">
        <w:rPr>
          <w:rFonts w:eastAsia="Calibri"/>
        </w:rPr>
        <w:t xml:space="preserve">Duobės, kurių gylis yra didesnis kaip 50 mm, priskiriamos prie </w:t>
      </w:r>
      <w:r w:rsidR="6AD897B5" w:rsidRPr="00CB2E4A">
        <w:rPr>
          <w:rFonts w:eastAsia="Calibri"/>
        </w:rPr>
        <w:t>avarin</w:t>
      </w:r>
      <w:r w:rsidRPr="00CB2E4A">
        <w:rPr>
          <w:rFonts w:eastAsia="Calibri"/>
        </w:rPr>
        <w:t xml:space="preserve">ių duobių. Avarinės duobės užtaisomos karštu asfaltbetoniu, išskyrus atvejus kai karštas asfaltbetonis negaminamas žiemos metu. Darbai atliekami kaip ir remontuojant negilias duobes. </w:t>
      </w:r>
      <w:r w:rsidRPr="00CB2E4A">
        <w:t>Duobės išpjaunamos stačiais kampais.</w:t>
      </w:r>
    </w:p>
    <w:p w14:paraId="638C79FF" w14:textId="3BF0B3C9" w:rsidR="006C6CEB" w:rsidRPr="00CB2E4A" w:rsidRDefault="5A2A0CFE" w:rsidP="328F5241">
      <w:pPr>
        <w:ind w:firstLine="709"/>
        <w:jc w:val="both"/>
        <w:rPr>
          <w:rFonts w:eastAsia="Calibri"/>
        </w:rPr>
      </w:pPr>
      <w:r w:rsidRPr="00CB2E4A">
        <w:rPr>
          <w:rFonts w:eastAsia="Calibri"/>
        </w:rPr>
        <w:t xml:space="preserve">Šaltu asfaltbetoniu užtaisomos </w:t>
      </w:r>
      <w:r w:rsidR="6C5C6683" w:rsidRPr="00CB2E4A">
        <w:rPr>
          <w:rFonts w:eastAsia="Calibri"/>
        </w:rPr>
        <w:t>avarinės</w:t>
      </w:r>
      <w:r w:rsidRPr="00CB2E4A">
        <w:rPr>
          <w:rFonts w:eastAsia="Calibri"/>
        </w:rPr>
        <w:t xml:space="preserve"> duobės, kurių gylis didesnis kaip 50 mm ir tik tuo metų laiku kai negaminamas karštas asfaltbetonis – žiemos sezono metu.</w:t>
      </w:r>
    </w:p>
    <w:p w14:paraId="1F311A15" w14:textId="77777777" w:rsidR="006C6CEB" w:rsidRPr="00CB2E4A" w:rsidRDefault="5A2A0CFE" w:rsidP="006C6CEB">
      <w:pPr>
        <w:tabs>
          <w:tab w:val="left" w:pos="0"/>
        </w:tabs>
        <w:ind w:firstLine="709"/>
        <w:jc w:val="both"/>
        <w:rPr>
          <w:rFonts w:eastAsia="Calibri"/>
        </w:rPr>
      </w:pPr>
      <w:r w:rsidRPr="00CB2E4A">
        <w:rPr>
          <w:rFonts w:eastAsia="Calibri"/>
        </w:rPr>
        <w:t>Gavus informaciją, avarinės duobės nedelsiant aptveriamos ir užtaisomos per 3 paras. Procesas vykdomas sutarties galiojimo metu.</w:t>
      </w:r>
    </w:p>
    <w:p w14:paraId="7206AB98" w14:textId="77777777" w:rsidR="006C6CEB" w:rsidRPr="00CB2E4A" w:rsidRDefault="006C6CEB" w:rsidP="006C6CEB">
      <w:pPr>
        <w:tabs>
          <w:tab w:val="left" w:pos="0"/>
        </w:tabs>
        <w:ind w:firstLine="709"/>
        <w:jc w:val="both"/>
        <w:rPr>
          <w:rFonts w:eastAsia="Calibri"/>
          <w:i/>
          <w:iCs/>
          <w:color w:val="000000"/>
          <w:szCs w:val="24"/>
        </w:rPr>
      </w:pPr>
    </w:p>
    <w:p w14:paraId="04F1CEBF" w14:textId="77777777" w:rsidR="006C6CEB" w:rsidRPr="00CB2E4A" w:rsidRDefault="006C6CEB" w:rsidP="006C6CEB">
      <w:pPr>
        <w:tabs>
          <w:tab w:val="left" w:pos="0"/>
        </w:tabs>
        <w:ind w:firstLine="709"/>
        <w:jc w:val="both"/>
        <w:rPr>
          <w:rFonts w:eastAsia="Calibri"/>
          <w:szCs w:val="24"/>
        </w:rPr>
      </w:pPr>
      <w:r w:rsidRPr="00CB2E4A">
        <w:rPr>
          <w:rFonts w:eastAsia="Calibri"/>
          <w:i/>
          <w:iCs/>
          <w:color w:val="000000"/>
          <w:szCs w:val="24"/>
        </w:rPr>
        <w:t>Asfaltbetonio dangos remontas mechanizuotai (ištisinis asfaltavimas)</w:t>
      </w:r>
    </w:p>
    <w:p w14:paraId="4B9537D9" w14:textId="77777777" w:rsidR="006C6CEB" w:rsidRPr="00CB2E4A" w:rsidRDefault="006C6CEB" w:rsidP="006C6CEB">
      <w:pPr>
        <w:tabs>
          <w:tab w:val="left" w:pos="0"/>
        </w:tabs>
        <w:ind w:firstLine="709"/>
        <w:jc w:val="both"/>
        <w:rPr>
          <w:rFonts w:eastAsia="Calibri"/>
          <w:color w:val="FF0000"/>
          <w:szCs w:val="24"/>
        </w:rPr>
      </w:pPr>
      <w:r w:rsidRPr="00CB2E4A">
        <w:rPr>
          <w:rFonts w:eastAsia="Calibri"/>
          <w:color w:val="000000"/>
          <w:szCs w:val="24"/>
        </w:rPr>
        <w:t xml:space="preserve">Asfaltbetonio dangoje esama duobių grupė ar sena asfaltbetonio danga frezuojama, švariai išvaloma ir gruntuojama bituminėmis emulsijomis </w:t>
      </w:r>
      <w:r w:rsidRPr="00CB2E4A">
        <w:rPr>
          <w:rFonts w:eastAsia="Calibri"/>
          <w:szCs w:val="24"/>
        </w:rPr>
        <w:t>(bituminės emulsijos gruntavimo darbai skaičiuojami atskiru įkainiu).</w:t>
      </w:r>
    </w:p>
    <w:p w14:paraId="368C5E18" w14:textId="77777777" w:rsidR="006C6CEB" w:rsidRPr="00CB2E4A" w:rsidRDefault="006C6CEB" w:rsidP="006C6CEB">
      <w:pPr>
        <w:tabs>
          <w:tab w:val="left" w:pos="0"/>
        </w:tabs>
        <w:ind w:firstLine="709"/>
        <w:jc w:val="both"/>
        <w:rPr>
          <w:iCs/>
          <w:szCs w:val="24"/>
        </w:rPr>
      </w:pPr>
      <w:r w:rsidRPr="00CB2E4A">
        <w:rPr>
          <w:iCs/>
          <w:szCs w:val="24"/>
        </w:rPr>
        <w:t>Bituminė emulsija parenkama vadovaujantis Lietuvos automobilių kelių direkcijos prie Susisiekimo ministerijos direktoriaus 2015 m. gruodžio 8 d. įsakymu Nr. V-24 patvirtintu techninių reikalavimų aprašu „Automobilių kelių bituminių emulsijų techninių reikalavimų aprašas TRA BE 08/15“.</w:t>
      </w:r>
    </w:p>
    <w:p w14:paraId="42028587" w14:textId="5E5DA2A6" w:rsidR="006C6CEB" w:rsidRPr="00CB2E4A" w:rsidRDefault="5A2A0CFE" w:rsidP="328F5241">
      <w:pPr>
        <w:ind w:firstLine="709"/>
        <w:jc w:val="both"/>
        <w:rPr>
          <w:iCs/>
          <w:szCs w:val="24"/>
        </w:rPr>
      </w:pPr>
      <w:r w:rsidRPr="00CB2E4A">
        <w:rPr>
          <w:iCs/>
          <w:szCs w:val="24"/>
        </w:rPr>
        <w:t>Frezuojamą plotą reikės įsivertinti pilnu dangos remonto pločiu pagal faktą. Vidutinis frezuojamos asfaltbetonio dangos storis – ~</w:t>
      </w:r>
      <w:r w:rsidR="1D0E2508" w:rsidRPr="00CB2E4A">
        <w:rPr>
          <w:iCs/>
          <w:szCs w:val="24"/>
        </w:rPr>
        <w:t>5</w:t>
      </w:r>
      <w:r w:rsidRPr="00CB2E4A">
        <w:rPr>
          <w:iCs/>
          <w:szCs w:val="24"/>
        </w:rPr>
        <w:t xml:space="preserve"> cm.</w:t>
      </w:r>
    </w:p>
    <w:p w14:paraId="75C95878" w14:textId="77777777" w:rsidR="006C6CEB" w:rsidRPr="00CB2E4A" w:rsidRDefault="006C6CEB" w:rsidP="006C6CEB">
      <w:pPr>
        <w:tabs>
          <w:tab w:val="left" w:pos="0"/>
        </w:tabs>
        <w:ind w:firstLine="709"/>
        <w:jc w:val="both"/>
        <w:rPr>
          <w:rFonts w:eastAsia="Calibri"/>
          <w:szCs w:val="24"/>
        </w:rPr>
      </w:pPr>
      <w:r w:rsidRPr="00CB2E4A">
        <w:rPr>
          <w:rFonts w:eastAsia="Calibri"/>
          <w:color w:val="000000"/>
          <w:szCs w:val="24"/>
        </w:rPr>
        <w:t xml:space="preserve">Sujungimo vietose su sena danga išfrezuojama ne siauresnė kaip 1 m pločio juosta. Asfaltbetonis klojamas klotuvais, tankinama </w:t>
      </w:r>
      <w:proofErr w:type="spellStart"/>
      <w:r w:rsidRPr="00CB2E4A">
        <w:rPr>
          <w:rFonts w:eastAsia="Calibri"/>
          <w:color w:val="000000"/>
          <w:szCs w:val="24"/>
        </w:rPr>
        <w:t>plentvolais</w:t>
      </w:r>
      <w:proofErr w:type="spellEnd"/>
      <w:r w:rsidRPr="00CB2E4A">
        <w:rPr>
          <w:rFonts w:eastAsia="Calibri"/>
          <w:color w:val="000000"/>
          <w:szCs w:val="24"/>
        </w:rPr>
        <w:t xml:space="preserve"> ir </w:t>
      </w:r>
      <w:proofErr w:type="spellStart"/>
      <w:r w:rsidRPr="00CB2E4A">
        <w:rPr>
          <w:rFonts w:eastAsia="Calibri"/>
          <w:color w:val="000000"/>
          <w:szCs w:val="24"/>
        </w:rPr>
        <w:t>pneumovolais</w:t>
      </w:r>
      <w:proofErr w:type="spellEnd"/>
      <w:r w:rsidRPr="00CB2E4A">
        <w:rPr>
          <w:rFonts w:eastAsia="Calibri"/>
          <w:color w:val="000000"/>
          <w:szCs w:val="24"/>
        </w:rPr>
        <w:t>.</w:t>
      </w:r>
    </w:p>
    <w:p w14:paraId="4853D7EC" w14:textId="77777777" w:rsidR="006C6CEB" w:rsidRPr="00CB2E4A" w:rsidRDefault="006C6CEB" w:rsidP="006C6CEB">
      <w:pPr>
        <w:tabs>
          <w:tab w:val="left" w:pos="0"/>
        </w:tabs>
        <w:ind w:firstLine="709"/>
        <w:jc w:val="both"/>
        <w:rPr>
          <w:rFonts w:eastAsia="Calibri"/>
          <w:color w:val="000000"/>
          <w:szCs w:val="24"/>
        </w:rPr>
      </w:pPr>
      <w:r w:rsidRPr="00CB2E4A">
        <w:rPr>
          <w:rFonts w:eastAsia="Calibri"/>
          <w:color w:val="000000"/>
          <w:szCs w:val="24"/>
        </w:rPr>
        <w:lastRenderedPageBreak/>
        <w:t>Pateikiama 1 m</w:t>
      </w:r>
      <w:r w:rsidRPr="00CB2E4A">
        <w:rPr>
          <w:rFonts w:eastAsia="Calibri"/>
          <w:color w:val="000000"/>
          <w:szCs w:val="24"/>
          <w:vertAlign w:val="superscript"/>
        </w:rPr>
        <w:t>2</w:t>
      </w:r>
      <w:r w:rsidRPr="00CB2E4A">
        <w:rPr>
          <w:rFonts w:eastAsia="Calibri"/>
          <w:color w:val="000000"/>
          <w:szCs w:val="24"/>
        </w:rPr>
        <w:t xml:space="preserve"> paklotos asfaltbetonio dangos kaina. </w:t>
      </w:r>
    </w:p>
    <w:p w14:paraId="538F5AF7" w14:textId="77777777" w:rsidR="006C6CEB" w:rsidRPr="00CB2E4A" w:rsidRDefault="006C6CEB" w:rsidP="006C6CEB">
      <w:pPr>
        <w:tabs>
          <w:tab w:val="left" w:pos="0"/>
        </w:tabs>
        <w:ind w:firstLine="709"/>
        <w:jc w:val="both"/>
        <w:rPr>
          <w:rFonts w:eastAsia="Calibri"/>
          <w:color w:val="000000"/>
          <w:szCs w:val="24"/>
        </w:rPr>
      </w:pPr>
    </w:p>
    <w:p w14:paraId="3DA19497" w14:textId="77777777" w:rsidR="006C6CEB" w:rsidRPr="00CB2E4A" w:rsidRDefault="006C6CEB" w:rsidP="006C6CEB">
      <w:pPr>
        <w:tabs>
          <w:tab w:val="left" w:pos="0"/>
        </w:tabs>
        <w:ind w:firstLine="709"/>
        <w:jc w:val="both"/>
        <w:rPr>
          <w:rFonts w:eastAsia="Calibri"/>
          <w:szCs w:val="24"/>
        </w:rPr>
      </w:pPr>
      <w:r w:rsidRPr="00CB2E4A">
        <w:rPr>
          <w:rFonts w:eastAsia="Calibri"/>
          <w:i/>
          <w:iCs/>
          <w:color w:val="000000"/>
          <w:szCs w:val="24"/>
        </w:rPr>
        <w:t>Asfaltbetonio dangos išlyginamojo sluoksnio įrengimas</w:t>
      </w:r>
    </w:p>
    <w:p w14:paraId="7ACE3D0B" w14:textId="77777777" w:rsidR="006C6CEB" w:rsidRPr="00CB2E4A" w:rsidRDefault="006C6CEB" w:rsidP="006C6CEB">
      <w:pPr>
        <w:tabs>
          <w:tab w:val="left" w:pos="0"/>
        </w:tabs>
        <w:ind w:firstLine="709"/>
        <w:jc w:val="both"/>
        <w:rPr>
          <w:rFonts w:eastAsia="Calibri"/>
          <w:color w:val="000000"/>
          <w:szCs w:val="24"/>
        </w:rPr>
      </w:pPr>
      <w:r w:rsidRPr="00CB2E4A">
        <w:rPr>
          <w:rFonts w:eastAsia="Calibri"/>
          <w:color w:val="000000"/>
          <w:szCs w:val="24"/>
        </w:rPr>
        <w:t>Asfaltbetonio danga frezuojama, švariai išvaloma ir gruntuojama bituminėmis emulsijomis.</w:t>
      </w:r>
    </w:p>
    <w:p w14:paraId="5508C72E" w14:textId="77777777" w:rsidR="006C6CEB" w:rsidRPr="00CB2E4A" w:rsidRDefault="006C6CEB" w:rsidP="006C6CEB">
      <w:pPr>
        <w:tabs>
          <w:tab w:val="left" w:pos="0"/>
        </w:tabs>
        <w:ind w:firstLine="709"/>
        <w:jc w:val="both"/>
        <w:rPr>
          <w:iCs/>
          <w:szCs w:val="24"/>
        </w:rPr>
      </w:pPr>
      <w:r w:rsidRPr="00CB2E4A">
        <w:rPr>
          <w:iCs/>
          <w:szCs w:val="24"/>
        </w:rPr>
        <w:t>Bituminė emulsija parenkama vadovaujantis Lietuvos automobilių kelių direkcijos prie Susisiekimo ministerijos direktoriaus 2015 m. gruodžio 8 d. įsakymu Nr. V-24 patvirtintu techninių reikalavimų aprašu „Automobilių kelių bituminių emulsijų techninių reikalavimų aprašas TRA BE 08/15“.</w:t>
      </w:r>
    </w:p>
    <w:p w14:paraId="781471D8" w14:textId="0785017C" w:rsidR="006C6CEB" w:rsidRPr="00CB2E4A" w:rsidRDefault="5A2A0CFE" w:rsidP="328F5241">
      <w:pPr>
        <w:ind w:firstLine="709"/>
        <w:jc w:val="both"/>
        <w:rPr>
          <w:iCs/>
          <w:szCs w:val="24"/>
        </w:rPr>
      </w:pPr>
      <w:r w:rsidRPr="00CB2E4A">
        <w:rPr>
          <w:iCs/>
          <w:szCs w:val="24"/>
        </w:rPr>
        <w:t>Frezuojamą plotą reikės įsivertinti pilnu išlyginamojo dangos sluoksnio pločiu pagal faktą. Vidutinis frezuojamos asfaltbetonio dangos storis – ~</w:t>
      </w:r>
      <w:r w:rsidR="0DA54A80" w:rsidRPr="00CB2E4A">
        <w:rPr>
          <w:iCs/>
          <w:szCs w:val="24"/>
        </w:rPr>
        <w:t xml:space="preserve"> 5 cm</w:t>
      </w:r>
      <w:r w:rsidR="00C71EA3" w:rsidRPr="00CB2E4A">
        <w:rPr>
          <w:iCs/>
          <w:szCs w:val="24"/>
        </w:rPr>
        <w:t>.</w:t>
      </w:r>
    </w:p>
    <w:p w14:paraId="4CCE1709" w14:textId="4676934E" w:rsidR="006C6CEB" w:rsidRPr="00CB2E4A" w:rsidRDefault="006C6CEB" w:rsidP="328F5241">
      <w:pPr>
        <w:ind w:firstLine="709"/>
        <w:jc w:val="both"/>
        <w:rPr>
          <w:b/>
          <w:bCs/>
        </w:rPr>
      </w:pPr>
    </w:p>
    <w:p w14:paraId="1956A09E" w14:textId="77777777" w:rsidR="006C6CEB" w:rsidRPr="00CB2E4A" w:rsidRDefault="006C6CEB" w:rsidP="006C6CEB">
      <w:pPr>
        <w:tabs>
          <w:tab w:val="left" w:pos="0"/>
        </w:tabs>
        <w:ind w:firstLine="709"/>
        <w:jc w:val="both"/>
        <w:rPr>
          <w:rFonts w:eastAsia="Calibri"/>
          <w:szCs w:val="24"/>
        </w:rPr>
      </w:pPr>
      <w:r w:rsidRPr="00CB2E4A">
        <w:rPr>
          <w:rFonts w:eastAsia="Calibri"/>
          <w:color w:val="000000"/>
          <w:szCs w:val="24"/>
        </w:rPr>
        <w:t xml:space="preserve">Sujungimo vietose su sena danga išfrezuojama ne siauresnė kaip 1 m pločio juosta. Asfaltbetonis klojamas klotuvais, tankinama </w:t>
      </w:r>
      <w:proofErr w:type="spellStart"/>
      <w:r w:rsidRPr="00CB2E4A">
        <w:rPr>
          <w:rFonts w:eastAsia="Calibri"/>
          <w:color w:val="000000"/>
          <w:szCs w:val="24"/>
        </w:rPr>
        <w:t>plentvolais</w:t>
      </w:r>
      <w:proofErr w:type="spellEnd"/>
      <w:r w:rsidRPr="00CB2E4A">
        <w:rPr>
          <w:rFonts w:eastAsia="Calibri"/>
          <w:color w:val="000000"/>
          <w:szCs w:val="24"/>
        </w:rPr>
        <w:t xml:space="preserve"> ir </w:t>
      </w:r>
      <w:proofErr w:type="spellStart"/>
      <w:r w:rsidRPr="00CB2E4A">
        <w:rPr>
          <w:rFonts w:eastAsia="Calibri"/>
          <w:color w:val="000000"/>
          <w:szCs w:val="24"/>
        </w:rPr>
        <w:t>pneumovolais</w:t>
      </w:r>
      <w:proofErr w:type="spellEnd"/>
      <w:r w:rsidRPr="00CB2E4A">
        <w:rPr>
          <w:rFonts w:eastAsia="Calibri"/>
          <w:color w:val="000000"/>
          <w:szCs w:val="24"/>
        </w:rPr>
        <w:t>.</w:t>
      </w:r>
    </w:p>
    <w:p w14:paraId="2B5C99E7" w14:textId="77777777" w:rsidR="006C6CEB" w:rsidRPr="00CB2E4A" w:rsidRDefault="006C6CEB" w:rsidP="006C6CEB">
      <w:pPr>
        <w:ind w:firstLine="709"/>
        <w:jc w:val="both"/>
        <w:rPr>
          <w:rFonts w:eastAsia="Calibri"/>
          <w:szCs w:val="24"/>
        </w:rPr>
      </w:pPr>
    </w:p>
    <w:p w14:paraId="1A88F7DB" w14:textId="77777777" w:rsidR="006C6CEB" w:rsidRPr="00CB2E4A" w:rsidRDefault="006C6CEB" w:rsidP="006C6CEB">
      <w:pPr>
        <w:ind w:firstLine="709"/>
        <w:jc w:val="both"/>
        <w:rPr>
          <w:rFonts w:eastAsia="Calibri"/>
        </w:rPr>
      </w:pPr>
      <w:r w:rsidRPr="00CB2E4A">
        <w:rPr>
          <w:rFonts w:eastAsia="Calibri"/>
          <w:i/>
          <w:iCs/>
          <w:color w:val="000000"/>
          <w:szCs w:val="24"/>
        </w:rPr>
        <w:t>Asfaltbetonio</w:t>
      </w:r>
      <w:r w:rsidRPr="00CB2E4A">
        <w:rPr>
          <w:rFonts w:eastAsia="Calibri"/>
          <w:i/>
        </w:rPr>
        <w:t xml:space="preserve"> dangos įrengimas mechanizmais neprieinamose vietose</w:t>
      </w:r>
    </w:p>
    <w:p w14:paraId="1399443C" w14:textId="77777777" w:rsidR="006C6CEB" w:rsidRPr="00CB2E4A" w:rsidRDefault="5A2A0CFE" w:rsidP="006C6CEB">
      <w:pPr>
        <w:ind w:firstLine="709"/>
        <w:jc w:val="both"/>
        <w:rPr>
          <w:rFonts w:eastAsia="Calibri"/>
        </w:rPr>
      </w:pPr>
      <w:r w:rsidRPr="00CB2E4A">
        <w:rPr>
          <w:rFonts w:eastAsia="Calibri"/>
        </w:rPr>
        <w:t xml:space="preserve">Įrengiant dangą mechanizmais neprieinamose vietose, asfaltbetonis klojamas rankiniu būdu ir tankinama </w:t>
      </w:r>
      <w:proofErr w:type="spellStart"/>
      <w:r w:rsidRPr="00CB2E4A">
        <w:rPr>
          <w:rFonts w:eastAsia="Calibri"/>
        </w:rPr>
        <w:t>vibroplokšte</w:t>
      </w:r>
      <w:proofErr w:type="spellEnd"/>
      <w:r w:rsidRPr="00CB2E4A">
        <w:rPr>
          <w:rFonts w:eastAsia="Calibri"/>
        </w:rPr>
        <w:t>. Aprašymas taikomas atliekant darbus, nurodytus 1.1-1.5 įkainiuose.</w:t>
      </w:r>
    </w:p>
    <w:p w14:paraId="79DB63B2" w14:textId="77777777" w:rsidR="006C6CEB" w:rsidRPr="00CB2E4A" w:rsidRDefault="006C6CEB" w:rsidP="006C6CEB">
      <w:pPr>
        <w:rPr>
          <w:rFonts w:eastAsia="Calibri"/>
          <w:bCs/>
        </w:rPr>
      </w:pPr>
    </w:p>
    <w:p w14:paraId="708CA2D1" w14:textId="77777777" w:rsidR="006C6CEB" w:rsidRPr="00CB2E4A" w:rsidRDefault="006C6CEB" w:rsidP="006C6CEB">
      <w:pPr>
        <w:ind w:firstLine="709"/>
        <w:rPr>
          <w:rFonts w:eastAsia="Calibri"/>
          <w:i/>
          <w:iCs/>
          <w:color w:val="000000"/>
          <w:szCs w:val="24"/>
        </w:rPr>
      </w:pPr>
      <w:r w:rsidRPr="00CB2E4A">
        <w:rPr>
          <w:rFonts w:eastAsia="Calibri"/>
          <w:i/>
          <w:iCs/>
          <w:color w:val="000000"/>
          <w:szCs w:val="24"/>
        </w:rPr>
        <w:t>Dvigubas paviršiaus apdorojimas ant sluoksnio su rišikliu</w:t>
      </w:r>
    </w:p>
    <w:p w14:paraId="5E4F0F34" w14:textId="77777777" w:rsidR="006C6CEB" w:rsidRPr="00CB2E4A" w:rsidRDefault="006C6CEB" w:rsidP="006C6CEB">
      <w:pPr>
        <w:numPr>
          <w:ilvl w:val="0"/>
          <w:numId w:val="35"/>
        </w:numPr>
        <w:tabs>
          <w:tab w:val="left" w:pos="993"/>
        </w:tabs>
        <w:ind w:left="0" w:firstLine="709"/>
        <w:jc w:val="both"/>
        <w:rPr>
          <w:rFonts w:eastAsia="Calibri"/>
        </w:rPr>
      </w:pPr>
      <w:r w:rsidRPr="00CB2E4A">
        <w:rPr>
          <w:rFonts w:eastAsia="Calibri"/>
        </w:rPr>
        <w:t>Remonto (kapitalinio remonto) būdas – hidrauliniais rišikliais ir specialiaisiais preparatais sustiprinto (stabilizuoto) pagrindo sluoksnio įrengimas ir paviršiaus apdaro PA įrengimas.</w:t>
      </w:r>
    </w:p>
    <w:p w14:paraId="1A0731A8" w14:textId="77777777" w:rsidR="006C6CEB" w:rsidRPr="00CB2E4A" w:rsidRDefault="006C6CEB" w:rsidP="006C6CEB">
      <w:pPr>
        <w:numPr>
          <w:ilvl w:val="0"/>
          <w:numId w:val="35"/>
        </w:numPr>
        <w:tabs>
          <w:tab w:val="left" w:pos="993"/>
        </w:tabs>
        <w:ind w:left="0" w:firstLine="709"/>
        <w:jc w:val="both"/>
        <w:rPr>
          <w:rFonts w:eastAsia="Calibri"/>
        </w:rPr>
      </w:pPr>
      <w:r w:rsidRPr="00CB2E4A">
        <w:rPr>
          <w:rFonts w:eastAsia="Calibri"/>
        </w:rPr>
        <w:t xml:space="preserve">Paviršiaus apdaro PA rūšis: </w:t>
      </w:r>
      <w:proofErr w:type="spellStart"/>
      <w:r w:rsidRPr="00CB2E4A">
        <w:rPr>
          <w:rFonts w:eastAsia="Calibri"/>
        </w:rPr>
        <w:t>dvisluoksnis</w:t>
      </w:r>
      <w:proofErr w:type="spellEnd"/>
      <w:r w:rsidRPr="00CB2E4A">
        <w:rPr>
          <w:rFonts w:eastAsia="Calibri"/>
        </w:rPr>
        <w:t xml:space="preserve"> paviršiaus apdaras ant hidrauliniais rišikliais ir specialiaisiais preparatais sustiprinto (stabilizuoto) pagrindo sluoksnio (DPA).</w:t>
      </w:r>
    </w:p>
    <w:p w14:paraId="2108C5DC" w14:textId="77777777" w:rsidR="006C6CEB" w:rsidRPr="00CB2E4A" w:rsidRDefault="006C6CEB" w:rsidP="006C6CEB">
      <w:pPr>
        <w:numPr>
          <w:ilvl w:val="0"/>
          <w:numId w:val="35"/>
        </w:numPr>
        <w:tabs>
          <w:tab w:val="left" w:pos="993"/>
        </w:tabs>
        <w:ind w:left="0" w:firstLine="709"/>
        <w:jc w:val="both"/>
        <w:rPr>
          <w:rFonts w:eastAsia="Calibri"/>
        </w:rPr>
      </w:pPr>
      <w:r w:rsidRPr="00CB2E4A">
        <w:rPr>
          <w:rFonts w:eastAsia="Calibri"/>
        </w:rPr>
        <w:t>Paviršiaus apdaro PA žymėjimas: DPA1616BE.</w:t>
      </w:r>
    </w:p>
    <w:p w14:paraId="689B5BDE" w14:textId="37F2E9AF" w:rsidR="006C6CEB" w:rsidRPr="00CB2E4A" w:rsidRDefault="5A2A0CFE" w:rsidP="328F5241">
      <w:pPr>
        <w:ind w:firstLine="709"/>
        <w:jc w:val="both"/>
        <w:outlineLvl w:val="0"/>
        <w:rPr>
          <w:rFonts w:eastAsia="Calibri"/>
        </w:rPr>
      </w:pPr>
      <w:r w:rsidRPr="00CB2E4A">
        <w:rPr>
          <w:rFonts w:eastAsia="Calibri"/>
        </w:rPr>
        <w:t xml:space="preserve">Papildomose techninėse sąlygose yra nurodomi tie parametrai, kurie norminiuose dokumentuose TRA UŽPILDAI 19, ĮT SBR 19, TRA BITUMAS </w:t>
      </w:r>
      <w:r w:rsidR="454E1CAC" w:rsidRPr="00CB2E4A">
        <w:rPr>
          <w:rFonts w:eastAsia="Calibri"/>
        </w:rPr>
        <w:t>23</w:t>
      </w:r>
      <w:r w:rsidRPr="00CB2E4A">
        <w:rPr>
          <w:rFonts w:eastAsia="Calibri"/>
        </w:rPr>
        <w:t>, TRA BE 08/15, TRA APM 10, ĮT APM 10 nurodyti kaip pasirinktini.</w:t>
      </w:r>
    </w:p>
    <w:p w14:paraId="2B203069" w14:textId="77777777" w:rsidR="006C6CEB" w:rsidRPr="00CB2E4A" w:rsidRDefault="006C6CEB" w:rsidP="006C6CEB">
      <w:pPr>
        <w:ind w:firstLine="709"/>
        <w:jc w:val="both"/>
        <w:outlineLvl w:val="0"/>
        <w:rPr>
          <w:rFonts w:eastAsia="Calibri"/>
          <w:bCs/>
        </w:rPr>
      </w:pPr>
      <w:r w:rsidRPr="00CB2E4A">
        <w:rPr>
          <w:color w:val="000000"/>
          <w:szCs w:val="24"/>
        </w:rPr>
        <w:t>Atsparumo trupinimui rodiklis</w:t>
      </w:r>
      <w:r w:rsidRPr="00CB2E4A">
        <w:rPr>
          <w:i/>
          <w:iCs/>
          <w:color w:val="000000"/>
          <w:sz w:val="20"/>
        </w:rPr>
        <w:t xml:space="preserve"> </w:t>
      </w:r>
      <w:r w:rsidRPr="00CB2E4A">
        <w:rPr>
          <w:i/>
          <w:iCs/>
          <w:color w:val="000000"/>
          <w:szCs w:val="24"/>
        </w:rPr>
        <w:t>SZ</w:t>
      </w:r>
      <w:r w:rsidRPr="00CB2E4A">
        <w:rPr>
          <w:color w:val="000000"/>
          <w:sz w:val="20"/>
          <w:vertAlign w:val="subscript"/>
        </w:rPr>
        <w:t>18. </w:t>
      </w:r>
    </w:p>
    <w:p w14:paraId="0CEE010B" w14:textId="77777777" w:rsidR="006C6CEB" w:rsidRPr="00CB2E4A" w:rsidRDefault="006C6CEB" w:rsidP="006C6CEB">
      <w:pPr>
        <w:ind w:left="426" w:firstLine="709"/>
        <w:rPr>
          <w:rFonts w:eastAsia="Calibri"/>
          <w:bCs/>
        </w:rPr>
      </w:pPr>
    </w:p>
    <w:p w14:paraId="21AAAEC2" w14:textId="77777777" w:rsidR="006C6CEB" w:rsidRPr="00CB2E4A" w:rsidRDefault="006C6CEB" w:rsidP="006C6CEB">
      <w:pPr>
        <w:ind w:firstLine="709"/>
        <w:rPr>
          <w:rFonts w:eastAsia="Calibri"/>
          <w:i/>
          <w:iCs/>
          <w:color w:val="000000"/>
          <w:szCs w:val="24"/>
        </w:rPr>
      </w:pPr>
      <w:r w:rsidRPr="00CB2E4A">
        <w:rPr>
          <w:rFonts w:eastAsia="Calibri"/>
          <w:i/>
          <w:iCs/>
          <w:color w:val="000000"/>
          <w:szCs w:val="24"/>
        </w:rPr>
        <w:t>Dvigubas paviršiaus apdorojimas ant sluoksnio be rišiklių</w:t>
      </w:r>
    </w:p>
    <w:p w14:paraId="2BFEFEF3" w14:textId="77777777" w:rsidR="006C6CEB" w:rsidRPr="00CB2E4A" w:rsidRDefault="006C6CEB" w:rsidP="006C6CEB">
      <w:pPr>
        <w:numPr>
          <w:ilvl w:val="0"/>
          <w:numId w:val="33"/>
        </w:numPr>
        <w:tabs>
          <w:tab w:val="num" w:pos="1080"/>
        </w:tabs>
        <w:ind w:left="0" w:firstLine="709"/>
        <w:jc w:val="both"/>
        <w:rPr>
          <w:rFonts w:eastAsia="Calibri"/>
        </w:rPr>
      </w:pPr>
      <w:r w:rsidRPr="00CB2E4A">
        <w:rPr>
          <w:rFonts w:eastAsia="Calibri"/>
        </w:rPr>
        <w:t>Remonto (kapitalinio remonto) būdas – pagrindo sluoksnio be rišiklių įrengimas ir paviršiaus apdaro PA įrengimas.</w:t>
      </w:r>
    </w:p>
    <w:p w14:paraId="70878C23" w14:textId="77777777" w:rsidR="006C6CEB" w:rsidRPr="00CB2E4A" w:rsidRDefault="006C6CEB" w:rsidP="006C6CEB">
      <w:pPr>
        <w:numPr>
          <w:ilvl w:val="0"/>
          <w:numId w:val="33"/>
        </w:numPr>
        <w:tabs>
          <w:tab w:val="left" w:pos="993"/>
        </w:tabs>
        <w:ind w:left="0" w:firstLine="709"/>
        <w:jc w:val="both"/>
        <w:rPr>
          <w:rFonts w:eastAsia="Calibri"/>
        </w:rPr>
      </w:pPr>
      <w:r w:rsidRPr="00CB2E4A">
        <w:rPr>
          <w:rFonts w:eastAsia="Calibri"/>
        </w:rPr>
        <w:t xml:space="preserve">Paviršiaus apdaro PA rūšis: </w:t>
      </w:r>
      <w:proofErr w:type="spellStart"/>
      <w:r w:rsidRPr="00CB2E4A">
        <w:rPr>
          <w:rFonts w:eastAsia="Calibri"/>
        </w:rPr>
        <w:t>dvisluoksnis</w:t>
      </w:r>
      <w:proofErr w:type="spellEnd"/>
      <w:r w:rsidRPr="00CB2E4A">
        <w:rPr>
          <w:rFonts w:eastAsia="Calibri"/>
        </w:rPr>
        <w:t xml:space="preserve"> paviršiaus apdaras ant sluoksnių be rišiklių (DPA</w:t>
      </w:r>
      <w:r w:rsidRPr="00CB2E4A">
        <w:rPr>
          <w:rFonts w:eastAsia="Calibri"/>
          <w:vertAlign w:val="subscript"/>
        </w:rPr>
        <w:t>SBR</w:t>
      </w:r>
      <w:r w:rsidRPr="00CB2E4A">
        <w:rPr>
          <w:rFonts w:eastAsia="Calibri"/>
        </w:rPr>
        <w:t>).</w:t>
      </w:r>
    </w:p>
    <w:p w14:paraId="1B180F15" w14:textId="77777777" w:rsidR="006C6CEB" w:rsidRPr="00CB2E4A" w:rsidRDefault="006C6CEB" w:rsidP="006C6CEB">
      <w:pPr>
        <w:numPr>
          <w:ilvl w:val="0"/>
          <w:numId w:val="33"/>
        </w:numPr>
        <w:tabs>
          <w:tab w:val="left" w:pos="993"/>
        </w:tabs>
        <w:ind w:left="0" w:firstLine="709"/>
        <w:jc w:val="both"/>
        <w:rPr>
          <w:rFonts w:eastAsia="Calibri"/>
        </w:rPr>
      </w:pPr>
      <w:r w:rsidRPr="00CB2E4A">
        <w:rPr>
          <w:rFonts w:eastAsia="Calibri"/>
        </w:rPr>
        <w:t>Paviršiaus apdaro PA žymėjimas: DPA</w:t>
      </w:r>
      <w:r w:rsidRPr="00CB2E4A">
        <w:rPr>
          <w:rFonts w:eastAsia="Calibri"/>
          <w:vertAlign w:val="subscript"/>
        </w:rPr>
        <w:t>SBR</w:t>
      </w:r>
      <w:r w:rsidRPr="00CB2E4A">
        <w:rPr>
          <w:rFonts w:eastAsia="Calibri"/>
        </w:rPr>
        <w:t>1616BE.</w:t>
      </w:r>
    </w:p>
    <w:p w14:paraId="05074F8E" w14:textId="2D3DCFDF" w:rsidR="006C6CEB" w:rsidRPr="00CB2E4A" w:rsidRDefault="5A2A0CFE" w:rsidP="328F5241">
      <w:pPr>
        <w:ind w:firstLine="709"/>
        <w:jc w:val="both"/>
        <w:rPr>
          <w:rFonts w:eastAsia="Calibri"/>
        </w:rPr>
      </w:pPr>
      <w:r w:rsidRPr="00CB2E4A">
        <w:rPr>
          <w:rFonts w:eastAsia="Calibri"/>
        </w:rPr>
        <w:t xml:space="preserve">Papildomose techninėse sąlygose yra nurodomi tie parametrai, kurie norminiuose dokumentuose TRA UŽPILDAI 19, TRA SBR 19, ĮT SBR 19, TRA BITUMAS </w:t>
      </w:r>
      <w:r w:rsidR="3C32F274" w:rsidRPr="00CB2E4A">
        <w:rPr>
          <w:rFonts w:eastAsia="Calibri"/>
        </w:rPr>
        <w:t>23</w:t>
      </w:r>
      <w:r w:rsidRPr="00CB2E4A">
        <w:rPr>
          <w:rFonts w:eastAsia="Calibri"/>
        </w:rPr>
        <w:t>, TRA BE 08/15, TRA APM 10, ĮT APM 10 nurodyti kaip pasirinktini.</w:t>
      </w:r>
    </w:p>
    <w:p w14:paraId="0483B389" w14:textId="77777777" w:rsidR="006C6CEB" w:rsidRPr="00CB2E4A" w:rsidRDefault="006C6CEB" w:rsidP="006C6CEB">
      <w:pPr>
        <w:ind w:firstLine="709"/>
        <w:jc w:val="both"/>
        <w:outlineLvl w:val="0"/>
        <w:rPr>
          <w:rFonts w:eastAsia="Calibri"/>
          <w:bCs/>
        </w:rPr>
      </w:pPr>
      <w:r w:rsidRPr="00CB2E4A">
        <w:rPr>
          <w:color w:val="000000"/>
          <w:szCs w:val="24"/>
        </w:rPr>
        <w:t>Atsparumo trupinimui rodiklis</w:t>
      </w:r>
      <w:r w:rsidRPr="00CB2E4A">
        <w:rPr>
          <w:i/>
          <w:iCs/>
          <w:color w:val="000000"/>
          <w:sz w:val="20"/>
        </w:rPr>
        <w:t xml:space="preserve"> </w:t>
      </w:r>
      <w:r w:rsidRPr="00CB2E4A">
        <w:rPr>
          <w:i/>
          <w:iCs/>
          <w:color w:val="000000"/>
          <w:szCs w:val="24"/>
        </w:rPr>
        <w:t>SZ</w:t>
      </w:r>
      <w:r w:rsidRPr="00CB2E4A">
        <w:rPr>
          <w:color w:val="000000"/>
          <w:sz w:val="20"/>
          <w:vertAlign w:val="subscript"/>
        </w:rPr>
        <w:t>18. </w:t>
      </w:r>
    </w:p>
    <w:p w14:paraId="4B8B440B" w14:textId="77777777" w:rsidR="006C6CEB" w:rsidRPr="00CB2E4A" w:rsidRDefault="006C6CEB" w:rsidP="006C6CEB">
      <w:pPr>
        <w:ind w:firstLine="709"/>
        <w:jc w:val="both"/>
        <w:rPr>
          <w:rFonts w:eastAsia="Calibri"/>
          <w:bCs/>
        </w:rPr>
      </w:pPr>
    </w:p>
    <w:p w14:paraId="38BE3975" w14:textId="77777777" w:rsidR="006C6CEB" w:rsidRPr="00CB2E4A" w:rsidRDefault="006C6CEB" w:rsidP="006C6CEB">
      <w:pPr>
        <w:ind w:firstLine="709"/>
        <w:rPr>
          <w:rFonts w:eastAsia="Calibri"/>
          <w:i/>
          <w:iCs/>
          <w:color w:val="000000"/>
          <w:szCs w:val="24"/>
        </w:rPr>
      </w:pPr>
      <w:r w:rsidRPr="00CB2E4A">
        <w:rPr>
          <w:rFonts w:eastAsia="Calibri"/>
          <w:i/>
          <w:iCs/>
          <w:color w:val="000000"/>
          <w:szCs w:val="24"/>
        </w:rPr>
        <w:t>Minkštojo asfalto SA įrengimas</w:t>
      </w:r>
    </w:p>
    <w:p w14:paraId="74AF00B6" w14:textId="77777777" w:rsidR="006C6CEB" w:rsidRPr="00CB2E4A" w:rsidRDefault="006C6CEB" w:rsidP="006C6CEB">
      <w:pPr>
        <w:tabs>
          <w:tab w:val="left" w:pos="993"/>
        </w:tabs>
        <w:ind w:left="709"/>
        <w:rPr>
          <w:rFonts w:eastAsia="Calibri"/>
        </w:rPr>
      </w:pPr>
      <w:r w:rsidRPr="00CB2E4A">
        <w:rPr>
          <w:rFonts w:eastAsia="Calibri"/>
        </w:rPr>
        <w:t>Minkštojo asfalto rūšis ir žymėjimas pagal standartą LST EN 13108-3:</w:t>
      </w:r>
    </w:p>
    <w:p w14:paraId="78BB43B2" w14:textId="77777777" w:rsidR="006C6CEB" w:rsidRPr="00CB2E4A" w:rsidRDefault="006C6CEB" w:rsidP="006C6CEB">
      <w:pPr>
        <w:numPr>
          <w:ilvl w:val="0"/>
          <w:numId w:val="34"/>
        </w:numPr>
        <w:tabs>
          <w:tab w:val="left" w:pos="993"/>
        </w:tabs>
        <w:ind w:left="0" w:firstLine="709"/>
        <w:rPr>
          <w:rFonts w:eastAsia="Calibri"/>
        </w:rPr>
      </w:pPr>
      <w:r w:rsidRPr="00CB2E4A">
        <w:rPr>
          <w:rFonts w:eastAsia="Calibri"/>
        </w:rPr>
        <w:t>SA 16-d-V6000 tipas C;</w:t>
      </w:r>
    </w:p>
    <w:p w14:paraId="4320EDFD" w14:textId="77777777" w:rsidR="006C6CEB" w:rsidRPr="00CB2E4A" w:rsidRDefault="006C6CEB" w:rsidP="006C6CEB">
      <w:pPr>
        <w:numPr>
          <w:ilvl w:val="0"/>
          <w:numId w:val="34"/>
        </w:numPr>
        <w:tabs>
          <w:tab w:val="left" w:pos="993"/>
        </w:tabs>
        <w:ind w:left="0" w:firstLine="709"/>
        <w:rPr>
          <w:rFonts w:eastAsia="Calibri"/>
        </w:rPr>
      </w:pPr>
      <w:proofErr w:type="spellStart"/>
      <w:r w:rsidRPr="00CB2E4A">
        <w:rPr>
          <w:szCs w:val="24"/>
        </w:rPr>
        <w:t>SAb</w:t>
      </w:r>
      <w:proofErr w:type="spellEnd"/>
      <w:r w:rsidRPr="00CB2E4A">
        <w:rPr>
          <w:szCs w:val="24"/>
        </w:rPr>
        <w:t xml:space="preserve"> 16-d-V 12000 tipas S.</w:t>
      </w:r>
    </w:p>
    <w:p w14:paraId="6156D328" w14:textId="6DC3BB26" w:rsidR="006C6CEB" w:rsidRPr="00CB2E4A" w:rsidRDefault="5A2A0CFE" w:rsidP="328F5241">
      <w:pPr>
        <w:ind w:firstLine="709"/>
        <w:jc w:val="both"/>
        <w:rPr>
          <w:rFonts w:eastAsia="Calibri"/>
        </w:rPr>
      </w:pPr>
      <w:r w:rsidRPr="00CB2E4A">
        <w:rPr>
          <w:rFonts w:eastAsia="Calibri"/>
        </w:rPr>
        <w:t xml:space="preserve">Papildomose techninėse sąlygose yra nurodomi tie parametrai, kurie norminiuose dokumentuose TRA UŽPILDAI 19, TRA SBR 19, ĮT SBR 19, TRA ASFALTAS </w:t>
      </w:r>
      <w:r w:rsidR="48CACD1D" w:rsidRPr="00CB2E4A">
        <w:rPr>
          <w:rFonts w:eastAsia="Calibri"/>
        </w:rPr>
        <w:t>24</w:t>
      </w:r>
      <w:r w:rsidRPr="00CB2E4A">
        <w:rPr>
          <w:rFonts w:eastAsia="Calibri"/>
        </w:rPr>
        <w:t xml:space="preserve">, ĮT ASFALTAS </w:t>
      </w:r>
      <w:r w:rsidR="01FF80D5" w:rsidRPr="00CB2E4A">
        <w:rPr>
          <w:rFonts w:eastAsia="Calibri"/>
        </w:rPr>
        <w:t>24</w:t>
      </w:r>
      <w:r w:rsidRPr="00CB2E4A">
        <w:rPr>
          <w:rFonts w:eastAsia="Calibri"/>
        </w:rPr>
        <w:t xml:space="preserve"> nurodyti kaip pa(</w:t>
      </w:r>
      <w:proofErr w:type="spellStart"/>
      <w:r w:rsidRPr="00CB2E4A">
        <w:rPr>
          <w:rFonts w:eastAsia="Calibri"/>
        </w:rPr>
        <w:t>si</w:t>
      </w:r>
      <w:proofErr w:type="spellEnd"/>
      <w:r w:rsidRPr="00CB2E4A">
        <w:rPr>
          <w:rFonts w:eastAsia="Calibri"/>
        </w:rPr>
        <w:t>)rinktini.</w:t>
      </w:r>
    </w:p>
    <w:p w14:paraId="5AEF93F9" w14:textId="77777777" w:rsidR="006C6CEB" w:rsidRPr="00CB2E4A" w:rsidRDefault="006C6CEB" w:rsidP="006C6CEB">
      <w:pPr>
        <w:ind w:firstLine="709"/>
        <w:rPr>
          <w:rFonts w:eastAsia="Calibri"/>
        </w:rPr>
      </w:pPr>
    </w:p>
    <w:p w14:paraId="340CAD9F" w14:textId="77777777" w:rsidR="006C6CEB" w:rsidRPr="00CB2E4A" w:rsidRDefault="006C6CEB" w:rsidP="006C6CEB">
      <w:pPr>
        <w:ind w:firstLine="709"/>
        <w:jc w:val="both"/>
        <w:rPr>
          <w:rFonts w:eastAsia="Calibri"/>
        </w:rPr>
      </w:pPr>
      <w:r w:rsidRPr="00CB2E4A">
        <w:rPr>
          <w:rFonts w:eastAsia="Calibri"/>
          <w:i/>
        </w:rPr>
        <w:t>Plyšių užtaisymas bituminė mastika</w:t>
      </w:r>
    </w:p>
    <w:p w14:paraId="656D7165" w14:textId="77777777" w:rsidR="006C6CEB" w:rsidRPr="00CB2E4A" w:rsidRDefault="006C6CEB" w:rsidP="006C6CEB">
      <w:pPr>
        <w:ind w:firstLine="709"/>
        <w:jc w:val="both"/>
        <w:rPr>
          <w:rFonts w:eastAsia="Calibri"/>
        </w:rPr>
      </w:pPr>
      <w:r w:rsidRPr="00CB2E4A">
        <w:rPr>
          <w:rFonts w:eastAsia="Calibri"/>
        </w:rPr>
        <w:t xml:space="preserve">Plyšius taisyti pagal </w:t>
      </w:r>
      <w:r w:rsidRPr="00CB2E4A">
        <w:t xml:space="preserve">ST 9306149.02:2009 </w:t>
      </w:r>
      <w:r w:rsidRPr="00CB2E4A">
        <w:rPr>
          <w:rFonts w:eastAsia="Calibri"/>
        </w:rPr>
        <w:t>„Pažaidų taisymas gatvių asfaltbetonio dangoje" nustatytas sąlygas.</w:t>
      </w:r>
    </w:p>
    <w:p w14:paraId="32A41838" w14:textId="77777777" w:rsidR="006C6CEB" w:rsidRPr="00CB2E4A" w:rsidRDefault="006C6CEB" w:rsidP="006C6CEB">
      <w:pPr>
        <w:ind w:firstLine="709"/>
        <w:jc w:val="both"/>
        <w:rPr>
          <w:rFonts w:eastAsia="Calibri"/>
        </w:rPr>
      </w:pPr>
      <w:r w:rsidRPr="00CB2E4A">
        <w:rPr>
          <w:rFonts w:eastAsia="Calibri"/>
        </w:rPr>
        <w:lastRenderedPageBreak/>
        <w:t>Prieš darbų pradžią Užsakovas su Rangovu apžiūri numatytas taisymui asfaltbetonio dangos vietas ir nustato plyšių užtaisymo ilgį.</w:t>
      </w:r>
    </w:p>
    <w:p w14:paraId="5C41DEBB" w14:textId="77777777" w:rsidR="006C6CEB" w:rsidRPr="00CB2E4A" w:rsidRDefault="006C6CEB" w:rsidP="006C6CEB">
      <w:pPr>
        <w:ind w:firstLine="709"/>
        <w:jc w:val="both"/>
        <w:rPr>
          <w:rFonts w:eastAsia="Calibri"/>
        </w:rPr>
      </w:pPr>
      <w:r w:rsidRPr="00CB2E4A">
        <w:rPr>
          <w:rFonts w:eastAsia="Calibri"/>
        </w:rPr>
        <w:t>Pateikiama 1 m plyšių užtaisymo kaina.</w:t>
      </w:r>
    </w:p>
    <w:p w14:paraId="660A8339" w14:textId="77777777" w:rsidR="006C6CEB" w:rsidRPr="00CB2E4A" w:rsidRDefault="006C6CEB" w:rsidP="006C6CEB">
      <w:pPr>
        <w:ind w:firstLine="709"/>
        <w:jc w:val="both"/>
        <w:rPr>
          <w:rFonts w:eastAsia="Calibri"/>
        </w:rPr>
      </w:pPr>
    </w:p>
    <w:p w14:paraId="3C591300" w14:textId="5F9A475A" w:rsidR="006C6CEB" w:rsidRPr="00CB2E4A" w:rsidRDefault="5A2A0CFE" w:rsidP="328F5241">
      <w:pPr>
        <w:ind w:firstLine="709"/>
        <w:jc w:val="both"/>
        <w:rPr>
          <w:rFonts w:eastAsia="Calibri"/>
        </w:rPr>
      </w:pPr>
      <w:r w:rsidRPr="00CB2E4A">
        <w:rPr>
          <w:i/>
          <w:iCs/>
          <w:color w:val="000000" w:themeColor="text1"/>
        </w:rPr>
        <w:t xml:space="preserve">30 cm grunto sluoksnio pagerinimas panaudojant </w:t>
      </w:r>
      <w:r w:rsidRPr="00CB2E4A">
        <w:rPr>
          <w:i/>
          <w:iCs/>
        </w:rPr>
        <w:t>ceme</w:t>
      </w:r>
      <w:r w:rsidRPr="00CB2E4A">
        <w:rPr>
          <w:rFonts w:asciiTheme="minorHAnsi" w:eastAsiaTheme="minorEastAsia" w:hAnsiTheme="minorHAnsi" w:cstheme="minorBidi"/>
          <w:i/>
          <w:iCs/>
          <w:color w:val="000000" w:themeColor="text1"/>
          <w:szCs w:val="24"/>
        </w:rPr>
        <w:t>ntą (</w:t>
      </w:r>
      <w:r w:rsidR="491DAEF7" w:rsidRPr="00CB2E4A">
        <w:rPr>
          <w:rFonts w:asciiTheme="minorHAnsi" w:eastAsiaTheme="minorEastAsia" w:hAnsiTheme="minorHAnsi" w:cstheme="minorBidi"/>
          <w:i/>
          <w:iCs/>
          <w:color w:val="000000" w:themeColor="text1"/>
          <w:szCs w:val="24"/>
        </w:rPr>
        <w:t>6</w:t>
      </w:r>
      <w:r w:rsidRPr="00CB2E4A">
        <w:rPr>
          <w:rFonts w:asciiTheme="minorHAnsi" w:eastAsiaTheme="minorEastAsia" w:hAnsiTheme="minorHAnsi" w:cstheme="minorBidi"/>
          <w:i/>
          <w:iCs/>
          <w:color w:val="000000" w:themeColor="text1"/>
          <w:szCs w:val="24"/>
        </w:rPr>
        <w:t>%) ir</w:t>
      </w:r>
      <w:r w:rsidRPr="00CB2E4A">
        <w:rPr>
          <w:i/>
          <w:iCs/>
          <w:color w:val="000000" w:themeColor="text1"/>
        </w:rPr>
        <w:t xml:space="preserve"> Jonų mainus gerinantį priedą (UPD) arba taikant analogiškas grunto pagerinimo priemones</w:t>
      </w:r>
    </w:p>
    <w:p w14:paraId="403AB30D" w14:textId="77777777" w:rsidR="006C6CEB" w:rsidRPr="00CB2E4A" w:rsidRDefault="006C6CEB" w:rsidP="006C6CEB">
      <w:pPr>
        <w:ind w:firstLine="709"/>
        <w:jc w:val="both"/>
      </w:pPr>
      <w:r w:rsidRPr="00CB2E4A">
        <w:t xml:space="preserve">Pagrindinės medžiagos, naudojamos grunto sutvirtinimo procese  – </w:t>
      </w:r>
      <w:proofErr w:type="spellStart"/>
      <w:r w:rsidRPr="00CB2E4A">
        <w:t>portlando</w:t>
      </w:r>
      <w:proofErr w:type="spellEnd"/>
      <w:r w:rsidRPr="00CB2E4A">
        <w:t xml:space="preserve"> cementas; Jonų mainus gerinantis cheminis priedas UPD; vanduo; gruntai. Gali būti naudojami šie gruntai: molingas žvyras, nerūšiuoti molio mišiniai, tankus molis, priesmėlio ir dūlėsių molžemis, molis, sunkusis dulkėtas priemolis, priesmėlis, juostinis molis, pelenai ir šlakai, kalkakmeniai. Ant paruošto sutvirtinto pagrindo klojami tipiniai kelio paviršiaus sluoksniai.</w:t>
      </w:r>
    </w:p>
    <w:p w14:paraId="26F3E193" w14:textId="77777777" w:rsidR="006C6CEB" w:rsidRPr="00CB2E4A" w:rsidRDefault="006C6CEB" w:rsidP="006C6CEB">
      <w:pPr>
        <w:ind w:firstLine="709"/>
        <w:jc w:val="both"/>
      </w:pPr>
      <w:r w:rsidRPr="00CB2E4A">
        <w:t>Darbų atlikimo oro sąlygos: grunto sutvirtinimo darbus galima atlikti esant aukštesnei nei +5C temperatūrai, nelyjant. Jei oras karštas ir sausas, gruntą reikia papildomai drėkinti.</w:t>
      </w:r>
    </w:p>
    <w:p w14:paraId="752194CC" w14:textId="77777777" w:rsidR="006C6CEB" w:rsidRPr="00CB2E4A" w:rsidRDefault="006C6CEB" w:rsidP="006C6CEB">
      <w:pPr>
        <w:ind w:firstLine="709"/>
        <w:jc w:val="both"/>
      </w:pPr>
      <w:r w:rsidRPr="00CB2E4A">
        <w:t xml:space="preserve">Nusausinimas: Prieš klojant tipinius kelio paviršiaus sluoksnius, nuo sukietinto sluoksnio reikia pašalinti kritulių vandenį. </w:t>
      </w:r>
    </w:p>
    <w:p w14:paraId="2456527E" w14:textId="77777777" w:rsidR="006C6CEB" w:rsidRPr="00CB2E4A" w:rsidRDefault="006C6CEB" w:rsidP="006C6CEB">
      <w:pPr>
        <w:ind w:firstLine="709"/>
        <w:jc w:val="both"/>
        <w:rPr>
          <w:rFonts w:eastAsia="Calibri"/>
        </w:rPr>
      </w:pPr>
      <w:r w:rsidRPr="00CB2E4A">
        <w:t>Technologinės rekomendacijos – preparato UPD sluoksnį geriausiai paskleisti tolygiai drėkinančia mašina (naudojamos tipinės kelių statybos darbams skirtos mašinos); grunto, cemento ir preparato UDP sumaišymui naudoti grunto stabilizavimo techniką. Sukietinimą reikia atlikti vibraciniais volais.</w:t>
      </w:r>
    </w:p>
    <w:p w14:paraId="1EA77355" w14:textId="77777777" w:rsidR="006C6CEB" w:rsidRPr="00CB2E4A" w:rsidRDefault="006C6CEB" w:rsidP="006C6CEB">
      <w:pPr>
        <w:keepNext/>
        <w:ind w:firstLine="709"/>
        <w:jc w:val="both"/>
        <w:outlineLvl w:val="2"/>
      </w:pPr>
      <w:bookmarkStart w:id="3" w:name="_Toc161813730"/>
      <w:bookmarkStart w:id="4" w:name="_Toc161813679"/>
      <w:r w:rsidRPr="00CB2E4A">
        <w:t>Darbus vertinti kartu su mišinio projekto paruošimu.</w:t>
      </w:r>
    </w:p>
    <w:p w14:paraId="19004944" w14:textId="77777777" w:rsidR="006C6CEB" w:rsidRPr="00CB2E4A" w:rsidRDefault="006C6CEB" w:rsidP="328F5241">
      <w:pPr>
        <w:keepNext/>
        <w:ind w:firstLine="709"/>
        <w:jc w:val="both"/>
        <w:outlineLvl w:val="2"/>
        <w:rPr>
          <w:rFonts w:eastAsia="Calibri"/>
          <w:b/>
          <w:bCs/>
        </w:rPr>
      </w:pPr>
    </w:p>
    <w:p w14:paraId="6FAE3477" w14:textId="77777777" w:rsidR="00426D7D" w:rsidRDefault="6B3EC0ED" w:rsidP="004E33AD">
      <w:pPr>
        <w:ind w:firstLine="709"/>
        <w:jc w:val="both"/>
        <w:rPr>
          <w:szCs w:val="24"/>
        </w:rPr>
      </w:pPr>
      <w:r w:rsidRPr="00CB2E4A">
        <w:rPr>
          <w:b/>
          <w:bCs/>
          <w:szCs w:val="24"/>
        </w:rPr>
        <w:t>PASTABA</w:t>
      </w:r>
      <w:r w:rsidRPr="006A03AB">
        <w:rPr>
          <w:b/>
          <w:bCs/>
          <w:szCs w:val="24"/>
        </w:rPr>
        <w:t>:</w:t>
      </w:r>
      <w:r w:rsidRPr="006A03AB">
        <w:rPr>
          <w:szCs w:val="24"/>
        </w:rPr>
        <w:t xml:space="preserve"> Įrengiant kelio dangos konstrukciją iš asfalto apatinio ir asfalto pagrindo dangos sluoksnio, turi būti panaudojamas ne mažesnis kaip 15 proc. antrinio panaudojimo užpildų ir kelių tiesimo medžiagų (kitam kelio konstrukcijos sluoksniui) kiekis (Aplinkos apsaugos kriterijų taikymo, vykdant žaliuosius pirkimus, tvarkos aprašo 26.2.1</w:t>
      </w:r>
      <w:r w:rsidR="006A03AB" w:rsidRPr="006A03AB">
        <w:rPr>
          <w:szCs w:val="24"/>
        </w:rPr>
        <w:t>.1</w:t>
      </w:r>
      <w:r w:rsidRPr="006A03AB">
        <w:rPr>
          <w:szCs w:val="24"/>
        </w:rPr>
        <w:t xml:space="preserve"> p.</w:t>
      </w:r>
      <w:r w:rsidR="00EE7DF1">
        <w:rPr>
          <w:szCs w:val="24"/>
        </w:rPr>
        <w:t xml:space="preserve"> </w:t>
      </w:r>
      <w:r w:rsidR="00EE7DF1" w:rsidRPr="007F1A4B">
        <w:rPr>
          <w:szCs w:val="24"/>
        </w:rPr>
        <w:t xml:space="preserve">taikomas </w:t>
      </w:r>
      <w:r w:rsidR="00EE7DF1" w:rsidRPr="007F1A4B">
        <w:rPr>
          <w:color w:val="000000"/>
          <w:szCs w:val="24"/>
          <w:lang w:eastAsia="lt-LT"/>
        </w:rPr>
        <w:t>naujos statybos, rekonstravimo, kapitalinio remonto projektavimo paslaugoms ir (ar) statybos darbams</w:t>
      </w:r>
      <w:r w:rsidRPr="007F1A4B">
        <w:rPr>
          <w:szCs w:val="24"/>
        </w:rPr>
        <w:t>).</w:t>
      </w:r>
    </w:p>
    <w:p w14:paraId="42E8F592" w14:textId="0D813617" w:rsidR="00FE0A33" w:rsidRDefault="00164FA8" w:rsidP="004E33AD">
      <w:pPr>
        <w:ind w:firstLine="709"/>
        <w:jc w:val="both"/>
        <w:rPr>
          <w:color w:val="000000"/>
          <w:szCs w:val="24"/>
          <w:lang w:eastAsia="lt-LT"/>
        </w:rPr>
      </w:pPr>
      <w:r>
        <w:rPr>
          <w:szCs w:val="24"/>
        </w:rPr>
        <w:t>N</w:t>
      </w:r>
      <w:r w:rsidR="00426D7D" w:rsidRPr="00C05938">
        <w:rPr>
          <w:szCs w:val="24"/>
        </w:rPr>
        <w:t xml:space="preserve">e mažiau kaip pusę išlaidų statybos produktams </w:t>
      </w:r>
      <w:r w:rsidR="00DE20FC">
        <w:rPr>
          <w:szCs w:val="24"/>
        </w:rPr>
        <w:t>turi sudaryti</w:t>
      </w:r>
      <w:r w:rsidR="00426D7D" w:rsidRPr="00C05938">
        <w:rPr>
          <w:szCs w:val="24"/>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426D7D" w:rsidRPr="007F1A4B">
        <w:rPr>
          <w:color w:val="000000"/>
          <w:szCs w:val="24"/>
          <w:lang w:eastAsia="lt-LT"/>
        </w:rPr>
        <w:t xml:space="preserve"> </w:t>
      </w:r>
      <w:r w:rsidR="0070071E" w:rsidRPr="007F1A4B">
        <w:rPr>
          <w:color w:val="000000"/>
          <w:szCs w:val="24"/>
          <w:lang w:eastAsia="lt-LT"/>
        </w:rPr>
        <w:t>(Aplinkos apsaugos kriterijų taikymo, vykdant žaliuosius pirkimus, tvarkos aprašo 26.2.</w:t>
      </w:r>
      <w:r w:rsidR="00495388">
        <w:rPr>
          <w:color w:val="000000"/>
          <w:szCs w:val="24"/>
          <w:lang w:eastAsia="lt-LT"/>
        </w:rPr>
        <w:t>3</w:t>
      </w:r>
      <w:r w:rsidR="0070071E" w:rsidRPr="007F1A4B">
        <w:rPr>
          <w:color w:val="000000"/>
          <w:szCs w:val="24"/>
          <w:lang w:eastAsia="lt-LT"/>
        </w:rPr>
        <w:t xml:space="preserve"> p.</w:t>
      </w:r>
      <w:r w:rsidR="005B1DFF" w:rsidRPr="007F1A4B">
        <w:rPr>
          <w:color w:val="000000"/>
          <w:szCs w:val="24"/>
          <w:lang w:eastAsia="lt-LT"/>
        </w:rPr>
        <w:t xml:space="preserve"> taikomas naujos statybos, rekonstravimo, kapitalinio remonto projektavimo paslaugoms ir (ar) statybos darbams</w:t>
      </w:r>
      <w:r w:rsidR="0070071E" w:rsidRPr="007F1A4B">
        <w:rPr>
          <w:color w:val="000000"/>
          <w:szCs w:val="24"/>
          <w:lang w:eastAsia="lt-LT"/>
        </w:rPr>
        <w:t>).</w:t>
      </w:r>
    </w:p>
    <w:p w14:paraId="78908978" w14:textId="1AE9BEB4" w:rsidR="328F5241" w:rsidRPr="00CB2E4A" w:rsidRDefault="328F5241" w:rsidP="328F5241">
      <w:pPr>
        <w:keepNext/>
        <w:ind w:firstLine="709"/>
        <w:jc w:val="both"/>
        <w:outlineLvl w:val="2"/>
        <w:rPr>
          <w:rFonts w:eastAsia="Calibri"/>
          <w:b/>
          <w:bCs/>
        </w:rPr>
      </w:pPr>
    </w:p>
    <w:p w14:paraId="3B0770D2" w14:textId="77777777" w:rsidR="006C6CEB" w:rsidRPr="00CB2E4A" w:rsidRDefault="5A2A0CFE" w:rsidP="328F5241">
      <w:pPr>
        <w:keepNext/>
        <w:ind w:firstLine="709"/>
        <w:jc w:val="both"/>
        <w:outlineLvl w:val="2"/>
        <w:rPr>
          <w:rFonts w:eastAsia="Calibri"/>
          <w:b/>
          <w:bCs/>
        </w:rPr>
      </w:pPr>
      <w:r w:rsidRPr="00CB2E4A">
        <w:rPr>
          <w:rFonts w:eastAsia="Calibri"/>
          <w:b/>
          <w:bCs/>
        </w:rPr>
        <w:t>2. Šaligatvio, trinkelių dangos, kelio ar vejos bordiūrų įrengimas ir remontas</w:t>
      </w:r>
    </w:p>
    <w:p w14:paraId="27800E31" w14:textId="77777777" w:rsidR="006C6CEB" w:rsidRPr="00CB2E4A" w:rsidRDefault="006C6CEB" w:rsidP="006C6CEB">
      <w:pPr>
        <w:ind w:firstLine="709"/>
        <w:jc w:val="both"/>
        <w:rPr>
          <w:rFonts w:eastAsia="Calibri"/>
        </w:rPr>
      </w:pPr>
      <w:r w:rsidRPr="00CB2E4A">
        <w:rPr>
          <w:rFonts w:eastAsia="Calibri"/>
        </w:rPr>
        <w:t>Darbai vertinami kartu su trinkelių ar plytelių pjaustymu.</w:t>
      </w:r>
    </w:p>
    <w:p w14:paraId="76AD48D6" w14:textId="77777777" w:rsidR="006C6CEB" w:rsidRPr="00CB2E4A" w:rsidRDefault="006C6CEB" w:rsidP="006C6CEB">
      <w:pPr>
        <w:ind w:firstLine="709"/>
        <w:jc w:val="both"/>
        <w:rPr>
          <w:rFonts w:eastAsia="Calibri"/>
        </w:rPr>
      </w:pPr>
    </w:p>
    <w:p w14:paraId="70D02E2E" w14:textId="77777777" w:rsidR="006C6CEB" w:rsidRPr="00CB2E4A" w:rsidRDefault="5A2A0CFE" w:rsidP="328F5241">
      <w:pPr>
        <w:ind w:firstLine="709"/>
        <w:jc w:val="both"/>
        <w:rPr>
          <w:i/>
          <w:iCs/>
        </w:rPr>
      </w:pPr>
      <w:r w:rsidRPr="00CB2E4A">
        <w:rPr>
          <w:i/>
          <w:iCs/>
        </w:rPr>
        <w:t xml:space="preserve">Pėsčiųjų takų </w:t>
      </w:r>
      <w:proofErr w:type="spellStart"/>
      <w:r w:rsidRPr="00CB2E4A">
        <w:rPr>
          <w:i/>
          <w:iCs/>
        </w:rPr>
        <w:t>viensluoksnio</w:t>
      </w:r>
      <w:proofErr w:type="spellEnd"/>
      <w:r w:rsidRPr="00CB2E4A">
        <w:rPr>
          <w:i/>
          <w:iCs/>
        </w:rPr>
        <w:t xml:space="preserve"> 20 cm storio pagrindo įrengimas iš žvyro-skaldos mišinio, pridedant ne mažiau 30 proc. dolomitinės skaldos</w:t>
      </w:r>
    </w:p>
    <w:p w14:paraId="787E84DC" w14:textId="23E6E4E5" w:rsidR="006C6CEB" w:rsidRPr="00CB2E4A" w:rsidRDefault="5A2A0CFE" w:rsidP="000A268B">
      <w:pPr>
        <w:ind w:firstLine="709"/>
        <w:jc w:val="both"/>
        <w:rPr>
          <w:highlight w:val="yellow"/>
        </w:rPr>
      </w:pPr>
      <w:r w:rsidRPr="00CB2E4A">
        <w:t>Įkainis naudojamas takų įrengimui iš nesurištųjų mineralinių medžiagų, t. y. įrengiant takus parkuose, skveruose ir t. t.</w:t>
      </w:r>
      <w:r w:rsidR="124A1F31" w:rsidRPr="00CB2E4A">
        <w:t xml:space="preserve">, įvertinant medžiagų </w:t>
      </w:r>
      <w:r w:rsidR="27D1BA18" w:rsidRPr="00CB2E4A">
        <w:t xml:space="preserve">kainą, </w:t>
      </w:r>
      <w:r w:rsidR="124A1F31" w:rsidRPr="00CB2E4A">
        <w:t xml:space="preserve">atvežimą, </w:t>
      </w:r>
      <w:r w:rsidR="51497359" w:rsidRPr="00CB2E4A">
        <w:t>mechanizmų panaudojimą</w:t>
      </w:r>
      <w:r w:rsidR="4EEE0D5E" w:rsidRPr="00CB2E4A">
        <w:t xml:space="preserve"> ir kt. </w:t>
      </w:r>
      <w:r w:rsidR="3D4868A7" w:rsidRPr="00CB2E4A">
        <w:t>d</w:t>
      </w:r>
      <w:r w:rsidR="4EEE0D5E" w:rsidRPr="00CB2E4A">
        <w:t>arbus</w:t>
      </w:r>
      <w:r w:rsidR="40698DDD" w:rsidRPr="00CB2E4A">
        <w:t xml:space="preserve"> sluoksnio įrengimui.</w:t>
      </w:r>
    </w:p>
    <w:p w14:paraId="28BBF139" w14:textId="4852492D" w:rsidR="006C6CEB" w:rsidRPr="00CB2E4A" w:rsidRDefault="5A2A0CFE" w:rsidP="328F5241">
      <w:pPr>
        <w:ind w:firstLine="709"/>
        <w:jc w:val="both"/>
      </w:pPr>
      <w:r w:rsidRPr="00CB2E4A">
        <w:t>Šaligatvių pagrindo įrengimo</w:t>
      </w:r>
      <w:r w:rsidR="406AAEDD" w:rsidRPr="00CB2E4A">
        <w:t xml:space="preserve"> </w:t>
      </w:r>
      <w:r w:rsidRPr="00CB2E4A">
        <w:t>darbai skaičiuojami atskirai pagal „6. Kelio dangos pagrindo įrengimas“ skyriuje pateiktus įkainius.</w:t>
      </w:r>
    </w:p>
    <w:p w14:paraId="4D21D094" w14:textId="77777777" w:rsidR="006C6CEB" w:rsidRPr="00CB2E4A" w:rsidRDefault="006C6CEB" w:rsidP="006C6CEB">
      <w:pPr>
        <w:ind w:firstLine="709"/>
        <w:jc w:val="both"/>
        <w:rPr>
          <w:rFonts w:eastAsia="Calibri"/>
        </w:rPr>
      </w:pPr>
    </w:p>
    <w:p w14:paraId="254B9270" w14:textId="77777777" w:rsidR="006C6CEB" w:rsidRPr="00CB2E4A" w:rsidRDefault="006C6CEB" w:rsidP="006C6CEB">
      <w:pPr>
        <w:ind w:firstLine="709"/>
        <w:jc w:val="both"/>
        <w:rPr>
          <w:i/>
          <w:szCs w:val="24"/>
        </w:rPr>
      </w:pPr>
      <w:r w:rsidRPr="00CB2E4A">
        <w:rPr>
          <w:i/>
          <w:szCs w:val="24"/>
        </w:rPr>
        <w:t>Ardoma šaligatvio danga be išvežimo</w:t>
      </w:r>
    </w:p>
    <w:p w14:paraId="5F3D8FE7" w14:textId="77777777" w:rsidR="006C6CEB" w:rsidRPr="00CB2E4A" w:rsidRDefault="006C6CEB" w:rsidP="006C6CEB">
      <w:pPr>
        <w:ind w:firstLine="709"/>
        <w:jc w:val="both"/>
        <w:rPr>
          <w:iCs/>
          <w:szCs w:val="24"/>
        </w:rPr>
      </w:pPr>
      <w:r w:rsidRPr="00CB2E4A">
        <w:rPr>
          <w:iCs/>
          <w:szCs w:val="24"/>
        </w:rPr>
        <w:t>Šioje pozicijoje numatytas šaligatvio viršutinės dangos (trinkelių, plytelių) ardymas.</w:t>
      </w:r>
    </w:p>
    <w:p w14:paraId="57C67A1E" w14:textId="77777777" w:rsidR="006C6CEB" w:rsidRPr="00CB2E4A" w:rsidRDefault="006C6CEB" w:rsidP="006C6CEB">
      <w:pPr>
        <w:ind w:firstLine="709"/>
        <w:jc w:val="both"/>
        <w:rPr>
          <w:rFonts w:eastAsia="Calibri"/>
        </w:rPr>
      </w:pPr>
    </w:p>
    <w:p w14:paraId="31496BC6" w14:textId="1A798F39" w:rsidR="006C6CEB" w:rsidRPr="00CB2E4A" w:rsidRDefault="23836298" w:rsidP="328F5241">
      <w:pPr>
        <w:ind w:firstLine="709"/>
        <w:jc w:val="both"/>
      </w:pPr>
      <w:r w:rsidRPr="00CB2E4A">
        <w:rPr>
          <w:i/>
          <w:iCs/>
        </w:rPr>
        <w:t>Vejos įrengimas (iš augalinio sluoksnio h-10 cm ir sėklų paskleidimas)</w:t>
      </w:r>
    </w:p>
    <w:p w14:paraId="576AC269" w14:textId="221B7411" w:rsidR="006C6CEB" w:rsidRPr="00CB2E4A" w:rsidRDefault="23836298" w:rsidP="328F5241">
      <w:pPr>
        <w:ind w:firstLine="709"/>
        <w:jc w:val="both"/>
      </w:pPr>
      <w:r w:rsidRPr="00CB2E4A">
        <w:t>Šioje pozicijoje įvertintas ir augalinio sluoksnio atvežimas</w:t>
      </w:r>
      <w:r w:rsidR="4CC8B871" w:rsidRPr="00CB2E4A">
        <w:t>,</w:t>
      </w:r>
      <w:r w:rsidRPr="00CB2E4A">
        <w:t xml:space="preserve"> jeigu jo vietoje nėra</w:t>
      </w:r>
      <w:r w:rsidR="1BD1DE0F" w:rsidRPr="00CB2E4A">
        <w:t xml:space="preserve"> ir visos reikalingos medžiagos, darbai ir mechanizmai.</w:t>
      </w:r>
    </w:p>
    <w:p w14:paraId="7447ABA2" w14:textId="47A124AE" w:rsidR="006C6CEB" w:rsidRPr="00CB2E4A" w:rsidRDefault="5A2A0CFE" w:rsidP="006C6CEB">
      <w:pPr>
        <w:ind w:firstLine="709"/>
        <w:jc w:val="both"/>
      </w:pPr>
      <w:r w:rsidRPr="00CB2E4A">
        <w:lastRenderedPageBreak/>
        <w:t>Įrengus veją, pirmasis žolės šienavimas atliekamas Rangovo sąskaita.</w:t>
      </w:r>
    </w:p>
    <w:p w14:paraId="04B52163" w14:textId="77777777" w:rsidR="00C550AC" w:rsidRPr="00CB2E4A" w:rsidRDefault="00C550AC" w:rsidP="006C6CEB">
      <w:pPr>
        <w:ind w:firstLine="709"/>
        <w:jc w:val="both"/>
      </w:pPr>
    </w:p>
    <w:p w14:paraId="16671EF3" w14:textId="0CC5360D" w:rsidR="00C550AC" w:rsidRPr="00CB2E4A" w:rsidRDefault="00C550AC" w:rsidP="006C6CEB">
      <w:pPr>
        <w:ind w:firstLine="709"/>
        <w:jc w:val="both"/>
        <w:rPr>
          <w:i/>
          <w:szCs w:val="24"/>
        </w:rPr>
      </w:pPr>
      <w:r w:rsidRPr="00CB2E4A">
        <w:rPr>
          <w:i/>
          <w:szCs w:val="24"/>
        </w:rPr>
        <w:t>Granitinių trinkelių dangos įrengimas</w:t>
      </w:r>
    </w:p>
    <w:p w14:paraId="3440BA9C" w14:textId="77777777" w:rsidR="00C550AC" w:rsidRPr="00CB2E4A" w:rsidRDefault="00C550AC" w:rsidP="00C550AC">
      <w:pPr>
        <w:pStyle w:val="Paprtekstas"/>
        <w:rPr>
          <w:rFonts w:ascii="Times New Roman" w:hAnsi="Times New Roman"/>
          <w:sz w:val="24"/>
          <w:szCs w:val="20"/>
        </w:rPr>
      </w:pPr>
      <w:r w:rsidRPr="00CB2E4A">
        <w:rPr>
          <w:rFonts w:ascii="Times New Roman" w:hAnsi="Times New Roman"/>
          <w:sz w:val="24"/>
          <w:szCs w:val="20"/>
        </w:rPr>
        <w:t>Granito trinkelių tarpai užpildomi paruoštu naudoti, didelio stiprio cementiniu mišiniu (skirtu užpildyti plytelių, trinkelių arba plokščių siūles), pasižyminčiu puikiu atsparumu ledo tirpinimo druskoms ir šaldymo-šildymo ciklų poveikiui. Poveikių klasės nemažesnės nei XF4 ir XS3. Mišinys turi atitikti, būti ruošiamas ir naudojamas pagal pasirinkto tiekėjo įrengimo taisykles (rekomendacijas). Turėtų būti naudojami gamykloje pagaminti skiediniai. Statybvietėje pagaminti skiediniai paprastai nėra homogeniški.</w:t>
      </w:r>
    </w:p>
    <w:p w14:paraId="7C9064C7" w14:textId="77777777" w:rsidR="006C6CEB" w:rsidRPr="00CB2E4A" w:rsidRDefault="006C6CEB" w:rsidP="006C6CEB">
      <w:pPr>
        <w:rPr>
          <w:rFonts w:eastAsia="Calibri"/>
          <w:b/>
          <w:iCs/>
          <w:szCs w:val="24"/>
        </w:rPr>
      </w:pPr>
    </w:p>
    <w:p w14:paraId="4A771B1B" w14:textId="77777777" w:rsidR="006C6CEB" w:rsidRPr="00CB2E4A" w:rsidRDefault="006C6CEB" w:rsidP="006C6CEB">
      <w:pPr>
        <w:keepNext/>
        <w:ind w:firstLine="709"/>
        <w:jc w:val="both"/>
        <w:outlineLvl w:val="2"/>
        <w:rPr>
          <w:rFonts w:eastAsia="Calibri"/>
          <w:b/>
          <w:i/>
          <w:iCs/>
          <w:szCs w:val="24"/>
        </w:rPr>
      </w:pPr>
      <w:r w:rsidRPr="00CB2E4A">
        <w:rPr>
          <w:rFonts w:eastAsia="Calibri"/>
          <w:b/>
          <w:iCs/>
          <w:szCs w:val="24"/>
        </w:rPr>
        <w:t>3.</w:t>
      </w:r>
      <w:r w:rsidRPr="00CB2E4A">
        <w:rPr>
          <w:rFonts w:eastAsia="Calibri"/>
          <w:b/>
          <w:i/>
          <w:iCs/>
          <w:szCs w:val="24"/>
        </w:rPr>
        <w:t xml:space="preserve"> </w:t>
      </w:r>
      <w:r w:rsidRPr="00CB2E4A">
        <w:rPr>
          <w:rFonts w:eastAsia="Calibri"/>
          <w:b/>
          <w:iCs/>
          <w:szCs w:val="24"/>
        </w:rPr>
        <w:t>Atitvarų remontas bei naujų įrengimas</w:t>
      </w:r>
    </w:p>
    <w:p w14:paraId="5657BB8A" w14:textId="77777777" w:rsidR="006C6CEB" w:rsidRPr="00CB2E4A" w:rsidRDefault="006C6CEB" w:rsidP="006C6CEB">
      <w:pPr>
        <w:ind w:firstLine="709"/>
        <w:jc w:val="both"/>
        <w:rPr>
          <w:rFonts w:eastAsia="Calibri"/>
          <w:szCs w:val="24"/>
        </w:rPr>
      </w:pPr>
      <w:r w:rsidRPr="00CB2E4A">
        <w:rPr>
          <w:rFonts w:eastAsia="Calibri"/>
          <w:szCs w:val="24"/>
        </w:rPr>
        <w:t>Ardomi ir remontuojami aptvėrimai įrengti ant g/b ir ant metalinių stulpelių.</w:t>
      </w:r>
    </w:p>
    <w:p w14:paraId="7EC28A13" w14:textId="77777777" w:rsidR="006C6CEB" w:rsidRPr="00CB2E4A" w:rsidRDefault="006C6CEB" w:rsidP="006C6CEB">
      <w:pPr>
        <w:ind w:firstLine="709"/>
        <w:jc w:val="both"/>
        <w:rPr>
          <w:rFonts w:eastAsia="Calibri"/>
          <w:szCs w:val="24"/>
        </w:rPr>
      </w:pPr>
      <w:r w:rsidRPr="00CB2E4A">
        <w:rPr>
          <w:rFonts w:eastAsia="Calibri"/>
          <w:szCs w:val="24"/>
        </w:rPr>
        <w:t xml:space="preserve">Nauji horizontalūs ir nuožulnus aptvėrimai įrengiami tvirtinant juos ant metalinių statramsčių priklausomai nuo atstumų tarp stulpelių. Naudojami tokio tipo aptvėrimai: </w:t>
      </w:r>
      <w:r w:rsidRPr="00CB2E4A">
        <w:rPr>
          <w:iCs/>
          <w:szCs w:val="24"/>
        </w:rPr>
        <w:t>N2, W3, A</w:t>
      </w:r>
      <w:r w:rsidRPr="00CB2E4A">
        <w:rPr>
          <w:i/>
          <w:szCs w:val="24"/>
        </w:rPr>
        <w:t xml:space="preserve"> </w:t>
      </w:r>
      <w:r w:rsidRPr="00CB2E4A">
        <w:rPr>
          <w:iCs/>
          <w:szCs w:val="24"/>
        </w:rPr>
        <w:t>(atstumas tarp statramsčių – 2000 mm); N2, W4, A (atstumas tarp statramsčių – 4000 mm).</w:t>
      </w:r>
    </w:p>
    <w:p w14:paraId="0837FF28" w14:textId="77777777" w:rsidR="006C6CEB" w:rsidRPr="00CB2E4A" w:rsidRDefault="006C6CEB" w:rsidP="006C6CEB">
      <w:pPr>
        <w:jc w:val="both"/>
        <w:rPr>
          <w:rFonts w:eastAsia="Calibri"/>
          <w:i/>
          <w:szCs w:val="24"/>
        </w:rPr>
      </w:pPr>
    </w:p>
    <w:p w14:paraId="67444592" w14:textId="77777777" w:rsidR="006C6CEB" w:rsidRPr="00CB2E4A" w:rsidRDefault="006C6CEB" w:rsidP="006C6CEB">
      <w:pPr>
        <w:ind w:firstLine="709"/>
        <w:jc w:val="both"/>
        <w:rPr>
          <w:i/>
          <w:iCs/>
          <w:szCs w:val="24"/>
        </w:rPr>
      </w:pPr>
      <w:r w:rsidRPr="00CB2E4A">
        <w:rPr>
          <w:i/>
          <w:iCs/>
          <w:szCs w:val="24"/>
        </w:rPr>
        <w:t>Plastmasinių signalinių stulpelių pastatymas</w:t>
      </w:r>
    </w:p>
    <w:p w14:paraId="412DDA0A" w14:textId="77777777" w:rsidR="006C6CEB" w:rsidRPr="00CB2E4A" w:rsidRDefault="006C6CEB" w:rsidP="006C6CEB">
      <w:pPr>
        <w:ind w:firstLine="709"/>
        <w:jc w:val="both"/>
        <w:rPr>
          <w:rFonts w:eastAsia="Calibri"/>
          <w:iCs/>
          <w:szCs w:val="24"/>
        </w:rPr>
      </w:pPr>
      <w:r w:rsidRPr="00CB2E4A">
        <w:rPr>
          <w:rFonts w:eastAsia="Calibri"/>
          <w:iCs/>
          <w:szCs w:val="24"/>
        </w:rPr>
        <w:t>Naudojami A grupės signaliniai stulpeliai.</w:t>
      </w:r>
    </w:p>
    <w:p w14:paraId="17128FF8" w14:textId="77777777" w:rsidR="006C6CEB" w:rsidRPr="00CB2E4A" w:rsidRDefault="006C6CEB" w:rsidP="006C6CEB">
      <w:pPr>
        <w:ind w:firstLine="709"/>
        <w:jc w:val="both"/>
        <w:rPr>
          <w:szCs w:val="24"/>
        </w:rPr>
      </w:pPr>
    </w:p>
    <w:p w14:paraId="3E29EADF" w14:textId="77777777" w:rsidR="006C6CEB" w:rsidRPr="00CB2E4A" w:rsidRDefault="006C6CEB" w:rsidP="006C6CEB">
      <w:pPr>
        <w:ind w:firstLine="709"/>
        <w:jc w:val="both"/>
        <w:rPr>
          <w:i/>
          <w:iCs/>
          <w:szCs w:val="24"/>
        </w:rPr>
      </w:pPr>
      <w:r w:rsidRPr="00CB2E4A">
        <w:rPr>
          <w:i/>
          <w:iCs/>
          <w:szCs w:val="24"/>
        </w:rPr>
        <w:t>Pėsčiųjų apsaugos tvorelių įrengimas</w:t>
      </w:r>
    </w:p>
    <w:p w14:paraId="69243551" w14:textId="0CA12745" w:rsidR="006C6CEB" w:rsidRPr="00CB2E4A" w:rsidRDefault="5A2A0CFE" w:rsidP="328F5241">
      <w:pPr>
        <w:ind w:firstLine="709"/>
        <w:jc w:val="both"/>
        <w:rPr>
          <w:i/>
          <w:iCs/>
        </w:rPr>
      </w:pPr>
      <w:r w:rsidRPr="00CB2E4A">
        <w:rPr>
          <w:color w:val="000000" w:themeColor="text1"/>
        </w:rPr>
        <w:t xml:space="preserve">1,0–1,2 m aukščio tvorelės iš metalinių vamzdžių. Tvorelės statramsčiai gaminami 60 mm, 76 mm arba 89 mm skersmens vamzdžių. Tarpiniai segmentai lankstomi iš 33,7 mm vamzdžių. Standartinis atstumas tarp statramsčių 2,85 m, tačiau galimos įvairios modifikacijos. Antikorozinis padengimas - karštas cinkavimas. Įrengimo būdas </w:t>
      </w:r>
      <w:r w:rsidR="1B7D4514" w:rsidRPr="00CB2E4A">
        <w:rPr>
          <w:color w:val="000000" w:themeColor="text1"/>
        </w:rPr>
        <w:t>–</w:t>
      </w:r>
      <w:r w:rsidRPr="00CB2E4A">
        <w:rPr>
          <w:color w:val="000000" w:themeColor="text1"/>
        </w:rPr>
        <w:t xml:space="preserve"> įbetonuojant.</w:t>
      </w:r>
    </w:p>
    <w:p w14:paraId="2D1E4922" w14:textId="77777777" w:rsidR="006C6CEB" w:rsidRPr="00CB2E4A" w:rsidRDefault="006C6CEB" w:rsidP="006C6CEB">
      <w:pPr>
        <w:ind w:firstLine="709"/>
        <w:jc w:val="both"/>
        <w:rPr>
          <w:i/>
          <w:iCs/>
          <w:szCs w:val="24"/>
        </w:rPr>
      </w:pPr>
      <w:r w:rsidRPr="00CB2E4A">
        <w:rPr>
          <w:color w:val="000000"/>
        </w:rPr>
        <w:t>Tvorelės pavyzdinė nuotrauka:</w:t>
      </w:r>
    </w:p>
    <w:p w14:paraId="7DE8559F" w14:textId="77777777" w:rsidR="006C6CEB" w:rsidRPr="00CB2E4A" w:rsidRDefault="006C6CEB" w:rsidP="006C6CEB">
      <w:pPr>
        <w:pStyle w:val="Sraopastraipa"/>
        <w:spacing w:before="360" w:after="160"/>
        <w:contextualSpacing w:val="0"/>
      </w:pPr>
      <w:r w:rsidRPr="00CB2E4A">
        <w:rPr>
          <w:noProof/>
          <w:lang w:eastAsia="lt-LT"/>
        </w:rPr>
        <w:drawing>
          <wp:inline distT="0" distB="0" distL="0" distR="0" wp14:anchorId="29DAD597" wp14:editId="4B40D9E5">
            <wp:extent cx="2998536" cy="1390100"/>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6635" t="34545" r="16839" b="34614"/>
                    <a:stretch/>
                  </pic:blipFill>
                  <pic:spPr bwMode="auto">
                    <a:xfrm>
                      <a:off x="0" y="0"/>
                      <a:ext cx="3008962" cy="1394933"/>
                    </a:xfrm>
                    <a:prstGeom prst="rect">
                      <a:avLst/>
                    </a:prstGeom>
                    <a:noFill/>
                    <a:ln>
                      <a:noFill/>
                    </a:ln>
                    <a:extLst>
                      <a:ext uri="{53640926-AAD7-44D8-BBD7-CCE9431645EC}">
                        <a14:shadowObscured xmlns:a14="http://schemas.microsoft.com/office/drawing/2010/main"/>
                      </a:ext>
                    </a:extLst>
                  </pic:spPr>
                </pic:pic>
              </a:graphicData>
            </a:graphic>
          </wp:inline>
        </w:drawing>
      </w:r>
    </w:p>
    <w:p w14:paraId="55299E69" w14:textId="77777777" w:rsidR="006C6CEB" w:rsidRPr="00CB2E4A" w:rsidRDefault="006C6CEB" w:rsidP="006C6CEB">
      <w:pPr>
        <w:ind w:firstLine="709"/>
        <w:jc w:val="both"/>
        <w:rPr>
          <w:rFonts w:eastAsia="Calibri"/>
          <w:i/>
          <w:szCs w:val="24"/>
        </w:rPr>
      </w:pPr>
    </w:p>
    <w:p w14:paraId="38AF007B" w14:textId="77777777" w:rsidR="006C6CEB" w:rsidRPr="00CB2E4A" w:rsidRDefault="006C6CEB" w:rsidP="006C6CEB">
      <w:pPr>
        <w:autoSpaceDE w:val="0"/>
        <w:autoSpaceDN w:val="0"/>
        <w:adjustRightInd w:val="0"/>
        <w:ind w:firstLine="709"/>
        <w:jc w:val="both"/>
        <w:rPr>
          <w:i/>
          <w:iCs/>
          <w:szCs w:val="24"/>
        </w:rPr>
      </w:pPr>
      <w:r w:rsidRPr="00CB2E4A">
        <w:rPr>
          <w:i/>
          <w:iCs/>
          <w:szCs w:val="24"/>
        </w:rPr>
        <w:t>Turėklų įrengimas su statramsčiais iš cinkuotų metalinių vamzdžių</w:t>
      </w:r>
    </w:p>
    <w:p w14:paraId="2CB23C76" w14:textId="7834499D" w:rsidR="006C6CEB" w:rsidRPr="00CB2E4A" w:rsidRDefault="5A2A0CFE" w:rsidP="328F5241">
      <w:pPr>
        <w:autoSpaceDE w:val="0"/>
        <w:autoSpaceDN w:val="0"/>
        <w:adjustRightInd w:val="0"/>
        <w:ind w:firstLine="709"/>
        <w:jc w:val="both"/>
        <w:rPr>
          <w:color w:val="000000"/>
          <w:lang w:eastAsia="lt-LT"/>
        </w:rPr>
      </w:pPr>
      <w:r w:rsidRPr="00CB2E4A">
        <w:rPr>
          <w:color w:val="000000" w:themeColor="text1"/>
          <w:lang w:eastAsia="lt-LT"/>
        </w:rPr>
        <w:t xml:space="preserve">Pateikiama turėklų su statramsčiais iš metalinių vamzdžių 1 m įrengimo kaina. Turėklai su statramsčiais iš metalinių vamzdžių įrengiami vadovaujantis KPT TAS 09. </w:t>
      </w:r>
      <w:r w:rsidRPr="00CB2E4A">
        <w:t>Vamzdžiai turi būti 40 mm skersmens.</w:t>
      </w:r>
      <w:r w:rsidR="428D8E1B" w:rsidRPr="00CB2E4A">
        <w:t xml:space="preserve"> </w:t>
      </w:r>
      <w:r w:rsidRPr="00CB2E4A">
        <w:t>Turėklai parenkami ir įrengiami remiantis statybos techniniu reglamentu STR 2.03.01:2019 „Statinių prieinamumas“.</w:t>
      </w:r>
    </w:p>
    <w:p w14:paraId="4CC6432C" w14:textId="77777777" w:rsidR="006C6CEB" w:rsidRPr="00CB2E4A" w:rsidRDefault="006C6CEB" w:rsidP="006C6CEB">
      <w:pPr>
        <w:autoSpaceDE w:val="0"/>
        <w:autoSpaceDN w:val="0"/>
        <w:adjustRightInd w:val="0"/>
        <w:ind w:firstLine="709"/>
        <w:jc w:val="both"/>
        <w:rPr>
          <w:rFonts w:eastAsia="Calibri"/>
          <w:szCs w:val="24"/>
        </w:rPr>
      </w:pPr>
    </w:p>
    <w:p w14:paraId="6D0BD3B0" w14:textId="77777777" w:rsidR="006C6CEB" w:rsidRPr="00CB2E4A" w:rsidRDefault="006C6CEB" w:rsidP="006C6CEB">
      <w:pPr>
        <w:keepNext/>
        <w:ind w:firstLine="709"/>
        <w:jc w:val="both"/>
        <w:outlineLvl w:val="2"/>
        <w:rPr>
          <w:rFonts w:eastAsia="Calibri"/>
          <w:b/>
          <w:iCs/>
          <w:szCs w:val="24"/>
        </w:rPr>
      </w:pPr>
      <w:r w:rsidRPr="00CB2E4A">
        <w:rPr>
          <w:rFonts w:eastAsia="Calibri"/>
          <w:b/>
          <w:iCs/>
          <w:szCs w:val="24"/>
        </w:rPr>
        <w:t>4. Šulinių, šulinėlių remontas ir naujų įrengimas, pralaidų įrengimas</w:t>
      </w:r>
    </w:p>
    <w:p w14:paraId="79C4E592" w14:textId="77777777" w:rsidR="006C6CEB" w:rsidRPr="00CB2E4A" w:rsidRDefault="006C6CEB" w:rsidP="006C6CEB">
      <w:pPr>
        <w:ind w:firstLine="709"/>
        <w:jc w:val="both"/>
        <w:rPr>
          <w:rFonts w:eastAsia="Calibri"/>
          <w:szCs w:val="24"/>
        </w:rPr>
      </w:pPr>
      <w:r w:rsidRPr="00CB2E4A">
        <w:rPr>
          <w:rFonts w:eastAsia="Calibri"/>
          <w:szCs w:val="24"/>
        </w:rPr>
        <w:t xml:space="preserve">Prasėdę arba įgriuvę šulinių arba šulinėlių liukai pakeliami iki gatvės dangos lygio priklausomai nuo jų tipo: žiedais – paprastieji liukai arba asfaltbetoniu – plaukiojančio tipo. Susidėvėję arba sulūžę liukai keičiami naujais plaukiojančio tipo liukais. Plaukiojančio tipo liukų </w:t>
      </w:r>
      <w:r w:rsidRPr="00CB2E4A">
        <w:t>apkrovos klasės turi būti D400.</w:t>
      </w:r>
    </w:p>
    <w:p w14:paraId="11A7FBC4" w14:textId="77777777" w:rsidR="006C6CEB" w:rsidRPr="00CB2E4A" w:rsidRDefault="006C6CEB" w:rsidP="006C6CEB">
      <w:pPr>
        <w:ind w:firstLine="709"/>
        <w:jc w:val="both"/>
        <w:rPr>
          <w:rFonts w:eastAsia="Calibri"/>
          <w:szCs w:val="24"/>
        </w:rPr>
      </w:pPr>
      <w:r w:rsidRPr="00CB2E4A">
        <w:rPr>
          <w:rFonts w:eastAsia="Calibri"/>
          <w:szCs w:val="24"/>
        </w:rPr>
        <w:t xml:space="preserve">Pakeliant plaukiojančio tipo liuką, pirmiausia išfrezuojama pakankamo ploto (ne mažiau kaip 20 cm nuo liuko briaunos) asfaltbetonio danga aplink liuką, išfrezuoto ploto dugnas ir vertikalios briaunos išpučiamos suspaustu oru, o po to gruntuojamos bitumine emulsija arba bitumu. Asfaltbetonis tankinamas </w:t>
      </w:r>
      <w:proofErr w:type="spellStart"/>
      <w:r w:rsidRPr="00CB2E4A">
        <w:rPr>
          <w:rFonts w:eastAsia="Calibri"/>
          <w:szCs w:val="24"/>
        </w:rPr>
        <w:t>vibroplokšte</w:t>
      </w:r>
      <w:proofErr w:type="spellEnd"/>
      <w:r w:rsidRPr="00CB2E4A">
        <w:rPr>
          <w:rFonts w:eastAsia="Calibri"/>
          <w:szCs w:val="24"/>
        </w:rPr>
        <w:t>. Sutankinto ploto sujungimo siūlės sutepamos iš viršaus bitumu.</w:t>
      </w:r>
    </w:p>
    <w:p w14:paraId="74724D11" w14:textId="77777777" w:rsidR="006C6CEB" w:rsidRPr="00CB2E4A" w:rsidRDefault="006C6CEB" w:rsidP="006C6CEB">
      <w:pPr>
        <w:ind w:firstLine="709"/>
        <w:jc w:val="both"/>
        <w:rPr>
          <w:rFonts w:eastAsia="Calibri"/>
          <w:szCs w:val="24"/>
        </w:rPr>
      </w:pPr>
      <w:r w:rsidRPr="00CB2E4A">
        <w:rPr>
          <w:rFonts w:eastAsia="Calibri"/>
          <w:szCs w:val="24"/>
        </w:rPr>
        <w:lastRenderedPageBreak/>
        <w:t>Pakeliant paprasto tipo liuką, jis pakeliamas iki reikiamo aukščio, šulinio angą paaukštinant g/b žiedais.</w:t>
      </w:r>
    </w:p>
    <w:p w14:paraId="60036E39" w14:textId="77777777" w:rsidR="006C6CEB" w:rsidRPr="00CB2E4A" w:rsidRDefault="006C6CEB" w:rsidP="006C6CEB">
      <w:pPr>
        <w:ind w:firstLine="709"/>
        <w:jc w:val="both"/>
        <w:rPr>
          <w:rFonts w:eastAsia="Calibri"/>
          <w:szCs w:val="24"/>
        </w:rPr>
      </w:pPr>
      <w:r w:rsidRPr="00CB2E4A">
        <w:rPr>
          <w:rFonts w:eastAsia="Calibri"/>
          <w:szCs w:val="24"/>
        </w:rPr>
        <w:t>Jei yra būtinybė, suderinus su Užsakovu, pakeičiama deformuota, suirusi šulinio angos viršutinė dalis gelžbetoniniais žiedais. Visais atvejais pateikiama 1 liuko pakėlimo su pakeitimu kaina.</w:t>
      </w:r>
    </w:p>
    <w:p w14:paraId="7EA87405" w14:textId="34F47557" w:rsidR="006C6CEB" w:rsidRPr="00CB2E4A" w:rsidRDefault="5A2A0CFE" w:rsidP="328F5241">
      <w:pPr>
        <w:ind w:firstLine="709"/>
        <w:jc w:val="both"/>
        <w:rPr>
          <w:rFonts w:eastAsia="Calibri"/>
        </w:rPr>
      </w:pPr>
      <w:r w:rsidRPr="00CB2E4A">
        <w:rPr>
          <w:rFonts w:eastAsia="Calibri"/>
        </w:rPr>
        <w:t xml:space="preserve">Įrengiant įvairaus diametro šulinius, naujose vietose, su plaukiojančio tipo liukais ar paprastais, darbų kainos </w:t>
      </w:r>
      <w:r w:rsidR="5F95A66E" w:rsidRPr="00CB2E4A">
        <w:rPr>
          <w:rFonts w:eastAsia="Calibri"/>
        </w:rPr>
        <w:t>įvertinamos</w:t>
      </w:r>
      <w:r w:rsidRPr="00CB2E4A">
        <w:rPr>
          <w:rFonts w:eastAsia="Calibri"/>
        </w:rPr>
        <w:t xml:space="preserve"> su žemės darbais</w:t>
      </w:r>
      <w:r w:rsidR="5C95F3CB" w:rsidRPr="00CB2E4A">
        <w:rPr>
          <w:rFonts w:eastAsia="Calibri"/>
        </w:rPr>
        <w:t>, mechanizmais</w:t>
      </w:r>
      <w:r w:rsidR="0FB623D7" w:rsidRPr="00CB2E4A">
        <w:rPr>
          <w:rFonts w:eastAsia="Calibri"/>
        </w:rPr>
        <w:t xml:space="preserve">, </w:t>
      </w:r>
      <w:r w:rsidR="437710B0" w:rsidRPr="00CB2E4A">
        <w:rPr>
          <w:rFonts w:eastAsia="Calibri"/>
        </w:rPr>
        <w:t>su pagrindo</w:t>
      </w:r>
      <w:r w:rsidR="4EBBD392" w:rsidRPr="00CB2E4A">
        <w:rPr>
          <w:rFonts w:eastAsia="Calibri"/>
        </w:rPr>
        <w:t xml:space="preserve"> įrengimu</w:t>
      </w:r>
      <w:r w:rsidR="765B10BA" w:rsidRPr="00CB2E4A">
        <w:rPr>
          <w:rFonts w:eastAsia="Calibri"/>
        </w:rPr>
        <w:t xml:space="preserve"> ir drenuojanči</w:t>
      </w:r>
      <w:r w:rsidR="17B1F060" w:rsidRPr="00CB2E4A">
        <w:rPr>
          <w:rFonts w:eastAsia="Calibri"/>
        </w:rPr>
        <w:t>o</w:t>
      </w:r>
      <w:r w:rsidR="765B10BA" w:rsidRPr="00CB2E4A">
        <w:rPr>
          <w:rFonts w:eastAsia="Calibri"/>
        </w:rPr>
        <w:t xml:space="preserve"> grunt</w:t>
      </w:r>
      <w:r w:rsidR="3A8FB43B" w:rsidRPr="00CB2E4A">
        <w:rPr>
          <w:rFonts w:eastAsia="Calibri"/>
        </w:rPr>
        <w:t>o</w:t>
      </w:r>
      <w:r w:rsidR="765B10BA" w:rsidRPr="00CB2E4A">
        <w:rPr>
          <w:rFonts w:eastAsia="Calibri"/>
        </w:rPr>
        <w:t xml:space="preserve"> užpylimu</w:t>
      </w:r>
      <w:r w:rsidRPr="00CB2E4A">
        <w:rPr>
          <w:rFonts w:eastAsia="Calibri"/>
        </w:rPr>
        <w:t>. Pateikiama vieno šulinio įrengimo kaina.</w:t>
      </w:r>
    </w:p>
    <w:p w14:paraId="1F77D290" w14:textId="4398B1F9" w:rsidR="006C6CEB" w:rsidRPr="00CB2E4A" w:rsidRDefault="5A2A0CFE" w:rsidP="328F5241">
      <w:pPr>
        <w:ind w:firstLine="709"/>
        <w:jc w:val="both"/>
        <w:rPr>
          <w:rFonts w:eastAsia="Calibri"/>
        </w:rPr>
      </w:pPr>
      <w:r w:rsidRPr="00CB2E4A">
        <w:rPr>
          <w:rFonts w:eastAsia="Calibri"/>
        </w:rPr>
        <w:t xml:space="preserve">Klojant naują vamzdyno trasą iki 3 m gylio, įvairiems vamzdyno diametrams, kainos </w:t>
      </w:r>
      <w:r w:rsidR="2F567B57" w:rsidRPr="00CB2E4A">
        <w:rPr>
          <w:rFonts w:eastAsia="Calibri"/>
        </w:rPr>
        <w:t>įvertinamos</w:t>
      </w:r>
      <w:r w:rsidRPr="00CB2E4A">
        <w:rPr>
          <w:rFonts w:eastAsia="Calibri"/>
        </w:rPr>
        <w:t xml:space="preserve"> su žemės darbais</w:t>
      </w:r>
      <w:r w:rsidR="36CD23FF" w:rsidRPr="00CB2E4A">
        <w:rPr>
          <w:rFonts w:eastAsia="Calibri"/>
        </w:rPr>
        <w:t>, mechanizmais, su pagrindo įrengimu ir drenuojančio grunto užpylimu</w:t>
      </w:r>
      <w:r w:rsidRPr="00CB2E4A">
        <w:rPr>
          <w:rFonts w:eastAsia="Calibri"/>
        </w:rPr>
        <w:t xml:space="preserve">. Įrengiami </w:t>
      </w:r>
      <w:r w:rsidRPr="00CB2E4A">
        <w:t>vamzdžiai turi būti S klasės. Vamzdžiai turi atitikti standartą LST EN 13476-2.</w:t>
      </w:r>
    </w:p>
    <w:p w14:paraId="52D5A3C5" w14:textId="77777777" w:rsidR="006C6CEB" w:rsidRPr="00CB2E4A" w:rsidRDefault="006C6CEB" w:rsidP="006C6CEB">
      <w:pPr>
        <w:ind w:firstLine="709"/>
        <w:jc w:val="both"/>
      </w:pPr>
      <w:r w:rsidRPr="00CB2E4A">
        <w:rPr>
          <w:rFonts w:eastAsia="Calibri"/>
          <w:szCs w:val="24"/>
        </w:rPr>
        <w:t xml:space="preserve">Vandens pralaidos įrengimas įvertinamas kartu su žemės darbais, pagrindo įrengimu ir apsauginiu užpylimu drenuojančiu gruntu. Įrengiant pralaidas būtina vadovautis </w:t>
      </w:r>
      <w:r w:rsidRPr="00CB2E4A">
        <w:rPr>
          <w:iCs/>
          <w:szCs w:val="24"/>
        </w:rPr>
        <w:t xml:space="preserve">statybos taisyklėmis </w:t>
      </w:r>
      <w:r w:rsidRPr="00CB2E4A">
        <w:t xml:space="preserve">ST 188710638.07:2004 „Automobilių kelių metalinių ir plastikinių vandens pralaidų kartotiniai konstrukciniai sprendiniai“, </w:t>
      </w:r>
      <w:r w:rsidRPr="00CB2E4A">
        <w:rPr>
          <w:rFonts w:eastAsia="Calibri"/>
          <w:szCs w:val="24"/>
        </w:rPr>
        <w:t xml:space="preserve">ST 8871063.01:2002 „Automobilių kelių apvalių gelžbetoninių vandens pralaidų kartotiniai konstrukciniai sprendimai“. </w:t>
      </w:r>
      <w:r w:rsidRPr="00CB2E4A">
        <w:t>Pralaidas numatoma rengti ant smėlio ir žvyro pagrindo.</w:t>
      </w:r>
    </w:p>
    <w:p w14:paraId="68F8A504" w14:textId="77777777" w:rsidR="006C6CEB" w:rsidRPr="00CB2E4A" w:rsidRDefault="006C6CEB" w:rsidP="006C6CEB">
      <w:pPr>
        <w:ind w:firstLine="709"/>
        <w:jc w:val="both"/>
        <w:rPr>
          <w:rFonts w:eastAsia="Calibri"/>
          <w:szCs w:val="24"/>
        </w:rPr>
      </w:pPr>
      <w:r w:rsidRPr="00CB2E4A">
        <w:t>Gelžbetonines pralaidas 1,0, 1,2, 1,6 m  skersmens reikės rengti kartu su portaliniais antgaliais.</w:t>
      </w:r>
    </w:p>
    <w:p w14:paraId="1CCC5A7A" w14:textId="5ECA93D6" w:rsidR="004D5079" w:rsidRPr="00CB2E4A" w:rsidRDefault="5A2A0CFE" w:rsidP="00FD1B98">
      <w:pPr>
        <w:ind w:firstLine="709"/>
        <w:jc w:val="both"/>
        <w:rPr>
          <w:rFonts w:eastAsia="Calibri"/>
        </w:rPr>
      </w:pPr>
      <w:r w:rsidRPr="00CB2E4A">
        <w:rPr>
          <w:rFonts w:eastAsia="Calibri"/>
        </w:rPr>
        <w:t>Grunto išvežima</w:t>
      </w:r>
      <w:r w:rsidR="3C60C1AF" w:rsidRPr="00CB2E4A">
        <w:rPr>
          <w:rFonts w:eastAsia="Calibri"/>
        </w:rPr>
        <w:t xml:space="preserve">s </w:t>
      </w:r>
      <w:r w:rsidRPr="00CB2E4A">
        <w:rPr>
          <w:rFonts w:eastAsia="Calibri"/>
        </w:rPr>
        <w:t>skaičiuojam</w:t>
      </w:r>
      <w:r w:rsidR="004D5079" w:rsidRPr="00CB2E4A">
        <w:rPr>
          <w:rFonts w:eastAsia="Calibri"/>
        </w:rPr>
        <w:t>as</w:t>
      </w:r>
      <w:r w:rsidRPr="00CB2E4A">
        <w:rPr>
          <w:rFonts w:eastAsia="Calibri"/>
        </w:rPr>
        <w:t xml:space="preserve"> atskirai</w:t>
      </w:r>
      <w:bookmarkStart w:id="5" w:name="_Toc161813728"/>
      <w:bookmarkStart w:id="6" w:name="_Toc161813677"/>
      <w:r w:rsidR="004D5079" w:rsidRPr="00CB2E4A">
        <w:rPr>
          <w:rFonts w:eastAsia="Calibri"/>
        </w:rPr>
        <w:t>.</w:t>
      </w:r>
      <w:r w:rsidR="00FD1B98" w:rsidRPr="00CB2E4A">
        <w:rPr>
          <w:rFonts w:eastAsia="Calibri"/>
        </w:rPr>
        <w:t xml:space="preserve"> G</w:t>
      </w:r>
      <w:r w:rsidR="004D5079" w:rsidRPr="00CB2E4A">
        <w:rPr>
          <w:rFonts w:eastAsia="Calibri"/>
        </w:rPr>
        <w:t xml:space="preserve">eotekstilės ir </w:t>
      </w:r>
      <w:proofErr w:type="spellStart"/>
      <w:r w:rsidR="004D5079" w:rsidRPr="00CB2E4A">
        <w:rPr>
          <w:rFonts w:eastAsia="Calibri"/>
        </w:rPr>
        <w:t>geotinklo</w:t>
      </w:r>
      <w:proofErr w:type="spellEnd"/>
      <w:r w:rsidR="004D5079" w:rsidRPr="00CB2E4A">
        <w:rPr>
          <w:rFonts w:eastAsia="Calibri"/>
        </w:rPr>
        <w:t xml:space="preserve"> paklojimas skaičiuojami atskirai, išskyrus atliekant infiltracinio šulinio įrengimo darbus.</w:t>
      </w:r>
    </w:p>
    <w:p w14:paraId="78A91F39" w14:textId="77777777" w:rsidR="00891C16" w:rsidRPr="00CB2E4A" w:rsidRDefault="00891C16" w:rsidP="00FD1B98">
      <w:pPr>
        <w:jc w:val="both"/>
        <w:rPr>
          <w:rFonts w:eastAsia="Calibri"/>
        </w:rPr>
      </w:pPr>
    </w:p>
    <w:p w14:paraId="07481537" w14:textId="6D51DD71" w:rsidR="006C6CEB" w:rsidRPr="00CB2E4A" w:rsidRDefault="007A7425" w:rsidP="006C6CEB">
      <w:pPr>
        <w:ind w:firstLine="709"/>
        <w:jc w:val="both"/>
        <w:rPr>
          <w:i/>
          <w:iCs/>
        </w:rPr>
      </w:pPr>
      <w:r w:rsidRPr="00CB2E4A">
        <w:rPr>
          <w:i/>
          <w:iCs/>
        </w:rPr>
        <w:t>Infiltracinio šulinio įrengimas</w:t>
      </w:r>
    </w:p>
    <w:p w14:paraId="1F235D24" w14:textId="42EC6367" w:rsidR="00EF51BE" w:rsidRPr="007F1A4B" w:rsidRDefault="00EF51BE" w:rsidP="007F1A4B">
      <w:pPr>
        <w:ind w:firstLine="709"/>
        <w:jc w:val="both"/>
        <w:rPr>
          <w:rFonts w:ascii="Arial" w:hAnsi="Arial"/>
          <w:sz w:val="20"/>
          <w:szCs w:val="24"/>
        </w:rPr>
      </w:pPr>
      <w:r w:rsidRPr="00CB2E4A">
        <w:t>Betoniniai</w:t>
      </w:r>
      <w:r w:rsidRPr="00CB2E4A">
        <w:rPr>
          <w:rFonts w:eastAsia="Calibri"/>
        </w:rPr>
        <w:t xml:space="preserve"> žiedai, dangčiai, kiti betoniniai elementai turi būti pagaminti iš betono, kurio tankis yra ≥2400 kg/m3. Betono klasė ne žemesnė kaip C30/37. Infiltracinius šulinius įrengti rekomenduojama pasikasimo būdu. Infiltraciniuose šuliniuose šulinių dugnas nemontuojamas. Surenkamus šulinių elementus montuoti ant cemento – smėlio mišinio. Įvedus į šulinius vamzdžius, angas šulinių sienose užtaisyti betonu C20/25 (nepralaidžiu vandeniui). Šuliniuose vamzdžių praėjimo per šulinio sienutes turi būti įrengti protarpiniai. Montuojant šulinių žiedus neleistini plokštumų nesutapimai didesni kaip 4 mm. Nukrypimai nuo vertikalės šulinio viršuje turi būti ne didesni kaip 30 mm.</w:t>
      </w:r>
    </w:p>
    <w:p w14:paraId="1ABD99AE" w14:textId="5867E8E8" w:rsidR="007A7425" w:rsidRPr="00CB2E4A" w:rsidRDefault="00EF51BE" w:rsidP="00EF51BE">
      <w:pPr>
        <w:ind w:firstLine="709"/>
        <w:rPr>
          <w:rFonts w:eastAsia="Calibri"/>
          <w:szCs w:val="24"/>
        </w:rPr>
      </w:pPr>
      <w:r w:rsidRPr="00CB2E4A">
        <w:rPr>
          <w:noProof/>
        </w:rPr>
        <w:drawing>
          <wp:inline distT="0" distB="0" distL="0" distR="0" wp14:anchorId="255EE66C" wp14:editId="4842BA28">
            <wp:extent cx="3461587" cy="3689350"/>
            <wp:effectExtent l="0" t="0" r="5715" b="6350"/>
            <wp:docPr id="1140089548" name="Picture 1" descr="A diagram of a building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89548" name="Picture 1" descr="A diagram of a building  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b="13337"/>
                    <a:stretch>
                      <a:fillRect/>
                    </a:stretch>
                  </pic:blipFill>
                  <pic:spPr bwMode="auto">
                    <a:xfrm>
                      <a:off x="0" y="0"/>
                      <a:ext cx="3487554" cy="3717025"/>
                    </a:xfrm>
                    <a:prstGeom prst="rect">
                      <a:avLst/>
                    </a:prstGeom>
                    <a:noFill/>
                    <a:ln>
                      <a:noFill/>
                    </a:ln>
                    <a:extLst>
                      <a:ext uri="{53640926-AAD7-44D8-BBD7-CCE9431645EC}">
                        <a14:shadowObscured xmlns:a14="http://schemas.microsoft.com/office/drawing/2010/main"/>
                      </a:ext>
                    </a:extLst>
                  </pic:spPr>
                </pic:pic>
              </a:graphicData>
            </a:graphic>
          </wp:inline>
        </w:drawing>
      </w:r>
    </w:p>
    <w:p w14:paraId="3EE3FF9E" w14:textId="08B8AD1D" w:rsidR="005F4BA6" w:rsidRPr="00CB2E4A" w:rsidRDefault="005F4BA6" w:rsidP="006C6CEB">
      <w:pPr>
        <w:ind w:firstLine="709"/>
        <w:jc w:val="both"/>
        <w:rPr>
          <w:rFonts w:eastAsia="Calibri"/>
          <w:szCs w:val="24"/>
        </w:rPr>
      </w:pPr>
      <w:r w:rsidRPr="00CB2E4A">
        <w:rPr>
          <w:rFonts w:eastAsia="Calibri"/>
          <w:szCs w:val="24"/>
        </w:rPr>
        <w:lastRenderedPageBreak/>
        <w:t xml:space="preserve">Atliekant šiuos darbus </w:t>
      </w:r>
      <w:r w:rsidR="00AF52B5" w:rsidRPr="00CB2E4A">
        <w:rPr>
          <w:rFonts w:eastAsia="Calibri"/>
          <w:szCs w:val="24"/>
        </w:rPr>
        <w:t>įvertinami</w:t>
      </w:r>
      <w:r w:rsidR="007074D3" w:rsidRPr="00CB2E4A">
        <w:rPr>
          <w:rFonts w:eastAsia="Calibri"/>
          <w:szCs w:val="24"/>
        </w:rPr>
        <w:t xml:space="preserve"> visi darbai (</w:t>
      </w:r>
      <w:r w:rsidR="00332231" w:rsidRPr="00CB2E4A">
        <w:rPr>
          <w:rFonts w:eastAsia="Calibri"/>
          <w:szCs w:val="24"/>
        </w:rPr>
        <w:t xml:space="preserve">medžiagos, montavimas, </w:t>
      </w:r>
      <w:r w:rsidR="001B0B2D" w:rsidRPr="00CB2E4A">
        <w:rPr>
          <w:rFonts w:eastAsia="Calibri"/>
          <w:szCs w:val="24"/>
        </w:rPr>
        <w:t>mechanizmai</w:t>
      </w:r>
      <w:r w:rsidR="00B4433F" w:rsidRPr="00CB2E4A">
        <w:rPr>
          <w:rFonts w:eastAsia="Calibri"/>
          <w:szCs w:val="24"/>
        </w:rPr>
        <w:t xml:space="preserve"> ir t.t.)</w:t>
      </w:r>
      <w:r w:rsidR="00582612" w:rsidRPr="00CB2E4A">
        <w:rPr>
          <w:rFonts w:eastAsia="Calibri"/>
          <w:szCs w:val="24"/>
        </w:rPr>
        <w:t>.</w:t>
      </w:r>
    </w:p>
    <w:p w14:paraId="162BA508" w14:textId="77777777" w:rsidR="007A7425" w:rsidRPr="00CB2E4A" w:rsidRDefault="007A7425" w:rsidP="006C6CEB">
      <w:pPr>
        <w:ind w:firstLine="709"/>
        <w:jc w:val="both"/>
        <w:rPr>
          <w:rFonts w:eastAsia="Calibri"/>
          <w:szCs w:val="24"/>
        </w:rPr>
      </w:pPr>
    </w:p>
    <w:p w14:paraId="7362832B" w14:textId="77777777" w:rsidR="006C6CEB" w:rsidRPr="00CB2E4A" w:rsidRDefault="006C6CEB" w:rsidP="006C6CEB">
      <w:pPr>
        <w:keepNext/>
        <w:ind w:firstLine="709"/>
        <w:jc w:val="both"/>
        <w:outlineLvl w:val="2"/>
        <w:rPr>
          <w:rFonts w:eastAsia="Calibri"/>
          <w:b/>
          <w:i/>
          <w:iCs/>
          <w:szCs w:val="24"/>
        </w:rPr>
      </w:pPr>
      <w:r w:rsidRPr="00CB2E4A">
        <w:rPr>
          <w:rFonts w:eastAsia="Calibri"/>
          <w:b/>
          <w:iCs/>
          <w:szCs w:val="24"/>
        </w:rPr>
        <w:t>5.</w:t>
      </w:r>
      <w:r w:rsidRPr="00CB2E4A">
        <w:rPr>
          <w:rFonts w:eastAsia="Calibri"/>
          <w:b/>
          <w:i/>
          <w:iCs/>
          <w:szCs w:val="24"/>
        </w:rPr>
        <w:t xml:space="preserve"> </w:t>
      </w:r>
      <w:r w:rsidRPr="00CB2E4A">
        <w:rPr>
          <w:rFonts w:eastAsia="Calibri"/>
          <w:b/>
          <w:iCs/>
          <w:szCs w:val="24"/>
        </w:rPr>
        <w:t>Žemės darbai</w:t>
      </w:r>
    </w:p>
    <w:p w14:paraId="254EFE8F" w14:textId="77777777" w:rsidR="006C6CEB" w:rsidRPr="00CB2E4A" w:rsidRDefault="006C6CEB" w:rsidP="006C6CEB">
      <w:pPr>
        <w:ind w:firstLine="709"/>
        <w:jc w:val="both"/>
        <w:rPr>
          <w:rFonts w:eastAsia="Calibri"/>
          <w:szCs w:val="24"/>
        </w:rPr>
      </w:pPr>
      <w:r w:rsidRPr="00CB2E4A">
        <w:rPr>
          <w:rFonts w:eastAsia="Calibri"/>
          <w:szCs w:val="24"/>
        </w:rPr>
        <w:t>Žemės paviršiaus plotų lyginimas, mechanizuotu būdu įkainuojamas pateikiant 100 m</w:t>
      </w:r>
      <w:r w:rsidRPr="00CB2E4A">
        <w:rPr>
          <w:rFonts w:eastAsia="Calibri"/>
          <w:szCs w:val="24"/>
          <w:vertAlign w:val="superscript"/>
        </w:rPr>
        <w:t>2</w:t>
      </w:r>
      <w:r w:rsidRPr="00CB2E4A">
        <w:rPr>
          <w:rFonts w:eastAsia="Calibri"/>
          <w:szCs w:val="24"/>
        </w:rPr>
        <w:t xml:space="preserve"> kainą, rankiniu būdu įkainuojamas pateikiant – m</w:t>
      </w:r>
      <w:r w:rsidRPr="00CB2E4A">
        <w:rPr>
          <w:rFonts w:eastAsia="Calibri"/>
          <w:szCs w:val="24"/>
          <w:vertAlign w:val="superscript"/>
        </w:rPr>
        <w:t>2</w:t>
      </w:r>
      <w:r w:rsidRPr="00CB2E4A">
        <w:rPr>
          <w:rFonts w:eastAsia="Calibri"/>
          <w:szCs w:val="24"/>
        </w:rPr>
        <w:t>.</w:t>
      </w:r>
    </w:p>
    <w:p w14:paraId="62888A31" w14:textId="77777777" w:rsidR="006C6CEB" w:rsidRPr="00CB2E4A" w:rsidRDefault="006C6CEB" w:rsidP="006C6CEB">
      <w:pPr>
        <w:ind w:firstLine="709"/>
        <w:jc w:val="both"/>
        <w:rPr>
          <w:rFonts w:eastAsia="Calibri"/>
          <w:szCs w:val="24"/>
        </w:rPr>
      </w:pPr>
      <w:r w:rsidRPr="00CB2E4A">
        <w:rPr>
          <w:rFonts w:eastAsia="Calibri"/>
          <w:szCs w:val="24"/>
        </w:rPr>
        <w:t>Grunto kasimas rankiniu būdu įkainuojamas pateikiant 1 m</w:t>
      </w:r>
      <w:r w:rsidRPr="00CB2E4A">
        <w:rPr>
          <w:rFonts w:eastAsia="Calibri"/>
          <w:szCs w:val="24"/>
          <w:vertAlign w:val="superscript"/>
        </w:rPr>
        <w:t>3</w:t>
      </w:r>
      <w:r w:rsidRPr="00CB2E4A">
        <w:rPr>
          <w:rFonts w:eastAsia="Calibri"/>
          <w:szCs w:val="24"/>
        </w:rPr>
        <w:t xml:space="preserve"> darbų kainą.</w:t>
      </w:r>
    </w:p>
    <w:p w14:paraId="2B2A5644" w14:textId="77777777" w:rsidR="006C6CEB" w:rsidRPr="00CB2E4A" w:rsidRDefault="006C6CEB" w:rsidP="006C6CEB">
      <w:pPr>
        <w:ind w:firstLine="709"/>
        <w:jc w:val="both"/>
        <w:rPr>
          <w:rFonts w:eastAsia="Calibri"/>
          <w:szCs w:val="24"/>
        </w:rPr>
      </w:pPr>
      <w:r w:rsidRPr="00CB2E4A">
        <w:rPr>
          <w:rFonts w:eastAsia="Calibri"/>
          <w:szCs w:val="24"/>
        </w:rPr>
        <w:t>Žemės sankasos įrengimas – perstumto ar pervežto grunto paskleidimas (darbas sąvartoje), sutankinimas, suprofiliavimas.</w:t>
      </w:r>
    </w:p>
    <w:p w14:paraId="123C27BA" w14:textId="77777777" w:rsidR="006C6CEB" w:rsidRPr="00CB2E4A" w:rsidRDefault="5A2A0CFE" w:rsidP="328F5241">
      <w:pPr>
        <w:ind w:firstLine="709"/>
        <w:jc w:val="both"/>
        <w:rPr>
          <w:rFonts w:eastAsia="Calibri"/>
        </w:rPr>
      </w:pPr>
      <w:r w:rsidRPr="00CB2E4A">
        <w:rPr>
          <w:rFonts w:eastAsia="Calibri"/>
        </w:rPr>
        <w:t>Grunto perstūmimas buldozeriu 10 m atstumu, kasimas mechanizmais išvežant pagal faktinį atstumą.</w:t>
      </w:r>
    </w:p>
    <w:p w14:paraId="72439073" w14:textId="3762533F" w:rsidR="30540D9C" w:rsidRDefault="30540D9C" w:rsidP="328F5241">
      <w:pPr>
        <w:ind w:firstLine="709"/>
        <w:jc w:val="both"/>
        <w:rPr>
          <w:rFonts w:eastAsia="Calibri"/>
        </w:rPr>
      </w:pPr>
      <w:r w:rsidRPr="00CB2E4A">
        <w:rPr>
          <w:rFonts w:eastAsia="Calibri"/>
        </w:rPr>
        <w:t>Į</w:t>
      </w:r>
      <w:r w:rsidR="72B80F7A" w:rsidRPr="00CB2E4A">
        <w:rPr>
          <w:rFonts w:eastAsia="Calibri"/>
        </w:rPr>
        <w:t xml:space="preserve">kainiai žemės darbams </w:t>
      </w:r>
      <w:r w:rsidR="7FB24B91" w:rsidRPr="00CB2E4A">
        <w:rPr>
          <w:rFonts w:eastAsia="Calibri"/>
        </w:rPr>
        <w:t>vertin</w:t>
      </w:r>
      <w:r w:rsidR="72B80F7A" w:rsidRPr="00CB2E4A">
        <w:rPr>
          <w:rFonts w:eastAsia="Calibri"/>
        </w:rPr>
        <w:t>ami</w:t>
      </w:r>
      <w:r w:rsidR="7FB24B91" w:rsidRPr="00CB2E4A">
        <w:rPr>
          <w:rFonts w:eastAsia="Calibri"/>
        </w:rPr>
        <w:t xml:space="preserve"> kartu</w:t>
      </w:r>
      <w:r w:rsidR="72B80F7A" w:rsidRPr="00CB2E4A">
        <w:rPr>
          <w:rFonts w:eastAsia="Calibri"/>
        </w:rPr>
        <w:t xml:space="preserve"> su mechanizmais</w:t>
      </w:r>
      <w:r w:rsidR="73928B0E" w:rsidRPr="00CB2E4A">
        <w:rPr>
          <w:rFonts w:eastAsia="Calibri"/>
        </w:rPr>
        <w:t xml:space="preserve"> </w:t>
      </w:r>
      <w:r w:rsidR="1F7E071D" w:rsidRPr="00CB2E4A">
        <w:rPr>
          <w:rFonts w:eastAsia="Calibri"/>
        </w:rPr>
        <w:t>(volas, ekskavatorius, greideris ir kt.).</w:t>
      </w:r>
    </w:p>
    <w:p w14:paraId="2D93F5E1" w14:textId="506E9328" w:rsidR="000602DF" w:rsidRPr="00CB2E4A" w:rsidRDefault="000602DF" w:rsidP="328F5241">
      <w:pPr>
        <w:ind w:firstLine="709"/>
        <w:jc w:val="both"/>
        <w:rPr>
          <w:rFonts w:eastAsia="Calibri"/>
        </w:rPr>
      </w:pPr>
      <w:r>
        <w:rPr>
          <w:szCs w:val="24"/>
        </w:rPr>
        <w:t>G</w:t>
      </w:r>
      <w:r w:rsidRPr="00D16237">
        <w:rPr>
          <w:szCs w:val="24"/>
        </w:rPr>
        <w:t xml:space="preserve">runto </w:t>
      </w:r>
      <w:r>
        <w:rPr>
          <w:szCs w:val="24"/>
        </w:rPr>
        <w:t>transportavimas auto savivarčiais vertinamas vidutiniu 5 km atstumu.</w:t>
      </w:r>
    </w:p>
    <w:p w14:paraId="28CCC6D0" w14:textId="77777777" w:rsidR="006C6CEB" w:rsidRPr="00CB2E4A" w:rsidRDefault="006C6CEB" w:rsidP="006C6CEB">
      <w:pPr>
        <w:jc w:val="both"/>
        <w:rPr>
          <w:rFonts w:eastAsia="Calibri"/>
          <w:szCs w:val="24"/>
        </w:rPr>
      </w:pPr>
    </w:p>
    <w:bookmarkEnd w:id="5"/>
    <w:bookmarkEnd w:id="6"/>
    <w:p w14:paraId="52F3F4E6" w14:textId="77777777" w:rsidR="006C6CEB" w:rsidRPr="00CB2E4A" w:rsidRDefault="006C6CEB" w:rsidP="006C6CEB">
      <w:pPr>
        <w:keepNext/>
        <w:ind w:firstLine="709"/>
        <w:jc w:val="both"/>
        <w:outlineLvl w:val="2"/>
        <w:rPr>
          <w:rFonts w:eastAsia="Calibri"/>
          <w:b/>
          <w:i/>
          <w:iCs/>
          <w:szCs w:val="24"/>
        </w:rPr>
      </w:pPr>
      <w:r w:rsidRPr="00CB2E4A">
        <w:rPr>
          <w:rFonts w:eastAsia="Calibri"/>
          <w:b/>
          <w:iCs/>
          <w:szCs w:val="24"/>
        </w:rPr>
        <w:t>6.</w:t>
      </w:r>
      <w:r w:rsidRPr="00CB2E4A">
        <w:rPr>
          <w:rFonts w:eastAsia="Calibri"/>
          <w:b/>
          <w:i/>
          <w:iCs/>
          <w:szCs w:val="24"/>
        </w:rPr>
        <w:t xml:space="preserve"> </w:t>
      </w:r>
      <w:r w:rsidRPr="00CB2E4A">
        <w:rPr>
          <w:rFonts w:eastAsia="Calibri"/>
          <w:b/>
          <w:iCs/>
          <w:szCs w:val="24"/>
        </w:rPr>
        <w:t>Kelio dangos pagrindo įrengimas</w:t>
      </w:r>
    </w:p>
    <w:p w14:paraId="74070580" w14:textId="5C193D79" w:rsidR="006C6CEB" w:rsidRPr="00CB2E4A" w:rsidRDefault="5A2A0CFE" w:rsidP="328F5241">
      <w:pPr>
        <w:ind w:firstLine="709"/>
        <w:jc w:val="both"/>
        <w:rPr>
          <w:rFonts w:eastAsia="Calibri"/>
        </w:rPr>
      </w:pPr>
      <w:r w:rsidRPr="00CB2E4A">
        <w:rPr>
          <w:rFonts w:eastAsia="Calibri"/>
        </w:rPr>
        <w:t>Įrengiant apsauginį šalčiui atsparaus sluoksnį arba šalčiui nejautrų sluoksnį kainos pateikiamos įrengiant 1 m</w:t>
      </w:r>
      <w:r w:rsidRPr="00CB2E4A">
        <w:rPr>
          <w:rFonts w:eastAsia="Calibri"/>
          <w:vertAlign w:val="superscript"/>
        </w:rPr>
        <w:t>3</w:t>
      </w:r>
      <w:r w:rsidRPr="00CB2E4A">
        <w:rPr>
          <w:rFonts w:eastAsia="Calibri"/>
        </w:rPr>
        <w:t xml:space="preserve"> smėlio sluoksnį (įvertinant</w:t>
      </w:r>
      <w:r w:rsidR="51E1CBBD" w:rsidRPr="00CB2E4A">
        <w:rPr>
          <w:rFonts w:eastAsia="Calibri"/>
        </w:rPr>
        <w:t xml:space="preserve"> smėlio kainą,</w:t>
      </w:r>
      <w:r w:rsidRPr="00CB2E4A">
        <w:rPr>
          <w:rFonts w:eastAsia="Calibri"/>
        </w:rPr>
        <w:t xml:space="preserve"> </w:t>
      </w:r>
      <w:r w:rsidR="4C680F1B" w:rsidRPr="00CB2E4A">
        <w:rPr>
          <w:rFonts w:eastAsia="Calibri"/>
        </w:rPr>
        <w:t xml:space="preserve">transportavimą, </w:t>
      </w:r>
      <w:r w:rsidRPr="00CB2E4A">
        <w:rPr>
          <w:rFonts w:eastAsia="Calibri"/>
        </w:rPr>
        <w:t>paskleidimą, sutankinimą, suprofiliavimą).</w:t>
      </w:r>
    </w:p>
    <w:p w14:paraId="19AA69BA" w14:textId="30E60741" w:rsidR="5A2A0CFE" w:rsidRPr="00CB2E4A" w:rsidRDefault="5A2A0CFE" w:rsidP="328F5241">
      <w:pPr>
        <w:ind w:firstLine="709"/>
        <w:jc w:val="both"/>
        <w:rPr>
          <w:rFonts w:eastAsia="Calibri"/>
        </w:rPr>
      </w:pPr>
      <w:r w:rsidRPr="00CB2E4A">
        <w:rPr>
          <w:rFonts w:eastAsia="Calibri"/>
        </w:rPr>
        <w:t>Žvyro (fr.0/32) sluoksnio įrengimas – m</w:t>
      </w:r>
      <w:r w:rsidRPr="00CB2E4A">
        <w:rPr>
          <w:rFonts w:eastAsia="Calibri"/>
          <w:vertAlign w:val="superscript"/>
        </w:rPr>
        <w:t>3</w:t>
      </w:r>
      <w:r w:rsidRPr="00CB2E4A">
        <w:rPr>
          <w:rFonts w:eastAsia="Calibri"/>
        </w:rPr>
        <w:t xml:space="preserve"> </w:t>
      </w:r>
      <w:r w:rsidR="41379C1E" w:rsidRPr="00CB2E4A">
        <w:rPr>
          <w:rFonts w:eastAsia="Calibri"/>
        </w:rPr>
        <w:t>(įvertinant žvyro kainą, transportavimą, paskleidimą, sutankinimą, suprofiliavimą).</w:t>
      </w:r>
    </w:p>
    <w:p w14:paraId="3EF4B8BE" w14:textId="4DFD81AA" w:rsidR="006C6CEB" w:rsidRPr="00CB2E4A" w:rsidRDefault="5A2A0CFE" w:rsidP="328F5241">
      <w:pPr>
        <w:ind w:firstLine="709"/>
        <w:jc w:val="both"/>
        <w:rPr>
          <w:rFonts w:eastAsia="Calibri"/>
        </w:rPr>
      </w:pPr>
      <w:r w:rsidRPr="00CB2E4A">
        <w:rPr>
          <w:rFonts w:eastAsia="Calibri"/>
        </w:rPr>
        <w:t xml:space="preserve">Žvyro (fr.0/32) – skaldos (dolomitinės, </w:t>
      </w:r>
      <w:proofErr w:type="spellStart"/>
      <w:r w:rsidRPr="00CB2E4A">
        <w:rPr>
          <w:rFonts w:eastAsia="Calibri"/>
        </w:rPr>
        <w:t>fr</w:t>
      </w:r>
      <w:proofErr w:type="spellEnd"/>
      <w:r w:rsidRPr="00CB2E4A">
        <w:rPr>
          <w:rFonts w:eastAsia="Calibri"/>
        </w:rPr>
        <w:t>. 0/45) mišinio (kai skaldos 40 %) dangos sluoksnio įrengimas – m</w:t>
      </w:r>
      <w:r w:rsidRPr="00CB2E4A">
        <w:rPr>
          <w:rFonts w:eastAsia="Calibri"/>
          <w:vertAlign w:val="superscript"/>
        </w:rPr>
        <w:t>3</w:t>
      </w:r>
      <w:r w:rsidRPr="00CB2E4A">
        <w:rPr>
          <w:rFonts w:eastAsia="Calibri"/>
        </w:rPr>
        <w:t xml:space="preserve"> </w:t>
      </w:r>
      <w:r w:rsidR="588BE323" w:rsidRPr="00CB2E4A">
        <w:rPr>
          <w:rFonts w:eastAsia="Calibri"/>
        </w:rPr>
        <w:t>(įvertinant žvyro – skaldos mišinio kainą, transportavimą, paskleidimą, sutankinimą, suprofiliavimą,).</w:t>
      </w:r>
    </w:p>
    <w:p w14:paraId="002C4378" w14:textId="786EFE21" w:rsidR="328F5241" w:rsidRPr="00310A6F" w:rsidRDefault="5A2A0CFE" w:rsidP="00310A6F">
      <w:pPr>
        <w:ind w:firstLine="709"/>
        <w:jc w:val="both"/>
        <w:rPr>
          <w:rFonts w:eastAsia="Calibri"/>
        </w:rPr>
      </w:pPr>
      <w:r w:rsidRPr="00CB2E4A">
        <w:rPr>
          <w:rFonts w:eastAsia="Calibri"/>
        </w:rPr>
        <w:t>Skaldos pagrindui įrengti pateikiamos 1 m</w:t>
      </w:r>
      <w:r w:rsidRPr="00CB2E4A">
        <w:rPr>
          <w:rFonts w:eastAsia="Calibri"/>
          <w:vertAlign w:val="superscript"/>
        </w:rPr>
        <w:t>2</w:t>
      </w:r>
      <w:r w:rsidRPr="00CB2E4A">
        <w:rPr>
          <w:rFonts w:eastAsia="Calibri"/>
        </w:rPr>
        <w:t xml:space="preserve"> įrengtos skaldos (dolomitinės 0/32 ar 0/45) pagrindui, priklausomai nuo pagrindo storio (įvertinant </w:t>
      </w:r>
      <w:r w:rsidR="42CB0B29" w:rsidRPr="00CB2E4A">
        <w:rPr>
          <w:rFonts w:eastAsia="Calibri"/>
        </w:rPr>
        <w:t>skaldos kainą, transportavimą, paskleidimą, sutankinimą, suprofiliavimą,).</w:t>
      </w:r>
    </w:p>
    <w:p w14:paraId="7D399360" w14:textId="77777777" w:rsidR="006C6CEB" w:rsidRPr="00CB2E4A" w:rsidRDefault="006C6CEB" w:rsidP="006C6CEB">
      <w:pPr>
        <w:ind w:firstLine="709"/>
        <w:jc w:val="both"/>
        <w:rPr>
          <w:rFonts w:eastAsia="Calibri"/>
          <w:szCs w:val="24"/>
        </w:rPr>
      </w:pPr>
      <w:bookmarkStart w:id="7" w:name="_Toc161813731"/>
      <w:bookmarkStart w:id="8" w:name="_Toc161813680"/>
      <w:bookmarkEnd w:id="3"/>
      <w:bookmarkEnd w:id="4"/>
    </w:p>
    <w:p w14:paraId="24D7D099" w14:textId="77777777" w:rsidR="006C6CEB" w:rsidRPr="00CB2E4A" w:rsidRDefault="006C6CEB" w:rsidP="006C6CEB">
      <w:pPr>
        <w:ind w:firstLine="709"/>
        <w:jc w:val="both"/>
        <w:rPr>
          <w:rFonts w:eastAsia="Calibri"/>
          <w:szCs w:val="24"/>
        </w:rPr>
      </w:pPr>
      <w:r w:rsidRPr="00CB2E4A">
        <w:rPr>
          <w:rFonts w:eastAsia="Calibri"/>
          <w:b/>
          <w:iCs/>
          <w:szCs w:val="24"/>
        </w:rPr>
        <w:t>7. Pagalbiniai darbai</w:t>
      </w:r>
    </w:p>
    <w:p w14:paraId="066A47D7" w14:textId="77777777" w:rsidR="006C6CEB" w:rsidRPr="00CB2E4A" w:rsidRDefault="006C6CEB" w:rsidP="006C6CEB">
      <w:pPr>
        <w:pStyle w:val="Sraopastraipa"/>
        <w:tabs>
          <w:tab w:val="left" w:pos="0"/>
        </w:tabs>
        <w:rPr>
          <w:rFonts w:eastAsia="Calibri"/>
          <w:szCs w:val="24"/>
        </w:rPr>
      </w:pPr>
      <w:r w:rsidRPr="00CB2E4A">
        <w:rPr>
          <w:rFonts w:eastAsia="Calibri"/>
          <w:szCs w:val="24"/>
        </w:rPr>
        <w:t>Nenumatytiems darbams atlikti pateikiami mechanizmų valandiniai įkainiai.</w:t>
      </w:r>
    </w:p>
    <w:p w14:paraId="3652B6CF" w14:textId="77777777" w:rsidR="006C6CEB" w:rsidRPr="00CB2E4A" w:rsidRDefault="006C6CEB" w:rsidP="006C6CEB">
      <w:pPr>
        <w:pStyle w:val="Sraopastraipa"/>
        <w:tabs>
          <w:tab w:val="left" w:pos="0"/>
        </w:tabs>
        <w:rPr>
          <w:iCs/>
          <w:szCs w:val="24"/>
        </w:rPr>
      </w:pPr>
      <w:r w:rsidRPr="00CB2E4A">
        <w:rPr>
          <w:iCs/>
          <w:szCs w:val="24"/>
        </w:rPr>
        <w:t>Technikos transportavimo išlaidos vertinamos kartu su technikos naudojimo įkainiais.</w:t>
      </w:r>
      <w:bookmarkStart w:id="9" w:name="_Toc161813732"/>
      <w:bookmarkStart w:id="10" w:name="_Toc161813681"/>
      <w:bookmarkEnd w:id="7"/>
      <w:bookmarkEnd w:id="8"/>
    </w:p>
    <w:p w14:paraId="1E3BE36A" w14:textId="77777777" w:rsidR="006C6CEB" w:rsidRPr="00CB2E4A" w:rsidRDefault="006C6CEB" w:rsidP="006C6CEB">
      <w:pPr>
        <w:keepNext/>
        <w:ind w:left="699" w:firstLine="709"/>
        <w:jc w:val="both"/>
        <w:outlineLvl w:val="2"/>
        <w:rPr>
          <w:rFonts w:eastAsia="Calibri"/>
          <w:b/>
          <w:iCs/>
          <w:szCs w:val="24"/>
        </w:rPr>
      </w:pPr>
    </w:p>
    <w:p w14:paraId="7A902688" w14:textId="77777777" w:rsidR="006C6CEB" w:rsidRPr="00CB2E4A" w:rsidRDefault="006C6CEB" w:rsidP="006C6CEB">
      <w:pPr>
        <w:keepNext/>
        <w:ind w:firstLine="709"/>
        <w:jc w:val="both"/>
        <w:outlineLvl w:val="2"/>
        <w:rPr>
          <w:rFonts w:eastAsia="Calibri"/>
          <w:b/>
          <w:i/>
          <w:iCs/>
          <w:szCs w:val="24"/>
        </w:rPr>
      </w:pPr>
      <w:r w:rsidRPr="00CB2E4A">
        <w:rPr>
          <w:rFonts w:eastAsia="Calibri"/>
          <w:b/>
          <w:iCs/>
          <w:szCs w:val="24"/>
        </w:rPr>
        <w:t>8.</w:t>
      </w:r>
      <w:r w:rsidRPr="00CB2E4A">
        <w:rPr>
          <w:rFonts w:eastAsia="Calibri"/>
          <w:b/>
          <w:i/>
          <w:iCs/>
          <w:szCs w:val="24"/>
        </w:rPr>
        <w:t xml:space="preserve"> </w:t>
      </w:r>
      <w:r w:rsidRPr="00CB2E4A">
        <w:rPr>
          <w:rFonts w:eastAsia="Calibri"/>
          <w:b/>
          <w:iCs/>
          <w:szCs w:val="24"/>
        </w:rPr>
        <w:t>Kiti darbai</w:t>
      </w:r>
    </w:p>
    <w:p w14:paraId="0723251F" w14:textId="77777777" w:rsidR="006C6CEB" w:rsidRPr="00CB2E4A" w:rsidRDefault="006C6CEB" w:rsidP="006C6CEB">
      <w:pPr>
        <w:ind w:firstLine="709"/>
        <w:jc w:val="both"/>
        <w:rPr>
          <w:rFonts w:eastAsia="Calibri"/>
        </w:rPr>
      </w:pPr>
      <w:r w:rsidRPr="00CB2E4A">
        <w:rPr>
          <w:rFonts w:eastAsia="Calibri"/>
        </w:rPr>
        <w:t>Betonavimo darbams turi būti naudojami ne silpnesni kaip C20/25 betono mišiniai.</w:t>
      </w:r>
    </w:p>
    <w:p w14:paraId="6A53D786" w14:textId="77777777" w:rsidR="006C6CEB" w:rsidRPr="00CB2E4A" w:rsidRDefault="006C6CEB" w:rsidP="006C6CEB">
      <w:pPr>
        <w:ind w:firstLine="709"/>
        <w:jc w:val="both"/>
        <w:rPr>
          <w:rFonts w:eastAsia="Calibri"/>
        </w:rPr>
      </w:pPr>
    </w:p>
    <w:p w14:paraId="2D80118A" w14:textId="77777777" w:rsidR="006C6CEB" w:rsidRPr="00CB2E4A" w:rsidRDefault="006C6CEB" w:rsidP="006C6CEB">
      <w:pPr>
        <w:ind w:firstLine="709"/>
        <w:jc w:val="both"/>
        <w:rPr>
          <w:i/>
          <w:iCs/>
          <w:szCs w:val="24"/>
        </w:rPr>
      </w:pPr>
      <w:r w:rsidRPr="00CB2E4A">
        <w:rPr>
          <w:i/>
          <w:iCs/>
          <w:szCs w:val="24"/>
        </w:rPr>
        <w:t>Laiptų pakopų įrengimas ant betono pagrindo</w:t>
      </w:r>
    </w:p>
    <w:p w14:paraId="252D9727" w14:textId="77777777" w:rsidR="006C6CEB" w:rsidRPr="00CB2E4A" w:rsidRDefault="006C6CEB" w:rsidP="006C6CEB">
      <w:pPr>
        <w:ind w:firstLine="709"/>
        <w:jc w:val="both"/>
        <w:rPr>
          <w:i/>
          <w:iCs/>
          <w:szCs w:val="24"/>
        </w:rPr>
      </w:pPr>
      <w:r w:rsidRPr="00CB2E4A">
        <w:rPr>
          <w:iCs/>
          <w:szCs w:val="24"/>
        </w:rPr>
        <w:t>Laiptų pakopos įrengiamos remiantis statybos techniniu reglamentu STR 2.03.01:2019 „Statinių prieinamumas“.</w:t>
      </w:r>
    </w:p>
    <w:p w14:paraId="610C7999" w14:textId="77777777" w:rsidR="006C6CEB" w:rsidRPr="00CB2E4A" w:rsidRDefault="006C6CEB" w:rsidP="006C6CEB">
      <w:pPr>
        <w:ind w:firstLine="709"/>
        <w:jc w:val="both"/>
        <w:rPr>
          <w:rFonts w:eastAsia="Calibri"/>
        </w:rPr>
      </w:pPr>
    </w:p>
    <w:p w14:paraId="36A1D8E5" w14:textId="77777777" w:rsidR="006C6CEB" w:rsidRPr="00CB2E4A" w:rsidRDefault="006C6CEB" w:rsidP="006C6CEB">
      <w:pPr>
        <w:ind w:firstLine="709"/>
        <w:jc w:val="both"/>
        <w:rPr>
          <w:rFonts w:eastAsia="Calibri"/>
          <w:szCs w:val="24"/>
        </w:rPr>
      </w:pPr>
      <w:proofErr w:type="spellStart"/>
      <w:r w:rsidRPr="00CB2E4A">
        <w:rPr>
          <w:rFonts w:eastAsia="Calibri"/>
          <w:i/>
          <w:szCs w:val="24"/>
        </w:rPr>
        <w:t>Polimerbetonio</w:t>
      </w:r>
      <w:proofErr w:type="spellEnd"/>
      <w:r w:rsidRPr="00CB2E4A">
        <w:rPr>
          <w:rFonts w:eastAsia="Calibri"/>
          <w:i/>
          <w:szCs w:val="24"/>
        </w:rPr>
        <w:t xml:space="preserve"> latakas su ketaus grotelėmis</w:t>
      </w:r>
    </w:p>
    <w:p w14:paraId="7A0A9BC2" w14:textId="77777777" w:rsidR="006C6CEB" w:rsidRPr="00CB2E4A" w:rsidRDefault="006C6CEB" w:rsidP="006C6CEB">
      <w:pPr>
        <w:ind w:firstLine="709"/>
        <w:jc w:val="both"/>
        <w:rPr>
          <w:rFonts w:eastAsia="Calibri"/>
          <w:iCs/>
          <w:szCs w:val="24"/>
        </w:rPr>
      </w:pPr>
      <w:r w:rsidRPr="00CB2E4A">
        <w:rPr>
          <w:rFonts w:eastAsia="Calibri"/>
          <w:iCs/>
          <w:szCs w:val="24"/>
        </w:rPr>
        <w:t xml:space="preserve">Gaminio apkrovos klasė turi būti ne mažesnė kaip C250. Gaminio plotis ne mažesnis kaip </w:t>
      </w:r>
      <w:r w:rsidRPr="00CB2E4A">
        <w:t>100 mm.</w:t>
      </w:r>
    </w:p>
    <w:p w14:paraId="04066820" w14:textId="77777777" w:rsidR="006C6CEB" w:rsidRPr="00CB2E4A" w:rsidRDefault="006C6CEB" w:rsidP="006C6CEB">
      <w:pPr>
        <w:ind w:firstLine="709"/>
        <w:jc w:val="both"/>
        <w:rPr>
          <w:rFonts w:eastAsia="Calibri"/>
          <w:i/>
          <w:szCs w:val="24"/>
        </w:rPr>
      </w:pPr>
    </w:p>
    <w:p w14:paraId="04D556D7" w14:textId="77777777" w:rsidR="006C6CEB" w:rsidRPr="00CB2E4A" w:rsidRDefault="006C6CEB" w:rsidP="006C6CEB">
      <w:pPr>
        <w:ind w:firstLine="709"/>
        <w:jc w:val="both"/>
        <w:rPr>
          <w:rFonts w:eastAsia="Calibri"/>
          <w:szCs w:val="24"/>
        </w:rPr>
      </w:pPr>
      <w:r w:rsidRPr="00CB2E4A">
        <w:rPr>
          <w:rFonts w:eastAsia="Calibri"/>
          <w:i/>
          <w:szCs w:val="24"/>
        </w:rPr>
        <w:t xml:space="preserve">Kietų veislių medžių kirtimas </w:t>
      </w:r>
    </w:p>
    <w:p w14:paraId="077126F6" w14:textId="77777777" w:rsidR="006C6CEB" w:rsidRPr="00CB2E4A" w:rsidRDefault="006C6CEB" w:rsidP="006C6CEB">
      <w:pPr>
        <w:ind w:firstLine="709"/>
        <w:jc w:val="both"/>
        <w:rPr>
          <w:rFonts w:eastAsia="Calibri"/>
          <w:szCs w:val="24"/>
        </w:rPr>
      </w:pPr>
      <w:r w:rsidRPr="00CB2E4A">
        <w:rPr>
          <w:rFonts w:eastAsia="Calibri"/>
          <w:szCs w:val="24"/>
        </w:rPr>
        <w:t>Medžių atkuriamoji vertė nevertinama.</w:t>
      </w:r>
    </w:p>
    <w:p w14:paraId="1AF06F54" w14:textId="2C04233F" w:rsidR="006C6CEB" w:rsidRPr="00CB2E4A" w:rsidRDefault="5A2A0CFE" w:rsidP="328F5241">
      <w:pPr>
        <w:ind w:firstLine="709"/>
        <w:jc w:val="both"/>
        <w:rPr>
          <w:rFonts w:eastAsia="Calibri"/>
          <w:lang w:eastAsia="x-none"/>
        </w:rPr>
      </w:pPr>
      <w:r w:rsidRPr="00CB2E4A">
        <w:rPr>
          <w:rFonts w:eastAsia="Calibri"/>
        </w:rPr>
        <w:t xml:space="preserve">Žemės sklypuose, kuriuose numatomi gatvių / kelių tiesimo ar remonto darbai, augantys želdiniai tvarkomi vadovaujantis </w:t>
      </w:r>
      <w:bookmarkStart w:id="11" w:name="_Hlk121906498"/>
      <w:r w:rsidRPr="00CB2E4A">
        <w:rPr>
          <w:rFonts w:eastAsia="Calibri"/>
        </w:rPr>
        <w:t>Želdynų įstatymu ir Vilniaus rajono savivaldybės tarybos 2022-02-18 sprendimu Nr. T3-57 „Dėl Vilniaus rajono želdynų ir želdinių apsaugos taisyklių patvirtinimo“ patvirtintomis taisyklėmis.</w:t>
      </w:r>
      <w:bookmarkEnd w:id="11"/>
    </w:p>
    <w:p w14:paraId="14EBB9B1" w14:textId="77777777" w:rsidR="006C6CEB" w:rsidRPr="00CB2E4A" w:rsidRDefault="006C6CEB" w:rsidP="006C6CEB">
      <w:pPr>
        <w:ind w:firstLine="709"/>
        <w:jc w:val="both"/>
        <w:rPr>
          <w:rFonts w:eastAsia="Calibri"/>
          <w:szCs w:val="24"/>
          <w:lang w:eastAsia="x-none"/>
        </w:rPr>
      </w:pPr>
      <w:r w:rsidRPr="00CB2E4A">
        <w:rPr>
          <w:rFonts w:eastAsia="Calibri"/>
          <w:szCs w:val="24"/>
          <w:lang w:eastAsia="x-none"/>
        </w:rPr>
        <w:t>Sprendimai dėl želdynų ir želdinių pertvarkymo arba pašalinimo numatomi projektinėje dokumentacijoje.</w:t>
      </w:r>
    </w:p>
    <w:p w14:paraId="323F7C6A" w14:textId="77777777" w:rsidR="006C6CEB" w:rsidRPr="00CB2E4A" w:rsidRDefault="006C6CEB" w:rsidP="006C6CEB">
      <w:pPr>
        <w:ind w:firstLine="709"/>
        <w:jc w:val="both"/>
        <w:rPr>
          <w:rFonts w:eastAsia="Calibri"/>
          <w:szCs w:val="24"/>
          <w:lang w:eastAsia="x-none"/>
        </w:rPr>
      </w:pPr>
      <w:r w:rsidRPr="00CB2E4A">
        <w:t xml:space="preserve">Medžių ir krūmų kirtimo, kelmų rovimo, medžių genėjimo darbai atliekami remiantis 2010 m. kovo 15 d. Lietuvos Respublikos aplinkos ministro įsakymu Nr. D1-193 patvirtintomis </w:t>
      </w:r>
      <w:r w:rsidRPr="00CB2E4A">
        <w:rPr>
          <w:i/>
          <w:iCs/>
        </w:rPr>
        <w:t xml:space="preserve">Želdinių </w:t>
      </w:r>
      <w:r w:rsidRPr="00CB2E4A">
        <w:rPr>
          <w:i/>
          <w:iCs/>
        </w:rPr>
        <w:lastRenderedPageBreak/>
        <w:t>apsaugos, vykdant statybos darbus, taisyklėmis</w:t>
      </w:r>
      <w:r w:rsidRPr="00CB2E4A">
        <w:t xml:space="preserve">, </w:t>
      </w:r>
      <w:r w:rsidRPr="00CB2E4A">
        <w:rPr>
          <w:i/>
          <w:iCs/>
        </w:rPr>
        <w:t>Lietuvos Respublikos želdynų įstatymu Nr. X-1241</w:t>
      </w:r>
      <w:r w:rsidRPr="00CB2E4A">
        <w:t xml:space="preserve">, 2008 m. sausio 18 d. Lietuvos Respublikos aplinkos ministro įsakymu Nr. D1-45 patvirtintomis </w:t>
      </w:r>
      <w:r w:rsidRPr="00CB2E4A">
        <w:rPr>
          <w:i/>
          <w:iCs/>
        </w:rPr>
        <w:t>Medžių ir krūmų, vandens telkinių, esančių želdynuose, priežiūros taisyklėmis</w:t>
      </w:r>
      <w:r w:rsidRPr="00CB2E4A">
        <w:t>.</w:t>
      </w:r>
    </w:p>
    <w:p w14:paraId="4894C26D" w14:textId="77777777" w:rsidR="006C6CEB" w:rsidRPr="00CB2E4A" w:rsidRDefault="006C6CEB" w:rsidP="006C6CEB">
      <w:pPr>
        <w:ind w:firstLine="709"/>
        <w:jc w:val="both"/>
        <w:rPr>
          <w:rFonts w:eastAsia="Calibri"/>
          <w:i/>
          <w:szCs w:val="24"/>
        </w:rPr>
      </w:pPr>
    </w:p>
    <w:p w14:paraId="0DF3BA39" w14:textId="77777777" w:rsidR="006C6CEB" w:rsidRPr="00CB2E4A" w:rsidRDefault="006C6CEB" w:rsidP="006C6CEB">
      <w:pPr>
        <w:keepNext/>
        <w:ind w:firstLine="709"/>
        <w:jc w:val="both"/>
        <w:outlineLvl w:val="2"/>
        <w:rPr>
          <w:rFonts w:eastAsia="Calibri"/>
          <w:i/>
          <w:iCs/>
        </w:rPr>
      </w:pPr>
      <w:bookmarkStart w:id="12" w:name="_Toc161813737"/>
      <w:bookmarkStart w:id="13" w:name="_Toc161813686"/>
      <w:bookmarkEnd w:id="9"/>
      <w:bookmarkEnd w:id="10"/>
      <w:r w:rsidRPr="00CB2E4A">
        <w:rPr>
          <w:rFonts w:eastAsia="Calibri"/>
          <w:i/>
          <w:iCs/>
        </w:rPr>
        <w:t>Kelio ženklų pastatymas</w:t>
      </w:r>
    </w:p>
    <w:p w14:paraId="39CC3539" w14:textId="49E578CA" w:rsidR="000D11AE" w:rsidRPr="00CB2E4A" w:rsidRDefault="5A2A0CFE" w:rsidP="000D11AE">
      <w:pPr>
        <w:keepNext/>
        <w:ind w:firstLine="709"/>
        <w:jc w:val="both"/>
        <w:outlineLvl w:val="2"/>
        <w:rPr>
          <w:szCs w:val="24"/>
        </w:rPr>
      </w:pPr>
      <w:r w:rsidRPr="00CB2E4A">
        <w:rPr>
          <w:rFonts w:eastAsia="Calibri"/>
        </w:rPr>
        <w:t>Kelio ženklai įrengiami vadovaujantis „Kelio ženklų įrengimo ir vertikaliojo ženklinimo taisyklėmis“. Kelio ženklų atramų aukštis – 2,5 m, kelio ženklų dydis turi būti 1 grupės.</w:t>
      </w:r>
      <w:r w:rsidR="35A0FA50" w:rsidRPr="00CB2E4A">
        <w:rPr>
          <w:rFonts w:eastAsia="Calibri"/>
        </w:rPr>
        <w:t xml:space="preserve"> </w:t>
      </w:r>
      <w:r w:rsidR="35A0FA50" w:rsidRPr="00CB2E4A">
        <w:rPr>
          <w:szCs w:val="24"/>
        </w:rPr>
        <w:t>Kelio ženklams naudojami produktai turi būti sudaryti panaudojant antrinio panaudojimo medžiagas, ir (ar) pakartotinio panaudojimo medžiagas, ir (ar) perdirbtas medžiagas, jeigu tai neprieštaraujama galiojantiems kelio ženklams taikomiems standartams (Aplinkos apsaugos kriterijų taikymo, vykdant žaliuosius pirkimus, tvarkos aprašo 27.1 p.).</w:t>
      </w:r>
    </w:p>
    <w:p w14:paraId="4668ED52" w14:textId="77777777" w:rsidR="006C6CEB" w:rsidRPr="00CB2E4A" w:rsidRDefault="006C6CEB" w:rsidP="006C6CEB">
      <w:pPr>
        <w:keepNext/>
        <w:ind w:firstLine="709"/>
        <w:jc w:val="both"/>
        <w:outlineLvl w:val="2"/>
        <w:rPr>
          <w:rFonts w:eastAsia="Calibri"/>
        </w:rPr>
      </w:pPr>
    </w:p>
    <w:p w14:paraId="42653835" w14:textId="77777777" w:rsidR="006C6CEB" w:rsidRPr="00CB2E4A" w:rsidRDefault="006C6CEB" w:rsidP="006C6CEB">
      <w:pPr>
        <w:ind w:firstLine="709"/>
        <w:jc w:val="both"/>
        <w:rPr>
          <w:rFonts w:eastAsia="Calibri"/>
          <w:i/>
          <w:szCs w:val="24"/>
        </w:rPr>
      </w:pPr>
      <w:r w:rsidRPr="00CB2E4A">
        <w:rPr>
          <w:rFonts w:eastAsia="Calibri"/>
          <w:i/>
          <w:szCs w:val="24"/>
        </w:rPr>
        <w:t>Greičio ribojimo kalnelių įrengimas</w:t>
      </w:r>
    </w:p>
    <w:p w14:paraId="1F5D56C4" w14:textId="77777777" w:rsidR="006C3826" w:rsidRPr="00CB2E4A" w:rsidRDefault="5A2A0CFE" w:rsidP="006C3826">
      <w:pPr>
        <w:keepNext/>
        <w:ind w:firstLine="709"/>
        <w:jc w:val="both"/>
        <w:outlineLvl w:val="2"/>
        <w:rPr>
          <w:rFonts w:eastAsia="Calibri"/>
        </w:rPr>
      </w:pPr>
      <w:r w:rsidRPr="00CB2E4A">
        <w:rPr>
          <w:rFonts w:eastAsia="Calibri"/>
        </w:rPr>
        <w:t xml:space="preserve">Greičio ribojimo kalneliai įrengiami vadovaujantis </w:t>
      </w:r>
      <w:r w:rsidR="62034275" w:rsidRPr="00CB2E4A">
        <w:rPr>
          <w:rFonts w:eastAsia="Calibri"/>
        </w:rPr>
        <w:t xml:space="preserve">2024 m. lapkričio 22 d. </w:t>
      </w:r>
      <w:r w:rsidR="13E6DFBA" w:rsidRPr="00CB2E4A">
        <w:rPr>
          <w:rFonts w:eastAsia="Calibri"/>
        </w:rPr>
        <w:t xml:space="preserve"> </w:t>
      </w:r>
      <w:r w:rsidR="00A261B4" w:rsidRPr="00CB2E4A">
        <w:rPr>
          <w:rFonts w:eastAsia="Calibri"/>
        </w:rPr>
        <w:t>Viešosios įstaigos</w:t>
      </w:r>
      <w:r w:rsidR="001D7FE2" w:rsidRPr="00CB2E4A">
        <w:rPr>
          <w:rFonts w:eastAsia="Calibri"/>
        </w:rPr>
        <w:t xml:space="preserve"> </w:t>
      </w:r>
      <w:r w:rsidR="00A261B4" w:rsidRPr="00CB2E4A">
        <w:rPr>
          <w:rFonts w:eastAsia="Calibri"/>
        </w:rPr>
        <w:t>transporto kompetencijų agentūros direktoriaus</w:t>
      </w:r>
      <w:r w:rsidR="001D7FE2" w:rsidRPr="00CB2E4A">
        <w:rPr>
          <w:rFonts w:eastAsia="Calibri"/>
        </w:rPr>
        <w:t xml:space="preserve"> </w:t>
      </w:r>
      <w:r w:rsidR="00A261B4" w:rsidRPr="00CB2E4A">
        <w:rPr>
          <w:rFonts w:eastAsia="Calibri"/>
        </w:rPr>
        <w:t xml:space="preserve">įsakymu Nr. 2-147 </w:t>
      </w:r>
      <w:r w:rsidR="001D7FE2" w:rsidRPr="00CB2E4A">
        <w:rPr>
          <w:rFonts w:eastAsia="Calibri"/>
        </w:rPr>
        <w:t>„D</w:t>
      </w:r>
      <w:r w:rsidR="00A261B4" w:rsidRPr="00CB2E4A">
        <w:rPr>
          <w:rFonts w:eastAsia="Calibri"/>
        </w:rPr>
        <w:t>ėl inžinerinių eismo saugumo priemonių įgyvendinimo rekomendacijų patvirtinimo</w:t>
      </w:r>
      <w:r w:rsidR="001D7FE2" w:rsidRPr="00CB2E4A">
        <w:rPr>
          <w:rFonts w:eastAsia="Calibri"/>
        </w:rPr>
        <w:t>“</w:t>
      </w:r>
      <w:r w:rsidRPr="00CB2E4A">
        <w:rPr>
          <w:rFonts w:eastAsia="Calibri"/>
        </w:rPr>
        <w:t>, naudojamos dvi kalnelių rūšys:</w:t>
      </w:r>
    </w:p>
    <w:p w14:paraId="276D78A4" w14:textId="77777777" w:rsidR="006C3826" w:rsidRPr="00CB2E4A" w:rsidRDefault="006C3826" w:rsidP="006C3826">
      <w:pPr>
        <w:keepNext/>
        <w:ind w:firstLine="709"/>
        <w:jc w:val="both"/>
        <w:outlineLvl w:val="2"/>
        <w:rPr>
          <w:rFonts w:eastAsia="Calibri"/>
        </w:rPr>
      </w:pPr>
      <w:r w:rsidRPr="00CB2E4A">
        <w:rPr>
          <w:rFonts w:eastAsia="Calibri"/>
        </w:rPr>
        <w:t xml:space="preserve">1. </w:t>
      </w:r>
      <w:r w:rsidR="006C6CEB" w:rsidRPr="00CB2E4A">
        <w:rPr>
          <w:rFonts w:eastAsia="Calibri"/>
          <w:szCs w:val="24"/>
        </w:rPr>
        <w:t>Apskritiminės formos greičio ribojimo kalnelis rengiamas 0,90 m pločio, naudojant asfaltbetonio mišinį AC 11 VN.</w:t>
      </w:r>
    </w:p>
    <w:p w14:paraId="67CC5EA5" w14:textId="77777777" w:rsidR="006C3826" w:rsidRPr="00CB2E4A" w:rsidRDefault="006C3826" w:rsidP="006C3826">
      <w:pPr>
        <w:keepNext/>
        <w:ind w:firstLine="709"/>
        <w:jc w:val="both"/>
        <w:outlineLvl w:val="2"/>
        <w:rPr>
          <w:rFonts w:eastAsia="Calibri"/>
        </w:rPr>
      </w:pPr>
      <w:r w:rsidRPr="00CB2E4A">
        <w:rPr>
          <w:rFonts w:eastAsia="Calibri"/>
        </w:rPr>
        <w:t xml:space="preserve">2. </w:t>
      </w:r>
      <w:r w:rsidR="006C6CEB" w:rsidRPr="00CB2E4A">
        <w:rPr>
          <w:rFonts w:eastAsia="Calibri"/>
          <w:szCs w:val="24"/>
        </w:rPr>
        <w:t>Trapecinės formos greičio ribojimo kalnelio iš asfaltbetonio ilgis 5,0 m (ilgis yra tik viršutinė kalnelio dalis), aukštis 0,10 m, nuolydis 1:20. Įrengimui naudojami asfaltbetonio mišiniai: 6 cm AC 16 AN apatinio sluoksnio įrengimui ir 4 cm AC 11 VN viršutiniam sluoksniui.</w:t>
      </w:r>
    </w:p>
    <w:p w14:paraId="682F2CC9" w14:textId="77777777" w:rsidR="00BA4B36" w:rsidRPr="00CB2E4A" w:rsidRDefault="5A2A0CFE" w:rsidP="00BA4B36">
      <w:pPr>
        <w:keepNext/>
        <w:ind w:firstLine="709"/>
        <w:jc w:val="both"/>
        <w:outlineLvl w:val="2"/>
        <w:rPr>
          <w:rFonts w:eastAsia="Calibri"/>
        </w:rPr>
      </w:pPr>
      <w:r w:rsidRPr="00CB2E4A">
        <w:t xml:space="preserve">Rišiklio rūšys ir markė parenkama vadovaujantis Automobilių kelių dangos konstrukcijos asfalto sluoksnių įrengimo taisyklėmis ĮT ASFALTAS </w:t>
      </w:r>
      <w:r w:rsidR="6AA1BC48" w:rsidRPr="00CB2E4A">
        <w:t>24</w:t>
      </w:r>
      <w:r w:rsidRPr="00CB2E4A">
        <w:t xml:space="preserve"> ir Automobilių kelių asfalto mišinių techninių reikalavimų aprašu</w:t>
      </w:r>
      <w:bookmarkStart w:id="14" w:name="part_af58006f86944f208545f1c5a91e4147"/>
      <w:bookmarkEnd w:id="14"/>
      <w:r w:rsidRPr="00CB2E4A">
        <w:t xml:space="preserve"> TRA ASFALTAS </w:t>
      </w:r>
      <w:r w:rsidR="033698EC" w:rsidRPr="00CB2E4A">
        <w:t>24</w:t>
      </w:r>
      <w:r w:rsidRPr="00CB2E4A">
        <w:t>.</w:t>
      </w:r>
    </w:p>
    <w:p w14:paraId="1FA948AB" w14:textId="15D6B01E" w:rsidR="00BA4B36" w:rsidRPr="00CB2E4A" w:rsidRDefault="006C6CEB" w:rsidP="00BA4B36">
      <w:pPr>
        <w:keepNext/>
        <w:ind w:firstLine="709"/>
        <w:jc w:val="both"/>
        <w:outlineLvl w:val="2"/>
        <w:rPr>
          <w:rFonts w:eastAsia="Calibri"/>
        </w:rPr>
      </w:pPr>
      <w:r w:rsidRPr="00CB2E4A">
        <w:rPr>
          <w:rFonts w:eastAsia="Calibri"/>
          <w:szCs w:val="24"/>
        </w:rPr>
        <w:t>Greičio ribojimo kalnelių įrengimas turi būti apskaičiuojamas kartu su horizontaliu ženklinimu.</w:t>
      </w:r>
    </w:p>
    <w:p w14:paraId="56D57ADB" w14:textId="265ED8A0" w:rsidR="006C6CEB" w:rsidRPr="00CB2E4A" w:rsidRDefault="006C6CEB" w:rsidP="00BA4B36">
      <w:pPr>
        <w:tabs>
          <w:tab w:val="left" w:pos="993"/>
        </w:tabs>
        <w:ind w:left="709"/>
        <w:jc w:val="both"/>
        <w:rPr>
          <w:rFonts w:eastAsia="Calibri"/>
          <w:szCs w:val="24"/>
        </w:rPr>
      </w:pPr>
      <w:r w:rsidRPr="00CB2E4A">
        <w:rPr>
          <w:rFonts w:eastAsia="Calibri"/>
          <w:szCs w:val="24"/>
        </w:rPr>
        <w:t>Kainos yra pateikiamos už 1 m (pagal dangos skersinį plotį).</w:t>
      </w:r>
    </w:p>
    <w:p w14:paraId="56D6FB26" w14:textId="77777777" w:rsidR="006C6CEB" w:rsidRPr="00CB2E4A" w:rsidRDefault="006C6CEB" w:rsidP="006C6CEB">
      <w:pPr>
        <w:ind w:firstLine="709"/>
        <w:jc w:val="both"/>
        <w:rPr>
          <w:rFonts w:eastAsia="Calibri"/>
          <w:szCs w:val="24"/>
        </w:rPr>
      </w:pPr>
      <w:r w:rsidRPr="00CB2E4A">
        <w:rPr>
          <w:rFonts w:eastAsia="Calibri"/>
          <w:szCs w:val="24"/>
        </w:rPr>
        <w:t xml:space="preserve"> </w:t>
      </w:r>
    </w:p>
    <w:p w14:paraId="106DC79C" w14:textId="77777777" w:rsidR="006C6CEB" w:rsidRPr="00CB2E4A" w:rsidRDefault="006C6CEB" w:rsidP="006C6CEB">
      <w:pPr>
        <w:ind w:firstLine="709"/>
        <w:jc w:val="both"/>
        <w:rPr>
          <w:rFonts w:eastAsia="Calibri"/>
          <w:i/>
          <w:iCs/>
          <w:szCs w:val="24"/>
        </w:rPr>
      </w:pPr>
      <w:r w:rsidRPr="00CB2E4A">
        <w:rPr>
          <w:rFonts w:eastAsia="Calibri"/>
          <w:i/>
          <w:iCs/>
          <w:szCs w:val="24"/>
        </w:rPr>
        <w:t xml:space="preserve">Geotekstilės ir </w:t>
      </w:r>
      <w:proofErr w:type="spellStart"/>
      <w:r w:rsidRPr="00CB2E4A">
        <w:rPr>
          <w:rFonts w:eastAsia="Calibri"/>
          <w:i/>
          <w:iCs/>
          <w:szCs w:val="24"/>
        </w:rPr>
        <w:t>geotinklo</w:t>
      </w:r>
      <w:proofErr w:type="spellEnd"/>
      <w:r w:rsidRPr="00CB2E4A">
        <w:rPr>
          <w:rFonts w:eastAsia="Calibri"/>
          <w:i/>
          <w:iCs/>
          <w:szCs w:val="24"/>
        </w:rPr>
        <w:t xml:space="preserve"> įrengimas</w:t>
      </w:r>
    </w:p>
    <w:p w14:paraId="5E8F673D" w14:textId="77777777" w:rsidR="006C6CEB" w:rsidRPr="00CB2E4A" w:rsidRDefault="006C6CEB" w:rsidP="006C6CEB">
      <w:pPr>
        <w:ind w:firstLine="709"/>
        <w:jc w:val="both"/>
        <w:rPr>
          <w:rFonts w:eastAsia="Calibri"/>
          <w:szCs w:val="24"/>
        </w:rPr>
      </w:pPr>
      <w:proofErr w:type="spellStart"/>
      <w:r w:rsidRPr="00CB2E4A">
        <w:rPr>
          <w:rFonts w:eastAsia="Calibri"/>
          <w:szCs w:val="24"/>
        </w:rPr>
        <w:t>Geosintetiniai</w:t>
      </w:r>
      <w:proofErr w:type="spellEnd"/>
      <w:r w:rsidRPr="00CB2E4A">
        <w:rPr>
          <w:rFonts w:eastAsia="Calibri"/>
          <w:szCs w:val="24"/>
        </w:rPr>
        <w:t xml:space="preserve"> gaminiai parenkami vadovaujantis techninių reikalavimų aprašo TRA GEOSINT ŽD 13 reikalavimais. „</w:t>
      </w:r>
      <w:proofErr w:type="spellStart"/>
      <w:r w:rsidRPr="00CB2E4A">
        <w:rPr>
          <w:rFonts w:eastAsia="Calibri"/>
          <w:szCs w:val="24"/>
        </w:rPr>
        <w:t>Geotinklo</w:t>
      </w:r>
      <w:proofErr w:type="spellEnd"/>
      <w:r w:rsidRPr="00CB2E4A">
        <w:rPr>
          <w:rFonts w:eastAsia="Calibri"/>
          <w:szCs w:val="24"/>
        </w:rPr>
        <w:t xml:space="preserve"> įrengimas žemės stabilizavimui“ medžiagos stiprumas ≥30 </w:t>
      </w:r>
      <w:proofErr w:type="spellStart"/>
      <w:r w:rsidRPr="00CB2E4A">
        <w:rPr>
          <w:rFonts w:eastAsia="Calibri"/>
          <w:szCs w:val="24"/>
        </w:rPr>
        <w:t>kN</w:t>
      </w:r>
      <w:proofErr w:type="spellEnd"/>
      <w:r w:rsidRPr="00CB2E4A">
        <w:rPr>
          <w:rFonts w:eastAsia="Calibri"/>
          <w:szCs w:val="24"/>
        </w:rPr>
        <w:t xml:space="preserve">/m. „Neaustinės geotekstilės stabilizuojančio sluoksnio įrengimas“ medžiagos stiprumas ≥16 </w:t>
      </w:r>
      <w:proofErr w:type="spellStart"/>
      <w:r w:rsidRPr="00CB2E4A">
        <w:rPr>
          <w:rFonts w:eastAsia="Calibri"/>
          <w:szCs w:val="24"/>
        </w:rPr>
        <w:t>kN</w:t>
      </w:r>
      <w:proofErr w:type="spellEnd"/>
      <w:r w:rsidRPr="00CB2E4A">
        <w:rPr>
          <w:rFonts w:eastAsia="Calibri"/>
          <w:szCs w:val="24"/>
        </w:rPr>
        <w:t>/m.</w:t>
      </w:r>
    </w:p>
    <w:p w14:paraId="3E787882" w14:textId="77777777" w:rsidR="006C6CEB" w:rsidRPr="00CB2E4A" w:rsidRDefault="006C6CEB" w:rsidP="006C6CEB">
      <w:pPr>
        <w:pStyle w:val="Sraopastraipa"/>
        <w:spacing w:before="360" w:after="160"/>
        <w:contextualSpacing w:val="0"/>
        <w:rPr>
          <w:rFonts w:eastAsia="Calibri"/>
          <w:i/>
          <w:iCs/>
          <w:szCs w:val="24"/>
        </w:rPr>
      </w:pPr>
      <w:r w:rsidRPr="00CB2E4A">
        <w:rPr>
          <w:rFonts w:eastAsia="Calibri"/>
          <w:i/>
          <w:iCs/>
          <w:szCs w:val="24"/>
        </w:rPr>
        <w:t>Eroziją stabdančio demblio įrengimas</w:t>
      </w:r>
    </w:p>
    <w:tbl>
      <w:tblPr>
        <w:tblW w:w="893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4677"/>
      </w:tblGrid>
      <w:tr w:rsidR="006C6CEB" w:rsidRPr="00CB2E4A" w14:paraId="0EEF2D15" w14:textId="77777777" w:rsidTr="0096717D">
        <w:trPr>
          <w:cantSplit/>
          <w:trHeight w:val="324"/>
        </w:trPr>
        <w:tc>
          <w:tcPr>
            <w:tcW w:w="4253" w:type="dxa"/>
            <w:tcBorders>
              <w:top w:val="single" w:sz="8" w:space="0" w:color="auto"/>
              <w:left w:val="single" w:sz="8" w:space="0" w:color="auto"/>
              <w:bottom w:val="single" w:sz="8" w:space="0" w:color="auto"/>
              <w:right w:val="single" w:sz="8" w:space="0" w:color="auto"/>
              <w:tl2br w:val="single" w:sz="4" w:space="0" w:color="auto"/>
            </w:tcBorders>
            <w:hideMark/>
          </w:tcPr>
          <w:p w14:paraId="2EB3FBE7" w14:textId="77777777" w:rsidR="006C6CEB" w:rsidRPr="00CB2E4A" w:rsidRDefault="006C6CEB" w:rsidP="0096717D">
            <w:pPr>
              <w:spacing w:line="280" w:lineRule="exact"/>
              <w:jc w:val="right"/>
              <w:rPr>
                <w:b/>
                <w:color w:val="000000"/>
              </w:rPr>
            </w:pPr>
            <w:r w:rsidRPr="00CB2E4A">
              <w:rPr>
                <w:b/>
                <w:color w:val="000000"/>
              </w:rPr>
              <w:t>Funkcijos</w:t>
            </w:r>
          </w:p>
          <w:p w14:paraId="49D39D3E" w14:textId="77777777" w:rsidR="006C6CEB" w:rsidRPr="00CB2E4A" w:rsidRDefault="006C6CEB" w:rsidP="0096717D">
            <w:pPr>
              <w:spacing w:line="280" w:lineRule="exact"/>
              <w:rPr>
                <w:b/>
                <w:color w:val="000000"/>
              </w:rPr>
            </w:pPr>
            <w:r w:rsidRPr="00CB2E4A">
              <w:rPr>
                <w:b/>
                <w:color w:val="000000"/>
              </w:rPr>
              <w:t>Savybės</w:t>
            </w:r>
          </w:p>
        </w:tc>
        <w:tc>
          <w:tcPr>
            <w:tcW w:w="4677" w:type="dxa"/>
            <w:tcBorders>
              <w:top w:val="single" w:sz="8" w:space="0" w:color="auto"/>
              <w:left w:val="single" w:sz="8" w:space="0" w:color="auto"/>
              <w:bottom w:val="single" w:sz="8" w:space="0" w:color="auto"/>
              <w:right w:val="single" w:sz="8" w:space="0" w:color="auto"/>
            </w:tcBorders>
            <w:vAlign w:val="center"/>
            <w:hideMark/>
          </w:tcPr>
          <w:p w14:paraId="56442292" w14:textId="77777777" w:rsidR="006C6CEB" w:rsidRPr="00CB2E4A" w:rsidRDefault="006C6CEB" w:rsidP="0096717D">
            <w:pPr>
              <w:spacing w:line="280" w:lineRule="exact"/>
              <w:jc w:val="center"/>
              <w:rPr>
                <w:b/>
                <w:color w:val="000000"/>
              </w:rPr>
            </w:pPr>
            <w:r w:rsidRPr="00CB2E4A">
              <w:rPr>
                <w:b/>
                <w:color w:val="000000"/>
              </w:rPr>
              <w:t>Apsauga nuo erozijos*</w:t>
            </w:r>
          </w:p>
        </w:tc>
      </w:tr>
      <w:tr w:rsidR="006C6CEB" w:rsidRPr="00CB2E4A" w14:paraId="53E49D7D" w14:textId="77777777" w:rsidTr="0096717D">
        <w:trPr>
          <w:trHeight w:val="257"/>
        </w:trPr>
        <w:tc>
          <w:tcPr>
            <w:tcW w:w="4253" w:type="dxa"/>
            <w:tcBorders>
              <w:top w:val="single" w:sz="4" w:space="0" w:color="auto"/>
              <w:left w:val="single" w:sz="4" w:space="0" w:color="auto"/>
              <w:bottom w:val="single" w:sz="4" w:space="0" w:color="auto"/>
              <w:right w:val="single" w:sz="4" w:space="0" w:color="auto"/>
            </w:tcBorders>
            <w:hideMark/>
          </w:tcPr>
          <w:p w14:paraId="08A143A4" w14:textId="77777777" w:rsidR="006C6CEB" w:rsidRPr="00CB2E4A" w:rsidRDefault="006C6CEB" w:rsidP="0096717D">
            <w:pPr>
              <w:spacing w:line="280" w:lineRule="exact"/>
              <w:rPr>
                <w:color w:val="000000"/>
              </w:rPr>
            </w:pPr>
            <w:r w:rsidRPr="00CB2E4A">
              <w:t>Plotinis tankis</w:t>
            </w:r>
          </w:p>
        </w:tc>
        <w:tc>
          <w:tcPr>
            <w:tcW w:w="4677" w:type="dxa"/>
            <w:tcBorders>
              <w:top w:val="single" w:sz="4" w:space="0" w:color="auto"/>
              <w:left w:val="single" w:sz="4" w:space="0" w:color="auto"/>
              <w:bottom w:val="single" w:sz="4" w:space="0" w:color="auto"/>
              <w:right w:val="single" w:sz="4" w:space="0" w:color="auto"/>
            </w:tcBorders>
            <w:hideMark/>
          </w:tcPr>
          <w:p w14:paraId="2DACA938" w14:textId="77777777" w:rsidR="006C6CEB" w:rsidRPr="00CB2E4A" w:rsidRDefault="006C6CEB" w:rsidP="0096717D">
            <w:pPr>
              <w:spacing w:line="280" w:lineRule="exact"/>
              <w:jc w:val="center"/>
            </w:pPr>
            <w:r w:rsidRPr="00CB2E4A">
              <w:t>≥ 350 g/m</w:t>
            </w:r>
            <w:r w:rsidRPr="00CB2E4A">
              <w:rPr>
                <w:vertAlign w:val="superscript"/>
              </w:rPr>
              <w:t>2</w:t>
            </w:r>
          </w:p>
        </w:tc>
      </w:tr>
      <w:tr w:rsidR="006C6CEB" w:rsidRPr="00CB2E4A" w14:paraId="5236541B" w14:textId="77777777" w:rsidTr="0096717D">
        <w:trPr>
          <w:trHeight w:val="257"/>
        </w:trPr>
        <w:tc>
          <w:tcPr>
            <w:tcW w:w="4253" w:type="dxa"/>
            <w:tcBorders>
              <w:top w:val="single" w:sz="4" w:space="0" w:color="auto"/>
              <w:left w:val="single" w:sz="4" w:space="0" w:color="auto"/>
              <w:bottom w:val="single" w:sz="4" w:space="0" w:color="auto"/>
              <w:right w:val="single" w:sz="4" w:space="0" w:color="auto"/>
            </w:tcBorders>
            <w:hideMark/>
          </w:tcPr>
          <w:p w14:paraId="047A9D94" w14:textId="77777777" w:rsidR="006C6CEB" w:rsidRPr="00CB2E4A" w:rsidRDefault="006C6CEB" w:rsidP="0096717D">
            <w:pPr>
              <w:spacing w:line="280" w:lineRule="exact"/>
            </w:pPr>
            <w:r w:rsidRPr="00CB2E4A">
              <w:t>S</w:t>
            </w:r>
            <w:r w:rsidRPr="00CB2E4A">
              <w:rPr>
                <w:color w:val="000000"/>
              </w:rPr>
              <w:t xml:space="preserve">tipris tempiant </w:t>
            </w:r>
            <w:r w:rsidRPr="00CB2E4A">
              <w:t>išilgine kryptimi</w:t>
            </w:r>
          </w:p>
        </w:tc>
        <w:tc>
          <w:tcPr>
            <w:tcW w:w="4677" w:type="dxa"/>
            <w:tcBorders>
              <w:top w:val="single" w:sz="4" w:space="0" w:color="auto"/>
              <w:left w:val="single" w:sz="4" w:space="0" w:color="auto"/>
              <w:bottom w:val="single" w:sz="4" w:space="0" w:color="auto"/>
              <w:right w:val="single" w:sz="4" w:space="0" w:color="auto"/>
            </w:tcBorders>
            <w:hideMark/>
          </w:tcPr>
          <w:p w14:paraId="6EFBF015" w14:textId="77777777" w:rsidR="006C6CEB" w:rsidRPr="00CB2E4A" w:rsidRDefault="006C6CEB" w:rsidP="0096717D">
            <w:pPr>
              <w:spacing w:line="280" w:lineRule="exact"/>
              <w:jc w:val="center"/>
            </w:pPr>
            <w:r w:rsidRPr="00CB2E4A">
              <w:t>F</w:t>
            </w:r>
            <w:r w:rsidRPr="00CB2E4A">
              <w:rPr>
                <w:vertAlign w:val="subscript"/>
              </w:rPr>
              <w:t>k,5%</w:t>
            </w:r>
            <w:r w:rsidRPr="00CB2E4A">
              <w:t xml:space="preserve"> ≥ 3,7 </w:t>
            </w:r>
            <w:proofErr w:type="spellStart"/>
            <w:r w:rsidRPr="00CB2E4A">
              <w:t>kN</w:t>
            </w:r>
            <w:proofErr w:type="spellEnd"/>
            <w:r w:rsidRPr="00CB2E4A">
              <w:t>/m</w:t>
            </w:r>
          </w:p>
        </w:tc>
      </w:tr>
      <w:tr w:rsidR="006C6CEB" w:rsidRPr="00CB2E4A" w14:paraId="52FF1C19" w14:textId="77777777" w:rsidTr="0096717D">
        <w:trPr>
          <w:trHeight w:val="232"/>
        </w:trPr>
        <w:tc>
          <w:tcPr>
            <w:tcW w:w="4253" w:type="dxa"/>
            <w:tcBorders>
              <w:top w:val="single" w:sz="4" w:space="0" w:color="auto"/>
              <w:left w:val="single" w:sz="4" w:space="0" w:color="auto"/>
              <w:bottom w:val="single" w:sz="4" w:space="0" w:color="auto"/>
              <w:right w:val="single" w:sz="4" w:space="0" w:color="auto"/>
            </w:tcBorders>
            <w:hideMark/>
          </w:tcPr>
          <w:p w14:paraId="09458107" w14:textId="77777777" w:rsidR="006C6CEB" w:rsidRPr="00CB2E4A" w:rsidRDefault="006C6CEB" w:rsidP="0096717D">
            <w:pPr>
              <w:spacing w:line="280" w:lineRule="exact"/>
              <w:rPr>
                <w:color w:val="000000"/>
              </w:rPr>
            </w:pPr>
            <w:r w:rsidRPr="00CB2E4A">
              <w:rPr>
                <w:color w:val="000000"/>
              </w:rPr>
              <w:t>Ilgaamžiškumas</w:t>
            </w:r>
          </w:p>
        </w:tc>
        <w:tc>
          <w:tcPr>
            <w:tcW w:w="4677" w:type="dxa"/>
            <w:tcBorders>
              <w:top w:val="single" w:sz="4" w:space="0" w:color="auto"/>
              <w:left w:val="single" w:sz="4" w:space="0" w:color="auto"/>
              <w:bottom w:val="single" w:sz="4" w:space="0" w:color="auto"/>
              <w:right w:val="single" w:sz="4" w:space="0" w:color="auto"/>
            </w:tcBorders>
            <w:hideMark/>
          </w:tcPr>
          <w:p w14:paraId="4A73AEA0" w14:textId="77777777" w:rsidR="006C6CEB" w:rsidRPr="00CB2E4A" w:rsidRDefault="006C6CEB" w:rsidP="0096717D">
            <w:pPr>
              <w:spacing w:line="280" w:lineRule="exact"/>
              <w:jc w:val="center"/>
            </w:pPr>
            <w:r w:rsidRPr="00CB2E4A">
              <w:t xml:space="preserve">Eksploatacijos laikas yra ne trumpesnis nei 3 metai, natūraliuose gruntuose, kurių aplinkinė terpė 4 ≤ pH ≤ 9 </w:t>
            </w:r>
            <w:r w:rsidRPr="00CB2E4A">
              <w:rPr>
                <w:noProof/>
              </w:rPr>
              <w:t>bei grunto temperatūra &lt;25˚C.</w:t>
            </w:r>
          </w:p>
        </w:tc>
      </w:tr>
      <w:tr w:rsidR="006C6CEB" w:rsidRPr="00CB2E4A" w14:paraId="1DAA367F" w14:textId="77777777" w:rsidTr="0096717D">
        <w:trPr>
          <w:trHeight w:val="232"/>
        </w:trPr>
        <w:tc>
          <w:tcPr>
            <w:tcW w:w="4253" w:type="dxa"/>
            <w:tcBorders>
              <w:top w:val="single" w:sz="4" w:space="0" w:color="auto"/>
              <w:left w:val="single" w:sz="4" w:space="0" w:color="auto"/>
              <w:bottom w:val="single" w:sz="4" w:space="0" w:color="auto"/>
              <w:right w:val="single" w:sz="4" w:space="0" w:color="auto"/>
            </w:tcBorders>
            <w:hideMark/>
          </w:tcPr>
          <w:p w14:paraId="1FE5BB1C" w14:textId="77777777" w:rsidR="006C6CEB" w:rsidRPr="00CB2E4A" w:rsidRDefault="006C6CEB" w:rsidP="0096717D">
            <w:pPr>
              <w:spacing w:line="280" w:lineRule="exact"/>
              <w:rPr>
                <w:color w:val="000000"/>
              </w:rPr>
            </w:pPr>
            <w:r w:rsidRPr="00CB2E4A">
              <w:rPr>
                <w:color w:val="000000"/>
              </w:rPr>
              <w:t>Struktūra</w:t>
            </w:r>
          </w:p>
        </w:tc>
        <w:tc>
          <w:tcPr>
            <w:tcW w:w="4677" w:type="dxa"/>
            <w:tcBorders>
              <w:top w:val="single" w:sz="4" w:space="0" w:color="auto"/>
              <w:left w:val="single" w:sz="4" w:space="0" w:color="auto"/>
              <w:bottom w:val="single" w:sz="4" w:space="0" w:color="auto"/>
              <w:right w:val="single" w:sz="4" w:space="0" w:color="auto"/>
            </w:tcBorders>
            <w:hideMark/>
          </w:tcPr>
          <w:p w14:paraId="4B47D459" w14:textId="77777777" w:rsidR="006C6CEB" w:rsidRPr="00CB2E4A" w:rsidRDefault="006C6CEB" w:rsidP="0096717D">
            <w:pPr>
              <w:spacing w:line="280" w:lineRule="exact"/>
              <w:jc w:val="center"/>
              <w:rPr>
                <w:noProof/>
              </w:rPr>
            </w:pPr>
            <w:r w:rsidRPr="00CB2E4A">
              <w:rPr>
                <w:noProof/>
              </w:rPr>
              <w:t>Prieš erozinis natūralaus kokoso plaušo demblys iš abiejų pusių perdengtas sintetiniu tinkleliu ir sutvirtintas sintetiniais siūlais.</w:t>
            </w:r>
          </w:p>
        </w:tc>
      </w:tr>
      <w:tr w:rsidR="006C6CEB" w:rsidRPr="00CB2E4A" w14:paraId="59C456BE" w14:textId="77777777" w:rsidTr="0096717D">
        <w:trPr>
          <w:trHeight w:val="232"/>
        </w:trPr>
        <w:tc>
          <w:tcPr>
            <w:tcW w:w="4253" w:type="dxa"/>
            <w:tcBorders>
              <w:top w:val="single" w:sz="4" w:space="0" w:color="auto"/>
              <w:left w:val="single" w:sz="4" w:space="0" w:color="auto"/>
              <w:bottom w:val="single" w:sz="4" w:space="0" w:color="auto"/>
              <w:right w:val="single" w:sz="4" w:space="0" w:color="auto"/>
            </w:tcBorders>
            <w:hideMark/>
          </w:tcPr>
          <w:p w14:paraId="25F969A6" w14:textId="77777777" w:rsidR="006C6CEB" w:rsidRPr="00CB2E4A" w:rsidRDefault="006C6CEB" w:rsidP="0096717D">
            <w:pPr>
              <w:spacing w:line="280" w:lineRule="exact"/>
              <w:rPr>
                <w:color w:val="000000"/>
              </w:rPr>
            </w:pPr>
            <w:r w:rsidRPr="00CB2E4A">
              <w:rPr>
                <w:color w:val="000000"/>
              </w:rPr>
              <w:t>Polimeras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C56D207" w14:textId="77777777" w:rsidR="006C6CEB" w:rsidRPr="00CB2E4A" w:rsidRDefault="006C6CEB" w:rsidP="0096717D">
            <w:pPr>
              <w:spacing w:line="280" w:lineRule="exact"/>
              <w:jc w:val="center"/>
              <w:rPr>
                <w:noProof/>
              </w:rPr>
            </w:pPr>
            <w:r w:rsidRPr="00CB2E4A">
              <w:rPr>
                <w:noProof/>
              </w:rPr>
              <w:t>100 % kokoso plaušas</w:t>
            </w:r>
          </w:p>
        </w:tc>
      </w:tr>
    </w:tbl>
    <w:p w14:paraId="5C40AF22" w14:textId="77777777" w:rsidR="006C6CEB" w:rsidRPr="00CB2E4A" w:rsidRDefault="006C6CEB" w:rsidP="006C6CEB">
      <w:pPr>
        <w:ind w:firstLine="709"/>
        <w:jc w:val="both"/>
        <w:rPr>
          <w:rFonts w:eastAsia="Calibri"/>
          <w:szCs w:val="24"/>
        </w:rPr>
      </w:pPr>
    </w:p>
    <w:p w14:paraId="388B8BB6" w14:textId="77777777" w:rsidR="006C6CEB" w:rsidRPr="00CB2E4A" w:rsidRDefault="006C6CEB" w:rsidP="006C6CEB">
      <w:pPr>
        <w:ind w:firstLine="709"/>
        <w:jc w:val="both"/>
        <w:rPr>
          <w:rFonts w:eastAsia="Calibri"/>
          <w:i/>
          <w:szCs w:val="24"/>
        </w:rPr>
      </w:pPr>
      <w:r w:rsidRPr="00CB2E4A">
        <w:rPr>
          <w:rFonts w:eastAsia="Calibri"/>
          <w:i/>
          <w:szCs w:val="24"/>
        </w:rPr>
        <w:t>Kelio dangos ženklinimas</w:t>
      </w:r>
    </w:p>
    <w:p w14:paraId="5C7B8F38" w14:textId="77777777" w:rsidR="006C6CEB" w:rsidRPr="00CB2E4A" w:rsidRDefault="006C6CEB" w:rsidP="006C6CEB">
      <w:pPr>
        <w:ind w:firstLine="709"/>
        <w:jc w:val="both"/>
        <w:rPr>
          <w:rFonts w:eastAsia="Calibri"/>
          <w:szCs w:val="24"/>
        </w:rPr>
      </w:pPr>
      <w:r w:rsidRPr="00CB2E4A">
        <w:rPr>
          <w:rFonts w:eastAsia="Calibri"/>
          <w:szCs w:val="24"/>
        </w:rPr>
        <w:t>Kelio dangos ženklinimas dažais 0,12 m–0,40 m pločio linija mechanizuotu būdu (m).</w:t>
      </w:r>
    </w:p>
    <w:p w14:paraId="1D09B480" w14:textId="35E39DB4" w:rsidR="000D11AE" w:rsidRPr="00376F9A" w:rsidRDefault="006C6CEB" w:rsidP="00376F9A">
      <w:pPr>
        <w:ind w:firstLine="709"/>
        <w:jc w:val="both"/>
        <w:rPr>
          <w:color w:val="000000"/>
          <w:szCs w:val="24"/>
          <w:lang w:eastAsia="lt-LT"/>
        </w:rPr>
      </w:pPr>
      <w:r w:rsidRPr="00EB6E33">
        <w:rPr>
          <w:rFonts w:eastAsia="Calibri"/>
          <w:szCs w:val="24"/>
        </w:rPr>
        <w:lastRenderedPageBreak/>
        <w:t xml:space="preserve">Pėsčiųjų perėjų, salelių ir kitų elementų ženklinimas </w:t>
      </w:r>
      <w:proofErr w:type="spellStart"/>
      <w:r w:rsidRPr="00EB6E33">
        <w:rPr>
          <w:rFonts w:eastAsia="Calibri"/>
          <w:szCs w:val="24"/>
        </w:rPr>
        <w:t>termoplastikiniais</w:t>
      </w:r>
      <w:proofErr w:type="spellEnd"/>
      <w:r w:rsidRPr="00EB6E33">
        <w:rPr>
          <w:rFonts w:eastAsia="Calibri"/>
          <w:szCs w:val="24"/>
        </w:rPr>
        <w:t xml:space="preserve"> arba akriliniais dažais (m</w:t>
      </w:r>
      <w:r w:rsidRPr="00EB6E33">
        <w:rPr>
          <w:rFonts w:eastAsia="Calibri"/>
          <w:szCs w:val="24"/>
          <w:vertAlign w:val="superscript"/>
        </w:rPr>
        <w:t>2</w:t>
      </w:r>
      <w:r w:rsidRPr="00EB6E33">
        <w:rPr>
          <w:rFonts w:eastAsia="Calibri"/>
          <w:szCs w:val="24"/>
        </w:rPr>
        <w:t>).</w:t>
      </w:r>
      <w:r w:rsidR="00400AD9" w:rsidRPr="00EB6E33">
        <w:rPr>
          <w:rFonts w:eastAsia="Calibri"/>
          <w:szCs w:val="24"/>
        </w:rPr>
        <w:t xml:space="preserve"> </w:t>
      </w:r>
      <w:r w:rsidR="00EB6E33" w:rsidRPr="00EB6E33">
        <w:rPr>
          <w:color w:val="000000"/>
          <w:szCs w:val="24"/>
          <w:lang w:eastAsia="lt-LT"/>
        </w:rPr>
        <w:t>K</w:t>
      </w:r>
      <w:r w:rsidR="000D11AE" w:rsidRPr="00EB6E33">
        <w:rPr>
          <w:color w:val="000000"/>
          <w:szCs w:val="24"/>
          <w:lang w:eastAsia="lt-LT"/>
        </w:rPr>
        <w:t>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0D11AE" w:rsidRPr="00EB6E33">
        <w:rPr>
          <w:color w:val="000000"/>
          <w:szCs w:val="24"/>
          <w:lang w:eastAsia="lt-LT"/>
        </w:rPr>
        <w:t>ppm</w:t>
      </w:r>
      <w:proofErr w:type="spellEnd"/>
      <w:r w:rsidR="000D11AE" w:rsidRPr="00EB6E33">
        <w:rPr>
          <w:color w:val="000000"/>
          <w:szCs w:val="24"/>
          <w:lang w:eastAsia="lt-LT"/>
        </w:rPr>
        <w:t>, jeigu tai neprieštarauja galiojantiems kelių ženklinimui taikomiems standartams</w:t>
      </w:r>
      <w:r w:rsidR="00EB6E33" w:rsidRPr="00EB6E33">
        <w:rPr>
          <w:color w:val="000000"/>
          <w:szCs w:val="24"/>
          <w:lang w:eastAsia="lt-LT"/>
        </w:rPr>
        <w:t xml:space="preserve"> </w:t>
      </w:r>
      <w:r w:rsidR="00EB6E33" w:rsidRPr="00EB6E33">
        <w:rPr>
          <w:rFonts w:eastAsia="Calibri"/>
        </w:rPr>
        <w:t>(Aplinkos apsaugos kriterijų taikymo, vykdant žaliuosius pirkimus, tvarkos aprašo 27.2 p.).</w:t>
      </w:r>
    </w:p>
    <w:p w14:paraId="23475F33" w14:textId="77777777" w:rsidR="006C6CEB" w:rsidRPr="00CB2E4A" w:rsidRDefault="006C6CEB" w:rsidP="006C6CEB">
      <w:pPr>
        <w:ind w:firstLine="709"/>
        <w:jc w:val="both"/>
        <w:rPr>
          <w:rFonts w:eastAsia="Calibri"/>
          <w:szCs w:val="24"/>
        </w:rPr>
      </w:pPr>
    </w:p>
    <w:p w14:paraId="041BF3CF" w14:textId="77777777" w:rsidR="006C6CEB" w:rsidRPr="00CB2E4A" w:rsidRDefault="006C6CEB" w:rsidP="006C6CEB">
      <w:pPr>
        <w:ind w:firstLine="709"/>
        <w:jc w:val="both"/>
        <w:rPr>
          <w:rFonts w:eastAsia="Calibri"/>
          <w:i/>
          <w:szCs w:val="24"/>
        </w:rPr>
      </w:pPr>
      <w:r w:rsidRPr="00CB2E4A">
        <w:rPr>
          <w:rFonts w:eastAsia="Calibri"/>
          <w:i/>
          <w:szCs w:val="24"/>
        </w:rPr>
        <w:t>Dangos barstymas</w:t>
      </w:r>
    </w:p>
    <w:p w14:paraId="3F64FC3B" w14:textId="77777777" w:rsidR="006C6CEB" w:rsidRPr="00CB2E4A" w:rsidRDefault="006C6CEB" w:rsidP="006C6CEB">
      <w:pPr>
        <w:ind w:firstLine="709"/>
        <w:jc w:val="both"/>
        <w:rPr>
          <w:rFonts w:eastAsia="Calibri"/>
          <w:szCs w:val="24"/>
        </w:rPr>
      </w:pPr>
      <w:r w:rsidRPr="00CB2E4A">
        <w:rPr>
          <w:rFonts w:eastAsia="Calibri"/>
          <w:szCs w:val="24"/>
        </w:rPr>
        <w:t>Druskų ir smėlio mišinio, turinčio ne mažiau kaip 10 masės procentų druskų, barstymas, kaina nurodoma už 1000 m</w:t>
      </w:r>
      <w:r w:rsidRPr="00CB2E4A">
        <w:rPr>
          <w:rFonts w:eastAsia="Calibri"/>
          <w:szCs w:val="24"/>
          <w:vertAlign w:val="superscript"/>
        </w:rPr>
        <w:t>2</w:t>
      </w:r>
      <w:r w:rsidRPr="00CB2E4A">
        <w:rPr>
          <w:rFonts w:eastAsia="Calibri"/>
          <w:szCs w:val="24"/>
        </w:rPr>
        <w:t>.</w:t>
      </w:r>
    </w:p>
    <w:p w14:paraId="202D2779" w14:textId="77777777" w:rsidR="006C6CEB" w:rsidRPr="00CB2E4A" w:rsidRDefault="006C6CEB" w:rsidP="006C6CEB">
      <w:pPr>
        <w:ind w:firstLine="709"/>
        <w:jc w:val="both"/>
        <w:rPr>
          <w:rFonts w:eastAsia="Calibri"/>
          <w:szCs w:val="24"/>
        </w:rPr>
      </w:pPr>
    </w:p>
    <w:p w14:paraId="7F4FFDBB" w14:textId="10FBF9E7" w:rsidR="006C6CEB" w:rsidRPr="00CB2E4A" w:rsidRDefault="006C6CEB" w:rsidP="006C6CEB">
      <w:pPr>
        <w:ind w:firstLine="709"/>
        <w:jc w:val="both"/>
        <w:rPr>
          <w:rFonts w:eastAsia="Calibri"/>
          <w:i/>
          <w:szCs w:val="24"/>
        </w:rPr>
      </w:pPr>
      <w:r w:rsidRPr="00CB2E4A">
        <w:rPr>
          <w:rFonts w:eastAsia="Calibri"/>
          <w:i/>
          <w:szCs w:val="24"/>
        </w:rPr>
        <w:t xml:space="preserve">CaCl2 </w:t>
      </w:r>
      <w:r w:rsidR="000169D8" w:rsidRPr="00CB2E4A">
        <w:rPr>
          <w:rFonts w:eastAsia="Calibri"/>
          <w:i/>
          <w:szCs w:val="24"/>
        </w:rPr>
        <w:t xml:space="preserve">tirpalo </w:t>
      </w:r>
      <w:r w:rsidRPr="00CB2E4A">
        <w:rPr>
          <w:rFonts w:eastAsia="Calibri"/>
          <w:i/>
          <w:szCs w:val="24"/>
        </w:rPr>
        <w:t xml:space="preserve">paskleidimas žvyrkeliuose  </w:t>
      </w:r>
    </w:p>
    <w:p w14:paraId="3AC5F8A7" w14:textId="7B15E6C4" w:rsidR="006C6CEB" w:rsidRPr="00CB2E4A" w:rsidRDefault="006C6CEB" w:rsidP="006C6CEB">
      <w:pPr>
        <w:ind w:firstLine="709"/>
        <w:jc w:val="both"/>
        <w:rPr>
          <w:rFonts w:eastAsia="Calibri"/>
          <w:szCs w:val="24"/>
        </w:rPr>
      </w:pPr>
      <w:r w:rsidRPr="00CB2E4A">
        <w:rPr>
          <w:rFonts w:eastAsia="Calibri"/>
          <w:szCs w:val="24"/>
        </w:rPr>
        <w:t xml:space="preserve">CaCl2 </w:t>
      </w:r>
      <w:r w:rsidR="00634F17" w:rsidRPr="00CB2E4A">
        <w:rPr>
          <w:rFonts w:eastAsia="Calibri"/>
          <w:szCs w:val="24"/>
        </w:rPr>
        <w:t xml:space="preserve">tirpalo </w:t>
      </w:r>
      <w:r w:rsidRPr="00CB2E4A">
        <w:rPr>
          <w:rFonts w:eastAsia="Calibri"/>
          <w:szCs w:val="24"/>
        </w:rPr>
        <w:t xml:space="preserve">sudėtyje </w:t>
      </w:r>
      <w:r w:rsidR="000169D8" w:rsidRPr="00CB2E4A">
        <w:rPr>
          <w:rFonts w:eastAsia="Calibri"/>
          <w:szCs w:val="24"/>
        </w:rPr>
        <w:t xml:space="preserve">CaCl2 koncentracija </w:t>
      </w:r>
      <w:r w:rsidRPr="00CB2E4A">
        <w:rPr>
          <w:rFonts w:eastAsia="Calibri"/>
          <w:szCs w:val="24"/>
        </w:rPr>
        <w:t xml:space="preserve">turi būti ne </w:t>
      </w:r>
      <w:r w:rsidR="000169D8" w:rsidRPr="00CB2E4A">
        <w:rPr>
          <w:rFonts w:eastAsia="Calibri"/>
          <w:szCs w:val="24"/>
        </w:rPr>
        <w:t>mažesnė kaip 35 proc.</w:t>
      </w:r>
    </w:p>
    <w:p w14:paraId="57E0F31C" w14:textId="77777777" w:rsidR="006C6CEB" w:rsidRPr="00CB2E4A" w:rsidRDefault="006C6CEB" w:rsidP="006C6CEB">
      <w:pPr>
        <w:jc w:val="both"/>
        <w:rPr>
          <w:rFonts w:eastAsia="Calibri"/>
          <w:szCs w:val="24"/>
        </w:rPr>
      </w:pPr>
    </w:p>
    <w:p w14:paraId="6BDB6E35" w14:textId="77777777" w:rsidR="006C6CEB" w:rsidRPr="00CB2E4A" w:rsidRDefault="006C6CEB" w:rsidP="006C6CEB">
      <w:pPr>
        <w:ind w:firstLine="709"/>
        <w:jc w:val="both"/>
        <w:rPr>
          <w:rFonts w:eastAsia="Calibri"/>
          <w:szCs w:val="24"/>
        </w:rPr>
      </w:pPr>
      <w:r w:rsidRPr="00CB2E4A">
        <w:rPr>
          <w:rFonts w:eastAsia="Calibri"/>
          <w:i/>
          <w:szCs w:val="24"/>
        </w:rPr>
        <w:t>Suolas</w:t>
      </w:r>
    </w:p>
    <w:p w14:paraId="5C1FDCD1" w14:textId="77777777" w:rsidR="006C6CEB" w:rsidRPr="00CB2E4A" w:rsidRDefault="006C6CEB" w:rsidP="006C6CEB">
      <w:pPr>
        <w:ind w:firstLine="709"/>
        <w:jc w:val="both"/>
        <w:rPr>
          <w:szCs w:val="24"/>
        </w:rPr>
      </w:pPr>
      <w:r w:rsidRPr="00CB2E4A">
        <w:rPr>
          <w:szCs w:val="24"/>
        </w:rPr>
        <w:t xml:space="preserve">Suoliukai montuojami ant keturių cinkuotų vamzdžių </w:t>
      </w:r>
      <w:proofErr w:type="spellStart"/>
      <w:r w:rsidRPr="00CB2E4A">
        <w:rPr>
          <w:szCs w:val="24"/>
        </w:rPr>
        <w:t>diam</w:t>
      </w:r>
      <w:proofErr w:type="spellEnd"/>
      <w:r w:rsidRPr="00CB2E4A">
        <w:rPr>
          <w:szCs w:val="24"/>
        </w:rPr>
        <w:t xml:space="preserve">. 60 mm. Suolo mediniai elementai turi būti daromi iš </w:t>
      </w:r>
      <w:proofErr w:type="spellStart"/>
      <w:r w:rsidRPr="00CB2E4A">
        <w:rPr>
          <w:szCs w:val="24"/>
        </w:rPr>
        <w:t>kietmedžio</w:t>
      </w:r>
      <w:proofErr w:type="spellEnd"/>
      <w:r w:rsidRPr="00CB2E4A">
        <w:rPr>
          <w:szCs w:val="24"/>
        </w:rPr>
        <w:t xml:space="preserve"> medienos. Visa naudojama mediena turi būti </w:t>
      </w:r>
      <w:proofErr w:type="spellStart"/>
      <w:r w:rsidRPr="00CB2E4A">
        <w:rPr>
          <w:szCs w:val="24"/>
        </w:rPr>
        <w:t>antiseptinama</w:t>
      </w:r>
      <w:proofErr w:type="spellEnd"/>
      <w:r w:rsidRPr="00CB2E4A">
        <w:rPr>
          <w:szCs w:val="24"/>
        </w:rPr>
        <w:t xml:space="preserve"> ir dažoma. Mediniai elementai tarpusavyje tvirtinami </w:t>
      </w:r>
      <w:proofErr w:type="spellStart"/>
      <w:r w:rsidRPr="00CB2E4A">
        <w:rPr>
          <w:szCs w:val="24"/>
        </w:rPr>
        <w:t>medvaržčiais</w:t>
      </w:r>
      <w:proofErr w:type="spellEnd"/>
      <w:r w:rsidRPr="00CB2E4A">
        <w:rPr>
          <w:szCs w:val="24"/>
        </w:rPr>
        <w:t xml:space="preserve"> su poveržlėmis. </w:t>
      </w:r>
      <w:proofErr w:type="spellStart"/>
      <w:r w:rsidRPr="00CB2E4A">
        <w:rPr>
          <w:szCs w:val="24"/>
        </w:rPr>
        <w:t>Medvaržčių</w:t>
      </w:r>
      <w:proofErr w:type="spellEnd"/>
      <w:r w:rsidRPr="00CB2E4A">
        <w:rPr>
          <w:szCs w:val="24"/>
        </w:rPr>
        <w:t xml:space="preserve"> skylės turi būti užtaisomos kaiščiais. Suoliuko ilgis 2,0 m, plotis – 0,4 m. Suoliuko aukštis virš dangos 0,5 m. Suoliuko atramos įgilinamos 0,6-0,7 m po žeme.</w:t>
      </w:r>
    </w:p>
    <w:p w14:paraId="4D67179D" w14:textId="77777777" w:rsidR="006C6CEB" w:rsidRPr="00CB2E4A" w:rsidRDefault="006C6CEB" w:rsidP="006C6CEB">
      <w:pPr>
        <w:ind w:firstLine="709"/>
        <w:jc w:val="both"/>
        <w:rPr>
          <w:rFonts w:eastAsia="Calibri"/>
          <w:i/>
          <w:szCs w:val="24"/>
        </w:rPr>
      </w:pPr>
    </w:p>
    <w:p w14:paraId="0701CC23" w14:textId="77777777" w:rsidR="006C6CEB" w:rsidRPr="00CB2E4A" w:rsidRDefault="006C6CEB" w:rsidP="006C6CEB">
      <w:pPr>
        <w:ind w:firstLine="709"/>
        <w:jc w:val="both"/>
        <w:rPr>
          <w:rFonts w:eastAsia="Calibri"/>
          <w:szCs w:val="24"/>
        </w:rPr>
      </w:pPr>
      <w:r w:rsidRPr="00CB2E4A">
        <w:rPr>
          <w:rFonts w:eastAsia="Calibri"/>
          <w:i/>
          <w:szCs w:val="24"/>
        </w:rPr>
        <w:t>Šiukšlių dėžė</w:t>
      </w:r>
    </w:p>
    <w:p w14:paraId="6B0115FB" w14:textId="77777777" w:rsidR="006C6CEB" w:rsidRPr="00CB2E4A" w:rsidRDefault="006C6CEB" w:rsidP="006C6CEB">
      <w:pPr>
        <w:ind w:firstLine="709"/>
        <w:jc w:val="both"/>
        <w:rPr>
          <w:szCs w:val="24"/>
        </w:rPr>
      </w:pPr>
      <w:r w:rsidRPr="00CB2E4A">
        <w:rPr>
          <w:szCs w:val="24"/>
        </w:rPr>
        <w:t>Šiukšlių dėžė numatyta betoninė su cinkuoto plieno 30-40L talpos įdėklu. Šiukšlių dėžės forma ir spalva – nenustatoma.</w:t>
      </w:r>
    </w:p>
    <w:p w14:paraId="23B53206" w14:textId="77777777" w:rsidR="006C6CEB" w:rsidRPr="00CB2E4A" w:rsidRDefault="006C6CEB" w:rsidP="006C6CEB">
      <w:pPr>
        <w:ind w:firstLine="709"/>
        <w:jc w:val="both"/>
        <w:rPr>
          <w:szCs w:val="24"/>
        </w:rPr>
      </w:pPr>
    </w:p>
    <w:p w14:paraId="794CE31F" w14:textId="77777777" w:rsidR="006C6CEB" w:rsidRPr="00CB2E4A" w:rsidRDefault="006C6CEB" w:rsidP="006C6CEB">
      <w:pPr>
        <w:ind w:firstLine="709"/>
        <w:jc w:val="both"/>
        <w:rPr>
          <w:rFonts w:eastAsia="Calibri"/>
          <w:i/>
          <w:szCs w:val="24"/>
        </w:rPr>
      </w:pPr>
      <w:r w:rsidRPr="00CB2E4A">
        <w:rPr>
          <w:rFonts w:eastAsia="Calibri"/>
          <w:i/>
          <w:szCs w:val="24"/>
        </w:rPr>
        <w:t>Paviljonas</w:t>
      </w:r>
    </w:p>
    <w:p w14:paraId="15B21F64" w14:textId="77777777" w:rsidR="006C6CEB" w:rsidRPr="00CB2E4A" w:rsidRDefault="006C6CEB" w:rsidP="006C6CEB">
      <w:pPr>
        <w:ind w:firstLine="709"/>
        <w:jc w:val="both"/>
        <w:rPr>
          <w:szCs w:val="24"/>
        </w:rPr>
      </w:pPr>
      <w:r w:rsidRPr="00CB2E4A">
        <w:rPr>
          <w:szCs w:val="24"/>
        </w:rPr>
        <w:t xml:space="preserve">Pagrindinės metalinės sijos: 50x50x2. Rėmo stačiakampiai vamzdžiai: 80x40x2. Stogo stačiakampiai vamzdžiai: 40x20x2. Stogo užpildas: 4,5 mm </w:t>
      </w:r>
      <w:proofErr w:type="spellStart"/>
      <w:r w:rsidRPr="00CB2E4A">
        <w:rPr>
          <w:szCs w:val="24"/>
        </w:rPr>
        <w:t>polikarbonatas</w:t>
      </w:r>
      <w:proofErr w:type="spellEnd"/>
      <w:r w:rsidRPr="00CB2E4A">
        <w:rPr>
          <w:szCs w:val="24"/>
        </w:rPr>
        <w:t xml:space="preserve">. Sienų užpildas: 6mm </w:t>
      </w:r>
      <w:proofErr w:type="spellStart"/>
      <w:r w:rsidRPr="00CB2E4A">
        <w:rPr>
          <w:szCs w:val="24"/>
        </w:rPr>
        <w:t>polikarbonato</w:t>
      </w:r>
      <w:proofErr w:type="spellEnd"/>
      <w:r w:rsidRPr="00CB2E4A">
        <w:rPr>
          <w:szCs w:val="24"/>
        </w:rPr>
        <w:t xml:space="preserve"> plokštės. Visa plieninė konstrukcija kaštai cinkuota pagal standartą EN ISO 1461 ir dažyta milteliniu būdu pagal standartą EN ISO 12944:2001.</w:t>
      </w:r>
    </w:p>
    <w:p w14:paraId="6D6AEE02" w14:textId="77777777" w:rsidR="006C6CEB" w:rsidRPr="00CB2E4A" w:rsidRDefault="006C6CEB" w:rsidP="006C6CEB">
      <w:pPr>
        <w:ind w:firstLine="720"/>
        <w:jc w:val="both"/>
        <w:rPr>
          <w:bCs/>
          <w:szCs w:val="24"/>
        </w:rPr>
      </w:pPr>
      <w:r w:rsidRPr="00CB2E4A">
        <w:rPr>
          <w:bCs/>
          <w:szCs w:val="24"/>
        </w:rPr>
        <w:t>Suolas tvirtinasi prie galinės sienos per visą paviljono ilgį. Medinė dalis impregnuota ir dažyta.</w:t>
      </w:r>
    </w:p>
    <w:p w14:paraId="3A39A2C9" w14:textId="77777777" w:rsidR="006C6CEB" w:rsidRPr="00CB2E4A" w:rsidRDefault="006C6CEB" w:rsidP="006C6CEB">
      <w:pPr>
        <w:ind w:firstLine="720"/>
        <w:jc w:val="both"/>
        <w:rPr>
          <w:bCs/>
          <w:szCs w:val="24"/>
        </w:rPr>
      </w:pPr>
      <w:r w:rsidRPr="00CB2E4A">
        <w:rPr>
          <w:bCs/>
          <w:szCs w:val="24"/>
        </w:rPr>
        <w:t>Orientaciniai išmatavimai ne mažiau kaip: ilgis – 3,9 m, plotis – 1,3 m, aukštis – 2,2 m.</w:t>
      </w:r>
    </w:p>
    <w:p w14:paraId="5026CDC3" w14:textId="77777777" w:rsidR="006C6CEB" w:rsidRPr="00CB2E4A" w:rsidRDefault="006C6CEB" w:rsidP="006C6CEB">
      <w:pPr>
        <w:ind w:firstLine="720"/>
        <w:jc w:val="both"/>
        <w:rPr>
          <w:szCs w:val="24"/>
        </w:rPr>
      </w:pPr>
      <w:r w:rsidRPr="00CB2E4A">
        <w:rPr>
          <w:bCs/>
          <w:szCs w:val="24"/>
        </w:rPr>
        <w:t>Paviljonas gali būti paruoštas montavimui ant „</w:t>
      </w:r>
      <w:proofErr w:type="spellStart"/>
      <w:r w:rsidRPr="00CB2E4A">
        <w:rPr>
          <w:bCs/>
          <w:szCs w:val="24"/>
        </w:rPr>
        <w:t>flanšų</w:t>
      </w:r>
      <w:proofErr w:type="spellEnd"/>
      <w:r w:rsidRPr="00CB2E4A">
        <w:rPr>
          <w:bCs/>
          <w:szCs w:val="24"/>
        </w:rPr>
        <w:t>“ arba paruoštos kojos įbetonavimui.</w:t>
      </w:r>
    </w:p>
    <w:bookmarkEnd w:id="12"/>
    <w:bookmarkEnd w:id="13"/>
    <w:p w14:paraId="7BB09C62" w14:textId="77777777" w:rsidR="006C6CEB" w:rsidRPr="00CB2E4A" w:rsidRDefault="006C6CEB" w:rsidP="006C6CEB">
      <w:pPr>
        <w:jc w:val="both"/>
        <w:rPr>
          <w:rFonts w:eastAsia="Calibri"/>
          <w:szCs w:val="24"/>
        </w:rPr>
      </w:pPr>
    </w:p>
    <w:p w14:paraId="416C670B" w14:textId="30BFFB67" w:rsidR="006C6CEB" w:rsidRPr="00CB2E4A" w:rsidRDefault="006C6CEB" w:rsidP="006C6CEB">
      <w:pPr>
        <w:ind w:firstLine="709"/>
        <w:jc w:val="both"/>
        <w:rPr>
          <w:rFonts w:eastAsia="Calibri"/>
          <w:b/>
          <w:szCs w:val="24"/>
        </w:rPr>
      </w:pPr>
      <w:bookmarkStart w:id="15" w:name="_Hlk121834539"/>
      <w:r w:rsidRPr="00CB2E4A">
        <w:rPr>
          <w:rFonts w:eastAsia="Calibri"/>
          <w:b/>
          <w:szCs w:val="24"/>
        </w:rPr>
        <w:t xml:space="preserve">9. </w:t>
      </w:r>
      <w:r w:rsidR="00574FB5" w:rsidRPr="00574FB5">
        <w:rPr>
          <w:rFonts w:eastAsia="Calibri"/>
          <w:b/>
          <w:szCs w:val="24"/>
        </w:rPr>
        <w:t>Melioracijos statinių pertvarkymo darbai su projektavimu</w:t>
      </w:r>
    </w:p>
    <w:p w14:paraId="76B9EC2E" w14:textId="77777777" w:rsidR="006C6CEB" w:rsidRPr="00CB2E4A" w:rsidRDefault="006C6CEB" w:rsidP="006C6CEB">
      <w:pPr>
        <w:ind w:firstLine="709"/>
        <w:jc w:val="both"/>
        <w:rPr>
          <w:rFonts w:eastAsia="Calibri"/>
          <w:szCs w:val="24"/>
        </w:rPr>
      </w:pPr>
      <w:r w:rsidRPr="00CB2E4A">
        <w:rPr>
          <w:rFonts w:eastAsia="Calibri"/>
          <w:szCs w:val="24"/>
        </w:rPr>
        <w:t>Kelių ruožuose, kur yra bendro naudojimo ar/ir valstybei priklausantis melioracijos statiniai (</w:t>
      </w:r>
      <w:proofErr w:type="spellStart"/>
      <w:r w:rsidRPr="00CB2E4A">
        <w:rPr>
          <w:rFonts w:eastAsia="Calibri"/>
          <w:szCs w:val="24"/>
        </w:rPr>
        <w:t>nuleistuvai</w:t>
      </w:r>
      <w:proofErr w:type="spellEnd"/>
      <w:r w:rsidRPr="00CB2E4A">
        <w:rPr>
          <w:rFonts w:eastAsia="Calibri"/>
          <w:szCs w:val="24"/>
        </w:rPr>
        <w:t xml:space="preserve">, drenažo sausintuvai ar drenažo rinktuvai, sukanalizuoti grioviai, magistraliniai grioviai, sureguliuotos upės ir.t.) iš Vilniaus rajono savivaldybės administracijos Žemės ūkio skyriaus darbams gaunamos techninės sąlygos melioracijos statinių pertvarkymui (Lietuvos Respublikos melioracijos įstatymas, Lietuvos Respublikos žemės ūkio ministro 2015-09-09 įsakymas Nr. 3D-673). </w:t>
      </w:r>
    </w:p>
    <w:p w14:paraId="55A6A316" w14:textId="77777777" w:rsidR="006C6CEB" w:rsidRPr="00CB2E4A" w:rsidRDefault="006C6CEB" w:rsidP="006C6CEB">
      <w:pPr>
        <w:ind w:firstLine="709"/>
        <w:jc w:val="both"/>
      </w:pPr>
      <w:r w:rsidRPr="00CB2E4A">
        <w:t>Melioracijos statinių pertvarkymo projekto dalį, melioracijos projekto ekspertizė, melioracijos darbų techninė priežiūra ir melioracijos rangos darbus turi atlikti Lietuvos Respublikos ar Europos Sąjungos valstybės narės ar kitos Europos ekonominės erdvės valstybės (toliau – valstybė narė) pilietis, kitas fizinis asmuo, kuris naudojasi Europos Sąjungos teisės aktų jam suteiktomis judėjimo valstybėse narėse teisėmis, arba Lietuvos Respublikoje ar valstybėje narėje įsteigtas juridinis asmuo ar kita organizacija, taip pat jų filialai, turintys Žemės ūkio ministerijos išduotą arba pripažintą kvalifikacinį atestatą verstis konkrečia technine veikla. Kvalifikacinis atestatas verstis konkrečia technine veikla išduodamas arba pripažįstamas Reglamentuojamų profesinių kvalifikacijų pripažinimo įstatyme nustatyta tvarka.</w:t>
      </w:r>
    </w:p>
    <w:p w14:paraId="74CB5EED" w14:textId="26C64AE0" w:rsidR="006C6CEB" w:rsidRPr="00CB2E4A" w:rsidRDefault="006C6CEB" w:rsidP="006C6CEB">
      <w:pPr>
        <w:ind w:firstLine="709"/>
        <w:jc w:val="both"/>
      </w:pPr>
      <w:r>
        <w:t xml:space="preserve">Melioracijos statinių pertvarkymo projekto dalį rengti </w:t>
      </w:r>
      <w:r w:rsidR="00890061" w:rsidRPr="00574FB5">
        <w:t>ant galiojančio topografinio</w:t>
      </w:r>
      <w:r w:rsidR="00862FF0" w:rsidRPr="00574FB5">
        <w:t>-inžinerinių tinklų</w:t>
      </w:r>
      <w:r w:rsidR="2B53B989" w:rsidRPr="00574FB5">
        <w:t xml:space="preserve"> </w:t>
      </w:r>
      <w:r w:rsidR="00890061" w:rsidRPr="00574FB5">
        <w:t>plano (organizuoja projektuotojas)</w:t>
      </w:r>
      <w:r w:rsidR="00890061">
        <w:t xml:space="preserve">, </w:t>
      </w:r>
      <w:r>
        <w:t xml:space="preserve">pagal melioracijos techninį reglamentą MTR 1.05.01:2005, </w:t>
      </w:r>
      <w:r>
        <w:lastRenderedPageBreak/>
        <w:t>MTR 2.02.01:2006, MTR 1.12.01:2008, 2015-09-09 įsakymą Nr. 3D-673</w:t>
      </w:r>
      <w:r w:rsidR="009A5012">
        <w:t xml:space="preserve">, </w:t>
      </w:r>
      <w:r w:rsidR="00890061">
        <w:t xml:space="preserve">atlikti </w:t>
      </w:r>
      <w:r w:rsidR="00890061" w:rsidRPr="00574FB5">
        <w:t>tyrinėjimo darbus</w:t>
      </w:r>
      <w:r w:rsidR="00890061">
        <w:t xml:space="preserve"> </w:t>
      </w:r>
      <w:r w:rsidR="00574FB5">
        <w:t>i</w:t>
      </w:r>
      <w:r>
        <w:t>r kitus galiojančius normatyvinius dokumentus.</w:t>
      </w:r>
    </w:p>
    <w:p w14:paraId="3905A56E" w14:textId="3123ABA5" w:rsidR="006C6CEB" w:rsidRPr="00CB2E4A" w:rsidRDefault="006C6CEB" w:rsidP="006C6CEB">
      <w:pPr>
        <w:ind w:firstLine="709"/>
        <w:jc w:val="both"/>
        <w:rPr>
          <w:bCs/>
        </w:rPr>
      </w:pPr>
      <w:r w:rsidRPr="00CB2E4A">
        <w:rPr>
          <w:bCs/>
        </w:rPr>
        <w:t>Melioracijos rangos darbai atliekami, pagal suderinta su savivaldybės melioracijos specialistu, melioracijos pertvarkymo techninį</w:t>
      </w:r>
      <w:r w:rsidR="00574FB5">
        <w:rPr>
          <w:bCs/>
        </w:rPr>
        <w:t xml:space="preserve"> </w:t>
      </w:r>
      <w:r w:rsidRPr="00CB2E4A">
        <w:rPr>
          <w:bCs/>
        </w:rPr>
        <w:t>darbo projektą. Prieš priduodant darbus eksploatac</w:t>
      </w:r>
      <w:r w:rsidRPr="00574FB5">
        <w:rPr>
          <w:bCs/>
        </w:rPr>
        <w:t>ij</w:t>
      </w:r>
      <w:r w:rsidR="009A5012" w:rsidRPr="00574FB5">
        <w:rPr>
          <w:bCs/>
        </w:rPr>
        <w:t>ai</w:t>
      </w:r>
      <w:r w:rsidRPr="00CB2E4A">
        <w:rPr>
          <w:bCs/>
        </w:rPr>
        <w:t xml:space="preserve">, parengti </w:t>
      </w:r>
      <w:r w:rsidR="009A5012" w:rsidRPr="00574FB5">
        <w:rPr>
          <w:bCs/>
        </w:rPr>
        <w:t xml:space="preserve">inžinerinių tinklų planą </w:t>
      </w:r>
      <w:r w:rsidRPr="00CB2E4A">
        <w:rPr>
          <w:bCs/>
        </w:rPr>
        <w:t>įvykdytu melioracijos darbų, bei gauti iš Žemės ūkio skyriaus pažymą apie atliktus melioracijos darbus.</w:t>
      </w:r>
    </w:p>
    <w:bookmarkEnd w:id="15"/>
    <w:p w14:paraId="28A84634" w14:textId="77777777" w:rsidR="006C6CEB" w:rsidRPr="00CB2E4A" w:rsidRDefault="006C6CEB" w:rsidP="006C6CEB">
      <w:pPr>
        <w:jc w:val="both"/>
        <w:rPr>
          <w:rFonts w:eastAsia="Calibri"/>
          <w:b/>
          <w:szCs w:val="24"/>
        </w:rPr>
      </w:pPr>
    </w:p>
    <w:p w14:paraId="5A99F92E" w14:textId="77777777" w:rsidR="006C6CEB" w:rsidRPr="00CB2E4A" w:rsidRDefault="006C6CEB" w:rsidP="006C6CEB">
      <w:pPr>
        <w:ind w:firstLine="709"/>
        <w:jc w:val="both"/>
        <w:rPr>
          <w:rFonts w:eastAsia="Calibri"/>
          <w:b/>
          <w:szCs w:val="24"/>
        </w:rPr>
      </w:pPr>
      <w:r w:rsidRPr="00CB2E4A">
        <w:rPr>
          <w:rFonts w:eastAsia="Calibri"/>
          <w:b/>
          <w:szCs w:val="24"/>
        </w:rPr>
        <w:t xml:space="preserve">10. Kelių/gatvių </w:t>
      </w:r>
      <w:proofErr w:type="spellStart"/>
      <w:r w:rsidRPr="00CB2E4A">
        <w:rPr>
          <w:rFonts w:eastAsia="Calibri"/>
          <w:b/>
          <w:szCs w:val="24"/>
        </w:rPr>
        <w:t>defektavimas</w:t>
      </w:r>
      <w:proofErr w:type="spellEnd"/>
      <w:r w:rsidRPr="00CB2E4A">
        <w:rPr>
          <w:rFonts w:eastAsia="Calibri"/>
          <w:b/>
          <w:szCs w:val="24"/>
        </w:rPr>
        <w:t xml:space="preserve"> ir dokumentacijos paruošimas</w:t>
      </w:r>
    </w:p>
    <w:p w14:paraId="755B43FB" w14:textId="028DD3A8" w:rsidR="006C6CEB" w:rsidRPr="00CB2E4A" w:rsidRDefault="5A2A0CFE" w:rsidP="328F5241">
      <w:pPr>
        <w:ind w:firstLine="709"/>
        <w:jc w:val="both"/>
        <w:rPr>
          <w:rFonts w:eastAsia="Calibri"/>
          <w:color w:val="000000" w:themeColor="text1"/>
        </w:rPr>
      </w:pPr>
      <w:r w:rsidRPr="00CB2E4A">
        <w:rPr>
          <w:rFonts w:eastAsia="Calibri"/>
          <w:color w:val="000000" w:themeColor="text1"/>
        </w:rPr>
        <w:t xml:space="preserve">Rangovas kartu su Vilniaus rajono savivaldybės administracijos </w:t>
      </w:r>
      <w:r w:rsidR="396AC3D0" w:rsidRPr="00CB2E4A">
        <w:rPr>
          <w:rFonts w:eastAsia="Calibri"/>
          <w:color w:val="000000" w:themeColor="text1"/>
        </w:rPr>
        <w:t>Susisiekimo</w:t>
      </w:r>
      <w:r w:rsidRPr="00CB2E4A">
        <w:rPr>
          <w:rFonts w:eastAsia="Calibri"/>
          <w:color w:val="000000" w:themeColor="text1"/>
        </w:rPr>
        <w:t xml:space="preserve"> skyriaus </w:t>
      </w:r>
      <w:r w:rsidR="44D73A8C" w:rsidRPr="00CB2E4A">
        <w:rPr>
          <w:rFonts w:eastAsia="Calibri"/>
          <w:color w:val="000000" w:themeColor="text1"/>
        </w:rPr>
        <w:t>atstovu</w:t>
      </w:r>
      <w:r w:rsidRPr="00CB2E4A">
        <w:rPr>
          <w:rFonts w:eastAsia="Calibri"/>
          <w:color w:val="000000" w:themeColor="text1"/>
        </w:rPr>
        <w:t xml:space="preserve"> bei atitinkamos seniūnijos seniūnu turi nuvažiuoti į vietą, apžiūrėti objektą (kurį planuojama remontuoti</w:t>
      </w:r>
      <w:r w:rsidR="4B6C5BF0" w:rsidRPr="00CB2E4A">
        <w:rPr>
          <w:rFonts w:eastAsia="Calibri"/>
          <w:color w:val="000000" w:themeColor="text1"/>
        </w:rPr>
        <w:t>, rekonstruoti</w:t>
      </w:r>
      <w:r w:rsidRPr="00CB2E4A">
        <w:rPr>
          <w:rFonts w:eastAsia="Calibri"/>
          <w:color w:val="000000" w:themeColor="text1"/>
        </w:rPr>
        <w:t xml:space="preserve">) bei atlikti sąmatinius skaičiavimus. Sąmatiniai skaičiavimai turi būti pateikti ne vėliau kaip per </w:t>
      </w:r>
      <w:r w:rsidR="21B407CD" w:rsidRPr="00CB2E4A">
        <w:rPr>
          <w:rFonts w:eastAsia="Calibri"/>
          <w:color w:val="000000" w:themeColor="text1"/>
        </w:rPr>
        <w:t>5</w:t>
      </w:r>
      <w:r w:rsidRPr="00CB2E4A">
        <w:rPr>
          <w:rFonts w:eastAsia="Calibri"/>
          <w:color w:val="000000" w:themeColor="text1"/>
        </w:rPr>
        <w:t xml:space="preserve"> darbo dienas Vilniaus rajono savivaldybės administracijos </w:t>
      </w:r>
      <w:r w:rsidR="1728247D" w:rsidRPr="00CB2E4A">
        <w:rPr>
          <w:rFonts w:eastAsia="Calibri"/>
          <w:color w:val="000000" w:themeColor="text1"/>
        </w:rPr>
        <w:t>Susisiekimo</w:t>
      </w:r>
      <w:r w:rsidRPr="00CB2E4A">
        <w:rPr>
          <w:rFonts w:eastAsia="Calibri"/>
          <w:color w:val="000000" w:themeColor="text1"/>
        </w:rPr>
        <w:t xml:space="preserve"> skyriui bei atitinkamos seniūnijos seniūnui.</w:t>
      </w:r>
      <w:r w:rsidR="4D027D41" w:rsidRPr="00CB2E4A">
        <w:rPr>
          <w:rFonts w:eastAsia="Calibri"/>
          <w:color w:val="000000" w:themeColor="text1"/>
        </w:rPr>
        <w:t xml:space="preserve"> </w:t>
      </w:r>
      <w:r w:rsidR="6BA0E3D6" w:rsidRPr="00CB2E4A">
        <w:rPr>
          <w:rFonts w:eastAsia="Calibri"/>
          <w:color w:val="000000" w:themeColor="text1"/>
        </w:rPr>
        <w:t>Avarinės būklės objektams sąmatiniai skaičiavimai turi būti pateikti ne vėliau kaip per 3 darbo dienas Vilniaus rajono savivaldybės administracijos Susisiekimo skyriui bei atitinkamos seniūnijos seniūnui.</w:t>
      </w:r>
    </w:p>
    <w:p w14:paraId="275ECB48" w14:textId="726D57EE" w:rsidR="328F5241" w:rsidRPr="00CB2E4A" w:rsidRDefault="328F5241" w:rsidP="328F5241">
      <w:pPr>
        <w:ind w:firstLine="709"/>
        <w:jc w:val="both"/>
        <w:rPr>
          <w:rFonts w:eastAsia="Calibri"/>
          <w:color w:val="000000" w:themeColor="text1"/>
        </w:rPr>
      </w:pPr>
    </w:p>
    <w:p w14:paraId="494BDC1C" w14:textId="77777777" w:rsidR="006C6CEB" w:rsidRPr="00CB2E4A" w:rsidRDefault="006C6CEB" w:rsidP="006C6CEB">
      <w:pPr>
        <w:ind w:firstLine="709"/>
        <w:jc w:val="both"/>
        <w:rPr>
          <w:rFonts w:eastAsia="Calibri"/>
          <w:szCs w:val="24"/>
        </w:rPr>
      </w:pPr>
      <w:r w:rsidRPr="00CB2E4A">
        <w:rPr>
          <w:rFonts w:eastAsia="Calibri"/>
          <w:szCs w:val="24"/>
        </w:rPr>
        <w:t>Kapitalinio remonto aprašo bylą turi sudaryti:</w:t>
      </w:r>
    </w:p>
    <w:p w14:paraId="7E47F59C" w14:textId="77777777" w:rsidR="006C6CEB" w:rsidRPr="00CB2E4A" w:rsidRDefault="006C6CEB" w:rsidP="00B16B35">
      <w:pPr>
        <w:numPr>
          <w:ilvl w:val="0"/>
          <w:numId w:val="37"/>
        </w:numPr>
        <w:tabs>
          <w:tab w:val="left" w:pos="993"/>
        </w:tabs>
        <w:ind w:firstLine="709"/>
        <w:jc w:val="both"/>
        <w:rPr>
          <w:rFonts w:eastAsia="Calibri"/>
          <w:bCs/>
          <w:szCs w:val="24"/>
        </w:rPr>
      </w:pPr>
      <w:r w:rsidRPr="00CB2E4A">
        <w:rPr>
          <w:rFonts w:eastAsia="Calibri"/>
          <w:bCs/>
          <w:szCs w:val="24"/>
        </w:rPr>
        <w:t xml:space="preserve">Geologija (esamos dangos </w:t>
      </w:r>
      <w:proofErr w:type="spellStart"/>
      <w:r w:rsidRPr="00CB2E4A">
        <w:rPr>
          <w:rFonts w:eastAsia="Calibri"/>
          <w:bCs/>
          <w:szCs w:val="24"/>
        </w:rPr>
        <w:t>šurfas</w:t>
      </w:r>
      <w:proofErr w:type="spellEnd"/>
      <w:r w:rsidRPr="00CB2E4A">
        <w:rPr>
          <w:rFonts w:eastAsia="Calibri"/>
          <w:bCs/>
          <w:szCs w:val="24"/>
        </w:rPr>
        <w:t>, jo aprašymas);</w:t>
      </w:r>
    </w:p>
    <w:p w14:paraId="29A660E7" w14:textId="77777777" w:rsidR="006C6CEB" w:rsidRPr="00CB2E4A" w:rsidRDefault="006C6CEB" w:rsidP="00B16B35">
      <w:pPr>
        <w:numPr>
          <w:ilvl w:val="0"/>
          <w:numId w:val="37"/>
        </w:numPr>
        <w:tabs>
          <w:tab w:val="left" w:pos="993"/>
        </w:tabs>
        <w:ind w:firstLine="709"/>
        <w:jc w:val="both"/>
        <w:rPr>
          <w:rFonts w:eastAsia="Calibri"/>
          <w:bCs/>
          <w:szCs w:val="24"/>
        </w:rPr>
      </w:pPr>
      <w:r w:rsidRPr="00CB2E4A">
        <w:rPr>
          <w:rFonts w:eastAsia="Calibri"/>
          <w:bCs/>
          <w:szCs w:val="24"/>
        </w:rPr>
        <w:t>Išilginis (kelio ašies niveliavimo išraiška) pjūvis;</w:t>
      </w:r>
    </w:p>
    <w:p w14:paraId="6EE041E0" w14:textId="77777777" w:rsidR="006C6CEB" w:rsidRPr="00CB2E4A" w:rsidRDefault="006C6CEB" w:rsidP="00B16B35">
      <w:pPr>
        <w:numPr>
          <w:ilvl w:val="0"/>
          <w:numId w:val="37"/>
        </w:numPr>
        <w:tabs>
          <w:tab w:val="left" w:pos="993"/>
        </w:tabs>
        <w:ind w:firstLine="709"/>
        <w:jc w:val="both"/>
        <w:rPr>
          <w:rFonts w:eastAsia="Calibri"/>
          <w:bCs/>
          <w:szCs w:val="24"/>
        </w:rPr>
      </w:pPr>
      <w:r w:rsidRPr="00CB2E4A">
        <w:rPr>
          <w:rFonts w:eastAsia="Calibri"/>
          <w:bCs/>
          <w:szCs w:val="24"/>
        </w:rPr>
        <w:t>Esamos būklės skersinis pjūvis;</w:t>
      </w:r>
    </w:p>
    <w:p w14:paraId="2C4C24EA" w14:textId="77777777" w:rsidR="006C6CEB" w:rsidRPr="00CB2E4A" w:rsidRDefault="006C6CEB" w:rsidP="00B16B35">
      <w:pPr>
        <w:numPr>
          <w:ilvl w:val="0"/>
          <w:numId w:val="37"/>
        </w:numPr>
        <w:tabs>
          <w:tab w:val="left" w:pos="993"/>
        </w:tabs>
        <w:ind w:firstLine="709"/>
        <w:jc w:val="both"/>
        <w:rPr>
          <w:rFonts w:eastAsia="Calibri"/>
          <w:bCs/>
          <w:szCs w:val="24"/>
        </w:rPr>
      </w:pPr>
      <w:r w:rsidRPr="00CB2E4A">
        <w:rPr>
          <w:rFonts w:eastAsia="Calibri"/>
          <w:bCs/>
          <w:szCs w:val="24"/>
        </w:rPr>
        <w:t>Projektinis skersinis pjūvis;</w:t>
      </w:r>
    </w:p>
    <w:p w14:paraId="0030E646" w14:textId="77777777" w:rsidR="006C6CEB" w:rsidRPr="00CB2E4A" w:rsidRDefault="006C6CEB" w:rsidP="00B16B35">
      <w:pPr>
        <w:numPr>
          <w:ilvl w:val="0"/>
          <w:numId w:val="37"/>
        </w:numPr>
        <w:tabs>
          <w:tab w:val="left" w:pos="993"/>
        </w:tabs>
        <w:ind w:firstLine="709"/>
        <w:jc w:val="both"/>
        <w:rPr>
          <w:rFonts w:eastAsia="Calibri"/>
          <w:bCs/>
          <w:szCs w:val="24"/>
        </w:rPr>
      </w:pPr>
      <w:r w:rsidRPr="00CB2E4A">
        <w:rPr>
          <w:rFonts w:eastAsia="Calibri"/>
          <w:bCs/>
          <w:szCs w:val="24"/>
        </w:rPr>
        <w:t>Vandens nuvedimo sprendiniai;</w:t>
      </w:r>
    </w:p>
    <w:p w14:paraId="6EFEC6EC" w14:textId="77777777" w:rsidR="006C6CEB" w:rsidRPr="00CB2E4A" w:rsidRDefault="006C6CEB" w:rsidP="00B16B35">
      <w:pPr>
        <w:numPr>
          <w:ilvl w:val="0"/>
          <w:numId w:val="37"/>
        </w:numPr>
        <w:tabs>
          <w:tab w:val="left" w:pos="993"/>
        </w:tabs>
        <w:ind w:firstLine="709"/>
        <w:jc w:val="both"/>
        <w:rPr>
          <w:rFonts w:eastAsia="Calibri"/>
          <w:bCs/>
          <w:szCs w:val="24"/>
        </w:rPr>
      </w:pPr>
      <w:r w:rsidRPr="00CB2E4A">
        <w:rPr>
          <w:rFonts w:eastAsia="Calibri"/>
          <w:bCs/>
          <w:szCs w:val="24"/>
        </w:rPr>
        <w:t>Dangos konstrukcijos klasės parinkimas (pagal numatomą projektinę apkrovą).</w:t>
      </w:r>
    </w:p>
    <w:p w14:paraId="3F222E1E" w14:textId="77777777" w:rsidR="006C6CEB" w:rsidRPr="00CB2E4A" w:rsidRDefault="006C6CEB" w:rsidP="006C6CEB">
      <w:pPr>
        <w:tabs>
          <w:tab w:val="left" w:pos="993"/>
        </w:tabs>
        <w:jc w:val="both"/>
        <w:rPr>
          <w:rFonts w:eastAsia="Calibri"/>
          <w:bCs/>
          <w:szCs w:val="24"/>
        </w:rPr>
      </w:pPr>
    </w:p>
    <w:p w14:paraId="1D5009CB" w14:textId="77777777" w:rsidR="006C6CEB" w:rsidRPr="00CB2E4A" w:rsidRDefault="006C6CEB" w:rsidP="006C6CEB">
      <w:pPr>
        <w:ind w:firstLine="709"/>
        <w:jc w:val="both"/>
        <w:rPr>
          <w:rFonts w:eastAsia="Calibri"/>
          <w:szCs w:val="24"/>
        </w:rPr>
      </w:pPr>
      <w:r w:rsidRPr="00CB2E4A">
        <w:rPr>
          <w:rFonts w:eastAsia="Calibri"/>
          <w:szCs w:val="24"/>
        </w:rPr>
        <w:t>Projekto bylą turi sudaryti:</w:t>
      </w:r>
    </w:p>
    <w:p w14:paraId="229482DF" w14:textId="77777777" w:rsidR="006C6CEB" w:rsidRPr="00CB2E4A" w:rsidRDefault="006C6CEB" w:rsidP="00B16B35">
      <w:pPr>
        <w:pStyle w:val="Sraopastraipa"/>
        <w:numPr>
          <w:ilvl w:val="0"/>
          <w:numId w:val="37"/>
        </w:numPr>
        <w:tabs>
          <w:tab w:val="clear" w:pos="1854"/>
          <w:tab w:val="num" w:pos="993"/>
        </w:tabs>
        <w:ind w:hanging="11"/>
        <w:rPr>
          <w:szCs w:val="24"/>
        </w:rPr>
      </w:pPr>
      <w:r w:rsidRPr="00CB2E4A">
        <w:rPr>
          <w:szCs w:val="24"/>
        </w:rPr>
        <w:t>aiškinamasis raštas;</w:t>
      </w:r>
    </w:p>
    <w:p w14:paraId="366D5B7C" w14:textId="77777777" w:rsidR="006C6CEB" w:rsidRPr="00CB2E4A" w:rsidRDefault="006C6CEB" w:rsidP="00B16B35">
      <w:pPr>
        <w:pStyle w:val="Sraopastraipa"/>
        <w:numPr>
          <w:ilvl w:val="0"/>
          <w:numId w:val="37"/>
        </w:numPr>
        <w:tabs>
          <w:tab w:val="clear" w:pos="1854"/>
          <w:tab w:val="num" w:pos="993"/>
        </w:tabs>
        <w:ind w:hanging="11"/>
        <w:rPr>
          <w:szCs w:val="24"/>
        </w:rPr>
      </w:pPr>
      <w:r w:rsidRPr="00CB2E4A">
        <w:rPr>
          <w:szCs w:val="24"/>
        </w:rPr>
        <w:t>techninė specifikacija;</w:t>
      </w:r>
    </w:p>
    <w:p w14:paraId="1C5B7FE9" w14:textId="77777777" w:rsidR="006C6CEB" w:rsidRPr="00CB2E4A" w:rsidRDefault="006C6CEB" w:rsidP="00B16B35">
      <w:pPr>
        <w:pStyle w:val="Sraopastraipa"/>
        <w:numPr>
          <w:ilvl w:val="0"/>
          <w:numId w:val="37"/>
        </w:numPr>
        <w:tabs>
          <w:tab w:val="clear" w:pos="1854"/>
          <w:tab w:val="num" w:pos="993"/>
        </w:tabs>
        <w:ind w:hanging="11"/>
        <w:rPr>
          <w:szCs w:val="24"/>
        </w:rPr>
      </w:pPr>
      <w:r w:rsidRPr="00CB2E4A">
        <w:rPr>
          <w:szCs w:val="24"/>
        </w:rPr>
        <w:t>sąnaudų kiekių žiniaraščiai;</w:t>
      </w:r>
    </w:p>
    <w:p w14:paraId="7D46DBA4" w14:textId="77777777" w:rsidR="006C6CEB" w:rsidRPr="00CB2E4A" w:rsidRDefault="006C6CEB" w:rsidP="00B16B35">
      <w:pPr>
        <w:pStyle w:val="Sraopastraipa"/>
        <w:numPr>
          <w:ilvl w:val="0"/>
          <w:numId w:val="37"/>
        </w:numPr>
        <w:tabs>
          <w:tab w:val="clear" w:pos="1854"/>
          <w:tab w:val="num" w:pos="993"/>
        </w:tabs>
        <w:ind w:hanging="11"/>
        <w:rPr>
          <w:szCs w:val="24"/>
        </w:rPr>
      </w:pPr>
      <w:r w:rsidRPr="00CB2E4A">
        <w:rPr>
          <w:szCs w:val="24"/>
        </w:rPr>
        <w:t>grafinė dalis (brėžiniai).</w:t>
      </w:r>
    </w:p>
    <w:p w14:paraId="22652628" w14:textId="77777777" w:rsidR="006C6CEB" w:rsidRPr="00CB2E4A" w:rsidRDefault="006C6CEB" w:rsidP="006C6CEB">
      <w:pPr>
        <w:ind w:firstLine="720"/>
        <w:jc w:val="both"/>
        <w:rPr>
          <w:szCs w:val="24"/>
        </w:rPr>
      </w:pPr>
    </w:p>
    <w:p w14:paraId="1D757E83" w14:textId="77777777" w:rsidR="006C6CEB" w:rsidRPr="00CB2E4A" w:rsidRDefault="006C6CEB" w:rsidP="006C6CEB">
      <w:pPr>
        <w:ind w:firstLine="720"/>
        <w:jc w:val="both"/>
      </w:pPr>
      <w:r w:rsidRPr="00CB2E4A">
        <w:t>Projektas turi būti detalus, aiškiai pateiktos detalės, pjūviai, darbų kiekių žiniaraščiai, tiksliai paskaičiuota projekto įgyvendinimo kaina. Pilnai nurodytos statybinių medžiagų ir įrenginių techninės specifikacijos, statybos darbų technologija ir eiliškumas. Sprendiniai turi būti ekonomiškai pagrįsti ir racionalūs.</w:t>
      </w:r>
    </w:p>
    <w:p w14:paraId="794901C4" w14:textId="1F2429F8" w:rsidR="003F682B" w:rsidRPr="00CB2E4A" w:rsidRDefault="003F682B" w:rsidP="006C6CEB">
      <w:pPr>
        <w:ind w:firstLine="720"/>
        <w:jc w:val="both"/>
      </w:pPr>
      <w:r w:rsidRPr="00CB2E4A">
        <w:t xml:space="preserve">Rangovas </w:t>
      </w:r>
      <w:r w:rsidR="006C3FF0" w:rsidRPr="00CB2E4A">
        <w:t>įkainio apimtyje privalo įvertinti t</w:t>
      </w:r>
      <w:r w:rsidRPr="00CB2E4A">
        <w:t>echninių bei projektavimo sąlygų išėmimą.</w:t>
      </w:r>
    </w:p>
    <w:p w14:paraId="3F8320FC" w14:textId="77777777" w:rsidR="006C6CEB" w:rsidRPr="00CB2E4A" w:rsidRDefault="006C6CEB" w:rsidP="006C6CEB">
      <w:pPr>
        <w:ind w:firstLine="720"/>
        <w:jc w:val="both"/>
      </w:pPr>
      <w:r w:rsidRPr="00CB2E4A">
        <w:rPr>
          <w:kern w:val="1"/>
          <w:lang w:eastAsia="ar-SA"/>
        </w:rPr>
        <w:t>Visus techniniu, ekonominiu ir eismo saugumo požiūriais optimaliausius statinio statybos projektinius sprendinius derinti su Užsakovu. Projektas turi būti suderintas su suinteresuotomis institucijomis.</w:t>
      </w:r>
    </w:p>
    <w:p w14:paraId="17632C69" w14:textId="77777777" w:rsidR="00FF224C" w:rsidRPr="00CB2E4A" w:rsidRDefault="006C6CEB" w:rsidP="00FF224C">
      <w:pPr>
        <w:ind w:firstLine="720"/>
        <w:jc w:val="both"/>
      </w:pPr>
      <w:r w:rsidRPr="00CB2E4A">
        <w:t>Projektavimo dokumentai turi atitikti norminių teisės aktų reikalavimus. Pasikeitus įstatymų ir kitų teisės aktų, reglamentuojančių perkamas paslaugas, nuostatoms ir reikalavimams, paslaugų teikėjas turi vykdyti sutartį pagal galiojančius teisės aktus, tačiau apie tai turi informuoti Užsakovą.</w:t>
      </w:r>
    </w:p>
    <w:p w14:paraId="0D2A0796" w14:textId="7C53F96D" w:rsidR="006C6CEB" w:rsidRPr="00CB2E4A" w:rsidRDefault="00FF224C" w:rsidP="00FF224C">
      <w:pPr>
        <w:ind w:firstLine="720"/>
        <w:jc w:val="both"/>
      </w:pPr>
      <w:r w:rsidRPr="00CB2E4A">
        <w:t xml:space="preserve">Rangovo atstovas privalo </w:t>
      </w:r>
      <w:r w:rsidRPr="00CB2E4A">
        <w:rPr>
          <w:rFonts w:eastAsia="Calibri"/>
          <w:szCs w:val="24"/>
        </w:rPr>
        <w:t>dalyvauti pasitarimuose, statybos užbaigimo komisijos darbe, statybą kontroliuojančių institucijų pasitarimuose, tinkamai atstovauti projekto rengėjui, spręsti su projekto įgyvendinimu susijusius klausimus rangos darbų laikotarpiu bei esant poreikiui garantiniu atliktų statybos darbų periodu.</w:t>
      </w:r>
    </w:p>
    <w:p w14:paraId="5B4DF8FB" w14:textId="77777777" w:rsidR="00955C9E" w:rsidRPr="00CB2E4A" w:rsidRDefault="00955C9E" w:rsidP="006C6CEB">
      <w:pPr>
        <w:rPr>
          <w:rFonts w:eastAsia="Calibri"/>
          <w:szCs w:val="24"/>
        </w:rPr>
      </w:pPr>
    </w:p>
    <w:p w14:paraId="2071CAF4" w14:textId="797AE054" w:rsidR="006C6CEB" w:rsidRPr="00CB2E4A" w:rsidRDefault="006C6CEB" w:rsidP="4A340248">
      <w:pPr>
        <w:ind w:left="709"/>
        <w:rPr>
          <w:i/>
          <w:iCs/>
        </w:rPr>
      </w:pPr>
      <w:r w:rsidRPr="4A340248">
        <w:rPr>
          <w:i/>
          <w:iCs/>
        </w:rPr>
        <w:t>Topografin</w:t>
      </w:r>
      <w:r w:rsidR="328D9209" w:rsidRPr="4A340248">
        <w:rPr>
          <w:i/>
          <w:iCs/>
        </w:rPr>
        <w:t xml:space="preserve">io plano </w:t>
      </w:r>
      <w:r w:rsidR="003E1F17">
        <w:rPr>
          <w:i/>
          <w:iCs/>
        </w:rPr>
        <w:t>parengimas</w:t>
      </w:r>
    </w:p>
    <w:p w14:paraId="4883B4BA" w14:textId="77777777" w:rsidR="006C6CEB" w:rsidRPr="00CB2E4A" w:rsidRDefault="006C6CEB" w:rsidP="006C6CEB">
      <w:pPr>
        <w:ind w:left="709"/>
      </w:pPr>
      <w:r w:rsidRPr="00CB2E4A">
        <w:t>Topografiniame plane privalo būti nurodytas apimamos teritorijos plotas.</w:t>
      </w:r>
    </w:p>
    <w:p w14:paraId="664363C4" w14:textId="77777777" w:rsidR="003E1F17" w:rsidRPr="00CB2E4A" w:rsidRDefault="003E1F17" w:rsidP="000F6878">
      <w:pPr>
        <w:rPr>
          <w:i/>
          <w:iCs/>
        </w:rPr>
      </w:pPr>
    </w:p>
    <w:p w14:paraId="7CDAC91B" w14:textId="77777777" w:rsidR="006C6CEB" w:rsidRPr="00CB2E4A" w:rsidRDefault="006C6CEB" w:rsidP="006C6CEB">
      <w:pPr>
        <w:ind w:firstLine="709"/>
        <w:jc w:val="both"/>
        <w:rPr>
          <w:b/>
          <w:bCs/>
        </w:rPr>
      </w:pPr>
      <w:r w:rsidRPr="00CB2E4A">
        <w:rPr>
          <w:b/>
          <w:bCs/>
        </w:rPr>
        <w:t>11. Lauko elektros tinklai</w:t>
      </w:r>
    </w:p>
    <w:p w14:paraId="706201B9" w14:textId="77777777" w:rsidR="006C6CEB" w:rsidRPr="00CB2E4A" w:rsidRDefault="006C6CEB" w:rsidP="006C6CEB">
      <w:pPr>
        <w:ind w:firstLine="709"/>
        <w:jc w:val="both"/>
        <w:rPr>
          <w:b/>
          <w:bCs/>
        </w:rPr>
      </w:pPr>
    </w:p>
    <w:p w14:paraId="7AE90C37" w14:textId="77777777" w:rsidR="006C6CEB" w:rsidRPr="00CB2E4A" w:rsidRDefault="006C6CEB" w:rsidP="006C6CEB">
      <w:pPr>
        <w:ind w:firstLine="709"/>
        <w:rPr>
          <w:i/>
          <w:iCs/>
        </w:rPr>
      </w:pPr>
      <w:r w:rsidRPr="00CB2E4A">
        <w:rPr>
          <w:i/>
          <w:iCs/>
        </w:rPr>
        <w:t>Elektros kabelio paklojimas atviru būdu su kabelio kaina</w:t>
      </w:r>
    </w:p>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1"/>
        <w:gridCol w:w="4349"/>
        <w:gridCol w:w="4562"/>
      </w:tblGrid>
      <w:tr w:rsidR="006C6CEB" w:rsidRPr="00CB2E4A" w14:paraId="06642956" w14:textId="77777777" w:rsidTr="0096717D">
        <w:trPr>
          <w:trHeight w:val="549"/>
        </w:trPr>
        <w:tc>
          <w:tcPr>
            <w:tcW w:w="851" w:type="dxa"/>
          </w:tcPr>
          <w:p w14:paraId="59869D7A" w14:textId="77777777" w:rsidR="006C6CEB" w:rsidRPr="00CB2E4A" w:rsidRDefault="006C6CEB" w:rsidP="0096717D">
            <w:pPr>
              <w:pStyle w:val="TableParagraph"/>
              <w:spacing w:line="276" w:lineRule="exact"/>
              <w:ind w:right="86" w:hanging="8"/>
              <w:rPr>
                <w:rFonts w:asciiTheme="majorBidi" w:hAnsiTheme="majorBidi" w:cstheme="majorBidi"/>
                <w:b/>
                <w:sz w:val="24"/>
                <w:lang w:val="lt-LT"/>
              </w:rPr>
            </w:pPr>
            <w:r w:rsidRPr="00CB2E4A">
              <w:rPr>
                <w:rFonts w:asciiTheme="majorBidi" w:hAnsiTheme="majorBidi" w:cstheme="majorBidi"/>
                <w:b/>
                <w:color w:val="231F20"/>
                <w:sz w:val="24"/>
                <w:lang w:val="lt-LT"/>
              </w:rPr>
              <w:lastRenderedPageBreak/>
              <w:t xml:space="preserve">Eil. </w:t>
            </w:r>
            <w:r w:rsidRPr="00CB2E4A">
              <w:rPr>
                <w:rFonts w:asciiTheme="majorBidi" w:hAnsiTheme="majorBidi" w:cstheme="majorBidi"/>
                <w:b/>
                <w:color w:val="231F20"/>
                <w:spacing w:val="-57"/>
                <w:sz w:val="24"/>
                <w:lang w:val="lt-LT"/>
              </w:rPr>
              <w:t xml:space="preserve"> </w:t>
            </w:r>
            <w:r w:rsidRPr="00CB2E4A">
              <w:rPr>
                <w:rFonts w:asciiTheme="majorBidi" w:hAnsiTheme="majorBidi" w:cstheme="majorBidi"/>
                <w:b/>
                <w:color w:val="231F20"/>
                <w:sz w:val="24"/>
                <w:lang w:val="lt-LT"/>
              </w:rPr>
              <w:t>Nr.</w:t>
            </w:r>
          </w:p>
        </w:tc>
        <w:tc>
          <w:tcPr>
            <w:tcW w:w="4349" w:type="dxa"/>
          </w:tcPr>
          <w:p w14:paraId="1C544922" w14:textId="77777777" w:rsidR="006C6CEB" w:rsidRPr="00CB2E4A" w:rsidRDefault="006C6CEB" w:rsidP="0096717D">
            <w:pPr>
              <w:pStyle w:val="TableParagraph"/>
              <w:spacing w:line="276" w:lineRule="exact"/>
              <w:ind w:right="679"/>
              <w:rPr>
                <w:rFonts w:asciiTheme="majorBidi" w:hAnsiTheme="majorBidi" w:cstheme="majorBidi"/>
                <w:b/>
                <w:sz w:val="24"/>
                <w:lang w:val="lt-LT"/>
              </w:rPr>
            </w:pPr>
            <w:r w:rsidRPr="00CB2E4A">
              <w:rPr>
                <w:rFonts w:asciiTheme="majorBidi" w:hAnsiTheme="majorBidi" w:cstheme="majorBidi"/>
                <w:b/>
                <w:color w:val="231F20"/>
                <w:sz w:val="24"/>
                <w:lang w:val="lt-LT"/>
              </w:rPr>
              <w:t>Techniniai parametrai ir</w:t>
            </w:r>
            <w:r w:rsidRPr="00CB2E4A">
              <w:rPr>
                <w:rFonts w:asciiTheme="majorBidi" w:hAnsiTheme="majorBidi" w:cstheme="majorBidi"/>
                <w:b/>
                <w:color w:val="231F20"/>
                <w:spacing w:val="-58"/>
                <w:sz w:val="24"/>
                <w:lang w:val="lt-LT"/>
              </w:rPr>
              <w:t xml:space="preserve"> </w:t>
            </w:r>
            <w:r w:rsidRPr="00CB2E4A">
              <w:rPr>
                <w:rFonts w:asciiTheme="majorBidi" w:hAnsiTheme="majorBidi" w:cstheme="majorBidi"/>
                <w:b/>
                <w:color w:val="231F20"/>
                <w:sz w:val="24"/>
                <w:lang w:val="lt-LT"/>
              </w:rPr>
              <w:t>reikalavimai</w:t>
            </w:r>
          </w:p>
        </w:tc>
        <w:tc>
          <w:tcPr>
            <w:tcW w:w="4562" w:type="dxa"/>
          </w:tcPr>
          <w:p w14:paraId="688661D5" w14:textId="77777777" w:rsidR="006C6CEB" w:rsidRPr="00CB2E4A" w:rsidRDefault="006C6CEB" w:rsidP="0096717D">
            <w:pPr>
              <w:pStyle w:val="TableParagraph"/>
              <w:spacing w:before="138"/>
              <w:ind w:right="1583"/>
              <w:rPr>
                <w:rFonts w:asciiTheme="majorBidi" w:hAnsiTheme="majorBidi" w:cstheme="majorBidi"/>
                <w:b/>
                <w:sz w:val="24"/>
                <w:lang w:val="lt-LT"/>
              </w:rPr>
            </w:pPr>
            <w:r w:rsidRPr="00CB2E4A">
              <w:rPr>
                <w:rFonts w:asciiTheme="majorBidi" w:hAnsiTheme="majorBidi" w:cstheme="majorBidi"/>
                <w:b/>
                <w:color w:val="231F20"/>
                <w:sz w:val="24"/>
                <w:lang w:val="lt-LT"/>
              </w:rPr>
              <w:t>Dydis,</w:t>
            </w:r>
            <w:r w:rsidRPr="00CB2E4A">
              <w:rPr>
                <w:rFonts w:asciiTheme="majorBidi" w:hAnsiTheme="majorBidi" w:cstheme="majorBidi"/>
                <w:b/>
                <w:color w:val="231F20"/>
                <w:spacing w:val="-4"/>
                <w:sz w:val="24"/>
                <w:lang w:val="lt-LT"/>
              </w:rPr>
              <w:t xml:space="preserve"> </w:t>
            </w:r>
            <w:r w:rsidRPr="00CB2E4A">
              <w:rPr>
                <w:rFonts w:asciiTheme="majorBidi" w:hAnsiTheme="majorBidi" w:cstheme="majorBidi"/>
                <w:b/>
                <w:color w:val="231F20"/>
                <w:sz w:val="24"/>
                <w:lang w:val="lt-LT"/>
              </w:rPr>
              <w:t>sąlyga</w:t>
            </w:r>
          </w:p>
        </w:tc>
      </w:tr>
      <w:tr w:rsidR="006C6CEB" w:rsidRPr="00CB2E4A" w14:paraId="3BD5CD08" w14:textId="77777777" w:rsidTr="0096717D">
        <w:trPr>
          <w:trHeight w:val="275"/>
        </w:trPr>
        <w:tc>
          <w:tcPr>
            <w:tcW w:w="851" w:type="dxa"/>
          </w:tcPr>
          <w:p w14:paraId="4B926C82" w14:textId="77777777" w:rsidR="006C6CEB" w:rsidRPr="00CB2E4A" w:rsidRDefault="006C6CEB" w:rsidP="0096717D">
            <w:pPr>
              <w:pStyle w:val="TableParagraph"/>
              <w:spacing w:line="255" w:lineRule="exact"/>
              <w:rPr>
                <w:rFonts w:asciiTheme="majorBidi" w:hAnsiTheme="majorBidi" w:cstheme="majorBidi"/>
                <w:sz w:val="24"/>
                <w:lang w:val="lt-LT"/>
              </w:rPr>
            </w:pPr>
            <w:r w:rsidRPr="00CB2E4A">
              <w:rPr>
                <w:rFonts w:asciiTheme="majorBidi" w:hAnsiTheme="majorBidi" w:cstheme="majorBidi"/>
                <w:color w:val="231F20"/>
                <w:sz w:val="24"/>
                <w:lang w:val="lt-LT"/>
              </w:rPr>
              <w:t>1.</w:t>
            </w:r>
          </w:p>
        </w:tc>
        <w:tc>
          <w:tcPr>
            <w:tcW w:w="4349" w:type="dxa"/>
          </w:tcPr>
          <w:p w14:paraId="4B598DC5" w14:textId="77777777" w:rsidR="006C6CEB" w:rsidRPr="00CB2E4A" w:rsidRDefault="006C6CEB" w:rsidP="0096717D">
            <w:pPr>
              <w:pStyle w:val="TableParagraph"/>
              <w:spacing w:line="255" w:lineRule="exact"/>
              <w:rPr>
                <w:rFonts w:asciiTheme="majorBidi" w:hAnsiTheme="majorBidi" w:cstheme="majorBidi"/>
                <w:sz w:val="24"/>
                <w:lang w:val="lt-LT"/>
              </w:rPr>
            </w:pPr>
            <w:r w:rsidRPr="00CB2E4A">
              <w:rPr>
                <w:rFonts w:asciiTheme="majorBidi" w:hAnsiTheme="majorBidi" w:cstheme="majorBidi"/>
                <w:color w:val="231F20"/>
                <w:sz w:val="24"/>
                <w:lang w:val="lt-LT"/>
              </w:rPr>
              <w:t>Gaminio</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sertifikavimas</w:t>
            </w:r>
          </w:p>
        </w:tc>
        <w:tc>
          <w:tcPr>
            <w:tcW w:w="4562" w:type="dxa"/>
          </w:tcPr>
          <w:p w14:paraId="45A0908A" w14:textId="77777777" w:rsidR="006C6CEB" w:rsidRPr="00CB2E4A" w:rsidRDefault="006C6CEB" w:rsidP="0096717D">
            <w:pPr>
              <w:pStyle w:val="TableParagraph"/>
              <w:spacing w:line="252"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Sertifikuotas</w:t>
            </w:r>
            <w:r w:rsidRPr="00CB2E4A">
              <w:rPr>
                <w:rFonts w:asciiTheme="majorBidi" w:hAnsiTheme="majorBidi" w:cstheme="majorBidi"/>
                <w:color w:val="231F20"/>
                <w:spacing w:val="-9"/>
                <w:sz w:val="24"/>
                <w:szCs w:val="24"/>
                <w:lang w:val="lt-LT"/>
              </w:rPr>
              <w:t xml:space="preserve"> </w:t>
            </w:r>
            <w:r w:rsidRPr="00CB2E4A">
              <w:rPr>
                <w:rFonts w:asciiTheme="majorBidi" w:hAnsiTheme="majorBidi" w:cstheme="majorBidi"/>
                <w:color w:val="231F20"/>
                <w:sz w:val="24"/>
                <w:szCs w:val="24"/>
                <w:lang w:val="lt-LT"/>
              </w:rPr>
              <w:t>elektros</w:t>
            </w:r>
            <w:r w:rsidRPr="00CB2E4A">
              <w:rPr>
                <w:rFonts w:asciiTheme="majorBidi" w:hAnsiTheme="majorBidi" w:cstheme="majorBidi"/>
                <w:color w:val="231F20"/>
                <w:spacing w:val="-8"/>
                <w:sz w:val="24"/>
                <w:szCs w:val="24"/>
                <w:lang w:val="lt-LT"/>
              </w:rPr>
              <w:t xml:space="preserve"> </w:t>
            </w:r>
            <w:r w:rsidRPr="00CB2E4A">
              <w:rPr>
                <w:rFonts w:asciiTheme="majorBidi" w:hAnsiTheme="majorBidi" w:cstheme="majorBidi"/>
                <w:color w:val="231F20"/>
                <w:sz w:val="24"/>
                <w:szCs w:val="24"/>
                <w:lang w:val="lt-LT"/>
              </w:rPr>
              <w:t>kabelių</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kanalizacijai</w:t>
            </w:r>
          </w:p>
        </w:tc>
      </w:tr>
      <w:tr w:rsidR="006C6CEB" w:rsidRPr="00CB2E4A" w14:paraId="0FB3FC1D" w14:textId="77777777" w:rsidTr="0096717D">
        <w:trPr>
          <w:trHeight w:val="274"/>
        </w:trPr>
        <w:tc>
          <w:tcPr>
            <w:tcW w:w="851" w:type="dxa"/>
          </w:tcPr>
          <w:p w14:paraId="14279003"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2.</w:t>
            </w:r>
          </w:p>
        </w:tc>
        <w:tc>
          <w:tcPr>
            <w:tcW w:w="4349" w:type="dxa"/>
          </w:tcPr>
          <w:p w14:paraId="4CCC9057"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Vamzdis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pagamintas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iš</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plastiko</w:t>
            </w:r>
          </w:p>
        </w:tc>
        <w:tc>
          <w:tcPr>
            <w:tcW w:w="4562" w:type="dxa"/>
          </w:tcPr>
          <w:p w14:paraId="5ECA3DDC" w14:textId="77777777" w:rsidR="006C6CEB" w:rsidRPr="00CB2E4A" w:rsidRDefault="006C6CEB" w:rsidP="0096717D">
            <w:pPr>
              <w:pStyle w:val="TableParagraph"/>
              <w:spacing w:line="251"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PP,</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PE,</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PEHD,</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XSC 50</w:t>
            </w:r>
          </w:p>
        </w:tc>
      </w:tr>
      <w:tr w:rsidR="006C6CEB" w:rsidRPr="00CB2E4A" w14:paraId="5557A18A" w14:textId="77777777" w:rsidTr="0096717D">
        <w:trPr>
          <w:trHeight w:val="553"/>
        </w:trPr>
        <w:tc>
          <w:tcPr>
            <w:tcW w:w="851" w:type="dxa"/>
          </w:tcPr>
          <w:p w14:paraId="06DB9A30"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3.</w:t>
            </w:r>
          </w:p>
        </w:tc>
        <w:tc>
          <w:tcPr>
            <w:tcW w:w="4349" w:type="dxa"/>
          </w:tcPr>
          <w:p w14:paraId="31B6D903"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Vamzdžių</w:t>
            </w:r>
            <w:r w:rsidRPr="00CB2E4A">
              <w:rPr>
                <w:rFonts w:asciiTheme="majorBidi" w:hAnsiTheme="majorBidi" w:cstheme="majorBidi"/>
                <w:color w:val="231F20"/>
                <w:spacing w:val="-2"/>
                <w:sz w:val="24"/>
                <w:lang w:val="lt-LT"/>
              </w:rPr>
              <w:t xml:space="preserve"> </w:t>
            </w:r>
            <w:proofErr w:type="spellStart"/>
            <w:r w:rsidRPr="00CB2E4A">
              <w:rPr>
                <w:rFonts w:asciiTheme="majorBidi" w:hAnsiTheme="majorBidi" w:cstheme="majorBidi"/>
                <w:color w:val="231F20"/>
                <w:sz w:val="24"/>
                <w:lang w:val="lt-LT"/>
              </w:rPr>
              <w:t>gabaritiniai</w:t>
            </w:r>
            <w:proofErr w:type="spellEnd"/>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matmenys</w:t>
            </w:r>
          </w:p>
        </w:tc>
        <w:tc>
          <w:tcPr>
            <w:tcW w:w="4562" w:type="dxa"/>
          </w:tcPr>
          <w:p w14:paraId="4EB01D0F" w14:textId="77777777" w:rsidR="006C6CEB" w:rsidRPr="00CB2E4A" w:rsidRDefault="006C6CEB" w:rsidP="0096717D">
            <w:pPr>
              <w:pStyle w:val="TableParagraph"/>
              <w:spacing w:line="270" w:lineRule="atLeast"/>
              <w:ind w:left="218" w:right="2414"/>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Nustatomi užsakant</w:t>
            </w:r>
            <w:r w:rsidRPr="00CB2E4A">
              <w:rPr>
                <w:rFonts w:asciiTheme="majorBidi" w:hAnsiTheme="majorBidi" w:cstheme="majorBidi"/>
                <w:color w:val="231F20"/>
                <w:spacing w:val="-58"/>
                <w:sz w:val="24"/>
                <w:szCs w:val="24"/>
                <w:lang w:val="lt-LT"/>
              </w:rPr>
              <w:t xml:space="preserve"> </w:t>
            </w:r>
            <w:r w:rsidRPr="00CB2E4A">
              <w:rPr>
                <w:rFonts w:asciiTheme="majorBidi" w:hAnsiTheme="majorBidi" w:cstheme="majorBidi"/>
                <w:color w:val="231F20"/>
                <w:sz w:val="24"/>
                <w:szCs w:val="24"/>
                <w:lang w:val="lt-LT"/>
              </w:rPr>
              <w:t>pagal</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1</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lentelę</w:t>
            </w:r>
          </w:p>
        </w:tc>
      </w:tr>
      <w:tr w:rsidR="006C6CEB" w:rsidRPr="00CB2E4A" w14:paraId="2B23296C" w14:textId="77777777" w:rsidTr="0096717D">
        <w:trPr>
          <w:trHeight w:val="293"/>
        </w:trPr>
        <w:tc>
          <w:tcPr>
            <w:tcW w:w="851" w:type="dxa"/>
          </w:tcPr>
          <w:p w14:paraId="1DDD03DA" w14:textId="77777777" w:rsidR="006C6CEB" w:rsidRPr="00CB2E4A" w:rsidRDefault="006C6CEB" w:rsidP="0096717D">
            <w:pPr>
              <w:pStyle w:val="TableParagraph"/>
              <w:spacing w:line="274" w:lineRule="exact"/>
              <w:rPr>
                <w:rFonts w:asciiTheme="majorBidi" w:hAnsiTheme="majorBidi" w:cstheme="majorBidi"/>
                <w:sz w:val="24"/>
                <w:lang w:val="lt-LT"/>
              </w:rPr>
            </w:pPr>
            <w:r w:rsidRPr="00CB2E4A">
              <w:rPr>
                <w:rFonts w:asciiTheme="majorBidi" w:hAnsiTheme="majorBidi" w:cstheme="majorBidi"/>
                <w:color w:val="231F20"/>
                <w:sz w:val="24"/>
                <w:lang w:val="lt-LT"/>
              </w:rPr>
              <w:t>4.</w:t>
            </w:r>
          </w:p>
        </w:tc>
        <w:tc>
          <w:tcPr>
            <w:tcW w:w="4349" w:type="dxa"/>
          </w:tcPr>
          <w:p w14:paraId="42E97812" w14:textId="77777777" w:rsidR="006C6CEB" w:rsidRPr="00CB2E4A" w:rsidRDefault="006C6CEB" w:rsidP="0096717D">
            <w:pPr>
              <w:pStyle w:val="TableParagraph"/>
              <w:spacing w:line="274" w:lineRule="exact"/>
              <w:rPr>
                <w:rFonts w:asciiTheme="majorBidi" w:hAnsiTheme="majorBidi" w:cstheme="majorBidi"/>
                <w:sz w:val="24"/>
                <w:lang w:val="lt-LT"/>
              </w:rPr>
            </w:pP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išorinė sienelė</w:t>
            </w:r>
          </w:p>
        </w:tc>
        <w:tc>
          <w:tcPr>
            <w:tcW w:w="4562" w:type="dxa"/>
          </w:tcPr>
          <w:p w14:paraId="11B01505" w14:textId="77777777" w:rsidR="006C6CEB" w:rsidRPr="00CB2E4A" w:rsidRDefault="006C6CEB" w:rsidP="00B16B35">
            <w:pPr>
              <w:pStyle w:val="TableParagraph"/>
              <w:numPr>
                <w:ilvl w:val="0"/>
                <w:numId w:val="42"/>
              </w:numPr>
              <w:tabs>
                <w:tab w:val="left" w:pos="419"/>
              </w:tabs>
              <w:spacing w:line="274" w:lineRule="exact"/>
              <w:ind w:hanging="20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gofruota</w:t>
            </w:r>
          </w:p>
        </w:tc>
      </w:tr>
      <w:tr w:rsidR="006C6CEB" w:rsidRPr="00CB2E4A" w14:paraId="79322ADA" w14:textId="77777777" w:rsidTr="0096717D">
        <w:trPr>
          <w:trHeight w:val="273"/>
        </w:trPr>
        <w:tc>
          <w:tcPr>
            <w:tcW w:w="851" w:type="dxa"/>
          </w:tcPr>
          <w:p w14:paraId="7EF8EE72"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5.</w:t>
            </w:r>
          </w:p>
        </w:tc>
        <w:tc>
          <w:tcPr>
            <w:tcW w:w="4349" w:type="dxa"/>
          </w:tcPr>
          <w:p w14:paraId="2EE07FEE"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vidinė</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sienelė</w:t>
            </w:r>
          </w:p>
        </w:tc>
        <w:tc>
          <w:tcPr>
            <w:tcW w:w="4562" w:type="dxa"/>
          </w:tcPr>
          <w:p w14:paraId="75989251" w14:textId="77777777" w:rsidR="006C6CEB" w:rsidRPr="00CB2E4A" w:rsidRDefault="006C6CEB" w:rsidP="0096717D">
            <w:pPr>
              <w:pStyle w:val="TableParagraph"/>
              <w:spacing w:line="250"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Lygi</w:t>
            </w:r>
          </w:p>
        </w:tc>
      </w:tr>
      <w:tr w:rsidR="006C6CEB" w:rsidRPr="00CB2E4A" w14:paraId="6886C288" w14:textId="77777777" w:rsidTr="0096717D">
        <w:trPr>
          <w:trHeight w:val="829"/>
        </w:trPr>
        <w:tc>
          <w:tcPr>
            <w:tcW w:w="851" w:type="dxa"/>
          </w:tcPr>
          <w:p w14:paraId="14A2F019"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6.</w:t>
            </w:r>
          </w:p>
        </w:tc>
        <w:tc>
          <w:tcPr>
            <w:tcW w:w="4349" w:type="dxa"/>
          </w:tcPr>
          <w:p w14:paraId="49E1AF25" w14:textId="77777777" w:rsidR="006C6CEB" w:rsidRPr="00CB2E4A" w:rsidRDefault="006C6CEB" w:rsidP="0096717D">
            <w:pPr>
              <w:pStyle w:val="TableParagraph"/>
              <w:spacing w:line="270" w:lineRule="atLeast"/>
              <w:ind w:right="402"/>
              <w:rPr>
                <w:rFonts w:asciiTheme="majorBidi" w:hAnsiTheme="majorBidi" w:cstheme="majorBidi"/>
                <w:sz w:val="24"/>
                <w:lang w:val="lt-LT"/>
              </w:rPr>
            </w:pPr>
            <w:r w:rsidRPr="00CB2E4A">
              <w:rPr>
                <w:rFonts w:asciiTheme="majorBidi" w:hAnsiTheme="majorBidi" w:cstheme="majorBidi"/>
                <w:color w:val="231F20"/>
                <w:sz w:val="24"/>
                <w:lang w:val="lt-LT"/>
              </w:rPr>
              <w:t>Vamzdžio vidinio skersmens ir</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kabelio su daugiavielėmis gyslomis</w:t>
            </w:r>
            <w:r w:rsidRPr="00CB2E4A">
              <w:rPr>
                <w:rFonts w:asciiTheme="majorBidi" w:hAnsiTheme="majorBidi" w:cstheme="majorBidi"/>
                <w:color w:val="231F20"/>
                <w:spacing w:val="-58"/>
                <w:sz w:val="24"/>
                <w:lang w:val="lt-LT"/>
              </w:rPr>
              <w:t xml:space="preserve"> </w:t>
            </w:r>
            <w:r w:rsidRPr="00CB2E4A">
              <w:rPr>
                <w:rFonts w:asciiTheme="majorBidi" w:hAnsiTheme="majorBidi" w:cstheme="majorBidi"/>
                <w:color w:val="231F20"/>
                <w:sz w:val="24"/>
                <w:lang w:val="lt-LT"/>
              </w:rPr>
              <w:t>skersmens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santykis</w:t>
            </w:r>
          </w:p>
        </w:tc>
        <w:tc>
          <w:tcPr>
            <w:tcW w:w="4562" w:type="dxa"/>
          </w:tcPr>
          <w:p w14:paraId="720903E4" w14:textId="77777777" w:rsidR="006C6CEB" w:rsidRPr="00CB2E4A" w:rsidRDefault="006C6CEB" w:rsidP="0096717D">
            <w:pPr>
              <w:pStyle w:val="TableParagraph"/>
              <w:spacing w:before="2"/>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(kai vamzdžio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ilgis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&lt;</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35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w:t>
            </w:r>
          </w:p>
          <w:p w14:paraId="5EE73FC8" w14:textId="77777777" w:rsidR="006C6CEB" w:rsidRPr="00CB2E4A" w:rsidRDefault="006C6CEB" w:rsidP="0096717D">
            <w:pPr>
              <w:pStyle w:val="TableParagraph"/>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≥1,85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(kai vamzdžio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ilgis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35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w:t>
            </w:r>
          </w:p>
        </w:tc>
      </w:tr>
      <w:tr w:rsidR="006C6CEB" w:rsidRPr="00CB2E4A" w14:paraId="602EB94C" w14:textId="77777777" w:rsidTr="0096717D">
        <w:trPr>
          <w:trHeight w:val="550"/>
        </w:trPr>
        <w:tc>
          <w:tcPr>
            <w:tcW w:w="851" w:type="dxa"/>
          </w:tcPr>
          <w:p w14:paraId="14E1C44F" w14:textId="77777777" w:rsidR="006C6CEB" w:rsidRPr="00CB2E4A" w:rsidRDefault="006C6CEB" w:rsidP="0096717D">
            <w:pPr>
              <w:pStyle w:val="TableParagraph"/>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7.</w:t>
            </w:r>
          </w:p>
        </w:tc>
        <w:tc>
          <w:tcPr>
            <w:tcW w:w="4349" w:type="dxa"/>
          </w:tcPr>
          <w:p w14:paraId="3434C991" w14:textId="77777777" w:rsidR="006C6CEB" w:rsidRPr="00CB2E4A" w:rsidRDefault="006C6CEB" w:rsidP="0096717D">
            <w:pPr>
              <w:pStyle w:val="TableParagraph"/>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Plastikinių</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vamzdžių</w:t>
            </w:r>
          </w:p>
          <w:p w14:paraId="6825825C" w14:textId="77777777" w:rsidR="006C6CEB" w:rsidRPr="00CB2E4A" w:rsidRDefault="006C6CEB" w:rsidP="0096717D">
            <w:pPr>
              <w:pStyle w:val="TableParagraph"/>
              <w:spacing w:line="255" w:lineRule="exact"/>
              <w:rPr>
                <w:rFonts w:asciiTheme="majorBidi" w:hAnsiTheme="majorBidi" w:cstheme="majorBidi"/>
                <w:sz w:val="24"/>
                <w:lang w:val="lt-LT"/>
              </w:rPr>
            </w:pPr>
            <w:r w:rsidRPr="00CB2E4A">
              <w:rPr>
                <w:rFonts w:asciiTheme="majorBidi" w:hAnsiTheme="majorBidi" w:cstheme="majorBidi"/>
                <w:color w:val="231F20"/>
                <w:sz w:val="24"/>
                <w:lang w:val="lt-LT"/>
              </w:rPr>
              <w:t>charakteristikos:</w:t>
            </w:r>
          </w:p>
        </w:tc>
        <w:tc>
          <w:tcPr>
            <w:tcW w:w="4562" w:type="dxa"/>
          </w:tcPr>
          <w:p w14:paraId="0206F697" w14:textId="77777777" w:rsidR="006C6CEB" w:rsidRPr="00CB2E4A" w:rsidRDefault="006C6CEB" w:rsidP="0096717D">
            <w:pPr>
              <w:pStyle w:val="TableParagraph"/>
              <w:ind w:left="0"/>
              <w:rPr>
                <w:rFonts w:asciiTheme="majorBidi" w:hAnsiTheme="majorBidi" w:cstheme="majorBidi"/>
                <w:sz w:val="24"/>
                <w:szCs w:val="24"/>
                <w:lang w:val="lt-LT"/>
              </w:rPr>
            </w:pPr>
          </w:p>
        </w:tc>
      </w:tr>
      <w:tr w:rsidR="006C6CEB" w:rsidRPr="00CB2E4A" w14:paraId="043632B8" w14:textId="77777777" w:rsidTr="0096717D">
        <w:trPr>
          <w:trHeight w:val="277"/>
        </w:trPr>
        <w:tc>
          <w:tcPr>
            <w:tcW w:w="851" w:type="dxa"/>
          </w:tcPr>
          <w:p w14:paraId="7B878C86"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8.1.</w:t>
            </w:r>
          </w:p>
        </w:tc>
        <w:tc>
          <w:tcPr>
            <w:tcW w:w="4349" w:type="dxa"/>
          </w:tcPr>
          <w:p w14:paraId="1A26E173"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Tankis</w:t>
            </w:r>
          </w:p>
        </w:tc>
        <w:tc>
          <w:tcPr>
            <w:tcW w:w="4562" w:type="dxa"/>
          </w:tcPr>
          <w:p w14:paraId="60A3BA7D" w14:textId="77777777" w:rsidR="006C6CEB" w:rsidRPr="00CB2E4A" w:rsidRDefault="006C6CEB" w:rsidP="0096717D">
            <w:pPr>
              <w:pStyle w:val="TableParagraph"/>
              <w:spacing w:before="2" w:line="255"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800-960 kg/m</w:t>
            </w:r>
            <w:r w:rsidRPr="00CB2E4A">
              <w:rPr>
                <w:rFonts w:asciiTheme="majorBidi" w:hAnsiTheme="majorBidi" w:cstheme="majorBidi"/>
                <w:color w:val="231F20"/>
                <w:sz w:val="24"/>
                <w:szCs w:val="24"/>
                <w:vertAlign w:val="superscript"/>
                <w:lang w:val="lt-LT"/>
              </w:rPr>
              <w:t>3</w:t>
            </w:r>
          </w:p>
        </w:tc>
      </w:tr>
      <w:tr w:rsidR="006C6CEB" w:rsidRPr="00CB2E4A" w14:paraId="5875D167" w14:textId="77777777" w:rsidTr="0096717D">
        <w:trPr>
          <w:trHeight w:val="273"/>
        </w:trPr>
        <w:tc>
          <w:tcPr>
            <w:tcW w:w="851" w:type="dxa"/>
          </w:tcPr>
          <w:p w14:paraId="2E446023"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8.2.</w:t>
            </w:r>
          </w:p>
        </w:tc>
        <w:tc>
          <w:tcPr>
            <w:tcW w:w="4349" w:type="dxa"/>
          </w:tcPr>
          <w:p w14:paraId="1028E766"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Elastingumo</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modulis</w:t>
            </w:r>
          </w:p>
        </w:tc>
        <w:tc>
          <w:tcPr>
            <w:tcW w:w="4562" w:type="dxa"/>
          </w:tcPr>
          <w:p w14:paraId="0C41EEE0" w14:textId="77777777" w:rsidR="006C6CEB" w:rsidRPr="00CB2E4A" w:rsidRDefault="006C6CEB" w:rsidP="0096717D">
            <w:pPr>
              <w:pStyle w:val="TableParagraph"/>
              <w:spacing w:line="254"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≥750</w:t>
            </w:r>
            <w:r w:rsidRPr="00CB2E4A">
              <w:rPr>
                <w:rFonts w:asciiTheme="majorBidi" w:hAnsiTheme="majorBidi" w:cstheme="majorBidi"/>
                <w:color w:val="231F20"/>
                <w:spacing w:val="-2"/>
                <w:sz w:val="24"/>
                <w:szCs w:val="24"/>
                <w:lang w:val="lt-LT"/>
              </w:rPr>
              <w:t xml:space="preserve"> </w:t>
            </w:r>
            <w:proofErr w:type="spellStart"/>
            <w:r w:rsidRPr="00CB2E4A">
              <w:rPr>
                <w:rFonts w:asciiTheme="majorBidi" w:hAnsiTheme="majorBidi" w:cstheme="majorBidi"/>
                <w:color w:val="231F20"/>
                <w:sz w:val="24"/>
                <w:szCs w:val="24"/>
                <w:lang w:val="lt-LT"/>
              </w:rPr>
              <w:t>MPa</w:t>
            </w:r>
            <w:proofErr w:type="spellEnd"/>
          </w:p>
        </w:tc>
      </w:tr>
      <w:tr w:rsidR="006C6CEB" w:rsidRPr="00CB2E4A" w14:paraId="39FCCABE" w14:textId="77777777" w:rsidTr="0096717D">
        <w:trPr>
          <w:trHeight w:val="277"/>
        </w:trPr>
        <w:tc>
          <w:tcPr>
            <w:tcW w:w="851" w:type="dxa"/>
          </w:tcPr>
          <w:p w14:paraId="3AEF47F1" w14:textId="77777777" w:rsidR="006C6CEB" w:rsidRPr="00CB2E4A" w:rsidRDefault="006C6CEB" w:rsidP="0096717D">
            <w:pPr>
              <w:pStyle w:val="TableParagraph"/>
              <w:spacing w:before="3" w:line="255" w:lineRule="exact"/>
              <w:rPr>
                <w:rFonts w:asciiTheme="majorBidi" w:hAnsiTheme="majorBidi" w:cstheme="majorBidi"/>
                <w:sz w:val="24"/>
                <w:lang w:val="lt-LT"/>
              </w:rPr>
            </w:pPr>
            <w:r w:rsidRPr="00CB2E4A">
              <w:rPr>
                <w:rFonts w:asciiTheme="majorBidi" w:hAnsiTheme="majorBidi" w:cstheme="majorBidi"/>
                <w:color w:val="231F20"/>
                <w:sz w:val="24"/>
                <w:lang w:val="lt-LT"/>
              </w:rPr>
              <w:t>8.3.</w:t>
            </w:r>
          </w:p>
        </w:tc>
        <w:tc>
          <w:tcPr>
            <w:tcW w:w="4349" w:type="dxa"/>
          </w:tcPr>
          <w:p w14:paraId="08A7B522" w14:textId="77777777" w:rsidR="006C6CEB" w:rsidRPr="00CB2E4A" w:rsidRDefault="006C6CEB" w:rsidP="0096717D">
            <w:pPr>
              <w:pStyle w:val="TableParagraph"/>
              <w:spacing w:before="3" w:line="255" w:lineRule="exact"/>
              <w:rPr>
                <w:rFonts w:asciiTheme="majorBidi" w:hAnsiTheme="majorBidi" w:cstheme="majorBidi"/>
                <w:sz w:val="24"/>
                <w:lang w:val="lt-LT"/>
              </w:rPr>
            </w:pPr>
            <w:r w:rsidRPr="00CB2E4A">
              <w:rPr>
                <w:rFonts w:asciiTheme="majorBidi" w:hAnsiTheme="majorBidi" w:cstheme="majorBidi"/>
                <w:color w:val="231F20"/>
                <w:sz w:val="24"/>
                <w:lang w:val="lt-LT"/>
              </w:rPr>
              <w:t>Mechaninis</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atsparumas</w:t>
            </w:r>
          </w:p>
        </w:tc>
        <w:tc>
          <w:tcPr>
            <w:tcW w:w="4562" w:type="dxa"/>
          </w:tcPr>
          <w:p w14:paraId="24DC7EE5" w14:textId="77777777" w:rsidR="006C6CEB" w:rsidRPr="00CB2E4A" w:rsidRDefault="006C6CEB" w:rsidP="0096717D">
            <w:pPr>
              <w:pStyle w:val="TableParagraph"/>
              <w:spacing w:before="3" w:line="255"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≥750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N</w:t>
            </w:r>
          </w:p>
        </w:tc>
      </w:tr>
      <w:tr w:rsidR="006C6CEB" w:rsidRPr="00CB2E4A" w14:paraId="66C168BF" w14:textId="77777777" w:rsidTr="0096717D">
        <w:trPr>
          <w:trHeight w:val="273"/>
        </w:trPr>
        <w:tc>
          <w:tcPr>
            <w:tcW w:w="851" w:type="dxa"/>
          </w:tcPr>
          <w:p w14:paraId="31FAB3AA"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8.4.</w:t>
            </w:r>
          </w:p>
        </w:tc>
        <w:tc>
          <w:tcPr>
            <w:tcW w:w="4349" w:type="dxa"/>
          </w:tcPr>
          <w:p w14:paraId="79CB5606"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Lydymosi indeksas</w:t>
            </w:r>
          </w:p>
        </w:tc>
        <w:tc>
          <w:tcPr>
            <w:tcW w:w="4562" w:type="dxa"/>
          </w:tcPr>
          <w:p w14:paraId="08B01925" w14:textId="77777777" w:rsidR="006C6CEB" w:rsidRPr="00CB2E4A" w:rsidRDefault="006C6CEB" w:rsidP="0096717D">
            <w:pPr>
              <w:pStyle w:val="TableParagraph"/>
              <w:spacing w:line="254"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0,15÷0,5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g/10 min</w:t>
            </w:r>
          </w:p>
        </w:tc>
      </w:tr>
      <w:tr w:rsidR="006C6CEB" w:rsidRPr="00CB2E4A" w14:paraId="7A773F21" w14:textId="77777777" w:rsidTr="0096717D">
        <w:trPr>
          <w:trHeight w:val="277"/>
        </w:trPr>
        <w:tc>
          <w:tcPr>
            <w:tcW w:w="851" w:type="dxa"/>
          </w:tcPr>
          <w:p w14:paraId="24DC4C18"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8.5.</w:t>
            </w:r>
          </w:p>
        </w:tc>
        <w:tc>
          <w:tcPr>
            <w:tcW w:w="4349" w:type="dxa"/>
          </w:tcPr>
          <w:p w14:paraId="325FECFE"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Darbo</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temperatūra</w:t>
            </w:r>
          </w:p>
        </w:tc>
        <w:tc>
          <w:tcPr>
            <w:tcW w:w="4562" w:type="dxa"/>
          </w:tcPr>
          <w:p w14:paraId="25138F90" w14:textId="77777777" w:rsidR="006C6CEB" w:rsidRPr="00CB2E4A" w:rsidRDefault="006C6CEB" w:rsidP="0096717D">
            <w:pPr>
              <w:pStyle w:val="TableParagraph"/>
              <w:spacing w:before="2" w:line="255"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-20</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 +75</w:t>
            </w:r>
            <w:r w:rsidRPr="00CB2E4A">
              <w:rPr>
                <w:rFonts w:asciiTheme="majorBidi" w:hAnsiTheme="majorBidi" w:cstheme="majorBidi"/>
                <w:color w:val="231F20"/>
                <w:spacing w:val="20"/>
                <w:sz w:val="24"/>
                <w:szCs w:val="24"/>
                <w:lang w:val="lt-LT"/>
              </w:rPr>
              <w:t xml:space="preserve"> </w:t>
            </w:r>
            <w:proofErr w:type="spellStart"/>
            <w:r w:rsidRPr="00CB2E4A">
              <w:rPr>
                <w:rFonts w:asciiTheme="majorBidi" w:hAnsiTheme="majorBidi" w:cstheme="majorBidi"/>
                <w:color w:val="231F20"/>
                <w:sz w:val="24"/>
                <w:szCs w:val="24"/>
                <w:vertAlign w:val="superscript"/>
                <w:lang w:val="lt-LT"/>
              </w:rPr>
              <w:t>o</w:t>
            </w:r>
            <w:r w:rsidRPr="00CB2E4A">
              <w:rPr>
                <w:rFonts w:asciiTheme="majorBidi" w:hAnsiTheme="majorBidi" w:cstheme="majorBidi"/>
                <w:color w:val="231F20"/>
                <w:sz w:val="24"/>
                <w:szCs w:val="24"/>
                <w:lang w:val="lt-LT"/>
              </w:rPr>
              <w:t>C</w:t>
            </w:r>
            <w:proofErr w:type="spellEnd"/>
          </w:p>
        </w:tc>
      </w:tr>
      <w:tr w:rsidR="006C6CEB" w:rsidRPr="00CB2E4A" w14:paraId="43035F04" w14:textId="77777777" w:rsidTr="0096717D">
        <w:trPr>
          <w:trHeight w:val="274"/>
        </w:trPr>
        <w:tc>
          <w:tcPr>
            <w:tcW w:w="851" w:type="dxa"/>
          </w:tcPr>
          <w:p w14:paraId="4BBDE18E"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8.6.</w:t>
            </w:r>
          </w:p>
        </w:tc>
        <w:tc>
          <w:tcPr>
            <w:tcW w:w="4349" w:type="dxa"/>
          </w:tcPr>
          <w:p w14:paraId="4E82D522"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Atsparumas</w:t>
            </w:r>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agresyviai</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aplinkai</w:t>
            </w:r>
          </w:p>
        </w:tc>
        <w:tc>
          <w:tcPr>
            <w:tcW w:w="4562" w:type="dxa"/>
          </w:tcPr>
          <w:p w14:paraId="0C375D4F" w14:textId="77777777" w:rsidR="006C6CEB" w:rsidRPr="00CB2E4A" w:rsidRDefault="006C6CEB" w:rsidP="0096717D">
            <w:pPr>
              <w:pStyle w:val="TableParagraph"/>
              <w:spacing w:line="254" w:lineRule="exact"/>
              <w:ind w:left="218"/>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Atsparūs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daugumai rūgščių</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ir</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šarmų</w:t>
            </w:r>
          </w:p>
        </w:tc>
      </w:tr>
      <w:tr w:rsidR="006C6CEB" w:rsidRPr="00CB2E4A" w14:paraId="6B7EB6EC" w14:textId="77777777" w:rsidTr="0096717D">
        <w:trPr>
          <w:trHeight w:val="553"/>
        </w:trPr>
        <w:tc>
          <w:tcPr>
            <w:tcW w:w="851" w:type="dxa"/>
          </w:tcPr>
          <w:p w14:paraId="7360E295" w14:textId="77777777" w:rsidR="006C6CEB" w:rsidRPr="00CB2E4A" w:rsidRDefault="006C6CEB" w:rsidP="0096717D">
            <w:pPr>
              <w:pStyle w:val="TableParagraph"/>
              <w:spacing w:before="3"/>
              <w:rPr>
                <w:rFonts w:asciiTheme="majorBidi" w:hAnsiTheme="majorBidi" w:cstheme="majorBidi"/>
                <w:sz w:val="24"/>
                <w:lang w:val="lt-LT"/>
              </w:rPr>
            </w:pPr>
            <w:r w:rsidRPr="00CB2E4A">
              <w:rPr>
                <w:rFonts w:asciiTheme="majorBidi" w:hAnsiTheme="majorBidi" w:cstheme="majorBidi"/>
                <w:color w:val="231F20"/>
                <w:sz w:val="24"/>
                <w:lang w:val="lt-LT"/>
              </w:rPr>
              <w:t>9.</w:t>
            </w:r>
          </w:p>
        </w:tc>
        <w:tc>
          <w:tcPr>
            <w:tcW w:w="4349" w:type="dxa"/>
          </w:tcPr>
          <w:p w14:paraId="66E16EEE" w14:textId="77777777" w:rsidR="006C6CEB" w:rsidRPr="00CB2E4A" w:rsidRDefault="006C6CEB" w:rsidP="0096717D">
            <w:pPr>
              <w:pStyle w:val="TableParagraph"/>
              <w:spacing w:before="3"/>
              <w:rPr>
                <w:rFonts w:asciiTheme="majorBidi" w:hAnsiTheme="majorBidi" w:cstheme="majorBidi"/>
                <w:sz w:val="24"/>
                <w:lang w:val="lt-LT"/>
              </w:rPr>
            </w:pPr>
            <w:r w:rsidRPr="00CB2E4A">
              <w:rPr>
                <w:rFonts w:asciiTheme="majorBidi" w:hAnsiTheme="majorBidi" w:cstheme="majorBidi"/>
                <w:color w:val="231F20"/>
                <w:sz w:val="24"/>
                <w:lang w:val="lt-LT"/>
              </w:rPr>
              <w:t>Vamzdžių</w:t>
            </w:r>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įrengimui</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reikalingas</w:t>
            </w:r>
          </w:p>
          <w:p w14:paraId="71698397" w14:textId="77777777" w:rsidR="006C6CEB" w:rsidRPr="00CB2E4A" w:rsidRDefault="006C6CEB" w:rsidP="0096717D">
            <w:pPr>
              <w:pStyle w:val="TableParagraph"/>
              <w:spacing w:line="255" w:lineRule="exact"/>
              <w:rPr>
                <w:rFonts w:asciiTheme="majorBidi" w:hAnsiTheme="majorBidi" w:cstheme="majorBidi"/>
                <w:sz w:val="24"/>
                <w:lang w:val="lt-LT"/>
              </w:rPr>
            </w:pPr>
            <w:r w:rsidRPr="00CB2E4A">
              <w:rPr>
                <w:rFonts w:asciiTheme="majorBidi" w:hAnsiTheme="majorBidi" w:cstheme="majorBidi"/>
                <w:color w:val="231F20"/>
                <w:sz w:val="24"/>
                <w:lang w:val="lt-LT"/>
              </w:rPr>
              <w:t>smėlio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paklotas</w:t>
            </w:r>
          </w:p>
        </w:tc>
        <w:tc>
          <w:tcPr>
            <w:tcW w:w="4562" w:type="dxa"/>
          </w:tcPr>
          <w:p w14:paraId="77EA1D9B" w14:textId="77777777" w:rsidR="006C6CEB" w:rsidRPr="00CB2E4A" w:rsidRDefault="006C6CEB" w:rsidP="0096717D">
            <w:pPr>
              <w:pStyle w:val="TableParagraph"/>
              <w:ind w:left="0"/>
              <w:rPr>
                <w:rFonts w:asciiTheme="majorBidi" w:hAnsiTheme="majorBidi" w:cstheme="majorBidi"/>
                <w:sz w:val="24"/>
                <w:szCs w:val="24"/>
                <w:lang w:val="lt-LT"/>
              </w:rPr>
            </w:pPr>
          </w:p>
        </w:tc>
      </w:tr>
      <w:tr w:rsidR="006C6CEB" w:rsidRPr="00CB2E4A" w14:paraId="7563E59E" w14:textId="77777777" w:rsidTr="0096717D">
        <w:trPr>
          <w:trHeight w:val="273"/>
        </w:trPr>
        <w:tc>
          <w:tcPr>
            <w:tcW w:w="851" w:type="dxa"/>
          </w:tcPr>
          <w:p w14:paraId="773C600F"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10.</w:t>
            </w:r>
          </w:p>
        </w:tc>
        <w:tc>
          <w:tcPr>
            <w:tcW w:w="4349" w:type="dxa"/>
          </w:tcPr>
          <w:p w14:paraId="623E280B"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Tarnavimo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laikas</w:t>
            </w:r>
          </w:p>
        </w:tc>
        <w:tc>
          <w:tcPr>
            <w:tcW w:w="4562" w:type="dxa"/>
          </w:tcPr>
          <w:p w14:paraId="05930CEF" w14:textId="77777777" w:rsidR="006C6CEB" w:rsidRPr="00CB2E4A" w:rsidRDefault="006C6CEB" w:rsidP="0096717D">
            <w:pPr>
              <w:pStyle w:val="TableParagraph"/>
              <w:spacing w:line="254"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 40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metai</w:t>
            </w:r>
          </w:p>
        </w:tc>
      </w:tr>
      <w:tr w:rsidR="006C6CEB" w:rsidRPr="00CB2E4A" w14:paraId="531F8DA6" w14:textId="77777777" w:rsidTr="0096717D">
        <w:trPr>
          <w:trHeight w:val="273"/>
        </w:trPr>
        <w:tc>
          <w:tcPr>
            <w:tcW w:w="851" w:type="dxa"/>
          </w:tcPr>
          <w:p w14:paraId="146CD277" w14:textId="77777777" w:rsidR="006C6CEB" w:rsidRPr="00CB2E4A" w:rsidRDefault="006C6CEB" w:rsidP="0096717D">
            <w:pPr>
              <w:pStyle w:val="TableParagraph"/>
              <w:spacing w:before="2" w:line="251" w:lineRule="exact"/>
              <w:rPr>
                <w:rFonts w:asciiTheme="majorBidi" w:hAnsiTheme="majorBidi" w:cstheme="majorBidi"/>
                <w:sz w:val="24"/>
                <w:lang w:val="lt-LT"/>
              </w:rPr>
            </w:pPr>
            <w:r w:rsidRPr="00CB2E4A">
              <w:rPr>
                <w:rFonts w:asciiTheme="majorBidi" w:hAnsiTheme="majorBidi" w:cstheme="majorBidi"/>
                <w:color w:val="231F20"/>
                <w:sz w:val="24"/>
                <w:lang w:val="lt-LT"/>
              </w:rPr>
              <w:t>11.</w:t>
            </w:r>
          </w:p>
        </w:tc>
        <w:tc>
          <w:tcPr>
            <w:tcW w:w="4349" w:type="dxa"/>
          </w:tcPr>
          <w:p w14:paraId="2DD2E0A5" w14:textId="77777777" w:rsidR="006C6CEB" w:rsidRPr="00CB2E4A" w:rsidRDefault="006C6CEB" w:rsidP="0096717D">
            <w:pPr>
              <w:pStyle w:val="TableParagraph"/>
              <w:spacing w:before="2" w:line="251" w:lineRule="exact"/>
              <w:rPr>
                <w:rFonts w:asciiTheme="majorBidi" w:hAnsiTheme="majorBidi" w:cstheme="majorBidi"/>
                <w:sz w:val="24"/>
                <w:lang w:val="lt-LT"/>
              </w:rPr>
            </w:pPr>
            <w:r w:rsidRPr="00CB2E4A">
              <w:rPr>
                <w:rFonts w:asciiTheme="majorBidi" w:hAnsiTheme="majorBidi" w:cstheme="majorBidi"/>
                <w:color w:val="231F20"/>
                <w:sz w:val="24"/>
                <w:lang w:val="lt-LT"/>
              </w:rPr>
              <w:t>Garantinis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laikas</w:t>
            </w:r>
          </w:p>
        </w:tc>
        <w:tc>
          <w:tcPr>
            <w:tcW w:w="4562" w:type="dxa"/>
          </w:tcPr>
          <w:p w14:paraId="0E00E360" w14:textId="77777777" w:rsidR="006C6CEB" w:rsidRPr="00CB2E4A" w:rsidRDefault="006C6CEB" w:rsidP="0096717D">
            <w:pPr>
              <w:pStyle w:val="TableParagraph"/>
              <w:spacing w:before="2" w:line="251"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 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metai</w:t>
            </w:r>
          </w:p>
        </w:tc>
      </w:tr>
    </w:tbl>
    <w:p w14:paraId="7C8A06D9" w14:textId="77777777" w:rsidR="006C6CEB" w:rsidRPr="00CB2E4A" w:rsidRDefault="006C6CEB" w:rsidP="006C6CEB">
      <w:pPr>
        <w:ind w:firstLine="709"/>
        <w:rPr>
          <w:i/>
          <w:iCs/>
        </w:rPr>
      </w:pPr>
    </w:p>
    <w:p w14:paraId="5635A219" w14:textId="77777777" w:rsidR="006C6CEB" w:rsidRPr="00CB2E4A" w:rsidRDefault="006C6CEB" w:rsidP="006C6CEB">
      <w:pPr>
        <w:ind w:firstLine="709"/>
        <w:rPr>
          <w:iCs/>
          <w:szCs w:val="24"/>
        </w:rPr>
      </w:pPr>
      <w:r w:rsidRPr="00CB2E4A">
        <w:rPr>
          <w:iCs/>
          <w:szCs w:val="24"/>
        </w:rPr>
        <w:t>Naudojami 16-25 mm</w:t>
      </w:r>
      <w:r w:rsidRPr="00CB2E4A">
        <w:rPr>
          <w:iCs/>
          <w:szCs w:val="24"/>
          <w:vertAlign w:val="superscript"/>
        </w:rPr>
        <w:t>2</w:t>
      </w:r>
      <w:r w:rsidRPr="00CB2E4A">
        <w:rPr>
          <w:iCs/>
          <w:szCs w:val="24"/>
        </w:rPr>
        <w:t xml:space="preserve"> skerspjūvio ploto elektros kabeliai. Stulpų užmaitinimui naudojami kabeliai su aliuminio gyslomis. Šviestuvų prijungimui – kabeliai su vario gyslomis.</w:t>
      </w:r>
    </w:p>
    <w:p w14:paraId="62988F3E" w14:textId="77777777" w:rsidR="006C6CEB" w:rsidRPr="00CB2E4A" w:rsidRDefault="006C6CEB" w:rsidP="006C6CEB">
      <w:pPr>
        <w:ind w:firstLine="709"/>
        <w:rPr>
          <w:iCs/>
          <w:szCs w:val="24"/>
        </w:rPr>
      </w:pPr>
      <w:r w:rsidRPr="00CB2E4A">
        <w:rPr>
          <w:iCs/>
          <w:szCs w:val="24"/>
        </w:rPr>
        <w:t>Kabeliai klojami atviru būdu 40-63 mm diametro vamzdžiuose. Atliekant šiuos darbus vertinami ir žemės darbai.</w:t>
      </w:r>
    </w:p>
    <w:p w14:paraId="11BC2886" w14:textId="77777777" w:rsidR="006C6CEB" w:rsidRPr="00CB2E4A" w:rsidRDefault="006C6CEB" w:rsidP="006C6CEB">
      <w:pPr>
        <w:ind w:firstLine="709"/>
        <w:rPr>
          <w:i/>
          <w:iCs/>
        </w:rPr>
      </w:pPr>
    </w:p>
    <w:p w14:paraId="7A6B5ED7" w14:textId="77777777" w:rsidR="006C6CEB" w:rsidRPr="00CB2E4A" w:rsidRDefault="006C6CEB" w:rsidP="006C6CEB">
      <w:pPr>
        <w:ind w:firstLine="709"/>
        <w:rPr>
          <w:i/>
          <w:iCs/>
        </w:rPr>
      </w:pPr>
      <w:r w:rsidRPr="00CB2E4A">
        <w:rPr>
          <w:i/>
          <w:iCs/>
        </w:rPr>
        <w:t>Elektros kabelio paklojimas uždaru būdu su kabelio kaina</w:t>
      </w:r>
    </w:p>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9"/>
        <w:gridCol w:w="4519"/>
        <w:gridCol w:w="4534"/>
      </w:tblGrid>
      <w:tr w:rsidR="006C6CEB" w:rsidRPr="00CB2E4A" w14:paraId="07E28F76" w14:textId="77777777" w:rsidTr="0096717D">
        <w:trPr>
          <w:trHeight w:val="553"/>
        </w:trPr>
        <w:tc>
          <w:tcPr>
            <w:tcW w:w="709" w:type="dxa"/>
          </w:tcPr>
          <w:p w14:paraId="042246DC" w14:textId="77777777" w:rsidR="006C6CEB" w:rsidRPr="00CB2E4A" w:rsidRDefault="006C6CEB" w:rsidP="0096717D">
            <w:pPr>
              <w:pStyle w:val="TableParagraph"/>
              <w:spacing w:before="2"/>
              <w:ind w:left="70"/>
              <w:rPr>
                <w:rFonts w:asciiTheme="majorBidi" w:hAnsiTheme="majorBidi" w:cstheme="majorBidi"/>
                <w:b/>
                <w:sz w:val="24"/>
                <w:lang w:val="lt-LT"/>
              </w:rPr>
            </w:pPr>
            <w:r w:rsidRPr="00CB2E4A">
              <w:rPr>
                <w:rFonts w:asciiTheme="majorBidi" w:hAnsiTheme="majorBidi" w:cstheme="majorBidi"/>
                <w:b/>
                <w:color w:val="231F20"/>
                <w:sz w:val="24"/>
                <w:lang w:val="lt-LT"/>
              </w:rPr>
              <w:t>Eil.</w:t>
            </w:r>
            <w:r w:rsidRPr="00CB2E4A">
              <w:rPr>
                <w:rFonts w:asciiTheme="majorBidi" w:hAnsiTheme="majorBidi" w:cstheme="majorBidi"/>
                <w:b/>
                <w:color w:val="231F20"/>
                <w:spacing w:val="-1"/>
                <w:sz w:val="24"/>
                <w:lang w:val="lt-LT"/>
              </w:rPr>
              <w:t xml:space="preserve"> </w:t>
            </w:r>
            <w:r w:rsidRPr="00CB2E4A">
              <w:rPr>
                <w:rFonts w:asciiTheme="majorBidi" w:hAnsiTheme="majorBidi" w:cstheme="majorBidi"/>
                <w:b/>
                <w:color w:val="231F20"/>
                <w:sz w:val="24"/>
                <w:lang w:val="lt-LT"/>
              </w:rPr>
              <w:t>Nr.</w:t>
            </w:r>
          </w:p>
        </w:tc>
        <w:tc>
          <w:tcPr>
            <w:tcW w:w="4519" w:type="dxa"/>
          </w:tcPr>
          <w:p w14:paraId="32051700" w14:textId="77777777" w:rsidR="006C6CEB" w:rsidRPr="00CB2E4A" w:rsidRDefault="006C6CEB" w:rsidP="0096717D">
            <w:pPr>
              <w:pStyle w:val="TableParagraph"/>
              <w:spacing w:line="270" w:lineRule="atLeast"/>
              <w:ind w:right="652"/>
              <w:rPr>
                <w:rFonts w:asciiTheme="majorBidi" w:hAnsiTheme="majorBidi" w:cstheme="majorBidi"/>
                <w:b/>
                <w:sz w:val="24"/>
                <w:lang w:val="lt-LT"/>
              </w:rPr>
            </w:pPr>
            <w:r w:rsidRPr="00CB2E4A">
              <w:rPr>
                <w:rFonts w:asciiTheme="majorBidi" w:hAnsiTheme="majorBidi" w:cstheme="majorBidi"/>
                <w:b/>
                <w:color w:val="231F20"/>
                <w:sz w:val="24"/>
                <w:lang w:val="lt-LT"/>
              </w:rPr>
              <w:t>Techniniai parametrai ir</w:t>
            </w:r>
            <w:r w:rsidRPr="00CB2E4A">
              <w:rPr>
                <w:rFonts w:asciiTheme="majorBidi" w:hAnsiTheme="majorBidi" w:cstheme="majorBidi"/>
                <w:b/>
                <w:color w:val="231F20"/>
                <w:spacing w:val="-58"/>
                <w:sz w:val="24"/>
                <w:lang w:val="lt-LT"/>
              </w:rPr>
              <w:t xml:space="preserve"> </w:t>
            </w:r>
            <w:r w:rsidRPr="00CB2E4A">
              <w:rPr>
                <w:rFonts w:asciiTheme="majorBidi" w:hAnsiTheme="majorBidi" w:cstheme="majorBidi"/>
                <w:b/>
                <w:color w:val="231F20"/>
                <w:sz w:val="24"/>
                <w:lang w:val="lt-LT"/>
              </w:rPr>
              <w:t>reikalavimai</w:t>
            </w:r>
          </w:p>
        </w:tc>
        <w:tc>
          <w:tcPr>
            <w:tcW w:w="4534" w:type="dxa"/>
          </w:tcPr>
          <w:p w14:paraId="085033DE" w14:textId="77777777" w:rsidR="006C6CEB" w:rsidRPr="00CB2E4A" w:rsidRDefault="006C6CEB" w:rsidP="0096717D">
            <w:pPr>
              <w:pStyle w:val="TableParagraph"/>
              <w:spacing w:line="255" w:lineRule="exact"/>
              <w:ind w:left="0" w:right="1567"/>
              <w:rPr>
                <w:rFonts w:asciiTheme="majorBidi" w:hAnsiTheme="majorBidi" w:cstheme="majorBidi"/>
                <w:b/>
                <w:sz w:val="24"/>
                <w:lang w:val="lt-LT"/>
              </w:rPr>
            </w:pPr>
            <w:r w:rsidRPr="00CB2E4A">
              <w:rPr>
                <w:rFonts w:asciiTheme="majorBidi" w:hAnsiTheme="majorBidi" w:cstheme="majorBidi"/>
                <w:b/>
                <w:color w:val="231F20"/>
                <w:sz w:val="24"/>
                <w:lang w:val="lt-LT"/>
              </w:rPr>
              <w:t>Dydis,</w:t>
            </w:r>
            <w:r w:rsidRPr="00CB2E4A">
              <w:rPr>
                <w:rFonts w:asciiTheme="majorBidi" w:hAnsiTheme="majorBidi" w:cstheme="majorBidi"/>
                <w:b/>
                <w:color w:val="231F20"/>
                <w:spacing w:val="-4"/>
                <w:sz w:val="24"/>
                <w:lang w:val="lt-LT"/>
              </w:rPr>
              <w:t xml:space="preserve"> </w:t>
            </w:r>
            <w:r w:rsidRPr="00CB2E4A">
              <w:rPr>
                <w:rFonts w:asciiTheme="majorBidi" w:hAnsiTheme="majorBidi" w:cstheme="majorBidi"/>
                <w:b/>
                <w:color w:val="231F20"/>
                <w:sz w:val="24"/>
                <w:lang w:val="lt-LT"/>
              </w:rPr>
              <w:t>sąlyga</w:t>
            </w:r>
          </w:p>
        </w:tc>
      </w:tr>
      <w:tr w:rsidR="006C6CEB" w:rsidRPr="00CB2E4A" w14:paraId="4A5B5E43" w14:textId="77777777" w:rsidTr="0096717D">
        <w:trPr>
          <w:trHeight w:val="273"/>
        </w:trPr>
        <w:tc>
          <w:tcPr>
            <w:tcW w:w="709" w:type="dxa"/>
          </w:tcPr>
          <w:p w14:paraId="19A6641B" w14:textId="77777777" w:rsidR="006C6CEB" w:rsidRPr="00CB2E4A" w:rsidRDefault="006C6CEB" w:rsidP="0096717D">
            <w:pPr>
              <w:pStyle w:val="TableParagraph"/>
              <w:spacing w:line="254"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1.</w:t>
            </w:r>
          </w:p>
        </w:tc>
        <w:tc>
          <w:tcPr>
            <w:tcW w:w="4519" w:type="dxa"/>
          </w:tcPr>
          <w:p w14:paraId="1F5B292A" w14:textId="77777777" w:rsidR="006C6CEB" w:rsidRPr="00CB2E4A" w:rsidRDefault="006C6CEB" w:rsidP="0096717D">
            <w:pPr>
              <w:pStyle w:val="TableParagraph"/>
              <w:spacing w:line="254" w:lineRule="exact"/>
              <w:ind w:left="0"/>
              <w:rPr>
                <w:rFonts w:asciiTheme="majorBidi" w:hAnsiTheme="majorBidi" w:cstheme="majorBidi"/>
                <w:sz w:val="24"/>
                <w:lang w:val="lt-LT"/>
              </w:rPr>
            </w:pPr>
            <w:r w:rsidRPr="00CB2E4A">
              <w:rPr>
                <w:rFonts w:asciiTheme="majorBidi" w:hAnsiTheme="majorBidi" w:cstheme="majorBidi"/>
                <w:color w:val="231F20"/>
                <w:sz w:val="24"/>
                <w:lang w:val="lt-LT"/>
              </w:rPr>
              <w:t>Standartai</w:t>
            </w:r>
          </w:p>
        </w:tc>
        <w:tc>
          <w:tcPr>
            <w:tcW w:w="4534" w:type="dxa"/>
          </w:tcPr>
          <w:p w14:paraId="0747036F" w14:textId="77777777" w:rsidR="006C6CEB" w:rsidRPr="00CB2E4A" w:rsidRDefault="006C6CEB" w:rsidP="0096717D">
            <w:pPr>
              <w:pStyle w:val="TableParagraph"/>
              <w:spacing w:line="254"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LST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EN</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61386-24</w:t>
            </w:r>
          </w:p>
        </w:tc>
      </w:tr>
      <w:tr w:rsidR="006C6CEB" w:rsidRPr="00CB2E4A" w14:paraId="4FFB677A" w14:textId="77777777" w:rsidTr="0096717D">
        <w:trPr>
          <w:trHeight w:val="1198"/>
        </w:trPr>
        <w:tc>
          <w:tcPr>
            <w:tcW w:w="709" w:type="dxa"/>
          </w:tcPr>
          <w:p w14:paraId="2E3C1F3C" w14:textId="77777777" w:rsidR="006C6CEB" w:rsidRPr="00CB2E4A" w:rsidRDefault="006C6CEB" w:rsidP="0096717D">
            <w:pPr>
              <w:pStyle w:val="TableParagraph"/>
              <w:spacing w:before="2"/>
              <w:ind w:left="266"/>
              <w:rPr>
                <w:rFonts w:asciiTheme="majorBidi" w:hAnsiTheme="majorBidi" w:cstheme="majorBidi"/>
                <w:sz w:val="24"/>
                <w:lang w:val="lt-LT"/>
              </w:rPr>
            </w:pPr>
            <w:r w:rsidRPr="00CB2E4A">
              <w:rPr>
                <w:rFonts w:asciiTheme="majorBidi" w:hAnsiTheme="majorBidi" w:cstheme="majorBidi"/>
                <w:color w:val="231F20"/>
                <w:sz w:val="24"/>
                <w:lang w:val="lt-LT"/>
              </w:rPr>
              <w:t>2.</w:t>
            </w:r>
          </w:p>
        </w:tc>
        <w:tc>
          <w:tcPr>
            <w:tcW w:w="4519" w:type="dxa"/>
          </w:tcPr>
          <w:p w14:paraId="5387140B" w14:textId="77777777" w:rsidR="006C6CEB" w:rsidRPr="00CB2E4A" w:rsidRDefault="006C6CEB" w:rsidP="0096717D">
            <w:pPr>
              <w:pStyle w:val="TableParagraph"/>
              <w:spacing w:before="2"/>
              <w:ind w:left="10" w:right="171"/>
              <w:jc w:val="both"/>
              <w:rPr>
                <w:rFonts w:asciiTheme="majorBidi" w:hAnsiTheme="majorBidi" w:cstheme="majorBidi"/>
                <w:sz w:val="24"/>
                <w:lang w:val="lt-LT"/>
              </w:rPr>
            </w:pPr>
            <w:r w:rsidRPr="00CB2E4A">
              <w:rPr>
                <w:rFonts w:asciiTheme="majorBidi" w:hAnsiTheme="majorBidi" w:cstheme="majorBidi"/>
                <w:color w:val="231F20"/>
                <w:sz w:val="24"/>
                <w:lang w:val="lt-LT"/>
              </w:rPr>
              <w:t>Produkto sertifikavimas turi būti</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atliktas Europoje esančioje</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nepriklausomoje organizacijoje, kuri</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yra</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akredituota</w:t>
            </w:r>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produktų</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sertifikavimo</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srityje.</w:t>
            </w:r>
          </w:p>
        </w:tc>
        <w:tc>
          <w:tcPr>
            <w:tcW w:w="4534" w:type="dxa"/>
          </w:tcPr>
          <w:p w14:paraId="0018BC46" w14:textId="77777777" w:rsidR="006C6CEB" w:rsidRPr="00CB2E4A" w:rsidRDefault="006C6CEB" w:rsidP="0096717D">
            <w:pPr>
              <w:pStyle w:val="TableParagraph"/>
              <w:spacing w:before="2"/>
              <w:ind w:left="122"/>
              <w:rPr>
                <w:rFonts w:asciiTheme="majorBidi" w:hAnsiTheme="majorBidi" w:cstheme="majorBidi"/>
                <w:sz w:val="24"/>
                <w:lang w:val="lt-LT"/>
              </w:rPr>
            </w:pPr>
            <w:r w:rsidRPr="00CB2E4A">
              <w:rPr>
                <w:rFonts w:asciiTheme="majorBidi" w:hAnsiTheme="majorBidi" w:cstheme="majorBidi"/>
                <w:color w:val="231F20"/>
                <w:sz w:val="24"/>
                <w:lang w:val="lt-LT"/>
              </w:rPr>
              <w:t>Pateikti</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sertifikatą</w:t>
            </w:r>
          </w:p>
        </w:tc>
      </w:tr>
      <w:tr w:rsidR="006C6CEB" w:rsidRPr="00CB2E4A" w14:paraId="6B482C8A" w14:textId="77777777" w:rsidTr="0096717D">
        <w:trPr>
          <w:trHeight w:val="273"/>
        </w:trPr>
        <w:tc>
          <w:tcPr>
            <w:tcW w:w="709" w:type="dxa"/>
          </w:tcPr>
          <w:p w14:paraId="7ABD86F0" w14:textId="77777777" w:rsidR="006C6CEB" w:rsidRPr="00CB2E4A" w:rsidRDefault="006C6CEB" w:rsidP="0096717D">
            <w:pPr>
              <w:pStyle w:val="TableParagraph"/>
              <w:spacing w:line="254"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3.</w:t>
            </w:r>
          </w:p>
        </w:tc>
        <w:tc>
          <w:tcPr>
            <w:tcW w:w="4519" w:type="dxa"/>
          </w:tcPr>
          <w:p w14:paraId="53EEA7F0" w14:textId="77777777" w:rsidR="006C6CEB" w:rsidRPr="00CB2E4A" w:rsidRDefault="006C6CEB" w:rsidP="0096717D">
            <w:pPr>
              <w:pStyle w:val="TableParagraph"/>
              <w:spacing w:line="254" w:lineRule="exact"/>
              <w:ind w:left="0"/>
              <w:rPr>
                <w:rFonts w:asciiTheme="majorBidi" w:hAnsiTheme="majorBidi" w:cstheme="majorBidi"/>
                <w:sz w:val="24"/>
                <w:lang w:val="lt-LT"/>
              </w:rPr>
            </w:pPr>
            <w:r w:rsidRPr="00CB2E4A">
              <w:rPr>
                <w:rFonts w:asciiTheme="majorBidi" w:hAnsiTheme="majorBidi" w:cstheme="majorBidi"/>
                <w:color w:val="231F20"/>
                <w:sz w:val="24"/>
                <w:lang w:val="lt-LT"/>
              </w:rPr>
              <w:t>Medžiaga</w:t>
            </w:r>
          </w:p>
        </w:tc>
        <w:tc>
          <w:tcPr>
            <w:tcW w:w="4534" w:type="dxa"/>
          </w:tcPr>
          <w:p w14:paraId="05AD7AAF" w14:textId="77777777" w:rsidR="006C6CEB" w:rsidRPr="00CB2E4A" w:rsidRDefault="006C6CEB" w:rsidP="0096717D">
            <w:pPr>
              <w:pStyle w:val="TableParagraph"/>
              <w:spacing w:line="254"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PE</w:t>
            </w:r>
          </w:p>
        </w:tc>
      </w:tr>
      <w:tr w:rsidR="006C6CEB" w:rsidRPr="00CB2E4A" w14:paraId="70E4A10F" w14:textId="77777777" w:rsidTr="0096717D">
        <w:trPr>
          <w:trHeight w:val="277"/>
        </w:trPr>
        <w:tc>
          <w:tcPr>
            <w:tcW w:w="709" w:type="dxa"/>
          </w:tcPr>
          <w:p w14:paraId="4AE1A756" w14:textId="77777777" w:rsidR="006C6CEB" w:rsidRPr="00CB2E4A" w:rsidRDefault="006C6CEB" w:rsidP="0096717D">
            <w:pPr>
              <w:pStyle w:val="TableParagraph"/>
              <w:spacing w:before="2" w:line="255"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4.</w:t>
            </w:r>
          </w:p>
        </w:tc>
        <w:tc>
          <w:tcPr>
            <w:tcW w:w="4519" w:type="dxa"/>
          </w:tcPr>
          <w:p w14:paraId="4DDD7C29" w14:textId="77777777" w:rsidR="006C6CEB" w:rsidRPr="00CB2E4A" w:rsidRDefault="006C6CEB" w:rsidP="0096717D">
            <w:pPr>
              <w:pStyle w:val="TableParagraph"/>
              <w:spacing w:before="2" w:line="255" w:lineRule="exact"/>
              <w:ind w:left="0"/>
              <w:rPr>
                <w:rFonts w:asciiTheme="majorBidi" w:hAnsiTheme="majorBidi" w:cstheme="majorBidi"/>
                <w:sz w:val="24"/>
                <w:lang w:val="lt-LT"/>
              </w:rPr>
            </w:pP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išorinė sienelė</w:t>
            </w:r>
          </w:p>
        </w:tc>
        <w:tc>
          <w:tcPr>
            <w:tcW w:w="4534" w:type="dxa"/>
          </w:tcPr>
          <w:p w14:paraId="44F11CA4" w14:textId="77777777" w:rsidR="006C6CEB" w:rsidRPr="00CB2E4A" w:rsidRDefault="006C6CEB" w:rsidP="0096717D">
            <w:pPr>
              <w:pStyle w:val="TableParagraph"/>
              <w:spacing w:before="2" w:line="255"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Lygi</w:t>
            </w:r>
          </w:p>
        </w:tc>
      </w:tr>
      <w:tr w:rsidR="006C6CEB" w:rsidRPr="00CB2E4A" w14:paraId="53A56BB1" w14:textId="77777777" w:rsidTr="0096717D">
        <w:trPr>
          <w:trHeight w:val="273"/>
        </w:trPr>
        <w:tc>
          <w:tcPr>
            <w:tcW w:w="709" w:type="dxa"/>
          </w:tcPr>
          <w:p w14:paraId="0E03A25B" w14:textId="77777777" w:rsidR="006C6CEB" w:rsidRPr="00CB2E4A" w:rsidRDefault="006C6CEB" w:rsidP="0096717D">
            <w:pPr>
              <w:pStyle w:val="TableParagraph"/>
              <w:spacing w:line="254"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5.</w:t>
            </w:r>
          </w:p>
        </w:tc>
        <w:tc>
          <w:tcPr>
            <w:tcW w:w="4519" w:type="dxa"/>
          </w:tcPr>
          <w:p w14:paraId="3C7831BC" w14:textId="77777777" w:rsidR="006C6CEB" w:rsidRPr="00CB2E4A" w:rsidRDefault="006C6CEB" w:rsidP="0096717D">
            <w:pPr>
              <w:pStyle w:val="TableParagraph"/>
              <w:spacing w:line="254" w:lineRule="exact"/>
              <w:ind w:left="0"/>
              <w:rPr>
                <w:rFonts w:asciiTheme="majorBidi" w:hAnsiTheme="majorBidi" w:cstheme="majorBidi"/>
                <w:sz w:val="24"/>
                <w:lang w:val="lt-LT"/>
              </w:rPr>
            </w:pP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vidinė</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sienelė</w:t>
            </w:r>
          </w:p>
        </w:tc>
        <w:tc>
          <w:tcPr>
            <w:tcW w:w="4534" w:type="dxa"/>
          </w:tcPr>
          <w:p w14:paraId="6A18C75F" w14:textId="77777777" w:rsidR="006C6CEB" w:rsidRPr="00CB2E4A" w:rsidRDefault="006C6CEB" w:rsidP="0096717D">
            <w:pPr>
              <w:pStyle w:val="TableParagraph"/>
              <w:spacing w:line="254"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Lygi</w:t>
            </w:r>
          </w:p>
        </w:tc>
      </w:tr>
      <w:tr w:rsidR="006C6CEB" w:rsidRPr="00CB2E4A" w14:paraId="4F78183F" w14:textId="77777777" w:rsidTr="0096717D">
        <w:trPr>
          <w:trHeight w:val="278"/>
        </w:trPr>
        <w:tc>
          <w:tcPr>
            <w:tcW w:w="709" w:type="dxa"/>
          </w:tcPr>
          <w:p w14:paraId="0C213986" w14:textId="77777777" w:rsidR="006C6CEB" w:rsidRPr="00CB2E4A" w:rsidRDefault="006C6CEB" w:rsidP="0096717D">
            <w:pPr>
              <w:pStyle w:val="TableParagraph"/>
              <w:spacing w:before="2" w:line="255"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6.</w:t>
            </w:r>
          </w:p>
        </w:tc>
        <w:tc>
          <w:tcPr>
            <w:tcW w:w="4519" w:type="dxa"/>
          </w:tcPr>
          <w:p w14:paraId="71A88372" w14:textId="77777777" w:rsidR="006C6CEB" w:rsidRPr="00CB2E4A" w:rsidRDefault="006C6CEB" w:rsidP="0096717D">
            <w:pPr>
              <w:pStyle w:val="TableParagraph"/>
              <w:spacing w:before="2" w:line="255" w:lineRule="exact"/>
              <w:ind w:left="0"/>
              <w:rPr>
                <w:rFonts w:asciiTheme="majorBidi" w:hAnsiTheme="majorBidi" w:cstheme="majorBidi"/>
                <w:sz w:val="24"/>
                <w:lang w:val="lt-LT"/>
              </w:rPr>
            </w:pP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išorinės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sienelės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spalva</w:t>
            </w:r>
          </w:p>
        </w:tc>
        <w:tc>
          <w:tcPr>
            <w:tcW w:w="4534" w:type="dxa"/>
          </w:tcPr>
          <w:p w14:paraId="68C7AE56" w14:textId="77777777" w:rsidR="006C6CEB" w:rsidRPr="00CB2E4A" w:rsidRDefault="006C6CEB" w:rsidP="0096717D">
            <w:pPr>
              <w:pStyle w:val="TableParagraph"/>
              <w:spacing w:before="2" w:line="255"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Raudona arba raudona</w:t>
            </w:r>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juostelė</w:t>
            </w:r>
          </w:p>
        </w:tc>
      </w:tr>
      <w:tr w:rsidR="006C6CEB" w:rsidRPr="00CB2E4A" w14:paraId="00D07CDE" w14:textId="77777777" w:rsidTr="0096717D">
        <w:trPr>
          <w:trHeight w:val="589"/>
        </w:trPr>
        <w:tc>
          <w:tcPr>
            <w:tcW w:w="709" w:type="dxa"/>
          </w:tcPr>
          <w:p w14:paraId="4D46FE28" w14:textId="77777777" w:rsidR="006C6CEB" w:rsidRPr="00CB2E4A" w:rsidRDefault="006C6CEB" w:rsidP="0096717D">
            <w:pPr>
              <w:pStyle w:val="TableParagraph"/>
              <w:spacing w:line="275"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7.</w:t>
            </w:r>
          </w:p>
        </w:tc>
        <w:tc>
          <w:tcPr>
            <w:tcW w:w="4519" w:type="dxa"/>
          </w:tcPr>
          <w:p w14:paraId="37911322" w14:textId="77777777" w:rsidR="006C6CEB" w:rsidRPr="00CB2E4A" w:rsidRDefault="006C6CEB" w:rsidP="0096717D">
            <w:pPr>
              <w:pStyle w:val="TableParagraph"/>
              <w:ind w:left="0" w:right="551"/>
              <w:rPr>
                <w:rFonts w:asciiTheme="majorBidi" w:hAnsiTheme="majorBidi" w:cstheme="majorBidi"/>
                <w:sz w:val="24"/>
                <w:lang w:val="lt-LT"/>
              </w:rPr>
            </w:pPr>
            <w:r w:rsidRPr="00CB2E4A">
              <w:rPr>
                <w:rFonts w:asciiTheme="majorBidi" w:hAnsiTheme="majorBidi" w:cstheme="majorBidi"/>
                <w:color w:val="231F20"/>
                <w:sz w:val="24"/>
                <w:lang w:val="lt-LT"/>
              </w:rPr>
              <w:t xml:space="preserve">Vamzdžių </w:t>
            </w:r>
            <w:proofErr w:type="spellStart"/>
            <w:r w:rsidRPr="00CB2E4A">
              <w:rPr>
                <w:rFonts w:asciiTheme="majorBidi" w:hAnsiTheme="majorBidi" w:cstheme="majorBidi"/>
                <w:color w:val="231F20"/>
                <w:sz w:val="24"/>
                <w:lang w:val="lt-LT"/>
              </w:rPr>
              <w:t>gabaritiniai</w:t>
            </w:r>
            <w:proofErr w:type="spellEnd"/>
            <w:r w:rsidRPr="00CB2E4A">
              <w:rPr>
                <w:rFonts w:asciiTheme="majorBidi" w:hAnsiTheme="majorBidi" w:cstheme="majorBidi"/>
                <w:color w:val="231F20"/>
                <w:sz w:val="24"/>
                <w:lang w:val="lt-LT"/>
              </w:rPr>
              <w:t xml:space="preserve"> matmenys</w:t>
            </w:r>
            <w:r w:rsidRPr="00CB2E4A">
              <w:rPr>
                <w:rFonts w:asciiTheme="majorBidi" w:hAnsiTheme="majorBidi" w:cstheme="majorBidi"/>
                <w:color w:val="231F20"/>
                <w:spacing w:val="-57"/>
                <w:sz w:val="24"/>
                <w:lang w:val="lt-LT"/>
              </w:rPr>
              <w:t xml:space="preserve"> </w:t>
            </w:r>
            <w:r w:rsidRPr="00CB2E4A">
              <w:rPr>
                <w:rFonts w:asciiTheme="majorBidi" w:hAnsiTheme="majorBidi" w:cstheme="majorBidi"/>
                <w:color w:val="231F20"/>
                <w:sz w:val="24"/>
                <w:lang w:val="lt-LT"/>
              </w:rPr>
              <w:t>(išorinis</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skersmuo,</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mm)</w:t>
            </w:r>
          </w:p>
        </w:tc>
        <w:tc>
          <w:tcPr>
            <w:tcW w:w="4534" w:type="dxa"/>
          </w:tcPr>
          <w:p w14:paraId="5397C795" w14:textId="77777777" w:rsidR="006C6CEB" w:rsidRPr="00CB2E4A" w:rsidRDefault="006C6CEB" w:rsidP="00B16B35">
            <w:pPr>
              <w:pStyle w:val="TableParagraph"/>
              <w:numPr>
                <w:ilvl w:val="0"/>
                <w:numId w:val="44"/>
              </w:numPr>
              <w:tabs>
                <w:tab w:val="left" w:pos="790"/>
                <w:tab w:val="left" w:pos="791"/>
              </w:tabs>
              <w:spacing w:before="149"/>
              <w:rPr>
                <w:rFonts w:asciiTheme="majorBidi" w:hAnsiTheme="majorBidi" w:cstheme="majorBidi"/>
                <w:sz w:val="24"/>
                <w:lang w:val="lt-LT"/>
              </w:rPr>
            </w:pPr>
            <w:r w:rsidRPr="00CB2E4A">
              <w:rPr>
                <w:rFonts w:asciiTheme="majorBidi" w:hAnsiTheme="majorBidi" w:cstheme="majorBidi"/>
                <w:color w:val="231F20"/>
                <w:sz w:val="24"/>
                <w:lang w:val="lt-LT"/>
              </w:rPr>
              <w:t>75</w:t>
            </w:r>
          </w:p>
        </w:tc>
      </w:tr>
      <w:tr w:rsidR="006C6CEB" w:rsidRPr="00CB2E4A" w14:paraId="049CF302" w14:textId="77777777" w:rsidTr="0096717D">
        <w:trPr>
          <w:trHeight w:val="825"/>
        </w:trPr>
        <w:tc>
          <w:tcPr>
            <w:tcW w:w="709" w:type="dxa"/>
          </w:tcPr>
          <w:p w14:paraId="59530D0A" w14:textId="77777777" w:rsidR="006C6CEB" w:rsidRPr="00CB2E4A" w:rsidRDefault="006C6CEB" w:rsidP="0096717D">
            <w:pPr>
              <w:pStyle w:val="TableParagraph"/>
              <w:spacing w:before="10"/>
              <w:ind w:left="0"/>
              <w:rPr>
                <w:rFonts w:asciiTheme="majorBidi" w:hAnsiTheme="majorBidi" w:cstheme="majorBidi"/>
                <w:b/>
                <w:sz w:val="23"/>
                <w:lang w:val="lt-LT"/>
              </w:rPr>
            </w:pPr>
          </w:p>
          <w:p w14:paraId="622821E8" w14:textId="77777777" w:rsidR="006C6CEB" w:rsidRPr="00CB2E4A" w:rsidRDefault="006C6CEB" w:rsidP="0096717D">
            <w:pPr>
              <w:pStyle w:val="TableParagraph"/>
              <w:ind w:left="266"/>
              <w:rPr>
                <w:rFonts w:asciiTheme="majorBidi" w:hAnsiTheme="majorBidi" w:cstheme="majorBidi"/>
                <w:sz w:val="24"/>
                <w:lang w:val="lt-LT"/>
              </w:rPr>
            </w:pPr>
            <w:r w:rsidRPr="00CB2E4A">
              <w:rPr>
                <w:rFonts w:asciiTheme="majorBidi" w:hAnsiTheme="majorBidi" w:cstheme="majorBidi"/>
                <w:color w:val="231F20"/>
                <w:sz w:val="24"/>
                <w:lang w:val="lt-LT"/>
              </w:rPr>
              <w:t>8.</w:t>
            </w:r>
          </w:p>
        </w:tc>
        <w:tc>
          <w:tcPr>
            <w:tcW w:w="4519" w:type="dxa"/>
          </w:tcPr>
          <w:p w14:paraId="38A9AE74" w14:textId="77777777" w:rsidR="006C6CEB" w:rsidRPr="00CB2E4A" w:rsidRDefault="006C6CEB" w:rsidP="0096717D">
            <w:pPr>
              <w:pStyle w:val="TableParagraph"/>
              <w:spacing w:line="276" w:lineRule="exact"/>
              <w:ind w:left="0" w:right="192"/>
              <w:rPr>
                <w:rFonts w:asciiTheme="majorBidi" w:hAnsiTheme="majorBidi" w:cstheme="majorBidi"/>
                <w:sz w:val="24"/>
                <w:lang w:val="lt-LT"/>
              </w:rPr>
            </w:pPr>
            <w:r w:rsidRPr="00CB2E4A">
              <w:rPr>
                <w:rFonts w:asciiTheme="majorBidi" w:hAnsiTheme="majorBidi" w:cstheme="majorBidi"/>
                <w:color w:val="231F20"/>
                <w:sz w:val="24"/>
                <w:lang w:val="lt-LT"/>
              </w:rPr>
              <w:t>Atsparumas gniuždymui (angį.</w:t>
            </w:r>
            <w:r w:rsidRPr="00CB2E4A">
              <w:rPr>
                <w:rFonts w:asciiTheme="majorBidi" w:hAnsiTheme="majorBidi" w:cstheme="majorBidi"/>
                <w:color w:val="231F20"/>
                <w:spacing w:val="1"/>
                <w:sz w:val="24"/>
                <w:lang w:val="lt-LT"/>
              </w:rPr>
              <w:t xml:space="preserve"> </w:t>
            </w:r>
            <w:proofErr w:type="spellStart"/>
            <w:r w:rsidRPr="00CB2E4A">
              <w:rPr>
                <w:rFonts w:asciiTheme="majorBidi" w:hAnsiTheme="majorBidi" w:cstheme="majorBidi"/>
                <w:color w:val="231F20"/>
                <w:sz w:val="24"/>
                <w:lang w:val="lt-LT"/>
              </w:rPr>
              <w:t>Resistance</w:t>
            </w:r>
            <w:proofErr w:type="spellEnd"/>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to</w:t>
            </w:r>
            <w:r w:rsidRPr="00CB2E4A">
              <w:rPr>
                <w:rFonts w:asciiTheme="majorBidi" w:hAnsiTheme="majorBidi" w:cstheme="majorBidi"/>
                <w:color w:val="231F20"/>
                <w:spacing w:val="-3"/>
                <w:sz w:val="24"/>
                <w:lang w:val="lt-LT"/>
              </w:rPr>
              <w:t xml:space="preserve"> </w:t>
            </w:r>
            <w:proofErr w:type="spellStart"/>
            <w:r w:rsidRPr="00CB2E4A">
              <w:rPr>
                <w:rFonts w:asciiTheme="majorBidi" w:hAnsiTheme="majorBidi" w:cstheme="majorBidi"/>
                <w:color w:val="231F20"/>
                <w:sz w:val="24"/>
                <w:lang w:val="lt-LT"/>
              </w:rPr>
              <w:t>compression</w:t>
            </w:r>
            <w:proofErr w:type="spellEnd"/>
            <w:r w:rsidRPr="00CB2E4A">
              <w:rPr>
                <w:rFonts w:asciiTheme="majorBidi" w:hAnsiTheme="majorBidi" w:cstheme="majorBidi"/>
                <w:color w:val="231F20"/>
                <w:sz w:val="24"/>
                <w:lang w:val="lt-LT"/>
              </w:rPr>
              <w:t>)</w:t>
            </w:r>
            <w:r w:rsidRPr="00CB2E4A">
              <w:rPr>
                <w:rFonts w:asciiTheme="majorBidi" w:hAnsiTheme="majorBidi" w:cstheme="majorBidi"/>
                <w:color w:val="231F20"/>
                <w:spacing w:val="-5"/>
                <w:sz w:val="24"/>
                <w:lang w:val="lt-LT"/>
              </w:rPr>
              <w:t xml:space="preserve"> </w:t>
            </w:r>
            <w:proofErr w:type="spellStart"/>
            <w:r w:rsidRPr="00CB2E4A">
              <w:rPr>
                <w:rFonts w:asciiTheme="majorBidi" w:hAnsiTheme="majorBidi" w:cstheme="majorBidi"/>
                <w:color w:val="231F20"/>
                <w:sz w:val="24"/>
                <w:lang w:val="lt-LT"/>
              </w:rPr>
              <w:t>paqal</w:t>
            </w:r>
            <w:proofErr w:type="spellEnd"/>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LST</w:t>
            </w:r>
            <w:r w:rsidRPr="00CB2E4A">
              <w:rPr>
                <w:rFonts w:asciiTheme="majorBidi" w:hAnsiTheme="majorBidi" w:cstheme="majorBidi"/>
                <w:color w:val="231F20"/>
                <w:spacing w:val="-57"/>
                <w:sz w:val="24"/>
                <w:lang w:val="lt-LT"/>
              </w:rPr>
              <w:t xml:space="preserve"> </w:t>
            </w:r>
            <w:r w:rsidRPr="00CB2E4A">
              <w:rPr>
                <w:rFonts w:asciiTheme="majorBidi" w:hAnsiTheme="majorBidi" w:cstheme="majorBidi"/>
                <w:color w:val="231F20"/>
                <w:sz w:val="24"/>
                <w:lang w:val="lt-LT"/>
              </w:rPr>
              <w:t>EN</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61386-24</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standartą</w:t>
            </w:r>
          </w:p>
        </w:tc>
        <w:tc>
          <w:tcPr>
            <w:tcW w:w="4534" w:type="dxa"/>
          </w:tcPr>
          <w:p w14:paraId="60966491" w14:textId="77777777" w:rsidR="006C6CEB" w:rsidRPr="00CB2E4A" w:rsidRDefault="006C6CEB" w:rsidP="0096717D">
            <w:pPr>
              <w:pStyle w:val="TableParagraph"/>
              <w:spacing w:line="275"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&gt;1250</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N;</w:t>
            </w:r>
          </w:p>
        </w:tc>
      </w:tr>
      <w:tr w:rsidR="006C6CEB" w:rsidRPr="00CB2E4A" w14:paraId="67FE12C2" w14:textId="77777777" w:rsidTr="0096717D">
        <w:trPr>
          <w:trHeight w:val="825"/>
        </w:trPr>
        <w:tc>
          <w:tcPr>
            <w:tcW w:w="709" w:type="dxa"/>
          </w:tcPr>
          <w:p w14:paraId="14234F86" w14:textId="77777777" w:rsidR="006C6CEB" w:rsidRPr="00CB2E4A" w:rsidRDefault="006C6CEB" w:rsidP="0096717D">
            <w:pPr>
              <w:pStyle w:val="TableParagraph"/>
              <w:spacing w:before="11"/>
              <w:ind w:left="0"/>
              <w:rPr>
                <w:rFonts w:asciiTheme="majorBidi" w:hAnsiTheme="majorBidi" w:cstheme="majorBidi"/>
                <w:b/>
                <w:sz w:val="23"/>
                <w:lang w:val="lt-LT"/>
              </w:rPr>
            </w:pPr>
          </w:p>
          <w:p w14:paraId="29AE7935" w14:textId="77777777" w:rsidR="006C6CEB" w:rsidRPr="00CB2E4A" w:rsidRDefault="006C6CEB" w:rsidP="0096717D">
            <w:pPr>
              <w:pStyle w:val="TableParagraph"/>
              <w:ind w:left="266"/>
              <w:rPr>
                <w:rFonts w:asciiTheme="majorBidi" w:hAnsiTheme="majorBidi" w:cstheme="majorBidi"/>
                <w:sz w:val="24"/>
                <w:lang w:val="lt-LT"/>
              </w:rPr>
            </w:pPr>
            <w:r w:rsidRPr="00CB2E4A">
              <w:rPr>
                <w:rFonts w:asciiTheme="majorBidi" w:hAnsiTheme="majorBidi" w:cstheme="majorBidi"/>
                <w:color w:val="231F20"/>
                <w:sz w:val="24"/>
                <w:lang w:val="lt-LT"/>
              </w:rPr>
              <w:t>9.</w:t>
            </w:r>
          </w:p>
        </w:tc>
        <w:tc>
          <w:tcPr>
            <w:tcW w:w="4519" w:type="dxa"/>
          </w:tcPr>
          <w:p w14:paraId="256CC291" w14:textId="77777777" w:rsidR="006C6CEB" w:rsidRPr="00CB2E4A" w:rsidRDefault="006C6CEB" w:rsidP="0096717D">
            <w:pPr>
              <w:pStyle w:val="TableParagraph"/>
              <w:spacing w:line="276" w:lineRule="exact"/>
              <w:ind w:left="0"/>
              <w:rPr>
                <w:rFonts w:asciiTheme="majorBidi" w:hAnsiTheme="majorBidi" w:cstheme="majorBidi"/>
                <w:sz w:val="24"/>
                <w:lang w:val="lt-LT"/>
              </w:rPr>
            </w:pPr>
            <w:r w:rsidRPr="00CB2E4A">
              <w:rPr>
                <w:rFonts w:asciiTheme="majorBidi" w:hAnsiTheme="majorBidi" w:cstheme="majorBidi"/>
                <w:color w:val="231F20"/>
                <w:sz w:val="24"/>
                <w:lang w:val="lt-LT"/>
              </w:rPr>
              <w:t>Atsparumas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smūgiams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(angį.</w:t>
            </w:r>
          </w:p>
          <w:p w14:paraId="5871061F" w14:textId="77777777" w:rsidR="006C6CEB" w:rsidRPr="00CB2E4A" w:rsidRDefault="006C6CEB" w:rsidP="0096717D">
            <w:pPr>
              <w:pStyle w:val="TableParagraph"/>
              <w:spacing w:line="276" w:lineRule="exact"/>
              <w:ind w:left="10" w:right="373"/>
              <w:rPr>
                <w:rFonts w:asciiTheme="majorBidi" w:hAnsiTheme="majorBidi" w:cstheme="majorBidi"/>
                <w:sz w:val="24"/>
                <w:lang w:val="lt-LT"/>
              </w:rPr>
            </w:pPr>
            <w:proofErr w:type="spellStart"/>
            <w:r w:rsidRPr="00CB2E4A">
              <w:rPr>
                <w:rFonts w:asciiTheme="majorBidi" w:hAnsiTheme="majorBidi" w:cstheme="majorBidi"/>
                <w:color w:val="231F20"/>
                <w:sz w:val="24"/>
                <w:lang w:val="lt-LT"/>
              </w:rPr>
              <w:t>Resistance</w:t>
            </w:r>
            <w:proofErr w:type="spellEnd"/>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to</w:t>
            </w:r>
            <w:r w:rsidRPr="00CB2E4A">
              <w:rPr>
                <w:rFonts w:asciiTheme="majorBidi" w:hAnsiTheme="majorBidi" w:cstheme="majorBidi"/>
                <w:color w:val="231F20"/>
                <w:spacing w:val="-4"/>
                <w:sz w:val="24"/>
                <w:lang w:val="lt-LT"/>
              </w:rPr>
              <w:t xml:space="preserve"> </w:t>
            </w:r>
            <w:proofErr w:type="spellStart"/>
            <w:r w:rsidRPr="00CB2E4A">
              <w:rPr>
                <w:rFonts w:asciiTheme="majorBidi" w:hAnsiTheme="majorBidi" w:cstheme="majorBidi"/>
                <w:color w:val="231F20"/>
                <w:sz w:val="24"/>
                <w:lang w:val="lt-LT"/>
              </w:rPr>
              <w:t>impact</w:t>
            </w:r>
            <w:proofErr w:type="spellEnd"/>
            <w:r w:rsidRPr="00CB2E4A">
              <w:rPr>
                <w:rFonts w:asciiTheme="majorBidi" w:hAnsiTheme="majorBidi" w:cstheme="majorBidi"/>
                <w:color w:val="231F20"/>
                <w:sz w:val="24"/>
                <w:lang w:val="lt-LT"/>
              </w:rPr>
              <w:t>)</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pagal</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LST</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EN</w:t>
            </w:r>
            <w:r w:rsidRPr="00CB2E4A">
              <w:rPr>
                <w:rFonts w:asciiTheme="majorBidi" w:hAnsiTheme="majorBidi" w:cstheme="majorBidi"/>
                <w:color w:val="231F20"/>
                <w:spacing w:val="-57"/>
                <w:sz w:val="24"/>
                <w:lang w:val="lt-LT"/>
              </w:rPr>
              <w:t xml:space="preserve"> </w:t>
            </w:r>
            <w:r w:rsidRPr="00CB2E4A">
              <w:rPr>
                <w:rFonts w:asciiTheme="majorBidi" w:hAnsiTheme="majorBidi" w:cstheme="majorBidi"/>
                <w:color w:val="231F20"/>
                <w:sz w:val="24"/>
                <w:lang w:val="lt-LT"/>
              </w:rPr>
              <w:t>61386-24</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standartą</w:t>
            </w:r>
          </w:p>
        </w:tc>
        <w:tc>
          <w:tcPr>
            <w:tcW w:w="4534" w:type="dxa"/>
            <w:tcBorders>
              <w:bottom w:val="single" w:sz="6" w:space="0" w:color="231F20"/>
            </w:tcBorders>
          </w:tcPr>
          <w:p w14:paraId="0304BE1D" w14:textId="77777777" w:rsidR="006C6CEB" w:rsidRPr="00CB2E4A" w:rsidRDefault="006C6CEB" w:rsidP="0096717D">
            <w:pPr>
              <w:pStyle w:val="TableParagraph"/>
              <w:ind w:left="122"/>
              <w:rPr>
                <w:rFonts w:asciiTheme="majorBidi" w:hAnsiTheme="majorBidi" w:cstheme="majorBidi"/>
                <w:sz w:val="24"/>
                <w:lang w:val="lt-LT"/>
              </w:rPr>
            </w:pPr>
            <w:r w:rsidRPr="00CB2E4A">
              <w:rPr>
                <w:rFonts w:asciiTheme="majorBidi" w:hAnsiTheme="majorBidi" w:cstheme="majorBidi"/>
                <w:color w:val="231F20"/>
                <w:sz w:val="24"/>
                <w:lang w:val="lt-LT"/>
              </w:rPr>
              <w:t>Normalus</w:t>
            </w:r>
          </w:p>
        </w:tc>
      </w:tr>
      <w:tr w:rsidR="006C6CEB" w:rsidRPr="00CB2E4A" w14:paraId="4F418828" w14:textId="77777777" w:rsidTr="0096717D">
        <w:trPr>
          <w:trHeight w:val="2319"/>
        </w:trPr>
        <w:tc>
          <w:tcPr>
            <w:tcW w:w="709" w:type="dxa"/>
          </w:tcPr>
          <w:p w14:paraId="19228D79" w14:textId="77777777" w:rsidR="006C6CEB" w:rsidRPr="00CB2E4A" w:rsidRDefault="006C6CEB" w:rsidP="0096717D">
            <w:pPr>
              <w:pStyle w:val="TableParagraph"/>
              <w:spacing w:line="269"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lastRenderedPageBreak/>
              <w:t>10.</w:t>
            </w:r>
          </w:p>
        </w:tc>
        <w:tc>
          <w:tcPr>
            <w:tcW w:w="4519" w:type="dxa"/>
          </w:tcPr>
          <w:p w14:paraId="5D9A2223" w14:textId="77777777" w:rsidR="006C6CEB" w:rsidRPr="00CB2E4A" w:rsidRDefault="006C6CEB" w:rsidP="0096717D">
            <w:pPr>
              <w:pStyle w:val="TableParagraph"/>
              <w:ind w:left="0" w:right="402"/>
              <w:rPr>
                <w:rFonts w:asciiTheme="majorBidi" w:hAnsiTheme="majorBidi" w:cstheme="majorBidi"/>
                <w:sz w:val="24"/>
                <w:lang w:val="lt-LT"/>
              </w:rPr>
            </w:pPr>
            <w:r w:rsidRPr="00CB2E4A">
              <w:rPr>
                <w:rFonts w:asciiTheme="majorBidi" w:hAnsiTheme="majorBidi" w:cstheme="majorBidi"/>
                <w:color w:val="231F20"/>
                <w:sz w:val="24"/>
                <w:lang w:val="lt-LT"/>
              </w:rPr>
              <w:t>Ant</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išorinės</w:t>
            </w:r>
            <w:r w:rsidRPr="00CB2E4A">
              <w:rPr>
                <w:rFonts w:asciiTheme="majorBidi" w:hAnsiTheme="majorBidi" w:cstheme="majorBidi"/>
                <w:color w:val="231F20"/>
                <w:spacing w:val="-5"/>
                <w:sz w:val="24"/>
                <w:lang w:val="lt-LT"/>
              </w:rPr>
              <w:t xml:space="preserve"> </w:t>
            </w:r>
            <w:r w:rsidRPr="00CB2E4A">
              <w:rPr>
                <w:rFonts w:asciiTheme="majorBidi" w:hAnsiTheme="majorBidi" w:cstheme="majorBidi"/>
                <w:color w:val="231F20"/>
                <w:sz w:val="24"/>
                <w:lang w:val="lt-LT"/>
              </w:rPr>
              <w:t>sienelės</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turi</w:t>
            </w:r>
            <w:r w:rsidRPr="00CB2E4A">
              <w:rPr>
                <w:rFonts w:asciiTheme="majorBidi" w:hAnsiTheme="majorBidi" w:cstheme="majorBidi"/>
                <w:color w:val="231F20"/>
                <w:spacing w:val="-57"/>
                <w:sz w:val="24"/>
                <w:lang w:val="lt-LT"/>
              </w:rPr>
              <w:t xml:space="preserve"> </w:t>
            </w:r>
            <w:r w:rsidRPr="00CB2E4A">
              <w:rPr>
                <w:rFonts w:asciiTheme="majorBidi" w:hAnsiTheme="majorBidi" w:cstheme="majorBidi"/>
                <w:color w:val="231F20"/>
                <w:sz w:val="24"/>
                <w:lang w:val="lt-LT"/>
              </w:rPr>
              <w:t>būti nurodoma</w:t>
            </w:r>
          </w:p>
        </w:tc>
        <w:tc>
          <w:tcPr>
            <w:tcW w:w="4534" w:type="dxa"/>
            <w:tcBorders>
              <w:top w:val="single" w:sz="6" w:space="0" w:color="231F20"/>
            </w:tcBorders>
          </w:tcPr>
          <w:p w14:paraId="7D1C87FB" w14:textId="77777777" w:rsidR="006C6CEB" w:rsidRPr="00CB2E4A" w:rsidRDefault="006C6CEB" w:rsidP="00B16B35">
            <w:pPr>
              <w:pStyle w:val="TableParagraph"/>
              <w:numPr>
                <w:ilvl w:val="0"/>
                <w:numId w:val="43"/>
              </w:numPr>
              <w:tabs>
                <w:tab w:val="left" w:pos="842"/>
                <w:tab w:val="left" w:pos="843"/>
              </w:tabs>
              <w:spacing w:line="286" w:lineRule="exact"/>
              <w:rPr>
                <w:rFonts w:asciiTheme="majorBidi" w:hAnsiTheme="majorBidi" w:cstheme="majorBidi"/>
                <w:sz w:val="24"/>
                <w:lang w:val="lt-LT"/>
              </w:rPr>
            </w:pPr>
            <w:r w:rsidRPr="00CB2E4A">
              <w:rPr>
                <w:rFonts w:asciiTheme="majorBidi" w:hAnsiTheme="majorBidi" w:cstheme="majorBidi"/>
                <w:color w:val="231F20"/>
                <w:sz w:val="24"/>
                <w:lang w:val="lt-LT"/>
              </w:rPr>
              <w:t>Žymėjimas:</w:t>
            </w:r>
          </w:p>
          <w:p w14:paraId="4A999E45" w14:textId="77777777" w:rsidR="006C6CEB" w:rsidRPr="00CB2E4A" w:rsidRDefault="006C6CEB" w:rsidP="00B16B35">
            <w:pPr>
              <w:pStyle w:val="TableParagraph"/>
              <w:numPr>
                <w:ilvl w:val="0"/>
                <w:numId w:val="43"/>
              </w:numPr>
              <w:tabs>
                <w:tab w:val="left" w:pos="842"/>
                <w:tab w:val="left" w:pos="843"/>
              </w:tabs>
              <w:spacing w:before="1" w:line="293" w:lineRule="exact"/>
              <w:rPr>
                <w:rFonts w:asciiTheme="majorBidi" w:hAnsiTheme="majorBidi" w:cstheme="majorBidi"/>
                <w:sz w:val="24"/>
                <w:lang w:val="lt-LT"/>
              </w:rPr>
            </w:pPr>
            <w:r w:rsidRPr="00CB2E4A">
              <w:rPr>
                <w:rFonts w:asciiTheme="majorBidi" w:hAnsiTheme="majorBidi" w:cstheme="majorBidi"/>
                <w:color w:val="231F20"/>
                <w:sz w:val="24"/>
                <w:lang w:val="lt-LT"/>
              </w:rPr>
              <w:t>Gamintojas;</w:t>
            </w:r>
          </w:p>
          <w:p w14:paraId="0259A11A" w14:textId="77777777" w:rsidR="006C6CEB" w:rsidRPr="00CB2E4A" w:rsidRDefault="006C6CEB" w:rsidP="00B16B35">
            <w:pPr>
              <w:pStyle w:val="TableParagraph"/>
              <w:numPr>
                <w:ilvl w:val="0"/>
                <w:numId w:val="43"/>
              </w:numPr>
              <w:tabs>
                <w:tab w:val="left" w:pos="842"/>
                <w:tab w:val="left" w:pos="843"/>
              </w:tabs>
              <w:spacing w:line="292" w:lineRule="exact"/>
              <w:rPr>
                <w:rFonts w:asciiTheme="majorBidi" w:hAnsiTheme="majorBidi" w:cstheme="majorBidi"/>
                <w:sz w:val="24"/>
                <w:lang w:val="lt-LT"/>
              </w:rPr>
            </w:pPr>
            <w:r w:rsidRPr="00CB2E4A">
              <w:rPr>
                <w:rFonts w:asciiTheme="majorBidi" w:hAnsiTheme="majorBidi" w:cstheme="majorBidi"/>
                <w:color w:val="231F20"/>
                <w:sz w:val="24"/>
                <w:lang w:val="lt-LT"/>
              </w:rPr>
              <w:t>Standartas;</w:t>
            </w:r>
          </w:p>
          <w:p w14:paraId="4386025D" w14:textId="77777777" w:rsidR="006C6CEB" w:rsidRPr="00CB2E4A" w:rsidRDefault="006C6CEB" w:rsidP="00B16B35">
            <w:pPr>
              <w:pStyle w:val="TableParagraph"/>
              <w:numPr>
                <w:ilvl w:val="0"/>
                <w:numId w:val="43"/>
              </w:numPr>
              <w:tabs>
                <w:tab w:val="left" w:pos="842"/>
                <w:tab w:val="left" w:pos="843"/>
              </w:tabs>
              <w:spacing w:line="293" w:lineRule="exact"/>
              <w:rPr>
                <w:rFonts w:asciiTheme="majorBidi" w:hAnsiTheme="majorBidi" w:cstheme="majorBidi"/>
                <w:sz w:val="24"/>
                <w:lang w:val="lt-LT"/>
              </w:rPr>
            </w:pPr>
            <w:r w:rsidRPr="00CB2E4A">
              <w:rPr>
                <w:rFonts w:asciiTheme="majorBidi" w:hAnsiTheme="majorBidi" w:cstheme="majorBidi"/>
                <w:color w:val="231F20"/>
                <w:sz w:val="24"/>
                <w:lang w:val="lt-LT"/>
              </w:rPr>
              <w:t>Atsparumas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gniuždymui (≥</w:t>
            </w:r>
            <w:r w:rsidRPr="00CB2E4A">
              <w:rPr>
                <w:rFonts w:asciiTheme="majorBidi" w:hAnsiTheme="majorBidi" w:cstheme="majorBidi"/>
                <w:color w:val="231F20"/>
                <w:spacing w:val="59"/>
                <w:sz w:val="24"/>
                <w:lang w:val="lt-LT"/>
              </w:rPr>
              <w:t xml:space="preserve"> </w:t>
            </w:r>
            <w:r w:rsidRPr="00CB2E4A">
              <w:rPr>
                <w:rFonts w:asciiTheme="majorBidi" w:hAnsiTheme="majorBidi" w:cstheme="majorBidi"/>
                <w:color w:val="231F20"/>
                <w:sz w:val="24"/>
                <w:lang w:val="lt-LT"/>
              </w:rPr>
              <w:t>1250</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N</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w:t>
            </w:r>
          </w:p>
          <w:p w14:paraId="0715922B" w14:textId="77777777" w:rsidR="006C6CEB" w:rsidRPr="00CB2E4A" w:rsidRDefault="006C6CEB" w:rsidP="00B16B35">
            <w:pPr>
              <w:pStyle w:val="TableParagraph"/>
              <w:numPr>
                <w:ilvl w:val="0"/>
                <w:numId w:val="43"/>
              </w:numPr>
              <w:tabs>
                <w:tab w:val="left" w:pos="842"/>
                <w:tab w:val="left" w:pos="843"/>
              </w:tabs>
              <w:spacing w:before="2" w:line="293" w:lineRule="exact"/>
              <w:rPr>
                <w:rFonts w:asciiTheme="majorBidi" w:hAnsiTheme="majorBidi" w:cstheme="majorBidi"/>
                <w:sz w:val="24"/>
                <w:lang w:val="lt-LT"/>
              </w:rPr>
            </w:pPr>
            <w:r w:rsidRPr="00CB2E4A">
              <w:rPr>
                <w:rFonts w:asciiTheme="majorBidi" w:hAnsiTheme="majorBidi" w:cstheme="majorBidi"/>
                <w:color w:val="231F20"/>
                <w:sz w:val="24"/>
                <w:lang w:val="lt-LT"/>
              </w:rPr>
              <w:t>Atsparumas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smūgiams;</w:t>
            </w:r>
          </w:p>
          <w:p w14:paraId="619520B5" w14:textId="77777777" w:rsidR="006C6CEB" w:rsidRPr="00CB2E4A" w:rsidRDefault="006C6CEB" w:rsidP="00B16B35">
            <w:pPr>
              <w:pStyle w:val="TableParagraph"/>
              <w:numPr>
                <w:ilvl w:val="0"/>
                <w:numId w:val="43"/>
              </w:numPr>
              <w:tabs>
                <w:tab w:val="left" w:pos="842"/>
                <w:tab w:val="left" w:pos="843"/>
              </w:tabs>
              <w:spacing w:line="292" w:lineRule="exact"/>
              <w:rPr>
                <w:rFonts w:asciiTheme="majorBidi" w:hAnsiTheme="majorBidi" w:cstheme="majorBidi"/>
                <w:sz w:val="24"/>
                <w:lang w:val="lt-LT"/>
              </w:rPr>
            </w:pPr>
            <w:r w:rsidRPr="00CB2E4A">
              <w:rPr>
                <w:rFonts w:asciiTheme="majorBidi" w:hAnsiTheme="majorBidi" w:cstheme="majorBidi"/>
                <w:color w:val="231F20"/>
                <w:sz w:val="24"/>
                <w:lang w:val="lt-LT"/>
              </w:rPr>
              <w:t>Vamzdžio</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nominalus</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diametras;</w:t>
            </w:r>
          </w:p>
          <w:p w14:paraId="3114BC96" w14:textId="77777777" w:rsidR="006C6CEB" w:rsidRPr="00CB2E4A" w:rsidRDefault="006C6CEB" w:rsidP="00B16B35">
            <w:pPr>
              <w:pStyle w:val="TableParagraph"/>
              <w:numPr>
                <w:ilvl w:val="0"/>
                <w:numId w:val="43"/>
              </w:numPr>
              <w:tabs>
                <w:tab w:val="left" w:pos="842"/>
                <w:tab w:val="left" w:pos="843"/>
              </w:tabs>
              <w:spacing w:line="293" w:lineRule="exact"/>
              <w:rPr>
                <w:rFonts w:asciiTheme="majorBidi" w:hAnsiTheme="majorBidi" w:cstheme="majorBidi"/>
                <w:sz w:val="24"/>
                <w:lang w:val="lt-LT"/>
              </w:rPr>
            </w:pPr>
            <w:r w:rsidRPr="00CB2E4A">
              <w:rPr>
                <w:rFonts w:asciiTheme="majorBidi" w:hAnsiTheme="majorBidi" w:cstheme="majorBidi"/>
                <w:color w:val="231F20"/>
                <w:sz w:val="24"/>
                <w:lang w:val="lt-LT"/>
              </w:rPr>
              <w:t>Žaliava iš</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kurios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pagamintas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kabelio</w:t>
            </w:r>
          </w:p>
          <w:p w14:paraId="03939180" w14:textId="77777777" w:rsidR="006C6CEB" w:rsidRPr="00CB2E4A" w:rsidRDefault="006C6CEB" w:rsidP="0096717D">
            <w:pPr>
              <w:pStyle w:val="TableParagraph"/>
              <w:spacing w:line="255" w:lineRule="exact"/>
              <w:ind w:left="842"/>
              <w:rPr>
                <w:rFonts w:asciiTheme="majorBidi" w:hAnsiTheme="majorBidi" w:cstheme="majorBidi"/>
                <w:sz w:val="24"/>
                <w:lang w:val="lt-LT"/>
              </w:rPr>
            </w:pPr>
            <w:r w:rsidRPr="00CB2E4A">
              <w:rPr>
                <w:rFonts w:asciiTheme="majorBidi" w:hAnsiTheme="majorBidi" w:cstheme="majorBidi"/>
                <w:color w:val="231F20"/>
                <w:sz w:val="24"/>
                <w:lang w:val="lt-LT"/>
              </w:rPr>
              <w:t>apsauginis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vamzdis</w:t>
            </w:r>
          </w:p>
        </w:tc>
      </w:tr>
      <w:tr w:rsidR="006C6CEB" w:rsidRPr="00CB2E4A" w14:paraId="26741039" w14:textId="77777777" w:rsidTr="0096717D">
        <w:trPr>
          <w:trHeight w:val="277"/>
        </w:trPr>
        <w:tc>
          <w:tcPr>
            <w:tcW w:w="709" w:type="dxa"/>
          </w:tcPr>
          <w:p w14:paraId="20114A43" w14:textId="77777777" w:rsidR="006C6CEB" w:rsidRPr="00CB2E4A" w:rsidRDefault="006C6CEB" w:rsidP="0096717D">
            <w:pPr>
              <w:pStyle w:val="TableParagraph"/>
              <w:spacing w:before="2" w:line="255"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11.</w:t>
            </w:r>
          </w:p>
        </w:tc>
        <w:tc>
          <w:tcPr>
            <w:tcW w:w="4519" w:type="dxa"/>
          </w:tcPr>
          <w:p w14:paraId="525ABD1D" w14:textId="77777777" w:rsidR="006C6CEB" w:rsidRPr="00CB2E4A" w:rsidRDefault="006C6CEB" w:rsidP="0096717D">
            <w:pPr>
              <w:pStyle w:val="TableParagraph"/>
              <w:spacing w:before="2" w:line="255"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Darbo</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temperatūra</w:t>
            </w:r>
          </w:p>
        </w:tc>
        <w:tc>
          <w:tcPr>
            <w:tcW w:w="4534" w:type="dxa"/>
          </w:tcPr>
          <w:p w14:paraId="7E15D407" w14:textId="77777777" w:rsidR="006C6CEB" w:rsidRPr="00CB2E4A" w:rsidRDefault="006C6CEB" w:rsidP="0096717D">
            <w:pPr>
              <w:pStyle w:val="TableParagraph"/>
              <w:spacing w:before="2" w:line="255"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-30</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+35°C</w:t>
            </w:r>
          </w:p>
        </w:tc>
      </w:tr>
      <w:tr w:rsidR="006C6CEB" w:rsidRPr="00CB2E4A" w14:paraId="68CCF01F" w14:textId="77777777" w:rsidTr="0096717D">
        <w:trPr>
          <w:trHeight w:val="273"/>
        </w:trPr>
        <w:tc>
          <w:tcPr>
            <w:tcW w:w="709" w:type="dxa"/>
          </w:tcPr>
          <w:p w14:paraId="4D9F21F7" w14:textId="77777777" w:rsidR="006C6CEB" w:rsidRPr="00CB2E4A" w:rsidRDefault="006C6CEB" w:rsidP="0096717D">
            <w:pPr>
              <w:pStyle w:val="TableParagraph"/>
              <w:spacing w:line="254"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12.</w:t>
            </w:r>
          </w:p>
        </w:tc>
        <w:tc>
          <w:tcPr>
            <w:tcW w:w="4519" w:type="dxa"/>
          </w:tcPr>
          <w:p w14:paraId="6CE6D09A" w14:textId="77777777" w:rsidR="006C6CEB" w:rsidRPr="00CB2E4A" w:rsidRDefault="006C6CEB" w:rsidP="0096717D">
            <w:pPr>
              <w:pStyle w:val="TableParagraph"/>
              <w:spacing w:line="254"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Tarnavimo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laikas</w:t>
            </w:r>
          </w:p>
        </w:tc>
        <w:tc>
          <w:tcPr>
            <w:tcW w:w="4534" w:type="dxa"/>
          </w:tcPr>
          <w:p w14:paraId="6DDD95E9" w14:textId="77777777" w:rsidR="006C6CEB" w:rsidRPr="00CB2E4A" w:rsidRDefault="006C6CEB" w:rsidP="0096717D">
            <w:pPr>
              <w:pStyle w:val="TableParagraph"/>
              <w:spacing w:line="254"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&gt;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40</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r w:rsidR="006C6CEB" w:rsidRPr="00CB2E4A" w14:paraId="5DF45388" w14:textId="77777777" w:rsidTr="0096717D">
        <w:trPr>
          <w:trHeight w:val="273"/>
        </w:trPr>
        <w:tc>
          <w:tcPr>
            <w:tcW w:w="709" w:type="dxa"/>
          </w:tcPr>
          <w:p w14:paraId="1924C56F" w14:textId="77777777" w:rsidR="006C6CEB" w:rsidRPr="00CB2E4A" w:rsidRDefault="006C6CEB" w:rsidP="0096717D">
            <w:pPr>
              <w:pStyle w:val="TableParagraph"/>
              <w:spacing w:before="3" w:line="251" w:lineRule="exact"/>
              <w:ind w:left="266"/>
              <w:rPr>
                <w:rFonts w:asciiTheme="majorBidi" w:hAnsiTheme="majorBidi" w:cstheme="majorBidi"/>
                <w:sz w:val="24"/>
                <w:lang w:val="lt-LT"/>
              </w:rPr>
            </w:pPr>
            <w:r w:rsidRPr="00CB2E4A">
              <w:rPr>
                <w:rFonts w:asciiTheme="majorBidi" w:hAnsiTheme="majorBidi" w:cstheme="majorBidi"/>
                <w:color w:val="231F20"/>
                <w:sz w:val="24"/>
                <w:lang w:val="lt-LT"/>
              </w:rPr>
              <w:t>13.</w:t>
            </w:r>
          </w:p>
        </w:tc>
        <w:tc>
          <w:tcPr>
            <w:tcW w:w="4519" w:type="dxa"/>
          </w:tcPr>
          <w:p w14:paraId="32B6E394" w14:textId="77777777" w:rsidR="006C6CEB" w:rsidRPr="00CB2E4A" w:rsidRDefault="006C6CEB" w:rsidP="0096717D">
            <w:pPr>
              <w:pStyle w:val="TableParagraph"/>
              <w:spacing w:before="3" w:line="251"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Garantinis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laikas</w:t>
            </w:r>
          </w:p>
        </w:tc>
        <w:tc>
          <w:tcPr>
            <w:tcW w:w="4534" w:type="dxa"/>
          </w:tcPr>
          <w:p w14:paraId="2D457DB5" w14:textId="77777777" w:rsidR="006C6CEB" w:rsidRPr="00CB2E4A" w:rsidRDefault="006C6CEB" w:rsidP="0096717D">
            <w:pPr>
              <w:pStyle w:val="TableParagraph"/>
              <w:spacing w:before="3" w:line="251" w:lineRule="exact"/>
              <w:ind w:left="122"/>
              <w:rPr>
                <w:rFonts w:asciiTheme="majorBidi" w:hAnsiTheme="majorBidi" w:cstheme="majorBidi"/>
                <w:sz w:val="24"/>
                <w:lang w:val="lt-LT"/>
              </w:rPr>
            </w:pPr>
            <w:r w:rsidRPr="00CB2E4A">
              <w:rPr>
                <w:rFonts w:asciiTheme="majorBidi" w:hAnsiTheme="majorBidi" w:cstheme="majorBidi"/>
                <w:color w:val="231F20"/>
                <w:sz w:val="24"/>
                <w:lang w:val="lt-LT"/>
              </w:rPr>
              <w:t>&gt; 5</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bl>
    <w:p w14:paraId="01356CE4" w14:textId="77777777" w:rsidR="006C6CEB" w:rsidRPr="00CB2E4A" w:rsidRDefault="006C6CEB" w:rsidP="006C6CEB">
      <w:pPr>
        <w:ind w:firstLine="709"/>
        <w:rPr>
          <w:rFonts w:eastAsia="Calibri"/>
          <w:bCs/>
          <w:i/>
          <w:iCs/>
          <w:szCs w:val="24"/>
        </w:rPr>
      </w:pPr>
    </w:p>
    <w:p w14:paraId="799F0A31" w14:textId="77777777" w:rsidR="006C6CEB" w:rsidRPr="00CB2E4A" w:rsidRDefault="006C6CEB" w:rsidP="006C6CEB">
      <w:pPr>
        <w:ind w:firstLine="709"/>
        <w:rPr>
          <w:iCs/>
          <w:szCs w:val="24"/>
        </w:rPr>
      </w:pPr>
      <w:r w:rsidRPr="00CB2E4A">
        <w:rPr>
          <w:iCs/>
          <w:szCs w:val="24"/>
        </w:rPr>
        <w:t>Naudojami 16-25 mm</w:t>
      </w:r>
      <w:r w:rsidRPr="00CB2E4A">
        <w:rPr>
          <w:iCs/>
          <w:szCs w:val="24"/>
          <w:vertAlign w:val="superscript"/>
        </w:rPr>
        <w:t>2</w:t>
      </w:r>
      <w:r w:rsidRPr="00CB2E4A">
        <w:rPr>
          <w:iCs/>
          <w:szCs w:val="24"/>
        </w:rPr>
        <w:t xml:space="preserve"> skerspjūvio ploto elektros kabeliai. Stulpų užmaitinimui naudojami kabeliai su aliuminio gyslomis. Šviestuvų prijungimui – kabeliai su vario gyslomis.</w:t>
      </w:r>
    </w:p>
    <w:p w14:paraId="6556EFD0" w14:textId="77777777" w:rsidR="006C6CEB" w:rsidRPr="00CB2E4A" w:rsidRDefault="006C6CEB" w:rsidP="006C6CEB">
      <w:pPr>
        <w:ind w:firstLine="709"/>
        <w:rPr>
          <w:rFonts w:eastAsia="Calibri"/>
          <w:bCs/>
          <w:i/>
          <w:iCs/>
          <w:szCs w:val="24"/>
        </w:rPr>
      </w:pPr>
    </w:p>
    <w:p w14:paraId="533AE73D" w14:textId="77777777" w:rsidR="006C6CEB" w:rsidRPr="00CB2E4A" w:rsidRDefault="006C6CEB" w:rsidP="006C6CEB">
      <w:pPr>
        <w:ind w:firstLine="709"/>
        <w:rPr>
          <w:rFonts w:eastAsia="Calibri"/>
          <w:i/>
          <w:szCs w:val="24"/>
        </w:rPr>
      </w:pPr>
      <w:r w:rsidRPr="00CB2E4A">
        <w:rPr>
          <w:rFonts w:eastAsia="Calibri"/>
          <w:i/>
          <w:szCs w:val="24"/>
        </w:rPr>
        <w:t>6 m aukščio cinkuoto stulpo su gembe ir pamatu įrengimas</w:t>
      </w:r>
    </w:p>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9"/>
        <w:gridCol w:w="3969"/>
        <w:gridCol w:w="5085"/>
      </w:tblGrid>
      <w:tr w:rsidR="006C6CEB" w:rsidRPr="00CB2E4A" w14:paraId="4936FED9" w14:textId="77777777" w:rsidTr="0096717D">
        <w:trPr>
          <w:trHeight w:val="549"/>
        </w:trPr>
        <w:tc>
          <w:tcPr>
            <w:tcW w:w="709" w:type="dxa"/>
          </w:tcPr>
          <w:p w14:paraId="15C5DF7C" w14:textId="77777777" w:rsidR="006C6CEB" w:rsidRPr="00CB2E4A" w:rsidRDefault="006C6CEB" w:rsidP="0096717D">
            <w:pPr>
              <w:pStyle w:val="TableParagraph"/>
              <w:spacing w:line="276" w:lineRule="exact"/>
              <w:ind w:left="182" w:right="150" w:hanging="8"/>
              <w:rPr>
                <w:rFonts w:asciiTheme="majorBidi" w:hAnsiTheme="majorBidi" w:cstheme="majorBidi"/>
                <w:b/>
                <w:sz w:val="24"/>
                <w:lang w:val="lt-LT"/>
              </w:rPr>
            </w:pPr>
            <w:r w:rsidRPr="00CB2E4A">
              <w:rPr>
                <w:rFonts w:asciiTheme="majorBidi" w:hAnsiTheme="majorBidi" w:cstheme="majorBidi"/>
                <w:b/>
                <w:color w:val="231F20"/>
                <w:sz w:val="24"/>
                <w:lang w:val="lt-LT"/>
              </w:rPr>
              <w:t>Eil.</w:t>
            </w:r>
            <w:r w:rsidRPr="00CB2E4A">
              <w:rPr>
                <w:rFonts w:asciiTheme="majorBidi" w:hAnsiTheme="majorBidi" w:cstheme="majorBidi"/>
                <w:b/>
                <w:color w:val="231F20"/>
                <w:spacing w:val="-57"/>
                <w:sz w:val="24"/>
                <w:lang w:val="lt-LT"/>
              </w:rPr>
              <w:t xml:space="preserve"> </w:t>
            </w:r>
            <w:r w:rsidRPr="00CB2E4A">
              <w:rPr>
                <w:rFonts w:asciiTheme="majorBidi" w:hAnsiTheme="majorBidi" w:cstheme="majorBidi"/>
                <w:b/>
                <w:color w:val="231F20"/>
                <w:sz w:val="24"/>
                <w:lang w:val="lt-LT"/>
              </w:rPr>
              <w:t>Nr.</w:t>
            </w:r>
          </w:p>
        </w:tc>
        <w:tc>
          <w:tcPr>
            <w:tcW w:w="3969" w:type="dxa"/>
          </w:tcPr>
          <w:p w14:paraId="631B6718" w14:textId="77777777" w:rsidR="006C6CEB" w:rsidRPr="00CB2E4A" w:rsidRDefault="006C6CEB" w:rsidP="0096717D">
            <w:pPr>
              <w:pStyle w:val="TableParagraph"/>
              <w:spacing w:line="275" w:lineRule="exact"/>
              <w:rPr>
                <w:rFonts w:asciiTheme="majorBidi" w:hAnsiTheme="majorBidi" w:cstheme="majorBidi"/>
                <w:b/>
                <w:sz w:val="24"/>
                <w:lang w:val="lt-LT"/>
              </w:rPr>
            </w:pPr>
            <w:r w:rsidRPr="00CB2E4A">
              <w:rPr>
                <w:rFonts w:asciiTheme="majorBidi" w:hAnsiTheme="majorBidi" w:cstheme="majorBidi"/>
                <w:b/>
                <w:color w:val="231F20"/>
                <w:sz w:val="24"/>
                <w:lang w:val="lt-LT"/>
              </w:rPr>
              <w:t>Techniniai</w:t>
            </w:r>
            <w:r w:rsidRPr="00CB2E4A">
              <w:rPr>
                <w:rFonts w:asciiTheme="majorBidi" w:hAnsiTheme="majorBidi" w:cstheme="majorBidi"/>
                <w:b/>
                <w:color w:val="231F20"/>
                <w:spacing w:val="-2"/>
                <w:sz w:val="24"/>
                <w:lang w:val="lt-LT"/>
              </w:rPr>
              <w:t xml:space="preserve"> </w:t>
            </w:r>
            <w:r w:rsidRPr="00CB2E4A">
              <w:rPr>
                <w:rFonts w:asciiTheme="majorBidi" w:hAnsiTheme="majorBidi" w:cstheme="majorBidi"/>
                <w:b/>
                <w:color w:val="231F20"/>
                <w:sz w:val="24"/>
                <w:lang w:val="lt-LT"/>
              </w:rPr>
              <w:t>parametrai</w:t>
            </w:r>
            <w:r w:rsidRPr="00CB2E4A">
              <w:rPr>
                <w:rFonts w:asciiTheme="majorBidi" w:hAnsiTheme="majorBidi" w:cstheme="majorBidi"/>
                <w:b/>
                <w:color w:val="231F20"/>
                <w:spacing w:val="-2"/>
                <w:sz w:val="24"/>
                <w:lang w:val="lt-LT"/>
              </w:rPr>
              <w:t xml:space="preserve"> </w:t>
            </w:r>
            <w:r w:rsidRPr="00CB2E4A">
              <w:rPr>
                <w:rFonts w:asciiTheme="majorBidi" w:hAnsiTheme="majorBidi" w:cstheme="majorBidi"/>
                <w:b/>
                <w:color w:val="231F20"/>
                <w:sz w:val="24"/>
                <w:lang w:val="lt-LT"/>
              </w:rPr>
              <w:t>ir</w:t>
            </w:r>
            <w:r w:rsidRPr="00CB2E4A">
              <w:rPr>
                <w:rFonts w:asciiTheme="majorBidi" w:hAnsiTheme="majorBidi" w:cstheme="majorBidi"/>
                <w:b/>
                <w:color w:val="231F20"/>
                <w:spacing w:val="-5"/>
                <w:sz w:val="24"/>
                <w:lang w:val="lt-LT"/>
              </w:rPr>
              <w:t xml:space="preserve"> </w:t>
            </w:r>
            <w:r w:rsidRPr="00CB2E4A">
              <w:rPr>
                <w:rFonts w:asciiTheme="majorBidi" w:hAnsiTheme="majorBidi" w:cstheme="majorBidi"/>
                <w:b/>
                <w:color w:val="231F20"/>
                <w:sz w:val="24"/>
                <w:lang w:val="lt-LT"/>
              </w:rPr>
              <w:t>reikalavimai</w:t>
            </w:r>
          </w:p>
        </w:tc>
        <w:tc>
          <w:tcPr>
            <w:tcW w:w="5085" w:type="dxa"/>
          </w:tcPr>
          <w:p w14:paraId="2D4EF5C3" w14:textId="77777777" w:rsidR="006C6CEB" w:rsidRPr="00CB2E4A" w:rsidRDefault="006C6CEB" w:rsidP="0096717D">
            <w:pPr>
              <w:pStyle w:val="TableParagraph"/>
              <w:spacing w:line="275" w:lineRule="exact"/>
              <w:rPr>
                <w:rFonts w:asciiTheme="majorBidi" w:hAnsiTheme="majorBidi" w:cstheme="majorBidi"/>
                <w:b/>
                <w:sz w:val="24"/>
                <w:lang w:val="lt-LT"/>
              </w:rPr>
            </w:pPr>
            <w:r w:rsidRPr="00CB2E4A">
              <w:rPr>
                <w:rFonts w:asciiTheme="majorBidi" w:hAnsiTheme="majorBidi" w:cstheme="majorBidi"/>
                <w:b/>
                <w:color w:val="231F20"/>
                <w:sz w:val="24"/>
                <w:lang w:val="lt-LT"/>
              </w:rPr>
              <w:t>Dydis,</w:t>
            </w:r>
            <w:r w:rsidRPr="00CB2E4A">
              <w:rPr>
                <w:rFonts w:asciiTheme="majorBidi" w:hAnsiTheme="majorBidi" w:cstheme="majorBidi"/>
                <w:b/>
                <w:color w:val="231F20"/>
                <w:spacing w:val="-4"/>
                <w:sz w:val="24"/>
                <w:lang w:val="lt-LT"/>
              </w:rPr>
              <w:t xml:space="preserve"> </w:t>
            </w:r>
            <w:r w:rsidRPr="00CB2E4A">
              <w:rPr>
                <w:rFonts w:asciiTheme="majorBidi" w:hAnsiTheme="majorBidi" w:cstheme="majorBidi"/>
                <w:b/>
                <w:color w:val="231F20"/>
                <w:sz w:val="24"/>
                <w:lang w:val="lt-LT"/>
              </w:rPr>
              <w:t>sąlyga</w:t>
            </w:r>
          </w:p>
        </w:tc>
      </w:tr>
      <w:tr w:rsidR="006C6CEB" w:rsidRPr="00CB2E4A" w14:paraId="794C812B" w14:textId="77777777" w:rsidTr="0096717D">
        <w:trPr>
          <w:trHeight w:val="415"/>
        </w:trPr>
        <w:tc>
          <w:tcPr>
            <w:tcW w:w="709" w:type="dxa"/>
          </w:tcPr>
          <w:p w14:paraId="5DDBAFD5" w14:textId="77777777" w:rsidR="006C6CEB" w:rsidRPr="00CB2E4A" w:rsidRDefault="006C6CEB" w:rsidP="0096717D">
            <w:pPr>
              <w:pStyle w:val="TableParagraph"/>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1.</w:t>
            </w:r>
          </w:p>
        </w:tc>
        <w:tc>
          <w:tcPr>
            <w:tcW w:w="3969" w:type="dxa"/>
          </w:tcPr>
          <w:p w14:paraId="4FF578E3" w14:textId="77777777" w:rsidR="006C6CEB" w:rsidRPr="00CB2E4A" w:rsidRDefault="006C6CEB" w:rsidP="0096717D">
            <w:pPr>
              <w:pStyle w:val="TableParagraph"/>
              <w:rPr>
                <w:rFonts w:asciiTheme="majorBidi" w:hAnsiTheme="majorBidi" w:cstheme="majorBidi"/>
                <w:sz w:val="24"/>
                <w:lang w:val="lt-LT"/>
              </w:rPr>
            </w:pPr>
            <w:r w:rsidRPr="00CB2E4A">
              <w:rPr>
                <w:rFonts w:asciiTheme="majorBidi" w:hAnsiTheme="majorBidi" w:cstheme="majorBidi"/>
                <w:color w:val="231F20"/>
                <w:sz w:val="24"/>
                <w:lang w:val="lt-LT"/>
              </w:rPr>
              <w:t>Medžiaga</w:t>
            </w:r>
          </w:p>
        </w:tc>
        <w:tc>
          <w:tcPr>
            <w:tcW w:w="5085" w:type="dxa"/>
          </w:tcPr>
          <w:p w14:paraId="172B75A2" w14:textId="77777777" w:rsidR="006C6CEB" w:rsidRPr="00CB2E4A" w:rsidRDefault="006C6CEB" w:rsidP="0096717D">
            <w:pPr>
              <w:pStyle w:val="TableParagraph"/>
              <w:jc w:val="both"/>
              <w:rPr>
                <w:rFonts w:asciiTheme="majorBidi" w:hAnsiTheme="majorBidi" w:cstheme="majorBidi"/>
                <w:sz w:val="24"/>
                <w:lang w:val="lt-LT"/>
              </w:rPr>
            </w:pPr>
            <w:r w:rsidRPr="00CB2E4A">
              <w:rPr>
                <w:rFonts w:asciiTheme="majorBidi" w:hAnsiTheme="majorBidi" w:cstheme="majorBidi"/>
                <w:color w:val="231F20"/>
                <w:sz w:val="24"/>
                <w:lang w:val="lt-LT"/>
              </w:rPr>
              <w:t>Plienas,</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≥3 mm</w:t>
            </w:r>
          </w:p>
        </w:tc>
      </w:tr>
      <w:tr w:rsidR="006C6CEB" w:rsidRPr="00CB2E4A" w14:paraId="66E5690E" w14:textId="77777777" w:rsidTr="0096717D">
        <w:trPr>
          <w:trHeight w:val="876"/>
        </w:trPr>
        <w:tc>
          <w:tcPr>
            <w:tcW w:w="709" w:type="dxa"/>
          </w:tcPr>
          <w:p w14:paraId="07044D1B" w14:textId="77777777" w:rsidR="006C6CEB" w:rsidRPr="00CB2E4A" w:rsidRDefault="006C6CEB" w:rsidP="0096717D">
            <w:pPr>
              <w:pStyle w:val="TableParagraph"/>
              <w:spacing w:before="2"/>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2.</w:t>
            </w:r>
          </w:p>
        </w:tc>
        <w:tc>
          <w:tcPr>
            <w:tcW w:w="3969" w:type="dxa"/>
          </w:tcPr>
          <w:p w14:paraId="4B0EA94C"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Parametrai</w:t>
            </w:r>
          </w:p>
        </w:tc>
        <w:tc>
          <w:tcPr>
            <w:tcW w:w="5085" w:type="dxa"/>
          </w:tcPr>
          <w:p w14:paraId="0C81B40F" w14:textId="1A13B8B7" w:rsidR="006C6CEB" w:rsidRPr="00CB2E4A" w:rsidRDefault="006C6CEB" w:rsidP="0096717D">
            <w:pPr>
              <w:pStyle w:val="TableParagraph"/>
              <w:spacing w:before="2"/>
              <w:ind w:right="120"/>
              <w:jc w:val="both"/>
              <w:rPr>
                <w:rFonts w:asciiTheme="majorBidi" w:hAnsiTheme="majorBidi" w:cstheme="majorBidi"/>
                <w:sz w:val="24"/>
                <w:lang w:val="lt-LT"/>
              </w:rPr>
            </w:pPr>
            <w:r w:rsidRPr="00CB2E4A">
              <w:rPr>
                <w:rFonts w:asciiTheme="majorBidi" w:hAnsiTheme="majorBidi" w:cstheme="majorBidi"/>
                <w:color w:val="231F20"/>
                <w:sz w:val="24"/>
                <w:lang w:val="lt-LT"/>
              </w:rPr>
              <w:t>Aukštis nuo žemės (H) – 6m;</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Visos atramos aukštis – 6,5m;</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Viršūnės diametras – 60mm;</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Apatinės</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dalies</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diametras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(D2):</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136mm</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(6,5m);</w:t>
            </w:r>
          </w:p>
        </w:tc>
      </w:tr>
      <w:tr w:rsidR="006C6CEB" w:rsidRPr="00CB2E4A" w14:paraId="37B5387C" w14:textId="77777777" w:rsidTr="0096717D">
        <w:trPr>
          <w:trHeight w:val="378"/>
        </w:trPr>
        <w:tc>
          <w:tcPr>
            <w:tcW w:w="709" w:type="dxa"/>
          </w:tcPr>
          <w:p w14:paraId="09FC347A" w14:textId="77777777" w:rsidR="006C6CEB" w:rsidRPr="00CB2E4A" w:rsidRDefault="006C6CEB" w:rsidP="0096717D">
            <w:pPr>
              <w:pStyle w:val="TableParagraph"/>
              <w:spacing w:line="275"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3.</w:t>
            </w:r>
          </w:p>
        </w:tc>
        <w:tc>
          <w:tcPr>
            <w:tcW w:w="3969" w:type="dxa"/>
          </w:tcPr>
          <w:p w14:paraId="2B75DF7F" w14:textId="77777777" w:rsidR="006C6CEB" w:rsidRPr="00CB2E4A" w:rsidRDefault="006C6CEB" w:rsidP="0096717D">
            <w:pPr>
              <w:pStyle w:val="TableParagraph"/>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Forma</w:t>
            </w:r>
          </w:p>
        </w:tc>
        <w:tc>
          <w:tcPr>
            <w:tcW w:w="5085" w:type="dxa"/>
          </w:tcPr>
          <w:p w14:paraId="640BE74C" w14:textId="77777777" w:rsidR="006C6CEB" w:rsidRPr="00CB2E4A" w:rsidRDefault="006C6CEB" w:rsidP="0096717D">
            <w:pPr>
              <w:pStyle w:val="TableParagraph"/>
              <w:spacing w:line="275"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Kūginė,</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su</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įleidžiamomis</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durelėmis</w:t>
            </w:r>
          </w:p>
        </w:tc>
      </w:tr>
      <w:tr w:rsidR="006C6CEB" w:rsidRPr="00CB2E4A" w14:paraId="30728944" w14:textId="77777777" w:rsidTr="0096717D">
        <w:trPr>
          <w:trHeight w:val="829"/>
        </w:trPr>
        <w:tc>
          <w:tcPr>
            <w:tcW w:w="709" w:type="dxa"/>
          </w:tcPr>
          <w:p w14:paraId="3E44B9C6" w14:textId="77777777" w:rsidR="006C6CEB" w:rsidRPr="00CB2E4A" w:rsidRDefault="006C6CEB" w:rsidP="0096717D">
            <w:pPr>
              <w:pStyle w:val="TableParagraph"/>
              <w:spacing w:before="2"/>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4.</w:t>
            </w:r>
          </w:p>
        </w:tc>
        <w:tc>
          <w:tcPr>
            <w:tcW w:w="3969" w:type="dxa"/>
          </w:tcPr>
          <w:p w14:paraId="6D97BAC4"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Įleidžiamos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durelės</w:t>
            </w:r>
          </w:p>
        </w:tc>
        <w:tc>
          <w:tcPr>
            <w:tcW w:w="5085" w:type="dxa"/>
          </w:tcPr>
          <w:p w14:paraId="70E4E93C" w14:textId="77777777" w:rsidR="006C6CEB" w:rsidRPr="00CB2E4A" w:rsidRDefault="006C6CEB" w:rsidP="0096717D">
            <w:pPr>
              <w:pStyle w:val="TableParagraph"/>
              <w:spacing w:before="2"/>
              <w:ind w:right="363"/>
              <w:jc w:val="both"/>
              <w:rPr>
                <w:rFonts w:asciiTheme="majorBidi" w:hAnsiTheme="majorBidi" w:cstheme="majorBidi"/>
                <w:sz w:val="24"/>
                <w:lang w:val="lt-LT"/>
              </w:rPr>
            </w:pPr>
            <w:r w:rsidRPr="00CB2E4A">
              <w:rPr>
                <w:rFonts w:asciiTheme="majorBidi" w:hAnsiTheme="majorBidi" w:cstheme="majorBidi"/>
                <w:color w:val="231F20"/>
                <w:sz w:val="24"/>
                <w:lang w:val="lt-LT"/>
              </w:rPr>
              <w:t>Kūginės formos nerūdijančio plieno</w:t>
            </w:r>
            <w:r w:rsidRPr="00CB2E4A">
              <w:rPr>
                <w:rFonts w:asciiTheme="majorBidi" w:hAnsiTheme="majorBidi" w:cstheme="majorBidi"/>
                <w:color w:val="231F20"/>
                <w:spacing w:val="-58"/>
                <w:sz w:val="24"/>
                <w:lang w:val="lt-LT"/>
              </w:rPr>
              <w:t xml:space="preserve"> </w:t>
            </w:r>
            <w:r w:rsidRPr="00CB2E4A">
              <w:rPr>
                <w:rFonts w:asciiTheme="majorBidi" w:hAnsiTheme="majorBidi" w:cstheme="majorBidi"/>
                <w:color w:val="231F20"/>
                <w:sz w:val="24"/>
                <w:lang w:val="lt-LT"/>
              </w:rPr>
              <w:t>užrakto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galvutė</w:t>
            </w:r>
          </w:p>
          <w:p w14:paraId="18D4A2B4" w14:textId="77777777" w:rsidR="006C6CEB" w:rsidRPr="00CB2E4A" w:rsidRDefault="006C6CEB" w:rsidP="0096717D">
            <w:pPr>
              <w:pStyle w:val="TableParagraph"/>
              <w:spacing w:line="255"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Aukštis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nuo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žemės,</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0,5÷1,1</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w:t>
            </w:r>
          </w:p>
        </w:tc>
      </w:tr>
      <w:tr w:rsidR="006C6CEB" w:rsidRPr="00CB2E4A" w14:paraId="681A3588" w14:textId="77777777" w:rsidTr="0096717D">
        <w:trPr>
          <w:trHeight w:val="702"/>
        </w:trPr>
        <w:tc>
          <w:tcPr>
            <w:tcW w:w="709" w:type="dxa"/>
          </w:tcPr>
          <w:p w14:paraId="3508C02F" w14:textId="77777777" w:rsidR="006C6CEB" w:rsidRPr="00CB2E4A" w:rsidRDefault="006C6CEB" w:rsidP="0096717D">
            <w:pPr>
              <w:pStyle w:val="TableParagraph"/>
              <w:spacing w:line="275"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5.</w:t>
            </w:r>
          </w:p>
        </w:tc>
        <w:tc>
          <w:tcPr>
            <w:tcW w:w="3969" w:type="dxa"/>
          </w:tcPr>
          <w:p w14:paraId="2BC193AE" w14:textId="77777777" w:rsidR="006C6CEB" w:rsidRPr="00CB2E4A" w:rsidRDefault="006C6CEB" w:rsidP="0096717D">
            <w:pPr>
              <w:pStyle w:val="TableParagraph"/>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Antikorozinė</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apsauga</w:t>
            </w:r>
          </w:p>
        </w:tc>
        <w:tc>
          <w:tcPr>
            <w:tcW w:w="5085" w:type="dxa"/>
          </w:tcPr>
          <w:p w14:paraId="3C4B546D" w14:textId="77777777" w:rsidR="006C6CEB" w:rsidRPr="00CB2E4A" w:rsidRDefault="006C6CEB" w:rsidP="0096717D">
            <w:pPr>
              <w:pStyle w:val="TableParagraph"/>
              <w:spacing w:line="275"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Karštai</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cinkuota,</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cinkavimas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turi</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atitikti</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EN</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ISO</w:t>
            </w:r>
          </w:p>
          <w:p w14:paraId="30F2A7C0" w14:textId="77777777" w:rsidR="006C6CEB" w:rsidRPr="00CB2E4A" w:rsidRDefault="006C6CEB" w:rsidP="0096717D">
            <w:pPr>
              <w:pStyle w:val="TableParagraph"/>
              <w:jc w:val="both"/>
              <w:rPr>
                <w:rFonts w:asciiTheme="majorBidi" w:hAnsiTheme="majorBidi" w:cstheme="majorBidi"/>
                <w:sz w:val="24"/>
                <w:lang w:val="lt-LT"/>
              </w:rPr>
            </w:pPr>
            <w:r w:rsidRPr="00CB2E4A">
              <w:rPr>
                <w:rFonts w:asciiTheme="majorBidi" w:hAnsiTheme="majorBidi" w:cstheme="majorBidi"/>
                <w:color w:val="231F20"/>
                <w:sz w:val="24"/>
                <w:lang w:val="lt-LT"/>
              </w:rPr>
              <w:t>1461</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standartui.</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Vidutinis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cinko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storis</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70 mikronų</w:t>
            </w:r>
          </w:p>
        </w:tc>
      </w:tr>
      <w:tr w:rsidR="006C6CEB" w:rsidRPr="00CB2E4A" w14:paraId="31A18E4A" w14:textId="77777777" w:rsidTr="0096717D">
        <w:trPr>
          <w:trHeight w:val="551"/>
        </w:trPr>
        <w:tc>
          <w:tcPr>
            <w:tcW w:w="709" w:type="dxa"/>
          </w:tcPr>
          <w:p w14:paraId="508498DE" w14:textId="77777777" w:rsidR="006C6CEB" w:rsidRPr="00CB2E4A" w:rsidRDefault="006C6CEB" w:rsidP="0096717D">
            <w:pPr>
              <w:pStyle w:val="TableParagraph"/>
              <w:spacing w:before="2"/>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7.</w:t>
            </w:r>
          </w:p>
        </w:tc>
        <w:tc>
          <w:tcPr>
            <w:tcW w:w="3969" w:type="dxa"/>
          </w:tcPr>
          <w:p w14:paraId="09E95D29"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Tvirtinimas</w:t>
            </w:r>
          </w:p>
        </w:tc>
        <w:tc>
          <w:tcPr>
            <w:tcW w:w="5085" w:type="dxa"/>
            <w:tcBorders>
              <w:bottom w:val="single" w:sz="6" w:space="0" w:color="231F20"/>
            </w:tcBorders>
          </w:tcPr>
          <w:p w14:paraId="58A79F92" w14:textId="77777777" w:rsidR="006C6CEB" w:rsidRPr="00CB2E4A" w:rsidRDefault="006C6CEB" w:rsidP="0096717D">
            <w:pPr>
              <w:pStyle w:val="TableParagraph"/>
              <w:spacing w:line="270" w:lineRule="atLeast"/>
              <w:ind w:right="702"/>
              <w:jc w:val="both"/>
              <w:rPr>
                <w:rFonts w:asciiTheme="majorBidi" w:hAnsiTheme="majorBidi" w:cstheme="majorBidi"/>
                <w:sz w:val="24"/>
                <w:lang w:val="lt-LT"/>
              </w:rPr>
            </w:pPr>
            <w:r w:rsidRPr="00CB2E4A">
              <w:rPr>
                <w:rFonts w:asciiTheme="majorBidi" w:hAnsiTheme="majorBidi" w:cstheme="majorBidi"/>
                <w:color w:val="231F20"/>
                <w:sz w:val="24"/>
                <w:lang w:val="lt-LT"/>
              </w:rPr>
              <w:t>Įleidžiama</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į</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gelžbetoninį</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pamatą</w:t>
            </w:r>
            <w:r w:rsidRPr="00CB2E4A">
              <w:rPr>
                <w:rFonts w:asciiTheme="majorBidi" w:hAnsiTheme="majorBidi" w:cstheme="majorBidi"/>
                <w:color w:val="231F20"/>
                <w:spacing w:val="-57"/>
                <w:sz w:val="24"/>
                <w:lang w:val="lt-LT"/>
              </w:rPr>
              <w:t xml:space="preserve"> .</w:t>
            </w:r>
            <w:r w:rsidRPr="00CB2E4A">
              <w:rPr>
                <w:rFonts w:asciiTheme="majorBidi" w:hAnsiTheme="majorBidi" w:cstheme="majorBidi"/>
                <w:color w:val="231F20"/>
                <w:sz w:val="24"/>
                <w:lang w:val="lt-LT"/>
              </w:rPr>
              <w:t xml:space="preserve"> Tvirtinama prie</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pamatų</w:t>
            </w:r>
          </w:p>
        </w:tc>
      </w:tr>
      <w:tr w:rsidR="006C6CEB" w:rsidRPr="00CB2E4A" w14:paraId="0F09D834" w14:textId="77777777" w:rsidTr="0096717D">
        <w:trPr>
          <w:trHeight w:val="270"/>
        </w:trPr>
        <w:tc>
          <w:tcPr>
            <w:tcW w:w="709" w:type="dxa"/>
          </w:tcPr>
          <w:p w14:paraId="1DDC7617" w14:textId="77777777" w:rsidR="006C6CEB" w:rsidRPr="00CB2E4A" w:rsidRDefault="006C6CEB" w:rsidP="0096717D">
            <w:pPr>
              <w:pStyle w:val="TableParagraph"/>
              <w:spacing w:line="250"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8.</w:t>
            </w:r>
          </w:p>
        </w:tc>
        <w:tc>
          <w:tcPr>
            <w:tcW w:w="3969" w:type="dxa"/>
          </w:tcPr>
          <w:p w14:paraId="2DAB1597" w14:textId="77777777" w:rsidR="006C6CEB" w:rsidRPr="00CB2E4A" w:rsidRDefault="006C6CEB" w:rsidP="0096717D">
            <w:pPr>
              <w:pStyle w:val="TableParagraph"/>
              <w:spacing w:line="250" w:lineRule="exact"/>
              <w:rPr>
                <w:rFonts w:asciiTheme="majorBidi" w:hAnsiTheme="majorBidi" w:cstheme="majorBidi"/>
                <w:sz w:val="24"/>
                <w:lang w:val="lt-LT"/>
              </w:rPr>
            </w:pPr>
            <w:r w:rsidRPr="00CB2E4A">
              <w:rPr>
                <w:rFonts w:asciiTheme="majorBidi" w:hAnsiTheme="majorBidi" w:cstheme="majorBidi"/>
                <w:color w:val="231F20"/>
                <w:sz w:val="24"/>
                <w:lang w:val="lt-LT"/>
              </w:rPr>
              <w:t>Aplinkos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temperatūra</w:t>
            </w:r>
          </w:p>
        </w:tc>
        <w:tc>
          <w:tcPr>
            <w:tcW w:w="5085" w:type="dxa"/>
            <w:tcBorders>
              <w:top w:val="single" w:sz="6" w:space="0" w:color="231F20"/>
            </w:tcBorders>
          </w:tcPr>
          <w:p w14:paraId="17681567" w14:textId="77777777" w:rsidR="006C6CEB" w:rsidRPr="00CB2E4A" w:rsidRDefault="006C6CEB" w:rsidP="0096717D">
            <w:pPr>
              <w:pStyle w:val="TableParagraph"/>
              <w:spacing w:line="250"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-30</w:t>
            </w:r>
            <w:r w:rsidRPr="00CB2E4A">
              <w:rPr>
                <w:rFonts w:asciiTheme="majorBidi" w:hAnsiTheme="majorBidi" w:cstheme="majorBidi"/>
                <w:color w:val="231F20"/>
                <w:sz w:val="24"/>
                <w:vertAlign w:val="superscript"/>
                <w:lang w:val="lt-LT"/>
              </w:rPr>
              <w:t>o</w:t>
            </w:r>
            <w:r w:rsidRPr="00CB2E4A">
              <w:rPr>
                <w:rFonts w:asciiTheme="majorBidi" w:hAnsiTheme="majorBidi" w:cstheme="majorBidi"/>
                <w:color w:val="231F20"/>
                <w:sz w:val="24"/>
                <w:lang w:val="lt-LT"/>
              </w:rPr>
              <w:t>C….+35</w:t>
            </w:r>
            <w:r w:rsidRPr="00CB2E4A">
              <w:rPr>
                <w:rFonts w:asciiTheme="majorBidi" w:hAnsiTheme="majorBidi" w:cstheme="majorBidi"/>
                <w:color w:val="231F20"/>
                <w:sz w:val="24"/>
                <w:vertAlign w:val="superscript"/>
                <w:lang w:val="lt-LT"/>
              </w:rPr>
              <w:t>o</w:t>
            </w:r>
            <w:r w:rsidRPr="00CB2E4A">
              <w:rPr>
                <w:rFonts w:asciiTheme="majorBidi" w:hAnsiTheme="majorBidi" w:cstheme="majorBidi"/>
                <w:color w:val="231F20"/>
                <w:sz w:val="24"/>
                <w:lang w:val="lt-LT"/>
              </w:rPr>
              <w:t>C</w:t>
            </w:r>
          </w:p>
        </w:tc>
      </w:tr>
      <w:tr w:rsidR="006C6CEB" w:rsidRPr="00CB2E4A" w14:paraId="40825CA7" w14:textId="77777777" w:rsidTr="0096717D">
        <w:trPr>
          <w:trHeight w:val="278"/>
        </w:trPr>
        <w:tc>
          <w:tcPr>
            <w:tcW w:w="709" w:type="dxa"/>
          </w:tcPr>
          <w:p w14:paraId="07B7F6D2" w14:textId="77777777" w:rsidR="006C6CEB" w:rsidRPr="00CB2E4A" w:rsidRDefault="006C6CEB" w:rsidP="0096717D">
            <w:pPr>
              <w:pStyle w:val="TableParagraph"/>
              <w:spacing w:before="2" w:line="256"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9.</w:t>
            </w:r>
          </w:p>
        </w:tc>
        <w:tc>
          <w:tcPr>
            <w:tcW w:w="3969" w:type="dxa"/>
          </w:tcPr>
          <w:p w14:paraId="3784850C" w14:textId="77777777" w:rsidR="006C6CEB" w:rsidRPr="00CB2E4A" w:rsidRDefault="006C6CEB" w:rsidP="0096717D">
            <w:pPr>
              <w:pStyle w:val="TableParagraph"/>
              <w:spacing w:before="2" w:line="256" w:lineRule="exact"/>
              <w:rPr>
                <w:rFonts w:asciiTheme="majorBidi" w:hAnsiTheme="majorBidi" w:cstheme="majorBidi"/>
                <w:sz w:val="24"/>
                <w:lang w:val="lt-LT"/>
              </w:rPr>
            </w:pPr>
            <w:r w:rsidRPr="00CB2E4A">
              <w:rPr>
                <w:rFonts w:asciiTheme="majorBidi" w:hAnsiTheme="majorBidi" w:cstheme="majorBidi"/>
                <w:color w:val="231F20"/>
                <w:sz w:val="24"/>
                <w:lang w:val="lt-LT"/>
              </w:rPr>
              <w:t>Tarnavimo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laikas</w:t>
            </w:r>
          </w:p>
        </w:tc>
        <w:tc>
          <w:tcPr>
            <w:tcW w:w="5085" w:type="dxa"/>
          </w:tcPr>
          <w:p w14:paraId="71F0DE05" w14:textId="77777777" w:rsidR="006C6CEB" w:rsidRPr="00CB2E4A" w:rsidRDefault="006C6CEB" w:rsidP="0096717D">
            <w:pPr>
              <w:pStyle w:val="TableParagraph"/>
              <w:spacing w:before="2" w:line="256"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 40 metai</w:t>
            </w:r>
          </w:p>
        </w:tc>
      </w:tr>
      <w:tr w:rsidR="006C6CEB" w:rsidRPr="00CB2E4A" w14:paraId="47051310" w14:textId="77777777" w:rsidTr="0096717D">
        <w:trPr>
          <w:trHeight w:val="273"/>
        </w:trPr>
        <w:tc>
          <w:tcPr>
            <w:tcW w:w="709" w:type="dxa"/>
          </w:tcPr>
          <w:p w14:paraId="64294FCD" w14:textId="77777777" w:rsidR="006C6CEB" w:rsidRPr="00CB2E4A" w:rsidRDefault="006C6CEB" w:rsidP="0096717D">
            <w:pPr>
              <w:pStyle w:val="TableParagraph"/>
              <w:spacing w:line="254"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10.</w:t>
            </w:r>
          </w:p>
        </w:tc>
        <w:tc>
          <w:tcPr>
            <w:tcW w:w="3969" w:type="dxa"/>
          </w:tcPr>
          <w:p w14:paraId="1FE76336"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Garantinis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laikas</w:t>
            </w:r>
          </w:p>
        </w:tc>
        <w:tc>
          <w:tcPr>
            <w:tcW w:w="5085" w:type="dxa"/>
          </w:tcPr>
          <w:p w14:paraId="0AD5CC23" w14:textId="77777777" w:rsidR="006C6CEB" w:rsidRPr="00CB2E4A" w:rsidRDefault="006C6CEB" w:rsidP="0096717D">
            <w:pPr>
              <w:pStyle w:val="TableParagraph"/>
              <w:spacing w:line="254"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 5</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bl>
    <w:p w14:paraId="28B91711" w14:textId="77777777" w:rsidR="006C6CEB" w:rsidRPr="00CB2E4A" w:rsidRDefault="006C6CEB" w:rsidP="006C6CEB">
      <w:pPr>
        <w:pStyle w:val="Pagrindinistekstas"/>
        <w:ind w:left="522"/>
        <w:rPr>
          <w:sz w:val="20"/>
        </w:rPr>
      </w:pPr>
      <w:r w:rsidRPr="00CB2E4A">
        <w:rPr>
          <w:noProof/>
          <w:sz w:val="20"/>
          <w:lang w:eastAsia="lt-LT"/>
        </w:rPr>
        <w:drawing>
          <wp:inline distT="0" distB="0" distL="0" distR="0" wp14:anchorId="11F41071" wp14:editId="5B278841">
            <wp:extent cx="754920" cy="2766608"/>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754920" cy="2766608"/>
                    </a:xfrm>
                    <a:prstGeom prst="rect">
                      <a:avLst/>
                    </a:prstGeom>
                  </pic:spPr>
                </pic:pic>
              </a:graphicData>
            </a:graphic>
          </wp:inline>
        </w:drawing>
      </w: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11"/>
        <w:gridCol w:w="3841"/>
        <w:gridCol w:w="5078"/>
      </w:tblGrid>
      <w:tr w:rsidR="006C6CEB" w:rsidRPr="00CB2E4A" w14:paraId="4BBB114A" w14:textId="77777777" w:rsidTr="0096717D">
        <w:trPr>
          <w:trHeight w:val="553"/>
        </w:trPr>
        <w:tc>
          <w:tcPr>
            <w:tcW w:w="711" w:type="dxa"/>
          </w:tcPr>
          <w:p w14:paraId="5FB6C13D" w14:textId="77777777" w:rsidR="006C6CEB" w:rsidRPr="00CB2E4A" w:rsidRDefault="006C6CEB" w:rsidP="0096717D">
            <w:pPr>
              <w:pStyle w:val="TableParagraph"/>
              <w:spacing w:line="276" w:lineRule="exact"/>
              <w:ind w:left="182" w:right="153" w:hanging="8"/>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lastRenderedPageBreak/>
              <w:t>Eil.</w:t>
            </w:r>
            <w:r w:rsidRPr="00CB2E4A">
              <w:rPr>
                <w:rFonts w:asciiTheme="majorBidi" w:hAnsiTheme="majorBidi" w:cstheme="majorBidi"/>
                <w:b/>
                <w:color w:val="231F20"/>
                <w:spacing w:val="-57"/>
                <w:sz w:val="24"/>
                <w:szCs w:val="24"/>
                <w:lang w:val="lt-LT"/>
              </w:rPr>
              <w:t xml:space="preserve"> </w:t>
            </w:r>
            <w:r w:rsidRPr="00CB2E4A">
              <w:rPr>
                <w:rFonts w:asciiTheme="majorBidi" w:hAnsiTheme="majorBidi" w:cstheme="majorBidi"/>
                <w:b/>
                <w:color w:val="231F20"/>
                <w:sz w:val="24"/>
                <w:szCs w:val="24"/>
                <w:lang w:val="lt-LT"/>
              </w:rPr>
              <w:t>Nr.</w:t>
            </w:r>
          </w:p>
        </w:tc>
        <w:tc>
          <w:tcPr>
            <w:tcW w:w="3841" w:type="dxa"/>
          </w:tcPr>
          <w:p w14:paraId="012027BE" w14:textId="77777777" w:rsidR="006C6CEB" w:rsidRPr="00CB2E4A" w:rsidRDefault="006C6CEB" w:rsidP="0096717D">
            <w:pPr>
              <w:pStyle w:val="TableParagraph"/>
              <w:spacing w:before="2"/>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Techniniai</w:t>
            </w:r>
            <w:r w:rsidRPr="00CB2E4A">
              <w:rPr>
                <w:rFonts w:asciiTheme="majorBidi" w:hAnsiTheme="majorBidi" w:cstheme="majorBidi"/>
                <w:b/>
                <w:color w:val="231F20"/>
                <w:spacing w:val="-2"/>
                <w:sz w:val="24"/>
                <w:szCs w:val="24"/>
                <w:lang w:val="lt-LT"/>
              </w:rPr>
              <w:t xml:space="preserve"> </w:t>
            </w:r>
            <w:r w:rsidRPr="00CB2E4A">
              <w:rPr>
                <w:rFonts w:asciiTheme="majorBidi" w:hAnsiTheme="majorBidi" w:cstheme="majorBidi"/>
                <w:b/>
                <w:color w:val="231F20"/>
                <w:sz w:val="24"/>
                <w:szCs w:val="24"/>
                <w:lang w:val="lt-LT"/>
              </w:rPr>
              <w:t>parametrai</w:t>
            </w:r>
            <w:r w:rsidRPr="00CB2E4A">
              <w:rPr>
                <w:rFonts w:asciiTheme="majorBidi" w:hAnsiTheme="majorBidi" w:cstheme="majorBidi"/>
                <w:b/>
                <w:color w:val="231F20"/>
                <w:spacing w:val="-2"/>
                <w:sz w:val="24"/>
                <w:szCs w:val="24"/>
                <w:lang w:val="lt-LT"/>
              </w:rPr>
              <w:t xml:space="preserve"> </w:t>
            </w:r>
            <w:r w:rsidRPr="00CB2E4A">
              <w:rPr>
                <w:rFonts w:asciiTheme="majorBidi" w:hAnsiTheme="majorBidi" w:cstheme="majorBidi"/>
                <w:b/>
                <w:color w:val="231F20"/>
                <w:sz w:val="24"/>
                <w:szCs w:val="24"/>
                <w:lang w:val="lt-LT"/>
              </w:rPr>
              <w:t>ir</w:t>
            </w:r>
            <w:r w:rsidRPr="00CB2E4A">
              <w:rPr>
                <w:rFonts w:asciiTheme="majorBidi" w:hAnsiTheme="majorBidi" w:cstheme="majorBidi"/>
                <w:b/>
                <w:color w:val="231F20"/>
                <w:spacing w:val="-5"/>
                <w:sz w:val="24"/>
                <w:szCs w:val="24"/>
                <w:lang w:val="lt-LT"/>
              </w:rPr>
              <w:t xml:space="preserve"> </w:t>
            </w:r>
            <w:r w:rsidRPr="00CB2E4A">
              <w:rPr>
                <w:rFonts w:asciiTheme="majorBidi" w:hAnsiTheme="majorBidi" w:cstheme="majorBidi"/>
                <w:b/>
                <w:color w:val="231F20"/>
                <w:sz w:val="24"/>
                <w:szCs w:val="24"/>
                <w:lang w:val="lt-LT"/>
              </w:rPr>
              <w:t>reikalavimai</w:t>
            </w:r>
          </w:p>
        </w:tc>
        <w:tc>
          <w:tcPr>
            <w:tcW w:w="5078" w:type="dxa"/>
          </w:tcPr>
          <w:p w14:paraId="49A14AB0" w14:textId="77777777" w:rsidR="006C6CEB" w:rsidRPr="00CB2E4A" w:rsidRDefault="006C6CEB" w:rsidP="0096717D">
            <w:pPr>
              <w:pStyle w:val="TableParagraph"/>
              <w:spacing w:before="2"/>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Dydis,</w:t>
            </w:r>
            <w:r w:rsidRPr="00CB2E4A">
              <w:rPr>
                <w:rFonts w:asciiTheme="majorBidi" w:hAnsiTheme="majorBidi" w:cstheme="majorBidi"/>
                <w:b/>
                <w:color w:val="231F20"/>
                <w:spacing w:val="-4"/>
                <w:sz w:val="24"/>
                <w:szCs w:val="24"/>
                <w:lang w:val="lt-LT"/>
              </w:rPr>
              <w:t xml:space="preserve"> </w:t>
            </w:r>
            <w:r w:rsidRPr="00CB2E4A">
              <w:rPr>
                <w:rFonts w:asciiTheme="majorBidi" w:hAnsiTheme="majorBidi" w:cstheme="majorBidi"/>
                <w:b/>
                <w:color w:val="231F20"/>
                <w:sz w:val="24"/>
                <w:szCs w:val="24"/>
                <w:lang w:val="lt-LT"/>
              </w:rPr>
              <w:t>sąlyga</w:t>
            </w:r>
          </w:p>
        </w:tc>
      </w:tr>
      <w:tr w:rsidR="006C6CEB" w:rsidRPr="00CB2E4A" w14:paraId="19493487" w14:textId="77777777" w:rsidTr="0096717D">
        <w:trPr>
          <w:trHeight w:val="273"/>
        </w:trPr>
        <w:tc>
          <w:tcPr>
            <w:tcW w:w="711" w:type="dxa"/>
          </w:tcPr>
          <w:p w14:paraId="62931088" w14:textId="77777777" w:rsidR="006C6CEB" w:rsidRPr="00CB2E4A" w:rsidRDefault="006C6CEB" w:rsidP="0096717D">
            <w:pPr>
              <w:pStyle w:val="TableParagraph"/>
              <w:spacing w:line="254" w:lineRule="exact"/>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w:t>
            </w:r>
          </w:p>
        </w:tc>
        <w:tc>
          <w:tcPr>
            <w:tcW w:w="3841" w:type="dxa"/>
          </w:tcPr>
          <w:p w14:paraId="3EEE2AA4" w14:textId="77777777" w:rsidR="006C6CEB" w:rsidRPr="00CB2E4A" w:rsidRDefault="006C6CEB" w:rsidP="0096717D">
            <w:pPr>
              <w:pStyle w:val="TableParagraph"/>
              <w:spacing w:line="254"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Medžiaga</w:t>
            </w:r>
          </w:p>
        </w:tc>
        <w:tc>
          <w:tcPr>
            <w:tcW w:w="5078" w:type="dxa"/>
          </w:tcPr>
          <w:p w14:paraId="51E6AB5F" w14:textId="77777777" w:rsidR="006C6CEB" w:rsidRPr="00CB2E4A" w:rsidRDefault="006C6CEB" w:rsidP="0096717D">
            <w:pPr>
              <w:pStyle w:val="TableParagraph"/>
              <w:spacing w:line="254" w:lineRule="exact"/>
              <w:ind w:left="167"/>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gelžbetonis</w:t>
            </w:r>
          </w:p>
        </w:tc>
      </w:tr>
      <w:tr w:rsidR="006C6CEB" w:rsidRPr="00CB2E4A" w14:paraId="38E6D21E" w14:textId="77777777" w:rsidTr="0096717D">
        <w:trPr>
          <w:trHeight w:val="277"/>
        </w:trPr>
        <w:tc>
          <w:tcPr>
            <w:tcW w:w="711" w:type="dxa"/>
          </w:tcPr>
          <w:p w14:paraId="2870F0CB" w14:textId="77777777" w:rsidR="006C6CEB" w:rsidRPr="00CB2E4A" w:rsidRDefault="006C6CEB" w:rsidP="0096717D">
            <w:pPr>
              <w:pStyle w:val="TableParagraph"/>
              <w:spacing w:before="2" w:line="255" w:lineRule="exact"/>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w:t>
            </w:r>
          </w:p>
        </w:tc>
        <w:tc>
          <w:tcPr>
            <w:tcW w:w="3841" w:type="dxa"/>
          </w:tcPr>
          <w:p w14:paraId="0FD255BE" w14:textId="77777777" w:rsidR="006C6CEB" w:rsidRPr="00CB2E4A" w:rsidRDefault="006C6CEB" w:rsidP="0096717D">
            <w:pPr>
              <w:pStyle w:val="TableParagraph"/>
              <w:spacing w:before="2" w:line="255"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Pamato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betono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markė</w:t>
            </w:r>
          </w:p>
        </w:tc>
        <w:tc>
          <w:tcPr>
            <w:tcW w:w="5078" w:type="dxa"/>
          </w:tcPr>
          <w:p w14:paraId="13302421" w14:textId="77777777" w:rsidR="006C6CEB" w:rsidRPr="00CB2E4A" w:rsidRDefault="006C6CEB" w:rsidP="0096717D">
            <w:pPr>
              <w:pStyle w:val="TableParagraph"/>
              <w:spacing w:before="2" w:line="255"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K50,</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C20/25,</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F150;</w:t>
            </w:r>
          </w:p>
        </w:tc>
      </w:tr>
      <w:tr w:rsidR="006C6CEB" w:rsidRPr="00CB2E4A" w14:paraId="00656241" w14:textId="77777777" w:rsidTr="0096717D">
        <w:trPr>
          <w:trHeight w:val="274"/>
        </w:trPr>
        <w:tc>
          <w:tcPr>
            <w:tcW w:w="711" w:type="dxa"/>
          </w:tcPr>
          <w:p w14:paraId="0A17915C" w14:textId="77777777" w:rsidR="006C6CEB" w:rsidRPr="00CB2E4A" w:rsidRDefault="006C6CEB" w:rsidP="0096717D">
            <w:pPr>
              <w:pStyle w:val="TableParagraph"/>
              <w:spacing w:line="254" w:lineRule="exact"/>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3.</w:t>
            </w:r>
          </w:p>
        </w:tc>
        <w:tc>
          <w:tcPr>
            <w:tcW w:w="3841" w:type="dxa"/>
          </w:tcPr>
          <w:p w14:paraId="45301C56" w14:textId="77777777" w:rsidR="006C6CEB" w:rsidRPr="00CB2E4A" w:rsidRDefault="006C6CEB" w:rsidP="0096717D">
            <w:pPr>
              <w:pStyle w:val="TableParagraph"/>
              <w:spacing w:line="254"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Pamatai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turi</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atitikti:</w:t>
            </w:r>
          </w:p>
        </w:tc>
        <w:tc>
          <w:tcPr>
            <w:tcW w:w="5078" w:type="dxa"/>
          </w:tcPr>
          <w:p w14:paraId="61BBE5A2" w14:textId="77777777" w:rsidR="006C6CEB" w:rsidRPr="00CB2E4A" w:rsidRDefault="006C6CEB" w:rsidP="0096717D">
            <w:pPr>
              <w:pStyle w:val="TableParagraph"/>
              <w:spacing w:line="254"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EN</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12390-3</w:t>
            </w:r>
          </w:p>
        </w:tc>
      </w:tr>
      <w:tr w:rsidR="006C6CEB" w:rsidRPr="00CB2E4A" w14:paraId="4F8BBF33" w14:textId="77777777" w:rsidTr="0096717D">
        <w:trPr>
          <w:trHeight w:val="1380"/>
        </w:trPr>
        <w:tc>
          <w:tcPr>
            <w:tcW w:w="711" w:type="dxa"/>
          </w:tcPr>
          <w:p w14:paraId="4C770864" w14:textId="77777777" w:rsidR="006C6CEB" w:rsidRPr="00CB2E4A" w:rsidRDefault="006C6CEB" w:rsidP="0096717D">
            <w:pPr>
              <w:pStyle w:val="TableParagraph"/>
              <w:spacing w:before="2"/>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4.</w:t>
            </w:r>
          </w:p>
        </w:tc>
        <w:tc>
          <w:tcPr>
            <w:tcW w:w="3841" w:type="dxa"/>
          </w:tcPr>
          <w:p w14:paraId="0D89C7B0" w14:textId="77777777" w:rsidR="006C6CEB" w:rsidRPr="00CB2E4A" w:rsidRDefault="006C6CEB" w:rsidP="0096717D">
            <w:pPr>
              <w:pStyle w:val="TableParagraph"/>
              <w:spacing w:before="2"/>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Tvirtinimas</w:t>
            </w:r>
          </w:p>
        </w:tc>
        <w:tc>
          <w:tcPr>
            <w:tcW w:w="5078" w:type="dxa"/>
          </w:tcPr>
          <w:p w14:paraId="79BE6740" w14:textId="77777777" w:rsidR="006C6CEB" w:rsidRPr="00CB2E4A" w:rsidRDefault="006C6CEB" w:rsidP="0096717D">
            <w:pPr>
              <w:pStyle w:val="TableParagraph"/>
              <w:spacing w:before="2"/>
              <w:ind w:left="219" w:right="175"/>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varžtai ir įvorės -</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nerūdijančio, cinkuoto ar</w:t>
            </w:r>
            <w:r w:rsidRPr="00CB2E4A">
              <w:rPr>
                <w:rFonts w:asciiTheme="majorBidi" w:hAnsiTheme="majorBidi" w:cstheme="majorBidi"/>
                <w:color w:val="231F20"/>
                <w:spacing w:val="-57"/>
                <w:sz w:val="24"/>
                <w:szCs w:val="24"/>
                <w:lang w:val="lt-LT"/>
              </w:rPr>
              <w:t xml:space="preserve"> </w:t>
            </w:r>
            <w:proofErr w:type="spellStart"/>
            <w:r w:rsidRPr="00CB2E4A">
              <w:rPr>
                <w:rFonts w:asciiTheme="majorBidi" w:hAnsiTheme="majorBidi" w:cstheme="majorBidi"/>
                <w:color w:val="231F20"/>
                <w:sz w:val="24"/>
                <w:szCs w:val="24"/>
                <w:lang w:val="lt-LT"/>
              </w:rPr>
              <w:t>anoduoto</w:t>
            </w:r>
            <w:proofErr w:type="spellEnd"/>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plieno.</w:t>
            </w:r>
          </w:p>
          <w:p w14:paraId="188C0AEC" w14:textId="77777777" w:rsidR="006C6CEB" w:rsidRPr="00CB2E4A" w:rsidRDefault="006C6CEB" w:rsidP="0096717D">
            <w:pPr>
              <w:pStyle w:val="TableParagraph"/>
              <w:spacing w:line="275"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Varžtų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angos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uždengtos</w:t>
            </w:r>
            <w:r w:rsidRPr="00CB2E4A">
              <w:rPr>
                <w:rFonts w:asciiTheme="majorBidi" w:hAnsiTheme="majorBidi" w:cstheme="majorBidi"/>
                <w:sz w:val="24"/>
                <w:szCs w:val="24"/>
                <w:lang w:val="lt-LT"/>
              </w:rPr>
              <w:t xml:space="preserve"> </w:t>
            </w:r>
            <w:r w:rsidRPr="00CB2E4A">
              <w:rPr>
                <w:rFonts w:asciiTheme="majorBidi" w:hAnsiTheme="majorBidi" w:cstheme="majorBidi"/>
                <w:color w:val="231F20"/>
                <w:sz w:val="24"/>
                <w:szCs w:val="24"/>
                <w:lang w:val="lt-LT"/>
              </w:rPr>
              <w:t>plastiko gaubtais.</w:t>
            </w:r>
          </w:p>
        </w:tc>
      </w:tr>
      <w:tr w:rsidR="006C6CEB" w:rsidRPr="00CB2E4A" w14:paraId="7CC2F2D2" w14:textId="77777777" w:rsidTr="0096717D">
        <w:trPr>
          <w:trHeight w:val="273"/>
        </w:trPr>
        <w:tc>
          <w:tcPr>
            <w:tcW w:w="711" w:type="dxa"/>
          </w:tcPr>
          <w:p w14:paraId="3F32DB99" w14:textId="77777777" w:rsidR="006C6CEB" w:rsidRPr="00CB2E4A" w:rsidRDefault="006C6CEB" w:rsidP="0096717D">
            <w:pPr>
              <w:pStyle w:val="TableParagraph"/>
              <w:spacing w:line="254" w:lineRule="exact"/>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5.</w:t>
            </w:r>
          </w:p>
        </w:tc>
        <w:tc>
          <w:tcPr>
            <w:tcW w:w="3841" w:type="dxa"/>
          </w:tcPr>
          <w:p w14:paraId="1D1F4EC8" w14:textId="77777777" w:rsidR="006C6CEB" w:rsidRPr="00CB2E4A" w:rsidRDefault="006C6CEB" w:rsidP="0096717D">
            <w:pPr>
              <w:pStyle w:val="TableParagraph"/>
              <w:spacing w:line="254"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Varžtų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kiekis</w:t>
            </w:r>
          </w:p>
        </w:tc>
        <w:tc>
          <w:tcPr>
            <w:tcW w:w="5078" w:type="dxa"/>
          </w:tcPr>
          <w:p w14:paraId="551E0C19" w14:textId="77777777" w:rsidR="006C6CEB" w:rsidRPr="00CB2E4A" w:rsidRDefault="006C6CEB" w:rsidP="0096717D">
            <w:pPr>
              <w:pStyle w:val="TableParagraph"/>
              <w:spacing w:line="254"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parenkamas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iš</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1</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lentelės</w:t>
            </w:r>
          </w:p>
        </w:tc>
      </w:tr>
      <w:tr w:rsidR="006C6CEB" w:rsidRPr="00CB2E4A" w14:paraId="09876985" w14:textId="77777777" w:rsidTr="0096717D">
        <w:trPr>
          <w:trHeight w:val="554"/>
        </w:trPr>
        <w:tc>
          <w:tcPr>
            <w:tcW w:w="711" w:type="dxa"/>
          </w:tcPr>
          <w:p w14:paraId="5DEA5707" w14:textId="77777777" w:rsidR="006C6CEB" w:rsidRPr="00CB2E4A" w:rsidRDefault="006C6CEB" w:rsidP="0096717D">
            <w:pPr>
              <w:pStyle w:val="TableParagraph"/>
              <w:spacing w:before="2"/>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6.</w:t>
            </w:r>
          </w:p>
        </w:tc>
        <w:tc>
          <w:tcPr>
            <w:tcW w:w="3841" w:type="dxa"/>
          </w:tcPr>
          <w:p w14:paraId="02198163" w14:textId="77777777" w:rsidR="006C6CEB" w:rsidRPr="00CB2E4A" w:rsidRDefault="006C6CEB" w:rsidP="0096717D">
            <w:pPr>
              <w:pStyle w:val="TableParagraph"/>
              <w:spacing w:before="2"/>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Uždengimas</w:t>
            </w:r>
          </w:p>
        </w:tc>
        <w:tc>
          <w:tcPr>
            <w:tcW w:w="5078" w:type="dxa"/>
          </w:tcPr>
          <w:p w14:paraId="27855E46" w14:textId="77777777" w:rsidR="006C6CEB" w:rsidRPr="00CB2E4A" w:rsidRDefault="006C6CEB" w:rsidP="0096717D">
            <w:pPr>
              <w:pStyle w:val="TableParagraph"/>
              <w:spacing w:before="2"/>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Pamatas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uždengiamas</w:t>
            </w:r>
          </w:p>
          <w:p w14:paraId="427E7CD2" w14:textId="77777777" w:rsidR="006C6CEB" w:rsidRPr="00CB2E4A" w:rsidRDefault="006C6CEB" w:rsidP="0096717D">
            <w:pPr>
              <w:pStyle w:val="TableParagraph"/>
              <w:spacing w:line="255"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apsauginiu žiedu.</w:t>
            </w:r>
          </w:p>
        </w:tc>
      </w:tr>
      <w:tr w:rsidR="006C6CEB" w:rsidRPr="00CB2E4A" w14:paraId="3AD74EBA" w14:textId="77777777" w:rsidTr="0096717D">
        <w:trPr>
          <w:trHeight w:val="273"/>
        </w:trPr>
        <w:tc>
          <w:tcPr>
            <w:tcW w:w="711" w:type="dxa"/>
          </w:tcPr>
          <w:p w14:paraId="2AE7D601" w14:textId="77777777" w:rsidR="006C6CEB" w:rsidRPr="00CB2E4A" w:rsidRDefault="006C6CEB" w:rsidP="0096717D">
            <w:pPr>
              <w:pStyle w:val="TableParagraph"/>
              <w:spacing w:line="254" w:lineRule="exact"/>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7.</w:t>
            </w:r>
          </w:p>
        </w:tc>
        <w:tc>
          <w:tcPr>
            <w:tcW w:w="3841" w:type="dxa"/>
          </w:tcPr>
          <w:p w14:paraId="1B09B12B" w14:textId="77777777" w:rsidR="006C6CEB" w:rsidRPr="00CB2E4A" w:rsidRDefault="006C6CEB" w:rsidP="0096717D">
            <w:pPr>
              <w:pStyle w:val="TableParagraph"/>
              <w:spacing w:line="254"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Kabelių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kanalų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diametras</w:t>
            </w:r>
          </w:p>
        </w:tc>
        <w:tc>
          <w:tcPr>
            <w:tcW w:w="5078" w:type="dxa"/>
          </w:tcPr>
          <w:p w14:paraId="5DDE7910" w14:textId="77777777" w:rsidR="006C6CEB" w:rsidRPr="00CB2E4A" w:rsidRDefault="006C6CEB" w:rsidP="0096717D">
            <w:pPr>
              <w:pStyle w:val="TableParagraph"/>
              <w:spacing w:line="254"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parenkamas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iš</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1</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lentelės</w:t>
            </w:r>
          </w:p>
        </w:tc>
      </w:tr>
      <w:tr w:rsidR="006C6CEB" w:rsidRPr="00CB2E4A" w14:paraId="533D2051" w14:textId="77777777" w:rsidTr="0096717D">
        <w:trPr>
          <w:trHeight w:val="277"/>
        </w:trPr>
        <w:tc>
          <w:tcPr>
            <w:tcW w:w="711" w:type="dxa"/>
          </w:tcPr>
          <w:p w14:paraId="70F40F55" w14:textId="77777777" w:rsidR="006C6CEB" w:rsidRPr="00CB2E4A" w:rsidRDefault="006C6CEB" w:rsidP="0096717D">
            <w:pPr>
              <w:pStyle w:val="TableParagraph"/>
              <w:spacing w:before="3" w:line="255" w:lineRule="exact"/>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8.</w:t>
            </w:r>
          </w:p>
        </w:tc>
        <w:tc>
          <w:tcPr>
            <w:tcW w:w="3841" w:type="dxa"/>
          </w:tcPr>
          <w:p w14:paraId="5DFD20F2" w14:textId="77777777" w:rsidR="006C6CEB" w:rsidRPr="00CB2E4A" w:rsidRDefault="006C6CEB" w:rsidP="0096717D">
            <w:pPr>
              <w:pStyle w:val="TableParagraph"/>
              <w:spacing w:before="3" w:line="255"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Stulpo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skersmuo</w:t>
            </w:r>
          </w:p>
        </w:tc>
        <w:tc>
          <w:tcPr>
            <w:tcW w:w="5078" w:type="dxa"/>
          </w:tcPr>
          <w:p w14:paraId="52E5C180" w14:textId="77777777" w:rsidR="006C6CEB" w:rsidRPr="00CB2E4A" w:rsidRDefault="006C6CEB" w:rsidP="0096717D">
            <w:pPr>
              <w:pStyle w:val="TableParagraph"/>
              <w:spacing w:before="3" w:line="255"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parenkamas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iš</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1</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lentelės</w:t>
            </w:r>
          </w:p>
        </w:tc>
      </w:tr>
      <w:tr w:rsidR="006C6CEB" w:rsidRPr="00CB2E4A" w14:paraId="71932DBE" w14:textId="77777777" w:rsidTr="0096717D">
        <w:trPr>
          <w:trHeight w:val="273"/>
        </w:trPr>
        <w:tc>
          <w:tcPr>
            <w:tcW w:w="711" w:type="dxa"/>
          </w:tcPr>
          <w:p w14:paraId="6B0DB4F1" w14:textId="77777777" w:rsidR="006C6CEB" w:rsidRPr="00CB2E4A" w:rsidRDefault="006C6CEB" w:rsidP="0096717D">
            <w:pPr>
              <w:pStyle w:val="TableParagraph"/>
              <w:spacing w:line="254" w:lineRule="exact"/>
              <w:ind w:left="26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9.</w:t>
            </w:r>
          </w:p>
        </w:tc>
        <w:tc>
          <w:tcPr>
            <w:tcW w:w="3841" w:type="dxa"/>
          </w:tcPr>
          <w:p w14:paraId="07E36283" w14:textId="77777777" w:rsidR="006C6CEB" w:rsidRPr="00CB2E4A" w:rsidRDefault="006C6CEB" w:rsidP="0096717D">
            <w:pPr>
              <w:pStyle w:val="TableParagraph"/>
              <w:spacing w:line="254"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Pamato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svoris</w:t>
            </w:r>
          </w:p>
        </w:tc>
        <w:tc>
          <w:tcPr>
            <w:tcW w:w="5078" w:type="dxa"/>
          </w:tcPr>
          <w:p w14:paraId="3946F0DD" w14:textId="77777777" w:rsidR="006C6CEB" w:rsidRPr="00CB2E4A" w:rsidRDefault="006C6CEB" w:rsidP="0096717D">
            <w:pPr>
              <w:pStyle w:val="TableParagraph"/>
              <w:spacing w:line="254"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parenkamas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iš</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1</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lentelės</w:t>
            </w:r>
          </w:p>
        </w:tc>
      </w:tr>
      <w:tr w:rsidR="006C6CEB" w:rsidRPr="00CB2E4A" w14:paraId="02027364" w14:textId="77777777" w:rsidTr="0096717D">
        <w:trPr>
          <w:trHeight w:val="278"/>
        </w:trPr>
        <w:tc>
          <w:tcPr>
            <w:tcW w:w="711" w:type="dxa"/>
          </w:tcPr>
          <w:p w14:paraId="364EBB99" w14:textId="77777777" w:rsidR="006C6CEB" w:rsidRPr="00CB2E4A" w:rsidRDefault="006C6CEB" w:rsidP="0096717D">
            <w:pPr>
              <w:pStyle w:val="TableParagraph"/>
              <w:spacing w:before="2" w:line="255" w:lineRule="exact"/>
              <w:ind w:left="20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10.</w:t>
            </w:r>
          </w:p>
        </w:tc>
        <w:tc>
          <w:tcPr>
            <w:tcW w:w="3841" w:type="dxa"/>
          </w:tcPr>
          <w:p w14:paraId="057FB3E1" w14:textId="77777777" w:rsidR="006C6CEB" w:rsidRPr="00CB2E4A" w:rsidRDefault="006C6CEB" w:rsidP="0096717D">
            <w:pPr>
              <w:pStyle w:val="TableParagraph"/>
              <w:spacing w:before="2" w:line="255"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Pamato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garantinis</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laikas:</w:t>
            </w:r>
          </w:p>
        </w:tc>
        <w:tc>
          <w:tcPr>
            <w:tcW w:w="5078" w:type="dxa"/>
          </w:tcPr>
          <w:p w14:paraId="0F24634E" w14:textId="77777777" w:rsidR="006C6CEB" w:rsidRPr="00CB2E4A" w:rsidRDefault="006C6CEB" w:rsidP="0096717D">
            <w:pPr>
              <w:pStyle w:val="TableParagraph"/>
              <w:spacing w:before="2" w:line="255"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 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metai</w:t>
            </w:r>
          </w:p>
        </w:tc>
      </w:tr>
      <w:tr w:rsidR="006C6CEB" w:rsidRPr="00CB2E4A" w14:paraId="7A508BD6" w14:textId="77777777" w:rsidTr="0096717D">
        <w:trPr>
          <w:trHeight w:val="273"/>
        </w:trPr>
        <w:tc>
          <w:tcPr>
            <w:tcW w:w="711" w:type="dxa"/>
          </w:tcPr>
          <w:p w14:paraId="331184D1" w14:textId="77777777" w:rsidR="006C6CEB" w:rsidRPr="00CB2E4A" w:rsidRDefault="006C6CEB" w:rsidP="0096717D">
            <w:pPr>
              <w:pStyle w:val="TableParagraph"/>
              <w:spacing w:line="254" w:lineRule="exact"/>
              <w:ind w:left="20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11.</w:t>
            </w:r>
          </w:p>
        </w:tc>
        <w:tc>
          <w:tcPr>
            <w:tcW w:w="3841" w:type="dxa"/>
          </w:tcPr>
          <w:p w14:paraId="42211654" w14:textId="77777777" w:rsidR="006C6CEB" w:rsidRPr="00CB2E4A" w:rsidRDefault="006C6CEB" w:rsidP="0096717D">
            <w:pPr>
              <w:pStyle w:val="TableParagraph"/>
              <w:spacing w:line="254" w:lineRule="exact"/>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Apsauginės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gumos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medžiaga</w:t>
            </w:r>
          </w:p>
        </w:tc>
        <w:tc>
          <w:tcPr>
            <w:tcW w:w="5078" w:type="dxa"/>
          </w:tcPr>
          <w:p w14:paraId="0A625B2D" w14:textId="77777777" w:rsidR="006C6CEB" w:rsidRPr="00CB2E4A" w:rsidRDefault="006C6CEB" w:rsidP="0096717D">
            <w:pPr>
              <w:pStyle w:val="TableParagraph"/>
              <w:spacing w:line="254"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Guma</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(juoda)</w:t>
            </w:r>
          </w:p>
        </w:tc>
      </w:tr>
      <w:tr w:rsidR="006C6CEB" w:rsidRPr="00CB2E4A" w14:paraId="5F3351AF" w14:textId="77777777" w:rsidTr="0096717D">
        <w:trPr>
          <w:trHeight w:val="918"/>
        </w:trPr>
        <w:tc>
          <w:tcPr>
            <w:tcW w:w="711" w:type="dxa"/>
          </w:tcPr>
          <w:p w14:paraId="7F117D4F" w14:textId="77777777" w:rsidR="006C6CEB" w:rsidRPr="00CB2E4A" w:rsidRDefault="006C6CEB" w:rsidP="0096717D">
            <w:pPr>
              <w:pStyle w:val="TableParagraph"/>
              <w:spacing w:before="2"/>
              <w:ind w:left="20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12.</w:t>
            </w:r>
          </w:p>
        </w:tc>
        <w:tc>
          <w:tcPr>
            <w:tcW w:w="3841" w:type="dxa"/>
          </w:tcPr>
          <w:p w14:paraId="5D01478B" w14:textId="77777777" w:rsidR="006C6CEB" w:rsidRPr="00CB2E4A" w:rsidRDefault="006C6CEB" w:rsidP="0096717D">
            <w:pPr>
              <w:pStyle w:val="TableParagraph"/>
              <w:spacing w:before="2"/>
              <w:ind w:left="21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Apsauginės</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gumos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parametrai</w:t>
            </w:r>
          </w:p>
        </w:tc>
        <w:tc>
          <w:tcPr>
            <w:tcW w:w="5078" w:type="dxa"/>
          </w:tcPr>
          <w:p w14:paraId="1522857A" w14:textId="77777777" w:rsidR="006C6CEB" w:rsidRPr="00CB2E4A" w:rsidRDefault="006C6CEB" w:rsidP="0096717D">
            <w:pPr>
              <w:pStyle w:val="TableParagraph"/>
              <w:spacing w:before="2"/>
              <w:ind w:left="219" w:right="435"/>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Turi užsimauti ant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atramos 5-6m; 6-10m</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apatinės dalies ties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pamatų,</w:t>
            </w:r>
            <w:r w:rsidRPr="00CB2E4A">
              <w:rPr>
                <w:rFonts w:asciiTheme="majorBidi" w:hAnsiTheme="majorBidi" w:cstheme="majorBidi"/>
                <w:color w:val="231F20"/>
                <w:spacing w:val="-14"/>
                <w:sz w:val="24"/>
                <w:szCs w:val="24"/>
                <w:lang w:val="lt-LT"/>
              </w:rPr>
              <w:t xml:space="preserve"> </w:t>
            </w:r>
            <w:r w:rsidRPr="00CB2E4A">
              <w:rPr>
                <w:rFonts w:asciiTheme="majorBidi" w:hAnsiTheme="majorBidi" w:cstheme="majorBidi"/>
                <w:color w:val="231F20"/>
                <w:sz w:val="24"/>
                <w:szCs w:val="24"/>
                <w:lang w:val="lt-LT"/>
              </w:rPr>
              <w:t>užsandarinant</w:t>
            </w:r>
          </w:p>
          <w:p w14:paraId="686754F6" w14:textId="77777777" w:rsidR="006C6CEB" w:rsidRPr="00CB2E4A" w:rsidRDefault="006C6CEB" w:rsidP="0096717D">
            <w:pPr>
              <w:pStyle w:val="TableParagraph"/>
              <w:spacing w:line="251" w:lineRule="exact"/>
              <w:ind w:left="219"/>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tarpus.</w:t>
            </w:r>
          </w:p>
        </w:tc>
      </w:tr>
    </w:tbl>
    <w:p w14:paraId="57D341AF" w14:textId="4FBCCE2E" w:rsidR="006C6CEB" w:rsidRPr="00CB2E4A" w:rsidRDefault="006C6CEB" w:rsidP="00845F42">
      <w:pPr>
        <w:spacing w:before="1"/>
        <w:ind w:right="171"/>
        <w:rPr>
          <w:rFonts w:asciiTheme="majorBidi" w:hAnsiTheme="majorBidi" w:cstheme="majorBidi"/>
          <w:szCs w:val="24"/>
        </w:rPr>
      </w:pPr>
      <w:r w:rsidRPr="00CB2E4A">
        <w:rPr>
          <w:rFonts w:asciiTheme="majorBidi" w:hAnsiTheme="majorBidi" w:cstheme="majorBidi"/>
          <w:color w:val="231F20"/>
          <w:w w:val="90"/>
          <w:szCs w:val="24"/>
        </w:rPr>
        <w:t xml:space="preserve">        </w:t>
      </w:r>
    </w:p>
    <w:p w14:paraId="145F2E29" w14:textId="77777777" w:rsidR="00845F42" w:rsidRPr="00CB2E4A" w:rsidRDefault="006C6CEB" w:rsidP="006C6CEB">
      <w:pPr>
        <w:ind w:left="221"/>
        <w:rPr>
          <w:spacing w:val="47"/>
          <w:position w:val="16"/>
          <w:sz w:val="20"/>
        </w:rPr>
      </w:pPr>
      <w:r w:rsidRPr="00CB2E4A">
        <w:rPr>
          <w:rFonts w:ascii="Arial MT"/>
          <w:noProof/>
          <w:position w:val="16"/>
          <w:sz w:val="20"/>
          <w:lang w:eastAsia="lt-LT"/>
        </w:rPr>
        <w:drawing>
          <wp:inline distT="0" distB="0" distL="0" distR="0" wp14:anchorId="16A31137" wp14:editId="08D8182A">
            <wp:extent cx="840820" cy="18440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840820" cy="1844039"/>
                    </a:xfrm>
                    <a:prstGeom prst="rect">
                      <a:avLst/>
                    </a:prstGeom>
                  </pic:spPr>
                </pic:pic>
              </a:graphicData>
            </a:graphic>
          </wp:inline>
        </w:drawing>
      </w:r>
      <w:r w:rsidRPr="00CB2E4A">
        <w:rPr>
          <w:spacing w:val="47"/>
          <w:position w:val="16"/>
          <w:sz w:val="20"/>
        </w:rPr>
        <w:t xml:space="preserve"> </w:t>
      </w:r>
    </w:p>
    <w:p w14:paraId="3AB24E93" w14:textId="657D3C7C" w:rsidR="00845F42" w:rsidRPr="00CB2E4A" w:rsidRDefault="00845F42" w:rsidP="006C6CEB">
      <w:pPr>
        <w:ind w:left="221"/>
        <w:rPr>
          <w:rFonts w:asciiTheme="majorBidi" w:hAnsiTheme="majorBidi" w:cstheme="majorBidi"/>
          <w:color w:val="231F20"/>
          <w:spacing w:val="1"/>
          <w:w w:val="90"/>
          <w:szCs w:val="24"/>
        </w:rPr>
      </w:pPr>
      <w:r w:rsidRPr="00CB2E4A">
        <w:rPr>
          <w:rFonts w:asciiTheme="majorBidi" w:hAnsiTheme="majorBidi" w:cstheme="majorBidi"/>
          <w:color w:val="231F20"/>
          <w:w w:val="90"/>
          <w:szCs w:val="24"/>
        </w:rPr>
        <w:t>lentelė</w:t>
      </w:r>
      <w:r w:rsidRPr="00CB2E4A">
        <w:rPr>
          <w:rFonts w:asciiTheme="majorBidi" w:hAnsiTheme="majorBidi" w:cstheme="majorBidi"/>
          <w:color w:val="231F20"/>
          <w:spacing w:val="1"/>
          <w:w w:val="90"/>
          <w:szCs w:val="24"/>
        </w:rPr>
        <w:t xml:space="preserve"> 1</w:t>
      </w:r>
    </w:p>
    <w:p w14:paraId="5E8BC877" w14:textId="10864E25" w:rsidR="006C6CEB" w:rsidRPr="00CB2E4A" w:rsidRDefault="006C6CEB" w:rsidP="006C6CEB">
      <w:pPr>
        <w:ind w:left="221"/>
        <w:rPr>
          <w:rFonts w:ascii="Arial MT"/>
          <w:sz w:val="20"/>
        </w:rPr>
      </w:pPr>
      <w:r w:rsidRPr="00CB2E4A">
        <w:rPr>
          <w:rFonts w:ascii="Arial MT"/>
          <w:noProof/>
          <w:spacing w:val="47"/>
          <w:sz w:val="20"/>
          <w:lang w:eastAsia="lt-LT"/>
        </w:rPr>
        <mc:AlternateContent>
          <mc:Choice Requires="wps">
            <w:drawing>
              <wp:inline distT="0" distB="0" distL="0" distR="0" wp14:anchorId="6523CB0A" wp14:editId="5C0EE686">
                <wp:extent cx="5156835" cy="2896870"/>
                <wp:effectExtent l="0" t="0" r="5715" b="17780"/>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289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7"/>
                              <w:gridCol w:w="676"/>
                              <w:gridCol w:w="679"/>
                              <w:gridCol w:w="675"/>
                              <w:gridCol w:w="547"/>
                              <w:gridCol w:w="543"/>
                              <w:gridCol w:w="548"/>
                              <w:gridCol w:w="543"/>
                              <w:gridCol w:w="547"/>
                              <w:gridCol w:w="543"/>
                              <w:gridCol w:w="547"/>
                              <w:gridCol w:w="695"/>
                              <w:gridCol w:w="851"/>
                            </w:tblGrid>
                            <w:tr w:rsidR="006C6CEB" w:rsidRPr="001B16DE" w14:paraId="029D14E2" w14:textId="77777777">
                              <w:trPr>
                                <w:trHeight w:val="1257"/>
                              </w:trPr>
                              <w:tc>
                                <w:tcPr>
                                  <w:tcW w:w="707" w:type="dxa"/>
                                </w:tcPr>
                                <w:p w14:paraId="04D00FE3" w14:textId="77777777" w:rsidR="006C6CEB" w:rsidRPr="001B16DE" w:rsidRDefault="006C6CEB">
                                  <w:pPr>
                                    <w:pStyle w:val="TableParagraph"/>
                                    <w:spacing w:before="2" w:line="242" w:lineRule="auto"/>
                                    <w:ind w:left="118" w:right="113"/>
                                    <w:jc w:val="center"/>
                                    <w:rPr>
                                      <w:rFonts w:asciiTheme="majorBidi" w:hAnsiTheme="majorBidi" w:cstheme="majorBidi"/>
                                      <w:sz w:val="20"/>
                                      <w:szCs w:val="20"/>
                                    </w:rPr>
                                  </w:pPr>
                                  <w:proofErr w:type="spellStart"/>
                                  <w:r w:rsidRPr="001B16DE">
                                    <w:rPr>
                                      <w:rFonts w:asciiTheme="majorBidi" w:hAnsiTheme="majorBidi" w:cstheme="majorBidi"/>
                                      <w:color w:val="231F20"/>
                                      <w:w w:val="80"/>
                                      <w:sz w:val="20"/>
                                      <w:szCs w:val="20"/>
                                    </w:rPr>
                                    <w:t>Stulpo</w:t>
                                  </w:r>
                                  <w:proofErr w:type="spellEnd"/>
                                  <w:r w:rsidRPr="001B16DE">
                                    <w:rPr>
                                      <w:rFonts w:asciiTheme="majorBidi" w:hAnsiTheme="majorBidi" w:cstheme="majorBidi"/>
                                      <w:color w:val="231F20"/>
                                      <w:spacing w:val="-40"/>
                                      <w:w w:val="80"/>
                                      <w:sz w:val="20"/>
                                      <w:szCs w:val="20"/>
                                    </w:rPr>
                                    <w:t xml:space="preserve"> </w:t>
                                  </w:r>
                                  <w:proofErr w:type="spellStart"/>
                                  <w:r w:rsidRPr="001B16DE">
                                    <w:rPr>
                                      <w:rFonts w:asciiTheme="majorBidi" w:hAnsiTheme="majorBidi" w:cstheme="majorBidi"/>
                                      <w:color w:val="231F20"/>
                                      <w:w w:val="95"/>
                                      <w:sz w:val="20"/>
                                      <w:szCs w:val="20"/>
                                    </w:rPr>
                                    <w:t>skers</w:t>
                                  </w:r>
                                  <w:proofErr w:type="spellEnd"/>
                                  <w:r w:rsidRPr="001B16DE">
                                    <w:rPr>
                                      <w:rFonts w:asciiTheme="majorBidi" w:hAnsiTheme="majorBidi" w:cstheme="majorBidi"/>
                                      <w:color w:val="231F20"/>
                                      <w:spacing w:val="-48"/>
                                      <w:w w:val="95"/>
                                      <w:sz w:val="20"/>
                                      <w:szCs w:val="20"/>
                                    </w:rPr>
                                    <w:t xml:space="preserve"> </w:t>
                                  </w:r>
                                  <w:proofErr w:type="spellStart"/>
                                  <w:r w:rsidRPr="001B16DE">
                                    <w:rPr>
                                      <w:rFonts w:asciiTheme="majorBidi" w:hAnsiTheme="majorBidi" w:cstheme="majorBidi"/>
                                      <w:color w:val="231F20"/>
                                      <w:sz w:val="20"/>
                                      <w:szCs w:val="20"/>
                                    </w:rPr>
                                    <w:t>muo</w:t>
                                  </w:r>
                                  <w:proofErr w:type="spellEnd"/>
                                  <w:r w:rsidRPr="001B16DE">
                                    <w:rPr>
                                      <w:rFonts w:asciiTheme="majorBidi" w:hAnsiTheme="majorBidi" w:cstheme="majorBidi"/>
                                      <w:color w:val="231F20"/>
                                      <w:spacing w:val="1"/>
                                      <w:sz w:val="20"/>
                                      <w:szCs w:val="20"/>
                                    </w:rPr>
                                    <w:t xml:space="preserve"> </w:t>
                                  </w:r>
                                  <w:r w:rsidRPr="001B16DE">
                                    <w:rPr>
                                      <w:rFonts w:asciiTheme="majorBidi" w:hAnsiTheme="majorBidi" w:cstheme="majorBidi"/>
                                      <w:color w:val="231F20"/>
                                      <w:w w:val="95"/>
                                      <w:sz w:val="20"/>
                                      <w:szCs w:val="20"/>
                                    </w:rPr>
                                    <w:t>(mm)</w:t>
                                  </w:r>
                                </w:p>
                              </w:tc>
                              <w:tc>
                                <w:tcPr>
                                  <w:tcW w:w="676" w:type="dxa"/>
                                </w:tcPr>
                                <w:p w14:paraId="3CFE21CD" w14:textId="77777777" w:rsidR="006C6CEB" w:rsidRPr="007B47C7" w:rsidRDefault="006C6CEB">
                                  <w:pPr>
                                    <w:pStyle w:val="TableParagraph"/>
                                    <w:spacing w:before="2" w:line="242" w:lineRule="auto"/>
                                    <w:ind w:left="119" w:right="113" w:hanging="5"/>
                                    <w:jc w:val="center"/>
                                    <w:rPr>
                                      <w:rFonts w:asciiTheme="majorBidi" w:hAnsiTheme="majorBidi" w:cstheme="majorBidi"/>
                                      <w:sz w:val="20"/>
                                      <w:szCs w:val="20"/>
                                      <w:lang w:val="pl-PL"/>
                                    </w:rPr>
                                  </w:pPr>
                                  <w:proofErr w:type="spellStart"/>
                                  <w:r w:rsidRPr="007B47C7">
                                    <w:rPr>
                                      <w:rFonts w:asciiTheme="majorBidi" w:hAnsiTheme="majorBidi" w:cstheme="majorBidi"/>
                                      <w:color w:val="231F20"/>
                                      <w:w w:val="90"/>
                                      <w:sz w:val="20"/>
                                      <w:szCs w:val="20"/>
                                      <w:lang w:val="pl-PL"/>
                                    </w:rPr>
                                    <w:t>Stulp</w:t>
                                  </w:r>
                                  <w:proofErr w:type="spellEnd"/>
                                  <w:r w:rsidRPr="007B47C7">
                                    <w:rPr>
                                      <w:rFonts w:asciiTheme="majorBidi" w:hAnsiTheme="majorBidi" w:cstheme="majorBidi"/>
                                      <w:color w:val="231F20"/>
                                      <w:spacing w:val="-45"/>
                                      <w:w w:val="90"/>
                                      <w:sz w:val="20"/>
                                      <w:szCs w:val="20"/>
                                      <w:lang w:val="pl-PL"/>
                                    </w:rPr>
                                    <w:t xml:space="preserve"> </w:t>
                                  </w:r>
                                  <w:r w:rsidRPr="007B47C7">
                                    <w:rPr>
                                      <w:rFonts w:asciiTheme="majorBidi" w:hAnsiTheme="majorBidi" w:cstheme="majorBidi"/>
                                      <w:color w:val="231F20"/>
                                      <w:sz w:val="20"/>
                                      <w:szCs w:val="20"/>
                                      <w:lang w:val="pl-PL"/>
                                    </w:rPr>
                                    <w:t>o</w:t>
                                  </w:r>
                                  <w:r w:rsidRPr="007B47C7">
                                    <w:rPr>
                                      <w:rFonts w:asciiTheme="majorBidi" w:hAnsiTheme="majorBidi" w:cstheme="majorBidi"/>
                                      <w:color w:val="231F20"/>
                                      <w:spacing w:val="1"/>
                                      <w:sz w:val="20"/>
                                      <w:szCs w:val="20"/>
                                      <w:lang w:val="pl-PL"/>
                                    </w:rPr>
                                    <w:t xml:space="preserve"> </w:t>
                                  </w:r>
                                  <w:proofErr w:type="spellStart"/>
                                  <w:r w:rsidRPr="007B47C7">
                                    <w:rPr>
                                      <w:rFonts w:asciiTheme="majorBidi" w:hAnsiTheme="majorBidi" w:cstheme="majorBidi"/>
                                      <w:color w:val="231F20"/>
                                      <w:w w:val="80"/>
                                      <w:sz w:val="20"/>
                                      <w:szCs w:val="20"/>
                                      <w:lang w:val="pl-PL"/>
                                    </w:rPr>
                                    <w:t>aukšti</w:t>
                                  </w:r>
                                  <w:proofErr w:type="spellEnd"/>
                                  <w:r w:rsidRPr="007B47C7">
                                    <w:rPr>
                                      <w:rFonts w:asciiTheme="majorBidi" w:hAnsiTheme="majorBidi" w:cstheme="majorBidi"/>
                                      <w:color w:val="231F20"/>
                                      <w:spacing w:val="-46"/>
                                      <w:w w:val="80"/>
                                      <w:sz w:val="20"/>
                                      <w:szCs w:val="20"/>
                                      <w:lang w:val="pl-PL"/>
                                    </w:rPr>
                                    <w:t xml:space="preserve"> </w:t>
                                  </w:r>
                                  <w:r w:rsidRPr="007B47C7">
                                    <w:rPr>
                                      <w:rFonts w:asciiTheme="majorBidi" w:hAnsiTheme="majorBidi" w:cstheme="majorBidi"/>
                                      <w:color w:val="231F20"/>
                                      <w:sz w:val="20"/>
                                      <w:szCs w:val="20"/>
                                      <w:lang w:val="pl-PL"/>
                                    </w:rPr>
                                    <w:t>s</w:t>
                                  </w:r>
                                  <w:r w:rsidRPr="007B47C7">
                                    <w:rPr>
                                      <w:rFonts w:asciiTheme="majorBidi" w:hAnsiTheme="majorBidi" w:cstheme="majorBidi"/>
                                      <w:color w:val="231F20"/>
                                      <w:spacing w:val="1"/>
                                      <w:sz w:val="20"/>
                                      <w:szCs w:val="20"/>
                                      <w:lang w:val="pl-PL"/>
                                    </w:rPr>
                                    <w:t xml:space="preserve"> </w:t>
                                  </w:r>
                                  <w:r w:rsidRPr="007B47C7">
                                    <w:rPr>
                                      <w:rFonts w:asciiTheme="majorBidi" w:hAnsiTheme="majorBidi" w:cstheme="majorBidi"/>
                                      <w:color w:val="231F20"/>
                                      <w:w w:val="90"/>
                                      <w:sz w:val="20"/>
                                      <w:szCs w:val="20"/>
                                      <w:lang w:val="pl-PL"/>
                                    </w:rPr>
                                    <w:t>(mm)</w:t>
                                  </w:r>
                                </w:p>
                              </w:tc>
                              <w:tc>
                                <w:tcPr>
                                  <w:tcW w:w="679" w:type="dxa"/>
                                </w:tcPr>
                                <w:p w14:paraId="7C6380FF" w14:textId="77777777" w:rsidR="006C6CEB" w:rsidRPr="001B16DE" w:rsidRDefault="006C6CEB">
                                  <w:pPr>
                                    <w:pStyle w:val="TableParagraph"/>
                                    <w:spacing w:before="2"/>
                                    <w:ind w:left="37" w:right="34"/>
                                    <w:jc w:val="center"/>
                                    <w:rPr>
                                      <w:rFonts w:asciiTheme="majorBidi" w:hAnsiTheme="majorBidi" w:cstheme="majorBidi"/>
                                      <w:sz w:val="20"/>
                                      <w:szCs w:val="20"/>
                                    </w:rPr>
                                  </w:pPr>
                                  <w:proofErr w:type="spellStart"/>
                                  <w:r w:rsidRPr="001B16DE">
                                    <w:rPr>
                                      <w:rFonts w:asciiTheme="majorBidi" w:hAnsiTheme="majorBidi" w:cstheme="majorBidi"/>
                                      <w:color w:val="231F20"/>
                                      <w:sz w:val="20"/>
                                      <w:szCs w:val="20"/>
                                    </w:rPr>
                                    <w:t>Svoris</w:t>
                                  </w:r>
                                  <w:proofErr w:type="spellEnd"/>
                                </w:p>
                                <w:p w14:paraId="1058BA70" w14:textId="77777777" w:rsidR="006C6CEB" w:rsidRPr="001B16DE" w:rsidRDefault="006C6CEB">
                                  <w:pPr>
                                    <w:pStyle w:val="TableParagraph"/>
                                    <w:spacing w:before="2"/>
                                    <w:ind w:left="37" w:right="25"/>
                                    <w:jc w:val="center"/>
                                    <w:rPr>
                                      <w:rFonts w:asciiTheme="majorBidi" w:hAnsiTheme="majorBidi" w:cstheme="majorBidi"/>
                                      <w:i/>
                                      <w:sz w:val="20"/>
                                      <w:szCs w:val="20"/>
                                    </w:rPr>
                                  </w:pPr>
                                  <w:proofErr w:type="spellStart"/>
                                  <w:r w:rsidRPr="001B16DE">
                                    <w:rPr>
                                      <w:rFonts w:asciiTheme="majorBidi" w:hAnsiTheme="majorBidi" w:cstheme="majorBidi"/>
                                      <w:i/>
                                      <w:color w:val="231F20"/>
                                      <w:sz w:val="20"/>
                                      <w:szCs w:val="20"/>
                                    </w:rPr>
                                    <w:t>kG</w:t>
                                  </w:r>
                                  <w:proofErr w:type="spellEnd"/>
                                </w:p>
                              </w:tc>
                              <w:tc>
                                <w:tcPr>
                                  <w:tcW w:w="675" w:type="dxa"/>
                                </w:tcPr>
                                <w:p w14:paraId="36F521A5" w14:textId="77777777" w:rsidR="006C6CEB" w:rsidRPr="001B16DE" w:rsidRDefault="006C6CEB">
                                  <w:pPr>
                                    <w:pStyle w:val="TableParagraph"/>
                                    <w:spacing w:before="2"/>
                                    <w:ind w:left="5"/>
                                    <w:jc w:val="center"/>
                                    <w:rPr>
                                      <w:rFonts w:asciiTheme="majorBidi" w:hAnsiTheme="majorBidi" w:cstheme="majorBidi"/>
                                      <w:sz w:val="20"/>
                                      <w:szCs w:val="20"/>
                                    </w:rPr>
                                  </w:pPr>
                                  <w:r w:rsidRPr="001B16DE">
                                    <w:rPr>
                                      <w:rFonts w:asciiTheme="majorBidi" w:hAnsiTheme="majorBidi" w:cstheme="majorBidi"/>
                                      <w:color w:val="231F20"/>
                                      <w:w w:val="81"/>
                                      <w:sz w:val="20"/>
                                      <w:szCs w:val="20"/>
                                    </w:rPr>
                                    <w:t>H</w:t>
                                  </w:r>
                                </w:p>
                              </w:tc>
                              <w:tc>
                                <w:tcPr>
                                  <w:tcW w:w="547" w:type="dxa"/>
                                </w:tcPr>
                                <w:p w14:paraId="7518914D" w14:textId="77777777" w:rsidR="006C6CEB" w:rsidRPr="001B16DE" w:rsidRDefault="006C6CEB">
                                  <w:pPr>
                                    <w:pStyle w:val="TableParagraph"/>
                                    <w:spacing w:before="2"/>
                                    <w:ind w:left="83" w:right="72"/>
                                    <w:jc w:val="center"/>
                                    <w:rPr>
                                      <w:rFonts w:asciiTheme="majorBidi" w:hAnsiTheme="majorBidi" w:cstheme="majorBidi"/>
                                      <w:sz w:val="20"/>
                                      <w:szCs w:val="20"/>
                                    </w:rPr>
                                  </w:pPr>
                                  <w:r w:rsidRPr="001B16DE">
                                    <w:rPr>
                                      <w:rFonts w:asciiTheme="majorBidi" w:hAnsiTheme="majorBidi" w:cstheme="majorBidi"/>
                                      <w:color w:val="231F20"/>
                                      <w:sz w:val="20"/>
                                      <w:szCs w:val="20"/>
                                    </w:rPr>
                                    <w:t>H1</w:t>
                                  </w:r>
                                </w:p>
                              </w:tc>
                              <w:tc>
                                <w:tcPr>
                                  <w:tcW w:w="543" w:type="dxa"/>
                                </w:tcPr>
                                <w:p w14:paraId="4A8B396C" w14:textId="77777777" w:rsidR="006C6CEB" w:rsidRPr="001B16DE" w:rsidRDefault="006C6CEB">
                                  <w:pPr>
                                    <w:pStyle w:val="TableParagraph"/>
                                    <w:spacing w:before="2"/>
                                    <w:ind w:left="81" w:right="73"/>
                                    <w:jc w:val="center"/>
                                    <w:rPr>
                                      <w:rFonts w:asciiTheme="majorBidi" w:hAnsiTheme="majorBidi" w:cstheme="majorBidi"/>
                                      <w:sz w:val="20"/>
                                      <w:szCs w:val="20"/>
                                    </w:rPr>
                                  </w:pPr>
                                  <w:r w:rsidRPr="001B16DE">
                                    <w:rPr>
                                      <w:rFonts w:asciiTheme="majorBidi" w:hAnsiTheme="majorBidi" w:cstheme="majorBidi"/>
                                      <w:color w:val="231F20"/>
                                      <w:sz w:val="20"/>
                                      <w:szCs w:val="20"/>
                                    </w:rPr>
                                    <w:t>H2</w:t>
                                  </w:r>
                                </w:p>
                              </w:tc>
                              <w:tc>
                                <w:tcPr>
                                  <w:tcW w:w="548" w:type="dxa"/>
                                </w:tcPr>
                                <w:p w14:paraId="5A26C737" w14:textId="77777777" w:rsidR="006C6CEB" w:rsidRPr="001B16DE" w:rsidRDefault="006C6CEB">
                                  <w:pPr>
                                    <w:pStyle w:val="TableParagraph"/>
                                    <w:spacing w:before="2"/>
                                    <w:ind w:left="170"/>
                                    <w:rPr>
                                      <w:rFonts w:asciiTheme="majorBidi" w:hAnsiTheme="majorBidi" w:cstheme="majorBidi"/>
                                      <w:sz w:val="20"/>
                                      <w:szCs w:val="20"/>
                                    </w:rPr>
                                  </w:pPr>
                                  <w:r w:rsidRPr="001B16DE">
                                    <w:rPr>
                                      <w:rFonts w:asciiTheme="majorBidi" w:hAnsiTheme="majorBidi" w:cstheme="majorBidi"/>
                                      <w:color w:val="231F20"/>
                                      <w:sz w:val="20"/>
                                      <w:szCs w:val="20"/>
                                    </w:rPr>
                                    <w:t>H3</w:t>
                                  </w:r>
                                </w:p>
                              </w:tc>
                              <w:tc>
                                <w:tcPr>
                                  <w:tcW w:w="543" w:type="dxa"/>
                                </w:tcPr>
                                <w:p w14:paraId="1CB560CD" w14:textId="77777777" w:rsidR="006C6CEB" w:rsidRPr="001B16DE" w:rsidRDefault="006C6CEB">
                                  <w:pPr>
                                    <w:pStyle w:val="TableParagraph"/>
                                    <w:spacing w:before="2"/>
                                    <w:ind w:left="170"/>
                                    <w:rPr>
                                      <w:rFonts w:asciiTheme="majorBidi" w:hAnsiTheme="majorBidi" w:cstheme="majorBidi"/>
                                      <w:sz w:val="20"/>
                                      <w:szCs w:val="20"/>
                                    </w:rPr>
                                  </w:pPr>
                                  <w:r w:rsidRPr="001B16DE">
                                    <w:rPr>
                                      <w:rFonts w:asciiTheme="majorBidi" w:hAnsiTheme="majorBidi" w:cstheme="majorBidi"/>
                                      <w:color w:val="231F20"/>
                                      <w:sz w:val="20"/>
                                      <w:szCs w:val="20"/>
                                    </w:rPr>
                                    <w:t>B1</w:t>
                                  </w:r>
                                </w:p>
                              </w:tc>
                              <w:tc>
                                <w:tcPr>
                                  <w:tcW w:w="547" w:type="dxa"/>
                                </w:tcPr>
                                <w:p w14:paraId="754F4773" w14:textId="77777777" w:rsidR="006C6CEB" w:rsidRPr="001B16DE" w:rsidRDefault="006C6CEB">
                                  <w:pPr>
                                    <w:pStyle w:val="TableParagraph"/>
                                    <w:spacing w:before="2"/>
                                    <w:ind w:left="83" w:right="72"/>
                                    <w:jc w:val="center"/>
                                    <w:rPr>
                                      <w:rFonts w:asciiTheme="majorBidi" w:hAnsiTheme="majorBidi" w:cstheme="majorBidi"/>
                                      <w:sz w:val="20"/>
                                      <w:szCs w:val="20"/>
                                    </w:rPr>
                                  </w:pPr>
                                  <w:r w:rsidRPr="001B16DE">
                                    <w:rPr>
                                      <w:rFonts w:asciiTheme="majorBidi" w:hAnsiTheme="majorBidi" w:cstheme="majorBidi"/>
                                      <w:color w:val="231F20"/>
                                      <w:sz w:val="20"/>
                                      <w:szCs w:val="20"/>
                                    </w:rPr>
                                    <w:t>B2</w:t>
                                  </w:r>
                                </w:p>
                              </w:tc>
                              <w:tc>
                                <w:tcPr>
                                  <w:tcW w:w="543" w:type="dxa"/>
                                </w:tcPr>
                                <w:p w14:paraId="7D7502B5" w14:textId="77777777" w:rsidR="006C6CEB" w:rsidRPr="001B16DE" w:rsidRDefault="006C6CEB">
                                  <w:pPr>
                                    <w:pStyle w:val="TableParagraph"/>
                                    <w:spacing w:before="2"/>
                                    <w:ind w:left="81" w:right="73"/>
                                    <w:jc w:val="center"/>
                                    <w:rPr>
                                      <w:rFonts w:asciiTheme="majorBidi" w:hAnsiTheme="majorBidi" w:cstheme="majorBidi"/>
                                      <w:sz w:val="20"/>
                                      <w:szCs w:val="20"/>
                                    </w:rPr>
                                  </w:pPr>
                                  <w:r w:rsidRPr="001B16DE">
                                    <w:rPr>
                                      <w:rFonts w:asciiTheme="majorBidi" w:hAnsiTheme="majorBidi" w:cstheme="majorBidi"/>
                                      <w:color w:val="231F20"/>
                                      <w:sz w:val="20"/>
                                      <w:szCs w:val="20"/>
                                    </w:rPr>
                                    <w:t>B3</w:t>
                                  </w:r>
                                </w:p>
                              </w:tc>
                              <w:tc>
                                <w:tcPr>
                                  <w:tcW w:w="547" w:type="dxa"/>
                                </w:tcPr>
                                <w:p w14:paraId="0CF5C461" w14:textId="77777777" w:rsidR="006C6CEB" w:rsidRPr="001B16DE" w:rsidRDefault="006C6CEB">
                                  <w:pPr>
                                    <w:pStyle w:val="TableParagraph"/>
                                    <w:spacing w:before="2"/>
                                    <w:ind w:left="86" w:right="72"/>
                                    <w:jc w:val="center"/>
                                    <w:rPr>
                                      <w:rFonts w:asciiTheme="majorBidi" w:hAnsiTheme="majorBidi" w:cstheme="majorBidi"/>
                                      <w:sz w:val="20"/>
                                      <w:szCs w:val="20"/>
                                    </w:rPr>
                                  </w:pPr>
                                  <w:r w:rsidRPr="001B16DE">
                                    <w:rPr>
                                      <w:rFonts w:asciiTheme="majorBidi" w:hAnsiTheme="majorBidi" w:cstheme="majorBidi"/>
                                      <w:color w:val="231F20"/>
                                      <w:sz w:val="20"/>
                                      <w:szCs w:val="20"/>
                                    </w:rPr>
                                    <w:t>B4</w:t>
                                  </w:r>
                                </w:p>
                              </w:tc>
                              <w:tc>
                                <w:tcPr>
                                  <w:tcW w:w="695" w:type="dxa"/>
                                </w:tcPr>
                                <w:p w14:paraId="4B7B82FF" w14:textId="77777777" w:rsidR="006C6CEB" w:rsidRPr="001B16DE" w:rsidRDefault="006C6CEB">
                                  <w:pPr>
                                    <w:pStyle w:val="TableParagraph"/>
                                    <w:spacing w:before="2"/>
                                    <w:ind w:left="248"/>
                                    <w:rPr>
                                      <w:rFonts w:asciiTheme="majorBidi" w:hAnsiTheme="majorBidi" w:cstheme="majorBidi"/>
                                      <w:sz w:val="20"/>
                                      <w:szCs w:val="20"/>
                                    </w:rPr>
                                  </w:pPr>
                                  <w:r w:rsidRPr="001B16DE">
                                    <w:rPr>
                                      <w:rFonts w:asciiTheme="majorBidi" w:hAnsiTheme="majorBidi" w:cstheme="majorBidi"/>
                                      <w:color w:val="231F20"/>
                                      <w:sz w:val="20"/>
                                      <w:szCs w:val="20"/>
                                    </w:rPr>
                                    <w:t>B5</w:t>
                                  </w:r>
                                </w:p>
                              </w:tc>
                              <w:tc>
                                <w:tcPr>
                                  <w:tcW w:w="851" w:type="dxa"/>
                                </w:tcPr>
                                <w:p w14:paraId="5C5D4E98" w14:textId="77777777" w:rsidR="006C6CEB" w:rsidRPr="001B16DE" w:rsidRDefault="006C6CEB">
                                  <w:pPr>
                                    <w:pStyle w:val="TableParagraph"/>
                                    <w:spacing w:line="242" w:lineRule="auto"/>
                                    <w:ind w:left="129" w:right="108" w:firstLine="64"/>
                                    <w:jc w:val="both"/>
                                    <w:rPr>
                                      <w:rFonts w:asciiTheme="majorBidi" w:hAnsiTheme="majorBidi" w:cstheme="majorBidi"/>
                                      <w:sz w:val="20"/>
                                      <w:szCs w:val="20"/>
                                    </w:rPr>
                                  </w:pPr>
                                  <w:proofErr w:type="spellStart"/>
                                  <w:r w:rsidRPr="001B16DE">
                                    <w:rPr>
                                      <w:rFonts w:asciiTheme="majorBidi" w:hAnsiTheme="majorBidi" w:cstheme="majorBidi"/>
                                      <w:color w:val="231F20"/>
                                      <w:w w:val="85"/>
                                      <w:sz w:val="20"/>
                                      <w:szCs w:val="20"/>
                                    </w:rPr>
                                    <w:t>Varžtų</w:t>
                                  </w:r>
                                  <w:proofErr w:type="spellEnd"/>
                                  <w:r w:rsidRPr="001B16DE">
                                    <w:rPr>
                                      <w:rFonts w:asciiTheme="majorBidi" w:hAnsiTheme="majorBidi" w:cstheme="majorBidi"/>
                                      <w:color w:val="231F20"/>
                                      <w:spacing w:val="-49"/>
                                      <w:w w:val="85"/>
                                      <w:sz w:val="20"/>
                                      <w:szCs w:val="20"/>
                                    </w:rPr>
                                    <w:t xml:space="preserve"> </w:t>
                                  </w:r>
                                  <w:proofErr w:type="spellStart"/>
                                  <w:r w:rsidRPr="001B16DE">
                                    <w:rPr>
                                      <w:rFonts w:asciiTheme="majorBidi" w:hAnsiTheme="majorBidi" w:cstheme="majorBidi"/>
                                      <w:color w:val="231F20"/>
                                      <w:w w:val="95"/>
                                      <w:sz w:val="20"/>
                                      <w:szCs w:val="20"/>
                                    </w:rPr>
                                    <w:t>kiekis</w:t>
                                  </w:r>
                                  <w:proofErr w:type="spellEnd"/>
                                  <w:r w:rsidRPr="001B16DE">
                                    <w:rPr>
                                      <w:rFonts w:asciiTheme="majorBidi" w:hAnsiTheme="majorBidi" w:cstheme="majorBidi"/>
                                      <w:color w:val="231F20"/>
                                      <w:spacing w:val="1"/>
                                      <w:w w:val="95"/>
                                      <w:sz w:val="20"/>
                                      <w:szCs w:val="20"/>
                                    </w:rPr>
                                    <w:t xml:space="preserve"> </w:t>
                                  </w:r>
                                  <w:proofErr w:type="spellStart"/>
                                  <w:r w:rsidRPr="001B16DE">
                                    <w:rPr>
                                      <w:rFonts w:asciiTheme="majorBidi" w:hAnsiTheme="majorBidi" w:cstheme="majorBidi"/>
                                      <w:color w:val="231F20"/>
                                      <w:w w:val="80"/>
                                      <w:sz w:val="20"/>
                                      <w:szCs w:val="20"/>
                                    </w:rPr>
                                    <w:t>vnt</w:t>
                                  </w:r>
                                  <w:proofErr w:type="spellEnd"/>
                                  <w:r w:rsidRPr="001B16DE">
                                    <w:rPr>
                                      <w:rFonts w:asciiTheme="majorBidi" w:hAnsiTheme="majorBidi" w:cstheme="majorBidi"/>
                                      <w:color w:val="231F20"/>
                                      <w:spacing w:val="-2"/>
                                      <w:w w:val="80"/>
                                      <w:sz w:val="20"/>
                                      <w:szCs w:val="20"/>
                                    </w:rPr>
                                    <w:t xml:space="preserve"> </w:t>
                                  </w:r>
                                  <w:r w:rsidRPr="001B16DE">
                                    <w:rPr>
                                      <w:rFonts w:asciiTheme="majorBidi" w:hAnsiTheme="majorBidi" w:cstheme="majorBidi"/>
                                      <w:color w:val="231F20"/>
                                      <w:w w:val="80"/>
                                      <w:sz w:val="20"/>
                                      <w:szCs w:val="20"/>
                                    </w:rPr>
                                    <w:t>x</w:t>
                                  </w:r>
                                  <w:r w:rsidRPr="001B16DE">
                                    <w:rPr>
                                      <w:rFonts w:asciiTheme="majorBidi" w:hAnsiTheme="majorBidi" w:cstheme="majorBidi"/>
                                      <w:color w:val="231F20"/>
                                      <w:spacing w:val="1"/>
                                      <w:w w:val="80"/>
                                      <w:sz w:val="20"/>
                                      <w:szCs w:val="20"/>
                                    </w:rPr>
                                    <w:t xml:space="preserve"> </w:t>
                                  </w:r>
                                  <w:proofErr w:type="spellStart"/>
                                  <w:r w:rsidRPr="001B16DE">
                                    <w:rPr>
                                      <w:rFonts w:asciiTheme="majorBidi" w:hAnsiTheme="majorBidi" w:cstheme="majorBidi"/>
                                      <w:color w:val="231F20"/>
                                      <w:w w:val="80"/>
                                      <w:sz w:val="20"/>
                                      <w:szCs w:val="20"/>
                                    </w:rPr>
                                    <w:t>ilg</w:t>
                                  </w:r>
                                  <w:proofErr w:type="spellEnd"/>
                                  <w:r w:rsidRPr="001B16DE">
                                    <w:rPr>
                                      <w:rFonts w:asciiTheme="majorBidi" w:hAnsiTheme="majorBidi" w:cstheme="majorBidi"/>
                                      <w:color w:val="231F20"/>
                                      <w:w w:val="80"/>
                                      <w:sz w:val="20"/>
                                      <w:szCs w:val="20"/>
                                    </w:rPr>
                                    <w:t>.</w:t>
                                  </w:r>
                                </w:p>
                              </w:tc>
                            </w:tr>
                            <w:tr w:rsidR="006C6CEB" w:rsidRPr="001B16DE" w14:paraId="22B58D58" w14:textId="77777777">
                              <w:trPr>
                                <w:trHeight w:val="462"/>
                              </w:trPr>
                              <w:tc>
                                <w:tcPr>
                                  <w:tcW w:w="707" w:type="dxa"/>
                                  <w:tcBorders>
                                    <w:bottom w:val="nil"/>
                                  </w:tcBorders>
                                </w:tcPr>
                                <w:p w14:paraId="5F36D8A6" w14:textId="77777777" w:rsidR="006C6CEB" w:rsidRPr="001B16DE" w:rsidRDefault="006C6CEB">
                                  <w:pPr>
                                    <w:pStyle w:val="TableParagraph"/>
                                    <w:spacing w:before="6"/>
                                    <w:ind w:left="186"/>
                                    <w:rPr>
                                      <w:rFonts w:asciiTheme="majorBidi" w:hAnsiTheme="majorBidi" w:cstheme="majorBidi"/>
                                      <w:sz w:val="20"/>
                                      <w:szCs w:val="20"/>
                                    </w:rPr>
                                  </w:pPr>
                                  <w:r w:rsidRPr="001B16DE">
                                    <w:rPr>
                                      <w:rFonts w:asciiTheme="majorBidi" w:hAnsiTheme="majorBidi" w:cstheme="majorBidi"/>
                                      <w:color w:val="231F20"/>
                                      <w:sz w:val="20"/>
                                      <w:szCs w:val="20"/>
                                    </w:rPr>
                                    <w:t>128-</w:t>
                                  </w:r>
                                </w:p>
                                <w:p w14:paraId="56223B23" w14:textId="77777777" w:rsidR="006C6CEB" w:rsidRPr="001B16DE" w:rsidRDefault="006C6CEB">
                                  <w:pPr>
                                    <w:pStyle w:val="TableParagraph"/>
                                    <w:spacing w:before="2" w:line="208" w:lineRule="exact"/>
                                    <w:ind w:left="214"/>
                                    <w:rPr>
                                      <w:rFonts w:asciiTheme="majorBidi" w:hAnsiTheme="majorBidi" w:cstheme="majorBidi"/>
                                      <w:sz w:val="20"/>
                                      <w:szCs w:val="20"/>
                                    </w:rPr>
                                  </w:pPr>
                                  <w:r w:rsidRPr="001B16DE">
                                    <w:rPr>
                                      <w:rFonts w:asciiTheme="majorBidi" w:hAnsiTheme="majorBidi" w:cstheme="majorBidi"/>
                                      <w:color w:val="231F20"/>
                                      <w:sz w:val="20"/>
                                      <w:szCs w:val="20"/>
                                    </w:rPr>
                                    <w:t>168</w:t>
                                  </w:r>
                                </w:p>
                              </w:tc>
                              <w:tc>
                                <w:tcPr>
                                  <w:tcW w:w="676" w:type="dxa"/>
                                  <w:tcBorders>
                                    <w:bottom w:val="nil"/>
                                  </w:tcBorders>
                                </w:tcPr>
                                <w:p w14:paraId="7A438E98" w14:textId="77777777" w:rsidR="006C6CEB" w:rsidRPr="001B16DE" w:rsidRDefault="006C6CEB">
                                  <w:pPr>
                                    <w:pStyle w:val="TableParagraph"/>
                                    <w:spacing w:before="6"/>
                                    <w:ind w:left="167"/>
                                    <w:rPr>
                                      <w:rFonts w:asciiTheme="majorBidi" w:hAnsiTheme="majorBidi" w:cstheme="majorBidi"/>
                                      <w:sz w:val="20"/>
                                      <w:szCs w:val="20"/>
                                    </w:rPr>
                                  </w:pPr>
                                  <w:r w:rsidRPr="001B16DE">
                                    <w:rPr>
                                      <w:rFonts w:asciiTheme="majorBidi" w:hAnsiTheme="majorBidi" w:cstheme="majorBidi"/>
                                      <w:color w:val="231F20"/>
                                      <w:sz w:val="20"/>
                                      <w:szCs w:val="20"/>
                                    </w:rPr>
                                    <w:t>6-10</w:t>
                                  </w:r>
                                </w:p>
                              </w:tc>
                              <w:tc>
                                <w:tcPr>
                                  <w:tcW w:w="679" w:type="dxa"/>
                                  <w:tcBorders>
                                    <w:bottom w:val="nil"/>
                                  </w:tcBorders>
                                </w:tcPr>
                                <w:p w14:paraId="0CC2581B" w14:textId="77777777" w:rsidR="006C6CEB" w:rsidRPr="001B16DE" w:rsidRDefault="006C6CEB">
                                  <w:pPr>
                                    <w:pStyle w:val="TableParagraph"/>
                                    <w:spacing w:before="6"/>
                                    <w:ind w:left="203"/>
                                    <w:rPr>
                                      <w:rFonts w:asciiTheme="majorBidi" w:hAnsiTheme="majorBidi" w:cstheme="majorBidi"/>
                                      <w:sz w:val="20"/>
                                      <w:szCs w:val="20"/>
                                    </w:rPr>
                                  </w:pPr>
                                  <w:r w:rsidRPr="001B16DE">
                                    <w:rPr>
                                      <w:rFonts w:asciiTheme="majorBidi" w:hAnsiTheme="majorBidi" w:cstheme="majorBidi"/>
                                      <w:color w:val="231F20"/>
                                      <w:sz w:val="20"/>
                                      <w:szCs w:val="20"/>
                                    </w:rPr>
                                    <w:t>300</w:t>
                                  </w:r>
                                </w:p>
                              </w:tc>
                              <w:tc>
                                <w:tcPr>
                                  <w:tcW w:w="675" w:type="dxa"/>
                                  <w:tcBorders>
                                    <w:bottom w:val="nil"/>
                                  </w:tcBorders>
                                </w:tcPr>
                                <w:p w14:paraId="16BAB317" w14:textId="77777777" w:rsidR="006C6CEB" w:rsidRPr="001B16DE" w:rsidRDefault="006C6CEB">
                                  <w:pPr>
                                    <w:pStyle w:val="TableParagraph"/>
                                    <w:spacing w:before="6"/>
                                    <w:ind w:left="92" w:right="87"/>
                                    <w:jc w:val="center"/>
                                    <w:rPr>
                                      <w:rFonts w:asciiTheme="majorBidi" w:hAnsiTheme="majorBidi" w:cstheme="majorBidi"/>
                                      <w:sz w:val="20"/>
                                      <w:szCs w:val="20"/>
                                    </w:rPr>
                                  </w:pPr>
                                  <w:r w:rsidRPr="001B16DE">
                                    <w:rPr>
                                      <w:rFonts w:asciiTheme="majorBidi" w:hAnsiTheme="majorBidi" w:cstheme="majorBidi"/>
                                      <w:color w:val="231F20"/>
                                      <w:sz w:val="20"/>
                                      <w:szCs w:val="20"/>
                                    </w:rPr>
                                    <w:t>1200</w:t>
                                  </w:r>
                                </w:p>
                              </w:tc>
                              <w:tc>
                                <w:tcPr>
                                  <w:tcW w:w="547" w:type="dxa"/>
                                  <w:tcBorders>
                                    <w:bottom w:val="nil"/>
                                  </w:tcBorders>
                                </w:tcPr>
                                <w:p w14:paraId="13754470" w14:textId="77777777" w:rsidR="006C6CEB" w:rsidRPr="001B16DE" w:rsidRDefault="006C6CEB">
                                  <w:pPr>
                                    <w:pStyle w:val="TableParagraph"/>
                                    <w:spacing w:before="6"/>
                                    <w:ind w:left="83" w:right="72"/>
                                    <w:jc w:val="center"/>
                                    <w:rPr>
                                      <w:rFonts w:asciiTheme="majorBidi" w:hAnsiTheme="majorBidi" w:cstheme="majorBidi"/>
                                      <w:sz w:val="20"/>
                                      <w:szCs w:val="20"/>
                                    </w:rPr>
                                  </w:pPr>
                                  <w:r w:rsidRPr="001B16DE">
                                    <w:rPr>
                                      <w:rFonts w:asciiTheme="majorBidi" w:hAnsiTheme="majorBidi" w:cstheme="majorBidi"/>
                                      <w:color w:val="231F20"/>
                                      <w:sz w:val="20"/>
                                      <w:szCs w:val="20"/>
                                    </w:rPr>
                                    <w:t>240</w:t>
                                  </w:r>
                                </w:p>
                              </w:tc>
                              <w:tc>
                                <w:tcPr>
                                  <w:tcW w:w="543" w:type="dxa"/>
                                  <w:tcBorders>
                                    <w:bottom w:val="nil"/>
                                  </w:tcBorders>
                                </w:tcPr>
                                <w:p w14:paraId="14CF3051" w14:textId="77777777" w:rsidR="006C6CEB" w:rsidRPr="001B16DE" w:rsidRDefault="006C6CEB">
                                  <w:pPr>
                                    <w:pStyle w:val="TableParagraph"/>
                                    <w:spacing w:before="6"/>
                                    <w:ind w:left="81" w:right="73"/>
                                    <w:jc w:val="center"/>
                                    <w:rPr>
                                      <w:rFonts w:asciiTheme="majorBidi" w:hAnsiTheme="majorBidi" w:cstheme="majorBidi"/>
                                      <w:sz w:val="20"/>
                                      <w:szCs w:val="20"/>
                                    </w:rPr>
                                  </w:pPr>
                                  <w:r w:rsidRPr="001B16DE">
                                    <w:rPr>
                                      <w:rFonts w:asciiTheme="majorBidi" w:hAnsiTheme="majorBidi" w:cstheme="majorBidi"/>
                                      <w:color w:val="231F20"/>
                                      <w:sz w:val="20"/>
                                      <w:szCs w:val="20"/>
                                    </w:rPr>
                                    <w:t>100</w:t>
                                  </w:r>
                                </w:p>
                              </w:tc>
                              <w:tc>
                                <w:tcPr>
                                  <w:tcW w:w="548" w:type="dxa"/>
                                  <w:tcBorders>
                                    <w:bottom w:val="nil"/>
                                  </w:tcBorders>
                                </w:tcPr>
                                <w:p w14:paraId="6B7D4CAB" w14:textId="77777777" w:rsidR="006C6CEB" w:rsidRPr="001B16DE" w:rsidRDefault="006C6CEB">
                                  <w:pPr>
                                    <w:pStyle w:val="TableParagraph"/>
                                    <w:spacing w:before="6"/>
                                    <w:ind w:left="138"/>
                                    <w:rPr>
                                      <w:rFonts w:asciiTheme="majorBidi" w:hAnsiTheme="majorBidi" w:cstheme="majorBidi"/>
                                      <w:sz w:val="20"/>
                                      <w:szCs w:val="20"/>
                                    </w:rPr>
                                  </w:pPr>
                                  <w:r w:rsidRPr="001B16DE">
                                    <w:rPr>
                                      <w:rFonts w:asciiTheme="majorBidi" w:hAnsiTheme="majorBidi" w:cstheme="majorBidi"/>
                                      <w:color w:val="231F20"/>
                                      <w:sz w:val="20"/>
                                      <w:szCs w:val="20"/>
                                    </w:rPr>
                                    <w:t>330</w:t>
                                  </w:r>
                                </w:p>
                              </w:tc>
                              <w:tc>
                                <w:tcPr>
                                  <w:tcW w:w="543" w:type="dxa"/>
                                  <w:tcBorders>
                                    <w:bottom w:val="nil"/>
                                  </w:tcBorders>
                                </w:tcPr>
                                <w:p w14:paraId="40F333A2" w14:textId="77777777" w:rsidR="006C6CEB" w:rsidRPr="001B16DE" w:rsidRDefault="006C6CEB">
                                  <w:pPr>
                                    <w:pStyle w:val="TableParagraph"/>
                                    <w:spacing w:before="6"/>
                                    <w:ind w:left="134"/>
                                    <w:rPr>
                                      <w:rFonts w:asciiTheme="majorBidi" w:hAnsiTheme="majorBidi" w:cstheme="majorBidi"/>
                                      <w:sz w:val="20"/>
                                      <w:szCs w:val="20"/>
                                    </w:rPr>
                                  </w:pPr>
                                  <w:r w:rsidRPr="001B16DE">
                                    <w:rPr>
                                      <w:rFonts w:asciiTheme="majorBidi" w:hAnsiTheme="majorBidi" w:cstheme="majorBidi"/>
                                      <w:color w:val="231F20"/>
                                      <w:sz w:val="20"/>
                                      <w:szCs w:val="20"/>
                                    </w:rPr>
                                    <w:t>600</w:t>
                                  </w:r>
                                </w:p>
                              </w:tc>
                              <w:tc>
                                <w:tcPr>
                                  <w:tcW w:w="547" w:type="dxa"/>
                                  <w:tcBorders>
                                    <w:bottom w:val="nil"/>
                                  </w:tcBorders>
                                </w:tcPr>
                                <w:p w14:paraId="4D109CE7" w14:textId="77777777" w:rsidR="006C6CEB" w:rsidRPr="001B16DE" w:rsidRDefault="006C6CEB">
                                  <w:pPr>
                                    <w:pStyle w:val="TableParagraph"/>
                                    <w:spacing w:before="6"/>
                                    <w:ind w:left="87" w:right="72"/>
                                    <w:jc w:val="center"/>
                                    <w:rPr>
                                      <w:rFonts w:asciiTheme="majorBidi" w:hAnsiTheme="majorBidi" w:cstheme="majorBidi"/>
                                      <w:sz w:val="20"/>
                                      <w:szCs w:val="20"/>
                                    </w:rPr>
                                  </w:pPr>
                                  <w:r w:rsidRPr="001B16DE">
                                    <w:rPr>
                                      <w:rFonts w:asciiTheme="majorBidi" w:hAnsiTheme="majorBidi" w:cstheme="majorBidi"/>
                                      <w:color w:val="231F20"/>
                                      <w:sz w:val="20"/>
                                      <w:szCs w:val="20"/>
                                    </w:rPr>
                                    <w:t>334</w:t>
                                  </w:r>
                                </w:p>
                              </w:tc>
                              <w:tc>
                                <w:tcPr>
                                  <w:tcW w:w="543" w:type="dxa"/>
                                  <w:tcBorders>
                                    <w:bottom w:val="nil"/>
                                  </w:tcBorders>
                                </w:tcPr>
                                <w:p w14:paraId="11601599" w14:textId="77777777" w:rsidR="006C6CEB" w:rsidRPr="001B16DE" w:rsidRDefault="006C6CEB">
                                  <w:pPr>
                                    <w:pStyle w:val="TableParagraph"/>
                                    <w:spacing w:before="6"/>
                                    <w:ind w:left="83" w:right="71"/>
                                    <w:jc w:val="center"/>
                                    <w:rPr>
                                      <w:rFonts w:asciiTheme="majorBidi" w:hAnsiTheme="majorBidi" w:cstheme="majorBidi"/>
                                      <w:sz w:val="20"/>
                                      <w:szCs w:val="20"/>
                                    </w:rPr>
                                  </w:pPr>
                                  <w:r w:rsidRPr="001B16DE">
                                    <w:rPr>
                                      <w:rFonts w:asciiTheme="majorBidi" w:hAnsiTheme="majorBidi" w:cstheme="majorBidi"/>
                                      <w:color w:val="231F20"/>
                                      <w:sz w:val="20"/>
                                      <w:szCs w:val="20"/>
                                    </w:rPr>
                                    <w:t>190</w:t>
                                  </w:r>
                                </w:p>
                              </w:tc>
                              <w:tc>
                                <w:tcPr>
                                  <w:tcW w:w="547" w:type="dxa"/>
                                  <w:tcBorders>
                                    <w:bottom w:val="nil"/>
                                  </w:tcBorders>
                                </w:tcPr>
                                <w:p w14:paraId="2E295398" w14:textId="77777777" w:rsidR="006C6CEB" w:rsidRPr="001B16DE" w:rsidRDefault="006C6CEB">
                                  <w:pPr>
                                    <w:pStyle w:val="TableParagraph"/>
                                    <w:spacing w:before="6"/>
                                    <w:ind w:left="87" w:right="69"/>
                                    <w:jc w:val="center"/>
                                    <w:rPr>
                                      <w:rFonts w:asciiTheme="majorBidi" w:hAnsiTheme="majorBidi" w:cstheme="majorBidi"/>
                                      <w:sz w:val="20"/>
                                      <w:szCs w:val="20"/>
                                    </w:rPr>
                                  </w:pPr>
                                  <w:r w:rsidRPr="001B16DE">
                                    <w:rPr>
                                      <w:rFonts w:asciiTheme="majorBidi" w:hAnsiTheme="majorBidi" w:cstheme="majorBidi"/>
                                      <w:color w:val="231F20"/>
                                      <w:sz w:val="20"/>
                                      <w:szCs w:val="20"/>
                                    </w:rPr>
                                    <w:t>180</w:t>
                                  </w:r>
                                </w:p>
                              </w:tc>
                              <w:tc>
                                <w:tcPr>
                                  <w:tcW w:w="695" w:type="dxa"/>
                                  <w:tcBorders>
                                    <w:bottom w:val="nil"/>
                                  </w:tcBorders>
                                </w:tcPr>
                                <w:p w14:paraId="0278ACDD" w14:textId="77777777" w:rsidR="006C6CEB" w:rsidRPr="001B16DE" w:rsidRDefault="006C6CEB">
                                  <w:pPr>
                                    <w:pStyle w:val="TableParagraph"/>
                                    <w:spacing w:before="6"/>
                                    <w:ind w:left="212"/>
                                    <w:rPr>
                                      <w:rFonts w:asciiTheme="majorBidi" w:hAnsiTheme="majorBidi" w:cstheme="majorBidi"/>
                                      <w:sz w:val="20"/>
                                      <w:szCs w:val="20"/>
                                    </w:rPr>
                                  </w:pPr>
                                  <w:r w:rsidRPr="001B16DE">
                                    <w:rPr>
                                      <w:rFonts w:asciiTheme="majorBidi" w:hAnsiTheme="majorBidi" w:cstheme="majorBidi"/>
                                      <w:color w:val="231F20"/>
                                      <w:sz w:val="20"/>
                                      <w:szCs w:val="20"/>
                                    </w:rPr>
                                    <w:t>120</w:t>
                                  </w:r>
                                </w:p>
                              </w:tc>
                              <w:tc>
                                <w:tcPr>
                                  <w:tcW w:w="851" w:type="dxa"/>
                                  <w:tcBorders>
                                    <w:bottom w:val="nil"/>
                                  </w:tcBorders>
                                </w:tcPr>
                                <w:p w14:paraId="6A8C4810" w14:textId="77777777" w:rsidR="006C6CEB" w:rsidRPr="001B16DE" w:rsidRDefault="006C6CEB">
                                  <w:pPr>
                                    <w:pStyle w:val="TableParagraph"/>
                                    <w:spacing w:before="6"/>
                                    <w:ind w:left="186"/>
                                    <w:rPr>
                                      <w:rFonts w:asciiTheme="majorBidi" w:hAnsiTheme="majorBidi" w:cstheme="majorBidi"/>
                                      <w:sz w:val="20"/>
                                      <w:szCs w:val="20"/>
                                    </w:rPr>
                                  </w:pPr>
                                  <w:r w:rsidRPr="001B16DE">
                                    <w:rPr>
                                      <w:rFonts w:asciiTheme="majorBidi" w:hAnsiTheme="majorBidi" w:cstheme="majorBidi"/>
                                      <w:color w:val="231F20"/>
                                      <w:sz w:val="20"/>
                                      <w:szCs w:val="20"/>
                                    </w:rPr>
                                    <w:t>3</w:t>
                                  </w:r>
                                  <w:proofErr w:type="gramStart"/>
                                  <w:r w:rsidRPr="001B16DE">
                                    <w:rPr>
                                      <w:rFonts w:asciiTheme="majorBidi" w:hAnsiTheme="majorBidi" w:cstheme="majorBidi"/>
                                      <w:color w:val="231F20"/>
                                      <w:sz w:val="20"/>
                                      <w:szCs w:val="20"/>
                                    </w:rPr>
                                    <w:t>X(</w:t>
                                  </w:r>
                                  <w:proofErr w:type="gramEnd"/>
                                  <w:r w:rsidRPr="001B16DE">
                                    <w:rPr>
                                      <w:rFonts w:asciiTheme="majorBidi" w:hAnsiTheme="majorBidi" w:cstheme="majorBidi"/>
                                      <w:color w:val="231F20"/>
                                      <w:sz w:val="20"/>
                                      <w:szCs w:val="20"/>
                                    </w:rPr>
                                    <w:t>50)</w:t>
                                  </w:r>
                                </w:p>
                              </w:tc>
                            </w:tr>
                            <w:tr w:rsidR="006C6CEB" w:rsidRPr="001B16DE" w14:paraId="4C2EC14C" w14:textId="77777777">
                              <w:trPr>
                                <w:trHeight w:val="2818"/>
                              </w:trPr>
                              <w:tc>
                                <w:tcPr>
                                  <w:tcW w:w="8101" w:type="dxa"/>
                                  <w:gridSpan w:val="13"/>
                                  <w:tcBorders>
                                    <w:top w:val="nil"/>
                                    <w:bottom w:val="nil"/>
                                  </w:tcBorders>
                                </w:tcPr>
                                <w:p w14:paraId="29FC394B" w14:textId="77777777" w:rsidR="006C6CEB" w:rsidRPr="001B16DE" w:rsidRDefault="006C6CEB">
                                  <w:pPr>
                                    <w:pStyle w:val="TableParagraph"/>
                                    <w:ind w:left="191"/>
                                    <w:rPr>
                                      <w:rFonts w:asciiTheme="majorBidi" w:hAnsiTheme="majorBidi" w:cstheme="majorBidi"/>
                                      <w:sz w:val="24"/>
                                      <w:szCs w:val="24"/>
                                    </w:rPr>
                                  </w:pPr>
                                  <w:r w:rsidRPr="001B16DE">
                                    <w:rPr>
                                      <w:rFonts w:asciiTheme="majorBidi" w:hAnsiTheme="majorBidi" w:cstheme="majorBidi"/>
                                      <w:noProof/>
                                      <w:sz w:val="24"/>
                                      <w:szCs w:val="24"/>
                                      <w:lang w:eastAsia="lt-LT"/>
                                    </w:rPr>
                                    <w:drawing>
                                      <wp:inline distT="0" distB="0" distL="0" distR="0" wp14:anchorId="5E0D77E4" wp14:editId="45BD4AD5">
                                        <wp:extent cx="4903386" cy="178308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4903386" cy="1783080"/>
                                                </a:xfrm>
                                                <a:prstGeom prst="rect">
                                                  <a:avLst/>
                                                </a:prstGeom>
                                              </pic:spPr>
                                            </pic:pic>
                                          </a:graphicData>
                                        </a:graphic>
                                      </wp:inline>
                                    </w:drawing>
                                  </w:r>
                                </w:p>
                              </w:tc>
                            </w:tr>
                          </w:tbl>
                          <w:p w14:paraId="38BA4C4A" w14:textId="77777777" w:rsidR="006C6CEB" w:rsidRPr="001B16DE" w:rsidRDefault="006C6CEB" w:rsidP="006C6CEB">
                            <w:pPr>
                              <w:pStyle w:val="Pagrindinistekstas"/>
                              <w:rPr>
                                <w:rFonts w:asciiTheme="majorBidi" w:hAnsiTheme="majorBidi" w:cstheme="majorBidi"/>
                                <w:szCs w:val="24"/>
                              </w:rPr>
                            </w:pPr>
                          </w:p>
                        </w:txbxContent>
                      </wps:txbx>
                      <wps:bodyPr rot="0" vert="horz" wrap="square" lIns="0" tIns="0" rIns="0" bIns="0" anchor="t" anchorCtr="0" upright="1">
                        <a:noAutofit/>
                      </wps:bodyPr>
                    </wps:wsp>
                  </a:graphicData>
                </a:graphic>
              </wp:inline>
            </w:drawing>
          </mc:Choice>
          <mc:Fallback>
            <w:pict>
              <v:shapetype w14:anchorId="6523CB0A" id="_x0000_t202" coordsize="21600,21600" o:spt="202" path="m,l,21600r21600,l21600,xe">
                <v:stroke joinstyle="miter"/>
                <v:path gradientshapeok="t" o:connecttype="rect"/>
              </v:shapetype>
              <v:shape id="Teksto laukas 4" o:spid="_x0000_s1026" type="#_x0000_t202" style="width:406.05pt;height:2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7"/>
                        <w:gridCol w:w="676"/>
                        <w:gridCol w:w="679"/>
                        <w:gridCol w:w="675"/>
                        <w:gridCol w:w="547"/>
                        <w:gridCol w:w="543"/>
                        <w:gridCol w:w="548"/>
                        <w:gridCol w:w="543"/>
                        <w:gridCol w:w="547"/>
                        <w:gridCol w:w="543"/>
                        <w:gridCol w:w="547"/>
                        <w:gridCol w:w="695"/>
                        <w:gridCol w:w="851"/>
                      </w:tblGrid>
                      <w:tr w:rsidR="006C6CEB" w:rsidRPr="001B16DE" w14:paraId="029D14E2" w14:textId="77777777">
                        <w:trPr>
                          <w:trHeight w:val="1257"/>
                        </w:trPr>
                        <w:tc>
                          <w:tcPr>
                            <w:tcW w:w="707" w:type="dxa"/>
                          </w:tcPr>
                          <w:p w14:paraId="04D00FE3" w14:textId="77777777" w:rsidR="006C6CEB" w:rsidRPr="001B16DE" w:rsidRDefault="006C6CEB">
                            <w:pPr>
                              <w:pStyle w:val="TableParagraph"/>
                              <w:spacing w:before="2" w:line="242" w:lineRule="auto"/>
                              <w:ind w:left="118" w:right="113"/>
                              <w:jc w:val="center"/>
                              <w:rPr>
                                <w:rFonts w:asciiTheme="majorBidi" w:hAnsiTheme="majorBidi" w:cstheme="majorBidi"/>
                                <w:sz w:val="20"/>
                                <w:szCs w:val="20"/>
                              </w:rPr>
                            </w:pPr>
                            <w:proofErr w:type="spellStart"/>
                            <w:r w:rsidRPr="001B16DE">
                              <w:rPr>
                                <w:rFonts w:asciiTheme="majorBidi" w:hAnsiTheme="majorBidi" w:cstheme="majorBidi"/>
                                <w:color w:val="231F20"/>
                                <w:w w:val="80"/>
                                <w:sz w:val="20"/>
                                <w:szCs w:val="20"/>
                              </w:rPr>
                              <w:t>Stulpo</w:t>
                            </w:r>
                            <w:proofErr w:type="spellEnd"/>
                            <w:r w:rsidRPr="001B16DE">
                              <w:rPr>
                                <w:rFonts w:asciiTheme="majorBidi" w:hAnsiTheme="majorBidi" w:cstheme="majorBidi"/>
                                <w:color w:val="231F20"/>
                                <w:spacing w:val="-40"/>
                                <w:w w:val="80"/>
                                <w:sz w:val="20"/>
                                <w:szCs w:val="20"/>
                              </w:rPr>
                              <w:t xml:space="preserve"> </w:t>
                            </w:r>
                            <w:proofErr w:type="spellStart"/>
                            <w:r w:rsidRPr="001B16DE">
                              <w:rPr>
                                <w:rFonts w:asciiTheme="majorBidi" w:hAnsiTheme="majorBidi" w:cstheme="majorBidi"/>
                                <w:color w:val="231F20"/>
                                <w:w w:val="95"/>
                                <w:sz w:val="20"/>
                                <w:szCs w:val="20"/>
                              </w:rPr>
                              <w:t>skers</w:t>
                            </w:r>
                            <w:proofErr w:type="spellEnd"/>
                            <w:r w:rsidRPr="001B16DE">
                              <w:rPr>
                                <w:rFonts w:asciiTheme="majorBidi" w:hAnsiTheme="majorBidi" w:cstheme="majorBidi"/>
                                <w:color w:val="231F20"/>
                                <w:spacing w:val="-48"/>
                                <w:w w:val="95"/>
                                <w:sz w:val="20"/>
                                <w:szCs w:val="20"/>
                              </w:rPr>
                              <w:t xml:space="preserve"> </w:t>
                            </w:r>
                            <w:proofErr w:type="spellStart"/>
                            <w:r w:rsidRPr="001B16DE">
                              <w:rPr>
                                <w:rFonts w:asciiTheme="majorBidi" w:hAnsiTheme="majorBidi" w:cstheme="majorBidi"/>
                                <w:color w:val="231F20"/>
                                <w:sz w:val="20"/>
                                <w:szCs w:val="20"/>
                              </w:rPr>
                              <w:t>muo</w:t>
                            </w:r>
                            <w:proofErr w:type="spellEnd"/>
                            <w:r w:rsidRPr="001B16DE">
                              <w:rPr>
                                <w:rFonts w:asciiTheme="majorBidi" w:hAnsiTheme="majorBidi" w:cstheme="majorBidi"/>
                                <w:color w:val="231F20"/>
                                <w:spacing w:val="1"/>
                                <w:sz w:val="20"/>
                                <w:szCs w:val="20"/>
                              </w:rPr>
                              <w:t xml:space="preserve"> </w:t>
                            </w:r>
                            <w:r w:rsidRPr="001B16DE">
                              <w:rPr>
                                <w:rFonts w:asciiTheme="majorBidi" w:hAnsiTheme="majorBidi" w:cstheme="majorBidi"/>
                                <w:color w:val="231F20"/>
                                <w:w w:val="95"/>
                                <w:sz w:val="20"/>
                                <w:szCs w:val="20"/>
                              </w:rPr>
                              <w:t>(mm)</w:t>
                            </w:r>
                          </w:p>
                        </w:tc>
                        <w:tc>
                          <w:tcPr>
                            <w:tcW w:w="676" w:type="dxa"/>
                          </w:tcPr>
                          <w:p w14:paraId="3CFE21CD" w14:textId="77777777" w:rsidR="006C6CEB" w:rsidRPr="007B47C7" w:rsidRDefault="006C6CEB">
                            <w:pPr>
                              <w:pStyle w:val="TableParagraph"/>
                              <w:spacing w:before="2" w:line="242" w:lineRule="auto"/>
                              <w:ind w:left="119" w:right="113" w:hanging="5"/>
                              <w:jc w:val="center"/>
                              <w:rPr>
                                <w:rFonts w:asciiTheme="majorBidi" w:hAnsiTheme="majorBidi" w:cstheme="majorBidi"/>
                                <w:sz w:val="20"/>
                                <w:szCs w:val="20"/>
                                <w:lang w:val="pl-PL"/>
                              </w:rPr>
                            </w:pPr>
                            <w:proofErr w:type="spellStart"/>
                            <w:r w:rsidRPr="007B47C7">
                              <w:rPr>
                                <w:rFonts w:asciiTheme="majorBidi" w:hAnsiTheme="majorBidi" w:cstheme="majorBidi"/>
                                <w:color w:val="231F20"/>
                                <w:w w:val="90"/>
                                <w:sz w:val="20"/>
                                <w:szCs w:val="20"/>
                                <w:lang w:val="pl-PL"/>
                              </w:rPr>
                              <w:t>Stulp</w:t>
                            </w:r>
                            <w:proofErr w:type="spellEnd"/>
                            <w:r w:rsidRPr="007B47C7">
                              <w:rPr>
                                <w:rFonts w:asciiTheme="majorBidi" w:hAnsiTheme="majorBidi" w:cstheme="majorBidi"/>
                                <w:color w:val="231F20"/>
                                <w:spacing w:val="-45"/>
                                <w:w w:val="90"/>
                                <w:sz w:val="20"/>
                                <w:szCs w:val="20"/>
                                <w:lang w:val="pl-PL"/>
                              </w:rPr>
                              <w:t xml:space="preserve"> </w:t>
                            </w:r>
                            <w:r w:rsidRPr="007B47C7">
                              <w:rPr>
                                <w:rFonts w:asciiTheme="majorBidi" w:hAnsiTheme="majorBidi" w:cstheme="majorBidi"/>
                                <w:color w:val="231F20"/>
                                <w:sz w:val="20"/>
                                <w:szCs w:val="20"/>
                                <w:lang w:val="pl-PL"/>
                              </w:rPr>
                              <w:t>o</w:t>
                            </w:r>
                            <w:r w:rsidRPr="007B47C7">
                              <w:rPr>
                                <w:rFonts w:asciiTheme="majorBidi" w:hAnsiTheme="majorBidi" w:cstheme="majorBidi"/>
                                <w:color w:val="231F20"/>
                                <w:spacing w:val="1"/>
                                <w:sz w:val="20"/>
                                <w:szCs w:val="20"/>
                                <w:lang w:val="pl-PL"/>
                              </w:rPr>
                              <w:t xml:space="preserve"> </w:t>
                            </w:r>
                            <w:proofErr w:type="spellStart"/>
                            <w:r w:rsidRPr="007B47C7">
                              <w:rPr>
                                <w:rFonts w:asciiTheme="majorBidi" w:hAnsiTheme="majorBidi" w:cstheme="majorBidi"/>
                                <w:color w:val="231F20"/>
                                <w:w w:val="80"/>
                                <w:sz w:val="20"/>
                                <w:szCs w:val="20"/>
                                <w:lang w:val="pl-PL"/>
                              </w:rPr>
                              <w:t>aukšti</w:t>
                            </w:r>
                            <w:proofErr w:type="spellEnd"/>
                            <w:r w:rsidRPr="007B47C7">
                              <w:rPr>
                                <w:rFonts w:asciiTheme="majorBidi" w:hAnsiTheme="majorBidi" w:cstheme="majorBidi"/>
                                <w:color w:val="231F20"/>
                                <w:spacing w:val="-46"/>
                                <w:w w:val="80"/>
                                <w:sz w:val="20"/>
                                <w:szCs w:val="20"/>
                                <w:lang w:val="pl-PL"/>
                              </w:rPr>
                              <w:t xml:space="preserve"> </w:t>
                            </w:r>
                            <w:r w:rsidRPr="007B47C7">
                              <w:rPr>
                                <w:rFonts w:asciiTheme="majorBidi" w:hAnsiTheme="majorBidi" w:cstheme="majorBidi"/>
                                <w:color w:val="231F20"/>
                                <w:sz w:val="20"/>
                                <w:szCs w:val="20"/>
                                <w:lang w:val="pl-PL"/>
                              </w:rPr>
                              <w:t>s</w:t>
                            </w:r>
                            <w:r w:rsidRPr="007B47C7">
                              <w:rPr>
                                <w:rFonts w:asciiTheme="majorBidi" w:hAnsiTheme="majorBidi" w:cstheme="majorBidi"/>
                                <w:color w:val="231F20"/>
                                <w:spacing w:val="1"/>
                                <w:sz w:val="20"/>
                                <w:szCs w:val="20"/>
                                <w:lang w:val="pl-PL"/>
                              </w:rPr>
                              <w:t xml:space="preserve"> </w:t>
                            </w:r>
                            <w:r w:rsidRPr="007B47C7">
                              <w:rPr>
                                <w:rFonts w:asciiTheme="majorBidi" w:hAnsiTheme="majorBidi" w:cstheme="majorBidi"/>
                                <w:color w:val="231F20"/>
                                <w:w w:val="90"/>
                                <w:sz w:val="20"/>
                                <w:szCs w:val="20"/>
                                <w:lang w:val="pl-PL"/>
                              </w:rPr>
                              <w:t>(mm)</w:t>
                            </w:r>
                          </w:p>
                        </w:tc>
                        <w:tc>
                          <w:tcPr>
                            <w:tcW w:w="679" w:type="dxa"/>
                          </w:tcPr>
                          <w:p w14:paraId="7C6380FF" w14:textId="77777777" w:rsidR="006C6CEB" w:rsidRPr="001B16DE" w:rsidRDefault="006C6CEB">
                            <w:pPr>
                              <w:pStyle w:val="TableParagraph"/>
                              <w:spacing w:before="2"/>
                              <w:ind w:left="37" w:right="34"/>
                              <w:jc w:val="center"/>
                              <w:rPr>
                                <w:rFonts w:asciiTheme="majorBidi" w:hAnsiTheme="majorBidi" w:cstheme="majorBidi"/>
                                <w:sz w:val="20"/>
                                <w:szCs w:val="20"/>
                              </w:rPr>
                            </w:pPr>
                            <w:proofErr w:type="spellStart"/>
                            <w:r w:rsidRPr="001B16DE">
                              <w:rPr>
                                <w:rFonts w:asciiTheme="majorBidi" w:hAnsiTheme="majorBidi" w:cstheme="majorBidi"/>
                                <w:color w:val="231F20"/>
                                <w:sz w:val="20"/>
                                <w:szCs w:val="20"/>
                              </w:rPr>
                              <w:t>Svoris</w:t>
                            </w:r>
                            <w:proofErr w:type="spellEnd"/>
                          </w:p>
                          <w:p w14:paraId="1058BA70" w14:textId="77777777" w:rsidR="006C6CEB" w:rsidRPr="001B16DE" w:rsidRDefault="006C6CEB">
                            <w:pPr>
                              <w:pStyle w:val="TableParagraph"/>
                              <w:spacing w:before="2"/>
                              <w:ind w:left="37" w:right="25"/>
                              <w:jc w:val="center"/>
                              <w:rPr>
                                <w:rFonts w:asciiTheme="majorBidi" w:hAnsiTheme="majorBidi" w:cstheme="majorBidi"/>
                                <w:i/>
                                <w:sz w:val="20"/>
                                <w:szCs w:val="20"/>
                              </w:rPr>
                            </w:pPr>
                            <w:proofErr w:type="spellStart"/>
                            <w:r w:rsidRPr="001B16DE">
                              <w:rPr>
                                <w:rFonts w:asciiTheme="majorBidi" w:hAnsiTheme="majorBidi" w:cstheme="majorBidi"/>
                                <w:i/>
                                <w:color w:val="231F20"/>
                                <w:sz w:val="20"/>
                                <w:szCs w:val="20"/>
                              </w:rPr>
                              <w:t>kG</w:t>
                            </w:r>
                            <w:proofErr w:type="spellEnd"/>
                          </w:p>
                        </w:tc>
                        <w:tc>
                          <w:tcPr>
                            <w:tcW w:w="675" w:type="dxa"/>
                          </w:tcPr>
                          <w:p w14:paraId="36F521A5" w14:textId="77777777" w:rsidR="006C6CEB" w:rsidRPr="001B16DE" w:rsidRDefault="006C6CEB">
                            <w:pPr>
                              <w:pStyle w:val="TableParagraph"/>
                              <w:spacing w:before="2"/>
                              <w:ind w:left="5"/>
                              <w:jc w:val="center"/>
                              <w:rPr>
                                <w:rFonts w:asciiTheme="majorBidi" w:hAnsiTheme="majorBidi" w:cstheme="majorBidi"/>
                                <w:sz w:val="20"/>
                                <w:szCs w:val="20"/>
                              </w:rPr>
                            </w:pPr>
                            <w:r w:rsidRPr="001B16DE">
                              <w:rPr>
                                <w:rFonts w:asciiTheme="majorBidi" w:hAnsiTheme="majorBidi" w:cstheme="majorBidi"/>
                                <w:color w:val="231F20"/>
                                <w:w w:val="81"/>
                                <w:sz w:val="20"/>
                                <w:szCs w:val="20"/>
                              </w:rPr>
                              <w:t>H</w:t>
                            </w:r>
                          </w:p>
                        </w:tc>
                        <w:tc>
                          <w:tcPr>
                            <w:tcW w:w="547" w:type="dxa"/>
                          </w:tcPr>
                          <w:p w14:paraId="7518914D" w14:textId="77777777" w:rsidR="006C6CEB" w:rsidRPr="001B16DE" w:rsidRDefault="006C6CEB">
                            <w:pPr>
                              <w:pStyle w:val="TableParagraph"/>
                              <w:spacing w:before="2"/>
                              <w:ind w:left="83" w:right="72"/>
                              <w:jc w:val="center"/>
                              <w:rPr>
                                <w:rFonts w:asciiTheme="majorBidi" w:hAnsiTheme="majorBidi" w:cstheme="majorBidi"/>
                                <w:sz w:val="20"/>
                                <w:szCs w:val="20"/>
                              </w:rPr>
                            </w:pPr>
                            <w:r w:rsidRPr="001B16DE">
                              <w:rPr>
                                <w:rFonts w:asciiTheme="majorBidi" w:hAnsiTheme="majorBidi" w:cstheme="majorBidi"/>
                                <w:color w:val="231F20"/>
                                <w:sz w:val="20"/>
                                <w:szCs w:val="20"/>
                              </w:rPr>
                              <w:t>H1</w:t>
                            </w:r>
                          </w:p>
                        </w:tc>
                        <w:tc>
                          <w:tcPr>
                            <w:tcW w:w="543" w:type="dxa"/>
                          </w:tcPr>
                          <w:p w14:paraId="4A8B396C" w14:textId="77777777" w:rsidR="006C6CEB" w:rsidRPr="001B16DE" w:rsidRDefault="006C6CEB">
                            <w:pPr>
                              <w:pStyle w:val="TableParagraph"/>
                              <w:spacing w:before="2"/>
                              <w:ind w:left="81" w:right="73"/>
                              <w:jc w:val="center"/>
                              <w:rPr>
                                <w:rFonts w:asciiTheme="majorBidi" w:hAnsiTheme="majorBidi" w:cstheme="majorBidi"/>
                                <w:sz w:val="20"/>
                                <w:szCs w:val="20"/>
                              </w:rPr>
                            </w:pPr>
                            <w:r w:rsidRPr="001B16DE">
                              <w:rPr>
                                <w:rFonts w:asciiTheme="majorBidi" w:hAnsiTheme="majorBidi" w:cstheme="majorBidi"/>
                                <w:color w:val="231F20"/>
                                <w:sz w:val="20"/>
                                <w:szCs w:val="20"/>
                              </w:rPr>
                              <w:t>H2</w:t>
                            </w:r>
                          </w:p>
                        </w:tc>
                        <w:tc>
                          <w:tcPr>
                            <w:tcW w:w="548" w:type="dxa"/>
                          </w:tcPr>
                          <w:p w14:paraId="5A26C737" w14:textId="77777777" w:rsidR="006C6CEB" w:rsidRPr="001B16DE" w:rsidRDefault="006C6CEB">
                            <w:pPr>
                              <w:pStyle w:val="TableParagraph"/>
                              <w:spacing w:before="2"/>
                              <w:ind w:left="170"/>
                              <w:rPr>
                                <w:rFonts w:asciiTheme="majorBidi" w:hAnsiTheme="majorBidi" w:cstheme="majorBidi"/>
                                <w:sz w:val="20"/>
                                <w:szCs w:val="20"/>
                              </w:rPr>
                            </w:pPr>
                            <w:r w:rsidRPr="001B16DE">
                              <w:rPr>
                                <w:rFonts w:asciiTheme="majorBidi" w:hAnsiTheme="majorBidi" w:cstheme="majorBidi"/>
                                <w:color w:val="231F20"/>
                                <w:sz w:val="20"/>
                                <w:szCs w:val="20"/>
                              </w:rPr>
                              <w:t>H3</w:t>
                            </w:r>
                          </w:p>
                        </w:tc>
                        <w:tc>
                          <w:tcPr>
                            <w:tcW w:w="543" w:type="dxa"/>
                          </w:tcPr>
                          <w:p w14:paraId="1CB560CD" w14:textId="77777777" w:rsidR="006C6CEB" w:rsidRPr="001B16DE" w:rsidRDefault="006C6CEB">
                            <w:pPr>
                              <w:pStyle w:val="TableParagraph"/>
                              <w:spacing w:before="2"/>
                              <w:ind w:left="170"/>
                              <w:rPr>
                                <w:rFonts w:asciiTheme="majorBidi" w:hAnsiTheme="majorBidi" w:cstheme="majorBidi"/>
                                <w:sz w:val="20"/>
                                <w:szCs w:val="20"/>
                              </w:rPr>
                            </w:pPr>
                            <w:r w:rsidRPr="001B16DE">
                              <w:rPr>
                                <w:rFonts w:asciiTheme="majorBidi" w:hAnsiTheme="majorBidi" w:cstheme="majorBidi"/>
                                <w:color w:val="231F20"/>
                                <w:sz w:val="20"/>
                                <w:szCs w:val="20"/>
                              </w:rPr>
                              <w:t>B1</w:t>
                            </w:r>
                          </w:p>
                        </w:tc>
                        <w:tc>
                          <w:tcPr>
                            <w:tcW w:w="547" w:type="dxa"/>
                          </w:tcPr>
                          <w:p w14:paraId="754F4773" w14:textId="77777777" w:rsidR="006C6CEB" w:rsidRPr="001B16DE" w:rsidRDefault="006C6CEB">
                            <w:pPr>
                              <w:pStyle w:val="TableParagraph"/>
                              <w:spacing w:before="2"/>
                              <w:ind w:left="83" w:right="72"/>
                              <w:jc w:val="center"/>
                              <w:rPr>
                                <w:rFonts w:asciiTheme="majorBidi" w:hAnsiTheme="majorBidi" w:cstheme="majorBidi"/>
                                <w:sz w:val="20"/>
                                <w:szCs w:val="20"/>
                              </w:rPr>
                            </w:pPr>
                            <w:r w:rsidRPr="001B16DE">
                              <w:rPr>
                                <w:rFonts w:asciiTheme="majorBidi" w:hAnsiTheme="majorBidi" w:cstheme="majorBidi"/>
                                <w:color w:val="231F20"/>
                                <w:sz w:val="20"/>
                                <w:szCs w:val="20"/>
                              </w:rPr>
                              <w:t>B2</w:t>
                            </w:r>
                          </w:p>
                        </w:tc>
                        <w:tc>
                          <w:tcPr>
                            <w:tcW w:w="543" w:type="dxa"/>
                          </w:tcPr>
                          <w:p w14:paraId="7D7502B5" w14:textId="77777777" w:rsidR="006C6CEB" w:rsidRPr="001B16DE" w:rsidRDefault="006C6CEB">
                            <w:pPr>
                              <w:pStyle w:val="TableParagraph"/>
                              <w:spacing w:before="2"/>
                              <w:ind w:left="81" w:right="73"/>
                              <w:jc w:val="center"/>
                              <w:rPr>
                                <w:rFonts w:asciiTheme="majorBidi" w:hAnsiTheme="majorBidi" w:cstheme="majorBidi"/>
                                <w:sz w:val="20"/>
                                <w:szCs w:val="20"/>
                              </w:rPr>
                            </w:pPr>
                            <w:r w:rsidRPr="001B16DE">
                              <w:rPr>
                                <w:rFonts w:asciiTheme="majorBidi" w:hAnsiTheme="majorBidi" w:cstheme="majorBidi"/>
                                <w:color w:val="231F20"/>
                                <w:sz w:val="20"/>
                                <w:szCs w:val="20"/>
                              </w:rPr>
                              <w:t>B3</w:t>
                            </w:r>
                          </w:p>
                        </w:tc>
                        <w:tc>
                          <w:tcPr>
                            <w:tcW w:w="547" w:type="dxa"/>
                          </w:tcPr>
                          <w:p w14:paraId="0CF5C461" w14:textId="77777777" w:rsidR="006C6CEB" w:rsidRPr="001B16DE" w:rsidRDefault="006C6CEB">
                            <w:pPr>
                              <w:pStyle w:val="TableParagraph"/>
                              <w:spacing w:before="2"/>
                              <w:ind w:left="86" w:right="72"/>
                              <w:jc w:val="center"/>
                              <w:rPr>
                                <w:rFonts w:asciiTheme="majorBidi" w:hAnsiTheme="majorBidi" w:cstheme="majorBidi"/>
                                <w:sz w:val="20"/>
                                <w:szCs w:val="20"/>
                              </w:rPr>
                            </w:pPr>
                            <w:r w:rsidRPr="001B16DE">
                              <w:rPr>
                                <w:rFonts w:asciiTheme="majorBidi" w:hAnsiTheme="majorBidi" w:cstheme="majorBidi"/>
                                <w:color w:val="231F20"/>
                                <w:sz w:val="20"/>
                                <w:szCs w:val="20"/>
                              </w:rPr>
                              <w:t>B4</w:t>
                            </w:r>
                          </w:p>
                        </w:tc>
                        <w:tc>
                          <w:tcPr>
                            <w:tcW w:w="695" w:type="dxa"/>
                          </w:tcPr>
                          <w:p w14:paraId="4B7B82FF" w14:textId="77777777" w:rsidR="006C6CEB" w:rsidRPr="001B16DE" w:rsidRDefault="006C6CEB">
                            <w:pPr>
                              <w:pStyle w:val="TableParagraph"/>
                              <w:spacing w:before="2"/>
                              <w:ind w:left="248"/>
                              <w:rPr>
                                <w:rFonts w:asciiTheme="majorBidi" w:hAnsiTheme="majorBidi" w:cstheme="majorBidi"/>
                                <w:sz w:val="20"/>
                                <w:szCs w:val="20"/>
                              </w:rPr>
                            </w:pPr>
                            <w:r w:rsidRPr="001B16DE">
                              <w:rPr>
                                <w:rFonts w:asciiTheme="majorBidi" w:hAnsiTheme="majorBidi" w:cstheme="majorBidi"/>
                                <w:color w:val="231F20"/>
                                <w:sz w:val="20"/>
                                <w:szCs w:val="20"/>
                              </w:rPr>
                              <w:t>B5</w:t>
                            </w:r>
                          </w:p>
                        </w:tc>
                        <w:tc>
                          <w:tcPr>
                            <w:tcW w:w="851" w:type="dxa"/>
                          </w:tcPr>
                          <w:p w14:paraId="5C5D4E98" w14:textId="77777777" w:rsidR="006C6CEB" w:rsidRPr="001B16DE" w:rsidRDefault="006C6CEB">
                            <w:pPr>
                              <w:pStyle w:val="TableParagraph"/>
                              <w:spacing w:line="242" w:lineRule="auto"/>
                              <w:ind w:left="129" w:right="108" w:firstLine="64"/>
                              <w:jc w:val="both"/>
                              <w:rPr>
                                <w:rFonts w:asciiTheme="majorBidi" w:hAnsiTheme="majorBidi" w:cstheme="majorBidi"/>
                                <w:sz w:val="20"/>
                                <w:szCs w:val="20"/>
                              </w:rPr>
                            </w:pPr>
                            <w:proofErr w:type="spellStart"/>
                            <w:r w:rsidRPr="001B16DE">
                              <w:rPr>
                                <w:rFonts w:asciiTheme="majorBidi" w:hAnsiTheme="majorBidi" w:cstheme="majorBidi"/>
                                <w:color w:val="231F20"/>
                                <w:w w:val="85"/>
                                <w:sz w:val="20"/>
                                <w:szCs w:val="20"/>
                              </w:rPr>
                              <w:t>Varžtų</w:t>
                            </w:r>
                            <w:proofErr w:type="spellEnd"/>
                            <w:r w:rsidRPr="001B16DE">
                              <w:rPr>
                                <w:rFonts w:asciiTheme="majorBidi" w:hAnsiTheme="majorBidi" w:cstheme="majorBidi"/>
                                <w:color w:val="231F20"/>
                                <w:spacing w:val="-49"/>
                                <w:w w:val="85"/>
                                <w:sz w:val="20"/>
                                <w:szCs w:val="20"/>
                              </w:rPr>
                              <w:t xml:space="preserve"> </w:t>
                            </w:r>
                            <w:proofErr w:type="spellStart"/>
                            <w:r w:rsidRPr="001B16DE">
                              <w:rPr>
                                <w:rFonts w:asciiTheme="majorBidi" w:hAnsiTheme="majorBidi" w:cstheme="majorBidi"/>
                                <w:color w:val="231F20"/>
                                <w:w w:val="95"/>
                                <w:sz w:val="20"/>
                                <w:szCs w:val="20"/>
                              </w:rPr>
                              <w:t>kiekis</w:t>
                            </w:r>
                            <w:proofErr w:type="spellEnd"/>
                            <w:r w:rsidRPr="001B16DE">
                              <w:rPr>
                                <w:rFonts w:asciiTheme="majorBidi" w:hAnsiTheme="majorBidi" w:cstheme="majorBidi"/>
                                <w:color w:val="231F20"/>
                                <w:spacing w:val="1"/>
                                <w:w w:val="95"/>
                                <w:sz w:val="20"/>
                                <w:szCs w:val="20"/>
                              </w:rPr>
                              <w:t xml:space="preserve"> </w:t>
                            </w:r>
                            <w:proofErr w:type="spellStart"/>
                            <w:r w:rsidRPr="001B16DE">
                              <w:rPr>
                                <w:rFonts w:asciiTheme="majorBidi" w:hAnsiTheme="majorBidi" w:cstheme="majorBidi"/>
                                <w:color w:val="231F20"/>
                                <w:w w:val="80"/>
                                <w:sz w:val="20"/>
                                <w:szCs w:val="20"/>
                              </w:rPr>
                              <w:t>vnt</w:t>
                            </w:r>
                            <w:proofErr w:type="spellEnd"/>
                            <w:r w:rsidRPr="001B16DE">
                              <w:rPr>
                                <w:rFonts w:asciiTheme="majorBidi" w:hAnsiTheme="majorBidi" w:cstheme="majorBidi"/>
                                <w:color w:val="231F20"/>
                                <w:spacing w:val="-2"/>
                                <w:w w:val="80"/>
                                <w:sz w:val="20"/>
                                <w:szCs w:val="20"/>
                              </w:rPr>
                              <w:t xml:space="preserve"> </w:t>
                            </w:r>
                            <w:r w:rsidRPr="001B16DE">
                              <w:rPr>
                                <w:rFonts w:asciiTheme="majorBidi" w:hAnsiTheme="majorBidi" w:cstheme="majorBidi"/>
                                <w:color w:val="231F20"/>
                                <w:w w:val="80"/>
                                <w:sz w:val="20"/>
                                <w:szCs w:val="20"/>
                              </w:rPr>
                              <w:t>x</w:t>
                            </w:r>
                            <w:r w:rsidRPr="001B16DE">
                              <w:rPr>
                                <w:rFonts w:asciiTheme="majorBidi" w:hAnsiTheme="majorBidi" w:cstheme="majorBidi"/>
                                <w:color w:val="231F20"/>
                                <w:spacing w:val="1"/>
                                <w:w w:val="80"/>
                                <w:sz w:val="20"/>
                                <w:szCs w:val="20"/>
                              </w:rPr>
                              <w:t xml:space="preserve"> </w:t>
                            </w:r>
                            <w:proofErr w:type="spellStart"/>
                            <w:r w:rsidRPr="001B16DE">
                              <w:rPr>
                                <w:rFonts w:asciiTheme="majorBidi" w:hAnsiTheme="majorBidi" w:cstheme="majorBidi"/>
                                <w:color w:val="231F20"/>
                                <w:w w:val="80"/>
                                <w:sz w:val="20"/>
                                <w:szCs w:val="20"/>
                              </w:rPr>
                              <w:t>ilg</w:t>
                            </w:r>
                            <w:proofErr w:type="spellEnd"/>
                            <w:r w:rsidRPr="001B16DE">
                              <w:rPr>
                                <w:rFonts w:asciiTheme="majorBidi" w:hAnsiTheme="majorBidi" w:cstheme="majorBidi"/>
                                <w:color w:val="231F20"/>
                                <w:w w:val="80"/>
                                <w:sz w:val="20"/>
                                <w:szCs w:val="20"/>
                              </w:rPr>
                              <w:t>.</w:t>
                            </w:r>
                          </w:p>
                        </w:tc>
                      </w:tr>
                      <w:tr w:rsidR="006C6CEB" w:rsidRPr="001B16DE" w14:paraId="22B58D58" w14:textId="77777777">
                        <w:trPr>
                          <w:trHeight w:val="462"/>
                        </w:trPr>
                        <w:tc>
                          <w:tcPr>
                            <w:tcW w:w="707" w:type="dxa"/>
                            <w:tcBorders>
                              <w:bottom w:val="nil"/>
                            </w:tcBorders>
                          </w:tcPr>
                          <w:p w14:paraId="5F36D8A6" w14:textId="77777777" w:rsidR="006C6CEB" w:rsidRPr="001B16DE" w:rsidRDefault="006C6CEB">
                            <w:pPr>
                              <w:pStyle w:val="TableParagraph"/>
                              <w:spacing w:before="6"/>
                              <w:ind w:left="186"/>
                              <w:rPr>
                                <w:rFonts w:asciiTheme="majorBidi" w:hAnsiTheme="majorBidi" w:cstheme="majorBidi"/>
                                <w:sz w:val="20"/>
                                <w:szCs w:val="20"/>
                              </w:rPr>
                            </w:pPr>
                            <w:r w:rsidRPr="001B16DE">
                              <w:rPr>
                                <w:rFonts w:asciiTheme="majorBidi" w:hAnsiTheme="majorBidi" w:cstheme="majorBidi"/>
                                <w:color w:val="231F20"/>
                                <w:sz w:val="20"/>
                                <w:szCs w:val="20"/>
                              </w:rPr>
                              <w:t>128-</w:t>
                            </w:r>
                          </w:p>
                          <w:p w14:paraId="56223B23" w14:textId="77777777" w:rsidR="006C6CEB" w:rsidRPr="001B16DE" w:rsidRDefault="006C6CEB">
                            <w:pPr>
                              <w:pStyle w:val="TableParagraph"/>
                              <w:spacing w:before="2" w:line="208" w:lineRule="exact"/>
                              <w:ind w:left="214"/>
                              <w:rPr>
                                <w:rFonts w:asciiTheme="majorBidi" w:hAnsiTheme="majorBidi" w:cstheme="majorBidi"/>
                                <w:sz w:val="20"/>
                                <w:szCs w:val="20"/>
                              </w:rPr>
                            </w:pPr>
                            <w:r w:rsidRPr="001B16DE">
                              <w:rPr>
                                <w:rFonts w:asciiTheme="majorBidi" w:hAnsiTheme="majorBidi" w:cstheme="majorBidi"/>
                                <w:color w:val="231F20"/>
                                <w:sz w:val="20"/>
                                <w:szCs w:val="20"/>
                              </w:rPr>
                              <w:t>168</w:t>
                            </w:r>
                          </w:p>
                        </w:tc>
                        <w:tc>
                          <w:tcPr>
                            <w:tcW w:w="676" w:type="dxa"/>
                            <w:tcBorders>
                              <w:bottom w:val="nil"/>
                            </w:tcBorders>
                          </w:tcPr>
                          <w:p w14:paraId="7A438E98" w14:textId="77777777" w:rsidR="006C6CEB" w:rsidRPr="001B16DE" w:rsidRDefault="006C6CEB">
                            <w:pPr>
                              <w:pStyle w:val="TableParagraph"/>
                              <w:spacing w:before="6"/>
                              <w:ind w:left="167"/>
                              <w:rPr>
                                <w:rFonts w:asciiTheme="majorBidi" w:hAnsiTheme="majorBidi" w:cstheme="majorBidi"/>
                                <w:sz w:val="20"/>
                                <w:szCs w:val="20"/>
                              </w:rPr>
                            </w:pPr>
                            <w:r w:rsidRPr="001B16DE">
                              <w:rPr>
                                <w:rFonts w:asciiTheme="majorBidi" w:hAnsiTheme="majorBidi" w:cstheme="majorBidi"/>
                                <w:color w:val="231F20"/>
                                <w:sz w:val="20"/>
                                <w:szCs w:val="20"/>
                              </w:rPr>
                              <w:t>6-10</w:t>
                            </w:r>
                          </w:p>
                        </w:tc>
                        <w:tc>
                          <w:tcPr>
                            <w:tcW w:w="679" w:type="dxa"/>
                            <w:tcBorders>
                              <w:bottom w:val="nil"/>
                            </w:tcBorders>
                          </w:tcPr>
                          <w:p w14:paraId="0CC2581B" w14:textId="77777777" w:rsidR="006C6CEB" w:rsidRPr="001B16DE" w:rsidRDefault="006C6CEB">
                            <w:pPr>
                              <w:pStyle w:val="TableParagraph"/>
                              <w:spacing w:before="6"/>
                              <w:ind w:left="203"/>
                              <w:rPr>
                                <w:rFonts w:asciiTheme="majorBidi" w:hAnsiTheme="majorBidi" w:cstheme="majorBidi"/>
                                <w:sz w:val="20"/>
                                <w:szCs w:val="20"/>
                              </w:rPr>
                            </w:pPr>
                            <w:r w:rsidRPr="001B16DE">
                              <w:rPr>
                                <w:rFonts w:asciiTheme="majorBidi" w:hAnsiTheme="majorBidi" w:cstheme="majorBidi"/>
                                <w:color w:val="231F20"/>
                                <w:sz w:val="20"/>
                                <w:szCs w:val="20"/>
                              </w:rPr>
                              <w:t>300</w:t>
                            </w:r>
                          </w:p>
                        </w:tc>
                        <w:tc>
                          <w:tcPr>
                            <w:tcW w:w="675" w:type="dxa"/>
                            <w:tcBorders>
                              <w:bottom w:val="nil"/>
                            </w:tcBorders>
                          </w:tcPr>
                          <w:p w14:paraId="16BAB317" w14:textId="77777777" w:rsidR="006C6CEB" w:rsidRPr="001B16DE" w:rsidRDefault="006C6CEB">
                            <w:pPr>
                              <w:pStyle w:val="TableParagraph"/>
                              <w:spacing w:before="6"/>
                              <w:ind w:left="92" w:right="87"/>
                              <w:jc w:val="center"/>
                              <w:rPr>
                                <w:rFonts w:asciiTheme="majorBidi" w:hAnsiTheme="majorBidi" w:cstheme="majorBidi"/>
                                <w:sz w:val="20"/>
                                <w:szCs w:val="20"/>
                              </w:rPr>
                            </w:pPr>
                            <w:r w:rsidRPr="001B16DE">
                              <w:rPr>
                                <w:rFonts w:asciiTheme="majorBidi" w:hAnsiTheme="majorBidi" w:cstheme="majorBidi"/>
                                <w:color w:val="231F20"/>
                                <w:sz w:val="20"/>
                                <w:szCs w:val="20"/>
                              </w:rPr>
                              <w:t>1200</w:t>
                            </w:r>
                          </w:p>
                        </w:tc>
                        <w:tc>
                          <w:tcPr>
                            <w:tcW w:w="547" w:type="dxa"/>
                            <w:tcBorders>
                              <w:bottom w:val="nil"/>
                            </w:tcBorders>
                          </w:tcPr>
                          <w:p w14:paraId="13754470" w14:textId="77777777" w:rsidR="006C6CEB" w:rsidRPr="001B16DE" w:rsidRDefault="006C6CEB">
                            <w:pPr>
                              <w:pStyle w:val="TableParagraph"/>
                              <w:spacing w:before="6"/>
                              <w:ind w:left="83" w:right="72"/>
                              <w:jc w:val="center"/>
                              <w:rPr>
                                <w:rFonts w:asciiTheme="majorBidi" w:hAnsiTheme="majorBidi" w:cstheme="majorBidi"/>
                                <w:sz w:val="20"/>
                                <w:szCs w:val="20"/>
                              </w:rPr>
                            </w:pPr>
                            <w:r w:rsidRPr="001B16DE">
                              <w:rPr>
                                <w:rFonts w:asciiTheme="majorBidi" w:hAnsiTheme="majorBidi" w:cstheme="majorBidi"/>
                                <w:color w:val="231F20"/>
                                <w:sz w:val="20"/>
                                <w:szCs w:val="20"/>
                              </w:rPr>
                              <w:t>240</w:t>
                            </w:r>
                          </w:p>
                        </w:tc>
                        <w:tc>
                          <w:tcPr>
                            <w:tcW w:w="543" w:type="dxa"/>
                            <w:tcBorders>
                              <w:bottom w:val="nil"/>
                            </w:tcBorders>
                          </w:tcPr>
                          <w:p w14:paraId="14CF3051" w14:textId="77777777" w:rsidR="006C6CEB" w:rsidRPr="001B16DE" w:rsidRDefault="006C6CEB">
                            <w:pPr>
                              <w:pStyle w:val="TableParagraph"/>
                              <w:spacing w:before="6"/>
                              <w:ind w:left="81" w:right="73"/>
                              <w:jc w:val="center"/>
                              <w:rPr>
                                <w:rFonts w:asciiTheme="majorBidi" w:hAnsiTheme="majorBidi" w:cstheme="majorBidi"/>
                                <w:sz w:val="20"/>
                                <w:szCs w:val="20"/>
                              </w:rPr>
                            </w:pPr>
                            <w:r w:rsidRPr="001B16DE">
                              <w:rPr>
                                <w:rFonts w:asciiTheme="majorBidi" w:hAnsiTheme="majorBidi" w:cstheme="majorBidi"/>
                                <w:color w:val="231F20"/>
                                <w:sz w:val="20"/>
                                <w:szCs w:val="20"/>
                              </w:rPr>
                              <w:t>100</w:t>
                            </w:r>
                          </w:p>
                        </w:tc>
                        <w:tc>
                          <w:tcPr>
                            <w:tcW w:w="548" w:type="dxa"/>
                            <w:tcBorders>
                              <w:bottom w:val="nil"/>
                            </w:tcBorders>
                          </w:tcPr>
                          <w:p w14:paraId="6B7D4CAB" w14:textId="77777777" w:rsidR="006C6CEB" w:rsidRPr="001B16DE" w:rsidRDefault="006C6CEB">
                            <w:pPr>
                              <w:pStyle w:val="TableParagraph"/>
                              <w:spacing w:before="6"/>
                              <w:ind w:left="138"/>
                              <w:rPr>
                                <w:rFonts w:asciiTheme="majorBidi" w:hAnsiTheme="majorBidi" w:cstheme="majorBidi"/>
                                <w:sz w:val="20"/>
                                <w:szCs w:val="20"/>
                              </w:rPr>
                            </w:pPr>
                            <w:r w:rsidRPr="001B16DE">
                              <w:rPr>
                                <w:rFonts w:asciiTheme="majorBidi" w:hAnsiTheme="majorBidi" w:cstheme="majorBidi"/>
                                <w:color w:val="231F20"/>
                                <w:sz w:val="20"/>
                                <w:szCs w:val="20"/>
                              </w:rPr>
                              <w:t>330</w:t>
                            </w:r>
                          </w:p>
                        </w:tc>
                        <w:tc>
                          <w:tcPr>
                            <w:tcW w:w="543" w:type="dxa"/>
                            <w:tcBorders>
                              <w:bottom w:val="nil"/>
                            </w:tcBorders>
                          </w:tcPr>
                          <w:p w14:paraId="40F333A2" w14:textId="77777777" w:rsidR="006C6CEB" w:rsidRPr="001B16DE" w:rsidRDefault="006C6CEB">
                            <w:pPr>
                              <w:pStyle w:val="TableParagraph"/>
                              <w:spacing w:before="6"/>
                              <w:ind w:left="134"/>
                              <w:rPr>
                                <w:rFonts w:asciiTheme="majorBidi" w:hAnsiTheme="majorBidi" w:cstheme="majorBidi"/>
                                <w:sz w:val="20"/>
                                <w:szCs w:val="20"/>
                              </w:rPr>
                            </w:pPr>
                            <w:r w:rsidRPr="001B16DE">
                              <w:rPr>
                                <w:rFonts w:asciiTheme="majorBidi" w:hAnsiTheme="majorBidi" w:cstheme="majorBidi"/>
                                <w:color w:val="231F20"/>
                                <w:sz w:val="20"/>
                                <w:szCs w:val="20"/>
                              </w:rPr>
                              <w:t>600</w:t>
                            </w:r>
                          </w:p>
                        </w:tc>
                        <w:tc>
                          <w:tcPr>
                            <w:tcW w:w="547" w:type="dxa"/>
                            <w:tcBorders>
                              <w:bottom w:val="nil"/>
                            </w:tcBorders>
                          </w:tcPr>
                          <w:p w14:paraId="4D109CE7" w14:textId="77777777" w:rsidR="006C6CEB" w:rsidRPr="001B16DE" w:rsidRDefault="006C6CEB">
                            <w:pPr>
                              <w:pStyle w:val="TableParagraph"/>
                              <w:spacing w:before="6"/>
                              <w:ind w:left="87" w:right="72"/>
                              <w:jc w:val="center"/>
                              <w:rPr>
                                <w:rFonts w:asciiTheme="majorBidi" w:hAnsiTheme="majorBidi" w:cstheme="majorBidi"/>
                                <w:sz w:val="20"/>
                                <w:szCs w:val="20"/>
                              </w:rPr>
                            </w:pPr>
                            <w:r w:rsidRPr="001B16DE">
                              <w:rPr>
                                <w:rFonts w:asciiTheme="majorBidi" w:hAnsiTheme="majorBidi" w:cstheme="majorBidi"/>
                                <w:color w:val="231F20"/>
                                <w:sz w:val="20"/>
                                <w:szCs w:val="20"/>
                              </w:rPr>
                              <w:t>334</w:t>
                            </w:r>
                          </w:p>
                        </w:tc>
                        <w:tc>
                          <w:tcPr>
                            <w:tcW w:w="543" w:type="dxa"/>
                            <w:tcBorders>
                              <w:bottom w:val="nil"/>
                            </w:tcBorders>
                          </w:tcPr>
                          <w:p w14:paraId="11601599" w14:textId="77777777" w:rsidR="006C6CEB" w:rsidRPr="001B16DE" w:rsidRDefault="006C6CEB">
                            <w:pPr>
                              <w:pStyle w:val="TableParagraph"/>
                              <w:spacing w:before="6"/>
                              <w:ind w:left="83" w:right="71"/>
                              <w:jc w:val="center"/>
                              <w:rPr>
                                <w:rFonts w:asciiTheme="majorBidi" w:hAnsiTheme="majorBidi" w:cstheme="majorBidi"/>
                                <w:sz w:val="20"/>
                                <w:szCs w:val="20"/>
                              </w:rPr>
                            </w:pPr>
                            <w:r w:rsidRPr="001B16DE">
                              <w:rPr>
                                <w:rFonts w:asciiTheme="majorBidi" w:hAnsiTheme="majorBidi" w:cstheme="majorBidi"/>
                                <w:color w:val="231F20"/>
                                <w:sz w:val="20"/>
                                <w:szCs w:val="20"/>
                              </w:rPr>
                              <w:t>190</w:t>
                            </w:r>
                          </w:p>
                        </w:tc>
                        <w:tc>
                          <w:tcPr>
                            <w:tcW w:w="547" w:type="dxa"/>
                            <w:tcBorders>
                              <w:bottom w:val="nil"/>
                            </w:tcBorders>
                          </w:tcPr>
                          <w:p w14:paraId="2E295398" w14:textId="77777777" w:rsidR="006C6CEB" w:rsidRPr="001B16DE" w:rsidRDefault="006C6CEB">
                            <w:pPr>
                              <w:pStyle w:val="TableParagraph"/>
                              <w:spacing w:before="6"/>
                              <w:ind w:left="87" w:right="69"/>
                              <w:jc w:val="center"/>
                              <w:rPr>
                                <w:rFonts w:asciiTheme="majorBidi" w:hAnsiTheme="majorBidi" w:cstheme="majorBidi"/>
                                <w:sz w:val="20"/>
                                <w:szCs w:val="20"/>
                              </w:rPr>
                            </w:pPr>
                            <w:r w:rsidRPr="001B16DE">
                              <w:rPr>
                                <w:rFonts w:asciiTheme="majorBidi" w:hAnsiTheme="majorBidi" w:cstheme="majorBidi"/>
                                <w:color w:val="231F20"/>
                                <w:sz w:val="20"/>
                                <w:szCs w:val="20"/>
                              </w:rPr>
                              <w:t>180</w:t>
                            </w:r>
                          </w:p>
                        </w:tc>
                        <w:tc>
                          <w:tcPr>
                            <w:tcW w:w="695" w:type="dxa"/>
                            <w:tcBorders>
                              <w:bottom w:val="nil"/>
                            </w:tcBorders>
                          </w:tcPr>
                          <w:p w14:paraId="0278ACDD" w14:textId="77777777" w:rsidR="006C6CEB" w:rsidRPr="001B16DE" w:rsidRDefault="006C6CEB">
                            <w:pPr>
                              <w:pStyle w:val="TableParagraph"/>
                              <w:spacing w:before="6"/>
                              <w:ind w:left="212"/>
                              <w:rPr>
                                <w:rFonts w:asciiTheme="majorBidi" w:hAnsiTheme="majorBidi" w:cstheme="majorBidi"/>
                                <w:sz w:val="20"/>
                                <w:szCs w:val="20"/>
                              </w:rPr>
                            </w:pPr>
                            <w:r w:rsidRPr="001B16DE">
                              <w:rPr>
                                <w:rFonts w:asciiTheme="majorBidi" w:hAnsiTheme="majorBidi" w:cstheme="majorBidi"/>
                                <w:color w:val="231F20"/>
                                <w:sz w:val="20"/>
                                <w:szCs w:val="20"/>
                              </w:rPr>
                              <w:t>120</w:t>
                            </w:r>
                          </w:p>
                        </w:tc>
                        <w:tc>
                          <w:tcPr>
                            <w:tcW w:w="851" w:type="dxa"/>
                            <w:tcBorders>
                              <w:bottom w:val="nil"/>
                            </w:tcBorders>
                          </w:tcPr>
                          <w:p w14:paraId="6A8C4810" w14:textId="77777777" w:rsidR="006C6CEB" w:rsidRPr="001B16DE" w:rsidRDefault="006C6CEB">
                            <w:pPr>
                              <w:pStyle w:val="TableParagraph"/>
                              <w:spacing w:before="6"/>
                              <w:ind w:left="186"/>
                              <w:rPr>
                                <w:rFonts w:asciiTheme="majorBidi" w:hAnsiTheme="majorBidi" w:cstheme="majorBidi"/>
                                <w:sz w:val="20"/>
                                <w:szCs w:val="20"/>
                              </w:rPr>
                            </w:pPr>
                            <w:r w:rsidRPr="001B16DE">
                              <w:rPr>
                                <w:rFonts w:asciiTheme="majorBidi" w:hAnsiTheme="majorBidi" w:cstheme="majorBidi"/>
                                <w:color w:val="231F20"/>
                                <w:sz w:val="20"/>
                                <w:szCs w:val="20"/>
                              </w:rPr>
                              <w:t>3</w:t>
                            </w:r>
                            <w:proofErr w:type="gramStart"/>
                            <w:r w:rsidRPr="001B16DE">
                              <w:rPr>
                                <w:rFonts w:asciiTheme="majorBidi" w:hAnsiTheme="majorBidi" w:cstheme="majorBidi"/>
                                <w:color w:val="231F20"/>
                                <w:sz w:val="20"/>
                                <w:szCs w:val="20"/>
                              </w:rPr>
                              <w:t>X(</w:t>
                            </w:r>
                            <w:proofErr w:type="gramEnd"/>
                            <w:r w:rsidRPr="001B16DE">
                              <w:rPr>
                                <w:rFonts w:asciiTheme="majorBidi" w:hAnsiTheme="majorBidi" w:cstheme="majorBidi"/>
                                <w:color w:val="231F20"/>
                                <w:sz w:val="20"/>
                                <w:szCs w:val="20"/>
                              </w:rPr>
                              <w:t>50)</w:t>
                            </w:r>
                          </w:p>
                        </w:tc>
                      </w:tr>
                      <w:tr w:rsidR="006C6CEB" w:rsidRPr="001B16DE" w14:paraId="4C2EC14C" w14:textId="77777777">
                        <w:trPr>
                          <w:trHeight w:val="2818"/>
                        </w:trPr>
                        <w:tc>
                          <w:tcPr>
                            <w:tcW w:w="8101" w:type="dxa"/>
                            <w:gridSpan w:val="13"/>
                            <w:tcBorders>
                              <w:top w:val="nil"/>
                              <w:bottom w:val="nil"/>
                            </w:tcBorders>
                          </w:tcPr>
                          <w:p w14:paraId="29FC394B" w14:textId="77777777" w:rsidR="006C6CEB" w:rsidRPr="001B16DE" w:rsidRDefault="006C6CEB">
                            <w:pPr>
                              <w:pStyle w:val="TableParagraph"/>
                              <w:ind w:left="191"/>
                              <w:rPr>
                                <w:rFonts w:asciiTheme="majorBidi" w:hAnsiTheme="majorBidi" w:cstheme="majorBidi"/>
                                <w:sz w:val="24"/>
                                <w:szCs w:val="24"/>
                              </w:rPr>
                            </w:pPr>
                            <w:r w:rsidRPr="001B16DE">
                              <w:rPr>
                                <w:rFonts w:asciiTheme="majorBidi" w:hAnsiTheme="majorBidi" w:cstheme="majorBidi"/>
                                <w:noProof/>
                                <w:sz w:val="24"/>
                                <w:szCs w:val="24"/>
                                <w:lang w:eastAsia="lt-LT"/>
                              </w:rPr>
                              <w:drawing>
                                <wp:inline distT="0" distB="0" distL="0" distR="0" wp14:anchorId="5E0D77E4" wp14:editId="45BD4AD5">
                                  <wp:extent cx="4903386" cy="178308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4903386" cy="1783080"/>
                                          </a:xfrm>
                                          <a:prstGeom prst="rect">
                                            <a:avLst/>
                                          </a:prstGeom>
                                        </pic:spPr>
                                      </pic:pic>
                                    </a:graphicData>
                                  </a:graphic>
                                </wp:inline>
                              </w:drawing>
                            </w:r>
                          </w:p>
                        </w:tc>
                      </w:tr>
                    </w:tbl>
                    <w:p w14:paraId="38BA4C4A" w14:textId="77777777" w:rsidR="006C6CEB" w:rsidRPr="001B16DE" w:rsidRDefault="006C6CEB" w:rsidP="006C6CEB">
                      <w:pPr>
                        <w:pStyle w:val="Pagrindinistekstas"/>
                        <w:rPr>
                          <w:rFonts w:asciiTheme="majorBidi" w:hAnsiTheme="majorBidi" w:cstheme="majorBidi"/>
                          <w:szCs w:val="24"/>
                        </w:rPr>
                      </w:pPr>
                    </w:p>
                  </w:txbxContent>
                </v:textbox>
                <w10:anchorlock/>
              </v:shape>
            </w:pict>
          </mc:Fallback>
        </mc:AlternateContent>
      </w:r>
    </w:p>
    <w:p w14:paraId="33965AAB" w14:textId="77777777" w:rsidR="006C6CEB" w:rsidRPr="00CB2E4A" w:rsidRDefault="006C6CEB" w:rsidP="006C6CEB">
      <w:pPr>
        <w:tabs>
          <w:tab w:val="left" w:pos="1642"/>
        </w:tabs>
        <w:spacing w:before="54"/>
        <w:ind w:left="826"/>
        <w:rPr>
          <w:color w:val="231F20"/>
          <w:sz w:val="22"/>
        </w:rPr>
      </w:pPr>
      <w:r w:rsidRPr="00CB2E4A">
        <w:rPr>
          <w:color w:val="231F20"/>
          <w:sz w:val="22"/>
        </w:rPr>
        <w:tab/>
        <w:t>Apšvietimo</w:t>
      </w:r>
      <w:r w:rsidRPr="00CB2E4A">
        <w:rPr>
          <w:color w:val="231F20"/>
          <w:spacing w:val="-2"/>
          <w:sz w:val="22"/>
        </w:rPr>
        <w:t xml:space="preserve"> </w:t>
      </w:r>
      <w:r w:rsidRPr="00CB2E4A">
        <w:rPr>
          <w:color w:val="231F20"/>
          <w:sz w:val="22"/>
        </w:rPr>
        <w:t>atramos</w:t>
      </w:r>
      <w:r w:rsidRPr="00CB2E4A">
        <w:rPr>
          <w:color w:val="231F20"/>
          <w:spacing w:val="-5"/>
          <w:sz w:val="22"/>
        </w:rPr>
        <w:t xml:space="preserve"> </w:t>
      </w:r>
      <w:r w:rsidRPr="00CB2E4A">
        <w:rPr>
          <w:color w:val="231F20"/>
          <w:sz w:val="22"/>
        </w:rPr>
        <w:t>pamato</w:t>
      </w:r>
      <w:r w:rsidRPr="00CB2E4A">
        <w:rPr>
          <w:color w:val="231F20"/>
          <w:spacing w:val="-2"/>
          <w:sz w:val="22"/>
        </w:rPr>
        <w:t xml:space="preserve"> </w:t>
      </w:r>
      <w:r w:rsidRPr="00CB2E4A">
        <w:rPr>
          <w:color w:val="231F20"/>
          <w:sz w:val="22"/>
        </w:rPr>
        <w:t>ir</w:t>
      </w:r>
      <w:r w:rsidRPr="00CB2E4A">
        <w:rPr>
          <w:color w:val="231F20"/>
          <w:spacing w:val="-5"/>
          <w:sz w:val="22"/>
        </w:rPr>
        <w:t xml:space="preserve"> </w:t>
      </w:r>
      <w:r w:rsidRPr="00CB2E4A">
        <w:rPr>
          <w:color w:val="231F20"/>
          <w:sz w:val="22"/>
        </w:rPr>
        <w:t>pamato</w:t>
      </w:r>
      <w:r w:rsidRPr="00CB2E4A">
        <w:rPr>
          <w:color w:val="231F20"/>
          <w:spacing w:val="-2"/>
          <w:sz w:val="22"/>
        </w:rPr>
        <w:t xml:space="preserve"> </w:t>
      </w:r>
      <w:r w:rsidRPr="00CB2E4A">
        <w:rPr>
          <w:color w:val="231F20"/>
          <w:sz w:val="22"/>
        </w:rPr>
        <w:t>apsauginės</w:t>
      </w:r>
      <w:r w:rsidRPr="00CB2E4A">
        <w:rPr>
          <w:color w:val="231F20"/>
          <w:spacing w:val="-5"/>
          <w:sz w:val="22"/>
        </w:rPr>
        <w:t xml:space="preserve"> </w:t>
      </w:r>
      <w:r w:rsidRPr="00CB2E4A">
        <w:rPr>
          <w:color w:val="231F20"/>
          <w:sz w:val="22"/>
        </w:rPr>
        <w:t>gumos</w:t>
      </w:r>
      <w:r w:rsidRPr="00CB2E4A">
        <w:rPr>
          <w:color w:val="231F20"/>
          <w:spacing w:val="-9"/>
          <w:sz w:val="22"/>
        </w:rPr>
        <w:t xml:space="preserve"> </w:t>
      </w:r>
      <w:r w:rsidRPr="00CB2E4A">
        <w:rPr>
          <w:color w:val="231F20"/>
          <w:sz w:val="22"/>
        </w:rPr>
        <w:t>vaizdas</w:t>
      </w:r>
    </w:p>
    <w:p w14:paraId="2A211901" w14:textId="77777777" w:rsidR="006C6CEB" w:rsidRPr="00CB2E4A" w:rsidRDefault="006C6CEB" w:rsidP="006C6CEB"/>
    <w:p w14:paraId="52C90EC2" w14:textId="77777777" w:rsidR="006C6CEB" w:rsidRPr="00CB2E4A" w:rsidRDefault="006C6CEB" w:rsidP="006C6CEB"/>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3"/>
        <w:gridCol w:w="4234"/>
        <w:gridCol w:w="4530"/>
      </w:tblGrid>
      <w:tr w:rsidR="006C6CEB" w:rsidRPr="00CB2E4A" w14:paraId="047E306C" w14:textId="77777777" w:rsidTr="0096717D">
        <w:trPr>
          <w:trHeight w:val="505"/>
        </w:trPr>
        <w:tc>
          <w:tcPr>
            <w:tcW w:w="993" w:type="dxa"/>
          </w:tcPr>
          <w:p w14:paraId="064808B0" w14:textId="77777777" w:rsidR="006C6CEB" w:rsidRPr="00CB2E4A" w:rsidRDefault="006C6CEB" w:rsidP="0096717D">
            <w:pPr>
              <w:pStyle w:val="TableParagraph"/>
              <w:spacing w:line="252" w:lineRule="exact"/>
              <w:ind w:left="226" w:right="200" w:hanging="8"/>
              <w:rPr>
                <w:rFonts w:asciiTheme="majorBidi" w:hAnsiTheme="majorBidi" w:cstheme="majorBidi"/>
                <w:b/>
                <w:sz w:val="24"/>
                <w:szCs w:val="24"/>
                <w:lang w:val="lt-LT"/>
              </w:rPr>
            </w:pPr>
            <w:r w:rsidRPr="00CB2E4A">
              <w:rPr>
                <w:rFonts w:asciiTheme="majorBidi" w:hAnsiTheme="majorBidi" w:cstheme="majorBidi"/>
                <w:color w:val="231F20"/>
                <w:sz w:val="24"/>
                <w:szCs w:val="24"/>
                <w:lang w:val="lt-LT"/>
              </w:rPr>
              <w:tab/>
            </w:r>
            <w:r w:rsidRPr="00CB2E4A">
              <w:rPr>
                <w:rFonts w:asciiTheme="majorBidi" w:hAnsiTheme="majorBidi" w:cstheme="majorBidi"/>
                <w:b/>
                <w:color w:val="231F20"/>
                <w:sz w:val="24"/>
                <w:szCs w:val="24"/>
                <w:lang w:val="lt-LT"/>
              </w:rPr>
              <w:t>Eil.</w:t>
            </w:r>
            <w:r w:rsidRPr="00CB2E4A">
              <w:rPr>
                <w:rFonts w:asciiTheme="majorBidi" w:hAnsiTheme="majorBidi" w:cstheme="majorBidi"/>
                <w:b/>
                <w:color w:val="231F20"/>
                <w:spacing w:val="-53"/>
                <w:sz w:val="24"/>
                <w:szCs w:val="24"/>
                <w:lang w:val="lt-LT"/>
              </w:rPr>
              <w:t xml:space="preserve"> </w:t>
            </w:r>
            <w:r w:rsidRPr="00CB2E4A">
              <w:rPr>
                <w:rFonts w:asciiTheme="majorBidi" w:hAnsiTheme="majorBidi" w:cstheme="majorBidi"/>
                <w:b/>
                <w:color w:val="231F20"/>
                <w:sz w:val="24"/>
                <w:szCs w:val="24"/>
                <w:lang w:val="lt-LT"/>
              </w:rPr>
              <w:t>Nr.</w:t>
            </w:r>
          </w:p>
        </w:tc>
        <w:tc>
          <w:tcPr>
            <w:tcW w:w="4234" w:type="dxa"/>
          </w:tcPr>
          <w:p w14:paraId="1482041C" w14:textId="77777777" w:rsidR="006C6CEB" w:rsidRPr="00CB2E4A" w:rsidRDefault="006C6CEB" w:rsidP="0096717D">
            <w:pPr>
              <w:pStyle w:val="TableParagraph"/>
              <w:spacing w:before="2"/>
              <w:ind w:left="606"/>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Parametro</w:t>
            </w:r>
            <w:r w:rsidRPr="00CB2E4A">
              <w:rPr>
                <w:rFonts w:asciiTheme="majorBidi" w:hAnsiTheme="majorBidi" w:cstheme="majorBidi"/>
                <w:b/>
                <w:color w:val="231F20"/>
                <w:spacing w:val="-1"/>
                <w:sz w:val="24"/>
                <w:szCs w:val="24"/>
                <w:lang w:val="lt-LT"/>
              </w:rPr>
              <w:t xml:space="preserve"> </w:t>
            </w:r>
            <w:r w:rsidRPr="00CB2E4A">
              <w:rPr>
                <w:rFonts w:asciiTheme="majorBidi" w:hAnsiTheme="majorBidi" w:cstheme="majorBidi"/>
                <w:b/>
                <w:color w:val="231F20"/>
                <w:sz w:val="24"/>
                <w:szCs w:val="24"/>
                <w:lang w:val="lt-LT"/>
              </w:rPr>
              <w:t>pavadinimas</w:t>
            </w:r>
          </w:p>
        </w:tc>
        <w:tc>
          <w:tcPr>
            <w:tcW w:w="4530" w:type="dxa"/>
          </w:tcPr>
          <w:p w14:paraId="5AE4542D" w14:textId="77777777" w:rsidR="006C6CEB" w:rsidRPr="00CB2E4A" w:rsidRDefault="006C6CEB" w:rsidP="0096717D">
            <w:pPr>
              <w:pStyle w:val="TableParagraph"/>
              <w:spacing w:before="2"/>
              <w:ind w:left="1338"/>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Parametro</w:t>
            </w:r>
            <w:r w:rsidRPr="00CB2E4A">
              <w:rPr>
                <w:rFonts w:asciiTheme="majorBidi" w:hAnsiTheme="majorBidi" w:cstheme="majorBidi"/>
                <w:b/>
                <w:color w:val="231F20"/>
                <w:spacing w:val="-5"/>
                <w:sz w:val="24"/>
                <w:szCs w:val="24"/>
                <w:lang w:val="lt-LT"/>
              </w:rPr>
              <w:t xml:space="preserve"> </w:t>
            </w:r>
            <w:r w:rsidRPr="00CB2E4A">
              <w:rPr>
                <w:rFonts w:asciiTheme="majorBidi" w:hAnsiTheme="majorBidi" w:cstheme="majorBidi"/>
                <w:b/>
                <w:color w:val="231F20"/>
                <w:sz w:val="24"/>
                <w:szCs w:val="24"/>
                <w:lang w:val="lt-LT"/>
              </w:rPr>
              <w:t>reikšmė</w:t>
            </w:r>
          </w:p>
        </w:tc>
      </w:tr>
      <w:tr w:rsidR="006C6CEB" w:rsidRPr="00CB2E4A" w14:paraId="2446A763" w14:textId="77777777" w:rsidTr="0096717D">
        <w:trPr>
          <w:trHeight w:val="277"/>
        </w:trPr>
        <w:tc>
          <w:tcPr>
            <w:tcW w:w="993" w:type="dxa"/>
          </w:tcPr>
          <w:p w14:paraId="78144C30"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w:t>
            </w:r>
          </w:p>
        </w:tc>
        <w:tc>
          <w:tcPr>
            <w:tcW w:w="4234" w:type="dxa"/>
          </w:tcPr>
          <w:p w14:paraId="3DBBCD0A" w14:textId="77777777" w:rsidR="006C6CEB" w:rsidRPr="00CB2E4A" w:rsidRDefault="006C6CEB" w:rsidP="0096717D">
            <w:pPr>
              <w:pStyle w:val="TableParagraph"/>
              <w:spacing w:before="2" w:line="255"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Medžiaga</w:t>
            </w:r>
          </w:p>
        </w:tc>
        <w:tc>
          <w:tcPr>
            <w:tcW w:w="4530" w:type="dxa"/>
          </w:tcPr>
          <w:p w14:paraId="68B5DF5B" w14:textId="77777777" w:rsidR="006C6CEB" w:rsidRPr="00CB2E4A" w:rsidRDefault="006C6CEB" w:rsidP="0096717D">
            <w:pPr>
              <w:pStyle w:val="TableParagraph"/>
              <w:spacing w:before="2" w:line="255"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Plienas,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≥2,9 mm</w:t>
            </w:r>
          </w:p>
        </w:tc>
      </w:tr>
      <w:tr w:rsidR="006C6CEB" w:rsidRPr="00CB2E4A" w14:paraId="40339EEF" w14:textId="77777777" w:rsidTr="0096717D">
        <w:trPr>
          <w:trHeight w:val="273"/>
        </w:trPr>
        <w:tc>
          <w:tcPr>
            <w:tcW w:w="993" w:type="dxa"/>
          </w:tcPr>
          <w:p w14:paraId="45904812" w14:textId="77777777" w:rsidR="006C6CEB" w:rsidRPr="00CB2E4A" w:rsidRDefault="006C6CEB" w:rsidP="0096717D">
            <w:pPr>
              <w:pStyle w:val="TableParagraph"/>
              <w:spacing w:line="254"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w:t>
            </w:r>
          </w:p>
        </w:tc>
        <w:tc>
          <w:tcPr>
            <w:tcW w:w="4234" w:type="dxa"/>
          </w:tcPr>
          <w:p w14:paraId="4B29C2D7" w14:textId="77777777" w:rsidR="006C6CEB" w:rsidRPr="00CB2E4A" w:rsidRDefault="006C6CEB" w:rsidP="0096717D">
            <w:pPr>
              <w:pStyle w:val="TableParagraph"/>
              <w:spacing w:line="254"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Gembės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tipas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ir</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ilgis, m</w:t>
            </w:r>
          </w:p>
        </w:tc>
        <w:tc>
          <w:tcPr>
            <w:tcW w:w="4530" w:type="dxa"/>
          </w:tcPr>
          <w:p w14:paraId="1C2485F4" w14:textId="77777777" w:rsidR="006C6CEB" w:rsidRPr="00CB2E4A" w:rsidRDefault="006C6CEB" w:rsidP="0096717D">
            <w:pPr>
              <w:pStyle w:val="TableParagraph"/>
              <w:spacing w:line="254"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vienguba</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H-1m</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L-1m;</w:t>
            </w:r>
          </w:p>
        </w:tc>
      </w:tr>
      <w:tr w:rsidR="006C6CEB" w:rsidRPr="00CB2E4A" w14:paraId="327E5388" w14:textId="77777777" w:rsidTr="0096717D">
        <w:trPr>
          <w:trHeight w:val="554"/>
        </w:trPr>
        <w:tc>
          <w:tcPr>
            <w:tcW w:w="993" w:type="dxa"/>
          </w:tcPr>
          <w:p w14:paraId="176500A2" w14:textId="77777777" w:rsidR="006C6CEB" w:rsidRPr="00CB2E4A" w:rsidRDefault="006C6CEB" w:rsidP="0096717D">
            <w:pPr>
              <w:pStyle w:val="TableParagraph"/>
              <w:spacing w:before="2"/>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3.</w:t>
            </w:r>
          </w:p>
        </w:tc>
        <w:tc>
          <w:tcPr>
            <w:tcW w:w="4234" w:type="dxa"/>
          </w:tcPr>
          <w:p w14:paraId="18D5F71C" w14:textId="77777777" w:rsidR="006C6CEB" w:rsidRPr="00CB2E4A" w:rsidRDefault="006C6CEB" w:rsidP="0096717D">
            <w:pPr>
              <w:pStyle w:val="TableParagraph"/>
              <w:spacing w:before="2"/>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Tvirtinimas</w:t>
            </w:r>
          </w:p>
        </w:tc>
        <w:tc>
          <w:tcPr>
            <w:tcW w:w="4530" w:type="dxa"/>
          </w:tcPr>
          <w:p w14:paraId="63759FBF" w14:textId="77777777" w:rsidR="006C6CEB" w:rsidRPr="00CB2E4A" w:rsidRDefault="006C6CEB" w:rsidP="0096717D">
            <w:pPr>
              <w:pStyle w:val="TableParagraph"/>
              <w:spacing w:line="270" w:lineRule="atLeast"/>
              <w:ind w:left="959" w:right="116" w:hanging="85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Užmaunama</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ant</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atramos,</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tvirtinama</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varžtais</w:t>
            </w:r>
            <w:r w:rsidRPr="00CB2E4A">
              <w:rPr>
                <w:rFonts w:asciiTheme="majorBidi" w:hAnsiTheme="majorBidi" w:cstheme="majorBidi"/>
                <w:color w:val="231F20"/>
                <w:spacing w:val="-57"/>
                <w:sz w:val="24"/>
                <w:szCs w:val="24"/>
                <w:lang w:val="lt-LT"/>
              </w:rPr>
              <w:t xml:space="preserve"> </w:t>
            </w:r>
            <w:r w:rsidRPr="00CB2E4A">
              <w:rPr>
                <w:rFonts w:asciiTheme="majorBidi" w:hAnsiTheme="majorBidi" w:cstheme="majorBidi"/>
                <w:color w:val="231F20"/>
                <w:sz w:val="24"/>
                <w:szCs w:val="24"/>
                <w:lang w:val="lt-LT"/>
              </w:rPr>
              <w:t>iš</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nerūdijančio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plieno</w:t>
            </w:r>
          </w:p>
        </w:tc>
      </w:tr>
      <w:tr w:rsidR="006C6CEB" w:rsidRPr="00CB2E4A" w14:paraId="454473CF" w14:textId="77777777" w:rsidTr="0096717D">
        <w:trPr>
          <w:trHeight w:val="273"/>
        </w:trPr>
        <w:tc>
          <w:tcPr>
            <w:tcW w:w="993" w:type="dxa"/>
          </w:tcPr>
          <w:p w14:paraId="33574686" w14:textId="77777777" w:rsidR="006C6CEB" w:rsidRPr="00CB2E4A" w:rsidRDefault="006C6CEB" w:rsidP="0096717D">
            <w:pPr>
              <w:pStyle w:val="TableParagraph"/>
              <w:spacing w:line="254"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4.</w:t>
            </w:r>
          </w:p>
        </w:tc>
        <w:tc>
          <w:tcPr>
            <w:tcW w:w="4234" w:type="dxa"/>
          </w:tcPr>
          <w:p w14:paraId="36394C69" w14:textId="77777777" w:rsidR="006C6CEB" w:rsidRPr="00CB2E4A" w:rsidRDefault="006C6CEB" w:rsidP="0096717D">
            <w:pPr>
              <w:pStyle w:val="TableParagraph"/>
              <w:spacing w:line="254"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Gembės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polinkio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kampas,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Φ</w:t>
            </w:r>
          </w:p>
        </w:tc>
        <w:tc>
          <w:tcPr>
            <w:tcW w:w="4530" w:type="dxa"/>
          </w:tcPr>
          <w:p w14:paraId="4F3527CB" w14:textId="77777777" w:rsidR="006C6CEB" w:rsidRPr="00CB2E4A" w:rsidRDefault="006C6CEB" w:rsidP="0096717D">
            <w:pPr>
              <w:pStyle w:val="TableParagraph"/>
              <w:spacing w:line="254"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0º</w:t>
            </w:r>
          </w:p>
        </w:tc>
      </w:tr>
      <w:tr w:rsidR="006C6CEB" w:rsidRPr="00CB2E4A" w14:paraId="4144C007" w14:textId="77777777" w:rsidTr="0096717D">
        <w:trPr>
          <w:trHeight w:val="277"/>
        </w:trPr>
        <w:tc>
          <w:tcPr>
            <w:tcW w:w="993" w:type="dxa"/>
          </w:tcPr>
          <w:p w14:paraId="6E1B969A"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5.</w:t>
            </w:r>
          </w:p>
        </w:tc>
        <w:tc>
          <w:tcPr>
            <w:tcW w:w="4234" w:type="dxa"/>
          </w:tcPr>
          <w:p w14:paraId="336D79F2" w14:textId="77777777" w:rsidR="006C6CEB" w:rsidRPr="00CB2E4A" w:rsidRDefault="006C6CEB" w:rsidP="0096717D">
            <w:pPr>
              <w:pStyle w:val="TableParagraph"/>
              <w:spacing w:before="2" w:line="255"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Atsparumas vėjo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apkrovoms</w:t>
            </w:r>
          </w:p>
        </w:tc>
        <w:tc>
          <w:tcPr>
            <w:tcW w:w="4530" w:type="dxa"/>
          </w:tcPr>
          <w:p w14:paraId="09EC1741" w14:textId="01A1F33E" w:rsidR="006C6CEB" w:rsidRPr="00CB2E4A" w:rsidRDefault="006C6CEB" w:rsidP="0096717D">
            <w:pPr>
              <w:pStyle w:val="TableParagraph"/>
              <w:spacing w:before="2" w:line="255"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Atlaiko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nemažiau</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kaip</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28</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m/s</w:t>
            </w:r>
            <w:r w:rsidR="008A6F51" w:rsidRPr="00CB2E4A">
              <w:rPr>
                <w:rFonts w:asciiTheme="majorBidi" w:hAnsiTheme="majorBidi" w:cstheme="majorBidi"/>
                <w:color w:val="231F20"/>
                <w:sz w:val="24"/>
                <w:szCs w:val="24"/>
                <w:lang w:val="lt-LT"/>
              </w:rPr>
              <w:t xml:space="preserve"> </w:t>
            </w:r>
            <w:r w:rsidRPr="00CB2E4A">
              <w:rPr>
                <w:rFonts w:asciiTheme="majorBidi" w:hAnsiTheme="majorBidi" w:cstheme="majorBidi"/>
                <w:color w:val="231F20"/>
                <w:sz w:val="24"/>
                <w:szCs w:val="24"/>
                <w:lang w:val="lt-LT"/>
              </w:rPr>
              <w:t>vėjo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apkrovas</w:t>
            </w:r>
          </w:p>
        </w:tc>
      </w:tr>
      <w:tr w:rsidR="006C6CEB" w:rsidRPr="00CB2E4A" w14:paraId="22D4BC12" w14:textId="77777777" w:rsidTr="0096717D">
        <w:trPr>
          <w:trHeight w:val="273"/>
        </w:trPr>
        <w:tc>
          <w:tcPr>
            <w:tcW w:w="993" w:type="dxa"/>
          </w:tcPr>
          <w:p w14:paraId="058794DA" w14:textId="77777777" w:rsidR="006C6CEB" w:rsidRPr="00CB2E4A" w:rsidRDefault="006C6CEB" w:rsidP="0096717D">
            <w:pPr>
              <w:pStyle w:val="TableParagraph"/>
              <w:spacing w:line="254"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6.</w:t>
            </w:r>
          </w:p>
        </w:tc>
        <w:tc>
          <w:tcPr>
            <w:tcW w:w="4234" w:type="dxa"/>
          </w:tcPr>
          <w:p w14:paraId="3D662D89" w14:textId="0270294A" w:rsidR="006C6CEB" w:rsidRPr="00CB2E4A" w:rsidRDefault="006C6CEB" w:rsidP="0096717D">
            <w:pPr>
              <w:pStyle w:val="TableParagraph"/>
              <w:spacing w:line="254"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Antikoroz</w:t>
            </w:r>
            <w:r w:rsidR="0008704B" w:rsidRPr="00CB2E4A">
              <w:rPr>
                <w:rFonts w:asciiTheme="majorBidi" w:hAnsiTheme="majorBidi" w:cstheme="majorBidi"/>
                <w:color w:val="231F20"/>
                <w:sz w:val="24"/>
                <w:szCs w:val="24"/>
                <w:lang w:val="lt-LT"/>
              </w:rPr>
              <w:t>i</w:t>
            </w:r>
            <w:r w:rsidRPr="00CB2E4A">
              <w:rPr>
                <w:rFonts w:asciiTheme="majorBidi" w:hAnsiTheme="majorBidi" w:cstheme="majorBidi"/>
                <w:color w:val="231F20"/>
                <w:sz w:val="24"/>
                <w:szCs w:val="24"/>
                <w:lang w:val="lt-LT"/>
              </w:rPr>
              <w:t>nė</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apsauga</w:t>
            </w:r>
          </w:p>
        </w:tc>
        <w:tc>
          <w:tcPr>
            <w:tcW w:w="4530" w:type="dxa"/>
          </w:tcPr>
          <w:p w14:paraId="13EDBF68" w14:textId="77777777" w:rsidR="006C6CEB" w:rsidRPr="00CB2E4A" w:rsidRDefault="006C6CEB" w:rsidP="0096717D">
            <w:pPr>
              <w:pStyle w:val="TableParagraph"/>
              <w:spacing w:line="254"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Karštai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cinkuota</w:t>
            </w:r>
          </w:p>
        </w:tc>
      </w:tr>
      <w:tr w:rsidR="006C6CEB" w:rsidRPr="00CB2E4A" w14:paraId="71150170" w14:textId="77777777" w:rsidTr="0096717D">
        <w:trPr>
          <w:trHeight w:val="277"/>
        </w:trPr>
        <w:tc>
          <w:tcPr>
            <w:tcW w:w="993" w:type="dxa"/>
          </w:tcPr>
          <w:p w14:paraId="563FB65C"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7.</w:t>
            </w:r>
          </w:p>
        </w:tc>
        <w:tc>
          <w:tcPr>
            <w:tcW w:w="4234" w:type="dxa"/>
          </w:tcPr>
          <w:p w14:paraId="6543CD9F" w14:textId="77777777" w:rsidR="006C6CEB" w:rsidRPr="00CB2E4A" w:rsidRDefault="006C6CEB" w:rsidP="0096717D">
            <w:pPr>
              <w:pStyle w:val="TableParagraph"/>
              <w:spacing w:before="2" w:line="255"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Aplinkos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temperatūra</w:t>
            </w:r>
          </w:p>
        </w:tc>
        <w:tc>
          <w:tcPr>
            <w:tcW w:w="4530" w:type="dxa"/>
          </w:tcPr>
          <w:p w14:paraId="753443AC" w14:textId="77777777" w:rsidR="006C6CEB" w:rsidRPr="00CB2E4A" w:rsidRDefault="006C6CEB" w:rsidP="0096717D">
            <w:pPr>
              <w:pStyle w:val="TableParagraph"/>
              <w:spacing w:before="2" w:line="255"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-30°C….+35°C</w:t>
            </w:r>
          </w:p>
        </w:tc>
      </w:tr>
      <w:tr w:rsidR="006C6CEB" w:rsidRPr="00CB2E4A" w14:paraId="31853B92" w14:textId="77777777" w:rsidTr="0096717D">
        <w:trPr>
          <w:trHeight w:val="273"/>
        </w:trPr>
        <w:tc>
          <w:tcPr>
            <w:tcW w:w="993" w:type="dxa"/>
          </w:tcPr>
          <w:p w14:paraId="4DE50B84" w14:textId="77777777" w:rsidR="006C6CEB" w:rsidRPr="00CB2E4A" w:rsidRDefault="006C6CEB" w:rsidP="0096717D">
            <w:pPr>
              <w:pStyle w:val="TableParagraph"/>
              <w:spacing w:line="254"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8.</w:t>
            </w:r>
          </w:p>
        </w:tc>
        <w:tc>
          <w:tcPr>
            <w:tcW w:w="4234" w:type="dxa"/>
          </w:tcPr>
          <w:p w14:paraId="66F79B18" w14:textId="77777777" w:rsidR="006C6CEB" w:rsidRPr="00CB2E4A" w:rsidRDefault="006C6CEB" w:rsidP="0096717D">
            <w:pPr>
              <w:pStyle w:val="TableParagraph"/>
              <w:spacing w:line="254"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Tarnavimo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laikas</w:t>
            </w:r>
          </w:p>
        </w:tc>
        <w:tc>
          <w:tcPr>
            <w:tcW w:w="4530" w:type="dxa"/>
          </w:tcPr>
          <w:p w14:paraId="4405E73F" w14:textId="77777777" w:rsidR="006C6CEB" w:rsidRPr="00CB2E4A" w:rsidRDefault="006C6CEB" w:rsidP="0096717D">
            <w:pPr>
              <w:pStyle w:val="TableParagraph"/>
              <w:spacing w:line="254"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 40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metai</w:t>
            </w:r>
          </w:p>
        </w:tc>
      </w:tr>
      <w:tr w:rsidR="006C6CEB" w:rsidRPr="00CB2E4A" w14:paraId="2FF4A055" w14:textId="77777777" w:rsidTr="0096717D">
        <w:trPr>
          <w:trHeight w:val="277"/>
        </w:trPr>
        <w:tc>
          <w:tcPr>
            <w:tcW w:w="993" w:type="dxa"/>
          </w:tcPr>
          <w:p w14:paraId="5F4B2827"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9.</w:t>
            </w:r>
          </w:p>
        </w:tc>
        <w:tc>
          <w:tcPr>
            <w:tcW w:w="4234" w:type="dxa"/>
          </w:tcPr>
          <w:p w14:paraId="61505162" w14:textId="77777777" w:rsidR="006C6CEB" w:rsidRPr="00CB2E4A" w:rsidRDefault="006C6CEB" w:rsidP="0096717D">
            <w:pPr>
              <w:pStyle w:val="TableParagraph"/>
              <w:spacing w:before="2" w:line="255" w:lineRule="exact"/>
              <w:ind w:left="106"/>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Garantinis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laikas</w:t>
            </w:r>
          </w:p>
        </w:tc>
        <w:tc>
          <w:tcPr>
            <w:tcW w:w="4530" w:type="dxa"/>
          </w:tcPr>
          <w:p w14:paraId="614F080C" w14:textId="77777777" w:rsidR="006C6CEB" w:rsidRPr="00CB2E4A" w:rsidRDefault="006C6CEB" w:rsidP="0096717D">
            <w:pPr>
              <w:pStyle w:val="TableParagraph"/>
              <w:spacing w:before="2" w:line="255" w:lineRule="exact"/>
              <w:ind w:left="107"/>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 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metai</w:t>
            </w:r>
          </w:p>
        </w:tc>
      </w:tr>
    </w:tbl>
    <w:p w14:paraId="56B7ACE7" w14:textId="77777777" w:rsidR="006C6CEB" w:rsidRPr="00CB2E4A" w:rsidRDefault="006C6CEB" w:rsidP="006C6CEB">
      <w:pPr>
        <w:pStyle w:val="Pagrindinistekstas"/>
        <w:spacing w:before="8"/>
        <w:rPr>
          <w:b/>
          <w:sz w:val="5"/>
        </w:rPr>
      </w:pPr>
    </w:p>
    <w:p w14:paraId="5F70F375" w14:textId="77777777" w:rsidR="006C6CEB" w:rsidRPr="00CB2E4A" w:rsidRDefault="006C6CEB" w:rsidP="006C6CEB">
      <w:pPr>
        <w:pStyle w:val="Pagrindinistekstas"/>
        <w:ind w:left="1047"/>
        <w:rPr>
          <w:sz w:val="20"/>
        </w:rPr>
      </w:pPr>
      <w:r w:rsidRPr="00CB2E4A">
        <w:rPr>
          <w:noProof/>
          <w:sz w:val="20"/>
          <w:lang w:eastAsia="lt-LT"/>
        </w:rPr>
        <w:drawing>
          <wp:inline distT="0" distB="0" distL="0" distR="0" wp14:anchorId="5B95EADA" wp14:editId="215F9439">
            <wp:extent cx="1236389" cy="1393818"/>
            <wp:effectExtent l="0" t="0" r="1905"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1247599" cy="1406456"/>
                    </a:xfrm>
                    <a:prstGeom prst="rect">
                      <a:avLst/>
                    </a:prstGeom>
                  </pic:spPr>
                </pic:pic>
              </a:graphicData>
            </a:graphic>
          </wp:inline>
        </w:drawing>
      </w:r>
    </w:p>
    <w:p w14:paraId="0B38ABAB" w14:textId="77777777" w:rsidR="006C6CEB" w:rsidRPr="00CB2E4A" w:rsidRDefault="006C6CEB" w:rsidP="006C6CEB">
      <w:pPr>
        <w:ind w:firstLine="720"/>
        <w:jc w:val="both"/>
      </w:pPr>
    </w:p>
    <w:p w14:paraId="181E82A2" w14:textId="77777777" w:rsidR="006C6CEB" w:rsidRPr="00CB2E4A" w:rsidRDefault="006C6CEB" w:rsidP="006C6CEB">
      <w:pPr>
        <w:ind w:firstLine="720"/>
        <w:jc w:val="both"/>
      </w:pPr>
      <w:r w:rsidRPr="00CB2E4A">
        <w:t xml:space="preserve">Elektros kabeliai apšvietimo atramose turi būti prijungiami per SV-15 (arba analogiškas) kabelines jungtis, kurių izoliacinė korpuso dalis pagaminta iš smūgiams atsparios ir degimo nepalaikančios </w:t>
      </w:r>
      <w:proofErr w:type="spellStart"/>
      <w:r w:rsidRPr="00CB2E4A">
        <w:t>termoplastinės</w:t>
      </w:r>
      <w:proofErr w:type="spellEnd"/>
      <w:r w:rsidRPr="00CB2E4A">
        <w:t xml:space="preserve"> medžiagos – polipropileno. Jungtys komplektuojamos su įžeminimo laidininku 16 mm</w:t>
      </w:r>
      <w:r w:rsidRPr="00CB2E4A">
        <w:rPr>
          <w:vertAlign w:val="superscript"/>
        </w:rPr>
        <w:t>2</w:t>
      </w:r>
      <w:r w:rsidRPr="00CB2E4A">
        <w:t>.</w:t>
      </w:r>
    </w:p>
    <w:p w14:paraId="233B21FD" w14:textId="44F2B7A3" w:rsidR="00690695" w:rsidRPr="00CB2E4A" w:rsidRDefault="00896078" w:rsidP="0091511D">
      <w:pPr>
        <w:ind w:firstLine="720"/>
        <w:jc w:val="both"/>
      </w:pPr>
      <w:proofErr w:type="spellStart"/>
      <w:r w:rsidRPr="00CB2E4A">
        <w:t>Adaptyviniam</w:t>
      </w:r>
      <w:proofErr w:type="spellEnd"/>
      <w:r w:rsidRPr="00CB2E4A">
        <w:t xml:space="preserve"> apšvietimui reikalinga, jog šviestuvai būtų su standartizuotomis dvejomis ZHAGA tipo jungtimis: pirma šviestuvo viršuje, antra jo apačioje. Taip pat šviestuvo maitinimo šaltinis turi palaikyti standartizuotą DALI D4i valdymo sąsają, dėl kurios atsiranda galimybė šviestuvus valdyti nuo 0 iki 100 proc</w:t>
      </w:r>
      <w:r w:rsidR="0091511D" w:rsidRPr="00CB2E4A">
        <w:t>.</w:t>
      </w:r>
      <w:r w:rsidRPr="00CB2E4A">
        <w:t xml:space="preserve"> jų galios.</w:t>
      </w:r>
    </w:p>
    <w:p w14:paraId="65864D93" w14:textId="77777777" w:rsidR="006C6CEB" w:rsidRPr="00CB2E4A" w:rsidRDefault="006C6CEB" w:rsidP="006C6CEB">
      <w:pPr>
        <w:ind w:firstLine="709"/>
        <w:rPr>
          <w:rFonts w:eastAsia="Calibri"/>
          <w:i/>
          <w:szCs w:val="24"/>
        </w:rPr>
      </w:pPr>
    </w:p>
    <w:p w14:paraId="6C5B009A" w14:textId="77777777" w:rsidR="006C6CEB" w:rsidRPr="00CB2E4A" w:rsidRDefault="006C6CEB" w:rsidP="006C6CEB">
      <w:pPr>
        <w:ind w:firstLine="709"/>
        <w:rPr>
          <w:rFonts w:eastAsia="Calibri"/>
          <w:i/>
          <w:szCs w:val="24"/>
        </w:rPr>
      </w:pPr>
      <w:r w:rsidRPr="00CB2E4A">
        <w:rPr>
          <w:rFonts w:eastAsia="Calibri"/>
          <w:i/>
          <w:szCs w:val="24"/>
        </w:rPr>
        <w:t>8 m aukščio cinkuoto stulpo su gembe ir pamatu įrengimas</w:t>
      </w:r>
    </w:p>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3"/>
        <w:gridCol w:w="4110"/>
        <w:gridCol w:w="4660"/>
      </w:tblGrid>
      <w:tr w:rsidR="006C6CEB" w:rsidRPr="00CB2E4A" w14:paraId="794DDDE4" w14:textId="77777777" w:rsidTr="0096717D">
        <w:trPr>
          <w:trHeight w:val="549"/>
        </w:trPr>
        <w:tc>
          <w:tcPr>
            <w:tcW w:w="993" w:type="dxa"/>
          </w:tcPr>
          <w:p w14:paraId="7A330BFA" w14:textId="77777777" w:rsidR="006C6CEB" w:rsidRPr="00CB2E4A" w:rsidRDefault="006C6CEB" w:rsidP="0096717D">
            <w:pPr>
              <w:pStyle w:val="TableParagraph"/>
              <w:spacing w:line="276" w:lineRule="exact"/>
              <w:ind w:left="182" w:right="150" w:hanging="8"/>
              <w:rPr>
                <w:rFonts w:asciiTheme="majorBidi" w:hAnsiTheme="majorBidi" w:cstheme="majorBidi"/>
                <w:b/>
                <w:sz w:val="24"/>
                <w:lang w:val="lt-LT"/>
              </w:rPr>
            </w:pPr>
            <w:r w:rsidRPr="00CB2E4A">
              <w:rPr>
                <w:rFonts w:asciiTheme="majorBidi" w:hAnsiTheme="majorBidi" w:cstheme="majorBidi"/>
                <w:b/>
                <w:color w:val="231F20"/>
                <w:sz w:val="24"/>
                <w:lang w:val="lt-LT"/>
              </w:rPr>
              <w:t>Eil.</w:t>
            </w:r>
            <w:r w:rsidRPr="00CB2E4A">
              <w:rPr>
                <w:rFonts w:asciiTheme="majorBidi" w:hAnsiTheme="majorBidi" w:cstheme="majorBidi"/>
                <w:b/>
                <w:color w:val="231F20"/>
                <w:spacing w:val="-57"/>
                <w:sz w:val="24"/>
                <w:lang w:val="lt-LT"/>
              </w:rPr>
              <w:t xml:space="preserve"> </w:t>
            </w:r>
            <w:r w:rsidRPr="00CB2E4A">
              <w:rPr>
                <w:rFonts w:asciiTheme="majorBidi" w:hAnsiTheme="majorBidi" w:cstheme="majorBidi"/>
                <w:b/>
                <w:color w:val="231F20"/>
                <w:sz w:val="24"/>
                <w:lang w:val="lt-LT"/>
              </w:rPr>
              <w:t>Nr.</w:t>
            </w:r>
          </w:p>
        </w:tc>
        <w:tc>
          <w:tcPr>
            <w:tcW w:w="4110" w:type="dxa"/>
          </w:tcPr>
          <w:p w14:paraId="135F75BA" w14:textId="77777777" w:rsidR="006C6CEB" w:rsidRPr="00CB2E4A" w:rsidRDefault="006C6CEB" w:rsidP="0096717D">
            <w:pPr>
              <w:pStyle w:val="TableParagraph"/>
              <w:spacing w:line="275" w:lineRule="exact"/>
              <w:rPr>
                <w:rFonts w:asciiTheme="majorBidi" w:hAnsiTheme="majorBidi" w:cstheme="majorBidi"/>
                <w:b/>
                <w:sz w:val="24"/>
                <w:lang w:val="lt-LT"/>
              </w:rPr>
            </w:pPr>
            <w:r w:rsidRPr="00CB2E4A">
              <w:rPr>
                <w:rFonts w:asciiTheme="majorBidi" w:hAnsiTheme="majorBidi" w:cstheme="majorBidi"/>
                <w:b/>
                <w:color w:val="231F20"/>
                <w:sz w:val="24"/>
                <w:lang w:val="lt-LT"/>
              </w:rPr>
              <w:t>Techniniai</w:t>
            </w:r>
            <w:r w:rsidRPr="00CB2E4A">
              <w:rPr>
                <w:rFonts w:asciiTheme="majorBidi" w:hAnsiTheme="majorBidi" w:cstheme="majorBidi"/>
                <w:b/>
                <w:color w:val="231F20"/>
                <w:spacing w:val="-2"/>
                <w:sz w:val="24"/>
                <w:lang w:val="lt-LT"/>
              </w:rPr>
              <w:t xml:space="preserve"> </w:t>
            </w:r>
            <w:r w:rsidRPr="00CB2E4A">
              <w:rPr>
                <w:rFonts w:asciiTheme="majorBidi" w:hAnsiTheme="majorBidi" w:cstheme="majorBidi"/>
                <w:b/>
                <w:color w:val="231F20"/>
                <w:sz w:val="24"/>
                <w:lang w:val="lt-LT"/>
              </w:rPr>
              <w:t>parametrai</w:t>
            </w:r>
            <w:r w:rsidRPr="00CB2E4A">
              <w:rPr>
                <w:rFonts w:asciiTheme="majorBidi" w:hAnsiTheme="majorBidi" w:cstheme="majorBidi"/>
                <w:b/>
                <w:color w:val="231F20"/>
                <w:spacing w:val="-2"/>
                <w:sz w:val="24"/>
                <w:lang w:val="lt-LT"/>
              </w:rPr>
              <w:t xml:space="preserve"> </w:t>
            </w:r>
            <w:r w:rsidRPr="00CB2E4A">
              <w:rPr>
                <w:rFonts w:asciiTheme="majorBidi" w:hAnsiTheme="majorBidi" w:cstheme="majorBidi"/>
                <w:b/>
                <w:color w:val="231F20"/>
                <w:sz w:val="24"/>
                <w:lang w:val="lt-LT"/>
              </w:rPr>
              <w:t>ir</w:t>
            </w:r>
            <w:r w:rsidRPr="00CB2E4A">
              <w:rPr>
                <w:rFonts w:asciiTheme="majorBidi" w:hAnsiTheme="majorBidi" w:cstheme="majorBidi"/>
                <w:b/>
                <w:color w:val="231F20"/>
                <w:spacing w:val="-5"/>
                <w:sz w:val="24"/>
                <w:lang w:val="lt-LT"/>
              </w:rPr>
              <w:t xml:space="preserve"> </w:t>
            </w:r>
            <w:r w:rsidRPr="00CB2E4A">
              <w:rPr>
                <w:rFonts w:asciiTheme="majorBidi" w:hAnsiTheme="majorBidi" w:cstheme="majorBidi"/>
                <w:b/>
                <w:color w:val="231F20"/>
                <w:sz w:val="24"/>
                <w:lang w:val="lt-LT"/>
              </w:rPr>
              <w:t>reikalavimai</w:t>
            </w:r>
          </w:p>
        </w:tc>
        <w:tc>
          <w:tcPr>
            <w:tcW w:w="4660" w:type="dxa"/>
          </w:tcPr>
          <w:p w14:paraId="50341671" w14:textId="77777777" w:rsidR="006C6CEB" w:rsidRPr="00CB2E4A" w:rsidRDefault="006C6CEB" w:rsidP="0096717D">
            <w:pPr>
              <w:pStyle w:val="TableParagraph"/>
              <w:spacing w:line="275" w:lineRule="exact"/>
              <w:rPr>
                <w:rFonts w:asciiTheme="majorBidi" w:hAnsiTheme="majorBidi" w:cstheme="majorBidi"/>
                <w:b/>
                <w:sz w:val="24"/>
                <w:lang w:val="lt-LT"/>
              </w:rPr>
            </w:pPr>
            <w:r w:rsidRPr="00CB2E4A">
              <w:rPr>
                <w:rFonts w:asciiTheme="majorBidi" w:hAnsiTheme="majorBidi" w:cstheme="majorBidi"/>
                <w:b/>
                <w:color w:val="231F20"/>
                <w:sz w:val="24"/>
                <w:lang w:val="lt-LT"/>
              </w:rPr>
              <w:t>Dydis,</w:t>
            </w:r>
            <w:r w:rsidRPr="00CB2E4A">
              <w:rPr>
                <w:rFonts w:asciiTheme="majorBidi" w:hAnsiTheme="majorBidi" w:cstheme="majorBidi"/>
                <w:b/>
                <w:color w:val="231F20"/>
                <w:spacing w:val="-4"/>
                <w:sz w:val="24"/>
                <w:lang w:val="lt-LT"/>
              </w:rPr>
              <w:t xml:space="preserve"> </w:t>
            </w:r>
            <w:r w:rsidRPr="00CB2E4A">
              <w:rPr>
                <w:rFonts w:asciiTheme="majorBidi" w:hAnsiTheme="majorBidi" w:cstheme="majorBidi"/>
                <w:b/>
                <w:color w:val="231F20"/>
                <w:sz w:val="24"/>
                <w:lang w:val="lt-LT"/>
              </w:rPr>
              <w:t>sąlyga</w:t>
            </w:r>
          </w:p>
        </w:tc>
      </w:tr>
      <w:tr w:rsidR="006C6CEB" w:rsidRPr="00CB2E4A" w14:paraId="03821B04" w14:textId="77777777" w:rsidTr="0096717D">
        <w:trPr>
          <w:trHeight w:val="416"/>
        </w:trPr>
        <w:tc>
          <w:tcPr>
            <w:tcW w:w="993" w:type="dxa"/>
          </w:tcPr>
          <w:p w14:paraId="3B4662CC" w14:textId="77777777" w:rsidR="006C6CEB" w:rsidRPr="00CB2E4A" w:rsidRDefault="006C6CEB" w:rsidP="0096717D">
            <w:pPr>
              <w:pStyle w:val="TableParagraph"/>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1.</w:t>
            </w:r>
          </w:p>
        </w:tc>
        <w:tc>
          <w:tcPr>
            <w:tcW w:w="4110" w:type="dxa"/>
          </w:tcPr>
          <w:p w14:paraId="16490667" w14:textId="77777777" w:rsidR="006C6CEB" w:rsidRPr="00CB2E4A" w:rsidRDefault="006C6CEB" w:rsidP="0096717D">
            <w:pPr>
              <w:pStyle w:val="TableParagraph"/>
              <w:rPr>
                <w:rFonts w:asciiTheme="majorBidi" w:hAnsiTheme="majorBidi" w:cstheme="majorBidi"/>
                <w:sz w:val="24"/>
                <w:lang w:val="lt-LT"/>
              </w:rPr>
            </w:pPr>
            <w:r w:rsidRPr="00CB2E4A">
              <w:rPr>
                <w:rFonts w:asciiTheme="majorBidi" w:hAnsiTheme="majorBidi" w:cstheme="majorBidi"/>
                <w:color w:val="231F20"/>
                <w:sz w:val="24"/>
                <w:lang w:val="lt-LT"/>
              </w:rPr>
              <w:t>Medžiaga</w:t>
            </w:r>
          </w:p>
        </w:tc>
        <w:tc>
          <w:tcPr>
            <w:tcW w:w="4660" w:type="dxa"/>
          </w:tcPr>
          <w:p w14:paraId="0A874C2D" w14:textId="77777777" w:rsidR="006C6CEB" w:rsidRPr="00CB2E4A" w:rsidRDefault="006C6CEB" w:rsidP="0096717D">
            <w:pPr>
              <w:pStyle w:val="TableParagraph"/>
              <w:rPr>
                <w:rFonts w:asciiTheme="majorBidi" w:hAnsiTheme="majorBidi" w:cstheme="majorBidi"/>
                <w:sz w:val="24"/>
                <w:lang w:val="lt-LT"/>
              </w:rPr>
            </w:pPr>
            <w:r w:rsidRPr="00CB2E4A">
              <w:rPr>
                <w:rFonts w:asciiTheme="majorBidi" w:hAnsiTheme="majorBidi" w:cstheme="majorBidi"/>
                <w:color w:val="231F20"/>
                <w:sz w:val="24"/>
                <w:lang w:val="lt-LT"/>
              </w:rPr>
              <w:t>Plienas,</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≥3 mm</w:t>
            </w:r>
          </w:p>
        </w:tc>
      </w:tr>
      <w:tr w:rsidR="006C6CEB" w:rsidRPr="00CB2E4A" w14:paraId="4B858DE7" w14:textId="77777777" w:rsidTr="0096717D">
        <w:trPr>
          <w:trHeight w:val="1174"/>
        </w:trPr>
        <w:tc>
          <w:tcPr>
            <w:tcW w:w="993" w:type="dxa"/>
          </w:tcPr>
          <w:p w14:paraId="31531290" w14:textId="77777777" w:rsidR="006C6CEB" w:rsidRPr="00CB2E4A" w:rsidRDefault="006C6CEB" w:rsidP="0096717D">
            <w:pPr>
              <w:pStyle w:val="TableParagraph"/>
              <w:spacing w:before="2"/>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2.</w:t>
            </w:r>
          </w:p>
        </w:tc>
        <w:tc>
          <w:tcPr>
            <w:tcW w:w="4110" w:type="dxa"/>
          </w:tcPr>
          <w:p w14:paraId="5AFBFB4C"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Parametrai</w:t>
            </w:r>
          </w:p>
        </w:tc>
        <w:tc>
          <w:tcPr>
            <w:tcW w:w="4660" w:type="dxa"/>
          </w:tcPr>
          <w:p w14:paraId="0FE47C69" w14:textId="29B45AC6" w:rsidR="006C6CEB" w:rsidRPr="00CB2E4A" w:rsidRDefault="006C6CEB" w:rsidP="0096717D">
            <w:pPr>
              <w:pStyle w:val="TableParagraph"/>
              <w:spacing w:before="2"/>
              <w:ind w:right="120"/>
              <w:jc w:val="both"/>
              <w:rPr>
                <w:rFonts w:asciiTheme="majorBidi" w:hAnsiTheme="majorBidi" w:cstheme="majorBidi"/>
                <w:sz w:val="24"/>
                <w:lang w:val="lt-LT"/>
              </w:rPr>
            </w:pPr>
            <w:r w:rsidRPr="00CB2E4A">
              <w:rPr>
                <w:rFonts w:asciiTheme="majorBidi" w:hAnsiTheme="majorBidi" w:cstheme="majorBidi"/>
                <w:color w:val="231F20"/>
                <w:sz w:val="24"/>
                <w:lang w:val="lt-LT"/>
              </w:rPr>
              <w:t>Aukštis nuo žemės (H) – 8m;</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Visos atramos aukštis –</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8,5m;</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Viršūnės diametras – 60mm;</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Apatinės</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dalies</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diametras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(D2):</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154mm (8,5m);</w:t>
            </w:r>
          </w:p>
        </w:tc>
      </w:tr>
      <w:tr w:rsidR="006C6CEB" w:rsidRPr="00CB2E4A" w14:paraId="79B87A8A" w14:textId="77777777" w:rsidTr="0096717D">
        <w:trPr>
          <w:trHeight w:val="367"/>
        </w:trPr>
        <w:tc>
          <w:tcPr>
            <w:tcW w:w="993" w:type="dxa"/>
          </w:tcPr>
          <w:p w14:paraId="5DA1B4E0" w14:textId="77777777" w:rsidR="006C6CEB" w:rsidRPr="00CB2E4A" w:rsidRDefault="006C6CEB" w:rsidP="0096717D">
            <w:pPr>
              <w:pStyle w:val="TableParagraph"/>
              <w:spacing w:line="275"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3.</w:t>
            </w:r>
          </w:p>
        </w:tc>
        <w:tc>
          <w:tcPr>
            <w:tcW w:w="4110" w:type="dxa"/>
          </w:tcPr>
          <w:p w14:paraId="1FA4ED0A" w14:textId="77777777" w:rsidR="006C6CEB" w:rsidRPr="00CB2E4A" w:rsidRDefault="006C6CEB" w:rsidP="0096717D">
            <w:pPr>
              <w:pStyle w:val="TableParagraph"/>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Forma</w:t>
            </w:r>
          </w:p>
        </w:tc>
        <w:tc>
          <w:tcPr>
            <w:tcW w:w="4660" w:type="dxa"/>
          </w:tcPr>
          <w:p w14:paraId="15264F2F" w14:textId="77777777" w:rsidR="006C6CEB" w:rsidRPr="00CB2E4A" w:rsidRDefault="006C6CEB" w:rsidP="0096717D">
            <w:pPr>
              <w:pStyle w:val="TableParagraph"/>
              <w:spacing w:line="275"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Kūginė,</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su</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įleidžiamomis</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durelėmis</w:t>
            </w:r>
          </w:p>
        </w:tc>
      </w:tr>
      <w:tr w:rsidR="006C6CEB" w:rsidRPr="00CB2E4A" w14:paraId="71DE9DB7" w14:textId="77777777" w:rsidTr="0096717D">
        <w:trPr>
          <w:trHeight w:val="829"/>
        </w:trPr>
        <w:tc>
          <w:tcPr>
            <w:tcW w:w="993" w:type="dxa"/>
          </w:tcPr>
          <w:p w14:paraId="3541F060" w14:textId="77777777" w:rsidR="006C6CEB" w:rsidRPr="00CB2E4A" w:rsidRDefault="006C6CEB" w:rsidP="0096717D">
            <w:pPr>
              <w:pStyle w:val="TableParagraph"/>
              <w:spacing w:before="2"/>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4.</w:t>
            </w:r>
          </w:p>
        </w:tc>
        <w:tc>
          <w:tcPr>
            <w:tcW w:w="4110" w:type="dxa"/>
          </w:tcPr>
          <w:p w14:paraId="3DAF709C"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Įleidžiamos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durelės</w:t>
            </w:r>
          </w:p>
        </w:tc>
        <w:tc>
          <w:tcPr>
            <w:tcW w:w="4660" w:type="dxa"/>
          </w:tcPr>
          <w:p w14:paraId="0E7FF36E" w14:textId="77777777" w:rsidR="006C6CEB" w:rsidRPr="00CB2E4A" w:rsidRDefault="006C6CEB" w:rsidP="0096717D">
            <w:pPr>
              <w:pStyle w:val="TableParagraph"/>
              <w:spacing w:before="2"/>
              <w:ind w:right="120"/>
              <w:jc w:val="both"/>
              <w:rPr>
                <w:rFonts w:asciiTheme="majorBidi" w:hAnsiTheme="majorBidi" w:cstheme="majorBidi"/>
                <w:sz w:val="24"/>
                <w:lang w:val="lt-LT"/>
              </w:rPr>
            </w:pPr>
            <w:r w:rsidRPr="00CB2E4A">
              <w:rPr>
                <w:rFonts w:asciiTheme="majorBidi" w:hAnsiTheme="majorBidi" w:cstheme="majorBidi"/>
                <w:color w:val="231F20"/>
                <w:sz w:val="24"/>
                <w:lang w:val="lt-LT"/>
              </w:rPr>
              <w:t>Kūginės formos nerūdijančio plieno</w:t>
            </w:r>
            <w:r w:rsidRPr="00CB2E4A">
              <w:rPr>
                <w:rFonts w:asciiTheme="majorBidi" w:hAnsiTheme="majorBidi" w:cstheme="majorBidi"/>
                <w:color w:val="231F20"/>
                <w:spacing w:val="-58"/>
                <w:sz w:val="24"/>
                <w:lang w:val="lt-LT"/>
              </w:rPr>
              <w:t xml:space="preserve"> </w:t>
            </w:r>
            <w:r w:rsidRPr="00CB2E4A">
              <w:rPr>
                <w:rFonts w:asciiTheme="majorBidi" w:hAnsiTheme="majorBidi" w:cstheme="majorBidi"/>
                <w:color w:val="231F20"/>
                <w:sz w:val="24"/>
                <w:lang w:val="lt-LT"/>
              </w:rPr>
              <w:t>užrakto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galvutė</w:t>
            </w:r>
          </w:p>
          <w:p w14:paraId="5DAA85DF" w14:textId="77777777" w:rsidR="006C6CEB" w:rsidRPr="00CB2E4A" w:rsidRDefault="006C6CEB" w:rsidP="0096717D">
            <w:pPr>
              <w:pStyle w:val="TableParagraph"/>
              <w:spacing w:line="255" w:lineRule="exact"/>
              <w:ind w:right="120"/>
              <w:jc w:val="both"/>
              <w:rPr>
                <w:rFonts w:asciiTheme="majorBidi" w:hAnsiTheme="majorBidi" w:cstheme="majorBidi"/>
                <w:sz w:val="24"/>
                <w:lang w:val="lt-LT"/>
              </w:rPr>
            </w:pPr>
            <w:r w:rsidRPr="00CB2E4A">
              <w:rPr>
                <w:rFonts w:asciiTheme="majorBidi" w:hAnsiTheme="majorBidi" w:cstheme="majorBidi"/>
                <w:color w:val="231F20"/>
                <w:sz w:val="24"/>
                <w:lang w:val="lt-LT"/>
              </w:rPr>
              <w:t>Aukštis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nuo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žemės,</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0,5÷1,1</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w:t>
            </w:r>
          </w:p>
        </w:tc>
      </w:tr>
      <w:tr w:rsidR="006C6CEB" w:rsidRPr="00CB2E4A" w14:paraId="27E28935" w14:textId="77777777" w:rsidTr="0096717D">
        <w:trPr>
          <w:trHeight w:val="852"/>
        </w:trPr>
        <w:tc>
          <w:tcPr>
            <w:tcW w:w="993" w:type="dxa"/>
          </w:tcPr>
          <w:p w14:paraId="0455704B" w14:textId="77777777" w:rsidR="006C6CEB" w:rsidRPr="00CB2E4A" w:rsidRDefault="006C6CEB" w:rsidP="0096717D">
            <w:pPr>
              <w:pStyle w:val="TableParagraph"/>
              <w:spacing w:line="275"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5.</w:t>
            </w:r>
          </w:p>
        </w:tc>
        <w:tc>
          <w:tcPr>
            <w:tcW w:w="4110" w:type="dxa"/>
          </w:tcPr>
          <w:p w14:paraId="5CC195A2" w14:textId="77777777" w:rsidR="006C6CEB" w:rsidRPr="00CB2E4A" w:rsidRDefault="006C6CEB" w:rsidP="0096717D">
            <w:pPr>
              <w:pStyle w:val="TableParagraph"/>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Antikorozinė</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apsauga</w:t>
            </w:r>
          </w:p>
        </w:tc>
        <w:tc>
          <w:tcPr>
            <w:tcW w:w="4660" w:type="dxa"/>
          </w:tcPr>
          <w:p w14:paraId="09963E06" w14:textId="77777777" w:rsidR="006C6CEB" w:rsidRPr="00CB2E4A" w:rsidRDefault="006C6CEB" w:rsidP="0096717D">
            <w:pPr>
              <w:pStyle w:val="TableParagraph"/>
              <w:spacing w:line="275"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Karštai</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cinkuota,</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cinkavimas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turi</w:t>
            </w:r>
          </w:p>
          <w:p w14:paraId="63D61B4F" w14:textId="77777777" w:rsidR="006C6CEB" w:rsidRPr="00CB2E4A" w:rsidRDefault="006C6CEB" w:rsidP="0096717D">
            <w:pPr>
              <w:pStyle w:val="TableParagraph"/>
              <w:jc w:val="both"/>
              <w:rPr>
                <w:rFonts w:asciiTheme="majorBidi" w:hAnsiTheme="majorBidi" w:cstheme="majorBidi"/>
                <w:sz w:val="24"/>
                <w:lang w:val="lt-LT"/>
              </w:rPr>
            </w:pPr>
            <w:r w:rsidRPr="00CB2E4A">
              <w:rPr>
                <w:rFonts w:asciiTheme="majorBidi" w:hAnsiTheme="majorBidi" w:cstheme="majorBidi"/>
                <w:color w:val="231F20"/>
                <w:sz w:val="24"/>
                <w:lang w:val="lt-LT"/>
              </w:rPr>
              <w:t>atitikti</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EN</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ISO</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1461</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standartui.</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Vidutinis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cinko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storis</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70 mikronų</w:t>
            </w:r>
          </w:p>
        </w:tc>
      </w:tr>
      <w:tr w:rsidR="006C6CEB" w:rsidRPr="00CB2E4A" w14:paraId="4EDB7AF6" w14:textId="77777777" w:rsidTr="0096717D">
        <w:trPr>
          <w:trHeight w:val="551"/>
        </w:trPr>
        <w:tc>
          <w:tcPr>
            <w:tcW w:w="993" w:type="dxa"/>
          </w:tcPr>
          <w:p w14:paraId="38B6721F" w14:textId="77777777" w:rsidR="006C6CEB" w:rsidRPr="00CB2E4A" w:rsidRDefault="006C6CEB" w:rsidP="0096717D">
            <w:pPr>
              <w:pStyle w:val="TableParagraph"/>
              <w:spacing w:before="2"/>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7.</w:t>
            </w:r>
          </w:p>
        </w:tc>
        <w:tc>
          <w:tcPr>
            <w:tcW w:w="4110" w:type="dxa"/>
          </w:tcPr>
          <w:p w14:paraId="4A44EE1F"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Tvirtinimas</w:t>
            </w:r>
          </w:p>
        </w:tc>
        <w:tc>
          <w:tcPr>
            <w:tcW w:w="4660" w:type="dxa"/>
            <w:tcBorders>
              <w:bottom w:val="single" w:sz="6" w:space="0" w:color="231F20"/>
            </w:tcBorders>
          </w:tcPr>
          <w:p w14:paraId="516FF374" w14:textId="77777777" w:rsidR="006C6CEB" w:rsidRPr="00CB2E4A" w:rsidRDefault="006C6CEB" w:rsidP="0096717D">
            <w:pPr>
              <w:pStyle w:val="TableParagraph"/>
              <w:spacing w:line="270" w:lineRule="atLeast"/>
              <w:ind w:right="120"/>
              <w:jc w:val="both"/>
              <w:rPr>
                <w:rFonts w:asciiTheme="majorBidi" w:hAnsiTheme="majorBidi" w:cstheme="majorBidi"/>
                <w:sz w:val="24"/>
                <w:lang w:val="lt-LT"/>
              </w:rPr>
            </w:pPr>
            <w:r w:rsidRPr="00CB2E4A">
              <w:rPr>
                <w:rFonts w:asciiTheme="majorBidi" w:hAnsiTheme="majorBidi" w:cstheme="majorBidi"/>
                <w:color w:val="231F20"/>
                <w:sz w:val="24"/>
                <w:lang w:val="lt-LT"/>
              </w:rPr>
              <w:t>Įleidžiama</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į</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gelžbetoninį</w:t>
            </w:r>
            <w:r w:rsidRPr="00CB2E4A">
              <w:rPr>
                <w:rFonts w:asciiTheme="majorBidi" w:hAnsiTheme="majorBidi" w:cstheme="majorBidi"/>
                <w:color w:val="231F20"/>
                <w:spacing w:val="-6"/>
                <w:sz w:val="24"/>
                <w:lang w:val="lt-LT"/>
              </w:rPr>
              <w:t xml:space="preserve"> </w:t>
            </w:r>
            <w:r w:rsidRPr="00CB2E4A">
              <w:rPr>
                <w:rFonts w:asciiTheme="majorBidi" w:hAnsiTheme="majorBidi" w:cstheme="majorBidi"/>
                <w:color w:val="231F20"/>
                <w:sz w:val="24"/>
                <w:lang w:val="lt-LT"/>
              </w:rPr>
              <w:t>pamatą</w:t>
            </w:r>
            <w:r w:rsidRPr="00CB2E4A">
              <w:rPr>
                <w:rFonts w:asciiTheme="majorBidi" w:hAnsiTheme="majorBidi" w:cstheme="majorBidi"/>
                <w:color w:val="231F20"/>
                <w:spacing w:val="-57"/>
                <w:sz w:val="24"/>
                <w:lang w:val="lt-LT"/>
              </w:rPr>
              <w:t xml:space="preserve"> </w:t>
            </w:r>
            <w:r w:rsidRPr="00CB2E4A">
              <w:rPr>
                <w:rFonts w:asciiTheme="majorBidi" w:hAnsiTheme="majorBidi" w:cstheme="majorBidi"/>
                <w:color w:val="231F20"/>
                <w:sz w:val="24"/>
                <w:lang w:val="lt-LT"/>
              </w:rPr>
              <w:t>Tvirtinama prie</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pamatų</w:t>
            </w:r>
          </w:p>
        </w:tc>
      </w:tr>
      <w:tr w:rsidR="006C6CEB" w:rsidRPr="00CB2E4A" w14:paraId="72E33621" w14:textId="77777777" w:rsidTr="0096717D">
        <w:trPr>
          <w:trHeight w:val="270"/>
        </w:trPr>
        <w:tc>
          <w:tcPr>
            <w:tcW w:w="993" w:type="dxa"/>
          </w:tcPr>
          <w:p w14:paraId="550916B1" w14:textId="77777777" w:rsidR="006C6CEB" w:rsidRPr="00CB2E4A" w:rsidRDefault="006C6CEB" w:rsidP="0096717D">
            <w:pPr>
              <w:pStyle w:val="TableParagraph"/>
              <w:spacing w:line="250"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8.</w:t>
            </w:r>
          </w:p>
        </w:tc>
        <w:tc>
          <w:tcPr>
            <w:tcW w:w="4110" w:type="dxa"/>
          </w:tcPr>
          <w:p w14:paraId="58B870A5" w14:textId="77777777" w:rsidR="006C6CEB" w:rsidRPr="00CB2E4A" w:rsidRDefault="006C6CEB" w:rsidP="0096717D">
            <w:pPr>
              <w:pStyle w:val="TableParagraph"/>
              <w:spacing w:line="250" w:lineRule="exact"/>
              <w:rPr>
                <w:rFonts w:asciiTheme="majorBidi" w:hAnsiTheme="majorBidi" w:cstheme="majorBidi"/>
                <w:sz w:val="24"/>
                <w:lang w:val="lt-LT"/>
              </w:rPr>
            </w:pPr>
            <w:r w:rsidRPr="00CB2E4A">
              <w:rPr>
                <w:rFonts w:asciiTheme="majorBidi" w:hAnsiTheme="majorBidi" w:cstheme="majorBidi"/>
                <w:color w:val="231F20"/>
                <w:sz w:val="24"/>
                <w:lang w:val="lt-LT"/>
              </w:rPr>
              <w:t>Aplinkos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temperatūra</w:t>
            </w:r>
          </w:p>
        </w:tc>
        <w:tc>
          <w:tcPr>
            <w:tcW w:w="4660" w:type="dxa"/>
            <w:tcBorders>
              <w:top w:val="single" w:sz="6" w:space="0" w:color="231F20"/>
            </w:tcBorders>
          </w:tcPr>
          <w:p w14:paraId="36C65CCF" w14:textId="77777777" w:rsidR="006C6CEB" w:rsidRPr="00CB2E4A" w:rsidRDefault="006C6CEB" w:rsidP="0096717D">
            <w:pPr>
              <w:pStyle w:val="TableParagraph"/>
              <w:spacing w:line="250"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-30</w:t>
            </w:r>
            <w:r w:rsidRPr="00CB2E4A">
              <w:rPr>
                <w:rFonts w:asciiTheme="majorBidi" w:hAnsiTheme="majorBidi" w:cstheme="majorBidi"/>
                <w:color w:val="231F20"/>
                <w:sz w:val="24"/>
                <w:vertAlign w:val="superscript"/>
                <w:lang w:val="lt-LT"/>
              </w:rPr>
              <w:t>o</w:t>
            </w:r>
            <w:r w:rsidRPr="00CB2E4A">
              <w:rPr>
                <w:rFonts w:asciiTheme="majorBidi" w:hAnsiTheme="majorBidi" w:cstheme="majorBidi"/>
                <w:color w:val="231F20"/>
                <w:sz w:val="24"/>
                <w:lang w:val="lt-LT"/>
              </w:rPr>
              <w:t>C….+35</w:t>
            </w:r>
            <w:r w:rsidRPr="00CB2E4A">
              <w:rPr>
                <w:rFonts w:asciiTheme="majorBidi" w:hAnsiTheme="majorBidi" w:cstheme="majorBidi"/>
                <w:color w:val="231F20"/>
                <w:sz w:val="24"/>
                <w:vertAlign w:val="superscript"/>
                <w:lang w:val="lt-LT"/>
              </w:rPr>
              <w:t>o</w:t>
            </w:r>
            <w:r w:rsidRPr="00CB2E4A">
              <w:rPr>
                <w:rFonts w:asciiTheme="majorBidi" w:hAnsiTheme="majorBidi" w:cstheme="majorBidi"/>
                <w:color w:val="231F20"/>
                <w:sz w:val="24"/>
                <w:lang w:val="lt-LT"/>
              </w:rPr>
              <w:t>C</w:t>
            </w:r>
          </w:p>
        </w:tc>
      </w:tr>
      <w:tr w:rsidR="006C6CEB" w:rsidRPr="00CB2E4A" w14:paraId="6A5149CD" w14:textId="77777777" w:rsidTr="0096717D">
        <w:trPr>
          <w:trHeight w:val="277"/>
        </w:trPr>
        <w:tc>
          <w:tcPr>
            <w:tcW w:w="993" w:type="dxa"/>
          </w:tcPr>
          <w:p w14:paraId="11A09464" w14:textId="77777777" w:rsidR="006C6CEB" w:rsidRPr="00CB2E4A" w:rsidRDefault="006C6CEB" w:rsidP="0096717D">
            <w:pPr>
              <w:pStyle w:val="TableParagraph"/>
              <w:spacing w:before="2" w:line="255"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lastRenderedPageBreak/>
              <w:t>9.</w:t>
            </w:r>
          </w:p>
        </w:tc>
        <w:tc>
          <w:tcPr>
            <w:tcW w:w="4110" w:type="dxa"/>
          </w:tcPr>
          <w:p w14:paraId="5869724E"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Tarnavimo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laikas</w:t>
            </w:r>
          </w:p>
        </w:tc>
        <w:tc>
          <w:tcPr>
            <w:tcW w:w="4660" w:type="dxa"/>
          </w:tcPr>
          <w:p w14:paraId="6052FA18" w14:textId="77777777" w:rsidR="006C6CEB" w:rsidRPr="00CB2E4A" w:rsidRDefault="006C6CEB" w:rsidP="0096717D">
            <w:pPr>
              <w:pStyle w:val="TableParagraph"/>
              <w:spacing w:before="2" w:line="255"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 40</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r w:rsidR="006C6CEB" w:rsidRPr="00CB2E4A" w14:paraId="309DB446" w14:textId="77777777" w:rsidTr="0096717D">
        <w:trPr>
          <w:trHeight w:val="274"/>
        </w:trPr>
        <w:tc>
          <w:tcPr>
            <w:tcW w:w="993" w:type="dxa"/>
          </w:tcPr>
          <w:p w14:paraId="4B892A91" w14:textId="77777777" w:rsidR="006C6CEB" w:rsidRPr="00CB2E4A" w:rsidRDefault="006C6CEB" w:rsidP="0096717D">
            <w:pPr>
              <w:pStyle w:val="TableParagraph"/>
              <w:spacing w:line="254" w:lineRule="exact"/>
              <w:ind w:left="182" w:right="175"/>
              <w:jc w:val="center"/>
              <w:rPr>
                <w:rFonts w:asciiTheme="majorBidi" w:hAnsiTheme="majorBidi" w:cstheme="majorBidi"/>
                <w:sz w:val="24"/>
                <w:lang w:val="lt-LT"/>
              </w:rPr>
            </w:pPr>
            <w:r w:rsidRPr="00CB2E4A">
              <w:rPr>
                <w:rFonts w:asciiTheme="majorBidi" w:hAnsiTheme="majorBidi" w:cstheme="majorBidi"/>
                <w:color w:val="231F20"/>
                <w:sz w:val="24"/>
                <w:lang w:val="lt-LT"/>
              </w:rPr>
              <w:t>10.</w:t>
            </w:r>
          </w:p>
        </w:tc>
        <w:tc>
          <w:tcPr>
            <w:tcW w:w="4110" w:type="dxa"/>
          </w:tcPr>
          <w:p w14:paraId="6832E87F"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Garantinis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laikas</w:t>
            </w:r>
          </w:p>
        </w:tc>
        <w:tc>
          <w:tcPr>
            <w:tcW w:w="4660" w:type="dxa"/>
          </w:tcPr>
          <w:p w14:paraId="040E3897" w14:textId="77777777" w:rsidR="006C6CEB" w:rsidRPr="00CB2E4A" w:rsidRDefault="006C6CEB" w:rsidP="0096717D">
            <w:pPr>
              <w:pStyle w:val="TableParagraph"/>
              <w:spacing w:line="254" w:lineRule="exact"/>
              <w:jc w:val="both"/>
              <w:rPr>
                <w:rFonts w:asciiTheme="majorBidi" w:hAnsiTheme="majorBidi" w:cstheme="majorBidi"/>
                <w:sz w:val="24"/>
                <w:lang w:val="lt-LT"/>
              </w:rPr>
            </w:pPr>
            <w:r w:rsidRPr="00CB2E4A">
              <w:rPr>
                <w:rFonts w:asciiTheme="majorBidi" w:hAnsiTheme="majorBidi" w:cstheme="majorBidi"/>
                <w:color w:val="231F20"/>
                <w:sz w:val="24"/>
                <w:lang w:val="lt-LT"/>
              </w:rPr>
              <w:t>≥ 5</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bl>
    <w:p w14:paraId="2D19BCD8" w14:textId="77777777" w:rsidR="006C6CEB" w:rsidRPr="00CB2E4A" w:rsidRDefault="006C6CEB" w:rsidP="006C6CEB">
      <w:pPr>
        <w:pStyle w:val="Pagrindinistekstas"/>
        <w:ind w:left="522"/>
        <w:rPr>
          <w:noProof/>
          <w:sz w:val="20"/>
        </w:rPr>
      </w:pPr>
      <w:r w:rsidRPr="00CB2E4A">
        <w:rPr>
          <w:noProof/>
          <w:sz w:val="20"/>
          <w:lang w:eastAsia="lt-LT"/>
        </w:rPr>
        <w:drawing>
          <wp:inline distT="0" distB="0" distL="0" distR="0" wp14:anchorId="6AC61F2D" wp14:editId="4DA704B2">
            <wp:extent cx="726379" cy="2661999"/>
            <wp:effectExtent l="0" t="0" r="0" b="508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738791" cy="2707485"/>
                    </a:xfrm>
                    <a:prstGeom prst="rect">
                      <a:avLst/>
                    </a:prstGeom>
                  </pic:spPr>
                </pic:pic>
              </a:graphicData>
            </a:graphic>
          </wp:inline>
        </w:drawing>
      </w:r>
    </w:p>
    <w:tbl>
      <w:tblPr>
        <w:tblStyle w:val="TableNormal"/>
        <w:tblW w:w="0" w:type="auto"/>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67"/>
        <w:gridCol w:w="3827"/>
        <w:gridCol w:w="4944"/>
      </w:tblGrid>
      <w:tr w:rsidR="006C6CEB" w:rsidRPr="00CB2E4A" w14:paraId="5B009FC7" w14:textId="77777777" w:rsidTr="0096717D">
        <w:trPr>
          <w:trHeight w:val="569"/>
        </w:trPr>
        <w:tc>
          <w:tcPr>
            <w:tcW w:w="867" w:type="dxa"/>
          </w:tcPr>
          <w:p w14:paraId="4F6E7506" w14:textId="77777777" w:rsidR="006C6CEB" w:rsidRPr="00CB2E4A" w:rsidRDefault="006C6CEB" w:rsidP="0096717D">
            <w:pPr>
              <w:pStyle w:val="TableParagraph"/>
              <w:spacing w:line="276" w:lineRule="exact"/>
              <w:ind w:left="182" w:right="153" w:hanging="8"/>
              <w:rPr>
                <w:rFonts w:asciiTheme="majorBidi" w:hAnsiTheme="majorBidi" w:cstheme="majorBidi"/>
                <w:b/>
                <w:sz w:val="24"/>
                <w:lang w:val="lt-LT"/>
              </w:rPr>
            </w:pPr>
            <w:r w:rsidRPr="00CB2E4A">
              <w:rPr>
                <w:rFonts w:asciiTheme="majorBidi" w:hAnsiTheme="majorBidi" w:cstheme="majorBidi"/>
                <w:b/>
                <w:color w:val="231F20"/>
                <w:sz w:val="24"/>
                <w:lang w:val="lt-LT"/>
              </w:rPr>
              <w:t>Eil.</w:t>
            </w:r>
            <w:r w:rsidRPr="00CB2E4A">
              <w:rPr>
                <w:rFonts w:asciiTheme="majorBidi" w:hAnsiTheme="majorBidi" w:cstheme="majorBidi"/>
                <w:b/>
                <w:color w:val="231F20"/>
                <w:spacing w:val="-57"/>
                <w:sz w:val="24"/>
                <w:lang w:val="lt-LT"/>
              </w:rPr>
              <w:t xml:space="preserve"> </w:t>
            </w:r>
            <w:r w:rsidRPr="00CB2E4A">
              <w:rPr>
                <w:rFonts w:asciiTheme="majorBidi" w:hAnsiTheme="majorBidi" w:cstheme="majorBidi"/>
                <w:b/>
                <w:color w:val="231F20"/>
                <w:sz w:val="24"/>
                <w:lang w:val="lt-LT"/>
              </w:rPr>
              <w:t>Nr.</w:t>
            </w:r>
          </w:p>
        </w:tc>
        <w:tc>
          <w:tcPr>
            <w:tcW w:w="3827" w:type="dxa"/>
          </w:tcPr>
          <w:p w14:paraId="5B8C36C1" w14:textId="77777777" w:rsidR="006C6CEB" w:rsidRPr="00CB2E4A" w:rsidRDefault="006C6CEB" w:rsidP="0096717D">
            <w:pPr>
              <w:pStyle w:val="TableParagraph"/>
              <w:spacing w:before="2"/>
              <w:rPr>
                <w:rFonts w:asciiTheme="majorBidi" w:hAnsiTheme="majorBidi" w:cstheme="majorBidi"/>
                <w:b/>
                <w:sz w:val="24"/>
                <w:lang w:val="lt-LT"/>
              </w:rPr>
            </w:pPr>
            <w:r w:rsidRPr="00CB2E4A">
              <w:rPr>
                <w:rFonts w:asciiTheme="majorBidi" w:hAnsiTheme="majorBidi" w:cstheme="majorBidi"/>
                <w:b/>
                <w:color w:val="231F20"/>
                <w:sz w:val="24"/>
                <w:lang w:val="lt-LT"/>
              </w:rPr>
              <w:t>Techniniai</w:t>
            </w:r>
            <w:r w:rsidRPr="00CB2E4A">
              <w:rPr>
                <w:rFonts w:asciiTheme="majorBidi" w:hAnsiTheme="majorBidi" w:cstheme="majorBidi"/>
                <w:b/>
                <w:color w:val="231F20"/>
                <w:spacing w:val="-2"/>
                <w:sz w:val="24"/>
                <w:lang w:val="lt-LT"/>
              </w:rPr>
              <w:t xml:space="preserve"> </w:t>
            </w:r>
            <w:r w:rsidRPr="00CB2E4A">
              <w:rPr>
                <w:rFonts w:asciiTheme="majorBidi" w:hAnsiTheme="majorBidi" w:cstheme="majorBidi"/>
                <w:b/>
                <w:color w:val="231F20"/>
                <w:sz w:val="24"/>
                <w:lang w:val="lt-LT"/>
              </w:rPr>
              <w:t>parametrai</w:t>
            </w:r>
            <w:r w:rsidRPr="00CB2E4A">
              <w:rPr>
                <w:rFonts w:asciiTheme="majorBidi" w:hAnsiTheme="majorBidi" w:cstheme="majorBidi"/>
                <w:b/>
                <w:color w:val="231F20"/>
                <w:spacing w:val="-2"/>
                <w:sz w:val="24"/>
                <w:lang w:val="lt-LT"/>
              </w:rPr>
              <w:t xml:space="preserve"> </w:t>
            </w:r>
            <w:r w:rsidRPr="00CB2E4A">
              <w:rPr>
                <w:rFonts w:asciiTheme="majorBidi" w:hAnsiTheme="majorBidi" w:cstheme="majorBidi"/>
                <w:b/>
                <w:color w:val="231F20"/>
                <w:sz w:val="24"/>
                <w:lang w:val="lt-LT"/>
              </w:rPr>
              <w:t>ir</w:t>
            </w:r>
            <w:r w:rsidRPr="00CB2E4A">
              <w:rPr>
                <w:rFonts w:asciiTheme="majorBidi" w:hAnsiTheme="majorBidi" w:cstheme="majorBidi"/>
                <w:b/>
                <w:color w:val="231F20"/>
                <w:spacing w:val="-5"/>
                <w:sz w:val="24"/>
                <w:lang w:val="lt-LT"/>
              </w:rPr>
              <w:t xml:space="preserve"> </w:t>
            </w:r>
            <w:r w:rsidRPr="00CB2E4A">
              <w:rPr>
                <w:rFonts w:asciiTheme="majorBidi" w:hAnsiTheme="majorBidi" w:cstheme="majorBidi"/>
                <w:b/>
                <w:color w:val="231F20"/>
                <w:sz w:val="24"/>
                <w:lang w:val="lt-LT"/>
              </w:rPr>
              <w:t>reikalavimai</w:t>
            </w:r>
          </w:p>
        </w:tc>
        <w:tc>
          <w:tcPr>
            <w:tcW w:w="4944" w:type="dxa"/>
          </w:tcPr>
          <w:p w14:paraId="2D1D6035" w14:textId="77777777" w:rsidR="006C6CEB" w:rsidRPr="00CB2E4A" w:rsidRDefault="006C6CEB" w:rsidP="0096717D">
            <w:pPr>
              <w:pStyle w:val="TableParagraph"/>
              <w:spacing w:before="2"/>
              <w:rPr>
                <w:rFonts w:asciiTheme="majorBidi" w:hAnsiTheme="majorBidi" w:cstheme="majorBidi"/>
                <w:b/>
                <w:sz w:val="24"/>
                <w:lang w:val="lt-LT"/>
              </w:rPr>
            </w:pPr>
            <w:r w:rsidRPr="00CB2E4A">
              <w:rPr>
                <w:rFonts w:asciiTheme="majorBidi" w:hAnsiTheme="majorBidi" w:cstheme="majorBidi"/>
                <w:b/>
                <w:color w:val="231F20"/>
                <w:sz w:val="24"/>
                <w:lang w:val="lt-LT"/>
              </w:rPr>
              <w:t>Dydis,</w:t>
            </w:r>
            <w:r w:rsidRPr="00CB2E4A">
              <w:rPr>
                <w:rFonts w:asciiTheme="majorBidi" w:hAnsiTheme="majorBidi" w:cstheme="majorBidi"/>
                <w:b/>
                <w:color w:val="231F20"/>
                <w:spacing w:val="-4"/>
                <w:sz w:val="24"/>
                <w:lang w:val="lt-LT"/>
              </w:rPr>
              <w:t xml:space="preserve"> </w:t>
            </w:r>
            <w:r w:rsidRPr="00CB2E4A">
              <w:rPr>
                <w:rFonts w:asciiTheme="majorBidi" w:hAnsiTheme="majorBidi" w:cstheme="majorBidi"/>
                <w:b/>
                <w:color w:val="231F20"/>
                <w:sz w:val="24"/>
                <w:lang w:val="lt-LT"/>
              </w:rPr>
              <w:t>sąlyga</w:t>
            </w:r>
          </w:p>
        </w:tc>
      </w:tr>
      <w:tr w:rsidR="006C6CEB" w:rsidRPr="00CB2E4A" w14:paraId="76D79C92" w14:textId="77777777" w:rsidTr="0096717D">
        <w:trPr>
          <w:trHeight w:val="281"/>
        </w:trPr>
        <w:tc>
          <w:tcPr>
            <w:tcW w:w="867" w:type="dxa"/>
          </w:tcPr>
          <w:p w14:paraId="41FE7CEB" w14:textId="77777777" w:rsidR="006C6CEB" w:rsidRPr="00CB2E4A" w:rsidRDefault="006C6CEB" w:rsidP="0096717D">
            <w:pPr>
              <w:pStyle w:val="TableParagraph"/>
              <w:spacing w:line="262"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1.</w:t>
            </w:r>
          </w:p>
        </w:tc>
        <w:tc>
          <w:tcPr>
            <w:tcW w:w="3827" w:type="dxa"/>
          </w:tcPr>
          <w:p w14:paraId="5B0B253A" w14:textId="77777777" w:rsidR="006C6CEB" w:rsidRPr="00CB2E4A" w:rsidRDefault="006C6CEB" w:rsidP="0096717D">
            <w:pPr>
              <w:pStyle w:val="TableParagraph"/>
              <w:spacing w:line="262"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Medžiaga</w:t>
            </w:r>
          </w:p>
        </w:tc>
        <w:tc>
          <w:tcPr>
            <w:tcW w:w="4944" w:type="dxa"/>
          </w:tcPr>
          <w:p w14:paraId="55A00473" w14:textId="77777777" w:rsidR="006C6CEB" w:rsidRPr="00CB2E4A" w:rsidRDefault="006C6CEB" w:rsidP="0096717D">
            <w:pPr>
              <w:pStyle w:val="TableParagraph"/>
              <w:spacing w:line="262" w:lineRule="exact"/>
              <w:ind w:left="279"/>
              <w:rPr>
                <w:rFonts w:asciiTheme="majorBidi" w:hAnsiTheme="majorBidi" w:cstheme="majorBidi"/>
                <w:sz w:val="24"/>
                <w:lang w:val="lt-LT"/>
              </w:rPr>
            </w:pPr>
            <w:r w:rsidRPr="00CB2E4A">
              <w:rPr>
                <w:rFonts w:asciiTheme="majorBidi" w:hAnsiTheme="majorBidi" w:cstheme="majorBidi"/>
                <w:color w:val="231F20"/>
                <w:sz w:val="24"/>
                <w:lang w:val="lt-LT"/>
              </w:rPr>
              <w:t>gelžbetonis</w:t>
            </w:r>
          </w:p>
        </w:tc>
      </w:tr>
      <w:tr w:rsidR="006C6CEB" w:rsidRPr="00CB2E4A" w14:paraId="2CA57CF0" w14:textId="77777777" w:rsidTr="0096717D">
        <w:trPr>
          <w:trHeight w:val="281"/>
        </w:trPr>
        <w:tc>
          <w:tcPr>
            <w:tcW w:w="867" w:type="dxa"/>
          </w:tcPr>
          <w:p w14:paraId="489E835A" w14:textId="77777777" w:rsidR="006C6CEB" w:rsidRPr="00CB2E4A" w:rsidRDefault="006C6CEB" w:rsidP="0096717D">
            <w:pPr>
              <w:pStyle w:val="TableParagraph"/>
              <w:spacing w:line="262"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2.</w:t>
            </w:r>
          </w:p>
        </w:tc>
        <w:tc>
          <w:tcPr>
            <w:tcW w:w="3827" w:type="dxa"/>
          </w:tcPr>
          <w:p w14:paraId="0421E658" w14:textId="77777777" w:rsidR="006C6CEB" w:rsidRPr="00CB2E4A" w:rsidRDefault="006C6CEB" w:rsidP="0096717D">
            <w:pPr>
              <w:pStyle w:val="TableParagraph"/>
              <w:spacing w:line="262"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Pamato</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betono</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markė</w:t>
            </w:r>
          </w:p>
        </w:tc>
        <w:tc>
          <w:tcPr>
            <w:tcW w:w="4944" w:type="dxa"/>
          </w:tcPr>
          <w:p w14:paraId="238E7EDC" w14:textId="77777777" w:rsidR="006C6CEB" w:rsidRPr="00CB2E4A" w:rsidRDefault="006C6CEB" w:rsidP="0096717D">
            <w:pPr>
              <w:pStyle w:val="TableParagraph"/>
              <w:spacing w:line="262"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K50,</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C20/25,</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F150;</w:t>
            </w:r>
          </w:p>
        </w:tc>
      </w:tr>
      <w:tr w:rsidR="006C6CEB" w:rsidRPr="00CB2E4A" w14:paraId="10877BF3" w14:textId="77777777" w:rsidTr="0096717D">
        <w:trPr>
          <w:trHeight w:val="278"/>
        </w:trPr>
        <w:tc>
          <w:tcPr>
            <w:tcW w:w="867" w:type="dxa"/>
          </w:tcPr>
          <w:p w14:paraId="63B6D3CF" w14:textId="77777777" w:rsidR="006C6CEB" w:rsidRPr="00CB2E4A" w:rsidRDefault="006C6CEB" w:rsidP="0096717D">
            <w:pPr>
              <w:pStyle w:val="TableParagraph"/>
              <w:spacing w:before="3" w:line="255"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3.</w:t>
            </w:r>
          </w:p>
        </w:tc>
        <w:tc>
          <w:tcPr>
            <w:tcW w:w="3827" w:type="dxa"/>
          </w:tcPr>
          <w:p w14:paraId="77E8971E" w14:textId="77777777" w:rsidR="006C6CEB" w:rsidRPr="00CB2E4A" w:rsidRDefault="006C6CEB" w:rsidP="0096717D">
            <w:pPr>
              <w:pStyle w:val="TableParagraph"/>
              <w:spacing w:before="3" w:line="255"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Pamatai</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turi</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atitikti:</w:t>
            </w:r>
          </w:p>
        </w:tc>
        <w:tc>
          <w:tcPr>
            <w:tcW w:w="4944" w:type="dxa"/>
          </w:tcPr>
          <w:p w14:paraId="30FA61D2" w14:textId="77777777" w:rsidR="006C6CEB" w:rsidRPr="00CB2E4A" w:rsidRDefault="006C6CEB" w:rsidP="0096717D">
            <w:pPr>
              <w:pStyle w:val="TableParagraph"/>
              <w:spacing w:before="3" w:line="255"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EN</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12390-3</w:t>
            </w:r>
          </w:p>
        </w:tc>
      </w:tr>
      <w:tr w:rsidR="006C6CEB" w:rsidRPr="00CB2E4A" w14:paraId="7B22CA81" w14:textId="77777777" w:rsidTr="0096717D">
        <w:trPr>
          <w:trHeight w:val="1196"/>
        </w:trPr>
        <w:tc>
          <w:tcPr>
            <w:tcW w:w="867" w:type="dxa"/>
          </w:tcPr>
          <w:p w14:paraId="38AAD7C5" w14:textId="77777777" w:rsidR="006C6CEB" w:rsidRPr="00CB2E4A" w:rsidRDefault="006C6CEB" w:rsidP="0096717D">
            <w:pPr>
              <w:pStyle w:val="TableParagraph"/>
              <w:spacing w:line="275"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4.</w:t>
            </w:r>
          </w:p>
        </w:tc>
        <w:tc>
          <w:tcPr>
            <w:tcW w:w="3827" w:type="dxa"/>
          </w:tcPr>
          <w:p w14:paraId="0D2466C7" w14:textId="77777777" w:rsidR="006C6CEB" w:rsidRPr="00CB2E4A" w:rsidRDefault="006C6CEB" w:rsidP="0096717D">
            <w:pPr>
              <w:pStyle w:val="TableParagraph"/>
              <w:spacing w:line="275"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Tvirtinimas</w:t>
            </w:r>
          </w:p>
        </w:tc>
        <w:tc>
          <w:tcPr>
            <w:tcW w:w="4944" w:type="dxa"/>
          </w:tcPr>
          <w:p w14:paraId="48879B56" w14:textId="77777777" w:rsidR="006C6CEB" w:rsidRPr="00CB2E4A" w:rsidRDefault="006C6CEB" w:rsidP="0096717D">
            <w:pPr>
              <w:pStyle w:val="TableParagraph"/>
              <w:ind w:left="219" w:right="192"/>
              <w:rPr>
                <w:rFonts w:asciiTheme="majorBidi" w:hAnsiTheme="majorBidi" w:cstheme="majorBidi"/>
                <w:sz w:val="24"/>
                <w:lang w:val="lt-LT"/>
              </w:rPr>
            </w:pPr>
            <w:r w:rsidRPr="00CB2E4A">
              <w:rPr>
                <w:rFonts w:asciiTheme="majorBidi" w:hAnsiTheme="majorBidi" w:cstheme="majorBidi"/>
                <w:color w:val="231F20"/>
                <w:sz w:val="24"/>
                <w:lang w:val="lt-LT"/>
              </w:rPr>
              <w:t>varžtai ir įvorės -</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nerūdijančio,</w:t>
            </w:r>
            <w:r w:rsidRPr="00CB2E4A">
              <w:rPr>
                <w:rFonts w:asciiTheme="majorBidi" w:hAnsiTheme="majorBidi" w:cstheme="majorBidi"/>
                <w:color w:val="231F20"/>
                <w:spacing w:val="-7"/>
                <w:sz w:val="24"/>
                <w:lang w:val="lt-LT"/>
              </w:rPr>
              <w:t xml:space="preserve"> </w:t>
            </w:r>
            <w:r w:rsidRPr="00CB2E4A">
              <w:rPr>
                <w:rFonts w:asciiTheme="majorBidi" w:hAnsiTheme="majorBidi" w:cstheme="majorBidi"/>
                <w:color w:val="231F20"/>
                <w:sz w:val="24"/>
                <w:lang w:val="lt-LT"/>
              </w:rPr>
              <w:t>cinkuoto</w:t>
            </w:r>
            <w:r w:rsidRPr="00CB2E4A">
              <w:rPr>
                <w:rFonts w:asciiTheme="majorBidi" w:hAnsiTheme="majorBidi" w:cstheme="majorBidi"/>
                <w:color w:val="231F20"/>
                <w:spacing w:val="-10"/>
                <w:sz w:val="24"/>
                <w:lang w:val="lt-LT"/>
              </w:rPr>
              <w:t xml:space="preserve"> </w:t>
            </w:r>
            <w:r w:rsidRPr="00CB2E4A">
              <w:rPr>
                <w:rFonts w:asciiTheme="majorBidi" w:hAnsiTheme="majorBidi" w:cstheme="majorBidi"/>
                <w:color w:val="231F20"/>
                <w:sz w:val="24"/>
                <w:lang w:val="lt-LT"/>
              </w:rPr>
              <w:t>ar</w:t>
            </w:r>
            <w:r w:rsidRPr="00CB2E4A">
              <w:rPr>
                <w:rFonts w:asciiTheme="majorBidi" w:hAnsiTheme="majorBidi" w:cstheme="majorBidi"/>
                <w:color w:val="231F20"/>
                <w:spacing w:val="-57"/>
                <w:sz w:val="24"/>
                <w:lang w:val="lt-LT"/>
              </w:rPr>
              <w:t xml:space="preserve"> </w:t>
            </w:r>
            <w:proofErr w:type="spellStart"/>
            <w:r w:rsidRPr="00CB2E4A">
              <w:rPr>
                <w:rFonts w:asciiTheme="majorBidi" w:hAnsiTheme="majorBidi" w:cstheme="majorBidi"/>
                <w:color w:val="231F20"/>
                <w:sz w:val="24"/>
                <w:lang w:val="lt-LT"/>
              </w:rPr>
              <w:t>anoduoto</w:t>
            </w:r>
            <w:proofErr w:type="spellEnd"/>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plieno.</w:t>
            </w:r>
          </w:p>
          <w:p w14:paraId="155F112E" w14:textId="77777777" w:rsidR="006C6CEB" w:rsidRPr="00CB2E4A" w:rsidRDefault="006C6CEB" w:rsidP="0096717D">
            <w:pPr>
              <w:pStyle w:val="TableParagraph"/>
              <w:spacing w:line="275"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Varžtų</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angos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uždengtos</w:t>
            </w:r>
            <w:r w:rsidRPr="00CB2E4A">
              <w:rPr>
                <w:rFonts w:asciiTheme="majorBidi" w:hAnsiTheme="majorBidi" w:cstheme="majorBidi"/>
                <w:sz w:val="24"/>
                <w:lang w:val="lt-LT"/>
              </w:rPr>
              <w:t xml:space="preserve"> </w:t>
            </w:r>
            <w:r w:rsidRPr="00CB2E4A">
              <w:rPr>
                <w:rFonts w:asciiTheme="majorBidi" w:hAnsiTheme="majorBidi" w:cstheme="majorBidi"/>
                <w:color w:val="231F20"/>
                <w:sz w:val="24"/>
                <w:lang w:val="lt-LT"/>
              </w:rPr>
              <w:t>plastiko</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gaubtais.</w:t>
            </w:r>
          </w:p>
        </w:tc>
      </w:tr>
      <w:tr w:rsidR="006C6CEB" w:rsidRPr="00CB2E4A" w14:paraId="27EFCB71" w14:textId="77777777" w:rsidTr="0096717D">
        <w:trPr>
          <w:trHeight w:val="285"/>
        </w:trPr>
        <w:tc>
          <w:tcPr>
            <w:tcW w:w="867" w:type="dxa"/>
          </w:tcPr>
          <w:p w14:paraId="00BFAAEE" w14:textId="77777777" w:rsidR="006C6CEB" w:rsidRPr="00CB2E4A" w:rsidRDefault="006C6CEB" w:rsidP="0096717D">
            <w:pPr>
              <w:pStyle w:val="TableParagraph"/>
              <w:spacing w:before="2" w:line="263"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5.</w:t>
            </w:r>
          </w:p>
        </w:tc>
        <w:tc>
          <w:tcPr>
            <w:tcW w:w="3827" w:type="dxa"/>
          </w:tcPr>
          <w:p w14:paraId="540D2DDF" w14:textId="77777777" w:rsidR="006C6CEB" w:rsidRPr="00CB2E4A" w:rsidRDefault="006C6CEB" w:rsidP="0096717D">
            <w:pPr>
              <w:pStyle w:val="TableParagraph"/>
              <w:spacing w:before="2" w:line="263"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Varžtų</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kiekis</w:t>
            </w:r>
          </w:p>
        </w:tc>
        <w:tc>
          <w:tcPr>
            <w:tcW w:w="4944" w:type="dxa"/>
          </w:tcPr>
          <w:p w14:paraId="18A5B3CF" w14:textId="77777777" w:rsidR="006C6CEB" w:rsidRPr="00CB2E4A" w:rsidRDefault="006C6CEB" w:rsidP="0096717D">
            <w:pPr>
              <w:pStyle w:val="TableParagraph"/>
              <w:spacing w:before="2" w:line="263"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parenkamas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iš</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1</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lentelės</w:t>
            </w:r>
          </w:p>
        </w:tc>
      </w:tr>
      <w:tr w:rsidR="006C6CEB" w:rsidRPr="00CB2E4A" w14:paraId="02607C7B" w14:textId="77777777" w:rsidTr="0096717D">
        <w:trPr>
          <w:trHeight w:val="566"/>
        </w:trPr>
        <w:tc>
          <w:tcPr>
            <w:tcW w:w="867" w:type="dxa"/>
          </w:tcPr>
          <w:p w14:paraId="355C6D37" w14:textId="77777777" w:rsidR="006C6CEB" w:rsidRPr="00CB2E4A" w:rsidRDefault="006C6CEB" w:rsidP="0096717D">
            <w:pPr>
              <w:pStyle w:val="TableParagraph"/>
              <w:spacing w:line="275"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6.</w:t>
            </w:r>
          </w:p>
        </w:tc>
        <w:tc>
          <w:tcPr>
            <w:tcW w:w="3827" w:type="dxa"/>
          </w:tcPr>
          <w:p w14:paraId="35D6B58A" w14:textId="77777777" w:rsidR="006C6CEB" w:rsidRPr="00CB2E4A" w:rsidRDefault="006C6CEB" w:rsidP="0096717D">
            <w:pPr>
              <w:pStyle w:val="TableParagraph"/>
              <w:spacing w:line="275"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Uždengimas</w:t>
            </w:r>
          </w:p>
        </w:tc>
        <w:tc>
          <w:tcPr>
            <w:tcW w:w="4944" w:type="dxa"/>
          </w:tcPr>
          <w:p w14:paraId="08FF51D1" w14:textId="77777777" w:rsidR="006C6CEB" w:rsidRPr="00CB2E4A" w:rsidRDefault="006C6CEB" w:rsidP="0096717D">
            <w:pPr>
              <w:pStyle w:val="TableParagraph"/>
              <w:spacing w:line="275"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Pamatas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uždengiamas</w:t>
            </w:r>
          </w:p>
          <w:p w14:paraId="45F27ADE" w14:textId="77777777" w:rsidR="006C6CEB" w:rsidRPr="00CB2E4A" w:rsidRDefault="006C6CEB" w:rsidP="0096717D">
            <w:pPr>
              <w:pStyle w:val="TableParagraph"/>
              <w:spacing w:line="271"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apsauginiu žiedu.</w:t>
            </w:r>
          </w:p>
        </w:tc>
      </w:tr>
      <w:tr w:rsidR="006C6CEB" w:rsidRPr="00CB2E4A" w14:paraId="0C6B8317" w14:textId="77777777" w:rsidTr="0096717D">
        <w:trPr>
          <w:trHeight w:val="281"/>
        </w:trPr>
        <w:tc>
          <w:tcPr>
            <w:tcW w:w="867" w:type="dxa"/>
          </w:tcPr>
          <w:p w14:paraId="4A942864" w14:textId="77777777" w:rsidR="006C6CEB" w:rsidRPr="00CB2E4A" w:rsidRDefault="006C6CEB" w:rsidP="0096717D">
            <w:pPr>
              <w:pStyle w:val="TableParagraph"/>
              <w:spacing w:line="262"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7.</w:t>
            </w:r>
          </w:p>
        </w:tc>
        <w:tc>
          <w:tcPr>
            <w:tcW w:w="3827" w:type="dxa"/>
          </w:tcPr>
          <w:p w14:paraId="30DE5687" w14:textId="77777777" w:rsidR="006C6CEB" w:rsidRPr="00CB2E4A" w:rsidRDefault="006C6CEB" w:rsidP="0096717D">
            <w:pPr>
              <w:pStyle w:val="TableParagraph"/>
              <w:spacing w:line="262"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Kabelių</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kanalų</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diametras</w:t>
            </w:r>
          </w:p>
        </w:tc>
        <w:tc>
          <w:tcPr>
            <w:tcW w:w="4944" w:type="dxa"/>
          </w:tcPr>
          <w:p w14:paraId="5CAA4D7C" w14:textId="77777777" w:rsidR="006C6CEB" w:rsidRPr="00CB2E4A" w:rsidRDefault="006C6CEB" w:rsidP="0096717D">
            <w:pPr>
              <w:pStyle w:val="TableParagraph"/>
              <w:spacing w:line="262"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parenkamas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iš</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1</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lentelės</w:t>
            </w:r>
          </w:p>
        </w:tc>
      </w:tr>
      <w:tr w:rsidR="006C6CEB" w:rsidRPr="00CB2E4A" w14:paraId="16C1D6F8" w14:textId="77777777" w:rsidTr="0096717D">
        <w:trPr>
          <w:trHeight w:val="281"/>
        </w:trPr>
        <w:tc>
          <w:tcPr>
            <w:tcW w:w="867" w:type="dxa"/>
          </w:tcPr>
          <w:p w14:paraId="1390B232" w14:textId="77777777" w:rsidR="006C6CEB" w:rsidRPr="00CB2E4A" w:rsidRDefault="006C6CEB" w:rsidP="0096717D">
            <w:pPr>
              <w:pStyle w:val="TableParagraph"/>
              <w:spacing w:before="2" w:line="259"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8.</w:t>
            </w:r>
          </w:p>
        </w:tc>
        <w:tc>
          <w:tcPr>
            <w:tcW w:w="3827" w:type="dxa"/>
          </w:tcPr>
          <w:p w14:paraId="3110DB6B" w14:textId="77777777" w:rsidR="006C6CEB" w:rsidRPr="00CB2E4A" w:rsidRDefault="006C6CEB" w:rsidP="0096717D">
            <w:pPr>
              <w:pStyle w:val="TableParagraph"/>
              <w:spacing w:before="2" w:line="259"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Stulpo</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skersmuo</w:t>
            </w:r>
          </w:p>
        </w:tc>
        <w:tc>
          <w:tcPr>
            <w:tcW w:w="4944" w:type="dxa"/>
          </w:tcPr>
          <w:p w14:paraId="6EBE54A3" w14:textId="77777777" w:rsidR="006C6CEB" w:rsidRPr="00CB2E4A" w:rsidRDefault="006C6CEB" w:rsidP="0096717D">
            <w:pPr>
              <w:pStyle w:val="TableParagraph"/>
              <w:spacing w:before="2" w:line="259"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parenkamas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iš</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1</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lentelės</w:t>
            </w:r>
          </w:p>
        </w:tc>
      </w:tr>
      <w:tr w:rsidR="006C6CEB" w:rsidRPr="00CB2E4A" w14:paraId="0A7C1B35" w14:textId="77777777" w:rsidTr="0096717D">
        <w:trPr>
          <w:trHeight w:val="285"/>
        </w:trPr>
        <w:tc>
          <w:tcPr>
            <w:tcW w:w="867" w:type="dxa"/>
          </w:tcPr>
          <w:p w14:paraId="2560B559" w14:textId="77777777" w:rsidR="006C6CEB" w:rsidRPr="00CB2E4A" w:rsidRDefault="006C6CEB" w:rsidP="0096717D">
            <w:pPr>
              <w:pStyle w:val="TableParagraph"/>
              <w:spacing w:before="2" w:line="263" w:lineRule="exact"/>
              <w:ind w:left="262"/>
              <w:rPr>
                <w:rFonts w:asciiTheme="majorBidi" w:hAnsiTheme="majorBidi" w:cstheme="majorBidi"/>
                <w:sz w:val="24"/>
                <w:lang w:val="lt-LT"/>
              </w:rPr>
            </w:pPr>
            <w:r w:rsidRPr="00CB2E4A">
              <w:rPr>
                <w:rFonts w:asciiTheme="majorBidi" w:hAnsiTheme="majorBidi" w:cstheme="majorBidi"/>
                <w:color w:val="231F20"/>
                <w:sz w:val="24"/>
                <w:lang w:val="lt-LT"/>
              </w:rPr>
              <w:t>9.</w:t>
            </w:r>
          </w:p>
        </w:tc>
        <w:tc>
          <w:tcPr>
            <w:tcW w:w="3827" w:type="dxa"/>
          </w:tcPr>
          <w:p w14:paraId="0A19D53A" w14:textId="77777777" w:rsidR="006C6CEB" w:rsidRPr="00CB2E4A" w:rsidRDefault="006C6CEB" w:rsidP="0096717D">
            <w:pPr>
              <w:pStyle w:val="TableParagraph"/>
              <w:spacing w:before="2" w:line="263"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Pamato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svoris</w:t>
            </w:r>
          </w:p>
        </w:tc>
        <w:tc>
          <w:tcPr>
            <w:tcW w:w="4944" w:type="dxa"/>
          </w:tcPr>
          <w:p w14:paraId="1C15C6E6" w14:textId="77777777" w:rsidR="006C6CEB" w:rsidRPr="00CB2E4A" w:rsidRDefault="006C6CEB" w:rsidP="0096717D">
            <w:pPr>
              <w:pStyle w:val="TableParagraph"/>
              <w:spacing w:before="2" w:line="263"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parenkamas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iš</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1</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lentelės</w:t>
            </w:r>
          </w:p>
        </w:tc>
      </w:tr>
      <w:tr w:rsidR="006C6CEB" w:rsidRPr="00CB2E4A" w14:paraId="42EF5BEF" w14:textId="77777777" w:rsidTr="0096717D">
        <w:trPr>
          <w:trHeight w:val="273"/>
        </w:trPr>
        <w:tc>
          <w:tcPr>
            <w:tcW w:w="867" w:type="dxa"/>
          </w:tcPr>
          <w:p w14:paraId="562C75D4" w14:textId="77777777" w:rsidR="006C6CEB" w:rsidRPr="00CB2E4A" w:rsidRDefault="006C6CEB" w:rsidP="0096717D">
            <w:pPr>
              <w:pStyle w:val="TableParagraph"/>
              <w:spacing w:line="254" w:lineRule="exact"/>
              <w:ind w:left="202"/>
              <w:rPr>
                <w:rFonts w:asciiTheme="majorBidi" w:hAnsiTheme="majorBidi" w:cstheme="majorBidi"/>
                <w:sz w:val="24"/>
                <w:lang w:val="lt-LT"/>
              </w:rPr>
            </w:pPr>
            <w:r w:rsidRPr="00CB2E4A">
              <w:rPr>
                <w:rFonts w:asciiTheme="majorBidi" w:hAnsiTheme="majorBidi" w:cstheme="majorBidi"/>
                <w:color w:val="231F20"/>
                <w:sz w:val="24"/>
                <w:lang w:val="lt-LT"/>
              </w:rPr>
              <w:t>10.</w:t>
            </w:r>
          </w:p>
        </w:tc>
        <w:tc>
          <w:tcPr>
            <w:tcW w:w="3827" w:type="dxa"/>
          </w:tcPr>
          <w:p w14:paraId="02B11AFD" w14:textId="77777777" w:rsidR="006C6CEB" w:rsidRPr="00CB2E4A" w:rsidRDefault="006C6CEB" w:rsidP="0096717D">
            <w:pPr>
              <w:pStyle w:val="TableParagraph"/>
              <w:spacing w:line="254"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Pamato</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garantinis</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laikas:</w:t>
            </w:r>
          </w:p>
        </w:tc>
        <w:tc>
          <w:tcPr>
            <w:tcW w:w="4944" w:type="dxa"/>
          </w:tcPr>
          <w:p w14:paraId="5F650EA3" w14:textId="77777777" w:rsidR="006C6CEB" w:rsidRPr="00CB2E4A" w:rsidRDefault="006C6CEB" w:rsidP="0096717D">
            <w:pPr>
              <w:pStyle w:val="TableParagraph"/>
              <w:spacing w:line="254"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 5</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r w:rsidR="006C6CEB" w:rsidRPr="00CB2E4A" w14:paraId="1E0A58B7" w14:textId="77777777" w:rsidTr="0096717D">
        <w:trPr>
          <w:trHeight w:val="281"/>
        </w:trPr>
        <w:tc>
          <w:tcPr>
            <w:tcW w:w="867" w:type="dxa"/>
          </w:tcPr>
          <w:p w14:paraId="73A6ACB3" w14:textId="77777777" w:rsidR="006C6CEB" w:rsidRPr="00CB2E4A" w:rsidRDefault="006C6CEB" w:rsidP="0096717D">
            <w:pPr>
              <w:pStyle w:val="TableParagraph"/>
              <w:spacing w:before="2" w:line="259" w:lineRule="exact"/>
              <w:ind w:left="202"/>
              <w:rPr>
                <w:rFonts w:asciiTheme="majorBidi" w:hAnsiTheme="majorBidi" w:cstheme="majorBidi"/>
                <w:sz w:val="24"/>
                <w:lang w:val="lt-LT"/>
              </w:rPr>
            </w:pPr>
            <w:r w:rsidRPr="00CB2E4A">
              <w:rPr>
                <w:rFonts w:asciiTheme="majorBidi" w:hAnsiTheme="majorBidi" w:cstheme="majorBidi"/>
                <w:color w:val="231F20"/>
                <w:sz w:val="24"/>
                <w:lang w:val="lt-LT"/>
              </w:rPr>
              <w:t>11.</w:t>
            </w:r>
          </w:p>
        </w:tc>
        <w:tc>
          <w:tcPr>
            <w:tcW w:w="3827" w:type="dxa"/>
          </w:tcPr>
          <w:p w14:paraId="5C3C36CD" w14:textId="77777777" w:rsidR="006C6CEB" w:rsidRPr="00CB2E4A" w:rsidRDefault="006C6CEB" w:rsidP="0096717D">
            <w:pPr>
              <w:pStyle w:val="TableParagraph"/>
              <w:spacing w:before="2" w:line="259"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Apsauginės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gumos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medžiaga</w:t>
            </w:r>
          </w:p>
        </w:tc>
        <w:tc>
          <w:tcPr>
            <w:tcW w:w="4944" w:type="dxa"/>
          </w:tcPr>
          <w:p w14:paraId="0D0F4658" w14:textId="77777777" w:rsidR="006C6CEB" w:rsidRPr="00CB2E4A" w:rsidRDefault="006C6CEB" w:rsidP="0096717D">
            <w:pPr>
              <w:pStyle w:val="TableParagraph"/>
              <w:spacing w:before="2" w:line="259" w:lineRule="exact"/>
              <w:ind w:left="219"/>
              <w:rPr>
                <w:rFonts w:asciiTheme="majorBidi" w:hAnsiTheme="majorBidi" w:cstheme="majorBidi"/>
                <w:sz w:val="24"/>
                <w:lang w:val="lt-LT"/>
              </w:rPr>
            </w:pPr>
            <w:r w:rsidRPr="00CB2E4A">
              <w:rPr>
                <w:rFonts w:asciiTheme="majorBidi" w:hAnsiTheme="majorBidi" w:cstheme="majorBidi"/>
                <w:color w:val="231F20"/>
                <w:sz w:val="24"/>
                <w:lang w:val="lt-LT"/>
              </w:rPr>
              <w:t>Guma</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(juoda)</w:t>
            </w:r>
          </w:p>
        </w:tc>
      </w:tr>
    </w:tbl>
    <w:p w14:paraId="0DFA278B" w14:textId="77777777" w:rsidR="006C6CEB" w:rsidRPr="00CB2E4A" w:rsidRDefault="006C6CEB" w:rsidP="006C6CEB">
      <w:pPr>
        <w:spacing w:before="170"/>
        <w:ind w:right="167"/>
        <w:rPr>
          <w:rFonts w:asciiTheme="majorBidi" w:hAnsiTheme="majorBidi" w:cstheme="majorBidi"/>
          <w:color w:val="231F20"/>
          <w:w w:val="90"/>
          <w:sz w:val="20"/>
        </w:rPr>
      </w:pPr>
      <w:r w:rsidRPr="00CB2E4A">
        <w:rPr>
          <w:rFonts w:asciiTheme="majorBidi" w:hAnsiTheme="majorBidi" w:cstheme="majorBidi"/>
          <w:color w:val="231F20"/>
          <w:w w:val="90"/>
          <w:sz w:val="20"/>
        </w:rPr>
        <w:t xml:space="preserve">                                                                                                                                                                                                                                                                   </w:t>
      </w:r>
    </w:p>
    <w:p w14:paraId="50CBC8C6" w14:textId="77777777" w:rsidR="006C6CEB" w:rsidRPr="00CB2E4A" w:rsidRDefault="006C6CEB" w:rsidP="006C6CEB">
      <w:pPr>
        <w:ind w:left="507"/>
        <w:rPr>
          <w:rFonts w:ascii="Arial MT"/>
          <w:sz w:val="20"/>
        </w:rPr>
      </w:pPr>
      <w:r w:rsidRPr="00CB2E4A">
        <w:rPr>
          <w:rFonts w:ascii="Arial MT"/>
          <w:noProof/>
          <w:position w:val="16"/>
          <w:sz w:val="20"/>
          <w:lang w:eastAsia="lt-LT"/>
        </w:rPr>
        <w:lastRenderedPageBreak/>
        <w:drawing>
          <wp:inline distT="0" distB="0" distL="0" distR="0" wp14:anchorId="1B6C0A8A" wp14:editId="1ADD1CDD">
            <wp:extent cx="695105" cy="1525690"/>
            <wp:effectExtent l="0" t="0" r="0" b="0"/>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702523" cy="1541973"/>
                    </a:xfrm>
                    <a:prstGeom prst="rect">
                      <a:avLst/>
                    </a:prstGeom>
                  </pic:spPr>
                </pic:pic>
              </a:graphicData>
            </a:graphic>
          </wp:inline>
        </w:drawing>
      </w:r>
      <w:r w:rsidRPr="00CB2E4A">
        <w:rPr>
          <w:rFonts w:asciiTheme="majorBidi" w:hAnsiTheme="majorBidi" w:cstheme="majorBidi"/>
          <w:color w:val="231F20"/>
          <w:w w:val="90"/>
          <w:sz w:val="20"/>
        </w:rPr>
        <w:t xml:space="preserve"> lentelė 1</w:t>
      </w:r>
      <w:r w:rsidRPr="00CB2E4A">
        <w:rPr>
          <w:rFonts w:ascii="Arial MT"/>
          <w:noProof/>
          <w:spacing w:val="46"/>
          <w:sz w:val="20"/>
          <w:lang w:eastAsia="lt-LT"/>
        </w:rPr>
        <mc:AlternateContent>
          <mc:Choice Requires="wps">
            <w:drawing>
              <wp:inline distT="0" distB="0" distL="0" distR="0" wp14:anchorId="2FA8FDC3" wp14:editId="011BF384">
                <wp:extent cx="5156835" cy="2896870"/>
                <wp:effectExtent l="635" t="4445" r="0" b="3810"/>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835" cy="289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7"/>
                              <w:gridCol w:w="676"/>
                              <w:gridCol w:w="679"/>
                              <w:gridCol w:w="675"/>
                              <w:gridCol w:w="547"/>
                              <w:gridCol w:w="543"/>
                              <w:gridCol w:w="547"/>
                              <w:gridCol w:w="543"/>
                              <w:gridCol w:w="547"/>
                              <w:gridCol w:w="543"/>
                              <w:gridCol w:w="547"/>
                              <w:gridCol w:w="696"/>
                              <w:gridCol w:w="851"/>
                            </w:tblGrid>
                            <w:tr w:rsidR="006C6CEB" w14:paraId="260C28A8" w14:textId="77777777">
                              <w:trPr>
                                <w:trHeight w:val="1261"/>
                              </w:trPr>
                              <w:tc>
                                <w:tcPr>
                                  <w:tcW w:w="707" w:type="dxa"/>
                                </w:tcPr>
                                <w:p w14:paraId="09ECA187" w14:textId="77777777" w:rsidR="006C6CEB" w:rsidRPr="00FB5FD8" w:rsidRDefault="006C6CEB">
                                  <w:pPr>
                                    <w:pStyle w:val="TableParagraph"/>
                                    <w:spacing w:before="4" w:line="242" w:lineRule="auto"/>
                                    <w:ind w:left="118" w:right="113"/>
                                    <w:jc w:val="center"/>
                                    <w:rPr>
                                      <w:rFonts w:asciiTheme="majorBidi" w:hAnsiTheme="majorBidi" w:cstheme="majorBidi"/>
                                      <w:sz w:val="20"/>
                                    </w:rPr>
                                  </w:pPr>
                                  <w:proofErr w:type="spellStart"/>
                                  <w:r w:rsidRPr="00FB5FD8">
                                    <w:rPr>
                                      <w:rFonts w:asciiTheme="majorBidi" w:hAnsiTheme="majorBidi" w:cstheme="majorBidi"/>
                                      <w:color w:val="231F20"/>
                                      <w:w w:val="80"/>
                                      <w:sz w:val="20"/>
                                    </w:rPr>
                                    <w:t>Stulpo</w:t>
                                  </w:r>
                                  <w:proofErr w:type="spellEnd"/>
                                  <w:r w:rsidRPr="00FB5FD8">
                                    <w:rPr>
                                      <w:rFonts w:asciiTheme="majorBidi" w:hAnsiTheme="majorBidi" w:cstheme="majorBidi"/>
                                      <w:color w:val="231F20"/>
                                      <w:spacing w:val="-40"/>
                                      <w:w w:val="80"/>
                                      <w:sz w:val="20"/>
                                    </w:rPr>
                                    <w:t xml:space="preserve"> </w:t>
                                  </w:r>
                                  <w:proofErr w:type="spellStart"/>
                                  <w:r w:rsidRPr="00FB5FD8">
                                    <w:rPr>
                                      <w:rFonts w:asciiTheme="majorBidi" w:hAnsiTheme="majorBidi" w:cstheme="majorBidi"/>
                                      <w:color w:val="231F20"/>
                                      <w:w w:val="95"/>
                                      <w:sz w:val="20"/>
                                    </w:rPr>
                                    <w:t>skers</w:t>
                                  </w:r>
                                  <w:proofErr w:type="spellEnd"/>
                                  <w:r w:rsidRPr="00FB5FD8">
                                    <w:rPr>
                                      <w:rFonts w:asciiTheme="majorBidi" w:hAnsiTheme="majorBidi" w:cstheme="majorBidi"/>
                                      <w:color w:val="231F20"/>
                                      <w:spacing w:val="-48"/>
                                      <w:w w:val="95"/>
                                      <w:sz w:val="20"/>
                                    </w:rPr>
                                    <w:t xml:space="preserve"> </w:t>
                                  </w:r>
                                  <w:proofErr w:type="spellStart"/>
                                  <w:r w:rsidRPr="00FB5FD8">
                                    <w:rPr>
                                      <w:rFonts w:asciiTheme="majorBidi" w:hAnsiTheme="majorBidi" w:cstheme="majorBidi"/>
                                      <w:color w:val="231F20"/>
                                      <w:sz w:val="20"/>
                                    </w:rPr>
                                    <w:t>muo</w:t>
                                  </w:r>
                                  <w:proofErr w:type="spellEnd"/>
                                  <w:r w:rsidRPr="00FB5FD8">
                                    <w:rPr>
                                      <w:rFonts w:asciiTheme="majorBidi" w:hAnsiTheme="majorBidi" w:cstheme="majorBidi"/>
                                      <w:color w:val="231F20"/>
                                      <w:spacing w:val="1"/>
                                      <w:sz w:val="20"/>
                                    </w:rPr>
                                    <w:t xml:space="preserve"> </w:t>
                                  </w:r>
                                  <w:r w:rsidRPr="00FB5FD8">
                                    <w:rPr>
                                      <w:rFonts w:asciiTheme="majorBidi" w:hAnsiTheme="majorBidi" w:cstheme="majorBidi"/>
                                      <w:color w:val="231F20"/>
                                      <w:w w:val="95"/>
                                      <w:sz w:val="20"/>
                                    </w:rPr>
                                    <w:t>(mm)</w:t>
                                  </w:r>
                                </w:p>
                              </w:tc>
                              <w:tc>
                                <w:tcPr>
                                  <w:tcW w:w="676" w:type="dxa"/>
                                </w:tcPr>
                                <w:p w14:paraId="55FD6AD8" w14:textId="77777777" w:rsidR="006C6CEB" w:rsidRPr="007B47C7" w:rsidRDefault="006C6CEB">
                                  <w:pPr>
                                    <w:pStyle w:val="TableParagraph"/>
                                    <w:spacing w:before="4"/>
                                    <w:ind w:left="119" w:right="112" w:hanging="5"/>
                                    <w:jc w:val="center"/>
                                    <w:rPr>
                                      <w:rFonts w:asciiTheme="majorBidi" w:hAnsiTheme="majorBidi" w:cstheme="majorBidi"/>
                                      <w:sz w:val="20"/>
                                      <w:lang w:val="pl-PL"/>
                                    </w:rPr>
                                  </w:pPr>
                                  <w:proofErr w:type="spellStart"/>
                                  <w:r w:rsidRPr="007B47C7">
                                    <w:rPr>
                                      <w:rFonts w:asciiTheme="majorBidi" w:hAnsiTheme="majorBidi" w:cstheme="majorBidi"/>
                                      <w:color w:val="231F20"/>
                                      <w:w w:val="90"/>
                                      <w:sz w:val="20"/>
                                      <w:lang w:val="pl-PL"/>
                                    </w:rPr>
                                    <w:t>Stulp</w:t>
                                  </w:r>
                                  <w:proofErr w:type="spellEnd"/>
                                  <w:r w:rsidRPr="007B47C7">
                                    <w:rPr>
                                      <w:rFonts w:asciiTheme="majorBidi" w:hAnsiTheme="majorBidi" w:cstheme="majorBidi"/>
                                      <w:color w:val="231F20"/>
                                      <w:spacing w:val="-45"/>
                                      <w:w w:val="90"/>
                                      <w:sz w:val="20"/>
                                      <w:lang w:val="pl-PL"/>
                                    </w:rPr>
                                    <w:t xml:space="preserve"> </w:t>
                                  </w:r>
                                  <w:r w:rsidRPr="007B47C7">
                                    <w:rPr>
                                      <w:rFonts w:asciiTheme="majorBidi" w:hAnsiTheme="majorBidi" w:cstheme="majorBidi"/>
                                      <w:color w:val="231F20"/>
                                      <w:sz w:val="20"/>
                                      <w:lang w:val="pl-PL"/>
                                    </w:rPr>
                                    <w:t>o</w:t>
                                  </w:r>
                                  <w:r w:rsidRPr="007B47C7">
                                    <w:rPr>
                                      <w:rFonts w:asciiTheme="majorBidi" w:hAnsiTheme="majorBidi" w:cstheme="majorBidi"/>
                                      <w:color w:val="231F20"/>
                                      <w:spacing w:val="1"/>
                                      <w:sz w:val="20"/>
                                      <w:lang w:val="pl-PL"/>
                                    </w:rPr>
                                    <w:t xml:space="preserve"> </w:t>
                                  </w:r>
                                  <w:proofErr w:type="spellStart"/>
                                  <w:r w:rsidRPr="007B47C7">
                                    <w:rPr>
                                      <w:rFonts w:asciiTheme="majorBidi" w:hAnsiTheme="majorBidi" w:cstheme="majorBidi"/>
                                      <w:color w:val="231F20"/>
                                      <w:w w:val="80"/>
                                      <w:sz w:val="20"/>
                                      <w:lang w:val="pl-PL"/>
                                    </w:rPr>
                                    <w:t>aukšti</w:t>
                                  </w:r>
                                  <w:proofErr w:type="spellEnd"/>
                                  <w:r w:rsidRPr="007B47C7">
                                    <w:rPr>
                                      <w:rFonts w:asciiTheme="majorBidi" w:hAnsiTheme="majorBidi" w:cstheme="majorBidi"/>
                                      <w:color w:val="231F20"/>
                                      <w:spacing w:val="-46"/>
                                      <w:w w:val="80"/>
                                      <w:sz w:val="20"/>
                                      <w:lang w:val="pl-PL"/>
                                    </w:rPr>
                                    <w:t xml:space="preserve"> </w:t>
                                  </w:r>
                                  <w:r w:rsidRPr="007B47C7">
                                    <w:rPr>
                                      <w:rFonts w:asciiTheme="majorBidi" w:hAnsiTheme="majorBidi" w:cstheme="majorBidi"/>
                                      <w:color w:val="231F20"/>
                                      <w:sz w:val="20"/>
                                      <w:lang w:val="pl-PL"/>
                                    </w:rPr>
                                    <w:t>s</w:t>
                                  </w:r>
                                  <w:r w:rsidRPr="007B47C7">
                                    <w:rPr>
                                      <w:rFonts w:asciiTheme="majorBidi" w:hAnsiTheme="majorBidi" w:cstheme="majorBidi"/>
                                      <w:color w:val="231F20"/>
                                      <w:spacing w:val="1"/>
                                      <w:sz w:val="20"/>
                                      <w:lang w:val="pl-PL"/>
                                    </w:rPr>
                                    <w:t xml:space="preserve"> </w:t>
                                  </w:r>
                                  <w:r w:rsidRPr="007B47C7">
                                    <w:rPr>
                                      <w:rFonts w:asciiTheme="majorBidi" w:hAnsiTheme="majorBidi" w:cstheme="majorBidi"/>
                                      <w:color w:val="231F20"/>
                                      <w:w w:val="90"/>
                                      <w:sz w:val="20"/>
                                      <w:lang w:val="pl-PL"/>
                                    </w:rPr>
                                    <w:t>(mm)</w:t>
                                  </w:r>
                                </w:p>
                              </w:tc>
                              <w:tc>
                                <w:tcPr>
                                  <w:tcW w:w="679" w:type="dxa"/>
                                </w:tcPr>
                                <w:p w14:paraId="75F8C026" w14:textId="77777777" w:rsidR="006C6CEB" w:rsidRPr="00FB5FD8" w:rsidRDefault="006C6CEB">
                                  <w:pPr>
                                    <w:pStyle w:val="TableParagraph"/>
                                    <w:spacing w:before="4" w:line="225" w:lineRule="exact"/>
                                    <w:ind w:left="37" w:right="34"/>
                                    <w:jc w:val="center"/>
                                    <w:rPr>
                                      <w:rFonts w:asciiTheme="majorBidi" w:hAnsiTheme="majorBidi" w:cstheme="majorBidi"/>
                                      <w:sz w:val="20"/>
                                    </w:rPr>
                                  </w:pPr>
                                  <w:proofErr w:type="spellStart"/>
                                  <w:r w:rsidRPr="00FB5FD8">
                                    <w:rPr>
                                      <w:rFonts w:asciiTheme="majorBidi" w:hAnsiTheme="majorBidi" w:cstheme="majorBidi"/>
                                      <w:color w:val="231F20"/>
                                      <w:sz w:val="20"/>
                                    </w:rPr>
                                    <w:t>Svoris</w:t>
                                  </w:r>
                                  <w:proofErr w:type="spellEnd"/>
                                </w:p>
                                <w:p w14:paraId="62F07048" w14:textId="77777777" w:rsidR="006C6CEB" w:rsidRPr="00FB5FD8" w:rsidRDefault="006C6CEB">
                                  <w:pPr>
                                    <w:pStyle w:val="TableParagraph"/>
                                    <w:spacing w:line="229" w:lineRule="exact"/>
                                    <w:ind w:left="37" w:right="25"/>
                                    <w:jc w:val="center"/>
                                    <w:rPr>
                                      <w:rFonts w:asciiTheme="majorBidi" w:hAnsiTheme="majorBidi" w:cstheme="majorBidi"/>
                                      <w:i/>
                                      <w:sz w:val="20"/>
                                    </w:rPr>
                                  </w:pPr>
                                  <w:proofErr w:type="spellStart"/>
                                  <w:r w:rsidRPr="00FB5FD8">
                                    <w:rPr>
                                      <w:rFonts w:asciiTheme="majorBidi" w:hAnsiTheme="majorBidi" w:cstheme="majorBidi"/>
                                      <w:i/>
                                      <w:color w:val="231F20"/>
                                      <w:sz w:val="20"/>
                                    </w:rPr>
                                    <w:t>kG</w:t>
                                  </w:r>
                                  <w:proofErr w:type="spellEnd"/>
                                </w:p>
                              </w:tc>
                              <w:tc>
                                <w:tcPr>
                                  <w:tcW w:w="675" w:type="dxa"/>
                                </w:tcPr>
                                <w:p w14:paraId="3D106B60" w14:textId="77777777" w:rsidR="006C6CEB" w:rsidRPr="00FB5FD8" w:rsidRDefault="006C6CEB">
                                  <w:pPr>
                                    <w:pStyle w:val="TableParagraph"/>
                                    <w:spacing w:before="4"/>
                                    <w:ind w:left="4"/>
                                    <w:jc w:val="center"/>
                                    <w:rPr>
                                      <w:rFonts w:asciiTheme="majorBidi" w:hAnsiTheme="majorBidi" w:cstheme="majorBidi"/>
                                      <w:sz w:val="20"/>
                                    </w:rPr>
                                  </w:pPr>
                                  <w:r w:rsidRPr="00FB5FD8">
                                    <w:rPr>
                                      <w:rFonts w:asciiTheme="majorBidi" w:hAnsiTheme="majorBidi" w:cstheme="majorBidi"/>
                                      <w:color w:val="231F20"/>
                                      <w:w w:val="81"/>
                                      <w:sz w:val="20"/>
                                    </w:rPr>
                                    <w:t>H</w:t>
                                  </w:r>
                                </w:p>
                              </w:tc>
                              <w:tc>
                                <w:tcPr>
                                  <w:tcW w:w="547" w:type="dxa"/>
                                </w:tcPr>
                                <w:p w14:paraId="39F406F6" w14:textId="77777777" w:rsidR="006C6CEB" w:rsidRPr="00FB5FD8" w:rsidRDefault="006C6CEB">
                                  <w:pPr>
                                    <w:pStyle w:val="TableParagraph"/>
                                    <w:spacing w:before="4"/>
                                    <w:ind w:left="168"/>
                                    <w:rPr>
                                      <w:rFonts w:asciiTheme="majorBidi" w:hAnsiTheme="majorBidi" w:cstheme="majorBidi"/>
                                      <w:sz w:val="20"/>
                                    </w:rPr>
                                  </w:pPr>
                                  <w:r w:rsidRPr="00FB5FD8">
                                    <w:rPr>
                                      <w:rFonts w:asciiTheme="majorBidi" w:hAnsiTheme="majorBidi" w:cstheme="majorBidi"/>
                                      <w:color w:val="231F20"/>
                                      <w:sz w:val="20"/>
                                    </w:rPr>
                                    <w:t>H1</w:t>
                                  </w:r>
                                </w:p>
                              </w:tc>
                              <w:tc>
                                <w:tcPr>
                                  <w:tcW w:w="543" w:type="dxa"/>
                                </w:tcPr>
                                <w:p w14:paraId="61BBD0F9" w14:textId="77777777" w:rsidR="006C6CEB" w:rsidRPr="00FB5FD8" w:rsidRDefault="006C6CEB">
                                  <w:pPr>
                                    <w:pStyle w:val="TableParagraph"/>
                                    <w:spacing w:before="4"/>
                                    <w:ind w:left="81" w:right="73"/>
                                    <w:jc w:val="center"/>
                                    <w:rPr>
                                      <w:rFonts w:asciiTheme="majorBidi" w:hAnsiTheme="majorBidi" w:cstheme="majorBidi"/>
                                      <w:sz w:val="20"/>
                                    </w:rPr>
                                  </w:pPr>
                                  <w:r w:rsidRPr="00FB5FD8">
                                    <w:rPr>
                                      <w:rFonts w:asciiTheme="majorBidi" w:hAnsiTheme="majorBidi" w:cstheme="majorBidi"/>
                                      <w:color w:val="231F20"/>
                                      <w:sz w:val="20"/>
                                    </w:rPr>
                                    <w:t>H2</w:t>
                                  </w:r>
                                </w:p>
                              </w:tc>
                              <w:tc>
                                <w:tcPr>
                                  <w:tcW w:w="547" w:type="dxa"/>
                                </w:tcPr>
                                <w:p w14:paraId="7D4CD6D7" w14:textId="77777777" w:rsidR="006C6CEB" w:rsidRPr="00FB5FD8" w:rsidRDefault="006C6CEB">
                                  <w:pPr>
                                    <w:pStyle w:val="TableParagraph"/>
                                    <w:spacing w:before="4"/>
                                    <w:ind w:left="87" w:right="73"/>
                                    <w:jc w:val="center"/>
                                    <w:rPr>
                                      <w:rFonts w:asciiTheme="majorBidi" w:hAnsiTheme="majorBidi" w:cstheme="majorBidi"/>
                                      <w:sz w:val="20"/>
                                    </w:rPr>
                                  </w:pPr>
                                  <w:r w:rsidRPr="00FB5FD8">
                                    <w:rPr>
                                      <w:rFonts w:asciiTheme="majorBidi" w:hAnsiTheme="majorBidi" w:cstheme="majorBidi"/>
                                      <w:color w:val="231F20"/>
                                      <w:sz w:val="20"/>
                                    </w:rPr>
                                    <w:t>H3</w:t>
                                  </w:r>
                                </w:p>
                              </w:tc>
                              <w:tc>
                                <w:tcPr>
                                  <w:tcW w:w="543" w:type="dxa"/>
                                </w:tcPr>
                                <w:p w14:paraId="07DAF603" w14:textId="77777777" w:rsidR="006C6CEB" w:rsidRPr="00FB5FD8" w:rsidRDefault="006C6CEB">
                                  <w:pPr>
                                    <w:pStyle w:val="TableParagraph"/>
                                    <w:spacing w:before="4"/>
                                    <w:ind w:left="81" w:right="73"/>
                                    <w:jc w:val="center"/>
                                    <w:rPr>
                                      <w:rFonts w:asciiTheme="majorBidi" w:hAnsiTheme="majorBidi" w:cstheme="majorBidi"/>
                                      <w:sz w:val="20"/>
                                    </w:rPr>
                                  </w:pPr>
                                  <w:r w:rsidRPr="00FB5FD8">
                                    <w:rPr>
                                      <w:rFonts w:asciiTheme="majorBidi" w:hAnsiTheme="majorBidi" w:cstheme="majorBidi"/>
                                      <w:color w:val="231F20"/>
                                      <w:sz w:val="20"/>
                                    </w:rPr>
                                    <w:t>B1</w:t>
                                  </w:r>
                                </w:p>
                              </w:tc>
                              <w:tc>
                                <w:tcPr>
                                  <w:tcW w:w="547" w:type="dxa"/>
                                </w:tcPr>
                                <w:p w14:paraId="761C86F6" w14:textId="77777777" w:rsidR="006C6CEB" w:rsidRPr="00FB5FD8" w:rsidRDefault="006C6CEB">
                                  <w:pPr>
                                    <w:pStyle w:val="TableParagraph"/>
                                    <w:spacing w:before="4"/>
                                    <w:ind w:left="86" w:right="73"/>
                                    <w:jc w:val="center"/>
                                    <w:rPr>
                                      <w:rFonts w:asciiTheme="majorBidi" w:hAnsiTheme="majorBidi" w:cstheme="majorBidi"/>
                                      <w:sz w:val="20"/>
                                    </w:rPr>
                                  </w:pPr>
                                  <w:r w:rsidRPr="00FB5FD8">
                                    <w:rPr>
                                      <w:rFonts w:asciiTheme="majorBidi" w:hAnsiTheme="majorBidi" w:cstheme="majorBidi"/>
                                      <w:color w:val="231F20"/>
                                      <w:sz w:val="20"/>
                                    </w:rPr>
                                    <w:t>B2</w:t>
                                  </w:r>
                                </w:p>
                              </w:tc>
                              <w:tc>
                                <w:tcPr>
                                  <w:tcW w:w="543" w:type="dxa"/>
                                </w:tcPr>
                                <w:p w14:paraId="3F727C36" w14:textId="77777777" w:rsidR="006C6CEB" w:rsidRPr="00FB5FD8" w:rsidRDefault="006C6CEB">
                                  <w:pPr>
                                    <w:pStyle w:val="TableParagraph"/>
                                    <w:spacing w:before="4"/>
                                    <w:ind w:left="172"/>
                                    <w:rPr>
                                      <w:rFonts w:asciiTheme="majorBidi" w:hAnsiTheme="majorBidi" w:cstheme="majorBidi"/>
                                      <w:sz w:val="20"/>
                                    </w:rPr>
                                  </w:pPr>
                                  <w:r w:rsidRPr="00FB5FD8">
                                    <w:rPr>
                                      <w:rFonts w:asciiTheme="majorBidi" w:hAnsiTheme="majorBidi" w:cstheme="majorBidi"/>
                                      <w:color w:val="231F20"/>
                                      <w:sz w:val="20"/>
                                    </w:rPr>
                                    <w:t>B3</w:t>
                                  </w:r>
                                </w:p>
                              </w:tc>
                              <w:tc>
                                <w:tcPr>
                                  <w:tcW w:w="547" w:type="dxa"/>
                                </w:tcPr>
                                <w:p w14:paraId="2613EC60" w14:textId="77777777" w:rsidR="006C6CEB" w:rsidRPr="00FB5FD8" w:rsidRDefault="006C6CEB">
                                  <w:pPr>
                                    <w:pStyle w:val="TableParagraph"/>
                                    <w:spacing w:before="4"/>
                                    <w:ind w:left="177"/>
                                    <w:rPr>
                                      <w:rFonts w:asciiTheme="majorBidi" w:hAnsiTheme="majorBidi" w:cstheme="majorBidi"/>
                                      <w:sz w:val="20"/>
                                    </w:rPr>
                                  </w:pPr>
                                  <w:r w:rsidRPr="00FB5FD8">
                                    <w:rPr>
                                      <w:rFonts w:asciiTheme="majorBidi" w:hAnsiTheme="majorBidi" w:cstheme="majorBidi"/>
                                      <w:color w:val="231F20"/>
                                      <w:sz w:val="20"/>
                                    </w:rPr>
                                    <w:t>B4</w:t>
                                  </w:r>
                                </w:p>
                              </w:tc>
                              <w:tc>
                                <w:tcPr>
                                  <w:tcW w:w="696" w:type="dxa"/>
                                </w:tcPr>
                                <w:p w14:paraId="655FE0A9" w14:textId="77777777" w:rsidR="006C6CEB" w:rsidRPr="00FB5FD8" w:rsidRDefault="006C6CEB">
                                  <w:pPr>
                                    <w:pStyle w:val="TableParagraph"/>
                                    <w:spacing w:before="4"/>
                                    <w:ind w:left="160" w:right="148"/>
                                    <w:jc w:val="center"/>
                                    <w:rPr>
                                      <w:rFonts w:asciiTheme="majorBidi" w:hAnsiTheme="majorBidi" w:cstheme="majorBidi"/>
                                      <w:sz w:val="20"/>
                                    </w:rPr>
                                  </w:pPr>
                                  <w:r w:rsidRPr="00FB5FD8">
                                    <w:rPr>
                                      <w:rFonts w:asciiTheme="majorBidi" w:hAnsiTheme="majorBidi" w:cstheme="majorBidi"/>
                                      <w:color w:val="231F20"/>
                                      <w:sz w:val="20"/>
                                    </w:rPr>
                                    <w:t>B5</w:t>
                                  </w:r>
                                </w:p>
                              </w:tc>
                              <w:tc>
                                <w:tcPr>
                                  <w:tcW w:w="851" w:type="dxa"/>
                                </w:tcPr>
                                <w:p w14:paraId="2A3A9FAB" w14:textId="77777777" w:rsidR="006C6CEB" w:rsidRPr="00FB5FD8" w:rsidRDefault="006C6CEB">
                                  <w:pPr>
                                    <w:pStyle w:val="TableParagraph"/>
                                    <w:ind w:left="129" w:right="108" w:firstLine="63"/>
                                    <w:jc w:val="both"/>
                                    <w:rPr>
                                      <w:rFonts w:asciiTheme="majorBidi" w:hAnsiTheme="majorBidi" w:cstheme="majorBidi"/>
                                      <w:sz w:val="20"/>
                                    </w:rPr>
                                  </w:pPr>
                                  <w:proofErr w:type="spellStart"/>
                                  <w:r w:rsidRPr="00FB5FD8">
                                    <w:rPr>
                                      <w:rFonts w:asciiTheme="majorBidi" w:hAnsiTheme="majorBidi" w:cstheme="majorBidi"/>
                                      <w:color w:val="231F20"/>
                                      <w:w w:val="90"/>
                                      <w:sz w:val="20"/>
                                    </w:rPr>
                                    <w:t>Varžtų</w:t>
                                  </w:r>
                                  <w:proofErr w:type="spellEnd"/>
                                  <w:r w:rsidRPr="00FB5FD8">
                                    <w:rPr>
                                      <w:rFonts w:asciiTheme="majorBidi" w:hAnsiTheme="majorBidi" w:cstheme="majorBidi"/>
                                      <w:color w:val="231F20"/>
                                      <w:spacing w:val="-52"/>
                                      <w:w w:val="90"/>
                                      <w:sz w:val="20"/>
                                    </w:rPr>
                                    <w:t xml:space="preserve"> </w:t>
                                  </w:r>
                                  <w:proofErr w:type="spellStart"/>
                                  <w:r w:rsidRPr="00FB5FD8">
                                    <w:rPr>
                                      <w:rFonts w:asciiTheme="majorBidi" w:hAnsiTheme="majorBidi" w:cstheme="majorBidi"/>
                                      <w:color w:val="231F20"/>
                                      <w:w w:val="95"/>
                                      <w:sz w:val="20"/>
                                    </w:rPr>
                                    <w:t>kiekis</w:t>
                                  </w:r>
                                  <w:proofErr w:type="spellEnd"/>
                                  <w:r w:rsidRPr="00FB5FD8">
                                    <w:rPr>
                                      <w:rFonts w:asciiTheme="majorBidi" w:hAnsiTheme="majorBidi" w:cstheme="majorBidi"/>
                                      <w:color w:val="231F20"/>
                                      <w:spacing w:val="1"/>
                                      <w:w w:val="95"/>
                                      <w:sz w:val="20"/>
                                    </w:rPr>
                                    <w:t xml:space="preserve"> </w:t>
                                  </w:r>
                                  <w:proofErr w:type="spellStart"/>
                                  <w:r w:rsidRPr="00FB5FD8">
                                    <w:rPr>
                                      <w:rFonts w:asciiTheme="majorBidi" w:hAnsiTheme="majorBidi" w:cstheme="majorBidi"/>
                                      <w:color w:val="231F20"/>
                                      <w:w w:val="80"/>
                                      <w:sz w:val="20"/>
                                    </w:rPr>
                                    <w:t>vnt</w:t>
                                  </w:r>
                                  <w:proofErr w:type="spellEnd"/>
                                  <w:r w:rsidRPr="00FB5FD8">
                                    <w:rPr>
                                      <w:rFonts w:asciiTheme="majorBidi" w:hAnsiTheme="majorBidi" w:cstheme="majorBidi"/>
                                      <w:color w:val="231F20"/>
                                      <w:spacing w:val="-2"/>
                                      <w:w w:val="80"/>
                                      <w:sz w:val="20"/>
                                    </w:rPr>
                                    <w:t xml:space="preserve"> </w:t>
                                  </w:r>
                                  <w:r w:rsidRPr="00FB5FD8">
                                    <w:rPr>
                                      <w:rFonts w:asciiTheme="majorBidi" w:hAnsiTheme="majorBidi" w:cstheme="majorBidi"/>
                                      <w:color w:val="231F20"/>
                                      <w:w w:val="80"/>
                                      <w:sz w:val="20"/>
                                    </w:rPr>
                                    <w:t>x</w:t>
                                  </w:r>
                                  <w:r w:rsidRPr="00FB5FD8">
                                    <w:rPr>
                                      <w:rFonts w:asciiTheme="majorBidi" w:hAnsiTheme="majorBidi" w:cstheme="majorBidi"/>
                                      <w:color w:val="231F20"/>
                                      <w:spacing w:val="1"/>
                                      <w:w w:val="80"/>
                                      <w:sz w:val="20"/>
                                    </w:rPr>
                                    <w:t xml:space="preserve"> </w:t>
                                  </w:r>
                                  <w:proofErr w:type="spellStart"/>
                                  <w:r w:rsidRPr="00FB5FD8">
                                    <w:rPr>
                                      <w:rFonts w:asciiTheme="majorBidi" w:hAnsiTheme="majorBidi" w:cstheme="majorBidi"/>
                                      <w:color w:val="231F20"/>
                                      <w:w w:val="80"/>
                                      <w:sz w:val="20"/>
                                    </w:rPr>
                                    <w:t>ilg</w:t>
                                  </w:r>
                                  <w:proofErr w:type="spellEnd"/>
                                  <w:r w:rsidRPr="00FB5FD8">
                                    <w:rPr>
                                      <w:rFonts w:asciiTheme="majorBidi" w:hAnsiTheme="majorBidi" w:cstheme="majorBidi"/>
                                      <w:color w:val="231F20"/>
                                      <w:w w:val="80"/>
                                      <w:sz w:val="20"/>
                                    </w:rPr>
                                    <w:t>.</w:t>
                                  </w:r>
                                </w:p>
                              </w:tc>
                            </w:tr>
                            <w:tr w:rsidR="006C6CEB" w14:paraId="2B257C70" w14:textId="77777777">
                              <w:trPr>
                                <w:trHeight w:val="458"/>
                              </w:trPr>
                              <w:tc>
                                <w:tcPr>
                                  <w:tcW w:w="707" w:type="dxa"/>
                                  <w:tcBorders>
                                    <w:bottom w:val="nil"/>
                                  </w:tcBorders>
                                </w:tcPr>
                                <w:p w14:paraId="3B807E16" w14:textId="77777777" w:rsidR="006C6CEB" w:rsidRPr="00FB5FD8" w:rsidRDefault="006C6CEB">
                                  <w:pPr>
                                    <w:pStyle w:val="TableParagraph"/>
                                    <w:ind w:left="186"/>
                                    <w:rPr>
                                      <w:rFonts w:asciiTheme="majorBidi" w:hAnsiTheme="majorBidi" w:cstheme="majorBidi"/>
                                      <w:sz w:val="20"/>
                                    </w:rPr>
                                  </w:pPr>
                                  <w:r w:rsidRPr="00FB5FD8">
                                    <w:rPr>
                                      <w:rFonts w:asciiTheme="majorBidi" w:hAnsiTheme="majorBidi" w:cstheme="majorBidi"/>
                                      <w:color w:val="231F20"/>
                                      <w:sz w:val="20"/>
                                    </w:rPr>
                                    <w:t>128-</w:t>
                                  </w:r>
                                </w:p>
                                <w:p w14:paraId="4B71EFA7" w14:textId="77777777" w:rsidR="006C6CEB" w:rsidRPr="00FB5FD8" w:rsidRDefault="006C6CEB">
                                  <w:pPr>
                                    <w:pStyle w:val="TableParagraph"/>
                                    <w:spacing w:before="5" w:line="207" w:lineRule="exact"/>
                                    <w:ind w:left="214"/>
                                    <w:rPr>
                                      <w:rFonts w:asciiTheme="majorBidi" w:hAnsiTheme="majorBidi" w:cstheme="majorBidi"/>
                                      <w:sz w:val="20"/>
                                    </w:rPr>
                                  </w:pPr>
                                  <w:r w:rsidRPr="00FB5FD8">
                                    <w:rPr>
                                      <w:rFonts w:asciiTheme="majorBidi" w:hAnsiTheme="majorBidi" w:cstheme="majorBidi"/>
                                      <w:color w:val="231F20"/>
                                      <w:sz w:val="20"/>
                                    </w:rPr>
                                    <w:t>168</w:t>
                                  </w:r>
                                </w:p>
                              </w:tc>
                              <w:tc>
                                <w:tcPr>
                                  <w:tcW w:w="676" w:type="dxa"/>
                                  <w:tcBorders>
                                    <w:bottom w:val="nil"/>
                                  </w:tcBorders>
                                </w:tcPr>
                                <w:p w14:paraId="6D03B574" w14:textId="77777777" w:rsidR="006C6CEB" w:rsidRPr="00FB5FD8" w:rsidRDefault="006C6CEB">
                                  <w:pPr>
                                    <w:pStyle w:val="TableParagraph"/>
                                    <w:ind w:left="167"/>
                                    <w:rPr>
                                      <w:rFonts w:asciiTheme="majorBidi" w:hAnsiTheme="majorBidi" w:cstheme="majorBidi"/>
                                      <w:sz w:val="20"/>
                                    </w:rPr>
                                  </w:pPr>
                                  <w:r w:rsidRPr="00FB5FD8">
                                    <w:rPr>
                                      <w:rFonts w:asciiTheme="majorBidi" w:hAnsiTheme="majorBidi" w:cstheme="majorBidi"/>
                                      <w:color w:val="231F20"/>
                                      <w:sz w:val="20"/>
                                    </w:rPr>
                                    <w:t>6-10</w:t>
                                  </w:r>
                                </w:p>
                              </w:tc>
                              <w:tc>
                                <w:tcPr>
                                  <w:tcW w:w="679" w:type="dxa"/>
                                  <w:tcBorders>
                                    <w:bottom w:val="nil"/>
                                  </w:tcBorders>
                                </w:tcPr>
                                <w:p w14:paraId="42551089" w14:textId="77777777" w:rsidR="006C6CEB" w:rsidRPr="00FB5FD8" w:rsidRDefault="006C6CEB">
                                  <w:pPr>
                                    <w:pStyle w:val="TableParagraph"/>
                                    <w:ind w:left="203"/>
                                    <w:rPr>
                                      <w:rFonts w:asciiTheme="majorBidi" w:hAnsiTheme="majorBidi" w:cstheme="majorBidi"/>
                                      <w:sz w:val="20"/>
                                    </w:rPr>
                                  </w:pPr>
                                  <w:r w:rsidRPr="00FB5FD8">
                                    <w:rPr>
                                      <w:rFonts w:asciiTheme="majorBidi" w:hAnsiTheme="majorBidi" w:cstheme="majorBidi"/>
                                      <w:color w:val="231F20"/>
                                      <w:sz w:val="20"/>
                                    </w:rPr>
                                    <w:t>300</w:t>
                                  </w:r>
                                </w:p>
                              </w:tc>
                              <w:tc>
                                <w:tcPr>
                                  <w:tcW w:w="675" w:type="dxa"/>
                                  <w:tcBorders>
                                    <w:bottom w:val="nil"/>
                                  </w:tcBorders>
                                </w:tcPr>
                                <w:p w14:paraId="5468391A" w14:textId="77777777" w:rsidR="006C6CEB" w:rsidRPr="00FB5FD8" w:rsidRDefault="006C6CEB">
                                  <w:pPr>
                                    <w:pStyle w:val="TableParagraph"/>
                                    <w:ind w:left="92" w:right="87"/>
                                    <w:jc w:val="center"/>
                                    <w:rPr>
                                      <w:rFonts w:asciiTheme="majorBidi" w:hAnsiTheme="majorBidi" w:cstheme="majorBidi"/>
                                      <w:sz w:val="20"/>
                                    </w:rPr>
                                  </w:pPr>
                                  <w:r w:rsidRPr="00FB5FD8">
                                    <w:rPr>
                                      <w:rFonts w:asciiTheme="majorBidi" w:hAnsiTheme="majorBidi" w:cstheme="majorBidi"/>
                                      <w:color w:val="231F20"/>
                                      <w:sz w:val="20"/>
                                    </w:rPr>
                                    <w:t>1200</w:t>
                                  </w:r>
                                </w:p>
                              </w:tc>
                              <w:tc>
                                <w:tcPr>
                                  <w:tcW w:w="547" w:type="dxa"/>
                                  <w:tcBorders>
                                    <w:bottom w:val="nil"/>
                                  </w:tcBorders>
                                </w:tcPr>
                                <w:p w14:paraId="3D637269" w14:textId="77777777" w:rsidR="006C6CEB" w:rsidRPr="00FB5FD8" w:rsidRDefault="006C6CEB">
                                  <w:pPr>
                                    <w:pStyle w:val="TableParagraph"/>
                                    <w:ind w:left="136"/>
                                    <w:rPr>
                                      <w:rFonts w:asciiTheme="majorBidi" w:hAnsiTheme="majorBidi" w:cstheme="majorBidi"/>
                                      <w:sz w:val="20"/>
                                    </w:rPr>
                                  </w:pPr>
                                  <w:r w:rsidRPr="00FB5FD8">
                                    <w:rPr>
                                      <w:rFonts w:asciiTheme="majorBidi" w:hAnsiTheme="majorBidi" w:cstheme="majorBidi"/>
                                      <w:color w:val="231F20"/>
                                      <w:sz w:val="20"/>
                                    </w:rPr>
                                    <w:t>240</w:t>
                                  </w:r>
                                </w:p>
                              </w:tc>
                              <w:tc>
                                <w:tcPr>
                                  <w:tcW w:w="543" w:type="dxa"/>
                                  <w:tcBorders>
                                    <w:bottom w:val="nil"/>
                                  </w:tcBorders>
                                </w:tcPr>
                                <w:p w14:paraId="2B29096D" w14:textId="77777777" w:rsidR="006C6CEB" w:rsidRPr="00FB5FD8" w:rsidRDefault="006C6CEB">
                                  <w:pPr>
                                    <w:pStyle w:val="TableParagraph"/>
                                    <w:ind w:left="81" w:right="73"/>
                                    <w:jc w:val="center"/>
                                    <w:rPr>
                                      <w:rFonts w:asciiTheme="majorBidi" w:hAnsiTheme="majorBidi" w:cstheme="majorBidi"/>
                                      <w:sz w:val="20"/>
                                    </w:rPr>
                                  </w:pPr>
                                  <w:r w:rsidRPr="00FB5FD8">
                                    <w:rPr>
                                      <w:rFonts w:asciiTheme="majorBidi" w:hAnsiTheme="majorBidi" w:cstheme="majorBidi"/>
                                      <w:color w:val="231F20"/>
                                      <w:sz w:val="20"/>
                                    </w:rPr>
                                    <w:t>100</w:t>
                                  </w:r>
                                </w:p>
                              </w:tc>
                              <w:tc>
                                <w:tcPr>
                                  <w:tcW w:w="547" w:type="dxa"/>
                                  <w:tcBorders>
                                    <w:bottom w:val="nil"/>
                                  </w:tcBorders>
                                </w:tcPr>
                                <w:p w14:paraId="605B67EC" w14:textId="77777777" w:rsidR="006C6CEB" w:rsidRPr="00FB5FD8" w:rsidRDefault="006C6CEB">
                                  <w:pPr>
                                    <w:pStyle w:val="TableParagraph"/>
                                    <w:ind w:left="88" w:right="73"/>
                                    <w:jc w:val="center"/>
                                    <w:rPr>
                                      <w:rFonts w:asciiTheme="majorBidi" w:hAnsiTheme="majorBidi" w:cstheme="majorBidi"/>
                                      <w:sz w:val="20"/>
                                    </w:rPr>
                                  </w:pPr>
                                  <w:r w:rsidRPr="00FB5FD8">
                                    <w:rPr>
                                      <w:rFonts w:asciiTheme="majorBidi" w:hAnsiTheme="majorBidi" w:cstheme="majorBidi"/>
                                      <w:color w:val="231F20"/>
                                      <w:sz w:val="20"/>
                                    </w:rPr>
                                    <w:t>330</w:t>
                                  </w:r>
                                </w:p>
                              </w:tc>
                              <w:tc>
                                <w:tcPr>
                                  <w:tcW w:w="543" w:type="dxa"/>
                                  <w:tcBorders>
                                    <w:bottom w:val="nil"/>
                                  </w:tcBorders>
                                </w:tcPr>
                                <w:p w14:paraId="2DAEB3F5" w14:textId="77777777" w:rsidR="006C6CEB" w:rsidRPr="00FB5FD8" w:rsidRDefault="006C6CEB">
                                  <w:pPr>
                                    <w:pStyle w:val="TableParagraph"/>
                                    <w:ind w:left="83" w:right="71"/>
                                    <w:jc w:val="center"/>
                                    <w:rPr>
                                      <w:rFonts w:asciiTheme="majorBidi" w:hAnsiTheme="majorBidi" w:cstheme="majorBidi"/>
                                      <w:sz w:val="20"/>
                                    </w:rPr>
                                  </w:pPr>
                                  <w:r w:rsidRPr="00FB5FD8">
                                    <w:rPr>
                                      <w:rFonts w:asciiTheme="majorBidi" w:hAnsiTheme="majorBidi" w:cstheme="majorBidi"/>
                                      <w:color w:val="231F20"/>
                                      <w:sz w:val="20"/>
                                    </w:rPr>
                                    <w:t>600</w:t>
                                  </w:r>
                                </w:p>
                              </w:tc>
                              <w:tc>
                                <w:tcPr>
                                  <w:tcW w:w="547" w:type="dxa"/>
                                  <w:tcBorders>
                                    <w:bottom w:val="nil"/>
                                  </w:tcBorders>
                                </w:tcPr>
                                <w:p w14:paraId="223A9513" w14:textId="77777777" w:rsidR="006C6CEB" w:rsidRPr="00FB5FD8" w:rsidRDefault="006C6CEB">
                                  <w:pPr>
                                    <w:pStyle w:val="TableParagraph"/>
                                    <w:ind w:left="89" w:right="72"/>
                                    <w:jc w:val="center"/>
                                    <w:rPr>
                                      <w:rFonts w:asciiTheme="majorBidi" w:hAnsiTheme="majorBidi" w:cstheme="majorBidi"/>
                                      <w:sz w:val="20"/>
                                    </w:rPr>
                                  </w:pPr>
                                  <w:r w:rsidRPr="00FB5FD8">
                                    <w:rPr>
                                      <w:rFonts w:asciiTheme="majorBidi" w:hAnsiTheme="majorBidi" w:cstheme="majorBidi"/>
                                      <w:color w:val="231F20"/>
                                      <w:sz w:val="20"/>
                                    </w:rPr>
                                    <w:t>334</w:t>
                                  </w:r>
                                </w:p>
                              </w:tc>
                              <w:tc>
                                <w:tcPr>
                                  <w:tcW w:w="543" w:type="dxa"/>
                                  <w:tcBorders>
                                    <w:bottom w:val="nil"/>
                                  </w:tcBorders>
                                </w:tcPr>
                                <w:p w14:paraId="3C75AFED" w14:textId="77777777" w:rsidR="006C6CEB" w:rsidRPr="00FB5FD8" w:rsidRDefault="006C6CEB">
                                  <w:pPr>
                                    <w:pStyle w:val="TableParagraph"/>
                                    <w:ind w:left="136"/>
                                    <w:rPr>
                                      <w:rFonts w:asciiTheme="majorBidi" w:hAnsiTheme="majorBidi" w:cstheme="majorBidi"/>
                                      <w:sz w:val="20"/>
                                    </w:rPr>
                                  </w:pPr>
                                  <w:r w:rsidRPr="00FB5FD8">
                                    <w:rPr>
                                      <w:rFonts w:asciiTheme="majorBidi" w:hAnsiTheme="majorBidi" w:cstheme="majorBidi"/>
                                      <w:color w:val="231F20"/>
                                      <w:sz w:val="20"/>
                                    </w:rPr>
                                    <w:t>190</w:t>
                                  </w:r>
                                </w:p>
                              </w:tc>
                              <w:tc>
                                <w:tcPr>
                                  <w:tcW w:w="547" w:type="dxa"/>
                                  <w:tcBorders>
                                    <w:bottom w:val="nil"/>
                                  </w:tcBorders>
                                </w:tcPr>
                                <w:p w14:paraId="09EAEF84" w14:textId="77777777" w:rsidR="006C6CEB" w:rsidRPr="00FB5FD8" w:rsidRDefault="006C6CEB">
                                  <w:pPr>
                                    <w:pStyle w:val="TableParagraph"/>
                                    <w:ind w:left="141"/>
                                    <w:rPr>
                                      <w:rFonts w:asciiTheme="majorBidi" w:hAnsiTheme="majorBidi" w:cstheme="majorBidi"/>
                                      <w:sz w:val="20"/>
                                    </w:rPr>
                                  </w:pPr>
                                  <w:r w:rsidRPr="00FB5FD8">
                                    <w:rPr>
                                      <w:rFonts w:asciiTheme="majorBidi" w:hAnsiTheme="majorBidi" w:cstheme="majorBidi"/>
                                      <w:color w:val="231F20"/>
                                      <w:sz w:val="20"/>
                                    </w:rPr>
                                    <w:t>180</w:t>
                                  </w:r>
                                </w:p>
                              </w:tc>
                              <w:tc>
                                <w:tcPr>
                                  <w:tcW w:w="696" w:type="dxa"/>
                                  <w:tcBorders>
                                    <w:bottom w:val="nil"/>
                                  </w:tcBorders>
                                </w:tcPr>
                                <w:p w14:paraId="14F35B52" w14:textId="77777777" w:rsidR="006C6CEB" w:rsidRPr="00FB5FD8" w:rsidRDefault="006C6CEB">
                                  <w:pPr>
                                    <w:pStyle w:val="TableParagraph"/>
                                    <w:ind w:left="164" w:right="148"/>
                                    <w:jc w:val="center"/>
                                    <w:rPr>
                                      <w:rFonts w:asciiTheme="majorBidi" w:hAnsiTheme="majorBidi" w:cstheme="majorBidi"/>
                                      <w:sz w:val="20"/>
                                    </w:rPr>
                                  </w:pPr>
                                  <w:r w:rsidRPr="00FB5FD8">
                                    <w:rPr>
                                      <w:rFonts w:asciiTheme="majorBidi" w:hAnsiTheme="majorBidi" w:cstheme="majorBidi"/>
                                      <w:color w:val="231F20"/>
                                      <w:sz w:val="20"/>
                                    </w:rPr>
                                    <w:t>120</w:t>
                                  </w:r>
                                </w:p>
                              </w:tc>
                              <w:tc>
                                <w:tcPr>
                                  <w:tcW w:w="851" w:type="dxa"/>
                                  <w:tcBorders>
                                    <w:bottom w:val="nil"/>
                                  </w:tcBorders>
                                </w:tcPr>
                                <w:p w14:paraId="57030D63" w14:textId="77777777" w:rsidR="006C6CEB" w:rsidRPr="00FB5FD8" w:rsidRDefault="006C6CEB">
                                  <w:pPr>
                                    <w:pStyle w:val="TableParagraph"/>
                                    <w:ind w:left="186"/>
                                    <w:rPr>
                                      <w:rFonts w:asciiTheme="majorBidi" w:hAnsiTheme="majorBidi" w:cstheme="majorBidi"/>
                                      <w:sz w:val="20"/>
                                    </w:rPr>
                                  </w:pPr>
                                  <w:r w:rsidRPr="00FB5FD8">
                                    <w:rPr>
                                      <w:rFonts w:asciiTheme="majorBidi" w:hAnsiTheme="majorBidi" w:cstheme="majorBidi"/>
                                      <w:color w:val="231F20"/>
                                      <w:sz w:val="20"/>
                                    </w:rPr>
                                    <w:t>3</w:t>
                                  </w:r>
                                  <w:proofErr w:type="gramStart"/>
                                  <w:r w:rsidRPr="00FB5FD8">
                                    <w:rPr>
                                      <w:rFonts w:asciiTheme="majorBidi" w:hAnsiTheme="majorBidi" w:cstheme="majorBidi"/>
                                      <w:color w:val="231F20"/>
                                      <w:sz w:val="20"/>
                                    </w:rPr>
                                    <w:t>X(</w:t>
                                  </w:r>
                                  <w:proofErr w:type="gramEnd"/>
                                  <w:r w:rsidRPr="00FB5FD8">
                                    <w:rPr>
                                      <w:rFonts w:asciiTheme="majorBidi" w:hAnsiTheme="majorBidi" w:cstheme="majorBidi"/>
                                      <w:color w:val="231F20"/>
                                      <w:sz w:val="20"/>
                                    </w:rPr>
                                    <w:t>50)</w:t>
                                  </w:r>
                                </w:p>
                              </w:tc>
                            </w:tr>
                            <w:tr w:rsidR="006C6CEB" w14:paraId="68564BF8" w14:textId="77777777">
                              <w:trPr>
                                <w:trHeight w:val="2818"/>
                              </w:trPr>
                              <w:tc>
                                <w:tcPr>
                                  <w:tcW w:w="8101" w:type="dxa"/>
                                  <w:gridSpan w:val="13"/>
                                  <w:tcBorders>
                                    <w:top w:val="nil"/>
                                    <w:bottom w:val="nil"/>
                                  </w:tcBorders>
                                </w:tcPr>
                                <w:p w14:paraId="582396A0" w14:textId="77777777" w:rsidR="006C6CEB" w:rsidRDefault="006C6CEB">
                                  <w:pPr>
                                    <w:pStyle w:val="TableParagraph"/>
                                    <w:ind w:left="191"/>
                                    <w:rPr>
                                      <w:sz w:val="20"/>
                                    </w:rPr>
                                  </w:pPr>
                                  <w:r>
                                    <w:rPr>
                                      <w:noProof/>
                                      <w:sz w:val="20"/>
                                      <w:lang w:eastAsia="lt-LT"/>
                                    </w:rPr>
                                    <w:drawing>
                                      <wp:inline distT="0" distB="0" distL="0" distR="0" wp14:anchorId="00662B8F" wp14:editId="6AA1BD33">
                                        <wp:extent cx="4903830" cy="1783080"/>
                                        <wp:effectExtent l="0" t="0" r="0" b="0"/>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4903830" cy="1783080"/>
                                                </a:xfrm>
                                                <a:prstGeom prst="rect">
                                                  <a:avLst/>
                                                </a:prstGeom>
                                              </pic:spPr>
                                            </pic:pic>
                                          </a:graphicData>
                                        </a:graphic>
                                      </wp:inline>
                                    </w:drawing>
                                  </w:r>
                                </w:p>
                              </w:tc>
                            </w:tr>
                          </w:tbl>
                          <w:p w14:paraId="51AD4CBF" w14:textId="77777777" w:rsidR="006C6CEB" w:rsidRDefault="006C6CEB" w:rsidP="006C6CEB">
                            <w:pPr>
                              <w:pStyle w:val="Pagrindinistekstas"/>
                            </w:pPr>
                          </w:p>
                        </w:txbxContent>
                      </wps:txbx>
                      <wps:bodyPr rot="0" vert="horz" wrap="square" lIns="0" tIns="0" rIns="0" bIns="0" anchor="t" anchorCtr="0" upright="1">
                        <a:noAutofit/>
                      </wps:bodyPr>
                    </wps:wsp>
                  </a:graphicData>
                </a:graphic>
              </wp:inline>
            </w:drawing>
          </mc:Choice>
          <mc:Fallback>
            <w:pict>
              <v:shape w14:anchorId="2FA8FDC3" id="Teksto laukas 13" o:spid="_x0000_s1027" type="#_x0000_t202" style="width:406.05pt;height:2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"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7"/>
                        <w:gridCol w:w="676"/>
                        <w:gridCol w:w="679"/>
                        <w:gridCol w:w="675"/>
                        <w:gridCol w:w="547"/>
                        <w:gridCol w:w="543"/>
                        <w:gridCol w:w="547"/>
                        <w:gridCol w:w="543"/>
                        <w:gridCol w:w="547"/>
                        <w:gridCol w:w="543"/>
                        <w:gridCol w:w="547"/>
                        <w:gridCol w:w="696"/>
                        <w:gridCol w:w="851"/>
                      </w:tblGrid>
                      <w:tr w:rsidR="006C6CEB" w14:paraId="260C28A8" w14:textId="77777777">
                        <w:trPr>
                          <w:trHeight w:val="1261"/>
                        </w:trPr>
                        <w:tc>
                          <w:tcPr>
                            <w:tcW w:w="707" w:type="dxa"/>
                          </w:tcPr>
                          <w:p w14:paraId="09ECA187" w14:textId="77777777" w:rsidR="006C6CEB" w:rsidRPr="00FB5FD8" w:rsidRDefault="006C6CEB">
                            <w:pPr>
                              <w:pStyle w:val="TableParagraph"/>
                              <w:spacing w:before="4" w:line="242" w:lineRule="auto"/>
                              <w:ind w:left="118" w:right="113"/>
                              <w:jc w:val="center"/>
                              <w:rPr>
                                <w:rFonts w:asciiTheme="majorBidi" w:hAnsiTheme="majorBidi" w:cstheme="majorBidi"/>
                                <w:sz w:val="20"/>
                              </w:rPr>
                            </w:pPr>
                            <w:proofErr w:type="spellStart"/>
                            <w:r w:rsidRPr="00FB5FD8">
                              <w:rPr>
                                <w:rFonts w:asciiTheme="majorBidi" w:hAnsiTheme="majorBidi" w:cstheme="majorBidi"/>
                                <w:color w:val="231F20"/>
                                <w:w w:val="80"/>
                                <w:sz w:val="20"/>
                              </w:rPr>
                              <w:t>Stulpo</w:t>
                            </w:r>
                            <w:proofErr w:type="spellEnd"/>
                            <w:r w:rsidRPr="00FB5FD8">
                              <w:rPr>
                                <w:rFonts w:asciiTheme="majorBidi" w:hAnsiTheme="majorBidi" w:cstheme="majorBidi"/>
                                <w:color w:val="231F20"/>
                                <w:spacing w:val="-40"/>
                                <w:w w:val="80"/>
                                <w:sz w:val="20"/>
                              </w:rPr>
                              <w:t xml:space="preserve"> </w:t>
                            </w:r>
                            <w:proofErr w:type="spellStart"/>
                            <w:r w:rsidRPr="00FB5FD8">
                              <w:rPr>
                                <w:rFonts w:asciiTheme="majorBidi" w:hAnsiTheme="majorBidi" w:cstheme="majorBidi"/>
                                <w:color w:val="231F20"/>
                                <w:w w:val="95"/>
                                <w:sz w:val="20"/>
                              </w:rPr>
                              <w:t>skers</w:t>
                            </w:r>
                            <w:proofErr w:type="spellEnd"/>
                            <w:r w:rsidRPr="00FB5FD8">
                              <w:rPr>
                                <w:rFonts w:asciiTheme="majorBidi" w:hAnsiTheme="majorBidi" w:cstheme="majorBidi"/>
                                <w:color w:val="231F20"/>
                                <w:spacing w:val="-48"/>
                                <w:w w:val="95"/>
                                <w:sz w:val="20"/>
                              </w:rPr>
                              <w:t xml:space="preserve"> </w:t>
                            </w:r>
                            <w:proofErr w:type="spellStart"/>
                            <w:r w:rsidRPr="00FB5FD8">
                              <w:rPr>
                                <w:rFonts w:asciiTheme="majorBidi" w:hAnsiTheme="majorBidi" w:cstheme="majorBidi"/>
                                <w:color w:val="231F20"/>
                                <w:sz w:val="20"/>
                              </w:rPr>
                              <w:t>muo</w:t>
                            </w:r>
                            <w:proofErr w:type="spellEnd"/>
                            <w:r w:rsidRPr="00FB5FD8">
                              <w:rPr>
                                <w:rFonts w:asciiTheme="majorBidi" w:hAnsiTheme="majorBidi" w:cstheme="majorBidi"/>
                                <w:color w:val="231F20"/>
                                <w:spacing w:val="1"/>
                                <w:sz w:val="20"/>
                              </w:rPr>
                              <w:t xml:space="preserve"> </w:t>
                            </w:r>
                            <w:r w:rsidRPr="00FB5FD8">
                              <w:rPr>
                                <w:rFonts w:asciiTheme="majorBidi" w:hAnsiTheme="majorBidi" w:cstheme="majorBidi"/>
                                <w:color w:val="231F20"/>
                                <w:w w:val="95"/>
                                <w:sz w:val="20"/>
                              </w:rPr>
                              <w:t>(mm)</w:t>
                            </w:r>
                          </w:p>
                        </w:tc>
                        <w:tc>
                          <w:tcPr>
                            <w:tcW w:w="676" w:type="dxa"/>
                          </w:tcPr>
                          <w:p w14:paraId="55FD6AD8" w14:textId="77777777" w:rsidR="006C6CEB" w:rsidRPr="007B47C7" w:rsidRDefault="006C6CEB">
                            <w:pPr>
                              <w:pStyle w:val="TableParagraph"/>
                              <w:spacing w:before="4"/>
                              <w:ind w:left="119" w:right="112" w:hanging="5"/>
                              <w:jc w:val="center"/>
                              <w:rPr>
                                <w:rFonts w:asciiTheme="majorBidi" w:hAnsiTheme="majorBidi" w:cstheme="majorBidi"/>
                                <w:sz w:val="20"/>
                                <w:lang w:val="pl-PL"/>
                              </w:rPr>
                            </w:pPr>
                            <w:proofErr w:type="spellStart"/>
                            <w:r w:rsidRPr="007B47C7">
                              <w:rPr>
                                <w:rFonts w:asciiTheme="majorBidi" w:hAnsiTheme="majorBidi" w:cstheme="majorBidi"/>
                                <w:color w:val="231F20"/>
                                <w:w w:val="90"/>
                                <w:sz w:val="20"/>
                                <w:lang w:val="pl-PL"/>
                              </w:rPr>
                              <w:t>Stulp</w:t>
                            </w:r>
                            <w:proofErr w:type="spellEnd"/>
                            <w:r w:rsidRPr="007B47C7">
                              <w:rPr>
                                <w:rFonts w:asciiTheme="majorBidi" w:hAnsiTheme="majorBidi" w:cstheme="majorBidi"/>
                                <w:color w:val="231F20"/>
                                <w:spacing w:val="-45"/>
                                <w:w w:val="90"/>
                                <w:sz w:val="20"/>
                                <w:lang w:val="pl-PL"/>
                              </w:rPr>
                              <w:t xml:space="preserve"> </w:t>
                            </w:r>
                            <w:r w:rsidRPr="007B47C7">
                              <w:rPr>
                                <w:rFonts w:asciiTheme="majorBidi" w:hAnsiTheme="majorBidi" w:cstheme="majorBidi"/>
                                <w:color w:val="231F20"/>
                                <w:sz w:val="20"/>
                                <w:lang w:val="pl-PL"/>
                              </w:rPr>
                              <w:t>o</w:t>
                            </w:r>
                            <w:r w:rsidRPr="007B47C7">
                              <w:rPr>
                                <w:rFonts w:asciiTheme="majorBidi" w:hAnsiTheme="majorBidi" w:cstheme="majorBidi"/>
                                <w:color w:val="231F20"/>
                                <w:spacing w:val="1"/>
                                <w:sz w:val="20"/>
                                <w:lang w:val="pl-PL"/>
                              </w:rPr>
                              <w:t xml:space="preserve"> </w:t>
                            </w:r>
                            <w:proofErr w:type="spellStart"/>
                            <w:r w:rsidRPr="007B47C7">
                              <w:rPr>
                                <w:rFonts w:asciiTheme="majorBidi" w:hAnsiTheme="majorBidi" w:cstheme="majorBidi"/>
                                <w:color w:val="231F20"/>
                                <w:w w:val="80"/>
                                <w:sz w:val="20"/>
                                <w:lang w:val="pl-PL"/>
                              </w:rPr>
                              <w:t>aukšti</w:t>
                            </w:r>
                            <w:proofErr w:type="spellEnd"/>
                            <w:r w:rsidRPr="007B47C7">
                              <w:rPr>
                                <w:rFonts w:asciiTheme="majorBidi" w:hAnsiTheme="majorBidi" w:cstheme="majorBidi"/>
                                <w:color w:val="231F20"/>
                                <w:spacing w:val="-46"/>
                                <w:w w:val="80"/>
                                <w:sz w:val="20"/>
                                <w:lang w:val="pl-PL"/>
                              </w:rPr>
                              <w:t xml:space="preserve"> </w:t>
                            </w:r>
                            <w:r w:rsidRPr="007B47C7">
                              <w:rPr>
                                <w:rFonts w:asciiTheme="majorBidi" w:hAnsiTheme="majorBidi" w:cstheme="majorBidi"/>
                                <w:color w:val="231F20"/>
                                <w:sz w:val="20"/>
                                <w:lang w:val="pl-PL"/>
                              </w:rPr>
                              <w:t>s</w:t>
                            </w:r>
                            <w:r w:rsidRPr="007B47C7">
                              <w:rPr>
                                <w:rFonts w:asciiTheme="majorBidi" w:hAnsiTheme="majorBidi" w:cstheme="majorBidi"/>
                                <w:color w:val="231F20"/>
                                <w:spacing w:val="1"/>
                                <w:sz w:val="20"/>
                                <w:lang w:val="pl-PL"/>
                              </w:rPr>
                              <w:t xml:space="preserve"> </w:t>
                            </w:r>
                            <w:r w:rsidRPr="007B47C7">
                              <w:rPr>
                                <w:rFonts w:asciiTheme="majorBidi" w:hAnsiTheme="majorBidi" w:cstheme="majorBidi"/>
                                <w:color w:val="231F20"/>
                                <w:w w:val="90"/>
                                <w:sz w:val="20"/>
                                <w:lang w:val="pl-PL"/>
                              </w:rPr>
                              <w:t>(mm)</w:t>
                            </w:r>
                          </w:p>
                        </w:tc>
                        <w:tc>
                          <w:tcPr>
                            <w:tcW w:w="679" w:type="dxa"/>
                          </w:tcPr>
                          <w:p w14:paraId="75F8C026" w14:textId="77777777" w:rsidR="006C6CEB" w:rsidRPr="00FB5FD8" w:rsidRDefault="006C6CEB">
                            <w:pPr>
                              <w:pStyle w:val="TableParagraph"/>
                              <w:spacing w:before="4" w:line="225" w:lineRule="exact"/>
                              <w:ind w:left="37" w:right="34"/>
                              <w:jc w:val="center"/>
                              <w:rPr>
                                <w:rFonts w:asciiTheme="majorBidi" w:hAnsiTheme="majorBidi" w:cstheme="majorBidi"/>
                                <w:sz w:val="20"/>
                              </w:rPr>
                            </w:pPr>
                            <w:proofErr w:type="spellStart"/>
                            <w:r w:rsidRPr="00FB5FD8">
                              <w:rPr>
                                <w:rFonts w:asciiTheme="majorBidi" w:hAnsiTheme="majorBidi" w:cstheme="majorBidi"/>
                                <w:color w:val="231F20"/>
                                <w:sz w:val="20"/>
                              </w:rPr>
                              <w:t>Svoris</w:t>
                            </w:r>
                            <w:proofErr w:type="spellEnd"/>
                          </w:p>
                          <w:p w14:paraId="62F07048" w14:textId="77777777" w:rsidR="006C6CEB" w:rsidRPr="00FB5FD8" w:rsidRDefault="006C6CEB">
                            <w:pPr>
                              <w:pStyle w:val="TableParagraph"/>
                              <w:spacing w:line="229" w:lineRule="exact"/>
                              <w:ind w:left="37" w:right="25"/>
                              <w:jc w:val="center"/>
                              <w:rPr>
                                <w:rFonts w:asciiTheme="majorBidi" w:hAnsiTheme="majorBidi" w:cstheme="majorBidi"/>
                                <w:i/>
                                <w:sz w:val="20"/>
                              </w:rPr>
                            </w:pPr>
                            <w:proofErr w:type="spellStart"/>
                            <w:r w:rsidRPr="00FB5FD8">
                              <w:rPr>
                                <w:rFonts w:asciiTheme="majorBidi" w:hAnsiTheme="majorBidi" w:cstheme="majorBidi"/>
                                <w:i/>
                                <w:color w:val="231F20"/>
                                <w:sz w:val="20"/>
                              </w:rPr>
                              <w:t>kG</w:t>
                            </w:r>
                            <w:proofErr w:type="spellEnd"/>
                          </w:p>
                        </w:tc>
                        <w:tc>
                          <w:tcPr>
                            <w:tcW w:w="675" w:type="dxa"/>
                          </w:tcPr>
                          <w:p w14:paraId="3D106B60" w14:textId="77777777" w:rsidR="006C6CEB" w:rsidRPr="00FB5FD8" w:rsidRDefault="006C6CEB">
                            <w:pPr>
                              <w:pStyle w:val="TableParagraph"/>
                              <w:spacing w:before="4"/>
                              <w:ind w:left="4"/>
                              <w:jc w:val="center"/>
                              <w:rPr>
                                <w:rFonts w:asciiTheme="majorBidi" w:hAnsiTheme="majorBidi" w:cstheme="majorBidi"/>
                                <w:sz w:val="20"/>
                              </w:rPr>
                            </w:pPr>
                            <w:r w:rsidRPr="00FB5FD8">
                              <w:rPr>
                                <w:rFonts w:asciiTheme="majorBidi" w:hAnsiTheme="majorBidi" w:cstheme="majorBidi"/>
                                <w:color w:val="231F20"/>
                                <w:w w:val="81"/>
                                <w:sz w:val="20"/>
                              </w:rPr>
                              <w:t>H</w:t>
                            </w:r>
                          </w:p>
                        </w:tc>
                        <w:tc>
                          <w:tcPr>
                            <w:tcW w:w="547" w:type="dxa"/>
                          </w:tcPr>
                          <w:p w14:paraId="39F406F6" w14:textId="77777777" w:rsidR="006C6CEB" w:rsidRPr="00FB5FD8" w:rsidRDefault="006C6CEB">
                            <w:pPr>
                              <w:pStyle w:val="TableParagraph"/>
                              <w:spacing w:before="4"/>
                              <w:ind w:left="168"/>
                              <w:rPr>
                                <w:rFonts w:asciiTheme="majorBidi" w:hAnsiTheme="majorBidi" w:cstheme="majorBidi"/>
                                <w:sz w:val="20"/>
                              </w:rPr>
                            </w:pPr>
                            <w:r w:rsidRPr="00FB5FD8">
                              <w:rPr>
                                <w:rFonts w:asciiTheme="majorBidi" w:hAnsiTheme="majorBidi" w:cstheme="majorBidi"/>
                                <w:color w:val="231F20"/>
                                <w:sz w:val="20"/>
                              </w:rPr>
                              <w:t>H1</w:t>
                            </w:r>
                          </w:p>
                        </w:tc>
                        <w:tc>
                          <w:tcPr>
                            <w:tcW w:w="543" w:type="dxa"/>
                          </w:tcPr>
                          <w:p w14:paraId="61BBD0F9" w14:textId="77777777" w:rsidR="006C6CEB" w:rsidRPr="00FB5FD8" w:rsidRDefault="006C6CEB">
                            <w:pPr>
                              <w:pStyle w:val="TableParagraph"/>
                              <w:spacing w:before="4"/>
                              <w:ind w:left="81" w:right="73"/>
                              <w:jc w:val="center"/>
                              <w:rPr>
                                <w:rFonts w:asciiTheme="majorBidi" w:hAnsiTheme="majorBidi" w:cstheme="majorBidi"/>
                                <w:sz w:val="20"/>
                              </w:rPr>
                            </w:pPr>
                            <w:r w:rsidRPr="00FB5FD8">
                              <w:rPr>
                                <w:rFonts w:asciiTheme="majorBidi" w:hAnsiTheme="majorBidi" w:cstheme="majorBidi"/>
                                <w:color w:val="231F20"/>
                                <w:sz w:val="20"/>
                              </w:rPr>
                              <w:t>H2</w:t>
                            </w:r>
                          </w:p>
                        </w:tc>
                        <w:tc>
                          <w:tcPr>
                            <w:tcW w:w="547" w:type="dxa"/>
                          </w:tcPr>
                          <w:p w14:paraId="7D4CD6D7" w14:textId="77777777" w:rsidR="006C6CEB" w:rsidRPr="00FB5FD8" w:rsidRDefault="006C6CEB">
                            <w:pPr>
                              <w:pStyle w:val="TableParagraph"/>
                              <w:spacing w:before="4"/>
                              <w:ind w:left="87" w:right="73"/>
                              <w:jc w:val="center"/>
                              <w:rPr>
                                <w:rFonts w:asciiTheme="majorBidi" w:hAnsiTheme="majorBidi" w:cstheme="majorBidi"/>
                                <w:sz w:val="20"/>
                              </w:rPr>
                            </w:pPr>
                            <w:r w:rsidRPr="00FB5FD8">
                              <w:rPr>
                                <w:rFonts w:asciiTheme="majorBidi" w:hAnsiTheme="majorBidi" w:cstheme="majorBidi"/>
                                <w:color w:val="231F20"/>
                                <w:sz w:val="20"/>
                              </w:rPr>
                              <w:t>H3</w:t>
                            </w:r>
                          </w:p>
                        </w:tc>
                        <w:tc>
                          <w:tcPr>
                            <w:tcW w:w="543" w:type="dxa"/>
                          </w:tcPr>
                          <w:p w14:paraId="07DAF603" w14:textId="77777777" w:rsidR="006C6CEB" w:rsidRPr="00FB5FD8" w:rsidRDefault="006C6CEB">
                            <w:pPr>
                              <w:pStyle w:val="TableParagraph"/>
                              <w:spacing w:before="4"/>
                              <w:ind w:left="81" w:right="73"/>
                              <w:jc w:val="center"/>
                              <w:rPr>
                                <w:rFonts w:asciiTheme="majorBidi" w:hAnsiTheme="majorBidi" w:cstheme="majorBidi"/>
                                <w:sz w:val="20"/>
                              </w:rPr>
                            </w:pPr>
                            <w:r w:rsidRPr="00FB5FD8">
                              <w:rPr>
                                <w:rFonts w:asciiTheme="majorBidi" w:hAnsiTheme="majorBidi" w:cstheme="majorBidi"/>
                                <w:color w:val="231F20"/>
                                <w:sz w:val="20"/>
                              </w:rPr>
                              <w:t>B1</w:t>
                            </w:r>
                          </w:p>
                        </w:tc>
                        <w:tc>
                          <w:tcPr>
                            <w:tcW w:w="547" w:type="dxa"/>
                          </w:tcPr>
                          <w:p w14:paraId="761C86F6" w14:textId="77777777" w:rsidR="006C6CEB" w:rsidRPr="00FB5FD8" w:rsidRDefault="006C6CEB">
                            <w:pPr>
                              <w:pStyle w:val="TableParagraph"/>
                              <w:spacing w:before="4"/>
                              <w:ind w:left="86" w:right="73"/>
                              <w:jc w:val="center"/>
                              <w:rPr>
                                <w:rFonts w:asciiTheme="majorBidi" w:hAnsiTheme="majorBidi" w:cstheme="majorBidi"/>
                                <w:sz w:val="20"/>
                              </w:rPr>
                            </w:pPr>
                            <w:r w:rsidRPr="00FB5FD8">
                              <w:rPr>
                                <w:rFonts w:asciiTheme="majorBidi" w:hAnsiTheme="majorBidi" w:cstheme="majorBidi"/>
                                <w:color w:val="231F20"/>
                                <w:sz w:val="20"/>
                              </w:rPr>
                              <w:t>B2</w:t>
                            </w:r>
                          </w:p>
                        </w:tc>
                        <w:tc>
                          <w:tcPr>
                            <w:tcW w:w="543" w:type="dxa"/>
                          </w:tcPr>
                          <w:p w14:paraId="3F727C36" w14:textId="77777777" w:rsidR="006C6CEB" w:rsidRPr="00FB5FD8" w:rsidRDefault="006C6CEB">
                            <w:pPr>
                              <w:pStyle w:val="TableParagraph"/>
                              <w:spacing w:before="4"/>
                              <w:ind w:left="172"/>
                              <w:rPr>
                                <w:rFonts w:asciiTheme="majorBidi" w:hAnsiTheme="majorBidi" w:cstheme="majorBidi"/>
                                <w:sz w:val="20"/>
                              </w:rPr>
                            </w:pPr>
                            <w:r w:rsidRPr="00FB5FD8">
                              <w:rPr>
                                <w:rFonts w:asciiTheme="majorBidi" w:hAnsiTheme="majorBidi" w:cstheme="majorBidi"/>
                                <w:color w:val="231F20"/>
                                <w:sz w:val="20"/>
                              </w:rPr>
                              <w:t>B3</w:t>
                            </w:r>
                          </w:p>
                        </w:tc>
                        <w:tc>
                          <w:tcPr>
                            <w:tcW w:w="547" w:type="dxa"/>
                          </w:tcPr>
                          <w:p w14:paraId="2613EC60" w14:textId="77777777" w:rsidR="006C6CEB" w:rsidRPr="00FB5FD8" w:rsidRDefault="006C6CEB">
                            <w:pPr>
                              <w:pStyle w:val="TableParagraph"/>
                              <w:spacing w:before="4"/>
                              <w:ind w:left="177"/>
                              <w:rPr>
                                <w:rFonts w:asciiTheme="majorBidi" w:hAnsiTheme="majorBidi" w:cstheme="majorBidi"/>
                                <w:sz w:val="20"/>
                              </w:rPr>
                            </w:pPr>
                            <w:r w:rsidRPr="00FB5FD8">
                              <w:rPr>
                                <w:rFonts w:asciiTheme="majorBidi" w:hAnsiTheme="majorBidi" w:cstheme="majorBidi"/>
                                <w:color w:val="231F20"/>
                                <w:sz w:val="20"/>
                              </w:rPr>
                              <w:t>B4</w:t>
                            </w:r>
                          </w:p>
                        </w:tc>
                        <w:tc>
                          <w:tcPr>
                            <w:tcW w:w="696" w:type="dxa"/>
                          </w:tcPr>
                          <w:p w14:paraId="655FE0A9" w14:textId="77777777" w:rsidR="006C6CEB" w:rsidRPr="00FB5FD8" w:rsidRDefault="006C6CEB">
                            <w:pPr>
                              <w:pStyle w:val="TableParagraph"/>
                              <w:spacing w:before="4"/>
                              <w:ind w:left="160" w:right="148"/>
                              <w:jc w:val="center"/>
                              <w:rPr>
                                <w:rFonts w:asciiTheme="majorBidi" w:hAnsiTheme="majorBidi" w:cstheme="majorBidi"/>
                                <w:sz w:val="20"/>
                              </w:rPr>
                            </w:pPr>
                            <w:r w:rsidRPr="00FB5FD8">
                              <w:rPr>
                                <w:rFonts w:asciiTheme="majorBidi" w:hAnsiTheme="majorBidi" w:cstheme="majorBidi"/>
                                <w:color w:val="231F20"/>
                                <w:sz w:val="20"/>
                              </w:rPr>
                              <w:t>B5</w:t>
                            </w:r>
                          </w:p>
                        </w:tc>
                        <w:tc>
                          <w:tcPr>
                            <w:tcW w:w="851" w:type="dxa"/>
                          </w:tcPr>
                          <w:p w14:paraId="2A3A9FAB" w14:textId="77777777" w:rsidR="006C6CEB" w:rsidRPr="00FB5FD8" w:rsidRDefault="006C6CEB">
                            <w:pPr>
                              <w:pStyle w:val="TableParagraph"/>
                              <w:ind w:left="129" w:right="108" w:firstLine="63"/>
                              <w:jc w:val="both"/>
                              <w:rPr>
                                <w:rFonts w:asciiTheme="majorBidi" w:hAnsiTheme="majorBidi" w:cstheme="majorBidi"/>
                                <w:sz w:val="20"/>
                              </w:rPr>
                            </w:pPr>
                            <w:proofErr w:type="spellStart"/>
                            <w:r w:rsidRPr="00FB5FD8">
                              <w:rPr>
                                <w:rFonts w:asciiTheme="majorBidi" w:hAnsiTheme="majorBidi" w:cstheme="majorBidi"/>
                                <w:color w:val="231F20"/>
                                <w:w w:val="90"/>
                                <w:sz w:val="20"/>
                              </w:rPr>
                              <w:t>Varžtų</w:t>
                            </w:r>
                            <w:proofErr w:type="spellEnd"/>
                            <w:r w:rsidRPr="00FB5FD8">
                              <w:rPr>
                                <w:rFonts w:asciiTheme="majorBidi" w:hAnsiTheme="majorBidi" w:cstheme="majorBidi"/>
                                <w:color w:val="231F20"/>
                                <w:spacing w:val="-52"/>
                                <w:w w:val="90"/>
                                <w:sz w:val="20"/>
                              </w:rPr>
                              <w:t xml:space="preserve"> </w:t>
                            </w:r>
                            <w:proofErr w:type="spellStart"/>
                            <w:r w:rsidRPr="00FB5FD8">
                              <w:rPr>
                                <w:rFonts w:asciiTheme="majorBidi" w:hAnsiTheme="majorBidi" w:cstheme="majorBidi"/>
                                <w:color w:val="231F20"/>
                                <w:w w:val="95"/>
                                <w:sz w:val="20"/>
                              </w:rPr>
                              <w:t>kiekis</w:t>
                            </w:r>
                            <w:proofErr w:type="spellEnd"/>
                            <w:r w:rsidRPr="00FB5FD8">
                              <w:rPr>
                                <w:rFonts w:asciiTheme="majorBidi" w:hAnsiTheme="majorBidi" w:cstheme="majorBidi"/>
                                <w:color w:val="231F20"/>
                                <w:spacing w:val="1"/>
                                <w:w w:val="95"/>
                                <w:sz w:val="20"/>
                              </w:rPr>
                              <w:t xml:space="preserve"> </w:t>
                            </w:r>
                            <w:proofErr w:type="spellStart"/>
                            <w:r w:rsidRPr="00FB5FD8">
                              <w:rPr>
                                <w:rFonts w:asciiTheme="majorBidi" w:hAnsiTheme="majorBidi" w:cstheme="majorBidi"/>
                                <w:color w:val="231F20"/>
                                <w:w w:val="80"/>
                                <w:sz w:val="20"/>
                              </w:rPr>
                              <w:t>vnt</w:t>
                            </w:r>
                            <w:proofErr w:type="spellEnd"/>
                            <w:r w:rsidRPr="00FB5FD8">
                              <w:rPr>
                                <w:rFonts w:asciiTheme="majorBidi" w:hAnsiTheme="majorBidi" w:cstheme="majorBidi"/>
                                <w:color w:val="231F20"/>
                                <w:spacing w:val="-2"/>
                                <w:w w:val="80"/>
                                <w:sz w:val="20"/>
                              </w:rPr>
                              <w:t xml:space="preserve"> </w:t>
                            </w:r>
                            <w:r w:rsidRPr="00FB5FD8">
                              <w:rPr>
                                <w:rFonts w:asciiTheme="majorBidi" w:hAnsiTheme="majorBidi" w:cstheme="majorBidi"/>
                                <w:color w:val="231F20"/>
                                <w:w w:val="80"/>
                                <w:sz w:val="20"/>
                              </w:rPr>
                              <w:t>x</w:t>
                            </w:r>
                            <w:r w:rsidRPr="00FB5FD8">
                              <w:rPr>
                                <w:rFonts w:asciiTheme="majorBidi" w:hAnsiTheme="majorBidi" w:cstheme="majorBidi"/>
                                <w:color w:val="231F20"/>
                                <w:spacing w:val="1"/>
                                <w:w w:val="80"/>
                                <w:sz w:val="20"/>
                              </w:rPr>
                              <w:t xml:space="preserve"> </w:t>
                            </w:r>
                            <w:proofErr w:type="spellStart"/>
                            <w:r w:rsidRPr="00FB5FD8">
                              <w:rPr>
                                <w:rFonts w:asciiTheme="majorBidi" w:hAnsiTheme="majorBidi" w:cstheme="majorBidi"/>
                                <w:color w:val="231F20"/>
                                <w:w w:val="80"/>
                                <w:sz w:val="20"/>
                              </w:rPr>
                              <w:t>ilg</w:t>
                            </w:r>
                            <w:proofErr w:type="spellEnd"/>
                            <w:r w:rsidRPr="00FB5FD8">
                              <w:rPr>
                                <w:rFonts w:asciiTheme="majorBidi" w:hAnsiTheme="majorBidi" w:cstheme="majorBidi"/>
                                <w:color w:val="231F20"/>
                                <w:w w:val="80"/>
                                <w:sz w:val="20"/>
                              </w:rPr>
                              <w:t>.</w:t>
                            </w:r>
                          </w:p>
                        </w:tc>
                      </w:tr>
                      <w:tr w:rsidR="006C6CEB" w14:paraId="2B257C70" w14:textId="77777777">
                        <w:trPr>
                          <w:trHeight w:val="458"/>
                        </w:trPr>
                        <w:tc>
                          <w:tcPr>
                            <w:tcW w:w="707" w:type="dxa"/>
                            <w:tcBorders>
                              <w:bottom w:val="nil"/>
                            </w:tcBorders>
                          </w:tcPr>
                          <w:p w14:paraId="3B807E16" w14:textId="77777777" w:rsidR="006C6CEB" w:rsidRPr="00FB5FD8" w:rsidRDefault="006C6CEB">
                            <w:pPr>
                              <w:pStyle w:val="TableParagraph"/>
                              <w:ind w:left="186"/>
                              <w:rPr>
                                <w:rFonts w:asciiTheme="majorBidi" w:hAnsiTheme="majorBidi" w:cstheme="majorBidi"/>
                                <w:sz w:val="20"/>
                              </w:rPr>
                            </w:pPr>
                            <w:r w:rsidRPr="00FB5FD8">
                              <w:rPr>
                                <w:rFonts w:asciiTheme="majorBidi" w:hAnsiTheme="majorBidi" w:cstheme="majorBidi"/>
                                <w:color w:val="231F20"/>
                                <w:sz w:val="20"/>
                              </w:rPr>
                              <w:t>128-</w:t>
                            </w:r>
                          </w:p>
                          <w:p w14:paraId="4B71EFA7" w14:textId="77777777" w:rsidR="006C6CEB" w:rsidRPr="00FB5FD8" w:rsidRDefault="006C6CEB">
                            <w:pPr>
                              <w:pStyle w:val="TableParagraph"/>
                              <w:spacing w:before="5" w:line="207" w:lineRule="exact"/>
                              <w:ind w:left="214"/>
                              <w:rPr>
                                <w:rFonts w:asciiTheme="majorBidi" w:hAnsiTheme="majorBidi" w:cstheme="majorBidi"/>
                                <w:sz w:val="20"/>
                              </w:rPr>
                            </w:pPr>
                            <w:r w:rsidRPr="00FB5FD8">
                              <w:rPr>
                                <w:rFonts w:asciiTheme="majorBidi" w:hAnsiTheme="majorBidi" w:cstheme="majorBidi"/>
                                <w:color w:val="231F20"/>
                                <w:sz w:val="20"/>
                              </w:rPr>
                              <w:t>168</w:t>
                            </w:r>
                          </w:p>
                        </w:tc>
                        <w:tc>
                          <w:tcPr>
                            <w:tcW w:w="676" w:type="dxa"/>
                            <w:tcBorders>
                              <w:bottom w:val="nil"/>
                            </w:tcBorders>
                          </w:tcPr>
                          <w:p w14:paraId="6D03B574" w14:textId="77777777" w:rsidR="006C6CEB" w:rsidRPr="00FB5FD8" w:rsidRDefault="006C6CEB">
                            <w:pPr>
                              <w:pStyle w:val="TableParagraph"/>
                              <w:ind w:left="167"/>
                              <w:rPr>
                                <w:rFonts w:asciiTheme="majorBidi" w:hAnsiTheme="majorBidi" w:cstheme="majorBidi"/>
                                <w:sz w:val="20"/>
                              </w:rPr>
                            </w:pPr>
                            <w:r w:rsidRPr="00FB5FD8">
                              <w:rPr>
                                <w:rFonts w:asciiTheme="majorBidi" w:hAnsiTheme="majorBidi" w:cstheme="majorBidi"/>
                                <w:color w:val="231F20"/>
                                <w:sz w:val="20"/>
                              </w:rPr>
                              <w:t>6-10</w:t>
                            </w:r>
                          </w:p>
                        </w:tc>
                        <w:tc>
                          <w:tcPr>
                            <w:tcW w:w="679" w:type="dxa"/>
                            <w:tcBorders>
                              <w:bottom w:val="nil"/>
                            </w:tcBorders>
                          </w:tcPr>
                          <w:p w14:paraId="42551089" w14:textId="77777777" w:rsidR="006C6CEB" w:rsidRPr="00FB5FD8" w:rsidRDefault="006C6CEB">
                            <w:pPr>
                              <w:pStyle w:val="TableParagraph"/>
                              <w:ind w:left="203"/>
                              <w:rPr>
                                <w:rFonts w:asciiTheme="majorBidi" w:hAnsiTheme="majorBidi" w:cstheme="majorBidi"/>
                                <w:sz w:val="20"/>
                              </w:rPr>
                            </w:pPr>
                            <w:r w:rsidRPr="00FB5FD8">
                              <w:rPr>
                                <w:rFonts w:asciiTheme="majorBidi" w:hAnsiTheme="majorBidi" w:cstheme="majorBidi"/>
                                <w:color w:val="231F20"/>
                                <w:sz w:val="20"/>
                              </w:rPr>
                              <w:t>300</w:t>
                            </w:r>
                          </w:p>
                        </w:tc>
                        <w:tc>
                          <w:tcPr>
                            <w:tcW w:w="675" w:type="dxa"/>
                            <w:tcBorders>
                              <w:bottom w:val="nil"/>
                            </w:tcBorders>
                          </w:tcPr>
                          <w:p w14:paraId="5468391A" w14:textId="77777777" w:rsidR="006C6CEB" w:rsidRPr="00FB5FD8" w:rsidRDefault="006C6CEB">
                            <w:pPr>
                              <w:pStyle w:val="TableParagraph"/>
                              <w:ind w:left="92" w:right="87"/>
                              <w:jc w:val="center"/>
                              <w:rPr>
                                <w:rFonts w:asciiTheme="majorBidi" w:hAnsiTheme="majorBidi" w:cstheme="majorBidi"/>
                                <w:sz w:val="20"/>
                              </w:rPr>
                            </w:pPr>
                            <w:r w:rsidRPr="00FB5FD8">
                              <w:rPr>
                                <w:rFonts w:asciiTheme="majorBidi" w:hAnsiTheme="majorBidi" w:cstheme="majorBidi"/>
                                <w:color w:val="231F20"/>
                                <w:sz w:val="20"/>
                              </w:rPr>
                              <w:t>1200</w:t>
                            </w:r>
                          </w:p>
                        </w:tc>
                        <w:tc>
                          <w:tcPr>
                            <w:tcW w:w="547" w:type="dxa"/>
                            <w:tcBorders>
                              <w:bottom w:val="nil"/>
                            </w:tcBorders>
                          </w:tcPr>
                          <w:p w14:paraId="3D637269" w14:textId="77777777" w:rsidR="006C6CEB" w:rsidRPr="00FB5FD8" w:rsidRDefault="006C6CEB">
                            <w:pPr>
                              <w:pStyle w:val="TableParagraph"/>
                              <w:ind w:left="136"/>
                              <w:rPr>
                                <w:rFonts w:asciiTheme="majorBidi" w:hAnsiTheme="majorBidi" w:cstheme="majorBidi"/>
                                <w:sz w:val="20"/>
                              </w:rPr>
                            </w:pPr>
                            <w:r w:rsidRPr="00FB5FD8">
                              <w:rPr>
                                <w:rFonts w:asciiTheme="majorBidi" w:hAnsiTheme="majorBidi" w:cstheme="majorBidi"/>
                                <w:color w:val="231F20"/>
                                <w:sz w:val="20"/>
                              </w:rPr>
                              <w:t>240</w:t>
                            </w:r>
                          </w:p>
                        </w:tc>
                        <w:tc>
                          <w:tcPr>
                            <w:tcW w:w="543" w:type="dxa"/>
                            <w:tcBorders>
                              <w:bottom w:val="nil"/>
                            </w:tcBorders>
                          </w:tcPr>
                          <w:p w14:paraId="2B29096D" w14:textId="77777777" w:rsidR="006C6CEB" w:rsidRPr="00FB5FD8" w:rsidRDefault="006C6CEB">
                            <w:pPr>
                              <w:pStyle w:val="TableParagraph"/>
                              <w:ind w:left="81" w:right="73"/>
                              <w:jc w:val="center"/>
                              <w:rPr>
                                <w:rFonts w:asciiTheme="majorBidi" w:hAnsiTheme="majorBidi" w:cstheme="majorBidi"/>
                                <w:sz w:val="20"/>
                              </w:rPr>
                            </w:pPr>
                            <w:r w:rsidRPr="00FB5FD8">
                              <w:rPr>
                                <w:rFonts w:asciiTheme="majorBidi" w:hAnsiTheme="majorBidi" w:cstheme="majorBidi"/>
                                <w:color w:val="231F20"/>
                                <w:sz w:val="20"/>
                              </w:rPr>
                              <w:t>100</w:t>
                            </w:r>
                          </w:p>
                        </w:tc>
                        <w:tc>
                          <w:tcPr>
                            <w:tcW w:w="547" w:type="dxa"/>
                            <w:tcBorders>
                              <w:bottom w:val="nil"/>
                            </w:tcBorders>
                          </w:tcPr>
                          <w:p w14:paraId="605B67EC" w14:textId="77777777" w:rsidR="006C6CEB" w:rsidRPr="00FB5FD8" w:rsidRDefault="006C6CEB">
                            <w:pPr>
                              <w:pStyle w:val="TableParagraph"/>
                              <w:ind w:left="88" w:right="73"/>
                              <w:jc w:val="center"/>
                              <w:rPr>
                                <w:rFonts w:asciiTheme="majorBidi" w:hAnsiTheme="majorBidi" w:cstheme="majorBidi"/>
                                <w:sz w:val="20"/>
                              </w:rPr>
                            </w:pPr>
                            <w:r w:rsidRPr="00FB5FD8">
                              <w:rPr>
                                <w:rFonts w:asciiTheme="majorBidi" w:hAnsiTheme="majorBidi" w:cstheme="majorBidi"/>
                                <w:color w:val="231F20"/>
                                <w:sz w:val="20"/>
                              </w:rPr>
                              <w:t>330</w:t>
                            </w:r>
                          </w:p>
                        </w:tc>
                        <w:tc>
                          <w:tcPr>
                            <w:tcW w:w="543" w:type="dxa"/>
                            <w:tcBorders>
                              <w:bottom w:val="nil"/>
                            </w:tcBorders>
                          </w:tcPr>
                          <w:p w14:paraId="2DAEB3F5" w14:textId="77777777" w:rsidR="006C6CEB" w:rsidRPr="00FB5FD8" w:rsidRDefault="006C6CEB">
                            <w:pPr>
                              <w:pStyle w:val="TableParagraph"/>
                              <w:ind w:left="83" w:right="71"/>
                              <w:jc w:val="center"/>
                              <w:rPr>
                                <w:rFonts w:asciiTheme="majorBidi" w:hAnsiTheme="majorBidi" w:cstheme="majorBidi"/>
                                <w:sz w:val="20"/>
                              </w:rPr>
                            </w:pPr>
                            <w:r w:rsidRPr="00FB5FD8">
                              <w:rPr>
                                <w:rFonts w:asciiTheme="majorBidi" w:hAnsiTheme="majorBidi" w:cstheme="majorBidi"/>
                                <w:color w:val="231F20"/>
                                <w:sz w:val="20"/>
                              </w:rPr>
                              <w:t>600</w:t>
                            </w:r>
                          </w:p>
                        </w:tc>
                        <w:tc>
                          <w:tcPr>
                            <w:tcW w:w="547" w:type="dxa"/>
                            <w:tcBorders>
                              <w:bottom w:val="nil"/>
                            </w:tcBorders>
                          </w:tcPr>
                          <w:p w14:paraId="223A9513" w14:textId="77777777" w:rsidR="006C6CEB" w:rsidRPr="00FB5FD8" w:rsidRDefault="006C6CEB">
                            <w:pPr>
                              <w:pStyle w:val="TableParagraph"/>
                              <w:ind w:left="89" w:right="72"/>
                              <w:jc w:val="center"/>
                              <w:rPr>
                                <w:rFonts w:asciiTheme="majorBidi" w:hAnsiTheme="majorBidi" w:cstheme="majorBidi"/>
                                <w:sz w:val="20"/>
                              </w:rPr>
                            </w:pPr>
                            <w:r w:rsidRPr="00FB5FD8">
                              <w:rPr>
                                <w:rFonts w:asciiTheme="majorBidi" w:hAnsiTheme="majorBidi" w:cstheme="majorBidi"/>
                                <w:color w:val="231F20"/>
                                <w:sz w:val="20"/>
                              </w:rPr>
                              <w:t>334</w:t>
                            </w:r>
                          </w:p>
                        </w:tc>
                        <w:tc>
                          <w:tcPr>
                            <w:tcW w:w="543" w:type="dxa"/>
                            <w:tcBorders>
                              <w:bottom w:val="nil"/>
                            </w:tcBorders>
                          </w:tcPr>
                          <w:p w14:paraId="3C75AFED" w14:textId="77777777" w:rsidR="006C6CEB" w:rsidRPr="00FB5FD8" w:rsidRDefault="006C6CEB">
                            <w:pPr>
                              <w:pStyle w:val="TableParagraph"/>
                              <w:ind w:left="136"/>
                              <w:rPr>
                                <w:rFonts w:asciiTheme="majorBidi" w:hAnsiTheme="majorBidi" w:cstheme="majorBidi"/>
                                <w:sz w:val="20"/>
                              </w:rPr>
                            </w:pPr>
                            <w:r w:rsidRPr="00FB5FD8">
                              <w:rPr>
                                <w:rFonts w:asciiTheme="majorBidi" w:hAnsiTheme="majorBidi" w:cstheme="majorBidi"/>
                                <w:color w:val="231F20"/>
                                <w:sz w:val="20"/>
                              </w:rPr>
                              <w:t>190</w:t>
                            </w:r>
                          </w:p>
                        </w:tc>
                        <w:tc>
                          <w:tcPr>
                            <w:tcW w:w="547" w:type="dxa"/>
                            <w:tcBorders>
                              <w:bottom w:val="nil"/>
                            </w:tcBorders>
                          </w:tcPr>
                          <w:p w14:paraId="09EAEF84" w14:textId="77777777" w:rsidR="006C6CEB" w:rsidRPr="00FB5FD8" w:rsidRDefault="006C6CEB">
                            <w:pPr>
                              <w:pStyle w:val="TableParagraph"/>
                              <w:ind w:left="141"/>
                              <w:rPr>
                                <w:rFonts w:asciiTheme="majorBidi" w:hAnsiTheme="majorBidi" w:cstheme="majorBidi"/>
                                <w:sz w:val="20"/>
                              </w:rPr>
                            </w:pPr>
                            <w:r w:rsidRPr="00FB5FD8">
                              <w:rPr>
                                <w:rFonts w:asciiTheme="majorBidi" w:hAnsiTheme="majorBidi" w:cstheme="majorBidi"/>
                                <w:color w:val="231F20"/>
                                <w:sz w:val="20"/>
                              </w:rPr>
                              <w:t>180</w:t>
                            </w:r>
                          </w:p>
                        </w:tc>
                        <w:tc>
                          <w:tcPr>
                            <w:tcW w:w="696" w:type="dxa"/>
                            <w:tcBorders>
                              <w:bottom w:val="nil"/>
                            </w:tcBorders>
                          </w:tcPr>
                          <w:p w14:paraId="14F35B52" w14:textId="77777777" w:rsidR="006C6CEB" w:rsidRPr="00FB5FD8" w:rsidRDefault="006C6CEB">
                            <w:pPr>
                              <w:pStyle w:val="TableParagraph"/>
                              <w:ind w:left="164" w:right="148"/>
                              <w:jc w:val="center"/>
                              <w:rPr>
                                <w:rFonts w:asciiTheme="majorBidi" w:hAnsiTheme="majorBidi" w:cstheme="majorBidi"/>
                                <w:sz w:val="20"/>
                              </w:rPr>
                            </w:pPr>
                            <w:r w:rsidRPr="00FB5FD8">
                              <w:rPr>
                                <w:rFonts w:asciiTheme="majorBidi" w:hAnsiTheme="majorBidi" w:cstheme="majorBidi"/>
                                <w:color w:val="231F20"/>
                                <w:sz w:val="20"/>
                              </w:rPr>
                              <w:t>120</w:t>
                            </w:r>
                          </w:p>
                        </w:tc>
                        <w:tc>
                          <w:tcPr>
                            <w:tcW w:w="851" w:type="dxa"/>
                            <w:tcBorders>
                              <w:bottom w:val="nil"/>
                            </w:tcBorders>
                          </w:tcPr>
                          <w:p w14:paraId="57030D63" w14:textId="77777777" w:rsidR="006C6CEB" w:rsidRPr="00FB5FD8" w:rsidRDefault="006C6CEB">
                            <w:pPr>
                              <w:pStyle w:val="TableParagraph"/>
                              <w:ind w:left="186"/>
                              <w:rPr>
                                <w:rFonts w:asciiTheme="majorBidi" w:hAnsiTheme="majorBidi" w:cstheme="majorBidi"/>
                                <w:sz w:val="20"/>
                              </w:rPr>
                            </w:pPr>
                            <w:r w:rsidRPr="00FB5FD8">
                              <w:rPr>
                                <w:rFonts w:asciiTheme="majorBidi" w:hAnsiTheme="majorBidi" w:cstheme="majorBidi"/>
                                <w:color w:val="231F20"/>
                                <w:sz w:val="20"/>
                              </w:rPr>
                              <w:t>3</w:t>
                            </w:r>
                            <w:proofErr w:type="gramStart"/>
                            <w:r w:rsidRPr="00FB5FD8">
                              <w:rPr>
                                <w:rFonts w:asciiTheme="majorBidi" w:hAnsiTheme="majorBidi" w:cstheme="majorBidi"/>
                                <w:color w:val="231F20"/>
                                <w:sz w:val="20"/>
                              </w:rPr>
                              <w:t>X(</w:t>
                            </w:r>
                            <w:proofErr w:type="gramEnd"/>
                            <w:r w:rsidRPr="00FB5FD8">
                              <w:rPr>
                                <w:rFonts w:asciiTheme="majorBidi" w:hAnsiTheme="majorBidi" w:cstheme="majorBidi"/>
                                <w:color w:val="231F20"/>
                                <w:sz w:val="20"/>
                              </w:rPr>
                              <w:t>50)</w:t>
                            </w:r>
                          </w:p>
                        </w:tc>
                      </w:tr>
                      <w:tr w:rsidR="006C6CEB" w14:paraId="68564BF8" w14:textId="77777777">
                        <w:trPr>
                          <w:trHeight w:val="2818"/>
                        </w:trPr>
                        <w:tc>
                          <w:tcPr>
                            <w:tcW w:w="8101" w:type="dxa"/>
                            <w:gridSpan w:val="13"/>
                            <w:tcBorders>
                              <w:top w:val="nil"/>
                              <w:bottom w:val="nil"/>
                            </w:tcBorders>
                          </w:tcPr>
                          <w:p w14:paraId="582396A0" w14:textId="77777777" w:rsidR="006C6CEB" w:rsidRDefault="006C6CEB">
                            <w:pPr>
                              <w:pStyle w:val="TableParagraph"/>
                              <w:ind w:left="191"/>
                              <w:rPr>
                                <w:sz w:val="20"/>
                              </w:rPr>
                            </w:pPr>
                            <w:r>
                              <w:rPr>
                                <w:noProof/>
                                <w:sz w:val="20"/>
                                <w:lang w:eastAsia="lt-LT"/>
                              </w:rPr>
                              <w:drawing>
                                <wp:inline distT="0" distB="0" distL="0" distR="0" wp14:anchorId="00662B8F" wp14:editId="6AA1BD33">
                                  <wp:extent cx="4903830" cy="1783080"/>
                                  <wp:effectExtent l="0" t="0" r="0" b="0"/>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4903830" cy="1783080"/>
                                          </a:xfrm>
                                          <a:prstGeom prst="rect">
                                            <a:avLst/>
                                          </a:prstGeom>
                                        </pic:spPr>
                                      </pic:pic>
                                    </a:graphicData>
                                  </a:graphic>
                                </wp:inline>
                              </w:drawing>
                            </w:r>
                          </w:p>
                        </w:tc>
                      </w:tr>
                    </w:tbl>
                    <w:p w14:paraId="51AD4CBF" w14:textId="77777777" w:rsidR="006C6CEB" w:rsidRDefault="006C6CEB" w:rsidP="006C6CEB">
                      <w:pPr>
                        <w:pStyle w:val="Pagrindinistekstas"/>
                      </w:pPr>
                    </w:p>
                  </w:txbxContent>
                </v:textbox>
                <w10:anchorlock/>
              </v:shape>
            </w:pict>
          </mc:Fallback>
        </mc:AlternateContent>
      </w:r>
    </w:p>
    <w:p w14:paraId="34E2467F" w14:textId="77777777" w:rsidR="006C6CEB" w:rsidRPr="00CB2E4A" w:rsidRDefault="006C6CEB" w:rsidP="006C6CEB">
      <w:pPr>
        <w:tabs>
          <w:tab w:val="left" w:pos="1926"/>
        </w:tabs>
        <w:spacing w:before="51"/>
        <w:rPr>
          <w:color w:val="231F20"/>
          <w:sz w:val="22"/>
        </w:rPr>
      </w:pPr>
      <w:r w:rsidRPr="00CB2E4A">
        <w:rPr>
          <w:color w:val="231F20"/>
          <w:sz w:val="22"/>
        </w:rPr>
        <w:tab/>
        <w:t>Apšvietimo</w:t>
      </w:r>
      <w:r w:rsidRPr="00CB2E4A">
        <w:rPr>
          <w:color w:val="231F20"/>
          <w:spacing w:val="-2"/>
          <w:sz w:val="22"/>
        </w:rPr>
        <w:t xml:space="preserve"> </w:t>
      </w:r>
      <w:r w:rsidRPr="00CB2E4A">
        <w:rPr>
          <w:color w:val="231F20"/>
          <w:sz w:val="22"/>
        </w:rPr>
        <w:t>atramos</w:t>
      </w:r>
      <w:r w:rsidRPr="00CB2E4A">
        <w:rPr>
          <w:color w:val="231F20"/>
          <w:spacing w:val="-5"/>
          <w:sz w:val="22"/>
        </w:rPr>
        <w:t xml:space="preserve"> </w:t>
      </w:r>
      <w:r w:rsidRPr="00CB2E4A">
        <w:rPr>
          <w:color w:val="231F20"/>
          <w:sz w:val="22"/>
        </w:rPr>
        <w:t>pamato</w:t>
      </w:r>
      <w:r w:rsidRPr="00CB2E4A">
        <w:rPr>
          <w:color w:val="231F20"/>
          <w:spacing w:val="-2"/>
          <w:sz w:val="22"/>
        </w:rPr>
        <w:t xml:space="preserve"> </w:t>
      </w:r>
      <w:r w:rsidRPr="00CB2E4A">
        <w:rPr>
          <w:color w:val="231F20"/>
          <w:sz w:val="22"/>
        </w:rPr>
        <w:t>ir</w:t>
      </w:r>
      <w:r w:rsidRPr="00CB2E4A">
        <w:rPr>
          <w:color w:val="231F20"/>
          <w:spacing w:val="-5"/>
          <w:sz w:val="22"/>
        </w:rPr>
        <w:t xml:space="preserve"> </w:t>
      </w:r>
      <w:r w:rsidRPr="00CB2E4A">
        <w:rPr>
          <w:color w:val="231F20"/>
          <w:sz w:val="22"/>
        </w:rPr>
        <w:t>pamato</w:t>
      </w:r>
      <w:r w:rsidRPr="00CB2E4A">
        <w:rPr>
          <w:color w:val="231F20"/>
          <w:spacing w:val="-1"/>
          <w:sz w:val="22"/>
        </w:rPr>
        <w:t xml:space="preserve"> </w:t>
      </w:r>
      <w:r w:rsidRPr="00CB2E4A">
        <w:rPr>
          <w:color w:val="231F20"/>
          <w:sz w:val="22"/>
        </w:rPr>
        <w:t>apsauginės</w:t>
      </w:r>
      <w:r w:rsidRPr="00CB2E4A">
        <w:rPr>
          <w:color w:val="231F20"/>
          <w:spacing w:val="-4"/>
          <w:sz w:val="22"/>
        </w:rPr>
        <w:t xml:space="preserve"> </w:t>
      </w:r>
      <w:r w:rsidRPr="00CB2E4A">
        <w:rPr>
          <w:color w:val="231F20"/>
          <w:sz w:val="22"/>
        </w:rPr>
        <w:t>gumos</w:t>
      </w:r>
      <w:r w:rsidRPr="00CB2E4A">
        <w:rPr>
          <w:color w:val="231F20"/>
          <w:spacing w:val="-9"/>
          <w:sz w:val="22"/>
        </w:rPr>
        <w:t xml:space="preserve"> </w:t>
      </w:r>
      <w:r w:rsidRPr="00CB2E4A">
        <w:rPr>
          <w:color w:val="231F20"/>
          <w:sz w:val="22"/>
        </w:rPr>
        <w:t>vaizdas</w:t>
      </w:r>
    </w:p>
    <w:p w14:paraId="67B7458F" w14:textId="77777777" w:rsidR="006C6CEB" w:rsidRPr="00CB2E4A" w:rsidRDefault="006C6CEB" w:rsidP="006C6CEB">
      <w:pPr>
        <w:pStyle w:val="Pagrindinistekstas"/>
        <w:spacing w:before="2"/>
        <w:rPr>
          <w:b/>
          <w:sz w:val="29"/>
        </w:rPr>
      </w:pPr>
    </w:p>
    <w:tbl>
      <w:tblPr>
        <w:tblStyle w:val="TableNormal"/>
        <w:tblW w:w="9899"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3"/>
        <w:gridCol w:w="4252"/>
        <w:gridCol w:w="4654"/>
      </w:tblGrid>
      <w:tr w:rsidR="006C6CEB" w:rsidRPr="00CB2E4A" w14:paraId="611AFF40" w14:textId="77777777" w:rsidTr="0096717D">
        <w:trPr>
          <w:trHeight w:val="505"/>
        </w:trPr>
        <w:tc>
          <w:tcPr>
            <w:tcW w:w="993" w:type="dxa"/>
          </w:tcPr>
          <w:p w14:paraId="7CF46D77" w14:textId="77777777" w:rsidR="006C6CEB" w:rsidRPr="00CB2E4A" w:rsidRDefault="006C6CEB" w:rsidP="0096717D">
            <w:pPr>
              <w:pStyle w:val="TableParagraph"/>
              <w:spacing w:line="252" w:lineRule="exact"/>
              <w:ind w:left="226" w:right="200" w:hanging="8"/>
              <w:rPr>
                <w:rFonts w:asciiTheme="majorBidi" w:hAnsiTheme="majorBidi" w:cstheme="majorBidi"/>
                <w:b/>
                <w:lang w:val="lt-LT"/>
              </w:rPr>
            </w:pPr>
            <w:r w:rsidRPr="00CB2E4A">
              <w:rPr>
                <w:rFonts w:asciiTheme="majorBidi" w:hAnsiTheme="majorBidi" w:cstheme="majorBidi"/>
                <w:b/>
                <w:color w:val="231F20"/>
                <w:lang w:val="lt-LT"/>
              </w:rPr>
              <w:t>Eil.</w:t>
            </w:r>
            <w:r w:rsidRPr="00CB2E4A">
              <w:rPr>
                <w:rFonts w:asciiTheme="majorBidi" w:hAnsiTheme="majorBidi" w:cstheme="majorBidi"/>
                <w:b/>
                <w:color w:val="231F20"/>
                <w:spacing w:val="-53"/>
                <w:lang w:val="lt-LT"/>
              </w:rPr>
              <w:t xml:space="preserve">  </w:t>
            </w:r>
            <w:r w:rsidRPr="00CB2E4A">
              <w:rPr>
                <w:rFonts w:asciiTheme="majorBidi" w:hAnsiTheme="majorBidi" w:cstheme="majorBidi"/>
                <w:b/>
                <w:color w:val="231F20"/>
                <w:lang w:val="lt-LT"/>
              </w:rPr>
              <w:t>Nr.</w:t>
            </w:r>
          </w:p>
        </w:tc>
        <w:tc>
          <w:tcPr>
            <w:tcW w:w="4252" w:type="dxa"/>
          </w:tcPr>
          <w:p w14:paraId="48186B5C" w14:textId="77777777" w:rsidR="006C6CEB" w:rsidRPr="00CB2E4A" w:rsidRDefault="006C6CEB" w:rsidP="0096717D">
            <w:pPr>
              <w:pStyle w:val="TableParagraph"/>
              <w:spacing w:before="2"/>
              <w:ind w:left="606"/>
              <w:rPr>
                <w:rFonts w:asciiTheme="majorBidi" w:hAnsiTheme="majorBidi" w:cstheme="majorBidi"/>
                <w:b/>
                <w:sz w:val="24"/>
                <w:lang w:val="lt-LT"/>
              </w:rPr>
            </w:pPr>
            <w:r w:rsidRPr="00CB2E4A">
              <w:rPr>
                <w:rFonts w:asciiTheme="majorBidi" w:hAnsiTheme="majorBidi" w:cstheme="majorBidi"/>
                <w:b/>
                <w:color w:val="231F20"/>
                <w:sz w:val="24"/>
                <w:lang w:val="lt-LT"/>
              </w:rPr>
              <w:t>Parametro</w:t>
            </w:r>
            <w:r w:rsidRPr="00CB2E4A">
              <w:rPr>
                <w:rFonts w:asciiTheme="majorBidi" w:hAnsiTheme="majorBidi" w:cstheme="majorBidi"/>
                <w:b/>
                <w:color w:val="231F20"/>
                <w:spacing w:val="-1"/>
                <w:sz w:val="24"/>
                <w:lang w:val="lt-LT"/>
              </w:rPr>
              <w:t xml:space="preserve"> </w:t>
            </w:r>
            <w:r w:rsidRPr="00CB2E4A">
              <w:rPr>
                <w:rFonts w:asciiTheme="majorBidi" w:hAnsiTheme="majorBidi" w:cstheme="majorBidi"/>
                <w:b/>
                <w:color w:val="231F20"/>
                <w:sz w:val="24"/>
                <w:lang w:val="lt-LT"/>
              </w:rPr>
              <w:t>pavadinimas</w:t>
            </w:r>
          </w:p>
        </w:tc>
        <w:tc>
          <w:tcPr>
            <w:tcW w:w="4654" w:type="dxa"/>
          </w:tcPr>
          <w:p w14:paraId="6BDB8F72" w14:textId="070B2DBC" w:rsidR="006C6CEB" w:rsidRPr="00CB2E4A" w:rsidRDefault="006C6CEB" w:rsidP="0096717D">
            <w:pPr>
              <w:pStyle w:val="TableParagraph"/>
              <w:spacing w:before="2"/>
              <w:ind w:left="1338"/>
              <w:rPr>
                <w:rFonts w:asciiTheme="majorBidi" w:hAnsiTheme="majorBidi" w:cstheme="majorBidi"/>
                <w:b/>
                <w:sz w:val="24"/>
                <w:lang w:val="lt-LT"/>
              </w:rPr>
            </w:pPr>
            <w:r w:rsidRPr="00CB2E4A">
              <w:rPr>
                <w:rFonts w:asciiTheme="majorBidi" w:hAnsiTheme="majorBidi" w:cstheme="majorBidi"/>
                <w:b/>
                <w:color w:val="231F20"/>
                <w:sz w:val="24"/>
                <w:lang w:val="lt-LT"/>
              </w:rPr>
              <w:t>Parametro</w:t>
            </w:r>
            <w:r w:rsidRPr="00CB2E4A">
              <w:rPr>
                <w:rFonts w:asciiTheme="majorBidi" w:hAnsiTheme="majorBidi" w:cstheme="majorBidi"/>
                <w:b/>
                <w:color w:val="231F20"/>
                <w:spacing w:val="-5"/>
                <w:sz w:val="24"/>
                <w:lang w:val="lt-LT"/>
              </w:rPr>
              <w:t xml:space="preserve"> </w:t>
            </w:r>
            <w:r w:rsidRPr="00CB2E4A">
              <w:rPr>
                <w:rFonts w:asciiTheme="majorBidi" w:hAnsiTheme="majorBidi" w:cstheme="majorBidi"/>
                <w:b/>
                <w:color w:val="231F20"/>
                <w:sz w:val="24"/>
                <w:lang w:val="lt-LT"/>
              </w:rPr>
              <w:t>rei</w:t>
            </w:r>
            <w:r w:rsidR="001E0093" w:rsidRPr="00CB2E4A">
              <w:rPr>
                <w:rFonts w:asciiTheme="majorBidi" w:hAnsiTheme="majorBidi" w:cstheme="majorBidi"/>
                <w:b/>
                <w:color w:val="231F20"/>
                <w:sz w:val="24"/>
                <w:lang w:val="lt-LT"/>
              </w:rPr>
              <w:t>k</w:t>
            </w:r>
            <w:r w:rsidRPr="00CB2E4A">
              <w:rPr>
                <w:rFonts w:asciiTheme="majorBidi" w:hAnsiTheme="majorBidi" w:cstheme="majorBidi"/>
                <w:b/>
                <w:color w:val="231F20"/>
                <w:sz w:val="24"/>
                <w:lang w:val="lt-LT"/>
              </w:rPr>
              <w:t>šmė</w:t>
            </w:r>
          </w:p>
        </w:tc>
      </w:tr>
      <w:tr w:rsidR="006C6CEB" w:rsidRPr="00CB2E4A" w14:paraId="44AD60F9" w14:textId="77777777" w:rsidTr="0096717D">
        <w:trPr>
          <w:trHeight w:val="277"/>
        </w:trPr>
        <w:tc>
          <w:tcPr>
            <w:tcW w:w="993" w:type="dxa"/>
          </w:tcPr>
          <w:p w14:paraId="63BF1762"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1.</w:t>
            </w:r>
          </w:p>
        </w:tc>
        <w:tc>
          <w:tcPr>
            <w:tcW w:w="4252" w:type="dxa"/>
          </w:tcPr>
          <w:p w14:paraId="34F10257"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Medžiaga</w:t>
            </w:r>
          </w:p>
        </w:tc>
        <w:tc>
          <w:tcPr>
            <w:tcW w:w="4654" w:type="dxa"/>
          </w:tcPr>
          <w:p w14:paraId="1CF38120" w14:textId="77777777" w:rsidR="006C6CEB" w:rsidRPr="00CB2E4A" w:rsidRDefault="006C6CEB" w:rsidP="0096717D">
            <w:pPr>
              <w:pStyle w:val="TableParagraph"/>
              <w:spacing w:before="2" w:line="255" w:lineRule="exact"/>
              <w:ind w:left="107"/>
              <w:rPr>
                <w:rFonts w:asciiTheme="majorBidi" w:hAnsiTheme="majorBidi" w:cstheme="majorBidi"/>
                <w:sz w:val="24"/>
                <w:lang w:val="lt-LT"/>
              </w:rPr>
            </w:pPr>
            <w:r w:rsidRPr="00CB2E4A">
              <w:rPr>
                <w:rFonts w:asciiTheme="majorBidi" w:hAnsiTheme="majorBidi" w:cstheme="majorBidi"/>
                <w:color w:val="231F20"/>
                <w:sz w:val="24"/>
                <w:lang w:val="lt-LT"/>
              </w:rPr>
              <w:t>Plienas,</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≥2,9 mm</w:t>
            </w:r>
          </w:p>
        </w:tc>
      </w:tr>
      <w:tr w:rsidR="006C6CEB" w:rsidRPr="00CB2E4A" w14:paraId="2101A4FC" w14:textId="77777777" w:rsidTr="0096717D">
        <w:trPr>
          <w:trHeight w:val="549"/>
        </w:trPr>
        <w:tc>
          <w:tcPr>
            <w:tcW w:w="993" w:type="dxa"/>
          </w:tcPr>
          <w:p w14:paraId="4A6DFAB6" w14:textId="77777777" w:rsidR="006C6CEB" w:rsidRPr="00CB2E4A" w:rsidRDefault="006C6CEB" w:rsidP="0096717D">
            <w:pPr>
              <w:pStyle w:val="TableParagraph"/>
              <w:spacing w:line="275"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2.</w:t>
            </w:r>
          </w:p>
        </w:tc>
        <w:tc>
          <w:tcPr>
            <w:tcW w:w="4252" w:type="dxa"/>
          </w:tcPr>
          <w:p w14:paraId="7837F22E" w14:textId="77777777" w:rsidR="006C6CEB" w:rsidRPr="00CB2E4A" w:rsidRDefault="006C6CEB" w:rsidP="0096717D">
            <w:pPr>
              <w:pStyle w:val="TableParagraph"/>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Gembės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tipas</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ir</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ilgis, m</w:t>
            </w:r>
          </w:p>
        </w:tc>
        <w:tc>
          <w:tcPr>
            <w:tcW w:w="4654" w:type="dxa"/>
          </w:tcPr>
          <w:p w14:paraId="1552B54A" w14:textId="77777777" w:rsidR="006C6CEB" w:rsidRPr="00CB2E4A" w:rsidRDefault="006C6CEB" w:rsidP="0096717D">
            <w:pPr>
              <w:pStyle w:val="TableParagraph"/>
              <w:tabs>
                <w:tab w:val="left" w:pos="368"/>
              </w:tabs>
              <w:spacing w:line="275" w:lineRule="exact"/>
              <w:rPr>
                <w:rFonts w:asciiTheme="majorBidi" w:hAnsiTheme="majorBidi" w:cstheme="majorBidi"/>
                <w:sz w:val="24"/>
                <w:lang w:val="lt-LT"/>
              </w:rPr>
            </w:pPr>
            <w:r w:rsidRPr="00CB2E4A">
              <w:rPr>
                <w:rFonts w:asciiTheme="majorBidi" w:hAnsiTheme="majorBidi" w:cstheme="majorBidi"/>
                <w:color w:val="231F20"/>
                <w:sz w:val="24"/>
                <w:lang w:val="lt-LT"/>
              </w:rPr>
              <w:t>vienguba -</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H-1m</w:t>
            </w:r>
            <w:r w:rsidRPr="00CB2E4A">
              <w:rPr>
                <w:rFonts w:asciiTheme="majorBidi" w:hAnsiTheme="majorBidi" w:cstheme="majorBidi"/>
                <w:color w:val="231F20"/>
                <w:spacing w:val="-4"/>
                <w:sz w:val="24"/>
                <w:lang w:val="lt-LT"/>
              </w:rPr>
              <w:t xml:space="preserve"> </w:t>
            </w:r>
            <w:r w:rsidRPr="00CB2E4A">
              <w:rPr>
                <w:rFonts w:asciiTheme="majorBidi" w:hAnsiTheme="majorBidi" w:cstheme="majorBidi"/>
                <w:color w:val="231F20"/>
                <w:sz w:val="24"/>
                <w:lang w:val="lt-LT"/>
              </w:rPr>
              <w:t>L-1m</w:t>
            </w:r>
          </w:p>
        </w:tc>
      </w:tr>
      <w:tr w:rsidR="006C6CEB" w:rsidRPr="00CB2E4A" w14:paraId="4608D127" w14:textId="77777777" w:rsidTr="0096717D">
        <w:trPr>
          <w:trHeight w:val="553"/>
        </w:trPr>
        <w:tc>
          <w:tcPr>
            <w:tcW w:w="993" w:type="dxa"/>
          </w:tcPr>
          <w:p w14:paraId="57232DDD" w14:textId="77777777" w:rsidR="006C6CEB" w:rsidRPr="00CB2E4A" w:rsidRDefault="006C6CEB" w:rsidP="0096717D">
            <w:pPr>
              <w:pStyle w:val="TableParagraph"/>
              <w:spacing w:before="2"/>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3.</w:t>
            </w:r>
          </w:p>
        </w:tc>
        <w:tc>
          <w:tcPr>
            <w:tcW w:w="4252" w:type="dxa"/>
          </w:tcPr>
          <w:p w14:paraId="7BA35AB6" w14:textId="77777777" w:rsidR="006C6CEB" w:rsidRPr="00CB2E4A" w:rsidRDefault="006C6CEB" w:rsidP="0096717D">
            <w:pPr>
              <w:pStyle w:val="TableParagraph"/>
              <w:spacing w:before="2"/>
              <w:rPr>
                <w:rFonts w:asciiTheme="majorBidi" w:hAnsiTheme="majorBidi" w:cstheme="majorBidi"/>
                <w:sz w:val="24"/>
                <w:lang w:val="lt-LT"/>
              </w:rPr>
            </w:pPr>
            <w:r w:rsidRPr="00CB2E4A">
              <w:rPr>
                <w:rFonts w:asciiTheme="majorBidi" w:hAnsiTheme="majorBidi" w:cstheme="majorBidi"/>
                <w:color w:val="231F20"/>
                <w:sz w:val="24"/>
                <w:lang w:val="lt-LT"/>
              </w:rPr>
              <w:t>Tvirtinimas</w:t>
            </w:r>
          </w:p>
        </w:tc>
        <w:tc>
          <w:tcPr>
            <w:tcW w:w="4654" w:type="dxa"/>
          </w:tcPr>
          <w:p w14:paraId="44DBF9BE" w14:textId="77777777" w:rsidR="006C6CEB" w:rsidRPr="00CB2E4A" w:rsidRDefault="006C6CEB" w:rsidP="0096717D">
            <w:pPr>
              <w:pStyle w:val="TableParagraph"/>
              <w:spacing w:line="270" w:lineRule="atLeast"/>
              <w:ind w:left="959" w:right="94" w:hanging="852"/>
              <w:rPr>
                <w:rFonts w:asciiTheme="majorBidi" w:hAnsiTheme="majorBidi" w:cstheme="majorBidi"/>
                <w:sz w:val="24"/>
                <w:lang w:val="lt-LT"/>
              </w:rPr>
            </w:pPr>
            <w:r w:rsidRPr="00CB2E4A">
              <w:rPr>
                <w:rFonts w:asciiTheme="majorBidi" w:hAnsiTheme="majorBidi" w:cstheme="majorBidi"/>
                <w:color w:val="231F20"/>
                <w:sz w:val="24"/>
                <w:lang w:val="lt-LT"/>
              </w:rPr>
              <w:t>Užmaunama ant atramos, tvirtinama varžtais</w:t>
            </w:r>
            <w:r w:rsidRPr="00CB2E4A">
              <w:rPr>
                <w:rFonts w:asciiTheme="majorBidi" w:hAnsiTheme="majorBidi" w:cstheme="majorBidi"/>
                <w:color w:val="231F20"/>
                <w:spacing w:val="-58"/>
                <w:sz w:val="24"/>
                <w:lang w:val="lt-LT"/>
              </w:rPr>
              <w:t xml:space="preserve"> </w:t>
            </w:r>
            <w:r w:rsidRPr="00CB2E4A">
              <w:rPr>
                <w:rFonts w:asciiTheme="majorBidi" w:hAnsiTheme="majorBidi" w:cstheme="majorBidi"/>
                <w:color w:val="231F20"/>
                <w:sz w:val="24"/>
                <w:lang w:val="lt-LT"/>
              </w:rPr>
              <w:t>iš</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nerūdijančio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plieno</w:t>
            </w:r>
          </w:p>
        </w:tc>
      </w:tr>
      <w:tr w:rsidR="006C6CEB" w:rsidRPr="00CB2E4A" w14:paraId="2DF1B6E1" w14:textId="77777777" w:rsidTr="0096717D">
        <w:trPr>
          <w:trHeight w:val="273"/>
        </w:trPr>
        <w:tc>
          <w:tcPr>
            <w:tcW w:w="993" w:type="dxa"/>
          </w:tcPr>
          <w:p w14:paraId="5B4CAAEB" w14:textId="77777777" w:rsidR="006C6CEB" w:rsidRPr="00CB2E4A" w:rsidRDefault="006C6CEB" w:rsidP="0096717D">
            <w:pPr>
              <w:pStyle w:val="TableParagraph"/>
              <w:spacing w:line="254"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4.</w:t>
            </w:r>
          </w:p>
        </w:tc>
        <w:tc>
          <w:tcPr>
            <w:tcW w:w="4252" w:type="dxa"/>
          </w:tcPr>
          <w:p w14:paraId="2745ECD6"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Gembės</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polinkio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kampas,</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Φ</w:t>
            </w:r>
          </w:p>
        </w:tc>
        <w:tc>
          <w:tcPr>
            <w:tcW w:w="4654" w:type="dxa"/>
          </w:tcPr>
          <w:p w14:paraId="409BA40F" w14:textId="77777777" w:rsidR="006C6CEB" w:rsidRPr="00CB2E4A" w:rsidRDefault="006C6CEB" w:rsidP="0096717D">
            <w:pPr>
              <w:pStyle w:val="TableParagraph"/>
              <w:spacing w:line="254" w:lineRule="exact"/>
              <w:ind w:left="107"/>
              <w:rPr>
                <w:rFonts w:asciiTheme="majorBidi" w:hAnsiTheme="majorBidi" w:cstheme="majorBidi"/>
                <w:sz w:val="24"/>
                <w:lang w:val="lt-LT"/>
              </w:rPr>
            </w:pPr>
            <w:r w:rsidRPr="00CB2E4A">
              <w:rPr>
                <w:rFonts w:asciiTheme="majorBidi" w:hAnsiTheme="majorBidi" w:cstheme="majorBidi"/>
                <w:color w:val="231F20"/>
                <w:sz w:val="24"/>
                <w:lang w:val="lt-LT"/>
              </w:rPr>
              <w:t>0-10º</w:t>
            </w:r>
          </w:p>
        </w:tc>
      </w:tr>
      <w:tr w:rsidR="006C6CEB" w:rsidRPr="00CB2E4A" w14:paraId="6E073D57" w14:textId="77777777" w:rsidTr="0096717D">
        <w:trPr>
          <w:trHeight w:val="277"/>
        </w:trPr>
        <w:tc>
          <w:tcPr>
            <w:tcW w:w="993" w:type="dxa"/>
          </w:tcPr>
          <w:p w14:paraId="2D01B101"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5.</w:t>
            </w:r>
          </w:p>
        </w:tc>
        <w:tc>
          <w:tcPr>
            <w:tcW w:w="4252" w:type="dxa"/>
          </w:tcPr>
          <w:p w14:paraId="34F02FFB"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Atsparumas vėjo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apkrovoms</w:t>
            </w:r>
          </w:p>
        </w:tc>
        <w:tc>
          <w:tcPr>
            <w:tcW w:w="4654" w:type="dxa"/>
          </w:tcPr>
          <w:p w14:paraId="7D6D87FF" w14:textId="52E62F12" w:rsidR="006C6CEB" w:rsidRPr="00CB2E4A" w:rsidRDefault="006C6CEB" w:rsidP="0096717D">
            <w:pPr>
              <w:pStyle w:val="TableParagraph"/>
              <w:spacing w:before="2" w:line="255" w:lineRule="exact"/>
              <w:ind w:left="107"/>
              <w:rPr>
                <w:rFonts w:asciiTheme="majorBidi" w:hAnsiTheme="majorBidi" w:cstheme="majorBidi"/>
                <w:sz w:val="24"/>
                <w:lang w:val="lt-LT"/>
              </w:rPr>
            </w:pPr>
            <w:r w:rsidRPr="00CB2E4A">
              <w:rPr>
                <w:rFonts w:asciiTheme="majorBidi" w:hAnsiTheme="majorBidi" w:cstheme="majorBidi"/>
                <w:color w:val="231F20"/>
                <w:sz w:val="24"/>
                <w:lang w:val="lt-LT"/>
              </w:rPr>
              <w:t>Atlaiko</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nemažiau</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kaip</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28</w:t>
            </w:r>
            <w:r w:rsidRPr="00CB2E4A">
              <w:rPr>
                <w:rFonts w:asciiTheme="majorBidi" w:hAnsiTheme="majorBidi" w:cstheme="majorBidi"/>
                <w:color w:val="231F20"/>
                <w:spacing w:val="-3"/>
                <w:sz w:val="24"/>
                <w:lang w:val="lt-LT"/>
              </w:rPr>
              <w:t xml:space="preserve"> </w:t>
            </w:r>
            <w:r w:rsidRPr="00CB2E4A">
              <w:rPr>
                <w:rFonts w:asciiTheme="majorBidi" w:hAnsiTheme="majorBidi" w:cstheme="majorBidi"/>
                <w:color w:val="231F20"/>
                <w:sz w:val="24"/>
                <w:lang w:val="lt-LT"/>
              </w:rPr>
              <w:t>m/s</w:t>
            </w:r>
            <w:r w:rsidR="001E0093" w:rsidRPr="00CB2E4A">
              <w:rPr>
                <w:rFonts w:asciiTheme="majorBidi" w:hAnsiTheme="majorBidi" w:cstheme="majorBidi"/>
                <w:color w:val="231F20"/>
                <w:sz w:val="24"/>
                <w:lang w:val="lt-LT"/>
              </w:rPr>
              <w:t xml:space="preserve"> </w:t>
            </w:r>
            <w:r w:rsidRPr="00CB2E4A">
              <w:rPr>
                <w:rFonts w:asciiTheme="majorBidi" w:hAnsiTheme="majorBidi" w:cstheme="majorBidi"/>
                <w:color w:val="231F20"/>
                <w:sz w:val="24"/>
                <w:lang w:val="lt-LT"/>
              </w:rPr>
              <w:t>vėjo</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apkrovas</w:t>
            </w:r>
          </w:p>
        </w:tc>
      </w:tr>
      <w:tr w:rsidR="006C6CEB" w:rsidRPr="00CB2E4A" w14:paraId="11FED02F" w14:textId="77777777" w:rsidTr="0096717D">
        <w:trPr>
          <w:trHeight w:val="273"/>
        </w:trPr>
        <w:tc>
          <w:tcPr>
            <w:tcW w:w="993" w:type="dxa"/>
          </w:tcPr>
          <w:p w14:paraId="26C92E9D" w14:textId="77777777" w:rsidR="006C6CEB" w:rsidRPr="00CB2E4A" w:rsidRDefault="006C6CEB" w:rsidP="0096717D">
            <w:pPr>
              <w:pStyle w:val="TableParagraph"/>
              <w:spacing w:line="254"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6.</w:t>
            </w:r>
          </w:p>
        </w:tc>
        <w:tc>
          <w:tcPr>
            <w:tcW w:w="4252" w:type="dxa"/>
          </w:tcPr>
          <w:p w14:paraId="0F0E0831" w14:textId="559CBD88"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Antikoroz</w:t>
            </w:r>
            <w:r w:rsidR="001E0093" w:rsidRPr="00CB2E4A">
              <w:rPr>
                <w:rFonts w:asciiTheme="majorBidi" w:hAnsiTheme="majorBidi" w:cstheme="majorBidi"/>
                <w:color w:val="231F20"/>
                <w:sz w:val="24"/>
                <w:lang w:val="lt-LT"/>
              </w:rPr>
              <w:t>i</w:t>
            </w:r>
            <w:r w:rsidRPr="00CB2E4A">
              <w:rPr>
                <w:rFonts w:asciiTheme="majorBidi" w:hAnsiTheme="majorBidi" w:cstheme="majorBidi"/>
                <w:color w:val="231F20"/>
                <w:sz w:val="24"/>
                <w:lang w:val="lt-LT"/>
              </w:rPr>
              <w:t>nė</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apsauga</w:t>
            </w:r>
          </w:p>
        </w:tc>
        <w:tc>
          <w:tcPr>
            <w:tcW w:w="4654" w:type="dxa"/>
          </w:tcPr>
          <w:p w14:paraId="285CFA65" w14:textId="77777777" w:rsidR="006C6CEB" w:rsidRPr="00CB2E4A" w:rsidRDefault="006C6CEB" w:rsidP="0096717D">
            <w:pPr>
              <w:pStyle w:val="TableParagraph"/>
              <w:spacing w:line="254" w:lineRule="exact"/>
              <w:ind w:left="107"/>
              <w:rPr>
                <w:rFonts w:asciiTheme="majorBidi" w:hAnsiTheme="majorBidi" w:cstheme="majorBidi"/>
                <w:sz w:val="24"/>
                <w:lang w:val="lt-LT"/>
              </w:rPr>
            </w:pPr>
            <w:r w:rsidRPr="00CB2E4A">
              <w:rPr>
                <w:rFonts w:asciiTheme="majorBidi" w:hAnsiTheme="majorBidi" w:cstheme="majorBidi"/>
                <w:color w:val="231F20"/>
                <w:sz w:val="24"/>
                <w:lang w:val="lt-LT"/>
              </w:rPr>
              <w:t>Karštai</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cinkuota</w:t>
            </w:r>
          </w:p>
        </w:tc>
      </w:tr>
      <w:tr w:rsidR="006C6CEB" w:rsidRPr="00CB2E4A" w14:paraId="3D4905B8" w14:textId="77777777" w:rsidTr="0096717D">
        <w:trPr>
          <w:trHeight w:val="277"/>
        </w:trPr>
        <w:tc>
          <w:tcPr>
            <w:tcW w:w="993" w:type="dxa"/>
          </w:tcPr>
          <w:p w14:paraId="7785463B"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7.</w:t>
            </w:r>
          </w:p>
        </w:tc>
        <w:tc>
          <w:tcPr>
            <w:tcW w:w="4252" w:type="dxa"/>
          </w:tcPr>
          <w:p w14:paraId="4EE43740"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Aplinkos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temperatūra</w:t>
            </w:r>
          </w:p>
        </w:tc>
        <w:tc>
          <w:tcPr>
            <w:tcW w:w="4654" w:type="dxa"/>
          </w:tcPr>
          <w:p w14:paraId="242868CB" w14:textId="77777777" w:rsidR="006C6CEB" w:rsidRPr="00CB2E4A" w:rsidRDefault="006C6CEB" w:rsidP="0096717D">
            <w:pPr>
              <w:pStyle w:val="TableParagraph"/>
              <w:spacing w:before="2" w:line="255" w:lineRule="exact"/>
              <w:ind w:left="107"/>
              <w:rPr>
                <w:rFonts w:asciiTheme="majorBidi" w:hAnsiTheme="majorBidi" w:cstheme="majorBidi"/>
                <w:sz w:val="24"/>
                <w:lang w:val="lt-LT"/>
              </w:rPr>
            </w:pPr>
            <w:r w:rsidRPr="00CB2E4A">
              <w:rPr>
                <w:rFonts w:asciiTheme="majorBidi" w:hAnsiTheme="majorBidi" w:cstheme="majorBidi"/>
                <w:color w:val="231F20"/>
                <w:sz w:val="24"/>
                <w:lang w:val="lt-LT"/>
              </w:rPr>
              <w:t>-30°C….+35°C</w:t>
            </w:r>
          </w:p>
        </w:tc>
      </w:tr>
      <w:tr w:rsidR="006C6CEB" w:rsidRPr="00CB2E4A" w14:paraId="63376A6A" w14:textId="77777777" w:rsidTr="0096717D">
        <w:trPr>
          <w:trHeight w:val="273"/>
        </w:trPr>
        <w:tc>
          <w:tcPr>
            <w:tcW w:w="993" w:type="dxa"/>
          </w:tcPr>
          <w:p w14:paraId="356D32BF" w14:textId="77777777" w:rsidR="006C6CEB" w:rsidRPr="00CB2E4A" w:rsidRDefault="006C6CEB" w:rsidP="0096717D">
            <w:pPr>
              <w:pStyle w:val="TableParagraph"/>
              <w:spacing w:line="254"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8.</w:t>
            </w:r>
          </w:p>
        </w:tc>
        <w:tc>
          <w:tcPr>
            <w:tcW w:w="4252" w:type="dxa"/>
          </w:tcPr>
          <w:p w14:paraId="39408721" w14:textId="77777777" w:rsidR="006C6CEB" w:rsidRPr="00CB2E4A" w:rsidRDefault="006C6CEB" w:rsidP="0096717D">
            <w:pPr>
              <w:pStyle w:val="TableParagraph"/>
              <w:spacing w:line="254" w:lineRule="exact"/>
              <w:rPr>
                <w:rFonts w:asciiTheme="majorBidi" w:hAnsiTheme="majorBidi" w:cstheme="majorBidi"/>
                <w:sz w:val="24"/>
                <w:lang w:val="lt-LT"/>
              </w:rPr>
            </w:pPr>
            <w:r w:rsidRPr="00CB2E4A">
              <w:rPr>
                <w:rFonts w:asciiTheme="majorBidi" w:hAnsiTheme="majorBidi" w:cstheme="majorBidi"/>
                <w:color w:val="231F20"/>
                <w:sz w:val="24"/>
                <w:lang w:val="lt-LT"/>
              </w:rPr>
              <w:t>Tarnavimo</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laikas</w:t>
            </w:r>
          </w:p>
        </w:tc>
        <w:tc>
          <w:tcPr>
            <w:tcW w:w="4654" w:type="dxa"/>
          </w:tcPr>
          <w:p w14:paraId="7B8CCA3C" w14:textId="77777777" w:rsidR="006C6CEB" w:rsidRPr="00CB2E4A" w:rsidRDefault="006C6CEB" w:rsidP="0096717D">
            <w:pPr>
              <w:pStyle w:val="TableParagraph"/>
              <w:spacing w:line="254" w:lineRule="exact"/>
              <w:ind w:left="107"/>
              <w:rPr>
                <w:rFonts w:asciiTheme="majorBidi" w:hAnsiTheme="majorBidi" w:cstheme="majorBidi"/>
                <w:sz w:val="24"/>
                <w:lang w:val="lt-LT"/>
              </w:rPr>
            </w:pPr>
            <w:r w:rsidRPr="00CB2E4A">
              <w:rPr>
                <w:rFonts w:asciiTheme="majorBidi" w:hAnsiTheme="majorBidi" w:cstheme="majorBidi"/>
                <w:color w:val="231F20"/>
                <w:sz w:val="24"/>
                <w:lang w:val="lt-LT"/>
              </w:rPr>
              <w:t>≥ 40</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r w:rsidR="006C6CEB" w:rsidRPr="00CB2E4A" w14:paraId="08173F66" w14:textId="77777777" w:rsidTr="0096717D">
        <w:trPr>
          <w:trHeight w:val="277"/>
        </w:trPr>
        <w:tc>
          <w:tcPr>
            <w:tcW w:w="993" w:type="dxa"/>
          </w:tcPr>
          <w:p w14:paraId="5FFA3FD8" w14:textId="77777777" w:rsidR="006C6CEB" w:rsidRPr="00CB2E4A" w:rsidRDefault="006C6CEB" w:rsidP="0096717D">
            <w:pPr>
              <w:pStyle w:val="TableParagraph"/>
              <w:spacing w:before="2" w:line="255" w:lineRule="exact"/>
              <w:ind w:left="271" w:right="271"/>
              <w:jc w:val="center"/>
              <w:rPr>
                <w:rFonts w:asciiTheme="majorBidi" w:hAnsiTheme="majorBidi" w:cstheme="majorBidi"/>
                <w:sz w:val="24"/>
                <w:lang w:val="lt-LT"/>
              </w:rPr>
            </w:pPr>
            <w:r w:rsidRPr="00CB2E4A">
              <w:rPr>
                <w:rFonts w:asciiTheme="majorBidi" w:hAnsiTheme="majorBidi" w:cstheme="majorBidi"/>
                <w:color w:val="231F20"/>
                <w:sz w:val="24"/>
                <w:lang w:val="lt-LT"/>
              </w:rPr>
              <w:t>9.</w:t>
            </w:r>
          </w:p>
        </w:tc>
        <w:tc>
          <w:tcPr>
            <w:tcW w:w="4252" w:type="dxa"/>
          </w:tcPr>
          <w:p w14:paraId="1E702B6B" w14:textId="77777777" w:rsidR="006C6CEB" w:rsidRPr="00CB2E4A" w:rsidRDefault="006C6CEB" w:rsidP="0096717D">
            <w:pPr>
              <w:pStyle w:val="TableParagraph"/>
              <w:spacing w:before="2" w:line="255" w:lineRule="exact"/>
              <w:rPr>
                <w:rFonts w:asciiTheme="majorBidi" w:hAnsiTheme="majorBidi" w:cstheme="majorBidi"/>
                <w:sz w:val="24"/>
                <w:lang w:val="lt-LT"/>
              </w:rPr>
            </w:pPr>
            <w:r w:rsidRPr="00CB2E4A">
              <w:rPr>
                <w:rFonts w:asciiTheme="majorBidi" w:hAnsiTheme="majorBidi" w:cstheme="majorBidi"/>
                <w:color w:val="231F20"/>
                <w:sz w:val="24"/>
                <w:lang w:val="lt-LT"/>
              </w:rPr>
              <w:t>Garantinis</w:t>
            </w:r>
            <w:r w:rsidRPr="00CB2E4A">
              <w:rPr>
                <w:rFonts w:asciiTheme="majorBidi" w:hAnsiTheme="majorBidi" w:cstheme="majorBidi"/>
                <w:color w:val="231F20"/>
                <w:spacing w:val="-2"/>
                <w:sz w:val="24"/>
                <w:lang w:val="lt-LT"/>
              </w:rPr>
              <w:t xml:space="preserve"> </w:t>
            </w:r>
            <w:r w:rsidRPr="00CB2E4A">
              <w:rPr>
                <w:rFonts w:asciiTheme="majorBidi" w:hAnsiTheme="majorBidi" w:cstheme="majorBidi"/>
                <w:color w:val="231F20"/>
                <w:sz w:val="24"/>
                <w:lang w:val="lt-LT"/>
              </w:rPr>
              <w:t>laikas</w:t>
            </w:r>
          </w:p>
        </w:tc>
        <w:tc>
          <w:tcPr>
            <w:tcW w:w="4654" w:type="dxa"/>
          </w:tcPr>
          <w:p w14:paraId="503E7B91" w14:textId="77777777" w:rsidR="006C6CEB" w:rsidRPr="00CB2E4A" w:rsidRDefault="006C6CEB" w:rsidP="0096717D">
            <w:pPr>
              <w:pStyle w:val="TableParagraph"/>
              <w:spacing w:before="2" w:line="255" w:lineRule="exact"/>
              <w:ind w:left="107"/>
              <w:rPr>
                <w:rFonts w:asciiTheme="majorBidi" w:hAnsiTheme="majorBidi" w:cstheme="majorBidi"/>
                <w:sz w:val="24"/>
                <w:lang w:val="lt-LT"/>
              </w:rPr>
            </w:pPr>
            <w:r w:rsidRPr="00CB2E4A">
              <w:rPr>
                <w:rFonts w:asciiTheme="majorBidi" w:hAnsiTheme="majorBidi" w:cstheme="majorBidi"/>
                <w:color w:val="231F20"/>
                <w:sz w:val="24"/>
                <w:lang w:val="lt-LT"/>
              </w:rPr>
              <w:t>≥ 5</w:t>
            </w:r>
            <w:r w:rsidRPr="00CB2E4A">
              <w:rPr>
                <w:rFonts w:asciiTheme="majorBidi" w:hAnsiTheme="majorBidi" w:cstheme="majorBidi"/>
                <w:color w:val="231F20"/>
                <w:spacing w:val="-1"/>
                <w:sz w:val="24"/>
                <w:lang w:val="lt-LT"/>
              </w:rPr>
              <w:t xml:space="preserve"> </w:t>
            </w:r>
            <w:r w:rsidRPr="00CB2E4A">
              <w:rPr>
                <w:rFonts w:asciiTheme="majorBidi" w:hAnsiTheme="majorBidi" w:cstheme="majorBidi"/>
                <w:color w:val="231F20"/>
                <w:sz w:val="24"/>
                <w:lang w:val="lt-LT"/>
              </w:rPr>
              <w:t>metai</w:t>
            </w:r>
          </w:p>
        </w:tc>
      </w:tr>
    </w:tbl>
    <w:p w14:paraId="7EE7D7BC" w14:textId="77777777" w:rsidR="006C6CEB" w:rsidRPr="00CB2E4A" w:rsidRDefault="006C6CEB" w:rsidP="006C6CEB">
      <w:pPr>
        <w:pStyle w:val="Pagrindinistekstas"/>
        <w:spacing w:before="8"/>
        <w:rPr>
          <w:b/>
          <w:sz w:val="5"/>
        </w:rPr>
      </w:pPr>
    </w:p>
    <w:p w14:paraId="1F4C4388" w14:textId="77777777" w:rsidR="006C6CEB" w:rsidRPr="00CB2E4A" w:rsidRDefault="006C6CEB" w:rsidP="006C6CEB">
      <w:pPr>
        <w:pStyle w:val="Pagrindinistekstas"/>
        <w:ind w:left="1047"/>
        <w:rPr>
          <w:sz w:val="20"/>
        </w:rPr>
      </w:pPr>
      <w:r w:rsidRPr="00CB2E4A">
        <w:rPr>
          <w:noProof/>
          <w:sz w:val="20"/>
          <w:lang w:eastAsia="lt-LT"/>
        </w:rPr>
        <w:drawing>
          <wp:inline distT="0" distB="0" distL="0" distR="0" wp14:anchorId="2859C1FB" wp14:editId="1673886A">
            <wp:extent cx="1118031" cy="1260390"/>
            <wp:effectExtent l="0" t="0" r="635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1132684" cy="1276909"/>
                    </a:xfrm>
                    <a:prstGeom prst="rect">
                      <a:avLst/>
                    </a:prstGeom>
                  </pic:spPr>
                </pic:pic>
              </a:graphicData>
            </a:graphic>
          </wp:inline>
        </w:drawing>
      </w:r>
    </w:p>
    <w:p w14:paraId="4BC7722D" w14:textId="77777777" w:rsidR="006C6CEB" w:rsidRPr="00CB2E4A" w:rsidRDefault="006C6CEB" w:rsidP="006C6CEB">
      <w:pPr>
        <w:ind w:firstLine="720"/>
        <w:jc w:val="both"/>
      </w:pPr>
      <w:r w:rsidRPr="00CB2E4A">
        <w:t xml:space="preserve">Elektros kabeliai apšvietimo atramose turi būti prijungiami per SV-15 (arba analogiškas) kabelines jungtis, kurių izoliacinė korpuso dalis pagaminta iš smūgiams atsparios ir degimo </w:t>
      </w:r>
      <w:r w:rsidRPr="00CB2E4A">
        <w:lastRenderedPageBreak/>
        <w:t xml:space="preserve">nepalaikančios </w:t>
      </w:r>
      <w:proofErr w:type="spellStart"/>
      <w:r w:rsidRPr="00CB2E4A">
        <w:t>termoplastinės</w:t>
      </w:r>
      <w:proofErr w:type="spellEnd"/>
      <w:r w:rsidRPr="00CB2E4A">
        <w:t xml:space="preserve"> medžiagos – polipropileno. Jungtys komplektuojamos su įžeminimo laidininku 16 mm</w:t>
      </w:r>
      <w:r w:rsidRPr="00CB2E4A">
        <w:rPr>
          <w:vertAlign w:val="superscript"/>
        </w:rPr>
        <w:t>2</w:t>
      </w:r>
      <w:r w:rsidRPr="00CB2E4A">
        <w:t>.</w:t>
      </w:r>
    </w:p>
    <w:p w14:paraId="61253F39" w14:textId="66B429B1" w:rsidR="0091511D" w:rsidRPr="00CB2E4A" w:rsidRDefault="0091511D" w:rsidP="0091511D">
      <w:pPr>
        <w:ind w:firstLine="720"/>
        <w:jc w:val="both"/>
      </w:pPr>
      <w:proofErr w:type="spellStart"/>
      <w:r w:rsidRPr="00CB2E4A">
        <w:t>Adaptyviniam</w:t>
      </w:r>
      <w:proofErr w:type="spellEnd"/>
      <w:r w:rsidRPr="00CB2E4A">
        <w:t xml:space="preserve"> apšvietimui reikalinga, jog šviestuvai būtų su standartizuotomis dvejomis ZHAGA tipo jungtimis: pirma šviestuvo viršuje, antra jo apačioje. Taip pat šviestuvo maitinimo šaltinis turi palaikyti standartizuotą DALI D4i valdymo sąsają, dėl kurios atsiranda galimybė šviestuvus valdyti nuo 0 iki 100 proc. jų galios.</w:t>
      </w:r>
    </w:p>
    <w:p w14:paraId="3D7403E9" w14:textId="77777777" w:rsidR="006C6CEB" w:rsidRPr="00CB2E4A" w:rsidRDefault="006C6CEB" w:rsidP="006C6CEB">
      <w:pPr>
        <w:ind w:firstLine="709"/>
        <w:rPr>
          <w:rFonts w:eastAsia="Calibri"/>
          <w:i/>
          <w:szCs w:val="24"/>
        </w:rPr>
      </w:pPr>
    </w:p>
    <w:p w14:paraId="26C6DA23" w14:textId="77777777" w:rsidR="006C6CEB" w:rsidRPr="00CB2E4A" w:rsidRDefault="006C6CEB" w:rsidP="006C6CEB">
      <w:pPr>
        <w:ind w:firstLine="709"/>
        <w:rPr>
          <w:rFonts w:eastAsia="Calibri"/>
          <w:i/>
          <w:szCs w:val="24"/>
        </w:rPr>
      </w:pPr>
      <w:r w:rsidRPr="00CB2E4A">
        <w:rPr>
          <w:rFonts w:eastAsia="Calibri"/>
          <w:i/>
          <w:szCs w:val="24"/>
        </w:rPr>
        <w:t>Šviestuvo montavimas su šviestuvo kaina</w:t>
      </w:r>
    </w:p>
    <w:tbl>
      <w:tblPr>
        <w:tblStyle w:val="TableNormal"/>
        <w:tblW w:w="9762"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51"/>
        <w:gridCol w:w="3827"/>
        <w:gridCol w:w="5084"/>
      </w:tblGrid>
      <w:tr w:rsidR="006C6CEB" w:rsidRPr="00CB2E4A" w14:paraId="212D3E4B" w14:textId="77777777" w:rsidTr="0096717D">
        <w:trPr>
          <w:trHeight w:val="553"/>
        </w:trPr>
        <w:tc>
          <w:tcPr>
            <w:tcW w:w="851" w:type="dxa"/>
          </w:tcPr>
          <w:p w14:paraId="35AB380C" w14:textId="77777777" w:rsidR="006C6CEB" w:rsidRPr="00CB2E4A" w:rsidRDefault="006C6CEB" w:rsidP="0096717D">
            <w:pPr>
              <w:spacing w:line="270" w:lineRule="atLeast"/>
              <w:ind w:left="182" w:right="150" w:hanging="8"/>
              <w:rPr>
                <w:rFonts w:asciiTheme="majorBidi" w:hAnsiTheme="majorBidi" w:cstheme="majorBidi"/>
                <w:b/>
                <w:szCs w:val="24"/>
                <w:lang w:val="lt-LT"/>
              </w:rPr>
            </w:pPr>
            <w:r w:rsidRPr="00CB2E4A">
              <w:rPr>
                <w:rFonts w:asciiTheme="majorBidi" w:hAnsiTheme="majorBidi" w:cstheme="majorBidi"/>
                <w:b/>
                <w:color w:val="231F20"/>
                <w:szCs w:val="24"/>
                <w:lang w:val="lt-LT"/>
              </w:rPr>
              <w:t>Eil.</w:t>
            </w:r>
            <w:r w:rsidRPr="00CB2E4A">
              <w:rPr>
                <w:rFonts w:asciiTheme="majorBidi" w:hAnsiTheme="majorBidi" w:cstheme="majorBidi"/>
                <w:b/>
                <w:color w:val="231F20"/>
                <w:spacing w:val="-57"/>
                <w:szCs w:val="24"/>
                <w:lang w:val="lt-LT"/>
              </w:rPr>
              <w:t xml:space="preserve"> </w:t>
            </w:r>
            <w:r w:rsidRPr="00CB2E4A">
              <w:rPr>
                <w:rFonts w:asciiTheme="majorBidi" w:hAnsiTheme="majorBidi" w:cstheme="majorBidi"/>
                <w:b/>
                <w:color w:val="231F20"/>
                <w:szCs w:val="24"/>
                <w:lang w:val="lt-LT"/>
              </w:rPr>
              <w:t>Nr.</w:t>
            </w:r>
          </w:p>
        </w:tc>
        <w:tc>
          <w:tcPr>
            <w:tcW w:w="3827" w:type="dxa"/>
          </w:tcPr>
          <w:p w14:paraId="0491FB35" w14:textId="77777777" w:rsidR="006C6CEB" w:rsidRPr="00CB2E4A" w:rsidRDefault="006C6CEB" w:rsidP="0096717D">
            <w:pPr>
              <w:spacing w:line="270" w:lineRule="atLeast"/>
              <w:ind w:left="1262" w:right="631" w:hanging="628"/>
              <w:rPr>
                <w:rFonts w:asciiTheme="majorBidi" w:hAnsiTheme="majorBidi" w:cstheme="majorBidi"/>
                <w:b/>
                <w:szCs w:val="24"/>
                <w:lang w:val="lt-LT"/>
              </w:rPr>
            </w:pPr>
            <w:r w:rsidRPr="00CB2E4A">
              <w:rPr>
                <w:rFonts w:asciiTheme="majorBidi" w:hAnsiTheme="majorBidi" w:cstheme="majorBidi"/>
                <w:b/>
                <w:color w:val="231F20"/>
                <w:szCs w:val="24"/>
                <w:lang w:val="lt-LT"/>
              </w:rPr>
              <w:t>Techniniai</w:t>
            </w:r>
            <w:r w:rsidRPr="00CB2E4A">
              <w:rPr>
                <w:rFonts w:asciiTheme="majorBidi" w:hAnsiTheme="majorBidi" w:cstheme="majorBidi"/>
                <w:b/>
                <w:color w:val="231F20"/>
                <w:spacing w:val="-8"/>
                <w:szCs w:val="24"/>
                <w:lang w:val="lt-LT"/>
              </w:rPr>
              <w:t xml:space="preserve"> </w:t>
            </w:r>
            <w:r w:rsidRPr="00CB2E4A">
              <w:rPr>
                <w:rFonts w:asciiTheme="majorBidi" w:hAnsiTheme="majorBidi" w:cstheme="majorBidi"/>
                <w:b/>
                <w:color w:val="231F20"/>
                <w:szCs w:val="24"/>
                <w:lang w:val="lt-LT"/>
              </w:rPr>
              <w:t>parametrai</w:t>
            </w:r>
            <w:r w:rsidRPr="00CB2E4A">
              <w:rPr>
                <w:rFonts w:asciiTheme="majorBidi" w:hAnsiTheme="majorBidi" w:cstheme="majorBidi"/>
                <w:b/>
                <w:color w:val="231F20"/>
                <w:spacing w:val="-8"/>
                <w:szCs w:val="24"/>
                <w:lang w:val="lt-LT"/>
              </w:rPr>
              <w:t xml:space="preserve"> </w:t>
            </w:r>
            <w:r w:rsidRPr="00CB2E4A">
              <w:rPr>
                <w:rFonts w:asciiTheme="majorBidi" w:hAnsiTheme="majorBidi" w:cstheme="majorBidi"/>
                <w:b/>
                <w:color w:val="231F20"/>
                <w:szCs w:val="24"/>
                <w:lang w:val="lt-LT"/>
              </w:rPr>
              <w:t>ir</w:t>
            </w:r>
            <w:r w:rsidRPr="00CB2E4A">
              <w:rPr>
                <w:rFonts w:asciiTheme="majorBidi" w:hAnsiTheme="majorBidi" w:cstheme="majorBidi"/>
                <w:b/>
                <w:color w:val="231F20"/>
                <w:spacing w:val="-57"/>
                <w:szCs w:val="24"/>
                <w:lang w:val="lt-LT"/>
              </w:rPr>
              <w:t xml:space="preserve"> </w:t>
            </w:r>
            <w:r w:rsidRPr="00CB2E4A">
              <w:rPr>
                <w:rFonts w:asciiTheme="majorBidi" w:hAnsiTheme="majorBidi" w:cstheme="majorBidi"/>
                <w:b/>
                <w:color w:val="231F20"/>
                <w:szCs w:val="24"/>
                <w:lang w:val="lt-LT"/>
              </w:rPr>
              <w:t>reikalavimai</w:t>
            </w:r>
          </w:p>
        </w:tc>
        <w:tc>
          <w:tcPr>
            <w:tcW w:w="5084" w:type="dxa"/>
          </w:tcPr>
          <w:p w14:paraId="6F5EC15F" w14:textId="77777777" w:rsidR="006C6CEB" w:rsidRPr="00CB2E4A" w:rsidRDefault="006C6CEB" w:rsidP="0096717D">
            <w:pPr>
              <w:spacing w:before="2"/>
              <w:ind w:left="1706" w:right="1706"/>
              <w:jc w:val="center"/>
              <w:rPr>
                <w:rFonts w:asciiTheme="majorBidi" w:hAnsiTheme="majorBidi" w:cstheme="majorBidi"/>
                <w:b/>
                <w:szCs w:val="24"/>
                <w:lang w:val="lt-LT"/>
              </w:rPr>
            </w:pPr>
            <w:r w:rsidRPr="00CB2E4A">
              <w:rPr>
                <w:rFonts w:asciiTheme="majorBidi" w:hAnsiTheme="majorBidi" w:cstheme="majorBidi"/>
                <w:b/>
                <w:color w:val="231F20"/>
                <w:szCs w:val="24"/>
                <w:lang w:val="lt-LT"/>
              </w:rPr>
              <w:t>Dydis,</w:t>
            </w:r>
            <w:r w:rsidRPr="00CB2E4A">
              <w:rPr>
                <w:rFonts w:asciiTheme="majorBidi" w:hAnsiTheme="majorBidi" w:cstheme="majorBidi"/>
                <w:b/>
                <w:color w:val="231F20"/>
                <w:spacing w:val="-4"/>
                <w:szCs w:val="24"/>
                <w:lang w:val="lt-LT"/>
              </w:rPr>
              <w:t xml:space="preserve"> </w:t>
            </w:r>
            <w:r w:rsidRPr="00CB2E4A">
              <w:rPr>
                <w:rFonts w:asciiTheme="majorBidi" w:hAnsiTheme="majorBidi" w:cstheme="majorBidi"/>
                <w:b/>
                <w:color w:val="231F20"/>
                <w:szCs w:val="24"/>
                <w:lang w:val="lt-LT"/>
              </w:rPr>
              <w:t>sąlyga</w:t>
            </w:r>
          </w:p>
        </w:tc>
      </w:tr>
      <w:tr w:rsidR="006C6CEB" w:rsidRPr="00CB2E4A" w14:paraId="392B9540" w14:textId="77777777" w:rsidTr="0096717D">
        <w:trPr>
          <w:trHeight w:val="549"/>
        </w:trPr>
        <w:tc>
          <w:tcPr>
            <w:tcW w:w="851" w:type="dxa"/>
          </w:tcPr>
          <w:p w14:paraId="5FBB828F" w14:textId="77777777" w:rsidR="006C6CEB" w:rsidRPr="00CB2E4A" w:rsidRDefault="006C6CEB" w:rsidP="0096717D">
            <w:pPr>
              <w:spacing w:line="27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w:t>
            </w:r>
          </w:p>
        </w:tc>
        <w:tc>
          <w:tcPr>
            <w:tcW w:w="3827" w:type="dxa"/>
          </w:tcPr>
          <w:p w14:paraId="378C9472" w14:textId="77777777" w:rsidR="006C6CEB" w:rsidRPr="00CB2E4A" w:rsidRDefault="006C6CEB" w:rsidP="0096717D">
            <w:pPr>
              <w:spacing w:line="275"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ES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aukštos</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kokybės</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ženklas</w:t>
            </w:r>
          </w:p>
        </w:tc>
        <w:tc>
          <w:tcPr>
            <w:tcW w:w="5084" w:type="dxa"/>
          </w:tcPr>
          <w:p w14:paraId="2727B3DB" w14:textId="77777777" w:rsidR="006C6CEB" w:rsidRPr="00CB2E4A" w:rsidRDefault="006C6CEB" w:rsidP="0096717D">
            <w:pPr>
              <w:spacing w:line="276" w:lineRule="exact"/>
              <w:ind w:left="115" w:right="491"/>
              <w:rPr>
                <w:rFonts w:asciiTheme="majorBidi" w:hAnsiTheme="majorBidi" w:cstheme="majorBidi"/>
                <w:szCs w:val="24"/>
                <w:lang w:val="lt-LT"/>
              </w:rPr>
            </w:pPr>
            <w:r w:rsidRPr="00CB2E4A">
              <w:rPr>
                <w:rFonts w:asciiTheme="majorBidi" w:hAnsiTheme="majorBidi" w:cstheme="majorBidi"/>
                <w:color w:val="231F20"/>
                <w:szCs w:val="24"/>
                <w:lang w:val="lt-LT"/>
              </w:rPr>
              <w:t>Privalo</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atitikti</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CE</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reikalavimus</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ir</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turėti</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CE</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ženklinimą</w:t>
            </w:r>
          </w:p>
        </w:tc>
      </w:tr>
      <w:tr w:rsidR="006C6CEB" w:rsidRPr="00CB2E4A" w14:paraId="05C371D6" w14:textId="77777777" w:rsidTr="0096717D">
        <w:trPr>
          <w:trHeight w:val="551"/>
        </w:trPr>
        <w:tc>
          <w:tcPr>
            <w:tcW w:w="851" w:type="dxa"/>
          </w:tcPr>
          <w:p w14:paraId="58099708" w14:textId="77777777" w:rsidR="006C6CEB" w:rsidRPr="00CB2E4A" w:rsidRDefault="006C6CEB" w:rsidP="0096717D">
            <w:pPr>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2.</w:t>
            </w:r>
          </w:p>
        </w:tc>
        <w:tc>
          <w:tcPr>
            <w:tcW w:w="3827" w:type="dxa"/>
          </w:tcPr>
          <w:p w14:paraId="02F4057F" w14:textId="77777777" w:rsidR="006C6CEB" w:rsidRPr="00CB2E4A" w:rsidRDefault="006C6CEB" w:rsidP="0096717D">
            <w:pPr>
              <w:ind w:left="114"/>
              <w:rPr>
                <w:rFonts w:asciiTheme="majorBidi" w:hAnsiTheme="majorBidi" w:cstheme="majorBidi"/>
                <w:szCs w:val="24"/>
                <w:lang w:val="lt-LT"/>
              </w:rPr>
            </w:pPr>
            <w:r w:rsidRPr="00CB2E4A">
              <w:rPr>
                <w:rFonts w:asciiTheme="majorBidi" w:hAnsiTheme="majorBidi" w:cstheme="majorBidi"/>
                <w:color w:val="231F20"/>
                <w:szCs w:val="24"/>
                <w:lang w:val="lt-LT"/>
              </w:rPr>
              <w:t>Atsparumas</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smūgiams</w:t>
            </w:r>
          </w:p>
        </w:tc>
        <w:tc>
          <w:tcPr>
            <w:tcW w:w="5084" w:type="dxa"/>
          </w:tcPr>
          <w:p w14:paraId="668388B7" w14:textId="77777777" w:rsidR="006C6CEB" w:rsidRPr="00CB2E4A" w:rsidRDefault="006C6CEB" w:rsidP="0096717D">
            <w:pPr>
              <w:spacing w:line="276"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Pastatymo</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aukščiui:</w:t>
            </w:r>
          </w:p>
          <w:p w14:paraId="5F20BB6F" w14:textId="77777777" w:rsidR="006C6CEB" w:rsidRPr="00CB2E4A" w:rsidRDefault="006C6CEB" w:rsidP="0096717D">
            <w:pPr>
              <w:spacing w:line="25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 virš</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6</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m IK</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 08</w:t>
            </w:r>
          </w:p>
        </w:tc>
      </w:tr>
      <w:tr w:rsidR="006C6CEB" w:rsidRPr="00CB2E4A" w14:paraId="2D2791D4" w14:textId="77777777" w:rsidTr="0096717D">
        <w:trPr>
          <w:trHeight w:val="513"/>
        </w:trPr>
        <w:tc>
          <w:tcPr>
            <w:tcW w:w="851" w:type="dxa"/>
          </w:tcPr>
          <w:p w14:paraId="35F2D06C" w14:textId="77777777" w:rsidR="006C6CEB" w:rsidRPr="00CB2E4A" w:rsidRDefault="006C6CEB" w:rsidP="0096717D">
            <w:pPr>
              <w:spacing w:line="27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3.</w:t>
            </w:r>
          </w:p>
        </w:tc>
        <w:tc>
          <w:tcPr>
            <w:tcW w:w="3827" w:type="dxa"/>
          </w:tcPr>
          <w:p w14:paraId="3F32831F" w14:textId="77777777" w:rsidR="006C6CEB" w:rsidRPr="00CB2E4A" w:rsidRDefault="006C6CEB" w:rsidP="0096717D">
            <w:pPr>
              <w:spacing w:line="275"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Atsparumas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aplinkos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poveikiui</w:t>
            </w:r>
          </w:p>
        </w:tc>
        <w:tc>
          <w:tcPr>
            <w:tcW w:w="5084" w:type="dxa"/>
          </w:tcPr>
          <w:p w14:paraId="0FDD0578" w14:textId="77777777" w:rsidR="006C6CEB" w:rsidRPr="00CB2E4A" w:rsidRDefault="006C6CEB" w:rsidP="0096717D">
            <w:pPr>
              <w:spacing w:line="27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Elektros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ir</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optikos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dalims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IP</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 66</w:t>
            </w:r>
          </w:p>
        </w:tc>
      </w:tr>
      <w:tr w:rsidR="006C6CEB" w:rsidRPr="00CB2E4A" w14:paraId="51E58E5D" w14:textId="77777777" w:rsidTr="0096717D">
        <w:trPr>
          <w:trHeight w:val="421"/>
        </w:trPr>
        <w:tc>
          <w:tcPr>
            <w:tcW w:w="851" w:type="dxa"/>
          </w:tcPr>
          <w:p w14:paraId="6212458F" w14:textId="77777777" w:rsidR="006C6CEB" w:rsidRPr="00CB2E4A" w:rsidRDefault="006C6CEB" w:rsidP="0096717D">
            <w:pPr>
              <w:spacing w:before="2"/>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4.</w:t>
            </w:r>
          </w:p>
        </w:tc>
        <w:tc>
          <w:tcPr>
            <w:tcW w:w="3827" w:type="dxa"/>
          </w:tcPr>
          <w:p w14:paraId="72036D17" w14:textId="77777777" w:rsidR="006C6CEB" w:rsidRPr="00CB2E4A" w:rsidRDefault="006C6CEB" w:rsidP="0096717D">
            <w:pPr>
              <w:spacing w:before="2"/>
              <w:ind w:left="114"/>
              <w:rPr>
                <w:rFonts w:asciiTheme="majorBidi" w:hAnsiTheme="majorBidi" w:cstheme="majorBidi"/>
                <w:color w:val="231F20"/>
                <w:szCs w:val="24"/>
                <w:lang w:val="lt-LT"/>
              </w:rPr>
            </w:pPr>
            <w:r w:rsidRPr="00CB2E4A">
              <w:rPr>
                <w:rFonts w:asciiTheme="majorBidi" w:hAnsiTheme="majorBidi" w:cstheme="majorBidi"/>
                <w:color w:val="231F20"/>
                <w:szCs w:val="24"/>
                <w:lang w:val="lt-LT"/>
              </w:rPr>
              <w:t>Apsaugos</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nuo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elektros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poveikio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klasė</w:t>
            </w:r>
          </w:p>
          <w:p w14:paraId="087D0C03" w14:textId="77777777" w:rsidR="006C6CEB" w:rsidRPr="00CB2E4A" w:rsidRDefault="006C6CEB" w:rsidP="0096717D">
            <w:pPr>
              <w:tabs>
                <w:tab w:val="left" w:pos="461"/>
              </w:tabs>
              <w:rPr>
                <w:rFonts w:asciiTheme="majorBidi" w:hAnsiTheme="majorBidi" w:cstheme="majorBidi"/>
                <w:szCs w:val="24"/>
                <w:lang w:val="lt-LT"/>
              </w:rPr>
            </w:pPr>
            <w:r w:rsidRPr="00CB2E4A">
              <w:rPr>
                <w:rFonts w:asciiTheme="majorBidi" w:hAnsiTheme="majorBidi" w:cstheme="majorBidi"/>
                <w:szCs w:val="24"/>
                <w:lang w:val="lt-LT"/>
              </w:rPr>
              <w:tab/>
            </w:r>
          </w:p>
        </w:tc>
        <w:tc>
          <w:tcPr>
            <w:tcW w:w="5084" w:type="dxa"/>
          </w:tcPr>
          <w:p w14:paraId="40427DEC" w14:textId="77777777" w:rsidR="006C6CEB" w:rsidRPr="00CB2E4A" w:rsidRDefault="006C6CEB" w:rsidP="0096717D">
            <w:pPr>
              <w:spacing w:before="2"/>
              <w:ind w:left="115"/>
              <w:rPr>
                <w:rFonts w:asciiTheme="majorBidi" w:hAnsiTheme="majorBidi" w:cstheme="majorBidi"/>
                <w:szCs w:val="24"/>
                <w:lang w:val="lt-LT"/>
              </w:rPr>
            </w:pPr>
            <w:r w:rsidRPr="00CB2E4A">
              <w:rPr>
                <w:rFonts w:asciiTheme="majorBidi" w:hAnsiTheme="majorBidi" w:cstheme="majorBidi"/>
                <w:color w:val="231F20"/>
                <w:szCs w:val="24"/>
                <w:lang w:val="lt-LT"/>
              </w:rPr>
              <w:t>≥ II</w:t>
            </w:r>
          </w:p>
        </w:tc>
      </w:tr>
      <w:tr w:rsidR="006C6CEB" w:rsidRPr="00CB2E4A" w14:paraId="39A0DCC9" w14:textId="77777777" w:rsidTr="0096717D">
        <w:trPr>
          <w:trHeight w:val="273"/>
        </w:trPr>
        <w:tc>
          <w:tcPr>
            <w:tcW w:w="851" w:type="dxa"/>
          </w:tcPr>
          <w:p w14:paraId="6E93787F" w14:textId="77777777" w:rsidR="006C6CEB" w:rsidRPr="00CB2E4A" w:rsidRDefault="006C6CEB" w:rsidP="0096717D">
            <w:pPr>
              <w:spacing w:line="254"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5.</w:t>
            </w:r>
          </w:p>
        </w:tc>
        <w:tc>
          <w:tcPr>
            <w:tcW w:w="3827" w:type="dxa"/>
          </w:tcPr>
          <w:p w14:paraId="2A82A3DD" w14:textId="77777777" w:rsidR="006C6CEB" w:rsidRPr="00CB2E4A" w:rsidRDefault="006C6CEB" w:rsidP="0096717D">
            <w:pPr>
              <w:spacing w:line="254"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Įtampa</w:t>
            </w:r>
          </w:p>
        </w:tc>
        <w:tc>
          <w:tcPr>
            <w:tcW w:w="5084" w:type="dxa"/>
          </w:tcPr>
          <w:p w14:paraId="70D51559" w14:textId="77777777" w:rsidR="006C6CEB" w:rsidRPr="00CB2E4A" w:rsidRDefault="006C6CEB" w:rsidP="0096717D">
            <w:pPr>
              <w:spacing w:line="254"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220-240V/50-60Hz</w:t>
            </w:r>
          </w:p>
        </w:tc>
      </w:tr>
      <w:tr w:rsidR="006C6CEB" w:rsidRPr="00CB2E4A" w14:paraId="46488DF6" w14:textId="77777777" w:rsidTr="0096717D">
        <w:trPr>
          <w:trHeight w:val="277"/>
        </w:trPr>
        <w:tc>
          <w:tcPr>
            <w:tcW w:w="851" w:type="dxa"/>
          </w:tcPr>
          <w:p w14:paraId="6B42E2C2" w14:textId="77777777" w:rsidR="006C6CEB" w:rsidRPr="00CB2E4A" w:rsidRDefault="006C6CEB" w:rsidP="0096717D">
            <w:pPr>
              <w:spacing w:before="2" w:line="25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6.</w:t>
            </w:r>
          </w:p>
        </w:tc>
        <w:tc>
          <w:tcPr>
            <w:tcW w:w="3827" w:type="dxa"/>
          </w:tcPr>
          <w:p w14:paraId="00022138" w14:textId="77777777" w:rsidR="006C6CEB" w:rsidRPr="00CB2E4A" w:rsidRDefault="006C6CEB" w:rsidP="0096717D">
            <w:pPr>
              <w:spacing w:before="2" w:line="255"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Nominali</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galia,</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W</w:t>
            </w:r>
          </w:p>
        </w:tc>
        <w:tc>
          <w:tcPr>
            <w:tcW w:w="5084" w:type="dxa"/>
          </w:tcPr>
          <w:p w14:paraId="6CC114D1" w14:textId="77777777" w:rsidR="006C6CEB" w:rsidRPr="00CB2E4A" w:rsidRDefault="006C6CEB" w:rsidP="0096717D">
            <w:pPr>
              <w:spacing w:before="2" w:line="25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40-43W</w:t>
            </w:r>
          </w:p>
        </w:tc>
      </w:tr>
      <w:tr w:rsidR="006C6CEB" w:rsidRPr="00CB2E4A" w14:paraId="258F2B63" w14:textId="77777777" w:rsidTr="0096717D">
        <w:trPr>
          <w:trHeight w:val="829"/>
        </w:trPr>
        <w:tc>
          <w:tcPr>
            <w:tcW w:w="851" w:type="dxa"/>
          </w:tcPr>
          <w:p w14:paraId="687AFDB1" w14:textId="77777777" w:rsidR="006C6CEB" w:rsidRPr="00CB2E4A" w:rsidRDefault="006C6CEB" w:rsidP="0096717D">
            <w:pPr>
              <w:spacing w:before="2"/>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7.</w:t>
            </w:r>
          </w:p>
        </w:tc>
        <w:tc>
          <w:tcPr>
            <w:tcW w:w="3827" w:type="dxa"/>
          </w:tcPr>
          <w:p w14:paraId="51635BA5" w14:textId="77777777" w:rsidR="006C6CEB" w:rsidRPr="00CB2E4A" w:rsidRDefault="006C6CEB" w:rsidP="0096717D">
            <w:pPr>
              <w:spacing w:before="2"/>
              <w:ind w:left="114"/>
              <w:rPr>
                <w:rFonts w:asciiTheme="majorBidi" w:hAnsiTheme="majorBidi" w:cstheme="majorBidi"/>
                <w:szCs w:val="24"/>
                <w:lang w:val="lt-LT"/>
              </w:rPr>
            </w:pPr>
            <w:r w:rsidRPr="00CB2E4A">
              <w:rPr>
                <w:rFonts w:asciiTheme="majorBidi" w:hAnsiTheme="majorBidi" w:cstheme="majorBidi"/>
                <w:color w:val="231F20"/>
                <w:szCs w:val="24"/>
                <w:lang w:val="lt-LT"/>
              </w:rPr>
              <w:t>Galios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koeficientas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w:t>
            </w:r>
            <w:proofErr w:type="spellStart"/>
            <w:r w:rsidRPr="00CB2E4A">
              <w:rPr>
                <w:rFonts w:asciiTheme="majorBidi" w:hAnsiTheme="majorBidi" w:cstheme="majorBidi"/>
                <w:color w:val="231F20"/>
                <w:szCs w:val="24"/>
                <w:lang w:val="lt-LT"/>
              </w:rPr>
              <w:t>cos</w:t>
            </w:r>
            <w:proofErr w:type="spellEnd"/>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ᵠ)</w:t>
            </w:r>
          </w:p>
        </w:tc>
        <w:tc>
          <w:tcPr>
            <w:tcW w:w="5084" w:type="dxa"/>
          </w:tcPr>
          <w:p w14:paraId="6BBFBBCE" w14:textId="77777777" w:rsidR="006C6CEB" w:rsidRPr="00CB2E4A" w:rsidRDefault="006C6CEB" w:rsidP="0096717D">
            <w:pPr>
              <w:spacing w:before="2"/>
              <w:ind w:left="115"/>
              <w:rPr>
                <w:rFonts w:asciiTheme="majorBidi" w:hAnsiTheme="majorBidi" w:cstheme="majorBidi"/>
                <w:szCs w:val="24"/>
                <w:lang w:val="lt-LT"/>
              </w:rPr>
            </w:pPr>
            <w:r w:rsidRPr="00CB2E4A">
              <w:rPr>
                <w:rFonts w:asciiTheme="majorBidi" w:hAnsiTheme="majorBidi" w:cstheme="majorBidi"/>
                <w:color w:val="231F20"/>
                <w:szCs w:val="24"/>
                <w:lang w:val="lt-LT"/>
              </w:rPr>
              <w:t>≥</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0.95,</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kai</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šviestuvas</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zCs w:val="24"/>
                <w:lang w:val="lt-LT"/>
              </w:rPr>
              <w:t>veikia</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nominaliu</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režimu</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ir</w:t>
            </w:r>
          </w:p>
          <w:p w14:paraId="3594B922" w14:textId="77777777" w:rsidR="006C6CEB" w:rsidRPr="00CB2E4A" w:rsidRDefault="006C6CEB" w:rsidP="0096717D">
            <w:pPr>
              <w:spacing w:line="276" w:lineRule="exact"/>
              <w:ind w:left="115" w:right="1115"/>
              <w:rPr>
                <w:rFonts w:asciiTheme="majorBidi" w:hAnsiTheme="majorBidi" w:cstheme="majorBidi"/>
                <w:szCs w:val="24"/>
                <w:lang w:val="lt-LT"/>
              </w:rPr>
            </w:pPr>
            <w:r w:rsidRPr="00CB2E4A">
              <w:rPr>
                <w:rFonts w:asciiTheme="majorBidi" w:hAnsiTheme="majorBidi" w:cstheme="majorBidi"/>
                <w:color w:val="231F20"/>
                <w:szCs w:val="24"/>
                <w:lang w:val="lt-LT"/>
              </w:rPr>
              <w:t>≥</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0,80,</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kai</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šviestuvas</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zCs w:val="24"/>
                <w:lang w:val="lt-LT"/>
              </w:rPr>
              <w:t>veikia</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50</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proc.</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pritemdymo</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režimu</w:t>
            </w:r>
          </w:p>
        </w:tc>
      </w:tr>
      <w:tr w:rsidR="006C6CEB" w:rsidRPr="00CB2E4A" w14:paraId="6CC72CD4" w14:textId="77777777" w:rsidTr="0096717D">
        <w:trPr>
          <w:trHeight w:val="549"/>
        </w:trPr>
        <w:tc>
          <w:tcPr>
            <w:tcW w:w="851" w:type="dxa"/>
          </w:tcPr>
          <w:p w14:paraId="00804D3C" w14:textId="77777777" w:rsidR="006C6CEB" w:rsidRPr="00CB2E4A" w:rsidRDefault="006C6CEB" w:rsidP="0096717D">
            <w:pPr>
              <w:spacing w:line="27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8.</w:t>
            </w:r>
          </w:p>
        </w:tc>
        <w:tc>
          <w:tcPr>
            <w:tcW w:w="3827" w:type="dxa"/>
          </w:tcPr>
          <w:p w14:paraId="551FA939" w14:textId="77777777" w:rsidR="006C6CEB" w:rsidRPr="00CB2E4A" w:rsidRDefault="006C6CEB" w:rsidP="0096717D">
            <w:pPr>
              <w:spacing w:line="276" w:lineRule="exact"/>
              <w:ind w:left="114" w:right="634"/>
              <w:rPr>
                <w:rFonts w:asciiTheme="majorBidi" w:hAnsiTheme="majorBidi" w:cstheme="majorBidi"/>
                <w:szCs w:val="24"/>
                <w:lang w:val="lt-LT"/>
              </w:rPr>
            </w:pPr>
            <w:r w:rsidRPr="00CB2E4A">
              <w:rPr>
                <w:rFonts w:asciiTheme="majorBidi" w:hAnsiTheme="majorBidi" w:cstheme="majorBidi"/>
                <w:color w:val="231F20"/>
                <w:szCs w:val="24"/>
                <w:lang w:val="lt-LT"/>
              </w:rPr>
              <w:t>Šviesos</w:t>
            </w:r>
            <w:r w:rsidRPr="00CB2E4A">
              <w:rPr>
                <w:rFonts w:asciiTheme="majorBidi" w:hAnsiTheme="majorBidi" w:cstheme="majorBidi"/>
                <w:color w:val="231F20"/>
                <w:spacing w:val="-10"/>
                <w:szCs w:val="24"/>
                <w:lang w:val="lt-LT"/>
              </w:rPr>
              <w:t xml:space="preserve"> </w:t>
            </w:r>
            <w:r w:rsidRPr="00CB2E4A">
              <w:rPr>
                <w:rFonts w:asciiTheme="majorBidi" w:hAnsiTheme="majorBidi" w:cstheme="majorBidi"/>
                <w:color w:val="231F20"/>
                <w:szCs w:val="24"/>
                <w:lang w:val="lt-LT"/>
              </w:rPr>
              <w:t>koreliacinė</w:t>
            </w:r>
            <w:r w:rsidRPr="00CB2E4A">
              <w:rPr>
                <w:rFonts w:asciiTheme="majorBidi" w:hAnsiTheme="majorBidi" w:cstheme="majorBidi"/>
                <w:color w:val="231F20"/>
                <w:spacing w:val="-8"/>
                <w:szCs w:val="24"/>
                <w:lang w:val="lt-LT"/>
              </w:rPr>
              <w:t xml:space="preserve"> </w:t>
            </w:r>
            <w:r w:rsidRPr="00CB2E4A">
              <w:rPr>
                <w:rFonts w:asciiTheme="majorBidi" w:hAnsiTheme="majorBidi" w:cstheme="majorBidi"/>
                <w:color w:val="231F20"/>
                <w:szCs w:val="24"/>
                <w:lang w:val="lt-LT"/>
              </w:rPr>
              <w:t>temperatūra</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(Susietoji</w:t>
            </w:r>
            <w:r w:rsidRPr="00CB2E4A">
              <w:rPr>
                <w:rFonts w:asciiTheme="majorBidi" w:hAnsiTheme="majorBidi" w:cstheme="majorBidi"/>
                <w:color w:val="231F20"/>
                <w:spacing w:val="-10"/>
                <w:szCs w:val="24"/>
                <w:lang w:val="lt-LT"/>
              </w:rPr>
              <w:t xml:space="preserve"> </w:t>
            </w:r>
            <w:r w:rsidRPr="00CB2E4A">
              <w:rPr>
                <w:rFonts w:asciiTheme="majorBidi" w:hAnsiTheme="majorBidi" w:cstheme="majorBidi"/>
                <w:color w:val="231F20"/>
                <w:szCs w:val="24"/>
                <w:lang w:val="lt-LT"/>
              </w:rPr>
              <w:t>spalvinė</w:t>
            </w:r>
            <w:r w:rsidRPr="00CB2E4A">
              <w:rPr>
                <w:rFonts w:asciiTheme="majorBidi" w:hAnsiTheme="majorBidi" w:cstheme="majorBidi"/>
                <w:color w:val="231F20"/>
                <w:spacing w:val="-8"/>
                <w:szCs w:val="24"/>
                <w:lang w:val="lt-LT"/>
              </w:rPr>
              <w:t xml:space="preserve"> </w:t>
            </w:r>
            <w:r w:rsidRPr="00CB2E4A">
              <w:rPr>
                <w:rFonts w:asciiTheme="majorBidi" w:hAnsiTheme="majorBidi" w:cstheme="majorBidi"/>
                <w:color w:val="231F20"/>
                <w:szCs w:val="24"/>
                <w:lang w:val="lt-LT"/>
              </w:rPr>
              <w:t>temperatūra)</w:t>
            </w:r>
          </w:p>
        </w:tc>
        <w:tc>
          <w:tcPr>
            <w:tcW w:w="5084" w:type="dxa"/>
          </w:tcPr>
          <w:p w14:paraId="3AABD2EA" w14:textId="77777777" w:rsidR="006C6CEB" w:rsidRPr="00CB2E4A" w:rsidRDefault="006C6CEB" w:rsidP="0096717D">
            <w:pPr>
              <w:spacing w:line="27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4000K</w:t>
            </w:r>
          </w:p>
        </w:tc>
      </w:tr>
      <w:tr w:rsidR="006C6CEB" w:rsidRPr="00CB2E4A" w14:paraId="1DE62845" w14:textId="77777777" w:rsidTr="0096717D">
        <w:trPr>
          <w:trHeight w:val="275"/>
        </w:trPr>
        <w:tc>
          <w:tcPr>
            <w:tcW w:w="851" w:type="dxa"/>
          </w:tcPr>
          <w:p w14:paraId="300FA858" w14:textId="77777777" w:rsidR="006C6CEB" w:rsidRPr="00CB2E4A" w:rsidRDefault="006C6CEB" w:rsidP="0096717D">
            <w:pPr>
              <w:spacing w:line="25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9.</w:t>
            </w:r>
          </w:p>
        </w:tc>
        <w:tc>
          <w:tcPr>
            <w:tcW w:w="3827" w:type="dxa"/>
          </w:tcPr>
          <w:p w14:paraId="63B9FE06" w14:textId="77777777" w:rsidR="006C6CEB" w:rsidRPr="00CB2E4A" w:rsidRDefault="006C6CEB" w:rsidP="0096717D">
            <w:pPr>
              <w:spacing w:line="255"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Šviestuvo</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šviesinis</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efektyvumas</w:t>
            </w:r>
          </w:p>
        </w:tc>
        <w:tc>
          <w:tcPr>
            <w:tcW w:w="5084" w:type="dxa"/>
          </w:tcPr>
          <w:p w14:paraId="71532603" w14:textId="77777777" w:rsidR="006C6CEB" w:rsidRPr="00CB2E4A" w:rsidRDefault="006C6CEB" w:rsidP="0096717D">
            <w:pPr>
              <w:spacing w:line="25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 160</w:t>
            </w:r>
            <w:r w:rsidRPr="00CB2E4A">
              <w:rPr>
                <w:rFonts w:asciiTheme="majorBidi" w:hAnsiTheme="majorBidi" w:cstheme="majorBidi"/>
                <w:color w:val="231F20"/>
                <w:spacing w:val="-1"/>
                <w:szCs w:val="24"/>
                <w:lang w:val="lt-LT"/>
              </w:rPr>
              <w:t xml:space="preserve"> </w:t>
            </w:r>
            <w:proofErr w:type="spellStart"/>
            <w:r w:rsidRPr="00CB2E4A">
              <w:rPr>
                <w:rFonts w:asciiTheme="majorBidi" w:hAnsiTheme="majorBidi" w:cstheme="majorBidi"/>
                <w:color w:val="231F20"/>
                <w:szCs w:val="24"/>
                <w:lang w:val="lt-LT"/>
              </w:rPr>
              <w:t>lm</w:t>
            </w:r>
            <w:proofErr w:type="spellEnd"/>
            <w:r w:rsidRPr="00CB2E4A">
              <w:rPr>
                <w:rFonts w:asciiTheme="majorBidi" w:hAnsiTheme="majorBidi" w:cstheme="majorBidi"/>
                <w:color w:val="231F20"/>
                <w:szCs w:val="24"/>
                <w:lang w:val="lt-LT"/>
              </w:rPr>
              <w:t>/W,</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kai 4</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000</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K</w:t>
            </w:r>
          </w:p>
        </w:tc>
      </w:tr>
      <w:tr w:rsidR="006C6CEB" w:rsidRPr="00CB2E4A" w14:paraId="61E81CE2" w14:textId="77777777" w:rsidTr="0096717D">
        <w:trPr>
          <w:trHeight w:val="273"/>
        </w:trPr>
        <w:tc>
          <w:tcPr>
            <w:tcW w:w="851" w:type="dxa"/>
          </w:tcPr>
          <w:p w14:paraId="21A39731" w14:textId="77777777" w:rsidR="006C6CEB" w:rsidRPr="00CB2E4A" w:rsidRDefault="006C6CEB" w:rsidP="0096717D">
            <w:pPr>
              <w:spacing w:line="254"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10.</w:t>
            </w:r>
          </w:p>
        </w:tc>
        <w:tc>
          <w:tcPr>
            <w:tcW w:w="3827" w:type="dxa"/>
          </w:tcPr>
          <w:p w14:paraId="1BEBE827" w14:textId="77777777" w:rsidR="006C6CEB" w:rsidRPr="00CB2E4A" w:rsidRDefault="006C6CEB" w:rsidP="0096717D">
            <w:pPr>
              <w:spacing w:line="254"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Spalvų</w:t>
            </w:r>
            <w:r w:rsidRPr="00CB2E4A">
              <w:rPr>
                <w:rFonts w:asciiTheme="majorBidi" w:hAnsiTheme="majorBidi" w:cstheme="majorBidi"/>
                <w:color w:val="231F20"/>
                <w:spacing w:val="-2"/>
                <w:szCs w:val="24"/>
                <w:lang w:val="lt-LT"/>
              </w:rPr>
              <w:t xml:space="preserve"> </w:t>
            </w:r>
            <w:proofErr w:type="spellStart"/>
            <w:r w:rsidRPr="00CB2E4A">
              <w:rPr>
                <w:rFonts w:asciiTheme="majorBidi" w:hAnsiTheme="majorBidi" w:cstheme="majorBidi"/>
                <w:color w:val="231F20"/>
                <w:szCs w:val="24"/>
                <w:lang w:val="lt-LT"/>
              </w:rPr>
              <w:t>atgavos</w:t>
            </w:r>
            <w:proofErr w:type="spellEnd"/>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koeficientas</w:t>
            </w:r>
          </w:p>
        </w:tc>
        <w:tc>
          <w:tcPr>
            <w:tcW w:w="5084" w:type="dxa"/>
          </w:tcPr>
          <w:p w14:paraId="4435E03B" w14:textId="77777777" w:rsidR="006C6CEB" w:rsidRPr="00CB2E4A" w:rsidRDefault="006C6CEB" w:rsidP="0096717D">
            <w:pPr>
              <w:spacing w:line="254"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CRI</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 70</w:t>
            </w:r>
          </w:p>
        </w:tc>
      </w:tr>
      <w:tr w:rsidR="006C6CEB" w:rsidRPr="00CB2E4A" w14:paraId="4CDFF90A" w14:textId="77777777" w:rsidTr="0096717D">
        <w:trPr>
          <w:trHeight w:val="277"/>
        </w:trPr>
        <w:tc>
          <w:tcPr>
            <w:tcW w:w="851" w:type="dxa"/>
          </w:tcPr>
          <w:p w14:paraId="20A9080F" w14:textId="77777777" w:rsidR="006C6CEB" w:rsidRPr="00CB2E4A" w:rsidRDefault="006C6CEB" w:rsidP="0096717D">
            <w:pPr>
              <w:spacing w:before="2" w:line="25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11.</w:t>
            </w:r>
          </w:p>
        </w:tc>
        <w:tc>
          <w:tcPr>
            <w:tcW w:w="3827" w:type="dxa"/>
          </w:tcPr>
          <w:p w14:paraId="0FA6E7E4" w14:textId="77777777" w:rsidR="006C6CEB" w:rsidRPr="00CB2E4A" w:rsidRDefault="006C6CEB" w:rsidP="0096717D">
            <w:pPr>
              <w:spacing w:before="2" w:line="255"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Šviestuvo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tarnavimo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laikas</w:t>
            </w:r>
          </w:p>
        </w:tc>
        <w:tc>
          <w:tcPr>
            <w:tcW w:w="5084" w:type="dxa"/>
          </w:tcPr>
          <w:p w14:paraId="111AD166" w14:textId="77777777" w:rsidR="006C6CEB" w:rsidRPr="00CB2E4A" w:rsidRDefault="006C6CEB" w:rsidP="0096717D">
            <w:pPr>
              <w:spacing w:before="2" w:line="25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 100</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000 val.</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(L80/B10,</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Ta</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 25°</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C)</w:t>
            </w:r>
          </w:p>
        </w:tc>
      </w:tr>
      <w:tr w:rsidR="006C6CEB" w:rsidRPr="00CB2E4A" w14:paraId="7F0C20A4" w14:textId="77777777" w:rsidTr="0096717D">
        <w:trPr>
          <w:trHeight w:val="825"/>
        </w:trPr>
        <w:tc>
          <w:tcPr>
            <w:tcW w:w="851" w:type="dxa"/>
          </w:tcPr>
          <w:p w14:paraId="4761DD4F" w14:textId="77777777" w:rsidR="006C6CEB" w:rsidRPr="00CB2E4A" w:rsidRDefault="006C6CEB" w:rsidP="0096717D">
            <w:pPr>
              <w:spacing w:line="27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12.</w:t>
            </w:r>
          </w:p>
        </w:tc>
        <w:tc>
          <w:tcPr>
            <w:tcW w:w="3827" w:type="dxa"/>
          </w:tcPr>
          <w:p w14:paraId="1073F007" w14:textId="77777777" w:rsidR="006C6CEB" w:rsidRPr="00CB2E4A" w:rsidRDefault="006C6CEB" w:rsidP="0096717D">
            <w:pPr>
              <w:spacing w:line="274"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Šviesos</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tarša ir</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veiksnumą ribojantis</w:t>
            </w:r>
          </w:p>
          <w:p w14:paraId="4ACBE53B" w14:textId="77777777" w:rsidR="006C6CEB" w:rsidRPr="00CB2E4A" w:rsidRDefault="006C6CEB" w:rsidP="0096717D">
            <w:pPr>
              <w:ind w:left="114"/>
              <w:rPr>
                <w:rFonts w:asciiTheme="majorBidi" w:hAnsiTheme="majorBidi" w:cstheme="majorBidi"/>
                <w:szCs w:val="24"/>
                <w:lang w:val="lt-LT"/>
              </w:rPr>
            </w:pPr>
            <w:r w:rsidRPr="00CB2E4A">
              <w:rPr>
                <w:rFonts w:asciiTheme="majorBidi" w:hAnsiTheme="majorBidi" w:cstheme="majorBidi"/>
                <w:color w:val="231F20"/>
                <w:szCs w:val="24"/>
                <w:lang w:val="lt-LT"/>
              </w:rPr>
              <w:t>akinimas</w:t>
            </w:r>
          </w:p>
        </w:tc>
        <w:tc>
          <w:tcPr>
            <w:tcW w:w="5084" w:type="dxa"/>
          </w:tcPr>
          <w:p w14:paraId="0B25D41D" w14:textId="77777777" w:rsidR="006C6CEB" w:rsidRPr="00CB2E4A" w:rsidRDefault="006C6CEB" w:rsidP="0096717D">
            <w:pPr>
              <w:spacing w:line="274"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G</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 2</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pacing w:val="1"/>
                <w:szCs w:val="24"/>
                <w:lang w:val="lt-LT"/>
              </w:rPr>
              <w:t>a</w:t>
            </w:r>
            <w:r w:rsidRPr="00CB2E4A">
              <w:rPr>
                <w:rFonts w:asciiTheme="majorBidi" w:hAnsiTheme="majorBidi" w:cstheme="majorBidi"/>
                <w:color w:val="231F20"/>
                <w:szCs w:val="24"/>
                <w:lang w:val="lt-LT"/>
              </w:rPr>
              <w:t>r</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pacing w:val="1"/>
                <w:szCs w:val="24"/>
                <w:lang w:val="lt-LT"/>
              </w:rPr>
              <w:t>a</w:t>
            </w:r>
            <w:r w:rsidRPr="00CB2E4A">
              <w:rPr>
                <w:rFonts w:asciiTheme="majorBidi" w:hAnsiTheme="majorBidi" w:cstheme="majorBidi"/>
                <w:color w:val="231F20"/>
                <w:szCs w:val="24"/>
                <w:lang w:val="lt-LT"/>
              </w:rPr>
              <w:t>uk</w:t>
            </w:r>
            <w:r w:rsidRPr="00CB2E4A">
              <w:rPr>
                <w:rFonts w:asciiTheme="majorBidi" w:hAnsiTheme="majorBidi" w:cstheme="majorBidi"/>
                <w:color w:val="231F20"/>
                <w:spacing w:val="-2"/>
                <w:szCs w:val="24"/>
                <w:lang w:val="lt-LT"/>
              </w:rPr>
              <w:t>š</w:t>
            </w:r>
            <w:r w:rsidRPr="00CB2E4A">
              <w:rPr>
                <w:rFonts w:asciiTheme="majorBidi" w:hAnsiTheme="majorBidi" w:cstheme="majorBidi"/>
                <w:color w:val="231F20"/>
                <w:spacing w:val="1"/>
                <w:szCs w:val="24"/>
                <w:lang w:val="lt-LT"/>
              </w:rPr>
              <w:t>te</w:t>
            </w:r>
            <w:r w:rsidRPr="00CB2E4A">
              <w:rPr>
                <w:rFonts w:asciiTheme="majorBidi" w:hAnsiTheme="majorBidi" w:cstheme="majorBidi"/>
                <w:color w:val="231F20"/>
                <w:spacing w:val="-2"/>
                <w:szCs w:val="24"/>
                <w:lang w:val="lt-LT"/>
              </w:rPr>
              <w:t>s</w:t>
            </w:r>
            <w:r w:rsidRPr="00CB2E4A">
              <w:rPr>
                <w:rFonts w:asciiTheme="majorBidi" w:hAnsiTheme="majorBidi" w:cstheme="majorBidi"/>
                <w:color w:val="231F20"/>
                <w:szCs w:val="24"/>
                <w:lang w:val="lt-LT"/>
              </w:rPr>
              <w:t>nė</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pacing w:val="-2"/>
                <w:szCs w:val="24"/>
                <w:lang w:val="lt-LT"/>
              </w:rPr>
              <w:t>š</w:t>
            </w:r>
            <w:r w:rsidRPr="00CB2E4A">
              <w:rPr>
                <w:rFonts w:asciiTheme="majorBidi" w:hAnsiTheme="majorBidi" w:cstheme="majorBidi"/>
                <w:color w:val="231F20"/>
                <w:szCs w:val="24"/>
                <w:lang w:val="lt-LT"/>
              </w:rPr>
              <w:t>vi</w:t>
            </w:r>
            <w:r w:rsidRPr="00CB2E4A">
              <w:rPr>
                <w:rFonts w:asciiTheme="majorBidi" w:hAnsiTheme="majorBidi" w:cstheme="majorBidi"/>
                <w:color w:val="231F20"/>
                <w:spacing w:val="1"/>
                <w:szCs w:val="24"/>
                <w:lang w:val="lt-LT"/>
              </w:rPr>
              <w:t>e</w:t>
            </w:r>
            <w:r w:rsidRPr="00CB2E4A">
              <w:rPr>
                <w:rFonts w:asciiTheme="majorBidi" w:hAnsiTheme="majorBidi" w:cstheme="majorBidi"/>
                <w:color w:val="231F20"/>
                <w:spacing w:val="-2"/>
                <w:szCs w:val="24"/>
                <w:lang w:val="lt-LT"/>
              </w:rPr>
              <w:t>s</w:t>
            </w:r>
            <w:r w:rsidRPr="00CB2E4A">
              <w:rPr>
                <w:rFonts w:asciiTheme="majorBidi" w:hAnsiTheme="majorBidi" w:cstheme="majorBidi"/>
                <w:color w:val="231F20"/>
                <w:spacing w:val="1"/>
                <w:szCs w:val="24"/>
                <w:lang w:val="lt-LT"/>
              </w:rPr>
              <w:t>i</w:t>
            </w:r>
            <w:r w:rsidRPr="00CB2E4A">
              <w:rPr>
                <w:rFonts w:asciiTheme="majorBidi" w:hAnsiTheme="majorBidi" w:cstheme="majorBidi"/>
                <w:color w:val="231F20"/>
                <w:szCs w:val="24"/>
                <w:lang w:val="lt-LT"/>
              </w:rPr>
              <w:t>nio</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pacing w:val="1"/>
                <w:szCs w:val="24"/>
                <w:lang w:val="lt-LT"/>
              </w:rPr>
              <w:t>i</w:t>
            </w:r>
            <w:r w:rsidRPr="00CB2E4A">
              <w:rPr>
                <w:rFonts w:asciiTheme="majorBidi" w:hAnsiTheme="majorBidi" w:cstheme="majorBidi"/>
                <w:color w:val="231F20"/>
                <w:szCs w:val="24"/>
                <w:lang w:val="lt-LT"/>
              </w:rPr>
              <w:t>nt</w:t>
            </w:r>
            <w:r w:rsidRPr="00CB2E4A">
              <w:rPr>
                <w:rFonts w:asciiTheme="majorBidi" w:hAnsiTheme="majorBidi" w:cstheme="majorBidi"/>
                <w:color w:val="231F20"/>
                <w:spacing w:val="1"/>
                <w:szCs w:val="24"/>
                <w:lang w:val="lt-LT"/>
              </w:rPr>
              <w:t>e</w:t>
            </w:r>
            <w:r w:rsidRPr="00CB2E4A">
              <w:rPr>
                <w:rFonts w:asciiTheme="majorBidi" w:hAnsiTheme="majorBidi" w:cstheme="majorBidi"/>
                <w:color w:val="231F20"/>
                <w:szCs w:val="24"/>
                <w:lang w:val="lt-LT"/>
              </w:rPr>
              <w:t>n</w:t>
            </w:r>
            <w:r w:rsidRPr="00CB2E4A">
              <w:rPr>
                <w:rFonts w:asciiTheme="majorBidi" w:hAnsiTheme="majorBidi" w:cstheme="majorBidi"/>
                <w:color w:val="231F20"/>
                <w:spacing w:val="-2"/>
                <w:szCs w:val="24"/>
                <w:lang w:val="lt-LT"/>
              </w:rPr>
              <w:t>s</w:t>
            </w:r>
            <w:r w:rsidRPr="00CB2E4A">
              <w:rPr>
                <w:rFonts w:asciiTheme="majorBidi" w:hAnsiTheme="majorBidi" w:cstheme="majorBidi"/>
                <w:color w:val="231F20"/>
                <w:szCs w:val="24"/>
                <w:lang w:val="lt-LT"/>
              </w:rPr>
              <w:t>yvumo</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pacing w:val="-5"/>
                <w:szCs w:val="24"/>
                <w:lang w:val="lt-LT"/>
              </w:rPr>
              <w:t>k</w:t>
            </w:r>
            <w:r w:rsidRPr="00CB2E4A">
              <w:rPr>
                <w:rFonts w:asciiTheme="majorBidi" w:hAnsiTheme="majorBidi" w:cstheme="majorBidi"/>
                <w:color w:val="231F20"/>
                <w:spacing w:val="1"/>
                <w:szCs w:val="24"/>
                <w:lang w:val="lt-LT"/>
              </w:rPr>
              <w:t>la</w:t>
            </w:r>
            <w:r w:rsidRPr="00CB2E4A">
              <w:rPr>
                <w:rFonts w:asciiTheme="majorBidi" w:hAnsiTheme="majorBidi" w:cstheme="majorBidi"/>
                <w:color w:val="231F20"/>
                <w:spacing w:val="-2"/>
                <w:szCs w:val="24"/>
                <w:lang w:val="lt-LT"/>
              </w:rPr>
              <w:t>s</w:t>
            </w:r>
            <w:r w:rsidRPr="00CB2E4A">
              <w:rPr>
                <w:rFonts w:asciiTheme="majorBidi" w:hAnsiTheme="majorBidi" w:cstheme="majorBidi"/>
                <w:color w:val="231F20"/>
                <w:szCs w:val="24"/>
                <w:lang w:val="lt-LT"/>
              </w:rPr>
              <w:t>ė</w:t>
            </w:r>
          </w:p>
          <w:p w14:paraId="4547218B" w14:textId="77777777" w:rsidR="006C6CEB" w:rsidRPr="00CB2E4A" w:rsidRDefault="006C6CEB" w:rsidP="0096717D">
            <w:pPr>
              <w:ind w:left="114"/>
              <w:rPr>
                <w:rFonts w:asciiTheme="majorBidi" w:hAnsiTheme="majorBidi" w:cstheme="majorBidi"/>
                <w:szCs w:val="24"/>
                <w:lang w:val="lt-LT"/>
              </w:rPr>
            </w:pPr>
            <w:r w:rsidRPr="00CB2E4A">
              <w:rPr>
                <w:rFonts w:asciiTheme="majorBidi" w:hAnsiTheme="majorBidi" w:cstheme="majorBidi"/>
                <w:color w:val="231F20"/>
                <w:szCs w:val="24"/>
                <w:lang w:val="lt-LT"/>
              </w:rPr>
              <w:t>parenkama pagal LST</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EN</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13201-2:2016</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ar</w:t>
            </w:r>
          </w:p>
          <w:p w14:paraId="54DEB680" w14:textId="77777777" w:rsidR="006C6CEB" w:rsidRPr="00CB2E4A" w:rsidRDefault="006C6CEB" w:rsidP="0096717D">
            <w:pPr>
              <w:spacing w:line="25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nurodyta</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techninėse</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sąlygose</w:t>
            </w:r>
          </w:p>
        </w:tc>
      </w:tr>
      <w:tr w:rsidR="006C6CEB" w:rsidRPr="00CB2E4A" w14:paraId="3FD98077" w14:textId="77777777" w:rsidTr="0096717D">
        <w:trPr>
          <w:trHeight w:val="1105"/>
        </w:trPr>
        <w:tc>
          <w:tcPr>
            <w:tcW w:w="851" w:type="dxa"/>
          </w:tcPr>
          <w:p w14:paraId="0F4D331C" w14:textId="77777777" w:rsidR="006C6CEB" w:rsidRPr="00CB2E4A" w:rsidRDefault="006C6CEB" w:rsidP="0096717D">
            <w:pPr>
              <w:spacing w:before="2"/>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13.</w:t>
            </w:r>
          </w:p>
        </w:tc>
        <w:tc>
          <w:tcPr>
            <w:tcW w:w="3827" w:type="dxa"/>
          </w:tcPr>
          <w:p w14:paraId="1FAE72A5" w14:textId="77777777" w:rsidR="006C6CEB" w:rsidRPr="00CB2E4A" w:rsidRDefault="006C6CEB" w:rsidP="0096717D">
            <w:pPr>
              <w:spacing w:before="2"/>
              <w:ind w:left="114" w:right="219"/>
              <w:rPr>
                <w:rFonts w:asciiTheme="majorBidi" w:hAnsiTheme="majorBidi" w:cstheme="majorBidi"/>
                <w:szCs w:val="24"/>
                <w:lang w:val="lt-LT"/>
              </w:rPr>
            </w:pPr>
            <w:r w:rsidRPr="00CB2E4A">
              <w:rPr>
                <w:rFonts w:asciiTheme="majorBidi" w:hAnsiTheme="majorBidi" w:cstheme="majorBidi"/>
                <w:color w:val="231F20"/>
                <w:szCs w:val="24"/>
                <w:lang w:val="lt-LT"/>
              </w:rPr>
              <w:t>Korpusas,</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jo</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konstrukcija.</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Bendrieji</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reikalavimai.</w:t>
            </w:r>
          </w:p>
        </w:tc>
        <w:tc>
          <w:tcPr>
            <w:tcW w:w="5084" w:type="dxa"/>
          </w:tcPr>
          <w:p w14:paraId="0270E3A2" w14:textId="77777777" w:rsidR="006C6CEB" w:rsidRPr="00CB2E4A" w:rsidRDefault="006C6CEB" w:rsidP="0096717D">
            <w:pPr>
              <w:spacing w:line="270" w:lineRule="atLeast"/>
              <w:ind w:left="114" w:right="421"/>
              <w:rPr>
                <w:rFonts w:asciiTheme="majorBidi" w:hAnsiTheme="majorBidi" w:cstheme="majorBidi"/>
                <w:szCs w:val="24"/>
                <w:lang w:val="lt-LT"/>
              </w:rPr>
            </w:pPr>
            <w:r w:rsidRPr="00CB2E4A">
              <w:rPr>
                <w:rFonts w:asciiTheme="majorBidi" w:hAnsiTheme="majorBidi" w:cstheme="majorBidi"/>
                <w:color w:val="231F20"/>
                <w:szCs w:val="24"/>
                <w:lang w:val="lt-LT"/>
              </w:rPr>
              <w:t>Korpusas pagamintas iš lieto aliuminio,</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padengtas antikorozine danga, atsparus</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ultravioletiniams</w:t>
            </w:r>
            <w:r w:rsidRPr="00CB2E4A">
              <w:rPr>
                <w:rFonts w:asciiTheme="majorBidi" w:hAnsiTheme="majorBidi" w:cstheme="majorBidi"/>
                <w:color w:val="231F20"/>
                <w:spacing w:val="-10"/>
                <w:szCs w:val="24"/>
                <w:lang w:val="lt-LT"/>
              </w:rPr>
              <w:t xml:space="preserve"> </w:t>
            </w:r>
            <w:r w:rsidRPr="00CB2E4A">
              <w:rPr>
                <w:rFonts w:asciiTheme="majorBidi" w:hAnsiTheme="majorBidi" w:cstheme="majorBidi"/>
                <w:color w:val="231F20"/>
                <w:szCs w:val="24"/>
                <w:lang w:val="lt-LT"/>
              </w:rPr>
              <w:t>spinduliams,</w:t>
            </w:r>
            <w:r w:rsidRPr="00CB2E4A">
              <w:rPr>
                <w:rFonts w:asciiTheme="majorBidi" w:hAnsiTheme="majorBidi" w:cstheme="majorBidi"/>
                <w:color w:val="231F20"/>
                <w:spacing w:val="-9"/>
                <w:szCs w:val="24"/>
                <w:lang w:val="lt-LT"/>
              </w:rPr>
              <w:t xml:space="preserve"> </w:t>
            </w:r>
            <w:r w:rsidRPr="00CB2E4A">
              <w:rPr>
                <w:rFonts w:asciiTheme="majorBidi" w:hAnsiTheme="majorBidi" w:cstheme="majorBidi"/>
                <w:color w:val="231F20"/>
                <w:szCs w:val="24"/>
                <w:lang w:val="lt-LT"/>
              </w:rPr>
              <w:t>mechaniniam</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poveikiui,</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nusidėvėjimui</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bei trinčiai.</w:t>
            </w:r>
          </w:p>
        </w:tc>
      </w:tr>
      <w:tr w:rsidR="006C6CEB" w:rsidRPr="00CB2E4A" w14:paraId="6B4D8D3F" w14:textId="77777777" w:rsidTr="0096717D">
        <w:trPr>
          <w:trHeight w:val="273"/>
        </w:trPr>
        <w:tc>
          <w:tcPr>
            <w:tcW w:w="851" w:type="dxa"/>
          </w:tcPr>
          <w:p w14:paraId="16221B12" w14:textId="77777777" w:rsidR="006C6CEB" w:rsidRPr="00CB2E4A" w:rsidRDefault="006C6CEB" w:rsidP="0096717D">
            <w:pPr>
              <w:spacing w:line="254"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14.</w:t>
            </w:r>
          </w:p>
        </w:tc>
        <w:tc>
          <w:tcPr>
            <w:tcW w:w="3827" w:type="dxa"/>
          </w:tcPr>
          <w:p w14:paraId="357530BF" w14:textId="77777777" w:rsidR="006C6CEB" w:rsidRPr="00CB2E4A" w:rsidRDefault="006C6CEB" w:rsidP="0096717D">
            <w:pPr>
              <w:spacing w:line="254"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Aptarnavimas</w:t>
            </w:r>
          </w:p>
        </w:tc>
        <w:tc>
          <w:tcPr>
            <w:tcW w:w="5084" w:type="dxa"/>
          </w:tcPr>
          <w:p w14:paraId="6BDBD37F" w14:textId="77777777" w:rsidR="006C6CEB" w:rsidRPr="00CB2E4A" w:rsidRDefault="006C6CEB" w:rsidP="0096717D">
            <w:pPr>
              <w:spacing w:line="254"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Atidarymas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be</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įrankių ARBA</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su varžtais.</w:t>
            </w:r>
          </w:p>
        </w:tc>
      </w:tr>
      <w:tr w:rsidR="006C6CEB" w:rsidRPr="00CB2E4A" w14:paraId="611416DF" w14:textId="77777777" w:rsidTr="0096717D">
        <w:trPr>
          <w:trHeight w:val="449"/>
        </w:trPr>
        <w:tc>
          <w:tcPr>
            <w:tcW w:w="851" w:type="dxa"/>
          </w:tcPr>
          <w:p w14:paraId="19308920" w14:textId="77777777" w:rsidR="006C6CEB" w:rsidRPr="00CB2E4A" w:rsidRDefault="006C6CEB" w:rsidP="0096717D">
            <w:pPr>
              <w:spacing w:before="2"/>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15.</w:t>
            </w:r>
          </w:p>
        </w:tc>
        <w:tc>
          <w:tcPr>
            <w:tcW w:w="3827" w:type="dxa"/>
          </w:tcPr>
          <w:p w14:paraId="76093F01" w14:textId="77777777" w:rsidR="006C6CEB" w:rsidRPr="00CB2E4A" w:rsidRDefault="006C6CEB" w:rsidP="0096717D">
            <w:pPr>
              <w:spacing w:before="2"/>
              <w:ind w:left="114"/>
              <w:rPr>
                <w:rFonts w:asciiTheme="majorBidi" w:hAnsiTheme="majorBidi" w:cstheme="majorBidi"/>
                <w:szCs w:val="24"/>
                <w:lang w:val="lt-LT"/>
              </w:rPr>
            </w:pPr>
            <w:r w:rsidRPr="00CB2E4A">
              <w:rPr>
                <w:rFonts w:asciiTheme="majorBidi" w:hAnsiTheme="majorBidi" w:cstheme="majorBidi"/>
                <w:color w:val="231F20"/>
                <w:szCs w:val="24"/>
                <w:lang w:val="lt-LT"/>
              </w:rPr>
              <w:t>Išmatavimai</w:t>
            </w:r>
          </w:p>
        </w:tc>
        <w:tc>
          <w:tcPr>
            <w:tcW w:w="5084" w:type="dxa"/>
          </w:tcPr>
          <w:p w14:paraId="5BC2F3E9" w14:textId="77777777" w:rsidR="006C6CEB" w:rsidRPr="00CB2E4A" w:rsidRDefault="006C6CEB" w:rsidP="0096717D">
            <w:pPr>
              <w:spacing w:before="2"/>
              <w:ind w:left="114"/>
              <w:rPr>
                <w:rFonts w:asciiTheme="majorBidi" w:hAnsiTheme="majorBidi" w:cstheme="majorBidi"/>
                <w:szCs w:val="24"/>
                <w:lang w:val="lt-LT"/>
              </w:rPr>
            </w:pPr>
            <w:r w:rsidRPr="00CB2E4A">
              <w:rPr>
                <w:rFonts w:asciiTheme="majorBidi" w:hAnsiTheme="majorBidi" w:cstheme="majorBidi"/>
                <w:color w:val="231F20"/>
                <w:szCs w:val="24"/>
                <w:lang w:val="lt-LT"/>
              </w:rPr>
              <w:t>Ne daugiau</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nei</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900x500x300mm</w:t>
            </w:r>
          </w:p>
        </w:tc>
      </w:tr>
      <w:tr w:rsidR="006C6CEB" w:rsidRPr="00CB2E4A" w14:paraId="2F507305" w14:textId="77777777" w:rsidTr="0096717D">
        <w:trPr>
          <w:trHeight w:val="354"/>
        </w:trPr>
        <w:tc>
          <w:tcPr>
            <w:tcW w:w="851" w:type="dxa"/>
          </w:tcPr>
          <w:p w14:paraId="5ABE520F" w14:textId="77777777" w:rsidR="006C6CEB" w:rsidRPr="00CB2E4A" w:rsidRDefault="006C6CEB" w:rsidP="0096717D">
            <w:pPr>
              <w:spacing w:line="27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16.</w:t>
            </w:r>
          </w:p>
        </w:tc>
        <w:tc>
          <w:tcPr>
            <w:tcW w:w="3827" w:type="dxa"/>
          </w:tcPr>
          <w:p w14:paraId="525EFC9D" w14:textId="77777777" w:rsidR="006C6CEB" w:rsidRPr="00CB2E4A" w:rsidRDefault="006C6CEB" w:rsidP="0096717D">
            <w:pPr>
              <w:spacing w:line="275"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Svoris</w:t>
            </w:r>
          </w:p>
        </w:tc>
        <w:tc>
          <w:tcPr>
            <w:tcW w:w="5084" w:type="dxa"/>
          </w:tcPr>
          <w:p w14:paraId="210DF3D8" w14:textId="77777777" w:rsidR="006C6CEB" w:rsidRPr="00CB2E4A" w:rsidRDefault="006C6CEB" w:rsidP="0096717D">
            <w:pPr>
              <w:spacing w:line="27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 15kg.</w:t>
            </w:r>
          </w:p>
        </w:tc>
      </w:tr>
      <w:tr w:rsidR="006C6CEB" w:rsidRPr="00CB2E4A" w14:paraId="7D8EF87B" w14:textId="77777777" w:rsidTr="0096717D">
        <w:trPr>
          <w:trHeight w:val="1101"/>
        </w:trPr>
        <w:tc>
          <w:tcPr>
            <w:tcW w:w="851" w:type="dxa"/>
          </w:tcPr>
          <w:p w14:paraId="3C596095" w14:textId="77777777" w:rsidR="006C6CEB" w:rsidRPr="00CB2E4A" w:rsidRDefault="006C6CEB" w:rsidP="0096717D">
            <w:pPr>
              <w:spacing w:line="27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17.</w:t>
            </w:r>
          </w:p>
        </w:tc>
        <w:tc>
          <w:tcPr>
            <w:tcW w:w="3827" w:type="dxa"/>
          </w:tcPr>
          <w:p w14:paraId="4BDAFED5" w14:textId="77777777" w:rsidR="006C6CEB" w:rsidRPr="00CB2E4A" w:rsidRDefault="006C6CEB" w:rsidP="0096717D">
            <w:pPr>
              <w:spacing w:line="275"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Tvirtinimas</w:t>
            </w:r>
          </w:p>
        </w:tc>
        <w:tc>
          <w:tcPr>
            <w:tcW w:w="5084" w:type="dxa"/>
          </w:tcPr>
          <w:p w14:paraId="2B6F0EE4" w14:textId="77777777" w:rsidR="006C6CEB" w:rsidRPr="00CB2E4A" w:rsidRDefault="006C6CEB" w:rsidP="0096717D">
            <w:pPr>
              <w:ind w:left="115" w:right="603"/>
              <w:rPr>
                <w:rFonts w:asciiTheme="majorBidi" w:hAnsiTheme="majorBidi" w:cstheme="majorBidi"/>
                <w:szCs w:val="24"/>
                <w:lang w:val="lt-LT"/>
              </w:rPr>
            </w:pPr>
            <w:r w:rsidRPr="00CB2E4A">
              <w:rPr>
                <w:rFonts w:asciiTheme="majorBidi" w:hAnsiTheme="majorBidi" w:cstheme="majorBidi"/>
                <w:color w:val="231F20"/>
                <w:szCs w:val="24"/>
                <w:lang w:val="lt-LT"/>
              </w:rPr>
              <w:t>Kombinuotas</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zCs w:val="24"/>
                <w:lang w:val="lt-LT"/>
              </w:rPr>
              <w:t>tvirtinimas</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zCs w:val="24"/>
                <w:lang w:val="lt-LT"/>
              </w:rPr>
              <w:t>prie</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zCs w:val="24"/>
                <w:lang w:val="lt-LT"/>
              </w:rPr>
              <w:t>atramos</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zCs w:val="24"/>
                <w:lang w:val="lt-LT"/>
              </w:rPr>
              <w:t>90</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º</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kampu</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arba gembės,</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D60mm</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laikiklis.</w:t>
            </w:r>
          </w:p>
          <w:p w14:paraId="5E9B0EAD" w14:textId="77777777" w:rsidR="006C6CEB" w:rsidRPr="00CB2E4A" w:rsidRDefault="006C6CEB" w:rsidP="0096717D">
            <w:pPr>
              <w:spacing w:line="270" w:lineRule="atLeast"/>
              <w:ind w:left="115" w:right="566"/>
              <w:rPr>
                <w:rFonts w:asciiTheme="majorBidi" w:hAnsiTheme="majorBidi" w:cstheme="majorBidi"/>
                <w:szCs w:val="24"/>
                <w:lang w:val="lt-LT"/>
              </w:rPr>
            </w:pPr>
            <w:r w:rsidRPr="00CB2E4A">
              <w:rPr>
                <w:rFonts w:asciiTheme="majorBidi" w:hAnsiTheme="majorBidi" w:cstheme="majorBidi"/>
                <w:color w:val="231F20"/>
                <w:szCs w:val="24"/>
                <w:lang w:val="lt-LT"/>
              </w:rPr>
              <w:t>Galimybė</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pakreipti</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ne</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mažiau</w:t>
            </w:r>
            <w:r w:rsidRPr="00CB2E4A">
              <w:rPr>
                <w:rFonts w:asciiTheme="majorBidi" w:hAnsiTheme="majorBidi" w:cstheme="majorBidi"/>
                <w:color w:val="231F20"/>
                <w:spacing w:val="-5"/>
                <w:szCs w:val="24"/>
                <w:lang w:val="lt-LT"/>
              </w:rPr>
              <w:t xml:space="preserve"> </w:t>
            </w:r>
            <w:r w:rsidRPr="00CB2E4A">
              <w:rPr>
                <w:rFonts w:asciiTheme="majorBidi" w:hAnsiTheme="majorBidi" w:cstheme="majorBidi"/>
                <w:color w:val="231F20"/>
                <w:szCs w:val="24"/>
                <w:lang w:val="lt-LT"/>
              </w:rPr>
              <w:t>±5</w:t>
            </w:r>
            <w:r w:rsidRPr="00CB2E4A">
              <w:rPr>
                <w:rFonts w:asciiTheme="majorBidi" w:hAnsiTheme="majorBidi" w:cstheme="majorBidi"/>
                <w:color w:val="231F20"/>
                <w:spacing w:val="-7"/>
                <w:szCs w:val="24"/>
                <w:lang w:val="lt-LT"/>
              </w:rPr>
              <w:t xml:space="preserve"> </w:t>
            </w:r>
            <w:r w:rsidRPr="00CB2E4A">
              <w:rPr>
                <w:rFonts w:asciiTheme="majorBidi" w:hAnsiTheme="majorBidi" w:cstheme="majorBidi"/>
                <w:color w:val="231F20"/>
                <w:szCs w:val="24"/>
                <w:lang w:val="lt-LT"/>
              </w:rPr>
              <w:t>º</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kampu.</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Tvirtinimo</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varžtai</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iš</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nerūdijančio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plieno.</w:t>
            </w:r>
          </w:p>
        </w:tc>
      </w:tr>
      <w:tr w:rsidR="006C6CEB" w:rsidRPr="00CB2E4A" w14:paraId="1422B20C" w14:textId="77777777" w:rsidTr="0096717D">
        <w:trPr>
          <w:trHeight w:val="550"/>
        </w:trPr>
        <w:tc>
          <w:tcPr>
            <w:tcW w:w="851" w:type="dxa"/>
          </w:tcPr>
          <w:p w14:paraId="70DF8DA0" w14:textId="77777777" w:rsidR="006C6CEB" w:rsidRPr="00CB2E4A" w:rsidRDefault="006C6CEB" w:rsidP="0096717D">
            <w:pPr>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18.</w:t>
            </w:r>
          </w:p>
        </w:tc>
        <w:tc>
          <w:tcPr>
            <w:tcW w:w="3827" w:type="dxa"/>
          </w:tcPr>
          <w:p w14:paraId="4B493892" w14:textId="77777777" w:rsidR="006C6CEB" w:rsidRPr="00CB2E4A" w:rsidRDefault="006C6CEB" w:rsidP="0096717D">
            <w:pPr>
              <w:ind w:left="114"/>
              <w:rPr>
                <w:rFonts w:asciiTheme="majorBidi" w:hAnsiTheme="majorBidi" w:cstheme="majorBidi"/>
                <w:szCs w:val="24"/>
                <w:lang w:val="lt-LT"/>
              </w:rPr>
            </w:pPr>
            <w:r w:rsidRPr="00CB2E4A">
              <w:rPr>
                <w:rFonts w:asciiTheme="majorBidi" w:hAnsiTheme="majorBidi" w:cstheme="majorBidi"/>
                <w:color w:val="231F20"/>
                <w:szCs w:val="24"/>
                <w:lang w:val="lt-LT"/>
              </w:rPr>
              <w:t>Dažymas</w:t>
            </w:r>
          </w:p>
        </w:tc>
        <w:tc>
          <w:tcPr>
            <w:tcW w:w="5084" w:type="dxa"/>
          </w:tcPr>
          <w:p w14:paraId="530C2635" w14:textId="77777777" w:rsidR="006C6CEB" w:rsidRPr="00CB2E4A" w:rsidRDefault="006C6CEB" w:rsidP="0096717D">
            <w:pPr>
              <w:spacing w:line="270" w:lineRule="atLeast"/>
              <w:ind w:left="114" w:right="555"/>
              <w:rPr>
                <w:rFonts w:asciiTheme="majorBidi" w:hAnsiTheme="majorBidi" w:cstheme="majorBidi"/>
                <w:szCs w:val="24"/>
                <w:lang w:val="lt-LT"/>
              </w:rPr>
            </w:pPr>
            <w:r w:rsidRPr="00CB2E4A">
              <w:rPr>
                <w:rFonts w:asciiTheme="majorBidi" w:hAnsiTheme="majorBidi" w:cstheme="majorBidi"/>
                <w:color w:val="231F20"/>
                <w:szCs w:val="24"/>
                <w:lang w:val="lt-LT"/>
              </w:rPr>
              <w:t>Milteliniu</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būdu</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tinkamai</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paruoštų</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korpuso</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paviršių.</w:t>
            </w:r>
          </w:p>
        </w:tc>
      </w:tr>
      <w:tr w:rsidR="006C6CEB" w:rsidRPr="00CB2E4A" w14:paraId="0A64192C" w14:textId="77777777" w:rsidTr="0096717D">
        <w:trPr>
          <w:trHeight w:val="272"/>
        </w:trPr>
        <w:tc>
          <w:tcPr>
            <w:tcW w:w="851" w:type="dxa"/>
          </w:tcPr>
          <w:p w14:paraId="12153454" w14:textId="77777777" w:rsidR="006C6CEB" w:rsidRPr="00CB2E4A" w:rsidRDefault="006C6CEB" w:rsidP="0096717D">
            <w:pPr>
              <w:spacing w:line="253"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19.</w:t>
            </w:r>
          </w:p>
        </w:tc>
        <w:tc>
          <w:tcPr>
            <w:tcW w:w="3827" w:type="dxa"/>
          </w:tcPr>
          <w:p w14:paraId="5285364F" w14:textId="77777777" w:rsidR="006C6CEB" w:rsidRPr="00CB2E4A" w:rsidRDefault="006C6CEB" w:rsidP="0096717D">
            <w:pPr>
              <w:spacing w:line="253"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Korpuso</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spalva (RAL)</w:t>
            </w:r>
          </w:p>
        </w:tc>
        <w:tc>
          <w:tcPr>
            <w:tcW w:w="5084" w:type="dxa"/>
          </w:tcPr>
          <w:p w14:paraId="5B814C97" w14:textId="77777777" w:rsidR="006C6CEB" w:rsidRPr="00CB2E4A" w:rsidRDefault="006C6CEB" w:rsidP="0096717D">
            <w:pPr>
              <w:spacing w:line="253"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Pilka,</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rekomenduojama</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RAL7035</w:t>
            </w:r>
          </w:p>
        </w:tc>
      </w:tr>
      <w:tr w:rsidR="006C6CEB" w:rsidRPr="00CB2E4A" w14:paraId="1B283733" w14:textId="77777777" w:rsidTr="0096717D">
        <w:trPr>
          <w:trHeight w:val="525"/>
        </w:trPr>
        <w:tc>
          <w:tcPr>
            <w:tcW w:w="851" w:type="dxa"/>
          </w:tcPr>
          <w:p w14:paraId="3D265812" w14:textId="77777777" w:rsidR="006C6CEB" w:rsidRPr="00CB2E4A" w:rsidRDefault="006C6CEB" w:rsidP="0096717D">
            <w:pPr>
              <w:spacing w:before="3"/>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20.</w:t>
            </w:r>
          </w:p>
        </w:tc>
        <w:tc>
          <w:tcPr>
            <w:tcW w:w="3827" w:type="dxa"/>
          </w:tcPr>
          <w:p w14:paraId="030D6F07" w14:textId="77777777" w:rsidR="006C6CEB" w:rsidRPr="00CB2E4A" w:rsidRDefault="006C6CEB" w:rsidP="0096717D">
            <w:pPr>
              <w:spacing w:before="3"/>
              <w:ind w:left="114"/>
              <w:rPr>
                <w:rFonts w:asciiTheme="majorBidi" w:hAnsiTheme="majorBidi" w:cstheme="majorBidi"/>
                <w:szCs w:val="24"/>
                <w:lang w:val="lt-LT"/>
              </w:rPr>
            </w:pPr>
            <w:r w:rsidRPr="00CB2E4A">
              <w:rPr>
                <w:rFonts w:asciiTheme="majorBidi" w:hAnsiTheme="majorBidi" w:cstheme="majorBidi"/>
                <w:color w:val="231F20"/>
                <w:szCs w:val="24"/>
                <w:lang w:val="lt-LT"/>
              </w:rPr>
              <w:t>Atsparumas</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žaibui</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ir</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viršįtampiams</w:t>
            </w:r>
          </w:p>
        </w:tc>
        <w:tc>
          <w:tcPr>
            <w:tcW w:w="5084" w:type="dxa"/>
          </w:tcPr>
          <w:p w14:paraId="356913C5" w14:textId="77777777" w:rsidR="006C6CEB" w:rsidRPr="00CB2E4A" w:rsidRDefault="006C6CEB" w:rsidP="0096717D">
            <w:pPr>
              <w:spacing w:before="3"/>
              <w:ind w:left="115"/>
              <w:rPr>
                <w:rFonts w:asciiTheme="majorBidi" w:hAnsiTheme="majorBidi" w:cstheme="majorBidi"/>
                <w:szCs w:val="24"/>
                <w:lang w:val="lt-LT"/>
              </w:rPr>
            </w:pPr>
            <w:r w:rsidRPr="00CB2E4A">
              <w:rPr>
                <w:rFonts w:asciiTheme="majorBidi" w:hAnsiTheme="majorBidi" w:cstheme="majorBidi"/>
                <w:color w:val="231F20"/>
                <w:szCs w:val="24"/>
                <w:lang w:val="lt-LT"/>
              </w:rPr>
              <w:t xml:space="preserve">≥10 </w:t>
            </w:r>
            <w:proofErr w:type="spellStart"/>
            <w:r w:rsidRPr="00CB2E4A">
              <w:rPr>
                <w:rFonts w:asciiTheme="majorBidi" w:hAnsiTheme="majorBidi" w:cstheme="majorBidi"/>
                <w:color w:val="231F20"/>
                <w:szCs w:val="24"/>
                <w:lang w:val="lt-LT"/>
              </w:rPr>
              <w:t>kV</w:t>
            </w:r>
            <w:proofErr w:type="spellEnd"/>
          </w:p>
        </w:tc>
      </w:tr>
      <w:tr w:rsidR="006C6CEB" w:rsidRPr="00CB2E4A" w14:paraId="501B2573" w14:textId="77777777" w:rsidTr="0096717D">
        <w:trPr>
          <w:trHeight w:val="553"/>
        </w:trPr>
        <w:tc>
          <w:tcPr>
            <w:tcW w:w="851" w:type="dxa"/>
          </w:tcPr>
          <w:p w14:paraId="70DA66B5" w14:textId="77777777" w:rsidR="006C6CEB" w:rsidRPr="00CB2E4A" w:rsidRDefault="006C6CEB" w:rsidP="0096717D">
            <w:pPr>
              <w:spacing w:before="2"/>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21.</w:t>
            </w:r>
          </w:p>
        </w:tc>
        <w:tc>
          <w:tcPr>
            <w:tcW w:w="3827" w:type="dxa"/>
          </w:tcPr>
          <w:p w14:paraId="05A31D07" w14:textId="77777777" w:rsidR="006C6CEB" w:rsidRPr="00CB2E4A" w:rsidRDefault="006C6CEB" w:rsidP="0096717D">
            <w:pPr>
              <w:spacing w:before="2"/>
              <w:ind w:left="114"/>
              <w:rPr>
                <w:rFonts w:asciiTheme="majorBidi" w:hAnsiTheme="majorBidi" w:cstheme="majorBidi"/>
                <w:szCs w:val="24"/>
                <w:lang w:val="lt-LT"/>
              </w:rPr>
            </w:pPr>
            <w:r w:rsidRPr="00CB2E4A">
              <w:rPr>
                <w:rFonts w:asciiTheme="majorBidi" w:hAnsiTheme="majorBidi" w:cstheme="majorBidi"/>
                <w:color w:val="231F20"/>
                <w:szCs w:val="24"/>
                <w:lang w:val="lt-LT"/>
              </w:rPr>
              <w:t>Šviestuvo</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valdiklis</w:t>
            </w:r>
          </w:p>
        </w:tc>
        <w:tc>
          <w:tcPr>
            <w:tcW w:w="5084" w:type="dxa"/>
          </w:tcPr>
          <w:p w14:paraId="5D9D3EFA" w14:textId="77777777" w:rsidR="006C6CEB" w:rsidRPr="00CB2E4A" w:rsidRDefault="006C6CEB" w:rsidP="0096717D">
            <w:pPr>
              <w:spacing w:before="2"/>
              <w:ind w:left="115"/>
              <w:rPr>
                <w:rFonts w:asciiTheme="majorBidi" w:hAnsiTheme="majorBidi" w:cstheme="majorBidi"/>
                <w:szCs w:val="24"/>
                <w:lang w:val="lt-LT"/>
              </w:rPr>
            </w:pPr>
            <w:r w:rsidRPr="00CB2E4A">
              <w:rPr>
                <w:rFonts w:asciiTheme="majorBidi" w:hAnsiTheme="majorBidi" w:cstheme="majorBidi"/>
                <w:color w:val="231F20"/>
                <w:szCs w:val="24"/>
                <w:lang w:val="lt-LT"/>
              </w:rPr>
              <w:t>PHILIPS,OSRAM,</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TRIDONIC,</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LG</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arba</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kito</w:t>
            </w:r>
          </w:p>
          <w:p w14:paraId="7485E7D1" w14:textId="77777777" w:rsidR="006C6CEB" w:rsidRPr="00CB2E4A" w:rsidRDefault="006C6CEB" w:rsidP="0096717D">
            <w:pPr>
              <w:spacing w:line="255" w:lineRule="exact"/>
              <w:ind w:left="115"/>
              <w:rPr>
                <w:rFonts w:asciiTheme="majorBidi" w:hAnsiTheme="majorBidi" w:cstheme="majorBidi"/>
                <w:szCs w:val="24"/>
                <w:lang w:val="lt-LT"/>
              </w:rPr>
            </w:pPr>
            <w:r w:rsidRPr="00CB2E4A">
              <w:rPr>
                <w:rFonts w:asciiTheme="majorBidi" w:hAnsiTheme="majorBidi" w:cstheme="majorBidi"/>
                <w:color w:val="231F20"/>
                <w:szCs w:val="24"/>
                <w:lang w:val="lt-LT"/>
              </w:rPr>
              <w:t>tipo</w:t>
            </w:r>
          </w:p>
        </w:tc>
      </w:tr>
      <w:tr w:rsidR="006C6CEB" w:rsidRPr="00CB2E4A" w14:paraId="1D8BF551" w14:textId="77777777" w:rsidTr="0096717D">
        <w:trPr>
          <w:trHeight w:val="825"/>
        </w:trPr>
        <w:tc>
          <w:tcPr>
            <w:tcW w:w="851" w:type="dxa"/>
          </w:tcPr>
          <w:p w14:paraId="3C78959A" w14:textId="77777777" w:rsidR="006C6CEB" w:rsidRPr="00CB2E4A" w:rsidRDefault="006C6CEB" w:rsidP="0096717D">
            <w:pPr>
              <w:spacing w:line="275"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lastRenderedPageBreak/>
              <w:t>22.</w:t>
            </w:r>
          </w:p>
        </w:tc>
        <w:tc>
          <w:tcPr>
            <w:tcW w:w="3827" w:type="dxa"/>
          </w:tcPr>
          <w:p w14:paraId="79101334" w14:textId="5151FCD1" w:rsidR="006C6CEB" w:rsidRPr="00CB2E4A" w:rsidRDefault="006C6CEB" w:rsidP="0096717D">
            <w:pPr>
              <w:spacing w:line="276" w:lineRule="exact"/>
              <w:ind w:left="114" w:right="49"/>
              <w:rPr>
                <w:rFonts w:asciiTheme="majorBidi" w:hAnsiTheme="majorBidi" w:cstheme="majorBidi"/>
                <w:szCs w:val="24"/>
                <w:lang w:val="lt-LT"/>
              </w:rPr>
            </w:pPr>
            <w:r w:rsidRPr="00CB2E4A">
              <w:rPr>
                <w:rFonts w:asciiTheme="majorBidi" w:hAnsiTheme="majorBidi" w:cstheme="majorBidi"/>
                <w:color w:val="231F20"/>
                <w:szCs w:val="24"/>
                <w:lang w:val="lt-LT"/>
              </w:rPr>
              <w:t>Šviestuvo valdiklio funkcijos</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(parenkama</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pagal</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technines</w:t>
            </w:r>
            <w:r w:rsidRPr="00CB2E4A">
              <w:rPr>
                <w:rFonts w:asciiTheme="majorBidi" w:hAnsiTheme="majorBidi" w:cstheme="majorBidi"/>
                <w:color w:val="231F20"/>
                <w:spacing w:val="-6"/>
                <w:szCs w:val="24"/>
                <w:lang w:val="lt-LT"/>
              </w:rPr>
              <w:t xml:space="preserve"> </w:t>
            </w:r>
            <w:r w:rsidRPr="00CB2E4A">
              <w:rPr>
                <w:rFonts w:asciiTheme="majorBidi" w:hAnsiTheme="majorBidi" w:cstheme="majorBidi"/>
                <w:color w:val="231F20"/>
                <w:szCs w:val="24"/>
                <w:lang w:val="lt-LT"/>
              </w:rPr>
              <w:t>sąlygas</w:t>
            </w:r>
            <w:r w:rsidRPr="00CB2E4A">
              <w:rPr>
                <w:rFonts w:asciiTheme="majorBidi" w:hAnsiTheme="majorBidi" w:cstheme="majorBidi"/>
                <w:color w:val="231F20"/>
                <w:spacing w:val="-6"/>
                <w:szCs w:val="24"/>
                <w:lang w:val="lt-LT"/>
              </w:rPr>
              <w:t xml:space="preserve"> </w:t>
            </w:r>
            <w:r w:rsidRPr="00CB2E4A">
              <w:rPr>
                <w:rFonts w:asciiTheme="majorBidi" w:hAnsiTheme="majorBidi" w:cstheme="majorBidi"/>
                <w:color w:val="231F20"/>
                <w:szCs w:val="24"/>
                <w:lang w:val="lt-LT"/>
              </w:rPr>
              <w:t>ir</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projektą)</w:t>
            </w:r>
          </w:p>
        </w:tc>
        <w:tc>
          <w:tcPr>
            <w:tcW w:w="5084" w:type="dxa"/>
          </w:tcPr>
          <w:p w14:paraId="78BD9F0F" w14:textId="77777777" w:rsidR="006C6CEB" w:rsidRPr="00CB2E4A" w:rsidRDefault="006C6CEB" w:rsidP="0096717D">
            <w:pPr>
              <w:ind w:left="115" w:right="24"/>
              <w:rPr>
                <w:rFonts w:asciiTheme="majorBidi" w:hAnsiTheme="majorBidi" w:cstheme="majorBidi"/>
                <w:szCs w:val="24"/>
                <w:lang w:val="lt-LT"/>
              </w:rPr>
            </w:pPr>
            <w:r w:rsidRPr="00CB2E4A">
              <w:rPr>
                <w:rFonts w:asciiTheme="majorBidi" w:hAnsiTheme="majorBidi" w:cstheme="majorBidi"/>
                <w:color w:val="231F20"/>
                <w:szCs w:val="24"/>
                <w:lang w:val="lt-LT"/>
              </w:rPr>
              <w:t>DALI,</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autonominis</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pritemdymas,</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šviesos</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srauto</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stabilizavimas</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(CLO),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temperatūrinė</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apsauga</w:t>
            </w:r>
          </w:p>
        </w:tc>
      </w:tr>
      <w:tr w:rsidR="006C6CEB" w:rsidRPr="00CB2E4A" w14:paraId="4C8A3AA2" w14:textId="77777777" w:rsidTr="0096717D">
        <w:trPr>
          <w:trHeight w:val="551"/>
        </w:trPr>
        <w:tc>
          <w:tcPr>
            <w:tcW w:w="851" w:type="dxa"/>
            <w:tcBorders>
              <w:bottom w:val="single" w:sz="4" w:space="0" w:color="231F20"/>
            </w:tcBorders>
          </w:tcPr>
          <w:p w14:paraId="1D4EE970" w14:textId="77777777" w:rsidR="006C6CEB" w:rsidRPr="00CB2E4A" w:rsidRDefault="006C6CEB" w:rsidP="0096717D">
            <w:pPr>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23.</w:t>
            </w:r>
          </w:p>
        </w:tc>
        <w:tc>
          <w:tcPr>
            <w:tcW w:w="3827" w:type="dxa"/>
            <w:tcBorders>
              <w:bottom w:val="single" w:sz="4" w:space="0" w:color="231F20"/>
            </w:tcBorders>
          </w:tcPr>
          <w:p w14:paraId="775E2C53" w14:textId="77777777" w:rsidR="006C6CEB" w:rsidRPr="00CB2E4A" w:rsidRDefault="006C6CEB" w:rsidP="0096717D">
            <w:pPr>
              <w:spacing w:line="276" w:lineRule="exact"/>
              <w:ind w:left="114" w:right="202"/>
              <w:rPr>
                <w:rFonts w:asciiTheme="majorBidi" w:hAnsiTheme="majorBidi" w:cstheme="majorBidi"/>
                <w:szCs w:val="24"/>
                <w:lang w:val="lt-LT"/>
              </w:rPr>
            </w:pPr>
            <w:r w:rsidRPr="00CB2E4A">
              <w:rPr>
                <w:rFonts w:asciiTheme="majorBidi" w:hAnsiTheme="majorBidi" w:cstheme="majorBidi"/>
                <w:color w:val="231F20"/>
                <w:szCs w:val="24"/>
                <w:lang w:val="lt-LT"/>
              </w:rPr>
              <w:t>Šviestuvo įjungimo (</w:t>
            </w:r>
            <w:proofErr w:type="spellStart"/>
            <w:r w:rsidRPr="00CB2E4A">
              <w:rPr>
                <w:rFonts w:asciiTheme="majorBidi" w:hAnsiTheme="majorBidi" w:cstheme="majorBidi"/>
                <w:color w:val="231F20"/>
                <w:szCs w:val="24"/>
                <w:lang w:val="lt-LT"/>
              </w:rPr>
              <w:t>inrush</w:t>
            </w:r>
            <w:proofErr w:type="spellEnd"/>
            <w:r w:rsidRPr="00CB2E4A">
              <w:rPr>
                <w:rFonts w:asciiTheme="majorBidi" w:hAnsiTheme="majorBidi" w:cstheme="majorBidi"/>
                <w:color w:val="231F20"/>
                <w:szCs w:val="24"/>
                <w:lang w:val="lt-LT"/>
              </w:rPr>
              <w:t>) srovė ir</w:t>
            </w:r>
            <w:r w:rsidRPr="00CB2E4A">
              <w:rPr>
                <w:rFonts w:asciiTheme="majorBidi" w:hAnsiTheme="majorBidi" w:cstheme="majorBidi"/>
                <w:color w:val="231F20"/>
                <w:spacing w:val="-58"/>
                <w:szCs w:val="24"/>
                <w:lang w:val="lt-LT"/>
              </w:rPr>
              <w:t xml:space="preserve"> </w:t>
            </w:r>
            <w:r w:rsidRPr="00CB2E4A">
              <w:rPr>
                <w:rFonts w:asciiTheme="majorBidi" w:hAnsiTheme="majorBidi" w:cstheme="majorBidi"/>
                <w:color w:val="231F20"/>
                <w:szCs w:val="24"/>
                <w:lang w:val="lt-LT"/>
              </w:rPr>
              <w:t>50%</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srovės</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sumažėjimo</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laikas</w:t>
            </w:r>
          </w:p>
        </w:tc>
        <w:tc>
          <w:tcPr>
            <w:tcW w:w="5084" w:type="dxa"/>
            <w:tcBorders>
              <w:bottom w:val="single" w:sz="4" w:space="0" w:color="231F20"/>
            </w:tcBorders>
          </w:tcPr>
          <w:p w14:paraId="72D766A8" w14:textId="77777777" w:rsidR="006C6CEB" w:rsidRPr="00CB2E4A" w:rsidRDefault="006C6CEB" w:rsidP="0096717D">
            <w:pPr>
              <w:ind w:left="115"/>
              <w:rPr>
                <w:rFonts w:asciiTheme="majorBidi" w:hAnsiTheme="majorBidi" w:cstheme="majorBidi"/>
                <w:szCs w:val="24"/>
                <w:lang w:val="lt-LT"/>
              </w:rPr>
            </w:pPr>
            <w:r w:rsidRPr="00CB2E4A">
              <w:rPr>
                <w:rFonts w:asciiTheme="majorBidi" w:hAnsiTheme="majorBidi" w:cstheme="majorBidi"/>
                <w:color w:val="231F20"/>
                <w:szCs w:val="24"/>
                <w:lang w:val="lt-LT"/>
              </w:rPr>
              <w:t>≤150A</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ir ≤350</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µs</w:t>
            </w:r>
          </w:p>
        </w:tc>
      </w:tr>
      <w:tr w:rsidR="006C6CEB" w:rsidRPr="00CB2E4A" w14:paraId="2ECF23AD" w14:textId="77777777" w:rsidTr="0096717D">
        <w:trPr>
          <w:trHeight w:val="826"/>
        </w:trPr>
        <w:tc>
          <w:tcPr>
            <w:tcW w:w="851" w:type="dxa"/>
          </w:tcPr>
          <w:p w14:paraId="6DF83F93" w14:textId="77777777" w:rsidR="006C6CEB" w:rsidRPr="00CB2E4A" w:rsidRDefault="006C6CEB" w:rsidP="0096717D">
            <w:pPr>
              <w:spacing w:line="274" w:lineRule="exact"/>
              <w:ind w:left="182" w:right="175"/>
              <w:jc w:val="center"/>
              <w:rPr>
                <w:rFonts w:asciiTheme="majorBidi" w:hAnsiTheme="majorBidi" w:cstheme="majorBidi"/>
                <w:szCs w:val="24"/>
                <w:lang w:val="lt-LT"/>
              </w:rPr>
            </w:pPr>
            <w:r w:rsidRPr="00CB2E4A">
              <w:rPr>
                <w:rFonts w:asciiTheme="majorBidi" w:hAnsiTheme="majorBidi" w:cstheme="majorBidi"/>
                <w:color w:val="231F20"/>
                <w:szCs w:val="24"/>
                <w:lang w:val="lt-LT"/>
              </w:rPr>
              <w:t>24.</w:t>
            </w:r>
          </w:p>
        </w:tc>
        <w:tc>
          <w:tcPr>
            <w:tcW w:w="3827" w:type="dxa"/>
          </w:tcPr>
          <w:p w14:paraId="67ABEBBA" w14:textId="77777777" w:rsidR="006C6CEB" w:rsidRPr="00CB2E4A" w:rsidRDefault="006C6CEB" w:rsidP="0096717D">
            <w:pPr>
              <w:spacing w:line="274" w:lineRule="exact"/>
              <w:ind w:left="114"/>
              <w:rPr>
                <w:rFonts w:asciiTheme="majorBidi" w:hAnsiTheme="majorBidi" w:cstheme="majorBidi"/>
                <w:szCs w:val="24"/>
                <w:lang w:val="lt-LT"/>
              </w:rPr>
            </w:pPr>
            <w:r w:rsidRPr="00CB2E4A">
              <w:rPr>
                <w:rFonts w:asciiTheme="majorBidi" w:hAnsiTheme="majorBidi" w:cstheme="majorBidi"/>
                <w:color w:val="231F20"/>
                <w:szCs w:val="24"/>
                <w:lang w:val="lt-LT"/>
              </w:rPr>
              <w:t>Šviestuvo</w:t>
            </w:r>
            <w:r w:rsidRPr="00CB2E4A">
              <w:rPr>
                <w:rFonts w:asciiTheme="majorBidi" w:hAnsiTheme="majorBidi" w:cstheme="majorBidi"/>
                <w:color w:val="231F20"/>
                <w:spacing w:val="-3"/>
                <w:szCs w:val="24"/>
                <w:lang w:val="lt-LT"/>
              </w:rPr>
              <w:t xml:space="preserve"> </w:t>
            </w:r>
            <w:proofErr w:type="spellStart"/>
            <w:r w:rsidRPr="00CB2E4A">
              <w:rPr>
                <w:rFonts w:asciiTheme="majorBidi" w:hAnsiTheme="majorBidi" w:cstheme="majorBidi"/>
                <w:color w:val="231F20"/>
                <w:szCs w:val="24"/>
                <w:lang w:val="lt-LT"/>
              </w:rPr>
              <w:t>fotometriniai</w:t>
            </w:r>
            <w:proofErr w:type="spellEnd"/>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duomenys</w:t>
            </w:r>
          </w:p>
        </w:tc>
        <w:tc>
          <w:tcPr>
            <w:tcW w:w="5084" w:type="dxa"/>
          </w:tcPr>
          <w:p w14:paraId="497F2C31" w14:textId="77777777" w:rsidR="006C6CEB" w:rsidRPr="00CB2E4A" w:rsidRDefault="006C6CEB" w:rsidP="0096717D">
            <w:pPr>
              <w:spacing w:line="276" w:lineRule="exact"/>
              <w:ind w:left="115" w:right="26"/>
              <w:rPr>
                <w:rFonts w:asciiTheme="majorBidi" w:hAnsiTheme="majorBidi" w:cstheme="majorBidi"/>
                <w:szCs w:val="24"/>
                <w:lang w:val="lt-LT"/>
              </w:rPr>
            </w:pPr>
            <w:r w:rsidRPr="00CB2E4A">
              <w:rPr>
                <w:rFonts w:asciiTheme="majorBidi" w:hAnsiTheme="majorBidi" w:cstheme="majorBidi"/>
                <w:color w:val="231F20"/>
                <w:szCs w:val="24"/>
                <w:lang w:val="lt-LT"/>
              </w:rPr>
              <w:t xml:space="preserve">Turi būti pateikti </w:t>
            </w:r>
            <w:proofErr w:type="spellStart"/>
            <w:r w:rsidRPr="00CB2E4A">
              <w:rPr>
                <w:rFonts w:asciiTheme="majorBidi" w:hAnsiTheme="majorBidi" w:cstheme="majorBidi"/>
                <w:color w:val="231F20"/>
                <w:szCs w:val="24"/>
                <w:lang w:val="lt-LT"/>
              </w:rPr>
              <w:t>fotometriniai</w:t>
            </w:r>
            <w:proofErr w:type="spellEnd"/>
            <w:r w:rsidRPr="00CB2E4A">
              <w:rPr>
                <w:rFonts w:asciiTheme="majorBidi" w:hAnsiTheme="majorBidi" w:cstheme="majorBidi"/>
                <w:color w:val="231F20"/>
                <w:szCs w:val="24"/>
                <w:lang w:val="lt-LT"/>
              </w:rPr>
              <w:t xml:space="preserve"> failai (.</w:t>
            </w:r>
            <w:proofErr w:type="spellStart"/>
            <w:r w:rsidRPr="00CB2E4A">
              <w:rPr>
                <w:rFonts w:asciiTheme="majorBidi" w:hAnsiTheme="majorBidi" w:cstheme="majorBidi"/>
                <w:color w:val="231F20"/>
                <w:szCs w:val="24"/>
                <w:lang w:val="lt-LT"/>
              </w:rPr>
              <w:t>ldt</w:t>
            </w:r>
            <w:proofErr w:type="spellEnd"/>
            <w:r w:rsidRPr="00CB2E4A">
              <w:rPr>
                <w:rFonts w:asciiTheme="majorBidi" w:hAnsiTheme="majorBidi" w:cstheme="majorBidi"/>
                <w:color w:val="231F20"/>
                <w:szCs w:val="24"/>
                <w:lang w:val="lt-LT"/>
              </w:rPr>
              <w:t>. )</w:t>
            </w:r>
            <w:r w:rsidRPr="00CB2E4A">
              <w:rPr>
                <w:rFonts w:asciiTheme="majorBidi" w:hAnsiTheme="majorBidi" w:cstheme="majorBidi"/>
                <w:color w:val="231F20"/>
                <w:spacing w:val="1"/>
                <w:szCs w:val="24"/>
                <w:lang w:val="lt-LT"/>
              </w:rPr>
              <w:t xml:space="preserve"> </w:t>
            </w:r>
            <w:proofErr w:type="spellStart"/>
            <w:r w:rsidRPr="00CB2E4A">
              <w:rPr>
                <w:rFonts w:asciiTheme="majorBidi" w:hAnsiTheme="majorBidi" w:cstheme="majorBidi"/>
                <w:color w:val="231F20"/>
                <w:szCs w:val="24"/>
                <w:lang w:val="lt-LT"/>
              </w:rPr>
              <w:t>DIALux</w:t>
            </w:r>
            <w:proofErr w:type="spellEnd"/>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ar</w:t>
            </w:r>
            <w:r w:rsidRPr="00CB2E4A">
              <w:rPr>
                <w:rFonts w:asciiTheme="majorBidi" w:hAnsiTheme="majorBidi" w:cstheme="majorBidi"/>
                <w:color w:val="231F20"/>
                <w:spacing w:val="-2"/>
                <w:szCs w:val="24"/>
                <w:lang w:val="lt-LT"/>
              </w:rPr>
              <w:t xml:space="preserve"> </w:t>
            </w:r>
            <w:proofErr w:type="spellStart"/>
            <w:r w:rsidRPr="00CB2E4A">
              <w:rPr>
                <w:rFonts w:asciiTheme="majorBidi" w:hAnsiTheme="majorBidi" w:cstheme="majorBidi"/>
                <w:color w:val="231F20"/>
                <w:szCs w:val="24"/>
                <w:lang w:val="lt-LT"/>
              </w:rPr>
              <w:t>DIALux</w:t>
            </w:r>
            <w:proofErr w:type="spellEnd"/>
            <w:r w:rsidRPr="00CB2E4A">
              <w:rPr>
                <w:rFonts w:asciiTheme="majorBidi" w:hAnsiTheme="majorBidi" w:cstheme="majorBidi"/>
                <w:color w:val="231F20"/>
                <w:spacing w:val="-2"/>
                <w:szCs w:val="24"/>
                <w:lang w:val="lt-LT"/>
              </w:rPr>
              <w:t xml:space="preserve"> </w:t>
            </w:r>
            <w:proofErr w:type="spellStart"/>
            <w:r w:rsidRPr="00CB2E4A">
              <w:rPr>
                <w:rFonts w:asciiTheme="majorBidi" w:hAnsiTheme="majorBidi" w:cstheme="majorBidi"/>
                <w:color w:val="231F20"/>
                <w:szCs w:val="24"/>
                <w:lang w:val="lt-LT"/>
              </w:rPr>
              <w:t>evo</w:t>
            </w:r>
            <w:proofErr w:type="spellEnd"/>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skaičiavimo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programos</w:t>
            </w:r>
            <w:r w:rsidRPr="00CB2E4A">
              <w:rPr>
                <w:rFonts w:asciiTheme="majorBidi" w:hAnsiTheme="majorBidi" w:cstheme="majorBidi"/>
                <w:color w:val="231F20"/>
                <w:spacing w:val="-57"/>
                <w:szCs w:val="24"/>
                <w:lang w:val="lt-LT"/>
              </w:rPr>
              <w:t xml:space="preserve"> </w:t>
            </w:r>
            <w:r w:rsidRPr="00CB2E4A">
              <w:rPr>
                <w:rFonts w:asciiTheme="majorBidi" w:hAnsiTheme="majorBidi" w:cstheme="majorBidi"/>
                <w:color w:val="231F20"/>
                <w:szCs w:val="24"/>
                <w:lang w:val="lt-LT"/>
              </w:rPr>
              <w:t>duomenų</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bazėje</w:t>
            </w:r>
          </w:p>
        </w:tc>
      </w:tr>
      <w:tr w:rsidR="006C6CEB" w:rsidRPr="00CB2E4A" w14:paraId="27C5A984" w14:textId="77777777" w:rsidTr="0096717D">
        <w:trPr>
          <w:trHeight w:val="409"/>
        </w:trPr>
        <w:tc>
          <w:tcPr>
            <w:tcW w:w="851" w:type="dxa"/>
            <w:tcBorders>
              <w:bottom w:val="single" w:sz="4" w:space="0" w:color="231F20"/>
            </w:tcBorders>
          </w:tcPr>
          <w:p w14:paraId="5B986F73" w14:textId="77777777" w:rsidR="006C6CEB" w:rsidRPr="00CB2E4A" w:rsidRDefault="006C6CEB" w:rsidP="0096717D">
            <w:pPr>
              <w:spacing w:line="274" w:lineRule="exact"/>
              <w:ind w:left="182" w:right="175"/>
              <w:jc w:val="center"/>
              <w:rPr>
                <w:rFonts w:asciiTheme="majorBidi" w:hAnsiTheme="majorBidi" w:cstheme="majorBidi"/>
                <w:color w:val="231F20"/>
                <w:szCs w:val="24"/>
                <w:lang w:val="lt-LT"/>
              </w:rPr>
            </w:pPr>
            <w:r w:rsidRPr="00CB2E4A">
              <w:rPr>
                <w:rFonts w:asciiTheme="majorBidi" w:hAnsiTheme="majorBidi" w:cstheme="majorBidi"/>
                <w:color w:val="231F20"/>
                <w:szCs w:val="24"/>
                <w:lang w:val="lt-LT"/>
              </w:rPr>
              <w:t>25.</w:t>
            </w:r>
          </w:p>
        </w:tc>
        <w:tc>
          <w:tcPr>
            <w:tcW w:w="3827" w:type="dxa"/>
            <w:tcBorders>
              <w:bottom w:val="single" w:sz="4" w:space="0" w:color="231F20"/>
            </w:tcBorders>
          </w:tcPr>
          <w:p w14:paraId="01F8732F" w14:textId="77777777" w:rsidR="006C6CEB" w:rsidRPr="00CB2E4A" w:rsidRDefault="006C6CEB" w:rsidP="0096717D">
            <w:pPr>
              <w:spacing w:line="274" w:lineRule="exact"/>
              <w:ind w:left="114"/>
              <w:rPr>
                <w:rFonts w:asciiTheme="majorBidi" w:hAnsiTheme="majorBidi" w:cstheme="majorBidi"/>
                <w:color w:val="231F20"/>
                <w:szCs w:val="24"/>
                <w:lang w:val="lt-LT"/>
              </w:rPr>
            </w:pPr>
            <w:r w:rsidRPr="00CB2E4A">
              <w:rPr>
                <w:rFonts w:asciiTheme="majorBidi" w:hAnsiTheme="majorBidi" w:cstheme="majorBidi"/>
                <w:color w:val="231F20"/>
                <w:szCs w:val="24"/>
                <w:lang w:val="lt-LT"/>
              </w:rPr>
              <w:t>Eksploatacinė</w:t>
            </w:r>
            <w:r w:rsidRPr="00CB2E4A">
              <w:rPr>
                <w:rFonts w:asciiTheme="majorBidi" w:hAnsiTheme="majorBidi" w:cstheme="majorBidi"/>
                <w:color w:val="231F20"/>
                <w:spacing w:val="-4"/>
                <w:szCs w:val="24"/>
                <w:lang w:val="lt-LT"/>
              </w:rPr>
              <w:t xml:space="preserve"> </w:t>
            </w:r>
            <w:r w:rsidRPr="00CB2E4A">
              <w:rPr>
                <w:rFonts w:asciiTheme="majorBidi" w:hAnsiTheme="majorBidi" w:cstheme="majorBidi"/>
                <w:color w:val="231F20"/>
                <w:szCs w:val="24"/>
                <w:lang w:val="lt-LT"/>
              </w:rPr>
              <w:t>aplinkos</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temperatūra</w:t>
            </w:r>
          </w:p>
        </w:tc>
        <w:tc>
          <w:tcPr>
            <w:tcW w:w="5084" w:type="dxa"/>
            <w:tcBorders>
              <w:top w:val="single" w:sz="6" w:space="0" w:color="231F20"/>
              <w:bottom w:val="single" w:sz="4" w:space="0" w:color="231F20"/>
            </w:tcBorders>
          </w:tcPr>
          <w:p w14:paraId="336794D6" w14:textId="77777777" w:rsidR="006C6CEB" w:rsidRPr="00CB2E4A" w:rsidRDefault="006C6CEB" w:rsidP="0096717D">
            <w:pPr>
              <w:spacing w:line="276" w:lineRule="exact"/>
              <w:ind w:left="115" w:right="26"/>
              <w:rPr>
                <w:rFonts w:asciiTheme="majorBidi" w:hAnsiTheme="majorBidi" w:cstheme="majorBidi"/>
                <w:color w:val="231F20"/>
                <w:szCs w:val="24"/>
                <w:lang w:val="lt-LT"/>
              </w:rPr>
            </w:pPr>
            <w:r w:rsidRPr="00CB2E4A">
              <w:rPr>
                <w:rFonts w:asciiTheme="majorBidi" w:hAnsiTheme="majorBidi" w:cstheme="majorBidi"/>
                <w:color w:val="231F20"/>
                <w:szCs w:val="24"/>
                <w:lang w:val="lt-LT"/>
              </w:rPr>
              <w:t>-30</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vertAlign w:val="superscript"/>
                <w:lang w:val="lt-LT"/>
              </w:rPr>
              <w:t>o</w:t>
            </w:r>
            <w:r w:rsidRPr="00CB2E4A">
              <w:rPr>
                <w:rFonts w:asciiTheme="majorBidi" w:hAnsiTheme="majorBidi" w:cstheme="majorBidi"/>
                <w:color w:val="231F20"/>
                <w:spacing w:val="-21"/>
                <w:szCs w:val="24"/>
                <w:lang w:val="lt-LT"/>
              </w:rPr>
              <w:t xml:space="preserve"> </w:t>
            </w:r>
            <w:r w:rsidRPr="00CB2E4A">
              <w:rPr>
                <w:rFonts w:asciiTheme="majorBidi" w:hAnsiTheme="majorBidi" w:cstheme="majorBidi"/>
                <w:color w:val="231F20"/>
                <w:szCs w:val="24"/>
                <w:lang w:val="lt-LT"/>
              </w:rPr>
              <w:t>C</w:t>
            </w:r>
            <w:r w:rsidRPr="00CB2E4A">
              <w:rPr>
                <w:rFonts w:asciiTheme="majorBidi" w:hAnsiTheme="majorBidi" w:cstheme="majorBidi"/>
                <w:color w:val="231F20"/>
                <w:spacing w:val="59"/>
                <w:szCs w:val="24"/>
                <w:lang w:val="lt-LT"/>
              </w:rPr>
              <w:t xml:space="preserve"> </w:t>
            </w:r>
            <w:r w:rsidRPr="00CB2E4A">
              <w:rPr>
                <w:rFonts w:asciiTheme="majorBidi" w:hAnsiTheme="majorBidi" w:cstheme="majorBidi"/>
                <w:color w:val="231F20"/>
                <w:szCs w:val="24"/>
                <w:lang w:val="lt-LT"/>
              </w:rPr>
              <w:t>-:-</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 xml:space="preserve">+35 </w:t>
            </w:r>
            <w:r w:rsidRPr="00CB2E4A">
              <w:rPr>
                <w:rFonts w:asciiTheme="majorBidi" w:hAnsiTheme="majorBidi" w:cstheme="majorBidi"/>
                <w:color w:val="231F20"/>
                <w:szCs w:val="24"/>
                <w:vertAlign w:val="superscript"/>
                <w:lang w:val="lt-LT"/>
              </w:rPr>
              <w:t>o</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C</w:t>
            </w:r>
          </w:p>
        </w:tc>
      </w:tr>
      <w:tr w:rsidR="006C6CEB" w:rsidRPr="00CB2E4A" w14:paraId="331DA3B4" w14:textId="77777777" w:rsidTr="0096717D">
        <w:trPr>
          <w:trHeight w:val="284"/>
        </w:trPr>
        <w:tc>
          <w:tcPr>
            <w:tcW w:w="851" w:type="dxa"/>
            <w:tcBorders>
              <w:bottom w:val="single" w:sz="4" w:space="0" w:color="auto"/>
            </w:tcBorders>
          </w:tcPr>
          <w:p w14:paraId="6504FA47" w14:textId="77777777" w:rsidR="006C6CEB" w:rsidRPr="00CB2E4A" w:rsidRDefault="006C6CEB" w:rsidP="0096717D">
            <w:pPr>
              <w:spacing w:line="274" w:lineRule="exact"/>
              <w:ind w:left="182" w:right="175"/>
              <w:jc w:val="center"/>
              <w:rPr>
                <w:rFonts w:asciiTheme="majorBidi" w:hAnsiTheme="majorBidi" w:cstheme="majorBidi"/>
                <w:color w:val="231F20"/>
                <w:szCs w:val="24"/>
                <w:lang w:val="lt-LT"/>
              </w:rPr>
            </w:pPr>
            <w:r w:rsidRPr="00CB2E4A">
              <w:rPr>
                <w:rFonts w:asciiTheme="majorBidi" w:hAnsiTheme="majorBidi" w:cstheme="majorBidi"/>
                <w:color w:val="231F20"/>
                <w:szCs w:val="24"/>
                <w:lang w:val="lt-LT"/>
              </w:rPr>
              <w:t>26.</w:t>
            </w:r>
          </w:p>
        </w:tc>
        <w:tc>
          <w:tcPr>
            <w:tcW w:w="3827" w:type="dxa"/>
            <w:tcBorders>
              <w:bottom w:val="single" w:sz="4" w:space="0" w:color="auto"/>
            </w:tcBorders>
          </w:tcPr>
          <w:p w14:paraId="0B026105" w14:textId="77777777" w:rsidR="006C6CEB" w:rsidRPr="00CB2E4A" w:rsidRDefault="006C6CEB" w:rsidP="0096717D">
            <w:pPr>
              <w:spacing w:line="274" w:lineRule="exact"/>
              <w:ind w:left="114"/>
              <w:rPr>
                <w:rFonts w:asciiTheme="majorBidi" w:hAnsiTheme="majorBidi" w:cstheme="majorBidi"/>
                <w:color w:val="231F20"/>
                <w:szCs w:val="24"/>
                <w:lang w:val="lt-LT"/>
              </w:rPr>
            </w:pPr>
            <w:r w:rsidRPr="00CB2E4A">
              <w:rPr>
                <w:rFonts w:asciiTheme="majorBidi" w:hAnsiTheme="majorBidi" w:cstheme="majorBidi"/>
                <w:color w:val="231F20"/>
                <w:szCs w:val="24"/>
                <w:lang w:val="lt-LT"/>
              </w:rPr>
              <w:t>Šviestuvo</w:t>
            </w:r>
            <w:r w:rsidRPr="00CB2E4A">
              <w:rPr>
                <w:rFonts w:asciiTheme="majorBidi" w:hAnsiTheme="majorBidi" w:cstheme="majorBidi"/>
                <w:color w:val="231F20"/>
                <w:spacing w:val="-2"/>
                <w:szCs w:val="24"/>
                <w:lang w:val="lt-LT"/>
              </w:rPr>
              <w:t xml:space="preserve"> </w:t>
            </w:r>
            <w:r w:rsidRPr="00CB2E4A">
              <w:rPr>
                <w:rFonts w:asciiTheme="majorBidi" w:hAnsiTheme="majorBidi" w:cstheme="majorBidi"/>
                <w:color w:val="231F20"/>
                <w:szCs w:val="24"/>
                <w:lang w:val="lt-LT"/>
              </w:rPr>
              <w:t>garantinis</w:t>
            </w:r>
            <w:r w:rsidRPr="00CB2E4A">
              <w:rPr>
                <w:rFonts w:asciiTheme="majorBidi" w:hAnsiTheme="majorBidi" w:cstheme="majorBidi"/>
                <w:color w:val="231F20"/>
                <w:spacing w:val="-3"/>
                <w:szCs w:val="24"/>
                <w:lang w:val="lt-LT"/>
              </w:rPr>
              <w:t xml:space="preserve"> </w:t>
            </w:r>
            <w:r w:rsidRPr="00CB2E4A">
              <w:rPr>
                <w:rFonts w:asciiTheme="majorBidi" w:hAnsiTheme="majorBidi" w:cstheme="majorBidi"/>
                <w:color w:val="231F20"/>
                <w:szCs w:val="24"/>
                <w:lang w:val="lt-LT"/>
              </w:rPr>
              <w:t>laikas:</w:t>
            </w:r>
          </w:p>
        </w:tc>
        <w:tc>
          <w:tcPr>
            <w:tcW w:w="5084" w:type="dxa"/>
            <w:tcBorders>
              <w:bottom w:val="single" w:sz="4" w:space="0" w:color="auto"/>
            </w:tcBorders>
          </w:tcPr>
          <w:p w14:paraId="7550AD84" w14:textId="77777777" w:rsidR="006C6CEB" w:rsidRPr="00CB2E4A" w:rsidRDefault="006C6CEB" w:rsidP="0096717D">
            <w:pPr>
              <w:spacing w:line="276" w:lineRule="exact"/>
              <w:ind w:left="115" w:right="26"/>
              <w:rPr>
                <w:rFonts w:asciiTheme="majorBidi" w:hAnsiTheme="majorBidi" w:cstheme="majorBidi"/>
                <w:color w:val="231F20"/>
                <w:szCs w:val="24"/>
                <w:lang w:val="lt-LT"/>
              </w:rPr>
            </w:pPr>
            <w:r w:rsidRPr="00CB2E4A">
              <w:rPr>
                <w:rFonts w:asciiTheme="majorBidi" w:hAnsiTheme="majorBidi" w:cstheme="majorBidi"/>
                <w:color w:val="231F20"/>
                <w:szCs w:val="24"/>
                <w:lang w:val="lt-LT"/>
              </w:rPr>
              <w:t>≥</w:t>
            </w:r>
            <w:r w:rsidRPr="00CB2E4A">
              <w:rPr>
                <w:rFonts w:asciiTheme="majorBidi" w:hAnsiTheme="majorBidi" w:cstheme="majorBidi"/>
                <w:color w:val="231F20"/>
                <w:spacing w:val="1"/>
                <w:szCs w:val="24"/>
                <w:lang w:val="lt-LT"/>
              </w:rPr>
              <w:t xml:space="preserve"> </w:t>
            </w:r>
            <w:r w:rsidRPr="00CB2E4A">
              <w:rPr>
                <w:rFonts w:asciiTheme="majorBidi" w:hAnsiTheme="majorBidi" w:cstheme="majorBidi"/>
                <w:color w:val="231F20"/>
                <w:szCs w:val="24"/>
                <w:lang w:val="lt-LT"/>
              </w:rPr>
              <w:t>10 metų</w:t>
            </w:r>
          </w:p>
        </w:tc>
      </w:tr>
    </w:tbl>
    <w:p w14:paraId="131E08E2" w14:textId="77777777" w:rsidR="006C6CEB" w:rsidRPr="00CB2E4A" w:rsidRDefault="006C6CEB" w:rsidP="006C6CEB">
      <w:pPr>
        <w:rPr>
          <w:rFonts w:asciiTheme="majorBidi" w:hAnsiTheme="majorBidi" w:cstheme="majorBidi"/>
          <w:szCs w:val="24"/>
        </w:rPr>
      </w:pPr>
    </w:p>
    <w:p w14:paraId="02478D70" w14:textId="77777777" w:rsidR="006C6CEB" w:rsidRPr="00CB2E4A" w:rsidRDefault="006C6CEB" w:rsidP="006C6CEB">
      <w:pPr>
        <w:ind w:firstLine="709"/>
        <w:rPr>
          <w:rFonts w:eastAsia="Calibri"/>
          <w:i/>
          <w:szCs w:val="24"/>
        </w:rPr>
      </w:pPr>
      <w:r w:rsidRPr="00CB2E4A">
        <w:rPr>
          <w:rFonts w:eastAsia="Calibri"/>
          <w:i/>
          <w:szCs w:val="24"/>
        </w:rPr>
        <w:t>Kryptinio apšvietimo šviestuvo montavimas su šviestuvo kaina</w:t>
      </w:r>
    </w:p>
    <w:p w14:paraId="0E09B22B" w14:textId="77777777" w:rsidR="006C6CEB" w:rsidRPr="00CB2E4A" w:rsidRDefault="006C6CEB" w:rsidP="006C6CEB">
      <w:pPr>
        <w:ind w:firstLine="720"/>
        <w:jc w:val="both"/>
      </w:pPr>
      <w:r w:rsidRPr="00CB2E4A">
        <w:t>Apšvietimo įrenginiai ir elektros šviestuvai turi atitikti techninius reikalavimus pagal CE ir ENEC sertifikatus.</w:t>
      </w:r>
    </w:p>
    <w:p w14:paraId="2504E31B" w14:textId="77777777" w:rsidR="006C6CEB" w:rsidRPr="00CB2E4A" w:rsidRDefault="006C6CEB" w:rsidP="006C6CEB">
      <w:pPr>
        <w:ind w:firstLine="720"/>
        <w:jc w:val="both"/>
      </w:pPr>
      <w:r w:rsidRPr="00CB2E4A">
        <w:t>Gatvių apšvietimo sistemos šviestuvai turi garantuoti apšvietą pagal EN 1320 standarto reikalavimus.</w:t>
      </w:r>
    </w:p>
    <w:p w14:paraId="4789583A" w14:textId="77777777" w:rsidR="006C6CEB" w:rsidRPr="00CB2E4A" w:rsidRDefault="006C6CEB" w:rsidP="006C6CEB">
      <w:pPr>
        <w:ind w:firstLine="709"/>
        <w:rPr>
          <w:rFonts w:eastAsia="Calibri"/>
          <w:bCs/>
          <w:szCs w:val="24"/>
        </w:rPr>
      </w:pPr>
    </w:p>
    <w:tbl>
      <w:tblPr>
        <w:tblStyle w:val="Lentelstinklelis"/>
        <w:tblW w:w="0" w:type="auto"/>
        <w:tblLook w:val="04A0" w:firstRow="1" w:lastRow="0" w:firstColumn="1" w:lastColumn="0" w:noHBand="0" w:noVBand="1"/>
      </w:tblPr>
      <w:tblGrid>
        <w:gridCol w:w="704"/>
        <w:gridCol w:w="3402"/>
        <w:gridCol w:w="5522"/>
      </w:tblGrid>
      <w:tr w:rsidR="006C6CEB" w:rsidRPr="00CB2E4A" w14:paraId="56980B7D" w14:textId="77777777" w:rsidTr="0096717D">
        <w:tc>
          <w:tcPr>
            <w:tcW w:w="704" w:type="dxa"/>
          </w:tcPr>
          <w:p w14:paraId="7B0A859A" w14:textId="77777777" w:rsidR="006C6CEB" w:rsidRPr="00CB2E4A" w:rsidRDefault="006C6CEB" w:rsidP="0096717D">
            <w:pPr>
              <w:rPr>
                <w:rFonts w:eastAsia="Calibri"/>
                <w:b/>
                <w:szCs w:val="24"/>
              </w:rPr>
            </w:pPr>
            <w:r w:rsidRPr="00CB2E4A">
              <w:rPr>
                <w:rFonts w:eastAsia="Calibri"/>
                <w:b/>
                <w:szCs w:val="24"/>
              </w:rPr>
              <w:t>Eil.</w:t>
            </w:r>
          </w:p>
          <w:p w14:paraId="5DB471A9" w14:textId="77777777" w:rsidR="006C6CEB" w:rsidRPr="00CB2E4A" w:rsidRDefault="006C6CEB" w:rsidP="0096717D">
            <w:pPr>
              <w:rPr>
                <w:rFonts w:eastAsia="Calibri"/>
                <w:b/>
                <w:szCs w:val="24"/>
              </w:rPr>
            </w:pPr>
            <w:r w:rsidRPr="00CB2E4A">
              <w:rPr>
                <w:rFonts w:eastAsia="Calibri"/>
                <w:b/>
                <w:szCs w:val="24"/>
              </w:rPr>
              <w:t>Nr.</w:t>
            </w:r>
          </w:p>
        </w:tc>
        <w:tc>
          <w:tcPr>
            <w:tcW w:w="3402" w:type="dxa"/>
          </w:tcPr>
          <w:p w14:paraId="6E793F07" w14:textId="77777777" w:rsidR="006C6CEB" w:rsidRPr="00CB2E4A" w:rsidRDefault="006C6CEB" w:rsidP="0096717D">
            <w:pPr>
              <w:rPr>
                <w:rFonts w:eastAsia="Calibri"/>
                <w:b/>
                <w:szCs w:val="24"/>
              </w:rPr>
            </w:pPr>
            <w:r w:rsidRPr="00CB2E4A">
              <w:rPr>
                <w:rFonts w:eastAsia="Calibri"/>
                <w:b/>
                <w:szCs w:val="24"/>
              </w:rPr>
              <w:t>Techniniai parametrai ir</w:t>
            </w:r>
          </w:p>
          <w:p w14:paraId="3C73D931" w14:textId="77777777" w:rsidR="006C6CEB" w:rsidRPr="00CB2E4A" w:rsidRDefault="006C6CEB" w:rsidP="0096717D">
            <w:pPr>
              <w:rPr>
                <w:rFonts w:eastAsia="Calibri"/>
                <w:b/>
                <w:szCs w:val="24"/>
              </w:rPr>
            </w:pPr>
            <w:r w:rsidRPr="00CB2E4A">
              <w:rPr>
                <w:rFonts w:eastAsia="Calibri"/>
                <w:b/>
                <w:szCs w:val="24"/>
              </w:rPr>
              <w:t>reikalavimai</w:t>
            </w:r>
          </w:p>
        </w:tc>
        <w:tc>
          <w:tcPr>
            <w:tcW w:w="5522" w:type="dxa"/>
          </w:tcPr>
          <w:p w14:paraId="43600B23" w14:textId="77777777" w:rsidR="006C6CEB" w:rsidRPr="00CB2E4A" w:rsidRDefault="006C6CEB" w:rsidP="0096717D">
            <w:pPr>
              <w:rPr>
                <w:rFonts w:eastAsia="Calibri"/>
                <w:b/>
                <w:szCs w:val="24"/>
              </w:rPr>
            </w:pPr>
            <w:r w:rsidRPr="00CB2E4A">
              <w:rPr>
                <w:rFonts w:eastAsia="Calibri"/>
                <w:b/>
                <w:szCs w:val="24"/>
              </w:rPr>
              <w:t>Dydis, sąlyga</w:t>
            </w:r>
          </w:p>
        </w:tc>
      </w:tr>
      <w:tr w:rsidR="006C6CEB" w:rsidRPr="00CB2E4A" w14:paraId="4782DF47" w14:textId="77777777" w:rsidTr="0096717D">
        <w:tc>
          <w:tcPr>
            <w:tcW w:w="704" w:type="dxa"/>
          </w:tcPr>
          <w:p w14:paraId="21FDA915" w14:textId="77777777" w:rsidR="006C6CEB" w:rsidRPr="00CB2E4A" w:rsidRDefault="006C6CEB" w:rsidP="0096717D">
            <w:pPr>
              <w:rPr>
                <w:rFonts w:eastAsia="Calibri"/>
                <w:bCs/>
                <w:szCs w:val="24"/>
              </w:rPr>
            </w:pPr>
            <w:r w:rsidRPr="00CB2E4A">
              <w:rPr>
                <w:rFonts w:eastAsia="Calibri"/>
                <w:bCs/>
                <w:szCs w:val="24"/>
              </w:rPr>
              <w:t>1.</w:t>
            </w:r>
          </w:p>
        </w:tc>
        <w:tc>
          <w:tcPr>
            <w:tcW w:w="3402" w:type="dxa"/>
          </w:tcPr>
          <w:p w14:paraId="1B4C48F9" w14:textId="77777777" w:rsidR="006C6CEB" w:rsidRPr="00CB2E4A" w:rsidRDefault="006C6CEB" w:rsidP="0096717D">
            <w:pPr>
              <w:rPr>
                <w:rFonts w:eastAsia="Calibri"/>
                <w:bCs/>
                <w:szCs w:val="24"/>
              </w:rPr>
            </w:pPr>
            <w:r w:rsidRPr="00CB2E4A">
              <w:rPr>
                <w:rFonts w:eastAsia="Calibri"/>
                <w:bCs/>
                <w:szCs w:val="24"/>
              </w:rPr>
              <w:t>Atitikimo CE</w:t>
            </w:r>
          </w:p>
          <w:p w14:paraId="589830BA" w14:textId="77777777" w:rsidR="006C6CEB" w:rsidRPr="00CB2E4A" w:rsidRDefault="006C6CEB" w:rsidP="0096717D">
            <w:pPr>
              <w:rPr>
                <w:rFonts w:eastAsia="Calibri"/>
                <w:bCs/>
                <w:szCs w:val="24"/>
              </w:rPr>
            </w:pPr>
            <w:r w:rsidRPr="00CB2E4A">
              <w:rPr>
                <w:rFonts w:eastAsia="Calibri"/>
                <w:bCs/>
                <w:szCs w:val="24"/>
              </w:rPr>
              <w:t>reikalavimams</w:t>
            </w:r>
          </w:p>
          <w:p w14:paraId="61923938" w14:textId="77777777" w:rsidR="006C6CEB" w:rsidRPr="00CB2E4A" w:rsidRDefault="006C6CEB" w:rsidP="0096717D">
            <w:pPr>
              <w:rPr>
                <w:rFonts w:eastAsia="Calibri"/>
                <w:bCs/>
                <w:szCs w:val="24"/>
              </w:rPr>
            </w:pPr>
            <w:r w:rsidRPr="00CB2E4A">
              <w:rPr>
                <w:rFonts w:eastAsia="Calibri"/>
                <w:bCs/>
                <w:szCs w:val="24"/>
              </w:rPr>
              <w:t>deklaravimas</w:t>
            </w:r>
          </w:p>
        </w:tc>
        <w:tc>
          <w:tcPr>
            <w:tcW w:w="5522" w:type="dxa"/>
          </w:tcPr>
          <w:p w14:paraId="41A9F787" w14:textId="77777777" w:rsidR="006C6CEB" w:rsidRPr="00CB2E4A" w:rsidRDefault="006C6CEB" w:rsidP="0096717D">
            <w:pPr>
              <w:jc w:val="both"/>
              <w:rPr>
                <w:rFonts w:eastAsia="Calibri"/>
                <w:bCs/>
                <w:szCs w:val="24"/>
              </w:rPr>
            </w:pPr>
            <w:r w:rsidRPr="00CB2E4A">
              <w:rPr>
                <w:rFonts w:eastAsia="Calibri"/>
                <w:bCs/>
                <w:szCs w:val="24"/>
              </w:rPr>
              <w:t>LVD 2014/35/EU ir EMC 2014/30/EU, ROHS,</w:t>
            </w:r>
          </w:p>
          <w:p w14:paraId="3089DC3F" w14:textId="77777777" w:rsidR="006C6CEB" w:rsidRPr="00CB2E4A" w:rsidRDefault="006C6CEB" w:rsidP="0096717D">
            <w:pPr>
              <w:jc w:val="both"/>
              <w:rPr>
                <w:rFonts w:eastAsia="Calibri"/>
                <w:bCs/>
                <w:szCs w:val="24"/>
              </w:rPr>
            </w:pPr>
            <w:r w:rsidRPr="00CB2E4A">
              <w:rPr>
                <w:rFonts w:eastAsia="Calibri"/>
                <w:bCs/>
                <w:szCs w:val="24"/>
              </w:rPr>
              <w:t>WEEE direktyvos, IEC-EN62471, IEC- EN60598-</w:t>
            </w:r>
          </w:p>
          <w:p w14:paraId="33D32D70" w14:textId="77777777" w:rsidR="006C6CEB" w:rsidRPr="00CB2E4A" w:rsidRDefault="006C6CEB" w:rsidP="0096717D">
            <w:pPr>
              <w:jc w:val="both"/>
              <w:rPr>
                <w:rFonts w:eastAsia="Calibri"/>
                <w:bCs/>
                <w:szCs w:val="24"/>
              </w:rPr>
            </w:pPr>
            <w:r w:rsidRPr="00CB2E4A">
              <w:rPr>
                <w:rFonts w:eastAsia="Calibri"/>
                <w:bCs/>
                <w:szCs w:val="24"/>
              </w:rPr>
              <w:t>1:2014, EN62493:2010, IEC-EN62262, ISO</w:t>
            </w:r>
          </w:p>
        </w:tc>
      </w:tr>
      <w:tr w:rsidR="006C6CEB" w:rsidRPr="00CB2E4A" w14:paraId="4EF9E5CE" w14:textId="77777777" w:rsidTr="0096717D">
        <w:tc>
          <w:tcPr>
            <w:tcW w:w="704" w:type="dxa"/>
          </w:tcPr>
          <w:p w14:paraId="02BC8C7A" w14:textId="77777777" w:rsidR="006C6CEB" w:rsidRPr="00CB2E4A" w:rsidRDefault="006C6CEB" w:rsidP="0096717D">
            <w:pPr>
              <w:rPr>
                <w:rFonts w:eastAsia="Calibri"/>
                <w:bCs/>
                <w:szCs w:val="24"/>
              </w:rPr>
            </w:pPr>
            <w:r w:rsidRPr="00CB2E4A">
              <w:rPr>
                <w:rFonts w:eastAsia="Calibri"/>
                <w:bCs/>
                <w:szCs w:val="24"/>
              </w:rPr>
              <w:t>2.</w:t>
            </w:r>
          </w:p>
        </w:tc>
        <w:tc>
          <w:tcPr>
            <w:tcW w:w="3402" w:type="dxa"/>
          </w:tcPr>
          <w:p w14:paraId="1665C418" w14:textId="77777777" w:rsidR="006C6CEB" w:rsidRPr="00CB2E4A" w:rsidRDefault="006C6CEB" w:rsidP="0096717D">
            <w:pPr>
              <w:rPr>
                <w:rFonts w:eastAsia="Calibri"/>
                <w:bCs/>
                <w:szCs w:val="24"/>
              </w:rPr>
            </w:pPr>
            <w:r w:rsidRPr="00CB2E4A">
              <w:rPr>
                <w:rFonts w:eastAsia="Calibri"/>
                <w:bCs/>
                <w:szCs w:val="24"/>
              </w:rPr>
              <w:t>ES aukštos kokybės ženklas</w:t>
            </w:r>
          </w:p>
        </w:tc>
        <w:tc>
          <w:tcPr>
            <w:tcW w:w="5522" w:type="dxa"/>
          </w:tcPr>
          <w:p w14:paraId="592080CC" w14:textId="77777777" w:rsidR="006C6CEB" w:rsidRPr="00CB2E4A" w:rsidRDefault="006C6CEB" w:rsidP="0096717D">
            <w:pPr>
              <w:jc w:val="both"/>
              <w:rPr>
                <w:rFonts w:eastAsia="Calibri"/>
                <w:bCs/>
                <w:szCs w:val="24"/>
              </w:rPr>
            </w:pPr>
            <w:r w:rsidRPr="00CB2E4A">
              <w:rPr>
                <w:rFonts w:eastAsia="Calibri"/>
                <w:bCs/>
                <w:szCs w:val="24"/>
              </w:rPr>
              <w:t>ENEC</w:t>
            </w:r>
          </w:p>
        </w:tc>
      </w:tr>
      <w:tr w:rsidR="006C6CEB" w:rsidRPr="00CB2E4A" w14:paraId="48A7B8D4" w14:textId="77777777" w:rsidTr="0096717D">
        <w:tc>
          <w:tcPr>
            <w:tcW w:w="704" w:type="dxa"/>
          </w:tcPr>
          <w:p w14:paraId="63F1E58D" w14:textId="77777777" w:rsidR="006C6CEB" w:rsidRPr="00CB2E4A" w:rsidRDefault="006C6CEB" w:rsidP="0096717D">
            <w:pPr>
              <w:rPr>
                <w:rFonts w:eastAsia="Calibri"/>
                <w:bCs/>
                <w:szCs w:val="24"/>
              </w:rPr>
            </w:pPr>
            <w:r w:rsidRPr="00CB2E4A">
              <w:rPr>
                <w:rFonts w:eastAsia="Calibri"/>
                <w:bCs/>
                <w:szCs w:val="24"/>
              </w:rPr>
              <w:t>3.</w:t>
            </w:r>
          </w:p>
        </w:tc>
        <w:tc>
          <w:tcPr>
            <w:tcW w:w="3402" w:type="dxa"/>
          </w:tcPr>
          <w:p w14:paraId="52004AA2" w14:textId="77777777" w:rsidR="006C6CEB" w:rsidRPr="00CB2E4A" w:rsidRDefault="006C6CEB" w:rsidP="0096717D">
            <w:pPr>
              <w:rPr>
                <w:rFonts w:eastAsia="Calibri"/>
                <w:bCs/>
                <w:szCs w:val="24"/>
              </w:rPr>
            </w:pPr>
            <w:r w:rsidRPr="00CB2E4A">
              <w:rPr>
                <w:rFonts w:eastAsia="Calibri"/>
                <w:bCs/>
                <w:szCs w:val="24"/>
              </w:rPr>
              <w:t>Atsparumas smūgiams</w:t>
            </w:r>
          </w:p>
        </w:tc>
        <w:tc>
          <w:tcPr>
            <w:tcW w:w="5522" w:type="dxa"/>
          </w:tcPr>
          <w:p w14:paraId="703BFEB7" w14:textId="77777777" w:rsidR="006C6CEB" w:rsidRPr="00CB2E4A" w:rsidRDefault="006C6CEB" w:rsidP="0096717D">
            <w:pPr>
              <w:rPr>
                <w:rFonts w:eastAsia="Calibri"/>
                <w:bCs/>
                <w:szCs w:val="24"/>
              </w:rPr>
            </w:pPr>
            <w:r w:rsidRPr="00CB2E4A">
              <w:rPr>
                <w:rFonts w:eastAsia="Calibri"/>
                <w:bCs/>
                <w:szCs w:val="24"/>
              </w:rPr>
              <w:t>IK≥08 pagal EN 60598-1 arba pagal EN 60598-2-3 standartą</w:t>
            </w:r>
          </w:p>
        </w:tc>
      </w:tr>
      <w:tr w:rsidR="006C6CEB" w:rsidRPr="00CB2E4A" w14:paraId="61292AB6" w14:textId="77777777" w:rsidTr="0096717D">
        <w:tc>
          <w:tcPr>
            <w:tcW w:w="704" w:type="dxa"/>
          </w:tcPr>
          <w:p w14:paraId="656A6AB7" w14:textId="77777777" w:rsidR="006C6CEB" w:rsidRPr="00CB2E4A" w:rsidRDefault="006C6CEB" w:rsidP="0096717D">
            <w:pPr>
              <w:rPr>
                <w:rFonts w:eastAsia="Calibri"/>
                <w:bCs/>
                <w:szCs w:val="24"/>
              </w:rPr>
            </w:pPr>
            <w:r w:rsidRPr="00CB2E4A">
              <w:rPr>
                <w:rFonts w:eastAsia="Calibri"/>
                <w:bCs/>
                <w:szCs w:val="24"/>
              </w:rPr>
              <w:t>4.</w:t>
            </w:r>
          </w:p>
        </w:tc>
        <w:tc>
          <w:tcPr>
            <w:tcW w:w="3402" w:type="dxa"/>
          </w:tcPr>
          <w:p w14:paraId="3E8CD62E" w14:textId="77777777" w:rsidR="006C6CEB" w:rsidRPr="00CB2E4A" w:rsidRDefault="006C6CEB" w:rsidP="0096717D">
            <w:pPr>
              <w:rPr>
                <w:rFonts w:eastAsia="Calibri"/>
                <w:bCs/>
                <w:szCs w:val="24"/>
              </w:rPr>
            </w:pPr>
            <w:r w:rsidRPr="00CB2E4A">
              <w:rPr>
                <w:rFonts w:eastAsia="Calibri"/>
                <w:bCs/>
                <w:szCs w:val="24"/>
              </w:rPr>
              <w:t>Atsparumas aplinkos</w:t>
            </w:r>
          </w:p>
          <w:p w14:paraId="3C018B89" w14:textId="77777777" w:rsidR="006C6CEB" w:rsidRPr="00CB2E4A" w:rsidRDefault="006C6CEB" w:rsidP="0096717D">
            <w:pPr>
              <w:rPr>
                <w:rFonts w:eastAsia="Calibri"/>
                <w:bCs/>
                <w:szCs w:val="24"/>
              </w:rPr>
            </w:pPr>
            <w:r w:rsidRPr="00CB2E4A">
              <w:rPr>
                <w:rFonts w:eastAsia="Calibri"/>
                <w:bCs/>
                <w:szCs w:val="24"/>
              </w:rPr>
              <w:t>poveikiui</w:t>
            </w:r>
          </w:p>
        </w:tc>
        <w:tc>
          <w:tcPr>
            <w:tcW w:w="5522" w:type="dxa"/>
          </w:tcPr>
          <w:p w14:paraId="2252E508" w14:textId="77777777" w:rsidR="006C6CEB" w:rsidRPr="00CB2E4A" w:rsidRDefault="006C6CEB" w:rsidP="0096717D">
            <w:pPr>
              <w:jc w:val="both"/>
              <w:rPr>
                <w:rFonts w:eastAsia="Calibri"/>
                <w:bCs/>
                <w:szCs w:val="24"/>
              </w:rPr>
            </w:pPr>
            <w:r w:rsidRPr="00CB2E4A">
              <w:rPr>
                <w:rFonts w:eastAsia="Calibri"/>
                <w:bCs/>
                <w:szCs w:val="24"/>
              </w:rPr>
              <w:t>Elektros ir optikos dalims IP ≥ 66</w:t>
            </w:r>
          </w:p>
        </w:tc>
      </w:tr>
      <w:tr w:rsidR="006C6CEB" w:rsidRPr="00CB2E4A" w14:paraId="3B43C056" w14:textId="77777777" w:rsidTr="0096717D">
        <w:tc>
          <w:tcPr>
            <w:tcW w:w="704" w:type="dxa"/>
          </w:tcPr>
          <w:p w14:paraId="03587AE9" w14:textId="77777777" w:rsidR="006C6CEB" w:rsidRPr="00CB2E4A" w:rsidRDefault="006C6CEB" w:rsidP="0096717D">
            <w:pPr>
              <w:rPr>
                <w:rFonts w:eastAsia="Calibri"/>
                <w:bCs/>
                <w:szCs w:val="24"/>
              </w:rPr>
            </w:pPr>
            <w:r w:rsidRPr="00CB2E4A">
              <w:rPr>
                <w:rFonts w:eastAsia="Calibri"/>
                <w:bCs/>
                <w:szCs w:val="24"/>
              </w:rPr>
              <w:t>5.</w:t>
            </w:r>
          </w:p>
        </w:tc>
        <w:tc>
          <w:tcPr>
            <w:tcW w:w="3402" w:type="dxa"/>
          </w:tcPr>
          <w:p w14:paraId="746FFA9B" w14:textId="77777777" w:rsidR="006C6CEB" w:rsidRPr="00CB2E4A" w:rsidRDefault="006C6CEB" w:rsidP="0096717D">
            <w:pPr>
              <w:rPr>
                <w:rFonts w:eastAsia="Calibri"/>
                <w:bCs/>
                <w:szCs w:val="24"/>
              </w:rPr>
            </w:pPr>
            <w:r w:rsidRPr="00CB2E4A">
              <w:rPr>
                <w:rFonts w:eastAsia="Calibri"/>
                <w:bCs/>
                <w:szCs w:val="24"/>
              </w:rPr>
              <w:t>Apsaugos nuo elektros</w:t>
            </w:r>
          </w:p>
          <w:p w14:paraId="06EE14D5" w14:textId="77777777" w:rsidR="006C6CEB" w:rsidRPr="00CB2E4A" w:rsidRDefault="006C6CEB" w:rsidP="0096717D">
            <w:pPr>
              <w:rPr>
                <w:rFonts w:eastAsia="Calibri"/>
                <w:bCs/>
                <w:szCs w:val="24"/>
              </w:rPr>
            </w:pPr>
            <w:r w:rsidRPr="00CB2E4A">
              <w:rPr>
                <w:rFonts w:eastAsia="Calibri"/>
                <w:bCs/>
                <w:szCs w:val="24"/>
              </w:rPr>
              <w:t>poveikio klasė</w:t>
            </w:r>
          </w:p>
        </w:tc>
        <w:tc>
          <w:tcPr>
            <w:tcW w:w="5522" w:type="dxa"/>
          </w:tcPr>
          <w:p w14:paraId="76A1E10E" w14:textId="77777777" w:rsidR="006C6CEB" w:rsidRPr="00CB2E4A" w:rsidRDefault="006C6CEB" w:rsidP="0096717D">
            <w:pPr>
              <w:jc w:val="both"/>
              <w:rPr>
                <w:rFonts w:eastAsia="Calibri"/>
                <w:bCs/>
                <w:szCs w:val="24"/>
              </w:rPr>
            </w:pPr>
            <w:r w:rsidRPr="00CB2E4A">
              <w:rPr>
                <w:rFonts w:eastAsia="Calibri"/>
                <w:bCs/>
                <w:szCs w:val="24"/>
              </w:rPr>
              <w:t>II</w:t>
            </w:r>
          </w:p>
        </w:tc>
      </w:tr>
      <w:tr w:rsidR="006C6CEB" w:rsidRPr="00CB2E4A" w14:paraId="1CB02867" w14:textId="77777777" w:rsidTr="0096717D">
        <w:tc>
          <w:tcPr>
            <w:tcW w:w="704" w:type="dxa"/>
          </w:tcPr>
          <w:p w14:paraId="31366C99" w14:textId="77777777" w:rsidR="006C6CEB" w:rsidRPr="00CB2E4A" w:rsidRDefault="006C6CEB" w:rsidP="0096717D">
            <w:pPr>
              <w:rPr>
                <w:rFonts w:eastAsia="Calibri"/>
                <w:bCs/>
                <w:szCs w:val="24"/>
              </w:rPr>
            </w:pPr>
            <w:r w:rsidRPr="00CB2E4A">
              <w:rPr>
                <w:rFonts w:eastAsia="Calibri"/>
                <w:bCs/>
                <w:szCs w:val="24"/>
              </w:rPr>
              <w:t>6.</w:t>
            </w:r>
          </w:p>
        </w:tc>
        <w:tc>
          <w:tcPr>
            <w:tcW w:w="3402" w:type="dxa"/>
          </w:tcPr>
          <w:p w14:paraId="0FF0FCC1" w14:textId="77777777" w:rsidR="006C6CEB" w:rsidRPr="00CB2E4A" w:rsidRDefault="006C6CEB" w:rsidP="0096717D">
            <w:pPr>
              <w:rPr>
                <w:rFonts w:eastAsia="Calibri"/>
                <w:bCs/>
                <w:szCs w:val="24"/>
              </w:rPr>
            </w:pPr>
            <w:r w:rsidRPr="00CB2E4A">
              <w:rPr>
                <w:rFonts w:eastAsia="Calibri"/>
                <w:bCs/>
                <w:szCs w:val="24"/>
              </w:rPr>
              <w:t>Nominali galia, W</w:t>
            </w:r>
          </w:p>
        </w:tc>
        <w:tc>
          <w:tcPr>
            <w:tcW w:w="5522" w:type="dxa"/>
          </w:tcPr>
          <w:p w14:paraId="2B1D436B" w14:textId="77777777" w:rsidR="006C6CEB" w:rsidRPr="00CB2E4A" w:rsidRDefault="006C6CEB" w:rsidP="0096717D">
            <w:pPr>
              <w:jc w:val="both"/>
              <w:rPr>
                <w:rFonts w:eastAsia="Calibri"/>
                <w:bCs/>
                <w:szCs w:val="24"/>
              </w:rPr>
            </w:pPr>
            <w:r w:rsidRPr="00CB2E4A">
              <w:rPr>
                <w:rFonts w:eastAsia="Calibri"/>
                <w:bCs/>
                <w:szCs w:val="24"/>
              </w:rPr>
              <w:t>≤ 65 W</w:t>
            </w:r>
          </w:p>
        </w:tc>
      </w:tr>
      <w:tr w:rsidR="006C6CEB" w:rsidRPr="00CB2E4A" w14:paraId="1A09500C" w14:textId="77777777" w:rsidTr="0096717D">
        <w:tc>
          <w:tcPr>
            <w:tcW w:w="704" w:type="dxa"/>
          </w:tcPr>
          <w:p w14:paraId="2D0ACAAA" w14:textId="77777777" w:rsidR="006C6CEB" w:rsidRPr="00CB2E4A" w:rsidRDefault="006C6CEB" w:rsidP="0096717D">
            <w:pPr>
              <w:rPr>
                <w:rFonts w:eastAsia="Calibri"/>
                <w:bCs/>
                <w:szCs w:val="24"/>
              </w:rPr>
            </w:pPr>
            <w:r w:rsidRPr="00CB2E4A">
              <w:rPr>
                <w:rFonts w:eastAsia="Calibri"/>
                <w:bCs/>
                <w:szCs w:val="24"/>
              </w:rPr>
              <w:t>7.</w:t>
            </w:r>
          </w:p>
        </w:tc>
        <w:tc>
          <w:tcPr>
            <w:tcW w:w="3402" w:type="dxa"/>
          </w:tcPr>
          <w:p w14:paraId="120DAE08" w14:textId="77777777" w:rsidR="006C6CEB" w:rsidRPr="00CB2E4A" w:rsidRDefault="006C6CEB" w:rsidP="0096717D">
            <w:pPr>
              <w:rPr>
                <w:rFonts w:eastAsia="Calibri"/>
                <w:bCs/>
                <w:szCs w:val="24"/>
              </w:rPr>
            </w:pPr>
            <w:r w:rsidRPr="00CB2E4A">
              <w:rPr>
                <w:rFonts w:eastAsia="Calibri"/>
                <w:bCs/>
                <w:szCs w:val="24"/>
              </w:rPr>
              <w:t>Galios koeficientas (</w:t>
            </w:r>
            <w:proofErr w:type="spellStart"/>
            <w:r w:rsidRPr="00CB2E4A">
              <w:rPr>
                <w:rFonts w:eastAsia="Calibri"/>
                <w:bCs/>
                <w:szCs w:val="24"/>
              </w:rPr>
              <w:t>cos</w:t>
            </w:r>
            <w:proofErr w:type="spellEnd"/>
            <w:r w:rsidRPr="00CB2E4A">
              <w:rPr>
                <w:rFonts w:eastAsia="Calibri"/>
                <w:bCs/>
                <w:szCs w:val="24"/>
              </w:rPr>
              <w:t xml:space="preserve"> ᵠ)</w:t>
            </w:r>
          </w:p>
        </w:tc>
        <w:tc>
          <w:tcPr>
            <w:tcW w:w="5522" w:type="dxa"/>
          </w:tcPr>
          <w:p w14:paraId="31DA2D51" w14:textId="77777777" w:rsidR="006C6CEB" w:rsidRPr="00CB2E4A" w:rsidRDefault="006C6CEB" w:rsidP="0096717D">
            <w:pPr>
              <w:jc w:val="both"/>
              <w:rPr>
                <w:rFonts w:eastAsia="Calibri"/>
                <w:bCs/>
                <w:szCs w:val="24"/>
              </w:rPr>
            </w:pPr>
            <w:r w:rsidRPr="00CB2E4A">
              <w:rPr>
                <w:rFonts w:eastAsia="Calibri"/>
                <w:bCs/>
                <w:szCs w:val="24"/>
              </w:rPr>
              <w:t>≥ 0,95</w:t>
            </w:r>
          </w:p>
        </w:tc>
      </w:tr>
      <w:tr w:rsidR="006C6CEB" w:rsidRPr="00CB2E4A" w14:paraId="130569DC" w14:textId="77777777" w:rsidTr="0096717D">
        <w:tc>
          <w:tcPr>
            <w:tcW w:w="704" w:type="dxa"/>
          </w:tcPr>
          <w:p w14:paraId="7250AB1B" w14:textId="77777777" w:rsidR="006C6CEB" w:rsidRPr="00CB2E4A" w:rsidRDefault="006C6CEB" w:rsidP="0096717D">
            <w:pPr>
              <w:rPr>
                <w:rFonts w:eastAsia="Calibri"/>
                <w:bCs/>
                <w:szCs w:val="24"/>
              </w:rPr>
            </w:pPr>
            <w:r w:rsidRPr="00CB2E4A">
              <w:rPr>
                <w:rFonts w:eastAsia="Calibri"/>
                <w:bCs/>
                <w:szCs w:val="24"/>
              </w:rPr>
              <w:t>8.</w:t>
            </w:r>
          </w:p>
        </w:tc>
        <w:tc>
          <w:tcPr>
            <w:tcW w:w="3402" w:type="dxa"/>
          </w:tcPr>
          <w:p w14:paraId="1BC12758" w14:textId="77777777" w:rsidR="006C6CEB" w:rsidRPr="00CB2E4A" w:rsidRDefault="006C6CEB" w:rsidP="0096717D">
            <w:pPr>
              <w:rPr>
                <w:rFonts w:eastAsia="Calibri"/>
                <w:bCs/>
                <w:szCs w:val="24"/>
              </w:rPr>
            </w:pPr>
            <w:r w:rsidRPr="00CB2E4A">
              <w:rPr>
                <w:rFonts w:eastAsia="Calibri"/>
                <w:bCs/>
                <w:szCs w:val="24"/>
              </w:rPr>
              <w:t>Šviesos koreliacinė</w:t>
            </w:r>
          </w:p>
          <w:p w14:paraId="5C0F0A3F" w14:textId="77777777" w:rsidR="006C6CEB" w:rsidRPr="00CB2E4A" w:rsidRDefault="006C6CEB" w:rsidP="0096717D">
            <w:pPr>
              <w:rPr>
                <w:rFonts w:eastAsia="Calibri"/>
                <w:bCs/>
                <w:szCs w:val="24"/>
              </w:rPr>
            </w:pPr>
            <w:r w:rsidRPr="00CB2E4A">
              <w:rPr>
                <w:rFonts w:eastAsia="Calibri"/>
                <w:bCs/>
                <w:szCs w:val="24"/>
              </w:rPr>
              <w:t>temperatūra</w:t>
            </w:r>
          </w:p>
          <w:p w14:paraId="48090454" w14:textId="77777777" w:rsidR="006C6CEB" w:rsidRPr="00CB2E4A" w:rsidRDefault="006C6CEB" w:rsidP="0096717D">
            <w:pPr>
              <w:rPr>
                <w:rFonts w:eastAsia="Calibri"/>
                <w:bCs/>
                <w:szCs w:val="24"/>
              </w:rPr>
            </w:pPr>
            <w:r w:rsidRPr="00CB2E4A">
              <w:rPr>
                <w:rFonts w:eastAsia="Calibri"/>
                <w:bCs/>
                <w:szCs w:val="24"/>
              </w:rPr>
              <w:t>(Susietoji spalvinė</w:t>
            </w:r>
          </w:p>
          <w:p w14:paraId="1CF7E482" w14:textId="77777777" w:rsidR="006C6CEB" w:rsidRPr="00CB2E4A" w:rsidRDefault="006C6CEB" w:rsidP="0096717D">
            <w:pPr>
              <w:rPr>
                <w:rFonts w:eastAsia="Calibri"/>
                <w:bCs/>
                <w:szCs w:val="24"/>
              </w:rPr>
            </w:pPr>
            <w:r w:rsidRPr="00CB2E4A">
              <w:rPr>
                <w:rFonts w:eastAsia="Calibri"/>
                <w:bCs/>
                <w:szCs w:val="24"/>
              </w:rPr>
              <w:t>temperatūra)</w:t>
            </w:r>
          </w:p>
        </w:tc>
        <w:tc>
          <w:tcPr>
            <w:tcW w:w="5522" w:type="dxa"/>
          </w:tcPr>
          <w:p w14:paraId="6D060878" w14:textId="77777777" w:rsidR="006C6CEB" w:rsidRPr="00CB2E4A" w:rsidRDefault="006C6CEB" w:rsidP="0096717D">
            <w:pPr>
              <w:jc w:val="both"/>
              <w:rPr>
                <w:rFonts w:eastAsia="Calibri"/>
                <w:bCs/>
                <w:szCs w:val="24"/>
              </w:rPr>
            </w:pPr>
            <w:r w:rsidRPr="00CB2E4A">
              <w:rPr>
                <w:rFonts w:eastAsia="Calibri"/>
                <w:bCs/>
                <w:szCs w:val="24"/>
              </w:rPr>
              <w:t>4 000 K</w:t>
            </w:r>
          </w:p>
          <w:p w14:paraId="1B7FDB1B" w14:textId="77777777" w:rsidR="006C6CEB" w:rsidRPr="00CB2E4A" w:rsidRDefault="006C6CEB" w:rsidP="0096717D">
            <w:pPr>
              <w:jc w:val="both"/>
              <w:rPr>
                <w:rFonts w:eastAsia="Calibri"/>
                <w:bCs/>
                <w:szCs w:val="24"/>
              </w:rPr>
            </w:pPr>
          </w:p>
        </w:tc>
      </w:tr>
      <w:tr w:rsidR="006C6CEB" w:rsidRPr="00CB2E4A" w14:paraId="30613828" w14:textId="77777777" w:rsidTr="0096717D">
        <w:tc>
          <w:tcPr>
            <w:tcW w:w="704" w:type="dxa"/>
          </w:tcPr>
          <w:p w14:paraId="51BAE899" w14:textId="77777777" w:rsidR="006C6CEB" w:rsidRPr="00CB2E4A" w:rsidRDefault="006C6CEB" w:rsidP="0096717D">
            <w:pPr>
              <w:rPr>
                <w:rFonts w:eastAsia="Calibri"/>
                <w:bCs/>
                <w:szCs w:val="24"/>
              </w:rPr>
            </w:pPr>
            <w:r w:rsidRPr="00CB2E4A">
              <w:rPr>
                <w:rFonts w:eastAsia="Calibri"/>
                <w:bCs/>
                <w:szCs w:val="24"/>
              </w:rPr>
              <w:t>9.</w:t>
            </w:r>
          </w:p>
        </w:tc>
        <w:tc>
          <w:tcPr>
            <w:tcW w:w="3402" w:type="dxa"/>
          </w:tcPr>
          <w:p w14:paraId="0A7A20F5" w14:textId="77777777" w:rsidR="006C6CEB" w:rsidRPr="00CB2E4A" w:rsidRDefault="006C6CEB" w:rsidP="0096717D">
            <w:pPr>
              <w:rPr>
                <w:rFonts w:eastAsia="Calibri"/>
                <w:bCs/>
                <w:szCs w:val="24"/>
              </w:rPr>
            </w:pPr>
            <w:r w:rsidRPr="00CB2E4A">
              <w:rPr>
                <w:rFonts w:eastAsia="Calibri"/>
                <w:bCs/>
                <w:szCs w:val="24"/>
              </w:rPr>
              <w:t>Šviestuvo šviesinis</w:t>
            </w:r>
          </w:p>
          <w:p w14:paraId="0A4F15A6" w14:textId="77777777" w:rsidR="006C6CEB" w:rsidRPr="00CB2E4A" w:rsidRDefault="006C6CEB" w:rsidP="0096717D">
            <w:pPr>
              <w:rPr>
                <w:rFonts w:eastAsia="Calibri"/>
                <w:bCs/>
                <w:szCs w:val="24"/>
              </w:rPr>
            </w:pPr>
            <w:r w:rsidRPr="00CB2E4A">
              <w:rPr>
                <w:rFonts w:eastAsia="Calibri"/>
                <w:bCs/>
                <w:szCs w:val="24"/>
              </w:rPr>
              <w:t>efektyvumas</w:t>
            </w:r>
          </w:p>
        </w:tc>
        <w:tc>
          <w:tcPr>
            <w:tcW w:w="5522" w:type="dxa"/>
          </w:tcPr>
          <w:p w14:paraId="16FE2F17" w14:textId="77777777" w:rsidR="006C6CEB" w:rsidRPr="00CB2E4A" w:rsidRDefault="006C6CEB" w:rsidP="0096717D">
            <w:pPr>
              <w:jc w:val="both"/>
              <w:rPr>
                <w:rFonts w:eastAsia="Calibri"/>
                <w:bCs/>
                <w:szCs w:val="24"/>
              </w:rPr>
            </w:pPr>
            <w:r w:rsidRPr="00CB2E4A">
              <w:rPr>
                <w:rFonts w:eastAsia="Calibri"/>
                <w:bCs/>
                <w:szCs w:val="24"/>
              </w:rPr>
              <w:t xml:space="preserve">≥ 115 </w:t>
            </w:r>
            <w:proofErr w:type="spellStart"/>
            <w:r w:rsidRPr="00CB2E4A">
              <w:rPr>
                <w:rFonts w:eastAsia="Calibri"/>
                <w:bCs/>
                <w:szCs w:val="24"/>
              </w:rPr>
              <w:t>lm</w:t>
            </w:r>
            <w:proofErr w:type="spellEnd"/>
            <w:r w:rsidRPr="00CB2E4A">
              <w:rPr>
                <w:rFonts w:eastAsia="Calibri"/>
                <w:bCs/>
                <w:szCs w:val="24"/>
              </w:rPr>
              <w:t>/W</w:t>
            </w:r>
          </w:p>
        </w:tc>
      </w:tr>
      <w:tr w:rsidR="006C6CEB" w:rsidRPr="00CB2E4A" w14:paraId="7F09D545" w14:textId="77777777" w:rsidTr="0096717D">
        <w:tc>
          <w:tcPr>
            <w:tcW w:w="704" w:type="dxa"/>
          </w:tcPr>
          <w:p w14:paraId="1CB43638" w14:textId="77777777" w:rsidR="006C6CEB" w:rsidRPr="00CB2E4A" w:rsidRDefault="006C6CEB" w:rsidP="0096717D">
            <w:pPr>
              <w:rPr>
                <w:rFonts w:eastAsia="Calibri"/>
                <w:bCs/>
                <w:szCs w:val="24"/>
              </w:rPr>
            </w:pPr>
            <w:r w:rsidRPr="00CB2E4A">
              <w:rPr>
                <w:rFonts w:eastAsia="Calibri"/>
                <w:bCs/>
                <w:szCs w:val="24"/>
              </w:rPr>
              <w:t>10.</w:t>
            </w:r>
          </w:p>
        </w:tc>
        <w:tc>
          <w:tcPr>
            <w:tcW w:w="3402" w:type="dxa"/>
          </w:tcPr>
          <w:p w14:paraId="4890B419" w14:textId="77777777" w:rsidR="006C6CEB" w:rsidRPr="00CB2E4A" w:rsidRDefault="006C6CEB" w:rsidP="0096717D">
            <w:pPr>
              <w:rPr>
                <w:rFonts w:eastAsia="Calibri"/>
                <w:bCs/>
                <w:szCs w:val="24"/>
              </w:rPr>
            </w:pPr>
            <w:r w:rsidRPr="00CB2E4A">
              <w:rPr>
                <w:rFonts w:eastAsia="Calibri"/>
                <w:bCs/>
                <w:szCs w:val="24"/>
              </w:rPr>
              <w:t xml:space="preserve">Spalvų </w:t>
            </w:r>
            <w:proofErr w:type="spellStart"/>
            <w:r w:rsidRPr="00CB2E4A">
              <w:rPr>
                <w:rFonts w:eastAsia="Calibri"/>
                <w:bCs/>
                <w:szCs w:val="24"/>
              </w:rPr>
              <w:t>atgavos</w:t>
            </w:r>
            <w:proofErr w:type="spellEnd"/>
            <w:r w:rsidRPr="00CB2E4A">
              <w:rPr>
                <w:rFonts w:eastAsia="Calibri"/>
                <w:bCs/>
                <w:szCs w:val="24"/>
              </w:rPr>
              <w:t xml:space="preserve"> koeficientas</w:t>
            </w:r>
          </w:p>
        </w:tc>
        <w:tc>
          <w:tcPr>
            <w:tcW w:w="5522" w:type="dxa"/>
          </w:tcPr>
          <w:p w14:paraId="7259EDEF" w14:textId="77777777" w:rsidR="006C6CEB" w:rsidRPr="00CB2E4A" w:rsidRDefault="006C6CEB" w:rsidP="0096717D">
            <w:pPr>
              <w:jc w:val="both"/>
              <w:rPr>
                <w:rFonts w:eastAsia="Calibri"/>
                <w:bCs/>
                <w:szCs w:val="24"/>
              </w:rPr>
            </w:pPr>
            <w:r w:rsidRPr="00CB2E4A">
              <w:rPr>
                <w:rFonts w:eastAsia="Calibri"/>
                <w:bCs/>
                <w:szCs w:val="24"/>
              </w:rPr>
              <w:t>CRI ≥ 70</w:t>
            </w:r>
          </w:p>
        </w:tc>
      </w:tr>
      <w:tr w:rsidR="006C6CEB" w:rsidRPr="00CB2E4A" w14:paraId="09CB3080" w14:textId="77777777" w:rsidTr="0096717D">
        <w:tc>
          <w:tcPr>
            <w:tcW w:w="704" w:type="dxa"/>
          </w:tcPr>
          <w:p w14:paraId="3747A430" w14:textId="77777777" w:rsidR="006C6CEB" w:rsidRPr="00CB2E4A" w:rsidRDefault="006C6CEB" w:rsidP="0096717D">
            <w:pPr>
              <w:rPr>
                <w:rFonts w:eastAsia="Calibri"/>
                <w:bCs/>
                <w:szCs w:val="24"/>
              </w:rPr>
            </w:pPr>
            <w:r w:rsidRPr="00CB2E4A">
              <w:rPr>
                <w:rFonts w:eastAsia="Calibri"/>
                <w:bCs/>
                <w:szCs w:val="24"/>
              </w:rPr>
              <w:t>11.</w:t>
            </w:r>
          </w:p>
        </w:tc>
        <w:tc>
          <w:tcPr>
            <w:tcW w:w="3402" w:type="dxa"/>
          </w:tcPr>
          <w:p w14:paraId="5272A379" w14:textId="77777777" w:rsidR="006C6CEB" w:rsidRPr="00CB2E4A" w:rsidRDefault="006C6CEB" w:rsidP="0096717D">
            <w:pPr>
              <w:rPr>
                <w:rFonts w:eastAsia="Calibri"/>
                <w:bCs/>
                <w:szCs w:val="24"/>
              </w:rPr>
            </w:pPr>
            <w:r w:rsidRPr="00CB2E4A">
              <w:rPr>
                <w:rFonts w:eastAsia="Calibri"/>
                <w:bCs/>
                <w:szCs w:val="24"/>
              </w:rPr>
              <w:t>Šviestuvo tarnavimo laikas</w:t>
            </w:r>
          </w:p>
        </w:tc>
        <w:tc>
          <w:tcPr>
            <w:tcW w:w="5522" w:type="dxa"/>
          </w:tcPr>
          <w:p w14:paraId="12F6313A" w14:textId="77777777" w:rsidR="006C6CEB" w:rsidRPr="00CB2E4A" w:rsidRDefault="006C6CEB" w:rsidP="0096717D">
            <w:pPr>
              <w:jc w:val="both"/>
              <w:rPr>
                <w:rFonts w:eastAsia="Calibri"/>
                <w:bCs/>
                <w:szCs w:val="24"/>
              </w:rPr>
            </w:pPr>
            <w:r w:rsidRPr="00CB2E4A">
              <w:rPr>
                <w:rFonts w:eastAsia="Calibri"/>
                <w:bCs/>
                <w:szCs w:val="24"/>
              </w:rPr>
              <w:t>≥ 100 000 val.</w:t>
            </w:r>
          </w:p>
        </w:tc>
      </w:tr>
      <w:tr w:rsidR="006C6CEB" w:rsidRPr="00CB2E4A" w14:paraId="6A6BFAFF" w14:textId="77777777" w:rsidTr="0096717D">
        <w:tc>
          <w:tcPr>
            <w:tcW w:w="704" w:type="dxa"/>
          </w:tcPr>
          <w:p w14:paraId="53105B57" w14:textId="77777777" w:rsidR="006C6CEB" w:rsidRPr="00CB2E4A" w:rsidRDefault="006C6CEB" w:rsidP="0096717D">
            <w:pPr>
              <w:rPr>
                <w:rFonts w:eastAsia="Calibri"/>
                <w:bCs/>
                <w:szCs w:val="24"/>
              </w:rPr>
            </w:pPr>
            <w:r w:rsidRPr="00CB2E4A">
              <w:rPr>
                <w:rFonts w:eastAsia="Calibri"/>
                <w:bCs/>
                <w:szCs w:val="24"/>
              </w:rPr>
              <w:t>12.</w:t>
            </w:r>
          </w:p>
        </w:tc>
        <w:tc>
          <w:tcPr>
            <w:tcW w:w="3402" w:type="dxa"/>
          </w:tcPr>
          <w:p w14:paraId="358D0554" w14:textId="77777777" w:rsidR="006C6CEB" w:rsidRPr="00CB2E4A" w:rsidRDefault="006C6CEB" w:rsidP="0096717D">
            <w:pPr>
              <w:rPr>
                <w:rFonts w:eastAsia="Calibri"/>
                <w:bCs/>
                <w:szCs w:val="24"/>
              </w:rPr>
            </w:pPr>
            <w:r w:rsidRPr="00CB2E4A">
              <w:rPr>
                <w:rFonts w:eastAsia="Calibri"/>
                <w:bCs/>
                <w:szCs w:val="24"/>
              </w:rPr>
              <w:t>Korpusas, jo konstrukcija.</w:t>
            </w:r>
          </w:p>
          <w:p w14:paraId="7E12307E" w14:textId="77777777" w:rsidR="006C6CEB" w:rsidRPr="00CB2E4A" w:rsidRDefault="006C6CEB" w:rsidP="0096717D">
            <w:pPr>
              <w:rPr>
                <w:rFonts w:eastAsia="Calibri"/>
                <w:bCs/>
                <w:szCs w:val="24"/>
              </w:rPr>
            </w:pPr>
          </w:p>
        </w:tc>
        <w:tc>
          <w:tcPr>
            <w:tcW w:w="5522" w:type="dxa"/>
          </w:tcPr>
          <w:p w14:paraId="1ADB4ED5" w14:textId="77777777" w:rsidR="006C6CEB" w:rsidRPr="00CB2E4A" w:rsidRDefault="006C6CEB" w:rsidP="0096717D">
            <w:pPr>
              <w:jc w:val="both"/>
              <w:rPr>
                <w:rFonts w:eastAsia="Calibri"/>
                <w:bCs/>
                <w:szCs w:val="24"/>
              </w:rPr>
            </w:pPr>
            <w:r w:rsidRPr="00CB2E4A">
              <w:rPr>
                <w:rFonts w:eastAsia="Calibri"/>
                <w:bCs/>
                <w:szCs w:val="24"/>
              </w:rPr>
              <w:t xml:space="preserve">Pagamintas iš </w:t>
            </w:r>
            <w:proofErr w:type="spellStart"/>
            <w:r w:rsidRPr="00CB2E4A">
              <w:rPr>
                <w:rFonts w:eastAsia="Calibri"/>
                <w:bCs/>
                <w:szCs w:val="24"/>
              </w:rPr>
              <w:t>anoduoto</w:t>
            </w:r>
            <w:proofErr w:type="spellEnd"/>
            <w:r w:rsidRPr="00CB2E4A">
              <w:rPr>
                <w:rFonts w:eastAsia="Calibri"/>
                <w:bCs/>
                <w:szCs w:val="24"/>
              </w:rPr>
              <w:t xml:space="preserve"> aliuminio, padengtas antikorozine danga, atsparus ultravioletiniams spinduliams, mechaniniam poveikiui, nusidėvėjimui bei trinčiai. Optikos gaubtas skaidrus, pagamintas iš grūdinto stiklo. Konstrukcija modulinė, tai yra valdymo ir optikos dalys sumontuotos atskiruose moduliuose, atskirtuose sandaria fizine pertvara. Konstrukcija neleidžia susidaryti oro garų kondensatui.</w:t>
            </w:r>
          </w:p>
        </w:tc>
      </w:tr>
      <w:tr w:rsidR="006C6CEB" w:rsidRPr="00CB2E4A" w14:paraId="22604EC0" w14:textId="77777777" w:rsidTr="0096717D">
        <w:tc>
          <w:tcPr>
            <w:tcW w:w="704" w:type="dxa"/>
          </w:tcPr>
          <w:p w14:paraId="4B88FCA0" w14:textId="77777777" w:rsidR="006C6CEB" w:rsidRPr="00CB2E4A" w:rsidRDefault="006C6CEB" w:rsidP="0096717D">
            <w:pPr>
              <w:rPr>
                <w:rFonts w:eastAsia="Calibri"/>
                <w:bCs/>
                <w:szCs w:val="24"/>
              </w:rPr>
            </w:pPr>
            <w:r w:rsidRPr="00CB2E4A">
              <w:rPr>
                <w:rFonts w:eastAsia="Calibri"/>
                <w:bCs/>
                <w:szCs w:val="24"/>
              </w:rPr>
              <w:t>13.</w:t>
            </w:r>
          </w:p>
        </w:tc>
        <w:tc>
          <w:tcPr>
            <w:tcW w:w="3402" w:type="dxa"/>
          </w:tcPr>
          <w:p w14:paraId="615066DB" w14:textId="77777777" w:rsidR="006C6CEB" w:rsidRPr="00CB2E4A" w:rsidRDefault="006C6CEB" w:rsidP="0096717D">
            <w:pPr>
              <w:rPr>
                <w:rFonts w:eastAsia="Calibri"/>
                <w:bCs/>
                <w:szCs w:val="24"/>
              </w:rPr>
            </w:pPr>
            <w:r w:rsidRPr="00CB2E4A">
              <w:rPr>
                <w:rFonts w:eastAsia="Calibri"/>
                <w:bCs/>
                <w:szCs w:val="24"/>
              </w:rPr>
              <w:t>Išmatavimai</w:t>
            </w:r>
          </w:p>
        </w:tc>
        <w:tc>
          <w:tcPr>
            <w:tcW w:w="5522" w:type="dxa"/>
          </w:tcPr>
          <w:p w14:paraId="6486CC81" w14:textId="77777777" w:rsidR="006C6CEB" w:rsidRPr="00CB2E4A" w:rsidRDefault="006C6CEB" w:rsidP="0096717D">
            <w:pPr>
              <w:rPr>
                <w:rFonts w:eastAsia="Calibri"/>
                <w:bCs/>
                <w:szCs w:val="24"/>
              </w:rPr>
            </w:pPr>
            <w:r w:rsidRPr="00CB2E4A">
              <w:rPr>
                <w:rFonts w:eastAsia="Calibri"/>
                <w:bCs/>
                <w:szCs w:val="24"/>
              </w:rPr>
              <w:t>-</w:t>
            </w:r>
          </w:p>
        </w:tc>
      </w:tr>
      <w:tr w:rsidR="006C6CEB" w:rsidRPr="00CB2E4A" w14:paraId="656D25BA" w14:textId="77777777" w:rsidTr="0096717D">
        <w:tc>
          <w:tcPr>
            <w:tcW w:w="704" w:type="dxa"/>
          </w:tcPr>
          <w:p w14:paraId="63B9E614" w14:textId="77777777" w:rsidR="006C6CEB" w:rsidRPr="00CB2E4A" w:rsidRDefault="006C6CEB" w:rsidP="0096717D">
            <w:pPr>
              <w:rPr>
                <w:rFonts w:eastAsia="Calibri"/>
                <w:bCs/>
                <w:szCs w:val="24"/>
              </w:rPr>
            </w:pPr>
            <w:r w:rsidRPr="00CB2E4A">
              <w:rPr>
                <w:rFonts w:eastAsia="Calibri"/>
                <w:bCs/>
                <w:szCs w:val="24"/>
              </w:rPr>
              <w:t>14.</w:t>
            </w:r>
          </w:p>
        </w:tc>
        <w:tc>
          <w:tcPr>
            <w:tcW w:w="3402" w:type="dxa"/>
          </w:tcPr>
          <w:p w14:paraId="6DBC6E4C" w14:textId="77777777" w:rsidR="006C6CEB" w:rsidRPr="00CB2E4A" w:rsidRDefault="006C6CEB" w:rsidP="0096717D">
            <w:pPr>
              <w:rPr>
                <w:rFonts w:eastAsia="Calibri"/>
                <w:bCs/>
                <w:szCs w:val="24"/>
              </w:rPr>
            </w:pPr>
            <w:r w:rsidRPr="00CB2E4A">
              <w:rPr>
                <w:rFonts w:eastAsia="Calibri"/>
                <w:bCs/>
                <w:szCs w:val="24"/>
              </w:rPr>
              <w:t>Svoris</w:t>
            </w:r>
          </w:p>
        </w:tc>
        <w:tc>
          <w:tcPr>
            <w:tcW w:w="5522" w:type="dxa"/>
          </w:tcPr>
          <w:p w14:paraId="70E03C10" w14:textId="77777777" w:rsidR="006C6CEB" w:rsidRPr="00CB2E4A" w:rsidRDefault="006C6CEB" w:rsidP="0096717D">
            <w:pPr>
              <w:rPr>
                <w:rFonts w:eastAsia="Calibri"/>
                <w:bCs/>
                <w:szCs w:val="24"/>
              </w:rPr>
            </w:pPr>
            <w:r w:rsidRPr="00CB2E4A">
              <w:rPr>
                <w:rFonts w:eastAsia="Calibri"/>
                <w:bCs/>
                <w:szCs w:val="24"/>
              </w:rPr>
              <w:t>-</w:t>
            </w:r>
          </w:p>
        </w:tc>
      </w:tr>
      <w:tr w:rsidR="006C6CEB" w:rsidRPr="00CB2E4A" w14:paraId="1C042D6C" w14:textId="77777777" w:rsidTr="0096717D">
        <w:tc>
          <w:tcPr>
            <w:tcW w:w="704" w:type="dxa"/>
          </w:tcPr>
          <w:p w14:paraId="274D2A69" w14:textId="77777777" w:rsidR="006C6CEB" w:rsidRPr="00CB2E4A" w:rsidRDefault="006C6CEB" w:rsidP="0096717D">
            <w:pPr>
              <w:rPr>
                <w:rFonts w:eastAsia="Calibri"/>
                <w:bCs/>
                <w:szCs w:val="24"/>
              </w:rPr>
            </w:pPr>
            <w:r w:rsidRPr="00CB2E4A">
              <w:rPr>
                <w:rFonts w:eastAsia="Calibri"/>
                <w:bCs/>
                <w:szCs w:val="24"/>
              </w:rPr>
              <w:lastRenderedPageBreak/>
              <w:t>15.</w:t>
            </w:r>
          </w:p>
        </w:tc>
        <w:tc>
          <w:tcPr>
            <w:tcW w:w="3402" w:type="dxa"/>
          </w:tcPr>
          <w:p w14:paraId="5660CFD1" w14:textId="77777777" w:rsidR="006C6CEB" w:rsidRPr="00CB2E4A" w:rsidRDefault="006C6CEB" w:rsidP="0096717D">
            <w:pPr>
              <w:rPr>
                <w:rFonts w:eastAsia="Calibri"/>
                <w:bCs/>
                <w:szCs w:val="24"/>
              </w:rPr>
            </w:pPr>
            <w:r w:rsidRPr="00CB2E4A">
              <w:rPr>
                <w:rFonts w:eastAsia="Calibri"/>
                <w:bCs/>
                <w:szCs w:val="24"/>
              </w:rPr>
              <w:t>Tvirtinimas</w:t>
            </w:r>
          </w:p>
          <w:p w14:paraId="5B115E50" w14:textId="77777777" w:rsidR="006C6CEB" w:rsidRPr="00CB2E4A" w:rsidRDefault="006C6CEB" w:rsidP="0096717D">
            <w:pPr>
              <w:rPr>
                <w:rFonts w:eastAsia="Calibri"/>
                <w:bCs/>
                <w:szCs w:val="24"/>
              </w:rPr>
            </w:pPr>
          </w:p>
        </w:tc>
        <w:tc>
          <w:tcPr>
            <w:tcW w:w="5522" w:type="dxa"/>
          </w:tcPr>
          <w:p w14:paraId="445C17A7" w14:textId="77777777" w:rsidR="006C6CEB" w:rsidRPr="00CB2E4A" w:rsidRDefault="006C6CEB" w:rsidP="0096717D">
            <w:pPr>
              <w:jc w:val="both"/>
              <w:rPr>
                <w:rFonts w:eastAsia="Calibri"/>
                <w:bCs/>
                <w:szCs w:val="24"/>
              </w:rPr>
            </w:pPr>
            <w:r w:rsidRPr="00CB2E4A">
              <w:rPr>
                <w:rFonts w:eastAsia="Calibri"/>
                <w:bCs/>
                <w:szCs w:val="24"/>
              </w:rPr>
              <w:t>Kombinuotas tvirtinimas prie atramos arba gembės, D60mm laikiklis, kuris gali būti reguliuojamas ne mažiau ±15° kampu</w:t>
            </w:r>
          </w:p>
        </w:tc>
      </w:tr>
      <w:tr w:rsidR="006C6CEB" w:rsidRPr="00CB2E4A" w14:paraId="36DC0876" w14:textId="77777777" w:rsidTr="0096717D">
        <w:tc>
          <w:tcPr>
            <w:tcW w:w="704" w:type="dxa"/>
          </w:tcPr>
          <w:p w14:paraId="674F5436" w14:textId="77777777" w:rsidR="006C6CEB" w:rsidRPr="00CB2E4A" w:rsidRDefault="006C6CEB" w:rsidP="0096717D">
            <w:pPr>
              <w:rPr>
                <w:rFonts w:eastAsia="Calibri"/>
                <w:bCs/>
                <w:szCs w:val="24"/>
              </w:rPr>
            </w:pPr>
            <w:r w:rsidRPr="00CB2E4A">
              <w:rPr>
                <w:rFonts w:eastAsia="Calibri"/>
                <w:bCs/>
                <w:szCs w:val="24"/>
              </w:rPr>
              <w:t>16.</w:t>
            </w:r>
          </w:p>
        </w:tc>
        <w:tc>
          <w:tcPr>
            <w:tcW w:w="3402" w:type="dxa"/>
          </w:tcPr>
          <w:p w14:paraId="695E7C7F" w14:textId="77777777" w:rsidR="006C6CEB" w:rsidRPr="00CB2E4A" w:rsidRDefault="006C6CEB" w:rsidP="0096717D">
            <w:pPr>
              <w:rPr>
                <w:rFonts w:eastAsia="Calibri"/>
                <w:bCs/>
                <w:szCs w:val="24"/>
              </w:rPr>
            </w:pPr>
            <w:r w:rsidRPr="00CB2E4A">
              <w:rPr>
                <w:rFonts w:eastAsia="Calibri"/>
                <w:bCs/>
                <w:szCs w:val="24"/>
              </w:rPr>
              <w:t>Radijo trikdžiai</w:t>
            </w:r>
          </w:p>
        </w:tc>
        <w:tc>
          <w:tcPr>
            <w:tcW w:w="5522" w:type="dxa"/>
          </w:tcPr>
          <w:p w14:paraId="68DB0F04" w14:textId="77777777" w:rsidR="006C6CEB" w:rsidRPr="00CB2E4A" w:rsidRDefault="006C6CEB" w:rsidP="0096717D">
            <w:pPr>
              <w:jc w:val="both"/>
              <w:rPr>
                <w:rFonts w:eastAsia="Calibri"/>
                <w:bCs/>
                <w:szCs w:val="24"/>
              </w:rPr>
            </w:pPr>
            <w:r w:rsidRPr="00CB2E4A">
              <w:rPr>
                <w:rFonts w:eastAsia="Calibri"/>
                <w:bCs/>
                <w:szCs w:val="24"/>
              </w:rPr>
              <w:t>Turi atitikti EMC reikalavimus</w:t>
            </w:r>
          </w:p>
        </w:tc>
      </w:tr>
      <w:tr w:rsidR="006C6CEB" w:rsidRPr="00CB2E4A" w14:paraId="2C3069C7" w14:textId="77777777" w:rsidTr="0096717D">
        <w:tc>
          <w:tcPr>
            <w:tcW w:w="704" w:type="dxa"/>
          </w:tcPr>
          <w:p w14:paraId="323D61F2" w14:textId="77777777" w:rsidR="006C6CEB" w:rsidRPr="00CB2E4A" w:rsidRDefault="006C6CEB" w:rsidP="0096717D">
            <w:pPr>
              <w:rPr>
                <w:rFonts w:eastAsia="Calibri"/>
                <w:bCs/>
                <w:szCs w:val="24"/>
              </w:rPr>
            </w:pPr>
            <w:r w:rsidRPr="00CB2E4A">
              <w:rPr>
                <w:rFonts w:eastAsia="Calibri"/>
                <w:bCs/>
                <w:szCs w:val="24"/>
              </w:rPr>
              <w:t>17.</w:t>
            </w:r>
          </w:p>
        </w:tc>
        <w:tc>
          <w:tcPr>
            <w:tcW w:w="3402" w:type="dxa"/>
          </w:tcPr>
          <w:p w14:paraId="77E35AE6" w14:textId="77777777" w:rsidR="006C6CEB" w:rsidRPr="00CB2E4A" w:rsidRDefault="006C6CEB" w:rsidP="0096717D">
            <w:pPr>
              <w:rPr>
                <w:rFonts w:eastAsia="Calibri"/>
                <w:bCs/>
                <w:szCs w:val="24"/>
              </w:rPr>
            </w:pPr>
            <w:r w:rsidRPr="00CB2E4A">
              <w:rPr>
                <w:rFonts w:eastAsia="Calibri"/>
                <w:bCs/>
                <w:szCs w:val="24"/>
              </w:rPr>
              <w:t>Atsparumas žaibui ir</w:t>
            </w:r>
          </w:p>
          <w:p w14:paraId="68232F86" w14:textId="77777777" w:rsidR="006C6CEB" w:rsidRPr="00CB2E4A" w:rsidRDefault="006C6CEB" w:rsidP="0096717D">
            <w:pPr>
              <w:rPr>
                <w:rFonts w:eastAsia="Calibri"/>
                <w:bCs/>
                <w:szCs w:val="24"/>
              </w:rPr>
            </w:pPr>
            <w:r w:rsidRPr="00CB2E4A">
              <w:rPr>
                <w:rFonts w:eastAsia="Calibri"/>
                <w:bCs/>
                <w:szCs w:val="24"/>
              </w:rPr>
              <w:t>viršįtampiams</w:t>
            </w:r>
          </w:p>
        </w:tc>
        <w:tc>
          <w:tcPr>
            <w:tcW w:w="5522" w:type="dxa"/>
          </w:tcPr>
          <w:p w14:paraId="28E31F31" w14:textId="77777777" w:rsidR="006C6CEB" w:rsidRPr="00CB2E4A" w:rsidRDefault="006C6CEB" w:rsidP="0096717D">
            <w:pPr>
              <w:rPr>
                <w:rFonts w:eastAsia="Calibri"/>
                <w:bCs/>
                <w:szCs w:val="24"/>
              </w:rPr>
            </w:pPr>
            <w:r w:rsidRPr="00CB2E4A">
              <w:rPr>
                <w:rFonts w:eastAsia="Calibri"/>
                <w:bCs/>
                <w:szCs w:val="24"/>
              </w:rPr>
              <w:t xml:space="preserve">≥10 </w:t>
            </w:r>
            <w:proofErr w:type="spellStart"/>
            <w:r w:rsidRPr="00CB2E4A">
              <w:rPr>
                <w:rFonts w:eastAsia="Calibri"/>
                <w:bCs/>
                <w:szCs w:val="24"/>
              </w:rPr>
              <w:t>kV</w:t>
            </w:r>
            <w:proofErr w:type="spellEnd"/>
          </w:p>
        </w:tc>
      </w:tr>
      <w:tr w:rsidR="006C6CEB" w:rsidRPr="00CB2E4A" w14:paraId="456C7B67" w14:textId="77777777" w:rsidTr="0096717D">
        <w:tc>
          <w:tcPr>
            <w:tcW w:w="704" w:type="dxa"/>
          </w:tcPr>
          <w:p w14:paraId="5856BC00" w14:textId="77777777" w:rsidR="006C6CEB" w:rsidRPr="00CB2E4A" w:rsidRDefault="006C6CEB" w:rsidP="0096717D">
            <w:pPr>
              <w:rPr>
                <w:rFonts w:eastAsia="Calibri"/>
                <w:bCs/>
                <w:szCs w:val="24"/>
              </w:rPr>
            </w:pPr>
            <w:r w:rsidRPr="00CB2E4A">
              <w:rPr>
                <w:rFonts w:eastAsia="Calibri"/>
                <w:bCs/>
                <w:szCs w:val="24"/>
              </w:rPr>
              <w:t>18.</w:t>
            </w:r>
          </w:p>
        </w:tc>
        <w:tc>
          <w:tcPr>
            <w:tcW w:w="3402" w:type="dxa"/>
          </w:tcPr>
          <w:p w14:paraId="12773B7F" w14:textId="77777777" w:rsidR="006C6CEB" w:rsidRPr="00CB2E4A" w:rsidRDefault="006C6CEB" w:rsidP="0096717D">
            <w:pPr>
              <w:autoSpaceDE w:val="0"/>
              <w:autoSpaceDN w:val="0"/>
              <w:adjustRightInd w:val="0"/>
              <w:rPr>
                <w:rFonts w:eastAsia="Calibri"/>
                <w:bCs/>
                <w:szCs w:val="24"/>
              </w:rPr>
            </w:pPr>
            <w:r w:rsidRPr="00CB2E4A">
              <w:rPr>
                <w:rFonts w:eastAsia="Calibri"/>
                <w:bCs/>
                <w:szCs w:val="24"/>
              </w:rPr>
              <w:t xml:space="preserve">Šviestuvo </w:t>
            </w:r>
            <w:proofErr w:type="spellStart"/>
            <w:r w:rsidRPr="00CB2E4A">
              <w:rPr>
                <w:rFonts w:eastAsia="Calibri"/>
                <w:bCs/>
                <w:szCs w:val="24"/>
              </w:rPr>
              <w:t>fotometriniai</w:t>
            </w:r>
            <w:proofErr w:type="spellEnd"/>
          </w:p>
          <w:p w14:paraId="03323568" w14:textId="77777777" w:rsidR="006C6CEB" w:rsidRPr="00CB2E4A" w:rsidRDefault="006C6CEB" w:rsidP="0096717D">
            <w:pPr>
              <w:autoSpaceDE w:val="0"/>
              <w:autoSpaceDN w:val="0"/>
              <w:adjustRightInd w:val="0"/>
              <w:rPr>
                <w:rFonts w:eastAsia="Calibri"/>
                <w:bCs/>
                <w:szCs w:val="24"/>
              </w:rPr>
            </w:pPr>
            <w:r w:rsidRPr="00CB2E4A">
              <w:rPr>
                <w:rFonts w:eastAsia="Calibri"/>
                <w:bCs/>
                <w:szCs w:val="24"/>
              </w:rPr>
              <w:t>duomenys</w:t>
            </w:r>
          </w:p>
        </w:tc>
        <w:tc>
          <w:tcPr>
            <w:tcW w:w="5522" w:type="dxa"/>
          </w:tcPr>
          <w:p w14:paraId="38378816" w14:textId="77777777" w:rsidR="006C6CEB" w:rsidRPr="00CB2E4A" w:rsidRDefault="006C6CEB" w:rsidP="0096717D">
            <w:pPr>
              <w:autoSpaceDE w:val="0"/>
              <w:autoSpaceDN w:val="0"/>
              <w:adjustRightInd w:val="0"/>
              <w:jc w:val="both"/>
              <w:rPr>
                <w:rFonts w:eastAsia="Calibri"/>
                <w:bCs/>
                <w:szCs w:val="24"/>
              </w:rPr>
            </w:pPr>
            <w:r w:rsidRPr="00CB2E4A">
              <w:rPr>
                <w:rFonts w:eastAsia="Calibri"/>
                <w:bCs/>
                <w:szCs w:val="24"/>
              </w:rPr>
              <w:t>Turi būti pateikti apšvietimo skaičiavimo specializuotoje programoje duomenys Rangovo parinktam šviestuvui</w:t>
            </w:r>
          </w:p>
        </w:tc>
      </w:tr>
      <w:tr w:rsidR="006C6CEB" w:rsidRPr="00CB2E4A" w14:paraId="13F47E6D" w14:textId="77777777" w:rsidTr="0096717D">
        <w:tc>
          <w:tcPr>
            <w:tcW w:w="704" w:type="dxa"/>
          </w:tcPr>
          <w:p w14:paraId="6DC6ECDE" w14:textId="77777777" w:rsidR="006C6CEB" w:rsidRPr="00CB2E4A" w:rsidRDefault="006C6CEB" w:rsidP="0096717D">
            <w:pPr>
              <w:rPr>
                <w:rFonts w:eastAsia="Calibri"/>
                <w:bCs/>
                <w:szCs w:val="24"/>
              </w:rPr>
            </w:pPr>
            <w:r w:rsidRPr="00CB2E4A">
              <w:rPr>
                <w:rFonts w:eastAsia="Calibri"/>
                <w:bCs/>
                <w:szCs w:val="24"/>
              </w:rPr>
              <w:t>19.</w:t>
            </w:r>
          </w:p>
        </w:tc>
        <w:tc>
          <w:tcPr>
            <w:tcW w:w="3402" w:type="dxa"/>
          </w:tcPr>
          <w:p w14:paraId="0379E14F" w14:textId="77777777" w:rsidR="006C6CEB" w:rsidRPr="00CB2E4A" w:rsidRDefault="006C6CEB" w:rsidP="0096717D">
            <w:pPr>
              <w:autoSpaceDE w:val="0"/>
              <w:autoSpaceDN w:val="0"/>
              <w:adjustRightInd w:val="0"/>
              <w:rPr>
                <w:rFonts w:eastAsia="Calibri"/>
                <w:bCs/>
                <w:szCs w:val="24"/>
              </w:rPr>
            </w:pPr>
            <w:r w:rsidRPr="00CB2E4A">
              <w:rPr>
                <w:rFonts w:eastAsia="Calibri"/>
                <w:bCs/>
                <w:szCs w:val="24"/>
              </w:rPr>
              <w:t>Eksploatacinė aplinkos</w:t>
            </w:r>
          </w:p>
          <w:p w14:paraId="75C55376" w14:textId="77777777" w:rsidR="006C6CEB" w:rsidRPr="00CB2E4A" w:rsidRDefault="006C6CEB" w:rsidP="0096717D">
            <w:pPr>
              <w:autoSpaceDE w:val="0"/>
              <w:autoSpaceDN w:val="0"/>
              <w:adjustRightInd w:val="0"/>
              <w:rPr>
                <w:rFonts w:eastAsia="Calibri"/>
                <w:bCs/>
                <w:szCs w:val="24"/>
              </w:rPr>
            </w:pPr>
            <w:r w:rsidRPr="00CB2E4A">
              <w:rPr>
                <w:rFonts w:eastAsia="Calibri"/>
                <w:bCs/>
                <w:szCs w:val="24"/>
              </w:rPr>
              <w:t>temperatūra</w:t>
            </w:r>
          </w:p>
        </w:tc>
        <w:tc>
          <w:tcPr>
            <w:tcW w:w="5522" w:type="dxa"/>
          </w:tcPr>
          <w:p w14:paraId="2E1FC5D0" w14:textId="77777777" w:rsidR="006C6CEB" w:rsidRPr="00CB2E4A" w:rsidRDefault="006C6CEB" w:rsidP="0096717D">
            <w:pPr>
              <w:autoSpaceDE w:val="0"/>
              <w:autoSpaceDN w:val="0"/>
              <w:adjustRightInd w:val="0"/>
              <w:jc w:val="both"/>
              <w:rPr>
                <w:rFonts w:eastAsia="Calibri"/>
                <w:bCs/>
                <w:szCs w:val="24"/>
              </w:rPr>
            </w:pPr>
            <w:r w:rsidRPr="00CB2E4A">
              <w:rPr>
                <w:rFonts w:eastAsia="Calibri"/>
                <w:bCs/>
                <w:szCs w:val="24"/>
              </w:rPr>
              <w:t>-30°C -:- +35°C</w:t>
            </w:r>
          </w:p>
        </w:tc>
      </w:tr>
      <w:tr w:rsidR="006C6CEB" w:rsidRPr="00CB2E4A" w14:paraId="32D953B6" w14:textId="77777777" w:rsidTr="0096717D">
        <w:tc>
          <w:tcPr>
            <w:tcW w:w="704" w:type="dxa"/>
          </w:tcPr>
          <w:p w14:paraId="25A2E87A" w14:textId="77777777" w:rsidR="006C6CEB" w:rsidRPr="00CB2E4A" w:rsidRDefault="006C6CEB" w:rsidP="0096717D">
            <w:pPr>
              <w:rPr>
                <w:rFonts w:eastAsia="Calibri"/>
                <w:bCs/>
                <w:szCs w:val="24"/>
              </w:rPr>
            </w:pPr>
            <w:r w:rsidRPr="00CB2E4A">
              <w:rPr>
                <w:rFonts w:eastAsia="Calibri"/>
                <w:bCs/>
                <w:szCs w:val="24"/>
              </w:rPr>
              <w:t>20.</w:t>
            </w:r>
          </w:p>
        </w:tc>
        <w:tc>
          <w:tcPr>
            <w:tcW w:w="3402" w:type="dxa"/>
          </w:tcPr>
          <w:p w14:paraId="75BD51BB" w14:textId="77777777" w:rsidR="006C6CEB" w:rsidRPr="00CB2E4A" w:rsidRDefault="006C6CEB" w:rsidP="0096717D">
            <w:pPr>
              <w:rPr>
                <w:rFonts w:eastAsia="Calibri"/>
                <w:bCs/>
                <w:szCs w:val="24"/>
              </w:rPr>
            </w:pPr>
            <w:r w:rsidRPr="00CB2E4A">
              <w:rPr>
                <w:rFonts w:eastAsia="Calibri"/>
                <w:bCs/>
                <w:szCs w:val="24"/>
              </w:rPr>
              <w:t>Šviestuvo garantinis laikas</w:t>
            </w:r>
          </w:p>
        </w:tc>
        <w:tc>
          <w:tcPr>
            <w:tcW w:w="5522" w:type="dxa"/>
          </w:tcPr>
          <w:p w14:paraId="7AF562B9" w14:textId="77777777" w:rsidR="006C6CEB" w:rsidRPr="00CB2E4A" w:rsidRDefault="006C6CEB" w:rsidP="0096717D">
            <w:pPr>
              <w:autoSpaceDE w:val="0"/>
              <w:autoSpaceDN w:val="0"/>
              <w:adjustRightInd w:val="0"/>
              <w:rPr>
                <w:rFonts w:eastAsia="Calibri"/>
                <w:bCs/>
                <w:szCs w:val="24"/>
              </w:rPr>
            </w:pPr>
            <w:r w:rsidRPr="00CB2E4A">
              <w:rPr>
                <w:rFonts w:eastAsia="Calibri"/>
                <w:bCs/>
                <w:szCs w:val="24"/>
              </w:rPr>
              <w:t>≥ 5 metai</w:t>
            </w:r>
          </w:p>
        </w:tc>
      </w:tr>
    </w:tbl>
    <w:p w14:paraId="566D345F" w14:textId="77777777" w:rsidR="006C6CEB" w:rsidRPr="00CB2E4A" w:rsidRDefault="006C6CEB" w:rsidP="006C6CEB">
      <w:pPr>
        <w:rPr>
          <w:rFonts w:eastAsia="Calibri"/>
          <w:bCs/>
          <w:szCs w:val="24"/>
        </w:rPr>
      </w:pPr>
    </w:p>
    <w:p w14:paraId="1EFF7A5F" w14:textId="77777777" w:rsidR="0091511D" w:rsidRDefault="0091511D" w:rsidP="0091511D">
      <w:pPr>
        <w:ind w:firstLine="720"/>
        <w:jc w:val="both"/>
      </w:pPr>
      <w:proofErr w:type="spellStart"/>
      <w:r w:rsidRPr="00CB2E4A">
        <w:t>Adaptyviniam</w:t>
      </w:r>
      <w:proofErr w:type="spellEnd"/>
      <w:r w:rsidRPr="00CB2E4A">
        <w:t xml:space="preserve"> apšvietimui reikalinga, jog šviestuvai būtų su standartizuotomis dvejomis ZHAGA tipo jungtimis: pirma šviestuvo viršuje, antra jo apačioje. Taip pat šviestuvo maitinimo šaltinis turi palaikyti standartizuotą DALI D4i valdymo sąsają, dėl kurios atsiranda galimybė šviestuvus valdyti nuo 0 iki 100 proc. jų galios.</w:t>
      </w:r>
    </w:p>
    <w:p w14:paraId="04297C07" w14:textId="0A74CDC5" w:rsidR="00A00F2F" w:rsidRPr="00553FFF" w:rsidRDefault="00A00F2F" w:rsidP="0091511D">
      <w:pPr>
        <w:ind w:firstLine="720"/>
        <w:jc w:val="both"/>
      </w:pPr>
      <w:r w:rsidRPr="006A0A91">
        <w:rPr>
          <w:b/>
          <w:bCs/>
        </w:rPr>
        <w:t>PASTABA:</w:t>
      </w:r>
      <w:r w:rsidRPr="006A0A91">
        <w:t xml:space="preserve"> Gatvi</w:t>
      </w:r>
      <w:r w:rsidRPr="006A0A91">
        <w:rPr>
          <w:rFonts w:hint="eastAsia"/>
        </w:rPr>
        <w:t>ų</w:t>
      </w:r>
      <w:r w:rsidRPr="006A0A91">
        <w:t xml:space="preserve"> ap</w:t>
      </w:r>
      <w:r w:rsidRPr="006A0A91">
        <w:rPr>
          <w:rFonts w:hint="eastAsia"/>
        </w:rPr>
        <w:t>š</w:t>
      </w:r>
      <w:r w:rsidRPr="006A0A91">
        <w:t xml:space="preserve">vietimo sistemos </w:t>
      </w:r>
      <w:r w:rsidRPr="006A0A91">
        <w:rPr>
          <w:rFonts w:hint="eastAsia"/>
        </w:rPr>
        <w:t>š</w:t>
      </w:r>
      <w:r w:rsidRPr="006A0A91">
        <w:t>viestuvai turi būti LED (</w:t>
      </w:r>
      <w:proofErr w:type="spellStart"/>
      <w:r w:rsidR="00E82560" w:rsidRPr="006A0A91">
        <w:rPr>
          <w:i/>
          <w:iCs/>
          <w:szCs w:val="24"/>
          <w:lang w:eastAsia="lt-LT"/>
        </w:rPr>
        <w:t>Light</w:t>
      </w:r>
      <w:proofErr w:type="spellEnd"/>
      <w:r w:rsidR="00E82560" w:rsidRPr="006A0A91">
        <w:rPr>
          <w:i/>
          <w:iCs/>
          <w:szCs w:val="24"/>
          <w:lang w:eastAsia="lt-LT"/>
        </w:rPr>
        <w:t xml:space="preserve"> </w:t>
      </w:r>
      <w:proofErr w:type="spellStart"/>
      <w:r w:rsidR="00E82560" w:rsidRPr="006A0A91">
        <w:rPr>
          <w:i/>
          <w:iCs/>
          <w:szCs w:val="24"/>
          <w:lang w:eastAsia="lt-LT"/>
        </w:rPr>
        <w:t>Emitting</w:t>
      </w:r>
      <w:proofErr w:type="spellEnd"/>
      <w:r w:rsidR="00E82560" w:rsidRPr="006A0A91">
        <w:rPr>
          <w:i/>
          <w:iCs/>
          <w:szCs w:val="24"/>
          <w:lang w:eastAsia="lt-LT"/>
        </w:rPr>
        <w:t xml:space="preserve"> Diode</w:t>
      </w:r>
      <w:r w:rsidR="00E82560" w:rsidRPr="006A0A91">
        <w:rPr>
          <w:szCs w:val="24"/>
          <w:lang w:eastAsia="lt-LT"/>
        </w:rPr>
        <w:t xml:space="preserve"> – šviesą skleidžiantis diodas</w:t>
      </w:r>
      <w:r w:rsidRPr="006A0A91">
        <w:t>)</w:t>
      </w:r>
      <w:r w:rsidR="00E82560" w:rsidRPr="006A0A91">
        <w:t xml:space="preserve"> </w:t>
      </w:r>
      <w:r w:rsidRPr="006A0A91">
        <w:t>(Aplinkos apsaugos kriterijų taikymo, vykdant žaliuosius pirkimus, tvarkos aprašo 28.1 p.).</w:t>
      </w:r>
    </w:p>
    <w:p w14:paraId="22A40659" w14:textId="77777777" w:rsidR="00E82560" w:rsidRPr="00CB2E4A" w:rsidRDefault="00E82560" w:rsidP="006C6CEB">
      <w:pPr>
        <w:rPr>
          <w:rFonts w:eastAsia="Calibri"/>
          <w:bCs/>
          <w:szCs w:val="24"/>
        </w:rPr>
      </w:pPr>
    </w:p>
    <w:p w14:paraId="367F16C0" w14:textId="77777777" w:rsidR="006C6CEB" w:rsidRPr="00CB2E4A" w:rsidRDefault="006C6CEB" w:rsidP="006C6CEB">
      <w:pPr>
        <w:ind w:firstLine="709"/>
        <w:rPr>
          <w:rFonts w:eastAsia="Calibri"/>
          <w:i/>
          <w:szCs w:val="24"/>
        </w:rPr>
      </w:pPr>
      <w:r w:rsidRPr="00CB2E4A">
        <w:rPr>
          <w:rFonts w:eastAsia="Calibri"/>
          <w:i/>
          <w:szCs w:val="24"/>
        </w:rPr>
        <w:t>Gatvės apšvietimo tinklo automatikos/prijungimo skydelio įrengimas</w:t>
      </w:r>
    </w:p>
    <w:p w14:paraId="44988F5A" w14:textId="4C30DA94" w:rsidR="006C6CEB" w:rsidRPr="00CB2E4A" w:rsidRDefault="006C6CEB" w:rsidP="006C6CEB">
      <w:pPr>
        <w:ind w:firstLine="720"/>
        <w:jc w:val="both"/>
      </w:pPr>
      <w:r w:rsidRPr="00CB2E4A">
        <w:t>Apšvietimo valdymo spinta (AVS) turi būti pagaminta iš cinkuoto dažyto plieno arba iš stiklo pluošto pastiprinto poliesterio, ne žemesnės kaip IP44 apsaugos klasės, komplekte su pamatu, jėgos, valdymo bei maitinimo dalimi. Visiškai atsparūs vandeniui ir dulkėms, tinkami naudoti lauke, su šlaitiniu stogeliu. Spinta turi būti nepalaikantys degimo, atsparūs žemoms ir aukštoms temperatūroms, rūdijimui ir UV šviesai taip pat atsparūs korozijai, chemikalams ir atmosferos veiksniams.</w:t>
      </w:r>
      <w:r w:rsidR="00431E5B" w:rsidRPr="00CB2E4A">
        <w:t xml:space="preserve"> </w:t>
      </w:r>
      <w:r w:rsidRPr="00CB2E4A">
        <w:t>Ant durų turi būti ženklas: “Atsargiai, elektros smūgio pavojus“.</w:t>
      </w:r>
    </w:p>
    <w:p w14:paraId="2BC0541A" w14:textId="77777777" w:rsidR="006C6CEB" w:rsidRPr="00CB2E4A" w:rsidRDefault="006C6CEB" w:rsidP="006C6CEB">
      <w:pPr>
        <w:pStyle w:val="Pagrindinistekstas"/>
        <w:spacing w:before="10" w:after="1"/>
        <w:rPr>
          <w:sz w:val="23"/>
        </w:rPr>
      </w:pPr>
    </w:p>
    <w:tbl>
      <w:tblPr>
        <w:tblStyle w:val="TableNormal"/>
        <w:tblW w:w="9758"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3"/>
        <w:gridCol w:w="3543"/>
        <w:gridCol w:w="5222"/>
      </w:tblGrid>
      <w:tr w:rsidR="006C6CEB" w:rsidRPr="00CB2E4A" w14:paraId="2A1D15A7" w14:textId="77777777" w:rsidTr="0096717D">
        <w:trPr>
          <w:trHeight w:val="505"/>
        </w:trPr>
        <w:tc>
          <w:tcPr>
            <w:tcW w:w="993" w:type="dxa"/>
          </w:tcPr>
          <w:p w14:paraId="0C672C36" w14:textId="77777777" w:rsidR="006C6CEB" w:rsidRPr="00CB2E4A" w:rsidRDefault="006C6CEB" w:rsidP="0096717D">
            <w:pPr>
              <w:pStyle w:val="TableParagraph"/>
              <w:spacing w:line="252" w:lineRule="exact"/>
              <w:ind w:left="194" w:right="164" w:hanging="4"/>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Eil.</w:t>
            </w:r>
            <w:r w:rsidRPr="00CB2E4A">
              <w:rPr>
                <w:rFonts w:asciiTheme="majorBidi" w:hAnsiTheme="majorBidi" w:cstheme="majorBidi"/>
                <w:b/>
                <w:color w:val="231F20"/>
                <w:spacing w:val="-53"/>
                <w:sz w:val="24"/>
                <w:szCs w:val="24"/>
                <w:lang w:val="lt-LT"/>
              </w:rPr>
              <w:t xml:space="preserve">  </w:t>
            </w:r>
            <w:r w:rsidRPr="00CB2E4A">
              <w:rPr>
                <w:rFonts w:asciiTheme="majorBidi" w:hAnsiTheme="majorBidi" w:cstheme="majorBidi"/>
                <w:b/>
                <w:color w:val="231F20"/>
                <w:sz w:val="24"/>
                <w:szCs w:val="24"/>
                <w:lang w:val="lt-LT"/>
              </w:rPr>
              <w:t>Nr.</w:t>
            </w:r>
          </w:p>
        </w:tc>
        <w:tc>
          <w:tcPr>
            <w:tcW w:w="3543" w:type="dxa"/>
          </w:tcPr>
          <w:p w14:paraId="6D17C105" w14:textId="77777777" w:rsidR="006C6CEB" w:rsidRPr="00CB2E4A" w:rsidRDefault="006C6CEB" w:rsidP="0096717D">
            <w:pPr>
              <w:pStyle w:val="TableParagraph"/>
              <w:spacing w:line="250" w:lineRule="exact"/>
              <w:ind w:left="122"/>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Techniniai</w:t>
            </w:r>
            <w:r w:rsidRPr="00CB2E4A">
              <w:rPr>
                <w:rFonts w:asciiTheme="majorBidi" w:hAnsiTheme="majorBidi" w:cstheme="majorBidi"/>
                <w:b/>
                <w:color w:val="231F20"/>
                <w:spacing w:val="-6"/>
                <w:sz w:val="24"/>
                <w:szCs w:val="24"/>
                <w:lang w:val="lt-LT"/>
              </w:rPr>
              <w:t xml:space="preserve"> </w:t>
            </w:r>
            <w:r w:rsidRPr="00CB2E4A">
              <w:rPr>
                <w:rFonts w:asciiTheme="majorBidi" w:hAnsiTheme="majorBidi" w:cstheme="majorBidi"/>
                <w:b/>
                <w:color w:val="231F20"/>
                <w:sz w:val="24"/>
                <w:szCs w:val="24"/>
                <w:lang w:val="lt-LT"/>
              </w:rPr>
              <w:t>parametrai</w:t>
            </w:r>
            <w:r w:rsidRPr="00CB2E4A">
              <w:rPr>
                <w:rFonts w:asciiTheme="majorBidi" w:hAnsiTheme="majorBidi" w:cstheme="majorBidi"/>
                <w:b/>
                <w:color w:val="231F20"/>
                <w:spacing w:val="-5"/>
                <w:sz w:val="24"/>
                <w:szCs w:val="24"/>
                <w:lang w:val="lt-LT"/>
              </w:rPr>
              <w:t xml:space="preserve"> </w:t>
            </w:r>
            <w:r w:rsidRPr="00CB2E4A">
              <w:rPr>
                <w:rFonts w:asciiTheme="majorBidi" w:hAnsiTheme="majorBidi" w:cstheme="majorBidi"/>
                <w:b/>
                <w:color w:val="231F20"/>
                <w:sz w:val="24"/>
                <w:szCs w:val="24"/>
                <w:lang w:val="lt-LT"/>
              </w:rPr>
              <w:t>ir</w:t>
            </w:r>
            <w:r w:rsidRPr="00CB2E4A">
              <w:rPr>
                <w:rFonts w:asciiTheme="majorBidi" w:hAnsiTheme="majorBidi" w:cstheme="majorBidi"/>
                <w:b/>
                <w:color w:val="231F20"/>
                <w:spacing w:val="-5"/>
                <w:sz w:val="24"/>
                <w:szCs w:val="24"/>
                <w:lang w:val="lt-LT"/>
              </w:rPr>
              <w:t xml:space="preserve"> </w:t>
            </w:r>
            <w:r w:rsidRPr="00CB2E4A">
              <w:rPr>
                <w:rFonts w:asciiTheme="majorBidi" w:hAnsiTheme="majorBidi" w:cstheme="majorBidi"/>
                <w:b/>
                <w:color w:val="231F20"/>
                <w:sz w:val="24"/>
                <w:szCs w:val="24"/>
                <w:lang w:val="lt-LT"/>
              </w:rPr>
              <w:t>reikalavimai</w:t>
            </w:r>
          </w:p>
        </w:tc>
        <w:tc>
          <w:tcPr>
            <w:tcW w:w="5222" w:type="dxa"/>
          </w:tcPr>
          <w:p w14:paraId="4354DFDE" w14:textId="77777777" w:rsidR="006C6CEB" w:rsidRPr="00CB2E4A" w:rsidRDefault="006C6CEB" w:rsidP="0096717D">
            <w:pPr>
              <w:pStyle w:val="TableParagraph"/>
              <w:spacing w:line="250" w:lineRule="exact"/>
              <w:ind w:right="1759"/>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Dydis,</w:t>
            </w:r>
            <w:r w:rsidRPr="00CB2E4A">
              <w:rPr>
                <w:rFonts w:asciiTheme="majorBidi" w:hAnsiTheme="majorBidi" w:cstheme="majorBidi"/>
                <w:b/>
                <w:color w:val="231F20"/>
                <w:spacing w:val="-2"/>
                <w:sz w:val="24"/>
                <w:szCs w:val="24"/>
                <w:lang w:val="lt-LT"/>
              </w:rPr>
              <w:t xml:space="preserve"> </w:t>
            </w:r>
            <w:r w:rsidRPr="00CB2E4A">
              <w:rPr>
                <w:rFonts w:asciiTheme="majorBidi" w:hAnsiTheme="majorBidi" w:cstheme="majorBidi"/>
                <w:b/>
                <w:color w:val="231F20"/>
                <w:sz w:val="24"/>
                <w:szCs w:val="24"/>
                <w:lang w:val="lt-LT"/>
              </w:rPr>
              <w:t>sąlyga</w:t>
            </w:r>
          </w:p>
        </w:tc>
      </w:tr>
      <w:tr w:rsidR="006C6CEB" w:rsidRPr="00CB2E4A" w14:paraId="49710472" w14:textId="77777777" w:rsidTr="0096717D">
        <w:trPr>
          <w:trHeight w:val="273"/>
        </w:trPr>
        <w:tc>
          <w:tcPr>
            <w:tcW w:w="993" w:type="dxa"/>
          </w:tcPr>
          <w:p w14:paraId="38D45E84"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w:t>
            </w:r>
          </w:p>
        </w:tc>
        <w:tc>
          <w:tcPr>
            <w:tcW w:w="3543" w:type="dxa"/>
          </w:tcPr>
          <w:p w14:paraId="463AC64B"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Naudojimo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sąlygos</w:t>
            </w:r>
          </w:p>
        </w:tc>
        <w:tc>
          <w:tcPr>
            <w:tcW w:w="5222" w:type="dxa"/>
          </w:tcPr>
          <w:p w14:paraId="57D60B01" w14:textId="77777777" w:rsidR="006C6CEB" w:rsidRPr="00CB2E4A" w:rsidRDefault="006C6CEB" w:rsidP="0096717D">
            <w:pPr>
              <w:pStyle w:val="TableParagraph"/>
              <w:spacing w:line="254" w:lineRule="exact"/>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Lauke</w:t>
            </w:r>
          </w:p>
        </w:tc>
      </w:tr>
      <w:tr w:rsidR="006C6CEB" w:rsidRPr="00CB2E4A" w14:paraId="3CBD7822" w14:textId="77777777" w:rsidTr="0096717D">
        <w:trPr>
          <w:trHeight w:val="553"/>
        </w:trPr>
        <w:tc>
          <w:tcPr>
            <w:tcW w:w="993" w:type="dxa"/>
          </w:tcPr>
          <w:p w14:paraId="0FC47683"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w:t>
            </w:r>
          </w:p>
        </w:tc>
        <w:tc>
          <w:tcPr>
            <w:tcW w:w="3543" w:type="dxa"/>
          </w:tcPr>
          <w:p w14:paraId="7F03450B" w14:textId="77777777" w:rsidR="006C6CEB" w:rsidRPr="00CB2E4A" w:rsidRDefault="006C6CEB" w:rsidP="0096717D">
            <w:pPr>
              <w:pStyle w:val="TableParagraph"/>
              <w:spacing w:before="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Medžiaga</w:t>
            </w:r>
          </w:p>
        </w:tc>
        <w:tc>
          <w:tcPr>
            <w:tcW w:w="5222" w:type="dxa"/>
          </w:tcPr>
          <w:p w14:paraId="3B7CC5CF" w14:textId="77777777" w:rsidR="006C6CEB" w:rsidRPr="00CB2E4A" w:rsidRDefault="006C6CEB" w:rsidP="0096717D">
            <w:pPr>
              <w:pStyle w:val="TableParagraph"/>
              <w:spacing w:before="2"/>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cinkuoto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dažyto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plieno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arba iš</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stiklo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pluošto</w:t>
            </w:r>
            <w:r w:rsidRPr="00CB2E4A">
              <w:rPr>
                <w:rFonts w:asciiTheme="majorBidi" w:hAnsiTheme="majorBidi" w:cstheme="majorBidi"/>
                <w:sz w:val="24"/>
                <w:szCs w:val="24"/>
                <w:lang w:val="lt-LT"/>
              </w:rPr>
              <w:t xml:space="preserve"> </w:t>
            </w:r>
            <w:r w:rsidRPr="00CB2E4A">
              <w:rPr>
                <w:rFonts w:asciiTheme="majorBidi" w:hAnsiTheme="majorBidi" w:cstheme="majorBidi"/>
                <w:color w:val="231F20"/>
                <w:sz w:val="24"/>
                <w:szCs w:val="24"/>
                <w:lang w:val="lt-LT"/>
              </w:rPr>
              <w:t>pastiprinto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poliesterio</w:t>
            </w:r>
          </w:p>
        </w:tc>
      </w:tr>
      <w:tr w:rsidR="006C6CEB" w:rsidRPr="00CB2E4A" w14:paraId="312BA8B7" w14:textId="77777777" w:rsidTr="0096717D">
        <w:trPr>
          <w:trHeight w:val="289"/>
        </w:trPr>
        <w:tc>
          <w:tcPr>
            <w:tcW w:w="993" w:type="dxa"/>
          </w:tcPr>
          <w:p w14:paraId="4BB67356"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3.</w:t>
            </w:r>
          </w:p>
        </w:tc>
        <w:tc>
          <w:tcPr>
            <w:tcW w:w="3543" w:type="dxa"/>
          </w:tcPr>
          <w:p w14:paraId="317392EB" w14:textId="77777777" w:rsidR="006C6CEB" w:rsidRPr="00CB2E4A" w:rsidRDefault="006C6CEB" w:rsidP="0096717D">
            <w:pPr>
              <w:pStyle w:val="TableParagraph"/>
              <w:spacing w:before="14"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Apsaugos</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laipsnis</w:t>
            </w:r>
          </w:p>
        </w:tc>
        <w:tc>
          <w:tcPr>
            <w:tcW w:w="5222" w:type="dxa"/>
          </w:tcPr>
          <w:p w14:paraId="39D811B2" w14:textId="77777777" w:rsidR="006C6CEB" w:rsidRPr="00CB2E4A" w:rsidRDefault="006C6CEB" w:rsidP="0096717D">
            <w:pPr>
              <w:pStyle w:val="TableParagraph"/>
              <w:spacing w:before="14" w:line="255" w:lineRule="exact"/>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&gt;</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IP44</w:t>
            </w:r>
          </w:p>
        </w:tc>
      </w:tr>
      <w:tr w:rsidR="006C6CEB" w:rsidRPr="00CB2E4A" w14:paraId="68647CBF" w14:textId="77777777" w:rsidTr="0096717D">
        <w:trPr>
          <w:trHeight w:val="278"/>
        </w:trPr>
        <w:tc>
          <w:tcPr>
            <w:tcW w:w="993" w:type="dxa"/>
          </w:tcPr>
          <w:p w14:paraId="72F44028" w14:textId="77777777" w:rsidR="006C6CEB" w:rsidRPr="00CB2E4A" w:rsidRDefault="006C6CEB" w:rsidP="0096717D">
            <w:pPr>
              <w:pStyle w:val="TableParagraph"/>
              <w:spacing w:before="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4.</w:t>
            </w:r>
          </w:p>
        </w:tc>
        <w:tc>
          <w:tcPr>
            <w:tcW w:w="3543" w:type="dxa"/>
          </w:tcPr>
          <w:p w14:paraId="1F4E29E8" w14:textId="77777777" w:rsidR="006C6CEB" w:rsidRPr="00CB2E4A" w:rsidRDefault="006C6CEB" w:rsidP="0096717D">
            <w:pPr>
              <w:pStyle w:val="TableParagraph"/>
              <w:spacing w:before="3"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Aplinkos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temperatūra</w:t>
            </w:r>
          </w:p>
        </w:tc>
        <w:tc>
          <w:tcPr>
            <w:tcW w:w="5222" w:type="dxa"/>
          </w:tcPr>
          <w:p w14:paraId="14AA6800" w14:textId="77777777" w:rsidR="006C6CEB" w:rsidRPr="00CB2E4A" w:rsidRDefault="006C6CEB" w:rsidP="0096717D">
            <w:pPr>
              <w:pStyle w:val="TableParagraph"/>
              <w:spacing w:before="3" w:line="255" w:lineRule="exact"/>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-35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°C</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+55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°C</w:t>
            </w:r>
          </w:p>
        </w:tc>
      </w:tr>
      <w:tr w:rsidR="006C6CEB" w:rsidRPr="00CB2E4A" w14:paraId="54FF4050" w14:textId="77777777" w:rsidTr="0096717D">
        <w:trPr>
          <w:trHeight w:val="273"/>
        </w:trPr>
        <w:tc>
          <w:tcPr>
            <w:tcW w:w="993" w:type="dxa"/>
          </w:tcPr>
          <w:p w14:paraId="7212A6CA"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5.</w:t>
            </w:r>
          </w:p>
        </w:tc>
        <w:tc>
          <w:tcPr>
            <w:tcW w:w="3543" w:type="dxa"/>
          </w:tcPr>
          <w:p w14:paraId="509599CE"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Vardinė įtampa</w:t>
            </w:r>
          </w:p>
        </w:tc>
        <w:tc>
          <w:tcPr>
            <w:tcW w:w="5222" w:type="dxa"/>
          </w:tcPr>
          <w:p w14:paraId="163A4895" w14:textId="77777777" w:rsidR="006C6CEB" w:rsidRPr="00CB2E4A" w:rsidRDefault="006C6CEB" w:rsidP="0096717D">
            <w:pPr>
              <w:pStyle w:val="TableParagraph"/>
              <w:spacing w:line="254" w:lineRule="exact"/>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230</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V/400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V</w:t>
            </w:r>
          </w:p>
        </w:tc>
      </w:tr>
      <w:tr w:rsidR="006C6CEB" w:rsidRPr="00CB2E4A" w14:paraId="3FCD2487" w14:textId="77777777" w:rsidTr="0096717D">
        <w:trPr>
          <w:trHeight w:val="277"/>
        </w:trPr>
        <w:tc>
          <w:tcPr>
            <w:tcW w:w="993" w:type="dxa"/>
          </w:tcPr>
          <w:p w14:paraId="5F532224"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6.</w:t>
            </w:r>
          </w:p>
        </w:tc>
        <w:tc>
          <w:tcPr>
            <w:tcW w:w="3543" w:type="dxa"/>
          </w:tcPr>
          <w:p w14:paraId="13519A32" w14:textId="77777777" w:rsidR="006C6CEB" w:rsidRPr="00CB2E4A" w:rsidRDefault="006C6CEB" w:rsidP="0096717D">
            <w:pPr>
              <w:pStyle w:val="TableParagraph"/>
              <w:spacing w:before="2"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Vardinis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dažnis</w:t>
            </w:r>
          </w:p>
        </w:tc>
        <w:tc>
          <w:tcPr>
            <w:tcW w:w="5222" w:type="dxa"/>
          </w:tcPr>
          <w:p w14:paraId="3C951ED8" w14:textId="77777777" w:rsidR="006C6CEB" w:rsidRPr="00CB2E4A" w:rsidRDefault="006C6CEB" w:rsidP="0096717D">
            <w:pPr>
              <w:pStyle w:val="TableParagraph"/>
              <w:spacing w:before="2" w:line="255" w:lineRule="exact"/>
              <w:ind w:left="183"/>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50</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Hz</w:t>
            </w:r>
          </w:p>
        </w:tc>
      </w:tr>
      <w:tr w:rsidR="006C6CEB" w:rsidRPr="00CB2E4A" w14:paraId="3D81A9D2" w14:textId="77777777" w:rsidTr="0096717D">
        <w:trPr>
          <w:trHeight w:val="273"/>
        </w:trPr>
        <w:tc>
          <w:tcPr>
            <w:tcW w:w="993" w:type="dxa"/>
          </w:tcPr>
          <w:p w14:paraId="3BFF23A3"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7.</w:t>
            </w:r>
          </w:p>
        </w:tc>
        <w:tc>
          <w:tcPr>
            <w:tcW w:w="3543" w:type="dxa"/>
          </w:tcPr>
          <w:p w14:paraId="460700D3"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Izoliacijos</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įtampa</w:t>
            </w:r>
          </w:p>
        </w:tc>
        <w:tc>
          <w:tcPr>
            <w:tcW w:w="5222" w:type="dxa"/>
          </w:tcPr>
          <w:p w14:paraId="15B78BFA" w14:textId="77777777" w:rsidR="006C6CEB" w:rsidRPr="00CB2E4A" w:rsidRDefault="006C6CEB" w:rsidP="0096717D">
            <w:pPr>
              <w:pStyle w:val="TableParagraph"/>
              <w:spacing w:line="254" w:lineRule="exact"/>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440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V</w:t>
            </w:r>
          </w:p>
        </w:tc>
      </w:tr>
      <w:tr w:rsidR="006C6CEB" w:rsidRPr="00CB2E4A" w14:paraId="691791BF" w14:textId="77777777" w:rsidTr="0096717D">
        <w:trPr>
          <w:trHeight w:val="1653"/>
        </w:trPr>
        <w:tc>
          <w:tcPr>
            <w:tcW w:w="993" w:type="dxa"/>
          </w:tcPr>
          <w:p w14:paraId="325CB961"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8.</w:t>
            </w:r>
          </w:p>
        </w:tc>
        <w:tc>
          <w:tcPr>
            <w:tcW w:w="3543" w:type="dxa"/>
          </w:tcPr>
          <w:p w14:paraId="2A407AC8" w14:textId="77777777" w:rsidR="006C6CEB" w:rsidRPr="00CB2E4A" w:rsidRDefault="006C6CEB" w:rsidP="0096717D">
            <w:pPr>
              <w:pStyle w:val="TableParagraph"/>
              <w:ind w:left="0"/>
              <w:rPr>
                <w:rFonts w:asciiTheme="majorBidi" w:hAnsiTheme="majorBidi" w:cstheme="majorBidi"/>
                <w:sz w:val="24"/>
                <w:szCs w:val="24"/>
                <w:lang w:val="lt-LT"/>
              </w:rPr>
            </w:pPr>
          </w:p>
          <w:p w14:paraId="06B31B82" w14:textId="77777777" w:rsidR="006C6CEB" w:rsidRPr="00CB2E4A" w:rsidRDefault="006C6CEB" w:rsidP="0096717D">
            <w:pPr>
              <w:pStyle w:val="TableParagraph"/>
              <w:ind w:left="0"/>
              <w:rPr>
                <w:rFonts w:asciiTheme="majorBidi" w:hAnsiTheme="majorBidi" w:cstheme="majorBidi"/>
                <w:sz w:val="24"/>
                <w:szCs w:val="24"/>
                <w:lang w:val="lt-LT"/>
              </w:rPr>
            </w:pPr>
          </w:p>
          <w:p w14:paraId="2032FD54" w14:textId="77777777" w:rsidR="006C6CEB" w:rsidRPr="00CB2E4A" w:rsidRDefault="006C6CEB" w:rsidP="0096717D">
            <w:pPr>
              <w:pStyle w:val="TableParagrap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Spintos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tvirtinimas</w:t>
            </w:r>
          </w:p>
        </w:tc>
        <w:tc>
          <w:tcPr>
            <w:tcW w:w="5222" w:type="dxa"/>
          </w:tcPr>
          <w:p w14:paraId="5F2D54B5" w14:textId="77777777" w:rsidR="006C6CEB" w:rsidRPr="00CB2E4A" w:rsidRDefault="006C6CEB" w:rsidP="0096717D">
            <w:pPr>
              <w:pStyle w:val="TableParagraph"/>
              <w:spacing w:before="2"/>
              <w:ind w:left="110" w:right="113"/>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 pastatoma ant pagrindo. Tuo atveju, kai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pagrindas</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įkasamas</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į</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žemę</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priekinis</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pagrindo</w:t>
            </w:r>
            <w:r w:rsidRPr="00CB2E4A">
              <w:rPr>
                <w:rFonts w:asciiTheme="majorBidi" w:hAnsiTheme="majorBidi" w:cstheme="majorBidi"/>
                <w:color w:val="231F20"/>
                <w:spacing w:val="-57"/>
                <w:sz w:val="24"/>
                <w:szCs w:val="24"/>
                <w:lang w:val="lt-LT"/>
              </w:rPr>
              <w:t xml:space="preserve"> </w:t>
            </w:r>
            <w:r w:rsidRPr="00CB2E4A">
              <w:rPr>
                <w:rFonts w:asciiTheme="majorBidi" w:hAnsiTheme="majorBidi" w:cstheme="majorBidi"/>
                <w:color w:val="231F20"/>
                <w:sz w:val="24"/>
                <w:szCs w:val="24"/>
                <w:lang w:val="lt-LT"/>
              </w:rPr>
              <w:t>dangtis turi turėti galimybę jį nuimti. Visos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komplektuojamos dalys tai yra pamatas,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kabelių</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spinta,</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tvirtinimo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detalės</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privalo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būti</w:t>
            </w:r>
            <w:r w:rsidRPr="00CB2E4A">
              <w:rPr>
                <w:rFonts w:asciiTheme="majorBidi" w:hAnsiTheme="majorBidi" w:cstheme="majorBidi"/>
                <w:sz w:val="24"/>
                <w:szCs w:val="24"/>
                <w:lang w:val="lt-LT"/>
              </w:rPr>
              <w:t xml:space="preserve"> </w:t>
            </w:r>
            <w:r w:rsidRPr="00CB2E4A">
              <w:rPr>
                <w:rFonts w:asciiTheme="majorBidi" w:hAnsiTheme="majorBidi" w:cstheme="majorBidi"/>
                <w:color w:val="231F20"/>
                <w:sz w:val="24"/>
                <w:szCs w:val="24"/>
                <w:lang w:val="lt-LT"/>
              </w:rPr>
              <w:t>montuojamos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to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pačio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gamintojo.</w:t>
            </w:r>
          </w:p>
        </w:tc>
      </w:tr>
      <w:tr w:rsidR="006C6CEB" w:rsidRPr="00CB2E4A" w14:paraId="160C4E0E" w14:textId="77777777" w:rsidTr="0096717D">
        <w:trPr>
          <w:trHeight w:val="569"/>
        </w:trPr>
        <w:tc>
          <w:tcPr>
            <w:tcW w:w="993" w:type="dxa"/>
          </w:tcPr>
          <w:p w14:paraId="483F3F1A"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9.</w:t>
            </w:r>
          </w:p>
        </w:tc>
        <w:tc>
          <w:tcPr>
            <w:tcW w:w="3543" w:type="dxa"/>
          </w:tcPr>
          <w:p w14:paraId="3D64A5CE" w14:textId="77777777" w:rsidR="006C6CEB" w:rsidRPr="00CB2E4A" w:rsidRDefault="006C6CEB" w:rsidP="0096717D">
            <w:pPr>
              <w:pStyle w:val="TableParagraph"/>
              <w:spacing w:before="150"/>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Ventiliacija</w:t>
            </w:r>
          </w:p>
        </w:tc>
        <w:tc>
          <w:tcPr>
            <w:tcW w:w="5222" w:type="dxa"/>
          </w:tcPr>
          <w:p w14:paraId="5939B61D" w14:textId="77777777" w:rsidR="006C6CEB" w:rsidRPr="00CB2E4A" w:rsidRDefault="006C6CEB" w:rsidP="00B16B35">
            <w:pPr>
              <w:pStyle w:val="TableParagraph"/>
              <w:numPr>
                <w:ilvl w:val="0"/>
                <w:numId w:val="41"/>
              </w:numPr>
              <w:tabs>
                <w:tab w:val="left" w:pos="542"/>
                <w:tab w:val="left" w:pos="543"/>
              </w:tabs>
              <w:spacing w:line="276" w:lineRule="exact"/>
              <w:ind w:right="543"/>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w:t>
            </w:r>
            <w:r w:rsidRPr="00CB2E4A">
              <w:rPr>
                <w:rFonts w:asciiTheme="majorBidi" w:hAnsiTheme="majorBidi" w:cstheme="majorBidi"/>
                <w:color w:val="231F20"/>
                <w:spacing w:val="-7"/>
                <w:sz w:val="24"/>
                <w:szCs w:val="24"/>
                <w:lang w:val="lt-LT"/>
              </w:rPr>
              <w:t xml:space="preserve"> </w:t>
            </w:r>
            <w:r w:rsidRPr="00CB2E4A">
              <w:rPr>
                <w:rFonts w:asciiTheme="majorBidi" w:hAnsiTheme="majorBidi" w:cstheme="majorBidi"/>
                <w:color w:val="231F20"/>
                <w:sz w:val="24"/>
                <w:szCs w:val="24"/>
                <w:lang w:val="lt-LT"/>
              </w:rPr>
              <w:t>Savaiminė,</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neleidžianti</w:t>
            </w:r>
            <w:r w:rsidRPr="00CB2E4A">
              <w:rPr>
                <w:rFonts w:asciiTheme="majorBidi" w:hAnsiTheme="majorBidi" w:cstheme="majorBidi"/>
                <w:color w:val="231F20"/>
                <w:spacing w:val="-7"/>
                <w:sz w:val="24"/>
                <w:szCs w:val="24"/>
                <w:lang w:val="lt-LT"/>
              </w:rPr>
              <w:t xml:space="preserve"> </w:t>
            </w:r>
            <w:r w:rsidRPr="00CB2E4A">
              <w:rPr>
                <w:rFonts w:asciiTheme="majorBidi" w:hAnsiTheme="majorBidi" w:cstheme="majorBidi"/>
                <w:color w:val="231F20"/>
                <w:sz w:val="24"/>
                <w:szCs w:val="24"/>
                <w:lang w:val="lt-LT"/>
              </w:rPr>
              <w:t>kondensuotis drėgmei</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ir</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nepraleidžianti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dulkių</w:t>
            </w:r>
          </w:p>
        </w:tc>
      </w:tr>
      <w:tr w:rsidR="006C6CEB" w:rsidRPr="00CB2E4A" w14:paraId="6B33978F" w14:textId="77777777" w:rsidTr="0096717D">
        <w:trPr>
          <w:trHeight w:val="569"/>
        </w:trPr>
        <w:tc>
          <w:tcPr>
            <w:tcW w:w="993" w:type="dxa"/>
          </w:tcPr>
          <w:p w14:paraId="711B288E"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10.</w:t>
            </w:r>
          </w:p>
        </w:tc>
        <w:tc>
          <w:tcPr>
            <w:tcW w:w="3543" w:type="dxa"/>
          </w:tcPr>
          <w:p w14:paraId="39EFB5A4" w14:textId="77777777" w:rsidR="006C6CEB" w:rsidRPr="00CB2E4A" w:rsidRDefault="006C6CEB" w:rsidP="0096717D">
            <w:pPr>
              <w:pStyle w:val="TableParagraph"/>
              <w:spacing w:line="270" w:lineRule="atLeast"/>
              <w:ind w:right="1414"/>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Pagrindas</w:t>
            </w:r>
            <w:r w:rsidRPr="00CB2E4A">
              <w:rPr>
                <w:rFonts w:asciiTheme="majorBidi" w:hAnsiTheme="majorBidi" w:cstheme="majorBidi"/>
                <w:color w:val="231F20"/>
                <w:spacing w:val="-8"/>
                <w:sz w:val="24"/>
                <w:szCs w:val="24"/>
                <w:lang w:val="lt-LT"/>
              </w:rPr>
              <w:t xml:space="preserve"> </w:t>
            </w:r>
            <w:r w:rsidRPr="00CB2E4A">
              <w:rPr>
                <w:rFonts w:asciiTheme="majorBidi" w:hAnsiTheme="majorBidi" w:cstheme="majorBidi"/>
                <w:color w:val="231F20"/>
                <w:sz w:val="24"/>
                <w:szCs w:val="24"/>
                <w:lang w:val="lt-LT"/>
              </w:rPr>
              <w:t>(metaliniai</w:t>
            </w:r>
            <w:r w:rsidRPr="00CB2E4A">
              <w:rPr>
                <w:rFonts w:asciiTheme="majorBidi" w:hAnsiTheme="majorBidi" w:cstheme="majorBidi"/>
                <w:color w:val="231F20"/>
                <w:spacing w:val="-9"/>
                <w:sz w:val="24"/>
                <w:szCs w:val="24"/>
                <w:lang w:val="lt-LT"/>
              </w:rPr>
              <w:t xml:space="preserve"> </w:t>
            </w:r>
            <w:r w:rsidRPr="00CB2E4A">
              <w:rPr>
                <w:rFonts w:asciiTheme="majorBidi" w:hAnsiTheme="majorBidi" w:cstheme="majorBidi"/>
                <w:color w:val="231F20"/>
                <w:sz w:val="24"/>
                <w:szCs w:val="24"/>
                <w:lang w:val="lt-LT"/>
              </w:rPr>
              <w:t>ar</w:t>
            </w:r>
            <w:r w:rsidRPr="00CB2E4A">
              <w:rPr>
                <w:rFonts w:asciiTheme="majorBidi" w:hAnsiTheme="majorBidi" w:cstheme="majorBidi"/>
                <w:color w:val="231F20"/>
                <w:spacing w:val="-57"/>
                <w:sz w:val="24"/>
                <w:szCs w:val="24"/>
                <w:lang w:val="lt-LT"/>
              </w:rPr>
              <w:t xml:space="preserve"> </w:t>
            </w:r>
            <w:r w:rsidRPr="00CB2E4A">
              <w:rPr>
                <w:rFonts w:asciiTheme="majorBidi" w:hAnsiTheme="majorBidi" w:cstheme="majorBidi"/>
                <w:color w:val="231F20"/>
                <w:sz w:val="24"/>
                <w:szCs w:val="24"/>
                <w:lang w:val="lt-LT"/>
              </w:rPr>
              <w:t>plastmasiniai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spintai)</w:t>
            </w:r>
          </w:p>
        </w:tc>
        <w:tc>
          <w:tcPr>
            <w:tcW w:w="5222" w:type="dxa"/>
          </w:tcPr>
          <w:p w14:paraId="3C181757" w14:textId="77777777" w:rsidR="006C6CEB" w:rsidRPr="00CB2E4A" w:rsidRDefault="006C6CEB" w:rsidP="00B16B35">
            <w:pPr>
              <w:pStyle w:val="TableParagraph"/>
              <w:numPr>
                <w:ilvl w:val="0"/>
                <w:numId w:val="40"/>
              </w:numPr>
              <w:tabs>
                <w:tab w:val="left" w:pos="542"/>
                <w:tab w:val="left" w:pos="543"/>
              </w:tabs>
              <w:spacing w:before="1" w:line="294" w:lineRule="exact"/>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Karštai</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cinkuoti</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plieno</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lakštai,</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ne</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plonesni</w:t>
            </w:r>
          </w:p>
          <w:p w14:paraId="03443861" w14:textId="77777777" w:rsidR="006C6CEB" w:rsidRPr="00CB2E4A" w:rsidRDefault="006C6CEB" w:rsidP="0096717D">
            <w:pPr>
              <w:pStyle w:val="TableParagraph"/>
              <w:spacing w:line="255" w:lineRule="exact"/>
              <w:ind w:left="542"/>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nei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2,5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mm;</w:t>
            </w:r>
          </w:p>
        </w:tc>
      </w:tr>
      <w:tr w:rsidR="006C6CEB" w:rsidRPr="00CB2E4A" w14:paraId="3FB93310" w14:textId="77777777" w:rsidTr="0096717D">
        <w:trPr>
          <w:trHeight w:val="829"/>
        </w:trPr>
        <w:tc>
          <w:tcPr>
            <w:tcW w:w="993" w:type="dxa"/>
          </w:tcPr>
          <w:p w14:paraId="354A3D3E"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lastRenderedPageBreak/>
              <w:t>11.</w:t>
            </w:r>
          </w:p>
        </w:tc>
        <w:tc>
          <w:tcPr>
            <w:tcW w:w="3543" w:type="dxa"/>
          </w:tcPr>
          <w:p w14:paraId="7C1C3A7A" w14:textId="77777777" w:rsidR="006C6CEB" w:rsidRPr="00CB2E4A" w:rsidRDefault="006C6CEB" w:rsidP="0096717D">
            <w:pPr>
              <w:pStyle w:val="TableParagraph"/>
              <w:spacing w:before="138" w:line="276"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Korpusas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(durelės,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stogelis)</w:t>
            </w:r>
          </w:p>
          <w:p w14:paraId="61FC5B0C" w14:textId="77777777" w:rsidR="006C6CEB" w:rsidRPr="00CB2E4A" w:rsidRDefault="006C6CEB" w:rsidP="0096717D">
            <w:pPr>
              <w:pStyle w:val="TableParagrap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(metaliniai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spintai)</w:t>
            </w:r>
          </w:p>
        </w:tc>
        <w:tc>
          <w:tcPr>
            <w:tcW w:w="5222" w:type="dxa"/>
          </w:tcPr>
          <w:p w14:paraId="293DB799" w14:textId="77777777" w:rsidR="006C6CEB" w:rsidRPr="00CB2E4A" w:rsidRDefault="006C6CEB" w:rsidP="0096717D">
            <w:pPr>
              <w:pStyle w:val="TableParagraph"/>
              <w:spacing w:line="270" w:lineRule="atLeast"/>
              <w:ind w:left="111" w:right="113" w:hanging="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Ne plonesnis kaip 1,5 mm plieno lakštų. Karštai cinkuoti plieno lakštai turi būti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nudažytos,</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spalva</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derinama</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su</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užsakovu.</w:t>
            </w:r>
          </w:p>
        </w:tc>
      </w:tr>
      <w:tr w:rsidR="006C6CEB" w:rsidRPr="00CB2E4A" w14:paraId="7C702E30" w14:textId="77777777" w:rsidTr="0096717D">
        <w:trPr>
          <w:trHeight w:val="1928"/>
        </w:trPr>
        <w:tc>
          <w:tcPr>
            <w:tcW w:w="993" w:type="dxa"/>
          </w:tcPr>
          <w:p w14:paraId="3EE8B56B"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12.</w:t>
            </w:r>
          </w:p>
        </w:tc>
        <w:tc>
          <w:tcPr>
            <w:tcW w:w="3543" w:type="dxa"/>
          </w:tcPr>
          <w:p w14:paraId="0084A417" w14:textId="77777777" w:rsidR="006C6CEB" w:rsidRPr="00CB2E4A" w:rsidRDefault="006C6CEB" w:rsidP="0096717D">
            <w:pPr>
              <w:pStyle w:val="TableParagraph"/>
              <w:ind w:left="0"/>
              <w:rPr>
                <w:rFonts w:asciiTheme="majorBidi" w:hAnsiTheme="majorBidi" w:cstheme="majorBidi"/>
                <w:sz w:val="24"/>
                <w:szCs w:val="24"/>
                <w:lang w:val="lt-LT"/>
              </w:rPr>
            </w:pPr>
          </w:p>
          <w:p w14:paraId="7B97AE24" w14:textId="77777777" w:rsidR="006C6CEB" w:rsidRPr="00CB2E4A" w:rsidRDefault="006C6CEB" w:rsidP="0096717D">
            <w:pPr>
              <w:pStyle w:val="TableParagraph"/>
              <w:ind w:left="0"/>
              <w:rPr>
                <w:rFonts w:asciiTheme="majorBidi" w:hAnsiTheme="majorBidi" w:cstheme="majorBidi"/>
                <w:sz w:val="24"/>
                <w:szCs w:val="24"/>
                <w:lang w:val="lt-LT"/>
              </w:rPr>
            </w:pPr>
          </w:p>
          <w:p w14:paraId="0500863B" w14:textId="77777777" w:rsidR="006C6CEB" w:rsidRPr="00CB2E4A" w:rsidRDefault="006C6CEB" w:rsidP="0096717D">
            <w:pPr>
              <w:pStyle w:val="TableParagrap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Korpuso</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medžiaga</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(plastmasiniai</w:t>
            </w:r>
          </w:p>
          <w:p w14:paraId="002A3AB6" w14:textId="77777777" w:rsidR="006C6CEB" w:rsidRPr="00CB2E4A" w:rsidRDefault="006C6CEB" w:rsidP="0096717D">
            <w:pPr>
              <w:pStyle w:val="TableParagrap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spintai)</w:t>
            </w:r>
          </w:p>
        </w:tc>
        <w:tc>
          <w:tcPr>
            <w:tcW w:w="5222" w:type="dxa"/>
          </w:tcPr>
          <w:p w14:paraId="6F1B1136" w14:textId="77777777" w:rsidR="006C6CEB" w:rsidRPr="00CB2E4A" w:rsidRDefault="006C6CEB" w:rsidP="0096717D">
            <w:pPr>
              <w:pStyle w:val="TableParagraph"/>
              <w:ind w:left="111" w:right="113"/>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Poliesteris sustiprintas stiklo pluoštu, ne</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mažiau 25% stiklo pluošto arba</w:t>
            </w:r>
            <w:r w:rsidRPr="00CB2E4A">
              <w:rPr>
                <w:rFonts w:asciiTheme="majorBidi" w:hAnsiTheme="majorBidi" w:cstheme="majorBidi"/>
                <w:color w:val="231F20"/>
                <w:spacing w:val="1"/>
                <w:sz w:val="24"/>
                <w:szCs w:val="24"/>
                <w:lang w:val="lt-LT"/>
              </w:rPr>
              <w:t xml:space="preserve"> </w:t>
            </w:r>
            <w:proofErr w:type="spellStart"/>
            <w:r w:rsidRPr="00CB2E4A">
              <w:rPr>
                <w:rFonts w:asciiTheme="majorBidi" w:hAnsiTheme="majorBidi" w:cstheme="majorBidi"/>
                <w:color w:val="231F20"/>
                <w:sz w:val="24"/>
                <w:szCs w:val="24"/>
                <w:lang w:val="lt-LT"/>
              </w:rPr>
              <w:t>termoreaktingas</w:t>
            </w:r>
            <w:proofErr w:type="spellEnd"/>
            <w:r w:rsidRPr="00CB2E4A">
              <w:rPr>
                <w:rFonts w:asciiTheme="majorBidi" w:hAnsiTheme="majorBidi" w:cstheme="majorBidi"/>
                <w:color w:val="231F20"/>
                <w:sz w:val="24"/>
                <w:szCs w:val="24"/>
                <w:lang w:val="lt-LT"/>
              </w:rPr>
              <w:t xml:space="preserve"> presuojamas mišinys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sutvirtintas stiklo audiniu. Atsparus</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atmosferiniam</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poveikiui,</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hermetiškas</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nuo</w:t>
            </w:r>
            <w:r w:rsidRPr="00CB2E4A">
              <w:rPr>
                <w:rFonts w:asciiTheme="majorBidi" w:hAnsiTheme="majorBidi" w:cstheme="majorBidi"/>
                <w:sz w:val="24"/>
                <w:szCs w:val="24"/>
                <w:lang w:val="lt-LT"/>
              </w:rPr>
              <w:t xml:space="preserve"> </w:t>
            </w:r>
            <w:r w:rsidRPr="00CB2E4A">
              <w:rPr>
                <w:rFonts w:asciiTheme="majorBidi" w:hAnsiTheme="majorBidi" w:cstheme="majorBidi"/>
                <w:color w:val="231F20"/>
                <w:sz w:val="24"/>
                <w:szCs w:val="24"/>
                <w:lang w:val="lt-LT"/>
              </w:rPr>
              <w:t>atmosferinių</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kritulių,</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pagamintas</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iš</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tvirtos</w:t>
            </w:r>
            <w:r w:rsidRPr="00CB2E4A">
              <w:rPr>
                <w:rFonts w:asciiTheme="majorBidi" w:hAnsiTheme="majorBidi" w:cstheme="majorBidi"/>
                <w:color w:val="231F20"/>
                <w:spacing w:val="-57"/>
                <w:sz w:val="24"/>
                <w:szCs w:val="24"/>
                <w:lang w:val="lt-LT"/>
              </w:rPr>
              <w:t xml:space="preserve"> </w:t>
            </w:r>
            <w:r w:rsidRPr="00CB2E4A">
              <w:rPr>
                <w:rFonts w:asciiTheme="majorBidi" w:hAnsiTheme="majorBidi" w:cstheme="majorBidi"/>
                <w:color w:val="231F20"/>
                <w:sz w:val="24"/>
                <w:szCs w:val="24"/>
                <w:lang w:val="lt-LT"/>
              </w:rPr>
              <w:t>nemetalinės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dangos.</w:t>
            </w:r>
          </w:p>
        </w:tc>
      </w:tr>
      <w:tr w:rsidR="006C6CEB" w:rsidRPr="00CB2E4A" w14:paraId="3000AB9A" w14:textId="77777777" w:rsidTr="0096717D">
        <w:trPr>
          <w:trHeight w:val="274"/>
        </w:trPr>
        <w:tc>
          <w:tcPr>
            <w:tcW w:w="993" w:type="dxa"/>
          </w:tcPr>
          <w:p w14:paraId="76A8F37A" w14:textId="77777777" w:rsidR="006C6CEB" w:rsidRPr="00CB2E4A" w:rsidRDefault="006C6CEB" w:rsidP="0096717D">
            <w:pPr>
              <w:pStyle w:val="TableParagraph"/>
              <w:spacing w:line="252"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13.</w:t>
            </w:r>
          </w:p>
        </w:tc>
        <w:tc>
          <w:tcPr>
            <w:tcW w:w="3543" w:type="dxa"/>
          </w:tcPr>
          <w:p w14:paraId="4A917BE4" w14:textId="77777777" w:rsidR="006C6CEB" w:rsidRPr="00CB2E4A" w:rsidRDefault="006C6CEB" w:rsidP="0096717D">
            <w:pPr>
              <w:pStyle w:val="TableParagraph"/>
              <w:spacing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Kabelių</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įvedimas</w:t>
            </w:r>
          </w:p>
        </w:tc>
        <w:tc>
          <w:tcPr>
            <w:tcW w:w="5222" w:type="dxa"/>
          </w:tcPr>
          <w:p w14:paraId="4A4ABB4F" w14:textId="77777777" w:rsidR="006C6CEB" w:rsidRPr="00CB2E4A" w:rsidRDefault="006C6CEB" w:rsidP="0096717D">
            <w:pPr>
              <w:pStyle w:val="TableParagraph"/>
              <w:spacing w:line="255" w:lineRule="exact"/>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Iš</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apačios</w:t>
            </w:r>
          </w:p>
        </w:tc>
      </w:tr>
      <w:tr w:rsidR="006C6CEB" w:rsidRPr="00CB2E4A" w14:paraId="20419598" w14:textId="77777777" w:rsidTr="0096717D">
        <w:trPr>
          <w:trHeight w:val="565"/>
        </w:trPr>
        <w:tc>
          <w:tcPr>
            <w:tcW w:w="993" w:type="dxa"/>
          </w:tcPr>
          <w:p w14:paraId="24C40DFC"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14.</w:t>
            </w:r>
          </w:p>
        </w:tc>
        <w:tc>
          <w:tcPr>
            <w:tcW w:w="3543" w:type="dxa"/>
          </w:tcPr>
          <w:p w14:paraId="10594AA0" w14:textId="77777777" w:rsidR="006C6CEB" w:rsidRPr="00CB2E4A" w:rsidRDefault="006C6CEB" w:rsidP="0096717D">
            <w:pPr>
              <w:pStyle w:val="TableParagraph"/>
              <w:spacing w:before="3"/>
              <w:ind w:left="0"/>
              <w:rPr>
                <w:rFonts w:asciiTheme="majorBidi" w:hAnsiTheme="majorBidi" w:cstheme="majorBidi"/>
                <w:sz w:val="24"/>
                <w:szCs w:val="24"/>
                <w:lang w:val="lt-LT"/>
              </w:rPr>
            </w:pPr>
          </w:p>
          <w:p w14:paraId="4C9099F1" w14:textId="77777777" w:rsidR="006C6CEB" w:rsidRPr="00CB2E4A" w:rsidRDefault="006C6CEB" w:rsidP="0096717D">
            <w:pPr>
              <w:pStyle w:val="TableParagraph"/>
              <w:spacing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Durų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užrakinimo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sistema</w:t>
            </w:r>
          </w:p>
        </w:tc>
        <w:tc>
          <w:tcPr>
            <w:tcW w:w="5222" w:type="dxa"/>
          </w:tcPr>
          <w:p w14:paraId="626E86C5" w14:textId="77777777" w:rsidR="006C6CEB" w:rsidRPr="00CB2E4A" w:rsidRDefault="006C6CEB" w:rsidP="00B16B35">
            <w:pPr>
              <w:pStyle w:val="TableParagraph"/>
              <w:numPr>
                <w:ilvl w:val="0"/>
                <w:numId w:val="39"/>
              </w:numPr>
              <w:tabs>
                <w:tab w:val="left" w:pos="542"/>
                <w:tab w:val="left" w:pos="543"/>
              </w:tabs>
              <w:spacing w:line="291" w:lineRule="exact"/>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Nemažiau</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trijų</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taškų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uždarymo</w:t>
            </w:r>
          </w:p>
          <w:p w14:paraId="453513B3" w14:textId="77777777" w:rsidR="006C6CEB" w:rsidRPr="00CB2E4A" w:rsidRDefault="006C6CEB" w:rsidP="0096717D">
            <w:pPr>
              <w:pStyle w:val="TableParagraph"/>
              <w:spacing w:line="255" w:lineRule="exact"/>
              <w:ind w:left="542"/>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mechanizmas.</w:t>
            </w:r>
          </w:p>
        </w:tc>
      </w:tr>
      <w:tr w:rsidR="006C6CEB" w:rsidRPr="00CB2E4A" w14:paraId="2B8FB26E" w14:textId="77777777" w:rsidTr="0096717D">
        <w:trPr>
          <w:trHeight w:val="385"/>
        </w:trPr>
        <w:tc>
          <w:tcPr>
            <w:tcW w:w="993" w:type="dxa"/>
          </w:tcPr>
          <w:p w14:paraId="0F149A59"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15.</w:t>
            </w:r>
          </w:p>
        </w:tc>
        <w:tc>
          <w:tcPr>
            <w:tcW w:w="3543" w:type="dxa"/>
          </w:tcPr>
          <w:p w14:paraId="24720FAA" w14:textId="77777777" w:rsidR="006C6CEB" w:rsidRPr="00CB2E4A" w:rsidRDefault="006C6CEB" w:rsidP="0096717D">
            <w:pPr>
              <w:pStyle w:val="TableParagraph"/>
              <w:spacing w:before="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Įrenginiu</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tvirtinimas</w:t>
            </w:r>
          </w:p>
        </w:tc>
        <w:tc>
          <w:tcPr>
            <w:tcW w:w="5222" w:type="dxa"/>
          </w:tcPr>
          <w:p w14:paraId="46CFC39A" w14:textId="77777777" w:rsidR="006C6CEB" w:rsidRPr="00CB2E4A" w:rsidRDefault="006C6CEB" w:rsidP="0096717D">
            <w:pPr>
              <w:pStyle w:val="TableParagraph"/>
              <w:spacing w:before="2"/>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Spinta</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komplekte</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su</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montažine</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plokšte</w:t>
            </w:r>
          </w:p>
        </w:tc>
      </w:tr>
      <w:tr w:rsidR="006C6CEB" w:rsidRPr="00CB2E4A" w14:paraId="0692B865" w14:textId="77777777" w:rsidTr="0096717D">
        <w:trPr>
          <w:trHeight w:val="553"/>
        </w:trPr>
        <w:tc>
          <w:tcPr>
            <w:tcW w:w="993" w:type="dxa"/>
          </w:tcPr>
          <w:p w14:paraId="42BCE460" w14:textId="77777777" w:rsidR="006C6CEB" w:rsidRPr="00CB2E4A" w:rsidRDefault="006C6CEB" w:rsidP="0096717D">
            <w:pPr>
              <w:pStyle w:val="TableParagraph"/>
              <w:spacing w:before="1"/>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16.</w:t>
            </w:r>
          </w:p>
        </w:tc>
        <w:tc>
          <w:tcPr>
            <w:tcW w:w="3543" w:type="dxa"/>
          </w:tcPr>
          <w:p w14:paraId="63921C7A" w14:textId="77777777" w:rsidR="006C6CEB" w:rsidRPr="00CB2E4A" w:rsidRDefault="006C6CEB" w:rsidP="0096717D">
            <w:pPr>
              <w:pStyle w:val="TableParagraph"/>
              <w:spacing w:before="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Išmatavimai</w:t>
            </w:r>
          </w:p>
        </w:tc>
        <w:tc>
          <w:tcPr>
            <w:tcW w:w="5222" w:type="dxa"/>
          </w:tcPr>
          <w:p w14:paraId="775B59D8" w14:textId="77777777" w:rsidR="006C6CEB" w:rsidRPr="00CB2E4A" w:rsidRDefault="006C6CEB" w:rsidP="0096717D">
            <w:pPr>
              <w:pStyle w:val="TableParagraph"/>
              <w:spacing w:line="270" w:lineRule="atLeast"/>
              <w:ind w:left="110" w:right="137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Ne mažesni nei 500x400x170 mm</w:t>
            </w:r>
            <w:r w:rsidRPr="00CB2E4A">
              <w:rPr>
                <w:rFonts w:asciiTheme="majorBidi" w:hAnsiTheme="majorBidi" w:cstheme="majorBidi"/>
                <w:color w:val="231F20"/>
                <w:spacing w:val="-57"/>
                <w:sz w:val="24"/>
                <w:szCs w:val="24"/>
                <w:lang w:val="lt-LT"/>
              </w:rPr>
              <w:t xml:space="preserve"> </w:t>
            </w:r>
            <w:r w:rsidRPr="00CB2E4A">
              <w:rPr>
                <w:rFonts w:asciiTheme="majorBidi" w:hAnsiTheme="majorBidi" w:cstheme="majorBidi"/>
                <w:color w:val="231F20"/>
                <w:sz w:val="24"/>
                <w:szCs w:val="24"/>
                <w:lang w:val="lt-LT"/>
              </w:rPr>
              <w:t>Ne</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didesni</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nei</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1400x280x170</w:t>
            </w:r>
            <w:r w:rsidRPr="00CB2E4A">
              <w:rPr>
                <w:rFonts w:asciiTheme="majorBidi" w:hAnsiTheme="majorBidi" w:cstheme="majorBidi"/>
                <w:color w:val="231F20"/>
                <w:spacing w:val="-8"/>
                <w:sz w:val="24"/>
                <w:szCs w:val="24"/>
                <w:lang w:val="lt-LT"/>
              </w:rPr>
              <w:t xml:space="preserve"> </w:t>
            </w:r>
            <w:r w:rsidRPr="00CB2E4A">
              <w:rPr>
                <w:rFonts w:asciiTheme="majorBidi" w:hAnsiTheme="majorBidi" w:cstheme="majorBidi"/>
                <w:color w:val="231F20"/>
                <w:sz w:val="24"/>
                <w:szCs w:val="24"/>
                <w:lang w:val="lt-LT"/>
              </w:rPr>
              <w:t>mm</w:t>
            </w:r>
          </w:p>
        </w:tc>
      </w:tr>
      <w:tr w:rsidR="006C6CEB" w:rsidRPr="00CB2E4A" w14:paraId="494F4436" w14:textId="77777777" w:rsidTr="0096717D">
        <w:trPr>
          <w:trHeight w:val="1601"/>
        </w:trPr>
        <w:tc>
          <w:tcPr>
            <w:tcW w:w="993" w:type="dxa"/>
          </w:tcPr>
          <w:p w14:paraId="45B8B729"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17.</w:t>
            </w:r>
          </w:p>
        </w:tc>
        <w:tc>
          <w:tcPr>
            <w:tcW w:w="3543" w:type="dxa"/>
          </w:tcPr>
          <w:p w14:paraId="5A5769C6" w14:textId="77777777" w:rsidR="006C6CEB" w:rsidRPr="00CB2E4A" w:rsidRDefault="006C6CEB" w:rsidP="0096717D">
            <w:pPr>
              <w:pStyle w:val="TableParagraph"/>
              <w:ind w:left="0"/>
              <w:rPr>
                <w:rFonts w:asciiTheme="majorBidi" w:hAnsiTheme="majorBidi" w:cstheme="majorBidi"/>
                <w:sz w:val="24"/>
                <w:szCs w:val="24"/>
                <w:lang w:val="lt-LT"/>
              </w:rPr>
            </w:pPr>
          </w:p>
          <w:p w14:paraId="6681AE83" w14:textId="77777777" w:rsidR="006C6CEB" w:rsidRPr="00CB2E4A" w:rsidRDefault="006C6CEB" w:rsidP="0096717D">
            <w:pPr>
              <w:pStyle w:val="TableParagraph"/>
              <w:spacing w:before="6"/>
              <w:ind w:left="0"/>
              <w:rPr>
                <w:rFonts w:asciiTheme="majorBidi" w:hAnsiTheme="majorBidi" w:cstheme="majorBidi"/>
                <w:sz w:val="24"/>
                <w:szCs w:val="24"/>
                <w:lang w:val="lt-LT"/>
              </w:rPr>
            </w:pPr>
          </w:p>
          <w:p w14:paraId="1810D2C6" w14:textId="77777777" w:rsidR="006C6CEB" w:rsidRPr="00CB2E4A" w:rsidRDefault="006C6CEB" w:rsidP="0096717D">
            <w:pPr>
              <w:pStyle w:val="TableParagrap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Techniniai</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dokumentai:</w:t>
            </w:r>
          </w:p>
        </w:tc>
        <w:tc>
          <w:tcPr>
            <w:tcW w:w="5222" w:type="dxa"/>
          </w:tcPr>
          <w:p w14:paraId="5872C115" w14:textId="77777777" w:rsidR="006C6CEB" w:rsidRPr="00CB2E4A" w:rsidRDefault="006C6CEB" w:rsidP="00B16B35">
            <w:pPr>
              <w:pStyle w:val="TableParagraph"/>
              <w:numPr>
                <w:ilvl w:val="0"/>
                <w:numId w:val="38"/>
              </w:numPr>
              <w:tabs>
                <w:tab w:val="left" w:pos="371"/>
              </w:tabs>
              <w:spacing w:line="199" w:lineRule="exact"/>
              <w:ind w:left="370"/>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Kabelių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spintos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pasas</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lietuvių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kalba;</w:t>
            </w:r>
          </w:p>
          <w:p w14:paraId="45662396" w14:textId="77777777" w:rsidR="006C6CEB" w:rsidRPr="00CB2E4A" w:rsidRDefault="006C6CEB" w:rsidP="00B16B35">
            <w:pPr>
              <w:pStyle w:val="TableParagraph"/>
              <w:numPr>
                <w:ilvl w:val="0"/>
                <w:numId w:val="38"/>
              </w:numPr>
              <w:tabs>
                <w:tab w:val="left" w:pos="371"/>
              </w:tabs>
              <w:spacing w:before="14" w:line="194" w:lineRule="auto"/>
              <w:ind w:right="172" w:hanging="400"/>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Komplektuojančių</w:t>
            </w:r>
            <w:r w:rsidRPr="00CB2E4A">
              <w:rPr>
                <w:rFonts w:asciiTheme="majorBidi" w:hAnsiTheme="majorBidi" w:cstheme="majorBidi"/>
                <w:color w:val="231F20"/>
                <w:spacing w:val="-7"/>
                <w:sz w:val="24"/>
                <w:szCs w:val="24"/>
                <w:lang w:val="lt-LT"/>
              </w:rPr>
              <w:t xml:space="preserve"> </w:t>
            </w:r>
            <w:r w:rsidRPr="00CB2E4A">
              <w:rPr>
                <w:rFonts w:asciiTheme="majorBidi" w:hAnsiTheme="majorBidi" w:cstheme="majorBidi"/>
                <w:color w:val="231F20"/>
                <w:sz w:val="24"/>
                <w:szCs w:val="24"/>
                <w:lang w:val="lt-LT"/>
              </w:rPr>
              <w:t>įrenginių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pasai</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lietuvių</w:t>
            </w:r>
            <w:r w:rsidRPr="00CB2E4A">
              <w:rPr>
                <w:rFonts w:asciiTheme="majorBidi" w:hAnsiTheme="majorBidi" w:cstheme="majorBidi"/>
                <w:color w:val="231F20"/>
                <w:spacing w:val="-6"/>
                <w:sz w:val="24"/>
                <w:szCs w:val="24"/>
                <w:lang w:val="lt-LT"/>
              </w:rPr>
              <w:t xml:space="preserve"> </w:t>
            </w:r>
            <w:r w:rsidRPr="00CB2E4A">
              <w:rPr>
                <w:rFonts w:asciiTheme="majorBidi" w:hAnsiTheme="majorBidi" w:cstheme="majorBidi"/>
                <w:color w:val="231F20"/>
                <w:sz w:val="24"/>
                <w:szCs w:val="24"/>
                <w:lang w:val="lt-LT"/>
              </w:rPr>
              <w:t>ir</w:t>
            </w:r>
            <w:r w:rsidRPr="00CB2E4A">
              <w:rPr>
                <w:rFonts w:asciiTheme="majorBidi" w:hAnsiTheme="majorBidi" w:cstheme="majorBidi"/>
                <w:color w:val="231F20"/>
                <w:spacing w:val="-57"/>
                <w:sz w:val="24"/>
                <w:szCs w:val="24"/>
                <w:lang w:val="lt-LT"/>
              </w:rPr>
              <w:t xml:space="preserve"> </w:t>
            </w:r>
            <w:r w:rsidRPr="00CB2E4A">
              <w:rPr>
                <w:rFonts w:asciiTheme="majorBidi" w:hAnsiTheme="majorBidi" w:cstheme="majorBidi"/>
                <w:color w:val="231F20"/>
                <w:sz w:val="24"/>
                <w:szCs w:val="24"/>
                <w:lang w:val="lt-LT"/>
              </w:rPr>
              <w:t>anglų kalbomis;</w:t>
            </w:r>
          </w:p>
          <w:p w14:paraId="7A700CFA" w14:textId="77777777" w:rsidR="006C6CEB" w:rsidRPr="00CB2E4A" w:rsidRDefault="006C6CEB" w:rsidP="00B16B35">
            <w:pPr>
              <w:pStyle w:val="TableParagraph"/>
              <w:numPr>
                <w:ilvl w:val="0"/>
                <w:numId w:val="38"/>
              </w:numPr>
              <w:tabs>
                <w:tab w:val="left" w:pos="374"/>
                <w:tab w:val="left" w:pos="375"/>
              </w:tabs>
              <w:spacing w:line="202" w:lineRule="exact"/>
              <w:ind w:left="374" w:hanging="264"/>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Transportavimo,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montavimo</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instrukcijos</w:t>
            </w:r>
          </w:p>
          <w:p w14:paraId="37AECAB5" w14:textId="77777777" w:rsidR="006C6CEB" w:rsidRPr="00CB2E4A" w:rsidRDefault="006C6CEB" w:rsidP="0096717D">
            <w:pPr>
              <w:pStyle w:val="TableParagraph"/>
              <w:spacing w:line="220" w:lineRule="exact"/>
              <w:ind w:left="510"/>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lietuvių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kalba;</w:t>
            </w:r>
          </w:p>
          <w:p w14:paraId="47A34D35" w14:textId="77777777" w:rsidR="006C6CEB" w:rsidRPr="00CB2E4A" w:rsidRDefault="006C6CEB" w:rsidP="00B16B35">
            <w:pPr>
              <w:pStyle w:val="TableParagraph"/>
              <w:numPr>
                <w:ilvl w:val="0"/>
                <w:numId w:val="38"/>
              </w:numPr>
              <w:tabs>
                <w:tab w:val="left" w:pos="371"/>
              </w:tabs>
              <w:spacing w:line="246" w:lineRule="exact"/>
              <w:ind w:left="370"/>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Eksploatavimo</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instrukcija</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lietuvių</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kalba;</w:t>
            </w:r>
          </w:p>
          <w:p w14:paraId="5ED5C0B8" w14:textId="77777777" w:rsidR="006C6CEB" w:rsidRPr="00CB2E4A" w:rsidRDefault="006C6CEB" w:rsidP="00B16B35">
            <w:pPr>
              <w:pStyle w:val="TableParagraph"/>
              <w:numPr>
                <w:ilvl w:val="0"/>
                <w:numId w:val="38"/>
              </w:numPr>
              <w:tabs>
                <w:tab w:val="left" w:pos="371"/>
              </w:tabs>
              <w:spacing w:line="246" w:lineRule="exact"/>
              <w:ind w:left="370"/>
              <w:jc w:val="both"/>
              <w:rPr>
                <w:rFonts w:asciiTheme="majorBidi" w:hAnsiTheme="majorBidi" w:cstheme="majorBidi"/>
                <w:sz w:val="24"/>
                <w:szCs w:val="24"/>
                <w:lang w:val="lt-LT"/>
              </w:rPr>
            </w:pPr>
            <w:proofErr w:type="spellStart"/>
            <w:r w:rsidRPr="00CB2E4A">
              <w:rPr>
                <w:rFonts w:asciiTheme="majorBidi" w:hAnsiTheme="majorBidi" w:cstheme="majorBidi"/>
                <w:color w:val="231F20"/>
                <w:sz w:val="24"/>
                <w:szCs w:val="24"/>
                <w:lang w:val="lt-LT"/>
              </w:rPr>
              <w:t>Gabaritinis</w:t>
            </w:r>
            <w:proofErr w:type="spellEnd"/>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brėžinys.</w:t>
            </w:r>
          </w:p>
        </w:tc>
      </w:tr>
      <w:tr w:rsidR="006C6CEB" w:rsidRPr="00CB2E4A" w14:paraId="4B9A67E6" w14:textId="77777777" w:rsidTr="0096717D">
        <w:trPr>
          <w:trHeight w:val="273"/>
        </w:trPr>
        <w:tc>
          <w:tcPr>
            <w:tcW w:w="993" w:type="dxa"/>
          </w:tcPr>
          <w:p w14:paraId="00F89EA4" w14:textId="77777777" w:rsidR="006C6CEB" w:rsidRPr="00CB2E4A" w:rsidRDefault="006C6CEB" w:rsidP="0096717D">
            <w:pPr>
              <w:pStyle w:val="TableParagraph"/>
              <w:spacing w:line="250"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18.</w:t>
            </w:r>
          </w:p>
        </w:tc>
        <w:tc>
          <w:tcPr>
            <w:tcW w:w="3543" w:type="dxa"/>
          </w:tcPr>
          <w:p w14:paraId="5CEAB6F1"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Tarnavimo</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laikas</w:t>
            </w:r>
          </w:p>
        </w:tc>
        <w:tc>
          <w:tcPr>
            <w:tcW w:w="5222" w:type="dxa"/>
          </w:tcPr>
          <w:p w14:paraId="337932B0" w14:textId="77777777" w:rsidR="006C6CEB" w:rsidRPr="00CB2E4A" w:rsidRDefault="006C6CEB" w:rsidP="0096717D">
            <w:pPr>
              <w:pStyle w:val="TableParagraph"/>
              <w:spacing w:line="254" w:lineRule="exact"/>
              <w:ind w:left="183"/>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25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metai</w:t>
            </w:r>
          </w:p>
        </w:tc>
      </w:tr>
      <w:tr w:rsidR="006C6CEB" w:rsidRPr="00CB2E4A" w14:paraId="68731A75" w14:textId="77777777" w:rsidTr="0096717D">
        <w:trPr>
          <w:trHeight w:val="273"/>
        </w:trPr>
        <w:tc>
          <w:tcPr>
            <w:tcW w:w="993" w:type="dxa"/>
          </w:tcPr>
          <w:p w14:paraId="7D90B3D9" w14:textId="77777777" w:rsidR="006C6CEB" w:rsidRPr="00CB2E4A" w:rsidRDefault="006C6CEB" w:rsidP="0096717D">
            <w:pPr>
              <w:pStyle w:val="TableParagraph"/>
              <w:spacing w:before="1" w:line="252"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19.</w:t>
            </w:r>
          </w:p>
        </w:tc>
        <w:tc>
          <w:tcPr>
            <w:tcW w:w="3543" w:type="dxa"/>
          </w:tcPr>
          <w:p w14:paraId="33508F1C" w14:textId="77777777" w:rsidR="006C6CEB" w:rsidRPr="00CB2E4A" w:rsidRDefault="006C6CEB" w:rsidP="0096717D">
            <w:pPr>
              <w:pStyle w:val="TableParagraph"/>
              <w:spacing w:before="2" w:line="251"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Garantinis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laikas</w:t>
            </w:r>
          </w:p>
        </w:tc>
        <w:tc>
          <w:tcPr>
            <w:tcW w:w="5222" w:type="dxa"/>
          </w:tcPr>
          <w:p w14:paraId="348EE1A4" w14:textId="77777777" w:rsidR="006C6CEB" w:rsidRPr="00CB2E4A" w:rsidRDefault="006C6CEB" w:rsidP="0096717D">
            <w:pPr>
              <w:pStyle w:val="TableParagraph"/>
              <w:spacing w:before="2" w:line="251" w:lineRule="exact"/>
              <w:ind w:left="111"/>
              <w:jc w:val="both"/>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2</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metai</w:t>
            </w:r>
          </w:p>
        </w:tc>
      </w:tr>
    </w:tbl>
    <w:p w14:paraId="22CAD817" w14:textId="77777777" w:rsidR="006C6CEB" w:rsidRPr="00CB2E4A" w:rsidRDefault="006C6CEB" w:rsidP="006C6CEB"/>
    <w:p w14:paraId="5AD0BF2C" w14:textId="77777777" w:rsidR="006C6CEB" w:rsidRPr="00CB2E4A" w:rsidRDefault="006C6CEB" w:rsidP="006C6CEB">
      <w:pPr>
        <w:widowControl w:val="0"/>
        <w:tabs>
          <w:tab w:val="left" w:pos="1839"/>
        </w:tabs>
        <w:autoSpaceDE w:val="0"/>
        <w:autoSpaceDN w:val="0"/>
        <w:spacing w:before="90"/>
      </w:pPr>
      <w:r w:rsidRPr="00CB2E4A">
        <w:t xml:space="preserve">0,4 </w:t>
      </w:r>
      <w:proofErr w:type="spellStart"/>
      <w:r w:rsidRPr="00CB2E4A">
        <w:t>kV</w:t>
      </w:r>
      <w:proofErr w:type="spellEnd"/>
      <w:r w:rsidRPr="00CB2E4A">
        <w:t xml:space="preserve"> įtampos 6-:-63A srovės automatiniai jungikliai:</w:t>
      </w:r>
    </w:p>
    <w:tbl>
      <w:tblPr>
        <w:tblStyle w:val="TableNormal"/>
        <w:tblW w:w="9762"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993"/>
        <w:gridCol w:w="3543"/>
        <w:gridCol w:w="5226"/>
      </w:tblGrid>
      <w:tr w:rsidR="006C6CEB" w:rsidRPr="00CB2E4A" w14:paraId="56DC3BCB" w14:textId="77777777" w:rsidTr="0096717D">
        <w:trPr>
          <w:trHeight w:val="553"/>
        </w:trPr>
        <w:tc>
          <w:tcPr>
            <w:tcW w:w="993" w:type="dxa"/>
          </w:tcPr>
          <w:p w14:paraId="1542EC81" w14:textId="77777777" w:rsidR="006C6CEB" w:rsidRPr="00CB2E4A" w:rsidRDefault="006C6CEB" w:rsidP="0096717D">
            <w:pPr>
              <w:pStyle w:val="TableParagraph"/>
              <w:spacing w:line="270" w:lineRule="atLeast"/>
              <w:ind w:left="182" w:right="150" w:hanging="8"/>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Eil.</w:t>
            </w:r>
            <w:r w:rsidRPr="00CB2E4A">
              <w:rPr>
                <w:rFonts w:asciiTheme="majorBidi" w:hAnsiTheme="majorBidi" w:cstheme="majorBidi"/>
                <w:b/>
                <w:color w:val="231F20"/>
                <w:spacing w:val="-57"/>
                <w:sz w:val="24"/>
                <w:szCs w:val="24"/>
                <w:lang w:val="lt-LT"/>
              </w:rPr>
              <w:t xml:space="preserve"> </w:t>
            </w:r>
            <w:r w:rsidRPr="00CB2E4A">
              <w:rPr>
                <w:rFonts w:asciiTheme="majorBidi" w:hAnsiTheme="majorBidi" w:cstheme="majorBidi"/>
                <w:b/>
                <w:color w:val="231F20"/>
                <w:sz w:val="24"/>
                <w:szCs w:val="24"/>
                <w:lang w:val="lt-LT"/>
              </w:rPr>
              <w:t>Nr.</w:t>
            </w:r>
          </w:p>
        </w:tc>
        <w:tc>
          <w:tcPr>
            <w:tcW w:w="3543" w:type="dxa"/>
          </w:tcPr>
          <w:p w14:paraId="4377CB75" w14:textId="77777777" w:rsidR="006C6CEB" w:rsidRPr="00CB2E4A" w:rsidRDefault="006C6CEB" w:rsidP="0096717D">
            <w:pPr>
              <w:pStyle w:val="TableParagraph"/>
              <w:spacing w:line="270" w:lineRule="atLeast"/>
              <w:ind w:right="631"/>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Techniniai</w:t>
            </w:r>
            <w:r w:rsidRPr="00CB2E4A">
              <w:rPr>
                <w:rFonts w:asciiTheme="majorBidi" w:hAnsiTheme="majorBidi" w:cstheme="majorBidi"/>
                <w:b/>
                <w:color w:val="231F20"/>
                <w:spacing w:val="-8"/>
                <w:sz w:val="24"/>
                <w:szCs w:val="24"/>
                <w:lang w:val="lt-LT"/>
              </w:rPr>
              <w:t xml:space="preserve"> </w:t>
            </w:r>
            <w:r w:rsidRPr="00CB2E4A">
              <w:rPr>
                <w:rFonts w:asciiTheme="majorBidi" w:hAnsiTheme="majorBidi" w:cstheme="majorBidi"/>
                <w:b/>
                <w:color w:val="231F20"/>
                <w:sz w:val="24"/>
                <w:szCs w:val="24"/>
                <w:lang w:val="lt-LT"/>
              </w:rPr>
              <w:t>parametrai</w:t>
            </w:r>
            <w:r w:rsidRPr="00CB2E4A">
              <w:rPr>
                <w:rFonts w:asciiTheme="majorBidi" w:hAnsiTheme="majorBidi" w:cstheme="majorBidi"/>
                <w:b/>
                <w:color w:val="231F20"/>
                <w:spacing w:val="-8"/>
                <w:sz w:val="24"/>
                <w:szCs w:val="24"/>
                <w:lang w:val="lt-LT"/>
              </w:rPr>
              <w:t xml:space="preserve"> </w:t>
            </w:r>
            <w:r w:rsidRPr="00CB2E4A">
              <w:rPr>
                <w:rFonts w:asciiTheme="majorBidi" w:hAnsiTheme="majorBidi" w:cstheme="majorBidi"/>
                <w:b/>
                <w:color w:val="231F20"/>
                <w:sz w:val="24"/>
                <w:szCs w:val="24"/>
                <w:lang w:val="lt-LT"/>
              </w:rPr>
              <w:t>ir</w:t>
            </w:r>
            <w:r w:rsidRPr="00CB2E4A">
              <w:rPr>
                <w:rFonts w:asciiTheme="majorBidi" w:hAnsiTheme="majorBidi" w:cstheme="majorBidi"/>
                <w:b/>
                <w:color w:val="231F20"/>
                <w:spacing w:val="-57"/>
                <w:sz w:val="24"/>
                <w:szCs w:val="24"/>
                <w:lang w:val="lt-LT"/>
              </w:rPr>
              <w:t xml:space="preserve"> </w:t>
            </w:r>
            <w:r w:rsidRPr="00CB2E4A">
              <w:rPr>
                <w:rFonts w:asciiTheme="majorBidi" w:hAnsiTheme="majorBidi" w:cstheme="majorBidi"/>
                <w:b/>
                <w:color w:val="231F20"/>
                <w:sz w:val="24"/>
                <w:szCs w:val="24"/>
                <w:lang w:val="lt-LT"/>
              </w:rPr>
              <w:t>reikalavimai</w:t>
            </w:r>
          </w:p>
        </w:tc>
        <w:tc>
          <w:tcPr>
            <w:tcW w:w="5226" w:type="dxa"/>
          </w:tcPr>
          <w:p w14:paraId="65C522FD" w14:textId="77777777" w:rsidR="006C6CEB" w:rsidRPr="00CB2E4A" w:rsidRDefault="006C6CEB" w:rsidP="0096717D">
            <w:pPr>
              <w:pStyle w:val="TableParagraph"/>
              <w:spacing w:before="2"/>
              <w:ind w:right="1706"/>
              <w:rPr>
                <w:rFonts w:asciiTheme="majorBidi" w:hAnsiTheme="majorBidi" w:cstheme="majorBidi"/>
                <w:b/>
                <w:sz w:val="24"/>
                <w:szCs w:val="24"/>
                <w:lang w:val="lt-LT"/>
              </w:rPr>
            </w:pPr>
            <w:r w:rsidRPr="00CB2E4A">
              <w:rPr>
                <w:rFonts w:asciiTheme="majorBidi" w:hAnsiTheme="majorBidi" w:cstheme="majorBidi"/>
                <w:b/>
                <w:color w:val="231F20"/>
                <w:sz w:val="24"/>
                <w:szCs w:val="24"/>
                <w:lang w:val="lt-LT"/>
              </w:rPr>
              <w:t>Dydis,</w:t>
            </w:r>
            <w:r w:rsidRPr="00CB2E4A">
              <w:rPr>
                <w:rFonts w:asciiTheme="majorBidi" w:hAnsiTheme="majorBidi" w:cstheme="majorBidi"/>
                <w:b/>
                <w:color w:val="231F20"/>
                <w:spacing w:val="-4"/>
                <w:sz w:val="24"/>
                <w:szCs w:val="24"/>
                <w:lang w:val="lt-LT"/>
              </w:rPr>
              <w:t xml:space="preserve"> </w:t>
            </w:r>
            <w:r w:rsidRPr="00CB2E4A">
              <w:rPr>
                <w:rFonts w:asciiTheme="majorBidi" w:hAnsiTheme="majorBidi" w:cstheme="majorBidi"/>
                <w:b/>
                <w:color w:val="231F20"/>
                <w:sz w:val="24"/>
                <w:szCs w:val="24"/>
                <w:lang w:val="lt-LT"/>
              </w:rPr>
              <w:t>sąlyga</w:t>
            </w:r>
          </w:p>
        </w:tc>
      </w:tr>
      <w:tr w:rsidR="006C6CEB" w:rsidRPr="00CB2E4A" w14:paraId="13F2336B" w14:textId="77777777" w:rsidTr="0096717D">
        <w:trPr>
          <w:trHeight w:val="514"/>
        </w:trPr>
        <w:tc>
          <w:tcPr>
            <w:tcW w:w="993" w:type="dxa"/>
          </w:tcPr>
          <w:p w14:paraId="59EECC90" w14:textId="77777777" w:rsidR="006C6CEB" w:rsidRPr="00CB2E4A" w:rsidRDefault="006C6CEB" w:rsidP="0096717D">
            <w:pPr>
              <w:pStyle w:val="TableParagraph"/>
              <w:spacing w:line="27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w:t>
            </w:r>
          </w:p>
        </w:tc>
        <w:tc>
          <w:tcPr>
            <w:tcW w:w="3543" w:type="dxa"/>
          </w:tcPr>
          <w:p w14:paraId="392A86C8" w14:textId="77777777" w:rsidR="006C6CEB" w:rsidRPr="00CB2E4A" w:rsidRDefault="006C6CEB" w:rsidP="0096717D">
            <w:pPr>
              <w:pStyle w:val="TableParagraph"/>
              <w:spacing w:line="27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Standartas</w:t>
            </w:r>
          </w:p>
        </w:tc>
        <w:tc>
          <w:tcPr>
            <w:tcW w:w="5226" w:type="dxa"/>
          </w:tcPr>
          <w:p w14:paraId="2F8171A9" w14:textId="77777777" w:rsidR="006C6CEB" w:rsidRPr="00CB2E4A" w:rsidRDefault="006C6CEB" w:rsidP="0096717D">
            <w:pPr>
              <w:pStyle w:val="TableParagraph"/>
              <w:spacing w:line="27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LST EN</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60947-1:2004,</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LST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EN</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60947-2:2005</w:t>
            </w:r>
          </w:p>
        </w:tc>
      </w:tr>
      <w:tr w:rsidR="006C6CEB" w:rsidRPr="00CB2E4A" w14:paraId="08D76F1B" w14:textId="77777777" w:rsidTr="0096717D">
        <w:trPr>
          <w:trHeight w:val="553"/>
        </w:trPr>
        <w:tc>
          <w:tcPr>
            <w:tcW w:w="993" w:type="dxa"/>
          </w:tcPr>
          <w:p w14:paraId="4DAB4D3D" w14:textId="77777777" w:rsidR="006C6CEB" w:rsidRPr="00CB2E4A" w:rsidRDefault="006C6CEB" w:rsidP="0096717D">
            <w:pPr>
              <w:pStyle w:val="TableParagraph"/>
              <w:spacing w:before="2"/>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w:t>
            </w:r>
          </w:p>
        </w:tc>
        <w:tc>
          <w:tcPr>
            <w:tcW w:w="3543" w:type="dxa"/>
          </w:tcPr>
          <w:p w14:paraId="3FBEEDEF" w14:textId="77777777" w:rsidR="006C6CEB" w:rsidRPr="00CB2E4A" w:rsidRDefault="006C6CEB" w:rsidP="0096717D">
            <w:pPr>
              <w:pStyle w:val="TableParagraph"/>
              <w:spacing w:line="270" w:lineRule="atLeast"/>
              <w:ind w:right="509"/>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Automatiniai</w:t>
            </w:r>
            <w:r w:rsidRPr="00CB2E4A">
              <w:rPr>
                <w:rFonts w:asciiTheme="majorBidi" w:hAnsiTheme="majorBidi" w:cstheme="majorBidi"/>
                <w:color w:val="231F20"/>
                <w:spacing w:val="-8"/>
                <w:sz w:val="24"/>
                <w:szCs w:val="24"/>
                <w:lang w:val="lt-LT"/>
              </w:rPr>
              <w:t xml:space="preserve"> </w:t>
            </w:r>
            <w:r w:rsidRPr="00CB2E4A">
              <w:rPr>
                <w:rFonts w:asciiTheme="majorBidi" w:hAnsiTheme="majorBidi" w:cstheme="majorBidi"/>
                <w:color w:val="231F20"/>
                <w:sz w:val="24"/>
                <w:szCs w:val="24"/>
                <w:lang w:val="lt-LT"/>
              </w:rPr>
              <w:t>jungikliai</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pažymėti</w:t>
            </w:r>
            <w:r w:rsidRPr="00CB2E4A">
              <w:rPr>
                <w:rFonts w:asciiTheme="majorBidi" w:hAnsiTheme="majorBidi" w:cstheme="majorBidi"/>
                <w:color w:val="231F20"/>
                <w:spacing w:val="-57"/>
                <w:sz w:val="24"/>
                <w:szCs w:val="24"/>
                <w:lang w:val="lt-LT"/>
              </w:rPr>
              <w:t xml:space="preserve"> </w:t>
            </w:r>
            <w:r w:rsidRPr="00CB2E4A">
              <w:rPr>
                <w:rFonts w:asciiTheme="majorBidi" w:hAnsiTheme="majorBidi" w:cstheme="majorBidi"/>
                <w:color w:val="231F20"/>
                <w:sz w:val="24"/>
                <w:szCs w:val="24"/>
                <w:lang w:val="lt-LT"/>
              </w:rPr>
              <w:t>ženklu</w:t>
            </w:r>
          </w:p>
        </w:tc>
        <w:tc>
          <w:tcPr>
            <w:tcW w:w="5226" w:type="dxa"/>
          </w:tcPr>
          <w:p w14:paraId="1ABABC53" w14:textId="77777777" w:rsidR="006C6CEB" w:rsidRPr="00CB2E4A" w:rsidRDefault="006C6CEB" w:rsidP="0096717D">
            <w:pPr>
              <w:pStyle w:val="TableParagraph"/>
              <w:spacing w:before="2"/>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CE</w:t>
            </w:r>
          </w:p>
        </w:tc>
      </w:tr>
      <w:tr w:rsidR="006C6CEB" w:rsidRPr="00CB2E4A" w14:paraId="086AB4B7" w14:textId="77777777" w:rsidTr="0096717D">
        <w:trPr>
          <w:trHeight w:val="549"/>
        </w:trPr>
        <w:tc>
          <w:tcPr>
            <w:tcW w:w="993" w:type="dxa"/>
          </w:tcPr>
          <w:p w14:paraId="4BCE2611" w14:textId="77777777" w:rsidR="006C6CEB" w:rsidRPr="00CB2E4A" w:rsidRDefault="006C6CEB" w:rsidP="0096717D">
            <w:pPr>
              <w:pStyle w:val="TableParagraph"/>
              <w:spacing w:line="27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3.</w:t>
            </w:r>
          </w:p>
        </w:tc>
        <w:tc>
          <w:tcPr>
            <w:tcW w:w="3543" w:type="dxa"/>
          </w:tcPr>
          <w:p w14:paraId="3E972A0D" w14:textId="77777777" w:rsidR="006C6CEB" w:rsidRPr="00CB2E4A" w:rsidRDefault="006C6CEB" w:rsidP="0096717D">
            <w:pPr>
              <w:pStyle w:val="TableParagraph"/>
              <w:spacing w:line="27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Tipiniai bandymai</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turi būti</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atlikti</w:t>
            </w:r>
          </w:p>
          <w:p w14:paraId="48350053" w14:textId="77777777" w:rsidR="006C6CEB" w:rsidRPr="00CB2E4A" w:rsidRDefault="006C6CEB" w:rsidP="0096717D">
            <w:pPr>
              <w:pStyle w:val="TableParagraph"/>
              <w:spacing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akredituotoje</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laboratorijoje</w:t>
            </w:r>
          </w:p>
        </w:tc>
        <w:tc>
          <w:tcPr>
            <w:tcW w:w="5226" w:type="dxa"/>
          </w:tcPr>
          <w:p w14:paraId="345A548F" w14:textId="77777777" w:rsidR="006C6CEB" w:rsidRPr="00CB2E4A" w:rsidRDefault="006C6CEB" w:rsidP="0096717D">
            <w:pPr>
              <w:pStyle w:val="TableParagraph"/>
              <w:spacing w:line="27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Pateikti</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bandymų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protokolų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kopijas</w:t>
            </w:r>
          </w:p>
        </w:tc>
      </w:tr>
      <w:tr w:rsidR="006C6CEB" w:rsidRPr="00CB2E4A" w14:paraId="49DFB404" w14:textId="77777777" w:rsidTr="0096717D">
        <w:trPr>
          <w:trHeight w:val="553"/>
        </w:trPr>
        <w:tc>
          <w:tcPr>
            <w:tcW w:w="993" w:type="dxa"/>
          </w:tcPr>
          <w:p w14:paraId="00A37DE4" w14:textId="77777777" w:rsidR="006C6CEB" w:rsidRPr="00CB2E4A" w:rsidRDefault="006C6CEB" w:rsidP="0096717D">
            <w:pPr>
              <w:pStyle w:val="TableParagraph"/>
              <w:spacing w:before="2"/>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4.</w:t>
            </w:r>
          </w:p>
        </w:tc>
        <w:tc>
          <w:tcPr>
            <w:tcW w:w="3543" w:type="dxa"/>
          </w:tcPr>
          <w:p w14:paraId="1B214A27" w14:textId="77777777" w:rsidR="006C6CEB" w:rsidRPr="00CB2E4A" w:rsidRDefault="006C6CEB" w:rsidP="0096717D">
            <w:pPr>
              <w:pStyle w:val="TableParagraph"/>
              <w:spacing w:before="2"/>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Automatiniai</w:t>
            </w:r>
            <w:r w:rsidRPr="00CB2E4A">
              <w:rPr>
                <w:rFonts w:asciiTheme="majorBidi" w:hAnsiTheme="majorBidi" w:cstheme="majorBidi"/>
                <w:color w:val="231F20"/>
                <w:spacing w:val="-7"/>
                <w:sz w:val="24"/>
                <w:szCs w:val="24"/>
                <w:lang w:val="lt-LT"/>
              </w:rPr>
              <w:t xml:space="preserve"> </w:t>
            </w:r>
            <w:r w:rsidRPr="00CB2E4A">
              <w:rPr>
                <w:rFonts w:asciiTheme="majorBidi" w:hAnsiTheme="majorBidi" w:cstheme="majorBidi"/>
                <w:color w:val="231F20"/>
                <w:sz w:val="24"/>
                <w:szCs w:val="24"/>
                <w:lang w:val="lt-LT"/>
              </w:rPr>
              <w:t>jungikliai</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gamykloje</w:t>
            </w:r>
          </w:p>
          <w:p w14:paraId="67268818" w14:textId="77777777" w:rsidR="006C6CEB" w:rsidRPr="00CB2E4A" w:rsidRDefault="006C6CEB" w:rsidP="0096717D">
            <w:pPr>
              <w:pStyle w:val="TableParagraph"/>
              <w:spacing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turi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būti</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išbandomi</w:t>
            </w:r>
          </w:p>
        </w:tc>
        <w:tc>
          <w:tcPr>
            <w:tcW w:w="5226" w:type="dxa"/>
          </w:tcPr>
          <w:p w14:paraId="4C3FE276" w14:textId="77777777" w:rsidR="006C6CEB" w:rsidRPr="00CB2E4A" w:rsidRDefault="006C6CEB" w:rsidP="0096717D">
            <w:pPr>
              <w:pStyle w:val="TableParagraph"/>
              <w:spacing w:before="2"/>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Pateikti</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bandymų</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protokolus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kartu</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su</w:t>
            </w:r>
            <w:r w:rsidRPr="00CB2E4A">
              <w:rPr>
                <w:rFonts w:asciiTheme="majorBidi" w:hAnsiTheme="majorBidi" w:cstheme="majorBidi"/>
                <w:sz w:val="24"/>
                <w:szCs w:val="24"/>
                <w:lang w:val="lt-LT"/>
              </w:rPr>
              <w:t xml:space="preserve"> </w:t>
            </w:r>
            <w:r w:rsidRPr="00CB2E4A">
              <w:rPr>
                <w:rFonts w:asciiTheme="majorBidi" w:hAnsiTheme="majorBidi" w:cstheme="majorBidi"/>
                <w:color w:val="231F20"/>
                <w:sz w:val="24"/>
                <w:szCs w:val="24"/>
                <w:lang w:val="lt-LT"/>
              </w:rPr>
              <w:t>automatiniais</w:t>
            </w:r>
            <w:r w:rsidRPr="00CB2E4A">
              <w:rPr>
                <w:rFonts w:asciiTheme="majorBidi" w:hAnsiTheme="majorBidi" w:cstheme="majorBidi"/>
                <w:color w:val="231F20"/>
                <w:spacing w:val="-5"/>
                <w:sz w:val="24"/>
                <w:szCs w:val="24"/>
                <w:lang w:val="lt-LT"/>
              </w:rPr>
              <w:t xml:space="preserve"> </w:t>
            </w:r>
            <w:r w:rsidRPr="00CB2E4A">
              <w:rPr>
                <w:rFonts w:asciiTheme="majorBidi" w:hAnsiTheme="majorBidi" w:cstheme="majorBidi"/>
                <w:color w:val="231F20"/>
                <w:sz w:val="24"/>
                <w:szCs w:val="24"/>
                <w:lang w:val="lt-LT"/>
              </w:rPr>
              <w:t>jungikliais</w:t>
            </w:r>
          </w:p>
        </w:tc>
      </w:tr>
      <w:tr w:rsidR="006C6CEB" w:rsidRPr="00CB2E4A" w14:paraId="0EA14DB5" w14:textId="77777777" w:rsidTr="0096717D">
        <w:trPr>
          <w:trHeight w:val="273"/>
        </w:trPr>
        <w:tc>
          <w:tcPr>
            <w:tcW w:w="993" w:type="dxa"/>
          </w:tcPr>
          <w:p w14:paraId="2609CD8E" w14:textId="77777777" w:rsidR="006C6CEB" w:rsidRPr="00CB2E4A" w:rsidRDefault="006C6CEB" w:rsidP="0096717D">
            <w:pPr>
              <w:pStyle w:val="TableParagraph"/>
              <w:spacing w:line="254"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5.</w:t>
            </w:r>
          </w:p>
        </w:tc>
        <w:tc>
          <w:tcPr>
            <w:tcW w:w="3543" w:type="dxa"/>
          </w:tcPr>
          <w:p w14:paraId="611F7ABB"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Skirtas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naudoti</w:t>
            </w:r>
          </w:p>
        </w:tc>
        <w:tc>
          <w:tcPr>
            <w:tcW w:w="5226" w:type="dxa"/>
          </w:tcPr>
          <w:p w14:paraId="0FB42FFA" w14:textId="77777777" w:rsidR="006C6CEB" w:rsidRPr="00CB2E4A" w:rsidRDefault="006C6CEB" w:rsidP="0096717D">
            <w:pPr>
              <w:pStyle w:val="TableParagraph"/>
              <w:spacing w:line="254"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Uždaroje</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nešildomoje</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patalpoje</w:t>
            </w:r>
          </w:p>
        </w:tc>
      </w:tr>
      <w:tr w:rsidR="006C6CEB" w:rsidRPr="00CB2E4A" w14:paraId="0CB92B8F" w14:textId="77777777" w:rsidTr="0096717D">
        <w:trPr>
          <w:trHeight w:val="278"/>
        </w:trPr>
        <w:tc>
          <w:tcPr>
            <w:tcW w:w="993" w:type="dxa"/>
          </w:tcPr>
          <w:p w14:paraId="5D2EE1F5" w14:textId="77777777" w:rsidR="006C6CEB" w:rsidRPr="00CB2E4A" w:rsidRDefault="006C6CEB" w:rsidP="0096717D">
            <w:pPr>
              <w:pStyle w:val="TableParagraph"/>
              <w:spacing w:before="2" w:line="25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6.</w:t>
            </w:r>
          </w:p>
        </w:tc>
        <w:tc>
          <w:tcPr>
            <w:tcW w:w="3543" w:type="dxa"/>
          </w:tcPr>
          <w:p w14:paraId="6A9F5F99" w14:textId="77777777" w:rsidR="006C6CEB" w:rsidRPr="00CB2E4A" w:rsidRDefault="006C6CEB" w:rsidP="0096717D">
            <w:pPr>
              <w:pStyle w:val="TableParagraph"/>
              <w:spacing w:before="2"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Aplinkos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temperatūra</w:t>
            </w:r>
          </w:p>
        </w:tc>
        <w:tc>
          <w:tcPr>
            <w:tcW w:w="5226" w:type="dxa"/>
          </w:tcPr>
          <w:p w14:paraId="7F236A7D" w14:textId="77777777" w:rsidR="006C6CEB" w:rsidRPr="00CB2E4A" w:rsidRDefault="006C6CEB" w:rsidP="0096717D">
            <w:pPr>
              <w:pStyle w:val="TableParagraph"/>
              <w:spacing w:before="2" w:line="25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°C</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+35</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°C</w:t>
            </w:r>
          </w:p>
        </w:tc>
      </w:tr>
      <w:tr w:rsidR="006C6CEB" w:rsidRPr="00CB2E4A" w14:paraId="0EA7A75B" w14:textId="77777777" w:rsidTr="0096717D">
        <w:trPr>
          <w:trHeight w:val="273"/>
        </w:trPr>
        <w:tc>
          <w:tcPr>
            <w:tcW w:w="993" w:type="dxa"/>
          </w:tcPr>
          <w:p w14:paraId="36C8C106" w14:textId="77777777" w:rsidR="006C6CEB" w:rsidRPr="00CB2E4A" w:rsidRDefault="006C6CEB" w:rsidP="0096717D">
            <w:pPr>
              <w:pStyle w:val="TableParagraph"/>
              <w:spacing w:line="254"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7.</w:t>
            </w:r>
          </w:p>
        </w:tc>
        <w:tc>
          <w:tcPr>
            <w:tcW w:w="3543" w:type="dxa"/>
          </w:tcPr>
          <w:p w14:paraId="4EA1E63C"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Santykinė</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oro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drėgmė</w:t>
            </w:r>
          </w:p>
        </w:tc>
        <w:tc>
          <w:tcPr>
            <w:tcW w:w="5226" w:type="dxa"/>
          </w:tcPr>
          <w:p w14:paraId="340A6A95" w14:textId="77777777" w:rsidR="006C6CEB" w:rsidRPr="00CB2E4A" w:rsidRDefault="006C6CEB" w:rsidP="0096717D">
            <w:pPr>
              <w:pStyle w:val="TableParagraph"/>
              <w:spacing w:line="254"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&lt;95%</w:t>
            </w:r>
          </w:p>
        </w:tc>
      </w:tr>
      <w:tr w:rsidR="006C6CEB" w:rsidRPr="00CB2E4A" w14:paraId="4FC700BB" w14:textId="77777777" w:rsidTr="0096717D">
        <w:trPr>
          <w:trHeight w:val="277"/>
        </w:trPr>
        <w:tc>
          <w:tcPr>
            <w:tcW w:w="993" w:type="dxa"/>
          </w:tcPr>
          <w:p w14:paraId="50CBFDA3" w14:textId="77777777" w:rsidR="006C6CEB" w:rsidRPr="00CB2E4A" w:rsidRDefault="006C6CEB" w:rsidP="0096717D">
            <w:pPr>
              <w:pStyle w:val="TableParagraph"/>
              <w:spacing w:before="2" w:line="25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8.</w:t>
            </w:r>
          </w:p>
        </w:tc>
        <w:tc>
          <w:tcPr>
            <w:tcW w:w="3543" w:type="dxa"/>
          </w:tcPr>
          <w:p w14:paraId="3CCE3D2B" w14:textId="77777777" w:rsidR="006C6CEB" w:rsidRPr="00CB2E4A" w:rsidRDefault="006C6CEB" w:rsidP="0096717D">
            <w:pPr>
              <w:pStyle w:val="TableParagraph"/>
              <w:spacing w:before="2"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Pastatymo</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aukštis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virš</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jūros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lygio</w:t>
            </w:r>
          </w:p>
        </w:tc>
        <w:tc>
          <w:tcPr>
            <w:tcW w:w="5226" w:type="dxa"/>
          </w:tcPr>
          <w:p w14:paraId="4F0D6420" w14:textId="77777777" w:rsidR="006C6CEB" w:rsidRPr="00CB2E4A" w:rsidRDefault="006C6CEB" w:rsidP="0096717D">
            <w:pPr>
              <w:pStyle w:val="TableParagraph"/>
              <w:spacing w:before="2" w:line="25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&lt;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120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m</w:t>
            </w:r>
          </w:p>
        </w:tc>
      </w:tr>
      <w:tr w:rsidR="006C6CEB" w:rsidRPr="00CB2E4A" w14:paraId="657674A4" w14:textId="77777777" w:rsidTr="0096717D">
        <w:trPr>
          <w:trHeight w:val="273"/>
        </w:trPr>
        <w:tc>
          <w:tcPr>
            <w:tcW w:w="993" w:type="dxa"/>
          </w:tcPr>
          <w:p w14:paraId="2073EF5C" w14:textId="77777777" w:rsidR="006C6CEB" w:rsidRPr="00CB2E4A" w:rsidRDefault="006C6CEB" w:rsidP="0096717D">
            <w:pPr>
              <w:pStyle w:val="TableParagraph"/>
              <w:spacing w:line="254"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9.</w:t>
            </w:r>
          </w:p>
        </w:tc>
        <w:tc>
          <w:tcPr>
            <w:tcW w:w="3543" w:type="dxa"/>
          </w:tcPr>
          <w:p w14:paraId="1AB265B4"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Vardinė įtampa</w:t>
            </w:r>
          </w:p>
        </w:tc>
        <w:tc>
          <w:tcPr>
            <w:tcW w:w="5226" w:type="dxa"/>
          </w:tcPr>
          <w:p w14:paraId="48F47698" w14:textId="77777777" w:rsidR="006C6CEB" w:rsidRPr="00CB2E4A" w:rsidRDefault="006C6CEB" w:rsidP="0096717D">
            <w:pPr>
              <w:pStyle w:val="TableParagraph"/>
              <w:spacing w:line="254"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230</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V/400</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V</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AC</w:t>
            </w:r>
          </w:p>
        </w:tc>
      </w:tr>
      <w:tr w:rsidR="006C6CEB" w:rsidRPr="00CB2E4A" w14:paraId="5B3C22A7" w14:textId="77777777" w:rsidTr="0096717D">
        <w:trPr>
          <w:trHeight w:val="277"/>
        </w:trPr>
        <w:tc>
          <w:tcPr>
            <w:tcW w:w="993" w:type="dxa"/>
          </w:tcPr>
          <w:p w14:paraId="0C65A61A" w14:textId="77777777" w:rsidR="006C6CEB" w:rsidRPr="00CB2E4A" w:rsidRDefault="006C6CEB" w:rsidP="0096717D">
            <w:pPr>
              <w:pStyle w:val="TableParagraph"/>
              <w:spacing w:before="2" w:line="25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10.</w:t>
            </w:r>
          </w:p>
        </w:tc>
        <w:tc>
          <w:tcPr>
            <w:tcW w:w="3543" w:type="dxa"/>
          </w:tcPr>
          <w:p w14:paraId="32A1E3DA" w14:textId="77777777" w:rsidR="006C6CEB" w:rsidRPr="00CB2E4A" w:rsidRDefault="006C6CEB" w:rsidP="0096717D">
            <w:pPr>
              <w:pStyle w:val="TableParagraph"/>
              <w:spacing w:before="2"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Maksimalioji</w:t>
            </w:r>
            <w:r w:rsidRPr="00CB2E4A">
              <w:rPr>
                <w:rFonts w:asciiTheme="majorBidi" w:hAnsiTheme="majorBidi" w:cstheme="majorBidi"/>
                <w:color w:val="231F20"/>
                <w:spacing w:val="-3"/>
                <w:sz w:val="24"/>
                <w:szCs w:val="24"/>
                <w:lang w:val="lt-LT"/>
              </w:rPr>
              <w:t xml:space="preserve"> </w:t>
            </w:r>
            <w:r w:rsidRPr="00CB2E4A">
              <w:rPr>
                <w:rFonts w:asciiTheme="majorBidi" w:hAnsiTheme="majorBidi" w:cstheme="majorBidi"/>
                <w:color w:val="231F20"/>
                <w:sz w:val="24"/>
                <w:szCs w:val="24"/>
                <w:lang w:val="lt-LT"/>
              </w:rPr>
              <w:t>įtampa</w:t>
            </w:r>
          </w:p>
        </w:tc>
        <w:tc>
          <w:tcPr>
            <w:tcW w:w="5226" w:type="dxa"/>
          </w:tcPr>
          <w:p w14:paraId="07AEE2B6" w14:textId="77777777" w:rsidR="006C6CEB" w:rsidRPr="00CB2E4A" w:rsidRDefault="006C6CEB" w:rsidP="0096717D">
            <w:pPr>
              <w:pStyle w:val="TableParagraph"/>
              <w:spacing w:before="2" w:line="25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&gt;440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V</w:t>
            </w:r>
          </w:p>
        </w:tc>
      </w:tr>
      <w:tr w:rsidR="006C6CEB" w:rsidRPr="00CB2E4A" w14:paraId="7B8B8F08" w14:textId="77777777" w:rsidTr="0096717D">
        <w:trPr>
          <w:trHeight w:val="277"/>
        </w:trPr>
        <w:tc>
          <w:tcPr>
            <w:tcW w:w="993" w:type="dxa"/>
          </w:tcPr>
          <w:p w14:paraId="2D0A45E6" w14:textId="77777777" w:rsidR="006C6CEB" w:rsidRPr="00CB2E4A" w:rsidRDefault="006C6CEB" w:rsidP="0096717D">
            <w:pPr>
              <w:pStyle w:val="TableParagraph"/>
              <w:spacing w:before="2" w:line="25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11.</w:t>
            </w:r>
          </w:p>
        </w:tc>
        <w:tc>
          <w:tcPr>
            <w:tcW w:w="3543" w:type="dxa"/>
          </w:tcPr>
          <w:p w14:paraId="7E284B3D" w14:textId="77777777" w:rsidR="006C6CEB" w:rsidRPr="00CB2E4A" w:rsidRDefault="006C6CEB" w:rsidP="0096717D">
            <w:pPr>
              <w:pStyle w:val="TableParagraph"/>
              <w:spacing w:before="2"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Vardinis</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dažnis</w:t>
            </w:r>
          </w:p>
        </w:tc>
        <w:tc>
          <w:tcPr>
            <w:tcW w:w="5226" w:type="dxa"/>
          </w:tcPr>
          <w:p w14:paraId="6ADB5653" w14:textId="77777777" w:rsidR="006C6CEB" w:rsidRPr="00CB2E4A" w:rsidRDefault="006C6CEB" w:rsidP="0096717D">
            <w:pPr>
              <w:pStyle w:val="TableParagraph"/>
              <w:spacing w:before="2" w:line="25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50</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Hz</w:t>
            </w:r>
          </w:p>
        </w:tc>
      </w:tr>
      <w:tr w:rsidR="006C6CEB" w:rsidRPr="00CB2E4A" w14:paraId="505755D8" w14:textId="77777777" w:rsidTr="0096717D">
        <w:trPr>
          <w:trHeight w:val="273"/>
        </w:trPr>
        <w:tc>
          <w:tcPr>
            <w:tcW w:w="993" w:type="dxa"/>
          </w:tcPr>
          <w:p w14:paraId="33FB20DD" w14:textId="77777777" w:rsidR="006C6CEB" w:rsidRPr="00CB2E4A" w:rsidRDefault="006C6CEB" w:rsidP="0096717D">
            <w:pPr>
              <w:pStyle w:val="TableParagraph"/>
              <w:spacing w:line="254"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12.</w:t>
            </w:r>
          </w:p>
        </w:tc>
        <w:tc>
          <w:tcPr>
            <w:tcW w:w="3543" w:type="dxa"/>
          </w:tcPr>
          <w:p w14:paraId="44289AF9"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Tinklo</w:t>
            </w:r>
            <w:r w:rsidRPr="00CB2E4A">
              <w:rPr>
                <w:rFonts w:asciiTheme="majorBidi" w:hAnsiTheme="majorBidi" w:cstheme="majorBidi"/>
                <w:color w:val="231F20"/>
                <w:spacing w:val="-2"/>
                <w:sz w:val="24"/>
                <w:szCs w:val="24"/>
                <w:lang w:val="lt-LT"/>
              </w:rPr>
              <w:t xml:space="preserve"> </w:t>
            </w:r>
            <w:proofErr w:type="spellStart"/>
            <w:r w:rsidRPr="00CB2E4A">
              <w:rPr>
                <w:rFonts w:asciiTheme="majorBidi" w:hAnsiTheme="majorBidi" w:cstheme="majorBidi"/>
                <w:color w:val="231F20"/>
                <w:sz w:val="24"/>
                <w:szCs w:val="24"/>
                <w:lang w:val="lt-LT"/>
              </w:rPr>
              <w:t>neutralė</w:t>
            </w:r>
            <w:proofErr w:type="spellEnd"/>
          </w:p>
        </w:tc>
        <w:tc>
          <w:tcPr>
            <w:tcW w:w="5226" w:type="dxa"/>
          </w:tcPr>
          <w:p w14:paraId="64CE1061" w14:textId="77777777" w:rsidR="006C6CEB" w:rsidRPr="00CB2E4A" w:rsidRDefault="006C6CEB" w:rsidP="0096717D">
            <w:pPr>
              <w:pStyle w:val="TableParagraph"/>
              <w:spacing w:line="254"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įžeminta</w:t>
            </w:r>
          </w:p>
        </w:tc>
      </w:tr>
      <w:tr w:rsidR="006C6CEB" w:rsidRPr="00CB2E4A" w14:paraId="1D18693E" w14:textId="77777777" w:rsidTr="0096717D">
        <w:trPr>
          <w:trHeight w:val="277"/>
        </w:trPr>
        <w:tc>
          <w:tcPr>
            <w:tcW w:w="993" w:type="dxa"/>
          </w:tcPr>
          <w:p w14:paraId="41851BEE" w14:textId="77777777" w:rsidR="006C6CEB" w:rsidRPr="00CB2E4A" w:rsidRDefault="006C6CEB" w:rsidP="0096717D">
            <w:pPr>
              <w:pStyle w:val="TableParagraph"/>
              <w:spacing w:before="2" w:line="25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13.</w:t>
            </w:r>
          </w:p>
        </w:tc>
        <w:tc>
          <w:tcPr>
            <w:tcW w:w="3543" w:type="dxa"/>
          </w:tcPr>
          <w:p w14:paraId="2A8D58D9" w14:textId="77777777" w:rsidR="006C6CEB" w:rsidRPr="00CB2E4A" w:rsidRDefault="006C6CEB" w:rsidP="0096717D">
            <w:pPr>
              <w:pStyle w:val="TableParagraph"/>
              <w:spacing w:before="2" w:line="25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Vardinė</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izoliacijos</w:t>
            </w:r>
            <w:r w:rsidRPr="00CB2E4A">
              <w:rPr>
                <w:rFonts w:asciiTheme="majorBidi" w:hAnsiTheme="majorBidi" w:cstheme="majorBidi"/>
                <w:color w:val="231F20"/>
                <w:spacing w:val="-4"/>
                <w:sz w:val="24"/>
                <w:szCs w:val="24"/>
                <w:lang w:val="lt-LT"/>
              </w:rPr>
              <w:t xml:space="preserve"> </w:t>
            </w:r>
            <w:r w:rsidRPr="00CB2E4A">
              <w:rPr>
                <w:rFonts w:asciiTheme="majorBidi" w:hAnsiTheme="majorBidi" w:cstheme="majorBidi"/>
                <w:color w:val="231F20"/>
                <w:sz w:val="24"/>
                <w:szCs w:val="24"/>
                <w:lang w:val="lt-LT"/>
              </w:rPr>
              <w:t>įtampa</w:t>
            </w:r>
          </w:p>
        </w:tc>
        <w:tc>
          <w:tcPr>
            <w:tcW w:w="5226" w:type="dxa"/>
          </w:tcPr>
          <w:p w14:paraId="0B963914" w14:textId="77777777" w:rsidR="006C6CEB" w:rsidRPr="00CB2E4A" w:rsidRDefault="006C6CEB" w:rsidP="0096717D">
            <w:pPr>
              <w:pStyle w:val="TableParagraph"/>
              <w:spacing w:before="2" w:line="25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&gt;500</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V</w:t>
            </w:r>
          </w:p>
        </w:tc>
      </w:tr>
      <w:tr w:rsidR="006C6CEB" w:rsidRPr="00CB2E4A" w14:paraId="5E4F4632" w14:textId="77777777" w:rsidTr="0096717D">
        <w:trPr>
          <w:trHeight w:val="274"/>
        </w:trPr>
        <w:tc>
          <w:tcPr>
            <w:tcW w:w="993" w:type="dxa"/>
            <w:tcBorders>
              <w:bottom w:val="single" w:sz="4" w:space="0" w:color="231F20"/>
            </w:tcBorders>
          </w:tcPr>
          <w:p w14:paraId="4C8A331C" w14:textId="77777777" w:rsidR="006C6CEB" w:rsidRPr="00CB2E4A" w:rsidRDefault="006C6CEB" w:rsidP="0096717D">
            <w:pPr>
              <w:pStyle w:val="TableParagraph"/>
              <w:spacing w:line="254"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14.</w:t>
            </w:r>
          </w:p>
        </w:tc>
        <w:tc>
          <w:tcPr>
            <w:tcW w:w="3543" w:type="dxa"/>
            <w:tcBorders>
              <w:bottom w:val="single" w:sz="4" w:space="0" w:color="231F20"/>
            </w:tcBorders>
          </w:tcPr>
          <w:p w14:paraId="6CD78CDD" w14:textId="77777777" w:rsidR="006C6CEB" w:rsidRPr="00CB2E4A" w:rsidRDefault="006C6CEB" w:rsidP="0096717D">
            <w:pPr>
              <w:pStyle w:val="TableParagraph"/>
              <w:spacing w:line="254"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Vardinė</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impulsinė</w:t>
            </w:r>
            <w:r w:rsidRPr="00CB2E4A">
              <w:rPr>
                <w:rFonts w:asciiTheme="majorBidi" w:hAnsiTheme="majorBidi" w:cstheme="majorBidi"/>
                <w:color w:val="231F20"/>
                <w:spacing w:val="-2"/>
                <w:sz w:val="24"/>
                <w:szCs w:val="24"/>
                <w:lang w:val="lt-LT"/>
              </w:rPr>
              <w:t xml:space="preserve"> </w:t>
            </w:r>
            <w:r w:rsidRPr="00CB2E4A">
              <w:rPr>
                <w:rFonts w:asciiTheme="majorBidi" w:hAnsiTheme="majorBidi" w:cstheme="majorBidi"/>
                <w:color w:val="231F20"/>
                <w:sz w:val="24"/>
                <w:szCs w:val="24"/>
                <w:lang w:val="lt-LT"/>
              </w:rPr>
              <w:t>įtampa</w:t>
            </w:r>
          </w:p>
        </w:tc>
        <w:tc>
          <w:tcPr>
            <w:tcW w:w="5226" w:type="dxa"/>
            <w:tcBorders>
              <w:bottom w:val="single" w:sz="4" w:space="0" w:color="231F20"/>
            </w:tcBorders>
          </w:tcPr>
          <w:p w14:paraId="2443F65E" w14:textId="77777777" w:rsidR="006C6CEB" w:rsidRPr="00CB2E4A" w:rsidRDefault="006C6CEB" w:rsidP="0096717D">
            <w:pPr>
              <w:pStyle w:val="TableParagraph"/>
              <w:spacing w:line="254"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&gt;</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4</w:t>
            </w:r>
            <w:r w:rsidRPr="00CB2E4A">
              <w:rPr>
                <w:rFonts w:asciiTheme="majorBidi" w:hAnsiTheme="majorBidi" w:cstheme="majorBidi"/>
                <w:color w:val="231F20"/>
                <w:spacing w:val="-1"/>
                <w:sz w:val="24"/>
                <w:szCs w:val="24"/>
                <w:lang w:val="lt-LT"/>
              </w:rPr>
              <w:t xml:space="preserve"> </w:t>
            </w:r>
            <w:proofErr w:type="spellStart"/>
            <w:r w:rsidRPr="00CB2E4A">
              <w:rPr>
                <w:rFonts w:asciiTheme="majorBidi" w:hAnsiTheme="majorBidi" w:cstheme="majorBidi"/>
                <w:color w:val="231F20"/>
                <w:sz w:val="24"/>
                <w:szCs w:val="24"/>
                <w:lang w:val="lt-LT"/>
              </w:rPr>
              <w:t>kV</w:t>
            </w:r>
            <w:proofErr w:type="spellEnd"/>
          </w:p>
        </w:tc>
      </w:tr>
      <w:tr w:rsidR="006C6CEB" w:rsidRPr="00CB2E4A" w14:paraId="4C3C46DF" w14:textId="77777777" w:rsidTr="0096717D">
        <w:trPr>
          <w:trHeight w:val="266"/>
        </w:trPr>
        <w:tc>
          <w:tcPr>
            <w:tcW w:w="993" w:type="dxa"/>
            <w:tcBorders>
              <w:bottom w:val="single" w:sz="4" w:space="0" w:color="auto"/>
            </w:tcBorders>
          </w:tcPr>
          <w:p w14:paraId="2244C209" w14:textId="77777777" w:rsidR="006C6CEB" w:rsidRPr="00CB2E4A" w:rsidRDefault="006C6CEB" w:rsidP="0096717D">
            <w:pPr>
              <w:pStyle w:val="TableParagraph"/>
              <w:spacing w:line="275" w:lineRule="exact"/>
              <w:ind w:left="182" w:right="175"/>
              <w:jc w:val="center"/>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15.</w:t>
            </w:r>
          </w:p>
        </w:tc>
        <w:tc>
          <w:tcPr>
            <w:tcW w:w="3543" w:type="dxa"/>
            <w:tcBorders>
              <w:bottom w:val="single" w:sz="4" w:space="0" w:color="auto"/>
            </w:tcBorders>
          </w:tcPr>
          <w:p w14:paraId="42D48CE4" w14:textId="77777777" w:rsidR="006C6CEB" w:rsidRPr="00CB2E4A" w:rsidRDefault="006C6CEB" w:rsidP="0096717D">
            <w:pPr>
              <w:pStyle w:val="TableParagraph"/>
              <w:spacing w:line="275" w:lineRule="exact"/>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Vardinė srovė</w:t>
            </w:r>
          </w:p>
        </w:tc>
        <w:tc>
          <w:tcPr>
            <w:tcW w:w="5226" w:type="dxa"/>
            <w:tcBorders>
              <w:bottom w:val="single" w:sz="4" w:space="0" w:color="auto"/>
            </w:tcBorders>
          </w:tcPr>
          <w:p w14:paraId="6F2DD474" w14:textId="77777777" w:rsidR="006C6CEB" w:rsidRPr="00CB2E4A" w:rsidRDefault="006C6CEB" w:rsidP="0096717D">
            <w:pPr>
              <w:pStyle w:val="TableParagraph"/>
              <w:spacing w:line="275" w:lineRule="exact"/>
              <w:ind w:left="115"/>
              <w:rPr>
                <w:rFonts w:asciiTheme="majorBidi" w:hAnsiTheme="majorBidi" w:cstheme="majorBidi"/>
                <w:sz w:val="24"/>
                <w:szCs w:val="24"/>
                <w:lang w:val="lt-LT"/>
              </w:rPr>
            </w:pPr>
            <w:r w:rsidRPr="00CB2E4A">
              <w:rPr>
                <w:rFonts w:asciiTheme="majorBidi" w:hAnsiTheme="majorBidi" w:cstheme="majorBidi"/>
                <w:color w:val="231F20"/>
                <w:sz w:val="24"/>
                <w:szCs w:val="24"/>
                <w:lang w:val="lt-LT"/>
              </w:rPr>
              <w:t>1P</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 6A</w:t>
            </w:r>
            <w:r w:rsidRPr="00CB2E4A">
              <w:rPr>
                <w:rFonts w:asciiTheme="majorBidi" w:hAnsiTheme="majorBidi" w:cstheme="majorBidi"/>
                <w:color w:val="231F20"/>
                <w:spacing w:val="-1"/>
                <w:sz w:val="24"/>
                <w:szCs w:val="24"/>
                <w:lang w:val="lt-LT"/>
              </w:rPr>
              <w:t xml:space="preserve"> </w:t>
            </w:r>
            <w:r w:rsidRPr="00CB2E4A">
              <w:rPr>
                <w:rFonts w:asciiTheme="majorBidi" w:hAnsiTheme="majorBidi" w:cstheme="majorBidi"/>
                <w:color w:val="231F20"/>
                <w:sz w:val="24"/>
                <w:szCs w:val="24"/>
                <w:lang w:val="lt-LT"/>
              </w:rPr>
              <w:t>(atrama)</w:t>
            </w:r>
          </w:p>
        </w:tc>
      </w:tr>
    </w:tbl>
    <w:p w14:paraId="3F77C608" w14:textId="77777777" w:rsidR="006C6CEB" w:rsidRPr="00CB2E4A" w:rsidRDefault="006C6CEB" w:rsidP="006C6CEB"/>
    <w:p w14:paraId="6DDC576B" w14:textId="4620315A" w:rsidR="408E2FDE" w:rsidRPr="00CB2E4A" w:rsidRDefault="408E2FDE" w:rsidP="00431E5B">
      <w:pPr>
        <w:ind w:firstLine="709"/>
        <w:jc w:val="both"/>
        <w:rPr>
          <w:b/>
          <w:bCs/>
        </w:rPr>
      </w:pPr>
      <w:r w:rsidRPr="00CB2E4A">
        <w:rPr>
          <w:b/>
          <w:bCs/>
        </w:rPr>
        <w:t>12. Papildomi įkainiai</w:t>
      </w:r>
    </w:p>
    <w:p w14:paraId="63C3460C" w14:textId="3AE4C1B4" w:rsidR="408E2FDE" w:rsidRPr="00CB2E4A" w:rsidRDefault="408E2FDE" w:rsidP="00431E5B">
      <w:pPr>
        <w:ind w:firstLine="720"/>
        <w:jc w:val="both"/>
      </w:pPr>
      <w:r w:rsidRPr="00CB2E4A">
        <w:t xml:space="preserve">Nenumatytiems darbams bus taikomi papildomų darbų įsigijimo momentu galiojančiose (aktualiose) rekomendacijose dėl statinių statybos skaičiuojamųjų kainų nustatymo, kurias skelbia </w:t>
      </w:r>
      <w:r w:rsidRPr="00CB2E4A">
        <w:lastRenderedPageBreak/>
        <w:t>viešoji įstaiga  Statybos sektoriaus vystymo agentūra</w:t>
      </w:r>
      <w:r w:rsidR="6F4DA5E9" w:rsidRPr="00CB2E4A">
        <w:t xml:space="preserve"> </w:t>
      </w:r>
      <w:r w:rsidRPr="00CB2E4A">
        <w:t>(</w:t>
      </w:r>
      <w:hyperlink r:id="rId18">
        <w:r w:rsidRPr="00CB2E4A">
          <w:t>https://ssva.lt/registrai/miniregs/regsman/rekomendacijos_list.php</w:t>
        </w:r>
      </w:hyperlink>
      <w:r w:rsidRPr="00CB2E4A">
        <w:t>)</w:t>
      </w:r>
      <w:r w:rsidR="78E629BE" w:rsidRPr="00CB2E4A">
        <w:t>.</w:t>
      </w:r>
    </w:p>
    <w:p w14:paraId="347F1072" w14:textId="21547F38" w:rsidR="408E2FDE" w:rsidRPr="00CB2E4A" w:rsidRDefault="00664180" w:rsidP="00431E5B">
      <w:pPr>
        <w:ind w:firstLine="720"/>
        <w:jc w:val="both"/>
      </w:pPr>
      <w:r w:rsidRPr="00CB2E4A">
        <w:t xml:space="preserve">Rangovas </w:t>
      </w:r>
      <w:r w:rsidR="408E2FDE" w:rsidRPr="00CB2E4A">
        <w:t xml:space="preserve">turės teisę vykdyti papildomus darbus tik po to, kai </w:t>
      </w:r>
      <w:r w:rsidR="1BDA814D" w:rsidRPr="00CB2E4A">
        <w:t xml:space="preserve">suderina su </w:t>
      </w:r>
      <w:r w:rsidR="408E2FDE" w:rsidRPr="00CB2E4A">
        <w:t>perkanči</w:t>
      </w:r>
      <w:r w:rsidR="18705783" w:rsidRPr="00CB2E4A">
        <w:t>ą</w:t>
      </w:r>
      <w:r w:rsidR="47B824DA" w:rsidRPr="00CB2E4A">
        <w:t xml:space="preserve">ja </w:t>
      </w:r>
      <w:r w:rsidR="65906397" w:rsidRPr="00CB2E4A">
        <w:t>o</w:t>
      </w:r>
      <w:r w:rsidR="408E2FDE" w:rsidRPr="00CB2E4A">
        <w:t>rganizacij</w:t>
      </w:r>
      <w:r w:rsidR="0D3A51BE" w:rsidRPr="00CB2E4A">
        <w:t>a</w:t>
      </w:r>
      <w:r w:rsidR="408E2FDE" w:rsidRPr="00CB2E4A">
        <w:t xml:space="preserve"> </w:t>
      </w:r>
      <w:r w:rsidR="05C87D27" w:rsidRPr="00CB2E4A">
        <w:t>papildomo įkainio kalkuliacinius skaičiavimus.</w:t>
      </w:r>
    </w:p>
    <w:p w14:paraId="70F505C2" w14:textId="77777777" w:rsidR="006C6CEB" w:rsidRPr="00CB2E4A" w:rsidRDefault="006C6CEB" w:rsidP="006C6CEB">
      <w:pPr>
        <w:rPr>
          <w:rFonts w:eastAsia="Calibri"/>
          <w:bCs/>
          <w:szCs w:val="24"/>
        </w:rPr>
      </w:pPr>
    </w:p>
    <w:p w14:paraId="02EAD00D" w14:textId="77777777" w:rsidR="006C6CEB" w:rsidRPr="00CB2E4A" w:rsidRDefault="006C6CEB" w:rsidP="006C6CEB">
      <w:pPr>
        <w:ind w:firstLine="709"/>
        <w:rPr>
          <w:rFonts w:eastAsia="Calibri"/>
          <w:b/>
          <w:szCs w:val="24"/>
        </w:rPr>
      </w:pPr>
      <w:r w:rsidRPr="00CB2E4A">
        <w:rPr>
          <w:rFonts w:eastAsia="Calibri"/>
          <w:b/>
          <w:szCs w:val="24"/>
        </w:rPr>
        <w:t>Kiti reikalavimai:</w:t>
      </w:r>
    </w:p>
    <w:p w14:paraId="053C3DD8" w14:textId="4DB54A92" w:rsidR="006C6CEB" w:rsidRPr="00CB2E4A" w:rsidRDefault="5A2A0CFE" w:rsidP="328F5241">
      <w:pPr>
        <w:ind w:firstLine="709"/>
        <w:jc w:val="both"/>
        <w:rPr>
          <w:rFonts w:eastAsia="Calibri"/>
        </w:rPr>
      </w:pPr>
      <w:r w:rsidRPr="00CB2E4A">
        <w:rPr>
          <w:rFonts w:eastAsia="Calibri"/>
        </w:rPr>
        <w:t xml:space="preserve">1. Vykdant gatvių, kiemų dangos remonto darbus Rangovas turės pateikti naudojamų medžiagų sertifikatus pagal privalomai sertifikuojamų statybinių medžiagų, dirbinių, gaminių ir įrenginių sąrašą. Darbai priimami pateikiant atliktų darbų aktą </w:t>
      </w:r>
      <w:r w:rsidR="5BDC921C" w:rsidRPr="00CB2E4A">
        <w:rPr>
          <w:rFonts w:eastAsia="Calibri"/>
        </w:rPr>
        <w:t xml:space="preserve">ir </w:t>
      </w:r>
      <w:r w:rsidR="67387A8F" w:rsidRPr="00CB2E4A">
        <w:rPr>
          <w:rFonts w:eastAsia="Calibri"/>
        </w:rPr>
        <w:t xml:space="preserve">atliktų darbų ir išlaidų apmokėjimo </w:t>
      </w:r>
      <w:r w:rsidR="5BDC921C" w:rsidRPr="00CB2E4A">
        <w:rPr>
          <w:rFonts w:eastAsia="Calibri"/>
        </w:rPr>
        <w:t>pažymą (</w:t>
      </w:r>
      <w:r w:rsidRPr="00CB2E4A">
        <w:rPr>
          <w:rFonts w:eastAsia="Calibri"/>
        </w:rPr>
        <w:t>forma F-2 ir F-3</w:t>
      </w:r>
      <w:r w:rsidR="7252BC69" w:rsidRPr="00CB2E4A">
        <w:rPr>
          <w:rFonts w:eastAsia="Calibri"/>
        </w:rPr>
        <w:t>)</w:t>
      </w:r>
      <w:r w:rsidRPr="00CB2E4A">
        <w:rPr>
          <w:rFonts w:eastAsia="Calibri"/>
        </w:rPr>
        <w:t>.</w:t>
      </w:r>
    </w:p>
    <w:p w14:paraId="731D4702" w14:textId="31C16F52" w:rsidR="006C6CEB" w:rsidRPr="00CB2E4A" w:rsidRDefault="5A2A0CFE" w:rsidP="328F5241">
      <w:pPr>
        <w:ind w:firstLine="709"/>
        <w:jc w:val="both"/>
        <w:rPr>
          <w:rFonts w:eastAsia="Calibri"/>
        </w:rPr>
      </w:pPr>
      <w:r w:rsidRPr="00CB2E4A">
        <w:rPr>
          <w:rFonts w:eastAsia="Calibri"/>
        </w:rPr>
        <w:t xml:space="preserve">2. Vykdant </w:t>
      </w:r>
      <w:r w:rsidR="2D6E0824" w:rsidRPr="00CB2E4A">
        <w:rPr>
          <w:rFonts w:eastAsia="Calibri"/>
        </w:rPr>
        <w:t xml:space="preserve">kelių ir </w:t>
      </w:r>
      <w:r w:rsidRPr="00CB2E4A">
        <w:rPr>
          <w:rFonts w:eastAsia="Calibri"/>
        </w:rPr>
        <w:t xml:space="preserve">gatvių, kiemų dangos remonto darbus, Rangovas atsako už eismo saugumą darbų vykdymo zonoje. Siekiant užtikrinti eismo saugumą </w:t>
      </w:r>
      <w:r w:rsidR="78968FFD" w:rsidRPr="00CB2E4A">
        <w:rPr>
          <w:rFonts w:eastAsia="Calibri"/>
        </w:rPr>
        <w:t xml:space="preserve">kelių ir </w:t>
      </w:r>
      <w:r w:rsidRPr="00CB2E4A">
        <w:rPr>
          <w:rFonts w:eastAsia="Calibri"/>
        </w:rPr>
        <w:t>gatvių dangos remonto metu, Rangovas privalo naudoti kelio darbams skirtus laikinus kilnojamus įspėjamuosius, draudžiamuosius ir nukreipiamuosius kelio ženklus, atitinkančius LST 1335 ir 1405 standartų reikalavimus, atitvėrimus, apsaugines signalizacines tvoreles, automašinos turi dirbti gatvėse su įjungtais oranžinės spalvos švyturėliais, darbininkai turi vilkėti spec. rūbus, skirtus dirbti kelyje. Automašinos, darbininkų apranga, atitvarai turi būti paženklinti Rangovo atributais.</w:t>
      </w:r>
    </w:p>
    <w:p w14:paraId="376DA4B1" w14:textId="3E3983B5" w:rsidR="00D33A63" w:rsidRPr="00CB2E4A" w:rsidRDefault="0DE3A3A8" w:rsidP="00986DFD">
      <w:pPr>
        <w:ind w:firstLine="709"/>
        <w:jc w:val="both"/>
        <w:rPr>
          <w:rFonts w:eastAsia="Calibri"/>
        </w:rPr>
      </w:pPr>
      <w:r w:rsidRPr="00CB2E4A">
        <w:rPr>
          <w:rFonts w:eastAsia="Calibri"/>
        </w:rPr>
        <w:t xml:space="preserve">3. </w:t>
      </w:r>
      <w:r w:rsidR="5E116AEB" w:rsidRPr="00CB2E4A">
        <w:rPr>
          <w:rFonts w:eastAsia="Calibri"/>
        </w:rPr>
        <w:t xml:space="preserve"> </w:t>
      </w:r>
      <w:r w:rsidR="49FFB277" w:rsidRPr="00CB2E4A">
        <w:rPr>
          <w:rFonts w:eastAsia="Calibri"/>
        </w:rPr>
        <w:t xml:space="preserve">Jeigu įgyvendinamo objekto darbai trunka ilgiau kaip </w:t>
      </w:r>
      <w:r w:rsidR="1DADB80A" w:rsidRPr="00CB2E4A">
        <w:rPr>
          <w:rFonts w:eastAsia="Calibri"/>
        </w:rPr>
        <w:t>5</w:t>
      </w:r>
      <w:r w:rsidR="49FFB277" w:rsidRPr="00CB2E4A">
        <w:rPr>
          <w:rFonts w:eastAsia="Calibri"/>
        </w:rPr>
        <w:t xml:space="preserve"> d. d., </w:t>
      </w:r>
      <w:r w:rsidR="5E116AEB" w:rsidRPr="00CB2E4A">
        <w:rPr>
          <w:rFonts w:eastAsia="Calibri"/>
        </w:rPr>
        <w:t>Rangovas privalo prie</w:t>
      </w:r>
      <w:r w:rsidR="041D904D" w:rsidRPr="00CB2E4A">
        <w:rPr>
          <w:rFonts w:eastAsia="Calibri"/>
        </w:rPr>
        <w:t xml:space="preserve"> </w:t>
      </w:r>
      <w:r w:rsidR="5E116AEB" w:rsidRPr="00CB2E4A">
        <w:rPr>
          <w:rFonts w:eastAsia="Calibri"/>
        </w:rPr>
        <w:t xml:space="preserve">įgyvendinamo objekto </w:t>
      </w:r>
      <w:r w:rsidR="46B265EA" w:rsidRPr="00CB2E4A">
        <w:rPr>
          <w:rFonts w:eastAsia="Calibri"/>
        </w:rPr>
        <w:t>įrengti informacinį stendą</w:t>
      </w:r>
      <w:r w:rsidR="00D106C4" w:rsidRPr="00CB2E4A">
        <w:rPr>
          <w:rFonts w:eastAsia="Calibri"/>
        </w:rPr>
        <w:t xml:space="preserve"> (A2 formatas)</w:t>
      </w:r>
      <w:r w:rsidR="4F39872A" w:rsidRPr="00CB2E4A">
        <w:rPr>
          <w:rFonts w:eastAsia="Calibri"/>
        </w:rPr>
        <w:t xml:space="preserve"> su Rangovo pavadinimu ir pagrindine kontaktine informacija.</w:t>
      </w:r>
    </w:p>
    <w:p w14:paraId="453A09C2" w14:textId="1521D2E1" w:rsidR="006C6CEB" w:rsidRPr="00CB2E4A" w:rsidRDefault="0DE3A3A8" w:rsidP="006C6CEB">
      <w:pPr>
        <w:ind w:firstLine="709"/>
        <w:jc w:val="both"/>
        <w:rPr>
          <w:rFonts w:eastAsia="Calibri"/>
        </w:rPr>
      </w:pPr>
      <w:r w:rsidRPr="00CB2E4A">
        <w:rPr>
          <w:rFonts w:eastAsia="Calibri"/>
        </w:rPr>
        <w:t>4</w:t>
      </w:r>
      <w:r w:rsidR="5A2A0CFE" w:rsidRPr="00CB2E4A">
        <w:rPr>
          <w:rFonts w:eastAsia="Calibri"/>
        </w:rPr>
        <w:t>. Rangovas darbus turi atlikti savo medžiagomis, sertifikuotomis Lietuvoje ir užtikrinti, kad darbų kokybė atitiktų Lietuvos Respublikos aplinkos ministro ir Lietuvos Respublikos susisiekimo ministro 2008 m. sausio 9 d. įsakymu Nr. D1-11/3-3 patvirtinto kelių techninio reglamento</w:t>
      </w:r>
      <w:r w:rsidR="5A2A0CFE" w:rsidRPr="00CB2E4A">
        <w:rPr>
          <w:b/>
          <w:bCs/>
          <w:caps/>
          <w:color w:val="000000" w:themeColor="text1"/>
        </w:rPr>
        <w:t xml:space="preserve"> </w:t>
      </w:r>
      <w:r w:rsidR="5A2A0CFE" w:rsidRPr="00CB2E4A">
        <w:rPr>
          <w:rFonts w:eastAsia="Calibri"/>
        </w:rPr>
        <w:t xml:space="preserve">KTR 1.01:2008 „Automobilių keliai“, Lietuvos automobilių kelių direkcijos prie Susisiekimo ministerijos direktoriaus 2015 m. sausio 30 d. įsakymu Nr. V(E)-1 patvirtintos kelių priežiūros vadovo II dalies „Automobilių kelių priežiūros darbų atlikimo technologija KPV DT-15“, </w:t>
      </w:r>
      <w:r w:rsidR="5056C6FD" w:rsidRPr="00CB2E4A">
        <w:rPr>
          <w:rFonts w:eastAsia="Calibri"/>
        </w:rPr>
        <w:t>a</w:t>
      </w:r>
      <w:r w:rsidR="0CAB6603" w:rsidRPr="00CB2E4A">
        <w:rPr>
          <w:rFonts w:eastAsia="Calibri"/>
        </w:rPr>
        <w:t xml:space="preserve">kcinės bendrovės </w:t>
      </w:r>
      <w:r w:rsidR="5A2A0CFE" w:rsidRPr="00CB2E4A">
        <w:rPr>
          <w:rFonts w:eastAsia="Calibri"/>
        </w:rPr>
        <w:t xml:space="preserve">Lietuvos automobilių kelių direkcijos </w:t>
      </w:r>
      <w:r w:rsidR="583B55F9" w:rsidRPr="00CB2E4A">
        <w:rPr>
          <w:rFonts w:eastAsia="Calibri"/>
        </w:rPr>
        <w:t xml:space="preserve">generalinio </w:t>
      </w:r>
      <w:r w:rsidR="5A2A0CFE" w:rsidRPr="00CB2E4A">
        <w:rPr>
          <w:rFonts w:eastAsia="Calibri"/>
        </w:rPr>
        <w:t>direktoriaus 20</w:t>
      </w:r>
      <w:r w:rsidR="179B464F" w:rsidRPr="00CB2E4A">
        <w:rPr>
          <w:rFonts w:eastAsia="Calibri"/>
        </w:rPr>
        <w:t>24-02-14</w:t>
      </w:r>
      <w:r w:rsidR="5A2A0CFE" w:rsidRPr="00CB2E4A">
        <w:rPr>
          <w:rFonts w:eastAsia="Calibri"/>
        </w:rPr>
        <w:t xml:space="preserve"> įsakymu Nr. </w:t>
      </w:r>
      <w:r w:rsidR="1A490180" w:rsidRPr="00CB2E4A">
        <w:rPr>
          <w:szCs w:val="24"/>
        </w:rPr>
        <w:t xml:space="preserve">VE-29 </w:t>
      </w:r>
      <w:r w:rsidR="5A2A0CFE" w:rsidRPr="00CB2E4A">
        <w:rPr>
          <w:rFonts w:eastAsia="Calibri"/>
        </w:rPr>
        <w:t xml:space="preserve">„Dėl automobilių kelių asfalto mišinių techninių reikalavimų aprašo TRA ASFALTAS </w:t>
      </w:r>
      <w:r w:rsidR="7397B68B" w:rsidRPr="00CB2E4A">
        <w:rPr>
          <w:rFonts w:eastAsia="Calibri"/>
        </w:rPr>
        <w:t>24</w:t>
      </w:r>
      <w:r w:rsidR="5A2A0CFE" w:rsidRPr="00CB2E4A">
        <w:rPr>
          <w:rFonts w:eastAsia="Calibri"/>
        </w:rPr>
        <w:t xml:space="preserve"> patvirtinimo“, </w:t>
      </w:r>
      <w:r w:rsidR="36BE51FE" w:rsidRPr="00CB2E4A">
        <w:rPr>
          <w:rFonts w:eastAsia="Calibri"/>
        </w:rPr>
        <w:t xml:space="preserve">akcinės bendrovės </w:t>
      </w:r>
      <w:r w:rsidR="5A2A0CFE" w:rsidRPr="00CB2E4A">
        <w:rPr>
          <w:rFonts w:eastAsia="Calibri"/>
        </w:rPr>
        <w:t xml:space="preserve">Lietuvos automobilių kelių direkcijos </w:t>
      </w:r>
      <w:r w:rsidR="4FC0862D" w:rsidRPr="00CB2E4A">
        <w:rPr>
          <w:rFonts w:eastAsia="Calibri"/>
        </w:rPr>
        <w:t xml:space="preserve">generalinio </w:t>
      </w:r>
      <w:r w:rsidR="5A2A0CFE" w:rsidRPr="00CB2E4A">
        <w:rPr>
          <w:rFonts w:eastAsia="Calibri"/>
        </w:rPr>
        <w:t xml:space="preserve">direktoriaus </w:t>
      </w:r>
      <w:r w:rsidR="46BCB9DD" w:rsidRPr="00CB2E4A">
        <w:rPr>
          <w:rFonts w:eastAsia="Calibri"/>
        </w:rPr>
        <w:t>2024-02-14</w:t>
      </w:r>
      <w:r w:rsidR="5A2A0CFE" w:rsidRPr="00CB2E4A">
        <w:rPr>
          <w:rFonts w:eastAsia="Calibri"/>
        </w:rPr>
        <w:t xml:space="preserve"> įsakymu Nr.</w:t>
      </w:r>
      <w:r w:rsidR="409FA599" w:rsidRPr="00CB2E4A">
        <w:rPr>
          <w:szCs w:val="24"/>
        </w:rPr>
        <w:t xml:space="preserve"> VE-30</w:t>
      </w:r>
      <w:r w:rsidR="5A2A0CFE" w:rsidRPr="00CB2E4A">
        <w:rPr>
          <w:rFonts w:eastAsia="Calibri"/>
        </w:rPr>
        <w:t xml:space="preserve"> „Dėl automobilių kelių dangos konstrukcijos asfalto sluoksnių įrengimo taisyklių ĮT ASFALTAS </w:t>
      </w:r>
      <w:r w:rsidR="6A5151E9" w:rsidRPr="00CB2E4A">
        <w:rPr>
          <w:rFonts w:eastAsia="Calibri"/>
        </w:rPr>
        <w:t>24</w:t>
      </w:r>
      <w:r w:rsidR="5A2A0CFE" w:rsidRPr="00CB2E4A">
        <w:rPr>
          <w:rFonts w:eastAsia="Calibri"/>
        </w:rPr>
        <w:t xml:space="preserve"> patvirtinimo“ reikalavimus bei Lietuvos automobilių kelių direkcijos prie Susisiekimo ministerijos direktoriaus 2019-12-23 įsakymu Nr. V-194 „Dėl automobilių kelių dangos konstrukcijos sluoksnių be rišiklių įrengimo taisyklių ĮT SBR 19 patvirtinimo“ reikalavimus.</w:t>
      </w:r>
    </w:p>
    <w:p w14:paraId="5E9533B6" w14:textId="211D8D5B" w:rsidR="006C6CEB" w:rsidRPr="00CB2E4A" w:rsidRDefault="1836001F" w:rsidP="328F5241">
      <w:pPr>
        <w:ind w:firstLine="709"/>
        <w:jc w:val="both"/>
        <w:rPr>
          <w:rFonts w:eastAsia="Calibri"/>
          <w:color w:val="000000"/>
        </w:rPr>
      </w:pPr>
      <w:r w:rsidRPr="00CB2E4A">
        <w:rPr>
          <w:rFonts w:eastAsia="Calibri"/>
          <w:color w:val="000000" w:themeColor="text1"/>
        </w:rPr>
        <w:t>5</w:t>
      </w:r>
      <w:r w:rsidR="5A2A0CFE" w:rsidRPr="00CB2E4A">
        <w:rPr>
          <w:rFonts w:eastAsia="Calibri"/>
          <w:color w:val="000000" w:themeColor="text1"/>
        </w:rPr>
        <w:t xml:space="preserve">. Rangovas atlygina visus nuostolius tretiesiems asmenims, jeigu tretieji asmenys juos patyrė šioje teritorijoje Rangovui vykdant </w:t>
      </w:r>
      <w:r w:rsidR="5A2A0CFE" w:rsidRPr="00CB2E4A">
        <w:rPr>
          <w:rFonts w:eastAsia="Calibri"/>
        </w:rPr>
        <w:t>Vilniaus rajono savivaldybės vietinės reikšmės kelių ir gatvių tiesimo, taisymo (remonto), rekonstravimo, priežiūros ir saugaus eismo sąlygų užtikrinimo</w:t>
      </w:r>
      <w:r w:rsidR="5A2A0CFE" w:rsidRPr="00CB2E4A">
        <w:rPr>
          <w:rFonts w:eastAsia="Calibri"/>
          <w:color w:val="000000" w:themeColor="text1"/>
        </w:rPr>
        <w:t xml:space="preserve"> darbus.</w:t>
      </w:r>
    </w:p>
    <w:p w14:paraId="1CEDBDF6" w14:textId="6E427D01" w:rsidR="006C6CEB" w:rsidRPr="00CB2E4A" w:rsidRDefault="288FD99C" w:rsidP="328F5241">
      <w:pPr>
        <w:ind w:firstLine="709"/>
        <w:jc w:val="both"/>
        <w:rPr>
          <w:rFonts w:eastAsia="Calibri"/>
          <w:color w:val="000000"/>
        </w:rPr>
      </w:pPr>
      <w:r w:rsidRPr="00CB2E4A">
        <w:rPr>
          <w:rFonts w:eastAsia="Calibri"/>
          <w:color w:val="000000" w:themeColor="text1"/>
        </w:rPr>
        <w:t>6</w:t>
      </w:r>
      <w:r w:rsidR="5A2A0CFE" w:rsidRPr="00CB2E4A">
        <w:rPr>
          <w:rFonts w:eastAsia="Calibri"/>
          <w:color w:val="000000" w:themeColor="text1"/>
        </w:rPr>
        <w:t>.</w:t>
      </w:r>
      <w:r w:rsidR="5A2A0CFE" w:rsidRPr="00CB2E4A">
        <w:rPr>
          <w:rFonts w:eastAsia="Calibri"/>
          <w:lang w:eastAsia="lt-LT"/>
        </w:rPr>
        <w:t xml:space="preserve"> </w:t>
      </w:r>
      <w:r w:rsidR="430C26C7" w:rsidRPr="00CB2E4A">
        <w:rPr>
          <w:rFonts w:eastAsia="Calibri"/>
          <w:lang w:eastAsia="lt-LT"/>
        </w:rPr>
        <w:t>Užsakovo užduotyje</w:t>
      </w:r>
      <w:r w:rsidR="5A2A0CFE" w:rsidRPr="00CB2E4A">
        <w:rPr>
          <w:rFonts w:eastAsia="Calibri"/>
          <w:lang w:eastAsia="lt-LT"/>
        </w:rPr>
        <w:t xml:space="preserve"> (bei jos prieduose) paminėti</w:t>
      </w:r>
      <w:r w:rsidR="5A2A0CFE" w:rsidRPr="00CB2E4A">
        <w:rPr>
          <w:rFonts w:eastAsia="Calibri"/>
        </w:rPr>
        <w:t xml:space="preserve"> </w:t>
      </w:r>
      <w:r w:rsidR="5A2A0CFE" w:rsidRPr="00CB2E4A">
        <w:rPr>
          <w:rFonts w:eastAsia="Calibri"/>
          <w:lang w:eastAsia="lt-LT"/>
        </w:rPr>
        <w:t>gaminių pavadinimai, jų</w:t>
      </w:r>
      <w:r w:rsidR="5A2A0CFE" w:rsidRPr="00CB2E4A">
        <w:rPr>
          <w:rFonts w:eastAsia="Calibri"/>
        </w:rPr>
        <w:t xml:space="preserve"> </w:t>
      </w:r>
      <w:r w:rsidR="5A2A0CFE" w:rsidRPr="00CB2E4A">
        <w:rPr>
          <w:rFonts w:eastAsia="Calibri"/>
          <w:lang w:eastAsia="lt-LT"/>
        </w:rPr>
        <w:t>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679D4EF8" w14:textId="5B7E1067" w:rsidR="006C6CEB" w:rsidRPr="00CB2E4A" w:rsidRDefault="26315E5C" w:rsidP="328F5241">
      <w:pPr>
        <w:ind w:firstLine="709"/>
        <w:jc w:val="both"/>
        <w:rPr>
          <w:rFonts w:eastAsia="Calibri"/>
          <w:color w:val="000000" w:themeColor="text1"/>
        </w:rPr>
      </w:pPr>
      <w:r w:rsidRPr="00CB2E4A">
        <w:rPr>
          <w:rFonts w:eastAsia="Calibri"/>
          <w:color w:val="000000" w:themeColor="text1"/>
        </w:rPr>
        <w:t>7</w:t>
      </w:r>
      <w:r w:rsidR="5A2A0CFE" w:rsidRPr="00CB2E4A">
        <w:rPr>
          <w:rFonts w:eastAsia="Calibri"/>
          <w:color w:val="000000" w:themeColor="text1"/>
        </w:rPr>
        <w:t xml:space="preserve">. Rangovas privalo </w:t>
      </w:r>
      <w:r w:rsidR="00830BE6" w:rsidRPr="00CB2E4A">
        <w:rPr>
          <w:rFonts w:eastAsia="Calibri"/>
          <w:color w:val="000000" w:themeColor="text1"/>
        </w:rPr>
        <w:t>nuolatos</w:t>
      </w:r>
      <w:r w:rsidR="00904360" w:rsidRPr="00CB2E4A">
        <w:rPr>
          <w:rFonts w:eastAsia="Calibri"/>
          <w:color w:val="000000" w:themeColor="text1"/>
        </w:rPr>
        <w:t xml:space="preserve"> ir nepertraukiamai</w:t>
      </w:r>
      <w:r w:rsidR="00830BE6" w:rsidRPr="00CB2E4A">
        <w:rPr>
          <w:rFonts w:eastAsia="Calibri"/>
          <w:color w:val="000000" w:themeColor="text1"/>
        </w:rPr>
        <w:t xml:space="preserve"> pildyti </w:t>
      </w:r>
      <w:r w:rsidR="004B07B3" w:rsidRPr="00CB2E4A">
        <w:rPr>
          <w:rFonts w:eastAsia="Calibri"/>
          <w:color w:val="000000" w:themeColor="text1"/>
        </w:rPr>
        <w:t xml:space="preserve">informaciją apie įgyvendinamus objektus. </w:t>
      </w:r>
      <w:r w:rsidR="0072433D" w:rsidRPr="00CB2E4A">
        <w:rPr>
          <w:rFonts w:eastAsia="Calibri"/>
          <w:color w:val="000000" w:themeColor="text1"/>
        </w:rPr>
        <w:t>Pildymo</w:t>
      </w:r>
      <w:r w:rsidR="5A2A0CFE" w:rsidRPr="00CB2E4A">
        <w:rPr>
          <w:rFonts w:eastAsia="Calibri"/>
          <w:color w:val="000000" w:themeColor="text1"/>
        </w:rPr>
        <w:t xml:space="preserve"> forma pateikiama Sutarties priede Nr. </w:t>
      </w:r>
      <w:r w:rsidR="0072433D" w:rsidRPr="00CB2E4A">
        <w:rPr>
          <w:rFonts w:eastAsia="Calibri"/>
          <w:color w:val="000000" w:themeColor="text1"/>
        </w:rPr>
        <w:t>1</w:t>
      </w:r>
      <w:r w:rsidR="5A2A0CFE" w:rsidRPr="00CB2E4A">
        <w:rPr>
          <w:rFonts w:eastAsia="Calibri"/>
          <w:color w:val="000000" w:themeColor="text1"/>
        </w:rPr>
        <w:t>6.</w:t>
      </w:r>
    </w:p>
    <w:p w14:paraId="18C16E23" w14:textId="4F156FE0" w:rsidR="00182536" w:rsidRPr="00CB2E4A" w:rsidRDefault="00182536" w:rsidP="328F5241">
      <w:pPr>
        <w:ind w:firstLine="709"/>
        <w:jc w:val="both"/>
        <w:rPr>
          <w:rFonts w:eastAsia="Calibri"/>
          <w:color w:val="000000"/>
        </w:rPr>
      </w:pPr>
      <w:r w:rsidRPr="00CB2E4A">
        <w:rPr>
          <w:rFonts w:eastAsia="Calibri"/>
          <w:color w:val="000000" w:themeColor="text1"/>
        </w:rPr>
        <w:t xml:space="preserve">8. Užsakymai </w:t>
      </w:r>
      <w:r w:rsidR="004A6CE3" w:rsidRPr="00CB2E4A">
        <w:rPr>
          <w:rFonts w:eastAsia="Calibri"/>
          <w:color w:val="000000" w:themeColor="text1"/>
        </w:rPr>
        <w:t xml:space="preserve">Rangovui pateikiami el. paštu, nurodant </w:t>
      </w:r>
      <w:r w:rsidR="009A571B" w:rsidRPr="00CB2E4A">
        <w:rPr>
          <w:rFonts w:eastAsia="Calibri"/>
          <w:color w:val="000000" w:themeColor="text1"/>
        </w:rPr>
        <w:t xml:space="preserve">sutarties Nr. ir datą, </w:t>
      </w:r>
      <w:r w:rsidR="00962175" w:rsidRPr="00CB2E4A">
        <w:rPr>
          <w:rFonts w:eastAsia="Calibri"/>
          <w:color w:val="000000" w:themeColor="text1"/>
        </w:rPr>
        <w:t xml:space="preserve">objekto pavadinimą, darbų atlikimo vietą, darbų apibūdinimą, atlikimo terminą, </w:t>
      </w:r>
      <w:r w:rsidR="004A6CE3" w:rsidRPr="00CB2E4A">
        <w:rPr>
          <w:rFonts w:eastAsia="Calibri"/>
          <w:color w:val="000000" w:themeColor="text1"/>
        </w:rPr>
        <w:t xml:space="preserve">arba </w:t>
      </w:r>
      <w:r w:rsidR="00665C8E" w:rsidRPr="00CB2E4A">
        <w:rPr>
          <w:rFonts w:eastAsia="Calibri"/>
          <w:color w:val="000000" w:themeColor="text1"/>
        </w:rPr>
        <w:t>per Užsakovo naudojamą informacinę sistemą (pvz. RoadGIS aplikacija).</w:t>
      </w:r>
    </w:p>
    <w:p w14:paraId="18EB80AC" w14:textId="77777777" w:rsidR="006C6CEB" w:rsidRPr="00CB2E4A" w:rsidRDefault="006C6CEB" w:rsidP="006C6CEB">
      <w:pPr>
        <w:ind w:firstLine="709"/>
        <w:jc w:val="both"/>
        <w:rPr>
          <w:rFonts w:eastAsia="Calibri"/>
          <w:color w:val="000000"/>
          <w:szCs w:val="24"/>
        </w:rPr>
      </w:pPr>
    </w:p>
    <w:p w14:paraId="1DB414A3" w14:textId="77777777" w:rsidR="006C6CEB" w:rsidRPr="00CB2E4A" w:rsidRDefault="006C6CEB" w:rsidP="006C6CEB">
      <w:pPr>
        <w:ind w:firstLine="709"/>
        <w:rPr>
          <w:rFonts w:eastAsia="Calibri"/>
          <w:b/>
          <w:bCs/>
        </w:rPr>
      </w:pPr>
      <w:r w:rsidRPr="00CB2E4A">
        <w:rPr>
          <w:rFonts w:eastAsia="Calibri"/>
          <w:b/>
          <w:bCs/>
        </w:rPr>
        <w:t>Priedai:</w:t>
      </w:r>
    </w:p>
    <w:p w14:paraId="20887600" w14:textId="162930D3" w:rsidR="006C6CEB" w:rsidRPr="00CB2E4A" w:rsidRDefault="5A2A0CFE" w:rsidP="006C6CEB">
      <w:pPr>
        <w:ind w:firstLine="709"/>
        <w:jc w:val="both"/>
        <w:rPr>
          <w:rFonts w:eastAsia="Calibri"/>
        </w:rPr>
      </w:pPr>
      <w:r w:rsidRPr="00CB2E4A">
        <w:rPr>
          <w:rFonts w:eastAsia="Calibri"/>
        </w:rPr>
        <w:t xml:space="preserve">Priedas Nr. 1 – „Vilniaus rajono </w:t>
      </w:r>
      <w:r w:rsidRPr="00EF3D38">
        <w:rPr>
          <w:rFonts w:eastAsia="Calibri"/>
        </w:rPr>
        <w:t xml:space="preserve">savivaldybės teritorijos dalių (paketo A, B, C, D, E) vietinės reikšmės kelių ir gatvių tiesimo, taisymo (remonto), rekonstravimo, priežiūros ir saugaus eismo sąlygų užtikrinimo darbų orientaciniai metiniai kiekiai“, </w:t>
      </w:r>
      <w:r w:rsidR="00EF3D38" w:rsidRPr="00EF3D38">
        <w:rPr>
          <w:rFonts w:eastAsia="Calibri"/>
        </w:rPr>
        <w:t>22</w:t>
      </w:r>
      <w:r w:rsidRPr="00EF3D38">
        <w:rPr>
          <w:rFonts w:eastAsia="Calibri"/>
        </w:rPr>
        <w:t xml:space="preserve"> lap</w:t>
      </w:r>
      <w:r w:rsidR="00EF3D38" w:rsidRPr="00EF3D38">
        <w:rPr>
          <w:rFonts w:eastAsia="Calibri"/>
        </w:rPr>
        <w:t>ai</w:t>
      </w:r>
      <w:r w:rsidRPr="00EF3D38">
        <w:rPr>
          <w:rFonts w:eastAsia="Calibri"/>
        </w:rPr>
        <w:t>.</w:t>
      </w:r>
    </w:p>
    <w:p w14:paraId="2E23AE1A" w14:textId="77777777" w:rsidR="006C6CEB" w:rsidRPr="00CB2E4A" w:rsidRDefault="006C6CEB" w:rsidP="006C6CEB">
      <w:pPr>
        <w:ind w:firstLine="709"/>
        <w:rPr>
          <w:rFonts w:eastAsia="Calibri"/>
        </w:rPr>
      </w:pPr>
    </w:p>
    <w:p w14:paraId="0DCAB30A" w14:textId="77777777" w:rsidR="006C6CEB" w:rsidRPr="00CB2E4A" w:rsidRDefault="006C6CEB" w:rsidP="006C6CEB">
      <w:pPr>
        <w:ind w:firstLine="709"/>
        <w:rPr>
          <w:rFonts w:eastAsia="Calibri"/>
        </w:rPr>
        <w:sectPr w:rsidR="006C6CEB" w:rsidRPr="00CB2E4A" w:rsidSect="0096717D">
          <w:footerReference w:type="default" r:id="rId19"/>
          <w:footnotePr>
            <w:numFmt w:val="chicago"/>
          </w:footnotePr>
          <w:pgSz w:w="11906" w:h="16838" w:code="9"/>
          <w:pgMar w:top="1134" w:right="567" w:bottom="1134" w:left="1701" w:header="567" w:footer="567" w:gutter="0"/>
          <w:cols w:space="1296"/>
          <w:docGrid w:linePitch="360"/>
        </w:sectPr>
      </w:pPr>
    </w:p>
    <w:p w14:paraId="34433670" w14:textId="1D9B8233" w:rsidR="006C6CEB" w:rsidRPr="00CB2E4A" w:rsidRDefault="4C3358A7" w:rsidP="006C6CEB">
      <w:pPr>
        <w:ind w:left="720"/>
        <w:jc w:val="right"/>
        <w:outlineLvl w:val="1"/>
      </w:pPr>
      <w:bookmarkStart w:id="16" w:name="_Hlk121140156"/>
      <w:r w:rsidRPr="00CB2E4A">
        <w:lastRenderedPageBreak/>
        <w:t>Užsakovo užduoties</w:t>
      </w:r>
      <w:r w:rsidR="5A2A0CFE" w:rsidRPr="00CB2E4A">
        <w:t xml:space="preserve"> 1 priedas</w:t>
      </w:r>
    </w:p>
    <w:p w14:paraId="118C3C2F" w14:textId="77777777" w:rsidR="006C6CEB" w:rsidRPr="00CB2E4A" w:rsidRDefault="006C6CEB" w:rsidP="006C6CEB">
      <w:pPr>
        <w:ind w:left="720"/>
        <w:jc w:val="right"/>
        <w:outlineLvl w:val="1"/>
        <w:rPr>
          <w:rFonts w:eastAsia="Calibri"/>
          <w:szCs w:val="24"/>
        </w:rPr>
      </w:pPr>
    </w:p>
    <w:p w14:paraId="4BED9437" w14:textId="5B817443" w:rsidR="006C6CEB" w:rsidRPr="00CB2E4A" w:rsidRDefault="006C6CEB" w:rsidP="006C6CEB">
      <w:pPr>
        <w:tabs>
          <w:tab w:val="num" w:pos="1428"/>
        </w:tabs>
        <w:jc w:val="center"/>
        <w:outlineLvl w:val="1"/>
        <w:rPr>
          <w:rFonts w:eastAsia="Calibri"/>
          <w:b/>
          <w:sz w:val="28"/>
          <w:szCs w:val="28"/>
        </w:rPr>
      </w:pPr>
      <w:r w:rsidRPr="00CB2E4A">
        <w:rPr>
          <w:rFonts w:eastAsia="Calibri"/>
          <w:b/>
          <w:sz w:val="28"/>
          <w:szCs w:val="28"/>
        </w:rPr>
        <w:t>Vilniaus rajono savivaldybės teritorijos dalių (paketo A, B, C, D, E) vietinės reikšmės kelių ir gatvių tiesimo, taisymo (remonto), rekonstravimo, priežiūros ir saugaus eismo sąlygų užtikrinimo darbų</w:t>
      </w:r>
      <w:r w:rsidRPr="00CB2E4A">
        <w:rPr>
          <w:rFonts w:eastAsia="Calibri"/>
          <w:szCs w:val="24"/>
        </w:rPr>
        <w:t xml:space="preserve"> </w:t>
      </w:r>
      <w:r w:rsidR="00102E28" w:rsidRPr="00CB2E4A">
        <w:rPr>
          <w:rFonts w:eastAsia="Calibri"/>
          <w:b/>
          <w:sz w:val="28"/>
          <w:szCs w:val="28"/>
        </w:rPr>
        <w:t>preliminarūs</w:t>
      </w:r>
      <w:r w:rsidRPr="00CB2E4A">
        <w:rPr>
          <w:rFonts w:eastAsia="Calibri"/>
          <w:b/>
          <w:sz w:val="28"/>
          <w:szCs w:val="28"/>
        </w:rPr>
        <w:t xml:space="preserve"> metiniai kiekiai</w:t>
      </w:r>
    </w:p>
    <w:p w14:paraId="745BE435" w14:textId="77777777" w:rsidR="006C6CEB" w:rsidRPr="00CB2E4A" w:rsidRDefault="006C6CEB" w:rsidP="006C6CEB">
      <w:pPr>
        <w:tabs>
          <w:tab w:val="num" w:pos="1428"/>
        </w:tabs>
        <w:jc w:val="center"/>
        <w:outlineLvl w:val="1"/>
        <w:rPr>
          <w:rFonts w:eastAsia="Calibri"/>
          <w:b/>
          <w:sz w:val="28"/>
          <w:szCs w:val="28"/>
        </w:rPr>
      </w:pPr>
    </w:p>
    <w:tbl>
      <w:tblPr>
        <w:tblStyle w:val="Lentelstinklelis1131"/>
        <w:tblpPr w:leftFromText="180" w:rightFromText="180" w:vertAnchor="text" w:tblpY="1"/>
        <w:tblW w:w="14220" w:type="dxa"/>
        <w:tblLayout w:type="fixed"/>
        <w:tblLook w:val="0000" w:firstRow="0" w:lastRow="0" w:firstColumn="0" w:lastColumn="0" w:noHBand="0" w:noVBand="0"/>
      </w:tblPr>
      <w:tblGrid>
        <w:gridCol w:w="900"/>
        <w:gridCol w:w="5763"/>
        <w:gridCol w:w="897"/>
        <w:gridCol w:w="1332"/>
        <w:gridCol w:w="1332"/>
        <w:gridCol w:w="1332"/>
        <w:gridCol w:w="1332"/>
        <w:gridCol w:w="1332"/>
      </w:tblGrid>
      <w:tr w:rsidR="006C6CEB" w:rsidRPr="00CB2E4A" w14:paraId="30F730E9" w14:textId="77777777" w:rsidTr="00632C92">
        <w:trPr>
          <w:trHeight w:val="300"/>
        </w:trPr>
        <w:tc>
          <w:tcPr>
            <w:tcW w:w="900" w:type="dxa"/>
            <w:vMerge w:val="restart"/>
          </w:tcPr>
          <w:p w14:paraId="044ECA7B" w14:textId="77777777" w:rsidR="006C6CEB" w:rsidRPr="00CB2E4A" w:rsidRDefault="006C6CEB" w:rsidP="007073DE">
            <w:pPr>
              <w:ind w:hanging="42"/>
              <w:jc w:val="center"/>
              <w:rPr>
                <w:rFonts w:eastAsia="Calibri"/>
                <w:b/>
                <w:szCs w:val="24"/>
                <w:lang w:val="lt-LT"/>
              </w:rPr>
            </w:pPr>
            <w:r w:rsidRPr="00CB2E4A">
              <w:rPr>
                <w:rFonts w:eastAsia="Calibri"/>
                <w:b/>
                <w:szCs w:val="24"/>
                <w:lang w:val="lt-LT"/>
              </w:rPr>
              <w:t>Eil. Nr.</w:t>
            </w:r>
          </w:p>
        </w:tc>
        <w:tc>
          <w:tcPr>
            <w:tcW w:w="5763" w:type="dxa"/>
            <w:vMerge w:val="restart"/>
          </w:tcPr>
          <w:p w14:paraId="5DBA82A9" w14:textId="77777777" w:rsidR="006C6CEB" w:rsidRPr="00CB2E4A" w:rsidRDefault="006C6CEB" w:rsidP="007073DE">
            <w:pPr>
              <w:jc w:val="center"/>
              <w:rPr>
                <w:rFonts w:eastAsia="Calibri"/>
                <w:b/>
                <w:szCs w:val="24"/>
                <w:lang w:val="lt-LT"/>
              </w:rPr>
            </w:pPr>
          </w:p>
          <w:p w14:paraId="57336D27" w14:textId="77777777" w:rsidR="006C6CEB" w:rsidRPr="00CB2E4A" w:rsidRDefault="006C6CEB" w:rsidP="007073DE">
            <w:pPr>
              <w:jc w:val="center"/>
              <w:rPr>
                <w:rFonts w:eastAsia="Calibri"/>
                <w:b/>
                <w:szCs w:val="24"/>
                <w:lang w:val="lt-LT"/>
              </w:rPr>
            </w:pPr>
            <w:r w:rsidRPr="00CB2E4A">
              <w:rPr>
                <w:rFonts w:eastAsia="Calibri"/>
                <w:b/>
                <w:szCs w:val="24"/>
                <w:lang w:val="lt-LT"/>
              </w:rPr>
              <w:t>Pirkimo objekto dalies darbų ir paslaugų pavadinimas</w:t>
            </w:r>
          </w:p>
          <w:p w14:paraId="6AEF5040" w14:textId="77777777" w:rsidR="006C6CEB" w:rsidRPr="00CB2E4A" w:rsidRDefault="006C6CEB" w:rsidP="007073DE">
            <w:pPr>
              <w:jc w:val="center"/>
              <w:rPr>
                <w:rFonts w:eastAsia="Calibri"/>
                <w:b/>
                <w:szCs w:val="24"/>
                <w:lang w:val="lt-LT"/>
              </w:rPr>
            </w:pPr>
          </w:p>
        </w:tc>
        <w:tc>
          <w:tcPr>
            <w:tcW w:w="897" w:type="dxa"/>
            <w:vMerge w:val="restart"/>
          </w:tcPr>
          <w:p w14:paraId="79E69458" w14:textId="77777777" w:rsidR="006C6CEB" w:rsidRPr="00CB2E4A" w:rsidRDefault="006C6CEB" w:rsidP="007073DE">
            <w:pPr>
              <w:jc w:val="center"/>
              <w:rPr>
                <w:rFonts w:eastAsia="Calibri"/>
                <w:b/>
                <w:szCs w:val="24"/>
                <w:lang w:val="lt-LT"/>
              </w:rPr>
            </w:pPr>
            <w:r w:rsidRPr="00CB2E4A">
              <w:rPr>
                <w:rFonts w:eastAsia="Calibri"/>
                <w:b/>
                <w:szCs w:val="24"/>
                <w:lang w:val="lt-LT"/>
              </w:rPr>
              <w:t>Mato vnt.</w:t>
            </w:r>
          </w:p>
        </w:tc>
        <w:tc>
          <w:tcPr>
            <w:tcW w:w="6660" w:type="dxa"/>
            <w:gridSpan w:val="5"/>
          </w:tcPr>
          <w:p w14:paraId="1DD5DFCB" w14:textId="08CA91BB" w:rsidR="006C6CEB" w:rsidRPr="00CB2E4A" w:rsidRDefault="006C6CEB" w:rsidP="007073DE">
            <w:pPr>
              <w:jc w:val="center"/>
              <w:rPr>
                <w:rFonts w:eastAsia="Calibri"/>
                <w:b/>
                <w:szCs w:val="24"/>
                <w:lang w:val="lt-LT"/>
              </w:rPr>
            </w:pPr>
            <w:r w:rsidRPr="00CB2E4A">
              <w:rPr>
                <w:rFonts w:eastAsia="Calibri"/>
                <w:b/>
                <w:szCs w:val="24"/>
                <w:lang w:val="lt-LT"/>
              </w:rPr>
              <w:t xml:space="preserve">Vilniaus rajono savivaldybės teritorijos dalių (paketo A, B, C, D, E) vietinės reikšmės kelių ir gatvių dangos remonto darbų bei priežiūros paslaugų </w:t>
            </w:r>
            <w:r w:rsidR="00237DFB" w:rsidRPr="00CB2E4A">
              <w:rPr>
                <w:rFonts w:eastAsia="Calibri"/>
                <w:b/>
                <w:szCs w:val="24"/>
                <w:lang w:val="lt-LT"/>
              </w:rPr>
              <w:t xml:space="preserve">preliminarūs </w:t>
            </w:r>
            <w:r w:rsidRPr="00CB2E4A">
              <w:rPr>
                <w:rFonts w:eastAsia="Calibri"/>
                <w:b/>
                <w:szCs w:val="24"/>
                <w:lang w:val="lt-LT"/>
              </w:rPr>
              <w:t>metiniai kiekiai</w:t>
            </w:r>
          </w:p>
        </w:tc>
      </w:tr>
      <w:tr w:rsidR="006C6CEB" w:rsidRPr="00CB2E4A" w14:paraId="1B976FB1" w14:textId="77777777" w:rsidTr="00632C92">
        <w:trPr>
          <w:trHeight w:val="300"/>
        </w:trPr>
        <w:tc>
          <w:tcPr>
            <w:tcW w:w="900" w:type="dxa"/>
            <w:vMerge/>
          </w:tcPr>
          <w:p w14:paraId="161C1D09" w14:textId="77777777" w:rsidR="006C6CEB" w:rsidRPr="00CB2E4A" w:rsidRDefault="006C6CEB" w:rsidP="007073DE">
            <w:pPr>
              <w:jc w:val="center"/>
              <w:rPr>
                <w:rFonts w:eastAsia="Calibri"/>
                <w:b/>
                <w:szCs w:val="24"/>
                <w:lang w:val="lt-LT"/>
              </w:rPr>
            </w:pPr>
          </w:p>
        </w:tc>
        <w:tc>
          <w:tcPr>
            <w:tcW w:w="5763" w:type="dxa"/>
            <w:vMerge/>
          </w:tcPr>
          <w:p w14:paraId="4F929332" w14:textId="77777777" w:rsidR="006C6CEB" w:rsidRPr="00CB2E4A" w:rsidRDefault="006C6CEB" w:rsidP="007073DE">
            <w:pPr>
              <w:tabs>
                <w:tab w:val="left" w:pos="2977"/>
              </w:tabs>
              <w:jc w:val="center"/>
              <w:rPr>
                <w:rFonts w:eastAsia="Calibri"/>
                <w:b/>
                <w:szCs w:val="24"/>
                <w:lang w:val="lt-LT"/>
              </w:rPr>
            </w:pPr>
          </w:p>
        </w:tc>
        <w:tc>
          <w:tcPr>
            <w:tcW w:w="897" w:type="dxa"/>
            <w:vMerge/>
          </w:tcPr>
          <w:p w14:paraId="4525D675" w14:textId="77777777" w:rsidR="006C6CEB" w:rsidRPr="00CB2E4A" w:rsidRDefault="006C6CEB" w:rsidP="007073DE">
            <w:pPr>
              <w:jc w:val="center"/>
              <w:rPr>
                <w:rFonts w:eastAsia="Calibri"/>
                <w:b/>
                <w:szCs w:val="24"/>
                <w:lang w:val="lt-LT"/>
              </w:rPr>
            </w:pPr>
          </w:p>
        </w:tc>
        <w:tc>
          <w:tcPr>
            <w:tcW w:w="1332" w:type="dxa"/>
          </w:tcPr>
          <w:p w14:paraId="57A1128E" w14:textId="77777777" w:rsidR="006C6CEB" w:rsidRPr="00CB2E4A" w:rsidRDefault="006C6CEB" w:rsidP="007073DE">
            <w:pPr>
              <w:jc w:val="center"/>
              <w:rPr>
                <w:rFonts w:eastAsia="Calibri"/>
                <w:b/>
                <w:szCs w:val="24"/>
                <w:lang w:val="lt-LT"/>
              </w:rPr>
            </w:pPr>
            <w:r w:rsidRPr="00CB2E4A">
              <w:rPr>
                <w:rFonts w:eastAsia="Calibri"/>
                <w:b/>
                <w:szCs w:val="24"/>
                <w:lang w:val="lt-LT"/>
              </w:rPr>
              <w:t>Paketas A</w:t>
            </w:r>
          </w:p>
        </w:tc>
        <w:tc>
          <w:tcPr>
            <w:tcW w:w="1332" w:type="dxa"/>
          </w:tcPr>
          <w:p w14:paraId="5951B96F" w14:textId="77777777" w:rsidR="006C6CEB" w:rsidRPr="00CB2E4A" w:rsidRDefault="006C6CEB" w:rsidP="007073DE">
            <w:pPr>
              <w:jc w:val="center"/>
              <w:rPr>
                <w:rFonts w:eastAsia="Calibri"/>
                <w:b/>
                <w:szCs w:val="24"/>
                <w:lang w:val="lt-LT"/>
              </w:rPr>
            </w:pPr>
            <w:r w:rsidRPr="00CB2E4A">
              <w:rPr>
                <w:rFonts w:eastAsia="Calibri"/>
                <w:b/>
                <w:szCs w:val="24"/>
                <w:lang w:val="lt-LT"/>
              </w:rPr>
              <w:t>Paketas B</w:t>
            </w:r>
          </w:p>
        </w:tc>
        <w:tc>
          <w:tcPr>
            <w:tcW w:w="1332" w:type="dxa"/>
          </w:tcPr>
          <w:p w14:paraId="2F43CE16" w14:textId="77777777" w:rsidR="006C6CEB" w:rsidRPr="00CB2E4A" w:rsidRDefault="006C6CEB" w:rsidP="007073DE">
            <w:pPr>
              <w:jc w:val="center"/>
              <w:rPr>
                <w:rFonts w:eastAsia="Calibri"/>
                <w:b/>
                <w:szCs w:val="24"/>
                <w:lang w:val="lt-LT"/>
              </w:rPr>
            </w:pPr>
            <w:r w:rsidRPr="00CB2E4A">
              <w:rPr>
                <w:rFonts w:eastAsia="Calibri"/>
                <w:b/>
                <w:szCs w:val="24"/>
                <w:lang w:val="lt-LT"/>
              </w:rPr>
              <w:t>Paketas C</w:t>
            </w:r>
          </w:p>
        </w:tc>
        <w:tc>
          <w:tcPr>
            <w:tcW w:w="1332" w:type="dxa"/>
          </w:tcPr>
          <w:p w14:paraId="5745F802" w14:textId="77777777" w:rsidR="006C6CEB" w:rsidRPr="00CB2E4A" w:rsidRDefault="006C6CEB" w:rsidP="007073DE">
            <w:pPr>
              <w:jc w:val="center"/>
              <w:rPr>
                <w:rFonts w:eastAsia="Calibri"/>
                <w:b/>
                <w:szCs w:val="24"/>
                <w:lang w:val="lt-LT"/>
              </w:rPr>
            </w:pPr>
            <w:r w:rsidRPr="00CB2E4A">
              <w:rPr>
                <w:rFonts w:eastAsia="Calibri"/>
                <w:b/>
                <w:szCs w:val="24"/>
                <w:lang w:val="lt-LT"/>
              </w:rPr>
              <w:t>Paketas D</w:t>
            </w:r>
          </w:p>
        </w:tc>
        <w:tc>
          <w:tcPr>
            <w:tcW w:w="1332" w:type="dxa"/>
          </w:tcPr>
          <w:p w14:paraId="324852A6" w14:textId="77777777" w:rsidR="006C6CEB" w:rsidRPr="00CB2E4A" w:rsidRDefault="006C6CEB" w:rsidP="007073DE">
            <w:pPr>
              <w:jc w:val="center"/>
              <w:rPr>
                <w:rFonts w:eastAsia="Calibri"/>
                <w:b/>
                <w:szCs w:val="24"/>
                <w:lang w:val="lt-LT"/>
              </w:rPr>
            </w:pPr>
            <w:r w:rsidRPr="00CB2E4A">
              <w:rPr>
                <w:rFonts w:eastAsia="Calibri"/>
                <w:b/>
                <w:szCs w:val="24"/>
                <w:lang w:val="lt-LT"/>
              </w:rPr>
              <w:t>Paketas E</w:t>
            </w:r>
          </w:p>
        </w:tc>
      </w:tr>
      <w:tr w:rsidR="006C6CEB" w:rsidRPr="00CB2E4A" w14:paraId="6681C4F4" w14:textId="77777777" w:rsidTr="00632C92">
        <w:trPr>
          <w:trHeight w:val="300"/>
        </w:trPr>
        <w:tc>
          <w:tcPr>
            <w:tcW w:w="900" w:type="dxa"/>
          </w:tcPr>
          <w:p w14:paraId="1BA4946C" w14:textId="77777777" w:rsidR="006C6CEB" w:rsidRPr="00CB2E4A" w:rsidRDefault="006C6CEB" w:rsidP="007073DE">
            <w:pPr>
              <w:jc w:val="center"/>
              <w:rPr>
                <w:rFonts w:eastAsia="Calibri"/>
                <w:szCs w:val="24"/>
                <w:lang w:val="lt-LT"/>
              </w:rPr>
            </w:pPr>
            <w:r w:rsidRPr="00CB2E4A">
              <w:rPr>
                <w:rFonts w:eastAsia="Calibri"/>
                <w:szCs w:val="24"/>
                <w:lang w:val="lt-LT"/>
              </w:rPr>
              <w:t>1</w:t>
            </w:r>
          </w:p>
        </w:tc>
        <w:tc>
          <w:tcPr>
            <w:tcW w:w="5763" w:type="dxa"/>
          </w:tcPr>
          <w:p w14:paraId="13DEB2C7" w14:textId="77777777" w:rsidR="006C6CEB" w:rsidRPr="00CB2E4A" w:rsidRDefault="006C6CEB" w:rsidP="007073DE">
            <w:pPr>
              <w:tabs>
                <w:tab w:val="left" w:pos="2977"/>
              </w:tabs>
              <w:jc w:val="center"/>
              <w:rPr>
                <w:rFonts w:eastAsia="Calibri"/>
                <w:szCs w:val="24"/>
                <w:lang w:val="lt-LT"/>
              </w:rPr>
            </w:pPr>
            <w:r w:rsidRPr="00CB2E4A">
              <w:rPr>
                <w:rFonts w:eastAsia="Calibri"/>
                <w:szCs w:val="24"/>
                <w:lang w:val="lt-LT"/>
              </w:rPr>
              <w:t>2</w:t>
            </w:r>
          </w:p>
        </w:tc>
        <w:tc>
          <w:tcPr>
            <w:tcW w:w="897" w:type="dxa"/>
          </w:tcPr>
          <w:p w14:paraId="617D30F7" w14:textId="77777777" w:rsidR="006C6CEB" w:rsidRPr="00CB2E4A" w:rsidRDefault="006C6CEB" w:rsidP="007073DE">
            <w:pPr>
              <w:jc w:val="center"/>
              <w:rPr>
                <w:rFonts w:eastAsia="Calibri"/>
                <w:szCs w:val="24"/>
                <w:lang w:val="lt-LT"/>
              </w:rPr>
            </w:pPr>
            <w:r w:rsidRPr="00CB2E4A">
              <w:rPr>
                <w:rFonts w:eastAsia="Calibri"/>
                <w:szCs w:val="24"/>
                <w:lang w:val="lt-LT"/>
              </w:rPr>
              <w:t>3</w:t>
            </w:r>
          </w:p>
        </w:tc>
        <w:tc>
          <w:tcPr>
            <w:tcW w:w="1332" w:type="dxa"/>
          </w:tcPr>
          <w:p w14:paraId="1ACC682C" w14:textId="77777777" w:rsidR="006C6CEB" w:rsidRPr="00CB2E4A" w:rsidRDefault="006C6CEB" w:rsidP="007073DE">
            <w:pPr>
              <w:jc w:val="center"/>
              <w:rPr>
                <w:rFonts w:eastAsia="Calibri"/>
                <w:szCs w:val="24"/>
                <w:lang w:val="lt-LT"/>
              </w:rPr>
            </w:pPr>
            <w:r w:rsidRPr="00CB2E4A">
              <w:rPr>
                <w:rFonts w:eastAsia="Calibri"/>
                <w:szCs w:val="24"/>
                <w:lang w:val="lt-LT"/>
              </w:rPr>
              <w:t>4</w:t>
            </w:r>
          </w:p>
        </w:tc>
        <w:tc>
          <w:tcPr>
            <w:tcW w:w="1332" w:type="dxa"/>
          </w:tcPr>
          <w:p w14:paraId="2EC51DCD" w14:textId="77777777" w:rsidR="006C6CEB" w:rsidRPr="00CB2E4A" w:rsidRDefault="006C6CEB" w:rsidP="007073DE">
            <w:pPr>
              <w:jc w:val="center"/>
              <w:rPr>
                <w:rFonts w:eastAsia="Calibri"/>
                <w:szCs w:val="24"/>
                <w:lang w:val="lt-LT"/>
              </w:rPr>
            </w:pPr>
            <w:r w:rsidRPr="00CB2E4A">
              <w:rPr>
                <w:rFonts w:eastAsia="Calibri"/>
                <w:szCs w:val="24"/>
                <w:lang w:val="lt-LT"/>
              </w:rPr>
              <w:t>5</w:t>
            </w:r>
          </w:p>
        </w:tc>
        <w:tc>
          <w:tcPr>
            <w:tcW w:w="1332" w:type="dxa"/>
          </w:tcPr>
          <w:p w14:paraId="5B1515B1" w14:textId="77777777" w:rsidR="006C6CEB" w:rsidRPr="00CB2E4A" w:rsidRDefault="006C6CEB" w:rsidP="007073DE">
            <w:pPr>
              <w:jc w:val="center"/>
              <w:rPr>
                <w:rFonts w:eastAsia="Calibri"/>
                <w:szCs w:val="24"/>
                <w:lang w:val="lt-LT"/>
              </w:rPr>
            </w:pPr>
            <w:r w:rsidRPr="00CB2E4A">
              <w:rPr>
                <w:rFonts w:eastAsia="Calibri"/>
                <w:szCs w:val="24"/>
                <w:lang w:val="lt-LT"/>
              </w:rPr>
              <w:t>6</w:t>
            </w:r>
          </w:p>
        </w:tc>
        <w:tc>
          <w:tcPr>
            <w:tcW w:w="1332" w:type="dxa"/>
          </w:tcPr>
          <w:p w14:paraId="52EE076F" w14:textId="77777777" w:rsidR="006C6CEB" w:rsidRPr="00CB2E4A" w:rsidRDefault="006C6CEB" w:rsidP="007073DE">
            <w:pPr>
              <w:jc w:val="center"/>
              <w:rPr>
                <w:rFonts w:eastAsia="Calibri"/>
                <w:szCs w:val="24"/>
                <w:lang w:val="lt-LT"/>
              </w:rPr>
            </w:pPr>
            <w:r w:rsidRPr="00CB2E4A">
              <w:rPr>
                <w:rFonts w:eastAsia="Calibri"/>
                <w:szCs w:val="24"/>
                <w:lang w:val="lt-LT"/>
              </w:rPr>
              <w:t>7</w:t>
            </w:r>
          </w:p>
        </w:tc>
        <w:tc>
          <w:tcPr>
            <w:tcW w:w="1332" w:type="dxa"/>
          </w:tcPr>
          <w:p w14:paraId="10A008E4" w14:textId="77777777" w:rsidR="006C6CEB" w:rsidRPr="00CB2E4A" w:rsidRDefault="006C6CEB" w:rsidP="007073DE">
            <w:pPr>
              <w:jc w:val="center"/>
              <w:rPr>
                <w:rFonts w:eastAsia="Calibri"/>
                <w:szCs w:val="24"/>
                <w:lang w:val="lt-LT"/>
              </w:rPr>
            </w:pPr>
            <w:r w:rsidRPr="00CB2E4A">
              <w:rPr>
                <w:rFonts w:eastAsia="Calibri"/>
                <w:szCs w:val="24"/>
                <w:lang w:val="lt-LT"/>
              </w:rPr>
              <w:t>8</w:t>
            </w:r>
          </w:p>
        </w:tc>
      </w:tr>
      <w:tr w:rsidR="006C6CEB" w:rsidRPr="00CB2E4A" w14:paraId="61A01834" w14:textId="77777777" w:rsidTr="00632C92">
        <w:trPr>
          <w:trHeight w:val="300"/>
        </w:trPr>
        <w:tc>
          <w:tcPr>
            <w:tcW w:w="900" w:type="dxa"/>
          </w:tcPr>
          <w:p w14:paraId="1B6DB257" w14:textId="77777777" w:rsidR="006C6CEB" w:rsidRPr="00CB2E4A" w:rsidRDefault="006C6CEB" w:rsidP="007073DE">
            <w:pPr>
              <w:jc w:val="center"/>
              <w:rPr>
                <w:b/>
                <w:bCs/>
                <w:szCs w:val="24"/>
                <w:lang w:val="lt-LT"/>
              </w:rPr>
            </w:pPr>
            <w:r w:rsidRPr="00CB2E4A">
              <w:rPr>
                <w:b/>
                <w:bCs/>
                <w:szCs w:val="24"/>
                <w:lang w:val="lt-LT"/>
              </w:rPr>
              <w:t>1.</w:t>
            </w:r>
          </w:p>
        </w:tc>
        <w:tc>
          <w:tcPr>
            <w:tcW w:w="5763" w:type="dxa"/>
          </w:tcPr>
          <w:p w14:paraId="5A5F6415" w14:textId="77777777" w:rsidR="006C6CEB" w:rsidRPr="00CB2E4A" w:rsidRDefault="006C6CEB" w:rsidP="007073DE">
            <w:pPr>
              <w:rPr>
                <w:b/>
                <w:bCs/>
                <w:szCs w:val="24"/>
                <w:lang w:val="lt-LT"/>
              </w:rPr>
            </w:pPr>
            <w:r w:rsidRPr="00CB2E4A">
              <w:rPr>
                <w:b/>
                <w:bCs/>
                <w:szCs w:val="24"/>
                <w:lang w:val="lt-LT"/>
              </w:rPr>
              <w:t>Kelių ir gatvių asfaltbetonio dangos pažaidų taisymas, a/b dangos įrengimas, paviršiaus apdorojimas:</w:t>
            </w:r>
          </w:p>
        </w:tc>
        <w:tc>
          <w:tcPr>
            <w:tcW w:w="897" w:type="dxa"/>
          </w:tcPr>
          <w:p w14:paraId="188F677A" w14:textId="77777777" w:rsidR="006C6CEB" w:rsidRPr="00CB2E4A" w:rsidRDefault="006C6CEB" w:rsidP="007073DE">
            <w:pPr>
              <w:jc w:val="center"/>
              <w:rPr>
                <w:szCs w:val="24"/>
                <w:lang w:val="lt-LT"/>
              </w:rPr>
            </w:pPr>
            <w:r w:rsidRPr="00CB2E4A">
              <w:rPr>
                <w:szCs w:val="24"/>
                <w:lang w:val="lt-LT"/>
              </w:rPr>
              <w:t> </w:t>
            </w:r>
          </w:p>
        </w:tc>
        <w:tc>
          <w:tcPr>
            <w:tcW w:w="1332" w:type="dxa"/>
          </w:tcPr>
          <w:p w14:paraId="508171BC" w14:textId="77777777" w:rsidR="006C6CEB" w:rsidRPr="00CB2E4A" w:rsidRDefault="006C6CEB" w:rsidP="007073DE">
            <w:pPr>
              <w:jc w:val="center"/>
              <w:rPr>
                <w:szCs w:val="24"/>
                <w:lang w:val="lt-LT"/>
              </w:rPr>
            </w:pPr>
            <w:r w:rsidRPr="00CB2E4A">
              <w:rPr>
                <w:szCs w:val="24"/>
                <w:lang w:val="lt-LT"/>
              </w:rPr>
              <w:t> </w:t>
            </w:r>
          </w:p>
        </w:tc>
        <w:tc>
          <w:tcPr>
            <w:tcW w:w="1332" w:type="dxa"/>
          </w:tcPr>
          <w:p w14:paraId="10F51EE7" w14:textId="77777777" w:rsidR="006C6CEB" w:rsidRPr="00CB2E4A" w:rsidRDefault="006C6CEB" w:rsidP="007073DE">
            <w:pPr>
              <w:jc w:val="center"/>
              <w:rPr>
                <w:szCs w:val="24"/>
                <w:lang w:val="lt-LT"/>
              </w:rPr>
            </w:pPr>
          </w:p>
        </w:tc>
        <w:tc>
          <w:tcPr>
            <w:tcW w:w="1332" w:type="dxa"/>
          </w:tcPr>
          <w:p w14:paraId="26AF4316" w14:textId="77777777" w:rsidR="006C6CEB" w:rsidRPr="00CB2E4A" w:rsidRDefault="006C6CEB" w:rsidP="007073DE">
            <w:pPr>
              <w:jc w:val="center"/>
              <w:rPr>
                <w:szCs w:val="24"/>
                <w:lang w:val="lt-LT"/>
              </w:rPr>
            </w:pPr>
          </w:p>
        </w:tc>
        <w:tc>
          <w:tcPr>
            <w:tcW w:w="1332" w:type="dxa"/>
          </w:tcPr>
          <w:p w14:paraId="2CAD5B31" w14:textId="77777777" w:rsidR="006C6CEB" w:rsidRPr="00CB2E4A" w:rsidRDefault="006C6CEB" w:rsidP="007073DE">
            <w:pPr>
              <w:jc w:val="center"/>
              <w:rPr>
                <w:szCs w:val="24"/>
                <w:lang w:val="lt-LT"/>
              </w:rPr>
            </w:pPr>
          </w:p>
        </w:tc>
        <w:tc>
          <w:tcPr>
            <w:tcW w:w="1332" w:type="dxa"/>
          </w:tcPr>
          <w:p w14:paraId="1190231F" w14:textId="77777777" w:rsidR="006C6CEB" w:rsidRPr="00CB2E4A" w:rsidRDefault="006C6CEB" w:rsidP="007073DE">
            <w:pPr>
              <w:jc w:val="center"/>
              <w:rPr>
                <w:szCs w:val="24"/>
                <w:lang w:val="lt-LT"/>
              </w:rPr>
            </w:pPr>
          </w:p>
        </w:tc>
      </w:tr>
      <w:tr w:rsidR="00643239" w:rsidRPr="00CB2E4A" w14:paraId="230F5177" w14:textId="77777777" w:rsidTr="00632C92">
        <w:trPr>
          <w:trHeight w:val="300"/>
        </w:trPr>
        <w:tc>
          <w:tcPr>
            <w:tcW w:w="900" w:type="dxa"/>
          </w:tcPr>
          <w:p w14:paraId="55CD68B8" w14:textId="7748BC4D" w:rsidR="00643239" w:rsidRPr="00CB2E4A" w:rsidRDefault="00643239" w:rsidP="00643239">
            <w:pPr>
              <w:jc w:val="center"/>
              <w:rPr>
                <w:szCs w:val="24"/>
                <w:lang w:val="lt-LT"/>
              </w:rPr>
            </w:pPr>
            <w:r w:rsidRPr="00CB2E4A">
              <w:rPr>
                <w:szCs w:val="24"/>
                <w:lang w:val="lt-LT"/>
              </w:rPr>
              <w:t>1.1</w:t>
            </w:r>
          </w:p>
        </w:tc>
        <w:tc>
          <w:tcPr>
            <w:tcW w:w="5763" w:type="dxa"/>
          </w:tcPr>
          <w:p w14:paraId="44372EEA" w14:textId="77777777" w:rsidR="00643239" w:rsidRPr="00CB2E4A" w:rsidRDefault="00643239" w:rsidP="00643239">
            <w:pPr>
              <w:jc w:val="both"/>
              <w:rPr>
                <w:szCs w:val="24"/>
                <w:lang w:val="lt-LT"/>
              </w:rPr>
            </w:pPr>
            <w:r w:rsidRPr="00CB2E4A">
              <w:rPr>
                <w:szCs w:val="24"/>
                <w:lang w:val="lt-LT"/>
              </w:rPr>
              <w:t xml:space="preserve">A/b dangos remontas užtaisant duobes rankiniu būdu (AC 11 VN) </w:t>
            </w:r>
          </w:p>
        </w:tc>
        <w:tc>
          <w:tcPr>
            <w:tcW w:w="897" w:type="dxa"/>
          </w:tcPr>
          <w:p w14:paraId="140F9935" w14:textId="77777777" w:rsidR="00643239" w:rsidRPr="00CB2E4A" w:rsidRDefault="00643239" w:rsidP="00643239">
            <w:pPr>
              <w:jc w:val="center"/>
              <w:rPr>
                <w:szCs w:val="24"/>
                <w:lang w:val="lt-LT"/>
              </w:rPr>
            </w:pPr>
            <w:r w:rsidRPr="00CB2E4A">
              <w:rPr>
                <w:szCs w:val="24"/>
                <w:lang w:val="lt-LT"/>
              </w:rPr>
              <w:t>t</w:t>
            </w:r>
          </w:p>
        </w:tc>
        <w:tc>
          <w:tcPr>
            <w:tcW w:w="1332" w:type="dxa"/>
          </w:tcPr>
          <w:p w14:paraId="357543B2" w14:textId="2493E056" w:rsidR="00643239" w:rsidRPr="00E20EA2" w:rsidRDefault="00643239" w:rsidP="00643239">
            <w:pPr>
              <w:jc w:val="center"/>
              <w:rPr>
                <w:color w:val="EE0000"/>
                <w:szCs w:val="24"/>
                <w:lang w:val="lt-LT"/>
              </w:rPr>
            </w:pPr>
            <w:r>
              <w:rPr>
                <w:color w:val="000000"/>
              </w:rPr>
              <w:t>20</w:t>
            </w:r>
          </w:p>
        </w:tc>
        <w:tc>
          <w:tcPr>
            <w:tcW w:w="1332" w:type="dxa"/>
          </w:tcPr>
          <w:p w14:paraId="6EB2DB67" w14:textId="58121B95" w:rsidR="00643239" w:rsidRPr="00E20EA2" w:rsidRDefault="00643239" w:rsidP="00643239">
            <w:pPr>
              <w:jc w:val="center"/>
              <w:rPr>
                <w:color w:val="EE0000"/>
                <w:szCs w:val="24"/>
                <w:lang w:val="lt-LT"/>
              </w:rPr>
            </w:pPr>
            <w:r>
              <w:rPr>
                <w:color w:val="000000"/>
              </w:rPr>
              <w:t>20</w:t>
            </w:r>
          </w:p>
        </w:tc>
        <w:tc>
          <w:tcPr>
            <w:tcW w:w="1332" w:type="dxa"/>
          </w:tcPr>
          <w:p w14:paraId="5E97F328" w14:textId="49B902E3" w:rsidR="00643239" w:rsidRPr="00E20EA2" w:rsidRDefault="00643239" w:rsidP="00643239">
            <w:pPr>
              <w:jc w:val="center"/>
              <w:rPr>
                <w:color w:val="EE0000"/>
                <w:szCs w:val="24"/>
                <w:lang w:val="lt-LT"/>
              </w:rPr>
            </w:pPr>
            <w:r>
              <w:rPr>
                <w:color w:val="000000"/>
              </w:rPr>
              <w:t>15</w:t>
            </w:r>
          </w:p>
        </w:tc>
        <w:tc>
          <w:tcPr>
            <w:tcW w:w="1332" w:type="dxa"/>
          </w:tcPr>
          <w:p w14:paraId="06581F60" w14:textId="59B09D8C" w:rsidR="00643239" w:rsidRPr="00E20EA2" w:rsidRDefault="00643239" w:rsidP="00643239">
            <w:pPr>
              <w:jc w:val="center"/>
              <w:rPr>
                <w:color w:val="EE0000"/>
                <w:szCs w:val="24"/>
                <w:lang w:val="lt-LT"/>
              </w:rPr>
            </w:pPr>
            <w:r>
              <w:rPr>
                <w:color w:val="000000"/>
              </w:rPr>
              <w:t>20</w:t>
            </w:r>
          </w:p>
        </w:tc>
        <w:tc>
          <w:tcPr>
            <w:tcW w:w="1332" w:type="dxa"/>
          </w:tcPr>
          <w:p w14:paraId="7DB8512E" w14:textId="6798F0F4" w:rsidR="00643239" w:rsidRPr="00E20EA2" w:rsidRDefault="00643239" w:rsidP="00643239">
            <w:pPr>
              <w:jc w:val="center"/>
              <w:rPr>
                <w:color w:val="EE0000"/>
                <w:szCs w:val="24"/>
                <w:lang w:val="lt-LT"/>
              </w:rPr>
            </w:pPr>
            <w:r>
              <w:rPr>
                <w:color w:val="000000"/>
              </w:rPr>
              <w:t>20</w:t>
            </w:r>
          </w:p>
        </w:tc>
      </w:tr>
      <w:tr w:rsidR="00643239" w:rsidRPr="00CB2E4A" w14:paraId="35033EC0" w14:textId="77777777" w:rsidTr="00632C92">
        <w:trPr>
          <w:trHeight w:val="300"/>
        </w:trPr>
        <w:tc>
          <w:tcPr>
            <w:tcW w:w="900" w:type="dxa"/>
          </w:tcPr>
          <w:p w14:paraId="1DB51088" w14:textId="77777777" w:rsidR="00643239" w:rsidRPr="00CB2E4A" w:rsidRDefault="00643239" w:rsidP="00643239">
            <w:pPr>
              <w:jc w:val="center"/>
              <w:rPr>
                <w:szCs w:val="24"/>
                <w:lang w:val="lt-LT"/>
              </w:rPr>
            </w:pPr>
            <w:r w:rsidRPr="00CB2E4A">
              <w:rPr>
                <w:szCs w:val="24"/>
                <w:lang w:val="lt-LT"/>
              </w:rPr>
              <w:t>1.2</w:t>
            </w:r>
          </w:p>
        </w:tc>
        <w:tc>
          <w:tcPr>
            <w:tcW w:w="5763" w:type="dxa"/>
          </w:tcPr>
          <w:p w14:paraId="46480421" w14:textId="77777777" w:rsidR="00643239" w:rsidRPr="00CB2E4A" w:rsidRDefault="00643239" w:rsidP="00643239">
            <w:pPr>
              <w:jc w:val="both"/>
              <w:rPr>
                <w:szCs w:val="24"/>
                <w:lang w:val="lt-LT"/>
              </w:rPr>
            </w:pPr>
            <w:r w:rsidRPr="00CB2E4A">
              <w:rPr>
                <w:szCs w:val="24"/>
                <w:lang w:val="lt-LT"/>
              </w:rPr>
              <w:t>A/b dangos remontas užtaisant duobes rankiniu būdu (AC 8 VN)</w:t>
            </w:r>
          </w:p>
        </w:tc>
        <w:tc>
          <w:tcPr>
            <w:tcW w:w="897" w:type="dxa"/>
          </w:tcPr>
          <w:p w14:paraId="53D32DD8" w14:textId="77777777" w:rsidR="00643239" w:rsidRPr="00CB2E4A" w:rsidRDefault="00643239" w:rsidP="00643239">
            <w:pPr>
              <w:jc w:val="center"/>
              <w:rPr>
                <w:szCs w:val="24"/>
                <w:lang w:val="lt-LT"/>
              </w:rPr>
            </w:pPr>
            <w:r w:rsidRPr="00CB2E4A">
              <w:rPr>
                <w:szCs w:val="24"/>
                <w:lang w:val="lt-LT"/>
              </w:rPr>
              <w:t>t</w:t>
            </w:r>
          </w:p>
        </w:tc>
        <w:tc>
          <w:tcPr>
            <w:tcW w:w="1332" w:type="dxa"/>
          </w:tcPr>
          <w:p w14:paraId="679298B9" w14:textId="7160AC76" w:rsidR="00643239" w:rsidRPr="00E20EA2" w:rsidRDefault="00643239" w:rsidP="00643239">
            <w:pPr>
              <w:jc w:val="center"/>
              <w:rPr>
                <w:color w:val="EE0000"/>
                <w:szCs w:val="24"/>
                <w:lang w:val="lt-LT"/>
              </w:rPr>
            </w:pPr>
            <w:r>
              <w:rPr>
                <w:color w:val="000000"/>
              </w:rPr>
              <w:t>20</w:t>
            </w:r>
          </w:p>
        </w:tc>
        <w:tc>
          <w:tcPr>
            <w:tcW w:w="1332" w:type="dxa"/>
          </w:tcPr>
          <w:p w14:paraId="7DF9E890" w14:textId="24C51352" w:rsidR="00643239" w:rsidRPr="00E20EA2" w:rsidRDefault="00643239" w:rsidP="00643239">
            <w:pPr>
              <w:jc w:val="center"/>
              <w:rPr>
                <w:color w:val="EE0000"/>
                <w:szCs w:val="24"/>
                <w:lang w:val="lt-LT"/>
              </w:rPr>
            </w:pPr>
            <w:r>
              <w:rPr>
                <w:color w:val="000000"/>
              </w:rPr>
              <w:t>15</w:t>
            </w:r>
          </w:p>
        </w:tc>
        <w:tc>
          <w:tcPr>
            <w:tcW w:w="1332" w:type="dxa"/>
          </w:tcPr>
          <w:p w14:paraId="775BEA13" w14:textId="3782EC5C" w:rsidR="00643239" w:rsidRPr="00E20EA2" w:rsidRDefault="00643239" w:rsidP="00643239">
            <w:pPr>
              <w:jc w:val="center"/>
              <w:rPr>
                <w:color w:val="EE0000"/>
                <w:szCs w:val="24"/>
                <w:lang w:val="lt-LT"/>
              </w:rPr>
            </w:pPr>
            <w:r>
              <w:rPr>
                <w:color w:val="000000"/>
              </w:rPr>
              <w:t>20</w:t>
            </w:r>
          </w:p>
        </w:tc>
        <w:tc>
          <w:tcPr>
            <w:tcW w:w="1332" w:type="dxa"/>
          </w:tcPr>
          <w:p w14:paraId="1C2FCE38" w14:textId="34B24869" w:rsidR="00643239" w:rsidRPr="00E20EA2" w:rsidRDefault="00643239" w:rsidP="00643239">
            <w:pPr>
              <w:jc w:val="center"/>
              <w:rPr>
                <w:color w:val="EE0000"/>
                <w:szCs w:val="24"/>
                <w:lang w:val="lt-LT"/>
              </w:rPr>
            </w:pPr>
            <w:r>
              <w:rPr>
                <w:color w:val="000000"/>
              </w:rPr>
              <w:t>20</w:t>
            </w:r>
          </w:p>
        </w:tc>
        <w:tc>
          <w:tcPr>
            <w:tcW w:w="1332" w:type="dxa"/>
          </w:tcPr>
          <w:p w14:paraId="710702CC" w14:textId="3690A675" w:rsidR="00643239" w:rsidRPr="00E20EA2" w:rsidRDefault="00643239" w:rsidP="00643239">
            <w:pPr>
              <w:jc w:val="center"/>
              <w:rPr>
                <w:color w:val="EE0000"/>
                <w:szCs w:val="24"/>
                <w:lang w:val="lt-LT"/>
              </w:rPr>
            </w:pPr>
            <w:r>
              <w:rPr>
                <w:color w:val="000000"/>
              </w:rPr>
              <w:t>20</w:t>
            </w:r>
          </w:p>
        </w:tc>
      </w:tr>
      <w:tr w:rsidR="00643239" w:rsidRPr="00CB2E4A" w14:paraId="78329430" w14:textId="77777777" w:rsidTr="00632C92">
        <w:trPr>
          <w:trHeight w:val="300"/>
        </w:trPr>
        <w:tc>
          <w:tcPr>
            <w:tcW w:w="900" w:type="dxa"/>
          </w:tcPr>
          <w:p w14:paraId="588B224A" w14:textId="77777777" w:rsidR="00643239" w:rsidRPr="00CB2E4A" w:rsidRDefault="00643239" w:rsidP="00643239">
            <w:pPr>
              <w:jc w:val="center"/>
              <w:rPr>
                <w:szCs w:val="24"/>
                <w:lang w:val="lt-LT"/>
              </w:rPr>
            </w:pPr>
            <w:r w:rsidRPr="00CB2E4A">
              <w:rPr>
                <w:szCs w:val="24"/>
                <w:lang w:val="lt-LT"/>
              </w:rPr>
              <w:t>1.3</w:t>
            </w:r>
          </w:p>
        </w:tc>
        <w:tc>
          <w:tcPr>
            <w:tcW w:w="5763" w:type="dxa"/>
          </w:tcPr>
          <w:p w14:paraId="6CAF6937" w14:textId="77777777" w:rsidR="00643239" w:rsidRPr="00CB2E4A" w:rsidRDefault="00643239" w:rsidP="00643239">
            <w:pPr>
              <w:jc w:val="both"/>
              <w:rPr>
                <w:szCs w:val="24"/>
                <w:lang w:val="lt-LT"/>
              </w:rPr>
            </w:pPr>
            <w:r w:rsidRPr="00CB2E4A">
              <w:rPr>
                <w:szCs w:val="24"/>
                <w:lang w:val="lt-LT"/>
              </w:rPr>
              <w:t>A/b dangos remontas užtaisant duobes rankiniu būdu (AC 11 VS)</w:t>
            </w:r>
          </w:p>
        </w:tc>
        <w:tc>
          <w:tcPr>
            <w:tcW w:w="897" w:type="dxa"/>
          </w:tcPr>
          <w:p w14:paraId="2064583F" w14:textId="77777777" w:rsidR="00643239" w:rsidRPr="00CB2E4A" w:rsidRDefault="00643239" w:rsidP="00643239">
            <w:pPr>
              <w:jc w:val="center"/>
              <w:rPr>
                <w:szCs w:val="24"/>
                <w:lang w:val="lt-LT"/>
              </w:rPr>
            </w:pPr>
            <w:r w:rsidRPr="00CB2E4A">
              <w:rPr>
                <w:szCs w:val="24"/>
                <w:lang w:val="lt-LT"/>
              </w:rPr>
              <w:t>t</w:t>
            </w:r>
          </w:p>
        </w:tc>
        <w:tc>
          <w:tcPr>
            <w:tcW w:w="1332" w:type="dxa"/>
          </w:tcPr>
          <w:p w14:paraId="449A26B4" w14:textId="664EA6D3" w:rsidR="00643239" w:rsidRPr="00E20EA2" w:rsidRDefault="00643239" w:rsidP="00643239">
            <w:pPr>
              <w:jc w:val="center"/>
              <w:rPr>
                <w:color w:val="EE0000"/>
                <w:szCs w:val="24"/>
                <w:lang w:val="lt-LT"/>
              </w:rPr>
            </w:pPr>
            <w:r>
              <w:rPr>
                <w:color w:val="000000"/>
              </w:rPr>
              <w:t>20</w:t>
            </w:r>
          </w:p>
        </w:tc>
        <w:tc>
          <w:tcPr>
            <w:tcW w:w="1332" w:type="dxa"/>
          </w:tcPr>
          <w:p w14:paraId="68CB9B9C" w14:textId="7262E210" w:rsidR="00643239" w:rsidRPr="00E20EA2" w:rsidRDefault="00643239" w:rsidP="00643239">
            <w:pPr>
              <w:jc w:val="center"/>
              <w:rPr>
                <w:color w:val="EE0000"/>
                <w:szCs w:val="24"/>
                <w:lang w:val="lt-LT"/>
              </w:rPr>
            </w:pPr>
            <w:r>
              <w:rPr>
                <w:color w:val="000000"/>
              </w:rPr>
              <w:t>15</w:t>
            </w:r>
          </w:p>
        </w:tc>
        <w:tc>
          <w:tcPr>
            <w:tcW w:w="1332" w:type="dxa"/>
          </w:tcPr>
          <w:p w14:paraId="661D8FCE" w14:textId="568771DA" w:rsidR="00643239" w:rsidRPr="00E20EA2" w:rsidRDefault="00643239" w:rsidP="00643239">
            <w:pPr>
              <w:jc w:val="center"/>
              <w:rPr>
                <w:color w:val="EE0000"/>
                <w:szCs w:val="24"/>
                <w:lang w:val="lt-LT"/>
              </w:rPr>
            </w:pPr>
            <w:r>
              <w:rPr>
                <w:color w:val="000000"/>
              </w:rPr>
              <w:t>15</w:t>
            </w:r>
          </w:p>
        </w:tc>
        <w:tc>
          <w:tcPr>
            <w:tcW w:w="1332" w:type="dxa"/>
          </w:tcPr>
          <w:p w14:paraId="1722AD67" w14:textId="2527A3B8" w:rsidR="00643239" w:rsidRPr="00E20EA2" w:rsidRDefault="00643239" w:rsidP="00643239">
            <w:pPr>
              <w:jc w:val="center"/>
              <w:rPr>
                <w:color w:val="EE0000"/>
                <w:szCs w:val="24"/>
                <w:lang w:val="lt-LT"/>
              </w:rPr>
            </w:pPr>
            <w:r>
              <w:rPr>
                <w:color w:val="000000"/>
              </w:rPr>
              <w:t>20</w:t>
            </w:r>
          </w:p>
        </w:tc>
        <w:tc>
          <w:tcPr>
            <w:tcW w:w="1332" w:type="dxa"/>
          </w:tcPr>
          <w:p w14:paraId="2862FA8C" w14:textId="7CC0966B" w:rsidR="00643239" w:rsidRPr="00E20EA2" w:rsidRDefault="00643239" w:rsidP="00643239">
            <w:pPr>
              <w:jc w:val="center"/>
              <w:rPr>
                <w:color w:val="EE0000"/>
                <w:szCs w:val="24"/>
                <w:lang w:val="lt-LT"/>
              </w:rPr>
            </w:pPr>
            <w:r>
              <w:rPr>
                <w:color w:val="000000"/>
              </w:rPr>
              <w:t>15</w:t>
            </w:r>
          </w:p>
        </w:tc>
      </w:tr>
      <w:tr w:rsidR="00643239" w:rsidRPr="00CB2E4A" w14:paraId="2EC26594" w14:textId="77777777" w:rsidTr="00632C92">
        <w:trPr>
          <w:trHeight w:val="300"/>
        </w:trPr>
        <w:tc>
          <w:tcPr>
            <w:tcW w:w="900" w:type="dxa"/>
          </w:tcPr>
          <w:p w14:paraId="476BF2A4" w14:textId="77777777" w:rsidR="00643239" w:rsidRPr="00CB2E4A" w:rsidRDefault="00643239" w:rsidP="00643239">
            <w:pPr>
              <w:jc w:val="center"/>
              <w:rPr>
                <w:szCs w:val="24"/>
                <w:lang w:val="lt-LT"/>
              </w:rPr>
            </w:pPr>
            <w:r w:rsidRPr="00CB2E4A">
              <w:rPr>
                <w:szCs w:val="24"/>
                <w:lang w:val="lt-LT"/>
              </w:rPr>
              <w:t>1.4</w:t>
            </w:r>
          </w:p>
        </w:tc>
        <w:tc>
          <w:tcPr>
            <w:tcW w:w="5763" w:type="dxa"/>
          </w:tcPr>
          <w:p w14:paraId="13486B80" w14:textId="77777777" w:rsidR="00643239" w:rsidRPr="00CB2E4A" w:rsidRDefault="00643239" w:rsidP="00643239">
            <w:pPr>
              <w:jc w:val="both"/>
              <w:rPr>
                <w:szCs w:val="24"/>
                <w:lang w:val="lt-LT"/>
              </w:rPr>
            </w:pPr>
            <w:r w:rsidRPr="00CB2E4A">
              <w:rPr>
                <w:szCs w:val="24"/>
                <w:lang w:val="lt-LT"/>
              </w:rPr>
              <w:t>A/b dangos remontas užtaisant duobes rankiniu būdu (AC 16 PD)</w:t>
            </w:r>
          </w:p>
        </w:tc>
        <w:tc>
          <w:tcPr>
            <w:tcW w:w="897" w:type="dxa"/>
          </w:tcPr>
          <w:p w14:paraId="5C50D2E2" w14:textId="77777777" w:rsidR="00643239" w:rsidRPr="00CB2E4A" w:rsidRDefault="00643239" w:rsidP="00643239">
            <w:pPr>
              <w:jc w:val="center"/>
              <w:rPr>
                <w:szCs w:val="24"/>
                <w:lang w:val="lt-LT"/>
              </w:rPr>
            </w:pPr>
            <w:r w:rsidRPr="00CB2E4A">
              <w:rPr>
                <w:szCs w:val="24"/>
                <w:lang w:val="lt-LT"/>
              </w:rPr>
              <w:t>t</w:t>
            </w:r>
          </w:p>
        </w:tc>
        <w:tc>
          <w:tcPr>
            <w:tcW w:w="1332" w:type="dxa"/>
          </w:tcPr>
          <w:p w14:paraId="23B70996" w14:textId="03577924" w:rsidR="00643239" w:rsidRPr="00E20EA2" w:rsidRDefault="00643239" w:rsidP="00643239">
            <w:pPr>
              <w:jc w:val="center"/>
              <w:rPr>
                <w:color w:val="EE0000"/>
                <w:szCs w:val="24"/>
                <w:lang w:val="lt-LT"/>
              </w:rPr>
            </w:pPr>
            <w:r>
              <w:rPr>
                <w:color w:val="000000"/>
              </w:rPr>
              <w:t>20</w:t>
            </w:r>
          </w:p>
        </w:tc>
        <w:tc>
          <w:tcPr>
            <w:tcW w:w="1332" w:type="dxa"/>
          </w:tcPr>
          <w:p w14:paraId="3FF77F08" w14:textId="4DCF0DB4" w:rsidR="00643239" w:rsidRPr="00E20EA2" w:rsidRDefault="00643239" w:rsidP="00643239">
            <w:pPr>
              <w:jc w:val="center"/>
              <w:rPr>
                <w:color w:val="EE0000"/>
                <w:szCs w:val="24"/>
                <w:lang w:val="lt-LT"/>
              </w:rPr>
            </w:pPr>
            <w:r>
              <w:rPr>
                <w:color w:val="000000"/>
              </w:rPr>
              <w:t>15</w:t>
            </w:r>
          </w:p>
        </w:tc>
        <w:tc>
          <w:tcPr>
            <w:tcW w:w="1332" w:type="dxa"/>
          </w:tcPr>
          <w:p w14:paraId="14D130F2" w14:textId="1B4D9200" w:rsidR="00643239" w:rsidRPr="00E20EA2" w:rsidRDefault="00643239" w:rsidP="00643239">
            <w:pPr>
              <w:jc w:val="center"/>
              <w:rPr>
                <w:color w:val="EE0000"/>
                <w:szCs w:val="24"/>
                <w:lang w:val="lt-LT"/>
              </w:rPr>
            </w:pPr>
            <w:r>
              <w:rPr>
                <w:color w:val="000000"/>
              </w:rPr>
              <w:t>15</w:t>
            </w:r>
          </w:p>
        </w:tc>
        <w:tc>
          <w:tcPr>
            <w:tcW w:w="1332" w:type="dxa"/>
          </w:tcPr>
          <w:p w14:paraId="384F81FD" w14:textId="09E6DB27" w:rsidR="00643239" w:rsidRPr="00E20EA2" w:rsidRDefault="00643239" w:rsidP="00643239">
            <w:pPr>
              <w:jc w:val="center"/>
              <w:rPr>
                <w:color w:val="EE0000"/>
                <w:szCs w:val="24"/>
                <w:lang w:val="lt-LT"/>
              </w:rPr>
            </w:pPr>
            <w:r>
              <w:rPr>
                <w:color w:val="000000"/>
              </w:rPr>
              <w:t>20</w:t>
            </w:r>
          </w:p>
        </w:tc>
        <w:tc>
          <w:tcPr>
            <w:tcW w:w="1332" w:type="dxa"/>
          </w:tcPr>
          <w:p w14:paraId="5D3AAB16" w14:textId="78720FC7" w:rsidR="00643239" w:rsidRPr="00E20EA2" w:rsidRDefault="00643239" w:rsidP="00643239">
            <w:pPr>
              <w:jc w:val="center"/>
              <w:rPr>
                <w:color w:val="EE0000"/>
                <w:szCs w:val="24"/>
                <w:lang w:val="lt-LT"/>
              </w:rPr>
            </w:pPr>
            <w:r>
              <w:rPr>
                <w:color w:val="000000"/>
              </w:rPr>
              <w:t>15</w:t>
            </w:r>
          </w:p>
        </w:tc>
      </w:tr>
      <w:tr w:rsidR="00643239" w:rsidRPr="00CB2E4A" w14:paraId="0A1CF4BF" w14:textId="77777777" w:rsidTr="00632C92">
        <w:trPr>
          <w:trHeight w:val="300"/>
        </w:trPr>
        <w:tc>
          <w:tcPr>
            <w:tcW w:w="900" w:type="dxa"/>
          </w:tcPr>
          <w:p w14:paraId="72BF9888" w14:textId="77777777" w:rsidR="00643239" w:rsidRPr="00CB2E4A" w:rsidRDefault="00643239" w:rsidP="00643239">
            <w:pPr>
              <w:jc w:val="center"/>
              <w:rPr>
                <w:szCs w:val="24"/>
                <w:lang w:val="lt-LT"/>
              </w:rPr>
            </w:pPr>
            <w:r w:rsidRPr="00CB2E4A">
              <w:rPr>
                <w:szCs w:val="24"/>
                <w:lang w:val="lt-LT"/>
              </w:rPr>
              <w:t>1.5</w:t>
            </w:r>
          </w:p>
        </w:tc>
        <w:tc>
          <w:tcPr>
            <w:tcW w:w="5763" w:type="dxa"/>
          </w:tcPr>
          <w:p w14:paraId="3B4B9B55" w14:textId="77777777" w:rsidR="00643239" w:rsidRPr="00CB2E4A" w:rsidRDefault="00643239" w:rsidP="00643239">
            <w:pPr>
              <w:jc w:val="both"/>
              <w:rPr>
                <w:szCs w:val="24"/>
                <w:lang w:val="lt-LT"/>
              </w:rPr>
            </w:pPr>
            <w:r w:rsidRPr="00CB2E4A">
              <w:rPr>
                <w:szCs w:val="24"/>
                <w:lang w:val="lt-LT"/>
              </w:rPr>
              <w:t xml:space="preserve">A/b dangos remontas užtaisant duobes rankiniu būdu šaltuoju asfaltbetoniu </w:t>
            </w:r>
          </w:p>
        </w:tc>
        <w:tc>
          <w:tcPr>
            <w:tcW w:w="897" w:type="dxa"/>
          </w:tcPr>
          <w:p w14:paraId="5E92E484" w14:textId="77777777" w:rsidR="00643239" w:rsidRPr="00CB2E4A" w:rsidRDefault="00643239" w:rsidP="00643239">
            <w:pPr>
              <w:jc w:val="center"/>
              <w:rPr>
                <w:szCs w:val="24"/>
                <w:lang w:val="lt-LT"/>
              </w:rPr>
            </w:pPr>
            <w:r w:rsidRPr="00CB2E4A">
              <w:rPr>
                <w:szCs w:val="24"/>
                <w:lang w:val="lt-LT"/>
              </w:rPr>
              <w:t>t</w:t>
            </w:r>
          </w:p>
        </w:tc>
        <w:tc>
          <w:tcPr>
            <w:tcW w:w="1332" w:type="dxa"/>
          </w:tcPr>
          <w:p w14:paraId="44559796" w14:textId="4AD4305D" w:rsidR="00643239" w:rsidRPr="00E20EA2" w:rsidRDefault="00643239" w:rsidP="00643239">
            <w:pPr>
              <w:jc w:val="center"/>
              <w:rPr>
                <w:color w:val="EE0000"/>
                <w:szCs w:val="24"/>
                <w:lang w:val="lt-LT"/>
              </w:rPr>
            </w:pPr>
            <w:r>
              <w:rPr>
                <w:color w:val="000000"/>
              </w:rPr>
              <w:t>20</w:t>
            </w:r>
          </w:p>
        </w:tc>
        <w:tc>
          <w:tcPr>
            <w:tcW w:w="1332" w:type="dxa"/>
          </w:tcPr>
          <w:p w14:paraId="22A52418" w14:textId="49504F5A" w:rsidR="00643239" w:rsidRPr="00E20EA2" w:rsidRDefault="00643239" w:rsidP="00643239">
            <w:pPr>
              <w:jc w:val="center"/>
              <w:rPr>
                <w:color w:val="EE0000"/>
                <w:szCs w:val="24"/>
                <w:lang w:val="lt-LT"/>
              </w:rPr>
            </w:pPr>
            <w:r>
              <w:rPr>
                <w:color w:val="000000"/>
              </w:rPr>
              <w:t>15</w:t>
            </w:r>
          </w:p>
        </w:tc>
        <w:tc>
          <w:tcPr>
            <w:tcW w:w="1332" w:type="dxa"/>
          </w:tcPr>
          <w:p w14:paraId="346674F3" w14:textId="29011B4B" w:rsidR="00643239" w:rsidRPr="00E20EA2" w:rsidRDefault="00643239" w:rsidP="00643239">
            <w:pPr>
              <w:jc w:val="center"/>
              <w:rPr>
                <w:color w:val="EE0000"/>
                <w:szCs w:val="24"/>
                <w:lang w:val="lt-LT"/>
              </w:rPr>
            </w:pPr>
            <w:r>
              <w:rPr>
                <w:color w:val="000000"/>
              </w:rPr>
              <w:t>15</w:t>
            </w:r>
          </w:p>
        </w:tc>
        <w:tc>
          <w:tcPr>
            <w:tcW w:w="1332" w:type="dxa"/>
          </w:tcPr>
          <w:p w14:paraId="59A16C03" w14:textId="2A80DFCB" w:rsidR="00643239" w:rsidRPr="00E20EA2" w:rsidRDefault="00643239" w:rsidP="00643239">
            <w:pPr>
              <w:jc w:val="center"/>
              <w:rPr>
                <w:color w:val="EE0000"/>
                <w:szCs w:val="24"/>
                <w:lang w:val="lt-LT"/>
              </w:rPr>
            </w:pPr>
            <w:r>
              <w:rPr>
                <w:color w:val="000000"/>
              </w:rPr>
              <w:t>20</w:t>
            </w:r>
          </w:p>
        </w:tc>
        <w:tc>
          <w:tcPr>
            <w:tcW w:w="1332" w:type="dxa"/>
          </w:tcPr>
          <w:p w14:paraId="20B991D9" w14:textId="2D163687" w:rsidR="00643239" w:rsidRPr="00E20EA2" w:rsidRDefault="00643239" w:rsidP="00643239">
            <w:pPr>
              <w:jc w:val="center"/>
              <w:rPr>
                <w:color w:val="EE0000"/>
                <w:szCs w:val="24"/>
                <w:lang w:val="lt-LT"/>
              </w:rPr>
            </w:pPr>
            <w:r>
              <w:rPr>
                <w:color w:val="000000"/>
              </w:rPr>
              <w:t>15</w:t>
            </w:r>
          </w:p>
        </w:tc>
      </w:tr>
      <w:tr w:rsidR="00643239" w:rsidRPr="00CB2E4A" w14:paraId="25521B5E" w14:textId="77777777" w:rsidTr="00632C92">
        <w:trPr>
          <w:trHeight w:val="300"/>
        </w:trPr>
        <w:tc>
          <w:tcPr>
            <w:tcW w:w="900" w:type="dxa"/>
          </w:tcPr>
          <w:p w14:paraId="13E5FEBC" w14:textId="77777777" w:rsidR="00643239" w:rsidRPr="00CB2E4A" w:rsidRDefault="00643239" w:rsidP="00643239">
            <w:pPr>
              <w:jc w:val="center"/>
              <w:rPr>
                <w:szCs w:val="24"/>
                <w:lang w:val="lt-LT"/>
              </w:rPr>
            </w:pPr>
            <w:r w:rsidRPr="00CB2E4A">
              <w:rPr>
                <w:szCs w:val="24"/>
                <w:lang w:val="lt-LT"/>
              </w:rPr>
              <w:t>1.6</w:t>
            </w:r>
          </w:p>
        </w:tc>
        <w:tc>
          <w:tcPr>
            <w:tcW w:w="5763" w:type="dxa"/>
          </w:tcPr>
          <w:p w14:paraId="796A2060" w14:textId="77777777" w:rsidR="00643239" w:rsidRPr="00CB2E4A" w:rsidRDefault="00643239" w:rsidP="00643239">
            <w:pPr>
              <w:jc w:val="both"/>
              <w:rPr>
                <w:szCs w:val="24"/>
                <w:lang w:val="lt-LT"/>
              </w:rPr>
            </w:pPr>
            <w:r w:rsidRPr="00CB2E4A">
              <w:rPr>
                <w:szCs w:val="24"/>
                <w:lang w:val="lt-LT"/>
              </w:rPr>
              <w:t>Duobių užtaisymas naudojant frezą (AC 11 VN) iki 5 cm gylio</w:t>
            </w:r>
          </w:p>
        </w:tc>
        <w:tc>
          <w:tcPr>
            <w:tcW w:w="897" w:type="dxa"/>
          </w:tcPr>
          <w:p w14:paraId="7768F7E9" w14:textId="77777777" w:rsidR="00643239" w:rsidRPr="00CB2E4A" w:rsidRDefault="00643239" w:rsidP="00643239">
            <w:pPr>
              <w:jc w:val="center"/>
              <w:rPr>
                <w:szCs w:val="24"/>
                <w:lang w:val="lt-LT"/>
              </w:rPr>
            </w:pPr>
            <w:r w:rsidRPr="00CB2E4A">
              <w:rPr>
                <w:szCs w:val="24"/>
                <w:lang w:val="lt-LT"/>
              </w:rPr>
              <w:t>m2</w:t>
            </w:r>
          </w:p>
        </w:tc>
        <w:tc>
          <w:tcPr>
            <w:tcW w:w="1332" w:type="dxa"/>
          </w:tcPr>
          <w:p w14:paraId="10FB9B5C" w14:textId="4836B355" w:rsidR="00643239" w:rsidRPr="00E20EA2" w:rsidRDefault="00643239" w:rsidP="00643239">
            <w:pPr>
              <w:jc w:val="center"/>
              <w:rPr>
                <w:color w:val="EE0000"/>
                <w:szCs w:val="24"/>
                <w:lang w:val="lt-LT"/>
              </w:rPr>
            </w:pPr>
            <w:r>
              <w:rPr>
                <w:color w:val="000000"/>
              </w:rPr>
              <w:t>6000</w:t>
            </w:r>
          </w:p>
        </w:tc>
        <w:tc>
          <w:tcPr>
            <w:tcW w:w="1332" w:type="dxa"/>
          </w:tcPr>
          <w:p w14:paraId="1F83D9B0" w14:textId="758A98FF" w:rsidR="00643239" w:rsidRPr="00E20EA2" w:rsidRDefault="00643239" w:rsidP="00643239">
            <w:pPr>
              <w:jc w:val="center"/>
              <w:rPr>
                <w:color w:val="EE0000"/>
                <w:szCs w:val="24"/>
                <w:lang w:val="lt-LT"/>
              </w:rPr>
            </w:pPr>
            <w:r>
              <w:rPr>
                <w:color w:val="000000"/>
              </w:rPr>
              <w:t>5000</w:t>
            </w:r>
          </w:p>
        </w:tc>
        <w:tc>
          <w:tcPr>
            <w:tcW w:w="1332" w:type="dxa"/>
          </w:tcPr>
          <w:p w14:paraId="2042F06F" w14:textId="611C55A9" w:rsidR="00643239" w:rsidRPr="00E20EA2" w:rsidRDefault="00643239" w:rsidP="00643239">
            <w:pPr>
              <w:jc w:val="center"/>
              <w:rPr>
                <w:color w:val="EE0000"/>
                <w:szCs w:val="24"/>
                <w:lang w:val="lt-LT"/>
              </w:rPr>
            </w:pPr>
            <w:r>
              <w:rPr>
                <w:color w:val="000000"/>
              </w:rPr>
              <w:t>4000</w:t>
            </w:r>
          </w:p>
        </w:tc>
        <w:tc>
          <w:tcPr>
            <w:tcW w:w="1332" w:type="dxa"/>
          </w:tcPr>
          <w:p w14:paraId="430E8E58" w14:textId="170F2B4F" w:rsidR="00643239" w:rsidRPr="00E20EA2" w:rsidRDefault="00643239" w:rsidP="00643239">
            <w:pPr>
              <w:jc w:val="center"/>
              <w:rPr>
                <w:color w:val="EE0000"/>
                <w:szCs w:val="24"/>
                <w:lang w:val="lt-LT"/>
              </w:rPr>
            </w:pPr>
            <w:r>
              <w:rPr>
                <w:color w:val="000000"/>
              </w:rPr>
              <w:t>6000</w:t>
            </w:r>
          </w:p>
        </w:tc>
        <w:tc>
          <w:tcPr>
            <w:tcW w:w="1332" w:type="dxa"/>
          </w:tcPr>
          <w:p w14:paraId="20778C67" w14:textId="3BFD334A" w:rsidR="00643239" w:rsidRPr="00E20EA2" w:rsidRDefault="00643239" w:rsidP="00643239">
            <w:pPr>
              <w:jc w:val="center"/>
              <w:rPr>
                <w:color w:val="EE0000"/>
                <w:szCs w:val="24"/>
                <w:lang w:val="lt-LT"/>
              </w:rPr>
            </w:pPr>
            <w:r>
              <w:rPr>
                <w:color w:val="000000"/>
              </w:rPr>
              <w:t>4000</w:t>
            </w:r>
          </w:p>
        </w:tc>
      </w:tr>
      <w:tr w:rsidR="00643239" w:rsidRPr="00CB2E4A" w14:paraId="603C8D6E" w14:textId="77777777" w:rsidTr="00632C92">
        <w:trPr>
          <w:trHeight w:val="300"/>
        </w:trPr>
        <w:tc>
          <w:tcPr>
            <w:tcW w:w="900" w:type="dxa"/>
          </w:tcPr>
          <w:p w14:paraId="59F0B7B8" w14:textId="77777777" w:rsidR="00643239" w:rsidRPr="00CB2E4A" w:rsidRDefault="00643239" w:rsidP="00643239">
            <w:pPr>
              <w:jc w:val="center"/>
              <w:rPr>
                <w:szCs w:val="24"/>
                <w:lang w:val="lt-LT"/>
              </w:rPr>
            </w:pPr>
            <w:r w:rsidRPr="00CB2E4A">
              <w:rPr>
                <w:szCs w:val="24"/>
                <w:lang w:val="lt-LT"/>
              </w:rPr>
              <w:t>1.7</w:t>
            </w:r>
          </w:p>
        </w:tc>
        <w:tc>
          <w:tcPr>
            <w:tcW w:w="5763" w:type="dxa"/>
          </w:tcPr>
          <w:p w14:paraId="02C4EE21" w14:textId="77777777" w:rsidR="00643239" w:rsidRPr="00CB2E4A" w:rsidRDefault="00643239" w:rsidP="00643239">
            <w:pPr>
              <w:jc w:val="both"/>
              <w:rPr>
                <w:szCs w:val="24"/>
                <w:lang w:val="lt-LT"/>
              </w:rPr>
            </w:pPr>
            <w:r w:rsidRPr="00CB2E4A">
              <w:rPr>
                <w:szCs w:val="24"/>
                <w:lang w:val="lt-LT"/>
              </w:rPr>
              <w:t>Keičiant sluoksnio storį, kiekvienam 1,0 cm. pridėti arba atimti (AC 11 VN)</w:t>
            </w:r>
          </w:p>
        </w:tc>
        <w:tc>
          <w:tcPr>
            <w:tcW w:w="897" w:type="dxa"/>
          </w:tcPr>
          <w:p w14:paraId="57F02B1F" w14:textId="77777777" w:rsidR="00643239" w:rsidRPr="00CB2E4A" w:rsidRDefault="00643239" w:rsidP="00643239">
            <w:pPr>
              <w:jc w:val="center"/>
              <w:rPr>
                <w:szCs w:val="24"/>
                <w:lang w:val="lt-LT"/>
              </w:rPr>
            </w:pPr>
            <w:r w:rsidRPr="00CB2E4A">
              <w:rPr>
                <w:szCs w:val="24"/>
                <w:lang w:val="lt-LT"/>
              </w:rPr>
              <w:t>m2</w:t>
            </w:r>
          </w:p>
        </w:tc>
        <w:tc>
          <w:tcPr>
            <w:tcW w:w="1332" w:type="dxa"/>
          </w:tcPr>
          <w:p w14:paraId="33B33AE0" w14:textId="7BA5838F" w:rsidR="00643239" w:rsidRPr="00E20EA2" w:rsidRDefault="00643239" w:rsidP="00643239">
            <w:pPr>
              <w:jc w:val="center"/>
              <w:rPr>
                <w:color w:val="EE0000"/>
                <w:szCs w:val="24"/>
                <w:lang w:val="lt-LT"/>
              </w:rPr>
            </w:pPr>
            <w:r>
              <w:rPr>
                <w:color w:val="000000"/>
              </w:rPr>
              <w:t>1000</w:t>
            </w:r>
          </w:p>
        </w:tc>
        <w:tc>
          <w:tcPr>
            <w:tcW w:w="1332" w:type="dxa"/>
          </w:tcPr>
          <w:p w14:paraId="7DE68275" w14:textId="17B4F173" w:rsidR="00643239" w:rsidRPr="00E20EA2" w:rsidRDefault="00643239" w:rsidP="00643239">
            <w:pPr>
              <w:jc w:val="center"/>
              <w:rPr>
                <w:color w:val="EE0000"/>
                <w:szCs w:val="24"/>
                <w:lang w:val="lt-LT"/>
              </w:rPr>
            </w:pPr>
            <w:r>
              <w:rPr>
                <w:color w:val="000000"/>
              </w:rPr>
              <w:t>1000</w:t>
            </w:r>
          </w:p>
        </w:tc>
        <w:tc>
          <w:tcPr>
            <w:tcW w:w="1332" w:type="dxa"/>
          </w:tcPr>
          <w:p w14:paraId="0F27AF9A" w14:textId="139F7CDB" w:rsidR="00643239" w:rsidRPr="00E20EA2" w:rsidRDefault="00643239" w:rsidP="00643239">
            <w:pPr>
              <w:jc w:val="center"/>
              <w:rPr>
                <w:color w:val="EE0000"/>
                <w:szCs w:val="24"/>
                <w:lang w:val="lt-LT"/>
              </w:rPr>
            </w:pPr>
            <w:r>
              <w:rPr>
                <w:color w:val="000000"/>
              </w:rPr>
              <w:t>800</w:t>
            </w:r>
          </w:p>
        </w:tc>
        <w:tc>
          <w:tcPr>
            <w:tcW w:w="1332" w:type="dxa"/>
          </w:tcPr>
          <w:p w14:paraId="00886C68" w14:textId="68859A40" w:rsidR="00643239" w:rsidRPr="00E20EA2" w:rsidRDefault="00643239" w:rsidP="00643239">
            <w:pPr>
              <w:jc w:val="center"/>
              <w:rPr>
                <w:color w:val="EE0000"/>
                <w:szCs w:val="24"/>
                <w:lang w:val="lt-LT"/>
              </w:rPr>
            </w:pPr>
            <w:r>
              <w:rPr>
                <w:color w:val="000000"/>
              </w:rPr>
              <w:t>1000</w:t>
            </w:r>
          </w:p>
        </w:tc>
        <w:tc>
          <w:tcPr>
            <w:tcW w:w="1332" w:type="dxa"/>
          </w:tcPr>
          <w:p w14:paraId="0CB393DF" w14:textId="687B6808" w:rsidR="00643239" w:rsidRPr="00E20EA2" w:rsidRDefault="00643239" w:rsidP="00643239">
            <w:pPr>
              <w:jc w:val="center"/>
              <w:rPr>
                <w:color w:val="EE0000"/>
                <w:szCs w:val="24"/>
                <w:lang w:val="lt-LT"/>
              </w:rPr>
            </w:pPr>
            <w:r>
              <w:rPr>
                <w:color w:val="000000"/>
              </w:rPr>
              <w:t>800</w:t>
            </w:r>
          </w:p>
        </w:tc>
      </w:tr>
      <w:tr w:rsidR="00643239" w:rsidRPr="00CB2E4A" w14:paraId="5C87A8E3" w14:textId="77777777" w:rsidTr="00632C92">
        <w:trPr>
          <w:trHeight w:val="300"/>
        </w:trPr>
        <w:tc>
          <w:tcPr>
            <w:tcW w:w="900" w:type="dxa"/>
          </w:tcPr>
          <w:p w14:paraId="0E0A9BE1" w14:textId="77777777" w:rsidR="00643239" w:rsidRPr="00CB2E4A" w:rsidRDefault="00643239" w:rsidP="00643239">
            <w:pPr>
              <w:jc w:val="center"/>
              <w:rPr>
                <w:szCs w:val="24"/>
                <w:lang w:val="lt-LT"/>
              </w:rPr>
            </w:pPr>
            <w:r w:rsidRPr="00CB2E4A">
              <w:rPr>
                <w:szCs w:val="24"/>
                <w:lang w:val="lt-LT"/>
              </w:rPr>
              <w:t>1.8</w:t>
            </w:r>
          </w:p>
        </w:tc>
        <w:tc>
          <w:tcPr>
            <w:tcW w:w="5763" w:type="dxa"/>
          </w:tcPr>
          <w:p w14:paraId="480AB98A" w14:textId="77777777" w:rsidR="00643239" w:rsidRPr="00CB2E4A" w:rsidRDefault="00643239" w:rsidP="00643239">
            <w:pPr>
              <w:jc w:val="both"/>
              <w:rPr>
                <w:szCs w:val="24"/>
                <w:lang w:val="lt-LT"/>
              </w:rPr>
            </w:pPr>
            <w:r w:rsidRPr="00CB2E4A">
              <w:rPr>
                <w:szCs w:val="24"/>
                <w:lang w:val="lt-LT"/>
              </w:rPr>
              <w:t>Duobių užtaisymas naudojant frezą (AC 8 VN) iki 5 cm gylio</w:t>
            </w:r>
          </w:p>
        </w:tc>
        <w:tc>
          <w:tcPr>
            <w:tcW w:w="897" w:type="dxa"/>
          </w:tcPr>
          <w:p w14:paraId="5E7CC2D1" w14:textId="77777777" w:rsidR="00643239" w:rsidRPr="00CB2E4A" w:rsidRDefault="00643239" w:rsidP="00643239">
            <w:pPr>
              <w:jc w:val="center"/>
              <w:rPr>
                <w:szCs w:val="24"/>
                <w:lang w:val="lt-LT"/>
              </w:rPr>
            </w:pPr>
            <w:r w:rsidRPr="00CB2E4A">
              <w:rPr>
                <w:szCs w:val="24"/>
                <w:lang w:val="lt-LT"/>
              </w:rPr>
              <w:t>m2</w:t>
            </w:r>
          </w:p>
        </w:tc>
        <w:tc>
          <w:tcPr>
            <w:tcW w:w="1332" w:type="dxa"/>
          </w:tcPr>
          <w:p w14:paraId="734AA40A" w14:textId="6152F27D" w:rsidR="00643239" w:rsidRPr="00E20EA2" w:rsidRDefault="00643239" w:rsidP="00643239">
            <w:pPr>
              <w:jc w:val="center"/>
              <w:rPr>
                <w:color w:val="EE0000"/>
                <w:szCs w:val="24"/>
                <w:lang w:val="lt-LT"/>
              </w:rPr>
            </w:pPr>
            <w:r>
              <w:rPr>
                <w:color w:val="000000"/>
              </w:rPr>
              <w:t>400</w:t>
            </w:r>
          </w:p>
        </w:tc>
        <w:tc>
          <w:tcPr>
            <w:tcW w:w="1332" w:type="dxa"/>
          </w:tcPr>
          <w:p w14:paraId="118404DA" w14:textId="462DA1B7" w:rsidR="00643239" w:rsidRPr="00E20EA2" w:rsidRDefault="00643239" w:rsidP="00643239">
            <w:pPr>
              <w:jc w:val="center"/>
              <w:rPr>
                <w:color w:val="EE0000"/>
                <w:szCs w:val="24"/>
                <w:lang w:val="lt-LT"/>
              </w:rPr>
            </w:pPr>
            <w:r>
              <w:rPr>
                <w:color w:val="000000"/>
              </w:rPr>
              <w:t>300</w:t>
            </w:r>
          </w:p>
        </w:tc>
        <w:tc>
          <w:tcPr>
            <w:tcW w:w="1332" w:type="dxa"/>
          </w:tcPr>
          <w:p w14:paraId="10BAE45B" w14:textId="5FA1D06E" w:rsidR="00643239" w:rsidRPr="00E20EA2" w:rsidRDefault="00643239" w:rsidP="00643239">
            <w:pPr>
              <w:jc w:val="center"/>
              <w:rPr>
                <w:color w:val="EE0000"/>
                <w:szCs w:val="24"/>
                <w:lang w:val="lt-LT"/>
              </w:rPr>
            </w:pPr>
            <w:r>
              <w:rPr>
                <w:color w:val="000000"/>
              </w:rPr>
              <w:t>300</w:t>
            </w:r>
          </w:p>
        </w:tc>
        <w:tc>
          <w:tcPr>
            <w:tcW w:w="1332" w:type="dxa"/>
          </w:tcPr>
          <w:p w14:paraId="6CD743A2" w14:textId="5DC5FBD4" w:rsidR="00643239" w:rsidRPr="00E20EA2" w:rsidRDefault="00643239" w:rsidP="00643239">
            <w:pPr>
              <w:jc w:val="center"/>
              <w:rPr>
                <w:color w:val="EE0000"/>
                <w:szCs w:val="24"/>
                <w:lang w:val="lt-LT"/>
              </w:rPr>
            </w:pPr>
            <w:r>
              <w:rPr>
                <w:color w:val="000000"/>
              </w:rPr>
              <w:t>400</w:t>
            </w:r>
          </w:p>
        </w:tc>
        <w:tc>
          <w:tcPr>
            <w:tcW w:w="1332" w:type="dxa"/>
          </w:tcPr>
          <w:p w14:paraId="194A901F" w14:textId="0F5AD520" w:rsidR="00643239" w:rsidRPr="00E20EA2" w:rsidRDefault="00643239" w:rsidP="00643239">
            <w:pPr>
              <w:jc w:val="center"/>
              <w:rPr>
                <w:color w:val="EE0000"/>
                <w:szCs w:val="24"/>
                <w:lang w:val="lt-LT"/>
              </w:rPr>
            </w:pPr>
            <w:r>
              <w:rPr>
                <w:color w:val="000000"/>
              </w:rPr>
              <w:t>300</w:t>
            </w:r>
          </w:p>
        </w:tc>
      </w:tr>
      <w:tr w:rsidR="00643239" w:rsidRPr="00CB2E4A" w14:paraId="132289EA" w14:textId="77777777" w:rsidTr="00632C92">
        <w:trPr>
          <w:trHeight w:val="300"/>
        </w:trPr>
        <w:tc>
          <w:tcPr>
            <w:tcW w:w="900" w:type="dxa"/>
          </w:tcPr>
          <w:p w14:paraId="5B66EC12" w14:textId="77777777" w:rsidR="00643239" w:rsidRPr="00CB2E4A" w:rsidRDefault="00643239" w:rsidP="00643239">
            <w:pPr>
              <w:jc w:val="center"/>
              <w:rPr>
                <w:szCs w:val="24"/>
                <w:lang w:val="lt-LT"/>
              </w:rPr>
            </w:pPr>
            <w:r w:rsidRPr="00CB2E4A">
              <w:rPr>
                <w:szCs w:val="24"/>
                <w:lang w:val="lt-LT"/>
              </w:rPr>
              <w:t>1.9</w:t>
            </w:r>
          </w:p>
        </w:tc>
        <w:tc>
          <w:tcPr>
            <w:tcW w:w="5763" w:type="dxa"/>
          </w:tcPr>
          <w:p w14:paraId="167B660D" w14:textId="77777777" w:rsidR="00643239" w:rsidRPr="00CB2E4A" w:rsidRDefault="00643239" w:rsidP="00643239">
            <w:pPr>
              <w:jc w:val="both"/>
              <w:rPr>
                <w:szCs w:val="24"/>
                <w:lang w:val="lt-LT"/>
              </w:rPr>
            </w:pPr>
            <w:r w:rsidRPr="00CB2E4A">
              <w:rPr>
                <w:szCs w:val="24"/>
                <w:lang w:val="lt-LT"/>
              </w:rPr>
              <w:t>Keičiant sluoksnio storį, kiekvienam 1,0 cm. pridėti arba atimti (AC 8 VN)</w:t>
            </w:r>
          </w:p>
        </w:tc>
        <w:tc>
          <w:tcPr>
            <w:tcW w:w="897" w:type="dxa"/>
          </w:tcPr>
          <w:p w14:paraId="1706CFB3" w14:textId="77777777" w:rsidR="00643239" w:rsidRPr="00CB2E4A" w:rsidRDefault="00643239" w:rsidP="00643239">
            <w:pPr>
              <w:jc w:val="center"/>
              <w:rPr>
                <w:szCs w:val="24"/>
                <w:lang w:val="lt-LT"/>
              </w:rPr>
            </w:pPr>
            <w:r w:rsidRPr="00CB2E4A">
              <w:rPr>
                <w:szCs w:val="24"/>
                <w:lang w:val="lt-LT"/>
              </w:rPr>
              <w:t>m2</w:t>
            </w:r>
          </w:p>
        </w:tc>
        <w:tc>
          <w:tcPr>
            <w:tcW w:w="1332" w:type="dxa"/>
          </w:tcPr>
          <w:p w14:paraId="7B5ACABC" w14:textId="2AAEEFB0" w:rsidR="00643239" w:rsidRPr="00E20EA2" w:rsidRDefault="00643239" w:rsidP="00643239">
            <w:pPr>
              <w:jc w:val="center"/>
              <w:rPr>
                <w:color w:val="EE0000"/>
                <w:szCs w:val="24"/>
                <w:lang w:val="lt-LT"/>
              </w:rPr>
            </w:pPr>
            <w:r>
              <w:rPr>
                <w:color w:val="000000"/>
              </w:rPr>
              <w:t>200</w:t>
            </w:r>
          </w:p>
        </w:tc>
        <w:tc>
          <w:tcPr>
            <w:tcW w:w="1332" w:type="dxa"/>
          </w:tcPr>
          <w:p w14:paraId="65207DCA" w14:textId="142DFC38" w:rsidR="00643239" w:rsidRPr="00E20EA2" w:rsidRDefault="00643239" w:rsidP="00643239">
            <w:pPr>
              <w:jc w:val="center"/>
              <w:rPr>
                <w:color w:val="EE0000"/>
                <w:szCs w:val="24"/>
                <w:lang w:val="lt-LT"/>
              </w:rPr>
            </w:pPr>
            <w:r>
              <w:rPr>
                <w:color w:val="000000"/>
              </w:rPr>
              <w:t>200</w:t>
            </w:r>
          </w:p>
        </w:tc>
        <w:tc>
          <w:tcPr>
            <w:tcW w:w="1332" w:type="dxa"/>
          </w:tcPr>
          <w:p w14:paraId="2A869303" w14:textId="4331BC8C" w:rsidR="00643239" w:rsidRPr="00E20EA2" w:rsidRDefault="00643239" w:rsidP="00643239">
            <w:pPr>
              <w:jc w:val="center"/>
              <w:rPr>
                <w:color w:val="EE0000"/>
                <w:szCs w:val="24"/>
                <w:lang w:val="lt-LT"/>
              </w:rPr>
            </w:pPr>
            <w:r>
              <w:rPr>
                <w:color w:val="000000"/>
              </w:rPr>
              <w:t>200</w:t>
            </w:r>
          </w:p>
        </w:tc>
        <w:tc>
          <w:tcPr>
            <w:tcW w:w="1332" w:type="dxa"/>
          </w:tcPr>
          <w:p w14:paraId="07C2B1C2" w14:textId="661B1648" w:rsidR="00643239" w:rsidRPr="00E20EA2" w:rsidRDefault="00643239" w:rsidP="00643239">
            <w:pPr>
              <w:jc w:val="center"/>
              <w:rPr>
                <w:color w:val="EE0000"/>
                <w:szCs w:val="24"/>
                <w:lang w:val="lt-LT"/>
              </w:rPr>
            </w:pPr>
            <w:r>
              <w:rPr>
                <w:color w:val="000000"/>
              </w:rPr>
              <w:t>200</w:t>
            </w:r>
          </w:p>
        </w:tc>
        <w:tc>
          <w:tcPr>
            <w:tcW w:w="1332" w:type="dxa"/>
          </w:tcPr>
          <w:p w14:paraId="532A26E2" w14:textId="3832B6AD" w:rsidR="00643239" w:rsidRPr="00E20EA2" w:rsidRDefault="00643239" w:rsidP="00643239">
            <w:pPr>
              <w:jc w:val="center"/>
              <w:rPr>
                <w:color w:val="EE0000"/>
                <w:szCs w:val="24"/>
                <w:lang w:val="lt-LT"/>
              </w:rPr>
            </w:pPr>
            <w:r>
              <w:rPr>
                <w:color w:val="000000"/>
              </w:rPr>
              <w:t>200</w:t>
            </w:r>
          </w:p>
        </w:tc>
      </w:tr>
      <w:tr w:rsidR="00643239" w:rsidRPr="00CB2E4A" w14:paraId="511D288C" w14:textId="77777777" w:rsidTr="00632C92">
        <w:trPr>
          <w:trHeight w:val="300"/>
        </w:trPr>
        <w:tc>
          <w:tcPr>
            <w:tcW w:w="900" w:type="dxa"/>
          </w:tcPr>
          <w:p w14:paraId="2F11995F" w14:textId="77777777" w:rsidR="00643239" w:rsidRPr="00CB2E4A" w:rsidRDefault="00643239" w:rsidP="00643239">
            <w:pPr>
              <w:jc w:val="center"/>
              <w:rPr>
                <w:szCs w:val="24"/>
                <w:lang w:val="lt-LT"/>
              </w:rPr>
            </w:pPr>
            <w:r w:rsidRPr="00CB2E4A">
              <w:rPr>
                <w:szCs w:val="24"/>
                <w:lang w:val="lt-LT"/>
              </w:rPr>
              <w:t>1.10</w:t>
            </w:r>
          </w:p>
        </w:tc>
        <w:tc>
          <w:tcPr>
            <w:tcW w:w="5763" w:type="dxa"/>
          </w:tcPr>
          <w:p w14:paraId="5135904D" w14:textId="77777777" w:rsidR="00643239" w:rsidRPr="00CB2E4A" w:rsidRDefault="00643239" w:rsidP="00643239">
            <w:pPr>
              <w:jc w:val="both"/>
              <w:rPr>
                <w:szCs w:val="24"/>
                <w:lang w:val="lt-LT"/>
              </w:rPr>
            </w:pPr>
            <w:r w:rsidRPr="00CB2E4A">
              <w:rPr>
                <w:szCs w:val="24"/>
                <w:lang w:val="lt-LT"/>
              </w:rPr>
              <w:t>Duobių užtaisymas naudojant frezą (AC 11 VS) iki 5 cm gylio</w:t>
            </w:r>
            <w:r w:rsidRPr="00CB2E4A">
              <w:rPr>
                <w:color w:val="000000" w:themeColor="text1"/>
                <w:szCs w:val="24"/>
                <w:lang w:val="lt-LT"/>
              </w:rPr>
              <w:t xml:space="preserve"> </w:t>
            </w:r>
          </w:p>
        </w:tc>
        <w:tc>
          <w:tcPr>
            <w:tcW w:w="897" w:type="dxa"/>
          </w:tcPr>
          <w:p w14:paraId="0EEDBC0F" w14:textId="77777777" w:rsidR="00643239" w:rsidRPr="00CB2E4A" w:rsidRDefault="00643239" w:rsidP="00643239">
            <w:pPr>
              <w:jc w:val="center"/>
              <w:rPr>
                <w:szCs w:val="24"/>
                <w:lang w:val="lt-LT"/>
              </w:rPr>
            </w:pPr>
            <w:r w:rsidRPr="00CB2E4A">
              <w:rPr>
                <w:szCs w:val="24"/>
                <w:lang w:val="lt-LT"/>
              </w:rPr>
              <w:t>m2</w:t>
            </w:r>
          </w:p>
        </w:tc>
        <w:tc>
          <w:tcPr>
            <w:tcW w:w="1332" w:type="dxa"/>
          </w:tcPr>
          <w:p w14:paraId="51543602" w14:textId="0C96E19E" w:rsidR="00643239" w:rsidRPr="00E20EA2" w:rsidRDefault="00643239" w:rsidP="00643239">
            <w:pPr>
              <w:jc w:val="center"/>
              <w:rPr>
                <w:color w:val="EE0000"/>
                <w:szCs w:val="24"/>
                <w:lang w:val="lt-LT"/>
              </w:rPr>
            </w:pPr>
            <w:r>
              <w:rPr>
                <w:color w:val="000000"/>
              </w:rPr>
              <w:t>300</w:t>
            </w:r>
          </w:p>
        </w:tc>
        <w:tc>
          <w:tcPr>
            <w:tcW w:w="1332" w:type="dxa"/>
          </w:tcPr>
          <w:p w14:paraId="26A8CB29" w14:textId="135A2AEA" w:rsidR="00643239" w:rsidRPr="00E20EA2" w:rsidRDefault="00643239" w:rsidP="00643239">
            <w:pPr>
              <w:jc w:val="center"/>
              <w:rPr>
                <w:color w:val="EE0000"/>
                <w:szCs w:val="24"/>
                <w:lang w:val="lt-LT"/>
              </w:rPr>
            </w:pPr>
            <w:r>
              <w:rPr>
                <w:color w:val="000000"/>
              </w:rPr>
              <w:t>250</w:t>
            </w:r>
          </w:p>
        </w:tc>
        <w:tc>
          <w:tcPr>
            <w:tcW w:w="1332" w:type="dxa"/>
          </w:tcPr>
          <w:p w14:paraId="3486B4F8" w14:textId="052D158C" w:rsidR="00643239" w:rsidRPr="00E20EA2" w:rsidRDefault="00643239" w:rsidP="00643239">
            <w:pPr>
              <w:jc w:val="center"/>
              <w:rPr>
                <w:color w:val="EE0000"/>
                <w:szCs w:val="24"/>
                <w:lang w:val="lt-LT"/>
              </w:rPr>
            </w:pPr>
            <w:r>
              <w:rPr>
                <w:color w:val="000000"/>
              </w:rPr>
              <w:t>250</w:t>
            </w:r>
          </w:p>
        </w:tc>
        <w:tc>
          <w:tcPr>
            <w:tcW w:w="1332" w:type="dxa"/>
          </w:tcPr>
          <w:p w14:paraId="2ED9561A" w14:textId="2DA05ABA" w:rsidR="00643239" w:rsidRPr="00E20EA2" w:rsidRDefault="00643239" w:rsidP="00643239">
            <w:pPr>
              <w:jc w:val="center"/>
              <w:rPr>
                <w:color w:val="EE0000"/>
                <w:szCs w:val="24"/>
                <w:lang w:val="lt-LT"/>
              </w:rPr>
            </w:pPr>
            <w:r>
              <w:rPr>
                <w:color w:val="000000"/>
              </w:rPr>
              <w:t>300</w:t>
            </w:r>
          </w:p>
        </w:tc>
        <w:tc>
          <w:tcPr>
            <w:tcW w:w="1332" w:type="dxa"/>
          </w:tcPr>
          <w:p w14:paraId="62C8EC46" w14:textId="7BC55441" w:rsidR="00643239" w:rsidRPr="00E20EA2" w:rsidRDefault="00643239" w:rsidP="00643239">
            <w:pPr>
              <w:jc w:val="center"/>
              <w:rPr>
                <w:color w:val="EE0000"/>
                <w:szCs w:val="24"/>
                <w:lang w:val="lt-LT"/>
              </w:rPr>
            </w:pPr>
            <w:r>
              <w:rPr>
                <w:color w:val="000000"/>
              </w:rPr>
              <w:t>250</w:t>
            </w:r>
          </w:p>
        </w:tc>
      </w:tr>
      <w:tr w:rsidR="00643239" w:rsidRPr="00CB2E4A" w14:paraId="794F8C75" w14:textId="77777777" w:rsidTr="00632C92">
        <w:trPr>
          <w:trHeight w:val="300"/>
        </w:trPr>
        <w:tc>
          <w:tcPr>
            <w:tcW w:w="900" w:type="dxa"/>
          </w:tcPr>
          <w:p w14:paraId="66A96B02" w14:textId="77777777" w:rsidR="00643239" w:rsidRPr="00CB2E4A" w:rsidRDefault="00643239" w:rsidP="00643239">
            <w:pPr>
              <w:jc w:val="center"/>
              <w:rPr>
                <w:szCs w:val="24"/>
                <w:lang w:val="lt-LT"/>
              </w:rPr>
            </w:pPr>
            <w:r w:rsidRPr="00CB2E4A">
              <w:rPr>
                <w:szCs w:val="24"/>
                <w:lang w:val="lt-LT"/>
              </w:rPr>
              <w:lastRenderedPageBreak/>
              <w:t>1.11</w:t>
            </w:r>
          </w:p>
        </w:tc>
        <w:tc>
          <w:tcPr>
            <w:tcW w:w="5763" w:type="dxa"/>
          </w:tcPr>
          <w:p w14:paraId="0C7B1800" w14:textId="77777777" w:rsidR="00643239" w:rsidRPr="00CB2E4A" w:rsidRDefault="00643239" w:rsidP="00643239">
            <w:pPr>
              <w:jc w:val="both"/>
              <w:rPr>
                <w:szCs w:val="24"/>
                <w:lang w:val="lt-LT"/>
              </w:rPr>
            </w:pPr>
            <w:r w:rsidRPr="00CB2E4A">
              <w:rPr>
                <w:szCs w:val="24"/>
                <w:lang w:val="lt-LT"/>
              </w:rPr>
              <w:t>Keičiant sluoksnio storį, kiekvienam 1,0 cm. pridėti arba atimti (AC 11 VS)</w:t>
            </w:r>
          </w:p>
        </w:tc>
        <w:tc>
          <w:tcPr>
            <w:tcW w:w="897" w:type="dxa"/>
          </w:tcPr>
          <w:p w14:paraId="69547D88" w14:textId="77777777" w:rsidR="00643239" w:rsidRPr="00CB2E4A" w:rsidRDefault="00643239" w:rsidP="00643239">
            <w:pPr>
              <w:jc w:val="center"/>
              <w:rPr>
                <w:szCs w:val="24"/>
                <w:lang w:val="lt-LT"/>
              </w:rPr>
            </w:pPr>
            <w:r w:rsidRPr="00CB2E4A">
              <w:rPr>
                <w:szCs w:val="24"/>
                <w:lang w:val="lt-LT"/>
              </w:rPr>
              <w:t>m2</w:t>
            </w:r>
          </w:p>
        </w:tc>
        <w:tc>
          <w:tcPr>
            <w:tcW w:w="1332" w:type="dxa"/>
          </w:tcPr>
          <w:p w14:paraId="6960B9D3" w14:textId="5C3E34C7" w:rsidR="00643239" w:rsidRPr="00E20EA2" w:rsidRDefault="00643239" w:rsidP="00643239">
            <w:pPr>
              <w:jc w:val="center"/>
              <w:rPr>
                <w:color w:val="EE0000"/>
                <w:szCs w:val="24"/>
                <w:lang w:val="lt-LT"/>
              </w:rPr>
            </w:pPr>
            <w:r>
              <w:rPr>
                <w:color w:val="000000"/>
              </w:rPr>
              <w:t>200</w:t>
            </w:r>
          </w:p>
        </w:tc>
        <w:tc>
          <w:tcPr>
            <w:tcW w:w="1332" w:type="dxa"/>
          </w:tcPr>
          <w:p w14:paraId="3EC5B150" w14:textId="597B972D" w:rsidR="00643239" w:rsidRPr="00E20EA2" w:rsidRDefault="00643239" w:rsidP="00643239">
            <w:pPr>
              <w:jc w:val="center"/>
              <w:rPr>
                <w:color w:val="EE0000"/>
                <w:szCs w:val="24"/>
                <w:lang w:val="lt-LT"/>
              </w:rPr>
            </w:pPr>
            <w:r>
              <w:rPr>
                <w:color w:val="000000"/>
              </w:rPr>
              <w:t>200</w:t>
            </w:r>
          </w:p>
        </w:tc>
        <w:tc>
          <w:tcPr>
            <w:tcW w:w="1332" w:type="dxa"/>
          </w:tcPr>
          <w:p w14:paraId="413025DA" w14:textId="75636DDD" w:rsidR="00643239" w:rsidRPr="00E20EA2" w:rsidRDefault="00643239" w:rsidP="00643239">
            <w:pPr>
              <w:jc w:val="center"/>
              <w:rPr>
                <w:color w:val="EE0000"/>
                <w:szCs w:val="24"/>
                <w:lang w:val="lt-LT"/>
              </w:rPr>
            </w:pPr>
            <w:r>
              <w:rPr>
                <w:color w:val="000000"/>
              </w:rPr>
              <w:t>200</w:t>
            </w:r>
          </w:p>
        </w:tc>
        <w:tc>
          <w:tcPr>
            <w:tcW w:w="1332" w:type="dxa"/>
          </w:tcPr>
          <w:p w14:paraId="6F28E33A" w14:textId="027AB34C" w:rsidR="00643239" w:rsidRPr="00E20EA2" w:rsidRDefault="00643239" w:rsidP="00643239">
            <w:pPr>
              <w:jc w:val="center"/>
              <w:rPr>
                <w:color w:val="EE0000"/>
                <w:szCs w:val="24"/>
                <w:lang w:val="lt-LT"/>
              </w:rPr>
            </w:pPr>
            <w:r>
              <w:rPr>
                <w:color w:val="000000"/>
              </w:rPr>
              <w:t>200</w:t>
            </w:r>
          </w:p>
        </w:tc>
        <w:tc>
          <w:tcPr>
            <w:tcW w:w="1332" w:type="dxa"/>
          </w:tcPr>
          <w:p w14:paraId="0EA20968" w14:textId="383D0F66" w:rsidR="00643239" w:rsidRPr="00E20EA2" w:rsidRDefault="00643239" w:rsidP="00643239">
            <w:pPr>
              <w:jc w:val="center"/>
              <w:rPr>
                <w:color w:val="EE0000"/>
                <w:szCs w:val="24"/>
                <w:lang w:val="lt-LT"/>
              </w:rPr>
            </w:pPr>
            <w:r>
              <w:rPr>
                <w:color w:val="000000"/>
              </w:rPr>
              <w:t>200</w:t>
            </w:r>
          </w:p>
        </w:tc>
      </w:tr>
      <w:tr w:rsidR="00643239" w:rsidRPr="00CB2E4A" w14:paraId="19CDE5EE" w14:textId="77777777" w:rsidTr="00632C92">
        <w:trPr>
          <w:trHeight w:val="300"/>
        </w:trPr>
        <w:tc>
          <w:tcPr>
            <w:tcW w:w="900" w:type="dxa"/>
          </w:tcPr>
          <w:p w14:paraId="7BCC4EC0" w14:textId="77777777" w:rsidR="00643239" w:rsidRPr="00CB2E4A" w:rsidRDefault="00643239" w:rsidP="00643239">
            <w:pPr>
              <w:jc w:val="center"/>
              <w:rPr>
                <w:szCs w:val="24"/>
                <w:lang w:val="lt-LT"/>
              </w:rPr>
            </w:pPr>
            <w:r w:rsidRPr="00CB2E4A">
              <w:rPr>
                <w:szCs w:val="24"/>
                <w:lang w:val="lt-LT"/>
              </w:rPr>
              <w:t>1.12</w:t>
            </w:r>
          </w:p>
        </w:tc>
        <w:tc>
          <w:tcPr>
            <w:tcW w:w="5763" w:type="dxa"/>
          </w:tcPr>
          <w:p w14:paraId="67F60B77" w14:textId="77777777" w:rsidR="00643239" w:rsidRPr="00CB2E4A" w:rsidRDefault="00643239" w:rsidP="00643239">
            <w:pPr>
              <w:jc w:val="both"/>
              <w:rPr>
                <w:szCs w:val="24"/>
                <w:lang w:val="lt-LT"/>
              </w:rPr>
            </w:pPr>
            <w:r w:rsidRPr="00CB2E4A">
              <w:rPr>
                <w:szCs w:val="24"/>
                <w:lang w:val="lt-LT"/>
              </w:rPr>
              <w:t>Duobių užtaisymas naudojant frezą (AC 16 PD) iki 5 cm gylio</w:t>
            </w:r>
          </w:p>
        </w:tc>
        <w:tc>
          <w:tcPr>
            <w:tcW w:w="897" w:type="dxa"/>
          </w:tcPr>
          <w:p w14:paraId="6522CDD6" w14:textId="77777777" w:rsidR="00643239" w:rsidRPr="00CB2E4A" w:rsidRDefault="00643239" w:rsidP="00643239">
            <w:pPr>
              <w:jc w:val="center"/>
              <w:rPr>
                <w:szCs w:val="24"/>
                <w:lang w:val="lt-LT"/>
              </w:rPr>
            </w:pPr>
            <w:r w:rsidRPr="00CB2E4A">
              <w:rPr>
                <w:szCs w:val="24"/>
                <w:lang w:val="lt-LT"/>
              </w:rPr>
              <w:t>m2</w:t>
            </w:r>
          </w:p>
        </w:tc>
        <w:tc>
          <w:tcPr>
            <w:tcW w:w="1332" w:type="dxa"/>
          </w:tcPr>
          <w:p w14:paraId="033F8361" w14:textId="19849D04" w:rsidR="00643239" w:rsidRPr="00E20EA2" w:rsidRDefault="00643239" w:rsidP="00643239">
            <w:pPr>
              <w:jc w:val="center"/>
              <w:rPr>
                <w:color w:val="EE0000"/>
                <w:szCs w:val="24"/>
                <w:lang w:val="lt-LT"/>
              </w:rPr>
            </w:pPr>
            <w:r>
              <w:rPr>
                <w:color w:val="000000"/>
              </w:rPr>
              <w:t>3000</w:t>
            </w:r>
          </w:p>
        </w:tc>
        <w:tc>
          <w:tcPr>
            <w:tcW w:w="1332" w:type="dxa"/>
          </w:tcPr>
          <w:p w14:paraId="369FE4A6" w14:textId="0F886E95" w:rsidR="00643239" w:rsidRPr="00E20EA2" w:rsidRDefault="00643239" w:rsidP="00643239">
            <w:pPr>
              <w:jc w:val="center"/>
              <w:rPr>
                <w:color w:val="EE0000"/>
                <w:szCs w:val="24"/>
                <w:lang w:val="lt-LT"/>
              </w:rPr>
            </w:pPr>
            <w:r>
              <w:rPr>
                <w:color w:val="000000"/>
              </w:rPr>
              <w:t>2500</w:t>
            </w:r>
          </w:p>
        </w:tc>
        <w:tc>
          <w:tcPr>
            <w:tcW w:w="1332" w:type="dxa"/>
          </w:tcPr>
          <w:p w14:paraId="2F1387EE" w14:textId="00071297" w:rsidR="00643239" w:rsidRPr="00E20EA2" w:rsidRDefault="00643239" w:rsidP="00643239">
            <w:pPr>
              <w:jc w:val="center"/>
              <w:rPr>
                <w:color w:val="EE0000"/>
                <w:szCs w:val="24"/>
                <w:lang w:val="lt-LT"/>
              </w:rPr>
            </w:pPr>
            <w:r>
              <w:rPr>
                <w:color w:val="000000"/>
              </w:rPr>
              <w:t>2000</w:t>
            </w:r>
          </w:p>
        </w:tc>
        <w:tc>
          <w:tcPr>
            <w:tcW w:w="1332" w:type="dxa"/>
          </w:tcPr>
          <w:p w14:paraId="1B5274DA" w14:textId="2A60D0C5" w:rsidR="00643239" w:rsidRPr="00E20EA2" w:rsidRDefault="00643239" w:rsidP="00643239">
            <w:pPr>
              <w:jc w:val="center"/>
              <w:rPr>
                <w:color w:val="EE0000"/>
                <w:szCs w:val="24"/>
                <w:lang w:val="lt-LT"/>
              </w:rPr>
            </w:pPr>
            <w:r>
              <w:rPr>
                <w:color w:val="000000"/>
              </w:rPr>
              <w:t>3000</w:t>
            </w:r>
          </w:p>
        </w:tc>
        <w:tc>
          <w:tcPr>
            <w:tcW w:w="1332" w:type="dxa"/>
          </w:tcPr>
          <w:p w14:paraId="45599C4C" w14:textId="5F35EBF5" w:rsidR="00643239" w:rsidRPr="00E20EA2" w:rsidRDefault="00643239" w:rsidP="00643239">
            <w:pPr>
              <w:jc w:val="center"/>
              <w:rPr>
                <w:color w:val="EE0000"/>
                <w:szCs w:val="24"/>
                <w:lang w:val="lt-LT"/>
              </w:rPr>
            </w:pPr>
            <w:r>
              <w:rPr>
                <w:color w:val="000000"/>
              </w:rPr>
              <w:t>2000</w:t>
            </w:r>
          </w:p>
        </w:tc>
      </w:tr>
      <w:tr w:rsidR="00643239" w:rsidRPr="00CB2E4A" w14:paraId="5EC32ABA" w14:textId="77777777" w:rsidTr="00632C92">
        <w:trPr>
          <w:trHeight w:val="300"/>
        </w:trPr>
        <w:tc>
          <w:tcPr>
            <w:tcW w:w="900" w:type="dxa"/>
          </w:tcPr>
          <w:p w14:paraId="0AFA9888" w14:textId="77777777" w:rsidR="00643239" w:rsidRPr="00CB2E4A" w:rsidRDefault="00643239" w:rsidP="00643239">
            <w:pPr>
              <w:jc w:val="center"/>
              <w:rPr>
                <w:szCs w:val="24"/>
                <w:lang w:val="lt-LT"/>
              </w:rPr>
            </w:pPr>
            <w:r w:rsidRPr="00CB2E4A">
              <w:rPr>
                <w:szCs w:val="24"/>
                <w:lang w:val="lt-LT"/>
              </w:rPr>
              <w:t>1.13</w:t>
            </w:r>
          </w:p>
        </w:tc>
        <w:tc>
          <w:tcPr>
            <w:tcW w:w="5763" w:type="dxa"/>
          </w:tcPr>
          <w:p w14:paraId="4ABA4E4E" w14:textId="77777777" w:rsidR="00643239" w:rsidRPr="00CB2E4A" w:rsidRDefault="00643239" w:rsidP="00643239">
            <w:pPr>
              <w:jc w:val="both"/>
              <w:rPr>
                <w:szCs w:val="24"/>
                <w:lang w:val="lt-LT"/>
              </w:rPr>
            </w:pPr>
            <w:r w:rsidRPr="00CB2E4A">
              <w:rPr>
                <w:szCs w:val="24"/>
                <w:lang w:val="lt-LT"/>
              </w:rPr>
              <w:t>Keičiant sluoksnio storį kiekvienam 1,0 cm sluoksnio storio pridėti arba atimti (AC 16 PD)</w:t>
            </w:r>
          </w:p>
        </w:tc>
        <w:tc>
          <w:tcPr>
            <w:tcW w:w="897" w:type="dxa"/>
          </w:tcPr>
          <w:p w14:paraId="685AE950" w14:textId="77777777" w:rsidR="00643239" w:rsidRPr="00CB2E4A" w:rsidRDefault="00643239" w:rsidP="00643239">
            <w:pPr>
              <w:jc w:val="center"/>
              <w:rPr>
                <w:szCs w:val="24"/>
                <w:lang w:val="lt-LT"/>
              </w:rPr>
            </w:pPr>
            <w:r w:rsidRPr="00CB2E4A">
              <w:rPr>
                <w:szCs w:val="24"/>
                <w:lang w:val="lt-LT"/>
              </w:rPr>
              <w:t>m2</w:t>
            </w:r>
          </w:p>
        </w:tc>
        <w:tc>
          <w:tcPr>
            <w:tcW w:w="1332" w:type="dxa"/>
          </w:tcPr>
          <w:p w14:paraId="02B5A03F" w14:textId="32AA0E0A" w:rsidR="00643239" w:rsidRPr="00E20EA2" w:rsidRDefault="00643239" w:rsidP="00643239">
            <w:pPr>
              <w:jc w:val="center"/>
              <w:rPr>
                <w:color w:val="EE0000"/>
                <w:szCs w:val="24"/>
                <w:lang w:val="lt-LT"/>
              </w:rPr>
            </w:pPr>
            <w:r>
              <w:rPr>
                <w:color w:val="000000"/>
              </w:rPr>
              <w:t>1500</w:t>
            </w:r>
          </w:p>
        </w:tc>
        <w:tc>
          <w:tcPr>
            <w:tcW w:w="1332" w:type="dxa"/>
          </w:tcPr>
          <w:p w14:paraId="0CD13FDF" w14:textId="40E96F06" w:rsidR="00643239" w:rsidRPr="00E20EA2" w:rsidRDefault="00643239" w:rsidP="00643239">
            <w:pPr>
              <w:jc w:val="center"/>
              <w:rPr>
                <w:color w:val="EE0000"/>
                <w:szCs w:val="24"/>
                <w:lang w:val="lt-LT"/>
              </w:rPr>
            </w:pPr>
            <w:r>
              <w:rPr>
                <w:color w:val="000000"/>
              </w:rPr>
              <w:t>1200</w:t>
            </w:r>
          </w:p>
        </w:tc>
        <w:tc>
          <w:tcPr>
            <w:tcW w:w="1332" w:type="dxa"/>
          </w:tcPr>
          <w:p w14:paraId="528BFD38" w14:textId="56550767" w:rsidR="00643239" w:rsidRPr="00E20EA2" w:rsidRDefault="00643239" w:rsidP="00643239">
            <w:pPr>
              <w:jc w:val="center"/>
              <w:rPr>
                <w:color w:val="EE0000"/>
                <w:szCs w:val="24"/>
                <w:lang w:val="lt-LT"/>
              </w:rPr>
            </w:pPr>
            <w:r>
              <w:rPr>
                <w:color w:val="000000"/>
              </w:rPr>
              <w:t>1000</w:t>
            </w:r>
          </w:p>
        </w:tc>
        <w:tc>
          <w:tcPr>
            <w:tcW w:w="1332" w:type="dxa"/>
          </w:tcPr>
          <w:p w14:paraId="5F7E2872" w14:textId="1709EC89" w:rsidR="00643239" w:rsidRPr="00E20EA2" w:rsidRDefault="00643239" w:rsidP="00643239">
            <w:pPr>
              <w:jc w:val="center"/>
              <w:rPr>
                <w:color w:val="EE0000"/>
                <w:szCs w:val="24"/>
                <w:lang w:val="lt-LT"/>
              </w:rPr>
            </w:pPr>
            <w:r>
              <w:rPr>
                <w:color w:val="000000"/>
              </w:rPr>
              <w:t>1500</w:t>
            </w:r>
          </w:p>
        </w:tc>
        <w:tc>
          <w:tcPr>
            <w:tcW w:w="1332" w:type="dxa"/>
          </w:tcPr>
          <w:p w14:paraId="05E2898A" w14:textId="72C40FBE" w:rsidR="00643239" w:rsidRPr="00E20EA2" w:rsidRDefault="00643239" w:rsidP="00643239">
            <w:pPr>
              <w:jc w:val="center"/>
              <w:rPr>
                <w:color w:val="EE0000"/>
                <w:szCs w:val="24"/>
                <w:lang w:val="lt-LT"/>
              </w:rPr>
            </w:pPr>
            <w:r>
              <w:rPr>
                <w:color w:val="000000"/>
              </w:rPr>
              <w:t>1000</w:t>
            </w:r>
          </w:p>
        </w:tc>
      </w:tr>
      <w:tr w:rsidR="00643239" w:rsidRPr="00CB2E4A" w14:paraId="3A35A546" w14:textId="77777777" w:rsidTr="00632C92">
        <w:trPr>
          <w:trHeight w:val="300"/>
        </w:trPr>
        <w:tc>
          <w:tcPr>
            <w:tcW w:w="900" w:type="dxa"/>
          </w:tcPr>
          <w:p w14:paraId="004B193C" w14:textId="77777777" w:rsidR="00643239" w:rsidRPr="00CB2E4A" w:rsidRDefault="00643239" w:rsidP="00643239">
            <w:pPr>
              <w:jc w:val="center"/>
              <w:rPr>
                <w:szCs w:val="24"/>
                <w:lang w:val="lt-LT"/>
              </w:rPr>
            </w:pPr>
            <w:r w:rsidRPr="00CB2E4A">
              <w:rPr>
                <w:szCs w:val="24"/>
                <w:lang w:val="lt-LT"/>
              </w:rPr>
              <w:t>1.14</w:t>
            </w:r>
          </w:p>
        </w:tc>
        <w:tc>
          <w:tcPr>
            <w:tcW w:w="5763" w:type="dxa"/>
          </w:tcPr>
          <w:p w14:paraId="5C13C958" w14:textId="77777777" w:rsidR="00643239" w:rsidRPr="00CB2E4A" w:rsidRDefault="00643239" w:rsidP="00643239">
            <w:pPr>
              <w:jc w:val="both"/>
              <w:rPr>
                <w:szCs w:val="24"/>
                <w:lang w:val="lt-LT"/>
              </w:rPr>
            </w:pPr>
            <w:r w:rsidRPr="00CB2E4A">
              <w:rPr>
                <w:szCs w:val="24"/>
                <w:lang w:val="lt-LT"/>
              </w:rPr>
              <w:t>Paviršiaus apdorojimas "SEKMAIR" arba kitu analogišku agregatu (dalinis apdorojimas su skaldele)</w:t>
            </w:r>
          </w:p>
        </w:tc>
        <w:tc>
          <w:tcPr>
            <w:tcW w:w="897" w:type="dxa"/>
          </w:tcPr>
          <w:p w14:paraId="7E2017CC" w14:textId="77777777" w:rsidR="00643239" w:rsidRPr="00CB2E4A" w:rsidRDefault="00643239" w:rsidP="00643239">
            <w:pPr>
              <w:jc w:val="center"/>
              <w:rPr>
                <w:szCs w:val="24"/>
                <w:lang w:val="lt-LT"/>
              </w:rPr>
            </w:pPr>
            <w:r w:rsidRPr="00CB2E4A">
              <w:rPr>
                <w:szCs w:val="24"/>
                <w:lang w:val="lt-LT"/>
              </w:rPr>
              <w:t>m2</w:t>
            </w:r>
          </w:p>
        </w:tc>
        <w:tc>
          <w:tcPr>
            <w:tcW w:w="1332" w:type="dxa"/>
          </w:tcPr>
          <w:p w14:paraId="303DEBBD" w14:textId="669CF344" w:rsidR="00643239" w:rsidRPr="00E20EA2" w:rsidRDefault="00643239" w:rsidP="00643239">
            <w:pPr>
              <w:jc w:val="center"/>
              <w:rPr>
                <w:color w:val="EE0000"/>
                <w:szCs w:val="24"/>
                <w:lang w:val="lt-LT"/>
              </w:rPr>
            </w:pPr>
            <w:r>
              <w:rPr>
                <w:color w:val="000000"/>
              </w:rPr>
              <w:t>255</w:t>
            </w:r>
          </w:p>
        </w:tc>
        <w:tc>
          <w:tcPr>
            <w:tcW w:w="1332" w:type="dxa"/>
          </w:tcPr>
          <w:p w14:paraId="52898A99" w14:textId="2E2D72A9" w:rsidR="00643239" w:rsidRPr="00E20EA2" w:rsidRDefault="00643239" w:rsidP="00643239">
            <w:pPr>
              <w:jc w:val="center"/>
              <w:rPr>
                <w:color w:val="EE0000"/>
                <w:szCs w:val="24"/>
                <w:lang w:val="lt-LT"/>
              </w:rPr>
            </w:pPr>
            <w:r>
              <w:rPr>
                <w:color w:val="000000"/>
              </w:rPr>
              <w:t>160</w:t>
            </w:r>
          </w:p>
        </w:tc>
        <w:tc>
          <w:tcPr>
            <w:tcW w:w="1332" w:type="dxa"/>
          </w:tcPr>
          <w:p w14:paraId="019700BA" w14:textId="20949A02" w:rsidR="00643239" w:rsidRPr="00E20EA2" w:rsidRDefault="00643239" w:rsidP="00643239">
            <w:pPr>
              <w:jc w:val="center"/>
              <w:rPr>
                <w:color w:val="EE0000"/>
                <w:szCs w:val="24"/>
                <w:lang w:val="lt-LT"/>
              </w:rPr>
            </w:pPr>
            <w:r>
              <w:rPr>
                <w:color w:val="000000"/>
              </w:rPr>
              <w:t>155</w:t>
            </w:r>
          </w:p>
        </w:tc>
        <w:tc>
          <w:tcPr>
            <w:tcW w:w="1332" w:type="dxa"/>
          </w:tcPr>
          <w:p w14:paraId="19039DB0" w14:textId="7FE505AE" w:rsidR="00643239" w:rsidRPr="00E20EA2" w:rsidRDefault="00643239" w:rsidP="00643239">
            <w:pPr>
              <w:jc w:val="center"/>
              <w:rPr>
                <w:color w:val="EE0000"/>
                <w:szCs w:val="24"/>
                <w:lang w:val="lt-LT"/>
              </w:rPr>
            </w:pPr>
            <w:r>
              <w:rPr>
                <w:color w:val="000000"/>
              </w:rPr>
              <w:t>160</w:t>
            </w:r>
          </w:p>
        </w:tc>
        <w:tc>
          <w:tcPr>
            <w:tcW w:w="1332" w:type="dxa"/>
          </w:tcPr>
          <w:p w14:paraId="3AC532AB" w14:textId="1017E4F1" w:rsidR="00643239" w:rsidRPr="00E20EA2" w:rsidRDefault="00643239" w:rsidP="00643239">
            <w:pPr>
              <w:jc w:val="center"/>
              <w:rPr>
                <w:color w:val="EE0000"/>
                <w:szCs w:val="24"/>
                <w:lang w:val="lt-LT"/>
              </w:rPr>
            </w:pPr>
            <w:r>
              <w:rPr>
                <w:color w:val="000000"/>
              </w:rPr>
              <w:t>150</w:t>
            </w:r>
          </w:p>
        </w:tc>
      </w:tr>
      <w:tr w:rsidR="00643239" w:rsidRPr="00CB2E4A" w14:paraId="077B79B8" w14:textId="77777777" w:rsidTr="00632C92">
        <w:trPr>
          <w:trHeight w:val="300"/>
        </w:trPr>
        <w:tc>
          <w:tcPr>
            <w:tcW w:w="900" w:type="dxa"/>
          </w:tcPr>
          <w:p w14:paraId="371233D0" w14:textId="77777777" w:rsidR="00643239" w:rsidRPr="00CB2E4A" w:rsidRDefault="00643239" w:rsidP="00643239">
            <w:pPr>
              <w:jc w:val="center"/>
              <w:rPr>
                <w:szCs w:val="24"/>
                <w:lang w:val="lt-LT"/>
              </w:rPr>
            </w:pPr>
            <w:r w:rsidRPr="00CB2E4A">
              <w:rPr>
                <w:szCs w:val="24"/>
                <w:lang w:val="lt-LT"/>
              </w:rPr>
              <w:t>1.15</w:t>
            </w:r>
          </w:p>
        </w:tc>
        <w:tc>
          <w:tcPr>
            <w:tcW w:w="5763" w:type="dxa"/>
          </w:tcPr>
          <w:p w14:paraId="505A940B" w14:textId="77777777" w:rsidR="00643239" w:rsidRPr="00CB2E4A" w:rsidRDefault="00643239" w:rsidP="00643239">
            <w:pPr>
              <w:jc w:val="both"/>
              <w:rPr>
                <w:szCs w:val="24"/>
                <w:lang w:val="lt-LT"/>
              </w:rPr>
            </w:pPr>
            <w:r w:rsidRPr="00CB2E4A">
              <w:rPr>
                <w:szCs w:val="24"/>
                <w:lang w:val="lt-LT"/>
              </w:rPr>
              <w:t xml:space="preserve">Juodų dangų </w:t>
            </w:r>
            <w:proofErr w:type="spellStart"/>
            <w:r w:rsidRPr="00CB2E4A">
              <w:rPr>
                <w:szCs w:val="24"/>
                <w:lang w:val="lt-LT"/>
              </w:rPr>
              <w:t>viensluoksnis</w:t>
            </w:r>
            <w:proofErr w:type="spellEnd"/>
            <w:r w:rsidRPr="00CB2E4A">
              <w:rPr>
                <w:szCs w:val="24"/>
                <w:lang w:val="lt-LT"/>
              </w:rPr>
              <w:t xml:space="preserve"> paviršiaus apdaras su skaldele (VPA 11 BE)</w:t>
            </w:r>
          </w:p>
        </w:tc>
        <w:tc>
          <w:tcPr>
            <w:tcW w:w="897" w:type="dxa"/>
          </w:tcPr>
          <w:p w14:paraId="3DEE4FE6" w14:textId="77777777" w:rsidR="00643239" w:rsidRPr="00CB2E4A" w:rsidRDefault="00643239" w:rsidP="00643239">
            <w:pPr>
              <w:jc w:val="center"/>
              <w:rPr>
                <w:szCs w:val="24"/>
                <w:lang w:val="lt-LT"/>
              </w:rPr>
            </w:pPr>
            <w:r w:rsidRPr="00CB2E4A">
              <w:rPr>
                <w:szCs w:val="24"/>
                <w:lang w:val="lt-LT"/>
              </w:rPr>
              <w:t>m2</w:t>
            </w:r>
          </w:p>
        </w:tc>
        <w:tc>
          <w:tcPr>
            <w:tcW w:w="1332" w:type="dxa"/>
          </w:tcPr>
          <w:p w14:paraId="7A7C0597" w14:textId="7FB6A76C" w:rsidR="00643239" w:rsidRPr="00E20EA2" w:rsidRDefault="00643239" w:rsidP="00643239">
            <w:pPr>
              <w:jc w:val="center"/>
              <w:rPr>
                <w:color w:val="EE0000"/>
                <w:szCs w:val="24"/>
                <w:lang w:val="lt-LT"/>
              </w:rPr>
            </w:pPr>
            <w:r>
              <w:rPr>
                <w:color w:val="000000"/>
              </w:rPr>
              <w:t>255</w:t>
            </w:r>
          </w:p>
        </w:tc>
        <w:tc>
          <w:tcPr>
            <w:tcW w:w="1332" w:type="dxa"/>
          </w:tcPr>
          <w:p w14:paraId="02EF664C" w14:textId="1D41CB14" w:rsidR="00643239" w:rsidRPr="00E20EA2" w:rsidRDefault="00643239" w:rsidP="00643239">
            <w:pPr>
              <w:jc w:val="center"/>
              <w:rPr>
                <w:color w:val="EE0000"/>
                <w:szCs w:val="24"/>
                <w:lang w:val="lt-LT"/>
              </w:rPr>
            </w:pPr>
            <w:r>
              <w:rPr>
                <w:color w:val="000000"/>
              </w:rPr>
              <w:t>160</w:t>
            </w:r>
          </w:p>
        </w:tc>
        <w:tc>
          <w:tcPr>
            <w:tcW w:w="1332" w:type="dxa"/>
          </w:tcPr>
          <w:p w14:paraId="35342F93" w14:textId="00188706" w:rsidR="00643239" w:rsidRPr="00E20EA2" w:rsidRDefault="00643239" w:rsidP="00643239">
            <w:pPr>
              <w:jc w:val="center"/>
              <w:rPr>
                <w:color w:val="EE0000"/>
                <w:szCs w:val="24"/>
                <w:lang w:val="lt-LT"/>
              </w:rPr>
            </w:pPr>
            <w:r>
              <w:rPr>
                <w:color w:val="000000"/>
              </w:rPr>
              <w:t>155</w:t>
            </w:r>
          </w:p>
        </w:tc>
        <w:tc>
          <w:tcPr>
            <w:tcW w:w="1332" w:type="dxa"/>
          </w:tcPr>
          <w:p w14:paraId="2E11FC90" w14:textId="4800B2F7" w:rsidR="00643239" w:rsidRPr="00E20EA2" w:rsidRDefault="00643239" w:rsidP="00643239">
            <w:pPr>
              <w:jc w:val="center"/>
              <w:rPr>
                <w:color w:val="EE0000"/>
                <w:szCs w:val="24"/>
                <w:lang w:val="lt-LT"/>
              </w:rPr>
            </w:pPr>
            <w:r>
              <w:rPr>
                <w:color w:val="000000"/>
              </w:rPr>
              <w:t>160</w:t>
            </w:r>
          </w:p>
        </w:tc>
        <w:tc>
          <w:tcPr>
            <w:tcW w:w="1332" w:type="dxa"/>
          </w:tcPr>
          <w:p w14:paraId="0312E8D9" w14:textId="5DDE9A00" w:rsidR="00643239" w:rsidRPr="00E20EA2" w:rsidRDefault="00643239" w:rsidP="00643239">
            <w:pPr>
              <w:jc w:val="center"/>
              <w:rPr>
                <w:color w:val="EE0000"/>
                <w:szCs w:val="24"/>
                <w:lang w:val="lt-LT"/>
              </w:rPr>
            </w:pPr>
            <w:r>
              <w:rPr>
                <w:color w:val="000000"/>
              </w:rPr>
              <w:t>150</w:t>
            </w:r>
          </w:p>
        </w:tc>
      </w:tr>
      <w:tr w:rsidR="00643239" w:rsidRPr="00CB2E4A" w14:paraId="6497C9F5" w14:textId="77777777" w:rsidTr="00632C92">
        <w:trPr>
          <w:trHeight w:val="300"/>
        </w:trPr>
        <w:tc>
          <w:tcPr>
            <w:tcW w:w="900" w:type="dxa"/>
          </w:tcPr>
          <w:p w14:paraId="26F933C2" w14:textId="77777777" w:rsidR="00643239" w:rsidRPr="00CB2E4A" w:rsidRDefault="00643239" w:rsidP="00643239">
            <w:pPr>
              <w:jc w:val="center"/>
              <w:rPr>
                <w:szCs w:val="24"/>
                <w:lang w:val="lt-LT"/>
              </w:rPr>
            </w:pPr>
            <w:r w:rsidRPr="00CB2E4A">
              <w:rPr>
                <w:szCs w:val="24"/>
                <w:lang w:val="lt-LT"/>
              </w:rPr>
              <w:t>1.16</w:t>
            </w:r>
          </w:p>
        </w:tc>
        <w:tc>
          <w:tcPr>
            <w:tcW w:w="5763" w:type="dxa"/>
          </w:tcPr>
          <w:p w14:paraId="41434E84" w14:textId="77777777" w:rsidR="00643239" w:rsidRPr="00CB2E4A" w:rsidRDefault="00643239" w:rsidP="00643239">
            <w:pPr>
              <w:jc w:val="both"/>
              <w:rPr>
                <w:szCs w:val="24"/>
                <w:lang w:val="lt-LT"/>
              </w:rPr>
            </w:pPr>
            <w:r w:rsidRPr="00CB2E4A">
              <w:rPr>
                <w:szCs w:val="24"/>
                <w:lang w:val="lt-LT"/>
              </w:rPr>
              <w:t xml:space="preserve">Ištisinis asfaltavimas 40 mm (AC 11 VN) ant esamos asfaltbetonio dangos iki 400 m2 </w:t>
            </w:r>
          </w:p>
        </w:tc>
        <w:tc>
          <w:tcPr>
            <w:tcW w:w="897" w:type="dxa"/>
          </w:tcPr>
          <w:p w14:paraId="4E27FF9F" w14:textId="77777777" w:rsidR="00643239" w:rsidRPr="00CB2E4A" w:rsidRDefault="00643239" w:rsidP="00643239">
            <w:pPr>
              <w:jc w:val="center"/>
              <w:rPr>
                <w:szCs w:val="24"/>
                <w:lang w:val="lt-LT"/>
              </w:rPr>
            </w:pPr>
            <w:r w:rsidRPr="00CB2E4A">
              <w:rPr>
                <w:szCs w:val="24"/>
                <w:lang w:val="lt-LT"/>
              </w:rPr>
              <w:t>m2</w:t>
            </w:r>
          </w:p>
        </w:tc>
        <w:tc>
          <w:tcPr>
            <w:tcW w:w="1332" w:type="dxa"/>
          </w:tcPr>
          <w:p w14:paraId="6F865ADD" w14:textId="3FC6EB89" w:rsidR="00643239" w:rsidRPr="00E20EA2" w:rsidRDefault="00643239" w:rsidP="00643239">
            <w:pPr>
              <w:jc w:val="center"/>
              <w:rPr>
                <w:color w:val="EE0000"/>
                <w:szCs w:val="24"/>
                <w:lang w:val="lt-LT"/>
              </w:rPr>
            </w:pPr>
            <w:r>
              <w:rPr>
                <w:color w:val="000000"/>
              </w:rPr>
              <w:t>460</w:t>
            </w:r>
          </w:p>
        </w:tc>
        <w:tc>
          <w:tcPr>
            <w:tcW w:w="1332" w:type="dxa"/>
          </w:tcPr>
          <w:p w14:paraId="1058C3E7" w14:textId="4D46B212" w:rsidR="00643239" w:rsidRPr="00E20EA2" w:rsidRDefault="00643239" w:rsidP="00643239">
            <w:pPr>
              <w:jc w:val="center"/>
              <w:rPr>
                <w:color w:val="EE0000"/>
                <w:szCs w:val="24"/>
                <w:lang w:val="lt-LT"/>
              </w:rPr>
            </w:pPr>
            <w:r>
              <w:rPr>
                <w:color w:val="000000"/>
              </w:rPr>
              <w:t>150</w:t>
            </w:r>
          </w:p>
        </w:tc>
        <w:tc>
          <w:tcPr>
            <w:tcW w:w="1332" w:type="dxa"/>
          </w:tcPr>
          <w:p w14:paraId="386032E2" w14:textId="2C2A4B6F" w:rsidR="00643239" w:rsidRPr="00E20EA2" w:rsidRDefault="00643239" w:rsidP="00643239">
            <w:pPr>
              <w:jc w:val="center"/>
              <w:rPr>
                <w:color w:val="EE0000"/>
                <w:szCs w:val="24"/>
                <w:lang w:val="lt-LT"/>
              </w:rPr>
            </w:pPr>
            <w:r>
              <w:rPr>
                <w:color w:val="000000"/>
              </w:rPr>
              <w:t>156</w:t>
            </w:r>
          </w:p>
        </w:tc>
        <w:tc>
          <w:tcPr>
            <w:tcW w:w="1332" w:type="dxa"/>
          </w:tcPr>
          <w:p w14:paraId="5D8CEA42" w14:textId="6D9CB491" w:rsidR="00643239" w:rsidRPr="00E20EA2" w:rsidRDefault="00643239" w:rsidP="00643239">
            <w:pPr>
              <w:jc w:val="center"/>
              <w:rPr>
                <w:color w:val="EE0000"/>
                <w:szCs w:val="24"/>
                <w:lang w:val="lt-LT"/>
              </w:rPr>
            </w:pPr>
            <w:r>
              <w:rPr>
                <w:color w:val="000000"/>
              </w:rPr>
              <w:t>265</w:t>
            </w:r>
          </w:p>
        </w:tc>
        <w:tc>
          <w:tcPr>
            <w:tcW w:w="1332" w:type="dxa"/>
          </w:tcPr>
          <w:p w14:paraId="0203BDDF" w14:textId="2FC81750" w:rsidR="00643239" w:rsidRPr="00E20EA2" w:rsidRDefault="00643239" w:rsidP="00643239">
            <w:pPr>
              <w:jc w:val="center"/>
              <w:rPr>
                <w:color w:val="EE0000"/>
                <w:szCs w:val="24"/>
                <w:lang w:val="lt-LT"/>
              </w:rPr>
            </w:pPr>
            <w:r>
              <w:rPr>
                <w:color w:val="000000"/>
              </w:rPr>
              <w:t>150</w:t>
            </w:r>
          </w:p>
        </w:tc>
      </w:tr>
      <w:tr w:rsidR="00643239" w:rsidRPr="00CB2E4A" w14:paraId="12EDAFCC" w14:textId="77777777" w:rsidTr="00632C92">
        <w:trPr>
          <w:trHeight w:val="300"/>
        </w:trPr>
        <w:tc>
          <w:tcPr>
            <w:tcW w:w="900" w:type="dxa"/>
          </w:tcPr>
          <w:p w14:paraId="2E2BB3D1" w14:textId="77777777" w:rsidR="00643239" w:rsidRPr="00CB2E4A" w:rsidRDefault="00643239" w:rsidP="00643239">
            <w:pPr>
              <w:jc w:val="center"/>
              <w:rPr>
                <w:szCs w:val="24"/>
                <w:lang w:val="lt-LT"/>
              </w:rPr>
            </w:pPr>
            <w:r w:rsidRPr="00CB2E4A">
              <w:rPr>
                <w:szCs w:val="24"/>
                <w:lang w:val="lt-LT"/>
              </w:rPr>
              <w:t>1.17</w:t>
            </w:r>
          </w:p>
        </w:tc>
        <w:tc>
          <w:tcPr>
            <w:tcW w:w="5763" w:type="dxa"/>
          </w:tcPr>
          <w:p w14:paraId="5D9E3469" w14:textId="77777777" w:rsidR="00643239" w:rsidRPr="00CB2E4A" w:rsidRDefault="00643239" w:rsidP="00643239">
            <w:pPr>
              <w:jc w:val="both"/>
              <w:rPr>
                <w:szCs w:val="24"/>
                <w:lang w:val="lt-LT"/>
              </w:rPr>
            </w:pPr>
            <w:r w:rsidRPr="00CB2E4A">
              <w:rPr>
                <w:szCs w:val="24"/>
                <w:lang w:val="lt-LT"/>
              </w:rPr>
              <w:t>Keičiant sluoksnio storį ištisinis asfaltavimas 40 mm (AC 11 VN) ant esamos asfaltbetonio dangos kiekvienam 1,0 cm sluoksnio storio pridėti arba atimti</w:t>
            </w:r>
          </w:p>
        </w:tc>
        <w:tc>
          <w:tcPr>
            <w:tcW w:w="897" w:type="dxa"/>
          </w:tcPr>
          <w:p w14:paraId="194D9808" w14:textId="77777777" w:rsidR="00643239" w:rsidRPr="00CB2E4A" w:rsidRDefault="00643239" w:rsidP="00643239">
            <w:pPr>
              <w:jc w:val="center"/>
              <w:rPr>
                <w:szCs w:val="24"/>
                <w:lang w:val="lt-LT"/>
              </w:rPr>
            </w:pPr>
            <w:r w:rsidRPr="00CB2E4A">
              <w:rPr>
                <w:szCs w:val="24"/>
                <w:lang w:val="lt-LT"/>
              </w:rPr>
              <w:t>m2</w:t>
            </w:r>
          </w:p>
        </w:tc>
        <w:tc>
          <w:tcPr>
            <w:tcW w:w="1332" w:type="dxa"/>
          </w:tcPr>
          <w:p w14:paraId="50CE365C" w14:textId="2A331CA0" w:rsidR="00643239" w:rsidRPr="00E20EA2" w:rsidRDefault="00643239" w:rsidP="00643239">
            <w:pPr>
              <w:jc w:val="center"/>
              <w:rPr>
                <w:color w:val="EE0000"/>
                <w:szCs w:val="24"/>
                <w:lang w:val="lt-LT"/>
              </w:rPr>
            </w:pPr>
            <w:r>
              <w:rPr>
                <w:color w:val="000000"/>
              </w:rPr>
              <w:t>306</w:t>
            </w:r>
          </w:p>
        </w:tc>
        <w:tc>
          <w:tcPr>
            <w:tcW w:w="1332" w:type="dxa"/>
          </w:tcPr>
          <w:p w14:paraId="12083DE4" w14:textId="05DDE152" w:rsidR="00643239" w:rsidRPr="00E20EA2" w:rsidRDefault="00643239" w:rsidP="00643239">
            <w:pPr>
              <w:jc w:val="center"/>
              <w:rPr>
                <w:color w:val="EE0000"/>
                <w:szCs w:val="24"/>
                <w:lang w:val="lt-LT"/>
              </w:rPr>
            </w:pPr>
            <w:r>
              <w:rPr>
                <w:color w:val="000000"/>
              </w:rPr>
              <w:t>150</w:t>
            </w:r>
          </w:p>
        </w:tc>
        <w:tc>
          <w:tcPr>
            <w:tcW w:w="1332" w:type="dxa"/>
          </w:tcPr>
          <w:p w14:paraId="613B1ED4" w14:textId="2C19CD4C" w:rsidR="00643239" w:rsidRPr="00E20EA2" w:rsidRDefault="00643239" w:rsidP="00643239">
            <w:pPr>
              <w:jc w:val="center"/>
              <w:rPr>
                <w:color w:val="EE0000"/>
                <w:szCs w:val="24"/>
                <w:lang w:val="lt-LT"/>
              </w:rPr>
            </w:pPr>
            <w:r>
              <w:rPr>
                <w:color w:val="000000"/>
              </w:rPr>
              <w:t>156</w:t>
            </w:r>
          </w:p>
        </w:tc>
        <w:tc>
          <w:tcPr>
            <w:tcW w:w="1332" w:type="dxa"/>
          </w:tcPr>
          <w:p w14:paraId="341AA467" w14:textId="74E5B386" w:rsidR="00643239" w:rsidRPr="00E20EA2" w:rsidRDefault="00643239" w:rsidP="00643239">
            <w:pPr>
              <w:jc w:val="center"/>
              <w:rPr>
                <w:color w:val="EE0000"/>
                <w:szCs w:val="24"/>
                <w:lang w:val="lt-LT"/>
              </w:rPr>
            </w:pPr>
            <w:r>
              <w:rPr>
                <w:color w:val="000000"/>
              </w:rPr>
              <w:t>26</w:t>
            </w:r>
          </w:p>
        </w:tc>
        <w:tc>
          <w:tcPr>
            <w:tcW w:w="1332" w:type="dxa"/>
          </w:tcPr>
          <w:p w14:paraId="7D21C0C8" w14:textId="2B25107F" w:rsidR="00643239" w:rsidRPr="00E20EA2" w:rsidRDefault="00643239" w:rsidP="00643239">
            <w:pPr>
              <w:jc w:val="center"/>
              <w:rPr>
                <w:color w:val="EE0000"/>
                <w:szCs w:val="24"/>
                <w:lang w:val="lt-LT"/>
              </w:rPr>
            </w:pPr>
            <w:r>
              <w:rPr>
                <w:color w:val="000000"/>
              </w:rPr>
              <w:t>150</w:t>
            </w:r>
          </w:p>
        </w:tc>
      </w:tr>
      <w:tr w:rsidR="00643239" w:rsidRPr="00CB2E4A" w14:paraId="623E5E2B" w14:textId="77777777" w:rsidTr="00632C92">
        <w:trPr>
          <w:trHeight w:val="300"/>
        </w:trPr>
        <w:tc>
          <w:tcPr>
            <w:tcW w:w="900" w:type="dxa"/>
          </w:tcPr>
          <w:p w14:paraId="437DD164" w14:textId="77777777" w:rsidR="00643239" w:rsidRPr="00CB2E4A" w:rsidRDefault="00643239" w:rsidP="00643239">
            <w:pPr>
              <w:jc w:val="center"/>
              <w:rPr>
                <w:szCs w:val="24"/>
                <w:lang w:val="lt-LT"/>
              </w:rPr>
            </w:pPr>
            <w:r w:rsidRPr="00CB2E4A">
              <w:rPr>
                <w:szCs w:val="24"/>
                <w:lang w:val="lt-LT"/>
              </w:rPr>
              <w:t>1.18</w:t>
            </w:r>
          </w:p>
        </w:tc>
        <w:tc>
          <w:tcPr>
            <w:tcW w:w="5763" w:type="dxa"/>
          </w:tcPr>
          <w:p w14:paraId="4CD6D094" w14:textId="77777777" w:rsidR="00643239" w:rsidRPr="00CB2E4A" w:rsidRDefault="00643239" w:rsidP="00643239">
            <w:pPr>
              <w:jc w:val="both"/>
              <w:rPr>
                <w:szCs w:val="24"/>
                <w:lang w:val="lt-LT"/>
              </w:rPr>
            </w:pPr>
            <w:r w:rsidRPr="00CB2E4A">
              <w:rPr>
                <w:szCs w:val="24"/>
                <w:lang w:val="lt-LT"/>
              </w:rPr>
              <w:t xml:space="preserve">Ištisinis asfaltavimas 40 mm (AC 8 VN) ant esamos asfaltbetonio dangos iki 400 m2 </w:t>
            </w:r>
          </w:p>
        </w:tc>
        <w:tc>
          <w:tcPr>
            <w:tcW w:w="897" w:type="dxa"/>
          </w:tcPr>
          <w:p w14:paraId="680CA324" w14:textId="77777777" w:rsidR="00643239" w:rsidRPr="00CB2E4A" w:rsidRDefault="00643239" w:rsidP="00643239">
            <w:pPr>
              <w:jc w:val="center"/>
              <w:rPr>
                <w:szCs w:val="24"/>
                <w:lang w:val="lt-LT"/>
              </w:rPr>
            </w:pPr>
            <w:r w:rsidRPr="00CB2E4A">
              <w:rPr>
                <w:szCs w:val="24"/>
                <w:lang w:val="lt-LT"/>
              </w:rPr>
              <w:t>m2</w:t>
            </w:r>
          </w:p>
        </w:tc>
        <w:tc>
          <w:tcPr>
            <w:tcW w:w="1332" w:type="dxa"/>
          </w:tcPr>
          <w:p w14:paraId="47DB9310" w14:textId="47F69281" w:rsidR="00643239" w:rsidRPr="00E20EA2" w:rsidRDefault="00643239" w:rsidP="00643239">
            <w:pPr>
              <w:jc w:val="center"/>
              <w:rPr>
                <w:color w:val="EE0000"/>
                <w:szCs w:val="24"/>
                <w:lang w:val="lt-LT"/>
              </w:rPr>
            </w:pPr>
            <w:r>
              <w:rPr>
                <w:color w:val="000000"/>
              </w:rPr>
              <w:t>306</w:t>
            </w:r>
          </w:p>
        </w:tc>
        <w:tc>
          <w:tcPr>
            <w:tcW w:w="1332" w:type="dxa"/>
          </w:tcPr>
          <w:p w14:paraId="4DA5B7BC" w14:textId="595F4BCF" w:rsidR="00643239" w:rsidRPr="00E20EA2" w:rsidRDefault="00643239" w:rsidP="00643239">
            <w:pPr>
              <w:jc w:val="center"/>
              <w:rPr>
                <w:color w:val="EE0000"/>
                <w:szCs w:val="24"/>
                <w:lang w:val="lt-LT"/>
              </w:rPr>
            </w:pPr>
            <w:r>
              <w:rPr>
                <w:color w:val="000000"/>
              </w:rPr>
              <w:t>159</w:t>
            </w:r>
          </w:p>
        </w:tc>
        <w:tc>
          <w:tcPr>
            <w:tcW w:w="1332" w:type="dxa"/>
          </w:tcPr>
          <w:p w14:paraId="698688DA" w14:textId="37EC2216" w:rsidR="00643239" w:rsidRPr="00E20EA2" w:rsidRDefault="00643239" w:rsidP="00643239">
            <w:pPr>
              <w:jc w:val="center"/>
              <w:rPr>
                <w:color w:val="EE0000"/>
                <w:szCs w:val="24"/>
                <w:lang w:val="lt-LT"/>
              </w:rPr>
            </w:pPr>
            <w:r>
              <w:rPr>
                <w:color w:val="000000"/>
              </w:rPr>
              <w:t>208</w:t>
            </w:r>
          </w:p>
        </w:tc>
        <w:tc>
          <w:tcPr>
            <w:tcW w:w="1332" w:type="dxa"/>
          </w:tcPr>
          <w:p w14:paraId="693D0010" w14:textId="78E47051" w:rsidR="00643239" w:rsidRPr="00E20EA2" w:rsidRDefault="00643239" w:rsidP="00643239">
            <w:pPr>
              <w:jc w:val="center"/>
              <w:rPr>
                <w:color w:val="EE0000"/>
                <w:szCs w:val="24"/>
                <w:lang w:val="lt-LT"/>
              </w:rPr>
            </w:pPr>
            <w:r>
              <w:rPr>
                <w:color w:val="000000"/>
              </w:rPr>
              <w:t>159</w:t>
            </w:r>
          </w:p>
        </w:tc>
        <w:tc>
          <w:tcPr>
            <w:tcW w:w="1332" w:type="dxa"/>
          </w:tcPr>
          <w:p w14:paraId="64386317" w14:textId="6EB5DAD2" w:rsidR="00643239" w:rsidRPr="00E20EA2" w:rsidRDefault="00643239" w:rsidP="00643239">
            <w:pPr>
              <w:jc w:val="center"/>
              <w:rPr>
                <w:color w:val="EE0000"/>
                <w:szCs w:val="24"/>
                <w:lang w:val="lt-LT"/>
              </w:rPr>
            </w:pPr>
            <w:r>
              <w:rPr>
                <w:color w:val="000000"/>
              </w:rPr>
              <w:t>200</w:t>
            </w:r>
          </w:p>
        </w:tc>
      </w:tr>
      <w:tr w:rsidR="00643239" w:rsidRPr="00CB2E4A" w14:paraId="76285F3C" w14:textId="77777777" w:rsidTr="00632C92">
        <w:trPr>
          <w:trHeight w:val="300"/>
        </w:trPr>
        <w:tc>
          <w:tcPr>
            <w:tcW w:w="900" w:type="dxa"/>
          </w:tcPr>
          <w:p w14:paraId="0DAF7848" w14:textId="77777777" w:rsidR="00643239" w:rsidRPr="00CB2E4A" w:rsidRDefault="00643239" w:rsidP="00643239">
            <w:pPr>
              <w:jc w:val="center"/>
              <w:rPr>
                <w:szCs w:val="24"/>
                <w:lang w:val="lt-LT"/>
              </w:rPr>
            </w:pPr>
            <w:r w:rsidRPr="00CB2E4A">
              <w:rPr>
                <w:szCs w:val="24"/>
                <w:lang w:val="lt-LT"/>
              </w:rPr>
              <w:t>1.19</w:t>
            </w:r>
          </w:p>
        </w:tc>
        <w:tc>
          <w:tcPr>
            <w:tcW w:w="5763" w:type="dxa"/>
          </w:tcPr>
          <w:p w14:paraId="1FA621C6" w14:textId="77777777" w:rsidR="00643239" w:rsidRPr="00CB2E4A" w:rsidRDefault="00643239" w:rsidP="00643239">
            <w:pPr>
              <w:jc w:val="both"/>
              <w:rPr>
                <w:szCs w:val="24"/>
                <w:lang w:val="lt-LT"/>
              </w:rPr>
            </w:pPr>
            <w:r w:rsidRPr="00CB2E4A">
              <w:rPr>
                <w:szCs w:val="24"/>
                <w:lang w:val="lt-LT"/>
              </w:rPr>
              <w:t>Keičiant sluoksnio storį ištisinis asfaltavimas 40 mm (AC 8 VN) ant esamos asfaltbetonio dangos kiekvienam 1,0 cm sluoksnio storio pridėti arba atimti</w:t>
            </w:r>
          </w:p>
        </w:tc>
        <w:tc>
          <w:tcPr>
            <w:tcW w:w="897" w:type="dxa"/>
          </w:tcPr>
          <w:p w14:paraId="436A6493" w14:textId="77777777" w:rsidR="00643239" w:rsidRPr="00CB2E4A" w:rsidRDefault="00643239" w:rsidP="00643239">
            <w:pPr>
              <w:jc w:val="center"/>
              <w:rPr>
                <w:szCs w:val="24"/>
                <w:lang w:val="lt-LT"/>
              </w:rPr>
            </w:pPr>
            <w:r w:rsidRPr="00CB2E4A">
              <w:rPr>
                <w:szCs w:val="24"/>
                <w:lang w:val="lt-LT"/>
              </w:rPr>
              <w:t>m2</w:t>
            </w:r>
          </w:p>
        </w:tc>
        <w:tc>
          <w:tcPr>
            <w:tcW w:w="1332" w:type="dxa"/>
          </w:tcPr>
          <w:p w14:paraId="63A1255B" w14:textId="51988CD2" w:rsidR="00643239" w:rsidRPr="00E20EA2" w:rsidRDefault="00643239" w:rsidP="00643239">
            <w:pPr>
              <w:jc w:val="center"/>
              <w:rPr>
                <w:color w:val="EE0000"/>
                <w:szCs w:val="24"/>
                <w:lang w:val="lt-LT"/>
              </w:rPr>
            </w:pPr>
            <w:r>
              <w:rPr>
                <w:color w:val="000000"/>
              </w:rPr>
              <w:t>204</w:t>
            </w:r>
          </w:p>
        </w:tc>
        <w:tc>
          <w:tcPr>
            <w:tcW w:w="1332" w:type="dxa"/>
          </w:tcPr>
          <w:p w14:paraId="3822F89D" w14:textId="645F28BB" w:rsidR="00643239" w:rsidRPr="00E20EA2" w:rsidRDefault="00643239" w:rsidP="00643239">
            <w:pPr>
              <w:jc w:val="center"/>
              <w:rPr>
                <w:color w:val="EE0000"/>
                <w:szCs w:val="24"/>
                <w:lang w:val="lt-LT"/>
              </w:rPr>
            </w:pPr>
            <w:r>
              <w:rPr>
                <w:color w:val="000000"/>
              </w:rPr>
              <w:t>106</w:t>
            </w:r>
          </w:p>
        </w:tc>
        <w:tc>
          <w:tcPr>
            <w:tcW w:w="1332" w:type="dxa"/>
          </w:tcPr>
          <w:p w14:paraId="30A86FBC" w14:textId="31AA82F9" w:rsidR="00643239" w:rsidRPr="00E20EA2" w:rsidRDefault="00643239" w:rsidP="00643239">
            <w:pPr>
              <w:jc w:val="center"/>
              <w:rPr>
                <w:color w:val="EE0000"/>
                <w:szCs w:val="24"/>
                <w:lang w:val="lt-LT"/>
              </w:rPr>
            </w:pPr>
            <w:r>
              <w:rPr>
                <w:color w:val="000000"/>
              </w:rPr>
              <w:t>156</w:t>
            </w:r>
          </w:p>
        </w:tc>
        <w:tc>
          <w:tcPr>
            <w:tcW w:w="1332" w:type="dxa"/>
          </w:tcPr>
          <w:p w14:paraId="48D34AD3" w14:textId="756F59A7" w:rsidR="00643239" w:rsidRPr="00E20EA2" w:rsidRDefault="00643239" w:rsidP="00643239">
            <w:pPr>
              <w:jc w:val="center"/>
              <w:rPr>
                <w:color w:val="EE0000"/>
                <w:szCs w:val="24"/>
                <w:lang w:val="lt-LT"/>
              </w:rPr>
            </w:pPr>
            <w:r>
              <w:rPr>
                <w:color w:val="000000"/>
              </w:rPr>
              <w:t>106</w:t>
            </w:r>
          </w:p>
        </w:tc>
        <w:tc>
          <w:tcPr>
            <w:tcW w:w="1332" w:type="dxa"/>
          </w:tcPr>
          <w:p w14:paraId="6CEA5E16" w14:textId="4BCF5BA5" w:rsidR="00643239" w:rsidRPr="00E20EA2" w:rsidRDefault="00643239" w:rsidP="00643239">
            <w:pPr>
              <w:jc w:val="center"/>
              <w:rPr>
                <w:color w:val="EE0000"/>
                <w:szCs w:val="24"/>
                <w:lang w:val="lt-LT"/>
              </w:rPr>
            </w:pPr>
            <w:r>
              <w:rPr>
                <w:color w:val="000000"/>
              </w:rPr>
              <w:t>150</w:t>
            </w:r>
          </w:p>
        </w:tc>
      </w:tr>
      <w:tr w:rsidR="00643239" w:rsidRPr="00CB2E4A" w14:paraId="1EE22B55" w14:textId="77777777" w:rsidTr="00632C92">
        <w:trPr>
          <w:trHeight w:val="300"/>
        </w:trPr>
        <w:tc>
          <w:tcPr>
            <w:tcW w:w="900" w:type="dxa"/>
          </w:tcPr>
          <w:p w14:paraId="05DA7AB6" w14:textId="77777777" w:rsidR="00643239" w:rsidRPr="00CB2E4A" w:rsidRDefault="00643239" w:rsidP="00643239">
            <w:pPr>
              <w:jc w:val="center"/>
              <w:rPr>
                <w:szCs w:val="24"/>
                <w:lang w:val="lt-LT"/>
              </w:rPr>
            </w:pPr>
            <w:r w:rsidRPr="00CB2E4A">
              <w:rPr>
                <w:szCs w:val="24"/>
                <w:lang w:val="lt-LT"/>
              </w:rPr>
              <w:t>1.20</w:t>
            </w:r>
          </w:p>
        </w:tc>
        <w:tc>
          <w:tcPr>
            <w:tcW w:w="5763" w:type="dxa"/>
          </w:tcPr>
          <w:p w14:paraId="29A2399D" w14:textId="77777777" w:rsidR="00643239" w:rsidRPr="00CB2E4A" w:rsidRDefault="00643239" w:rsidP="00643239">
            <w:pPr>
              <w:jc w:val="both"/>
              <w:rPr>
                <w:szCs w:val="24"/>
                <w:lang w:val="lt-LT"/>
              </w:rPr>
            </w:pPr>
            <w:r w:rsidRPr="00CB2E4A">
              <w:rPr>
                <w:szCs w:val="24"/>
                <w:lang w:val="lt-LT"/>
              </w:rPr>
              <w:t xml:space="preserve">Ištisinis asfaltavimas 40 mm (AC 11 VS) ant esamos asfaltbetonio dangos iki 400 m2 </w:t>
            </w:r>
          </w:p>
        </w:tc>
        <w:tc>
          <w:tcPr>
            <w:tcW w:w="897" w:type="dxa"/>
          </w:tcPr>
          <w:p w14:paraId="4F88F6EE" w14:textId="77777777" w:rsidR="00643239" w:rsidRPr="00CB2E4A" w:rsidRDefault="00643239" w:rsidP="00643239">
            <w:pPr>
              <w:jc w:val="center"/>
              <w:rPr>
                <w:szCs w:val="24"/>
                <w:lang w:val="lt-LT"/>
              </w:rPr>
            </w:pPr>
            <w:r w:rsidRPr="00CB2E4A">
              <w:rPr>
                <w:szCs w:val="24"/>
                <w:lang w:val="lt-LT"/>
              </w:rPr>
              <w:t>m2</w:t>
            </w:r>
          </w:p>
        </w:tc>
        <w:tc>
          <w:tcPr>
            <w:tcW w:w="1332" w:type="dxa"/>
          </w:tcPr>
          <w:p w14:paraId="5475D975" w14:textId="6CFBAC12" w:rsidR="00643239" w:rsidRPr="00E20EA2" w:rsidRDefault="00643239" w:rsidP="00643239">
            <w:pPr>
              <w:jc w:val="center"/>
              <w:rPr>
                <w:color w:val="EE0000"/>
                <w:szCs w:val="24"/>
                <w:lang w:val="lt-LT"/>
              </w:rPr>
            </w:pPr>
            <w:r>
              <w:rPr>
                <w:color w:val="000000"/>
              </w:rPr>
              <w:t>1000</w:t>
            </w:r>
          </w:p>
        </w:tc>
        <w:tc>
          <w:tcPr>
            <w:tcW w:w="1332" w:type="dxa"/>
          </w:tcPr>
          <w:p w14:paraId="482444E8" w14:textId="0E05144C" w:rsidR="00643239" w:rsidRPr="00E20EA2" w:rsidRDefault="00643239" w:rsidP="00643239">
            <w:pPr>
              <w:jc w:val="center"/>
              <w:rPr>
                <w:color w:val="EE0000"/>
                <w:szCs w:val="24"/>
                <w:lang w:val="lt-LT"/>
              </w:rPr>
            </w:pPr>
            <w:r>
              <w:rPr>
                <w:color w:val="000000"/>
              </w:rPr>
              <w:t>900</w:t>
            </w:r>
          </w:p>
        </w:tc>
        <w:tc>
          <w:tcPr>
            <w:tcW w:w="1332" w:type="dxa"/>
          </w:tcPr>
          <w:p w14:paraId="3274453C" w14:textId="73E84E7F" w:rsidR="00643239" w:rsidRPr="00E20EA2" w:rsidRDefault="00643239" w:rsidP="00643239">
            <w:pPr>
              <w:jc w:val="center"/>
              <w:rPr>
                <w:color w:val="EE0000"/>
                <w:szCs w:val="24"/>
                <w:lang w:val="lt-LT"/>
              </w:rPr>
            </w:pPr>
            <w:r>
              <w:rPr>
                <w:color w:val="000000"/>
              </w:rPr>
              <w:t>800</w:t>
            </w:r>
          </w:p>
        </w:tc>
        <w:tc>
          <w:tcPr>
            <w:tcW w:w="1332" w:type="dxa"/>
          </w:tcPr>
          <w:p w14:paraId="3190D72E" w14:textId="32184264" w:rsidR="00643239" w:rsidRPr="00E20EA2" w:rsidRDefault="00643239" w:rsidP="00643239">
            <w:pPr>
              <w:jc w:val="center"/>
              <w:rPr>
                <w:color w:val="EE0000"/>
                <w:szCs w:val="24"/>
                <w:lang w:val="lt-LT"/>
              </w:rPr>
            </w:pPr>
            <w:r>
              <w:rPr>
                <w:color w:val="000000"/>
              </w:rPr>
              <w:t>1000</w:t>
            </w:r>
          </w:p>
        </w:tc>
        <w:tc>
          <w:tcPr>
            <w:tcW w:w="1332" w:type="dxa"/>
          </w:tcPr>
          <w:p w14:paraId="1C9BC506" w14:textId="67B7D1AA" w:rsidR="00643239" w:rsidRPr="00E20EA2" w:rsidRDefault="00643239" w:rsidP="00643239">
            <w:pPr>
              <w:jc w:val="center"/>
              <w:rPr>
                <w:color w:val="EE0000"/>
                <w:szCs w:val="24"/>
                <w:lang w:val="lt-LT"/>
              </w:rPr>
            </w:pPr>
            <w:r>
              <w:rPr>
                <w:color w:val="000000"/>
              </w:rPr>
              <w:t>800</w:t>
            </w:r>
          </w:p>
        </w:tc>
      </w:tr>
      <w:tr w:rsidR="00643239" w:rsidRPr="00CB2E4A" w14:paraId="0D1F6931" w14:textId="77777777" w:rsidTr="00632C92">
        <w:trPr>
          <w:trHeight w:val="300"/>
        </w:trPr>
        <w:tc>
          <w:tcPr>
            <w:tcW w:w="900" w:type="dxa"/>
          </w:tcPr>
          <w:p w14:paraId="65A51F8A" w14:textId="77777777" w:rsidR="00643239" w:rsidRPr="00CB2E4A" w:rsidRDefault="00643239" w:rsidP="00643239">
            <w:pPr>
              <w:jc w:val="center"/>
              <w:rPr>
                <w:szCs w:val="24"/>
                <w:lang w:val="lt-LT"/>
              </w:rPr>
            </w:pPr>
            <w:r w:rsidRPr="00CB2E4A">
              <w:rPr>
                <w:szCs w:val="24"/>
                <w:lang w:val="lt-LT"/>
              </w:rPr>
              <w:t>1.21</w:t>
            </w:r>
          </w:p>
        </w:tc>
        <w:tc>
          <w:tcPr>
            <w:tcW w:w="5763" w:type="dxa"/>
          </w:tcPr>
          <w:p w14:paraId="0AB7CBCD" w14:textId="77777777" w:rsidR="00643239" w:rsidRPr="00CB2E4A" w:rsidRDefault="00643239" w:rsidP="00643239">
            <w:pPr>
              <w:jc w:val="both"/>
              <w:rPr>
                <w:szCs w:val="24"/>
                <w:lang w:val="lt-LT"/>
              </w:rPr>
            </w:pPr>
            <w:r w:rsidRPr="00CB2E4A">
              <w:rPr>
                <w:szCs w:val="24"/>
                <w:lang w:val="lt-LT"/>
              </w:rPr>
              <w:t>Keičiant sluoksnio storį ištisinis asfaltavimas 40 mm (AC 11 VS) ant esamos asfaltbetonio dangos kiekvienam 1,0 cm sluoksnio storio pridėti arba atimti</w:t>
            </w:r>
          </w:p>
        </w:tc>
        <w:tc>
          <w:tcPr>
            <w:tcW w:w="897" w:type="dxa"/>
          </w:tcPr>
          <w:p w14:paraId="481222B5" w14:textId="77777777" w:rsidR="00643239" w:rsidRPr="00CB2E4A" w:rsidRDefault="00643239" w:rsidP="00643239">
            <w:pPr>
              <w:jc w:val="center"/>
              <w:rPr>
                <w:szCs w:val="24"/>
                <w:lang w:val="lt-LT"/>
              </w:rPr>
            </w:pPr>
            <w:r w:rsidRPr="00CB2E4A">
              <w:rPr>
                <w:szCs w:val="24"/>
                <w:lang w:val="lt-LT"/>
              </w:rPr>
              <w:t>m2</w:t>
            </w:r>
          </w:p>
        </w:tc>
        <w:tc>
          <w:tcPr>
            <w:tcW w:w="1332" w:type="dxa"/>
          </w:tcPr>
          <w:p w14:paraId="7ACA4C2C" w14:textId="11F350B6" w:rsidR="00643239" w:rsidRPr="00E20EA2" w:rsidRDefault="00643239" w:rsidP="00643239">
            <w:pPr>
              <w:jc w:val="center"/>
              <w:rPr>
                <w:color w:val="EE0000"/>
                <w:szCs w:val="24"/>
                <w:lang w:val="lt-LT"/>
              </w:rPr>
            </w:pPr>
            <w:r>
              <w:rPr>
                <w:color w:val="000000"/>
              </w:rPr>
              <w:t>500</w:t>
            </w:r>
          </w:p>
        </w:tc>
        <w:tc>
          <w:tcPr>
            <w:tcW w:w="1332" w:type="dxa"/>
          </w:tcPr>
          <w:p w14:paraId="3DD92CB2" w14:textId="3E6C0373" w:rsidR="00643239" w:rsidRPr="00E20EA2" w:rsidRDefault="00643239" w:rsidP="00643239">
            <w:pPr>
              <w:jc w:val="center"/>
              <w:rPr>
                <w:color w:val="EE0000"/>
                <w:szCs w:val="24"/>
                <w:lang w:val="lt-LT"/>
              </w:rPr>
            </w:pPr>
            <w:r>
              <w:rPr>
                <w:color w:val="000000"/>
              </w:rPr>
              <w:t>300</w:t>
            </w:r>
          </w:p>
        </w:tc>
        <w:tc>
          <w:tcPr>
            <w:tcW w:w="1332" w:type="dxa"/>
          </w:tcPr>
          <w:p w14:paraId="4F94741E" w14:textId="50CD287F" w:rsidR="00643239" w:rsidRPr="00E20EA2" w:rsidRDefault="00643239" w:rsidP="00643239">
            <w:pPr>
              <w:jc w:val="center"/>
              <w:rPr>
                <w:color w:val="EE0000"/>
                <w:szCs w:val="24"/>
                <w:lang w:val="lt-LT"/>
              </w:rPr>
            </w:pPr>
            <w:r>
              <w:rPr>
                <w:color w:val="000000"/>
              </w:rPr>
              <w:t>300</w:t>
            </w:r>
          </w:p>
        </w:tc>
        <w:tc>
          <w:tcPr>
            <w:tcW w:w="1332" w:type="dxa"/>
          </w:tcPr>
          <w:p w14:paraId="0D37795E" w14:textId="6997622E" w:rsidR="00643239" w:rsidRPr="00E20EA2" w:rsidRDefault="00643239" w:rsidP="00643239">
            <w:pPr>
              <w:jc w:val="center"/>
              <w:rPr>
                <w:color w:val="EE0000"/>
                <w:szCs w:val="24"/>
                <w:lang w:val="lt-LT"/>
              </w:rPr>
            </w:pPr>
            <w:r>
              <w:rPr>
                <w:color w:val="000000"/>
              </w:rPr>
              <w:t>500</w:t>
            </w:r>
          </w:p>
        </w:tc>
        <w:tc>
          <w:tcPr>
            <w:tcW w:w="1332" w:type="dxa"/>
          </w:tcPr>
          <w:p w14:paraId="2437D627" w14:textId="6F9E7AF1" w:rsidR="00643239" w:rsidRPr="00E20EA2" w:rsidRDefault="00643239" w:rsidP="00643239">
            <w:pPr>
              <w:jc w:val="center"/>
              <w:rPr>
                <w:color w:val="EE0000"/>
                <w:szCs w:val="24"/>
                <w:lang w:val="lt-LT"/>
              </w:rPr>
            </w:pPr>
            <w:r>
              <w:rPr>
                <w:color w:val="000000"/>
              </w:rPr>
              <w:t>300</w:t>
            </w:r>
          </w:p>
        </w:tc>
      </w:tr>
      <w:tr w:rsidR="00643239" w:rsidRPr="00CB2E4A" w14:paraId="4726C280" w14:textId="77777777" w:rsidTr="00632C92">
        <w:trPr>
          <w:trHeight w:val="300"/>
        </w:trPr>
        <w:tc>
          <w:tcPr>
            <w:tcW w:w="900" w:type="dxa"/>
          </w:tcPr>
          <w:p w14:paraId="09133A2C" w14:textId="77777777" w:rsidR="00643239" w:rsidRPr="00CB2E4A" w:rsidRDefault="00643239" w:rsidP="00643239">
            <w:pPr>
              <w:jc w:val="center"/>
              <w:rPr>
                <w:szCs w:val="24"/>
                <w:lang w:val="lt-LT"/>
              </w:rPr>
            </w:pPr>
            <w:r w:rsidRPr="00CB2E4A">
              <w:rPr>
                <w:szCs w:val="24"/>
                <w:lang w:val="lt-LT"/>
              </w:rPr>
              <w:t>1.22</w:t>
            </w:r>
          </w:p>
        </w:tc>
        <w:tc>
          <w:tcPr>
            <w:tcW w:w="5763" w:type="dxa"/>
          </w:tcPr>
          <w:p w14:paraId="41AB5465" w14:textId="77777777" w:rsidR="00643239" w:rsidRPr="00CB2E4A" w:rsidRDefault="00643239" w:rsidP="00643239">
            <w:pPr>
              <w:jc w:val="both"/>
              <w:rPr>
                <w:szCs w:val="24"/>
                <w:lang w:val="lt-LT"/>
              </w:rPr>
            </w:pPr>
            <w:r w:rsidRPr="00CB2E4A">
              <w:rPr>
                <w:szCs w:val="24"/>
                <w:lang w:val="lt-LT"/>
              </w:rPr>
              <w:t xml:space="preserve">Ištisinis asfaltavimas 40 mm (AC 11 VN) ant esamos asfaltbetonio dangos virš 400 m2 </w:t>
            </w:r>
          </w:p>
        </w:tc>
        <w:tc>
          <w:tcPr>
            <w:tcW w:w="897" w:type="dxa"/>
          </w:tcPr>
          <w:p w14:paraId="64D1792F" w14:textId="77777777" w:rsidR="00643239" w:rsidRPr="00CB2E4A" w:rsidRDefault="00643239" w:rsidP="00643239">
            <w:pPr>
              <w:jc w:val="center"/>
              <w:rPr>
                <w:szCs w:val="24"/>
                <w:lang w:val="lt-LT"/>
              </w:rPr>
            </w:pPr>
            <w:r w:rsidRPr="00CB2E4A">
              <w:rPr>
                <w:szCs w:val="24"/>
                <w:lang w:val="lt-LT"/>
              </w:rPr>
              <w:t>m2</w:t>
            </w:r>
          </w:p>
        </w:tc>
        <w:tc>
          <w:tcPr>
            <w:tcW w:w="1332" w:type="dxa"/>
          </w:tcPr>
          <w:p w14:paraId="5322FFC0" w14:textId="2DDF4F89" w:rsidR="00643239" w:rsidRPr="00E20EA2" w:rsidRDefault="00643239" w:rsidP="00643239">
            <w:pPr>
              <w:jc w:val="center"/>
              <w:rPr>
                <w:color w:val="EE0000"/>
                <w:szCs w:val="24"/>
                <w:lang w:val="lt-LT"/>
              </w:rPr>
            </w:pPr>
            <w:r>
              <w:rPr>
                <w:color w:val="000000"/>
              </w:rPr>
              <w:t>15000</w:t>
            </w:r>
          </w:p>
        </w:tc>
        <w:tc>
          <w:tcPr>
            <w:tcW w:w="1332" w:type="dxa"/>
          </w:tcPr>
          <w:p w14:paraId="00BA5660" w14:textId="6AFB0878" w:rsidR="00643239" w:rsidRPr="00E20EA2" w:rsidRDefault="00643239" w:rsidP="00643239">
            <w:pPr>
              <w:jc w:val="center"/>
              <w:rPr>
                <w:color w:val="EE0000"/>
                <w:szCs w:val="24"/>
                <w:lang w:val="lt-LT"/>
              </w:rPr>
            </w:pPr>
            <w:r>
              <w:rPr>
                <w:color w:val="000000"/>
              </w:rPr>
              <w:t>15000</w:t>
            </w:r>
          </w:p>
        </w:tc>
        <w:tc>
          <w:tcPr>
            <w:tcW w:w="1332" w:type="dxa"/>
          </w:tcPr>
          <w:p w14:paraId="07904A64" w14:textId="3B80CB4C" w:rsidR="00643239" w:rsidRPr="00E20EA2" w:rsidRDefault="00643239" w:rsidP="00643239">
            <w:pPr>
              <w:jc w:val="center"/>
              <w:rPr>
                <w:color w:val="EE0000"/>
                <w:szCs w:val="24"/>
                <w:lang w:val="lt-LT"/>
              </w:rPr>
            </w:pPr>
            <w:r>
              <w:rPr>
                <w:color w:val="000000"/>
              </w:rPr>
              <w:t>12000</w:t>
            </w:r>
          </w:p>
        </w:tc>
        <w:tc>
          <w:tcPr>
            <w:tcW w:w="1332" w:type="dxa"/>
          </w:tcPr>
          <w:p w14:paraId="45828392" w14:textId="5703E512" w:rsidR="00643239" w:rsidRPr="00E20EA2" w:rsidRDefault="00643239" w:rsidP="00643239">
            <w:pPr>
              <w:jc w:val="center"/>
              <w:rPr>
                <w:color w:val="EE0000"/>
                <w:szCs w:val="24"/>
                <w:lang w:val="lt-LT"/>
              </w:rPr>
            </w:pPr>
            <w:r>
              <w:rPr>
                <w:color w:val="000000"/>
              </w:rPr>
              <w:t>15000</w:t>
            </w:r>
          </w:p>
        </w:tc>
        <w:tc>
          <w:tcPr>
            <w:tcW w:w="1332" w:type="dxa"/>
          </w:tcPr>
          <w:p w14:paraId="3AFE4195" w14:textId="4B77C1CC" w:rsidR="00643239" w:rsidRPr="00E20EA2" w:rsidRDefault="00643239" w:rsidP="00643239">
            <w:pPr>
              <w:jc w:val="center"/>
              <w:rPr>
                <w:color w:val="EE0000"/>
                <w:szCs w:val="24"/>
                <w:lang w:val="lt-LT"/>
              </w:rPr>
            </w:pPr>
            <w:r>
              <w:rPr>
                <w:color w:val="000000"/>
              </w:rPr>
              <w:t>12000</w:t>
            </w:r>
          </w:p>
        </w:tc>
      </w:tr>
      <w:tr w:rsidR="00643239" w:rsidRPr="00CB2E4A" w14:paraId="3976767A" w14:textId="77777777" w:rsidTr="00632C92">
        <w:trPr>
          <w:trHeight w:val="300"/>
        </w:trPr>
        <w:tc>
          <w:tcPr>
            <w:tcW w:w="900" w:type="dxa"/>
          </w:tcPr>
          <w:p w14:paraId="35008C61" w14:textId="77777777" w:rsidR="00643239" w:rsidRPr="00CB2E4A" w:rsidRDefault="00643239" w:rsidP="00643239">
            <w:pPr>
              <w:jc w:val="center"/>
              <w:rPr>
                <w:szCs w:val="24"/>
                <w:lang w:val="lt-LT"/>
              </w:rPr>
            </w:pPr>
            <w:r w:rsidRPr="00CB2E4A">
              <w:rPr>
                <w:szCs w:val="24"/>
                <w:lang w:val="lt-LT"/>
              </w:rPr>
              <w:t>1.23</w:t>
            </w:r>
          </w:p>
        </w:tc>
        <w:tc>
          <w:tcPr>
            <w:tcW w:w="5763" w:type="dxa"/>
          </w:tcPr>
          <w:p w14:paraId="711643F2" w14:textId="77777777" w:rsidR="00643239" w:rsidRPr="00CB2E4A" w:rsidRDefault="00643239" w:rsidP="00643239">
            <w:pPr>
              <w:jc w:val="both"/>
              <w:rPr>
                <w:szCs w:val="24"/>
                <w:lang w:val="lt-LT"/>
              </w:rPr>
            </w:pPr>
            <w:r w:rsidRPr="00CB2E4A">
              <w:rPr>
                <w:szCs w:val="24"/>
                <w:lang w:val="lt-LT"/>
              </w:rPr>
              <w:t>Keičiant sluoksnio storį ištisinis asfaltavimas 40 mm (AC 11 VN) ant esamos asfaltbetonio dangos kiekvienam 1,0 cm sluoksnio storio pridėti arba atimti</w:t>
            </w:r>
          </w:p>
        </w:tc>
        <w:tc>
          <w:tcPr>
            <w:tcW w:w="897" w:type="dxa"/>
          </w:tcPr>
          <w:p w14:paraId="7E398B87" w14:textId="77777777" w:rsidR="00643239" w:rsidRPr="00CB2E4A" w:rsidRDefault="00643239" w:rsidP="00643239">
            <w:pPr>
              <w:jc w:val="center"/>
              <w:rPr>
                <w:szCs w:val="24"/>
                <w:lang w:val="lt-LT"/>
              </w:rPr>
            </w:pPr>
            <w:r w:rsidRPr="00CB2E4A">
              <w:rPr>
                <w:szCs w:val="24"/>
                <w:lang w:val="lt-LT"/>
              </w:rPr>
              <w:t>m2</w:t>
            </w:r>
          </w:p>
        </w:tc>
        <w:tc>
          <w:tcPr>
            <w:tcW w:w="1332" w:type="dxa"/>
          </w:tcPr>
          <w:p w14:paraId="00AABA8D" w14:textId="4C529C48" w:rsidR="00643239" w:rsidRPr="00E20EA2" w:rsidRDefault="00643239" w:rsidP="00643239">
            <w:pPr>
              <w:jc w:val="center"/>
              <w:rPr>
                <w:color w:val="EE0000"/>
                <w:szCs w:val="24"/>
                <w:lang w:val="lt-LT"/>
              </w:rPr>
            </w:pPr>
            <w:r>
              <w:rPr>
                <w:color w:val="000000"/>
              </w:rPr>
              <w:t>5000</w:t>
            </w:r>
          </w:p>
        </w:tc>
        <w:tc>
          <w:tcPr>
            <w:tcW w:w="1332" w:type="dxa"/>
          </w:tcPr>
          <w:p w14:paraId="30C3541E" w14:textId="18424296" w:rsidR="00643239" w:rsidRPr="00E20EA2" w:rsidRDefault="00643239" w:rsidP="00643239">
            <w:pPr>
              <w:jc w:val="center"/>
              <w:rPr>
                <w:color w:val="EE0000"/>
                <w:szCs w:val="24"/>
                <w:lang w:val="lt-LT"/>
              </w:rPr>
            </w:pPr>
            <w:r>
              <w:rPr>
                <w:color w:val="000000"/>
              </w:rPr>
              <w:t>4000</w:t>
            </w:r>
          </w:p>
        </w:tc>
        <w:tc>
          <w:tcPr>
            <w:tcW w:w="1332" w:type="dxa"/>
          </w:tcPr>
          <w:p w14:paraId="507ED2C6" w14:textId="41013275" w:rsidR="00643239" w:rsidRPr="00E20EA2" w:rsidRDefault="00643239" w:rsidP="00643239">
            <w:pPr>
              <w:jc w:val="center"/>
              <w:rPr>
                <w:color w:val="EE0000"/>
                <w:szCs w:val="24"/>
                <w:lang w:val="lt-LT"/>
              </w:rPr>
            </w:pPr>
            <w:r>
              <w:rPr>
                <w:color w:val="000000"/>
              </w:rPr>
              <w:t>4000</w:t>
            </w:r>
          </w:p>
        </w:tc>
        <w:tc>
          <w:tcPr>
            <w:tcW w:w="1332" w:type="dxa"/>
          </w:tcPr>
          <w:p w14:paraId="2C68CD09" w14:textId="65F994A8" w:rsidR="00643239" w:rsidRPr="00E20EA2" w:rsidRDefault="00643239" w:rsidP="00643239">
            <w:pPr>
              <w:jc w:val="center"/>
              <w:rPr>
                <w:color w:val="EE0000"/>
                <w:szCs w:val="24"/>
                <w:lang w:val="lt-LT"/>
              </w:rPr>
            </w:pPr>
            <w:r>
              <w:rPr>
                <w:color w:val="000000"/>
              </w:rPr>
              <w:t>5000</w:t>
            </w:r>
          </w:p>
        </w:tc>
        <w:tc>
          <w:tcPr>
            <w:tcW w:w="1332" w:type="dxa"/>
          </w:tcPr>
          <w:p w14:paraId="4B8E9EFF" w14:textId="32C8EF49" w:rsidR="00643239" w:rsidRPr="00E20EA2" w:rsidRDefault="00643239" w:rsidP="00643239">
            <w:pPr>
              <w:jc w:val="center"/>
              <w:rPr>
                <w:color w:val="EE0000"/>
                <w:szCs w:val="24"/>
                <w:lang w:val="lt-LT"/>
              </w:rPr>
            </w:pPr>
            <w:r>
              <w:rPr>
                <w:color w:val="000000"/>
              </w:rPr>
              <w:t>4000</w:t>
            </w:r>
          </w:p>
        </w:tc>
      </w:tr>
      <w:tr w:rsidR="00643239" w:rsidRPr="00CB2E4A" w14:paraId="300C9E3F" w14:textId="77777777" w:rsidTr="00632C92">
        <w:trPr>
          <w:trHeight w:val="300"/>
        </w:trPr>
        <w:tc>
          <w:tcPr>
            <w:tcW w:w="900" w:type="dxa"/>
          </w:tcPr>
          <w:p w14:paraId="10ABF7FF" w14:textId="77777777" w:rsidR="00643239" w:rsidRPr="00CB2E4A" w:rsidRDefault="00643239" w:rsidP="00643239">
            <w:pPr>
              <w:jc w:val="center"/>
              <w:rPr>
                <w:szCs w:val="24"/>
                <w:lang w:val="lt-LT"/>
              </w:rPr>
            </w:pPr>
            <w:r w:rsidRPr="00CB2E4A">
              <w:rPr>
                <w:szCs w:val="24"/>
                <w:lang w:val="lt-LT"/>
              </w:rPr>
              <w:lastRenderedPageBreak/>
              <w:t>1.24</w:t>
            </w:r>
          </w:p>
        </w:tc>
        <w:tc>
          <w:tcPr>
            <w:tcW w:w="5763" w:type="dxa"/>
          </w:tcPr>
          <w:p w14:paraId="3055A4AA" w14:textId="77777777" w:rsidR="00643239" w:rsidRPr="00CB2E4A" w:rsidRDefault="00643239" w:rsidP="00643239">
            <w:pPr>
              <w:jc w:val="both"/>
              <w:rPr>
                <w:szCs w:val="24"/>
                <w:lang w:val="lt-LT"/>
              </w:rPr>
            </w:pPr>
            <w:r w:rsidRPr="00CB2E4A">
              <w:rPr>
                <w:szCs w:val="24"/>
                <w:lang w:val="lt-LT"/>
              </w:rPr>
              <w:t xml:space="preserve">Ištisinis asfaltavimas 40 mm (AC 8 VN) ant esamos asfaltbetonio dangos virš 400 m2 </w:t>
            </w:r>
          </w:p>
        </w:tc>
        <w:tc>
          <w:tcPr>
            <w:tcW w:w="897" w:type="dxa"/>
          </w:tcPr>
          <w:p w14:paraId="609ADBFB" w14:textId="77777777" w:rsidR="00643239" w:rsidRPr="00CB2E4A" w:rsidRDefault="00643239" w:rsidP="00643239">
            <w:pPr>
              <w:jc w:val="center"/>
              <w:rPr>
                <w:szCs w:val="24"/>
                <w:lang w:val="lt-LT"/>
              </w:rPr>
            </w:pPr>
            <w:r w:rsidRPr="00CB2E4A">
              <w:rPr>
                <w:szCs w:val="24"/>
                <w:lang w:val="lt-LT"/>
              </w:rPr>
              <w:t>m2</w:t>
            </w:r>
          </w:p>
        </w:tc>
        <w:tc>
          <w:tcPr>
            <w:tcW w:w="1332" w:type="dxa"/>
          </w:tcPr>
          <w:p w14:paraId="2FF61E4D" w14:textId="61909FD4" w:rsidR="00643239" w:rsidRPr="00E20EA2" w:rsidRDefault="00643239" w:rsidP="00643239">
            <w:pPr>
              <w:jc w:val="center"/>
              <w:rPr>
                <w:color w:val="EE0000"/>
                <w:szCs w:val="24"/>
                <w:lang w:val="lt-LT"/>
              </w:rPr>
            </w:pPr>
            <w:r>
              <w:rPr>
                <w:color w:val="000000"/>
              </w:rPr>
              <w:t>610</w:t>
            </w:r>
          </w:p>
        </w:tc>
        <w:tc>
          <w:tcPr>
            <w:tcW w:w="1332" w:type="dxa"/>
          </w:tcPr>
          <w:p w14:paraId="0FF53BF4" w14:textId="04507FD4" w:rsidR="00643239" w:rsidRPr="00E20EA2" w:rsidRDefault="00643239" w:rsidP="00643239">
            <w:pPr>
              <w:jc w:val="center"/>
              <w:rPr>
                <w:color w:val="EE0000"/>
                <w:szCs w:val="24"/>
                <w:lang w:val="lt-LT"/>
              </w:rPr>
            </w:pPr>
            <w:r>
              <w:rPr>
                <w:color w:val="000000"/>
              </w:rPr>
              <w:t>370</w:t>
            </w:r>
          </w:p>
        </w:tc>
        <w:tc>
          <w:tcPr>
            <w:tcW w:w="1332" w:type="dxa"/>
          </w:tcPr>
          <w:p w14:paraId="4E09BA29" w14:textId="1F44AC81" w:rsidR="00643239" w:rsidRPr="00E20EA2" w:rsidRDefault="00643239" w:rsidP="00643239">
            <w:pPr>
              <w:jc w:val="center"/>
              <w:rPr>
                <w:color w:val="EE0000"/>
                <w:szCs w:val="24"/>
                <w:lang w:val="lt-LT"/>
              </w:rPr>
            </w:pPr>
            <w:r>
              <w:rPr>
                <w:color w:val="000000"/>
              </w:rPr>
              <w:t>520</w:t>
            </w:r>
          </w:p>
        </w:tc>
        <w:tc>
          <w:tcPr>
            <w:tcW w:w="1332" w:type="dxa"/>
          </w:tcPr>
          <w:p w14:paraId="66378B69" w14:textId="289A8517" w:rsidR="00643239" w:rsidRPr="00E20EA2" w:rsidRDefault="00643239" w:rsidP="00643239">
            <w:pPr>
              <w:jc w:val="center"/>
              <w:rPr>
                <w:color w:val="EE0000"/>
                <w:szCs w:val="24"/>
                <w:lang w:val="lt-LT"/>
              </w:rPr>
            </w:pPr>
            <w:r>
              <w:rPr>
                <w:color w:val="000000"/>
              </w:rPr>
              <w:t>424</w:t>
            </w:r>
          </w:p>
        </w:tc>
        <w:tc>
          <w:tcPr>
            <w:tcW w:w="1332" w:type="dxa"/>
          </w:tcPr>
          <w:p w14:paraId="7BEC3726" w14:textId="4AF08DFC" w:rsidR="00643239" w:rsidRPr="00E20EA2" w:rsidRDefault="00643239" w:rsidP="00643239">
            <w:pPr>
              <w:jc w:val="center"/>
              <w:rPr>
                <w:color w:val="EE0000"/>
                <w:szCs w:val="24"/>
                <w:lang w:val="lt-LT"/>
              </w:rPr>
            </w:pPr>
            <w:r>
              <w:rPr>
                <w:color w:val="000000"/>
              </w:rPr>
              <w:t>500</w:t>
            </w:r>
          </w:p>
        </w:tc>
      </w:tr>
      <w:tr w:rsidR="00643239" w:rsidRPr="00CB2E4A" w14:paraId="5C5CF0E6" w14:textId="77777777" w:rsidTr="00632C92">
        <w:trPr>
          <w:trHeight w:val="300"/>
        </w:trPr>
        <w:tc>
          <w:tcPr>
            <w:tcW w:w="900" w:type="dxa"/>
          </w:tcPr>
          <w:p w14:paraId="6F1FB106" w14:textId="77777777" w:rsidR="00643239" w:rsidRPr="00CB2E4A" w:rsidRDefault="00643239" w:rsidP="00643239">
            <w:pPr>
              <w:jc w:val="center"/>
              <w:rPr>
                <w:szCs w:val="24"/>
                <w:lang w:val="lt-LT"/>
              </w:rPr>
            </w:pPr>
            <w:r w:rsidRPr="00CB2E4A">
              <w:rPr>
                <w:szCs w:val="24"/>
                <w:lang w:val="lt-LT"/>
              </w:rPr>
              <w:t>1.25</w:t>
            </w:r>
          </w:p>
        </w:tc>
        <w:tc>
          <w:tcPr>
            <w:tcW w:w="5763" w:type="dxa"/>
          </w:tcPr>
          <w:p w14:paraId="2DD720BA" w14:textId="77777777" w:rsidR="00643239" w:rsidRPr="00CB2E4A" w:rsidRDefault="00643239" w:rsidP="00643239">
            <w:pPr>
              <w:jc w:val="both"/>
              <w:rPr>
                <w:szCs w:val="24"/>
                <w:lang w:val="lt-LT"/>
              </w:rPr>
            </w:pPr>
            <w:r w:rsidRPr="00CB2E4A">
              <w:rPr>
                <w:szCs w:val="24"/>
                <w:lang w:val="lt-LT"/>
              </w:rPr>
              <w:t>Keičiant sluoksnio storį ištisinis asfaltavimas 40 mm (AC 8 VN) ant esamos asfaltbetonio dangos kiekvienam 1,0 cm sluoksnio storio pridėti arba atimti</w:t>
            </w:r>
          </w:p>
        </w:tc>
        <w:tc>
          <w:tcPr>
            <w:tcW w:w="897" w:type="dxa"/>
          </w:tcPr>
          <w:p w14:paraId="310F48A0" w14:textId="77777777" w:rsidR="00643239" w:rsidRPr="00CB2E4A" w:rsidRDefault="00643239" w:rsidP="00643239">
            <w:pPr>
              <w:jc w:val="center"/>
              <w:rPr>
                <w:szCs w:val="24"/>
                <w:lang w:val="lt-LT"/>
              </w:rPr>
            </w:pPr>
            <w:r w:rsidRPr="00CB2E4A">
              <w:rPr>
                <w:szCs w:val="24"/>
                <w:lang w:val="lt-LT"/>
              </w:rPr>
              <w:t>m2</w:t>
            </w:r>
          </w:p>
        </w:tc>
        <w:tc>
          <w:tcPr>
            <w:tcW w:w="1332" w:type="dxa"/>
          </w:tcPr>
          <w:p w14:paraId="3261FFC9" w14:textId="0983D318" w:rsidR="00643239" w:rsidRPr="00E20EA2" w:rsidRDefault="00643239" w:rsidP="00643239">
            <w:pPr>
              <w:jc w:val="center"/>
              <w:rPr>
                <w:color w:val="EE0000"/>
                <w:szCs w:val="24"/>
                <w:lang w:val="lt-LT"/>
              </w:rPr>
            </w:pPr>
            <w:r>
              <w:rPr>
                <w:color w:val="000000"/>
              </w:rPr>
              <w:t>700</w:t>
            </w:r>
          </w:p>
        </w:tc>
        <w:tc>
          <w:tcPr>
            <w:tcW w:w="1332" w:type="dxa"/>
          </w:tcPr>
          <w:p w14:paraId="749E9DCE" w14:textId="2145EB54" w:rsidR="00643239" w:rsidRPr="00E20EA2" w:rsidRDefault="00643239" w:rsidP="00643239">
            <w:pPr>
              <w:jc w:val="center"/>
              <w:rPr>
                <w:color w:val="EE0000"/>
                <w:szCs w:val="24"/>
                <w:lang w:val="lt-LT"/>
              </w:rPr>
            </w:pPr>
            <w:r>
              <w:rPr>
                <w:color w:val="000000"/>
              </w:rPr>
              <w:t>600</w:t>
            </w:r>
          </w:p>
        </w:tc>
        <w:tc>
          <w:tcPr>
            <w:tcW w:w="1332" w:type="dxa"/>
          </w:tcPr>
          <w:p w14:paraId="0418D53C" w14:textId="1261C46B" w:rsidR="00643239" w:rsidRPr="00E20EA2" w:rsidRDefault="00643239" w:rsidP="00643239">
            <w:pPr>
              <w:jc w:val="center"/>
              <w:rPr>
                <w:color w:val="EE0000"/>
                <w:szCs w:val="24"/>
                <w:lang w:val="lt-LT"/>
              </w:rPr>
            </w:pPr>
            <w:r>
              <w:rPr>
                <w:color w:val="000000"/>
              </w:rPr>
              <w:t>500</w:t>
            </w:r>
          </w:p>
        </w:tc>
        <w:tc>
          <w:tcPr>
            <w:tcW w:w="1332" w:type="dxa"/>
          </w:tcPr>
          <w:p w14:paraId="47B919C4" w14:textId="4BB8FA9D" w:rsidR="00643239" w:rsidRPr="00E20EA2" w:rsidRDefault="00643239" w:rsidP="00643239">
            <w:pPr>
              <w:jc w:val="center"/>
              <w:rPr>
                <w:color w:val="EE0000"/>
                <w:szCs w:val="24"/>
                <w:lang w:val="lt-LT"/>
              </w:rPr>
            </w:pPr>
            <w:r>
              <w:rPr>
                <w:color w:val="000000"/>
              </w:rPr>
              <w:t>700</w:t>
            </w:r>
          </w:p>
        </w:tc>
        <w:tc>
          <w:tcPr>
            <w:tcW w:w="1332" w:type="dxa"/>
          </w:tcPr>
          <w:p w14:paraId="231E4C2C" w14:textId="1273264A" w:rsidR="00643239" w:rsidRPr="00E20EA2" w:rsidRDefault="00643239" w:rsidP="00643239">
            <w:pPr>
              <w:jc w:val="center"/>
              <w:rPr>
                <w:color w:val="EE0000"/>
                <w:szCs w:val="24"/>
                <w:lang w:val="lt-LT"/>
              </w:rPr>
            </w:pPr>
            <w:r>
              <w:rPr>
                <w:color w:val="000000"/>
              </w:rPr>
              <w:t>500</w:t>
            </w:r>
          </w:p>
        </w:tc>
      </w:tr>
      <w:tr w:rsidR="00643239" w:rsidRPr="00CB2E4A" w14:paraId="62BECD59" w14:textId="77777777" w:rsidTr="00632C92">
        <w:trPr>
          <w:trHeight w:val="300"/>
        </w:trPr>
        <w:tc>
          <w:tcPr>
            <w:tcW w:w="900" w:type="dxa"/>
          </w:tcPr>
          <w:p w14:paraId="74929B3E" w14:textId="77777777" w:rsidR="00643239" w:rsidRPr="00CB2E4A" w:rsidRDefault="00643239" w:rsidP="00643239">
            <w:pPr>
              <w:jc w:val="center"/>
              <w:rPr>
                <w:szCs w:val="24"/>
                <w:lang w:val="lt-LT"/>
              </w:rPr>
            </w:pPr>
            <w:r w:rsidRPr="00CB2E4A">
              <w:rPr>
                <w:szCs w:val="24"/>
                <w:lang w:val="lt-LT"/>
              </w:rPr>
              <w:t>1.26</w:t>
            </w:r>
          </w:p>
        </w:tc>
        <w:tc>
          <w:tcPr>
            <w:tcW w:w="5763" w:type="dxa"/>
          </w:tcPr>
          <w:p w14:paraId="375A84BF" w14:textId="77777777" w:rsidR="00643239" w:rsidRPr="00CB2E4A" w:rsidRDefault="00643239" w:rsidP="00643239">
            <w:pPr>
              <w:jc w:val="both"/>
              <w:rPr>
                <w:szCs w:val="24"/>
                <w:lang w:val="lt-LT"/>
              </w:rPr>
            </w:pPr>
            <w:r w:rsidRPr="00CB2E4A">
              <w:rPr>
                <w:szCs w:val="24"/>
                <w:lang w:val="lt-LT"/>
              </w:rPr>
              <w:t xml:space="preserve">Ištisinis asfaltavimas 40 mm (AC 11 VS) ant esamos asfaltbetonio dangos virš 400 m2 </w:t>
            </w:r>
          </w:p>
        </w:tc>
        <w:tc>
          <w:tcPr>
            <w:tcW w:w="897" w:type="dxa"/>
          </w:tcPr>
          <w:p w14:paraId="26A36A88" w14:textId="77777777" w:rsidR="00643239" w:rsidRPr="00CB2E4A" w:rsidRDefault="00643239" w:rsidP="00643239">
            <w:pPr>
              <w:jc w:val="center"/>
              <w:rPr>
                <w:szCs w:val="24"/>
                <w:lang w:val="lt-LT"/>
              </w:rPr>
            </w:pPr>
            <w:r w:rsidRPr="00CB2E4A">
              <w:rPr>
                <w:szCs w:val="24"/>
                <w:lang w:val="lt-LT"/>
              </w:rPr>
              <w:t>m2</w:t>
            </w:r>
          </w:p>
        </w:tc>
        <w:tc>
          <w:tcPr>
            <w:tcW w:w="1332" w:type="dxa"/>
          </w:tcPr>
          <w:p w14:paraId="663AA065" w14:textId="6690A2C6" w:rsidR="00643239" w:rsidRPr="00E20EA2" w:rsidRDefault="00643239" w:rsidP="00643239">
            <w:pPr>
              <w:jc w:val="center"/>
              <w:rPr>
                <w:color w:val="EE0000"/>
                <w:szCs w:val="24"/>
                <w:lang w:val="lt-LT"/>
              </w:rPr>
            </w:pPr>
            <w:r>
              <w:rPr>
                <w:color w:val="000000"/>
              </w:rPr>
              <w:t>1000</w:t>
            </w:r>
          </w:p>
        </w:tc>
        <w:tc>
          <w:tcPr>
            <w:tcW w:w="1332" w:type="dxa"/>
          </w:tcPr>
          <w:p w14:paraId="72283D59" w14:textId="55C1611E" w:rsidR="00643239" w:rsidRPr="00E20EA2" w:rsidRDefault="00643239" w:rsidP="00643239">
            <w:pPr>
              <w:jc w:val="center"/>
              <w:rPr>
                <w:color w:val="EE0000"/>
                <w:szCs w:val="24"/>
                <w:lang w:val="lt-LT"/>
              </w:rPr>
            </w:pPr>
            <w:r>
              <w:rPr>
                <w:color w:val="000000"/>
              </w:rPr>
              <w:t>500</w:t>
            </w:r>
          </w:p>
        </w:tc>
        <w:tc>
          <w:tcPr>
            <w:tcW w:w="1332" w:type="dxa"/>
          </w:tcPr>
          <w:p w14:paraId="0CC66670" w14:textId="76B797E8" w:rsidR="00643239" w:rsidRPr="00E20EA2" w:rsidRDefault="00643239" w:rsidP="00643239">
            <w:pPr>
              <w:jc w:val="center"/>
              <w:rPr>
                <w:color w:val="EE0000"/>
                <w:szCs w:val="24"/>
                <w:lang w:val="lt-LT"/>
              </w:rPr>
            </w:pPr>
            <w:r>
              <w:rPr>
                <w:color w:val="000000"/>
              </w:rPr>
              <w:t>520</w:t>
            </w:r>
          </w:p>
        </w:tc>
        <w:tc>
          <w:tcPr>
            <w:tcW w:w="1332" w:type="dxa"/>
          </w:tcPr>
          <w:p w14:paraId="325487C4" w14:textId="7C4BA194" w:rsidR="00643239" w:rsidRPr="00E20EA2" w:rsidRDefault="00643239" w:rsidP="00643239">
            <w:pPr>
              <w:jc w:val="center"/>
              <w:rPr>
                <w:color w:val="EE0000"/>
                <w:szCs w:val="24"/>
                <w:lang w:val="lt-LT"/>
              </w:rPr>
            </w:pPr>
            <w:r>
              <w:rPr>
                <w:color w:val="000000"/>
              </w:rPr>
              <w:t>1060</w:t>
            </w:r>
          </w:p>
        </w:tc>
        <w:tc>
          <w:tcPr>
            <w:tcW w:w="1332" w:type="dxa"/>
          </w:tcPr>
          <w:p w14:paraId="6FE94311" w14:textId="7C82A62B" w:rsidR="00643239" w:rsidRPr="00E20EA2" w:rsidRDefault="00643239" w:rsidP="00643239">
            <w:pPr>
              <w:jc w:val="center"/>
              <w:rPr>
                <w:color w:val="EE0000"/>
                <w:szCs w:val="24"/>
                <w:lang w:val="lt-LT"/>
              </w:rPr>
            </w:pPr>
            <w:r>
              <w:rPr>
                <w:color w:val="000000"/>
              </w:rPr>
              <w:t>500</w:t>
            </w:r>
          </w:p>
        </w:tc>
      </w:tr>
      <w:tr w:rsidR="00643239" w:rsidRPr="00CB2E4A" w14:paraId="1A71B3CF" w14:textId="77777777" w:rsidTr="00632C92">
        <w:trPr>
          <w:trHeight w:val="300"/>
        </w:trPr>
        <w:tc>
          <w:tcPr>
            <w:tcW w:w="900" w:type="dxa"/>
          </w:tcPr>
          <w:p w14:paraId="4CD8B802" w14:textId="77777777" w:rsidR="00643239" w:rsidRPr="00CB2E4A" w:rsidRDefault="00643239" w:rsidP="00643239">
            <w:pPr>
              <w:jc w:val="center"/>
              <w:rPr>
                <w:szCs w:val="24"/>
                <w:lang w:val="lt-LT"/>
              </w:rPr>
            </w:pPr>
            <w:r w:rsidRPr="00CB2E4A">
              <w:rPr>
                <w:szCs w:val="24"/>
                <w:lang w:val="lt-LT"/>
              </w:rPr>
              <w:t>1.27</w:t>
            </w:r>
          </w:p>
        </w:tc>
        <w:tc>
          <w:tcPr>
            <w:tcW w:w="5763" w:type="dxa"/>
          </w:tcPr>
          <w:p w14:paraId="3117F50D" w14:textId="77777777" w:rsidR="00643239" w:rsidRPr="00CB2E4A" w:rsidRDefault="00643239" w:rsidP="00643239">
            <w:pPr>
              <w:jc w:val="both"/>
              <w:rPr>
                <w:szCs w:val="24"/>
                <w:lang w:val="lt-LT"/>
              </w:rPr>
            </w:pPr>
            <w:r w:rsidRPr="00CB2E4A">
              <w:rPr>
                <w:szCs w:val="24"/>
                <w:lang w:val="lt-LT"/>
              </w:rPr>
              <w:t>Keičiant sluoksnio storį ištisinis asfaltavimas 40 mm (AC 11 VS) ant esamos asfaltbetonio dangos kiekvienam 1,0 cm sluoksnio storio pridėti arba atimti</w:t>
            </w:r>
          </w:p>
        </w:tc>
        <w:tc>
          <w:tcPr>
            <w:tcW w:w="897" w:type="dxa"/>
          </w:tcPr>
          <w:p w14:paraId="7F20C2C5" w14:textId="77777777" w:rsidR="00643239" w:rsidRPr="00CB2E4A" w:rsidRDefault="00643239" w:rsidP="00643239">
            <w:pPr>
              <w:jc w:val="center"/>
              <w:rPr>
                <w:szCs w:val="24"/>
                <w:lang w:val="lt-LT"/>
              </w:rPr>
            </w:pPr>
            <w:r w:rsidRPr="00CB2E4A">
              <w:rPr>
                <w:szCs w:val="24"/>
                <w:lang w:val="lt-LT"/>
              </w:rPr>
              <w:t>m2</w:t>
            </w:r>
          </w:p>
        </w:tc>
        <w:tc>
          <w:tcPr>
            <w:tcW w:w="1332" w:type="dxa"/>
          </w:tcPr>
          <w:p w14:paraId="26DCF19C" w14:textId="3B2DC61E" w:rsidR="00643239" w:rsidRPr="00E20EA2" w:rsidRDefault="00643239" w:rsidP="00643239">
            <w:pPr>
              <w:jc w:val="center"/>
              <w:rPr>
                <w:color w:val="EE0000"/>
                <w:szCs w:val="24"/>
                <w:lang w:val="lt-LT"/>
              </w:rPr>
            </w:pPr>
            <w:r>
              <w:rPr>
                <w:color w:val="000000"/>
              </w:rPr>
              <w:t>510</w:t>
            </w:r>
          </w:p>
        </w:tc>
        <w:tc>
          <w:tcPr>
            <w:tcW w:w="1332" w:type="dxa"/>
          </w:tcPr>
          <w:p w14:paraId="052DB2D6" w14:textId="66164889" w:rsidR="00643239" w:rsidRPr="00E20EA2" w:rsidRDefault="00643239" w:rsidP="00643239">
            <w:pPr>
              <w:jc w:val="center"/>
              <w:rPr>
                <w:color w:val="EE0000"/>
                <w:szCs w:val="24"/>
                <w:lang w:val="lt-LT"/>
              </w:rPr>
            </w:pPr>
            <w:r>
              <w:rPr>
                <w:color w:val="000000"/>
              </w:rPr>
              <w:t>400</w:t>
            </w:r>
          </w:p>
        </w:tc>
        <w:tc>
          <w:tcPr>
            <w:tcW w:w="1332" w:type="dxa"/>
          </w:tcPr>
          <w:p w14:paraId="453261F5" w14:textId="7FE98F39" w:rsidR="00643239" w:rsidRPr="00E20EA2" w:rsidRDefault="00643239" w:rsidP="00643239">
            <w:pPr>
              <w:jc w:val="center"/>
              <w:rPr>
                <w:color w:val="EE0000"/>
                <w:szCs w:val="24"/>
                <w:lang w:val="lt-LT"/>
              </w:rPr>
            </w:pPr>
            <w:r>
              <w:rPr>
                <w:color w:val="000000"/>
              </w:rPr>
              <w:t>416</w:t>
            </w:r>
          </w:p>
        </w:tc>
        <w:tc>
          <w:tcPr>
            <w:tcW w:w="1332" w:type="dxa"/>
          </w:tcPr>
          <w:p w14:paraId="38E4BFE8" w14:textId="3E288DA5" w:rsidR="00643239" w:rsidRPr="00E20EA2" w:rsidRDefault="00643239" w:rsidP="00643239">
            <w:pPr>
              <w:jc w:val="center"/>
              <w:rPr>
                <w:color w:val="EE0000"/>
                <w:szCs w:val="24"/>
                <w:lang w:val="lt-LT"/>
              </w:rPr>
            </w:pPr>
            <w:r>
              <w:rPr>
                <w:color w:val="000000"/>
              </w:rPr>
              <w:t>424</w:t>
            </w:r>
          </w:p>
        </w:tc>
        <w:tc>
          <w:tcPr>
            <w:tcW w:w="1332" w:type="dxa"/>
          </w:tcPr>
          <w:p w14:paraId="3AA30132" w14:textId="34CECA3C" w:rsidR="00643239" w:rsidRPr="00E20EA2" w:rsidRDefault="00643239" w:rsidP="00643239">
            <w:pPr>
              <w:jc w:val="center"/>
              <w:rPr>
                <w:color w:val="EE0000"/>
                <w:szCs w:val="24"/>
                <w:lang w:val="lt-LT"/>
              </w:rPr>
            </w:pPr>
            <w:r>
              <w:rPr>
                <w:color w:val="000000"/>
              </w:rPr>
              <w:t>400</w:t>
            </w:r>
          </w:p>
        </w:tc>
      </w:tr>
      <w:tr w:rsidR="00643239" w:rsidRPr="00CB2E4A" w14:paraId="1E2A868F" w14:textId="77777777" w:rsidTr="00632C92">
        <w:trPr>
          <w:trHeight w:val="300"/>
        </w:trPr>
        <w:tc>
          <w:tcPr>
            <w:tcW w:w="900" w:type="dxa"/>
          </w:tcPr>
          <w:p w14:paraId="170BBB1B" w14:textId="77777777" w:rsidR="00643239" w:rsidRPr="00CB2E4A" w:rsidRDefault="00643239" w:rsidP="00643239">
            <w:pPr>
              <w:jc w:val="center"/>
              <w:rPr>
                <w:szCs w:val="24"/>
                <w:lang w:val="lt-LT"/>
              </w:rPr>
            </w:pPr>
            <w:r w:rsidRPr="00CB2E4A">
              <w:rPr>
                <w:szCs w:val="24"/>
                <w:lang w:val="lt-LT"/>
              </w:rPr>
              <w:t>1.28</w:t>
            </w:r>
          </w:p>
        </w:tc>
        <w:tc>
          <w:tcPr>
            <w:tcW w:w="5763" w:type="dxa"/>
          </w:tcPr>
          <w:p w14:paraId="3815C969" w14:textId="77777777" w:rsidR="00643239" w:rsidRPr="00CB2E4A" w:rsidRDefault="00643239" w:rsidP="00643239">
            <w:pPr>
              <w:jc w:val="both"/>
              <w:rPr>
                <w:szCs w:val="24"/>
                <w:lang w:val="lt-LT"/>
              </w:rPr>
            </w:pPr>
            <w:r w:rsidRPr="00CB2E4A">
              <w:rPr>
                <w:szCs w:val="24"/>
                <w:lang w:val="lt-LT"/>
              </w:rPr>
              <w:t>Ištisinis asfaltavimas 40 mm (AC 22 PN) ant esamos asfaltbetonio dangos iki 400 m2</w:t>
            </w:r>
          </w:p>
        </w:tc>
        <w:tc>
          <w:tcPr>
            <w:tcW w:w="897" w:type="dxa"/>
          </w:tcPr>
          <w:p w14:paraId="36DC8960" w14:textId="77777777" w:rsidR="00643239" w:rsidRPr="00CB2E4A" w:rsidRDefault="00643239" w:rsidP="00643239">
            <w:pPr>
              <w:jc w:val="center"/>
              <w:rPr>
                <w:szCs w:val="24"/>
                <w:lang w:val="lt-LT"/>
              </w:rPr>
            </w:pPr>
            <w:r w:rsidRPr="00CB2E4A">
              <w:rPr>
                <w:szCs w:val="24"/>
                <w:lang w:val="lt-LT"/>
              </w:rPr>
              <w:t>m2</w:t>
            </w:r>
          </w:p>
        </w:tc>
        <w:tc>
          <w:tcPr>
            <w:tcW w:w="1332" w:type="dxa"/>
          </w:tcPr>
          <w:p w14:paraId="458F059C" w14:textId="7C312AB9" w:rsidR="00643239" w:rsidRPr="00E20EA2" w:rsidRDefault="00643239" w:rsidP="00643239">
            <w:pPr>
              <w:jc w:val="center"/>
              <w:rPr>
                <w:color w:val="EE0000"/>
                <w:szCs w:val="24"/>
                <w:lang w:val="lt-LT"/>
              </w:rPr>
            </w:pPr>
            <w:r>
              <w:rPr>
                <w:color w:val="000000"/>
              </w:rPr>
              <w:t>1500</w:t>
            </w:r>
          </w:p>
        </w:tc>
        <w:tc>
          <w:tcPr>
            <w:tcW w:w="1332" w:type="dxa"/>
          </w:tcPr>
          <w:p w14:paraId="1AD7146E" w14:textId="0540EDA0" w:rsidR="00643239" w:rsidRPr="00E20EA2" w:rsidRDefault="00643239" w:rsidP="00643239">
            <w:pPr>
              <w:jc w:val="center"/>
              <w:rPr>
                <w:color w:val="EE0000"/>
                <w:szCs w:val="24"/>
                <w:lang w:val="lt-LT"/>
              </w:rPr>
            </w:pPr>
            <w:r>
              <w:rPr>
                <w:color w:val="000000"/>
              </w:rPr>
              <w:t>1300</w:t>
            </w:r>
          </w:p>
        </w:tc>
        <w:tc>
          <w:tcPr>
            <w:tcW w:w="1332" w:type="dxa"/>
          </w:tcPr>
          <w:p w14:paraId="483782DF" w14:textId="26E8D4B0" w:rsidR="00643239" w:rsidRPr="00E20EA2" w:rsidRDefault="00643239" w:rsidP="00643239">
            <w:pPr>
              <w:jc w:val="center"/>
              <w:rPr>
                <w:color w:val="EE0000"/>
                <w:szCs w:val="24"/>
                <w:lang w:val="lt-LT"/>
              </w:rPr>
            </w:pPr>
            <w:r>
              <w:rPr>
                <w:color w:val="000000"/>
              </w:rPr>
              <w:t>1200</w:t>
            </w:r>
          </w:p>
        </w:tc>
        <w:tc>
          <w:tcPr>
            <w:tcW w:w="1332" w:type="dxa"/>
          </w:tcPr>
          <w:p w14:paraId="14A486B9" w14:textId="4D343B4E" w:rsidR="00643239" w:rsidRPr="00E20EA2" w:rsidRDefault="00643239" w:rsidP="00643239">
            <w:pPr>
              <w:jc w:val="center"/>
              <w:rPr>
                <w:color w:val="EE0000"/>
                <w:szCs w:val="24"/>
                <w:lang w:val="lt-LT"/>
              </w:rPr>
            </w:pPr>
            <w:r>
              <w:rPr>
                <w:color w:val="000000"/>
              </w:rPr>
              <w:t>1500</w:t>
            </w:r>
          </w:p>
        </w:tc>
        <w:tc>
          <w:tcPr>
            <w:tcW w:w="1332" w:type="dxa"/>
          </w:tcPr>
          <w:p w14:paraId="06D1154B" w14:textId="67D3F13B" w:rsidR="00643239" w:rsidRPr="00E20EA2" w:rsidRDefault="00643239" w:rsidP="00643239">
            <w:pPr>
              <w:jc w:val="center"/>
              <w:rPr>
                <w:color w:val="EE0000"/>
                <w:szCs w:val="24"/>
                <w:lang w:val="lt-LT"/>
              </w:rPr>
            </w:pPr>
            <w:r>
              <w:rPr>
                <w:color w:val="000000"/>
              </w:rPr>
              <w:t>1200</w:t>
            </w:r>
          </w:p>
        </w:tc>
      </w:tr>
      <w:tr w:rsidR="00643239" w:rsidRPr="00CB2E4A" w14:paraId="00C50B45" w14:textId="77777777" w:rsidTr="00632C92">
        <w:trPr>
          <w:trHeight w:val="300"/>
        </w:trPr>
        <w:tc>
          <w:tcPr>
            <w:tcW w:w="900" w:type="dxa"/>
          </w:tcPr>
          <w:p w14:paraId="6078EB26" w14:textId="77777777" w:rsidR="00643239" w:rsidRPr="00CB2E4A" w:rsidRDefault="00643239" w:rsidP="00643239">
            <w:pPr>
              <w:jc w:val="center"/>
              <w:rPr>
                <w:szCs w:val="24"/>
                <w:lang w:val="lt-LT"/>
              </w:rPr>
            </w:pPr>
            <w:r w:rsidRPr="00CB2E4A">
              <w:rPr>
                <w:szCs w:val="24"/>
                <w:lang w:val="lt-LT"/>
              </w:rPr>
              <w:t>1.29</w:t>
            </w:r>
          </w:p>
        </w:tc>
        <w:tc>
          <w:tcPr>
            <w:tcW w:w="5763" w:type="dxa"/>
          </w:tcPr>
          <w:p w14:paraId="19E1EA6C" w14:textId="77777777" w:rsidR="00643239" w:rsidRPr="00CB2E4A" w:rsidRDefault="00643239" w:rsidP="00643239">
            <w:pPr>
              <w:jc w:val="both"/>
              <w:rPr>
                <w:szCs w:val="24"/>
                <w:lang w:val="lt-LT"/>
              </w:rPr>
            </w:pPr>
            <w:r w:rsidRPr="00CB2E4A">
              <w:rPr>
                <w:szCs w:val="24"/>
                <w:lang w:val="lt-LT"/>
              </w:rPr>
              <w:t>Keičiant sluoksnio storį ištisinis asfaltavimas 40 mm (AC 22 PN) ant esamos asfaltbetonio dangos kiekvienam 1,0 cm sluoksnio storio pridėti arba atimti</w:t>
            </w:r>
          </w:p>
        </w:tc>
        <w:tc>
          <w:tcPr>
            <w:tcW w:w="897" w:type="dxa"/>
          </w:tcPr>
          <w:p w14:paraId="0AEAEE01" w14:textId="77777777" w:rsidR="00643239" w:rsidRPr="00CB2E4A" w:rsidRDefault="00643239" w:rsidP="00643239">
            <w:pPr>
              <w:jc w:val="center"/>
              <w:rPr>
                <w:szCs w:val="24"/>
                <w:lang w:val="lt-LT"/>
              </w:rPr>
            </w:pPr>
            <w:r w:rsidRPr="00CB2E4A">
              <w:rPr>
                <w:szCs w:val="24"/>
                <w:lang w:val="lt-LT"/>
              </w:rPr>
              <w:t>m2</w:t>
            </w:r>
          </w:p>
        </w:tc>
        <w:tc>
          <w:tcPr>
            <w:tcW w:w="1332" w:type="dxa"/>
          </w:tcPr>
          <w:p w14:paraId="71B95BC0" w14:textId="48DA52BA" w:rsidR="00643239" w:rsidRPr="00E20EA2" w:rsidRDefault="00643239" w:rsidP="00643239">
            <w:pPr>
              <w:jc w:val="center"/>
              <w:rPr>
                <w:color w:val="EE0000"/>
                <w:szCs w:val="24"/>
                <w:lang w:val="lt-LT"/>
              </w:rPr>
            </w:pPr>
            <w:r>
              <w:rPr>
                <w:color w:val="000000"/>
              </w:rPr>
              <w:t>1000</w:t>
            </w:r>
          </w:p>
        </w:tc>
        <w:tc>
          <w:tcPr>
            <w:tcW w:w="1332" w:type="dxa"/>
          </w:tcPr>
          <w:p w14:paraId="6F01C836" w14:textId="7AA491CB" w:rsidR="00643239" w:rsidRPr="00E20EA2" w:rsidRDefault="00643239" w:rsidP="00643239">
            <w:pPr>
              <w:jc w:val="center"/>
              <w:rPr>
                <w:color w:val="EE0000"/>
                <w:szCs w:val="24"/>
                <w:lang w:val="lt-LT"/>
              </w:rPr>
            </w:pPr>
            <w:r>
              <w:rPr>
                <w:color w:val="000000"/>
              </w:rPr>
              <w:t>1000</w:t>
            </w:r>
          </w:p>
        </w:tc>
        <w:tc>
          <w:tcPr>
            <w:tcW w:w="1332" w:type="dxa"/>
          </w:tcPr>
          <w:p w14:paraId="326ABC60" w14:textId="167A0BFD" w:rsidR="00643239" w:rsidRPr="00E20EA2" w:rsidRDefault="00643239" w:rsidP="00643239">
            <w:pPr>
              <w:jc w:val="center"/>
              <w:rPr>
                <w:color w:val="EE0000"/>
                <w:szCs w:val="24"/>
                <w:lang w:val="lt-LT"/>
              </w:rPr>
            </w:pPr>
            <w:r>
              <w:rPr>
                <w:color w:val="000000"/>
              </w:rPr>
              <w:t>1000</w:t>
            </w:r>
          </w:p>
        </w:tc>
        <w:tc>
          <w:tcPr>
            <w:tcW w:w="1332" w:type="dxa"/>
          </w:tcPr>
          <w:p w14:paraId="43C972FC" w14:textId="632AAA78" w:rsidR="00643239" w:rsidRPr="00E20EA2" w:rsidRDefault="00643239" w:rsidP="00643239">
            <w:pPr>
              <w:jc w:val="center"/>
              <w:rPr>
                <w:color w:val="EE0000"/>
                <w:szCs w:val="24"/>
                <w:lang w:val="lt-LT"/>
              </w:rPr>
            </w:pPr>
            <w:r>
              <w:rPr>
                <w:color w:val="000000"/>
              </w:rPr>
              <w:t>1000</w:t>
            </w:r>
          </w:p>
        </w:tc>
        <w:tc>
          <w:tcPr>
            <w:tcW w:w="1332" w:type="dxa"/>
          </w:tcPr>
          <w:p w14:paraId="224D0BA9" w14:textId="76DABB52" w:rsidR="00643239" w:rsidRPr="00E20EA2" w:rsidRDefault="00643239" w:rsidP="00643239">
            <w:pPr>
              <w:jc w:val="center"/>
              <w:rPr>
                <w:color w:val="EE0000"/>
                <w:szCs w:val="24"/>
                <w:lang w:val="lt-LT"/>
              </w:rPr>
            </w:pPr>
            <w:r>
              <w:rPr>
                <w:color w:val="000000"/>
              </w:rPr>
              <w:t>1000</w:t>
            </w:r>
          </w:p>
        </w:tc>
      </w:tr>
      <w:tr w:rsidR="00643239" w:rsidRPr="00CB2E4A" w14:paraId="48A3E7C2" w14:textId="77777777" w:rsidTr="00632C92">
        <w:trPr>
          <w:trHeight w:val="300"/>
        </w:trPr>
        <w:tc>
          <w:tcPr>
            <w:tcW w:w="900" w:type="dxa"/>
          </w:tcPr>
          <w:p w14:paraId="224E0460" w14:textId="77777777" w:rsidR="00643239" w:rsidRPr="00CB2E4A" w:rsidRDefault="00643239" w:rsidP="00643239">
            <w:pPr>
              <w:jc w:val="center"/>
              <w:rPr>
                <w:szCs w:val="24"/>
                <w:lang w:val="lt-LT"/>
              </w:rPr>
            </w:pPr>
            <w:r w:rsidRPr="00CB2E4A">
              <w:rPr>
                <w:szCs w:val="24"/>
                <w:lang w:val="lt-LT"/>
              </w:rPr>
              <w:t>1.30</w:t>
            </w:r>
          </w:p>
        </w:tc>
        <w:tc>
          <w:tcPr>
            <w:tcW w:w="5763" w:type="dxa"/>
          </w:tcPr>
          <w:p w14:paraId="260A9418" w14:textId="77777777" w:rsidR="00643239" w:rsidRPr="00CB2E4A" w:rsidRDefault="00643239" w:rsidP="00643239">
            <w:pPr>
              <w:jc w:val="both"/>
              <w:rPr>
                <w:szCs w:val="24"/>
                <w:lang w:val="lt-LT"/>
              </w:rPr>
            </w:pPr>
            <w:r w:rsidRPr="00CB2E4A">
              <w:rPr>
                <w:szCs w:val="24"/>
                <w:lang w:val="lt-LT"/>
              </w:rPr>
              <w:t>Ištisinis asfaltavimas 40 mm (AC 22 PN) ant esamos asfaltbetonio dangos virš 400 m2</w:t>
            </w:r>
          </w:p>
        </w:tc>
        <w:tc>
          <w:tcPr>
            <w:tcW w:w="897" w:type="dxa"/>
          </w:tcPr>
          <w:p w14:paraId="7EE02B0E" w14:textId="77777777" w:rsidR="00643239" w:rsidRPr="00CB2E4A" w:rsidRDefault="00643239" w:rsidP="00643239">
            <w:pPr>
              <w:jc w:val="center"/>
              <w:rPr>
                <w:szCs w:val="24"/>
                <w:lang w:val="lt-LT"/>
              </w:rPr>
            </w:pPr>
            <w:r w:rsidRPr="00CB2E4A">
              <w:rPr>
                <w:szCs w:val="24"/>
                <w:lang w:val="lt-LT"/>
              </w:rPr>
              <w:t>m2</w:t>
            </w:r>
          </w:p>
        </w:tc>
        <w:tc>
          <w:tcPr>
            <w:tcW w:w="1332" w:type="dxa"/>
          </w:tcPr>
          <w:p w14:paraId="78E0A178" w14:textId="4051310D" w:rsidR="00643239" w:rsidRPr="00E20EA2" w:rsidRDefault="00643239" w:rsidP="00643239">
            <w:pPr>
              <w:jc w:val="center"/>
              <w:rPr>
                <w:color w:val="EE0000"/>
                <w:szCs w:val="24"/>
                <w:lang w:val="lt-LT"/>
              </w:rPr>
            </w:pPr>
            <w:r>
              <w:rPr>
                <w:color w:val="000000"/>
              </w:rPr>
              <w:t>6000</w:t>
            </w:r>
          </w:p>
        </w:tc>
        <w:tc>
          <w:tcPr>
            <w:tcW w:w="1332" w:type="dxa"/>
          </w:tcPr>
          <w:p w14:paraId="5C9F780C" w14:textId="05D387BC" w:rsidR="00643239" w:rsidRPr="00E20EA2" w:rsidRDefault="00643239" w:rsidP="00643239">
            <w:pPr>
              <w:jc w:val="center"/>
              <w:rPr>
                <w:color w:val="EE0000"/>
                <w:szCs w:val="24"/>
                <w:lang w:val="lt-LT"/>
              </w:rPr>
            </w:pPr>
            <w:r>
              <w:rPr>
                <w:color w:val="000000"/>
              </w:rPr>
              <w:t>5000</w:t>
            </w:r>
          </w:p>
        </w:tc>
        <w:tc>
          <w:tcPr>
            <w:tcW w:w="1332" w:type="dxa"/>
          </w:tcPr>
          <w:p w14:paraId="6CCD3D26" w14:textId="1F0AD9C4" w:rsidR="00643239" w:rsidRPr="00E20EA2" w:rsidRDefault="00643239" w:rsidP="00643239">
            <w:pPr>
              <w:jc w:val="center"/>
              <w:rPr>
                <w:color w:val="EE0000"/>
                <w:szCs w:val="24"/>
                <w:lang w:val="lt-LT"/>
              </w:rPr>
            </w:pPr>
            <w:r>
              <w:rPr>
                <w:color w:val="000000"/>
              </w:rPr>
              <w:t>4000</w:t>
            </w:r>
          </w:p>
        </w:tc>
        <w:tc>
          <w:tcPr>
            <w:tcW w:w="1332" w:type="dxa"/>
          </w:tcPr>
          <w:p w14:paraId="18AFBE03" w14:textId="7E50FCF4" w:rsidR="00643239" w:rsidRPr="00E20EA2" w:rsidRDefault="00643239" w:rsidP="00643239">
            <w:pPr>
              <w:jc w:val="center"/>
              <w:rPr>
                <w:color w:val="EE0000"/>
                <w:szCs w:val="24"/>
                <w:lang w:val="lt-LT"/>
              </w:rPr>
            </w:pPr>
            <w:r>
              <w:rPr>
                <w:color w:val="000000"/>
              </w:rPr>
              <w:t>6000</w:t>
            </w:r>
          </w:p>
        </w:tc>
        <w:tc>
          <w:tcPr>
            <w:tcW w:w="1332" w:type="dxa"/>
          </w:tcPr>
          <w:p w14:paraId="29193F73" w14:textId="04052B29" w:rsidR="00643239" w:rsidRPr="00E20EA2" w:rsidRDefault="00643239" w:rsidP="00643239">
            <w:pPr>
              <w:jc w:val="center"/>
              <w:rPr>
                <w:color w:val="EE0000"/>
                <w:szCs w:val="24"/>
                <w:lang w:val="lt-LT"/>
              </w:rPr>
            </w:pPr>
            <w:r>
              <w:rPr>
                <w:color w:val="000000"/>
              </w:rPr>
              <w:t>4000</w:t>
            </w:r>
          </w:p>
        </w:tc>
      </w:tr>
      <w:tr w:rsidR="00643239" w:rsidRPr="00CB2E4A" w14:paraId="50E7D2DB" w14:textId="77777777" w:rsidTr="00632C92">
        <w:trPr>
          <w:trHeight w:val="300"/>
        </w:trPr>
        <w:tc>
          <w:tcPr>
            <w:tcW w:w="900" w:type="dxa"/>
          </w:tcPr>
          <w:p w14:paraId="52FED42B" w14:textId="77777777" w:rsidR="00643239" w:rsidRPr="00CB2E4A" w:rsidRDefault="00643239" w:rsidP="00643239">
            <w:pPr>
              <w:jc w:val="center"/>
              <w:rPr>
                <w:szCs w:val="24"/>
                <w:lang w:val="lt-LT"/>
              </w:rPr>
            </w:pPr>
            <w:r w:rsidRPr="00CB2E4A">
              <w:rPr>
                <w:szCs w:val="24"/>
                <w:lang w:val="lt-LT"/>
              </w:rPr>
              <w:t>1.31</w:t>
            </w:r>
          </w:p>
        </w:tc>
        <w:tc>
          <w:tcPr>
            <w:tcW w:w="5763" w:type="dxa"/>
          </w:tcPr>
          <w:p w14:paraId="151E5588" w14:textId="77777777" w:rsidR="00643239" w:rsidRPr="00CB2E4A" w:rsidRDefault="00643239" w:rsidP="00643239">
            <w:pPr>
              <w:jc w:val="both"/>
              <w:rPr>
                <w:szCs w:val="24"/>
                <w:lang w:val="lt-LT"/>
              </w:rPr>
            </w:pPr>
            <w:r w:rsidRPr="00CB2E4A">
              <w:rPr>
                <w:szCs w:val="24"/>
                <w:lang w:val="lt-LT"/>
              </w:rPr>
              <w:t>Keičiant sluoksnio storį ištisinis asfaltavimas 40 mm (AC 22 PN) ant esamos asfaltbetonio dangos kiekvienam 1,0 cm sluoksnio storio pridėti arba atimti</w:t>
            </w:r>
          </w:p>
        </w:tc>
        <w:tc>
          <w:tcPr>
            <w:tcW w:w="897" w:type="dxa"/>
          </w:tcPr>
          <w:p w14:paraId="47C40910" w14:textId="77777777" w:rsidR="00643239" w:rsidRPr="00CB2E4A" w:rsidRDefault="00643239" w:rsidP="00643239">
            <w:pPr>
              <w:jc w:val="center"/>
              <w:rPr>
                <w:szCs w:val="24"/>
                <w:lang w:val="lt-LT"/>
              </w:rPr>
            </w:pPr>
            <w:r w:rsidRPr="00CB2E4A">
              <w:rPr>
                <w:szCs w:val="24"/>
                <w:lang w:val="lt-LT"/>
              </w:rPr>
              <w:t>m2</w:t>
            </w:r>
          </w:p>
        </w:tc>
        <w:tc>
          <w:tcPr>
            <w:tcW w:w="1332" w:type="dxa"/>
          </w:tcPr>
          <w:p w14:paraId="469C8FAA" w14:textId="55556397" w:rsidR="00643239" w:rsidRPr="00E20EA2" w:rsidRDefault="00643239" w:rsidP="00643239">
            <w:pPr>
              <w:jc w:val="center"/>
              <w:rPr>
                <w:color w:val="EE0000"/>
                <w:szCs w:val="24"/>
                <w:lang w:val="lt-LT"/>
              </w:rPr>
            </w:pPr>
            <w:r>
              <w:rPr>
                <w:color w:val="000000"/>
              </w:rPr>
              <w:t>2500</w:t>
            </w:r>
          </w:p>
        </w:tc>
        <w:tc>
          <w:tcPr>
            <w:tcW w:w="1332" w:type="dxa"/>
          </w:tcPr>
          <w:p w14:paraId="7F405953" w14:textId="47DA6B53" w:rsidR="00643239" w:rsidRPr="00E20EA2" w:rsidRDefault="00643239" w:rsidP="00643239">
            <w:pPr>
              <w:jc w:val="center"/>
              <w:rPr>
                <w:color w:val="EE0000"/>
                <w:szCs w:val="24"/>
                <w:lang w:val="lt-LT"/>
              </w:rPr>
            </w:pPr>
            <w:r>
              <w:rPr>
                <w:color w:val="000000"/>
              </w:rPr>
              <w:t>2000</w:t>
            </w:r>
          </w:p>
        </w:tc>
        <w:tc>
          <w:tcPr>
            <w:tcW w:w="1332" w:type="dxa"/>
          </w:tcPr>
          <w:p w14:paraId="62AFCCEC" w14:textId="21543655" w:rsidR="00643239" w:rsidRPr="00E20EA2" w:rsidRDefault="00643239" w:rsidP="00643239">
            <w:pPr>
              <w:jc w:val="center"/>
              <w:rPr>
                <w:color w:val="EE0000"/>
                <w:szCs w:val="24"/>
                <w:lang w:val="lt-LT"/>
              </w:rPr>
            </w:pPr>
            <w:r>
              <w:rPr>
                <w:color w:val="000000"/>
              </w:rPr>
              <w:t>2000</w:t>
            </w:r>
          </w:p>
        </w:tc>
        <w:tc>
          <w:tcPr>
            <w:tcW w:w="1332" w:type="dxa"/>
          </w:tcPr>
          <w:p w14:paraId="0D5558AC" w14:textId="36B512ED" w:rsidR="00643239" w:rsidRPr="00E20EA2" w:rsidRDefault="00643239" w:rsidP="00643239">
            <w:pPr>
              <w:jc w:val="center"/>
              <w:rPr>
                <w:color w:val="EE0000"/>
                <w:szCs w:val="24"/>
                <w:lang w:val="lt-LT"/>
              </w:rPr>
            </w:pPr>
            <w:r>
              <w:rPr>
                <w:color w:val="000000"/>
              </w:rPr>
              <w:t>2500</w:t>
            </w:r>
          </w:p>
        </w:tc>
        <w:tc>
          <w:tcPr>
            <w:tcW w:w="1332" w:type="dxa"/>
          </w:tcPr>
          <w:p w14:paraId="1E377748" w14:textId="5BA3E2D7" w:rsidR="00643239" w:rsidRPr="00E20EA2" w:rsidRDefault="00643239" w:rsidP="00643239">
            <w:pPr>
              <w:jc w:val="center"/>
              <w:rPr>
                <w:color w:val="EE0000"/>
                <w:szCs w:val="24"/>
                <w:lang w:val="lt-LT"/>
              </w:rPr>
            </w:pPr>
            <w:r>
              <w:rPr>
                <w:color w:val="000000"/>
              </w:rPr>
              <w:t>2000</w:t>
            </w:r>
          </w:p>
        </w:tc>
      </w:tr>
      <w:tr w:rsidR="00643239" w:rsidRPr="00CB2E4A" w14:paraId="41945E7C" w14:textId="77777777" w:rsidTr="00632C92">
        <w:trPr>
          <w:trHeight w:val="300"/>
        </w:trPr>
        <w:tc>
          <w:tcPr>
            <w:tcW w:w="900" w:type="dxa"/>
          </w:tcPr>
          <w:p w14:paraId="3D17646A" w14:textId="0C967E0E" w:rsidR="00643239" w:rsidRPr="00CB2E4A" w:rsidRDefault="00643239" w:rsidP="00643239">
            <w:pPr>
              <w:jc w:val="center"/>
              <w:rPr>
                <w:lang w:val="lt-LT"/>
              </w:rPr>
            </w:pPr>
            <w:r w:rsidRPr="00CB2E4A">
              <w:rPr>
                <w:lang w:val="lt-LT"/>
              </w:rPr>
              <w:t>1.32</w:t>
            </w:r>
          </w:p>
        </w:tc>
        <w:tc>
          <w:tcPr>
            <w:tcW w:w="5763" w:type="dxa"/>
          </w:tcPr>
          <w:p w14:paraId="1E815A26" w14:textId="33E5BDC9" w:rsidR="00643239" w:rsidRPr="00CB2E4A" w:rsidRDefault="00643239" w:rsidP="00643239">
            <w:pPr>
              <w:jc w:val="both"/>
              <w:rPr>
                <w:szCs w:val="24"/>
                <w:lang w:val="lt-LT"/>
              </w:rPr>
            </w:pPr>
            <w:r w:rsidRPr="00CB2E4A">
              <w:rPr>
                <w:szCs w:val="24"/>
                <w:lang w:val="lt-LT"/>
              </w:rPr>
              <w:t>Ištisinis asfaltavimas 40 mm (AC 11 AN) ant esamos asfaltbetonio dangos iki 400 m2</w:t>
            </w:r>
          </w:p>
        </w:tc>
        <w:tc>
          <w:tcPr>
            <w:tcW w:w="897" w:type="dxa"/>
          </w:tcPr>
          <w:p w14:paraId="6D9977D4" w14:textId="53C78C6E" w:rsidR="00643239" w:rsidRPr="00CB2E4A" w:rsidRDefault="00643239" w:rsidP="00643239">
            <w:pPr>
              <w:jc w:val="center"/>
              <w:rPr>
                <w:lang w:val="lt-LT"/>
              </w:rPr>
            </w:pPr>
            <w:r w:rsidRPr="00CB2E4A">
              <w:rPr>
                <w:szCs w:val="24"/>
                <w:lang w:val="lt-LT"/>
              </w:rPr>
              <w:t>m2</w:t>
            </w:r>
          </w:p>
        </w:tc>
        <w:tc>
          <w:tcPr>
            <w:tcW w:w="1332" w:type="dxa"/>
          </w:tcPr>
          <w:p w14:paraId="5DADFCEA" w14:textId="39423CA7" w:rsidR="00643239" w:rsidRPr="00E20EA2" w:rsidRDefault="00643239" w:rsidP="00643239">
            <w:pPr>
              <w:jc w:val="center"/>
              <w:rPr>
                <w:color w:val="EE0000"/>
                <w:szCs w:val="24"/>
                <w:lang w:val="lt-LT"/>
              </w:rPr>
            </w:pPr>
            <w:r>
              <w:rPr>
                <w:color w:val="000000"/>
              </w:rPr>
              <w:t>1000</w:t>
            </w:r>
          </w:p>
        </w:tc>
        <w:tc>
          <w:tcPr>
            <w:tcW w:w="1332" w:type="dxa"/>
          </w:tcPr>
          <w:p w14:paraId="6EBD486B" w14:textId="3D1DB7BF" w:rsidR="00643239" w:rsidRPr="00E20EA2" w:rsidRDefault="00643239" w:rsidP="00643239">
            <w:pPr>
              <w:jc w:val="center"/>
              <w:rPr>
                <w:color w:val="EE0000"/>
                <w:szCs w:val="24"/>
                <w:lang w:val="lt-LT"/>
              </w:rPr>
            </w:pPr>
            <w:r>
              <w:rPr>
                <w:color w:val="000000"/>
              </w:rPr>
              <w:t>1000</w:t>
            </w:r>
          </w:p>
        </w:tc>
        <w:tc>
          <w:tcPr>
            <w:tcW w:w="1332" w:type="dxa"/>
          </w:tcPr>
          <w:p w14:paraId="19356EFB" w14:textId="381EF580" w:rsidR="00643239" w:rsidRPr="00E20EA2" w:rsidRDefault="00643239" w:rsidP="00643239">
            <w:pPr>
              <w:jc w:val="center"/>
              <w:rPr>
                <w:color w:val="EE0000"/>
                <w:szCs w:val="24"/>
                <w:lang w:val="lt-LT"/>
              </w:rPr>
            </w:pPr>
            <w:r>
              <w:rPr>
                <w:color w:val="000000"/>
              </w:rPr>
              <w:t>1000</w:t>
            </w:r>
          </w:p>
        </w:tc>
        <w:tc>
          <w:tcPr>
            <w:tcW w:w="1332" w:type="dxa"/>
          </w:tcPr>
          <w:p w14:paraId="14219C59" w14:textId="16BD048C" w:rsidR="00643239" w:rsidRPr="00E20EA2" w:rsidRDefault="00643239" w:rsidP="00643239">
            <w:pPr>
              <w:jc w:val="center"/>
              <w:rPr>
                <w:color w:val="EE0000"/>
                <w:szCs w:val="24"/>
                <w:lang w:val="lt-LT"/>
              </w:rPr>
            </w:pPr>
            <w:r>
              <w:rPr>
                <w:color w:val="000000"/>
              </w:rPr>
              <w:t>1000</w:t>
            </w:r>
          </w:p>
        </w:tc>
        <w:tc>
          <w:tcPr>
            <w:tcW w:w="1332" w:type="dxa"/>
          </w:tcPr>
          <w:p w14:paraId="575A024E" w14:textId="6C64288D" w:rsidR="00643239" w:rsidRPr="00E20EA2" w:rsidRDefault="00643239" w:rsidP="00643239">
            <w:pPr>
              <w:jc w:val="center"/>
              <w:rPr>
                <w:color w:val="EE0000"/>
                <w:szCs w:val="24"/>
                <w:lang w:val="lt-LT"/>
              </w:rPr>
            </w:pPr>
            <w:r>
              <w:rPr>
                <w:color w:val="000000"/>
              </w:rPr>
              <w:t>1000</w:t>
            </w:r>
          </w:p>
        </w:tc>
      </w:tr>
      <w:tr w:rsidR="00643239" w:rsidRPr="00CB2E4A" w14:paraId="3610763B" w14:textId="77777777" w:rsidTr="00632C92">
        <w:trPr>
          <w:trHeight w:val="300"/>
        </w:trPr>
        <w:tc>
          <w:tcPr>
            <w:tcW w:w="900" w:type="dxa"/>
          </w:tcPr>
          <w:p w14:paraId="2457628D" w14:textId="7FCE0AA4" w:rsidR="00643239" w:rsidRPr="00CB2E4A" w:rsidRDefault="00643239" w:rsidP="00643239">
            <w:pPr>
              <w:jc w:val="center"/>
              <w:rPr>
                <w:lang w:val="lt-LT"/>
              </w:rPr>
            </w:pPr>
            <w:r w:rsidRPr="00CB2E4A">
              <w:rPr>
                <w:lang w:val="lt-LT"/>
              </w:rPr>
              <w:t>1.33</w:t>
            </w:r>
          </w:p>
        </w:tc>
        <w:tc>
          <w:tcPr>
            <w:tcW w:w="5763" w:type="dxa"/>
          </w:tcPr>
          <w:p w14:paraId="41ED550B" w14:textId="74FA3AA5" w:rsidR="00643239" w:rsidRPr="00CB2E4A" w:rsidRDefault="00643239" w:rsidP="00643239">
            <w:pPr>
              <w:jc w:val="both"/>
              <w:rPr>
                <w:szCs w:val="24"/>
                <w:lang w:val="lt-LT"/>
              </w:rPr>
            </w:pPr>
            <w:r w:rsidRPr="00CB2E4A">
              <w:rPr>
                <w:szCs w:val="24"/>
                <w:lang w:val="lt-LT"/>
              </w:rPr>
              <w:t>Keičiant sluoksnio storį ištisinis asfaltavimas 40 mm (AC 11 AN) ant esamos asfaltbetonio dangos kiekvienam 1,0 cm sluoksnio storio pridėti arba atimti</w:t>
            </w:r>
          </w:p>
        </w:tc>
        <w:tc>
          <w:tcPr>
            <w:tcW w:w="897" w:type="dxa"/>
          </w:tcPr>
          <w:p w14:paraId="523A82FF" w14:textId="2FD8EA54" w:rsidR="00643239" w:rsidRPr="00CB2E4A" w:rsidRDefault="00643239" w:rsidP="00643239">
            <w:pPr>
              <w:jc w:val="center"/>
              <w:rPr>
                <w:lang w:val="lt-LT"/>
              </w:rPr>
            </w:pPr>
            <w:r w:rsidRPr="00CB2E4A">
              <w:rPr>
                <w:szCs w:val="24"/>
                <w:lang w:val="lt-LT"/>
              </w:rPr>
              <w:t>m2</w:t>
            </w:r>
          </w:p>
        </w:tc>
        <w:tc>
          <w:tcPr>
            <w:tcW w:w="1332" w:type="dxa"/>
          </w:tcPr>
          <w:p w14:paraId="5D5AEC88" w14:textId="5974A42E" w:rsidR="00643239" w:rsidRPr="00E20EA2" w:rsidRDefault="00643239" w:rsidP="00643239">
            <w:pPr>
              <w:jc w:val="center"/>
              <w:rPr>
                <w:color w:val="EE0000"/>
                <w:szCs w:val="24"/>
                <w:lang w:val="lt-LT"/>
              </w:rPr>
            </w:pPr>
            <w:r>
              <w:rPr>
                <w:color w:val="000000"/>
              </w:rPr>
              <w:t>400</w:t>
            </w:r>
          </w:p>
        </w:tc>
        <w:tc>
          <w:tcPr>
            <w:tcW w:w="1332" w:type="dxa"/>
          </w:tcPr>
          <w:p w14:paraId="15CA699B" w14:textId="6ACB5565" w:rsidR="00643239" w:rsidRPr="00E20EA2" w:rsidRDefault="00643239" w:rsidP="00643239">
            <w:pPr>
              <w:jc w:val="center"/>
              <w:rPr>
                <w:color w:val="EE0000"/>
                <w:szCs w:val="24"/>
                <w:lang w:val="lt-LT"/>
              </w:rPr>
            </w:pPr>
            <w:r>
              <w:rPr>
                <w:color w:val="000000"/>
              </w:rPr>
              <w:t>400</w:t>
            </w:r>
          </w:p>
        </w:tc>
        <w:tc>
          <w:tcPr>
            <w:tcW w:w="1332" w:type="dxa"/>
          </w:tcPr>
          <w:p w14:paraId="6BC20C57" w14:textId="1597F7FC" w:rsidR="00643239" w:rsidRPr="00E20EA2" w:rsidRDefault="00643239" w:rsidP="00643239">
            <w:pPr>
              <w:jc w:val="center"/>
              <w:rPr>
                <w:color w:val="EE0000"/>
                <w:szCs w:val="24"/>
                <w:lang w:val="lt-LT"/>
              </w:rPr>
            </w:pPr>
            <w:r>
              <w:rPr>
                <w:color w:val="000000"/>
              </w:rPr>
              <w:t>400</w:t>
            </w:r>
          </w:p>
        </w:tc>
        <w:tc>
          <w:tcPr>
            <w:tcW w:w="1332" w:type="dxa"/>
          </w:tcPr>
          <w:p w14:paraId="03DDC57F" w14:textId="02112E6E" w:rsidR="00643239" w:rsidRPr="00E20EA2" w:rsidRDefault="00643239" w:rsidP="00643239">
            <w:pPr>
              <w:jc w:val="center"/>
              <w:rPr>
                <w:color w:val="EE0000"/>
                <w:szCs w:val="24"/>
                <w:lang w:val="lt-LT"/>
              </w:rPr>
            </w:pPr>
            <w:r>
              <w:rPr>
                <w:color w:val="000000"/>
              </w:rPr>
              <w:t>400</w:t>
            </w:r>
          </w:p>
        </w:tc>
        <w:tc>
          <w:tcPr>
            <w:tcW w:w="1332" w:type="dxa"/>
          </w:tcPr>
          <w:p w14:paraId="1BD8235C" w14:textId="682EE80F" w:rsidR="00643239" w:rsidRPr="00E20EA2" w:rsidRDefault="00643239" w:rsidP="00643239">
            <w:pPr>
              <w:jc w:val="center"/>
              <w:rPr>
                <w:color w:val="EE0000"/>
                <w:szCs w:val="24"/>
                <w:lang w:val="lt-LT"/>
              </w:rPr>
            </w:pPr>
            <w:r>
              <w:rPr>
                <w:color w:val="000000"/>
              </w:rPr>
              <w:t>400</w:t>
            </w:r>
          </w:p>
        </w:tc>
      </w:tr>
      <w:tr w:rsidR="00643239" w:rsidRPr="00CB2E4A" w14:paraId="6206E0CE" w14:textId="77777777" w:rsidTr="00632C92">
        <w:trPr>
          <w:trHeight w:val="300"/>
        </w:trPr>
        <w:tc>
          <w:tcPr>
            <w:tcW w:w="900" w:type="dxa"/>
          </w:tcPr>
          <w:p w14:paraId="69BE91D0" w14:textId="4475E54E" w:rsidR="00643239" w:rsidRPr="00CB2E4A" w:rsidRDefault="00643239" w:rsidP="00643239">
            <w:pPr>
              <w:jc w:val="center"/>
              <w:rPr>
                <w:lang w:val="lt-LT"/>
              </w:rPr>
            </w:pPr>
            <w:r w:rsidRPr="00CB2E4A">
              <w:rPr>
                <w:lang w:val="lt-LT"/>
              </w:rPr>
              <w:t>1.34</w:t>
            </w:r>
          </w:p>
        </w:tc>
        <w:tc>
          <w:tcPr>
            <w:tcW w:w="5763" w:type="dxa"/>
          </w:tcPr>
          <w:p w14:paraId="5D8659ED" w14:textId="06C4B3FC" w:rsidR="00643239" w:rsidRPr="00CB2E4A" w:rsidRDefault="00643239" w:rsidP="00643239">
            <w:pPr>
              <w:jc w:val="both"/>
              <w:rPr>
                <w:szCs w:val="24"/>
                <w:lang w:val="lt-LT"/>
              </w:rPr>
            </w:pPr>
            <w:r w:rsidRPr="00CB2E4A">
              <w:rPr>
                <w:szCs w:val="24"/>
                <w:lang w:val="lt-LT"/>
              </w:rPr>
              <w:t>Ištisinis asfaltavimas 40 mm (AC 11 AN) ant esamos asfaltbetonio dangos virš 400 m2</w:t>
            </w:r>
          </w:p>
        </w:tc>
        <w:tc>
          <w:tcPr>
            <w:tcW w:w="897" w:type="dxa"/>
          </w:tcPr>
          <w:p w14:paraId="3DE21681" w14:textId="2FA262B2" w:rsidR="00643239" w:rsidRPr="00CB2E4A" w:rsidRDefault="00643239" w:rsidP="00643239">
            <w:pPr>
              <w:jc w:val="center"/>
              <w:rPr>
                <w:lang w:val="lt-LT"/>
              </w:rPr>
            </w:pPr>
            <w:r w:rsidRPr="00CB2E4A">
              <w:rPr>
                <w:szCs w:val="24"/>
                <w:lang w:val="lt-LT"/>
              </w:rPr>
              <w:t>m2</w:t>
            </w:r>
          </w:p>
        </w:tc>
        <w:tc>
          <w:tcPr>
            <w:tcW w:w="1332" w:type="dxa"/>
          </w:tcPr>
          <w:p w14:paraId="0B327261" w14:textId="6A8966D5" w:rsidR="00643239" w:rsidRPr="00E20EA2" w:rsidRDefault="00643239" w:rsidP="00643239">
            <w:pPr>
              <w:jc w:val="center"/>
              <w:rPr>
                <w:color w:val="EE0000"/>
                <w:szCs w:val="24"/>
                <w:lang w:val="lt-LT"/>
              </w:rPr>
            </w:pPr>
            <w:r>
              <w:rPr>
                <w:color w:val="000000"/>
              </w:rPr>
              <w:t>1000</w:t>
            </w:r>
          </w:p>
        </w:tc>
        <w:tc>
          <w:tcPr>
            <w:tcW w:w="1332" w:type="dxa"/>
          </w:tcPr>
          <w:p w14:paraId="7DD5B9CF" w14:textId="343AF2FD" w:rsidR="00643239" w:rsidRPr="00E20EA2" w:rsidRDefault="00643239" w:rsidP="00643239">
            <w:pPr>
              <w:jc w:val="center"/>
              <w:rPr>
                <w:color w:val="EE0000"/>
                <w:szCs w:val="24"/>
                <w:lang w:val="lt-LT"/>
              </w:rPr>
            </w:pPr>
            <w:r>
              <w:rPr>
                <w:color w:val="000000"/>
              </w:rPr>
              <w:t>800</w:t>
            </w:r>
          </w:p>
        </w:tc>
        <w:tc>
          <w:tcPr>
            <w:tcW w:w="1332" w:type="dxa"/>
          </w:tcPr>
          <w:p w14:paraId="29095A65" w14:textId="5488A62E" w:rsidR="00643239" w:rsidRPr="00E20EA2" w:rsidRDefault="00643239" w:rsidP="00643239">
            <w:pPr>
              <w:jc w:val="center"/>
              <w:rPr>
                <w:color w:val="EE0000"/>
                <w:szCs w:val="24"/>
                <w:lang w:val="lt-LT"/>
              </w:rPr>
            </w:pPr>
            <w:r>
              <w:rPr>
                <w:color w:val="000000"/>
              </w:rPr>
              <w:t>700</w:t>
            </w:r>
          </w:p>
        </w:tc>
        <w:tc>
          <w:tcPr>
            <w:tcW w:w="1332" w:type="dxa"/>
          </w:tcPr>
          <w:p w14:paraId="5E482294" w14:textId="195C1D7D" w:rsidR="00643239" w:rsidRPr="00E20EA2" w:rsidRDefault="00643239" w:rsidP="00643239">
            <w:pPr>
              <w:jc w:val="center"/>
              <w:rPr>
                <w:color w:val="EE0000"/>
                <w:szCs w:val="24"/>
                <w:lang w:val="lt-LT"/>
              </w:rPr>
            </w:pPr>
            <w:r>
              <w:rPr>
                <w:color w:val="000000"/>
              </w:rPr>
              <w:t>1000</w:t>
            </w:r>
          </w:p>
        </w:tc>
        <w:tc>
          <w:tcPr>
            <w:tcW w:w="1332" w:type="dxa"/>
          </w:tcPr>
          <w:p w14:paraId="07216820" w14:textId="7DE3F1AA" w:rsidR="00643239" w:rsidRPr="00E20EA2" w:rsidRDefault="00643239" w:rsidP="00643239">
            <w:pPr>
              <w:jc w:val="center"/>
              <w:rPr>
                <w:color w:val="EE0000"/>
                <w:szCs w:val="24"/>
                <w:lang w:val="lt-LT"/>
              </w:rPr>
            </w:pPr>
            <w:r>
              <w:rPr>
                <w:color w:val="000000"/>
              </w:rPr>
              <w:t>700</w:t>
            </w:r>
          </w:p>
        </w:tc>
      </w:tr>
      <w:tr w:rsidR="00643239" w:rsidRPr="00CB2E4A" w14:paraId="63F9E415" w14:textId="77777777" w:rsidTr="00632C92">
        <w:trPr>
          <w:trHeight w:val="300"/>
        </w:trPr>
        <w:tc>
          <w:tcPr>
            <w:tcW w:w="900" w:type="dxa"/>
          </w:tcPr>
          <w:p w14:paraId="4D838339" w14:textId="3840FF92" w:rsidR="00643239" w:rsidRPr="00CB2E4A" w:rsidRDefault="00643239" w:rsidP="00643239">
            <w:pPr>
              <w:jc w:val="center"/>
              <w:rPr>
                <w:lang w:val="lt-LT"/>
              </w:rPr>
            </w:pPr>
            <w:r w:rsidRPr="00CB2E4A">
              <w:rPr>
                <w:lang w:val="lt-LT"/>
              </w:rPr>
              <w:t>1.35</w:t>
            </w:r>
          </w:p>
        </w:tc>
        <w:tc>
          <w:tcPr>
            <w:tcW w:w="5763" w:type="dxa"/>
          </w:tcPr>
          <w:p w14:paraId="3D4D9AF6" w14:textId="2D046283" w:rsidR="00643239" w:rsidRPr="00CB2E4A" w:rsidRDefault="00643239" w:rsidP="00643239">
            <w:pPr>
              <w:jc w:val="both"/>
              <w:rPr>
                <w:szCs w:val="24"/>
                <w:lang w:val="lt-LT"/>
              </w:rPr>
            </w:pPr>
            <w:r w:rsidRPr="00CB2E4A">
              <w:rPr>
                <w:szCs w:val="24"/>
                <w:lang w:val="lt-LT"/>
              </w:rPr>
              <w:t>Keičiant sluoksnio storį ištisinis asfaltavimas 40 mm (AC 11 AN) ant esamos asfaltbetonio dangos kiekvienam 1,0 cm sluoksnio storio pridėti arba atimti</w:t>
            </w:r>
          </w:p>
        </w:tc>
        <w:tc>
          <w:tcPr>
            <w:tcW w:w="897" w:type="dxa"/>
          </w:tcPr>
          <w:p w14:paraId="73E99F2B" w14:textId="03B119C3" w:rsidR="00643239" w:rsidRPr="00CB2E4A" w:rsidRDefault="00643239" w:rsidP="00643239">
            <w:pPr>
              <w:jc w:val="center"/>
              <w:rPr>
                <w:lang w:val="lt-LT"/>
              </w:rPr>
            </w:pPr>
            <w:r w:rsidRPr="00CB2E4A">
              <w:rPr>
                <w:szCs w:val="24"/>
                <w:lang w:val="lt-LT"/>
              </w:rPr>
              <w:t>m2</w:t>
            </w:r>
          </w:p>
        </w:tc>
        <w:tc>
          <w:tcPr>
            <w:tcW w:w="1332" w:type="dxa"/>
          </w:tcPr>
          <w:p w14:paraId="74BAD530" w14:textId="2CBAFBDF" w:rsidR="00643239" w:rsidRPr="00E20EA2" w:rsidRDefault="00643239" w:rsidP="00643239">
            <w:pPr>
              <w:jc w:val="center"/>
              <w:rPr>
                <w:color w:val="EE0000"/>
                <w:szCs w:val="24"/>
                <w:lang w:val="lt-LT"/>
              </w:rPr>
            </w:pPr>
            <w:r>
              <w:rPr>
                <w:color w:val="000000"/>
              </w:rPr>
              <w:t>400</w:t>
            </w:r>
          </w:p>
        </w:tc>
        <w:tc>
          <w:tcPr>
            <w:tcW w:w="1332" w:type="dxa"/>
          </w:tcPr>
          <w:p w14:paraId="600C47E9" w14:textId="1C5D7042" w:rsidR="00643239" w:rsidRPr="00E20EA2" w:rsidRDefault="00643239" w:rsidP="00643239">
            <w:pPr>
              <w:jc w:val="center"/>
              <w:rPr>
                <w:color w:val="EE0000"/>
                <w:szCs w:val="24"/>
                <w:lang w:val="lt-LT"/>
              </w:rPr>
            </w:pPr>
            <w:r>
              <w:rPr>
                <w:color w:val="000000"/>
              </w:rPr>
              <w:t>400</w:t>
            </w:r>
          </w:p>
        </w:tc>
        <w:tc>
          <w:tcPr>
            <w:tcW w:w="1332" w:type="dxa"/>
          </w:tcPr>
          <w:p w14:paraId="43334F89" w14:textId="47A84A13" w:rsidR="00643239" w:rsidRPr="00E20EA2" w:rsidRDefault="00643239" w:rsidP="00643239">
            <w:pPr>
              <w:jc w:val="center"/>
              <w:rPr>
                <w:color w:val="EE0000"/>
                <w:szCs w:val="24"/>
                <w:lang w:val="lt-LT"/>
              </w:rPr>
            </w:pPr>
            <w:r>
              <w:rPr>
                <w:color w:val="000000"/>
              </w:rPr>
              <w:t>300</w:t>
            </w:r>
          </w:p>
        </w:tc>
        <w:tc>
          <w:tcPr>
            <w:tcW w:w="1332" w:type="dxa"/>
          </w:tcPr>
          <w:p w14:paraId="16C073EE" w14:textId="1E2E9A4A" w:rsidR="00643239" w:rsidRPr="00E20EA2" w:rsidRDefault="00643239" w:rsidP="00643239">
            <w:pPr>
              <w:jc w:val="center"/>
              <w:rPr>
                <w:color w:val="EE0000"/>
                <w:szCs w:val="24"/>
                <w:lang w:val="lt-LT"/>
              </w:rPr>
            </w:pPr>
            <w:r>
              <w:rPr>
                <w:color w:val="000000"/>
              </w:rPr>
              <w:t>400</w:t>
            </w:r>
          </w:p>
        </w:tc>
        <w:tc>
          <w:tcPr>
            <w:tcW w:w="1332" w:type="dxa"/>
          </w:tcPr>
          <w:p w14:paraId="6ABCEE45" w14:textId="7CE1C51F" w:rsidR="00643239" w:rsidRPr="00E20EA2" w:rsidRDefault="00643239" w:rsidP="00643239">
            <w:pPr>
              <w:jc w:val="center"/>
              <w:rPr>
                <w:color w:val="EE0000"/>
                <w:szCs w:val="24"/>
                <w:lang w:val="lt-LT"/>
              </w:rPr>
            </w:pPr>
            <w:r>
              <w:rPr>
                <w:color w:val="000000"/>
              </w:rPr>
              <w:t>300</w:t>
            </w:r>
          </w:p>
        </w:tc>
      </w:tr>
      <w:tr w:rsidR="00643239" w:rsidRPr="00CB2E4A" w14:paraId="45DB3A2C" w14:textId="77777777" w:rsidTr="00632C92">
        <w:trPr>
          <w:trHeight w:val="300"/>
        </w:trPr>
        <w:tc>
          <w:tcPr>
            <w:tcW w:w="900" w:type="dxa"/>
          </w:tcPr>
          <w:p w14:paraId="68910342" w14:textId="1EE928B8" w:rsidR="00643239" w:rsidRPr="00CB2E4A" w:rsidRDefault="00643239" w:rsidP="00643239">
            <w:pPr>
              <w:jc w:val="center"/>
              <w:rPr>
                <w:szCs w:val="24"/>
                <w:lang w:val="lt-LT"/>
              </w:rPr>
            </w:pPr>
            <w:r w:rsidRPr="00CB2E4A">
              <w:rPr>
                <w:szCs w:val="24"/>
                <w:lang w:val="lt-LT"/>
              </w:rPr>
              <w:lastRenderedPageBreak/>
              <w:t>1.36</w:t>
            </w:r>
          </w:p>
        </w:tc>
        <w:tc>
          <w:tcPr>
            <w:tcW w:w="5763" w:type="dxa"/>
          </w:tcPr>
          <w:p w14:paraId="1E36E3CE" w14:textId="77777777" w:rsidR="00643239" w:rsidRPr="00CB2E4A" w:rsidRDefault="00643239" w:rsidP="00643239">
            <w:pPr>
              <w:jc w:val="both"/>
              <w:rPr>
                <w:szCs w:val="24"/>
                <w:lang w:val="lt-LT"/>
              </w:rPr>
            </w:pPr>
            <w:r w:rsidRPr="00CB2E4A">
              <w:rPr>
                <w:szCs w:val="24"/>
                <w:lang w:val="lt-LT"/>
              </w:rPr>
              <w:t>Ištisinis asfaltavimas 8 cm AC 16 PD ant paruošto pagrindo iki 400 m2</w:t>
            </w:r>
          </w:p>
        </w:tc>
        <w:tc>
          <w:tcPr>
            <w:tcW w:w="897" w:type="dxa"/>
          </w:tcPr>
          <w:p w14:paraId="3ACE0DBC" w14:textId="77777777" w:rsidR="00643239" w:rsidRPr="00CB2E4A" w:rsidRDefault="00643239" w:rsidP="00643239">
            <w:pPr>
              <w:jc w:val="center"/>
              <w:rPr>
                <w:szCs w:val="24"/>
                <w:lang w:val="lt-LT"/>
              </w:rPr>
            </w:pPr>
            <w:r w:rsidRPr="00CB2E4A">
              <w:rPr>
                <w:szCs w:val="24"/>
                <w:lang w:val="lt-LT"/>
              </w:rPr>
              <w:t>m2</w:t>
            </w:r>
          </w:p>
        </w:tc>
        <w:tc>
          <w:tcPr>
            <w:tcW w:w="1332" w:type="dxa"/>
          </w:tcPr>
          <w:p w14:paraId="0DF1AC1C" w14:textId="7C5437F6" w:rsidR="00643239" w:rsidRPr="00E20EA2" w:rsidRDefault="00643239" w:rsidP="00643239">
            <w:pPr>
              <w:jc w:val="center"/>
              <w:rPr>
                <w:color w:val="EE0000"/>
                <w:szCs w:val="24"/>
                <w:lang w:val="lt-LT"/>
              </w:rPr>
            </w:pPr>
            <w:r>
              <w:rPr>
                <w:color w:val="000000"/>
              </w:rPr>
              <w:t>6000</w:t>
            </w:r>
          </w:p>
        </w:tc>
        <w:tc>
          <w:tcPr>
            <w:tcW w:w="1332" w:type="dxa"/>
          </w:tcPr>
          <w:p w14:paraId="0B64543D" w14:textId="45F3C264" w:rsidR="00643239" w:rsidRPr="00E20EA2" w:rsidRDefault="00643239" w:rsidP="00643239">
            <w:pPr>
              <w:jc w:val="center"/>
              <w:rPr>
                <w:color w:val="EE0000"/>
                <w:szCs w:val="24"/>
                <w:lang w:val="lt-LT"/>
              </w:rPr>
            </w:pPr>
            <w:r>
              <w:rPr>
                <w:color w:val="000000"/>
              </w:rPr>
              <w:t>4000</w:t>
            </w:r>
          </w:p>
        </w:tc>
        <w:tc>
          <w:tcPr>
            <w:tcW w:w="1332" w:type="dxa"/>
          </w:tcPr>
          <w:p w14:paraId="23006621" w14:textId="33755111" w:rsidR="00643239" w:rsidRPr="00E20EA2" w:rsidRDefault="00643239" w:rsidP="00643239">
            <w:pPr>
              <w:jc w:val="center"/>
              <w:rPr>
                <w:color w:val="EE0000"/>
                <w:szCs w:val="24"/>
                <w:lang w:val="lt-LT"/>
              </w:rPr>
            </w:pPr>
            <w:r>
              <w:rPr>
                <w:color w:val="000000"/>
              </w:rPr>
              <w:t>2500</w:t>
            </w:r>
          </w:p>
        </w:tc>
        <w:tc>
          <w:tcPr>
            <w:tcW w:w="1332" w:type="dxa"/>
          </w:tcPr>
          <w:p w14:paraId="615ABBC8" w14:textId="36B3D1BE" w:rsidR="00643239" w:rsidRPr="00E20EA2" w:rsidRDefault="00643239" w:rsidP="00643239">
            <w:pPr>
              <w:jc w:val="center"/>
              <w:rPr>
                <w:color w:val="EE0000"/>
                <w:szCs w:val="24"/>
                <w:lang w:val="lt-LT"/>
              </w:rPr>
            </w:pPr>
            <w:r>
              <w:rPr>
                <w:color w:val="000000"/>
              </w:rPr>
              <w:t>3500</w:t>
            </w:r>
          </w:p>
        </w:tc>
        <w:tc>
          <w:tcPr>
            <w:tcW w:w="1332" w:type="dxa"/>
          </w:tcPr>
          <w:p w14:paraId="70E2BF8B" w14:textId="2B823453" w:rsidR="00643239" w:rsidRPr="00E20EA2" w:rsidRDefault="00643239" w:rsidP="00643239">
            <w:pPr>
              <w:jc w:val="center"/>
              <w:rPr>
                <w:color w:val="EE0000"/>
                <w:szCs w:val="24"/>
                <w:lang w:val="lt-LT"/>
              </w:rPr>
            </w:pPr>
            <w:r>
              <w:rPr>
                <w:color w:val="000000"/>
              </w:rPr>
              <w:t>2500</w:t>
            </w:r>
          </w:p>
        </w:tc>
      </w:tr>
      <w:tr w:rsidR="00643239" w:rsidRPr="00CB2E4A" w14:paraId="18812AC5" w14:textId="77777777" w:rsidTr="00632C92">
        <w:trPr>
          <w:trHeight w:val="300"/>
        </w:trPr>
        <w:tc>
          <w:tcPr>
            <w:tcW w:w="900" w:type="dxa"/>
          </w:tcPr>
          <w:p w14:paraId="06537B6F" w14:textId="34DED8A2" w:rsidR="00643239" w:rsidRPr="00CB2E4A" w:rsidRDefault="00643239" w:rsidP="00643239">
            <w:pPr>
              <w:jc w:val="center"/>
              <w:rPr>
                <w:szCs w:val="24"/>
                <w:lang w:val="lt-LT"/>
              </w:rPr>
            </w:pPr>
            <w:r w:rsidRPr="00CB2E4A">
              <w:rPr>
                <w:szCs w:val="24"/>
                <w:lang w:val="lt-LT"/>
              </w:rPr>
              <w:t>1.37</w:t>
            </w:r>
          </w:p>
        </w:tc>
        <w:tc>
          <w:tcPr>
            <w:tcW w:w="5763" w:type="dxa"/>
          </w:tcPr>
          <w:p w14:paraId="4BB315CF" w14:textId="77777777" w:rsidR="00643239" w:rsidRPr="00CB2E4A" w:rsidRDefault="00643239" w:rsidP="00643239">
            <w:pPr>
              <w:jc w:val="both"/>
              <w:rPr>
                <w:szCs w:val="24"/>
                <w:lang w:val="lt-LT"/>
              </w:rPr>
            </w:pPr>
            <w:r w:rsidRPr="00CB2E4A">
              <w:rPr>
                <w:szCs w:val="24"/>
                <w:lang w:val="lt-LT"/>
              </w:rPr>
              <w:t>Keičiant sluoksnio storį ištisinis asfaltavimas 8 cm AC 16 PD ant paruošto pagrindo kiekvienam 1,0 cm sluoksnio storio pridėti arba atimti</w:t>
            </w:r>
          </w:p>
        </w:tc>
        <w:tc>
          <w:tcPr>
            <w:tcW w:w="897" w:type="dxa"/>
          </w:tcPr>
          <w:p w14:paraId="305880CA" w14:textId="77777777" w:rsidR="00643239" w:rsidRPr="00CB2E4A" w:rsidRDefault="00643239" w:rsidP="00643239">
            <w:pPr>
              <w:jc w:val="center"/>
              <w:rPr>
                <w:szCs w:val="24"/>
                <w:lang w:val="lt-LT"/>
              </w:rPr>
            </w:pPr>
            <w:r w:rsidRPr="00CB2E4A">
              <w:rPr>
                <w:szCs w:val="24"/>
                <w:lang w:val="lt-LT"/>
              </w:rPr>
              <w:t>m2</w:t>
            </w:r>
          </w:p>
        </w:tc>
        <w:tc>
          <w:tcPr>
            <w:tcW w:w="1332" w:type="dxa"/>
          </w:tcPr>
          <w:p w14:paraId="4E519003" w14:textId="3D1E26E0" w:rsidR="00643239" w:rsidRPr="00E20EA2" w:rsidRDefault="00643239" w:rsidP="00643239">
            <w:pPr>
              <w:jc w:val="center"/>
              <w:rPr>
                <w:color w:val="EE0000"/>
                <w:szCs w:val="24"/>
                <w:lang w:val="lt-LT"/>
              </w:rPr>
            </w:pPr>
            <w:r>
              <w:rPr>
                <w:color w:val="000000"/>
              </w:rPr>
              <w:t>3000</w:t>
            </w:r>
          </w:p>
        </w:tc>
        <w:tc>
          <w:tcPr>
            <w:tcW w:w="1332" w:type="dxa"/>
          </w:tcPr>
          <w:p w14:paraId="2A0E99A2" w14:textId="48C6273B" w:rsidR="00643239" w:rsidRPr="00E20EA2" w:rsidRDefault="00643239" w:rsidP="00643239">
            <w:pPr>
              <w:jc w:val="center"/>
              <w:rPr>
                <w:color w:val="EE0000"/>
                <w:szCs w:val="24"/>
                <w:lang w:val="lt-LT"/>
              </w:rPr>
            </w:pPr>
            <w:r>
              <w:rPr>
                <w:color w:val="000000"/>
              </w:rPr>
              <w:t>2000</w:t>
            </w:r>
          </w:p>
        </w:tc>
        <w:tc>
          <w:tcPr>
            <w:tcW w:w="1332" w:type="dxa"/>
          </w:tcPr>
          <w:p w14:paraId="0D28ADD4" w14:textId="74DBE3B0" w:rsidR="00643239" w:rsidRPr="00E20EA2" w:rsidRDefault="00643239" w:rsidP="00643239">
            <w:pPr>
              <w:jc w:val="center"/>
              <w:rPr>
                <w:color w:val="EE0000"/>
                <w:szCs w:val="24"/>
                <w:lang w:val="lt-LT"/>
              </w:rPr>
            </w:pPr>
            <w:r>
              <w:rPr>
                <w:color w:val="000000"/>
              </w:rPr>
              <w:t>1000</w:t>
            </w:r>
          </w:p>
        </w:tc>
        <w:tc>
          <w:tcPr>
            <w:tcW w:w="1332" w:type="dxa"/>
          </w:tcPr>
          <w:p w14:paraId="6CA1468D" w14:textId="32BACE4D" w:rsidR="00643239" w:rsidRPr="00E20EA2" w:rsidRDefault="00643239" w:rsidP="00643239">
            <w:pPr>
              <w:jc w:val="center"/>
              <w:rPr>
                <w:color w:val="EE0000"/>
                <w:szCs w:val="24"/>
                <w:lang w:val="lt-LT"/>
              </w:rPr>
            </w:pPr>
            <w:r>
              <w:rPr>
                <w:color w:val="000000"/>
              </w:rPr>
              <w:t>1000</w:t>
            </w:r>
          </w:p>
        </w:tc>
        <w:tc>
          <w:tcPr>
            <w:tcW w:w="1332" w:type="dxa"/>
          </w:tcPr>
          <w:p w14:paraId="021C7355" w14:textId="43892116" w:rsidR="00643239" w:rsidRPr="00E20EA2" w:rsidRDefault="00643239" w:rsidP="00643239">
            <w:pPr>
              <w:jc w:val="center"/>
              <w:rPr>
                <w:color w:val="EE0000"/>
                <w:szCs w:val="24"/>
                <w:lang w:val="lt-LT"/>
              </w:rPr>
            </w:pPr>
            <w:r>
              <w:rPr>
                <w:color w:val="000000"/>
              </w:rPr>
              <w:t>1000</w:t>
            </w:r>
          </w:p>
        </w:tc>
      </w:tr>
      <w:tr w:rsidR="00643239" w:rsidRPr="00CB2E4A" w14:paraId="3C0DB643" w14:textId="77777777" w:rsidTr="00632C92">
        <w:trPr>
          <w:trHeight w:val="300"/>
        </w:trPr>
        <w:tc>
          <w:tcPr>
            <w:tcW w:w="900" w:type="dxa"/>
          </w:tcPr>
          <w:p w14:paraId="2E528576" w14:textId="273039E0" w:rsidR="00643239" w:rsidRPr="00CB2E4A" w:rsidRDefault="00643239" w:rsidP="00643239">
            <w:pPr>
              <w:jc w:val="center"/>
              <w:rPr>
                <w:szCs w:val="24"/>
                <w:lang w:val="lt-LT"/>
              </w:rPr>
            </w:pPr>
            <w:r w:rsidRPr="00CB2E4A">
              <w:rPr>
                <w:szCs w:val="24"/>
                <w:lang w:val="lt-LT"/>
              </w:rPr>
              <w:t>1.38</w:t>
            </w:r>
          </w:p>
        </w:tc>
        <w:tc>
          <w:tcPr>
            <w:tcW w:w="5763" w:type="dxa"/>
          </w:tcPr>
          <w:p w14:paraId="2ED6CBB2" w14:textId="77777777" w:rsidR="00643239" w:rsidRPr="00CB2E4A" w:rsidRDefault="00643239" w:rsidP="00643239">
            <w:pPr>
              <w:jc w:val="both"/>
              <w:rPr>
                <w:szCs w:val="24"/>
                <w:lang w:val="lt-LT"/>
              </w:rPr>
            </w:pPr>
            <w:r w:rsidRPr="00CB2E4A">
              <w:rPr>
                <w:szCs w:val="24"/>
                <w:lang w:val="lt-LT"/>
              </w:rPr>
              <w:t>Ištisinis asfaltavimas 8 cm AC 16 PD ant paruošto pagrindo virš 400 m2</w:t>
            </w:r>
          </w:p>
        </w:tc>
        <w:tc>
          <w:tcPr>
            <w:tcW w:w="897" w:type="dxa"/>
          </w:tcPr>
          <w:p w14:paraId="01513E9D" w14:textId="77777777" w:rsidR="00643239" w:rsidRPr="00CB2E4A" w:rsidRDefault="00643239" w:rsidP="00643239">
            <w:pPr>
              <w:jc w:val="center"/>
              <w:rPr>
                <w:szCs w:val="24"/>
                <w:lang w:val="lt-LT"/>
              </w:rPr>
            </w:pPr>
            <w:r w:rsidRPr="00CB2E4A">
              <w:rPr>
                <w:szCs w:val="24"/>
                <w:lang w:val="lt-LT"/>
              </w:rPr>
              <w:t>m2</w:t>
            </w:r>
          </w:p>
        </w:tc>
        <w:tc>
          <w:tcPr>
            <w:tcW w:w="1332" w:type="dxa"/>
          </w:tcPr>
          <w:p w14:paraId="24DBC36F" w14:textId="7EC71CE9" w:rsidR="00643239" w:rsidRPr="00E20EA2" w:rsidRDefault="00643239" w:rsidP="00643239">
            <w:pPr>
              <w:jc w:val="center"/>
              <w:rPr>
                <w:color w:val="EE0000"/>
                <w:szCs w:val="24"/>
                <w:lang w:val="lt-LT"/>
              </w:rPr>
            </w:pPr>
            <w:r>
              <w:rPr>
                <w:color w:val="000000"/>
              </w:rPr>
              <w:t>45000</w:t>
            </w:r>
          </w:p>
        </w:tc>
        <w:tc>
          <w:tcPr>
            <w:tcW w:w="1332" w:type="dxa"/>
          </w:tcPr>
          <w:p w14:paraId="1DE54E39" w14:textId="37AD0145" w:rsidR="00643239" w:rsidRPr="00E20EA2" w:rsidRDefault="00643239" w:rsidP="00643239">
            <w:pPr>
              <w:jc w:val="center"/>
              <w:rPr>
                <w:color w:val="EE0000"/>
                <w:szCs w:val="24"/>
                <w:lang w:val="lt-LT"/>
              </w:rPr>
            </w:pPr>
            <w:r>
              <w:rPr>
                <w:color w:val="000000"/>
              </w:rPr>
              <w:t>35000</w:t>
            </w:r>
          </w:p>
        </w:tc>
        <w:tc>
          <w:tcPr>
            <w:tcW w:w="1332" w:type="dxa"/>
          </w:tcPr>
          <w:p w14:paraId="00F697F9" w14:textId="031679D4" w:rsidR="00643239" w:rsidRPr="00E20EA2" w:rsidRDefault="00643239" w:rsidP="00643239">
            <w:pPr>
              <w:jc w:val="center"/>
              <w:rPr>
                <w:color w:val="EE0000"/>
                <w:szCs w:val="24"/>
                <w:lang w:val="lt-LT"/>
              </w:rPr>
            </w:pPr>
            <w:r>
              <w:rPr>
                <w:color w:val="000000"/>
              </w:rPr>
              <w:t>35000</w:t>
            </w:r>
          </w:p>
        </w:tc>
        <w:tc>
          <w:tcPr>
            <w:tcW w:w="1332" w:type="dxa"/>
          </w:tcPr>
          <w:p w14:paraId="0F30CA38" w14:textId="104C719E" w:rsidR="00643239" w:rsidRPr="00E20EA2" w:rsidRDefault="00643239" w:rsidP="00643239">
            <w:pPr>
              <w:jc w:val="center"/>
              <w:rPr>
                <w:color w:val="EE0000"/>
                <w:szCs w:val="24"/>
                <w:lang w:val="lt-LT"/>
              </w:rPr>
            </w:pPr>
            <w:r>
              <w:rPr>
                <w:color w:val="000000"/>
              </w:rPr>
              <w:t>45000</w:t>
            </w:r>
          </w:p>
        </w:tc>
        <w:tc>
          <w:tcPr>
            <w:tcW w:w="1332" w:type="dxa"/>
          </w:tcPr>
          <w:p w14:paraId="5DCA7C41" w14:textId="5FAF6555" w:rsidR="00643239" w:rsidRPr="00E20EA2" w:rsidRDefault="00643239" w:rsidP="00643239">
            <w:pPr>
              <w:jc w:val="center"/>
              <w:rPr>
                <w:color w:val="EE0000"/>
                <w:szCs w:val="24"/>
                <w:lang w:val="lt-LT"/>
              </w:rPr>
            </w:pPr>
            <w:r>
              <w:rPr>
                <w:color w:val="000000"/>
              </w:rPr>
              <w:t>33000</w:t>
            </w:r>
          </w:p>
        </w:tc>
      </w:tr>
      <w:tr w:rsidR="00643239" w:rsidRPr="00CB2E4A" w14:paraId="36C3F7F1" w14:textId="77777777" w:rsidTr="00632C92">
        <w:trPr>
          <w:trHeight w:val="300"/>
        </w:trPr>
        <w:tc>
          <w:tcPr>
            <w:tcW w:w="900" w:type="dxa"/>
          </w:tcPr>
          <w:p w14:paraId="7515EA59" w14:textId="4394FD5C" w:rsidR="00643239" w:rsidRPr="00CB2E4A" w:rsidRDefault="00643239" w:rsidP="00643239">
            <w:pPr>
              <w:jc w:val="center"/>
              <w:rPr>
                <w:szCs w:val="24"/>
                <w:lang w:val="lt-LT"/>
              </w:rPr>
            </w:pPr>
            <w:r w:rsidRPr="00CB2E4A">
              <w:rPr>
                <w:szCs w:val="24"/>
                <w:lang w:val="lt-LT"/>
              </w:rPr>
              <w:t>1.39</w:t>
            </w:r>
          </w:p>
        </w:tc>
        <w:tc>
          <w:tcPr>
            <w:tcW w:w="5763" w:type="dxa"/>
          </w:tcPr>
          <w:p w14:paraId="64CC5982" w14:textId="77777777" w:rsidR="00643239" w:rsidRPr="00CB2E4A" w:rsidRDefault="00643239" w:rsidP="00643239">
            <w:pPr>
              <w:jc w:val="both"/>
              <w:rPr>
                <w:szCs w:val="24"/>
                <w:lang w:val="lt-LT"/>
              </w:rPr>
            </w:pPr>
            <w:r w:rsidRPr="00CB2E4A">
              <w:rPr>
                <w:szCs w:val="24"/>
                <w:lang w:val="lt-LT"/>
              </w:rPr>
              <w:t>Keičiant sluoksnio storį ištisinis asfaltavimas 8 cm AC 16 PD ant paruošto pagrindo kiekvienam 1,0 cm sluoksnio storio pridėti arba atimti</w:t>
            </w:r>
          </w:p>
        </w:tc>
        <w:tc>
          <w:tcPr>
            <w:tcW w:w="897" w:type="dxa"/>
          </w:tcPr>
          <w:p w14:paraId="0E92AFC3" w14:textId="77777777" w:rsidR="00643239" w:rsidRPr="00CB2E4A" w:rsidRDefault="00643239" w:rsidP="00643239">
            <w:pPr>
              <w:jc w:val="center"/>
              <w:rPr>
                <w:szCs w:val="24"/>
                <w:lang w:val="lt-LT"/>
              </w:rPr>
            </w:pPr>
            <w:r w:rsidRPr="00CB2E4A">
              <w:rPr>
                <w:szCs w:val="24"/>
                <w:lang w:val="lt-LT"/>
              </w:rPr>
              <w:t>m2</w:t>
            </w:r>
          </w:p>
        </w:tc>
        <w:tc>
          <w:tcPr>
            <w:tcW w:w="1332" w:type="dxa"/>
          </w:tcPr>
          <w:p w14:paraId="2C6D9605" w14:textId="66CF61CA" w:rsidR="00643239" w:rsidRPr="00E20EA2" w:rsidRDefault="00643239" w:rsidP="00643239">
            <w:pPr>
              <w:jc w:val="center"/>
              <w:rPr>
                <w:color w:val="EE0000"/>
                <w:szCs w:val="24"/>
                <w:lang w:val="lt-LT"/>
              </w:rPr>
            </w:pPr>
            <w:r>
              <w:rPr>
                <w:color w:val="000000"/>
              </w:rPr>
              <w:t>10000</w:t>
            </w:r>
          </w:p>
        </w:tc>
        <w:tc>
          <w:tcPr>
            <w:tcW w:w="1332" w:type="dxa"/>
          </w:tcPr>
          <w:p w14:paraId="032110EA" w14:textId="3CE78283" w:rsidR="00643239" w:rsidRPr="00E20EA2" w:rsidRDefault="00643239" w:rsidP="00643239">
            <w:pPr>
              <w:jc w:val="center"/>
              <w:rPr>
                <w:color w:val="EE0000"/>
                <w:szCs w:val="24"/>
                <w:lang w:val="lt-LT"/>
              </w:rPr>
            </w:pPr>
            <w:r>
              <w:rPr>
                <w:color w:val="000000"/>
              </w:rPr>
              <w:t>8000</w:t>
            </w:r>
          </w:p>
        </w:tc>
        <w:tc>
          <w:tcPr>
            <w:tcW w:w="1332" w:type="dxa"/>
          </w:tcPr>
          <w:p w14:paraId="2692A558" w14:textId="1886A64C" w:rsidR="00643239" w:rsidRPr="00E20EA2" w:rsidRDefault="00643239" w:rsidP="00643239">
            <w:pPr>
              <w:jc w:val="center"/>
              <w:rPr>
                <w:color w:val="EE0000"/>
                <w:szCs w:val="24"/>
                <w:lang w:val="lt-LT"/>
              </w:rPr>
            </w:pPr>
            <w:r>
              <w:rPr>
                <w:color w:val="000000"/>
              </w:rPr>
              <w:t>6000</w:t>
            </w:r>
          </w:p>
        </w:tc>
        <w:tc>
          <w:tcPr>
            <w:tcW w:w="1332" w:type="dxa"/>
          </w:tcPr>
          <w:p w14:paraId="62DDED9F" w14:textId="00A668C3" w:rsidR="00643239" w:rsidRPr="00E20EA2" w:rsidRDefault="00643239" w:rsidP="00643239">
            <w:pPr>
              <w:jc w:val="center"/>
              <w:rPr>
                <w:color w:val="EE0000"/>
                <w:szCs w:val="24"/>
                <w:lang w:val="lt-LT"/>
              </w:rPr>
            </w:pPr>
            <w:r>
              <w:rPr>
                <w:color w:val="000000"/>
              </w:rPr>
              <w:t>10000</w:t>
            </w:r>
          </w:p>
        </w:tc>
        <w:tc>
          <w:tcPr>
            <w:tcW w:w="1332" w:type="dxa"/>
          </w:tcPr>
          <w:p w14:paraId="76F1D6A2" w14:textId="0B0DA855" w:rsidR="00643239" w:rsidRPr="00E20EA2" w:rsidRDefault="00643239" w:rsidP="00643239">
            <w:pPr>
              <w:jc w:val="center"/>
              <w:rPr>
                <w:color w:val="EE0000"/>
                <w:szCs w:val="24"/>
                <w:lang w:val="lt-LT"/>
              </w:rPr>
            </w:pPr>
            <w:r>
              <w:rPr>
                <w:color w:val="000000"/>
              </w:rPr>
              <w:t>8000</w:t>
            </w:r>
          </w:p>
        </w:tc>
      </w:tr>
      <w:tr w:rsidR="00643239" w:rsidRPr="00CB2E4A" w14:paraId="28CE9149" w14:textId="77777777" w:rsidTr="00632C92">
        <w:trPr>
          <w:trHeight w:val="300"/>
        </w:trPr>
        <w:tc>
          <w:tcPr>
            <w:tcW w:w="900" w:type="dxa"/>
          </w:tcPr>
          <w:p w14:paraId="74344A42" w14:textId="4DF0E2D9" w:rsidR="00643239" w:rsidRPr="00CB2E4A" w:rsidRDefault="00643239" w:rsidP="00643239">
            <w:pPr>
              <w:jc w:val="center"/>
              <w:rPr>
                <w:lang w:val="lt-LT"/>
              </w:rPr>
            </w:pPr>
            <w:r w:rsidRPr="00CB2E4A">
              <w:rPr>
                <w:lang w:val="lt-LT"/>
              </w:rPr>
              <w:t>1.40</w:t>
            </w:r>
          </w:p>
        </w:tc>
        <w:tc>
          <w:tcPr>
            <w:tcW w:w="5763" w:type="dxa"/>
          </w:tcPr>
          <w:p w14:paraId="4BCDF998" w14:textId="431808B1" w:rsidR="00643239" w:rsidRPr="00CB2E4A" w:rsidRDefault="00643239" w:rsidP="00643239">
            <w:pPr>
              <w:jc w:val="both"/>
              <w:rPr>
                <w:szCs w:val="24"/>
                <w:lang w:val="lt-LT"/>
              </w:rPr>
            </w:pPr>
            <w:r w:rsidRPr="00CB2E4A">
              <w:rPr>
                <w:szCs w:val="24"/>
                <w:lang w:val="lt-LT"/>
              </w:rPr>
              <w:t>Ištisinis asfaltavimas 4 cm SMA 11 S ant paruošto pagrindo iki 400 m2</w:t>
            </w:r>
          </w:p>
        </w:tc>
        <w:tc>
          <w:tcPr>
            <w:tcW w:w="897" w:type="dxa"/>
          </w:tcPr>
          <w:p w14:paraId="3FB9B493" w14:textId="7487847C" w:rsidR="00643239" w:rsidRPr="00CB2E4A" w:rsidRDefault="00643239" w:rsidP="00643239">
            <w:pPr>
              <w:jc w:val="center"/>
              <w:rPr>
                <w:lang w:val="lt-LT"/>
              </w:rPr>
            </w:pPr>
            <w:r w:rsidRPr="00CB2E4A">
              <w:rPr>
                <w:szCs w:val="24"/>
                <w:lang w:val="lt-LT"/>
              </w:rPr>
              <w:t>m2</w:t>
            </w:r>
          </w:p>
        </w:tc>
        <w:tc>
          <w:tcPr>
            <w:tcW w:w="1332" w:type="dxa"/>
          </w:tcPr>
          <w:p w14:paraId="048CADBB" w14:textId="25FF6DCB" w:rsidR="00643239" w:rsidRPr="00E20EA2" w:rsidRDefault="00643239" w:rsidP="00643239">
            <w:pPr>
              <w:jc w:val="center"/>
              <w:rPr>
                <w:color w:val="EE0000"/>
                <w:szCs w:val="24"/>
                <w:lang w:val="lt-LT"/>
              </w:rPr>
            </w:pPr>
            <w:r>
              <w:rPr>
                <w:color w:val="000000"/>
              </w:rPr>
              <w:t>450</w:t>
            </w:r>
          </w:p>
        </w:tc>
        <w:tc>
          <w:tcPr>
            <w:tcW w:w="1332" w:type="dxa"/>
          </w:tcPr>
          <w:p w14:paraId="4171D5E6" w14:textId="5323CA77" w:rsidR="00643239" w:rsidRPr="00E20EA2" w:rsidRDefault="00643239" w:rsidP="00643239">
            <w:pPr>
              <w:jc w:val="center"/>
              <w:rPr>
                <w:color w:val="EE0000"/>
                <w:szCs w:val="24"/>
                <w:lang w:val="lt-LT"/>
              </w:rPr>
            </w:pPr>
            <w:r>
              <w:rPr>
                <w:color w:val="000000"/>
              </w:rPr>
              <w:t>400</w:t>
            </w:r>
          </w:p>
        </w:tc>
        <w:tc>
          <w:tcPr>
            <w:tcW w:w="1332" w:type="dxa"/>
          </w:tcPr>
          <w:p w14:paraId="78D8690B" w14:textId="1F1B24E4" w:rsidR="00643239" w:rsidRPr="00E20EA2" w:rsidRDefault="00643239" w:rsidP="00643239">
            <w:pPr>
              <w:jc w:val="center"/>
              <w:rPr>
                <w:color w:val="EE0000"/>
                <w:szCs w:val="24"/>
                <w:lang w:val="lt-LT"/>
              </w:rPr>
            </w:pPr>
            <w:r>
              <w:rPr>
                <w:color w:val="000000"/>
              </w:rPr>
              <w:t>400</w:t>
            </w:r>
          </w:p>
        </w:tc>
        <w:tc>
          <w:tcPr>
            <w:tcW w:w="1332" w:type="dxa"/>
          </w:tcPr>
          <w:p w14:paraId="5D0A9C1D" w14:textId="6F62FEF7" w:rsidR="00643239" w:rsidRPr="00E20EA2" w:rsidRDefault="00643239" w:rsidP="00643239">
            <w:pPr>
              <w:jc w:val="center"/>
              <w:rPr>
                <w:color w:val="EE0000"/>
                <w:szCs w:val="24"/>
                <w:lang w:val="lt-LT"/>
              </w:rPr>
            </w:pPr>
            <w:r>
              <w:rPr>
                <w:color w:val="000000"/>
              </w:rPr>
              <w:t>424</w:t>
            </w:r>
          </w:p>
        </w:tc>
        <w:tc>
          <w:tcPr>
            <w:tcW w:w="1332" w:type="dxa"/>
          </w:tcPr>
          <w:p w14:paraId="61269B16" w14:textId="43DC3627" w:rsidR="00643239" w:rsidRPr="00E20EA2" w:rsidRDefault="00643239" w:rsidP="00643239">
            <w:pPr>
              <w:jc w:val="center"/>
              <w:rPr>
                <w:color w:val="EE0000"/>
                <w:szCs w:val="24"/>
                <w:lang w:val="lt-LT"/>
              </w:rPr>
            </w:pPr>
            <w:r>
              <w:rPr>
                <w:color w:val="000000"/>
              </w:rPr>
              <w:t>400</w:t>
            </w:r>
          </w:p>
        </w:tc>
      </w:tr>
      <w:tr w:rsidR="00643239" w:rsidRPr="00CB2E4A" w14:paraId="726DB4C3" w14:textId="77777777" w:rsidTr="00632C92">
        <w:trPr>
          <w:trHeight w:val="300"/>
        </w:trPr>
        <w:tc>
          <w:tcPr>
            <w:tcW w:w="900" w:type="dxa"/>
          </w:tcPr>
          <w:p w14:paraId="71B3ADE4" w14:textId="22F94DEE" w:rsidR="00643239" w:rsidRPr="00CB2E4A" w:rsidRDefault="00643239" w:rsidP="00643239">
            <w:pPr>
              <w:jc w:val="center"/>
              <w:rPr>
                <w:lang w:val="lt-LT"/>
              </w:rPr>
            </w:pPr>
            <w:r w:rsidRPr="00CB2E4A">
              <w:rPr>
                <w:lang w:val="lt-LT"/>
              </w:rPr>
              <w:t>1.41</w:t>
            </w:r>
          </w:p>
        </w:tc>
        <w:tc>
          <w:tcPr>
            <w:tcW w:w="5763" w:type="dxa"/>
          </w:tcPr>
          <w:p w14:paraId="46748FBB" w14:textId="74BA3F57" w:rsidR="00643239" w:rsidRPr="00CB2E4A" w:rsidRDefault="00643239" w:rsidP="00643239">
            <w:pPr>
              <w:jc w:val="both"/>
              <w:rPr>
                <w:szCs w:val="24"/>
                <w:lang w:val="lt-LT"/>
              </w:rPr>
            </w:pPr>
            <w:r w:rsidRPr="00CB2E4A">
              <w:rPr>
                <w:szCs w:val="24"/>
                <w:lang w:val="lt-LT"/>
              </w:rPr>
              <w:t>Keičiant sluoksnio storį ištisinis asfaltavimas 4 cm SMA 11 S ant paruošto pagrindo kiekvienam 1,0 cm sluoksnio storio pridėti arba atimti</w:t>
            </w:r>
          </w:p>
        </w:tc>
        <w:tc>
          <w:tcPr>
            <w:tcW w:w="897" w:type="dxa"/>
          </w:tcPr>
          <w:p w14:paraId="2217A32F" w14:textId="0DF28B20" w:rsidR="00643239" w:rsidRPr="00CB2E4A" w:rsidRDefault="00643239" w:rsidP="00643239">
            <w:pPr>
              <w:jc w:val="center"/>
              <w:rPr>
                <w:lang w:val="lt-LT"/>
              </w:rPr>
            </w:pPr>
            <w:r w:rsidRPr="00CB2E4A">
              <w:rPr>
                <w:szCs w:val="24"/>
                <w:lang w:val="lt-LT"/>
              </w:rPr>
              <w:t>m2</w:t>
            </w:r>
          </w:p>
        </w:tc>
        <w:tc>
          <w:tcPr>
            <w:tcW w:w="1332" w:type="dxa"/>
          </w:tcPr>
          <w:p w14:paraId="4037BA36" w14:textId="721649B6" w:rsidR="00643239" w:rsidRPr="00E20EA2" w:rsidRDefault="00643239" w:rsidP="00643239">
            <w:pPr>
              <w:jc w:val="center"/>
              <w:rPr>
                <w:color w:val="EE0000"/>
                <w:szCs w:val="24"/>
                <w:lang w:val="lt-LT"/>
              </w:rPr>
            </w:pPr>
            <w:r>
              <w:rPr>
                <w:color w:val="000000"/>
              </w:rPr>
              <w:t>200</w:t>
            </w:r>
          </w:p>
        </w:tc>
        <w:tc>
          <w:tcPr>
            <w:tcW w:w="1332" w:type="dxa"/>
          </w:tcPr>
          <w:p w14:paraId="4E1BDD8D" w14:textId="5C16B943" w:rsidR="00643239" w:rsidRPr="00E20EA2" w:rsidRDefault="00643239" w:rsidP="00643239">
            <w:pPr>
              <w:jc w:val="center"/>
              <w:rPr>
                <w:color w:val="EE0000"/>
                <w:szCs w:val="24"/>
                <w:lang w:val="lt-LT"/>
              </w:rPr>
            </w:pPr>
            <w:r>
              <w:rPr>
                <w:color w:val="000000"/>
              </w:rPr>
              <w:t>185</w:t>
            </w:r>
          </w:p>
        </w:tc>
        <w:tc>
          <w:tcPr>
            <w:tcW w:w="1332" w:type="dxa"/>
          </w:tcPr>
          <w:p w14:paraId="2270F8B0" w14:textId="6ECE19C7" w:rsidR="00643239" w:rsidRPr="00E20EA2" w:rsidRDefault="00643239" w:rsidP="00643239">
            <w:pPr>
              <w:jc w:val="center"/>
              <w:rPr>
                <w:color w:val="EE0000"/>
                <w:szCs w:val="24"/>
                <w:lang w:val="lt-LT"/>
              </w:rPr>
            </w:pPr>
            <w:r>
              <w:rPr>
                <w:color w:val="000000"/>
              </w:rPr>
              <w:t>182</w:t>
            </w:r>
          </w:p>
        </w:tc>
        <w:tc>
          <w:tcPr>
            <w:tcW w:w="1332" w:type="dxa"/>
          </w:tcPr>
          <w:p w14:paraId="4307BFCE" w14:textId="73BFCA58" w:rsidR="00643239" w:rsidRPr="00E20EA2" w:rsidRDefault="00643239" w:rsidP="00643239">
            <w:pPr>
              <w:jc w:val="center"/>
              <w:rPr>
                <w:color w:val="EE0000"/>
                <w:szCs w:val="24"/>
                <w:lang w:val="lt-LT"/>
              </w:rPr>
            </w:pPr>
            <w:r>
              <w:rPr>
                <w:color w:val="000000"/>
              </w:rPr>
              <w:t>210</w:t>
            </w:r>
          </w:p>
        </w:tc>
        <w:tc>
          <w:tcPr>
            <w:tcW w:w="1332" w:type="dxa"/>
          </w:tcPr>
          <w:p w14:paraId="66E5C897" w14:textId="1FC29745" w:rsidR="00643239" w:rsidRPr="00E20EA2" w:rsidRDefault="00643239" w:rsidP="00643239">
            <w:pPr>
              <w:jc w:val="center"/>
              <w:rPr>
                <w:color w:val="EE0000"/>
                <w:szCs w:val="24"/>
                <w:lang w:val="lt-LT"/>
              </w:rPr>
            </w:pPr>
            <w:r>
              <w:rPr>
                <w:color w:val="000000"/>
              </w:rPr>
              <w:t>180</w:t>
            </w:r>
          </w:p>
        </w:tc>
      </w:tr>
      <w:tr w:rsidR="00643239" w:rsidRPr="00CB2E4A" w14:paraId="3899A90D" w14:textId="77777777" w:rsidTr="00632C92">
        <w:trPr>
          <w:trHeight w:val="300"/>
        </w:trPr>
        <w:tc>
          <w:tcPr>
            <w:tcW w:w="900" w:type="dxa"/>
          </w:tcPr>
          <w:p w14:paraId="36FC059C" w14:textId="329B9BB5" w:rsidR="00643239" w:rsidRPr="00CB2E4A" w:rsidRDefault="00643239" w:rsidP="00643239">
            <w:pPr>
              <w:jc w:val="center"/>
              <w:rPr>
                <w:lang w:val="lt-LT"/>
              </w:rPr>
            </w:pPr>
            <w:r w:rsidRPr="00CB2E4A">
              <w:rPr>
                <w:lang w:val="lt-LT"/>
              </w:rPr>
              <w:t>1.42</w:t>
            </w:r>
          </w:p>
        </w:tc>
        <w:tc>
          <w:tcPr>
            <w:tcW w:w="5763" w:type="dxa"/>
          </w:tcPr>
          <w:p w14:paraId="2E9DF7A3" w14:textId="71A4B559" w:rsidR="00643239" w:rsidRPr="00CB2E4A" w:rsidRDefault="00643239" w:rsidP="00643239">
            <w:pPr>
              <w:jc w:val="both"/>
              <w:rPr>
                <w:szCs w:val="24"/>
                <w:lang w:val="lt-LT"/>
              </w:rPr>
            </w:pPr>
            <w:r w:rsidRPr="00CB2E4A">
              <w:rPr>
                <w:szCs w:val="24"/>
                <w:lang w:val="lt-LT"/>
              </w:rPr>
              <w:t>Ištisinis asfaltavimas 4 cm SMA 11 S ant paruošto pagrindo virš 400 m2</w:t>
            </w:r>
          </w:p>
        </w:tc>
        <w:tc>
          <w:tcPr>
            <w:tcW w:w="897" w:type="dxa"/>
          </w:tcPr>
          <w:p w14:paraId="54BFC392" w14:textId="2CD00AB1" w:rsidR="00643239" w:rsidRPr="00CB2E4A" w:rsidRDefault="00643239" w:rsidP="00643239">
            <w:pPr>
              <w:jc w:val="center"/>
              <w:rPr>
                <w:lang w:val="lt-LT"/>
              </w:rPr>
            </w:pPr>
            <w:r w:rsidRPr="00CB2E4A">
              <w:rPr>
                <w:szCs w:val="24"/>
                <w:lang w:val="lt-LT"/>
              </w:rPr>
              <w:t>m2</w:t>
            </w:r>
          </w:p>
        </w:tc>
        <w:tc>
          <w:tcPr>
            <w:tcW w:w="1332" w:type="dxa"/>
          </w:tcPr>
          <w:p w14:paraId="77066E9D" w14:textId="0731EAF1" w:rsidR="00643239" w:rsidRPr="00E20EA2" w:rsidRDefault="00643239" w:rsidP="00643239">
            <w:pPr>
              <w:jc w:val="center"/>
              <w:rPr>
                <w:color w:val="EE0000"/>
                <w:szCs w:val="24"/>
                <w:lang w:val="lt-LT"/>
              </w:rPr>
            </w:pPr>
            <w:r>
              <w:rPr>
                <w:color w:val="000000"/>
              </w:rPr>
              <w:t>450</w:t>
            </w:r>
          </w:p>
        </w:tc>
        <w:tc>
          <w:tcPr>
            <w:tcW w:w="1332" w:type="dxa"/>
          </w:tcPr>
          <w:p w14:paraId="4A1BA9EC" w14:textId="210ECDDC" w:rsidR="00643239" w:rsidRPr="00E20EA2" w:rsidRDefault="00643239" w:rsidP="00643239">
            <w:pPr>
              <w:jc w:val="center"/>
              <w:rPr>
                <w:color w:val="EE0000"/>
                <w:szCs w:val="24"/>
                <w:lang w:val="lt-LT"/>
              </w:rPr>
            </w:pPr>
            <w:r>
              <w:rPr>
                <w:color w:val="000000"/>
              </w:rPr>
              <w:t>400</w:t>
            </w:r>
          </w:p>
        </w:tc>
        <w:tc>
          <w:tcPr>
            <w:tcW w:w="1332" w:type="dxa"/>
          </w:tcPr>
          <w:p w14:paraId="7D44D8DB" w14:textId="4FFC2E23" w:rsidR="00643239" w:rsidRPr="00E20EA2" w:rsidRDefault="00643239" w:rsidP="00643239">
            <w:pPr>
              <w:jc w:val="center"/>
              <w:rPr>
                <w:color w:val="EE0000"/>
                <w:szCs w:val="24"/>
                <w:lang w:val="lt-LT"/>
              </w:rPr>
            </w:pPr>
            <w:r>
              <w:rPr>
                <w:color w:val="000000"/>
              </w:rPr>
              <w:t>400</w:t>
            </w:r>
          </w:p>
        </w:tc>
        <w:tc>
          <w:tcPr>
            <w:tcW w:w="1332" w:type="dxa"/>
          </w:tcPr>
          <w:p w14:paraId="619E27BF" w14:textId="1882DDEB" w:rsidR="00643239" w:rsidRPr="00E20EA2" w:rsidRDefault="00643239" w:rsidP="00643239">
            <w:pPr>
              <w:jc w:val="center"/>
              <w:rPr>
                <w:color w:val="EE0000"/>
                <w:szCs w:val="24"/>
                <w:lang w:val="lt-LT"/>
              </w:rPr>
            </w:pPr>
            <w:r>
              <w:rPr>
                <w:color w:val="000000"/>
              </w:rPr>
              <w:t>424</w:t>
            </w:r>
          </w:p>
        </w:tc>
        <w:tc>
          <w:tcPr>
            <w:tcW w:w="1332" w:type="dxa"/>
          </w:tcPr>
          <w:p w14:paraId="671C158E" w14:textId="6F8834BE" w:rsidR="00643239" w:rsidRPr="00E20EA2" w:rsidRDefault="00643239" w:rsidP="00643239">
            <w:pPr>
              <w:jc w:val="center"/>
              <w:rPr>
                <w:color w:val="EE0000"/>
                <w:szCs w:val="24"/>
                <w:lang w:val="lt-LT"/>
              </w:rPr>
            </w:pPr>
            <w:r>
              <w:rPr>
                <w:color w:val="000000"/>
              </w:rPr>
              <w:t>310</w:t>
            </w:r>
          </w:p>
        </w:tc>
      </w:tr>
      <w:tr w:rsidR="00643239" w:rsidRPr="00CB2E4A" w14:paraId="7B041265" w14:textId="77777777" w:rsidTr="00632C92">
        <w:trPr>
          <w:trHeight w:val="300"/>
        </w:trPr>
        <w:tc>
          <w:tcPr>
            <w:tcW w:w="900" w:type="dxa"/>
          </w:tcPr>
          <w:p w14:paraId="5C0ABC72" w14:textId="345DADDF" w:rsidR="00643239" w:rsidRPr="00CB2E4A" w:rsidRDefault="00643239" w:rsidP="00643239">
            <w:pPr>
              <w:jc w:val="center"/>
              <w:rPr>
                <w:lang w:val="lt-LT"/>
              </w:rPr>
            </w:pPr>
            <w:r w:rsidRPr="00CB2E4A">
              <w:rPr>
                <w:lang w:val="lt-LT"/>
              </w:rPr>
              <w:t>1.43</w:t>
            </w:r>
          </w:p>
        </w:tc>
        <w:tc>
          <w:tcPr>
            <w:tcW w:w="5763" w:type="dxa"/>
          </w:tcPr>
          <w:p w14:paraId="32FC4C33" w14:textId="68F80585" w:rsidR="00643239" w:rsidRPr="00CB2E4A" w:rsidRDefault="00643239" w:rsidP="00643239">
            <w:pPr>
              <w:jc w:val="both"/>
              <w:rPr>
                <w:szCs w:val="24"/>
                <w:lang w:val="lt-LT"/>
              </w:rPr>
            </w:pPr>
            <w:r w:rsidRPr="00CB2E4A">
              <w:rPr>
                <w:szCs w:val="24"/>
                <w:lang w:val="lt-LT"/>
              </w:rPr>
              <w:t>Keičiant sluoksnio storį ištisinis asfaltavimas 4 cm SMA 11 S ant paruošto pagrindo kiekvienam 1,0 cm sluoksnio storio pridėti arba atimti</w:t>
            </w:r>
          </w:p>
        </w:tc>
        <w:tc>
          <w:tcPr>
            <w:tcW w:w="897" w:type="dxa"/>
          </w:tcPr>
          <w:p w14:paraId="62905BA1" w14:textId="4436E764" w:rsidR="00643239" w:rsidRPr="00CB2E4A" w:rsidRDefault="00643239" w:rsidP="00643239">
            <w:pPr>
              <w:jc w:val="center"/>
              <w:rPr>
                <w:lang w:val="lt-LT"/>
              </w:rPr>
            </w:pPr>
            <w:r w:rsidRPr="00CB2E4A">
              <w:rPr>
                <w:szCs w:val="24"/>
                <w:lang w:val="lt-LT"/>
              </w:rPr>
              <w:t>m2</w:t>
            </w:r>
          </w:p>
        </w:tc>
        <w:tc>
          <w:tcPr>
            <w:tcW w:w="1332" w:type="dxa"/>
          </w:tcPr>
          <w:p w14:paraId="324F4ACC" w14:textId="575C5BF3" w:rsidR="00643239" w:rsidRPr="00E20EA2" w:rsidRDefault="00643239" w:rsidP="00643239">
            <w:pPr>
              <w:jc w:val="center"/>
              <w:rPr>
                <w:color w:val="EE0000"/>
                <w:szCs w:val="24"/>
                <w:lang w:val="lt-LT"/>
              </w:rPr>
            </w:pPr>
            <w:r>
              <w:rPr>
                <w:color w:val="000000"/>
              </w:rPr>
              <w:t>300</w:t>
            </w:r>
          </w:p>
        </w:tc>
        <w:tc>
          <w:tcPr>
            <w:tcW w:w="1332" w:type="dxa"/>
          </w:tcPr>
          <w:p w14:paraId="16CB24B5" w14:textId="0D406E18" w:rsidR="00643239" w:rsidRPr="00E20EA2" w:rsidRDefault="00643239" w:rsidP="00643239">
            <w:pPr>
              <w:jc w:val="center"/>
              <w:rPr>
                <w:color w:val="EE0000"/>
                <w:szCs w:val="24"/>
                <w:lang w:val="lt-LT"/>
              </w:rPr>
            </w:pPr>
            <w:r>
              <w:rPr>
                <w:color w:val="000000"/>
              </w:rPr>
              <w:t>200</w:t>
            </w:r>
          </w:p>
        </w:tc>
        <w:tc>
          <w:tcPr>
            <w:tcW w:w="1332" w:type="dxa"/>
          </w:tcPr>
          <w:p w14:paraId="7F742C00" w14:textId="7BCC4902" w:rsidR="00643239" w:rsidRPr="00E20EA2" w:rsidRDefault="00643239" w:rsidP="00643239">
            <w:pPr>
              <w:jc w:val="center"/>
              <w:rPr>
                <w:color w:val="EE0000"/>
                <w:szCs w:val="24"/>
                <w:lang w:val="lt-LT"/>
              </w:rPr>
            </w:pPr>
            <w:r>
              <w:rPr>
                <w:color w:val="000000"/>
              </w:rPr>
              <w:t>200</w:t>
            </w:r>
          </w:p>
        </w:tc>
        <w:tc>
          <w:tcPr>
            <w:tcW w:w="1332" w:type="dxa"/>
          </w:tcPr>
          <w:p w14:paraId="2A8D9E8F" w14:textId="6719DE11" w:rsidR="00643239" w:rsidRPr="00E20EA2" w:rsidRDefault="00643239" w:rsidP="00643239">
            <w:pPr>
              <w:jc w:val="center"/>
              <w:rPr>
                <w:color w:val="EE0000"/>
                <w:szCs w:val="24"/>
                <w:lang w:val="lt-LT"/>
              </w:rPr>
            </w:pPr>
            <w:r>
              <w:rPr>
                <w:color w:val="000000"/>
              </w:rPr>
              <w:t>250</w:t>
            </w:r>
          </w:p>
        </w:tc>
        <w:tc>
          <w:tcPr>
            <w:tcW w:w="1332" w:type="dxa"/>
          </w:tcPr>
          <w:p w14:paraId="7D1DBACC" w14:textId="66691441" w:rsidR="00643239" w:rsidRPr="00E20EA2" w:rsidRDefault="00643239" w:rsidP="00643239">
            <w:pPr>
              <w:jc w:val="center"/>
              <w:rPr>
                <w:color w:val="EE0000"/>
                <w:szCs w:val="24"/>
                <w:lang w:val="lt-LT"/>
              </w:rPr>
            </w:pPr>
            <w:r>
              <w:rPr>
                <w:color w:val="000000"/>
              </w:rPr>
              <w:t>200</w:t>
            </w:r>
          </w:p>
        </w:tc>
      </w:tr>
      <w:tr w:rsidR="00643239" w:rsidRPr="00CB2E4A" w14:paraId="6BB1352F" w14:textId="77777777" w:rsidTr="00632C92">
        <w:trPr>
          <w:trHeight w:val="300"/>
        </w:trPr>
        <w:tc>
          <w:tcPr>
            <w:tcW w:w="900" w:type="dxa"/>
          </w:tcPr>
          <w:p w14:paraId="170BB265" w14:textId="1E165B1C" w:rsidR="00643239" w:rsidRPr="00CB2E4A" w:rsidRDefault="00643239" w:rsidP="00643239">
            <w:pPr>
              <w:jc w:val="center"/>
              <w:rPr>
                <w:szCs w:val="24"/>
                <w:lang w:val="lt-LT"/>
              </w:rPr>
            </w:pPr>
            <w:r w:rsidRPr="00CB2E4A">
              <w:rPr>
                <w:szCs w:val="24"/>
                <w:lang w:val="lt-LT"/>
              </w:rPr>
              <w:t>1.44</w:t>
            </w:r>
          </w:p>
        </w:tc>
        <w:tc>
          <w:tcPr>
            <w:tcW w:w="5763" w:type="dxa"/>
          </w:tcPr>
          <w:p w14:paraId="36C77800" w14:textId="77777777" w:rsidR="00643239" w:rsidRPr="00CB2E4A" w:rsidRDefault="00643239" w:rsidP="00643239">
            <w:pPr>
              <w:jc w:val="both"/>
              <w:rPr>
                <w:szCs w:val="24"/>
                <w:lang w:val="lt-LT"/>
              </w:rPr>
            </w:pPr>
            <w:r w:rsidRPr="00CB2E4A">
              <w:rPr>
                <w:szCs w:val="24"/>
                <w:lang w:val="lt-LT"/>
              </w:rPr>
              <w:t xml:space="preserve">Asfaltbetonio išlyginamojo sluoksnio įrengimas (AC 11 VN) ant esamos asfaltbetonio dangos virš 400 m2 su pilnu paruošimu </w:t>
            </w:r>
          </w:p>
        </w:tc>
        <w:tc>
          <w:tcPr>
            <w:tcW w:w="897" w:type="dxa"/>
          </w:tcPr>
          <w:p w14:paraId="1D537164" w14:textId="77777777" w:rsidR="00643239" w:rsidRPr="00CB2E4A" w:rsidRDefault="00643239" w:rsidP="00643239">
            <w:pPr>
              <w:jc w:val="center"/>
              <w:rPr>
                <w:szCs w:val="24"/>
                <w:lang w:val="lt-LT"/>
              </w:rPr>
            </w:pPr>
            <w:r w:rsidRPr="00CB2E4A">
              <w:rPr>
                <w:szCs w:val="24"/>
                <w:lang w:val="lt-LT"/>
              </w:rPr>
              <w:t>t</w:t>
            </w:r>
          </w:p>
        </w:tc>
        <w:tc>
          <w:tcPr>
            <w:tcW w:w="1332" w:type="dxa"/>
          </w:tcPr>
          <w:p w14:paraId="2531D78E" w14:textId="683AF8E6" w:rsidR="00643239" w:rsidRPr="00E20EA2" w:rsidRDefault="00643239" w:rsidP="00643239">
            <w:pPr>
              <w:jc w:val="center"/>
              <w:rPr>
                <w:color w:val="EE0000"/>
                <w:szCs w:val="24"/>
                <w:lang w:val="lt-LT"/>
              </w:rPr>
            </w:pPr>
            <w:r>
              <w:rPr>
                <w:color w:val="000000"/>
              </w:rPr>
              <w:t>400</w:t>
            </w:r>
          </w:p>
        </w:tc>
        <w:tc>
          <w:tcPr>
            <w:tcW w:w="1332" w:type="dxa"/>
          </w:tcPr>
          <w:p w14:paraId="04272E58" w14:textId="396B6FFD" w:rsidR="00643239" w:rsidRPr="00E20EA2" w:rsidRDefault="00643239" w:rsidP="00643239">
            <w:pPr>
              <w:jc w:val="center"/>
              <w:rPr>
                <w:color w:val="EE0000"/>
                <w:szCs w:val="24"/>
                <w:lang w:val="lt-LT"/>
              </w:rPr>
            </w:pPr>
            <w:r>
              <w:rPr>
                <w:color w:val="000000"/>
              </w:rPr>
              <w:t>300</w:t>
            </w:r>
          </w:p>
        </w:tc>
        <w:tc>
          <w:tcPr>
            <w:tcW w:w="1332" w:type="dxa"/>
          </w:tcPr>
          <w:p w14:paraId="6E298B95" w14:textId="69B40DFB" w:rsidR="00643239" w:rsidRPr="00E20EA2" w:rsidRDefault="00643239" w:rsidP="00643239">
            <w:pPr>
              <w:jc w:val="center"/>
              <w:rPr>
                <w:color w:val="EE0000"/>
                <w:szCs w:val="24"/>
                <w:lang w:val="lt-LT"/>
              </w:rPr>
            </w:pPr>
            <w:r>
              <w:rPr>
                <w:color w:val="000000"/>
              </w:rPr>
              <w:t>300</w:t>
            </w:r>
          </w:p>
        </w:tc>
        <w:tc>
          <w:tcPr>
            <w:tcW w:w="1332" w:type="dxa"/>
          </w:tcPr>
          <w:p w14:paraId="4ADCB403" w14:textId="3B89448E" w:rsidR="00643239" w:rsidRPr="00E20EA2" w:rsidRDefault="00643239" w:rsidP="00643239">
            <w:pPr>
              <w:jc w:val="center"/>
              <w:rPr>
                <w:color w:val="EE0000"/>
                <w:szCs w:val="24"/>
                <w:lang w:val="lt-LT"/>
              </w:rPr>
            </w:pPr>
            <w:r>
              <w:rPr>
                <w:color w:val="000000"/>
              </w:rPr>
              <w:t>400</w:t>
            </w:r>
          </w:p>
        </w:tc>
        <w:tc>
          <w:tcPr>
            <w:tcW w:w="1332" w:type="dxa"/>
          </w:tcPr>
          <w:p w14:paraId="0FF2ABB0" w14:textId="1C17C46B" w:rsidR="00643239" w:rsidRPr="00E20EA2" w:rsidRDefault="00643239" w:rsidP="00643239">
            <w:pPr>
              <w:jc w:val="center"/>
              <w:rPr>
                <w:color w:val="EE0000"/>
                <w:szCs w:val="24"/>
                <w:lang w:val="lt-LT"/>
              </w:rPr>
            </w:pPr>
            <w:r>
              <w:rPr>
                <w:color w:val="000000"/>
              </w:rPr>
              <w:t>200</w:t>
            </w:r>
          </w:p>
        </w:tc>
      </w:tr>
      <w:tr w:rsidR="00643239" w:rsidRPr="00CB2E4A" w14:paraId="07751CF3" w14:textId="77777777" w:rsidTr="00632C92">
        <w:trPr>
          <w:trHeight w:val="300"/>
        </w:trPr>
        <w:tc>
          <w:tcPr>
            <w:tcW w:w="900" w:type="dxa"/>
          </w:tcPr>
          <w:p w14:paraId="08523966" w14:textId="73CC88D0" w:rsidR="00643239" w:rsidRPr="00CB2E4A" w:rsidRDefault="00643239" w:rsidP="00643239">
            <w:pPr>
              <w:jc w:val="center"/>
              <w:rPr>
                <w:szCs w:val="24"/>
                <w:lang w:val="lt-LT"/>
              </w:rPr>
            </w:pPr>
            <w:r w:rsidRPr="00CB2E4A">
              <w:rPr>
                <w:szCs w:val="24"/>
                <w:lang w:val="lt-LT"/>
              </w:rPr>
              <w:t>1.45</w:t>
            </w:r>
          </w:p>
        </w:tc>
        <w:tc>
          <w:tcPr>
            <w:tcW w:w="5763" w:type="dxa"/>
          </w:tcPr>
          <w:p w14:paraId="5570B221" w14:textId="77777777" w:rsidR="00643239" w:rsidRPr="00CB2E4A" w:rsidRDefault="00643239" w:rsidP="00643239">
            <w:pPr>
              <w:jc w:val="both"/>
              <w:rPr>
                <w:szCs w:val="24"/>
                <w:lang w:val="lt-LT"/>
              </w:rPr>
            </w:pPr>
            <w:r w:rsidRPr="00CB2E4A">
              <w:rPr>
                <w:szCs w:val="24"/>
                <w:lang w:val="lt-LT"/>
              </w:rPr>
              <w:t xml:space="preserve">Asfaltbetonio išlyginamojo sluoksnio įrengimas (AC 8 VN) ant esamos asfaltbetonio dangos virš 400 m2 su pilnu paruošimu </w:t>
            </w:r>
          </w:p>
        </w:tc>
        <w:tc>
          <w:tcPr>
            <w:tcW w:w="897" w:type="dxa"/>
          </w:tcPr>
          <w:p w14:paraId="5F6E7F0B" w14:textId="77777777" w:rsidR="00643239" w:rsidRPr="00CB2E4A" w:rsidRDefault="00643239" w:rsidP="00643239">
            <w:pPr>
              <w:jc w:val="center"/>
              <w:rPr>
                <w:szCs w:val="24"/>
                <w:lang w:val="lt-LT"/>
              </w:rPr>
            </w:pPr>
            <w:r w:rsidRPr="00CB2E4A">
              <w:rPr>
                <w:szCs w:val="24"/>
                <w:lang w:val="lt-LT"/>
              </w:rPr>
              <w:t>t</w:t>
            </w:r>
          </w:p>
        </w:tc>
        <w:tc>
          <w:tcPr>
            <w:tcW w:w="1332" w:type="dxa"/>
          </w:tcPr>
          <w:p w14:paraId="2D0CA7C8" w14:textId="56D705A0" w:rsidR="00643239" w:rsidRPr="00E20EA2" w:rsidRDefault="00643239" w:rsidP="00643239">
            <w:pPr>
              <w:jc w:val="center"/>
              <w:rPr>
                <w:color w:val="EE0000"/>
                <w:szCs w:val="24"/>
                <w:lang w:val="lt-LT"/>
              </w:rPr>
            </w:pPr>
            <w:r>
              <w:rPr>
                <w:color w:val="000000"/>
              </w:rPr>
              <w:t>60</w:t>
            </w:r>
          </w:p>
        </w:tc>
        <w:tc>
          <w:tcPr>
            <w:tcW w:w="1332" w:type="dxa"/>
          </w:tcPr>
          <w:p w14:paraId="598D74E1" w14:textId="11FFB347" w:rsidR="00643239" w:rsidRPr="00E20EA2" w:rsidRDefault="00643239" w:rsidP="00643239">
            <w:pPr>
              <w:jc w:val="center"/>
              <w:rPr>
                <w:color w:val="EE0000"/>
                <w:szCs w:val="24"/>
                <w:lang w:val="lt-LT"/>
              </w:rPr>
            </w:pPr>
            <w:r>
              <w:rPr>
                <w:color w:val="000000"/>
              </w:rPr>
              <w:t>40</w:t>
            </w:r>
          </w:p>
        </w:tc>
        <w:tc>
          <w:tcPr>
            <w:tcW w:w="1332" w:type="dxa"/>
          </w:tcPr>
          <w:p w14:paraId="22C9B1AF" w14:textId="198D70B4" w:rsidR="00643239" w:rsidRPr="00E20EA2" w:rsidRDefault="00643239" w:rsidP="00643239">
            <w:pPr>
              <w:jc w:val="center"/>
              <w:rPr>
                <w:color w:val="EE0000"/>
                <w:szCs w:val="24"/>
                <w:lang w:val="lt-LT"/>
              </w:rPr>
            </w:pPr>
            <w:r>
              <w:rPr>
                <w:color w:val="000000"/>
              </w:rPr>
              <w:t>78</w:t>
            </w:r>
          </w:p>
        </w:tc>
        <w:tc>
          <w:tcPr>
            <w:tcW w:w="1332" w:type="dxa"/>
          </w:tcPr>
          <w:p w14:paraId="2EB2472A" w14:textId="62296EEC" w:rsidR="00643239" w:rsidRPr="00E20EA2" w:rsidRDefault="00643239" w:rsidP="00643239">
            <w:pPr>
              <w:jc w:val="center"/>
              <w:rPr>
                <w:color w:val="EE0000"/>
                <w:szCs w:val="24"/>
                <w:lang w:val="lt-LT"/>
              </w:rPr>
            </w:pPr>
            <w:r>
              <w:rPr>
                <w:color w:val="000000"/>
              </w:rPr>
              <w:t>50</w:t>
            </w:r>
          </w:p>
        </w:tc>
        <w:tc>
          <w:tcPr>
            <w:tcW w:w="1332" w:type="dxa"/>
          </w:tcPr>
          <w:p w14:paraId="0860DFC4" w14:textId="6A914327" w:rsidR="00643239" w:rsidRPr="00E20EA2" w:rsidRDefault="00643239" w:rsidP="00643239">
            <w:pPr>
              <w:jc w:val="center"/>
              <w:rPr>
                <w:color w:val="EE0000"/>
                <w:szCs w:val="24"/>
                <w:lang w:val="lt-LT"/>
              </w:rPr>
            </w:pPr>
            <w:r>
              <w:rPr>
                <w:color w:val="000000"/>
              </w:rPr>
              <w:t>70</w:t>
            </w:r>
          </w:p>
        </w:tc>
      </w:tr>
      <w:tr w:rsidR="00643239" w:rsidRPr="00CB2E4A" w14:paraId="24D1F7A9" w14:textId="77777777" w:rsidTr="00632C92">
        <w:trPr>
          <w:trHeight w:val="300"/>
        </w:trPr>
        <w:tc>
          <w:tcPr>
            <w:tcW w:w="900" w:type="dxa"/>
          </w:tcPr>
          <w:p w14:paraId="32E45957" w14:textId="4F46443D" w:rsidR="00643239" w:rsidRPr="00CB2E4A" w:rsidRDefault="00643239" w:rsidP="00643239">
            <w:pPr>
              <w:jc w:val="center"/>
              <w:rPr>
                <w:szCs w:val="24"/>
                <w:lang w:val="lt-LT"/>
              </w:rPr>
            </w:pPr>
            <w:r w:rsidRPr="00CB2E4A">
              <w:rPr>
                <w:szCs w:val="24"/>
                <w:lang w:val="lt-LT"/>
              </w:rPr>
              <w:t>1.46</w:t>
            </w:r>
          </w:p>
        </w:tc>
        <w:tc>
          <w:tcPr>
            <w:tcW w:w="5763" w:type="dxa"/>
          </w:tcPr>
          <w:p w14:paraId="7D4427E2" w14:textId="77777777" w:rsidR="00643239" w:rsidRPr="00CB2E4A" w:rsidRDefault="00643239" w:rsidP="00643239">
            <w:pPr>
              <w:jc w:val="both"/>
              <w:rPr>
                <w:szCs w:val="24"/>
                <w:lang w:val="lt-LT"/>
              </w:rPr>
            </w:pPr>
            <w:r w:rsidRPr="00CB2E4A">
              <w:rPr>
                <w:szCs w:val="24"/>
                <w:lang w:val="lt-LT"/>
              </w:rPr>
              <w:t xml:space="preserve">Asfaltbetonio išlyginamojo sluoksnio įrengimas (AC 16 PD) ant esamos asfaltbetonio dangos virš 400 m2 su pilnu paruošimu </w:t>
            </w:r>
          </w:p>
        </w:tc>
        <w:tc>
          <w:tcPr>
            <w:tcW w:w="897" w:type="dxa"/>
          </w:tcPr>
          <w:p w14:paraId="3ABAFBAB" w14:textId="77777777" w:rsidR="00643239" w:rsidRPr="00CB2E4A" w:rsidRDefault="00643239" w:rsidP="00643239">
            <w:pPr>
              <w:jc w:val="center"/>
              <w:rPr>
                <w:szCs w:val="24"/>
                <w:lang w:val="lt-LT"/>
              </w:rPr>
            </w:pPr>
            <w:r w:rsidRPr="00CB2E4A">
              <w:rPr>
                <w:szCs w:val="24"/>
                <w:lang w:val="lt-LT"/>
              </w:rPr>
              <w:t>t</w:t>
            </w:r>
          </w:p>
        </w:tc>
        <w:tc>
          <w:tcPr>
            <w:tcW w:w="1332" w:type="dxa"/>
          </w:tcPr>
          <w:p w14:paraId="32559E9F" w14:textId="61CA0CD4" w:rsidR="00643239" w:rsidRPr="00E20EA2" w:rsidRDefault="00643239" w:rsidP="00643239">
            <w:pPr>
              <w:jc w:val="center"/>
              <w:rPr>
                <w:color w:val="EE0000"/>
                <w:szCs w:val="24"/>
                <w:lang w:val="lt-LT"/>
              </w:rPr>
            </w:pPr>
            <w:r>
              <w:rPr>
                <w:color w:val="000000"/>
              </w:rPr>
              <w:t>60</w:t>
            </w:r>
          </w:p>
        </w:tc>
        <w:tc>
          <w:tcPr>
            <w:tcW w:w="1332" w:type="dxa"/>
          </w:tcPr>
          <w:p w14:paraId="19B308E3" w14:textId="1F5AFCCE" w:rsidR="00643239" w:rsidRPr="00E20EA2" w:rsidRDefault="00643239" w:rsidP="00643239">
            <w:pPr>
              <w:jc w:val="center"/>
              <w:rPr>
                <w:color w:val="EE0000"/>
                <w:szCs w:val="24"/>
                <w:lang w:val="lt-LT"/>
              </w:rPr>
            </w:pPr>
            <w:r>
              <w:rPr>
                <w:color w:val="000000"/>
              </w:rPr>
              <w:t>40</w:t>
            </w:r>
          </w:p>
        </w:tc>
        <w:tc>
          <w:tcPr>
            <w:tcW w:w="1332" w:type="dxa"/>
          </w:tcPr>
          <w:p w14:paraId="0468BF1D" w14:textId="00A131DF" w:rsidR="00643239" w:rsidRPr="00E20EA2" w:rsidRDefault="00643239" w:rsidP="00643239">
            <w:pPr>
              <w:jc w:val="center"/>
              <w:rPr>
                <w:color w:val="EE0000"/>
                <w:szCs w:val="24"/>
                <w:lang w:val="lt-LT"/>
              </w:rPr>
            </w:pPr>
            <w:r>
              <w:rPr>
                <w:color w:val="000000"/>
              </w:rPr>
              <w:t>78</w:t>
            </w:r>
          </w:p>
        </w:tc>
        <w:tc>
          <w:tcPr>
            <w:tcW w:w="1332" w:type="dxa"/>
          </w:tcPr>
          <w:p w14:paraId="41787C6C" w14:textId="4302F2FB" w:rsidR="00643239" w:rsidRPr="00E20EA2" w:rsidRDefault="00643239" w:rsidP="00643239">
            <w:pPr>
              <w:jc w:val="center"/>
              <w:rPr>
                <w:color w:val="EE0000"/>
                <w:szCs w:val="24"/>
                <w:lang w:val="lt-LT"/>
              </w:rPr>
            </w:pPr>
            <w:r>
              <w:rPr>
                <w:color w:val="000000"/>
              </w:rPr>
              <w:t>50</w:t>
            </w:r>
          </w:p>
        </w:tc>
        <w:tc>
          <w:tcPr>
            <w:tcW w:w="1332" w:type="dxa"/>
          </w:tcPr>
          <w:p w14:paraId="464A209D" w14:textId="63305F26" w:rsidR="00643239" w:rsidRPr="00E20EA2" w:rsidRDefault="00643239" w:rsidP="00643239">
            <w:pPr>
              <w:jc w:val="center"/>
              <w:rPr>
                <w:color w:val="EE0000"/>
                <w:szCs w:val="24"/>
                <w:lang w:val="lt-LT"/>
              </w:rPr>
            </w:pPr>
            <w:r>
              <w:rPr>
                <w:color w:val="000000"/>
              </w:rPr>
              <w:t>70</w:t>
            </w:r>
          </w:p>
        </w:tc>
      </w:tr>
      <w:tr w:rsidR="00643239" w:rsidRPr="00CB2E4A" w14:paraId="30328394" w14:textId="77777777" w:rsidTr="00632C92">
        <w:trPr>
          <w:trHeight w:val="300"/>
        </w:trPr>
        <w:tc>
          <w:tcPr>
            <w:tcW w:w="900" w:type="dxa"/>
          </w:tcPr>
          <w:p w14:paraId="2616D2F5" w14:textId="46E15459" w:rsidR="00643239" w:rsidRPr="00CB2E4A" w:rsidRDefault="00643239" w:rsidP="00643239">
            <w:pPr>
              <w:jc w:val="center"/>
              <w:rPr>
                <w:szCs w:val="24"/>
                <w:lang w:val="lt-LT"/>
              </w:rPr>
            </w:pPr>
            <w:r w:rsidRPr="00CB2E4A">
              <w:rPr>
                <w:szCs w:val="24"/>
                <w:lang w:val="lt-LT"/>
              </w:rPr>
              <w:lastRenderedPageBreak/>
              <w:t>1.47</w:t>
            </w:r>
          </w:p>
        </w:tc>
        <w:tc>
          <w:tcPr>
            <w:tcW w:w="5763" w:type="dxa"/>
          </w:tcPr>
          <w:p w14:paraId="54A7BC32" w14:textId="77777777" w:rsidR="00643239" w:rsidRPr="00CB2E4A" w:rsidRDefault="00643239" w:rsidP="00643239">
            <w:pPr>
              <w:jc w:val="both"/>
              <w:rPr>
                <w:szCs w:val="24"/>
                <w:lang w:val="lt-LT"/>
              </w:rPr>
            </w:pPr>
            <w:r w:rsidRPr="00CB2E4A">
              <w:rPr>
                <w:szCs w:val="24"/>
                <w:lang w:val="lt-LT"/>
              </w:rPr>
              <w:t>Dvigubas paviršiaus apdaras DPA su skaldele ant sluoksnio su rišikliu</w:t>
            </w:r>
          </w:p>
        </w:tc>
        <w:tc>
          <w:tcPr>
            <w:tcW w:w="897" w:type="dxa"/>
          </w:tcPr>
          <w:p w14:paraId="41EBB709" w14:textId="77777777" w:rsidR="00643239" w:rsidRPr="00CB2E4A" w:rsidRDefault="00643239" w:rsidP="00643239">
            <w:pPr>
              <w:jc w:val="center"/>
              <w:rPr>
                <w:szCs w:val="24"/>
                <w:lang w:val="lt-LT"/>
              </w:rPr>
            </w:pPr>
            <w:r w:rsidRPr="00CB2E4A">
              <w:rPr>
                <w:szCs w:val="24"/>
                <w:lang w:val="lt-LT"/>
              </w:rPr>
              <w:t>m2</w:t>
            </w:r>
          </w:p>
        </w:tc>
        <w:tc>
          <w:tcPr>
            <w:tcW w:w="1332" w:type="dxa"/>
          </w:tcPr>
          <w:p w14:paraId="0AD9AB31" w14:textId="51BF238C" w:rsidR="00643239" w:rsidRPr="00E20EA2" w:rsidRDefault="00643239" w:rsidP="00643239">
            <w:pPr>
              <w:jc w:val="center"/>
              <w:rPr>
                <w:color w:val="EE0000"/>
                <w:szCs w:val="24"/>
                <w:lang w:val="lt-LT"/>
              </w:rPr>
            </w:pPr>
            <w:r>
              <w:rPr>
                <w:color w:val="000000"/>
              </w:rPr>
              <w:t>600</w:t>
            </w:r>
          </w:p>
        </w:tc>
        <w:tc>
          <w:tcPr>
            <w:tcW w:w="1332" w:type="dxa"/>
          </w:tcPr>
          <w:p w14:paraId="5B891EE3" w14:textId="2CC39D88" w:rsidR="00643239" w:rsidRPr="00E20EA2" w:rsidRDefault="00643239" w:rsidP="00643239">
            <w:pPr>
              <w:jc w:val="center"/>
              <w:rPr>
                <w:color w:val="EE0000"/>
                <w:szCs w:val="24"/>
                <w:lang w:val="lt-LT"/>
              </w:rPr>
            </w:pPr>
            <w:r>
              <w:rPr>
                <w:color w:val="000000"/>
              </w:rPr>
              <w:t>500</w:t>
            </w:r>
          </w:p>
        </w:tc>
        <w:tc>
          <w:tcPr>
            <w:tcW w:w="1332" w:type="dxa"/>
          </w:tcPr>
          <w:p w14:paraId="3672CB20" w14:textId="677F44EB" w:rsidR="00643239" w:rsidRPr="00E20EA2" w:rsidRDefault="00643239" w:rsidP="00643239">
            <w:pPr>
              <w:jc w:val="center"/>
              <w:rPr>
                <w:color w:val="EE0000"/>
                <w:szCs w:val="24"/>
                <w:lang w:val="lt-LT"/>
              </w:rPr>
            </w:pPr>
            <w:r>
              <w:rPr>
                <w:color w:val="000000"/>
              </w:rPr>
              <w:t>400</w:t>
            </w:r>
          </w:p>
        </w:tc>
        <w:tc>
          <w:tcPr>
            <w:tcW w:w="1332" w:type="dxa"/>
          </w:tcPr>
          <w:p w14:paraId="6CE74A3D" w14:textId="1883D566" w:rsidR="00643239" w:rsidRPr="00E20EA2" w:rsidRDefault="00643239" w:rsidP="00643239">
            <w:pPr>
              <w:jc w:val="center"/>
              <w:rPr>
                <w:color w:val="EE0000"/>
                <w:szCs w:val="24"/>
                <w:lang w:val="lt-LT"/>
              </w:rPr>
            </w:pPr>
            <w:r>
              <w:rPr>
                <w:color w:val="000000"/>
              </w:rPr>
              <w:t>600</w:t>
            </w:r>
          </w:p>
        </w:tc>
        <w:tc>
          <w:tcPr>
            <w:tcW w:w="1332" w:type="dxa"/>
          </w:tcPr>
          <w:p w14:paraId="0017E82C" w14:textId="149E5E5C" w:rsidR="00643239" w:rsidRPr="00E20EA2" w:rsidRDefault="00643239" w:rsidP="00643239">
            <w:pPr>
              <w:jc w:val="center"/>
              <w:rPr>
                <w:color w:val="EE0000"/>
                <w:szCs w:val="24"/>
                <w:lang w:val="lt-LT"/>
              </w:rPr>
            </w:pPr>
            <w:r>
              <w:rPr>
                <w:color w:val="000000"/>
              </w:rPr>
              <w:t>400</w:t>
            </w:r>
          </w:p>
        </w:tc>
      </w:tr>
      <w:tr w:rsidR="00643239" w:rsidRPr="00CB2E4A" w14:paraId="1E100083" w14:textId="77777777" w:rsidTr="00632C92">
        <w:trPr>
          <w:trHeight w:val="300"/>
        </w:trPr>
        <w:tc>
          <w:tcPr>
            <w:tcW w:w="900" w:type="dxa"/>
          </w:tcPr>
          <w:p w14:paraId="1CEE82F6" w14:textId="02D9E25A" w:rsidR="00643239" w:rsidRPr="00CB2E4A" w:rsidRDefault="00643239" w:rsidP="00643239">
            <w:pPr>
              <w:jc w:val="center"/>
              <w:rPr>
                <w:szCs w:val="24"/>
                <w:lang w:val="lt-LT"/>
              </w:rPr>
            </w:pPr>
            <w:r w:rsidRPr="00CB2E4A">
              <w:rPr>
                <w:szCs w:val="24"/>
                <w:lang w:val="lt-LT"/>
              </w:rPr>
              <w:t>1.48</w:t>
            </w:r>
          </w:p>
        </w:tc>
        <w:tc>
          <w:tcPr>
            <w:tcW w:w="5763" w:type="dxa"/>
          </w:tcPr>
          <w:p w14:paraId="0522CF58" w14:textId="77777777" w:rsidR="00643239" w:rsidRPr="00CB2E4A" w:rsidRDefault="00643239" w:rsidP="00643239">
            <w:pPr>
              <w:jc w:val="both"/>
              <w:rPr>
                <w:szCs w:val="24"/>
                <w:lang w:val="lt-LT"/>
              </w:rPr>
            </w:pPr>
            <w:r w:rsidRPr="00CB2E4A">
              <w:rPr>
                <w:szCs w:val="24"/>
                <w:lang w:val="lt-LT"/>
              </w:rPr>
              <w:t xml:space="preserve">Dvigubas paviršiaus apdaras su skaldele ant sluoksnio be rišiklių </w:t>
            </w:r>
            <w:proofErr w:type="spellStart"/>
            <w:r w:rsidRPr="00CB2E4A">
              <w:rPr>
                <w:szCs w:val="24"/>
                <w:lang w:val="lt-LT"/>
              </w:rPr>
              <w:t>DPAsbr</w:t>
            </w:r>
            <w:proofErr w:type="spellEnd"/>
          </w:p>
        </w:tc>
        <w:tc>
          <w:tcPr>
            <w:tcW w:w="897" w:type="dxa"/>
          </w:tcPr>
          <w:p w14:paraId="23790A62" w14:textId="77777777" w:rsidR="00643239" w:rsidRPr="00CB2E4A" w:rsidRDefault="00643239" w:rsidP="00643239">
            <w:pPr>
              <w:jc w:val="center"/>
              <w:rPr>
                <w:szCs w:val="24"/>
                <w:lang w:val="lt-LT"/>
              </w:rPr>
            </w:pPr>
            <w:r w:rsidRPr="00CB2E4A">
              <w:rPr>
                <w:szCs w:val="24"/>
                <w:lang w:val="lt-LT"/>
              </w:rPr>
              <w:t>m2</w:t>
            </w:r>
          </w:p>
        </w:tc>
        <w:tc>
          <w:tcPr>
            <w:tcW w:w="1332" w:type="dxa"/>
          </w:tcPr>
          <w:p w14:paraId="759019E8" w14:textId="1A969AA8" w:rsidR="00643239" w:rsidRPr="00E20EA2" w:rsidRDefault="00643239" w:rsidP="00643239">
            <w:pPr>
              <w:jc w:val="center"/>
              <w:rPr>
                <w:color w:val="EE0000"/>
                <w:szCs w:val="24"/>
                <w:lang w:val="lt-LT"/>
              </w:rPr>
            </w:pPr>
            <w:r>
              <w:rPr>
                <w:color w:val="000000"/>
              </w:rPr>
              <w:t>600</w:t>
            </w:r>
          </w:p>
        </w:tc>
        <w:tc>
          <w:tcPr>
            <w:tcW w:w="1332" w:type="dxa"/>
          </w:tcPr>
          <w:p w14:paraId="343EBDFC" w14:textId="1EB7F174" w:rsidR="00643239" w:rsidRPr="00E20EA2" w:rsidRDefault="00643239" w:rsidP="00643239">
            <w:pPr>
              <w:jc w:val="center"/>
              <w:rPr>
                <w:color w:val="EE0000"/>
                <w:szCs w:val="24"/>
                <w:lang w:val="lt-LT"/>
              </w:rPr>
            </w:pPr>
            <w:r>
              <w:rPr>
                <w:color w:val="000000"/>
              </w:rPr>
              <w:t>500</w:t>
            </w:r>
          </w:p>
        </w:tc>
        <w:tc>
          <w:tcPr>
            <w:tcW w:w="1332" w:type="dxa"/>
          </w:tcPr>
          <w:p w14:paraId="660B4B2E" w14:textId="11B6C17D" w:rsidR="00643239" w:rsidRPr="00E20EA2" w:rsidRDefault="00643239" w:rsidP="00643239">
            <w:pPr>
              <w:jc w:val="center"/>
              <w:rPr>
                <w:color w:val="EE0000"/>
                <w:szCs w:val="24"/>
                <w:lang w:val="lt-LT"/>
              </w:rPr>
            </w:pPr>
            <w:r>
              <w:rPr>
                <w:color w:val="000000"/>
              </w:rPr>
              <w:t>400</w:t>
            </w:r>
          </w:p>
        </w:tc>
        <w:tc>
          <w:tcPr>
            <w:tcW w:w="1332" w:type="dxa"/>
          </w:tcPr>
          <w:p w14:paraId="5A500D5C" w14:textId="2B29A3CA" w:rsidR="00643239" w:rsidRPr="00E20EA2" w:rsidRDefault="00643239" w:rsidP="00643239">
            <w:pPr>
              <w:jc w:val="center"/>
              <w:rPr>
                <w:color w:val="EE0000"/>
                <w:szCs w:val="24"/>
                <w:lang w:val="lt-LT"/>
              </w:rPr>
            </w:pPr>
            <w:r>
              <w:rPr>
                <w:color w:val="000000"/>
              </w:rPr>
              <w:t>600</w:t>
            </w:r>
          </w:p>
        </w:tc>
        <w:tc>
          <w:tcPr>
            <w:tcW w:w="1332" w:type="dxa"/>
          </w:tcPr>
          <w:p w14:paraId="4C1D609B" w14:textId="777D4BE1" w:rsidR="00643239" w:rsidRPr="00E20EA2" w:rsidRDefault="00643239" w:rsidP="00643239">
            <w:pPr>
              <w:jc w:val="center"/>
              <w:rPr>
                <w:color w:val="EE0000"/>
                <w:szCs w:val="24"/>
                <w:lang w:val="lt-LT"/>
              </w:rPr>
            </w:pPr>
            <w:r>
              <w:rPr>
                <w:color w:val="000000"/>
              </w:rPr>
              <w:t>400</w:t>
            </w:r>
          </w:p>
        </w:tc>
      </w:tr>
      <w:tr w:rsidR="00643239" w:rsidRPr="00CB2E4A" w14:paraId="01ABE5AD" w14:textId="77777777" w:rsidTr="00632C92">
        <w:trPr>
          <w:trHeight w:val="300"/>
        </w:trPr>
        <w:tc>
          <w:tcPr>
            <w:tcW w:w="900" w:type="dxa"/>
          </w:tcPr>
          <w:p w14:paraId="66F07223" w14:textId="0EA60006" w:rsidR="00643239" w:rsidRPr="00CB2E4A" w:rsidRDefault="00643239" w:rsidP="00643239">
            <w:pPr>
              <w:jc w:val="center"/>
              <w:rPr>
                <w:szCs w:val="24"/>
                <w:lang w:val="lt-LT"/>
              </w:rPr>
            </w:pPr>
            <w:r w:rsidRPr="00CB2E4A">
              <w:rPr>
                <w:szCs w:val="24"/>
                <w:lang w:val="lt-LT"/>
              </w:rPr>
              <w:t>1.49</w:t>
            </w:r>
          </w:p>
        </w:tc>
        <w:tc>
          <w:tcPr>
            <w:tcW w:w="5763" w:type="dxa"/>
          </w:tcPr>
          <w:p w14:paraId="31578CAC" w14:textId="77777777" w:rsidR="00643239" w:rsidRPr="00CB2E4A" w:rsidRDefault="00643239" w:rsidP="00643239">
            <w:pPr>
              <w:jc w:val="both"/>
              <w:rPr>
                <w:szCs w:val="24"/>
                <w:lang w:val="lt-LT"/>
              </w:rPr>
            </w:pPr>
            <w:r w:rsidRPr="00CB2E4A">
              <w:rPr>
                <w:szCs w:val="24"/>
                <w:lang w:val="lt-LT"/>
              </w:rPr>
              <w:t>Asfalto viršutinio sluoksnio iš minkštojo asfalto (SA 16-d-V 6000 tipas C) įrengimas, h-5,0 cm</w:t>
            </w:r>
          </w:p>
        </w:tc>
        <w:tc>
          <w:tcPr>
            <w:tcW w:w="897" w:type="dxa"/>
          </w:tcPr>
          <w:p w14:paraId="06BC61CD" w14:textId="77777777" w:rsidR="00643239" w:rsidRPr="00CB2E4A" w:rsidRDefault="00643239" w:rsidP="00643239">
            <w:pPr>
              <w:jc w:val="center"/>
              <w:rPr>
                <w:szCs w:val="24"/>
                <w:lang w:val="lt-LT"/>
              </w:rPr>
            </w:pPr>
            <w:r w:rsidRPr="00CB2E4A">
              <w:rPr>
                <w:szCs w:val="24"/>
                <w:lang w:val="lt-LT"/>
              </w:rPr>
              <w:t>m2</w:t>
            </w:r>
          </w:p>
        </w:tc>
        <w:tc>
          <w:tcPr>
            <w:tcW w:w="1332" w:type="dxa"/>
          </w:tcPr>
          <w:p w14:paraId="0400BB9C" w14:textId="1CD4EC3A" w:rsidR="00643239" w:rsidRPr="00E20EA2" w:rsidRDefault="00643239" w:rsidP="00643239">
            <w:pPr>
              <w:jc w:val="center"/>
              <w:rPr>
                <w:color w:val="EE0000"/>
                <w:szCs w:val="24"/>
                <w:lang w:val="lt-LT"/>
              </w:rPr>
            </w:pPr>
            <w:r>
              <w:rPr>
                <w:color w:val="000000"/>
              </w:rPr>
              <w:t>1530</w:t>
            </w:r>
          </w:p>
        </w:tc>
        <w:tc>
          <w:tcPr>
            <w:tcW w:w="1332" w:type="dxa"/>
          </w:tcPr>
          <w:p w14:paraId="2B2A03C0" w14:textId="2F773FB8" w:rsidR="00643239" w:rsidRPr="00E20EA2" w:rsidRDefault="00643239" w:rsidP="00643239">
            <w:pPr>
              <w:jc w:val="center"/>
              <w:rPr>
                <w:color w:val="EE0000"/>
                <w:szCs w:val="24"/>
                <w:lang w:val="lt-LT"/>
              </w:rPr>
            </w:pPr>
            <w:r>
              <w:rPr>
                <w:color w:val="000000"/>
              </w:rPr>
              <w:t>1500</w:t>
            </w:r>
          </w:p>
        </w:tc>
        <w:tc>
          <w:tcPr>
            <w:tcW w:w="1332" w:type="dxa"/>
          </w:tcPr>
          <w:p w14:paraId="05DE9972" w14:textId="0CD436BC" w:rsidR="00643239" w:rsidRPr="00E20EA2" w:rsidRDefault="00643239" w:rsidP="00643239">
            <w:pPr>
              <w:jc w:val="center"/>
              <w:rPr>
                <w:color w:val="EE0000"/>
                <w:szCs w:val="24"/>
                <w:lang w:val="lt-LT"/>
              </w:rPr>
            </w:pPr>
            <w:r>
              <w:rPr>
                <w:color w:val="000000"/>
              </w:rPr>
              <w:t>1560</w:t>
            </w:r>
          </w:p>
        </w:tc>
        <w:tc>
          <w:tcPr>
            <w:tcW w:w="1332" w:type="dxa"/>
          </w:tcPr>
          <w:p w14:paraId="47B162D6" w14:textId="44448950" w:rsidR="00643239" w:rsidRPr="00E20EA2" w:rsidRDefault="00643239" w:rsidP="00643239">
            <w:pPr>
              <w:jc w:val="center"/>
              <w:rPr>
                <w:color w:val="EE0000"/>
                <w:szCs w:val="24"/>
                <w:lang w:val="lt-LT"/>
              </w:rPr>
            </w:pPr>
            <w:r>
              <w:rPr>
                <w:color w:val="000000"/>
              </w:rPr>
              <w:t>1500</w:t>
            </w:r>
          </w:p>
        </w:tc>
        <w:tc>
          <w:tcPr>
            <w:tcW w:w="1332" w:type="dxa"/>
          </w:tcPr>
          <w:p w14:paraId="7B297CF6" w14:textId="145492B0" w:rsidR="00643239" w:rsidRPr="00E20EA2" w:rsidRDefault="00643239" w:rsidP="00643239">
            <w:pPr>
              <w:jc w:val="center"/>
              <w:rPr>
                <w:color w:val="EE0000"/>
                <w:szCs w:val="24"/>
                <w:lang w:val="lt-LT"/>
              </w:rPr>
            </w:pPr>
            <w:r>
              <w:rPr>
                <w:color w:val="000000"/>
              </w:rPr>
              <w:t>1560</w:t>
            </w:r>
          </w:p>
        </w:tc>
      </w:tr>
      <w:tr w:rsidR="00643239" w:rsidRPr="00CB2E4A" w14:paraId="64C7D893" w14:textId="77777777" w:rsidTr="00632C92">
        <w:trPr>
          <w:trHeight w:val="300"/>
        </w:trPr>
        <w:tc>
          <w:tcPr>
            <w:tcW w:w="900" w:type="dxa"/>
          </w:tcPr>
          <w:p w14:paraId="3A96DE83" w14:textId="3E8DF3C6" w:rsidR="00643239" w:rsidRPr="00CB2E4A" w:rsidRDefault="00643239" w:rsidP="00643239">
            <w:pPr>
              <w:jc w:val="center"/>
              <w:rPr>
                <w:szCs w:val="24"/>
                <w:lang w:val="lt-LT"/>
              </w:rPr>
            </w:pPr>
            <w:r w:rsidRPr="00CB2E4A">
              <w:rPr>
                <w:szCs w:val="24"/>
                <w:lang w:val="lt-LT"/>
              </w:rPr>
              <w:t>1.50</w:t>
            </w:r>
          </w:p>
        </w:tc>
        <w:tc>
          <w:tcPr>
            <w:tcW w:w="5763" w:type="dxa"/>
          </w:tcPr>
          <w:p w14:paraId="48E31811" w14:textId="77777777" w:rsidR="00643239" w:rsidRPr="00CB2E4A" w:rsidRDefault="00643239" w:rsidP="00643239">
            <w:pPr>
              <w:jc w:val="both"/>
              <w:rPr>
                <w:szCs w:val="24"/>
                <w:lang w:val="lt-LT"/>
              </w:rPr>
            </w:pPr>
            <w:r w:rsidRPr="00CB2E4A">
              <w:rPr>
                <w:szCs w:val="24"/>
                <w:lang w:val="lt-LT"/>
              </w:rPr>
              <w:t xml:space="preserve">Keičiant sluoksnio storį asfalto viršutinio sluoksnio iš minkštojo asfalto (SA 16-d-V 6000 tipas C) įrengimas, kiekvienam 1,0 cm sluoksnio storio pridėti arba atimti </w:t>
            </w:r>
          </w:p>
        </w:tc>
        <w:tc>
          <w:tcPr>
            <w:tcW w:w="897" w:type="dxa"/>
          </w:tcPr>
          <w:p w14:paraId="4B1F11CD" w14:textId="77777777" w:rsidR="00643239" w:rsidRPr="00CB2E4A" w:rsidRDefault="00643239" w:rsidP="00643239">
            <w:pPr>
              <w:jc w:val="center"/>
              <w:rPr>
                <w:szCs w:val="24"/>
                <w:lang w:val="lt-LT"/>
              </w:rPr>
            </w:pPr>
            <w:r w:rsidRPr="00CB2E4A">
              <w:rPr>
                <w:szCs w:val="24"/>
                <w:lang w:val="lt-LT"/>
              </w:rPr>
              <w:t>m2</w:t>
            </w:r>
          </w:p>
        </w:tc>
        <w:tc>
          <w:tcPr>
            <w:tcW w:w="1332" w:type="dxa"/>
          </w:tcPr>
          <w:p w14:paraId="01FAC636" w14:textId="0B8C2E80" w:rsidR="00643239" w:rsidRPr="00E20EA2" w:rsidRDefault="00643239" w:rsidP="00643239">
            <w:pPr>
              <w:jc w:val="center"/>
              <w:rPr>
                <w:color w:val="EE0000"/>
                <w:szCs w:val="24"/>
                <w:lang w:val="lt-LT"/>
              </w:rPr>
            </w:pPr>
            <w:r>
              <w:rPr>
                <w:color w:val="000000"/>
              </w:rPr>
              <w:t>760</w:t>
            </w:r>
          </w:p>
        </w:tc>
        <w:tc>
          <w:tcPr>
            <w:tcW w:w="1332" w:type="dxa"/>
          </w:tcPr>
          <w:p w14:paraId="0C92A5D7" w14:textId="1BE09FB2" w:rsidR="00643239" w:rsidRPr="00E20EA2" w:rsidRDefault="00643239" w:rsidP="00643239">
            <w:pPr>
              <w:jc w:val="center"/>
              <w:rPr>
                <w:color w:val="EE0000"/>
                <w:szCs w:val="24"/>
                <w:lang w:val="lt-LT"/>
              </w:rPr>
            </w:pPr>
            <w:r>
              <w:rPr>
                <w:color w:val="000000"/>
              </w:rPr>
              <w:t>530</w:t>
            </w:r>
          </w:p>
        </w:tc>
        <w:tc>
          <w:tcPr>
            <w:tcW w:w="1332" w:type="dxa"/>
          </w:tcPr>
          <w:p w14:paraId="70F0E0A1" w14:textId="135B362D" w:rsidR="00643239" w:rsidRPr="00E20EA2" w:rsidRDefault="00643239" w:rsidP="00643239">
            <w:pPr>
              <w:jc w:val="center"/>
              <w:rPr>
                <w:color w:val="EE0000"/>
                <w:szCs w:val="24"/>
                <w:lang w:val="lt-LT"/>
              </w:rPr>
            </w:pPr>
            <w:r>
              <w:rPr>
                <w:color w:val="000000"/>
              </w:rPr>
              <w:t>780</w:t>
            </w:r>
          </w:p>
        </w:tc>
        <w:tc>
          <w:tcPr>
            <w:tcW w:w="1332" w:type="dxa"/>
          </w:tcPr>
          <w:p w14:paraId="63E661CF" w14:textId="2D3A0CE7" w:rsidR="00643239" w:rsidRPr="00E20EA2" w:rsidRDefault="00643239" w:rsidP="00643239">
            <w:pPr>
              <w:jc w:val="center"/>
              <w:rPr>
                <w:color w:val="EE0000"/>
                <w:szCs w:val="24"/>
                <w:lang w:val="lt-LT"/>
              </w:rPr>
            </w:pPr>
            <w:r>
              <w:rPr>
                <w:color w:val="000000"/>
              </w:rPr>
              <w:t>689</w:t>
            </w:r>
          </w:p>
        </w:tc>
        <w:tc>
          <w:tcPr>
            <w:tcW w:w="1332" w:type="dxa"/>
          </w:tcPr>
          <w:p w14:paraId="18433152" w14:textId="270DC85F" w:rsidR="00643239" w:rsidRPr="00E20EA2" w:rsidRDefault="00643239" w:rsidP="00643239">
            <w:pPr>
              <w:jc w:val="center"/>
              <w:rPr>
                <w:color w:val="EE0000"/>
                <w:szCs w:val="24"/>
                <w:lang w:val="lt-LT"/>
              </w:rPr>
            </w:pPr>
            <w:r>
              <w:rPr>
                <w:color w:val="000000"/>
              </w:rPr>
              <w:t>700</w:t>
            </w:r>
          </w:p>
        </w:tc>
      </w:tr>
      <w:tr w:rsidR="00643239" w:rsidRPr="00CB2E4A" w14:paraId="15144997" w14:textId="77777777" w:rsidTr="00632C92">
        <w:trPr>
          <w:trHeight w:val="300"/>
        </w:trPr>
        <w:tc>
          <w:tcPr>
            <w:tcW w:w="900" w:type="dxa"/>
          </w:tcPr>
          <w:p w14:paraId="61CC6BAC" w14:textId="00EFC984" w:rsidR="00643239" w:rsidRPr="00CB2E4A" w:rsidRDefault="00643239" w:rsidP="00643239">
            <w:pPr>
              <w:jc w:val="center"/>
              <w:rPr>
                <w:szCs w:val="24"/>
                <w:lang w:val="lt-LT"/>
              </w:rPr>
            </w:pPr>
            <w:r w:rsidRPr="00CB2E4A">
              <w:rPr>
                <w:szCs w:val="24"/>
                <w:lang w:val="lt-LT"/>
              </w:rPr>
              <w:t>1.51</w:t>
            </w:r>
          </w:p>
        </w:tc>
        <w:tc>
          <w:tcPr>
            <w:tcW w:w="5763" w:type="dxa"/>
          </w:tcPr>
          <w:p w14:paraId="7A4B9161" w14:textId="77777777" w:rsidR="00643239" w:rsidRPr="00CB2E4A" w:rsidRDefault="00643239" w:rsidP="00643239">
            <w:pPr>
              <w:jc w:val="both"/>
              <w:rPr>
                <w:szCs w:val="24"/>
                <w:lang w:val="lt-LT"/>
              </w:rPr>
            </w:pPr>
            <w:r w:rsidRPr="00CB2E4A">
              <w:rPr>
                <w:szCs w:val="24"/>
                <w:lang w:val="lt-LT"/>
              </w:rPr>
              <w:t>Asfalto pagrindo sluoksnio iš minkštojo asfalto  (</w:t>
            </w:r>
            <w:proofErr w:type="spellStart"/>
            <w:r w:rsidRPr="00CB2E4A">
              <w:rPr>
                <w:szCs w:val="24"/>
                <w:lang w:val="lt-LT"/>
              </w:rPr>
              <w:t>SAb</w:t>
            </w:r>
            <w:proofErr w:type="spellEnd"/>
            <w:r w:rsidRPr="00CB2E4A">
              <w:rPr>
                <w:szCs w:val="24"/>
                <w:lang w:val="lt-LT"/>
              </w:rPr>
              <w:t xml:space="preserve"> 16-d-V 12000 tipas S) įrengimas, h-5,0 cm</w:t>
            </w:r>
          </w:p>
        </w:tc>
        <w:tc>
          <w:tcPr>
            <w:tcW w:w="897" w:type="dxa"/>
          </w:tcPr>
          <w:p w14:paraId="401525A8" w14:textId="77777777" w:rsidR="00643239" w:rsidRPr="00CB2E4A" w:rsidRDefault="00643239" w:rsidP="00643239">
            <w:pPr>
              <w:jc w:val="center"/>
              <w:rPr>
                <w:szCs w:val="24"/>
                <w:lang w:val="lt-LT"/>
              </w:rPr>
            </w:pPr>
            <w:r w:rsidRPr="00CB2E4A">
              <w:rPr>
                <w:szCs w:val="24"/>
                <w:lang w:val="lt-LT"/>
              </w:rPr>
              <w:t>m2</w:t>
            </w:r>
          </w:p>
        </w:tc>
        <w:tc>
          <w:tcPr>
            <w:tcW w:w="1332" w:type="dxa"/>
          </w:tcPr>
          <w:p w14:paraId="06527BC5" w14:textId="56CC9ECE" w:rsidR="00643239" w:rsidRPr="00E20EA2" w:rsidRDefault="00643239" w:rsidP="00643239">
            <w:pPr>
              <w:jc w:val="center"/>
              <w:rPr>
                <w:color w:val="EE0000"/>
                <w:szCs w:val="24"/>
                <w:lang w:val="lt-LT"/>
              </w:rPr>
            </w:pPr>
            <w:r>
              <w:rPr>
                <w:color w:val="000000"/>
              </w:rPr>
              <w:t>2000</w:t>
            </w:r>
          </w:p>
        </w:tc>
        <w:tc>
          <w:tcPr>
            <w:tcW w:w="1332" w:type="dxa"/>
          </w:tcPr>
          <w:p w14:paraId="2562F0F6" w14:textId="02F52AD1" w:rsidR="00643239" w:rsidRPr="00E20EA2" w:rsidRDefault="00643239" w:rsidP="00643239">
            <w:pPr>
              <w:jc w:val="center"/>
              <w:rPr>
                <w:color w:val="EE0000"/>
                <w:szCs w:val="24"/>
                <w:lang w:val="lt-LT"/>
              </w:rPr>
            </w:pPr>
            <w:r>
              <w:rPr>
                <w:color w:val="000000"/>
              </w:rPr>
              <w:t>1800</w:t>
            </w:r>
          </w:p>
        </w:tc>
        <w:tc>
          <w:tcPr>
            <w:tcW w:w="1332" w:type="dxa"/>
          </w:tcPr>
          <w:p w14:paraId="5FC2D047" w14:textId="12784F92" w:rsidR="00643239" w:rsidRPr="00E20EA2" w:rsidRDefault="00643239" w:rsidP="00643239">
            <w:pPr>
              <w:jc w:val="center"/>
              <w:rPr>
                <w:color w:val="EE0000"/>
                <w:szCs w:val="24"/>
                <w:lang w:val="lt-LT"/>
              </w:rPr>
            </w:pPr>
            <w:r>
              <w:rPr>
                <w:color w:val="000000"/>
              </w:rPr>
              <w:t>1500</w:t>
            </w:r>
          </w:p>
        </w:tc>
        <w:tc>
          <w:tcPr>
            <w:tcW w:w="1332" w:type="dxa"/>
          </w:tcPr>
          <w:p w14:paraId="4FBD1580" w14:textId="2C915DFF" w:rsidR="00643239" w:rsidRPr="00E20EA2" w:rsidRDefault="00643239" w:rsidP="00643239">
            <w:pPr>
              <w:jc w:val="center"/>
              <w:rPr>
                <w:color w:val="EE0000"/>
                <w:szCs w:val="24"/>
                <w:lang w:val="lt-LT"/>
              </w:rPr>
            </w:pPr>
            <w:r>
              <w:rPr>
                <w:color w:val="000000"/>
              </w:rPr>
              <w:t>2000</w:t>
            </w:r>
          </w:p>
        </w:tc>
        <w:tc>
          <w:tcPr>
            <w:tcW w:w="1332" w:type="dxa"/>
          </w:tcPr>
          <w:p w14:paraId="23EEA3F2" w14:textId="5FCFD4D4" w:rsidR="00643239" w:rsidRPr="00E20EA2" w:rsidRDefault="00643239" w:rsidP="00643239">
            <w:pPr>
              <w:jc w:val="center"/>
              <w:rPr>
                <w:color w:val="EE0000"/>
                <w:szCs w:val="24"/>
                <w:lang w:val="lt-LT"/>
              </w:rPr>
            </w:pPr>
            <w:r>
              <w:rPr>
                <w:color w:val="000000"/>
              </w:rPr>
              <w:t>2000</w:t>
            </w:r>
          </w:p>
        </w:tc>
      </w:tr>
      <w:tr w:rsidR="00643239" w:rsidRPr="00CB2E4A" w14:paraId="5A7E2C06" w14:textId="77777777" w:rsidTr="00632C92">
        <w:trPr>
          <w:trHeight w:val="300"/>
        </w:trPr>
        <w:tc>
          <w:tcPr>
            <w:tcW w:w="900" w:type="dxa"/>
          </w:tcPr>
          <w:p w14:paraId="4657F50E" w14:textId="62C0C43F" w:rsidR="00643239" w:rsidRPr="00CB2E4A" w:rsidRDefault="00643239" w:rsidP="00643239">
            <w:pPr>
              <w:jc w:val="center"/>
              <w:rPr>
                <w:szCs w:val="24"/>
                <w:lang w:val="lt-LT"/>
              </w:rPr>
            </w:pPr>
            <w:r w:rsidRPr="00CB2E4A">
              <w:rPr>
                <w:szCs w:val="24"/>
                <w:lang w:val="lt-LT"/>
              </w:rPr>
              <w:t>1.52</w:t>
            </w:r>
          </w:p>
        </w:tc>
        <w:tc>
          <w:tcPr>
            <w:tcW w:w="5763" w:type="dxa"/>
          </w:tcPr>
          <w:p w14:paraId="3760F3B3" w14:textId="77777777" w:rsidR="00643239" w:rsidRPr="00CB2E4A" w:rsidRDefault="00643239" w:rsidP="00643239">
            <w:pPr>
              <w:jc w:val="both"/>
              <w:rPr>
                <w:lang w:val="lt-LT"/>
              </w:rPr>
            </w:pPr>
            <w:r w:rsidRPr="00CB2E4A">
              <w:rPr>
                <w:iCs/>
                <w:szCs w:val="24"/>
                <w:lang w:val="lt-LT"/>
              </w:rPr>
              <w:t>Keičiant sluoksnio storį asfalto pagrindo sluoksnio iš minkštojo asfalto (</w:t>
            </w:r>
            <w:proofErr w:type="spellStart"/>
            <w:r w:rsidRPr="00CB2E4A">
              <w:rPr>
                <w:iCs/>
                <w:szCs w:val="24"/>
                <w:lang w:val="lt-LT"/>
              </w:rPr>
              <w:t>SAb</w:t>
            </w:r>
            <w:proofErr w:type="spellEnd"/>
            <w:r w:rsidRPr="00CB2E4A">
              <w:rPr>
                <w:iCs/>
                <w:szCs w:val="24"/>
                <w:lang w:val="lt-LT"/>
              </w:rPr>
              <w:t xml:space="preserve"> 16-d-V 12000 tipas S) įrengimas, kiekvienam 1,0 cm sluoksnio storio pridėti arba atimti</w:t>
            </w:r>
          </w:p>
        </w:tc>
        <w:tc>
          <w:tcPr>
            <w:tcW w:w="897" w:type="dxa"/>
          </w:tcPr>
          <w:p w14:paraId="1D71FD29" w14:textId="77777777" w:rsidR="00643239" w:rsidRPr="00CB2E4A" w:rsidRDefault="00643239" w:rsidP="00643239">
            <w:pPr>
              <w:jc w:val="center"/>
              <w:rPr>
                <w:szCs w:val="24"/>
                <w:lang w:val="lt-LT"/>
              </w:rPr>
            </w:pPr>
            <w:r w:rsidRPr="00CB2E4A">
              <w:rPr>
                <w:szCs w:val="24"/>
                <w:lang w:val="lt-LT"/>
              </w:rPr>
              <w:t>m2</w:t>
            </w:r>
          </w:p>
        </w:tc>
        <w:tc>
          <w:tcPr>
            <w:tcW w:w="1332" w:type="dxa"/>
          </w:tcPr>
          <w:p w14:paraId="3909CD49" w14:textId="4324B703" w:rsidR="00643239" w:rsidRPr="00E20EA2" w:rsidRDefault="00643239" w:rsidP="00643239">
            <w:pPr>
              <w:jc w:val="center"/>
              <w:rPr>
                <w:color w:val="EE0000"/>
                <w:szCs w:val="24"/>
                <w:lang w:val="lt-LT"/>
              </w:rPr>
            </w:pPr>
            <w:r>
              <w:rPr>
                <w:color w:val="000000"/>
              </w:rPr>
              <w:t>1530</w:t>
            </w:r>
          </w:p>
        </w:tc>
        <w:tc>
          <w:tcPr>
            <w:tcW w:w="1332" w:type="dxa"/>
          </w:tcPr>
          <w:p w14:paraId="4815369F" w14:textId="728DBA70" w:rsidR="00643239" w:rsidRPr="00E20EA2" w:rsidRDefault="00643239" w:rsidP="00643239">
            <w:pPr>
              <w:jc w:val="center"/>
              <w:rPr>
                <w:color w:val="EE0000"/>
                <w:szCs w:val="24"/>
                <w:lang w:val="lt-LT"/>
              </w:rPr>
            </w:pPr>
            <w:r>
              <w:rPr>
                <w:color w:val="000000"/>
              </w:rPr>
              <w:t>1500</w:t>
            </w:r>
          </w:p>
        </w:tc>
        <w:tc>
          <w:tcPr>
            <w:tcW w:w="1332" w:type="dxa"/>
          </w:tcPr>
          <w:p w14:paraId="70DD4814" w14:textId="42365E69" w:rsidR="00643239" w:rsidRPr="00E20EA2" w:rsidRDefault="00643239" w:rsidP="00643239">
            <w:pPr>
              <w:jc w:val="center"/>
              <w:rPr>
                <w:color w:val="EE0000"/>
                <w:szCs w:val="24"/>
                <w:lang w:val="lt-LT"/>
              </w:rPr>
            </w:pPr>
            <w:r>
              <w:rPr>
                <w:color w:val="000000"/>
              </w:rPr>
              <w:t>1560</w:t>
            </w:r>
          </w:p>
        </w:tc>
        <w:tc>
          <w:tcPr>
            <w:tcW w:w="1332" w:type="dxa"/>
          </w:tcPr>
          <w:p w14:paraId="74230AB1" w14:textId="3AD0C892" w:rsidR="00643239" w:rsidRPr="00E20EA2" w:rsidRDefault="00643239" w:rsidP="00643239">
            <w:pPr>
              <w:jc w:val="center"/>
              <w:rPr>
                <w:color w:val="EE0000"/>
                <w:szCs w:val="24"/>
                <w:lang w:val="lt-LT"/>
              </w:rPr>
            </w:pPr>
            <w:r>
              <w:rPr>
                <w:color w:val="000000"/>
              </w:rPr>
              <w:t>1000</w:t>
            </w:r>
          </w:p>
        </w:tc>
        <w:tc>
          <w:tcPr>
            <w:tcW w:w="1332" w:type="dxa"/>
          </w:tcPr>
          <w:p w14:paraId="7F5E2A00" w14:textId="76AB6E7D" w:rsidR="00643239" w:rsidRPr="00E20EA2" w:rsidRDefault="00643239" w:rsidP="00643239">
            <w:pPr>
              <w:jc w:val="center"/>
              <w:rPr>
                <w:color w:val="EE0000"/>
                <w:szCs w:val="24"/>
                <w:lang w:val="lt-LT"/>
              </w:rPr>
            </w:pPr>
            <w:r>
              <w:rPr>
                <w:color w:val="000000"/>
              </w:rPr>
              <w:t>1500</w:t>
            </w:r>
          </w:p>
        </w:tc>
      </w:tr>
      <w:tr w:rsidR="00643239" w:rsidRPr="00CB2E4A" w14:paraId="19DCD035" w14:textId="77777777" w:rsidTr="00632C92">
        <w:trPr>
          <w:trHeight w:val="300"/>
        </w:trPr>
        <w:tc>
          <w:tcPr>
            <w:tcW w:w="900" w:type="dxa"/>
          </w:tcPr>
          <w:p w14:paraId="2D344F8E" w14:textId="048D8788" w:rsidR="00643239" w:rsidRPr="00CB2E4A" w:rsidRDefault="00643239" w:rsidP="00643239">
            <w:pPr>
              <w:jc w:val="center"/>
              <w:rPr>
                <w:szCs w:val="24"/>
              </w:rPr>
            </w:pPr>
            <w:r>
              <w:rPr>
                <w:szCs w:val="24"/>
              </w:rPr>
              <w:t>1.53</w:t>
            </w:r>
          </w:p>
        </w:tc>
        <w:tc>
          <w:tcPr>
            <w:tcW w:w="5763" w:type="dxa"/>
          </w:tcPr>
          <w:p w14:paraId="4ADCB4CE" w14:textId="3E89FF57" w:rsidR="00643239" w:rsidRPr="00E650C6" w:rsidRDefault="00643239" w:rsidP="00643239">
            <w:pPr>
              <w:jc w:val="both"/>
              <w:rPr>
                <w:iCs/>
                <w:szCs w:val="24"/>
              </w:rPr>
            </w:pPr>
            <w:proofErr w:type="spellStart"/>
            <w:r w:rsidRPr="00E650C6">
              <w:rPr>
                <w:iCs/>
                <w:szCs w:val="24"/>
              </w:rPr>
              <w:t>Asfalto</w:t>
            </w:r>
            <w:proofErr w:type="spellEnd"/>
            <w:r w:rsidRPr="00E650C6">
              <w:rPr>
                <w:iCs/>
                <w:szCs w:val="24"/>
              </w:rPr>
              <w:t xml:space="preserve"> </w:t>
            </w:r>
            <w:proofErr w:type="spellStart"/>
            <w:r w:rsidRPr="00E650C6">
              <w:rPr>
                <w:iCs/>
                <w:szCs w:val="24"/>
              </w:rPr>
              <w:t>pagrindo-dangos</w:t>
            </w:r>
            <w:proofErr w:type="spellEnd"/>
            <w:r w:rsidRPr="00E650C6">
              <w:rPr>
                <w:iCs/>
                <w:szCs w:val="24"/>
              </w:rPr>
              <w:t xml:space="preserve"> </w:t>
            </w:r>
            <w:proofErr w:type="spellStart"/>
            <w:r w:rsidRPr="00E650C6">
              <w:rPr>
                <w:iCs/>
                <w:szCs w:val="24"/>
              </w:rPr>
              <w:t>sluoksnio</w:t>
            </w:r>
            <w:proofErr w:type="spellEnd"/>
            <w:r w:rsidRPr="00E650C6">
              <w:rPr>
                <w:iCs/>
                <w:szCs w:val="24"/>
              </w:rPr>
              <w:t xml:space="preserve"> </w:t>
            </w:r>
            <w:proofErr w:type="spellStart"/>
            <w:r w:rsidRPr="00E650C6">
              <w:rPr>
                <w:iCs/>
                <w:szCs w:val="24"/>
              </w:rPr>
              <w:t>įrengimas</w:t>
            </w:r>
            <w:proofErr w:type="spellEnd"/>
            <w:r w:rsidRPr="00E650C6">
              <w:rPr>
                <w:iCs/>
                <w:szCs w:val="24"/>
              </w:rPr>
              <w:t xml:space="preserve"> </w:t>
            </w:r>
            <w:proofErr w:type="spellStart"/>
            <w:r w:rsidRPr="00E650C6">
              <w:rPr>
                <w:iCs/>
                <w:szCs w:val="24"/>
              </w:rPr>
              <w:t>iš</w:t>
            </w:r>
            <w:proofErr w:type="spellEnd"/>
            <w:r w:rsidRPr="00E650C6">
              <w:rPr>
                <w:iCs/>
                <w:szCs w:val="24"/>
              </w:rPr>
              <w:t xml:space="preserve"> </w:t>
            </w:r>
            <w:proofErr w:type="spellStart"/>
            <w:r w:rsidRPr="00E650C6">
              <w:rPr>
                <w:iCs/>
                <w:szCs w:val="24"/>
              </w:rPr>
              <w:t>raudonos</w:t>
            </w:r>
            <w:proofErr w:type="spellEnd"/>
            <w:r w:rsidRPr="00E650C6">
              <w:rPr>
                <w:iCs/>
                <w:szCs w:val="24"/>
              </w:rPr>
              <w:t xml:space="preserve"> </w:t>
            </w:r>
            <w:proofErr w:type="spellStart"/>
            <w:r w:rsidRPr="00E650C6">
              <w:rPr>
                <w:iCs/>
                <w:szCs w:val="24"/>
              </w:rPr>
              <w:t>spalvos</w:t>
            </w:r>
            <w:proofErr w:type="spellEnd"/>
            <w:r w:rsidRPr="00E650C6">
              <w:rPr>
                <w:iCs/>
                <w:szCs w:val="24"/>
              </w:rPr>
              <w:t xml:space="preserve"> </w:t>
            </w:r>
            <w:proofErr w:type="spellStart"/>
            <w:r w:rsidRPr="00E650C6">
              <w:rPr>
                <w:iCs/>
                <w:szCs w:val="24"/>
              </w:rPr>
              <w:t>mišinio</w:t>
            </w:r>
            <w:proofErr w:type="spellEnd"/>
            <w:r w:rsidRPr="00E650C6">
              <w:rPr>
                <w:iCs/>
                <w:szCs w:val="24"/>
              </w:rPr>
              <w:t xml:space="preserve"> AC 16 PD (h-8,0 cm)</w:t>
            </w:r>
          </w:p>
        </w:tc>
        <w:tc>
          <w:tcPr>
            <w:tcW w:w="897" w:type="dxa"/>
          </w:tcPr>
          <w:p w14:paraId="101121D9" w14:textId="5879E18E" w:rsidR="00643239" w:rsidRPr="00E650C6" w:rsidRDefault="00643239" w:rsidP="00643239">
            <w:pPr>
              <w:jc w:val="center"/>
              <w:rPr>
                <w:szCs w:val="24"/>
              </w:rPr>
            </w:pPr>
            <w:r w:rsidRPr="00E650C6">
              <w:rPr>
                <w:szCs w:val="24"/>
                <w:lang w:val="lt-LT"/>
              </w:rPr>
              <w:t>m2</w:t>
            </w:r>
          </w:p>
        </w:tc>
        <w:tc>
          <w:tcPr>
            <w:tcW w:w="1332" w:type="dxa"/>
          </w:tcPr>
          <w:p w14:paraId="7C4C4198" w14:textId="29BAAF5E" w:rsidR="00643239" w:rsidRPr="00872953" w:rsidRDefault="00643239" w:rsidP="00643239">
            <w:pPr>
              <w:jc w:val="center"/>
              <w:rPr>
                <w:color w:val="000000"/>
                <w:szCs w:val="24"/>
                <w:highlight w:val="yellow"/>
              </w:rPr>
            </w:pPr>
            <w:r>
              <w:rPr>
                <w:color w:val="000000"/>
              </w:rPr>
              <w:t>500</w:t>
            </w:r>
          </w:p>
        </w:tc>
        <w:tc>
          <w:tcPr>
            <w:tcW w:w="1332" w:type="dxa"/>
          </w:tcPr>
          <w:p w14:paraId="147D542A" w14:textId="79E669A9" w:rsidR="00643239" w:rsidRPr="00872953" w:rsidRDefault="00643239" w:rsidP="00643239">
            <w:pPr>
              <w:jc w:val="center"/>
              <w:rPr>
                <w:color w:val="000000"/>
                <w:szCs w:val="24"/>
                <w:highlight w:val="yellow"/>
              </w:rPr>
            </w:pPr>
            <w:r>
              <w:rPr>
                <w:color w:val="000000"/>
              </w:rPr>
              <w:t>500</w:t>
            </w:r>
          </w:p>
        </w:tc>
        <w:tc>
          <w:tcPr>
            <w:tcW w:w="1332" w:type="dxa"/>
          </w:tcPr>
          <w:p w14:paraId="2712911F" w14:textId="1770614C" w:rsidR="00643239" w:rsidRPr="00872953" w:rsidRDefault="00643239" w:rsidP="00643239">
            <w:pPr>
              <w:jc w:val="center"/>
              <w:rPr>
                <w:color w:val="000000"/>
                <w:szCs w:val="24"/>
                <w:highlight w:val="yellow"/>
              </w:rPr>
            </w:pPr>
            <w:r>
              <w:rPr>
                <w:color w:val="000000"/>
              </w:rPr>
              <w:t>500</w:t>
            </w:r>
          </w:p>
        </w:tc>
        <w:tc>
          <w:tcPr>
            <w:tcW w:w="1332" w:type="dxa"/>
          </w:tcPr>
          <w:p w14:paraId="0E561F24" w14:textId="4D515F79" w:rsidR="00643239" w:rsidRPr="00872953" w:rsidRDefault="00643239" w:rsidP="00643239">
            <w:pPr>
              <w:jc w:val="center"/>
              <w:rPr>
                <w:color w:val="000000"/>
                <w:szCs w:val="24"/>
                <w:highlight w:val="yellow"/>
              </w:rPr>
            </w:pPr>
            <w:r>
              <w:rPr>
                <w:color w:val="000000"/>
              </w:rPr>
              <w:t>500</w:t>
            </w:r>
          </w:p>
        </w:tc>
        <w:tc>
          <w:tcPr>
            <w:tcW w:w="1332" w:type="dxa"/>
          </w:tcPr>
          <w:p w14:paraId="18F5697E" w14:textId="45C88E02" w:rsidR="00643239" w:rsidRPr="00872953" w:rsidRDefault="00643239" w:rsidP="00643239">
            <w:pPr>
              <w:jc w:val="center"/>
              <w:rPr>
                <w:color w:val="000000"/>
                <w:szCs w:val="24"/>
                <w:highlight w:val="yellow"/>
              </w:rPr>
            </w:pPr>
            <w:r>
              <w:rPr>
                <w:color w:val="000000"/>
              </w:rPr>
              <w:t>500</w:t>
            </w:r>
          </w:p>
        </w:tc>
      </w:tr>
      <w:tr w:rsidR="00643239" w:rsidRPr="00CB2E4A" w14:paraId="6087C12A" w14:textId="77777777" w:rsidTr="00632C92">
        <w:trPr>
          <w:trHeight w:val="300"/>
        </w:trPr>
        <w:tc>
          <w:tcPr>
            <w:tcW w:w="900" w:type="dxa"/>
          </w:tcPr>
          <w:p w14:paraId="229C4933" w14:textId="7F3AC73E" w:rsidR="00643239" w:rsidRPr="00CB2E4A" w:rsidRDefault="00643239" w:rsidP="00643239">
            <w:pPr>
              <w:jc w:val="center"/>
              <w:rPr>
                <w:szCs w:val="24"/>
              </w:rPr>
            </w:pPr>
            <w:r>
              <w:rPr>
                <w:szCs w:val="24"/>
              </w:rPr>
              <w:t>1.54</w:t>
            </w:r>
          </w:p>
        </w:tc>
        <w:tc>
          <w:tcPr>
            <w:tcW w:w="5763" w:type="dxa"/>
          </w:tcPr>
          <w:p w14:paraId="60B0DCB4" w14:textId="26BC9E76" w:rsidR="00643239" w:rsidRPr="00E650C6" w:rsidRDefault="00643239" w:rsidP="00643239">
            <w:pPr>
              <w:jc w:val="both"/>
              <w:rPr>
                <w:iCs/>
                <w:szCs w:val="24"/>
              </w:rPr>
            </w:pPr>
            <w:r w:rsidRPr="00E650C6">
              <w:rPr>
                <w:szCs w:val="24"/>
                <w:lang w:val="lt-LT"/>
              </w:rPr>
              <w:t xml:space="preserve">Keičiant sluoksnio storį </w:t>
            </w:r>
            <w:r w:rsidRPr="00E650C6">
              <w:rPr>
                <w:iCs/>
                <w:szCs w:val="24"/>
              </w:rPr>
              <w:t xml:space="preserve"> </w:t>
            </w:r>
            <w:proofErr w:type="spellStart"/>
            <w:r w:rsidRPr="00E650C6">
              <w:rPr>
                <w:iCs/>
                <w:szCs w:val="24"/>
              </w:rPr>
              <w:t>asfalto</w:t>
            </w:r>
            <w:proofErr w:type="spellEnd"/>
            <w:r w:rsidRPr="00E650C6">
              <w:rPr>
                <w:iCs/>
                <w:szCs w:val="24"/>
              </w:rPr>
              <w:t xml:space="preserve"> </w:t>
            </w:r>
            <w:proofErr w:type="spellStart"/>
            <w:r w:rsidRPr="00E650C6">
              <w:rPr>
                <w:iCs/>
                <w:szCs w:val="24"/>
              </w:rPr>
              <w:t>pagrindo-dangos</w:t>
            </w:r>
            <w:proofErr w:type="spellEnd"/>
            <w:r w:rsidRPr="00E650C6">
              <w:rPr>
                <w:iCs/>
                <w:szCs w:val="24"/>
              </w:rPr>
              <w:t xml:space="preserve"> </w:t>
            </w:r>
            <w:proofErr w:type="spellStart"/>
            <w:r w:rsidRPr="00E650C6">
              <w:rPr>
                <w:iCs/>
                <w:szCs w:val="24"/>
              </w:rPr>
              <w:t>sluoksnio</w:t>
            </w:r>
            <w:proofErr w:type="spellEnd"/>
            <w:r w:rsidRPr="00E650C6">
              <w:rPr>
                <w:iCs/>
                <w:szCs w:val="24"/>
              </w:rPr>
              <w:t xml:space="preserve"> </w:t>
            </w:r>
            <w:proofErr w:type="spellStart"/>
            <w:r w:rsidRPr="00E650C6">
              <w:rPr>
                <w:iCs/>
                <w:szCs w:val="24"/>
              </w:rPr>
              <w:t>įrengimas</w:t>
            </w:r>
            <w:proofErr w:type="spellEnd"/>
            <w:r w:rsidRPr="00E650C6">
              <w:rPr>
                <w:iCs/>
                <w:szCs w:val="24"/>
              </w:rPr>
              <w:t xml:space="preserve"> </w:t>
            </w:r>
            <w:proofErr w:type="spellStart"/>
            <w:r w:rsidRPr="00E650C6">
              <w:rPr>
                <w:iCs/>
                <w:szCs w:val="24"/>
              </w:rPr>
              <w:t>iš</w:t>
            </w:r>
            <w:proofErr w:type="spellEnd"/>
            <w:r w:rsidRPr="00E650C6">
              <w:rPr>
                <w:iCs/>
                <w:szCs w:val="24"/>
              </w:rPr>
              <w:t xml:space="preserve"> </w:t>
            </w:r>
            <w:proofErr w:type="spellStart"/>
            <w:r w:rsidRPr="00E650C6">
              <w:rPr>
                <w:iCs/>
                <w:szCs w:val="24"/>
              </w:rPr>
              <w:t>raudonos</w:t>
            </w:r>
            <w:proofErr w:type="spellEnd"/>
            <w:r w:rsidRPr="00E650C6">
              <w:rPr>
                <w:iCs/>
                <w:szCs w:val="24"/>
              </w:rPr>
              <w:t xml:space="preserve"> </w:t>
            </w:r>
            <w:proofErr w:type="spellStart"/>
            <w:r w:rsidRPr="00E650C6">
              <w:rPr>
                <w:iCs/>
                <w:szCs w:val="24"/>
              </w:rPr>
              <w:t>spalvos</w:t>
            </w:r>
            <w:proofErr w:type="spellEnd"/>
            <w:r w:rsidRPr="00E650C6">
              <w:rPr>
                <w:iCs/>
                <w:szCs w:val="24"/>
              </w:rPr>
              <w:t xml:space="preserve"> </w:t>
            </w:r>
            <w:proofErr w:type="spellStart"/>
            <w:r w:rsidRPr="00E650C6">
              <w:rPr>
                <w:iCs/>
                <w:szCs w:val="24"/>
              </w:rPr>
              <w:t>mišinio</w:t>
            </w:r>
            <w:proofErr w:type="spellEnd"/>
            <w:r w:rsidRPr="00E650C6">
              <w:rPr>
                <w:iCs/>
                <w:szCs w:val="24"/>
              </w:rPr>
              <w:t xml:space="preserve"> AC 16 PD</w:t>
            </w:r>
            <w:r w:rsidRPr="00E650C6">
              <w:rPr>
                <w:szCs w:val="24"/>
                <w:lang w:val="lt-LT"/>
              </w:rPr>
              <w:t xml:space="preserve">, kiekvienam 1,0 cm pridėti arba atimti </w:t>
            </w:r>
          </w:p>
        </w:tc>
        <w:tc>
          <w:tcPr>
            <w:tcW w:w="897" w:type="dxa"/>
          </w:tcPr>
          <w:p w14:paraId="7C0FC18D" w14:textId="6DAB157F" w:rsidR="00643239" w:rsidRPr="00E650C6" w:rsidRDefault="00643239" w:rsidP="00643239">
            <w:pPr>
              <w:jc w:val="center"/>
              <w:rPr>
                <w:szCs w:val="24"/>
              </w:rPr>
            </w:pPr>
            <w:r w:rsidRPr="00E650C6">
              <w:rPr>
                <w:szCs w:val="24"/>
                <w:lang w:val="lt-LT"/>
              </w:rPr>
              <w:t>m2</w:t>
            </w:r>
          </w:p>
        </w:tc>
        <w:tc>
          <w:tcPr>
            <w:tcW w:w="1332" w:type="dxa"/>
          </w:tcPr>
          <w:p w14:paraId="0381281A" w14:textId="39FCAF87" w:rsidR="00643239" w:rsidRPr="00872953" w:rsidRDefault="00643239" w:rsidP="00643239">
            <w:pPr>
              <w:jc w:val="center"/>
              <w:rPr>
                <w:color w:val="000000"/>
                <w:szCs w:val="24"/>
                <w:highlight w:val="yellow"/>
              </w:rPr>
            </w:pPr>
            <w:r>
              <w:rPr>
                <w:color w:val="000000"/>
              </w:rPr>
              <w:t>500</w:t>
            </w:r>
          </w:p>
        </w:tc>
        <w:tc>
          <w:tcPr>
            <w:tcW w:w="1332" w:type="dxa"/>
          </w:tcPr>
          <w:p w14:paraId="0CEC13E3" w14:textId="2DE6AEDA" w:rsidR="00643239" w:rsidRPr="00872953" w:rsidRDefault="00643239" w:rsidP="00643239">
            <w:pPr>
              <w:jc w:val="center"/>
              <w:rPr>
                <w:color w:val="000000"/>
                <w:szCs w:val="24"/>
                <w:highlight w:val="yellow"/>
              </w:rPr>
            </w:pPr>
            <w:r>
              <w:rPr>
                <w:color w:val="000000"/>
              </w:rPr>
              <w:t>500</w:t>
            </w:r>
          </w:p>
        </w:tc>
        <w:tc>
          <w:tcPr>
            <w:tcW w:w="1332" w:type="dxa"/>
          </w:tcPr>
          <w:p w14:paraId="57C3A5E8" w14:textId="05CEAEC0" w:rsidR="00643239" w:rsidRPr="00872953" w:rsidRDefault="00643239" w:rsidP="00643239">
            <w:pPr>
              <w:jc w:val="center"/>
              <w:rPr>
                <w:color w:val="000000"/>
                <w:szCs w:val="24"/>
                <w:highlight w:val="yellow"/>
              </w:rPr>
            </w:pPr>
            <w:r>
              <w:rPr>
                <w:color w:val="000000"/>
              </w:rPr>
              <w:t>500</w:t>
            </w:r>
          </w:p>
        </w:tc>
        <w:tc>
          <w:tcPr>
            <w:tcW w:w="1332" w:type="dxa"/>
          </w:tcPr>
          <w:p w14:paraId="07C0A933" w14:textId="6512AF26" w:rsidR="00643239" w:rsidRPr="00872953" w:rsidRDefault="00643239" w:rsidP="00643239">
            <w:pPr>
              <w:jc w:val="center"/>
              <w:rPr>
                <w:color w:val="000000"/>
                <w:szCs w:val="24"/>
                <w:highlight w:val="yellow"/>
              </w:rPr>
            </w:pPr>
            <w:r>
              <w:rPr>
                <w:color w:val="000000"/>
              </w:rPr>
              <w:t>500</w:t>
            </w:r>
          </w:p>
        </w:tc>
        <w:tc>
          <w:tcPr>
            <w:tcW w:w="1332" w:type="dxa"/>
          </w:tcPr>
          <w:p w14:paraId="0527BCEF" w14:textId="18D635E0" w:rsidR="00643239" w:rsidRPr="00872953" w:rsidRDefault="00643239" w:rsidP="00643239">
            <w:pPr>
              <w:jc w:val="center"/>
              <w:rPr>
                <w:color w:val="000000"/>
                <w:szCs w:val="24"/>
                <w:highlight w:val="yellow"/>
              </w:rPr>
            </w:pPr>
            <w:r>
              <w:rPr>
                <w:color w:val="000000"/>
              </w:rPr>
              <w:t>500</w:t>
            </w:r>
          </w:p>
        </w:tc>
      </w:tr>
      <w:tr w:rsidR="00643239" w:rsidRPr="00CB2E4A" w14:paraId="00A8B89A" w14:textId="77777777" w:rsidTr="00632C92">
        <w:trPr>
          <w:trHeight w:val="300"/>
        </w:trPr>
        <w:tc>
          <w:tcPr>
            <w:tcW w:w="900" w:type="dxa"/>
          </w:tcPr>
          <w:p w14:paraId="356BBCEB" w14:textId="6468735D" w:rsidR="00643239" w:rsidRPr="00CB2E4A" w:rsidRDefault="00643239" w:rsidP="00643239">
            <w:pPr>
              <w:jc w:val="center"/>
              <w:rPr>
                <w:szCs w:val="24"/>
                <w:lang w:val="lt-LT"/>
              </w:rPr>
            </w:pPr>
            <w:r w:rsidRPr="00CB2E4A">
              <w:rPr>
                <w:szCs w:val="24"/>
                <w:lang w:val="lt-LT"/>
              </w:rPr>
              <w:t>1.5</w:t>
            </w:r>
            <w:r>
              <w:rPr>
                <w:szCs w:val="24"/>
                <w:lang w:val="lt-LT"/>
              </w:rPr>
              <w:t>5</w:t>
            </w:r>
          </w:p>
        </w:tc>
        <w:tc>
          <w:tcPr>
            <w:tcW w:w="5763" w:type="dxa"/>
          </w:tcPr>
          <w:p w14:paraId="013B5BF1" w14:textId="77777777" w:rsidR="00643239" w:rsidRPr="00CB2E4A" w:rsidRDefault="00643239" w:rsidP="00643239">
            <w:pPr>
              <w:jc w:val="both"/>
              <w:rPr>
                <w:szCs w:val="24"/>
                <w:lang w:val="lt-LT"/>
              </w:rPr>
            </w:pPr>
            <w:r w:rsidRPr="00CB2E4A">
              <w:rPr>
                <w:szCs w:val="24"/>
                <w:lang w:val="lt-LT"/>
              </w:rPr>
              <w:t xml:space="preserve">Plyšių, siūlių užtaisymas 5 cm pločio bitumo mastika </w:t>
            </w:r>
          </w:p>
        </w:tc>
        <w:tc>
          <w:tcPr>
            <w:tcW w:w="897" w:type="dxa"/>
          </w:tcPr>
          <w:p w14:paraId="5D42D47C" w14:textId="77777777" w:rsidR="00643239" w:rsidRPr="00CB2E4A" w:rsidRDefault="00643239" w:rsidP="00643239">
            <w:pPr>
              <w:jc w:val="center"/>
              <w:rPr>
                <w:szCs w:val="24"/>
                <w:lang w:val="lt-LT"/>
              </w:rPr>
            </w:pPr>
            <w:r w:rsidRPr="00CB2E4A">
              <w:rPr>
                <w:szCs w:val="24"/>
                <w:lang w:val="lt-LT"/>
              </w:rPr>
              <w:t>m</w:t>
            </w:r>
          </w:p>
        </w:tc>
        <w:tc>
          <w:tcPr>
            <w:tcW w:w="1332" w:type="dxa"/>
          </w:tcPr>
          <w:p w14:paraId="67DE9221" w14:textId="6CDD8985" w:rsidR="00643239" w:rsidRPr="00E20EA2" w:rsidRDefault="00643239" w:rsidP="00643239">
            <w:pPr>
              <w:jc w:val="center"/>
              <w:rPr>
                <w:color w:val="EE0000"/>
                <w:szCs w:val="24"/>
                <w:lang w:val="lt-LT"/>
              </w:rPr>
            </w:pPr>
            <w:r>
              <w:rPr>
                <w:color w:val="000000"/>
              </w:rPr>
              <w:t>1120</w:t>
            </w:r>
          </w:p>
        </w:tc>
        <w:tc>
          <w:tcPr>
            <w:tcW w:w="1332" w:type="dxa"/>
          </w:tcPr>
          <w:p w14:paraId="6098F5AC" w14:textId="09F1A789" w:rsidR="00643239" w:rsidRPr="00E20EA2" w:rsidRDefault="00643239" w:rsidP="00643239">
            <w:pPr>
              <w:jc w:val="center"/>
              <w:rPr>
                <w:color w:val="EE0000"/>
                <w:szCs w:val="24"/>
                <w:lang w:val="lt-LT"/>
              </w:rPr>
            </w:pPr>
            <w:r>
              <w:rPr>
                <w:color w:val="000000"/>
              </w:rPr>
              <w:t>1000</w:t>
            </w:r>
          </w:p>
        </w:tc>
        <w:tc>
          <w:tcPr>
            <w:tcW w:w="1332" w:type="dxa"/>
          </w:tcPr>
          <w:p w14:paraId="6715A0B9" w14:textId="16B4DBC2" w:rsidR="00643239" w:rsidRPr="00E20EA2" w:rsidRDefault="00643239" w:rsidP="00643239">
            <w:pPr>
              <w:jc w:val="center"/>
              <w:rPr>
                <w:color w:val="EE0000"/>
                <w:szCs w:val="24"/>
                <w:lang w:val="lt-LT"/>
              </w:rPr>
            </w:pPr>
            <w:r>
              <w:rPr>
                <w:color w:val="000000"/>
              </w:rPr>
              <w:t>1000</w:t>
            </w:r>
          </w:p>
        </w:tc>
        <w:tc>
          <w:tcPr>
            <w:tcW w:w="1332" w:type="dxa"/>
          </w:tcPr>
          <w:p w14:paraId="43C3BFDC" w14:textId="335F62AA" w:rsidR="00643239" w:rsidRPr="00E20EA2" w:rsidRDefault="00643239" w:rsidP="00643239">
            <w:pPr>
              <w:jc w:val="center"/>
              <w:rPr>
                <w:color w:val="EE0000"/>
                <w:szCs w:val="24"/>
                <w:lang w:val="lt-LT"/>
              </w:rPr>
            </w:pPr>
            <w:r>
              <w:rPr>
                <w:color w:val="000000"/>
              </w:rPr>
              <w:t>2000</w:t>
            </w:r>
          </w:p>
        </w:tc>
        <w:tc>
          <w:tcPr>
            <w:tcW w:w="1332" w:type="dxa"/>
          </w:tcPr>
          <w:p w14:paraId="47A42EEB" w14:textId="6D58EEA5" w:rsidR="00643239" w:rsidRPr="00E20EA2" w:rsidRDefault="00643239" w:rsidP="00643239">
            <w:pPr>
              <w:jc w:val="center"/>
              <w:rPr>
                <w:color w:val="EE0000"/>
                <w:szCs w:val="24"/>
                <w:lang w:val="lt-LT"/>
              </w:rPr>
            </w:pPr>
            <w:r>
              <w:rPr>
                <w:color w:val="000000"/>
              </w:rPr>
              <w:t>1000</w:t>
            </w:r>
          </w:p>
        </w:tc>
      </w:tr>
      <w:tr w:rsidR="00643239" w:rsidRPr="00CB2E4A" w14:paraId="7A3C987C" w14:textId="77777777" w:rsidTr="00632C92">
        <w:trPr>
          <w:trHeight w:val="300"/>
        </w:trPr>
        <w:tc>
          <w:tcPr>
            <w:tcW w:w="900" w:type="dxa"/>
          </w:tcPr>
          <w:p w14:paraId="63BEAD81" w14:textId="1DDD711F" w:rsidR="00643239" w:rsidRPr="00CB2E4A" w:rsidRDefault="00643239" w:rsidP="00643239">
            <w:pPr>
              <w:jc w:val="center"/>
              <w:rPr>
                <w:szCs w:val="24"/>
                <w:lang w:val="lt-LT"/>
              </w:rPr>
            </w:pPr>
            <w:r w:rsidRPr="00CB2E4A">
              <w:rPr>
                <w:szCs w:val="24"/>
                <w:lang w:val="lt-LT"/>
              </w:rPr>
              <w:t>1.5</w:t>
            </w:r>
            <w:r>
              <w:rPr>
                <w:szCs w:val="24"/>
                <w:lang w:val="lt-LT"/>
              </w:rPr>
              <w:t>6</w:t>
            </w:r>
          </w:p>
        </w:tc>
        <w:tc>
          <w:tcPr>
            <w:tcW w:w="5763" w:type="dxa"/>
          </w:tcPr>
          <w:p w14:paraId="25132B99" w14:textId="77777777" w:rsidR="00643239" w:rsidRPr="00CB2E4A" w:rsidRDefault="00643239" w:rsidP="00643239">
            <w:pPr>
              <w:jc w:val="both"/>
              <w:rPr>
                <w:szCs w:val="24"/>
                <w:lang w:val="lt-LT"/>
              </w:rPr>
            </w:pPr>
            <w:r w:rsidRPr="00CB2E4A">
              <w:rPr>
                <w:szCs w:val="24"/>
                <w:lang w:val="lt-LT"/>
              </w:rPr>
              <w:t>Siūlių frezavimas/pjaustymas freza bei siūlių užtaisymas bitumo mastika</w:t>
            </w:r>
          </w:p>
        </w:tc>
        <w:tc>
          <w:tcPr>
            <w:tcW w:w="897" w:type="dxa"/>
          </w:tcPr>
          <w:p w14:paraId="6B7C4394" w14:textId="77777777" w:rsidR="00643239" w:rsidRPr="00CB2E4A" w:rsidRDefault="00643239" w:rsidP="00643239">
            <w:pPr>
              <w:jc w:val="center"/>
              <w:rPr>
                <w:szCs w:val="24"/>
                <w:lang w:val="lt-LT"/>
              </w:rPr>
            </w:pPr>
            <w:r w:rsidRPr="00CB2E4A">
              <w:rPr>
                <w:szCs w:val="24"/>
                <w:lang w:val="lt-LT"/>
              </w:rPr>
              <w:t>m</w:t>
            </w:r>
          </w:p>
        </w:tc>
        <w:tc>
          <w:tcPr>
            <w:tcW w:w="1332" w:type="dxa"/>
          </w:tcPr>
          <w:p w14:paraId="19396B0C" w14:textId="07C81672" w:rsidR="00643239" w:rsidRPr="00E20EA2" w:rsidRDefault="00643239" w:rsidP="00643239">
            <w:pPr>
              <w:jc w:val="center"/>
              <w:rPr>
                <w:color w:val="EE0000"/>
                <w:szCs w:val="24"/>
                <w:lang w:val="lt-LT"/>
              </w:rPr>
            </w:pPr>
            <w:r>
              <w:rPr>
                <w:color w:val="000000"/>
              </w:rPr>
              <w:t>1000</w:t>
            </w:r>
          </w:p>
        </w:tc>
        <w:tc>
          <w:tcPr>
            <w:tcW w:w="1332" w:type="dxa"/>
          </w:tcPr>
          <w:p w14:paraId="4ACC5C96" w14:textId="2211D979" w:rsidR="00643239" w:rsidRPr="00E20EA2" w:rsidRDefault="00643239" w:rsidP="00643239">
            <w:pPr>
              <w:jc w:val="center"/>
              <w:rPr>
                <w:color w:val="EE0000"/>
                <w:szCs w:val="24"/>
                <w:lang w:val="lt-LT"/>
              </w:rPr>
            </w:pPr>
            <w:r>
              <w:rPr>
                <w:color w:val="000000"/>
              </w:rPr>
              <w:t>900</w:t>
            </w:r>
          </w:p>
        </w:tc>
        <w:tc>
          <w:tcPr>
            <w:tcW w:w="1332" w:type="dxa"/>
          </w:tcPr>
          <w:p w14:paraId="1D08CD4C" w14:textId="21D0CA6E" w:rsidR="00643239" w:rsidRPr="00E20EA2" w:rsidRDefault="00643239" w:rsidP="00643239">
            <w:pPr>
              <w:jc w:val="center"/>
              <w:rPr>
                <w:color w:val="EE0000"/>
                <w:szCs w:val="24"/>
                <w:lang w:val="lt-LT"/>
              </w:rPr>
            </w:pPr>
            <w:r>
              <w:rPr>
                <w:color w:val="000000"/>
              </w:rPr>
              <w:t>1000</w:t>
            </w:r>
          </w:p>
        </w:tc>
        <w:tc>
          <w:tcPr>
            <w:tcW w:w="1332" w:type="dxa"/>
          </w:tcPr>
          <w:p w14:paraId="75B8982D" w14:textId="61F29EC6" w:rsidR="00643239" w:rsidRPr="00E20EA2" w:rsidRDefault="00643239" w:rsidP="00643239">
            <w:pPr>
              <w:jc w:val="center"/>
              <w:rPr>
                <w:color w:val="EE0000"/>
                <w:szCs w:val="24"/>
                <w:lang w:val="lt-LT"/>
              </w:rPr>
            </w:pPr>
            <w:r>
              <w:rPr>
                <w:color w:val="000000"/>
              </w:rPr>
              <w:t>1000</w:t>
            </w:r>
          </w:p>
        </w:tc>
        <w:tc>
          <w:tcPr>
            <w:tcW w:w="1332" w:type="dxa"/>
          </w:tcPr>
          <w:p w14:paraId="45B2DFB2" w14:textId="33C1F057" w:rsidR="00643239" w:rsidRPr="00E20EA2" w:rsidRDefault="00643239" w:rsidP="00643239">
            <w:pPr>
              <w:jc w:val="center"/>
              <w:rPr>
                <w:color w:val="EE0000"/>
                <w:szCs w:val="24"/>
                <w:lang w:val="lt-LT"/>
              </w:rPr>
            </w:pPr>
            <w:r>
              <w:rPr>
                <w:color w:val="000000"/>
              </w:rPr>
              <w:t>3000</w:t>
            </w:r>
          </w:p>
        </w:tc>
      </w:tr>
      <w:tr w:rsidR="00643239" w:rsidRPr="00CB2E4A" w14:paraId="7E1945BD" w14:textId="77777777" w:rsidTr="00632C92">
        <w:trPr>
          <w:trHeight w:val="300"/>
        </w:trPr>
        <w:tc>
          <w:tcPr>
            <w:tcW w:w="900" w:type="dxa"/>
          </w:tcPr>
          <w:p w14:paraId="01B2D1AD" w14:textId="28E7F08D" w:rsidR="00643239" w:rsidRPr="00CB2E4A" w:rsidRDefault="00643239" w:rsidP="00643239">
            <w:pPr>
              <w:jc w:val="center"/>
              <w:rPr>
                <w:szCs w:val="24"/>
                <w:lang w:val="lt-LT"/>
              </w:rPr>
            </w:pPr>
            <w:r w:rsidRPr="00CB2E4A">
              <w:rPr>
                <w:szCs w:val="24"/>
                <w:lang w:val="lt-LT"/>
              </w:rPr>
              <w:t>1.5</w:t>
            </w:r>
            <w:r>
              <w:rPr>
                <w:szCs w:val="24"/>
                <w:lang w:val="lt-LT"/>
              </w:rPr>
              <w:t>7</w:t>
            </w:r>
          </w:p>
        </w:tc>
        <w:tc>
          <w:tcPr>
            <w:tcW w:w="5763" w:type="dxa"/>
          </w:tcPr>
          <w:p w14:paraId="44227A71" w14:textId="77777777" w:rsidR="00643239" w:rsidRPr="00CB2E4A" w:rsidRDefault="00643239" w:rsidP="00643239">
            <w:pPr>
              <w:jc w:val="both"/>
              <w:rPr>
                <w:szCs w:val="24"/>
                <w:lang w:val="lt-LT"/>
              </w:rPr>
            </w:pPr>
            <w:r w:rsidRPr="00CB2E4A">
              <w:rPr>
                <w:szCs w:val="24"/>
                <w:lang w:val="lt-LT"/>
              </w:rPr>
              <w:t>Asfalto dangos frezavimas</w:t>
            </w:r>
          </w:p>
        </w:tc>
        <w:tc>
          <w:tcPr>
            <w:tcW w:w="897" w:type="dxa"/>
          </w:tcPr>
          <w:p w14:paraId="79C01B6A" w14:textId="77777777" w:rsidR="00643239" w:rsidRPr="00CB2E4A" w:rsidRDefault="00643239" w:rsidP="00643239">
            <w:pPr>
              <w:jc w:val="center"/>
              <w:rPr>
                <w:szCs w:val="24"/>
                <w:lang w:val="lt-LT"/>
              </w:rPr>
            </w:pPr>
            <w:r w:rsidRPr="00CB2E4A">
              <w:rPr>
                <w:szCs w:val="24"/>
                <w:lang w:val="lt-LT"/>
              </w:rPr>
              <w:t>m2</w:t>
            </w:r>
          </w:p>
        </w:tc>
        <w:tc>
          <w:tcPr>
            <w:tcW w:w="1332" w:type="dxa"/>
          </w:tcPr>
          <w:p w14:paraId="59E8A499" w14:textId="322E0E5A" w:rsidR="00643239" w:rsidRPr="00E20EA2" w:rsidRDefault="00643239" w:rsidP="00643239">
            <w:pPr>
              <w:jc w:val="center"/>
              <w:rPr>
                <w:color w:val="EE0000"/>
                <w:szCs w:val="24"/>
                <w:lang w:val="lt-LT"/>
              </w:rPr>
            </w:pPr>
            <w:r>
              <w:rPr>
                <w:color w:val="000000"/>
              </w:rPr>
              <w:t>12000</w:t>
            </w:r>
          </w:p>
        </w:tc>
        <w:tc>
          <w:tcPr>
            <w:tcW w:w="1332" w:type="dxa"/>
          </w:tcPr>
          <w:p w14:paraId="4CFF5B6C" w14:textId="2BE956E2" w:rsidR="00643239" w:rsidRPr="00E20EA2" w:rsidRDefault="00643239" w:rsidP="00643239">
            <w:pPr>
              <w:jc w:val="center"/>
              <w:rPr>
                <w:color w:val="EE0000"/>
                <w:szCs w:val="24"/>
                <w:lang w:val="lt-LT"/>
              </w:rPr>
            </w:pPr>
            <w:r>
              <w:rPr>
                <w:color w:val="000000"/>
              </w:rPr>
              <w:t>7000</w:t>
            </w:r>
          </w:p>
        </w:tc>
        <w:tc>
          <w:tcPr>
            <w:tcW w:w="1332" w:type="dxa"/>
          </w:tcPr>
          <w:p w14:paraId="7B630FE7" w14:textId="31B6DAD1" w:rsidR="00643239" w:rsidRPr="00E20EA2" w:rsidRDefault="00643239" w:rsidP="00643239">
            <w:pPr>
              <w:jc w:val="center"/>
              <w:rPr>
                <w:color w:val="EE0000"/>
                <w:szCs w:val="24"/>
                <w:lang w:val="lt-LT"/>
              </w:rPr>
            </w:pPr>
            <w:r>
              <w:rPr>
                <w:color w:val="000000"/>
              </w:rPr>
              <w:t>6000</w:t>
            </w:r>
          </w:p>
        </w:tc>
        <w:tc>
          <w:tcPr>
            <w:tcW w:w="1332" w:type="dxa"/>
          </w:tcPr>
          <w:p w14:paraId="226610AC" w14:textId="4EF55F0A" w:rsidR="00643239" w:rsidRPr="00E20EA2" w:rsidRDefault="00643239" w:rsidP="00643239">
            <w:pPr>
              <w:jc w:val="center"/>
              <w:rPr>
                <w:color w:val="EE0000"/>
                <w:szCs w:val="24"/>
                <w:lang w:val="lt-LT"/>
              </w:rPr>
            </w:pPr>
            <w:r>
              <w:rPr>
                <w:color w:val="000000"/>
              </w:rPr>
              <w:t>8000</w:t>
            </w:r>
          </w:p>
        </w:tc>
        <w:tc>
          <w:tcPr>
            <w:tcW w:w="1332" w:type="dxa"/>
          </w:tcPr>
          <w:p w14:paraId="409A64C9" w14:textId="364BD7AD" w:rsidR="00643239" w:rsidRPr="00E20EA2" w:rsidRDefault="00643239" w:rsidP="00643239">
            <w:pPr>
              <w:jc w:val="center"/>
              <w:rPr>
                <w:color w:val="EE0000"/>
                <w:szCs w:val="24"/>
                <w:lang w:val="lt-LT"/>
              </w:rPr>
            </w:pPr>
            <w:r>
              <w:rPr>
                <w:color w:val="000000"/>
              </w:rPr>
              <w:t>8000</w:t>
            </w:r>
          </w:p>
        </w:tc>
      </w:tr>
      <w:tr w:rsidR="00643239" w:rsidRPr="00CB2E4A" w14:paraId="29AA36E2" w14:textId="77777777" w:rsidTr="00632C92">
        <w:trPr>
          <w:trHeight w:val="300"/>
        </w:trPr>
        <w:tc>
          <w:tcPr>
            <w:tcW w:w="900" w:type="dxa"/>
          </w:tcPr>
          <w:p w14:paraId="2A9551E2" w14:textId="0A5F9667" w:rsidR="00643239" w:rsidRPr="00CB2E4A" w:rsidRDefault="00643239" w:rsidP="00643239">
            <w:pPr>
              <w:jc w:val="center"/>
              <w:rPr>
                <w:szCs w:val="24"/>
                <w:lang w:val="lt-LT"/>
              </w:rPr>
            </w:pPr>
            <w:r w:rsidRPr="00CB2E4A">
              <w:rPr>
                <w:szCs w:val="24"/>
                <w:lang w:val="lt-LT"/>
              </w:rPr>
              <w:t>1.5</w:t>
            </w:r>
            <w:r>
              <w:rPr>
                <w:szCs w:val="24"/>
                <w:lang w:val="lt-LT"/>
              </w:rPr>
              <w:t>8</w:t>
            </w:r>
          </w:p>
        </w:tc>
        <w:tc>
          <w:tcPr>
            <w:tcW w:w="5763" w:type="dxa"/>
          </w:tcPr>
          <w:p w14:paraId="3D730612" w14:textId="77777777" w:rsidR="00643239" w:rsidRPr="00CB2E4A" w:rsidRDefault="00643239" w:rsidP="00643239">
            <w:pPr>
              <w:jc w:val="both"/>
              <w:rPr>
                <w:szCs w:val="24"/>
                <w:lang w:val="lt-LT"/>
              </w:rPr>
            </w:pPr>
            <w:r w:rsidRPr="00CB2E4A">
              <w:rPr>
                <w:szCs w:val="24"/>
                <w:lang w:val="lt-LT"/>
              </w:rPr>
              <w:t xml:space="preserve">Asfaltbetonio dangos </w:t>
            </w:r>
            <w:proofErr w:type="spellStart"/>
            <w:r w:rsidRPr="00CB2E4A">
              <w:rPr>
                <w:szCs w:val="24"/>
                <w:lang w:val="lt-LT"/>
              </w:rPr>
              <w:t>gudronavimas</w:t>
            </w:r>
            <w:proofErr w:type="spellEnd"/>
            <w:r w:rsidRPr="00CB2E4A">
              <w:rPr>
                <w:szCs w:val="24"/>
                <w:lang w:val="lt-LT"/>
              </w:rPr>
              <w:t xml:space="preserve"> emulsija</w:t>
            </w:r>
          </w:p>
        </w:tc>
        <w:tc>
          <w:tcPr>
            <w:tcW w:w="897" w:type="dxa"/>
          </w:tcPr>
          <w:p w14:paraId="00BCB882" w14:textId="77777777" w:rsidR="00643239" w:rsidRPr="00CB2E4A" w:rsidRDefault="00643239" w:rsidP="00643239">
            <w:pPr>
              <w:jc w:val="center"/>
              <w:rPr>
                <w:szCs w:val="24"/>
                <w:lang w:val="lt-LT"/>
              </w:rPr>
            </w:pPr>
            <w:r w:rsidRPr="00CB2E4A">
              <w:rPr>
                <w:szCs w:val="24"/>
                <w:lang w:val="lt-LT"/>
              </w:rPr>
              <w:t>m2</w:t>
            </w:r>
          </w:p>
        </w:tc>
        <w:tc>
          <w:tcPr>
            <w:tcW w:w="1332" w:type="dxa"/>
          </w:tcPr>
          <w:p w14:paraId="62FF1024" w14:textId="169DE7E9" w:rsidR="00643239" w:rsidRPr="00E20EA2" w:rsidRDefault="00643239" w:rsidP="00643239">
            <w:pPr>
              <w:jc w:val="center"/>
              <w:rPr>
                <w:color w:val="EE0000"/>
                <w:szCs w:val="24"/>
                <w:lang w:val="lt-LT"/>
              </w:rPr>
            </w:pPr>
            <w:r>
              <w:rPr>
                <w:color w:val="000000"/>
              </w:rPr>
              <w:t>1530</w:t>
            </w:r>
          </w:p>
        </w:tc>
        <w:tc>
          <w:tcPr>
            <w:tcW w:w="1332" w:type="dxa"/>
          </w:tcPr>
          <w:p w14:paraId="6E1B28C4" w14:textId="42D683E0" w:rsidR="00643239" w:rsidRPr="00E20EA2" w:rsidRDefault="00643239" w:rsidP="00643239">
            <w:pPr>
              <w:jc w:val="center"/>
              <w:rPr>
                <w:color w:val="EE0000"/>
                <w:szCs w:val="24"/>
                <w:lang w:val="lt-LT"/>
              </w:rPr>
            </w:pPr>
            <w:r>
              <w:rPr>
                <w:color w:val="000000"/>
              </w:rPr>
              <w:t>4240</w:t>
            </w:r>
          </w:p>
        </w:tc>
        <w:tc>
          <w:tcPr>
            <w:tcW w:w="1332" w:type="dxa"/>
          </w:tcPr>
          <w:p w14:paraId="22F7DDE4" w14:textId="3A8E04FD" w:rsidR="00643239" w:rsidRPr="00E20EA2" w:rsidRDefault="00643239" w:rsidP="00643239">
            <w:pPr>
              <w:jc w:val="center"/>
              <w:rPr>
                <w:color w:val="EE0000"/>
                <w:szCs w:val="24"/>
                <w:lang w:val="lt-LT"/>
              </w:rPr>
            </w:pPr>
            <w:r>
              <w:rPr>
                <w:color w:val="000000"/>
              </w:rPr>
              <w:t>2000</w:t>
            </w:r>
          </w:p>
        </w:tc>
        <w:tc>
          <w:tcPr>
            <w:tcW w:w="1332" w:type="dxa"/>
          </w:tcPr>
          <w:p w14:paraId="1A0842E1" w14:textId="756224DD" w:rsidR="00643239" w:rsidRPr="00E20EA2" w:rsidRDefault="00643239" w:rsidP="00643239">
            <w:pPr>
              <w:jc w:val="center"/>
              <w:rPr>
                <w:color w:val="EE0000"/>
                <w:szCs w:val="24"/>
                <w:lang w:val="lt-LT"/>
              </w:rPr>
            </w:pPr>
            <w:r>
              <w:rPr>
                <w:color w:val="000000"/>
              </w:rPr>
              <w:t>2000</w:t>
            </w:r>
          </w:p>
        </w:tc>
        <w:tc>
          <w:tcPr>
            <w:tcW w:w="1332" w:type="dxa"/>
          </w:tcPr>
          <w:p w14:paraId="49FA7D6A" w14:textId="512D3303" w:rsidR="00643239" w:rsidRPr="00E20EA2" w:rsidRDefault="00643239" w:rsidP="00643239">
            <w:pPr>
              <w:jc w:val="center"/>
              <w:rPr>
                <w:color w:val="EE0000"/>
                <w:szCs w:val="24"/>
                <w:lang w:val="lt-LT"/>
              </w:rPr>
            </w:pPr>
            <w:r>
              <w:rPr>
                <w:color w:val="000000"/>
              </w:rPr>
              <w:t>2000</w:t>
            </w:r>
          </w:p>
        </w:tc>
      </w:tr>
      <w:tr w:rsidR="00643239" w:rsidRPr="00CB2E4A" w14:paraId="147D8CA9" w14:textId="77777777" w:rsidTr="00632C92">
        <w:trPr>
          <w:trHeight w:val="300"/>
        </w:trPr>
        <w:tc>
          <w:tcPr>
            <w:tcW w:w="900" w:type="dxa"/>
          </w:tcPr>
          <w:p w14:paraId="02083ABF" w14:textId="5423DA8F" w:rsidR="00643239" w:rsidRPr="00CB2E4A" w:rsidRDefault="00643239" w:rsidP="00643239">
            <w:pPr>
              <w:jc w:val="center"/>
              <w:rPr>
                <w:szCs w:val="24"/>
                <w:lang w:val="lt-LT"/>
              </w:rPr>
            </w:pPr>
            <w:r w:rsidRPr="00CB2E4A">
              <w:rPr>
                <w:szCs w:val="24"/>
                <w:lang w:val="lt-LT"/>
              </w:rPr>
              <w:t>1.5</w:t>
            </w:r>
            <w:r>
              <w:rPr>
                <w:szCs w:val="24"/>
                <w:lang w:val="lt-LT"/>
              </w:rPr>
              <w:t>9</w:t>
            </w:r>
          </w:p>
        </w:tc>
        <w:tc>
          <w:tcPr>
            <w:tcW w:w="5763" w:type="dxa"/>
          </w:tcPr>
          <w:p w14:paraId="10C25F2C" w14:textId="77777777" w:rsidR="00643239" w:rsidRPr="00CB2E4A" w:rsidRDefault="00643239" w:rsidP="00643239">
            <w:pPr>
              <w:jc w:val="both"/>
              <w:rPr>
                <w:szCs w:val="24"/>
                <w:lang w:val="lt-LT"/>
              </w:rPr>
            </w:pPr>
            <w:r w:rsidRPr="00CB2E4A">
              <w:rPr>
                <w:szCs w:val="24"/>
                <w:lang w:val="lt-LT"/>
              </w:rPr>
              <w:t xml:space="preserve">Frezuoto asfaltbetonio paskleidimas, profiliavimas ir sutankinimas </w:t>
            </w:r>
          </w:p>
        </w:tc>
        <w:tc>
          <w:tcPr>
            <w:tcW w:w="897" w:type="dxa"/>
          </w:tcPr>
          <w:p w14:paraId="0BC9CDCB" w14:textId="77777777" w:rsidR="00643239" w:rsidRPr="00CB2E4A" w:rsidRDefault="00643239" w:rsidP="00643239">
            <w:pPr>
              <w:jc w:val="center"/>
              <w:rPr>
                <w:szCs w:val="24"/>
                <w:lang w:val="lt-LT"/>
              </w:rPr>
            </w:pPr>
            <w:r w:rsidRPr="00CB2E4A">
              <w:rPr>
                <w:szCs w:val="24"/>
                <w:lang w:val="lt-LT"/>
              </w:rPr>
              <w:t>m3</w:t>
            </w:r>
          </w:p>
        </w:tc>
        <w:tc>
          <w:tcPr>
            <w:tcW w:w="1332" w:type="dxa"/>
          </w:tcPr>
          <w:p w14:paraId="57E88EB4" w14:textId="4E0AD653" w:rsidR="00643239" w:rsidRPr="00E20EA2" w:rsidRDefault="00643239" w:rsidP="00643239">
            <w:pPr>
              <w:jc w:val="center"/>
              <w:rPr>
                <w:color w:val="EE0000"/>
                <w:szCs w:val="24"/>
                <w:lang w:val="lt-LT"/>
              </w:rPr>
            </w:pPr>
            <w:r>
              <w:rPr>
                <w:color w:val="000000"/>
              </w:rPr>
              <w:t>300</w:t>
            </w:r>
          </w:p>
        </w:tc>
        <w:tc>
          <w:tcPr>
            <w:tcW w:w="1332" w:type="dxa"/>
          </w:tcPr>
          <w:p w14:paraId="0FB784CE" w14:textId="10CD1EFF" w:rsidR="00643239" w:rsidRPr="00E20EA2" w:rsidRDefault="00643239" w:rsidP="00643239">
            <w:pPr>
              <w:jc w:val="center"/>
              <w:rPr>
                <w:color w:val="EE0000"/>
                <w:szCs w:val="24"/>
                <w:lang w:val="lt-LT"/>
              </w:rPr>
            </w:pPr>
            <w:r>
              <w:rPr>
                <w:color w:val="000000"/>
              </w:rPr>
              <w:t>60</w:t>
            </w:r>
          </w:p>
        </w:tc>
        <w:tc>
          <w:tcPr>
            <w:tcW w:w="1332" w:type="dxa"/>
          </w:tcPr>
          <w:p w14:paraId="0E6E9E84" w14:textId="282AE53E" w:rsidR="00643239" w:rsidRPr="00E20EA2" w:rsidRDefault="00643239" w:rsidP="00643239">
            <w:pPr>
              <w:jc w:val="center"/>
              <w:rPr>
                <w:color w:val="EE0000"/>
                <w:szCs w:val="24"/>
                <w:lang w:val="lt-LT"/>
              </w:rPr>
            </w:pPr>
            <w:r>
              <w:rPr>
                <w:color w:val="000000"/>
              </w:rPr>
              <w:t>78</w:t>
            </w:r>
          </w:p>
        </w:tc>
        <w:tc>
          <w:tcPr>
            <w:tcW w:w="1332" w:type="dxa"/>
          </w:tcPr>
          <w:p w14:paraId="44C3F2F6" w14:textId="10A955BE" w:rsidR="00643239" w:rsidRPr="00E20EA2" w:rsidRDefault="00643239" w:rsidP="00643239">
            <w:pPr>
              <w:jc w:val="center"/>
              <w:rPr>
                <w:color w:val="EE0000"/>
                <w:szCs w:val="24"/>
                <w:lang w:val="lt-LT"/>
              </w:rPr>
            </w:pPr>
            <w:r>
              <w:rPr>
                <w:color w:val="000000"/>
              </w:rPr>
              <w:t>85</w:t>
            </w:r>
          </w:p>
        </w:tc>
        <w:tc>
          <w:tcPr>
            <w:tcW w:w="1332" w:type="dxa"/>
          </w:tcPr>
          <w:p w14:paraId="2C4CAC5F" w14:textId="4B4B01CF" w:rsidR="00643239" w:rsidRPr="00E20EA2" w:rsidRDefault="00643239" w:rsidP="00643239">
            <w:pPr>
              <w:jc w:val="center"/>
              <w:rPr>
                <w:color w:val="EE0000"/>
                <w:szCs w:val="24"/>
                <w:lang w:val="lt-LT"/>
              </w:rPr>
            </w:pPr>
            <w:r>
              <w:rPr>
                <w:color w:val="000000"/>
              </w:rPr>
              <w:t>130</w:t>
            </w:r>
          </w:p>
        </w:tc>
      </w:tr>
      <w:tr w:rsidR="00643239" w:rsidRPr="00CB2E4A" w14:paraId="3071867E" w14:textId="77777777" w:rsidTr="00632C92">
        <w:trPr>
          <w:trHeight w:val="300"/>
        </w:trPr>
        <w:tc>
          <w:tcPr>
            <w:tcW w:w="900" w:type="dxa"/>
          </w:tcPr>
          <w:p w14:paraId="2F89E232" w14:textId="19EF3F64" w:rsidR="00643239" w:rsidRPr="00CB2E4A" w:rsidRDefault="00643239" w:rsidP="00643239">
            <w:pPr>
              <w:jc w:val="center"/>
              <w:rPr>
                <w:szCs w:val="24"/>
                <w:lang w:val="lt-LT"/>
              </w:rPr>
            </w:pPr>
            <w:r w:rsidRPr="00CB2E4A">
              <w:rPr>
                <w:szCs w:val="24"/>
                <w:lang w:val="lt-LT"/>
              </w:rPr>
              <w:t>1.</w:t>
            </w:r>
            <w:r>
              <w:rPr>
                <w:szCs w:val="24"/>
                <w:lang w:val="lt-LT"/>
              </w:rPr>
              <w:t>60</w:t>
            </w:r>
          </w:p>
        </w:tc>
        <w:tc>
          <w:tcPr>
            <w:tcW w:w="5763" w:type="dxa"/>
          </w:tcPr>
          <w:p w14:paraId="57B777D9" w14:textId="77777777" w:rsidR="00643239" w:rsidRPr="00CB2E4A" w:rsidRDefault="00643239" w:rsidP="00643239">
            <w:pPr>
              <w:jc w:val="both"/>
              <w:rPr>
                <w:szCs w:val="24"/>
                <w:lang w:val="lt-LT"/>
              </w:rPr>
            </w:pPr>
            <w:r w:rsidRPr="00CB2E4A">
              <w:rPr>
                <w:szCs w:val="24"/>
                <w:lang w:val="lt-LT"/>
              </w:rPr>
              <w:t>Asfaltbetonio dangos plovimas ir valymas mechanizuotai</w:t>
            </w:r>
          </w:p>
        </w:tc>
        <w:tc>
          <w:tcPr>
            <w:tcW w:w="897" w:type="dxa"/>
          </w:tcPr>
          <w:p w14:paraId="347D97F3" w14:textId="77777777" w:rsidR="00643239" w:rsidRPr="00CB2E4A" w:rsidRDefault="00643239" w:rsidP="00643239">
            <w:pPr>
              <w:jc w:val="center"/>
              <w:rPr>
                <w:szCs w:val="24"/>
                <w:lang w:val="lt-LT"/>
              </w:rPr>
            </w:pPr>
            <w:r w:rsidRPr="00CB2E4A">
              <w:rPr>
                <w:szCs w:val="24"/>
                <w:lang w:val="lt-LT"/>
              </w:rPr>
              <w:t>m2</w:t>
            </w:r>
          </w:p>
        </w:tc>
        <w:tc>
          <w:tcPr>
            <w:tcW w:w="1332" w:type="dxa"/>
          </w:tcPr>
          <w:p w14:paraId="513B1021" w14:textId="17914D59" w:rsidR="00643239" w:rsidRPr="00E20EA2" w:rsidRDefault="00643239" w:rsidP="00643239">
            <w:pPr>
              <w:jc w:val="center"/>
              <w:rPr>
                <w:color w:val="EE0000"/>
                <w:szCs w:val="24"/>
                <w:lang w:val="lt-LT"/>
              </w:rPr>
            </w:pPr>
            <w:r>
              <w:rPr>
                <w:color w:val="000000"/>
              </w:rPr>
              <w:t>1500</w:t>
            </w:r>
          </w:p>
        </w:tc>
        <w:tc>
          <w:tcPr>
            <w:tcW w:w="1332" w:type="dxa"/>
          </w:tcPr>
          <w:p w14:paraId="61E6AD6F" w14:textId="3C511F6E" w:rsidR="00643239" w:rsidRPr="00E20EA2" w:rsidRDefault="00643239" w:rsidP="00643239">
            <w:pPr>
              <w:jc w:val="center"/>
              <w:rPr>
                <w:color w:val="EE0000"/>
                <w:szCs w:val="24"/>
                <w:lang w:val="lt-LT"/>
              </w:rPr>
            </w:pPr>
            <w:r>
              <w:rPr>
                <w:color w:val="000000"/>
              </w:rPr>
              <w:t>3180</w:t>
            </w:r>
          </w:p>
        </w:tc>
        <w:tc>
          <w:tcPr>
            <w:tcW w:w="1332" w:type="dxa"/>
          </w:tcPr>
          <w:p w14:paraId="6998674B" w14:textId="0F2F9F79" w:rsidR="00643239" w:rsidRPr="00E20EA2" w:rsidRDefault="00643239" w:rsidP="00643239">
            <w:pPr>
              <w:jc w:val="center"/>
              <w:rPr>
                <w:color w:val="EE0000"/>
                <w:szCs w:val="24"/>
                <w:lang w:val="lt-LT"/>
              </w:rPr>
            </w:pPr>
            <w:r>
              <w:rPr>
                <w:color w:val="000000"/>
              </w:rPr>
              <w:t>1560</w:t>
            </w:r>
          </w:p>
        </w:tc>
        <w:tc>
          <w:tcPr>
            <w:tcW w:w="1332" w:type="dxa"/>
          </w:tcPr>
          <w:p w14:paraId="16BF9EA3" w14:textId="310596A3" w:rsidR="00643239" w:rsidRPr="00E20EA2" w:rsidRDefault="00643239" w:rsidP="00643239">
            <w:pPr>
              <w:jc w:val="center"/>
              <w:rPr>
                <w:color w:val="EE0000"/>
                <w:szCs w:val="24"/>
                <w:lang w:val="lt-LT"/>
              </w:rPr>
            </w:pPr>
            <w:r>
              <w:rPr>
                <w:color w:val="000000"/>
              </w:rPr>
              <w:t>1500</w:t>
            </w:r>
          </w:p>
        </w:tc>
        <w:tc>
          <w:tcPr>
            <w:tcW w:w="1332" w:type="dxa"/>
          </w:tcPr>
          <w:p w14:paraId="50358664" w14:textId="3E70AF1A" w:rsidR="00643239" w:rsidRPr="00E20EA2" w:rsidRDefault="00643239" w:rsidP="00643239">
            <w:pPr>
              <w:jc w:val="center"/>
              <w:rPr>
                <w:color w:val="EE0000"/>
                <w:szCs w:val="24"/>
                <w:lang w:val="lt-LT"/>
              </w:rPr>
            </w:pPr>
            <w:r>
              <w:rPr>
                <w:color w:val="000000"/>
              </w:rPr>
              <w:t>1500</w:t>
            </w:r>
          </w:p>
        </w:tc>
      </w:tr>
      <w:tr w:rsidR="00643239" w:rsidRPr="00CB2E4A" w14:paraId="3D226B64" w14:textId="77777777" w:rsidTr="00632C92">
        <w:trPr>
          <w:trHeight w:val="300"/>
        </w:trPr>
        <w:tc>
          <w:tcPr>
            <w:tcW w:w="900" w:type="dxa"/>
          </w:tcPr>
          <w:p w14:paraId="0E41534A" w14:textId="43BE042E" w:rsidR="00643239" w:rsidRPr="00CB2E4A" w:rsidRDefault="00643239" w:rsidP="00643239">
            <w:pPr>
              <w:jc w:val="center"/>
              <w:rPr>
                <w:szCs w:val="24"/>
                <w:lang w:val="lt-LT"/>
              </w:rPr>
            </w:pPr>
            <w:r w:rsidRPr="00CB2E4A">
              <w:rPr>
                <w:szCs w:val="24"/>
                <w:lang w:val="lt-LT"/>
              </w:rPr>
              <w:t>1.</w:t>
            </w:r>
            <w:r>
              <w:rPr>
                <w:szCs w:val="24"/>
                <w:lang w:val="lt-LT"/>
              </w:rPr>
              <w:t>61</w:t>
            </w:r>
          </w:p>
        </w:tc>
        <w:tc>
          <w:tcPr>
            <w:tcW w:w="5763" w:type="dxa"/>
          </w:tcPr>
          <w:p w14:paraId="7B24E43E" w14:textId="77777777" w:rsidR="00643239" w:rsidRPr="00CB2E4A" w:rsidRDefault="00643239" w:rsidP="00643239">
            <w:pPr>
              <w:jc w:val="both"/>
              <w:rPr>
                <w:szCs w:val="24"/>
                <w:lang w:val="lt-LT"/>
              </w:rPr>
            </w:pPr>
            <w:r w:rsidRPr="00CB2E4A">
              <w:rPr>
                <w:szCs w:val="24"/>
                <w:lang w:val="lt-LT"/>
              </w:rPr>
              <w:t>Asfaltbetonio dangos ardymas be išvežimo</w:t>
            </w:r>
          </w:p>
        </w:tc>
        <w:tc>
          <w:tcPr>
            <w:tcW w:w="897" w:type="dxa"/>
          </w:tcPr>
          <w:p w14:paraId="51551EBA" w14:textId="77777777" w:rsidR="00643239" w:rsidRPr="00CB2E4A" w:rsidRDefault="00643239" w:rsidP="00643239">
            <w:pPr>
              <w:jc w:val="center"/>
              <w:rPr>
                <w:szCs w:val="24"/>
                <w:lang w:val="lt-LT"/>
              </w:rPr>
            </w:pPr>
            <w:r w:rsidRPr="00CB2E4A">
              <w:rPr>
                <w:szCs w:val="24"/>
                <w:lang w:val="lt-LT"/>
              </w:rPr>
              <w:t>m3</w:t>
            </w:r>
          </w:p>
        </w:tc>
        <w:tc>
          <w:tcPr>
            <w:tcW w:w="1332" w:type="dxa"/>
          </w:tcPr>
          <w:p w14:paraId="49889751" w14:textId="03FA41A7" w:rsidR="00643239" w:rsidRPr="00E20EA2" w:rsidRDefault="00643239" w:rsidP="00643239">
            <w:pPr>
              <w:jc w:val="center"/>
              <w:rPr>
                <w:color w:val="EE0000"/>
                <w:szCs w:val="24"/>
                <w:lang w:val="lt-LT"/>
              </w:rPr>
            </w:pPr>
            <w:r>
              <w:rPr>
                <w:color w:val="000000"/>
              </w:rPr>
              <w:t>90</w:t>
            </w:r>
          </w:p>
        </w:tc>
        <w:tc>
          <w:tcPr>
            <w:tcW w:w="1332" w:type="dxa"/>
          </w:tcPr>
          <w:p w14:paraId="1821DEC9" w14:textId="32B568E7" w:rsidR="00643239" w:rsidRPr="00E20EA2" w:rsidRDefault="00643239" w:rsidP="00643239">
            <w:pPr>
              <w:jc w:val="center"/>
              <w:rPr>
                <w:color w:val="EE0000"/>
                <w:szCs w:val="24"/>
                <w:lang w:val="lt-LT"/>
              </w:rPr>
            </w:pPr>
            <w:r>
              <w:rPr>
                <w:color w:val="000000"/>
              </w:rPr>
              <w:t>40</w:t>
            </w:r>
          </w:p>
        </w:tc>
        <w:tc>
          <w:tcPr>
            <w:tcW w:w="1332" w:type="dxa"/>
          </w:tcPr>
          <w:p w14:paraId="666C8F1F" w14:textId="74863976" w:rsidR="00643239" w:rsidRPr="00E20EA2" w:rsidRDefault="00643239" w:rsidP="00643239">
            <w:pPr>
              <w:jc w:val="center"/>
              <w:rPr>
                <w:color w:val="EE0000"/>
                <w:szCs w:val="24"/>
                <w:lang w:val="lt-LT"/>
              </w:rPr>
            </w:pPr>
            <w:r>
              <w:rPr>
                <w:color w:val="000000"/>
              </w:rPr>
              <w:t>40</w:t>
            </w:r>
          </w:p>
        </w:tc>
        <w:tc>
          <w:tcPr>
            <w:tcW w:w="1332" w:type="dxa"/>
          </w:tcPr>
          <w:p w14:paraId="6DBB8AC0" w14:textId="5C575203" w:rsidR="00643239" w:rsidRPr="00E20EA2" w:rsidRDefault="00643239" w:rsidP="00643239">
            <w:pPr>
              <w:jc w:val="center"/>
              <w:rPr>
                <w:color w:val="EE0000"/>
                <w:szCs w:val="24"/>
                <w:lang w:val="lt-LT"/>
              </w:rPr>
            </w:pPr>
            <w:r>
              <w:rPr>
                <w:color w:val="000000"/>
              </w:rPr>
              <w:t>30</w:t>
            </w:r>
          </w:p>
        </w:tc>
        <w:tc>
          <w:tcPr>
            <w:tcW w:w="1332" w:type="dxa"/>
          </w:tcPr>
          <w:p w14:paraId="4EC6D692" w14:textId="1CF21788" w:rsidR="00643239" w:rsidRPr="00E20EA2" w:rsidRDefault="00643239" w:rsidP="00643239">
            <w:pPr>
              <w:jc w:val="center"/>
              <w:rPr>
                <w:color w:val="EE0000"/>
                <w:szCs w:val="24"/>
                <w:lang w:val="lt-LT"/>
              </w:rPr>
            </w:pPr>
            <w:r>
              <w:rPr>
                <w:color w:val="000000"/>
              </w:rPr>
              <w:t>40</w:t>
            </w:r>
          </w:p>
        </w:tc>
      </w:tr>
      <w:tr w:rsidR="00643239" w:rsidRPr="00CB2E4A" w14:paraId="37ACED1F" w14:textId="77777777" w:rsidTr="00632C92">
        <w:trPr>
          <w:trHeight w:val="300"/>
        </w:trPr>
        <w:tc>
          <w:tcPr>
            <w:tcW w:w="900" w:type="dxa"/>
          </w:tcPr>
          <w:p w14:paraId="6C7EB8B0" w14:textId="4CF4247B" w:rsidR="00643239" w:rsidRPr="00CB2E4A" w:rsidRDefault="00643239" w:rsidP="00643239">
            <w:pPr>
              <w:jc w:val="center"/>
              <w:rPr>
                <w:szCs w:val="24"/>
                <w:lang w:val="lt-LT"/>
              </w:rPr>
            </w:pPr>
            <w:r w:rsidRPr="00CB2E4A">
              <w:rPr>
                <w:szCs w:val="24"/>
                <w:lang w:val="lt-LT"/>
              </w:rPr>
              <w:t>1.6</w:t>
            </w:r>
            <w:r>
              <w:rPr>
                <w:szCs w:val="24"/>
                <w:lang w:val="lt-LT"/>
              </w:rPr>
              <w:t>2</w:t>
            </w:r>
          </w:p>
        </w:tc>
        <w:tc>
          <w:tcPr>
            <w:tcW w:w="5763" w:type="dxa"/>
          </w:tcPr>
          <w:p w14:paraId="54801E37" w14:textId="4EDC996F" w:rsidR="00643239" w:rsidRPr="00CB2E4A" w:rsidRDefault="00643239" w:rsidP="00643239">
            <w:pPr>
              <w:jc w:val="both"/>
              <w:rPr>
                <w:lang w:val="lt-LT"/>
              </w:rPr>
            </w:pPr>
            <w:r w:rsidRPr="00CB2E4A">
              <w:rPr>
                <w:lang w:val="lt-LT"/>
              </w:rPr>
              <w:t>30 cm grunto sluoksnio pagerinimas panaudojant cementą (6%) ir jonų mainus gerinantį priedą (UPD)</w:t>
            </w:r>
          </w:p>
        </w:tc>
        <w:tc>
          <w:tcPr>
            <w:tcW w:w="897" w:type="dxa"/>
          </w:tcPr>
          <w:p w14:paraId="5213FB92" w14:textId="77777777" w:rsidR="00643239" w:rsidRPr="00CB2E4A" w:rsidRDefault="00643239" w:rsidP="00643239">
            <w:pPr>
              <w:jc w:val="center"/>
              <w:rPr>
                <w:szCs w:val="24"/>
                <w:lang w:val="lt-LT"/>
              </w:rPr>
            </w:pPr>
            <w:r w:rsidRPr="00CB2E4A">
              <w:rPr>
                <w:szCs w:val="24"/>
                <w:lang w:val="lt-LT"/>
              </w:rPr>
              <w:t>m2</w:t>
            </w:r>
          </w:p>
        </w:tc>
        <w:tc>
          <w:tcPr>
            <w:tcW w:w="1332" w:type="dxa"/>
          </w:tcPr>
          <w:p w14:paraId="63A6F6D7" w14:textId="0E7D791A" w:rsidR="00643239" w:rsidRPr="00E20EA2" w:rsidRDefault="00643239" w:rsidP="00643239">
            <w:pPr>
              <w:jc w:val="center"/>
              <w:rPr>
                <w:color w:val="EE0000"/>
                <w:szCs w:val="24"/>
                <w:lang w:val="lt-LT"/>
              </w:rPr>
            </w:pPr>
            <w:r>
              <w:rPr>
                <w:color w:val="000000"/>
              </w:rPr>
              <w:t>9000</w:t>
            </w:r>
          </w:p>
        </w:tc>
        <w:tc>
          <w:tcPr>
            <w:tcW w:w="1332" w:type="dxa"/>
          </w:tcPr>
          <w:p w14:paraId="1758780A" w14:textId="7E9B92DD" w:rsidR="00643239" w:rsidRPr="00E20EA2" w:rsidRDefault="00643239" w:rsidP="00643239">
            <w:pPr>
              <w:jc w:val="center"/>
              <w:rPr>
                <w:color w:val="EE0000"/>
                <w:szCs w:val="24"/>
                <w:lang w:val="lt-LT"/>
              </w:rPr>
            </w:pPr>
            <w:r>
              <w:rPr>
                <w:color w:val="000000"/>
              </w:rPr>
              <w:t>10600</w:t>
            </w:r>
          </w:p>
        </w:tc>
        <w:tc>
          <w:tcPr>
            <w:tcW w:w="1332" w:type="dxa"/>
          </w:tcPr>
          <w:p w14:paraId="3801DA9F" w14:textId="315E1FDF" w:rsidR="00643239" w:rsidRPr="00E20EA2" w:rsidRDefault="00643239" w:rsidP="00643239">
            <w:pPr>
              <w:jc w:val="center"/>
              <w:rPr>
                <w:color w:val="EE0000"/>
                <w:szCs w:val="24"/>
                <w:lang w:val="lt-LT"/>
              </w:rPr>
            </w:pPr>
            <w:r>
              <w:rPr>
                <w:color w:val="000000"/>
              </w:rPr>
              <w:t>10000</w:t>
            </w:r>
          </w:p>
        </w:tc>
        <w:tc>
          <w:tcPr>
            <w:tcW w:w="1332" w:type="dxa"/>
          </w:tcPr>
          <w:p w14:paraId="3A2CC813" w14:textId="02F983F5" w:rsidR="00643239" w:rsidRPr="00E20EA2" w:rsidRDefault="00643239" w:rsidP="00643239">
            <w:pPr>
              <w:jc w:val="center"/>
              <w:rPr>
                <w:color w:val="EE0000"/>
                <w:szCs w:val="24"/>
                <w:lang w:val="lt-LT"/>
              </w:rPr>
            </w:pPr>
            <w:r>
              <w:rPr>
                <w:color w:val="000000"/>
              </w:rPr>
              <w:t>10000</w:t>
            </w:r>
          </w:p>
        </w:tc>
        <w:tc>
          <w:tcPr>
            <w:tcW w:w="1332" w:type="dxa"/>
          </w:tcPr>
          <w:p w14:paraId="63045139" w14:textId="39480E98" w:rsidR="00643239" w:rsidRPr="00E20EA2" w:rsidRDefault="00643239" w:rsidP="00643239">
            <w:pPr>
              <w:jc w:val="center"/>
              <w:rPr>
                <w:color w:val="EE0000"/>
                <w:szCs w:val="24"/>
                <w:lang w:val="lt-LT"/>
              </w:rPr>
            </w:pPr>
            <w:r>
              <w:rPr>
                <w:color w:val="000000"/>
              </w:rPr>
              <w:t>10000</w:t>
            </w:r>
          </w:p>
        </w:tc>
      </w:tr>
      <w:tr w:rsidR="00643239" w:rsidRPr="00CB2E4A" w14:paraId="5B3A1D53" w14:textId="77777777" w:rsidTr="00632C92">
        <w:trPr>
          <w:trHeight w:val="300"/>
        </w:trPr>
        <w:tc>
          <w:tcPr>
            <w:tcW w:w="900" w:type="dxa"/>
          </w:tcPr>
          <w:p w14:paraId="001189F2" w14:textId="581CD92D" w:rsidR="00643239" w:rsidRPr="00CB2E4A" w:rsidRDefault="00643239" w:rsidP="00643239">
            <w:pPr>
              <w:jc w:val="center"/>
              <w:rPr>
                <w:szCs w:val="24"/>
                <w:lang w:val="lt-LT"/>
              </w:rPr>
            </w:pPr>
            <w:r w:rsidRPr="00CB2E4A">
              <w:rPr>
                <w:szCs w:val="24"/>
                <w:lang w:val="lt-LT"/>
              </w:rPr>
              <w:lastRenderedPageBreak/>
              <w:t>1.6</w:t>
            </w:r>
            <w:r>
              <w:rPr>
                <w:szCs w:val="24"/>
                <w:lang w:val="lt-LT"/>
              </w:rPr>
              <w:t>3</w:t>
            </w:r>
          </w:p>
        </w:tc>
        <w:tc>
          <w:tcPr>
            <w:tcW w:w="5763" w:type="dxa"/>
          </w:tcPr>
          <w:p w14:paraId="3BE5A78F" w14:textId="77777777" w:rsidR="00643239" w:rsidRPr="00CB2E4A" w:rsidRDefault="00643239" w:rsidP="00643239">
            <w:pPr>
              <w:jc w:val="both"/>
              <w:rPr>
                <w:szCs w:val="24"/>
                <w:lang w:val="lt-LT"/>
              </w:rPr>
            </w:pPr>
            <w:r w:rsidRPr="00CB2E4A">
              <w:rPr>
                <w:szCs w:val="24"/>
                <w:lang w:val="lt-LT"/>
              </w:rPr>
              <w:t>Keičiant sluoksnio storį kiekvienam 1,0 cm sluoksnio storio pridėti arba atimti</w:t>
            </w:r>
          </w:p>
        </w:tc>
        <w:tc>
          <w:tcPr>
            <w:tcW w:w="897" w:type="dxa"/>
          </w:tcPr>
          <w:p w14:paraId="7459FDF3" w14:textId="77777777" w:rsidR="00643239" w:rsidRPr="00CB2E4A" w:rsidRDefault="00643239" w:rsidP="00643239">
            <w:pPr>
              <w:jc w:val="center"/>
              <w:rPr>
                <w:szCs w:val="24"/>
                <w:lang w:val="lt-LT"/>
              </w:rPr>
            </w:pPr>
            <w:r w:rsidRPr="00CB2E4A">
              <w:rPr>
                <w:szCs w:val="24"/>
                <w:lang w:val="lt-LT"/>
              </w:rPr>
              <w:t>m2</w:t>
            </w:r>
          </w:p>
        </w:tc>
        <w:tc>
          <w:tcPr>
            <w:tcW w:w="1332" w:type="dxa"/>
          </w:tcPr>
          <w:p w14:paraId="3B705B6C" w14:textId="1C64A6BA" w:rsidR="00643239" w:rsidRPr="00E20EA2" w:rsidRDefault="00643239" w:rsidP="00643239">
            <w:pPr>
              <w:jc w:val="center"/>
              <w:rPr>
                <w:color w:val="EE0000"/>
                <w:szCs w:val="24"/>
                <w:lang w:val="lt-LT"/>
              </w:rPr>
            </w:pPr>
            <w:r>
              <w:rPr>
                <w:color w:val="000000"/>
              </w:rPr>
              <w:t>4000</w:t>
            </w:r>
          </w:p>
        </w:tc>
        <w:tc>
          <w:tcPr>
            <w:tcW w:w="1332" w:type="dxa"/>
          </w:tcPr>
          <w:p w14:paraId="607019B8" w14:textId="5C5CFF51" w:rsidR="00643239" w:rsidRPr="00E20EA2" w:rsidRDefault="00643239" w:rsidP="00643239">
            <w:pPr>
              <w:jc w:val="center"/>
              <w:rPr>
                <w:color w:val="EE0000"/>
                <w:szCs w:val="24"/>
                <w:lang w:val="lt-LT"/>
              </w:rPr>
            </w:pPr>
            <w:r>
              <w:rPr>
                <w:color w:val="000000"/>
              </w:rPr>
              <w:t>4000</w:t>
            </w:r>
          </w:p>
        </w:tc>
        <w:tc>
          <w:tcPr>
            <w:tcW w:w="1332" w:type="dxa"/>
          </w:tcPr>
          <w:p w14:paraId="47979FBB" w14:textId="76BBA6C8" w:rsidR="00643239" w:rsidRPr="00E20EA2" w:rsidRDefault="00643239" w:rsidP="00643239">
            <w:pPr>
              <w:jc w:val="center"/>
              <w:rPr>
                <w:color w:val="EE0000"/>
                <w:szCs w:val="24"/>
                <w:lang w:val="lt-LT"/>
              </w:rPr>
            </w:pPr>
            <w:r>
              <w:rPr>
                <w:color w:val="000000"/>
              </w:rPr>
              <w:t>3000</w:t>
            </w:r>
          </w:p>
        </w:tc>
        <w:tc>
          <w:tcPr>
            <w:tcW w:w="1332" w:type="dxa"/>
          </w:tcPr>
          <w:p w14:paraId="1ED79464" w14:textId="17FA3720" w:rsidR="00643239" w:rsidRPr="00E20EA2" w:rsidRDefault="00643239" w:rsidP="00643239">
            <w:pPr>
              <w:jc w:val="center"/>
              <w:rPr>
                <w:color w:val="EE0000"/>
                <w:szCs w:val="24"/>
                <w:lang w:val="lt-LT"/>
              </w:rPr>
            </w:pPr>
            <w:r>
              <w:rPr>
                <w:color w:val="000000"/>
              </w:rPr>
              <w:t>1500</w:t>
            </w:r>
          </w:p>
        </w:tc>
        <w:tc>
          <w:tcPr>
            <w:tcW w:w="1332" w:type="dxa"/>
          </w:tcPr>
          <w:p w14:paraId="4F64706E" w14:textId="752192D3" w:rsidR="00643239" w:rsidRPr="00E20EA2" w:rsidRDefault="00643239" w:rsidP="00643239">
            <w:pPr>
              <w:jc w:val="center"/>
              <w:rPr>
                <w:color w:val="EE0000"/>
                <w:szCs w:val="24"/>
                <w:lang w:val="lt-LT"/>
              </w:rPr>
            </w:pPr>
            <w:r>
              <w:rPr>
                <w:color w:val="000000"/>
              </w:rPr>
              <w:t>3000</w:t>
            </w:r>
          </w:p>
        </w:tc>
      </w:tr>
      <w:tr w:rsidR="00643239" w:rsidRPr="00CB2E4A" w14:paraId="58A78A96" w14:textId="77777777" w:rsidTr="00632C92">
        <w:trPr>
          <w:trHeight w:val="300"/>
        </w:trPr>
        <w:tc>
          <w:tcPr>
            <w:tcW w:w="900" w:type="dxa"/>
          </w:tcPr>
          <w:p w14:paraId="7C941722" w14:textId="65C46A90" w:rsidR="00643239" w:rsidRPr="00CB2E4A" w:rsidRDefault="00643239" w:rsidP="00643239">
            <w:pPr>
              <w:jc w:val="center"/>
              <w:rPr>
                <w:lang w:val="lt-LT"/>
              </w:rPr>
            </w:pPr>
            <w:r w:rsidRPr="00CB2E4A">
              <w:rPr>
                <w:lang w:val="lt-LT"/>
              </w:rPr>
              <w:t>1.6</w:t>
            </w:r>
            <w:r>
              <w:rPr>
                <w:lang w:val="lt-LT"/>
              </w:rPr>
              <w:t>4</w:t>
            </w:r>
          </w:p>
        </w:tc>
        <w:tc>
          <w:tcPr>
            <w:tcW w:w="5763" w:type="dxa"/>
          </w:tcPr>
          <w:p w14:paraId="3CC30CA0" w14:textId="4DC1AE43" w:rsidR="00643239" w:rsidRPr="00CB2E4A" w:rsidRDefault="00643239" w:rsidP="00643239">
            <w:pPr>
              <w:jc w:val="both"/>
              <w:rPr>
                <w:lang w:val="lt-LT"/>
              </w:rPr>
            </w:pPr>
            <w:r w:rsidRPr="00CB2E4A">
              <w:rPr>
                <w:szCs w:val="24"/>
                <w:lang w:val="lt-LT"/>
              </w:rPr>
              <w:t>Grunto sluoksnio pagerinimo naudojant cementą už kiekvieną papildomą % pridėti arba atimti</w:t>
            </w:r>
          </w:p>
        </w:tc>
        <w:tc>
          <w:tcPr>
            <w:tcW w:w="897" w:type="dxa"/>
          </w:tcPr>
          <w:p w14:paraId="03B498C7" w14:textId="4AEBE24B" w:rsidR="00643239" w:rsidRPr="00CB2E4A" w:rsidRDefault="00643239" w:rsidP="00643239">
            <w:pPr>
              <w:jc w:val="center"/>
              <w:rPr>
                <w:lang w:val="lt-LT"/>
              </w:rPr>
            </w:pPr>
            <w:r w:rsidRPr="00CB2E4A">
              <w:rPr>
                <w:lang w:val="lt-LT"/>
              </w:rPr>
              <w:t>m2</w:t>
            </w:r>
          </w:p>
        </w:tc>
        <w:tc>
          <w:tcPr>
            <w:tcW w:w="1332" w:type="dxa"/>
          </w:tcPr>
          <w:p w14:paraId="1F9A94BF" w14:textId="240A9E71" w:rsidR="00643239" w:rsidRPr="00E20EA2" w:rsidRDefault="00643239" w:rsidP="00643239">
            <w:pPr>
              <w:jc w:val="center"/>
              <w:rPr>
                <w:color w:val="EE0000"/>
                <w:szCs w:val="24"/>
                <w:lang w:val="lt-LT"/>
              </w:rPr>
            </w:pPr>
            <w:r>
              <w:rPr>
                <w:color w:val="000000"/>
              </w:rPr>
              <w:t>6000</w:t>
            </w:r>
          </w:p>
        </w:tc>
        <w:tc>
          <w:tcPr>
            <w:tcW w:w="1332" w:type="dxa"/>
          </w:tcPr>
          <w:p w14:paraId="61E03548" w14:textId="466D1D35" w:rsidR="00643239" w:rsidRPr="00E20EA2" w:rsidRDefault="00643239" w:rsidP="00643239">
            <w:pPr>
              <w:jc w:val="center"/>
              <w:rPr>
                <w:color w:val="EE0000"/>
                <w:szCs w:val="24"/>
                <w:lang w:val="lt-LT"/>
              </w:rPr>
            </w:pPr>
            <w:r>
              <w:rPr>
                <w:color w:val="000000"/>
              </w:rPr>
              <w:t>5000</w:t>
            </w:r>
          </w:p>
        </w:tc>
        <w:tc>
          <w:tcPr>
            <w:tcW w:w="1332" w:type="dxa"/>
          </w:tcPr>
          <w:p w14:paraId="41725422" w14:textId="63065105" w:rsidR="00643239" w:rsidRPr="00E20EA2" w:rsidRDefault="00643239" w:rsidP="00643239">
            <w:pPr>
              <w:jc w:val="center"/>
              <w:rPr>
                <w:color w:val="EE0000"/>
                <w:szCs w:val="24"/>
                <w:lang w:val="lt-LT"/>
              </w:rPr>
            </w:pPr>
            <w:r>
              <w:rPr>
                <w:color w:val="000000"/>
              </w:rPr>
              <w:t>4000</w:t>
            </w:r>
          </w:p>
        </w:tc>
        <w:tc>
          <w:tcPr>
            <w:tcW w:w="1332" w:type="dxa"/>
          </w:tcPr>
          <w:p w14:paraId="6C32A398" w14:textId="045F13B2" w:rsidR="00643239" w:rsidRPr="00E20EA2" w:rsidRDefault="00643239" w:rsidP="00643239">
            <w:pPr>
              <w:jc w:val="center"/>
              <w:rPr>
                <w:color w:val="EE0000"/>
                <w:szCs w:val="24"/>
                <w:lang w:val="lt-LT"/>
              </w:rPr>
            </w:pPr>
            <w:r>
              <w:rPr>
                <w:color w:val="000000"/>
              </w:rPr>
              <w:t>5000</w:t>
            </w:r>
          </w:p>
        </w:tc>
        <w:tc>
          <w:tcPr>
            <w:tcW w:w="1332" w:type="dxa"/>
          </w:tcPr>
          <w:p w14:paraId="6F9453B7" w14:textId="4E835633" w:rsidR="00643239" w:rsidRPr="00E20EA2" w:rsidRDefault="00643239" w:rsidP="00643239">
            <w:pPr>
              <w:jc w:val="center"/>
              <w:rPr>
                <w:color w:val="EE0000"/>
                <w:szCs w:val="24"/>
                <w:lang w:val="lt-LT"/>
              </w:rPr>
            </w:pPr>
            <w:r>
              <w:rPr>
                <w:color w:val="000000"/>
              </w:rPr>
              <w:t>5000</w:t>
            </w:r>
          </w:p>
        </w:tc>
      </w:tr>
      <w:tr w:rsidR="00643239" w:rsidRPr="00CB2E4A" w14:paraId="670CAF0D" w14:textId="77777777" w:rsidTr="00632C92">
        <w:trPr>
          <w:trHeight w:val="300"/>
        </w:trPr>
        <w:tc>
          <w:tcPr>
            <w:tcW w:w="900" w:type="dxa"/>
          </w:tcPr>
          <w:p w14:paraId="5F83F289" w14:textId="77777777" w:rsidR="00643239" w:rsidRPr="00CB2E4A" w:rsidRDefault="00643239" w:rsidP="00643239">
            <w:pPr>
              <w:jc w:val="center"/>
              <w:rPr>
                <w:b/>
                <w:bCs/>
                <w:szCs w:val="24"/>
                <w:lang w:val="lt-LT"/>
              </w:rPr>
            </w:pPr>
            <w:r w:rsidRPr="00CB2E4A">
              <w:rPr>
                <w:b/>
                <w:bCs/>
                <w:szCs w:val="24"/>
                <w:lang w:val="lt-LT"/>
              </w:rPr>
              <w:t>2.</w:t>
            </w:r>
          </w:p>
        </w:tc>
        <w:tc>
          <w:tcPr>
            <w:tcW w:w="5763" w:type="dxa"/>
          </w:tcPr>
          <w:p w14:paraId="63FC557F" w14:textId="77777777" w:rsidR="00643239" w:rsidRPr="00CB2E4A" w:rsidRDefault="00643239" w:rsidP="00643239">
            <w:pPr>
              <w:jc w:val="both"/>
              <w:rPr>
                <w:b/>
                <w:bCs/>
                <w:szCs w:val="24"/>
                <w:lang w:val="lt-LT"/>
              </w:rPr>
            </w:pPr>
            <w:r w:rsidRPr="00CB2E4A">
              <w:rPr>
                <w:b/>
                <w:bCs/>
                <w:szCs w:val="24"/>
                <w:lang w:val="lt-LT"/>
              </w:rPr>
              <w:t>Šaligatvio, trinkelių dangos, kelio ar vejos bordiūrų įrengimas ir remontas:</w:t>
            </w:r>
          </w:p>
        </w:tc>
        <w:tc>
          <w:tcPr>
            <w:tcW w:w="897" w:type="dxa"/>
          </w:tcPr>
          <w:p w14:paraId="6268E045" w14:textId="77777777" w:rsidR="00643239" w:rsidRPr="00CB2E4A" w:rsidRDefault="00643239" w:rsidP="00643239">
            <w:pPr>
              <w:jc w:val="center"/>
              <w:rPr>
                <w:szCs w:val="24"/>
                <w:lang w:val="lt-LT"/>
              </w:rPr>
            </w:pPr>
            <w:r w:rsidRPr="00CB2E4A">
              <w:rPr>
                <w:szCs w:val="24"/>
                <w:lang w:val="lt-LT"/>
              </w:rPr>
              <w:t> </w:t>
            </w:r>
          </w:p>
        </w:tc>
        <w:tc>
          <w:tcPr>
            <w:tcW w:w="1332" w:type="dxa"/>
          </w:tcPr>
          <w:p w14:paraId="6C70AFEC" w14:textId="77777777" w:rsidR="00643239" w:rsidRPr="00E20EA2" w:rsidRDefault="00643239" w:rsidP="00643239">
            <w:pPr>
              <w:jc w:val="center"/>
              <w:rPr>
                <w:color w:val="EE0000"/>
                <w:szCs w:val="24"/>
                <w:lang w:val="lt-LT"/>
              </w:rPr>
            </w:pPr>
          </w:p>
        </w:tc>
        <w:tc>
          <w:tcPr>
            <w:tcW w:w="1332" w:type="dxa"/>
          </w:tcPr>
          <w:p w14:paraId="3A19F06A" w14:textId="77777777" w:rsidR="00643239" w:rsidRPr="00E20EA2" w:rsidRDefault="00643239" w:rsidP="00643239">
            <w:pPr>
              <w:jc w:val="center"/>
              <w:rPr>
                <w:rFonts w:eastAsia="Calibri"/>
                <w:color w:val="EE0000"/>
                <w:szCs w:val="24"/>
                <w:lang w:val="lt-LT"/>
              </w:rPr>
            </w:pPr>
          </w:p>
        </w:tc>
        <w:tc>
          <w:tcPr>
            <w:tcW w:w="1332" w:type="dxa"/>
          </w:tcPr>
          <w:p w14:paraId="1028D9C5" w14:textId="77777777" w:rsidR="00643239" w:rsidRPr="00E20EA2" w:rsidRDefault="00643239" w:rsidP="00643239">
            <w:pPr>
              <w:jc w:val="center"/>
              <w:rPr>
                <w:rFonts w:eastAsia="Calibri"/>
                <w:color w:val="EE0000"/>
                <w:szCs w:val="24"/>
                <w:lang w:val="lt-LT"/>
              </w:rPr>
            </w:pPr>
          </w:p>
        </w:tc>
        <w:tc>
          <w:tcPr>
            <w:tcW w:w="1332" w:type="dxa"/>
          </w:tcPr>
          <w:p w14:paraId="0A370415" w14:textId="77777777" w:rsidR="00643239" w:rsidRPr="00E20EA2" w:rsidRDefault="00643239" w:rsidP="00643239">
            <w:pPr>
              <w:jc w:val="center"/>
              <w:rPr>
                <w:rFonts w:eastAsia="Calibri"/>
                <w:color w:val="EE0000"/>
                <w:szCs w:val="24"/>
                <w:lang w:val="lt-LT"/>
              </w:rPr>
            </w:pPr>
          </w:p>
        </w:tc>
        <w:tc>
          <w:tcPr>
            <w:tcW w:w="1332" w:type="dxa"/>
          </w:tcPr>
          <w:p w14:paraId="7BA43EDD" w14:textId="77777777" w:rsidR="00643239" w:rsidRPr="00E20EA2" w:rsidRDefault="00643239" w:rsidP="00643239">
            <w:pPr>
              <w:jc w:val="center"/>
              <w:rPr>
                <w:rFonts w:eastAsia="Calibri"/>
                <w:color w:val="EE0000"/>
                <w:szCs w:val="24"/>
                <w:lang w:val="lt-LT"/>
              </w:rPr>
            </w:pPr>
          </w:p>
        </w:tc>
      </w:tr>
      <w:tr w:rsidR="00643239" w:rsidRPr="00CB2E4A" w14:paraId="4A541754" w14:textId="77777777" w:rsidTr="00632C92">
        <w:trPr>
          <w:trHeight w:val="300"/>
        </w:trPr>
        <w:tc>
          <w:tcPr>
            <w:tcW w:w="900" w:type="dxa"/>
          </w:tcPr>
          <w:p w14:paraId="6CA46ED8" w14:textId="14B177AC" w:rsidR="00643239" w:rsidRPr="00CB2E4A" w:rsidRDefault="00643239" w:rsidP="00643239">
            <w:pPr>
              <w:jc w:val="center"/>
              <w:rPr>
                <w:szCs w:val="24"/>
                <w:lang w:val="lt-LT"/>
              </w:rPr>
            </w:pPr>
            <w:r w:rsidRPr="00CB2E4A">
              <w:rPr>
                <w:szCs w:val="24"/>
                <w:lang w:val="lt-LT"/>
              </w:rPr>
              <w:t>2.1</w:t>
            </w:r>
          </w:p>
        </w:tc>
        <w:tc>
          <w:tcPr>
            <w:tcW w:w="5763" w:type="dxa"/>
          </w:tcPr>
          <w:p w14:paraId="7B3D4E99" w14:textId="77777777" w:rsidR="00643239" w:rsidRPr="00CB2E4A" w:rsidRDefault="00643239" w:rsidP="00643239">
            <w:pPr>
              <w:jc w:val="both"/>
              <w:rPr>
                <w:szCs w:val="24"/>
                <w:lang w:val="lt-LT"/>
              </w:rPr>
            </w:pPr>
            <w:r w:rsidRPr="00CB2E4A">
              <w:rPr>
                <w:szCs w:val="24"/>
                <w:lang w:val="lt-LT"/>
              </w:rPr>
              <w:t xml:space="preserve">Betoninių trinkelių (h-8cm) dangos įrengimas ant 3 cm akmens atsijų pasluoksnio, užtaisant siūles akmens atsijomis: su trinkelių kaina </w:t>
            </w:r>
          </w:p>
        </w:tc>
        <w:tc>
          <w:tcPr>
            <w:tcW w:w="897" w:type="dxa"/>
          </w:tcPr>
          <w:p w14:paraId="79FD46C7" w14:textId="77777777" w:rsidR="00643239" w:rsidRPr="00CB2E4A" w:rsidRDefault="00643239" w:rsidP="00643239">
            <w:pPr>
              <w:jc w:val="center"/>
              <w:rPr>
                <w:szCs w:val="24"/>
                <w:lang w:val="lt-LT"/>
              </w:rPr>
            </w:pPr>
            <w:r w:rsidRPr="00CB2E4A">
              <w:rPr>
                <w:szCs w:val="24"/>
                <w:lang w:val="lt-LT"/>
              </w:rPr>
              <w:t>m2</w:t>
            </w:r>
          </w:p>
        </w:tc>
        <w:tc>
          <w:tcPr>
            <w:tcW w:w="1332" w:type="dxa"/>
          </w:tcPr>
          <w:p w14:paraId="04914299" w14:textId="38EE0791" w:rsidR="00643239" w:rsidRPr="00E20EA2" w:rsidRDefault="00643239" w:rsidP="00643239">
            <w:pPr>
              <w:jc w:val="center"/>
              <w:rPr>
                <w:color w:val="EE0000"/>
                <w:szCs w:val="24"/>
                <w:lang w:val="lt-LT"/>
              </w:rPr>
            </w:pPr>
            <w:r>
              <w:rPr>
                <w:color w:val="000000"/>
              </w:rPr>
              <w:t>3000</w:t>
            </w:r>
          </w:p>
        </w:tc>
        <w:tc>
          <w:tcPr>
            <w:tcW w:w="1332" w:type="dxa"/>
          </w:tcPr>
          <w:p w14:paraId="53B49643" w14:textId="1EA5103B" w:rsidR="00643239" w:rsidRPr="00E20EA2" w:rsidRDefault="00643239" w:rsidP="00643239">
            <w:pPr>
              <w:jc w:val="center"/>
              <w:rPr>
                <w:color w:val="EE0000"/>
                <w:szCs w:val="24"/>
                <w:lang w:val="lt-LT"/>
              </w:rPr>
            </w:pPr>
            <w:r>
              <w:rPr>
                <w:color w:val="000000"/>
              </w:rPr>
              <w:t>3000</w:t>
            </w:r>
          </w:p>
        </w:tc>
        <w:tc>
          <w:tcPr>
            <w:tcW w:w="1332" w:type="dxa"/>
          </w:tcPr>
          <w:p w14:paraId="51F56866" w14:textId="3D6C7702" w:rsidR="00643239" w:rsidRPr="00E20EA2" w:rsidRDefault="00643239" w:rsidP="00643239">
            <w:pPr>
              <w:jc w:val="center"/>
              <w:rPr>
                <w:color w:val="EE0000"/>
                <w:szCs w:val="24"/>
                <w:lang w:val="lt-LT"/>
              </w:rPr>
            </w:pPr>
            <w:r>
              <w:rPr>
                <w:color w:val="000000"/>
              </w:rPr>
              <w:t>2500</w:t>
            </w:r>
          </w:p>
        </w:tc>
        <w:tc>
          <w:tcPr>
            <w:tcW w:w="1332" w:type="dxa"/>
          </w:tcPr>
          <w:p w14:paraId="4EB2E5A6" w14:textId="051E5DD3" w:rsidR="00643239" w:rsidRPr="00E20EA2" w:rsidRDefault="00643239" w:rsidP="00643239">
            <w:pPr>
              <w:jc w:val="center"/>
              <w:rPr>
                <w:color w:val="EE0000"/>
                <w:szCs w:val="24"/>
                <w:lang w:val="lt-LT"/>
              </w:rPr>
            </w:pPr>
            <w:r>
              <w:rPr>
                <w:color w:val="000000"/>
              </w:rPr>
              <w:t>4240</w:t>
            </w:r>
          </w:p>
        </w:tc>
        <w:tc>
          <w:tcPr>
            <w:tcW w:w="1332" w:type="dxa"/>
          </w:tcPr>
          <w:p w14:paraId="4020EDEB" w14:textId="79020FD0" w:rsidR="00643239" w:rsidRPr="00E20EA2" w:rsidRDefault="00643239" w:rsidP="00643239">
            <w:pPr>
              <w:jc w:val="center"/>
              <w:rPr>
                <w:color w:val="EE0000"/>
                <w:szCs w:val="24"/>
                <w:lang w:val="lt-LT"/>
              </w:rPr>
            </w:pPr>
            <w:r>
              <w:rPr>
                <w:color w:val="000000"/>
              </w:rPr>
              <w:t>2500</w:t>
            </w:r>
          </w:p>
        </w:tc>
      </w:tr>
      <w:tr w:rsidR="00643239" w:rsidRPr="00CB2E4A" w14:paraId="24BBB93E" w14:textId="77777777" w:rsidTr="00632C92">
        <w:trPr>
          <w:trHeight w:val="300"/>
        </w:trPr>
        <w:tc>
          <w:tcPr>
            <w:tcW w:w="900" w:type="dxa"/>
          </w:tcPr>
          <w:p w14:paraId="170FCBE2" w14:textId="6908E120" w:rsidR="00643239" w:rsidRPr="00CB2E4A" w:rsidRDefault="00643239" w:rsidP="00643239">
            <w:pPr>
              <w:jc w:val="center"/>
              <w:rPr>
                <w:szCs w:val="24"/>
                <w:lang w:val="lt-LT"/>
              </w:rPr>
            </w:pPr>
            <w:r w:rsidRPr="00CB2E4A">
              <w:rPr>
                <w:szCs w:val="24"/>
                <w:lang w:val="lt-LT"/>
              </w:rPr>
              <w:t>2.2</w:t>
            </w:r>
          </w:p>
        </w:tc>
        <w:tc>
          <w:tcPr>
            <w:tcW w:w="5763" w:type="dxa"/>
          </w:tcPr>
          <w:p w14:paraId="540D52D3" w14:textId="77777777" w:rsidR="00643239" w:rsidRPr="00CB2E4A" w:rsidRDefault="00643239" w:rsidP="00643239">
            <w:pPr>
              <w:jc w:val="both"/>
              <w:rPr>
                <w:szCs w:val="24"/>
                <w:lang w:val="lt-LT"/>
              </w:rPr>
            </w:pPr>
            <w:r w:rsidRPr="00CB2E4A">
              <w:rPr>
                <w:szCs w:val="24"/>
                <w:lang w:val="lt-LT"/>
              </w:rPr>
              <w:t>Betoninių trinkelių (h-8 cm) dangos įrengimas ant 3 cm akmens atsijų pasluoksnio, užtaisant siūles akmens atsijomis: be trinkelių kainos</w:t>
            </w:r>
          </w:p>
        </w:tc>
        <w:tc>
          <w:tcPr>
            <w:tcW w:w="897" w:type="dxa"/>
          </w:tcPr>
          <w:p w14:paraId="1E2F4B8F" w14:textId="77777777" w:rsidR="00643239" w:rsidRPr="00CB2E4A" w:rsidRDefault="00643239" w:rsidP="00643239">
            <w:pPr>
              <w:jc w:val="center"/>
              <w:rPr>
                <w:szCs w:val="24"/>
                <w:lang w:val="lt-LT"/>
              </w:rPr>
            </w:pPr>
            <w:r w:rsidRPr="00CB2E4A">
              <w:rPr>
                <w:szCs w:val="24"/>
                <w:lang w:val="lt-LT"/>
              </w:rPr>
              <w:t>m2</w:t>
            </w:r>
          </w:p>
        </w:tc>
        <w:tc>
          <w:tcPr>
            <w:tcW w:w="1332" w:type="dxa"/>
          </w:tcPr>
          <w:p w14:paraId="17727DCD" w14:textId="5F258630" w:rsidR="00643239" w:rsidRPr="00E20EA2" w:rsidRDefault="00643239" w:rsidP="00643239">
            <w:pPr>
              <w:jc w:val="center"/>
              <w:rPr>
                <w:color w:val="EE0000"/>
                <w:szCs w:val="24"/>
                <w:lang w:val="lt-LT"/>
              </w:rPr>
            </w:pPr>
            <w:r>
              <w:rPr>
                <w:color w:val="000000"/>
              </w:rPr>
              <w:t>300</w:t>
            </w:r>
          </w:p>
        </w:tc>
        <w:tc>
          <w:tcPr>
            <w:tcW w:w="1332" w:type="dxa"/>
          </w:tcPr>
          <w:p w14:paraId="1E50D493" w14:textId="3D99C15F" w:rsidR="00643239" w:rsidRPr="00E20EA2" w:rsidRDefault="00643239" w:rsidP="00643239">
            <w:pPr>
              <w:jc w:val="center"/>
              <w:rPr>
                <w:color w:val="EE0000"/>
                <w:szCs w:val="24"/>
                <w:lang w:val="lt-LT"/>
              </w:rPr>
            </w:pPr>
            <w:r>
              <w:rPr>
                <w:color w:val="000000"/>
              </w:rPr>
              <w:t>300</w:t>
            </w:r>
          </w:p>
        </w:tc>
        <w:tc>
          <w:tcPr>
            <w:tcW w:w="1332" w:type="dxa"/>
          </w:tcPr>
          <w:p w14:paraId="1DF7E099" w14:textId="4E9C1C7F" w:rsidR="00643239" w:rsidRPr="00E20EA2" w:rsidRDefault="00643239" w:rsidP="00643239">
            <w:pPr>
              <w:jc w:val="center"/>
              <w:rPr>
                <w:color w:val="EE0000"/>
                <w:szCs w:val="24"/>
                <w:lang w:val="lt-LT"/>
              </w:rPr>
            </w:pPr>
            <w:r>
              <w:rPr>
                <w:color w:val="000000"/>
              </w:rPr>
              <w:t>400</w:t>
            </w:r>
          </w:p>
        </w:tc>
        <w:tc>
          <w:tcPr>
            <w:tcW w:w="1332" w:type="dxa"/>
          </w:tcPr>
          <w:p w14:paraId="49701537" w14:textId="55FE1CCF" w:rsidR="00643239" w:rsidRPr="00E20EA2" w:rsidRDefault="00643239" w:rsidP="00643239">
            <w:pPr>
              <w:jc w:val="center"/>
              <w:rPr>
                <w:color w:val="EE0000"/>
                <w:szCs w:val="24"/>
                <w:lang w:val="lt-LT"/>
              </w:rPr>
            </w:pPr>
            <w:r>
              <w:rPr>
                <w:color w:val="000000"/>
              </w:rPr>
              <w:t>300</w:t>
            </w:r>
          </w:p>
        </w:tc>
        <w:tc>
          <w:tcPr>
            <w:tcW w:w="1332" w:type="dxa"/>
          </w:tcPr>
          <w:p w14:paraId="6BEAAB54" w14:textId="10A427E4" w:rsidR="00643239" w:rsidRPr="00E20EA2" w:rsidRDefault="00643239" w:rsidP="00643239">
            <w:pPr>
              <w:jc w:val="center"/>
              <w:rPr>
                <w:color w:val="EE0000"/>
                <w:szCs w:val="24"/>
                <w:lang w:val="lt-LT"/>
              </w:rPr>
            </w:pPr>
            <w:r>
              <w:rPr>
                <w:color w:val="000000"/>
              </w:rPr>
              <w:t>400</w:t>
            </w:r>
          </w:p>
        </w:tc>
      </w:tr>
      <w:tr w:rsidR="00643239" w:rsidRPr="00CB2E4A" w14:paraId="68AA8554" w14:textId="77777777" w:rsidTr="00632C92">
        <w:trPr>
          <w:trHeight w:val="300"/>
        </w:trPr>
        <w:tc>
          <w:tcPr>
            <w:tcW w:w="900" w:type="dxa"/>
          </w:tcPr>
          <w:p w14:paraId="50BE3F96" w14:textId="1EDEEBCD" w:rsidR="00643239" w:rsidRPr="00CB2E4A" w:rsidRDefault="00643239" w:rsidP="00643239">
            <w:pPr>
              <w:jc w:val="center"/>
              <w:rPr>
                <w:szCs w:val="24"/>
                <w:lang w:val="lt-LT"/>
              </w:rPr>
            </w:pPr>
            <w:r w:rsidRPr="00CB2E4A">
              <w:rPr>
                <w:szCs w:val="24"/>
                <w:lang w:val="lt-LT"/>
              </w:rPr>
              <w:t>2.3</w:t>
            </w:r>
          </w:p>
        </w:tc>
        <w:tc>
          <w:tcPr>
            <w:tcW w:w="5763" w:type="dxa"/>
          </w:tcPr>
          <w:p w14:paraId="2D9A42F2" w14:textId="77777777" w:rsidR="00643239" w:rsidRPr="00CB2E4A" w:rsidRDefault="00643239" w:rsidP="00643239">
            <w:pPr>
              <w:jc w:val="both"/>
              <w:rPr>
                <w:szCs w:val="24"/>
                <w:lang w:val="lt-LT"/>
              </w:rPr>
            </w:pPr>
            <w:r w:rsidRPr="00CB2E4A">
              <w:rPr>
                <w:szCs w:val="24"/>
                <w:lang w:val="lt-LT"/>
              </w:rPr>
              <w:t>Įspėjamųjų paviršių trinkelių (h-8 cm) dangos įrengimas ant 3 cm akmens atsijų pasluoksnio, užtaisant siūles akmens atsijomis: su trinkelių kaina</w:t>
            </w:r>
          </w:p>
        </w:tc>
        <w:tc>
          <w:tcPr>
            <w:tcW w:w="897" w:type="dxa"/>
          </w:tcPr>
          <w:p w14:paraId="12071582" w14:textId="77777777" w:rsidR="00643239" w:rsidRPr="00CB2E4A" w:rsidRDefault="00643239" w:rsidP="00643239">
            <w:pPr>
              <w:jc w:val="center"/>
              <w:rPr>
                <w:szCs w:val="24"/>
                <w:lang w:val="lt-LT"/>
              </w:rPr>
            </w:pPr>
            <w:r w:rsidRPr="00CB2E4A">
              <w:rPr>
                <w:szCs w:val="24"/>
                <w:lang w:val="lt-LT"/>
              </w:rPr>
              <w:t>m2</w:t>
            </w:r>
          </w:p>
        </w:tc>
        <w:tc>
          <w:tcPr>
            <w:tcW w:w="1332" w:type="dxa"/>
          </w:tcPr>
          <w:p w14:paraId="34D0DCAA" w14:textId="049AFE85" w:rsidR="00643239" w:rsidRPr="00E20EA2" w:rsidRDefault="00643239" w:rsidP="00643239">
            <w:pPr>
              <w:jc w:val="center"/>
              <w:rPr>
                <w:color w:val="EE0000"/>
                <w:szCs w:val="24"/>
                <w:lang w:val="lt-LT"/>
              </w:rPr>
            </w:pPr>
            <w:r>
              <w:rPr>
                <w:color w:val="000000"/>
              </w:rPr>
              <w:t>100</w:t>
            </w:r>
          </w:p>
        </w:tc>
        <w:tc>
          <w:tcPr>
            <w:tcW w:w="1332" w:type="dxa"/>
          </w:tcPr>
          <w:p w14:paraId="4BAE47B0" w14:textId="4922D9A1" w:rsidR="00643239" w:rsidRPr="00E20EA2" w:rsidRDefault="00643239" w:rsidP="00643239">
            <w:pPr>
              <w:jc w:val="center"/>
              <w:rPr>
                <w:color w:val="EE0000"/>
                <w:szCs w:val="24"/>
                <w:lang w:val="lt-LT"/>
              </w:rPr>
            </w:pPr>
            <w:r>
              <w:rPr>
                <w:color w:val="000000"/>
              </w:rPr>
              <w:t>42</w:t>
            </w:r>
          </w:p>
        </w:tc>
        <w:tc>
          <w:tcPr>
            <w:tcW w:w="1332" w:type="dxa"/>
          </w:tcPr>
          <w:p w14:paraId="78011449" w14:textId="5903E0DC" w:rsidR="00643239" w:rsidRPr="00E20EA2" w:rsidRDefault="00643239" w:rsidP="00643239">
            <w:pPr>
              <w:jc w:val="center"/>
              <w:rPr>
                <w:color w:val="EE0000"/>
                <w:szCs w:val="24"/>
                <w:lang w:val="lt-LT"/>
              </w:rPr>
            </w:pPr>
            <w:r>
              <w:rPr>
                <w:color w:val="000000"/>
              </w:rPr>
              <w:t>72</w:t>
            </w:r>
          </w:p>
        </w:tc>
        <w:tc>
          <w:tcPr>
            <w:tcW w:w="1332" w:type="dxa"/>
          </w:tcPr>
          <w:p w14:paraId="5C741D31" w14:textId="04D63CEE" w:rsidR="00643239" w:rsidRPr="00E20EA2" w:rsidRDefault="00643239" w:rsidP="00643239">
            <w:pPr>
              <w:jc w:val="center"/>
              <w:rPr>
                <w:color w:val="EE0000"/>
                <w:szCs w:val="24"/>
                <w:lang w:val="lt-LT"/>
              </w:rPr>
            </w:pPr>
            <w:r>
              <w:rPr>
                <w:color w:val="000000"/>
              </w:rPr>
              <w:t>100</w:t>
            </w:r>
          </w:p>
        </w:tc>
        <w:tc>
          <w:tcPr>
            <w:tcW w:w="1332" w:type="dxa"/>
          </w:tcPr>
          <w:p w14:paraId="6D90D78F" w14:textId="29EC243E" w:rsidR="00643239" w:rsidRPr="00E20EA2" w:rsidRDefault="00643239" w:rsidP="00643239">
            <w:pPr>
              <w:jc w:val="center"/>
              <w:rPr>
                <w:color w:val="EE0000"/>
                <w:szCs w:val="24"/>
                <w:lang w:val="lt-LT"/>
              </w:rPr>
            </w:pPr>
            <w:r>
              <w:rPr>
                <w:color w:val="000000"/>
              </w:rPr>
              <w:t>80</w:t>
            </w:r>
          </w:p>
        </w:tc>
      </w:tr>
      <w:tr w:rsidR="00643239" w:rsidRPr="00CB2E4A" w14:paraId="4D1F38EE" w14:textId="77777777" w:rsidTr="00632C92">
        <w:trPr>
          <w:trHeight w:val="300"/>
        </w:trPr>
        <w:tc>
          <w:tcPr>
            <w:tcW w:w="900" w:type="dxa"/>
          </w:tcPr>
          <w:p w14:paraId="70C9D56F" w14:textId="5A3ADA8B" w:rsidR="00643239" w:rsidRPr="00CB2E4A" w:rsidRDefault="00643239" w:rsidP="00643239">
            <w:pPr>
              <w:jc w:val="center"/>
              <w:rPr>
                <w:szCs w:val="24"/>
                <w:lang w:val="lt-LT"/>
              </w:rPr>
            </w:pPr>
            <w:r w:rsidRPr="00CB2E4A">
              <w:rPr>
                <w:szCs w:val="24"/>
                <w:lang w:val="lt-LT"/>
              </w:rPr>
              <w:t>2.4</w:t>
            </w:r>
          </w:p>
        </w:tc>
        <w:tc>
          <w:tcPr>
            <w:tcW w:w="5763" w:type="dxa"/>
          </w:tcPr>
          <w:p w14:paraId="0A0DEF13" w14:textId="77777777" w:rsidR="00643239" w:rsidRPr="00CB2E4A" w:rsidRDefault="00643239" w:rsidP="00643239">
            <w:pPr>
              <w:jc w:val="both"/>
              <w:rPr>
                <w:szCs w:val="24"/>
                <w:lang w:val="lt-LT"/>
              </w:rPr>
            </w:pPr>
            <w:r w:rsidRPr="00CB2E4A">
              <w:rPr>
                <w:szCs w:val="24"/>
                <w:lang w:val="lt-LT"/>
              </w:rPr>
              <w:t>Nukreipiamųjų (vedamųjų) paviršių trinkelių (h-8 cm) dangos įrengimas ant 3 cm akmens atsijų pasluoksnio, užtaisant siūles akmens atsijomis: su trinkelių kaina</w:t>
            </w:r>
          </w:p>
        </w:tc>
        <w:tc>
          <w:tcPr>
            <w:tcW w:w="897" w:type="dxa"/>
          </w:tcPr>
          <w:p w14:paraId="5399672B" w14:textId="77777777" w:rsidR="00643239" w:rsidRPr="00CB2E4A" w:rsidRDefault="00643239" w:rsidP="00643239">
            <w:pPr>
              <w:jc w:val="center"/>
              <w:rPr>
                <w:szCs w:val="24"/>
                <w:lang w:val="lt-LT"/>
              </w:rPr>
            </w:pPr>
            <w:r w:rsidRPr="00CB2E4A">
              <w:rPr>
                <w:szCs w:val="24"/>
                <w:lang w:val="lt-LT"/>
              </w:rPr>
              <w:t>m2</w:t>
            </w:r>
          </w:p>
        </w:tc>
        <w:tc>
          <w:tcPr>
            <w:tcW w:w="1332" w:type="dxa"/>
          </w:tcPr>
          <w:p w14:paraId="3F17D076" w14:textId="633737B0" w:rsidR="00643239" w:rsidRPr="00E20EA2" w:rsidRDefault="00643239" w:rsidP="00643239">
            <w:pPr>
              <w:jc w:val="center"/>
              <w:rPr>
                <w:color w:val="EE0000"/>
                <w:szCs w:val="24"/>
                <w:lang w:val="lt-LT"/>
              </w:rPr>
            </w:pPr>
            <w:r>
              <w:rPr>
                <w:color w:val="000000"/>
              </w:rPr>
              <w:t>120</w:t>
            </w:r>
          </w:p>
        </w:tc>
        <w:tc>
          <w:tcPr>
            <w:tcW w:w="1332" w:type="dxa"/>
          </w:tcPr>
          <w:p w14:paraId="0FA511AB" w14:textId="58603A9F" w:rsidR="00643239" w:rsidRPr="00E20EA2" w:rsidRDefault="00643239" w:rsidP="00643239">
            <w:pPr>
              <w:jc w:val="center"/>
              <w:rPr>
                <w:color w:val="EE0000"/>
                <w:szCs w:val="24"/>
                <w:lang w:val="lt-LT"/>
              </w:rPr>
            </w:pPr>
            <w:r>
              <w:rPr>
                <w:color w:val="000000"/>
              </w:rPr>
              <w:t>80</w:t>
            </w:r>
          </w:p>
        </w:tc>
        <w:tc>
          <w:tcPr>
            <w:tcW w:w="1332" w:type="dxa"/>
          </w:tcPr>
          <w:p w14:paraId="4AA37595" w14:textId="7EB5BDE0" w:rsidR="00643239" w:rsidRPr="00E20EA2" w:rsidRDefault="00643239" w:rsidP="00643239">
            <w:pPr>
              <w:jc w:val="center"/>
              <w:rPr>
                <w:color w:val="EE0000"/>
                <w:szCs w:val="24"/>
                <w:lang w:val="lt-LT"/>
              </w:rPr>
            </w:pPr>
            <w:r>
              <w:rPr>
                <w:color w:val="000000"/>
              </w:rPr>
              <w:t>80</w:t>
            </w:r>
          </w:p>
        </w:tc>
        <w:tc>
          <w:tcPr>
            <w:tcW w:w="1332" w:type="dxa"/>
          </w:tcPr>
          <w:p w14:paraId="7BE2B243" w14:textId="1D422B98" w:rsidR="00643239" w:rsidRPr="00E20EA2" w:rsidRDefault="00643239" w:rsidP="00643239">
            <w:pPr>
              <w:jc w:val="center"/>
              <w:rPr>
                <w:color w:val="EE0000"/>
                <w:szCs w:val="24"/>
                <w:lang w:val="lt-LT"/>
              </w:rPr>
            </w:pPr>
            <w:r>
              <w:rPr>
                <w:color w:val="000000"/>
              </w:rPr>
              <w:t>200</w:t>
            </w:r>
          </w:p>
        </w:tc>
        <w:tc>
          <w:tcPr>
            <w:tcW w:w="1332" w:type="dxa"/>
          </w:tcPr>
          <w:p w14:paraId="42DDAC13" w14:textId="0E8F2B62" w:rsidR="00643239" w:rsidRPr="00E20EA2" w:rsidRDefault="00643239" w:rsidP="00643239">
            <w:pPr>
              <w:jc w:val="center"/>
              <w:rPr>
                <w:color w:val="EE0000"/>
                <w:szCs w:val="24"/>
                <w:lang w:val="lt-LT"/>
              </w:rPr>
            </w:pPr>
            <w:r>
              <w:rPr>
                <w:color w:val="000000"/>
              </w:rPr>
              <w:t>100</w:t>
            </w:r>
          </w:p>
        </w:tc>
      </w:tr>
      <w:tr w:rsidR="00643239" w:rsidRPr="00CB2E4A" w14:paraId="4587982E" w14:textId="77777777" w:rsidTr="00632C92">
        <w:trPr>
          <w:trHeight w:val="300"/>
        </w:trPr>
        <w:tc>
          <w:tcPr>
            <w:tcW w:w="900" w:type="dxa"/>
          </w:tcPr>
          <w:p w14:paraId="41D7EF1B" w14:textId="24C2A4D9" w:rsidR="00643239" w:rsidRPr="00CB2E4A" w:rsidRDefault="00643239" w:rsidP="00643239">
            <w:pPr>
              <w:jc w:val="center"/>
              <w:rPr>
                <w:szCs w:val="24"/>
                <w:lang w:val="lt-LT"/>
              </w:rPr>
            </w:pPr>
            <w:r w:rsidRPr="00CB2E4A">
              <w:rPr>
                <w:szCs w:val="24"/>
                <w:lang w:val="lt-LT"/>
              </w:rPr>
              <w:t>2.5</w:t>
            </w:r>
          </w:p>
        </w:tc>
        <w:tc>
          <w:tcPr>
            <w:tcW w:w="5763" w:type="dxa"/>
          </w:tcPr>
          <w:p w14:paraId="13FCC730" w14:textId="22ADAE52" w:rsidR="00643239" w:rsidRPr="00CB2E4A" w:rsidRDefault="00643239" w:rsidP="00643239">
            <w:pPr>
              <w:jc w:val="both"/>
              <w:rPr>
                <w:lang w:val="lt-LT"/>
              </w:rPr>
            </w:pPr>
            <w:r w:rsidRPr="00CB2E4A">
              <w:rPr>
                <w:lang w:val="lt-LT"/>
              </w:rPr>
              <w:t>Betoninių plytelių (h-8cm) įrengimas ant 3 cm akmens atsijų pasluoksnio, užtaisant siūles akmens atsijomis: su plytelių kaina</w:t>
            </w:r>
          </w:p>
        </w:tc>
        <w:tc>
          <w:tcPr>
            <w:tcW w:w="897" w:type="dxa"/>
          </w:tcPr>
          <w:p w14:paraId="637230E3" w14:textId="77777777" w:rsidR="00643239" w:rsidRPr="00CB2E4A" w:rsidRDefault="00643239" w:rsidP="00643239">
            <w:pPr>
              <w:jc w:val="center"/>
              <w:rPr>
                <w:szCs w:val="24"/>
                <w:lang w:val="lt-LT"/>
              </w:rPr>
            </w:pPr>
            <w:r w:rsidRPr="00CB2E4A">
              <w:rPr>
                <w:szCs w:val="24"/>
                <w:lang w:val="lt-LT"/>
              </w:rPr>
              <w:t>m2</w:t>
            </w:r>
          </w:p>
        </w:tc>
        <w:tc>
          <w:tcPr>
            <w:tcW w:w="1332" w:type="dxa"/>
          </w:tcPr>
          <w:p w14:paraId="2ECA5400" w14:textId="257FF4D1" w:rsidR="00643239" w:rsidRPr="00E20EA2" w:rsidRDefault="00643239" w:rsidP="00643239">
            <w:pPr>
              <w:jc w:val="center"/>
              <w:rPr>
                <w:color w:val="EE0000"/>
                <w:szCs w:val="24"/>
                <w:lang w:val="lt-LT"/>
              </w:rPr>
            </w:pPr>
            <w:r>
              <w:rPr>
                <w:color w:val="000000"/>
              </w:rPr>
              <w:t>760</w:t>
            </w:r>
          </w:p>
        </w:tc>
        <w:tc>
          <w:tcPr>
            <w:tcW w:w="1332" w:type="dxa"/>
          </w:tcPr>
          <w:p w14:paraId="23054E2E" w14:textId="38DFC1D4" w:rsidR="00643239" w:rsidRPr="00E20EA2" w:rsidRDefault="00643239" w:rsidP="00643239">
            <w:pPr>
              <w:jc w:val="center"/>
              <w:rPr>
                <w:color w:val="EE0000"/>
                <w:szCs w:val="24"/>
                <w:lang w:val="lt-LT"/>
              </w:rPr>
            </w:pPr>
            <w:r>
              <w:rPr>
                <w:color w:val="000000"/>
              </w:rPr>
              <w:t>300</w:t>
            </w:r>
          </w:p>
        </w:tc>
        <w:tc>
          <w:tcPr>
            <w:tcW w:w="1332" w:type="dxa"/>
          </w:tcPr>
          <w:p w14:paraId="1D950DCF" w14:textId="7B1BBBED" w:rsidR="00643239" w:rsidRPr="00E20EA2" w:rsidRDefault="00643239" w:rsidP="00643239">
            <w:pPr>
              <w:jc w:val="center"/>
              <w:rPr>
                <w:color w:val="EE0000"/>
                <w:szCs w:val="24"/>
                <w:lang w:val="lt-LT"/>
              </w:rPr>
            </w:pPr>
            <w:r>
              <w:rPr>
                <w:color w:val="000000"/>
              </w:rPr>
              <w:t>300</w:t>
            </w:r>
          </w:p>
        </w:tc>
        <w:tc>
          <w:tcPr>
            <w:tcW w:w="1332" w:type="dxa"/>
          </w:tcPr>
          <w:p w14:paraId="7A3F8288" w14:textId="72057219" w:rsidR="00643239" w:rsidRPr="00E20EA2" w:rsidRDefault="00643239" w:rsidP="00643239">
            <w:pPr>
              <w:jc w:val="center"/>
              <w:rPr>
                <w:color w:val="EE0000"/>
                <w:szCs w:val="24"/>
                <w:lang w:val="lt-LT"/>
              </w:rPr>
            </w:pPr>
            <w:r>
              <w:rPr>
                <w:color w:val="000000"/>
              </w:rPr>
              <w:t>689</w:t>
            </w:r>
          </w:p>
        </w:tc>
        <w:tc>
          <w:tcPr>
            <w:tcW w:w="1332" w:type="dxa"/>
          </w:tcPr>
          <w:p w14:paraId="717F8E6B" w14:textId="55F724CA" w:rsidR="00643239" w:rsidRPr="00E20EA2" w:rsidRDefault="00643239" w:rsidP="00643239">
            <w:pPr>
              <w:jc w:val="center"/>
              <w:rPr>
                <w:color w:val="EE0000"/>
                <w:szCs w:val="24"/>
                <w:lang w:val="lt-LT"/>
              </w:rPr>
            </w:pPr>
            <w:r>
              <w:rPr>
                <w:color w:val="000000"/>
              </w:rPr>
              <w:t>300</w:t>
            </w:r>
          </w:p>
        </w:tc>
      </w:tr>
      <w:tr w:rsidR="00643239" w:rsidRPr="00CB2E4A" w14:paraId="7ACA763A" w14:textId="77777777" w:rsidTr="00632C92">
        <w:trPr>
          <w:trHeight w:val="300"/>
        </w:trPr>
        <w:tc>
          <w:tcPr>
            <w:tcW w:w="900" w:type="dxa"/>
          </w:tcPr>
          <w:p w14:paraId="7DE5F98B" w14:textId="0C188C14" w:rsidR="00643239" w:rsidRPr="00CB2E4A" w:rsidRDefault="00643239" w:rsidP="00643239">
            <w:pPr>
              <w:jc w:val="center"/>
              <w:rPr>
                <w:szCs w:val="24"/>
                <w:lang w:val="lt-LT"/>
              </w:rPr>
            </w:pPr>
            <w:r w:rsidRPr="00CB2E4A">
              <w:rPr>
                <w:szCs w:val="24"/>
                <w:lang w:val="lt-LT"/>
              </w:rPr>
              <w:t>2.6</w:t>
            </w:r>
          </w:p>
        </w:tc>
        <w:tc>
          <w:tcPr>
            <w:tcW w:w="5763" w:type="dxa"/>
          </w:tcPr>
          <w:p w14:paraId="7AA34BB8" w14:textId="12B83A7A" w:rsidR="00643239" w:rsidRPr="00CB2E4A" w:rsidRDefault="00643239" w:rsidP="00643239">
            <w:pPr>
              <w:jc w:val="both"/>
              <w:rPr>
                <w:lang w:val="lt-LT"/>
              </w:rPr>
            </w:pPr>
            <w:r w:rsidRPr="00CB2E4A">
              <w:rPr>
                <w:lang w:val="lt-LT"/>
              </w:rPr>
              <w:t>Betoninių plytelių (h-8cm) įrengimas ant 3 cm akmens atsijų pasluoksnio, užtaisant siūles akmens atsijomis: be plytelių kainos</w:t>
            </w:r>
          </w:p>
        </w:tc>
        <w:tc>
          <w:tcPr>
            <w:tcW w:w="897" w:type="dxa"/>
          </w:tcPr>
          <w:p w14:paraId="659CC65B" w14:textId="77777777" w:rsidR="00643239" w:rsidRPr="00CB2E4A" w:rsidRDefault="00643239" w:rsidP="00643239">
            <w:pPr>
              <w:jc w:val="center"/>
              <w:rPr>
                <w:szCs w:val="24"/>
                <w:lang w:val="lt-LT"/>
              </w:rPr>
            </w:pPr>
            <w:r w:rsidRPr="00CB2E4A">
              <w:rPr>
                <w:szCs w:val="24"/>
                <w:lang w:val="lt-LT"/>
              </w:rPr>
              <w:t>m2</w:t>
            </w:r>
          </w:p>
        </w:tc>
        <w:tc>
          <w:tcPr>
            <w:tcW w:w="1332" w:type="dxa"/>
          </w:tcPr>
          <w:p w14:paraId="4A727C48" w14:textId="054B2F08" w:rsidR="00643239" w:rsidRPr="00E20EA2" w:rsidRDefault="00643239" w:rsidP="00643239">
            <w:pPr>
              <w:jc w:val="center"/>
              <w:rPr>
                <w:color w:val="EE0000"/>
                <w:szCs w:val="24"/>
                <w:lang w:val="lt-LT"/>
              </w:rPr>
            </w:pPr>
            <w:r>
              <w:rPr>
                <w:color w:val="000000"/>
              </w:rPr>
              <w:t>45</w:t>
            </w:r>
          </w:p>
        </w:tc>
        <w:tc>
          <w:tcPr>
            <w:tcW w:w="1332" w:type="dxa"/>
          </w:tcPr>
          <w:p w14:paraId="2516AD3A" w14:textId="3057EA9F" w:rsidR="00643239" w:rsidRPr="00E20EA2" w:rsidRDefault="00643239" w:rsidP="00643239">
            <w:pPr>
              <w:jc w:val="center"/>
              <w:rPr>
                <w:color w:val="EE0000"/>
                <w:szCs w:val="24"/>
                <w:lang w:val="lt-LT"/>
              </w:rPr>
            </w:pPr>
            <w:r>
              <w:rPr>
                <w:color w:val="000000"/>
              </w:rPr>
              <w:t>21</w:t>
            </w:r>
          </w:p>
        </w:tc>
        <w:tc>
          <w:tcPr>
            <w:tcW w:w="1332" w:type="dxa"/>
          </w:tcPr>
          <w:p w14:paraId="72004017" w14:textId="37D0AFC0" w:rsidR="00643239" w:rsidRPr="00E20EA2" w:rsidRDefault="00643239" w:rsidP="00643239">
            <w:pPr>
              <w:jc w:val="center"/>
              <w:rPr>
                <w:color w:val="EE0000"/>
                <w:szCs w:val="24"/>
                <w:lang w:val="lt-LT"/>
              </w:rPr>
            </w:pPr>
            <w:r>
              <w:rPr>
                <w:color w:val="000000"/>
              </w:rPr>
              <w:t>20</w:t>
            </w:r>
          </w:p>
        </w:tc>
        <w:tc>
          <w:tcPr>
            <w:tcW w:w="1332" w:type="dxa"/>
          </w:tcPr>
          <w:p w14:paraId="0EA7B123" w14:textId="5BF3385B" w:rsidR="00643239" w:rsidRPr="00E20EA2" w:rsidRDefault="00643239" w:rsidP="00643239">
            <w:pPr>
              <w:jc w:val="center"/>
              <w:rPr>
                <w:color w:val="EE0000"/>
                <w:szCs w:val="24"/>
                <w:lang w:val="lt-LT"/>
              </w:rPr>
            </w:pPr>
            <w:r>
              <w:rPr>
                <w:color w:val="000000"/>
              </w:rPr>
              <w:t>68</w:t>
            </w:r>
          </w:p>
        </w:tc>
        <w:tc>
          <w:tcPr>
            <w:tcW w:w="1332" w:type="dxa"/>
          </w:tcPr>
          <w:p w14:paraId="52434C14" w14:textId="1CC5F292" w:rsidR="00643239" w:rsidRPr="00E20EA2" w:rsidRDefault="00643239" w:rsidP="00643239">
            <w:pPr>
              <w:jc w:val="center"/>
              <w:rPr>
                <w:color w:val="EE0000"/>
                <w:szCs w:val="24"/>
                <w:lang w:val="lt-LT"/>
              </w:rPr>
            </w:pPr>
            <w:r>
              <w:rPr>
                <w:color w:val="000000"/>
              </w:rPr>
              <w:t>30</w:t>
            </w:r>
          </w:p>
        </w:tc>
      </w:tr>
      <w:tr w:rsidR="00643239" w:rsidRPr="00CB2E4A" w14:paraId="0B219CCF" w14:textId="77777777" w:rsidTr="00632C92">
        <w:trPr>
          <w:trHeight w:val="300"/>
        </w:trPr>
        <w:tc>
          <w:tcPr>
            <w:tcW w:w="900" w:type="dxa"/>
          </w:tcPr>
          <w:p w14:paraId="44267C8A" w14:textId="61FB988F" w:rsidR="00643239" w:rsidRPr="00CB2E4A" w:rsidRDefault="00643239" w:rsidP="00643239">
            <w:pPr>
              <w:jc w:val="center"/>
              <w:rPr>
                <w:szCs w:val="24"/>
                <w:lang w:val="lt-LT"/>
              </w:rPr>
            </w:pPr>
            <w:r w:rsidRPr="00CB2E4A">
              <w:rPr>
                <w:szCs w:val="24"/>
                <w:lang w:val="lt-LT"/>
              </w:rPr>
              <w:t>2.7</w:t>
            </w:r>
          </w:p>
        </w:tc>
        <w:tc>
          <w:tcPr>
            <w:tcW w:w="5763" w:type="dxa"/>
          </w:tcPr>
          <w:p w14:paraId="1384A283" w14:textId="77777777" w:rsidR="00643239" w:rsidRPr="00CB2E4A" w:rsidRDefault="00643239" w:rsidP="00643239">
            <w:pPr>
              <w:jc w:val="both"/>
              <w:rPr>
                <w:szCs w:val="24"/>
                <w:lang w:val="lt-LT"/>
              </w:rPr>
            </w:pPr>
            <w:r w:rsidRPr="00CB2E4A">
              <w:rPr>
                <w:szCs w:val="24"/>
                <w:lang w:val="lt-LT"/>
              </w:rPr>
              <w:t>Ažūrinių plytelių (h-8 cm) įrengimas (</w:t>
            </w:r>
            <w:r w:rsidRPr="00CB2E4A">
              <w:rPr>
                <w:iCs/>
                <w:szCs w:val="24"/>
                <w:lang w:val="lt-LT"/>
              </w:rPr>
              <w:t>600x400 mm)</w:t>
            </w:r>
            <w:r w:rsidRPr="00CB2E4A">
              <w:rPr>
                <w:szCs w:val="24"/>
                <w:lang w:val="lt-LT"/>
              </w:rPr>
              <w:t xml:space="preserve"> ant 3 cm akmens atsijų pasluoksnio, užpildant tarpus dirvožemiu: su plytelių kaina</w:t>
            </w:r>
          </w:p>
        </w:tc>
        <w:tc>
          <w:tcPr>
            <w:tcW w:w="897" w:type="dxa"/>
          </w:tcPr>
          <w:p w14:paraId="625B300A" w14:textId="77777777" w:rsidR="00643239" w:rsidRPr="00CB2E4A" w:rsidRDefault="00643239" w:rsidP="00643239">
            <w:pPr>
              <w:jc w:val="center"/>
              <w:rPr>
                <w:szCs w:val="24"/>
                <w:lang w:val="lt-LT"/>
              </w:rPr>
            </w:pPr>
            <w:r w:rsidRPr="00CB2E4A">
              <w:rPr>
                <w:szCs w:val="24"/>
                <w:lang w:val="lt-LT"/>
              </w:rPr>
              <w:t>m2</w:t>
            </w:r>
          </w:p>
        </w:tc>
        <w:tc>
          <w:tcPr>
            <w:tcW w:w="1332" w:type="dxa"/>
          </w:tcPr>
          <w:p w14:paraId="5F4ECF2A" w14:textId="70F79A03" w:rsidR="00643239" w:rsidRPr="00E20EA2" w:rsidRDefault="00643239" w:rsidP="00643239">
            <w:pPr>
              <w:jc w:val="center"/>
              <w:rPr>
                <w:color w:val="EE0000"/>
                <w:szCs w:val="24"/>
                <w:lang w:val="lt-LT"/>
              </w:rPr>
            </w:pPr>
            <w:r>
              <w:rPr>
                <w:color w:val="000000"/>
              </w:rPr>
              <w:t>200</w:t>
            </w:r>
          </w:p>
        </w:tc>
        <w:tc>
          <w:tcPr>
            <w:tcW w:w="1332" w:type="dxa"/>
          </w:tcPr>
          <w:p w14:paraId="6D6E6ECC" w14:textId="65DC5029" w:rsidR="00643239" w:rsidRPr="00E20EA2" w:rsidRDefault="00643239" w:rsidP="00643239">
            <w:pPr>
              <w:jc w:val="center"/>
              <w:rPr>
                <w:color w:val="EE0000"/>
                <w:szCs w:val="24"/>
                <w:lang w:val="lt-LT"/>
              </w:rPr>
            </w:pPr>
            <w:r>
              <w:rPr>
                <w:color w:val="000000"/>
              </w:rPr>
              <w:t>200</w:t>
            </w:r>
          </w:p>
        </w:tc>
        <w:tc>
          <w:tcPr>
            <w:tcW w:w="1332" w:type="dxa"/>
          </w:tcPr>
          <w:p w14:paraId="409D8192" w14:textId="4FFC2476" w:rsidR="00643239" w:rsidRPr="00E20EA2" w:rsidRDefault="00643239" w:rsidP="00643239">
            <w:pPr>
              <w:jc w:val="center"/>
              <w:rPr>
                <w:color w:val="EE0000"/>
                <w:szCs w:val="24"/>
                <w:lang w:val="lt-LT"/>
              </w:rPr>
            </w:pPr>
            <w:r>
              <w:rPr>
                <w:color w:val="000000"/>
              </w:rPr>
              <w:t>200</w:t>
            </w:r>
          </w:p>
        </w:tc>
        <w:tc>
          <w:tcPr>
            <w:tcW w:w="1332" w:type="dxa"/>
          </w:tcPr>
          <w:p w14:paraId="75808272" w14:textId="170FAE78" w:rsidR="00643239" w:rsidRPr="00E20EA2" w:rsidRDefault="00643239" w:rsidP="00643239">
            <w:pPr>
              <w:jc w:val="center"/>
              <w:rPr>
                <w:color w:val="EE0000"/>
                <w:szCs w:val="24"/>
                <w:lang w:val="lt-LT"/>
              </w:rPr>
            </w:pPr>
            <w:r>
              <w:rPr>
                <w:color w:val="000000"/>
              </w:rPr>
              <w:t>200</w:t>
            </w:r>
          </w:p>
        </w:tc>
        <w:tc>
          <w:tcPr>
            <w:tcW w:w="1332" w:type="dxa"/>
          </w:tcPr>
          <w:p w14:paraId="5E194965" w14:textId="4FA4DEC6" w:rsidR="00643239" w:rsidRPr="00E20EA2" w:rsidRDefault="00643239" w:rsidP="00643239">
            <w:pPr>
              <w:jc w:val="center"/>
              <w:rPr>
                <w:color w:val="EE0000"/>
                <w:szCs w:val="24"/>
                <w:lang w:val="lt-LT"/>
              </w:rPr>
            </w:pPr>
            <w:r>
              <w:rPr>
                <w:color w:val="000000"/>
              </w:rPr>
              <w:t>200</w:t>
            </w:r>
          </w:p>
        </w:tc>
      </w:tr>
      <w:tr w:rsidR="00643239" w:rsidRPr="00CB2E4A" w14:paraId="7DC21121" w14:textId="77777777" w:rsidTr="00632C92">
        <w:trPr>
          <w:trHeight w:val="300"/>
        </w:trPr>
        <w:tc>
          <w:tcPr>
            <w:tcW w:w="900" w:type="dxa"/>
          </w:tcPr>
          <w:p w14:paraId="23896101" w14:textId="761D6D6B" w:rsidR="00643239" w:rsidRPr="00CB2E4A" w:rsidRDefault="00643239" w:rsidP="00643239">
            <w:pPr>
              <w:jc w:val="center"/>
              <w:rPr>
                <w:szCs w:val="24"/>
                <w:lang w:val="lt-LT"/>
              </w:rPr>
            </w:pPr>
            <w:r w:rsidRPr="00CB2E4A">
              <w:rPr>
                <w:szCs w:val="24"/>
                <w:lang w:val="lt-LT"/>
              </w:rPr>
              <w:t>2.8</w:t>
            </w:r>
          </w:p>
        </w:tc>
        <w:tc>
          <w:tcPr>
            <w:tcW w:w="5763" w:type="dxa"/>
          </w:tcPr>
          <w:p w14:paraId="685B38DB" w14:textId="77777777" w:rsidR="00643239" w:rsidRPr="00CB2E4A" w:rsidRDefault="00643239" w:rsidP="00643239">
            <w:pPr>
              <w:jc w:val="both"/>
              <w:rPr>
                <w:szCs w:val="24"/>
                <w:lang w:val="lt-LT"/>
              </w:rPr>
            </w:pPr>
            <w:r w:rsidRPr="00CB2E4A">
              <w:rPr>
                <w:szCs w:val="24"/>
                <w:lang w:val="lt-LT"/>
              </w:rPr>
              <w:t xml:space="preserve">Pėsčiųjų takų </w:t>
            </w:r>
            <w:proofErr w:type="spellStart"/>
            <w:r w:rsidRPr="00CB2E4A">
              <w:rPr>
                <w:szCs w:val="24"/>
                <w:lang w:val="lt-LT"/>
              </w:rPr>
              <w:t>viensluoksnio</w:t>
            </w:r>
            <w:proofErr w:type="spellEnd"/>
            <w:r w:rsidRPr="00CB2E4A">
              <w:rPr>
                <w:szCs w:val="24"/>
                <w:lang w:val="lt-LT"/>
              </w:rPr>
              <w:t xml:space="preserve"> 20 cm storio pagrindo įrengimas iš žvyro-skaldos mišinio, pridedant ne mažiau 30 proc. dolomitinės skaldos</w:t>
            </w:r>
          </w:p>
        </w:tc>
        <w:tc>
          <w:tcPr>
            <w:tcW w:w="897" w:type="dxa"/>
          </w:tcPr>
          <w:p w14:paraId="0EA10D11" w14:textId="77777777" w:rsidR="00643239" w:rsidRPr="00CB2E4A" w:rsidRDefault="00643239" w:rsidP="00643239">
            <w:pPr>
              <w:jc w:val="center"/>
              <w:rPr>
                <w:szCs w:val="24"/>
                <w:lang w:val="lt-LT"/>
              </w:rPr>
            </w:pPr>
            <w:r w:rsidRPr="00CB2E4A">
              <w:rPr>
                <w:szCs w:val="24"/>
                <w:lang w:val="lt-LT"/>
              </w:rPr>
              <w:t>m2</w:t>
            </w:r>
          </w:p>
        </w:tc>
        <w:tc>
          <w:tcPr>
            <w:tcW w:w="1332" w:type="dxa"/>
          </w:tcPr>
          <w:p w14:paraId="537F010B" w14:textId="03034014" w:rsidR="00643239" w:rsidRPr="00E20EA2" w:rsidRDefault="00643239" w:rsidP="00643239">
            <w:pPr>
              <w:jc w:val="center"/>
              <w:rPr>
                <w:color w:val="EE0000"/>
                <w:szCs w:val="24"/>
                <w:lang w:val="lt-LT"/>
              </w:rPr>
            </w:pPr>
            <w:r>
              <w:rPr>
                <w:color w:val="000000"/>
              </w:rPr>
              <w:t>1000</w:t>
            </w:r>
          </w:p>
        </w:tc>
        <w:tc>
          <w:tcPr>
            <w:tcW w:w="1332" w:type="dxa"/>
          </w:tcPr>
          <w:p w14:paraId="4A57E1DB" w14:textId="2EBDF331" w:rsidR="00643239" w:rsidRPr="00E20EA2" w:rsidRDefault="00643239" w:rsidP="00643239">
            <w:pPr>
              <w:jc w:val="center"/>
              <w:rPr>
                <w:color w:val="EE0000"/>
                <w:szCs w:val="24"/>
                <w:lang w:val="lt-LT"/>
              </w:rPr>
            </w:pPr>
            <w:r>
              <w:rPr>
                <w:color w:val="000000"/>
              </w:rPr>
              <w:t>1000</w:t>
            </w:r>
          </w:p>
        </w:tc>
        <w:tc>
          <w:tcPr>
            <w:tcW w:w="1332" w:type="dxa"/>
          </w:tcPr>
          <w:p w14:paraId="288066C0" w14:textId="482773EC" w:rsidR="00643239" w:rsidRPr="00E20EA2" w:rsidRDefault="00643239" w:rsidP="00643239">
            <w:pPr>
              <w:jc w:val="center"/>
              <w:rPr>
                <w:color w:val="EE0000"/>
                <w:szCs w:val="24"/>
                <w:lang w:val="lt-LT"/>
              </w:rPr>
            </w:pPr>
            <w:r>
              <w:rPr>
                <w:color w:val="000000"/>
              </w:rPr>
              <w:t>1000</w:t>
            </w:r>
          </w:p>
        </w:tc>
        <w:tc>
          <w:tcPr>
            <w:tcW w:w="1332" w:type="dxa"/>
          </w:tcPr>
          <w:p w14:paraId="60F2A592" w14:textId="2C96FC67" w:rsidR="00643239" w:rsidRPr="00E20EA2" w:rsidRDefault="00643239" w:rsidP="00643239">
            <w:pPr>
              <w:jc w:val="center"/>
              <w:rPr>
                <w:color w:val="EE0000"/>
                <w:szCs w:val="24"/>
                <w:lang w:val="lt-LT"/>
              </w:rPr>
            </w:pPr>
            <w:r>
              <w:rPr>
                <w:color w:val="000000"/>
              </w:rPr>
              <w:t>1000</w:t>
            </w:r>
          </w:p>
        </w:tc>
        <w:tc>
          <w:tcPr>
            <w:tcW w:w="1332" w:type="dxa"/>
          </w:tcPr>
          <w:p w14:paraId="57C6B95D" w14:textId="375DC2D3" w:rsidR="00643239" w:rsidRPr="00E20EA2" w:rsidRDefault="00643239" w:rsidP="00643239">
            <w:pPr>
              <w:jc w:val="center"/>
              <w:rPr>
                <w:color w:val="EE0000"/>
                <w:szCs w:val="24"/>
                <w:lang w:val="lt-LT"/>
              </w:rPr>
            </w:pPr>
            <w:r>
              <w:rPr>
                <w:color w:val="000000"/>
              </w:rPr>
              <w:t>1000</w:t>
            </w:r>
          </w:p>
        </w:tc>
      </w:tr>
      <w:tr w:rsidR="00643239" w:rsidRPr="00CB2E4A" w14:paraId="32089F27" w14:textId="77777777" w:rsidTr="00632C92">
        <w:trPr>
          <w:trHeight w:val="300"/>
        </w:trPr>
        <w:tc>
          <w:tcPr>
            <w:tcW w:w="900" w:type="dxa"/>
          </w:tcPr>
          <w:p w14:paraId="191811DB" w14:textId="0246EDCC" w:rsidR="00643239" w:rsidRPr="00CB2E4A" w:rsidRDefault="00643239" w:rsidP="00643239">
            <w:pPr>
              <w:jc w:val="center"/>
              <w:rPr>
                <w:szCs w:val="24"/>
                <w:lang w:val="lt-LT"/>
              </w:rPr>
            </w:pPr>
            <w:r w:rsidRPr="00CB2E4A">
              <w:rPr>
                <w:szCs w:val="24"/>
                <w:lang w:val="lt-LT"/>
              </w:rPr>
              <w:lastRenderedPageBreak/>
              <w:t>2.9</w:t>
            </w:r>
          </w:p>
        </w:tc>
        <w:tc>
          <w:tcPr>
            <w:tcW w:w="5763" w:type="dxa"/>
          </w:tcPr>
          <w:p w14:paraId="4B71C391" w14:textId="77777777" w:rsidR="00643239" w:rsidRPr="00CB2E4A" w:rsidRDefault="00643239" w:rsidP="00643239">
            <w:pPr>
              <w:jc w:val="both"/>
              <w:rPr>
                <w:szCs w:val="24"/>
                <w:lang w:val="lt-LT"/>
              </w:rPr>
            </w:pPr>
            <w:r w:rsidRPr="00CB2E4A">
              <w:rPr>
                <w:szCs w:val="24"/>
                <w:lang w:val="lt-LT"/>
              </w:rPr>
              <w:t>Keičiant sluoksnio storį, kiekvienam sekančiam 1,0 cm sluoksnio storio pridėti arba atimti</w:t>
            </w:r>
          </w:p>
        </w:tc>
        <w:tc>
          <w:tcPr>
            <w:tcW w:w="897" w:type="dxa"/>
          </w:tcPr>
          <w:p w14:paraId="666876AD" w14:textId="77777777" w:rsidR="00643239" w:rsidRPr="00CB2E4A" w:rsidRDefault="00643239" w:rsidP="00643239">
            <w:pPr>
              <w:jc w:val="center"/>
              <w:rPr>
                <w:szCs w:val="24"/>
                <w:lang w:val="lt-LT"/>
              </w:rPr>
            </w:pPr>
            <w:r w:rsidRPr="00CB2E4A">
              <w:rPr>
                <w:szCs w:val="24"/>
                <w:lang w:val="lt-LT"/>
              </w:rPr>
              <w:t>m2</w:t>
            </w:r>
          </w:p>
        </w:tc>
        <w:tc>
          <w:tcPr>
            <w:tcW w:w="1332" w:type="dxa"/>
          </w:tcPr>
          <w:p w14:paraId="509DC55B" w14:textId="2307F677" w:rsidR="00643239" w:rsidRPr="00E20EA2" w:rsidRDefault="00643239" w:rsidP="00643239">
            <w:pPr>
              <w:jc w:val="center"/>
              <w:rPr>
                <w:color w:val="EE0000"/>
                <w:szCs w:val="24"/>
                <w:lang w:val="lt-LT"/>
              </w:rPr>
            </w:pPr>
            <w:r>
              <w:rPr>
                <w:color w:val="000000"/>
              </w:rPr>
              <w:t>500</w:t>
            </w:r>
          </w:p>
        </w:tc>
        <w:tc>
          <w:tcPr>
            <w:tcW w:w="1332" w:type="dxa"/>
          </w:tcPr>
          <w:p w14:paraId="4FA90D39" w14:textId="0386F698" w:rsidR="00643239" w:rsidRPr="00E20EA2" w:rsidRDefault="00643239" w:rsidP="00643239">
            <w:pPr>
              <w:jc w:val="center"/>
              <w:rPr>
                <w:color w:val="EE0000"/>
                <w:szCs w:val="24"/>
                <w:lang w:val="lt-LT"/>
              </w:rPr>
            </w:pPr>
            <w:r>
              <w:rPr>
                <w:color w:val="000000"/>
              </w:rPr>
              <w:t>500</w:t>
            </w:r>
          </w:p>
        </w:tc>
        <w:tc>
          <w:tcPr>
            <w:tcW w:w="1332" w:type="dxa"/>
          </w:tcPr>
          <w:p w14:paraId="236D2364" w14:textId="6BAEE402" w:rsidR="00643239" w:rsidRPr="00E20EA2" w:rsidRDefault="00643239" w:rsidP="00643239">
            <w:pPr>
              <w:jc w:val="center"/>
              <w:rPr>
                <w:color w:val="EE0000"/>
                <w:szCs w:val="24"/>
                <w:lang w:val="lt-LT"/>
              </w:rPr>
            </w:pPr>
            <w:r>
              <w:rPr>
                <w:color w:val="000000"/>
              </w:rPr>
              <w:t>500</w:t>
            </w:r>
          </w:p>
        </w:tc>
        <w:tc>
          <w:tcPr>
            <w:tcW w:w="1332" w:type="dxa"/>
          </w:tcPr>
          <w:p w14:paraId="2CF38B72" w14:textId="2F6E02CF" w:rsidR="00643239" w:rsidRPr="00E20EA2" w:rsidRDefault="00643239" w:rsidP="00643239">
            <w:pPr>
              <w:jc w:val="center"/>
              <w:rPr>
                <w:color w:val="EE0000"/>
                <w:szCs w:val="24"/>
                <w:lang w:val="lt-LT"/>
              </w:rPr>
            </w:pPr>
            <w:r>
              <w:rPr>
                <w:color w:val="000000"/>
              </w:rPr>
              <w:t>500</w:t>
            </w:r>
          </w:p>
        </w:tc>
        <w:tc>
          <w:tcPr>
            <w:tcW w:w="1332" w:type="dxa"/>
          </w:tcPr>
          <w:p w14:paraId="16395F45" w14:textId="2A6E9033" w:rsidR="00643239" w:rsidRPr="00E20EA2" w:rsidRDefault="00643239" w:rsidP="00643239">
            <w:pPr>
              <w:jc w:val="center"/>
              <w:rPr>
                <w:color w:val="EE0000"/>
                <w:szCs w:val="24"/>
                <w:lang w:val="lt-LT"/>
              </w:rPr>
            </w:pPr>
            <w:r>
              <w:rPr>
                <w:color w:val="000000"/>
              </w:rPr>
              <w:t>500</w:t>
            </w:r>
          </w:p>
        </w:tc>
      </w:tr>
      <w:tr w:rsidR="00643239" w:rsidRPr="00CB2E4A" w14:paraId="0898FA7A" w14:textId="77777777" w:rsidTr="00632C92">
        <w:trPr>
          <w:trHeight w:val="300"/>
        </w:trPr>
        <w:tc>
          <w:tcPr>
            <w:tcW w:w="900" w:type="dxa"/>
          </w:tcPr>
          <w:p w14:paraId="0FCE60C8" w14:textId="3E8EAB1B" w:rsidR="00643239" w:rsidRPr="00CB2E4A" w:rsidRDefault="00643239" w:rsidP="00643239">
            <w:pPr>
              <w:jc w:val="center"/>
              <w:rPr>
                <w:szCs w:val="24"/>
                <w:lang w:val="lt-LT"/>
              </w:rPr>
            </w:pPr>
            <w:r w:rsidRPr="00CB2E4A">
              <w:rPr>
                <w:szCs w:val="24"/>
                <w:lang w:val="lt-LT"/>
              </w:rPr>
              <w:t>2.10</w:t>
            </w:r>
          </w:p>
        </w:tc>
        <w:tc>
          <w:tcPr>
            <w:tcW w:w="5763" w:type="dxa"/>
          </w:tcPr>
          <w:p w14:paraId="7B638250" w14:textId="77777777" w:rsidR="00643239" w:rsidRPr="00CB2E4A" w:rsidRDefault="00643239" w:rsidP="00643239">
            <w:pPr>
              <w:jc w:val="both"/>
              <w:rPr>
                <w:szCs w:val="24"/>
                <w:lang w:val="lt-LT"/>
              </w:rPr>
            </w:pPr>
            <w:r w:rsidRPr="00CB2E4A">
              <w:rPr>
                <w:szCs w:val="24"/>
                <w:lang w:val="lt-LT"/>
              </w:rPr>
              <w:t>Kelio bordiūrų įrengimas ant betono pagrindo su bordiūrų kaina</w:t>
            </w:r>
          </w:p>
        </w:tc>
        <w:tc>
          <w:tcPr>
            <w:tcW w:w="897" w:type="dxa"/>
          </w:tcPr>
          <w:p w14:paraId="338B36F7" w14:textId="77777777" w:rsidR="00643239" w:rsidRPr="00CB2E4A" w:rsidRDefault="00643239" w:rsidP="00643239">
            <w:pPr>
              <w:jc w:val="center"/>
              <w:rPr>
                <w:szCs w:val="24"/>
                <w:lang w:val="lt-LT"/>
              </w:rPr>
            </w:pPr>
            <w:r w:rsidRPr="00CB2E4A">
              <w:rPr>
                <w:szCs w:val="24"/>
                <w:lang w:val="lt-LT"/>
              </w:rPr>
              <w:t>m</w:t>
            </w:r>
          </w:p>
        </w:tc>
        <w:tc>
          <w:tcPr>
            <w:tcW w:w="1332" w:type="dxa"/>
          </w:tcPr>
          <w:p w14:paraId="7EC87DF7" w14:textId="6E9EB590" w:rsidR="00643239" w:rsidRPr="00E20EA2" w:rsidRDefault="00643239" w:rsidP="00643239">
            <w:pPr>
              <w:jc w:val="center"/>
              <w:rPr>
                <w:color w:val="EE0000"/>
                <w:szCs w:val="24"/>
                <w:lang w:val="lt-LT"/>
              </w:rPr>
            </w:pPr>
            <w:r>
              <w:rPr>
                <w:color w:val="000000"/>
              </w:rPr>
              <w:t>1000</w:t>
            </w:r>
          </w:p>
        </w:tc>
        <w:tc>
          <w:tcPr>
            <w:tcW w:w="1332" w:type="dxa"/>
          </w:tcPr>
          <w:p w14:paraId="6C955D92" w14:textId="59A848A0" w:rsidR="00643239" w:rsidRPr="00E20EA2" w:rsidRDefault="00643239" w:rsidP="00643239">
            <w:pPr>
              <w:jc w:val="center"/>
              <w:rPr>
                <w:color w:val="EE0000"/>
                <w:szCs w:val="24"/>
                <w:lang w:val="lt-LT"/>
              </w:rPr>
            </w:pPr>
            <w:r>
              <w:rPr>
                <w:color w:val="000000"/>
              </w:rPr>
              <w:t>1000</w:t>
            </w:r>
          </w:p>
        </w:tc>
        <w:tc>
          <w:tcPr>
            <w:tcW w:w="1332" w:type="dxa"/>
          </w:tcPr>
          <w:p w14:paraId="39339929" w14:textId="27F710F2" w:rsidR="00643239" w:rsidRPr="00E20EA2" w:rsidRDefault="00643239" w:rsidP="00643239">
            <w:pPr>
              <w:jc w:val="center"/>
              <w:rPr>
                <w:color w:val="EE0000"/>
                <w:szCs w:val="24"/>
                <w:lang w:val="lt-LT"/>
              </w:rPr>
            </w:pPr>
            <w:r>
              <w:rPr>
                <w:color w:val="000000"/>
              </w:rPr>
              <w:t>1000</w:t>
            </w:r>
          </w:p>
        </w:tc>
        <w:tc>
          <w:tcPr>
            <w:tcW w:w="1332" w:type="dxa"/>
          </w:tcPr>
          <w:p w14:paraId="0B877BC3" w14:textId="4C51E031" w:rsidR="00643239" w:rsidRPr="00E20EA2" w:rsidRDefault="00643239" w:rsidP="00643239">
            <w:pPr>
              <w:jc w:val="center"/>
              <w:rPr>
                <w:color w:val="EE0000"/>
                <w:szCs w:val="24"/>
                <w:lang w:val="lt-LT"/>
              </w:rPr>
            </w:pPr>
            <w:r>
              <w:rPr>
                <w:color w:val="000000"/>
              </w:rPr>
              <w:t>1000</w:t>
            </w:r>
          </w:p>
        </w:tc>
        <w:tc>
          <w:tcPr>
            <w:tcW w:w="1332" w:type="dxa"/>
          </w:tcPr>
          <w:p w14:paraId="67A38E5A" w14:textId="7C128E31" w:rsidR="00643239" w:rsidRPr="00E20EA2" w:rsidRDefault="00643239" w:rsidP="00643239">
            <w:pPr>
              <w:jc w:val="center"/>
              <w:rPr>
                <w:color w:val="EE0000"/>
                <w:szCs w:val="24"/>
                <w:lang w:val="lt-LT"/>
              </w:rPr>
            </w:pPr>
            <w:r>
              <w:rPr>
                <w:color w:val="000000"/>
              </w:rPr>
              <w:t>1000</w:t>
            </w:r>
          </w:p>
        </w:tc>
      </w:tr>
      <w:tr w:rsidR="00643239" w:rsidRPr="00CB2E4A" w14:paraId="4B6B39D4" w14:textId="77777777" w:rsidTr="00632C92">
        <w:trPr>
          <w:trHeight w:val="300"/>
        </w:trPr>
        <w:tc>
          <w:tcPr>
            <w:tcW w:w="900" w:type="dxa"/>
          </w:tcPr>
          <w:p w14:paraId="3298B218" w14:textId="7E3F3D1D" w:rsidR="00643239" w:rsidRPr="00CB2E4A" w:rsidRDefault="00643239" w:rsidP="00643239">
            <w:pPr>
              <w:jc w:val="center"/>
              <w:rPr>
                <w:szCs w:val="24"/>
                <w:lang w:val="lt-LT"/>
              </w:rPr>
            </w:pPr>
            <w:r w:rsidRPr="00CB2E4A">
              <w:rPr>
                <w:szCs w:val="24"/>
                <w:lang w:val="lt-LT"/>
              </w:rPr>
              <w:t>2.11</w:t>
            </w:r>
          </w:p>
        </w:tc>
        <w:tc>
          <w:tcPr>
            <w:tcW w:w="5763" w:type="dxa"/>
          </w:tcPr>
          <w:p w14:paraId="26F518F7" w14:textId="77777777" w:rsidR="00643239" w:rsidRPr="00CB2E4A" w:rsidRDefault="00643239" w:rsidP="00643239">
            <w:pPr>
              <w:jc w:val="both"/>
              <w:rPr>
                <w:szCs w:val="24"/>
                <w:lang w:val="lt-LT"/>
              </w:rPr>
            </w:pPr>
            <w:r w:rsidRPr="00CB2E4A">
              <w:rPr>
                <w:szCs w:val="24"/>
                <w:lang w:val="lt-LT"/>
              </w:rPr>
              <w:t>Vejos bordiūrų įrengimas ant betono pagrindo su bordiūrų kaina</w:t>
            </w:r>
          </w:p>
        </w:tc>
        <w:tc>
          <w:tcPr>
            <w:tcW w:w="897" w:type="dxa"/>
          </w:tcPr>
          <w:p w14:paraId="23CB71D5" w14:textId="77777777" w:rsidR="00643239" w:rsidRPr="00CB2E4A" w:rsidRDefault="00643239" w:rsidP="00643239">
            <w:pPr>
              <w:jc w:val="center"/>
              <w:rPr>
                <w:szCs w:val="24"/>
                <w:lang w:val="lt-LT"/>
              </w:rPr>
            </w:pPr>
            <w:r w:rsidRPr="00CB2E4A">
              <w:rPr>
                <w:szCs w:val="24"/>
                <w:lang w:val="lt-LT"/>
              </w:rPr>
              <w:t>m</w:t>
            </w:r>
          </w:p>
        </w:tc>
        <w:tc>
          <w:tcPr>
            <w:tcW w:w="1332" w:type="dxa"/>
          </w:tcPr>
          <w:p w14:paraId="4EDAB166" w14:textId="6EE5D832" w:rsidR="00643239" w:rsidRPr="00E20EA2" w:rsidRDefault="00643239" w:rsidP="00643239">
            <w:pPr>
              <w:jc w:val="center"/>
              <w:rPr>
                <w:color w:val="EE0000"/>
                <w:szCs w:val="24"/>
                <w:lang w:val="lt-LT"/>
              </w:rPr>
            </w:pPr>
            <w:r>
              <w:rPr>
                <w:color w:val="000000"/>
              </w:rPr>
              <w:t>300</w:t>
            </w:r>
          </w:p>
        </w:tc>
        <w:tc>
          <w:tcPr>
            <w:tcW w:w="1332" w:type="dxa"/>
          </w:tcPr>
          <w:p w14:paraId="36D478A9" w14:textId="02A3F3AC" w:rsidR="00643239" w:rsidRPr="00E20EA2" w:rsidRDefault="00643239" w:rsidP="00643239">
            <w:pPr>
              <w:jc w:val="center"/>
              <w:rPr>
                <w:color w:val="EE0000"/>
                <w:szCs w:val="24"/>
                <w:lang w:val="lt-LT"/>
              </w:rPr>
            </w:pPr>
            <w:r>
              <w:rPr>
                <w:color w:val="000000"/>
              </w:rPr>
              <w:t>300</w:t>
            </w:r>
          </w:p>
        </w:tc>
        <w:tc>
          <w:tcPr>
            <w:tcW w:w="1332" w:type="dxa"/>
          </w:tcPr>
          <w:p w14:paraId="1025C6BC" w14:textId="66C7CA8D" w:rsidR="00643239" w:rsidRPr="00E20EA2" w:rsidRDefault="00643239" w:rsidP="00643239">
            <w:pPr>
              <w:jc w:val="center"/>
              <w:rPr>
                <w:color w:val="EE0000"/>
                <w:szCs w:val="24"/>
                <w:lang w:val="lt-LT"/>
              </w:rPr>
            </w:pPr>
            <w:r>
              <w:rPr>
                <w:color w:val="000000"/>
              </w:rPr>
              <w:t>300</w:t>
            </w:r>
          </w:p>
        </w:tc>
        <w:tc>
          <w:tcPr>
            <w:tcW w:w="1332" w:type="dxa"/>
          </w:tcPr>
          <w:p w14:paraId="1445DDE3" w14:textId="19B25E7E" w:rsidR="00643239" w:rsidRPr="00E20EA2" w:rsidRDefault="00643239" w:rsidP="00643239">
            <w:pPr>
              <w:jc w:val="center"/>
              <w:rPr>
                <w:color w:val="EE0000"/>
                <w:szCs w:val="24"/>
                <w:lang w:val="lt-LT"/>
              </w:rPr>
            </w:pPr>
            <w:r>
              <w:rPr>
                <w:color w:val="000000"/>
              </w:rPr>
              <w:t>235</w:t>
            </w:r>
          </w:p>
        </w:tc>
        <w:tc>
          <w:tcPr>
            <w:tcW w:w="1332" w:type="dxa"/>
          </w:tcPr>
          <w:p w14:paraId="575DFACC" w14:textId="6ADFB507" w:rsidR="00643239" w:rsidRPr="00E20EA2" w:rsidRDefault="00643239" w:rsidP="00643239">
            <w:pPr>
              <w:jc w:val="center"/>
              <w:rPr>
                <w:color w:val="EE0000"/>
                <w:szCs w:val="24"/>
                <w:lang w:val="lt-LT"/>
              </w:rPr>
            </w:pPr>
            <w:r>
              <w:rPr>
                <w:color w:val="000000"/>
              </w:rPr>
              <w:t>400</w:t>
            </w:r>
          </w:p>
        </w:tc>
      </w:tr>
      <w:tr w:rsidR="00643239" w:rsidRPr="00CB2E4A" w14:paraId="79E468CD" w14:textId="77777777" w:rsidTr="00632C92">
        <w:trPr>
          <w:trHeight w:val="300"/>
        </w:trPr>
        <w:tc>
          <w:tcPr>
            <w:tcW w:w="900" w:type="dxa"/>
          </w:tcPr>
          <w:p w14:paraId="6B964C0F" w14:textId="56A05C8C" w:rsidR="00643239" w:rsidRPr="00CB2E4A" w:rsidRDefault="00643239" w:rsidP="00643239">
            <w:pPr>
              <w:jc w:val="center"/>
              <w:rPr>
                <w:szCs w:val="24"/>
                <w:lang w:val="lt-LT"/>
              </w:rPr>
            </w:pPr>
            <w:r w:rsidRPr="00CB2E4A">
              <w:rPr>
                <w:szCs w:val="24"/>
                <w:lang w:val="lt-LT"/>
              </w:rPr>
              <w:t>2.12</w:t>
            </w:r>
          </w:p>
        </w:tc>
        <w:tc>
          <w:tcPr>
            <w:tcW w:w="5763" w:type="dxa"/>
          </w:tcPr>
          <w:p w14:paraId="7FF0D7AD" w14:textId="77777777" w:rsidR="00643239" w:rsidRPr="00CB2E4A" w:rsidRDefault="00643239" w:rsidP="00643239">
            <w:pPr>
              <w:jc w:val="both"/>
              <w:rPr>
                <w:szCs w:val="24"/>
                <w:lang w:val="lt-LT"/>
              </w:rPr>
            </w:pPr>
            <w:r w:rsidRPr="00CB2E4A">
              <w:rPr>
                <w:szCs w:val="24"/>
                <w:lang w:val="lt-LT"/>
              </w:rPr>
              <w:t xml:space="preserve">Vejos bordiūrų ardymas be išvežimo </w:t>
            </w:r>
          </w:p>
        </w:tc>
        <w:tc>
          <w:tcPr>
            <w:tcW w:w="897" w:type="dxa"/>
          </w:tcPr>
          <w:p w14:paraId="558F0E58" w14:textId="77777777" w:rsidR="00643239" w:rsidRPr="00CB2E4A" w:rsidRDefault="00643239" w:rsidP="00643239">
            <w:pPr>
              <w:jc w:val="center"/>
              <w:rPr>
                <w:szCs w:val="24"/>
                <w:lang w:val="lt-LT"/>
              </w:rPr>
            </w:pPr>
            <w:r w:rsidRPr="00CB2E4A">
              <w:rPr>
                <w:szCs w:val="24"/>
                <w:lang w:val="lt-LT"/>
              </w:rPr>
              <w:t>m</w:t>
            </w:r>
          </w:p>
        </w:tc>
        <w:tc>
          <w:tcPr>
            <w:tcW w:w="1332" w:type="dxa"/>
          </w:tcPr>
          <w:p w14:paraId="6C26219B" w14:textId="2330C2A8" w:rsidR="00643239" w:rsidRPr="00E20EA2" w:rsidRDefault="00643239" w:rsidP="00643239">
            <w:pPr>
              <w:jc w:val="center"/>
              <w:rPr>
                <w:color w:val="EE0000"/>
                <w:szCs w:val="24"/>
                <w:lang w:val="lt-LT"/>
              </w:rPr>
            </w:pPr>
            <w:r>
              <w:rPr>
                <w:color w:val="000000"/>
              </w:rPr>
              <w:t>760</w:t>
            </w:r>
          </w:p>
        </w:tc>
        <w:tc>
          <w:tcPr>
            <w:tcW w:w="1332" w:type="dxa"/>
          </w:tcPr>
          <w:p w14:paraId="0DE416C5" w14:textId="20A87D47" w:rsidR="00643239" w:rsidRPr="00E20EA2" w:rsidRDefault="00643239" w:rsidP="00643239">
            <w:pPr>
              <w:jc w:val="center"/>
              <w:rPr>
                <w:color w:val="EE0000"/>
                <w:szCs w:val="24"/>
                <w:lang w:val="lt-LT"/>
              </w:rPr>
            </w:pPr>
            <w:r>
              <w:rPr>
                <w:color w:val="000000"/>
              </w:rPr>
              <w:t>530</w:t>
            </w:r>
          </w:p>
        </w:tc>
        <w:tc>
          <w:tcPr>
            <w:tcW w:w="1332" w:type="dxa"/>
          </w:tcPr>
          <w:p w14:paraId="024A46EE" w14:textId="7ADAC2E3" w:rsidR="00643239" w:rsidRPr="00E20EA2" w:rsidRDefault="00643239" w:rsidP="00643239">
            <w:pPr>
              <w:jc w:val="center"/>
              <w:rPr>
                <w:color w:val="EE0000"/>
                <w:szCs w:val="24"/>
                <w:lang w:val="lt-LT"/>
              </w:rPr>
            </w:pPr>
            <w:r>
              <w:rPr>
                <w:color w:val="000000"/>
              </w:rPr>
              <w:t>400</w:t>
            </w:r>
          </w:p>
        </w:tc>
        <w:tc>
          <w:tcPr>
            <w:tcW w:w="1332" w:type="dxa"/>
          </w:tcPr>
          <w:p w14:paraId="768FD73F" w14:textId="35738436" w:rsidR="00643239" w:rsidRPr="00E20EA2" w:rsidRDefault="00643239" w:rsidP="00643239">
            <w:pPr>
              <w:jc w:val="center"/>
              <w:rPr>
                <w:color w:val="EE0000"/>
                <w:szCs w:val="24"/>
                <w:lang w:val="lt-LT"/>
              </w:rPr>
            </w:pPr>
            <w:r>
              <w:rPr>
                <w:color w:val="000000"/>
              </w:rPr>
              <w:t>800</w:t>
            </w:r>
          </w:p>
        </w:tc>
        <w:tc>
          <w:tcPr>
            <w:tcW w:w="1332" w:type="dxa"/>
          </w:tcPr>
          <w:p w14:paraId="07419456" w14:textId="2BA3EE4D" w:rsidR="00643239" w:rsidRPr="00E20EA2" w:rsidRDefault="00643239" w:rsidP="00643239">
            <w:pPr>
              <w:jc w:val="center"/>
              <w:rPr>
                <w:color w:val="EE0000"/>
                <w:szCs w:val="24"/>
                <w:lang w:val="lt-LT"/>
              </w:rPr>
            </w:pPr>
            <w:r>
              <w:rPr>
                <w:color w:val="000000"/>
              </w:rPr>
              <w:t>500</w:t>
            </w:r>
          </w:p>
        </w:tc>
      </w:tr>
      <w:tr w:rsidR="00643239" w:rsidRPr="00CB2E4A" w14:paraId="228E3B1D" w14:textId="77777777" w:rsidTr="00632C92">
        <w:trPr>
          <w:trHeight w:val="300"/>
        </w:trPr>
        <w:tc>
          <w:tcPr>
            <w:tcW w:w="900" w:type="dxa"/>
          </w:tcPr>
          <w:p w14:paraId="4A957E34" w14:textId="54908884" w:rsidR="00643239" w:rsidRPr="00CB2E4A" w:rsidRDefault="00643239" w:rsidP="00643239">
            <w:pPr>
              <w:jc w:val="center"/>
              <w:rPr>
                <w:szCs w:val="24"/>
                <w:lang w:val="lt-LT"/>
              </w:rPr>
            </w:pPr>
            <w:r w:rsidRPr="00CB2E4A">
              <w:rPr>
                <w:szCs w:val="24"/>
                <w:lang w:val="lt-LT"/>
              </w:rPr>
              <w:t>2.13</w:t>
            </w:r>
          </w:p>
        </w:tc>
        <w:tc>
          <w:tcPr>
            <w:tcW w:w="5763" w:type="dxa"/>
          </w:tcPr>
          <w:p w14:paraId="641762EF" w14:textId="77777777" w:rsidR="00643239" w:rsidRPr="00CB2E4A" w:rsidRDefault="00643239" w:rsidP="00643239">
            <w:pPr>
              <w:jc w:val="both"/>
              <w:rPr>
                <w:szCs w:val="24"/>
                <w:lang w:val="lt-LT"/>
              </w:rPr>
            </w:pPr>
            <w:r w:rsidRPr="00CB2E4A">
              <w:rPr>
                <w:szCs w:val="24"/>
                <w:lang w:val="lt-LT"/>
              </w:rPr>
              <w:t>Kelio bordiūrų ardymas be išvežimo</w:t>
            </w:r>
          </w:p>
        </w:tc>
        <w:tc>
          <w:tcPr>
            <w:tcW w:w="897" w:type="dxa"/>
          </w:tcPr>
          <w:p w14:paraId="703B670D" w14:textId="77777777" w:rsidR="00643239" w:rsidRPr="00CB2E4A" w:rsidRDefault="00643239" w:rsidP="00643239">
            <w:pPr>
              <w:jc w:val="center"/>
              <w:rPr>
                <w:szCs w:val="24"/>
                <w:lang w:val="lt-LT"/>
              </w:rPr>
            </w:pPr>
            <w:r w:rsidRPr="00CB2E4A">
              <w:rPr>
                <w:szCs w:val="24"/>
                <w:lang w:val="lt-LT"/>
              </w:rPr>
              <w:t>m</w:t>
            </w:r>
          </w:p>
        </w:tc>
        <w:tc>
          <w:tcPr>
            <w:tcW w:w="1332" w:type="dxa"/>
          </w:tcPr>
          <w:p w14:paraId="31ED6412" w14:textId="4AF9BBEA" w:rsidR="00643239" w:rsidRPr="00E20EA2" w:rsidRDefault="00643239" w:rsidP="00643239">
            <w:pPr>
              <w:jc w:val="center"/>
              <w:rPr>
                <w:color w:val="EE0000"/>
                <w:szCs w:val="24"/>
                <w:lang w:val="lt-LT"/>
              </w:rPr>
            </w:pPr>
            <w:r>
              <w:rPr>
                <w:color w:val="000000"/>
              </w:rPr>
              <w:t>450</w:t>
            </w:r>
          </w:p>
        </w:tc>
        <w:tc>
          <w:tcPr>
            <w:tcW w:w="1332" w:type="dxa"/>
          </w:tcPr>
          <w:p w14:paraId="7B24D43D" w14:textId="69AAE5D5" w:rsidR="00643239" w:rsidRPr="00E20EA2" w:rsidRDefault="00643239" w:rsidP="00643239">
            <w:pPr>
              <w:jc w:val="center"/>
              <w:rPr>
                <w:color w:val="EE0000"/>
                <w:szCs w:val="24"/>
                <w:lang w:val="lt-LT"/>
              </w:rPr>
            </w:pPr>
            <w:r>
              <w:rPr>
                <w:color w:val="000000"/>
              </w:rPr>
              <w:t>300</w:t>
            </w:r>
          </w:p>
        </w:tc>
        <w:tc>
          <w:tcPr>
            <w:tcW w:w="1332" w:type="dxa"/>
          </w:tcPr>
          <w:p w14:paraId="4EEF0FDC" w14:textId="5C4016CF" w:rsidR="00643239" w:rsidRPr="00E20EA2" w:rsidRDefault="00643239" w:rsidP="00643239">
            <w:pPr>
              <w:jc w:val="center"/>
              <w:rPr>
                <w:color w:val="EE0000"/>
                <w:szCs w:val="24"/>
                <w:lang w:val="lt-LT"/>
              </w:rPr>
            </w:pPr>
            <w:r>
              <w:rPr>
                <w:color w:val="000000"/>
              </w:rPr>
              <w:t>200</w:t>
            </w:r>
          </w:p>
        </w:tc>
        <w:tc>
          <w:tcPr>
            <w:tcW w:w="1332" w:type="dxa"/>
          </w:tcPr>
          <w:p w14:paraId="444053BF" w14:textId="21B7FBC3" w:rsidR="00643239" w:rsidRPr="00E20EA2" w:rsidRDefault="00643239" w:rsidP="00643239">
            <w:pPr>
              <w:jc w:val="center"/>
              <w:rPr>
                <w:color w:val="EE0000"/>
                <w:szCs w:val="24"/>
                <w:lang w:val="lt-LT"/>
              </w:rPr>
            </w:pPr>
            <w:r>
              <w:rPr>
                <w:color w:val="000000"/>
              </w:rPr>
              <w:t>95</w:t>
            </w:r>
          </w:p>
        </w:tc>
        <w:tc>
          <w:tcPr>
            <w:tcW w:w="1332" w:type="dxa"/>
          </w:tcPr>
          <w:p w14:paraId="72D9A4A5" w14:textId="2A422548" w:rsidR="00643239" w:rsidRPr="00E20EA2" w:rsidRDefault="00643239" w:rsidP="00643239">
            <w:pPr>
              <w:jc w:val="center"/>
              <w:rPr>
                <w:color w:val="EE0000"/>
                <w:szCs w:val="24"/>
                <w:lang w:val="lt-LT"/>
              </w:rPr>
            </w:pPr>
            <w:r>
              <w:rPr>
                <w:color w:val="000000"/>
              </w:rPr>
              <w:t>200</w:t>
            </w:r>
          </w:p>
        </w:tc>
      </w:tr>
      <w:tr w:rsidR="00643239" w:rsidRPr="00CB2E4A" w14:paraId="51E12886" w14:textId="77777777" w:rsidTr="00632C92">
        <w:trPr>
          <w:trHeight w:val="300"/>
        </w:trPr>
        <w:tc>
          <w:tcPr>
            <w:tcW w:w="900" w:type="dxa"/>
          </w:tcPr>
          <w:p w14:paraId="457E9409" w14:textId="5AC1738D" w:rsidR="00643239" w:rsidRPr="00CB2E4A" w:rsidRDefault="00643239" w:rsidP="00643239">
            <w:pPr>
              <w:jc w:val="center"/>
              <w:rPr>
                <w:szCs w:val="24"/>
                <w:lang w:val="lt-LT"/>
              </w:rPr>
            </w:pPr>
            <w:r w:rsidRPr="00CB2E4A">
              <w:rPr>
                <w:szCs w:val="24"/>
                <w:lang w:val="lt-LT"/>
              </w:rPr>
              <w:t>2.14</w:t>
            </w:r>
          </w:p>
        </w:tc>
        <w:tc>
          <w:tcPr>
            <w:tcW w:w="5763" w:type="dxa"/>
          </w:tcPr>
          <w:p w14:paraId="24020892" w14:textId="77777777" w:rsidR="00643239" w:rsidRPr="00CB2E4A" w:rsidRDefault="00643239" w:rsidP="00643239">
            <w:pPr>
              <w:jc w:val="both"/>
              <w:rPr>
                <w:szCs w:val="24"/>
                <w:lang w:val="lt-LT"/>
              </w:rPr>
            </w:pPr>
            <w:r w:rsidRPr="00CB2E4A">
              <w:rPr>
                <w:szCs w:val="24"/>
                <w:lang w:val="lt-LT"/>
              </w:rPr>
              <w:t>Ardoma šaligatvio danga be išvežimo</w:t>
            </w:r>
          </w:p>
        </w:tc>
        <w:tc>
          <w:tcPr>
            <w:tcW w:w="897" w:type="dxa"/>
          </w:tcPr>
          <w:p w14:paraId="7D0F80B5" w14:textId="77777777" w:rsidR="00643239" w:rsidRPr="00CB2E4A" w:rsidRDefault="00643239" w:rsidP="00643239">
            <w:pPr>
              <w:jc w:val="center"/>
              <w:rPr>
                <w:szCs w:val="24"/>
                <w:lang w:val="lt-LT"/>
              </w:rPr>
            </w:pPr>
            <w:r w:rsidRPr="00CB2E4A">
              <w:rPr>
                <w:szCs w:val="24"/>
                <w:lang w:val="lt-LT"/>
              </w:rPr>
              <w:t>m2</w:t>
            </w:r>
          </w:p>
        </w:tc>
        <w:tc>
          <w:tcPr>
            <w:tcW w:w="1332" w:type="dxa"/>
          </w:tcPr>
          <w:p w14:paraId="56C99E62" w14:textId="469D12E6" w:rsidR="00643239" w:rsidRPr="00E20EA2" w:rsidRDefault="00643239" w:rsidP="00643239">
            <w:pPr>
              <w:jc w:val="center"/>
              <w:rPr>
                <w:color w:val="EE0000"/>
                <w:szCs w:val="24"/>
                <w:lang w:val="lt-LT"/>
              </w:rPr>
            </w:pPr>
            <w:r>
              <w:rPr>
                <w:color w:val="000000"/>
              </w:rPr>
              <w:t>300</w:t>
            </w:r>
          </w:p>
        </w:tc>
        <w:tc>
          <w:tcPr>
            <w:tcW w:w="1332" w:type="dxa"/>
          </w:tcPr>
          <w:p w14:paraId="0FCDEE8B" w14:textId="12EACFEF" w:rsidR="00643239" w:rsidRPr="00E20EA2" w:rsidRDefault="00643239" w:rsidP="00643239">
            <w:pPr>
              <w:jc w:val="center"/>
              <w:rPr>
                <w:color w:val="EE0000"/>
                <w:szCs w:val="24"/>
                <w:lang w:val="lt-LT"/>
              </w:rPr>
            </w:pPr>
            <w:r>
              <w:rPr>
                <w:color w:val="000000"/>
              </w:rPr>
              <w:t>265</w:t>
            </w:r>
          </w:p>
        </w:tc>
        <w:tc>
          <w:tcPr>
            <w:tcW w:w="1332" w:type="dxa"/>
          </w:tcPr>
          <w:p w14:paraId="6A451546" w14:textId="5537B726" w:rsidR="00643239" w:rsidRPr="00E20EA2" w:rsidRDefault="00643239" w:rsidP="00643239">
            <w:pPr>
              <w:jc w:val="center"/>
              <w:rPr>
                <w:color w:val="EE0000"/>
                <w:szCs w:val="24"/>
                <w:lang w:val="lt-LT"/>
              </w:rPr>
            </w:pPr>
            <w:r>
              <w:rPr>
                <w:color w:val="000000"/>
              </w:rPr>
              <w:t>156</w:t>
            </w:r>
          </w:p>
        </w:tc>
        <w:tc>
          <w:tcPr>
            <w:tcW w:w="1332" w:type="dxa"/>
          </w:tcPr>
          <w:p w14:paraId="774E02E8" w14:textId="557A16E7" w:rsidR="00643239" w:rsidRPr="00E20EA2" w:rsidRDefault="00643239" w:rsidP="00643239">
            <w:pPr>
              <w:jc w:val="center"/>
              <w:rPr>
                <w:color w:val="EE0000"/>
                <w:szCs w:val="24"/>
                <w:lang w:val="lt-LT"/>
              </w:rPr>
            </w:pPr>
            <w:r>
              <w:rPr>
                <w:color w:val="000000"/>
              </w:rPr>
              <w:t>500</w:t>
            </w:r>
          </w:p>
        </w:tc>
        <w:tc>
          <w:tcPr>
            <w:tcW w:w="1332" w:type="dxa"/>
          </w:tcPr>
          <w:p w14:paraId="06D26E61" w14:textId="47CD7D8D" w:rsidR="00643239" w:rsidRPr="00E20EA2" w:rsidRDefault="00643239" w:rsidP="00643239">
            <w:pPr>
              <w:jc w:val="center"/>
              <w:rPr>
                <w:color w:val="EE0000"/>
                <w:szCs w:val="24"/>
                <w:lang w:val="lt-LT"/>
              </w:rPr>
            </w:pPr>
            <w:r>
              <w:rPr>
                <w:color w:val="000000"/>
              </w:rPr>
              <w:t>200</w:t>
            </w:r>
          </w:p>
        </w:tc>
      </w:tr>
      <w:tr w:rsidR="00643239" w:rsidRPr="00CB2E4A" w14:paraId="4F2CD69D" w14:textId="77777777" w:rsidTr="00632C92">
        <w:trPr>
          <w:trHeight w:val="300"/>
        </w:trPr>
        <w:tc>
          <w:tcPr>
            <w:tcW w:w="900" w:type="dxa"/>
          </w:tcPr>
          <w:p w14:paraId="45DC79BE" w14:textId="62FACB67" w:rsidR="00643239" w:rsidRPr="00CB2E4A" w:rsidRDefault="00643239" w:rsidP="00643239">
            <w:pPr>
              <w:jc w:val="center"/>
              <w:rPr>
                <w:szCs w:val="24"/>
                <w:lang w:val="lt-LT"/>
              </w:rPr>
            </w:pPr>
            <w:r w:rsidRPr="00CB2E4A">
              <w:rPr>
                <w:szCs w:val="24"/>
                <w:lang w:val="lt-LT"/>
              </w:rPr>
              <w:t>2.15</w:t>
            </w:r>
          </w:p>
        </w:tc>
        <w:tc>
          <w:tcPr>
            <w:tcW w:w="5763" w:type="dxa"/>
          </w:tcPr>
          <w:p w14:paraId="3637386E" w14:textId="77777777" w:rsidR="00643239" w:rsidRPr="00CB2E4A" w:rsidRDefault="00643239" w:rsidP="00643239">
            <w:pPr>
              <w:jc w:val="both"/>
              <w:rPr>
                <w:szCs w:val="24"/>
                <w:lang w:val="lt-LT"/>
              </w:rPr>
            </w:pPr>
            <w:r w:rsidRPr="00CB2E4A">
              <w:rPr>
                <w:szCs w:val="24"/>
                <w:lang w:val="lt-LT"/>
              </w:rPr>
              <w:t xml:space="preserve">Vejos įrengimas (iš augalinio sluoksnio h-10 cm ir sėklų paskleidimas) </w:t>
            </w:r>
          </w:p>
        </w:tc>
        <w:tc>
          <w:tcPr>
            <w:tcW w:w="897" w:type="dxa"/>
          </w:tcPr>
          <w:p w14:paraId="7F7C9598" w14:textId="77777777" w:rsidR="00643239" w:rsidRPr="00CB2E4A" w:rsidRDefault="00643239" w:rsidP="00643239">
            <w:pPr>
              <w:jc w:val="center"/>
              <w:rPr>
                <w:szCs w:val="24"/>
                <w:lang w:val="lt-LT"/>
              </w:rPr>
            </w:pPr>
            <w:r w:rsidRPr="00CB2E4A">
              <w:rPr>
                <w:szCs w:val="24"/>
                <w:lang w:val="lt-LT"/>
              </w:rPr>
              <w:t>m2</w:t>
            </w:r>
          </w:p>
        </w:tc>
        <w:tc>
          <w:tcPr>
            <w:tcW w:w="1332" w:type="dxa"/>
          </w:tcPr>
          <w:p w14:paraId="6983ECEA" w14:textId="315657B3" w:rsidR="00643239" w:rsidRPr="00E20EA2" w:rsidRDefault="00643239" w:rsidP="00643239">
            <w:pPr>
              <w:jc w:val="center"/>
              <w:rPr>
                <w:color w:val="EE0000"/>
                <w:szCs w:val="24"/>
                <w:lang w:val="lt-LT"/>
              </w:rPr>
            </w:pPr>
            <w:r>
              <w:rPr>
                <w:color w:val="000000"/>
              </w:rPr>
              <w:t>350</w:t>
            </w:r>
          </w:p>
        </w:tc>
        <w:tc>
          <w:tcPr>
            <w:tcW w:w="1332" w:type="dxa"/>
          </w:tcPr>
          <w:p w14:paraId="0524C13A" w14:textId="586F40D2" w:rsidR="00643239" w:rsidRPr="00E20EA2" w:rsidRDefault="00643239" w:rsidP="00643239">
            <w:pPr>
              <w:jc w:val="center"/>
              <w:rPr>
                <w:color w:val="EE0000"/>
                <w:szCs w:val="24"/>
                <w:lang w:val="lt-LT"/>
              </w:rPr>
            </w:pPr>
            <w:r>
              <w:rPr>
                <w:color w:val="000000"/>
              </w:rPr>
              <w:t>350</w:t>
            </w:r>
          </w:p>
        </w:tc>
        <w:tc>
          <w:tcPr>
            <w:tcW w:w="1332" w:type="dxa"/>
          </w:tcPr>
          <w:p w14:paraId="6E1576FB" w14:textId="3F16AD7A" w:rsidR="00643239" w:rsidRPr="00E20EA2" w:rsidRDefault="00643239" w:rsidP="00643239">
            <w:pPr>
              <w:jc w:val="center"/>
              <w:rPr>
                <w:color w:val="EE0000"/>
                <w:szCs w:val="24"/>
                <w:lang w:val="lt-LT"/>
              </w:rPr>
            </w:pPr>
            <w:r>
              <w:rPr>
                <w:color w:val="000000"/>
              </w:rPr>
              <w:t>350</w:t>
            </w:r>
          </w:p>
        </w:tc>
        <w:tc>
          <w:tcPr>
            <w:tcW w:w="1332" w:type="dxa"/>
          </w:tcPr>
          <w:p w14:paraId="48825BC4" w14:textId="6409FE74" w:rsidR="00643239" w:rsidRPr="00E20EA2" w:rsidRDefault="00643239" w:rsidP="00643239">
            <w:pPr>
              <w:jc w:val="center"/>
              <w:rPr>
                <w:color w:val="EE0000"/>
                <w:szCs w:val="24"/>
                <w:lang w:val="lt-LT"/>
              </w:rPr>
            </w:pPr>
            <w:r>
              <w:rPr>
                <w:color w:val="000000"/>
              </w:rPr>
              <w:t>350</w:t>
            </w:r>
          </w:p>
        </w:tc>
        <w:tc>
          <w:tcPr>
            <w:tcW w:w="1332" w:type="dxa"/>
          </w:tcPr>
          <w:p w14:paraId="4C074D49" w14:textId="6E739FE0" w:rsidR="00643239" w:rsidRPr="00E20EA2" w:rsidRDefault="00643239" w:rsidP="00643239">
            <w:pPr>
              <w:jc w:val="center"/>
              <w:rPr>
                <w:color w:val="EE0000"/>
                <w:szCs w:val="24"/>
                <w:lang w:val="lt-LT"/>
              </w:rPr>
            </w:pPr>
            <w:r>
              <w:rPr>
                <w:color w:val="000000"/>
              </w:rPr>
              <w:t>350</w:t>
            </w:r>
          </w:p>
        </w:tc>
      </w:tr>
      <w:tr w:rsidR="00643239" w:rsidRPr="00CB2E4A" w14:paraId="5B81A70F" w14:textId="77777777" w:rsidTr="00632C92">
        <w:trPr>
          <w:trHeight w:val="300"/>
        </w:trPr>
        <w:tc>
          <w:tcPr>
            <w:tcW w:w="900" w:type="dxa"/>
          </w:tcPr>
          <w:p w14:paraId="2254CEFF" w14:textId="00623F72" w:rsidR="00643239" w:rsidRPr="00CB2E4A" w:rsidRDefault="00643239" w:rsidP="00643239">
            <w:pPr>
              <w:jc w:val="center"/>
              <w:rPr>
                <w:lang w:val="lt-LT"/>
              </w:rPr>
            </w:pPr>
            <w:r w:rsidRPr="00CB2E4A">
              <w:rPr>
                <w:szCs w:val="24"/>
                <w:lang w:val="lt-LT"/>
              </w:rPr>
              <w:t>2.16</w:t>
            </w:r>
          </w:p>
        </w:tc>
        <w:tc>
          <w:tcPr>
            <w:tcW w:w="5763" w:type="dxa"/>
          </w:tcPr>
          <w:p w14:paraId="07E731DF" w14:textId="5119ED1E" w:rsidR="00643239" w:rsidRPr="00CB2E4A" w:rsidRDefault="00643239" w:rsidP="00643239">
            <w:pPr>
              <w:jc w:val="both"/>
              <w:rPr>
                <w:lang w:val="lt-LT"/>
              </w:rPr>
            </w:pPr>
            <w:r w:rsidRPr="00CB2E4A">
              <w:rPr>
                <w:szCs w:val="24"/>
                <w:lang w:val="lt-LT"/>
              </w:rPr>
              <w:t>Keičiant sluoksnio storį, kiekvienam sekančiam 1,0 cm pridėti arba atimti</w:t>
            </w:r>
            <w:r w:rsidRPr="00CB2E4A">
              <w:rPr>
                <w:rFonts w:asciiTheme="minorHAnsi" w:eastAsiaTheme="minorEastAsia" w:hAnsiTheme="minorHAnsi" w:cstheme="minorBidi"/>
                <w:szCs w:val="24"/>
                <w:lang w:val="lt-LT" w:eastAsia="en-US"/>
              </w:rPr>
              <w:t xml:space="preserve">  </w:t>
            </w:r>
          </w:p>
        </w:tc>
        <w:tc>
          <w:tcPr>
            <w:tcW w:w="897" w:type="dxa"/>
          </w:tcPr>
          <w:p w14:paraId="23CD3A54" w14:textId="345DA2F7" w:rsidR="00643239" w:rsidRPr="00CB2E4A" w:rsidRDefault="00643239" w:rsidP="00643239">
            <w:pPr>
              <w:jc w:val="center"/>
              <w:rPr>
                <w:lang w:val="lt-LT"/>
              </w:rPr>
            </w:pPr>
            <w:r w:rsidRPr="00CB2E4A">
              <w:rPr>
                <w:lang w:val="lt-LT"/>
              </w:rPr>
              <w:t>m2</w:t>
            </w:r>
          </w:p>
        </w:tc>
        <w:tc>
          <w:tcPr>
            <w:tcW w:w="1332" w:type="dxa"/>
          </w:tcPr>
          <w:p w14:paraId="607274CE" w14:textId="64C93841" w:rsidR="00643239" w:rsidRPr="00E20EA2" w:rsidRDefault="00643239" w:rsidP="00643239">
            <w:pPr>
              <w:jc w:val="center"/>
              <w:rPr>
                <w:color w:val="EE0000"/>
                <w:szCs w:val="24"/>
                <w:lang w:val="lt-LT"/>
              </w:rPr>
            </w:pPr>
            <w:r>
              <w:rPr>
                <w:color w:val="000000"/>
              </w:rPr>
              <w:t>350</w:t>
            </w:r>
          </w:p>
        </w:tc>
        <w:tc>
          <w:tcPr>
            <w:tcW w:w="1332" w:type="dxa"/>
          </w:tcPr>
          <w:p w14:paraId="5F2641D8" w14:textId="167FF467" w:rsidR="00643239" w:rsidRPr="00E20EA2" w:rsidRDefault="00643239" w:rsidP="00643239">
            <w:pPr>
              <w:jc w:val="center"/>
              <w:rPr>
                <w:color w:val="EE0000"/>
                <w:szCs w:val="24"/>
                <w:lang w:val="lt-LT"/>
              </w:rPr>
            </w:pPr>
            <w:r>
              <w:rPr>
                <w:color w:val="000000"/>
              </w:rPr>
              <w:t>350</w:t>
            </w:r>
          </w:p>
        </w:tc>
        <w:tc>
          <w:tcPr>
            <w:tcW w:w="1332" w:type="dxa"/>
          </w:tcPr>
          <w:p w14:paraId="74F972A9" w14:textId="45CFBE47" w:rsidR="00643239" w:rsidRPr="00E20EA2" w:rsidRDefault="00643239" w:rsidP="00643239">
            <w:pPr>
              <w:jc w:val="center"/>
              <w:rPr>
                <w:color w:val="EE0000"/>
                <w:szCs w:val="24"/>
                <w:lang w:val="lt-LT"/>
              </w:rPr>
            </w:pPr>
            <w:r>
              <w:rPr>
                <w:color w:val="000000"/>
              </w:rPr>
              <w:t>350</w:t>
            </w:r>
          </w:p>
        </w:tc>
        <w:tc>
          <w:tcPr>
            <w:tcW w:w="1332" w:type="dxa"/>
          </w:tcPr>
          <w:p w14:paraId="170D2A3B" w14:textId="4DC37FBC" w:rsidR="00643239" w:rsidRPr="00E20EA2" w:rsidRDefault="00643239" w:rsidP="00643239">
            <w:pPr>
              <w:jc w:val="center"/>
              <w:rPr>
                <w:color w:val="EE0000"/>
                <w:szCs w:val="24"/>
                <w:lang w:val="lt-LT"/>
              </w:rPr>
            </w:pPr>
            <w:r>
              <w:rPr>
                <w:color w:val="000000"/>
              </w:rPr>
              <w:t>350</w:t>
            </w:r>
          </w:p>
        </w:tc>
        <w:tc>
          <w:tcPr>
            <w:tcW w:w="1332" w:type="dxa"/>
          </w:tcPr>
          <w:p w14:paraId="3A5346FB" w14:textId="6008363F" w:rsidR="00643239" w:rsidRPr="00E20EA2" w:rsidRDefault="00643239" w:rsidP="00643239">
            <w:pPr>
              <w:jc w:val="center"/>
              <w:rPr>
                <w:color w:val="EE0000"/>
                <w:szCs w:val="24"/>
                <w:lang w:val="lt-LT"/>
              </w:rPr>
            </w:pPr>
            <w:r>
              <w:rPr>
                <w:color w:val="000000"/>
              </w:rPr>
              <w:t>350</w:t>
            </w:r>
          </w:p>
        </w:tc>
      </w:tr>
      <w:tr w:rsidR="00643239" w:rsidRPr="00CB2E4A" w14:paraId="34C2A5AF" w14:textId="77777777" w:rsidTr="00632C92">
        <w:trPr>
          <w:trHeight w:val="300"/>
        </w:trPr>
        <w:tc>
          <w:tcPr>
            <w:tcW w:w="900" w:type="dxa"/>
          </w:tcPr>
          <w:p w14:paraId="032736B4" w14:textId="392BA66C" w:rsidR="00643239" w:rsidRPr="00CB2E4A" w:rsidRDefault="00643239" w:rsidP="00643239">
            <w:pPr>
              <w:jc w:val="center"/>
              <w:rPr>
                <w:lang w:val="lt-LT"/>
              </w:rPr>
            </w:pPr>
            <w:r w:rsidRPr="00CB2E4A">
              <w:rPr>
                <w:lang w:val="lt-LT"/>
              </w:rPr>
              <w:t>2.17</w:t>
            </w:r>
          </w:p>
        </w:tc>
        <w:tc>
          <w:tcPr>
            <w:tcW w:w="5763" w:type="dxa"/>
          </w:tcPr>
          <w:p w14:paraId="2F1977FE" w14:textId="69CFF75E" w:rsidR="00643239" w:rsidRPr="00CB2E4A" w:rsidRDefault="00643239" w:rsidP="00643239">
            <w:pPr>
              <w:jc w:val="both"/>
              <w:rPr>
                <w:lang w:val="lt-LT"/>
              </w:rPr>
            </w:pPr>
            <w:r w:rsidRPr="00CB2E4A">
              <w:rPr>
                <w:lang w:val="lt-LT"/>
              </w:rPr>
              <w:t>Kelio granitinių bordiūrų įrengimas ant betono pagrindo su bordiūrų kaina</w:t>
            </w:r>
          </w:p>
        </w:tc>
        <w:tc>
          <w:tcPr>
            <w:tcW w:w="897" w:type="dxa"/>
          </w:tcPr>
          <w:p w14:paraId="5E53EE97" w14:textId="6176DA80" w:rsidR="00643239" w:rsidRPr="00CB2E4A" w:rsidRDefault="00643239" w:rsidP="00643239">
            <w:pPr>
              <w:jc w:val="center"/>
              <w:rPr>
                <w:lang w:val="lt-LT"/>
              </w:rPr>
            </w:pPr>
            <w:r w:rsidRPr="00CB2E4A">
              <w:rPr>
                <w:lang w:val="lt-LT"/>
              </w:rPr>
              <w:t>m</w:t>
            </w:r>
          </w:p>
        </w:tc>
        <w:tc>
          <w:tcPr>
            <w:tcW w:w="1332" w:type="dxa"/>
          </w:tcPr>
          <w:p w14:paraId="5C4A0554" w14:textId="3615FEC1" w:rsidR="00643239" w:rsidRPr="00E20EA2" w:rsidRDefault="00643239" w:rsidP="00643239">
            <w:pPr>
              <w:jc w:val="center"/>
              <w:rPr>
                <w:color w:val="EE0000"/>
                <w:szCs w:val="24"/>
                <w:lang w:val="lt-LT"/>
              </w:rPr>
            </w:pPr>
            <w:r>
              <w:rPr>
                <w:color w:val="000000"/>
              </w:rPr>
              <w:t>200</w:t>
            </w:r>
          </w:p>
        </w:tc>
        <w:tc>
          <w:tcPr>
            <w:tcW w:w="1332" w:type="dxa"/>
          </w:tcPr>
          <w:p w14:paraId="3353E508" w14:textId="04DB1339" w:rsidR="00643239" w:rsidRPr="00E20EA2" w:rsidRDefault="00643239" w:rsidP="00643239">
            <w:pPr>
              <w:jc w:val="center"/>
              <w:rPr>
                <w:color w:val="EE0000"/>
                <w:szCs w:val="24"/>
                <w:lang w:val="lt-LT"/>
              </w:rPr>
            </w:pPr>
            <w:r>
              <w:rPr>
                <w:color w:val="000000"/>
              </w:rPr>
              <w:t>200</w:t>
            </w:r>
          </w:p>
        </w:tc>
        <w:tc>
          <w:tcPr>
            <w:tcW w:w="1332" w:type="dxa"/>
          </w:tcPr>
          <w:p w14:paraId="754BE640" w14:textId="637D34C4" w:rsidR="00643239" w:rsidRPr="00E20EA2" w:rsidRDefault="00643239" w:rsidP="00643239">
            <w:pPr>
              <w:jc w:val="center"/>
              <w:rPr>
                <w:color w:val="EE0000"/>
                <w:szCs w:val="24"/>
                <w:lang w:val="lt-LT"/>
              </w:rPr>
            </w:pPr>
            <w:r>
              <w:rPr>
                <w:color w:val="000000"/>
              </w:rPr>
              <w:t>200</w:t>
            </w:r>
          </w:p>
        </w:tc>
        <w:tc>
          <w:tcPr>
            <w:tcW w:w="1332" w:type="dxa"/>
          </w:tcPr>
          <w:p w14:paraId="3FDF2144" w14:textId="555E32D8" w:rsidR="00643239" w:rsidRPr="00E20EA2" w:rsidRDefault="00643239" w:rsidP="00643239">
            <w:pPr>
              <w:jc w:val="center"/>
              <w:rPr>
                <w:color w:val="EE0000"/>
                <w:szCs w:val="24"/>
                <w:lang w:val="lt-LT"/>
              </w:rPr>
            </w:pPr>
            <w:r>
              <w:rPr>
                <w:color w:val="000000"/>
              </w:rPr>
              <w:t>200</w:t>
            </w:r>
          </w:p>
        </w:tc>
        <w:tc>
          <w:tcPr>
            <w:tcW w:w="1332" w:type="dxa"/>
          </w:tcPr>
          <w:p w14:paraId="35B9DE58" w14:textId="19D17B09" w:rsidR="00643239" w:rsidRPr="00E20EA2" w:rsidRDefault="00643239" w:rsidP="00643239">
            <w:pPr>
              <w:jc w:val="center"/>
              <w:rPr>
                <w:color w:val="EE0000"/>
                <w:szCs w:val="24"/>
                <w:lang w:val="lt-LT"/>
              </w:rPr>
            </w:pPr>
            <w:r>
              <w:rPr>
                <w:color w:val="000000"/>
              </w:rPr>
              <w:t>200</w:t>
            </w:r>
          </w:p>
        </w:tc>
      </w:tr>
      <w:tr w:rsidR="00643239" w:rsidRPr="00CB2E4A" w14:paraId="3D6CFEEB" w14:textId="77777777" w:rsidTr="00632C92">
        <w:trPr>
          <w:trHeight w:val="300"/>
        </w:trPr>
        <w:tc>
          <w:tcPr>
            <w:tcW w:w="900" w:type="dxa"/>
          </w:tcPr>
          <w:p w14:paraId="6BF6A5B8" w14:textId="39EDAF46" w:rsidR="00643239" w:rsidRPr="00CB2E4A" w:rsidRDefault="00643239" w:rsidP="00643239">
            <w:pPr>
              <w:jc w:val="center"/>
              <w:rPr>
                <w:lang w:val="lt-LT"/>
              </w:rPr>
            </w:pPr>
            <w:r w:rsidRPr="00CB2E4A">
              <w:rPr>
                <w:lang w:val="lt-LT"/>
              </w:rPr>
              <w:t>2.18</w:t>
            </w:r>
          </w:p>
        </w:tc>
        <w:tc>
          <w:tcPr>
            <w:tcW w:w="5763" w:type="dxa"/>
          </w:tcPr>
          <w:p w14:paraId="4A810B3D" w14:textId="6C80332F" w:rsidR="00643239" w:rsidRPr="00CB2E4A" w:rsidRDefault="00643239" w:rsidP="00643239">
            <w:pPr>
              <w:jc w:val="both"/>
              <w:rPr>
                <w:lang w:val="lt-LT"/>
              </w:rPr>
            </w:pPr>
            <w:r w:rsidRPr="00CB2E4A">
              <w:rPr>
                <w:lang w:val="lt-LT"/>
              </w:rPr>
              <w:t>Granitinių trinkelių (h-10cm) dangos įrengimas ant 3 cm akmens atsijų pasluoksnio, užtaisant cementinius mišiniu: su trinkelių kaina</w:t>
            </w:r>
          </w:p>
        </w:tc>
        <w:tc>
          <w:tcPr>
            <w:tcW w:w="897" w:type="dxa"/>
          </w:tcPr>
          <w:p w14:paraId="5CD63A49" w14:textId="77777777" w:rsidR="00643239" w:rsidRPr="00CB2E4A" w:rsidRDefault="00643239" w:rsidP="00643239">
            <w:pPr>
              <w:jc w:val="center"/>
              <w:rPr>
                <w:lang w:val="lt-LT"/>
              </w:rPr>
            </w:pPr>
            <w:r w:rsidRPr="00CB2E4A">
              <w:rPr>
                <w:lang w:val="lt-LT"/>
              </w:rPr>
              <w:t>m2</w:t>
            </w:r>
          </w:p>
          <w:p w14:paraId="78A54861" w14:textId="355E39DA" w:rsidR="00643239" w:rsidRPr="00CB2E4A" w:rsidRDefault="00643239" w:rsidP="00643239">
            <w:pPr>
              <w:jc w:val="center"/>
              <w:rPr>
                <w:lang w:val="lt-LT"/>
              </w:rPr>
            </w:pPr>
          </w:p>
        </w:tc>
        <w:tc>
          <w:tcPr>
            <w:tcW w:w="1332" w:type="dxa"/>
          </w:tcPr>
          <w:p w14:paraId="2151B2AD" w14:textId="1469D7B2" w:rsidR="00643239" w:rsidRPr="00E20EA2" w:rsidRDefault="00643239" w:rsidP="00643239">
            <w:pPr>
              <w:jc w:val="center"/>
              <w:rPr>
                <w:color w:val="EE0000"/>
                <w:szCs w:val="24"/>
                <w:lang w:val="lt-LT"/>
              </w:rPr>
            </w:pPr>
            <w:r>
              <w:rPr>
                <w:color w:val="000000"/>
              </w:rPr>
              <w:t>200</w:t>
            </w:r>
          </w:p>
        </w:tc>
        <w:tc>
          <w:tcPr>
            <w:tcW w:w="1332" w:type="dxa"/>
          </w:tcPr>
          <w:p w14:paraId="395FC818" w14:textId="3B848FD2" w:rsidR="00643239" w:rsidRPr="00E20EA2" w:rsidRDefault="00643239" w:rsidP="00643239">
            <w:pPr>
              <w:jc w:val="center"/>
              <w:rPr>
                <w:color w:val="EE0000"/>
                <w:szCs w:val="24"/>
                <w:lang w:val="lt-LT"/>
              </w:rPr>
            </w:pPr>
            <w:r>
              <w:rPr>
                <w:color w:val="000000"/>
              </w:rPr>
              <w:t>200</w:t>
            </w:r>
          </w:p>
        </w:tc>
        <w:tc>
          <w:tcPr>
            <w:tcW w:w="1332" w:type="dxa"/>
          </w:tcPr>
          <w:p w14:paraId="378E2F1F" w14:textId="678E420E" w:rsidR="00643239" w:rsidRPr="00E20EA2" w:rsidRDefault="00643239" w:rsidP="00643239">
            <w:pPr>
              <w:jc w:val="center"/>
              <w:rPr>
                <w:color w:val="EE0000"/>
                <w:szCs w:val="24"/>
                <w:lang w:val="lt-LT"/>
              </w:rPr>
            </w:pPr>
            <w:r>
              <w:rPr>
                <w:color w:val="000000"/>
              </w:rPr>
              <w:t>200</w:t>
            </w:r>
          </w:p>
        </w:tc>
        <w:tc>
          <w:tcPr>
            <w:tcW w:w="1332" w:type="dxa"/>
          </w:tcPr>
          <w:p w14:paraId="4DFD90F7" w14:textId="5788F9F6" w:rsidR="00643239" w:rsidRPr="00E20EA2" w:rsidRDefault="00643239" w:rsidP="00643239">
            <w:pPr>
              <w:jc w:val="center"/>
              <w:rPr>
                <w:color w:val="EE0000"/>
                <w:szCs w:val="24"/>
                <w:lang w:val="lt-LT"/>
              </w:rPr>
            </w:pPr>
            <w:r>
              <w:rPr>
                <w:color w:val="000000"/>
              </w:rPr>
              <w:t>200</w:t>
            </w:r>
          </w:p>
        </w:tc>
        <w:tc>
          <w:tcPr>
            <w:tcW w:w="1332" w:type="dxa"/>
          </w:tcPr>
          <w:p w14:paraId="21D3FD8E" w14:textId="3CEA3B44" w:rsidR="00643239" w:rsidRPr="00E20EA2" w:rsidRDefault="00643239" w:rsidP="00643239">
            <w:pPr>
              <w:jc w:val="center"/>
              <w:rPr>
                <w:color w:val="EE0000"/>
                <w:szCs w:val="24"/>
                <w:lang w:val="lt-LT"/>
              </w:rPr>
            </w:pPr>
            <w:r>
              <w:rPr>
                <w:color w:val="000000"/>
              </w:rPr>
              <w:t>200</w:t>
            </w:r>
          </w:p>
        </w:tc>
      </w:tr>
      <w:tr w:rsidR="00643239" w:rsidRPr="00CB2E4A" w14:paraId="5389BB76" w14:textId="77777777" w:rsidTr="00632C92">
        <w:trPr>
          <w:trHeight w:val="300"/>
        </w:trPr>
        <w:tc>
          <w:tcPr>
            <w:tcW w:w="900" w:type="dxa"/>
          </w:tcPr>
          <w:p w14:paraId="7BF35609" w14:textId="101D3FD4" w:rsidR="00643239" w:rsidRPr="00CB2E4A" w:rsidRDefault="00643239" w:rsidP="00643239">
            <w:pPr>
              <w:jc w:val="center"/>
              <w:rPr>
                <w:lang w:val="lt-LT"/>
              </w:rPr>
            </w:pPr>
            <w:r w:rsidRPr="00CB2E4A">
              <w:rPr>
                <w:lang w:val="lt-LT"/>
              </w:rPr>
              <w:t>2.19</w:t>
            </w:r>
          </w:p>
        </w:tc>
        <w:tc>
          <w:tcPr>
            <w:tcW w:w="5763" w:type="dxa"/>
          </w:tcPr>
          <w:p w14:paraId="56CFA06E" w14:textId="06F5D26E" w:rsidR="00643239" w:rsidRPr="00CB2E4A" w:rsidRDefault="00643239" w:rsidP="00643239">
            <w:pPr>
              <w:jc w:val="both"/>
              <w:rPr>
                <w:lang w:val="lt-LT"/>
              </w:rPr>
            </w:pPr>
            <w:r w:rsidRPr="00CB2E4A">
              <w:rPr>
                <w:lang w:val="lt-LT"/>
              </w:rPr>
              <w:t>Granitinių trinkelių (h-10cm) dangos įrengimas ant 3 cm akmens atsijų pasluoksnio, užtaisant siūles cementiniu mišiniu: be trinkelių kainos</w:t>
            </w:r>
          </w:p>
        </w:tc>
        <w:tc>
          <w:tcPr>
            <w:tcW w:w="897" w:type="dxa"/>
          </w:tcPr>
          <w:p w14:paraId="19C1A1C9" w14:textId="323E02E2" w:rsidR="00643239" w:rsidRPr="00CB2E4A" w:rsidRDefault="00643239" w:rsidP="00643239">
            <w:pPr>
              <w:jc w:val="center"/>
              <w:rPr>
                <w:lang w:val="lt-LT"/>
              </w:rPr>
            </w:pPr>
            <w:r w:rsidRPr="00CB2E4A">
              <w:rPr>
                <w:lang w:val="lt-LT"/>
              </w:rPr>
              <w:t>m2</w:t>
            </w:r>
          </w:p>
        </w:tc>
        <w:tc>
          <w:tcPr>
            <w:tcW w:w="1332" w:type="dxa"/>
          </w:tcPr>
          <w:p w14:paraId="6F32249C" w14:textId="00F084EF" w:rsidR="00643239" w:rsidRPr="00E20EA2" w:rsidRDefault="00643239" w:rsidP="00643239">
            <w:pPr>
              <w:jc w:val="center"/>
              <w:rPr>
                <w:color w:val="EE0000"/>
                <w:szCs w:val="24"/>
                <w:lang w:val="lt-LT"/>
              </w:rPr>
            </w:pPr>
            <w:r>
              <w:rPr>
                <w:color w:val="000000"/>
              </w:rPr>
              <w:t>100</w:t>
            </w:r>
          </w:p>
        </w:tc>
        <w:tc>
          <w:tcPr>
            <w:tcW w:w="1332" w:type="dxa"/>
          </w:tcPr>
          <w:p w14:paraId="2AD936FF" w14:textId="26288783" w:rsidR="00643239" w:rsidRPr="00E20EA2" w:rsidRDefault="00643239" w:rsidP="00643239">
            <w:pPr>
              <w:jc w:val="center"/>
              <w:rPr>
                <w:color w:val="EE0000"/>
                <w:szCs w:val="24"/>
                <w:lang w:val="lt-LT"/>
              </w:rPr>
            </w:pPr>
            <w:r>
              <w:rPr>
                <w:color w:val="000000"/>
              </w:rPr>
              <w:t>100</w:t>
            </w:r>
          </w:p>
        </w:tc>
        <w:tc>
          <w:tcPr>
            <w:tcW w:w="1332" w:type="dxa"/>
          </w:tcPr>
          <w:p w14:paraId="40333D60" w14:textId="7BE37964" w:rsidR="00643239" w:rsidRPr="00E20EA2" w:rsidRDefault="00643239" w:rsidP="00643239">
            <w:pPr>
              <w:jc w:val="center"/>
              <w:rPr>
                <w:color w:val="EE0000"/>
                <w:szCs w:val="24"/>
                <w:lang w:val="lt-LT"/>
              </w:rPr>
            </w:pPr>
            <w:r>
              <w:rPr>
                <w:color w:val="000000"/>
              </w:rPr>
              <w:t>100</w:t>
            </w:r>
          </w:p>
        </w:tc>
        <w:tc>
          <w:tcPr>
            <w:tcW w:w="1332" w:type="dxa"/>
          </w:tcPr>
          <w:p w14:paraId="23FD8171" w14:textId="60B4DDA3" w:rsidR="00643239" w:rsidRPr="00E20EA2" w:rsidRDefault="00643239" w:rsidP="00643239">
            <w:pPr>
              <w:jc w:val="center"/>
              <w:rPr>
                <w:color w:val="EE0000"/>
                <w:szCs w:val="24"/>
                <w:lang w:val="lt-LT"/>
              </w:rPr>
            </w:pPr>
            <w:r>
              <w:rPr>
                <w:color w:val="000000"/>
              </w:rPr>
              <w:t>100</w:t>
            </w:r>
          </w:p>
        </w:tc>
        <w:tc>
          <w:tcPr>
            <w:tcW w:w="1332" w:type="dxa"/>
          </w:tcPr>
          <w:p w14:paraId="6F405C94" w14:textId="15A79274" w:rsidR="00643239" w:rsidRPr="00E20EA2" w:rsidRDefault="00643239" w:rsidP="00643239">
            <w:pPr>
              <w:jc w:val="center"/>
              <w:rPr>
                <w:color w:val="EE0000"/>
                <w:szCs w:val="24"/>
                <w:lang w:val="lt-LT"/>
              </w:rPr>
            </w:pPr>
            <w:r>
              <w:rPr>
                <w:color w:val="000000"/>
              </w:rPr>
              <w:t>100</w:t>
            </w:r>
          </w:p>
        </w:tc>
      </w:tr>
      <w:tr w:rsidR="00643239" w:rsidRPr="00CB2E4A" w14:paraId="50949EC7" w14:textId="77777777" w:rsidTr="00632C92">
        <w:trPr>
          <w:trHeight w:val="300"/>
        </w:trPr>
        <w:tc>
          <w:tcPr>
            <w:tcW w:w="900" w:type="dxa"/>
          </w:tcPr>
          <w:p w14:paraId="063230DC" w14:textId="77777777" w:rsidR="00643239" w:rsidRPr="00CB2E4A" w:rsidRDefault="00643239" w:rsidP="00643239">
            <w:pPr>
              <w:jc w:val="center"/>
              <w:rPr>
                <w:b/>
                <w:bCs/>
                <w:szCs w:val="24"/>
                <w:lang w:val="lt-LT"/>
              </w:rPr>
            </w:pPr>
            <w:r w:rsidRPr="00CB2E4A">
              <w:rPr>
                <w:b/>
                <w:bCs/>
                <w:szCs w:val="24"/>
                <w:lang w:val="lt-LT"/>
              </w:rPr>
              <w:t>3.</w:t>
            </w:r>
          </w:p>
        </w:tc>
        <w:tc>
          <w:tcPr>
            <w:tcW w:w="5763" w:type="dxa"/>
          </w:tcPr>
          <w:p w14:paraId="4E892A02" w14:textId="77777777" w:rsidR="00643239" w:rsidRPr="00CB2E4A" w:rsidRDefault="00643239" w:rsidP="00643239">
            <w:pPr>
              <w:jc w:val="both"/>
              <w:rPr>
                <w:b/>
                <w:bCs/>
                <w:szCs w:val="24"/>
                <w:lang w:val="lt-LT"/>
              </w:rPr>
            </w:pPr>
            <w:r w:rsidRPr="00CB2E4A">
              <w:rPr>
                <w:b/>
                <w:bCs/>
                <w:szCs w:val="24"/>
                <w:lang w:val="lt-LT"/>
              </w:rPr>
              <w:t>Atitvarų remontas bei naujų įrengimas:</w:t>
            </w:r>
          </w:p>
        </w:tc>
        <w:tc>
          <w:tcPr>
            <w:tcW w:w="897" w:type="dxa"/>
          </w:tcPr>
          <w:p w14:paraId="7F1D7081" w14:textId="37C2AF35" w:rsidR="00643239" w:rsidRPr="00CB2E4A" w:rsidRDefault="00643239" w:rsidP="00643239">
            <w:pPr>
              <w:jc w:val="center"/>
              <w:rPr>
                <w:szCs w:val="24"/>
                <w:lang w:val="lt-LT"/>
              </w:rPr>
            </w:pPr>
          </w:p>
        </w:tc>
        <w:tc>
          <w:tcPr>
            <w:tcW w:w="1332" w:type="dxa"/>
          </w:tcPr>
          <w:p w14:paraId="277206A4" w14:textId="77777777" w:rsidR="00643239" w:rsidRPr="00E20EA2" w:rsidRDefault="00643239" w:rsidP="00643239">
            <w:pPr>
              <w:jc w:val="center"/>
              <w:rPr>
                <w:color w:val="EE0000"/>
                <w:szCs w:val="24"/>
                <w:lang w:val="lt-LT"/>
              </w:rPr>
            </w:pPr>
          </w:p>
        </w:tc>
        <w:tc>
          <w:tcPr>
            <w:tcW w:w="1332" w:type="dxa"/>
          </w:tcPr>
          <w:p w14:paraId="5C758C21" w14:textId="77777777" w:rsidR="00643239" w:rsidRPr="00E20EA2" w:rsidRDefault="00643239" w:rsidP="00643239">
            <w:pPr>
              <w:jc w:val="center"/>
              <w:rPr>
                <w:color w:val="EE0000"/>
                <w:szCs w:val="24"/>
                <w:lang w:val="lt-LT"/>
              </w:rPr>
            </w:pPr>
          </w:p>
        </w:tc>
        <w:tc>
          <w:tcPr>
            <w:tcW w:w="1332" w:type="dxa"/>
          </w:tcPr>
          <w:p w14:paraId="248DC3ED" w14:textId="77777777" w:rsidR="00643239" w:rsidRPr="00E20EA2" w:rsidRDefault="00643239" w:rsidP="00643239">
            <w:pPr>
              <w:jc w:val="center"/>
              <w:rPr>
                <w:color w:val="EE0000"/>
                <w:szCs w:val="24"/>
                <w:lang w:val="lt-LT"/>
              </w:rPr>
            </w:pPr>
          </w:p>
        </w:tc>
        <w:tc>
          <w:tcPr>
            <w:tcW w:w="1332" w:type="dxa"/>
          </w:tcPr>
          <w:p w14:paraId="6DA23130" w14:textId="77777777" w:rsidR="00643239" w:rsidRPr="00E20EA2" w:rsidRDefault="00643239" w:rsidP="00643239">
            <w:pPr>
              <w:jc w:val="center"/>
              <w:rPr>
                <w:color w:val="EE0000"/>
                <w:szCs w:val="24"/>
                <w:lang w:val="lt-LT"/>
              </w:rPr>
            </w:pPr>
          </w:p>
        </w:tc>
        <w:tc>
          <w:tcPr>
            <w:tcW w:w="1332" w:type="dxa"/>
          </w:tcPr>
          <w:p w14:paraId="0245F354" w14:textId="77777777" w:rsidR="00643239" w:rsidRPr="00E20EA2" w:rsidRDefault="00643239" w:rsidP="00643239">
            <w:pPr>
              <w:jc w:val="center"/>
              <w:rPr>
                <w:color w:val="EE0000"/>
                <w:szCs w:val="24"/>
                <w:lang w:val="lt-LT"/>
              </w:rPr>
            </w:pPr>
          </w:p>
        </w:tc>
      </w:tr>
      <w:tr w:rsidR="00ED6CBE" w:rsidRPr="00CB2E4A" w14:paraId="0DF14792" w14:textId="77777777" w:rsidTr="00632C92">
        <w:trPr>
          <w:trHeight w:val="300"/>
        </w:trPr>
        <w:tc>
          <w:tcPr>
            <w:tcW w:w="900" w:type="dxa"/>
          </w:tcPr>
          <w:p w14:paraId="709C1A26" w14:textId="5196D065" w:rsidR="00ED6CBE" w:rsidRPr="00CB2E4A" w:rsidRDefault="00ED6CBE" w:rsidP="00ED6CBE">
            <w:pPr>
              <w:jc w:val="center"/>
              <w:rPr>
                <w:szCs w:val="24"/>
                <w:lang w:val="lt-LT"/>
              </w:rPr>
            </w:pPr>
            <w:r w:rsidRPr="00CB2E4A">
              <w:rPr>
                <w:szCs w:val="24"/>
                <w:lang w:val="lt-LT"/>
              </w:rPr>
              <w:t>3.1</w:t>
            </w:r>
          </w:p>
        </w:tc>
        <w:tc>
          <w:tcPr>
            <w:tcW w:w="5763" w:type="dxa"/>
          </w:tcPr>
          <w:p w14:paraId="2FA41D31" w14:textId="77777777" w:rsidR="00ED6CBE" w:rsidRPr="00CB2E4A" w:rsidRDefault="00ED6CBE" w:rsidP="00ED6CBE">
            <w:pPr>
              <w:jc w:val="both"/>
              <w:rPr>
                <w:szCs w:val="24"/>
                <w:lang w:val="lt-LT"/>
              </w:rPr>
            </w:pPr>
            <w:proofErr w:type="spellStart"/>
            <w:r w:rsidRPr="00CB2E4A">
              <w:rPr>
                <w:szCs w:val="24"/>
                <w:lang w:val="lt-LT"/>
              </w:rPr>
              <w:t>Parapetinių</w:t>
            </w:r>
            <w:proofErr w:type="spellEnd"/>
            <w:r w:rsidRPr="00CB2E4A">
              <w:rPr>
                <w:szCs w:val="24"/>
                <w:lang w:val="lt-LT"/>
              </w:rPr>
              <w:t xml:space="preserve"> aptvėrimų iš metalinių sijų ant g/b stulpelių išardymas</w:t>
            </w:r>
          </w:p>
        </w:tc>
        <w:tc>
          <w:tcPr>
            <w:tcW w:w="897" w:type="dxa"/>
          </w:tcPr>
          <w:p w14:paraId="46009E2B" w14:textId="77777777" w:rsidR="00ED6CBE" w:rsidRPr="00CB2E4A" w:rsidRDefault="00ED6CBE" w:rsidP="00ED6CBE">
            <w:pPr>
              <w:jc w:val="center"/>
              <w:rPr>
                <w:szCs w:val="24"/>
                <w:lang w:val="lt-LT"/>
              </w:rPr>
            </w:pPr>
            <w:r w:rsidRPr="00CB2E4A">
              <w:rPr>
                <w:szCs w:val="24"/>
                <w:lang w:val="lt-LT"/>
              </w:rPr>
              <w:t>m</w:t>
            </w:r>
          </w:p>
        </w:tc>
        <w:tc>
          <w:tcPr>
            <w:tcW w:w="1332" w:type="dxa"/>
          </w:tcPr>
          <w:p w14:paraId="20C0A865" w14:textId="2A97B81A" w:rsidR="00ED6CBE" w:rsidRPr="00E20EA2" w:rsidRDefault="00ED6CBE" w:rsidP="00ED6CBE">
            <w:pPr>
              <w:jc w:val="center"/>
              <w:rPr>
                <w:color w:val="EE0000"/>
                <w:szCs w:val="24"/>
                <w:lang w:val="lt-LT"/>
              </w:rPr>
            </w:pPr>
            <w:r>
              <w:rPr>
                <w:color w:val="000000"/>
              </w:rPr>
              <w:t>15</w:t>
            </w:r>
          </w:p>
        </w:tc>
        <w:tc>
          <w:tcPr>
            <w:tcW w:w="1332" w:type="dxa"/>
          </w:tcPr>
          <w:p w14:paraId="1A08FD31" w14:textId="197E97F6" w:rsidR="00ED6CBE" w:rsidRPr="00E20EA2" w:rsidRDefault="00ED6CBE" w:rsidP="00ED6CBE">
            <w:pPr>
              <w:jc w:val="center"/>
              <w:rPr>
                <w:color w:val="EE0000"/>
                <w:szCs w:val="24"/>
                <w:lang w:val="lt-LT"/>
              </w:rPr>
            </w:pPr>
            <w:r>
              <w:rPr>
                <w:color w:val="000000"/>
              </w:rPr>
              <w:t>15</w:t>
            </w:r>
          </w:p>
        </w:tc>
        <w:tc>
          <w:tcPr>
            <w:tcW w:w="1332" w:type="dxa"/>
          </w:tcPr>
          <w:p w14:paraId="65E5F3C0" w14:textId="28987C07" w:rsidR="00ED6CBE" w:rsidRPr="00E20EA2" w:rsidRDefault="00ED6CBE" w:rsidP="00ED6CBE">
            <w:pPr>
              <w:jc w:val="center"/>
              <w:rPr>
                <w:color w:val="EE0000"/>
                <w:szCs w:val="24"/>
                <w:lang w:val="lt-LT"/>
              </w:rPr>
            </w:pPr>
            <w:r>
              <w:rPr>
                <w:color w:val="000000"/>
              </w:rPr>
              <w:t>15</w:t>
            </w:r>
          </w:p>
        </w:tc>
        <w:tc>
          <w:tcPr>
            <w:tcW w:w="1332" w:type="dxa"/>
          </w:tcPr>
          <w:p w14:paraId="41C4FA5F" w14:textId="7CDAF334" w:rsidR="00ED6CBE" w:rsidRPr="00E20EA2" w:rsidRDefault="00ED6CBE" w:rsidP="00ED6CBE">
            <w:pPr>
              <w:jc w:val="center"/>
              <w:rPr>
                <w:color w:val="EE0000"/>
                <w:szCs w:val="24"/>
                <w:lang w:val="lt-LT"/>
              </w:rPr>
            </w:pPr>
            <w:r>
              <w:rPr>
                <w:color w:val="000000"/>
              </w:rPr>
              <w:t>15</w:t>
            </w:r>
          </w:p>
        </w:tc>
        <w:tc>
          <w:tcPr>
            <w:tcW w:w="1332" w:type="dxa"/>
          </w:tcPr>
          <w:p w14:paraId="3CC5DE63" w14:textId="76B109D9" w:rsidR="00ED6CBE" w:rsidRPr="00E20EA2" w:rsidRDefault="00ED6CBE" w:rsidP="00ED6CBE">
            <w:pPr>
              <w:jc w:val="center"/>
              <w:rPr>
                <w:color w:val="EE0000"/>
                <w:szCs w:val="24"/>
                <w:lang w:val="lt-LT"/>
              </w:rPr>
            </w:pPr>
            <w:r>
              <w:rPr>
                <w:color w:val="000000"/>
              </w:rPr>
              <w:t>15</w:t>
            </w:r>
          </w:p>
        </w:tc>
      </w:tr>
      <w:tr w:rsidR="00ED6CBE" w:rsidRPr="00CB2E4A" w14:paraId="0E348817" w14:textId="77777777" w:rsidTr="00632C92">
        <w:trPr>
          <w:trHeight w:val="300"/>
        </w:trPr>
        <w:tc>
          <w:tcPr>
            <w:tcW w:w="900" w:type="dxa"/>
          </w:tcPr>
          <w:p w14:paraId="7C536A14" w14:textId="21C59EBD" w:rsidR="00ED6CBE" w:rsidRPr="00CB2E4A" w:rsidRDefault="00ED6CBE" w:rsidP="00ED6CBE">
            <w:pPr>
              <w:jc w:val="center"/>
              <w:rPr>
                <w:szCs w:val="24"/>
                <w:lang w:val="lt-LT"/>
              </w:rPr>
            </w:pPr>
            <w:r w:rsidRPr="00CB2E4A">
              <w:rPr>
                <w:szCs w:val="24"/>
                <w:lang w:val="lt-LT"/>
              </w:rPr>
              <w:t>3.2</w:t>
            </w:r>
          </w:p>
        </w:tc>
        <w:tc>
          <w:tcPr>
            <w:tcW w:w="5763" w:type="dxa"/>
          </w:tcPr>
          <w:p w14:paraId="27196A64" w14:textId="77777777" w:rsidR="00ED6CBE" w:rsidRPr="00CB2E4A" w:rsidRDefault="00ED6CBE" w:rsidP="00ED6CBE">
            <w:pPr>
              <w:jc w:val="both"/>
              <w:rPr>
                <w:szCs w:val="24"/>
                <w:lang w:val="lt-LT"/>
              </w:rPr>
            </w:pPr>
            <w:r w:rsidRPr="00CB2E4A">
              <w:rPr>
                <w:szCs w:val="24"/>
                <w:lang w:val="lt-LT"/>
              </w:rPr>
              <w:t>Kelio aptvėrimų metalinėmis sijomis įrengimas, tvirtinant jas ant metalinių statramsčių kas 4m (N2, W4, A)</w:t>
            </w:r>
          </w:p>
        </w:tc>
        <w:tc>
          <w:tcPr>
            <w:tcW w:w="897" w:type="dxa"/>
          </w:tcPr>
          <w:p w14:paraId="1513522D" w14:textId="77777777" w:rsidR="00ED6CBE" w:rsidRPr="00CB2E4A" w:rsidRDefault="00ED6CBE" w:rsidP="00ED6CBE">
            <w:pPr>
              <w:jc w:val="center"/>
              <w:rPr>
                <w:szCs w:val="24"/>
                <w:lang w:val="lt-LT"/>
              </w:rPr>
            </w:pPr>
            <w:r w:rsidRPr="00CB2E4A">
              <w:rPr>
                <w:szCs w:val="24"/>
                <w:lang w:val="lt-LT"/>
              </w:rPr>
              <w:t>m</w:t>
            </w:r>
          </w:p>
        </w:tc>
        <w:tc>
          <w:tcPr>
            <w:tcW w:w="1332" w:type="dxa"/>
          </w:tcPr>
          <w:p w14:paraId="214445A4" w14:textId="00D3C2B2" w:rsidR="00ED6CBE" w:rsidRPr="00E20EA2" w:rsidRDefault="00ED6CBE" w:rsidP="00ED6CBE">
            <w:pPr>
              <w:jc w:val="center"/>
              <w:rPr>
                <w:color w:val="EE0000"/>
                <w:szCs w:val="24"/>
                <w:lang w:val="lt-LT"/>
              </w:rPr>
            </w:pPr>
            <w:r>
              <w:rPr>
                <w:color w:val="000000"/>
              </w:rPr>
              <w:t>80</w:t>
            </w:r>
          </w:p>
        </w:tc>
        <w:tc>
          <w:tcPr>
            <w:tcW w:w="1332" w:type="dxa"/>
          </w:tcPr>
          <w:p w14:paraId="53306E62" w14:textId="56E0D9B0" w:rsidR="00ED6CBE" w:rsidRPr="00E20EA2" w:rsidRDefault="00ED6CBE" w:rsidP="00ED6CBE">
            <w:pPr>
              <w:jc w:val="center"/>
              <w:rPr>
                <w:color w:val="EE0000"/>
                <w:szCs w:val="24"/>
                <w:lang w:val="lt-LT"/>
              </w:rPr>
            </w:pPr>
            <w:r>
              <w:rPr>
                <w:color w:val="000000"/>
              </w:rPr>
              <w:t>80</w:t>
            </w:r>
          </w:p>
        </w:tc>
        <w:tc>
          <w:tcPr>
            <w:tcW w:w="1332" w:type="dxa"/>
          </w:tcPr>
          <w:p w14:paraId="04077C39" w14:textId="0B0C2988" w:rsidR="00ED6CBE" w:rsidRPr="00E20EA2" w:rsidRDefault="00ED6CBE" w:rsidP="00ED6CBE">
            <w:pPr>
              <w:jc w:val="center"/>
              <w:rPr>
                <w:color w:val="EE0000"/>
                <w:szCs w:val="24"/>
                <w:lang w:val="lt-LT"/>
              </w:rPr>
            </w:pPr>
            <w:r>
              <w:rPr>
                <w:color w:val="000000"/>
              </w:rPr>
              <w:t>80</w:t>
            </w:r>
          </w:p>
        </w:tc>
        <w:tc>
          <w:tcPr>
            <w:tcW w:w="1332" w:type="dxa"/>
          </w:tcPr>
          <w:p w14:paraId="2E354949" w14:textId="6CA1F742" w:rsidR="00ED6CBE" w:rsidRPr="00E20EA2" w:rsidRDefault="00ED6CBE" w:rsidP="00ED6CBE">
            <w:pPr>
              <w:jc w:val="center"/>
              <w:rPr>
                <w:color w:val="EE0000"/>
                <w:szCs w:val="24"/>
                <w:lang w:val="lt-LT"/>
              </w:rPr>
            </w:pPr>
            <w:r>
              <w:rPr>
                <w:color w:val="000000"/>
              </w:rPr>
              <w:t>80</w:t>
            </w:r>
          </w:p>
        </w:tc>
        <w:tc>
          <w:tcPr>
            <w:tcW w:w="1332" w:type="dxa"/>
          </w:tcPr>
          <w:p w14:paraId="4D49404C" w14:textId="1C97894D" w:rsidR="00ED6CBE" w:rsidRPr="00E20EA2" w:rsidRDefault="00ED6CBE" w:rsidP="00ED6CBE">
            <w:pPr>
              <w:jc w:val="center"/>
              <w:rPr>
                <w:color w:val="EE0000"/>
                <w:szCs w:val="24"/>
                <w:lang w:val="lt-LT"/>
              </w:rPr>
            </w:pPr>
            <w:r>
              <w:rPr>
                <w:color w:val="000000"/>
              </w:rPr>
              <w:t>80</w:t>
            </w:r>
          </w:p>
        </w:tc>
      </w:tr>
      <w:tr w:rsidR="00ED6CBE" w:rsidRPr="00CB2E4A" w14:paraId="41584969" w14:textId="77777777" w:rsidTr="00632C92">
        <w:trPr>
          <w:trHeight w:val="300"/>
        </w:trPr>
        <w:tc>
          <w:tcPr>
            <w:tcW w:w="900" w:type="dxa"/>
          </w:tcPr>
          <w:p w14:paraId="1055A417" w14:textId="35678FA7" w:rsidR="00ED6CBE" w:rsidRPr="00CB2E4A" w:rsidRDefault="00ED6CBE" w:rsidP="00ED6CBE">
            <w:pPr>
              <w:jc w:val="center"/>
              <w:rPr>
                <w:szCs w:val="24"/>
                <w:lang w:val="lt-LT"/>
              </w:rPr>
            </w:pPr>
            <w:r w:rsidRPr="00CB2E4A">
              <w:rPr>
                <w:szCs w:val="24"/>
                <w:lang w:val="lt-LT"/>
              </w:rPr>
              <w:t>3.3</w:t>
            </w:r>
          </w:p>
        </w:tc>
        <w:tc>
          <w:tcPr>
            <w:tcW w:w="5763" w:type="dxa"/>
          </w:tcPr>
          <w:p w14:paraId="4084AFA4" w14:textId="77777777" w:rsidR="00ED6CBE" w:rsidRPr="00CB2E4A" w:rsidRDefault="00ED6CBE" w:rsidP="00ED6CBE">
            <w:pPr>
              <w:jc w:val="both"/>
              <w:rPr>
                <w:szCs w:val="24"/>
                <w:lang w:val="lt-LT"/>
              </w:rPr>
            </w:pPr>
            <w:r w:rsidRPr="00CB2E4A">
              <w:rPr>
                <w:szCs w:val="24"/>
                <w:lang w:val="lt-LT"/>
              </w:rPr>
              <w:t>Kelio aptvėrimų metalinėmis sijomis įrengimas, tvirtinant jas ant metalinių statramsčių kas 2m (N2,W3, A)</w:t>
            </w:r>
          </w:p>
        </w:tc>
        <w:tc>
          <w:tcPr>
            <w:tcW w:w="897" w:type="dxa"/>
          </w:tcPr>
          <w:p w14:paraId="3D5303A4" w14:textId="77777777" w:rsidR="00ED6CBE" w:rsidRPr="00CB2E4A" w:rsidRDefault="00ED6CBE" w:rsidP="00ED6CBE">
            <w:pPr>
              <w:jc w:val="center"/>
              <w:rPr>
                <w:szCs w:val="24"/>
                <w:lang w:val="lt-LT"/>
              </w:rPr>
            </w:pPr>
            <w:r w:rsidRPr="00CB2E4A">
              <w:rPr>
                <w:szCs w:val="24"/>
                <w:lang w:val="lt-LT"/>
              </w:rPr>
              <w:t>m</w:t>
            </w:r>
          </w:p>
        </w:tc>
        <w:tc>
          <w:tcPr>
            <w:tcW w:w="1332" w:type="dxa"/>
          </w:tcPr>
          <w:p w14:paraId="34BF74FC" w14:textId="7C7B1F38" w:rsidR="00ED6CBE" w:rsidRPr="00E20EA2" w:rsidRDefault="00ED6CBE" w:rsidP="00ED6CBE">
            <w:pPr>
              <w:jc w:val="center"/>
              <w:rPr>
                <w:color w:val="EE0000"/>
                <w:szCs w:val="24"/>
                <w:lang w:val="lt-LT"/>
              </w:rPr>
            </w:pPr>
            <w:r>
              <w:rPr>
                <w:color w:val="000000"/>
              </w:rPr>
              <w:t>80</w:t>
            </w:r>
          </w:p>
        </w:tc>
        <w:tc>
          <w:tcPr>
            <w:tcW w:w="1332" w:type="dxa"/>
          </w:tcPr>
          <w:p w14:paraId="2FF7A92F" w14:textId="1A6995CA" w:rsidR="00ED6CBE" w:rsidRPr="00E20EA2" w:rsidRDefault="00ED6CBE" w:rsidP="00ED6CBE">
            <w:pPr>
              <w:jc w:val="center"/>
              <w:rPr>
                <w:color w:val="EE0000"/>
                <w:szCs w:val="24"/>
                <w:lang w:val="lt-LT"/>
              </w:rPr>
            </w:pPr>
            <w:r>
              <w:rPr>
                <w:color w:val="000000"/>
              </w:rPr>
              <w:t>50</w:t>
            </w:r>
          </w:p>
        </w:tc>
        <w:tc>
          <w:tcPr>
            <w:tcW w:w="1332" w:type="dxa"/>
          </w:tcPr>
          <w:p w14:paraId="4B224E69" w14:textId="5FA43654" w:rsidR="00ED6CBE" w:rsidRPr="00E20EA2" w:rsidRDefault="00ED6CBE" w:rsidP="00ED6CBE">
            <w:pPr>
              <w:jc w:val="center"/>
              <w:rPr>
                <w:color w:val="EE0000"/>
                <w:szCs w:val="24"/>
                <w:lang w:val="lt-LT"/>
              </w:rPr>
            </w:pPr>
            <w:r>
              <w:rPr>
                <w:color w:val="000000"/>
              </w:rPr>
              <w:t>70</w:t>
            </w:r>
          </w:p>
        </w:tc>
        <w:tc>
          <w:tcPr>
            <w:tcW w:w="1332" w:type="dxa"/>
          </w:tcPr>
          <w:p w14:paraId="7E26DFEB" w14:textId="39C52D73" w:rsidR="00ED6CBE" w:rsidRPr="00E20EA2" w:rsidRDefault="00ED6CBE" w:rsidP="00ED6CBE">
            <w:pPr>
              <w:jc w:val="center"/>
              <w:rPr>
                <w:color w:val="EE0000"/>
                <w:szCs w:val="24"/>
                <w:lang w:val="lt-LT"/>
              </w:rPr>
            </w:pPr>
            <w:r>
              <w:rPr>
                <w:color w:val="000000"/>
              </w:rPr>
              <w:t>50</w:t>
            </w:r>
          </w:p>
        </w:tc>
        <w:tc>
          <w:tcPr>
            <w:tcW w:w="1332" w:type="dxa"/>
          </w:tcPr>
          <w:p w14:paraId="3469290B" w14:textId="5C6D750F" w:rsidR="00ED6CBE" w:rsidRPr="00E20EA2" w:rsidRDefault="00ED6CBE" w:rsidP="00ED6CBE">
            <w:pPr>
              <w:jc w:val="center"/>
              <w:rPr>
                <w:color w:val="EE0000"/>
                <w:szCs w:val="24"/>
                <w:lang w:val="lt-LT"/>
              </w:rPr>
            </w:pPr>
            <w:r>
              <w:rPr>
                <w:color w:val="000000"/>
              </w:rPr>
              <w:t>70</w:t>
            </w:r>
          </w:p>
        </w:tc>
      </w:tr>
      <w:tr w:rsidR="00ED6CBE" w:rsidRPr="00CB2E4A" w14:paraId="64AF0B52" w14:textId="77777777" w:rsidTr="00632C92">
        <w:trPr>
          <w:trHeight w:val="300"/>
        </w:trPr>
        <w:tc>
          <w:tcPr>
            <w:tcW w:w="900" w:type="dxa"/>
          </w:tcPr>
          <w:p w14:paraId="730526BF" w14:textId="60FECF16" w:rsidR="00ED6CBE" w:rsidRPr="00CB2E4A" w:rsidRDefault="00ED6CBE" w:rsidP="00ED6CBE">
            <w:pPr>
              <w:jc w:val="center"/>
              <w:rPr>
                <w:szCs w:val="24"/>
                <w:lang w:val="lt-LT"/>
              </w:rPr>
            </w:pPr>
            <w:r w:rsidRPr="00CB2E4A">
              <w:rPr>
                <w:szCs w:val="24"/>
                <w:lang w:val="lt-LT"/>
              </w:rPr>
              <w:t>3.4</w:t>
            </w:r>
          </w:p>
        </w:tc>
        <w:tc>
          <w:tcPr>
            <w:tcW w:w="5763" w:type="dxa"/>
          </w:tcPr>
          <w:p w14:paraId="27AC52EB" w14:textId="77777777" w:rsidR="00ED6CBE" w:rsidRPr="00CB2E4A" w:rsidRDefault="00ED6CBE" w:rsidP="00ED6CBE">
            <w:pPr>
              <w:jc w:val="both"/>
              <w:rPr>
                <w:szCs w:val="24"/>
                <w:lang w:val="lt-LT"/>
              </w:rPr>
            </w:pPr>
            <w:r w:rsidRPr="00CB2E4A">
              <w:rPr>
                <w:szCs w:val="24"/>
                <w:lang w:val="lt-LT"/>
              </w:rPr>
              <w:t>Plastmasinių signalinių stulpelių pastatymas</w:t>
            </w:r>
          </w:p>
        </w:tc>
        <w:tc>
          <w:tcPr>
            <w:tcW w:w="897" w:type="dxa"/>
          </w:tcPr>
          <w:p w14:paraId="18F5B9A5" w14:textId="77777777" w:rsidR="00ED6CBE" w:rsidRPr="00CB2E4A" w:rsidRDefault="00ED6CBE" w:rsidP="00ED6CBE">
            <w:pPr>
              <w:jc w:val="center"/>
              <w:rPr>
                <w:szCs w:val="24"/>
                <w:lang w:val="lt-LT"/>
              </w:rPr>
            </w:pPr>
            <w:r w:rsidRPr="00CB2E4A">
              <w:rPr>
                <w:szCs w:val="24"/>
                <w:lang w:val="lt-LT"/>
              </w:rPr>
              <w:t>vnt.</w:t>
            </w:r>
          </w:p>
        </w:tc>
        <w:tc>
          <w:tcPr>
            <w:tcW w:w="1332" w:type="dxa"/>
          </w:tcPr>
          <w:p w14:paraId="25DFB23B" w14:textId="6E30A9F2" w:rsidR="00ED6CBE" w:rsidRPr="00E20EA2" w:rsidRDefault="00ED6CBE" w:rsidP="00ED6CBE">
            <w:pPr>
              <w:jc w:val="center"/>
              <w:rPr>
                <w:color w:val="EE0000"/>
                <w:szCs w:val="24"/>
                <w:lang w:val="lt-LT"/>
              </w:rPr>
            </w:pPr>
            <w:r>
              <w:rPr>
                <w:color w:val="000000"/>
              </w:rPr>
              <w:t>110</w:t>
            </w:r>
          </w:p>
        </w:tc>
        <w:tc>
          <w:tcPr>
            <w:tcW w:w="1332" w:type="dxa"/>
          </w:tcPr>
          <w:p w14:paraId="11C53942" w14:textId="5BF49F86" w:rsidR="00ED6CBE" w:rsidRPr="00E20EA2" w:rsidRDefault="00ED6CBE" w:rsidP="00ED6CBE">
            <w:pPr>
              <w:jc w:val="center"/>
              <w:rPr>
                <w:color w:val="EE0000"/>
                <w:szCs w:val="24"/>
                <w:lang w:val="lt-LT"/>
              </w:rPr>
            </w:pPr>
            <w:r>
              <w:rPr>
                <w:color w:val="000000"/>
              </w:rPr>
              <w:t>130</w:t>
            </w:r>
          </w:p>
        </w:tc>
        <w:tc>
          <w:tcPr>
            <w:tcW w:w="1332" w:type="dxa"/>
          </w:tcPr>
          <w:p w14:paraId="563258D0" w14:textId="5298C633" w:rsidR="00ED6CBE" w:rsidRPr="00E20EA2" w:rsidRDefault="00ED6CBE" w:rsidP="00ED6CBE">
            <w:pPr>
              <w:jc w:val="center"/>
              <w:rPr>
                <w:color w:val="EE0000"/>
                <w:szCs w:val="24"/>
                <w:lang w:val="lt-LT"/>
              </w:rPr>
            </w:pPr>
            <w:r>
              <w:rPr>
                <w:color w:val="000000"/>
              </w:rPr>
              <w:t>90</w:t>
            </w:r>
          </w:p>
        </w:tc>
        <w:tc>
          <w:tcPr>
            <w:tcW w:w="1332" w:type="dxa"/>
          </w:tcPr>
          <w:p w14:paraId="64861A79" w14:textId="49F8694B" w:rsidR="00ED6CBE" w:rsidRPr="00E20EA2" w:rsidRDefault="00ED6CBE" w:rsidP="00ED6CBE">
            <w:pPr>
              <w:jc w:val="center"/>
              <w:rPr>
                <w:color w:val="EE0000"/>
                <w:szCs w:val="24"/>
                <w:lang w:val="lt-LT"/>
              </w:rPr>
            </w:pPr>
            <w:r>
              <w:rPr>
                <w:color w:val="000000"/>
              </w:rPr>
              <w:t>80</w:t>
            </w:r>
          </w:p>
        </w:tc>
        <w:tc>
          <w:tcPr>
            <w:tcW w:w="1332" w:type="dxa"/>
          </w:tcPr>
          <w:p w14:paraId="07B277EA" w14:textId="59EC491F" w:rsidR="00ED6CBE" w:rsidRPr="00E20EA2" w:rsidRDefault="00ED6CBE" w:rsidP="00ED6CBE">
            <w:pPr>
              <w:jc w:val="center"/>
              <w:rPr>
                <w:color w:val="EE0000"/>
                <w:szCs w:val="24"/>
                <w:lang w:val="lt-LT"/>
              </w:rPr>
            </w:pPr>
            <w:r>
              <w:rPr>
                <w:color w:val="000000"/>
              </w:rPr>
              <w:t>90</w:t>
            </w:r>
          </w:p>
        </w:tc>
      </w:tr>
      <w:tr w:rsidR="00ED6CBE" w:rsidRPr="00CB2E4A" w14:paraId="1ADFBEDC" w14:textId="77777777" w:rsidTr="00632C92">
        <w:trPr>
          <w:trHeight w:val="300"/>
        </w:trPr>
        <w:tc>
          <w:tcPr>
            <w:tcW w:w="900" w:type="dxa"/>
          </w:tcPr>
          <w:p w14:paraId="2A523549" w14:textId="2A5B5B88" w:rsidR="00ED6CBE" w:rsidRPr="00CB2E4A" w:rsidRDefault="00ED6CBE" w:rsidP="00ED6CBE">
            <w:pPr>
              <w:jc w:val="center"/>
              <w:rPr>
                <w:szCs w:val="24"/>
                <w:lang w:val="lt-LT"/>
              </w:rPr>
            </w:pPr>
            <w:r w:rsidRPr="00CB2E4A">
              <w:rPr>
                <w:szCs w:val="24"/>
                <w:lang w:val="lt-LT"/>
              </w:rPr>
              <w:t>3.5</w:t>
            </w:r>
          </w:p>
        </w:tc>
        <w:tc>
          <w:tcPr>
            <w:tcW w:w="5763" w:type="dxa"/>
          </w:tcPr>
          <w:p w14:paraId="2ED30BF6" w14:textId="77777777" w:rsidR="00ED6CBE" w:rsidRPr="00CB2E4A" w:rsidRDefault="00ED6CBE" w:rsidP="00ED6CBE">
            <w:pPr>
              <w:jc w:val="both"/>
              <w:rPr>
                <w:szCs w:val="24"/>
                <w:lang w:val="lt-LT"/>
              </w:rPr>
            </w:pPr>
            <w:r w:rsidRPr="00CB2E4A">
              <w:rPr>
                <w:szCs w:val="24"/>
                <w:lang w:val="lt-LT"/>
              </w:rPr>
              <w:t>Pėsčiųjų apsaugos tvorelių įrengimas</w:t>
            </w:r>
          </w:p>
        </w:tc>
        <w:tc>
          <w:tcPr>
            <w:tcW w:w="897" w:type="dxa"/>
          </w:tcPr>
          <w:p w14:paraId="717E990E" w14:textId="77777777" w:rsidR="00ED6CBE" w:rsidRPr="00CB2E4A" w:rsidRDefault="00ED6CBE" w:rsidP="00ED6CBE">
            <w:pPr>
              <w:jc w:val="center"/>
              <w:rPr>
                <w:szCs w:val="24"/>
                <w:lang w:val="lt-LT"/>
              </w:rPr>
            </w:pPr>
            <w:r w:rsidRPr="00CB2E4A">
              <w:rPr>
                <w:szCs w:val="24"/>
                <w:lang w:val="lt-LT"/>
              </w:rPr>
              <w:t>m</w:t>
            </w:r>
          </w:p>
        </w:tc>
        <w:tc>
          <w:tcPr>
            <w:tcW w:w="1332" w:type="dxa"/>
          </w:tcPr>
          <w:p w14:paraId="20C2B33C" w14:textId="58BE1329" w:rsidR="00ED6CBE" w:rsidRPr="00E20EA2" w:rsidRDefault="00ED6CBE" w:rsidP="00ED6CBE">
            <w:pPr>
              <w:jc w:val="center"/>
              <w:rPr>
                <w:color w:val="EE0000"/>
                <w:szCs w:val="24"/>
                <w:lang w:val="lt-LT"/>
              </w:rPr>
            </w:pPr>
            <w:r>
              <w:rPr>
                <w:color w:val="000000"/>
              </w:rPr>
              <w:t>30</w:t>
            </w:r>
          </w:p>
        </w:tc>
        <w:tc>
          <w:tcPr>
            <w:tcW w:w="1332" w:type="dxa"/>
          </w:tcPr>
          <w:p w14:paraId="6862D618" w14:textId="0EF1F120" w:rsidR="00ED6CBE" w:rsidRPr="00E20EA2" w:rsidRDefault="00ED6CBE" w:rsidP="00ED6CBE">
            <w:pPr>
              <w:jc w:val="center"/>
              <w:rPr>
                <w:color w:val="EE0000"/>
                <w:szCs w:val="24"/>
                <w:lang w:val="lt-LT"/>
              </w:rPr>
            </w:pPr>
            <w:r>
              <w:rPr>
                <w:color w:val="000000"/>
              </w:rPr>
              <w:t>15</w:t>
            </w:r>
          </w:p>
        </w:tc>
        <w:tc>
          <w:tcPr>
            <w:tcW w:w="1332" w:type="dxa"/>
          </w:tcPr>
          <w:p w14:paraId="32BC33A2" w14:textId="72BC1B4F" w:rsidR="00ED6CBE" w:rsidRPr="00E20EA2" w:rsidRDefault="00ED6CBE" w:rsidP="00ED6CBE">
            <w:pPr>
              <w:jc w:val="center"/>
              <w:rPr>
                <w:color w:val="EE0000"/>
                <w:szCs w:val="24"/>
                <w:lang w:val="lt-LT"/>
              </w:rPr>
            </w:pPr>
            <w:r>
              <w:rPr>
                <w:color w:val="000000"/>
              </w:rPr>
              <w:t>15</w:t>
            </w:r>
          </w:p>
        </w:tc>
        <w:tc>
          <w:tcPr>
            <w:tcW w:w="1332" w:type="dxa"/>
          </w:tcPr>
          <w:p w14:paraId="79158A51" w14:textId="357098DD" w:rsidR="00ED6CBE" w:rsidRPr="00E20EA2" w:rsidRDefault="00ED6CBE" w:rsidP="00ED6CBE">
            <w:pPr>
              <w:jc w:val="center"/>
              <w:rPr>
                <w:color w:val="EE0000"/>
                <w:szCs w:val="24"/>
                <w:lang w:val="lt-LT"/>
              </w:rPr>
            </w:pPr>
            <w:r>
              <w:rPr>
                <w:color w:val="000000"/>
              </w:rPr>
              <w:t>10</w:t>
            </w:r>
          </w:p>
        </w:tc>
        <w:tc>
          <w:tcPr>
            <w:tcW w:w="1332" w:type="dxa"/>
          </w:tcPr>
          <w:p w14:paraId="4A6835AB" w14:textId="3BA5372B" w:rsidR="00ED6CBE" w:rsidRPr="00E20EA2" w:rsidRDefault="00ED6CBE" w:rsidP="00ED6CBE">
            <w:pPr>
              <w:jc w:val="center"/>
              <w:rPr>
                <w:color w:val="EE0000"/>
                <w:szCs w:val="24"/>
                <w:lang w:val="lt-LT"/>
              </w:rPr>
            </w:pPr>
            <w:r>
              <w:rPr>
                <w:color w:val="000000"/>
              </w:rPr>
              <w:t>15</w:t>
            </w:r>
          </w:p>
        </w:tc>
      </w:tr>
      <w:tr w:rsidR="00ED6CBE" w:rsidRPr="00CB2E4A" w14:paraId="7AB70EE1" w14:textId="77777777" w:rsidTr="00632C92">
        <w:trPr>
          <w:trHeight w:val="300"/>
        </w:trPr>
        <w:tc>
          <w:tcPr>
            <w:tcW w:w="900" w:type="dxa"/>
          </w:tcPr>
          <w:p w14:paraId="14A9BA51" w14:textId="0DD33066" w:rsidR="00ED6CBE" w:rsidRPr="00CB2E4A" w:rsidRDefault="00ED6CBE" w:rsidP="00ED6CBE">
            <w:pPr>
              <w:jc w:val="center"/>
              <w:rPr>
                <w:szCs w:val="24"/>
                <w:lang w:val="lt-LT"/>
              </w:rPr>
            </w:pPr>
            <w:r w:rsidRPr="00CB2E4A">
              <w:rPr>
                <w:szCs w:val="24"/>
                <w:lang w:val="lt-LT"/>
              </w:rPr>
              <w:lastRenderedPageBreak/>
              <w:t>3.6</w:t>
            </w:r>
          </w:p>
        </w:tc>
        <w:tc>
          <w:tcPr>
            <w:tcW w:w="5763" w:type="dxa"/>
          </w:tcPr>
          <w:p w14:paraId="4E5D7856" w14:textId="77777777" w:rsidR="00ED6CBE" w:rsidRPr="00CB2E4A" w:rsidRDefault="00ED6CBE" w:rsidP="00ED6CBE">
            <w:pPr>
              <w:jc w:val="both"/>
              <w:rPr>
                <w:szCs w:val="24"/>
                <w:lang w:val="lt-LT"/>
              </w:rPr>
            </w:pPr>
            <w:r w:rsidRPr="00CB2E4A">
              <w:rPr>
                <w:szCs w:val="24"/>
                <w:lang w:val="lt-LT"/>
              </w:rPr>
              <w:t>Turėklų įrengimas su statramsčiais iš cinkuotų metalinių vamzdžių</w:t>
            </w:r>
          </w:p>
        </w:tc>
        <w:tc>
          <w:tcPr>
            <w:tcW w:w="897" w:type="dxa"/>
          </w:tcPr>
          <w:p w14:paraId="72DE5CF2" w14:textId="77777777" w:rsidR="00ED6CBE" w:rsidRPr="00CB2E4A" w:rsidRDefault="00ED6CBE" w:rsidP="00ED6CBE">
            <w:pPr>
              <w:jc w:val="center"/>
              <w:rPr>
                <w:szCs w:val="24"/>
                <w:lang w:val="lt-LT"/>
              </w:rPr>
            </w:pPr>
            <w:r w:rsidRPr="00CB2E4A">
              <w:rPr>
                <w:szCs w:val="24"/>
                <w:lang w:val="lt-LT"/>
              </w:rPr>
              <w:t>m</w:t>
            </w:r>
          </w:p>
        </w:tc>
        <w:tc>
          <w:tcPr>
            <w:tcW w:w="1332" w:type="dxa"/>
          </w:tcPr>
          <w:p w14:paraId="57A0AAB8" w14:textId="4C424124" w:rsidR="00ED6CBE" w:rsidRPr="00E20EA2" w:rsidRDefault="00ED6CBE" w:rsidP="00ED6CBE">
            <w:pPr>
              <w:jc w:val="center"/>
              <w:rPr>
                <w:color w:val="EE0000"/>
                <w:szCs w:val="24"/>
                <w:lang w:val="lt-LT"/>
              </w:rPr>
            </w:pPr>
            <w:r>
              <w:rPr>
                <w:color w:val="000000"/>
              </w:rPr>
              <w:t>30</w:t>
            </w:r>
          </w:p>
        </w:tc>
        <w:tc>
          <w:tcPr>
            <w:tcW w:w="1332" w:type="dxa"/>
          </w:tcPr>
          <w:p w14:paraId="49C249F5" w14:textId="24C9D7B9" w:rsidR="00ED6CBE" w:rsidRPr="00E20EA2" w:rsidRDefault="00ED6CBE" w:rsidP="00ED6CBE">
            <w:pPr>
              <w:jc w:val="center"/>
              <w:rPr>
                <w:color w:val="EE0000"/>
                <w:szCs w:val="24"/>
                <w:lang w:val="lt-LT"/>
              </w:rPr>
            </w:pPr>
            <w:r>
              <w:rPr>
                <w:color w:val="000000"/>
              </w:rPr>
              <w:t>15</w:t>
            </w:r>
          </w:p>
        </w:tc>
        <w:tc>
          <w:tcPr>
            <w:tcW w:w="1332" w:type="dxa"/>
          </w:tcPr>
          <w:p w14:paraId="3D9C122C" w14:textId="6E659F48" w:rsidR="00ED6CBE" w:rsidRPr="00E20EA2" w:rsidRDefault="00ED6CBE" w:rsidP="00ED6CBE">
            <w:pPr>
              <w:jc w:val="center"/>
              <w:rPr>
                <w:color w:val="EE0000"/>
                <w:szCs w:val="24"/>
                <w:lang w:val="lt-LT"/>
              </w:rPr>
            </w:pPr>
            <w:r>
              <w:rPr>
                <w:color w:val="000000"/>
              </w:rPr>
              <w:t>15</w:t>
            </w:r>
          </w:p>
        </w:tc>
        <w:tc>
          <w:tcPr>
            <w:tcW w:w="1332" w:type="dxa"/>
          </w:tcPr>
          <w:p w14:paraId="2771F77B" w14:textId="4B9C8D82" w:rsidR="00ED6CBE" w:rsidRPr="00E20EA2" w:rsidRDefault="00ED6CBE" w:rsidP="00ED6CBE">
            <w:pPr>
              <w:jc w:val="center"/>
              <w:rPr>
                <w:color w:val="EE0000"/>
                <w:szCs w:val="24"/>
                <w:lang w:val="lt-LT"/>
              </w:rPr>
            </w:pPr>
            <w:r>
              <w:rPr>
                <w:color w:val="000000"/>
              </w:rPr>
              <w:t>8</w:t>
            </w:r>
          </w:p>
        </w:tc>
        <w:tc>
          <w:tcPr>
            <w:tcW w:w="1332" w:type="dxa"/>
          </w:tcPr>
          <w:p w14:paraId="5A2FE6D3" w14:textId="4FED93E9" w:rsidR="00ED6CBE" w:rsidRPr="00E20EA2" w:rsidRDefault="00ED6CBE" w:rsidP="00ED6CBE">
            <w:pPr>
              <w:jc w:val="center"/>
              <w:rPr>
                <w:color w:val="EE0000"/>
                <w:szCs w:val="24"/>
                <w:lang w:val="lt-LT"/>
              </w:rPr>
            </w:pPr>
            <w:r>
              <w:rPr>
                <w:color w:val="000000"/>
              </w:rPr>
              <w:t>15</w:t>
            </w:r>
          </w:p>
        </w:tc>
      </w:tr>
      <w:tr w:rsidR="00ED6CBE" w:rsidRPr="00CB2E4A" w14:paraId="462AF6A9" w14:textId="77777777" w:rsidTr="00632C92">
        <w:trPr>
          <w:trHeight w:val="300"/>
        </w:trPr>
        <w:tc>
          <w:tcPr>
            <w:tcW w:w="900" w:type="dxa"/>
          </w:tcPr>
          <w:p w14:paraId="5BC2D2F6" w14:textId="77777777" w:rsidR="00ED6CBE" w:rsidRPr="00CB2E4A" w:rsidRDefault="00ED6CBE" w:rsidP="00ED6CBE">
            <w:pPr>
              <w:jc w:val="center"/>
              <w:rPr>
                <w:b/>
                <w:bCs/>
                <w:szCs w:val="24"/>
                <w:lang w:val="lt-LT"/>
              </w:rPr>
            </w:pPr>
            <w:r w:rsidRPr="00CB2E4A">
              <w:rPr>
                <w:b/>
                <w:bCs/>
                <w:szCs w:val="24"/>
                <w:lang w:val="lt-LT"/>
              </w:rPr>
              <w:t>4.</w:t>
            </w:r>
          </w:p>
        </w:tc>
        <w:tc>
          <w:tcPr>
            <w:tcW w:w="5763" w:type="dxa"/>
          </w:tcPr>
          <w:p w14:paraId="5C23FFB5" w14:textId="77777777" w:rsidR="00ED6CBE" w:rsidRPr="00CB2E4A" w:rsidRDefault="00ED6CBE" w:rsidP="00ED6CBE">
            <w:pPr>
              <w:jc w:val="both"/>
              <w:rPr>
                <w:b/>
                <w:bCs/>
                <w:szCs w:val="24"/>
                <w:lang w:val="lt-LT"/>
              </w:rPr>
            </w:pPr>
            <w:r w:rsidRPr="00CB2E4A">
              <w:rPr>
                <w:b/>
                <w:bCs/>
                <w:szCs w:val="24"/>
                <w:lang w:val="lt-LT"/>
              </w:rPr>
              <w:t>Šulinių, šulinėlių remontas ir naujų įrengimas, pralaidų įrengimas:</w:t>
            </w:r>
          </w:p>
        </w:tc>
        <w:tc>
          <w:tcPr>
            <w:tcW w:w="897" w:type="dxa"/>
          </w:tcPr>
          <w:p w14:paraId="6C15A283" w14:textId="77777777" w:rsidR="00ED6CBE" w:rsidRPr="00CB2E4A" w:rsidRDefault="00ED6CBE" w:rsidP="00ED6CBE">
            <w:pPr>
              <w:jc w:val="center"/>
              <w:rPr>
                <w:szCs w:val="24"/>
                <w:lang w:val="lt-LT"/>
              </w:rPr>
            </w:pPr>
            <w:r w:rsidRPr="00CB2E4A">
              <w:rPr>
                <w:szCs w:val="24"/>
                <w:lang w:val="lt-LT"/>
              </w:rPr>
              <w:t> </w:t>
            </w:r>
          </w:p>
        </w:tc>
        <w:tc>
          <w:tcPr>
            <w:tcW w:w="1332" w:type="dxa"/>
          </w:tcPr>
          <w:p w14:paraId="15085AAD" w14:textId="77777777" w:rsidR="00ED6CBE" w:rsidRPr="00E20EA2" w:rsidRDefault="00ED6CBE" w:rsidP="00ED6CBE">
            <w:pPr>
              <w:jc w:val="center"/>
              <w:rPr>
                <w:color w:val="EE0000"/>
                <w:szCs w:val="24"/>
                <w:lang w:val="lt-LT"/>
              </w:rPr>
            </w:pPr>
          </w:p>
        </w:tc>
        <w:tc>
          <w:tcPr>
            <w:tcW w:w="1332" w:type="dxa"/>
          </w:tcPr>
          <w:p w14:paraId="7C8B65A7" w14:textId="77777777" w:rsidR="00ED6CBE" w:rsidRPr="00E20EA2" w:rsidRDefault="00ED6CBE" w:rsidP="00ED6CBE">
            <w:pPr>
              <w:jc w:val="center"/>
              <w:rPr>
                <w:color w:val="EE0000"/>
                <w:szCs w:val="24"/>
                <w:lang w:val="lt-LT"/>
              </w:rPr>
            </w:pPr>
          </w:p>
        </w:tc>
        <w:tc>
          <w:tcPr>
            <w:tcW w:w="1332" w:type="dxa"/>
          </w:tcPr>
          <w:p w14:paraId="0AC7AA76" w14:textId="77777777" w:rsidR="00ED6CBE" w:rsidRPr="00E20EA2" w:rsidRDefault="00ED6CBE" w:rsidP="00ED6CBE">
            <w:pPr>
              <w:jc w:val="center"/>
              <w:rPr>
                <w:color w:val="EE0000"/>
                <w:szCs w:val="24"/>
                <w:lang w:val="lt-LT"/>
              </w:rPr>
            </w:pPr>
          </w:p>
        </w:tc>
        <w:tc>
          <w:tcPr>
            <w:tcW w:w="1332" w:type="dxa"/>
          </w:tcPr>
          <w:p w14:paraId="28E32ED6" w14:textId="77777777" w:rsidR="00ED6CBE" w:rsidRPr="00E20EA2" w:rsidRDefault="00ED6CBE" w:rsidP="00ED6CBE">
            <w:pPr>
              <w:jc w:val="center"/>
              <w:rPr>
                <w:color w:val="EE0000"/>
                <w:szCs w:val="24"/>
                <w:lang w:val="lt-LT"/>
              </w:rPr>
            </w:pPr>
          </w:p>
        </w:tc>
        <w:tc>
          <w:tcPr>
            <w:tcW w:w="1332" w:type="dxa"/>
          </w:tcPr>
          <w:p w14:paraId="2E888389" w14:textId="77777777" w:rsidR="00ED6CBE" w:rsidRPr="00E20EA2" w:rsidRDefault="00ED6CBE" w:rsidP="00ED6CBE">
            <w:pPr>
              <w:jc w:val="center"/>
              <w:rPr>
                <w:color w:val="EE0000"/>
                <w:szCs w:val="24"/>
                <w:lang w:val="lt-LT"/>
              </w:rPr>
            </w:pPr>
          </w:p>
        </w:tc>
      </w:tr>
      <w:tr w:rsidR="00ED6CBE" w:rsidRPr="00CB2E4A" w14:paraId="7392978C" w14:textId="77777777" w:rsidTr="00632C92">
        <w:trPr>
          <w:trHeight w:val="300"/>
        </w:trPr>
        <w:tc>
          <w:tcPr>
            <w:tcW w:w="900" w:type="dxa"/>
          </w:tcPr>
          <w:p w14:paraId="79458DB4" w14:textId="77777777" w:rsidR="00ED6CBE" w:rsidRPr="00CB2E4A" w:rsidRDefault="00ED6CBE" w:rsidP="00ED6CBE">
            <w:pPr>
              <w:jc w:val="center"/>
              <w:rPr>
                <w:szCs w:val="24"/>
                <w:lang w:val="lt-LT"/>
              </w:rPr>
            </w:pPr>
            <w:r w:rsidRPr="00CB2E4A">
              <w:rPr>
                <w:szCs w:val="24"/>
                <w:lang w:val="lt-LT"/>
              </w:rPr>
              <w:t>4.1</w:t>
            </w:r>
          </w:p>
        </w:tc>
        <w:tc>
          <w:tcPr>
            <w:tcW w:w="5763" w:type="dxa"/>
          </w:tcPr>
          <w:p w14:paraId="7C5A2A33" w14:textId="77777777" w:rsidR="00ED6CBE" w:rsidRPr="00CB2E4A" w:rsidRDefault="00ED6CBE" w:rsidP="00ED6CBE">
            <w:pPr>
              <w:jc w:val="both"/>
              <w:rPr>
                <w:szCs w:val="24"/>
                <w:lang w:val="lt-LT"/>
              </w:rPr>
            </w:pPr>
            <w:r w:rsidRPr="00CB2E4A">
              <w:rPr>
                <w:szCs w:val="24"/>
                <w:lang w:val="lt-LT"/>
              </w:rPr>
              <w:t>"Plaukiojančio" tipo liukų įrengimas be pakėlimo</w:t>
            </w:r>
          </w:p>
        </w:tc>
        <w:tc>
          <w:tcPr>
            <w:tcW w:w="897" w:type="dxa"/>
          </w:tcPr>
          <w:p w14:paraId="2A11D174" w14:textId="77777777" w:rsidR="00ED6CBE" w:rsidRPr="00CB2E4A" w:rsidRDefault="00ED6CBE" w:rsidP="00ED6CBE">
            <w:pPr>
              <w:jc w:val="center"/>
              <w:rPr>
                <w:szCs w:val="24"/>
                <w:lang w:val="lt-LT"/>
              </w:rPr>
            </w:pPr>
            <w:r w:rsidRPr="00CB2E4A">
              <w:rPr>
                <w:szCs w:val="24"/>
                <w:lang w:val="lt-LT"/>
              </w:rPr>
              <w:t>vnt.</w:t>
            </w:r>
          </w:p>
        </w:tc>
        <w:tc>
          <w:tcPr>
            <w:tcW w:w="1332" w:type="dxa"/>
          </w:tcPr>
          <w:p w14:paraId="089D0A6A" w14:textId="6BA286B0" w:rsidR="00ED6CBE" w:rsidRPr="00E20EA2" w:rsidRDefault="00ED6CBE" w:rsidP="00ED6CBE">
            <w:pPr>
              <w:jc w:val="center"/>
              <w:rPr>
                <w:color w:val="EE0000"/>
                <w:szCs w:val="24"/>
                <w:lang w:val="lt-LT"/>
              </w:rPr>
            </w:pPr>
            <w:r>
              <w:rPr>
                <w:color w:val="000000"/>
              </w:rPr>
              <w:t>50</w:t>
            </w:r>
          </w:p>
        </w:tc>
        <w:tc>
          <w:tcPr>
            <w:tcW w:w="1332" w:type="dxa"/>
          </w:tcPr>
          <w:p w14:paraId="0BA52BA0" w14:textId="5515F09E" w:rsidR="00ED6CBE" w:rsidRPr="00E20EA2" w:rsidRDefault="00ED6CBE" w:rsidP="00ED6CBE">
            <w:pPr>
              <w:jc w:val="center"/>
              <w:rPr>
                <w:color w:val="EE0000"/>
                <w:szCs w:val="24"/>
                <w:lang w:val="lt-LT"/>
              </w:rPr>
            </w:pPr>
            <w:r>
              <w:rPr>
                <w:color w:val="000000"/>
              </w:rPr>
              <w:t>40</w:t>
            </w:r>
          </w:p>
        </w:tc>
        <w:tc>
          <w:tcPr>
            <w:tcW w:w="1332" w:type="dxa"/>
          </w:tcPr>
          <w:p w14:paraId="5A87458E" w14:textId="45BCBFC7" w:rsidR="00ED6CBE" w:rsidRPr="00E20EA2" w:rsidRDefault="00ED6CBE" w:rsidP="00ED6CBE">
            <w:pPr>
              <w:jc w:val="center"/>
              <w:rPr>
                <w:color w:val="EE0000"/>
                <w:szCs w:val="24"/>
                <w:lang w:val="lt-LT"/>
              </w:rPr>
            </w:pPr>
            <w:r>
              <w:rPr>
                <w:color w:val="000000"/>
              </w:rPr>
              <w:t>40</w:t>
            </w:r>
          </w:p>
        </w:tc>
        <w:tc>
          <w:tcPr>
            <w:tcW w:w="1332" w:type="dxa"/>
          </w:tcPr>
          <w:p w14:paraId="12844DC7" w14:textId="75162216" w:rsidR="00ED6CBE" w:rsidRPr="00E20EA2" w:rsidRDefault="00ED6CBE" w:rsidP="00ED6CBE">
            <w:pPr>
              <w:jc w:val="center"/>
              <w:rPr>
                <w:color w:val="EE0000"/>
                <w:szCs w:val="24"/>
                <w:lang w:val="lt-LT"/>
              </w:rPr>
            </w:pPr>
            <w:r>
              <w:rPr>
                <w:color w:val="000000"/>
              </w:rPr>
              <w:t>40</w:t>
            </w:r>
          </w:p>
        </w:tc>
        <w:tc>
          <w:tcPr>
            <w:tcW w:w="1332" w:type="dxa"/>
          </w:tcPr>
          <w:p w14:paraId="78A88210" w14:textId="6D269C4D" w:rsidR="00ED6CBE" w:rsidRPr="00E20EA2" w:rsidRDefault="00ED6CBE" w:rsidP="00ED6CBE">
            <w:pPr>
              <w:jc w:val="center"/>
              <w:rPr>
                <w:color w:val="EE0000"/>
                <w:szCs w:val="24"/>
                <w:lang w:val="lt-LT"/>
              </w:rPr>
            </w:pPr>
            <w:r>
              <w:rPr>
                <w:color w:val="000000"/>
              </w:rPr>
              <w:t>40</w:t>
            </w:r>
          </w:p>
        </w:tc>
      </w:tr>
      <w:tr w:rsidR="00ED6CBE" w:rsidRPr="00CB2E4A" w14:paraId="08EF7752" w14:textId="77777777" w:rsidTr="00632C92">
        <w:trPr>
          <w:trHeight w:val="300"/>
        </w:trPr>
        <w:tc>
          <w:tcPr>
            <w:tcW w:w="900" w:type="dxa"/>
          </w:tcPr>
          <w:p w14:paraId="59CCB9E3" w14:textId="77777777" w:rsidR="00ED6CBE" w:rsidRPr="00CB2E4A" w:rsidRDefault="00ED6CBE" w:rsidP="00ED6CBE">
            <w:pPr>
              <w:jc w:val="center"/>
              <w:rPr>
                <w:szCs w:val="24"/>
                <w:lang w:val="lt-LT"/>
              </w:rPr>
            </w:pPr>
            <w:r w:rsidRPr="00CB2E4A">
              <w:rPr>
                <w:szCs w:val="24"/>
                <w:lang w:val="lt-LT"/>
              </w:rPr>
              <w:t>4.2</w:t>
            </w:r>
          </w:p>
        </w:tc>
        <w:tc>
          <w:tcPr>
            <w:tcW w:w="5763" w:type="dxa"/>
          </w:tcPr>
          <w:p w14:paraId="1E042630" w14:textId="04FAC7E8" w:rsidR="00ED6CBE" w:rsidRPr="00CB2E4A" w:rsidRDefault="00ED6CBE" w:rsidP="00ED6CBE">
            <w:pPr>
              <w:jc w:val="both"/>
              <w:rPr>
                <w:szCs w:val="24"/>
                <w:lang w:val="lt-LT"/>
              </w:rPr>
            </w:pPr>
            <w:r w:rsidRPr="00CB2E4A">
              <w:rPr>
                <w:szCs w:val="24"/>
                <w:lang w:val="lt-LT"/>
              </w:rPr>
              <w:t>Šulinių liukų pakėlimas g/b žiedais iki 0,5 m aukščio be liuko kainos</w:t>
            </w:r>
          </w:p>
        </w:tc>
        <w:tc>
          <w:tcPr>
            <w:tcW w:w="897" w:type="dxa"/>
          </w:tcPr>
          <w:p w14:paraId="2039C86C" w14:textId="77777777" w:rsidR="00ED6CBE" w:rsidRPr="00CB2E4A" w:rsidRDefault="00ED6CBE" w:rsidP="00ED6CBE">
            <w:pPr>
              <w:jc w:val="center"/>
              <w:rPr>
                <w:szCs w:val="24"/>
                <w:lang w:val="lt-LT"/>
              </w:rPr>
            </w:pPr>
            <w:r w:rsidRPr="00CB2E4A">
              <w:rPr>
                <w:szCs w:val="24"/>
                <w:lang w:val="lt-LT"/>
              </w:rPr>
              <w:t>vnt.</w:t>
            </w:r>
          </w:p>
        </w:tc>
        <w:tc>
          <w:tcPr>
            <w:tcW w:w="1332" w:type="dxa"/>
          </w:tcPr>
          <w:p w14:paraId="63CA8790" w14:textId="7D472EFA" w:rsidR="00ED6CBE" w:rsidRPr="00E20EA2" w:rsidRDefault="00ED6CBE" w:rsidP="00ED6CBE">
            <w:pPr>
              <w:jc w:val="center"/>
              <w:rPr>
                <w:color w:val="EE0000"/>
                <w:szCs w:val="24"/>
                <w:lang w:val="lt-LT"/>
              </w:rPr>
            </w:pPr>
            <w:r>
              <w:rPr>
                <w:color w:val="000000"/>
              </w:rPr>
              <w:t>60</w:t>
            </w:r>
          </w:p>
        </w:tc>
        <w:tc>
          <w:tcPr>
            <w:tcW w:w="1332" w:type="dxa"/>
          </w:tcPr>
          <w:p w14:paraId="6BBF7F38" w14:textId="2EE23A83" w:rsidR="00ED6CBE" w:rsidRPr="00E20EA2" w:rsidRDefault="00ED6CBE" w:rsidP="00ED6CBE">
            <w:pPr>
              <w:jc w:val="center"/>
              <w:rPr>
                <w:color w:val="EE0000"/>
                <w:szCs w:val="24"/>
                <w:lang w:val="lt-LT"/>
              </w:rPr>
            </w:pPr>
            <w:r>
              <w:rPr>
                <w:color w:val="000000"/>
              </w:rPr>
              <w:t>35</w:t>
            </w:r>
          </w:p>
        </w:tc>
        <w:tc>
          <w:tcPr>
            <w:tcW w:w="1332" w:type="dxa"/>
          </w:tcPr>
          <w:p w14:paraId="2C80745E" w14:textId="37EB79A6" w:rsidR="00ED6CBE" w:rsidRPr="00E20EA2" w:rsidRDefault="00ED6CBE" w:rsidP="00ED6CBE">
            <w:pPr>
              <w:jc w:val="center"/>
              <w:rPr>
                <w:color w:val="EE0000"/>
                <w:szCs w:val="24"/>
                <w:lang w:val="lt-LT"/>
              </w:rPr>
            </w:pPr>
            <w:r>
              <w:rPr>
                <w:color w:val="000000"/>
              </w:rPr>
              <w:t>40</w:t>
            </w:r>
          </w:p>
        </w:tc>
        <w:tc>
          <w:tcPr>
            <w:tcW w:w="1332" w:type="dxa"/>
          </w:tcPr>
          <w:p w14:paraId="56FCF8B6" w14:textId="5FA6A8C6" w:rsidR="00ED6CBE" w:rsidRPr="00E20EA2" w:rsidRDefault="00ED6CBE" w:rsidP="00ED6CBE">
            <w:pPr>
              <w:jc w:val="center"/>
              <w:rPr>
                <w:color w:val="EE0000"/>
                <w:szCs w:val="24"/>
                <w:lang w:val="lt-LT"/>
              </w:rPr>
            </w:pPr>
            <w:r>
              <w:rPr>
                <w:color w:val="000000"/>
              </w:rPr>
              <w:t>35</w:t>
            </w:r>
          </w:p>
        </w:tc>
        <w:tc>
          <w:tcPr>
            <w:tcW w:w="1332" w:type="dxa"/>
          </w:tcPr>
          <w:p w14:paraId="41DE51A8" w14:textId="17A59B1C" w:rsidR="00ED6CBE" w:rsidRPr="00E20EA2" w:rsidRDefault="00ED6CBE" w:rsidP="00ED6CBE">
            <w:pPr>
              <w:jc w:val="center"/>
              <w:rPr>
                <w:color w:val="EE0000"/>
                <w:szCs w:val="24"/>
                <w:lang w:val="lt-LT"/>
              </w:rPr>
            </w:pPr>
            <w:r>
              <w:rPr>
                <w:color w:val="000000"/>
              </w:rPr>
              <w:t>40</w:t>
            </w:r>
          </w:p>
        </w:tc>
      </w:tr>
      <w:tr w:rsidR="00ED6CBE" w:rsidRPr="00CB2E4A" w14:paraId="322A0E6F" w14:textId="77777777" w:rsidTr="00632C92">
        <w:trPr>
          <w:trHeight w:val="300"/>
        </w:trPr>
        <w:tc>
          <w:tcPr>
            <w:tcW w:w="900" w:type="dxa"/>
          </w:tcPr>
          <w:p w14:paraId="65C13DBC" w14:textId="77777777" w:rsidR="00ED6CBE" w:rsidRPr="00CB2E4A" w:rsidRDefault="00ED6CBE" w:rsidP="00ED6CBE">
            <w:pPr>
              <w:jc w:val="center"/>
              <w:rPr>
                <w:szCs w:val="24"/>
                <w:lang w:val="lt-LT"/>
              </w:rPr>
            </w:pPr>
            <w:r w:rsidRPr="00CB2E4A">
              <w:rPr>
                <w:szCs w:val="24"/>
                <w:lang w:val="lt-LT"/>
              </w:rPr>
              <w:t>4.3</w:t>
            </w:r>
          </w:p>
        </w:tc>
        <w:tc>
          <w:tcPr>
            <w:tcW w:w="5763" w:type="dxa"/>
          </w:tcPr>
          <w:p w14:paraId="416A30EF" w14:textId="22325BB3" w:rsidR="00ED6CBE" w:rsidRPr="00CB2E4A" w:rsidRDefault="00ED6CBE" w:rsidP="00ED6CBE">
            <w:pPr>
              <w:jc w:val="both"/>
              <w:rPr>
                <w:lang w:val="lt-LT"/>
              </w:rPr>
            </w:pPr>
            <w:r w:rsidRPr="00CB2E4A">
              <w:rPr>
                <w:lang w:val="lt-LT"/>
              </w:rPr>
              <w:t>Naujų lietaus šulinių įrengimas su žemės darbais, 2,0 m diametro g/b žiedais, 1,0 m gylis (su perdangos įrengimu)</w:t>
            </w:r>
          </w:p>
        </w:tc>
        <w:tc>
          <w:tcPr>
            <w:tcW w:w="897" w:type="dxa"/>
          </w:tcPr>
          <w:p w14:paraId="21E42049" w14:textId="77777777" w:rsidR="00ED6CBE" w:rsidRPr="00CB2E4A" w:rsidRDefault="00ED6CBE" w:rsidP="00ED6CBE">
            <w:pPr>
              <w:jc w:val="center"/>
              <w:rPr>
                <w:szCs w:val="24"/>
                <w:lang w:val="lt-LT"/>
              </w:rPr>
            </w:pPr>
            <w:r w:rsidRPr="00CB2E4A">
              <w:rPr>
                <w:szCs w:val="24"/>
                <w:lang w:val="lt-LT"/>
              </w:rPr>
              <w:t>vnt.</w:t>
            </w:r>
          </w:p>
        </w:tc>
        <w:tc>
          <w:tcPr>
            <w:tcW w:w="1332" w:type="dxa"/>
          </w:tcPr>
          <w:p w14:paraId="47B753BB" w14:textId="473C3938" w:rsidR="00ED6CBE" w:rsidRPr="00E20EA2" w:rsidRDefault="00ED6CBE" w:rsidP="00ED6CBE">
            <w:pPr>
              <w:jc w:val="center"/>
              <w:rPr>
                <w:color w:val="EE0000"/>
                <w:szCs w:val="24"/>
                <w:lang w:val="lt-LT"/>
              </w:rPr>
            </w:pPr>
            <w:r>
              <w:rPr>
                <w:color w:val="000000"/>
              </w:rPr>
              <w:t>7</w:t>
            </w:r>
          </w:p>
        </w:tc>
        <w:tc>
          <w:tcPr>
            <w:tcW w:w="1332" w:type="dxa"/>
          </w:tcPr>
          <w:p w14:paraId="5F140426" w14:textId="6C6BEE16" w:rsidR="00ED6CBE" w:rsidRPr="00E20EA2" w:rsidRDefault="00ED6CBE" w:rsidP="00ED6CBE">
            <w:pPr>
              <w:jc w:val="center"/>
              <w:rPr>
                <w:color w:val="EE0000"/>
                <w:szCs w:val="24"/>
                <w:lang w:val="lt-LT"/>
              </w:rPr>
            </w:pPr>
            <w:r>
              <w:rPr>
                <w:color w:val="000000"/>
              </w:rPr>
              <w:t>7</w:t>
            </w:r>
          </w:p>
        </w:tc>
        <w:tc>
          <w:tcPr>
            <w:tcW w:w="1332" w:type="dxa"/>
          </w:tcPr>
          <w:p w14:paraId="1DF01021" w14:textId="0399AC8B" w:rsidR="00ED6CBE" w:rsidRPr="00E20EA2" w:rsidRDefault="00ED6CBE" w:rsidP="00ED6CBE">
            <w:pPr>
              <w:jc w:val="center"/>
              <w:rPr>
                <w:color w:val="EE0000"/>
                <w:szCs w:val="24"/>
                <w:lang w:val="lt-LT"/>
              </w:rPr>
            </w:pPr>
            <w:r>
              <w:rPr>
                <w:color w:val="000000"/>
              </w:rPr>
              <w:t>7</w:t>
            </w:r>
          </w:p>
        </w:tc>
        <w:tc>
          <w:tcPr>
            <w:tcW w:w="1332" w:type="dxa"/>
          </w:tcPr>
          <w:p w14:paraId="1DA7922A" w14:textId="397D0F5D" w:rsidR="00ED6CBE" w:rsidRPr="00E20EA2" w:rsidRDefault="00ED6CBE" w:rsidP="00ED6CBE">
            <w:pPr>
              <w:jc w:val="center"/>
              <w:rPr>
                <w:color w:val="EE0000"/>
                <w:szCs w:val="24"/>
                <w:lang w:val="lt-LT"/>
              </w:rPr>
            </w:pPr>
            <w:r>
              <w:rPr>
                <w:color w:val="000000"/>
              </w:rPr>
              <w:t>7</w:t>
            </w:r>
          </w:p>
        </w:tc>
        <w:tc>
          <w:tcPr>
            <w:tcW w:w="1332" w:type="dxa"/>
          </w:tcPr>
          <w:p w14:paraId="409F165F" w14:textId="0DC3257A" w:rsidR="00ED6CBE" w:rsidRPr="00E20EA2" w:rsidRDefault="00ED6CBE" w:rsidP="00ED6CBE">
            <w:pPr>
              <w:jc w:val="center"/>
              <w:rPr>
                <w:color w:val="EE0000"/>
                <w:szCs w:val="24"/>
                <w:lang w:val="lt-LT"/>
              </w:rPr>
            </w:pPr>
            <w:r>
              <w:rPr>
                <w:color w:val="000000"/>
              </w:rPr>
              <w:t>7</w:t>
            </w:r>
          </w:p>
        </w:tc>
      </w:tr>
      <w:tr w:rsidR="00ED6CBE" w:rsidRPr="00CB2E4A" w14:paraId="45499B10" w14:textId="77777777" w:rsidTr="00632C92">
        <w:trPr>
          <w:trHeight w:val="300"/>
        </w:trPr>
        <w:tc>
          <w:tcPr>
            <w:tcW w:w="900" w:type="dxa"/>
          </w:tcPr>
          <w:p w14:paraId="12787C96" w14:textId="77777777" w:rsidR="00ED6CBE" w:rsidRPr="00CB2E4A" w:rsidRDefault="00ED6CBE" w:rsidP="00ED6CBE">
            <w:pPr>
              <w:jc w:val="center"/>
              <w:rPr>
                <w:szCs w:val="24"/>
                <w:lang w:val="lt-LT"/>
              </w:rPr>
            </w:pPr>
            <w:r w:rsidRPr="00CB2E4A">
              <w:rPr>
                <w:szCs w:val="24"/>
                <w:lang w:val="lt-LT"/>
              </w:rPr>
              <w:t>4.4</w:t>
            </w:r>
          </w:p>
        </w:tc>
        <w:tc>
          <w:tcPr>
            <w:tcW w:w="5763" w:type="dxa"/>
          </w:tcPr>
          <w:p w14:paraId="33504C2D" w14:textId="77BAFE02" w:rsidR="00ED6CBE" w:rsidRPr="00CB2E4A" w:rsidRDefault="00ED6CBE" w:rsidP="00ED6CBE">
            <w:pPr>
              <w:jc w:val="both"/>
              <w:rPr>
                <w:lang w:val="lt-LT"/>
              </w:rPr>
            </w:pPr>
            <w:r w:rsidRPr="00CB2E4A">
              <w:rPr>
                <w:lang w:val="lt-LT"/>
              </w:rPr>
              <w:t>Keičiant šulinio gylį, kiekvienam sekančiam 1,0 m gyliui pridėti (be perdangos)</w:t>
            </w:r>
          </w:p>
        </w:tc>
        <w:tc>
          <w:tcPr>
            <w:tcW w:w="897" w:type="dxa"/>
          </w:tcPr>
          <w:p w14:paraId="2A873157" w14:textId="18E850BD" w:rsidR="00ED6CBE" w:rsidRPr="00CB2E4A" w:rsidRDefault="00ED6CBE" w:rsidP="00ED6CBE">
            <w:pPr>
              <w:jc w:val="center"/>
              <w:rPr>
                <w:szCs w:val="24"/>
                <w:lang w:val="lt-LT"/>
              </w:rPr>
            </w:pPr>
            <w:r w:rsidRPr="00CB2E4A">
              <w:rPr>
                <w:szCs w:val="24"/>
                <w:lang w:val="lt-LT"/>
              </w:rPr>
              <w:t>vnt.</w:t>
            </w:r>
          </w:p>
        </w:tc>
        <w:tc>
          <w:tcPr>
            <w:tcW w:w="1332" w:type="dxa"/>
          </w:tcPr>
          <w:p w14:paraId="1F7CAC07" w14:textId="12815FC3" w:rsidR="00ED6CBE" w:rsidRPr="00E20EA2" w:rsidRDefault="00ED6CBE" w:rsidP="00ED6CBE">
            <w:pPr>
              <w:jc w:val="center"/>
              <w:rPr>
                <w:color w:val="EE0000"/>
                <w:szCs w:val="24"/>
                <w:lang w:val="lt-LT"/>
              </w:rPr>
            </w:pPr>
            <w:r>
              <w:rPr>
                <w:color w:val="000000"/>
              </w:rPr>
              <w:t>4</w:t>
            </w:r>
          </w:p>
        </w:tc>
        <w:tc>
          <w:tcPr>
            <w:tcW w:w="1332" w:type="dxa"/>
          </w:tcPr>
          <w:p w14:paraId="0CE03EB8" w14:textId="0843764A" w:rsidR="00ED6CBE" w:rsidRPr="00E20EA2" w:rsidRDefault="00ED6CBE" w:rsidP="00ED6CBE">
            <w:pPr>
              <w:jc w:val="center"/>
              <w:rPr>
                <w:color w:val="EE0000"/>
                <w:szCs w:val="24"/>
                <w:lang w:val="lt-LT"/>
              </w:rPr>
            </w:pPr>
            <w:r>
              <w:rPr>
                <w:color w:val="000000"/>
              </w:rPr>
              <w:t>6</w:t>
            </w:r>
          </w:p>
        </w:tc>
        <w:tc>
          <w:tcPr>
            <w:tcW w:w="1332" w:type="dxa"/>
          </w:tcPr>
          <w:p w14:paraId="11D2D8D6" w14:textId="1F1D9C13" w:rsidR="00ED6CBE" w:rsidRPr="00E20EA2" w:rsidRDefault="00ED6CBE" w:rsidP="00ED6CBE">
            <w:pPr>
              <w:jc w:val="center"/>
              <w:rPr>
                <w:color w:val="EE0000"/>
                <w:szCs w:val="24"/>
                <w:lang w:val="lt-LT"/>
              </w:rPr>
            </w:pPr>
            <w:r>
              <w:rPr>
                <w:color w:val="000000"/>
              </w:rPr>
              <w:t>4</w:t>
            </w:r>
          </w:p>
        </w:tc>
        <w:tc>
          <w:tcPr>
            <w:tcW w:w="1332" w:type="dxa"/>
          </w:tcPr>
          <w:p w14:paraId="60D541DD" w14:textId="4DF9384D" w:rsidR="00ED6CBE" w:rsidRPr="00E20EA2" w:rsidRDefault="00ED6CBE" w:rsidP="00ED6CBE">
            <w:pPr>
              <w:jc w:val="center"/>
              <w:rPr>
                <w:color w:val="EE0000"/>
                <w:szCs w:val="24"/>
                <w:lang w:val="lt-LT"/>
              </w:rPr>
            </w:pPr>
            <w:r>
              <w:rPr>
                <w:color w:val="000000"/>
              </w:rPr>
              <w:t>4</w:t>
            </w:r>
          </w:p>
        </w:tc>
        <w:tc>
          <w:tcPr>
            <w:tcW w:w="1332" w:type="dxa"/>
          </w:tcPr>
          <w:p w14:paraId="704C96FF" w14:textId="6CF1D309" w:rsidR="00ED6CBE" w:rsidRPr="00E20EA2" w:rsidRDefault="00ED6CBE" w:rsidP="00ED6CBE">
            <w:pPr>
              <w:jc w:val="center"/>
              <w:rPr>
                <w:color w:val="EE0000"/>
                <w:szCs w:val="24"/>
                <w:lang w:val="lt-LT"/>
              </w:rPr>
            </w:pPr>
            <w:r>
              <w:rPr>
                <w:color w:val="000000"/>
              </w:rPr>
              <w:t>4</w:t>
            </w:r>
          </w:p>
        </w:tc>
      </w:tr>
      <w:tr w:rsidR="00ED6CBE" w:rsidRPr="00CB2E4A" w14:paraId="74FD4BC8" w14:textId="77777777" w:rsidTr="00632C92">
        <w:trPr>
          <w:trHeight w:val="300"/>
        </w:trPr>
        <w:tc>
          <w:tcPr>
            <w:tcW w:w="900" w:type="dxa"/>
          </w:tcPr>
          <w:p w14:paraId="33CE9A57" w14:textId="77777777" w:rsidR="00ED6CBE" w:rsidRPr="00CB2E4A" w:rsidRDefault="00ED6CBE" w:rsidP="00ED6CBE">
            <w:pPr>
              <w:jc w:val="center"/>
              <w:rPr>
                <w:szCs w:val="24"/>
                <w:lang w:val="lt-LT"/>
              </w:rPr>
            </w:pPr>
            <w:r w:rsidRPr="00CB2E4A">
              <w:rPr>
                <w:szCs w:val="24"/>
                <w:lang w:val="lt-LT"/>
              </w:rPr>
              <w:t>4.5</w:t>
            </w:r>
          </w:p>
        </w:tc>
        <w:tc>
          <w:tcPr>
            <w:tcW w:w="5763" w:type="dxa"/>
          </w:tcPr>
          <w:p w14:paraId="1803DA2B" w14:textId="0B0D4E14" w:rsidR="00ED6CBE" w:rsidRPr="00CB2E4A" w:rsidRDefault="00ED6CBE" w:rsidP="00ED6CBE">
            <w:pPr>
              <w:jc w:val="both"/>
              <w:rPr>
                <w:lang w:val="lt-LT"/>
              </w:rPr>
            </w:pPr>
            <w:r w:rsidRPr="00CB2E4A">
              <w:rPr>
                <w:lang w:val="lt-LT"/>
              </w:rPr>
              <w:t>Naujų lietaus šulinių įrengimas su žemės darbais, 1,5 m diametro g/b žiedais, 1,0 m gylis (su perdangos įrengimu)</w:t>
            </w:r>
          </w:p>
        </w:tc>
        <w:tc>
          <w:tcPr>
            <w:tcW w:w="897" w:type="dxa"/>
          </w:tcPr>
          <w:p w14:paraId="66D55FF0" w14:textId="77777777" w:rsidR="00ED6CBE" w:rsidRPr="00CB2E4A" w:rsidRDefault="00ED6CBE" w:rsidP="00ED6CBE">
            <w:pPr>
              <w:jc w:val="center"/>
              <w:rPr>
                <w:szCs w:val="24"/>
                <w:lang w:val="lt-LT"/>
              </w:rPr>
            </w:pPr>
            <w:r w:rsidRPr="00CB2E4A">
              <w:rPr>
                <w:szCs w:val="24"/>
                <w:lang w:val="lt-LT"/>
              </w:rPr>
              <w:t>vnt.</w:t>
            </w:r>
          </w:p>
        </w:tc>
        <w:tc>
          <w:tcPr>
            <w:tcW w:w="1332" w:type="dxa"/>
          </w:tcPr>
          <w:p w14:paraId="22CE5C7F" w14:textId="143A0425" w:rsidR="00ED6CBE" w:rsidRPr="00E20EA2" w:rsidRDefault="00ED6CBE" w:rsidP="00ED6CBE">
            <w:pPr>
              <w:jc w:val="center"/>
              <w:rPr>
                <w:color w:val="EE0000"/>
                <w:szCs w:val="24"/>
                <w:lang w:val="lt-LT"/>
              </w:rPr>
            </w:pPr>
            <w:r>
              <w:rPr>
                <w:color w:val="000000"/>
              </w:rPr>
              <w:t>6</w:t>
            </w:r>
          </w:p>
        </w:tc>
        <w:tc>
          <w:tcPr>
            <w:tcW w:w="1332" w:type="dxa"/>
          </w:tcPr>
          <w:p w14:paraId="61BF3399" w14:textId="10BDCD4C" w:rsidR="00ED6CBE" w:rsidRPr="00E20EA2" w:rsidRDefault="00ED6CBE" w:rsidP="00ED6CBE">
            <w:pPr>
              <w:jc w:val="center"/>
              <w:rPr>
                <w:color w:val="EE0000"/>
                <w:szCs w:val="24"/>
                <w:lang w:val="lt-LT"/>
              </w:rPr>
            </w:pPr>
            <w:r>
              <w:rPr>
                <w:color w:val="000000"/>
              </w:rPr>
              <w:t>6</w:t>
            </w:r>
          </w:p>
        </w:tc>
        <w:tc>
          <w:tcPr>
            <w:tcW w:w="1332" w:type="dxa"/>
          </w:tcPr>
          <w:p w14:paraId="7F2B6F03" w14:textId="5C798585" w:rsidR="00ED6CBE" w:rsidRPr="00E20EA2" w:rsidRDefault="00ED6CBE" w:rsidP="00ED6CBE">
            <w:pPr>
              <w:jc w:val="center"/>
              <w:rPr>
                <w:color w:val="EE0000"/>
                <w:szCs w:val="24"/>
                <w:lang w:val="lt-LT"/>
              </w:rPr>
            </w:pPr>
            <w:r>
              <w:rPr>
                <w:color w:val="000000"/>
              </w:rPr>
              <w:t>6</w:t>
            </w:r>
          </w:p>
        </w:tc>
        <w:tc>
          <w:tcPr>
            <w:tcW w:w="1332" w:type="dxa"/>
          </w:tcPr>
          <w:p w14:paraId="404EBEA6" w14:textId="3D041FE6" w:rsidR="00ED6CBE" w:rsidRPr="00E20EA2" w:rsidRDefault="00ED6CBE" w:rsidP="00ED6CBE">
            <w:pPr>
              <w:jc w:val="center"/>
              <w:rPr>
                <w:color w:val="EE0000"/>
                <w:szCs w:val="24"/>
                <w:lang w:val="lt-LT"/>
              </w:rPr>
            </w:pPr>
            <w:r>
              <w:rPr>
                <w:color w:val="000000"/>
              </w:rPr>
              <w:t>6</w:t>
            </w:r>
          </w:p>
        </w:tc>
        <w:tc>
          <w:tcPr>
            <w:tcW w:w="1332" w:type="dxa"/>
          </w:tcPr>
          <w:p w14:paraId="27F4CA30" w14:textId="62489990" w:rsidR="00ED6CBE" w:rsidRPr="00E20EA2" w:rsidRDefault="00ED6CBE" w:rsidP="00ED6CBE">
            <w:pPr>
              <w:jc w:val="center"/>
              <w:rPr>
                <w:color w:val="EE0000"/>
                <w:szCs w:val="24"/>
                <w:lang w:val="lt-LT"/>
              </w:rPr>
            </w:pPr>
            <w:r>
              <w:rPr>
                <w:color w:val="000000"/>
              </w:rPr>
              <w:t>6</w:t>
            </w:r>
          </w:p>
        </w:tc>
      </w:tr>
      <w:tr w:rsidR="00ED6CBE" w:rsidRPr="00CB2E4A" w14:paraId="6B573C7F" w14:textId="77777777" w:rsidTr="00632C92">
        <w:trPr>
          <w:trHeight w:val="300"/>
        </w:trPr>
        <w:tc>
          <w:tcPr>
            <w:tcW w:w="900" w:type="dxa"/>
          </w:tcPr>
          <w:p w14:paraId="34512846" w14:textId="77777777" w:rsidR="00ED6CBE" w:rsidRPr="00CB2E4A" w:rsidRDefault="00ED6CBE" w:rsidP="00ED6CBE">
            <w:pPr>
              <w:jc w:val="center"/>
              <w:rPr>
                <w:szCs w:val="24"/>
                <w:lang w:val="lt-LT"/>
              </w:rPr>
            </w:pPr>
            <w:r w:rsidRPr="00CB2E4A">
              <w:rPr>
                <w:szCs w:val="24"/>
                <w:lang w:val="lt-LT"/>
              </w:rPr>
              <w:t>4.6</w:t>
            </w:r>
          </w:p>
        </w:tc>
        <w:tc>
          <w:tcPr>
            <w:tcW w:w="5763" w:type="dxa"/>
          </w:tcPr>
          <w:p w14:paraId="2882DF92" w14:textId="429EA830" w:rsidR="00ED6CBE" w:rsidRPr="00CB2E4A" w:rsidRDefault="00ED6CBE" w:rsidP="00ED6CBE">
            <w:pPr>
              <w:jc w:val="both"/>
              <w:rPr>
                <w:lang w:val="lt-LT"/>
              </w:rPr>
            </w:pPr>
            <w:r w:rsidRPr="00CB2E4A">
              <w:rPr>
                <w:lang w:val="lt-LT"/>
              </w:rPr>
              <w:t>Keičiant šulinio gylį, kiekvienam sekančiam 1,0 m gyliui pridėti (be perdangos)</w:t>
            </w:r>
          </w:p>
        </w:tc>
        <w:tc>
          <w:tcPr>
            <w:tcW w:w="897" w:type="dxa"/>
          </w:tcPr>
          <w:p w14:paraId="3FC7AB39" w14:textId="77777777" w:rsidR="00ED6CBE" w:rsidRPr="00CB2E4A" w:rsidRDefault="00ED6CBE" w:rsidP="00ED6CBE">
            <w:pPr>
              <w:jc w:val="center"/>
              <w:rPr>
                <w:szCs w:val="24"/>
                <w:lang w:val="lt-LT"/>
              </w:rPr>
            </w:pPr>
            <w:r w:rsidRPr="00CB2E4A">
              <w:rPr>
                <w:szCs w:val="24"/>
                <w:lang w:val="lt-LT"/>
              </w:rPr>
              <w:t>vnt.</w:t>
            </w:r>
          </w:p>
        </w:tc>
        <w:tc>
          <w:tcPr>
            <w:tcW w:w="1332" w:type="dxa"/>
          </w:tcPr>
          <w:p w14:paraId="6A00729C" w14:textId="16380F71" w:rsidR="00ED6CBE" w:rsidRPr="00E20EA2" w:rsidRDefault="00ED6CBE" w:rsidP="00ED6CBE">
            <w:pPr>
              <w:jc w:val="center"/>
              <w:rPr>
                <w:color w:val="EE0000"/>
                <w:szCs w:val="24"/>
                <w:lang w:val="lt-LT"/>
              </w:rPr>
            </w:pPr>
            <w:r>
              <w:rPr>
                <w:color w:val="000000"/>
              </w:rPr>
              <w:t>4</w:t>
            </w:r>
          </w:p>
        </w:tc>
        <w:tc>
          <w:tcPr>
            <w:tcW w:w="1332" w:type="dxa"/>
          </w:tcPr>
          <w:p w14:paraId="2E39C0C3" w14:textId="7FB52BA0" w:rsidR="00ED6CBE" w:rsidRPr="00E20EA2" w:rsidRDefault="00ED6CBE" w:rsidP="00ED6CBE">
            <w:pPr>
              <w:jc w:val="center"/>
              <w:rPr>
                <w:color w:val="EE0000"/>
                <w:szCs w:val="24"/>
                <w:lang w:val="lt-LT"/>
              </w:rPr>
            </w:pPr>
            <w:r>
              <w:rPr>
                <w:color w:val="000000"/>
              </w:rPr>
              <w:t>4</w:t>
            </w:r>
          </w:p>
        </w:tc>
        <w:tc>
          <w:tcPr>
            <w:tcW w:w="1332" w:type="dxa"/>
          </w:tcPr>
          <w:p w14:paraId="78A4B681" w14:textId="6457A790" w:rsidR="00ED6CBE" w:rsidRPr="00E20EA2" w:rsidRDefault="00ED6CBE" w:rsidP="00ED6CBE">
            <w:pPr>
              <w:jc w:val="center"/>
              <w:rPr>
                <w:color w:val="EE0000"/>
                <w:szCs w:val="24"/>
                <w:lang w:val="lt-LT"/>
              </w:rPr>
            </w:pPr>
            <w:r>
              <w:rPr>
                <w:color w:val="000000"/>
              </w:rPr>
              <w:t>4</w:t>
            </w:r>
          </w:p>
        </w:tc>
        <w:tc>
          <w:tcPr>
            <w:tcW w:w="1332" w:type="dxa"/>
          </w:tcPr>
          <w:p w14:paraId="61FA5F82" w14:textId="11C424B2" w:rsidR="00ED6CBE" w:rsidRPr="00E20EA2" w:rsidRDefault="00ED6CBE" w:rsidP="00ED6CBE">
            <w:pPr>
              <w:jc w:val="center"/>
              <w:rPr>
                <w:color w:val="EE0000"/>
                <w:szCs w:val="24"/>
                <w:lang w:val="lt-LT"/>
              </w:rPr>
            </w:pPr>
            <w:r>
              <w:rPr>
                <w:color w:val="000000"/>
              </w:rPr>
              <w:t>4</w:t>
            </w:r>
          </w:p>
        </w:tc>
        <w:tc>
          <w:tcPr>
            <w:tcW w:w="1332" w:type="dxa"/>
          </w:tcPr>
          <w:p w14:paraId="5D2EE6C0" w14:textId="2CC06AED" w:rsidR="00ED6CBE" w:rsidRPr="00E20EA2" w:rsidRDefault="00ED6CBE" w:rsidP="00ED6CBE">
            <w:pPr>
              <w:jc w:val="center"/>
              <w:rPr>
                <w:color w:val="EE0000"/>
                <w:szCs w:val="24"/>
                <w:lang w:val="lt-LT"/>
              </w:rPr>
            </w:pPr>
            <w:r>
              <w:rPr>
                <w:color w:val="000000"/>
              </w:rPr>
              <w:t>4</w:t>
            </w:r>
          </w:p>
        </w:tc>
      </w:tr>
      <w:tr w:rsidR="00ED6CBE" w:rsidRPr="00CB2E4A" w14:paraId="4B69DEF0" w14:textId="77777777" w:rsidTr="00632C92">
        <w:trPr>
          <w:trHeight w:val="300"/>
        </w:trPr>
        <w:tc>
          <w:tcPr>
            <w:tcW w:w="900" w:type="dxa"/>
          </w:tcPr>
          <w:p w14:paraId="0CB8D1CC" w14:textId="77777777" w:rsidR="00ED6CBE" w:rsidRPr="00CB2E4A" w:rsidRDefault="00ED6CBE" w:rsidP="00ED6CBE">
            <w:pPr>
              <w:jc w:val="center"/>
              <w:rPr>
                <w:szCs w:val="24"/>
                <w:lang w:val="lt-LT"/>
              </w:rPr>
            </w:pPr>
            <w:r w:rsidRPr="00CB2E4A">
              <w:rPr>
                <w:szCs w:val="24"/>
                <w:lang w:val="lt-LT"/>
              </w:rPr>
              <w:t>4.7</w:t>
            </w:r>
          </w:p>
        </w:tc>
        <w:tc>
          <w:tcPr>
            <w:tcW w:w="5763" w:type="dxa"/>
          </w:tcPr>
          <w:p w14:paraId="295523C0" w14:textId="59C2B6DE" w:rsidR="00ED6CBE" w:rsidRPr="00CB2E4A" w:rsidRDefault="00ED6CBE" w:rsidP="00ED6CBE">
            <w:pPr>
              <w:jc w:val="both"/>
              <w:rPr>
                <w:lang w:val="lt-LT"/>
              </w:rPr>
            </w:pPr>
            <w:r w:rsidRPr="00CB2E4A">
              <w:rPr>
                <w:lang w:val="lt-LT"/>
              </w:rPr>
              <w:t>Naujų lietaus šulinių įrengimas su žemės darbais, 1,0 m diametro g/b žiedais, 1,0 m gylis</w:t>
            </w:r>
          </w:p>
        </w:tc>
        <w:tc>
          <w:tcPr>
            <w:tcW w:w="897" w:type="dxa"/>
          </w:tcPr>
          <w:p w14:paraId="42494FC5" w14:textId="77777777" w:rsidR="00ED6CBE" w:rsidRPr="00CB2E4A" w:rsidRDefault="00ED6CBE" w:rsidP="00ED6CBE">
            <w:pPr>
              <w:jc w:val="center"/>
              <w:rPr>
                <w:szCs w:val="24"/>
                <w:lang w:val="lt-LT"/>
              </w:rPr>
            </w:pPr>
            <w:r w:rsidRPr="00CB2E4A">
              <w:rPr>
                <w:szCs w:val="24"/>
                <w:lang w:val="lt-LT"/>
              </w:rPr>
              <w:t>vnt.</w:t>
            </w:r>
          </w:p>
        </w:tc>
        <w:tc>
          <w:tcPr>
            <w:tcW w:w="1332" w:type="dxa"/>
          </w:tcPr>
          <w:p w14:paraId="11861C4D" w14:textId="6CD2CAA8" w:rsidR="00ED6CBE" w:rsidRPr="00E20EA2" w:rsidRDefault="00ED6CBE" w:rsidP="00ED6CBE">
            <w:pPr>
              <w:jc w:val="center"/>
              <w:rPr>
                <w:color w:val="EE0000"/>
                <w:szCs w:val="24"/>
                <w:lang w:val="lt-LT"/>
              </w:rPr>
            </w:pPr>
            <w:r>
              <w:rPr>
                <w:color w:val="000000"/>
              </w:rPr>
              <w:t>8</w:t>
            </w:r>
          </w:p>
        </w:tc>
        <w:tc>
          <w:tcPr>
            <w:tcW w:w="1332" w:type="dxa"/>
          </w:tcPr>
          <w:p w14:paraId="60F86061" w14:textId="6DB57096" w:rsidR="00ED6CBE" w:rsidRPr="00E20EA2" w:rsidRDefault="00ED6CBE" w:rsidP="00ED6CBE">
            <w:pPr>
              <w:jc w:val="center"/>
              <w:rPr>
                <w:color w:val="EE0000"/>
                <w:szCs w:val="24"/>
                <w:lang w:val="lt-LT"/>
              </w:rPr>
            </w:pPr>
            <w:r>
              <w:rPr>
                <w:color w:val="000000"/>
              </w:rPr>
              <w:t>8</w:t>
            </w:r>
          </w:p>
        </w:tc>
        <w:tc>
          <w:tcPr>
            <w:tcW w:w="1332" w:type="dxa"/>
          </w:tcPr>
          <w:p w14:paraId="33966219" w14:textId="64AD1783" w:rsidR="00ED6CBE" w:rsidRPr="00E20EA2" w:rsidRDefault="00ED6CBE" w:rsidP="00ED6CBE">
            <w:pPr>
              <w:jc w:val="center"/>
              <w:rPr>
                <w:color w:val="EE0000"/>
                <w:szCs w:val="24"/>
                <w:lang w:val="lt-LT"/>
              </w:rPr>
            </w:pPr>
            <w:r>
              <w:rPr>
                <w:color w:val="000000"/>
              </w:rPr>
              <w:t>8</w:t>
            </w:r>
          </w:p>
        </w:tc>
        <w:tc>
          <w:tcPr>
            <w:tcW w:w="1332" w:type="dxa"/>
          </w:tcPr>
          <w:p w14:paraId="2B3E3266" w14:textId="5F6BE184" w:rsidR="00ED6CBE" w:rsidRPr="00E20EA2" w:rsidRDefault="00ED6CBE" w:rsidP="00ED6CBE">
            <w:pPr>
              <w:jc w:val="center"/>
              <w:rPr>
                <w:color w:val="EE0000"/>
                <w:szCs w:val="24"/>
                <w:lang w:val="lt-LT"/>
              </w:rPr>
            </w:pPr>
            <w:r>
              <w:rPr>
                <w:color w:val="000000"/>
              </w:rPr>
              <w:t>10</w:t>
            </w:r>
          </w:p>
        </w:tc>
        <w:tc>
          <w:tcPr>
            <w:tcW w:w="1332" w:type="dxa"/>
          </w:tcPr>
          <w:p w14:paraId="0C203A51" w14:textId="48B7787E" w:rsidR="00ED6CBE" w:rsidRPr="00E20EA2" w:rsidRDefault="00ED6CBE" w:rsidP="00ED6CBE">
            <w:pPr>
              <w:jc w:val="center"/>
              <w:rPr>
                <w:color w:val="EE0000"/>
                <w:szCs w:val="24"/>
                <w:lang w:val="lt-LT"/>
              </w:rPr>
            </w:pPr>
            <w:r>
              <w:rPr>
                <w:color w:val="000000"/>
              </w:rPr>
              <w:t>8</w:t>
            </w:r>
          </w:p>
        </w:tc>
      </w:tr>
      <w:tr w:rsidR="00ED6CBE" w:rsidRPr="00CB2E4A" w14:paraId="6019FA3D" w14:textId="77777777" w:rsidTr="00632C92">
        <w:trPr>
          <w:trHeight w:val="300"/>
        </w:trPr>
        <w:tc>
          <w:tcPr>
            <w:tcW w:w="900" w:type="dxa"/>
          </w:tcPr>
          <w:p w14:paraId="379A68CA" w14:textId="77777777" w:rsidR="00ED6CBE" w:rsidRPr="00CB2E4A" w:rsidRDefault="00ED6CBE" w:rsidP="00ED6CBE">
            <w:pPr>
              <w:jc w:val="center"/>
              <w:rPr>
                <w:szCs w:val="24"/>
                <w:lang w:val="lt-LT"/>
              </w:rPr>
            </w:pPr>
            <w:r w:rsidRPr="00CB2E4A">
              <w:rPr>
                <w:szCs w:val="24"/>
                <w:lang w:val="lt-LT"/>
              </w:rPr>
              <w:t>4.8</w:t>
            </w:r>
          </w:p>
        </w:tc>
        <w:tc>
          <w:tcPr>
            <w:tcW w:w="5763" w:type="dxa"/>
          </w:tcPr>
          <w:p w14:paraId="39B2F1CA" w14:textId="77777777" w:rsidR="00ED6CBE" w:rsidRPr="00CB2E4A" w:rsidRDefault="00ED6CBE" w:rsidP="00ED6CBE">
            <w:pPr>
              <w:jc w:val="both"/>
              <w:rPr>
                <w:szCs w:val="24"/>
                <w:lang w:val="lt-LT"/>
              </w:rPr>
            </w:pPr>
            <w:r w:rsidRPr="00CB2E4A">
              <w:rPr>
                <w:szCs w:val="24"/>
                <w:lang w:val="lt-LT"/>
              </w:rPr>
              <w:t>Keičiant šulinio gylį, kiekvienam sekančiam 1,0 m gyliui pridėti</w:t>
            </w:r>
          </w:p>
        </w:tc>
        <w:tc>
          <w:tcPr>
            <w:tcW w:w="897" w:type="dxa"/>
          </w:tcPr>
          <w:p w14:paraId="20F29525" w14:textId="77777777" w:rsidR="00ED6CBE" w:rsidRPr="00CB2E4A" w:rsidRDefault="00ED6CBE" w:rsidP="00ED6CBE">
            <w:pPr>
              <w:jc w:val="center"/>
              <w:rPr>
                <w:szCs w:val="24"/>
                <w:lang w:val="lt-LT"/>
              </w:rPr>
            </w:pPr>
            <w:r w:rsidRPr="00CB2E4A">
              <w:rPr>
                <w:szCs w:val="24"/>
                <w:lang w:val="lt-LT"/>
              </w:rPr>
              <w:t>vnt.</w:t>
            </w:r>
          </w:p>
        </w:tc>
        <w:tc>
          <w:tcPr>
            <w:tcW w:w="1332" w:type="dxa"/>
          </w:tcPr>
          <w:p w14:paraId="15508037" w14:textId="4196570F" w:rsidR="00ED6CBE" w:rsidRPr="00E20EA2" w:rsidRDefault="00ED6CBE" w:rsidP="00ED6CBE">
            <w:pPr>
              <w:jc w:val="center"/>
              <w:rPr>
                <w:color w:val="EE0000"/>
                <w:szCs w:val="24"/>
                <w:lang w:val="lt-LT"/>
              </w:rPr>
            </w:pPr>
            <w:r>
              <w:rPr>
                <w:color w:val="000000"/>
              </w:rPr>
              <w:t>4</w:t>
            </w:r>
          </w:p>
        </w:tc>
        <w:tc>
          <w:tcPr>
            <w:tcW w:w="1332" w:type="dxa"/>
          </w:tcPr>
          <w:p w14:paraId="4C53744E" w14:textId="3F96B9C2" w:rsidR="00ED6CBE" w:rsidRPr="00E20EA2" w:rsidRDefault="00ED6CBE" w:rsidP="00ED6CBE">
            <w:pPr>
              <w:jc w:val="center"/>
              <w:rPr>
                <w:color w:val="EE0000"/>
                <w:szCs w:val="24"/>
                <w:lang w:val="lt-LT"/>
              </w:rPr>
            </w:pPr>
            <w:r>
              <w:rPr>
                <w:color w:val="000000"/>
              </w:rPr>
              <w:t>4</w:t>
            </w:r>
          </w:p>
        </w:tc>
        <w:tc>
          <w:tcPr>
            <w:tcW w:w="1332" w:type="dxa"/>
          </w:tcPr>
          <w:p w14:paraId="38A1A243" w14:textId="1461231E" w:rsidR="00ED6CBE" w:rsidRPr="00E20EA2" w:rsidRDefault="00ED6CBE" w:rsidP="00ED6CBE">
            <w:pPr>
              <w:jc w:val="center"/>
              <w:rPr>
                <w:color w:val="EE0000"/>
                <w:szCs w:val="24"/>
                <w:lang w:val="lt-LT"/>
              </w:rPr>
            </w:pPr>
            <w:r>
              <w:rPr>
                <w:color w:val="000000"/>
              </w:rPr>
              <w:t>4</w:t>
            </w:r>
          </w:p>
        </w:tc>
        <w:tc>
          <w:tcPr>
            <w:tcW w:w="1332" w:type="dxa"/>
          </w:tcPr>
          <w:p w14:paraId="2BDABA95" w14:textId="6D8CEEFE" w:rsidR="00ED6CBE" w:rsidRPr="00E20EA2" w:rsidRDefault="00ED6CBE" w:rsidP="00ED6CBE">
            <w:pPr>
              <w:jc w:val="center"/>
              <w:rPr>
                <w:color w:val="EE0000"/>
                <w:szCs w:val="24"/>
                <w:lang w:val="lt-LT"/>
              </w:rPr>
            </w:pPr>
            <w:r>
              <w:rPr>
                <w:color w:val="000000"/>
              </w:rPr>
              <w:t>5</w:t>
            </w:r>
          </w:p>
        </w:tc>
        <w:tc>
          <w:tcPr>
            <w:tcW w:w="1332" w:type="dxa"/>
          </w:tcPr>
          <w:p w14:paraId="0134C298" w14:textId="52B96FD9" w:rsidR="00ED6CBE" w:rsidRPr="00E20EA2" w:rsidRDefault="00ED6CBE" w:rsidP="00ED6CBE">
            <w:pPr>
              <w:jc w:val="center"/>
              <w:rPr>
                <w:color w:val="EE0000"/>
                <w:szCs w:val="24"/>
                <w:lang w:val="lt-LT"/>
              </w:rPr>
            </w:pPr>
            <w:r>
              <w:rPr>
                <w:color w:val="000000"/>
              </w:rPr>
              <w:t>4</w:t>
            </w:r>
          </w:p>
        </w:tc>
      </w:tr>
      <w:tr w:rsidR="00ED6CBE" w:rsidRPr="00CB2E4A" w14:paraId="79AFF304" w14:textId="77777777" w:rsidTr="00632C92">
        <w:trPr>
          <w:trHeight w:val="300"/>
        </w:trPr>
        <w:tc>
          <w:tcPr>
            <w:tcW w:w="900" w:type="dxa"/>
          </w:tcPr>
          <w:p w14:paraId="5FA1D8C4" w14:textId="77777777" w:rsidR="00ED6CBE" w:rsidRPr="00CB2E4A" w:rsidRDefault="00ED6CBE" w:rsidP="00ED6CBE">
            <w:pPr>
              <w:jc w:val="center"/>
              <w:rPr>
                <w:szCs w:val="24"/>
                <w:lang w:val="lt-LT"/>
              </w:rPr>
            </w:pPr>
            <w:r w:rsidRPr="00CB2E4A">
              <w:rPr>
                <w:szCs w:val="24"/>
                <w:lang w:val="lt-LT"/>
              </w:rPr>
              <w:t>4.9</w:t>
            </w:r>
          </w:p>
        </w:tc>
        <w:tc>
          <w:tcPr>
            <w:tcW w:w="5763" w:type="dxa"/>
          </w:tcPr>
          <w:p w14:paraId="5F05BE01" w14:textId="77777777" w:rsidR="00ED6CBE" w:rsidRPr="00CB2E4A" w:rsidRDefault="00ED6CBE" w:rsidP="00ED6CBE">
            <w:pPr>
              <w:jc w:val="both"/>
              <w:rPr>
                <w:szCs w:val="24"/>
                <w:lang w:val="lt-LT"/>
              </w:rPr>
            </w:pPr>
            <w:r w:rsidRPr="00CB2E4A">
              <w:rPr>
                <w:szCs w:val="24"/>
                <w:lang w:val="lt-LT"/>
              </w:rPr>
              <w:t>Naujų lietaus šulinių įrengimas su žemės darbais, 0,7 m diametro g/b žiedais, 1,0m gylis</w:t>
            </w:r>
          </w:p>
        </w:tc>
        <w:tc>
          <w:tcPr>
            <w:tcW w:w="897" w:type="dxa"/>
          </w:tcPr>
          <w:p w14:paraId="7A570E4B" w14:textId="77777777" w:rsidR="00ED6CBE" w:rsidRPr="00CB2E4A" w:rsidRDefault="00ED6CBE" w:rsidP="00ED6CBE">
            <w:pPr>
              <w:jc w:val="center"/>
              <w:rPr>
                <w:szCs w:val="24"/>
                <w:lang w:val="lt-LT"/>
              </w:rPr>
            </w:pPr>
            <w:r w:rsidRPr="00CB2E4A">
              <w:rPr>
                <w:szCs w:val="24"/>
                <w:lang w:val="lt-LT"/>
              </w:rPr>
              <w:t>vnt.</w:t>
            </w:r>
          </w:p>
        </w:tc>
        <w:tc>
          <w:tcPr>
            <w:tcW w:w="1332" w:type="dxa"/>
          </w:tcPr>
          <w:p w14:paraId="78CC3C98" w14:textId="2F04AF20" w:rsidR="00ED6CBE" w:rsidRPr="00E20EA2" w:rsidRDefault="00ED6CBE" w:rsidP="00ED6CBE">
            <w:pPr>
              <w:jc w:val="center"/>
              <w:rPr>
                <w:color w:val="EE0000"/>
                <w:szCs w:val="24"/>
                <w:lang w:val="lt-LT"/>
              </w:rPr>
            </w:pPr>
            <w:r>
              <w:rPr>
                <w:color w:val="000000"/>
              </w:rPr>
              <w:t>7</w:t>
            </w:r>
          </w:p>
        </w:tc>
        <w:tc>
          <w:tcPr>
            <w:tcW w:w="1332" w:type="dxa"/>
          </w:tcPr>
          <w:p w14:paraId="4E3D7C0B" w14:textId="61BF298D" w:rsidR="00ED6CBE" w:rsidRPr="00E20EA2" w:rsidRDefault="00ED6CBE" w:rsidP="00ED6CBE">
            <w:pPr>
              <w:jc w:val="center"/>
              <w:rPr>
                <w:color w:val="EE0000"/>
                <w:szCs w:val="24"/>
                <w:lang w:val="lt-LT"/>
              </w:rPr>
            </w:pPr>
            <w:r>
              <w:rPr>
                <w:color w:val="000000"/>
              </w:rPr>
              <w:t>7</w:t>
            </w:r>
          </w:p>
        </w:tc>
        <w:tc>
          <w:tcPr>
            <w:tcW w:w="1332" w:type="dxa"/>
          </w:tcPr>
          <w:p w14:paraId="27CC9055" w14:textId="7DA9F8A2" w:rsidR="00ED6CBE" w:rsidRPr="00E20EA2" w:rsidRDefault="00ED6CBE" w:rsidP="00ED6CBE">
            <w:pPr>
              <w:jc w:val="center"/>
              <w:rPr>
                <w:color w:val="EE0000"/>
                <w:szCs w:val="24"/>
                <w:lang w:val="lt-LT"/>
              </w:rPr>
            </w:pPr>
            <w:r>
              <w:rPr>
                <w:color w:val="000000"/>
              </w:rPr>
              <w:t>7</w:t>
            </w:r>
          </w:p>
        </w:tc>
        <w:tc>
          <w:tcPr>
            <w:tcW w:w="1332" w:type="dxa"/>
          </w:tcPr>
          <w:p w14:paraId="6DC9DAA7" w14:textId="7CB46D10" w:rsidR="00ED6CBE" w:rsidRPr="00E20EA2" w:rsidRDefault="00ED6CBE" w:rsidP="00ED6CBE">
            <w:pPr>
              <w:jc w:val="center"/>
              <w:rPr>
                <w:color w:val="EE0000"/>
                <w:szCs w:val="24"/>
                <w:lang w:val="lt-LT"/>
              </w:rPr>
            </w:pPr>
            <w:r>
              <w:rPr>
                <w:color w:val="000000"/>
              </w:rPr>
              <w:t>7</w:t>
            </w:r>
          </w:p>
        </w:tc>
        <w:tc>
          <w:tcPr>
            <w:tcW w:w="1332" w:type="dxa"/>
          </w:tcPr>
          <w:p w14:paraId="73D62756" w14:textId="30C8F5BA" w:rsidR="00ED6CBE" w:rsidRPr="00E20EA2" w:rsidRDefault="00ED6CBE" w:rsidP="00ED6CBE">
            <w:pPr>
              <w:jc w:val="center"/>
              <w:rPr>
                <w:color w:val="EE0000"/>
                <w:szCs w:val="24"/>
                <w:lang w:val="lt-LT"/>
              </w:rPr>
            </w:pPr>
            <w:r>
              <w:rPr>
                <w:color w:val="000000"/>
              </w:rPr>
              <w:t>7</w:t>
            </w:r>
          </w:p>
        </w:tc>
      </w:tr>
      <w:tr w:rsidR="00ED6CBE" w:rsidRPr="00CB2E4A" w14:paraId="159E5F6C" w14:textId="77777777" w:rsidTr="00632C92">
        <w:trPr>
          <w:trHeight w:val="300"/>
        </w:trPr>
        <w:tc>
          <w:tcPr>
            <w:tcW w:w="900" w:type="dxa"/>
          </w:tcPr>
          <w:p w14:paraId="6E0AEC7E" w14:textId="77777777" w:rsidR="00ED6CBE" w:rsidRPr="00CB2E4A" w:rsidRDefault="00ED6CBE" w:rsidP="00ED6CBE">
            <w:pPr>
              <w:jc w:val="center"/>
              <w:rPr>
                <w:szCs w:val="24"/>
                <w:lang w:val="lt-LT"/>
              </w:rPr>
            </w:pPr>
            <w:r w:rsidRPr="00CB2E4A">
              <w:rPr>
                <w:szCs w:val="24"/>
                <w:lang w:val="lt-LT"/>
              </w:rPr>
              <w:t>4.10</w:t>
            </w:r>
          </w:p>
        </w:tc>
        <w:tc>
          <w:tcPr>
            <w:tcW w:w="5763" w:type="dxa"/>
          </w:tcPr>
          <w:p w14:paraId="341F8A58" w14:textId="77777777" w:rsidR="00ED6CBE" w:rsidRPr="00CB2E4A" w:rsidRDefault="00ED6CBE" w:rsidP="00ED6CBE">
            <w:pPr>
              <w:jc w:val="both"/>
              <w:rPr>
                <w:szCs w:val="24"/>
                <w:lang w:val="lt-LT"/>
              </w:rPr>
            </w:pPr>
            <w:r w:rsidRPr="00CB2E4A">
              <w:rPr>
                <w:szCs w:val="24"/>
                <w:lang w:val="lt-LT"/>
              </w:rPr>
              <w:t>Keičiant šulinio gylį, kiekvienam sekančiam 1,0 m gyliui pridėti</w:t>
            </w:r>
          </w:p>
        </w:tc>
        <w:tc>
          <w:tcPr>
            <w:tcW w:w="897" w:type="dxa"/>
          </w:tcPr>
          <w:p w14:paraId="390B3374" w14:textId="77777777" w:rsidR="00ED6CBE" w:rsidRPr="00CB2E4A" w:rsidRDefault="00ED6CBE" w:rsidP="00ED6CBE">
            <w:pPr>
              <w:jc w:val="center"/>
              <w:rPr>
                <w:szCs w:val="24"/>
                <w:lang w:val="lt-LT"/>
              </w:rPr>
            </w:pPr>
            <w:r w:rsidRPr="00CB2E4A">
              <w:rPr>
                <w:szCs w:val="24"/>
                <w:lang w:val="lt-LT"/>
              </w:rPr>
              <w:t>vnt.</w:t>
            </w:r>
          </w:p>
        </w:tc>
        <w:tc>
          <w:tcPr>
            <w:tcW w:w="1332" w:type="dxa"/>
          </w:tcPr>
          <w:p w14:paraId="7DC1A8AD" w14:textId="28879E3D" w:rsidR="00ED6CBE" w:rsidRPr="00E20EA2" w:rsidRDefault="00ED6CBE" w:rsidP="00ED6CBE">
            <w:pPr>
              <w:jc w:val="center"/>
              <w:rPr>
                <w:color w:val="EE0000"/>
                <w:szCs w:val="24"/>
                <w:lang w:val="lt-LT"/>
              </w:rPr>
            </w:pPr>
            <w:r>
              <w:rPr>
                <w:color w:val="000000"/>
              </w:rPr>
              <w:t>5</w:t>
            </w:r>
          </w:p>
        </w:tc>
        <w:tc>
          <w:tcPr>
            <w:tcW w:w="1332" w:type="dxa"/>
          </w:tcPr>
          <w:p w14:paraId="0970F641" w14:textId="75CE5071" w:rsidR="00ED6CBE" w:rsidRPr="00E20EA2" w:rsidRDefault="00ED6CBE" w:rsidP="00ED6CBE">
            <w:pPr>
              <w:jc w:val="center"/>
              <w:rPr>
                <w:color w:val="EE0000"/>
                <w:szCs w:val="24"/>
                <w:lang w:val="lt-LT"/>
              </w:rPr>
            </w:pPr>
            <w:r>
              <w:rPr>
                <w:color w:val="000000"/>
              </w:rPr>
              <w:t>5</w:t>
            </w:r>
          </w:p>
        </w:tc>
        <w:tc>
          <w:tcPr>
            <w:tcW w:w="1332" w:type="dxa"/>
          </w:tcPr>
          <w:p w14:paraId="4DA3C366" w14:textId="06F0E76E" w:rsidR="00ED6CBE" w:rsidRPr="00E20EA2" w:rsidRDefault="00ED6CBE" w:rsidP="00ED6CBE">
            <w:pPr>
              <w:jc w:val="center"/>
              <w:rPr>
                <w:color w:val="EE0000"/>
                <w:szCs w:val="24"/>
                <w:lang w:val="lt-LT"/>
              </w:rPr>
            </w:pPr>
            <w:r>
              <w:rPr>
                <w:color w:val="000000"/>
              </w:rPr>
              <w:t>5</w:t>
            </w:r>
          </w:p>
        </w:tc>
        <w:tc>
          <w:tcPr>
            <w:tcW w:w="1332" w:type="dxa"/>
          </w:tcPr>
          <w:p w14:paraId="1E8C0B34" w14:textId="62EB1B7C" w:rsidR="00ED6CBE" w:rsidRPr="00E20EA2" w:rsidRDefault="00ED6CBE" w:rsidP="00ED6CBE">
            <w:pPr>
              <w:jc w:val="center"/>
              <w:rPr>
                <w:color w:val="EE0000"/>
                <w:szCs w:val="24"/>
                <w:lang w:val="lt-LT"/>
              </w:rPr>
            </w:pPr>
            <w:r>
              <w:rPr>
                <w:color w:val="000000"/>
              </w:rPr>
              <w:t>5</w:t>
            </w:r>
          </w:p>
        </w:tc>
        <w:tc>
          <w:tcPr>
            <w:tcW w:w="1332" w:type="dxa"/>
          </w:tcPr>
          <w:p w14:paraId="7D9699FC" w14:textId="708A4A8C" w:rsidR="00ED6CBE" w:rsidRPr="00E20EA2" w:rsidRDefault="00ED6CBE" w:rsidP="00ED6CBE">
            <w:pPr>
              <w:jc w:val="center"/>
              <w:rPr>
                <w:color w:val="EE0000"/>
                <w:szCs w:val="24"/>
                <w:lang w:val="lt-LT"/>
              </w:rPr>
            </w:pPr>
            <w:r>
              <w:rPr>
                <w:color w:val="000000"/>
              </w:rPr>
              <w:t>5</w:t>
            </w:r>
          </w:p>
        </w:tc>
      </w:tr>
      <w:tr w:rsidR="00ED6CBE" w:rsidRPr="00CB2E4A" w14:paraId="4EF5410C" w14:textId="77777777" w:rsidTr="00632C92">
        <w:trPr>
          <w:trHeight w:val="300"/>
        </w:trPr>
        <w:tc>
          <w:tcPr>
            <w:tcW w:w="900" w:type="dxa"/>
          </w:tcPr>
          <w:p w14:paraId="77BF63E9" w14:textId="77777777" w:rsidR="00ED6CBE" w:rsidRPr="00CB2E4A" w:rsidRDefault="00ED6CBE" w:rsidP="00ED6CBE">
            <w:pPr>
              <w:jc w:val="center"/>
              <w:rPr>
                <w:szCs w:val="24"/>
                <w:lang w:val="lt-LT"/>
              </w:rPr>
            </w:pPr>
            <w:r w:rsidRPr="00CB2E4A">
              <w:rPr>
                <w:szCs w:val="24"/>
                <w:lang w:val="lt-LT"/>
              </w:rPr>
              <w:t>4.11</w:t>
            </w:r>
          </w:p>
        </w:tc>
        <w:tc>
          <w:tcPr>
            <w:tcW w:w="5763" w:type="dxa"/>
          </w:tcPr>
          <w:p w14:paraId="0468CBE6" w14:textId="77777777" w:rsidR="00ED6CBE" w:rsidRPr="00CB2E4A" w:rsidRDefault="00ED6CBE" w:rsidP="00ED6CBE">
            <w:pPr>
              <w:jc w:val="both"/>
              <w:rPr>
                <w:szCs w:val="24"/>
                <w:lang w:val="lt-LT"/>
              </w:rPr>
            </w:pPr>
            <w:r w:rsidRPr="00CB2E4A">
              <w:rPr>
                <w:szCs w:val="24"/>
                <w:lang w:val="lt-LT"/>
              </w:rPr>
              <w:t>Vamzdyno įrengimas iš plastikinių vamzdžių iki 3m gylio su žemės darbais:</w:t>
            </w:r>
          </w:p>
        </w:tc>
        <w:tc>
          <w:tcPr>
            <w:tcW w:w="897" w:type="dxa"/>
          </w:tcPr>
          <w:p w14:paraId="4362D98C" w14:textId="02AD652B" w:rsidR="00ED6CBE" w:rsidRPr="00CB2E4A" w:rsidRDefault="00ED6CBE" w:rsidP="00ED6CBE">
            <w:pPr>
              <w:jc w:val="center"/>
              <w:rPr>
                <w:szCs w:val="24"/>
                <w:lang w:val="lt-LT"/>
              </w:rPr>
            </w:pPr>
          </w:p>
        </w:tc>
        <w:tc>
          <w:tcPr>
            <w:tcW w:w="1332" w:type="dxa"/>
          </w:tcPr>
          <w:p w14:paraId="4240A308" w14:textId="77777777" w:rsidR="00ED6CBE" w:rsidRPr="00E20EA2" w:rsidRDefault="00ED6CBE" w:rsidP="00ED6CBE">
            <w:pPr>
              <w:jc w:val="center"/>
              <w:rPr>
                <w:color w:val="EE0000"/>
                <w:szCs w:val="24"/>
                <w:lang w:val="lt-LT"/>
              </w:rPr>
            </w:pPr>
          </w:p>
        </w:tc>
        <w:tc>
          <w:tcPr>
            <w:tcW w:w="1332" w:type="dxa"/>
          </w:tcPr>
          <w:p w14:paraId="44BB3536" w14:textId="77777777" w:rsidR="00ED6CBE" w:rsidRPr="00E20EA2" w:rsidRDefault="00ED6CBE" w:rsidP="00ED6CBE">
            <w:pPr>
              <w:jc w:val="center"/>
              <w:rPr>
                <w:color w:val="EE0000"/>
                <w:szCs w:val="24"/>
                <w:lang w:val="lt-LT"/>
              </w:rPr>
            </w:pPr>
          </w:p>
        </w:tc>
        <w:tc>
          <w:tcPr>
            <w:tcW w:w="1332" w:type="dxa"/>
          </w:tcPr>
          <w:p w14:paraId="5CF52125" w14:textId="77777777" w:rsidR="00ED6CBE" w:rsidRPr="00E20EA2" w:rsidRDefault="00ED6CBE" w:rsidP="00ED6CBE">
            <w:pPr>
              <w:jc w:val="center"/>
              <w:rPr>
                <w:color w:val="EE0000"/>
                <w:szCs w:val="24"/>
                <w:lang w:val="lt-LT"/>
              </w:rPr>
            </w:pPr>
          </w:p>
        </w:tc>
        <w:tc>
          <w:tcPr>
            <w:tcW w:w="1332" w:type="dxa"/>
          </w:tcPr>
          <w:p w14:paraId="4305820D" w14:textId="77777777" w:rsidR="00ED6CBE" w:rsidRPr="00E20EA2" w:rsidRDefault="00ED6CBE" w:rsidP="00ED6CBE">
            <w:pPr>
              <w:jc w:val="center"/>
              <w:rPr>
                <w:color w:val="EE0000"/>
                <w:szCs w:val="24"/>
                <w:lang w:val="lt-LT"/>
              </w:rPr>
            </w:pPr>
          </w:p>
        </w:tc>
        <w:tc>
          <w:tcPr>
            <w:tcW w:w="1332" w:type="dxa"/>
          </w:tcPr>
          <w:p w14:paraId="455AFEFE" w14:textId="77777777" w:rsidR="00ED6CBE" w:rsidRPr="00E20EA2" w:rsidRDefault="00ED6CBE" w:rsidP="00ED6CBE">
            <w:pPr>
              <w:jc w:val="center"/>
              <w:rPr>
                <w:color w:val="EE0000"/>
                <w:szCs w:val="24"/>
                <w:lang w:val="lt-LT"/>
              </w:rPr>
            </w:pPr>
          </w:p>
        </w:tc>
      </w:tr>
      <w:tr w:rsidR="00ED6CBE" w:rsidRPr="00CB2E4A" w14:paraId="16295AA5" w14:textId="77777777" w:rsidTr="00632C92">
        <w:trPr>
          <w:trHeight w:val="300"/>
        </w:trPr>
        <w:tc>
          <w:tcPr>
            <w:tcW w:w="900" w:type="dxa"/>
          </w:tcPr>
          <w:p w14:paraId="31CD3CFB" w14:textId="77777777" w:rsidR="00ED6CBE" w:rsidRPr="00CB2E4A" w:rsidRDefault="00ED6CBE" w:rsidP="00ED6CBE">
            <w:pPr>
              <w:jc w:val="center"/>
              <w:rPr>
                <w:szCs w:val="24"/>
                <w:lang w:val="lt-LT"/>
              </w:rPr>
            </w:pPr>
            <w:r w:rsidRPr="00CB2E4A">
              <w:rPr>
                <w:szCs w:val="24"/>
                <w:lang w:val="lt-LT"/>
              </w:rPr>
              <w:t>4.11.1</w:t>
            </w:r>
          </w:p>
        </w:tc>
        <w:tc>
          <w:tcPr>
            <w:tcW w:w="5763" w:type="dxa"/>
          </w:tcPr>
          <w:p w14:paraId="29A937EF" w14:textId="77777777" w:rsidR="00ED6CBE" w:rsidRPr="00CB2E4A" w:rsidRDefault="00ED6CBE" w:rsidP="00ED6CBE">
            <w:pPr>
              <w:jc w:val="both"/>
              <w:rPr>
                <w:szCs w:val="24"/>
                <w:lang w:val="lt-LT"/>
              </w:rPr>
            </w:pPr>
            <w:r w:rsidRPr="00CB2E4A">
              <w:rPr>
                <w:szCs w:val="24"/>
                <w:lang w:val="lt-LT"/>
              </w:rPr>
              <w:t>- kai vamzdžio d-110 mm</w:t>
            </w:r>
          </w:p>
        </w:tc>
        <w:tc>
          <w:tcPr>
            <w:tcW w:w="897" w:type="dxa"/>
          </w:tcPr>
          <w:p w14:paraId="5BD3A1FE" w14:textId="77777777" w:rsidR="00ED6CBE" w:rsidRPr="00CB2E4A" w:rsidRDefault="00ED6CBE" w:rsidP="00ED6CBE">
            <w:pPr>
              <w:jc w:val="center"/>
              <w:rPr>
                <w:szCs w:val="24"/>
                <w:lang w:val="lt-LT"/>
              </w:rPr>
            </w:pPr>
            <w:r w:rsidRPr="00CB2E4A">
              <w:rPr>
                <w:szCs w:val="24"/>
                <w:lang w:val="lt-LT"/>
              </w:rPr>
              <w:t>m</w:t>
            </w:r>
          </w:p>
        </w:tc>
        <w:tc>
          <w:tcPr>
            <w:tcW w:w="1332" w:type="dxa"/>
          </w:tcPr>
          <w:p w14:paraId="60FA62C4" w14:textId="045AC949" w:rsidR="00ED6CBE" w:rsidRPr="00E20EA2" w:rsidRDefault="00ED6CBE" w:rsidP="00ED6CBE">
            <w:pPr>
              <w:jc w:val="center"/>
              <w:rPr>
                <w:color w:val="EE0000"/>
                <w:szCs w:val="24"/>
                <w:lang w:val="lt-LT"/>
              </w:rPr>
            </w:pPr>
            <w:r>
              <w:rPr>
                <w:color w:val="000000"/>
              </w:rPr>
              <w:t>450</w:t>
            </w:r>
          </w:p>
        </w:tc>
        <w:tc>
          <w:tcPr>
            <w:tcW w:w="1332" w:type="dxa"/>
          </w:tcPr>
          <w:p w14:paraId="00ABDCB6" w14:textId="29E8A2B4" w:rsidR="00ED6CBE" w:rsidRPr="00E20EA2" w:rsidRDefault="00ED6CBE" w:rsidP="00ED6CBE">
            <w:pPr>
              <w:jc w:val="center"/>
              <w:rPr>
                <w:color w:val="EE0000"/>
                <w:szCs w:val="24"/>
                <w:lang w:val="lt-LT"/>
              </w:rPr>
            </w:pPr>
            <w:r>
              <w:rPr>
                <w:color w:val="000000"/>
              </w:rPr>
              <w:t>234</w:t>
            </w:r>
          </w:p>
        </w:tc>
        <w:tc>
          <w:tcPr>
            <w:tcW w:w="1332" w:type="dxa"/>
          </w:tcPr>
          <w:p w14:paraId="5C3EEDFC" w14:textId="5CB69B2C" w:rsidR="00ED6CBE" w:rsidRPr="00E20EA2" w:rsidRDefault="00ED6CBE" w:rsidP="00ED6CBE">
            <w:pPr>
              <w:jc w:val="center"/>
              <w:rPr>
                <w:color w:val="EE0000"/>
                <w:szCs w:val="24"/>
                <w:lang w:val="lt-LT"/>
              </w:rPr>
            </w:pPr>
            <w:r>
              <w:rPr>
                <w:color w:val="000000"/>
              </w:rPr>
              <w:t>200</w:t>
            </w:r>
          </w:p>
        </w:tc>
        <w:tc>
          <w:tcPr>
            <w:tcW w:w="1332" w:type="dxa"/>
          </w:tcPr>
          <w:p w14:paraId="753CBB68" w14:textId="646BC145" w:rsidR="00ED6CBE" w:rsidRPr="00E20EA2" w:rsidRDefault="00ED6CBE" w:rsidP="00ED6CBE">
            <w:pPr>
              <w:jc w:val="center"/>
              <w:rPr>
                <w:color w:val="EE0000"/>
                <w:szCs w:val="24"/>
                <w:lang w:val="lt-LT"/>
              </w:rPr>
            </w:pPr>
            <w:r>
              <w:rPr>
                <w:color w:val="000000"/>
              </w:rPr>
              <w:t>275</w:t>
            </w:r>
          </w:p>
        </w:tc>
        <w:tc>
          <w:tcPr>
            <w:tcW w:w="1332" w:type="dxa"/>
          </w:tcPr>
          <w:p w14:paraId="35EE6870" w14:textId="14E26F8D" w:rsidR="00ED6CBE" w:rsidRPr="00E20EA2" w:rsidRDefault="00ED6CBE" w:rsidP="00ED6CBE">
            <w:pPr>
              <w:jc w:val="center"/>
              <w:rPr>
                <w:color w:val="EE0000"/>
                <w:szCs w:val="24"/>
                <w:lang w:val="lt-LT"/>
              </w:rPr>
            </w:pPr>
            <w:r>
              <w:rPr>
                <w:color w:val="000000"/>
              </w:rPr>
              <w:t>520</w:t>
            </w:r>
          </w:p>
        </w:tc>
      </w:tr>
      <w:tr w:rsidR="00ED6CBE" w:rsidRPr="00CB2E4A" w14:paraId="6D9F2BCE" w14:textId="77777777" w:rsidTr="00632C92">
        <w:trPr>
          <w:trHeight w:val="300"/>
        </w:trPr>
        <w:tc>
          <w:tcPr>
            <w:tcW w:w="900" w:type="dxa"/>
          </w:tcPr>
          <w:p w14:paraId="4B872A22" w14:textId="77777777" w:rsidR="00ED6CBE" w:rsidRPr="00CB2E4A" w:rsidRDefault="00ED6CBE" w:rsidP="00ED6CBE">
            <w:pPr>
              <w:jc w:val="center"/>
              <w:rPr>
                <w:szCs w:val="24"/>
                <w:lang w:val="lt-LT"/>
              </w:rPr>
            </w:pPr>
            <w:r w:rsidRPr="00CB2E4A">
              <w:rPr>
                <w:szCs w:val="24"/>
                <w:lang w:val="lt-LT"/>
              </w:rPr>
              <w:t>4.11.2</w:t>
            </w:r>
          </w:p>
        </w:tc>
        <w:tc>
          <w:tcPr>
            <w:tcW w:w="5763" w:type="dxa"/>
          </w:tcPr>
          <w:p w14:paraId="1B682B0D" w14:textId="77777777" w:rsidR="00ED6CBE" w:rsidRPr="00CB2E4A" w:rsidRDefault="00ED6CBE" w:rsidP="00ED6CBE">
            <w:pPr>
              <w:jc w:val="both"/>
              <w:rPr>
                <w:szCs w:val="24"/>
                <w:lang w:val="lt-LT"/>
              </w:rPr>
            </w:pPr>
            <w:r w:rsidRPr="00CB2E4A">
              <w:rPr>
                <w:szCs w:val="24"/>
                <w:lang w:val="lt-LT"/>
              </w:rPr>
              <w:t>- kai vamzdžio d-160 mm</w:t>
            </w:r>
          </w:p>
        </w:tc>
        <w:tc>
          <w:tcPr>
            <w:tcW w:w="897" w:type="dxa"/>
          </w:tcPr>
          <w:p w14:paraId="06485D41" w14:textId="77777777" w:rsidR="00ED6CBE" w:rsidRPr="00CB2E4A" w:rsidRDefault="00ED6CBE" w:rsidP="00ED6CBE">
            <w:pPr>
              <w:jc w:val="center"/>
              <w:rPr>
                <w:szCs w:val="24"/>
                <w:lang w:val="lt-LT"/>
              </w:rPr>
            </w:pPr>
            <w:r w:rsidRPr="00CB2E4A">
              <w:rPr>
                <w:szCs w:val="24"/>
                <w:lang w:val="lt-LT"/>
              </w:rPr>
              <w:t>m</w:t>
            </w:r>
          </w:p>
        </w:tc>
        <w:tc>
          <w:tcPr>
            <w:tcW w:w="1332" w:type="dxa"/>
          </w:tcPr>
          <w:p w14:paraId="212E3DB0" w14:textId="4DDE34E3" w:rsidR="00ED6CBE" w:rsidRPr="00E20EA2" w:rsidRDefault="00ED6CBE" w:rsidP="00ED6CBE">
            <w:pPr>
              <w:jc w:val="center"/>
              <w:rPr>
                <w:color w:val="EE0000"/>
                <w:szCs w:val="24"/>
                <w:lang w:val="lt-LT"/>
              </w:rPr>
            </w:pPr>
            <w:r>
              <w:rPr>
                <w:color w:val="000000"/>
              </w:rPr>
              <w:t>100</w:t>
            </w:r>
          </w:p>
        </w:tc>
        <w:tc>
          <w:tcPr>
            <w:tcW w:w="1332" w:type="dxa"/>
          </w:tcPr>
          <w:p w14:paraId="06014FD3" w14:textId="609FB8F0" w:rsidR="00ED6CBE" w:rsidRPr="00E20EA2" w:rsidRDefault="00ED6CBE" w:rsidP="00ED6CBE">
            <w:pPr>
              <w:jc w:val="center"/>
              <w:rPr>
                <w:color w:val="EE0000"/>
                <w:szCs w:val="24"/>
                <w:lang w:val="lt-LT"/>
              </w:rPr>
            </w:pPr>
            <w:r>
              <w:rPr>
                <w:color w:val="000000"/>
              </w:rPr>
              <w:t>100</w:t>
            </w:r>
          </w:p>
        </w:tc>
        <w:tc>
          <w:tcPr>
            <w:tcW w:w="1332" w:type="dxa"/>
          </w:tcPr>
          <w:p w14:paraId="7B5FFEAE" w14:textId="6A86AC2C" w:rsidR="00ED6CBE" w:rsidRPr="00E20EA2" w:rsidRDefault="00ED6CBE" w:rsidP="00ED6CBE">
            <w:pPr>
              <w:jc w:val="center"/>
              <w:rPr>
                <w:color w:val="EE0000"/>
                <w:szCs w:val="24"/>
                <w:lang w:val="lt-LT"/>
              </w:rPr>
            </w:pPr>
            <w:r>
              <w:rPr>
                <w:color w:val="000000"/>
              </w:rPr>
              <w:t>100</w:t>
            </w:r>
          </w:p>
        </w:tc>
        <w:tc>
          <w:tcPr>
            <w:tcW w:w="1332" w:type="dxa"/>
          </w:tcPr>
          <w:p w14:paraId="2CBA5FC9" w14:textId="4B87FDC8" w:rsidR="00ED6CBE" w:rsidRPr="00E20EA2" w:rsidRDefault="00ED6CBE" w:rsidP="00ED6CBE">
            <w:pPr>
              <w:jc w:val="center"/>
              <w:rPr>
                <w:color w:val="EE0000"/>
                <w:szCs w:val="24"/>
                <w:lang w:val="lt-LT"/>
              </w:rPr>
            </w:pPr>
            <w:r>
              <w:rPr>
                <w:color w:val="000000"/>
              </w:rPr>
              <w:t>100</w:t>
            </w:r>
          </w:p>
        </w:tc>
        <w:tc>
          <w:tcPr>
            <w:tcW w:w="1332" w:type="dxa"/>
          </w:tcPr>
          <w:p w14:paraId="04F95E31" w14:textId="3B1FCDC7" w:rsidR="00ED6CBE" w:rsidRPr="00E20EA2" w:rsidRDefault="00ED6CBE" w:rsidP="00ED6CBE">
            <w:pPr>
              <w:jc w:val="center"/>
              <w:rPr>
                <w:color w:val="EE0000"/>
                <w:szCs w:val="24"/>
                <w:lang w:val="lt-LT"/>
              </w:rPr>
            </w:pPr>
            <w:r>
              <w:rPr>
                <w:color w:val="000000"/>
              </w:rPr>
              <w:t>100</w:t>
            </w:r>
          </w:p>
        </w:tc>
      </w:tr>
      <w:tr w:rsidR="00ED6CBE" w:rsidRPr="00CB2E4A" w14:paraId="2DCAEA90" w14:textId="77777777" w:rsidTr="00632C92">
        <w:trPr>
          <w:trHeight w:val="300"/>
        </w:trPr>
        <w:tc>
          <w:tcPr>
            <w:tcW w:w="900" w:type="dxa"/>
          </w:tcPr>
          <w:p w14:paraId="0E606BE9" w14:textId="77777777" w:rsidR="00ED6CBE" w:rsidRPr="00CB2E4A" w:rsidRDefault="00ED6CBE" w:rsidP="00ED6CBE">
            <w:pPr>
              <w:jc w:val="center"/>
              <w:rPr>
                <w:szCs w:val="24"/>
                <w:lang w:val="lt-LT"/>
              </w:rPr>
            </w:pPr>
            <w:r w:rsidRPr="00CB2E4A">
              <w:rPr>
                <w:szCs w:val="24"/>
                <w:lang w:val="lt-LT"/>
              </w:rPr>
              <w:t>4.11.3</w:t>
            </w:r>
          </w:p>
        </w:tc>
        <w:tc>
          <w:tcPr>
            <w:tcW w:w="5763" w:type="dxa"/>
          </w:tcPr>
          <w:p w14:paraId="241876AE" w14:textId="77777777" w:rsidR="00ED6CBE" w:rsidRPr="00CB2E4A" w:rsidRDefault="00ED6CBE" w:rsidP="00ED6CBE">
            <w:pPr>
              <w:jc w:val="both"/>
              <w:rPr>
                <w:szCs w:val="24"/>
                <w:lang w:val="lt-LT"/>
              </w:rPr>
            </w:pPr>
            <w:r w:rsidRPr="00CB2E4A">
              <w:rPr>
                <w:szCs w:val="24"/>
                <w:lang w:val="lt-LT"/>
              </w:rPr>
              <w:t>- kai vamzdžio d-200 mm</w:t>
            </w:r>
          </w:p>
        </w:tc>
        <w:tc>
          <w:tcPr>
            <w:tcW w:w="897" w:type="dxa"/>
          </w:tcPr>
          <w:p w14:paraId="598DAB0E" w14:textId="77777777" w:rsidR="00ED6CBE" w:rsidRPr="00CB2E4A" w:rsidRDefault="00ED6CBE" w:rsidP="00ED6CBE">
            <w:pPr>
              <w:jc w:val="center"/>
              <w:rPr>
                <w:szCs w:val="24"/>
                <w:lang w:val="lt-LT"/>
              </w:rPr>
            </w:pPr>
            <w:r w:rsidRPr="00CB2E4A">
              <w:rPr>
                <w:szCs w:val="24"/>
                <w:lang w:val="lt-LT"/>
              </w:rPr>
              <w:t>m</w:t>
            </w:r>
          </w:p>
        </w:tc>
        <w:tc>
          <w:tcPr>
            <w:tcW w:w="1332" w:type="dxa"/>
          </w:tcPr>
          <w:p w14:paraId="2AE81A9E" w14:textId="4E262941" w:rsidR="00ED6CBE" w:rsidRPr="00E20EA2" w:rsidRDefault="00ED6CBE" w:rsidP="00ED6CBE">
            <w:pPr>
              <w:jc w:val="center"/>
              <w:rPr>
                <w:color w:val="EE0000"/>
                <w:szCs w:val="24"/>
                <w:lang w:val="lt-LT"/>
              </w:rPr>
            </w:pPr>
            <w:r>
              <w:rPr>
                <w:color w:val="000000"/>
              </w:rPr>
              <w:t>150</w:t>
            </w:r>
          </w:p>
        </w:tc>
        <w:tc>
          <w:tcPr>
            <w:tcW w:w="1332" w:type="dxa"/>
          </w:tcPr>
          <w:p w14:paraId="2551F3C5" w14:textId="290973EA" w:rsidR="00ED6CBE" w:rsidRPr="00E20EA2" w:rsidRDefault="00ED6CBE" w:rsidP="00ED6CBE">
            <w:pPr>
              <w:jc w:val="center"/>
              <w:rPr>
                <w:color w:val="EE0000"/>
                <w:szCs w:val="24"/>
                <w:lang w:val="lt-LT"/>
              </w:rPr>
            </w:pPr>
            <w:r>
              <w:rPr>
                <w:color w:val="000000"/>
              </w:rPr>
              <w:t>150</w:t>
            </w:r>
          </w:p>
        </w:tc>
        <w:tc>
          <w:tcPr>
            <w:tcW w:w="1332" w:type="dxa"/>
          </w:tcPr>
          <w:p w14:paraId="54019446" w14:textId="6AB08E8E" w:rsidR="00ED6CBE" w:rsidRPr="00E20EA2" w:rsidRDefault="00ED6CBE" w:rsidP="00ED6CBE">
            <w:pPr>
              <w:jc w:val="center"/>
              <w:rPr>
                <w:color w:val="EE0000"/>
                <w:szCs w:val="24"/>
                <w:lang w:val="lt-LT"/>
              </w:rPr>
            </w:pPr>
            <w:r>
              <w:rPr>
                <w:color w:val="000000"/>
              </w:rPr>
              <w:t>150</w:t>
            </w:r>
          </w:p>
        </w:tc>
        <w:tc>
          <w:tcPr>
            <w:tcW w:w="1332" w:type="dxa"/>
          </w:tcPr>
          <w:p w14:paraId="5BA214C0" w14:textId="1259C06B" w:rsidR="00ED6CBE" w:rsidRPr="00E20EA2" w:rsidRDefault="00ED6CBE" w:rsidP="00ED6CBE">
            <w:pPr>
              <w:jc w:val="center"/>
              <w:rPr>
                <w:color w:val="EE0000"/>
                <w:szCs w:val="24"/>
                <w:lang w:val="lt-LT"/>
              </w:rPr>
            </w:pPr>
            <w:r>
              <w:rPr>
                <w:color w:val="000000"/>
              </w:rPr>
              <w:t>250</w:t>
            </w:r>
          </w:p>
        </w:tc>
        <w:tc>
          <w:tcPr>
            <w:tcW w:w="1332" w:type="dxa"/>
          </w:tcPr>
          <w:p w14:paraId="7402E2FD" w14:textId="183792C1" w:rsidR="00ED6CBE" w:rsidRPr="00E20EA2" w:rsidRDefault="00ED6CBE" w:rsidP="00ED6CBE">
            <w:pPr>
              <w:jc w:val="center"/>
              <w:rPr>
                <w:color w:val="EE0000"/>
                <w:szCs w:val="24"/>
                <w:lang w:val="lt-LT"/>
              </w:rPr>
            </w:pPr>
            <w:r>
              <w:rPr>
                <w:color w:val="000000"/>
              </w:rPr>
              <w:t>150</w:t>
            </w:r>
          </w:p>
        </w:tc>
      </w:tr>
      <w:tr w:rsidR="00ED6CBE" w:rsidRPr="00CB2E4A" w14:paraId="02083F4D" w14:textId="77777777" w:rsidTr="00632C92">
        <w:trPr>
          <w:trHeight w:val="300"/>
        </w:trPr>
        <w:tc>
          <w:tcPr>
            <w:tcW w:w="900" w:type="dxa"/>
          </w:tcPr>
          <w:p w14:paraId="5C956A75" w14:textId="77777777" w:rsidR="00ED6CBE" w:rsidRPr="00CB2E4A" w:rsidRDefault="00ED6CBE" w:rsidP="00ED6CBE">
            <w:pPr>
              <w:jc w:val="center"/>
              <w:rPr>
                <w:szCs w:val="24"/>
                <w:lang w:val="lt-LT"/>
              </w:rPr>
            </w:pPr>
            <w:r w:rsidRPr="00CB2E4A">
              <w:rPr>
                <w:szCs w:val="24"/>
                <w:lang w:val="lt-LT"/>
              </w:rPr>
              <w:t>4.11.4</w:t>
            </w:r>
          </w:p>
        </w:tc>
        <w:tc>
          <w:tcPr>
            <w:tcW w:w="5763" w:type="dxa"/>
          </w:tcPr>
          <w:p w14:paraId="6B21E3AB" w14:textId="77777777" w:rsidR="00ED6CBE" w:rsidRPr="00CB2E4A" w:rsidRDefault="00ED6CBE" w:rsidP="00ED6CBE">
            <w:pPr>
              <w:jc w:val="both"/>
              <w:rPr>
                <w:szCs w:val="24"/>
                <w:lang w:val="lt-LT"/>
              </w:rPr>
            </w:pPr>
            <w:r w:rsidRPr="00CB2E4A">
              <w:rPr>
                <w:szCs w:val="24"/>
                <w:lang w:val="lt-LT"/>
              </w:rPr>
              <w:t>- kai vamzdžio d-315 mm</w:t>
            </w:r>
          </w:p>
        </w:tc>
        <w:tc>
          <w:tcPr>
            <w:tcW w:w="897" w:type="dxa"/>
          </w:tcPr>
          <w:p w14:paraId="0E27F6CF" w14:textId="77777777" w:rsidR="00ED6CBE" w:rsidRPr="00CB2E4A" w:rsidRDefault="00ED6CBE" w:rsidP="00ED6CBE">
            <w:pPr>
              <w:jc w:val="center"/>
              <w:rPr>
                <w:szCs w:val="24"/>
                <w:lang w:val="lt-LT"/>
              </w:rPr>
            </w:pPr>
            <w:r w:rsidRPr="00CB2E4A">
              <w:rPr>
                <w:szCs w:val="24"/>
                <w:lang w:val="lt-LT"/>
              </w:rPr>
              <w:t>m</w:t>
            </w:r>
          </w:p>
        </w:tc>
        <w:tc>
          <w:tcPr>
            <w:tcW w:w="1332" w:type="dxa"/>
          </w:tcPr>
          <w:p w14:paraId="2E341507" w14:textId="2705AD56" w:rsidR="00ED6CBE" w:rsidRPr="00E20EA2" w:rsidRDefault="00ED6CBE" w:rsidP="00ED6CBE">
            <w:pPr>
              <w:jc w:val="center"/>
              <w:rPr>
                <w:color w:val="EE0000"/>
                <w:szCs w:val="24"/>
                <w:lang w:val="lt-LT"/>
              </w:rPr>
            </w:pPr>
            <w:r>
              <w:rPr>
                <w:color w:val="000000"/>
              </w:rPr>
              <w:t>25</w:t>
            </w:r>
          </w:p>
        </w:tc>
        <w:tc>
          <w:tcPr>
            <w:tcW w:w="1332" w:type="dxa"/>
          </w:tcPr>
          <w:p w14:paraId="1F177F5E" w14:textId="1FD79110" w:rsidR="00ED6CBE" w:rsidRPr="00E20EA2" w:rsidRDefault="00ED6CBE" w:rsidP="00ED6CBE">
            <w:pPr>
              <w:jc w:val="center"/>
              <w:rPr>
                <w:color w:val="EE0000"/>
                <w:szCs w:val="24"/>
                <w:lang w:val="lt-LT"/>
              </w:rPr>
            </w:pPr>
            <w:r>
              <w:rPr>
                <w:color w:val="000000"/>
              </w:rPr>
              <w:t>20</w:t>
            </w:r>
          </w:p>
        </w:tc>
        <w:tc>
          <w:tcPr>
            <w:tcW w:w="1332" w:type="dxa"/>
          </w:tcPr>
          <w:p w14:paraId="637DFA1C" w14:textId="2BE4DDF8" w:rsidR="00ED6CBE" w:rsidRPr="00E20EA2" w:rsidRDefault="00ED6CBE" w:rsidP="00ED6CBE">
            <w:pPr>
              <w:jc w:val="center"/>
              <w:rPr>
                <w:color w:val="EE0000"/>
                <w:szCs w:val="24"/>
                <w:lang w:val="lt-LT"/>
              </w:rPr>
            </w:pPr>
            <w:r>
              <w:rPr>
                <w:color w:val="000000"/>
              </w:rPr>
              <w:t>15</w:t>
            </w:r>
          </w:p>
        </w:tc>
        <w:tc>
          <w:tcPr>
            <w:tcW w:w="1332" w:type="dxa"/>
          </w:tcPr>
          <w:p w14:paraId="72F0F084" w14:textId="06242DB1" w:rsidR="00ED6CBE" w:rsidRPr="00E20EA2" w:rsidRDefault="00ED6CBE" w:rsidP="00ED6CBE">
            <w:pPr>
              <w:jc w:val="center"/>
              <w:rPr>
                <w:color w:val="EE0000"/>
                <w:szCs w:val="24"/>
                <w:lang w:val="lt-LT"/>
              </w:rPr>
            </w:pPr>
            <w:r>
              <w:rPr>
                <w:color w:val="000000"/>
              </w:rPr>
              <w:t>40</w:t>
            </w:r>
          </w:p>
        </w:tc>
        <w:tc>
          <w:tcPr>
            <w:tcW w:w="1332" w:type="dxa"/>
          </w:tcPr>
          <w:p w14:paraId="2047EAD2" w14:textId="34F9946D" w:rsidR="00ED6CBE" w:rsidRPr="00E20EA2" w:rsidRDefault="00ED6CBE" w:rsidP="00ED6CBE">
            <w:pPr>
              <w:jc w:val="center"/>
              <w:rPr>
                <w:color w:val="EE0000"/>
                <w:szCs w:val="24"/>
                <w:lang w:val="lt-LT"/>
              </w:rPr>
            </w:pPr>
            <w:r>
              <w:rPr>
                <w:color w:val="000000"/>
              </w:rPr>
              <w:t>15</w:t>
            </w:r>
          </w:p>
        </w:tc>
      </w:tr>
      <w:tr w:rsidR="00ED6CBE" w:rsidRPr="00CB2E4A" w14:paraId="568343EA" w14:textId="77777777" w:rsidTr="00632C92">
        <w:trPr>
          <w:trHeight w:val="300"/>
        </w:trPr>
        <w:tc>
          <w:tcPr>
            <w:tcW w:w="900" w:type="dxa"/>
          </w:tcPr>
          <w:p w14:paraId="11712B9E" w14:textId="77777777" w:rsidR="00ED6CBE" w:rsidRPr="00CB2E4A" w:rsidRDefault="00ED6CBE" w:rsidP="00ED6CBE">
            <w:pPr>
              <w:jc w:val="center"/>
              <w:rPr>
                <w:szCs w:val="24"/>
                <w:lang w:val="lt-LT"/>
              </w:rPr>
            </w:pPr>
            <w:r w:rsidRPr="00CB2E4A">
              <w:rPr>
                <w:szCs w:val="24"/>
                <w:lang w:val="lt-LT"/>
              </w:rPr>
              <w:t>4.11.5</w:t>
            </w:r>
          </w:p>
        </w:tc>
        <w:tc>
          <w:tcPr>
            <w:tcW w:w="5763" w:type="dxa"/>
          </w:tcPr>
          <w:p w14:paraId="3DA2FA2F" w14:textId="77777777" w:rsidR="00ED6CBE" w:rsidRPr="00CB2E4A" w:rsidRDefault="00ED6CBE" w:rsidP="00ED6CBE">
            <w:pPr>
              <w:jc w:val="both"/>
              <w:rPr>
                <w:szCs w:val="24"/>
                <w:lang w:val="lt-LT"/>
              </w:rPr>
            </w:pPr>
            <w:r w:rsidRPr="00CB2E4A">
              <w:rPr>
                <w:szCs w:val="24"/>
                <w:lang w:val="lt-LT"/>
              </w:rPr>
              <w:t>- kai vamzdžio d-400 mm</w:t>
            </w:r>
          </w:p>
        </w:tc>
        <w:tc>
          <w:tcPr>
            <w:tcW w:w="897" w:type="dxa"/>
          </w:tcPr>
          <w:p w14:paraId="3064A6E1" w14:textId="77777777" w:rsidR="00ED6CBE" w:rsidRPr="00CB2E4A" w:rsidRDefault="00ED6CBE" w:rsidP="00ED6CBE">
            <w:pPr>
              <w:jc w:val="center"/>
              <w:rPr>
                <w:szCs w:val="24"/>
                <w:lang w:val="lt-LT"/>
              </w:rPr>
            </w:pPr>
            <w:r w:rsidRPr="00CB2E4A">
              <w:rPr>
                <w:szCs w:val="24"/>
                <w:lang w:val="lt-LT"/>
              </w:rPr>
              <w:t>m</w:t>
            </w:r>
          </w:p>
        </w:tc>
        <w:tc>
          <w:tcPr>
            <w:tcW w:w="1332" w:type="dxa"/>
          </w:tcPr>
          <w:p w14:paraId="2062DC5C" w14:textId="65BFEB1E" w:rsidR="00ED6CBE" w:rsidRPr="00E20EA2" w:rsidRDefault="00ED6CBE" w:rsidP="00ED6CBE">
            <w:pPr>
              <w:jc w:val="center"/>
              <w:rPr>
                <w:color w:val="EE0000"/>
                <w:szCs w:val="24"/>
                <w:lang w:val="lt-LT"/>
              </w:rPr>
            </w:pPr>
            <w:r>
              <w:rPr>
                <w:color w:val="000000"/>
              </w:rPr>
              <w:t>25</w:t>
            </w:r>
          </w:p>
        </w:tc>
        <w:tc>
          <w:tcPr>
            <w:tcW w:w="1332" w:type="dxa"/>
          </w:tcPr>
          <w:p w14:paraId="0BAC6801" w14:textId="0EABCFB8" w:rsidR="00ED6CBE" w:rsidRPr="00E20EA2" w:rsidRDefault="00ED6CBE" w:rsidP="00ED6CBE">
            <w:pPr>
              <w:jc w:val="center"/>
              <w:rPr>
                <w:color w:val="EE0000"/>
                <w:szCs w:val="24"/>
                <w:lang w:val="lt-LT"/>
              </w:rPr>
            </w:pPr>
            <w:r>
              <w:rPr>
                <w:color w:val="000000"/>
              </w:rPr>
              <w:t>20</w:t>
            </w:r>
          </w:p>
        </w:tc>
        <w:tc>
          <w:tcPr>
            <w:tcW w:w="1332" w:type="dxa"/>
          </w:tcPr>
          <w:p w14:paraId="701E92C7" w14:textId="704C75F2" w:rsidR="00ED6CBE" w:rsidRPr="00E20EA2" w:rsidRDefault="00ED6CBE" w:rsidP="00ED6CBE">
            <w:pPr>
              <w:jc w:val="center"/>
              <w:rPr>
                <w:color w:val="EE0000"/>
                <w:szCs w:val="24"/>
                <w:lang w:val="lt-LT"/>
              </w:rPr>
            </w:pPr>
            <w:r>
              <w:rPr>
                <w:color w:val="000000"/>
              </w:rPr>
              <w:t>15</w:t>
            </w:r>
          </w:p>
        </w:tc>
        <w:tc>
          <w:tcPr>
            <w:tcW w:w="1332" w:type="dxa"/>
          </w:tcPr>
          <w:p w14:paraId="5FF1C0C5" w14:textId="4055B648" w:rsidR="00ED6CBE" w:rsidRPr="00E20EA2" w:rsidRDefault="00ED6CBE" w:rsidP="00ED6CBE">
            <w:pPr>
              <w:jc w:val="center"/>
              <w:rPr>
                <w:color w:val="EE0000"/>
                <w:szCs w:val="24"/>
                <w:lang w:val="lt-LT"/>
              </w:rPr>
            </w:pPr>
            <w:r>
              <w:rPr>
                <w:color w:val="000000"/>
              </w:rPr>
              <w:t>40</w:t>
            </w:r>
          </w:p>
        </w:tc>
        <w:tc>
          <w:tcPr>
            <w:tcW w:w="1332" w:type="dxa"/>
          </w:tcPr>
          <w:p w14:paraId="587D35BC" w14:textId="333EBB41" w:rsidR="00ED6CBE" w:rsidRPr="00E20EA2" w:rsidRDefault="00ED6CBE" w:rsidP="00ED6CBE">
            <w:pPr>
              <w:jc w:val="center"/>
              <w:rPr>
                <w:color w:val="EE0000"/>
                <w:szCs w:val="24"/>
                <w:lang w:val="lt-LT"/>
              </w:rPr>
            </w:pPr>
            <w:r>
              <w:rPr>
                <w:color w:val="000000"/>
              </w:rPr>
              <w:t>15</w:t>
            </w:r>
          </w:p>
        </w:tc>
      </w:tr>
      <w:tr w:rsidR="00ED6CBE" w:rsidRPr="00CB2E4A" w14:paraId="68DA33F9" w14:textId="77777777" w:rsidTr="00632C92">
        <w:trPr>
          <w:trHeight w:val="300"/>
        </w:trPr>
        <w:tc>
          <w:tcPr>
            <w:tcW w:w="900" w:type="dxa"/>
          </w:tcPr>
          <w:p w14:paraId="04D140F4" w14:textId="77777777" w:rsidR="00ED6CBE" w:rsidRPr="00CB2E4A" w:rsidRDefault="00ED6CBE" w:rsidP="00ED6CBE">
            <w:pPr>
              <w:jc w:val="center"/>
              <w:rPr>
                <w:szCs w:val="24"/>
                <w:lang w:val="lt-LT"/>
              </w:rPr>
            </w:pPr>
            <w:r w:rsidRPr="00CB2E4A">
              <w:rPr>
                <w:szCs w:val="24"/>
                <w:lang w:val="lt-LT"/>
              </w:rPr>
              <w:lastRenderedPageBreak/>
              <w:t>4.12</w:t>
            </w:r>
          </w:p>
        </w:tc>
        <w:tc>
          <w:tcPr>
            <w:tcW w:w="5763" w:type="dxa"/>
          </w:tcPr>
          <w:p w14:paraId="6AB5750E" w14:textId="77777777" w:rsidR="00ED6CBE" w:rsidRPr="00CB2E4A" w:rsidRDefault="00ED6CBE" w:rsidP="00ED6CBE">
            <w:pPr>
              <w:jc w:val="both"/>
              <w:rPr>
                <w:szCs w:val="24"/>
                <w:lang w:val="lt-LT"/>
              </w:rPr>
            </w:pPr>
            <w:r w:rsidRPr="00CB2E4A">
              <w:rPr>
                <w:szCs w:val="24"/>
                <w:lang w:val="lt-LT"/>
              </w:rPr>
              <w:t>Vamzdžių įvadų į g/b šulinius ir dėžes įrengimas (vamzdžių įjungimas ir skylių užbetonavimas C20/25, įvertinant skylių iškirtimą)</w:t>
            </w:r>
          </w:p>
        </w:tc>
        <w:tc>
          <w:tcPr>
            <w:tcW w:w="897" w:type="dxa"/>
          </w:tcPr>
          <w:p w14:paraId="4E587E90" w14:textId="77777777" w:rsidR="00ED6CBE" w:rsidRPr="00CB2E4A" w:rsidRDefault="00ED6CBE" w:rsidP="00ED6CBE">
            <w:pPr>
              <w:jc w:val="center"/>
              <w:rPr>
                <w:szCs w:val="24"/>
                <w:lang w:val="lt-LT"/>
              </w:rPr>
            </w:pPr>
            <w:r w:rsidRPr="00CB2E4A">
              <w:rPr>
                <w:szCs w:val="24"/>
                <w:lang w:val="lt-LT"/>
              </w:rPr>
              <w:t>vnt.</w:t>
            </w:r>
          </w:p>
        </w:tc>
        <w:tc>
          <w:tcPr>
            <w:tcW w:w="1332" w:type="dxa"/>
          </w:tcPr>
          <w:p w14:paraId="33FC4A68" w14:textId="08A270F4" w:rsidR="00ED6CBE" w:rsidRPr="00E20EA2" w:rsidRDefault="00ED6CBE" w:rsidP="00ED6CBE">
            <w:pPr>
              <w:jc w:val="center"/>
              <w:rPr>
                <w:color w:val="EE0000"/>
                <w:szCs w:val="24"/>
                <w:lang w:val="lt-LT"/>
              </w:rPr>
            </w:pPr>
            <w:r>
              <w:rPr>
                <w:color w:val="000000"/>
              </w:rPr>
              <w:t>15</w:t>
            </w:r>
          </w:p>
        </w:tc>
        <w:tc>
          <w:tcPr>
            <w:tcW w:w="1332" w:type="dxa"/>
          </w:tcPr>
          <w:p w14:paraId="70BF476D" w14:textId="5AD3E6ED" w:rsidR="00ED6CBE" w:rsidRPr="00E20EA2" w:rsidRDefault="00ED6CBE" w:rsidP="00ED6CBE">
            <w:pPr>
              <w:jc w:val="center"/>
              <w:rPr>
                <w:color w:val="EE0000"/>
                <w:szCs w:val="24"/>
                <w:lang w:val="lt-LT"/>
              </w:rPr>
            </w:pPr>
            <w:r>
              <w:rPr>
                <w:color w:val="000000"/>
              </w:rPr>
              <w:t>15</w:t>
            </w:r>
          </w:p>
        </w:tc>
        <w:tc>
          <w:tcPr>
            <w:tcW w:w="1332" w:type="dxa"/>
          </w:tcPr>
          <w:p w14:paraId="75242405" w14:textId="0E4F0B56" w:rsidR="00ED6CBE" w:rsidRPr="00E20EA2" w:rsidRDefault="00ED6CBE" w:rsidP="00ED6CBE">
            <w:pPr>
              <w:jc w:val="center"/>
              <w:rPr>
                <w:color w:val="EE0000"/>
                <w:szCs w:val="24"/>
                <w:lang w:val="lt-LT"/>
              </w:rPr>
            </w:pPr>
            <w:r>
              <w:rPr>
                <w:color w:val="000000"/>
              </w:rPr>
              <w:t>15</w:t>
            </w:r>
          </w:p>
        </w:tc>
        <w:tc>
          <w:tcPr>
            <w:tcW w:w="1332" w:type="dxa"/>
          </w:tcPr>
          <w:p w14:paraId="0686C4BD" w14:textId="097291AD" w:rsidR="00ED6CBE" w:rsidRPr="00E20EA2" w:rsidRDefault="00ED6CBE" w:rsidP="00ED6CBE">
            <w:pPr>
              <w:jc w:val="center"/>
              <w:rPr>
                <w:color w:val="EE0000"/>
                <w:szCs w:val="24"/>
                <w:lang w:val="lt-LT"/>
              </w:rPr>
            </w:pPr>
            <w:r>
              <w:rPr>
                <w:color w:val="000000"/>
              </w:rPr>
              <w:t>15</w:t>
            </w:r>
          </w:p>
        </w:tc>
        <w:tc>
          <w:tcPr>
            <w:tcW w:w="1332" w:type="dxa"/>
          </w:tcPr>
          <w:p w14:paraId="7B362FF1" w14:textId="0B4B4C81" w:rsidR="00ED6CBE" w:rsidRPr="00E20EA2" w:rsidRDefault="00ED6CBE" w:rsidP="00ED6CBE">
            <w:pPr>
              <w:jc w:val="center"/>
              <w:rPr>
                <w:color w:val="EE0000"/>
                <w:szCs w:val="24"/>
                <w:lang w:val="lt-LT"/>
              </w:rPr>
            </w:pPr>
            <w:r>
              <w:rPr>
                <w:color w:val="000000"/>
              </w:rPr>
              <w:t>15</w:t>
            </w:r>
          </w:p>
        </w:tc>
      </w:tr>
      <w:tr w:rsidR="00ED6CBE" w:rsidRPr="00CB2E4A" w14:paraId="464ADEF4" w14:textId="77777777" w:rsidTr="00632C92">
        <w:trPr>
          <w:trHeight w:val="300"/>
        </w:trPr>
        <w:tc>
          <w:tcPr>
            <w:tcW w:w="900" w:type="dxa"/>
          </w:tcPr>
          <w:p w14:paraId="1608C860" w14:textId="77777777" w:rsidR="00ED6CBE" w:rsidRPr="00CB2E4A" w:rsidRDefault="00ED6CBE" w:rsidP="00ED6CBE">
            <w:pPr>
              <w:jc w:val="center"/>
              <w:rPr>
                <w:szCs w:val="24"/>
                <w:lang w:val="lt-LT"/>
              </w:rPr>
            </w:pPr>
            <w:r w:rsidRPr="00CB2E4A">
              <w:rPr>
                <w:szCs w:val="24"/>
                <w:lang w:val="lt-LT"/>
              </w:rPr>
              <w:t>4.13</w:t>
            </w:r>
          </w:p>
        </w:tc>
        <w:tc>
          <w:tcPr>
            <w:tcW w:w="5763" w:type="dxa"/>
          </w:tcPr>
          <w:p w14:paraId="69FBDA72" w14:textId="7C05261D" w:rsidR="00ED6CBE" w:rsidRPr="00CB2E4A" w:rsidRDefault="00ED6CBE" w:rsidP="00ED6CBE">
            <w:pPr>
              <w:jc w:val="both"/>
              <w:rPr>
                <w:lang w:val="lt-LT"/>
              </w:rPr>
            </w:pPr>
            <w:r w:rsidRPr="00CB2E4A">
              <w:rPr>
                <w:lang w:val="lt-LT"/>
              </w:rPr>
              <w:t xml:space="preserve">Plastikinių vamzdžių d-300 mm pralaidoms paklojimas </w:t>
            </w:r>
          </w:p>
        </w:tc>
        <w:tc>
          <w:tcPr>
            <w:tcW w:w="897" w:type="dxa"/>
          </w:tcPr>
          <w:p w14:paraId="7DF843DE" w14:textId="77777777" w:rsidR="00ED6CBE" w:rsidRPr="00CB2E4A" w:rsidRDefault="00ED6CBE" w:rsidP="00ED6CBE">
            <w:pPr>
              <w:jc w:val="center"/>
              <w:rPr>
                <w:szCs w:val="24"/>
                <w:lang w:val="lt-LT"/>
              </w:rPr>
            </w:pPr>
            <w:r w:rsidRPr="00CB2E4A">
              <w:rPr>
                <w:szCs w:val="24"/>
                <w:lang w:val="lt-LT"/>
              </w:rPr>
              <w:t>m</w:t>
            </w:r>
          </w:p>
        </w:tc>
        <w:tc>
          <w:tcPr>
            <w:tcW w:w="1332" w:type="dxa"/>
          </w:tcPr>
          <w:p w14:paraId="3850908A" w14:textId="62C29C3F" w:rsidR="00ED6CBE" w:rsidRPr="00E20EA2" w:rsidRDefault="00ED6CBE" w:rsidP="00ED6CBE">
            <w:pPr>
              <w:jc w:val="center"/>
              <w:rPr>
                <w:color w:val="EE0000"/>
                <w:szCs w:val="24"/>
                <w:lang w:val="lt-LT"/>
              </w:rPr>
            </w:pPr>
            <w:r>
              <w:rPr>
                <w:color w:val="000000"/>
              </w:rPr>
              <w:t>125</w:t>
            </w:r>
          </w:p>
        </w:tc>
        <w:tc>
          <w:tcPr>
            <w:tcW w:w="1332" w:type="dxa"/>
          </w:tcPr>
          <w:p w14:paraId="05C5BF66" w14:textId="5EF0FD3E" w:rsidR="00ED6CBE" w:rsidRPr="00E20EA2" w:rsidRDefault="00ED6CBE" w:rsidP="00ED6CBE">
            <w:pPr>
              <w:jc w:val="center"/>
              <w:rPr>
                <w:color w:val="EE0000"/>
                <w:szCs w:val="24"/>
                <w:lang w:val="lt-LT"/>
              </w:rPr>
            </w:pPr>
            <w:r>
              <w:rPr>
                <w:color w:val="000000"/>
              </w:rPr>
              <w:t>130</w:t>
            </w:r>
          </w:p>
        </w:tc>
        <w:tc>
          <w:tcPr>
            <w:tcW w:w="1332" w:type="dxa"/>
          </w:tcPr>
          <w:p w14:paraId="0E4C678D" w14:textId="5E3023FD" w:rsidR="00ED6CBE" w:rsidRPr="00E20EA2" w:rsidRDefault="00ED6CBE" w:rsidP="00ED6CBE">
            <w:pPr>
              <w:jc w:val="center"/>
              <w:rPr>
                <w:color w:val="EE0000"/>
                <w:szCs w:val="24"/>
                <w:lang w:val="lt-LT"/>
              </w:rPr>
            </w:pPr>
            <w:r>
              <w:rPr>
                <w:color w:val="000000"/>
              </w:rPr>
              <w:t>156</w:t>
            </w:r>
          </w:p>
        </w:tc>
        <w:tc>
          <w:tcPr>
            <w:tcW w:w="1332" w:type="dxa"/>
          </w:tcPr>
          <w:p w14:paraId="242D483E" w14:textId="77E19366" w:rsidR="00ED6CBE" w:rsidRPr="00E20EA2" w:rsidRDefault="00ED6CBE" w:rsidP="00ED6CBE">
            <w:pPr>
              <w:jc w:val="center"/>
              <w:rPr>
                <w:color w:val="EE0000"/>
                <w:szCs w:val="24"/>
                <w:lang w:val="lt-LT"/>
              </w:rPr>
            </w:pPr>
            <w:r>
              <w:rPr>
                <w:color w:val="000000"/>
              </w:rPr>
              <w:t>159</w:t>
            </w:r>
          </w:p>
        </w:tc>
        <w:tc>
          <w:tcPr>
            <w:tcW w:w="1332" w:type="dxa"/>
          </w:tcPr>
          <w:p w14:paraId="783938F4" w14:textId="23E09EE0" w:rsidR="00ED6CBE" w:rsidRPr="00E20EA2" w:rsidRDefault="00ED6CBE" w:rsidP="00ED6CBE">
            <w:pPr>
              <w:jc w:val="center"/>
              <w:rPr>
                <w:color w:val="EE0000"/>
                <w:szCs w:val="24"/>
                <w:lang w:val="lt-LT"/>
              </w:rPr>
            </w:pPr>
            <w:r>
              <w:rPr>
                <w:color w:val="000000"/>
              </w:rPr>
              <w:t>41</w:t>
            </w:r>
          </w:p>
        </w:tc>
      </w:tr>
      <w:tr w:rsidR="00ED6CBE" w:rsidRPr="00CB2E4A" w14:paraId="45C51064" w14:textId="77777777" w:rsidTr="00632C92">
        <w:trPr>
          <w:trHeight w:val="300"/>
        </w:trPr>
        <w:tc>
          <w:tcPr>
            <w:tcW w:w="900" w:type="dxa"/>
          </w:tcPr>
          <w:p w14:paraId="41580949" w14:textId="77777777" w:rsidR="00ED6CBE" w:rsidRPr="00CB2E4A" w:rsidRDefault="00ED6CBE" w:rsidP="00ED6CBE">
            <w:pPr>
              <w:jc w:val="center"/>
              <w:rPr>
                <w:szCs w:val="24"/>
                <w:lang w:val="lt-LT"/>
              </w:rPr>
            </w:pPr>
            <w:r w:rsidRPr="00CB2E4A">
              <w:rPr>
                <w:szCs w:val="24"/>
                <w:lang w:val="lt-LT"/>
              </w:rPr>
              <w:t>4.14</w:t>
            </w:r>
          </w:p>
        </w:tc>
        <w:tc>
          <w:tcPr>
            <w:tcW w:w="5763" w:type="dxa"/>
          </w:tcPr>
          <w:p w14:paraId="69691CC5" w14:textId="20B9D7D9" w:rsidR="00ED6CBE" w:rsidRPr="00CB2E4A" w:rsidRDefault="00ED6CBE" w:rsidP="00ED6CBE">
            <w:pPr>
              <w:jc w:val="both"/>
              <w:rPr>
                <w:lang w:val="lt-LT"/>
              </w:rPr>
            </w:pPr>
            <w:r w:rsidRPr="00CB2E4A">
              <w:rPr>
                <w:lang w:val="lt-LT"/>
              </w:rPr>
              <w:t>d-300 mm vandens pralaidų antgalių įrengimas</w:t>
            </w:r>
          </w:p>
        </w:tc>
        <w:tc>
          <w:tcPr>
            <w:tcW w:w="897" w:type="dxa"/>
          </w:tcPr>
          <w:p w14:paraId="008196F3" w14:textId="77777777" w:rsidR="00ED6CBE" w:rsidRPr="00CB2E4A" w:rsidRDefault="00ED6CBE" w:rsidP="00ED6CBE">
            <w:pPr>
              <w:jc w:val="center"/>
              <w:rPr>
                <w:szCs w:val="24"/>
                <w:lang w:val="lt-LT"/>
              </w:rPr>
            </w:pPr>
            <w:r w:rsidRPr="00CB2E4A">
              <w:rPr>
                <w:szCs w:val="24"/>
                <w:lang w:val="lt-LT"/>
              </w:rPr>
              <w:t>vnt.</w:t>
            </w:r>
          </w:p>
        </w:tc>
        <w:tc>
          <w:tcPr>
            <w:tcW w:w="1332" w:type="dxa"/>
          </w:tcPr>
          <w:p w14:paraId="0688928A" w14:textId="7B3BC3B9" w:rsidR="00ED6CBE" w:rsidRPr="00E20EA2" w:rsidRDefault="00ED6CBE" w:rsidP="00ED6CBE">
            <w:pPr>
              <w:jc w:val="center"/>
              <w:rPr>
                <w:color w:val="EE0000"/>
                <w:szCs w:val="24"/>
                <w:lang w:val="lt-LT"/>
              </w:rPr>
            </w:pPr>
            <w:r>
              <w:rPr>
                <w:color w:val="000000"/>
              </w:rPr>
              <w:t>50</w:t>
            </w:r>
          </w:p>
        </w:tc>
        <w:tc>
          <w:tcPr>
            <w:tcW w:w="1332" w:type="dxa"/>
          </w:tcPr>
          <w:p w14:paraId="406A7CB2" w14:textId="3ED093EE" w:rsidR="00ED6CBE" w:rsidRPr="00E20EA2" w:rsidRDefault="00ED6CBE" w:rsidP="00ED6CBE">
            <w:pPr>
              <w:jc w:val="center"/>
              <w:rPr>
                <w:color w:val="EE0000"/>
                <w:szCs w:val="24"/>
                <w:lang w:val="lt-LT"/>
              </w:rPr>
            </w:pPr>
            <w:r>
              <w:rPr>
                <w:color w:val="000000"/>
              </w:rPr>
              <w:t>40</w:t>
            </w:r>
          </w:p>
        </w:tc>
        <w:tc>
          <w:tcPr>
            <w:tcW w:w="1332" w:type="dxa"/>
          </w:tcPr>
          <w:p w14:paraId="503E7F5B" w14:textId="62C7F7E3" w:rsidR="00ED6CBE" w:rsidRPr="00E20EA2" w:rsidRDefault="00ED6CBE" w:rsidP="00ED6CBE">
            <w:pPr>
              <w:jc w:val="center"/>
              <w:rPr>
                <w:color w:val="EE0000"/>
                <w:szCs w:val="24"/>
                <w:lang w:val="lt-LT"/>
              </w:rPr>
            </w:pPr>
            <w:r>
              <w:rPr>
                <w:color w:val="000000"/>
              </w:rPr>
              <w:t>50</w:t>
            </w:r>
          </w:p>
        </w:tc>
        <w:tc>
          <w:tcPr>
            <w:tcW w:w="1332" w:type="dxa"/>
          </w:tcPr>
          <w:p w14:paraId="08A8939D" w14:textId="2C7DA4EB" w:rsidR="00ED6CBE" w:rsidRPr="00E20EA2" w:rsidRDefault="00ED6CBE" w:rsidP="00ED6CBE">
            <w:pPr>
              <w:jc w:val="center"/>
              <w:rPr>
                <w:color w:val="EE0000"/>
                <w:szCs w:val="24"/>
                <w:lang w:val="lt-LT"/>
              </w:rPr>
            </w:pPr>
            <w:r>
              <w:rPr>
                <w:color w:val="000000"/>
              </w:rPr>
              <w:t>30</w:t>
            </w:r>
          </w:p>
        </w:tc>
        <w:tc>
          <w:tcPr>
            <w:tcW w:w="1332" w:type="dxa"/>
          </w:tcPr>
          <w:p w14:paraId="4633A170" w14:textId="6B2CA2F6" w:rsidR="00ED6CBE" w:rsidRPr="00E20EA2" w:rsidRDefault="00ED6CBE" w:rsidP="00ED6CBE">
            <w:pPr>
              <w:jc w:val="center"/>
              <w:rPr>
                <w:color w:val="EE0000"/>
                <w:szCs w:val="24"/>
                <w:lang w:val="lt-LT"/>
              </w:rPr>
            </w:pPr>
            <w:r>
              <w:rPr>
                <w:color w:val="000000"/>
              </w:rPr>
              <w:t>40</w:t>
            </w:r>
          </w:p>
        </w:tc>
      </w:tr>
      <w:tr w:rsidR="00ED6CBE" w:rsidRPr="00CB2E4A" w14:paraId="0DBA494E" w14:textId="77777777" w:rsidTr="00632C92">
        <w:trPr>
          <w:trHeight w:val="300"/>
        </w:trPr>
        <w:tc>
          <w:tcPr>
            <w:tcW w:w="900" w:type="dxa"/>
          </w:tcPr>
          <w:p w14:paraId="3412A9D7" w14:textId="77777777" w:rsidR="00ED6CBE" w:rsidRPr="00CB2E4A" w:rsidRDefault="00ED6CBE" w:rsidP="00ED6CBE">
            <w:pPr>
              <w:jc w:val="center"/>
              <w:rPr>
                <w:szCs w:val="24"/>
                <w:lang w:val="lt-LT"/>
              </w:rPr>
            </w:pPr>
            <w:r w:rsidRPr="00CB2E4A">
              <w:rPr>
                <w:szCs w:val="24"/>
                <w:lang w:val="lt-LT"/>
              </w:rPr>
              <w:t>4.15</w:t>
            </w:r>
          </w:p>
        </w:tc>
        <w:tc>
          <w:tcPr>
            <w:tcW w:w="5763" w:type="dxa"/>
          </w:tcPr>
          <w:p w14:paraId="4B0A6AF5" w14:textId="77777777" w:rsidR="00ED6CBE" w:rsidRPr="00CB2E4A" w:rsidRDefault="00ED6CBE" w:rsidP="00ED6CBE">
            <w:pPr>
              <w:jc w:val="both"/>
              <w:rPr>
                <w:szCs w:val="24"/>
                <w:lang w:val="lt-LT"/>
              </w:rPr>
            </w:pPr>
            <w:r w:rsidRPr="00CB2E4A">
              <w:rPr>
                <w:szCs w:val="24"/>
                <w:lang w:val="lt-LT"/>
              </w:rPr>
              <w:t>Plastikinių vamzdžių d-400 mm pralaidoms paklojimas</w:t>
            </w:r>
          </w:p>
        </w:tc>
        <w:tc>
          <w:tcPr>
            <w:tcW w:w="897" w:type="dxa"/>
          </w:tcPr>
          <w:p w14:paraId="69B60847" w14:textId="77777777" w:rsidR="00ED6CBE" w:rsidRPr="00CB2E4A" w:rsidRDefault="00ED6CBE" w:rsidP="00ED6CBE">
            <w:pPr>
              <w:jc w:val="center"/>
              <w:rPr>
                <w:szCs w:val="24"/>
                <w:lang w:val="lt-LT"/>
              </w:rPr>
            </w:pPr>
            <w:r w:rsidRPr="00CB2E4A">
              <w:rPr>
                <w:szCs w:val="24"/>
                <w:lang w:val="lt-LT"/>
              </w:rPr>
              <w:t>m</w:t>
            </w:r>
          </w:p>
        </w:tc>
        <w:tc>
          <w:tcPr>
            <w:tcW w:w="1332" w:type="dxa"/>
          </w:tcPr>
          <w:p w14:paraId="07686C61" w14:textId="2A749E2C" w:rsidR="00ED6CBE" w:rsidRPr="00E20EA2" w:rsidRDefault="00ED6CBE" w:rsidP="00ED6CBE">
            <w:pPr>
              <w:jc w:val="center"/>
              <w:rPr>
                <w:color w:val="EE0000"/>
                <w:szCs w:val="24"/>
                <w:lang w:val="lt-LT"/>
              </w:rPr>
            </w:pPr>
            <w:r>
              <w:rPr>
                <w:color w:val="000000"/>
              </w:rPr>
              <w:t>150</w:t>
            </w:r>
          </w:p>
        </w:tc>
        <w:tc>
          <w:tcPr>
            <w:tcW w:w="1332" w:type="dxa"/>
          </w:tcPr>
          <w:p w14:paraId="4C127DE2" w14:textId="56E4B98D" w:rsidR="00ED6CBE" w:rsidRPr="00E20EA2" w:rsidRDefault="00ED6CBE" w:rsidP="00ED6CBE">
            <w:pPr>
              <w:jc w:val="center"/>
              <w:rPr>
                <w:color w:val="EE0000"/>
                <w:szCs w:val="24"/>
                <w:lang w:val="lt-LT"/>
              </w:rPr>
            </w:pPr>
            <w:r>
              <w:rPr>
                <w:color w:val="000000"/>
              </w:rPr>
              <w:t>96</w:t>
            </w:r>
          </w:p>
        </w:tc>
        <w:tc>
          <w:tcPr>
            <w:tcW w:w="1332" w:type="dxa"/>
          </w:tcPr>
          <w:p w14:paraId="7C742D3A" w14:textId="1FAF3F93" w:rsidR="00ED6CBE" w:rsidRPr="00E20EA2" w:rsidRDefault="00ED6CBE" w:rsidP="00ED6CBE">
            <w:pPr>
              <w:jc w:val="center"/>
              <w:rPr>
                <w:color w:val="EE0000"/>
                <w:szCs w:val="24"/>
                <w:lang w:val="lt-LT"/>
              </w:rPr>
            </w:pPr>
            <w:r>
              <w:rPr>
                <w:color w:val="000000"/>
              </w:rPr>
              <w:t>104</w:t>
            </w:r>
          </w:p>
        </w:tc>
        <w:tc>
          <w:tcPr>
            <w:tcW w:w="1332" w:type="dxa"/>
          </w:tcPr>
          <w:p w14:paraId="0FF7FA04" w14:textId="2126ACB7" w:rsidR="00ED6CBE" w:rsidRPr="00E20EA2" w:rsidRDefault="00ED6CBE" w:rsidP="00ED6CBE">
            <w:pPr>
              <w:jc w:val="center"/>
              <w:rPr>
                <w:color w:val="EE0000"/>
                <w:szCs w:val="24"/>
                <w:lang w:val="lt-LT"/>
              </w:rPr>
            </w:pPr>
            <w:r>
              <w:rPr>
                <w:color w:val="000000"/>
              </w:rPr>
              <w:t>50</w:t>
            </w:r>
          </w:p>
        </w:tc>
        <w:tc>
          <w:tcPr>
            <w:tcW w:w="1332" w:type="dxa"/>
          </w:tcPr>
          <w:p w14:paraId="373F2D51" w14:textId="63BCB8CD" w:rsidR="00ED6CBE" w:rsidRPr="00E20EA2" w:rsidRDefault="00ED6CBE" w:rsidP="00ED6CBE">
            <w:pPr>
              <w:jc w:val="center"/>
              <w:rPr>
                <w:color w:val="EE0000"/>
                <w:szCs w:val="24"/>
                <w:lang w:val="lt-LT"/>
              </w:rPr>
            </w:pPr>
            <w:r>
              <w:rPr>
                <w:color w:val="000000"/>
              </w:rPr>
              <w:t>88</w:t>
            </w:r>
          </w:p>
        </w:tc>
      </w:tr>
      <w:tr w:rsidR="00ED6CBE" w:rsidRPr="00CB2E4A" w14:paraId="55B5A5A2" w14:textId="77777777" w:rsidTr="00632C92">
        <w:trPr>
          <w:trHeight w:val="300"/>
        </w:trPr>
        <w:tc>
          <w:tcPr>
            <w:tcW w:w="900" w:type="dxa"/>
          </w:tcPr>
          <w:p w14:paraId="3E9AF6C0" w14:textId="77777777" w:rsidR="00ED6CBE" w:rsidRPr="00CB2E4A" w:rsidRDefault="00ED6CBE" w:rsidP="00ED6CBE">
            <w:pPr>
              <w:jc w:val="center"/>
              <w:rPr>
                <w:szCs w:val="24"/>
                <w:lang w:val="lt-LT"/>
              </w:rPr>
            </w:pPr>
            <w:r w:rsidRPr="00CB2E4A">
              <w:rPr>
                <w:szCs w:val="24"/>
                <w:lang w:val="lt-LT"/>
              </w:rPr>
              <w:t>4.16</w:t>
            </w:r>
          </w:p>
        </w:tc>
        <w:tc>
          <w:tcPr>
            <w:tcW w:w="5763" w:type="dxa"/>
          </w:tcPr>
          <w:p w14:paraId="59F8ED2E" w14:textId="77777777" w:rsidR="00ED6CBE" w:rsidRPr="00CB2E4A" w:rsidRDefault="00ED6CBE" w:rsidP="00ED6CBE">
            <w:pPr>
              <w:jc w:val="both"/>
              <w:rPr>
                <w:szCs w:val="24"/>
                <w:lang w:val="lt-LT"/>
              </w:rPr>
            </w:pPr>
            <w:r w:rsidRPr="00CB2E4A">
              <w:rPr>
                <w:szCs w:val="24"/>
                <w:lang w:val="lt-LT"/>
              </w:rPr>
              <w:t>d-400 mm vandens pralaidų antgalių įrengimas</w:t>
            </w:r>
          </w:p>
        </w:tc>
        <w:tc>
          <w:tcPr>
            <w:tcW w:w="897" w:type="dxa"/>
          </w:tcPr>
          <w:p w14:paraId="3DAFD7DA" w14:textId="77777777" w:rsidR="00ED6CBE" w:rsidRPr="00CB2E4A" w:rsidRDefault="00ED6CBE" w:rsidP="00ED6CBE">
            <w:pPr>
              <w:jc w:val="center"/>
              <w:rPr>
                <w:szCs w:val="24"/>
                <w:lang w:val="lt-LT"/>
              </w:rPr>
            </w:pPr>
            <w:r w:rsidRPr="00CB2E4A">
              <w:rPr>
                <w:szCs w:val="24"/>
                <w:lang w:val="lt-LT"/>
              </w:rPr>
              <w:t>vnt.</w:t>
            </w:r>
          </w:p>
        </w:tc>
        <w:tc>
          <w:tcPr>
            <w:tcW w:w="1332" w:type="dxa"/>
          </w:tcPr>
          <w:p w14:paraId="1DF88D61" w14:textId="5A0A85E2" w:rsidR="00ED6CBE" w:rsidRPr="00E20EA2" w:rsidRDefault="00ED6CBE" w:rsidP="00ED6CBE">
            <w:pPr>
              <w:jc w:val="center"/>
              <w:rPr>
                <w:color w:val="EE0000"/>
                <w:szCs w:val="24"/>
                <w:lang w:val="lt-LT"/>
              </w:rPr>
            </w:pPr>
            <w:r>
              <w:rPr>
                <w:color w:val="000000"/>
              </w:rPr>
              <w:t>15</w:t>
            </w:r>
          </w:p>
        </w:tc>
        <w:tc>
          <w:tcPr>
            <w:tcW w:w="1332" w:type="dxa"/>
          </w:tcPr>
          <w:p w14:paraId="63548B24" w14:textId="60BF2124" w:rsidR="00ED6CBE" w:rsidRPr="00E20EA2" w:rsidRDefault="00ED6CBE" w:rsidP="00ED6CBE">
            <w:pPr>
              <w:jc w:val="center"/>
              <w:rPr>
                <w:color w:val="EE0000"/>
                <w:szCs w:val="24"/>
                <w:lang w:val="lt-LT"/>
              </w:rPr>
            </w:pPr>
            <w:r>
              <w:rPr>
                <w:color w:val="000000"/>
              </w:rPr>
              <w:t>16</w:t>
            </w:r>
          </w:p>
        </w:tc>
        <w:tc>
          <w:tcPr>
            <w:tcW w:w="1332" w:type="dxa"/>
          </w:tcPr>
          <w:p w14:paraId="3D6ADA2A" w14:textId="1F674D74" w:rsidR="00ED6CBE" w:rsidRPr="00E20EA2" w:rsidRDefault="00ED6CBE" w:rsidP="00ED6CBE">
            <w:pPr>
              <w:jc w:val="center"/>
              <w:rPr>
                <w:color w:val="EE0000"/>
                <w:szCs w:val="24"/>
                <w:lang w:val="lt-LT"/>
              </w:rPr>
            </w:pPr>
            <w:r>
              <w:rPr>
                <w:color w:val="000000"/>
              </w:rPr>
              <w:t>14</w:t>
            </w:r>
          </w:p>
        </w:tc>
        <w:tc>
          <w:tcPr>
            <w:tcW w:w="1332" w:type="dxa"/>
          </w:tcPr>
          <w:p w14:paraId="47406149" w14:textId="591319C8" w:rsidR="00ED6CBE" w:rsidRPr="00E20EA2" w:rsidRDefault="00ED6CBE" w:rsidP="00ED6CBE">
            <w:pPr>
              <w:jc w:val="center"/>
              <w:rPr>
                <w:color w:val="EE0000"/>
                <w:szCs w:val="24"/>
                <w:lang w:val="lt-LT"/>
              </w:rPr>
            </w:pPr>
            <w:r>
              <w:rPr>
                <w:color w:val="000000"/>
              </w:rPr>
              <w:t>8</w:t>
            </w:r>
          </w:p>
        </w:tc>
        <w:tc>
          <w:tcPr>
            <w:tcW w:w="1332" w:type="dxa"/>
          </w:tcPr>
          <w:p w14:paraId="0BE11A2B" w14:textId="4CD0E1CD" w:rsidR="00ED6CBE" w:rsidRPr="00E20EA2" w:rsidRDefault="00ED6CBE" w:rsidP="00ED6CBE">
            <w:pPr>
              <w:jc w:val="center"/>
              <w:rPr>
                <w:color w:val="EE0000"/>
                <w:szCs w:val="24"/>
                <w:lang w:val="lt-LT"/>
              </w:rPr>
            </w:pPr>
            <w:r>
              <w:rPr>
                <w:color w:val="000000"/>
              </w:rPr>
              <w:t>20</w:t>
            </w:r>
          </w:p>
        </w:tc>
      </w:tr>
      <w:tr w:rsidR="00ED6CBE" w:rsidRPr="00CB2E4A" w14:paraId="6D8F7838" w14:textId="77777777" w:rsidTr="00632C92">
        <w:trPr>
          <w:trHeight w:val="300"/>
        </w:trPr>
        <w:tc>
          <w:tcPr>
            <w:tcW w:w="900" w:type="dxa"/>
          </w:tcPr>
          <w:p w14:paraId="34A012AA" w14:textId="77777777" w:rsidR="00ED6CBE" w:rsidRPr="00CB2E4A" w:rsidRDefault="00ED6CBE" w:rsidP="00ED6CBE">
            <w:pPr>
              <w:jc w:val="center"/>
              <w:rPr>
                <w:szCs w:val="24"/>
                <w:lang w:val="lt-LT"/>
              </w:rPr>
            </w:pPr>
            <w:r w:rsidRPr="00CB2E4A">
              <w:rPr>
                <w:szCs w:val="24"/>
                <w:lang w:val="lt-LT"/>
              </w:rPr>
              <w:t>4.17</w:t>
            </w:r>
          </w:p>
        </w:tc>
        <w:tc>
          <w:tcPr>
            <w:tcW w:w="5763" w:type="dxa"/>
          </w:tcPr>
          <w:p w14:paraId="7BF8E34A" w14:textId="77777777" w:rsidR="00ED6CBE" w:rsidRPr="00CB2E4A" w:rsidRDefault="00ED6CBE" w:rsidP="00ED6CBE">
            <w:pPr>
              <w:jc w:val="both"/>
              <w:rPr>
                <w:szCs w:val="24"/>
                <w:lang w:val="lt-LT"/>
              </w:rPr>
            </w:pPr>
            <w:r w:rsidRPr="00CB2E4A">
              <w:rPr>
                <w:szCs w:val="24"/>
                <w:lang w:val="lt-LT"/>
              </w:rPr>
              <w:t>Plastikinių vamzdžių d-500 mm pralaidoms paklojimas</w:t>
            </w:r>
          </w:p>
        </w:tc>
        <w:tc>
          <w:tcPr>
            <w:tcW w:w="897" w:type="dxa"/>
          </w:tcPr>
          <w:p w14:paraId="16347E6E" w14:textId="77777777" w:rsidR="00ED6CBE" w:rsidRPr="00CB2E4A" w:rsidRDefault="00ED6CBE" w:rsidP="00ED6CBE">
            <w:pPr>
              <w:jc w:val="center"/>
              <w:rPr>
                <w:szCs w:val="24"/>
                <w:lang w:val="lt-LT"/>
              </w:rPr>
            </w:pPr>
            <w:r w:rsidRPr="00CB2E4A">
              <w:rPr>
                <w:szCs w:val="24"/>
                <w:lang w:val="lt-LT"/>
              </w:rPr>
              <w:t>m</w:t>
            </w:r>
          </w:p>
        </w:tc>
        <w:tc>
          <w:tcPr>
            <w:tcW w:w="1332" w:type="dxa"/>
          </w:tcPr>
          <w:p w14:paraId="76E2EED7" w14:textId="04734EA4" w:rsidR="00ED6CBE" w:rsidRPr="00E20EA2" w:rsidRDefault="00ED6CBE" w:rsidP="00ED6CBE">
            <w:pPr>
              <w:jc w:val="center"/>
              <w:rPr>
                <w:color w:val="EE0000"/>
                <w:szCs w:val="24"/>
                <w:lang w:val="lt-LT"/>
              </w:rPr>
            </w:pPr>
            <w:r>
              <w:rPr>
                <w:color w:val="000000"/>
              </w:rPr>
              <w:t>10</w:t>
            </w:r>
          </w:p>
        </w:tc>
        <w:tc>
          <w:tcPr>
            <w:tcW w:w="1332" w:type="dxa"/>
          </w:tcPr>
          <w:p w14:paraId="7AF1A6BD" w14:textId="569CA2E6" w:rsidR="00ED6CBE" w:rsidRPr="00E20EA2" w:rsidRDefault="00ED6CBE" w:rsidP="00ED6CBE">
            <w:pPr>
              <w:jc w:val="center"/>
              <w:rPr>
                <w:color w:val="EE0000"/>
                <w:szCs w:val="24"/>
                <w:lang w:val="lt-LT"/>
              </w:rPr>
            </w:pPr>
            <w:r>
              <w:rPr>
                <w:color w:val="000000"/>
              </w:rPr>
              <w:t>4</w:t>
            </w:r>
          </w:p>
        </w:tc>
        <w:tc>
          <w:tcPr>
            <w:tcW w:w="1332" w:type="dxa"/>
          </w:tcPr>
          <w:p w14:paraId="23968B96" w14:textId="522229AB" w:rsidR="00ED6CBE" w:rsidRPr="00E20EA2" w:rsidRDefault="00ED6CBE" w:rsidP="00ED6CBE">
            <w:pPr>
              <w:jc w:val="center"/>
              <w:rPr>
                <w:color w:val="EE0000"/>
                <w:szCs w:val="24"/>
                <w:lang w:val="lt-LT"/>
              </w:rPr>
            </w:pPr>
            <w:r>
              <w:rPr>
                <w:color w:val="000000"/>
              </w:rPr>
              <w:t>9</w:t>
            </w:r>
          </w:p>
        </w:tc>
        <w:tc>
          <w:tcPr>
            <w:tcW w:w="1332" w:type="dxa"/>
          </w:tcPr>
          <w:p w14:paraId="6175B4C2" w14:textId="03A57657" w:rsidR="00ED6CBE" w:rsidRPr="00E20EA2" w:rsidRDefault="00ED6CBE" w:rsidP="00ED6CBE">
            <w:pPr>
              <w:jc w:val="center"/>
              <w:rPr>
                <w:color w:val="EE0000"/>
                <w:szCs w:val="24"/>
                <w:lang w:val="lt-LT"/>
              </w:rPr>
            </w:pPr>
            <w:r>
              <w:rPr>
                <w:color w:val="000000"/>
              </w:rPr>
              <w:t>10</w:t>
            </w:r>
          </w:p>
        </w:tc>
        <w:tc>
          <w:tcPr>
            <w:tcW w:w="1332" w:type="dxa"/>
          </w:tcPr>
          <w:p w14:paraId="7BA46A50" w14:textId="7DB9ACB0" w:rsidR="00ED6CBE" w:rsidRPr="00E20EA2" w:rsidRDefault="00ED6CBE" w:rsidP="00ED6CBE">
            <w:pPr>
              <w:jc w:val="center"/>
              <w:rPr>
                <w:color w:val="EE0000"/>
                <w:szCs w:val="24"/>
                <w:lang w:val="lt-LT"/>
              </w:rPr>
            </w:pPr>
            <w:r>
              <w:rPr>
                <w:color w:val="000000"/>
              </w:rPr>
              <w:t>4</w:t>
            </w:r>
          </w:p>
        </w:tc>
      </w:tr>
      <w:tr w:rsidR="00ED6CBE" w:rsidRPr="00CB2E4A" w14:paraId="286356EA" w14:textId="77777777" w:rsidTr="00632C92">
        <w:trPr>
          <w:trHeight w:val="300"/>
        </w:trPr>
        <w:tc>
          <w:tcPr>
            <w:tcW w:w="900" w:type="dxa"/>
          </w:tcPr>
          <w:p w14:paraId="3403F19C" w14:textId="77777777" w:rsidR="00ED6CBE" w:rsidRPr="00CB2E4A" w:rsidRDefault="00ED6CBE" w:rsidP="00ED6CBE">
            <w:pPr>
              <w:jc w:val="center"/>
              <w:rPr>
                <w:szCs w:val="24"/>
                <w:lang w:val="lt-LT"/>
              </w:rPr>
            </w:pPr>
            <w:r w:rsidRPr="00CB2E4A">
              <w:rPr>
                <w:szCs w:val="24"/>
                <w:lang w:val="lt-LT"/>
              </w:rPr>
              <w:t>4.18</w:t>
            </w:r>
          </w:p>
        </w:tc>
        <w:tc>
          <w:tcPr>
            <w:tcW w:w="5763" w:type="dxa"/>
          </w:tcPr>
          <w:p w14:paraId="1658AB7E" w14:textId="77777777" w:rsidR="00ED6CBE" w:rsidRPr="00CB2E4A" w:rsidRDefault="00ED6CBE" w:rsidP="00ED6CBE">
            <w:pPr>
              <w:jc w:val="both"/>
              <w:rPr>
                <w:szCs w:val="24"/>
                <w:lang w:val="lt-LT"/>
              </w:rPr>
            </w:pPr>
            <w:r w:rsidRPr="00CB2E4A">
              <w:rPr>
                <w:szCs w:val="24"/>
                <w:lang w:val="lt-LT"/>
              </w:rPr>
              <w:t>d-500 mm vandens pralaidų antgalių įrengimas</w:t>
            </w:r>
          </w:p>
        </w:tc>
        <w:tc>
          <w:tcPr>
            <w:tcW w:w="897" w:type="dxa"/>
          </w:tcPr>
          <w:p w14:paraId="62B7AEA1" w14:textId="77777777" w:rsidR="00ED6CBE" w:rsidRPr="00CB2E4A" w:rsidRDefault="00ED6CBE" w:rsidP="00ED6CBE">
            <w:pPr>
              <w:jc w:val="center"/>
              <w:rPr>
                <w:szCs w:val="24"/>
                <w:lang w:val="lt-LT"/>
              </w:rPr>
            </w:pPr>
            <w:r w:rsidRPr="00CB2E4A">
              <w:rPr>
                <w:szCs w:val="24"/>
                <w:lang w:val="lt-LT"/>
              </w:rPr>
              <w:t>vnt.</w:t>
            </w:r>
          </w:p>
        </w:tc>
        <w:tc>
          <w:tcPr>
            <w:tcW w:w="1332" w:type="dxa"/>
          </w:tcPr>
          <w:p w14:paraId="3BB3369F" w14:textId="5722C7E8" w:rsidR="00ED6CBE" w:rsidRPr="00E20EA2" w:rsidRDefault="00ED6CBE" w:rsidP="00ED6CBE">
            <w:pPr>
              <w:jc w:val="center"/>
              <w:rPr>
                <w:color w:val="EE0000"/>
                <w:szCs w:val="24"/>
                <w:lang w:val="lt-LT"/>
              </w:rPr>
            </w:pPr>
            <w:r>
              <w:rPr>
                <w:color w:val="000000"/>
              </w:rPr>
              <w:t>2</w:t>
            </w:r>
          </w:p>
        </w:tc>
        <w:tc>
          <w:tcPr>
            <w:tcW w:w="1332" w:type="dxa"/>
          </w:tcPr>
          <w:p w14:paraId="65434D52" w14:textId="6C5C05BE" w:rsidR="00ED6CBE" w:rsidRPr="00E20EA2" w:rsidRDefault="00ED6CBE" w:rsidP="00ED6CBE">
            <w:pPr>
              <w:jc w:val="center"/>
              <w:rPr>
                <w:color w:val="EE0000"/>
                <w:szCs w:val="24"/>
                <w:lang w:val="lt-LT"/>
              </w:rPr>
            </w:pPr>
            <w:r>
              <w:rPr>
                <w:color w:val="000000"/>
              </w:rPr>
              <w:t>2</w:t>
            </w:r>
          </w:p>
        </w:tc>
        <w:tc>
          <w:tcPr>
            <w:tcW w:w="1332" w:type="dxa"/>
          </w:tcPr>
          <w:p w14:paraId="61FA41A4" w14:textId="21552A89" w:rsidR="00ED6CBE" w:rsidRPr="00E20EA2" w:rsidRDefault="00ED6CBE" w:rsidP="00ED6CBE">
            <w:pPr>
              <w:jc w:val="center"/>
              <w:rPr>
                <w:color w:val="EE0000"/>
                <w:szCs w:val="24"/>
                <w:lang w:val="lt-LT"/>
              </w:rPr>
            </w:pPr>
            <w:r>
              <w:rPr>
                <w:color w:val="000000"/>
              </w:rPr>
              <w:t>2</w:t>
            </w:r>
          </w:p>
        </w:tc>
        <w:tc>
          <w:tcPr>
            <w:tcW w:w="1332" w:type="dxa"/>
          </w:tcPr>
          <w:p w14:paraId="58B51E46" w14:textId="5B4D7B72" w:rsidR="00ED6CBE" w:rsidRPr="00E20EA2" w:rsidRDefault="00ED6CBE" w:rsidP="00ED6CBE">
            <w:pPr>
              <w:jc w:val="center"/>
              <w:rPr>
                <w:color w:val="EE0000"/>
                <w:szCs w:val="24"/>
                <w:lang w:val="lt-LT"/>
              </w:rPr>
            </w:pPr>
            <w:r>
              <w:rPr>
                <w:color w:val="000000"/>
              </w:rPr>
              <w:t>2</w:t>
            </w:r>
          </w:p>
        </w:tc>
        <w:tc>
          <w:tcPr>
            <w:tcW w:w="1332" w:type="dxa"/>
          </w:tcPr>
          <w:p w14:paraId="37573A46" w14:textId="4685AEAA" w:rsidR="00ED6CBE" w:rsidRPr="00E20EA2" w:rsidRDefault="00ED6CBE" w:rsidP="00ED6CBE">
            <w:pPr>
              <w:jc w:val="center"/>
              <w:rPr>
                <w:color w:val="EE0000"/>
                <w:szCs w:val="24"/>
                <w:lang w:val="lt-LT"/>
              </w:rPr>
            </w:pPr>
            <w:r>
              <w:rPr>
                <w:color w:val="000000"/>
              </w:rPr>
              <w:t>2</w:t>
            </w:r>
          </w:p>
        </w:tc>
      </w:tr>
      <w:tr w:rsidR="00ED6CBE" w:rsidRPr="00CB2E4A" w14:paraId="728602E4" w14:textId="77777777" w:rsidTr="00632C92">
        <w:trPr>
          <w:trHeight w:val="300"/>
        </w:trPr>
        <w:tc>
          <w:tcPr>
            <w:tcW w:w="900" w:type="dxa"/>
          </w:tcPr>
          <w:p w14:paraId="060A0D6D" w14:textId="77777777" w:rsidR="00ED6CBE" w:rsidRPr="00CB2E4A" w:rsidRDefault="00ED6CBE" w:rsidP="00ED6CBE">
            <w:pPr>
              <w:jc w:val="center"/>
              <w:rPr>
                <w:szCs w:val="24"/>
                <w:lang w:val="lt-LT"/>
              </w:rPr>
            </w:pPr>
            <w:r w:rsidRPr="00CB2E4A">
              <w:rPr>
                <w:szCs w:val="24"/>
                <w:lang w:val="lt-LT"/>
              </w:rPr>
              <w:t>4.19</w:t>
            </w:r>
          </w:p>
        </w:tc>
        <w:tc>
          <w:tcPr>
            <w:tcW w:w="5763" w:type="dxa"/>
          </w:tcPr>
          <w:p w14:paraId="4AB1CDD6" w14:textId="77777777" w:rsidR="00ED6CBE" w:rsidRPr="00CB2E4A" w:rsidRDefault="00ED6CBE" w:rsidP="00ED6CBE">
            <w:pPr>
              <w:jc w:val="both"/>
              <w:rPr>
                <w:szCs w:val="24"/>
                <w:lang w:val="lt-LT"/>
              </w:rPr>
            </w:pPr>
            <w:r w:rsidRPr="00CB2E4A">
              <w:rPr>
                <w:szCs w:val="24"/>
                <w:lang w:val="lt-LT"/>
              </w:rPr>
              <w:t>Plastikinių vamzdžių d-600 mm pralaidoms paklojimas</w:t>
            </w:r>
          </w:p>
        </w:tc>
        <w:tc>
          <w:tcPr>
            <w:tcW w:w="897" w:type="dxa"/>
          </w:tcPr>
          <w:p w14:paraId="22327046" w14:textId="77777777" w:rsidR="00ED6CBE" w:rsidRPr="00CB2E4A" w:rsidRDefault="00ED6CBE" w:rsidP="00ED6CBE">
            <w:pPr>
              <w:jc w:val="center"/>
              <w:rPr>
                <w:szCs w:val="24"/>
                <w:lang w:val="lt-LT"/>
              </w:rPr>
            </w:pPr>
            <w:r w:rsidRPr="00CB2E4A">
              <w:rPr>
                <w:szCs w:val="24"/>
                <w:lang w:val="lt-LT"/>
              </w:rPr>
              <w:t>m</w:t>
            </w:r>
          </w:p>
        </w:tc>
        <w:tc>
          <w:tcPr>
            <w:tcW w:w="1332" w:type="dxa"/>
          </w:tcPr>
          <w:p w14:paraId="0409E5A1" w14:textId="118A78F7" w:rsidR="00ED6CBE" w:rsidRPr="00E20EA2" w:rsidRDefault="00ED6CBE" w:rsidP="00ED6CBE">
            <w:pPr>
              <w:jc w:val="center"/>
              <w:rPr>
                <w:color w:val="EE0000"/>
                <w:szCs w:val="24"/>
                <w:lang w:val="lt-LT"/>
              </w:rPr>
            </w:pPr>
            <w:r>
              <w:rPr>
                <w:color w:val="000000"/>
              </w:rPr>
              <w:t>12</w:t>
            </w:r>
          </w:p>
        </w:tc>
        <w:tc>
          <w:tcPr>
            <w:tcW w:w="1332" w:type="dxa"/>
          </w:tcPr>
          <w:p w14:paraId="0ABB0DCF" w14:textId="084F60F8" w:rsidR="00ED6CBE" w:rsidRPr="00E20EA2" w:rsidRDefault="00ED6CBE" w:rsidP="00ED6CBE">
            <w:pPr>
              <w:jc w:val="center"/>
              <w:rPr>
                <w:color w:val="EE0000"/>
                <w:szCs w:val="24"/>
                <w:lang w:val="lt-LT"/>
              </w:rPr>
            </w:pPr>
            <w:r>
              <w:rPr>
                <w:color w:val="000000"/>
              </w:rPr>
              <w:t>10</w:t>
            </w:r>
          </w:p>
        </w:tc>
        <w:tc>
          <w:tcPr>
            <w:tcW w:w="1332" w:type="dxa"/>
          </w:tcPr>
          <w:p w14:paraId="450D7A24" w14:textId="6847B746" w:rsidR="00ED6CBE" w:rsidRPr="00E20EA2" w:rsidRDefault="00ED6CBE" w:rsidP="00ED6CBE">
            <w:pPr>
              <w:jc w:val="center"/>
              <w:rPr>
                <w:color w:val="EE0000"/>
                <w:szCs w:val="24"/>
                <w:lang w:val="lt-LT"/>
              </w:rPr>
            </w:pPr>
            <w:r>
              <w:rPr>
                <w:color w:val="000000"/>
              </w:rPr>
              <w:t>9</w:t>
            </w:r>
          </w:p>
        </w:tc>
        <w:tc>
          <w:tcPr>
            <w:tcW w:w="1332" w:type="dxa"/>
          </w:tcPr>
          <w:p w14:paraId="31139CE8" w14:textId="224EE694" w:rsidR="00ED6CBE" w:rsidRPr="00E20EA2" w:rsidRDefault="00ED6CBE" w:rsidP="00ED6CBE">
            <w:pPr>
              <w:jc w:val="center"/>
              <w:rPr>
                <w:color w:val="EE0000"/>
                <w:szCs w:val="24"/>
                <w:lang w:val="lt-LT"/>
              </w:rPr>
            </w:pPr>
            <w:r>
              <w:rPr>
                <w:color w:val="000000"/>
              </w:rPr>
              <w:t>30</w:t>
            </w:r>
          </w:p>
        </w:tc>
        <w:tc>
          <w:tcPr>
            <w:tcW w:w="1332" w:type="dxa"/>
          </w:tcPr>
          <w:p w14:paraId="5877445A" w14:textId="47F06FB1" w:rsidR="00ED6CBE" w:rsidRPr="00E20EA2" w:rsidRDefault="00ED6CBE" w:rsidP="00ED6CBE">
            <w:pPr>
              <w:jc w:val="center"/>
              <w:rPr>
                <w:color w:val="EE0000"/>
                <w:szCs w:val="24"/>
                <w:lang w:val="lt-LT"/>
              </w:rPr>
            </w:pPr>
            <w:r>
              <w:rPr>
                <w:color w:val="000000"/>
              </w:rPr>
              <w:t>30</w:t>
            </w:r>
          </w:p>
        </w:tc>
      </w:tr>
      <w:tr w:rsidR="00ED6CBE" w:rsidRPr="00CB2E4A" w14:paraId="3028C2F8" w14:textId="77777777" w:rsidTr="00632C92">
        <w:trPr>
          <w:trHeight w:val="300"/>
        </w:trPr>
        <w:tc>
          <w:tcPr>
            <w:tcW w:w="900" w:type="dxa"/>
          </w:tcPr>
          <w:p w14:paraId="1A29C8A3" w14:textId="77777777" w:rsidR="00ED6CBE" w:rsidRPr="00CB2E4A" w:rsidRDefault="00ED6CBE" w:rsidP="00ED6CBE">
            <w:pPr>
              <w:jc w:val="center"/>
              <w:rPr>
                <w:szCs w:val="24"/>
                <w:lang w:val="lt-LT"/>
              </w:rPr>
            </w:pPr>
            <w:r w:rsidRPr="00CB2E4A">
              <w:rPr>
                <w:szCs w:val="24"/>
                <w:lang w:val="lt-LT"/>
              </w:rPr>
              <w:t>4.20</w:t>
            </w:r>
          </w:p>
        </w:tc>
        <w:tc>
          <w:tcPr>
            <w:tcW w:w="5763" w:type="dxa"/>
          </w:tcPr>
          <w:p w14:paraId="5002C698" w14:textId="77777777" w:rsidR="00ED6CBE" w:rsidRPr="00CB2E4A" w:rsidRDefault="00ED6CBE" w:rsidP="00ED6CBE">
            <w:pPr>
              <w:jc w:val="both"/>
              <w:rPr>
                <w:szCs w:val="24"/>
                <w:lang w:val="lt-LT"/>
              </w:rPr>
            </w:pPr>
            <w:r w:rsidRPr="00CB2E4A">
              <w:rPr>
                <w:szCs w:val="24"/>
                <w:lang w:val="lt-LT"/>
              </w:rPr>
              <w:t>d-600 mm vandens pralaidų antgalių įrengimas</w:t>
            </w:r>
          </w:p>
        </w:tc>
        <w:tc>
          <w:tcPr>
            <w:tcW w:w="897" w:type="dxa"/>
          </w:tcPr>
          <w:p w14:paraId="15898399" w14:textId="77777777" w:rsidR="00ED6CBE" w:rsidRPr="00CB2E4A" w:rsidRDefault="00ED6CBE" w:rsidP="00ED6CBE">
            <w:pPr>
              <w:jc w:val="center"/>
              <w:rPr>
                <w:szCs w:val="24"/>
                <w:lang w:val="lt-LT"/>
              </w:rPr>
            </w:pPr>
            <w:r w:rsidRPr="00CB2E4A">
              <w:rPr>
                <w:szCs w:val="24"/>
                <w:lang w:val="lt-LT"/>
              </w:rPr>
              <w:t>vnt.</w:t>
            </w:r>
          </w:p>
        </w:tc>
        <w:tc>
          <w:tcPr>
            <w:tcW w:w="1332" w:type="dxa"/>
          </w:tcPr>
          <w:p w14:paraId="578A37E8" w14:textId="6DF9AE6B" w:rsidR="00ED6CBE" w:rsidRPr="00E20EA2" w:rsidRDefault="00ED6CBE" w:rsidP="00ED6CBE">
            <w:pPr>
              <w:jc w:val="center"/>
              <w:rPr>
                <w:color w:val="EE0000"/>
                <w:szCs w:val="24"/>
                <w:lang w:val="lt-LT"/>
              </w:rPr>
            </w:pPr>
            <w:r>
              <w:rPr>
                <w:color w:val="000000"/>
              </w:rPr>
              <w:t>2</w:t>
            </w:r>
          </w:p>
        </w:tc>
        <w:tc>
          <w:tcPr>
            <w:tcW w:w="1332" w:type="dxa"/>
          </w:tcPr>
          <w:p w14:paraId="6C8FA961" w14:textId="1EA525E6" w:rsidR="00ED6CBE" w:rsidRPr="00E20EA2" w:rsidRDefault="00ED6CBE" w:rsidP="00ED6CBE">
            <w:pPr>
              <w:jc w:val="center"/>
              <w:rPr>
                <w:color w:val="EE0000"/>
                <w:szCs w:val="24"/>
                <w:lang w:val="lt-LT"/>
              </w:rPr>
            </w:pPr>
            <w:r>
              <w:rPr>
                <w:color w:val="000000"/>
              </w:rPr>
              <w:t>2</w:t>
            </w:r>
          </w:p>
        </w:tc>
        <w:tc>
          <w:tcPr>
            <w:tcW w:w="1332" w:type="dxa"/>
          </w:tcPr>
          <w:p w14:paraId="5E61CFDE" w14:textId="40ABB91A" w:rsidR="00ED6CBE" w:rsidRPr="00E20EA2" w:rsidRDefault="00ED6CBE" w:rsidP="00ED6CBE">
            <w:pPr>
              <w:jc w:val="center"/>
              <w:rPr>
                <w:color w:val="EE0000"/>
                <w:szCs w:val="24"/>
                <w:lang w:val="lt-LT"/>
              </w:rPr>
            </w:pPr>
            <w:r>
              <w:rPr>
                <w:color w:val="000000"/>
              </w:rPr>
              <w:t>2</w:t>
            </w:r>
          </w:p>
        </w:tc>
        <w:tc>
          <w:tcPr>
            <w:tcW w:w="1332" w:type="dxa"/>
          </w:tcPr>
          <w:p w14:paraId="69706B8F" w14:textId="16E8FE67" w:rsidR="00ED6CBE" w:rsidRPr="00E20EA2" w:rsidRDefault="00ED6CBE" w:rsidP="00ED6CBE">
            <w:pPr>
              <w:jc w:val="center"/>
              <w:rPr>
                <w:color w:val="EE0000"/>
                <w:szCs w:val="24"/>
                <w:lang w:val="lt-LT"/>
              </w:rPr>
            </w:pPr>
            <w:r>
              <w:rPr>
                <w:color w:val="000000"/>
              </w:rPr>
              <w:t>4</w:t>
            </w:r>
          </w:p>
        </w:tc>
        <w:tc>
          <w:tcPr>
            <w:tcW w:w="1332" w:type="dxa"/>
          </w:tcPr>
          <w:p w14:paraId="18DB4D14" w14:textId="037474BD" w:rsidR="00ED6CBE" w:rsidRPr="00E20EA2" w:rsidRDefault="00ED6CBE" w:rsidP="00ED6CBE">
            <w:pPr>
              <w:jc w:val="center"/>
              <w:rPr>
                <w:color w:val="EE0000"/>
                <w:szCs w:val="24"/>
                <w:lang w:val="lt-LT"/>
              </w:rPr>
            </w:pPr>
            <w:r>
              <w:rPr>
                <w:color w:val="000000"/>
              </w:rPr>
              <w:t>6</w:t>
            </w:r>
          </w:p>
        </w:tc>
      </w:tr>
      <w:tr w:rsidR="00ED6CBE" w:rsidRPr="00CB2E4A" w14:paraId="2BF544F2" w14:textId="77777777" w:rsidTr="00632C92">
        <w:trPr>
          <w:trHeight w:val="300"/>
        </w:trPr>
        <w:tc>
          <w:tcPr>
            <w:tcW w:w="900" w:type="dxa"/>
          </w:tcPr>
          <w:p w14:paraId="26CC819B" w14:textId="77777777" w:rsidR="00ED6CBE" w:rsidRPr="00CB2E4A" w:rsidRDefault="00ED6CBE" w:rsidP="00ED6CBE">
            <w:pPr>
              <w:jc w:val="center"/>
              <w:rPr>
                <w:szCs w:val="24"/>
                <w:lang w:val="lt-LT"/>
              </w:rPr>
            </w:pPr>
            <w:r w:rsidRPr="00CB2E4A">
              <w:rPr>
                <w:szCs w:val="24"/>
                <w:lang w:val="lt-LT"/>
              </w:rPr>
              <w:t>4.21</w:t>
            </w:r>
          </w:p>
        </w:tc>
        <w:tc>
          <w:tcPr>
            <w:tcW w:w="5763" w:type="dxa"/>
          </w:tcPr>
          <w:p w14:paraId="0E94E52A" w14:textId="77777777" w:rsidR="00ED6CBE" w:rsidRPr="00CB2E4A" w:rsidRDefault="00ED6CBE" w:rsidP="00ED6CBE">
            <w:pPr>
              <w:jc w:val="both"/>
              <w:rPr>
                <w:szCs w:val="24"/>
                <w:lang w:val="lt-LT"/>
              </w:rPr>
            </w:pPr>
            <w:r w:rsidRPr="00CB2E4A">
              <w:rPr>
                <w:szCs w:val="24"/>
                <w:lang w:val="lt-LT"/>
              </w:rPr>
              <w:t>Plastikinių vamzdžių d-800 mm pralaidoms paklojimas</w:t>
            </w:r>
          </w:p>
        </w:tc>
        <w:tc>
          <w:tcPr>
            <w:tcW w:w="897" w:type="dxa"/>
          </w:tcPr>
          <w:p w14:paraId="0128252C" w14:textId="77777777" w:rsidR="00ED6CBE" w:rsidRPr="00CB2E4A" w:rsidRDefault="00ED6CBE" w:rsidP="00ED6CBE">
            <w:pPr>
              <w:jc w:val="center"/>
              <w:rPr>
                <w:szCs w:val="24"/>
                <w:lang w:val="lt-LT"/>
              </w:rPr>
            </w:pPr>
            <w:r w:rsidRPr="00CB2E4A">
              <w:rPr>
                <w:szCs w:val="24"/>
                <w:lang w:val="lt-LT"/>
              </w:rPr>
              <w:t>m</w:t>
            </w:r>
          </w:p>
        </w:tc>
        <w:tc>
          <w:tcPr>
            <w:tcW w:w="1332" w:type="dxa"/>
          </w:tcPr>
          <w:p w14:paraId="7C26C333" w14:textId="25AF166F" w:rsidR="00ED6CBE" w:rsidRPr="00E20EA2" w:rsidRDefault="00ED6CBE" w:rsidP="00ED6CBE">
            <w:pPr>
              <w:jc w:val="center"/>
              <w:rPr>
                <w:color w:val="EE0000"/>
                <w:szCs w:val="24"/>
                <w:lang w:val="lt-LT"/>
              </w:rPr>
            </w:pPr>
            <w:r>
              <w:rPr>
                <w:color w:val="000000"/>
              </w:rPr>
              <w:t>12</w:t>
            </w:r>
          </w:p>
        </w:tc>
        <w:tc>
          <w:tcPr>
            <w:tcW w:w="1332" w:type="dxa"/>
          </w:tcPr>
          <w:p w14:paraId="761B80E6" w14:textId="48FC5466" w:rsidR="00ED6CBE" w:rsidRPr="00E20EA2" w:rsidRDefault="00ED6CBE" w:rsidP="00ED6CBE">
            <w:pPr>
              <w:jc w:val="center"/>
              <w:rPr>
                <w:color w:val="EE0000"/>
                <w:szCs w:val="24"/>
                <w:lang w:val="lt-LT"/>
              </w:rPr>
            </w:pPr>
            <w:r>
              <w:rPr>
                <w:color w:val="000000"/>
              </w:rPr>
              <w:t>6</w:t>
            </w:r>
          </w:p>
        </w:tc>
        <w:tc>
          <w:tcPr>
            <w:tcW w:w="1332" w:type="dxa"/>
          </w:tcPr>
          <w:p w14:paraId="182CE939" w14:textId="133EB01D" w:rsidR="00ED6CBE" w:rsidRPr="00E20EA2" w:rsidRDefault="00ED6CBE" w:rsidP="00ED6CBE">
            <w:pPr>
              <w:jc w:val="center"/>
              <w:rPr>
                <w:color w:val="EE0000"/>
                <w:szCs w:val="24"/>
                <w:lang w:val="lt-LT"/>
              </w:rPr>
            </w:pPr>
            <w:r>
              <w:rPr>
                <w:color w:val="000000"/>
              </w:rPr>
              <w:t>9</w:t>
            </w:r>
          </w:p>
        </w:tc>
        <w:tc>
          <w:tcPr>
            <w:tcW w:w="1332" w:type="dxa"/>
          </w:tcPr>
          <w:p w14:paraId="0DFBF851" w14:textId="66F700F4" w:rsidR="00ED6CBE" w:rsidRPr="00E20EA2" w:rsidRDefault="00ED6CBE" w:rsidP="00ED6CBE">
            <w:pPr>
              <w:jc w:val="center"/>
              <w:rPr>
                <w:color w:val="EE0000"/>
                <w:szCs w:val="24"/>
                <w:lang w:val="lt-LT"/>
              </w:rPr>
            </w:pPr>
            <w:r>
              <w:rPr>
                <w:color w:val="000000"/>
              </w:rPr>
              <w:t>6</w:t>
            </w:r>
          </w:p>
        </w:tc>
        <w:tc>
          <w:tcPr>
            <w:tcW w:w="1332" w:type="dxa"/>
          </w:tcPr>
          <w:p w14:paraId="1671EF47" w14:textId="2CEC883A" w:rsidR="00ED6CBE" w:rsidRPr="00E20EA2" w:rsidRDefault="00ED6CBE" w:rsidP="00ED6CBE">
            <w:pPr>
              <w:jc w:val="center"/>
              <w:rPr>
                <w:color w:val="EE0000"/>
                <w:szCs w:val="24"/>
                <w:lang w:val="lt-LT"/>
              </w:rPr>
            </w:pPr>
            <w:r>
              <w:rPr>
                <w:color w:val="000000"/>
              </w:rPr>
              <w:t>5</w:t>
            </w:r>
          </w:p>
        </w:tc>
      </w:tr>
      <w:tr w:rsidR="00ED6CBE" w:rsidRPr="00CB2E4A" w14:paraId="4CEDDD8C" w14:textId="77777777" w:rsidTr="00632C92">
        <w:trPr>
          <w:trHeight w:val="300"/>
        </w:trPr>
        <w:tc>
          <w:tcPr>
            <w:tcW w:w="900" w:type="dxa"/>
          </w:tcPr>
          <w:p w14:paraId="7B62BCB2" w14:textId="77777777" w:rsidR="00ED6CBE" w:rsidRPr="00CB2E4A" w:rsidRDefault="00ED6CBE" w:rsidP="00ED6CBE">
            <w:pPr>
              <w:jc w:val="center"/>
              <w:rPr>
                <w:szCs w:val="24"/>
                <w:lang w:val="lt-LT"/>
              </w:rPr>
            </w:pPr>
            <w:r w:rsidRPr="00CB2E4A">
              <w:rPr>
                <w:szCs w:val="24"/>
                <w:lang w:val="lt-LT"/>
              </w:rPr>
              <w:t>4.22</w:t>
            </w:r>
          </w:p>
        </w:tc>
        <w:tc>
          <w:tcPr>
            <w:tcW w:w="5763" w:type="dxa"/>
          </w:tcPr>
          <w:p w14:paraId="15EDEF21" w14:textId="77777777" w:rsidR="00ED6CBE" w:rsidRPr="00CB2E4A" w:rsidRDefault="00ED6CBE" w:rsidP="00ED6CBE">
            <w:pPr>
              <w:jc w:val="both"/>
              <w:rPr>
                <w:szCs w:val="24"/>
                <w:lang w:val="lt-LT"/>
              </w:rPr>
            </w:pPr>
            <w:r w:rsidRPr="00CB2E4A">
              <w:rPr>
                <w:szCs w:val="24"/>
                <w:lang w:val="lt-LT"/>
              </w:rPr>
              <w:t>d-800 mm vandens pralaidų antgalių įrengimas</w:t>
            </w:r>
          </w:p>
        </w:tc>
        <w:tc>
          <w:tcPr>
            <w:tcW w:w="897" w:type="dxa"/>
          </w:tcPr>
          <w:p w14:paraId="63FB7F35" w14:textId="77777777" w:rsidR="00ED6CBE" w:rsidRPr="00CB2E4A" w:rsidRDefault="00ED6CBE" w:rsidP="00ED6CBE">
            <w:pPr>
              <w:jc w:val="center"/>
              <w:rPr>
                <w:szCs w:val="24"/>
                <w:lang w:val="lt-LT"/>
              </w:rPr>
            </w:pPr>
            <w:r w:rsidRPr="00CB2E4A">
              <w:rPr>
                <w:szCs w:val="24"/>
                <w:lang w:val="lt-LT"/>
              </w:rPr>
              <w:t>vnt.</w:t>
            </w:r>
          </w:p>
        </w:tc>
        <w:tc>
          <w:tcPr>
            <w:tcW w:w="1332" w:type="dxa"/>
          </w:tcPr>
          <w:p w14:paraId="424BF343" w14:textId="0932EF04" w:rsidR="00ED6CBE" w:rsidRPr="00E20EA2" w:rsidRDefault="00ED6CBE" w:rsidP="00ED6CBE">
            <w:pPr>
              <w:jc w:val="center"/>
              <w:rPr>
                <w:color w:val="EE0000"/>
                <w:szCs w:val="24"/>
                <w:lang w:val="lt-LT"/>
              </w:rPr>
            </w:pPr>
            <w:r>
              <w:rPr>
                <w:color w:val="000000"/>
              </w:rPr>
              <w:t>2</w:t>
            </w:r>
          </w:p>
        </w:tc>
        <w:tc>
          <w:tcPr>
            <w:tcW w:w="1332" w:type="dxa"/>
          </w:tcPr>
          <w:p w14:paraId="76C03777" w14:textId="02082D0C" w:rsidR="00ED6CBE" w:rsidRPr="00E20EA2" w:rsidRDefault="00ED6CBE" w:rsidP="00ED6CBE">
            <w:pPr>
              <w:jc w:val="center"/>
              <w:rPr>
                <w:color w:val="EE0000"/>
                <w:szCs w:val="24"/>
                <w:lang w:val="lt-LT"/>
              </w:rPr>
            </w:pPr>
            <w:r>
              <w:rPr>
                <w:color w:val="000000"/>
              </w:rPr>
              <w:t>2</w:t>
            </w:r>
          </w:p>
        </w:tc>
        <w:tc>
          <w:tcPr>
            <w:tcW w:w="1332" w:type="dxa"/>
          </w:tcPr>
          <w:p w14:paraId="471CC02C" w14:textId="0EB4C881" w:rsidR="00ED6CBE" w:rsidRPr="00E20EA2" w:rsidRDefault="00ED6CBE" w:rsidP="00ED6CBE">
            <w:pPr>
              <w:jc w:val="center"/>
              <w:rPr>
                <w:color w:val="EE0000"/>
                <w:szCs w:val="24"/>
                <w:lang w:val="lt-LT"/>
              </w:rPr>
            </w:pPr>
            <w:r>
              <w:rPr>
                <w:color w:val="000000"/>
              </w:rPr>
              <w:t>2</w:t>
            </w:r>
          </w:p>
        </w:tc>
        <w:tc>
          <w:tcPr>
            <w:tcW w:w="1332" w:type="dxa"/>
          </w:tcPr>
          <w:p w14:paraId="35054036" w14:textId="487CB79C" w:rsidR="00ED6CBE" w:rsidRPr="00E20EA2" w:rsidRDefault="00ED6CBE" w:rsidP="00ED6CBE">
            <w:pPr>
              <w:jc w:val="center"/>
              <w:rPr>
                <w:color w:val="EE0000"/>
                <w:szCs w:val="24"/>
                <w:lang w:val="lt-LT"/>
              </w:rPr>
            </w:pPr>
            <w:r>
              <w:rPr>
                <w:color w:val="000000"/>
              </w:rPr>
              <w:t>2</w:t>
            </w:r>
          </w:p>
        </w:tc>
        <w:tc>
          <w:tcPr>
            <w:tcW w:w="1332" w:type="dxa"/>
          </w:tcPr>
          <w:p w14:paraId="257D247F" w14:textId="739CB5BC" w:rsidR="00ED6CBE" w:rsidRPr="00E20EA2" w:rsidRDefault="00ED6CBE" w:rsidP="00ED6CBE">
            <w:pPr>
              <w:jc w:val="center"/>
              <w:rPr>
                <w:color w:val="EE0000"/>
                <w:szCs w:val="24"/>
                <w:lang w:val="lt-LT"/>
              </w:rPr>
            </w:pPr>
            <w:r>
              <w:rPr>
                <w:color w:val="000000"/>
              </w:rPr>
              <w:t>2</w:t>
            </w:r>
          </w:p>
        </w:tc>
      </w:tr>
      <w:tr w:rsidR="00ED6CBE" w:rsidRPr="00CB2E4A" w14:paraId="0E4F6BCA" w14:textId="77777777" w:rsidTr="00632C92">
        <w:trPr>
          <w:trHeight w:val="300"/>
        </w:trPr>
        <w:tc>
          <w:tcPr>
            <w:tcW w:w="900" w:type="dxa"/>
          </w:tcPr>
          <w:p w14:paraId="5C5933A7" w14:textId="77777777" w:rsidR="00ED6CBE" w:rsidRPr="00CB2E4A" w:rsidRDefault="00ED6CBE" w:rsidP="00ED6CBE">
            <w:pPr>
              <w:jc w:val="center"/>
              <w:rPr>
                <w:szCs w:val="24"/>
                <w:lang w:val="lt-LT"/>
              </w:rPr>
            </w:pPr>
            <w:r w:rsidRPr="00CB2E4A">
              <w:rPr>
                <w:szCs w:val="24"/>
                <w:lang w:val="lt-LT"/>
              </w:rPr>
              <w:t>4.23</w:t>
            </w:r>
          </w:p>
        </w:tc>
        <w:tc>
          <w:tcPr>
            <w:tcW w:w="5763" w:type="dxa"/>
          </w:tcPr>
          <w:p w14:paraId="651F67CE" w14:textId="77777777" w:rsidR="00ED6CBE" w:rsidRPr="00CB2E4A" w:rsidRDefault="00ED6CBE" w:rsidP="00ED6CBE">
            <w:pPr>
              <w:jc w:val="both"/>
              <w:rPr>
                <w:szCs w:val="24"/>
                <w:lang w:val="lt-LT"/>
              </w:rPr>
            </w:pPr>
            <w:r w:rsidRPr="00CB2E4A">
              <w:rPr>
                <w:szCs w:val="24"/>
                <w:lang w:val="lt-LT"/>
              </w:rPr>
              <w:t>Plastikinių vamzdžių d-1000 mm pralaidoms paklojimas</w:t>
            </w:r>
          </w:p>
        </w:tc>
        <w:tc>
          <w:tcPr>
            <w:tcW w:w="897" w:type="dxa"/>
          </w:tcPr>
          <w:p w14:paraId="00DE3763" w14:textId="77777777" w:rsidR="00ED6CBE" w:rsidRPr="00CB2E4A" w:rsidRDefault="00ED6CBE" w:rsidP="00ED6CBE">
            <w:pPr>
              <w:jc w:val="center"/>
              <w:rPr>
                <w:szCs w:val="24"/>
                <w:lang w:val="lt-LT"/>
              </w:rPr>
            </w:pPr>
            <w:r w:rsidRPr="00CB2E4A">
              <w:rPr>
                <w:szCs w:val="24"/>
                <w:lang w:val="lt-LT"/>
              </w:rPr>
              <w:t>m</w:t>
            </w:r>
          </w:p>
        </w:tc>
        <w:tc>
          <w:tcPr>
            <w:tcW w:w="1332" w:type="dxa"/>
          </w:tcPr>
          <w:p w14:paraId="67FF7381" w14:textId="5DF4D3DF" w:rsidR="00ED6CBE" w:rsidRPr="00E20EA2" w:rsidRDefault="00ED6CBE" w:rsidP="00ED6CBE">
            <w:pPr>
              <w:jc w:val="center"/>
              <w:rPr>
                <w:color w:val="EE0000"/>
                <w:szCs w:val="24"/>
                <w:lang w:val="lt-LT"/>
              </w:rPr>
            </w:pPr>
            <w:r>
              <w:rPr>
                <w:color w:val="000000"/>
              </w:rPr>
              <w:t>12</w:t>
            </w:r>
          </w:p>
        </w:tc>
        <w:tc>
          <w:tcPr>
            <w:tcW w:w="1332" w:type="dxa"/>
          </w:tcPr>
          <w:p w14:paraId="4DFF11F3" w14:textId="1471057B" w:rsidR="00ED6CBE" w:rsidRPr="00E20EA2" w:rsidRDefault="00ED6CBE" w:rsidP="00ED6CBE">
            <w:pPr>
              <w:jc w:val="center"/>
              <w:rPr>
                <w:color w:val="EE0000"/>
                <w:szCs w:val="24"/>
                <w:lang w:val="lt-LT"/>
              </w:rPr>
            </w:pPr>
            <w:r>
              <w:rPr>
                <w:color w:val="000000"/>
              </w:rPr>
              <w:t>6</w:t>
            </w:r>
          </w:p>
        </w:tc>
        <w:tc>
          <w:tcPr>
            <w:tcW w:w="1332" w:type="dxa"/>
          </w:tcPr>
          <w:p w14:paraId="4D6086C5" w14:textId="4EEBEFA3" w:rsidR="00ED6CBE" w:rsidRPr="00E20EA2" w:rsidRDefault="00ED6CBE" w:rsidP="00ED6CBE">
            <w:pPr>
              <w:jc w:val="center"/>
              <w:rPr>
                <w:color w:val="EE0000"/>
                <w:szCs w:val="24"/>
                <w:lang w:val="lt-LT"/>
              </w:rPr>
            </w:pPr>
            <w:r>
              <w:rPr>
                <w:color w:val="000000"/>
              </w:rPr>
              <w:t>9</w:t>
            </w:r>
          </w:p>
        </w:tc>
        <w:tc>
          <w:tcPr>
            <w:tcW w:w="1332" w:type="dxa"/>
          </w:tcPr>
          <w:p w14:paraId="0B1F1833" w14:textId="4C5523A5" w:rsidR="00ED6CBE" w:rsidRPr="00E20EA2" w:rsidRDefault="00ED6CBE" w:rsidP="00ED6CBE">
            <w:pPr>
              <w:jc w:val="center"/>
              <w:rPr>
                <w:color w:val="EE0000"/>
                <w:szCs w:val="24"/>
                <w:lang w:val="lt-LT"/>
              </w:rPr>
            </w:pPr>
            <w:r>
              <w:rPr>
                <w:color w:val="000000"/>
              </w:rPr>
              <w:t>14</w:t>
            </w:r>
          </w:p>
        </w:tc>
        <w:tc>
          <w:tcPr>
            <w:tcW w:w="1332" w:type="dxa"/>
          </w:tcPr>
          <w:p w14:paraId="42F00DD5" w14:textId="79454C33" w:rsidR="00ED6CBE" w:rsidRPr="00E20EA2" w:rsidRDefault="00ED6CBE" w:rsidP="00ED6CBE">
            <w:pPr>
              <w:jc w:val="center"/>
              <w:rPr>
                <w:color w:val="EE0000"/>
                <w:szCs w:val="24"/>
                <w:lang w:val="lt-LT"/>
              </w:rPr>
            </w:pPr>
            <w:r>
              <w:rPr>
                <w:color w:val="000000"/>
              </w:rPr>
              <w:t>20</w:t>
            </w:r>
          </w:p>
        </w:tc>
      </w:tr>
      <w:tr w:rsidR="00ED6CBE" w:rsidRPr="00CB2E4A" w14:paraId="655822F5" w14:textId="77777777" w:rsidTr="00632C92">
        <w:trPr>
          <w:trHeight w:val="300"/>
        </w:trPr>
        <w:tc>
          <w:tcPr>
            <w:tcW w:w="900" w:type="dxa"/>
          </w:tcPr>
          <w:p w14:paraId="17E6DBD5" w14:textId="77777777" w:rsidR="00ED6CBE" w:rsidRPr="00CB2E4A" w:rsidRDefault="00ED6CBE" w:rsidP="00ED6CBE">
            <w:pPr>
              <w:jc w:val="center"/>
              <w:rPr>
                <w:szCs w:val="24"/>
                <w:lang w:val="lt-LT"/>
              </w:rPr>
            </w:pPr>
            <w:r w:rsidRPr="00CB2E4A">
              <w:rPr>
                <w:szCs w:val="24"/>
                <w:lang w:val="lt-LT"/>
              </w:rPr>
              <w:t>4.24</w:t>
            </w:r>
          </w:p>
        </w:tc>
        <w:tc>
          <w:tcPr>
            <w:tcW w:w="5763" w:type="dxa"/>
          </w:tcPr>
          <w:p w14:paraId="0E8C3DBE" w14:textId="77777777" w:rsidR="00ED6CBE" w:rsidRPr="00CB2E4A" w:rsidRDefault="00ED6CBE" w:rsidP="00ED6CBE">
            <w:pPr>
              <w:jc w:val="both"/>
              <w:rPr>
                <w:szCs w:val="24"/>
                <w:lang w:val="lt-LT"/>
              </w:rPr>
            </w:pPr>
            <w:r w:rsidRPr="00CB2E4A">
              <w:rPr>
                <w:szCs w:val="24"/>
                <w:lang w:val="lt-LT"/>
              </w:rPr>
              <w:t>d-1000 mm vandens pralaidų antgalių įrengimas</w:t>
            </w:r>
          </w:p>
        </w:tc>
        <w:tc>
          <w:tcPr>
            <w:tcW w:w="897" w:type="dxa"/>
          </w:tcPr>
          <w:p w14:paraId="352960D0" w14:textId="77777777" w:rsidR="00ED6CBE" w:rsidRPr="00CB2E4A" w:rsidRDefault="00ED6CBE" w:rsidP="00ED6CBE">
            <w:pPr>
              <w:jc w:val="center"/>
              <w:rPr>
                <w:szCs w:val="24"/>
                <w:lang w:val="lt-LT"/>
              </w:rPr>
            </w:pPr>
            <w:r w:rsidRPr="00CB2E4A">
              <w:rPr>
                <w:szCs w:val="24"/>
                <w:lang w:val="lt-LT"/>
              </w:rPr>
              <w:t>vnt.</w:t>
            </w:r>
          </w:p>
        </w:tc>
        <w:tc>
          <w:tcPr>
            <w:tcW w:w="1332" w:type="dxa"/>
          </w:tcPr>
          <w:p w14:paraId="0F73EDA6" w14:textId="728949DE" w:rsidR="00ED6CBE" w:rsidRPr="00E20EA2" w:rsidRDefault="00ED6CBE" w:rsidP="00ED6CBE">
            <w:pPr>
              <w:jc w:val="center"/>
              <w:rPr>
                <w:color w:val="EE0000"/>
                <w:szCs w:val="24"/>
                <w:lang w:val="lt-LT"/>
              </w:rPr>
            </w:pPr>
            <w:r>
              <w:rPr>
                <w:color w:val="000000"/>
              </w:rPr>
              <w:t>2</w:t>
            </w:r>
          </w:p>
        </w:tc>
        <w:tc>
          <w:tcPr>
            <w:tcW w:w="1332" w:type="dxa"/>
          </w:tcPr>
          <w:p w14:paraId="6D70A3DD" w14:textId="17E3C7E8" w:rsidR="00ED6CBE" w:rsidRPr="00E20EA2" w:rsidRDefault="00ED6CBE" w:rsidP="00ED6CBE">
            <w:pPr>
              <w:jc w:val="center"/>
              <w:rPr>
                <w:color w:val="EE0000"/>
                <w:szCs w:val="24"/>
                <w:lang w:val="lt-LT"/>
              </w:rPr>
            </w:pPr>
            <w:r>
              <w:rPr>
                <w:color w:val="000000"/>
              </w:rPr>
              <w:t>2</w:t>
            </w:r>
          </w:p>
        </w:tc>
        <w:tc>
          <w:tcPr>
            <w:tcW w:w="1332" w:type="dxa"/>
          </w:tcPr>
          <w:p w14:paraId="154B35B9" w14:textId="1878C54F" w:rsidR="00ED6CBE" w:rsidRPr="00E20EA2" w:rsidRDefault="00ED6CBE" w:rsidP="00ED6CBE">
            <w:pPr>
              <w:jc w:val="center"/>
              <w:rPr>
                <w:color w:val="EE0000"/>
                <w:szCs w:val="24"/>
                <w:lang w:val="lt-LT"/>
              </w:rPr>
            </w:pPr>
            <w:r>
              <w:rPr>
                <w:color w:val="000000"/>
              </w:rPr>
              <w:t>2</w:t>
            </w:r>
          </w:p>
        </w:tc>
        <w:tc>
          <w:tcPr>
            <w:tcW w:w="1332" w:type="dxa"/>
          </w:tcPr>
          <w:p w14:paraId="0158A4FF" w14:textId="6C3619C0" w:rsidR="00ED6CBE" w:rsidRPr="00E20EA2" w:rsidRDefault="00ED6CBE" w:rsidP="00ED6CBE">
            <w:pPr>
              <w:jc w:val="center"/>
              <w:rPr>
                <w:color w:val="EE0000"/>
                <w:szCs w:val="24"/>
                <w:lang w:val="lt-LT"/>
              </w:rPr>
            </w:pPr>
            <w:r>
              <w:rPr>
                <w:color w:val="000000"/>
              </w:rPr>
              <w:t>2</w:t>
            </w:r>
          </w:p>
        </w:tc>
        <w:tc>
          <w:tcPr>
            <w:tcW w:w="1332" w:type="dxa"/>
          </w:tcPr>
          <w:p w14:paraId="40BE7340" w14:textId="7286C179" w:rsidR="00ED6CBE" w:rsidRPr="00E20EA2" w:rsidRDefault="00ED6CBE" w:rsidP="00ED6CBE">
            <w:pPr>
              <w:jc w:val="center"/>
              <w:rPr>
                <w:color w:val="EE0000"/>
                <w:szCs w:val="24"/>
                <w:lang w:val="lt-LT"/>
              </w:rPr>
            </w:pPr>
            <w:r>
              <w:rPr>
                <w:color w:val="000000"/>
              </w:rPr>
              <w:t>2</w:t>
            </w:r>
          </w:p>
        </w:tc>
      </w:tr>
      <w:tr w:rsidR="00ED6CBE" w:rsidRPr="00CB2E4A" w14:paraId="794075AA" w14:textId="77777777" w:rsidTr="00632C92">
        <w:trPr>
          <w:trHeight w:val="300"/>
        </w:trPr>
        <w:tc>
          <w:tcPr>
            <w:tcW w:w="900" w:type="dxa"/>
          </w:tcPr>
          <w:p w14:paraId="01420BF7" w14:textId="77777777" w:rsidR="00ED6CBE" w:rsidRPr="00CB2E4A" w:rsidRDefault="00ED6CBE" w:rsidP="00ED6CBE">
            <w:pPr>
              <w:jc w:val="center"/>
              <w:rPr>
                <w:szCs w:val="24"/>
                <w:lang w:val="lt-LT"/>
              </w:rPr>
            </w:pPr>
            <w:r w:rsidRPr="00CB2E4A">
              <w:rPr>
                <w:szCs w:val="24"/>
                <w:lang w:val="lt-LT"/>
              </w:rPr>
              <w:t>4.25</w:t>
            </w:r>
          </w:p>
        </w:tc>
        <w:tc>
          <w:tcPr>
            <w:tcW w:w="5763" w:type="dxa"/>
          </w:tcPr>
          <w:p w14:paraId="5DD1B8FA" w14:textId="77777777" w:rsidR="00ED6CBE" w:rsidRPr="00CB2E4A" w:rsidRDefault="00ED6CBE" w:rsidP="00ED6CBE">
            <w:pPr>
              <w:jc w:val="both"/>
              <w:rPr>
                <w:szCs w:val="24"/>
                <w:lang w:val="lt-LT"/>
              </w:rPr>
            </w:pPr>
            <w:r w:rsidRPr="00CB2E4A">
              <w:rPr>
                <w:szCs w:val="24"/>
                <w:lang w:val="lt-LT"/>
              </w:rPr>
              <w:t>Metalinių vamzdžių d-800 mm pralaidoms paklojimas</w:t>
            </w:r>
          </w:p>
        </w:tc>
        <w:tc>
          <w:tcPr>
            <w:tcW w:w="897" w:type="dxa"/>
          </w:tcPr>
          <w:p w14:paraId="51B23C24" w14:textId="77777777" w:rsidR="00ED6CBE" w:rsidRPr="00CB2E4A" w:rsidRDefault="00ED6CBE" w:rsidP="00ED6CBE">
            <w:pPr>
              <w:jc w:val="center"/>
              <w:rPr>
                <w:szCs w:val="24"/>
                <w:lang w:val="lt-LT"/>
              </w:rPr>
            </w:pPr>
            <w:r w:rsidRPr="00CB2E4A">
              <w:rPr>
                <w:szCs w:val="24"/>
                <w:lang w:val="lt-LT"/>
              </w:rPr>
              <w:t>m</w:t>
            </w:r>
          </w:p>
        </w:tc>
        <w:tc>
          <w:tcPr>
            <w:tcW w:w="1332" w:type="dxa"/>
          </w:tcPr>
          <w:p w14:paraId="3DBA16E8" w14:textId="36B9405C" w:rsidR="00ED6CBE" w:rsidRPr="00E20EA2" w:rsidRDefault="00ED6CBE" w:rsidP="00ED6CBE">
            <w:pPr>
              <w:jc w:val="center"/>
              <w:rPr>
                <w:color w:val="EE0000"/>
                <w:szCs w:val="24"/>
                <w:lang w:val="lt-LT"/>
              </w:rPr>
            </w:pPr>
            <w:r>
              <w:rPr>
                <w:color w:val="000000"/>
              </w:rPr>
              <w:t>12</w:t>
            </w:r>
          </w:p>
        </w:tc>
        <w:tc>
          <w:tcPr>
            <w:tcW w:w="1332" w:type="dxa"/>
          </w:tcPr>
          <w:p w14:paraId="270D965A" w14:textId="7BE6D792" w:rsidR="00ED6CBE" w:rsidRPr="00E20EA2" w:rsidRDefault="00ED6CBE" w:rsidP="00ED6CBE">
            <w:pPr>
              <w:jc w:val="center"/>
              <w:rPr>
                <w:color w:val="EE0000"/>
                <w:szCs w:val="24"/>
                <w:lang w:val="lt-LT"/>
              </w:rPr>
            </w:pPr>
            <w:r>
              <w:rPr>
                <w:color w:val="000000"/>
              </w:rPr>
              <w:t>6</w:t>
            </w:r>
          </w:p>
        </w:tc>
        <w:tc>
          <w:tcPr>
            <w:tcW w:w="1332" w:type="dxa"/>
          </w:tcPr>
          <w:p w14:paraId="4F4DCCE4" w14:textId="61E8E72F" w:rsidR="00ED6CBE" w:rsidRPr="00E20EA2" w:rsidRDefault="00ED6CBE" w:rsidP="00ED6CBE">
            <w:pPr>
              <w:jc w:val="center"/>
              <w:rPr>
                <w:color w:val="EE0000"/>
                <w:szCs w:val="24"/>
                <w:lang w:val="lt-LT"/>
              </w:rPr>
            </w:pPr>
            <w:r>
              <w:rPr>
                <w:color w:val="000000"/>
              </w:rPr>
              <w:t>9</w:t>
            </w:r>
          </w:p>
        </w:tc>
        <w:tc>
          <w:tcPr>
            <w:tcW w:w="1332" w:type="dxa"/>
          </w:tcPr>
          <w:p w14:paraId="76BA2AA1" w14:textId="3EF9ECB0" w:rsidR="00ED6CBE" w:rsidRPr="00E20EA2" w:rsidRDefault="00ED6CBE" w:rsidP="00ED6CBE">
            <w:pPr>
              <w:jc w:val="center"/>
              <w:rPr>
                <w:color w:val="EE0000"/>
                <w:szCs w:val="24"/>
                <w:lang w:val="lt-LT"/>
              </w:rPr>
            </w:pPr>
            <w:r>
              <w:rPr>
                <w:color w:val="000000"/>
              </w:rPr>
              <w:t>6</w:t>
            </w:r>
          </w:p>
        </w:tc>
        <w:tc>
          <w:tcPr>
            <w:tcW w:w="1332" w:type="dxa"/>
          </w:tcPr>
          <w:p w14:paraId="5F026097" w14:textId="14F9E405" w:rsidR="00ED6CBE" w:rsidRPr="00E20EA2" w:rsidRDefault="00ED6CBE" w:rsidP="00ED6CBE">
            <w:pPr>
              <w:jc w:val="center"/>
              <w:rPr>
                <w:color w:val="EE0000"/>
                <w:szCs w:val="24"/>
                <w:lang w:val="lt-LT"/>
              </w:rPr>
            </w:pPr>
            <w:r>
              <w:rPr>
                <w:color w:val="000000"/>
              </w:rPr>
              <w:t>4</w:t>
            </w:r>
          </w:p>
        </w:tc>
      </w:tr>
      <w:tr w:rsidR="00ED6CBE" w:rsidRPr="00CB2E4A" w14:paraId="28C13296" w14:textId="77777777" w:rsidTr="00632C92">
        <w:trPr>
          <w:trHeight w:val="300"/>
        </w:trPr>
        <w:tc>
          <w:tcPr>
            <w:tcW w:w="900" w:type="dxa"/>
          </w:tcPr>
          <w:p w14:paraId="38EF01C8" w14:textId="77777777" w:rsidR="00ED6CBE" w:rsidRPr="00CB2E4A" w:rsidRDefault="00ED6CBE" w:rsidP="00ED6CBE">
            <w:pPr>
              <w:jc w:val="center"/>
              <w:rPr>
                <w:szCs w:val="24"/>
                <w:lang w:val="lt-LT"/>
              </w:rPr>
            </w:pPr>
            <w:r w:rsidRPr="00CB2E4A">
              <w:rPr>
                <w:szCs w:val="24"/>
                <w:lang w:val="lt-LT"/>
              </w:rPr>
              <w:t>4.26</w:t>
            </w:r>
          </w:p>
        </w:tc>
        <w:tc>
          <w:tcPr>
            <w:tcW w:w="5763" w:type="dxa"/>
          </w:tcPr>
          <w:p w14:paraId="4424156C" w14:textId="77777777" w:rsidR="00ED6CBE" w:rsidRPr="00CB2E4A" w:rsidRDefault="00ED6CBE" w:rsidP="00ED6CBE">
            <w:pPr>
              <w:jc w:val="both"/>
              <w:rPr>
                <w:szCs w:val="24"/>
                <w:lang w:val="lt-LT"/>
              </w:rPr>
            </w:pPr>
            <w:r w:rsidRPr="00CB2E4A">
              <w:rPr>
                <w:szCs w:val="24"/>
                <w:lang w:val="lt-LT"/>
              </w:rPr>
              <w:t>d-800 mm vandens pralaidų antgalių įrengimas</w:t>
            </w:r>
          </w:p>
        </w:tc>
        <w:tc>
          <w:tcPr>
            <w:tcW w:w="897" w:type="dxa"/>
          </w:tcPr>
          <w:p w14:paraId="375699D1" w14:textId="77777777" w:rsidR="00ED6CBE" w:rsidRPr="00CB2E4A" w:rsidRDefault="00ED6CBE" w:rsidP="00ED6CBE">
            <w:pPr>
              <w:jc w:val="center"/>
              <w:rPr>
                <w:szCs w:val="24"/>
                <w:lang w:val="lt-LT"/>
              </w:rPr>
            </w:pPr>
            <w:r w:rsidRPr="00CB2E4A">
              <w:rPr>
                <w:szCs w:val="24"/>
                <w:lang w:val="lt-LT"/>
              </w:rPr>
              <w:t>vnt.</w:t>
            </w:r>
          </w:p>
        </w:tc>
        <w:tc>
          <w:tcPr>
            <w:tcW w:w="1332" w:type="dxa"/>
          </w:tcPr>
          <w:p w14:paraId="1057A8A4" w14:textId="51AD639D" w:rsidR="00ED6CBE" w:rsidRPr="00E20EA2" w:rsidRDefault="00ED6CBE" w:rsidP="00ED6CBE">
            <w:pPr>
              <w:jc w:val="center"/>
              <w:rPr>
                <w:color w:val="EE0000"/>
                <w:szCs w:val="24"/>
                <w:lang w:val="lt-LT"/>
              </w:rPr>
            </w:pPr>
            <w:r>
              <w:rPr>
                <w:color w:val="000000"/>
              </w:rPr>
              <w:t>2</w:t>
            </w:r>
          </w:p>
        </w:tc>
        <w:tc>
          <w:tcPr>
            <w:tcW w:w="1332" w:type="dxa"/>
          </w:tcPr>
          <w:p w14:paraId="0DED5A85" w14:textId="03D36909" w:rsidR="00ED6CBE" w:rsidRPr="00E20EA2" w:rsidRDefault="00ED6CBE" w:rsidP="00ED6CBE">
            <w:pPr>
              <w:jc w:val="center"/>
              <w:rPr>
                <w:color w:val="EE0000"/>
                <w:szCs w:val="24"/>
                <w:lang w:val="lt-LT"/>
              </w:rPr>
            </w:pPr>
            <w:r>
              <w:rPr>
                <w:color w:val="000000"/>
              </w:rPr>
              <w:t>2</w:t>
            </w:r>
          </w:p>
        </w:tc>
        <w:tc>
          <w:tcPr>
            <w:tcW w:w="1332" w:type="dxa"/>
          </w:tcPr>
          <w:p w14:paraId="65B669F8" w14:textId="6071406E" w:rsidR="00ED6CBE" w:rsidRPr="00E20EA2" w:rsidRDefault="00ED6CBE" w:rsidP="00ED6CBE">
            <w:pPr>
              <w:jc w:val="center"/>
              <w:rPr>
                <w:color w:val="EE0000"/>
                <w:szCs w:val="24"/>
                <w:lang w:val="lt-LT"/>
              </w:rPr>
            </w:pPr>
            <w:r>
              <w:rPr>
                <w:color w:val="000000"/>
              </w:rPr>
              <w:t>2</w:t>
            </w:r>
          </w:p>
        </w:tc>
        <w:tc>
          <w:tcPr>
            <w:tcW w:w="1332" w:type="dxa"/>
          </w:tcPr>
          <w:p w14:paraId="220C3E24" w14:textId="73C1A4B5" w:rsidR="00ED6CBE" w:rsidRPr="00E20EA2" w:rsidRDefault="00ED6CBE" w:rsidP="00ED6CBE">
            <w:pPr>
              <w:jc w:val="center"/>
              <w:rPr>
                <w:color w:val="EE0000"/>
                <w:szCs w:val="24"/>
                <w:lang w:val="lt-LT"/>
              </w:rPr>
            </w:pPr>
            <w:r>
              <w:rPr>
                <w:color w:val="000000"/>
              </w:rPr>
              <w:t>2</w:t>
            </w:r>
          </w:p>
        </w:tc>
        <w:tc>
          <w:tcPr>
            <w:tcW w:w="1332" w:type="dxa"/>
          </w:tcPr>
          <w:p w14:paraId="4AB8A5E6" w14:textId="66D8B168" w:rsidR="00ED6CBE" w:rsidRPr="00E20EA2" w:rsidRDefault="00ED6CBE" w:rsidP="00ED6CBE">
            <w:pPr>
              <w:jc w:val="center"/>
              <w:rPr>
                <w:color w:val="EE0000"/>
                <w:szCs w:val="24"/>
                <w:lang w:val="lt-LT"/>
              </w:rPr>
            </w:pPr>
            <w:r>
              <w:rPr>
                <w:color w:val="000000"/>
              </w:rPr>
              <w:t>2</w:t>
            </w:r>
          </w:p>
        </w:tc>
      </w:tr>
      <w:tr w:rsidR="00ED6CBE" w:rsidRPr="00CB2E4A" w14:paraId="68D52FAE" w14:textId="77777777" w:rsidTr="00632C92">
        <w:trPr>
          <w:trHeight w:val="300"/>
        </w:trPr>
        <w:tc>
          <w:tcPr>
            <w:tcW w:w="900" w:type="dxa"/>
          </w:tcPr>
          <w:p w14:paraId="16BE69A7" w14:textId="77777777" w:rsidR="00ED6CBE" w:rsidRPr="00CB2E4A" w:rsidRDefault="00ED6CBE" w:rsidP="00ED6CBE">
            <w:pPr>
              <w:jc w:val="center"/>
              <w:rPr>
                <w:szCs w:val="24"/>
                <w:lang w:val="lt-LT"/>
              </w:rPr>
            </w:pPr>
            <w:r w:rsidRPr="00CB2E4A">
              <w:rPr>
                <w:szCs w:val="24"/>
                <w:lang w:val="lt-LT"/>
              </w:rPr>
              <w:t>4.27</w:t>
            </w:r>
          </w:p>
        </w:tc>
        <w:tc>
          <w:tcPr>
            <w:tcW w:w="5763" w:type="dxa"/>
          </w:tcPr>
          <w:p w14:paraId="21E7F83F" w14:textId="77777777" w:rsidR="00ED6CBE" w:rsidRPr="00CB2E4A" w:rsidRDefault="00ED6CBE" w:rsidP="00ED6CBE">
            <w:pPr>
              <w:jc w:val="both"/>
              <w:rPr>
                <w:szCs w:val="24"/>
                <w:lang w:val="lt-LT"/>
              </w:rPr>
            </w:pPr>
            <w:r w:rsidRPr="00CB2E4A">
              <w:rPr>
                <w:szCs w:val="24"/>
                <w:lang w:val="lt-LT"/>
              </w:rPr>
              <w:t>Metalinių vamzdžių d-1000 mm pralaidoms paklojimas</w:t>
            </w:r>
          </w:p>
        </w:tc>
        <w:tc>
          <w:tcPr>
            <w:tcW w:w="897" w:type="dxa"/>
          </w:tcPr>
          <w:p w14:paraId="5B2B54CA" w14:textId="77777777" w:rsidR="00ED6CBE" w:rsidRPr="00CB2E4A" w:rsidRDefault="00ED6CBE" w:rsidP="00ED6CBE">
            <w:pPr>
              <w:jc w:val="center"/>
              <w:rPr>
                <w:szCs w:val="24"/>
                <w:lang w:val="lt-LT"/>
              </w:rPr>
            </w:pPr>
            <w:r w:rsidRPr="00CB2E4A">
              <w:rPr>
                <w:szCs w:val="24"/>
                <w:lang w:val="lt-LT"/>
              </w:rPr>
              <w:t>m</w:t>
            </w:r>
          </w:p>
        </w:tc>
        <w:tc>
          <w:tcPr>
            <w:tcW w:w="1332" w:type="dxa"/>
          </w:tcPr>
          <w:p w14:paraId="2860A34C" w14:textId="221AD426" w:rsidR="00ED6CBE" w:rsidRPr="00E20EA2" w:rsidRDefault="00ED6CBE" w:rsidP="00ED6CBE">
            <w:pPr>
              <w:jc w:val="center"/>
              <w:rPr>
                <w:color w:val="EE0000"/>
                <w:szCs w:val="24"/>
                <w:lang w:val="lt-LT"/>
              </w:rPr>
            </w:pPr>
            <w:r>
              <w:rPr>
                <w:color w:val="000000"/>
              </w:rPr>
              <w:t>12</w:t>
            </w:r>
          </w:p>
        </w:tc>
        <w:tc>
          <w:tcPr>
            <w:tcW w:w="1332" w:type="dxa"/>
          </w:tcPr>
          <w:p w14:paraId="1E657340" w14:textId="7A4988D2" w:rsidR="00ED6CBE" w:rsidRPr="00E20EA2" w:rsidRDefault="00ED6CBE" w:rsidP="00ED6CBE">
            <w:pPr>
              <w:jc w:val="center"/>
              <w:rPr>
                <w:color w:val="EE0000"/>
                <w:szCs w:val="24"/>
                <w:lang w:val="lt-LT"/>
              </w:rPr>
            </w:pPr>
            <w:r>
              <w:rPr>
                <w:color w:val="000000"/>
              </w:rPr>
              <w:t>6</w:t>
            </w:r>
          </w:p>
        </w:tc>
        <w:tc>
          <w:tcPr>
            <w:tcW w:w="1332" w:type="dxa"/>
          </w:tcPr>
          <w:p w14:paraId="35033385" w14:textId="7212EA61" w:rsidR="00ED6CBE" w:rsidRPr="00E20EA2" w:rsidRDefault="00ED6CBE" w:rsidP="00ED6CBE">
            <w:pPr>
              <w:jc w:val="center"/>
              <w:rPr>
                <w:color w:val="EE0000"/>
                <w:szCs w:val="24"/>
                <w:lang w:val="lt-LT"/>
              </w:rPr>
            </w:pPr>
            <w:r>
              <w:rPr>
                <w:color w:val="000000"/>
              </w:rPr>
              <w:t>9</w:t>
            </w:r>
          </w:p>
        </w:tc>
        <w:tc>
          <w:tcPr>
            <w:tcW w:w="1332" w:type="dxa"/>
          </w:tcPr>
          <w:p w14:paraId="56DC43EA" w14:textId="5AB68273" w:rsidR="00ED6CBE" w:rsidRPr="00E20EA2" w:rsidRDefault="00ED6CBE" w:rsidP="00ED6CBE">
            <w:pPr>
              <w:jc w:val="center"/>
              <w:rPr>
                <w:color w:val="EE0000"/>
                <w:szCs w:val="24"/>
                <w:lang w:val="lt-LT"/>
              </w:rPr>
            </w:pPr>
            <w:r>
              <w:rPr>
                <w:color w:val="000000"/>
              </w:rPr>
              <w:t>6</w:t>
            </w:r>
          </w:p>
        </w:tc>
        <w:tc>
          <w:tcPr>
            <w:tcW w:w="1332" w:type="dxa"/>
          </w:tcPr>
          <w:p w14:paraId="5B26569A" w14:textId="26B74F52" w:rsidR="00ED6CBE" w:rsidRPr="00E20EA2" w:rsidRDefault="00ED6CBE" w:rsidP="00ED6CBE">
            <w:pPr>
              <w:jc w:val="center"/>
              <w:rPr>
                <w:color w:val="EE0000"/>
                <w:szCs w:val="24"/>
                <w:lang w:val="lt-LT"/>
              </w:rPr>
            </w:pPr>
            <w:r>
              <w:rPr>
                <w:color w:val="000000"/>
              </w:rPr>
              <w:t>4</w:t>
            </w:r>
          </w:p>
        </w:tc>
      </w:tr>
      <w:tr w:rsidR="00ED6CBE" w:rsidRPr="00CB2E4A" w14:paraId="2083006F" w14:textId="77777777" w:rsidTr="00632C92">
        <w:trPr>
          <w:trHeight w:val="300"/>
        </w:trPr>
        <w:tc>
          <w:tcPr>
            <w:tcW w:w="900" w:type="dxa"/>
          </w:tcPr>
          <w:p w14:paraId="559308F7" w14:textId="77777777" w:rsidR="00ED6CBE" w:rsidRPr="00CB2E4A" w:rsidRDefault="00ED6CBE" w:rsidP="00ED6CBE">
            <w:pPr>
              <w:jc w:val="center"/>
              <w:rPr>
                <w:szCs w:val="24"/>
                <w:lang w:val="lt-LT"/>
              </w:rPr>
            </w:pPr>
            <w:r w:rsidRPr="00CB2E4A">
              <w:rPr>
                <w:szCs w:val="24"/>
                <w:lang w:val="lt-LT"/>
              </w:rPr>
              <w:t>4.28</w:t>
            </w:r>
          </w:p>
        </w:tc>
        <w:tc>
          <w:tcPr>
            <w:tcW w:w="5763" w:type="dxa"/>
          </w:tcPr>
          <w:p w14:paraId="04CBD502" w14:textId="77777777" w:rsidR="00ED6CBE" w:rsidRPr="00CB2E4A" w:rsidRDefault="00ED6CBE" w:rsidP="00ED6CBE">
            <w:pPr>
              <w:jc w:val="both"/>
              <w:rPr>
                <w:szCs w:val="24"/>
                <w:lang w:val="lt-LT"/>
              </w:rPr>
            </w:pPr>
            <w:r w:rsidRPr="00CB2E4A">
              <w:rPr>
                <w:szCs w:val="24"/>
                <w:lang w:val="lt-LT"/>
              </w:rPr>
              <w:t>d-1000 mm vandens pralaidų antgalių įrengimas</w:t>
            </w:r>
          </w:p>
        </w:tc>
        <w:tc>
          <w:tcPr>
            <w:tcW w:w="897" w:type="dxa"/>
          </w:tcPr>
          <w:p w14:paraId="1AB76913" w14:textId="77777777" w:rsidR="00ED6CBE" w:rsidRPr="00CB2E4A" w:rsidRDefault="00ED6CBE" w:rsidP="00ED6CBE">
            <w:pPr>
              <w:jc w:val="center"/>
              <w:rPr>
                <w:szCs w:val="24"/>
                <w:lang w:val="lt-LT"/>
              </w:rPr>
            </w:pPr>
            <w:r w:rsidRPr="00CB2E4A">
              <w:rPr>
                <w:szCs w:val="24"/>
                <w:lang w:val="lt-LT"/>
              </w:rPr>
              <w:t>vnt.</w:t>
            </w:r>
          </w:p>
        </w:tc>
        <w:tc>
          <w:tcPr>
            <w:tcW w:w="1332" w:type="dxa"/>
          </w:tcPr>
          <w:p w14:paraId="0946ABFD" w14:textId="616AB296" w:rsidR="00ED6CBE" w:rsidRPr="00E20EA2" w:rsidRDefault="00ED6CBE" w:rsidP="00ED6CBE">
            <w:pPr>
              <w:jc w:val="center"/>
              <w:rPr>
                <w:color w:val="EE0000"/>
                <w:szCs w:val="24"/>
                <w:lang w:val="lt-LT"/>
              </w:rPr>
            </w:pPr>
            <w:r>
              <w:rPr>
                <w:color w:val="000000"/>
              </w:rPr>
              <w:t>2</w:t>
            </w:r>
          </w:p>
        </w:tc>
        <w:tc>
          <w:tcPr>
            <w:tcW w:w="1332" w:type="dxa"/>
          </w:tcPr>
          <w:p w14:paraId="7740B138" w14:textId="55520E5D" w:rsidR="00ED6CBE" w:rsidRPr="00E20EA2" w:rsidRDefault="00ED6CBE" w:rsidP="00ED6CBE">
            <w:pPr>
              <w:jc w:val="center"/>
              <w:rPr>
                <w:color w:val="EE0000"/>
                <w:szCs w:val="24"/>
                <w:lang w:val="lt-LT"/>
              </w:rPr>
            </w:pPr>
            <w:r>
              <w:rPr>
                <w:color w:val="000000"/>
              </w:rPr>
              <w:t>2</w:t>
            </w:r>
          </w:p>
        </w:tc>
        <w:tc>
          <w:tcPr>
            <w:tcW w:w="1332" w:type="dxa"/>
          </w:tcPr>
          <w:p w14:paraId="07DBA6E9" w14:textId="47FDF8E0" w:rsidR="00ED6CBE" w:rsidRPr="00E20EA2" w:rsidRDefault="00ED6CBE" w:rsidP="00ED6CBE">
            <w:pPr>
              <w:jc w:val="center"/>
              <w:rPr>
                <w:color w:val="EE0000"/>
                <w:szCs w:val="24"/>
                <w:lang w:val="lt-LT"/>
              </w:rPr>
            </w:pPr>
            <w:r>
              <w:rPr>
                <w:color w:val="000000"/>
              </w:rPr>
              <w:t>2</w:t>
            </w:r>
          </w:p>
        </w:tc>
        <w:tc>
          <w:tcPr>
            <w:tcW w:w="1332" w:type="dxa"/>
          </w:tcPr>
          <w:p w14:paraId="109EEBF9" w14:textId="75418336" w:rsidR="00ED6CBE" w:rsidRPr="00E20EA2" w:rsidRDefault="00ED6CBE" w:rsidP="00ED6CBE">
            <w:pPr>
              <w:jc w:val="center"/>
              <w:rPr>
                <w:color w:val="EE0000"/>
                <w:szCs w:val="24"/>
                <w:lang w:val="lt-LT"/>
              </w:rPr>
            </w:pPr>
            <w:r>
              <w:rPr>
                <w:color w:val="000000"/>
              </w:rPr>
              <w:t>2</w:t>
            </w:r>
          </w:p>
        </w:tc>
        <w:tc>
          <w:tcPr>
            <w:tcW w:w="1332" w:type="dxa"/>
          </w:tcPr>
          <w:p w14:paraId="3BCF7331" w14:textId="6D53A6A6" w:rsidR="00ED6CBE" w:rsidRPr="00E20EA2" w:rsidRDefault="00ED6CBE" w:rsidP="00ED6CBE">
            <w:pPr>
              <w:jc w:val="center"/>
              <w:rPr>
                <w:color w:val="EE0000"/>
                <w:szCs w:val="24"/>
                <w:lang w:val="lt-LT"/>
              </w:rPr>
            </w:pPr>
            <w:r>
              <w:rPr>
                <w:color w:val="000000"/>
              </w:rPr>
              <w:t>2</w:t>
            </w:r>
          </w:p>
        </w:tc>
      </w:tr>
      <w:tr w:rsidR="00ED6CBE" w:rsidRPr="00CB2E4A" w14:paraId="110A2E33" w14:textId="77777777" w:rsidTr="00632C92">
        <w:trPr>
          <w:trHeight w:val="300"/>
        </w:trPr>
        <w:tc>
          <w:tcPr>
            <w:tcW w:w="900" w:type="dxa"/>
          </w:tcPr>
          <w:p w14:paraId="5CB46FCC" w14:textId="77777777" w:rsidR="00ED6CBE" w:rsidRPr="00CB2E4A" w:rsidRDefault="00ED6CBE" w:rsidP="00ED6CBE">
            <w:pPr>
              <w:jc w:val="center"/>
              <w:rPr>
                <w:szCs w:val="24"/>
                <w:lang w:val="lt-LT"/>
              </w:rPr>
            </w:pPr>
            <w:r w:rsidRPr="00CB2E4A">
              <w:rPr>
                <w:szCs w:val="24"/>
                <w:lang w:val="lt-LT"/>
              </w:rPr>
              <w:t>4.29</w:t>
            </w:r>
          </w:p>
        </w:tc>
        <w:tc>
          <w:tcPr>
            <w:tcW w:w="5763" w:type="dxa"/>
          </w:tcPr>
          <w:p w14:paraId="1131DE46" w14:textId="77777777" w:rsidR="00ED6CBE" w:rsidRPr="00CB2E4A" w:rsidRDefault="00ED6CBE" w:rsidP="00ED6CBE">
            <w:pPr>
              <w:jc w:val="both"/>
              <w:rPr>
                <w:szCs w:val="24"/>
                <w:lang w:val="lt-LT"/>
              </w:rPr>
            </w:pPr>
            <w:r w:rsidRPr="00CB2E4A">
              <w:rPr>
                <w:szCs w:val="24"/>
                <w:lang w:val="lt-LT"/>
              </w:rPr>
              <w:t>Metalinių vamzdžių d-1200 mm pralaidoms paklojimas</w:t>
            </w:r>
          </w:p>
        </w:tc>
        <w:tc>
          <w:tcPr>
            <w:tcW w:w="897" w:type="dxa"/>
          </w:tcPr>
          <w:p w14:paraId="4128CBE4" w14:textId="77777777" w:rsidR="00ED6CBE" w:rsidRPr="00CB2E4A" w:rsidRDefault="00ED6CBE" w:rsidP="00ED6CBE">
            <w:pPr>
              <w:jc w:val="center"/>
              <w:rPr>
                <w:szCs w:val="24"/>
                <w:lang w:val="lt-LT"/>
              </w:rPr>
            </w:pPr>
            <w:r w:rsidRPr="00CB2E4A">
              <w:rPr>
                <w:szCs w:val="24"/>
                <w:lang w:val="lt-LT"/>
              </w:rPr>
              <w:t>m</w:t>
            </w:r>
          </w:p>
        </w:tc>
        <w:tc>
          <w:tcPr>
            <w:tcW w:w="1332" w:type="dxa"/>
          </w:tcPr>
          <w:p w14:paraId="5522C6F7" w14:textId="3D2D2E35" w:rsidR="00ED6CBE" w:rsidRPr="00E20EA2" w:rsidRDefault="00ED6CBE" w:rsidP="00ED6CBE">
            <w:pPr>
              <w:jc w:val="center"/>
              <w:rPr>
                <w:color w:val="EE0000"/>
                <w:szCs w:val="24"/>
                <w:lang w:val="lt-LT"/>
              </w:rPr>
            </w:pPr>
            <w:r>
              <w:rPr>
                <w:color w:val="000000"/>
              </w:rPr>
              <w:t>12</w:t>
            </w:r>
          </w:p>
        </w:tc>
        <w:tc>
          <w:tcPr>
            <w:tcW w:w="1332" w:type="dxa"/>
          </w:tcPr>
          <w:p w14:paraId="3237C31B" w14:textId="0952837F" w:rsidR="00ED6CBE" w:rsidRPr="00E20EA2" w:rsidRDefault="00ED6CBE" w:rsidP="00ED6CBE">
            <w:pPr>
              <w:jc w:val="center"/>
              <w:rPr>
                <w:color w:val="EE0000"/>
                <w:szCs w:val="24"/>
                <w:lang w:val="lt-LT"/>
              </w:rPr>
            </w:pPr>
            <w:r>
              <w:rPr>
                <w:color w:val="000000"/>
              </w:rPr>
              <w:t>6</w:t>
            </w:r>
          </w:p>
        </w:tc>
        <w:tc>
          <w:tcPr>
            <w:tcW w:w="1332" w:type="dxa"/>
          </w:tcPr>
          <w:p w14:paraId="2044A054" w14:textId="3D8B4341" w:rsidR="00ED6CBE" w:rsidRPr="00E20EA2" w:rsidRDefault="00ED6CBE" w:rsidP="00ED6CBE">
            <w:pPr>
              <w:jc w:val="center"/>
              <w:rPr>
                <w:color w:val="EE0000"/>
                <w:szCs w:val="24"/>
                <w:lang w:val="lt-LT"/>
              </w:rPr>
            </w:pPr>
            <w:r>
              <w:rPr>
                <w:color w:val="000000"/>
              </w:rPr>
              <w:t>9</w:t>
            </w:r>
          </w:p>
        </w:tc>
        <w:tc>
          <w:tcPr>
            <w:tcW w:w="1332" w:type="dxa"/>
          </w:tcPr>
          <w:p w14:paraId="03C76EDE" w14:textId="229FDD39" w:rsidR="00ED6CBE" w:rsidRPr="00E20EA2" w:rsidRDefault="00ED6CBE" w:rsidP="00ED6CBE">
            <w:pPr>
              <w:jc w:val="center"/>
              <w:rPr>
                <w:color w:val="EE0000"/>
                <w:szCs w:val="24"/>
                <w:lang w:val="lt-LT"/>
              </w:rPr>
            </w:pPr>
            <w:r>
              <w:rPr>
                <w:color w:val="000000"/>
              </w:rPr>
              <w:t>6</w:t>
            </w:r>
          </w:p>
        </w:tc>
        <w:tc>
          <w:tcPr>
            <w:tcW w:w="1332" w:type="dxa"/>
          </w:tcPr>
          <w:p w14:paraId="14F4DE8B" w14:textId="69F6878E" w:rsidR="00ED6CBE" w:rsidRPr="00E20EA2" w:rsidRDefault="00ED6CBE" w:rsidP="00ED6CBE">
            <w:pPr>
              <w:jc w:val="center"/>
              <w:rPr>
                <w:color w:val="EE0000"/>
                <w:szCs w:val="24"/>
                <w:lang w:val="lt-LT"/>
              </w:rPr>
            </w:pPr>
            <w:r>
              <w:rPr>
                <w:color w:val="000000"/>
              </w:rPr>
              <w:t>4</w:t>
            </w:r>
          </w:p>
        </w:tc>
      </w:tr>
      <w:tr w:rsidR="00ED6CBE" w:rsidRPr="00CB2E4A" w14:paraId="5C6904AF" w14:textId="77777777" w:rsidTr="00632C92">
        <w:trPr>
          <w:trHeight w:val="300"/>
        </w:trPr>
        <w:tc>
          <w:tcPr>
            <w:tcW w:w="900" w:type="dxa"/>
          </w:tcPr>
          <w:p w14:paraId="4E9B1ABE" w14:textId="77777777" w:rsidR="00ED6CBE" w:rsidRPr="00CB2E4A" w:rsidRDefault="00ED6CBE" w:rsidP="00ED6CBE">
            <w:pPr>
              <w:jc w:val="center"/>
              <w:rPr>
                <w:szCs w:val="24"/>
                <w:lang w:val="lt-LT"/>
              </w:rPr>
            </w:pPr>
            <w:r w:rsidRPr="00CB2E4A">
              <w:rPr>
                <w:szCs w:val="24"/>
                <w:lang w:val="lt-LT"/>
              </w:rPr>
              <w:t>4.30</w:t>
            </w:r>
          </w:p>
        </w:tc>
        <w:tc>
          <w:tcPr>
            <w:tcW w:w="5763" w:type="dxa"/>
          </w:tcPr>
          <w:p w14:paraId="2F5DB80D" w14:textId="77777777" w:rsidR="00ED6CBE" w:rsidRPr="00CB2E4A" w:rsidRDefault="00ED6CBE" w:rsidP="00ED6CBE">
            <w:pPr>
              <w:jc w:val="both"/>
              <w:rPr>
                <w:szCs w:val="24"/>
                <w:lang w:val="lt-LT"/>
              </w:rPr>
            </w:pPr>
            <w:r w:rsidRPr="00CB2E4A">
              <w:rPr>
                <w:szCs w:val="24"/>
                <w:lang w:val="lt-LT"/>
              </w:rPr>
              <w:t>d-1200 mm vandens pralaidų antgalių įrengimas</w:t>
            </w:r>
          </w:p>
        </w:tc>
        <w:tc>
          <w:tcPr>
            <w:tcW w:w="897" w:type="dxa"/>
          </w:tcPr>
          <w:p w14:paraId="396A9A13" w14:textId="77777777" w:rsidR="00ED6CBE" w:rsidRPr="00CB2E4A" w:rsidRDefault="00ED6CBE" w:rsidP="00ED6CBE">
            <w:pPr>
              <w:jc w:val="center"/>
              <w:rPr>
                <w:szCs w:val="24"/>
                <w:lang w:val="lt-LT"/>
              </w:rPr>
            </w:pPr>
            <w:r w:rsidRPr="00CB2E4A">
              <w:rPr>
                <w:szCs w:val="24"/>
                <w:lang w:val="lt-LT"/>
              </w:rPr>
              <w:t>vnt.</w:t>
            </w:r>
          </w:p>
        </w:tc>
        <w:tc>
          <w:tcPr>
            <w:tcW w:w="1332" w:type="dxa"/>
          </w:tcPr>
          <w:p w14:paraId="49A58C17" w14:textId="31BB471A" w:rsidR="00ED6CBE" w:rsidRPr="00E20EA2" w:rsidRDefault="00ED6CBE" w:rsidP="00ED6CBE">
            <w:pPr>
              <w:jc w:val="center"/>
              <w:rPr>
                <w:color w:val="EE0000"/>
                <w:szCs w:val="24"/>
                <w:lang w:val="lt-LT"/>
              </w:rPr>
            </w:pPr>
            <w:r>
              <w:rPr>
                <w:color w:val="000000"/>
              </w:rPr>
              <w:t>2</w:t>
            </w:r>
          </w:p>
        </w:tc>
        <w:tc>
          <w:tcPr>
            <w:tcW w:w="1332" w:type="dxa"/>
          </w:tcPr>
          <w:p w14:paraId="6EFC293E" w14:textId="78A3753A" w:rsidR="00ED6CBE" w:rsidRPr="00E20EA2" w:rsidRDefault="00ED6CBE" w:rsidP="00ED6CBE">
            <w:pPr>
              <w:jc w:val="center"/>
              <w:rPr>
                <w:color w:val="EE0000"/>
                <w:szCs w:val="24"/>
                <w:lang w:val="lt-LT"/>
              </w:rPr>
            </w:pPr>
            <w:r>
              <w:rPr>
                <w:color w:val="000000"/>
              </w:rPr>
              <w:t>2</w:t>
            </w:r>
          </w:p>
        </w:tc>
        <w:tc>
          <w:tcPr>
            <w:tcW w:w="1332" w:type="dxa"/>
          </w:tcPr>
          <w:p w14:paraId="5AC71606" w14:textId="31D52888" w:rsidR="00ED6CBE" w:rsidRPr="00E20EA2" w:rsidRDefault="00ED6CBE" w:rsidP="00ED6CBE">
            <w:pPr>
              <w:jc w:val="center"/>
              <w:rPr>
                <w:color w:val="EE0000"/>
                <w:szCs w:val="24"/>
                <w:lang w:val="lt-LT"/>
              </w:rPr>
            </w:pPr>
            <w:r>
              <w:rPr>
                <w:color w:val="000000"/>
              </w:rPr>
              <w:t>2</w:t>
            </w:r>
          </w:p>
        </w:tc>
        <w:tc>
          <w:tcPr>
            <w:tcW w:w="1332" w:type="dxa"/>
          </w:tcPr>
          <w:p w14:paraId="22A4D09A" w14:textId="5980C9FD" w:rsidR="00ED6CBE" w:rsidRPr="00E20EA2" w:rsidRDefault="00ED6CBE" w:rsidP="00ED6CBE">
            <w:pPr>
              <w:jc w:val="center"/>
              <w:rPr>
                <w:color w:val="EE0000"/>
                <w:szCs w:val="24"/>
                <w:lang w:val="lt-LT"/>
              </w:rPr>
            </w:pPr>
            <w:r>
              <w:rPr>
                <w:color w:val="000000"/>
              </w:rPr>
              <w:t>2</w:t>
            </w:r>
          </w:p>
        </w:tc>
        <w:tc>
          <w:tcPr>
            <w:tcW w:w="1332" w:type="dxa"/>
          </w:tcPr>
          <w:p w14:paraId="27E3776B" w14:textId="3CD1CDEB" w:rsidR="00ED6CBE" w:rsidRPr="00E20EA2" w:rsidRDefault="00ED6CBE" w:rsidP="00ED6CBE">
            <w:pPr>
              <w:jc w:val="center"/>
              <w:rPr>
                <w:color w:val="EE0000"/>
                <w:szCs w:val="24"/>
                <w:lang w:val="lt-LT"/>
              </w:rPr>
            </w:pPr>
            <w:r>
              <w:rPr>
                <w:color w:val="000000"/>
              </w:rPr>
              <w:t>2</w:t>
            </w:r>
          </w:p>
        </w:tc>
      </w:tr>
      <w:tr w:rsidR="00ED6CBE" w:rsidRPr="00CB2E4A" w14:paraId="0A46D700" w14:textId="77777777" w:rsidTr="00632C92">
        <w:trPr>
          <w:trHeight w:val="300"/>
        </w:trPr>
        <w:tc>
          <w:tcPr>
            <w:tcW w:w="900" w:type="dxa"/>
          </w:tcPr>
          <w:p w14:paraId="43E58BFC" w14:textId="77777777" w:rsidR="00ED6CBE" w:rsidRPr="00CB2E4A" w:rsidRDefault="00ED6CBE" w:rsidP="00ED6CBE">
            <w:pPr>
              <w:jc w:val="center"/>
              <w:rPr>
                <w:szCs w:val="24"/>
                <w:lang w:val="lt-LT"/>
              </w:rPr>
            </w:pPr>
            <w:r w:rsidRPr="00CB2E4A">
              <w:rPr>
                <w:szCs w:val="24"/>
                <w:lang w:val="lt-LT"/>
              </w:rPr>
              <w:t>4.31</w:t>
            </w:r>
          </w:p>
        </w:tc>
        <w:tc>
          <w:tcPr>
            <w:tcW w:w="5763" w:type="dxa"/>
          </w:tcPr>
          <w:p w14:paraId="5838174A" w14:textId="77777777" w:rsidR="00ED6CBE" w:rsidRPr="00CB2E4A" w:rsidRDefault="00ED6CBE" w:rsidP="00ED6CBE">
            <w:pPr>
              <w:jc w:val="both"/>
              <w:rPr>
                <w:szCs w:val="24"/>
                <w:lang w:val="lt-LT"/>
              </w:rPr>
            </w:pPr>
            <w:r w:rsidRPr="00CB2E4A">
              <w:rPr>
                <w:szCs w:val="24"/>
                <w:lang w:val="lt-LT"/>
              </w:rPr>
              <w:t>Metalinių vamzdžių d-1400 mm pralaidoms paklojimas</w:t>
            </w:r>
          </w:p>
        </w:tc>
        <w:tc>
          <w:tcPr>
            <w:tcW w:w="897" w:type="dxa"/>
          </w:tcPr>
          <w:p w14:paraId="7AE25C6D" w14:textId="77777777" w:rsidR="00ED6CBE" w:rsidRPr="00CB2E4A" w:rsidRDefault="00ED6CBE" w:rsidP="00ED6CBE">
            <w:pPr>
              <w:jc w:val="center"/>
              <w:rPr>
                <w:szCs w:val="24"/>
                <w:lang w:val="lt-LT"/>
              </w:rPr>
            </w:pPr>
            <w:r w:rsidRPr="00CB2E4A">
              <w:rPr>
                <w:szCs w:val="24"/>
                <w:lang w:val="lt-LT"/>
              </w:rPr>
              <w:t>m</w:t>
            </w:r>
          </w:p>
        </w:tc>
        <w:tc>
          <w:tcPr>
            <w:tcW w:w="1332" w:type="dxa"/>
          </w:tcPr>
          <w:p w14:paraId="5900CD0A" w14:textId="57D5967F" w:rsidR="00ED6CBE" w:rsidRPr="00E20EA2" w:rsidRDefault="00ED6CBE" w:rsidP="00ED6CBE">
            <w:pPr>
              <w:jc w:val="center"/>
              <w:rPr>
                <w:color w:val="EE0000"/>
                <w:szCs w:val="24"/>
                <w:lang w:val="lt-LT"/>
              </w:rPr>
            </w:pPr>
            <w:r>
              <w:rPr>
                <w:color w:val="000000"/>
              </w:rPr>
              <w:t>12</w:t>
            </w:r>
          </w:p>
        </w:tc>
        <w:tc>
          <w:tcPr>
            <w:tcW w:w="1332" w:type="dxa"/>
          </w:tcPr>
          <w:p w14:paraId="0EC6D3D3" w14:textId="37FB7615" w:rsidR="00ED6CBE" w:rsidRPr="00E20EA2" w:rsidRDefault="00ED6CBE" w:rsidP="00ED6CBE">
            <w:pPr>
              <w:jc w:val="center"/>
              <w:rPr>
                <w:color w:val="EE0000"/>
                <w:szCs w:val="24"/>
                <w:lang w:val="lt-LT"/>
              </w:rPr>
            </w:pPr>
            <w:r>
              <w:rPr>
                <w:color w:val="000000"/>
              </w:rPr>
              <w:t>6</w:t>
            </w:r>
          </w:p>
        </w:tc>
        <w:tc>
          <w:tcPr>
            <w:tcW w:w="1332" w:type="dxa"/>
          </w:tcPr>
          <w:p w14:paraId="7CB8FB4C" w14:textId="44EDC557" w:rsidR="00ED6CBE" w:rsidRPr="00E20EA2" w:rsidRDefault="00ED6CBE" w:rsidP="00ED6CBE">
            <w:pPr>
              <w:jc w:val="center"/>
              <w:rPr>
                <w:color w:val="EE0000"/>
                <w:szCs w:val="24"/>
                <w:lang w:val="lt-LT"/>
              </w:rPr>
            </w:pPr>
            <w:r>
              <w:rPr>
                <w:color w:val="000000"/>
              </w:rPr>
              <w:t>9</w:t>
            </w:r>
          </w:p>
        </w:tc>
        <w:tc>
          <w:tcPr>
            <w:tcW w:w="1332" w:type="dxa"/>
          </w:tcPr>
          <w:p w14:paraId="5F8D94E8" w14:textId="70B87FE8" w:rsidR="00ED6CBE" w:rsidRPr="00E20EA2" w:rsidRDefault="00ED6CBE" w:rsidP="00ED6CBE">
            <w:pPr>
              <w:jc w:val="center"/>
              <w:rPr>
                <w:color w:val="EE0000"/>
                <w:szCs w:val="24"/>
                <w:lang w:val="lt-LT"/>
              </w:rPr>
            </w:pPr>
            <w:r>
              <w:rPr>
                <w:color w:val="000000"/>
              </w:rPr>
              <w:t>6</w:t>
            </w:r>
          </w:p>
        </w:tc>
        <w:tc>
          <w:tcPr>
            <w:tcW w:w="1332" w:type="dxa"/>
          </w:tcPr>
          <w:p w14:paraId="559683B0" w14:textId="710FD74C" w:rsidR="00ED6CBE" w:rsidRPr="00E20EA2" w:rsidRDefault="00ED6CBE" w:rsidP="00ED6CBE">
            <w:pPr>
              <w:jc w:val="center"/>
              <w:rPr>
                <w:color w:val="EE0000"/>
                <w:szCs w:val="24"/>
                <w:lang w:val="lt-LT"/>
              </w:rPr>
            </w:pPr>
            <w:r>
              <w:rPr>
                <w:color w:val="000000"/>
              </w:rPr>
              <w:t>4</w:t>
            </w:r>
          </w:p>
        </w:tc>
      </w:tr>
      <w:tr w:rsidR="00ED6CBE" w:rsidRPr="00CB2E4A" w14:paraId="3BB8B94E" w14:textId="77777777" w:rsidTr="00632C92">
        <w:trPr>
          <w:trHeight w:val="300"/>
        </w:trPr>
        <w:tc>
          <w:tcPr>
            <w:tcW w:w="900" w:type="dxa"/>
          </w:tcPr>
          <w:p w14:paraId="5AB2C93B" w14:textId="77777777" w:rsidR="00ED6CBE" w:rsidRPr="00CB2E4A" w:rsidRDefault="00ED6CBE" w:rsidP="00ED6CBE">
            <w:pPr>
              <w:jc w:val="center"/>
              <w:rPr>
                <w:szCs w:val="24"/>
                <w:lang w:val="lt-LT"/>
              </w:rPr>
            </w:pPr>
            <w:r w:rsidRPr="00CB2E4A">
              <w:rPr>
                <w:szCs w:val="24"/>
                <w:lang w:val="lt-LT"/>
              </w:rPr>
              <w:t>4.32</w:t>
            </w:r>
          </w:p>
        </w:tc>
        <w:tc>
          <w:tcPr>
            <w:tcW w:w="5763" w:type="dxa"/>
          </w:tcPr>
          <w:p w14:paraId="17DEB90C" w14:textId="77777777" w:rsidR="00ED6CBE" w:rsidRPr="00CB2E4A" w:rsidRDefault="00ED6CBE" w:rsidP="00ED6CBE">
            <w:pPr>
              <w:jc w:val="both"/>
              <w:rPr>
                <w:szCs w:val="24"/>
                <w:lang w:val="lt-LT"/>
              </w:rPr>
            </w:pPr>
            <w:r w:rsidRPr="00CB2E4A">
              <w:rPr>
                <w:szCs w:val="24"/>
                <w:lang w:val="lt-LT"/>
              </w:rPr>
              <w:t>d-1400 mm vandens pralaidų antgalių įrengimas</w:t>
            </w:r>
          </w:p>
        </w:tc>
        <w:tc>
          <w:tcPr>
            <w:tcW w:w="897" w:type="dxa"/>
          </w:tcPr>
          <w:p w14:paraId="566DC851" w14:textId="77777777" w:rsidR="00ED6CBE" w:rsidRPr="00CB2E4A" w:rsidRDefault="00ED6CBE" w:rsidP="00ED6CBE">
            <w:pPr>
              <w:jc w:val="center"/>
              <w:rPr>
                <w:szCs w:val="24"/>
                <w:lang w:val="lt-LT"/>
              </w:rPr>
            </w:pPr>
            <w:r w:rsidRPr="00CB2E4A">
              <w:rPr>
                <w:szCs w:val="24"/>
                <w:lang w:val="lt-LT"/>
              </w:rPr>
              <w:t>vnt.</w:t>
            </w:r>
          </w:p>
        </w:tc>
        <w:tc>
          <w:tcPr>
            <w:tcW w:w="1332" w:type="dxa"/>
          </w:tcPr>
          <w:p w14:paraId="4CAAA5CA" w14:textId="07C36DBB" w:rsidR="00ED6CBE" w:rsidRPr="00E20EA2" w:rsidRDefault="00ED6CBE" w:rsidP="00ED6CBE">
            <w:pPr>
              <w:jc w:val="center"/>
              <w:rPr>
                <w:color w:val="EE0000"/>
                <w:szCs w:val="24"/>
                <w:lang w:val="lt-LT"/>
              </w:rPr>
            </w:pPr>
            <w:r>
              <w:rPr>
                <w:color w:val="000000"/>
              </w:rPr>
              <w:t>2</w:t>
            </w:r>
          </w:p>
        </w:tc>
        <w:tc>
          <w:tcPr>
            <w:tcW w:w="1332" w:type="dxa"/>
          </w:tcPr>
          <w:p w14:paraId="49A71278" w14:textId="6F5560CB" w:rsidR="00ED6CBE" w:rsidRPr="00E20EA2" w:rsidRDefault="00ED6CBE" w:rsidP="00ED6CBE">
            <w:pPr>
              <w:jc w:val="center"/>
              <w:rPr>
                <w:color w:val="EE0000"/>
                <w:szCs w:val="24"/>
                <w:lang w:val="lt-LT"/>
              </w:rPr>
            </w:pPr>
            <w:r>
              <w:rPr>
                <w:color w:val="000000"/>
              </w:rPr>
              <w:t>2</w:t>
            </w:r>
          </w:p>
        </w:tc>
        <w:tc>
          <w:tcPr>
            <w:tcW w:w="1332" w:type="dxa"/>
          </w:tcPr>
          <w:p w14:paraId="297C6880" w14:textId="396F3EFD" w:rsidR="00ED6CBE" w:rsidRPr="00E20EA2" w:rsidRDefault="00ED6CBE" w:rsidP="00ED6CBE">
            <w:pPr>
              <w:jc w:val="center"/>
              <w:rPr>
                <w:color w:val="EE0000"/>
                <w:szCs w:val="24"/>
                <w:lang w:val="lt-LT"/>
              </w:rPr>
            </w:pPr>
            <w:r>
              <w:rPr>
                <w:color w:val="000000"/>
              </w:rPr>
              <w:t>2</w:t>
            </w:r>
          </w:p>
        </w:tc>
        <w:tc>
          <w:tcPr>
            <w:tcW w:w="1332" w:type="dxa"/>
          </w:tcPr>
          <w:p w14:paraId="24C1C75A" w14:textId="7BD03178" w:rsidR="00ED6CBE" w:rsidRPr="00E20EA2" w:rsidRDefault="00ED6CBE" w:rsidP="00ED6CBE">
            <w:pPr>
              <w:jc w:val="center"/>
              <w:rPr>
                <w:color w:val="EE0000"/>
                <w:szCs w:val="24"/>
                <w:lang w:val="lt-LT"/>
              </w:rPr>
            </w:pPr>
            <w:r>
              <w:rPr>
                <w:color w:val="000000"/>
              </w:rPr>
              <w:t>2</w:t>
            </w:r>
          </w:p>
        </w:tc>
        <w:tc>
          <w:tcPr>
            <w:tcW w:w="1332" w:type="dxa"/>
          </w:tcPr>
          <w:p w14:paraId="39097ACC" w14:textId="7D06C652" w:rsidR="00ED6CBE" w:rsidRPr="00E20EA2" w:rsidRDefault="00ED6CBE" w:rsidP="00ED6CBE">
            <w:pPr>
              <w:jc w:val="center"/>
              <w:rPr>
                <w:color w:val="EE0000"/>
                <w:szCs w:val="24"/>
                <w:lang w:val="lt-LT"/>
              </w:rPr>
            </w:pPr>
            <w:r>
              <w:rPr>
                <w:color w:val="000000"/>
              </w:rPr>
              <w:t>2</w:t>
            </w:r>
          </w:p>
        </w:tc>
      </w:tr>
      <w:tr w:rsidR="00ED6CBE" w:rsidRPr="00CB2E4A" w14:paraId="1A31AE39" w14:textId="77777777" w:rsidTr="00632C92">
        <w:trPr>
          <w:trHeight w:val="300"/>
        </w:trPr>
        <w:tc>
          <w:tcPr>
            <w:tcW w:w="900" w:type="dxa"/>
          </w:tcPr>
          <w:p w14:paraId="38A9ACF8" w14:textId="77777777" w:rsidR="00ED6CBE" w:rsidRPr="00CB2E4A" w:rsidRDefault="00ED6CBE" w:rsidP="00ED6CBE">
            <w:pPr>
              <w:jc w:val="center"/>
              <w:rPr>
                <w:szCs w:val="24"/>
                <w:lang w:val="lt-LT"/>
              </w:rPr>
            </w:pPr>
            <w:r w:rsidRPr="00CB2E4A">
              <w:rPr>
                <w:szCs w:val="24"/>
                <w:lang w:val="lt-LT"/>
              </w:rPr>
              <w:t>4.33</w:t>
            </w:r>
          </w:p>
        </w:tc>
        <w:tc>
          <w:tcPr>
            <w:tcW w:w="5763" w:type="dxa"/>
          </w:tcPr>
          <w:p w14:paraId="605D7272" w14:textId="77777777" w:rsidR="00ED6CBE" w:rsidRPr="00CB2E4A" w:rsidRDefault="00ED6CBE" w:rsidP="00ED6CBE">
            <w:pPr>
              <w:jc w:val="both"/>
              <w:rPr>
                <w:szCs w:val="24"/>
                <w:lang w:val="lt-LT"/>
              </w:rPr>
            </w:pPr>
            <w:r w:rsidRPr="00CB2E4A">
              <w:rPr>
                <w:szCs w:val="24"/>
                <w:lang w:val="lt-LT"/>
              </w:rPr>
              <w:t>Metalinių vamzdžių d-1600 mm pralaidoms paklojimas</w:t>
            </w:r>
          </w:p>
        </w:tc>
        <w:tc>
          <w:tcPr>
            <w:tcW w:w="897" w:type="dxa"/>
          </w:tcPr>
          <w:p w14:paraId="7BFC5CC5" w14:textId="77777777" w:rsidR="00ED6CBE" w:rsidRPr="00CB2E4A" w:rsidRDefault="00ED6CBE" w:rsidP="00ED6CBE">
            <w:pPr>
              <w:jc w:val="center"/>
              <w:rPr>
                <w:szCs w:val="24"/>
                <w:lang w:val="lt-LT"/>
              </w:rPr>
            </w:pPr>
            <w:r w:rsidRPr="00CB2E4A">
              <w:rPr>
                <w:szCs w:val="24"/>
                <w:lang w:val="lt-LT"/>
              </w:rPr>
              <w:t>m</w:t>
            </w:r>
          </w:p>
        </w:tc>
        <w:tc>
          <w:tcPr>
            <w:tcW w:w="1332" w:type="dxa"/>
          </w:tcPr>
          <w:p w14:paraId="1B7FFE36" w14:textId="07F33034" w:rsidR="00ED6CBE" w:rsidRPr="00E20EA2" w:rsidRDefault="00ED6CBE" w:rsidP="00ED6CBE">
            <w:pPr>
              <w:jc w:val="center"/>
              <w:rPr>
                <w:color w:val="EE0000"/>
                <w:szCs w:val="24"/>
                <w:lang w:val="lt-LT"/>
              </w:rPr>
            </w:pPr>
            <w:r>
              <w:rPr>
                <w:color w:val="000000"/>
              </w:rPr>
              <w:t>12</w:t>
            </w:r>
          </w:p>
        </w:tc>
        <w:tc>
          <w:tcPr>
            <w:tcW w:w="1332" w:type="dxa"/>
          </w:tcPr>
          <w:p w14:paraId="18480ED9" w14:textId="178CEA79" w:rsidR="00ED6CBE" w:rsidRPr="00E20EA2" w:rsidRDefault="00ED6CBE" w:rsidP="00ED6CBE">
            <w:pPr>
              <w:jc w:val="center"/>
              <w:rPr>
                <w:color w:val="EE0000"/>
                <w:szCs w:val="24"/>
                <w:lang w:val="lt-LT"/>
              </w:rPr>
            </w:pPr>
            <w:r>
              <w:rPr>
                <w:color w:val="000000"/>
              </w:rPr>
              <w:t>6</w:t>
            </w:r>
          </w:p>
        </w:tc>
        <w:tc>
          <w:tcPr>
            <w:tcW w:w="1332" w:type="dxa"/>
          </w:tcPr>
          <w:p w14:paraId="1F6E5B46" w14:textId="140BE48C" w:rsidR="00ED6CBE" w:rsidRPr="00E20EA2" w:rsidRDefault="00ED6CBE" w:rsidP="00ED6CBE">
            <w:pPr>
              <w:jc w:val="center"/>
              <w:rPr>
                <w:color w:val="EE0000"/>
                <w:szCs w:val="24"/>
                <w:lang w:val="lt-LT"/>
              </w:rPr>
            </w:pPr>
            <w:r>
              <w:rPr>
                <w:color w:val="000000"/>
              </w:rPr>
              <w:t>9</w:t>
            </w:r>
          </w:p>
        </w:tc>
        <w:tc>
          <w:tcPr>
            <w:tcW w:w="1332" w:type="dxa"/>
          </w:tcPr>
          <w:p w14:paraId="67B047FF" w14:textId="274B985E" w:rsidR="00ED6CBE" w:rsidRPr="00E20EA2" w:rsidRDefault="00ED6CBE" w:rsidP="00ED6CBE">
            <w:pPr>
              <w:jc w:val="center"/>
              <w:rPr>
                <w:color w:val="EE0000"/>
                <w:szCs w:val="24"/>
                <w:lang w:val="lt-LT"/>
              </w:rPr>
            </w:pPr>
            <w:r>
              <w:rPr>
                <w:color w:val="000000"/>
              </w:rPr>
              <w:t>12</w:t>
            </w:r>
          </w:p>
        </w:tc>
        <w:tc>
          <w:tcPr>
            <w:tcW w:w="1332" w:type="dxa"/>
          </w:tcPr>
          <w:p w14:paraId="70C6EAFC" w14:textId="1A2108E5" w:rsidR="00ED6CBE" w:rsidRPr="00E20EA2" w:rsidRDefault="00ED6CBE" w:rsidP="00ED6CBE">
            <w:pPr>
              <w:jc w:val="center"/>
              <w:rPr>
                <w:color w:val="EE0000"/>
                <w:szCs w:val="24"/>
                <w:lang w:val="lt-LT"/>
              </w:rPr>
            </w:pPr>
            <w:r>
              <w:rPr>
                <w:color w:val="000000"/>
              </w:rPr>
              <w:t>4</w:t>
            </w:r>
          </w:p>
        </w:tc>
      </w:tr>
      <w:tr w:rsidR="00ED6CBE" w:rsidRPr="00CB2E4A" w14:paraId="31D9FBF2" w14:textId="77777777" w:rsidTr="00632C92">
        <w:trPr>
          <w:trHeight w:val="300"/>
        </w:trPr>
        <w:tc>
          <w:tcPr>
            <w:tcW w:w="900" w:type="dxa"/>
          </w:tcPr>
          <w:p w14:paraId="7EF5911A" w14:textId="77777777" w:rsidR="00ED6CBE" w:rsidRPr="00CB2E4A" w:rsidRDefault="00ED6CBE" w:rsidP="00ED6CBE">
            <w:pPr>
              <w:jc w:val="center"/>
              <w:rPr>
                <w:szCs w:val="24"/>
                <w:lang w:val="lt-LT"/>
              </w:rPr>
            </w:pPr>
            <w:r w:rsidRPr="00CB2E4A">
              <w:rPr>
                <w:szCs w:val="24"/>
                <w:lang w:val="lt-LT"/>
              </w:rPr>
              <w:t>4.34</w:t>
            </w:r>
          </w:p>
        </w:tc>
        <w:tc>
          <w:tcPr>
            <w:tcW w:w="5763" w:type="dxa"/>
          </w:tcPr>
          <w:p w14:paraId="2DCC8ED4" w14:textId="77777777" w:rsidR="00ED6CBE" w:rsidRPr="00CB2E4A" w:rsidRDefault="00ED6CBE" w:rsidP="00ED6CBE">
            <w:pPr>
              <w:jc w:val="both"/>
              <w:rPr>
                <w:szCs w:val="24"/>
                <w:lang w:val="lt-LT"/>
              </w:rPr>
            </w:pPr>
            <w:r w:rsidRPr="00CB2E4A">
              <w:rPr>
                <w:szCs w:val="24"/>
                <w:lang w:val="lt-LT"/>
              </w:rPr>
              <w:t>d-1600 mm vandens pralaidų antgalių įrengimas</w:t>
            </w:r>
          </w:p>
        </w:tc>
        <w:tc>
          <w:tcPr>
            <w:tcW w:w="897" w:type="dxa"/>
          </w:tcPr>
          <w:p w14:paraId="1B902293" w14:textId="77777777" w:rsidR="00ED6CBE" w:rsidRPr="00CB2E4A" w:rsidRDefault="00ED6CBE" w:rsidP="00ED6CBE">
            <w:pPr>
              <w:jc w:val="center"/>
              <w:rPr>
                <w:szCs w:val="24"/>
                <w:lang w:val="lt-LT"/>
              </w:rPr>
            </w:pPr>
            <w:r w:rsidRPr="00CB2E4A">
              <w:rPr>
                <w:szCs w:val="24"/>
                <w:lang w:val="lt-LT"/>
              </w:rPr>
              <w:t>vnt.</w:t>
            </w:r>
          </w:p>
        </w:tc>
        <w:tc>
          <w:tcPr>
            <w:tcW w:w="1332" w:type="dxa"/>
          </w:tcPr>
          <w:p w14:paraId="038B26CA" w14:textId="005EFC42" w:rsidR="00ED6CBE" w:rsidRPr="00E20EA2" w:rsidRDefault="00ED6CBE" w:rsidP="00ED6CBE">
            <w:pPr>
              <w:jc w:val="center"/>
              <w:rPr>
                <w:color w:val="EE0000"/>
                <w:szCs w:val="24"/>
                <w:lang w:val="lt-LT"/>
              </w:rPr>
            </w:pPr>
            <w:r>
              <w:rPr>
                <w:color w:val="000000"/>
              </w:rPr>
              <w:t>2</w:t>
            </w:r>
          </w:p>
        </w:tc>
        <w:tc>
          <w:tcPr>
            <w:tcW w:w="1332" w:type="dxa"/>
          </w:tcPr>
          <w:p w14:paraId="0C5BCE81" w14:textId="570012E4" w:rsidR="00ED6CBE" w:rsidRPr="00E20EA2" w:rsidRDefault="00ED6CBE" w:rsidP="00ED6CBE">
            <w:pPr>
              <w:jc w:val="center"/>
              <w:rPr>
                <w:color w:val="EE0000"/>
                <w:szCs w:val="24"/>
                <w:lang w:val="lt-LT"/>
              </w:rPr>
            </w:pPr>
            <w:r>
              <w:rPr>
                <w:color w:val="000000"/>
              </w:rPr>
              <w:t>2</w:t>
            </w:r>
          </w:p>
        </w:tc>
        <w:tc>
          <w:tcPr>
            <w:tcW w:w="1332" w:type="dxa"/>
          </w:tcPr>
          <w:p w14:paraId="390DEA67" w14:textId="38E1A765" w:rsidR="00ED6CBE" w:rsidRPr="00E20EA2" w:rsidRDefault="00ED6CBE" w:rsidP="00ED6CBE">
            <w:pPr>
              <w:jc w:val="center"/>
              <w:rPr>
                <w:color w:val="EE0000"/>
                <w:szCs w:val="24"/>
                <w:lang w:val="lt-LT"/>
              </w:rPr>
            </w:pPr>
            <w:r>
              <w:rPr>
                <w:color w:val="000000"/>
              </w:rPr>
              <w:t>2</w:t>
            </w:r>
          </w:p>
        </w:tc>
        <w:tc>
          <w:tcPr>
            <w:tcW w:w="1332" w:type="dxa"/>
          </w:tcPr>
          <w:p w14:paraId="65E64C74" w14:textId="43DFAB80" w:rsidR="00ED6CBE" w:rsidRPr="00E20EA2" w:rsidRDefault="00ED6CBE" w:rsidP="00ED6CBE">
            <w:pPr>
              <w:jc w:val="center"/>
              <w:rPr>
                <w:color w:val="EE0000"/>
                <w:szCs w:val="24"/>
                <w:lang w:val="lt-LT"/>
              </w:rPr>
            </w:pPr>
            <w:r>
              <w:rPr>
                <w:color w:val="000000"/>
              </w:rPr>
              <w:t>2</w:t>
            </w:r>
          </w:p>
        </w:tc>
        <w:tc>
          <w:tcPr>
            <w:tcW w:w="1332" w:type="dxa"/>
          </w:tcPr>
          <w:p w14:paraId="4F0FF294" w14:textId="76C33739" w:rsidR="00ED6CBE" w:rsidRPr="00E20EA2" w:rsidRDefault="00ED6CBE" w:rsidP="00ED6CBE">
            <w:pPr>
              <w:jc w:val="center"/>
              <w:rPr>
                <w:color w:val="EE0000"/>
                <w:szCs w:val="24"/>
                <w:lang w:val="lt-LT"/>
              </w:rPr>
            </w:pPr>
            <w:r>
              <w:rPr>
                <w:color w:val="000000"/>
              </w:rPr>
              <w:t>2</w:t>
            </w:r>
          </w:p>
        </w:tc>
      </w:tr>
      <w:tr w:rsidR="00ED6CBE" w:rsidRPr="00CB2E4A" w14:paraId="5A629A6E" w14:textId="77777777" w:rsidTr="00632C92">
        <w:trPr>
          <w:trHeight w:val="300"/>
        </w:trPr>
        <w:tc>
          <w:tcPr>
            <w:tcW w:w="900" w:type="dxa"/>
          </w:tcPr>
          <w:p w14:paraId="12A34723" w14:textId="77777777" w:rsidR="00ED6CBE" w:rsidRPr="00CB2E4A" w:rsidRDefault="00ED6CBE" w:rsidP="00ED6CBE">
            <w:pPr>
              <w:jc w:val="center"/>
              <w:rPr>
                <w:szCs w:val="24"/>
                <w:lang w:val="lt-LT"/>
              </w:rPr>
            </w:pPr>
            <w:r w:rsidRPr="00CB2E4A">
              <w:rPr>
                <w:szCs w:val="24"/>
                <w:lang w:val="lt-LT"/>
              </w:rPr>
              <w:t>4.35</w:t>
            </w:r>
          </w:p>
        </w:tc>
        <w:tc>
          <w:tcPr>
            <w:tcW w:w="5763" w:type="dxa"/>
          </w:tcPr>
          <w:p w14:paraId="1CECC37D" w14:textId="77777777" w:rsidR="00ED6CBE" w:rsidRPr="00CB2E4A" w:rsidRDefault="00ED6CBE" w:rsidP="00ED6CBE">
            <w:pPr>
              <w:jc w:val="both"/>
              <w:rPr>
                <w:szCs w:val="24"/>
                <w:lang w:val="lt-LT"/>
              </w:rPr>
            </w:pPr>
            <w:r w:rsidRPr="00CB2E4A">
              <w:rPr>
                <w:szCs w:val="24"/>
                <w:lang w:val="lt-LT"/>
              </w:rPr>
              <w:t>G/B vamzdžių d-800 mm pralaidoms paklojimas L-5 m</w:t>
            </w:r>
          </w:p>
        </w:tc>
        <w:tc>
          <w:tcPr>
            <w:tcW w:w="897" w:type="dxa"/>
          </w:tcPr>
          <w:p w14:paraId="4214479C" w14:textId="77777777" w:rsidR="00ED6CBE" w:rsidRPr="00CB2E4A" w:rsidRDefault="00ED6CBE" w:rsidP="00ED6CBE">
            <w:pPr>
              <w:jc w:val="center"/>
              <w:rPr>
                <w:szCs w:val="24"/>
                <w:lang w:val="lt-LT"/>
              </w:rPr>
            </w:pPr>
            <w:r w:rsidRPr="00CB2E4A">
              <w:rPr>
                <w:szCs w:val="24"/>
                <w:lang w:val="lt-LT"/>
              </w:rPr>
              <w:t>vnt.</w:t>
            </w:r>
          </w:p>
        </w:tc>
        <w:tc>
          <w:tcPr>
            <w:tcW w:w="1332" w:type="dxa"/>
          </w:tcPr>
          <w:p w14:paraId="1F0C042A" w14:textId="3A2A6ADC" w:rsidR="00ED6CBE" w:rsidRPr="00E20EA2" w:rsidRDefault="00ED6CBE" w:rsidP="00ED6CBE">
            <w:pPr>
              <w:jc w:val="center"/>
              <w:rPr>
                <w:color w:val="EE0000"/>
                <w:szCs w:val="24"/>
                <w:lang w:val="lt-LT"/>
              </w:rPr>
            </w:pPr>
            <w:r>
              <w:rPr>
                <w:color w:val="000000"/>
              </w:rPr>
              <w:t>4</w:t>
            </w:r>
          </w:p>
        </w:tc>
        <w:tc>
          <w:tcPr>
            <w:tcW w:w="1332" w:type="dxa"/>
          </w:tcPr>
          <w:p w14:paraId="2B088697" w14:textId="08525C28" w:rsidR="00ED6CBE" w:rsidRPr="00E20EA2" w:rsidRDefault="00ED6CBE" w:rsidP="00ED6CBE">
            <w:pPr>
              <w:jc w:val="center"/>
              <w:rPr>
                <w:color w:val="EE0000"/>
                <w:szCs w:val="24"/>
                <w:lang w:val="lt-LT"/>
              </w:rPr>
            </w:pPr>
            <w:r>
              <w:rPr>
                <w:color w:val="000000"/>
              </w:rPr>
              <w:t>4</w:t>
            </w:r>
          </w:p>
        </w:tc>
        <w:tc>
          <w:tcPr>
            <w:tcW w:w="1332" w:type="dxa"/>
          </w:tcPr>
          <w:p w14:paraId="012025B4" w14:textId="5AA62307" w:rsidR="00ED6CBE" w:rsidRPr="00E20EA2" w:rsidRDefault="00ED6CBE" w:rsidP="00ED6CBE">
            <w:pPr>
              <w:jc w:val="center"/>
              <w:rPr>
                <w:color w:val="EE0000"/>
                <w:szCs w:val="24"/>
                <w:lang w:val="lt-LT"/>
              </w:rPr>
            </w:pPr>
            <w:r>
              <w:rPr>
                <w:color w:val="000000"/>
              </w:rPr>
              <w:t>4</w:t>
            </w:r>
          </w:p>
        </w:tc>
        <w:tc>
          <w:tcPr>
            <w:tcW w:w="1332" w:type="dxa"/>
          </w:tcPr>
          <w:p w14:paraId="49530B82" w14:textId="329A9BBC" w:rsidR="00ED6CBE" w:rsidRPr="00E20EA2" w:rsidRDefault="00ED6CBE" w:rsidP="00ED6CBE">
            <w:pPr>
              <w:jc w:val="center"/>
              <w:rPr>
                <w:color w:val="EE0000"/>
                <w:szCs w:val="24"/>
                <w:lang w:val="lt-LT"/>
              </w:rPr>
            </w:pPr>
            <w:r>
              <w:rPr>
                <w:color w:val="000000"/>
              </w:rPr>
              <w:t>4</w:t>
            </w:r>
          </w:p>
        </w:tc>
        <w:tc>
          <w:tcPr>
            <w:tcW w:w="1332" w:type="dxa"/>
          </w:tcPr>
          <w:p w14:paraId="11ED5F02" w14:textId="70554D1E" w:rsidR="00ED6CBE" w:rsidRPr="00E20EA2" w:rsidRDefault="00ED6CBE" w:rsidP="00ED6CBE">
            <w:pPr>
              <w:jc w:val="center"/>
              <w:rPr>
                <w:color w:val="EE0000"/>
                <w:szCs w:val="24"/>
                <w:lang w:val="lt-LT"/>
              </w:rPr>
            </w:pPr>
            <w:r>
              <w:rPr>
                <w:color w:val="000000"/>
              </w:rPr>
              <w:t>4</w:t>
            </w:r>
          </w:p>
        </w:tc>
      </w:tr>
      <w:tr w:rsidR="00ED6CBE" w:rsidRPr="00CB2E4A" w14:paraId="5E30708D" w14:textId="77777777" w:rsidTr="00632C92">
        <w:trPr>
          <w:trHeight w:val="300"/>
        </w:trPr>
        <w:tc>
          <w:tcPr>
            <w:tcW w:w="900" w:type="dxa"/>
          </w:tcPr>
          <w:p w14:paraId="13CB4B79" w14:textId="77777777" w:rsidR="00ED6CBE" w:rsidRPr="00CB2E4A" w:rsidRDefault="00ED6CBE" w:rsidP="00ED6CBE">
            <w:pPr>
              <w:jc w:val="center"/>
              <w:rPr>
                <w:szCs w:val="24"/>
                <w:lang w:val="lt-LT"/>
              </w:rPr>
            </w:pPr>
            <w:r w:rsidRPr="00CB2E4A">
              <w:rPr>
                <w:szCs w:val="24"/>
                <w:lang w:val="lt-LT"/>
              </w:rPr>
              <w:t>4.36</w:t>
            </w:r>
          </w:p>
        </w:tc>
        <w:tc>
          <w:tcPr>
            <w:tcW w:w="5763" w:type="dxa"/>
          </w:tcPr>
          <w:p w14:paraId="791B2ECE" w14:textId="77777777" w:rsidR="00ED6CBE" w:rsidRPr="00CB2E4A" w:rsidRDefault="00ED6CBE" w:rsidP="00ED6CBE">
            <w:pPr>
              <w:jc w:val="both"/>
              <w:rPr>
                <w:szCs w:val="24"/>
                <w:lang w:val="lt-LT"/>
              </w:rPr>
            </w:pPr>
            <w:r w:rsidRPr="00CB2E4A">
              <w:rPr>
                <w:szCs w:val="24"/>
                <w:lang w:val="lt-LT"/>
              </w:rPr>
              <w:t>d-800 mm vandens pralaidų antgalių įrengimas</w:t>
            </w:r>
          </w:p>
        </w:tc>
        <w:tc>
          <w:tcPr>
            <w:tcW w:w="897" w:type="dxa"/>
          </w:tcPr>
          <w:p w14:paraId="22DF8A7A" w14:textId="77777777" w:rsidR="00ED6CBE" w:rsidRPr="00CB2E4A" w:rsidRDefault="00ED6CBE" w:rsidP="00ED6CBE">
            <w:pPr>
              <w:jc w:val="center"/>
              <w:rPr>
                <w:szCs w:val="24"/>
                <w:lang w:val="lt-LT"/>
              </w:rPr>
            </w:pPr>
            <w:r w:rsidRPr="00CB2E4A">
              <w:rPr>
                <w:szCs w:val="24"/>
                <w:lang w:val="lt-LT"/>
              </w:rPr>
              <w:t>vnt.</w:t>
            </w:r>
          </w:p>
        </w:tc>
        <w:tc>
          <w:tcPr>
            <w:tcW w:w="1332" w:type="dxa"/>
          </w:tcPr>
          <w:p w14:paraId="74D024B0" w14:textId="137C5F3A" w:rsidR="00ED6CBE" w:rsidRPr="00E20EA2" w:rsidRDefault="00ED6CBE" w:rsidP="00ED6CBE">
            <w:pPr>
              <w:jc w:val="center"/>
              <w:rPr>
                <w:color w:val="EE0000"/>
                <w:szCs w:val="24"/>
                <w:lang w:val="lt-LT"/>
              </w:rPr>
            </w:pPr>
            <w:r>
              <w:rPr>
                <w:color w:val="000000"/>
              </w:rPr>
              <w:t>2</w:t>
            </w:r>
          </w:p>
        </w:tc>
        <w:tc>
          <w:tcPr>
            <w:tcW w:w="1332" w:type="dxa"/>
          </w:tcPr>
          <w:p w14:paraId="701C60E1" w14:textId="255DFA21" w:rsidR="00ED6CBE" w:rsidRPr="00E20EA2" w:rsidRDefault="00ED6CBE" w:rsidP="00ED6CBE">
            <w:pPr>
              <w:jc w:val="center"/>
              <w:rPr>
                <w:color w:val="EE0000"/>
                <w:szCs w:val="24"/>
                <w:lang w:val="lt-LT"/>
              </w:rPr>
            </w:pPr>
            <w:r>
              <w:rPr>
                <w:color w:val="000000"/>
              </w:rPr>
              <w:t>2</w:t>
            </w:r>
          </w:p>
        </w:tc>
        <w:tc>
          <w:tcPr>
            <w:tcW w:w="1332" w:type="dxa"/>
          </w:tcPr>
          <w:p w14:paraId="0BBD9C24" w14:textId="21519776" w:rsidR="00ED6CBE" w:rsidRPr="00E20EA2" w:rsidRDefault="00ED6CBE" w:rsidP="00ED6CBE">
            <w:pPr>
              <w:jc w:val="center"/>
              <w:rPr>
                <w:color w:val="EE0000"/>
                <w:szCs w:val="24"/>
                <w:lang w:val="lt-LT"/>
              </w:rPr>
            </w:pPr>
            <w:r>
              <w:rPr>
                <w:color w:val="000000"/>
              </w:rPr>
              <w:t>2</w:t>
            </w:r>
          </w:p>
        </w:tc>
        <w:tc>
          <w:tcPr>
            <w:tcW w:w="1332" w:type="dxa"/>
          </w:tcPr>
          <w:p w14:paraId="041BC30F" w14:textId="522C4AAE" w:rsidR="00ED6CBE" w:rsidRPr="00E20EA2" w:rsidRDefault="00ED6CBE" w:rsidP="00ED6CBE">
            <w:pPr>
              <w:jc w:val="center"/>
              <w:rPr>
                <w:color w:val="EE0000"/>
                <w:szCs w:val="24"/>
                <w:lang w:val="lt-LT"/>
              </w:rPr>
            </w:pPr>
            <w:r>
              <w:rPr>
                <w:color w:val="000000"/>
              </w:rPr>
              <w:t>2</w:t>
            </w:r>
          </w:p>
        </w:tc>
        <w:tc>
          <w:tcPr>
            <w:tcW w:w="1332" w:type="dxa"/>
          </w:tcPr>
          <w:p w14:paraId="3816CFD8" w14:textId="0839D3A0" w:rsidR="00ED6CBE" w:rsidRPr="00E20EA2" w:rsidRDefault="00ED6CBE" w:rsidP="00ED6CBE">
            <w:pPr>
              <w:jc w:val="center"/>
              <w:rPr>
                <w:color w:val="EE0000"/>
                <w:szCs w:val="24"/>
                <w:lang w:val="lt-LT"/>
              </w:rPr>
            </w:pPr>
            <w:r>
              <w:rPr>
                <w:color w:val="000000"/>
              </w:rPr>
              <w:t>2</w:t>
            </w:r>
          </w:p>
        </w:tc>
      </w:tr>
      <w:tr w:rsidR="00ED6CBE" w:rsidRPr="00CB2E4A" w14:paraId="68388B87" w14:textId="77777777" w:rsidTr="00632C92">
        <w:trPr>
          <w:trHeight w:val="300"/>
        </w:trPr>
        <w:tc>
          <w:tcPr>
            <w:tcW w:w="900" w:type="dxa"/>
          </w:tcPr>
          <w:p w14:paraId="035ABE53" w14:textId="77777777" w:rsidR="00ED6CBE" w:rsidRPr="00CB2E4A" w:rsidRDefault="00ED6CBE" w:rsidP="00ED6CBE">
            <w:pPr>
              <w:jc w:val="center"/>
              <w:rPr>
                <w:szCs w:val="24"/>
                <w:lang w:val="lt-LT"/>
              </w:rPr>
            </w:pPr>
            <w:r w:rsidRPr="00CB2E4A">
              <w:rPr>
                <w:szCs w:val="24"/>
                <w:lang w:val="lt-LT"/>
              </w:rPr>
              <w:lastRenderedPageBreak/>
              <w:t>4.37</w:t>
            </w:r>
          </w:p>
        </w:tc>
        <w:tc>
          <w:tcPr>
            <w:tcW w:w="5763" w:type="dxa"/>
          </w:tcPr>
          <w:p w14:paraId="4B44153F" w14:textId="77777777" w:rsidR="00ED6CBE" w:rsidRPr="00CB2E4A" w:rsidRDefault="00ED6CBE" w:rsidP="00ED6CBE">
            <w:pPr>
              <w:jc w:val="both"/>
              <w:rPr>
                <w:szCs w:val="24"/>
                <w:lang w:val="lt-LT"/>
              </w:rPr>
            </w:pPr>
            <w:r w:rsidRPr="00CB2E4A">
              <w:rPr>
                <w:szCs w:val="24"/>
                <w:lang w:val="lt-LT"/>
              </w:rPr>
              <w:t>G/B vamzdžių d-1000 mm pralaidoms paklojimas L-2,5 m</w:t>
            </w:r>
          </w:p>
        </w:tc>
        <w:tc>
          <w:tcPr>
            <w:tcW w:w="897" w:type="dxa"/>
          </w:tcPr>
          <w:p w14:paraId="0DEFFA57" w14:textId="77777777" w:rsidR="00ED6CBE" w:rsidRPr="00CB2E4A" w:rsidRDefault="00ED6CBE" w:rsidP="00ED6CBE">
            <w:pPr>
              <w:jc w:val="center"/>
              <w:rPr>
                <w:szCs w:val="24"/>
                <w:lang w:val="lt-LT"/>
              </w:rPr>
            </w:pPr>
            <w:r w:rsidRPr="00CB2E4A">
              <w:rPr>
                <w:szCs w:val="24"/>
                <w:lang w:val="lt-LT"/>
              </w:rPr>
              <w:t>vnt.</w:t>
            </w:r>
          </w:p>
        </w:tc>
        <w:tc>
          <w:tcPr>
            <w:tcW w:w="1332" w:type="dxa"/>
          </w:tcPr>
          <w:p w14:paraId="4A639706" w14:textId="2D784F82" w:rsidR="00ED6CBE" w:rsidRPr="00E20EA2" w:rsidRDefault="00ED6CBE" w:rsidP="00ED6CBE">
            <w:pPr>
              <w:jc w:val="center"/>
              <w:rPr>
                <w:color w:val="EE0000"/>
                <w:szCs w:val="24"/>
                <w:lang w:val="lt-LT"/>
              </w:rPr>
            </w:pPr>
            <w:r>
              <w:rPr>
                <w:color w:val="000000"/>
              </w:rPr>
              <w:t>7</w:t>
            </w:r>
          </w:p>
        </w:tc>
        <w:tc>
          <w:tcPr>
            <w:tcW w:w="1332" w:type="dxa"/>
          </w:tcPr>
          <w:p w14:paraId="69A59C97" w14:textId="7B8EF268" w:rsidR="00ED6CBE" w:rsidRPr="00E20EA2" w:rsidRDefault="00ED6CBE" w:rsidP="00ED6CBE">
            <w:pPr>
              <w:jc w:val="center"/>
              <w:rPr>
                <w:color w:val="EE0000"/>
                <w:szCs w:val="24"/>
                <w:lang w:val="lt-LT"/>
              </w:rPr>
            </w:pPr>
            <w:r>
              <w:rPr>
                <w:color w:val="000000"/>
              </w:rPr>
              <w:t>6</w:t>
            </w:r>
          </w:p>
        </w:tc>
        <w:tc>
          <w:tcPr>
            <w:tcW w:w="1332" w:type="dxa"/>
          </w:tcPr>
          <w:p w14:paraId="11753DC7" w14:textId="35F68B39" w:rsidR="00ED6CBE" w:rsidRPr="00E20EA2" w:rsidRDefault="00ED6CBE" w:rsidP="00ED6CBE">
            <w:pPr>
              <w:jc w:val="center"/>
              <w:rPr>
                <w:color w:val="EE0000"/>
                <w:szCs w:val="24"/>
                <w:lang w:val="lt-LT"/>
              </w:rPr>
            </w:pPr>
            <w:r>
              <w:rPr>
                <w:color w:val="000000"/>
              </w:rPr>
              <w:t>5</w:t>
            </w:r>
          </w:p>
        </w:tc>
        <w:tc>
          <w:tcPr>
            <w:tcW w:w="1332" w:type="dxa"/>
          </w:tcPr>
          <w:p w14:paraId="59CFA481" w14:textId="4E47E4E5" w:rsidR="00ED6CBE" w:rsidRPr="00E20EA2" w:rsidRDefault="00ED6CBE" w:rsidP="00ED6CBE">
            <w:pPr>
              <w:jc w:val="center"/>
              <w:rPr>
                <w:color w:val="EE0000"/>
                <w:szCs w:val="24"/>
                <w:lang w:val="lt-LT"/>
              </w:rPr>
            </w:pPr>
            <w:r>
              <w:rPr>
                <w:color w:val="000000"/>
              </w:rPr>
              <w:t>4</w:t>
            </w:r>
          </w:p>
        </w:tc>
        <w:tc>
          <w:tcPr>
            <w:tcW w:w="1332" w:type="dxa"/>
          </w:tcPr>
          <w:p w14:paraId="0DE6BEF6" w14:textId="37250134" w:rsidR="00ED6CBE" w:rsidRPr="00E20EA2" w:rsidRDefault="00ED6CBE" w:rsidP="00ED6CBE">
            <w:pPr>
              <w:jc w:val="center"/>
              <w:rPr>
                <w:color w:val="EE0000"/>
                <w:szCs w:val="24"/>
                <w:lang w:val="lt-LT"/>
              </w:rPr>
            </w:pPr>
            <w:r>
              <w:rPr>
                <w:color w:val="000000"/>
              </w:rPr>
              <w:t>4</w:t>
            </w:r>
          </w:p>
        </w:tc>
      </w:tr>
      <w:tr w:rsidR="00ED6CBE" w:rsidRPr="00CB2E4A" w14:paraId="39F2A05C" w14:textId="77777777" w:rsidTr="00632C92">
        <w:trPr>
          <w:trHeight w:val="300"/>
        </w:trPr>
        <w:tc>
          <w:tcPr>
            <w:tcW w:w="900" w:type="dxa"/>
          </w:tcPr>
          <w:p w14:paraId="5C4DA1AB" w14:textId="77777777" w:rsidR="00ED6CBE" w:rsidRPr="00CB2E4A" w:rsidRDefault="00ED6CBE" w:rsidP="00ED6CBE">
            <w:pPr>
              <w:jc w:val="center"/>
              <w:rPr>
                <w:szCs w:val="24"/>
                <w:lang w:val="lt-LT"/>
              </w:rPr>
            </w:pPr>
            <w:r w:rsidRPr="00CB2E4A">
              <w:rPr>
                <w:szCs w:val="24"/>
                <w:lang w:val="lt-LT"/>
              </w:rPr>
              <w:t>4.38</w:t>
            </w:r>
          </w:p>
        </w:tc>
        <w:tc>
          <w:tcPr>
            <w:tcW w:w="5763" w:type="dxa"/>
          </w:tcPr>
          <w:p w14:paraId="293FFEFB" w14:textId="77777777" w:rsidR="00ED6CBE" w:rsidRPr="00CB2E4A" w:rsidRDefault="00ED6CBE" w:rsidP="00ED6CBE">
            <w:pPr>
              <w:jc w:val="both"/>
              <w:rPr>
                <w:szCs w:val="24"/>
                <w:lang w:val="lt-LT"/>
              </w:rPr>
            </w:pPr>
            <w:r w:rsidRPr="00CB2E4A">
              <w:rPr>
                <w:szCs w:val="24"/>
                <w:lang w:val="lt-LT"/>
              </w:rPr>
              <w:t>d-1000 mm vandens pralaidų antgalių įrengimas</w:t>
            </w:r>
          </w:p>
        </w:tc>
        <w:tc>
          <w:tcPr>
            <w:tcW w:w="897" w:type="dxa"/>
          </w:tcPr>
          <w:p w14:paraId="17259F34" w14:textId="77777777" w:rsidR="00ED6CBE" w:rsidRPr="00CB2E4A" w:rsidRDefault="00ED6CBE" w:rsidP="00ED6CBE">
            <w:pPr>
              <w:jc w:val="center"/>
              <w:rPr>
                <w:szCs w:val="24"/>
                <w:lang w:val="lt-LT"/>
              </w:rPr>
            </w:pPr>
            <w:r w:rsidRPr="00CB2E4A">
              <w:rPr>
                <w:szCs w:val="24"/>
                <w:lang w:val="lt-LT"/>
              </w:rPr>
              <w:t>vnt.</w:t>
            </w:r>
          </w:p>
        </w:tc>
        <w:tc>
          <w:tcPr>
            <w:tcW w:w="1332" w:type="dxa"/>
          </w:tcPr>
          <w:p w14:paraId="19595453" w14:textId="21AC03D4" w:rsidR="00ED6CBE" w:rsidRPr="00E20EA2" w:rsidRDefault="00ED6CBE" w:rsidP="00ED6CBE">
            <w:pPr>
              <w:jc w:val="center"/>
              <w:rPr>
                <w:color w:val="EE0000"/>
                <w:szCs w:val="24"/>
                <w:lang w:val="lt-LT"/>
              </w:rPr>
            </w:pPr>
            <w:r>
              <w:rPr>
                <w:color w:val="000000"/>
              </w:rPr>
              <w:t>2</w:t>
            </w:r>
          </w:p>
        </w:tc>
        <w:tc>
          <w:tcPr>
            <w:tcW w:w="1332" w:type="dxa"/>
          </w:tcPr>
          <w:p w14:paraId="1304C41B" w14:textId="5F1BB0FC" w:rsidR="00ED6CBE" w:rsidRPr="00E20EA2" w:rsidRDefault="00ED6CBE" w:rsidP="00ED6CBE">
            <w:pPr>
              <w:jc w:val="center"/>
              <w:rPr>
                <w:color w:val="EE0000"/>
                <w:szCs w:val="24"/>
                <w:lang w:val="lt-LT"/>
              </w:rPr>
            </w:pPr>
            <w:r>
              <w:rPr>
                <w:color w:val="000000"/>
              </w:rPr>
              <w:t>2</w:t>
            </w:r>
          </w:p>
        </w:tc>
        <w:tc>
          <w:tcPr>
            <w:tcW w:w="1332" w:type="dxa"/>
          </w:tcPr>
          <w:p w14:paraId="38E3EC04" w14:textId="44618CA3" w:rsidR="00ED6CBE" w:rsidRPr="00E20EA2" w:rsidRDefault="00ED6CBE" w:rsidP="00ED6CBE">
            <w:pPr>
              <w:jc w:val="center"/>
              <w:rPr>
                <w:color w:val="EE0000"/>
                <w:szCs w:val="24"/>
                <w:lang w:val="lt-LT"/>
              </w:rPr>
            </w:pPr>
            <w:r>
              <w:rPr>
                <w:color w:val="000000"/>
              </w:rPr>
              <w:t>2</w:t>
            </w:r>
          </w:p>
        </w:tc>
        <w:tc>
          <w:tcPr>
            <w:tcW w:w="1332" w:type="dxa"/>
          </w:tcPr>
          <w:p w14:paraId="1AE235BD" w14:textId="6D5D21ED" w:rsidR="00ED6CBE" w:rsidRPr="00E20EA2" w:rsidRDefault="00ED6CBE" w:rsidP="00ED6CBE">
            <w:pPr>
              <w:jc w:val="center"/>
              <w:rPr>
                <w:color w:val="EE0000"/>
                <w:szCs w:val="24"/>
                <w:lang w:val="lt-LT"/>
              </w:rPr>
            </w:pPr>
            <w:r>
              <w:rPr>
                <w:color w:val="000000"/>
              </w:rPr>
              <w:t>2</w:t>
            </w:r>
          </w:p>
        </w:tc>
        <w:tc>
          <w:tcPr>
            <w:tcW w:w="1332" w:type="dxa"/>
          </w:tcPr>
          <w:p w14:paraId="733456CB" w14:textId="28EB83B3" w:rsidR="00ED6CBE" w:rsidRPr="00E20EA2" w:rsidRDefault="00ED6CBE" w:rsidP="00ED6CBE">
            <w:pPr>
              <w:jc w:val="center"/>
              <w:rPr>
                <w:color w:val="EE0000"/>
                <w:szCs w:val="24"/>
                <w:lang w:val="lt-LT"/>
              </w:rPr>
            </w:pPr>
            <w:r>
              <w:rPr>
                <w:color w:val="000000"/>
              </w:rPr>
              <w:t>2</w:t>
            </w:r>
          </w:p>
        </w:tc>
      </w:tr>
      <w:tr w:rsidR="00ED6CBE" w:rsidRPr="00CB2E4A" w14:paraId="17AB4147" w14:textId="77777777" w:rsidTr="00632C92">
        <w:trPr>
          <w:trHeight w:val="300"/>
        </w:trPr>
        <w:tc>
          <w:tcPr>
            <w:tcW w:w="900" w:type="dxa"/>
          </w:tcPr>
          <w:p w14:paraId="2BFEB194" w14:textId="77777777" w:rsidR="00ED6CBE" w:rsidRPr="00CB2E4A" w:rsidRDefault="00ED6CBE" w:rsidP="00ED6CBE">
            <w:pPr>
              <w:jc w:val="center"/>
              <w:rPr>
                <w:szCs w:val="24"/>
                <w:lang w:val="lt-LT"/>
              </w:rPr>
            </w:pPr>
            <w:r w:rsidRPr="00CB2E4A">
              <w:rPr>
                <w:szCs w:val="24"/>
                <w:lang w:val="lt-LT"/>
              </w:rPr>
              <w:t>4.39</w:t>
            </w:r>
          </w:p>
        </w:tc>
        <w:tc>
          <w:tcPr>
            <w:tcW w:w="5763" w:type="dxa"/>
          </w:tcPr>
          <w:p w14:paraId="64EF5188" w14:textId="77777777" w:rsidR="00ED6CBE" w:rsidRPr="00CB2E4A" w:rsidRDefault="00ED6CBE" w:rsidP="00ED6CBE">
            <w:pPr>
              <w:jc w:val="both"/>
              <w:rPr>
                <w:szCs w:val="24"/>
                <w:lang w:val="lt-LT"/>
              </w:rPr>
            </w:pPr>
            <w:r w:rsidRPr="00CB2E4A">
              <w:rPr>
                <w:szCs w:val="24"/>
                <w:lang w:val="lt-LT"/>
              </w:rPr>
              <w:t>G/B vamzdžių d-1200 mm pralaidoms paklojimas L-2,5 m</w:t>
            </w:r>
          </w:p>
        </w:tc>
        <w:tc>
          <w:tcPr>
            <w:tcW w:w="897" w:type="dxa"/>
          </w:tcPr>
          <w:p w14:paraId="4C17B548" w14:textId="77777777" w:rsidR="00ED6CBE" w:rsidRPr="00CB2E4A" w:rsidRDefault="00ED6CBE" w:rsidP="00ED6CBE">
            <w:pPr>
              <w:jc w:val="center"/>
              <w:rPr>
                <w:szCs w:val="24"/>
                <w:lang w:val="lt-LT"/>
              </w:rPr>
            </w:pPr>
            <w:r w:rsidRPr="00CB2E4A">
              <w:rPr>
                <w:szCs w:val="24"/>
                <w:lang w:val="lt-LT"/>
              </w:rPr>
              <w:t>vnt.</w:t>
            </w:r>
          </w:p>
        </w:tc>
        <w:tc>
          <w:tcPr>
            <w:tcW w:w="1332" w:type="dxa"/>
          </w:tcPr>
          <w:p w14:paraId="4492740E" w14:textId="6E283494" w:rsidR="00ED6CBE" w:rsidRPr="00E20EA2" w:rsidRDefault="00ED6CBE" w:rsidP="00ED6CBE">
            <w:pPr>
              <w:jc w:val="center"/>
              <w:rPr>
                <w:color w:val="EE0000"/>
                <w:szCs w:val="24"/>
                <w:lang w:val="lt-LT"/>
              </w:rPr>
            </w:pPr>
            <w:r>
              <w:rPr>
                <w:color w:val="000000"/>
              </w:rPr>
              <w:t>7</w:t>
            </w:r>
          </w:p>
        </w:tc>
        <w:tc>
          <w:tcPr>
            <w:tcW w:w="1332" w:type="dxa"/>
          </w:tcPr>
          <w:p w14:paraId="417B2250" w14:textId="177607B5" w:rsidR="00ED6CBE" w:rsidRPr="00E20EA2" w:rsidRDefault="00ED6CBE" w:rsidP="00ED6CBE">
            <w:pPr>
              <w:jc w:val="center"/>
              <w:rPr>
                <w:color w:val="EE0000"/>
                <w:szCs w:val="24"/>
                <w:lang w:val="lt-LT"/>
              </w:rPr>
            </w:pPr>
            <w:r>
              <w:rPr>
                <w:color w:val="000000"/>
              </w:rPr>
              <w:t>4</w:t>
            </w:r>
          </w:p>
        </w:tc>
        <w:tc>
          <w:tcPr>
            <w:tcW w:w="1332" w:type="dxa"/>
          </w:tcPr>
          <w:p w14:paraId="2BE0401D" w14:textId="26125AA3" w:rsidR="00ED6CBE" w:rsidRPr="00E20EA2" w:rsidRDefault="00ED6CBE" w:rsidP="00ED6CBE">
            <w:pPr>
              <w:jc w:val="center"/>
              <w:rPr>
                <w:color w:val="EE0000"/>
                <w:szCs w:val="24"/>
                <w:lang w:val="lt-LT"/>
              </w:rPr>
            </w:pPr>
            <w:r>
              <w:rPr>
                <w:color w:val="000000"/>
              </w:rPr>
              <w:t>8</w:t>
            </w:r>
          </w:p>
        </w:tc>
        <w:tc>
          <w:tcPr>
            <w:tcW w:w="1332" w:type="dxa"/>
          </w:tcPr>
          <w:p w14:paraId="55086556" w14:textId="292BD551" w:rsidR="00ED6CBE" w:rsidRPr="00E20EA2" w:rsidRDefault="00ED6CBE" w:rsidP="00ED6CBE">
            <w:pPr>
              <w:jc w:val="center"/>
              <w:rPr>
                <w:color w:val="EE0000"/>
                <w:szCs w:val="24"/>
                <w:lang w:val="lt-LT"/>
              </w:rPr>
            </w:pPr>
            <w:r>
              <w:rPr>
                <w:color w:val="000000"/>
              </w:rPr>
              <w:t>6</w:t>
            </w:r>
          </w:p>
        </w:tc>
        <w:tc>
          <w:tcPr>
            <w:tcW w:w="1332" w:type="dxa"/>
          </w:tcPr>
          <w:p w14:paraId="3E24750D" w14:textId="11A33D73" w:rsidR="00ED6CBE" w:rsidRPr="00E20EA2" w:rsidRDefault="00ED6CBE" w:rsidP="00ED6CBE">
            <w:pPr>
              <w:jc w:val="center"/>
              <w:rPr>
                <w:color w:val="EE0000"/>
                <w:szCs w:val="24"/>
                <w:lang w:val="lt-LT"/>
              </w:rPr>
            </w:pPr>
            <w:r>
              <w:rPr>
                <w:color w:val="000000"/>
              </w:rPr>
              <w:t>4</w:t>
            </w:r>
          </w:p>
        </w:tc>
      </w:tr>
      <w:tr w:rsidR="00ED6CBE" w:rsidRPr="00CB2E4A" w14:paraId="79781FE9" w14:textId="77777777" w:rsidTr="00632C92">
        <w:trPr>
          <w:trHeight w:val="300"/>
        </w:trPr>
        <w:tc>
          <w:tcPr>
            <w:tcW w:w="900" w:type="dxa"/>
          </w:tcPr>
          <w:p w14:paraId="1FF3F432" w14:textId="77777777" w:rsidR="00ED6CBE" w:rsidRPr="00CB2E4A" w:rsidRDefault="00ED6CBE" w:rsidP="00ED6CBE">
            <w:pPr>
              <w:jc w:val="center"/>
              <w:rPr>
                <w:szCs w:val="24"/>
                <w:lang w:val="lt-LT"/>
              </w:rPr>
            </w:pPr>
            <w:r w:rsidRPr="00CB2E4A">
              <w:rPr>
                <w:szCs w:val="24"/>
                <w:lang w:val="lt-LT"/>
              </w:rPr>
              <w:t>4.40</w:t>
            </w:r>
          </w:p>
        </w:tc>
        <w:tc>
          <w:tcPr>
            <w:tcW w:w="5763" w:type="dxa"/>
          </w:tcPr>
          <w:p w14:paraId="6CEBECDD" w14:textId="77777777" w:rsidR="00ED6CBE" w:rsidRPr="00CB2E4A" w:rsidRDefault="00ED6CBE" w:rsidP="00ED6CBE">
            <w:pPr>
              <w:jc w:val="both"/>
              <w:rPr>
                <w:szCs w:val="24"/>
                <w:lang w:val="lt-LT"/>
              </w:rPr>
            </w:pPr>
            <w:r w:rsidRPr="00CB2E4A">
              <w:rPr>
                <w:szCs w:val="24"/>
                <w:lang w:val="lt-LT"/>
              </w:rPr>
              <w:t>d-1200 mm vandens pralaidų antgalių įrengimas</w:t>
            </w:r>
          </w:p>
        </w:tc>
        <w:tc>
          <w:tcPr>
            <w:tcW w:w="897" w:type="dxa"/>
          </w:tcPr>
          <w:p w14:paraId="31EADE29" w14:textId="77777777" w:rsidR="00ED6CBE" w:rsidRPr="00CB2E4A" w:rsidRDefault="00ED6CBE" w:rsidP="00ED6CBE">
            <w:pPr>
              <w:jc w:val="center"/>
              <w:rPr>
                <w:szCs w:val="24"/>
                <w:lang w:val="lt-LT"/>
              </w:rPr>
            </w:pPr>
            <w:r w:rsidRPr="00CB2E4A">
              <w:rPr>
                <w:szCs w:val="24"/>
                <w:lang w:val="lt-LT"/>
              </w:rPr>
              <w:t>vnt.</w:t>
            </w:r>
          </w:p>
        </w:tc>
        <w:tc>
          <w:tcPr>
            <w:tcW w:w="1332" w:type="dxa"/>
          </w:tcPr>
          <w:p w14:paraId="1A5998BF" w14:textId="3E792105" w:rsidR="00ED6CBE" w:rsidRPr="00E20EA2" w:rsidRDefault="00ED6CBE" w:rsidP="00ED6CBE">
            <w:pPr>
              <w:jc w:val="center"/>
              <w:rPr>
                <w:color w:val="EE0000"/>
                <w:szCs w:val="24"/>
                <w:lang w:val="lt-LT"/>
              </w:rPr>
            </w:pPr>
            <w:r>
              <w:rPr>
                <w:color w:val="000000"/>
              </w:rPr>
              <w:t>2</w:t>
            </w:r>
          </w:p>
        </w:tc>
        <w:tc>
          <w:tcPr>
            <w:tcW w:w="1332" w:type="dxa"/>
          </w:tcPr>
          <w:p w14:paraId="7A45A6A8" w14:textId="47F49827" w:rsidR="00ED6CBE" w:rsidRPr="00E20EA2" w:rsidRDefault="00ED6CBE" w:rsidP="00ED6CBE">
            <w:pPr>
              <w:jc w:val="center"/>
              <w:rPr>
                <w:color w:val="EE0000"/>
                <w:szCs w:val="24"/>
                <w:lang w:val="lt-LT"/>
              </w:rPr>
            </w:pPr>
            <w:r>
              <w:rPr>
                <w:color w:val="000000"/>
              </w:rPr>
              <w:t>2</w:t>
            </w:r>
          </w:p>
        </w:tc>
        <w:tc>
          <w:tcPr>
            <w:tcW w:w="1332" w:type="dxa"/>
          </w:tcPr>
          <w:p w14:paraId="5D1781FA" w14:textId="0D7DFA1F" w:rsidR="00ED6CBE" w:rsidRPr="00E20EA2" w:rsidRDefault="00ED6CBE" w:rsidP="00ED6CBE">
            <w:pPr>
              <w:jc w:val="center"/>
              <w:rPr>
                <w:color w:val="EE0000"/>
                <w:szCs w:val="24"/>
                <w:lang w:val="lt-LT"/>
              </w:rPr>
            </w:pPr>
            <w:r>
              <w:rPr>
                <w:color w:val="000000"/>
              </w:rPr>
              <w:t>2</w:t>
            </w:r>
          </w:p>
        </w:tc>
        <w:tc>
          <w:tcPr>
            <w:tcW w:w="1332" w:type="dxa"/>
          </w:tcPr>
          <w:p w14:paraId="69E232E7" w14:textId="34F12498" w:rsidR="00ED6CBE" w:rsidRPr="00E20EA2" w:rsidRDefault="00ED6CBE" w:rsidP="00ED6CBE">
            <w:pPr>
              <w:jc w:val="center"/>
              <w:rPr>
                <w:color w:val="EE0000"/>
                <w:szCs w:val="24"/>
                <w:lang w:val="lt-LT"/>
              </w:rPr>
            </w:pPr>
            <w:r>
              <w:rPr>
                <w:color w:val="000000"/>
              </w:rPr>
              <w:t>2</w:t>
            </w:r>
          </w:p>
        </w:tc>
        <w:tc>
          <w:tcPr>
            <w:tcW w:w="1332" w:type="dxa"/>
          </w:tcPr>
          <w:p w14:paraId="25C7B504" w14:textId="2215B0F0" w:rsidR="00ED6CBE" w:rsidRPr="00E20EA2" w:rsidRDefault="00ED6CBE" w:rsidP="00ED6CBE">
            <w:pPr>
              <w:jc w:val="center"/>
              <w:rPr>
                <w:color w:val="EE0000"/>
                <w:szCs w:val="24"/>
                <w:lang w:val="lt-LT"/>
              </w:rPr>
            </w:pPr>
            <w:r>
              <w:rPr>
                <w:color w:val="000000"/>
              </w:rPr>
              <w:t>2</w:t>
            </w:r>
          </w:p>
        </w:tc>
      </w:tr>
      <w:tr w:rsidR="00ED6CBE" w:rsidRPr="00CB2E4A" w14:paraId="03EB7DD6" w14:textId="77777777" w:rsidTr="00632C92">
        <w:trPr>
          <w:trHeight w:val="300"/>
        </w:trPr>
        <w:tc>
          <w:tcPr>
            <w:tcW w:w="900" w:type="dxa"/>
          </w:tcPr>
          <w:p w14:paraId="106D1619" w14:textId="77777777" w:rsidR="00ED6CBE" w:rsidRPr="00CB2E4A" w:rsidRDefault="00ED6CBE" w:rsidP="00ED6CBE">
            <w:pPr>
              <w:jc w:val="center"/>
              <w:rPr>
                <w:szCs w:val="24"/>
                <w:lang w:val="lt-LT"/>
              </w:rPr>
            </w:pPr>
            <w:r w:rsidRPr="00CB2E4A">
              <w:rPr>
                <w:szCs w:val="24"/>
                <w:lang w:val="lt-LT"/>
              </w:rPr>
              <w:t>4.41</w:t>
            </w:r>
          </w:p>
        </w:tc>
        <w:tc>
          <w:tcPr>
            <w:tcW w:w="5763" w:type="dxa"/>
          </w:tcPr>
          <w:p w14:paraId="43F578A6" w14:textId="77777777" w:rsidR="00ED6CBE" w:rsidRPr="00CB2E4A" w:rsidRDefault="00ED6CBE" w:rsidP="00ED6CBE">
            <w:pPr>
              <w:jc w:val="both"/>
              <w:rPr>
                <w:szCs w:val="24"/>
                <w:lang w:val="lt-LT"/>
              </w:rPr>
            </w:pPr>
            <w:r w:rsidRPr="00CB2E4A">
              <w:rPr>
                <w:szCs w:val="24"/>
                <w:lang w:val="lt-LT"/>
              </w:rPr>
              <w:t>G/B vamzdžių d-1600 mm pralaidoms paklojimas L-2,5 m</w:t>
            </w:r>
          </w:p>
        </w:tc>
        <w:tc>
          <w:tcPr>
            <w:tcW w:w="897" w:type="dxa"/>
          </w:tcPr>
          <w:p w14:paraId="3B2261A8" w14:textId="77777777" w:rsidR="00ED6CBE" w:rsidRPr="00CB2E4A" w:rsidRDefault="00ED6CBE" w:rsidP="00ED6CBE">
            <w:pPr>
              <w:jc w:val="center"/>
              <w:rPr>
                <w:szCs w:val="24"/>
                <w:lang w:val="lt-LT"/>
              </w:rPr>
            </w:pPr>
            <w:r w:rsidRPr="00CB2E4A">
              <w:rPr>
                <w:szCs w:val="24"/>
                <w:lang w:val="lt-LT"/>
              </w:rPr>
              <w:t>vnt.</w:t>
            </w:r>
          </w:p>
        </w:tc>
        <w:tc>
          <w:tcPr>
            <w:tcW w:w="1332" w:type="dxa"/>
          </w:tcPr>
          <w:p w14:paraId="31092C58" w14:textId="3531B93C" w:rsidR="00ED6CBE" w:rsidRPr="00E20EA2" w:rsidRDefault="00ED6CBE" w:rsidP="00ED6CBE">
            <w:pPr>
              <w:jc w:val="center"/>
              <w:rPr>
                <w:color w:val="EE0000"/>
                <w:szCs w:val="24"/>
                <w:lang w:val="lt-LT"/>
              </w:rPr>
            </w:pPr>
            <w:r>
              <w:rPr>
                <w:color w:val="000000"/>
              </w:rPr>
              <w:t>8</w:t>
            </w:r>
          </w:p>
        </w:tc>
        <w:tc>
          <w:tcPr>
            <w:tcW w:w="1332" w:type="dxa"/>
          </w:tcPr>
          <w:p w14:paraId="47F6FC4B" w14:textId="4F9C08AA" w:rsidR="00ED6CBE" w:rsidRPr="00E20EA2" w:rsidRDefault="00ED6CBE" w:rsidP="00ED6CBE">
            <w:pPr>
              <w:jc w:val="center"/>
              <w:rPr>
                <w:color w:val="EE0000"/>
                <w:szCs w:val="24"/>
                <w:lang w:val="lt-LT"/>
              </w:rPr>
            </w:pPr>
            <w:r>
              <w:rPr>
                <w:color w:val="000000"/>
              </w:rPr>
              <w:t>4</w:t>
            </w:r>
          </w:p>
        </w:tc>
        <w:tc>
          <w:tcPr>
            <w:tcW w:w="1332" w:type="dxa"/>
          </w:tcPr>
          <w:p w14:paraId="6939984B" w14:textId="300541BE" w:rsidR="00ED6CBE" w:rsidRPr="00E20EA2" w:rsidRDefault="00ED6CBE" w:rsidP="00ED6CBE">
            <w:pPr>
              <w:jc w:val="center"/>
              <w:rPr>
                <w:color w:val="EE0000"/>
                <w:szCs w:val="24"/>
                <w:lang w:val="lt-LT"/>
              </w:rPr>
            </w:pPr>
            <w:r>
              <w:rPr>
                <w:color w:val="000000"/>
              </w:rPr>
              <w:t>8</w:t>
            </w:r>
          </w:p>
        </w:tc>
        <w:tc>
          <w:tcPr>
            <w:tcW w:w="1332" w:type="dxa"/>
          </w:tcPr>
          <w:p w14:paraId="61946749" w14:textId="54B7E3A6" w:rsidR="00ED6CBE" w:rsidRPr="00E20EA2" w:rsidRDefault="00ED6CBE" w:rsidP="00ED6CBE">
            <w:pPr>
              <w:jc w:val="center"/>
              <w:rPr>
                <w:color w:val="EE0000"/>
                <w:szCs w:val="24"/>
                <w:lang w:val="lt-LT"/>
              </w:rPr>
            </w:pPr>
            <w:r>
              <w:rPr>
                <w:color w:val="000000"/>
              </w:rPr>
              <w:t>4</w:t>
            </w:r>
          </w:p>
        </w:tc>
        <w:tc>
          <w:tcPr>
            <w:tcW w:w="1332" w:type="dxa"/>
          </w:tcPr>
          <w:p w14:paraId="154B46E5" w14:textId="2DA5380A" w:rsidR="00ED6CBE" w:rsidRPr="00E20EA2" w:rsidRDefault="00ED6CBE" w:rsidP="00ED6CBE">
            <w:pPr>
              <w:jc w:val="center"/>
              <w:rPr>
                <w:color w:val="EE0000"/>
                <w:szCs w:val="24"/>
                <w:lang w:val="lt-LT"/>
              </w:rPr>
            </w:pPr>
            <w:r>
              <w:rPr>
                <w:color w:val="000000"/>
              </w:rPr>
              <w:t>4</w:t>
            </w:r>
          </w:p>
        </w:tc>
      </w:tr>
      <w:tr w:rsidR="00ED6CBE" w:rsidRPr="00CB2E4A" w14:paraId="39DB5D51" w14:textId="77777777" w:rsidTr="00632C92">
        <w:trPr>
          <w:trHeight w:val="300"/>
        </w:trPr>
        <w:tc>
          <w:tcPr>
            <w:tcW w:w="900" w:type="dxa"/>
          </w:tcPr>
          <w:p w14:paraId="7C472885" w14:textId="77777777" w:rsidR="00ED6CBE" w:rsidRPr="00CB2E4A" w:rsidRDefault="00ED6CBE" w:rsidP="00ED6CBE">
            <w:pPr>
              <w:jc w:val="center"/>
              <w:rPr>
                <w:szCs w:val="24"/>
                <w:lang w:val="lt-LT"/>
              </w:rPr>
            </w:pPr>
            <w:r w:rsidRPr="00CB2E4A">
              <w:rPr>
                <w:szCs w:val="24"/>
                <w:lang w:val="lt-LT"/>
              </w:rPr>
              <w:t>4.42</w:t>
            </w:r>
          </w:p>
        </w:tc>
        <w:tc>
          <w:tcPr>
            <w:tcW w:w="5763" w:type="dxa"/>
          </w:tcPr>
          <w:p w14:paraId="50EA75D8" w14:textId="77777777" w:rsidR="00ED6CBE" w:rsidRPr="00CB2E4A" w:rsidRDefault="00ED6CBE" w:rsidP="00ED6CBE">
            <w:pPr>
              <w:jc w:val="both"/>
              <w:rPr>
                <w:szCs w:val="24"/>
                <w:lang w:val="lt-LT"/>
              </w:rPr>
            </w:pPr>
            <w:r w:rsidRPr="00CB2E4A">
              <w:rPr>
                <w:szCs w:val="24"/>
                <w:lang w:val="lt-LT"/>
              </w:rPr>
              <w:t>d-1600 mm vandens pralaidų antgalių įrengimas</w:t>
            </w:r>
          </w:p>
        </w:tc>
        <w:tc>
          <w:tcPr>
            <w:tcW w:w="897" w:type="dxa"/>
          </w:tcPr>
          <w:p w14:paraId="4DB7BF4D" w14:textId="77777777" w:rsidR="00ED6CBE" w:rsidRPr="00CB2E4A" w:rsidRDefault="00ED6CBE" w:rsidP="00ED6CBE">
            <w:pPr>
              <w:jc w:val="center"/>
              <w:rPr>
                <w:szCs w:val="24"/>
                <w:lang w:val="lt-LT"/>
              </w:rPr>
            </w:pPr>
            <w:r w:rsidRPr="00CB2E4A">
              <w:rPr>
                <w:szCs w:val="24"/>
                <w:lang w:val="lt-LT"/>
              </w:rPr>
              <w:t>vnt.</w:t>
            </w:r>
          </w:p>
        </w:tc>
        <w:tc>
          <w:tcPr>
            <w:tcW w:w="1332" w:type="dxa"/>
          </w:tcPr>
          <w:p w14:paraId="1D32D307" w14:textId="36639E37" w:rsidR="00ED6CBE" w:rsidRPr="00E20EA2" w:rsidRDefault="00ED6CBE" w:rsidP="00ED6CBE">
            <w:pPr>
              <w:jc w:val="center"/>
              <w:rPr>
                <w:color w:val="EE0000"/>
                <w:szCs w:val="24"/>
                <w:lang w:val="lt-LT"/>
              </w:rPr>
            </w:pPr>
            <w:r>
              <w:rPr>
                <w:color w:val="000000"/>
              </w:rPr>
              <w:t>2</w:t>
            </w:r>
          </w:p>
        </w:tc>
        <w:tc>
          <w:tcPr>
            <w:tcW w:w="1332" w:type="dxa"/>
          </w:tcPr>
          <w:p w14:paraId="41D67628" w14:textId="26B981DE" w:rsidR="00ED6CBE" w:rsidRPr="00E20EA2" w:rsidRDefault="00ED6CBE" w:rsidP="00ED6CBE">
            <w:pPr>
              <w:jc w:val="center"/>
              <w:rPr>
                <w:color w:val="EE0000"/>
                <w:szCs w:val="24"/>
                <w:lang w:val="lt-LT"/>
              </w:rPr>
            </w:pPr>
            <w:r>
              <w:rPr>
                <w:color w:val="000000"/>
              </w:rPr>
              <w:t>2</w:t>
            </w:r>
          </w:p>
        </w:tc>
        <w:tc>
          <w:tcPr>
            <w:tcW w:w="1332" w:type="dxa"/>
          </w:tcPr>
          <w:p w14:paraId="5B7FA25D" w14:textId="35B7EBFA" w:rsidR="00ED6CBE" w:rsidRPr="00E20EA2" w:rsidRDefault="00ED6CBE" w:rsidP="00ED6CBE">
            <w:pPr>
              <w:jc w:val="center"/>
              <w:rPr>
                <w:color w:val="EE0000"/>
                <w:szCs w:val="24"/>
                <w:lang w:val="lt-LT"/>
              </w:rPr>
            </w:pPr>
            <w:r>
              <w:rPr>
                <w:color w:val="000000"/>
              </w:rPr>
              <w:t>2</w:t>
            </w:r>
          </w:p>
        </w:tc>
        <w:tc>
          <w:tcPr>
            <w:tcW w:w="1332" w:type="dxa"/>
          </w:tcPr>
          <w:p w14:paraId="4A84AEB7" w14:textId="6BE4B6DA" w:rsidR="00ED6CBE" w:rsidRPr="00E20EA2" w:rsidRDefault="00ED6CBE" w:rsidP="00ED6CBE">
            <w:pPr>
              <w:jc w:val="center"/>
              <w:rPr>
                <w:color w:val="EE0000"/>
                <w:szCs w:val="24"/>
                <w:lang w:val="lt-LT"/>
              </w:rPr>
            </w:pPr>
            <w:r>
              <w:rPr>
                <w:color w:val="000000"/>
              </w:rPr>
              <w:t>2</w:t>
            </w:r>
          </w:p>
        </w:tc>
        <w:tc>
          <w:tcPr>
            <w:tcW w:w="1332" w:type="dxa"/>
          </w:tcPr>
          <w:p w14:paraId="5F2F6FA8" w14:textId="4047ABA7" w:rsidR="00ED6CBE" w:rsidRPr="00E20EA2" w:rsidRDefault="00ED6CBE" w:rsidP="00ED6CBE">
            <w:pPr>
              <w:jc w:val="center"/>
              <w:rPr>
                <w:color w:val="EE0000"/>
                <w:szCs w:val="24"/>
                <w:lang w:val="lt-LT"/>
              </w:rPr>
            </w:pPr>
            <w:r>
              <w:rPr>
                <w:color w:val="000000"/>
              </w:rPr>
              <w:t>2</w:t>
            </w:r>
          </w:p>
        </w:tc>
      </w:tr>
      <w:tr w:rsidR="00ED6CBE" w:rsidRPr="00CB2E4A" w14:paraId="1F56B99E" w14:textId="77777777" w:rsidTr="00632C92">
        <w:trPr>
          <w:trHeight w:val="300"/>
        </w:trPr>
        <w:tc>
          <w:tcPr>
            <w:tcW w:w="900" w:type="dxa"/>
          </w:tcPr>
          <w:p w14:paraId="2F97CBBC" w14:textId="77777777" w:rsidR="00ED6CBE" w:rsidRPr="00CB2E4A" w:rsidRDefault="00ED6CBE" w:rsidP="00ED6CBE">
            <w:pPr>
              <w:jc w:val="center"/>
              <w:rPr>
                <w:szCs w:val="24"/>
                <w:lang w:val="lt-LT"/>
              </w:rPr>
            </w:pPr>
            <w:r w:rsidRPr="00CB2E4A">
              <w:rPr>
                <w:szCs w:val="24"/>
                <w:lang w:val="lt-LT"/>
              </w:rPr>
              <w:t>4.43</w:t>
            </w:r>
          </w:p>
        </w:tc>
        <w:tc>
          <w:tcPr>
            <w:tcW w:w="5763" w:type="dxa"/>
          </w:tcPr>
          <w:p w14:paraId="6D6FC6EF" w14:textId="77777777" w:rsidR="00ED6CBE" w:rsidRPr="00CB2E4A" w:rsidRDefault="00ED6CBE" w:rsidP="00ED6CBE">
            <w:pPr>
              <w:jc w:val="both"/>
              <w:rPr>
                <w:szCs w:val="24"/>
                <w:lang w:val="lt-LT"/>
              </w:rPr>
            </w:pPr>
            <w:r w:rsidRPr="00CB2E4A">
              <w:rPr>
                <w:szCs w:val="24"/>
                <w:lang w:val="lt-LT"/>
              </w:rPr>
              <w:t>Pralaidų antgalių betonavimas C20/25</w:t>
            </w:r>
          </w:p>
        </w:tc>
        <w:tc>
          <w:tcPr>
            <w:tcW w:w="897" w:type="dxa"/>
          </w:tcPr>
          <w:p w14:paraId="742F9E48" w14:textId="77777777" w:rsidR="00ED6CBE" w:rsidRPr="00CB2E4A" w:rsidRDefault="00ED6CBE" w:rsidP="00ED6CBE">
            <w:pPr>
              <w:jc w:val="center"/>
              <w:rPr>
                <w:szCs w:val="24"/>
                <w:lang w:val="lt-LT"/>
              </w:rPr>
            </w:pPr>
            <w:r w:rsidRPr="00CB2E4A">
              <w:rPr>
                <w:szCs w:val="24"/>
                <w:lang w:val="lt-LT"/>
              </w:rPr>
              <w:t>m3</w:t>
            </w:r>
          </w:p>
        </w:tc>
        <w:tc>
          <w:tcPr>
            <w:tcW w:w="1332" w:type="dxa"/>
          </w:tcPr>
          <w:p w14:paraId="61D819E1" w14:textId="1890F339" w:rsidR="00ED6CBE" w:rsidRPr="00E20EA2" w:rsidRDefault="00ED6CBE" w:rsidP="00ED6CBE">
            <w:pPr>
              <w:jc w:val="center"/>
              <w:rPr>
                <w:color w:val="EE0000"/>
                <w:szCs w:val="24"/>
                <w:lang w:val="lt-LT"/>
              </w:rPr>
            </w:pPr>
            <w:r>
              <w:rPr>
                <w:color w:val="000000"/>
              </w:rPr>
              <w:t>3</w:t>
            </w:r>
          </w:p>
        </w:tc>
        <w:tc>
          <w:tcPr>
            <w:tcW w:w="1332" w:type="dxa"/>
          </w:tcPr>
          <w:p w14:paraId="3A65B1F8" w14:textId="0BCF851D" w:rsidR="00ED6CBE" w:rsidRPr="00E20EA2" w:rsidRDefault="00ED6CBE" w:rsidP="00ED6CBE">
            <w:pPr>
              <w:jc w:val="center"/>
              <w:rPr>
                <w:color w:val="EE0000"/>
                <w:szCs w:val="24"/>
                <w:lang w:val="lt-LT"/>
              </w:rPr>
            </w:pPr>
            <w:r>
              <w:rPr>
                <w:color w:val="000000"/>
              </w:rPr>
              <w:t>4</w:t>
            </w:r>
          </w:p>
        </w:tc>
        <w:tc>
          <w:tcPr>
            <w:tcW w:w="1332" w:type="dxa"/>
          </w:tcPr>
          <w:p w14:paraId="6A6939C7" w14:textId="33324DE0" w:rsidR="00ED6CBE" w:rsidRPr="00E20EA2" w:rsidRDefault="00ED6CBE" w:rsidP="00ED6CBE">
            <w:pPr>
              <w:jc w:val="center"/>
              <w:rPr>
                <w:color w:val="EE0000"/>
                <w:szCs w:val="24"/>
                <w:lang w:val="lt-LT"/>
              </w:rPr>
            </w:pPr>
            <w:r>
              <w:rPr>
                <w:color w:val="000000"/>
              </w:rPr>
              <w:t>3</w:t>
            </w:r>
          </w:p>
        </w:tc>
        <w:tc>
          <w:tcPr>
            <w:tcW w:w="1332" w:type="dxa"/>
          </w:tcPr>
          <w:p w14:paraId="61DA7A75" w14:textId="2BE267E3" w:rsidR="00ED6CBE" w:rsidRPr="00E20EA2" w:rsidRDefault="00ED6CBE" w:rsidP="00ED6CBE">
            <w:pPr>
              <w:jc w:val="center"/>
              <w:rPr>
                <w:color w:val="EE0000"/>
                <w:szCs w:val="24"/>
                <w:lang w:val="lt-LT"/>
              </w:rPr>
            </w:pPr>
            <w:r>
              <w:rPr>
                <w:color w:val="000000"/>
              </w:rPr>
              <w:t>4</w:t>
            </w:r>
          </w:p>
        </w:tc>
        <w:tc>
          <w:tcPr>
            <w:tcW w:w="1332" w:type="dxa"/>
          </w:tcPr>
          <w:p w14:paraId="1598BB50" w14:textId="27B83D51" w:rsidR="00ED6CBE" w:rsidRPr="00E20EA2" w:rsidRDefault="00ED6CBE" w:rsidP="00ED6CBE">
            <w:pPr>
              <w:jc w:val="center"/>
              <w:rPr>
                <w:color w:val="EE0000"/>
                <w:szCs w:val="24"/>
                <w:lang w:val="lt-LT"/>
              </w:rPr>
            </w:pPr>
            <w:r>
              <w:rPr>
                <w:color w:val="000000"/>
              </w:rPr>
              <w:t>2</w:t>
            </w:r>
          </w:p>
        </w:tc>
      </w:tr>
      <w:tr w:rsidR="00ED6CBE" w:rsidRPr="00CB2E4A" w14:paraId="655C2080" w14:textId="77777777" w:rsidTr="00632C92">
        <w:trPr>
          <w:trHeight w:val="300"/>
        </w:trPr>
        <w:tc>
          <w:tcPr>
            <w:tcW w:w="900" w:type="dxa"/>
          </w:tcPr>
          <w:p w14:paraId="5D1B95CC" w14:textId="77777777" w:rsidR="00ED6CBE" w:rsidRPr="00CB2E4A" w:rsidRDefault="00ED6CBE" w:rsidP="00ED6CBE">
            <w:pPr>
              <w:jc w:val="center"/>
              <w:rPr>
                <w:szCs w:val="24"/>
                <w:lang w:val="lt-LT"/>
              </w:rPr>
            </w:pPr>
            <w:r w:rsidRPr="00CB2E4A">
              <w:rPr>
                <w:szCs w:val="24"/>
                <w:lang w:val="lt-LT"/>
              </w:rPr>
              <w:t>4.44</w:t>
            </w:r>
          </w:p>
        </w:tc>
        <w:tc>
          <w:tcPr>
            <w:tcW w:w="5763" w:type="dxa"/>
          </w:tcPr>
          <w:p w14:paraId="064EA42E" w14:textId="77777777" w:rsidR="00ED6CBE" w:rsidRPr="00CB2E4A" w:rsidRDefault="00ED6CBE" w:rsidP="00ED6CBE">
            <w:pPr>
              <w:jc w:val="both"/>
              <w:rPr>
                <w:szCs w:val="24"/>
                <w:lang w:val="lt-LT"/>
              </w:rPr>
            </w:pPr>
            <w:r w:rsidRPr="00CB2E4A">
              <w:rPr>
                <w:szCs w:val="24"/>
                <w:lang w:val="lt-LT"/>
              </w:rPr>
              <w:t>Šlaitų tvirtinimas plytelėmis P1 (h – 8 cm) su betonavimo darbais C20/25</w:t>
            </w:r>
          </w:p>
        </w:tc>
        <w:tc>
          <w:tcPr>
            <w:tcW w:w="897" w:type="dxa"/>
          </w:tcPr>
          <w:p w14:paraId="11FD2FDC" w14:textId="77777777" w:rsidR="00ED6CBE" w:rsidRPr="00CB2E4A" w:rsidRDefault="00ED6CBE" w:rsidP="00ED6CBE">
            <w:pPr>
              <w:jc w:val="center"/>
              <w:rPr>
                <w:szCs w:val="24"/>
                <w:lang w:val="lt-LT"/>
              </w:rPr>
            </w:pPr>
            <w:r w:rsidRPr="00CB2E4A">
              <w:rPr>
                <w:szCs w:val="24"/>
                <w:lang w:val="lt-LT"/>
              </w:rPr>
              <w:t>m2</w:t>
            </w:r>
          </w:p>
        </w:tc>
        <w:tc>
          <w:tcPr>
            <w:tcW w:w="1332" w:type="dxa"/>
          </w:tcPr>
          <w:p w14:paraId="3921D8C6" w14:textId="62151BB3" w:rsidR="00ED6CBE" w:rsidRPr="00E20EA2" w:rsidRDefault="00ED6CBE" w:rsidP="00ED6CBE">
            <w:pPr>
              <w:jc w:val="center"/>
              <w:rPr>
                <w:color w:val="EE0000"/>
                <w:szCs w:val="24"/>
                <w:lang w:val="lt-LT"/>
              </w:rPr>
            </w:pPr>
            <w:r>
              <w:rPr>
                <w:color w:val="000000"/>
              </w:rPr>
              <w:t>7</w:t>
            </w:r>
          </w:p>
        </w:tc>
        <w:tc>
          <w:tcPr>
            <w:tcW w:w="1332" w:type="dxa"/>
          </w:tcPr>
          <w:p w14:paraId="6285F334" w14:textId="5ED4829C" w:rsidR="00ED6CBE" w:rsidRPr="00E20EA2" w:rsidRDefault="00ED6CBE" w:rsidP="00ED6CBE">
            <w:pPr>
              <w:jc w:val="center"/>
              <w:rPr>
                <w:color w:val="EE0000"/>
                <w:szCs w:val="24"/>
                <w:lang w:val="lt-LT"/>
              </w:rPr>
            </w:pPr>
            <w:r>
              <w:rPr>
                <w:color w:val="000000"/>
              </w:rPr>
              <w:t>8</w:t>
            </w:r>
          </w:p>
        </w:tc>
        <w:tc>
          <w:tcPr>
            <w:tcW w:w="1332" w:type="dxa"/>
          </w:tcPr>
          <w:p w14:paraId="47CFF279" w14:textId="19A379AF" w:rsidR="00ED6CBE" w:rsidRPr="00E20EA2" w:rsidRDefault="00ED6CBE" w:rsidP="00ED6CBE">
            <w:pPr>
              <w:jc w:val="center"/>
              <w:rPr>
                <w:color w:val="EE0000"/>
                <w:szCs w:val="24"/>
                <w:lang w:val="lt-LT"/>
              </w:rPr>
            </w:pPr>
            <w:r>
              <w:rPr>
                <w:color w:val="000000"/>
              </w:rPr>
              <w:t>7</w:t>
            </w:r>
          </w:p>
        </w:tc>
        <w:tc>
          <w:tcPr>
            <w:tcW w:w="1332" w:type="dxa"/>
          </w:tcPr>
          <w:p w14:paraId="0F95EAF8" w14:textId="2F7FEE57" w:rsidR="00ED6CBE" w:rsidRPr="00E20EA2" w:rsidRDefault="00ED6CBE" w:rsidP="00ED6CBE">
            <w:pPr>
              <w:jc w:val="center"/>
              <w:rPr>
                <w:color w:val="EE0000"/>
                <w:szCs w:val="24"/>
                <w:lang w:val="lt-LT"/>
              </w:rPr>
            </w:pPr>
            <w:r>
              <w:rPr>
                <w:color w:val="000000"/>
              </w:rPr>
              <w:t>8</w:t>
            </w:r>
          </w:p>
        </w:tc>
        <w:tc>
          <w:tcPr>
            <w:tcW w:w="1332" w:type="dxa"/>
          </w:tcPr>
          <w:p w14:paraId="0563EBDD" w14:textId="59E7492F" w:rsidR="00ED6CBE" w:rsidRPr="00E20EA2" w:rsidRDefault="00ED6CBE" w:rsidP="00ED6CBE">
            <w:pPr>
              <w:jc w:val="center"/>
              <w:rPr>
                <w:color w:val="EE0000"/>
                <w:szCs w:val="24"/>
                <w:lang w:val="lt-LT"/>
              </w:rPr>
            </w:pPr>
            <w:r>
              <w:rPr>
                <w:color w:val="000000"/>
              </w:rPr>
              <w:t>9</w:t>
            </w:r>
          </w:p>
        </w:tc>
      </w:tr>
      <w:tr w:rsidR="00ED6CBE" w:rsidRPr="00CB2E4A" w14:paraId="196698BB" w14:textId="77777777" w:rsidTr="00632C92">
        <w:trPr>
          <w:trHeight w:val="300"/>
        </w:trPr>
        <w:tc>
          <w:tcPr>
            <w:tcW w:w="900" w:type="dxa"/>
          </w:tcPr>
          <w:p w14:paraId="1A57B694" w14:textId="77777777" w:rsidR="00ED6CBE" w:rsidRPr="00CB2E4A" w:rsidRDefault="00ED6CBE" w:rsidP="00ED6CBE">
            <w:pPr>
              <w:jc w:val="center"/>
              <w:rPr>
                <w:szCs w:val="24"/>
                <w:lang w:val="lt-LT"/>
              </w:rPr>
            </w:pPr>
            <w:r w:rsidRPr="00CB2E4A">
              <w:rPr>
                <w:szCs w:val="24"/>
                <w:lang w:val="lt-LT"/>
              </w:rPr>
              <w:t>4.45</w:t>
            </w:r>
          </w:p>
        </w:tc>
        <w:tc>
          <w:tcPr>
            <w:tcW w:w="5763" w:type="dxa"/>
          </w:tcPr>
          <w:p w14:paraId="32040AB5" w14:textId="77777777" w:rsidR="00ED6CBE" w:rsidRPr="00CB2E4A" w:rsidRDefault="00ED6CBE" w:rsidP="00ED6CBE">
            <w:pPr>
              <w:jc w:val="both"/>
              <w:rPr>
                <w:szCs w:val="24"/>
                <w:lang w:val="lt-LT"/>
              </w:rPr>
            </w:pPr>
            <w:r w:rsidRPr="00CB2E4A">
              <w:rPr>
                <w:szCs w:val="24"/>
                <w:lang w:val="lt-LT"/>
              </w:rPr>
              <w:t>Vamzdyno įrengimas uždaruoju būdu, kai vamzdžio d-110 mm</w:t>
            </w:r>
          </w:p>
        </w:tc>
        <w:tc>
          <w:tcPr>
            <w:tcW w:w="897" w:type="dxa"/>
          </w:tcPr>
          <w:p w14:paraId="601B8B68" w14:textId="77777777" w:rsidR="00ED6CBE" w:rsidRPr="00CB2E4A" w:rsidRDefault="00ED6CBE" w:rsidP="00ED6CBE">
            <w:pPr>
              <w:jc w:val="center"/>
              <w:rPr>
                <w:szCs w:val="24"/>
                <w:lang w:val="lt-LT"/>
              </w:rPr>
            </w:pPr>
            <w:r w:rsidRPr="00CB2E4A">
              <w:rPr>
                <w:szCs w:val="24"/>
                <w:lang w:val="lt-LT"/>
              </w:rPr>
              <w:t>m</w:t>
            </w:r>
          </w:p>
        </w:tc>
        <w:tc>
          <w:tcPr>
            <w:tcW w:w="1332" w:type="dxa"/>
          </w:tcPr>
          <w:p w14:paraId="1BC003D4" w14:textId="18EF7827" w:rsidR="00ED6CBE" w:rsidRPr="00E20EA2" w:rsidRDefault="00ED6CBE" w:rsidP="00ED6CBE">
            <w:pPr>
              <w:jc w:val="center"/>
              <w:rPr>
                <w:color w:val="EE0000"/>
                <w:szCs w:val="24"/>
                <w:lang w:val="lt-LT"/>
              </w:rPr>
            </w:pPr>
            <w:r>
              <w:rPr>
                <w:color w:val="000000"/>
              </w:rPr>
              <w:t>6</w:t>
            </w:r>
          </w:p>
        </w:tc>
        <w:tc>
          <w:tcPr>
            <w:tcW w:w="1332" w:type="dxa"/>
          </w:tcPr>
          <w:p w14:paraId="305F96D6" w14:textId="35E12F1C" w:rsidR="00ED6CBE" w:rsidRPr="00E20EA2" w:rsidRDefault="00ED6CBE" w:rsidP="00ED6CBE">
            <w:pPr>
              <w:jc w:val="center"/>
              <w:rPr>
                <w:color w:val="EE0000"/>
                <w:szCs w:val="24"/>
                <w:lang w:val="lt-LT"/>
              </w:rPr>
            </w:pPr>
            <w:r>
              <w:rPr>
                <w:color w:val="000000"/>
              </w:rPr>
              <w:t>8</w:t>
            </w:r>
          </w:p>
        </w:tc>
        <w:tc>
          <w:tcPr>
            <w:tcW w:w="1332" w:type="dxa"/>
          </w:tcPr>
          <w:p w14:paraId="5E2A59C5" w14:textId="1AD90ED4" w:rsidR="00ED6CBE" w:rsidRPr="00E20EA2" w:rsidRDefault="00ED6CBE" w:rsidP="00ED6CBE">
            <w:pPr>
              <w:jc w:val="center"/>
              <w:rPr>
                <w:color w:val="EE0000"/>
                <w:szCs w:val="24"/>
                <w:lang w:val="lt-LT"/>
              </w:rPr>
            </w:pPr>
            <w:r>
              <w:rPr>
                <w:color w:val="000000"/>
              </w:rPr>
              <w:t>5</w:t>
            </w:r>
          </w:p>
        </w:tc>
        <w:tc>
          <w:tcPr>
            <w:tcW w:w="1332" w:type="dxa"/>
          </w:tcPr>
          <w:p w14:paraId="19C2C617" w14:textId="141AA3B3" w:rsidR="00ED6CBE" w:rsidRPr="00E20EA2" w:rsidRDefault="00ED6CBE" w:rsidP="00ED6CBE">
            <w:pPr>
              <w:jc w:val="center"/>
              <w:rPr>
                <w:color w:val="EE0000"/>
                <w:szCs w:val="24"/>
                <w:lang w:val="lt-LT"/>
              </w:rPr>
            </w:pPr>
            <w:r>
              <w:rPr>
                <w:color w:val="000000"/>
              </w:rPr>
              <w:t>6</w:t>
            </w:r>
          </w:p>
        </w:tc>
        <w:tc>
          <w:tcPr>
            <w:tcW w:w="1332" w:type="dxa"/>
          </w:tcPr>
          <w:p w14:paraId="60362CEE" w14:textId="5D06C4D8" w:rsidR="00ED6CBE" w:rsidRPr="00E20EA2" w:rsidRDefault="00ED6CBE" w:rsidP="00ED6CBE">
            <w:pPr>
              <w:jc w:val="center"/>
              <w:rPr>
                <w:color w:val="EE0000"/>
                <w:szCs w:val="24"/>
                <w:lang w:val="lt-LT"/>
              </w:rPr>
            </w:pPr>
            <w:r>
              <w:rPr>
                <w:color w:val="000000"/>
              </w:rPr>
              <w:t>4</w:t>
            </w:r>
          </w:p>
        </w:tc>
      </w:tr>
      <w:tr w:rsidR="00ED6CBE" w:rsidRPr="00CB2E4A" w14:paraId="073B3CD5" w14:textId="77777777" w:rsidTr="00632C92">
        <w:trPr>
          <w:trHeight w:val="300"/>
        </w:trPr>
        <w:tc>
          <w:tcPr>
            <w:tcW w:w="900" w:type="dxa"/>
          </w:tcPr>
          <w:p w14:paraId="0FFDF17D" w14:textId="77777777" w:rsidR="00ED6CBE" w:rsidRPr="00CB2E4A" w:rsidRDefault="00ED6CBE" w:rsidP="00ED6CBE">
            <w:pPr>
              <w:jc w:val="center"/>
              <w:rPr>
                <w:szCs w:val="24"/>
                <w:lang w:val="lt-LT"/>
              </w:rPr>
            </w:pPr>
            <w:r w:rsidRPr="00CB2E4A">
              <w:rPr>
                <w:szCs w:val="24"/>
                <w:lang w:val="lt-LT"/>
              </w:rPr>
              <w:t>4.46</w:t>
            </w:r>
          </w:p>
        </w:tc>
        <w:tc>
          <w:tcPr>
            <w:tcW w:w="5763" w:type="dxa"/>
          </w:tcPr>
          <w:p w14:paraId="1C25FAB1" w14:textId="77777777" w:rsidR="00ED6CBE" w:rsidRPr="00CB2E4A" w:rsidRDefault="00ED6CBE" w:rsidP="00ED6CBE">
            <w:pPr>
              <w:jc w:val="both"/>
              <w:rPr>
                <w:szCs w:val="24"/>
                <w:lang w:val="lt-LT"/>
              </w:rPr>
            </w:pPr>
            <w:r w:rsidRPr="00CB2E4A">
              <w:rPr>
                <w:szCs w:val="24"/>
                <w:lang w:val="lt-LT"/>
              </w:rPr>
              <w:t>Vamzdyno įrengimas uždaruoju būdu, kai vamzdžio d-160 mm</w:t>
            </w:r>
          </w:p>
        </w:tc>
        <w:tc>
          <w:tcPr>
            <w:tcW w:w="897" w:type="dxa"/>
          </w:tcPr>
          <w:p w14:paraId="780F0734" w14:textId="77777777" w:rsidR="00ED6CBE" w:rsidRPr="00CB2E4A" w:rsidRDefault="00ED6CBE" w:rsidP="00ED6CBE">
            <w:pPr>
              <w:jc w:val="center"/>
              <w:rPr>
                <w:szCs w:val="24"/>
                <w:lang w:val="lt-LT"/>
              </w:rPr>
            </w:pPr>
            <w:r w:rsidRPr="00CB2E4A">
              <w:rPr>
                <w:szCs w:val="24"/>
                <w:lang w:val="lt-LT"/>
              </w:rPr>
              <w:t>m</w:t>
            </w:r>
          </w:p>
        </w:tc>
        <w:tc>
          <w:tcPr>
            <w:tcW w:w="1332" w:type="dxa"/>
          </w:tcPr>
          <w:p w14:paraId="73944ADA" w14:textId="67BA82DC" w:rsidR="00ED6CBE" w:rsidRPr="00E20EA2" w:rsidRDefault="00ED6CBE" w:rsidP="00ED6CBE">
            <w:pPr>
              <w:jc w:val="center"/>
              <w:rPr>
                <w:color w:val="EE0000"/>
                <w:szCs w:val="24"/>
                <w:lang w:val="lt-LT"/>
              </w:rPr>
            </w:pPr>
            <w:r>
              <w:rPr>
                <w:color w:val="000000"/>
              </w:rPr>
              <w:t>6</w:t>
            </w:r>
          </w:p>
        </w:tc>
        <w:tc>
          <w:tcPr>
            <w:tcW w:w="1332" w:type="dxa"/>
          </w:tcPr>
          <w:p w14:paraId="1B087BDE" w14:textId="793B1D71" w:rsidR="00ED6CBE" w:rsidRPr="00E20EA2" w:rsidRDefault="00ED6CBE" w:rsidP="00ED6CBE">
            <w:pPr>
              <w:jc w:val="center"/>
              <w:rPr>
                <w:color w:val="EE0000"/>
                <w:szCs w:val="24"/>
                <w:lang w:val="lt-LT"/>
              </w:rPr>
            </w:pPr>
            <w:r>
              <w:rPr>
                <w:color w:val="000000"/>
              </w:rPr>
              <w:t>5</w:t>
            </w:r>
          </w:p>
        </w:tc>
        <w:tc>
          <w:tcPr>
            <w:tcW w:w="1332" w:type="dxa"/>
          </w:tcPr>
          <w:p w14:paraId="2F84B211" w14:textId="6BE56AFD" w:rsidR="00ED6CBE" w:rsidRPr="00E20EA2" w:rsidRDefault="00ED6CBE" w:rsidP="00ED6CBE">
            <w:pPr>
              <w:jc w:val="center"/>
              <w:rPr>
                <w:color w:val="EE0000"/>
                <w:szCs w:val="24"/>
                <w:lang w:val="lt-LT"/>
              </w:rPr>
            </w:pPr>
            <w:r>
              <w:rPr>
                <w:color w:val="000000"/>
              </w:rPr>
              <w:t>5</w:t>
            </w:r>
          </w:p>
        </w:tc>
        <w:tc>
          <w:tcPr>
            <w:tcW w:w="1332" w:type="dxa"/>
          </w:tcPr>
          <w:p w14:paraId="10AFF56B" w14:textId="5B465E53" w:rsidR="00ED6CBE" w:rsidRPr="00E20EA2" w:rsidRDefault="00ED6CBE" w:rsidP="00ED6CBE">
            <w:pPr>
              <w:jc w:val="center"/>
              <w:rPr>
                <w:color w:val="EE0000"/>
                <w:szCs w:val="24"/>
                <w:lang w:val="lt-LT"/>
              </w:rPr>
            </w:pPr>
            <w:r>
              <w:rPr>
                <w:color w:val="000000"/>
              </w:rPr>
              <w:t>6</w:t>
            </w:r>
          </w:p>
        </w:tc>
        <w:tc>
          <w:tcPr>
            <w:tcW w:w="1332" w:type="dxa"/>
          </w:tcPr>
          <w:p w14:paraId="4966C909" w14:textId="359D7E14" w:rsidR="00ED6CBE" w:rsidRPr="00E20EA2" w:rsidRDefault="00ED6CBE" w:rsidP="00ED6CBE">
            <w:pPr>
              <w:jc w:val="center"/>
              <w:rPr>
                <w:color w:val="EE0000"/>
                <w:szCs w:val="24"/>
                <w:lang w:val="lt-LT"/>
              </w:rPr>
            </w:pPr>
            <w:r>
              <w:rPr>
                <w:color w:val="000000"/>
              </w:rPr>
              <w:t>4</w:t>
            </w:r>
          </w:p>
        </w:tc>
      </w:tr>
      <w:tr w:rsidR="00ED6CBE" w:rsidRPr="00CB2E4A" w14:paraId="6CA4AC4C" w14:textId="77777777" w:rsidTr="00632C92">
        <w:trPr>
          <w:trHeight w:val="300"/>
        </w:trPr>
        <w:tc>
          <w:tcPr>
            <w:tcW w:w="900" w:type="dxa"/>
          </w:tcPr>
          <w:p w14:paraId="069973B3" w14:textId="77777777" w:rsidR="00ED6CBE" w:rsidRPr="00CB2E4A" w:rsidRDefault="00ED6CBE" w:rsidP="00ED6CBE">
            <w:pPr>
              <w:jc w:val="center"/>
              <w:rPr>
                <w:szCs w:val="24"/>
                <w:lang w:val="lt-LT"/>
              </w:rPr>
            </w:pPr>
            <w:r w:rsidRPr="00CB2E4A">
              <w:rPr>
                <w:szCs w:val="24"/>
                <w:lang w:val="lt-LT"/>
              </w:rPr>
              <w:t>4.47</w:t>
            </w:r>
          </w:p>
        </w:tc>
        <w:tc>
          <w:tcPr>
            <w:tcW w:w="5763" w:type="dxa"/>
          </w:tcPr>
          <w:p w14:paraId="47F855F8" w14:textId="77777777" w:rsidR="00ED6CBE" w:rsidRPr="00CB2E4A" w:rsidRDefault="00ED6CBE" w:rsidP="00ED6CBE">
            <w:pPr>
              <w:jc w:val="both"/>
              <w:rPr>
                <w:szCs w:val="24"/>
                <w:lang w:val="lt-LT"/>
              </w:rPr>
            </w:pPr>
            <w:r w:rsidRPr="00CB2E4A">
              <w:rPr>
                <w:szCs w:val="24"/>
                <w:lang w:val="lt-LT"/>
              </w:rPr>
              <w:t>Vamzdyno įrengimas uždaruoju būdu, kai vamzdžio d-200 mm</w:t>
            </w:r>
          </w:p>
        </w:tc>
        <w:tc>
          <w:tcPr>
            <w:tcW w:w="897" w:type="dxa"/>
          </w:tcPr>
          <w:p w14:paraId="1D06F0EC" w14:textId="77777777" w:rsidR="00ED6CBE" w:rsidRPr="00CB2E4A" w:rsidRDefault="00ED6CBE" w:rsidP="00ED6CBE">
            <w:pPr>
              <w:jc w:val="center"/>
              <w:rPr>
                <w:szCs w:val="24"/>
                <w:lang w:val="lt-LT"/>
              </w:rPr>
            </w:pPr>
            <w:r w:rsidRPr="00CB2E4A">
              <w:rPr>
                <w:szCs w:val="24"/>
                <w:lang w:val="lt-LT"/>
              </w:rPr>
              <w:t>m</w:t>
            </w:r>
          </w:p>
        </w:tc>
        <w:tc>
          <w:tcPr>
            <w:tcW w:w="1332" w:type="dxa"/>
          </w:tcPr>
          <w:p w14:paraId="2E5561CE" w14:textId="75FA9CA1" w:rsidR="00ED6CBE" w:rsidRPr="00E20EA2" w:rsidRDefault="00ED6CBE" w:rsidP="00ED6CBE">
            <w:pPr>
              <w:jc w:val="center"/>
              <w:rPr>
                <w:color w:val="EE0000"/>
                <w:szCs w:val="24"/>
                <w:lang w:val="lt-LT"/>
              </w:rPr>
            </w:pPr>
            <w:r>
              <w:rPr>
                <w:color w:val="000000"/>
              </w:rPr>
              <w:t>6</w:t>
            </w:r>
          </w:p>
        </w:tc>
        <w:tc>
          <w:tcPr>
            <w:tcW w:w="1332" w:type="dxa"/>
          </w:tcPr>
          <w:p w14:paraId="1C95EE09" w14:textId="2A57C4C0" w:rsidR="00ED6CBE" w:rsidRPr="00E20EA2" w:rsidRDefault="00ED6CBE" w:rsidP="00ED6CBE">
            <w:pPr>
              <w:jc w:val="center"/>
              <w:rPr>
                <w:color w:val="EE0000"/>
                <w:szCs w:val="24"/>
                <w:lang w:val="lt-LT"/>
              </w:rPr>
            </w:pPr>
            <w:r>
              <w:rPr>
                <w:color w:val="000000"/>
              </w:rPr>
              <w:t>5</w:t>
            </w:r>
          </w:p>
        </w:tc>
        <w:tc>
          <w:tcPr>
            <w:tcW w:w="1332" w:type="dxa"/>
          </w:tcPr>
          <w:p w14:paraId="3ED98CB6" w14:textId="0423C1C3" w:rsidR="00ED6CBE" w:rsidRPr="00E20EA2" w:rsidRDefault="00ED6CBE" w:rsidP="00ED6CBE">
            <w:pPr>
              <w:jc w:val="center"/>
              <w:rPr>
                <w:color w:val="EE0000"/>
                <w:szCs w:val="24"/>
                <w:lang w:val="lt-LT"/>
              </w:rPr>
            </w:pPr>
            <w:r>
              <w:rPr>
                <w:color w:val="000000"/>
              </w:rPr>
              <w:t>5</w:t>
            </w:r>
          </w:p>
        </w:tc>
        <w:tc>
          <w:tcPr>
            <w:tcW w:w="1332" w:type="dxa"/>
          </w:tcPr>
          <w:p w14:paraId="3AF7F9DC" w14:textId="6ACCF84E" w:rsidR="00ED6CBE" w:rsidRPr="00E20EA2" w:rsidRDefault="00ED6CBE" w:rsidP="00ED6CBE">
            <w:pPr>
              <w:jc w:val="center"/>
              <w:rPr>
                <w:color w:val="EE0000"/>
                <w:szCs w:val="24"/>
                <w:lang w:val="lt-LT"/>
              </w:rPr>
            </w:pPr>
            <w:r>
              <w:rPr>
                <w:color w:val="000000"/>
              </w:rPr>
              <w:t>6</w:t>
            </w:r>
          </w:p>
        </w:tc>
        <w:tc>
          <w:tcPr>
            <w:tcW w:w="1332" w:type="dxa"/>
          </w:tcPr>
          <w:p w14:paraId="56393B4C" w14:textId="545EB774" w:rsidR="00ED6CBE" w:rsidRPr="00E20EA2" w:rsidRDefault="00ED6CBE" w:rsidP="00ED6CBE">
            <w:pPr>
              <w:jc w:val="center"/>
              <w:rPr>
                <w:color w:val="EE0000"/>
                <w:szCs w:val="24"/>
                <w:lang w:val="lt-LT"/>
              </w:rPr>
            </w:pPr>
            <w:r>
              <w:rPr>
                <w:color w:val="000000"/>
              </w:rPr>
              <w:t>4</w:t>
            </w:r>
          </w:p>
        </w:tc>
      </w:tr>
      <w:tr w:rsidR="00ED6CBE" w:rsidRPr="00CB2E4A" w14:paraId="136437E1" w14:textId="77777777" w:rsidTr="00632C92">
        <w:trPr>
          <w:trHeight w:val="300"/>
        </w:trPr>
        <w:tc>
          <w:tcPr>
            <w:tcW w:w="900" w:type="dxa"/>
          </w:tcPr>
          <w:p w14:paraId="0472C9B6" w14:textId="77777777" w:rsidR="00ED6CBE" w:rsidRPr="00CB2E4A" w:rsidRDefault="00ED6CBE" w:rsidP="00ED6CBE">
            <w:pPr>
              <w:jc w:val="center"/>
              <w:rPr>
                <w:szCs w:val="24"/>
                <w:lang w:val="lt-LT"/>
              </w:rPr>
            </w:pPr>
            <w:r w:rsidRPr="00CB2E4A">
              <w:rPr>
                <w:szCs w:val="24"/>
                <w:lang w:val="lt-LT"/>
              </w:rPr>
              <w:t>4.48</w:t>
            </w:r>
          </w:p>
        </w:tc>
        <w:tc>
          <w:tcPr>
            <w:tcW w:w="5763" w:type="dxa"/>
          </w:tcPr>
          <w:p w14:paraId="42B10663" w14:textId="77777777" w:rsidR="00ED6CBE" w:rsidRPr="00CB2E4A" w:rsidRDefault="00ED6CBE" w:rsidP="00ED6CBE">
            <w:pPr>
              <w:jc w:val="both"/>
              <w:rPr>
                <w:szCs w:val="24"/>
                <w:lang w:val="lt-LT"/>
              </w:rPr>
            </w:pPr>
            <w:r w:rsidRPr="00CB2E4A">
              <w:rPr>
                <w:szCs w:val="24"/>
                <w:lang w:val="lt-LT"/>
              </w:rPr>
              <w:t>Vamzdyno įrengimas uždaruoju būdu, kai vamzdžio d-315 mm</w:t>
            </w:r>
          </w:p>
        </w:tc>
        <w:tc>
          <w:tcPr>
            <w:tcW w:w="897" w:type="dxa"/>
          </w:tcPr>
          <w:p w14:paraId="1C4ED171" w14:textId="77777777" w:rsidR="00ED6CBE" w:rsidRPr="00CB2E4A" w:rsidRDefault="00ED6CBE" w:rsidP="00ED6CBE">
            <w:pPr>
              <w:jc w:val="center"/>
              <w:rPr>
                <w:szCs w:val="24"/>
                <w:lang w:val="lt-LT"/>
              </w:rPr>
            </w:pPr>
            <w:r w:rsidRPr="00CB2E4A">
              <w:rPr>
                <w:szCs w:val="24"/>
                <w:lang w:val="lt-LT"/>
              </w:rPr>
              <w:t>m</w:t>
            </w:r>
          </w:p>
        </w:tc>
        <w:tc>
          <w:tcPr>
            <w:tcW w:w="1332" w:type="dxa"/>
          </w:tcPr>
          <w:p w14:paraId="16C5AED9" w14:textId="50B0C55D" w:rsidR="00ED6CBE" w:rsidRPr="00E20EA2" w:rsidRDefault="00ED6CBE" w:rsidP="00ED6CBE">
            <w:pPr>
              <w:jc w:val="center"/>
              <w:rPr>
                <w:color w:val="EE0000"/>
                <w:szCs w:val="24"/>
                <w:lang w:val="lt-LT"/>
              </w:rPr>
            </w:pPr>
            <w:r>
              <w:rPr>
                <w:color w:val="000000"/>
              </w:rPr>
              <w:t>6</w:t>
            </w:r>
          </w:p>
        </w:tc>
        <w:tc>
          <w:tcPr>
            <w:tcW w:w="1332" w:type="dxa"/>
          </w:tcPr>
          <w:p w14:paraId="38D189A8" w14:textId="28907407" w:rsidR="00ED6CBE" w:rsidRPr="00E20EA2" w:rsidRDefault="00ED6CBE" w:rsidP="00ED6CBE">
            <w:pPr>
              <w:jc w:val="center"/>
              <w:rPr>
                <w:color w:val="EE0000"/>
                <w:szCs w:val="24"/>
                <w:lang w:val="lt-LT"/>
              </w:rPr>
            </w:pPr>
            <w:r>
              <w:rPr>
                <w:color w:val="000000"/>
              </w:rPr>
              <w:t>5</w:t>
            </w:r>
          </w:p>
        </w:tc>
        <w:tc>
          <w:tcPr>
            <w:tcW w:w="1332" w:type="dxa"/>
          </w:tcPr>
          <w:p w14:paraId="599ACF2A" w14:textId="48BFF1F5" w:rsidR="00ED6CBE" w:rsidRPr="00E20EA2" w:rsidRDefault="00ED6CBE" w:rsidP="00ED6CBE">
            <w:pPr>
              <w:jc w:val="center"/>
              <w:rPr>
                <w:color w:val="EE0000"/>
                <w:szCs w:val="24"/>
                <w:lang w:val="lt-LT"/>
              </w:rPr>
            </w:pPr>
            <w:r>
              <w:rPr>
                <w:color w:val="000000"/>
              </w:rPr>
              <w:t>5</w:t>
            </w:r>
          </w:p>
        </w:tc>
        <w:tc>
          <w:tcPr>
            <w:tcW w:w="1332" w:type="dxa"/>
          </w:tcPr>
          <w:p w14:paraId="230A75FF" w14:textId="06B20D70" w:rsidR="00ED6CBE" w:rsidRPr="00E20EA2" w:rsidRDefault="00ED6CBE" w:rsidP="00ED6CBE">
            <w:pPr>
              <w:jc w:val="center"/>
              <w:rPr>
                <w:color w:val="EE0000"/>
                <w:szCs w:val="24"/>
                <w:lang w:val="lt-LT"/>
              </w:rPr>
            </w:pPr>
            <w:r>
              <w:rPr>
                <w:color w:val="000000"/>
              </w:rPr>
              <w:t>6</w:t>
            </w:r>
          </w:p>
        </w:tc>
        <w:tc>
          <w:tcPr>
            <w:tcW w:w="1332" w:type="dxa"/>
          </w:tcPr>
          <w:p w14:paraId="635D7527" w14:textId="77BA3576" w:rsidR="00ED6CBE" w:rsidRPr="00E20EA2" w:rsidRDefault="00ED6CBE" w:rsidP="00ED6CBE">
            <w:pPr>
              <w:jc w:val="center"/>
              <w:rPr>
                <w:color w:val="EE0000"/>
                <w:szCs w:val="24"/>
                <w:lang w:val="lt-LT"/>
              </w:rPr>
            </w:pPr>
            <w:r>
              <w:rPr>
                <w:color w:val="000000"/>
              </w:rPr>
              <w:t>4</w:t>
            </w:r>
          </w:p>
        </w:tc>
      </w:tr>
      <w:tr w:rsidR="00ED6CBE" w:rsidRPr="00CB2E4A" w14:paraId="18E597C1" w14:textId="77777777" w:rsidTr="00632C92">
        <w:trPr>
          <w:trHeight w:val="300"/>
        </w:trPr>
        <w:tc>
          <w:tcPr>
            <w:tcW w:w="900" w:type="dxa"/>
          </w:tcPr>
          <w:p w14:paraId="3778BB05" w14:textId="2E84CBEE" w:rsidR="00ED6CBE" w:rsidRPr="00CB2E4A" w:rsidRDefault="00ED6CBE" w:rsidP="00ED6CBE">
            <w:pPr>
              <w:jc w:val="center"/>
              <w:rPr>
                <w:lang w:val="lt-LT"/>
              </w:rPr>
            </w:pPr>
            <w:r w:rsidRPr="00CB2E4A">
              <w:rPr>
                <w:lang w:val="lt-LT"/>
              </w:rPr>
              <w:t>4.49</w:t>
            </w:r>
          </w:p>
        </w:tc>
        <w:tc>
          <w:tcPr>
            <w:tcW w:w="5763" w:type="dxa"/>
          </w:tcPr>
          <w:p w14:paraId="7F210164" w14:textId="0A1A2D49" w:rsidR="00ED6CBE" w:rsidRPr="00CB2E4A" w:rsidRDefault="00ED6CBE" w:rsidP="00ED6CBE">
            <w:pPr>
              <w:jc w:val="both"/>
              <w:rPr>
                <w:lang w:val="lt-LT"/>
              </w:rPr>
            </w:pPr>
            <w:r w:rsidRPr="00CB2E4A">
              <w:rPr>
                <w:lang w:val="lt-LT"/>
              </w:rPr>
              <w:t xml:space="preserve">Infiltracinio šulinio įrengimas (1,0 m diametras, 2,0 m gylis) </w:t>
            </w:r>
          </w:p>
        </w:tc>
        <w:tc>
          <w:tcPr>
            <w:tcW w:w="897" w:type="dxa"/>
          </w:tcPr>
          <w:p w14:paraId="18E51713" w14:textId="7DCC0305" w:rsidR="00ED6CBE" w:rsidRPr="00CB2E4A" w:rsidRDefault="00ED6CBE" w:rsidP="00ED6CBE">
            <w:pPr>
              <w:jc w:val="center"/>
              <w:rPr>
                <w:lang w:val="lt-LT"/>
              </w:rPr>
            </w:pPr>
            <w:proofErr w:type="spellStart"/>
            <w:r w:rsidRPr="00CB2E4A">
              <w:rPr>
                <w:lang w:val="lt-LT"/>
              </w:rPr>
              <w:t>kompl</w:t>
            </w:r>
            <w:proofErr w:type="spellEnd"/>
            <w:r w:rsidRPr="00CB2E4A">
              <w:rPr>
                <w:lang w:val="lt-LT"/>
              </w:rPr>
              <w:t>.</w:t>
            </w:r>
          </w:p>
        </w:tc>
        <w:tc>
          <w:tcPr>
            <w:tcW w:w="1332" w:type="dxa"/>
          </w:tcPr>
          <w:p w14:paraId="0611F93D" w14:textId="3DA1DD6A" w:rsidR="00ED6CBE" w:rsidRPr="00E20EA2" w:rsidRDefault="00ED6CBE" w:rsidP="00ED6CBE">
            <w:pPr>
              <w:jc w:val="center"/>
              <w:rPr>
                <w:color w:val="EE0000"/>
                <w:szCs w:val="24"/>
                <w:lang w:val="lt-LT"/>
              </w:rPr>
            </w:pPr>
            <w:r>
              <w:rPr>
                <w:color w:val="000000"/>
              </w:rPr>
              <w:t>3</w:t>
            </w:r>
          </w:p>
        </w:tc>
        <w:tc>
          <w:tcPr>
            <w:tcW w:w="1332" w:type="dxa"/>
          </w:tcPr>
          <w:p w14:paraId="7715CEDD" w14:textId="05B7F491" w:rsidR="00ED6CBE" w:rsidRPr="00E20EA2" w:rsidRDefault="00ED6CBE" w:rsidP="00ED6CBE">
            <w:pPr>
              <w:jc w:val="center"/>
              <w:rPr>
                <w:color w:val="EE0000"/>
                <w:szCs w:val="24"/>
                <w:lang w:val="lt-LT"/>
              </w:rPr>
            </w:pPr>
            <w:r>
              <w:rPr>
                <w:color w:val="000000"/>
              </w:rPr>
              <w:t>3</w:t>
            </w:r>
          </w:p>
        </w:tc>
        <w:tc>
          <w:tcPr>
            <w:tcW w:w="1332" w:type="dxa"/>
          </w:tcPr>
          <w:p w14:paraId="5C7970B2" w14:textId="7D2E15F8" w:rsidR="00ED6CBE" w:rsidRPr="00E20EA2" w:rsidRDefault="00ED6CBE" w:rsidP="00ED6CBE">
            <w:pPr>
              <w:jc w:val="center"/>
              <w:rPr>
                <w:color w:val="EE0000"/>
                <w:szCs w:val="24"/>
                <w:lang w:val="lt-LT"/>
              </w:rPr>
            </w:pPr>
            <w:r>
              <w:rPr>
                <w:color w:val="000000"/>
              </w:rPr>
              <w:t>3</w:t>
            </w:r>
          </w:p>
        </w:tc>
        <w:tc>
          <w:tcPr>
            <w:tcW w:w="1332" w:type="dxa"/>
          </w:tcPr>
          <w:p w14:paraId="2914FB09" w14:textId="6C0DCD3E" w:rsidR="00ED6CBE" w:rsidRPr="00E20EA2" w:rsidRDefault="00ED6CBE" w:rsidP="00ED6CBE">
            <w:pPr>
              <w:jc w:val="center"/>
              <w:rPr>
                <w:color w:val="EE0000"/>
                <w:szCs w:val="24"/>
                <w:lang w:val="lt-LT"/>
              </w:rPr>
            </w:pPr>
            <w:r>
              <w:rPr>
                <w:color w:val="000000"/>
              </w:rPr>
              <w:t>3</w:t>
            </w:r>
          </w:p>
        </w:tc>
        <w:tc>
          <w:tcPr>
            <w:tcW w:w="1332" w:type="dxa"/>
          </w:tcPr>
          <w:p w14:paraId="25D24C93" w14:textId="6887B0FE" w:rsidR="00ED6CBE" w:rsidRPr="00E20EA2" w:rsidRDefault="00ED6CBE" w:rsidP="00ED6CBE">
            <w:pPr>
              <w:jc w:val="center"/>
              <w:rPr>
                <w:color w:val="EE0000"/>
                <w:szCs w:val="24"/>
                <w:lang w:val="lt-LT"/>
              </w:rPr>
            </w:pPr>
            <w:r>
              <w:rPr>
                <w:color w:val="000000"/>
              </w:rPr>
              <w:t>3</w:t>
            </w:r>
          </w:p>
        </w:tc>
      </w:tr>
      <w:tr w:rsidR="00ED6CBE" w:rsidRPr="00CB2E4A" w14:paraId="61A39B83" w14:textId="77777777" w:rsidTr="00632C92">
        <w:trPr>
          <w:trHeight w:val="300"/>
        </w:trPr>
        <w:tc>
          <w:tcPr>
            <w:tcW w:w="900" w:type="dxa"/>
          </w:tcPr>
          <w:p w14:paraId="5D7BA62C" w14:textId="34BA8F6A" w:rsidR="00ED6CBE" w:rsidRPr="00CB2E4A" w:rsidRDefault="00ED6CBE" w:rsidP="00ED6CBE">
            <w:pPr>
              <w:jc w:val="center"/>
              <w:rPr>
                <w:lang w:val="lt-LT"/>
              </w:rPr>
            </w:pPr>
            <w:r w:rsidRPr="00CB2E4A">
              <w:rPr>
                <w:lang w:val="lt-LT"/>
              </w:rPr>
              <w:t>4.50</w:t>
            </w:r>
          </w:p>
        </w:tc>
        <w:tc>
          <w:tcPr>
            <w:tcW w:w="5763" w:type="dxa"/>
          </w:tcPr>
          <w:p w14:paraId="6BA2C4B1" w14:textId="080E6F1E" w:rsidR="00ED6CBE" w:rsidRPr="00CB2E4A" w:rsidRDefault="00ED6CBE" w:rsidP="00ED6CBE">
            <w:pPr>
              <w:jc w:val="both"/>
              <w:rPr>
                <w:lang w:val="lt-LT"/>
              </w:rPr>
            </w:pPr>
            <w:r w:rsidRPr="00CB2E4A">
              <w:rPr>
                <w:szCs w:val="24"/>
                <w:lang w:val="lt-LT"/>
              </w:rPr>
              <w:t>Keičiant šulinio gylį, kiekvienam sekančiam 1,0 m gyliui pridėti</w:t>
            </w:r>
          </w:p>
        </w:tc>
        <w:tc>
          <w:tcPr>
            <w:tcW w:w="897" w:type="dxa"/>
          </w:tcPr>
          <w:p w14:paraId="5E60AAEB" w14:textId="4D7B0CF3" w:rsidR="00ED6CBE" w:rsidRPr="00CB2E4A" w:rsidRDefault="00ED6CBE" w:rsidP="00ED6CBE">
            <w:pPr>
              <w:jc w:val="center"/>
              <w:rPr>
                <w:lang w:val="lt-LT"/>
              </w:rPr>
            </w:pPr>
            <w:proofErr w:type="spellStart"/>
            <w:r w:rsidRPr="00CB2E4A">
              <w:rPr>
                <w:lang w:val="lt-LT"/>
              </w:rPr>
              <w:t>kompl</w:t>
            </w:r>
            <w:proofErr w:type="spellEnd"/>
            <w:r w:rsidRPr="00CB2E4A">
              <w:rPr>
                <w:lang w:val="lt-LT"/>
              </w:rPr>
              <w:t>.</w:t>
            </w:r>
          </w:p>
        </w:tc>
        <w:tc>
          <w:tcPr>
            <w:tcW w:w="1332" w:type="dxa"/>
          </w:tcPr>
          <w:p w14:paraId="3D89D383" w14:textId="389DE8A6" w:rsidR="00ED6CBE" w:rsidRPr="00E20EA2" w:rsidRDefault="00ED6CBE" w:rsidP="00ED6CBE">
            <w:pPr>
              <w:jc w:val="center"/>
              <w:rPr>
                <w:color w:val="EE0000"/>
                <w:szCs w:val="24"/>
                <w:lang w:val="lt-LT"/>
              </w:rPr>
            </w:pPr>
            <w:r>
              <w:rPr>
                <w:color w:val="000000"/>
              </w:rPr>
              <w:t>1</w:t>
            </w:r>
          </w:p>
        </w:tc>
        <w:tc>
          <w:tcPr>
            <w:tcW w:w="1332" w:type="dxa"/>
          </w:tcPr>
          <w:p w14:paraId="6B840FC5" w14:textId="1CF3031F" w:rsidR="00ED6CBE" w:rsidRPr="00E20EA2" w:rsidRDefault="00ED6CBE" w:rsidP="00ED6CBE">
            <w:pPr>
              <w:jc w:val="center"/>
              <w:rPr>
                <w:color w:val="EE0000"/>
                <w:szCs w:val="24"/>
                <w:lang w:val="lt-LT"/>
              </w:rPr>
            </w:pPr>
            <w:r>
              <w:rPr>
                <w:color w:val="000000"/>
              </w:rPr>
              <w:t>1</w:t>
            </w:r>
          </w:p>
        </w:tc>
        <w:tc>
          <w:tcPr>
            <w:tcW w:w="1332" w:type="dxa"/>
          </w:tcPr>
          <w:p w14:paraId="445DE7D6" w14:textId="31CB756F" w:rsidR="00ED6CBE" w:rsidRPr="00E20EA2" w:rsidRDefault="00ED6CBE" w:rsidP="00ED6CBE">
            <w:pPr>
              <w:jc w:val="center"/>
              <w:rPr>
                <w:color w:val="EE0000"/>
                <w:szCs w:val="24"/>
                <w:lang w:val="lt-LT"/>
              </w:rPr>
            </w:pPr>
            <w:r>
              <w:rPr>
                <w:color w:val="000000"/>
              </w:rPr>
              <w:t>1</w:t>
            </w:r>
          </w:p>
        </w:tc>
        <w:tc>
          <w:tcPr>
            <w:tcW w:w="1332" w:type="dxa"/>
          </w:tcPr>
          <w:p w14:paraId="6193CC8A" w14:textId="6564ED80" w:rsidR="00ED6CBE" w:rsidRPr="00E20EA2" w:rsidRDefault="00ED6CBE" w:rsidP="00ED6CBE">
            <w:pPr>
              <w:jc w:val="center"/>
              <w:rPr>
                <w:color w:val="EE0000"/>
                <w:szCs w:val="24"/>
                <w:lang w:val="lt-LT"/>
              </w:rPr>
            </w:pPr>
            <w:r>
              <w:rPr>
                <w:color w:val="000000"/>
              </w:rPr>
              <w:t>1</w:t>
            </w:r>
          </w:p>
        </w:tc>
        <w:tc>
          <w:tcPr>
            <w:tcW w:w="1332" w:type="dxa"/>
          </w:tcPr>
          <w:p w14:paraId="7E1AB520" w14:textId="6BF840F5" w:rsidR="00ED6CBE" w:rsidRPr="00E20EA2" w:rsidRDefault="00ED6CBE" w:rsidP="00ED6CBE">
            <w:pPr>
              <w:jc w:val="center"/>
              <w:rPr>
                <w:color w:val="EE0000"/>
                <w:szCs w:val="24"/>
                <w:lang w:val="lt-LT"/>
              </w:rPr>
            </w:pPr>
            <w:r>
              <w:rPr>
                <w:color w:val="000000"/>
              </w:rPr>
              <w:t>1</w:t>
            </w:r>
          </w:p>
        </w:tc>
      </w:tr>
      <w:tr w:rsidR="00ED6CBE" w:rsidRPr="00CB2E4A" w14:paraId="1F9FAB8A" w14:textId="77777777" w:rsidTr="00632C92">
        <w:trPr>
          <w:trHeight w:val="300"/>
        </w:trPr>
        <w:tc>
          <w:tcPr>
            <w:tcW w:w="900" w:type="dxa"/>
          </w:tcPr>
          <w:p w14:paraId="63596B2B" w14:textId="077D892D" w:rsidR="00ED6CBE" w:rsidRPr="00CB2E4A" w:rsidRDefault="00ED6CBE" w:rsidP="00ED6CBE">
            <w:pPr>
              <w:jc w:val="center"/>
              <w:rPr>
                <w:lang w:val="lt-LT"/>
              </w:rPr>
            </w:pPr>
            <w:r w:rsidRPr="00CB2E4A">
              <w:rPr>
                <w:lang w:val="lt-LT"/>
              </w:rPr>
              <w:t>4.51</w:t>
            </w:r>
          </w:p>
        </w:tc>
        <w:tc>
          <w:tcPr>
            <w:tcW w:w="5763" w:type="dxa"/>
          </w:tcPr>
          <w:p w14:paraId="78713B77" w14:textId="4A850B84" w:rsidR="00ED6CBE" w:rsidRPr="00CB2E4A" w:rsidRDefault="00ED6CBE" w:rsidP="00ED6CBE">
            <w:pPr>
              <w:jc w:val="both"/>
              <w:rPr>
                <w:lang w:val="lt-LT"/>
              </w:rPr>
            </w:pPr>
            <w:r w:rsidRPr="00CB2E4A">
              <w:rPr>
                <w:lang w:val="lt-LT"/>
              </w:rPr>
              <w:t xml:space="preserve">Infiltracinio šulinio įrengimas (1,5 m diametras, 2,0 m gylis) </w:t>
            </w:r>
          </w:p>
        </w:tc>
        <w:tc>
          <w:tcPr>
            <w:tcW w:w="897" w:type="dxa"/>
          </w:tcPr>
          <w:p w14:paraId="2B03452F" w14:textId="7F5CF523" w:rsidR="00ED6CBE" w:rsidRPr="00CB2E4A" w:rsidRDefault="00ED6CBE" w:rsidP="00ED6CBE">
            <w:pPr>
              <w:jc w:val="center"/>
              <w:rPr>
                <w:lang w:val="lt-LT"/>
              </w:rPr>
            </w:pPr>
            <w:proofErr w:type="spellStart"/>
            <w:r w:rsidRPr="00CB2E4A">
              <w:rPr>
                <w:lang w:val="lt-LT"/>
              </w:rPr>
              <w:t>kompl</w:t>
            </w:r>
            <w:proofErr w:type="spellEnd"/>
            <w:r w:rsidRPr="00CB2E4A">
              <w:rPr>
                <w:lang w:val="lt-LT"/>
              </w:rPr>
              <w:t>.</w:t>
            </w:r>
          </w:p>
        </w:tc>
        <w:tc>
          <w:tcPr>
            <w:tcW w:w="1332" w:type="dxa"/>
          </w:tcPr>
          <w:p w14:paraId="3781E6C7" w14:textId="2DE0E1B4" w:rsidR="00ED6CBE" w:rsidRPr="00E20EA2" w:rsidRDefault="00ED6CBE" w:rsidP="00ED6CBE">
            <w:pPr>
              <w:jc w:val="center"/>
              <w:rPr>
                <w:color w:val="EE0000"/>
                <w:szCs w:val="24"/>
                <w:lang w:val="lt-LT"/>
              </w:rPr>
            </w:pPr>
            <w:r>
              <w:rPr>
                <w:color w:val="000000"/>
              </w:rPr>
              <w:t>3</w:t>
            </w:r>
          </w:p>
        </w:tc>
        <w:tc>
          <w:tcPr>
            <w:tcW w:w="1332" w:type="dxa"/>
          </w:tcPr>
          <w:p w14:paraId="0D7F3DCF" w14:textId="273F830B" w:rsidR="00ED6CBE" w:rsidRPr="00E20EA2" w:rsidRDefault="00ED6CBE" w:rsidP="00ED6CBE">
            <w:pPr>
              <w:jc w:val="center"/>
              <w:rPr>
                <w:color w:val="EE0000"/>
                <w:szCs w:val="24"/>
                <w:lang w:val="lt-LT"/>
              </w:rPr>
            </w:pPr>
            <w:r>
              <w:rPr>
                <w:color w:val="000000"/>
              </w:rPr>
              <w:t>3</w:t>
            </w:r>
          </w:p>
        </w:tc>
        <w:tc>
          <w:tcPr>
            <w:tcW w:w="1332" w:type="dxa"/>
          </w:tcPr>
          <w:p w14:paraId="6572D5AF" w14:textId="4A930FDE" w:rsidR="00ED6CBE" w:rsidRPr="00E20EA2" w:rsidRDefault="00ED6CBE" w:rsidP="00ED6CBE">
            <w:pPr>
              <w:jc w:val="center"/>
              <w:rPr>
                <w:color w:val="EE0000"/>
                <w:szCs w:val="24"/>
                <w:lang w:val="lt-LT"/>
              </w:rPr>
            </w:pPr>
            <w:r>
              <w:rPr>
                <w:color w:val="000000"/>
              </w:rPr>
              <w:t>3</w:t>
            </w:r>
          </w:p>
        </w:tc>
        <w:tc>
          <w:tcPr>
            <w:tcW w:w="1332" w:type="dxa"/>
          </w:tcPr>
          <w:p w14:paraId="017C9037" w14:textId="06D48D72" w:rsidR="00ED6CBE" w:rsidRPr="00E20EA2" w:rsidRDefault="00ED6CBE" w:rsidP="00ED6CBE">
            <w:pPr>
              <w:jc w:val="center"/>
              <w:rPr>
                <w:color w:val="EE0000"/>
                <w:szCs w:val="24"/>
                <w:lang w:val="lt-LT"/>
              </w:rPr>
            </w:pPr>
            <w:r>
              <w:rPr>
                <w:color w:val="000000"/>
              </w:rPr>
              <w:t>3</w:t>
            </w:r>
          </w:p>
        </w:tc>
        <w:tc>
          <w:tcPr>
            <w:tcW w:w="1332" w:type="dxa"/>
          </w:tcPr>
          <w:p w14:paraId="22B54834" w14:textId="23430111" w:rsidR="00ED6CBE" w:rsidRPr="00E20EA2" w:rsidRDefault="00ED6CBE" w:rsidP="00ED6CBE">
            <w:pPr>
              <w:jc w:val="center"/>
              <w:rPr>
                <w:color w:val="EE0000"/>
                <w:szCs w:val="24"/>
                <w:lang w:val="lt-LT"/>
              </w:rPr>
            </w:pPr>
            <w:r>
              <w:rPr>
                <w:color w:val="000000"/>
              </w:rPr>
              <w:t>3</w:t>
            </w:r>
          </w:p>
        </w:tc>
      </w:tr>
      <w:tr w:rsidR="00ED6CBE" w:rsidRPr="00CB2E4A" w14:paraId="33F5AAF3" w14:textId="77777777" w:rsidTr="00632C92">
        <w:trPr>
          <w:trHeight w:val="300"/>
        </w:trPr>
        <w:tc>
          <w:tcPr>
            <w:tcW w:w="900" w:type="dxa"/>
          </w:tcPr>
          <w:p w14:paraId="63CD2C91" w14:textId="1CAC37D3" w:rsidR="00ED6CBE" w:rsidRPr="00CB2E4A" w:rsidRDefault="00ED6CBE" w:rsidP="00ED6CBE">
            <w:pPr>
              <w:jc w:val="center"/>
              <w:rPr>
                <w:lang w:val="lt-LT"/>
              </w:rPr>
            </w:pPr>
            <w:r w:rsidRPr="00CB2E4A">
              <w:rPr>
                <w:lang w:val="lt-LT"/>
              </w:rPr>
              <w:t>4.52</w:t>
            </w:r>
          </w:p>
        </w:tc>
        <w:tc>
          <w:tcPr>
            <w:tcW w:w="5763" w:type="dxa"/>
          </w:tcPr>
          <w:p w14:paraId="513390BD" w14:textId="23C3414A" w:rsidR="00ED6CBE" w:rsidRPr="00CB2E4A" w:rsidRDefault="00ED6CBE" w:rsidP="00ED6CBE">
            <w:pPr>
              <w:jc w:val="both"/>
              <w:rPr>
                <w:lang w:val="lt-LT"/>
              </w:rPr>
            </w:pPr>
            <w:r w:rsidRPr="00CB2E4A">
              <w:rPr>
                <w:szCs w:val="24"/>
                <w:lang w:val="lt-LT"/>
              </w:rPr>
              <w:t>Keičiant šulinio gylį, kiekvienam sekančiam 1,0 m gyliui pridėti</w:t>
            </w:r>
          </w:p>
        </w:tc>
        <w:tc>
          <w:tcPr>
            <w:tcW w:w="897" w:type="dxa"/>
          </w:tcPr>
          <w:p w14:paraId="4244893D" w14:textId="2C353AF9" w:rsidR="00ED6CBE" w:rsidRPr="00CB2E4A" w:rsidRDefault="00ED6CBE" w:rsidP="00ED6CBE">
            <w:pPr>
              <w:jc w:val="center"/>
              <w:rPr>
                <w:lang w:val="lt-LT"/>
              </w:rPr>
            </w:pPr>
            <w:proofErr w:type="spellStart"/>
            <w:r w:rsidRPr="00CB2E4A">
              <w:rPr>
                <w:lang w:val="lt-LT"/>
              </w:rPr>
              <w:t>kompl</w:t>
            </w:r>
            <w:proofErr w:type="spellEnd"/>
            <w:r w:rsidRPr="00CB2E4A">
              <w:rPr>
                <w:lang w:val="lt-LT"/>
              </w:rPr>
              <w:t>.</w:t>
            </w:r>
          </w:p>
        </w:tc>
        <w:tc>
          <w:tcPr>
            <w:tcW w:w="1332" w:type="dxa"/>
          </w:tcPr>
          <w:p w14:paraId="5A51B62F" w14:textId="5C8CBAEC" w:rsidR="00ED6CBE" w:rsidRPr="00E20EA2" w:rsidRDefault="00ED6CBE" w:rsidP="00ED6CBE">
            <w:pPr>
              <w:jc w:val="center"/>
              <w:rPr>
                <w:color w:val="EE0000"/>
                <w:szCs w:val="24"/>
                <w:lang w:val="lt-LT"/>
              </w:rPr>
            </w:pPr>
            <w:r>
              <w:rPr>
                <w:color w:val="000000"/>
              </w:rPr>
              <w:t>1</w:t>
            </w:r>
          </w:p>
        </w:tc>
        <w:tc>
          <w:tcPr>
            <w:tcW w:w="1332" w:type="dxa"/>
          </w:tcPr>
          <w:p w14:paraId="0BC71ECA" w14:textId="1DEBD018" w:rsidR="00ED6CBE" w:rsidRPr="00E20EA2" w:rsidRDefault="00ED6CBE" w:rsidP="00ED6CBE">
            <w:pPr>
              <w:jc w:val="center"/>
              <w:rPr>
                <w:color w:val="EE0000"/>
                <w:szCs w:val="24"/>
                <w:lang w:val="lt-LT"/>
              </w:rPr>
            </w:pPr>
            <w:r>
              <w:rPr>
                <w:color w:val="000000"/>
              </w:rPr>
              <w:t>1</w:t>
            </w:r>
          </w:p>
        </w:tc>
        <w:tc>
          <w:tcPr>
            <w:tcW w:w="1332" w:type="dxa"/>
          </w:tcPr>
          <w:p w14:paraId="70F4EC91" w14:textId="7A9AF2D2" w:rsidR="00ED6CBE" w:rsidRPr="00E20EA2" w:rsidRDefault="00ED6CBE" w:rsidP="00ED6CBE">
            <w:pPr>
              <w:jc w:val="center"/>
              <w:rPr>
                <w:color w:val="EE0000"/>
                <w:szCs w:val="24"/>
                <w:lang w:val="lt-LT"/>
              </w:rPr>
            </w:pPr>
            <w:r>
              <w:rPr>
                <w:color w:val="000000"/>
              </w:rPr>
              <w:t>1</w:t>
            </w:r>
          </w:p>
        </w:tc>
        <w:tc>
          <w:tcPr>
            <w:tcW w:w="1332" w:type="dxa"/>
          </w:tcPr>
          <w:p w14:paraId="7F2477EC" w14:textId="256254C8" w:rsidR="00ED6CBE" w:rsidRPr="00E20EA2" w:rsidRDefault="00ED6CBE" w:rsidP="00ED6CBE">
            <w:pPr>
              <w:jc w:val="center"/>
              <w:rPr>
                <w:color w:val="EE0000"/>
                <w:szCs w:val="24"/>
                <w:lang w:val="lt-LT"/>
              </w:rPr>
            </w:pPr>
            <w:r>
              <w:rPr>
                <w:color w:val="000000"/>
              </w:rPr>
              <w:t>1</w:t>
            </w:r>
          </w:p>
        </w:tc>
        <w:tc>
          <w:tcPr>
            <w:tcW w:w="1332" w:type="dxa"/>
          </w:tcPr>
          <w:p w14:paraId="3519A5AD" w14:textId="485B451D" w:rsidR="00ED6CBE" w:rsidRPr="00E20EA2" w:rsidRDefault="00ED6CBE" w:rsidP="00ED6CBE">
            <w:pPr>
              <w:jc w:val="center"/>
              <w:rPr>
                <w:color w:val="EE0000"/>
                <w:szCs w:val="24"/>
                <w:lang w:val="lt-LT"/>
              </w:rPr>
            </w:pPr>
            <w:r>
              <w:rPr>
                <w:color w:val="000000"/>
              </w:rPr>
              <w:t>1</w:t>
            </w:r>
          </w:p>
        </w:tc>
      </w:tr>
      <w:tr w:rsidR="00ED6CBE" w:rsidRPr="00CB2E4A" w14:paraId="38F94C3C" w14:textId="77777777" w:rsidTr="00632C92">
        <w:trPr>
          <w:trHeight w:val="300"/>
        </w:trPr>
        <w:tc>
          <w:tcPr>
            <w:tcW w:w="900" w:type="dxa"/>
          </w:tcPr>
          <w:p w14:paraId="2F89CF07" w14:textId="43712411" w:rsidR="00ED6CBE" w:rsidRPr="00CB2E4A" w:rsidRDefault="00ED6CBE" w:rsidP="00ED6CBE">
            <w:pPr>
              <w:jc w:val="center"/>
              <w:rPr>
                <w:lang w:val="lt-LT"/>
              </w:rPr>
            </w:pPr>
            <w:r w:rsidRPr="00CB2E4A">
              <w:rPr>
                <w:lang w:val="lt-LT"/>
              </w:rPr>
              <w:t>4.53</w:t>
            </w:r>
          </w:p>
        </w:tc>
        <w:tc>
          <w:tcPr>
            <w:tcW w:w="5763" w:type="dxa"/>
          </w:tcPr>
          <w:p w14:paraId="54D81BC7" w14:textId="3CAEB25F" w:rsidR="00ED6CBE" w:rsidRPr="00CB2E4A" w:rsidRDefault="00ED6CBE" w:rsidP="00ED6CBE">
            <w:pPr>
              <w:jc w:val="both"/>
              <w:rPr>
                <w:szCs w:val="24"/>
                <w:lang w:val="lt-LT"/>
              </w:rPr>
            </w:pPr>
            <w:r w:rsidRPr="00CB2E4A">
              <w:rPr>
                <w:lang w:val="lt-LT"/>
              </w:rPr>
              <w:t>Infiltracinio šulinio įrengimas (2,0 m diametras, 2,0 m gylis)</w:t>
            </w:r>
          </w:p>
        </w:tc>
        <w:tc>
          <w:tcPr>
            <w:tcW w:w="897" w:type="dxa"/>
          </w:tcPr>
          <w:p w14:paraId="01AE9224" w14:textId="472BA458" w:rsidR="00ED6CBE" w:rsidRPr="00CB2E4A" w:rsidRDefault="00ED6CBE" w:rsidP="00ED6CBE">
            <w:pPr>
              <w:jc w:val="center"/>
              <w:rPr>
                <w:lang w:val="lt-LT"/>
              </w:rPr>
            </w:pPr>
            <w:proofErr w:type="spellStart"/>
            <w:r w:rsidRPr="00CB2E4A">
              <w:rPr>
                <w:lang w:val="lt-LT"/>
              </w:rPr>
              <w:t>kompl</w:t>
            </w:r>
            <w:proofErr w:type="spellEnd"/>
            <w:r w:rsidRPr="00CB2E4A">
              <w:rPr>
                <w:lang w:val="lt-LT"/>
              </w:rPr>
              <w:t>.</w:t>
            </w:r>
          </w:p>
        </w:tc>
        <w:tc>
          <w:tcPr>
            <w:tcW w:w="1332" w:type="dxa"/>
          </w:tcPr>
          <w:p w14:paraId="21291153" w14:textId="707735CF" w:rsidR="00ED6CBE" w:rsidRPr="00E20EA2" w:rsidRDefault="00ED6CBE" w:rsidP="00ED6CBE">
            <w:pPr>
              <w:jc w:val="center"/>
              <w:rPr>
                <w:color w:val="EE0000"/>
                <w:szCs w:val="24"/>
                <w:lang w:val="lt-LT"/>
              </w:rPr>
            </w:pPr>
            <w:r>
              <w:rPr>
                <w:color w:val="000000"/>
              </w:rPr>
              <w:t>3</w:t>
            </w:r>
          </w:p>
        </w:tc>
        <w:tc>
          <w:tcPr>
            <w:tcW w:w="1332" w:type="dxa"/>
          </w:tcPr>
          <w:p w14:paraId="3F8A5101" w14:textId="285842F5" w:rsidR="00ED6CBE" w:rsidRPr="00E20EA2" w:rsidRDefault="00ED6CBE" w:rsidP="00ED6CBE">
            <w:pPr>
              <w:jc w:val="center"/>
              <w:rPr>
                <w:color w:val="EE0000"/>
                <w:szCs w:val="24"/>
                <w:lang w:val="lt-LT"/>
              </w:rPr>
            </w:pPr>
            <w:r>
              <w:rPr>
                <w:color w:val="000000"/>
              </w:rPr>
              <w:t>3</w:t>
            </w:r>
          </w:p>
        </w:tc>
        <w:tc>
          <w:tcPr>
            <w:tcW w:w="1332" w:type="dxa"/>
          </w:tcPr>
          <w:p w14:paraId="38527884" w14:textId="5D0D751D" w:rsidR="00ED6CBE" w:rsidRPr="00E20EA2" w:rsidRDefault="00ED6CBE" w:rsidP="00ED6CBE">
            <w:pPr>
              <w:jc w:val="center"/>
              <w:rPr>
                <w:color w:val="EE0000"/>
                <w:szCs w:val="24"/>
                <w:lang w:val="lt-LT"/>
              </w:rPr>
            </w:pPr>
            <w:r>
              <w:rPr>
                <w:color w:val="000000"/>
              </w:rPr>
              <w:t>3</w:t>
            </w:r>
          </w:p>
        </w:tc>
        <w:tc>
          <w:tcPr>
            <w:tcW w:w="1332" w:type="dxa"/>
          </w:tcPr>
          <w:p w14:paraId="4EE64209" w14:textId="6852B7A5" w:rsidR="00ED6CBE" w:rsidRPr="00E20EA2" w:rsidRDefault="00ED6CBE" w:rsidP="00ED6CBE">
            <w:pPr>
              <w:jc w:val="center"/>
              <w:rPr>
                <w:color w:val="EE0000"/>
                <w:szCs w:val="24"/>
                <w:lang w:val="lt-LT"/>
              </w:rPr>
            </w:pPr>
            <w:r>
              <w:rPr>
                <w:color w:val="000000"/>
              </w:rPr>
              <w:t>3</w:t>
            </w:r>
          </w:p>
        </w:tc>
        <w:tc>
          <w:tcPr>
            <w:tcW w:w="1332" w:type="dxa"/>
          </w:tcPr>
          <w:p w14:paraId="72802430" w14:textId="485C142D" w:rsidR="00ED6CBE" w:rsidRPr="00E20EA2" w:rsidRDefault="00ED6CBE" w:rsidP="00ED6CBE">
            <w:pPr>
              <w:jc w:val="center"/>
              <w:rPr>
                <w:color w:val="EE0000"/>
                <w:szCs w:val="24"/>
                <w:lang w:val="lt-LT"/>
              </w:rPr>
            </w:pPr>
            <w:r>
              <w:rPr>
                <w:color w:val="000000"/>
              </w:rPr>
              <w:t>3</w:t>
            </w:r>
          </w:p>
        </w:tc>
      </w:tr>
      <w:tr w:rsidR="00ED6CBE" w:rsidRPr="00CB2E4A" w14:paraId="65143FA3" w14:textId="77777777" w:rsidTr="00632C92">
        <w:trPr>
          <w:trHeight w:val="300"/>
        </w:trPr>
        <w:tc>
          <w:tcPr>
            <w:tcW w:w="900" w:type="dxa"/>
          </w:tcPr>
          <w:p w14:paraId="2A25E564" w14:textId="22705C6D" w:rsidR="00ED6CBE" w:rsidRPr="00CB2E4A" w:rsidRDefault="00ED6CBE" w:rsidP="00ED6CBE">
            <w:pPr>
              <w:jc w:val="center"/>
              <w:rPr>
                <w:lang w:val="lt-LT"/>
              </w:rPr>
            </w:pPr>
            <w:r w:rsidRPr="00CB2E4A">
              <w:rPr>
                <w:lang w:val="lt-LT"/>
              </w:rPr>
              <w:lastRenderedPageBreak/>
              <w:t>4.54</w:t>
            </w:r>
          </w:p>
        </w:tc>
        <w:tc>
          <w:tcPr>
            <w:tcW w:w="5763" w:type="dxa"/>
          </w:tcPr>
          <w:p w14:paraId="0ADDEC1F" w14:textId="230820AA" w:rsidR="00ED6CBE" w:rsidRPr="00CB2E4A" w:rsidRDefault="00ED6CBE" w:rsidP="00ED6CBE">
            <w:pPr>
              <w:jc w:val="both"/>
              <w:rPr>
                <w:szCs w:val="24"/>
                <w:lang w:val="lt-LT"/>
              </w:rPr>
            </w:pPr>
            <w:r w:rsidRPr="00CB2E4A">
              <w:rPr>
                <w:szCs w:val="24"/>
                <w:lang w:val="lt-LT"/>
              </w:rPr>
              <w:t>Keičiant šulinio gylį, kiekvienam sekančiam 1,0 m gyliui pridėti</w:t>
            </w:r>
          </w:p>
        </w:tc>
        <w:tc>
          <w:tcPr>
            <w:tcW w:w="897" w:type="dxa"/>
          </w:tcPr>
          <w:p w14:paraId="7EB81CFA" w14:textId="704CAA18" w:rsidR="00ED6CBE" w:rsidRPr="00CB2E4A" w:rsidRDefault="00ED6CBE" w:rsidP="00ED6CBE">
            <w:pPr>
              <w:jc w:val="center"/>
              <w:rPr>
                <w:lang w:val="lt-LT"/>
              </w:rPr>
            </w:pPr>
            <w:proofErr w:type="spellStart"/>
            <w:r w:rsidRPr="00CB2E4A">
              <w:rPr>
                <w:lang w:val="lt-LT"/>
              </w:rPr>
              <w:t>kompl</w:t>
            </w:r>
            <w:proofErr w:type="spellEnd"/>
            <w:r w:rsidRPr="00CB2E4A">
              <w:rPr>
                <w:lang w:val="lt-LT"/>
              </w:rPr>
              <w:t>.</w:t>
            </w:r>
          </w:p>
        </w:tc>
        <w:tc>
          <w:tcPr>
            <w:tcW w:w="1332" w:type="dxa"/>
          </w:tcPr>
          <w:p w14:paraId="783C9A1A" w14:textId="0F7ED705" w:rsidR="00ED6CBE" w:rsidRPr="00E20EA2" w:rsidRDefault="00ED6CBE" w:rsidP="00ED6CBE">
            <w:pPr>
              <w:jc w:val="center"/>
              <w:rPr>
                <w:color w:val="EE0000"/>
                <w:szCs w:val="24"/>
                <w:lang w:val="lt-LT"/>
              </w:rPr>
            </w:pPr>
            <w:r>
              <w:rPr>
                <w:color w:val="000000"/>
              </w:rPr>
              <w:t>1</w:t>
            </w:r>
          </w:p>
        </w:tc>
        <w:tc>
          <w:tcPr>
            <w:tcW w:w="1332" w:type="dxa"/>
          </w:tcPr>
          <w:p w14:paraId="47F0DE3E" w14:textId="100B9809" w:rsidR="00ED6CBE" w:rsidRPr="00E20EA2" w:rsidRDefault="00ED6CBE" w:rsidP="00ED6CBE">
            <w:pPr>
              <w:jc w:val="center"/>
              <w:rPr>
                <w:color w:val="EE0000"/>
                <w:szCs w:val="24"/>
                <w:lang w:val="lt-LT"/>
              </w:rPr>
            </w:pPr>
            <w:r>
              <w:rPr>
                <w:color w:val="000000"/>
              </w:rPr>
              <w:t>1</w:t>
            </w:r>
          </w:p>
        </w:tc>
        <w:tc>
          <w:tcPr>
            <w:tcW w:w="1332" w:type="dxa"/>
          </w:tcPr>
          <w:p w14:paraId="7E8AC1AB" w14:textId="27D4541B" w:rsidR="00ED6CBE" w:rsidRPr="00E20EA2" w:rsidRDefault="00ED6CBE" w:rsidP="00ED6CBE">
            <w:pPr>
              <w:jc w:val="center"/>
              <w:rPr>
                <w:color w:val="EE0000"/>
                <w:szCs w:val="24"/>
                <w:lang w:val="lt-LT"/>
              </w:rPr>
            </w:pPr>
            <w:r>
              <w:rPr>
                <w:color w:val="000000"/>
              </w:rPr>
              <w:t>1</w:t>
            </w:r>
          </w:p>
        </w:tc>
        <w:tc>
          <w:tcPr>
            <w:tcW w:w="1332" w:type="dxa"/>
          </w:tcPr>
          <w:p w14:paraId="2C34B276" w14:textId="17AB6A8D" w:rsidR="00ED6CBE" w:rsidRPr="00E20EA2" w:rsidRDefault="00ED6CBE" w:rsidP="00ED6CBE">
            <w:pPr>
              <w:jc w:val="center"/>
              <w:rPr>
                <w:color w:val="EE0000"/>
                <w:szCs w:val="24"/>
                <w:lang w:val="lt-LT"/>
              </w:rPr>
            </w:pPr>
            <w:r>
              <w:rPr>
                <w:color w:val="000000"/>
              </w:rPr>
              <w:t>1</w:t>
            </w:r>
          </w:p>
        </w:tc>
        <w:tc>
          <w:tcPr>
            <w:tcW w:w="1332" w:type="dxa"/>
          </w:tcPr>
          <w:p w14:paraId="7CAF1DB9" w14:textId="2623556D" w:rsidR="00ED6CBE" w:rsidRPr="00E20EA2" w:rsidRDefault="00ED6CBE" w:rsidP="00ED6CBE">
            <w:pPr>
              <w:jc w:val="center"/>
              <w:rPr>
                <w:color w:val="EE0000"/>
                <w:szCs w:val="24"/>
                <w:lang w:val="lt-LT"/>
              </w:rPr>
            </w:pPr>
            <w:r>
              <w:rPr>
                <w:color w:val="000000"/>
              </w:rPr>
              <w:t>1</w:t>
            </w:r>
          </w:p>
        </w:tc>
      </w:tr>
      <w:tr w:rsidR="00ED6CBE" w:rsidRPr="00CB2E4A" w14:paraId="549166F9" w14:textId="77777777" w:rsidTr="00632C92">
        <w:trPr>
          <w:trHeight w:val="300"/>
        </w:trPr>
        <w:tc>
          <w:tcPr>
            <w:tcW w:w="900" w:type="dxa"/>
          </w:tcPr>
          <w:p w14:paraId="184A5110" w14:textId="6A09FE0D" w:rsidR="00ED6CBE" w:rsidRPr="00CB2E4A" w:rsidRDefault="00ED6CBE" w:rsidP="00ED6CBE">
            <w:pPr>
              <w:jc w:val="center"/>
              <w:rPr>
                <w:lang w:val="lt-LT"/>
              </w:rPr>
            </w:pPr>
            <w:r w:rsidRPr="00CB2E4A">
              <w:rPr>
                <w:lang w:val="lt-LT"/>
              </w:rPr>
              <w:t>4.55</w:t>
            </w:r>
          </w:p>
        </w:tc>
        <w:tc>
          <w:tcPr>
            <w:tcW w:w="5763" w:type="dxa"/>
          </w:tcPr>
          <w:p w14:paraId="3A875C54" w14:textId="39601857" w:rsidR="00ED6CBE" w:rsidRPr="00CB2E4A" w:rsidRDefault="00ED6CBE" w:rsidP="00ED6CBE">
            <w:pPr>
              <w:jc w:val="both"/>
              <w:rPr>
                <w:lang w:val="lt-LT"/>
              </w:rPr>
            </w:pPr>
            <w:r w:rsidRPr="00CB2E4A">
              <w:rPr>
                <w:lang w:val="lt-LT"/>
              </w:rPr>
              <w:t>Borto grotelių įrengimas</w:t>
            </w:r>
          </w:p>
        </w:tc>
        <w:tc>
          <w:tcPr>
            <w:tcW w:w="897" w:type="dxa"/>
          </w:tcPr>
          <w:p w14:paraId="3F5B26BE" w14:textId="4F21C10F" w:rsidR="00ED6CBE" w:rsidRPr="00CB2E4A" w:rsidRDefault="00ED6CBE" w:rsidP="00ED6CBE">
            <w:pPr>
              <w:jc w:val="center"/>
              <w:rPr>
                <w:lang w:val="lt-LT"/>
              </w:rPr>
            </w:pPr>
            <w:r w:rsidRPr="00CB2E4A">
              <w:rPr>
                <w:lang w:val="lt-LT"/>
              </w:rPr>
              <w:t>vnt.</w:t>
            </w:r>
          </w:p>
        </w:tc>
        <w:tc>
          <w:tcPr>
            <w:tcW w:w="1332" w:type="dxa"/>
          </w:tcPr>
          <w:p w14:paraId="0315885A" w14:textId="349104E6" w:rsidR="00ED6CBE" w:rsidRPr="00E20EA2" w:rsidRDefault="00ED6CBE" w:rsidP="00ED6CBE">
            <w:pPr>
              <w:jc w:val="center"/>
              <w:rPr>
                <w:color w:val="EE0000"/>
                <w:szCs w:val="24"/>
                <w:lang w:val="lt-LT"/>
              </w:rPr>
            </w:pPr>
            <w:r>
              <w:rPr>
                <w:color w:val="000000"/>
              </w:rPr>
              <w:t>5</w:t>
            </w:r>
          </w:p>
        </w:tc>
        <w:tc>
          <w:tcPr>
            <w:tcW w:w="1332" w:type="dxa"/>
          </w:tcPr>
          <w:p w14:paraId="7A1E1F19" w14:textId="3A75BE47" w:rsidR="00ED6CBE" w:rsidRPr="00E20EA2" w:rsidRDefault="00ED6CBE" w:rsidP="00ED6CBE">
            <w:pPr>
              <w:jc w:val="center"/>
              <w:rPr>
                <w:color w:val="EE0000"/>
                <w:szCs w:val="24"/>
                <w:lang w:val="lt-LT"/>
              </w:rPr>
            </w:pPr>
            <w:r>
              <w:rPr>
                <w:color w:val="000000"/>
              </w:rPr>
              <w:t>5</w:t>
            </w:r>
          </w:p>
        </w:tc>
        <w:tc>
          <w:tcPr>
            <w:tcW w:w="1332" w:type="dxa"/>
          </w:tcPr>
          <w:p w14:paraId="7DD5662F" w14:textId="521171A6" w:rsidR="00ED6CBE" w:rsidRPr="00E20EA2" w:rsidRDefault="00ED6CBE" w:rsidP="00ED6CBE">
            <w:pPr>
              <w:jc w:val="center"/>
              <w:rPr>
                <w:color w:val="EE0000"/>
                <w:szCs w:val="24"/>
                <w:lang w:val="lt-LT"/>
              </w:rPr>
            </w:pPr>
            <w:r>
              <w:rPr>
                <w:color w:val="000000"/>
              </w:rPr>
              <w:t>5</w:t>
            </w:r>
          </w:p>
        </w:tc>
        <w:tc>
          <w:tcPr>
            <w:tcW w:w="1332" w:type="dxa"/>
          </w:tcPr>
          <w:p w14:paraId="3CE71301" w14:textId="0241CE91" w:rsidR="00ED6CBE" w:rsidRPr="00E20EA2" w:rsidRDefault="00ED6CBE" w:rsidP="00ED6CBE">
            <w:pPr>
              <w:jc w:val="center"/>
              <w:rPr>
                <w:color w:val="EE0000"/>
                <w:szCs w:val="24"/>
                <w:lang w:val="lt-LT"/>
              </w:rPr>
            </w:pPr>
            <w:r>
              <w:rPr>
                <w:color w:val="000000"/>
              </w:rPr>
              <w:t>5</w:t>
            </w:r>
          </w:p>
        </w:tc>
        <w:tc>
          <w:tcPr>
            <w:tcW w:w="1332" w:type="dxa"/>
          </w:tcPr>
          <w:p w14:paraId="218CA9D3" w14:textId="319E3B50" w:rsidR="00ED6CBE" w:rsidRPr="00E20EA2" w:rsidRDefault="00ED6CBE" w:rsidP="00ED6CBE">
            <w:pPr>
              <w:jc w:val="center"/>
              <w:rPr>
                <w:color w:val="EE0000"/>
                <w:szCs w:val="24"/>
                <w:lang w:val="lt-LT"/>
              </w:rPr>
            </w:pPr>
            <w:r>
              <w:rPr>
                <w:color w:val="000000"/>
              </w:rPr>
              <w:t>5</w:t>
            </w:r>
          </w:p>
        </w:tc>
      </w:tr>
      <w:tr w:rsidR="00ED6CBE" w:rsidRPr="00CB2E4A" w14:paraId="00462B57" w14:textId="77777777" w:rsidTr="00632C92">
        <w:trPr>
          <w:trHeight w:val="300"/>
        </w:trPr>
        <w:tc>
          <w:tcPr>
            <w:tcW w:w="900" w:type="dxa"/>
          </w:tcPr>
          <w:p w14:paraId="06C07CFF" w14:textId="77777777" w:rsidR="00ED6CBE" w:rsidRPr="00CB2E4A" w:rsidRDefault="00ED6CBE" w:rsidP="00ED6CBE">
            <w:pPr>
              <w:jc w:val="center"/>
              <w:rPr>
                <w:b/>
                <w:bCs/>
                <w:szCs w:val="24"/>
                <w:lang w:val="lt-LT"/>
              </w:rPr>
            </w:pPr>
            <w:r w:rsidRPr="00CB2E4A">
              <w:rPr>
                <w:b/>
                <w:bCs/>
                <w:szCs w:val="24"/>
                <w:lang w:val="lt-LT"/>
              </w:rPr>
              <w:t>5</w:t>
            </w:r>
          </w:p>
        </w:tc>
        <w:tc>
          <w:tcPr>
            <w:tcW w:w="5763" w:type="dxa"/>
          </w:tcPr>
          <w:p w14:paraId="2187F657" w14:textId="77777777" w:rsidR="00ED6CBE" w:rsidRPr="00CB2E4A" w:rsidRDefault="00ED6CBE" w:rsidP="00ED6CBE">
            <w:pPr>
              <w:jc w:val="both"/>
              <w:rPr>
                <w:b/>
                <w:bCs/>
                <w:szCs w:val="24"/>
                <w:lang w:val="lt-LT"/>
              </w:rPr>
            </w:pPr>
            <w:r w:rsidRPr="00CB2E4A">
              <w:rPr>
                <w:b/>
                <w:bCs/>
                <w:szCs w:val="24"/>
                <w:lang w:val="lt-LT"/>
              </w:rPr>
              <w:t>Žemės darbai:</w:t>
            </w:r>
          </w:p>
        </w:tc>
        <w:tc>
          <w:tcPr>
            <w:tcW w:w="897" w:type="dxa"/>
          </w:tcPr>
          <w:p w14:paraId="780227D1" w14:textId="77777777" w:rsidR="00ED6CBE" w:rsidRPr="00CB2E4A" w:rsidRDefault="00ED6CBE" w:rsidP="00ED6CBE">
            <w:pPr>
              <w:jc w:val="center"/>
              <w:rPr>
                <w:szCs w:val="24"/>
                <w:lang w:val="lt-LT"/>
              </w:rPr>
            </w:pPr>
            <w:r w:rsidRPr="00CB2E4A">
              <w:rPr>
                <w:szCs w:val="24"/>
                <w:lang w:val="lt-LT"/>
              </w:rPr>
              <w:t> </w:t>
            </w:r>
          </w:p>
        </w:tc>
        <w:tc>
          <w:tcPr>
            <w:tcW w:w="1332" w:type="dxa"/>
          </w:tcPr>
          <w:p w14:paraId="05BE7052" w14:textId="77777777" w:rsidR="00ED6CBE" w:rsidRPr="00E20EA2" w:rsidRDefault="00ED6CBE" w:rsidP="00ED6CBE">
            <w:pPr>
              <w:jc w:val="center"/>
              <w:rPr>
                <w:color w:val="EE0000"/>
                <w:szCs w:val="24"/>
                <w:lang w:val="lt-LT"/>
              </w:rPr>
            </w:pPr>
          </w:p>
        </w:tc>
        <w:tc>
          <w:tcPr>
            <w:tcW w:w="1332" w:type="dxa"/>
          </w:tcPr>
          <w:p w14:paraId="75E7A2C6" w14:textId="77777777" w:rsidR="00ED6CBE" w:rsidRPr="00E20EA2" w:rsidRDefault="00ED6CBE" w:rsidP="00ED6CBE">
            <w:pPr>
              <w:jc w:val="center"/>
              <w:rPr>
                <w:color w:val="EE0000"/>
                <w:szCs w:val="24"/>
                <w:lang w:val="lt-LT"/>
              </w:rPr>
            </w:pPr>
          </w:p>
        </w:tc>
        <w:tc>
          <w:tcPr>
            <w:tcW w:w="1332" w:type="dxa"/>
          </w:tcPr>
          <w:p w14:paraId="525C6D7B" w14:textId="77777777" w:rsidR="00ED6CBE" w:rsidRPr="00E20EA2" w:rsidRDefault="00ED6CBE" w:rsidP="00ED6CBE">
            <w:pPr>
              <w:jc w:val="center"/>
              <w:rPr>
                <w:color w:val="EE0000"/>
                <w:szCs w:val="24"/>
                <w:lang w:val="lt-LT"/>
              </w:rPr>
            </w:pPr>
          </w:p>
        </w:tc>
        <w:tc>
          <w:tcPr>
            <w:tcW w:w="1332" w:type="dxa"/>
          </w:tcPr>
          <w:p w14:paraId="3EE0E2B9" w14:textId="77777777" w:rsidR="00ED6CBE" w:rsidRPr="00E20EA2" w:rsidRDefault="00ED6CBE" w:rsidP="00ED6CBE">
            <w:pPr>
              <w:jc w:val="center"/>
              <w:rPr>
                <w:color w:val="EE0000"/>
                <w:szCs w:val="24"/>
                <w:lang w:val="lt-LT"/>
              </w:rPr>
            </w:pPr>
          </w:p>
        </w:tc>
        <w:tc>
          <w:tcPr>
            <w:tcW w:w="1332" w:type="dxa"/>
          </w:tcPr>
          <w:p w14:paraId="5466A148" w14:textId="77777777" w:rsidR="00ED6CBE" w:rsidRPr="00E20EA2" w:rsidRDefault="00ED6CBE" w:rsidP="00ED6CBE">
            <w:pPr>
              <w:jc w:val="center"/>
              <w:rPr>
                <w:color w:val="EE0000"/>
                <w:szCs w:val="24"/>
                <w:lang w:val="lt-LT"/>
              </w:rPr>
            </w:pPr>
          </w:p>
        </w:tc>
      </w:tr>
      <w:tr w:rsidR="00ED6CBE" w:rsidRPr="00CB2E4A" w14:paraId="09353074" w14:textId="77777777" w:rsidTr="00632C92">
        <w:trPr>
          <w:trHeight w:val="300"/>
        </w:trPr>
        <w:tc>
          <w:tcPr>
            <w:tcW w:w="900" w:type="dxa"/>
          </w:tcPr>
          <w:p w14:paraId="1EF95677" w14:textId="77777777" w:rsidR="00ED6CBE" w:rsidRPr="00CB2E4A" w:rsidRDefault="00ED6CBE" w:rsidP="00ED6CBE">
            <w:pPr>
              <w:jc w:val="center"/>
              <w:rPr>
                <w:szCs w:val="24"/>
                <w:lang w:val="lt-LT"/>
              </w:rPr>
            </w:pPr>
            <w:r w:rsidRPr="00CB2E4A">
              <w:rPr>
                <w:szCs w:val="24"/>
                <w:lang w:val="lt-LT"/>
              </w:rPr>
              <w:t>5.1</w:t>
            </w:r>
          </w:p>
        </w:tc>
        <w:tc>
          <w:tcPr>
            <w:tcW w:w="5763" w:type="dxa"/>
          </w:tcPr>
          <w:p w14:paraId="5E76CD00" w14:textId="7DF97755" w:rsidR="00ED6CBE" w:rsidRPr="00CB2E4A" w:rsidRDefault="00ED6CBE" w:rsidP="00ED6CBE">
            <w:pPr>
              <w:jc w:val="both"/>
              <w:rPr>
                <w:lang w:val="lt-LT"/>
              </w:rPr>
            </w:pPr>
            <w:r w:rsidRPr="00CB2E4A">
              <w:rPr>
                <w:lang w:val="lt-LT"/>
              </w:rPr>
              <w:t>Plotų lyginimas mechanizuotai (kelio atstatymas)</w:t>
            </w:r>
          </w:p>
        </w:tc>
        <w:tc>
          <w:tcPr>
            <w:tcW w:w="897" w:type="dxa"/>
          </w:tcPr>
          <w:p w14:paraId="0EA362F4" w14:textId="77777777" w:rsidR="00ED6CBE" w:rsidRPr="00CB2E4A" w:rsidRDefault="00ED6CBE" w:rsidP="00ED6CBE">
            <w:pPr>
              <w:jc w:val="center"/>
              <w:rPr>
                <w:szCs w:val="24"/>
                <w:lang w:val="lt-LT"/>
              </w:rPr>
            </w:pPr>
            <w:r w:rsidRPr="00CB2E4A">
              <w:rPr>
                <w:szCs w:val="24"/>
                <w:lang w:val="lt-LT"/>
              </w:rPr>
              <w:t>100 m2</w:t>
            </w:r>
          </w:p>
        </w:tc>
        <w:tc>
          <w:tcPr>
            <w:tcW w:w="1332" w:type="dxa"/>
          </w:tcPr>
          <w:p w14:paraId="2D17D7F9" w14:textId="1E562D1B" w:rsidR="00ED6CBE" w:rsidRPr="00E20EA2" w:rsidRDefault="00ED6CBE" w:rsidP="00ED6CBE">
            <w:pPr>
              <w:jc w:val="center"/>
              <w:rPr>
                <w:color w:val="EE0000"/>
                <w:szCs w:val="24"/>
                <w:lang w:val="lt-LT"/>
              </w:rPr>
            </w:pPr>
            <w:r>
              <w:rPr>
                <w:color w:val="000000"/>
              </w:rPr>
              <w:t>700</w:t>
            </w:r>
          </w:p>
        </w:tc>
        <w:tc>
          <w:tcPr>
            <w:tcW w:w="1332" w:type="dxa"/>
          </w:tcPr>
          <w:p w14:paraId="06C5412E" w14:textId="6B0D2266" w:rsidR="00ED6CBE" w:rsidRPr="00E20EA2" w:rsidRDefault="00ED6CBE" w:rsidP="00ED6CBE">
            <w:pPr>
              <w:jc w:val="center"/>
              <w:rPr>
                <w:color w:val="EE0000"/>
                <w:szCs w:val="24"/>
                <w:lang w:val="lt-LT"/>
              </w:rPr>
            </w:pPr>
            <w:r>
              <w:rPr>
                <w:color w:val="000000"/>
              </w:rPr>
              <w:t>800</w:t>
            </w:r>
          </w:p>
        </w:tc>
        <w:tc>
          <w:tcPr>
            <w:tcW w:w="1332" w:type="dxa"/>
          </w:tcPr>
          <w:p w14:paraId="58622D65" w14:textId="71ED88BB" w:rsidR="00ED6CBE" w:rsidRPr="00E20EA2" w:rsidRDefault="00ED6CBE" w:rsidP="00ED6CBE">
            <w:pPr>
              <w:jc w:val="center"/>
              <w:rPr>
                <w:color w:val="EE0000"/>
                <w:szCs w:val="24"/>
                <w:lang w:val="lt-LT"/>
              </w:rPr>
            </w:pPr>
            <w:r>
              <w:rPr>
                <w:color w:val="000000"/>
              </w:rPr>
              <w:t>800</w:t>
            </w:r>
          </w:p>
        </w:tc>
        <w:tc>
          <w:tcPr>
            <w:tcW w:w="1332" w:type="dxa"/>
          </w:tcPr>
          <w:p w14:paraId="4974518F" w14:textId="40A35A81" w:rsidR="00ED6CBE" w:rsidRPr="00E20EA2" w:rsidRDefault="00ED6CBE" w:rsidP="00ED6CBE">
            <w:pPr>
              <w:jc w:val="center"/>
              <w:rPr>
                <w:color w:val="EE0000"/>
                <w:szCs w:val="24"/>
                <w:lang w:val="lt-LT"/>
              </w:rPr>
            </w:pPr>
            <w:r>
              <w:rPr>
                <w:color w:val="000000"/>
              </w:rPr>
              <w:t>800</w:t>
            </w:r>
          </w:p>
        </w:tc>
        <w:tc>
          <w:tcPr>
            <w:tcW w:w="1332" w:type="dxa"/>
          </w:tcPr>
          <w:p w14:paraId="0E69BAF0" w14:textId="55D3E858" w:rsidR="00ED6CBE" w:rsidRPr="00E20EA2" w:rsidRDefault="00ED6CBE" w:rsidP="00ED6CBE">
            <w:pPr>
              <w:jc w:val="center"/>
              <w:rPr>
                <w:color w:val="EE0000"/>
                <w:szCs w:val="24"/>
                <w:lang w:val="lt-LT"/>
              </w:rPr>
            </w:pPr>
            <w:r>
              <w:rPr>
                <w:color w:val="000000"/>
              </w:rPr>
              <w:t>800</w:t>
            </w:r>
          </w:p>
        </w:tc>
      </w:tr>
      <w:tr w:rsidR="00ED6CBE" w:rsidRPr="00CB2E4A" w14:paraId="68FF920F" w14:textId="77777777" w:rsidTr="00632C92">
        <w:trPr>
          <w:trHeight w:val="300"/>
        </w:trPr>
        <w:tc>
          <w:tcPr>
            <w:tcW w:w="900" w:type="dxa"/>
          </w:tcPr>
          <w:p w14:paraId="58908C82" w14:textId="77777777" w:rsidR="00ED6CBE" w:rsidRPr="00CB2E4A" w:rsidRDefault="00ED6CBE" w:rsidP="00ED6CBE">
            <w:pPr>
              <w:jc w:val="center"/>
              <w:rPr>
                <w:szCs w:val="24"/>
                <w:lang w:val="lt-LT"/>
              </w:rPr>
            </w:pPr>
            <w:r w:rsidRPr="00CB2E4A">
              <w:rPr>
                <w:szCs w:val="24"/>
                <w:lang w:val="lt-LT"/>
              </w:rPr>
              <w:t>5.2</w:t>
            </w:r>
          </w:p>
        </w:tc>
        <w:tc>
          <w:tcPr>
            <w:tcW w:w="5763" w:type="dxa"/>
          </w:tcPr>
          <w:p w14:paraId="3C6B442C" w14:textId="77777777" w:rsidR="00ED6CBE" w:rsidRPr="00CB2E4A" w:rsidRDefault="00ED6CBE" w:rsidP="00ED6CBE">
            <w:pPr>
              <w:jc w:val="both"/>
              <w:rPr>
                <w:szCs w:val="24"/>
                <w:lang w:val="lt-LT"/>
              </w:rPr>
            </w:pPr>
            <w:r w:rsidRPr="00CB2E4A">
              <w:rPr>
                <w:szCs w:val="24"/>
                <w:lang w:val="lt-LT"/>
              </w:rPr>
              <w:t>Plotų lyginimas rankiniu būdu</w:t>
            </w:r>
          </w:p>
        </w:tc>
        <w:tc>
          <w:tcPr>
            <w:tcW w:w="897" w:type="dxa"/>
          </w:tcPr>
          <w:p w14:paraId="7A2329DE" w14:textId="77777777" w:rsidR="00ED6CBE" w:rsidRPr="00CB2E4A" w:rsidRDefault="00ED6CBE" w:rsidP="00ED6CBE">
            <w:pPr>
              <w:jc w:val="center"/>
              <w:rPr>
                <w:szCs w:val="24"/>
                <w:lang w:val="lt-LT"/>
              </w:rPr>
            </w:pPr>
            <w:r w:rsidRPr="00CB2E4A">
              <w:rPr>
                <w:szCs w:val="24"/>
                <w:lang w:val="lt-LT"/>
              </w:rPr>
              <w:t>m2</w:t>
            </w:r>
          </w:p>
        </w:tc>
        <w:tc>
          <w:tcPr>
            <w:tcW w:w="1332" w:type="dxa"/>
          </w:tcPr>
          <w:p w14:paraId="320A1A57" w14:textId="3D855DDF" w:rsidR="00ED6CBE" w:rsidRPr="00E20EA2" w:rsidRDefault="00ED6CBE" w:rsidP="00ED6CBE">
            <w:pPr>
              <w:jc w:val="center"/>
              <w:rPr>
                <w:color w:val="EE0000"/>
                <w:szCs w:val="24"/>
                <w:lang w:val="lt-LT"/>
              </w:rPr>
            </w:pPr>
            <w:r>
              <w:rPr>
                <w:color w:val="000000"/>
              </w:rPr>
              <w:t>4000</w:t>
            </w:r>
          </w:p>
        </w:tc>
        <w:tc>
          <w:tcPr>
            <w:tcW w:w="1332" w:type="dxa"/>
          </w:tcPr>
          <w:p w14:paraId="48A15CA3" w14:textId="406F0F0D" w:rsidR="00ED6CBE" w:rsidRPr="00E20EA2" w:rsidRDefault="00ED6CBE" w:rsidP="00ED6CBE">
            <w:pPr>
              <w:jc w:val="center"/>
              <w:rPr>
                <w:color w:val="EE0000"/>
                <w:szCs w:val="24"/>
                <w:lang w:val="lt-LT"/>
              </w:rPr>
            </w:pPr>
            <w:r>
              <w:rPr>
                <w:color w:val="000000"/>
              </w:rPr>
              <w:t>4000</w:t>
            </w:r>
          </w:p>
        </w:tc>
        <w:tc>
          <w:tcPr>
            <w:tcW w:w="1332" w:type="dxa"/>
          </w:tcPr>
          <w:p w14:paraId="716BBBAB" w14:textId="7FA133CB" w:rsidR="00ED6CBE" w:rsidRPr="00E20EA2" w:rsidRDefault="00ED6CBE" w:rsidP="00ED6CBE">
            <w:pPr>
              <w:jc w:val="center"/>
              <w:rPr>
                <w:color w:val="EE0000"/>
                <w:szCs w:val="24"/>
                <w:lang w:val="lt-LT"/>
              </w:rPr>
            </w:pPr>
            <w:r>
              <w:rPr>
                <w:color w:val="000000"/>
              </w:rPr>
              <w:t>4000</w:t>
            </w:r>
          </w:p>
        </w:tc>
        <w:tc>
          <w:tcPr>
            <w:tcW w:w="1332" w:type="dxa"/>
          </w:tcPr>
          <w:p w14:paraId="4D0B82E3" w14:textId="664CFD49" w:rsidR="00ED6CBE" w:rsidRPr="00E20EA2" w:rsidRDefault="00ED6CBE" w:rsidP="00ED6CBE">
            <w:pPr>
              <w:jc w:val="center"/>
              <w:rPr>
                <w:color w:val="EE0000"/>
                <w:szCs w:val="24"/>
                <w:lang w:val="lt-LT"/>
              </w:rPr>
            </w:pPr>
            <w:r>
              <w:rPr>
                <w:color w:val="000000"/>
              </w:rPr>
              <w:t>4000</w:t>
            </w:r>
          </w:p>
        </w:tc>
        <w:tc>
          <w:tcPr>
            <w:tcW w:w="1332" w:type="dxa"/>
          </w:tcPr>
          <w:p w14:paraId="4DA90A5E" w14:textId="329DD42E" w:rsidR="00ED6CBE" w:rsidRPr="00E20EA2" w:rsidRDefault="00ED6CBE" w:rsidP="00ED6CBE">
            <w:pPr>
              <w:jc w:val="center"/>
              <w:rPr>
                <w:color w:val="EE0000"/>
                <w:szCs w:val="24"/>
                <w:lang w:val="lt-LT"/>
              </w:rPr>
            </w:pPr>
            <w:r>
              <w:rPr>
                <w:color w:val="000000"/>
              </w:rPr>
              <w:t>4000</w:t>
            </w:r>
          </w:p>
        </w:tc>
      </w:tr>
      <w:tr w:rsidR="00ED6CBE" w:rsidRPr="00CB2E4A" w14:paraId="6FCAC6D4" w14:textId="77777777" w:rsidTr="00632C92">
        <w:trPr>
          <w:trHeight w:val="300"/>
        </w:trPr>
        <w:tc>
          <w:tcPr>
            <w:tcW w:w="900" w:type="dxa"/>
          </w:tcPr>
          <w:p w14:paraId="2F934874" w14:textId="77777777" w:rsidR="00ED6CBE" w:rsidRPr="00CB2E4A" w:rsidRDefault="00ED6CBE" w:rsidP="00ED6CBE">
            <w:pPr>
              <w:jc w:val="center"/>
              <w:rPr>
                <w:szCs w:val="24"/>
                <w:lang w:val="lt-LT"/>
              </w:rPr>
            </w:pPr>
            <w:r w:rsidRPr="00CB2E4A">
              <w:rPr>
                <w:szCs w:val="24"/>
                <w:lang w:val="lt-LT"/>
              </w:rPr>
              <w:t>5.3</w:t>
            </w:r>
          </w:p>
        </w:tc>
        <w:tc>
          <w:tcPr>
            <w:tcW w:w="5763" w:type="dxa"/>
          </w:tcPr>
          <w:p w14:paraId="404F5F69" w14:textId="77777777" w:rsidR="00ED6CBE" w:rsidRPr="00CB2E4A" w:rsidRDefault="00ED6CBE" w:rsidP="00ED6CBE">
            <w:pPr>
              <w:jc w:val="both"/>
              <w:rPr>
                <w:szCs w:val="24"/>
                <w:lang w:val="lt-LT"/>
              </w:rPr>
            </w:pPr>
            <w:r w:rsidRPr="00CB2E4A">
              <w:rPr>
                <w:szCs w:val="24"/>
                <w:lang w:val="lt-LT"/>
              </w:rPr>
              <w:t>Pralaidų išvalymas mechanizuotu būdu</w:t>
            </w:r>
          </w:p>
        </w:tc>
        <w:tc>
          <w:tcPr>
            <w:tcW w:w="897" w:type="dxa"/>
          </w:tcPr>
          <w:p w14:paraId="400C0DBF" w14:textId="77777777" w:rsidR="00ED6CBE" w:rsidRPr="00CB2E4A" w:rsidRDefault="00ED6CBE" w:rsidP="00ED6CBE">
            <w:pPr>
              <w:jc w:val="center"/>
              <w:rPr>
                <w:szCs w:val="24"/>
                <w:lang w:val="lt-LT"/>
              </w:rPr>
            </w:pPr>
            <w:r w:rsidRPr="00CB2E4A">
              <w:rPr>
                <w:szCs w:val="24"/>
                <w:lang w:val="lt-LT"/>
              </w:rPr>
              <w:t>m3</w:t>
            </w:r>
          </w:p>
        </w:tc>
        <w:tc>
          <w:tcPr>
            <w:tcW w:w="1332" w:type="dxa"/>
          </w:tcPr>
          <w:p w14:paraId="2978209F" w14:textId="6BE1A972" w:rsidR="00ED6CBE" w:rsidRPr="00E20EA2" w:rsidRDefault="00ED6CBE" w:rsidP="00ED6CBE">
            <w:pPr>
              <w:jc w:val="center"/>
              <w:rPr>
                <w:color w:val="EE0000"/>
                <w:szCs w:val="24"/>
                <w:lang w:val="lt-LT"/>
              </w:rPr>
            </w:pPr>
            <w:r>
              <w:rPr>
                <w:color w:val="000000"/>
              </w:rPr>
              <w:t>8</w:t>
            </w:r>
          </w:p>
        </w:tc>
        <w:tc>
          <w:tcPr>
            <w:tcW w:w="1332" w:type="dxa"/>
          </w:tcPr>
          <w:p w14:paraId="00882B23" w14:textId="4B2E7838" w:rsidR="00ED6CBE" w:rsidRPr="00E20EA2" w:rsidRDefault="00ED6CBE" w:rsidP="00ED6CBE">
            <w:pPr>
              <w:jc w:val="center"/>
              <w:rPr>
                <w:color w:val="EE0000"/>
                <w:szCs w:val="24"/>
                <w:lang w:val="lt-LT"/>
              </w:rPr>
            </w:pPr>
            <w:r>
              <w:rPr>
                <w:color w:val="000000"/>
              </w:rPr>
              <w:t>8</w:t>
            </w:r>
          </w:p>
        </w:tc>
        <w:tc>
          <w:tcPr>
            <w:tcW w:w="1332" w:type="dxa"/>
          </w:tcPr>
          <w:p w14:paraId="02EB9A1C" w14:textId="50C6D548" w:rsidR="00ED6CBE" w:rsidRPr="00E20EA2" w:rsidRDefault="00ED6CBE" w:rsidP="00ED6CBE">
            <w:pPr>
              <w:jc w:val="center"/>
              <w:rPr>
                <w:color w:val="EE0000"/>
                <w:szCs w:val="24"/>
                <w:lang w:val="lt-LT"/>
              </w:rPr>
            </w:pPr>
            <w:r>
              <w:rPr>
                <w:color w:val="000000"/>
              </w:rPr>
              <w:t>10</w:t>
            </w:r>
          </w:p>
        </w:tc>
        <w:tc>
          <w:tcPr>
            <w:tcW w:w="1332" w:type="dxa"/>
          </w:tcPr>
          <w:p w14:paraId="2383E716" w14:textId="76F11C4C" w:rsidR="00ED6CBE" w:rsidRPr="00E20EA2" w:rsidRDefault="00ED6CBE" w:rsidP="00ED6CBE">
            <w:pPr>
              <w:jc w:val="center"/>
              <w:rPr>
                <w:color w:val="EE0000"/>
                <w:szCs w:val="24"/>
                <w:lang w:val="lt-LT"/>
              </w:rPr>
            </w:pPr>
            <w:r>
              <w:rPr>
                <w:color w:val="000000"/>
              </w:rPr>
              <w:t>6</w:t>
            </w:r>
          </w:p>
        </w:tc>
        <w:tc>
          <w:tcPr>
            <w:tcW w:w="1332" w:type="dxa"/>
          </w:tcPr>
          <w:p w14:paraId="1644FDD6" w14:textId="1AD77417" w:rsidR="00ED6CBE" w:rsidRPr="00E20EA2" w:rsidRDefault="00ED6CBE" w:rsidP="00ED6CBE">
            <w:pPr>
              <w:jc w:val="center"/>
              <w:rPr>
                <w:color w:val="EE0000"/>
                <w:szCs w:val="24"/>
                <w:lang w:val="lt-LT"/>
              </w:rPr>
            </w:pPr>
            <w:r>
              <w:rPr>
                <w:color w:val="000000"/>
              </w:rPr>
              <w:t>8</w:t>
            </w:r>
          </w:p>
        </w:tc>
      </w:tr>
      <w:tr w:rsidR="00ED6CBE" w:rsidRPr="00CB2E4A" w14:paraId="318483E0" w14:textId="77777777" w:rsidTr="00632C92">
        <w:trPr>
          <w:trHeight w:val="300"/>
        </w:trPr>
        <w:tc>
          <w:tcPr>
            <w:tcW w:w="900" w:type="dxa"/>
          </w:tcPr>
          <w:p w14:paraId="513AB188" w14:textId="77777777" w:rsidR="00ED6CBE" w:rsidRPr="00CB2E4A" w:rsidRDefault="00ED6CBE" w:rsidP="00ED6CBE">
            <w:pPr>
              <w:jc w:val="center"/>
              <w:rPr>
                <w:szCs w:val="24"/>
                <w:lang w:val="lt-LT"/>
              </w:rPr>
            </w:pPr>
            <w:r w:rsidRPr="00CB2E4A">
              <w:rPr>
                <w:szCs w:val="24"/>
                <w:lang w:val="lt-LT"/>
              </w:rPr>
              <w:t>5.4</w:t>
            </w:r>
          </w:p>
        </w:tc>
        <w:tc>
          <w:tcPr>
            <w:tcW w:w="5763" w:type="dxa"/>
          </w:tcPr>
          <w:p w14:paraId="53B99009" w14:textId="77777777" w:rsidR="00ED6CBE" w:rsidRPr="00CB2E4A" w:rsidRDefault="00ED6CBE" w:rsidP="00ED6CBE">
            <w:pPr>
              <w:jc w:val="both"/>
              <w:rPr>
                <w:szCs w:val="24"/>
                <w:lang w:val="lt-LT"/>
              </w:rPr>
            </w:pPr>
            <w:r w:rsidRPr="00CB2E4A">
              <w:rPr>
                <w:szCs w:val="24"/>
                <w:lang w:val="lt-LT"/>
              </w:rPr>
              <w:t>Pralaidų išvalymas rankiniu būdu</w:t>
            </w:r>
          </w:p>
        </w:tc>
        <w:tc>
          <w:tcPr>
            <w:tcW w:w="897" w:type="dxa"/>
          </w:tcPr>
          <w:p w14:paraId="10D79D1D" w14:textId="77777777" w:rsidR="00ED6CBE" w:rsidRPr="00CB2E4A" w:rsidRDefault="00ED6CBE" w:rsidP="00ED6CBE">
            <w:pPr>
              <w:jc w:val="center"/>
              <w:rPr>
                <w:szCs w:val="24"/>
                <w:lang w:val="lt-LT"/>
              </w:rPr>
            </w:pPr>
            <w:r w:rsidRPr="00CB2E4A">
              <w:rPr>
                <w:szCs w:val="24"/>
                <w:lang w:val="lt-LT"/>
              </w:rPr>
              <w:t>m3</w:t>
            </w:r>
          </w:p>
        </w:tc>
        <w:tc>
          <w:tcPr>
            <w:tcW w:w="1332" w:type="dxa"/>
          </w:tcPr>
          <w:p w14:paraId="3AB30DF8" w14:textId="568D6029" w:rsidR="00ED6CBE" w:rsidRPr="00E20EA2" w:rsidRDefault="00ED6CBE" w:rsidP="00ED6CBE">
            <w:pPr>
              <w:jc w:val="center"/>
              <w:rPr>
                <w:color w:val="EE0000"/>
                <w:szCs w:val="24"/>
                <w:lang w:val="lt-LT"/>
              </w:rPr>
            </w:pPr>
            <w:r>
              <w:rPr>
                <w:color w:val="000000"/>
              </w:rPr>
              <w:t>8</w:t>
            </w:r>
          </w:p>
        </w:tc>
        <w:tc>
          <w:tcPr>
            <w:tcW w:w="1332" w:type="dxa"/>
          </w:tcPr>
          <w:p w14:paraId="022BB1EC" w14:textId="08AEDB84" w:rsidR="00ED6CBE" w:rsidRPr="00E20EA2" w:rsidRDefault="00ED6CBE" w:rsidP="00ED6CBE">
            <w:pPr>
              <w:jc w:val="center"/>
              <w:rPr>
                <w:color w:val="EE0000"/>
                <w:szCs w:val="24"/>
                <w:lang w:val="lt-LT"/>
              </w:rPr>
            </w:pPr>
            <w:r>
              <w:rPr>
                <w:color w:val="000000"/>
              </w:rPr>
              <w:t>8</w:t>
            </w:r>
          </w:p>
        </w:tc>
        <w:tc>
          <w:tcPr>
            <w:tcW w:w="1332" w:type="dxa"/>
          </w:tcPr>
          <w:p w14:paraId="61556181" w14:textId="37280988" w:rsidR="00ED6CBE" w:rsidRPr="00E20EA2" w:rsidRDefault="00ED6CBE" w:rsidP="00ED6CBE">
            <w:pPr>
              <w:jc w:val="center"/>
              <w:rPr>
                <w:color w:val="EE0000"/>
                <w:szCs w:val="24"/>
                <w:lang w:val="lt-LT"/>
              </w:rPr>
            </w:pPr>
            <w:r>
              <w:rPr>
                <w:color w:val="000000"/>
              </w:rPr>
              <w:t>10</w:t>
            </w:r>
          </w:p>
        </w:tc>
        <w:tc>
          <w:tcPr>
            <w:tcW w:w="1332" w:type="dxa"/>
          </w:tcPr>
          <w:p w14:paraId="238A899A" w14:textId="16027130" w:rsidR="00ED6CBE" w:rsidRPr="00E20EA2" w:rsidRDefault="00ED6CBE" w:rsidP="00ED6CBE">
            <w:pPr>
              <w:jc w:val="center"/>
              <w:rPr>
                <w:color w:val="EE0000"/>
                <w:szCs w:val="24"/>
                <w:lang w:val="lt-LT"/>
              </w:rPr>
            </w:pPr>
            <w:r>
              <w:rPr>
                <w:color w:val="000000"/>
              </w:rPr>
              <w:t>6</w:t>
            </w:r>
          </w:p>
        </w:tc>
        <w:tc>
          <w:tcPr>
            <w:tcW w:w="1332" w:type="dxa"/>
          </w:tcPr>
          <w:p w14:paraId="14CDAD78" w14:textId="76BCFC8D" w:rsidR="00ED6CBE" w:rsidRPr="00E20EA2" w:rsidRDefault="00ED6CBE" w:rsidP="00ED6CBE">
            <w:pPr>
              <w:jc w:val="center"/>
              <w:rPr>
                <w:color w:val="EE0000"/>
                <w:szCs w:val="24"/>
                <w:lang w:val="lt-LT"/>
              </w:rPr>
            </w:pPr>
            <w:r>
              <w:rPr>
                <w:color w:val="000000"/>
              </w:rPr>
              <w:t>8</w:t>
            </w:r>
          </w:p>
        </w:tc>
      </w:tr>
      <w:tr w:rsidR="00ED6CBE" w:rsidRPr="00CB2E4A" w14:paraId="1CD0BAD8" w14:textId="77777777" w:rsidTr="00632C92">
        <w:trPr>
          <w:trHeight w:val="300"/>
        </w:trPr>
        <w:tc>
          <w:tcPr>
            <w:tcW w:w="900" w:type="dxa"/>
          </w:tcPr>
          <w:p w14:paraId="43C3F374" w14:textId="77777777" w:rsidR="00ED6CBE" w:rsidRPr="00CB2E4A" w:rsidRDefault="00ED6CBE" w:rsidP="00ED6CBE">
            <w:pPr>
              <w:jc w:val="center"/>
              <w:rPr>
                <w:szCs w:val="24"/>
                <w:lang w:val="lt-LT"/>
              </w:rPr>
            </w:pPr>
            <w:r w:rsidRPr="00CB2E4A">
              <w:rPr>
                <w:szCs w:val="24"/>
                <w:lang w:val="lt-LT"/>
              </w:rPr>
              <w:t>5.5</w:t>
            </w:r>
          </w:p>
        </w:tc>
        <w:tc>
          <w:tcPr>
            <w:tcW w:w="5763" w:type="dxa"/>
          </w:tcPr>
          <w:p w14:paraId="4F5F8321" w14:textId="77777777" w:rsidR="00ED6CBE" w:rsidRPr="00CB2E4A" w:rsidRDefault="00ED6CBE" w:rsidP="00ED6CBE">
            <w:pPr>
              <w:jc w:val="both"/>
              <w:rPr>
                <w:szCs w:val="24"/>
                <w:lang w:val="lt-LT"/>
              </w:rPr>
            </w:pPr>
            <w:r w:rsidRPr="00CB2E4A">
              <w:rPr>
                <w:szCs w:val="24"/>
                <w:lang w:val="lt-LT"/>
              </w:rPr>
              <w:t xml:space="preserve">Grunto perstūmimas buldozeriu 10 m atstumu </w:t>
            </w:r>
          </w:p>
        </w:tc>
        <w:tc>
          <w:tcPr>
            <w:tcW w:w="897" w:type="dxa"/>
          </w:tcPr>
          <w:p w14:paraId="1E366899" w14:textId="77777777" w:rsidR="00ED6CBE" w:rsidRPr="00CB2E4A" w:rsidRDefault="00ED6CBE" w:rsidP="00ED6CBE">
            <w:pPr>
              <w:jc w:val="center"/>
              <w:rPr>
                <w:szCs w:val="24"/>
                <w:lang w:val="lt-LT"/>
              </w:rPr>
            </w:pPr>
            <w:r w:rsidRPr="00CB2E4A">
              <w:rPr>
                <w:szCs w:val="24"/>
                <w:lang w:val="lt-LT"/>
              </w:rPr>
              <w:t>m3</w:t>
            </w:r>
          </w:p>
        </w:tc>
        <w:tc>
          <w:tcPr>
            <w:tcW w:w="1332" w:type="dxa"/>
          </w:tcPr>
          <w:p w14:paraId="285786BB" w14:textId="4B319D51" w:rsidR="00ED6CBE" w:rsidRPr="00E20EA2" w:rsidRDefault="00ED6CBE" w:rsidP="00ED6CBE">
            <w:pPr>
              <w:jc w:val="center"/>
              <w:rPr>
                <w:color w:val="EE0000"/>
                <w:szCs w:val="24"/>
                <w:lang w:val="lt-LT"/>
              </w:rPr>
            </w:pPr>
            <w:r>
              <w:rPr>
                <w:color w:val="000000"/>
              </w:rPr>
              <w:t>10000</w:t>
            </w:r>
          </w:p>
        </w:tc>
        <w:tc>
          <w:tcPr>
            <w:tcW w:w="1332" w:type="dxa"/>
          </w:tcPr>
          <w:p w14:paraId="40D882E9" w14:textId="496CFC13" w:rsidR="00ED6CBE" w:rsidRPr="00E20EA2" w:rsidRDefault="00ED6CBE" w:rsidP="00ED6CBE">
            <w:pPr>
              <w:jc w:val="center"/>
              <w:rPr>
                <w:color w:val="EE0000"/>
                <w:szCs w:val="24"/>
                <w:lang w:val="lt-LT"/>
              </w:rPr>
            </w:pPr>
            <w:r>
              <w:rPr>
                <w:color w:val="000000"/>
              </w:rPr>
              <w:t>10000</w:t>
            </w:r>
          </w:p>
        </w:tc>
        <w:tc>
          <w:tcPr>
            <w:tcW w:w="1332" w:type="dxa"/>
          </w:tcPr>
          <w:p w14:paraId="4D22E95A" w14:textId="750F41F6" w:rsidR="00ED6CBE" w:rsidRPr="00E20EA2" w:rsidRDefault="00ED6CBE" w:rsidP="00ED6CBE">
            <w:pPr>
              <w:jc w:val="center"/>
              <w:rPr>
                <w:color w:val="EE0000"/>
                <w:szCs w:val="24"/>
                <w:lang w:val="lt-LT"/>
              </w:rPr>
            </w:pPr>
            <w:r>
              <w:rPr>
                <w:color w:val="000000"/>
              </w:rPr>
              <w:t>10000</w:t>
            </w:r>
          </w:p>
        </w:tc>
        <w:tc>
          <w:tcPr>
            <w:tcW w:w="1332" w:type="dxa"/>
          </w:tcPr>
          <w:p w14:paraId="4F5F1130" w14:textId="65626B22" w:rsidR="00ED6CBE" w:rsidRPr="00E20EA2" w:rsidRDefault="00ED6CBE" w:rsidP="00ED6CBE">
            <w:pPr>
              <w:jc w:val="center"/>
              <w:rPr>
                <w:color w:val="EE0000"/>
                <w:szCs w:val="24"/>
                <w:lang w:val="lt-LT"/>
              </w:rPr>
            </w:pPr>
            <w:r>
              <w:rPr>
                <w:color w:val="000000"/>
              </w:rPr>
              <w:t>15850</w:t>
            </w:r>
          </w:p>
        </w:tc>
        <w:tc>
          <w:tcPr>
            <w:tcW w:w="1332" w:type="dxa"/>
          </w:tcPr>
          <w:p w14:paraId="0D234312" w14:textId="0BB4DF6E" w:rsidR="00ED6CBE" w:rsidRPr="00E20EA2" w:rsidRDefault="00ED6CBE" w:rsidP="00ED6CBE">
            <w:pPr>
              <w:jc w:val="center"/>
              <w:rPr>
                <w:color w:val="EE0000"/>
                <w:szCs w:val="24"/>
                <w:lang w:val="lt-LT"/>
              </w:rPr>
            </w:pPr>
            <w:r>
              <w:rPr>
                <w:color w:val="000000"/>
              </w:rPr>
              <w:t>10000</w:t>
            </w:r>
          </w:p>
        </w:tc>
      </w:tr>
      <w:tr w:rsidR="00ED6CBE" w:rsidRPr="00CB2E4A" w14:paraId="668AD5D7" w14:textId="77777777" w:rsidTr="00632C92">
        <w:trPr>
          <w:trHeight w:val="300"/>
        </w:trPr>
        <w:tc>
          <w:tcPr>
            <w:tcW w:w="900" w:type="dxa"/>
          </w:tcPr>
          <w:p w14:paraId="0E9CB7E1" w14:textId="77777777" w:rsidR="00ED6CBE" w:rsidRPr="00CB2E4A" w:rsidRDefault="00ED6CBE" w:rsidP="00ED6CBE">
            <w:pPr>
              <w:jc w:val="center"/>
              <w:rPr>
                <w:szCs w:val="24"/>
                <w:lang w:val="lt-LT"/>
              </w:rPr>
            </w:pPr>
            <w:r w:rsidRPr="00CB2E4A">
              <w:rPr>
                <w:szCs w:val="24"/>
                <w:lang w:val="lt-LT"/>
              </w:rPr>
              <w:t>5.6</w:t>
            </w:r>
          </w:p>
        </w:tc>
        <w:tc>
          <w:tcPr>
            <w:tcW w:w="5763" w:type="dxa"/>
          </w:tcPr>
          <w:p w14:paraId="2D46EA30" w14:textId="77777777" w:rsidR="00ED6CBE" w:rsidRPr="00CB2E4A" w:rsidRDefault="00ED6CBE" w:rsidP="00ED6CBE">
            <w:pPr>
              <w:jc w:val="both"/>
              <w:rPr>
                <w:szCs w:val="24"/>
                <w:lang w:val="lt-LT"/>
              </w:rPr>
            </w:pPr>
            <w:r w:rsidRPr="00CB2E4A">
              <w:rPr>
                <w:szCs w:val="24"/>
                <w:lang w:val="lt-LT"/>
              </w:rPr>
              <w:t>Grunto kasimas ekskavatoriais, suverčiant į sankasą</w:t>
            </w:r>
          </w:p>
        </w:tc>
        <w:tc>
          <w:tcPr>
            <w:tcW w:w="897" w:type="dxa"/>
          </w:tcPr>
          <w:p w14:paraId="1492F6CD" w14:textId="77777777" w:rsidR="00ED6CBE" w:rsidRPr="00CB2E4A" w:rsidRDefault="00ED6CBE" w:rsidP="00ED6CBE">
            <w:pPr>
              <w:jc w:val="center"/>
              <w:rPr>
                <w:szCs w:val="24"/>
                <w:lang w:val="lt-LT"/>
              </w:rPr>
            </w:pPr>
            <w:r w:rsidRPr="00CB2E4A">
              <w:rPr>
                <w:szCs w:val="24"/>
                <w:lang w:val="lt-LT"/>
              </w:rPr>
              <w:t>m3</w:t>
            </w:r>
          </w:p>
        </w:tc>
        <w:tc>
          <w:tcPr>
            <w:tcW w:w="1332" w:type="dxa"/>
          </w:tcPr>
          <w:p w14:paraId="6512D543" w14:textId="34EC3DE7" w:rsidR="00ED6CBE" w:rsidRPr="00E20EA2" w:rsidRDefault="00ED6CBE" w:rsidP="00ED6CBE">
            <w:pPr>
              <w:jc w:val="center"/>
              <w:rPr>
                <w:color w:val="EE0000"/>
                <w:szCs w:val="24"/>
                <w:lang w:val="lt-LT"/>
              </w:rPr>
            </w:pPr>
            <w:r>
              <w:rPr>
                <w:color w:val="000000"/>
              </w:rPr>
              <w:t>910</w:t>
            </w:r>
          </w:p>
        </w:tc>
        <w:tc>
          <w:tcPr>
            <w:tcW w:w="1332" w:type="dxa"/>
          </w:tcPr>
          <w:p w14:paraId="1E8C4D6C" w14:textId="660F9092" w:rsidR="00ED6CBE" w:rsidRPr="00E20EA2" w:rsidRDefault="00ED6CBE" w:rsidP="00ED6CBE">
            <w:pPr>
              <w:jc w:val="center"/>
              <w:rPr>
                <w:color w:val="EE0000"/>
                <w:szCs w:val="24"/>
                <w:lang w:val="lt-LT"/>
              </w:rPr>
            </w:pPr>
            <w:r>
              <w:rPr>
                <w:color w:val="000000"/>
              </w:rPr>
              <w:t>159</w:t>
            </w:r>
          </w:p>
        </w:tc>
        <w:tc>
          <w:tcPr>
            <w:tcW w:w="1332" w:type="dxa"/>
          </w:tcPr>
          <w:p w14:paraId="0782F929" w14:textId="7E2A2014" w:rsidR="00ED6CBE" w:rsidRPr="00E20EA2" w:rsidRDefault="00ED6CBE" w:rsidP="00ED6CBE">
            <w:pPr>
              <w:jc w:val="center"/>
              <w:rPr>
                <w:color w:val="EE0000"/>
                <w:szCs w:val="24"/>
                <w:lang w:val="lt-LT"/>
              </w:rPr>
            </w:pPr>
            <w:r>
              <w:rPr>
                <w:color w:val="000000"/>
              </w:rPr>
              <w:t>250</w:t>
            </w:r>
          </w:p>
        </w:tc>
        <w:tc>
          <w:tcPr>
            <w:tcW w:w="1332" w:type="dxa"/>
          </w:tcPr>
          <w:p w14:paraId="469D53F7" w14:textId="311DA6D0" w:rsidR="00ED6CBE" w:rsidRPr="00E20EA2" w:rsidRDefault="00ED6CBE" w:rsidP="00ED6CBE">
            <w:pPr>
              <w:jc w:val="center"/>
              <w:rPr>
                <w:color w:val="EE0000"/>
                <w:szCs w:val="24"/>
                <w:lang w:val="lt-LT"/>
              </w:rPr>
            </w:pPr>
            <w:r>
              <w:rPr>
                <w:color w:val="000000"/>
              </w:rPr>
              <w:t>848</w:t>
            </w:r>
          </w:p>
        </w:tc>
        <w:tc>
          <w:tcPr>
            <w:tcW w:w="1332" w:type="dxa"/>
          </w:tcPr>
          <w:p w14:paraId="1CAAFBCE" w14:textId="599543AA" w:rsidR="00ED6CBE" w:rsidRPr="00E20EA2" w:rsidRDefault="00ED6CBE" w:rsidP="00ED6CBE">
            <w:pPr>
              <w:jc w:val="center"/>
              <w:rPr>
                <w:color w:val="EE0000"/>
                <w:szCs w:val="24"/>
                <w:lang w:val="lt-LT"/>
              </w:rPr>
            </w:pPr>
            <w:r>
              <w:rPr>
                <w:color w:val="000000"/>
              </w:rPr>
              <w:t>400</w:t>
            </w:r>
          </w:p>
        </w:tc>
      </w:tr>
      <w:tr w:rsidR="00632C92" w:rsidRPr="00CB2E4A" w14:paraId="196BD328" w14:textId="77777777" w:rsidTr="00632C92">
        <w:trPr>
          <w:trHeight w:val="300"/>
        </w:trPr>
        <w:tc>
          <w:tcPr>
            <w:tcW w:w="900" w:type="dxa"/>
          </w:tcPr>
          <w:p w14:paraId="773A884C" w14:textId="77777777" w:rsidR="00ED6CBE" w:rsidRPr="00D16237" w:rsidRDefault="00ED6CBE" w:rsidP="00ED6CBE">
            <w:pPr>
              <w:jc w:val="center"/>
              <w:rPr>
                <w:szCs w:val="24"/>
                <w:lang w:val="lt-LT"/>
              </w:rPr>
            </w:pPr>
            <w:r w:rsidRPr="00D16237">
              <w:rPr>
                <w:szCs w:val="24"/>
                <w:lang w:val="lt-LT"/>
              </w:rPr>
              <w:t>5.7</w:t>
            </w:r>
          </w:p>
        </w:tc>
        <w:tc>
          <w:tcPr>
            <w:tcW w:w="5763" w:type="dxa"/>
          </w:tcPr>
          <w:p w14:paraId="1B8BBABB" w14:textId="2E401F7E" w:rsidR="00ED6CBE" w:rsidRPr="00D16237" w:rsidRDefault="00ED6CBE" w:rsidP="00ED6CBE">
            <w:pPr>
              <w:jc w:val="both"/>
              <w:rPr>
                <w:szCs w:val="24"/>
                <w:lang w:val="lt-LT"/>
              </w:rPr>
            </w:pPr>
            <w:r w:rsidRPr="00D16237">
              <w:rPr>
                <w:szCs w:val="24"/>
                <w:lang w:val="lt-LT"/>
              </w:rPr>
              <w:t>Grunto kasimas ekskavatoriais, su pakrovimu</w:t>
            </w:r>
            <w:r>
              <w:rPr>
                <w:szCs w:val="24"/>
                <w:lang w:val="lt-LT"/>
              </w:rPr>
              <w:t xml:space="preserve"> ir transportavimu auto savivarčiais</w:t>
            </w:r>
          </w:p>
        </w:tc>
        <w:tc>
          <w:tcPr>
            <w:tcW w:w="897" w:type="dxa"/>
          </w:tcPr>
          <w:p w14:paraId="5A8759CB" w14:textId="77777777" w:rsidR="00ED6CBE" w:rsidRPr="00D16237" w:rsidRDefault="00ED6CBE" w:rsidP="00ED6CBE">
            <w:pPr>
              <w:jc w:val="center"/>
              <w:rPr>
                <w:szCs w:val="24"/>
                <w:lang w:val="lt-LT"/>
              </w:rPr>
            </w:pPr>
            <w:r w:rsidRPr="00D16237">
              <w:rPr>
                <w:szCs w:val="24"/>
                <w:lang w:val="lt-LT"/>
              </w:rPr>
              <w:t>m3</w:t>
            </w:r>
          </w:p>
        </w:tc>
        <w:tc>
          <w:tcPr>
            <w:tcW w:w="1332" w:type="dxa"/>
          </w:tcPr>
          <w:p w14:paraId="158CB3FD" w14:textId="4E51C33F" w:rsidR="00ED6CBE" w:rsidRPr="00D16237" w:rsidRDefault="00ED6CBE" w:rsidP="00ED6CBE">
            <w:pPr>
              <w:jc w:val="center"/>
              <w:rPr>
                <w:color w:val="EE0000"/>
                <w:szCs w:val="24"/>
                <w:lang w:val="lt-LT"/>
              </w:rPr>
            </w:pPr>
            <w:r>
              <w:t>18000</w:t>
            </w:r>
          </w:p>
        </w:tc>
        <w:tc>
          <w:tcPr>
            <w:tcW w:w="1332" w:type="dxa"/>
          </w:tcPr>
          <w:p w14:paraId="51E1B252" w14:textId="31BC36B5" w:rsidR="00ED6CBE" w:rsidRPr="00D16237" w:rsidRDefault="00ED6CBE" w:rsidP="00ED6CBE">
            <w:pPr>
              <w:jc w:val="center"/>
              <w:rPr>
                <w:color w:val="EE0000"/>
                <w:szCs w:val="24"/>
                <w:lang w:val="lt-LT"/>
              </w:rPr>
            </w:pPr>
            <w:r>
              <w:t>18000</w:t>
            </w:r>
          </w:p>
        </w:tc>
        <w:tc>
          <w:tcPr>
            <w:tcW w:w="1332" w:type="dxa"/>
          </w:tcPr>
          <w:p w14:paraId="5A82E395" w14:textId="1C8B8A09" w:rsidR="00ED6CBE" w:rsidRPr="00D16237" w:rsidRDefault="00ED6CBE" w:rsidP="00ED6CBE">
            <w:pPr>
              <w:jc w:val="center"/>
              <w:rPr>
                <w:color w:val="EE0000"/>
                <w:szCs w:val="24"/>
                <w:lang w:val="lt-LT"/>
              </w:rPr>
            </w:pPr>
            <w:r>
              <w:t>18000</w:t>
            </w:r>
          </w:p>
        </w:tc>
        <w:tc>
          <w:tcPr>
            <w:tcW w:w="1332" w:type="dxa"/>
          </w:tcPr>
          <w:p w14:paraId="6A61A544" w14:textId="303B2B4D" w:rsidR="00ED6CBE" w:rsidRPr="00D16237" w:rsidRDefault="00ED6CBE" w:rsidP="00ED6CBE">
            <w:pPr>
              <w:jc w:val="center"/>
              <w:rPr>
                <w:color w:val="EE0000"/>
                <w:szCs w:val="24"/>
                <w:lang w:val="lt-LT"/>
              </w:rPr>
            </w:pPr>
            <w:r>
              <w:t>18000</w:t>
            </w:r>
          </w:p>
        </w:tc>
        <w:tc>
          <w:tcPr>
            <w:tcW w:w="1332" w:type="dxa"/>
          </w:tcPr>
          <w:p w14:paraId="3F0E0F40" w14:textId="68F8ED01" w:rsidR="00ED6CBE" w:rsidRPr="00D16237" w:rsidRDefault="00ED6CBE" w:rsidP="00ED6CBE">
            <w:pPr>
              <w:jc w:val="center"/>
              <w:rPr>
                <w:color w:val="EE0000"/>
                <w:szCs w:val="24"/>
                <w:lang w:val="lt-LT"/>
              </w:rPr>
            </w:pPr>
            <w:r>
              <w:t>18000</w:t>
            </w:r>
          </w:p>
        </w:tc>
      </w:tr>
      <w:tr w:rsidR="00ED6CBE" w:rsidRPr="00CB2E4A" w14:paraId="7C729834" w14:textId="77777777" w:rsidTr="00632C92">
        <w:trPr>
          <w:trHeight w:val="300"/>
        </w:trPr>
        <w:tc>
          <w:tcPr>
            <w:tcW w:w="900" w:type="dxa"/>
          </w:tcPr>
          <w:p w14:paraId="58907541" w14:textId="77777777" w:rsidR="00ED6CBE" w:rsidRPr="00CB2E4A" w:rsidRDefault="00ED6CBE" w:rsidP="00ED6CBE">
            <w:pPr>
              <w:jc w:val="center"/>
              <w:rPr>
                <w:szCs w:val="24"/>
                <w:lang w:val="lt-LT"/>
              </w:rPr>
            </w:pPr>
            <w:r w:rsidRPr="00CB2E4A">
              <w:rPr>
                <w:szCs w:val="24"/>
                <w:lang w:val="lt-LT"/>
              </w:rPr>
              <w:t>5.8</w:t>
            </w:r>
          </w:p>
        </w:tc>
        <w:tc>
          <w:tcPr>
            <w:tcW w:w="5763" w:type="dxa"/>
          </w:tcPr>
          <w:p w14:paraId="38EF22A5" w14:textId="77777777" w:rsidR="00ED6CBE" w:rsidRPr="00CB2E4A" w:rsidRDefault="00ED6CBE" w:rsidP="00ED6CBE">
            <w:pPr>
              <w:jc w:val="both"/>
              <w:rPr>
                <w:szCs w:val="24"/>
                <w:lang w:val="lt-LT"/>
              </w:rPr>
            </w:pPr>
            <w:r w:rsidRPr="00CB2E4A">
              <w:rPr>
                <w:szCs w:val="24"/>
                <w:lang w:val="lt-LT"/>
              </w:rPr>
              <w:t>Grunto kasimas rankiniu būdu</w:t>
            </w:r>
          </w:p>
        </w:tc>
        <w:tc>
          <w:tcPr>
            <w:tcW w:w="897" w:type="dxa"/>
          </w:tcPr>
          <w:p w14:paraId="4910DA39" w14:textId="77777777" w:rsidR="00ED6CBE" w:rsidRPr="00CB2E4A" w:rsidRDefault="00ED6CBE" w:rsidP="00ED6CBE">
            <w:pPr>
              <w:jc w:val="center"/>
              <w:rPr>
                <w:szCs w:val="24"/>
                <w:lang w:val="lt-LT"/>
              </w:rPr>
            </w:pPr>
            <w:r w:rsidRPr="00CB2E4A">
              <w:rPr>
                <w:szCs w:val="24"/>
                <w:lang w:val="lt-LT"/>
              </w:rPr>
              <w:t>m3</w:t>
            </w:r>
          </w:p>
        </w:tc>
        <w:tc>
          <w:tcPr>
            <w:tcW w:w="1332" w:type="dxa"/>
          </w:tcPr>
          <w:p w14:paraId="2690A516" w14:textId="30A93CDF" w:rsidR="00ED6CBE" w:rsidRPr="00E20EA2" w:rsidRDefault="00ED6CBE" w:rsidP="00ED6CBE">
            <w:pPr>
              <w:jc w:val="center"/>
              <w:rPr>
                <w:color w:val="EE0000"/>
                <w:szCs w:val="24"/>
                <w:lang w:val="lt-LT"/>
              </w:rPr>
            </w:pPr>
            <w:r>
              <w:rPr>
                <w:color w:val="000000"/>
              </w:rPr>
              <w:t>610</w:t>
            </w:r>
          </w:p>
        </w:tc>
        <w:tc>
          <w:tcPr>
            <w:tcW w:w="1332" w:type="dxa"/>
          </w:tcPr>
          <w:p w14:paraId="1619F172" w14:textId="6790F400" w:rsidR="00ED6CBE" w:rsidRPr="00E20EA2" w:rsidRDefault="00ED6CBE" w:rsidP="00ED6CBE">
            <w:pPr>
              <w:jc w:val="center"/>
              <w:rPr>
                <w:color w:val="EE0000"/>
                <w:szCs w:val="24"/>
                <w:lang w:val="lt-LT"/>
              </w:rPr>
            </w:pPr>
            <w:r>
              <w:rPr>
                <w:color w:val="000000"/>
              </w:rPr>
              <w:t>530</w:t>
            </w:r>
          </w:p>
        </w:tc>
        <w:tc>
          <w:tcPr>
            <w:tcW w:w="1332" w:type="dxa"/>
          </w:tcPr>
          <w:p w14:paraId="7C505B95" w14:textId="3EED9EA8" w:rsidR="00ED6CBE" w:rsidRPr="00E20EA2" w:rsidRDefault="00ED6CBE" w:rsidP="00ED6CBE">
            <w:pPr>
              <w:jc w:val="center"/>
              <w:rPr>
                <w:color w:val="EE0000"/>
                <w:szCs w:val="24"/>
                <w:lang w:val="lt-LT"/>
              </w:rPr>
            </w:pPr>
            <w:r>
              <w:rPr>
                <w:color w:val="000000"/>
              </w:rPr>
              <w:t>520</w:t>
            </w:r>
          </w:p>
        </w:tc>
        <w:tc>
          <w:tcPr>
            <w:tcW w:w="1332" w:type="dxa"/>
          </w:tcPr>
          <w:p w14:paraId="31D653AC" w14:textId="3CEC7A22" w:rsidR="00ED6CBE" w:rsidRPr="00E20EA2" w:rsidRDefault="00ED6CBE" w:rsidP="00ED6CBE">
            <w:pPr>
              <w:jc w:val="center"/>
              <w:rPr>
                <w:color w:val="EE0000"/>
                <w:szCs w:val="24"/>
                <w:lang w:val="lt-LT"/>
              </w:rPr>
            </w:pPr>
            <w:r>
              <w:rPr>
                <w:color w:val="000000"/>
              </w:rPr>
              <w:t>424</w:t>
            </w:r>
          </w:p>
        </w:tc>
        <w:tc>
          <w:tcPr>
            <w:tcW w:w="1332" w:type="dxa"/>
          </w:tcPr>
          <w:p w14:paraId="0654C0BC" w14:textId="571641CB" w:rsidR="00ED6CBE" w:rsidRPr="00E20EA2" w:rsidRDefault="00ED6CBE" w:rsidP="00ED6CBE">
            <w:pPr>
              <w:jc w:val="center"/>
              <w:rPr>
                <w:color w:val="EE0000"/>
                <w:szCs w:val="24"/>
                <w:lang w:val="lt-LT"/>
              </w:rPr>
            </w:pPr>
            <w:r>
              <w:rPr>
                <w:color w:val="000000"/>
              </w:rPr>
              <w:t>500</w:t>
            </w:r>
          </w:p>
        </w:tc>
      </w:tr>
      <w:tr w:rsidR="00632C92" w:rsidRPr="00CB2E4A" w14:paraId="74EEC0A1" w14:textId="77777777" w:rsidTr="00632C92">
        <w:trPr>
          <w:trHeight w:val="300"/>
        </w:trPr>
        <w:tc>
          <w:tcPr>
            <w:tcW w:w="900" w:type="dxa"/>
          </w:tcPr>
          <w:p w14:paraId="5345EDAA" w14:textId="77777777" w:rsidR="00ED6CBE" w:rsidRPr="00CB2E4A" w:rsidRDefault="00ED6CBE" w:rsidP="00ED6CBE">
            <w:pPr>
              <w:jc w:val="center"/>
              <w:rPr>
                <w:szCs w:val="24"/>
                <w:lang w:val="lt-LT"/>
              </w:rPr>
            </w:pPr>
            <w:r w:rsidRPr="00CB2E4A">
              <w:rPr>
                <w:szCs w:val="24"/>
                <w:lang w:val="lt-LT"/>
              </w:rPr>
              <w:t>5.9</w:t>
            </w:r>
          </w:p>
        </w:tc>
        <w:tc>
          <w:tcPr>
            <w:tcW w:w="5763" w:type="dxa"/>
          </w:tcPr>
          <w:p w14:paraId="3CBB6674" w14:textId="1DCBDC98" w:rsidR="00ED6CBE" w:rsidRPr="00CB2E4A" w:rsidRDefault="00ED6CBE" w:rsidP="00ED6CBE">
            <w:pPr>
              <w:jc w:val="both"/>
              <w:rPr>
                <w:szCs w:val="24"/>
                <w:lang w:val="lt-LT"/>
              </w:rPr>
            </w:pPr>
            <w:r w:rsidRPr="00CB2E4A">
              <w:rPr>
                <w:szCs w:val="24"/>
                <w:lang w:val="lt-LT"/>
              </w:rPr>
              <w:t>Grunto valymas nuo važiuojamosios dalies ir kelkraščių, su pakrovimu į savivartį</w:t>
            </w:r>
            <w:r>
              <w:rPr>
                <w:szCs w:val="24"/>
                <w:lang w:val="lt-LT"/>
              </w:rPr>
              <w:t xml:space="preserve"> ir transportavimu</w:t>
            </w:r>
          </w:p>
        </w:tc>
        <w:tc>
          <w:tcPr>
            <w:tcW w:w="897" w:type="dxa"/>
          </w:tcPr>
          <w:p w14:paraId="7C5645DB" w14:textId="77777777" w:rsidR="00ED6CBE" w:rsidRPr="00CB2E4A" w:rsidRDefault="00ED6CBE" w:rsidP="00ED6CBE">
            <w:pPr>
              <w:jc w:val="center"/>
              <w:rPr>
                <w:szCs w:val="24"/>
                <w:lang w:val="lt-LT"/>
              </w:rPr>
            </w:pPr>
            <w:r w:rsidRPr="00CB2E4A">
              <w:rPr>
                <w:szCs w:val="24"/>
                <w:lang w:val="lt-LT"/>
              </w:rPr>
              <w:t>m3</w:t>
            </w:r>
          </w:p>
        </w:tc>
        <w:tc>
          <w:tcPr>
            <w:tcW w:w="1332" w:type="dxa"/>
          </w:tcPr>
          <w:p w14:paraId="14C2DAF9" w14:textId="0BE6E19D" w:rsidR="00ED6CBE" w:rsidRPr="00E20EA2" w:rsidRDefault="00ED6CBE" w:rsidP="00ED6CBE">
            <w:pPr>
              <w:jc w:val="center"/>
              <w:rPr>
                <w:color w:val="EE0000"/>
                <w:szCs w:val="24"/>
                <w:lang w:val="lt-LT"/>
              </w:rPr>
            </w:pPr>
            <w:r>
              <w:rPr>
                <w:color w:val="000000"/>
              </w:rPr>
              <w:t>4000</w:t>
            </w:r>
          </w:p>
        </w:tc>
        <w:tc>
          <w:tcPr>
            <w:tcW w:w="1332" w:type="dxa"/>
          </w:tcPr>
          <w:p w14:paraId="1257320A" w14:textId="336A07D9" w:rsidR="00ED6CBE" w:rsidRPr="00E20EA2" w:rsidRDefault="00ED6CBE" w:rsidP="00ED6CBE">
            <w:pPr>
              <w:jc w:val="center"/>
              <w:rPr>
                <w:color w:val="EE0000"/>
                <w:szCs w:val="24"/>
                <w:lang w:val="lt-LT"/>
              </w:rPr>
            </w:pPr>
            <w:r>
              <w:rPr>
                <w:color w:val="000000"/>
              </w:rPr>
              <w:t>3000</w:t>
            </w:r>
          </w:p>
        </w:tc>
        <w:tc>
          <w:tcPr>
            <w:tcW w:w="1332" w:type="dxa"/>
          </w:tcPr>
          <w:p w14:paraId="36276A39" w14:textId="05BBD213" w:rsidR="00ED6CBE" w:rsidRPr="00E20EA2" w:rsidRDefault="00ED6CBE" w:rsidP="00ED6CBE">
            <w:pPr>
              <w:jc w:val="center"/>
              <w:rPr>
                <w:color w:val="EE0000"/>
                <w:szCs w:val="24"/>
                <w:lang w:val="lt-LT"/>
              </w:rPr>
            </w:pPr>
            <w:r>
              <w:rPr>
                <w:color w:val="000000"/>
              </w:rPr>
              <w:t>4000</w:t>
            </w:r>
          </w:p>
        </w:tc>
        <w:tc>
          <w:tcPr>
            <w:tcW w:w="1332" w:type="dxa"/>
          </w:tcPr>
          <w:p w14:paraId="2122D637" w14:textId="1176C5E6" w:rsidR="00ED6CBE" w:rsidRPr="00E20EA2" w:rsidRDefault="00ED6CBE" w:rsidP="00ED6CBE">
            <w:pPr>
              <w:jc w:val="center"/>
              <w:rPr>
                <w:color w:val="EE0000"/>
                <w:szCs w:val="24"/>
                <w:lang w:val="lt-LT"/>
              </w:rPr>
            </w:pPr>
            <w:r>
              <w:rPr>
                <w:color w:val="000000"/>
              </w:rPr>
              <w:t>4000</w:t>
            </w:r>
          </w:p>
        </w:tc>
        <w:tc>
          <w:tcPr>
            <w:tcW w:w="1332" w:type="dxa"/>
          </w:tcPr>
          <w:p w14:paraId="5080B6B9" w14:textId="1492B55D" w:rsidR="00ED6CBE" w:rsidRPr="00E20EA2" w:rsidRDefault="00ED6CBE" w:rsidP="00ED6CBE">
            <w:pPr>
              <w:jc w:val="center"/>
              <w:rPr>
                <w:color w:val="EE0000"/>
                <w:szCs w:val="24"/>
                <w:lang w:val="lt-LT"/>
              </w:rPr>
            </w:pPr>
            <w:r>
              <w:rPr>
                <w:color w:val="000000"/>
              </w:rPr>
              <w:t>5000</w:t>
            </w:r>
          </w:p>
        </w:tc>
      </w:tr>
      <w:tr w:rsidR="00ED6CBE" w:rsidRPr="00CB2E4A" w14:paraId="49036444" w14:textId="77777777" w:rsidTr="00632C92">
        <w:trPr>
          <w:trHeight w:val="300"/>
        </w:trPr>
        <w:tc>
          <w:tcPr>
            <w:tcW w:w="900" w:type="dxa"/>
          </w:tcPr>
          <w:p w14:paraId="0660D023" w14:textId="77777777" w:rsidR="00ED6CBE" w:rsidRPr="00CB2E4A" w:rsidRDefault="00ED6CBE" w:rsidP="00ED6CBE">
            <w:pPr>
              <w:jc w:val="center"/>
              <w:rPr>
                <w:szCs w:val="24"/>
                <w:lang w:val="lt-LT"/>
              </w:rPr>
            </w:pPr>
            <w:r w:rsidRPr="00CB2E4A">
              <w:rPr>
                <w:szCs w:val="24"/>
                <w:lang w:val="lt-LT"/>
              </w:rPr>
              <w:t>5.10</w:t>
            </w:r>
          </w:p>
        </w:tc>
        <w:tc>
          <w:tcPr>
            <w:tcW w:w="5763" w:type="dxa"/>
          </w:tcPr>
          <w:p w14:paraId="4B1D74B4" w14:textId="77777777" w:rsidR="00ED6CBE" w:rsidRPr="00CB2E4A" w:rsidRDefault="00ED6CBE" w:rsidP="00ED6CBE">
            <w:pPr>
              <w:jc w:val="both"/>
              <w:rPr>
                <w:szCs w:val="24"/>
                <w:lang w:val="lt-LT"/>
              </w:rPr>
            </w:pPr>
            <w:r w:rsidRPr="00CB2E4A">
              <w:rPr>
                <w:szCs w:val="24"/>
                <w:lang w:val="lt-LT"/>
              </w:rPr>
              <w:t xml:space="preserve">Žemės sankasos įrengimas pylimuose iš esamo iškasų grunto </w:t>
            </w:r>
          </w:p>
        </w:tc>
        <w:tc>
          <w:tcPr>
            <w:tcW w:w="897" w:type="dxa"/>
          </w:tcPr>
          <w:p w14:paraId="4412FAC0" w14:textId="77777777" w:rsidR="00ED6CBE" w:rsidRPr="00CB2E4A" w:rsidRDefault="00ED6CBE" w:rsidP="00ED6CBE">
            <w:pPr>
              <w:jc w:val="center"/>
              <w:rPr>
                <w:szCs w:val="24"/>
                <w:lang w:val="lt-LT"/>
              </w:rPr>
            </w:pPr>
            <w:r w:rsidRPr="00CB2E4A">
              <w:rPr>
                <w:szCs w:val="24"/>
                <w:lang w:val="lt-LT"/>
              </w:rPr>
              <w:t>m3</w:t>
            </w:r>
          </w:p>
        </w:tc>
        <w:tc>
          <w:tcPr>
            <w:tcW w:w="1332" w:type="dxa"/>
          </w:tcPr>
          <w:p w14:paraId="272A7E07" w14:textId="5B447C16" w:rsidR="00ED6CBE" w:rsidRPr="00E20EA2" w:rsidRDefault="00ED6CBE" w:rsidP="00ED6CBE">
            <w:pPr>
              <w:jc w:val="center"/>
              <w:rPr>
                <w:color w:val="EE0000"/>
                <w:szCs w:val="24"/>
                <w:lang w:val="lt-LT"/>
              </w:rPr>
            </w:pPr>
            <w:r>
              <w:rPr>
                <w:color w:val="000000"/>
              </w:rPr>
              <w:t>918</w:t>
            </w:r>
          </w:p>
        </w:tc>
        <w:tc>
          <w:tcPr>
            <w:tcW w:w="1332" w:type="dxa"/>
          </w:tcPr>
          <w:p w14:paraId="2431AA10" w14:textId="6D5946E2" w:rsidR="00ED6CBE" w:rsidRPr="00E20EA2" w:rsidRDefault="00ED6CBE" w:rsidP="00ED6CBE">
            <w:pPr>
              <w:jc w:val="center"/>
              <w:rPr>
                <w:color w:val="EE0000"/>
                <w:szCs w:val="24"/>
                <w:lang w:val="lt-LT"/>
              </w:rPr>
            </w:pPr>
            <w:r>
              <w:rPr>
                <w:color w:val="000000"/>
              </w:rPr>
              <w:t>212</w:t>
            </w:r>
          </w:p>
        </w:tc>
        <w:tc>
          <w:tcPr>
            <w:tcW w:w="1332" w:type="dxa"/>
          </w:tcPr>
          <w:p w14:paraId="2055E149" w14:textId="150145B7" w:rsidR="00ED6CBE" w:rsidRPr="00E20EA2" w:rsidRDefault="00ED6CBE" w:rsidP="00ED6CBE">
            <w:pPr>
              <w:jc w:val="center"/>
              <w:rPr>
                <w:color w:val="EE0000"/>
                <w:szCs w:val="24"/>
                <w:lang w:val="lt-LT"/>
              </w:rPr>
            </w:pPr>
            <w:r>
              <w:rPr>
                <w:color w:val="000000"/>
              </w:rPr>
              <w:t>200</w:t>
            </w:r>
          </w:p>
        </w:tc>
        <w:tc>
          <w:tcPr>
            <w:tcW w:w="1332" w:type="dxa"/>
          </w:tcPr>
          <w:p w14:paraId="19B06D36" w14:textId="6CDC2976" w:rsidR="00ED6CBE" w:rsidRPr="00E20EA2" w:rsidRDefault="00ED6CBE" w:rsidP="00ED6CBE">
            <w:pPr>
              <w:jc w:val="center"/>
              <w:rPr>
                <w:color w:val="EE0000"/>
                <w:szCs w:val="24"/>
                <w:lang w:val="lt-LT"/>
              </w:rPr>
            </w:pPr>
            <w:r>
              <w:rPr>
                <w:color w:val="000000"/>
              </w:rPr>
              <w:t>212</w:t>
            </w:r>
          </w:p>
        </w:tc>
        <w:tc>
          <w:tcPr>
            <w:tcW w:w="1332" w:type="dxa"/>
          </w:tcPr>
          <w:p w14:paraId="205A733B" w14:textId="552F859B" w:rsidR="00ED6CBE" w:rsidRPr="00E20EA2" w:rsidRDefault="00ED6CBE" w:rsidP="00ED6CBE">
            <w:pPr>
              <w:jc w:val="center"/>
              <w:rPr>
                <w:color w:val="EE0000"/>
                <w:szCs w:val="24"/>
                <w:lang w:val="lt-LT"/>
              </w:rPr>
            </w:pPr>
            <w:r>
              <w:rPr>
                <w:color w:val="000000"/>
              </w:rPr>
              <w:t>200</w:t>
            </w:r>
          </w:p>
        </w:tc>
      </w:tr>
      <w:tr w:rsidR="00ED6CBE" w:rsidRPr="00CB2E4A" w14:paraId="76C9AC32" w14:textId="77777777" w:rsidTr="00632C92">
        <w:trPr>
          <w:trHeight w:val="300"/>
        </w:trPr>
        <w:tc>
          <w:tcPr>
            <w:tcW w:w="900" w:type="dxa"/>
          </w:tcPr>
          <w:p w14:paraId="222A69A2" w14:textId="77777777" w:rsidR="00ED6CBE" w:rsidRPr="00CB2E4A" w:rsidRDefault="00ED6CBE" w:rsidP="00ED6CBE">
            <w:pPr>
              <w:jc w:val="center"/>
              <w:rPr>
                <w:szCs w:val="24"/>
                <w:lang w:val="lt-LT"/>
              </w:rPr>
            </w:pPr>
            <w:r w:rsidRPr="00CB2E4A">
              <w:rPr>
                <w:szCs w:val="24"/>
                <w:lang w:val="lt-LT"/>
              </w:rPr>
              <w:t>5.11</w:t>
            </w:r>
          </w:p>
        </w:tc>
        <w:tc>
          <w:tcPr>
            <w:tcW w:w="5763" w:type="dxa"/>
          </w:tcPr>
          <w:p w14:paraId="50233907" w14:textId="77777777" w:rsidR="00ED6CBE" w:rsidRPr="00CB2E4A" w:rsidRDefault="00ED6CBE" w:rsidP="00ED6CBE">
            <w:pPr>
              <w:jc w:val="both"/>
              <w:rPr>
                <w:szCs w:val="24"/>
                <w:lang w:val="lt-LT"/>
              </w:rPr>
            </w:pPr>
            <w:r w:rsidRPr="00CB2E4A">
              <w:rPr>
                <w:szCs w:val="24"/>
                <w:lang w:val="lt-LT"/>
              </w:rPr>
              <w:t xml:space="preserve">Žemės sankasos įrengimas pylimuose (atvežant gruntą rangovo pasirinktu atstumu, įvertinant grunto įsigijimo kainą) </w:t>
            </w:r>
          </w:p>
        </w:tc>
        <w:tc>
          <w:tcPr>
            <w:tcW w:w="897" w:type="dxa"/>
          </w:tcPr>
          <w:p w14:paraId="724F9ED3" w14:textId="77777777" w:rsidR="00ED6CBE" w:rsidRPr="00CB2E4A" w:rsidRDefault="00ED6CBE" w:rsidP="00ED6CBE">
            <w:pPr>
              <w:jc w:val="center"/>
              <w:rPr>
                <w:szCs w:val="24"/>
                <w:lang w:val="lt-LT"/>
              </w:rPr>
            </w:pPr>
            <w:r w:rsidRPr="00CB2E4A">
              <w:rPr>
                <w:szCs w:val="24"/>
                <w:lang w:val="lt-LT"/>
              </w:rPr>
              <w:t>m3</w:t>
            </w:r>
          </w:p>
        </w:tc>
        <w:tc>
          <w:tcPr>
            <w:tcW w:w="1332" w:type="dxa"/>
          </w:tcPr>
          <w:p w14:paraId="738D0A52" w14:textId="1B258153" w:rsidR="00ED6CBE" w:rsidRPr="00E20EA2" w:rsidRDefault="00ED6CBE" w:rsidP="00ED6CBE">
            <w:pPr>
              <w:jc w:val="center"/>
              <w:rPr>
                <w:color w:val="EE0000"/>
                <w:szCs w:val="24"/>
                <w:lang w:val="lt-LT"/>
              </w:rPr>
            </w:pPr>
            <w:r>
              <w:rPr>
                <w:color w:val="000000"/>
              </w:rPr>
              <w:t>500</w:t>
            </w:r>
          </w:p>
        </w:tc>
        <w:tc>
          <w:tcPr>
            <w:tcW w:w="1332" w:type="dxa"/>
          </w:tcPr>
          <w:p w14:paraId="04D1EDCB" w14:textId="08DF03DB" w:rsidR="00ED6CBE" w:rsidRPr="00E20EA2" w:rsidRDefault="00ED6CBE" w:rsidP="00ED6CBE">
            <w:pPr>
              <w:jc w:val="center"/>
              <w:rPr>
                <w:color w:val="EE0000"/>
                <w:szCs w:val="24"/>
                <w:lang w:val="lt-LT"/>
              </w:rPr>
            </w:pPr>
            <w:r>
              <w:rPr>
                <w:color w:val="000000"/>
              </w:rPr>
              <w:t>1060</w:t>
            </w:r>
          </w:p>
        </w:tc>
        <w:tc>
          <w:tcPr>
            <w:tcW w:w="1332" w:type="dxa"/>
          </w:tcPr>
          <w:p w14:paraId="049C3DEC" w14:textId="6EA38C99" w:rsidR="00ED6CBE" w:rsidRPr="00E20EA2" w:rsidRDefault="00ED6CBE" w:rsidP="00ED6CBE">
            <w:pPr>
              <w:jc w:val="center"/>
              <w:rPr>
                <w:color w:val="EE0000"/>
                <w:szCs w:val="24"/>
                <w:lang w:val="lt-LT"/>
              </w:rPr>
            </w:pPr>
            <w:r>
              <w:rPr>
                <w:color w:val="000000"/>
              </w:rPr>
              <w:t>728</w:t>
            </w:r>
          </w:p>
        </w:tc>
        <w:tc>
          <w:tcPr>
            <w:tcW w:w="1332" w:type="dxa"/>
          </w:tcPr>
          <w:p w14:paraId="79002A8C" w14:textId="1355B196" w:rsidR="00ED6CBE" w:rsidRPr="00E20EA2" w:rsidRDefault="00ED6CBE" w:rsidP="00ED6CBE">
            <w:pPr>
              <w:jc w:val="center"/>
              <w:rPr>
                <w:color w:val="EE0000"/>
                <w:szCs w:val="24"/>
                <w:lang w:val="lt-LT"/>
              </w:rPr>
            </w:pPr>
            <w:r>
              <w:rPr>
                <w:color w:val="000000"/>
              </w:rPr>
              <w:t>583</w:t>
            </w:r>
          </w:p>
        </w:tc>
        <w:tc>
          <w:tcPr>
            <w:tcW w:w="1332" w:type="dxa"/>
          </w:tcPr>
          <w:p w14:paraId="166D3652" w14:textId="598A7F76" w:rsidR="00ED6CBE" w:rsidRPr="00E20EA2" w:rsidRDefault="00ED6CBE" w:rsidP="00ED6CBE">
            <w:pPr>
              <w:jc w:val="center"/>
              <w:rPr>
                <w:color w:val="EE0000"/>
                <w:szCs w:val="24"/>
                <w:lang w:val="lt-LT"/>
              </w:rPr>
            </w:pPr>
            <w:r>
              <w:rPr>
                <w:color w:val="000000"/>
              </w:rPr>
              <w:t>800</w:t>
            </w:r>
          </w:p>
        </w:tc>
      </w:tr>
      <w:tr w:rsidR="00632C92" w:rsidRPr="00CB2E4A" w14:paraId="7E044B46" w14:textId="77777777" w:rsidTr="00632C92">
        <w:trPr>
          <w:trHeight w:val="300"/>
        </w:trPr>
        <w:tc>
          <w:tcPr>
            <w:tcW w:w="900" w:type="dxa"/>
          </w:tcPr>
          <w:p w14:paraId="3B621BF2" w14:textId="478296BD" w:rsidR="00ED6CBE" w:rsidRPr="00CB2E4A" w:rsidRDefault="00ED6CBE" w:rsidP="00ED6CBE">
            <w:pPr>
              <w:jc w:val="center"/>
              <w:rPr>
                <w:szCs w:val="24"/>
                <w:lang w:val="lt-LT"/>
              </w:rPr>
            </w:pPr>
            <w:r w:rsidRPr="00CB2E4A">
              <w:rPr>
                <w:szCs w:val="24"/>
                <w:lang w:val="lt-LT"/>
              </w:rPr>
              <w:t>5.1</w:t>
            </w:r>
            <w:r>
              <w:rPr>
                <w:szCs w:val="24"/>
                <w:lang w:val="lt-LT"/>
              </w:rPr>
              <w:t>2</w:t>
            </w:r>
          </w:p>
        </w:tc>
        <w:tc>
          <w:tcPr>
            <w:tcW w:w="5763" w:type="dxa"/>
          </w:tcPr>
          <w:p w14:paraId="3DD6D9F2" w14:textId="278707D6" w:rsidR="00ED6CBE" w:rsidRPr="00CB2E4A" w:rsidRDefault="00ED6CBE" w:rsidP="00ED6CBE">
            <w:pPr>
              <w:jc w:val="both"/>
              <w:rPr>
                <w:szCs w:val="24"/>
                <w:lang w:val="lt-LT"/>
              </w:rPr>
            </w:pPr>
            <w:r w:rsidRPr="00CB2E4A">
              <w:rPr>
                <w:szCs w:val="24"/>
                <w:lang w:val="lt-LT"/>
              </w:rPr>
              <w:t xml:space="preserve">Kelio griovių </w:t>
            </w:r>
            <w:r>
              <w:rPr>
                <w:szCs w:val="24"/>
                <w:lang w:val="lt-LT"/>
              </w:rPr>
              <w:t xml:space="preserve">įrengimas, </w:t>
            </w:r>
            <w:r w:rsidRPr="00CB2E4A">
              <w:rPr>
                <w:szCs w:val="24"/>
                <w:lang w:val="lt-LT"/>
              </w:rPr>
              <w:t>atstatymas (kasimas) mechanizuotai, su grunto pakrovimu į savivartį</w:t>
            </w:r>
            <w:r>
              <w:rPr>
                <w:szCs w:val="24"/>
                <w:lang w:val="lt-LT"/>
              </w:rPr>
              <w:t xml:space="preserve"> ir transportavimu</w:t>
            </w:r>
          </w:p>
        </w:tc>
        <w:tc>
          <w:tcPr>
            <w:tcW w:w="897" w:type="dxa"/>
          </w:tcPr>
          <w:p w14:paraId="7673FA3E" w14:textId="77777777" w:rsidR="00ED6CBE" w:rsidRPr="00CB2E4A" w:rsidRDefault="00ED6CBE" w:rsidP="00ED6CBE">
            <w:pPr>
              <w:jc w:val="center"/>
              <w:rPr>
                <w:szCs w:val="24"/>
                <w:lang w:val="lt-LT"/>
              </w:rPr>
            </w:pPr>
            <w:r w:rsidRPr="00CB2E4A">
              <w:rPr>
                <w:szCs w:val="24"/>
                <w:lang w:val="lt-LT"/>
              </w:rPr>
              <w:t>m3</w:t>
            </w:r>
          </w:p>
        </w:tc>
        <w:tc>
          <w:tcPr>
            <w:tcW w:w="1332" w:type="dxa"/>
          </w:tcPr>
          <w:p w14:paraId="5A541ADA" w14:textId="3148C602" w:rsidR="00ED6CBE" w:rsidRPr="00E20EA2" w:rsidRDefault="00ED6CBE" w:rsidP="00ED6CBE">
            <w:pPr>
              <w:jc w:val="center"/>
              <w:rPr>
                <w:color w:val="EE0000"/>
                <w:szCs w:val="24"/>
                <w:lang w:val="lt-LT"/>
              </w:rPr>
            </w:pPr>
            <w:r>
              <w:rPr>
                <w:color w:val="000000"/>
              </w:rPr>
              <w:t>3000</w:t>
            </w:r>
          </w:p>
        </w:tc>
        <w:tc>
          <w:tcPr>
            <w:tcW w:w="1332" w:type="dxa"/>
          </w:tcPr>
          <w:p w14:paraId="679700A0" w14:textId="4FE10308" w:rsidR="00ED6CBE" w:rsidRPr="00E20EA2" w:rsidRDefault="00ED6CBE" w:rsidP="00ED6CBE">
            <w:pPr>
              <w:jc w:val="center"/>
              <w:rPr>
                <w:color w:val="EE0000"/>
                <w:szCs w:val="24"/>
                <w:lang w:val="lt-LT"/>
              </w:rPr>
            </w:pPr>
            <w:r>
              <w:rPr>
                <w:color w:val="000000"/>
              </w:rPr>
              <w:t>3000</w:t>
            </w:r>
          </w:p>
        </w:tc>
        <w:tc>
          <w:tcPr>
            <w:tcW w:w="1332" w:type="dxa"/>
          </w:tcPr>
          <w:p w14:paraId="26FFD564" w14:textId="063E2E9D" w:rsidR="00ED6CBE" w:rsidRPr="00E20EA2" w:rsidRDefault="00ED6CBE" w:rsidP="00ED6CBE">
            <w:pPr>
              <w:jc w:val="center"/>
              <w:rPr>
                <w:color w:val="EE0000"/>
                <w:szCs w:val="24"/>
                <w:lang w:val="lt-LT"/>
              </w:rPr>
            </w:pPr>
            <w:r>
              <w:rPr>
                <w:color w:val="000000"/>
              </w:rPr>
              <w:t>3500</w:t>
            </w:r>
          </w:p>
        </w:tc>
        <w:tc>
          <w:tcPr>
            <w:tcW w:w="1332" w:type="dxa"/>
          </w:tcPr>
          <w:p w14:paraId="3FAA19F2" w14:textId="1A8EF54F" w:rsidR="00ED6CBE" w:rsidRPr="00E20EA2" w:rsidRDefault="00ED6CBE" w:rsidP="00ED6CBE">
            <w:pPr>
              <w:jc w:val="center"/>
              <w:rPr>
                <w:color w:val="EE0000"/>
                <w:szCs w:val="24"/>
                <w:lang w:val="lt-LT"/>
              </w:rPr>
            </w:pPr>
            <w:r>
              <w:rPr>
                <w:color w:val="000000"/>
              </w:rPr>
              <w:t>3500</w:t>
            </w:r>
          </w:p>
        </w:tc>
        <w:tc>
          <w:tcPr>
            <w:tcW w:w="1332" w:type="dxa"/>
          </w:tcPr>
          <w:p w14:paraId="7BB230BA" w14:textId="79659AFB" w:rsidR="00ED6CBE" w:rsidRPr="00E20EA2" w:rsidRDefault="00ED6CBE" w:rsidP="00ED6CBE">
            <w:pPr>
              <w:jc w:val="center"/>
              <w:rPr>
                <w:color w:val="EE0000"/>
                <w:szCs w:val="24"/>
                <w:lang w:val="lt-LT"/>
              </w:rPr>
            </w:pPr>
            <w:r>
              <w:rPr>
                <w:color w:val="000000"/>
              </w:rPr>
              <w:t>3500</w:t>
            </w:r>
          </w:p>
        </w:tc>
      </w:tr>
      <w:tr w:rsidR="00ED6CBE" w:rsidRPr="00CB2E4A" w14:paraId="1D7BAF38" w14:textId="77777777" w:rsidTr="00632C92">
        <w:trPr>
          <w:trHeight w:val="300"/>
        </w:trPr>
        <w:tc>
          <w:tcPr>
            <w:tcW w:w="900" w:type="dxa"/>
          </w:tcPr>
          <w:p w14:paraId="15984CB8" w14:textId="77777777" w:rsidR="00ED6CBE" w:rsidRPr="00CB2E4A" w:rsidRDefault="00ED6CBE" w:rsidP="00ED6CBE">
            <w:pPr>
              <w:jc w:val="center"/>
              <w:rPr>
                <w:b/>
                <w:bCs/>
                <w:szCs w:val="24"/>
                <w:lang w:val="lt-LT"/>
              </w:rPr>
            </w:pPr>
            <w:r w:rsidRPr="00CB2E4A">
              <w:rPr>
                <w:b/>
                <w:bCs/>
                <w:szCs w:val="24"/>
                <w:lang w:val="lt-LT"/>
              </w:rPr>
              <w:t>6</w:t>
            </w:r>
          </w:p>
        </w:tc>
        <w:tc>
          <w:tcPr>
            <w:tcW w:w="5763" w:type="dxa"/>
          </w:tcPr>
          <w:p w14:paraId="0EC3FB93" w14:textId="77777777" w:rsidR="00ED6CBE" w:rsidRPr="00CB2E4A" w:rsidRDefault="00ED6CBE" w:rsidP="00ED6CBE">
            <w:pPr>
              <w:jc w:val="both"/>
              <w:rPr>
                <w:b/>
                <w:bCs/>
                <w:szCs w:val="24"/>
                <w:lang w:val="lt-LT"/>
              </w:rPr>
            </w:pPr>
            <w:r w:rsidRPr="00CB2E4A">
              <w:rPr>
                <w:b/>
                <w:bCs/>
                <w:szCs w:val="24"/>
                <w:lang w:val="lt-LT"/>
              </w:rPr>
              <w:t>Kelio dangos pagrindo įrengimas:</w:t>
            </w:r>
          </w:p>
        </w:tc>
        <w:tc>
          <w:tcPr>
            <w:tcW w:w="897" w:type="dxa"/>
          </w:tcPr>
          <w:p w14:paraId="0F96E9E2" w14:textId="5A7ED5BF" w:rsidR="00ED6CBE" w:rsidRPr="00CB2E4A" w:rsidRDefault="00ED6CBE" w:rsidP="00ED6CBE">
            <w:pPr>
              <w:jc w:val="center"/>
              <w:rPr>
                <w:szCs w:val="24"/>
                <w:lang w:val="lt-LT"/>
              </w:rPr>
            </w:pPr>
          </w:p>
        </w:tc>
        <w:tc>
          <w:tcPr>
            <w:tcW w:w="1332" w:type="dxa"/>
          </w:tcPr>
          <w:p w14:paraId="2B972E69" w14:textId="77777777" w:rsidR="00ED6CBE" w:rsidRPr="00E20EA2" w:rsidRDefault="00ED6CBE" w:rsidP="00ED6CBE">
            <w:pPr>
              <w:jc w:val="center"/>
              <w:rPr>
                <w:color w:val="EE0000"/>
                <w:szCs w:val="24"/>
                <w:lang w:val="lt-LT"/>
              </w:rPr>
            </w:pPr>
          </w:p>
        </w:tc>
        <w:tc>
          <w:tcPr>
            <w:tcW w:w="1332" w:type="dxa"/>
          </w:tcPr>
          <w:p w14:paraId="61DC4B88" w14:textId="77777777" w:rsidR="00ED6CBE" w:rsidRPr="00E20EA2" w:rsidRDefault="00ED6CBE" w:rsidP="00ED6CBE">
            <w:pPr>
              <w:jc w:val="center"/>
              <w:rPr>
                <w:color w:val="EE0000"/>
                <w:szCs w:val="24"/>
                <w:lang w:val="lt-LT"/>
              </w:rPr>
            </w:pPr>
          </w:p>
        </w:tc>
        <w:tc>
          <w:tcPr>
            <w:tcW w:w="1332" w:type="dxa"/>
          </w:tcPr>
          <w:p w14:paraId="5B4A94FE" w14:textId="77777777" w:rsidR="00ED6CBE" w:rsidRPr="00E20EA2" w:rsidRDefault="00ED6CBE" w:rsidP="00ED6CBE">
            <w:pPr>
              <w:jc w:val="center"/>
              <w:rPr>
                <w:color w:val="EE0000"/>
                <w:szCs w:val="24"/>
                <w:lang w:val="lt-LT"/>
              </w:rPr>
            </w:pPr>
          </w:p>
        </w:tc>
        <w:tc>
          <w:tcPr>
            <w:tcW w:w="1332" w:type="dxa"/>
          </w:tcPr>
          <w:p w14:paraId="5742C663" w14:textId="77777777" w:rsidR="00ED6CBE" w:rsidRPr="00E20EA2" w:rsidRDefault="00ED6CBE" w:rsidP="00ED6CBE">
            <w:pPr>
              <w:jc w:val="center"/>
              <w:rPr>
                <w:color w:val="EE0000"/>
                <w:szCs w:val="24"/>
                <w:lang w:val="lt-LT"/>
              </w:rPr>
            </w:pPr>
          </w:p>
        </w:tc>
        <w:tc>
          <w:tcPr>
            <w:tcW w:w="1332" w:type="dxa"/>
          </w:tcPr>
          <w:p w14:paraId="37C1B64E" w14:textId="77777777" w:rsidR="00ED6CBE" w:rsidRPr="00E20EA2" w:rsidRDefault="00ED6CBE" w:rsidP="00ED6CBE">
            <w:pPr>
              <w:jc w:val="center"/>
              <w:rPr>
                <w:color w:val="EE0000"/>
                <w:szCs w:val="24"/>
                <w:lang w:val="lt-LT"/>
              </w:rPr>
            </w:pPr>
          </w:p>
        </w:tc>
      </w:tr>
      <w:tr w:rsidR="00E259F5" w:rsidRPr="00CB2E4A" w14:paraId="1161F694" w14:textId="77777777" w:rsidTr="00632C92">
        <w:trPr>
          <w:trHeight w:val="300"/>
        </w:trPr>
        <w:tc>
          <w:tcPr>
            <w:tcW w:w="900" w:type="dxa"/>
          </w:tcPr>
          <w:p w14:paraId="2CFDCBDD" w14:textId="77777777" w:rsidR="00E259F5" w:rsidRPr="00CB2E4A" w:rsidRDefault="00E259F5" w:rsidP="00E259F5">
            <w:pPr>
              <w:jc w:val="center"/>
              <w:rPr>
                <w:szCs w:val="24"/>
                <w:lang w:val="lt-LT"/>
              </w:rPr>
            </w:pPr>
            <w:r w:rsidRPr="00CB2E4A">
              <w:rPr>
                <w:szCs w:val="24"/>
                <w:lang w:val="lt-LT"/>
              </w:rPr>
              <w:t>6.1</w:t>
            </w:r>
          </w:p>
        </w:tc>
        <w:tc>
          <w:tcPr>
            <w:tcW w:w="5763" w:type="dxa"/>
          </w:tcPr>
          <w:p w14:paraId="1F82B2EE" w14:textId="77777777" w:rsidR="00E259F5" w:rsidRPr="00CB2E4A" w:rsidRDefault="00E259F5" w:rsidP="00E259F5">
            <w:pPr>
              <w:jc w:val="both"/>
              <w:rPr>
                <w:szCs w:val="24"/>
                <w:lang w:val="lt-LT"/>
              </w:rPr>
            </w:pPr>
            <w:r w:rsidRPr="00CB2E4A">
              <w:rPr>
                <w:szCs w:val="24"/>
                <w:lang w:val="lt-LT"/>
              </w:rPr>
              <w:t xml:space="preserve">Apsauginio šalčiui atsparaus sluoksnio (AŠAS) iš nesurištojo mišinio įrengimas </w:t>
            </w:r>
          </w:p>
        </w:tc>
        <w:tc>
          <w:tcPr>
            <w:tcW w:w="897" w:type="dxa"/>
          </w:tcPr>
          <w:p w14:paraId="74171F89" w14:textId="77777777" w:rsidR="00E259F5" w:rsidRPr="00CB2E4A" w:rsidRDefault="00E259F5" w:rsidP="00E259F5">
            <w:pPr>
              <w:jc w:val="center"/>
              <w:rPr>
                <w:szCs w:val="24"/>
                <w:lang w:val="lt-LT"/>
              </w:rPr>
            </w:pPr>
            <w:r w:rsidRPr="00CB2E4A">
              <w:rPr>
                <w:szCs w:val="24"/>
                <w:lang w:val="lt-LT"/>
              </w:rPr>
              <w:t>m3</w:t>
            </w:r>
          </w:p>
        </w:tc>
        <w:tc>
          <w:tcPr>
            <w:tcW w:w="1332" w:type="dxa"/>
          </w:tcPr>
          <w:p w14:paraId="3621CB1F" w14:textId="48BE3314" w:rsidR="00E259F5" w:rsidRPr="00E20EA2" w:rsidRDefault="00E259F5" w:rsidP="00E259F5">
            <w:pPr>
              <w:jc w:val="center"/>
              <w:rPr>
                <w:color w:val="EE0000"/>
                <w:szCs w:val="24"/>
                <w:lang w:val="lt-LT"/>
              </w:rPr>
            </w:pPr>
            <w:r>
              <w:rPr>
                <w:color w:val="000000"/>
              </w:rPr>
              <w:t>18000</w:t>
            </w:r>
          </w:p>
        </w:tc>
        <w:tc>
          <w:tcPr>
            <w:tcW w:w="1332" w:type="dxa"/>
          </w:tcPr>
          <w:p w14:paraId="497A43F2" w14:textId="43BA6666" w:rsidR="00E259F5" w:rsidRPr="00E20EA2" w:rsidRDefault="00E259F5" w:rsidP="00E259F5">
            <w:pPr>
              <w:jc w:val="center"/>
              <w:rPr>
                <w:color w:val="EE0000"/>
                <w:szCs w:val="24"/>
                <w:lang w:val="lt-LT"/>
              </w:rPr>
            </w:pPr>
            <w:r>
              <w:rPr>
                <w:color w:val="000000"/>
              </w:rPr>
              <w:t>18000</w:t>
            </w:r>
          </w:p>
        </w:tc>
        <w:tc>
          <w:tcPr>
            <w:tcW w:w="1332" w:type="dxa"/>
          </w:tcPr>
          <w:p w14:paraId="728D7307" w14:textId="60F7329E" w:rsidR="00E259F5" w:rsidRPr="00E20EA2" w:rsidRDefault="00E259F5" w:rsidP="00E259F5">
            <w:pPr>
              <w:jc w:val="center"/>
              <w:rPr>
                <w:color w:val="EE0000"/>
                <w:szCs w:val="24"/>
                <w:lang w:val="lt-LT"/>
              </w:rPr>
            </w:pPr>
            <w:r>
              <w:rPr>
                <w:color w:val="000000"/>
              </w:rPr>
              <w:t>15000</w:t>
            </w:r>
          </w:p>
        </w:tc>
        <w:tc>
          <w:tcPr>
            <w:tcW w:w="1332" w:type="dxa"/>
          </w:tcPr>
          <w:p w14:paraId="3782C4C3" w14:textId="065DAFE5" w:rsidR="00E259F5" w:rsidRPr="00E20EA2" w:rsidRDefault="00E259F5" w:rsidP="00E259F5">
            <w:pPr>
              <w:jc w:val="center"/>
              <w:rPr>
                <w:color w:val="EE0000"/>
                <w:szCs w:val="24"/>
                <w:lang w:val="lt-LT"/>
              </w:rPr>
            </w:pPr>
            <w:r>
              <w:rPr>
                <w:color w:val="000000"/>
              </w:rPr>
              <w:t>23500</w:t>
            </w:r>
          </w:p>
        </w:tc>
        <w:tc>
          <w:tcPr>
            <w:tcW w:w="1332" w:type="dxa"/>
          </w:tcPr>
          <w:p w14:paraId="2EC33200" w14:textId="53318529" w:rsidR="00E259F5" w:rsidRPr="00E20EA2" w:rsidRDefault="00E259F5" w:rsidP="00E259F5">
            <w:pPr>
              <w:jc w:val="center"/>
              <w:rPr>
                <w:color w:val="EE0000"/>
                <w:szCs w:val="24"/>
                <w:lang w:val="lt-LT"/>
              </w:rPr>
            </w:pPr>
            <w:r>
              <w:rPr>
                <w:color w:val="000000"/>
              </w:rPr>
              <w:t>15000</w:t>
            </w:r>
          </w:p>
        </w:tc>
      </w:tr>
      <w:tr w:rsidR="00E259F5" w:rsidRPr="00CB2E4A" w14:paraId="7CC67CA8" w14:textId="77777777" w:rsidTr="00632C92">
        <w:trPr>
          <w:trHeight w:val="300"/>
        </w:trPr>
        <w:tc>
          <w:tcPr>
            <w:tcW w:w="900" w:type="dxa"/>
          </w:tcPr>
          <w:p w14:paraId="763D57AA" w14:textId="77777777" w:rsidR="00E259F5" w:rsidRPr="00CB2E4A" w:rsidRDefault="00E259F5" w:rsidP="00E259F5">
            <w:pPr>
              <w:jc w:val="center"/>
              <w:rPr>
                <w:szCs w:val="24"/>
                <w:lang w:val="lt-LT"/>
              </w:rPr>
            </w:pPr>
            <w:r w:rsidRPr="00CB2E4A">
              <w:rPr>
                <w:szCs w:val="24"/>
                <w:lang w:val="lt-LT"/>
              </w:rPr>
              <w:t>6.2</w:t>
            </w:r>
          </w:p>
        </w:tc>
        <w:tc>
          <w:tcPr>
            <w:tcW w:w="5763" w:type="dxa"/>
          </w:tcPr>
          <w:p w14:paraId="2A591509" w14:textId="77777777" w:rsidR="00E259F5" w:rsidRPr="00CB2E4A" w:rsidRDefault="00E259F5" w:rsidP="00E259F5">
            <w:pPr>
              <w:jc w:val="both"/>
              <w:rPr>
                <w:szCs w:val="24"/>
                <w:lang w:val="lt-LT"/>
              </w:rPr>
            </w:pPr>
            <w:r w:rsidRPr="00CB2E4A">
              <w:rPr>
                <w:szCs w:val="24"/>
                <w:lang w:val="lt-LT"/>
              </w:rPr>
              <w:t>Šalčiui nejautraus sluoksnio (ŠNS) iš nesurištojo mišinio įrengimas</w:t>
            </w:r>
          </w:p>
        </w:tc>
        <w:tc>
          <w:tcPr>
            <w:tcW w:w="897" w:type="dxa"/>
          </w:tcPr>
          <w:p w14:paraId="3688D2E9" w14:textId="77777777" w:rsidR="00E259F5" w:rsidRPr="00CB2E4A" w:rsidRDefault="00E259F5" w:rsidP="00E259F5">
            <w:pPr>
              <w:jc w:val="center"/>
              <w:rPr>
                <w:szCs w:val="24"/>
                <w:lang w:val="lt-LT"/>
              </w:rPr>
            </w:pPr>
            <w:r w:rsidRPr="00CB2E4A">
              <w:rPr>
                <w:szCs w:val="24"/>
                <w:lang w:val="lt-LT"/>
              </w:rPr>
              <w:t>m3</w:t>
            </w:r>
          </w:p>
        </w:tc>
        <w:tc>
          <w:tcPr>
            <w:tcW w:w="1332" w:type="dxa"/>
          </w:tcPr>
          <w:p w14:paraId="3A1009EA" w14:textId="2DCE4CBD" w:rsidR="00E259F5" w:rsidRPr="00E20EA2" w:rsidRDefault="00E259F5" w:rsidP="00E259F5">
            <w:pPr>
              <w:jc w:val="center"/>
              <w:rPr>
                <w:color w:val="EE0000"/>
                <w:szCs w:val="24"/>
                <w:lang w:val="lt-LT"/>
              </w:rPr>
            </w:pPr>
            <w:r>
              <w:rPr>
                <w:color w:val="000000"/>
              </w:rPr>
              <w:t>4000</w:t>
            </w:r>
          </w:p>
        </w:tc>
        <w:tc>
          <w:tcPr>
            <w:tcW w:w="1332" w:type="dxa"/>
          </w:tcPr>
          <w:p w14:paraId="1459249C" w14:textId="5E62B624" w:rsidR="00E259F5" w:rsidRPr="00E20EA2" w:rsidRDefault="00E259F5" w:rsidP="00E259F5">
            <w:pPr>
              <w:jc w:val="center"/>
              <w:rPr>
                <w:color w:val="EE0000"/>
                <w:szCs w:val="24"/>
                <w:lang w:val="lt-LT"/>
              </w:rPr>
            </w:pPr>
            <w:r>
              <w:rPr>
                <w:color w:val="000000"/>
              </w:rPr>
              <w:t>4000</w:t>
            </w:r>
          </w:p>
        </w:tc>
        <w:tc>
          <w:tcPr>
            <w:tcW w:w="1332" w:type="dxa"/>
          </w:tcPr>
          <w:p w14:paraId="3ADE3CE7" w14:textId="0BF267DC" w:rsidR="00E259F5" w:rsidRPr="00E20EA2" w:rsidRDefault="00E259F5" w:rsidP="00E259F5">
            <w:pPr>
              <w:jc w:val="center"/>
              <w:rPr>
                <w:color w:val="EE0000"/>
                <w:szCs w:val="24"/>
                <w:lang w:val="lt-LT"/>
              </w:rPr>
            </w:pPr>
            <w:r>
              <w:rPr>
                <w:color w:val="000000"/>
              </w:rPr>
              <w:t>5000</w:t>
            </w:r>
          </w:p>
        </w:tc>
        <w:tc>
          <w:tcPr>
            <w:tcW w:w="1332" w:type="dxa"/>
          </w:tcPr>
          <w:p w14:paraId="7AD347A6" w14:textId="6D872229" w:rsidR="00E259F5" w:rsidRPr="00E20EA2" w:rsidRDefault="00E259F5" w:rsidP="00E259F5">
            <w:pPr>
              <w:jc w:val="center"/>
              <w:rPr>
                <w:color w:val="EE0000"/>
                <w:szCs w:val="24"/>
                <w:lang w:val="lt-LT"/>
              </w:rPr>
            </w:pPr>
            <w:r>
              <w:rPr>
                <w:color w:val="000000"/>
              </w:rPr>
              <w:t>4000</w:t>
            </w:r>
          </w:p>
        </w:tc>
        <w:tc>
          <w:tcPr>
            <w:tcW w:w="1332" w:type="dxa"/>
          </w:tcPr>
          <w:p w14:paraId="1670B46D" w14:textId="7436646B" w:rsidR="00E259F5" w:rsidRPr="00E20EA2" w:rsidRDefault="00E259F5" w:rsidP="00E259F5">
            <w:pPr>
              <w:jc w:val="center"/>
              <w:rPr>
                <w:color w:val="EE0000"/>
                <w:szCs w:val="24"/>
                <w:lang w:val="lt-LT"/>
              </w:rPr>
            </w:pPr>
            <w:r>
              <w:rPr>
                <w:color w:val="000000"/>
              </w:rPr>
              <w:t>4000</w:t>
            </w:r>
          </w:p>
        </w:tc>
      </w:tr>
      <w:tr w:rsidR="00E259F5" w:rsidRPr="00CB2E4A" w14:paraId="5D911B80" w14:textId="77777777" w:rsidTr="00632C92">
        <w:trPr>
          <w:trHeight w:val="300"/>
        </w:trPr>
        <w:tc>
          <w:tcPr>
            <w:tcW w:w="900" w:type="dxa"/>
          </w:tcPr>
          <w:p w14:paraId="65A928AC" w14:textId="77777777" w:rsidR="00E259F5" w:rsidRPr="00CB2E4A" w:rsidRDefault="00E259F5" w:rsidP="00E259F5">
            <w:pPr>
              <w:jc w:val="center"/>
              <w:rPr>
                <w:szCs w:val="24"/>
                <w:lang w:val="lt-LT"/>
              </w:rPr>
            </w:pPr>
            <w:r w:rsidRPr="00CB2E4A">
              <w:rPr>
                <w:szCs w:val="24"/>
                <w:lang w:val="lt-LT"/>
              </w:rPr>
              <w:lastRenderedPageBreak/>
              <w:t>6.3</w:t>
            </w:r>
          </w:p>
        </w:tc>
        <w:tc>
          <w:tcPr>
            <w:tcW w:w="5763" w:type="dxa"/>
          </w:tcPr>
          <w:p w14:paraId="258A4134" w14:textId="77777777" w:rsidR="00E259F5" w:rsidRPr="00CB2E4A" w:rsidRDefault="00E259F5" w:rsidP="00E259F5">
            <w:pPr>
              <w:jc w:val="both"/>
              <w:rPr>
                <w:szCs w:val="24"/>
                <w:lang w:val="lt-LT"/>
              </w:rPr>
            </w:pPr>
            <w:r w:rsidRPr="00CB2E4A">
              <w:rPr>
                <w:szCs w:val="24"/>
                <w:lang w:val="lt-LT"/>
              </w:rPr>
              <w:t>Žvyro sluoksnio įrengimas</w:t>
            </w:r>
          </w:p>
        </w:tc>
        <w:tc>
          <w:tcPr>
            <w:tcW w:w="897" w:type="dxa"/>
          </w:tcPr>
          <w:p w14:paraId="43F41EE3" w14:textId="77777777" w:rsidR="00E259F5" w:rsidRPr="00CB2E4A" w:rsidRDefault="00E259F5" w:rsidP="00E259F5">
            <w:pPr>
              <w:jc w:val="center"/>
              <w:rPr>
                <w:szCs w:val="24"/>
                <w:lang w:val="lt-LT"/>
              </w:rPr>
            </w:pPr>
            <w:r w:rsidRPr="00CB2E4A">
              <w:rPr>
                <w:szCs w:val="24"/>
                <w:lang w:val="lt-LT"/>
              </w:rPr>
              <w:t>m3</w:t>
            </w:r>
          </w:p>
        </w:tc>
        <w:tc>
          <w:tcPr>
            <w:tcW w:w="1332" w:type="dxa"/>
          </w:tcPr>
          <w:p w14:paraId="0751D0BF" w14:textId="65B761DE" w:rsidR="00E259F5" w:rsidRPr="00E20EA2" w:rsidRDefault="00E259F5" w:rsidP="00E259F5">
            <w:pPr>
              <w:jc w:val="center"/>
              <w:rPr>
                <w:color w:val="EE0000"/>
                <w:szCs w:val="24"/>
                <w:lang w:val="lt-LT"/>
              </w:rPr>
            </w:pPr>
            <w:r>
              <w:rPr>
                <w:color w:val="000000"/>
              </w:rPr>
              <w:t>4000</w:t>
            </w:r>
          </w:p>
        </w:tc>
        <w:tc>
          <w:tcPr>
            <w:tcW w:w="1332" w:type="dxa"/>
          </w:tcPr>
          <w:p w14:paraId="68C1E08A" w14:textId="47326B5F" w:rsidR="00E259F5" w:rsidRPr="00E20EA2" w:rsidRDefault="00E259F5" w:rsidP="00E259F5">
            <w:pPr>
              <w:jc w:val="center"/>
              <w:rPr>
                <w:color w:val="EE0000"/>
                <w:szCs w:val="24"/>
                <w:lang w:val="lt-LT"/>
              </w:rPr>
            </w:pPr>
            <w:r>
              <w:rPr>
                <w:color w:val="000000"/>
              </w:rPr>
              <w:t>4000</w:t>
            </w:r>
          </w:p>
        </w:tc>
        <w:tc>
          <w:tcPr>
            <w:tcW w:w="1332" w:type="dxa"/>
          </w:tcPr>
          <w:p w14:paraId="70CFEDF7" w14:textId="744E00A9" w:rsidR="00E259F5" w:rsidRPr="00E20EA2" w:rsidRDefault="00E259F5" w:rsidP="00E259F5">
            <w:pPr>
              <w:jc w:val="center"/>
              <w:rPr>
                <w:color w:val="EE0000"/>
                <w:szCs w:val="24"/>
                <w:lang w:val="lt-LT"/>
              </w:rPr>
            </w:pPr>
            <w:r>
              <w:rPr>
                <w:color w:val="000000"/>
              </w:rPr>
              <w:t>5000</w:t>
            </w:r>
          </w:p>
        </w:tc>
        <w:tc>
          <w:tcPr>
            <w:tcW w:w="1332" w:type="dxa"/>
          </w:tcPr>
          <w:p w14:paraId="73E902C8" w14:textId="6F7C5BD6" w:rsidR="00E259F5" w:rsidRPr="00E20EA2" w:rsidRDefault="00E259F5" w:rsidP="00E259F5">
            <w:pPr>
              <w:jc w:val="center"/>
              <w:rPr>
                <w:color w:val="EE0000"/>
                <w:szCs w:val="24"/>
                <w:lang w:val="lt-LT"/>
              </w:rPr>
            </w:pPr>
            <w:r>
              <w:rPr>
                <w:color w:val="000000"/>
              </w:rPr>
              <w:t>4000</w:t>
            </w:r>
          </w:p>
        </w:tc>
        <w:tc>
          <w:tcPr>
            <w:tcW w:w="1332" w:type="dxa"/>
          </w:tcPr>
          <w:p w14:paraId="4D1C9BC8" w14:textId="10DC181B" w:rsidR="00E259F5" w:rsidRPr="00E20EA2" w:rsidRDefault="00E259F5" w:rsidP="00E259F5">
            <w:pPr>
              <w:jc w:val="center"/>
              <w:rPr>
                <w:color w:val="EE0000"/>
                <w:szCs w:val="24"/>
                <w:lang w:val="lt-LT"/>
              </w:rPr>
            </w:pPr>
            <w:r>
              <w:rPr>
                <w:color w:val="000000"/>
              </w:rPr>
              <w:t>5000</w:t>
            </w:r>
          </w:p>
        </w:tc>
      </w:tr>
      <w:tr w:rsidR="00E259F5" w:rsidRPr="00CB2E4A" w14:paraId="1A2A9B8C" w14:textId="77777777" w:rsidTr="00632C92">
        <w:trPr>
          <w:trHeight w:val="300"/>
        </w:trPr>
        <w:tc>
          <w:tcPr>
            <w:tcW w:w="900" w:type="dxa"/>
          </w:tcPr>
          <w:p w14:paraId="22D8E128" w14:textId="77777777" w:rsidR="00E259F5" w:rsidRPr="00CB2E4A" w:rsidRDefault="00E259F5" w:rsidP="00E259F5">
            <w:pPr>
              <w:jc w:val="center"/>
              <w:rPr>
                <w:szCs w:val="24"/>
                <w:lang w:val="lt-LT"/>
              </w:rPr>
            </w:pPr>
            <w:r w:rsidRPr="00CB2E4A">
              <w:rPr>
                <w:szCs w:val="24"/>
                <w:lang w:val="lt-LT"/>
              </w:rPr>
              <w:t>6.4</w:t>
            </w:r>
          </w:p>
        </w:tc>
        <w:tc>
          <w:tcPr>
            <w:tcW w:w="5763" w:type="dxa"/>
          </w:tcPr>
          <w:p w14:paraId="75428555" w14:textId="77777777" w:rsidR="00E259F5" w:rsidRPr="00CB2E4A" w:rsidRDefault="00E259F5" w:rsidP="00E259F5">
            <w:pPr>
              <w:jc w:val="both"/>
              <w:rPr>
                <w:szCs w:val="24"/>
                <w:lang w:val="lt-LT"/>
              </w:rPr>
            </w:pPr>
            <w:r w:rsidRPr="00CB2E4A">
              <w:rPr>
                <w:szCs w:val="24"/>
                <w:lang w:val="lt-LT"/>
              </w:rPr>
              <w:t xml:space="preserve">Žvyro-skaldos mišinio sluoksnio įrengimas (kai skaldos 40 proc.) </w:t>
            </w:r>
          </w:p>
        </w:tc>
        <w:tc>
          <w:tcPr>
            <w:tcW w:w="897" w:type="dxa"/>
          </w:tcPr>
          <w:p w14:paraId="14020ADD" w14:textId="77777777" w:rsidR="00E259F5" w:rsidRPr="00CB2E4A" w:rsidRDefault="00E259F5" w:rsidP="00E259F5">
            <w:pPr>
              <w:jc w:val="center"/>
              <w:rPr>
                <w:szCs w:val="24"/>
                <w:lang w:val="lt-LT"/>
              </w:rPr>
            </w:pPr>
            <w:r w:rsidRPr="00CB2E4A">
              <w:rPr>
                <w:szCs w:val="24"/>
                <w:lang w:val="lt-LT"/>
              </w:rPr>
              <w:t>m3</w:t>
            </w:r>
          </w:p>
        </w:tc>
        <w:tc>
          <w:tcPr>
            <w:tcW w:w="1332" w:type="dxa"/>
          </w:tcPr>
          <w:p w14:paraId="2D6772DD" w14:textId="669584EB" w:rsidR="00E259F5" w:rsidRPr="00E20EA2" w:rsidRDefault="00E259F5" w:rsidP="00E259F5">
            <w:pPr>
              <w:jc w:val="center"/>
              <w:rPr>
                <w:color w:val="EE0000"/>
                <w:szCs w:val="24"/>
                <w:lang w:val="lt-LT"/>
              </w:rPr>
            </w:pPr>
            <w:r>
              <w:rPr>
                <w:color w:val="000000"/>
              </w:rPr>
              <w:t>4500</w:t>
            </w:r>
          </w:p>
        </w:tc>
        <w:tc>
          <w:tcPr>
            <w:tcW w:w="1332" w:type="dxa"/>
          </w:tcPr>
          <w:p w14:paraId="74AE5310" w14:textId="111925A8" w:rsidR="00E259F5" w:rsidRPr="00E20EA2" w:rsidRDefault="00E259F5" w:rsidP="00E259F5">
            <w:pPr>
              <w:jc w:val="center"/>
              <w:rPr>
                <w:color w:val="EE0000"/>
                <w:szCs w:val="24"/>
                <w:lang w:val="lt-LT"/>
              </w:rPr>
            </w:pPr>
            <w:r>
              <w:rPr>
                <w:color w:val="000000"/>
              </w:rPr>
              <w:t>7890</w:t>
            </w:r>
          </w:p>
        </w:tc>
        <w:tc>
          <w:tcPr>
            <w:tcW w:w="1332" w:type="dxa"/>
          </w:tcPr>
          <w:p w14:paraId="5EB5714A" w14:textId="0CC6624B" w:rsidR="00E259F5" w:rsidRPr="00E20EA2" w:rsidRDefault="00E259F5" w:rsidP="00E259F5">
            <w:pPr>
              <w:jc w:val="center"/>
              <w:rPr>
                <w:color w:val="EE0000"/>
                <w:szCs w:val="24"/>
                <w:lang w:val="lt-LT"/>
              </w:rPr>
            </w:pPr>
            <w:r>
              <w:rPr>
                <w:color w:val="000000"/>
              </w:rPr>
              <w:t>5600</w:t>
            </w:r>
          </w:p>
        </w:tc>
        <w:tc>
          <w:tcPr>
            <w:tcW w:w="1332" w:type="dxa"/>
          </w:tcPr>
          <w:p w14:paraId="71C8140C" w14:textId="31B59CEE" w:rsidR="00E259F5" w:rsidRPr="00E20EA2" w:rsidRDefault="00E259F5" w:rsidP="00E259F5">
            <w:pPr>
              <w:jc w:val="center"/>
              <w:rPr>
                <w:color w:val="EE0000"/>
                <w:szCs w:val="24"/>
                <w:lang w:val="lt-LT"/>
              </w:rPr>
            </w:pPr>
            <w:r>
              <w:rPr>
                <w:color w:val="000000"/>
              </w:rPr>
              <w:t>4500</w:t>
            </w:r>
          </w:p>
        </w:tc>
        <w:tc>
          <w:tcPr>
            <w:tcW w:w="1332" w:type="dxa"/>
          </w:tcPr>
          <w:p w14:paraId="23B60D58" w14:textId="1F522D74" w:rsidR="00E259F5" w:rsidRPr="00E20EA2" w:rsidRDefault="00E259F5" w:rsidP="00E259F5">
            <w:pPr>
              <w:jc w:val="center"/>
              <w:rPr>
                <w:color w:val="EE0000"/>
                <w:szCs w:val="24"/>
                <w:lang w:val="lt-LT"/>
              </w:rPr>
            </w:pPr>
            <w:r>
              <w:rPr>
                <w:color w:val="000000"/>
              </w:rPr>
              <w:t>5500</w:t>
            </w:r>
          </w:p>
        </w:tc>
      </w:tr>
      <w:tr w:rsidR="00E259F5" w:rsidRPr="00CB2E4A" w14:paraId="7EFD92C9" w14:textId="77777777" w:rsidTr="00632C92">
        <w:trPr>
          <w:trHeight w:val="300"/>
        </w:trPr>
        <w:tc>
          <w:tcPr>
            <w:tcW w:w="900" w:type="dxa"/>
          </w:tcPr>
          <w:p w14:paraId="6F9E14A3" w14:textId="77777777" w:rsidR="00E259F5" w:rsidRPr="00CB2E4A" w:rsidRDefault="00E259F5" w:rsidP="00E259F5">
            <w:pPr>
              <w:jc w:val="center"/>
              <w:rPr>
                <w:szCs w:val="24"/>
                <w:lang w:val="lt-LT"/>
              </w:rPr>
            </w:pPr>
            <w:r w:rsidRPr="00CB2E4A">
              <w:rPr>
                <w:szCs w:val="24"/>
                <w:lang w:val="lt-LT"/>
              </w:rPr>
              <w:t>6.5</w:t>
            </w:r>
          </w:p>
        </w:tc>
        <w:tc>
          <w:tcPr>
            <w:tcW w:w="5763" w:type="dxa"/>
          </w:tcPr>
          <w:p w14:paraId="1E8A95B2" w14:textId="77777777" w:rsidR="00E259F5" w:rsidRPr="00CB2E4A" w:rsidRDefault="00E259F5" w:rsidP="00E259F5">
            <w:pPr>
              <w:jc w:val="both"/>
              <w:rPr>
                <w:szCs w:val="24"/>
                <w:lang w:val="lt-LT"/>
              </w:rPr>
            </w:pPr>
            <w:r w:rsidRPr="00CB2E4A">
              <w:rPr>
                <w:szCs w:val="24"/>
                <w:lang w:val="lt-LT"/>
              </w:rPr>
              <w:t>Skaldos pagrindo sluoksnio iš nesurištojo mišinio pagrindo įrengimas</w:t>
            </w:r>
          </w:p>
        </w:tc>
        <w:tc>
          <w:tcPr>
            <w:tcW w:w="897" w:type="dxa"/>
          </w:tcPr>
          <w:p w14:paraId="459D9778" w14:textId="77777777" w:rsidR="00E259F5" w:rsidRPr="00CB2E4A" w:rsidRDefault="00E259F5" w:rsidP="00E259F5">
            <w:pPr>
              <w:jc w:val="center"/>
              <w:rPr>
                <w:szCs w:val="24"/>
                <w:lang w:val="lt-LT"/>
              </w:rPr>
            </w:pPr>
            <w:r w:rsidRPr="00CB2E4A">
              <w:rPr>
                <w:szCs w:val="24"/>
                <w:lang w:val="lt-LT"/>
              </w:rPr>
              <w:t>m3</w:t>
            </w:r>
          </w:p>
        </w:tc>
        <w:tc>
          <w:tcPr>
            <w:tcW w:w="1332" w:type="dxa"/>
          </w:tcPr>
          <w:p w14:paraId="49C8AD36" w14:textId="2EA6908F" w:rsidR="00E259F5" w:rsidRPr="00E20EA2" w:rsidRDefault="00E259F5" w:rsidP="00E259F5">
            <w:pPr>
              <w:jc w:val="center"/>
              <w:rPr>
                <w:color w:val="EE0000"/>
                <w:szCs w:val="24"/>
                <w:lang w:val="lt-LT"/>
              </w:rPr>
            </w:pPr>
            <w:r>
              <w:rPr>
                <w:color w:val="000000"/>
              </w:rPr>
              <w:t>4120</w:t>
            </w:r>
          </w:p>
        </w:tc>
        <w:tc>
          <w:tcPr>
            <w:tcW w:w="1332" w:type="dxa"/>
          </w:tcPr>
          <w:p w14:paraId="32A9C98F" w14:textId="47049A7C" w:rsidR="00E259F5" w:rsidRPr="00E20EA2" w:rsidRDefault="00E259F5" w:rsidP="00E259F5">
            <w:pPr>
              <w:jc w:val="center"/>
              <w:rPr>
                <w:color w:val="EE0000"/>
                <w:szCs w:val="24"/>
                <w:lang w:val="lt-LT"/>
              </w:rPr>
            </w:pPr>
            <w:r>
              <w:rPr>
                <w:color w:val="000000"/>
              </w:rPr>
              <w:t>3180</w:t>
            </w:r>
          </w:p>
        </w:tc>
        <w:tc>
          <w:tcPr>
            <w:tcW w:w="1332" w:type="dxa"/>
          </w:tcPr>
          <w:p w14:paraId="36A63DBB" w14:textId="16A76D67" w:rsidR="00E259F5" w:rsidRPr="00E20EA2" w:rsidRDefault="00E259F5" w:rsidP="00E259F5">
            <w:pPr>
              <w:jc w:val="center"/>
              <w:rPr>
                <w:color w:val="EE0000"/>
                <w:szCs w:val="24"/>
                <w:lang w:val="lt-LT"/>
              </w:rPr>
            </w:pPr>
            <w:r>
              <w:rPr>
                <w:color w:val="000000"/>
              </w:rPr>
              <w:t>2884</w:t>
            </w:r>
          </w:p>
        </w:tc>
        <w:tc>
          <w:tcPr>
            <w:tcW w:w="1332" w:type="dxa"/>
          </w:tcPr>
          <w:p w14:paraId="229AED0D" w14:textId="301CC08A" w:rsidR="00E259F5" w:rsidRPr="00E20EA2" w:rsidRDefault="00E259F5" w:rsidP="00E259F5">
            <w:pPr>
              <w:jc w:val="center"/>
              <w:rPr>
                <w:color w:val="EE0000"/>
                <w:szCs w:val="24"/>
                <w:lang w:val="lt-LT"/>
              </w:rPr>
            </w:pPr>
            <w:r>
              <w:rPr>
                <w:color w:val="000000"/>
              </w:rPr>
              <w:t>2500</w:t>
            </w:r>
          </w:p>
        </w:tc>
        <w:tc>
          <w:tcPr>
            <w:tcW w:w="1332" w:type="dxa"/>
          </w:tcPr>
          <w:p w14:paraId="2C84D574" w14:textId="5A1349D8" w:rsidR="00E259F5" w:rsidRPr="00E20EA2" w:rsidRDefault="00E259F5" w:rsidP="00E259F5">
            <w:pPr>
              <w:jc w:val="center"/>
              <w:rPr>
                <w:color w:val="EE0000"/>
                <w:szCs w:val="24"/>
                <w:lang w:val="lt-LT"/>
              </w:rPr>
            </w:pPr>
            <w:r>
              <w:rPr>
                <w:color w:val="000000"/>
              </w:rPr>
              <w:t>4600</w:t>
            </w:r>
          </w:p>
        </w:tc>
      </w:tr>
      <w:tr w:rsidR="00E259F5" w:rsidRPr="00CB2E4A" w14:paraId="2C8CBC6D" w14:textId="77777777" w:rsidTr="00632C92">
        <w:trPr>
          <w:trHeight w:val="300"/>
        </w:trPr>
        <w:tc>
          <w:tcPr>
            <w:tcW w:w="900" w:type="dxa"/>
          </w:tcPr>
          <w:p w14:paraId="60F52C71" w14:textId="77777777" w:rsidR="00E259F5" w:rsidRPr="00CB2E4A" w:rsidRDefault="00E259F5" w:rsidP="00E259F5">
            <w:pPr>
              <w:jc w:val="center"/>
              <w:rPr>
                <w:szCs w:val="24"/>
                <w:lang w:val="lt-LT"/>
              </w:rPr>
            </w:pPr>
            <w:r w:rsidRPr="00CB2E4A">
              <w:rPr>
                <w:szCs w:val="24"/>
                <w:lang w:val="lt-LT"/>
              </w:rPr>
              <w:t>6.6</w:t>
            </w:r>
          </w:p>
        </w:tc>
        <w:tc>
          <w:tcPr>
            <w:tcW w:w="5763" w:type="dxa"/>
          </w:tcPr>
          <w:p w14:paraId="38B6DBF8" w14:textId="77777777" w:rsidR="00E259F5" w:rsidRPr="00CB2E4A" w:rsidRDefault="00E259F5" w:rsidP="00E259F5">
            <w:pPr>
              <w:jc w:val="both"/>
              <w:rPr>
                <w:szCs w:val="24"/>
                <w:lang w:val="lt-LT"/>
              </w:rPr>
            </w:pPr>
            <w:r w:rsidRPr="00CB2E4A">
              <w:rPr>
                <w:szCs w:val="24"/>
                <w:lang w:val="lt-LT"/>
              </w:rPr>
              <w:t>Skaldos pagrindo sluoksnio iš nesurišto mišinio įrengimas h-20 cm</w:t>
            </w:r>
          </w:p>
        </w:tc>
        <w:tc>
          <w:tcPr>
            <w:tcW w:w="897" w:type="dxa"/>
          </w:tcPr>
          <w:p w14:paraId="5A2188AB" w14:textId="77777777" w:rsidR="00E259F5" w:rsidRPr="00CB2E4A" w:rsidRDefault="00E259F5" w:rsidP="00E259F5">
            <w:pPr>
              <w:jc w:val="center"/>
              <w:rPr>
                <w:szCs w:val="24"/>
                <w:lang w:val="lt-LT"/>
              </w:rPr>
            </w:pPr>
            <w:r w:rsidRPr="00CB2E4A">
              <w:rPr>
                <w:szCs w:val="24"/>
                <w:lang w:val="lt-LT"/>
              </w:rPr>
              <w:t>m2</w:t>
            </w:r>
          </w:p>
        </w:tc>
        <w:tc>
          <w:tcPr>
            <w:tcW w:w="1332" w:type="dxa"/>
          </w:tcPr>
          <w:p w14:paraId="5384DE36" w14:textId="3104C9E6" w:rsidR="00E259F5" w:rsidRPr="00E20EA2" w:rsidRDefault="00E259F5" w:rsidP="00E259F5">
            <w:pPr>
              <w:jc w:val="center"/>
              <w:rPr>
                <w:color w:val="EE0000"/>
                <w:szCs w:val="24"/>
                <w:lang w:val="lt-LT"/>
              </w:rPr>
            </w:pPr>
            <w:r>
              <w:rPr>
                <w:color w:val="000000"/>
              </w:rPr>
              <w:t>22500</w:t>
            </w:r>
          </w:p>
        </w:tc>
        <w:tc>
          <w:tcPr>
            <w:tcW w:w="1332" w:type="dxa"/>
          </w:tcPr>
          <w:p w14:paraId="2B4DB282" w14:textId="1FC23BA6" w:rsidR="00E259F5" w:rsidRPr="00E20EA2" w:rsidRDefault="00E259F5" w:rsidP="00E259F5">
            <w:pPr>
              <w:jc w:val="center"/>
              <w:rPr>
                <w:color w:val="EE0000"/>
                <w:szCs w:val="24"/>
                <w:lang w:val="lt-LT"/>
              </w:rPr>
            </w:pPr>
            <w:r>
              <w:rPr>
                <w:color w:val="000000"/>
              </w:rPr>
              <w:t>26850</w:t>
            </w:r>
          </w:p>
        </w:tc>
        <w:tc>
          <w:tcPr>
            <w:tcW w:w="1332" w:type="dxa"/>
          </w:tcPr>
          <w:p w14:paraId="5EC5E67D" w14:textId="79770088" w:rsidR="00E259F5" w:rsidRPr="00E20EA2" w:rsidRDefault="00E259F5" w:rsidP="00E259F5">
            <w:pPr>
              <w:jc w:val="center"/>
              <w:rPr>
                <w:color w:val="EE0000"/>
                <w:szCs w:val="24"/>
                <w:lang w:val="lt-LT"/>
              </w:rPr>
            </w:pPr>
            <w:r>
              <w:rPr>
                <w:color w:val="000000"/>
              </w:rPr>
              <w:t>23000</w:t>
            </w:r>
          </w:p>
        </w:tc>
        <w:tc>
          <w:tcPr>
            <w:tcW w:w="1332" w:type="dxa"/>
          </w:tcPr>
          <w:p w14:paraId="69282B44" w14:textId="655C4835" w:rsidR="00E259F5" w:rsidRPr="00E20EA2" w:rsidRDefault="00E259F5" w:rsidP="00E259F5">
            <w:pPr>
              <w:jc w:val="center"/>
              <w:rPr>
                <w:color w:val="EE0000"/>
                <w:szCs w:val="24"/>
                <w:lang w:val="lt-LT"/>
              </w:rPr>
            </w:pPr>
            <w:r>
              <w:rPr>
                <w:color w:val="000000"/>
              </w:rPr>
              <w:t>31800</w:t>
            </w:r>
          </w:p>
        </w:tc>
        <w:tc>
          <w:tcPr>
            <w:tcW w:w="1332" w:type="dxa"/>
          </w:tcPr>
          <w:p w14:paraId="4510B216" w14:textId="204AFB30" w:rsidR="00E259F5" w:rsidRPr="00E20EA2" w:rsidRDefault="00E259F5" w:rsidP="00E259F5">
            <w:pPr>
              <w:jc w:val="center"/>
              <w:rPr>
                <w:color w:val="EE0000"/>
                <w:szCs w:val="24"/>
                <w:lang w:val="lt-LT"/>
              </w:rPr>
            </w:pPr>
            <w:r>
              <w:rPr>
                <w:color w:val="000000"/>
              </w:rPr>
              <w:t>24160</w:t>
            </w:r>
          </w:p>
        </w:tc>
      </w:tr>
      <w:tr w:rsidR="00E259F5" w:rsidRPr="00CB2E4A" w14:paraId="4633AB74" w14:textId="77777777" w:rsidTr="00632C92">
        <w:trPr>
          <w:trHeight w:val="300"/>
        </w:trPr>
        <w:tc>
          <w:tcPr>
            <w:tcW w:w="900" w:type="dxa"/>
          </w:tcPr>
          <w:p w14:paraId="2E25718C" w14:textId="77777777" w:rsidR="00E259F5" w:rsidRPr="00CB2E4A" w:rsidRDefault="00E259F5" w:rsidP="00E259F5">
            <w:pPr>
              <w:jc w:val="center"/>
              <w:rPr>
                <w:szCs w:val="24"/>
                <w:lang w:val="lt-LT"/>
              </w:rPr>
            </w:pPr>
            <w:r w:rsidRPr="00CB2E4A">
              <w:rPr>
                <w:szCs w:val="24"/>
                <w:lang w:val="lt-LT"/>
              </w:rPr>
              <w:t>6.7</w:t>
            </w:r>
          </w:p>
        </w:tc>
        <w:tc>
          <w:tcPr>
            <w:tcW w:w="5763" w:type="dxa"/>
          </w:tcPr>
          <w:p w14:paraId="6D81DA6E" w14:textId="77777777" w:rsidR="00E259F5" w:rsidRPr="00CB2E4A" w:rsidRDefault="00E259F5" w:rsidP="00E259F5">
            <w:pPr>
              <w:jc w:val="both"/>
              <w:rPr>
                <w:szCs w:val="24"/>
                <w:lang w:val="lt-LT"/>
              </w:rPr>
            </w:pPr>
            <w:r w:rsidRPr="00CB2E4A">
              <w:rPr>
                <w:szCs w:val="24"/>
                <w:lang w:val="lt-LT"/>
              </w:rPr>
              <w:t>Keičiant sluoksnio storį, kiekvienam sekančiam cm pridėti arba atimti</w:t>
            </w:r>
          </w:p>
        </w:tc>
        <w:tc>
          <w:tcPr>
            <w:tcW w:w="897" w:type="dxa"/>
          </w:tcPr>
          <w:p w14:paraId="29A58E3F" w14:textId="77777777" w:rsidR="00E259F5" w:rsidRPr="00CB2E4A" w:rsidRDefault="00E259F5" w:rsidP="00E259F5">
            <w:pPr>
              <w:jc w:val="center"/>
              <w:rPr>
                <w:szCs w:val="24"/>
                <w:lang w:val="lt-LT"/>
              </w:rPr>
            </w:pPr>
            <w:r w:rsidRPr="00CB2E4A">
              <w:rPr>
                <w:szCs w:val="24"/>
                <w:lang w:val="lt-LT"/>
              </w:rPr>
              <w:t>m2</w:t>
            </w:r>
          </w:p>
        </w:tc>
        <w:tc>
          <w:tcPr>
            <w:tcW w:w="1332" w:type="dxa"/>
          </w:tcPr>
          <w:p w14:paraId="4F4ECA19" w14:textId="7793236C" w:rsidR="00E259F5" w:rsidRPr="00E20EA2" w:rsidRDefault="00E259F5" w:rsidP="00E259F5">
            <w:pPr>
              <w:jc w:val="center"/>
              <w:rPr>
                <w:color w:val="EE0000"/>
                <w:szCs w:val="24"/>
                <w:lang w:val="lt-LT"/>
              </w:rPr>
            </w:pPr>
            <w:r>
              <w:rPr>
                <w:color w:val="000000"/>
              </w:rPr>
              <w:t>5000</w:t>
            </w:r>
          </w:p>
        </w:tc>
        <w:tc>
          <w:tcPr>
            <w:tcW w:w="1332" w:type="dxa"/>
          </w:tcPr>
          <w:p w14:paraId="1CABF84D" w14:textId="62C2CEE8" w:rsidR="00E259F5" w:rsidRPr="00E20EA2" w:rsidRDefault="00E259F5" w:rsidP="00E259F5">
            <w:pPr>
              <w:jc w:val="center"/>
              <w:rPr>
                <w:color w:val="EE0000"/>
                <w:szCs w:val="24"/>
                <w:lang w:val="lt-LT"/>
              </w:rPr>
            </w:pPr>
            <w:r>
              <w:rPr>
                <w:color w:val="000000"/>
              </w:rPr>
              <w:t>4000</w:t>
            </w:r>
          </w:p>
        </w:tc>
        <w:tc>
          <w:tcPr>
            <w:tcW w:w="1332" w:type="dxa"/>
          </w:tcPr>
          <w:p w14:paraId="0C6165F0" w14:textId="6688910A" w:rsidR="00E259F5" w:rsidRPr="00E20EA2" w:rsidRDefault="00E259F5" w:rsidP="00E259F5">
            <w:pPr>
              <w:jc w:val="center"/>
              <w:rPr>
                <w:color w:val="EE0000"/>
                <w:szCs w:val="24"/>
                <w:lang w:val="lt-LT"/>
              </w:rPr>
            </w:pPr>
            <w:r>
              <w:rPr>
                <w:color w:val="000000"/>
              </w:rPr>
              <w:t>2000</w:t>
            </w:r>
          </w:p>
        </w:tc>
        <w:tc>
          <w:tcPr>
            <w:tcW w:w="1332" w:type="dxa"/>
          </w:tcPr>
          <w:p w14:paraId="0F905200" w14:textId="20312904" w:rsidR="00E259F5" w:rsidRPr="00E20EA2" w:rsidRDefault="00E259F5" w:rsidP="00E259F5">
            <w:pPr>
              <w:jc w:val="center"/>
              <w:rPr>
                <w:color w:val="EE0000"/>
                <w:szCs w:val="24"/>
                <w:lang w:val="lt-LT"/>
              </w:rPr>
            </w:pPr>
            <w:r>
              <w:rPr>
                <w:color w:val="000000"/>
              </w:rPr>
              <w:t>5300</w:t>
            </w:r>
          </w:p>
        </w:tc>
        <w:tc>
          <w:tcPr>
            <w:tcW w:w="1332" w:type="dxa"/>
          </w:tcPr>
          <w:p w14:paraId="2EA68B1D" w14:textId="18FF4603" w:rsidR="00E259F5" w:rsidRPr="00E20EA2" w:rsidRDefault="00E259F5" w:rsidP="00E259F5">
            <w:pPr>
              <w:jc w:val="center"/>
              <w:rPr>
                <w:color w:val="EE0000"/>
                <w:szCs w:val="24"/>
                <w:lang w:val="lt-LT"/>
              </w:rPr>
            </w:pPr>
            <w:r>
              <w:rPr>
                <w:color w:val="000000"/>
              </w:rPr>
              <w:t>2000</w:t>
            </w:r>
          </w:p>
        </w:tc>
      </w:tr>
      <w:tr w:rsidR="00E259F5" w:rsidRPr="00CB2E4A" w14:paraId="1CF8D6FF" w14:textId="77777777" w:rsidTr="00632C92">
        <w:trPr>
          <w:trHeight w:val="300"/>
        </w:trPr>
        <w:tc>
          <w:tcPr>
            <w:tcW w:w="900" w:type="dxa"/>
          </w:tcPr>
          <w:p w14:paraId="47456BC3" w14:textId="77777777" w:rsidR="00E259F5" w:rsidRPr="00CB2E4A" w:rsidRDefault="00E259F5" w:rsidP="00E259F5">
            <w:pPr>
              <w:jc w:val="center"/>
              <w:rPr>
                <w:szCs w:val="24"/>
                <w:lang w:val="lt-LT"/>
              </w:rPr>
            </w:pPr>
            <w:r w:rsidRPr="00CB2E4A">
              <w:rPr>
                <w:szCs w:val="24"/>
                <w:lang w:val="lt-LT"/>
              </w:rPr>
              <w:t>6.8</w:t>
            </w:r>
          </w:p>
        </w:tc>
        <w:tc>
          <w:tcPr>
            <w:tcW w:w="5763" w:type="dxa"/>
          </w:tcPr>
          <w:p w14:paraId="4D4403E3" w14:textId="77777777" w:rsidR="00E259F5" w:rsidRPr="00CB2E4A" w:rsidRDefault="00E259F5" w:rsidP="00E259F5">
            <w:pPr>
              <w:jc w:val="both"/>
              <w:rPr>
                <w:szCs w:val="24"/>
                <w:lang w:val="lt-LT"/>
              </w:rPr>
            </w:pPr>
            <w:r w:rsidRPr="00CB2E4A">
              <w:rPr>
                <w:szCs w:val="24"/>
                <w:lang w:val="lt-LT"/>
              </w:rPr>
              <w:t>Kelkraščių įrengimas smėlio - žvyro mišiniu, pridedant 40 proc. skaldos (sluoksnio storis 8 cm)</w:t>
            </w:r>
          </w:p>
        </w:tc>
        <w:tc>
          <w:tcPr>
            <w:tcW w:w="897" w:type="dxa"/>
          </w:tcPr>
          <w:p w14:paraId="4555F275" w14:textId="77777777" w:rsidR="00E259F5" w:rsidRPr="00CB2E4A" w:rsidRDefault="00E259F5" w:rsidP="00E259F5">
            <w:pPr>
              <w:jc w:val="center"/>
              <w:rPr>
                <w:szCs w:val="24"/>
                <w:lang w:val="lt-LT"/>
              </w:rPr>
            </w:pPr>
            <w:r w:rsidRPr="00CB2E4A">
              <w:rPr>
                <w:szCs w:val="24"/>
                <w:lang w:val="lt-LT"/>
              </w:rPr>
              <w:t>m2</w:t>
            </w:r>
          </w:p>
        </w:tc>
        <w:tc>
          <w:tcPr>
            <w:tcW w:w="1332" w:type="dxa"/>
          </w:tcPr>
          <w:p w14:paraId="0D4347ED" w14:textId="142DA67A" w:rsidR="00E259F5" w:rsidRPr="00E20EA2" w:rsidRDefault="00E259F5" w:rsidP="00E259F5">
            <w:pPr>
              <w:jc w:val="center"/>
              <w:rPr>
                <w:color w:val="EE0000"/>
                <w:szCs w:val="24"/>
                <w:lang w:val="lt-LT"/>
              </w:rPr>
            </w:pPr>
            <w:r>
              <w:rPr>
                <w:color w:val="000000"/>
              </w:rPr>
              <w:t>5000</w:t>
            </w:r>
          </w:p>
        </w:tc>
        <w:tc>
          <w:tcPr>
            <w:tcW w:w="1332" w:type="dxa"/>
          </w:tcPr>
          <w:p w14:paraId="692B0545" w14:textId="36585171" w:rsidR="00E259F5" w:rsidRPr="00E20EA2" w:rsidRDefault="00E259F5" w:rsidP="00E259F5">
            <w:pPr>
              <w:jc w:val="center"/>
              <w:rPr>
                <w:color w:val="EE0000"/>
                <w:szCs w:val="24"/>
                <w:lang w:val="lt-LT"/>
              </w:rPr>
            </w:pPr>
            <w:r>
              <w:rPr>
                <w:color w:val="000000"/>
              </w:rPr>
              <w:t>5000</w:t>
            </w:r>
          </w:p>
        </w:tc>
        <w:tc>
          <w:tcPr>
            <w:tcW w:w="1332" w:type="dxa"/>
          </w:tcPr>
          <w:p w14:paraId="32760E6B" w14:textId="75391B96" w:rsidR="00E259F5" w:rsidRPr="00E20EA2" w:rsidRDefault="00E259F5" w:rsidP="00E259F5">
            <w:pPr>
              <w:jc w:val="center"/>
              <w:rPr>
                <w:color w:val="EE0000"/>
                <w:szCs w:val="24"/>
                <w:lang w:val="lt-LT"/>
              </w:rPr>
            </w:pPr>
            <w:r>
              <w:rPr>
                <w:color w:val="000000"/>
              </w:rPr>
              <w:t>3000</w:t>
            </w:r>
          </w:p>
        </w:tc>
        <w:tc>
          <w:tcPr>
            <w:tcW w:w="1332" w:type="dxa"/>
          </w:tcPr>
          <w:p w14:paraId="7613FD5A" w14:textId="2AE44AE5" w:rsidR="00E259F5" w:rsidRPr="00E20EA2" w:rsidRDefault="00E259F5" w:rsidP="00E259F5">
            <w:pPr>
              <w:jc w:val="center"/>
              <w:rPr>
                <w:color w:val="EE0000"/>
                <w:szCs w:val="24"/>
                <w:lang w:val="lt-LT"/>
              </w:rPr>
            </w:pPr>
            <w:r>
              <w:rPr>
                <w:color w:val="000000"/>
              </w:rPr>
              <w:t>5000</w:t>
            </w:r>
          </w:p>
        </w:tc>
        <w:tc>
          <w:tcPr>
            <w:tcW w:w="1332" w:type="dxa"/>
          </w:tcPr>
          <w:p w14:paraId="77EB67C5" w14:textId="131A0158" w:rsidR="00E259F5" w:rsidRPr="00E20EA2" w:rsidRDefault="00E259F5" w:rsidP="00E259F5">
            <w:pPr>
              <w:jc w:val="center"/>
              <w:rPr>
                <w:color w:val="EE0000"/>
                <w:szCs w:val="24"/>
                <w:lang w:val="lt-LT"/>
              </w:rPr>
            </w:pPr>
            <w:r>
              <w:rPr>
                <w:color w:val="000000"/>
              </w:rPr>
              <w:t>3000</w:t>
            </w:r>
          </w:p>
        </w:tc>
      </w:tr>
      <w:tr w:rsidR="00E259F5" w:rsidRPr="00CB2E4A" w14:paraId="58264F53" w14:textId="77777777" w:rsidTr="00632C92">
        <w:trPr>
          <w:trHeight w:val="300"/>
        </w:trPr>
        <w:tc>
          <w:tcPr>
            <w:tcW w:w="900" w:type="dxa"/>
          </w:tcPr>
          <w:p w14:paraId="115CB3CE" w14:textId="77777777" w:rsidR="00E259F5" w:rsidRPr="00CB2E4A" w:rsidRDefault="00E259F5" w:rsidP="00E259F5">
            <w:pPr>
              <w:jc w:val="center"/>
              <w:rPr>
                <w:szCs w:val="24"/>
                <w:lang w:val="lt-LT"/>
              </w:rPr>
            </w:pPr>
            <w:r w:rsidRPr="00CB2E4A">
              <w:rPr>
                <w:szCs w:val="24"/>
                <w:lang w:val="lt-LT"/>
              </w:rPr>
              <w:t>6.9</w:t>
            </w:r>
          </w:p>
        </w:tc>
        <w:tc>
          <w:tcPr>
            <w:tcW w:w="5763" w:type="dxa"/>
          </w:tcPr>
          <w:p w14:paraId="2C6A9E09" w14:textId="77777777" w:rsidR="00E259F5" w:rsidRPr="00CB2E4A" w:rsidRDefault="00E259F5" w:rsidP="00E259F5">
            <w:pPr>
              <w:jc w:val="both"/>
              <w:rPr>
                <w:szCs w:val="24"/>
                <w:lang w:val="lt-LT"/>
              </w:rPr>
            </w:pPr>
            <w:r w:rsidRPr="00CB2E4A">
              <w:rPr>
                <w:szCs w:val="24"/>
                <w:lang w:val="lt-LT"/>
              </w:rPr>
              <w:t>Keičiant sluoksnio storį, kiekvienam sekančiam cm pridėti arba atimti</w:t>
            </w:r>
          </w:p>
        </w:tc>
        <w:tc>
          <w:tcPr>
            <w:tcW w:w="897" w:type="dxa"/>
          </w:tcPr>
          <w:p w14:paraId="113D7B97" w14:textId="77777777" w:rsidR="00E259F5" w:rsidRPr="00CB2E4A" w:rsidRDefault="00E259F5" w:rsidP="00E259F5">
            <w:pPr>
              <w:jc w:val="center"/>
              <w:rPr>
                <w:szCs w:val="24"/>
                <w:lang w:val="lt-LT"/>
              </w:rPr>
            </w:pPr>
            <w:r w:rsidRPr="00CB2E4A">
              <w:rPr>
                <w:szCs w:val="24"/>
                <w:lang w:val="lt-LT"/>
              </w:rPr>
              <w:t>m2</w:t>
            </w:r>
          </w:p>
        </w:tc>
        <w:tc>
          <w:tcPr>
            <w:tcW w:w="1332" w:type="dxa"/>
          </w:tcPr>
          <w:p w14:paraId="7EBB0BCB" w14:textId="67B251C0" w:rsidR="00E259F5" w:rsidRPr="00E20EA2" w:rsidRDefault="00E259F5" w:rsidP="00E259F5">
            <w:pPr>
              <w:jc w:val="center"/>
              <w:rPr>
                <w:color w:val="EE0000"/>
                <w:szCs w:val="24"/>
                <w:lang w:val="lt-LT"/>
              </w:rPr>
            </w:pPr>
            <w:r>
              <w:rPr>
                <w:color w:val="000000"/>
              </w:rPr>
              <w:t>2500</w:t>
            </w:r>
          </w:p>
        </w:tc>
        <w:tc>
          <w:tcPr>
            <w:tcW w:w="1332" w:type="dxa"/>
          </w:tcPr>
          <w:p w14:paraId="68C076EF" w14:textId="3EF72936" w:rsidR="00E259F5" w:rsidRPr="00E20EA2" w:rsidRDefault="00E259F5" w:rsidP="00E259F5">
            <w:pPr>
              <w:jc w:val="center"/>
              <w:rPr>
                <w:color w:val="EE0000"/>
                <w:szCs w:val="24"/>
                <w:lang w:val="lt-LT"/>
              </w:rPr>
            </w:pPr>
            <w:r>
              <w:rPr>
                <w:color w:val="000000"/>
              </w:rPr>
              <w:t>2500</w:t>
            </w:r>
          </w:p>
        </w:tc>
        <w:tc>
          <w:tcPr>
            <w:tcW w:w="1332" w:type="dxa"/>
          </w:tcPr>
          <w:p w14:paraId="3A9FA955" w14:textId="2AF4DD20" w:rsidR="00E259F5" w:rsidRPr="00E20EA2" w:rsidRDefault="00E259F5" w:rsidP="00E259F5">
            <w:pPr>
              <w:jc w:val="center"/>
              <w:rPr>
                <w:color w:val="EE0000"/>
                <w:szCs w:val="24"/>
                <w:lang w:val="lt-LT"/>
              </w:rPr>
            </w:pPr>
            <w:r>
              <w:rPr>
                <w:color w:val="000000"/>
              </w:rPr>
              <w:t>1500</w:t>
            </w:r>
          </w:p>
        </w:tc>
        <w:tc>
          <w:tcPr>
            <w:tcW w:w="1332" w:type="dxa"/>
          </w:tcPr>
          <w:p w14:paraId="1A2FFB0C" w14:textId="0ED3ECAB" w:rsidR="00E259F5" w:rsidRPr="00E20EA2" w:rsidRDefault="00E259F5" w:rsidP="00E259F5">
            <w:pPr>
              <w:jc w:val="center"/>
              <w:rPr>
                <w:color w:val="EE0000"/>
                <w:szCs w:val="24"/>
                <w:lang w:val="lt-LT"/>
              </w:rPr>
            </w:pPr>
            <w:r>
              <w:rPr>
                <w:color w:val="000000"/>
              </w:rPr>
              <w:t>2500</w:t>
            </w:r>
          </w:p>
        </w:tc>
        <w:tc>
          <w:tcPr>
            <w:tcW w:w="1332" w:type="dxa"/>
          </w:tcPr>
          <w:p w14:paraId="3DBEB4AE" w14:textId="732B2001" w:rsidR="00E259F5" w:rsidRPr="00E20EA2" w:rsidRDefault="00E259F5" w:rsidP="00E259F5">
            <w:pPr>
              <w:jc w:val="center"/>
              <w:rPr>
                <w:color w:val="EE0000"/>
                <w:szCs w:val="24"/>
                <w:lang w:val="lt-LT"/>
              </w:rPr>
            </w:pPr>
            <w:r>
              <w:rPr>
                <w:color w:val="000000"/>
              </w:rPr>
              <w:t>1000</w:t>
            </w:r>
          </w:p>
        </w:tc>
      </w:tr>
      <w:tr w:rsidR="00E259F5" w:rsidRPr="00CB2E4A" w14:paraId="471014DF" w14:textId="77777777" w:rsidTr="00632C92">
        <w:trPr>
          <w:trHeight w:val="300"/>
        </w:trPr>
        <w:tc>
          <w:tcPr>
            <w:tcW w:w="900" w:type="dxa"/>
          </w:tcPr>
          <w:p w14:paraId="50BE145E" w14:textId="77777777" w:rsidR="00E259F5" w:rsidRPr="00CB2E4A" w:rsidRDefault="00E259F5" w:rsidP="00E259F5">
            <w:pPr>
              <w:jc w:val="center"/>
              <w:rPr>
                <w:b/>
                <w:bCs/>
                <w:szCs w:val="24"/>
                <w:lang w:val="lt-LT"/>
              </w:rPr>
            </w:pPr>
            <w:r w:rsidRPr="00CB2E4A">
              <w:rPr>
                <w:b/>
                <w:bCs/>
                <w:szCs w:val="24"/>
                <w:lang w:val="lt-LT"/>
              </w:rPr>
              <w:t>7</w:t>
            </w:r>
          </w:p>
        </w:tc>
        <w:tc>
          <w:tcPr>
            <w:tcW w:w="5763" w:type="dxa"/>
          </w:tcPr>
          <w:p w14:paraId="27204599" w14:textId="77777777" w:rsidR="00E259F5" w:rsidRPr="00CB2E4A" w:rsidRDefault="00E259F5" w:rsidP="00E259F5">
            <w:pPr>
              <w:jc w:val="both"/>
              <w:rPr>
                <w:b/>
                <w:bCs/>
                <w:szCs w:val="24"/>
                <w:lang w:val="lt-LT"/>
              </w:rPr>
            </w:pPr>
            <w:r w:rsidRPr="00CB2E4A">
              <w:rPr>
                <w:b/>
                <w:bCs/>
                <w:szCs w:val="24"/>
                <w:lang w:val="lt-LT"/>
              </w:rPr>
              <w:t>Pagalbiniai darbai:</w:t>
            </w:r>
          </w:p>
        </w:tc>
        <w:tc>
          <w:tcPr>
            <w:tcW w:w="897" w:type="dxa"/>
          </w:tcPr>
          <w:p w14:paraId="1C1AC431" w14:textId="77777777" w:rsidR="00E259F5" w:rsidRPr="00CB2E4A" w:rsidRDefault="00E259F5" w:rsidP="00E259F5">
            <w:pPr>
              <w:jc w:val="center"/>
              <w:rPr>
                <w:szCs w:val="24"/>
                <w:lang w:val="lt-LT"/>
              </w:rPr>
            </w:pPr>
            <w:r w:rsidRPr="00CB2E4A">
              <w:rPr>
                <w:szCs w:val="24"/>
                <w:lang w:val="lt-LT"/>
              </w:rPr>
              <w:t> </w:t>
            </w:r>
          </w:p>
        </w:tc>
        <w:tc>
          <w:tcPr>
            <w:tcW w:w="1332" w:type="dxa"/>
          </w:tcPr>
          <w:p w14:paraId="49E55BD3" w14:textId="77777777" w:rsidR="00E259F5" w:rsidRPr="00E20EA2" w:rsidRDefault="00E259F5" w:rsidP="00E259F5">
            <w:pPr>
              <w:jc w:val="center"/>
              <w:rPr>
                <w:color w:val="EE0000"/>
                <w:szCs w:val="24"/>
                <w:lang w:val="lt-LT"/>
              </w:rPr>
            </w:pPr>
          </w:p>
        </w:tc>
        <w:tc>
          <w:tcPr>
            <w:tcW w:w="1332" w:type="dxa"/>
          </w:tcPr>
          <w:p w14:paraId="7F008730" w14:textId="77777777" w:rsidR="00E259F5" w:rsidRPr="00E20EA2" w:rsidRDefault="00E259F5" w:rsidP="00E259F5">
            <w:pPr>
              <w:jc w:val="center"/>
              <w:rPr>
                <w:rFonts w:eastAsia="Calibri"/>
                <w:color w:val="EE0000"/>
                <w:szCs w:val="24"/>
                <w:lang w:val="lt-LT"/>
              </w:rPr>
            </w:pPr>
          </w:p>
        </w:tc>
        <w:tc>
          <w:tcPr>
            <w:tcW w:w="1332" w:type="dxa"/>
          </w:tcPr>
          <w:p w14:paraId="524F3EF6" w14:textId="77777777" w:rsidR="00E259F5" w:rsidRPr="00E20EA2" w:rsidRDefault="00E259F5" w:rsidP="00E259F5">
            <w:pPr>
              <w:jc w:val="center"/>
              <w:rPr>
                <w:rFonts w:eastAsia="Calibri"/>
                <w:color w:val="EE0000"/>
                <w:szCs w:val="24"/>
                <w:lang w:val="lt-LT"/>
              </w:rPr>
            </w:pPr>
          </w:p>
        </w:tc>
        <w:tc>
          <w:tcPr>
            <w:tcW w:w="1332" w:type="dxa"/>
          </w:tcPr>
          <w:p w14:paraId="452F4D64" w14:textId="77777777" w:rsidR="00E259F5" w:rsidRPr="00E20EA2" w:rsidRDefault="00E259F5" w:rsidP="00E259F5">
            <w:pPr>
              <w:jc w:val="center"/>
              <w:rPr>
                <w:rFonts w:eastAsia="Calibri"/>
                <w:color w:val="EE0000"/>
                <w:szCs w:val="24"/>
                <w:lang w:val="lt-LT"/>
              </w:rPr>
            </w:pPr>
          </w:p>
        </w:tc>
        <w:tc>
          <w:tcPr>
            <w:tcW w:w="1332" w:type="dxa"/>
          </w:tcPr>
          <w:p w14:paraId="42B8CFFE" w14:textId="77777777" w:rsidR="00E259F5" w:rsidRPr="00E20EA2" w:rsidRDefault="00E259F5" w:rsidP="00E259F5">
            <w:pPr>
              <w:jc w:val="center"/>
              <w:rPr>
                <w:rFonts w:eastAsia="Calibri"/>
                <w:color w:val="EE0000"/>
                <w:szCs w:val="24"/>
                <w:lang w:val="lt-LT"/>
              </w:rPr>
            </w:pPr>
          </w:p>
        </w:tc>
      </w:tr>
      <w:tr w:rsidR="006A0FF6" w:rsidRPr="00CB2E4A" w14:paraId="259F6D5B" w14:textId="77777777" w:rsidTr="00632C92">
        <w:trPr>
          <w:trHeight w:val="300"/>
        </w:trPr>
        <w:tc>
          <w:tcPr>
            <w:tcW w:w="900" w:type="dxa"/>
          </w:tcPr>
          <w:p w14:paraId="4EFD816F" w14:textId="77777777" w:rsidR="006A0FF6" w:rsidRPr="00CB2E4A" w:rsidRDefault="006A0FF6" w:rsidP="006A0FF6">
            <w:pPr>
              <w:jc w:val="center"/>
              <w:rPr>
                <w:szCs w:val="24"/>
                <w:lang w:val="lt-LT"/>
              </w:rPr>
            </w:pPr>
            <w:r w:rsidRPr="00CB2E4A">
              <w:rPr>
                <w:szCs w:val="24"/>
                <w:lang w:val="lt-LT"/>
              </w:rPr>
              <w:t>7.1</w:t>
            </w:r>
          </w:p>
        </w:tc>
        <w:tc>
          <w:tcPr>
            <w:tcW w:w="5763" w:type="dxa"/>
          </w:tcPr>
          <w:p w14:paraId="6E5B51AB" w14:textId="77777777" w:rsidR="006A0FF6" w:rsidRPr="00CB2E4A" w:rsidRDefault="006A0FF6" w:rsidP="006A0FF6">
            <w:pPr>
              <w:jc w:val="both"/>
              <w:rPr>
                <w:szCs w:val="24"/>
                <w:lang w:val="lt-LT"/>
              </w:rPr>
            </w:pPr>
            <w:r w:rsidRPr="00CB2E4A">
              <w:rPr>
                <w:szCs w:val="24"/>
                <w:lang w:val="lt-LT"/>
              </w:rPr>
              <w:t>Auto kranas iki 10 t darbas</w:t>
            </w:r>
          </w:p>
        </w:tc>
        <w:tc>
          <w:tcPr>
            <w:tcW w:w="897" w:type="dxa"/>
          </w:tcPr>
          <w:p w14:paraId="4058FEDD"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313633EF" w14:textId="0545D283" w:rsidR="006A0FF6" w:rsidRPr="00E20EA2" w:rsidRDefault="006A0FF6" w:rsidP="006A0FF6">
            <w:pPr>
              <w:jc w:val="center"/>
              <w:rPr>
                <w:color w:val="EE0000"/>
                <w:szCs w:val="24"/>
                <w:lang w:val="lt-LT"/>
              </w:rPr>
            </w:pPr>
            <w:r>
              <w:rPr>
                <w:color w:val="000000"/>
              </w:rPr>
              <w:t>30</w:t>
            </w:r>
          </w:p>
        </w:tc>
        <w:tc>
          <w:tcPr>
            <w:tcW w:w="1332" w:type="dxa"/>
          </w:tcPr>
          <w:p w14:paraId="077334E4" w14:textId="62A98FB4" w:rsidR="006A0FF6" w:rsidRPr="00E20EA2" w:rsidRDefault="006A0FF6" w:rsidP="006A0FF6">
            <w:pPr>
              <w:jc w:val="center"/>
              <w:rPr>
                <w:color w:val="EE0000"/>
                <w:szCs w:val="24"/>
                <w:lang w:val="lt-LT"/>
              </w:rPr>
            </w:pPr>
            <w:r>
              <w:rPr>
                <w:color w:val="000000"/>
              </w:rPr>
              <w:t>40</w:t>
            </w:r>
          </w:p>
        </w:tc>
        <w:tc>
          <w:tcPr>
            <w:tcW w:w="1332" w:type="dxa"/>
          </w:tcPr>
          <w:p w14:paraId="69C0B2DE" w14:textId="1DFADB5D" w:rsidR="006A0FF6" w:rsidRPr="00E20EA2" w:rsidRDefault="006A0FF6" w:rsidP="006A0FF6">
            <w:pPr>
              <w:jc w:val="center"/>
              <w:rPr>
                <w:color w:val="EE0000"/>
                <w:szCs w:val="24"/>
                <w:lang w:val="lt-LT"/>
              </w:rPr>
            </w:pPr>
            <w:r>
              <w:rPr>
                <w:color w:val="000000"/>
              </w:rPr>
              <w:t>30</w:t>
            </w:r>
          </w:p>
        </w:tc>
        <w:tc>
          <w:tcPr>
            <w:tcW w:w="1332" w:type="dxa"/>
          </w:tcPr>
          <w:p w14:paraId="209AD6A7" w14:textId="3BBE32A3" w:rsidR="006A0FF6" w:rsidRPr="00E20EA2" w:rsidRDefault="006A0FF6" w:rsidP="006A0FF6">
            <w:pPr>
              <w:jc w:val="center"/>
              <w:rPr>
                <w:color w:val="EE0000"/>
                <w:szCs w:val="24"/>
                <w:lang w:val="lt-LT"/>
              </w:rPr>
            </w:pPr>
            <w:r>
              <w:rPr>
                <w:color w:val="000000"/>
              </w:rPr>
              <w:t>40</w:t>
            </w:r>
          </w:p>
        </w:tc>
        <w:tc>
          <w:tcPr>
            <w:tcW w:w="1332" w:type="dxa"/>
          </w:tcPr>
          <w:p w14:paraId="6F297CA3" w14:textId="0AA9655E" w:rsidR="006A0FF6" w:rsidRPr="00E20EA2" w:rsidRDefault="006A0FF6" w:rsidP="006A0FF6">
            <w:pPr>
              <w:jc w:val="center"/>
              <w:rPr>
                <w:color w:val="EE0000"/>
                <w:szCs w:val="24"/>
                <w:lang w:val="lt-LT"/>
              </w:rPr>
            </w:pPr>
            <w:r>
              <w:rPr>
                <w:color w:val="000000"/>
              </w:rPr>
              <w:t>30</w:t>
            </w:r>
          </w:p>
        </w:tc>
      </w:tr>
      <w:tr w:rsidR="006A0FF6" w:rsidRPr="00CB2E4A" w14:paraId="39FB1C31" w14:textId="77777777" w:rsidTr="00632C92">
        <w:trPr>
          <w:trHeight w:val="300"/>
        </w:trPr>
        <w:tc>
          <w:tcPr>
            <w:tcW w:w="900" w:type="dxa"/>
          </w:tcPr>
          <w:p w14:paraId="70330483" w14:textId="77777777" w:rsidR="006A0FF6" w:rsidRPr="00CB2E4A" w:rsidRDefault="006A0FF6" w:rsidP="006A0FF6">
            <w:pPr>
              <w:jc w:val="center"/>
              <w:rPr>
                <w:szCs w:val="24"/>
                <w:lang w:val="lt-LT"/>
              </w:rPr>
            </w:pPr>
            <w:r w:rsidRPr="00CB2E4A">
              <w:rPr>
                <w:szCs w:val="24"/>
                <w:lang w:val="lt-LT"/>
              </w:rPr>
              <w:t>7.2</w:t>
            </w:r>
          </w:p>
        </w:tc>
        <w:tc>
          <w:tcPr>
            <w:tcW w:w="5763" w:type="dxa"/>
          </w:tcPr>
          <w:p w14:paraId="7041083A" w14:textId="77777777" w:rsidR="006A0FF6" w:rsidRPr="00CB2E4A" w:rsidRDefault="006A0FF6" w:rsidP="006A0FF6">
            <w:pPr>
              <w:jc w:val="both"/>
              <w:rPr>
                <w:szCs w:val="24"/>
                <w:lang w:val="lt-LT"/>
              </w:rPr>
            </w:pPr>
            <w:r w:rsidRPr="00CB2E4A">
              <w:rPr>
                <w:szCs w:val="24"/>
                <w:lang w:val="lt-LT"/>
              </w:rPr>
              <w:t>Buldozeris (iki 18 t)</w:t>
            </w:r>
          </w:p>
        </w:tc>
        <w:tc>
          <w:tcPr>
            <w:tcW w:w="897" w:type="dxa"/>
          </w:tcPr>
          <w:p w14:paraId="09E595FB"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47B769DE" w14:textId="1FA28BEF" w:rsidR="006A0FF6" w:rsidRPr="00E20EA2" w:rsidRDefault="006A0FF6" w:rsidP="006A0FF6">
            <w:pPr>
              <w:jc w:val="center"/>
              <w:rPr>
                <w:color w:val="EE0000"/>
                <w:szCs w:val="24"/>
                <w:lang w:val="lt-LT"/>
              </w:rPr>
            </w:pPr>
            <w:r>
              <w:rPr>
                <w:color w:val="000000"/>
              </w:rPr>
              <w:t>500</w:t>
            </w:r>
          </w:p>
        </w:tc>
        <w:tc>
          <w:tcPr>
            <w:tcW w:w="1332" w:type="dxa"/>
          </w:tcPr>
          <w:p w14:paraId="62653F84" w14:textId="39DF1FEC" w:rsidR="006A0FF6" w:rsidRPr="00E20EA2" w:rsidRDefault="006A0FF6" w:rsidP="006A0FF6">
            <w:pPr>
              <w:jc w:val="center"/>
              <w:rPr>
                <w:color w:val="EE0000"/>
                <w:szCs w:val="24"/>
                <w:lang w:val="lt-LT"/>
              </w:rPr>
            </w:pPr>
            <w:r>
              <w:rPr>
                <w:color w:val="000000"/>
              </w:rPr>
              <w:t>636</w:t>
            </w:r>
          </w:p>
        </w:tc>
        <w:tc>
          <w:tcPr>
            <w:tcW w:w="1332" w:type="dxa"/>
          </w:tcPr>
          <w:p w14:paraId="61428AEF" w14:textId="3FD8813E" w:rsidR="006A0FF6" w:rsidRPr="00E20EA2" w:rsidRDefault="006A0FF6" w:rsidP="006A0FF6">
            <w:pPr>
              <w:jc w:val="center"/>
              <w:rPr>
                <w:color w:val="EE0000"/>
                <w:szCs w:val="24"/>
                <w:lang w:val="lt-LT"/>
              </w:rPr>
            </w:pPr>
            <w:r>
              <w:rPr>
                <w:color w:val="000000"/>
              </w:rPr>
              <w:t>100</w:t>
            </w:r>
          </w:p>
        </w:tc>
        <w:tc>
          <w:tcPr>
            <w:tcW w:w="1332" w:type="dxa"/>
          </w:tcPr>
          <w:p w14:paraId="50D8E6D0" w14:textId="6FE2FF90" w:rsidR="006A0FF6" w:rsidRPr="00E20EA2" w:rsidRDefault="006A0FF6" w:rsidP="006A0FF6">
            <w:pPr>
              <w:jc w:val="center"/>
              <w:rPr>
                <w:color w:val="EE0000"/>
                <w:szCs w:val="24"/>
                <w:lang w:val="lt-LT"/>
              </w:rPr>
            </w:pPr>
            <w:r>
              <w:rPr>
                <w:color w:val="000000"/>
              </w:rPr>
              <w:t>500</w:t>
            </w:r>
          </w:p>
        </w:tc>
        <w:tc>
          <w:tcPr>
            <w:tcW w:w="1332" w:type="dxa"/>
          </w:tcPr>
          <w:p w14:paraId="2C1B9A4C" w14:textId="7273218F" w:rsidR="006A0FF6" w:rsidRPr="00E20EA2" w:rsidRDefault="006A0FF6" w:rsidP="006A0FF6">
            <w:pPr>
              <w:jc w:val="center"/>
              <w:rPr>
                <w:color w:val="EE0000"/>
                <w:szCs w:val="24"/>
                <w:lang w:val="lt-LT"/>
              </w:rPr>
            </w:pPr>
            <w:r>
              <w:rPr>
                <w:color w:val="000000"/>
              </w:rPr>
              <w:t>100</w:t>
            </w:r>
          </w:p>
        </w:tc>
      </w:tr>
      <w:tr w:rsidR="006A0FF6" w:rsidRPr="00CB2E4A" w14:paraId="5D7981A5" w14:textId="77777777" w:rsidTr="00632C92">
        <w:trPr>
          <w:trHeight w:val="300"/>
        </w:trPr>
        <w:tc>
          <w:tcPr>
            <w:tcW w:w="900" w:type="dxa"/>
          </w:tcPr>
          <w:p w14:paraId="717561AF" w14:textId="77777777" w:rsidR="006A0FF6" w:rsidRPr="00CB2E4A" w:rsidRDefault="006A0FF6" w:rsidP="006A0FF6">
            <w:pPr>
              <w:jc w:val="center"/>
              <w:rPr>
                <w:szCs w:val="24"/>
                <w:lang w:val="lt-LT"/>
              </w:rPr>
            </w:pPr>
            <w:r w:rsidRPr="00CB2E4A">
              <w:rPr>
                <w:szCs w:val="24"/>
                <w:lang w:val="lt-LT"/>
              </w:rPr>
              <w:t>7.3</w:t>
            </w:r>
          </w:p>
        </w:tc>
        <w:tc>
          <w:tcPr>
            <w:tcW w:w="5763" w:type="dxa"/>
          </w:tcPr>
          <w:p w14:paraId="3F316744" w14:textId="77777777" w:rsidR="006A0FF6" w:rsidRPr="00CB2E4A" w:rsidRDefault="006A0FF6" w:rsidP="006A0FF6">
            <w:pPr>
              <w:jc w:val="both"/>
              <w:rPr>
                <w:szCs w:val="24"/>
                <w:lang w:val="lt-LT"/>
              </w:rPr>
            </w:pPr>
            <w:r w:rsidRPr="00CB2E4A">
              <w:rPr>
                <w:szCs w:val="24"/>
                <w:lang w:val="lt-LT"/>
              </w:rPr>
              <w:t>Krovininės automašinos iki 20 t</w:t>
            </w:r>
          </w:p>
        </w:tc>
        <w:tc>
          <w:tcPr>
            <w:tcW w:w="897" w:type="dxa"/>
          </w:tcPr>
          <w:p w14:paraId="65537CBC"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4EE51AC1" w14:textId="45DB5AAB" w:rsidR="006A0FF6" w:rsidRPr="00E20EA2" w:rsidRDefault="006A0FF6" w:rsidP="006A0FF6">
            <w:pPr>
              <w:jc w:val="center"/>
              <w:rPr>
                <w:color w:val="EE0000"/>
                <w:szCs w:val="24"/>
                <w:lang w:val="lt-LT"/>
              </w:rPr>
            </w:pPr>
            <w:r>
              <w:rPr>
                <w:color w:val="000000"/>
              </w:rPr>
              <w:t>100</w:t>
            </w:r>
          </w:p>
        </w:tc>
        <w:tc>
          <w:tcPr>
            <w:tcW w:w="1332" w:type="dxa"/>
          </w:tcPr>
          <w:p w14:paraId="46402B84" w14:textId="0B32255F" w:rsidR="006A0FF6" w:rsidRPr="00E20EA2" w:rsidRDefault="006A0FF6" w:rsidP="006A0FF6">
            <w:pPr>
              <w:jc w:val="center"/>
              <w:rPr>
                <w:color w:val="EE0000"/>
                <w:szCs w:val="24"/>
                <w:lang w:val="lt-LT"/>
              </w:rPr>
            </w:pPr>
            <w:r>
              <w:rPr>
                <w:color w:val="000000"/>
              </w:rPr>
              <w:t>400</w:t>
            </w:r>
          </w:p>
        </w:tc>
        <w:tc>
          <w:tcPr>
            <w:tcW w:w="1332" w:type="dxa"/>
          </w:tcPr>
          <w:p w14:paraId="26D232C8" w14:textId="1DD0596C" w:rsidR="006A0FF6" w:rsidRPr="00E20EA2" w:rsidRDefault="006A0FF6" w:rsidP="006A0FF6">
            <w:pPr>
              <w:jc w:val="center"/>
              <w:rPr>
                <w:color w:val="EE0000"/>
                <w:szCs w:val="24"/>
                <w:lang w:val="lt-LT"/>
              </w:rPr>
            </w:pPr>
            <w:r>
              <w:rPr>
                <w:color w:val="000000"/>
              </w:rPr>
              <w:t>156</w:t>
            </w:r>
          </w:p>
        </w:tc>
        <w:tc>
          <w:tcPr>
            <w:tcW w:w="1332" w:type="dxa"/>
          </w:tcPr>
          <w:p w14:paraId="68F2F59A" w14:textId="5D0348A4" w:rsidR="006A0FF6" w:rsidRPr="00E20EA2" w:rsidRDefault="006A0FF6" w:rsidP="006A0FF6">
            <w:pPr>
              <w:jc w:val="center"/>
              <w:rPr>
                <w:color w:val="EE0000"/>
                <w:szCs w:val="24"/>
                <w:lang w:val="lt-LT"/>
              </w:rPr>
            </w:pPr>
            <w:r>
              <w:rPr>
                <w:color w:val="000000"/>
              </w:rPr>
              <w:t>200</w:t>
            </w:r>
          </w:p>
        </w:tc>
        <w:tc>
          <w:tcPr>
            <w:tcW w:w="1332" w:type="dxa"/>
          </w:tcPr>
          <w:p w14:paraId="4BC4F1B5" w14:textId="6206B58F" w:rsidR="006A0FF6" w:rsidRPr="00E20EA2" w:rsidRDefault="006A0FF6" w:rsidP="006A0FF6">
            <w:pPr>
              <w:jc w:val="center"/>
              <w:rPr>
                <w:color w:val="EE0000"/>
                <w:szCs w:val="24"/>
                <w:lang w:val="lt-LT"/>
              </w:rPr>
            </w:pPr>
            <w:r>
              <w:rPr>
                <w:color w:val="000000"/>
              </w:rPr>
              <w:t>200</w:t>
            </w:r>
          </w:p>
        </w:tc>
      </w:tr>
      <w:tr w:rsidR="006A0FF6" w:rsidRPr="00CB2E4A" w14:paraId="4E3C9584" w14:textId="77777777" w:rsidTr="00632C92">
        <w:trPr>
          <w:trHeight w:val="300"/>
        </w:trPr>
        <w:tc>
          <w:tcPr>
            <w:tcW w:w="900" w:type="dxa"/>
          </w:tcPr>
          <w:p w14:paraId="196F8F6E" w14:textId="77777777" w:rsidR="006A0FF6" w:rsidRPr="00CB2E4A" w:rsidRDefault="006A0FF6" w:rsidP="006A0FF6">
            <w:pPr>
              <w:jc w:val="center"/>
              <w:rPr>
                <w:szCs w:val="24"/>
                <w:lang w:val="lt-LT"/>
              </w:rPr>
            </w:pPr>
            <w:r w:rsidRPr="00CB2E4A">
              <w:rPr>
                <w:szCs w:val="24"/>
                <w:lang w:val="lt-LT"/>
              </w:rPr>
              <w:t>7.4</w:t>
            </w:r>
          </w:p>
        </w:tc>
        <w:tc>
          <w:tcPr>
            <w:tcW w:w="5763" w:type="dxa"/>
          </w:tcPr>
          <w:p w14:paraId="67DE256F" w14:textId="77777777" w:rsidR="006A0FF6" w:rsidRPr="00CB2E4A" w:rsidRDefault="006A0FF6" w:rsidP="006A0FF6">
            <w:pPr>
              <w:jc w:val="both"/>
              <w:rPr>
                <w:szCs w:val="24"/>
                <w:lang w:val="lt-LT"/>
              </w:rPr>
            </w:pPr>
            <w:r w:rsidRPr="00CB2E4A">
              <w:rPr>
                <w:szCs w:val="24"/>
                <w:lang w:val="lt-LT"/>
              </w:rPr>
              <w:t>Suvirinimo agregato darbas</w:t>
            </w:r>
          </w:p>
        </w:tc>
        <w:tc>
          <w:tcPr>
            <w:tcW w:w="897" w:type="dxa"/>
          </w:tcPr>
          <w:p w14:paraId="504EEF30"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7F3AD26F" w14:textId="36702410" w:rsidR="006A0FF6" w:rsidRPr="00E20EA2" w:rsidRDefault="006A0FF6" w:rsidP="006A0FF6">
            <w:pPr>
              <w:jc w:val="center"/>
              <w:rPr>
                <w:color w:val="EE0000"/>
                <w:szCs w:val="24"/>
                <w:lang w:val="lt-LT"/>
              </w:rPr>
            </w:pPr>
            <w:r>
              <w:rPr>
                <w:color w:val="000000"/>
              </w:rPr>
              <w:t>20</w:t>
            </w:r>
          </w:p>
        </w:tc>
        <w:tc>
          <w:tcPr>
            <w:tcW w:w="1332" w:type="dxa"/>
          </w:tcPr>
          <w:p w14:paraId="0EA7EFE7" w14:textId="07244FFC" w:rsidR="006A0FF6" w:rsidRPr="00E20EA2" w:rsidRDefault="006A0FF6" w:rsidP="006A0FF6">
            <w:pPr>
              <w:jc w:val="center"/>
              <w:rPr>
                <w:color w:val="EE0000"/>
                <w:szCs w:val="24"/>
                <w:lang w:val="lt-LT"/>
              </w:rPr>
            </w:pPr>
            <w:r>
              <w:rPr>
                <w:color w:val="000000"/>
              </w:rPr>
              <w:t>10</w:t>
            </w:r>
          </w:p>
        </w:tc>
        <w:tc>
          <w:tcPr>
            <w:tcW w:w="1332" w:type="dxa"/>
          </w:tcPr>
          <w:p w14:paraId="5BAB22E5" w14:textId="171D25AE" w:rsidR="006A0FF6" w:rsidRPr="00E20EA2" w:rsidRDefault="006A0FF6" w:rsidP="006A0FF6">
            <w:pPr>
              <w:jc w:val="center"/>
              <w:rPr>
                <w:color w:val="EE0000"/>
                <w:szCs w:val="24"/>
                <w:lang w:val="lt-LT"/>
              </w:rPr>
            </w:pPr>
            <w:r>
              <w:rPr>
                <w:color w:val="000000"/>
              </w:rPr>
              <w:t>10</w:t>
            </w:r>
          </w:p>
        </w:tc>
        <w:tc>
          <w:tcPr>
            <w:tcW w:w="1332" w:type="dxa"/>
          </w:tcPr>
          <w:p w14:paraId="4F668AF3" w14:textId="543B415A" w:rsidR="006A0FF6" w:rsidRPr="00E20EA2" w:rsidRDefault="006A0FF6" w:rsidP="006A0FF6">
            <w:pPr>
              <w:jc w:val="center"/>
              <w:rPr>
                <w:color w:val="EE0000"/>
                <w:szCs w:val="24"/>
                <w:lang w:val="lt-LT"/>
              </w:rPr>
            </w:pPr>
            <w:r>
              <w:rPr>
                <w:color w:val="000000"/>
              </w:rPr>
              <w:t>10</w:t>
            </w:r>
          </w:p>
        </w:tc>
        <w:tc>
          <w:tcPr>
            <w:tcW w:w="1332" w:type="dxa"/>
          </w:tcPr>
          <w:p w14:paraId="2BED6B5D" w14:textId="0046FBEE" w:rsidR="006A0FF6" w:rsidRPr="00E20EA2" w:rsidRDefault="006A0FF6" w:rsidP="006A0FF6">
            <w:pPr>
              <w:jc w:val="center"/>
              <w:rPr>
                <w:color w:val="EE0000"/>
                <w:szCs w:val="24"/>
                <w:lang w:val="lt-LT"/>
              </w:rPr>
            </w:pPr>
            <w:r>
              <w:rPr>
                <w:color w:val="000000"/>
              </w:rPr>
              <w:t>20</w:t>
            </w:r>
          </w:p>
        </w:tc>
      </w:tr>
      <w:tr w:rsidR="006A0FF6" w:rsidRPr="00CB2E4A" w14:paraId="6157D15A" w14:textId="77777777" w:rsidTr="00632C92">
        <w:trPr>
          <w:trHeight w:val="300"/>
        </w:trPr>
        <w:tc>
          <w:tcPr>
            <w:tcW w:w="900" w:type="dxa"/>
          </w:tcPr>
          <w:p w14:paraId="0540D4C7" w14:textId="77777777" w:rsidR="006A0FF6" w:rsidRPr="00CB2E4A" w:rsidRDefault="006A0FF6" w:rsidP="006A0FF6">
            <w:pPr>
              <w:jc w:val="center"/>
              <w:rPr>
                <w:szCs w:val="24"/>
                <w:lang w:val="lt-LT"/>
              </w:rPr>
            </w:pPr>
            <w:r w:rsidRPr="00CB2E4A">
              <w:rPr>
                <w:szCs w:val="24"/>
                <w:lang w:val="lt-LT"/>
              </w:rPr>
              <w:t>7.5</w:t>
            </w:r>
          </w:p>
        </w:tc>
        <w:tc>
          <w:tcPr>
            <w:tcW w:w="5763" w:type="dxa"/>
          </w:tcPr>
          <w:p w14:paraId="232F9862" w14:textId="77777777" w:rsidR="006A0FF6" w:rsidRPr="00CB2E4A" w:rsidRDefault="006A0FF6" w:rsidP="006A0FF6">
            <w:pPr>
              <w:jc w:val="both"/>
              <w:rPr>
                <w:szCs w:val="24"/>
                <w:lang w:val="lt-LT"/>
              </w:rPr>
            </w:pPr>
            <w:r w:rsidRPr="00CB2E4A">
              <w:rPr>
                <w:szCs w:val="24"/>
                <w:lang w:val="lt-LT"/>
              </w:rPr>
              <w:t>Kompresoriaus darbas</w:t>
            </w:r>
          </w:p>
        </w:tc>
        <w:tc>
          <w:tcPr>
            <w:tcW w:w="897" w:type="dxa"/>
          </w:tcPr>
          <w:p w14:paraId="73F5A304"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317BD23B" w14:textId="3E3B91F5" w:rsidR="006A0FF6" w:rsidRPr="00E20EA2" w:rsidRDefault="006A0FF6" w:rsidP="006A0FF6">
            <w:pPr>
              <w:jc w:val="center"/>
              <w:rPr>
                <w:color w:val="EE0000"/>
                <w:szCs w:val="24"/>
                <w:lang w:val="lt-LT"/>
              </w:rPr>
            </w:pPr>
            <w:r>
              <w:rPr>
                <w:color w:val="000000"/>
              </w:rPr>
              <w:t>20</w:t>
            </w:r>
          </w:p>
        </w:tc>
        <w:tc>
          <w:tcPr>
            <w:tcW w:w="1332" w:type="dxa"/>
          </w:tcPr>
          <w:p w14:paraId="763CEBFC" w14:textId="0E5B3C33" w:rsidR="006A0FF6" w:rsidRPr="00E20EA2" w:rsidRDefault="006A0FF6" w:rsidP="006A0FF6">
            <w:pPr>
              <w:jc w:val="center"/>
              <w:rPr>
                <w:color w:val="EE0000"/>
                <w:szCs w:val="24"/>
                <w:lang w:val="lt-LT"/>
              </w:rPr>
            </w:pPr>
            <w:r>
              <w:rPr>
                <w:color w:val="000000"/>
              </w:rPr>
              <w:t>10</w:t>
            </w:r>
          </w:p>
        </w:tc>
        <w:tc>
          <w:tcPr>
            <w:tcW w:w="1332" w:type="dxa"/>
          </w:tcPr>
          <w:p w14:paraId="1A36187D" w14:textId="5D212A5F" w:rsidR="006A0FF6" w:rsidRPr="00E20EA2" w:rsidRDefault="006A0FF6" w:rsidP="006A0FF6">
            <w:pPr>
              <w:jc w:val="center"/>
              <w:rPr>
                <w:color w:val="EE0000"/>
                <w:szCs w:val="24"/>
                <w:lang w:val="lt-LT"/>
              </w:rPr>
            </w:pPr>
            <w:r>
              <w:rPr>
                <w:color w:val="000000"/>
              </w:rPr>
              <w:t>78</w:t>
            </w:r>
          </w:p>
        </w:tc>
        <w:tc>
          <w:tcPr>
            <w:tcW w:w="1332" w:type="dxa"/>
          </w:tcPr>
          <w:p w14:paraId="2856234B" w14:textId="5C63610A" w:rsidR="006A0FF6" w:rsidRPr="00E20EA2" w:rsidRDefault="006A0FF6" w:rsidP="006A0FF6">
            <w:pPr>
              <w:jc w:val="center"/>
              <w:rPr>
                <w:color w:val="EE0000"/>
                <w:szCs w:val="24"/>
                <w:lang w:val="lt-LT"/>
              </w:rPr>
            </w:pPr>
            <w:r>
              <w:rPr>
                <w:color w:val="000000"/>
              </w:rPr>
              <w:t>10</w:t>
            </w:r>
          </w:p>
        </w:tc>
        <w:tc>
          <w:tcPr>
            <w:tcW w:w="1332" w:type="dxa"/>
          </w:tcPr>
          <w:p w14:paraId="0B94AA59" w14:textId="6B8EB75D" w:rsidR="006A0FF6" w:rsidRPr="00E20EA2" w:rsidRDefault="006A0FF6" w:rsidP="006A0FF6">
            <w:pPr>
              <w:jc w:val="center"/>
              <w:rPr>
                <w:color w:val="EE0000"/>
                <w:szCs w:val="24"/>
                <w:lang w:val="lt-LT"/>
              </w:rPr>
            </w:pPr>
            <w:r>
              <w:rPr>
                <w:color w:val="000000"/>
              </w:rPr>
              <w:t>20</w:t>
            </w:r>
          </w:p>
        </w:tc>
      </w:tr>
      <w:tr w:rsidR="006A0FF6" w:rsidRPr="00CB2E4A" w14:paraId="5BF03D1F" w14:textId="77777777" w:rsidTr="00632C92">
        <w:trPr>
          <w:trHeight w:val="300"/>
        </w:trPr>
        <w:tc>
          <w:tcPr>
            <w:tcW w:w="900" w:type="dxa"/>
          </w:tcPr>
          <w:p w14:paraId="01074C4E" w14:textId="77777777" w:rsidR="006A0FF6" w:rsidRPr="00CB2E4A" w:rsidRDefault="006A0FF6" w:rsidP="006A0FF6">
            <w:pPr>
              <w:jc w:val="center"/>
              <w:rPr>
                <w:szCs w:val="24"/>
                <w:lang w:val="lt-LT"/>
              </w:rPr>
            </w:pPr>
            <w:r w:rsidRPr="00CB2E4A">
              <w:rPr>
                <w:szCs w:val="24"/>
                <w:lang w:val="lt-LT"/>
              </w:rPr>
              <w:t>7.6</w:t>
            </w:r>
          </w:p>
        </w:tc>
        <w:tc>
          <w:tcPr>
            <w:tcW w:w="5763" w:type="dxa"/>
          </w:tcPr>
          <w:p w14:paraId="10070150" w14:textId="77777777" w:rsidR="006A0FF6" w:rsidRPr="00CB2E4A" w:rsidRDefault="006A0FF6" w:rsidP="006A0FF6">
            <w:pPr>
              <w:jc w:val="both"/>
              <w:rPr>
                <w:szCs w:val="24"/>
                <w:lang w:val="lt-LT"/>
              </w:rPr>
            </w:pPr>
            <w:r w:rsidRPr="00CB2E4A">
              <w:rPr>
                <w:szCs w:val="24"/>
                <w:lang w:val="lt-LT"/>
              </w:rPr>
              <w:t>Ekskavatoriaus darbas</w:t>
            </w:r>
          </w:p>
        </w:tc>
        <w:tc>
          <w:tcPr>
            <w:tcW w:w="897" w:type="dxa"/>
          </w:tcPr>
          <w:p w14:paraId="77CA1DA5"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1FE04881" w14:textId="5D1D58DA" w:rsidR="006A0FF6" w:rsidRPr="00E20EA2" w:rsidRDefault="006A0FF6" w:rsidP="006A0FF6">
            <w:pPr>
              <w:jc w:val="center"/>
              <w:rPr>
                <w:color w:val="EE0000"/>
                <w:szCs w:val="24"/>
                <w:lang w:val="lt-LT"/>
              </w:rPr>
            </w:pPr>
            <w:r>
              <w:rPr>
                <w:color w:val="000000"/>
              </w:rPr>
              <w:t>12</w:t>
            </w:r>
          </w:p>
        </w:tc>
        <w:tc>
          <w:tcPr>
            <w:tcW w:w="1332" w:type="dxa"/>
          </w:tcPr>
          <w:p w14:paraId="7A4A3AFA" w14:textId="49E69CF4" w:rsidR="006A0FF6" w:rsidRPr="00E20EA2" w:rsidRDefault="006A0FF6" w:rsidP="006A0FF6">
            <w:pPr>
              <w:jc w:val="center"/>
              <w:rPr>
                <w:color w:val="EE0000"/>
                <w:szCs w:val="24"/>
                <w:lang w:val="lt-LT"/>
              </w:rPr>
            </w:pPr>
            <w:r>
              <w:rPr>
                <w:color w:val="000000"/>
              </w:rPr>
              <w:t>63</w:t>
            </w:r>
          </w:p>
        </w:tc>
        <w:tc>
          <w:tcPr>
            <w:tcW w:w="1332" w:type="dxa"/>
          </w:tcPr>
          <w:p w14:paraId="0CC578EB" w14:textId="2F201CDA" w:rsidR="006A0FF6" w:rsidRPr="00E20EA2" w:rsidRDefault="006A0FF6" w:rsidP="006A0FF6">
            <w:pPr>
              <w:jc w:val="center"/>
              <w:rPr>
                <w:color w:val="EE0000"/>
                <w:szCs w:val="24"/>
                <w:lang w:val="lt-LT"/>
              </w:rPr>
            </w:pPr>
            <w:r>
              <w:rPr>
                <w:color w:val="000000"/>
              </w:rPr>
              <w:t>52</w:t>
            </w:r>
          </w:p>
        </w:tc>
        <w:tc>
          <w:tcPr>
            <w:tcW w:w="1332" w:type="dxa"/>
          </w:tcPr>
          <w:p w14:paraId="0EBC78A9" w14:textId="7DFF935C" w:rsidR="006A0FF6" w:rsidRPr="00E20EA2" w:rsidRDefault="006A0FF6" w:rsidP="006A0FF6">
            <w:pPr>
              <w:jc w:val="center"/>
              <w:rPr>
                <w:color w:val="EE0000"/>
                <w:szCs w:val="24"/>
                <w:lang w:val="lt-LT"/>
              </w:rPr>
            </w:pPr>
            <w:r>
              <w:rPr>
                <w:color w:val="000000"/>
              </w:rPr>
              <w:t>106</w:t>
            </w:r>
          </w:p>
        </w:tc>
        <w:tc>
          <w:tcPr>
            <w:tcW w:w="1332" w:type="dxa"/>
          </w:tcPr>
          <w:p w14:paraId="6F6DA217" w14:textId="50C52B27" w:rsidR="006A0FF6" w:rsidRPr="00E20EA2" w:rsidRDefault="006A0FF6" w:rsidP="006A0FF6">
            <w:pPr>
              <w:jc w:val="center"/>
              <w:rPr>
                <w:color w:val="EE0000"/>
                <w:szCs w:val="24"/>
                <w:lang w:val="lt-LT"/>
              </w:rPr>
            </w:pPr>
            <w:r>
              <w:rPr>
                <w:color w:val="000000"/>
              </w:rPr>
              <w:t>30</w:t>
            </w:r>
          </w:p>
        </w:tc>
      </w:tr>
      <w:tr w:rsidR="006A0FF6" w:rsidRPr="00CB2E4A" w14:paraId="170DA91B" w14:textId="77777777" w:rsidTr="00632C92">
        <w:trPr>
          <w:trHeight w:val="300"/>
        </w:trPr>
        <w:tc>
          <w:tcPr>
            <w:tcW w:w="900" w:type="dxa"/>
          </w:tcPr>
          <w:p w14:paraId="2A65B657" w14:textId="77777777" w:rsidR="006A0FF6" w:rsidRPr="00CB2E4A" w:rsidRDefault="006A0FF6" w:rsidP="006A0FF6">
            <w:pPr>
              <w:jc w:val="center"/>
              <w:rPr>
                <w:szCs w:val="24"/>
                <w:lang w:val="lt-LT"/>
              </w:rPr>
            </w:pPr>
            <w:r w:rsidRPr="00CB2E4A">
              <w:rPr>
                <w:szCs w:val="24"/>
                <w:lang w:val="lt-LT"/>
              </w:rPr>
              <w:t>7.7</w:t>
            </w:r>
          </w:p>
        </w:tc>
        <w:tc>
          <w:tcPr>
            <w:tcW w:w="5763" w:type="dxa"/>
          </w:tcPr>
          <w:p w14:paraId="1B10E68C" w14:textId="77777777" w:rsidR="006A0FF6" w:rsidRPr="00CB2E4A" w:rsidRDefault="006A0FF6" w:rsidP="006A0FF6">
            <w:pPr>
              <w:jc w:val="both"/>
              <w:rPr>
                <w:szCs w:val="24"/>
                <w:lang w:val="lt-LT"/>
              </w:rPr>
            </w:pPr>
            <w:r w:rsidRPr="00CB2E4A">
              <w:rPr>
                <w:szCs w:val="24"/>
                <w:lang w:val="lt-LT"/>
              </w:rPr>
              <w:t>Ratinio ekskavatoriaus-krautuvo darbas</w:t>
            </w:r>
          </w:p>
        </w:tc>
        <w:tc>
          <w:tcPr>
            <w:tcW w:w="897" w:type="dxa"/>
          </w:tcPr>
          <w:p w14:paraId="72695283"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4D8F5AA2" w14:textId="37156563" w:rsidR="006A0FF6" w:rsidRPr="00E20EA2" w:rsidRDefault="006A0FF6" w:rsidP="006A0FF6">
            <w:pPr>
              <w:jc w:val="center"/>
              <w:rPr>
                <w:color w:val="EE0000"/>
                <w:szCs w:val="24"/>
                <w:lang w:val="lt-LT"/>
              </w:rPr>
            </w:pPr>
            <w:r>
              <w:rPr>
                <w:color w:val="000000"/>
              </w:rPr>
              <w:t>30</w:t>
            </w:r>
          </w:p>
        </w:tc>
        <w:tc>
          <w:tcPr>
            <w:tcW w:w="1332" w:type="dxa"/>
          </w:tcPr>
          <w:p w14:paraId="0F94DA30" w14:textId="4ADF6839" w:rsidR="006A0FF6" w:rsidRPr="00E20EA2" w:rsidRDefault="006A0FF6" w:rsidP="006A0FF6">
            <w:pPr>
              <w:jc w:val="center"/>
              <w:rPr>
                <w:color w:val="EE0000"/>
                <w:szCs w:val="24"/>
                <w:lang w:val="lt-LT"/>
              </w:rPr>
            </w:pPr>
            <w:r>
              <w:rPr>
                <w:color w:val="000000"/>
              </w:rPr>
              <w:t>68</w:t>
            </w:r>
          </w:p>
        </w:tc>
        <w:tc>
          <w:tcPr>
            <w:tcW w:w="1332" w:type="dxa"/>
          </w:tcPr>
          <w:p w14:paraId="5C83150A" w14:textId="77AE23B4" w:rsidR="006A0FF6" w:rsidRPr="00E20EA2" w:rsidRDefault="006A0FF6" w:rsidP="006A0FF6">
            <w:pPr>
              <w:jc w:val="center"/>
              <w:rPr>
                <w:color w:val="EE0000"/>
                <w:szCs w:val="24"/>
                <w:lang w:val="lt-LT"/>
              </w:rPr>
            </w:pPr>
            <w:r>
              <w:rPr>
                <w:color w:val="000000"/>
              </w:rPr>
              <w:t>78</w:t>
            </w:r>
          </w:p>
        </w:tc>
        <w:tc>
          <w:tcPr>
            <w:tcW w:w="1332" w:type="dxa"/>
          </w:tcPr>
          <w:p w14:paraId="2BCB03EA" w14:textId="6E9C97CA" w:rsidR="006A0FF6" w:rsidRPr="00E20EA2" w:rsidRDefault="006A0FF6" w:rsidP="006A0FF6">
            <w:pPr>
              <w:jc w:val="center"/>
              <w:rPr>
                <w:color w:val="EE0000"/>
                <w:szCs w:val="24"/>
                <w:lang w:val="lt-LT"/>
              </w:rPr>
            </w:pPr>
            <w:r>
              <w:rPr>
                <w:color w:val="000000"/>
              </w:rPr>
              <w:t>40</w:t>
            </w:r>
          </w:p>
        </w:tc>
        <w:tc>
          <w:tcPr>
            <w:tcW w:w="1332" w:type="dxa"/>
          </w:tcPr>
          <w:p w14:paraId="2661F556" w14:textId="087813B4" w:rsidR="006A0FF6" w:rsidRPr="00E20EA2" w:rsidRDefault="006A0FF6" w:rsidP="006A0FF6">
            <w:pPr>
              <w:jc w:val="center"/>
              <w:rPr>
                <w:color w:val="EE0000"/>
                <w:szCs w:val="24"/>
                <w:lang w:val="lt-LT"/>
              </w:rPr>
            </w:pPr>
            <w:r>
              <w:rPr>
                <w:color w:val="000000"/>
              </w:rPr>
              <w:t>40</w:t>
            </w:r>
          </w:p>
        </w:tc>
      </w:tr>
      <w:tr w:rsidR="006A0FF6" w:rsidRPr="00CB2E4A" w14:paraId="1DDE844C" w14:textId="77777777" w:rsidTr="00632C92">
        <w:trPr>
          <w:trHeight w:val="300"/>
        </w:trPr>
        <w:tc>
          <w:tcPr>
            <w:tcW w:w="900" w:type="dxa"/>
          </w:tcPr>
          <w:p w14:paraId="021D2184" w14:textId="77777777" w:rsidR="006A0FF6" w:rsidRPr="00CB2E4A" w:rsidRDefault="006A0FF6" w:rsidP="006A0FF6">
            <w:pPr>
              <w:jc w:val="center"/>
              <w:rPr>
                <w:szCs w:val="24"/>
                <w:lang w:val="lt-LT"/>
              </w:rPr>
            </w:pPr>
            <w:r w:rsidRPr="00CB2E4A">
              <w:rPr>
                <w:szCs w:val="24"/>
                <w:lang w:val="lt-LT"/>
              </w:rPr>
              <w:t>7.8</w:t>
            </w:r>
          </w:p>
        </w:tc>
        <w:tc>
          <w:tcPr>
            <w:tcW w:w="5763" w:type="dxa"/>
          </w:tcPr>
          <w:p w14:paraId="329B7AFA" w14:textId="77777777" w:rsidR="006A0FF6" w:rsidRPr="00CB2E4A" w:rsidRDefault="006A0FF6" w:rsidP="006A0FF6">
            <w:pPr>
              <w:jc w:val="both"/>
              <w:rPr>
                <w:szCs w:val="24"/>
                <w:lang w:val="lt-LT"/>
              </w:rPr>
            </w:pPr>
            <w:r w:rsidRPr="00CB2E4A">
              <w:rPr>
                <w:szCs w:val="24"/>
                <w:lang w:val="lt-LT"/>
              </w:rPr>
              <w:t xml:space="preserve">Gruntinio </w:t>
            </w:r>
            <w:proofErr w:type="spellStart"/>
            <w:r w:rsidRPr="00CB2E4A">
              <w:rPr>
                <w:szCs w:val="24"/>
                <w:lang w:val="lt-LT"/>
              </w:rPr>
              <w:t>vibro</w:t>
            </w:r>
            <w:proofErr w:type="spellEnd"/>
            <w:r w:rsidRPr="00CB2E4A">
              <w:rPr>
                <w:szCs w:val="24"/>
                <w:lang w:val="lt-LT"/>
              </w:rPr>
              <w:t>-volo darbas (nuo 3 iki 12 t)</w:t>
            </w:r>
          </w:p>
        </w:tc>
        <w:tc>
          <w:tcPr>
            <w:tcW w:w="897" w:type="dxa"/>
          </w:tcPr>
          <w:p w14:paraId="11C9A13E"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7F3B7886" w14:textId="0198827D" w:rsidR="006A0FF6" w:rsidRPr="00E20EA2" w:rsidRDefault="006A0FF6" w:rsidP="006A0FF6">
            <w:pPr>
              <w:jc w:val="center"/>
              <w:rPr>
                <w:color w:val="EE0000"/>
                <w:szCs w:val="24"/>
                <w:lang w:val="lt-LT"/>
              </w:rPr>
            </w:pPr>
            <w:r>
              <w:rPr>
                <w:color w:val="000000"/>
              </w:rPr>
              <w:t>30</w:t>
            </w:r>
          </w:p>
        </w:tc>
        <w:tc>
          <w:tcPr>
            <w:tcW w:w="1332" w:type="dxa"/>
          </w:tcPr>
          <w:p w14:paraId="278BA4F1" w14:textId="52D29B53" w:rsidR="006A0FF6" w:rsidRPr="00E20EA2" w:rsidRDefault="006A0FF6" w:rsidP="006A0FF6">
            <w:pPr>
              <w:jc w:val="center"/>
              <w:rPr>
                <w:color w:val="EE0000"/>
                <w:szCs w:val="24"/>
                <w:lang w:val="lt-LT"/>
              </w:rPr>
            </w:pPr>
            <w:r>
              <w:rPr>
                <w:color w:val="000000"/>
              </w:rPr>
              <w:t>300</w:t>
            </w:r>
          </w:p>
        </w:tc>
        <w:tc>
          <w:tcPr>
            <w:tcW w:w="1332" w:type="dxa"/>
          </w:tcPr>
          <w:p w14:paraId="3343798F" w14:textId="749D958B" w:rsidR="006A0FF6" w:rsidRPr="00E20EA2" w:rsidRDefault="006A0FF6" w:rsidP="006A0FF6">
            <w:pPr>
              <w:jc w:val="center"/>
              <w:rPr>
                <w:color w:val="EE0000"/>
                <w:szCs w:val="24"/>
                <w:lang w:val="lt-LT"/>
              </w:rPr>
            </w:pPr>
            <w:r>
              <w:rPr>
                <w:color w:val="000000"/>
              </w:rPr>
              <w:t>156</w:t>
            </w:r>
          </w:p>
        </w:tc>
        <w:tc>
          <w:tcPr>
            <w:tcW w:w="1332" w:type="dxa"/>
          </w:tcPr>
          <w:p w14:paraId="3E9B2BC8" w14:textId="5C7EEB5B" w:rsidR="006A0FF6" w:rsidRPr="00E20EA2" w:rsidRDefault="006A0FF6" w:rsidP="006A0FF6">
            <w:pPr>
              <w:jc w:val="center"/>
              <w:rPr>
                <w:color w:val="EE0000"/>
                <w:szCs w:val="24"/>
                <w:lang w:val="lt-LT"/>
              </w:rPr>
            </w:pPr>
            <w:r>
              <w:rPr>
                <w:color w:val="000000"/>
              </w:rPr>
              <w:t>150</w:t>
            </w:r>
          </w:p>
        </w:tc>
        <w:tc>
          <w:tcPr>
            <w:tcW w:w="1332" w:type="dxa"/>
          </w:tcPr>
          <w:p w14:paraId="61EB6069" w14:textId="0C17F7A0" w:rsidR="006A0FF6" w:rsidRPr="00E20EA2" w:rsidRDefault="006A0FF6" w:rsidP="006A0FF6">
            <w:pPr>
              <w:jc w:val="center"/>
              <w:rPr>
                <w:color w:val="EE0000"/>
                <w:szCs w:val="24"/>
                <w:lang w:val="lt-LT"/>
              </w:rPr>
            </w:pPr>
            <w:r>
              <w:rPr>
                <w:color w:val="000000"/>
              </w:rPr>
              <w:t>50</w:t>
            </w:r>
          </w:p>
        </w:tc>
      </w:tr>
      <w:tr w:rsidR="006A0FF6" w:rsidRPr="00CB2E4A" w14:paraId="459D1F87" w14:textId="77777777" w:rsidTr="00632C92">
        <w:trPr>
          <w:trHeight w:val="300"/>
        </w:trPr>
        <w:tc>
          <w:tcPr>
            <w:tcW w:w="900" w:type="dxa"/>
          </w:tcPr>
          <w:p w14:paraId="7C861D84" w14:textId="77777777" w:rsidR="006A0FF6" w:rsidRPr="00CB2E4A" w:rsidRDefault="006A0FF6" w:rsidP="006A0FF6">
            <w:pPr>
              <w:jc w:val="center"/>
              <w:rPr>
                <w:szCs w:val="24"/>
                <w:lang w:val="lt-LT"/>
              </w:rPr>
            </w:pPr>
            <w:r w:rsidRPr="00CB2E4A">
              <w:rPr>
                <w:szCs w:val="24"/>
                <w:lang w:val="lt-LT"/>
              </w:rPr>
              <w:lastRenderedPageBreak/>
              <w:t>7.9</w:t>
            </w:r>
          </w:p>
        </w:tc>
        <w:tc>
          <w:tcPr>
            <w:tcW w:w="5763" w:type="dxa"/>
          </w:tcPr>
          <w:p w14:paraId="40273CDA" w14:textId="77777777" w:rsidR="006A0FF6" w:rsidRPr="00CB2E4A" w:rsidRDefault="006A0FF6" w:rsidP="006A0FF6">
            <w:pPr>
              <w:jc w:val="both"/>
              <w:rPr>
                <w:szCs w:val="24"/>
                <w:lang w:val="lt-LT"/>
              </w:rPr>
            </w:pPr>
            <w:r w:rsidRPr="00CB2E4A">
              <w:rPr>
                <w:szCs w:val="24"/>
                <w:lang w:val="lt-LT"/>
              </w:rPr>
              <w:t>Vandenvežės darbas</w:t>
            </w:r>
          </w:p>
        </w:tc>
        <w:tc>
          <w:tcPr>
            <w:tcW w:w="897" w:type="dxa"/>
          </w:tcPr>
          <w:p w14:paraId="3C564040"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53EBB4E9" w14:textId="0E836861" w:rsidR="006A0FF6" w:rsidRPr="00E20EA2" w:rsidRDefault="006A0FF6" w:rsidP="006A0FF6">
            <w:pPr>
              <w:jc w:val="center"/>
              <w:rPr>
                <w:color w:val="EE0000"/>
                <w:szCs w:val="24"/>
                <w:lang w:val="lt-LT"/>
              </w:rPr>
            </w:pPr>
            <w:r>
              <w:rPr>
                <w:color w:val="000000"/>
              </w:rPr>
              <w:t>30</w:t>
            </w:r>
          </w:p>
        </w:tc>
        <w:tc>
          <w:tcPr>
            <w:tcW w:w="1332" w:type="dxa"/>
          </w:tcPr>
          <w:p w14:paraId="14882A6F" w14:textId="62480E01" w:rsidR="006A0FF6" w:rsidRPr="00E20EA2" w:rsidRDefault="006A0FF6" w:rsidP="006A0FF6">
            <w:pPr>
              <w:jc w:val="center"/>
              <w:rPr>
                <w:color w:val="EE0000"/>
                <w:szCs w:val="24"/>
                <w:lang w:val="lt-LT"/>
              </w:rPr>
            </w:pPr>
            <w:r>
              <w:rPr>
                <w:color w:val="000000"/>
              </w:rPr>
              <w:t>40</w:t>
            </w:r>
          </w:p>
        </w:tc>
        <w:tc>
          <w:tcPr>
            <w:tcW w:w="1332" w:type="dxa"/>
          </w:tcPr>
          <w:p w14:paraId="46D0AB5B" w14:textId="014E221F" w:rsidR="006A0FF6" w:rsidRPr="00E20EA2" w:rsidRDefault="006A0FF6" w:rsidP="006A0FF6">
            <w:pPr>
              <w:jc w:val="center"/>
              <w:rPr>
                <w:color w:val="EE0000"/>
                <w:szCs w:val="24"/>
                <w:lang w:val="lt-LT"/>
              </w:rPr>
            </w:pPr>
            <w:r>
              <w:rPr>
                <w:color w:val="000000"/>
              </w:rPr>
              <w:t>20</w:t>
            </w:r>
          </w:p>
        </w:tc>
        <w:tc>
          <w:tcPr>
            <w:tcW w:w="1332" w:type="dxa"/>
          </w:tcPr>
          <w:p w14:paraId="4E4AA364" w14:textId="2D7FA600" w:rsidR="006A0FF6" w:rsidRPr="00E20EA2" w:rsidRDefault="006A0FF6" w:rsidP="006A0FF6">
            <w:pPr>
              <w:jc w:val="center"/>
              <w:rPr>
                <w:color w:val="EE0000"/>
                <w:szCs w:val="24"/>
                <w:lang w:val="lt-LT"/>
              </w:rPr>
            </w:pPr>
            <w:r>
              <w:rPr>
                <w:color w:val="000000"/>
              </w:rPr>
              <w:t>159</w:t>
            </w:r>
          </w:p>
        </w:tc>
        <w:tc>
          <w:tcPr>
            <w:tcW w:w="1332" w:type="dxa"/>
          </w:tcPr>
          <w:p w14:paraId="206B0B4C" w14:textId="15102452" w:rsidR="006A0FF6" w:rsidRPr="00E20EA2" w:rsidRDefault="006A0FF6" w:rsidP="006A0FF6">
            <w:pPr>
              <w:jc w:val="center"/>
              <w:rPr>
                <w:color w:val="EE0000"/>
                <w:szCs w:val="24"/>
                <w:lang w:val="lt-LT"/>
              </w:rPr>
            </w:pPr>
            <w:r>
              <w:rPr>
                <w:color w:val="000000"/>
              </w:rPr>
              <w:t>20</w:t>
            </w:r>
          </w:p>
        </w:tc>
      </w:tr>
      <w:tr w:rsidR="006A0FF6" w:rsidRPr="00CB2E4A" w14:paraId="008FD153" w14:textId="77777777" w:rsidTr="00632C92">
        <w:trPr>
          <w:trHeight w:val="300"/>
        </w:trPr>
        <w:tc>
          <w:tcPr>
            <w:tcW w:w="900" w:type="dxa"/>
          </w:tcPr>
          <w:p w14:paraId="37CF4B5F" w14:textId="77777777" w:rsidR="006A0FF6" w:rsidRPr="00CB2E4A" w:rsidRDefault="006A0FF6" w:rsidP="006A0FF6">
            <w:pPr>
              <w:jc w:val="center"/>
              <w:rPr>
                <w:szCs w:val="24"/>
                <w:lang w:val="lt-LT"/>
              </w:rPr>
            </w:pPr>
            <w:r w:rsidRPr="00CB2E4A">
              <w:rPr>
                <w:szCs w:val="24"/>
                <w:lang w:val="lt-LT"/>
              </w:rPr>
              <w:t>7.10</w:t>
            </w:r>
          </w:p>
        </w:tc>
        <w:tc>
          <w:tcPr>
            <w:tcW w:w="5763" w:type="dxa"/>
          </w:tcPr>
          <w:p w14:paraId="268B405F" w14:textId="30D48DAE" w:rsidR="006A0FF6" w:rsidRPr="00CB2E4A" w:rsidRDefault="006A0FF6" w:rsidP="006A0FF6">
            <w:pPr>
              <w:jc w:val="both"/>
              <w:rPr>
                <w:lang w:val="lt-LT"/>
              </w:rPr>
            </w:pPr>
            <w:r w:rsidRPr="00CB2E4A">
              <w:rPr>
                <w:lang w:val="lt-LT"/>
              </w:rPr>
              <w:t>Kelkraščių lyginimas auto greideriu</w:t>
            </w:r>
          </w:p>
        </w:tc>
        <w:tc>
          <w:tcPr>
            <w:tcW w:w="897" w:type="dxa"/>
          </w:tcPr>
          <w:p w14:paraId="47315394"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4A603127" w14:textId="274E265C" w:rsidR="006A0FF6" w:rsidRPr="00E20EA2" w:rsidRDefault="006A0FF6" w:rsidP="006A0FF6">
            <w:pPr>
              <w:jc w:val="center"/>
              <w:rPr>
                <w:color w:val="EE0000"/>
                <w:szCs w:val="24"/>
                <w:lang w:val="lt-LT"/>
              </w:rPr>
            </w:pPr>
            <w:r>
              <w:rPr>
                <w:color w:val="000000"/>
              </w:rPr>
              <w:t>500</w:t>
            </w:r>
          </w:p>
        </w:tc>
        <w:tc>
          <w:tcPr>
            <w:tcW w:w="1332" w:type="dxa"/>
          </w:tcPr>
          <w:p w14:paraId="674A7D95" w14:textId="7C225AF7" w:rsidR="006A0FF6" w:rsidRPr="00E20EA2" w:rsidRDefault="006A0FF6" w:rsidP="006A0FF6">
            <w:pPr>
              <w:jc w:val="center"/>
              <w:rPr>
                <w:color w:val="EE0000"/>
                <w:szCs w:val="24"/>
                <w:lang w:val="lt-LT"/>
              </w:rPr>
            </w:pPr>
            <w:r>
              <w:rPr>
                <w:color w:val="000000"/>
              </w:rPr>
              <w:t>500</w:t>
            </w:r>
          </w:p>
        </w:tc>
        <w:tc>
          <w:tcPr>
            <w:tcW w:w="1332" w:type="dxa"/>
          </w:tcPr>
          <w:p w14:paraId="2FC0A3DB" w14:textId="4D08BF7C" w:rsidR="006A0FF6" w:rsidRPr="00E20EA2" w:rsidRDefault="006A0FF6" w:rsidP="006A0FF6">
            <w:pPr>
              <w:jc w:val="center"/>
              <w:rPr>
                <w:color w:val="EE0000"/>
                <w:szCs w:val="24"/>
                <w:lang w:val="lt-LT"/>
              </w:rPr>
            </w:pPr>
            <w:r>
              <w:rPr>
                <w:color w:val="000000"/>
              </w:rPr>
              <w:t>500</w:t>
            </w:r>
          </w:p>
        </w:tc>
        <w:tc>
          <w:tcPr>
            <w:tcW w:w="1332" w:type="dxa"/>
          </w:tcPr>
          <w:p w14:paraId="0C5AE386" w14:textId="63A6E31E" w:rsidR="006A0FF6" w:rsidRPr="00E20EA2" w:rsidRDefault="006A0FF6" w:rsidP="006A0FF6">
            <w:pPr>
              <w:jc w:val="center"/>
              <w:rPr>
                <w:color w:val="EE0000"/>
                <w:szCs w:val="24"/>
                <w:lang w:val="lt-LT"/>
              </w:rPr>
            </w:pPr>
            <w:r>
              <w:rPr>
                <w:color w:val="000000"/>
              </w:rPr>
              <w:t>600</w:t>
            </w:r>
          </w:p>
        </w:tc>
        <w:tc>
          <w:tcPr>
            <w:tcW w:w="1332" w:type="dxa"/>
          </w:tcPr>
          <w:p w14:paraId="15D752CA" w14:textId="1463E565" w:rsidR="006A0FF6" w:rsidRPr="00E20EA2" w:rsidRDefault="006A0FF6" w:rsidP="006A0FF6">
            <w:pPr>
              <w:jc w:val="center"/>
              <w:rPr>
                <w:color w:val="EE0000"/>
                <w:szCs w:val="24"/>
                <w:lang w:val="lt-LT"/>
              </w:rPr>
            </w:pPr>
            <w:r>
              <w:rPr>
                <w:color w:val="000000"/>
              </w:rPr>
              <w:t>500</w:t>
            </w:r>
          </w:p>
        </w:tc>
      </w:tr>
      <w:tr w:rsidR="006A0FF6" w:rsidRPr="00CB2E4A" w14:paraId="5F06FF76" w14:textId="77777777" w:rsidTr="00632C92">
        <w:trPr>
          <w:trHeight w:val="300"/>
        </w:trPr>
        <w:tc>
          <w:tcPr>
            <w:tcW w:w="900" w:type="dxa"/>
          </w:tcPr>
          <w:p w14:paraId="7092C11E" w14:textId="4120E0EA" w:rsidR="006A0FF6" w:rsidRPr="00CB2E4A" w:rsidRDefault="006A0FF6" w:rsidP="006A0FF6">
            <w:pPr>
              <w:jc w:val="center"/>
              <w:rPr>
                <w:lang w:val="lt-LT"/>
              </w:rPr>
            </w:pPr>
            <w:r w:rsidRPr="00CB2E4A">
              <w:rPr>
                <w:lang w:val="lt-LT"/>
              </w:rPr>
              <w:t>7.11</w:t>
            </w:r>
          </w:p>
        </w:tc>
        <w:tc>
          <w:tcPr>
            <w:tcW w:w="5763" w:type="dxa"/>
          </w:tcPr>
          <w:p w14:paraId="6EABB906" w14:textId="57D32765" w:rsidR="006A0FF6" w:rsidRPr="00CB2E4A" w:rsidRDefault="006A0FF6" w:rsidP="006A0FF6">
            <w:pPr>
              <w:jc w:val="both"/>
              <w:rPr>
                <w:lang w:val="lt-LT"/>
              </w:rPr>
            </w:pPr>
            <w:r w:rsidRPr="00CB2E4A">
              <w:rPr>
                <w:lang w:val="lt-LT"/>
              </w:rPr>
              <w:t xml:space="preserve">Žvyrkelių </w:t>
            </w:r>
            <w:proofErr w:type="spellStart"/>
            <w:r w:rsidRPr="00CB2E4A">
              <w:rPr>
                <w:lang w:val="lt-LT"/>
              </w:rPr>
              <w:t>greideriavimas</w:t>
            </w:r>
            <w:proofErr w:type="spellEnd"/>
          </w:p>
        </w:tc>
        <w:tc>
          <w:tcPr>
            <w:tcW w:w="897" w:type="dxa"/>
          </w:tcPr>
          <w:p w14:paraId="41EF36E7" w14:textId="17D68C4D" w:rsidR="006A0FF6" w:rsidRPr="00CB2E4A" w:rsidRDefault="006A0FF6" w:rsidP="006A0FF6">
            <w:pPr>
              <w:jc w:val="center"/>
              <w:rPr>
                <w:lang w:val="lt-LT"/>
              </w:rPr>
            </w:pPr>
            <w:r w:rsidRPr="00CB2E4A">
              <w:rPr>
                <w:lang w:val="lt-LT"/>
              </w:rPr>
              <w:t>maš. val.</w:t>
            </w:r>
          </w:p>
        </w:tc>
        <w:tc>
          <w:tcPr>
            <w:tcW w:w="1332" w:type="dxa"/>
          </w:tcPr>
          <w:p w14:paraId="282BFBA3" w14:textId="576411F5" w:rsidR="006A0FF6" w:rsidRPr="00E20EA2" w:rsidRDefault="006A0FF6" w:rsidP="006A0FF6">
            <w:pPr>
              <w:jc w:val="center"/>
              <w:rPr>
                <w:color w:val="EE0000"/>
                <w:szCs w:val="24"/>
                <w:lang w:val="lt-LT"/>
              </w:rPr>
            </w:pPr>
            <w:r>
              <w:rPr>
                <w:color w:val="000000"/>
              </w:rPr>
              <w:t>500</w:t>
            </w:r>
          </w:p>
        </w:tc>
        <w:tc>
          <w:tcPr>
            <w:tcW w:w="1332" w:type="dxa"/>
          </w:tcPr>
          <w:p w14:paraId="5AC84242" w14:textId="3511BBAC" w:rsidR="006A0FF6" w:rsidRPr="00E20EA2" w:rsidRDefault="006A0FF6" w:rsidP="006A0FF6">
            <w:pPr>
              <w:jc w:val="center"/>
              <w:rPr>
                <w:color w:val="EE0000"/>
                <w:szCs w:val="24"/>
                <w:lang w:val="lt-LT"/>
              </w:rPr>
            </w:pPr>
            <w:r>
              <w:rPr>
                <w:color w:val="000000"/>
              </w:rPr>
              <w:t>500</w:t>
            </w:r>
          </w:p>
        </w:tc>
        <w:tc>
          <w:tcPr>
            <w:tcW w:w="1332" w:type="dxa"/>
          </w:tcPr>
          <w:p w14:paraId="7EC9FFB2" w14:textId="04597CE5" w:rsidR="006A0FF6" w:rsidRPr="00E20EA2" w:rsidRDefault="006A0FF6" w:rsidP="006A0FF6">
            <w:pPr>
              <w:jc w:val="center"/>
              <w:rPr>
                <w:color w:val="EE0000"/>
                <w:szCs w:val="24"/>
                <w:lang w:val="lt-LT"/>
              </w:rPr>
            </w:pPr>
            <w:r>
              <w:rPr>
                <w:color w:val="000000"/>
              </w:rPr>
              <w:t>500</w:t>
            </w:r>
          </w:p>
        </w:tc>
        <w:tc>
          <w:tcPr>
            <w:tcW w:w="1332" w:type="dxa"/>
          </w:tcPr>
          <w:p w14:paraId="37468DA2" w14:textId="781914A3" w:rsidR="006A0FF6" w:rsidRPr="00E20EA2" w:rsidRDefault="006A0FF6" w:rsidP="006A0FF6">
            <w:pPr>
              <w:jc w:val="center"/>
              <w:rPr>
                <w:color w:val="EE0000"/>
                <w:szCs w:val="24"/>
                <w:lang w:val="lt-LT"/>
              </w:rPr>
            </w:pPr>
            <w:r>
              <w:rPr>
                <w:color w:val="000000"/>
              </w:rPr>
              <w:t>600</w:t>
            </w:r>
          </w:p>
        </w:tc>
        <w:tc>
          <w:tcPr>
            <w:tcW w:w="1332" w:type="dxa"/>
          </w:tcPr>
          <w:p w14:paraId="5401A3C2" w14:textId="75399AF0" w:rsidR="006A0FF6" w:rsidRPr="00E20EA2" w:rsidRDefault="006A0FF6" w:rsidP="006A0FF6">
            <w:pPr>
              <w:jc w:val="center"/>
              <w:rPr>
                <w:color w:val="EE0000"/>
                <w:szCs w:val="24"/>
                <w:lang w:val="lt-LT"/>
              </w:rPr>
            </w:pPr>
            <w:r>
              <w:rPr>
                <w:color w:val="000000"/>
              </w:rPr>
              <w:t>500</w:t>
            </w:r>
          </w:p>
        </w:tc>
      </w:tr>
      <w:tr w:rsidR="006A0FF6" w:rsidRPr="00CB2E4A" w14:paraId="26DD6ECC" w14:textId="77777777" w:rsidTr="00632C92">
        <w:trPr>
          <w:trHeight w:val="300"/>
        </w:trPr>
        <w:tc>
          <w:tcPr>
            <w:tcW w:w="900" w:type="dxa"/>
          </w:tcPr>
          <w:p w14:paraId="285E0AA3" w14:textId="2EFC3BC8" w:rsidR="006A0FF6" w:rsidRPr="00CB2E4A" w:rsidRDefault="006A0FF6" w:rsidP="006A0FF6">
            <w:pPr>
              <w:jc w:val="center"/>
              <w:rPr>
                <w:szCs w:val="24"/>
                <w:lang w:val="lt-LT"/>
              </w:rPr>
            </w:pPr>
            <w:r w:rsidRPr="00CB2E4A">
              <w:rPr>
                <w:szCs w:val="24"/>
                <w:lang w:val="lt-LT"/>
              </w:rPr>
              <w:t>7.12</w:t>
            </w:r>
          </w:p>
        </w:tc>
        <w:tc>
          <w:tcPr>
            <w:tcW w:w="5763" w:type="dxa"/>
          </w:tcPr>
          <w:p w14:paraId="3ACACC82" w14:textId="77777777" w:rsidR="006A0FF6" w:rsidRPr="00CB2E4A" w:rsidRDefault="006A0FF6" w:rsidP="006A0FF6">
            <w:pPr>
              <w:jc w:val="both"/>
              <w:rPr>
                <w:szCs w:val="24"/>
                <w:lang w:val="lt-LT"/>
              </w:rPr>
            </w:pPr>
            <w:proofErr w:type="spellStart"/>
            <w:r w:rsidRPr="00CB2E4A">
              <w:rPr>
                <w:szCs w:val="24"/>
                <w:lang w:val="lt-LT"/>
              </w:rPr>
              <w:t>Vibroplokštės</w:t>
            </w:r>
            <w:proofErr w:type="spellEnd"/>
            <w:r w:rsidRPr="00CB2E4A">
              <w:rPr>
                <w:szCs w:val="24"/>
                <w:lang w:val="lt-LT"/>
              </w:rPr>
              <w:t xml:space="preserve"> 100 kg darbas</w:t>
            </w:r>
          </w:p>
        </w:tc>
        <w:tc>
          <w:tcPr>
            <w:tcW w:w="897" w:type="dxa"/>
          </w:tcPr>
          <w:p w14:paraId="11146C89"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579482B5" w14:textId="3DF9CE6B" w:rsidR="006A0FF6" w:rsidRPr="00E20EA2" w:rsidRDefault="006A0FF6" w:rsidP="006A0FF6">
            <w:pPr>
              <w:jc w:val="center"/>
              <w:rPr>
                <w:color w:val="EE0000"/>
                <w:szCs w:val="24"/>
                <w:lang w:val="lt-LT"/>
              </w:rPr>
            </w:pPr>
            <w:r>
              <w:rPr>
                <w:color w:val="000000"/>
              </w:rPr>
              <w:t>20</w:t>
            </w:r>
          </w:p>
        </w:tc>
        <w:tc>
          <w:tcPr>
            <w:tcW w:w="1332" w:type="dxa"/>
          </w:tcPr>
          <w:p w14:paraId="776749C5" w14:textId="3370A1A2" w:rsidR="006A0FF6" w:rsidRPr="00E20EA2" w:rsidRDefault="006A0FF6" w:rsidP="006A0FF6">
            <w:pPr>
              <w:jc w:val="center"/>
              <w:rPr>
                <w:color w:val="EE0000"/>
                <w:szCs w:val="24"/>
                <w:lang w:val="lt-LT"/>
              </w:rPr>
            </w:pPr>
            <w:r>
              <w:rPr>
                <w:color w:val="000000"/>
              </w:rPr>
              <w:t>30</w:t>
            </w:r>
          </w:p>
        </w:tc>
        <w:tc>
          <w:tcPr>
            <w:tcW w:w="1332" w:type="dxa"/>
          </w:tcPr>
          <w:p w14:paraId="5085F99C" w14:textId="02F597A0" w:rsidR="006A0FF6" w:rsidRPr="00E20EA2" w:rsidRDefault="006A0FF6" w:rsidP="006A0FF6">
            <w:pPr>
              <w:jc w:val="center"/>
              <w:rPr>
                <w:color w:val="EE0000"/>
                <w:szCs w:val="24"/>
                <w:lang w:val="lt-LT"/>
              </w:rPr>
            </w:pPr>
            <w:r>
              <w:rPr>
                <w:color w:val="000000"/>
              </w:rPr>
              <w:t>30</w:t>
            </w:r>
          </w:p>
        </w:tc>
        <w:tc>
          <w:tcPr>
            <w:tcW w:w="1332" w:type="dxa"/>
          </w:tcPr>
          <w:p w14:paraId="3EC5B701" w14:textId="22C68B73" w:rsidR="006A0FF6" w:rsidRPr="00E20EA2" w:rsidRDefault="006A0FF6" w:rsidP="006A0FF6">
            <w:pPr>
              <w:jc w:val="center"/>
              <w:rPr>
                <w:color w:val="EE0000"/>
                <w:szCs w:val="24"/>
                <w:lang w:val="lt-LT"/>
              </w:rPr>
            </w:pPr>
            <w:r>
              <w:rPr>
                <w:color w:val="000000"/>
              </w:rPr>
              <w:t>10</w:t>
            </w:r>
          </w:p>
        </w:tc>
        <w:tc>
          <w:tcPr>
            <w:tcW w:w="1332" w:type="dxa"/>
          </w:tcPr>
          <w:p w14:paraId="420A7954" w14:textId="35E088B5" w:rsidR="006A0FF6" w:rsidRPr="00E20EA2" w:rsidRDefault="006A0FF6" w:rsidP="006A0FF6">
            <w:pPr>
              <w:jc w:val="center"/>
              <w:rPr>
                <w:color w:val="EE0000"/>
                <w:szCs w:val="24"/>
                <w:lang w:val="lt-LT"/>
              </w:rPr>
            </w:pPr>
            <w:r>
              <w:rPr>
                <w:color w:val="000000"/>
              </w:rPr>
              <w:t>25</w:t>
            </w:r>
          </w:p>
        </w:tc>
      </w:tr>
      <w:tr w:rsidR="006A0FF6" w:rsidRPr="00CB2E4A" w14:paraId="7C2EBB0F" w14:textId="77777777" w:rsidTr="00632C92">
        <w:trPr>
          <w:trHeight w:val="300"/>
        </w:trPr>
        <w:tc>
          <w:tcPr>
            <w:tcW w:w="900" w:type="dxa"/>
          </w:tcPr>
          <w:p w14:paraId="17F05570" w14:textId="73FDC79E" w:rsidR="006A0FF6" w:rsidRPr="00CB2E4A" w:rsidRDefault="006A0FF6" w:rsidP="006A0FF6">
            <w:pPr>
              <w:jc w:val="center"/>
              <w:rPr>
                <w:szCs w:val="24"/>
                <w:lang w:val="lt-LT"/>
              </w:rPr>
            </w:pPr>
            <w:r w:rsidRPr="00CB2E4A">
              <w:rPr>
                <w:szCs w:val="24"/>
                <w:lang w:val="lt-LT"/>
              </w:rPr>
              <w:t>7.13</w:t>
            </w:r>
          </w:p>
        </w:tc>
        <w:tc>
          <w:tcPr>
            <w:tcW w:w="5763" w:type="dxa"/>
          </w:tcPr>
          <w:p w14:paraId="7A0A6E8B" w14:textId="77777777" w:rsidR="006A0FF6" w:rsidRPr="00CB2E4A" w:rsidRDefault="006A0FF6" w:rsidP="006A0FF6">
            <w:pPr>
              <w:jc w:val="both"/>
              <w:rPr>
                <w:szCs w:val="24"/>
                <w:lang w:val="lt-LT"/>
              </w:rPr>
            </w:pPr>
            <w:proofErr w:type="spellStart"/>
            <w:r w:rsidRPr="00CB2E4A">
              <w:rPr>
                <w:szCs w:val="24"/>
                <w:lang w:val="lt-LT"/>
              </w:rPr>
              <w:t>Vibroplokštės</w:t>
            </w:r>
            <w:proofErr w:type="spellEnd"/>
            <w:r w:rsidRPr="00CB2E4A">
              <w:rPr>
                <w:szCs w:val="24"/>
                <w:lang w:val="lt-LT"/>
              </w:rPr>
              <w:t xml:space="preserve"> 200 kg darbas</w:t>
            </w:r>
          </w:p>
        </w:tc>
        <w:tc>
          <w:tcPr>
            <w:tcW w:w="897" w:type="dxa"/>
          </w:tcPr>
          <w:p w14:paraId="7D3FC7EC"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12E5ABA3" w14:textId="01E94EA4" w:rsidR="006A0FF6" w:rsidRPr="00E20EA2" w:rsidRDefault="006A0FF6" w:rsidP="006A0FF6">
            <w:pPr>
              <w:jc w:val="center"/>
              <w:rPr>
                <w:color w:val="EE0000"/>
                <w:szCs w:val="24"/>
                <w:lang w:val="lt-LT"/>
              </w:rPr>
            </w:pPr>
            <w:r>
              <w:rPr>
                <w:color w:val="000000"/>
              </w:rPr>
              <w:t>20</w:t>
            </w:r>
          </w:p>
        </w:tc>
        <w:tc>
          <w:tcPr>
            <w:tcW w:w="1332" w:type="dxa"/>
          </w:tcPr>
          <w:p w14:paraId="0FF64C48" w14:textId="6E7A969C" w:rsidR="006A0FF6" w:rsidRPr="00E20EA2" w:rsidRDefault="006A0FF6" w:rsidP="006A0FF6">
            <w:pPr>
              <w:jc w:val="center"/>
              <w:rPr>
                <w:color w:val="EE0000"/>
                <w:szCs w:val="24"/>
                <w:lang w:val="lt-LT"/>
              </w:rPr>
            </w:pPr>
            <w:r>
              <w:rPr>
                <w:color w:val="000000"/>
              </w:rPr>
              <w:t>20</w:t>
            </w:r>
          </w:p>
        </w:tc>
        <w:tc>
          <w:tcPr>
            <w:tcW w:w="1332" w:type="dxa"/>
          </w:tcPr>
          <w:p w14:paraId="76D9253E" w14:textId="6FF0BEE1" w:rsidR="006A0FF6" w:rsidRPr="00E20EA2" w:rsidRDefault="006A0FF6" w:rsidP="006A0FF6">
            <w:pPr>
              <w:jc w:val="center"/>
              <w:rPr>
                <w:color w:val="EE0000"/>
                <w:szCs w:val="24"/>
                <w:lang w:val="lt-LT"/>
              </w:rPr>
            </w:pPr>
            <w:r>
              <w:rPr>
                <w:color w:val="000000"/>
              </w:rPr>
              <w:t>40</w:t>
            </w:r>
          </w:p>
        </w:tc>
        <w:tc>
          <w:tcPr>
            <w:tcW w:w="1332" w:type="dxa"/>
          </w:tcPr>
          <w:p w14:paraId="0376B97B" w14:textId="01D7B75A" w:rsidR="006A0FF6" w:rsidRPr="00E20EA2" w:rsidRDefault="006A0FF6" w:rsidP="006A0FF6">
            <w:pPr>
              <w:jc w:val="center"/>
              <w:rPr>
                <w:color w:val="EE0000"/>
                <w:szCs w:val="24"/>
                <w:lang w:val="lt-LT"/>
              </w:rPr>
            </w:pPr>
            <w:r>
              <w:rPr>
                <w:color w:val="000000"/>
              </w:rPr>
              <w:t>15</w:t>
            </w:r>
          </w:p>
        </w:tc>
        <w:tc>
          <w:tcPr>
            <w:tcW w:w="1332" w:type="dxa"/>
          </w:tcPr>
          <w:p w14:paraId="7CB66432" w14:textId="4BA1A3AE" w:rsidR="006A0FF6" w:rsidRPr="00E20EA2" w:rsidRDefault="006A0FF6" w:rsidP="006A0FF6">
            <w:pPr>
              <w:jc w:val="center"/>
              <w:rPr>
                <w:color w:val="EE0000"/>
                <w:szCs w:val="24"/>
                <w:lang w:val="lt-LT"/>
              </w:rPr>
            </w:pPr>
            <w:r>
              <w:rPr>
                <w:color w:val="000000"/>
              </w:rPr>
              <w:t>20</w:t>
            </w:r>
          </w:p>
        </w:tc>
      </w:tr>
      <w:tr w:rsidR="006A0FF6" w:rsidRPr="00CB2E4A" w14:paraId="177721A6" w14:textId="77777777" w:rsidTr="00632C92">
        <w:trPr>
          <w:trHeight w:val="300"/>
        </w:trPr>
        <w:tc>
          <w:tcPr>
            <w:tcW w:w="900" w:type="dxa"/>
          </w:tcPr>
          <w:p w14:paraId="27CB3A0B" w14:textId="500C00CC" w:rsidR="006A0FF6" w:rsidRPr="00CB2E4A" w:rsidRDefault="006A0FF6" w:rsidP="006A0FF6">
            <w:pPr>
              <w:jc w:val="center"/>
              <w:rPr>
                <w:szCs w:val="24"/>
                <w:lang w:val="lt-LT"/>
              </w:rPr>
            </w:pPr>
            <w:r w:rsidRPr="00CB2E4A">
              <w:rPr>
                <w:szCs w:val="24"/>
                <w:lang w:val="lt-LT"/>
              </w:rPr>
              <w:t>7.14</w:t>
            </w:r>
          </w:p>
        </w:tc>
        <w:tc>
          <w:tcPr>
            <w:tcW w:w="5763" w:type="dxa"/>
          </w:tcPr>
          <w:p w14:paraId="3A7E7AC2" w14:textId="77777777" w:rsidR="006A0FF6" w:rsidRPr="00CB2E4A" w:rsidRDefault="006A0FF6" w:rsidP="006A0FF6">
            <w:pPr>
              <w:jc w:val="both"/>
              <w:rPr>
                <w:szCs w:val="24"/>
                <w:lang w:val="lt-LT"/>
              </w:rPr>
            </w:pPr>
            <w:proofErr w:type="spellStart"/>
            <w:r w:rsidRPr="00CB2E4A">
              <w:rPr>
                <w:szCs w:val="24"/>
                <w:lang w:val="lt-LT"/>
              </w:rPr>
              <w:t>Vibroplokštės</w:t>
            </w:r>
            <w:proofErr w:type="spellEnd"/>
            <w:r w:rsidRPr="00CB2E4A">
              <w:rPr>
                <w:szCs w:val="24"/>
                <w:lang w:val="lt-LT"/>
              </w:rPr>
              <w:t xml:space="preserve"> 500 kg darbas</w:t>
            </w:r>
          </w:p>
        </w:tc>
        <w:tc>
          <w:tcPr>
            <w:tcW w:w="897" w:type="dxa"/>
          </w:tcPr>
          <w:p w14:paraId="21383840" w14:textId="77777777" w:rsidR="006A0FF6" w:rsidRPr="00CB2E4A" w:rsidRDefault="006A0FF6" w:rsidP="006A0FF6">
            <w:pPr>
              <w:jc w:val="center"/>
              <w:rPr>
                <w:szCs w:val="24"/>
                <w:lang w:val="lt-LT"/>
              </w:rPr>
            </w:pPr>
            <w:r w:rsidRPr="00CB2E4A">
              <w:rPr>
                <w:szCs w:val="24"/>
                <w:lang w:val="lt-LT"/>
              </w:rPr>
              <w:t>maš. val.</w:t>
            </w:r>
          </w:p>
        </w:tc>
        <w:tc>
          <w:tcPr>
            <w:tcW w:w="1332" w:type="dxa"/>
          </w:tcPr>
          <w:p w14:paraId="04D2A594" w14:textId="13111598" w:rsidR="006A0FF6" w:rsidRPr="00E20EA2" w:rsidRDefault="006A0FF6" w:rsidP="006A0FF6">
            <w:pPr>
              <w:jc w:val="center"/>
              <w:rPr>
                <w:color w:val="EE0000"/>
                <w:szCs w:val="24"/>
                <w:lang w:val="lt-LT"/>
              </w:rPr>
            </w:pPr>
            <w:r>
              <w:rPr>
                <w:color w:val="000000"/>
              </w:rPr>
              <w:t>12</w:t>
            </w:r>
          </w:p>
        </w:tc>
        <w:tc>
          <w:tcPr>
            <w:tcW w:w="1332" w:type="dxa"/>
          </w:tcPr>
          <w:p w14:paraId="2026C654" w14:textId="1176285C" w:rsidR="006A0FF6" w:rsidRPr="00E20EA2" w:rsidRDefault="006A0FF6" w:rsidP="006A0FF6">
            <w:pPr>
              <w:jc w:val="center"/>
              <w:rPr>
                <w:color w:val="EE0000"/>
                <w:szCs w:val="24"/>
                <w:lang w:val="lt-LT"/>
              </w:rPr>
            </w:pPr>
            <w:r>
              <w:rPr>
                <w:color w:val="000000"/>
              </w:rPr>
              <w:t>23</w:t>
            </w:r>
          </w:p>
        </w:tc>
        <w:tc>
          <w:tcPr>
            <w:tcW w:w="1332" w:type="dxa"/>
          </w:tcPr>
          <w:p w14:paraId="0A935AC3" w14:textId="7CF7177A" w:rsidR="006A0FF6" w:rsidRPr="00E20EA2" w:rsidRDefault="006A0FF6" w:rsidP="006A0FF6">
            <w:pPr>
              <w:jc w:val="center"/>
              <w:rPr>
                <w:color w:val="EE0000"/>
                <w:szCs w:val="24"/>
                <w:lang w:val="lt-LT"/>
              </w:rPr>
            </w:pPr>
            <w:r>
              <w:rPr>
                <w:color w:val="000000"/>
              </w:rPr>
              <w:t>24</w:t>
            </w:r>
          </w:p>
        </w:tc>
        <w:tc>
          <w:tcPr>
            <w:tcW w:w="1332" w:type="dxa"/>
          </w:tcPr>
          <w:p w14:paraId="520DA0F0" w14:textId="2E4C9D28" w:rsidR="006A0FF6" w:rsidRPr="00E20EA2" w:rsidRDefault="006A0FF6" w:rsidP="006A0FF6">
            <w:pPr>
              <w:jc w:val="center"/>
              <w:rPr>
                <w:color w:val="EE0000"/>
                <w:szCs w:val="24"/>
                <w:lang w:val="lt-LT"/>
              </w:rPr>
            </w:pPr>
            <w:r>
              <w:rPr>
                <w:color w:val="000000"/>
              </w:rPr>
              <w:t>26</w:t>
            </w:r>
          </w:p>
        </w:tc>
        <w:tc>
          <w:tcPr>
            <w:tcW w:w="1332" w:type="dxa"/>
          </w:tcPr>
          <w:p w14:paraId="6FE3F692" w14:textId="4C35C87E" w:rsidR="006A0FF6" w:rsidRPr="00E20EA2" w:rsidRDefault="006A0FF6" w:rsidP="006A0FF6">
            <w:pPr>
              <w:jc w:val="center"/>
              <w:rPr>
                <w:color w:val="EE0000"/>
                <w:szCs w:val="24"/>
                <w:lang w:val="lt-LT"/>
              </w:rPr>
            </w:pPr>
            <w:r>
              <w:rPr>
                <w:color w:val="000000"/>
              </w:rPr>
              <w:t>15</w:t>
            </w:r>
          </w:p>
        </w:tc>
      </w:tr>
      <w:tr w:rsidR="006A0FF6" w:rsidRPr="00CB2E4A" w14:paraId="10EA862A" w14:textId="77777777" w:rsidTr="00632C92">
        <w:trPr>
          <w:trHeight w:val="300"/>
        </w:trPr>
        <w:tc>
          <w:tcPr>
            <w:tcW w:w="900" w:type="dxa"/>
          </w:tcPr>
          <w:p w14:paraId="50529247" w14:textId="77777777" w:rsidR="006A0FF6" w:rsidRPr="00CB2E4A" w:rsidRDefault="006A0FF6" w:rsidP="006A0FF6">
            <w:pPr>
              <w:jc w:val="center"/>
              <w:rPr>
                <w:b/>
                <w:bCs/>
                <w:szCs w:val="24"/>
                <w:lang w:val="lt-LT"/>
              </w:rPr>
            </w:pPr>
            <w:r w:rsidRPr="00CB2E4A">
              <w:rPr>
                <w:b/>
                <w:bCs/>
                <w:szCs w:val="24"/>
                <w:lang w:val="lt-LT"/>
              </w:rPr>
              <w:t>8</w:t>
            </w:r>
          </w:p>
        </w:tc>
        <w:tc>
          <w:tcPr>
            <w:tcW w:w="5763" w:type="dxa"/>
          </w:tcPr>
          <w:p w14:paraId="0AC297BF" w14:textId="77777777" w:rsidR="006A0FF6" w:rsidRPr="00CB2E4A" w:rsidRDefault="006A0FF6" w:rsidP="006A0FF6">
            <w:pPr>
              <w:jc w:val="both"/>
              <w:rPr>
                <w:b/>
                <w:bCs/>
                <w:szCs w:val="24"/>
                <w:lang w:val="lt-LT"/>
              </w:rPr>
            </w:pPr>
            <w:r w:rsidRPr="00CB2E4A">
              <w:rPr>
                <w:b/>
                <w:bCs/>
                <w:szCs w:val="24"/>
                <w:lang w:val="lt-LT"/>
              </w:rPr>
              <w:t>Kiti darbai:</w:t>
            </w:r>
          </w:p>
        </w:tc>
        <w:tc>
          <w:tcPr>
            <w:tcW w:w="897" w:type="dxa"/>
          </w:tcPr>
          <w:p w14:paraId="664427B7" w14:textId="77777777" w:rsidR="006A0FF6" w:rsidRPr="00CB2E4A" w:rsidRDefault="006A0FF6" w:rsidP="006A0FF6">
            <w:pPr>
              <w:jc w:val="center"/>
              <w:rPr>
                <w:szCs w:val="24"/>
                <w:lang w:val="lt-LT"/>
              </w:rPr>
            </w:pPr>
            <w:r w:rsidRPr="00CB2E4A">
              <w:rPr>
                <w:szCs w:val="24"/>
                <w:lang w:val="lt-LT"/>
              </w:rPr>
              <w:t> </w:t>
            </w:r>
          </w:p>
        </w:tc>
        <w:tc>
          <w:tcPr>
            <w:tcW w:w="1332" w:type="dxa"/>
          </w:tcPr>
          <w:p w14:paraId="5FB4938F" w14:textId="77777777" w:rsidR="006A0FF6" w:rsidRPr="00E20EA2" w:rsidRDefault="006A0FF6" w:rsidP="006A0FF6">
            <w:pPr>
              <w:jc w:val="center"/>
              <w:rPr>
                <w:color w:val="EE0000"/>
                <w:szCs w:val="24"/>
                <w:lang w:val="lt-LT"/>
              </w:rPr>
            </w:pPr>
          </w:p>
        </w:tc>
        <w:tc>
          <w:tcPr>
            <w:tcW w:w="1332" w:type="dxa"/>
          </w:tcPr>
          <w:p w14:paraId="2D8DCD5C" w14:textId="77777777" w:rsidR="006A0FF6" w:rsidRPr="00E20EA2" w:rsidRDefault="006A0FF6" w:rsidP="006A0FF6">
            <w:pPr>
              <w:jc w:val="center"/>
              <w:rPr>
                <w:color w:val="EE0000"/>
                <w:szCs w:val="24"/>
                <w:lang w:val="lt-LT"/>
              </w:rPr>
            </w:pPr>
          </w:p>
        </w:tc>
        <w:tc>
          <w:tcPr>
            <w:tcW w:w="1332" w:type="dxa"/>
          </w:tcPr>
          <w:p w14:paraId="340C184A" w14:textId="77777777" w:rsidR="006A0FF6" w:rsidRPr="00E20EA2" w:rsidRDefault="006A0FF6" w:rsidP="006A0FF6">
            <w:pPr>
              <w:jc w:val="center"/>
              <w:rPr>
                <w:color w:val="EE0000"/>
                <w:szCs w:val="24"/>
                <w:lang w:val="lt-LT"/>
              </w:rPr>
            </w:pPr>
          </w:p>
        </w:tc>
        <w:tc>
          <w:tcPr>
            <w:tcW w:w="1332" w:type="dxa"/>
          </w:tcPr>
          <w:p w14:paraId="4F0CAEDE" w14:textId="77777777" w:rsidR="006A0FF6" w:rsidRPr="00E20EA2" w:rsidRDefault="006A0FF6" w:rsidP="006A0FF6">
            <w:pPr>
              <w:jc w:val="center"/>
              <w:rPr>
                <w:color w:val="EE0000"/>
                <w:szCs w:val="24"/>
                <w:lang w:val="lt-LT"/>
              </w:rPr>
            </w:pPr>
          </w:p>
        </w:tc>
        <w:tc>
          <w:tcPr>
            <w:tcW w:w="1332" w:type="dxa"/>
          </w:tcPr>
          <w:p w14:paraId="349D4846" w14:textId="77777777" w:rsidR="006A0FF6" w:rsidRPr="00E20EA2" w:rsidRDefault="006A0FF6" w:rsidP="006A0FF6">
            <w:pPr>
              <w:jc w:val="center"/>
              <w:rPr>
                <w:color w:val="EE0000"/>
                <w:szCs w:val="24"/>
                <w:lang w:val="lt-LT"/>
              </w:rPr>
            </w:pPr>
          </w:p>
        </w:tc>
      </w:tr>
      <w:tr w:rsidR="006A0FF6" w:rsidRPr="00CB2E4A" w14:paraId="57E3ED1B" w14:textId="77777777" w:rsidTr="00632C92">
        <w:trPr>
          <w:trHeight w:val="300"/>
        </w:trPr>
        <w:tc>
          <w:tcPr>
            <w:tcW w:w="900" w:type="dxa"/>
          </w:tcPr>
          <w:p w14:paraId="1029BFD8" w14:textId="77777777" w:rsidR="006A0FF6" w:rsidRPr="00CB2E4A" w:rsidRDefault="006A0FF6" w:rsidP="006A0FF6">
            <w:pPr>
              <w:jc w:val="center"/>
              <w:rPr>
                <w:szCs w:val="24"/>
                <w:lang w:val="lt-LT"/>
              </w:rPr>
            </w:pPr>
            <w:r w:rsidRPr="00CB2E4A">
              <w:rPr>
                <w:szCs w:val="24"/>
                <w:lang w:val="lt-LT"/>
              </w:rPr>
              <w:t>8.1</w:t>
            </w:r>
          </w:p>
        </w:tc>
        <w:tc>
          <w:tcPr>
            <w:tcW w:w="5763" w:type="dxa"/>
          </w:tcPr>
          <w:p w14:paraId="2CB178FE" w14:textId="77777777" w:rsidR="006A0FF6" w:rsidRPr="00CB2E4A" w:rsidRDefault="006A0FF6" w:rsidP="006A0FF6">
            <w:pPr>
              <w:jc w:val="both"/>
              <w:rPr>
                <w:szCs w:val="24"/>
                <w:lang w:val="lt-LT"/>
              </w:rPr>
            </w:pPr>
            <w:r w:rsidRPr="00CB2E4A">
              <w:rPr>
                <w:szCs w:val="24"/>
                <w:lang w:val="lt-LT"/>
              </w:rPr>
              <w:t>Laiptų pakopų įrengimas ant betono pagrindo, su pakopų kaina</w:t>
            </w:r>
          </w:p>
        </w:tc>
        <w:tc>
          <w:tcPr>
            <w:tcW w:w="897" w:type="dxa"/>
          </w:tcPr>
          <w:p w14:paraId="2F7B729B" w14:textId="77777777" w:rsidR="006A0FF6" w:rsidRPr="00CB2E4A" w:rsidRDefault="006A0FF6" w:rsidP="006A0FF6">
            <w:pPr>
              <w:jc w:val="center"/>
              <w:rPr>
                <w:szCs w:val="24"/>
                <w:lang w:val="lt-LT"/>
              </w:rPr>
            </w:pPr>
            <w:r w:rsidRPr="00CB2E4A">
              <w:rPr>
                <w:szCs w:val="24"/>
                <w:lang w:val="lt-LT"/>
              </w:rPr>
              <w:t>m</w:t>
            </w:r>
          </w:p>
        </w:tc>
        <w:tc>
          <w:tcPr>
            <w:tcW w:w="1332" w:type="dxa"/>
          </w:tcPr>
          <w:p w14:paraId="2DE85EFB" w14:textId="3C5CE670" w:rsidR="006A0FF6" w:rsidRPr="00E20EA2" w:rsidRDefault="006A0FF6" w:rsidP="006A0FF6">
            <w:pPr>
              <w:jc w:val="center"/>
              <w:rPr>
                <w:color w:val="EE0000"/>
                <w:szCs w:val="24"/>
                <w:lang w:val="lt-LT"/>
              </w:rPr>
            </w:pPr>
            <w:r>
              <w:rPr>
                <w:color w:val="000000"/>
              </w:rPr>
              <w:t>25</w:t>
            </w:r>
          </w:p>
        </w:tc>
        <w:tc>
          <w:tcPr>
            <w:tcW w:w="1332" w:type="dxa"/>
          </w:tcPr>
          <w:p w14:paraId="46907F47" w14:textId="53012EF4" w:rsidR="006A0FF6" w:rsidRPr="00E20EA2" w:rsidRDefault="006A0FF6" w:rsidP="006A0FF6">
            <w:pPr>
              <w:jc w:val="center"/>
              <w:rPr>
                <w:color w:val="EE0000"/>
                <w:szCs w:val="24"/>
                <w:lang w:val="lt-LT"/>
              </w:rPr>
            </w:pPr>
            <w:r>
              <w:rPr>
                <w:color w:val="000000"/>
              </w:rPr>
              <w:t>25</w:t>
            </w:r>
          </w:p>
        </w:tc>
        <w:tc>
          <w:tcPr>
            <w:tcW w:w="1332" w:type="dxa"/>
          </w:tcPr>
          <w:p w14:paraId="306F9432" w14:textId="6F731F6E" w:rsidR="006A0FF6" w:rsidRPr="00E20EA2" w:rsidRDefault="006A0FF6" w:rsidP="006A0FF6">
            <w:pPr>
              <w:jc w:val="center"/>
              <w:rPr>
                <w:color w:val="EE0000"/>
                <w:szCs w:val="24"/>
                <w:lang w:val="lt-LT"/>
              </w:rPr>
            </w:pPr>
            <w:r>
              <w:rPr>
                <w:color w:val="000000"/>
              </w:rPr>
              <w:t>25</w:t>
            </w:r>
          </w:p>
        </w:tc>
        <w:tc>
          <w:tcPr>
            <w:tcW w:w="1332" w:type="dxa"/>
          </w:tcPr>
          <w:p w14:paraId="43950DFE" w14:textId="2E89A22B" w:rsidR="006A0FF6" w:rsidRPr="00E20EA2" w:rsidRDefault="006A0FF6" w:rsidP="006A0FF6">
            <w:pPr>
              <w:jc w:val="center"/>
              <w:rPr>
                <w:color w:val="EE0000"/>
                <w:szCs w:val="24"/>
                <w:lang w:val="lt-LT"/>
              </w:rPr>
            </w:pPr>
            <w:r>
              <w:rPr>
                <w:color w:val="000000"/>
              </w:rPr>
              <w:t>25</w:t>
            </w:r>
          </w:p>
        </w:tc>
        <w:tc>
          <w:tcPr>
            <w:tcW w:w="1332" w:type="dxa"/>
          </w:tcPr>
          <w:p w14:paraId="48469C38" w14:textId="711F11FA" w:rsidR="006A0FF6" w:rsidRPr="00E20EA2" w:rsidRDefault="006A0FF6" w:rsidP="006A0FF6">
            <w:pPr>
              <w:jc w:val="center"/>
              <w:rPr>
                <w:color w:val="EE0000"/>
                <w:szCs w:val="24"/>
                <w:lang w:val="lt-LT"/>
              </w:rPr>
            </w:pPr>
            <w:r>
              <w:rPr>
                <w:color w:val="000000"/>
              </w:rPr>
              <w:t>25</w:t>
            </w:r>
          </w:p>
        </w:tc>
      </w:tr>
      <w:tr w:rsidR="006A0FF6" w:rsidRPr="00CB2E4A" w14:paraId="0C34BC52" w14:textId="77777777" w:rsidTr="00632C92">
        <w:trPr>
          <w:trHeight w:val="300"/>
        </w:trPr>
        <w:tc>
          <w:tcPr>
            <w:tcW w:w="900" w:type="dxa"/>
          </w:tcPr>
          <w:p w14:paraId="5E0BF9B3" w14:textId="77777777" w:rsidR="006A0FF6" w:rsidRPr="00CB2E4A" w:rsidRDefault="006A0FF6" w:rsidP="006A0FF6">
            <w:pPr>
              <w:jc w:val="center"/>
              <w:rPr>
                <w:szCs w:val="24"/>
                <w:lang w:val="lt-LT"/>
              </w:rPr>
            </w:pPr>
            <w:r w:rsidRPr="00CB2E4A">
              <w:rPr>
                <w:szCs w:val="24"/>
                <w:lang w:val="lt-LT"/>
              </w:rPr>
              <w:t>8.2</w:t>
            </w:r>
          </w:p>
        </w:tc>
        <w:tc>
          <w:tcPr>
            <w:tcW w:w="5763" w:type="dxa"/>
          </w:tcPr>
          <w:p w14:paraId="0C774084" w14:textId="77777777" w:rsidR="006A0FF6" w:rsidRPr="00CB2E4A" w:rsidRDefault="006A0FF6" w:rsidP="006A0FF6">
            <w:pPr>
              <w:jc w:val="both"/>
              <w:rPr>
                <w:szCs w:val="24"/>
                <w:lang w:val="lt-LT"/>
              </w:rPr>
            </w:pPr>
            <w:r w:rsidRPr="00CB2E4A">
              <w:rPr>
                <w:szCs w:val="24"/>
                <w:lang w:val="lt-LT"/>
              </w:rPr>
              <w:t>Laiptų pakopų įrengimas ant betono pagrindo, be pakopų kainos</w:t>
            </w:r>
          </w:p>
        </w:tc>
        <w:tc>
          <w:tcPr>
            <w:tcW w:w="897" w:type="dxa"/>
          </w:tcPr>
          <w:p w14:paraId="55F2BE6D" w14:textId="77777777" w:rsidR="006A0FF6" w:rsidRPr="00CB2E4A" w:rsidRDefault="006A0FF6" w:rsidP="006A0FF6">
            <w:pPr>
              <w:jc w:val="center"/>
              <w:rPr>
                <w:szCs w:val="24"/>
                <w:lang w:val="lt-LT"/>
              </w:rPr>
            </w:pPr>
            <w:r w:rsidRPr="00CB2E4A">
              <w:rPr>
                <w:szCs w:val="24"/>
                <w:lang w:val="lt-LT"/>
              </w:rPr>
              <w:t>m</w:t>
            </w:r>
          </w:p>
        </w:tc>
        <w:tc>
          <w:tcPr>
            <w:tcW w:w="1332" w:type="dxa"/>
          </w:tcPr>
          <w:p w14:paraId="5C803775" w14:textId="5001932A" w:rsidR="006A0FF6" w:rsidRPr="00E20EA2" w:rsidRDefault="006A0FF6" w:rsidP="006A0FF6">
            <w:pPr>
              <w:jc w:val="center"/>
              <w:rPr>
                <w:color w:val="EE0000"/>
                <w:szCs w:val="24"/>
                <w:lang w:val="lt-LT"/>
              </w:rPr>
            </w:pPr>
            <w:r>
              <w:rPr>
                <w:color w:val="000000"/>
              </w:rPr>
              <w:t>25</w:t>
            </w:r>
          </w:p>
        </w:tc>
        <w:tc>
          <w:tcPr>
            <w:tcW w:w="1332" w:type="dxa"/>
          </w:tcPr>
          <w:p w14:paraId="3DDC77DE" w14:textId="67778919" w:rsidR="006A0FF6" w:rsidRPr="00E20EA2" w:rsidRDefault="006A0FF6" w:rsidP="006A0FF6">
            <w:pPr>
              <w:jc w:val="center"/>
              <w:rPr>
                <w:color w:val="EE0000"/>
                <w:szCs w:val="24"/>
                <w:lang w:val="lt-LT"/>
              </w:rPr>
            </w:pPr>
            <w:r>
              <w:rPr>
                <w:color w:val="000000"/>
              </w:rPr>
              <w:t>25</w:t>
            </w:r>
          </w:p>
        </w:tc>
        <w:tc>
          <w:tcPr>
            <w:tcW w:w="1332" w:type="dxa"/>
          </w:tcPr>
          <w:p w14:paraId="4DEF5CDC" w14:textId="6FD371ED" w:rsidR="006A0FF6" w:rsidRPr="00E20EA2" w:rsidRDefault="006A0FF6" w:rsidP="006A0FF6">
            <w:pPr>
              <w:jc w:val="center"/>
              <w:rPr>
                <w:color w:val="EE0000"/>
                <w:szCs w:val="24"/>
                <w:lang w:val="lt-LT"/>
              </w:rPr>
            </w:pPr>
            <w:r>
              <w:rPr>
                <w:color w:val="000000"/>
              </w:rPr>
              <w:t>25</w:t>
            </w:r>
          </w:p>
        </w:tc>
        <w:tc>
          <w:tcPr>
            <w:tcW w:w="1332" w:type="dxa"/>
          </w:tcPr>
          <w:p w14:paraId="72CA3C42" w14:textId="1DC675E1" w:rsidR="006A0FF6" w:rsidRPr="00E20EA2" w:rsidRDefault="006A0FF6" w:rsidP="006A0FF6">
            <w:pPr>
              <w:jc w:val="center"/>
              <w:rPr>
                <w:color w:val="EE0000"/>
                <w:szCs w:val="24"/>
                <w:lang w:val="lt-LT"/>
              </w:rPr>
            </w:pPr>
            <w:r>
              <w:rPr>
                <w:color w:val="000000"/>
              </w:rPr>
              <w:t>25</w:t>
            </w:r>
          </w:p>
        </w:tc>
        <w:tc>
          <w:tcPr>
            <w:tcW w:w="1332" w:type="dxa"/>
          </w:tcPr>
          <w:p w14:paraId="5376B619" w14:textId="61A4F80D" w:rsidR="006A0FF6" w:rsidRPr="00E20EA2" w:rsidRDefault="006A0FF6" w:rsidP="006A0FF6">
            <w:pPr>
              <w:jc w:val="center"/>
              <w:rPr>
                <w:color w:val="EE0000"/>
                <w:szCs w:val="24"/>
                <w:lang w:val="lt-LT"/>
              </w:rPr>
            </w:pPr>
            <w:r>
              <w:rPr>
                <w:color w:val="000000"/>
              </w:rPr>
              <w:t>25</w:t>
            </w:r>
          </w:p>
        </w:tc>
      </w:tr>
      <w:tr w:rsidR="006A0FF6" w:rsidRPr="00CB2E4A" w14:paraId="0DB3B209" w14:textId="77777777" w:rsidTr="00632C92">
        <w:trPr>
          <w:trHeight w:val="300"/>
        </w:trPr>
        <w:tc>
          <w:tcPr>
            <w:tcW w:w="900" w:type="dxa"/>
          </w:tcPr>
          <w:p w14:paraId="5E294418" w14:textId="77777777" w:rsidR="006A0FF6" w:rsidRPr="00CB2E4A" w:rsidRDefault="006A0FF6" w:rsidP="006A0FF6">
            <w:pPr>
              <w:jc w:val="center"/>
              <w:rPr>
                <w:szCs w:val="24"/>
                <w:lang w:val="lt-LT"/>
              </w:rPr>
            </w:pPr>
            <w:r w:rsidRPr="00CB2E4A">
              <w:rPr>
                <w:szCs w:val="24"/>
                <w:lang w:val="lt-LT"/>
              </w:rPr>
              <w:t>8.3</w:t>
            </w:r>
          </w:p>
        </w:tc>
        <w:tc>
          <w:tcPr>
            <w:tcW w:w="5763" w:type="dxa"/>
          </w:tcPr>
          <w:p w14:paraId="7026304C" w14:textId="77777777" w:rsidR="006A0FF6" w:rsidRPr="00CB2E4A" w:rsidRDefault="006A0FF6" w:rsidP="006A0FF6">
            <w:pPr>
              <w:jc w:val="both"/>
              <w:rPr>
                <w:szCs w:val="24"/>
                <w:lang w:val="lt-LT"/>
              </w:rPr>
            </w:pPr>
            <w:r w:rsidRPr="00CB2E4A">
              <w:rPr>
                <w:szCs w:val="24"/>
                <w:lang w:val="lt-LT"/>
              </w:rPr>
              <w:t>Betono dangos išardymas</w:t>
            </w:r>
          </w:p>
        </w:tc>
        <w:tc>
          <w:tcPr>
            <w:tcW w:w="897" w:type="dxa"/>
          </w:tcPr>
          <w:p w14:paraId="0417BCD0" w14:textId="77777777" w:rsidR="006A0FF6" w:rsidRPr="00CB2E4A" w:rsidRDefault="006A0FF6" w:rsidP="006A0FF6">
            <w:pPr>
              <w:jc w:val="center"/>
              <w:rPr>
                <w:szCs w:val="24"/>
                <w:lang w:val="lt-LT"/>
              </w:rPr>
            </w:pPr>
            <w:r w:rsidRPr="00CB2E4A">
              <w:rPr>
                <w:szCs w:val="24"/>
                <w:lang w:val="lt-LT"/>
              </w:rPr>
              <w:t>m3</w:t>
            </w:r>
          </w:p>
        </w:tc>
        <w:tc>
          <w:tcPr>
            <w:tcW w:w="1332" w:type="dxa"/>
          </w:tcPr>
          <w:p w14:paraId="1DB32BF1" w14:textId="10CCF739" w:rsidR="006A0FF6" w:rsidRPr="00E20EA2" w:rsidRDefault="006A0FF6" w:rsidP="006A0FF6">
            <w:pPr>
              <w:jc w:val="center"/>
              <w:rPr>
                <w:color w:val="EE0000"/>
                <w:szCs w:val="24"/>
                <w:lang w:val="lt-LT"/>
              </w:rPr>
            </w:pPr>
            <w:r>
              <w:rPr>
                <w:color w:val="000000"/>
              </w:rPr>
              <w:t>15</w:t>
            </w:r>
          </w:p>
        </w:tc>
        <w:tc>
          <w:tcPr>
            <w:tcW w:w="1332" w:type="dxa"/>
          </w:tcPr>
          <w:p w14:paraId="7DA96EC0" w14:textId="2234F9C9" w:rsidR="006A0FF6" w:rsidRPr="00E20EA2" w:rsidRDefault="006A0FF6" w:rsidP="006A0FF6">
            <w:pPr>
              <w:jc w:val="center"/>
              <w:rPr>
                <w:color w:val="EE0000"/>
                <w:szCs w:val="24"/>
                <w:lang w:val="lt-LT"/>
              </w:rPr>
            </w:pPr>
            <w:r>
              <w:rPr>
                <w:color w:val="000000"/>
              </w:rPr>
              <w:t>106</w:t>
            </w:r>
          </w:p>
        </w:tc>
        <w:tc>
          <w:tcPr>
            <w:tcW w:w="1332" w:type="dxa"/>
          </w:tcPr>
          <w:p w14:paraId="680AB069" w14:textId="655F50B6" w:rsidR="006A0FF6" w:rsidRPr="00E20EA2" w:rsidRDefault="006A0FF6" w:rsidP="006A0FF6">
            <w:pPr>
              <w:jc w:val="center"/>
              <w:rPr>
                <w:color w:val="EE0000"/>
                <w:szCs w:val="24"/>
                <w:lang w:val="lt-LT"/>
              </w:rPr>
            </w:pPr>
            <w:r>
              <w:rPr>
                <w:color w:val="000000"/>
              </w:rPr>
              <w:t>18</w:t>
            </w:r>
          </w:p>
        </w:tc>
        <w:tc>
          <w:tcPr>
            <w:tcW w:w="1332" w:type="dxa"/>
          </w:tcPr>
          <w:p w14:paraId="7D1EA54D" w14:textId="14A834E8" w:rsidR="006A0FF6" w:rsidRPr="00E20EA2" w:rsidRDefault="006A0FF6" w:rsidP="006A0FF6">
            <w:pPr>
              <w:jc w:val="center"/>
              <w:rPr>
                <w:color w:val="EE0000"/>
                <w:szCs w:val="24"/>
                <w:lang w:val="lt-LT"/>
              </w:rPr>
            </w:pPr>
            <w:r>
              <w:rPr>
                <w:color w:val="000000"/>
              </w:rPr>
              <w:t>50</w:t>
            </w:r>
          </w:p>
        </w:tc>
        <w:tc>
          <w:tcPr>
            <w:tcW w:w="1332" w:type="dxa"/>
          </w:tcPr>
          <w:p w14:paraId="1BB8702A" w14:textId="14025325" w:rsidR="006A0FF6" w:rsidRPr="00E20EA2" w:rsidRDefault="006A0FF6" w:rsidP="006A0FF6">
            <w:pPr>
              <w:jc w:val="center"/>
              <w:rPr>
                <w:color w:val="EE0000"/>
                <w:szCs w:val="24"/>
                <w:lang w:val="lt-LT"/>
              </w:rPr>
            </w:pPr>
            <w:r>
              <w:rPr>
                <w:color w:val="000000"/>
              </w:rPr>
              <w:t>20</w:t>
            </w:r>
          </w:p>
        </w:tc>
      </w:tr>
      <w:tr w:rsidR="006A0FF6" w:rsidRPr="00CB2E4A" w14:paraId="11BBD549" w14:textId="77777777" w:rsidTr="00632C92">
        <w:trPr>
          <w:trHeight w:val="300"/>
        </w:trPr>
        <w:tc>
          <w:tcPr>
            <w:tcW w:w="900" w:type="dxa"/>
          </w:tcPr>
          <w:p w14:paraId="41C1AE47" w14:textId="77777777" w:rsidR="006A0FF6" w:rsidRPr="00CB2E4A" w:rsidRDefault="006A0FF6" w:rsidP="006A0FF6">
            <w:pPr>
              <w:jc w:val="center"/>
              <w:rPr>
                <w:szCs w:val="24"/>
                <w:lang w:val="lt-LT"/>
              </w:rPr>
            </w:pPr>
            <w:r w:rsidRPr="00CB2E4A">
              <w:rPr>
                <w:szCs w:val="24"/>
                <w:lang w:val="lt-LT"/>
              </w:rPr>
              <w:t>8.4</w:t>
            </w:r>
          </w:p>
        </w:tc>
        <w:tc>
          <w:tcPr>
            <w:tcW w:w="5763" w:type="dxa"/>
          </w:tcPr>
          <w:p w14:paraId="3E47BDAC" w14:textId="77777777" w:rsidR="006A0FF6" w:rsidRPr="00CB2E4A" w:rsidRDefault="006A0FF6" w:rsidP="006A0FF6">
            <w:pPr>
              <w:jc w:val="both"/>
              <w:rPr>
                <w:szCs w:val="24"/>
                <w:lang w:val="lt-LT"/>
              </w:rPr>
            </w:pPr>
            <w:r w:rsidRPr="00CB2E4A">
              <w:rPr>
                <w:szCs w:val="24"/>
                <w:lang w:val="lt-LT"/>
              </w:rPr>
              <w:t>Latakų ant betono pagrindo (h-10 cm) įrengimas:</w:t>
            </w:r>
          </w:p>
        </w:tc>
        <w:tc>
          <w:tcPr>
            <w:tcW w:w="897" w:type="dxa"/>
          </w:tcPr>
          <w:p w14:paraId="61444E31" w14:textId="22DBDDC9" w:rsidR="006A0FF6" w:rsidRPr="00CB2E4A" w:rsidRDefault="006A0FF6" w:rsidP="006A0FF6">
            <w:pPr>
              <w:jc w:val="center"/>
              <w:rPr>
                <w:szCs w:val="24"/>
                <w:lang w:val="lt-LT"/>
              </w:rPr>
            </w:pPr>
          </w:p>
        </w:tc>
        <w:tc>
          <w:tcPr>
            <w:tcW w:w="1332" w:type="dxa"/>
          </w:tcPr>
          <w:p w14:paraId="14789E6C" w14:textId="77777777" w:rsidR="006A0FF6" w:rsidRPr="00E20EA2" w:rsidRDefault="006A0FF6" w:rsidP="006A0FF6">
            <w:pPr>
              <w:jc w:val="center"/>
              <w:rPr>
                <w:color w:val="EE0000"/>
                <w:szCs w:val="24"/>
                <w:lang w:val="lt-LT"/>
              </w:rPr>
            </w:pPr>
          </w:p>
        </w:tc>
        <w:tc>
          <w:tcPr>
            <w:tcW w:w="1332" w:type="dxa"/>
          </w:tcPr>
          <w:p w14:paraId="726248EF" w14:textId="77777777" w:rsidR="006A0FF6" w:rsidRPr="00E20EA2" w:rsidRDefault="006A0FF6" w:rsidP="006A0FF6">
            <w:pPr>
              <w:jc w:val="center"/>
              <w:rPr>
                <w:color w:val="EE0000"/>
                <w:szCs w:val="24"/>
                <w:lang w:val="lt-LT"/>
              </w:rPr>
            </w:pPr>
          </w:p>
        </w:tc>
        <w:tc>
          <w:tcPr>
            <w:tcW w:w="1332" w:type="dxa"/>
          </w:tcPr>
          <w:p w14:paraId="3F94DF67" w14:textId="77777777" w:rsidR="006A0FF6" w:rsidRPr="00E20EA2" w:rsidRDefault="006A0FF6" w:rsidP="006A0FF6">
            <w:pPr>
              <w:jc w:val="center"/>
              <w:rPr>
                <w:color w:val="EE0000"/>
                <w:szCs w:val="24"/>
                <w:lang w:val="lt-LT"/>
              </w:rPr>
            </w:pPr>
          </w:p>
        </w:tc>
        <w:tc>
          <w:tcPr>
            <w:tcW w:w="1332" w:type="dxa"/>
          </w:tcPr>
          <w:p w14:paraId="4D4B3F85" w14:textId="77777777" w:rsidR="006A0FF6" w:rsidRPr="00E20EA2" w:rsidRDefault="006A0FF6" w:rsidP="006A0FF6">
            <w:pPr>
              <w:jc w:val="center"/>
              <w:rPr>
                <w:color w:val="EE0000"/>
                <w:szCs w:val="24"/>
                <w:lang w:val="lt-LT"/>
              </w:rPr>
            </w:pPr>
          </w:p>
        </w:tc>
        <w:tc>
          <w:tcPr>
            <w:tcW w:w="1332" w:type="dxa"/>
          </w:tcPr>
          <w:p w14:paraId="5AD0A7A2" w14:textId="77777777" w:rsidR="006A0FF6" w:rsidRPr="00E20EA2" w:rsidRDefault="006A0FF6" w:rsidP="006A0FF6">
            <w:pPr>
              <w:jc w:val="center"/>
              <w:rPr>
                <w:color w:val="EE0000"/>
                <w:szCs w:val="24"/>
                <w:lang w:val="lt-LT"/>
              </w:rPr>
            </w:pPr>
          </w:p>
        </w:tc>
      </w:tr>
      <w:tr w:rsidR="006A0FF6" w:rsidRPr="00CB2E4A" w14:paraId="777E2203" w14:textId="77777777" w:rsidTr="00632C92">
        <w:trPr>
          <w:trHeight w:val="300"/>
        </w:trPr>
        <w:tc>
          <w:tcPr>
            <w:tcW w:w="900" w:type="dxa"/>
          </w:tcPr>
          <w:p w14:paraId="6DF2066B" w14:textId="77777777" w:rsidR="006A0FF6" w:rsidRPr="00CB2E4A" w:rsidRDefault="006A0FF6" w:rsidP="006A0FF6">
            <w:pPr>
              <w:jc w:val="center"/>
              <w:rPr>
                <w:szCs w:val="24"/>
                <w:lang w:val="lt-LT"/>
              </w:rPr>
            </w:pPr>
            <w:r w:rsidRPr="00CB2E4A">
              <w:rPr>
                <w:szCs w:val="24"/>
                <w:lang w:val="lt-LT"/>
              </w:rPr>
              <w:t>8.4.1.</w:t>
            </w:r>
          </w:p>
        </w:tc>
        <w:tc>
          <w:tcPr>
            <w:tcW w:w="5763" w:type="dxa"/>
          </w:tcPr>
          <w:p w14:paraId="78ED19D9" w14:textId="77777777" w:rsidR="006A0FF6" w:rsidRPr="00CB2E4A" w:rsidRDefault="006A0FF6" w:rsidP="006A0FF6">
            <w:pPr>
              <w:jc w:val="both"/>
              <w:rPr>
                <w:szCs w:val="24"/>
                <w:lang w:val="lt-LT"/>
              </w:rPr>
            </w:pPr>
            <w:r w:rsidRPr="00CB2E4A">
              <w:rPr>
                <w:szCs w:val="24"/>
                <w:lang w:val="lt-LT"/>
              </w:rPr>
              <w:t>LE-1-8 (</w:t>
            </w:r>
            <w:r w:rsidRPr="00CB2E4A">
              <w:rPr>
                <w:lang w:val="lt-LT"/>
              </w:rPr>
              <w:t>300x200x80)</w:t>
            </w:r>
          </w:p>
        </w:tc>
        <w:tc>
          <w:tcPr>
            <w:tcW w:w="897" w:type="dxa"/>
          </w:tcPr>
          <w:p w14:paraId="3B059816" w14:textId="77777777" w:rsidR="006A0FF6" w:rsidRPr="00CB2E4A" w:rsidRDefault="006A0FF6" w:rsidP="006A0FF6">
            <w:pPr>
              <w:jc w:val="center"/>
              <w:rPr>
                <w:szCs w:val="24"/>
                <w:lang w:val="lt-LT"/>
              </w:rPr>
            </w:pPr>
            <w:r w:rsidRPr="00CB2E4A">
              <w:rPr>
                <w:szCs w:val="24"/>
                <w:lang w:val="lt-LT"/>
              </w:rPr>
              <w:t>m</w:t>
            </w:r>
          </w:p>
        </w:tc>
        <w:tc>
          <w:tcPr>
            <w:tcW w:w="1332" w:type="dxa"/>
          </w:tcPr>
          <w:p w14:paraId="60A86061" w14:textId="383C6206" w:rsidR="006A0FF6" w:rsidRPr="00E20EA2" w:rsidRDefault="006A0FF6" w:rsidP="006A0FF6">
            <w:pPr>
              <w:jc w:val="center"/>
              <w:rPr>
                <w:color w:val="EE0000"/>
                <w:szCs w:val="24"/>
                <w:lang w:val="lt-LT"/>
              </w:rPr>
            </w:pPr>
            <w:r>
              <w:rPr>
                <w:color w:val="000000"/>
              </w:rPr>
              <w:t>25</w:t>
            </w:r>
          </w:p>
        </w:tc>
        <w:tc>
          <w:tcPr>
            <w:tcW w:w="1332" w:type="dxa"/>
          </w:tcPr>
          <w:p w14:paraId="368641A8" w14:textId="7F8940C4" w:rsidR="006A0FF6" w:rsidRPr="00E20EA2" w:rsidRDefault="006A0FF6" w:rsidP="006A0FF6">
            <w:pPr>
              <w:jc w:val="center"/>
              <w:rPr>
                <w:color w:val="EE0000"/>
                <w:szCs w:val="24"/>
                <w:lang w:val="lt-LT"/>
              </w:rPr>
            </w:pPr>
            <w:r>
              <w:rPr>
                <w:color w:val="000000"/>
              </w:rPr>
              <w:t>25</w:t>
            </w:r>
          </w:p>
        </w:tc>
        <w:tc>
          <w:tcPr>
            <w:tcW w:w="1332" w:type="dxa"/>
          </w:tcPr>
          <w:p w14:paraId="57918A65" w14:textId="4F868F12" w:rsidR="006A0FF6" w:rsidRPr="00E20EA2" w:rsidRDefault="006A0FF6" w:rsidP="006A0FF6">
            <w:pPr>
              <w:jc w:val="center"/>
              <w:rPr>
                <w:color w:val="EE0000"/>
                <w:szCs w:val="24"/>
                <w:lang w:val="lt-LT"/>
              </w:rPr>
            </w:pPr>
            <w:r>
              <w:rPr>
                <w:color w:val="000000"/>
              </w:rPr>
              <w:t>25</w:t>
            </w:r>
          </w:p>
        </w:tc>
        <w:tc>
          <w:tcPr>
            <w:tcW w:w="1332" w:type="dxa"/>
          </w:tcPr>
          <w:p w14:paraId="05771FA9" w14:textId="782B86B8" w:rsidR="006A0FF6" w:rsidRPr="00E20EA2" w:rsidRDefault="006A0FF6" w:rsidP="006A0FF6">
            <w:pPr>
              <w:jc w:val="center"/>
              <w:rPr>
                <w:color w:val="EE0000"/>
                <w:szCs w:val="24"/>
                <w:lang w:val="lt-LT"/>
              </w:rPr>
            </w:pPr>
            <w:r>
              <w:rPr>
                <w:color w:val="000000"/>
              </w:rPr>
              <w:t>25</w:t>
            </w:r>
          </w:p>
        </w:tc>
        <w:tc>
          <w:tcPr>
            <w:tcW w:w="1332" w:type="dxa"/>
          </w:tcPr>
          <w:p w14:paraId="46063723" w14:textId="38DC313D" w:rsidR="006A0FF6" w:rsidRPr="00E20EA2" w:rsidRDefault="006A0FF6" w:rsidP="006A0FF6">
            <w:pPr>
              <w:jc w:val="center"/>
              <w:rPr>
                <w:color w:val="EE0000"/>
                <w:szCs w:val="24"/>
                <w:lang w:val="lt-LT"/>
              </w:rPr>
            </w:pPr>
            <w:r>
              <w:rPr>
                <w:color w:val="000000"/>
              </w:rPr>
              <w:t>25</w:t>
            </w:r>
          </w:p>
        </w:tc>
      </w:tr>
      <w:tr w:rsidR="006A0FF6" w:rsidRPr="00CB2E4A" w14:paraId="5C49DD0F" w14:textId="77777777" w:rsidTr="00632C92">
        <w:trPr>
          <w:trHeight w:val="300"/>
        </w:trPr>
        <w:tc>
          <w:tcPr>
            <w:tcW w:w="900" w:type="dxa"/>
          </w:tcPr>
          <w:p w14:paraId="3CEBC74C" w14:textId="77777777" w:rsidR="006A0FF6" w:rsidRPr="00CB2E4A" w:rsidRDefault="006A0FF6" w:rsidP="006A0FF6">
            <w:pPr>
              <w:jc w:val="center"/>
              <w:rPr>
                <w:szCs w:val="24"/>
                <w:lang w:val="lt-LT"/>
              </w:rPr>
            </w:pPr>
            <w:r w:rsidRPr="00CB2E4A">
              <w:rPr>
                <w:szCs w:val="24"/>
                <w:lang w:val="lt-LT"/>
              </w:rPr>
              <w:t>8.4.2.</w:t>
            </w:r>
          </w:p>
        </w:tc>
        <w:tc>
          <w:tcPr>
            <w:tcW w:w="5763" w:type="dxa"/>
          </w:tcPr>
          <w:p w14:paraId="3C499257" w14:textId="77777777" w:rsidR="006A0FF6" w:rsidRPr="00CB2E4A" w:rsidRDefault="006A0FF6" w:rsidP="006A0FF6">
            <w:pPr>
              <w:jc w:val="both"/>
              <w:rPr>
                <w:szCs w:val="24"/>
                <w:lang w:val="lt-LT"/>
              </w:rPr>
            </w:pPr>
            <w:r w:rsidRPr="00CB2E4A">
              <w:rPr>
                <w:szCs w:val="24"/>
                <w:lang w:val="lt-LT"/>
              </w:rPr>
              <w:t>LE-2-10 (</w:t>
            </w:r>
            <w:r w:rsidRPr="00CB2E4A">
              <w:rPr>
                <w:lang w:val="lt-LT"/>
              </w:rPr>
              <w:t>300x200x100)</w:t>
            </w:r>
          </w:p>
        </w:tc>
        <w:tc>
          <w:tcPr>
            <w:tcW w:w="897" w:type="dxa"/>
          </w:tcPr>
          <w:p w14:paraId="6D7FE460" w14:textId="77777777" w:rsidR="006A0FF6" w:rsidRPr="00CB2E4A" w:rsidRDefault="006A0FF6" w:rsidP="006A0FF6">
            <w:pPr>
              <w:jc w:val="center"/>
              <w:rPr>
                <w:szCs w:val="24"/>
                <w:lang w:val="lt-LT"/>
              </w:rPr>
            </w:pPr>
            <w:r w:rsidRPr="00CB2E4A">
              <w:rPr>
                <w:szCs w:val="24"/>
                <w:lang w:val="lt-LT"/>
              </w:rPr>
              <w:t>m</w:t>
            </w:r>
          </w:p>
        </w:tc>
        <w:tc>
          <w:tcPr>
            <w:tcW w:w="1332" w:type="dxa"/>
          </w:tcPr>
          <w:p w14:paraId="5E692FBC" w14:textId="7259B651" w:rsidR="006A0FF6" w:rsidRPr="00E20EA2" w:rsidRDefault="006A0FF6" w:rsidP="006A0FF6">
            <w:pPr>
              <w:jc w:val="center"/>
              <w:rPr>
                <w:color w:val="EE0000"/>
                <w:szCs w:val="24"/>
                <w:lang w:val="lt-LT"/>
              </w:rPr>
            </w:pPr>
            <w:r>
              <w:rPr>
                <w:color w:val="000000"/>
              </w:rPr>
              <w:t>20</w:t>
            </w:r>
          </w:p>
        </w:tc>
        <w:tc>
          <w:tcPr>
            <w:tcW w:w="1332" w:type="dxa"/>
          </w:tcPr>
          <w:p w14:paraId="045918B1" w14:textId="76B4345D" w:rsidR="006A0FF6" w:rsidRPr="00E20EA2" w:rsidRDefault="006A0FF6" w:rsidP="006A0FF6">
            <w:pPr>
              <w:jc w:val="center"/>
              <w:rPr>
                <w:color w:val="EE0000"/>
                <w:szCs w:val="24"/>
                <w:lang w:val="lt-LT"/>
              </w:rPr>
            </w:pPr>
            <w:r>
              <w:rPr>
                <w:color w:val="000000"/>
              </w:rPr>
              <w:t>15</w:t>
            </w:r>
          </w:p>
        </w:tc>
        <w:tc>
          <w:tcPr>
            <w:tcW w:w="1332" w:type="dxa"/>
          </w:tcPr>
          <w:p w14:paraId="6914E629" w14:textId="7A49C633" w:rsidR="006A0FF6" w:rsidRPr="00E20EA2" w:rsidRDefault="006A0FF6" w:rsidP="006A0FF6">
            <w:pPr>
              <w:jc w:val="center"/>
              <w:rPr>
                <w:color w:val="EE0000"/>
                <w:szCs w:val="24"/>
                <w:lang w:val="lt-LT"/>
              </w:rPr>
            </w:pPr>
            <w:r>
              <w:rPr>
                <w:color w:val="000000"/>
              </w:rPr>
              <w:t>15</w:t>
            </w:r>
          </w:p>
        </w:tc>
        <w:tc>
          <w:tcPr>
            <w:tcW w:w="1332" w:type="dxa"/>
          </w:tcPr>
          <w:p w14:paraId="61CEA502" w14:textId="7B457A73" w:rsidR="006A0FF6" w:rsidRPr="00E20EA2" w:rsidRDefault="006A0FF6" w:rsidP="006A0FF6">
            <w:pPr>
              <w:jc w:val="center"/>
              <w:rPr>
                <w:color w:val="EE0000"/>
                <w:szCs w:val="24"/>
                <w:lang w:val="lt-LT"/>
              </w:rPr>
            </w:pPr>
            <w:r>
              <w:rPr>
                <w:color w:val="000000"/>
              </w:rPr>
              <w:t>20</w:t>
            </w:r>
          </w:p>
        </w:tc>
        <w:tc>
          <w:tcPr>
            <w:tcW w:w="1332" w:type="dxa"/>
          </w:tcPr>
          <w:p w14:paraId="4F9D3011" w14:textId="33778B95" w:rsidR="006A0FF6" w:rsidRPr="00E20EA2" w:rsidRDefault="006A0FF6" w:rsidP="006A0FF6">
            <w:pPr>
              <w:jc w:val="center"/>
              <w:rPr>
                <w:color w:val="EE0000"/>
                <w:szCs w:val="24"/>
                <w:lang w:val="lt-LT"/>
              </w:rPr>
            </w:pPr>
            <w:r>
              <w:rPr>
                <w:color w:val="000000"/>
              </w:rPr>
              <w:t>15</w:t>
            </w:r>
          </w:p>
        </w:tc>
      </w:tr>
      <w:tr w:rsidR="006A0FF6" w:rsidRPr="00CB2E4A" w14:paraId="591F4964" w14:textId="77777777" w:rsidTr="00632C92">
        <w:trPr>
          <w:trHeight w:val="300"/>
        </w:trPr>
        <w:tc>
          <w:tcPr>
            <w:tcW w:w="900" w:type="dxa"/>
          </w:tcPr>
          <w:p w14:paraId="18B25CF9" w14:textId="77777777" w:rsidR="006A0FF6" w:rsidRPr="00CB2E4A" w:rsidRDefault="006A0FF6" w:rsidP="006A0FF6">
            <w:pPr>
              <w:jc w:val="center"/>
              <w:rPr>
                <w:szCs w:val="24"/>
                <w:lang w:val="lt-LT"/>
              </w:rPr>
            </w:pPr>
            <w:r w:rsidRPr="00CB2E4A">
              <w:rPr>
                <w:szCs w:val="24"/>
                <w:lang w:val="lt-LT"/>
              </w:rPr>
              <w:t>8.5</w:t>
            </w:r>
          </w:p>
        </w:tc>
        <w:tc>
          <w:tcPr>
            <w:tcW w:w="5763" w:type="dxa"/>
          </w:tcPr>
          <w:p w14:paraId="0DA56BBD" w14:textId="77777777" w:rsidR="006A0FF6" w:rsidRPr="00CB2E4A" w:rsidRDefault="006A0FF6" w:rsidP="006A0FF6">
            <w:pPr>
              <w:jc w:val="both"/>
              <w:rPr>
                <w:szCs w:val="24"/>
                <w:lang w:val="lt-LT"/>
              </w:rPr>
            </w:pPr>
            <w:proofErr w:type="spellStart"/>
            <w:r w:rsidRPr="00CB2E4A">
              <w:rPr>
                <w:szCs w:val="24"/>
                <w:lang w:val="lt-LT"/>
              </w:rPr>
              <w:t>Polimerbetonio</w:t>
            </w:r>
            <w:proofErr w:type="spellEnd"/>
            <w:r w:rsidRPr="00CB2E4A">
              <w:rPr>
                <w:szCs w:val="24"/>
                <w:lang w:val="lt-LT"/>
              </w:rPr>
              <w:t xml:space="preserve"> latakas su ketaus grotelėmis</w:t>
            </w:r>
          </w:p>
        </w:tc>
        <w:tc>
          <w:tcPr>
            <w:tcW w:w="897" w:type="dxa"/>
          </w:tcPr>
          <w:p w14:paraId="1E22FCBE" w14:textId="77777777" w:rsidR="006A0FF6" w:rsidRPr="00CB2E4A" w:rsidRDefault="006A0FF6" w:rsidP="006A0FF6">
            <w:pPr>
              <w:jc w:val="center"/>
              <w:rPr>
                <w:szCs w:val="24"/>
                <w:lang w:val="lt-LT"/>
              </w:rPr>
            </w:pPr>
            <w:r w:rsidRPr="00CB2E4A">
              <w:rPr>
                <w:szCs w:val="24"/>
                <w:lang w:val="lt-LT"/>
              </w:rPr>
              <w:t>m</w:t>
            </w:r>
          </w:p>
        </w:tc>
        <w:tc>
          <w:tcPr>
            <w:tcW w:w="1332" w:type="dxa"/>
          </w:tcPr>
          <w:p w14:paraId="3F46B8A6" w14:textId="0C32AC13" w:rsidR="006A0FF6" w:rsidRPr="00E20EA2" w:rsidRDefault="006A0FF6" w:rsidP="006A0FF6">
            <w:pPr>
              <w:jc w:val="center"/>
              <w:rPr>
                <w:color w:val="EE0000"/>
                <w:szCs w:val="24"/>
                <w:lang w:val="lt-LT"/>
              </w:rPr>
            </w:pPr>
            <w:r>
              <w:rPr>
                <w:color w:val="000000"/>
              </w:rPr>
              <w:t>30</w:t>
            </w:r>
          </w:p>
        </w:tc>
        <w:tc>
          <w:tcPr>
            <w:tcW w:w="1332" w:type="dxa"/>
          </w:tcPr>
          <w:p w14:paraId="172697EA" w14:textId="0EFFF952" w:rsidR="006A0FF6" w:rsidRPr="00E20EA2" w:rsidRDefault="006A0FF6" w:rsidP="006A0FF6">
            <w:pPr>
              <w:jc w:val="center"/>
              <w:rPr>
                <w:color w:val="EE0000"/>
                <w:szCs w:val="24"/>
                <w:lang w:val="lt-LT"/>
              </w:rPr>
            </w:pPr>
            <w:r>
              <w:rPr>
                <w:color w:val="000000"/>
              </w:rPr>
              <w:t>30</w:t>
            </w:r>
          </w:p>
        </w:tc>
        <w:tc>
          <w:tcPr>
            <w:tcW w:w="1332" w:type="dxa"/>
          </w:tcPr>
          <w:p w14:paraId="3E9EBD28" w14:textId="0D0C7CE8" w:rsidR="006A0FF6" w:rsidRPr="00E20EA2" w:rsidRDefault="006A0FF6" w:rsidP="006A0FF6">
            <w:pPr>
              <w:jc w:val="center"/>
              <w:rPr>
                <w:color w:val="EE0000"/>
                <w:szCs w:val="24"/>
                <w:lang w:val="lt-LT"/>
              </w:rPr>
            </w:pPr>
            <w:r>
              <w:rPr>
                <w:color w:val="000000"/>
              </w:rPr>
              <w:t>30</w:t>
            </w:r>
          </w:p>
        </w:tc>
        <w:tc>
          <w:tcPr>
            <w:tcW w:w="1332" w:type="dxa"/>
          </w:tcPr>
          <w:p w14:paraId="6ACB7681" w14:textId="33209A03" w:rsidR="006A0FF6" w:rsidRPr="00E20EA2" w:rsidRDefault="006A0FF6" w:rsidP="006A0FF6">
            <w:pPr>
              <w:jc w:val="center"/>
              <w:rPr>
                <w:color w:val="EE0000"/>
                <w:szCs w:val="24"/>
                <w:lang w:val="lt-LT"/>
              </w:rPr>
            </w:pPr>
            <w:r>
              <w:rPr>
                <w:color w:val="000000"/>
              </w:rPr>
              <w:t>30</w:t>
            </w:r>
          </w:p>
        </w:tc>
        <w:tc>
          <w:tcPr>
            <w:tcW w:w="1332" w:type="dxa"/>
          </w:tcPr>
          <w:p w14:paraId="1A8E1DF0" w14:textId="04C134BE" w:rsidR="006A0FF6" w:rsidRPr="00E20EA2" w:rsidRDefault="006A0FF6" w:rsidP="006A0FF6">
            <w:pPr>
              <w:jc w:val="center"/>
              <w:rPr>
                <w:color w:val="EE0000"/>
                <w:szCs w:val="24"/>
                <w:lang w:val="lt-LT"/>
              </w:rPr>
            </w:pPr>
            <w:r>
              <w:rPr>
                <w:color w:val="000000"/>
              </w:rPr>
              <w:t>30</w:t>
            </w:r>
          </w:p>
        </w:tc>
      </w:tr>
      <w:tr w:rsidR="006A0FF6" w:rsidRPr="00CB2E4A" w14:paraId="29D8E04C" w14:textId="77777777" w:rsidTr="00632C92">
        <w:trPr>
          <w:trHeight w:val="300"/>
        </w:trPr>
        <w:tc>
          <w:tcPr>
            <w:tcW w:w="900" w:type="dxa"/>
          </w:tcPr>
          <w:p w14:paraId="204F6CED" w14:textId="77777777" w:rsidR="006A0FF6" w:rsidRPr="00CB2E4A" w:rsidRDefault="006A0FF6" w:rsidP="006A0FF6">
            <w:pPr>
              <w:jc w:val="center"/>
              <w:rPr>
                <w:szCs w:val="24"/>
                <w:lang w:val="lt-LT"/>
              </w:rPr>
            </w:pPr>
            <w:r w:rsidRPr="00CB2E4A">
              <w:rPr>
                <w:szCs w:val="24"/>
                <w:lang w:val="lt-LT"/>
              </w:rPr>
              <w:t>8.6</w:t>
            </w:r>
          </w:p>
        </w:tc>
        <w:tc>
          <w:tcPr>
            <w:tcW w:w="5763" w:type="dxa"/>
          </w:tcPr>
          <w:p w14:paraId="221293A5" w14:textId="0F0F526C" w:rsidR="006A0FF6" w:rsidRPr="00CB2E4A" w:rsidRDefault="006A0FF6" w:rsidP="006A0FF6">
            <w:pPr>
              <w:jc w:val="both"/>
              <w:rPr>
                <w:lang w:val="lt-LT"/>
              </w:rPr>
            </w:pPr>
            <w:r w:rsidRPr="00CB2E4A">
              <w:rPr>
                <w:lang w:val="lt-LT"/>
              </w:rPr>
              <w:t xml:space="preserve">Statybinio laužo mechanizuotas pakrovimas ir transportavimas auto savivarčiais 1 km atstumu </w:t>
            </w:r>
          </w:p>
        </w:tc>
        <w:tc>
          <w:tcPr>
            <w:tcW w:w="897" w:type="dxa"/>
          </w:tcPr>
          <w:p w14:paraId="3DB6E8B9" w14:textId="1C2CCF27" w:rsidR="006A0FF6" w:rsidRPr="00CB2E4A" w:rsidRDefault="006A0FF6" w:rsidP="006A0FF6">
            <w:pPr>
              <w:jc w:val="center"/>
              <w:rPr>
                <w:lang w:val="lt-LT"/>
              </w:rPr>
            </w:pPr>
            <w:r w:rsidRPr="00CB2E4A">
              <w:rPr>
                <w:lang w:val="lt-LT"/>
              </w:rPr>
              <w:t>m3.</w:t>
            </w:r>
          </w:p>
        </w:tc>
        <w:tc>
          <w:tcPr>
            <w:tcW w:w="1332" w:type="dxa"/>
          </w:tcPr>
          <w:p w14:paraId="2D0ADB7F" w14:textId="031113BA" w:rsidR="006A0FF6" w:rsidRPr="00E20EA2" w:rsidRDefault="006A0FF6" w:rsidP="006A0FF6">
            <w:pPr>
              <w:jc w:val="center"/>
              <w:rPr>
                <w:color w:val="EE0000"/>
                <w:szCs w:val="24"/>
                <w:lang w:val="lt-LT"/>
              </w:rPr>
            </w:pPr>
            <w:r>
              <w:rPr>
                <w:color w:val="000000"/>
              </w:rPr>
              <w:t>10</w:t>
            </w:r>
          </w:p>
        </w:tc>
        <w:tc>
          <w:tcPr>
            <w:tcW w:w="1332" w:type="dxa"/>
          </w:tcPr>
          <w:p w14:paraId="14936C42" w14:textId="412E6A9C" w:rsidR="006A0FF6" w:rsidRPr="00E20EA2" w:rsidRDefault="006A0FF6" w:rsidP="006A0FF6">
            <w:pPr>
              <w:jc w:val="center"/>
              <w:rPr>
                <w:color w:val="EE0000"/>
                <w:szCs w:val="24"/>
                <w:lang w:val="lt-LT"/>
              </w:rPr>
            </w:pPr>
            <w:r>
              <w:rPr>
                <w:color w:val="000000"/>
              </w:rPr>
              <w:t>63</w:t>
            </w:r>
          </w:p>
        </w:tc>
        <w:tc>
          <w:tcPr>
            <w:tcW w:w="1332" w:type="dxa"/>
          </w:tcPr>
          <w:p w14:paraId="76ACE0A3" w14:textId="2CBCCAAD" w:rsidR="006A0FF6" w:rsidRPr="00E20EA2" w:rsidRDefault="006A0FF6" w:rsidP="006A0FF6">
            <w:pPr>
              <w:jc w:val="center"/>
              <w:rPr>
                <w:color w:val="EE0000"/>
                <w:szCs w:val="24"/>
                <w:lang w:val="lt-LT"/>
              </w:rPr>
            </w:pPr>
            <w:r>
              <w:rPr>
                <w:color w:val="000000"/>
              </w:rPr>
              <w:t>23</w:t>
            </w:r>
          </w:p>
        </w:tc>
        <w:tc>
          <w:tcPr>
            <w:tcW w:w="1332" w:type="dxa"/>
          </w:tcPr>
          <w:p w14:paraId="6132C40D" w14:textId="61B81DD2" w:rsidR="006A0FF6" w:rsidRPr="00E20EA2" w:rsidRDefault="006A0FF6" w:rsidP="006A0FF6">
            <w:pPr>
              <w:jc w:val="center"/>
              <w:rPr>
                <w:color w:val="EE0000"/>
                <w:szCs w:val="24"/>
                <w:lang w:val="lt-LT"/>
              </w:rPr>
            </w:pPr>
            <w:r>
              <w:rPr>
                <w:color w:val="000000"/>
              </w:rPr>
              <w:t>30</w:t>
            </w:r>
          </w:p>
        </w:tc>
        <w:tc>
          <w:tcPr>
            <w:tcW w:w="1332" w:type="dxa"/>
          </w:tcPr>
          <w:p w14:paraId="739803DB" w14:textId="6F5CEC5C" w:rsidR="006A0FF6" w:rsidRPr="00E20EA2" w:rsidRDefault="006A0FF6" w:rsidP="006A0FF6">
            <w:pPr>
              <w:jc w:val="center"/>
              <w:rPr>
                <w:color w:val="EE0000"/>
                <w:szCs w:val="24"/>
                <w:lang w:val="lt-LT"/>
              </w:rPr>
            </w:pPr>
            <w:r>
              <w:rPr>
                <w:color w:val="000000"/>
              </w:rPr>
              <w:t>15</w:t>
            </w:r>
          </w:p>
        </w:tc>
      </w:tr>
      <w:tr w:rsidR="006A0FF6" w:rsidRPr="00CB2E4A" w14:paraId="02C7AA0E" w14:textId="77777777" w:rsidTr="00632C92">
        <w:trPr>
          <w:trHeight w:val="300"/>
        </w:trPr>
        <w:tc>
          <w:tcPr>
            <w:tcW w:w="900" w:type="dxa"/>
          </w:tcPr>
          <w:p w14:paraId="00218148" w14:textId="77777777" w:rsidR="006A0FF6" w:rsidRPr="00CB2E4A" w:rsidRDefault="006A0FF6" w:rsidP="006A0FF6">
            <w:pPr>
              <w:jc w:val="center"/>
              <w:rPr>
                <w:szCs w:val="24"/>
                <w:lang w:val="lt-LT"/>
              </w:rPr>
            </w:pPr>
            <w:r w:rsidRPr="00CB2E4A">
              <w:rPr>
                <w:szCs w:val="24"/>
                <w:lang w:val="lt-LT"/>
              </w:rPr>
              <w:t>8.7</w:t>
            </w:r>
          </w:p>
        </w:tc>
        <w:tc>
          <w:tcPr>
            <w:tcW w:w="5763" w:type="dxa"/>
          </w:tcPr>
          <w:p w14:paraId="20694714" w14:textId="77777777" w:rsidR="006A0FF6" w:rsidRPr="00CB2E4A" w:rsidRDefault="006A0FF6" w:rsidP="006A0FF6">
            <w:pPr>
              <w:jc w:val="both"/>
              <w:rPr>
                <w:szCs w:val="24"/>
                <w:lang w:val="lt-LT"/>
              </w:rPr>
            </w:pPr>
            <w:r w:rsidRPr="00CB2E4A">
              <w:rPr>
                <w:szCs w:val="24"/>
                <w:lang w:val="lt-LT"/>
              </w:rPr>
              <w:t>Keičiant vežamo statybinio laužo atstumą kiekvienam 1,0 km atstumui pridėti</w:t>
            </w:r>
          </w:p>
        </w:tc>
        <w:tc>
          <w:tcPr>
            <w:tcW w:w="897" w:type="dxa"/>
          </w:tcPr>
          <w:p w14:paraId="01D88C48" w14:textId="63115383" w:rsidR="006A0FF6" w:rsidRPr="00CB2E4A" w:rsidRDefault="006A0FF6" w:rsidP="006A0FF6">
            <w:pPr>
              <w:jc w:val="center"/>
              <w:rPr>
                <w:lang w:val="lt-LT"/>
              </w:rPr>
            </w:pPr>
            <w:r w:rsidRPr="00CB2E4A">
              <w:rPr>
                <w:lang w:val="lt-LT"/>
              </w:rPr>
              <w:t>m3</w:t>
            </w:r>
          </w:p>
        </w:tc>
        <w:tc>
          <w:tcPr>
            <w:tcW w:w="1332" w:type="dxa"/>
          </w:tcPr>
          <w:p w14:paraId="6B8A68FD" w14:textId="5AE474EA" w:rsidR="006A0FF6" w:rsidRPr="00E20EA2" w:rsidRDefault="006A0FF6" w:rsidP="006A0FF6">
            <w:pPr>
              <w:jc w:val="center"/>
              <w:rPr>
                <w:color w:val="EE0000"/>
                <w:szCs w:val="24"/>
                <w:lang w:val="lt-LT"/>
              </w:rPr>
            </w:pPr>
            <w:r>
              <w:rPr>
                <w:color w:val="000000"/>
              </w:rPr>
              <w:t>10</w:t>
            </w:r>
          </w:p>
        </w:tc>
        <w:tc>
          <w:tcPr>
            <w:tcW w:w="1332" w:type="dxa"/>
          </w:tcPr>
          <w:p w14:paraId="37EAB304" w14:textId="096619A4" w:rsidR="006A0FF6" w:rsidRPr="00E20EA2" w:rsidRDefault="006A0FF6" w:rsidP="006A0FF6">
            <w:pPr>
              <w:jc w:val="center"/>
              <w:rPr>
                <w:color w:val="EE0000"/>
                <w:szCs w:val="24"/>
                <w:lang w:val="lt-LT"/>
              </w:rPr>
            </w:pPr>
            <w:r>
              <w:rPr>
                <w:color w:val="000000"/>
              </w:rPr>
              <w:t>63</w:t>
            </w:r>
          </w:p>
        </w:tc>
        <w:tc>
          <w:tcPr>
            <w:tcW w:w="1332" w:type="dxa"/>
          </w:tcPr>
          <w:p w14:paraId="41E269A9" w14:textId="2CF259E2" w:rsidR="006A0FF6" w:rsidRPr="00E20EA2" w:rsidRDefault="006A0FF6" w:rsidP="006A0FF6">
            <w:pPr>
              <w:jc w:val="center"/>
              <w:rPr>
                <w:color w:val="EE0000"/>
                <w:szCs w:val="24"/>
                <w:lang w:val="lt-LT"/>
              </w:rPr>
            </w:pPr>
            <w:r>
              <w:rPr>
                <w:color w:val="000000"/>
              </w:rPr>
              <w:t>23</w:t>
            </w:r>
          </w:p>
        </w:tc>
        <w:tc>
          <w:tcPr>
            <w:tcW w:w="1332" w:type="dxa"/>
          </w:tcPr>
          <w:p w14:paraId="25FC3DA1" w14:textId="686EFA82" w:rsidR="006A0FF6" w:rsidRPr="00E20EA2" w:rsidRDefault="006A0FF6" w:rsidP="006A0FF6">
            <w:pPr>
              <w:jc w:val="center"/>
              <w:rPr>
                <w:color w:val="EE0000"/>
                <w:szCs w:val="24"/>
                <w:lang w:val="lt-LT"/>
              </w:rPr>
            </w:pPr>
            <w:r>
              <w:rPr>
                <w:color w:val="000000"/>
              </w:rPr>
              <w:t>30</w:t>
            </w:r>
          </w:p>
        </w:tc>
        <w:tc>
          <w:tcPr>
            <w:tcW w:w="1332" w:type="dxa"/>
          </w:tcPr>
          <w:p w14:paraId="58D51D08" w14:textId="048D2B0A" w:rsidR="006A0FF6" w:rsidRPr="00E20EA2" w:rsidRDefault="006A0FF6" w:rsidP="006A0FF6">
            <w:pPr>
              <w:jc w:val="center"/>
              <w:rPr>
                <w:color w:val="EE0000"/>
                <w:szCs w:val="24"/>
                <w:lang w:val="lt-LT"/>
              </w:rPr>
            </w:pPr>
            <w:r>
              <w:rPr>
                <w:color w:val="000000"/>
              </w:rPr>
              <w:t>18</w:t>
            </w:r>
          </w:p>
        </w:tc>
      </w:tr>
      <w:tr w:rsidR="006A0FF6" w:rsidRPr="00CB2E4A" w14:paraId="3EA1BA70" w14:textId="77777777" w:rsidTr="00632C92">
        <w:trPr>
          <w:trHeight w:val="300"/>
        </w:trPr>
        <w:tc>
          <w:tcPr>
            <w:tcW w:w="900" w:type="dxa"/>
          </w:tcPr>
          <w:p w14:paraId="5D3E52BE" w14:textId="04DF4203" w:rsidR="006A0FF6" w:rsidRPr="00CB2E4A" w:rsidRDefault="006A0FF6" w:rsidP="006A0FF6">
            <w:pPr>
              <w:jc w:val="center"/>
              <w:rPr>
                <w:szCs w:val="24"/>
                <w:lang w:val="lt-LT"/>
              </w:rPr>
            </w:pPr>
            <w:r w:rsidRPr="00CB2E4A">
              <w:rPr>
                <w:szCs w:val="24"/>
                <w:lang w:val="lt-LT"/>
              </w:rPr>
              <w:t>8.8</w:t>
            </w:r>
          </w:p>
        </w:tc>
        <w:tc>
          <w:tcPr>
            <w:tcW w:w="5763" w:type="dxa"/>
          </w:tcPr>
          <w:p w14:paraId="3AF93391" w14:textId="77777777" w:rsidR="006A0FF6" w:rsidRPr="00CB2E4A" w:rsidRDefault="006A0FF6" w:rsidP="006A0FF6">
            <w:pPr>
              <w:jc w:val="both"/>
              <w:rPr>
                <w:szCs w:val="24"/>
                <w:lang w:val="lt-LT"/>
              </w:rPr>
            </w:pPr>
            <w:r w:rsidRPr="00CB2E4A">
              <w:rPr>
                <w:szCs w:val="24"/>
                <w:lang w:val="lt-LT"/>
              </w:rPr>
              <w:t>Kietų veislių medžių kirtimas iki 16 cm storio</w:t>
            </w:r>
          </w:p>
        </w:tc>
        <w:tc>
          <w:tcPr>
            <w:tcW w:w="897" w:type="dxa"/>
          </w:tcPr>
          <w:p w14:paraId="053C14C6" w14:textId="77777777" w:rsidR="006A0FF6" w:rsidRPr="00CB2E4A" w:rsidRDefault="006A0FF6" w:rsidP="006A0FF6">
            <w:pPr>
              <w:jc w:val="center"/>
              <w:rPr>
                <w:szCs w:val="24"/>
                <w:lang w:val="lt-LT"/>
              </w:rPr>
            </w:pPr>
            <w:r w:rsidRPr="00CB2E4A">
              <w:rPr>
                <w:szCs w:val="24"/>
                <w:lang w:val="lt-LT"/>
              </w:rPr>
              <w:t>vnt.</w:t>
            </w:r>
          </w:p>
        </w:tc>
        <w:tc>
          <w:tcPr>
            <w:tcW w:w="1332" w:type="dxa"/>
          </w:tcPr>
          <w:p w14:paraId="6CF5B443" w14:textId="36B8E1FF" w:rsidR="006A0FF6" w:rsidRPr="00E20EA2" w:rsidRDefault="006A0FF6" w:rsidP="006A0FF6">
            <w:pPr>
              <w:jc w:val="center"/>
              <w:rPr>
                <w:color w:val="EE0000"/>
                <w:szCs w:val="24"/>
                <w:lang w:val="lt-LT"/>
              </w:rPr>
            </w:pPr>
            <w:r>
              <w:rPr>
                <w:color w:val="000000"/>
              </w:rPr>
              <w:t>12</w:t>
            </w:r>
          </w:p>
        </w:tc>
        <w:tc>
          <w:tcPr>
            <w:tcW w:w="1332" w:type="dxa"/>
          </w:tcPr>
          <w:p w14:paraId="2911615B" w14:textId="6DC2B26D" w:rsidR="006A0FF6" w:rsidRPr="00E20EA2" w:rsidRDefault="006A0FF6" w:rsidP="006A0FF6">
            <w:pPr>
              <w:jc w:val="center"/>
              <w:rPr>
                <w:color w:val="EE0000"/>
                <w:szCs w:val="24"/>
                <w:lang w:val="lt-LT"/>
              </w:rPr>
            </w:pPr>
            <w:r>
              <w:rPr>
                <w:color w:val="000000"/>
              </w:rPr>
              <w:t>30</w:t>
            </w:r>
          </w:p>
        </w:tc>
        <w:tc>
          <w:tcPr>
            <w:tcW w:w="1332" w:type="dxa"/>
          </w:tcPr>
          <w:p w14:paraId="1AD0B302" w14:textId="6143E1AD" w:rsidR="006A0FF6" w:rsidRPr="00E20EA2" w:rsidRDefault="006A0FF6" w:rsidP="006A0FF6">
            <w:pPr>
              <w:jc w:val="center"/>
              <w:rPr>
                <w:color w:val="EE0000"/>
                <w:szCs w:val="24"/>
                <w:lang w:val="lt-LT"/>
              </w:rPr>
            </w:pPr>
            <w:r>
              <w:rPr>
                <w:color w:val="000000"/>
              </w:rPr>
              <w:t>15</w:t>
            </w:r>
          </w:p>
        </w:tc>
        <w:tc>
          <w:tcPr>
            <w:tcW w:w="1332" w:type="dxa"/>
          </w:tcPr>
          <w:p w14:paraId="53700A20" w14:textId="0435A136" w:rsidR="006A0FF6" w:rsidRPr="00E20EA2" w:rsidRDefault="006A0FF6" w:rsidP="006A0FF6">
            <w:pPr>
              <w:jc w:val="center"/>
              <w:rPr>
                <w:color w:val="EE0000"/>
                <w:szCs w:val="24"/>
                <w:lang w:val="lt-LT"/>
              </w:rPr>
            </w:pPr>
            <w:r>
              <w:rPr>
                <w:color w:val="000000"/>
              </w:rPr>
              <w:t>42</w:t>
            </w:r>
          </w:p>
        </w:tc>
        <w:tc>
          <w:tcPr>
            <w:tcW w:w="1332" w:type="dxa"/>
          </w:tcPr>
          <w:p w14:paraId="0C414286" w14:textId="187655A8" w:rsidR="006A0FF6" w:rsidRPr="00E20EA2" w:rsidRDefault="006A0FF6" w:rsidP="006A0FF6">
            <w:pPr>
              <w:jc w:val="center"/>
              <w:rPr>
                <w:color w:val="EE0000"/>
                <w:szCs w:val="24"/>
                <w:lang w:val="lt-LT"/>
              </w:rPr>
            </w:pPr>
            <w:r>
              <w:rPr>
                <w:color w:val="000000"/>
              </w:rPr>
              <w:t>15</w:t>
            </w:r>
          </w:p>
        </w:tc>
      </w:tr>
      <w:tr w:rsidR="006A0FF6" w:rsidRPr="00CB2E4A" w14:paraId="332ECB7D" w14:textId="77777777" w:rsidTr="00632C92">
        <w:trPr>
          <w:trHeight w:val="300"/>
        </w:trPr>
        <w:tc>
          <w:tcPr>
            <w:tcW w:w="900" w:type="dxa"/>
          </w:tcPr>
          <w:p w14:paraId="5D7A3786" w14:textId="56126A9E" w:rsidR="006A0FF6" w:rsidRPr="00CB2E4A" w:rsidRDefault="006A0FF6" w:rsidP="006A0FF6">
            <w:pPr>
              <w:jc w:val="center"/>
              <w:rPr>
                <w:szCs w:val="24"/>
                <w:lang w:val="lt-LT"/>
              </w:rPr>
            </w:pPr>
            <w:r w:rsidRPr="00CB2E4A">
              <w:rPr>
                <w:szCs w:val="24"/>
                <w:lang w:val="lt-LT"/>
              </w:rPr>
              <w:t>8.9</w:t>
            </w:r>
          </w:p>
        </w:tc>
        <w:tc>
          <w:tcPr>
            <w:tcW w:w="5763" w:type="dxa"/>
          </w:tcPr>
          <w:p w14:paraId="34B0EB8B" w14:textId="77777777" w:rsidR="006A0FF6" w:rsidRPr="00CB2E4A" w:rsidRDefault="006A0FF6" w:rsidP="006A0FF6">
            <w:pPr>
              <w:jc w:val="both"/>
              <w:rPr>
                <w:szCs w:val="24"/>
                <w:lang w:val="lt-LT"/>
              </w:rPr>
            </w:pPr>
            <w:r w:rsidRPr="00CB2E4A">
              <w:rPr>
                <w:szCs w:val="24"/>
                <w:lang w:val="lt-LT"/>
              </w:rPr>
              <w:t>Kietų veislių medžių kirtimas 16-32 cm storio</w:t>
            </w:r>
          </w:p>
        </w:tc>
        <w:tc>
          <w:tcPr>
            <w:tcW w:w="897" w:type="dxa"/>
          </w:tcPr>
          <w:p w14:paraId="02490180" w14:textId="77777777" w:rsidR="006A0FF6" w:rsidRPr="00CB2E4A" w:rsidRDefault="006A0FF6" w:rsidP="006A0FF6">
            <w:pPr>
              <w:jc w:val="center"/>
              <w:rPr>
                <w:szCs w:val="24"/>
                <w:lang w:val="lt-LT"/>
              </w:rPr>
            </w:pPr>
            <w:r w:rsidRPr="00CB2E4A">
              <w:rPr>
                <w:szCs w:val="24"/>
                <w:lang w:val="lt-LT"/>
              </w:rPr>
              <w:t>vnt.</w:t>
            </w:r>
          </w:p>
        </w:tc>
        <w:tc>
          <w:tcPr>
            <w:tcW w:w="1332" w:type="dxa"/>
          </w:tcPr>
          <w:p w14:paraId="45CB4259" w14:textId="0EC0DAFC" w:rsidR="006A0FF6" w:rsidRPr="00E20EA2" w:rsidRDefault="006A0FF6" w:rsidP="006A0FF6">
            <w:pPr>
              <w:jc w:val="center"/>
              <w:rPr>
                <w:color w:val="EE0000"/>
                <w:szCs w:val="24"/>
                <w:lang w:val="lt-LT"/>
              </w:rPr>
            </w:pPr>
            <w:r>
              <w:rPr>
                <w:color w:val="000000"/>
              </w:rPr>
              <w:t>13</w:t>
            </w:r>
          </w:p>
        </w:tc>
        <w:tc>
          <w:tcPr>
            <w:tcW w:w="1332" w:type="dxa"/>
          </w:tcPr>
          <w:p w14:paraId="21BD28AD" w14:textId="179DBDEE" w:rsidR="006A0FF6" w:rsidRPr="00E20EA2" w:rsidRDefault="006A0FF6" w:rsidP="006A0FF6">
            <w:pPr>
              <w:jc w:val="center"/>
              <w:rPr>
                <w:color w:val="EE0000"/>
                <w:szCs w:val="24"/>
                <w:lang w:val="lt-LT"/>
              </w:rPr>
            </w:pPr>
            <w:r>
              <w:rPr>
                <w:color w:val="000000"/>
              </w:rPr>
              <w:t>30</w:t>
            </w:r>
          </w:p>
        </w:tc>
        <w:tc>
          <w:tcPr>
            <w:tcW w:w="1332" w:type="dxa"/>
          </w:tcPr>
          <w:p w14:paraId="70CE453E" w14:textId="198C18C6" w:rsidR="006A0FF6" w:rsidRPr="00E20EA2" w:rsidRDefault="006A0FF6" w:rsidP="006A0FF6">
            <w:pPr>
              <w:jc w:val="center"/>
              <w:rPr>
                <w:color w:val="EE0000"/>
                <w:szCs w:val="24"/>
                <w:lang w:val="lt-LT"/>
              </w:rPr>
            </w:pPr>
            <w:r>
              <w:rPr>
                <w:color w:val="000000"/>
              </w:rPr>
              <w:t>15</w:t>
            </w:r>
          </w:p>
        </w:tc>
        <w:tc>
          <w:tcPr>
            <w:tcW w:w="1332" w:type="dxa"/>
          </w:tcPr>
          <w:p w14:paraId="344357E8" w14:textId="2E9F1815" w:rsidR="006A0FF6" w:rsidRPr="00E20EA2" w:rsidRDefault="006A0FF6" w:rsidP="006A0FF6">
            <w:pPr>
              <w:jc w:val="center"/>
              <w:rPr>
                <w:color w:val="EE0000"/>
                <w:szCs w:val="24"/>
                <w:lang w:val="lt-LT"/>
              </w:rPr>
            </w:pPr>
            <w:r>
              <w:rPr>
                <w:color w:val="000000"/>
              </w:rPr>
              <w:t>48</w:t>
            </w:r>
          </w:p>
        </w:tc>
        <w:tc>
          <w:tcPr>
            <w:tcW w:w="1332" w:type="dxa"/>
          </w:tcPr>
          <w:p w14:paraId="169026D7" w14:textId="286BA14A" w:rsidR="006A0FF6" w:rsidRPr="00E20EA2" w:rsidRDefault="006A0FF6" w:rsidP="006A0FF6">
            <w:pPr>
              <w:jc w:val="center"/>
              <w:rPr>
                <w:color w:val="EE0000"/>
                <w:szCs w:val="24"/>
                <w:lang w:val="lt-LT"/>
              </w:rPr>
            </w:pPr>
            <w:r>
              <w:rPr>
                <w:color w:val="000000"/>
              </w:rPr>
              <w:t>15</w:t>
            </w:r>
          </w:p>
        </w:tc>
      </w:tr>
      <w:tr w:rsidR="006A0FF6" w:rsidRPr="00CB2E4A" w14:paraId="3A7A500E" w14:textId="77777777" w:rsidTr="00632C92">
        <w:trPr>
          <w:trHeight w:val="300"/>
        </w:trPr>
        <w:tc>
          <w:tcPr>
            <w:tcW w:w="900" w:type="dxa"/>
          </w:tcPr>
          <w:p w14:paraId="25415BE5" w14:textId="27CE474E" w:rsidR="006A0FF6" w:rsidRPr="00CB2E4A" w:rsidRDefault="006A0FF6" w:rsidP="006A0FF6">
            <w:pPr>
              <w:jc w:val="center"/>
              <w:rPr>
                <w:szCs w:val="24"/>
                <w:lang w:val="lt-LT"/>
              </w:rPr>
            </w:pPr>
            <w:r w:rsidRPr="00CB2E4A">
              <w:rPr>
                <w:szCs w:val="24"/>
                <w:lang w:val="lt-LT"/>
              </w:rPr>
              <w:t>8.10</w:t>
            </w:r>
          </w:p>
        </w:tc>
        <w:tc>
          <w:tcPr>
            <w:tcW w:w="5763" w:type="dxa"/>
          </w:tcPr>
          <w:p w14:paraId="576F1FBB" w14:textId="77777777" w:rsidR="006A0FF6" w:rsidRPr="00CB2E4A" w:rsidRDefault="006A0FF6" w:rsidP="006A0FF6">
            <w:pPr>
              <w:jc w:val="both"/>
              <w:rPr>
                <w:szCs w:val="24"/>
                <w:lang w:val="lt-LT"/>
              </w:rPr>
            </w:pPr>
            <w:r w:rsidRPr="00CB2E4A">
              <w:rPr>
                <w:szCs w:val="24"/>
                <w:lang w:val="lt-LT"/>
              </w:rPr>
              <w:t>Kietų veislių medžių kirtimas virš 32 cm storio</w:t>
            </w:r>
          </w:p>
        </w:tc>
        <w:tc>
          <w:tcPr>
            <w:tcW w:w="897" w:type="dxa"/>
          </w:tcPr>
          <w:p w14:paraId="5D2123F8" w14:textId="77777777" w:rsidR="006A0FF6" w:rsidRPr="00CB2E4A" w:rsidRDefault="006A0FF6" w:rsidP="006A0FF6">
            <w:pPr>
              <w:jc w:val="center"/>
              <w:rPr>
                <w:szCs w:val="24"/>
                <w:lang w:val="lt-LT"/>
              </w:rPr>
            </w:pPr>
            <w:r w:rsidRPr="00CB2E4A">
              <w:rPr>
                <w:szCs w:val="24"/>
                <w:lang w:val="lt-LT"/>
              </w:rPr>
              <w:t>vnt.</w:t>
            </w:r>
          </w:p>
        </w:tc>
        <w:tc>
          <w:tcPr>
            <w:tcW w:w="1332" w:type="dxa"/>
          </w:tcPr>
          <w:p w14:paraId="5B6DD588" w14:textId="44176E8C" w:rsidR="006A0FF6" w:rsidRPr="00E20EA2" w:rsidRDefault="006A0FF6" w:rsidP="006A0FF6">
            <w:pPr>
              <w:jc w:val="center"/>
              <w:rPr>
                <w:color w:val="EE0000"/>
                <w:szCs w:val="24"/>
                <w:lang w:val="lt-LT"/>
              </w:rPr>
            </w:pPr>
            <w:r>
              <w:rPr>
                <w:color w:val="000000"/>
              </w:rPr>
              <w:t>200</w:t>
            </w:r>
          </w:p>
        </w:tc>
        <w:tc>
          <w:tcPr>
            <w:tcW w:w="1332" w:type="dxa"/>
          </w:tcPr>
          <w:p w14:paraId="1FA5A696" w14:textId="51F8C275" w:rsidR="006A0FF6" w:rsidRPr="00E20EA2" w:rsidRDefault="006A0FF6" w:rsidP="006A0FF6">
            <w:pPr>
              <w:jc w:val="center"/>
              <w:rPr>
                <w:color w:val="EE0000"/>
                <w:szCs w:val="24"/>
                <w:lang w:val="lt-LT"/>
              </w:rPr>
            </w:pPr>
            <w:r>
              <w:rPr>
                <w:color w:val="000000"/>
              </w:rPr>
              <w:t>212</w:t>
            </w:r>
          </w:p>
        </w:tc>
        <w:tc>
          <w:tcPr>
            <w:tcW w:w="1332" w:type="dxa"/>
          </w:tcPr>
          <w:p w14:paraId="30F49CB6" w14:textId="4F48D4ED" w:rsidR="006A0FF6" w:rsidRPr="00E20EA2" w:rsidRDefault="006A0FF6" w:rsidP="006A0FF6">
            <w:pPr>
              <w:jc w:val="center"/>
              <w:rPr>
                <w:color w:val="EE0000"/>
                <w:szCs w:val="24"/>
                <w:lang w:val="lt-LT"/>
              </w:rPr>
            </w:pPr>
            <w:r>
              <w:rPr>
                <w:color w:val="000000"/>
              </w:rPr>
              <w:t>156</w:t>
            </w:r>
          </w:p>
        </w:tc>
        <w:tc>
          <w:tcPr>
            <w:tcW w:w="1332" w:type="dxa"/>
          </w:tcPr>
          <w:p w14:paraId="332CD240" w14:textId="381D5A72" w:rsidR="006A0FF6" w:rsidRPr="00E20EA2" w:rsidRDefault="006A0FF6" w:rsidP="006A0FF6">
            <w:pPr>
              <w:jc w:val="center"/>
              <w:rPr>
                <w:color w:val="EE0000"/>
                <w:szCs w:val="24"/>
                <w:lang w:val="lt-LT"/>
              </w:rPr>
            </w:pPr>
            <w:r>
              <w:rPr>
                <w:color w:val="000000"/>
              </w:rPr>
              <w:t>100</w:t>
            </w:r>
          </w:p>
        </w:tc>
        <w:tc>
          <w:tcPr>
            <w:tcW w:w="1332" w:type="dxa"/>
          </w:tcPr>
          <w:p w14:paraId="598ABCD0" w14:textId="592392CA" w:rsidR="006A0FF6" w:rsidRPr="00E20EA2" w:rsidRDefault="006A0FF6" w:rsidP="006A0FF6">
            <w:pPr>
              <w:jc w:val="center"/>
              <w:rPr>
                <w:color w:val="EE0000"/>
                <w:szCs w:val="24"/>
                <w:lang w:val="lt-LT"/>
              </w:rPr>
            </w:pPr>
            <w:r>
              <w:rPr>
                <w:color w:val="000000"/>
              </w:rPr>
              <w:t>100</w:t>
            </w:r>
          </w:p>
        </w:tc>
      </w:tr>
      <w:tr w:rsidR="006A0FF6" w:rsidRPr="00CB2E4A" w14:paraId="3F07653C" w14:textId="77777777" w:rsidTr="00632C92">
        <w:trPr>
          <w:trHeight w:val="300"/>
        </w:trPr>
        <w:tc>
          <w:tcPr>
            <w:tcW w:w="900" w:type="dxa"/>
          </w:tcPr>
          <w:p w14:paraId="015DF06C" w14:textId="1A846069" w:rsidR="006A0FF6" w:rsidRPr="00CB2E4A" w:rsidRDefault="006A0FF6" w:rsidP="006A0FF6">
            <w:pPr>
              <w:jc w:val="center"/>
              <w:rPr>
                <w:szCs w:val="24"/>
                <w:lang w:val="lt-LT"/>
              </w:rPr>
            </w:pPr>
            <w:r w:rsidRPr="00CB2E4A">
              <w:rPr>
                <w:szCs w:val="24"/>
                <w:lang w:val="lt-LT"/>
              </w:rPr>
              <w:lastRenderedPageBreak/>
              <w:t>8.11</w:t>
            </w:r>
          </w:p>
        </w:tc>
        <w:tc>
          <w:tcPr>
            <w:tcW w:w="5763" w:type="dxa"/>
          </w:tcPr>
          <w:p w14:paraId="0BDD0FB7" w14:textId="77777777" w:rsidR="006A0FF6" w:rsidRPr="00CB2E4A" w:rsidRDefault="006A0FF6" w:rsidP="006A0FF6">
            <w:pPr>
              <w:jc w:val="both"/>
              <w:rPr>
                <w:szCs w:val="24"/>
                <w:lang w:val="lt-LT"/>
              </w:rPr>
            </w:pPr>
            <w:r w:rsidRPr="00CB2E4A">
              <w:rPr>
                <w:szCs w:val="24"/>
                <w:lang w:val="lt-LT"/>
              </w:rPr>
              <w:t>Kelmų rovimas iki 16 cm storio</w:t>
            </w:r>
          </w:p>
        </w:tc>
        <w:tc>
          <w:tcPr>
            <w:tcW w:w="897" w:type="dxa"/>
          </w:tcPr>
          <w:p w14:paraId="3AB0A6F7" w14:textId="77777777" w:rsidR="006A0FF6" w:rsidRPr="00CB2E4A" w:rsidRDefault="006A0FF6" w:rsidP="006A0FF6">
            <w:pPr>
              <w:jc w:val="center"/>
              <w:rPr>
                <w:szCs w:val="24"/>
                <w:lang w:val="lt-LT"/>
              </w:rPr>
            </w:pPr>
            <w:r w:rsidRPr="00CB2E4A">
              <w:rPr>
                <w:szCs w:val="24"/>
                <w:lang w:val="lt-LT"/>
              </w:rPr>
              <w:t>vnt.</w:t>
            </w:r>
          </w:p>
        </w:tc>
        <w:tc>
          <w:tcPr>
            <w:tcW w:w="1332" w:type="dxa"/>
          </w:tcPr>
          <w:p w14:paraId="26021BA6" w14:textId="44C3453F" w:rsidR="006A0FF6" w:rsidRPr="00E20EA2" w:rsidRDefault="006A0FF6" w:rsidP="006A0FF6">
            <w:pPr>
              <w:jc w:val="center"/>
              <w:rPr>
                <w:color w:val="EE0000"/>
                <w:szCs w:val="24"/>
                <w:lang w:val="lt-LT"/>
              </w:rPr>
            </w:pPr>
            <w:r>
              <w:rPr>
                <w:color w:val="000000"/>
              </w:rPr>
              <w:t>50</w:t>
            </w:r>
          </w:p>
        </w:tc>
        <w:tc>
          <w:tcPr>
            <w:tcW w:w="1332" w:type="dxa"/>
          </w:tcPr>
          <w:p w14:paraId="39EB7D3B" w14:textId="12445104" w:rsidR="006A0FF6" w:rsidRPr="00E20EA2" w:rsidRDefault="006A0FF6" w:rsidP="006A0FF6">
            <w:pPr>
              <w:jc w:val="center"/>
              <w:rPr>
                <w:color w:val="EE0000"/>
                <w:szCs w:val="24"/>
                <w:lang w:val="lt-LT"/>
              </w:rPr>
            </w:pPr>
            <w:r>
              <w:rPr>
                <w:color w:val="000000"/>
              </w:rPr>
              <w:t>64</w:t>
            </w:r>
          </w:p>
        </w:tc>
        <w:tc>
          <w:tcPr>
            <w:tcW w:w="1332" w:type="dxa"/>
          </w:tcPr>
          <w:p w14:paraId="1A3016AE" w14:textId="61E4B2BC" w:rsidR="006A0FF6" w:rsidRPr="00E20EA2" w:rsidRDefault="006A0FF6" w:rsidP="006A0FF6">
            <w:pPr>
              <w:jc w:val="center"/>
              <w:rPr>
                <w:color w:val="EE0000"/>
                <w:szCs w:val="24"/>
                <w:lang w:val="lt-LT"/>
              </w:rPr>
            </w:pPr>
            <w:r>
              <w:rPr>
                <w:color w:val="000000"/>
              </w:rPr>
              <w:t>46</w:t>
            </w:r>
          </w:p>
        </w:tc>
        <w:tc>
          <w:tcPr>
            <w:tcW w:w="1332" w:type="dxa"/>
          </w:tcPr>
          <w:p w14:paraId="41E2C74F" w14:textId="1DA9BD8D" w:rsidR="006A0FF6" w:rsidRPr="00E20EA2" w:rsidRDefault="006A0FF6" w:rsidP="006A0FF6">
            <w:pPr>
              <w:jc w:val="center"/>
              <w:rPr>
                <w:color w:val="EE0000"/>
                <w:szCs w:val="24"/>
                <w:lang w:val="lt-LT"/>
              </w:rPr>
            </w:pPr>
            <w:r>
              <w:rPr>
                <w:color w:val="000000"/>
              </w:rPr>
              <w:t>50</w:t>
            </w:r>
          </w:p>
        </w:tc>
        <w:tc>
          <w:tcPr>
            <w:tcW w:w="1332" w:type="dxa"/>
          </w:tcPr>
          <w:p w14:paraId="34050116" w14:textId="13D9893E" w:rsidR="006A0FF6" w:rsidRPr="00E20EA2" w:rsidRDefault="006A0FF6" w:rsidP="006A0FF6">
            <w:pPr>
              <w:jc w:val="center"/>
              <w:rPr>
                <w:color w:val="EE0000"/>
                <w:szCs w:val="24"/>
                <w:lang w:val="lt-LT"/>
              </w:rPr>
            </w:pPr>
            <w:r>
              <w:rPr>
                <w:color w:val="000000"/>
              </w:rPr>
              <w:t>50</w:t>
            </w:r>
          </w:p>
        </w:tc>
      </w:tr>
      <w:tr w:rsidR="006A0FF6" w:rsidRPr="00CB2E4A" w14:paraId="0AA071CD" w14:textId="77777777" w:rsidTr="00632C92">
        <w:trPr>
          <w:trHeight w:val="300"/>
        </w:trPr>
        <w:tc>
          <w:tcPr>
            <w:tcW w:w="900" w:type="dxa"/>
          </w:tcPr>
          <w:p w14:paraId="19C38A23" w14:textId="5E31C559" w:rsidR="006A0FF6" w:rsidRPr="00CB2E4A" w:rsidRDefault="006A0FF6" w:rsidP="006A0FF6">
            <w:pPr>
              <w:jc w:val="center"/>
              <w:rPr>
                <w:szCs w:val="24"/>
                <w:lang w:val="lt-LT"/>
              </w:rPr>
            </w:pPr>
            <w:r w:rsidRPr="00CB2E4A">
              <w:rPr>
                <w:szCs w:val="24"/>
                <w:lang w:val="lt-LT"/>
              </w:rPr>
              <w:t>8.12</w:t>
            </w:r>
          </w:p>
        </w:tc>
        <w:tc>
          <w:tcPr>
            <w:tcW w:w="5763" w:type="dxa"/>
          </w:tcPr>
          <w:p w14:paraId="7D97244C" w14:textId="77777777" w:rsidR="006A0FF6" w:rsidRPr="00CB2E4A" w:rsidRDefault="006A0FF6" w:rsidP="006A0FF6">
            <w:pPr>
              <w:jc w:val="both"/>
              <w:rPr>
                <w:szCs w:val="24"/>
                <w:lang w:val="lt-LT"/>
              </w:rPr>
            </w:pPr>
            <w:r w:rsidRPr="00CB2E4A">
              <w:rPr>
                <w:szCs w:val="24"/>
                <w:lang w:val="lt-LT"/>
              </w:rPr>
              <w:t>Kelmų rovimas 16-32 cm storio</w:t>
            </w:r>
          </w:p>
        </w:tc>
        <w:tc>
          <w:tcPr>
            <w:tcW w:w="897" w:type="dxa"/>
          </w:tcPr>
          <w:p w14:paraId="2A5871AB" w14:textId="77777777" w:rsidR="006A0FF6" w:rsidRPr="00CB2E4A" w:rsidRDefault="006A0FF6" w:rsidP="006A0FF6">
            <w:pPr>
              <w:jc w:val="center"/>
              <w:rPr>
                <w:szCs w:val="24"/>
                <w:lang w:val="lt-LT"/>
              </w:rPr>
            </w:pPr>
            <w:r w:rsidRPr="00CB2E4A">
              <w:rPr>
                <w:szCs w:val="24"/>
                <w:lang w:val="lt-LT"/>
              </w:rPr>
              <w:t>vnt.</w:t>
            </w:r>
          </w:p>
        </w:tc>
        <w:tc>
          <w:tcPr>
            <w:tcW w:w="1332" w:type="dxa"/>
          </w:tcPr>
          <w:p w14:paraId="1E0D82EB" w14:textId="1B72B9C9" w:rsidR="006A0FF6" w:rsidRPr="00E20EA2" w:rsidRDefault="006A0FF6" w:rsidP="006A0FF6">
            <w:pPr>
              <w:jc w:val="center"/>
              <w:rPr>
                <w:color w:val="EE0000"/>
                <w:szCs w:val="24"/>
                <w:lang w:val="lt-LT"/>
              </w:rPr>
            </w:pPr>
            <w:r>
              <w:rPr>
                <w:color w:val="000000"/>
              </w:rPr>
              <w:t>50</w:t>
            </w:r>
          </w:p>
        </w:tc>
        <w:tc>
          <w:tcPr>
            <w:tcW w:w="1332" w:type="dxa"/>
          </w:tcPr>
          <w:p w14:paraId="07642407" w14:textId="1B4E1895" w:rsidR="006A0FF6" w:rsidRPr="00E20EA2" w:rsidRDefault="006A0FF6" w:rsidP="006A0FF6">
            <w:pPr>
              <w:jc w:val="center"/>
              <w:rPr>
                <w:color w:val="EE0000"/>
                <w:szCs w:val="24"/>
                <w:lang w:val="lt-LT"/>
              </w:rPr>
            </w:pPr>
            <w:r>
              <w:rPr>
                <w:color w:val="000000"/>
              </w:rPr>
              <w:t>52</w:t>
            </w:r>
          </w:p>
        </w:tc>
        <w:tc>
          <w:tcPr>
            <w:tcW w:w="1332" w:type="dxa"/>
          </w:tcPr>
          <w:p w14:paraId="27C6CBEE" w14:textId="1E11C753" w:rsidR="006A0FF6" w:rsidRPr="00E20EA2" w:rsidRDefault="006A0FF6" w:rsidP="006A0FF6">
            <w:pPr>
              <w:jc w:val="center"/>
              <w:rPr>
                <w:color w:val="EE0000"/>
                <w:szCs w:val="24"/>
                <w:lang w:val="lt-LT"/>
              </w:rPr>
            </w:pPr>
            <w:r>
              <w:rPr>
                <w:color w:val="000000"/>
              </w:rPr>
              <w:t>50</w:t>
            </w:r>
          </w:p>
        </w:tc>
        <w:tc>
          <w:tcPr>
            <w:tcW w:w="1332" w:type="dxa"/>
          </w:tcPr>
          <w:p w14:paraId="108A2375" w14:textId="2B1881A9" w:rsidR="006A0FF6" w:rsidRPr="00E20EA2" w:rsidRDefault="006A0FF6" w:rsidP="006A0FF6">
            <w:pPr>
              <w:jc w:val="center"/>
              <w:rPr>
                <w:color w:val="EE0000"/>
                <w:szCs w:val="24"/>
                <w:lang w:val="lt-LT"/>
              </w:rPr>
            </w:pPr>
            <w:r>
              <w:rPr>
                <w:color w:val="000000"/>
              </w:rPr>
              <w:t>50</w:t>
            </w:r>
          </w:p>
        </w:tc>
        <w:tc>
          <w:tcPr>
            <w:tcW w:w="1332" w:type="dxa"/>
          </w:tcPr>
          <w:p w14:paraId="1E7F099C" w14:textId="6633074F" w:rsidR="006A0FF6" w:rsidRPr="00E20EA2" w:rsidRDefault="006A0FF6" w:rsidP="006A0FF6">
            <w:pPr>
              <w:jc w:val="center"/>
              <w:rPr>
                <w:color w:val="EE0000"/>
                <w:szCs w:val="24"/>
                <w:lang w:val="lt-LT"/>
              </w:rPr>
            </w:pPr>
            <w:r>
              <w:rPr>
                <w:color w:val="000000"/>
              </w:rPr>
              <w:t>50</w:t>
            </w:r>
          </w:p>
        </w:tc>
      </w:tr>
      <w:tr w:rsidR="006A0FF6" w:rsidRPr="00CB2E4A" w14:paraId="4FF434A4" w14:textId="77777777" w:rsidTr="00632C92">
        <w:trPr>
          <w:trHeight w:val="300"/>
        </w:trPr>
        <w:tc>
          <w:tcPr>
            <w:tcW w:w="900" w:type="dxa"/>
          </w:tcPr>
          <w:p w14:paraId="483A8DEE" w14:textId="1C0D9743" w:rsidR="006A0FF6" w:rsidRPr="00CB2E4A" w:rsidRDefault="006A0FF6" w:rsidP="006A0FF6">
            <w:pPr>
              <w:jc w:val="center"/>
              <w:rPr>
                <w:szCs w:val="24"/>
                <w:lang w:val="lt-LT"/>
              </w:rPr>
            </w:pPr>
            <w:r w:rsidRPr="00CB2E4A">
              <w:rPr>
                <w:szCs w:val="24"/>
                <w:lang w:val="lt-LT"/>
              </w:rPr>
              <w:t>8.13</w:t>
            </w:r>
          </w:p>
        </w:tc>
        <w:tc>
          <w:tcPr>
            <w:tcW w:w="5763" w:type="dxa"/>
          </w:tcPr>
          <w:p w14:paraId="0963AFBE" w14:textId="77777777" w:rsidR="006A0FF6" w:rsidRPr="00CB2E4A" w:rsidRDefault="006A0FF6" w:rsidP="006A0FF6">
            <w:pPr>
              <w:jc w:val="both"/>
              <w:rPr>
                <w:szCs w:val="24"/>
                <w:lang w:val="lt-LT"/>
              </w:rPr>
            </w:pPr>
            <w:r w:rsidRPr="00CB2E4A">
              <w:rPr>
                <w:szCs w:val="24"/>
                <w:lang w:val="lt-LT"/>
              </w:rPr>
              <w:t>Kelmų rovimas 32 cm storio</w:t>
            </w:r>
          </w:p>
        </w:tc>
        <w:tc>
          <w:tcPr>
            <w:tcW w:w="897" w:type="dxa"/>
          </w:tcPr>
          <w:p w14:paraId="5059BC0D" w14:textId="77777777" w:rsidR="006A0FF6" w:rsidRPr="00CB2E4A" w:rsidRDefault="006A0FF6" w:rsidP="006A0FF6">
            <w:pPr>
              <w:jc w:val="center"/>
              <w:rPr>
                <w:szCs w:val="24"/>
                <w:lang w:val="lt-LT"/>
              </w:rPr>
            </w:pPr>
            <w:r w:rsidRPr="00CB2E4A">
              <w:rPr>
                <w:szCs w:val="24"/>
                <w:lang w:val="lt-LT"/>
              </w:rPr>
              <w:t>vnt.</w:t>
            </w:r>
          </w:p>
        </w:tc>
        <w:tc>
          <w:tcPr>
            <w:tcW w:w="1332" w:type="dxa"/>
          </w:tcPr>
          <w:p w14:paraId="1D902920" w14:textId="4EAC5683" w:rsidR="006A0FF6" w:rsidRPr="00E20EA2" w:rsidRDefault="006A0FF6" w:rsidP="006A0FF6">
            <w:pPr>
              <w:jc w:val="center"/>
              <w:rPr>
                <w:color w:val="EE0000"/>
                <w:szCs w:val="24"/>
                <w:lang w:val="lt-LT"/>
              </w:rPr>
            </w:pPr>
            <w:r>
              <w:rPr>
                <w:color w:val="000000"/>
              </w:rPr>
              <w:t>200</w:t>
            </w:r>
          </w:p>
        </w:tc>
        <w:tc>
          <w:tcPr>
            <w:tcW w:w="1332" w:type="dxa"/>
          </w:tcPr>
          <w:p w14:paraId="3E866167" w14:textId="447FC03F" w:rsidR="006A0FF6" w:rsidRPr="00E20EA2" w:rsidRDefault="006A0FF6" w:rsidP="006A0FF6">
            <w:pPr>
              <w:jc w:val="center"/>
              <w:rPr>
                <w:color w:val="EE0000"/>
                <w:szCs w:val="24"/>
                <w:lang w:val="lt-LT"/>
              </w:rPr>
            </w:pPr>
            <w:r>
              <w:rPr>
                <w:color w:val="000000"/>
              </w:rPr>
              <w:t>265</w:t>
            </w:r>
          </w:p>
        </w:tc>
        <w:tc>
          <w:tcPr>
            <w:tcW w:w="1332" w:type="dxa"/>
          </w:tcPr>
          <w:p w14:paraId="44538FC6" w14:textId="73FF16DC" w:rsidR="006A0FF6" w:rsidRPr="00E20EA2" w:rsidRDefault="006A0FF6" w:rsidP="006A0FF6">
            <w:pPr>
              <w:jc w:val="center"/>
              <w:rPr>
                <w:color w:val="EE0000"/>
                <w:szCs w:val="24"/>
                <w:lang w:val="lt-LT"/>
              </w:rPr>
            </w:pPr>
            <w:r>
              <w:rPr>
                <w:color w:val="000000"/>
              </w:rPr>
              <w:t>150</w:t>
            </w:r>
          </w:p>
        </w:tc>
        <w:tc>
          <w:tcPr>
            <w:tcW w:w="1332" w:type="dxa"/>
          </w:tcPr>
          <w:p w14:paraId="54BF7339" w14:textId="1C1CFE4B" w:rsidR="006A0FF6" w:rsidRPr="00E20EA2" w:rsidRDefault="006A0FF6" w:rsidP="006A0FF6">
            <w:pPr>
              <w:jc w:val="center"/>
              <w:rPr>
                <w:color w:val="EE0000"/>
                <w:szCs w:val="24"/>
                <w:lang w:val="lt-LT"/>
              </w:rPr>
            </w:pPr>
            <w:r>
              <w:rPr>
                <w:color w:val="000000"/>
              </w:rPr>
              <w:t>200</w:t>
            </w:r>
          </w:p>
        </w:tc>
        <w:tc>
          <w:tcPr>
            <w:tcW w:w="1332" w:type="dxa"/>
          </w:tcPr>
          <w:p w14:paraId="4FB438CF" w14:textId="1F544D34" w:rsidR="006A0FF6" w:rsidRPr="00E20EA2" w:rsidRDefault="006A0FF6" w:rsidP="006A0FF6">
            <w:pPr>
              <w:jc w:val="center"/>
              <w:rPr>
                <w:color w:val="EE0000"/>
                <w:szCs w:val="24"/>
                <w:lang w:val="lt-LT"/>
              </w:rPr>
            </w:pPr>
            <w:r>
              <w:rPr>
                <w:color w:val="000000"/>
              </w:rPr>
              <w:t>100</w:t>
            </w:r>
          </w:p>
        </w:tc>
      </w:tr>
      <w:tr w:rsidR="006A0FF6" w:rsidRPr="00CB2E4A" w14:paraId="1C7F955A" w14:textId="77777777" w:rsidTr="00632C92">
        <w:trPr>
          <w:trHeight w:val="300"/>
        </w:trPr>
        <w:tc>
          <w:tcPr>
            <w:tcW w:w="900" w:type="dxa"/>
          </w:tcPr>
          <w:p w14:paraId="66945071" w14:textId="2FA79713" w:rsidR="006A0FF6" w:rsidRPr="00CB2E4A" w:rsidRDefault="006A0FF6" w:rsidP="006A0FF6">
            <w:pPr>
              <w:jc w:val="center"/>
              <w:rPr>
                <w:szCs w:val="24"/>
                <w:lang w:val="lt-LT"/>
              </w:rPr>
            </w:pPr>
            <w:r w:rsidRPr="00CB2E4A">
              <w:rPr>
                <w:szCs w:val="24"/>
                <w:lang w:val="lt-LT"/>
              </w:rPr>
              <w:t>8.14</w:t>
            </w:r>
          </w:p>
        </w:tc>
        <w:tc>
          <w:tcPr>
            <w:tcW w:w="5763" w:type="dxa"/>
          </w:tcPr>
          <w:p w14:paraId="62DEE939" w14:textId="77777777" w:rsidR="006A0FF6" w:rsidRPr="00CB2E4A" w:rsidRDefault="006A0FF6" w:rsidP="006A0FF6">
            <w:pPr>
              <w:jc w:val="both"/>
              <w:rPr>
                <w:szCs w:val="24"/>
                <w:lang w:val="lt-LT"/>
              </w:rPr>
            </w:pPr>
            <w:r w:rsidRPr="00CB2E4A">
              <w:rPr>
                <w:szCs w:val="24"/>
                <w:lang w:val="lt-LT"/>
              </w:rPr>
              <w:t>Medienos smulkinimas medžio smulkintuvu ir paskleidimas vietoje</w:t>
            </w:r>
          </w:p>
        </w:tc>
        <w:tc>
          <w:tcPr>
            <w:tcW w:w="897" w:type="dxa"/>
          </w:tcPr>
          <w:p w14:paraId="1CA6184F" w14:textId="77777777" w:rsidR="006A0FF6" w:rsidRPr="00CB2E4A" w:rsidRDefault="006A0FF6" w:rsidP="006A0FF6">
            <w:pPr>
              <w:jc w:val="center"/>
              <w:rPr>
                <w:szCs w:val="24"/>
                <w:lang w:val="lt-LT"/>
              </w:rPr>
            </w:pPr>
            <w:r w:rsidRPr="00CB2E4A">
              <w:rPr>
                <w:szCs w:val="24"/>
                <w:lang w:val="lt-LT"/>
              </w:rPr>
              <w:t>m3</w:t>
            </w:r>
          </w:p>
        </w:tc>
        <w:tc>
          <w:tcPr>
            <w:tcW w:w="1332" w:type="dxa"/>
          </w:tcPr>
          <w:p w14:paraId="2AFF580E" w14:textId="00228216" w:rsidR="006A0FF6" w:rsidRPr="00E20EA2" w:rsidRDefault="006A0FF6" w:rsidP="006A0FF6">
            <w:pPr>
              <w:jc w:val="center"/>
              <w:rPr>
                <w:color w:val="EE0000"/>
                <w:szCs w:val="24"/>
                <w:lang w:val="lt-LT"/>
              </w:rPr>
            </w:pPr>
            <w:r>
              <w:rPr>
                <w:color w:val="000000"/>
              </w:rPr>
              <w:t>60</w:t>
            </w:r>
          </w:p>
        </w:tc>
        <w:tc>
          <w:tcPr>
            <w:tcW w:w="1332" w:type="dxa"/>
          </w:tcPr>
          <w:p w14:paraId="20E1E442" w14:textId="46E53054" w:rsidR="006A0FF6" w:rsidRPr="00E20EA2" w:rsidRDefault="006A0FF6" w:rsidP="006A0FF6">
            <w:pPr>
              <w:jc w:val="center"/>
              <w:rPr>
                <w:color w:val="EE0000"/>
                <w:szCs w:val="24"/>
                <w:lang w:val="lt-LT"/>
              </w:rPr>
            </w:pPr>
            <w:r>
              <w:rPr>
                <w:color w:val="000000"/>
              </w:rPr>
              <w:t>60</w:t>
            </w:r>
          </w:p>
        </w:tc>
        <w:tc>
          <w:tcPr>
            <w:tcW w:w="1332" w:type="dxa"/>
          </w:tcPr>
          <w:p w14:paraId="14FE8348" w14:textId="617BD20B" w:rsidR="006A0FF6" w:rsidRPr="00E20EA2" w:rsidRDefault="006A0FF6" w:rsidP="006A0FF6">
            <w:pPr>
              <w:jc w:val="center"/>
              <w:rPr>
                <w:color w:val="EE0000"/>
                <w:szCs w:val="24"/>
                <w:lang w:val="lt-LT"/>
              </w:rPr>
            </w:pPr>
            <w:r>
              <w:rPr>
                <w:color w:val="000000"/>
              </w:rPr>
              <w:t>40</w:t>
            </w:r>
          </w:p>
        </w:tc>
        <w:tc>
          <w:tcPr>
            <w:tcW w:w="1332" w:type="dxa"/>
          </w:tcPr>
          <w:p w14:paraId="02FF29B1" w14:textId="6635DBD1" w:rsidR="006A0FF6" w:rsidRPr="00E20EA2" w:rsidRDefault="006A0FF6" w:rsidP="006A0FF6">
            <w:pPr>
              <w:jc w:val="center"/>
              <w:rPr>
                <w:color w:val="EE0000"/>
                <w:szCs w:val="24"/>
                <w:lang w:val="lt-LT"/>
              </w:rPr>
            </w:pPr>
            <w:r>
              <w:rPr>
                <w:color w:val="000000"/>
              </w:rPr>
              <w:t>40</w:t>
            </w:r>
          </w:p>
        </w:tc>
        <w:tc>
          <w:tcPr>
            <w:tcW w:w="1332" w:type="dxa"/>
          </w:tcPr>
          <w:p w14:paraId="11EF1830" w14:textId="3B3EC960" w:rsidR="006A0FF6" w:rsidRPr="00E20EA2" w:rsidRDefault="006A0FF6" w:rsidP="006A0FF6">
            <w:pPr>
              <w:jc w:val="center"/>
              <w:rPr>
                <w:color w:val="EE0000"/>
                <w:szCs w:val="24"/>
                <w:lang w:val="lt-LT"/>
              </w:rPr>
            </w:pPr>
            <w:r>
              <w:rPr>
                <w:color w:val="000000"/>
              </w:rPr>
              <w:t>70</w:t>
            </w:r>
          </w:p>
        </w:tc>
      </w:tr>
      <w:tr w:rsidR="006A0FF6" w:rsidRPr="00CB2E4A" w14:paraId="76D6CAEC" w14:textId="77777777" w:rsidTr="00632C92">
        <w:trPr>
          <w:trHeight w:val="300"/>
        </w:trPr>
        <w:tc>
          <w:tcPr>
            <w:tcW w:w="900" w:type="dxa"/>
          </w:tcPr>
          <w:p w14:paraId="659152BE" w14:textId="12EC1D1A" w:rsidR="006A0FF6" w:rsidRPr="00CB2E4A" w:rsidRDefault="006A0FF6" w:rsidP="006A0FF6">
            <w:pPr>
              <w:jc w:val="center"/>
              <w:rPr>
                <w:szCs w:val="24"/>
                <w:lang w:val="lt-LT"/>
              </w:rPr>
            </w:pPr>
            <w:r w:rsidRPr="00CB2E4A">
              <w:rPr>
                <w:szCs w:val="24"/>
                <w:lang w:val="lt-LT"/>
              </w:rPr>
              <w:t>8.15</w:t>
            </w:r>
          </w:p>
        </w:tc>
        <w:tc>
          <w:tcPr>
            <w:tcW w:w="5763" w:type="dxa"/>
          </w:tcPr>
          <w:p w14:paraId="132033F2" w14:textId="77777777" w:rsidR="006A0FF6" w:rsidRPr="00CB2E4A" w:rsidRDefault="006A0FF6" w:rsidP="006A0FF6">
            <w:pPr>
              <w:jc w:val="both"/>
              <w:rPr>
                <w:szCs w:val="24"/>
                <w:lang w:val="lt-LT"/>
              </w:rPr>
            </w:pPr>
            <w:r w:rsidRPr="00CB2E4A">
              <w:rPr>
                <w:szCs w:val="24"/>
                <w:lang w:val="lt-LT"/>
              </w:rPr>
              <w:t xml:space="preserve">Krūmų kirtimas </w:t>
            </w:r>
          </w:p>
        </w:tc>
        <w:tc>
          <w:tcPr>
            <w:tcW w:w="897" w:type="dxa"/>
          </w:tcPr>
          <w:p w14:paraId="55757420" w14:textId="77777777" w:rsidR="006A0FF6" w:rsidRPr="00CB2E4A" w:rsidRDefault="006A0FF6" w:rsidP="006A0FF6">
            <w:pPr>
              <w:jc w:val="center"/>
              <w:rPr>
                <w:szCs w:val="24"/>
                <w:lang w:val="lt-LT"/>
              </w:rPr>
            </w:pPr>
            <w:r w:rsidRPr="00CB2E4A">
              <w:rPr>
                <w:szCs w:val="24"/>
                <w:lang w:val="lt-LT"/>
              </w:rPr>
              <w:t>m2</w:t>
            </w:r>
          </w:p>
        </w:tc>
        <w:tc>
          <w:tcPr>
            <w:tcW w:w="1332" w:type="dxa"/>
          </w:tcPr>
          <w:p w14:paraId="15F4C5B8" w14:textId="72C049A7" w:rsidR="006A0FF6" w:rsidRPr="00E20EA2" w:rsidRDefault="006A0FF6" w:rsidP="006A0FF6">
            <w:pPr>
              <w:jc w:val="center"/>
              <w:rPr>
                <w:color w:val="EE0000"/>
                <w:szCs w:val="24"/>
                <w:lang w:val="lt-LT"/>
              </w:rPr>
            </w:pPr>
            <w:r>
              <w:rPr>
                <w:color w:val="000000"/>
              </w:rPr>
              <w:t>50</w:t>
            </w:r>
          </w:p>
        </w:tc>
        <w:tc>
          <w:tcPr>
            <w:tcW w:w="1332" w:type="dxa"/>
          </w:tcPr>
          <w:p w14:paraId="6A51F25E" w14:textId="55D68D71" w:rsidR="006A0FF6" w:rsidRPr="00E20EA2" w:rsidRDefault="006A0FF6" w:rsidP="006A0FF6">
            <w:pPr>
              <w:jc w:val="center"/>
              <w:rPr>
                <w:color w:val="EE0000"/>
                <w:szCs w:val="24"/>
                <w:lang w:val="lt-LT"/>
              </w:rPr>
            </w:pPr>
            <w:r>
              <w:rPr>
                <w:color w:val="000000"/>
              </w:rPr>
              <w:t>63</w:t>
            </w:r>
          </w:p>
        </w:tc>
        <w:tc>
          <w:tcPr>
            <w:tcW w:w="1332" w:type="dxa"/>
          </w:tcPr>
          <w:p w14:paraId="64CBE7C6" w14:textId="22FD18F8" w:rsidR="006A0FF6" w:rsidRPr="00E20EA2" w:rsidRDefault="006A0FF6" w:rsidP="006A0FF6">
            <w:pPr>
              <w:jc w:val="center"/>
              <w:rPr>
                <w:color w:val="EE0000"/>
                <w:szCs w:val="24"/>
                <w:lang w:val="lt-LT"/>
              </w:rPr>
            </w:pPr>
            <w:r>
              <w:rPr>
                <w:color w:val="000000"/>
              </w:rPr>
              <w:t>78</w:t>
            </w:r>
          </w:p>
        </w:tc>
        <w:tc>
          <w:tcPr>
            <w:tcW w:w="1332" w:type="dxa"/>
          </w:tcPr>
          <w:p w14:paraId="7D8778C8" w14:textId="62B3B1AA" w:rsidR="006A0FF6" w:rsidRPr="00E20EA2" w:rsidRDefault="006A0FF6" w:rsidP="006A0FF6">
            <w:pPr>
              <w:jc w:val="center"/>
              <w:rPr>
                <w:color w:val="EE0000"/>
                <w:szCs w:val="24"/>
                <w:lang w:val="lt-LT"/>
              </w:rPr>
            </w:pPr>
            <w:r>
              <w:rPr>
                <w:color w:val="000000"/>
              </w:rPr>
              <w:t>80</w:t>
            </w:r>
          </w:p>
        </w:tc>
        <w:tc>
          <w:tcPr>
            <w:tcW w:w="1332" w:type="dxa"/>
          </w:tcPr>
          <w:p w14:paraId="51319966" w14:textId="22B3C337" w:rsidR="006A0FF6" w:rsidRPr="00E20EA2" w:rsidRDefault="006A0FF6" w:rsidP="006A0FF6">
            <w:pPr>
              <w:jc w:val="center"/>
              <w:rPr>
                <w:color w:val="EE0000"/>
                <w:szCs w:val="24"/>
                <w:lang w:val="lt-LT"/>
              </w:rPr>
            </w:pPr>
            <w:r>
              <w:rPr>
                <w:color w:val="000000"/>
              </w:rPr>
              <w:t>50</w:t>
            </w:r>
          </w:p>
        </w:tc>
      </w:tr>
      <w:tr w:rsidR="006A0FF6" w:rsidRPr="00CB2E4A" w14:paraId="1C72CF9E" w14:textId="77777777" w:rsidTr="00632C92">
        <w:trPr>
          <w:trHeight w:val="300"/>
        </w:trPr>
        <w:tc>
          <w:tcPr>
            <w:tcW w:w="900" w:type="dxa"/>
          </w:tcPr>
          <w:p w14:paraId="2933BD04" w14:textId="39816AA7" w:rsidR="006A0FF6" w:rsidRPr="00CB2E4A" w:rsidRDefault="006A0FF6" w:rsidP="006A0FF6">
            <w:pPr>
              <w:jc w:val="center"/>
              <w:rPr>
                <w:lang w:val="lt-LT"/>
              </w:rPr>
            </w:pPr>
            <w:r w:rsidRPr="00CB2E4A">
              <w:rPr>
                <w:lang w:val="lt-LT"/>
              </w:rPr>
              <w:t>8.16</w:t>
            </w:r>
          </w:p>
        </w:tc>
        <w:tc>
          <w:tcPr>
            <w:tcW w:w="5763" w:type="dxa"/>
          </w:tcPr>
          <w:p w14:paraId="40E710E7" w14:textId="77777777" w:rsidR="006A0FF6" w:rsidRPr="00CB2E4A" w:rsidRDefault="006A0FF6" w:rsidP="006A0FF6">
            <w:pPr>
              <w:jc w:val="both"/>
              <w:rPr>
                <w:lang w:val="lt-LT"/>
              </w:rPr>
            </w:pPr>
            <w:r w:rsidRPr="00CB2E4A">
              <w:rPr>
                <w:lang w:val="lt-LT"/>
              </w:rPr>
              <w:t>Medžių genėjimas mechaniniu būdu</w:t>
            </w:r>
          </w:p>
        </w:tc>
        <w:tc>
          <w:tcPr>
            <w:tcW w:w="897" w:type="dxa"/>
          </w:tcPr>
          <w:p w14:paraId="7B804E92" w14:textId="77777777" w:rsidR="006A0FF6" w:rsidRPr="00CB2E4A" w:rsidRDefault="006A0FF6" w:rsidP="006A0FF6">
            <w:pPr>
              <w:jc w:val="center"/>
              <w:rPr>
                <w:szCs w:val="24"/>
                <w:lang w:val="lt-LT"/>
              </w:rPr>
            </w:pPr>
            <w:r w:rsidRPr="00CB2E4A">
              <w:rPr>
                <w:szCs w:val="24"/>
                <w:lang w:val="lt-LT"/>
              </w:rPr>
              <w:t>vnt.</w:t>
            </w:r>
          </w:p>
        </w:tc>
        <w:tc>
          <w:tcPr>
            <w:tcW w:w="1332" w:type="dxa"/>
          </w:tcPr>
          <w:p w14:paraId="04534362" w14:textId="6554E381" w:rsidR="006A0FF6" w:rsidRPr="00E20EA2" w:rsidRDefault="006A0FF6" w:rsidP="006A0FF6">
            <w:pPr>
              <w:jc w:val="center"/>
              <w:rPr>
                <w:color w:val="EE0000"/>
                <w:szCs w:val="24"/>
                <w:lang w:val="lt-LT"/>
              </w:rPr>
            </w:pPr>
            <w:r>
              <w:rPr>
                <w:color w:val="000000"/>
              </w:rPr>
              <w:t>76</w:t>
            </w:r>
          </w:p>
        </w:tc>
        <w:tc>
          <w:tcPr>
            <w:tcW w:w="1332" w:type="dxa"/>
          </w:tcPr>
          <w:p w14:paraId="094CC253" w14:textId="04A8B37E" w:rsidR="006A0FF6" w:rsidRPr="00E20EA2" w:rsidRDefault="006A0FF6" w:rsidP="006A0FF6">
            <w:pPr>
              <w:jc w:val="center"/>
              <w:rPr>
                <w:color w:val="EE0000"/>
                <w:szCs w:val="24"/>
                <w:lang w:val="lt-LT"/>
              </w:rPr>
            </w:pPr>
            <w:r>
              <w:rPr>
                <w:color w:val="000000"/>
              </w:rPr>
              <w:t>106</w:t>
            </w:r>
          </w:p>
        </w:tc>
        <w:tc>
          <w:tcPr>
            <w:tcW w:w="1332" w:type="dxa"/>
          </w:tcPr>
          <w:p w14:paraId="60C794B6" w14:textId="56FAA444" w:rsidR="006A0FF6" w:rsidRPr="00E20EA2" w:rsidRDefault="006A0FF6" w:rsidP="006A0FF6">
            <w:pPr>
              <w:jc w:val="center"/>
              <w:rPr>
                <w:color w:val="EE0000"/>
                <w:szCs w:val="24"/>
                <w:lang w:val="lt-LT"/>
              </w:rPr>
            </w:pPr>
            <w:r>
              <w:rPr>
                <w:color w:val="000000"/>
              </w:rPr>
              <w:t>78</w:t>
            </w:r>
          </w:p>
        </w:tc>
        <w:tc>
          <w:tcPr>
            <w:tcW w:w="1332" w:type="dxa"/>
          </w:tcPr>
          <w:p w14:paraId="63A0EA8C" w14:textId="687CA715" w:rsidR="006A0FF6" w:rsidRPr="00E20EA2" w:rsidRDefault="006A0FF6" w:rsidP="006A0FF6">
            <w:pPr>
              <w:jc w:val="center"/>
              <w:rPr>
                <w:color w:val="EE0000"/>
                <w:szCs w:val="24"/>
                <w:lang w:val="lt-LT"/>
              </w:rPr>
            </w:pPr>
            <w:r>
              <w:rPr>
                <w:color w:val="000000"/>
              </w:rPr>
              <w:t>100</w:t>
            </w:r>
          </w:p>
        </w:tc>
        <w:tc>
          <w:tcPr>
            <w:tcW w:w="1332" w:type="dxa"/>
          </w:tcPr>
          <w:p w14:paraId="2F52F44C" w14:textId="1122BD6E" w:rsidR="006A0FF6" w:rsidRPr="00E20EA2" w:rsidRDefault="006A0FF6" w:rsidP="006A0FF6">
            <w:pPr>
              <w:jc w:val="center"/>
              <w:rPr>
                <w:color w:val="EE0000"/>
                <w:szCs w:val="24"/>
                <w:lang w:val="lt-LT"/>
              </w:rPr>
            </w:pPr>
            <w:r>
              <w:rPr>
                <w:color w:val="000000"/>
              </w:rPr>
              <w:t>40</w:t>
            </w:r>
          </w:p>
        </w:tc>
      </w:tr>
      <w:tr w:rsidR="006A0FF6" w:rsidRPr="00CB2E4A" w14:paraId="647B7535" w14:textId="77777777" w:rsidTr="00632C92">
        <w:trPr>
          <w:trHeight w:val="300"/>
        </w:trPr>
        <w:tc>
          <w:tcPr>
            <w:tcW w:w="900" w:type="dxa"/>
          </w:tcPr>
          <w:p w14:paraId="00A244D9" w14:textId="0A4FE313" w:rsidR="006A0FF6" w:rsidRPr="00CB2E4A" w:rsidRDefault="006A0FF6" w:rsidP="006A0FF6">
            <w:pPr>
              <w:jc w:val="center"/>
              <w:rPr>
                <w:lang w:val="lt-LT"/>
              </w:rPr>
            </w:pPr>
            <w:r w:rsidRPr="00CB2E4A">
              <w:rPr>
                <w:lang w:val="lt-LT"/>
              </w:rPr>
              <w:t>8.17</w:t>
            </w:r>
          </w:p>
        </w:tc>
        <w:tc>
          <w:tcPr>
            <w:tcW w:w="5763" w:type="dxa"/>
          </w:tcPr>
          <w:p w14:paraId="02962310" w14:textId="36EF7208" w:rsidR="006A0FF6" w:rsidRPr="00CB2E4A" w:rsidRDefault="006A0FF6" w:rsidP="006A0FF6">
            <w:pPr>
              <w:jc w:val="both"/>
              <w:rPr>
                <w:lang w:val="lt-LT"/>
              </w:rPr>
            </w:pPr>
            <w:r w:rsidRPr="00CB2E4A">
              <w:rPr>
                <w:lang w:val="lt-LT"/>
              </w:rPr>
              <w:t>Medienos (krūmų, medžių ir t.t.) mechanizuotas pakrovimas ir transportavimas 1,0 km atstumu</w:t>
            </w:r>
          </w:p>
        </w:tc>
        <w:tc>
          <w:tcPr>
            <w:tcW w:w="897" w:type="dxa"/>
          </w:tcPr>
          <w:p w14:paraId="39A78959" w14:textId="4E9D8B42" w:rsidR="006A0FF6" w:rsidRPr="00CB2E4A" w:rsidRDefault="006A0FF6" w:rsidP="006A0FF6">
            <w:pPr>
              <w:jc w:val="center"/>
              <w:rPr>
                <w:lang w:val="lt-LT"/>
              </w:rPr>
            </w:pPr>
            <w:r w:rsidRPr="00CB2E4A">
              <w:rPr>
                <w:lang w:val="lt-LT"/>
              </w:rPr>
              <w:t>m3</w:t>
            </w:r>
          </w:p>
        </w:tc>
        <w:tc>
          <w:tcPr>
            <w:tcW w:w="1332" w:type="dxa"/>
          </w:tcPr>
          <w:p w14:paraId="08528DB0" w14:textId="7CC9CE8B" w:rsidR="006A0FF6" w:rsidRPr="00E20EA2" w:rsidRDefault="006A0FF6" w:rsidP="006A0FF6">
            <w:pPr>
              <w:jc w:val="center"/>
              <w:rPr>
                <w:color w:val="EE0000"/>
                <w:szCs w:val="24"/>
                <w:lang w:val="lt-LT"/>
              </w:rPr>
            </w:pPr>
            <w:r>
              <w:rPr>
                <w:color w:val="000000"/>
              </w:rPr>
              <w:t>50</w:t>
            </w:r>
          </w:p>
        </w:tc>
        <w:tc>
          <w:tcPr>
            <w:tcW w:w="1332" w:type="dxa"/>
          </w:tcPr>
          <w:p w14:paraId="2E08B5D0" w14:textId="6505A36E" w:rsidR="006A0FF6" w:rsidRPr="00E20EA2" w:rsidRDefault="006A0FF6" w:rsidP="006A0FF6">
            <w:pPr>
              <w:jc w:val="center"/>
              <w:rPr>
                <w:color w:val="EE0000"/>
                <w:szCs w:val="24"/>
                <w:lang w:val="lt-LT"/>
              </w:rPr>
            </w:pPr>
            <w:r>
              <w:rPr>
                <w:color w:val="000000"/>
              </w:rPr>
              <w:t>42</w:t>
            </w:r>
          </w:p>
        </w:tc>
        <w:tc>
          <w:tcPr>
            <w:tcW w:w="1332" w:type="dxa"/>
          </w:tcPr>
          <w:p w14:paraId="1FC178B1" w14:textId="245B9365" w:rsidR="006A0FF6" w:rsidRPr="00E20EA2" w:rsidRDefault="006A0FF6" w:rsidP="006A0FF6">
            <w:pPr>
              <w:jc w:val="center"/>
              <w:rPr>
                <w:color w:val="EE0000"/>
                <w:szCs w:val="24"/>
                <w:lang w:val="lt-LT"/>
              </w:rPr>
            </w:pPr>
            <w:r>
              <w:rPr>
                <w:color w:val="000000"/>
              </w:rPr>
              <w:t>52</w:t>
            </w:r>
          </w:p>
        </w:tc>
        <w:tc>
          <w:tcPr>
            <w:tcW w:w="1332" w:type="dxa"/>
          </w:tcPr>
          <w:p w14:paraId="1ADFE5D1" w14:textId="68325AC3" w:rsidR="006A0FF6" w:rsidRPr="00E20EA2" w:rsidRDefault="006A0FF6" w:rsidP="006A0FF6">
            <w:pPr>
              <w:jc w:val="center"/>
              <w:rPr>
                <w:color w:val="EE0000"/>
                <w:szCs w:val="24"/>
                <w:lang w:val="lt-LT"/>
              </w:rPr>
            </w:pPr>
            <w:r>
              <w:rPr>
                <w:color w:val="000000"/>
              </w:rPr>
              <w:t>106</w:t>
            </w:r>
          </w:p>
        </w:tc>
        <w:tc>
          <w:tcPr>
            <w:tcW w:w="1332" w:type="dxa"/>
          </w:tcPr>
          <w:p w14:paraId="5128DDD9" w14:textId="6ED0D935" w:rsidR="006A0FF6" w:rsidRPr="00E20EA2" w:rsidRDefault="006A0FF6" w:rsidP="006A0FF6">
            <w:pPr>
              <w:jc w:val="center"/>
              <w:rPr>
                <w:color w:val="EE0000"/>
                <w:szCs w:val="24"/>
                <w:lang w:val="lt-LT"/>
              </w:rPr>
            </w:pPr>
            <w:r>
              <w:rPr>
                <w:color w:val="000000"/>
              </w:rPr>
              <w:t>40</w:t>
            </w:r>
          </w:p>
        </w:tc>
      </w:tr>
      <w:tr w:rsidR="006A0FF6" w:rsidRPr="00CB2E4A" w14:paraId="5E3758A4" w14:textId="77777777" w:rsidTr="00632C92">
        <w:trPr>
          <w:trHeight w:val="300"/>
        </w:trPr>
        <w:tc>
          <w:tcPr>
            <w:tcW w:w="900" w:type="dxa"/>
          </w:tcPr>
          <w:p w14:paraId="01FFFE89" w14:textId="3BEBCD32" w:rsidR="006A0FF6" w:rsidRPr="00CB2E4A" w:rsidRDefault="006A0FF6" w:rsidP="006A0FF6">
            <w:pPr>
              <w:jc w:val="center"/>
              <w:rPr>
                <w:lang w:val="lt-LT"/>
              </w:rPr>
            </w:pPr>
            <w:r w:rsidRPr="00CB2E4A">
              <w:rPr>
                <w:lang w:val="lt-LT"/>
              </w:rPr>
              <w:t>8.18</w:t>
            </w:r>
          </w:p>
        </w:tc>
        <w:tc>
          <w:tcPr>
            <w:tcW w:w="5763" w:type="dxa"/>
          </w:tcPr>
          <w:p w14:paraId="42BA8C7A" w14:textId="6A0F9EAE" w:rsidR="006A0FF6" w:rsidRPr="00CB2E4A" w:rsidRDefault="006A0FF6" w:rsidP="006A0FF6">
            <w:pPr>
              <w:jc w:val="both"/>
              <w:rPr>
                <w:lang w:val="lt-LT"/>
              </w:rPr>
            </w:pPr>
            <w:r w:rsidRPr="00CB2E4A">
              <w:rPr>
                <w:lang w:val="lt-LT"/>
              </w:rPr>
              <w:t>Keičiant vežamos medienos atstumą kiekvienam 1,0 km atstumui pridėti</w:t>
            </w:r>
          </w:p>
        </w:tc>
        <w:tc>
          <w:tcPr>
            <w:tcW w:w="897" w:type="dxa"/>
          </w:tcPr>
          <w:p w14:paraId="7FCA9514" w14:textId="0488E5A4" w:rsidR="006A0FF6" w:rsidRPr="00CB2E4A" w:rsidRDefault="006A0FF6" w:rsidP="006A0FF6">
            <w:pPr>
              <w:jc w:val="center"/>
              <w:rPr>
                <w:lang w:val="lt-LT"/>
              </w:rPr>
            </w:pPr>
            <w:r w:rsidRPr="00CB2E4A">
              <w:rPr>
                <w:lang w:val="lt-LT"/>
              </w:rPr>
              <w:t>m3</w:t>
            </w:r>
          </w:p>
        </w:tc>
        <w:tc>
          <w:tcPr>
            <w:tcW w:w="1332" w:type="dxa"/>
          </w:tcPr>
          <w:p w14:paraId="56492ECB" w14:textId="5D29B572" w:rsidR="006A0FF6" w:rsidRPr="00E20EA2" w:rsidRDefault="006A0FF6" w:rsidP="006A0FF6">
            <w:pPr>
              <w:jc w:val="center"/>
              <w:rPr>
                <w:color w:val="EE0000"/>
                <w:szCs w:val="24"/>
                <w:lang w:val="lt-LT"/>
              </w:rPr>
            </w:pPr>
            <w:r>
              <w:rPr>
                <w:color w:val="000000"/>
              </w:rPr>
              <w:t>50</w:t>
            </w:r>
          </w:p>
        </w:tc>
        <w:tc>
          <w:tcPr>
            <w:tcW w:w="1332" w:type="dxa"/>
          </w:tcPr>
          <w:p w14:paraId="27967AB9" w14:textId="2422C589" w:rsidR="006A0FF6" w:rsidRPr="00E20EA2" w:rsidRDefault="006A0FF6" w:rsidP="006A0FF6">
            <w:pPr>
              <w:jc w:val="center"/>
              <w:rPr>
                <w:color w:val="EE0000"/>
                <w:szCs w:val="24"/>
                <w:lang w:val="lt-LT"/>
              </w:rPr>
            </w:pPr>
            <w:r>
              <w:rPr>
                <w:color w:val="000000"/>
              </w:rPr>
              <w:t>20</w:t>
            </w:r>
          </w:p>
        </w:tc>
        <w:tc>
          <w:tcPr>
            <w:tcW w:w="1332" w:type="dxa"/>
          </w:tcPr>
          <w:p w14:paraId="5AA462A3" w14:textId="6500DA8E" w:rsidR="006A0FF6" w:rsidRPr="00E20EA2" w:rsidRDefault="006A0FF6" w:rsidP="006A0FF6">
            <w:pPr>
              <w:jc w:val="center"/>
              <w:rPr>
                <w:color w:val="EE0000"/>
                <w:szCs w:val="24"/>
                <w:lang w:val="lt-LT"/>
              </w:rPr>
            </w:pPr>
            <w:r>
              <w:rPr>
                <w:color w:val="000000"/>
              </w:rPr>
              <w:t>52</w:t>
            </w:r>
          </w:p>
        </w:tc>
        <w:tc>
          <w:tcPr>
            <w:tcW w:w="1332" w:type="dxa"/>
          </w:tcPr>
          <w:p w14:paraId="551357D6" w14:textId="6CCD65DB" w:rsidR="006A0FF6" w:rsidRPr="00E20EA2" w:rsidRDefault="006A0FF6" w:rsidP="006A0FF6">
            <w:pPr>
              <w:jc w:val="center"/>
              <w:rPr>
                <w:color w:val="EE0000"/>
                <w:szCs w:val="24"/>
                <w:lang w:val="lt-LT"/>
              </w:rPr>
            </w:pPr>
            <w:r>
              <w:rPr>
                <w:color w:val="000000"/>
              </w:rPr>
              <w:t>53</w:t>
            </w:r>
          </w:p>
        </w:tc>
        <w:tc>
          <w:tcPr>
            <w:tcW w:w="1332" w:type="dxa"/>
          </w:tcPr>
          <w:p w14:paraId="42DB8A35" w14:textId="1EC96E75" w:rsidR="006A0FF6" w:rsidRPr="00E20EA2" w:rsidRDefault="006A0FF6" w:rsidP="006A0FF6">
            <w:pPr>
              <w:jc w:val="center"/>
              <w:rPr>
                <w:color w:val="EE0000"/>
                <w:szCs w:val="24"/>
                <w:lang w:val="lt-LT"/>
              </w:rPr>
            </w:pPr>
            <w:r>
              <w:rPr>
                <w:color w:val="000000"/>
              </w:rPr>
              <w:t>40</w:t>
            </w:r>
          </w:p>
        </w:tc>
      </w:tr>
      <w:tr w:rsidR="006A0FF6" w:rsidRPr="00CB2E4A" w14:paraId="16669BBF" w14:textId="77777777" w:rsidTr="00632C92">
        <w:trPr>
          <w:trHeight w:val="300"/>
        </w:trPr>
        <w:tc>
          <w:tcPr>
            <w:tcW w:w="900" w:type="dxa"/>
          </w:tcPr>
          <w:p w14:paraId="7B93A93A" w14:textId="589A1221" w:rsidR="006A0FF6" w:rsidRPr="00CB2E4A" w:rsidRDefault="006A0FF6" w:rsidP="006A0FF6">
            <w:pPr>
              <w:jc w:val="center"/>
              <w:rPr>
                <w:szCs w:val="24"/>
                <w:lang w:val="lt-LT"/>
              </w:rPr>
            </w:pPr>
            <w:r w:rsidRPr="00CB2E4A">
              <w:rPr>
                <w:szCs w:val="24"/>
                <w:lang w:val="lt-LT"/>
              </w:rPr>
              <w:t>8.19</w:t>
            </w:r>
          </w:p>
        </w:tc>
        <w:tc>
          <w:tcPr>
            <w:tcW w:w="5763" w:type="dxa"/>
          </w:tcPr>
          <w:p w14:paraId="6AD00530" w14:textId="77777777" w:rsidR="006A0FF6" w:rsidRPr="00CB2E4A" w:rsidRDefault="006A0FF6" w:rsidP="006A0FF6">
            <w:pPr>
              <w:jc w:val="both"/>
              <w:rPr>
                <w:szCs w:val="24"/>
                <w:lang w:val="lt-LT"/>
              </w:rPr>
            </w:pPr>
            <w:r w:rsidRPr="00CB2E4A">
              <w:rPr>
                <w:szCs w:val="24"/>
                <w:lang w:val="lt-LT"/>
              </w:rPr>
              <w:t xml:space="preserve">Kelio ženklų skydų montavimas prie </w:t>
            </w:r>
            <w:proofErr w:type="spellStart"/>
            <w:r w:rsidRPr="00CB2E4A">
              <w:rPr>
                <w:szCs w:val="24"/>
                <w:lang w:val="lt-LT"/>
              </w:rPr>
              <w:t>vienstiebių</w:t>
            </w:r>
            <w:proofErr w:type="spellEnd"/>
            <w:r w:rsidRPr="00CB2E4A">
              <w:rPr>
                <w:szCs w:val="24"/>
                <w:lang w:val="lt-LT"/>
              </w:rPr>
              <w:t xml:space="preserve"> atramų rankiniu būdu (skydelis iki 1 m ilgio)</w:t>
            </w:r>
          </w:p>
        </w:tc>
        <w:tc>
          <w:tcPr>
            <w:tcW w:w="897" w:type="dxa"/>
          </w:tcPr>
          <w:p w14:paraId="4963EAAA" w14:textId="77777777" w:rsidR="006A0FF6" w:rsidRPr="00CB2E4A" w:rsidRDefault="006A0FF6" w:rsidP="006A0FF6">
            <w:pPr>
              <w:jc w:val="center"/>
              <w:rPr>
                <w:szCs w:val="24"/>
                <w:lang w:val="lt-LT"/>
              </w:rPr>
            </w:pPr>
            <w:r w:rsidRPr="00CB2E4A">
              <w:rPr>
                <w:szCs w:val="24"/>
                <w:lang w:val="lt-LT"/>
              </w:rPr>
              <w:t>vnt.</w:t>
            </w:r>
          </w:p>
        </w:tc>
        <w:tc>
          <w:tcPr>
            <w:tcW w:w="1332" w:type="dxa"/>
          </w:tcPr>
          <w:p w14:paraId="192E48B6" w14:textId="309F478F" w:rsidR="006A0FF6" w:rsidRPr="00E20EA2" w:rsidRDefault="006A0FF6" w:rsidP="006A0FF6">
            <w:pPr>
              <w:jc w:val="center"/>
              <w:rPr>
                <w:color w:val="EE0000"/>
                <w:szCs w:val="24"/>
                <w:lang w:val="lt-LT"/>
              </w:rPr>
            </w:pPr>
            <w:r>
              <w:rPr>
                <w:color w:val="000000"/>
              </w:rPr>
              <w:t>150</w:t>
            </w:r>
          </w:p>
        </w:tc>
        <w:tc>
          <w:tcPr>
            <w:tcW w:w="1332" w:type="dxa"/>
          </w:tcPr>
          <w:p w14:paraId="1FA83680" w14:textId="6989169B" w:rsidR="006A0FF6" w:rsidRPr="00E20EA2" w:rsidRDefault="006A0FF6" w:rsidP="006A0FF6">
            <w:pPr>
              <w:jc w:val="center"/>
              <w:rPr>
                <w:color w:val="EE0000"/>
                <w:szCs w:val="24"/>
                <w:lang w:val="lt-LT"/>
              </w:rPr>
            </w:pPr>
            <w:r>
              <w:rPr>
                <w:color w:val="000000"/>
              </w:rPr>
              <w:t>155</w:t>
            </w:r>
          </w:p>
        </w:tc>
        <w:tc>
          <w:tcPr>
            <w:tcW w:w="1332" w:type="dxa"/>
          </w:tcPr>
          <w:p w14:paraId="133F91D0" w14:textId="4B353A75" w:rsidR="006A0FF6" w:rsidRPr="00E20EA2" w:rsidRDefault="006A0FF6" w:rsidP="006A0FF6">
            <w:pPr>
              <w:jc w:val="center"/>
              <w:rPr>
                <w:color w:val="EE0000"/>
                <w:szCs w:val="24"/>
                <w:lang w:val="lt-LT"/>
              </w:rPr>
            </w:pPr>
            <w:r>
              <w:rPr>
                <w:color w:val="000000"/>
              </w:rPr>
              <w:t>150</w:t>
            </w:r>
          </w:p>
        </w:tc>
        <w:tc>
          <w:tcPr>
            <w:tcW w:w="1332" w:type="dxa"/>
          </w:tcPr>
          <w:p w14:paraId="08C98CB7" w14:textId="541087E6" w:rsidR="006A0FF6" w:rsidRPr="00E20EA2" w:rsidRDefault="006A0FF6" w:rsidP="006A0FF6">
            <w:pPr>
              <w:jc w:val="center"/>
              <w:rPr>
                <w:color w:val="EE0000"/>
                <w:szCs w:val="24"/>
                <w:lang w:val="lt-LT"/>
              </w:rPr>
            </w:pPr>
            <w:r>
              <w:rPr>
                <w:color w:val="000000"/>
              </w:rPr>
              <w:t>150</w:t>
            </w:r>
          </w:p>
        </w:tc>
        <w:tc>
          <w:tcPr>
            <w:tcW w:w="1332" w:type="dxa"/>
          </w:tcPr>
          <w:p w14:paraId="37280C24" w14:textId="193A63E4" w:rsidR="006A0FF6" w:rsidRPr="00E20EA2" w:rsidRDefault="006A0FF6" w:rsidP="006A0FF6">
            <w:pPr>
              <w:jc w:val="center"/>
              <w:rPr>
                <w:color w:val="EE0000"/>
                <w:szCs w:val="24"/>
                <w:lang w:val="lt-LT"/>
              </w:rPr>
            </w:pPr>
            <w:r>
              <w:rPr>
                <w:color w:val="000000"/>
              </w:rPr>
              <w:t>150</w:t>
            </w:r>
          </w:p>
        </w:tc>
      </w:tr>
      <w:tr w:rsidR="006A0FF6" w:rsidRPr="00CB2E4A" w14:paraId="3FFE4AA7" w14:textId="77777777" w:rsidTr="00632C92">
        <w:trPr>
          <w:trHeight w:val="300"/>
        </w:trPr>
        <w:tc>
          <w:tcPr>
            <w:tcW w:w="900" w:type="dxa"/>
          </w:tcPr>
          <w:p w14:paraId="7971999E" w14:textId="29564AB5" w:rsidR="006A0FF6" w:rsidRPr="00CB2E4A" w:rsidRDefault="006A0FF6" w:rsidP="006A0FF6">
            <w:pPr>
              <w:jc w:val="center"/>
              <w:rPr>
                <w:szCs w:val="24"/>
                <w:lang w:val="lt-LT"/>
              </w:rPr>
            </w:pPr>
            <w:r w:rsidRPr="00CB2E4A">
              <w:rPr>
                <w:szCs w:val="24"/>
                <w:lang w:val="lt-LT"/>
              </w:rPr>
              <w:t>8.20</w:t>
            </w:r>
          </w:p>
        </w:tc>
        <w:tc>
          <w:tcPr>
            <w:tcW w:w="5763" w:type="dxa"/>
          </w:tcPr>
          <w:p w14:paraId="5DDDF051" w14:textId="77777777" w:rsidR="006A0FF6" w:rsidRDefault="006A0FF6" w:rsidP="006A0FF6">
            <w:pPr>
              <w:jc w:val="both"/>
              <w:rPr>
                <w:szCs w:val="24"/>
                <w:lang w:val="lt-LT"/>
              </w:rPr>
            </w:pPr>
            <w:r w:rsidRPr="00CB2E4A">
              <w:rPr>
                <w:szCs w:val="24"/>
                <w:lang w:val="lt-LT"/>
              </w:rPr>
              <w:t xml:space="preserve">Kelio ženklų skydų montavimas prie dvistiebių atramų rankiniu būdu (skydelis </w:t>
            </w:r>
            <w:proofErr w:type="spellStart"/>
            <w:r w:rsidRPr="00CB2E4A">
              <w:rPr>
                <w:szCs w:val="24"/>
                <w:lang w:val="lt-LT"/>
              </w:rPr>
              <w:t>daugia</w:t>
            </w:r>
            <w:proofErr w:type="spellEnd"/>
          </w:p>
          <w:p w14:paraId="161F3B30" w14:textId="308E4AF2" w:rsidR="006A0FF6" w:rsidRPr="00CB2E4A" w:rsidRDefault="006A0FF6" w:rsidP="006A0FF6">
            <w:pPr>
              <w:jc w:val="both"/>
              <w:rPr>
                <w:szCs w:val="24"/>
                <w:lang w:val="lt-LT"/>
              </w:rPr>
            </w:pPr>
            <w:r w:rsidRPr="00CB2E4A">
              <w:rPr>
                <w:szCs w:val="24"/>
                <w:lang w:val="lt-LT"/>
              </w:rPr>
              <w:t xml:space="preserve">u kaip 1 m ilgio) </w:t>
            </w:r>
          </w:p>
        </w:tc>
        <w:tc>
          <w:tcPr>
            <w:tcW w:w="897" w:type="dxa"/>
          </w:tcPr>
          <w:p w14:paraId="472E4C6C" w14:textId="77777777" w:rsidR="006A0FF6" w:rsidRPr="00CB2E4A" w:rsidRDefault="006A0FF6" w:rsidP="006A0FF6">
            <w:pPr>
              <w:jc w:val="center"/>
              <w:rPr>
                <w:szCs w:val="24"/>
                <w:lang w:val="lt-LT"/>
              </w:rPr>
            </w:pPr>
            <w:r w:rsidRPr="00CB2E4A">
              <w:rPr>
                <w:szCs w:val="24"/>
                <w:lang w:val="lt-LT"/>
              </w:rPr>
              <w:t>vnt.</w:t>
            </w:r>
          </w:p>
        </w:tc>
        <w:tc>
          <w:tcPr>
            <w:tcW w:w="1332" w:type="dxa"/>
          </w:tcPr>
          <w:p w14:paraId="5636969C" w14:textId="7016D36E" w:rsidR="006A0FF6" w:rsidRPr="00E20EA2" w:rsidRDefault="006A0FF6" w:rsidP="006A0FF6">
            <w:pPr>
              <w:jc w:val="center"/>
              <w:rPr>
                <w:color w:val="EE0000"/>
                <w:szCs w:val="24"/>
                <w:lang w:val="lt-LT"/>
              </w:rPr>
            </w:pPr>
            <w:r>
              <w:rPr>
                <w:color w:val="000000"/>
              </w:rPr>
              <w:t>40</w:t>
            </w:r>
          </w:p>
        </w:tc>
        <w:tc>
          <w:tcPr>
            <w:tcW w:w="1332" w:type="dxa"/>
          </w:tcPr>
          <w:p w14:paraId="073CD48A" w14:textId="36BA063E" w:rsidR="006A0FF6" w:rsidRPr="00E20EA2" w:rsidRDefault="006A0FF6" w:rsidP="006A0FF6">
            <w:pPr>
              <w:jc w:val="center"/>
              <w:rPr>
                <w:color w:val="EE0000"/>
                <w:szCs w:val="24"/>
                <w:lang w:val="lt-LT"/>
              </w:rPr>
            </w:pPr>
            <w:r>
              <w:rPr>
                <w:color w:val="000000"/>
              </w:rPr>
              <w:t>40</w:t>
            </w:r>
          </w:p>
        </w:tc>
        <w:tc>
          <w:tcPr>
            <w:tcW w:w="1332" w:type="dxa"/>
          </w:tcPr>
          <w:p w14:paraId="43B25AE5" w14:textId="198E45ED" w:rsidR="006A0FF6" w:rsidRPr="00E20EA2" w:rsidRDefault="006A0FF6" w:rsidP="006A0FF6">
            <w:pPr>
              <w:jc w:val="center"/>
              <w:rPr>
                <w:color w:val="EE0000"/>
                <w:szCs w:val="24"/>
                <w:lang w:val="lt-LT"/>
              </w:rPr>
            </w:pPr>
            <w:r>
              <w:rPr>
                <w:color w:val="000000"/>
              </w:rPr>
              <w:t>40</w:t>
            </w:r>
          </w:p>
        </w:tc>
        <w:tc>
          <w:tcPr>
            <w:tcW w:w="1332" w:type="dxa"/>
          </w:tcPr>
          <w:p w14:paraId="2C55D5D7" w14:textId="021D60EE" w:rsidR="006A0FF6" w:rsidRPr="00E20EA2" w:rsidRDefault="006A0FF6" w:rsidP="006A0FF6">
            <w:pPr>
              <w:jc w:val="center"/>
              <w:rPr>
                <w:color w:val="EE0000"/>
                <w:szCs w:val="24"/>
                <w:lang w:val="lt-LT"/>
              </w:rPr>
            </w:pPr>
            <w:r>
              <w:rPr>
                <w:color w:val="000000"/>
              </w:rPr>
              <w:t>40</w:t>
            </w:r>
          </w:p>
        </w:tc>
        <w:tc>
          <w:tcPr>
            <w:tcW w:w="1332" w:type="dxa"/>
          </w:tcPr>
          <w:p w14:paraId="73F959FE" w14:textId="3C1C370B" w:rsidR="006A0FF6" w:rsidRPr="00E20EA2" w:rsidRDefault="006A0FF6" w:rsidP="006A0FF6">
            <w:pPr>
              <w:jc w:val="center"/>
              <w:rPr>
                <w:color w:val="EE0000"/>
                <w:szCs w:val="24"/>
                <w:lang w:val="lt-LT"/>
              </w:rPr>
            </w:pPr>
            <w:r>
              <w:rPr>
                <w:color w:val="000000"/>
              </w:rPr>
              <w:t>40</w:t>
            </w:r>
          </w:p>
        </w:tc>
      </w:tr>
      <w:tr w:rsidR="006A0FF6" w:rsidRPr="00CB2E4A" w14:paraId="02D5731A" w14:textId="77777777" w:rsidTr="00632C92">
        <w:trPr>
          <w:trHeight w:val="300"/>
        </w:trPr>
        <w:tc>
          <w:tcPr>
            <w:tcW w:w="900" w:type="dxa"/>
          </w:tcPr>
          <w:p w14:paraId="1982B95E" w14:textId="443847F7" w:rsidR="006A0FF6" w:rsidRPr="00CB2E4A" w:rsidRDefault="006A0FF6" w:rsidP="006A0FF6">
            <w:pPr>
              <w:jc w:val="center"/>
              <w:rPr>
                <w:szCs w:val="24"/>
                <w:lang w:val="lt-LT"/>
              </w:rPr>
            </w:pPr>
            <w:r w:rsidRPr="00CB2E4A">
              <w:rPr>
                <w:szCs w:val="24"/>
                <w:lang w:val="lt-LT"/>
              </w:rPr>
              <w:t>8.21</w:t>
            </w:r>
          </w:p>
        </w:tc>
        <w:tc>
          <w:tcPr>
            <w:tcW w:w="5763" w:type="dxa"/>
          </w:tcPr>
          <w:p w14:paraId="470E16AD" w14:textId="77777777" w:rsidR="006A0FF6" w:rsidRPr="00CB2E4A" w:rsidRDefault="006A0FF6" w:rsidP="006A0FF6">
            <w:pPr>
              <w:jc w:val="both"/>
              <w:rPr>
                <w:szCs w:val="24"/>
                <w:lang w:val="lt-LT"/>
              </w:rPr>
            </w:pPr>
            <w:r w:rsidRPr="00CB2E4A">
              <w:rPr>
                <w:szCs w:val="24"/>
                <w:lang w:val="lt-LT"/>
              </w:rPr>
              <w:t>Kelio ženklų atramų ant monolitinių betoninių  pamatų (atramų skaičius 1 vnt.) pastatymas</w:t>
            </w:r>
          </w:p>
        </w:tc>
        <w:tc>
          <w:tcPr>
            <w:tcW w:w="897" w:type="dxa"/>
          </w:tcPr>
          <w:p w14:paraId="0288C84A" w14:textId="77777777" w:rsidR="006A0FF6" w:rsidRPr="00CB2E4A" w:rsidRDefault="006A0FF6" w:rsidP="006A0FF6">
            <w:pPr>
              <w:jc w:val="center"/>
              <w:rPr>
                <w:szCs w:val="24"/>
                <w:lang w:val="lt-LT"/>
              </w:rPr>
            </w:pPr>
            <w:r w:rsidRPr="00CB2E4A">
              <w:rPr>
                <w:szCs w:val="24"/>
                <w:lang w:val="lt-LT"/>
              </w:rPr>
              <w:t>vnt.</w:t>
            </w:r>
          </w:p>
        </w:tc>
        <w:tc>
          <w:tcPr>
            <w:tcW w:w="1332" w:type="dxa"/>
          </w:tcPr>
          <w:p w14:paraId="54785F67" w14:textId="21787DC3" w:rsidR="006A0FF6" w:rsidRPr="00E20EA2" w:rsidRDefault="006A0FF6" w:rsidP="006A0FF6">
            <w:pPr>
              <w:jc w:val="center"/>
              <w:rPr>
                <w:color w:val="EE0000"/>
                <w:szCs w:val="24"/>
                <w:lang w:val="lt-LT"/>
              </w:rPr>
            </w:pPr>
            <w:r>
              <w:rPr>
                <w:color w:val="000000"/>
              </w:rPr>
              <w:t>100</w:t>
            </w:r>
          </w:p>
        </w:tc>
        <w:tc>
          <w:tcPr>
            <w:tcW w:w="1332" w:type="dxa"/>
          </w:tcPr>
          <w:p w14:paraId="28F0C5D1" w14:textId="267D6760" w:rsidR="006A0FF6" w:rsidRPr="00E20EA2" w:rsidRDefault="006A0FF6" w:rsidP="006A0FF6">
            <w:pPr>
              <w:jc w:val="center"/>
              <w:rPr>
                <w:color w:val="EE0000"/>
                <w:szCs w:val="24"/>
                <w:lang w:val="lt-LT"/>
              </w:rPr>
            </w:pPr>
            <w:r>
              <w:rPr>
                <w:color w:val="000000"/>
              </w:rPr>
              <w:t>100</w:t>
            </w:r>
          </w:p>
        </w:tc>
        <w:tc>
          <w:tcPr>
            <w:tcW w:w="1332" w:type="dxa"/>
          </w:tcPr>
          <w:p w14:paraId="37E1B3C6" w14:textId="33F396EE" w:rsidR="006A0FF6" w:rsidRPr="00E20EA2" w:rsidRDefault="006A0FF6" w:rsidP="006A0FF6">
            <w:pPr>
              <w:jc w:val="center"/>
              <w:rPr>
                <w:color w:val="EE0000"/>
                <w:szCs w:val="24"/>
                <w:lang w:val="lt-LT"/>
              </w:rPr>
            </w:pPr>
            <w:r>
              <w:rPr>
                <w:color w:val="000000"/>
              </w:rPr>
              <w:t>100</w:t>
            </w:r>
          </w:p>
        </w:tc>
        <w:tc>
          <w:tcPr>
            <w:tcW w:w="1332" w:type="dxa"/>
          </w:tcPr>
          <w:p w14:paraId="68BA8C64" w14:textId="22F20620" w:rsidR="006A0FF6" w:rsidRPr="00E20EA2" w:rsidRDefault="006A0FF6" w:rsidP="006A0FF6">
            <w:pPr>
              <w:jc w:val="center"/>
              <w:rPr>
                <w:color w:val="EE0000"/>
                <w:szCs w:val="24"/>
                <w:lang w:val="lt-LT"/>
              </w:rPr>
            </w:pPr>
            <w:r>
              <w:rPr>
                <w:color w:val="000000"/>
              </w:rPr>
              <w:t>100</w:t>
            </w:r>
          </w:p>
        </w:tc>
        <w:tc>
          <w:tcPr>
            <w:tcW w:w="1332" w:type="dxa"/>
          </w:tcPr>
          <w:p w14:paraId="57A8D3E2" w14:textId="39E1AF0D" w:rsidR="006A0FF6" w:rsidRPr="00E20EA2" w:rsidRDefault="006A0FF6" w:rsidP="006A0FF6">
            <w:pPr>
              <w:jc w:val="center"/>
              <w:rPr>
                <w:color w:val="EE0000"/>
                <w:szCs w:val="24"/>
                <w:lang w:val="lt-LT"/>
              </w:rPr>
            </w:pPr>
            <w:r>
              <w:rPr>
                <w:color w:val="000000"/>
              </w:rPr>
              <w:t>100</w:t>
            </w:r>
          </w:p>
        </w:tc>
      </w:tr>
      <w:tr w:rsidR="006A0FF6" w:rsidRPr="00CB2E4A" w14:paraId="2B3A2B8F" w14:textId="77777777" w:rsidTr="00632C92">
        <w:trPr>
          <w:trHeight w:val="300"/>
        </w:trPr>
        <w:tc>
          <w:tcPr>
            <w:tcW w:w="900" w:type="dxa"/>
          </w:tcPr>
          <w:p w14:paraId="51AD526F" w14:textId="768C5305" w:rsidR="006A0FF6" w:rsidRPr="00CB2E4A" w:rsidRDefault="006A0FF6" w:rsidP="006A0FF6">
            <w:pPr>
              <w:jc w:val="center"/>
              <w:rPr>
                <w:szCs w:val="24"/>
                <w:lang w:val="lt-LT"/>
              </w:rPr>
            </w:pPr>
            <w:r w:rsidRPr="00CB2E4A">
              <w:rPr>
                <w:szCs w:val="24"/>
                <w:lang w:val="lt-LT"/>
              </w:rPr>
              <w:t>8.22</w:t>
            </w:r>
          </w:p>
        </w:tc>
        <w:tc>
          <w:tcPr>
            <w:tcW w:w="5763" w:type="dxa"/>
          </w:tcPr>
          <w:p w14:paraId="014049B1" w14:textId="77777777" w:rsidR="006A0FF6" w:rsidRPr="00CB2E4A" w:rsidRDefault="006A0FF6" w:rsidP="006A0FF6">
            <w:pPr>
              <w:jc w:val="both"/>
              <w:rPr>
                <w:szCs w:val="24"/>
                <w:lang w:val="lt-LT"/>
              </w:rPr>
            </w:pPr>
            <w:r w:rsidRPr="00CB2E4A">
              <w:rPr>
                <w:szCs w:val="24"/>
                <w:lang w:val="lt-LT"/>
              </w:rPr>
              <w:t>Kelio ženklų atramų ant monolitinių betoninių  pamatų (atramų skaičius 2 vnt.) pastatymas</w:t>
            </w:r>
          </w:p>
        </w:tc>
        <w:tc>
          <w:tcPr>
            <w:tcW w:w="897" w:type="dxa"/>
          </w:tcPr>
          <w:p w14:paraId="1A57BBDB" w14:textId="77777777" w:rsidR="006A0FF6" w:rsidRPr="00CB2E4A" w:rsidRDefault="006A0FF6" w:rsidP="006A0FF6">
            <w:pPr>
              <w:jc w:val="center"/>
              <w:rPr>
                <w:szCs w:val="24"/>
                <w:lang w:val="lt-LT"/>
              </w:rPr>
            </w:pPr>
            <w:r w:rsidRPr="00CB2E4A">
              <w:rPr>
                <w:szCs w:val="24"/>
                <w:lang w:val="lt-LT"/>
              </w:rPr>
              <w:t>vnt.</w:t>
            </w:r>
          </w:p>
        </w:tc>
        <w:tc>
          <w:tcPr>
            <w:tcW w:w="1332" w:type="dxa"/>
          </w:tcPr>
          <w:p w14:paraId="32CE8F03" w14:textId="22054CC2" w:rsidR="006A0FF6" w:rsidRPr="00E20EA2" w:rsidRDefault="006A0FF6" w:rsidP="006A0FF6">
            <w:pPr>
              <w:jc w:val="center"/>
              <w:rPr>
                <w:color w:val="EE0000"/>
                <w:szCs w:val="24"/>
                <w:lang w:val="lt-LT"/>
              </w:rPr>
            </w:pPr>
            <w:r>
              <w:rPr>
                <w:color w:val="000000"/>
              </w:rPr>
              <w:t>40</w:t>
            </w:r>
          </w:p>
        </w:tc>
        <w:tc>
          <w:tcPr>
            <w:tcW w:w="1332" w:type="dxa"/>
          </w:tcPr>
          <w:p w14:paraId="39512BE3" w14:textId="405E6972" w:rsidR="006A0FF6" w:rsidRPr="00E20EA2" w:rsidRDefault="006A0FF6" w:rsidP="006A0FF6">
            <w:pPr>
              <w:jc w:val="center"/>
              <w:rPr>
                <w:color w:val="EE0000"/>
                <w:szCs w:val="24"/>
                <w:lang w:val="lt-LT"/>
              </w:rPr>
            </w:pPr>
            <w:r>
              <w:rPr>
                <w:color w:val="000000"/>
              </w:rPr>
              <w:t>40</w:t>
            </w:r>
          </w:p>
        </w:tc>
        <w:tc>
          <w:tcPr>
            <w:tcW w:w="1332" w:type="dxa"/>
          </w:tcPr>
          <w:p w14:paraId="7A0D71B9" w14:textId="01001262" w:rsidR="006A0FF6" w:rsidRPr="00E20EA2" w:rsidRDefault="006A0FF6" w:rsidP="006A0FF6">
            <w:pPr>
              <w:jc w:val="center"/>
              <w:rPr>
                <w:color w:val="EE0000"/>
                <w:szCs w:val="24"/>
                <w:lang w:val="lt-LT"/>
              </w:rPr>
            </w:pPr>
            <w:r>
              <w:rPr>
                <w:color w:val="000000"/>
              </w:rPr>
              <w:t>40</w:t>
            </w:r>
          </w:p>
        </w:tc>
        <w:tc>
          <w:tcPr>
            <w:tcW w:w="1332" w:type="dxa"/>
          </w:tcPr>
          <w:p w14:paraId="70D0CF06" w14:textId="7ACDF684" w:rsidR="006A0FF6" w:rsidRPr="00E20EA2" w:rsidRDefault="006A0FF6" w:rsidP="006A0FF6">
            <w:pPr>
              <w:jc w:val="center"/>
              <w:rPr>
                <w:color w:val="EE0000"/>
                <w:szCs w:val="24"/>
                <w:lang w:val="lt-LT"/>
              </w:rPr>
            </w:pPr>
            <w:r>
              <w:rPr>
                <w:color w:val="000000"/>
              </w:rPr>
              <w:t>40</w:t>
            </w:r>
          </w:p>
        </w:tc>
        <w:tc>
          <w:tcPr>
            <w:tcW w:w="1332" w:type="dxa"/>
          </w:tcPr>
          <w:p w14:paraId="15A30D19" w14:textId="4A7719A5" w:rsidR="006A0FF6" w:rsidRPr="00E20EA2" w:rsidRDefault="006A0FF6" w:rsidP="006A0FF6">
            <w:pPr>
              <w:jc w:val="center"/>
              <w:rPr>
                <w:color w:val="EE0000"/>
                <w:szCs w:val="24"/>
                <w:lang w:val="lt-LT"/>
              </w:rPr>
            </w:pPr>
            <w:r>
              <w:rPr>
                <w:color w:val="000000"/>
              </w:rPr>
              <w:t>40</w:t>
            </w:r>
          </w:p>
        </w:tc>
      </w:tr>
      <w:tr w:rsidR="006A0FF6" w:rsidRPr="00CB2E4A" w14:paraId="216EFBC0" w14:textId="77777777" w:rsidTr="00632C92">
        <w:trPr>
          <w:trHeight w:val="300"/>
        </w:trPr>
        <w:tc>
          <w:tcPr>
            <w:tcW w:w="900" w:type="dxa"/>
          </w:tcPr>
          <w:p w14:paraId="71A5DE9E" w14:textId="150EB069" w:rsidR="006A0FF6" w:rsidRPr="00CB2E4A" w:rsidRDefault="006A0FF6" w:rsidP="006A0FF6">
            <w:pPr>
              <w:jc w:val="center"/>
              <w:rPr>
                <w:szCs w:val="24"/>
                <w:lang w:val="lt-LT"/>
              </w:rPr>
            </w:pPr>
            <w:r w:rsidRPr="00CB2E4A">
              <w:rPr>
                <w:szCs w:val="24"/>
                <w:lang w:val="lt-LT"/>
              </w:rPr>
              <w:t>8.23</w:t>
            </w:r>
          </w:p>
        </w:tc>
        <w:tc>
          <w:tcPr>
            <w:tcW w:w="5763" w:type="dxa"/>
          </w:tcPr>
          <w:p w14:paraId="035A5328" w14:textId="6D940706" w:rsidR="006A0FF6" w:rsidRPr="00CB2E4A" w:rsidRDefault="006A0FF6" w:rsidP="006A0FF6">
            <w:pPr>
              <w:jc w:val="both"/>
              <w:rPr>
                <w:lang w:val="lt-LT"/>
              </w:rPr>
            </w:pPr>
            <w:r w:rsidRPr="00CB2E4A">
              <w:rPr>
                <w:lang w:val="lt-LT"/>
              </w:rPr>
              <w:t xml:space="preserve">Apskritiminės  formos  greičio  ribojimo  kalnelių įrengimas iš asfaltbetonio </w:t>
            </w:r>
          </w:p>
        </w:tc>
        <w:tc>
          <w:tcPr>
            <w:tcW w:w="897" w:type="dxa"/>
          </w:tcPr>
          <w:p w14:paraId="3B34CD78" w14:textId="77777777" w:rsidR="006A0FF6" w:rsidRPr="00CB2E4A" w:rsidRDefault="006A0FF6" w:rsidP="006A0FF6">
            <w:pPr>
              <w:jc w:val="center"/>
              <w:rPr>
                <w:szCs w:val="24"/>
                <w:lang w:val="lt-LT"/>
              </w:rPr>
            </w:pPr>
            <w:r w:rsidRPr="00CB2E4A">
              <w:rPr>
                <w:szCs w:val="24"/>
                <w:lang w:val="lt-LT"/>
              </w:rPr>
              <w:t>m</w:t>
            </w:r>
          </w:p>
        </w:tc>
        <w:tc>
          <w:tcPr>
            <w:tcW w:w="1332" w:type="dxa"/>
          </w:tcPr>
          <w:p w14:paraId="73BB4750" w14:textId="561F9F57" w:rsidR="006A0FF6" w:rsidRPr="00E20EA2" w:rsidRDefault="006A0FF6" w:rsidP="006A0FF6">
            <w:pPr>
              <w:jc w:val="center"/>
              <w:rPr>
                <w:color w:val="EE0000"/>
                <w:szCs w:val="24"/>
                <w:lang w:val="lt-LT"/>
              </w:rPr>
            </w:pPr>
            <w:r>
              <w:rPr>
                <w:color w:val="000000"/>
              </w:rPr>
              <w:t>40</w:t>
            </w:r>
          </w:p>
        </w:tc>
        <w:tc>
          <w:tcPr>
            <w:tcW w:w="1332" w:type="dxa"/>
          </w:tcPr>
          <w:p w14:paraId="72ABB647" w14:textId="1630A2A0" w:rsidR="006A0FF6" w:rsidRPr="00E20EA2" w:rsidRDefault="006A0FF6" w:rsidP="006A0FF6">
            <w:pPr>
              <w:jc w:val="center"/>
              <w:rPr>
                <w:color w:val="EE0000"/>
                <w:szCs w:val="24"/>
                <w:lang w:val="lt-LT"/>
              </w:rPr>
            </w:pPr>
            <w:r>
              <w:rPr>
                <w:color w:val="000000"/>
              </w:rPr>
              <w:t>30</w:t>
            </w:r>
          </w:p>
        </w:tc>
        <w:tc>
          <w:tcPr>
            <w:tcW w:w="1332" w:type="dxa"/>
          </w:tcPr>
          <w:p w14:paraId="407CC97D" w14:textId="62DB9BAE" w:rsidR="006A0FF6" w:rsidRPr="00E20EA2" w:rsidRDefault="006A0FF6" w:rsidP="006A0FF6">
            <w:pPr>
              <w:jc w:val="center"/>
              <w:rPr>
                <w:color w:val="EE0000"/>
                <w:szCs w:val="24"/>
                <w:lang w:val="lt-LT"/>
              </w:rPr>
            </w:pPr>
            <w:r>
              <w:rPr>
                <w:color w:val="000000"/>
              </w:rPr>
              <w:t>30</w:t>
            </w:r>
          </w:p>
        </w:tc>
        <w:tc>
          <w:tcPr>
            <w:tcW w:w="1332" w:type="dxa"/>
          </w:tcPr>
          <w:p w14:paraId="0E4A9874" w14:textId="1DF04DF6" w:rsidR="006A0FF6" w:rsidRPr="00E20EA2" w:rsidRDefault="006A0FF6" w:rsidP="006A0FF6">
            <w:pPr>
              <w:jc w:val="center"/>
              <w:rPr>
                <w:color w:val="EE0000"/>
                <w:szCs w:val="24"/>
                <w:lang w:val="lt-LT"/>
              </w:rPr>
            </w:pPr>
            <w:r>
              <w:rPr>
                <w:color w:val="000000"/>
              </w:rPr>
              <w:t>20</w:t>
            </w:r>
          </w:p>
        </w:tc>
        <w:tc>
          <w:tcPr>
            <w:tcW w:w="1332" w:type="dxa"/>
          </w:tcPr>
          <w:p w14:paraId="5EC75E06" w14:textId="26EB917D" w:rsidR="006A0FF6" w:rsidRPr="00E20EA2" w:rsidRDefault="006A0FF6" w:rsidP="006A0FF6">
            <w:pPr>
              <w:jc w:val="center"/>
              <w:rPr>
                <w:color w:val="EE0000"/>
                <w:szCs w:val="24"/>
                <w:lang w:val="lt-LT"/>
              </w:rPr>
            </w:pPr>
            <w:r>
              <w:rPr>
                <w:color w:val="000000"/>
              </w:rPr>
              <w:t>40</w:t>
            </w:r>
          </w:p>
        </w:tc>
      </w:tr>
      <w:tr w:rsidR="006A0FF6" w:rsidRPr="00CB2E4A" w14:paraId="7BD1FEB9" w14:textId="77777777" w:rsidTr="00632C92">
        <w:trPr>
          <w:trHeight w:val="300"/>
        </w:trPr>
        <w:tc>
          <w:tcPr>
            <w:tcW w:w="900" w:type="dxa"/>
          </w:tcPr>
          <w:p w14:paraId="39BCB9FC" w14:textId="5DD59204" w:rsidR="006A0FF6" w:rsidRPr="00CB2E4A" w:rsidRDefault="006A0FF6" w:rsidP="006A0FF6">
            <w:pPr>
              <w:jc w:val="center"/>
              <w:rPr>
                <w:szCs w:val="24"/>
                <w:lang w:val="lt-LT"/>
              </w:rPr>
            </w:pPr>
            <w:r w:rsidRPr="00CB2E4A">
              <w:rPr>
                <w:szCs w:val="24"/>
                <w:lang w:val="lt-LT"/>
              </w:rPr>
              <w:t>8.24</w:t>
            </w:r>
          </w:p>
        </w:tc>
        <w:tc>
          <w:tcPr>
            <w:tcW w:w="5763" w:type="dxa"/>
          </w:tcPr>
          <w:p w14:paraId="1837CC18" w14:textId="4B54FFB3" w:rsidR="006A0FF6" w:rsidRPr="00CB2E4A" w:rsidRDefault="006A0FF6" w:rsidP="006A0FF6">
            <w:pPr>
              <w:jc w:val="both"/>
              <w:rPr>
                <w:lang w:val="lt-LT"/>
              </w:rPr>
            </w:pPr>
            <w:r w:rsidRPr="00CB2E4A">
              <w:rPr>
                <w:lang w:val="lt-LT"/>
              </w:rPr>
              <w:t xml:space="preserve">Trapecinės formos greičio ribojimo kalnelių įrengimas iš asfaltbetonio </w:t>
            </w:r>
          </w:p>
        </w:tc>
        <w:tc>
          <w:tcPr>
            <w:tcW w:w="897" w:type="dxa"/>
          </w:tcPr>
          <w:p w14:paraId="2F9D7C80" w14:textId="77777777" w:rsidR="006A0FF6" w:rsidRPr="00CB2E4A" w:rsidRDefault="006A0FF6" w:rsidP="006A0FF6">
            <w:pPr>
              <w:jc w:val="center"/>
              <w:rPr>
                <w:szCs w:val="24"/>
                <w:lang w:val="lt-LT"/>
              </w:rPr>
            </w:pPr>
            <w:r w:rsidRPr="00CB2E4A">
              <w:rPr>
                <w:szCs w:val="24"/>
                <w:lang w:val="lt-LT"/>
              </w:rPr>
              <w:t>m</w:t>
            </w:r>
          </w:p>
        </w:tc>
        <w:tc>
          <w:tcPr>
            <w:tcW w:w="1332" w:type="dxa"/>
          </w:tcPr>
          <w:p w14:paraId="47BE14CA" w14:textId="363927F3" w:rsidR="006A0FF6" w:rsidRPr="00E20EA2" w:rsidRDefault="006A0FF6" w:rsidP="006A0FF6">
            <w:pPr>
              <w:jc w:val="center"/>
              <w:rPr>
                <w:color w:val="EE0000"/>
                <w:szCs w:val="24"/>
                <w:lang w:val="lt-LT"/>
              </w:rPr>
            </w:pPr>
            <w:r>
              <w:rPr>
                <w:color w:val="000000"/>
              </w:rPr>
              <w:t>70</w:t>
            </w:r>
          </w:p>
        </w:tc>
        <w:tc>
          <w:tcPr>
            <w:tcW w:w="1332" w:type="dxa"/>
          </w:tcPr>
          <w:p w14:paraId="62305E80" w14:textId="49BE7051" w:rsidR="006A0FF6" w:rsidRPr="00E20EA2" w:rsidRDefault="006A0FF6" w:rsidP="006A0FF6">
            <w:pPr>
              <w:jc w:val="center"/>
              <w:rPr>
                <w:color w:val="EE0000"/>
                <w:szCs w:val="24"/>
                <w:lang w:val="lt-LT"/>
              </w:rPr>
            </w:pPr>
            <w:r>
              <w:rPr>
                <w:color w:val="000000"/>
              </w:rPr>
              <w:t>60</w:t>
            </w:r>
          </w:p>
        </w:tc>
        <w:tc>
          <w:tcPr>
            <w:tcW w:w="1332" w:type="dxa"/>
          </w:tcPr>
          <w:p w14:paraId="74A63B86" w14:textId="29E7A181" w:rsidR="006A0FF6" w:rsidRPr="00E20EA2" w:rsidRDefault="006A0FF6" w:rsidP="006A0FF6">
            <w:pPr>
              <w:jc w:val="center"/>
              <w:rPr>
                <w:color w:val="EE0000"/>
                <w:szCs w:val="24"/>
                <w:lang w:val="lt-LT"/>
              </w:rPr>
            </w:pPr>
            <w:r>
              <w:rPr>
                <w:color w:val="000000"/>
              </w:rPr>
              <w:t>40</w:t>
            </w:r>
          </w:p>
        </w:tc>
        <w:tc>
          <w:tcPr>
            <w:tcW w:w="1332" w:type="dxa"/>
          </w:tcPr>
          <w:p w14:paraId="28467A85" w14:textId="362B8FAE" w:rsidR="006A0FF6" w:rsidRPr="00E20EA2" w:rsidRDefault="006A0FF6" w:rsidP="006A0FF6">
            <w:pPr>
              <w:jc w:val="center"/>
              <w:rPr>
                <w:color w:val="EE0000"/>
                <w:szCs w:val="24"/>
                <w:lang w:val="lt-LT"/>
              </w:rPr>
            </w:pPr>
            <w:r>
              <w:rPr>
                <w:color w:val="000000"/>
              </w:rPr>
              <w:t>90</w:t>
            </w:r>
          </w:p>
        </w:tc>
        <w:tc>
          <w:tcPr>
            <w:tcW w:w="1332" w:type="dxa"/>
          </w:tcPr>
          <w:p w14:paraId="32D6F717" w14:textId="4033DA6E" w:rsidR="006A0FF6" w:rsidRPr="00E20EA2" w:rsidRDefault="006A0FF6" w:rsidP="006A0FF6">
            <w:pPr>
              <w:jc w:val="center"/>
              <w:rPr>
                <w:color w:val="EE0000"/>
                <w:szCs w:val="24"/>
                <w:lang w:val="lt-LT"/>
              </w:rPr>
            </w:pPr>
            <w:r>
              <w:rPr>
                <w:color w:val="000000"/>
              </w:rPr>
              <w:t>40</w:t>
            </w:r>
          </w:p>
        </w:tc>
      </w:tr>
      <w:tr w:rsidR="006A0FF6" w:rsidRPr="00CB2E4A" w14:paraId="25A1F34B" w14:textId="77777777" w:rsidTr="00632C92">
        <w:trPr>
          <w:trHeight w:val="300"/>
        </w:trPr>
        <w:tc>
          <w:tcPr>
            <w:tcW w:w="900" w:type="dxa"/>
          </w:tcPr>
          <w:p w14:paraId="42260973" w14:textId="361071B6" w:rsidR="006A0FF6" w:rsidRPr="00CB2E4A" w:rsidRDefault="006A0FF6" w:rsidP="006A0FF6">
            <w:pPr>
              <w:jc w:val="center"/>
              <w:rPr>
                <w:szCs w:val="24"/>
                <w:lang w:val="lt-LT"/>
              </w:rPr>
            </w:pPr>
            <w:r w:rsidRPr="00CB2E4A">
              <w:rPr>
                <w:szCs w:val="24"/>
                <w:lang w:val="lt-LT"/>
              </w:rPr>
              <w:t>8.25</w:t>
            </w:r>
          </w:p>
        </w:tc>
        <w:tc>
          <w:tcPr>
            <w:tcW w:w="5763" w:type="dxa"/>
          </w:tcPr>
          <w:p w14:paraId="48455F90" w14:textId="77777777" w:rsidR="006A0FF6" w:rsidRPr="00CB2E4A" w:rsidRDefault="006A0FF6" w:rsidP="006A0FF6">
            <w:pPr>
              <w:jc w:val="both"/>
              <w:rPr>
                <w:szCs w:val="24"/>
                <w:lang w:val="lt-LT"/>
              </w:rPr>
            </w:pPr>
            <w:r w:rsidRPr="00CB2E4A">
              <w:rPr>
                <w:szCs w:val="24"/>
                <w:lang w:val="lt-LT"/>
              </w:rPr>
              <w:t>Šlaitų eroziją stabdančio demblio įrengimas su 10 cm juodžemio storiu, bei apsėjimu žole sankasos šlaitų stabilizavimui</w:t>
            </w:r>
          </w:p>
        </w:tc>
        <w:tc>
          <w:tcPr>
            <w:tcW w:w="897" w:type="dxa"/>
          </w:tcPr>
          <w:p w14:paraId="286FE889" w14:textId="77777777" w:rsidR="006A0FF6" w:rsidRPr="00CB2E4A" w:rsidRDefault="006A0FF6" w:rsidP="006A0FF6">
            <w:pPr>
              <w:jc w:val="center"/>
              <w:rPr>
                <w:szCs w:val="24"/>
                <w:lang w:val="lt-LT"/>
              </w:rPr>
            </w:pPr>
            <w:r w:rsidRPr="00CB2E4A">
              <w:rPr>
                <w:szCs w:val="24"/>
                <w:lang w:val="lt-LT"/>
              </w:rPr>
              <w:t>m2</w:t>
            </w:r>
          </w:p>
        </w:tc>
        <w:tc>
          <w:tcPr>
            <w:tcW w:w="1332" w:type="dxa"/>
          </w:tcPr>
          <w:p w14:paraId="6838A5B6" w14:textId="204F8E19" w:rsidR="006A0FF6" w:rsidRPr="00E20EA2" w:rsidRDefault="006A0FF6" w:rsidP="006A0FF6">
            <w:pPr>
              <w:jc w:val="center"/>
              <w:rPr>
                <w:color w:val="EE0000"/>
                <w:szCs w:val="24"/>
                <w:lang w:val="lt-LT"/>
              </w:rPr>
            </w:pPr>
            <w:r>
              <w:rPr>
                <w:color w:val="000000"/>
              </w:rPr>
              <w:t>50</w:t>
            </w:r>
          </w:p>
        </w:tc>
        <w:tc>
          <w:tcPr>
            <w:tcW w:w="1332" w:type="dxa"/>
          </w:tcPr>
          <w:p w14:paraId="603A1E11" w14:textId="270B0A48" w:rsidR="006A0FF6" w:rsidRPr="00E20EA2" w:rsidRDefault="006A0FF6" w:rsidP="006A0FF6">
            <w:pPr>
              <w:jc w:val="center"/>
              <w:rPr>
                <w:color w:val="EE0000"/>
                <w:szCs w:val="24"/>
                <w:lang w:val="lt-LT"/>
              </w:rPr>
            </w:pPr>
            <w:r>
              <w:rPr>
                <w:color w:val="000000"/>
              </w:rPr>
              <w:t>100</w:t>
            </w:r>
          </w:p>
        </w:tc>
        <w:tc>
          <w:tcPr>
            <w:tcW w:w="1332" w:type="dxa"/>
          </w:tcPr>
          <w:p w14:paraId="30A0620C" w14:textId="6D9644A5" w:rsidR="006A0FF6" w:rsidRPr="00E20EA2" w:rsidRDefault="006A0FF6" w:rsidP="006A0FF6">
            <w:pPr>
              <w:jc w:val="center"/>
              <w:rPr>
                <w:color w:val="EE0000"/>
                <w:szCs w:val="24"/>
                <w:lang w:val="lt-LT"/>
              </w:rPr>
            </w:pPr>
            <w:r>
              <w:rPr>
                <w:color w:val="000000"/>
              </w:rPr>
              <w:t>50</w:t>
            </w:r>
          </w:p>
        </w:tc>
        <w:tc>
          <w:tcPr>
            <w:tcW w:w="1332" w:type="dxa"/>
          </w:tcPr>
          <w:p w14:paraId="13DE211B" w14:textId="38D45BA3" w:rsidR="006A0FF6" w:rsidRPr="00E20EA2" w:rsidRDefault="006A0FF6" w:rsidP="006A0FF6">
            <w:pPr>
              <w:jc w:val="center"/>
              <w:rPr>
                <w:color w:val="EE0000"/>
                <w:szCs w:val="24"/>
                <w:lang w:val="lt-LT"/>
              </w:rPr>
            </w:pPr>
            <w:r>
              <w:rPr>
                <w:color w:val="000000"/>
              </w:rPr>
              <w:t>371</w:t>
            </w:r>
          </w:p>
        </w:tc>
        <w:tc>
          <w:tcPr>
            <w:tcW w:w="1332" w:type="dxa"/>
          </w:tcPr>
          <w:p w14:paraId="4BA8CBDE" w14:textId="45CC530F" w:rsidR="006A0FF6" w:rsidRPr="00E20EA2" w:rsidRDefault="006A0FF6" w:rsidP="006A0FF6">
            <w:pPr>
              <w:jc w:val="center"/>
              <w:rPr>
                <w:color w:val="EE0000"/>
                <w:szCs w:val="24"/>
                <w:lang w:val="lt-LT"/>
              </w:rPr>
            </w:pPr>
            <w:r>
              <w:rPr>
                <w:color w:val="000000"/>
              </w:rPr>
              <w:t>66</w:t>
            </w:r>
          </w:p>
        </w:tc>
      </w:tr>
      <w:tr w:rsidR="006A0FF6" w:rsidRPr="00CB2E4A" w14:paraId="2C08640A" w14:textId="77777777" w:rsidTr="00632C92">
        <w:trPr>
          <w:trHeight w:val="300"/>
        </w:trPr>
        <w:tc>
          <w:tcPr>
            <w:tcW w:w="900" w:type="dxa"/>
          </w:tcPr>
          <w:p w14:paraId="50FF5073" w14:textId="51BD4FCC" w:rsidR="006A0FF6" w:rsidRPr="00CB2E4A" w:rsidRDefault="006A0FF6" w:rsidP="006A0FF6">
            <w:pPr>
              <w:jc w:val="center"/>
              <w:rPr>
                <w:szCs w:val="24"/>
                <w:lang w:val="lt-LT"/>
              </w:rPr>
            </w:pPr>
            <w:r w:rsidRPr="00CB2E4A">
              <w:rPr>
                <w:szCs w:val="24"/>
                <w:lang w:val="lt-LT"/>
              </w:rPr>
              <w:t>8.26</w:t>
            </w:r>
          </w:p>
        </w:tc>
        <w:tc>
          <w:tcPr>
            <w:tcW w:w="5763" w:type="dxa"/>
          </w:tcPr>
          <w:p w14:paraId="6DBE1B33" w14:textId="77777777" w:rsidR="006A0FF6" w:rsidRPr="00CB2E4A" w:rsidRDefault="006A0FF6" w:rsidP="006A0FF6">
            <w:pPr>
              <w:jc w:val="both"/>
              <w:rPr>
                <w:szCs w:val="24"/>
                <w:lang w:val="lt-LT"/>
              </w:rPr>
            </w:pPr>
            <w:proofErr w:type="spellStart"/>
            <w:r w:rsidRPr="00CB2E4A">
              <w:rPr>
                <w:szCs w:val="24"/>
                <w:lang w:val="lt-LT"/>
              </w:rPr>
              <w:t>Geotinklo</w:t>
            </w:r>
            <w:proofErr w:type="spellEnd"/>
            <w:r w:rsidRPr="00CB2E4A">
              <w:rPr>
                <w:szCs w:val="24"/>
                <w:lang w:val="lt-LT"/>
              </w:rPr>
              <w:t xml:space="preserve"> įrengimas žemės sankasos stabilizavimui</w:t>
            </w:r>
          </w:p>
        </w:tc>
        <w:tc>
          <w:tcPr>
            <w:tcW w:w="897" w:type="dxa"/>
          </w:tcPr>
          <w:p w14:paraId="3126620C" w14:textId="77777777" w:rsidR="006A0FF6" w:rsidRPr="00CB2E4A" w:rsidRDefault="006A0FF6" w:rsidP="006A0FF6">
            <w:pPr>
              <w:jc w:val="center"/>
              <w:rPr>
                <w:szCs w:val="24"/>
                <w:lang w:val="lt-LT"/>
              </w:rPr>
            </w:pPr>
            <w:r w:rsidRPr="00CB2E4A">
              <w:rPr>
                <w:szCs w:val="24"/>
                <w:lang w:val="lt-LT"/>
              </w:rPr>
              <w:t>m2</w:t>
            </w:r>
          </w:p>
        </w:tc>
        <w:tc>
          <w:tcPr>
            <w:tcW w:w="1332" w:type="dxa"/>
          </w:tcPr>
          <w:p w14:paraId="288C3D34" w14:textId="4A9B2DEE" w:rsidR="006A0FF6" w:rsidRPr="00E20EA2" w:rsidRDefault="006A0FF6" w:rsidP="006A0FF6">
            <w:pPr>
              <w:jc w:val="center"/>
              <w:rPr>
                <w:color w:val="EE0000"/>
                <w:szCs w:val="24"/>
                <w:lang w:val="lt-LT"/>
              </w:rPr>
            </w:pPr>
            <w:r>
              <w:rPr>
                <w:color w:val="000000"/>
              </w:rPr>
              <w:t>1530</w:t>
            </w:r>
          </w:p>
        </w:tc>
        <w:tc>
          <w:tcPr>
            <w:tcW w:w="1332" w:type="dxa"/>
          </w:tcPr>
          <w:p w14:paraId="2714BB60" w14:textId="3E3DE83D" w:rsidR="006A0FF6" w:rsidRPr="00E20EA2" w:rsidRDefault="006A0FF6" w:rsidP="006A0FF6">
            <w:pPr>
              <w:jc w:val="center"/>
              <w:rPr>
                <w:color w:val="EE0000"/>
                <w:szCs w:val="24"/>
                <w:lang w:val="lt-LT"/>
              </w:rPr>
            </w:pPr>
            <w:r>
              <w:rPr>
                <w:color w:val="000000"/>
              </w:rPr>
              <w:t>1855</w:t>
            </w:r>
          </w:p>
        </w:tc>
        <w:tc>
          <w:tcPr>
            <w:tcW w:w="1332" w:type="dxa"/>
          </w:tcPr>
          <w:p w14:paraId="6165104A" w14:textId="680351C3" w:rsidR="006A0FF6" w:rsidRPr="00E20EA2" w:rsidRDefault="006A0FF6" w:rsidP="006A0FF6">
            <w:pPr>
              <w:jc w:val="center"/>
              <w:rPr>
                <w:color w:val="EE0000"/>
                <w:szCs w:val="24"/>
                <w:lang w:val="lt-LT"/>
              </w:rPr>
            </w:pPr>
            <w:r>
              <w:rPr>
                <w:color w:val="000000"/>
              </w:rPr>
              <w:t>700</w:t>
            </w:r>
          </w:p>
        </w:tc>
        <w:tc>
          <w:tcPr>
            <w:tcW w:w="1332" w:type="dxa"/>
          </w:tcPr>
          <w:p w14:paraId="7D2ECC7B" w14:textId="62648B5E" w:rsidR="006A0FF6" w:rsidRPr="00E20EA2" w:rsidRDefault="006A0FF6" w:rsidP="006A0FF6">
            <w:pPr>
              <w:jc w:val="center"/>
              <w:rPr>
                <w:color w:val="EE0000"/>
                <w:szCs w:val="24"/>
                <w:lang w:val="lt-LT"/>
              </w:rPr>
            </w:pPr>
            <w:r>
              <w:rPr>
                <w:color w:val="000000"/>
              </w:rPr>
              <w:t>1500</w:t>
            </w:r>
          </w:p>
        </w:tc>
        <w:tc>
          <w:tcPr>
            <w:tcW w:w="1332" w:type="dxa"/>
          </w:tcPr>
          <w:p w14:paraId="07679694" w14:textId="464373B5" w:rsidR="006A0FF6" w:rsidRPr="00E20EA2" w:rsidRDefault="006A0FF6" w:rsidP="006A0FF6">
            <w:pPr>
              <w:jc w:val="center"/>
              <w:rPr>
                <w:color w:val="EE0000"/>
                <w:szCs w:val="24"/>
                <w:lang w:val="lt-LT"/>
              </w:rPr>
            </w:pPr>
            <w:r>
              <w:rPr>
                <w:color w:val="000000"/>
              </w:rPr>
              <w:t>800</w:t>
            </w:r>
          </w:p>
        </w:tc>
      </w:tr>
      <w:tr w:rsidR="006A0FF6" w:rsidRPr="00CB2E4A" w14:paraId="7BD1ABAF" w14:textId="77777777" w:rsidTr="00632C92">
        <w:trPr>
          <w:trHeight w:val="300"/>
        </w:trPr>
        <w:tc>
          <w:tcPr>
            <w:tcW w:w="900" w:type="dxa"/>
          </w:tcPr>
          <w:p w14:paraId="58F296EB" w14:textId="4F1C92F2" w:rsidR="006A0FF6" w:rsidRPr="00CB2E4A" w:rsidRDefault="006A0FF6" w:rsidP="006A0FF6">
            <w:pPr>
              <w:jc w:val="center"/>
              <w:rPr>
                <w:szCs w:val="24"/>
                <w:lang w:val="lt-LT"/>
              </w:rPr>
            </w:pPr>
            <w:r w:rsidRPr="00CB2E4A">
              <w:rPr>
                <w:szCs w:val="24"/>
                <w:lang w:val="lt-LT"/>
              </w:rPr>
              <w:t>8.27</w:t>
            </w:r>
          </w:p>
        </w:tc>
        <w:tc>
          <w:tcPr>
            <w:tcW w:w="5763" w:type="dxa"/>
          </w:tcPr>
          <w:p w14:paraId="6D94938E" w14:textId="77777777" w:rsidR="006A0FF6" w:rsidRPr="00CB2E4A" w:rsidRDefault="006A0FF6" w:rsidP="006A0FF6">
            <w:pPr>
              <w:jc w:val="both"/>
              <w:rPr>
                <w:szCs w:val="24"/>
                <w:lang w:val="lt-LT"/>
              </w:rPr>
            </w:pPr>
            <w:r w:rsidRPr="00CB2E4A">
              <w:rPr>
                <w:szCs w:val="24"/>
                <w:lang w:val="lt-LT"/>
              </w:rPr>
              <w:t xml:space="preserve">Neaustinės geotekstilės stabilizuojančio sluoksnio įrengimas </w:t>
            </w:r>
          </w:p>
        </w:tc>
        <w:tc>
          <w:tcPr>
            <w:tcW w:w="897" w:type="dxa"/>
          </w:tcPr>
          <w:p w14:paraId="77ED94C9" w14:textId="77777777" w:rsidR="006A0FF6" w:rsidRPr="00CB2E4A" w:rsidRDefault="006A0FF6" w:rsidP="006A0FF6">
            <w:pPr>
              <w:jc w:val="center"/>
              <w:rPr>
                <w:szCs w:val="24"/>
                <w:lang w:val="lt-LT"/>
              </w:rPr>
            </w:pPr>
            <w:r w:rsidRPr="00CB2E4A">
              <w:rPr>
                <w:szCs w:val="24"/>
                <w:lang w:val="lt-LT"/>
              </w:rPr>
              <w:t>m2</w:t>
            </w:r>
          </w:p>
        </w:tc>
        <w:tc>
          <w:tcPr>
            <w:tcW w:w="1332" w:type="dxa"/>
          </w:tcPr>
          <w:p w14:paraId="7071D9EE" w14:textId="24BAC970" w:rsidR="006A0FF6" w:rsidRPr="00E20EA2" w:rsidRDefault="006A0FF6" w:rsidP="006A0FF6">
            <w:pPr>
              <w:jc w:val="center"/>
              <w:rPr>
                <w:color w:val="EE0000"/>
                <w:szCs w:val="24"/>
                <w:lang w:val="lt-LT"/>
              </w:rPr>
            </w:pPr>
            <w:r>
              <w:rPr>
                <w:color w:val="000000"/>
              </w:rPr>
              <w:t>1530</w:t>
            </w:r>
          </w:p>
        </w:tc>
        <w:tc>
          <w:tcPr>
            <w:tcW w:w="1332" w:type="dxa"/>
          </w:tcPr>
          <w:p w14:paraId="5AC2637D" w14:textId="2CCE89A2" w:rsidR="006A0FF6" w:rsidRPr="00E20EA2" w:rsidRDefault="006A0FF6" w:rsidP="006A0FF6">
            <w:pPr>
              <w:jc w:val="center"/>
              <w:rPr>
                <w:color w:val="EE0000"/>
                <w:szCs w:val="24"/>
                <w:lang w:val="lt-LT"/>
              </w:rPr>
            </w:pPr>
            <w:r>
              <w:rPr>
                <w:color w:val="000000"/>
              </w:rPr>
              <w:t>1800</w:t>
            </w:r>
          </w:p>
        </w:tc>
        <w:tc>
          <w:tcPr>
            <w:tcW w:w="1332" w:type="dxa"/>
          </w:tcPr>
          <w:p w14:paraId="6E6F9F21" w14:textId="0A82CB52" w:rsidR="006A0FF6" w:rsidRPr="00E20EA2" w:rsidRDefault="006A0FF6" w:rsidP="006A0FF6">
            <w:pPr>
              <w:jc w:val="center"/>
              <w:rPr>
                <w:color w:val="EE0000"/>
                <w:szCs w:val="24"/>
                <w:lang w:val="lt-LT"/>
              </w:rPr>
            </w:pPr>
            <w:r>
              <w:rPr>
                <w:color w:val="000000"/>
              </w:rPr>
              <w:t>700</w:t>
            </w:r>
          </w:p>
        </w:tc>
        <w:tc>
          <w:tcPr>
            <w:tcW w:w="1332" w:type="dxa"/>
          </w:tcPr>
          <w:p w14:paraId="4B38A455" w14:textId="56BEB67F" w:rsidR="006A0FF6" w:rsidRPr="00E20EA2" w:rsidRDefault="006A0FF6" w:rsidP="006A0FF6">
            <w:pPr>
              <w:jc w:val="center"/>
              <w:rPr>
                <w:color w:val="EE0000"/>
                <w:szCs w:val="24"/>
                <w:lang w:val="lt-LT"/>
              </w:rPr>
            </w:pPr>
            <w:r>
              <w:rPr>
                <w:color w:val="000000"/>
              </w:rPr>
              <w:t>1500</w:t>
            </w:r>
          </w:p>
        </w:tc>
        <w:tc>
          <w:tcPr>
            <w:tcW w:w="1332" w:type="dxa"/>
          </w:tcPr>
          <w:p w14:paraId="570527B8" w14:textId="6D6BF855" w:rsidR="006A0FF6" w:rsidRPr="00E20EA2" w:rsidRDefault="006A0FF6" w:rsidP="006A0FF6">
            <w:pPr>
              <w:jc w:val="center"/>
              <w:rPr>
                <w:color w:val="EE0000"/>
                <w:szCs w:val="24"/>
                <w:lang w:val="lt-LT"/>
              </w:rPr>
            </w:pPr>
            <w:r>
              <w:rPr>
                <w:color w:val="000000"/>
              </w:rPr>
              <w:t>700</w:t>
            </w:r>
          </w:p>
        </w:tc>
      </w:tr>
      <w:tr w:rsidR="006A0FF6" w:rsidRPr="00CB2E4A" w14:paraId="73DEA6DF" w14:textId="77777777" w:rsidTr="00632C92">
        <w:trPr>
          <w:trHeight w:val="300"/>
        </w:trPr>
        <w:tc>
          <w:tcPr>
            <w:tcW w:w="900" w:type="dxa"/>
          </w:tcPr>
          <w:p w14:paraId="35B463B8" w14:textId="1F026132" w:rsidR="006A0FF6" w:rsidRPr="00CB2E4A" w:rsidRDefault="006A0FF6" w:rsidP="006A0FF6">
            <w:pPr>
              <w:jc w:val="center"/>
              <w:rPr>
                <w:szCs w:val="24"/>
                <w:lang w:val="lt-LT"/>
              </w:rPr>
            </w:pPr>
            <w:r w:rsidRPr="00CB2E4A">
              <w:rPr>
                <w:szCs w:val="24"/>
                <w:lang w:val="lt-LT"/>
              </w:rPr>
              <w:lastRenderedPageBreak/>
              <w:t>8.28</w:t>
            </w:r>
          </w:p>
        </w:tc>
        <w:tc>
          <w:tcPr>
            <w:tcW w:w="5763" w:type="dxa"/>
          </w:tcPr>
          <w:p w14:paraId="64624928" w14:textId="77777777" w:rsidR="006A0FF6" w:rsidRPr="00CB2E4A" w:rsidRDefault="006A0FF6" w:rsidP="006A0FF6">
            <w:pPr>
              <w:jc w:val="both"/>
              <w:rPr>
                <w:szCs w:val="24"/>
                <w:lang w:val="lt-LT"/>
              </w:rPr>
            </w:pPr>
            <w:r w:rsidRPr="00CB2E4A">
              <w:rPr>
                <w:szCs w:val="24"/>
                <w:lang w:val="lt-LT"/>
              </w:rPr>
              <w:t>Kelio dangos ženklinimas akriliniais dažais mechanizuotu būdu</w:t>
            </w:r>
          </w:p>
        </w:tc>
        <w:tc>
          <w:tcPr>
            <w:tcW w:w="897" w:type="dxa"/>
          </w:tcPr>
          <w:p w14:paraId="299D7007" w14:textId="77777777" w:rsidR="006A0FF6" w:rsidRPr="00CB2E4A" w:rsidRDefault="006A0FF6" w:rsidP="006A0FF6">
            <w:pPr>
              <w:jc w:val="center"/>
              <w:rPr>
                <w:szCs w:val="24"/>
                <w:lang w:val="lt-LT"/>
              </w:rPr>
            </w:pPr>
            <w:r w:rsidRPr="00CB2E4A">
              <w:rPr>
                <w:szCs w:val="24"/>
                <w:lang w:val="lt-LT"/>
              </w:rPr>
              <w:t>m2</w:t>
            </w:r>
          </w:p>
        </w:tc>
        <w:tc>
          <w:tcPr>
            <w:tcW w:w="1332" w:type="dxa"/>
          </w:tcPr>
          <w:p w14:paraId="17DF96FC" w14:textId="6222B8AE" w:rsidR="006A0FF6" w:rsidRPr="00E20EA2" w:rsidRDefault="006A0FF6" w:rsidP="006A0FF6">
            <w:pPr>
              <w:jc w:val="center"/>
              <w:rPr>
                <w:color w:val="EE0000"/>
                <w:szCs w:val="24"/>
                <w:lang w:val="lt-LT"/>
              </w:rPr>
            </w:pPr>
            <w:r>
              <w:rPr>
                <w:color w:val="000000"/>
              </w:rPr>
              <w:t>50</w:t>
            </w:r>
          </w:p>
        </w:tc>
        <w:tc>
          <w:tcPr>
            <w:tcW w:w="1332" w:type="dxa"/>
          </w:tcPr>
          <w:p w14:paraId="77AFFE3C" w14:textId="6913E950" w:rsidR="006A0FF6" w:rsidRPr="00E20EA2" w:rsidRDefault="006A0FF6" w:rsidP="006A0FF6">
            <w:pPr>
              <w:jc w:val="center"/>
              <w:rPr>
                <w:color w:val="EE0000"/>
                <w:szCs w:val="24"/>
                <w:lang w:val="lt-LT"/>
              </w:rPr>
            </w:pPr>
            <w:r>
              <w:rPr>
                <w:color w:val="000000"/>
              </w:rPr>
              <w:t>100</w:t>
            </w:r>
          </w:p>
        </w:tc>
        <w:tc>
          <w:tcPr>
            <w:tcW w:w="1332" w:type="dxa"/>
          </w:tcPr>
          <w:p w14:paraId="35B948F2" w14:textId="3BEA96CD" w:rsidR="006A0FF6" w:rsidRPr="00E20EA2" w:rsidRDefault="006A0FF6" w:rsidP="006A0FF6">
            <w:pPr>
              <w:jc w:val="center"/>
              <w:rPr>
                <w:color w:val="EE0000"/>
                <w:szCs w:val="24"/>
                <w:lang w:val="lt-LT"/>
              </w:rPr>
            </w:pPr>
            <w:r>
              <w:rPr>
                <w:color w:val="000000"/>
              </w:rPr>
              <w:t>50</w:t>
            </w:r>
          </w:p>
        </w:tc>
        <w:tc>
          <w:tcPr>
            <w:tcW w:w="1332" w:type="dxa"/>
          </w:tcPr>
          <w:p w14:paraId="20303D37" w14:textId="31A8102A" w:rsidR="006A0FF6" w:rsidRPr="00E20EA2" w:rsidRDefault="006A0FF6" w:rsidP="006A0FF6">
            <w:pPr>
              <w:jc w:val="center"/>
              <w:rPr>
                <w:color w:val="EE0000"/>
                <w:szCs w:val="24"/>
                <w:lang w:val="lt-LT"/>
              </w:rPr>
            </w:pPr>
            <w:r>
              <w:rPr>
                <w:color w:val="000000"/>
              </w:rPr>
              <w:t>106</w:t>
            </w:r>
          </w:p>
        </w:tc>
        <w:tc>
          <w:tcPr>
            <w:tcW w:w="1332" w:type="dxa"/>
          </w:tcPr>
          <w:p w14:paraId="75A91D86" w14:textId="1780DEFF" w:rsidR="006A0FF6" w:rsidRPr="00E20EA2" w:rsidRDefault="006A0FF6" w:rsidP="006A0FF6">
            <w:pPr>
              <w:jc w:val="center"/>
              <w:rPr>
                <w:color w:val="EE0000"/>
                <w:szCs w:val="24"/>
                <w:lang w:val="lt-LT"/>
              </w:rPr>
            </w:pPr>
            <w:r>
              <w:rPr>
                <w:color w:val="000000"/>
              </w:rPr>
              <w:t>50</w:t>
            </w:r>
          </w:p>
        </w:tc>
      </w:tr>
      <w:tr w:rsidR="006A0FF6" w:rsidRPr="00CB2E4A" w14:paraId="263FC78A" w14:textId="77777777" w:rsidTr="00632C92">
        <w:trPr>
          <w:trHeight w:val="300"/>
        </w:trPr>
        <w:tc>
          <w:tcPr>
            <w:tcW w:w="900" w:type="dxa"/>
          </w:tcPr>
          <w:p w14:paraId="3FB4A954" w14:textId="5943880C" w:rsidR="006A0FF6" w:rsidRPr="00CB2E4A" w:rsidRDefault="006A0FF6" w:rsidP="006A0FF6">
            <w:pPr>
              <w:jc w:val="center"/>
              <w:rPr>
                <w:szCs w:val="24"/>
                <w:lang w:val="lt-LT"/>
              </w:rPr>
            </w:pPr>
            <w:r w:rsidRPr="00CB2E4A">
              <w:rPr>
                <w:szCs w:val="24"/>
                <w:lang w:val="lt-LT"/>
              </w:rPr>
              <w:t>8.29</w:t>
            </w:r>
          </w:p>
        </w:tc>
        <w:tc>
          <w:tcPr>
            <w:tcW w:w="5763" w:type="dxa"/>
          </w:tcPr>
          <w:p w14:paraId="10D0E026" w14:textId="77777777" w:rsidR="006A0FF6" w:rsidRPr="00CB2E4A" w:rsidRDefault="006A0FF6" w:rsidP="006A0FF6">
            <w:pPr>
              <w:jc w:val="both"/>
              <w:rPr>
                <w:szCs w:val="24"/>
                <w:lang w:val="lt-LT"/>
              </w:rPr>
            </w:pPr>
            <w:r w:rsidRPr="00CB2E4A">
              <w:rPr>
                <w:szCs w:val="24"/>
                <w:lang w:val="lt-LT"/>
              </w:rPr>
              <w:t xml:space="preserve">Kelio dangos ženklinimas </w:t>
            </w:r>
            <w:proofErr w:type="spellStart"/>
            <w:r w:rsidRPr="00CB2E4A">
              <w:rPr>
                <w:szCs w:val="24"/>
                <w:lang w:val="lt-LT"/>
              </w:rPr>
              <w:t>termoplastikiniais</w:t>
            </w:r>
            <w:proofErr w:type="spellEnd"/>
            <w:r w:rsidRPr="00CB2E4A">
              <w:rPr>
                <w:szCs w:val="24"/>
                <w:lang w:val="lt-LT"/>
              </w:rPr>
              <w:t xml:space="preserve"> dažais mechanizuotu būdu</w:t>
            </w:r>
          </w:p>
        </w:tc>
        <w:tc>
          <w:tcPr>
            <w:tcW w:w="897" w:type="dxa"/>
          </w:tcPr>
          <w:p w14:paraId="3833C31C" w14:textId="77777777" w:rsidR="006A0FF6" w:rsidRPr="00CB2E4A" w:rsidRDefault="006A0FF6" w:rsidP="006A0FF6">
            <w:pPr>
              <w:jc w:val="center"/>
              <w:rPr>
                <w:szCs w:val="24"/>
                <w:lang w:val="lt-LT"/>
              </w:rPr>
            </w:pPr>
            <w:r w:rsidRPr="00CB2E4A">
              <w:rPr>
                <w:szCs w:val="24"/>
                <w:lang w:val="lt-LT"/>
              </w:rPr>
              <w:t>m2</w:t>
            </w:r>
          </w:p>
        </w:tc>
        <w:tc>
          <w:tcPr>
            <w:tcW w:w="1332" w:type="dxa"/>
          </w:tcPr>
          <w:p w14:paraId="34D0D094" w14:textId="45F797E8" w:rsidR="006A0FF6" w:rsidRPr="00E20EA2" w:rsidRDefault="006A0FF6" w:rsidP="006A0FF6">
            <w:pPr>
              <w:jc w:val="center"/>
              <w:rPr>
                <w:color w:val="EE0000"/>
                <w:szCs w:val="24"/>
                <w:lang w:val="lt-LT"/>
              </w:rPr>
            </w:pPr>
            <w:r>
              <w:rPr>
                <w:color w:val="000000"/>
              </w:rPr>
              <w:t>100</w:t>
            </w:r>
          </w:p>
        </w:tc>
        <w:tc>
          <w:tcPr>
            <w:tcW w:w="1332" w:type="dxa"/>
          </w:tcPr>
          <w:p w14:paraId="49DE9B93" w14:textId="468B6CC2" w:rsidR="006A0FF6" w:rsidRPr="00E20EA2" w:rsidRDefault="006A0FF6" w:rsidP="006A0FF6">
            <w:pPr>
              <w:jc w:val="center"/>
              <w:rPr>
                <w:color w:val="EE0000"/>
                <w:szCs w:val="24"/>
                <w:lang w:val="lt-LT"/>
              </w:rPr>
            </w:pPr>
            <w:r>
              <w:rPr>
                <w:color w:val="000000"/>
              </w:rPr>
              <w:t>100</w:t>
            </w:r>
          </w:p>
        </w:tc>
        <w:tc>
          <w:tcPr>
            <w:tcW w:w="1332" w:type="dxa"/>
          </w:tcPr>
          <w:p w14:paraId="7C03401F" w14:textId="6DD82145" w:rsidR="006A0FF6" w:rsidRPr="00E20EA2" w:rsidRDefault="006A0FF6" w:rsidP="006A0FF6">
            <w:pPr>
              <w:jc w:val="center"/>
              <w:rPr>
                <w:color w:val="EE0000"/>
                <w:szCs w:val="24"/>
                <w:lang w:val="lt-LT"/>
              </w:rPr>
            </w:pPr>
            <w:r>
              <w:rPr>
                <w:color w:val="000000"/>
              </w:rPr>
              <w:t>100</w:t>
            </w:r>
          </w:p>
        </w:tc>
        <w:tc>
          <w:tcPr>
            <w:tcW w:w="1332" w:type="dxa"/>
          </w:tcPr>
          <w:p w14:paraId="23BFF0C8" w14:textId="17814942" w:rsidR="006A0FF6" w:rsidRPr="00E20EA2" w:rsidRDefault="006A0FF6" w:rsidP="006A0FF6">
            <w:pPr>
              <w:jc w:val="center"/>
              <w:rPr>
                <w:color w:val="EE0000"/>
                <w:szCs w:val="24"/>
                <w:lang w:val="lt-LT"/>
              </w:rPr>
            </w:pPr>
            <w:r>
              <w:rPr>
                <w:color w:val="000000"/>
              </w:rPr>
              <w:t>200</w:t>
            </w:r>
          </w:p>
        </w:tc>
        <w:tc>
          <w:tcPr>
            <w:tcW w:w="1332" w:type="dxa"/>
          </w:tcPr>
          <w:p w14:paraId="1584E487" w14:textId="55E41FC0" w:rsidR="006A0FF6" w:rsidRPr="00E20EA2" w:rsidRDefault="006A0FF6" w:rsidP="006A0FF6">
            <w:pPr>
              <w:jc w:val="center"/>
              <w:rPr>
                <w:color w:val="EE0000"/>
                <w:szCs w:val="24"/>
                <w:lang w:val="lt-LT"/>
              </w:rPr>
            </w:pPr>
            <w:r>
              <w:rPr>
                <w:color w:val="000000"/>
              </w:rPr>
              <w:t>100</w:t>
            </w:r>
          </w:p>
        </w:tc>
      </w:tr>
      <w:tr w:rsidR="006A0FF6" w:rsidRPr="00CB2E4A" w14:paraId="75BFAB56" w14:textId="77777777" w:rsidTr="00632C92">
        <w:trPr>
          <w:trHeight w:val="300"/>
        </w:trPr>
        <w:tc>
          <w:tcPr>
            <w:tcW w:w="900" w:type="dxa"/>
          </w:tcPr>
          <w:p w14:paraId="77D6D152" w14:textId="066A0157" w:rsidR="006A0FF6" w:rsidRPr="00CB2E4A" w:rsidRDefault="006A0FF6" w:rsidP="006A0FF6">
            <w:pPr>
              <w:jc w:val="center"/>
              <w:rPr>
                <w:szCs w:val="24"/>
                <w:lang w:val="lt-LT"/>
              </w:rPr>
            </w:pPr>
            <w:r w:rsidRPr="00CB2E4A">
              <w:rPr>
                <w:szCs w:val="24"/>
                <w:lang w:val="lt-LT"/>
              </w:rPr>
              <w:t>8.30</w:t>
            </w:r>
          </w:p>
        </w:tc>
        <w:tc>
          <w:tcPr>
            <w:tcW w:w="5763" w:type="dxa"/>
          </w:tcPr>
          <w:p w14:paraId="07292EFA" w14:textId="77777777" w:rsidR="006A0FF6" w:rsidRPr="00CB2E4A" w:rsidRDefault="006A0FF6" w:rsidP="006A0FF6">
            <w:pPr>
              <w:jc w:val="both"/>
              <w:rPr>
                <w:szCs w:val="24"/>
                <w:lang w:val="lt-LT"/>
              </w:rPr>
            </w:pPr>
            <w:r w:rsidRPr="00CB2E4A">
              <w:rPr>
                <w:szCs w:val="24"/>
                <w:lang w:val="lt-LT"/>
              </w:rPr>
              <w:t xml:space="preserve">Kelio dangos ženklinimas </w:t>
            </w:r>
            <w:proofErr w:type="spellStart"/>
            <w:r w:rsidRPr="00CB2E4A">
              <w:rPr>
                <w:szCs w:val="24"/>
                <w:lang w:val="lt-LT"/>
              </w:rPr>
              <w:t>termoplastikiniais</w:t>
            </w:r>
            <w:proofErr w:type="spellEnd"/>
            <w:r w:rsidRPr="00CB2E4A">
              <w:rPr>
                <w:szCs w:val="24"/>
                <w:lang w:val="lt-LT"/>
              </w:rPr>
              <w:t xml:space="preserve"> dažais ištisine 0,12 m pločio linija mechanizuotu būdu</w:t>
            </w:r>
          </w:p>
        </w:tc>
        <w:tc>
          <w:tcPr>
            <w:tcW w:w="897" w:type="dxa"/>
          </w:tcPr>
          <w:p w14:paraId="51FBEDC8" w14:textId="77777777" w:rsidR="006A0FF6" w:rsidRPr="00CB2E4A" w:rsidRDefault="006A0FF6" w:rsidP="006A0FF6">
            <w:pPr>
              <w:jc w:val="center"/>
              <w:rPr>
                <w:szCs w:val="24"/>
                <w:lang w:val="lt-LT"/>
              </w:rPr>
            </w:pPr>
            <w:r w:rsidRPr="00CB2E4A">
              <w:rPr>
                <w:szCs w:val="24"/>
                <w:lang w:val="lt-LT"/>
              </w:rPr>
              <w:t>m</w:t>
            </w:r>
          </w:p>
        </w:tc>
        <w:tc>
          <w:tcPr>
            <w:tcW w:w="1332" w:type="dxa"/>
          </w:tcPr>
          <w:p w14:paraId="48DDFE01" w14:textId="2BA2DA20" w:rsidR="006A0FF6" w:rsidRPr="00E20EA2" w:rsidRDefault="006A0FF6" w:rsidP="006A0FF6">
            <w:pPr>
              <w:jc w:val="center"/>
              <w:rPr>
                <w:color w:val="EE0000"/>
                <w:szCs w:val="24"/>
                <w:lang w:val="lt-LT"/>
              </w:rPr>
            </w:pPr>
            <w:r>
              <w:rPr>
                <w:color w:val="000000"/>
              </w:rPr>
              <w:t>80</w:t>
            </w:r>
          </w:p>
        </w:tc>
        <w:tc>
          <w:tcPr>
            <w:tcW w:w="1332" w:type="dxa"/>
          </w:tcPr>
          <w:p w14:paraId="076638DE" w14:textId="2196BB25" w:rsidR="006A0FF6" w:rsidRPr="00E20EA2" w:rsidRDefault="006A0FF6" w:rsidP="006A0FF6">
            <w:pPr>
              <w:jc w:val="center"/>
              <w:rPr>
                <w:color w:val="EE0000"/>
                <w:szCs w:val="24"/>
                <w:lang w:val="lt-LT"/>
              </w:rPr>
            </w:pPr>
            <w:r>
              <w:rPr>
                <w:color w:val="000000"/>
              </w:rPr>
              <w:t>60</w:t>
            </w:r>
          </w:p>
        </w:tc>
        <w:tc>
          <w:tcPr>
            <w:tcW w:w="1332" w:type="dxa"/>
          </w:tcPr>
          <w:p w14:paraId="77A06194" w14:textId="2E9632CA" w:rsidR="006A0FF6" w:rsidRPr="00E20EA2" w:rsidRDefault="006A0FF6" w:rsidP="006A0FF6">
            <w:pPr>
              <w:jc w:val="center"/>
              <w:rPr>
                <w:color w:val="EE0000"/>
                <w:szCs w:val="24"/>
                <w:lang w:val="lt-LT"/>
              </w:rPr>
            </w:pPr>
            <w:r>
              <w:rPr>
                <w:color w:val="000000"/>
              </w:rPr>
              <w:t>80</w:t>
            </w:r>
          </w:p>
        </w:tc>
        <w:tc>
          <w:tcPr>
            <w:tcW w:w="1332" w:type="dxa"/>
          </w:tcPr>
          <w:p w14:paraId="5ECC6F2A" w14:textId="532739A3" w:rsidR="006A0FF6" w:rsidRPr="00E20EA2" w:rsidRDefault="006A0FF6" w:rsidP="006A0FF6">
            <w:pPr>
              <w:jc w:val="center"/>
              <w:rPr>
                <w:color w:val="EE0000"/>
                <w:szCs w:val="24"/>
                <w:lang w:val="lt-LT"/>
              </w:rPr>
            </w:pPr>
            <w:r>
              <w:rPr>
                <w:color w:val="000000"/>
              </w:rPr>
              <w:t>60</w:t>
            </w:r>
          </w:p>
        </w:tc>
        <w:tc>
          <w:tcPr>
            <w:tcW w:w="1332" w:type="dxa"/>
          </w:tcPr>
          <w:p w14:paraId="63D17699" w14:textId="22DAFC48" w:rsidR="006A0FF6" w:rsidRPr="00E20EA2" w:rsidRDefault="006A0FF6" w:rsidP="006A0FF6">
            <w:pPr>
              <w:jc w:val="center"/>
              <w:rPr>
                <w:color w:val="EE0000"/>
                <w:szCs w:val="24"/>
                <w:lang w:val="lt-LT"/>
              </w:rPr>
            </w:pPr>
            <w:r>
              <w:rPr>
                <w:color w:val="000000"/>
              </w:rPr>
              <w:t>60</w:t>
            </w:r>
          </w:p>
        </w:tc>
      </w:tr>
      <w:tr w:rsidR="006A0FF6" w:rsidRPr="00CB2E4A" w14:paraId="0B7200E5" w14:textId="77777777" w:rsidTr="00632C92">
        <w:trPr>
          <w:trHeight w:val="300"/>
        </w:trPr>
        <w:tc>
          <w:tcPr>
            <w:tcW w:w="900" w:type="dxa"/>
          </w:tcPr>
          <w:p w14:paraId="551D07B0" w14:textId="503BABA1" w:rsidR="006A0FF6" w:rsidRPr="00CB2E4A" w:rsidRDefault="006A0FF6" w:rsidP="006A0FF6">
            <w:pPr>
              <w:jc w:val="center"/>
              <w:rPr>
                <w:szCs w:val="24"/>
                <w:lang w:val="lt-LT"/>
              </w:rPr>
            </w:pPr>
            <w:r w:rsidRPr="00CB2E4A">
              <w:rPr>
                <w:szCs w:val="24"/>
                <w:lang w:val="lt-LT"/>
              </w:rPr>
              <w:t>8.31</w:t>
            </w:r>
          </w:p>
        </w:tc>
        <w:tc>
          <w:tcPr>
            <w:tcW w:w="5763" w:type="dxa"/>
          </w:tcPr>
          <w:p w14:paraId="55BCD81B" w14:textId="77777777" w:rsidR="006A0FF6" w:rsidRPr="00CB2E4A" w:rsidRDefault="006A0FF6" w:rsidP="006A0FF6">
            <w:pPr>
              <w:jc w:val="both"/>
              <w:rPr>
                <w:szCs w:val="24"/>
                <w:lang w:val="lt-LT"/>
              </w:rPr>
            </w:pPr>
            <w:r w:rsidRPr="00CB2E4A">
              <w:rPr>
                <w:szCs w:val="24"/>
                <w:lang w:val="lt-LT"/>
              </w:rPr>
              <w:t xml:space="preserve">Kelio dangos ženklinimas </w:t>
            </w:r>
            <w:proofErr w:type="spellStart"/>
            <w:r w:rsidRPr="00CB2E4A">
              <w:rPr>
                <w:szCs w:val="24"/>
                <w:lang w:val="lt-LT"/>
              </w:rPr>
              <w:t>termoplastikiniais</w:t>
            </w:r>
            <w:proofErr w:type="spellEnd"/>
            <w:r w:rsidRPr="00CB2E4A">
              <w:rPr>
                <w:szCs w:val="24"/>
                <w:lang w:val="lt-LT"/>
              </w:rPr>
              <w:t xml:space="preserve"> dažais ištisine 0,20 m pločio linija mechanizuotu būdu</w:t>
            </w:r>
          </w:p>
        </w:tc>
        <w:tc>
          <w:tcPr>
            <w:tcW w:w="897" w:type="dxa"/>
          </w:tcPr>
          <w:p w14:paraId="48BB7699" w14:textId="77777777" w:rsidR="006A0FF6" w:rsidRPr="00CB2E4A" w:rsidRDefault="006A0FF6" w:rsidP="006A0FF6">
            <w:pPr>
              <w:jc w:val="center"/>
              <w:rPr>
                <w:szCs w:val="24"/>
                <w:lang w:val="lt-LT"/>
              </w:rPr>
            </w:pPr>
            <w:r w:rsidRPr="00CB2E4A">
              <w:rPr>
                <w:szCs w:val="24"/>
                <w:lang w:val="lt-LT"/>
              </w:rPr>
              <w:t>m</w:t>
            </w:r>
          </w:p>
        </w:tc>
        <w:tc>
          <w:tcPr>
            <w:tcW w:w="1332" w:type="dxa"/>
          </w:tcPr>
          <w:p w14:paraId="5AC1AFE9" w14:textId="460D165F" w:rsidR="006A0FF6" w:rsidRPr="00E20EA2" w:rsidRDefault="006A0FF6" w:rsidP="006A0FF6">
            <w:pPr>
              <w:jc w:val="center"/>
              <w:rPr>
                <w:color w:val="EE0000"/>
                <w:szCs w:val="24"/>
                <w:lang w:val="lt-LT"/>
              </w:rPr>
            </w:pPr>
            <w:r>
              <w:rPr>
                <w:color w:val="000000"/>
              </w:rPr>
              <w:t>80</w:t>
            </w:r>
          </w:p>
        </w:tc>
        <w:tc>
          <w:tcPr>
            <w:tcW w:w="1332" w:type="dxa"/>
          </w:tcPr>
          <w:p w14:paraId="53865FCD" w14:textId="7F200789" w:rsidR="006A0FF6" w:rsidRPr="00E20EA2" w:rsidRDefault="006A0FF6" w:rsidP="006A0FF6">
            <w:pPr>
              <w:jc w:val="center"/>
              <w:rPr>
                <w:color w:val="EE0000"/>
                <w:szCs w:val="24"/>
                <w:lang w:val="lt-LT"/>
              </w:rPr>
            </w:pPr>
            <w:r>
              <w:rPr>
                <w:color w:val="000000"/>
              </w:rPr>
              <w:t>60</w:t>
            </w:r>
          </w:p>
        </w:tc>
        <w:tc>
          <w:tcPr>
            <w:tcW w:w="1332" w:type="dxa"/>
          </w:tcPr>
          <w:p w14:paraId="6516135D" w14:textId="0ACE087C" w:rsidR="006A0FF6" w:rsidRPr="00E20EA2" w:rsidRDefault="006A0FF6" w:rsidP="006A0FF6">
            <w:pPr>
              <w:jc w:val="center"/>
              <w:rPr>
                <w:color w:val="EE0000"/>
                <w:szCs w:val="24"/>
                <w:lang w:val="lt-LT"/>
              </w:rPr>
            </w:pPr>
            <w:r>
              <w:rPr>
                <w:color w:val="000000"/>
              </w:rPr>
              <w:t>80</w:t>
            </w:r>
          </w:p>
        </w:tc>
        <w:tc>
          <w:tcPr>
            <w:tcW w:w="1332" w:type="dxa"/>
          </w:tcPr>
          <w:p w14:paraId="1AF1B319" w14:textId="1D283E50" w:rsidR="006A0FF6" w:rsidRPr="00E20EA2" w:rsidRDefault="006A0FF6" w:rsidP="006A0FF6">
            <w:pPr>
              <w:jc w:val="center"/>
              <w:rPr>
                <w:color w:val="EE0000"/>
                <w:szCs w:val="24"/>
                <w:lang w:val="lt-LT"/>
              </w:rPr>
            </w:pPr>
            <w:r>
              <w:rPr>
                <w:color w:val="000000"/>
              </w:rPr>
              <w:t>60</w:t>
            </w:r>
          </w:p>
        </w:tc>
        <w:tc>
          <w:tcPr>
            <w:tcW w:w="1332" w:type="dxa"/>
          </w:tcPr>
          <w:p w14:paraId="45709787" w14:textId="2BEB3E8F" w:rsidR="006A0FF6" w:rsidRPr="00E20EA2" w:rsidRDefault="006A0FF6" w:rsidP="006A0FF6">
            <w:pPr>
              <w:jc w:val="center"/>
              <w:rPr>
                <w:color w:val="EE0000"/>
                <w:szCs w:val="24"/>
                <w:lang w:val="lt-LT"/>
              </w:rPr>
            </w:pPr>
            <w:r>
              <w:rPr>
                <w:color w:val="000000"/>
              </w:rPr>
              <w:t>60</w:t>
            </w:r>
          </w:p>
        </w:tc>
      </w:tr>
      <w:tr w:rsidR="006A0FF6" w:rsidRPr="00CB2E4A" w14:paraId="414AF5F2" w14:textId="77777777" w:rsidTr="00632C92">
        <w:trPr>
          <w:trHeight w:val="300"/>
        </w:trPr>
        <w:tc>
          <w:tcPr>
            <w:tcW w:w="900" w:type="dxa"/>
          </w:tcPr>
          <w:p w14:paraId="2F99056B" w14:textId="1549825D" w:rsidR="006A0FF6" w:rsidRPr="00CB2E4A" w:rsidRDefault="006A0FF6" w:rsidP="006A0FF6">
            <w:pPr>
              <w:jc w:val="center"/>
              <w:rPr>
                <w:szCs w:val="24"/>
                <w:lang w:val="lt-LT"/>
              </w:rPr>
            </w:pPr>
            <w:r w:rsidRPr="00CB2E4A">
              <w:rPr>
                <w:szCs w:val="24"/>
                <w:lang w:val="lt-LT"/>
              </w:rPr>
              <w:t>8.32</w:t>
            </w:r>
          </w:p>
        </w:tc>
        <w:tc>
          <w:tcPr>
            <w:tcW w:w="5763" w:type="dxa"/>
          </w:tcPr>
          <w:p w14:paraId="1C71A481" w14:textId="77777777" w:rsidR="006A0FF6" w:rsidRPr="00CB2E4A" w:rsidRDefault="006A0FF6" w:rsidP="006A0FF6">
            <w:pPr>
              <w:jc w:val="both"/>
              <w:rPr>
                <w:szCs w:val="24"/>
                <w:lang w:val="lt-LT"/>
              </w:rPr>
            </w:pPr>
            <w:r w:rsidRPr="00CB2E4A">
              <w:rPr>
                <w:szCs w:val="24"/>
                <w:lang w:val="lt-LT"/>
              </w:rPr>
              <w:t xml:space="preserve">Kelio dangos ženklinimas </w:t>
            </w:r>
            <w:proofErr w:type="spellStart"/>
            <w:r w:rsidRPr="00CB2E4A">
              <w:rPr>
                <w:szCs w:val="24"/>
                <w:lang w:val="lt-LT"/>
              </w:rPr>
              <w:t>termoplastikiniais</w:t>
            </w:r>
            <w:proofErr w:type="spellEnd"/>
            <w:r w:rsidRPr="00CB2E4A">
              <w:rPr>
                <w:szCs w:val="24"/>
                <w:lang w:val="lt-LT"/>
              </w:rPr>
              <w:t xml:space="preserve"> dažais ištisine 0,40 m pločio linija mechanizuotu būdu</w:t>
            </w:r>
          </w:p>
        </w:tc>
        <w:tc>
          <w:tcPr>
            <w:tcW w:w="897" w:type="dxa"/>
          </w:tcPr>
          <w:p w14:paraId="4EC0990B" w14:textId="77777777" w:rsidR="006A0FF6" w:rsidRPr="00CB2E4A" w:rsidRDefault="006A0FF6" w:rsidP="006A0FF6">
            <w:pPr>
              <w:jc w:val="center"/>
              <w:rPr>
                <w:szCs w:val="24"/>
                <w:lang w:val="lt-LT"/>
              </w:rPr>
            </w:pPr>
            <w:r w:rsidRPr="00CB2E4A">
              <w:rPr>
                <w:szCs w:val="24"/>
                <w:lang w:val="lt-LT"/>
              </w:rPr>
              <w:t>m</w:t>
            </w:r>
          </w:p>
        </w:tc>
        <w:tc>
          <w:tcPr>
            <w:tcW w:w="1332" w:type="dxa"/>
          </w:tcPr>
          <w:p w14:paraId="4DBC0CF8" w14:textId="7ACBAFF7" w:rsidR="006A0FF6" w:rsidRPr="00E20EA2" w:rsidRDefault="006A0FF6" w:rsidP="006A0FF6">
            <w:pPr>
              <w:jc w:val="center"/>
              <w:rPr>
                <w:color w:val="EE0000"/>
                <w:szCs w:val="24"/>
                <w:lang w:val="lt-LT"/>
              </w:rPr>
            </w:pPr>
            <w:r>
              <w:rPr>
                <w:color w:val="000000"/>
              </w:rPr>
              <w:t>80</w:t>
            </w:r>
          </w:p>
        </w:tc>
        <w:tc>
          <w:tcPr>
            <w:tcW w:w="1332" w:type="dxa"/>
          </w:tcPr>
          <w:p w14:paraId="424A54FE" w14:textId="732A8386" w:rsidR="006A0FF6" w:rsidRPr="00E20EA2" w:rsidRDefault="006A0FF6" w:rsidP="006A0FF6">
            <w:pPr>
              <w:jc w:val="center"/>
              <w:rPr>
                <w:color w:val="EE0000"/>
                <w:szCs w:val="24"/>
                <w:lang w:val="lt-LT"/>
              </w:rPr>
            </w:pPr>
            <w:r>
              <w:rPr>
                <w:color w:val="000000"/>
              </w:rPr>
              <w:t>60</w:t>
            </w:r>
          </w:p>
        </w:tc>
        <w:tc>
          <w:tcPr>
            <w:tcW w:w="1332" w:type="dxa"/>
          </w:tcPr>
          <w:p w14:paraId="38AB7861" w14:textId="4104A1FE" w:rsidR="006A0FF6" w:rsidRPr="00E20EA2" w:rsidRDefault="006A0FF6" w:rsidP="006A0FF6">
            <w:pPr>
              <w:jc w:val="center"/>
              <w:rPr>
                <w:color w:val="EE0000"/>
                <w:szCs w:val="24"/>
                <w:lang w:val="lt-LT"/>
              </w:rPr>
            </w:pPr>
            <w:r>
              <w:rPr>
                <w:color w:val="000000"/>
              </w:rPr>
              <w:t>80</w:t>
            </w:r>
          </w:p>
        </w:tc>
        <w:tc>
          <w:tcPr>
            <w:tcW w:w="1332" w:type="dxa"/>
          </w:tcPr>
          <w:p w14:paraId="2535EE7E" w14:textId="69C75FEB" w:rsidR="006A0FF6" w:rsidRPr="00E20EA2" w:rsidRDefault="006A0FF6" w:rsidP="006A0FF6">
            <w:pPr>
              <w:jc w:val="center"/>
              <w:rPr>
                <w:color w:val="EE0000"/>
                <w:szCs w:val="24"/>
                <w:lang w:val="lt-LT"/>
              </w:rPr>
            </w:pPr>
            <w:r>
              <w:rPr>
                <w:color w:val="000000"/>
              </w:rPr>
              <w:t>60</w:t>
            </w:r>
          </w:p>
        </w:tc>
        <w:tc>
          <w:tcPr>
            <w:tcW w:w="1332" w:type="dxa"/>
          </w:tcPr>
          <w:p w14:paraId="210B15AB" w14:textId="20B7A1A0" w:rsidR="006A0FF6" w:rsidRPr="00E20EA2" w:rsidRDefault="006A0FF6" w:rsidP="006A0FF6">
            <w:pPr>
              <w:jc w:val="center"/>
              <w:rPr>
                <w:color w:val="EE0000"/>
                <w:szCs w:val="24"/>
                <w:lang w:val="lt-LT"/>
              </w:rPr>
            </w:pPr>
            <w:r>
              <w:rPr>
                <w:color w:val="000000"/>
              </w:rPr>
              <w:t>60</w:t>
            </w:r>
          </w:p>
        </w:tc>
      </w:tr>
      <w:tr w:rsidR="006A0FF6" w:rsidRPr="00CB2E4A" w14:paraId="17CEBC3F" w14:textId="77777777" w:rsidTr="00632C92">
        <w:trPr>
          <w:trHeight w:val="300"/>
        </w:trPr>
        <w:tc>
          <w:tcPr>
            <w:tcW w:w="900" w:type="dxa"/>
          </w:tcPr>
          <w:p w14:paraId="73CA20EC" w14:textId="634AD221" w:rsidR="006A0FF6" w:rsidRPr="00CB2E4A" w:rsidRDefault="006A0FF6" w:rsidP="006A0FF6">
            <w:pPr>
              <w:jc w:val="center"/>
              <w:rPr>
                <w:szCs w:val="24"/>
                <w:lang w:val="lt-LT"/>
              </w:rPr>
            </w:pPr>
            <w:r w:rsidRPr="00CB2E4A">
              <w:rPr>
                <w:szCs w:val="24"/>
                <w:lang w:val="lt-LT"/>
              </w:rPr>
              <w:t>8.33</w:t>
            </w:r>
          </w:p>
        </w:tc>
        <w:tc>
          <w:tcPr>
            <w:tcW w:w="5763" w:type="dxa"/>
          </w:tcPr>
          <w:p w14:paraId="2C5E0009" w14:textId="77777777" w:rsidR="006A0FF6" w:rsidRPr="00CB2E4A" w:rsidRDefault="006A0FF6" w:rsidP="006A0FF6">
            <w:pPr>
              <w:jc w:val="both"/>
              <w:rPr>
                <w:szCs w:val="24"/>
                <w:lang w:val="lt-LT"/>
              </w:rPr>
            </w:pPr>
            <w:r w:rsidRPr="00CB2E4A">
              <w:rPr>
                <w:szCs w:val="24"/>
                <w:lang w:val="lt-LT"/>
              </w:rPr>
              <w:t>Druskų ir smėlio mišinio barstymas</w:t>
            </w:r>
          </w:p>
        </w:tc>
        <w:tc>
          <w:tcPr>
            <w:tcW w:w="897" w:type="dxa"/>
          </w:tcPr>
          <w:p w14:paraId="2D342E51" w14:textId="77777777" w:rsidR="006A0FF6" w:rsidRPr="00CB2E4A" w:rsidRDefault="006A0FF6" w:rsidP="006A0FF6">
            <w:pPr>
              <w:jc w:val="center"/>
              <w:rPr>
                <w:szCs w:val="24"/>
                <w:lang w:val="lt-LT"/>
              </w:rPr>
            </w:pPr>
            <w:r w:rsidRPr="00CB2E4A">
              <w:rPr>
                <w:szCs w:val="24"/>
                <w:lang w:val="lt-LT"/>
              </w:rPr>
              <w:t>1000 m2</w:t>
            </w:r>
          </w:p>
        </w:tc>
        <w:tc>
          <w:tcPr>
            <w:tcW w:w="1332" w:type="dxa"/>
          </w:tcPr>
          <w:p w14:paraId="45E1931F" w14:textId="3FC03624" w:rsidR="006A0FF6" w:rsidRPr="00E20EA2" w:rsidRDefault="006A0FF6" w:rsidP="006A0FF6">
            <w:pPr>
              <w:jc w:val="center"/>
              <w:rPr>
                <w:color w:val="EE0000"/>
                <w:szCs w:val="24"/>
                <w:lang w:val="lt-LT"/>
              </w:rPr>
            </w:pPr>
            <w:r>
              <w:rPr>
                <w:color w:val="000000"/>
              </w:rPr>
              <w:t>10</w:t>
            </w:r>
          </w:p>
        </w:tc>
        <w:tc>
          <w:tcPr>
            <w:tcW w:w="1332" w:type="dxa"/>
          </w:tcPr>
          <w:p w14:paraId="79D5E0DA" w14:textId="4BE9D3B3" w:rsidR="006A0FF6" w:rsidRPr="00E20EA2" w:rsidRDefault="006A0FF6" w:rsidP="006A0FF6">
            <w:pPr>
              <w:jc w:val="center"/>
              <w:rPr>
                <w:color w:val="EE0000"/>
                <w:szCs w:val="24"/>
                <w:lang w:val="lt-LT"/>
              </w:rPr>
            </w:pPr>
            <w:r>
              <w:rPr>
                <w:color w:val="000000"/>
              </w:rPr>
              <w:t>10</w:t>
            </w:r>
          </w:p>
        </w:tc>
        <w:tc>
          <w:tcPr>
            <w:tcW w:w="1332" w:type="dxa"/>
          </w:tcPr>
          <w:p w14:paraId="1D200E2C" w14:textId="646B64F3" w:rsidR="006A0FF6" w:rsidRPr="00E20EA2" w:rsidRDefault="006A0FF6" w:rsidP="006A0FF6">
            <w:pPr>
              <w:jc w:val="center"/>
              <w:rPr>
                <w:color w:val="EE0000"/>
                <w:szCs w:val="24"/>
                <w:lang w:val="lt-LT"/>
              </w:rPr>
            </w:pPr>
            <w:r>
              <w:rPr>
                <w:color w:val="000000"/>
              </w:rPr>
              <w:t>10</w:t>
            </w:r>
          </w:p>
        </w:tc>
        <w:tc>
          <w:tcPr>
            <w:tcW w:w="1332" w:type="dxa"/>
          </w:tcPr>
          <w:p w14:paraId="71CC74F0" w14:textId="070C9FD6" w:rsidR="006A0FF6" w:rsidRPr="00E20EA2" w:rsidRDefault="006A0FF6" w:rsidP="006A0FF6">
            <w:pPr>
              <w:jc w:val="center"/>
              <w:rPr>
                <w:color w:val="EE0000"/>
                <w:szCs w:val="24"/>
                <w:lang w:val="lt-LT"/>
              </w:rPr>
            </w:pPr>
            <w:r>
              <w:rPr>
                <w:color w:val="000000"/>
              </w:rPr>
              <w:t>10</w:t>
            </w:r>
          </w:p>
        </w:tc>
        <w:tc>
          <w:tcPr>
            <w:tcW w:w="1332" w:type="dxa"/>
          </w:tcPr>
          <w:p w14:paraId="4BAF1BEA" w14:textId="0A5C9B41" w:rsidR="006A0FF6" w:rsidRPr="00E20EA2" w:rsidRDefault="006A0FF6" w:rsidP="006A0FF6">
            <w:pPr>
              <w:jc w:val="center"/>
              <w:rPr>
                <w:color w:val="EE0000"/>
                <w:szCs w:val="24"/>
                <w:lang w:val="lt-LT"/>
              </w:rPr>
            </w:pPr>
            <w:r>
              <w:rPr>
                <w:color w:val="000000"/>
              </w:rPr>
              <w:t>10</w:t>
            </w:r>
          </w:p>
        </w:tc>
      </w:tr>
      <w:tr w:rsidR="006A0FF6" w:rsidRPr="00CB2E4A" w14:paraId="33093B00" w14:textId="77777777" w:rsidTr="00632C92">
        <w:trPr>
          <w:trHeight w:val="300"/>
        </w:trPr>
        <w:tc>
          <w:tcPr>
            <w:tcW w:w="900" w:type="dxa"/>
          </w:tcPr>
          <w:p w14:paraId="7118875D" w14:textId="774EA382" w:rsidR="006A0FF6" w:rsidRPr="00CB2E4A" w:rsidRDefault="006A0FF6" w:rsidP="006A0FF6">
            <w:pPr>
              <w:jc w:val="center"/>
              <w:rPr>
                <w:szCs w:val="24"/>
                <w:lang w:val="lt-LT"/>
              </w:rPr>
            </w:pPr>
            <w:r w:rsidRPr="00CB2E4A">
              <w:rPr>
                <w:szCs w:val="24"/>
                <w:lang w:val="lt-LT"/>
              </w:rPr>
              <w:t>8.34</w:t>
            </w:r>
          </w:p>
        </w:tc>
        <w:tc>
          <w:tcPr>
            <w:tcW w:w="5763" w:type="dxa"/>
          </w:tcPr>
          <w:p w14:paraId="550DE9C1" w14:textId="64218CC9" w:rsidR="006A0FF6" w:rsidRPr="00CB2E4A" w:rsidRDefault="006A0FF6" w:rsidP="006A0FF6">
            <w:pPr>
              <w:jc w:val="both"/>
              <w:rPr>
                <w:lang w:val="lt-LT"/>
              </w:rPr>
            </w:pPr>
            <w:r w:rsidRPr="00CB2E4A">
              <w:rPr>
                <w:lang w:val="lt-LT"/>
              </w:rPr>
              <w:t>Kalcio chlorido (CaCl2) tirpalo paskleidimas žvyrkeliuose</w:t>
            </w:r>
          </w:p>
        </w:tc>
        <w:tc>
          <w:tcPr>
            <w:tcW w:w="897" w:type="dxa"/>
          </w:tcPr>
          <w:p w14:paraId="11CD6B68" w14:textId="03D31FAA" w:rsidR="006A0FF6" w:rsidRPr="00CB2E4A" w:rsidRDefault="006A0FF6" w:rsidP="006A0FF6">
            <w:pPr>
              <w:jc w:val="center"/>
              <w:rPr>
                <w:lang w:val="lt-LT"/>
              </w:rPr>
            </w:pPr>
            <w:r w:rsidRPr="001D057F">
              <w:rPr>
                <w:lang w:val="lt-LT"/>
              </w:rPr>
              <w:t>m2</w:t>
            </w:r>
          </w:p>
        </w:tc>
        <w:tc>
          <w:tcPr>
            <w:tcW w:w="1332" w:type="dxa"/>
          </w:tcPr>
          <w:p w14:paraId="109E238A" w14:textId="1DBCBD2B" w:rsidR="006A0FF6" w:rsidRPr="00E20EA2" w:rsidRDefault="006A0FF6" w:rsidP="006A0FF6">
            <w:pPr>
              <w:jc w:val="center"/>
              <w:rPr>
                <w:color w:val="EE0000"/>
                <w:szCs w:val="24"/>
                <w:lang w:val="lt-LT"/>
              </w:rPr>
            </w:pPr>
            <w:r>
              <w:rPr>
                <w:color w:val="000000"/>
              </w:rPr>
              <w:t>10000</w:t>
            </w:r>
          </w:p>
        </w:tc>
        <w:tc>
          <w:tcPr>
            <w:tcW w:w="1332" w:type="dxa"/>
          </w:tcPr>
          <w:p w14:paraId="1DC625CC" w14:textId="6CB1E912" w:rsidR="006A0FF6" w:rsidRPr="00E20EA2" w:rsidRDefault="006A0FF6" w:rsidP="006A0FF6">
            <w:pPr>
              <w:jc w:val="center"/>
              <w:rPr>
                <w:color w:val="EE0000"/>
                <w:szCs w:val="24"/>
                <w:lang w:val="lt-LT"/>
              </w:rPr>
            </w:pPr>
            <w:r>
              <w:rPr>
                <w:color w:val="000000"/>
              </w:rPr>
              <w:t>10000</w:t>
            </w:r>
          </w:p>
        </w:tc>
        <w:tc>
          <w:tcPr>
            <w:tcW w:w="1332" w:type="dxa"/>
          </w:tcPr>
          <w:p w14:paraId="55A4D395" w14:textId="00473833" w:rsidR="006A0FF6" w:rsidRPr="00E20EA2" w:rsidRDefault="006A0FF6" w:rsidP="006A0FF6">
            <w:pPr>
              <w:jc w:val="center"/>
              <w:rPr>
                <w:color w:val="EE0000"/>
                <w:szCs w:val="24"/>
                <w:lang w:val="lt-LT"/>
              </w:rPr>
            </w:pPr>
            <w:r>
              <w:rPr>
                <w:color w:val="000000"/>
              </w:rPr>
              <w:t>10000</w:t>
            </w:r>
          </w:p>
        </w:tc>
        <w:tc>
          <w:tcPr>
            <w:tcW w:w="1332" w:type="dxa"/>
          </w:tcPr>
          <w:p w14:paraId="2F55D81E" w14:textId="4743BC4B" w:rsidR="006A0FF6" w:rsidRPr="00E20EA2" w:rsidRDefault="006A0FF6" w:rsidP="006A0FF6">
            <w:pPr>
              <w:jc w:val="center"/>
              <w:rPr>
                <w:color w:val="EE0000"/>
                <w:szCs w:val="24"/>
                <w:lang w:val="lt-LT"/>
              </w:rPr>
            </w:pPr>
            <w:r>
              <w:rPr>
                <w:color w:val="000000"/>
              </w:rPr>
              <w:t>10000</w:t>
            </w:r>
          </w:p>
        </w:tc>
        <w:tc>
          <w:tcPr>
            <w:tcW w:w="1332" w:type="dxa"/>
          </w:tcPr>
          <w:p w14:paraId="0B50BA56" w14:textId="0C9B52D5" w:rsidR="006A0FF6" w:rsidRPr="00E20EA2" w:rsidRDefault="006A0FF6" w:rsidP="006A0FF6">
            <w:pPr>
              <w:jc w:val="center"/>
              <w:rPr>
                <w:color w:val="EE0000"/>
                <w:szCs w:val="24"/>
                <w:lang w:val="lt-LT"/>
              </w:rPr>
            </w:pPr>
            <w:r>
              <w:rPr>
                <w:color w:val="000000"/>
              </w:rPr>
              <w:t>10000</w:t>
            </w:r>
          </w:p>
        </w:tc>
      </w:tr>
      <w:tr w:rsidR="006A0FF6" w:rsidRPr="00CB2E4A" w14:paraId="7FC3FAEC" w14:textId="77777777" w:rsidTr="00632C92">
        <w:trPr>
          <w:trHeight w:val="300"/>
        </w:trPr>
        <w:tc>
          <w:tcPr>
            <w:tcW w:w="900" w:type="dxa"/>
          </w:tcPr>
          <w:p w14:paraId="04294CF7" w14:textId="21942873" w:rsidR="006A0FF6" w:rsidRPr="00CB2E4A" w:rsidRDefault="006A0FF6" w:rsidP="006A0FF6">
            <w:pPr>
              <w:jc w:val="center"/>
              <w:rPr>
                <w:szCs w:val="24"/>
                <w:lang w:val="lt-LT"/>
              </w:rPr>
            </w:pPr>
            <w:r w:rsidRPr="00CB2E4A">
              <w:rPr>
                <w:szCs w:val="24"/>
                <w:lang w:val="lt-LT"/>
              </w:rPr>
              <w:t>8.35</w:t>
            </w:r>
          </w:p>
        </w:tc>
        <w:tc>
          <w:tcPr>
            <w:tcW w:w="5763" w:type="dxa"/>
          </w:tcPr>
          <w:p w14:paraId="3F7A4AAA" w14:textId="77777777" w:rsidR="006A0FF6" w:rsidRPr="00CB2E4A" w:rsidRDefault="006A0FF6" w:rsidP="006A0FF6">
            <w:pPr>
              <w:jc w:val="both"/>
              <w:rPr>
                <w:szCs w:val="24"/>
                <w:lang w:val="lt-LT"/>
              </w:rPr>
            </w:pPr>
            <w:r w:rsidRPr="00CB2E4A">
              <w:rPr>
                <w:szCs w:val="24"/>
                <w:lang w:val="lt-LT"/>
              </w:rPr>
              <w:t>Suoliuko įrengimas</w:t>
            </w:r>
          </w:p>
        </w:tc>
        <w:tc>
          <w:tcPr>
            <w:tcW w:w="897" w:type="dxa"/>
          </w:tcPr>
          <w:p w14:paraId="518F38AB" w14:textId="77777777" w:rsidR="006A0FF6" w:rsidRPr="00CB2E4A" w:rsidRDefault="006A0FF6" w:rsidP="006A0FF6">
            <w:pPr>
              <w:jc w:val="center"/>
              <w:rPr>
                <w:szCs w:val="24"/>
                <w:lang w:val="lt-LT"/>
              </w:rPr>
            </w:pPr>
            <w:r w:rsidRPr="00CB2E4A">
              <w:rPr>
                <w:szCs w:val="24"/>
                <w:lang w:val="lt-LT"/>
              </w:rPr>
              <w:t>vnt.</w:t>
            </w:r>
          </w:p>
        </w:tc>
        <w:tc>
          <w:tcPr>
            <w:tcW w:w="1332" w:type="dxa"/>
          </w:tcPr>
          <w:p w14:paraId="7E7DDAF3" w14:textId="3DC55F1D" w:rsidR="006A0FF6" w:rsidRPr="00E20EA2" w:rsidRDefault="006A0FF6" w:rsidP="006A0FF6">
            <w:pPr>
              <w:jc w:val="center"/>
              <w:rPr>
                <w:color w:val="EE0000"/>
                <w:szCs w:val="24"/>
                <w:lang w:val="lt-LT"/>
              </w:rPr>
            </w:pPr>
            <w:r>
              <w:rPr>
                <w:color w:val="000000"/>
              </w:rPr>
              <w:t>10</w:t>
            </w:r>
          </w:p>
        </w:tc>
        <w:tc>
          <w:tcPr>
            <w:tcW w:w="1332" w:type="dxa"/>
          </w:tcPr>
          <w:p w14:paraId="3D458C85" w14:textId="57DEBC0B" w:rsidR="006A0FF6" w:rsidRPr="00E20EA2" w:rsidRDefault="006A0FF6" w:rsidP="006A0FF6">
            <w:pPr>
              <w:jc w:val="center"/>
              <w:rPr>
                <w:color w:val="EE0000"/>
                <w:szCs w:val="24"/>
                <w:lang w:val="lt-LT"/>
              </w:rPr>
            </w:pPr>
            <w:r>
              <w:rPr>
                <w:color w:val="000000"/>
              </w:rPr>
              <w:t>10</w:t>
            </w:r>
          </w:p>
        </w:tc>
        <w:tc>
          <w:tcPr>
            <w:tcW w:w="1332" w:type="dxa"/>
          </w:tcPr>
          <w:p w14:paraId="302CA80E" w14:textId="16E0CA0A" w:rsidR="006A0FF6" w:rsidRPr="00E20EA2" w:rsidRDefault="006A0FF6" w:rsidP="006A0FF6">
            <w:pPr>
              <w:jc w:val="center"/>
              <w:rPr>
                <w:color w:val="EE0000"/>
                <w:szCs w:val="24"/>
                <w:lang w:val="lt-LT"/>
              </w:rPr>
            </w:pPr>
            <w:r>
              <w:rPr>
                <w:color w:val="000000"/>
              </w:rPr>
              <w:t>15</w:t>
            </w:r>
          </w:p>
        </w:tc>
        <w:tc>
          <w:tcPr>
            <w:tcW w:w="1332" w:type="dxa"/>
          </w:tcPr>
          <w:p w14:paraId="3C37DD7B" w14:textId="48B3A585" w:rsidR="006A0FF6" w:rsidRPr="00E20EA2" w:rsidRDefault="006A0FF6" w:rsidP="006A0FF6">
            <w:pPr>
              <w:jc w:val="center"/>
              <w:rPr>
                <w:color w:val="EE0000"/>
                <w:szCs w:val="24"/>
                <w:lang w:val="lt-LT"/>
              </w:rPr>
            </w:pPr>
            <w:r>
              <w:rPr>
                <w:color w:val="000000"/>
              </w:rPr>
              <w:t>20</w:t>
            </w:r>
          </w:p>
        </w:tc>
        <w:tc>
          <w:tcPr>
            <w:tcW w:w="1332" w:type="dxa"/>
          </w:tcPr>
          <w:p w14:paraId="46387A98" w14:textId="2EE1A886" w:rsidR="006A0FF6" w:rsidRPr="00E20EA2" w:rsidRDefault="006A0FF6" w:rsidP="006A0FF6">
            <w:pPr>
              <w:jc w:val="center"/>
              <w:rPr>
                <w:color w:val="EE0000"/>
                <w:szCs w:val="24"/>
                <w:lang w:val="lt-LT"/>
              </w:rPr>
            </w:pPr>
            <w:r>
              <w:rPr>
                <w:color w:val="000000"/>
              </w:rPr>
              <w:t>10</w:t>
            </w:r>
          </w:p>
        </w:tc>
      </w:tr>
      <w:tr w:rsidR="006A0FF6" w:rsidRPr="00CB2E4A" w14:paraId="7D3875D6" w14:textId="77777777" w:rsidTr="00632C92">
        <w:trPr>
          <w:trHeight w:val="300"/>
        </w:trPr>
        <w:tc>
          <w:tcPr>
            <w:tcW w:w="900" w:type="dxa"/>
          </w:tcPr>
          <w:p w14:paraId="1C7E2A8B" w14:textId="00230992" w:rsidR="006A0FF6" w:rsidRPr="00CB2E4A" w:rsidRDefault="006A0FF6" w:rsidP="006A0FF6">
            <w:pPr>
              <w:jc w:val="center"/>
              <w:rPr>
                <w:szCs w:val="24"/>
                <w:lang w:val="lt-LT"/>
              </w:rPr>
            </w:pPr>
            <w:r w:rsidRPr="00CB2E4A">
              <w:rPr>
                <w:szCs w:val="24"/>
                <w:lang w:val="lt-LT"/>
              </w:rPr>
              <w:t>8.36</w:t>
            </w:r>
          </w:p>
        </w:tc>
        <w:tc>
          <w:tcPr>
            <w:tcW w:w="5763" w:type="dxa"/>
          </w:tcPr>
          <w:p w14:paraId="2F32E53F" w14:textId="77777777" w:rsidR="006A0FF6" w:rsidRPr="00CB2E4A" w:rsidRDefault="006A0FF6" w:rsidP="006A0FF6">
            <w:pPr>
              <w:jc w:val="both"/>
              <w:rPr>
                <w:szCs w:val="24"/>
                <w:lang w:val="lt-LT"/>
              </w:rPr>
            </w:pPr>
            <w:r w:rsidRPr="00CB2E4A">
              <w:rPr>
                <w:szCs w:val="24"/>
                <w:lang w:val="lt-LT"/>
              </w:rPr>
              <w:t>Šiukšlių dėžės įrengimas</w:t>
            </w:r>
          </w:p>
        </w:tc>
        <w:tc>
          <w:tcPr>
            <w:tcW w:w="897" w:type="dxa"/>
          </w:tcPr>
          <w:p w14:paraId="4E91780E" w14:textId="77777777" w:rsidR="006A0FF6" w:rsidRPr="00CB2E4A" w:rsidRDefault="006A0FF6" w:rsidP="006A0FF6">
            <w:pPr>
              <w:jc w:val="center"/>
              <w:rPr>
                <w:szCs w:val="24"/>
                <w:lang w:val="lt-LT"/>
              </w:rPr>
            </w:pPr>
            <w:r w:rsidRPr="00CB2E4A">
              <w:rPr>
                <w:szCs w:val="24"/>
                <w:lang w:val="lt-LT"/>
              </w:rPr>
              <w:t>vnt.</w:t>
            </w:r>
          </w:p>
        </w:tc>
        <w:tc>
          <w:tcPr>
            <w:tcW w:w="1332" w:type="dxa"/>
          </w:tcPr>
          <w:p w14:paraId="3DB78694" w14:textId="220AE1EA" w:rsidR="006A0FF6" w:rsidRPr="00E20EA2" w:rsidRDefault="006A0FF6" w:rsidP="006A0FF6">
            <w:pPr>
              <w:jc w:val="center"/>
              <w:rPr>
                <w:color w:val="EE0000"/>
                <w:szCs w:val="24"/>
                <w:lang w:val="lt-LT"/>
              </w:rPr>
            </w:pPr>
            <w:r>
              <w:rPr>
                <w:color w:val="000000"/>
              </w:rPr>
              <w:t>10</w:t>
            </w:r>
          </w:p>
        </w:tc>
        <w:tc>
          <w:tcPr>
            <w:tcW w:w="1332" w:type="dxa"/>
          </w:tcPr>
          <w:p w14:paraId="44B2BF45" w14:textId="1689A18E" w:rsidR="006A0FF6" w:rsidRPr="00E20EA2" w:rsidRDefault="006A0FF6" w:rsidP="006A0FF6">
            <w:pPr>
              <w:jc w:val="center"/>
              <w:rPr>
                <w:color w:val="EE0000"/>
                <w:szCs w:val="24"/>
                <w:lang w:val="lt-LT"/>
              </w:rPr>
            </w:pPr>
            <w:r>
              <w:rPr>
                <w:color w:val="000000"/>
              </w:rPr>
              <w:t>10</w:t>
            </w:r>
          </w:p>
        </w:tc>
        <w:tc>
          <w:tcPr>
            <w:tcW w:w="1332" w:type="dxa"/>
          </w:tcPr>
          <w:p w14:paraId="18609C4D" w14:textId="39078C5E" w:rsidR="006A0FF6" w:rsidRPr="00E20EA2" w:rsidRDefault="006A0FF6" w:rsidP="006A0FF6">
            <w:pPr>
              <w:jc w:val="center"/>
              <w:rPr>
                <w:color w:val="EE0000"/>
                <w:szCs w:val="24"/>
                <w:lang w:val="lt-LT"/>
              </w:rPr>
            </w:pPr>
            <w:r>
              <w:rPr>
                <w:color w:val="000000"/>
              </w:rPr>
              <w:t>15</w:t>
            </w:r>
          </w:p>
        </w:tc>
        <w:tc>
          <w:tcPr>
            <w:tcW w:w="1332" w:type="dxa"/>
          </w:tcPr>
          <w:p w14:paraId="4D58EE78" w14:textId="71A0CC6F" w:rsidR="006A0FF6" w:rsidRPr="00E20EA2" w:rsidRDefault="006A0FF6" w:rsidP="006A0FF6">
            <w:pPr>
              <w:jc w:val="center"/>
              <w:rPr>
                <w:color w:val="EE0000"/>
                <w:szCs w:val="24"/>
                <w:lang w:val="lt-LT"/>
              </w:rPr>
            </w:pPr>
            <w:r>
              <w:rPr>
                <w:color w:val="000000"/>
              </w:rPr>
              <w:t>20</w:t>
            </w:r>
          </w:p>
        </w:tc>
        <w:tc>
          <w:tcPr>
            <w:tcW w:w="1332" w:type="dxa"/>
          </w:tcPr>
          <w:p w14:paraId="67C149C8" w14:textId="40CFB9CE" w:rsidR="006A0FF6" w:rsidRPr="00E20EA2" w:rsidRDefault="006A0FF6" w:rsidP="006A0FF6">
            <w:pPr>
              <w:jc w:val="center"/>
              <w:rPr>
                <w:color w:val="EE0000"/>
                <w:szCs w:val="24"/>
                <w:lang w:val="lt-LT"/>
              </w:rPr>
            </w:pPr>
            <w:r>
              <w:rPr>
                <w:color w:val="000000"/>
              </w:rPr>
              <w:t>10</w:t>
            </w:r>
          </w:p>
        </w:tc>
      </w:tr>
      <w:tr w:rsidR="006A0FF6" w:rsidRPr="00CB2E4A" w14:paraId="388EA237" w14:textId="77777777" w:rsidTr="00632C92">
        <w:trPr>
          <w:trHeight w:val="300"/>
        </w:trPr>
        <w:tc>
          <w:tcPr>
            <w:tcW w:w="900" w:type="dxa"/>
          </w:tcPr>
          <w:p w14:paraId="7A0DA06E" w14:textId="47B89B2C" w:rsidR="006A0FF6" w:rsidRPr="00CB2E4A" w:rsidRDefault="006A0FF6" w:rsidP="006A0FF6">
            <w:pPr>
              <w:jc w:val="center"/>
              <w:rPr>
                <w:szCs w:val="24"/>
                <w:lang w:val="lt-LT"/>
              </w:rPr>
            </w:pPr>
            <w:r w:rsidRPr="00CB2E4A">
              <w:rPr>
                <w:szCs w:val="24"/>
                <w:lang w:val="lt-LT"/>
              </w:rPr>
              <w:t>8.37</w:t>
            </w:r>
          </w:p>
        </w:tc>
        <w:tc>
          <w:tcPr>
            <w:tcW w:w="5763" w:type="dxa"/>
          </w:tcPr>
          <w:p w14:paraId="77D08861" w14:textId="77777777" w:rsidR="006A0FF6" w:rsidRPr="00CB2E4A" w:rsidRDefault="006A0FF6" w:rsidP="006A0FF6">
            <w:pPr>
              <w:jc w:val="both"/>
              <w:rPr>
                <w:szCs w:val="24"/>
                <w:lang w:val="lt-LT"/>
              </w:rPr>
            </w:pPr>
            <w:r w:rsidRPr="00CB2E4A">
              <w:rPr>
                <w:szCs w:val="24"/>
                <w:lang w:val="lt-LT"/>
              </w:rPr>
              <w:t>Paviljono įrengimas</w:t>
            </w:r>
          </w:p>
        </w:tc>
        <w:tc>
          <w:tcPr>
            <w:tcW w:w="897" w:type="dxa"/>
          </w:tcPr>
          <w:p w14:paraId="160CEB26" w14:textId="77777777" w:rsidR="006A0FF6" w:rsidRPr="00CB2E4A" w:rsidRDefault="006A0FF6" w:rsidP="006A0FF6">
            <w:pPr>
              <w:jc w:val="center"/>
              <w:rPr>
                <w:szCs w:val="24"/>
                <w:lang w:val="lt-LT"/>
              </w:rPr>
            </w:pPr>
            <w:r w:rsidRPr="00CB2E4A">
              <w:rPr>
                <w:szCs w:val="24"/>
                <w:lang w:val="lt-LT"/>
              </w:rPr>
              <w:t>vnt.</w:t>
            </w:r>
          </w:p>
        </w:tc>
        <w:tc>
          <w:tcPr>
            <w:tcW w:w="1332" w:type="dxa"/>
          </w:tcPr>
          <w:p w14:paraId="08A5D8AA" w14:textId="7C17FADC" w:rsidR="006A0FF6" w:rsidRPr="00E20EA2" w:rsidRDefault="006A0FF6" w:rsidP="006A0FF6">
            <w:pPr>
              <w:jc w:val="center"/>
              <w:rPr>
                <w:color w:val="EE0000"/>
                <w:szCs w:val="24"/>
                <w:lang w:val="lt-LT"/>
              </w:rPr>
            </w:pPr>
            <w:r>
              <w:rPr>
                <w:color w:val="000000"/>
              </w:rPr>
              <w:t>10</w:t>
            </w:r>
          </w:p>
        </w:tc>
        <w:tc>
          <w:tcPr>
            <w:tcW w:w="1332" w:type="dxa"/>
          </w:tcPr>
          <w:p w14:paraId="5D75ACA6" w14:textId="3EFFC0C2" w:rsidR="006A0FF6" w:rsidRPr="00E20EA2" w:rsidRDefault="006A0FF6" w:rsidP="006A0FF6">
            <w:pPr>
              <w:jc w:val="center"/>
              <w:rPr>
                <w:color w:val="EE0000"/>
                <w:szCs w:val="24"/>
                <w:lang w:val="lt-LT"/>
              </w:rPr>
            </w:pPr>
            <w:r>
              <w:rPr>
                <w:color w:val="000000"/>
              </w:rPr>
              <w:t>10</w:t>
            </w:r>
          </w:p>
        </w:tc>
        <w:tc>
          <w:tcPr>
            <w:tcW w:w="1332" w:type="dxa"/>
          </w:tcPr>
          <w:p w14:paraId="066D53AB" w14:textId="7492AF9C" w:rsidR="006A0FF6" w:rsidRPr="00E20EA2" w:rsidRDefault="006A0FF6" w:rsidP="006A0FF6">
            <w:pPr>
              <w:jc w:val="center"/>
              <w:rPr>
                <w:color w:val="EE0000"/>
                <w:szCs w:val="24"/>
                <w:lang w:val="lt-LT"/>
              </w:rPr>
            </w:pPr>
            <w:r>
              <w:rPr>
                <w:color w:val="000000"/>
              </w:rPr>
              <w:t>10</w:t>
            </w:r>
          </w:p>
        </w:tc>
        <w:tc>
          <w:tcPr>
            <w:tcW w:w="1332" w:type="dxa"/>
          </w:tcPr>
          <w:p w14:paraId="2B2F8829" w14:textId="3A67EB68" w:rsidR="006A0FF6" w:rsidRPr="00E20EA2" w:rsidRDefault="006A0FF6" w:rsidP="006A0FF6">
            <w:pPr>
              <w:jc w:val="center"/>
              <w:rPr>
                <w:color w:val="EE0000"/>
                <w:szCs w:val="24"/>
                <w:lang w:val="lt-LT"/>
              </w:rPr>
            </w:pPr>
            <w:r>
              <w:rPr>
                <w:color w:val="000000"/>
              </w:rPr>
              <w:t>10</w:t>
            </w:r>
          </w:p>
        </w:tc>
        <w:tc>
          <w:tcPr>
            <w:tcW w:w="1332" w:type="dxa"/>
          </w:tcPr>
          <w:p w14:paraId="598759D8" w14:textId="3FBED8D0" w:rsidR="006A0FF6" w:rsidRPr="00E20EA2" w:rsidRDefault="006A0FF6" w:rsidP="006A0FF6">
            <w:pPr>
              <w:jc w:val="center"/>
              <w:rPr>
                <w:color w:val="EE0000"/>
                <w:szCs w:val="24"/>
                <w:lang w:val="lt-LT"/>
              </w:rPr>
            </w:pPr>
            <w:r>
              <w:rPr>
                <w:color w:val="000000"/>
              </w:rPr>
              <w:t>10</w:t>
            </w:r>
          </w:p>
        </w:tc>
      </w:tr>
      <w:tr w:rsidR="006A0FF6" w:rsidRPr="00CB2E4A" w14:paraId="28D114E4" w14:textId="77777777" w:rsidTr="00632C92">
        <w:trPr>
          <w:trHeight w:val="300"/>
        </w:trPr>
        <w:tc>
          <w:tcPr>
            <w:tcW w:w="900" w:type="dxa"/>
          </w:tcPr>
          <w:p w14:paraId="52F1DD4A" w14:textId="09611138" w:rsidR="006A0FF6" w:rsidRPr="00CB2E4A" w:rsidRDefault="006A0FF6" w:rsidP="006A0FF6">
            <w:pPr>
              <w:jc w:val="center"/>
              <w:rPr>
                <w:szCs w:val="24"/>
                <w:lang w:val="lt-LT"/>
              </w:rPr>
            </w:pPr>
            <w:r w:rsidRPr="00CB2E4A">
              <w:rPr>
                <w:szCs w:val="24"/>
                <w:lang w:val="lt-LT"/>
              </w:rPr>
              <w:t>8.38</w:t>
            </w:r>
          </w:p>
        </w:tc>
        <w:tc>
          <w:tcPr>
            <w:tcW w:w="5763" w:type="dxa"/>
          </w:tcPr>
          <w:p w14:paraId="23C33A66" w14:textId="77777777" w:rsidR="006A0FF6" w:rsidRPr="00CB2E4A" w:rsidRDefault="006A0FF6" w:rsidP="006A0FF6">
            <w:pPr>
              <w:jc w:val="both"/>
              <w:rPr>
                <w:szCs w:val="24"/>
                <w:lang w:val="lt-LT"/>
              </w:rPr>
            </w:pPr>
            <w:r w:rsidRPr="00CB2E4A">
              <w:rPr>
                <w:szCs w:val="24"/>
                <w:lang w:val="lt-LT"/>
              </w:rPr>
              <w:t>Betonavimo darbai (įskaitant klojinių kainą)</w:t>
            </w:r>
          </w:p>
        </w:tc>
        <w:tc>
          <w:tcPr>
            <w:tcW w:w="897" w:type="dxa"/>
          </w:tcPr>
          <w:p w14:paraId="13A41EB8" w14:textId="77777777" w:rsidR="006A0FF6" w:rsidRPr="00CB2E4A" w:rsidRDefault="006A0FF6" w:rsidP="006A0FF6">
            <w:pPr>
              <w:jc w:val="center"/>
              <w:rPr>
                <w:szCs w:val="24"/>
                <w:lang w:val="lt-LT"/>
              </w:rPr>
            </w:pPr>
            <w:r w:rsidRPr="00CB2E4A">
              <w:rPr>
                <w:sz w:val="22"/>
                <w:szCs w:val="22"/>
                <w:lang w:val="lt-LT"/>
              </w:rPr>
              <w:t>m3</w:t>
            </w:r>
          </w:p>
        </w:tc>
        <w:tc>
          <w:tcPr>
            <w:tcW w:w="1332" w:type="dxa"/>
          </w:tcPr>
          <w:p w14:paraId="1A3B2D25" w14:textId="179069D9" w:rsidR="006A0FF6" w:rsidRPr="00E20EA2" w:rsidRDefault="006A0FF6" w:rsidP="006A0FF6">
            <w:pPr>
              <w:jc w:val="center"/>
              <w:rPr>
                <w:color w:val="EE0000"/>
                <w:szCs w:val="24"/>
                <w:lang w:val="lt-LT"/>
              </w:rPr>
            </w:pPr>
            <w:r>
              <w:rPr>
                <w:color w:val="000000"/>
              </w:rPr>
              <w:t>20</w:t>
            </w:r>
          </w:p>
        </w:tc>
        <w:tc>
          <w:tcPr>
            <w:tcW w:w="1332" w:type="dxa"/>
          </w:tcPr>
          <w:p w14:paraId="6B3FB609" w14:textId="1A396BD9" w:rsidR="006A0FF6" w:rsidRPr="00E20EA2" w:rsidRDefault="006A0FF6" w:rsidP="006A0FF6">
            <w:pPr>
              <w:jc w:val="center"/>
              <w:rPr>
                <w:color w:val="EE0000"/>
                <w:szCs w:val="24"/>
                <w:lang w:val="lt-LT"/>
              </w:rPr>
            </w:pPr>
            <w:r>
              <w:rPr>
                <w:color w:val="000000"/>
              </w:rPr>
              <w:t>15</w:t>
            </w:r>
          </w:p>
        </w:tc>
        <w:tc>
          <w:tcPr>
            <w:tcW w:w="1332" w:type="dxa"/>
          </w:tcPr>
          <w:p w14:paraId="0637700F" w14:textId="27EB1849" w:rsidR="006A0FF6" w:rsidRPr="00E20EA2" w:rsidRDefault="006A0FF6" w:rsidP="006A0FF6">
            <w:pPr>
              <w:jc w:val="center"/>
              <w:rPr>
                <w:color w:val="EE0000"/>
                <w:szCs w:val="24"/>
                <w:lang w:val="lt-LT"/>
              </w:rPr>
            </w:pPr>
            <w:r>
              <w:rPr>
                <w:color w:val="000000"/>
              </w:rPr>
              <w:t>15</w:t>
            </w:r>
          </w:p>
        </w:tc>
        <w:tc>
          <w:tcPr>
            <w:tcW w:w="1332" w:type="dxa"/>
          </w:tcPr>
          <w:p w14:paraId="17D29B6F" w14:textId="010F61B2" w:rsidR="006A0FF6" w:rsidRPr="00E20EA2" w:rsidRDefault="006A0FF6" w:rsidP="006A0FF6">
            <w:pPr>
              <w:jc w:val="center"/>
              <w:rPr>
                <w:color w:val="EE0000"/>
                <w:szCs w:val="24"/>
                <w:lang w:val="lt-LT"/>
              </w:rPr>
            </w:pPr>
            <w:r>
              <w:rPr>
                <w:color w:val="000000"/>
              </w:rPr>
              <w:t>20</w:t>
            </w:r>
          </w:p>
        </w:tc>
        <w:tc>
          <w:tcPr>
            <w:tcW w:w="1332" w:type="dxa"/>
          </w:tcPr>
          <w:p w14:paraId="05A1BCB5" w14:textId="46238D7B" w:rsidR="006A0FF6" w:rsidRPr="00E20EA2" w:rsidRDefault="006A0FF6" w:rsidP="006A0FF6">
            <w:pPr>
              <w:jc w:val="center"/>
              <w:rPr>
                <w:color w:val="EE0000"/>
                <w:szCs w:val="24"/>
                <w:lang w:val="lt-LT"/>
              </w:rPr>
            </w:pPr>
            <w:r>
              <w:rPr>
                <w:color w:val="000000"/>
              </w:rPr>
              <w:t>15</w:t>
            </w:r>
          </w:p>
        </w:tc>
      </w:tr>
      <w:tr w:rsidR="006A0FF6" w:rsidRPr="00CB2E4A" w14:paraId="542A02E7" w14:textId="77777777" w:rsidTr="00632C92">
        <w:trPr>
          <w:trHeight w:val="300"/>
        </w:trPr>
        <w:tc>
          <w:tcPr>
            <w:tcW w:w="900" w:type="dxa"/>
          </w:tcPr>
          <w:p w14:paraId="781B3DF3" w14:textId="7C41011E" w:rsidR="006A0FF6" w:rsidRPr="00CB2E4A" w:rsidRDefault="006A0FF6" w:rsidP="006A0FF6">
            <w:pPr>
              <w:jc w:val="center"/>
              <w:rPr>
                <w:szCs w:val="24"/>
                <w:lang w:val="lt-LT"/>
              </w:rPr>
            </w:pPr>
            <w:r w:rsidRPr="00CB2E4A">
              <w:rPr>
                <w:szCs w:val="24"/>
                <w:lang w:val="lt-LT"/>
              </w:rPr>
              <w:t>8.39</w:t>
            </w:r>
          </w:p>
        </w:tc>
        <w:tc>
          <w:tcPr>
            <w:tcW w:w="5763" w:type="dxa"/>
          </w:tcPr>
          <w:p w14:paraId="48248C49" w14:textId="77777777" w:rsidR="006A0FF6" w:rsidRPr="00CB2E4A" w:rsidRDefault="006A0FF6" w:rsidP="006A0FF6">
            <w:pPr>
              <w:jc w:val="both"/>
              <w:rPr>
                <w:szCs w:val="24"/>
                <w:lang w:val="lt-LT"/>
              </w:rPr>
            </w:pPr>
            <w:r w:rsidRPr="00CB2E4A">
              <w:rPr>
                <w:szCs w:val="24"/>
                <w:lang w:val="lt-LT"/>
              </w:rPr>
              <w:t>Armatūros tinklo sudėjimas, betono dangoje</w:t>
            </w:r>
          </w:p>
        </w:tc>
        <w:tc>
          <w:tcPr>
            <w:tcW w:w="897" w:type="dxa"/>
          </w:tcPr>
          <w:p w14:paraId="3D26B3D9" w14:textId="77777777" w:rsidR="006A0FF6" w:rsidRPr="00CB2E4A" w:rsidRDefault="006A0FF6" w:rsidP="006A0FF6">
            <w:pPr>
              <w:jc w:val="center"/>
              <w:rPr>
                <w:szCs w:val="24"/>
                <w:lang w:val="lt-LT"/>
              </w:rPr>
            </w:pPr>
            <w:r w:rsidRPr="00CB2E4A">
              <w:rPr>
                <w:sz w:val="22"/>
                <w:szCs w:val="22"/>
                <w:lang w:val="lt-LT"/>
              </w:rPr>
              <w:t>t</w:t>
            </w:r>
          </w:p>
        </w:tc>
        <w:tc>
          <w:tcPr>
            <w:tcW w:w="1332" w:type="dxa"/>
          </w:tcPr>
          <w:p w14:paraId="10CE51D1" w14:textId="5CF77AC7" w:rsidR="006A0FF6" w:rsidRPr="00E20EA2" w:rsidRDefault="006A0FF6" w:rsidP="006A0FF6">
            <w:pPr>
              <w:jc w:val="center"/>
              <w:rPr>
                <w:szCs w:val="24"/>
                <w:lang w:val="lt-LT"/>
              </w:rPr>
            </w:pPr>
            <w:r>
              <w:rPr>
                <w:color w:val="000000"/>
              </w:rPr>
              <w:t>2</w:t>
            </w:r>
          </w:p>
        </w:tc>
        <w:tc>
          <w:tcPr>
            <w:tcW w:w="1332" w:type="dxa"/>
          </w:tcPr>
          <w:p w14:paraId="56258B6D" w14:textId="1D2E1A75" w:rsidR="006A0FF6" w:rsidRPr="00E20EA2" w:rsidRDefault="006A0FF6" w:rsidP="006A0FF6">
            <w:pPr>
              <w:jc w:val="center"/>
              <w:rPr>
                <w:szCs w:val="24"/>
                <w:lang w:val="lt-LT"/>
              </w:rPr>
            </w:pPr>
            <w:r>
              <w:rPr>
                <w:color w:val="000000"/>
              </w:rPr>
              <w:t>2</w:t>
            </w:r>
          </w:p>
        </w:tc>
        <w:tc>
          <w:tcPr>
            <w:tcW w:w="1332" w:type="dxa"/>
          </w:tcPr>
          <w:p w14:paraId="7962BFE4" w14:textId="0CB9BF24" w:rsidR="006A0FF6" w:rsidRPr="00E20EA2" w:rsidRDefault="006A0FF6" w:rsidP="006A0FF6">
            <w:pPr>
              <w:jc w:val="center"/>
              <w:rPr>
                <w:szCs w:val="24"/>
                <w:lang w:val="lt-LT"/>
              </w:rPr>
            </w:pPr>
            <w:r>
              <w:rPr>
                <w:color w:val="000000"/>
              </w:rPr>
              <w:t>2</w:t>
            </w:r>
          </w:p>
        </w:tc>
        <w:tc>
          <w:tcPr>
            <w:tcW w:w="1332" w:type="dxa"/>
          </w:tcPr>
          <w:p w14:paraId="5C68923A" w14:textId="4CE68A3D" w:rsidR="006A0FF6" w:rsidRPr="00E20EA2" w:rsidRDefault="006A0FF6" w:rsidP="006A0FF6">
            <w:pPr>
              <w:jc w:val="center"/>
              <w:rPr>
                <w:szCs w:val="24"/>
                <w:lang w:val="lt-LT"/>
              </w:rPr>
            </w:pPr>
            <w:r>
              <w:rPr>
                <w:color w:val="000000"/>
              </w:rPr>
              <w:t>2</w:t>
            </w:r>
          </w:p>
        </w:tc>
        <w:tc>
          <w:tcPr>
            <w:tcW w:w="1332" w:type="dxa"/>
          </w:tcPr>
          <w:p w14:paraId="32BE9369" w14:textId="43522EE9" w:rsidR="006A0FF6" w:rsidRPr="00E20EA2" w:rsidRDefault="006A0FF6" w:rsidP="006A0FF6">
            <w:pPr>
              <w:jc w:val="center"/>
              <w:rPr>
                <w:szCs w:val="24"/>
                <w:lang w:val="lt-LT"/>
              </w:rPr>
            </w:pPr>
            <w:r>
              <w:rPr>
                <w:color w:val="000000"/>
              </w:rPr>
              <w:t>2</w:t>
            </w:r>
          </w:p>
        </w:tc>
      </w:tr>
      <w:tr w:rsidR="006A0FF6" w:rsidRPr="00CB2E4A" w14:paraId="7D7C9547" w14:textId="77777777" w:rsidTr="00632C92">
        <w:trPr>
          <w:trHeight w:val="63"/>
        </w:trPr>
        <w:tc>
          <w:tcPr>
            <w:tcW w:w="900" w:type="dxa"/>
          </w:tcPr>
          <w:p w14:paraId="6ABE3700" w14:textId="77777777" w:rsidR="006A0FF6" w:rsidRPr="00CB2E4A" w:rsidRDefault="006A0FF6" w:rsidP="006A0FF6">
            <w:pPr>
              <w:jc w:val="center"/>
              <w:rPr>
                <w:b/>
                <w:bCs/>
                <w:szCs w:val="24"/>
                <w:lang w:val="lt-LT"/>
              </w:rPr>
            </w:pPr>
            <w:bookmarkStart w:id="17" w:name="_Hlk209032438"/>
            <w:r w:rsidRPr="00CB2E4A">
              <w:rPr>
                <w:b/>
                <w:bCs/>
                <w:szCs w:val="24"/>
                <w:lang w:val="lt-LT"/>
              </w:rPr>
              <w:t>9</w:t>
            </w:r>
          </w:p>
        </w:tc>
        <w:tc>
          <w:tcPr>
            <w:tcW w:w="5763" w:type="dxa"/>
          </w:tcPr>
          <w:p w14:paraId="1E50E819" w14:textId="6DDA79C8" w:rsidR="006A0FF6" w:rsidRPr="00CB2E4A" w:rsidRDefault="006A0FF6" w:rsidP="006A0FF6">
            <w:pPr>
              <w:jc w:val="both"/>
              <w:rPr>
                <w:b/>
                <w:bCs/>
                <w:szCs w:val="24"/>
                <w:lang w:val="lt-LT"/>
              </w:rPr>
            </w:pPr>
            <w:r w:rsidRPr="00DE17A2">
              <w:rPr>
                <w:b/>
                <w:bCs/>
                <w:szCs w:val="24"/>
                <w:lang w:val="lt-LT"/>
              </w:rPr>
              <w:t>Melioracijos statinių pertvarkymo darbai su projektavimu:</w:t>
            </w:r>
          </w:p>
        </w:tc>
        <w:tc>
          <w:tcPr>
            <w:tcW w:w="897" w:type="dxa"/>
          </w:tcPr>
          <w:p w14:paraId="20E4CC8B" w14:textId="77777777" w:rsidR="006A0FF6" w:rsidRPr="00CB2E4A" w:rsidRDefault="006A0FF6" w:rsidP="006A0FF6">
            <w:pPr>
              <w:jc w:val="center"/>
              <w:rPr>
                <w:szCs w:val="24"/>
                <w:lang w:val="lt-LT"/>
              </w:rPr>
            </w:pPr>
            <w:r w:rsidRPr="00CB2E4A">
              <w:rPr>
                <w:szCs w:val="24"/>
                <w:lang w:val="lt-LT"/>
              </w:rPr>
              <w:t> </w:t>
            </w:r>
          </w:p>
        </w:tc>
        <w:tc>
          <w:tcPr>
            <w:tcW w:w="1332" w:type="dxa"/>
          </w:tcPr>
          <w:p w14:paraId="0487B296" w14:textId="77777777" w:rsidR="006A0FF6" w:rsidRPr="00E20EA2" w:rsidRDefault="006A0FF6" w:rsidP="006A0FF6">
            <w:pPr>
              <w:jc w:val="center"/>
              <w:rPr>
                <w:szCs w:val="24"/>
                <w:lang w:val="lt-LT"/>
              </w:rPr>
            </w:pPr>
          </w:p>
        </w:tc>
        <w:tc>
          <w:tcPr>
            <w:tcW w:w="1332" w:type="dxa"/>
          </w:tcPr>
          <w:p w14:paraId="64DADFE9" w14:textId="77777777" w:rsidR="006A0FF6" w:rsidRPr="00E20EA2" w:rsidRDefault="006A0FF6" w:rsidP="006A0FF6">
            <w:pPr>
              <w:jc w:val="center"/>
              <w:rPr>
                <w:rFonts w:eastAsia="Calibri"/>
                <w:szCs w:val="24"/>
                <w:lang w:val="lt-LT"/>
              </w:rPr>
            </w:pPr>
          </w:p>
        </w:tc>
        <w:tc>
          <w:tcPr>
            <w:tcW w:w="1332" w:type="dxa"/>
          </w:tcPr>
          <w:p w14:paraId="3BCCC90F" w14:textId="77777777" w:rsidR="006A0FF6" w:rsidRPr="00E20EA2" w:rsidRDefault="006A0FF6" w:rsidP="006A0FF6">
            <w:pPr>
              <w:jc w:val="center"/>
              <w:rPr>
                <w:rFonts w:eastAsia="Calibri"/>
                <w:szCs w:val="24"/>
                <w:lang w:val="lt-LT"/>
              </w:rPr>
            </w:pPr>
          </w:p>
        </w:tc>
        <w:tc>
          <w:tcPr>
            <w:tcW w:w="1332" w:type="dxa"/>
          </w:tcPr>
          <w:p w14:paraId="3A4A0F01" w14:textId="77777777" w:rsidR="006A0FF6" w:rsidRPr="00E20EA2" w:rsidRDefault="006A0FF6" w:rsidP="006A0FF6">
            <w:pPr>
              <w:jc w:val="center"/>
              <w:rPr>
                <w:rFonts w:eastAsia="Calibri"/>
                <w:szCs w:val="24"/>
                <w:lang w:val="lt-LT"/>
              </w:rPr>
            </w:pPr>
          </w:p>
        </w:tc>
        <w:tc>
          <w:tcPr>
            <w:tcW w:w="1332" w:type="dxa"/>
          </w:tcPr>
          <w:p w14:paraId="462E68F0" w14:textId="77777777" w:rsidR="006A0FF6" w:rsidRPr="00E20EA2" w:rsidRDefault="006A0FF6" w:rsidP="006A0FF6">
            <w:pPr>
              <w:jc w:val="center"/>
              <w:rPr>
                <w:rFonts w:eastAsia="Calibri"/>
                <w:szCs w:val="24"/>
                <w:lang w:val="lt-LT"/>
              </w:rPr>
            </w:pPr>
          </w:p>
        </w:tc>
      </w:tr>
      <w:bookmarkEnd w:id="17"/>
      <w:tr w:rsidR="00813837" w:rsidRPr="00CB2E4A" w14:paraId="0433CF87" w14:textId="77777777" w:rsidTr="00632C92">
        <w:trPr>
          <w:trHeight w:val="300"/>
        </w:trPr>
        <w:tc>
          <w:tcPr>
            <w:tcW w:w="900" w:type="dxa"/>
          </w:tcPr>
          <w:p w14:paraId="2E31EF1F" w14:textId="4F7FDC72" w:rsidR="00813837" w:rsidRPr="00EF0C91" w:rsidRDefault="00813837" w:rsidP="00813837">
            <w:pPr>
              <w:jc w:val="center"/>
              <w:rPr>
                <w:b/>
                <w:bCs/>
                <w:szCs w:val="24"/>
              </w:rPr>
            </w:pPr>
            <w:r w:rsidRPr="00EF0C91">
              <w:t>9.1</w:t>
            </w:r>
          </w:p>
        </w:tc>
        <w:tc>
          <w:tcPr>
            <w:tcW w:w="5763" w:type="dxa"/>
          </w:tcPr>
          <w:p w14:paraId="4CAF4F8D" w14:textId="204D4014" w:rsidR="00813837" w:rsidRPr="00EF0C91" w:rsidRDefault="00813837" w:rsidP="00813837">
            <w:pPr>
              <w:jc w:val="both"/>
              <w:rPr>
                <w:lang w:val="pt-BR"/>
              </w:rPr>
            </w:pPr>
            <w:r w:rsidRPr="00EF0C91">
              <w:rPr>
                <w:lang w:val="pt-BR"/>
              </w:rPr>
              <w:t>Melioracijos statinių pertvarkimo techninis darbo projektas (iki 30 m)</w:t>
            </w:r>
          </w:p>
        </w:tc>
        <w:tc>
          <w:tcPr>
            <w:tcW w:w="897" w:type="dxa"/>
          </w:tcPr>
          <w:p w14:paraId="7C8BC583" w14:textId="12B35A72" w:rsidR="00813837" w:rsidRPr="00EF0C91" w:rsidRDefault="00813837" w:rsidP="00813837">
            <w:pPr>
              <w:jc w:val="center"/>
              <w:rPr>
                <w:szCs w:val="24"/>
                <w:lang w:val="pt-BR"/>
              </w:rPr>
            </w:pPr>
            <w:r w:rsidRPr="00EF0C91">
              <w:rPr>
                <w:szCs w:val="24"/>
                <w:lang w:val="pt-BR"/>
              </w:rPr>
              <w:t>vnt.</w:t>
            </w:r>
          </w:p>
        </w:tc>
        <w:tc>
          <w:tcPr>
            <w:tcW w:w="1332" w:type="dxa"/>
          </w:tcPr>
          <w:p w14:paraId="19252502" w14:textId="58CBD1D2" w:rsidR="00813837" w:rsidRPr="00E20EA2" w:rsidRDefault="00813837" w:rsidP="00813837">
            <w:pPr>
              <w:jc w:val="center"/>
              <w:rPr>
                <w:szCs w:val="24"/>
                <w:lang w:val="pt-BR"/>
              </w:rPr>
            </w:pPr>
            <w:r>
              <w:rPr>
                <w:color w:val="000000"/>
              </w:rPr>
              <w:t>2</w:t>
            </w:r>
          </w:p>
        </w:tc>
        <w:tc>
          <w:tcPr>
            <w:tcW w:w="1332" w:type="dxa"/>
          </w:tcPr>
          <w:p w14:paraId="41097F4A" w14:textId="1E3D584E" w:rsidR="00813837" w:rsidRPr="00E20EA2" w:rsidRDefault="00813837" w:rsidP="00813837">
            <w:pPr>
              <w:jc w:val="center"/>
              <w:rPr>
                <w:rFonts w:eastAsia="Calibri"/>
                <w:szCs w:val="24"/>
                <w:lang w:val="pt-BR"/>
              </w:rPr>
            </w:pPr>
            <w:r>
              <w:rPr>
                <w:color w:val="000000"/>
              </w:rPr>
              <w:t>2</w:t>
            </w:r>
          </w:p>
        </w:tc>
        <w:tc>
          <w:tcPr>
            <w:tcW w:w="1332" w:type="dxa"/>
          </w:tcPr>
          <w:p w14:paraId="24651140" w14:textId="32717B35" w:rsidR="00813837" w:rsidRPr="00E20EA2" w:rsidRDefault="00813837" w:rsidP="00813837">
            <w:pPr>
              <w:jc w:val="center"/>
              <w:rPr>
                <w:rFonts w:eastAsia="Calibri"/>
                <w:szCs w:val="24"/>
                <w:lang w:val="pt-BR"/>
              </w:rPr>
            </w:pPr>
            <w:r>
              <w:rPr>
                <w:color w:val="000000"/>
              </w:rPr>
              <w:t>2</w:t>
            </w:r>
          </w:p>
        </w:tc>
        <w:tc>
          <w:tcPr>
            <w:tcW w:w="1332" w:type="dxa"/>
          </w:tcPr>
          <w:p w14:paraId="54539625" w14:textId="4690760C" w:rsidR="00813837" w:rsidRPr="00E20EA2" w:rsidRDefault="00813837" w:rsidP="00813837">
            <w:pPr>
              <w:jc w:val="center"/>
              <w:rPr>
                <w:rFonts w:eastAsia="Calibri"/>
                <w:szCs w:val="24"/>
                <w:lang w:val="pt-BR"/>
              </w:rPr>
            </w:pPr>
            <w:r>
              <w:rPr>
                <w:color w:val="000000"/>
              </w:rPr>
              <w:t>2</w:t>
            </w:r>
          </w:p>
        </w:tc>
        <w:tc>
          <w:tcPr>
            <w:tcW w:w="1332" w:type="dxa"/>
          </w:tcPr>
          <w:p w14:paraId="25B3F7BD" w14:textId="2F0D8360" w:rsidR="00813837" w:rsidRPr="00E20EA2" w:rsidRDefault="00813837" w:rsidP="00813837">
            <w:pPr>
              <w:jc w:val="center"/>
              <w:rPr>
                <w:rFonts w:eastAsia="Calibri"/>
                <w:szCs w:val="24"/>
                <w:lang w:val="pt-BR"/>
              </w:rPr>
            </w:pPr>
            <w:r>
              <w:rPr>
                <w:color w:val="000000"/>
              </w:rPr>
              <w:t>2</w:t>
            </w:r>
          </w:p>
        </w:tc>
      </w:tr>
      <w:tr w:rsidR="00813837" w:rsidRPr="00CB2E4A" w14:paraId="6DB15924" w14:textId="77777777" w:rsidTr="00632C92">
        <w:trPr>
          <w:trHeight w:val="300"/>
        </w:trPr>
        <w:tc>
          <w:tcPr>
            <w:tcW w:w="900" w:type="dxa"/>
          </w:tcPr>
          <w:p w14:paraId="2636069B" w14:textId="7738DEFF" w:rsidR="00813837" w:rsidRPr="00EF0C91" w:rsidRDefault="00813837" w:rsidP="00813837">
            <w:pPr>
              <w:jc w:val="center"/>
              <w:rPr>
                <w:b/>
                <w:bCs/>
                <w:szCs w:val="24"/>
                <w:lang w:val="pt-BR"/>
              </w:rPr>
            </w:pPr>
            <w:r w:rsidRPr="00EF0C91">
              <w:rPr>
                <w:lang w:val="pt-BR"/>
              </w:rPr>
              <w:t>9.2</w:t>
            </w:r>
          </w:p>
        </w:tc>
        <w:tc>
          <w:tcPr>
            <w:tcW w:w="5763" w:type="dxa"/>
          </w:tcPr>
          <w:p w14:paraId="01A83A22" w14:textId="55115C78" w:rsidR="00813837" w:rsidRPr="00EF0C91" w:rsidRDefault="00813837" w:rsidP="00813837">
            <w:pPr>
              <w:jc w:val="both"/>
              <w:rPr>
                <w:b/>
                <w:bCs/>
                <w:lang w:val="pt-BR"/>
              </w:rPr>
            </w:pPr>
            <w:r w:rsidRPr="00EF0C91">
              <w:rPr>
                <w:lang w:val="pt-BR"/>
              </w:rPr>
              <w:t>Melioracijos statinių pertvarkimo techninis darbo projektas (nuo 31 iki 100 m)</w:t>
            </w:r>
          </w:p>
        </w:tc>
        <w:tc>
          <w:tcPr>
            <w:tcW w:w="897" w:type="dxa"/>
          </w:tcPr>
          <w:p w14:paraId="2DCAEB51" w14:textId="72DE0CA7" w:rsidR="00813837" w:rsidRPr="00EF0C91" w:rsidRDefault="00813837" w:rsidP="00813837">
            <w:pPr>
              <w:jc w:val="center"/>
              <w:rPr>
                <w:szCs w:val="24"/>
                <w:lang w:val="pt-BR"/>
              </w:rPr>
            </w:pPr>
            <w:r w:rsidRPr="00EF0C91">
              <w:rPr>
                <w:szCs w:val="24"/>
                <w:lang w:val="pt-BR"/>
              </w:rPr>
              <w:t>vnt.</w:t>
            </w:r>
          </w:p>
        </w:tc>
        <w:tc>
          <w:tcPr>
            <w:tcW w:w="1332" w:type="dxa"/>
          </w:tcPr>
          <w:p w14:paraId="5CB24869" w14:textId="3475CB9F" w:rsidR="00813837" w:rsidRPr="00E20EA2" w:rsidRDefault="00813837" w:rsidP="00813837">
            <w:pPr>
              <w:jc w:val="center"/>
              <w:rPr>
                <w:szCs w:val="24"/>
                <w:lang w:val="pt-BR"/>
              </w:rPr>
            </w:pPr>
            <w:r>
              <w:rPr>
                <w:color w:val="000000"/>
              </w:rPr>
              <w:t>2</w:t>
            </w:r>
          </w:p>
        </w:tc>
        <w:tc>
          <w:tcPr>
            <w:tcW w:w="1332" w:type="dxa"/>
          </w:tcPr>
          <w:p w14:paraId="3E90BC26" w14:textId="2611731F" w:rsidR="00813837" w:rsidRPr="00E20EA2" w:rsidRDefault="00813837" w:rsidP="00813837">
            <w:pPr>
              <w:jc w:val="center"/>
              <w:rPr>
                <w:rFonts w:eastAsia="Calibri"/>
                <w:szCs w:val="24"/>
                <w:lang w:val="pt-BR"/>
              </w:rPr>
            </w:pPr>
            <w:r>
              <w:rPr>
                <w:color w:val="000000"/>
              </w:rPr>
              <w:t>2</w:t>
            </w:r>
          </w:p>
        </w:tc>
        <w:tc>
          <w:tcPr>
            <w:tcW w:w="1332" w:type="dxa"/>
          </w:tcPr>
          <w:p w14:paraId="518ED16D" w14:textId="067A365F" w:rsidR="00813837" w:rsidRPr="00E20EA2" w:rsidRDefault="00813837" w:rsidP="00813837">
            <w:pPr>
              <w:jc w:val="center"/>
              <w:rPr>
                <w:rFonts w:eastAsia="Calibri"/>
                <w:szCs w:val="24"/>
                <w:lang w:val="pt-BR"/>
              </w:rPr>
            </w:pPr>
            <w:r>
              <w:rPr>
                <w:color w:val="000000"/>
              </w:rPr>
              <w:t>2</w:t>
            </w:r>
          </w:p>
        </w:tc>
        <w:tc>
          <w:tcPr>
            <w:tcW w:w="1332" w:type="dxa"/>
          </w:tcPr>
          <w:p w14:paraId="6F051158" w14:textId="19848047" w:rsidR="00813837" w:rsidRPr="00E20EA2" w:rsidRDefault="00813837" w:rsidP="00813837">
            <w:pPr>
              <w:jc w:val="center"/>
              <w:rPr>
                <w:rFonts w:eastAsia="Calibri"/>
                <w:szCs w:val="24"/>
                <w:lang w:val="pt-BR"/>
              </w:rPr>
            </w:pPr>
            <w:r>
              <w:rPr>
                <w:color w:val="000000"/>
              </w:rPr>
              <w:t>2</w:t>
            </w:r>
          </w:p>
        </w:tc>
        <w:tc>
          <w:tcPr>
            <w:tcW w:w="1332" w:type="dxa"/>
          </w:tcPr>
          <w:p w14:paraId="30775980" w14:textId="0B39EC41" w:rsidR="00813837" w:rsidRPr="00E20EA2" w:rsidRDefault="00813837" w:rsidP="00813837">
            <w:pPr>
              <w:jc w:val="center"/>
              <w:rPr>
                <w:rFonts w:eastAsia="Calibri"/>
                <w:szCs w:val="24"/>
                <w:lang w:val="pt-BR"/>
              </w:rPr>
            </w:pPr>
            <w:r>
              <w:rPr>
                <w:color w:val="000000"/>
              </w:rPr>
              <w:t>2</w:t>
            </w:r>
          </w:p>
        </w:tc>
      </w:tr>
      <w:tr w:rsidR="00813837" w:rsidRPr="00354879" w14:paraId="3EF862C9" w14:textId="77777777" w:rsidTr="00632C92">
        <w:trPr>
          <w:trHeight w:val="300"/>
        </w:trPr>
        <w:tc>
          <w:tcPr>
            <w:tcW w:w="900" w:type="dxa"/>
          </w:tcPr>
          <w:p w14:paraId="56C9F09A" w14:textId="5BCFD7D1" w:rsidR="00813837" w:rsidRPr="00EF0C91" w:rsidRDefault="00813837" w:rsidP="00813837">
            <w:pPr>
              <w:jc w:val="center"/>
              <w:rPr>
                <w:b/>
                <w:bCs/>
                <w:szCs w:val="24"/>
                <w:lang w:val="pt-BR"/>
              </w:rPr>
            </w:pPr>
            <w:r w:rsidRPr="00EF0C91">
              <w:rPr>
                <w:lang w:val="pt-BR"/>
              </w:rPr>
              <w:t>9.3</w:t>
            </w:r>
          </w:p>
        </w:tc>
        <w:tc>
          <w:tcPr>
            <w:tcW w:w="5763" w:type="dxa"/>
          </w:tcPr>
          <w:p w14:paraId="1C202F18" w14:textId="64A76CE5" w:rsidR="00813837" w:rsidRPr="00EF0C91" w:rsidRDefault="00813837" w:rsidP="00813837">
            <w:pPr>
              <w:jc w:val="both"/>
              <w:rPr>
                <w:b/>
                <w:bCs/>
                <w:lang w:val="pt-BR"/>
              </w:rPr>
            </w:pPr>
            <w:r w:rsidRPr="00EF0C91">
              <w:rPr>
                <w:lang w:val="pt-BR"/>
              </w:rPr>
              <w:t>Melioracijos statinių pertvarkimo techninis darbo projektas (nuo 101 iki 500 m)</w:t>
            </w:r>
          </w:p>
        </w:tc>
        <w:tc>
          <w:tcPr>
            <w:tcW w:w="897" w:type="dxa"/>
          </w:tcPr>
          <w:p w14:paraId="19BB7BD2" w14:textId="4B985A54" w:rsidR="00813837" w:rsidRPr="00EF0C91" w:rsidRDefault="00813837" w:rsidP="00813837">
            <w:pPr>
              <w:jc w:val="center"/>
              <w:rPr>
                <w:szCs w:val="24"/>
                <w:lang w:val="pt-BR"/>
              </w:rPr>
            </w:pPr>
            <w:r w:rsidRPr="00EF0C91">
              <w:rPr>
                <w:szCs w:val="24"/>
                <w:lang w:val="pt-BR"/>
              </w:rPr>
              <w:t>vnt.</w:t>
            </w:r>
          </w:p>
        </w:tc>
        <w:tc>
          <w:tcPr>
            <w:tcW w:w="1332" w:type="dxa"/>
          </w:tcPr>
          <w:p w14:paraId="4889E16F" w14:textId="48291F87" w:rsidR="00813837" w:rsidRPr="00E20EA2" w:rsidRDefault="00813837" w:rsidP="00813837">
            <w:pPr>
              <w:jc w:val="center"/>
              <w:rPr>
                <w:szCs w:val="24"/>
                <w:lang w:val="pt-BR"/>
              </w:rPr>
            </w:pPr>
            <w:r>
              <w:rPr>
                <w:color w:val="000000"/>
              </w:rPr>
              <w:t>2</w:t>
            </w:r>
          </w:p>
        </w:tc>
        <w:tc>
          <w:tcPr>
            <w:tcW w:w="1332" w:type="dxa"/>
          </w:tcPr>
          <w:p w14:paraId="6C9A375D" w14:textId="6CAB546F" w:rsidR="00813837" w:rsidRPr="00E20EA2" w:rsidRDefault="00813837" w:rsidP="00813837">
            <w:pPr>
              <w:jc w:val="center"/>
              <w:rPr>
                <w:rFonts w:eastAsia="Calibri"/>
                <w:szCs w:val="24"/>
                <w:lang w:val="pt-BR"/>
              </w:rPr>
            </w:pPr>
            <w:r>
              <w:rPr>
                <w:color w:val="000000"/>
              </w:rPr>
              <w:t>2</w:t>
            </w:r>
          </w:p>
        </w:tc>
        <w:tc>
          <w:tcPr>
            <w:tcW w:w="1332" w:type="dxa"/>
          </w:tcPr>
          <w:p w14:paraId="734AD508" w14:textId="03D310BA" w:rsidR="00813837" w:rsidRPr="00E20EA2" w:rsidRDefault="00813837" w:rsidP="00813837">
            <w:pPr>
              <w:jc w:val="center"/>
              <w:rPr>
                <w:rFonts w:eastAsia="Calibri"/>
                <w:szCs w:val="24"/>
                <w:lang w:val="pt-BR"/>
              </w:rPr>
            </w:pPr>
            <w:r>
              <w:rPr>
                <w:color w:val="000000"/>
              </w:rPr>
              <w:t>2</w:t>
            </w:r>
          </w:p>
        </w:tc>
        <w:tc>
          <w:tcPr>
            <w:tcW w:w="1332" w:type="dxa"/>
          </w:tcPr>
          <w:p w14:paraId="18DB83A1" w14:textId="53356059" w:rsidR="00813837" w:rsidRPr="00E20EA2" w:rsidRDefault="00813837" w:rsidP="00813837">
            <w:pPr>
              <w:jc w:val="center"/>
              <w:rPr>
                <w:rFonts w:eastAsia="Calibri"/>
                <w:szCs w:val="24"/>
                <w:lang w:val="pt-BR"/>
              </w:rPr>
            </w:pPr>
            <w:r>
              <w:rPr>
                <w:color w:val="000000"/>
              </w:rPr>
              <w:t>2</w:t>
            </w:r>
          </w:p>
        </w:tc>
        <w:tc>
          <w:tcPr>
            <w:tcW w:w="1332" w:type="dxa"/>
          </w:tcPr>
          <w:p w14:paraId="3855645F" w14:textId="41BE19B0" w:rsidR="00813837" w:rsidRPr="00E20EA2" w:rsidRDefault="00813837" w:rsidP="00813837">
            <w:pPr>
              <w:jc w:val="center"/>
              <w:rPr>
                <w:rFonts w:eastAsia="Calibri"/>
                <w:szCs w:val="24"/>
                <w:lang w:val="pt-BR"/>
              </w:rPr>
            </w:pPr>
            <w:r>
              <w:rPr>
                <w:color w:val="000000"/>
              </w:rPr>
              <w:t>2</w:t>
            </w:r>
          </w:p>
        </w:tc>
      </w:tr>
      <w:tr w:rsidR="00813837" w:rsidRPr="00354879" w14:paraId="126E1E03" w14:textId="77777777" w:rsidTr="00632C92">
        <w:trPr>
          <w:trHeight w:val="300"/>
        </w:trPr>
        <w:tc>
          <w:tcPr>
            <w:tcW w:w="900" w:type="dxa"/>
          </w:tcPr>
          <w:p w14:paraId="09B5CC8D" w14:textId="4F975E71" w:rsidR="00813837" w:rsidRPr="00EF0C91" w:rsidRDefault="00813837" w:rsidP="00813837">
            <w:pPr>
              <w:jc w:val="center"/>
              <w:rPr>
                <w:b/>
                <w:bCs/>
                <w:szCs w:val="24"/>
                <w:lang w:val="pt-BR"/>
              </w:rPr>
            </w:pPr>
            <w:r w:rsidRPr="00EF0C91">
              <w:rPr>
                <w:lang w:val="pt-BR"/>
              </w:rPr>
              <w:t>9.4</w:t>
            </w:r>
          </w:p>
        </w:tc>
        <w:tc>
          <w:tcPr>
            <w:tcW w:w="5763" w:type="dxa"/>
          </w:tcPr>
          <w:p w14:paraId="1E74E22A" w14:textId="56F10ACE" w:rsidR="00813837" w:rsidRPr="00EF0C91" w:rsidRDefault="00813837" w:rsidP="00813837">
            <w:pPr>
              <w:jc w:val="both"/>
              <w:rPr>
                <w:lang w:val="pt-BR"/>
              </w:rPr>
            </w:pPr>
            <w:r w:rsidRPr="00EF0C91">
              <w:rPr>
                <w:lang w:val="pt-BR"/>
              </w:rPr>
              <w:t>Melioracijos statinių pertvarkimo techninis darbo projektas (nuo 501 iki 1000 m)</w:t>
            </w:r>
          </w:p>
        </w:tc>
        <w:tc>
          <w:tcPr>
            <w:tcW w:w="897" w:type="dxa"/>
          </w:tcPr>
          <w:p w14:paraId="05152DCB" w14:textId="2ECE2581" w:rsidR="00813837" w:rsidRPr="00EF0C91" w:rsidRDefault="00813837" w:rsidP="00813837">
            <w:pPr>
              <w:jc w:val="center"/>
              <w:rPr>
                <w:szCs w:val="24"/>
                <w:lang w:val="pt-BR"/>
              </w:rPr>
            </w:pPr>
            <w:r w:rsidRPr="00EF0C91">
              <w:rPr>
                <w:szCs w:val="24"/>
                <w:lang w:val="pt-BR"/>
              </w:rPr>
              <w:t>vnt.</w:t>
            </w:r>
          </w:p>
        </w:tc>
        <w:tc>
          <w:tcPr>
            <w:tcW w:w="1332" w:type="dxa"/>
          </w:tcPr>
          <w:p w14:paraId="188A71A2" w14:textId="34EC493C" w:rsidR="00813837" w:rsidRPr="00E20EA2" w:rsidRDefault="00813837" w:rsidP="00813837">
            <w:pPr>
              <w:jc w:val="center"/>
              <w:rPr>
                <w:szCs w:val="24"/>
                <w:lang w:val="pt-BR"/>
              </w:rPr>
            </w:pPr>
            <w:r>
              <w:rPr>
                <w:color w:val="000000"/>
              </w:rPr>
              <w:t>2</w:t>
            </w:r>
          </w:p>
        </w:tc>
        <w:tc>
          <w:tcPr>
            <w:tcW w:w="1332" w:type="dxa"/>
          </w:tcPr>
          <w:p w14:paraId="1235FFC3" w14:textId="67C24388" w:rsidR="00813837" w:rsidRPr="00E20EA2" w:rsidRDefault="00813837" w:rsidP="00813837">
            <w:pPr>
              <w:jc w:val="center"/>
              <w:rPr>
                <w:rFonts w:eastAsia="Calibri"/>
                <w:szCs w:val="24"/>
                <w:lang w:val="pt-BR"/>
              </w:rPr>
            </w:pPr>
            <w:r>
              <w:rPr>
                <w:color w:val="000000"/>
              </w:rPr>
              <w:t>2</w:t>
            </w:r>
          </w:p>
        </w:tc>
        <w:tc>
          <w:tcPr>
            <w:tcW w:w="1332" w:type="dxa"/>
          </w:tcPr>
          <w:p w14:paraId="3CA1A040" w14:textId="22A5B637" w:rsidR="00813837" w:rsidRPr="00E20EA2" w:rsidRDefault="00813837" w:rsidP="00813837">
            <w:pPr>
              <w:jc w:val="center"/>
              <w:rPr>
                <w:rFonts w:eastAsia="Calibri"/>
                <w:szCs w:val="24"/>
                <w:lang w:val="pt-BR"/>
              </w:rPr>
            </w:pPr>
            <w:r>
              <w:rPr>
                <w:color w:val="000000"/>
              </w:rPr>
              <w:t>2</w:t>
            </w:r>
          </w:p>
        </w:tc>
        <w:tc>
          <w:tcPr>
            <w:tcW w:w="1332" w:type="dxa"/>
          </w:tcPr>
          <w:p w14:paraId="1F8D8ADF" w14:textId="4A4C0E7B" w:rsidR="00813837" w:rsidRPr="00E20EA2" w:rsidRDefault="00813837" w:rsidP="00813837">
            <w:pPr>
              <w:jc w:val="center"/>
              <w:rPr>
                <w:rFonts w:eastAsia="Calibri"/>
                <w:szCs w:val="24"/>
                <w:lang w:val="pt-BR"/>
              </w:rPr>
            </w:pPr>
            <w:r>
              <w:rPr>
                <w:color w:val="000000"/>
              </w:rPr>
              <w:t>2</w:t>
            </w:r>
          </w:p>
        </w:tc>
        <w:tc>
          <w:tcPr>
            <w:tcW w:w="1332" w:type="dxa"/>
          </w:tcPr>
          <w:p w14:paraId="14155BC4" w14:textId="62D46EDB" w:rsidR="00813837" w:rsidRPr="00E20EA2" w:rsidRDefault="00813837" w:rsidP="00813837">
            <w:pPr>
              <w:jc w:val="center"/>
              <w:rPr>
                <w:rFonts w:eastAsia="Calibri"/>
                <w:szCs w:val="24"/>
                <w:lang w:val="pt-BR"/>
              </w:rPr>
            </w:pPr>
            <w:r>
              <w:rPr>
                <w:color w:val="000000"/>
              </w:rPr>
              <w:t>2</w:t>
            </w:r>
          </w:p>
        </w:tc>
      </w:tr>
      <w:tr w:rsidR="00813837" w:rsidRPr="00354879" w14:paraId="0F0AFE95" w14:textId="77777777" w:rsidTr="00632C92">
        <w:trPr>
          <w:trHeight w:val="300"/>
        </w:trPr>
        <w:tc>
          <w:tcPr>
            <w:tcW w:w="900" w:type="dxa"/>
          </w:tcPr>
          <w:p w14:paraId="668FAD37" w14:textId="7D0EF601" w:rsidR="00813837" w:rsidRPr="00EF0C91" w:rsidRDefault="00813837" w:rsidP="00813837">
            <w:pPr>
              <w:jc w:val="center"/>
            </w:pPr>
            <w:r w:rsidRPr="00EF0C91">
              <w:t>9.5</w:t>
            </w:r>
          </w:p>
        </w:tc>
        <w:tc>
          <w:tcPr>
            <w:tcW w:w="5763" w:type="dxa"/>
          </w:tcPr>
          <w:p w14:paraId="30F510D1" w14:textId="37A01356" w:rsidR="00813837" w:rsidRPr="00EF0C91" w:rsidRDefault="00813837" w:rsidP="00813837">
            <w:pPr>
              <w:jc w:val="both"/>
              <w:rPr>
                <w:szCs w:val="24"/>
                <w:lang w:val="pt-BR"/>
              </w:rPr>
            </w:pPr>
            <w:r w:rsidRPr="00EF0C91">
              <w:rPr>
                <w:szCs w:val="24"/>
                <w:lang w:val="pt-BR"/>
              </w:rPr>
              <w:t>Melioracijos statinių pertvarkimo techninis darbo projektas (virš 1000 m)</w:t>
            </w:r>
          </w:p>
        </w:tc>
        <w:tc>
          <w:tcPr>
            <w:tcW w:w="897" w:type="dxa"/>
          </w:tcPr>
          <w:p w14:paraId="4492E2BD" w14:textId="306AF0D9" w:rsidR="00813837" w:rsidRPr="00EF0C91" w:rsidRDefault="00813837" w:rsidP="00813837">
            <w:pPr>
              <w:jc w:val="center"/>
              <w:rPr>
                <w:szCs w:val="24"/>
                <w:lang w:val="pt-BR"/>
              </w:rPr>
            </w:pPr>
            <w:r w:rsidRPr="00EF0C91">
              <w:rPr>
                <w:szCs w:val="24"/>
                <w:lang w:val="pt-BR"/>
              </w:rPr>
              <w:t>vnt.</w:t>
            </w:r>
          </w:p>
        </w:tc>
        <w:tc>
          <w:tcPr>
            <w:tcW w:w="1332" w:type="dxa"/>
          </w:tcPr>
          <w:p w14:paraId="52114B12" w14:textId="0AADB029" w:rsidR="00813837" w:rsidRPr="00854460" w:rsidRDefault="00813837" w:rsidP="00813837">
            <w:pPr>
              <w:jc w:val="center"/>
              <w:rPr>
                <w:szCs w:val="24"/>
                <w:lang w:val="pt-BR"/>
              </w:rPr>
            </w:pPr>
            <w:r>
              <w:rPr>
                <w:color w:val="000000"/>
              </w:rPr>
              <w:t>2</w:t>
            </w:r>
          </w:p>
        </w:tc>
        <w:tc>
          <w:tcPr>
            <w:tcW w:w="1332" w:type="dxa"/>
          </w:tcPr>
          <w:p w14:paraId="7C79C648" w14:textId="444BDE40" w:rsidR="00813837" w:rsidRPr="00854460" w:rsidRDefault="00813837" w:rsidP="00813837">
            <w:pPr>
              <w:jc w:val="center"/>
              <w:rPr>
                <w:szCs w:val="24"/>
                <w:lang w:val="pt-BR"/>
              </w:rPr>
            </w:pPr>
            <w:r>
              <w:rPr>
                <w:color w:val="000000"/>
              </w:rPr>
              <w:t>2</w:t>
            </w:r>
          </w:p>
        </w:tc>
        <w:tc>
          <w:tcPr>
            <w:tcW w:w="1332" w:type="dxa"/>
          </w:tcPr>
          <w:p w14:paraId="66B8A2B4" w14:textId="2D9A106C" w:rsidR="00813837" w:rsidRPr="00854460" w:rsidRDefault="00813837" w:rsidP="00813837">
            <w:pPr>
              <w:jc w:val="center"/>
              <w:rPr>
                <w:szCs w:val="24"/>
                <w:lang w:val="pt-BR"/>
              </w:rPr>
            </w:pPr>
            <w:r>
              <w:rPr>
                <w:color w:val="000000"/>
              </w:rPr>
              <w:t>2</w:t>
            </w:r>
          </w:p>
        </w:tc>
        <w:tc>
          <w:tcPr>
            <w:tcW w:w="1332" w:type="dxa"/>
          </w:tcPr>
          <w:p w14:paraId="5446B89E" w14:textId="0A74CA8A" w:rsidR="00813837" w:rsidRPr="00854460" w:rsidRDefault="00813837" w:rsidP="00813837">
            <w:pPr>
              <w:jc w:val="center"/>
              <w:rPr>
                <w:szCs w:val="24"/>
                <w:lang w:val="pt-BR"/>
              </w:rPr>
            </w:pPr>
            <w:r>
              <w:rPr>
                <w:color w:val="000000"/>
              </w:rPr>
              <w:t>2</w:t>
            </w:r>
          </w:p>
        </w:tc>
        <w:tc>
          <w:tcPr>
            <w:tcW w:w="1332" w:type="dxa"/>
          </w:tcPr>
          <w:p w14:paraId="38256E73" w14:textId="3D8AD8AA" w:rsidR="00813837" w:rsidRPr="00854460" w:rsidRDefault="00813837" w:rsidP="00813837">
            <w:pPr>
              <w:jc w:val="center"/>
              <w:rPr>
                <w:szCs w:val="24"/>
                <w:lang w:val="pt-BR"/>
              </w:rPr>
            </w:pPr>
            <w:r>
              <w:rPr>
                <w:color w:val="000000"/>
              </w:rPr>
              <w:t>2</w:t>
            </w:r>
          </w:p>
        </w:tc>
      </w:tr>
      <w:tr w:rsidR="00813837" w:rsidRPr="00CB2E4A" w14:paraId="5C111CB1" w14:textId="77777777" w:rsidTr="00632C92">
        <w:trPr>
          <w:trHeight w:val="300"/>
        </w:trPr>
        <w:tc>
          <w:tcPr>
            <w:tcW w:w="900" w:type="dxa"/>
          </w:tcPr>
          <w:p w14:paraId="2F77B9AF" w14:textId="42008637" w:rsidR="00813837" w:rsidRPr="00EF0C91" w:rsidRDefault="00813837" w:rsidP="00813837">
            <w:pPr>
              <w:jc w:val="center"/>
              <w:rPr>
                <w:szCs w:val="24"/>
                <w:lang w:val="lt-LT"/>
              </w:rPr>
            </w:pPr>
            <w:r w:rsidRPr="00EF0C91">
              <w:lastRenderedPageBreak/>
              <w:t>9.6</w:t>
            </w:r>
          </w:p>
        </w:tc>
        <w:tc>
          <w:tcPr>
            <w:tcW w:w="5763" w:type="dxa"/>
          </w:tcPr>
          <w:p w14:paraId="1F1B2FD7" w14:textId="77777777" w:rsidR="00813837" w:rsidRPr="00EF0C91" w:rsidRDefault="00813837" w:rsidP="00813837">
            <w:pPr>
              <w:jc w:val="both"/>
              <w:rPr>
                <w:szCs w:val="24"/>
                <w:lang w:val="lt-LT"/>
              </w:rPr>
            </w:pPr>
            <w:r w:rsidRPr="00EF0C91">
              <w:rPr>
                <w:szCs w:val="24"/>
                <w:lang w:val="lt-LT"/>
              </w:rPr>
              <w:t>Paslėpto drenažo šulinio įrengimas</w:t>
            </w:r>
          </w:p>
        </w:tc>
        <w:tc>
          <w:tcPr>
            <w:tcW w:w="897" w:type="dxa"/>
          </w:tcPr>
          <w:p w14:paraId="71070699" w14:textId="77777777" w:rsidR="00813837" w:rsidRPr="00EF0C91" w:rsidRDefault="00813837" w:rsidP="00813837">
            <w:pPr>
              <w:jc w:val="center"/>
              <w:rPr>
                <w:szCs w:val="24"/>
                <w:lang w:val="lt-LT"/>
              </w:rPr>
            </w:pPr>
            <w:r w:rsidRPr="00EF0C91">
              <w:rPr>
                <w:szCs w:val="24"/>
                <w:lang w:val="lt-LT"/>
              </w:rPr>
              <w:t>vnt.</w:t>
            </w:r>
          </w:p>
        </w:tc>
        <w:tc>
          <w:tcPr>
            <w:tcW w:w="1332" w:type="dxa"/>
          </w:tcPr>
          <w:p w14:paraId="3594FDF7" w14:textId="12A6C502" w:rsidR="00813837" w:rsidRPr="00854460" w:rsidRDefault="00813837" w:rsidP="00813837">
            <w:pPr>
              <w:jc w:val="center"/>
              <w:rPr>
                <w:szCs w:val="24"/>
                <w:highlight w:val="green"/>
                <w:lang w:val="lt-LT"/>
              </w:rPr>
            </w:pPr>
            <w:r>
              <w:rPr>
                <w:color w:val="000000"/>
              </w:rPr>
              <w:t>4</w:t>
            </w:r>
          </w:p>
        </w:tc>
        <w:tc>
          <w:tcPr>
            <w:tcW w:w="1332" w:type="dxa"/>
          </w:tcPr>
          <w:p w14:paraId="2FDFB33D" w14:textId="22E089A3" w:rsidR="00813837" w:rsidRPr="00854460" w:rsidRDefault="00813837" w:rsidP="00813837">
            <w:pPr>
              <w:jc w:val="center"/>
              <w:rPr>
                <w:szCs w:val="24"/>
                <w:highlight w:val="green"/>
                <w:lang w:val="lt-LT"/>
              </w:rPr>
            </w:pPr>
            <w:r>
              <w:rPr>
                <w:color w:val="000000"/>
              </w:rPr>
              <w:t>5</w:t>
            </w:r>
          </w:p>
        </w:tc>
        <w:tc>
          <w:tcPr>
            <w:tcW w:w="1332" w:type="dxa"/>
          </w:tcPr>
          <w:p w14:paraId="33EC0214" w14:textId="1B0CF6A1" w:rsidR="00813837" w:rsidRPr="00854460" w:rsidRDefault="00813837" w:rsidP="00813837">
            <w:pPr>
              <w:jc w:val="center"/>
              <w:rPr>
                <w:szCs w:val="24"/>
                <w:highlight w:val="green"/>
                <w:lang w:val="lt-LT"/>
              </w:rPr>
            </w:pPr>
            <w:r>
              <w:rPr>
                <w:color w:val="000000"/>
              </w:rPr>
              <w:t>5</w:t>
            </w:r>
          </w:p>
        </w:tc>
        <w:tc>
          <w:tcPr>
            <w:tcW w:w="1332" w:type="dxa"/>
          </w:tcPr>
          <w:p w14:paraId="001887B8" w14:textId="5B5E2BBE" w:rsidR="00813837" w:rsidRPr="00854460" w:rsidRDefault="00813837" w:rsidP="00813837">
            <w:pPr>
              <w:jc w:val="center"/>
              <w:rPr>
                <w:szCs w:val="24"/>
                <w:highlight w:val="green"/>
                <w:lang w:val="lt-LT"/>
              </w:rPr>
            </w:pPr>
            <w:r>
              <w:rPr>
                <w:color w:val="000000"/>
              </w:rPr>
              <w:t>6</w:t>
            </w:r>
          </w:p>
        </w:tc>
        <w:tc>
          <w:tcPr>
            <w:tcW w:w="1332" w:type="dxa"/>
          </w:tcPr>
          <w:p w14:paraId="481B5823" w14:textId="46C10D23" w:rsidR="00813837" w:rsidRPr="00854460" w:rsidRDefault="00813837" w:rsidP="00813837">
            <w:pPr>
              <w:jc w:val="center"/>
              <w:rPr>
                <w:szCs w:val="24"/>
                <w:highlight w:val="green"/>
                <w:lang w:val="lt-LT"/>
              </w:rPr>
            </w:pPr>
            <w:r>
              <w:rPr>
                <w:color w:val="000000"/>
              </w:rPr>
              <w:t>4</w:t>
            </w:r>
          </w:p>
        </w:tc>
      </w:tr>
      <w:tr w:rsidR="00813837" w:rsidRPr="00CB2E4A" w14:paraId="744AE81F" w14:textId="77777777" w:rsidTr="00632C92">
        <w:trPr>
          <w:trHeight w:val="300"/>
        </w:trPr>
        <w:tc>
          <w:tcPr>
            <w:tcW w:w="900" w:type="dxa"/>
          </w:tcPr>
          <w:p w14:paraId="1786A1F2" w14:textId="2929BD94" w:rsidR="00813837" w:rsidRPr="00EF0C91" w:rsidRDefault="00813837" w:rsidP="00813837">
            <w:pPr>
              <w:jc w:val="center"/>
              <w:rPr>
                <w:szCs w:val="24"/>
                <w:lang w:val="lt-LT"/>
              </w:rPr>
            </w:pPr>
            <w:r w:rsidRPr="00EF0C91">
              <w:t>9.7</w:t>
            </w:r>
          </w:p>
        </w:tc>
        <w:tc>
          <w:tcPr>
            <w:tcW w:w="5763" w:type="dxa"/>
          </w:tcPr>
          <w:p w14:paraId="22FF8D1E" w14:textId="13BC9CA2" w:rsidR="00813837" w:rsidRPr="00EF0C91" w:rsidRDefault="00813837" w:rsidP="00813837">
            <w:pPr>
              <w:jc w:val="both"/>
              <w:rPr>
                <w:szCs w:val="24"/>
                <w:lang w:val="lt-LT"/>
              </w:rPr>
            </w:pPr>
            <w:r w:rsidRPr="00EF0C91">
              <w:rPr>
                <w:szCs w:val="24"/>
                <w:lang w:val="lt-LT"/>
              </w:rPr>
              <w:t xml:space="preserve">Remontuojamų drenažo žiočių pakeitimas polietileninėmis žiotimis </w:t>
            </w:r>
            <w:proofErr w:type="spellStart"/>
            <w:r w:rsidRPr="00EF0C91">
              <w:rPr>
                <w:szCs w:val="24"/>
                <w:lang w:val="lt-LT"/>
              </w:rPr>
              <w:t>vid</w:t>
            </w:r>
            <w:proofErr w:type="spellEnd"/>
            <w:r w:rsidRPr="00EF0C91">
              <w:rPr>
                <w:szCs w:val="24"/>
                <w:lang w:val="lt-LT"/>
              </w:rPr>
              <w:t>. (ne mažiau) d-100 mm</w:t>
            </w:r>
          </w:p>
        </w:tc>
        <w:tc>
          <w:tcPr>
            <w:tcW w:w="897" w:type="dxa"/>
          </w:tcPr>
          <w:p w14:paraId="40D58753" w14:textId="77777777" w:rsidR="00813837" w:rsidRPr="00EF0C91" w:rsidRDefault="00813837" w:rsidP="00813837">
            <w:pPr>
              <w:jc w:val="center"/>
              <w:rPr>
                <w:szCs w:val="24"/>
                <w:lang w:val="lt-LT"/>
              </w:rPr>
            </w:pPr>
            <w:r w:rsidRPr="00EF0C91">
              <w:rPr>
                <w:szCs w:val="24"/>
                <w:lang w:val="lt-LT"/>
              </w:rPr>
              <w:t>vnt.</w:t>
            </w:r>
          </w:p>
        </w:tc>
        <w:tc>
          <w:tcPr>
            <w:tcW w:w="1332" w:type="dxa"/>
          </w:tcPr>
          <w:p w14:paraId="5AB5434F" w14:textId="7721CDE1" w:rsidR="00813837" w:rsidRPr="00854460" w:rsidRDefault="00813837" w:rsidP="00813837">
            <w:pPr>
              <w:jc w:val="center"/>
              <w:rPr>
                <w:szCs w:val="24"/>
                <w:highlight w:val="green"/>
                <w:lang w:val="lt-LT"/>
              </w:rPr>
            </w:pPr>
            <w:r>
              <w:rPr>
                <w:color w:val="000000"/>
              </w:rPr>
              <w:t>3</w:t>
            </w:r>
          </w:p>
        </w:tc>
        <w:tc>
          <w:tcPr>
            <w:tcW w:w="1332" w:type="dxa"/>
          </w:tcPr>
          <w:p w14:paraId="76E40477" w14:textId="66E42C98" w:rsidR="00813837" w:rsidRPr="00854460" w:rsidRDefault="00813837" w:rsidP="00813837">
            <w:pPr>
              <w:jc w:val="center"/>
              <w:rPr>
                <w:szCs w:val="24"/>
                <w:highlight w:val="green"/>
                <w:lang w:val="lt-LT"/>
              </w:rPr>
            </w:pPr>
            <w:r>
              <w:rPr>
                <w:color w:val="000000"/>
              </w:rPr>
              <w:t>2</w:t>
            </w:r>
          </w:p>
        </w:tc>
        <w:tc>
          <w:tcPr>
            <w:tcW w:w="1332" w:type="dxa"/>
          </w:tcPr>
          <w:p w14:paraId="248C301C" w14:textId="5A8FA6CC" w:rsidR="00813837" w:rsidRPr="00854460" w:rsidRDefault="00813837" w:rsidP="00813837">
            <w:pPr>
              <w:jc w:val="center"/>
              <w:rPr>
                <w:szCs w:val="24"/>
                <w:highlight w:val="green"/>
                <w:lang w:val="lt-LT"/>
              </w:rPr>
            </w:pPr>
            <w:r>
              <w:rPr>
                <w:color w:val="000000"/>
              </w:rPr>
              <w:t>2</w:t>
            </w:r>
          </w:p>
        </w:tc>
        <w:tc>
          <w:tcPr>
            <w:tcW w:w="1332" w:type="dxa"/>
          </w:tcPr>
          <w:p w14:paraId="311E64C9" w14:textId="53FEC94F" w:rsidR="00813837" w:rsidRPr="00854460" w:rsidRDefault="00813837" w:rsidP="00813837">
            <w:pPr>
              <w:jc w:val="center"/>
              <w:rPr>
                <w:szCs w:val="24"/>
                <w:highlight w:val="green"/>
                <w:lang w:val="lt-LT"/>
              </w:rPr>
            </w:pPr>
            <w:r>
              <w:rPr>
                <w:color w:val="000000"/>
              </w:rPr>
              <w:t>5</w:t>
            </w:r>
          </w:p>
        </w:tc>
        <w:tc>
          <w:tcPr>
            <w:tcW w:w="1332" w:type="dxa"/>
          </w:tcPr>
          <w:p w14:paraId="760D38DA" w14:textId="707DB66F" w:rsidR="00813837" w:rsidRPr="00854460" w:rsidRDefault="00813837" w:rsidP="00813837">
            <w:pPr>
              <w:jc w:val="center"/>
              <w:rPr>
                <w:szCs w:val="24"/>
                <w:highlight w:val="green"/>
                <w:lang w:val="lt-LT"/>
              </w:rPr>
            </w:pPr>
            <w:r>
              <w:rPr>
                <w:color w:val="000000"/>
              </w:rPr>
              <w:t>2</w:t>
            </w:r>
          </w:p>
        </w:tc>
      </w:tr>
      <w:tr w:rsidR="00813837" w:rsidRPr="00CB2E4A" w14:paraId="044C1BC5" w14:textId="77777777" w:rsidTr="00632C92">
        <w:trPr>
          <w:trHeight w:val="300"/>
        </w:trPr>
        <w:tc>
          <w:tcPr>
            <w:tcW w:w="900" w:type="dxa"/>
          </w:tcPr>
          <w:p w14:paraId="3BAD4913" w14:textId="415AA930" w:rsidR="00813837" w:rsidRPr="00EF0C91" w:rsidRDefault="00813837" w:rsidP="00813837">
            <w:pPr>
              <w:jc w:val="center"/>
              <w:rPr>
                <w:szCs w:val="24"/>
                <w:lang w:val="lt-LT"/>
              </w:rPr>
            </w:pPr>
            <w:r w:rsidRPr="00EF0C91">
              <w:t>9.8</w:t>
            </w:r>
          </w:p>
        </w:tc>
        <w:tc>
          <w:tcPr>
            <w:tcW w:w="5763" w:type="dxa"/>
          </w:tcPr>
          <w:p w14:paraId="01D92251" w14:textId="1656FCA8" w:rsidR="00813837" w:rsidRPr="00EF0C91" w:rsidRDefault="00813837" w:rsidP="00813837">
            <w:pPr>
              <w:jc w:val="both"/>
              <w:rPr>
                <w:szCs w:val="24"/>
                <w:lang w:val="lt-LT"/>
              </w:rPr>
            </w:pPr>
            <w:r w:rsidRPr="00EF0C91">
              <w:rPr>
                <w:szCs w:val="24"/>
                <w:lang w:val="lt-LT"/>
              </w:rPr>
              <w:t xml:space="preserve">Remontuojamų drenažo žiočių pakeitimas polietileninėmis žiotimis </w:t>
            </w:r>
            <w:proofErr w:type="spellStart"/>
            <w:r w:rsidRPr="00EF0C91">
              <w:rPr>
                <w:szCs w:val="24"/>
                <w:lang w:val="lt-LT"/>
              </w:rPr>
              <w:t>vid</w:t>
            </w:r>
            <w:proofErr w:type="spellEnd"/>
            <w:r w:rsidRPr="00EF0C91">
              <w:rPr>
                <w:szCs w:val="24"/>
                <w:lang w:val="lt-LT"/>
              </w:rPr>
              <w:t>. (ne mažiau) d-125 mm</w:t>
            </w:r>
          </w:p>
        </w:tc>
        <w:tc>
          <w:tcPr>
            <w:tcW w:w="897" w:type="dxa"/>
          </w:tcPr>
          <w:p w14:paraId="02062AB0" w14:textId="28BBD5C2" w:rsidR="00813837" w:rsidRPr="00EF0C91" w:rsidRDefault="00813837" w:rsidP="00813837">
            <w:pPr>
              <w:jc w:val="center"/>
              <w:rPr>
                <w:szCs w:val="24"/>
                <w:lang w:val="lt-LT"/>
              </w:rPr>
            </w:pPr>
            <w:r w:rsidRPr="00EF0C91">
              <w:rPr>
                <w:szCs w:val="24"/>
                <w:lang w:val="lt-LT"/>
              </w:rPr>
              <w:t>vnt.</w:t>
            </w:r>
          </w:p>
        </w:tc>
        <w:tc>
          <w:tcPr>
            <w:tcW w:w="1332" w:type="dxa"/>
          </w:tcPr>
          <w:p w14:paraId="41A04A54" w14:textId="21CCBF41" w:rsidR="00813837" w:rsidRPr="00854460" w:rsidRDefault="00813837" w:rsidP="00813837">
            <w:pPr>
              <w:jc w:val="center"/>
              <w:rPr>
                <w:szCs w:val="24"/>
                <w:highlight w:val="green"/>
                <w:lang w:val="lt-LT"/>
              </w:rPr>
            </w:pPr>
            <w:r>
              <w:rPr>
                <w:color w:val="000000"/>
              </w:rPr>
              <w:t>3</w:t>
            </w:r>
          </w:p>
        </w:tc>
        <w:tc>
          <w:tcPr>
            <w:tcW w:w="1332" w:type="dxa"/>
          </w:tcPr>
          <w:p w14:paraId="3D503F52" w14:textId="46D1EF10" w:rsidR="00813837" w:rsidRPr="00854460" w:rsidRDefault="00813837" w:rsidP="00813837">
            <w:pPr>
              <w:jc w:val="center"/>
              <w:rPr>
                <w:szCs w:val="24"/>
                <w:highlight w:val="green"/>
                <w:lang w:val="lt-LT"/>
              </w:rPr>
            </w:pPr>
            <w:r>
              <w:rPr>
                <w:color w:val="000000"/>
              </w:rPr>
              <w:t>2</w:t>
            </w:r>
          </w:p>
        </w:tc>
        <w:tc>
          <w:tcPr>
            <w:tcW w:w="1332" w:type="dxa"/>
          </w:tcPr>
          <w:p w14:paraId="4A99F193" w14:textId="7ECD1977" w:rsidR="00813837" w:rsidRPr="00854460" w:rsidRDefault="00813837" w:rsidP="00813837">
            <w:pPr>
              <w:jc w:val="center"/>
              <w:rPr>
                <w:szCs w:val="24"/>
                <w:highlight w:val="green"/>
                <w:lang w:val="lt-LT"/>
              </w:rPr>
            </w:pPr>
            <w:r>
              <w:rPr>
                <w:color w:val="000000"/>
              </w:rPr>
              <w:t>2</w:t>
            </w:r>
          </w:p>
        </w:tc>
        <w:tc>
          <w:tcPr>
            <w:tcW w:w="1332" w:type="dxa"/>
          </w:tcPr>
          <w:p w14:paraId="0ED56481" w14:textId="1D56F693" w:rsidR="00813837" w:rsidRPr="00854460" w:rsidRDefault="00813837" w:rsidP="00813837">
            <w:pPr>
              <w:jc w:val="center"/>
              <w:rPr>
                <w:szCs w:val="24"/>
                <w:highlight w:val="green"/>
                <w:lang w:val="lt-LT"/>
              </w:rPr>
            </w:pPr>
            <w:r>
              <w:rPr>
                <w:color w:val="000000"/>
              </w:rPr>
              <w:t>5</w:t>
            </w:r>
          </w:p>
        </w:tc>
        <w:tc>
          <w:tcPr>
            <w:tcW w:w="1332" w:type="dxa"/>
          </w:tcPr>
          <w:p w14:paraId="2B7D6302" w14:textId="2C3E211F" w:rsidR="00813837" w:rsidRPr="00854460" w:rsidRDefault="00813837" w:rsidP="00813837">
            <w:pPr>
              <w:jc w:val="center"/>
              <w:rPr>
                <w:szCs w:val="24"/>
                <w:highlight w:val="green"/>
                <w:lang w:val="lt-LT"/>
              </w:rPr>
            </w:pPr>
            <w:r>
              <w:rPr>
                <w:color w:val="000000"/>
              </w:rPr>
              <w:t>2</w:t>
            </w:r>
          </w:p>
        </w:tc>
      </w:tr>
      <w:tr w:rsidR="00813837" w:rsidRPr="00CB2E4A" w14:paraId="2497DEB8" w14:textId="77777777" w:rsidTr="00632C92">
        <w:trPr>
          <w:trHeight w:val="300"/>
        </w:trPr>
        <w:tc>
          <w:tcPr>
            <w:tcW w:w="900" w:type="dxa"/>
          </w:tcPr>
          <w:p w14:paraId="4C659BA1" w14:textId="4E1968C8" w:rsidR="00813837" w:rsidRPr="00EF0C91" w:rsidRDefault="00813837" w:rsidP="00813837">
            <w:pPr>
              <w:jc w:val="center"/>
              <w:rPr>
                <w:szCs w:val="24"/>
                <w:lang w:val="lt-LT"/>
              </w:rPr>
            </w:pPr>
            <w:r w:rsidRPr="00EF0C91">
              <w:t>9.9</w:t>
            </w:r>
          </w:p>
        </w:tc>
        <w:tc>
          <w:tcPr>
            <w:tcW w:w="5763" w:type="dxa"/>
          </w:tcPr>
          <w:p w14:paraId="71104594" w14:textId="5F8B711A" w:rsidR="00813837" w:rsidRPr="00EF0C91" w:rsidRDefault="00813837" w:rsidP="00813837">
            <w:pPr>
              <w:jc w:val="both"/>
              <w:rPr>
                <w:szCs w:val="24"/>
                <w:lang w:val="lt-LT"/>
              </w:rPr>
            </w:pPr>
            <w:r w:rsidRPr="00EF0C91">
              <w:rPr>
                <w:szCs w:val="24"/>
                <w:lang w:val="lt-LT"/>
              </w:rPr>
              <w:t xml:space="preserve">Remontuojamų drenažo žiočių pakeitimas polietileninėmis žiotimis </w:t>
            </w:r>
            <w:proofErr w:type="spellStart"/>
            <w:r w:rsidRPr="00EF0C91">
              <w:rPr>
                <w:szCs w:val="24"/>
                <w:lang w:val="lt-LT"/>
              </w:rPr>
              <w:t>vid</w:t>
            </w:r>
            <w:proofErr w:type="spellEnd"/>
            <w:r w:rsidRPr="00EF0C91">
              <w:rPr>
                <w:szCs w:val="24"/>
                <w:lang w:val="lt-LT"/>
              </w:rPr>
              <w:t>. (ne mažiau) d-150 mm</w:t>
            </w:r>
          </w:p>
        </w:tc>
        <w:tc>
          <w:tcPr>
            <w:tcW w:w="897" w:type="dxa"/>
          </w:tcPr>
          <w:p w14:paraId="184A33A8" w14:textId="40EC4B59" w:rsidR="00813837" w:rsidRPr="00EF0C91" w:rsidRDefault="00813837" w:rsidP="00813837">
            <w:pPr>
              <w:jc w:val="center"/>
              <w:rPr>
                <w:szCs w:val="24"/>
                <w:lang w:val="lt-LT"/>
              </w:rPr>
            </w:pPr>
            <w:r w:rsidRPr="00EF0C91">
              <w:rPr>
                <w:szCs w:val="24"/>
                <w:lang w:val="lt-LT"/>
              </w:rPr>
              <w:t>vnt.</w:t>
            </w:r>
          </w:p>
        </w:tc>
        <w:tc>
          <w:tcPr>
            <w:tcW w:w="1332" w:type="dxa"/>
          </w:tcPr>
          <w:p w14:paraId="71AC754B" w14:textId="6689732F" w:rsidR="00813837" w:rsidRPr="00854460" w:rsidRDefault="00813837" w:rsidP="00813837">
            <w:pPr>
              <w:jc w:val="center"/>
              <w:rPr>
                <w:szCs w:val="24"/>
                <w:highlight w:val="green"/>
                <w:lang w:val="lt-LT"/>
              </w:rPr>
            </w:pPr>
            <w:r>
              <w:rPr>
                <w:color w:val="000000"/>
              </w:rPr>
              <w:t>3</w:t>
            </w:r>
          </w:p>
        </w:tc>
        <w:tc>
          <w:tcPr>
            <w:tcW w:w="1332" w:type="dxa"/>
          </w:tcPr>
          <w:p w14:paraId="001CA01B" w14:textId="4214B282" w:rsidR="00813837" w:rsidRPr="00854460" w:rsidRDefault="00813837" w:rsidP="00813837">
            <w:pPr>
              <w:jc w:val="center"/>
              <w:rPr>
                <w:szCs w:val="24"/>
                <w:highlight w:val="green"/>
                <w:lang w:val="lt-LT"/>
              </w:rPr>
            </w:pPr>
            <w:r>
              <w:rPr>
                <w:color w:val="000000"/>
              </w:rPr>
              <w:t>2</w:t>
            </w:r>
          </w:p>
        </w:tc>
        <w:tc>
          <w:tcPr>
            <w:tcW w:w="1332" w:type="dxa"/>
          </w:tcPr>
          <w:p w14:paraId="6536E7F9" w14:textId="2F10F64D" w:rsidR="00813837" w:rsidRPr="00854460" w:rsidRDefault="00813837" w:rsidP="00813837">
            <w:pPr>
              <w:jc w:val="center"/>
              <w:rPr>
                <w:szCs w:val="24"/>
                <w:highlight w:val="green"/>
                <w:lang w:val="lt-LT"/>
              </w:rPr>
            </w:pPr>
            <w:r>
              <w:rPr>
                <w:color w:val="000000"/>
              </w:rPr>
              <w:t>2</w:t>
            </w:r>
          </w:p>
        </w:tc>
        <w:tc>
          <w:tcPr>
            <w:tcW w:w="1332" w:type="dxa"/>
          </w:tcPr>
          <w:p w14:paraId="066E3632" w14:textId="38C5AFFB" w:rsidR="00813837" w:rsidRPr="00854460" w:rsidRDefault="00813837" w:rsidP="00813837">
            <w:pPr>
              <w:jc w:val="center"/>
              <w:rPr>
                <w:szCs w:val="24"/>
                <w:highlight w:val="green"/>
                <w:lang w:val="lt-LT"/>
              </w:rPr>
            </w:pPr>
            <w:r>
              <w:rPr>
                <w:color w:val="000000"/>
              </w:rPr>
              <w:t>5</w:t>
            </w:r>
          </w:p>
        </w:tc>
        <w:tc>
          <w:tcPr>
            <w:tcW w:w="1332" w:type="dxa"/>
          </w:tcPr>
          <w:p w14:paraId="4D21CBE5" w14:textId="12FCF904" w:rsidR="00813837" w:rsidRPr="00854460" w:rsidRDefault="00813837" w:rsidP="00813837">
            <w:pPr>
              <w:jc w:val="center"/>
              <w:rPr>
                <w:szCs w:val="24"/>
                <w:highlight w:val="green"/>
                <w:lang w:val="lt-LT"/>
              </w:rPr>
            </w:pPr>
            <w:r>
              <w:rPr>
                <w:color w:val="000000"/>
              </w:rPr>
              <w:t>2</w:t>
            </w:r>
          </w:p>
        </w:tc>
      </w:tr>
      <w:tr w:rsidR="00813837" w:rsidRPr="00CB2E4A" w14:paraId="49AC04A4" w14:textId="77777777" w:rsidTr="00632C92">
        <w:trPr>
          <w:trHeight w:val="300"/>
        </w:trPr>
        <w:tc>
          <w:tcPr>
            <w:tcW w:w="900" w:type="dxa"/>
          </w:tcPr>
          <w:p w14:paraId="715F3445" w14:textId="3FD5B266" w:rsidR="00813837" w:rsidRPr="00EF0C91" w:rsidRDefault="00813837" w:rsidP="00813837">
            <w:pPr>
              <w:jc w:val="center"/>
              <w:rPr>
                <w:szCs w:val="24"/>
                <w:lang w:val="lt-LT"/>
              </w:rPr>
            </w:pPr>
            <w:r w:rsidRPr="00EF0C91">
              <w:t>9.10</w:t>
            </w:r>
          </w:p>
        </w:tc>
        <w:tc>
          <w:tcPr>
            <w:tcW w:w="5763" w:type="dxa"/>
          </w:tcPr>
          <w:p w14:paraId="6C653951" w14:textId="784A5D5C" w:rsidR="00813837" w:rsidRPr="00EF0C91" w:rsidRDefault="00813837" w:rsidP="00813837">
            <w:pPr>
              <w:jc w:val="both"/>
              <w:rPr>
                <w:szCs w:val="24"/>
                <w:lang w:val="lt-LT"/>
              </w:rPr>
            </w:pPr>
            <w:r w:rsidRPr="00EF0C91">
              <w:rPr>
                <w:szCs w:val="24"/>
                <w:lang w:val="lt-LT"/>
              </w:rPr>
              <w:t xml:space="preserve">Remontuojamų drenažo žiočių pakeitimas polietileninėmis žiotimis </w:t>
            </w:r>
            <w:proofErr w:type="spellStart"/>
            <w:r w:rsidRPr="00EF0C91">
              <w:rPr>
                <w:szCs w:val="24"/>
                <w:lang w:val="lt-LT"/>
              </w:rPr>
              <w:t>vid</w:t>
            </w:r>
            <w:proofErr w:type="spellEnd"/>
            <w:r w:rsidRPr="00EF0C91">
              <w:rPr>
                <w:szCs w:val="24"/>
                <w:lang w:val="lt-LT"/>
              </w:rPr>
              <w:t>. (ne mažiau) d-175 mm</w:t>
            </w:r>
          </w:p>
        </w:tc>
        <w:tc>
          <w:tcPr>
            <w:tcW w:w="897" w:type="dxa"/>
          </w:tcPr>
          <w:p w14:paraId="0254DB2E" w14:textId="60262558" w:rsidR="00813837" w:rsidRPr="00EF0C91" w:rsidRDefault="00813837" w:rsidP="00813837">
            <w:pPr>
              <w:jc w:val="center"/>
              <w:rPr>
                <w:szCs w:val="24"/>
                <w:lang w:val="lt-LT"/>
              </w:rPr>
            </w:pPr>
            <w:r w:rsidRPr="00EF0C91">
              <w:rPr>
                <w:szCs w:val="24"/>
                <w:lang w:val="lt-LT"/>
              </w:rPr>
              <w:t>vnt.</w:t>
            </w:r>
          </w:p>
        </w:tc>
        <w:tc>
          <w:tcPr>
            <w:tcW w:w="1332" w:type="dxa"/>
          </w:tcPr>
          <w:p w14:paraId="0C6925D7" w14:textId="0DE9D736" w:rsidR="00813837" w:rsidRPr="00854460" w:rsidRDefault="00813837" w:rsidP="00813837">
            <w:pPr>
              <w:jc w:val="center"/>
              <w:rPr>
                <w:szCs w:val="24"/>
                <w:highlight w:val="green"/>
                <w:lang w:val="lt-LT"/>
              </w:rPr>
            </w:pPr>
            <w:r>
              <w:rPr>
                <w:color w:val="000000"/>
              </w:rPr>
              <w:t>3</w:t>
            </w:r>
          </w:p>
        </w:tc>
        <w:tc>
          <w:tcPr>
            <w:tcW w:w="1332" w:type="dxa"/>
          </w:tcPr>
          <w:p w14:paraId="38DD7071" w14:textId="5EF1F467" w:rsidR="00813837" w:rsidRPr="00854460" w:rsidRDefault="00813837" w:rsidP="00813837">
            <w:pPr>
              <w:jc w:val="center"/>
              <w:rPr>
                <w:szCs w:val="24"/>
                <w:highlight w:val="green"/>
                <w:lang w:val="lt-LT"/>
              </w:rPr>
            </w:pPr>
            <w:r>
              <w:rPr>
                <w:color w:val="000000"/>
              </w:rPr>
              <w:t>2</w:t>
            </w:r>
          </w:p>
        </w:tc>
        <w:tc>
          <w:tcPr>
            <w:tcW w:w="1332" w:type="dxa"/>
          </w:tcPr>
          <w:p w14:paraId="222F6686" w14:textId="0339FFB2" w:rsidR="00813837" w:rsidRPr="00854460" w:rsidRDefault="00813837" w:rsidP="00813837">
            <w:pPr>
              <w:jc w:val="center"/>
              <w:rPr>
                <w:szCs w:val="24"/>
                <w:highlight w:val="green"/>
                <w:lang w:val="lt-LT"/>
              </w:rPr>
            </w:pPr>
            <w:r>
              <w:rPr>
                <w:color w:val="000000"/>
              </w:rPr>
              <w:t>2</w:t>
            </w:r>
          </w:p>
        </w:tc>
        <w:tc>
          <w:tcPr>
            <w:tcW w:w="1332" w:type="dxa"/>
          </w:tcPr>
          <w:p w14:paraId="0F7CF82D" w14:textId="6312EED5" w:rsidR="00813837" w:rsidRPr="00854460" w:rsidRDefault="00813837" w:rsidP="00813837">
            <w:pPr>
              <w:jc w:val="center"/>
              <w:rPr>
                <w:szCs w:val="24"/>
                <w:highlight w:val="green"/>
                <w:lang w:val="lt-LT"/>
              </w:rPr>
            </w:pPr>
            <w:r>
              <w:rPr>
                <w:color w:val="000000"/>
              </w:rPr>
              <w:t>5</w:t>
            </w:r>
          </w:p>
        </w:tc>
        <w:tc>
          <w:tcPr>
            <w:tcW w:w="1332" w:type="dxa"/>
          </w:tcPr>
          <w:p w14:paraId="4849937D" w14:textId="686150CC" w:rsidR="00813837" w:rsidRPr="00854460" w:rsidRDefault="00813837" w:rsidP="00813837">
            <w:pPr>
              <w:jc w:val="center"/>
              <w:rPr>
                <w:szCs w:val="24"/>
                <w:highlight w:val="green"/>
                <w:lang w:val="lt-LT"/>
              </w:rPr>
            </w:pPr>
            <w:r>
              <w:rPr>
                <w:color w:val="000000"/>
              </w:rPr>
              <w:t>2</w:t>
            </w:r>
          </w:p>
        </w:tc>
      </w:tr>
      <w:tr w:rsidR="00813837" w:rsidRPr="00CB2E4A" w14:paraId="3F07AACC" w14:textId="77777777" w:rsidTr="00632C92">
        <w:trPr>
          <w:trHeight w:val="300"/>
        </w:trPr>
        <w:tc>
          <w:tcPr>
            <w:tcW w:w="900" w:type="dxa"/>
          </w:tcPr>
          <w:p w14:paraId="281A82BB" w14:textId="0429C28F" w:rsidR="00813837" w:rsidRPr="00EF0C91" w:rsidRDefault="00813837" w:rsidP="00813837">
            <w:pPr>
              <w:jc w:val="center"/>
              <w:rPr>
                <w:szCs w:val="24"/>
                <w:lang w:val="lt-LT"/>
              </w:rPr>
            </w:pPr>
            <w:r w:rsidRPr="00EF0C91">
              <w:t>9.11</w:t>
            </w:r>
          </w:p>
        </w:tc>
        <w:tc>
          <w:tcPr>
            <w:tcW w:w="5763" w:type="dxa"/>
          </w:tcPr>
          <w:p w14:paraId="1C160DF0" w14:textId="06DC77A2" w:rsidR="00813837" w:rsidRPr="00EF0C91" w:rsidRDefault="00813837" w:rsidP="00813837">
            <w:pPr>
              <w:jc w:val="both"/>
              <w:rPr>
                <w:szCs w:val="24"/>
                <w:lang w:val="lt-LT"/>
              </w:rPr>
            </w:pPr>
            <w:r w:rsidRPr="00EF0C91">
              <w:rPr>
                <w:szCs w:val="24"/>
                <w:lang w:val="lt-LT"/>
              </w:rPr>
              <w:t xml:space="preserve">Remontuojamų drenažo žiočių pakeitimas polietileninėmis žiotimis </w:t>
            </w:r>
            <w:proofErr w:type="spellStart"/>
            <w:r w:rsidRPr="00EF0C91">
              <w:rPr>
                <w:szCs w:val="24"/>
                <w:lang w:val="lt-LT"/>
              </w:rPr>
              <w:t>vid</w:t>
            </w:r>
            <w:proofErr w:type="spellEnd"/>
            <w:r w:rsidRPr="00EF0C91">
              <w:rPr>
                <w:szCs w:val="24"/>
                <w:lang w:val="lt-LT"/>
              </w:rPr>
              <w:t>. (ne mažiau) d-200 mm</w:t>
            </w:r>
          </w:p>
        </w:tc>
        <w:tc>
          <w:tcPr>
            <w:tcW w:w="897" w:type="dxa"/>
          </w:tcPr>
          <w:p w14:paraId="1521670A" w14:textId="058F2F86" w:rsidR="00813837" w:rsidRPr="00EF0C91" w:rsidRDefault="00813837" w:rsidP="00813837">
            <w:pPr>
              <w:jc w:val="center"/>
              <w:rPr>
                <w:szCs w:val="24"/>
                <w:lang w:val="lt-LT"/>
              </w:rPr>
            </w:pPr>
            <w:r w:rsidRPr="00EF0C91">
              <w:rPr>
                <w:szCs w:val="24"/>
                <w:lang w:val="lt-LT"/>
              </w:rPr>
              <w:t>vnt.</w:t>
            </w:r>
          </w:p>
        </w:tc>
        <w:tc>
          <w:tcPr>
            <w:tcW w:w="1332" w:type="dxa"/>
          </w:tcPr>
          <w:p w14:paraId="3D7A9C9C" w14:textId="786596C5" w:rsidR="00813837" w:rsidRPr="00854460" w:rsidRDefault="00813837" w:rsidP="00813837">
            <w:pPr>
              <w:jc w:val="center"/>
              <w:rPr>
                <w:szCs w:val="24"/>
                <w:highlight w:val="green"/>
                <w:lang w:val="lt-LT"/>
              </w:rPr>
            </w:pPr>
            <w:r>
              <w:rPr>
                <w:color w:val="000000"/>
              </w:rPr>
              <w:t>3</w:t>
            </w:r>
          </w:p>
        </w:tc>
        <w:tc>
          <w:tcPr>
            <w:tcW w:w="1332" w:type="dxa"/>
          </w:tcPr>
          <w:p w14:paraId="23D6EC6F" w14:textId="6C55FCA6" w:rsidR="00813837" w:rsidRPr="00854460" w:rsidRDefault="00813837" w:rsidP="00813837">
            <w:pPr>
              <w:jc w:val="center"/>
              <w:rPr>
                <w:szCs w:val="24"/>
                <w:highlight w:val="green"/>
                <w:lang w:val="lt-LT"/>
              </w:rPr>
            </w:pPr>
            <w:r>
              <w:rPr>
                <w:color w:val="000000"/>
              </w:rPr>
              <w:t>2</w:t>
            </w:r>
          </w:p>
        </w:tc>
        <w:tc>
          <w:tcPr>
            <w:tcW w:w="1332" w:type="dxa"/>
          </w:tcPr>
          <w:p w14:paraId="0739170C" w14:textId="39CA5A86" w:rsidR="00813837" w:rsidRPr="00854460" w:rsidRDefault="00813837" w:rsidP="00813837">
            <w:pPr>
              <w:jc w:val="center"/>
              <w:rPr>
                <w:szCs w:val="24"/>
                <w:highlight w:val="green"/>
                <w:lang w:val="lt-LT"/>
              </w:rPr>
            </w:pPr>
            <w:r>
              <w:rPr>
                <w:color w:val="000000"/>
              </w:rPr>
              <w:t>2</w:t>
            </w:r>
          </w:p>
        </w:tc>
        <w:tc>
          <w:tcPr>
            <w:tcW w:w="1332" w:type="dxa"/>
          </w:tcPr>
          <w:p w14:paraId="3435EE18" w14:textId="22FFA803" w:rsidR="00813837" w:rsidRPr="00854460" w:rsidRDefault="00813837" w:rsidP="00813837">
            <w:pPr>
              <w:jc w:val="center"/>
              <w:rPr>
                <w:szCs w:val="24"/>
                <w:highlight w:val="green"/>
                <w:lang w:val="lt-LT"/>
              </w:rPr>
            </w:pPr>
            <w:r>
              <w:rPr>
                <w:color w:val="000000"/>
              </w:rPr>
              <w:t>5</w:t>
            </w:r>
          </w:p>
        </w:tc>
        <w:tc>
          <w:tcPr>
            <w:tcW w:w="1332" w:type="dxa"/>
          </w:tcPr>
          <w:p w14:paraId="13FBD42E" w14:textId="44DD530E" w:rsidR="00813837" w:rsidRPr="00854460" w:rsidRDefault="00813837" w:rsidP="00813837">
            <w:pPr>
              <w:jc w:val="center"/>
              <w:rPr>
                <w:szCs w:val="24"/>
                <w:highlight w:val="green"/>
                <w:lang w:val="lt-LT"/>
              </w:rPr>
            </w:pPr>
            <w:r>
              <w:rPr>
                <w:color w:val="000000"/>
              </w:rPr>
              <w:t>2</w:t>
            </w:r>
          </w:p>
        </w:tc>
      </w:tr>
      <w:tr w:rsidR="00813837" w:rsidRPr="00CB2E4A" w14:paraId="73B958D0" w14:textId="77777777" w:rsidTr="00632C92">
        <w:trPr>
          <w:trHeight w:val="300"/>
        </w:trPr>
        <w:tc>
          <w:tcPr>
            <w:tcW w:w="900" w:type="dxa"/>
          </w:tcPr>
          <w:p w14:paraId="717C40A1" w14:textId="511990B6" w:rsidR="00813837" w:rsidRPr="00EF0C91" w:rsidRDefault="00813837" w:rsidP="00813837">
            <w:pPr>
              <w:jc w:val="center"/>
              <w:rPr>
                <w:szCs w:val="24"/>
                <w:lang w:val="lt-LT"/>
              </w:rPr>
            </w:pPr>
            <w:r w:rsidRPr="00EF0C91">
              <w:t>9.12</w:t>
            </w:r>
          </w:p>
        </w:tc>
        <w:tc>
          <w:tcPr>
            <w:tcW w:w="5763" w:type="dxa"/>
          </w:tcPr>
          <w:p w14:paraId="46C8518E" w14:textId="16C4027B" w:rsidR="00813837" w:rsidRPr="00EF0C91" w:rsidRDefault="00813837" w:rsidP="00813837">
            <w:pPr>
              <w:jc w:val="both"/>
              <w:rPr>
                <w:szCs w:val="24"/>
                <w:lang w:val="lt-LT"/>
              </w:rPr>
            </w:pPr>
            <w:r w:rsidRPr="00EF0C91">
              <w:rPr>
                <w:szCs w:val="24"/>
                <w:lang w:val="lt-LT"/>
              </w:rPr>
              <w:t xml:space="preserve">Remontuojamų drenažo žiočių pakeitimas polietileninėmis žiotimis </w:t>
            </w:r>
            <w:proofErr w:type="spellStart"/>
            <w:r w:rsidRPr="00EF0C91">
              <w:rPr>
                <w:szCs w:val="24"/>
                <w:lang w:val="lt-LT"/>
              </w:rPr>
              <w:t>vid</w:t>
            </w:r>
            <w:proofErr w:type="spellEnd"/>
            <w:r w:rsidRPr="00EF0C91">
              <w:rPr>
                <w:szCs w:val="24"/>
                <w:lang w:val="lt-LT"/>
              </w:rPr>
              <w:t>. (ne mažiau) d-250 mm</w:t>
            </w:r>
          </w:p>
        </w:tc>
        <w:tc>
          <w:tcPr>
            <w:tcW w:w="897" w:type="dxa"/>
          </w:tcPr>
          <w:p w14:paraId="0DED922D" w14:textId="5B335C79" w:rsidR="00813837" w:rsidRPr="00EF0C91" w:rsidRDefault="00813837" w:rsidP="00813837">
            <w:pPr>
              <w:jc w:val="center"/>
              <w:rPr>
                <w:szCs w:val="24"/>
                <w:lang w:val="lt-LT"/>
              </w:rPr>
            </w:pPr>
            <w:r w:rsidRPr="00EF0C91">
              <w:rPr>
                <w:szCs w:val="24"/>
                <w:lang w:val="lt-LT"/>
              </w:rPr>
              <w:t>vnt.</w:t>
            </w:r>
          </w:p>
        </w:tc>
        <w:tc>
          <w:tcPr>
            <w:tcW w:w="1332" w:type="dxa"/>
          </w:tcPr>
          <w:p w14:paraId="6E0D76CD" w14:textId="79C8235D" w:rsidR="00813837" w:rsidRPr="00854460" w:rsidRDefault="00813837" w:rsidP="00813837">
            <w:pPr>
              <w:jc w:val="center"/>
              <w:rPr>
                <w:szCs w:val="24"/>
                <w:highlight w:val="green"/>
                <w:lang w:val="lt-LT"/>
              </w:rPr>
            </w:pPr>
            <w:r>
              <w:rPr>
                <w:color w:val="000000"/>
              </w:rPr>
              <w:t>3</w:t>
            </w:r>
          </w:p>
        </w:tc>
        <w:tc>
          <w:tcPr>
            <w:tcW w:w="1332" w:type="dxa"/>
          </w:tcPr>
          <w:p w14:paraId="159387FE" w14:textId="0E019A7A" w:rsidR="00813837" w:rsidRPr="00854460" w:rsidRDefault="00813837" w:rsidP="00813837">
            <w:pPr>
              <w:jc w:val="center"/>
              <w:rPr>
                <w:szCs w:val="24"/>
                <w:highlight w:val="green"/>
                <w:lang w:val="lt-LT"/>
              </w:rPr>
            </w:pPr>
            <w:r>
              <w:rPr>
                <w:color w:val="000000"/>
              </w:rPr>
              <w:t>2</w:t>
            </w:r>
          </w:p>
        </w:tc>
        <w:tc>
          <w:tcPr>
            <w:tcW w:w="1332" w:type="dxa"/>
          </w:tcPr>
          <w:p w14:paraId="57D4D5F1" w14:textId="6E8FFF2D" w:rsidR="00813837" w:rsidRPr="00854460" w:rsidRDefault="00813837" w:rsidP="00813837">
            <w:pPr>
              <w:jc w:val="center"/>
              <w:rPr>
                <w:szCs w:val="24"/>
                <w:highlight w:val="green"/>
                <w:lang w:val="lt-LT"/>
              </w:rPr>
            </w:pPr>
            <w:r>
              <w:rPr>
                <w:color w:val="000000"/>
              </w:rPr>
              <w:t>2</w:t>
            </w:r>
          </w:p>
        </w:tc>
        <w:tc>
          <w:tcPr>
            <w:tcW w:w="1332" w:type="dxa"/>
          </w:tcPr>
          <w:p w14:paraId="1B206102" w14:textId="253D5EC8" w:rsidR="00813837" w:rsidRPr="00854460" w:rsidRDefault="00813837" w:rsidP="00813837">
            <w:pPr>
              <w:jc w:val="center"/>
              <w:rPr>
                <w:szCs w:val="24"/>
                <w:highlight w:val="green"/>
                <w:lang w:val="lt-LT"/>
              </w:rPr>
            </w:pPr>
            <w:r>
              <w:rPr>
                <w:color w:val="000000"/>
              </w:rPr>
              <w:t>5</w:t>
            </w:r>
          </w:p>
        </w:tc>
        <w:tc>
          <w:tcPr>
            <w:tcW w:w="1332" w:type="dxa"/>
          </w:tcPr>
          <w:p w14:paraId="44365721" w14:textId="3E69D4D4" w:rsidR="00813837" w:rsidRPr="00854460" w:rsidRDefault="00813837" w:rsidP="00813837">
            <w:pPr>
              <w:jc w:val="center"/>
              <w:rPr>
                <w:szCs w:val="24"/>
                <w:highlight w:val="green"/>
                <w:lang w:val="lt-LT"/>
              </w:rPr>
            </w:pPr>
            <w:r>
              <w:rPr>
                <w:color w:val="000000"/>
              </w:rPr>
              <w:t>2</w:t>
            </w:r>
          </w:p>
        </w:tc>
      </w:tr>
      <w:tr w:rsidR="00813837" w:rsidRPr="00CB2E4A" w14:paraId="0B465C30" w14:textId="77777777" w:rsidTr="00632C92">
        <w:trPr>
          <w:trHeight w:val="300"/>
        </w:trPr>
        <w:tc>
          <w:tcPr>
            <w:tcW w:w="900" w:type="dxa"/>
          </w:tcPr>
          <w:p w14:paraId="0951D09A" w14:textId="5CD168C3" w:rsidR="00813837" w:rsidRPr="00EF0C91" w:rsidRDefault="00813837" w:rsidP="00813837">
            <w:pPr>
              <w:jc w:val="center"/>
              <w:rPr>
                <w:szCs w:val="24"/>
              </w:rPr>
            </w:pPr>
            <w:r w:rsidRPr="00EF0C91">
              <w:t>9.13</w:t>
            </w:r>
          </w:p>
        </w:tc>
        <w:tc>
          <w:tcPr>
            <w:tcW w:w="5763" w:type="dxa"/>
          </w:tcPr>
          <w:p w14:paraId="22BC50FB" w14:textId="34A6AA7B" w:rsidR="00813837" w:rsidRPr="00EF0C91" w:rsidRDefault="00813837" w:rsidP="00813837">
            <w:pPr>
              <w:jc w:val="both"/>
              <w:rPr>
                <w:szCs w:val="24"/>
              </w:rPr>
            </w:pPr>
            <w:r w:rsidRPr="00EF0C91">
              <w:rPr>
                <w:szCs w:val="24"/>
                <w:lang w:val="lt-LT"/>
              </w:rPr>
              <w:t xml:space="preserve">Remontuojamų drenažo žiočių pakeitimas polietileninėmis žiotimis </w:t>
            </w:r>
            <w:proofErr w:type="spellStart"/>
            <w:r w:rsidRPr="00EF0C91">
              <w:rPr>
                <w:szCs w:val="24"/>
                <w:lang w:val="lt-LT"/>
              </w:rPr>
              <w:t>vid</w:t>
            </w:r>
            <w:proofErr w:type="spellEnd"/>
            <w:r w:rsidRPr="00EF0C91">
              <w:rPr>
                <w:szCs w:val="24"/>
                <w:lang w:val="lt-LT"/>
              </w:rPr>
              <w:t>. (ne mažiau) d-300 mm</w:t>
            </w:r>
          </w:p>
        </w:tc>
        <w:tc>
          <w:tcPr>
            <w:tcW w:w="897" w:type="dxa"/>
          </w:tcPr>
          <w:p w14:paraId="2D7B7568" w14:textId="44B683FB" w:rsidR="00813837" w:rsidRPr="00EF0C91" w:rsidRDefault="00813837" w:rsidP="00813837">
            <w:pPr>
              <w:jc w:val="center"/>
              <w:rPr>
                <w:szCs w:val="24"/>
              </w:rPr>
            </w:pPr>
            <w:r w:rsidRPr="00EF0C91">
              <w:rPr>
                <w:szCs w:val="24"/>
                <w:lang w:val="lt-LT"/>
              </w:rPr>
              <w:t>vnt.</w:t>
            </w:r>
          </w:p>
        </w:tc>
        <w:tc>
          <w:tcPr>
            <w:tcW w:w="1332" w:type="dxa"/>
          </w:tcPr>
          <w:p w14:paraId="7453E544" w14:textId="7D16AF5D" w:rsidR="00813837" w:rsidRPr="00854460" w:rsidRDefault="00813837" w:rsidP="00813837">
            <w:pPr>
              <w:jc w:val="center"/>
              <w:rPr>
                <w:szCs w:val="24"/>
                <w:highlight w:val="green"/>
              </w:rPr>
            </w:pPr>
            <w:r>
              <w:rPr>
                <w:color w:val="000000"/>
              </w:rPr>
              <w:t>1</w:t>
            </w:r>
          </w:p>
        </w:tc>
        <w:tc>
          <w:tcPr>
            <w:tcW w:w="1332" w:type="dxa"/>
          </w:tcPr>
          <w:p w14:paraId="518F5907" w14:textId="6A5287A1" w:rsidR="00813837" w:rsidRPr="00854460" w:rsidRDefault="00813837" w:rsidP="00813837">
            <w:pPr>
              <w:jc w:val="center"/>
              <w:rPr>
                <w:szCs w:val="24"/>
                <w:highlight w:val="green"/>
              </w:rPr>
            </w:pPr>
            <w:r>
              <w:rPr>
                <w:color w:val="000000"/>
              </w:rPr>
              <w:t>1</w:t>
            </w:r>
          </w:p>
        </w:tc>
        <w:tc>
          <w:tcPr>
            <w:tcW w:w="1332" w:type="dxa"/>
          </w:tcPr>
          <w:p w14:paraId="03573265" w14:textId="7B2A2DA3" w:rsidR="00813837" w:rsidRPr="00854460" w:rsidRDefault="00813837" w:rsidP="00813837">
            <w:pPr>
              <w:jc w:val="center"/>
              <w:rPr>
                <w:szCs w:val="24"/>
                <w:highlight w:val="green"/>
              </w:rPr>
            </w:pPr>
            <w:r>
              <w:rPr>
                <w:color w:val="000000"/>
              </w:rPr>
              <w:t>1</w:t>
            </w:r>
          </w:p>
        </w:tc>
        <w:tc>
          <w:tcPr>
            <w:tcW w:w="1332" w:type="dxa"/>
          </w:tcPr>
          <w:p w14:paraId="4334FFCB" w14:textId="1C25B39D" w:rsidR="00813837" w:rsidRPr="00854460" w:rsidRDefault="00813837" w:rsidP="00813837">
            <w:pPr>
              <w:jc w:val="center"/>
              <w:rPr>
                <w:szCs w:val="24"/>
                <w:highlight w:val="green"/>
              </w:rPr>
            </w:pPr>
            <w:r>
              <w:rPr>
                <w:color w:val="000000"/>
              </w:rPr>
              <w:t>1</w:t>
            </w:r>
          </w:p>
        </w:tc>
        <w:tc>
          <w:tcPr>
            <w:tcW w:w="1332" w:type="dxa"/>
          </w:tcPr>
          <w:p w14:paraId="6345E3F0" w14:textId="6D684900" w:rsidR="00813837" w:rsidRPr="00854460" w:rsidRDefault="00813837" w:rsidP="00813837">
            <w:pPr>
              <w:jc w:val="center"/>
              <w:rPr>
                <w:szCs w:val="24"/>
                <w:highlight w:val="green"/>
              </w:rPr>
            </w:pPr>
            <w:r>
              <w:rPr>
                <w:color w:val="000000"/>
              </w:rPr>
              <w:t>1</w:t>
            </w:r>
          </w:p>
        </w:tc>
      </w:tr>
      <w:tr w:rsidR="00813837" w:rsidRPr="00CB2E4A" w14:paraId="756B0EBC" w14:textId="77777777" w:rsidTr="00632C92">
        <w:trPr>
          <w:trHeight w:val="300"/>
        </w:trPr>
        <w:tc>
          <w:tcPr>
            <w:tcW w:w="900" w:type="dxa"/>
          </w:tcPr>
          <w:p w14:paraId="31CF6601" w14:textId="68ACE817" w:rsidR="00813837" w:rsidRPr="00EF0C91" w:rsidRDefault="00813837" w:rsidP="00813837">
            <w:pPr>
              <w:jc w:val="center"/>
              <w:rPr>
                <w:szCs w:val="24"/>
                <w:lang w:val="lt-LT"/>
              </w:rPr>
            </w:pPr>
            <w:r w:rsidRPr="00EF0C91">
              <w:t>9.14</w:t>
            </w:r>
          </w:p>
        </w:tc>
        <w:tc>
          <w:tcPr>
            <w:tcW w:w="5763" w:type="dxa"/>
          </w:tcPr>
          <w:p w14:paraId="7C88F1E0" w14:textId="142362D2" w:rsidR="00813837" w:rsidRPr="00EF0C91" w:rsidRDefault="00813837" w:rsidP="00813837">
            <w:pPr>
              <w:jc w:val="both"/>
              <w:rPr>
                <w:szCs w:val="24"/>
                <w:lang w:val="lt-LT"/>
              </w:rPr>
            </w:pPr>
            <w:r w:rsidRPr="00EF0C91">
              <w:rPr>
                <w:szCs w:val="24"/>
                <w:lang w:val="lt-LT"/>
              </w:rPr>
              <w:t xml:space="preserve">Žiočių išvalymas rankiniu būdu  </w:t>
            </w:r>
          </w:p>
        </w:tc>
        <w:tc>
          <w:tcPr>
            <w:tcW w:w="897" w:type="dxa"/>
          </w:tcPr>
          <w:p w14:paraId="2CB42373" w14:textId="046C2C94" w:rsidR="00813837" w:rsidRPr="00EF0C91" w:rsidRDefault="00813837" w:rsidP="00813837">
            <w:pPr>
              <w:jc w:val="center"/>
              <w:rPr>
                <w:szCs w:val="24"/>
                <w:lang w:val="lt-LT"/>
              </w:rPr>
            </w:pPr>
            <w:r w:rsidRPr="00EF0C91">
              <w:rPr>
                <w:szCs w:val="24"/>
                <w:lang w:val="lt-LT"/>
              </w:rPr>
              <w:t>m3</w:t>
            </w:r>
          </w:p>
        </w:tc>
        <w:tc>
          <w:tcPr>
            <w:tcW w:w="1332" w:type="dxa"/>
          </w:tcPr>
          <w:p w14:paraId="15C0BD09" w14:textId="54C58354" w:rsidR="00813837" w:rsidRPr="00854460" w:rsidRDefault="00813837" w:rsidP="00813837">
            <w:pPr>
              <w:jc w:val="center"/>
              <w:rPr>
                <w:szCs w:val="24"/>
                <w:highlight w:val="green"/>
                <w:lang w:val="lt-LT"/>
              </w:rPr>
            </w:pPr>
            <w:r>
              <w:rPr>
                <w:color w:val="000000"/>
              </w:rPr>
              <w:t>8</w:t>
            </w:r>
          </w:p>
        </w:tc>
        <w:tc>
          <w:tcPr>
            <w:tcW w:w="1332" w:type="dxa"/>
          </w:tcPr>
          <w:p w14:paraId="1E20B5F9" w14:textId="384C10F2" w:rsidR="00813837" w:rsidRPr="00854460" w:rsidRDefault="00813837" w:rsidP="00813837">
            <w:pPr>
              <w:jc w:val="center"/>
              <w:rPr>
                <w:szCs w:val="24"/>
                <w:highlight w:val="green"/>
                <w:lang w:val="lt-LT"/>
              </w:rPr>
            </w:pPr>
            <w:r>
              <w:rPr>
                <w:color w:val="000000"/>
              </w:rPr>
              <w:t>8</w:t>
            </w:r>
          </w:p>
        </w:tc>
        <w:tc>
          <w:tcPr>
            <w:tcW w:w="1332" w:type="dxa"/>
          </w:tcPr>
          <w:p w14:paraId="67F1D1AB" w14:textId="5932EF2D" w:rsidR="00813837" w:rsidRPr="00854460" w:rsidRDefault="00813837" w:rsidP="00813837">
            <w:pPr>
              <w:jc w:val="center"/>
              <w:rPr>
                <w:szCs w:val="24"/>
                <w:highlight w:val="green"/>
                <w:lang w:val="lt-LT"/>
              </w:rPr>
            </w:pPr>
            <w:r>
              <w:rPr>
                <w:color w:val="000000"/>
              </w:rPr>
              <w:t>8</w:t>
            </w:r>
          </w:p>
        </w:tc>
        <w:tc>
          <w:tcPr>
            <w:tcW w:w="1332" w:type="dxa"/>
          </w:tcPr>
          <w:p w14:paraId="43058083" w14:textId="120E7455" w:rsidR="00813837" w:rsidRPr="00854460" w:rsidRDefault="00813837" w:rsidP="00813837">
            <w:pPr>
              <w:jc w:val="center"/>
              <w:rPr>
                <w:szCs w:val="24"/>
                <w:highlight w:val="green"/>
                <w:lang w:val="lt-LT"/>
              </w:rPr>
            </w:pPr>
            <w:r>
              <w:rPr>
                <w:color w:val="000000"/>
              </w:rPr>
              <w:t>8</w:t>
            </w:r>
          </w:p>
        </w:tc>
        <w:tc>
          <w:tcPr>
            <w:tcW w:w="1332" w:type="dxa"/>
          </w:tcPr>
          <w:p w14:paraId="451FF0F0" w14:textId="4F919255" w:rsidR="00813837" w:rsidRPr="00854460" w:rsidRDefault="00813837" w:rsidP="00813837">
            <w:pPr>
              <w:jc w:val="center"/>
              <w:rPr>
                <w:szCs w:val="24"/>
                <w:highlight w:val="green"/>
                <w:lang w:val="lt-LT"/>
              </w:rPr>
            </w:pPr>
            <w:r>
              <w:rPr>
                <w:color w:val="000000"/>
              </w:rPr>
              <w:t>8</w:t>
            </w:r>
          </w:p>
        </w:tc>
      </w:tr>
      <w:tr w:rsidR="00813837" w:rsidRPr="00CB2E4A" w14:paraId="4DEC7382" w14:textId="77777777" w:rsidTr="00632C92">
        <w:trPr>
          <w:trHeight w:val="300"/>
        </w:trPr>
        <w:tc>
          <w:tcPr>
            <w:tcW w:w="900" w:type="dxa"/>
          </w:tcPr>
          <w:p w14:paraId="78B7E0DF" w14:textId="4C509FBC" w:rsidR="00813837" w:rsidRPr="00EF0C91" w:rsidRDefault="00813837" w:rsidP="00813837">
            <w:pPr>
              <w:jc w:val="center"/>
              <w:rPr>
                <w:szCs w:val="24"/>
                <w:lang w:val="lt-LT"/>
              </w:rPr>
            </w:pPr>
            <w:r w:rsidRPr="00EF0C91">
              <w:t>9.15</w:t>
            </w:r>
          </w:p>
        </w:tc>
        <w:tc>
          <w:tcPr>
            <w:tcW w:w="5763" w:type="dxa"/>
          </w:tcPr>
          <w:p w14:paraId="413AD5B4" w14:textId="2EF13A12" w:rsidR="00813837" w:rsidRPr="00EF0C91" w:rsidRDefault="00813837" w:rsidP="00813837">
            <w:pPr>
              <w:jc w:val="both"/>
              <w:rPr>
                <w:szCs w:val="24"/>
                <w:lang w:val="lt-LT"/>
              </w:rPr>
            </w:pPr>
            <w:r w:rsidRPr="00EF0C91">
              <w:rPr>
                <w:szCs w:val="24"/>
                <w:lang w:val="lt-LT"/>
              </w:rPr>
              <w:t xml:space="preserve">Drenažo rinktuvų iš </w:t>
            </w:r>
            <w:proofErr w:type="spellStart"/>
            <w:r w:rsidRPr="00EF0C91">
              <w:rPr>
                <w:szCs w:val="24"/>
                <w:lang w:val="lt-LT"/>
              </w:rPr>
              <w:t>poliet</w:t>
            </w:r>
            <w:proofErr w:type="spellEnd"/>
            <w:r w:rsidRPr="00EF0C91">
              <w:rPr>
                <w:szCs w:val="24"/>
                <w:lang w:val="lt-LT"/>
              </w:rPr>
              <w:t xml:space="preserve">. vamzdžių (SN8 klasės) įrengimas molio, </w:t>
            </w:r>
            <w:proofErr w:type="spellStart"/>
            <w:r w:rsidRPr="00EF0C91">
              <w:rPr>
                <w:szCs w:val="24"/>
                <w:lang w:val="lt-LT"/>
              </w:rPr>
              <w:t>priem</w:t>
            </w:r>
            <w:proofErr w:type="spellEnd"/>
            <w:r w:rsidRPr="00EF0C91">
              <w:rPr>
                <w:szCs w:val="24"/>
                <w:lang w:val="lt-LT"/>
              </w:rPr>
              <w:t xml:space="preserve">., </w:t>
            </w:r>
            <w:proofErr w:type="spellStart"/>
            <w:r w:rsidRPr="00EF0C91">
              <w:rPr>
                <w:szCs w:val="24"/>
                <w:lang w:val="lt-LT"/>
              </w:rPr>
              <w:t>durp</w:t>
            </w:r>
            <w:proofErr w:type="spellEnd"/>
            <w:r w:rsidRPr="00EF0C91">
              <w:rPr>
                <w:szCs w:val="24"/>
                <w:lang w:val="lt-LT"/>
              </w:rPr>
              <w:t xml:space="preserve">. grunte, kasant </w:t>
            </w:r>
            <w:proofErr w:type="spellStart"/>
            <w:r w:rsidRPr="00EF0C91">
              <w:rPr>
                <w:szCs w:val="24"/>
                <w:lang w:val="lt-LT"/>
              </w:rPr>
              <w:t>tr</w:t>
            </w:r>
            <w:proofErr w:type="spellEnd"/>
            <w:r w:rsidRPr="00EF0C91">
              <w:rPr>
                <w:szCs w:val="24"/>
                <w:lang w:val="lt-LT"/>
              </w:rPr>
              <w:t xml:space="preserve">. </w:t>
            </w:r>
            <w:proofErr w:type="spellStart"/>
            <w:r w:rsidRPr="00EF0C91">
              <w:rPr>
                <w:szCs w:val="24"/>
                <w:lang w:val="lt-LT"/>
              </w:rPr>
              <w:t>vienak</w:t>
            </w:r>
            <w:proofErr w:type="spellEnd"/>
            <w:r w:rsidRPr="00EF0C91">
              <w:rPr>
                <w:szCs w:val="24"/>
                <w:lang w:val="lt-LT"/>
              </w:rPr>
              <w:t xml:space="preserve">. </w:t>
            </w:r>
            <w:proofErr w:type="spellStart"/>
            <w:r w:rsidRPr="00EF0C91">
              <w:rPr>
                <w:szCs w:val="24"/>
                <w:lang w:val="lt-LT"/>
              </w:rPr>
              <w:t>eksk</w:t>
            </w:r>
            <w:proofErr w:type="spellEnd"/>
            <w:r w:rsidRPr="00EF0C91">
              <w:rPr>
                <w:szCs w:val="24"/>
                <w:lang w:val="lt-LT"/>
              </w:rPr>
              <w:t xml:space="preserve">. </w:t>
            </w:r>
            <w:proofErr w:type="spellStart"/>
            <w:r w:rsidRPr="00EF0C91">
              <w:rPr>
                <w:szCs w:val="24"/>
                <w:lang w:val="lt-LT"/>
              </w:rPr>
              <w:t>vid</w:t>
            </w:r>
            <w:proofErr w:type="spellEnd"/>
            <w:r w:rsidRPr="00EF0C91">
              <w:rPr>
                <w:szCs w:val="24"/>
                <w:lang w:val="lt-LT"/>
              </w:rPr>
              <w:t xml:space="preserve">. (ne mažiau) d-100 mm  (su geotekstilės filtru, </w:t>
            </w:r>
            <w:proofErr w:type="spellStart"/>
            <w:r w:rsidRPr="00EF0C91">
              <w:rPr>
                <w:szCs w:val="24"/>
                <w:lang w:val="lt-LT"/>
              </w:rPr>
              <w:t>filtracinė</w:t>
            </w:r>
            <w:proofErr w:type="spellEnd"/>
            <w:r w:rsidRPr="00EF0C91">
              <w:rPr>
                <w:szCs w:val="24"/>
                <w:lang w:val="lt-LT"/>
              </w:rPr>
              <w:t xml:space="preserve"> medžiaga (170 g/m2)</w:t>
            </w:r>
          </w:p>
        </w:tc>
        <w:tc>
          <w:tcPr>
            <w:tcW w:w="897" w:type="dxa"/>
          </w:tcPr>
          <w:p w14:paraId="09253CA0" w14:textId="77777777"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74937E9E" w14:textId="1EA79C39" w:rsidR="00813837" w:rsidRPr="00854460" w:rsidRDefault="00813837" w:rsidP="00813837">
            <w:pPr>
              <w:jc w:val="center"/>
              <w:rPr>
                <w:szCs w:val="24"/>
                <w:highlight w:val="green"/>
                <w:lang w:val="lt-LT"/>
              </w:rPr>
            </w:pPr>
            <w:r>
              <w:rPr>
                <w:color w:val="000000"/>
              </w:rPr>
              <w:t>30</w:t>
            </w:r>
          </w:p>
        </w:tc>
        <w:tc>
          <w:tcPr>
            <w:tcW w:w="1332" w:type="dxa"/>
          </w:tcPr>
          <w:p w14:paraId="596D71F3" w14:textId="1F210C47" w:rsidR="00813837" w:rsidRPr="00854460" w:rsidRDefault="00813837" w:rsidP="00813837">
            <w:pPr>
              <w:jc w:val="center"/>
              <w:rPr>
                <w:szCs w:val="24"/>
                <w:highlight w:val="green"/>
                <w:lang w:val="lt-LT"/>
              </w:rPr>
            </w:pPr>
            <w:r>
              <w:rPr>
                <w:color w:val="000000"/>
              </w:rPr>
              <w:t>30</w:t>
            </w:r>
          </w:p>
        </w:tc>
        <w:tc>
          <w:tcPr>
            <w:tcW w:w="1332" w:type="dxa"/>
          </w:tcPr>
          <w:p w14:paraId="56B96F89" w14:textId="51E0C3E7" w:rsidR="00813837" w:rsidRPr="00854460" w:rsidRDefault="00813837" w:rsidP="00813837">
            <w:pPr>
              <w:jc w:val="center"/>
              <w:rPr>
                <w:szCs w:val="24"/>
                <w:highlight w:val="green"/>
                <w:lang w:val="lt-LT"/>
              </w:rPr>
            </w:pPr>
            <w:r>
              <w:rPr>
                <w:color w:val="000000"/>
              </w:rPr>
              <w:t>25</w:t>
            </w:r>
          </w:p>
        </w:tc>
        <w:tc>
          <w:tcPr>
            <w:tcW w:w="1332" w:type="dxa"/>
          </w:tcPr>
          <w:p w14:paraId="22F8C911" w14:textId="36C85307" w:rsidR="00813837" w:rsidRPr="00854460" w:rsidRDefault="00813837" w:rsidP="00813837">
            <w:pPr>
              <w:jc w:val="center"/>
              <w:rPr>
                <w:szCs w:val="24"/>
                <w:highlight w:val="green"/>
                <w:lang w:val="lt-LT"/>
              </w:rPr>
            </w:pPr>
            <w:r>
              <w:rPr>
                <w:color w:val="000000"/>
              </w:rPr>
              <w:t>30</w:t>
            </w:r>
          </w:p>
        </w:tc>
        <w:tc>
          <w:tcPr>
            <w:tcW w:w="1332" w:type="dxa"/>
          </w:tcPr>
          <w:p w14:paraId="3D46530A" w14:textId="3E2612C7" w:rsidR="00813837" w:rsidRPr="00854460" w:rsidRDefault="00813837" w:rsidP="00813837">
            <w:pPr>
              <w:jc w:val="center"/>
              <w:rPr>
                <w:szCs w:val="24"/>
                <w:highlight w:val="green"/>
                <w:lang w:val="lt-LT"/>
              </w:rPr>
            </w:pPr>
            <w:r>
              <w:rPr>
                <w:color w:val="000000"/>
              </w:rPr>
              <w:t>20</w:t>
            </w:r>
          </w:p>
        </w:tc>
      </w:tr>
      <w:tr w:rsidR="00813837" w:rsidRPr="00CB2E4A" w14:paraId="40440BAC" w14:textId="77777777" w:rsidTr="00632C92">
        <w:trPr>
          <w:trHeight w:val="300"/>
        </w:trPr>
        <w:tc>
          <w:tcPr>
            <w:tcW w:w="900" w:type="dxa"/>
          </w:tcPr>
          <w:p w14:paraId="31BC1888" w14:textId="4C0CBFEB" w:rsidR="00813837" w:rsidRPr="00EF0C91" w:rsidRDefault="00813837" w:rsidP="00813837">
            <w:pPr>
              <w:jc w:val="center"/>
              <w:rPr>
                <w:szCs w:val="24"/>
                <w:lang w:val="lt-LT"/>
              </w:rPr>
            </w:pPr>
            <w:r w:rsidRPr="00EF0C91">
              <w:t>9.16</w:t>
            </w:r>
          </w:p>
        </w:tc>
        <w:tc>
          <w:tcPr>
            <w:tcW w:w="5763" w:type="dxa"/>
          </w:tcPr>
          <w:p w14:paraId="1805E756" w14:textId="774D9F6D" w:rsidR="00813837" w:rsidRPr="00EF0C91" w:rsidRDefault="00813837" w:rsidP="00813837">
            <w:pPr>
              <w:jc w:val="both"/>
              <w:rPr>
                <w:szCs w:val="24"/>
                <w:lang w:val="lt-LT"/>
              </w:rPr>
            </w:pPr>
            <w:r w:rsidRPr="00EF0C91">
              <w:rPr>
                <w:szCs w:val="24"/>
                <w:lang w:val="lt-LT"/>
              </w:rPr>
              <w:t xml:space="preserve">Drenažo rinktuvų iš </w:t>
            </w:r>
            <w:proofErr w:type="spellStart"/>
            <w:r w:rsidRPr="00EF0C91">
              <w:rPr>
                <w:szCs w:val="24"/>
                <w:lang w:val="lt-LT"/>
              </w:rPr>
              <w:t>poliet</w:t>
            </w:r>
            <w:proofErr w:type="spellEnd"/>
            <w:r w:rsidRPr="00EF0C91">
              <w:rPr>
                <w:szCs w:val="24"/>
                <w:lang w:val="lt-LT"/>
              </w:rPr>
              <w:t xml:space="preserve">. vamzdžių (SN8 klasės) įrengimas molio, </w:t>
            </w:r>
            <w:proofErr w:type="spellStart"/>
            <w:r w:rsidRPr="00EF0C91">
              <w:rPr>
                <w:szCs w:val="24"/>
                <w:lang w:val="lt-LT"/>
              </w:rPr>
              <w:t>priem</w:t>
            </w:r>
            <w:proofErr w:type="spellEnd"/>
            <w:r w:rsidRPr="00EF0C91">
              <w:rPr>
                <w:szCs w:val="24"/>
                <w:lang w:val="lt-LT"/>
              </w:rPr>
              <w:t xml:space="preserve">., </w:t>
            </w:r>
            <w:proofErr w:type="spellStart"/>
            <w:r w:rsidRPr="00EF0C91">
              <w:rPr>
                <w:szCs w:val="24"/>
                <w:lang w:val="lt-LT"/>
              </w:rPr>
              <w:t>durp</w:t>
            </w:r>
            <w:proofErr w:type="spellEnd"/>
            <w:r w:rsidRPr="00EF0C91">
              <w:rPr>
                <w:szCs w:val="24"/>
                <w:lang w:val="lt-LT"/>
              </w:rPr>
              <w:t xml:space="preserve">. grunte, kasant </w:t>
            </w:r>
            <w:proofErr w:type="spellStart"/>
            <w:r w:rsidRPr="00EF0C91">
              <w:rPr>
                <w:szCs w:val="24"/>
                <w:lang w:val="lt-LT"/>
              </w:rPr>
              <w:t>tr</w:t>
            </w:r>
            <w:proofErr w:type="spellEnd"/>
            <w:r w:rsidRPr="00EF0C91">
              <w:rPr>
                <w:szCs w:val="24"/>
                <w:lang w:val="lt-LT"/>
              </w:rPr>
              <w:t xml:space="preserve">. </w:t>
            </w:r>
            <w:proofErr w:type="spellStart"/>
            <w:r w:rsidRPr="00EF0C91">
              <w:rPr>
                <w:szCs w:val="24"/>
                <w:lang w:val="lt-LT"/>
              </w:rPr>
              <w:t>vienak</w:t>
            </w:r>
            <w:proofErr w:type="spellEnd"/>
            <w:r w:rsidRPr="00EF0C91">
              <w:rPr>
                <w:szCs w:val="24"/>
                <w:lang w:val="lt-LT"/>
              </w:rPr>
              <w:t xml:space="preserve">. </w:t>
            </w:r>
            <w:proofErr w:type="spellStart"/>
            <w:r w:rsidRPr="00EF0C91">
              <w:rPr>
                <w:szCs w:val="24"/>
                <w:lang w:val="lt-LT"/>
              </w:rPr>
              <w:t>eksk</w:t>
            </w:r>
            <w:proofErr w:type="spellEnd"/>
            <w:r w:rsidRPr="00EF0C91">
              <w:rPr>
                <w:szCs w:val="24"/>
                <w:lang w:val="lt-LT"/>
              </w:rPr>
              <w:t xml:space="preserve">. </w:t>
            </w:r>
            <w:proofErr w:type="spellStart"/>
            <w:r w:rsidRPr="00EF0C91">
              <w:rPr>
                <w:szCs w:val="24"/>
                <w:lang w:val="lt-LT"/>
              </w:rPr>
              <w:t>vid</w:t>
            </w:r>
            <w:proofErr w:type="spellEnd"/>
            <w:r w:rsidRPr="00EF0C91">
              <w:rPr>
                <w:szCs w:val="24"/>
                <w:lang w:val="lt-LT"/>
              </w:rPr>
              <w:t xml:space="preserve">. (ne mažiau) d-125 mm (su geotekstilės filtru, </w:t>
            </w:r>
            <w:proofErr w:type="spellStart"/>
            <w:r w:rsidRPr="00EF0C91">
              <w:rPr>
                <w:szCs w:val="24"/>
                <w:lang w:val="lt-LT"/>
              </w:rPr>
              <w:t>filtracinė</w:t>
            </w:r>
            <w:proofErr w:type="spellEnd"/>
            <w:r w:rsidRPr="00EF0C91">
              <w:rPr>
                <w:szCs w:val="24"/>
                <w:lang w:val="lt-LT"/>
              </w:rPr>
              <w:t xml:space="preserve"> medžiaga (170 g/m2)</w:t>
            </w:r>
          </w:p>
        </w:tc>
        <w:tc>
          <w:tcPr>
            <w:tcW w:w="897" w:type="dxa"/>
          </w:tcPr>
          <w:p w14:paraId="35887E1F" w14:textId="20C0ABF7"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505B47B9" w14:textId="55AB30F6" w:rsidR="00813837" w:rsidRPr="00854460" w:rsidRDefault="00813837" w:rsidP="00813837">
            <w:pPr>
              <w:jc w:val="center"/>
              <w:rPr>
                <w:szCs w:val="24"/>
                <w:highlight w:val="green"/>
                <w:lang w:val="lt-LT"/>
              </w:rPr>
            </w:pPr>
            <w:r>
              <w:rPr>
                <w:color w:val="000000"/>
              </w:rPr>
              <w:t>30</w:t>
            </w:r>
          </w:p>
        </w:tc>
        <w:tc>
          <w:tcPr>
            <w:tcW w:w="1332" w:type="dxa"/>
          </w:tcPr>
          <w:p w14:paraId="58DB6397" w14:textId="238230F3" w:rsidR="00813837" w:rsidRPr="00854460" w:rsidRDefault="00813837" w:rsidP="00813837">
            <w:pPr>
              <w:jc w:val="center"/>
              <w:rPr>
                <w:szCs w:val="24"/>
                <w:highlight w:val="green"/>
                <w:lang w:val="lt-LT"/>
              </w:rPr>
            </w:pPr>
            <w:r>
              <w:rPr>
                <w:color w:val="000000"/>
              </w:rPr>
              <w:t>30</w:t>
            </w:r>
          </w:p>
        </w:tc>
        <w:tc>
          <w:tcPr>
            <w:tcW w:w="1332" w:type="dxa"/>
          </w:tcPr>
          <w:p w14:paraId="73887A75" w14:textId="549C9D1D" w:rsidR="00813837" w:rsidRPr="00854460" w:rsidRDefault="00813837" w:rsidP="00813837">
            <w:pPr>
              <w:jc w:val="center"/>
              <w:rPr>
                <w:szCs w:val="24"/>
                <w:highlight w:val="green"/>
                <w:lang w:val="lt-LT"/>
              </w:rPr>
            </w:pPr>
            <w:r>
              <w:rPr>
                <w:color w:val="000000"/>
              </w:rPr>
              <w:t>25</w:t>
            </w:r>
          </w:p>
        </w:tc>
        <w:tc>
          <w:tcPr>
            <w:tcW w:w="1332" w:type="dxa"/>
          </w:tcPr>
          <w:p w14:paraId="55CEDC34" w14:textId="17443C47" w:rsidR="00813837" w:rsidRPr="00854460" w:rsidRDefault="00813837" w:rsidP="00813837">
            <w:pPr>
              <w:jc w:val="center"/>
              <w:rPr>
                <w:szCs w:val="24"/>
                <w:highlight w:val="green"/>
                <w:lang w:val="lt-LT"/>
              </w:rPr>
            </w:pPr>
            <w:r>
              <w:rPr>
                <w:color w:val="000000"/>
              </w:rPr>
              <w:t>30</w:t>
            </w:r>
          </w:p>
        </w:tc>
        <w:tc>
          <w:tcPr>
            <w:tcW w:w="1332" w:type="dxa"/>
          </w:tcPr>
          <w:p w14:paraId="7BE2A0E9" w14:textId="2FC921FF" w:rsidR="00813837" w:rsidRPr="00854460" w:rsidRDefault="00813837" w:rsidP="00813837">
            <w:pPr>
              <w:jc w:val="center"/>
              <w:rPr>
                <w:szCs w:val="24"/>
                <w:highlight w:val="green"/>
                <w:lang w:val="lt-LT"/>
              </w:rPr>
            </w:pPr>
            <w:r>
              <w:rPr>
                <w:color w:val="000000"/>
              </w:rPr>
              <w:t>20</w:t>
            </w:r>
          </w:p>
        </w:tc>
      </w:tr>
      <w:tr w:rsidR="00813837" w:rsidRPr="00CB2E4A" w14:paraId="0EEB5BF3" w14:textId="77777777" w:rsidTr="00632C92">
        <w:trPr>
          <w:trHeight w:val="300"/>
        </w:trPr>
        <w:tc>
          <w:tcPr>
            <w:tcW w:w="900" w:type="dxa"/>
          </w:tcPr>
          <w:p w14:paraId="3420580A" w14:textId="202B854C" w:rsidR="00813837" w:rsidRPr="00EF0C91" w:rsidRDefault="00813837" w:rsidP="00813837">
            <w:pPr>
              <w:jc w:val="center"/>
              <w:rPr>
                <w:szCs w:val="24"/>
                <w:lang w:val="lt-LT"/>
              </w:rPr>
            </w:pPr>
            <w:r w:rsidRPr="00EF0C91">
              <w:t>9.17</w:t>
            </w:r>
          </w:p>
        </w:tc>
        <w:tc>
          <w:tcPr>
            <w:tcW w:w="5763" w:type="dxa"/>
          </w:tcPr>
          <w:p w14:paraId="57DE52D2" w14:textId="77E9FF19" w:rsidR="00813837" w:rsidRPr="00EF0C91" w:rsidRDefault="00813837" w:rsidP="00813837">
            <w:pPr>
              <w:jc w:val="both"/>
              <w:rPr>
                <w:szCs w:val="24"/>
                <w:lang w:val="lt-LT"/>
              </w:rPr>
            </w:pPr>
            <w:r w:rsidRPr="00EF0C91">
              <w:rPr>
                <w:szCs w:val="24"/>
                <w:lang w:val="lt-LT"/>
              </w:rPr>
              <w:t xml:space="preserve">Drenažo rinktuvų iš </w:t>
            </w:r>
            <w:proofErr w:type="spellStart"/>
            <w:r w:rsidRPr="00EF0C91">
              <w:rPr>
                <w:szCs w:val="24"/>
                <w:lang w:val="lt-LT"/>
              </w:rPr>
              <w:t>poliet</w:t>
            </w:r>
            <w:proofErr w:type="spellEnd"/>
            <w:r w:rsidRPr="00EF0C91">
              <w:rPr>
                <w:szCs w:val="24"/>
                <w:lang w:val="lt-LT"/>
              </w:rPr>
              <w:t xml:space="preserve">. vamzdžių (SN8 klasės) įrengimas molio, </w:t>
            </w:r>
            <w:proofErr w:type="spellStart"/>
            <w:r w:rsidRPr="00EF0C91">
              <w:rPr>
                <w:szCs w:val="24"/>
                <w:lang w:val="lt-LT"/>
              </w:rPr>
              <w:t>priem</w:t>
            </w:r>
            <w:proofErr w:type="spellEnd"/>
            <w:r w:rsidRPr="00EF0C91">
              <w:rPr>
                <w:szCs w:val="24"/>
                <w:lang w:val="lt-LT"/>
              </w:rPr>
              <w:t xml:space="preserve">., </w:t>
            </w:r>
            <w:proofErr w:type="spellStart"/>
            <w:r w:rsidRPr="00EF0C91">
              <w:rPr>
                <w:szCs w:val="24"/>
                <w:lang w:val="lt-LT"/>
              </w:rPr>
              <w:t>durp</w:t>
            </w:r>
            <w:proofErr w:type="spellEnd"/>
            <w:r w:rsidRPr="00EF0C91">
              <w:rPr>
                <w:szCs w:val="24"/>
                <w:lang w:val="lt-LT"/>
              </w:rPr>
              <w:t xml:space="preserve">. grunte, kasant </w:t>
            </w:r>
            <w:proofErr w:type="spellStart"/>
            <w:r w:rsidRPr="00EF0C91">
              <w:rPr>
                <w:szCs w:val="24"/>
                <w:lang w:val="lt-LT"/>
              </w:rPr>
              <w:t>tr</w:t>
            </w:r>
            <w:proofErr w:type="spellEnd"/>
            <w:r w:rsidRPr="00EF0C91">
              <w:rPr>
                <w:szCs w:val="24"/>
                <w:lang w:val="lt-LT"/>
              </w:rPr>
              <w:t xml:space="preserve">. </w:t>
            </w:r>
            <w:proofErr w:type="spellStart"/>
            <w:r w:rsidRPr="00EF0C91">
              <w:rPr>
                <w:szCs w:val="24"/>
                <w:lang w:val="lt-LT"/>
              </w:rPr>
              <w:t>vienak</w:t>
            </w:r>
            <w:proofErr w:type="spellEnd"/>
            <w:r w:rsidRPr="00EF0C91">
              <w:rPr>
                <w:szCs w:val="24"/>
                <w:lang w:val="lt-LT"/>
              </w:rPr>
              <w:t xml:space="preserve">. </w:t>
            </w:r>
            <w:proofErr w:type="spellStart"/>
            <w:r w:rsidRPr="00EF0C91">
              <w:rPr>
                <w:szCs w:val="24"/>
                <w:lang w:val="lt-LT"/>
              </w:rPr>
              <w:t>eksk</w:t>
            </w:r>
            <w:proofErr w:type="spellEnd"/>
            <w:r w:rsidRPr="00EF0C91">
              <w:rPr>
                <w:szCs w:val="24"/>
                <w:lang w:val="lt-LT"/>
              </w:rPr>
              <w:t xml:space="preserve">. </w:t>
            </w:r>
            <w:proofErr w:type="spellStart"/>
            <w:r w:rsidRPr="00EF0C91">
              <w:rPr>
                <w:szCs w:val="24"/>
                <w:lang w:val="lt-LT"/>
              </w:rPr>
              <w:t>vid</w:t>
            </w:r>
            <w:proofErr w:type="spellEnd"/>
            <w:r w:rsidRPr="00EF0C91">
              <w:rPr>
                <w:szCs w:val="24"/>
                <w:lang w:val="lt-LT"/>
              </w:rPr>
              <w:t xml:space="preserve">. (ne mažiau) d-150 mm (su geotekstilės filtru, </w:t>
            </w:r>
            <w:proofErr w:type="spellStart"/>
            <w:r w:rsidRPr="00EF0C91">
              <w:rPr>
                <w:szCs w:val="24"/>
                <w:lang w:val="lt-LT"/>
              </w:rPr>
              <w:t>filtracinė</w:t>
            </w:r>
            <w:proofErr w:type="spellEnd"/>
            <w:r w:rsidRPr="00EF0C91">
              <w:rPr>
                <w:szCs w:val="24"/>
                <w:lang w:val="lt-LT"/>
              </w:rPr>
              <w:t xml:space="preserve"> medžiaga (170 g/m2)</w:t>
            </w:r>
          </w:p>
        </w:tc>
        <w:tc>
          <w:tcPr>
            <w:tcW w:w="897" w:type="dxa"/>
          </w:tcPr>
          <w:p w14:paraId="071C1E4E" w14:textId="017F5307"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5CC34BE9" w14:textId="522A01F0" w:rsidR="00813837" w:rsidRPr="00854460" w:rsidRDefault="00813837" w:rsidP="00813837">
            <w:pPr>
              <w:jc w:val="center"/>
              <w:rPr>
                <w:szCs w:val="24"/>
                <w:highlight w:val="green"/>
                <w:lang w:val="lt-LT"/>
              </w:rPr>
            </w:pPr>
            <w:r>
              <w:rPr>
                <w:color w:val="000000"/>
              </w:rPr>
              <w:t>30</w:t>
            </w:r>
          </w:p>
        </w:tc>
        <w:tc>
          <w:tcPr>
            <w:tcW w:w="1332" w:type="dxa"/>
          </w:tcPr>
          <w:p w14:paraId="4B43FE9D" w14:textId="309926E9" w:rsidR="00813837" w:rsidRPr="00854460" w:rsidRDefault="00813837" w:rsidP="00813837">
            <w:pPr>
              <w:jc w:val="center"/>
              <w:rPr>
                <w:szCs w:val="24"/>
                <w:highlight w:val="green"/>
                <w:lang w:val="lt-LT"/>
              </w:rPr>
            </w:pPr>
            <w:r>
              <w:rPr>
                <w:color w:val="000000"/>
              </w:rPr>
              <w:t>30</w:t>
            </w:r>
          </w:p>
        </w:tc>
        <w:tc>
          <w:tcPr>
            <w:tcW w:w="1332" w:type="dxa"/>
          </w:tcPr>
          <w:p w14:paraId="0A8BA621" w14:textId="7E76807F" w:rsidR="00813837" w:rsidRPr="00854460" w:rsidRDefault="00813837" w:rsidP="00813837">
            <w:pPr>
              <w:jc w:val="center"/>
              <w:rPr>
                <w:szCs w:val="24"/>
                <w:highlight w:val="green"/>
                <w:lang w:val="lt-LT"/>
              </w:rPr>
            </w:pPr>
            <w:r>
              <w:rPr>
                <w:color w:val="000000"/>
              </w:rPr>
              <w:t>25</w:t>
            </w:r>
          </w:p>
        </w:tc>
        <w:tc>
          <w:tcPr>
            <w:tcW w:w="1332" w:type="dxa"/>
          </w:tcPr>
          <w:p w14:paraId="2A70F257" w14:textId="232C8FC2" w:rsidR="00813837" w:rsidRPr="00854460" w:rsidRDefault="00813837" w:rsidP="00813837">
            <w:pPr>
              <w:jc w:val="center"/>
              <w:rPr>
                <w:szCs w:val="24"/>
                <w:highlight w:val="green"/>
                <w:lang w:val="lt-LT"/>
              </w:rPr>
            </w:pPr>
            <w:r>
              <w:rPr>
                <w:color w:val="000000"/>
              </w:rPr>
              <w:t>30</w:t>
            </w:r>
          </w:p>
        </w:tc>
        <w:tc>
          <w:tcPr>
            <w:tcW w:w="1332" w:type="dxa"/>
          </w:tcPr>
          <w:p w14:paraId="4A0DCFD8" w14:textId="7F93D69F" w:rsidR="00813837" w:rsidRPr="00854460" w:rsidRDefault="00813837" w:rsidP="00813837">
            <w:pPr>
              <w:jc w:val="center"/>
              <w:rPr>
                <w:szCs w:val="24"/>
                <w:highlight w:val="green"/>
                <w:lang w:val="lt-LT"/>
              </w:rPr>
            </w:pPr>
            <w:r>
              <w:rPr>
                <w:color w:val="000000"/>
              </w:rPr>
              <w:t>20</w:t>
            </w:r>
          </w:p>
        </w:tc>
      </w:tr>
      <w:tr w:rsidR="00813837" w:rsidRPr="00CB2E4A" w14:paraId="7E99C9BF" w14:textId="77777777" w:rsidTr="00632C92">
        <w:trPr>
          <w:trHeight w:val="300"/>
        </w:trPr>
        <w:tc>
          <w:tcPr>
            <w:tcW w:w="900" w:type="dxa"/>
          </w:tcPr>
          <w:p w14:paraId="366AE4F1" w14:textId="40A56FCE" w:rsidR="00813837" w:rsidRPr="00EF0C91" w:rsidRDefault="00813837" w:rsidP="00813837">
            <w:pPr>
              <w:jc w:val="center"/>
              <w:rPr>
                <w:szCs w:val="24"/>
                <w:lang w:val="lt-LT"/>
              </w:rPr>
            </w:pPr>
            <w:r w:rsidRPr="00EF0C91">
              <w:t>9.18</w:t>
            </w:r>
          </w:p>
        </w:tc>
        <w:tc>
          <w:tcPr>
            <w:tcW w:w="5763" w:type="dxa"/>
          </w:tcPr>
          <w:p w14:paraId="3DDDC4B9" w14:textId="66EC4E80" w:rsidR="00813837" w:rsidRPr="00EF0C91" w:rsidRDefault="00813837" w:rsidP="00813837">
            <w:pPr>
              <w:jc w:val="both"/>
              <w:rPr>
                <w:szCs w:val="24"/>
                <w:lang w:val="lt-LT"/>
              </w:rPr>
            </w:pPr>
            <w:r w:rsidRPr="00EF0C91">
              <w:rPr>
                <w:szCs w:val="24"/>
                <w:lang w:val="lt-LT"/>
              </w:rPr>
              <w:t xml:space="preserve">Drenažo rinktuvų iš </w:t>
            </w:r>
            <w:proofErr w:type="spellStart"/>
            <w:r w:rsidRPr="00EF0C91">
              <w:rPr>
                <w:szCs w:val="24"/>
                <w:lang w:val="lt-LT"/>
              </w:rPr>
              <w:t>poliet</w:t>
            </w:r>
            <w:proofErr w:type="spellEnd"/>
            <w:r w:rsidRPr="00EF0C91">
              <w:rPr>
                <w:szCs w:val="24"/>
                <w:lang w:val="lt-LT"/>
              </w:rPr>
              <w:t xml:space="preserve">. vamzdžių (SN8 klasės) įrengimas molio, </w:t>
            </w:r>
            <w:proofErr w:type="spellStart"/>
            <w:r w:rsidRPr="00EF0C91">
              <w:rPr>
                <w:szCs w:val="24"/>
                <w:lang w:val="lt-LT"/>
              </w:rPr>
              <w:t>priem</w:t>
            </w:r>
            <w:proofErr w:type="spellEnd"/>
            <w:r w:rsidRPr="00EF0C91">
              <w:rPr>
                <w:szCs w:val="24"/>
                <w:lang w:val="lt-LT"/>
              </w:rPr>
              <w:t xml:space="preserve">., </w:t>
            </w:r>
            <w:proofErr w:type="spellStart"/>
            <w:r w:rsidRPr="00EF0C91">
              <w:rPr>
                <w:szCs w:val="24"/>
                <w:lang w:val="lt-LT"/>
              </w:rPr>
              <w:t>durp</w:t>
            </w:r>
            <w:proofErr w:type="spellEnd"/>
            <w:r w:rsidRPr="00EF0C91">
              <w:rPr>
                <w:szCs w:val="24"/>
                <w:lang w:val="lt-LT"/>
              </w:rPr>
              <w:t xml:space="preserve">. grunte, kasant </w:t>
            </w:r>
            <w:proofErr w:type="spellStart"/>
            <w:r w:rsidRPr="00EF0C91">
              <w:rPr>
                <w:szCs w:val="24"/>
                <w:lang w:val="lt-LT"/>
              </w:rPr>
              <w:t>tr</w:t>
            </w:r>
            <w:proofErr w:type="spellEnd"/>
            <w:r w:rsidRPr="00EF0C91">
              <w:rPr>
                <w:szCs w:val="24"/>
                <w:lang w:val="lt-LT"/>
              </w:rPr>
              <w:t xml:space="preserve">. </w:t>
            </w:r>
            <w:proofErr w:type="spellStart"/>
            <w:r w:rsidRPr="00EF0C91">
              <w:rPr>
                <w:szCs w:val="24"/>
                <w:lang w:val="lt-LT"/>
              </w:rPr>
              <w:t>vienak</w:t>
            </w:r>
            <w:proofErr w:type="spellEnd"/>
            <w:r w:rsidRPr="00EF0C91">
              <w:rPr>
                <w:szCs w:val="24"/>
                <w:lang w:val="lt-LT"/>
              </w:rPr>
              <w:t xml:space="preserve">. </w:t>
            </w:r>
            <w:proofErr w:type="spellStart"/>
            <w:r w:rsidRPr="00EF0C91">
              <w:rPr>
                <w:szCs w:val="24"/>
                <w:lang w:val="lt-LT"/>
              </w:rPr>
              <w:lastRenderedPageBreak/>
              <w:t>eksk</w:t>
            </w:r>
            <w:proofErr w:type="spellEnd"/>
            <w:r w:rsidRPr="00EF0C91">
              <w:rPr>
                <w:szCs w:val="24"/>
                <w:lang w:val="lt-LT"/>
              </w:rPr>
              <w:t xml:space="preserve">. </w:t>
            </w:r>
            <w:proofErr w:type="spellStart"/>
            <w:r w:rsidRPr="00EF0C91">
              <w:rPr>
                <w:szCs w:val="24"/>
                <w:lang w:val="lt-LT"/>
              </w:rPr>
              <w:t>vid</w:t>
            </w:r>
            <w:proofErr w:type="spellEnd"/>
            <w:r w:rsidRPr="00EF0C91">
              <w:rPr>
                <w:szCs w:val="24"/>
                <w:lang w:val="lt-LT"/>
              </w:rPr>
              <w:t xml:space="preserve">. (ne mažiau) d-175 mm (su geotekstilės filtru, </w:t>
            </w:r>
            <w:proofErr w:type="spellStart"/>
            <w:r w:rsidRPr="00EF0C91">
              <w:rPr>
                <w:szCs w:val="24"/>
                <w:lang w:val="lt-LT"/>
              </w:rPr>
              <w:t>filtracinė</w:t>
            </w:r>
            <w:proofErr w:type="spellEnd"/>
            <w:r w:rsidRPr="00EF0C91">
              <w:rPr>
                <w:szCs w:val="24"/>
                <w:lang w:val="lt-LT"/>
              </w:rPr>
              <w:t xml:space="preserve"> medžiaga (170 g/m2)</w:t>
            </w:r>
          </w:p>
        </w:tc>
        <w:tc>
          <w:tcPr>
            <w:tcW w:w="897" w:type="dxa"/>
          </w:tcPr>
          <w:p w14:paraId="7FD0B882" w14:textId="2AA67F09" w:rsidR="00813837" w:rsidRPr="00EF0C91" w:rsidRDefault="00813837" w:rsidP="00813837">
            <w:pPr>
              <w:jc w:val="center"/>
              <w:rPr>
                <w:rFonts w:eastAsia="Calibri"/>
                <w:szCs w:val="24"/>
                <w:lang w:val="lt-LT"/>
              </w:rPr>
            </w:pPr>
            <w:r w:rsidRPr="00EF0C91">
              <w:rPr>
                <w:rFonts w:eastAsia="Calibri"/>
                <w:szCs w:val="24"/>
                <w:lang w:val="lt-LT"/>
              </w:rPr>
              <w:lastRenderedPageBreak/>
              <w:t>m</w:t>
            </w:r>
          </w:p>
        </w:tc>
        <w:tc>
          <w:tcPr>
            <w:tcW w:w="1332" w:type="dxa"/>
          </w:tcPr>
          <w:p w14:paraId="05434220" w14:textId="659D8719" w:rsidR="00813837" w:rsidRPr="00854460" w:rsidRDefault="00813837" w:rsidP="00813837">
            <w:pPr>
              <w:jc w:val="center"/>
              <w:rPr>
                <w:szCs w:val="24"/>
                <w:highlight w:val="green"/>
                <w:lang w:val="lt-LT"/>
              </w:rPr>
            </w:pPr>
            <w:r>
              <w:rPr>
                <w:color w:val="000000"/>
              </w:rPr>
              <w:t>30</w:t>
            </w:r>
          </w:p>
        </w:tc>
        <w:tc>
          <w:tcPr>
            <w:tcW w:w="1332" w:type="dxa"/>
          </w:tcPr>
          <w:p w14:paraId="004C7283" w14:textId="6754B54D" w:rsidR="00813837" w:rsidRPr="00854460" w:rsidRDefault="00813837" w:rsidP="00813837">
            <w:pPr>
              <w:jc w:val="center"/>
              <w:rPr>
                <w:szCs w:val="24"/>
                <w:highlight w:val="green"/>
                <w:lang w:val="lt-LT"/>
              </w:rPr>
            </w:pPr>
            <w:r>
              <w:rPr>
                <w:color w:val="000000"/>
              </w:rPr>
              <w:t>30</w:t>
            </w:r>
          </w:p>
        </w:tc>
        <w:tc>
          <w:tcPr>
            <w:tcW w:w="1332" w:type="dxa"/>
          </w:tcPr>
          <w:p w14:paraId="0FD1B780" w14:textId="37BC4867" w:rsidR="00813837" w:rsidRPr="00854460" w:rsidRDefault="00813837" w:rsidP="00813837">
            <w:pPr>
              <w:jc w:val="center"/>
              <w:rPr>
                <w:szCs w:val="24"/>
                <w:highlight w:val="green"/>
                <w:lang w:val="lt-LT"/>
              </w:rPr>
            </w:pPr>
            <w:r>
              <w:rPr>
                <w:color w:val="000000"/>
              </w:rPr>
              <w:t>25</w:t>
            </w:r>
          </w:p>
        </w:tc>
        <w:tc>
          <w:tcPr>
            <w:tcW w:w="1332" w:type="dxa"/>
          </w:tcPr>
          <w:p w14:paraId="7B796DE8" w14:textId="4D3273CE" w:rsidR="00813837" w:rsidRPr="00854460" w:rsidRDefault="00813837" w:rsidP="00813837">
            <w:pPr>
              <w:jc w:val="center"/>
              <w:rPr>
                <w:szCs w:val="24"/>
                <w:highlight w:val="green"/>
                <w:lang w:val="lt-LT"/>
              </w:rPr>
            </w:pPr>
            <w:r>
              <w:rPr>
                <w:color w:val="000000"/>
              </w:rPr>
              <w:t>30</w:t>
            </w:r>
          </w:p>
        </w:tc>
        <w:tc>
          <w:tcPr>
            <w:tcW w:w="1332" w:type="dxa"/>
          </w:tcPr>
          <w:p w14:paraId="7C7A65A1" w14:textId="23917E41" w:rsidR="00813837" w:rsidRPr="00854460" w:rsidRDefault="00813837" w:rsidP="00813837">
            <w:pPr>
              <w:jc w:val="center"/>
              <w:rPr>
                <w:szCs w:val="24"/>
                <w:highlight w:val="green"/>
                <w:lang w:val="lt-LT"/>
              </w:rPr>
            </w:pPr>
            <w:r>
              <w:rPr>
                <w:color w:val="000000"/>
              </w:rPr>
              <w:t>20</w:t>
            </w:r>
          </w:p>
        </w:tc>
      </w:tr>
      <w:tr w:rsidR="00813837" w:rsidRPr="00CB2E4A" w14:paraId="5E1CD167" w14:textId="77777777" w:rsidTr="00632C92">
        <w:trPr>
          <w:trHeight w:val="300"/>
        </w:trPr>
        <w:tc>
          <w:tcPr>
            <w:tcW w:w="900" w:type="dxa"/>
          </w:tcPr>
          <w:p w14:paraId="17E82A27" w14:textId="25BEF858" w:rsidR="00813837" w:rsidRPr="00EF0C91" w:rsidRDefault="00813837" w:rsidP="00813837">
            <w:pPr>
              <w:jc w:val="center"/>
              <w:rPr>
                <w:szCs w:val="24"/>
                <w:lang w:val="lt-LT"/>
              </w:rPr>
            </w:pPr>
            <w:r w:rsidRPr="00EF0C91">
              <w:t>9.19</w:t>
            </w:r>
          </w:p>
        </w:tc>
        <w:tc>
          <w:tcPr>
            <w:tcW w:w="5763" w:type="dxa"/>
          </w:tcPr>
          <w:p w14:paraId="40A5D211" w14:textId="128C7E69" w:rsidR="00813837" w:rsidRPr="00EF0C91" w:rsidRDefault="00813837" w:rsidP="00813837">
            <w:pPr>
              <w:jc w:val="both"/>
              <w:rPr>
                <w:szCs w:val="24"/>
                <w:lang w:val="lt-LT"/>
              </w:rPr>
            </w:pPr>
            <w:r w:rsidRPr="00EF0C91">
              <w:rPr>
                <w:szCs w:val="24"/>
                <w:lang w:val="lt-LT"/>
              </w:rPr>
              <w:t xml:space="preserve">Drenažo rinktuvų iš </w:t>
            </w:r>
            <w:proofErr w:type="spellStart"/>
            <w:r w:rsidRPr="00EF0C91">
              <w:rPr>
                <w:szCs w:val="24"/>
                <w:lang w:val="lt-LT"/>
              </w:rPr>
              <w:t>poliet</w:t>
            </w:r>
            <w:proofErr w:type="spellEnd"/>
            <w:r w:rsidRPr="00EF0C91">
              <w:rPr>
                <w:szCs w:val="24"/>
                <w:lang w:val="lt-LT"/>
              </w:rPr>
              <w:t xml:space="preserve">. vamzdžių (SN8 klasės) įrengimas molio, </w:t>
            </w:r>
            <w:proofErr w:type="spellStart"/>
            <w:r w:rsidRPr="00EF0C91">
              <w:rPr>
                <w:szCs w:val="24"/>
                <w:lang w:val="lt-LT"/>
              </w:rPr>
              <w:t>priem</w:t>
            </w:r>
            <w:proofErr w:type="spellEnd"/>
            <w:r w:rsidRPr="00EF0C91">
              <w:rPr>
                <w:szCs w:val="24"/>
                <w:lang w:val="lt-LT"/>
              </w:rPr>
              <w:t xml:space="preserve">., </w:t>
            </w:r>
            <w:proofErr w:type="spellStart"/>
            <w:r w:rsidRPr="00EF0C91">
              <w:rPr>
                <w:szCs w:val="24"/>
                <w:lang w:val="lt-LT"/>
              </w:rPr>
              <w:t>durp</w:t>
            </w:r>
            <w:proofErr w:type="spellEnd"/>
            <w:r w:rsidRPr="00EF0C91">
              <w:rPr>
                <w:szCs w:val="24"/>
                <w:lang w:val="lt-LT"/>
              </w:rPr>
              <w:t xml:space="preserve">. grunte, kasant </w:t>
            </w:r>
            <w:proofErr w:type="spellStart"/>
            <w:r w:rsidRPr="00EF0C91">
              <w:rPr>
                <w:szCs w:val="24"/>
                <w:lang w:val="lt-LT"/>
              </w:rPr>
              <w:t>tr</w:t>
            </w:r>
            <w:proofErr w:type="spellEnd"/>
            <w:r w:rsidRPr="00EF0C91">
              <w:rPr>
                <w:szCs w:val="24"/>
                <w:lang w:val="lt-LT"/>
              </w:rPr>
              <w:t xml:space="preserve">. </w:t>
            </w:r>
            <w:proofErr w:type="spellStart"/>
            <w:r w:rsidRPr="00EF0C91">
              <w:rPr>
                <w:szCs w:val="24"/>
                <w:lang w:val="lt-LT"/>
              </w:rPr>
              <w:t>vienak</w:t>
            </w:r>
            <w:proofErr w:type="spellEnd"/>
            <w:r w:rsidRPr="00EF0C91">
              <w:rPr>
                <w:szCs w:val="24"/>
                <w:lang w:val="lt-LT"/>
              </w:rPr>
              <w:t xml:space="preserve">. </w:t>
            </w:r>
            <w:proofErr w:type="spellStart"/>
            <w:r w:rsidRPr="00EF0C91">
              <w:rPr>
                <w:szCs w:val="24"/>
                <w:lang w:val="lt-LT"/>
              </w:rPr>
              <w:t>eksk</w:t>
            </w:r>
            <w:proofErr w:type="spellEnd"/>
            <w:r w:rsidRPr="00EF0C91">
              <w:rPr>
                <w:szCs w:val="24"/>
                <w:lang w:val="lt-LT"/>
              </w:rPr>
              <w:t xml:space="preserve">. </w:t>
            </w:r>
            <w:proofErr w:type="spellStart"/>
            <w:r w:rsidRPr="00EF0C91">
              <w:rPr>
                <w:szCs w:val="24"/>
                <w:lang w:val="lt-LT"/>
              </w:rPr>
              <w:t>vid</w:t>
            </w:r>
            <w:proofErr w:type="spellEnd"/>
            <w:r w:rsidRPr="00EF0C91">
              <w:rPr>
                <w:szCs w:val="24"/>
                <w:lang w:val="lt-LT"/>
              </w:rPr>
              <w:t xml:space="preserve">. (ne mažiau) d-200 mm (su geotekstilės filtru, </w:t>
            </w:r>
            <w:proofErr w:type="spellStart"/>
            <w:r w:rsidRPr="00EF0C91">
              <w:rPr>
                <w:szCs w:val="24"/>
                <w:lang w:val="lt-LT"/>
              </w:rPr>
              <w:t>filtracinė</w:t>
            </w:r>
            <w:proofErr w:type="spellEnd"/>
            <w:r w:rsidRPr="00EF0C91">
              <w:rPr>
                <w:szCs w:val="24"/>
                <w:lang w:val="lt-LT"/>
              </w:rPr>
              <w:t xml:space="preserve"> medžiaga (170 g/m2)</w:t>
            </w:r>
          </w:p>
        </w:tc>
        <w:tc>
          <w:tcPr>
            <w:tcW w:w="897" w:type="dxa"/>
          </w:tcPr>
          <w:p w14:paraId="34789CFC" w14:textId="243531B2"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122B3BFA" w14:textId="1FA543FB" w:rsidR="00813837" w:rsidRPr="00854460" w:rsidRDefault="00813837" w:rsidP="00813837">
            <w:pPr>
              <w:jc w:val="center"/>
              <w:rPr>
                <w:szCs w:val="24"/>
                <w:highlight w:val="green"/>
                <w:lang w:val="lt-LT"/>
              </w:rPr>
            </w:pPr>
            <w:r>
              <w:rPr>
                <w:color w:val="000000"/>
              </w:rPr>
              <w:t>30</w:t>
            </w:r>
          </w:p>
        </w:tc>
        <w:tc>
          <w:tcPr>
            <w:tcW w:w="1332" w:type="dxa"/>
          </w:tcPr>
          <w:p w14:paraId="1FA8A3CA" w14:textId="222DA8C9" w:rsidR="00813837" w:rsidRPr="00854460" w:rsidRDefault="00813837" w:rsidP="00813837">
            <w:pPr>
              <w:jc w:val="center"/>
              <w:rPr>
                <w:szCs w:val="24"/>
                <w:highlight w:val="green"/>
                <w:lang w:val="lt-LT"/>
              </w:rPr>
            </w:pPr>
            <w:r>
              <w:rPr>
                <w:color w:val="000000"/>
              </w:rPr>
              <w:t>30</w:t>
            </w:r>
          </w:p>
        </w:tc>
        <w:tc>
          <w:tcPr>
            <w:tcW w:w="1332" w:type="dxa"/>
          </w:tcPr>
          <w:p w14:paraId="23A0382D" w14:textId="4CB0EE20" w:rsidR="00813837" w:rsidRPr="00854460" w:rsidRDefault="00813837" w:rsidP="00813837">
            <w:pPr>
              <w:jc w:val="center"/>
              <w:rPr>
                <w:szCs w:val="24"/>
                <w:highlight w:val="green"/>
                <w:lang w:val="lt-LT"/>
              </w:rPr>
            </w:pPr>
            <w:r>
              <w:rPr>
                <w:color w:val="000000"/>
              </w:rPr>
              <w:t>25</w:t>
            </w:r>
          </w:p>
        </w:tc>
        <w:tc>
          <w:tcPr>
            <w:tcW w:w="1332" w:type="dxa"/>
          </w:tcPr>
          <w:p w14:paraId="5497EE3D" w14:textId="3AAC29ED" w:rsidR="00813837" w:rsidRPr="00854460" w:rsidRDefault="00813837" w:rsidP="00813837">
            <w:pPr>
              <w:jc w:val="center"/>
              <w:rPr>
                <w:szCs w:val="24"/>
                <w:highlight w:val="green"/>
                <w:lang w:val="lt-LT"/>
              </w:rPr>
            </w:pPr>
            <w:r>
              <w:rPr>
                <w:color w:val="000000"/>
              </w:rPr>
              <w:t>30</w:t>
            </w:r>
          </w:p>
        </w:tc>
        <w:tc>
          <w:tcPr>
            <w:tcW w:w="1332" w:type="dxa"/>
          </w:tcPr>
          <w:p w14:paraId="639B7678" w14:textId="79D13CF0" w:rsidR="00813837" w:rsidRPr="00854460" w:rsidRDefault="00813837" w:rsidP="00813837">
            <w:pPr>
              <w:jc w:val="center"/>
              <w:rPr>
                <w:szCs w:val="24"/>
                <w:highlight w:val="green"/>
                <w:lang w:val="lt-LT"/>
              </w:rPr>
            </w:pPr>
            <w:r>
              <w:rPr>
                <w:color w:val="000000"/>
              </w:rPr>
              <w:t>20</w:t>
            </w:r>
          </w:p>
        </w:tc>
      </w:tr>
      <w:tr w:rsidR="00813837" w:rsidRPr="00CB2E4A" w14:paraId="523A478B" w14:textId="77777777" w:rsidTr="00632C92">
        <w:trPr>
          <w:trHeight w:val="300"/>
        </w:trPr>
        <w:tc>
          <w:tcPr>
            <w:tcW w:w="900" w:type="dxa"/>
          </w:tcPr>
          <w:p w14:paraId="7893E163" w14:textId="2A4A1EE3" w:rsidR="00813837" w:rsidRPr="00EF0C91" w:rsidRDefault="00813837" w:rsidP="00813837">
            <w:pPr>
              <w:jc w:val="center"/>
              <w:rPr>
                <w:szCs w:val="24"/>
                <w:lang w:val="lt-LT"/>
              </w:rPr>
            </w:pPr>
            <w:r w:rsidRPr="00EF0C91">
              <w:t>9.20</w:t>
            </w:r>
          </w:p>
        </w:tc>
        <w:tc>
          <w:tcPr>
            <w:tcW w:w="5763" w:type="dxa"/>
          </w:tcPr>
          <w:p w14:paraId="5C3A8514" w14:textId="32DA49ED" w:rsidR="00813837" w:rsidRPr="00EF0C91" w:rsidRDefault="00813837" w:rsidP="00813837">
            <w:pPr>
              <w:jc w:val="both"/>
              <w:rPr>
                <w:szCs w:val="24"/>
                <w:lang w:val="lt-LT"/>
              </w:rPr>
            </w:pPr>
            <w:r w:rsidRPr="00EF0C91">
              <w:rPr>
                <w:szCs w:val="24"/>
                <w:lang w:val="lt-LT"/>
              </w:rPr>
              <w:t xml:space="preserve">Drenažo rinktuvų iš </w:t>
            </w:r>
            <w:proofErr w:type="spellStart"/>
            <w:r w:rsidRPr="00EF0C91">
              <w:rPr>
                <w:szCs w:val="24"/>
                <w:lang w:val="lt-LT"/>
              </w:rPr>
              <w:t>poliet</w:t>
            </w:r>
            <w:proofErr w:type="spellEnd"/>
            <w:r w:rsidRPr="00EF0C91">
              <w:rPr>
                <w:szCs w:val="24"/>
                <w:lang w:val="lt-LT"/>
              </w:rPr>
              <w:t xml:space="preserve">. vamzdžių (SN8 klasės) įrengimas molio, </w:t>
            </w:r>
            <w:proofErr w:type="spellStart"/>
            <w:r w:rsidRPr="00EF0C91">
              <w:rPr>
                <w:szCs w:val="24"/>
                <w:lang w:val="lt-LT"/>
              </w:rPr>
              <w:t>priem</w:t>
            </w:r>
            <w:proofErr w:type="spellEnd"/>
            <w:r w:rsidRPr="00EF0C91">
              <w:rPr>
                <w:szCs w:val="24"/>
                <w:lang w:val="lt-LT"/>
              </w:rPr>
              <w:t xml:space="preserve">., </w:t>
            </w:r>
            <w:proofErr w:type="spellStart"/>
            <w:r w:rsidRPr="00EF0C91">
              <w:rPr>
                <w:szCs w:val="24"/>
                <w:lang w:val="lt-LT"/>
              </w:rPr>
              <w:t>durp</w:t>
            </w:r>
            <w:proofErr w:type="spellEnd"/>
            <w:r w:rsidRPr="00EF0C91">
              <w:rPr>
                <w:szCs w:val="24"/>
                <w:lang w:val="lt-LT"/>
              </w:rPr>
              <w:t xml:space="preserve">. grunte, kasant </w:t>
            </w:r>
            <w:proofErr w:type="spellStart"/>
            <w:r w:rsidRPr="00EF0C91">
              <w:rPr>
                <w:szCs w:val="24"/>
                <w:lang w:val="lt-LT"/>
              </w:rPr>
              <w:t>tr</w:t>
            </w:r>
            <w:proofErr w:type="spellEnd"/>
            <w:r w:rsidRPr="00EF0C91">
              <w:rPr>
                <w:szCs w:val="24"/>
                <w:lang w:val="lt-LT"/>
              </w:rPr>
              <w:t xml:space="preserve">. </w:t>
            </w:r>
            <w:proofErr w:type="spellStart"/>
            <w:r w:rsidRPr="00EF0C91">
              <w:rPr>
                <w:szCs w:val="24"/>
                <w:lang w:val="lt-LT"/>
              </w:rPr>
              <w:t>vienak</w:t>
            </w:r>
            <w:proofErr w:type="spellEnd"/>
            <w:r w:rsidRPr="00EF0C91">
              <w:rPr>
                <w:szCs w:val="24"/>
                <w:lang w:val="lt-LT"/>
              </w:rPr>
              <w:t xml:space="preserve">. </w:t>
            </w:r>
            <w:proofErr w:type="spellStart"/>
            <w:r w:rsidRPr="00EF0C91">
              <w:rPr>
                <w:szCs w:val="24"/>
                <w:lang w:val="lt-LT"/>
              </w:rPr>
              <w:t>eksk</w:t>
            </w:r>
            <w:proofErr w:type="spellEnd"/>
            <w:r w:rsidRPr="00EF0C91">
              <w:rPr>
                <w:szCs w:val="24"/>
                <w:lang w:val="lt-LT"/>
              </w:rPr>
              <w:t xml:space="preserve">. </w:t>
            </w:r>
            <w:proofErr w:type="spellStart"/>
            <w:r w:rsidRPr="00EF0C91">
              <w:rPr>
                <w:szCs w:val="24"/>
                <w:lang w:val="lt-LT"/>
              </w:rPr>
              <w:t>vid</w:t>
            </w:r>
            <w:proofErr w:type="spellEnd"/>
            <w:r w:rsidRPr="00EF0C91">
              <w:rPr>
                <w:szCs w:val="24"/>
                <w:lang w:val="lt-LT"/>
              </w:rPr>
              <w:t xml:space="preserve">. (ne mažiau) d-250 mm (su geotekstilės filtru, </w:t>
            </w:r>
            <w:proofErr w:type="spellStart"/>
            <w:r w:rsidRPr="00EF0C91">
              <w:rPr>
                <w:szCs w:val="24"/>
                <w:lang w:val="lt-LT"/>
              </w:rPr>
              <w:t>filtracinė</w:t>
            </w:r>
            <w:proofErr w:type="spellEnd"/>
            <w:r w:rsidRPr="00EF0C91">
              <w:rPr>
                <w:szCs w:val="24"/>
                <w:lang w:val="lt-LT"/>
              </w:rPr>
              <w:t xml:space="preserve"> medžiaga (170 g/m2)</w:t>
            </w:r>
          </w:p>
        </w:tc>
        <w:tc>
          <w:tcPr>
            <w:tcW w:w="897" w:type="dxa"/>
          </w:tcPr>
          <w:p w14:paraId="4C1042AE" w14:textId="677A7529"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26DAF510" w14:textId="6B1BCD34" w:rsidR="00813837" w:rsidRPr="00854460" w:rsidRDefault="00813837" w:rsidP="00813837">
            <w:pPr>
              <w:jc w:val="center"/>
              <w:rPr>
                <w:szCs w:val="24"/>
                <w:highlight w:val="green"/>
                <w:lang w:val="lt-LT"/>
              </w:rPr>
            </w:pPr>
            <w:r>
              <w:rPr>
                <w:color w:val="000000"/>
              </w:rPr>
              <w:t>30</w:t>
            </w:r>
          </w:p>
        </w:tc>
        <w:tc>
          <w:tcPr>
            <w:tcW w:w="1332" w:type="dxa"/>
          </w:tcPr>
          <w:p w14:paraId="38F83736" w14:textId="249C3436" w:rsidR="00813837" w:rsidRPr="00854460" w:rsidRDefault="00813837" w:rsidP="00813837">
            <w:pPr>
              <w:jc w:val="center"/>
              <w:rPr>
                <w:szCs w:val="24"/>
                <w:highlight w:val="green"/>
                <w:lang w:val="lt-LT"/>
              </w:rPr>
            </w:pPr>
            <w:r>
              <w:rPr>
                <w:color w:val="000000"/>
              </w:rPr>
              <w:t>30</w:t>
            </w:r>
          </w:p>
        </w:tc>
        <w:tc>
          <w:tcPr>
            <w:tcW w:w="1332" w:type="dxa"/>
          </w:tcPr>
          <w:p w14:paraId="256AE8A3" w14:textId="178BB9E3" w:rsidR="00813837" w:rsidRPr="00854460" w:rsidRDefault="00813837" w:rsidP="00813837">
            <w:pPr>
              <w:jc w:val="center"/>
              <w:rPr>
                <w:szCs w:val="24"/>
                <w:highlight w:val="green"/>
                <w:lang w:val="lt-LT"/>
              </w:rPr>
            </w:pPr>
            <w:r>
              <w:rPr>
                <w:color w:val="000000"/>
              </w:rPr>
              <w:t>25</w:t>
            </w:r>
          </w:p>
        </w:tc>
        <w:tc>
          <w:tcPr>
            <w:tcW w:w="1332" w:type="dxa"/>
          </w:tcPr>
          <w:p w14:paraId="116B7CC6" w14:textId="6666EAC4" w:rsidR="00813837" w:rsidRPr="00854460" w:rsidRDefault="00813837" w:rsidP="00813837">
            <w:pPr>
              <w:jc w:val="center"/>
              <w:rPr>
                <w:szCs w:val="24"/>
                <w:highlight w:val="green"/>
                <w:lang w:val="lt-LT"/>
              </w:rPr>
            </w:pPr>
            <w:r>
              <w:rPr>
                <w:color w:val="000000"/>
              </w:rPr>
              <w:t>30</w:t>
            </w:r>
          </w:p>
        </w:tc>
        <w:tc>
          <w:tcPr>
            <w:tcW w:w="1332" w:type="dxa"/>
          </w:tcPr>
          <w:p w14:paraId="639E7D50" w14:textId="15494EFA" w:rsidR="00813837" w:rsidRPr="00854460" w:rsidRDefault="00813837" w:rsidP="00813837">
            <w:pPr>
              <w:jc w:val="center"/>
              <w:rPr>
                <w:szCs w:val="24"/>
                <w:highlight w:val="green"/>
                <w:lang w:val="lt-LT"/>
              </w:rPr>
            </w:pPr>
            <w:r>
              <w:rPr>
                <w:color w:val="000000"/>
              </w:rPr>
              <w:t>20</w:t>
            </w:r>
          </w:p>
        </w:tc>
      </w:tr>
      <w:tr w:rsidR="00813837" w:rsidRPr="00CB2E4A" w14:paraId="1325B5FE" w14:textId="77777777" w:rsidTr="00632C92">
        <w:trPr>
          <w:trHeight w:val="300"/>
        </w:trPr>
        <w:tc>
          <w:tcPr>
            <w:tcW w:w="900" w:type="dxa"/>
          </w:tcPr>
          <w:p w14:paraId="341F62D6" w14:textId="788FB8E9" w:rsidR="00813837" w:rsidRPr="00EF0C91" w:rsidRDefault="00813837" w:rsidP="00813837">
            <w:pPr>
              <w:jc w:val="center"/>
              <w:rPr>
                <w:szCs w:val="24"/>
              </w:rPr>
            </w:pPr>
            <w:r w:rsidRPr="00EF0C91">
              <w:t>9.21</w:t>
            </w:r>
          </w:p>
        </w:tc>
        <w:tc>
          <w:tcPr>
            <w:tcW w:w="5763" w:type="dxa"/>
          </w:tcPr>
          <w:p w14:paraId="331F8CC7" w14:textId="5626C463" w:rsidR="00813837" w:rsidRPr="00EF0C91" w:rsidRDefault="00813837" w:rsidP="00813837">
            <w:pPr>
              <w:jc w:val="both"/>
              <w:rPr>
                <w:szCs w:val="24"/>
                <w:lang w:val="lt-LT"/>
              </w:rPr>
            </w:pPr>
            <w:r w:rsidRPr="00EF0C91">
              <w:rPr>
                <w:szCs w:val="24"/>
                <w:lang w:val="lt-LT"/>
              </w:rPr>
              <w:t xml:space="preserve">Drenažo rinktuvų iš </w:t>
            </w:r>
            <w:proofErr w:type="spellStart"/>
            <w:r w:rsidRPr="00EF0C91">
              <w:rPr>
                <w:szCs w:val="24"/>
                <w:lang w:val="lt-LT"/>
              </w:rPr>
              <w:t>poliet</w:t>
            </w:r>
            <w:proofErr w:type="spellEnd"/>
            <w:r w:rsidRPr="00EF0C91">
              <w:rPr>
                <w:szCs w:val="24"/>
                <w:lang w:val="lt-LT"/>
              </w:rPr>
              <w:t xml:space="preserve">. vamzdžių (SN8 klasės) įrengimas molio, </w:t>
            </w:r>
            <w:proofErr w:type="spellStart"/>
            <w:r w:rsidRPr="00EF0C91">
              <w:rPr>
                <w:szCs w:val="24"/>
                <w:lang w:val="lt-LT"/>
              </w:rPr>
              <w:t>priem</w:t>
            </w:r>
            <w:proofErr w:type="spellEnd"/>
            <w:r w:rsidRPr="00EF0C91">
              <w:rPr>
                <w:szCs w:val="24"/>
                <w:lang w:val="lt-LT"/>
              </w:rPr>
              <w:t xml:space="preserve">., </w:t>
            </w:r>
            <w:proofErr w:type="spellStart"/>
            <w:r w:rsidRPr="00EF0C91">
              <w:rPr>
                <w:szCs w:val="24"/>
                <w:lang w:val="lt-LT"/>
              </w:rPr>
              <w:t>durp</w:t>
            </w:r>
            <w:proofErr w:type="spellEnd"/>
            <w:r w:rsidRPr="00EF0C91">
              <w:rPr>
                <w:szCs w:val="24"/>
                <w:lang w:val="lt-LT"/>
              </w:rPr>
              <w:t xml:space="preserve">. grunte, kasant </w:t>
            </w:r>
            <w:proofErr w:type="spellStart"/>
            <w:r w:rsidRPr="00EF0C91">
              <w:rPr>
                <w:szCs w:val="24"/>
                <w:lang w:val="lt-LT"/>
              </w:rPr>
              <w:t>tr</w:t>
            </w:r>
            <w:proofErr w:type="spellEnd"/>
            <w:r w:rsidRPr="00EF0C91">
              <w:rPr>
                <w:szCs w:val="24"/>
                <w:lang w:val="lt-LT"/>
              </w:rPr>
              <w:t xml:space="preserve">. </w:t>
            </w:r>
            <w:proofErr w:type="spellStart"/>
            <w:r w:rsidRPr="00EF0C91">
              <w:rPr>
                <w:szCs w:val="24"/>
                <w:lang w:val="lt-LT"/>
              </w:rPr>
              <w:t>vienak</w:t>
            </w:r>
            <w:proofErr w:type="spellEnd"/>
            <w:r w:rsidRPr="00EF0C91">
              <w:rPr>
                <w:szCs w:val="24"/>
                <w:lang w:val="lt-LT"/>
              </w:rPr>
              <w:t xml:space="preserve">. </w:t>
            </w:r>
            <w:proofErr w:type="spellStart"/>
            <w:r w:rsidRPr="00EF0C91">
              <w:rPr>
                <w:szCs w:val="24"/>
                <w:lang w:val="lt-LT"/>
              </w:rPr>
              <w:t>eksk</w:t>
            </w:r>
            <w:proofErr w:type="spellEnd"/>
            <w:r w:rsidRPr="00EF0C91">
              <w:rPr>
                <w:szCs w:val="24"/>
                <w:lang w:val="lt-LT"/>
              </w:rPr>
              <w:t xml:space="preserve">. </w:t>
            </w:r>
            <w:proofErr w:type="spellStart"/>
            <w:r w:rsidRPr="00EF0C91">
              <w:rPr>
                <w:szCs w:val="24"/>
                <w:lang w:val="lt-LT"/>
              </w:rPr>
              <w:t>vid</w:t>
            </w:r>
            <w:proofErr w:type="spellEnd"/>
            <w:r w:rsidRPr="00EF0C91">
              <w:rPr>
                <w:szCs w:val="24"/>
                <w:lang w:val="lt-LT"/>
              </w:rPr>
              <w:t xml:space="preserve">. (ne mažiau) d-300 mm (su geotekstilės filtru, </w:t>
            </w:r>
            <w:proofErr w:type="spellStart"/>
            <w:r w:rsidRPr="00EF0C91">
              <w:rPr>
                <w:szCs w:val="24"/>
                <w:lang w:val="lt-LT"/>
              </w:rPr>
              <w:t>filtracinė</w:t>
            </w:r>
            <w:proofErr w:type="spellEnd"/>
            <w:r w:rsidRPr="00EF0C91">
              <w:rPr>
                <w:szCs w:val="24"/>
                <w:lang w:val="lt-LT"/>
              </w:rPr>
              <w:t xml:space="preserve"> medžiaga (170 g/m2)</w:t>
            </w:r>
          </w:p>
        </w:tc>
        <w:tc>
          <w:tcPr>
            <w:tcW w:w="897" w:type="dxa"/>
          </w:tcPr>
          <w:p w14:paraId="5C686A62" w14:textId="13B7C54D"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2CC6255E" w14:textId="38678445" w:rsidR="00813837" w:rsidRPr="00854460" w:rsidRDefault="00813837" w:rsidP="00813837">
            <w:pPr>
              <w:jc w:val="center"/>
              <w:rPr>
                <w:szCs w:val="24"/>
                <w:highlight w:val="green"/>
                <w:lang w:val="lt-LT"/>
              </w:rPr>
            </w:pPr>
            <w:r>
              <w:rPr>
                <w:color w:val="000000"/>
              </w:rPr>
              <w:t>20</w:t>
            </w:r>
          </w:p>
        </w:tc>
        <w:tc>
          <w:tcPr>
            <w:tcW w:w="1332" w:type="dxa"/>
          </w:tcPr>
          <w:p w14:paraId="489452FA" w14:textId="764A0E6D" w:rsidR="00813837" w:rsidRPr="00854460" w:rsidRDefault="00813837" w:rsidP="00813837">
            <w:pPr>
              <w:jc w:val="center"/>
              <w:rPr>
                <w:szCs w:val="24"/>
                <w:highlight w:val="green"/>
                <w:lang w:val="lt-LT"/>
              </w:rPr>
            </w:pPr>
            <w:r>
              <w:rPr>
                <w:color w:val="000000"/>
              </w:rPr>
              <w:t>20</w:t>
            </w:r>
          </w:p>
        </w:tc>
        <w:tc>
          <w:tcPr>
            <w:tcW w:w="1332" w:type="dxa"/>
          </w:tcPr>
          <w:p w14:paraId="7D4013C3" w14:textId="121850C1" w:rsidR="00813837" w:rsidRPr="00854460" w:rsidRDefault="00813837" w:rsidP="00813837">
            <w:pPr>
              <w:jc w:val="center"/>
              <w:rPr>
                <w:szCs w:val="24"/>
                <w:highlight w:val="green"/>
                <w:lang w:val="lt-LT"/>
              </w:rPr>
            </w:pPr>
            <w:r>
              <w:rPr>
                <w:color w:val="000000"/>
              </w:rPr>
              <w:t>20</w:t>
            </w:r>
          </w:p>
        </w:tc>
        <w:tc>
          <w:tcPr>
            <w:tcW w:w="1332" w:type="dxa"/>
          </w:tcPr>
          <w:p w14:paraId="1E4322F7" w14:textId="49DEB7FB" w:rsidR="00813837" w:rsidRPr="00854460" w:rsidRDefault="00813837" w:rsidP="00813837">
            <w:pPr>
              <w:jc w:val="center"/>
              <w:rPr>
                <w:szCs w:val="24"/>
                <w:highlight w:val="green"/>
                <w:lang w:val="lt-LT"/>
              </w:rPr>
            </w:pPr>
            <w:r>
              <w:rPr>
                <w:color w:val="000000"/>
              </w:rPr>
              <w:t>20</w:t>
            </w:r>
          </w:p>
        </w:tc>
        <w:tc>
          <w:tcPr>
            <w:tcW w:w="1332" w:type="dxa"/>
          </w:tcPr>
          <w:p w14:paraId="10A132C7" w14:textId="0044F70C" w:rsidR="00813837" w:rsidRPr="00854460" w:rsidRDefault="00813837" w:rsidP="00813837">
            <w:pPr>
              <w:jc w:val="center"/>
              <w:rPr>
                <w:szCs w:val="24"/>
                <w:highlight w:val="green"/>
                <w:lang w:val="lt-LT"/>
              </w:rPr>
            </w:pPr>
            <w:r>
              <w:rPr>
                <w:color w:val="000000"/>
              </w:rPr>
              <w:t>20</w:t>
            </w:r>
          </w:p>
        </w:tc>
      </w:tr>
      <w:tr w:rsidR="00813837" w:rsidRPr="00CB2E4A" w14:paraId="158DCD2A" w14:textId="77777777" w:rsidTr="00632C92">
        <w:trPr>
          <w:trHeight w:val="300"/>
        </w:trPr>
        <w:tc>
          <w:tcPr>
            <w:tcW w:w="900" w:type="dxa"/>
          </w:tcPr>
          <w:p w14:paraId="03182A02" w14:textId="3CB5C9AA" w:rsidR="00813837" w:rsidRPr="00EF0C91" w:rsidRDefault="00813837" w:rsidP="00813837">
            <w:pPr>
              <w:jc w:val="center"/>
              <w:rPr>
                <w:szCs w:val="24"/>
                <w:lang w:val="lt-LT"/>
              </w:rPr>
            </w:pPr>
            <w:r w:rsidRPr="00EF0C91">
              <w:t>9.22</w:t>
            </w:r>
          </w:p>
        </w:tc>
        <w:tc>
          <w:tcPr>
            <w:tcW w:w="5763" w:type="dxa"/>
          </w:tcPr>
          <w:p w14:paraId="511031CB" w14:textId="7B52E362" w:rsidR="00813837" w:rsidRPr="00EF0C91" w:rsidRDefault="00813837" w:rsidP="00813837">
            <w:pPr>
              <w:jc w:val="both"/>
              <w:rPr>
                <w:szCs w:val="24"/>
                <w:lang w:val="lt-LT"/>
              </w:rPr>
            </w:pPr>
            <w:r w:rsidRPr="00EF0C91">
              <w:rPr>
                <w:szCs w:val="24"/>
                <w:lang w:val="lt-LT"/>
              </w:rPr>
              <w:t xml:space="preserve">Drenažo sausintuvų iš </w:t>
            </w:r>
            <w:proofErr w:type="spellStart"/>
            <w:r w:rsidRPr="00EF0C91">
              <w:rPr>
                <w:szCs w:val="24"/>
                <w:lang w:val="lt-LT"/>
              </w:rPr>
              <w:t>poliet</w:t>
            </w:r>
            <w:proofErr w:type="spellEnd"/>
            <w:r w:rsidRPr="00EF0C91">
              <w:rPr>
                <w:szCs w:val="24"/>
                <w:lang w:val="lt-LT"/>
              </w:rPr>
              <w:t xml:space="preserve">. vamzdžių (SN8 klasės) įrengimas </w:t>
            </w:r>
            <w:proofErr w:type="spellStart"/>
            <w:r w:rsidRPr="00EF0C91">
              <w:rPr>
                <w:szCs w:val="24"/>
                <w:lang w:val="lt-LT"/>
              </w:rPr>
              <w:t>mineral</w:t>
            </w:r>
            <w:proofErr w:type="spellEnd"/>
            <w:r w:rsidRPr="00EF0C91">
              <w:rPr>
                <w:szCs w:val="24"/>
                <w:lang w:val="lt-LT"/>
              </w:rPr>
              <w:t>. gruntuose </w:t>
            </w:r>
            <w:proofErr w:type="spellStart"/>
            <w:r w:rsidRPr="00EF0C91">
              <w:rPr>
                <w:szCs w:val="24"/>
                <w:lang w:val="lt-LT"/>
              </w:rPr>
              <w:t>vid</w:t>
            </w:r>
            <w:proofErr w:type="spellEnd"/>
            <w:r w:rsidRPr="00EF0C91">
              <w:rPr>
                <w:szCs w:val="24"/>
                <w:lang w:val="lt-LT"/>
              </w:rPr>
              <w:t xml:space="preserve">. (ne mažiau) d-50 mm </w:t>
            </w:r>
          </w:p>
        </w:tc>
        <w:tc>
          <w:tcPr>
            <w:tcW w:w="897" w:type="dxa"/>
          </w:tcPr>
          <w:p w14:paraId="755312E2" w14:textId="77777777"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0F086CA7" w14:textId="70C6392F" w:rsidR="00813837" w:rsidRPr="00854460" w:rsidRDefault="00813837" w:rsidP="00813837">
            <w:pPr>
              <w:jc w:val="center"/>
              <w:rPr>
                <w:szCs w:val="24"/>
                <w:highlight w:val="green"/>
                <w:lang w:val="lt-LT"/>
              </w:rPr>
            </w:pPr>
            <w:r>
              <w:rPr>
                <w:color w:val="000000"/>
              </w:rPr>
              <w:t>10</w:t>
            </w:r>
          </w:p>
        </w:tc>
        <w:tc>
          <w:tcPr>
            <w:tcW w:w="1332" w:type="dxa"/>
          </w:tcPr>
          <w:p w14:paraId="513D0295" w14:textId="7F8CB842" w:rsidR="00813837" w:rsidRPr="00854460" w:rsidRDefault="00813837" w:rsidP="00813837">
            <w:pPr>
              <w:jc w:val="center"/>
              <w:rPr>
                <w:szCs w:val="24"/>
                <w:highlight w:val="green"/>
                <w:lang w:val="lt-LT"/>
              </w:rPr>
            </w:pPr>
            <w:r>
              <w:rPr>
                <w:color w:val="000000"/>
              </w:rPr>
              <w:t>40</w:t>
            </w:r>
          </w:p>
        </w:tc>
        <w:tc>
          <w:tcPr>
            <w:tcW w:w="1332" w:type="dxa"/>
          </w:tcPr>
          <w:p w14:paraId="2C98E5A6" w14:textId="5485B1B0" w:rsidR="00813837" w:rsidRPr="00854460" w:rsidRDefault="00813837" w:rsidP="00813837">
            <w:pPr>
              <w:jc w:val="center"/>
              <w:rPr>
                <w:szCs w:val="24"/>
                <w:highlight w:val="green"/>
                <w:lang w:val="lt-LT"/>
              </w:rPr>
            </w:pPr>
            <w:r>
              <w:rPr>
                <w:color w:val="000000"/>
              </w:rPr>
              <w:t>25</w:t>
            </w:r>
          </w:p>
        </w:tc>
        <w:tc>
          <w:tcPr>
            <w:tcW w:w="1332" w:type="dxa"/>
          </w:tcPr>
          <w:p w14:paraId="00AECAC7" w14:textId="27FE9491" w:rsidR="00813837" w:rsidRPr="00854460" w:rsidRDefault="00813837" w:rsidP="00813837">
            <w:pPr>
              <w:jc w:val="center"/>
              <w:rPr>
                <w:szCs w:val="24"/>
                <w:highlight w:val="green"/>
                <w:lang w:val="lt-LT"/>
              </w:rPr>
            </w:pPr>
            <w:r>
              <w:rPr>
                <w:color w:val="000000"/>
              </w:rPr>
              <w:t>42</w:t>
            </w:r>
          </w:p>
        </w:tc>
        <w:tc>
          <w:tcPr>
            <w:tcW w:w="1332" w:type="dxa"/>
          </w:tcPr>
          <w:p w14:paraId="4CA5F3FB" w14:textId="6C963A2B" w:rsidR="00813837" w:rsidRPr="00854460" w:rsidRDefault="00813837" w:rsidP="00813837">
            <w:pPr>
              <w:jc w:val="center"/>
              <w:rPr>
                <w:szCs w:val="24"/>
                <w:highlight w:val="green"/>
                <w:lang w:val="lt-LT"/>
              </w:rPr>
            </w:pPr>
            <w:r>
              <w:rPr>
                <w:color w:val="000000"/>
              </w:rPr>
              <w:t>15</w:t>
            </w:r>
          </w:p>
        </w:tc>
      </w:tr>
      <w:tr w:rsidR="00813837" w:rsidRPr="00CB2E4A" w14:paraId="135CAA0D" w14:textId="77777777" w:rsidTr="00632C92">
        <w:trPr>
          <w:trHeight w:val="300"/>
        </w:trPr>
        <w:tc>
          <w:tcPr>
            <w:tcW w:w="900" w:type="dxa"/>
          </w:tcPr>
          <w:p w14:paraId="52E26F4D" w14:textId="250664E3" w:rsidR="00813837" w:rsidRPr="00EF0C91" w:rsidRDefault="00813837" w:rsidP="00813837">
            <w:pPr>
              <w:jc w:val="center"/>
              <w:rPr>
                <w:szCs w:val="24"/>
                <w:lang w:val="lt-LT"/>
              </w:rPr>
            </w:pPr>
            <w:r w:rsidRPr="00EF0C91">
              <w:t>9.23</w:t>
            </w:r>
          </w:p>
        </w:tc>
        <w:tc>
          <w:tcPr>
            <w:tcW w:w="5763" w:type="dxa"/>
          </w:tcPr>
          <w:p w14:paraId="53D4AD5F" w14:textId="35EA2216" w:rsidR="00813837" w:rsidRPr="00EF0C91" w:rsidRDefault="00813837" w:rsidP="00813837">
            <w:pPr>
              <w:jc w:val="both"/>
              <w:rPr>
                <w:szCs w:val="24"/>
                <w:lang w:val="lt-LT"/>
              </w:rPr>
            </w:pPr>
            <w:r w:rsidRPr="00EF0C91">
              <w:rPr>
                <w:szCs w:val="24"/>
                <w:lang w:val="lt-LT"/>
              </w:rPr>
              <w:t xml:space="preserve">Drenažo sausintuvų iš </w:t>
            </w:r>
            <w:proofErr w:type="spellStart"/>
            <w:r w:rsidRPr="00EF0C91">
              <w:rPr>
                <w:szCs w:val="24"/>
                <w:lang w:val="lt-LT"/>
              </w:rPr>
              <w:t>poliet</w:t>
            </w:r>
            <w:proofErr w:type="spellEnd"/>
            <w:r w:rsidRPr="00EF0C91">
              <w:rPr>
                <w:szCs w:val="24"/>
                <w:lang w:val="lt-LT"/>
              </w:rPr>
              <w:t xml:space="preserve">. vamzdžių (SN8 klasės) įrengimas </w:t>
            </w:r>
            <w:proofErr w:type="spellStart"/>
            <w:r w:rsidRPr="00EF0C91">
              <w:rPr>
                <w:szCs w:val="24"/>
                <w:lang w:val="lt-LT"/>
              </w:rPr>
              <w:t>mineral</w:t>
            </w:r>
            <w:proofErr w:type="spellEnd"/>
            <w:r w:rsidRPr="00EF0C91">
              <w:rPr>
                <w:szCs w:val="24"/>
                <w:lang w:val="lt-LT"/>
              </w:rPr>
              <w:t>. gruntuose </w:t>
            </w:r>
            <w:proofErr w:type="spellStart"/>
            <w:r w:rsidRPr="00EF0C91">
              <w:rPr>
                <w:szCs w:val="24"/>
                <w:lang w:val="lt-LT"/>
              </w:rPr>
              <w:t>vid</w:t>
            </w:r>
            <w:proofErr w:type="spellEnd"/>
            <w:r w:rsidRPr="00EF0C91">
              <w:rPr>
                <w:szCs w:val="24"/>
                <w:lang w:val="lt-LT"/>
              </w:rPr>
              <w:t>. (ne mažiau) d-75 mm</w:t>
            </w:r>
          </w:p>
        </w:tc>
        <w:tc>
          <w:tcPr>
            <w:tcW w:w="897" w:type="dxa"/>
          </w:tcPr>
          <w:p w14:paraId="210BEB88" w14:textId="40C4B74C" w:rsidR="00813837" w:rsidRPr="00EF0C91" w:rsidRDefault="00813837" w:rsidP="00813837">
            <w:pPr>
              <w:jc w:val="center"/>
              <w:rPr>
                <w:rFonts w:eastAsia="Calibri"/>
                <w:szCs w:val="24"/>
                <w:lang w:val="lt-LT"/>
              </w:rPr>
            </w:pPr>
            <w:r w:rsidRPr="00EF0C91">
              <w:rPr>
                <w:rFonts w:eastAsia="Calibri"/>
                <w:szCs w:val="24"/>
                <w:lang w:val="lt-LT"/>
              </w:rPr>
              <w:t>m</w:t>
            </w:r>
          </w:p>
        </w:tc>
        <w:tc>
          <w:tcPr>
            <w:tcW w:w="1332" w:type="dxa"/>
          </w:tcPr>
          <w:p w14:paraId="615787F6" w14:textId="5A426600" w:rsidR="00813837" w:rsidRPr="00854460" w:rsidRDefault="00813837" w:rsidP="00813837">
            <w:pPr>
              <w:jc w:val="center"/>
              <w:rPr>
                <w:szCs w:val="24"/>
                <w:highlight w:val="green"/>
                <w:lang w:val="lt-LT"/>
              </w:rPr>
            </w:pPr>
            <w:r>
              <w:rPr>
                <w:color w:val="000000"/>
              </w:rPr>
              <w:t>10</w:t>
            </w:r>
          </w:p>
        </w:tc>
        <w:tc>
          <w:tcPr>
            <w:tcW w:w="1332" w:type="dxa"/>
          </w:tcPr>
          <w:p w14:paraId="7607D41C" w14:textId="404FFADF" w:rsidR="00813837" w:rsidRPr="00854460" w:rsidRDefault="00813837" w:rsidP="00813837">
            <w:pPr>
              <w:jc w:val="center"/>
              <w:rPr>
                <w:szCs w:val="24"/>
                <w:highlight w:val="green"/>
                <w:lang w:val="lt-LT"/>
              </w:rPr>
            </w:pPr>
            <w:r>
              <w:rPr>
                <w:color w:val="000000"/>
              </w:rPr>
              <w:t>40</w:t>
            </w:r>
          </w:p>
        </w:tc>
        <w:tc>
          <w:tcPr>
            <w:tcW w:w="1332" w:type="dxa"/>
          </w:tcPr>
          <w:p w14:paraId="25613E05" w14:textId="575813ED" w:rsidR="00813837" w:rsidRPr="00854460" w:rsidRDefault="00813837" w:rsidP="00813837">
            <w:pPr>
              <w:jc w:val="center"/>
              <w:rPr>
                <w:szCs w:val="24"/>
                <w:highlight w:val="green"/>
                <w:lang w:val="lt-LT"/>
              </w:rPr>
            </w:pPr>
            <w:r>
              <w:rPr>
                <w:color w:val="000000"/>
              </w:rPr>
              <w:t>25</w:t>
            </w:r>
          </w:p>
        </w:tc>
        <w:tc>
          <w:tcPr>
            <w:tcW w:w="1332" w:type="dxa"/>
          </w:tcPr>
          <w:p w14:paraId="1E95056F" w14:textId="69015FE9" w:rsidR="00813837" w:rsidRPr="00854460" w:rsidRDefault="00813837" w:rsidP="00813837">
            <w:pPr>
              <w:jc w:val="center"/>
              <w:rPr>
                <w:szCs w:val="24"/>
                <w:highlight w:val="green"/>
                <w:lang w:val="lt-LT"/>
              </w:rPr>
            </w:pPr>
            <w:r>
              <w:rPr>
                <w:color w:val="000000"/>
              </w:rPr>
              <w:t>42</w:t>
            </w:r>
          </w:p>
        </w:tc>
        <w:tc>
          <w:tcPr>
            <w:tcW w:w="1332" w:type="dxa"/>
          </w:tcPr>
          <w:p w14:paraId="55FE2EF7" w14:textId="74C94E4D" w:rsidR="00813837" w:rsidRPr="00854460" w:rsidRDefault="00813837" w:rsidP="00813837">
            <w:pPr>
              <w:jc w:val="center"/>
              <w:rPr>
                <w:szCs w:val="24"/>
                <w:highlight w:val="green"/>
                <w:lang w:val="lt-LT"/>
              </w:rPr>
            </w:pPr>
            <w:r>
              <w:rPr>
                <w:color w:val="000000"/>
              </w:rPr>
              <w:t>15</w:t>
            </w:r>
          </w:p>
        </w:tc>
      </w:tr>
      <w:tr w:rsidR="00813837" w:rsidRPr="00CB2E4A" w14:paraId="20D5CB7A" w14:textId="77777777" w:rsidTr="00632C92">
        <w:trPr>
          <w:trHeight w:val="300"/>
        </w:trPr>
        <w:tc>
          <w:tcPr>
            <w:tcW w:w="900" w:type="dxa"/>
          </w:tcPr>
          <w:p w14:paraId="6AD2EC97" w14:textId="0159220C" w:rsidR="00813837" w:rsidRPr="00EF0C91" w:rsidRDefault="00813837" w:rsidP="00813837">
            <w:pPr>
              <w:jc w:val="center"/>
              <w:rPr>
                <w:szCs w:val="24"/>
              </w:rPr>
            </w:pPr>
            <w:r w:rsidRPr="00EF0C91">
              <w:t>9.24</w:t>
            </w:r>
          </w:p>
        </w:tc>
        <w:tc>
          <w:tcPr>
            <w:tcW w:w="5763" w:type="dxa"/>
          </w:tcPr>
          <w:p w14:paraId="38CB435C" w14:textId="6ECEC759" w:rsidR="00813837" w:rsidRPr="00EF0C91" w:rsidRDefault="00813837" w:rsidP="00813837">
            <w:pPr>
              <w:jc w:val="both"/>
              <w:rPr>
                <w:szCs w:val="24"/>
              </w:rPr>
            </w:pPr>
            <w:r w:rsidRPr="00EF0C91">
              <w:rPr>
                <w:szCs w:val="24"/>
                <w:lang w:val="lt-LT"/>
              </w:rPr>
              <w:t xml:space="preserve">Drenažo sausintuvų iš </w:t>
            </w:r>
            <w:proofErr w:type="spellStart"/>
            <w:r w:rsidRPr="00EF0C91">
              <w:rPr>
                <w:szCs w:val="24"/>
                <w:lang w:val="lt-LT"/>
              </w:rPr>
              <w:t>poliet</w:t>
            </w:r>
            <w:proofErr w:type="spellEnd"/>
            <w:r w:rsidRPr="00EF0C91">
              <w:rPr>
                <w:szCs w:val="24"/>
                <w:lang w:val="lt-LT"/>
              </w:rPr>
              <w:t xml:space="preserve">. vamzdžių (SN8 klasės) įrengimas </w:t>
            </w:r>
            <w:proofErr w:type="spellStart"/>
            <w:r w:rsidRPr="00EF0C91">
              <w:rPr>
                <w:szCs w:val="24"/>
                <w:lang w:val="lt-LT"/>
              </w:rPr>
              <w:t>mineral</w:t>
            </w:r>
            <w:proofErr w:type="spellEnd"/>
            <w:r w:rsidRPr="00EF0C91">
              <w:rPr>
                <w:szCs w:val="24"/>
                <w:lang w:val="lt-LT"/>
              </w:rPr>
              <w:t>. gruntuose </w:t>
            </w:r>
            <w:proofErr w:type="spellStart"/>
            <w:r w:rsidRPr="00EF0C91">
              <w:rPr>
                <w:szCs w:val="24"/>
                <w:lang w:val="lt-LT"/>
              </w:rPr>
              <w:t>vid</w:t>
            </w:r>
            <w:proofErr w:type="spellEnd"/>
            <w:r w:rsidRPr="00EF0C91">
              <w:rPr>
                <w:szCs w:val="24"/>
                <w:lang w:val="lt-LT"/>
              </w:rPr>
              <w:t>. (ne mažiau) d-100 mm</w:t>
            </w:r>
          </w:p>
        </w:tc>
        <w:tc>
          <w:tcPr>
            <w:tcW w:w="897" w:type="dxa"/>
          </w:tcPr>
          <w:p w14:paraId="68E3E67A" w14:textId="3E6F6AA0" w:rsidR="00813837" w:rsidRPr="00EF0C91" w:rsidRDefault="00813837" w:rsidP="00813837">
            <w:pPr>
              <w:jc w:val="center"/>
              <w:rPr>
                <w:rFonts w:eastAsia="Calibri"/>
                <w:szCs w:val="24"/>
              </w:rPr>
            </w:pPr>
            <w:r w:rsidRPr="00EF0C91">
              <w:rPr>
                <w:rFonts w:eastAsia="Calibri"/>
                <w:szCs w:val="24"/>
                <w:lang w:val="lt-LT"/>
              </w:rPr>
              <w:t>m</w:t>
            </w:r>
          </w:p>
        </w:tc>
        <w:tc>
          <w:tcPr>
            <w:tcW w:w="1332" w:type="dxa"/>
          </w:tcPr>
          <w:p w14:paraId="0A0DD028" w14:textId="69CDC5F3" w:rsidR="00813837" w:rsidRPr="00854460" w:rsidRDefault="00813837" w:rsidP="00813837">
            <w:pPr>
              <w:jc w:val="center"/>
              <w:rPr>
                <w:szCs w:val="24"/>
                <w:highlight w:val="green"/>
              </w:rPr>
            </w:pPr>
            <w:r>
              <w:rPr>
                <w:color w:val="000000"/>
              </w:rPr>
              <w:t>10</w:t>
            </w:r>
          </w:p>
        </w:tc>
        <w:tc>
          <w:tcPr>
            <w:tcW w:w="1332" w:type="dxa"/>
          </w:tcPr>
          <w:p w14:paraId="4EF74F58" w14:textId="162FDD5D" w:rsidR="00813837" w:rsidRPr="00854460" w:rsidRDefault="00813837" w:rsidP="00813837">
            <w:pPr>
              <w:jc w:val="center"/>
              <w:rPr>
                <w:szCs w:val="24"/>
                <w:highlight w:val="green"/>
              </w:rPr>
            </w:pPr>
            <w:r>
              <w:rPr>
                <w:color w:val="000000"/>
              </w:rPr>
              <w:t>40</w:t>
            </w:r>
          </w:p>
        </w:tc>
        <w:tc>
          <w:tcPr>
            <w:tcW w:w="1332" w:type="dxa"/>
          </w:tcPr>
          <w:p w14:paraId="00ABC162" w14:textId="454BE358" w:rsidR="00813837" w:rsidRPr="00854460" w:rsidRDefault="00813837" w:rsidP="00813837">
            <w:pPr>
              <w:jc w:val="center"/>
              <w:rPr>
                <w:szCs w:val="24"/>
                <w:highlight w:val="green"/>
              </w:rPr>
            </w:pPr>
            <w:r>
              <w:rPr>
                <w:color w:val="000000"/>
              </w:rPr>
              <w:t>25</w:t>
            </w:r>
          </w:p>
        </w:tc>
        <w:tc>
          <w:tcPr>
            <w:tcW w:w="1332" w:type="dxa"/>
          </w:tcPr>
          <w:p w14:paraId="58267AFB" w14:textId="0B5D8768" w:rsidR="00813837" w:rsidRPr="00854460" w:rsidRDefault="00813837" w:rsidP="00813837">
            <w:pPr>
              <w:jc w:val="center"/>
              <w:rPr>
                <w:szCs w:val="24"/>
                <w:highlight w:val="green"/>
              </w:rPr>
            </w:pPr>
            <w:r>
              <w:rPr>
                <w:color w:val="000000"/>
              </w:rPr>
              <w:t>42</w:t>
            </w:r>
          </w:p>
        </w:tc>
        <w:tc>
          <w:tcPr>
            <w:tcW w:w="1332" w:type="dxa"/>
          </w:tcPr>
          <w:p w14:paraId="5748D9BB" w14:textId="1E204B7E" w:rsidR="00813837" w:rsidRPr="00854460" w:rsidRDefault="00813837" w:rsidP="00813837">
            <w:pPr>
              <w:jc w:val="center"/>
              <w:rPr>
                <w:szCs w:val="24"/>
                <w:highlight w:val="green"/>
              </w:rPr>
            </w:pPr>
            <w:r>
              <w:rPr>
                <w:color w:val="000000"/>
              </w:rPr>
              <w:t>15</w:t>
            </w:r>
          </w:p>
        </w:tc>
      </w:tr>
      <w:tr w:rsidR="00813837" w:rsidRPr="00CB2E4A" w14:paraId="3CDE5CB5" w14:textId="77777777" w:rsidTr="00632C92">
        <w:trPr>
          <w:trHeight w:val="300"/>
        </w:trPr>
        <w:tc>
          <w:tcPr>
            <w:tcW w:w="900" w:type="dxa"/>
          </w:tcPr>
          <w:p w14:paraId="7C046F30" w14:textId="537BE812" w:rsidR="00813837" w:rsidRPr="00EF0C91" w:rsidRDefault="00813837" w:rsidP="00813837">
            <w:pPr>
              <w:jc w:val="center"/>
              <w:rPr>
                <w:szCs w:val="24"/>
                <w:lang w:val="lt-LT"/>
              </w:rPr>
            </w:pPr>
            <w:r w:rsidRPr="00EF0C91">
              <w:t>9.25</w:t>
            </w:r>
          </w:p>
        </w:tc>
        <w:tc>
          <w:tcPr>
            <w:tcW w:w="5763" w:type="dxa"/>
          </w:tcPr>
          <w:p w14:paraId="512A87B6" w14:textId="06D75DEF" w:rsidR="00813837" w:rsidRPr="00EF0C91" w:rsidRDefault="00813837" w:rsidP="00813837">
            <w:pPr>
              <w:jc w:val="both"/>
              <w:rPr>
                <w:szCs w:val="24"/>
                <w:lang w:val="lt-LT"/>
              </w:rPr>
            </w:pPr>
            <w:r w:rsidRPr="00EF0C91">
              <w:rPr>
                <w:szCs w:val="24"/>
                <w:lang w:val="lt-LT"/>
              </w:rPr>
              <w:t xml:space="preserve">Esamų keramikinių drenažo sausintuvų ir rinktuvų prisijungimas prie naujo rinktuvo, kuris yra žemiau sausintuvo &gt;10cm </w:t>
            </w:r>
          </w:p>
        </w:tc>
        <w:tc>
          <w:tcPr>
            <w:tcW w:w="897" w:type="dxa"/>
          </w:tcPr>
          <w:p w14:paraId="67A533F2" w14:textId="77777777" w:rsidR="00813837" w:rsidRPr="00EF0C91" w:rsidRDefault="00813837" w:rsidP="00813837">
            <w:pPr>
              <w:jc w:val="center"/>
              <w:rPr>
                <w:szCs w:val="24"/>
                <w:lang w:val="lt-LT"/>
              </w:rPr>
            </w:pPr>
            <w:r w:rsidRPr="00EF0C91">
              <w:rPr>
                <w:szCs w:val="24"/>
                <w:lang w:val="lt-LT"/>
              </w:rPr>
              <w:t>vnt.</w:t>
            </w:r>
          </w:p>
        </w:tc>
        <w:tc>
          <w:tcPr>
            <w:tcW w:w="1332" w:type="dxa"/>
          </w:tcPr>
          <w:p w14:paraId="47C6BB28" w14:textId="57FCE8C7" w:rsidR="00813837" w:rsidRPr="00854460" w:rsidRDefault="00813837" w:rsidP="00813837">
            <w:pPr>
              <w:jc w:val="center"/>
              <w:rPr>
                <w:szCs w:val="24"/>
                <w:highlight w:val="green"/>
                <w:lang w:val="lt-LT"/>
              </w:rPr>
            </w:pPr>
            <w:r>
              <w:rPr>
                <w:color w:val="000000"/>
              </w:rPr>
              <w:t>4</w:t>
            </w:r>
          </w:p>
        </w:tc>
        <w:tc>
          <w:tcPr>
            <w:tcW w:w="1332" w:type="dxa"/>
          </w:tcPr>
          <w:p w14:paraId="2E06CB1E" w14:textId="1C7B097D" w:rsidR="00813837" w:rsidRPr="00854460" w:rsidRDefault="00813837" w:rsidP="00813837">
            <w:pPr>
              <w:jc w:val="center"/>
              <w:rPr>
                <w:szCs w:val="24"/>
                <w:highlight w:val="green"/>
                <w:lang w:val="lt-LT"/>
              </w:rPr>
            </w:pPr>
            <w:r>
              <w:rPr>
                <w:color w:val="000000"/>
              </w:rPr>
              <w:t>4</w:t>
            </w:r>
          </w:p>
        </w:tc>
        <w:tc>
          <w:tcPr>
            <w:tcW w:w="1332" w:type="dxa"/>
          </w:tcPr>
          <w:p w14:paraId="55AB12B7" w14:textId="3727C92B" w:rsidR="00813837" w:rsidRPr="00854460" w:rsidRDefault="00813837" w:rsidP="00813837">
            <w:pPr>
              <w:jc w:val="center"/>
              <w:rPr>
                <w:szCs w:val="24"/>
                <w:highlight w:val="green"/>
                <w:lang w:val="lt-LT"/>
              </w:rPr>
            </w:pPr>
            <w:r>
              <w:rPr>
                <w:color w:val="000000"/>
              </w:rPr>
              <w:t>4</w:t>
            </w:r>
          </w:p>
        </w:tc>
        <w:tc>
          <w:tcPr>
            <w:tcW w:w="1332" w:type="dxa"/>
          </w:tcPr>
          <w:p w14:paraId="1EF9E800" w14:textId="0C5D3869" w:rsidR="00813837" w:rsidRPr="00854460" w:rsidRDefault="00813837" w:rsidP="00813837">
            <w:pPr>
              <w:jc w:val="center"/>
              <w:rPr>
                <w:szCs w:val="24"/>
                <w:highlight w:val="green"/>
                <w:lang w:val="lt-LT"/>
              </w:rPr>
            </w:pPr>
            <w:r>
              <w:rPr>
                <w:color w:val="000000"/>
              </w:rPr>
              <w:t>4</w:t>
            </w:r>
          </w:p>
        </w:tc>
        <w:tc>
          <w:tcPr>
            <w:tcW w:w="1332" w:type="dxa"/>
          </w:tcPr>
          <w:p w14:paraId="74460297" w14:textId="6F49DA0D" w:rsidR="00813837" w:rsidRPr="00854460" w:rsidRDefault="00813837" w:rsidP="00813837">
            <w:pPr>
              <w:jc w:val="center"/>
              <w:rPr>
                <w:szCs w:val="24"/>
                <w:highlight w:val="green"/>
                <w:lang w:val="lt-LT"/>
              </w:rPr>
            </w:pPr>
            <w:r>
              <w:rPr>
                <w:color w:val="000000"/>
              </w:rPr>
              <w:t>4</w:t>
            </w:r>
          </w:p>
        </w:tc>
      </w:tr>
      <w:tr w:rsidR="00813837" w:rsidRPr="00CB2E4A" w14:paraId="5C93D80D" w14:textId="77777777" w:rsidTr="00632C92">
        <w:trPr>
          <w:trHeight w:val="300"/>
        </w:trPr>
        <w:tc>
          <w:tcPr>
            <w:tcW w:w="900" w:type="dxa"/>
          </w:tcPr>
          <w:p w14:paraId="39975D5A" w14:textId="5382DFD8" w:rsidR="00813837" w:rsidRPr="00EF0C91" w:rsidRDefault="00813837" w:rsidP="00813837">
            <w:pPr>
              <w:jc w:val="center"/>
              <w:rPr>
                <w:szCs w:val="24"/>
                <w:lang w:val="lt-LT"/>
              </w:rPr>
            </w:pPr>
            <w:r w:rsidRPr="00EF0C91">
              <w:t>9.26</w:t>
            </w:r>
          </w:p>
        </w:tc>
        <w:tc>
          <w:tcPr>
            <w:tcW w:w="5763" w:type="dxa"/>
          </w:tcPr>
          <w:p w14:paraId="7EE5181D" w14:textId="26133100" w:rsidR="00813837" w:rsidRPr="00EF0C91" w:rsidRDefault="00813837" w:rsidP="00813837">
            <w:pPr>
              <w:jc w:val="both"/>
              <w:rPr>
                <w:szCs w:val="24"/>
                <w:lang w:val="lt-LT"/>
              </w:rPr>
            </w:pPr>
            <w:r w:rsidRPr="00EF0C91">
              <w:rPr>
                <w:szCs w:val="24"/>
                <w:lang w:val="lt-LT"/>
              </w:rPr>
              <w:t xml:space="preserve">Drenažo rinktuvų prijungimas prie gelžbetoninių ar polietileninių vamzdynų </w:t>
            </w:r>
            <w:proofErr w:type="spellStart"/>
            <w:r w:rsidRPr="00EF0C91">
              <w:rPr>
                <w:szCs w:val="24"/>
                <w:lang w:val="lt-LT"/>
              </w:rPr>
              <w:t>vid</w:t>
            </w:r>
            <w:proofErr w:type="spellEnd"/>
            <w:r w:rsidRPr="00EF0C91">
              <w:rPr>
                <w:szCs w:val="24"/>
                <w:lang w:val="lt-LT"/>
              </w:rPr>
              <w:t>. (ne mažiau) d-100÷125 mm</w:t>
            </w:r>
          </w:p>
        </w:tc>
        <w:tc>
          <w:tcPr>
            <w:tcW w:w="897" w:type="dxa"/>
          </w:tcPr>
          <w:p w14:paraId="35DB093F" w14:textId="77777777" w:rsidR="00813837" w:rsidRPr="00EF0C91" w:rsidRDefault="00813837" w:rsidP="00813837">
            <w:pPr>
              <w:jc w:val="center"/>
              <w:rPr>
                <w:szCs w:val="24"/>
                <w:lang w:val="lt-LT"/>
              </w:rPr>
            </w:pPr>
            <w:r w:rsidRPr="00EF0C91">
              <w:rPr>
                <w:szCs w:val="24"/>
                <w:lang w:val="lt-LT"/>
              </w:rPr>
              <w:t>vnt.</w:t>
            </w:r>
          </w:p>
        </w:tc>
        <w:tc>
          <w:tcPr>
            <w:tcW w:w="1332" w:type="dxa"/>
          </w:tcPr>
          <w:p w14:paraId="2EFE8157" w14:textId="7F3F109E" w:rsidR="00813837" w:rsidRPr="00854460" w:rsidRDefault="00813837" w:rsidP="00813837">
            <w:pPr>
              <w:jc w:val="center"/>
              <w:rPr>
                <w:szCs w:val="24"/>
                <w:highlight w:val="green"/>
                <w:lang w:val="lt-LT"/>
              </w:rPr>
            </w:pPr>
            <w:r>
              <w:rPr>
                <w:color w:val="000000"/>
              </w:rPr>
              <w:t>4</w:t>
            </w:r>
          </w:p>
        </w:tc>
        <w:tc>
          <w:tcPr>
            <w:tcW w:w="1332" w:type="dxa"/>
          </w:tcPr>
          <w:p w14:paraId="74B4BD12" w14:textId="316D6CD1" w:rsidR="00813837" w:rsidRPr="00854460" w:rsidRDefault="00813837" w:rsidP="00813837">
            <w:pPr>
              <w:jc w:val="center"/>
              <w:rPr>
                <w:szCs w:val="24"/>
                <w:highlight w:val="green"/>
                <w:lang w:val="lt-LT"/>
              </w:rPr>
            </w:pPr>
            <w:r>
              <w:rPr>
                <w:color w:val="000000"/>
              </w:rPr>
              <w:t>4</w:t>
            </w:r>
          </w:p>
        </w:tc>
        <w:tc>
          <w:tcPr>
            <w:tcW w:w="1332" w:type="dxa"/>
          </w:tcPr>
          <w:p w14:paraId="54C64CE8" w14:textId="4DF46BA9" w:rsidR="00813837" w:rsidRPr="00854460" w:rsidRDefault="00813837" w:rsidP="00813837">
            <w:pPr>
              <w:jc w:val="center"/>
              <w:rPr>
                <w:szCs w:val="24"/>
                <w:highlight w:val="green"/>
                <w:lang w:val="lt-LT"/>
              </w:rPr>
            </w:pPr>
            <w:r>
              <w:rPr>
                <w:color w:val="000000"/>
              </w:rPr>
              <w:t>4</w:t>
            </w:r>
          </w:p>
        </w:tc>
        <w:tc>
          <w:tcPr>
            <w:tcW w:w="1332" w:type="dxa"/>
          </w:tcPr>
          <w:p w14:paraId="56813360" w14:textId="34D31527" w:rsidR="00813837" w:rsidRPr="00854460" w:rsidRDefault="00813837" w:rsidP="00813837">
            <w:pPr>
              <w:jc w:val="center"/>
              <w:rPr>
                <w:szCs w:val="24"/>
                <w:highlight w:val="green"/>
                <w:lang w:val="lt-LT"/>
              </w:rPr>
            </w:pPr>
            <w:r>
              <w:rPr>
                <w:color w:val="000000"/>
              </w:rPr>
              <w:t>4</w:t>
            </w:r>
          </w:p>
        </w:tc>
        <w:tc>
          <w:tcPr>
            <w:tcW w:w="1332" w:type="dxa"/>
          </w:tcPr>
          <w:p w14:paraId="359CD493" w14:textId="20DF3C15" w:rsidR="00813837" w:rsidRPr="00854460" w:rsidRDefault="00813837" w:rsidP="00813837">
            <w:pPr>
              <w:jc w:val="center"/>
              <w:rPr>
                <w:szCs w:val="24"/>
                <w:highlight w:val="green"/>
                <w:lang w:val="lt-LT"/>
              </w:rPr>
            </w:pPr>
            <w:r>
              <w:rPr>
                <w:color w:val="000000"/>
              </w:rPr>
              <w:t>4</w:t>
            </w:r>
          </w:p>
        </w:tc>
      </w:tr>
      <w:tr w:rsidR="00813837" w:rsidRPr="00CB2E4A" w14:paraId="7E230513" w14:textId="77777777" w:rsidTr="00632C92">
        <w:trPr>
          <w:trHeight w:val="300"/>
        </w:trPr>
        <w:tc>
          <w:tcPr>
            <w:tcW w:w="900" w:type="dxa"/>
          </w:tcPr>
          <w:p w14:paraId="3CD4C0B9" w14:textId="5ED23696" w:rsidR="00813837" w:rsidRPr="00EF0C91" w:rsidRDefault="00813837" w:rsidP="00813837">
            <w:pPr>
              <w:jc w:val="center"/>
              <w:rPr>
                <w:szCs w:val="24"/>
                <w:lang w:val="lt-LT"/>
              </w:rPr>
            </w:pPr>
            <w:r w:rsidRPr="00EF0C91">
              <w:t>9.27</w:t>
            </w:r>
          </w:p>
        </w:tc>
        <w:tc>
          <w:tcPr>
            <w:tcW w:w="5763" w:type="dxa"/>
          </w:tcPr>
          <w:p w14:paraId="48F247A8" w14:textId="3CBB890A" w:rsidR="00813837" w:rsidRPr="00EF0C91" w:rsidRDefault="00813837" w:rsidP="00813837">
            <w:pPr>
              <w:jc w:val="both"/>
              <w:rPr>
                <w:szCs w:val="24"/>
                <w:lang w:val="lt-LT"/>
              </w:rPr>
            </w:pPr>
            <w:r w:rsidRPr="00EF0C91">
              <w:rPr>
                <w:szCs w:val="24"/>
                <w:lang w:val="lt-LT"/>
              </w:rPr>
              <w:t xml:space="preserve">Drenažo rinktuvų prijungimas prie gelžbetoninių ar polietileninių vamzdynų </w:t>
            </w:r>
            <w:proofErr w:type="spellStart"/>
            <w:r w:rsidRPr="00EF0C91">
              <w:rPr>
                <w:szCs w:val="24"/>
                <w:lang w:val="lt-LT"/>
              </w:rPr>
              <w:t>vid</w:t>
            </w:r>
            <w:proofErr w:type="spellEnd"/>
            <w:r w:rsidRPr="00EF0C91">
              <w:rPr>
                <w:szCs w:val="24"/>
                <w:lang w:val="lt-LT"/>
              </w:rPr>
              <w:t>. (ne mažiau) d-150÷175 mm</w:t>
            </w:r>
          </w:p>
        </w:tc>
        <w:tc>
          <w:tcPr>
            <w:tcW w:w="897" w:type="dxa"/>
          </w:tcPr>
          <w:p w14:paraId="11B3D8B1" w14:textId="395F2C93" w:rsidR="00813837" w:rsidRPr="00EF0C91" w:rsidRDefault="00813837" w:rsidP="00813837">
            <w:pPr>
              <w:jc w:val="center"/>
              <w:rPr>
                <w:szCs w:val="24"/>
                <w:lang w:val="lt-LT"/>
              </w:rPr>
            </w:pPr>
            <w:r w:rsidRPr="00EF0C91">
              <w:rPr>
                <w:szCs w:val="24"/>
                <w:lang w:val="lt-LT"/>
              </w:rPr>
              <w:t>vnt.</w:t>
            </w:r>
          </w:p>
        </w:tc>
        <w:tc>
          <w:tcPr>
            <w:tcW w:w="1332" w:type="dxa"/>
          </w:tcPr>
          <w:p w14:paraId="3B8CBDEA" w14:textId="2F10ACF9" w:rsidR="00813837" w:rsidRPr="00854460" w:rsidRDefault="00813837" w:rsidP="00813837">
            <w:pPr>
              <w:jc w:val="center"/>
              <w:rPr>
                <w:szCs w:val="24"/>
                <w:highlight w:val="green"/>
                <w:lang w:val="lt-LT"/>
              </w:rPr>
            </w:pPr>
            <w:r>
              <w:rPr>
                <w:color w:val="000000"/>
              </w:rPr>
              <w:t>4</w:t>
            </w:r>
          </w:p>
        </w:tc>
        <w:tc>
          <w:tcPr>
            <w:tcW w:w="1332" w:type="dxa"/>
          </w:tcPr>
          <w:p w14:paraId="215E9C04" w14:textId="2DC8A0E7" w:rsidR="00813837" w:rsidRPr="00854460" w:rsidRDefault="00813837" w:rsidP="00813837">
            <w:pPr>
              <w:jc w:val="center"/>
              <w:rPr>
                <w:szCs w:val="24"/>
                <w:highlight w:val="green"/>
                <w:lang w:val="lt-LT"/>
              </w:rPr>
            </w:pPr>
            <w:r>
              <w:rPr>
                <w:color w:val="000000"/>
              </w:rPr>
              <w:t>4</w:t>
            </w:r>
          </w:p>
        </w:tc>
        <w:tc>
          <w:tcPr>
            <w:tcW w:w="1332" w:type="dxa"/>
          </w:tcPr>
          <w:p w14:paraId="45940F68" w14:textId="04D18C99" w:rsidR="00813837" w:rsidRPr="00854460" w:rsidRDefault="00813837" w:rsidP="00813837">
            <w:pPr>
              <w:jc w:val="center"/>
              <w:rPr>
                <w:szCs w:val="24"/>
                <w:highlight w:val="green"/>
                <w:lang w:val="lt-LT"/>
              </w:rPr>
            </w:pPr>
            <w:r>
              <w:rPr>
                <w:color w:val="000000"/>
              </w:rPr>
              <w:t>4</w:t>
            </w:r>
          </w:p>
        </w:tc>
        <w:tc>
          <w:tcPr>
            <w:tcW w:w="1332" w:type="dxa"/>
          </w:tcPr>
          <w:p w14:paraId="5C1FED55" w14:textId="760B726A" w:rsidR="00813837" w:rsidRPr="00854460" w:rsidRDefault="00813837" w:rsidP="00813837">
            <w:pPr>
              <w:jc w:val="center"/>
              <w:rPr>
                <w:szCs w:val="24"/>
                <w:highlight w:val="green"/>
                <w:lang w:val="lt-LT"/>
              </w:rPr>
            </w:pPr>
            <w:r>
              <w:rPr>
                <w:color w:val="000000"/>
              </w:rPr>
              <w:t>4</w:t>
            </w:r>
          </w:p>
        </w:tc>
        <w:tc>
          <w:tcPr>
            <w:tcW w:w="1332" w:type="dxa"/>
          </w:tcPr>
          <w:p w14:paraId="4FE0CCF0" w14:textId="30314C7D" w:rsidR="00813837" w:rsidRPr="00854460" w:rsidRDefault="00813837" w:rsidP="00813837">
            <w:pPr>
              <w:jc w:val="center"/>
              <w:rPr>
                <w:szCs w:val="24"/>
                <w:highlight w:val="green"/>
                <w:lang w:val="lt-LT"/>
              </w:rPr>
            </w:pPr>
            <w:r>
              <w:rPr>
                <w:color w:val="000000"/>
              </w:rPr>
              <w:t>4</w:t>
            </w:r>
          </w:p>
        </w:tc>
      </w:tr>
      <w:tr w:rsidR="00813837" w:rsidRPr="00CB2E4A" w14:paraId="385D268D" w14:textId="77777777" w:rsidTr="00632C92">
        <w:trPr>
          <w:trHeight w:val="300"/>
        </w:trPr>
        <w:tc>
          <w:tcPr>
            <w:tcW w:w="900" w:type="dxa"/>
          </w:tcPr>
          <w:p w14:paraId="194A80F9" w14:textId="4184FF85" w:rsidR="00813837" w:rsidRPr="00166BAE" w:rsidRDefault="00813837" w:rsidP="00813837">
            <w:pPr>
              <w:jc w:val="center"/>
              <w:rPr>
                <w:szCs w:val="24"/>
                <w:lang w:val="lt-LT"/>
              </w:rPr>
            </w:pPr>
            <w:r w:rsidRPr="00166BAE">
              <w:t>9.28</w:t>
            </w:r>
          </w:p>
        </w:tc>
        <w:tc>
          <w:tcPr>
            <w:tcW w:w="5763" w:type="dxa"/>
          </w:tcPr>
          <w:p w14:paraId="5A42874E" w14:textId="4EE9C59F" w:rsidR="00813837" w:rsidRPr="00166BAE" w:rsidRDefault="00813837" w:rsidP="00813837">
            <w:pPr>
              <w:jc w:val="both"/>
              <w:rPr>
                <w:szCs w:val="24"/>
                <w:lang w:val="lt-LT"/>
              </w:rPr>
            </w:pPr>
            <w:r w:rsidRPr="00166BAE">
              <w:rPr>
                <w:szCs w:val="24"/>
                <w:lang w:val="lt-LT"/>
              </w:rPr>
              <w:t xml:space="preserve">Drenažo rinktuvų prijungimas prie gelžbetoninių ar polietileninių vamzdynų </w:t>
            </w:r>
            <w:proofErr w:type="spellStart"/>
            <w:r w:rsidRPr="00166BAE">
              <w:rPr>
                <w:szCs w:val="24"/>
                <w:lang w:val="lt-LT"/>
              </w:rPr>
              <w:t>vid</w:t>
            </w:r>
            <w:proofErr w:type="spellEnd"/>
            <w:r w:rsidRPr="00166BAE">
              <w:rPr>
                <w:szCs w:val="24"/>
                <w:lang w:val="lt-LT"/>
              </w:rPr>
              <w:t>. (ne mažiau) d-200÷250 mm</w:t>
            </w:r>
          </w:p>
        </w:tc>
        <w:tc>
          <w:tcPr>
            <w:tcW w:w="897" w:type="dxa"/>
          </w:tcPr>
          <w:p w14:paraId="454D93AD" w14:textId="3CCBB30A" w:rsidR="00813837" w:rsidRPr="00166BAE" w:rsidRDefault="00813837" w:rsidP="00813837">
            <w:pPr>
              <w:jc w:val="center"/>
              <w:rPr>
                <w:szCs w:val="24"/>
                <w:lang w:val="lt-LT"/>
              </w:rPr>
            </w:pPr>
            <w:r w:rsidRPr="00166BAE">
              <w:rPr>
                <w:szCs w:val="24"/>
                <w:lang w:val="lt-LT"/>
              </w:rPr>
              <w:t>vnt.</w:t>
            </w:r>
          </w:p>
        </w:tc>
        <w:tc>
          <w:tcPr>
            <w:tcW w:w="1332" w:type="dxa"/>
          </w:tcPr>
          <w:p w14:paraId="4C27339B" w14:textId="6E50142D" w:rsidR="00813837" w:rsidRPr="00854460" w:rsidRDefault="00813837" w:rsidP="00813837">
            <w:pPr>
              <w:jc w:val="center"/>
              <w:rPr>
                <w:szCs w:val="24"/>
                <w:highlight w:val="green"/>
                <w:lang w:val="lt-LT"/>
              </w:rPr>
            </w:pPr>
            <w:r>
              <w:rPr>
                <w:color w:val="000000"/>
              </w:rPr>
              <w:t>4</w:t>
            </w:r>
          </w:p>
        </w:tc>
        <w:tc>
          <w:tcPr>
            <w:tcW w:w="1332" w:type="dxa"/>
          </w:tcPr>
          <w:p w14:paraId="16F3A065" w14:textId="1122E81A" w:rsidR="00813837" w:rsidRPr="00854460" w:rsidRDefault="00813837" w:rsidP="00813837">
            <w:pPr>
              <w:jc w:val="center"/>
              <w:rPr>
                <w:szCs w:val="24"/>
                <w:highlight w:val="green"/>
                <w:lang w:val="lt-LT"/>
              </w:rPr>
            </w:pPr>
            <w:r>
              <w:rPr>
                <w:color w:val="000000"/>
              </w:rPr>
              <w:t>4</w:t>
            </w:r>
          </w:p>
        </w:tc>
        <w:tc>
          <w:tcPr>
            <w:tcW w:w="1332" w:type="dxa"/>
          </w:tcPr>
          <w:p w14:paraId="1B5D096D" w14:textId="032EFAB3" w:rsidR="00813837" w:rsidRPr="00854460" w:rsidRDefault="00813837" w:rsidP="00813837">
            <w:pPr>
              <w:jc w:val="center"/>
              <w:rPr>
                <w:szCs w:val="24"/>
                <w:highlight w:val="green"/>
                <w:lang w:val="lt-LT"/>
              </w:rPr>
            </w:pPr>
            <w:r>
              <w:rPr>
                <w:color w:val="000000"/>
              </w:rPr>
              <w:t>4</w:t>
            </w:r>
          </w:p>
        </w:tc>
        <w:tc>
          <w:tcPr>
            <w:tcW w:w="1332" w:type="dxa"/>
          </w:tcPr>
          <w:p w14:paraId="5B3F600E" w14:textId="3C5462EB" w:rsidR="00813837" w:rsidRPr="00854460" w:rsidRDefault="00813837" w:rsidP="00813837">
            <w:pPr>
              <w:jc w:val="center"/>
              <w:rPr>
                <w:szCs w:val="24"/>
                <w:highlight w:val="green"/>
                <w:lang w:val="lt-LT"/>
              </w:rPr>
            </w:pPr>
            <w:r>
              <w:rPr>
                <w:color w:val="000000"/>
              </w:rPr>
              <w:t>4</w:t>
            </w:r>
          </w:p>
        </w:tc>
        <w:tc>
          <w:tcPr>
            <w:tcW w:w="1332" w:type="dxa"/>
          </w:tcPr>
          <w:p w14:paraId="2954E18A" w14:textId="0C63AC91" w:rsidR="00813837" w:rsidRPr="00854460" w:rsidRDefault="00813837" w:rsidP="00813837">
            <w:pPr>
              <w:jc w:val="center"/>
              <w:rPr>
                <w:szCs w:val="24"/>
                <w:highlight w:val="green"/>
                <w:lang w:val="lt-LT"/>
              </w:rPr>
            </w:pPr>
            <w:r>
              <w:rPr>
                <w:color w:val="000000"/>
              </w:rPr>
              <w:t>4</w:t>
            </w:r>
          </w:p>
        </w:tc>
      </w:tr>
      <w:tr w:rsidR="00813837" w:rsidRPr="00CB2E4A" w14:paraId="4C8E68E4" w14:textId="77777777" w:rsidTr="00632C92">
        <w:trPr>
          <w:trHeight w:val="300"/>
        </w:trPr>
        <w:tc>
          <w:tcPr>
            <w:tcW w:w="900" w:type="dxa"/>
          </w:tcPr>
          <w:p w14:paraId="4F781F0E" w14:textId="264B61CB" w:rsidR="00813837" w:rsidRPr="00166BAE" w:rsidRDefault="00813837" w:rsidP="00813837">
            <w:pPr>
              <w:jc w:val="center"/>
              <w:rPr>
                <w:szCs w:val="24"/>
              </w:rPr>
            </w:pPr>
            <w:r w:rsidRPr="00166BAE">
              <w:lastRenderedPageBreak/>
              <w:t>9.29</w:t>
            </w:r>
          </w:p>
        </w:tc>
        <w:tc>
          <w:tcPr>
            <w:tcW w:w="5763" w:type="dxa"/>
          </w:tcPr>
          <w:p w14:paraId="4E4C29F0" w14:textId="074BD301" w:rsidR="00813837" w:rsidRPr="00166BAE" w:rsidRDefault="00813837" w:rsidP="00813837">
            <w:pPr>
              <w:jc w:val="both"/>
              <w:rPr>
                <w:szCs w:val="24"/>
              </w:rPr>
            </w:pPr>
            <w:r w:rsidRPr="00166BAE">
              <w:rPr>
                <w:szCs w:val="24"/>
                <w:lang w:val="lt-LT"/>
              </w:rPr>
              <w:t xml:space="preserve">Drenažo rinktuvų prijungimas prie gelžbetoninių ar polietileninių vamzdynų </w:t>
            </w:r>
            <w:proofErr w:type="spellStart"/>
            <w:r w:rsidRPr="00166BAE">
              <w:rPr>
                <w:szCs w:val="24"/>
                <w:lang w:val="lt-LT"/>
              </w:rPr>
              <w:t>vid</w:t>
            </w:r>
            <w:proofErr w:type="spellEnd"/>
            <w:r w:rsidRPr="00166BAE">
              <w:rPr>
                <w:szCs w:val="24"/>
                <w:lang w:val="lt-LT"/>
              </w:rPr>
              <w:t>. (ne mažiau) d-300 mm</w:t>
            </w:r>
          </w:p>
        </w:tc>
        <w:tc>
          <w:tcPr>
            <w:tcW w:w="897" w:type="dxa"/>
          </w:tcPr>
          <w:p w14:paraId="5AF1AB76" w14:textId="51906F30" w:rsidR="00813837" w:rsidRPr="00166BAE" w:rsidRDefault="00813837" w:rsidP="00813837">
            <w:pPr>
              <w:jc w:val="center"/>
              <w:rPr>
                <w:szCs w:val="24"/>
              </w:rPr>
            </w:pPr>
            <w:r w:rsidRPr="00166BAE">
              <w:rPr>
                <w:szCs w:val="24"/>
                <w:lang w:val="lt-LT"/>
              </w:rPr>
              <w:t>vnt.</w:t>
            </w:r>
          </w:p>
        </w:tc>
        <w:tc>
          <w:tcPr>
            <w:tcW w:w="1332" w:type="dxa"/>
          </w:tcPr>
          <w:p w14:paraId="044BAE74" w14:textId="66DFDCF6" w:rsidR="00813837" w:rsidRPr="00854460" w:rsidRDefault="00813837" w:rsidP="00813837">
            <w:pPr>
              <w:jc w:val="center"/>
              <w:rPr>
                <w:szCs w:val="24"/>
                <w:highlight w:val="green"/>
              </w:rPr>
            </w:pPr>
            <w:r>
              <w:rPr>
                <w:color w:val="000000"/>
              </w:rPr>
              <w:t>4</w:t>
            </w:r>
          </w:p>
        </w:tc>
        <w:tc>
          <w:tcPr>
            <w:tcW w:w="1332" w:type="dxa"/>
          </w:tcPr>
          <w:p w14:paraId="667050C9" w14:textId="352CC29A" w:rsidR="00813837" w:rsidRPr="00854460" w:rsidRDefault="00813837" w:rsidP="00813837">
            <w:pPr>
              <w:jc w:val="center"/>
              <w:rPr>
                <w:szCs w:val="24"/>
                <w:highlight w:val="green"/>
              </w:rPr>
            </w:pPr>
            <w:r>
              <w:rPr>
                <w:color w:val="000000"/>
              </w:rPr>
              <w:t>4</w:t>
            </w:r>
          </w:p>
        </w:tc>
        <w:tc>
          <w:tcPr>
            <w:tcW w:w="1332" w:type="dxa"/>
          </w:tcPr>
          <w:p w14:paraId="7DD81525" w14:textId="113263BE" w:rsidR="00813837" w:rsidRPr="00854460" w:rsidRDefault="00813837" w:rsidP="00813837">
            <w:pPr>
              <w:jc w:val="center"/>
              <w:rPr>
                <w:szCs w:val="24"/>
                <w:highlight w:val="green"/>
              </w:rPr>
            </w:pPr>
            <w:r>
              <w:rPr>
                <w:color w:val="000000"/>
              </w:rPr>
              <w:t>4</w:t>
            </w:r>
          </w:p>
        </w:tc>
        <w:tc>
          <w:tcPr>
            <w:tcW w:w="1332" w:type="dxa"/>
          </w:tcPr>
          <w:p w14:paraId="65B01C62" w14:textId="552922AD" w:rsidR="00813837" w:rsidRPr="00854460" w:rsidRDefault="00813837" w:rsidP="00813837">
            <w:pPr>
              <w:jc w:val="center"/>
              <w:rPr>
                <w:szCs w:val="24"/>
                <w:highlight w:val="green"/>
              </w:rPr>
            </w:pPr>
            <w:r>
              <w:rPr>
                <w:color w:val="000000"/>
              </w:rPr>
              <w:t>4</w:t>
            </w:r>
          </w:p>
        </w:tc>
        <w:tc>
          <w:tcPr>
            <w:tcW w:w="1332" w:type="dxa"/>
          </w:tcPr>
          <w:p w14:paraId="303DC3D4" w14:textId="26241899" w:rsidR="00813837" w:rsidRPr="00854460" w:rsidRDefault="00813837" w:rsidP="00813837">
            <w:pPr>
              <w:jc w:val="center"/>
              <w:rPr>
                <w:szCs w:val="24"/>
                <w:highlight w:val="green"/>
              </w:rPr>
            </w:pPr>
            <w:r>
              <w:rPr>
                <w:color w:val="000000"/>
              </w:rPr>
              <w:t>4</w:t>
            </w:r>
          </w:p>
        </w:tc>
      </w:tr>
      <w:tr w:rsidR="00813837" w:rsidRPr="00CB2E4A" w14:paraId="0FC5EA2C" w14:textId="77777777" w:rsidTr="00632C92">
        <w:trPr>
          <w:trHeight w:val="300"/>
        </w:trPr>
        <w:tc>
          <w:tcPr>
            <w:tcW w:w="900" w:type="dxa"/>
          </w:tcPr>
          <w:p w14:paraId="2ED463F5" w14:textId="34F35F5F" w:rsidR="00813837" w:rsidRPr="00166BAE" w:rsidRDefault="00813837" w:rsidP="00813837">
            <w:pPr>
              <w:jc w:val="center"/>
              <w:rPr>
                <w:szCs w:val="24"/>
                <w:lang w:val="lt-LT"/>
              </w:rPr>
            </w:pPr>
            <w:r w:rsidRPr="00166BAE">
              <w:t>9.30</w:t>
            </w:r>
          </w:p>
        </w:tc>
        <w:tc>
          <w:tcPr>
            <w:tcW w:w="5763" w:type="dxa"/>
          </w:tcPr>
          <w:p w14:paraId="250B83CC" w14:textId="77777777" w:rsidR="00813837" w:rsidRPr="00166BAE" w:rsidRDefault="00813837" w:rsidP="00813837">
            <w:pPr>
              <w:jc w:val="both"/>
              <w:rPr>
                <w:szCs w:val="24"/>
                <w:lang w:val="lt-LT"/>
              </w:rPr>
            </w:pPr>
            <w:r w:rsidRPr="00166BAE">
              <w:rPr>
                <w:szCs w:val="24"/>
                <w:lang w:val="lt-LT"/>
              </w:rPr>
              <w:t>Gelžbetoninių tvirtinimo plokščių pakeitimas, užtaisant sandūras betono mišiniu</w:t>
            </w:r>
          </w:p>
        </w:tc>
        <w:tc>
          <w:tcPr>
            <w:tcW w:w="897" w:type="dxa"/>
          </w:tcPr>
          <w:p w14:paraId="45CC0220" w14:textId="77777777" w:rsidR="00813837" w:rsidRPr="00166BAE" w:rsidRDefault="00813837" w:rsidP="00813837">
            <w:pPr>
              <w:jc w:val="center"/>
              <w:rPr>
                <w:szCs w:val="24"/>
                <w:lang w:val="lt-LT"/>
              </w:rPr>
            </w:pPr>
            <w:r w:rsidRPr="00166BAE">
              <w:rPr>
                <w:szCs w:val="24"/>
                <w:lang w:val="lt-LT"/>
              </w:rPr>
              <w:t>10 m2</w:t>
            </w:r>
          </w:p>
        </w:tc>
        <w:tc>
          <w:tcPr>
            <w:tcW w:w="1332" w:type="dxa"/>
          </w:tcPr>
          <w:p w14:paraId="3E7A575F" w14:textId="51D05F93" w:rsidR="00813837" w:rsidRPr="00854460" w:rsidRDefault="00813837" w:rsidP="00813837">
            <w:pPr>
              <w:jc w:val="center"/>
              <w:rPr>
                <w:szCs w:val="24"/>
                <w:highlight w:val="green"/>
                <w:lang w:val="lt-LT"/>
              </w:rPr>
            </w:pPr>
            <w:r>
              <w:rPr>
                <w:color w:val="000000"/>
              </w:rPr>
              <w:t>3</w:t>
            </w:r>
          </w:p>
        </w:tc>
        <w:tc>
          <w:tcPr>
            <w:tcW w:w="1332" w:type="dxa"/>
          </w:tcPr>
          <w:p w14:paraId="7676B7DE" w14:textId="41EF7ADF" w:rsidR="00813837" w:rsidRPr="00854460" w:rsidRDefault="00813837" w:rsidP="00813837">
            <w:pPr>
              <w:jc w:val="center"/>
              <w:rPr>
                <w:szCs w:val="24"/>
                <w:highlight w:val="green"/>
                <w:lang w:val="lt-LT"/>
              </w:rPr>
            </w:pPr>
            <w:r>
              <w:rPr>
                <w:color w:val="000000"/>
              </w:rPr>
              <w:t>2</w:t>
            </w:r>
          </w:p>
        </w:tc>
        <w:tc>
          <w:tcPr>
            <w:tcW w:w="1332" w:type="dxa"/>
          </w:tcPr>
          <w:p w14:paraId="4378B01E" w14:textId="1B498924" w:rsidR="00813837" w:rsidRPr="00854460" w:rsidRDefault="00813837" w:rsidP="00813837">
            <w:pPr>
              <w:jc w:val="center"/>
              <w:rPr>
                <w:szCs w:val="24"/>
                <w:highlight w:val="green"/>
                <w:lang w:val="lt-LT"/>
              </w:rPr>
            </w:pPr>
            <w:r>
              <w:rPr>
                <w:color w:val="000000"/>
              </w:rPr>
              <w:t>2</w:t>
            </w:r>
          </w:p>
        </w:tc>
        <w:tc>
          <w:tcPr>
            <w:tcW w:w="1332" w:type="dxa"/>
          </w:tcPr>
          <w:p w14:paraId="08093B1B" w14:textId="6F1EF288" w:rsidR="00813837" w:rsidRPr="00854460" w:rsidRDefault="00813837" w:rsidP="00813837">
            <w:pPr>
              <w:jc w:val="center"/>
              <w:rPr>
                <w:szCs w:val="24"/>
                <w:highlight w:val="green"/>
                <w:lang w:val="lt-LT"/>
              </w:rPr>
            </w:pPr>
            <w:r>
              <w:rPr>
                <w:color w:val="000000"/>
              </w:rPr>
              <w:t>4</w:t>
            </w:r>
          </w:p>
        </w:tc>
        <w:tc>
          <w:tcPr>
            <w:tcW w:w="1332" w:type="dxa"/>
          </w:tcPr>
          <w:p w14:paraId="652D23DE" w14:textId="114B3E0D" w:rsidR="00813837" w:rsidRPr="00854460" w:rsidRDefault="00813837" w:rsidP="00813837">
            <w:pPr>
              <w:jc w:val="center"/>
              <w:rPr>
                <w:szCs w:val="24"/>
                <w:highlight w:val="green"/>
                <w:lang w:val="lt-LT"/>
              </w:rPr>
            </w:pPr>
            <w:r>
              <w:rPr>
                <w:color w:val="000000"/>
              </w:rPr>
              <w:t>2</w:t>
            </w:r>
          </w:p>
        </w:tc>
      </w:tr>
      <w:tr w:rsidR="00813837" w:rsidRPr="00CB2E4A" w14:paraId="20913DED" w14:textId="77777777" w:rsidTr="00632C92">
        <w:trPr>
          <w:trHeight w:val="300"/>
        </w:trPr>
        <w:tc>
          <w:tcPr>
            <w:tcW w:w="900" w:type="dxa"/>
          </w:tcPr>
          <w:p w14:paraId="36B54A64" w14:textId="779E82F2" w:rsidR="00813837" w:rsidRPr="00166BAE" w:rsidRDefault="00813837" w:rsidP="00813837">
            <w:pPr>
              <w:jc w:val="center"/>
              <w:rPr>
                <w:szCs w:val="24"/>
                <w:lang w:val="lt-LT"/>
              </w:rPr>
            </w:pPr>
            <w:r w:rsidRPr="00166BAE">
              <w:t>9.31</w:t>
            </w:r>
          </w:p>
        </w:tc>
        <w:tc>
          <w:tcPr>
            <w:tcW w:w="5763" w:type="dxa"/>
          </w:tcPr>
          <w:p w14:paraId="63F39ED7" w14:textId="77777777" w:rsidR="00813837" w:rsidRPr="00166BAE" w:rsidRDefault="00813837" w:rsidP="00813837">
            <w:pPr>
              <w:jc w:val="both"/>
              <w:rPr>
                <w:szCs w:val="24"/>
                <w:lang w:val="lt-LT"/>
              </w:rPr>
            </w:pPr>
            <w:r w:rsidRPr="00166BAE">
              <w:rPr>
                <w:szCs w:val="24"/>
                <w:lang w:val="lt-LT"/>
              </w:rPr>
              <w:t>Vandens pašalinimas iš tranšėjų ir iškasų siurbliu su vidaus degimo varikliu</w:t>
            </w:r>
          </w:p>
        </w:tc>
        <w:tc>
          <w:tcPr>
            <w:tcW w:w="897" w:type="dxa"/>
          </w:tcPr>
          <w:p w14:paraId="14218702" w14:textId="77777777" w:rsidR="00813837" w:rsidRPr="00166BAE" w:rsidRDefault="00813837" w:rsidP="00813837">
            <w:pPr>
              <w:jc w:val="center"/>
              <w:rPr>
                <w:szCs w:val="24"/>
                <w:lang w:val="lt-LT"/>
              </w:rPr>
            </w:pPr>
            <w:r w:rsidRPr="00166BAE">
              <w:rPr>
                <w:szCs w:val="24"/>
                <w:lang w:val="lt-LT"/>
              </w:rPr>
              <w:t>val.</w:t>
            </w:r>
          </w:p>
        </w:tc>
        <w:tc>
          <w:tcPr>
            <w:tcW w:w="1332" w:type="dxa"/>
          </w:tcPr>
          <w:p w14:paraId="65451697" w14:textId="0E9828E8" w:rsidR="00813837" w:rsidRPr="00854460" w:rsidRDefault="00813837" w:rsidP="00813837">
            <w:pPr>
              <w:jc w:val="center"/>
              <w:rPr>
                <w:szCs w:val="24"/>
                <w:highlight w:val="green"/>
                <w:lang w:val="lt-LT"/>
              </w:rPr>
            </w:pPr>
            <w:r>
              <w:rPr>
                <w:color w:val="000000"/>
              </w:rPr>
              <w:t>15</w:t>
            </w:r>
          </w:p>
        </w:tc>
        <w:tc>
          <w:tcPr>
            <w:tcW w:w="1332" w:type="dxa"/>
          </w:tcPr>
          <w:p w14:paraId="268087E8" w14:textId="7E65F7E3" w:rsidR="00813837" w:rsidRPr="00854460" w:rsidRDefault="00813837" w:rsidP="00813837">
            <w:pPr>
              <w:jc w:val="center"/>
              <w:rPr>
                <w:szCs w:val="24"/>
                <w:highlight w:val="green"/>
                <w:lang w:val="lt-LT"/>
              </w:rPr>
            </w:pPr>
            <w:r>
              <w:rPr>
                <w:color w:val="000000"/>
              </w:rPr>
              <w:t>10</w:t>
            </w:r>
          </w:p>
        </w:tc>
        <w:tc>
          <w:tcPr>
            <w:tcW w:w="1332" w:type="dxa"/>
          </w:tcPr>
          <w:p w14:paraId="2BEA9C16" w14:textId="28E3B4BB" w:rsidR="00813837" w:rsidRPr="00854460" w:rsidRDefault="00813837" w:rsidP="00813837">
            <w:pPr>
              <w:jc w:val="center"/>
              <w:rPr>
                <w:szCs w:val="24"/>
                <w:highlight w:val="green"/>
                <w:lang w:val="lt-LT"/>
              </w:rPr>
            </w:pPr>
            <w:r>
              <w:rPr>
                <w:color w:val="000000"/>
              </w:rPr>
              <w:t>10</w:t>
            </w:r>
          </w:p>
        </w:tc>
        <w:tc>
          <w:tcPr>
            <w:tcW w:w="1332" w:type="dxa"/>
          </w:tcPr>
          <w:p w14:paraId="6272B26F" w14:textId="429927C0" w:rsidR="00813837" w:rsidRPr="00854460" w:rsidRDefault="00813837" w:rsidP="00813837">
            <w:pPr>
              <w:jc w:val="center"/>
              <w:rPr>
                <w:szCs w:val="24"/>
                <w:highlight w:val="green"/>
                <w:lang w:val="lt-LT"/>
              </w:rPr>
            </w:pPr>
            <w:r>
              <w:rPr>
                <w:color w:val="000000"/>
              </w:rPr>
              <w:t>9</w:t>
            </w:r>
          </w:p>
        </w:tc>
        <w:tc>
          <w:tcPr>
            <w:tcW w:w="1332" w:type="dxa"/>
          </w:tcPr>
          <w:p w14:paraId="6534403D" w14:textId="0896C4F9" w:rsidR="00813837" w:rsidRPr="00854460" w:rsidRDefault="00813837" w:rsidP="00813837">
            <w:pPr>
              <w:jc w:val="center"/>
              <w:rPr>
                <w:szCs w:val="24"/>
                <w:highlight w:val="green"/>
                <w:lang w:val="lt-LT"/>
              </w:rPr>
            </w:pPr>
            <w:r>
              <w:rPr>
                <w:color w:val="000000"/>
              </w:rPr>
              <w:t>12</w:t>
            </w:r>
          </w:p>
        </w:tc>
      </w:tr>
      <w:tr w:rsidR="00813837" w:rsidRPr="00CB2E4A" w14:paraId="3F0D8C45" w14:textId="77777777" w:rsidTr="00632C92">
        <w:trPr>
          <w:trHeight w:val="300"/>
        </w:trPr>
        <w:tc>
          <w:tcPr>
            <w:tcW w:w="900" w:type="dxa"/>
          </w:tcPr>
          <w:p w14:paraId="39F12023" w14:textId="17126A0A" w:rsidR="00813837" w:rsidRPr="00166BAE" w:rsidRDefault="00813837" w:rsidP="00813837">
            <w:pPr>
              <w:jc w:val="center"/>
              <w:rPr>
                <w:szCs w:val="24"/>
                <w:lang w:val="lt-LT"/>
              </w:rPr>
            </w:pPr>
            <w:r w:rsidRPr="00166BAE">
              <w:t>9.32</w:t>
            </w:r>
          </w:p>
        </w:tc>
        <w:tc>
          <w:tcPr>
            <w:tcW w:w="5763" w:type="dxa"/>
          </w:tcPr>
          <w:p w14:paraId="726AA4B2" w14:textId="1462BDBD" w:rsidR="00813837" w:rsidRPr="00166BAE" w:rsidRDefault="00813837" w:rsidP="00813837">
            <w:pPr>
              <w:jc w:val="both"/>
              <w:rPr>
                <w:szCs w:val="24"/>
                <w:lang w:val="lt-LT"/>
              </w:rPr>
            </w:pPr>
            <w:r w:rsidRPr="00166BAE">
              <w:rPr>
                <w:szCs w:val="24"/>
                <w:lang w:val="lt-LT"/>
              </w:rPr>
              <w:t xml:space="preserve">Supilto I-II grupės grunto sklaidymas buldozeriais iki 59 </w:t>
            </w:r>
            <w:proofErr w:type="spellStart"/>
            <w:r w:rsidRPr="00166BAE">
              <w:rPr>
                <w:szCs w:val="24"/>
                <w:lang w:val="lt-LT"/>
              </w:rPr>
              <w:t>kw</w:t>
            </w:r>
            <w:proofErr w:type="spellEnd"/>
            <w:r w:rsidRPr="00166BAE">
              <w:rPr>
                <w:szCs w:val="24"/>
                <w:lang w:val="lt-LT"/>
              </w:rPr>
              <w:t xml:space="preserve"> (80 </w:t>
            </w:r>
            <w:proofErr w:type="spellStart"/>
            <w:r w:rsidRPr="00166BAE">
              <w:rPr>
                <w:szCs w:val="24"/>
                <w:lang w:val="lt-LT"/>
              </w:rPr>
              <w:t>aj</w:t>
            </w:r>
            <w:proofErr w:type="spellEnd"/>
            <w:r w:rsidRPr="00166BAE">
              <w:rPr>
                <w:szCs w:val="24"/>
                <w:lang w:val="lt-LT"/>
              </w:rPr>
              <w:t>) galingumo, kai paskleistos juostos plotis 10 m</w:t>
            </w:r>
          </w:p>
        </w:tc>
        <w:tc>
          <w:tcPr>
            <w:tcW w:w="897" w:type="dxa"/>
          </w:tcPr>
          <w:p w14:paraId="003D3389" w14:textId="77777777" w:rsidR="00813837" w:rsidRPr="00166BAE" w:rsidRDefault="00813837" w:rsidP="00813837">
            <w:pPr>
              <w:jc w:val="center"/>
              <w:rPr>
                <w:szCs w:val="24"/>
                <w:lang w:val="lt-LT"/>
              </w:rPr>
            </w:pPr>
            <w:r w:rsidRPr="00166BAE">
              <w:rPr>
                <w:szCs w:val="24"/>
                <w:lang w:val="lt-LT"/>
              </w:rPr>
              <w:t>m3</w:t>
            </w:r>
          </w:p>
        </w:tc>
        <w:tc>
          <w:tcPr>
            <w:tcW w:w="1332" w:type="dxa"/>
          </w:tcPr>
          <w:p w14:paraId="46EEAD6A" w14:textId="1B0F3E3B" w:rsidR="00813837" w:rsidRPr="00854460" w:rsidRDefault="00813837" w:rsidP="00813837">
            <w:pPr>
              <w:jc w:val="center"/>
              <w:rPr>
                <w:szCs w:val="24"/>
                <w:highlight w:val="green"/>
                <w:lang w:val="lt-LT"/>
              </w:rPr>
            </w:pPr>
            <w:r>
              <w:rPr>
                <w:color w:val="000000"/>
              </w:rPr>
              <w:t>25</w:t>
            </w:r>
          </w:p>
        </w:tc>
        <w:tc>
          <w:tcPr>
            <w:tcW w:w="1332" w:type="dxa"/>
          </w:tcPr>
          <w:p w14:paraId="4D7FA083" w14:textId="32D312A2" w:rsidR="00813837" w:rsidRPr="00854460" w:rsidRDefault="00813837" w:rsidP="00813837">
            <w:pPr>
              <w:jc w:val="center"/>
              <w:rPr>
                <w:szCs w:val="24"/>
                <w:highlight w:val="green"/>
                <w:lang w:val="lt-LT"/>
              </w:rPr>
            </w:pPr>
            <w:r>
              <w:rPr>
                <w:color w:val="000000"/>
              </w:rPr>
              <w:t>15</w:t>
            </w:r>
          </w:p>
        </w:tc>
        <w:tc>
          <w:tcPr>
            <w:tcW w:w="1332" w:type="dxa"/>
          </w:tcPr>
          <w:p w14:paraId="343DA41F" w14:textId="667EA957" w:rsidR="00813837" w:rsidRPr="00854460" w:rsidRDefault="00813837" w:rsidP="00813837">
            <w:pPr>
              <w:jc w:val="center"/>
              <w:rPr>
                <w:szCs w:val="24"/>
                <w:highlight w:val="green"/>
                <w:lang w:val="lt-LT"/>
              </w:rPr>
            </w:pPr>
            <w:r>
              <w:rPr>
                <w:color w:val="000000"/>
              </w:rPr>
              <w:t>15</w:t>
            </w:r>
          </w:p>
        </w:tc>
        <w:tc>
          <w:tcPr>
            <w:tcW w:w="1332" w:type="dxa"/>
          </w:tcPr>
          <w:p w14:paraId="3BCE0DA2" w14:textId="24335C4D" w:rsidR="00813837" w:rsidRPr="00854460" w:rsidRDefault="00813837" w:rsidP="00813837">
            <w:pPr>
              <w:jc w:val="center"/>
              <w:rPr>
                <w:szCs w:val="24"/>
                <w:highlight w:val="green"/>
                <w:lang w:val="lt-LT"/>
              </w:rPr>
            </w:pPr>
            <w:r>
              <w:rPr>
                <w:color w:val="000000"/>
              </w:rPr>
              <w:t>10</w:t>
            </w:r>
          </w:p>
        </w:tc>
        <w:tc>
          <w:tcPr>
            <w:tcW w:w="1332" w:type="dxa"/>
          </w:tcPr>
          <w:p w14:paraId="6AEDC78E" w14:textId="6168CCD0" w:rsidR="00813837" w:rsidRPr="00854460" w:rsidRDefault="00813837" w:rsidP="00813837">
            <w:pPr>
              <w:jc w:val="center"/>
              <w:rPr>
                <w:szCs w:val="24"/>
                <w:highlight w:val="green"/>
                <w:lang w:val="lt-LT"/>
              </w:rPr>
            </w:pPr>
            <w:r>
              <w:rPr>
                <w:color w:val="000000"/>
              </w:rPr>
              <w:t>10</w:t>
            </w:r>
          </w:p>
        </w:tc>
      </w:tr>
      <w:tr w:rsidR="00813837" w:rsidRPr="00CB2E4A" w14:paraId="2BE6A246" w14:textId="77777777" w:rsidTr="00632C92">
        <w:trPr>
          <w:trHeight w:val="300"/>
        </w:trPr>
        <w:tc>
          <w:tcPr>
            <w:tcW w:w="900" w:type="dxa"/>
          </w:tcPr>
          <w:p w14:paraId="05CB0C4F" w14:textId="387AB94E" w:rsidR="00813837" w:rsidRPr="00166BAE" w:rsidRDefault="00813837" w:rsidP="00813837">
            <w:pPr>
              <w:jc w:val="center"/>
              <w:rPr>
                <w:szCs w:val="24"/>
                <w:lang w:val="lt-LT"/>
              </w:rPr>
            </w:pPr>
            <w:r w:rsidRPr="00166BAE">
              <w:t>9.33</w:t>
            </w:r>
          </w:p>
        </w:tc>
        <w:tc>
          <w:tcPr>
            <w:tcW w:w="5763" w:type="dxa"/>
          </w:tcPr>
          <w:p w14:paraId="59A3F2FD" w14:textId="2B15ADB7" w:rsidR="00813837" w:rsidRPr="00166BAE" w:rsidRDefault="00813837" w:rsidP="00813837">
            <w:pPr>
              <w:jc w:val="both"/>
              <w:rPr>
                <w:szCs w:val="24"/>
                <w:lang w:val="lt-LT"/>
              </w:rPr>
            </w:pPr>
            <w:r w:rsidRPr="00166BAE">
              <w:rPr>
                <w:szCs w:val="24"/>
                <w:lang w:val="lt-LT"/>
              </w:rPr>
              <w:t xml:space="preserve">Vandens </w:t>
            </w:r>
            <w:proofErr w:type="spellStart"/>
            <w:r w:rsidRPr="00166BAE">
              <w:rPr>
                <w:szCs w:val="24"/>
                <w:lang w:val="lt-LT"/>
              </w:rPr>
              <w:t>nuleistuvo</w:t>
            </w:r>
            <w:proofErr w:type="spellEnd"/>
            <w:r w:rsidRPr="00166BAE">
              <w:rPr>
                <w:szCs w:val="24"/>
                <w:lang w:val="lt-LT"/>
              </w:rPr>
              <w:t xml:space="preserve"> F-5-1 įrengimas pakelės griovyje</w:t>
            </w:r>
          </w:p>
        </w:tc>
        <w:tc>
          <w:tcPr>
            <w:tcW w:w="897" w:type="dxa"/>
          </w:tcPr>
          <w:p w14:paraId="01ADA7E9" w14:textId="77777777" w:rsidR="00813837" w:rsidRPr="00166BAE" w:rsidRDefault="00813837" w:rsidP="00813837">
            <w:pPr>
              <w:jc w:val="center"/>
              <w:rPr>
                <w:szCs w:val="24"/>
                <w:lang w:val="lt-LT"/>
              </w:rPr>
            </w:pPr>
            <w:r w:rsidRPr="00166BAE">
              <w:rPr>
                <w:szCs w:val="24"/>
                <w:lang w:val="lt-LT"/>
              </w:rPr>
              <w:t>vnt.</w:t>
            </w:r>
          </w:p>
        </w:tc>
        <w:tc>
          <w:tcPr>
            <w:tcW w:w="1332" w:type="dxa"/>
          </w:tcPr>
          <w:p w14:paraId="7E0F3A81" w14:textId="0C863569" w:rsidR="00813837" w:rsidRPr="00854460" w:rsidRDefault="00813837" w:rsidP="00813837">
            <w:pPr>
              <w:jc w:val="center"/>
              <w:rPr>
                <w:szCs w:val="24"/>
                <w:highlight w:val="green"/>
                <w:lang w:val="lt-LT"/>
              </w:rPr>
            </w:pPr>
            <w:r>
              <w:rPr>
                <w:color w:val="000000"/>
              </w:rPr>
              <w:t>3</w:t>
            </w:r>
          </w:p>
        </w:tc>
        <w:tc>
          <w:tcPr>
            <w:tcW w:w="1332" w:type="dxa"/>
          </w:tcPr>
          <w:p w14:paraId="29447528" w14:textId="13BBBB90" w:rsidR="00813837" w:rsidRPr="00854460" w:rsidRDefault="00813837" w:rsidP="00813837">
            <w:pPr>
              <w:jc w:val="center"/>
              <w:rPr>
                <w:szCs w:val="24"/>
                <w:highlight w:val="green"/>
                <w:lang w:val="lt-LT"/>
              </w:rPr>
            </w:pPr>
            <w:r>
              <w:rPr>
                <w:color w:val="000000"/>
              </w:rPr>
              <w:t>3</w:t>
            </w:r>
          </w:p>
        </w:tc>
        <w:tc>
          <w:tcPr>
            <w:tcW w:w="1332" w:type="dxa"/>
          </w:tcPr>
          <w:p w14:paraId="424F478A" w14:textId="2417428E" w:rsidR="00813837" w:rsidRPr="00854460" w:rsidRDefault="00813837" w:rsidP="00813837">
            <w:pPr>
              <w:jc w:val="center"/>
              <w:rPr>
                <w:szCs w:val="24"/>
                <w:highlight w:val="green"/>
                <w:lang w:val="lt-LT"/>
              </w:rPr>
            </w:pPr>
            <w:r>
              <w:rPr>
                <w:color w:val="000000"/>
              </w:rPr>
              <w:t>3</w:t>
            </w:r>
          </w:p>
        </w:tc>
        <w:tc>
          <w:tcPr>
            <w:tcW w:w="1332" w:type="dxa"/>
          </w:tcPr>
          <w:p w14:paraId="767841F6" w14:textId="2B6100C1" w:rsidR="00813837" w:rsidRPr="00854460" w:rsidRDefault="00813837" w:rsidP="00813837">
            <w:pPr>
              <w:jc w:val="center"/>
              <w:rPr>
                <w:szCs w:val="24"/>
                <w:highlight w:val="green"/>
                <w:lang w:val="lt-LT"/>
              </w:rPr>
            </w:pPr>
            <w:r>
              <w:rPr>
                <w:color w:val="000000"/>
              </w:rPr>
              <w:t>4</w:t>
            </w:r>
          </w:p>
        </w:tc>
        <w:tc>
          <w:tcPr>
            <w:tcW w:w="1332" w:type="dxa"/>
          </w:tcPr>
          <w:p w14:paraId="7E87697B" w14:textId="4366A44F" w:rsidR="00813837" w:rsidRPr="00854460" w:rsidRDefault="00813837" w:rsidP="00813837">
            <w:pPr>
              <w:jc w:val="center"/>
              <w:rPr>
                <w:szCs w:val="24"/>
                <w:highlight w:val="green"/>
                <w:lang w:val="lt-LT"/>
              </w:rPr>
            </w:pPr>
            <w:r>
              <w:rPr>
                <w:color w:val="000000"/>
              </w:rPr>
              <w:t>3</w:t>
            </w:r>
          </w:p>
        </w:tc>
      </w:tr>
      <w:tr w:rsidR="00813837" w:rsidRPr="00CB2E4A" w14:paraId="75731957" w14:textId="77777777" w:rsidTr="00632C92">
        <w:trPr>
          <w:trHeight w:val="300"/>
        </w:trPr>
        <w:tc>
          <w:tcPr>
            <w:tcW w:w="900" w:type="dxa"/>
          </w:tcPr>
          <w:p w14:paraId="0EE79DA9" w14:textId="5723BD9A" w:rsidR="00813837" w:rsidRPr="00166BAE" w:rsidRDefault="00813837" w:rsidP="00813837">
            <w:pPr>
              <w:jc w:val="center"/>
              <w:rPr>
                <w:szCs w:val="24"/>
                <w:lang w:val="lt-LT"/>
              </w:rPr>
            </w:pPr>
            <w:r w:rsidRPr="00166BAE">
              <w:t>9.34</w:t>
            </w:r>
          </w:p>
        </w:tc>
        <w:tc>
          <w:tcPr>
            <w:tcW w:w="5763" w:type="dxa"/>
          </w:tcPr>
          <w:p w14:paraId="66980454" w14:textId="6CF1B3C8" w:rsidR="00813837" w:rsidRPr="00166BAE" w:rsidRDefault="00813837" w:rsidP="00813837">
            <w:pPr>
              <w:jc w:val="both"/>
              <w:rPr>
                <w:szCs w:val="24"/>
                <w:lang w:val="lt-LT"/>
              </w:rPr>
            </w:pPr>
            <w:r w:rsidRPr="00166BAE">
              <w:rPr>
                <w:szCs w:val="24"/>
                <w:lang w:val="lt-LT"/>
              </w:rPr>
              <w:t xml:space="preserve">Drenažo įrengimas iš 80/92 mm gofruotų PVC vamzdžių iki 2.0 m. gylio (su geotekstilės filtru, </w:t>
            </w:r>
            <w:proofErr w:type="spellStart"/>
            <w:r w:rsidRPr="00166BAE">
              <w:rPr>
                <w:szCs w:val="24"/>
                <w:lang w:val="lt-LT"/>
              </w:rPr>
              <w:t>filtracinė</w:t>
            </w:r>
            <w:proofErr w:type="spellEnd"/>
            <w:r w:rsidRPr="00166BAE">
              <w:rPr>
                <w:szCs w:val="24"/>
                <w:lang w:val="lt-LT"/>
              </w:rPr>
              <w:t xml:space="preserve"> medžiaga (170 g/m2), pagrindas po drenažu iš skaldelės 5/8, drenažo prizmė iš skaldelės 11/16, drenuojančio sluoksnio nevertinti)</w:t>
            </w:r>
          </w:p>
        </w:tc>
        <w:tc>
          <w:tcPr>
            <w:tcW w:w="897" w:type="dxa"/>
          </w:tcPr>
          <w:p w14:paraId="70EB0399" w14:textId="207FE183" w:rsidR="00813837" w:rsidRPr="00166BAE" w:rsidRDefault="00813837" w:rsidP="00813837">
            <w:pPr>
              <w:jc w:val="center"/>
              <w:rPr>
                <w:szCs w:val="24"/>
                <w:lang w:val="lt-LT"/>
              </w:rPr>
            </w:pPr>
            <w:r w:rsidRPr="00166BAE">
              <w:rPr>
                <w:szCs w:val="24"/>
                <w:lang w:val="lt-LT"/>
              </w:rPr>
              <w:t>m</w:t>
            </w:r>
          </w:p>
        </w:tc>
        <w:tc>
          <w:tcPr>
            <w:tcW w:w="1332" w:type="dxa"/>
          </w:tcPr>
          <w:p w14:paraId="02F5F2CE" w14:textId="53BA4D61" w:rsidR="00813837" w:rsidRPr="00854460" w:rsidRDefault="00813837" w:rsidP="00813837">
            <w:pPr>
              <w:jc w:val="center"/>
              <w:rPr>
                <w:szCs w:val="24"/>
                <w:highlight w:val="green"/>
                <w:lang w:val="lt-LT"/>
              </w:rPr>
            </w:pPr>
            <w:r>
              <w:rPr>
                <w:color w:val="000000"/>
              </w:rPr>
              <w:t>20</w:t>
            </w:r>
          </w:p>
        </w:tc>
        <w:tc>
          <w:tcPr>
            <w:tcW w:w="1332" w:type="dxa"/>
          </w:tcPr>
          <w:p w14:paraId="307083CE" w14:textId="2D37648C" w:rsidR="00813837" w:rsidRPr="00854460" w:rsidRDefault="00813837" w:rsidP="00813837">
            <w:pPr>
              <w:jc w:val="center"/>
              <w:rPr>
                <w:szCs w:val="24"/>
                <w:highlight w:val="green"/>
                <w:lang w:val="lt-LT"/>
              </w:rPr>
            </w:pPr>
            <w:r>
              <w:rPr>
                <w:color w:val="000000"/>
              </w:rPr>
              <w:t>26</w:t>
            </w:r>
          </w:p>
        </w:tc>
        <w:tc>
          <w:tcPr>
            <w:tcW w:w="1332" w:type="dxa"/>
          </w:tcPr>
          <w:p w14:paraId="677D4DCD" w14:textId="41190E53" w:rsidR="00813837" w:rsidRPr="00854460" w:rsidRDefault="00813837" w:rsidP="00813837">
            <w:pPr>
              <w:jc w:val="center"/>
              <w:rPr>
                <w:szCs w:val="24"/>
                <w:highlight w:val="green"/>
                <w:lang w:val="lt-LT"/>
              </w:rPr>
            </w:pPr>
            <w:r>
              <w:rPr>
                <w:color w:val="000000"/>
              </w:rPr>
              <w:t>22</w:t>
            </w:r>
          </w:p>
        </w:tc>
        <w:tc>
          <w:tcPr>
            <w:tcW w:w="1332" w:type="dxa"/>
          </w:tcPr>
          <w:p w14:paraId="4D1EABC1" w14:textId="79475A38" w:rsidR="00813837" w:rsidRPr="00854460" w:rsidRDefault="00813837" w:rsidP="00813837">
            <w:pPr>
              <w:jc w:val="center"/>
              <w:rPr>
                <w:szCs w:val="24"/>
                <w:highlight w:val="green"/>
                <w:lang w:val="lt-LT"/>
              </w:rPr>
            </w:pPr>
            <w:r>
              <w:rPr>
                <w:color w:val="000000"/>
              </w:rPr>
              <w:t>26</w:t>
            </w:r>
          </w:p>
        </w:tc>
        <w:tc>
          <w:tcPr>
            <w:tcW w:w="1332" w:type="dxa"/>
          </w:tcPr>
          <w:p w14:paraId="2CAFF5BD" w14:textId="415D0EE7" w:rsidR="00813837" w:rsidRPr="00854460" w:rsidRDefault="00813837" w:rsidP="00813837">
            <w:pPr>
              <w:jc w:val="center"/>
              <w:rPr>
                <w:szCs w:val="24"/>
                <w:highlight w:val="green"/>
                <w:lang w:val="lt-LT"/>
              </w:rPr>
            </w:pPr>
            <w:r>
              <w:rPr>
                <w:color w:val="000000"/>
              </w:rPr>
              <w:t>20</w:t>
            </w:r>
          </w:p>
        </w:tc>
      </w:tr>
      <w:tr w:rsidR="00813837" w:rsidRPr="00CB2E4A" w14:paraId="54BD6FED" w14:textId="77777777" w:rsidTr="00632C92">
        <w:trPr>
          <w:trHeight w:val="300"/>
        </w:trPr>
        <w:tc>
          <w:tcPr>
            <w:tcW w:w="900" w:type="dxa"/>
          </w:tcPr>
          <w:p w14:paraId="104BF40C" w14:textId="112D95BD" w:rsidR="00813837" w:rsidRPr="00166BAE" w:rsidRDefault="00813837" w:rsidP="00813837">
            <w:pPr>
              <w:jc w:val="center"/>
              <w:rPr>
                <w:szCs w:val="24"/>
                <w:lang w:val="lt-LT"/>
              </w:rPr>
            </w:pPr>
            <w:r w:rsidRPr="00166BAE">
              <w:t>9.35</w:t>
            </w:r>
          </w:p>
        </w:tc>
        <w:tc>
          <w:tcPr>
            <w:tcW w:w="5763" w:type="dxa"/>
          </w:tcPr>
          <w:p w14:paraId="4CDE17EC" w14:textId="74F8A76F" w:rsidR="00813837" w:rsidRPr="00166BAE" w:rsidRDefault="00813837" w:rsidP="00813837">
            <w:pPr>
              <w:jc w:val="both"/>
              <w:rPr>
                <w:szCs w:val="24"/>
                <w:lang w:val="lt-LT"/>
              </w:rPr>
            </w:pPr>
            <w:r w:rsidRPr="00166BAE">
              <w:rPr>
                <w:szCs w:val="24"/>
                <w:lang w:val="lt-LT"/>
              </w:rPr>
              <w:t xml:space="preserve">Drenažo įrengimas iš 113/126 mm gofruotų PVC vamzdžių iki 2.0 m. gylio (su geotekstilės filtru, </w:t>
            </w:r>
            <w:proofErr w:type="spellStart"/>
            <w:r w:rsidRPr="00166BAE">
              <w:rPr>
                <w:szCs w:val="24"/>
                <w:lang w:val="lt-LT"/>
              </w:rPr>
              <w:t>filtracinė</w:t>
            </w:r>
            <w:proofErr w:type="spellEnd"/>
            <w:r w:rsidRPr="00166BAE">
              <w:rPr>
                <w:szCs w:val="24"/>
                <w:lang w:val="lt-LT"/>
              </w:rPr>
              <w:t xml:space="preserve"> medžiaga (170 g/m2), pagrindas po drenažu iš skaldelės 5/8, drenažo prizmė iš skaldelės 11/16, drenuojančio sluoksnio nevertinti)</w:t>
            </w:r>
          </w:p>
        </w:tc>
        <w:tc>
          <w:tcPr>
            <w:tcW w:w="897" w:type="dxa"/>
          </w:tcPr>
          <w:p w14:paraId="7F488EF9" w14:textId="1ADCFF2A" w:rsidR="00813837" w:rsidRPr="00166BAE" w:rsidRDefault="00813837" w:rsidP="00813837">
            <w:pPr>
              <w:jc w:val="center"/>
              <w:rPr>
                <w:szCs w:val="24"/>
                <w:lang w:val="lt-LT"/>
              </w:rPr>
            </w:pPr>
            <w:r w:rsidRPr="00166BAE">
              <w:rPr>
                <w:szCs w:val="24"/>
                <w:lang w:val="lt-LT"/>
              </w:rPr>
              <w:t>m</w:t>
            </w:r>
          </w:p>
        </w:tc>
        <w:tc>
          <w:tcPr>
            <w:tcW w:w="1332" w:type="dxa"/>
          </w:tcPr>
          <w:p w14:paraId="1DA1E949" w14:textId="2A1197CD" w:rsidR="00813837" w:rsidRPr="00854460" w:rsidRDefault="00813837" w:rsidP="00813837">
            <w:pPr>
              <w:jc w:val="center"/>
              <w:rPr>
                <w:szCs w:val="24"/>
                <w:highlight w:val="green"/>
                <w:lang w:val="lt-LT"/>
              </w:rPr>
            </w:pPr>
            <w:r>
              <w:rPr>
                <w:color w:val="000000"/>
              </w:rPr>
              <w:t>20</w:t>
            </w:r>
          </w:p>
        </w:tc>
        <w:tc>
          <w:tcPr>
            <w:tcW w:w="1332" w:type="dxa"/>
          </w:tcPr>
          <w:p w14:paraId="677F4EB0" w14:textId="7FF94BD1" w:rsidR="00813837" w:rsidRPr="00854460" w:rsidRDefault="00813837" w:rsidP="00813837">
            <w:pPr>
              <w:jc w:val="center"/>
              <w:rPr>
                <w:szCs w:val="24"/>
                <w:highlight w:val="green"/>
                <w:lang w:val="lt-LT"/>
              </w:rPr>
            </w:pPr>
            <w:r>
              <w:rPr>
                <w:color w:val="000000"/>
              </w:rPr>
              <w:t>200</w:t>
            </w:r>
          </w:p>
        </w:tc>
        <w:tc>
          <w:tcPr>
            <w:tcW w:w="1332" w:type="dxa"/>
          </w:tcPr>
          <w:p w14:paraId="19FAA67C" w14:textId="19DE818C" w:rsidR="00813837" w:rsidRPr="00854460" w:rsidRDefault="00813837" w:rsidP="00813837">
            <w:pPr>
              <w:jc w:val="center"/>
              <w:rPr>
                <w:szCs w:val="24"/>
                <w:highlight w:val="green"/>
                <w:lang w:val="lt-LT"/>
              </w:rPr>
            </w:pPr>
            <w:r>
              <w:rPr>
                <w:color w:val="000000"/>
              </w:rPr>
              <w:t>22</w:t>
            </w:r>
          </w:p>
        </w:tc>
        <w:tc>
          <w:tcPr>
            <w:tcW w:w="1332" w:type="dxa"/>
          </w:tcPr>
          <w:p w14:paraId="3FD18FC8" w14:textId="081C8BA3" w:rsidR="00813837" w:rsidRPr="00854460" w:rsidRDefault="00813837" w:rsidP="00813837">
            <w:pPr>
              <w:jc w:val="center"/>
              <w:rPr>
                <w:szCs w:val="24"/>
                <w:highlight w:val="green"/>
                <w:lang w:val="lt-LT"/>
              </w:rPr>
            </w:pPr>
            <w:r>
              <w:rPr>
                <w:color w:val="000000"/>
              </w:rPr>
              <w:t>265</w:t>
            </w:r>
          </w:p>
        </w:tc>
        <w:tc>
          <w:tcPr>
            <w:tcW w:w="1332" w:type="dxa"/>
          </w:tcPr>
          <w:p w14:paraId="6585AFFD" w14:textId="4A25B365" w:rsidR="00813837" w:rsidRPr="00854460" w:rsidRDefault="00813837" w:rsidP="00813837">
            <w:pPr>
              <w:jc w:val="center"/>
              <w:rPr>
                <w:szCs w:val="24"/>
                <w:highlight w:val="green"/>
                <w:lang w:val="lt-LT"/>
              </w:rPr>
            </w:pPr>
            <w:r>
              <w:rPr>
                <w:color w:val="000000"/>
              </w:rPr>
              <w:t>468</w:t>
            </w:r>
          </w:p>
        </w:tc>
      </w:tr>
      <w:tr w:rsidR="00813837" w:rsidRPr="00CB2E4A" w14:paraId="37B4646A" w14:textId="77777777" w:rsidTr="00632C92">
        <w:trPr>
          <w:trHeight w:val="300"/>
        </w:trPr>
        <w:tc>
          <w:tcPr>
            <w:tcW w:w="900" w:type="dxa"/>
          </w:tcPr>
          <w:p w14:paraId="60FEDD24" w14:textId="1CD63081" w:rsidR="00813837" w:rsidRPr="00166BAE" w:rsidRDefault="00813837" w:rsidP="00813837">
            <w:pPr>
              <w:jc w:val="center"/>
              <w:rPr>
                <w:szCs w:val="24"/>
                <w:lang w:val="lt-LT"/>
              </w:rPr>
            </w:pPr>
            <w:r w:rsidRPr="00166BAE">
              <w:t>9.36</w:t>
            </w:r>
          </w:p>
        </w:tc>
        <w:tc>
          <w:tcPr>
            <w:tcW w:w="5763" w:type="dxa"/>
          </w:tcPr>
          <w:p w14:paraId="2C76915D" w14:textId="023C49DC" w:rsidR="00813837" w:rsidRPr="00166BAE" w:rsidRDefault="00813837" w:rsidP="00813837">
            <w:pPr>
              <w:jc w:val="both"/>
              <w:rPr>
                <w:szCs w:val="24"/>
                <w:lang w:val="lt-LT"/>
              </w:rPr>
            </w:pPr>
            <w:r w:rsidRPr="00166BAE">
              <w:rPr>
                <w:szCs w:val="24"/>
                <w:lang w:val="lt-LT"/>
              </w:rPr>
              <w:t xml:space="preserve">Drenažo įrengimas iš 145/160 mm gofruotų PVC vamzdžių iki 2.0 m. gylio (su geotekstilės filtru, </w:t>
            </w:r>
            <w:proofErr w:type="spellStart"/>
            <w:r w:rsidRPr="00166BAE">
              <w:rPr>
                <w:szCs w:val="24"/>
                <w:lang w:val="lt-LT"/>
              </w:rPr>
              <w:t>filtracinė</w:t>
            </w:r>
            <w:proofErr w:type="spellEnd"/>
            <w:r w:rsidRPr="00166BAE">
              <w:rPr>
                <w:szCs w:val="24"/>
                <w:lang w:val="lt-LT"/>
              </w:rPr>
              <w:t xml:space="preserve"> medžiaga (170 g/m2), pagrindas po drenažu iš skaldelės 5/8, drenažo prizmė iš skaldelės 11/16, drenuojančio sluoksnio nevertinti)</w:t>
            </w:r>
          </w:p>
        </w:tc>
        <w:tc>
          <w:tcPr>
            <w:tcW w:w="897" w:type="dxa"/>
          </w:tcPr>
          <w:p w14:paraId="5BB35AC0" w14:textId="3B79055A" w:rsidR="00813837" w:rsidRPr="00166BAE" w:rsidRDefault="00813837" w:rsidP="00813837">
            <w:pPr>
              <w:jc w:val="center"/>
              <w:rPr>
                <w:szCs w:val="24"/>
                <w:lang w:val="lt-LT"/>
              </w:rPr>
            </w:pPr>
            <w:r w:rsidRPr="00166BAE">
              <w:rPr>
                <w:szCs w:val="24"/>
                <w:lang w:val="lt-LT"/>
              </w:rPr>
              <w:t>m</w:t>
            </w:r>
          </w:p>
        </w:tc>
        <w:tc>
          <w:tcPr>
            <w:tcW w:w="1332" w:type="dxa"/>
          </w:tcPr>
          <w:p w14:paraId="0AAD59E9" w14:textId="236018F6" w:rsidR="00813837" w:rsidRPr="00854460" w:rsidRDefault="00813837" w:rsidP="00813837">
            <w:pPr>
              <w:jc w:val="center"/>
              <w:rPr>
                <w:szCs w:val="24"/>
                <w:highlight w:val="green"/>
                <w:lang w:val="lt-LT"/>
              </w:rPr>
            </w:pPr>
            <w:r>
              <w:rPr>
                <w:color w:val="000000"/>
              </w:rPr>
              <w:t>15</w:t>
            </w:r>
          </w:p>
        </w:tc>
        <w:tc>
          <w:tcPr>
            <w:tcW w:w="1332" w:type="dxa"/>
          </w:tcPr>
          <w:p w14:paraId="375EF12C" w14:textId="38AA6517" w:rsidR="00813837" w:rsidRPr="00854460" w:rsidRDefault="00813837" w:rsidP="00813837">
            <w:pPr>
              <w:jc w:val="center"/>
              <w:rPr>
                <w:szCs w:val="24"/>
                <w:highlight w:val="green"/>
                <w:lang w:val="lt-LT"/>
              </w:rPr>
            </w:pPr>
            <w:r>
              <w:rPr>
                <w:color w:val="000000"/>
              </w:rPr>
              <w:t>10</w:t>
            </w:r>
          </w:p>
        </w:tc>
        <w:tc>
          <w:tcPr>
            <w:tcW w:w="1332" w:type="dxa"/>
          </w:tcPr>
          <w:p w14:paraId="5057014C" w14:textId="7BF50762" w:rsidR="00813837" w:rsidRPr="00854460" w:rsidRDefault="00813837" w:rsidP="00813837">
            <w:pPr>
              <w:jc w:val="center"/>
              <w:rPr>
                <w:szCs w:val="24"/>
                <w:highlight w:val="green"/>
                <w:lang w:val="lt-LT"/>
              </w:rPr>
            </w:pPr>
            <w:r>
              <w:rPr>
                <w:color w:val="000000"/>
              </w:rPr>
              <w:t>10</w:t>
            </w:r>
          </w:p>
        </w:tc>
        <w:tc>
          <w:tcPr>
            <w:tcW w:w="1332" w:type="dxa"/>
          </w:tcPr>
          <w:p w14:paraId="34D9920F" w14:textId="02292740" w:rsidR="00813837" w:rsidRPr="00854460" w:rsidRDefault="00813837" w:rsidP="00813837">
            <w:pPr>
              <w:jc w:val="center"/>
              <w:rPr>
                <w:szCs w:val="24"/>
                <w:highlight w:val="green"/>
                <w:lang w:val="lt-LT"/>
              </w:rPr>
            </w:pPr>
            <w:r>
              <w:rPr>
                <w:color w:val="000000"/>
              </w:rPr>
              <w:t>20</w:t>
            </w:r>
          </w:p>
        </w:tc>
        <w:tc>
          <w:tcPr>
            <w:tcW w:w="1332" w:type="dxa"/>
          </w:tcPr>
          <w:p w14:paraId="19C50DF0" w14:textId="7FD38468" w:rsidR="00813837" w:rsidRPr="00854460" w:rsidRDefault="00813837" w:rsidP="00813837">
            <w:pPr>
              <w:jc w:val="center"/>
              <w:rPr>
                <w:szCs w:val="24"/>
                <w:highlight w:val="green"/>
                <w:lang w:val="lt-LT"/>
              </w:rPr>
            </w:pPr>
            <w:r>
              <w:rPr>
                <w:color w:val="000000"/>
              </w:rPr>
              <w:t>10</w:t>
            </w:r>
          </w:p>
        </w:tc>
      </w:tr>
      <w:tr w:rsidR="00813837" w:rsidRPr="00CB2E4A" w14:paraId="1148609E" w14:textId="77777777" w:rsidTr="00632C92">
        <w:trPr>
          <w:trHeight w:val="300"/>
        </w:trPr>
        <w:tc>
          <w:tcPr>
            <w:tcW w:w="900" w:type="dxa"/>
          </w:tcPr>
          <w:p w14:paraId="60FFC4C4" w14:textId="600F8B38" w:rsidR="00813837" w:rsidRPr="00166BAE" w:rsidRDefault="00813837" w:rsidP="00813837">
            <w:pPr>
              <w:jc w:val="center"/>
              <w:rPr>
                <w:szCs w:val="24"/>
                <w:lang w:val="lt-LT"/>
              </w:rPr>
            </w:pPr>
            <w:r w:rsidRPr="00166BAE">
              <w:t>9.37</w:t>
            </w:r>
          </w:p>
        </w:tc>
        <w:tc>
          <w:tcPr>
            <w:tcW w:w="5763" w:type="dxa"/>
          </w:tcPr>
          <w:p w14:paraId="4F2C8F35" w14:textId="0F8AE809" w:rsidR="00813837" w:rsidRPr="00166BAE" w:rsidRDefault="00813837" w:rsidP="00813837">
            <w:pPr>
              <w:jc w:val="both"/>
              <w:rPr>
                <w:szCs w:val="24"/>
                <w:lang w:val="lt-LT"/>
              </w:rPr>
            </w:pPr>
            <w:r w:rsidRPr="00166BAE">
              <w:rPr>
                <w:szCs w:val="24"/>
                <w:lang w:val="lt-LT"/>
              </w:rPr>
              <w:t xml:space="preserve">Drenažo įrengimas iš 180/200 mm gofruotų PVC vamzdžių iki 2.0 m. gylio (su geotekstilės filtru, </w:t>
            </w:r>
            <w:proofErr w:type="spellStart"/>
            <w:r w:rsidRPr="00166BAE">
              <w:rPr>
                <w:szCs w:val="24"/>
                <w:lang w:val="lt-LT"/>
              </w:rPr>
              <w:t>filtracinė</w:t>
            </w:r>
            <w:proofErr w:type="spellEnd"/>
            <w:r w:rsidRPr="00166BAE">
              <w:rPr>
                <w:szCs w:val="24"/>
                <w:lang w:val="lt-LT"/>
              </w:rPr>
              <w:t xml:space="preserve"> medžiaga (170 g/m2), pagrindas po drenažu iš skaldelės 5/8, drenažo prizmė iš skaldelės 11/16, drenuojančio sluoksnio nevertinti)</w:t>
            </w:r>
          </w:p>
        </w:tc>
        <w:tc>
          <w:tcPr>
            <w:tcW w:w="897" w:type="dxa"/>
          </w:tcPr>
          <w:p w14:paraId="7B7ED5B1" w14:textId="719F876B" w:rsidR="00813837" w:rsidRPr="00166BAE" w:rsidRDefault="00813837" w:rsidP="00813837">
            <w:pPr>
              <w:jc w:val="center"/>
              <w:rPr>
                <w:szCs w:val="24"/>
                <w:lang w:val="lt-LT"/>
              </w:rPr>
            </w:pPr>
            <w:r w:rsidRPr="00166BAE">
              <w:rPr>
                <w:szCs w:val="24"/>
                <w:lang w:val="lt-LT"/>
              </w:rPr>
              <w:t>m</w:t>
            </w:r>
          </w:p>
        </w:tc>
        <w:tc>
          <w:tcPr>
            <w:tcW w:w="1332" w:type="dxa"/>
          </w:tcPr>
          <w:p w14:paraId="4BD8E7A7" w14:textId="708B98E5" w:rsidR="00813837" w:rsidRPr="00854460" w:rsidRDefault="00813837" w:rsidP="00813837">
            <w:pPr>
              <w:jc w:val="center"/>
              <w:rPr>
                <w:szCs w:val="24"/>
                <w:highlight w:val="green"/>
                <w:lang w:val="lt-LT"/>
              </w:rPr>
            </w:pPr>
            <w:r>
              <w:rPr>
                <w:color w:val="000000"/>
              </w:rPr>
              <w:t>20</w:t>
            </w:r>
          </w:p>
        </w:tc>
        <w:tc>
          <w:tcPr>
            <w:tcW w:w="1332" w:type="dxa"/>
          </w:tcPr>
          <w:p w14:paraId="5B3BD15A" w14:textId="36757790" w:rsidR="00813837" w:rsidRPr="00854460" w:rsidRDefault="00813837" w:rsidP="00813837">
            <w:pPr>
              <w:jc w:val="center"/>
              <w:rPr>
                <w:szCs w:val="24"/>
                <w:highlight w:val="green"/>
                <w:lang w:val="lt-LT"/>
              </w:rPr>
            </w:pPr>
            <w:r>
              <w:rPr>
                <w:color w:val="000000"/>
              </w:rPr>
              <w:t>26</w:t>
            </w:r>
          </w:p>
        </w:tc>
        <w:tc>
          <w:tcPr>
            <w:tcW w:w="1332" w:type="dxa"/>
          </w:tcPr>
          <w:p w14:paraId="20DB41D0" w14:textId="53789838" w:rsidR="00813837" w:rsidRPr="00854460" w:rsidRDefault="00813837" w:rsidP="00813837">
            <w:pPr>
              <w:jc w:val="center"/>
              <w:rPr>
                <w:szCs w:val="24"/>
                <w:highlight w:val="green"/>
                <w:lang w:val="lt-LT"/>
              </w:rPr>
            </w:pPr>
            <w:r>
              <w:rPr>
                <w:color w:val="000000"/>
              </w:rPr>
              <w:t>22</w:t>
            </w:r>
          </w:p>
        </w:tc>
        <w:tc>
          <w:tcPr>
            <w:tcW w:w="1332" w:type="dxa"/>
          </w:tcPr>
          <w:p w14:paraId="1678936B" w14:textId="54746C11" w:rsidR="00813837" w:rsidRPr="00854460" w:rsidRDefault="00813837" w:rsidP="00813837">
            <w:pPr>
              <w:jc w:val="center"/>
              <w:rPr>
                <w:szCs w:val="24"/>
                <w:highlight w:val="green"/>
                <w:lang w:val="lt-LT"/>
              </w:rPr>
            </w:pPr>
            <w:r>
              <w:rPr>
                <w:color w:val="000000"/>
              </w:rPr>
              <w:t>20</w:t>
            </w:r>
          </w:p>
        </w:tc>
        <w:tc>
          <w:tcPr>
            <w:tcW w:w="1332" w:type="dxa"/>
          </w:tcPr>
          <w:p w14:paraId="2ABC34F5" w14:textId="1162AC35" w:rsidR="00813837" w:rsidRPr="00854460" w:rsidRDefault="00813837" w:rsidP="00813837">
            <w:pPr>
              <w:jc w:val="center"/>
              <w:rPr>
                <w:szCs w:val="24"/>
                <w:highlight w:val="green"/>
                <w:lang w:val="lt-LT"/>
              </w:rPr>
            </w:pPr>
            <w:r>
              <w:rPr>
                <w:color w:val="000000"/>
              </w:rPr>
              <w:t>20</w:t>
            </w:r>
          </w:p>
        </w:tc>
      </w:tr>
      <w:tr w:rsidR="00813837" w:rsidRPr="00CB2E4A" w14:paraId="093E4242" w14:textId="77777777" w:rsidTr="00632C92">
        <w:trPr>
          <w:trHeight w:val="300"/>
        </w:trPr>
        <w:tc>
          <w:tcPr>
            <w:tcW w:w="900" w:type="dxa"/>
          </w:tcPr>
          <w:p w14:paraId="50AA4598" w14:textId="4F5CD2B0" w:rsidR="00813837" w:rsidRPr="00CA544A" w:rsidRDefault="00813837" w:rsidP="00813837">
            <w:pPr>
              <w:jc w:val="center"/>
              <w:rPr>
                <w:szCs w:val="24"/>
                <w:lang w:val="lt-LT"/>
              </w:rPr>
            </w:pPr>
            <w:r w:rsidRPr="00CA544A">
              <w:lastRenderedPageBreak/>
              <w:t>9.38</w:t>
            </w:r>
          </w:p>
        </w:tc>
        <w:tc>
          <w:tcPr>
            <w:tcW w:w="5763" w:type="dxa"/>
          </w:tcPr>
          <w:p w14:paraId="2F3CB941" w14:textId="77777777" w:rsidR="00813837" w:rsidRPr="00CA544A" w:rsidRDefault="00813837" w:rsidP="00813837">
            <w:pPr>
              <w:jc w:val="both"/>
              <w:rPr>
                <w:szCs w:val="24"/>
                <w:lang w:val="lt-LT"/>
              </w:rPr>
            </w:pPr>
            <w:r w:rsidRPr="00CA544A">
              <w:rPr>
                <w:szCs w:val="24"/>
                <w:lang w:val="lt-LT"/>
              </w:rPr>
              <w:t>Kontrolinių drenažo apžiūros šulinių montavimas (plastikinių 315 mm skersmens, iki 2.0 m. gylio, "plaukiojančio" tipo ketaus dangtis, guminis sandariklis )</w:t>
            </w:r>
          </w:p>
        </w:tc>
        <w:tc>
          <w:tcPr>
            <w:tcW w:w="897" w:type="dxa"/>
          </w:tcPr>
          <w:p w14:paraId="479BAEB5" w14:textId="77777777" w:rsidR="00813837" w:rsidRPr="00CA544A" w:rsidRDefault="00813837" w:rsidP="00813837">
            <w:pPr>
              <w:jc w:val="center"/>
              <w:rPr>
                <w:szCs w:val="24"/>
                <w:lang w:val="lt-LT"/>
              </w:rPr>
            </w:pPr>
            <w:r w:rsidRPr="00CA544A">
              <w:rPr>
                <w:szCs w:val="24"/>
                <w:lang w:val="lt-LT"/>
              </w:rPr>
              <w:t>vnt.</w:t>
            </w:r>
          </w:p>
        </w:tc>
        <w:tc>
          <w:tcPr>
            <w:tcW w:w="1332" w:type="dxa"/>
          </w:tcPr>
          <w:p w14:paraId="3A8A2328" w14:textId="1175338A" w:rsidR="00813837" w:rsidRPr="00854460" w:rsidRDefault="00813837" w:rsidP="00813837">
            <w:pPr>
              <w:jc w:val="center"/>
              <w:rPr>
                <w:szCs w:val="24"/>
                <w:highlight w:val="green"/>
                <w:lang w:val="lt-LT"/>
              </w:rPr>
            </w:pPr>
            <w:r>
              <w:rPr>
                <w:color w:val="000000"/>
              </w:rPr>
              <w:t>7</w:t>
            </w:r>
          </w:p>
        </w:tc>
        <w:tc>
          <w:tcPr>
            <w:tcW w:w="1332" w:type="dxa"/>
          </w:tcPr>
          <w:p w14:paraId="6073815B" w14:textId="5846F725" w:rsidR="00813837" w:rsidRPr="00854460" w:rsidRDefault="00813837" w:rsidP="00813837">
            <w:pPr>
              <w:jc w:val="center"/>
              <w:rPr>
                <w:szCs w:val="24"/>
                <w:highlight w:val="green"/>
                <w:lang w:val="lt-LT"/>
              </w:rPr>
            </w:pPr>
            <w:r>
              <w:rPr>
                <w:color w:val="000000"/>
              </w:rPr>
              <w:t>4</w:t>
            </w:r>
          </w:p>
        </w:tc>
        <w:tc>
          <w:tcPr>
            <w:tcW w:w="1332" w:type="dxa"/>
          </w:tcPr>
          <w:p w14:paraId="4A36795E" w14:textId="35842141" w:rsidR="00813837" w:rsidRPr="00854460" w:rsidRDefault="00813837" w:rsidP="00813837">
            <w:pPr>
              <w:jc w:val="center"/>
              <w:rPr>
                <w:szCs w:val="24"/>
                <w:highlight w:val="green"/>
                <w:lang w:val="lt-LT"/>
              </w:rPr>
            </w:pPr>
            <w:r>
              <w:rPr>
                <w:color w:val="000000"/>
              </w:rPr>
              <w:t>4</w:t>
            </w:r>
          </w:p>
        </w:tc>
        <w:tc>
          <w:tcPr>
            <w:tcW w:w="1332" w:type="dxa"/>
          </w:tcPr>
          <w:p w14:paraId="26DAE7E9" w14:textId="28FC9A26" w:rsidR="00813837" w:rsidRPr="00854460" w:rsidRDefault="00813837" w:rsidP="00813837">
            <w:pPr>
              <w:jc w:val="center"/>
              <w:rPr>
                <w:szCs w:val="24"/>
                <w:highlight w:val="green"/>
                <w:lang w:val="lt-LT"/>
              </w:rPr>
            </w:pPr>
            <w:r>
              <w:rPr>
                <w:color w:val="000000"/>
              </w:rPr>
              <w:t>5</w:t>
            </w:r>
          </w:p>
        </w:tc>
        <w:tc>
          <w:tcPr>
            <w:tcW w:w="1332" w:type="dxa"/>
          </w:tcPr>
          <w:p w14:paraId="36FFAA8A" w14:textId="7DB26DFB" w:rsidR="00813837" w:rsidRPr="00854460" w:rsidRDefault="00813837" w:rsidP="00813837">
            <w:pPr>
              <w:jc w:val="center"/>
              <w:rPr>
                <w:szCs w:val="24"/>
                <w:highlight w:val="green"/>
                <w:lang w:val="lt-LT"/>
              </w:rPr>
            </w:pPr>
            <w:r>
              <w:rPr>
                <w:color w:val="000000"/>
              </w:rPr>
              <w:t>5</w:t>
            </w:r>
          </w:p>
        </w:tc>
      </w:tr>
      <w:tr w:rsidR="00813837" w:rsidRPr="00CB2E4A" w14:paraId="5978064A" w14:textId="77777777" w:rsidTr="00632C92">
        <w:trPr>
          <w:trHeight w:val="300"/>
        </w:trPr>
        <w:tc>
          <w:tcPr>
            <w:tcW w:w="900" w:type="dxa"/>
          </w:tcPr>
          <w:p w14:paraId="34809473" w14:textId="370B80A1" w:rsidR="00813837" w:rsidRPr="00CA544A" w:rsidRDefault="00813837" w:rsidP="00813837">
            <w:pPr>
              <w:jc w:val="center"/>
              <w:rPr>
                <w:szCs w:val="24"/>
                <w:lang w:val="lt-LT"/>
              </w:rPr>
            </w:pPr>
            <w:r w:rsidRPr="00CA544A">
              <w:t>9.39</w:t>
            </w:r>
          </w:p>
        </w:tc>
        <w:tc>
          <w:tcPr>
            <w:tcW w:w="5763" w:type="dxa"/>
          </w:tcPr>
          <w:p w14:paraId="43CBDBA4" w14:textId="77777777" w:rsidR="00813837" w:rsidRPr="00CA544A" w:rsidRDefault="00813837" w:rsidP="00813837">
            <w:pPr>
              <w:jc w:val="both"/>
              <w:rPr>
                <w:szCs w:val="24"/>
                <w:lang w:val="lt-LT"/>
              </w:rPr>
            </w:pPr>
            <w:r w:rsidRPr="00CA544A">
              <w:rPr>
                <w:szCs w:val="24"/>
                <w:lang w:val="lt-LT"/>
              </w:rPr>
              <w:t>Kontrolinių drenažo apžiūros šulinių montavimas (plastikinių 425 mm skersmens, iki 2.0 m. gylio, "plaukiojančio" tipo ketaus dangtis, guminis sandariklis )</w:t>
            </w:r>
          </w:p>
        </w:tc>
        <w:tc>
          <w:tcPr>
            <w:tcW w:w="897" w:type="dxa"/>
          </w:tcPr>
          <w:p w14:paraId="7EB5F093" w14:textId="77777777" w:rsidR="00813837" w:rsidRPr="00CA544A" w:rsidRDefault="00813837" w:rsidP="00813837">
            <w:pPr>
              <w:jc w:val="center"/>
              <w:rPr>
                <w:szCs w:val="24"/>
                <w:lang w:val="lt-LT"/>
              </w:rPr>
            </w:pPr>
            <w:r w:rsidRPr="00CA544A">
              <w:rPr>
                <w:szCs w:val="24"/>
                <w:lang w:val="lt-LT"/>
              </w:rPr>
              <w:t>vnt.</w:t>
            </w:r>
          </w:p>
        </w:tc>
        <w:tc>
          <w:tcPr>
            <w:tcW w:w="1332" w:type="dxa"/>
          </w:tcPr>
          <w:p w14:paraId="24DB3AFA" w14:textId="41322FA5" w:rsidR="00813837" w:rsidRPr="00854460" w:rsidRDefault="00813837" w:rsidP="00813837">
            <w:pPr>
              <w:jc w:val="center"/>
              <w:rPr>
                <w:szCs w:val="24"/>
                <w:highlight w:val="green"/>
                <w:lang w:val="lt-LT"/>
              </w:rPr>
            </w:pPr>
            <w:r>
              <w:rPr>
                <w:color w:val="000000"/>
              </w:rPr>
              <w:t>7</w:t>
            </w:r>
          </w:p>
        </w:tc>
        <w:tc>
          <w:tcPr>
            <w:tcW w:w="1332" w:type="dxa"/>
          </w:tcPr>
          <w:p w14:paraId="0972612A" w14:textId="3D5A915A" w:rsidR="00813837" w:rsidRPr="00854460" w:rsidRDefault="00813837" w:rsidP="00813837">
            <w:pPr>
              <w:jc w:val="center"/>
              <w:rPr>
                <w:szCs w:val="24"/>
                <w:highlight w:val="green"/>
                <w:lang w:val="lt-LT"/>
              </w:rPr>
            </w:pPr>
            <w:r>
              <w:rPr>
                <w:color w:val="000000"/>
              </w:rPr>
              <w:t>4</w:t>
            </w:r>
          </w:p>
        </w:tc>
        <w:tc>
          <w:tcPr>
            <w:tcW w:w="1332" w:type="dxa"/>
          </w:tcPr>
          <w:p w14:paraId="040641A8" w14:textId="5686FD50" w:rsidR="00813837" w:rsidRPr="00854460" w:rsidRDefault="00813837" w:rsidP="00813837">
            <w:pPr>
              <w:jc w:val="center"/>
              <w:rPr>
                <w:szCs w:val="24"/>
                <w:highlight w:val="green"/>
                <w:lang w:val="lt-LT"/>
              </w:rPr>
            </w:pPr>
            <w:r>
              <w:rPr>
                <w:color w:val="000000"/>
              </w:rPr>
              <w:t>4</w:t>
            </w:r>
          </w:p>
        </w:tc>
        <w:tc>
          <w:tcPr>
            <w:tcW w:w="1332" w:type="dxa"/>
          </w:tcPr>
          <w:p w14:paraId="7F1182C0" w14:textId="13B0DB2E" w:rsidR="00813837" w:rsidRPr="00854460" w:rsidRDefault="00813837" w:rsidP="00813837">
            <w:pPr>
              <w:jc w:val="center"/>
              <w:rPr>
                <w:szCs w:val="24"/>
                <w:highlight w:val="green"/>
                <w:lang w:val="lt-LT"/>
              </w:rPr>
            </w:pPr>
            <w:r>
              <w:rPr>
                <w:color w:val="000000"/>
              </w:rPr>
              <w:t>5</w:t>
            </w:r>
          </w:p>
        </w:tc>
        <w:tc>
          <w:tcPr>
            <w:tcW w:w="1332" w:type="dxa"/>
          </w:tcPr>
          <w:p w14:paraId="5DD1ECD8" w14:textId="02D52385" w:rsidR="00813837" w:rsidRPr="00854460" w:rsidRDefault="00813837" w:rsidP="00813837">
            <w:pPr>
              <w:jc w:val="center"/>
              <w:rPr>
                <w:szCs w:val="24"/>
                <w:highlight w:val="green"/>
                <w:lang w:val="lt-LT"/>
              </w:rPr>
            </w:pPr>
            <w:r>
              <w:rPr>
                <w:color w:val="000000"/>
              </w:rPr>
              <w:t>5</w:t>
            </w:r>
          </w:p>
        </w:tc>
      </w:tr>
      <w:tr w:rsidR="00813837" w:rsidRPr="00CB2E4A" w14:paraId="0188F982" w14:textId="77777777" w:rsidTr="00632C92">
        <w:trPr>
          <w:trHeight w:val="300"/>
        </w:trPr>
        <w:tc>
          <w:tcPr>
            <w:tcW w:w="900" w:type="dxa"/>
          </w:tcPr>
          <w:p w14:paraId="6C962D55" w14:textId="4F528065" w:rsidR="00813837" w:rsidRPr="00CA544A" w:rsidRDefault="00813837" w:rsidP="00813837">
            <w:pPr>
              <w:jc w:val="center"/>
              <w:rPr>
                <w:szCs w:val="24"/>
                <w:lang w:val="lt-LT"/>
              </w:rPr>
            </w:pPr>
            <w:r w:rsidRPr="00CA544A">
              <w:t>9.40</w:t>
            </w:r>
          </w:p>
        </w:tc>
        <w:tc>
          <w:tcPr>
            <w:tcW w:w="5763" w:type="dxa"/>
          </w:tcPr>
          <w:p w14:paraId="5855F7A9" w14:textId="77777777" w:rsidR="00813837" w:rsidRPr="00CA544A" w:rsidRDefault="00813837" w:rsidP="00813837">
            <w:pPr>
              <w:jc w:val="both"/>
              <w:rPr>
                <w:szCs w:val="24"/>
                <w:lang w:val="lt-LT"/>
              </w:rPr>
            </w:pPr>
            <w:r w:rsidRPr="00CA544A">
              <w:rPr>
                <w:szCs w:val="24"/>
                <w:lang w:val="lt-LT"/>
              </w:rPr>
              <w:t xml:space="preserve">Drenažo linijų paieška </w:t>
            </w:r>
            <w:proofErr w:type="spellStart"/>
            <w:r w:rsidRPr="00CA544A">
              <w:rPr>
                <w:szCs w:val="24"/>
                <w:lang w:val="lt-LT"/>
              </w:rPr>
              <w:t>vienakaušiais</w:t>
            </w:r>
            <w:proofErr w:type="spellEnd"/>
            <w:r w:rsidRPr="00CA544A">
              <w:rPr>
                <w:szCs w:val="24"/>
                <w:lang w:val="lt-LT"/>
              </w:rPr>
              <w:t xml:space="preserve"> ekskavatoriais</w:t>
            </w:r>
          </w:p>
        </w:tc>
        <w:tc>
          <w:tcPr>
            <w:tcW w:w="897" w:type="dxa"/>
          </w:tcPr>
          <w:p w14:paraId="750AE9E1" w14:textId="77777777" w:rsidR="00813837" w:rsidRPr="00CA544A" w:rsidRDefault="00813837" w:rsidP="00813837">
            <w:pPr>
              <w:jc w:val="center"/>
              <w:rPr>
                <w:szCs w:val="24"/>
                <w:lang w:val="lt-LT"/>
              </w:rPr>
            </w:pPr>
            <w:r w:rsidRPr="00CA544A">
              <w:rPr>
                <w:szCs w:val="24"/>
                <w:lang w:val="lt-LT"/>
              </w:rPr>
              <w:t>100 m3</w:t>
            </w:r>
          </w:p>
        </w:tc>
        <w:tc>
          <w:tcPr>
            <w:tcW w:w="1332" w:type="dxa"/>
          </w:tcPr>
          <w:p w14:paraId="3EBB54A0" w14:textId="45C05472" w:rsidR="00813837" w:rsidRPr="00854460" w:rsidRDefault="00813837" w:rsidP="00813837">
            <w:pPr>
              <w:jc w:val="center"/>
              <w:rPr>
                <w:szCs w:val="24"/>
                <w:highlight w:val="green"/>
                <w:lang w:val="lt-LT"/>
              </w:rPr>
            </w:pPr>
            <w:r>
              <w:rPr>
                <w:color w:val="000000"/>
              </w:rPr>
              <w:t>3</w:t>
            </w:r>
          </w:p>
        </w:tc>
        <w:tc>
          <w:tcPr>
            <w:tcW w:w="1332" w:type="dxa"/>
          </w:tcPr>
          <w:p w14:paraId="33AA4994" w14:textId="7E747CEB" w:rsidR="00813837" w:rsidRPr="00854460" w:rsidRDefault="00813837" w:rsidP="00813837">
            <w:pPr>
              <w:jc w:val="center"/>
              <w:rPr>
                <w:szCs w:val="24"/>
                <w:highlight w:val="green"/>
                <w:lang w:val="lt-LT"/>
              </w:rPr>
            </w:pPr>
            <w:r>
              <w:rPr>
                <w:color w:val="000000"/>
              </w:rPr>
              <w:t>3</w:t>
            </w:r>
          </w:p>
        </w:tc>
        <w:tc>
          <w:tcPr>
            <w:tcW w:w="1332" w:type="dxa"/>
          </w:tcPr>
          <w:p w14:paraId="26D5893C" w14:textId="55E93C9B" w:rsidR="00813837" w:rsidRPr="00854460" w:rsidRDefault="00813837" w:rsidP="00813837">
            <w:pPr>
              <w:jc w:val="center"/>
              <w:rPr>
                <w:szCs w:val="24"/>
                <w:highlight w:val="green"/>
                <w:lang w:val="lt-LT"/>
              </w:rPr>
            </w:pPr>
            <w:r>
              <w:rPr>
                <w:color w:val="000000"/>
              </w:rPr>
              <w:t>3</w:t>
            </w:r>
          </w:p>
        </w:tc>
        <w:tc>
          <w:tcPr>
            <w:tcW w:w="1332" w:type="dxa"/>
          </w:tcPr>
          <w:p w14:paraId="68FE8DCC" w14:textId="6FC6DC40" w:rsidR="00813837" w:rsidRPr="00854460" w:rsidRDefault="00813837" w:rsidP="00813837">
            <w:pPr>
              <w:jc w:val="center"/>
              <w:rPr>
                <w:szCs w:val="24"/>
                <w:highlight w:val="green"/>
                <w:lang w:val="lt-LT"/>
              </w:rPr>
            </w:pPr>
            <w:r>
              <w:rPr>
                <w:color w:val="000000"/>
              </w:rPr>
              <w:t>5</w:t>
            </w:r>
          </w:p>
        </w:tc>
        <w:tc>
          <w:tcPr>
            <w:tcW w:w="1332" w:type="dxa"/>
          </w:tcPr>
          <w:p w14:paraId="0892C47F" w14:textId="3AFC6A34" w:rsidR="00813837" w:rsidRPr="00854460" w:rsidRDefault="00813837" w:rsidP="00813837">
            <w:pPr>
              <w:jc w:val="center"/>
              <w:rPr>
                <w:szCs w:val="24"/>
                <w:highlight w:val="green"/>
                <w:lang w:val="lt-LT"/>
              </w:rPr>
            </w:pPr>
            <w:r>
              <w:rPr>
                <w:color w:val="000000"/>
              </w:rPr>
              <w:t>3</w:t>
            </w:r>
          </w:p>
        </w:tc>
      </w:tr>
      <w:tr w:rsidR="00813837" w:rsidRPr="00CB2E4A" w14:paraId="35A55308" w14:textId="77777777" w:rsidTr="00632C92">
        <w:trPr>
          <w:trHeight w:val="300"/>
        </w:trPr>
        <w:tc>
          <w:tcPr>
            <w:tcW w:w="900" w:type="dxa"/>
          </w:tcPr>
          <w:p w14:paraId="7ED89AA2" w14:textId="2B148FB7" w:rsidR="00813837" w:rsidRPr="00CA544A" w:rsidRDefault="00813837" w:rsidP="00813837">
            <w:pPr>
              <w:jc w:val="center"/>
              <w:rPr>
                <w:szCs w:val="24"/>
                <w:lang w:val="lt-LT"/>
              </w:rPr>
            </w:pPr>
            <w:r w:rsidRPr="00CA544A">
              <w:t>9.41</w:t>
            </w:r>
          </w:p>
        </w:tc>
        <w:tc>
          <w:tcPr>
            <w:tcW w:w="5763" w:type="dxa"/>
          </w:tcPr>
          <w:p w14:paraId="56B131B6" w14:textId="77777777" w:rsidR="00813837" w:rsidRPr="00CA544A" w:rsidRDefault="00813837" w:rsidP="00813837">
            <w:pPr>
              <w:jc w:val="both"/>
              <w:rPr>
                <w:szCs w:val="24"/>
                <w:lang w:val="lt-LT"/>
              </w:rPr>
            </w:pPr>
            <w:r w:rsidRPr="00CA544A">
              <w:rPr>
                <w:szCs w:val="24"/>
                <w:lang w:val="lt-LT"/>
              </w:rPr>
              <w:t>Drenažo atkasimas rankiniu būdu</w:t>
            </w:r>
          </w:p>
        </w:tc>
        <w:tc>
          <w:tcPr>
            <w:tcW w:w="897" w:type="dxa"/>
          </w:tcPr>
          <w:p w14:paraId="66CCF80B" w14:textId="77777777" w:rsidR="00813837" w:rsidRPr="00CA544A" w:rsidRDefault="00813837" w:rsidP="00813837">
            <w:pPr>
              <w:jc w:val="center"/>
              <w:rPr>
                <w:szCs w:val="24"/>
                <w:lang w:val="lt-LT"/>
              </w:rPr>
            </w:pPr>
            <w:r w:rsidRPr="00CA544A">
              <w:rPr>
                <w:szCs w:val="24"/>
                <w:lang w:val="lt-LT"/>
              </w:rPr>
              <w:t>100 m3</w:t>
            </w:r>
          </w:p>
        </w:tc>
        <w:tc>
          <w:tcPr>
            <w:tcW w:w="1332" w:type="dxa"/>
          </w:tcPr>
          <w:p w14:paraId="6054B189" w14:textId="0083168D" w:rsidR="00813837" w:rsidRPr="00854460" w:rsidRDefault="00813837" w:rsidP="00813837">
            <w:pPr>
              <w:jc w:val="center"/>
              <w:rPr>
                <w:szCs w:val="24"/>
                <w:highlight w:val="green"/>
                <w:lang w:val="lt-LT"/>
              </w:rPr>
            </w:pPr>
            <w:r>
              <w:rPr>
                <w:color w:val="000000"/>
              </w:rPr>
              <w:t>2</w:t>
            </w:r>
          </w:p>
        </w:tc>
        <w:tc>
          <w:tcPr>
            <w:tcW w:w="1332" w:type="dxa"/>
          </w:tcPr>
          <w:p w14:paraId="2C2BB20F" w14:textId="4004C18A" w:rsidR="00813837" w:rsidRPr="00854460" w:rsidRDefault="00813837" w:rsidP="00813837">
            <w:pPr>
              <w:jc w:val="center"/>
              <w:rPr>
                <w:szCs w:val="24"/>
                <w:highlight w:val="green"/>
                <w:lang w:val="lt-LT"/>
              </w:rPr>
            </w:pPr>
            <w:r>
              <w:rPr>
                <w:color w:val="000000"/>
              </w:rPr>
              <w:t>2</w:t>
            </w:r>
          </w:p>
        </w:tc>
        <w:tc>
          <w:tcPr>
            <w:tcW w:w="1332" w:type="dxa"/>
          </w:tcPr>
          <w:p w14:paraId="235AA266" w14:textId="1181AC52" w:rsidR="00813837" w:rsidRPr="00854460" w:rsidRDefault="00813837" w:rsidP="00813837">
            <w:pPr>
              <w:jc w:val="center"/>
              <w:rPr>
                <w:szCs w:val="24"/>
                <w:highlight w:val="green"/>
                <w:lang w:val="lt-LT"/>
              </w:rPr>
            </w:pPr>
            <w:r>
              <w:rPr>
                <w:color w:val="000000"/>
              </w:rPr>
              <w:t>2</w:t>
            </w:r>
          </w:p>
        </w:tc>
        <w:tc>
          <w:tcPr>
            <w:tcW w:w="1332" w:type="dxa"/>
          </w:tcPr>
          <w:p w14:paraId="6714D854" w14:textId="36BC74EB" w:rsidR="00813837" w:rsidRPr="00854460" w:rsidRDefault="00813837" w:rsidP="00813837">
            <w:pPr>
              <w:jc w:val="center"/>
              <w:rPr>
                <w:szCs w:val="24"/>
                <w:highlight w:val="green"/>
                <w:lang w:val="lt-LT"/>
              </w:rPr>
            </w:pPr>
            <w:r>
              <w:rPr>
                <w:color w:val="000000"/>
              </w:rPr>
              <w:t>2</w:t>
            </w:r>
          </w:p>
        </w:tc>
        <w:tc>
          <w:tcPr>
            <w:tcW w:w="1332" w:type="dxa"/>
          </w:tcPr>
          <w:p w14:paraId="25BBEDFA" w14:textId="76DE3EDF" w:rsidR="00813837" w:rsidRPr="00854460" w:rsidRDefault="00813837" w:rsidP="00813837">
            <w:pPr>
              <w:jc w:val="center"/>
              <w:rPr>
                <w:szCs w:val="24"/>
                <w:highlight w:val="green"/>
                <w:lang w:val="lt-LT"/>
              </w:rPr>
            </w:pPr>
            <w:r>
              <w:rPr>
                <w:color w:val="000000"/>
              </w:rPr>
              <w:t>2</w:t>
            </w:r>
          </w:p>
        </w:tc>
      </w:tr>
      <w:tr w:rsidR="00813837" w:rsidRPr="00CB2E4A" w14:paraId="33570C9F" w14:textId="77777777" w:rsidTr="00632C92">
        <w:trPr>
          <w:trHeight w:val="300"/>
        </w:trPr>
        <w:tc>
          <w:tcPr>
            <w:tcW w:w="900" w:type="dxa"/>
          </w:tcPr>
          <w:p w14:paraId="226F3120" w14:textId="4EDA1DF8" w:rsidR="00813837" w:rsidRPr="00CA544A" w:rsidRDefault="00813837" w:rsidP="00813837">
            <w:pPr>
              <w:jc w:val="center"/>
              <w:rPr>
                <w:szCs w:val="24"/>
                <w:lang w:val="lt-LT"/>
              </w:rPr>
            </w:pPr>
            <w:r w:rsidRPr="00CA544A">
              <w:t>9.42</w:t>
            </w:r>
          </w:p>
        </w:tc>
        <w:tc>
          <w:tcPr>
            <w:tcW w:w="5763" w:type="dxa"/>
          </w:tcPr>
          <w:p w14:paraId="1EBC5C96" w14:textId="77777777" w:rsidR="00813837" w:rsidRPr="00CA544A" w:rsidRDefault="00813837" w:rsidP="00813837">
            <w:pPr>
              <w:jc w:val="both"/>
              <w:rPr>
                <w:szCs w:val="24"/>
                <w:lang w:val="lt-LT"/>
              </w:rPr>
            </w:pPr>
            <w:r w:rsidRPr="00CA544A">
              <w:rPr>
                <w:szCs w:val="24"/>
                <w:lang w:val="lt-LT"/>
              </w:rPr>
              <w:t>Laikino filtro montavimas</w:t>
            </w:r>
          </w:p>
        </w:tc>
        <w:tc>
          <w:tcPr>
            <w:tcW w:w="897" w:type="dxa"/>
          </w:tcPr>
          <w:p w14:paraId="3B38B6AB" w14:textId="77777777" w:rsidR="00813837" w:rsidRPr="00CA544A" w:rsidRDefault="00813837" w:rsidP="00813837">
            <w:pPr>
              <w:jc w:val="center"/>
              <w:rPr>
                <w:szCs w:val="24"/>
                <w:lang w:val="lt-LT"/>
              </w:rPr>
            </w:pPr>
            <w:r w:rsidRPr="00CA544A">
              <w:rPr>
                <w:szCs w:val="24"/>
                <w:lang w:val="lt-LT"/>
              </w:rPr>
              <w:t>vnt.</w:t>
            </w:r>
          </w:p>
        </w:tc>
        <w:tc>
          <w:tcPr>
            <w:tcW w:w="1332" w:type="dxa"/>
          </w:tcPr>
          <w:p w14:paraId="09C47F3D" w14:textId="471EF99B" w:rsidR="00813837" w:rsidRPr="00854460" w:rsidRDefault="00813837" w:rsidP="00813837">
            <w:pPr>
              <w:jc w:val="center"/>
              <w:rPr>
                <w:szCs w:val="24"/>
                <w:highlight w:val="green"/>
                <w:lang w:val="lt-LT"/>
              </w:rPr>
            </w:pPr>
            <w:r>
              <w:rPr>
                <w:color w:val="000000"/>
              </w:rPr>
              <w:t>3</w:t>
            </w:r>
          </w:p>
        </w:tc>
        <w:tc>
          <w:tcPr>
            <w:tcW w:w="1332" w:type="dxa"/>
          </w:tcPr>
          <w:p w14:paraId="5251F4B7" w14:textId="0A5A8E3F" w:rsidR="00813837" w:rsidRPr="00854460" w:rsidRDefault="00813837" w:rsidP="00813837">
            <w:pPr>
              <w:jc w:val="center"/>
              <w:rPr>
                <w:szCs w:val="24"/>
                <w:highlight w:val="green"/>
                <w:lang w:val="lt-LT"/>
              </w:rPr>
            </w:pPr>
            <w:r>
              <w:rPr>
                <w:color w:val="000000"/>
              </w:rPr>
              <w:t>3</w:t>
            </w:r>
          </w:p>
        </w:tc>
        <w:tc>
          <w:tcPr>
            <w:tcW w:w="1332" w:type="dxa"/>
          </w:tcPr>
          <w:p w14:paraId="2D25FB1B" w14:textId="4F0FBFAF" w:rsidR="00813837" w:rsidRPr="00854460" w:rsidRDefault="00813837" w:rsidP="00813837">
            <w:pPr>
              <w:jc w:val="center"/>
              <w:rPr>
                <w:szCs w:val="24"/>
                <w:highlight w:val="green"/>
                <w:lang w:val="lt-LT"/>
              </w:rPr>
            </w:pPr>
            <w:r>
              <w:rPr>
                <w:color w:val="000000"/>
              </w:rPr>
              <w:t>3</w:t>
            </w:r>
          </w:p>
        </w:tc>
        <w:tc>
          <w:tcPr>
            <w:tcW w:w="1332" w:type="dxa"/>
          </w:tcPr>
          <w:p w14:paraId="251F007E" w14:textId="2A396A47" w:rsidR="00813837" w:rsidRPr="00854460" w:rsidRDefault="00813837" w:rsidP="00813837">
            <w:pPr>
              <w:jc w:val="center"/>
              <w:rPr>
                <w:szCs w:val="24"/>
                <w:highlight w:val="green"/>
                <w:lang w:val="lt-LT"/>
              </w:rPr>
            </w:pPr>
            <w:r>
              <w:rPr>
                <w:color w:val="000000"/>
              </w:rPr>
              <w:t>4</w:t>
            </w:r>
          </w:p>
        </w:tc>
        <w:tc>
          <w:tcPr>
            <w:tcW w:w="1332" w:type="dxa"/>
          </w:tcPr>
          <w:p w14:paraId="3162B8C4" w14:textId="77AEE721" w:rsidR="00813837" w:rsidRPr="00854460" w:rsidRDefault="00813837" w:rsidP="00813837">
            <w:pPr>
              <w:jc w:val="center"/>
              <w:rPr>
                <w:szCs w:val="24"/>
                <w:highlight w:val="green"/>
                <w:lang w:val="lt-LT"/>
              </w:rPr>
            </w:pPr>
            <w:r>
              <w:rPr>
                <w:color w:val="000000"/>
              </w:rPr>
              <w:t>3</w:t>
            </w:r>
          </w:p>
        </w:tc>
      </w:tr>
      <w:tr w:rsidR="00813837" w:rsidRPr="00CB2E4A" w14:paraId="6D3751FA" w14:textId="77777777" w:rsidTr="00632C92">
        <w:trPr>
          <w:trHeight w:val="300"/>
        </w:trPr>
        <w:tc>
          <w:tcPr>
            <w:tcW w:w="900" w:type="dxa"/>
          </w:tcPr>
          <w:p w14:paraId="2D8C0C4D" w14:textId="20BC9FAB" w:rsidR="00813837" w:rsidRPr="00CA544A" w:rsidRDefault="00813837" w:rsidP="00813837">
            <w:pPr>
              <w:jc w:val="center"/>
              <w:rPr>
                <w:szCs w:val="24"/>
                <w:lang w:val="lt-LT"/>
              </w:rPr>
            </w:pPr>
            <w:r w:rsidRPr="00CA544A">
              <w:t>9.43</w:t>
            </w:r>
          </w:p>
        </w:tc>
        <w:tc>
          <w:tcPr>
            <w:tcW w:w="5763" w:type="dxa"/>
          </w:tcPr>
          <w:p w14:paraId="70C0A5F5" w14:textId="77777777" w:rsidR="00813837" w:rsidRPr="00CA544A" w:rsidRDefault="00813837" w:rsidP="00813837">
            <w:pPr>
              <w:jc w:val="both"/>
              <w:rPr>
                <w:szCs w:val="24"/>
                <w:lang w:val="lt-LT"/>
              </w:rPr>
            </w:pPr>
            <w:r w:rsidRPr="00CA544A">
              <w:rPr>
                <w:szCs w:val="24"/>
                <w:lang w:val="lt-LT"/>
              </w:rPr>
              <w:t>Vandens pašalinimas iš tranšėjų ir iškasų siurbliais</w:t>
            </w:r>
          </w:p>
        </w:tc>
        <w:tc>
          <w:tcPr>
            <w:tcW w:w="897" w:type="dxa"/>
          </w:tcPr>
          <w:p w14:paraId="29ABACDA" w14:textId="77777777" w:rsidR="00813837" w:rsidRPr="00CA544A" w:rsidRDefault="00813837" w:rsidP="00813837">
            <w:pPr>
              <w:jc w:val="center"/>
              <w:rPr>
                <w:szCs w:val="24"/>
                <w:lang w:val="lt-LT"/>
              </w:rPr>
            </w:pPr>
            <w:r w:rsidRPr="00CA544A">
              <w:rPr>
                <w:szCs w:val="24"/>
                <w:lang w:val="lt-LT"/>
              </w:rPr>
              <w:t>val.</w:t>
            </w:r>
          </w:p>
        </w:tc>
        <w:tc>
          <w:tcPr>
            <w:tcW w:w="1332" w:type="dxa"/>
          </w:tcPr>
          <w:p w14:paraId="3A1302FC" w14:textId="0BE5C5D1" w:rsidR="00813837" w:rsidRPr="00854460" w:rsidRDefault="00813837" w:rsidP="00813837">
            <w:pPr>
              <w:jc w:val="center"/>
              <w:rPr>
                <w:szCs w:val="24"/>
                <w:highlight w:val="green"/>
                <w:lang w:val="lt-LT"/>
              </w:rPr>
            </w:pPr>
            <w:r>
              <w:rPr>
                <w:color w:val="000000"/>
              </w:rPr>
              <w:t>400</w:t>
            </w:r>
          </w:p>
        </w:tc>
        <w:tc>
          <w:tcPr>
            <w:tcW w:w="1332" w:type="dxa"/>
          </w:tcPr>
          <w:p w14:paraId="06664495" w14:textId="08E29AE7" w:rsidR="00813837" w:rsidRPr="00854460" w:rsidRDefault="00813837" w:rsidP="00813837">
            <w:pPr>
              <w:jc w:val="center"/>
              <w:rPr>
                <w:szCs w:val="24"/>
                <w:highlight w:val="green"/>
                <w:lang w:val="lt-LT"/>
              </w:rPr>
            </w:pPr>
            <w:r>
              <w:rPr>
                <w:color w:val="000000"/>
              </w:rPr>
              <w:t>200</w:t>
            </w:r>
          </w:p>
        </w:tc>
        <w:tc>
          <w:tcPr>
            <w:tcW w:w="1332" w:type="dxa"/>
          </w:tcPr>
          <w:p w14:paraId="1C61C31A" w14:textId="785D3754" w:rsidR="00813837" w:rsidRPr="00854460" w:rsidRDefault="00813837" w:rsidP="00813837">
            <w:pPr>
              <w:jc w:val="center"/>
              <w:rPr>
                <w:szCs w:val="24"/>
                <w:highlight w:val="green"/>
                <w:lang w:val="lt-LT"/>
              </w:rPr>
            </w:pPr>
            <w:r>
              <w:rPr>
                <w:color w:val="000000"/>
              </w:rPr>
              <w:t>200</w:t>
            </w:r>
          </w:p>
        </w:tc>
        <w:tc>
          <w:tcPr>
            <w:tcW w:w="1332" w:type="dxa"/>
          </w:tcPr>
          <w:p w14:paraId="6D866E0C" w14:textId="2B208030" w:rsidR="00813837" w:rsidRPr="00854460" w:rsidRDefault="00813837" w:rsidP="00813837">
            <w:pPr>
              <w:jc w:val="center"/>
              <w:rPr>
                <w:szCs w:val="24"/>
                <w:highlight w:val="green"/>
                <w:lang w:val="lt-LT"/>
              </w:rPr>
            </w:pPr>
            <w:r>
              <w:rPr>
                <w:color w:val="000000"/>
              </w:rPr>
              <w:t>400</w:t>
            </w:r>
          </w:p>
        </w:tc>
        <w:tc>
          <w:tcPr>
            <w:tcW w:w="1332" w:type="dxa"/>
          </w:tcPr>
          <w:p w14:paraId="5938A5A3" w14:textId="18E26FDB" w:rsidR="00813837" w:rsidRPr="00854460" w:rsidRDefault="00813837" w:rsidP="00813837">
            <w:pPr>
              <w:jc w:val="center"/>
              <w:rPr>
                <w:szCs w:val="24"/>
                <w:highlight w:val="green"/>
                <w:lang w:val="lt-LT"/>
              </w:rPr>
            </w:pPr>
            <w:r>
              <w:rPr>
                <w:color w:val="000000"/>
              </w:rPr>
              <w:t>200</w:t>
            </w:r>
          </w:p>
        </w:tc>
      </w:tr>
      <w:tr w:rsidR="00813837" w:rsidRPr="00CB2E4A" w14:paraId="7A320E36" w14:textId="77777777" w:rsidTr="00632C92">
        <w:trPr>
          <w:trHeight w:val="300"/>
        </w:trPr>
        <w:tc>
          <w:tcPr>
            <w:tcW w:w="900" w:type="dxa"/>
          </w:tcPr>
          <w:p w14:paraId="7E50D602" w14:textId="7F461E29" w:rsidR="00813837" w:rsidRPr="00CA544A" w:rsidRDefault="00813837" w:rsidP="00813837">
            <w:pPr>
              <w:jc w:val="center"/>
              <w:rPr>
                <w:szCs w:val="24"/>
                <w:lang w:val="lt-LT"/>
              </w:rPr>
            </w:pPr>
            <w:r w:rsidRPr="00CA544A">
              <w:t>9.44</w:t>
            </w:r>
          </w:p>
        </w:tc>
        <w:tc>
          <w:tcPr>
            <w:tcW w:w="5763" w:type="dxa"/>
          </w:tcPr>
          <w:p w14:paraId="7E2F0408" w14:textId="1DB1A516" w:rsidR="00813837" w:rsidRPr="00CA544A" w:rsidRDefault="00813837" w:rsidP="00813837">
            <w:pPr>
              <w:jc w:val="both"/>
              <w:rPr>
                <w:szCs w:val="24"/>
                <w:lang w:val="lt-LT"/>
              </w:rPr>
            </w:pPr>
            <w:r w:rsidRPr="00CA544A">
              <w:rPr>
                <w:szCs w:val="24"/>
                <w:lang w:val="lt-LT"/>
              </w:rPr>
              <w:t>Plastikinių vamzdžių rinktuvų klojimas per kelius, atstatant kelio dangą PE100PN10 </w:t>
            </w:r>
            <w:proofErr w:type="spellStart"/>
            <w:r w:rsidRPr="00CA544A">
              <w:rPr>
                <w:szCs w:val="24"/>
                <w:lang w:val="lt-LT"/>
              </w:rPr>
              <w:t>vid</w:t>
            </w:r>
            <w:proofErr w:type="spellEnd"/>
            <w:r w:rsidRPr="00CA544A">
              <w:rPr>
                <w:szCs w:val="24"/>
                <w:lang w:val="lt-LT"/>
              </w:rPr>
              <w:t>. (ne mažiau) d-100 mm</w:t>
            </w:r>
          </w:p>
        </w:tc>
        <w:tc>
          <w:tcPr>
            <w:tcW w:w="897" w:type="dxa"/>
          </w:tcPr>
          <w:p w14:paraId="6CBAAA1A" w14:textId="77777777" w:rsidR="00813837" w:rsidRPr="00CA544A" w:rsidRDefault="00813837" w:rsidP="00813837">
            <w:pPr>
              <w:jc w:val="center"/>
              <w:rPr>
                <w:szCs w:val="24"/>
                <w:lang w:val="lt-LT"/>
              </w:rPr>
            </w:pPr>
            <w:r w:rsidRPr="00CA544A">
              <w:rPr>
                <w:szCs w:val="24"/>
                <w:lang w:val="lt-LT"/>
              </w:rPr>
              <w:t>m</w:t>
            </w:r>
          </w:p>
        </w:tc>
        <w:tc>
          <w:tcPr>
            <w:tcW w:w="1332" w:type="dxa"/>
          </w:tcPr>
          <w:p w14:paraId="501CA9BF" w14:textId="41E9E3CC" w:rsidR="00813837" w:rsidRPr="00854460" w:rsidRDefault="00813837" w:rsidP="00813837">
            <w:pPr>
              <w:jc w:val="center"/>
              <w:rPr>
                <w:szCs w:val="24"/>
                <w:highlight w:val="green"/>
                <w:lang w:val="lt-LT"/>
              </w:rPr>
            </w:pPr>
            <w:r>
              <w:rPr>
                <w:color w:val="000000"/>
              </w:rPr>
              <w:t>10</w:t>
            </w:r>
          </w:p>
        </w:tc>
        <w:tc>
          <w:tcPr>
            <w:tcW w:w="1332" w:type="dxa"/>
          </w:tcPr>
          <w:p w14:paraId="76A8D96D" w14:textId="44D4EEA3" w:rsidR="00813837" w:rsidRPr="00854460" w:rsidRDefault="00813837" w:rsidP="00813837">
            <w:pPr>
              <w:jc w:val="center"/>
              <w:rPr>
                <w:szCs w:val="24"/>
                <w:highlight w:val="green"/>
                <w:lang w:val="lt-LT"/>
              </w:rPr>
            </w:pPr>
            <w:r>
              <w:rPr>
                <w:color w:val="000000"/>
              </w:rPr>
              <w:t>15</w:t>
            </w:r>
          </w:p>
        </w:tc>
        <w:tc>
          <w:tcPr>
            <w:tcW w:w="1332" w:type="dxa"/>
          </w:tcPr>
          <w:p w14:paraId="46AA3105" w14:textId="37D3C1C6" w:rsidR="00813837" w:rsidRPr="00854460" w:rsidRDefault="00813837" w:rsidP="00813837">
            <w:pPr>
              <w:jc w:val="center"/>
              <w:rPr>
                <w:szCs w:val="24"/>
                <w:highlight w:val="green"/>
                <w:lang w:val="lt-LT"/>
              </w:rPr>
            </w:pPr>
            <w:r>
              <w:rPr>
                <w:color w:val="000000"/>
              </w:rPr>
              <w:t>10</w:t>
            </w:r>
          </w:p>
        </w:tc>
        <w:tc>
          <w:tcPr>
            <w:tcW w:w="1332" w:type="dxa"/>
          </w:tcPr>
          <w:p w14:paraId="0A276190" w14:textId="51BDAB9C" w:rsidR="00813837" w:rsidRPr="00854460" w:rsidRDefault="00813837" w:rsidP="00813837">
            <w:pPr>
              <w:jc w:val="center"/>
              <w:rPr>
                <w:szCs w:val="24"/>
                <w:highlight w:val="green"/>
                <w:lang w:val="lt-LT"/>
              </w:rPr>
            </w:pPr>
            <w:r>
              <w:rPr>
                <w:color w:val="000000"/>
              </w:rPr>
              <w:t>25</w:t>
            </w:r>
          </w:p>
        </w:tc>
        <w:tc>
          <w:tcPr>
            <w:tcW w:w="1332" w:type="dxa"/>
          </w:tcPr>
          <w:p w14:paraId="23D69580" w14:textId="746D61FA" w:rsidR="00813837" w:rsidRPr="00854460" w:rsidRDefault="00813837" w:rsidP="00813837">
            <w:pPr>
              <w:jc w:val="center"/>
              <w:rPr>
                <w:szCs w:val="24"/>
                <w:highlight w:val="green"/>
                <w:lang w:val="lt-LT"/>
              </w:rPr>
            </w:pPr>
            <w:r>
              <w:rPr>
                <w:color w:val="000000"/>
              </w:rPr>
              <w:t>15</w:t>
            </w:r>
          </w:p>
        </w:tc>
      </w:tr>
      <w:tr w:rsidR="00813837" w:rsidRPr="00CB2E4A" w14:paraId="5E90382F" w14:textId="77777777" w:rsidTr="00632C92">
        <w:trPr>
          <w:trHeight w:val="300"/>
        </w:trPr>
        <w:tc>
          <w:tcPr>
            <w:tcW w:w="900" w:type="dxa"/>
          </w:tcPr>
          <w:p w14:paraId="4C2E9ADB" w14:textId="40001031" w:rsidR="00813837" w:rsidRPr="00CA544A" w:rsidRDefault="00813837" w:rsidP="00813837">
            <w:pPr>
              <w:jc w:val="center"/>
              <w:rPr>
                <w:szCs w:val="24"/>
                <w:lang w:val="lt-LT"/>
              </w:rPr>
            </w:pPr>
            <w:r w:rsidRPr="00CA544A">
              <w:t>9.45</w:t>
            </w:r>
          </w:p>
        </w:tc>
        <w:tc>
          <w:tcPr>
            <w:tcW w:w="5763" w:type="dxa"/>
          </w:tcPr>
          <w:p w14:paraId="32F7AB09" w14:textId="6F1918DB" w:rsidR="00813837" w:rsidRPr="00CA544A" w:rsidRDefault="00813837" w:rsidP="00813837">
            <w:pPr>
              <w:jc w:val="both"/>
              <w:rPr>
                <w:szCs w:val="24"/>
                <w:lang w:val="lt-LT"/>
              </w:rPr>
            </w:pPr>
            <w:r w:rsidRPr="00CA544A">
              <w:rPr>
                <w:szCs w:val="24"/>
                <w:lang w:val="lt-LT"/>
              </w:rPr>
              <w:t>Plastikinių vamzdžių rinktuvų klojimas per kelius, atstatant kelio dangą PE100PN10 </w:t>
            </w:r>
            <w:proofErr w:type="spellStart"/>
            <w:r w:rsidRPr="00CA544A">
              <w:rPr>
                <w:szCs w:val="24"/>
                <w:lang w:val="lt-LT"/>
              </w:rPr>
              <w:t>vid</w:t>
            </w:r>
            <w:proofErr w:type="spellEnd"/>
            <w:r w:rsidRPr="00CA544A">
              <w:rPr>
                <w:szCs w:val="24"/>
                <w:lang w:val="lt-LT"/>
              </w:rPr>
              <w:t>. (ne mažiau) d-125 mm</w:t>
            </w:r>
          </w:p>
        </w:tc>
        <w:tc>
          <w:tcPr>
            <w:tcW w:w="897" w:type="dxa"/>
          </w:tcPr>
          <w:p w14:paraId="62694C30" w14:textId="12E72F63" w:rsidR="00813837" w:rsidRPr="00CA544A" w:rsidRDefault="00813837" w:rsidP="00813837">
            <w:pPr>
              <w:jc w:val="center"/>
              <w:rPr>
                <w:szCs w:val="24"/>
                <w:lang w:val="lt-LT"/>
              </w:rPr>
            </w:pPr>
            <w:r w:rsidRPr="00CA544A">
              <w:rPr>
                <w:szCs w:val="24"/>
                <w:lang w:val="lt-LT"/>
              </w:rPr>
              <w:t>m</w:t>
            </w:r>
          </w:p>
        </w:tc>
        <w:tc>
          <w:tcPr>
            <w:tcW w:w="1332" w:type="dxa"/>
          </w:tcPr>
          <w:p w14:paraId="7C9CB80F" w14:textId="235499A6" w:rsidR="00813837" w:rsidRPr="00854460" w:rsidRDefault="00813837" w:rsidP="00813837">
            <w:pPr>
              <w:jc w:val="center"/>
              <w:rPr>
                <w:szCs w:val="24"/>
                <w:highlight w:val="green"/>
                <w:lang w:val="lt-LT"/>
              </w:rPr>
            </w:pPr>
            <w:r>
              <w:rPr>
                <w:color w:val="000000"/>
              </w:rPr>
              <w:t>10</w:t>
            </w:r>
          </w:p>
        </w:tc>
        <w:tc>
          <w:tcPr>
            <w:tcW w:w="1332" w:type="dxa"/>
          </w:tcPr>
          <w:p w14:paraId="234E037F" w14:textId="7F974972" w:rsidR="00813837" w:rsidRPr="00854460" w:rsidRDefault="00813837" w:rsidP="00813837">
            <w:pPr>
              <w:jc w:val="center"/>
              <w:rPr>
                <w:szCs w:val="24"/>
                <w:highlight w:val="green"/>
                <w:lang w:val="lt-LT"/>
              </w:rPr>
            </w:pPr>
            <w:r>
              <w:rPr>
                <w:color w:val="000000"/>
              </w:rPr>
              <w:t>15</w:t>
            </w:r>
          </w:p>
        </w:tc>
        <w:tc>
          <w:tcPr>
            <w:tcW w:w="1332" w:type="dxa"/>
          </w:tcPr>
          <w:p w14:paraId="02E8F648" w14:textId="69E999F1" w:rsidR="00813837" w:rsidRPr="00854460" w:rsidRDefault="00813837" w:rsidP="00813837">
            <w:pPr>
              <w:jc w:val="center"/>
              <w:rPr>
                <w:szCs w:val="24"/>
                <w:highlight w:val="green"/>
                <w:lang w:val="lt-LT"/>
              </w:rPr>
            </w:pPr>
            <w:r>
              <w:rPr>
                <w:color w:val="000000"/>
              </w:rPr>
              <w:t>10</w:t>
            </w:r>
          </w:p>
        </w:tc>
        <w:tc>
          <w:tcPr>
            <w:tcW w:w="1332" w:type="dxa"/>
          </w:tcPr>
          <w:p w14:paraId="3E3CE526" w14:textId="41C39262" w:rsidR="00813837" w:rsidRPr="00854460" w:rsidRDefault="00813837" w:rsidP="00813837">
            <w:pPr>
              <w:jc w:val="center"/>
              <w:rPr>
                <w:szCs w:val="24"/>
                <w:highlight w:val="green"/>
                <w:lang w:val="lt-LT"/>
              </w:rPr>
            </w:pPr>
            <w:r>
              <w:rPr>
                <w:color w:val="000000"/>
              </w:rPr>
              <w:t>25</w:t>
            </w:r>
          </w:p>
        </w:tc>
        <w:tc>
          <w:tcPr>
            <w:tcW w:w="1332" w:type="dxa"/>
          </w:tcPr>
          <w:p w14:paraId="412FB71A" w14:textId="06D39FA8" w:rsidR="00813837" w:rsidRPr="00854460" w:rsidRDefault="00813837" w:rsidP="00813837">
            <w:pPr>
              <w:jc w:val="center"/>
              <w:rPr>
                <w:szCs w:val="24"/>
                <w:highlight w:val="green"/>
                <w:lang w:val="lt-LT"/>
              </w:rPr>
            </w:pPr>
            <w:r>
              <w:rPr>
                <w:color w:val="000000"/>
              </w:rPr>
              <w:t>15</w:t>
            </w:r>
          </w:p>
        </w:tc>
      </w:tr>
      <w:tr w:rsidR="00813837" w:rsidRPr="00CB2E4A" w14:paraId="5B914616" w14:textId="77777777" w:rsidTr="00632C92">
        <w:trPr>
          <w:trHeight w:val="300"/>
        </w:trPr>
        <w:tc>
          <w:tcPr>
            <w:tcW w:w="900" w:type="dxa"/>
          </w:tcPr>
          <w:p w14:paraId="45753F2A" w14:textId="5D7A0708" w:rsidR="00813837" w:rsidRPr="00CA544A" w:rsidRDefault="00813837" w:rsidP="00813837">
            <w:pPr>
              <w:jc w:val="center"/>
              <w:rPr>
                <w:szCs w:val="24"/>
                <w:lang w:val="lt-LT"/>
              </w:rPr>
            </w:pPr>
            <w:r w:rsidRPr="00CA544A">
              <w:t>9.46</w:t>
            </w:r>
          </w:p>
        </w:tc>
        <w:tc>
          <w:tcPr>
            <w:tcW w:w="5763" w:type="dxa"/>
          </w:tcPr>
          <w:p w14:paraId="3E050434" w14:textId="11299141" w:rsidR="00813837" w:rsidRPr="00CA544A" w:rsidRDefault="00813837" w:rsidP="00813837">
            <w:pPr>
              <w:jc w:val="both"/>
              <w:rPr>
                <w:szCs w:val="24"/>
                <w:lang w:val="lt-LT"/>
              </w:rPr>
            </w:pPr>
            <w:r w:rsidRPr="00CA544A">
              <w:rPr>
                <w:szCs w:val="24"/>
                <w:lang w:val="lt-LT"/>
              </w:rPr>
              <w:t>Plastikinių vamzdžių rinktuvų klojimas per kelius, atstatant kelio dangą PE100PN10 </w:t>
            </w:r>
            <w:proofErr w:type="spellStart"/>
            <w:r w:rsidRPr="00CA544A">
              <w:rPr>
                <w:szCs w:val="24"/>
                <w:lang w:val="lt-LT"/>
              </w:rPr>
              <w:t>vid</w:t>
            </w:r>
            <w:proofErr w:type="spellEnd"/>
            <w:r w:rsidRPr="00CA544A">
              <w:rPr>
                <w:szCs w:val="24"/>
                <w:lang w:val="lt-LT"/>
              </w:rPr>
              <w:t>. (ne mažiau) d-150 mm</w:t>
            </w:r>
          </w:p>
        </w:tc>
        <w:tc>
          <w:tcPr>
            <w:tcW w:w="897" w:type="dxa"/>
          </w:tcPr>
          <w:p w14:paraId="617F0AF1" w14:textId="01EFA871" w:rsidR="00813837" w:rsidRPr="00CA544A" w:rsidRDefault="00813837" w:rsidP="00813837">
            <w:pPr>
              <w:jc w:val="center"/>
              <w:rPr>
                <w:szCs w:val="24"/>
                <w:lang w:val="lt-LT"/>
              </w:rPr>
            </w:pPr>
            <w:r w:rsidRPr="00CA544A">
              <w:rPr>
                <w:szCs w:val="24"/>
                <w:lang w:val="lt-LT"/>
              </w:rPr>
              <w:t>m</w:t>
            </w:r>
          </w:p>
        </w:tc>
        <w:tc>
          <w:tcPr>
            <w:tcW w:w="1332" w:type="dxa"/>
          </w:tcPr>
          <w:p w14:paraId="61D3A766" w14:textId="7FA0B2A4" w:rsidR="00813837" w:rsidRPr="00854460" w:rsidRDefault="00813837" w:rsidP="00813837">
            <w:pPr>
              <w:jc w:val="center"/>
              <w:rPr>
                <w:szCs w:val="24"/>
                <w:highlight w:val="green"/>
                <w:lang w:val="lt-LT"/>
              </w:rPr>
            </w:pPr>
            <w:r>
              <w:rPr>
                <w:color w:val="000000"/>
              </w:rPr>
              <w:t>10</w:t>
            </w:r>
          </w:p>
        </w:tc>
        <w:tc>
          <w:tcPr>
            <w:tcW w:w="1332" w:type="dxa"/>
          </w:tcPr>
          <w:p w14:paraId="0FC9EAD2" w14:textId="52F229C6" w:rsidR="00813837" w:rsidRPr="00854460" w:rsidRDefault="00813837" w:rsidP="00813837">
            <w:pPr>
              <w:jc w:val="center"/>
              <w:rPr>
                <w:szCs w:val="24"/>
                <w:highlight w:val="green"/>
                <w:lang w:val="lt-LT"/>
              </w:rPr>
            </w:pPr>
            <w:r>
              <w:rPr>
                <w:color w:val="000000"/>
              </w:rPr>
              <w:t>15</w:t>
            </w:r>
          </w:p>
        </w:tc>
        <w:tc>
          <w:tcPr>
            <w:tcW w:w="1332" w:type="dxa"/>
          </w:tcPr>
          <w:p w14:paraId="504229F1" w14:textId="2F3975DC" w:rsidR="00813837" w:rsidRPr="00854460" w:rsidRDefault="00813837" w:rsidP="00813837">
            <w:pPr>
              <w:jc w:val="center"/>
              <w:rPr>
                <w:szCs w:val="24"/>
                <w:highlight w:val="green"/>
                <w:lang w:val="lt-LT"/>
              </w:rPr>
            </w:pPr>
            <w:r>
              <w:rPr>
                <w:color w:val="000000"/>
              </w:rPr>
              <w:t>10</w:t>
            </w:r>
          </w:p>
        </w:tc>
        <w:tc>
          <w:tcPr>
            <w:tcW w:w="1332" w:type="dxa"/>
          </w:tcPr>
          <w:p w14:paraId="154FF079" w14:textId="4A6B4619" w:rsidR="00813837" w:rsidRPr="00854460" w:rsidRDefault="00813837" w:rsidP="00813837">
            <w:pPr>
              <w:jc w:val="center"/>
              <w:rPr>
                <w:szCs w:val="24"/>
                <w:highlight w:val="green"/>
                <w:lang w:val="lt-LT"/>
              </w:rPr>
            </w:pPr>
            <w:r>
              <w:rPr>
                <w:color w:val="000000"/>
              </w:rPr>
              <w:t>25</w:t>
            </w:r>
          </w:p>
        </w:tc>
        <w:tc>
          <w:tcPr>
            <w:tcW w:w="1332" w:type="dxa"/>
          </w:tcPr>
          <w:p w14:paraId="36C91757" w14:textId="106D0A5F" w:rsidR="00813837" w:rsidRPr="00854460" w:rsidRDefault="00813837" w:rsidP="00813837">
            <w:pPr>
              <w:jc w:val="center"/>
              <w:rPr>
                <w:szCs w:val="24"/>
                <w:highlight w:val="green"/>
                <w:lang w:val="lt-LT"/>
              </w:rPr>
            </w:pPr>
            <w:r>
              <w:rPr>
                <w:color w:val="000000"/>
              </w:rPr>
              <w:t>15</w:t>
            </w:r>
          </w:p>
        </w:tc>
      </w:tr>
      <w:tr w:rsidR="00813837" w:rsidRPr="00CB2E4A" w14:paraId="7725F32C" w14:textId="77777777" w:rsidTr="00632C92">
        <w:trPr>
          <w:trHeight w:val="300"/>
        </w:trPr>
        <w:tc>
          <w:tcPr>
            <w:tcW w:w="900" w:type="dxa"/>
          </w:tcPr>
          <w:p w14:paraId="461573E8" w14:textId="2D6CB8F1" w:rsidR="00813837" w:rsidRPr="00CA544A" w:rsidRDefault="00813837" w:rsidP="00813837">
            <w:pPr>
              <w:jc w:val="center"/>
              <w:rPr>
                <w:szCs w:val="24"/>
                <w:lang w:val="lt-LT"/>
              </w:rPr>
            </w:pPr>
            <w:r w:rsidRPr="00CA544A">
              <w:t>9.47</w:t>
            </w:r>
          </w:p>
        </w:tc>
        <w:tc>
          <w:tcPr>
            <w:tcW w:w="5763" w:type="dxa"/>
          </w:tcPr>
          <w:p w14:paraId="400C535D" w14:textId="077AE860" w:rsidR="00813837" w:rsidRPr="00CA544A" w:rsidRDefault="00813837" w:rsidP="00813837">
            <w:pPr>
              <w:jc w:val="both"/>
              <w:rPr>
                <w:szCs w:val="24"/>
                <w:lang w:val="lt-LT"/>
              </w:rPr>
            </w:pPr>
            <w:r w:rsidRPr="00CA544A">
              <w:rPr>
                <w:szCs w:val="24"/>
                <w:lang w:val="lt-LT"/>
              </w:rPr>
              <w:t>Plastikinių vamzdžių rinktuvų klojimas per kelius, atstatant kelio dangą PE100PN10 </w:t>
            </w:r>
            <w:proofErr w:type="spellStart"/>
            <w:r w:rsidRPr="00CA544A">
              <w:rPr>
                <w:szCs w:val="24"/>
                <w:lang w:val="lt-LT"/>
              </w:rPr>
              <w:t>vid</w:t>
            </w:r>
            <w:proofErr w:type="spellEnd"/>
            <w:r w:rsidRPr="00CA544A">
              <w:rPr>
                <w:szCs w:val="24"/>
                <w:lang w:val="lt-LT"/>
              </w:rPr>
              <w:t>. (ne mažiau) d-175 mm</w:t>
            </w:r>
          </w:p>
        </w:tc>
        <w:tc>
          <w:tcPr>
            <w:tcW w:w="897" w:type="dxa"/>
          </w:tcPr>
          <w:p w14:paraId="33E6E696" w14:textId="7F5F3DB7" w:rsidR="00813837" w:rsidRPr="00CA544A" w:rsidRDefault="00813837" w:rsidP="00813837">
            <w:pPr>
              <w:jc w:val="center"/>
              <w:rPr>
                <w:szCs w:val="24"/>
                <w:lang w:val="lt-LT"/>
              </w:rPr>
            </w:pPr>
            <w:r w:rsidRPr="00CA544A">
              <w:rPr>
                <w:szCs w:val="24"/>
                <w:lang w:val="lt-LT"/>
              </w:rPr>
              <w:t>m</w:t>
            </w:r>
          </w:p>
        </w:tc>
        <w:tc>
          <w:tcPr>
            <w:tcW w:w="1332" w:type="dxa"/>
          </w:tcPr>
          <w:p w14:paraId="3C28CD21" w14:textId="42339775" w:rsidR="00813837" w:rsidRPr="00854460" w:rsidRDefault="00813837" w:rsidP="00813837">
            <w:pPr>
              <w:jc w:val="center"/>
              <w:rPr>
                <w:szCs w:val="24"/>
                <w:highlight w:val="green"/>
                <w:lang w:val="lt-LT"/>
              </w:rPr>
            </w:pPr>
            <w:r>
              <w:rPr>
                <w:color w:val="000000"/>
              </w:rPr>
              <w:t>10</w:t>
            </w:r>
          </w:p>
        </w:tc>
        <w:tc>
          <w:tcPr>
            <w:tcW w:w="1332" w:type="dxa"/>
          </w:tcPr>
          <w:p w14:paraId="04522D27" w14:textId="50463F24" w:rsidR="00813837" w:rsidRPr="00854460" w:rsidRDefault="00813837" w:rsidP="00813837">
            <w:pPr>
              <w:jc w:val="center"/>
              <w:rPr>
                <w:szCs w:val="24"/>
                <w:highlight w:val="green"/>
                <w:lang w:val="lt-LT"/>
              </w:rPr>
            </w:pPr>
            <w:r>
              <w:rPr>
                <w:color w:val="000000"/>
              </w:rPr>
              <w:t>15</w:t>
            </w:r>
          </w:p>
        </w:tc>
        <w:tc>
          <w:tcPr>
            <w:tcW w:w="1332" w:type="dxa"/>
          </w:tcPr>
          <w:p w14:paraId="5F9AF38E" w14:textId="31F1278A" w:rsidR="00813837" w:rsidRPr="00854460" w:rsidRDefault="00813837" w:rsidP="00813837">
            <w:pPr>
              <w:jc w:val="center"/>
              <w:rPr>
                <w:szCs w:val="24"/>
                <w:highlight w:val="green"/>
                <w:lang w:val="lt-LT"/>
              </w:rPr>
            </w:pPr>
            <w:r>
              <w:rPr>
                <w:color w:val="000000"/>
              </w:rPr>
              <w:t>10</w:t>
            </w:r>
          </w:p>
        </w:tc>
        <w:tc>
          <w:tcPr>
            <w:tcW w:w="1332" w:type="dxa"/>
          </w:tcPr>
          <w:p w14:paraId="567E65E0" w14:textId="0B869C59" w:rsidR="00813837" w:rsidRPr="00854460" w:rsidRDefault="00813837" w:rsidP="00813837">
            <w:pPr>
              <w:jc w:val="center"/>
              <w:rPr>
                <w:szCs w:val="24"/>
                <w:highlight w:val="green"/>
                <w:lang w:val="lt-LT"/>
              </w:rPr>
            </w:pPr>
            <w:r>
              <w:rPr>
                <w:color w:val="000000"/>
              </w:rPr>
              <w:t>25</w:t>
            </w:r>
          </w:p>
        </w:tc>
        <w:tc>
          <w:tcPr>
            <w:tcW w:w="1332" w:type="dxa"/>
          </w:tcPr>
          <w:p w14:paraId="4A1733AB" w14:textId="4628B32F" w:rsidR="00813837" w:rsidRPr="00854460" w:rsidRDefault="00813837" w:rsidP="00813837">
            <w:pPr>
              <w:jc w:val="center"/>
              <w:rPr>
                <w:szCs w:val="24"/>
                <w:highlight w:val="green"/>
                <w:lang w:val="lt-LT"/>
              </w:rPr>
            </w:pPr>
            <w:r>
              <w:rPr>
                <w:color w:val="000000"/>
              </w:rPr>
              <w:t>15</w:t>
            </w:r>
          </w:p>
        </w:tc>
      </w:tr>
      <w:tr w:rsidR="00813837" w:rsidRPr="00CB2E4A" w14:paraId="3A798A71" w14:textId="77777777" w:rsidTr="00632C92">
        <w:trPr>
          <w:trHeight w:val="300"/>
        </w:trPr>
        <w:tc>
          <w:tcPr>
            <w:tcW w:w="900" w:type="dxa"/>
          </w:tcPr>
          <w:p w14:paraId="4B3B6F9B" w14:textId="3EFFB2C5" w:rsidR="00813837" w:rsidRPr="00CA544A" w:rsidRDefault="00813837" w:rsidP="00813837">
            <w:pPr>
              <w:jc w:val="center"/>
              <w:rPr>
                <w:szCs w:val="24"/>
                <w:lang w:val="lt-LT"/>
              </w:rPr>
            </w:pPr>
            <w:r w:rsidRPr="00CA544A">
              <w:t>9.48</w:t>
            </w:r>
          </w:p>
        </w:tc>
        <w:tc>
          <w:tcPr>
            <w:tcW w:w="5763" w:type="dxa"/>
          </w:tcPr>
          <w:p w14:paraId="423557A3" w14:textId="3324E7A6" w:rsidR="00813837" w:rsidRPr="00CA544A" w:rsidRDefault="00813837" w:rsidP="00813837">
            <w:pPr>
              <w:jc w:val="both"/>
              <w:rPr>
                <w:szCs w:val="24"/>
                <w:lang w:val="lt-LT"/>
              </w:rPr>
            </w:pPr>
            <w:r w:rsidRPr="00CA544A">
              <w:rPr>
                <w:szCs w:val="24"/>
                <w:lang w:val="lt-LT"/>
              </w:rPr>
              <w:t>Plastikinių vamzdžių rinktuvų klojimas per kelius, atstatant kelio dangą PE100PN10 </w:t>
            </w:r>
            <w:proofErr w:type="spellStart"/>
            <w:r w:rsidRPr="00CA544A">
              <w:rPr>
                <w:szCs w:val="24"/>
                <w:lang w:val="lt-LT"/>
              </w:rPr>
              <w:t>vid</w:t>
            </w:r>
            <w:proofErr w:type="spellEnd"/>
            <w:r w:rsidRPr="00CA544A">
              <w:rPr>
                <w:szCs w:val="24"/>
                <w:lang w:val="lt-LT"/>
              </w:rPr>
              <w:t>. (ne mažiau) d-200 mm</w:t>
            </w:r>
          </w:p>
        </w:tc>
        <w:tc>
          <w:tcPr>
            <w:tcW w:w="897" w:type="dxa"/>
          </w:tcPr>
          <w:p w14:paraId="136FE940" w14:textId="5DFADA6E" w:rsidR="00813837" w:rsidRPr="00CA544A" w:rsidRDefault="00813837" w:rsidP="00813837">
            <w:pPr>
              <w:jc w:val="center"/>
              <w:rPr>
                <w:szCs w:val="24"/>
                <w:lang w:val="lt-LT"/>
              </w:rPr>
            </w:pPr>
            <w:r w:rsidRPr="00CA544A">
              <w:rPr>
                <w:szCs w:val="24"/>
                <w:lang w:val="lt-LT"/>
              </w:rPr>
              <w:t>m</w:t>
            </w:r>
          </w:p>
        </w:tc>
        <w:tc>
          <w:tcPr>
            <w:tcW w:w="1332" w:type="dxa"/>
          </w:tcPr>
          <w:p w14:paraId="4753F858" w14:textId="226EFC66" w:rsidR="00813837" w:rsidRPr="00854460" w:rsidRDefault="00813837" w:rsidP="00813837">
            <w:pPr>
              <w:jc w:val="center"/>
              <w:rPr>
                <w:szCs w:val="24"/>
                <w:highlight w:val="green"/>
                <w:lang w:val="lt-LT"/>
              </w:rPr>
            </w:pPr>
            <w:r>
              <w:rPr>
                <w:color w:val="000000"/>
              </w:rPr>
              <w:t>10</w:t>
            </w:r>
          </w:p>
        </w:tc>
        <w:tc>
          <w:tcPr>
            <w:tcW w:w="1332" w:type="dxa"/>
          </w:tcPr>
          <w:p w14:paraId="7B6B155E" w14:textId="16D5A53B" w:rsidR="00813837" w:rsidRPr="00854460" w:rsidRDefault="00813837" w:rsidP="00813837">
            <w:pPr>
              <w:jc w:val="center"/>
              <w:rPr>
                <w:szCs w:val="24"/>
                <w:highlight w:val="green"/>
                <w:lang w:val="lt-LT"/>
              </w:rPr>
            </w:pPr>
            <w:r>
              <w:rPr>
                <w:color w:val="000000"/>
              </w:rPr>
              <w:t>15</w:t>
            </w:r>
          </w:p>
        </w:tc>
        <w:tc>
          <w:tcPr>
            <w:tcW w:w="1332" w:type="dxa"/>
          </w:tcPr>
          <w:p w14:paraId="561FA957" w14:textId="1D30898C" w:rsidR="00813837" w:rsidRPr="00854460" w:rsidRDefault="00813837" w:rsidP="00813837">
            <w:pPr>
              <w:jc w:val="center"/>
              <w:rPr>
                <w:szCs w:val="24"/>
                <w:highlight w:val="green"/>
                <w:lang w:val="lt-LT"/>
              </w:rPr>
            </w:pPr>
            <w:r>
              <w:rPr>
                <w:color w:val="000000"/>
              </w:rPr>
              <w:t>10</w:t>
            </w:r>
          </w:p>
        </w:tc>
        <w:tc>
          <w:tcPr>
            <w:tcW w:w="1332" w:type="dxa"/>
          </w:tcPr>
          <w:p w14:paraId="17B0418E" w14:textId="6A1993C7" w:rsidR="00813837" w:rsidRPr="00854460" w:rsidRDefault="00813837" w:rsidP="00813837">
            <w:pPr>
              <w:jc w:val="center"/>
              <w:rPr>
                <w:szCs w:val="24"/>
                <w:highlight w:val="green"/>
                <w:lang w:val="lt-LT"/>
              </w:rPr>
            </w:pPr>
            <w:r>
              <w:rPr>
                <w:color w:val="000000"/>
              </w:rPr>
              <w:t>25</w:t>
            </w:r>
          </w:p>
        </w:tc>
        <w:tc>
          <w:tcPr>
            <w:tcW w:w="1332" w:type="dxa"/>
          </w:tcPr>
          <w:p w14:paraId="5FCF9AFB" w14:textId="724723EA" w:rsidR="00813837" w:rsidRPr="00854460" w:rsidRDefault="00813837" w:rsidP="00813837">
            <w:pPr>
              <w:jc w:val="center"/>
              <w:rPr>
                <w:szCs w:val="24"/>
                <w:highlight w:val="green"/>
                <w:lang w:val="lt-LT"/>
              </w:rPr>
            </w:pPr>
            <w:r>
              <w:rPr>
                <w:color w:val="000000"/>
              </w:rPr>
              <w:t>15</w:t>
            </w:r>
          </w:p>
        </w:tc>
      </w:tr>
      <w:tr w:rsidR="00813837" w:rsidRPr="00CB2E4A" w14:paraId="0B14951D" w14:textId="77777777" w:rsidTr="00632C92">
        <w:trPr>
          <w:trHeight w:val="300"/>
        </w:trPr>
        <w:tc>
          <w:tcPr>
            <w:tcW w:w="900" w:type="dxa"/>
          </w:tcPr>
          <w:p w14:paraId="683E847A" w14:textId="7279F266" w:rsidR="00813837" w:rsidRPr="00CA544A" w:rsidRDefault="00813837" w:rsidP="00813837">
            <w:pPr>
              <w:jc w:val="center"/>
              <w:rPr>
                <w:szCs w:val="24"/>
                <w:lang w:val="lt-LT"/>
              </w:rPr>
            </w:pPr>
            <w:r w:rsidRPr="00CA544A">
              <w:t>9.49</w:t>
            </w:r>
          </w:p>
        </w:tc>
        <w:tc>
          <w:tcPr>
            <w:tcW w:w="5763" w:type="dxa"/>
          </w:tcPr>
          <w:p w14:paraId="416D3CBF" w14:textId="021168C8" w:rsidR="00813837" w:rsidRPr="00CA544A" w:rsidRDefault="00813837" w:rsidP="00813837">
            <w:pPr>
              <w:jc w:val="both"/>
              <w:rPr>
                <w:szCs w:val="24"/>
                <w:lang w:val="lt-LT"/>
              </w:rPr>
            </w:pPr>
            <w:r w:rsidRPr="00CA544A">
              <w:rPr>
                <w:szCs w:val="24"/>
                <w:lang w:val="lt-LT"/>
              </w:rPr>
              <w:t>Plastikinių vamzdžių rinktuvų klojimas per kelius, atstatant kelio dangą PE100PN10 </w:t>
            </w:r>
            <w:proofErr w:type="spellStart"/>
            <w:r w:rsidRPr="00CA544A">
              <w:rPr>
                <w:szCs w:val="24"/>
                <w:lang w:val="lt-LT"/>
              </w:rPr>
              <w:t>vid</w:t>
            </w:r>
            <w:proofErr w:type="spellEnd"/>
            <w:r w:rsidRPr="00CA544A">
              <w:rPr>
                <w:szCs w:val="24"/>
                <w:lang w:val="lt-LT"/>
              </w:rPr>
              <w:t>. (ne mažiau) d-250 mm</w:t>
            </w:r>
          </w:p>
        </w:tc>
        <w:tc>
          <w:tcPr>
            <w:tcW w:w="897" w:type="dxa"/>
          </w:tcPr>
          <w:p w14:paraId="16C051F7" w14:textId="4C98A064" w:rsidR="00813837" w:rsidRPr="00CA544A" w:rsidRDefault="00813837" w:rsidP="00813837">
            <w:pPr>
              <w:jc w:val="center"/>
              <w:rPr>
                <w:szCs w:val="24"/>
                <w:lang w:val="lt-LT"/>
              </w:rPr>
            </w:pPr>
            <w:r w:rsidRPr="00CA544A">
              <w:rPr>
                <w:szCs w:val="24"/>
                <w:lang w:val="lt-LT"/>
              </w:rPr>
              <w:t>m</w:t>
            </w:r>
          </w:p>
        </w:tc>
        <w:tc>
          <w:tcPr>
            <w:tcW w:w="1332" w:type="dxa"/>
          </w:tcPr>
          <w:p w14:paraId="6B153DC1" w14:textId="2E39B40E" w:rsidR="00813837" w:rsidRPr="00854460" w:rsidRDefault="00813837" w:rsidP="00813837">
            <w:pPr>
              <w:jc w:val="center"/>
              <w:rPr>
                <w:szCs w:val="24"/>
                <w:highlight w:val="green"/>
                <w:lang w:val="lt-LT"/>
              </w:rPr>
            </w:pPr>
            <w:r>
              <w:rPr>
                <w:color w:val="000000"/>
              </w:rPr>
              <w:t>10</w:t>
            </w:r>
          </w:p>
        </w:tc>
        <w:tc>
          <w:tcPr>
            <w:tcW w:w="1332" w:type="dxa"/>
          </w:tcPr>
          <w:p w14:paraId="28EF0AD4" w14:textId="76BD5439" w:rsidR="00813837" w:rsidRPr="00854460" w:rsidRDefault="00813837" w:rsidP="00813837">
            <w:pPr>
              <w:jc w:val="center"/>
              <w:rPr>
                <w:szCs w:val="24"/>
                <w:highlight w:val="green"/>
                <w:lang w:val="lt-LT"/>
              </w:rPr>
            </w:pPr>
            <w:r>
              <w:rPr>
                <w:color w:val="000000"/>
              </w:rPr>
              <w:t>15</w:t>
            </w:r>
          </w:p>
        </w:tc>
        <w:tc>
          <w:tcPr>
            <w:tcW w:w="1332" w:type="dxa"/>
          </w:tcPr>
          <w:p w14:paraId="757F2846" w14:textId="5855186D" w:rsidR="00813837" w:rsidRPr="00854460" w:rsidRDefault="00813837" w:rsidP="00813837">
            <w:pPr>
              <w:jc w:val="center"/>
              <w:rPr>
                <w:szCs w:val="24"/>
                <w:highlight w:val="green"/>
                <w:lang w:val="lt-LT"/>
              </w:rPr>
            </w:pPr>
            <w:r>
              <w:rPr>
                <w:color w:val="000000"/>
              </w:rPr>
              <w:t>10</w:t>
            </w:r>
          </w:p>
        </w:tc>
        <w:tc>
          <w:tcPr>
            <w:tcW w:w="1332" w:type="dxa"/>
          </w:tcPr>
          <w:p w14:paraId="2A390DA7" w14:textId="5396E20A" w:rsidR="00813837" w:rsidRPr="00854460" w:rsidRDefault="00813837" w:rsidP="00813837">
            <w:pPr>
              <w:jc w:val="center"/>
              <w:rPr>
                <w:szCs w:val="24"/>
                <w:highlight w:val="green"/>
                <w:lang w:val="lt-LT"/>
              </w:rPr>
            </w:pPr>
            <w:r>
              <w:rPr>
                <w:color w:val="000000"/>
              </w:rPr>
              <w:t>25</w:t>
            </w:r>
          </w:p>
        </w:tc>
        <w:tc>
          <w:tcPr>
            <w:tcW w:w="1332" w:type="dxa"/>
          </w:tcPr>
          <w:p w14:paraId="69CD7BD5" w14:textId="5E6A8EAB" w:rsidR="00813837" w:rsidRPr="00854460" w:rsidRDefault="00813837" w:rsidP="00813837">
            <w:pPr>
              <w:jc w:val="center"/>
              <w:rPr>
                <w:szCs w:val="24"/>
                <w:highlight w:val="green"/>
                <w:lang w:val="lt-LT"/>
              </w:rPr>
            </w:pPr>
            <w:r>
              <w:rPr>
                <w:color w:val="000000"/>
              </w:rPr>
              <w:t>15</w:t>
            </w:r>
          </w:p>
        </w:tc>
      </w:tr>
      <w:tr w:rsidR="00813837" w:rsidRPr="00CB2E4A" w14:paraId="2DD07AD3" w14:textId="77777777" w:rsidTr="00632C92">
        <w:trPr>
          <w:trHeight w:val="300"/>
        </w:trPr>
        <w:tc>
          <w:tcPr>
            <w:tcW w:w="900" w:type="dxa"/>
          </w:tcPr>
          <w:p w14:paraId="1C033D2B" w14:textId="4B553428" w:rsidR="00813837" w:rsidRPr="00CA544A" w:rsidRDefault="00813837" w:rsidP="00813837">
            <w:pPr>
              <w:jc w:val="center"/>
              <w:rPr>
                <w:szCs w:val="24"/>
              </w:rPr>
            </w:pPr>
            <w:r w:rsidRPr="00CA544A">
              <w:lastRenderedPageBreak/>
              <w:t>9.50</w:t>
            </w:r>
          </w:p>
        </w:tc>
        <w:tc>
          <w:tcPr>
            <w:tcW w:w="5763" w:type="dxa"/>
          </w:tcPr>
          <w:p w14:paraId="434E6C25" w14:textId="6D645DB3" w:rsidR="00813837" w:rsidRPr="00CA544A" w:rsidRDefault="00813837" w:rsidP="00813837">
            <w:pPr>
              <w:jc w:val="both"/>
              <w:rPr>
                <w:szCs w:val="24"/>
              </w:rPr>
            </w:pPr>
            <w:r w:rsidRPr="00CA544A">
              <w:rPr>
                <w:szCs w:val="24"/>
                <w:lang w:val="lt-LT"/>
              </w:rPr>
              <w:t>Plastikinių vamzdžių rinktuvų klojimas per kelius, atstatant kelio dangą PE100PN10 </w:t>
            </w:r>
            <w:proofErr w:type="spellStart"/>
            <w:r w:rsidRPr="00CA544A">
              <w:rPr>
                <w:szCs w:val="24"/>
                <w:lang w:val="lt-LT"/>
              </w:rPr>
              <w:t>vid</w:t>
            </w:r>
            <w:proofErr w:type="spellEnd"/>
            <w:r w:rsidRPr="00CA544A">
              <w:rPr>
                <w:szCs w:val="24"/>
                <w:lang w:val="lt-LT"/>
              </w:rPr>
              <w:t>. (ne mažiau) d-300 mm</w:t>
            </w:r>
          </w:p>
        </w:tc>
        <w:tc>
          <w:tcPr>
            <w:tcW w:w="897" w:type="dxa"/>
          </w:tcPr>
          <w:p w14:paraId="329792E5" w14:textId="70BF85CA" w:rsidR="00813837" w:rsidRPr="00CA544A" w:rsidRDefault="00813837" w:rsidP="00813837">
            <w:pPr>
              <w:jc w:val="center"/>
              <w:rPr>
                <w:szCs w:val="24"/>
              </w:rPr>
            </w:pPr>
            <w:r w:rsidRPr="00CA544A">
              <w:rPr>
                <w:szCs w:val="24"/>
                <w:lang w:val="lt-LT"/>
              </w:rPr>
              <w:t>m</w:t>
            </w:r>
          </w:p>
        </w:tc>
        <w:tc>
          <w:tcPr>
            <w:tcW w:w="1332" w:type="dxa"/>
          </w:tcPr>
          <w:p w14:paraId="7BEB31A8" w14:textId="38F02BAF" w:rsidR="00813837" w:rsidRPr="00854460" w:rsidRDefault="00813837" w:rsidP="00813837">
            <w:pPr>
              <w:jc w:val="center"/>
              <w:rPr>
                <w:szCs w:val="24"/>
                <w:highlight w:val="green"/>
              </w:rPr>
            </w:pPr>
            <w:r>
              <w:rPr>
                <w:color w:val="000000"/>
              </w:rPr>
              <w:t>10</w:t>
            </w:r>
          </w:p>
        </w:tc>
        <w:tc>
          <w:tcPr>
            <w:tcW w:w="1332" w:type="dxa"/>
          </w:tcPr>
          <w:p w14:paraId="08DCEB67" w14:textId="70C8B230" w:rsidR="00813837" w:rsidRPr="00854460" w:rsidRDefault="00813837" w:rsidP="00813837">
            <w:pPr>
              <w:jc w:val="center"/>
              <w:rPr>
                <w:szCs w:val="24"/>
                <w:highlight w:val="green"/>
              </w:rPr>
            </w:pPr>
            <w:r>
              <w:rPr>
                <w:color w:val="000000"/>
              </w:rPr>
              <w:t>15</w:t>
            </w:r>
          </w:p>
        </w:tc>
        <w:tc>
          <w:tcPr>
            <w:tcW w:w="1332" w:type="dxa"/>
          </w:tcPr>
          <w:p w14:paraId="1E3F7B27" w14:textId="5E68BE91" w:rsidR="00813837" w:rsidRPr="00854460" w:rsidRDefault="00813837" w:rsidP="00813837">
            <w:pPr>
              <w:jc w:val="center"/>
              <w:rPr>
                <w:szCs w:val="24"/>
                <w:highlight w:val="green"/>
              </w:rPr>
            </w:pPr>
            <w:r>
              <w:rPr>
                <w:color w:val="000000"/>
              </w:rPr>
              <w:t>10</w:t>
            </w:r>
          </w:p>
        </w:tc>
        <w:tc>
          <w:tcPr>
            <w:tcW w:w="1332" w:type="dxa"/>
          </w:tcPr>
          <w:p w14:paraId="04644B82" w14:textId="7363A680" w:rsidR="00813837" w:rsidRPr="00854460" w:rsidRDefault="00813837" w:rsidP="00813837">
            <w:pPr>
              <w:jc w:val="center"/>
              <w:rPr>
                <w:szCs w:val="24"/>
                <w:highlight w:val="green"/>
              </w:rPr>
            </w:pPr>
            <w:r>
              <w:rPr>
                <w:color w:val="000000"/>
              </w:rPr>
              <w:t>25</w:t>
            </w:r>
          </w:p>
        </w:tc>
        <w:tc>
          <w:tcPr>
            <w:tcW w:w="1332" w:type="dxa"/>
          </w:tcPr>
          <w:p w14:paraId="16B16085" w14:textId="50F776EF" w:rsidR="00813837" w:rsidRPr="00854460" w:rsidRDefault="00813837" w:rsidP="00813837">
            <w:pPr>
              <w:jc w:val="center"/>
              <w:rPr>
                <w:szCs w:val="24"/>
                <w:highlight w:val="green"/>
              </w:rPr>
            </w:pPr>
            <w:r>
              <w:rPr>
                <w:color w:val="000000"/>
              </w:rPr>
              <w:t>15</w:t>
            </w:r>
          </w:p>
        </w:tc>
      </w:tr>
      <w:tr w:rsidR="00813837" w:rsidRPr="00CB2E4A" w14:paraId="56D10B1E" w14:textId="77777777" w:rsidTr="00632C92">
        <w:trPr>
          <w:trHeight w:val="300"/>
        </w:trPr>
        <w:tc>
          <w:tcPr>
            <w:tcW w:w="900" w:type="dxa"/>
          </w:tcPr>
          <w:p w14:paraId="6D582F17" w14:textId="1EBEBB2C" w:rsidR="00813837" w:rsidRPr="00CA544A" w:rsidRDefault="00813837" w:rsidP="00813837">
            <w:pPr>
              <w:jc w:val="center"/>
              <w:rPr>
                <w:szCs w:val="24"/>
                <w:lang w:val="lt-LT"/>
              </w:rPr>
            </w:pPr>
            <w:r w:rsidRPr="00CA544A">
              <w:t>9.51</w:t>
            </w:r>
          </w:p>
        </w:tc>
        <w:tc>
          <w:tcPr>
            <w:tcW w:w="5763" w:type="dxa"/>
          </w:tcPr>
          <w:p w14:paraId="6B1380C3" w14:textId="47E0D4F5" w:rsidR="00813837" w:rsidRPr="00CA544A" w:rsidRDefault="00813837" w:rsidP="00813837">
            <w:pPr>
              <w:jc w:val="both"/>
              <w:rPr>
                <w:szCs w:val="24"/>
                <w:lang w:val="lt-LT"/>
              </w:rPr>
            </w:pPr>
            <w:r w:rsidRPr="00CA544A">
              <w:rPr>
                <w:szCs w:val="24"/>
                <w:lang w:val="lt-LT"/>
              </w:rPr>
              <w:t>Plastikinių vamzdžių rinktuvų klojimas per kelius be kelio dangos atstatymo PE100PN10 </w:t>
            </w:r>
            <w:proofErr w:type="spellStart"/>
            <w:r w:rsidRPr="00CA544A">
              <w:rPr>
                <w:szCs w:val="24"/>
                <w:lang w:val="lt-LT"/>
              </w:rPr>
              <w:t>vid</w:t>
            </w:r>
            <w:proofErr w:type="spellEnd"/>
            <w:r w:rsidRPr="00CA544A">
              <w:rPr>
                <w:szCs w:val="24"/>
                <w:lang w:val="lt-LT"/>
              </w:rPr>
              <w:t>. (ne mažiau) d-100 mm</w:t>
            </w:r>
          </w:p>
        </w:tc>
        <w:tc>
          <w:tcPr>
            <w:tcW w:w="897" w:type="dxa"/>
          </w:tcPr>
          <w:p w14:paraId="663F98F9" w14:textId="77777777" w:rsidR="00813837" w:rsidRPr="00CA544A" w:rsidRDefault="00813837" w:rsidP="00813837">
            <w:pPr>
              <w:jc w:val="center"/>
              <w:rPr>
                <w:szCs w:val="24"/>
                <w:lang w:val="lt-LT"/>
              </w:rPr>
            </w:pPr>
            <w:r w:rsidRPr="00CA544A">
              <w:rPr>
                <w:szCs w:val="24"/>
                <w:lang w:val="lt-LT"/>
              </w:rPr>
              <w:t>m</w:t>
            </w:r>
          </w:p>
        </w:tc>
        <w:tc>
          <w:tcPr>
            <w:tcW w:w="1332" w:type="dxa"/>
          </w:tcPr>
          <w:p w14:paraId="30DC6418" w14:textId="409A812C" w:rsidR="00813837" w:rsidRPr="00854460" w:rsidRDefault="00813837" w:rsidP="00813837">
            <w:pPr>
              <w:jc w:val="center"/>
              <w:rPr>
                <w:szCs w:val="24"/>
                <w:highlight w:val="green"/>
                <w:lang w:val="lt-LT"/>
              </w:rPr>
            </w:pPr>
            <w:r>
              <w:rPr>
                <w:color w:val="000000"/>
              </w:rPr>
              <w:t>10</w:t>
            </w:r>
          </w:p>
        </w:tc>
        <w:tc>
          <w:tcPr>
            <w:tcW w:w="1332" w:type="dxa"/>
          </w:tcPr>
          <w:p w14:paraId="11F8CC2E" w14:textId="025A405E" w:rsidR="00813837" w:rsidRPr="00854460" w:rsidRDefault="00813837" w:rsidP="00813837">
            <w:pPr>
              <w:jc w:val="center"/>
              <w:rPr>
                <w:szCs w:val="24"/>
                <w:highlight w:val="green"/>
                <w:lang w:val="lt-LT"/>
              </w:rPr>
            </w:pPr>
            <w:r>
              <w:rPr>
                <w:color w:val="000000"/>
              </w:rPr>
              <w:t>15</w:t>
            </w:r>
          </w:p>
        </w:tc>
        <w:tc>
          <w:tcPr>
            <w:tcW w:w="1332" w:type="dxa"/>
          </w:tcPr>
          <w:p w14:paraId="10BDC3ED" w14:textId="5B63FF48" w:rsidR="00813837" w:rsidRPr="00854460" w:rsidRDefault="00813837" w:rsidP="00813837">
            <w:pPr>
              <w:jc w:val="center"/>
              <w:rPr>
                <w:szCs w:val="24"/>
                <w:highlight w:val="green"/>
                <w:lang w:val="lt-LT"/>
              </w:rPr>
            </w:pPr>
            <w:r>
              <w:rPr>
                <w:color w:val="000000"/>
              </w:rPr>
              <w:t>10</w:t>
            </w:r>
          </w:p>
        </w:tc>
        <w:tc>
          <w:tcPr>
            <w:tcW w:w="1332" w:type="dxa"/>
          </w:tcPr>
          <w:p w14:paraId="5B120BF3" w14:textId="264562A6" w:rsidR="00813837" w:rsidRPr="00854460" w:rsidRDefault="00813837" w:rsidP="00813837">
            <w:pPr>
              <w:jc w:val="center"/>
              <w:rPr>
                <w:szCs w:val="24"/>
                <w:highlight w:val="green"/>
                <w:lang w:val="lt-LT"/>
              </w:rPr>
            </w:pPr>
            <w:r>
              <w:rPr>
                <w:color w:val="000000"/>
              </w:rPr>
              <w:t>10</w:t>
            </w:r>
          </w:p>
        </w:tc>
        <w:tc>
          <w:tcPr>
            <w:tcW w:w="1332" w:type="dxa"/>
          </w:tcPr>
          <w:p w14:paraId="5E615399" w14:textId="4EE63D97" w:rsidR="00813837" w:rsidRPr="00854460" w:rsidRDefault="00813837" w:rsidP="00813837">
            <w:pPr>
              <w:jc w:val="center"/>
              <w:rPr>
                <w:szCs w:val="24"/>
                <w:highlight w:val="green"/>
                <w:lang w:val="lt-LT"/>
              </w:rPr>
            </w:pPr>
            <w:r>
              <w:rPr>
                <w:color w:val="000000"/>
              </w:rPr>
              <w:t>15</w:t>
            </w:r>
          </w:p>
        </w:tc>
      </w:tr>
      <w:tr w:rsidR="00813837" w:rsidRPr="00CB2E4A" w14:paraId="727631C1" w14:textId="77777777" w:rsidTr="00632C92">
        <w:trPr>
          <w:trHeight w:val="300"/>
        </w:trPr>
        <w:tc>
          <w:tcPr>
            <w:tcW w:w="900" w:type="dxa"/>
          </w:tcPr>
          <w:p w14:paraId="16FE533E" w14:textId="161F5C41" w:rsidR="00813837" w:rsidRPr="00CA544A" w:rsidRDefault="00813837" w:rsidP="00813837">
            <w:pPr>
              <w:jc w:val="center"/>
              <w:rPr>
                <w:szCs w:val="24"/>
                <w:lang w:val="lt-LT"/>
              </w:rPr>
            </w:pPr>
            <w:r w:rsidRPr="00CA544A">
              <w:t>9.52</w:t>
            </w:r>
          </w:p>
        </w:tc>
        <w:tc>
          <w:tcPr>
            <w:tcW w:w="5763" w:type="dxa"/>
          </w:tcPr>
          <w:p w14:paraId="35CC3D0D" w14:textId="5C87DF07" w:rsidR="00813837" w:rsidRPr="00CA544A" w:rsidRDefault="00813837" w:rsidP="00813837">
            <w:pPr>
              <w:jc w:val="both"/>
              <w:rPr>
                <w:szCs w:val="24"/>
                <w:lang w:val="lt-LT"/>
              </w:rPr>
            </w:pPr>
            <w:r w:rsidRPr="00CA544A">
              <w:rPr>
                <w:szCs w:val="24"/>
                <w:lang w:val="lt-LT"/>
              </w:rPr>
              <w:t>Plastikinių vamzdžių rinktuvų klojimas per kelius be kelio dangos atstatymo PE100PN10 </w:t>
            </w:r>
            <w:proofErr w:type="spellStart"/>
            <w:r w:rsidRPr="00CA544A">
              <w:rPr>
                <w:szCs w:val="24"/>
                <w:lang w:val="lt-LT"/>
              </w:rPr>
              <w:t>vid</w:t>
            </w:r>
            <w:proofErr w:type="spellEnd"/>
            <w:r w:rsidRPr="00CA544A">
              <w:rPr>
                <w:szCs w:val="24"/>
                <w:lang w:val="lt-LT"/>
              </w:rPr>
              <w:t>. (ne mažiau) d-125 mm</w:t>
            </w:r>
          </w:p>
        </w:tc>
        <w:tc>
          <w:tcPr>
            <w:tcW w:w="897" w:type="dxa"/>
          </w:tcPr>
          <w:p w14:paraId="774EF928" w14:textId="39B7F1E3" w:rsidR="00813837" w:rsidRPr="00CA544A" w:rsidRDefault="00813837" w:rsidP="00813837">
            <w:pPr>
              <w:jc w:val="center"/>
              <w:rPr>
                <w:szCs w:val="24"/>
                <w:lang w:val="lt-LT"/>
              </w:rPr>
            </w:pPr>
            <w:r w:rsidRPr="00CA544A">
              <w:rPr>
                <w:szCs w:val="24"/>
                <w:lang w:val="lt-LT"/>
              </w:rPr>
              <w:t>m</w:t>
            </w:r>
          </w:p>
        </w:tc>
        <w:tc>
          <w:tcPr>
            <w:tcW w:w="1332" w:type="dxa"/>
          </w:tcPr>
          <w:p w14:paraId="2BB960C7" w14:textId="71D5A80A" w:rsidR="00813837" w:rsidRPr="00854460" w:rsidRDefault="00813837" w:rsidP="00813837">
            <w:pPr>
              <w:jc w:val="center"/>
              <w:rPr>
                <w:szCs w:val="24"/>
                <w:highlight w:val="green"/>
                <w:lang w:val="lt-LT"/>
              </w:rPr>
            </w:pPr>
            <w:r>
              <w:rPr>
                <w:color w:val="000000"/>
              </w:rPr>
              <w:t>10</w:t>
            </w:r>
          </w:p>
        </w:tc>
        <w:tc>
          <w:tcPr>
            <w:tcW w:w="1332" w:type="dxa"/>
          </w:tcPr>
          <w:p w14:paraId="01C285D8" w14:textId="2C9C6DD6" w:rsidR="00813837" w:rsidRPr="00854460" w:rsidRDefault="00813837" w:rsidP="00813837">
            <w:pPr>
              <w:jc w:val="center"/>
              <w:rPr>
                <w:szCs w:val="24"/>
                <w:highlight w:val="green"/>
                <w:lang w:val="lt-LT"/>
              </w:rPr>
            </w:pPr>
            <w:r>
              <w:rPr>
                <w:color w:val="000000"/>
              </w:rPr>
              <w:t>15</w:t>
            </w:r>
          </w:p>
        </w:tc>
        <w:tc>
          <w:tcPr>
            <w:tcW w:w="1332" w:type="dxa"/>
          </w:tcPr>
          <w:p w14:paraId="1E9550E4" w14:textId="082E7B4B" w:rsidR="00813837" w:rsidRPr="00854460" w:rsidRDefault="00813837" w:rsidP="00813837">
            <w:pPr>
              <w:jc w:val="center"/>
              <w:rPr>
                <w:szCs w:val="24"/>
                <w:highlight w:val="green"/>
                <w:lang w:val="lt-LT"/>
              </w:rPr>
            </w:pPr>
            <w:r>
              <w:rPr>
                <w:color w:val="000000"/>
              </w:rPr>
              <w:t>10</w:t>
            </w:r>
          </w:p>
        </w:tc>
        <w:tc>
          <w:tcPr>
            <w:tcW w:w="1332" w:type="dxa"/>
          </w:tcPr>
          <w:p w14:paraId="614CEEC1" w14:textId="7A3CA9D5" w:rsidR="00813837" w:rsidRPr="00854460" w:rsidRDefault="00813837" w:rsidP="00813837">
            <w:pPr>
              <w:jc w:val="center"/>
              <w:rPr>
                <w:szCs w:val="24"/>
                <w:highlight w:val="green"/>
                <w:lang w:val="lt-LT"/>
              </w:rPr>
            </w:pPr>
            <w:r>
              <w:rPr>
                <w:color w:val="000000"/>
              </w:rPr>
              <w:t>10</w:t>
            </w:r>
          </w:p>
        </w:tc>
        <w:tc>
          <w:tcPr>
            <w:tcW w:w="1332" w:type="dxa"/>
          </w:tcPr>
          <w:p w14:paraId="5F704E3C" w14:textId="044C5C6D" w:rsidR="00813837" w:rsidRPr="00854460" w:rsidRDefault="00813837" w:rsidP="00813837">
            <w:pPr>
              <w:jc w:val="center"/>
              <w:rPr>
                <w:szCs w:val="24"/>
                <w:highlight w:val="green"/>
                <w:lang w:val="lt-LT"/>
              </w:rPr>
            </w:pPr>
            <w:r>
              <w:rPr>
                <w:color w:val="000000"/>
              </w:rPr>
              <w:t>15</w:t>
            </w:r>
          </w:p>
        </w:tc>
      </w:tr>
      <w:tr w:rsidR="00813837" w:rsidRPr="00CB2E4A" w14:paraId="1406801D" w14:textId="77777777" w:rsidTr="00632C92">
        <w:trPr>
          <w:trHeight w:val="300"/>
        </w:trPr>
        <w:tc>
          <w:tcPr>
            <w:tcW w:w="900" w:type="dxa"/>
          </w:tcPr>
          <w:p w14:paraId="36679A4F" w14:textId="4C22F836" w:rsidR="00813837" w:rsidRPr="00CA544A" w:rsidRDefault="00813837" w:rsidP="00813837">
            <w:pPr>
              <w:jc w:val="center"/>
              <w:rPr>
                <w:szCs w:val="24"/>
                <w:lang w:val="lt-LT"/>
              </w:rPr>
            </w:pPr>
            <w:r w:rsidRPr="00CA544A">
              <w:t>9.53</w:t>
            </w:r>
          </w:p>
        </w:tc>
        <w:tc>
          <w:tcPr>
            <w:tcW w:w="5763" w:type="dxa"/>
          </w:tcPr>
          <w:p w14:paraId="3F97A323" w14:textId="7711141E" w:rsidR="00813837" w:rsidRPr="00CA544A" w:rsidRDefault="00813837" w:rsidP="00813837">
            <w:pPr>
              <w:jc w:val="both"/>
              <w:rPr>
                <w:szCs w:val="24"/>
                <w:lang w:val="lt-LT"/>
              </w:rPr>
            </w:pPr>
            <w:r w:rsidRPr="00CA544A">
              <w:rPr>
                <w:szCs w:val="24"/>
                <w:lang w:val="lt-LT"/>
              </w:rPr>
              <w:t>Plastikinių vamzdžių rinktuvų klojimas per kelius be kelio dangos atstatymo PE100PN10 </w:t>
            </w:r>
            <w:proofErr w:type="spellStart"/>
            <w:r w:rsidRPr="00CA544A">
              <w:rPr>
                <w:szCs w:val="24"/>
                <w:lang w:val="lt-LT"/>
              </w:rPr>
              <w:t>vid</w:t>
            </w:r>
            <w:proofErr w:type="spellEnd"/>
            <w:r w:rsidRPr="00CA544A">
              <w:rPr>
                <w:szCs w:val="24"/>
                <w:lang w:val="lt-LT"/>
              </w:rPr>
              <w:t>. (ne mažiau) d-150 mm</w:t>
            </w:r>
          </w:p>
        </w:tc>
        <w:tc>
          <w:tcPr>
            <w:tcW w:w="897" w:type="dxa"/>
          </w:tcPr>
          <w:p w14:paraId="375A58C5" w14:textId="0AC31509" w:rsidR="00813837" w:rsidRPr="00CA544A" w:rsidRDefault="00813837" w:rsidP="00813837">
            <w:pPr>
              <w:jc w:val="center"/>
              <w:rPr>
                <w:szCs w:val="24"/>
                <w:lang w:val="lt-LT"/>
              </w:rPr>
            </w:pPr>
            <w:r w:rsidRPr="00CA544A">
              <w:rPr>
                <w:szCs w:val="24"/>
                <w:lang w:val="lt-LT"/>
              </w:rPr>
              <w:t>m</w:t>
            </w:r>
          </w:p>
        </w:tc>
        <w:tc>
          <w:tcPr>
            <w:tcW w:w="1332" w:type="dxa"/>
          </w:tcPr>
          <w:p w14:paraId="200C5C5A" w14:textId="00826172" w:rsidR="00813837" w:rsidRPr="00854460" w:rsidRDefault="00813837" w:rsidP="00813837">
            <w:pPr>
              <w:jc w:val="center"/>
              <w:rPr>
                <w:szCs w:val="24"/>
                <w:highlight w:val="green"/>
                <w:lang w:val="lt-LT"/>
              </w:rPr>
            </w:pPr>
            <w:r>
              <w:rPr>
                <w:color w:val="000000"/>
              </w:rPr>
              <w:t>10</w:t>
            </w:r>
          </w:p>
        </w:tc>
        <w:tc>
          <w:tcPr>
            <w:tcW w:w="1332" w:type="dxa"/>
          </w:tcPr>
          <w:p w14:paraId="153FB9EC" w14:textId="24E10D76" w:rsidR="00813837" w:rsidRPr="00854460" w:rsidRDefault="00813837" w:rsidP="00813837">
            <w:pPr>
              <w:jc w:val="center"/>
              <w:rPr>
                <w:szCs w:val="24"/>
                <w:highlight w:val="green"/>
                <w:lang w:val="lt-LT"/>
              </w:rPr>
            </w:pPr>
            <w:r>
              <w:rPr>
                <w:color w:val="000000"/>
              </w:rPr>
              <w:t>15</w:t>
            </w:r>
          </w:p>
        </w:tc>
        <w:tc>
          <w:tcPr>
            <w:tcW w:w="1332" w:type="dxa"/>
          </w:tcPr>
          <w:p w14:paraId="48CC4250" w14:textId="68CE2070" w:rsidR="00813837" w:rsidRPr="00854460" w:rsidRDefault="00813837" w:rsidP="00813837">
            <w:pPr>
              <w:jc w:val="center"/>
              <w:rPr>
                <w:szCs w:val="24"/>
                <w:highlight w:val="green"/>
                <w:lang w:val="lt-LT"/>
              </w:rPr>
            </w:pPr>
            <w:r>
              <w:rPr>
                <w:color w:val="000000"/>
              </w:rPr>
              <w:t>10</w:t>
            </w:r>
          </w:p>
        </w:tc>
        <w:tc>
          <w:tcPr>
            <w:tcW w:w="1332" w:type="dxa"/>
          </w:tcPr>
          <w:p w14:paraId="5F18DE03" w14:textId="46BF5359" w:rsidR="00813837" w:rsidRPr="00854460" w:rsidRDefault="00813837" w:rsidP="00813837">
            <w:pPr>
              <w:jc w:val="center"/>
              <w:rPr>
                <w:szCs w:val="24"/>
                <w:highlight w:val="green"/>
                <w:lang w:val="lt-LT"/>
              </w:rPr>
            </w:pPr>
            <w:r>
              <w:rPr>
                <w:color w:val="000000"/>
              </w:rPr>
              <w:t>10</w:t>
            </w:r>
          </w:p>
        </w:tc>
        <w:tc>
          <w:tcPr>
            <w:tcW w:w="1332" w:type="dxa"/>
          </w:tcPr>
          <w:p w14:paraId="580A08F5" w14:textId="34ED59A5" w:rsidR="00813837" w:rsidRPr="00854460" w:rsidRDefault="00813837" w:rsidP="00813837">
            <w:pPr>
              <w:jc w:val="center"/>
              <w:rPr>
                <w:szCs w:val="24"/>
                <w:highlight w:val="green"/>
                <w:lang w:val="lt-LT"/>
              </w:rPr>
            </w:pPr>
            <w:r>
              <w:rPr>
                <w:color w:val="000000"/>
              </w:rPr>
              <w:t>15</w:t>
            </w:r>
          </w:p>
        </w:tc>
      </w:tr>
      <w:tr w:rsidR="00813837" w:rsidRPr="00CB2E4A" w14:paraId="013B6A31" w14:textId="77777777" w:rsidTr="00632C92">
        <w:trPr>
          <w:trHeight w:val="300"/>
        </w:trPr>
        <w:tc>
          <w:tcPr>
            <w:tcW w:w="900" w:type="dxa"/>
          </w:tcPr>
          <w:p w14:paraId="012F1B3E" w14:textId="74991E35" w:rsidR="00813837" w:rsidRPr="00CA544A" w:rsidRDefault="00813837" w:rsidP="00813837">
            <w:pPr>
              <w:jc w:val="center"/>
              <w:rPr>
                <w:szCs w:val="24"/>
                <w:lang w:val="lt-LT"/>
              </w:rPr>
            </w:pPr>
            <w:r w:rsidRPr="00CA544A">
              <w:t>9.54</w:t>
            </w:r>
          </w:p>
        </w:tc>
        <w:tc>
          <w:tcPr>
            <w:tcW w:w="5763" w:type="dxa"/>
          </w:tcPr>
          <w:p w14:paraId="0734DBFD" w14:textId="678E9750" w:rsidR="00813837" w:rsidRPr="00CA544A" w:rsidRDefault="00813837" w:rsidP="00813837">
            <w:pPr>
              <w:jc w:val="both"/>
              <w:rPr>
                <w:szCs w:val="24"/>
                <w:lang w:val="lt-LT"/>
              </w:rPr>
            </w:pPr>
            <w:r w:rsidRPr="00CA544A">
              <w:rPr>
                <w:szCs w:val="24"/>
                <w:lang w:val="lt-LT"/>
              </w:rPr>
              <w:t>Plastikinių vamzdžių rinktuvų klojimas per kelius be kelio dangos atstatymo PE100PN10 </w:t>
            </w:r>
            <w:proofErr w:type="spellStart"/>
            <w:r w:rsidRPr="00CA544A">
              <w:rPr>
                <w:szCs w:val="24"/>
                <w:lang w:val="lt-LT"/>
              </w:rPr>
              <w:t>vid</w:t>
            </w:r>
            <w:proofErr w:type="spellEnd"/>
            <w:r w:rsidRPr="00CA544A">
              <w:rPr>
                <w:szCs w:val="24"/>
                <w:lang w:val="lt-LT"/>
              </w:rPr>
              <w:t>. (ne mažiau) d-175 mm</w:t>
            </w:r>
          </w:p>
        </w:tc>
        <w:tc>
          <w:tcPr>
            <w:tcW w:w="897" w:type="dxa"/>
          </w:tcPr>
          <w:p w14:paraId="11E830D0" w14:textId="483E29A6" w:rsidR="00813837" w:rsidRPr="00CA544A" w:rsidRDefault="00813837" w:rsidP="00813837">
            <w:pPr>
              <w:jc w:val="center"/>
              <w:rPr>
                <w:szCs w:val="24"/>
                <w:lang w:val="lt-LT"/>
              </w:rPr>
            </w:pPr>
            <w:r w:rsidRPr="00CA544A">
              <w:rPr>
                <w:szCs w:val="24"/>
                <w:lang w:val="lt-LT"/>
              </w:rPr>
              <w:t>m</w:t>
            </w:r>
          </w:p>
        </w:tc>
        <w:tc>
          <w:tcPr>
            <w:tcW w:w="1332" w:type="dxa"/>
          </w:tcPr>
          <w:p w14:paraId="13A54783" w14:textId="1094E064" w:rsidR="00813837" w:rsidRPr="00854460" w:rsidRDefault="00813837" w:rsidP="00813837">
            <w:pPr>
              <w:jc w:val="center"/>
              <w:rPr>
                <w:szCs w:val="24"/>
                <w:highlight w:val="green"/>
                <w:lang w:val="lt-LT"/>
              </w:rPr>
            </w:pPr>
            <w:r>
              <w:rPr>
                <w:color w:val="000000"/>
              </w:rPr>
              <w:t>10</w:t>
            </w:r>
          </w:p>
        </w:tc>
        <w:tc>
          <w:tcPr>
            <w:tcW w:w="1332" w:type="dxa"/>
          </w:tcPr>
          <w:p w14:paraId="46B5214D" w14:textId="3A7120D0" w:rsidR="00813837" w:rsidRPr="00854460" w:rsidRDefault="00813837" w:rsidP="00813837">
            <w:pPr>
              <w:jc w:val="center"/>
              <w:rPr>
                <w:szCs w:val="24"/>
                <w:highlight w:val="green"/>
                <w:lang w:val="lt-LT"/>
              </w:rPr>
            </w:pPr>
            <w:r>
              <w:rPr>
                <w:color w:val="000000"/>
              </w:rPr>
              <w:t>15</w:t>
            </w:r>
          </w:p>
        </w:tc>
        <w:tc>
          <w:tcPr>
            <w:tcW w:w="1332" w:type="dxa"/>
          </w:tcPr>
          <w:p w14:paraId="2DCB6BB7" w14:textId="2104A627" w:rsidR="00813837" w:rsidRPr="00854460" w:rsidRDefault="00813837" w:rsidP="00813837">
            <w:pPr>
              <w:jc w:val="center"/>
              <w:rPr>
                <w:szCs w:val="24"/>
                <w:highlight w:val="green"/>
                <w:lang w:val="lt-LT"/>
              </w:rPr>
            </w:pPr>
            <w:r>
              <w:rPr>
                <w:color w:val="000000"/>
              </w:rPr>
              <w:t>10</w:t>
            </w:r>
          </w:p>
        </w:tc>
        <w:tc>
          <w:tcPr>
            <w:tcW w:w="1332" w:type="dxa"/>
          </w:tcPr>
          <w:p w14:paraId="6FF01A74" w14:textId="4A66F0CC" w:rsidR="00813837" w:rsidRPr="00854460" w:rsidRDefault="00813837" w:rsidP="00813837">
            <w:pPr>
              <w:jc w:val="center"/>
              <w:rPr>
                <w:szCs w:val="24"/>
                <w:highlight w:val="green"/>
                <w:lang w:val="lt-LT"/>
              </w:rPr>
            </w:pPr>
            <w:r>
              <w:rPr>
                <w:color w:val="000000"/>
              </w:rPr>
              <w:t>10</w:t>
            </w:r>
          </w:p>
        </w:tc>
        <w:tc>
          <w:tcPr>
            <w:tcW w:w="1332" w:type="dxa"/>
          </w:tcPr>
          <w:p w14:paraId="6933BF36" w14:textId="6A3098A6" w:rsidR="00813837" w:rsidRPr="00854460" w:rsidRDefault="00813837" w:rsidP="00813837">
            <w:pPr>
              <w:jc w:val="center"/>
              <w:rPr>
                <w:szCs w:val="24"/>
                <w:highlight w:val="green"/>
                <w:lang w:val="lt-LT"/>
              </w:rPr>
            </w:pPr>
            <w:r>
              <w:rPr>
                <w:color w:val="000000"/>
              </w:rPr>
              <w:t>15</w:t>
            </w:r>
          </w:p>
        </w:tc>
      </w:tr>
      <w:tr w:rsidR="00813837" w:rsidRPr="00CB2E4A" w14:paraId="02EC5710" w14:textId="77777777" w:rsidTr="00632C92">
        <w:trPr>
          <w:trHeight w:val="300"/>
        </w:trPr>
        <w:tc>
          <w:tcPr>
            <w:tcW w:w="900" w:type="dxa"/>
          </w:tcPr>
          <w:p w14:paraId="547062D0" w14:textId="3128DB5B" w:rsidR="00813837" w:rsidRPr="00CA544A" w:rsidRDefault="00813837" w:rsidP="00813837">
            <w:pPr>
              <w:jc w:val="center"/>
              <w:rPr>
                <w:szCs w:val="24"/>
                <w:lang w:val="lt-LT"/>
              </w:rPr>
            </w:pPr>
            <w:r w:rsidRPr="00CA544A">
              <w:t>9.55</w:t>
            </w:r>
          </w:p>
        </w:tc>
        <w:tc>
          <w:tcPr>
            <w:tcW w:w="5763" w:type="dxa"/>
          </w:tcPr>
          <w:p w14:paraId="768BABB0" w14:textId="670E9331" w:rsidR="00813837" w:rsidRPr="00CA544A" w:rsidRDefault="00813837" w:rsidP="00813837">
            <w:pPr>
              <w:jc w:val="both"/>
              <w:rPr>
                <w:szCs w:val="24"/>
                <w:lang w:val="lt-LT"/>
              </w:rPr>
            </w:pPr>
            <w:r w:rsidRPr="00CA544A">
              <w:rPr>
                <w:szCs w:val="24"/>
                <w:lang w:val="lt-LT"/>
              </w:rPr>
              <w:t>Plastikinių vamzdžių rinktuvų klojimas per kelius be kelio dangos atstatymo PE100PN10 </w:t>
            </w:r>
            <w:proofErr w:type="spellStart"/>
            <w:r w:rsidRPr="00CA544A">
              <w:rPr>
                <w:szCs w:val="24"/>
                <w:lang w:val="lt-LT"/>
              </w:rPr>
              <w:t>vid</w:t>
            </w:r>
            <w:proofErr w:type="spellEnd"/>
            <w:r w:rsidRPr="00CA544A">
              <w:rPr>
                <w:szCs w:val="24"/>
                <w:lang w:val="lt-LT"/>
              </w:rPr>
              <w:t>. (ne mažiau) d-200 mm</w:t>
            </w:r>
          </w:p>
        </w:tc>
        <w:tc>
          <w:tcPr>
            <w:tcW w:w="897" w:type="dxa"/>
          </w:tcPr>
          <w:p w14:paraId="67466EE1" w14:textId="75088847" w:rsidR="00813837" w:rsidRPr="00CA544A" w:rsidRDefault="00813837" w:rsidP="00813837">
            <w:pPr>
              <w:jc w:val="center"/>
              <w:rPr>
                <w:szCs w:val="24"/>
                <w:lang w:val="lt-LT"/>
              </w:rPr>
            </w:pPr>
            <w:r w:rsidRPr="00CA544A">
              <w:rPr>
                <w:szCs w:val="24"/>
                <w:lang w:val="lt-LT"/>
              </w:rPr>
              <w:t>m</w:t>
            </w:r>
          </w:p>
        </w:tc>
        <w:tc>
          <w:tcPr>
            <w:tcW w:w="1332" w:type="dxa"/>
          </w:tcPr>
          <w:p w14:paraId="141895F7" w14:textId="655D10A3" w:rsidR="00813837" w:rsidRPr="00854460" w:rsidRDefault="00813837" w:rsidP="00813837">
            <w:pPr>
              <w:jc w:val="center"/>
              <w:rPr>
                <w:szCs w:val="24"/>
                <w:highlight w:val="green"/>
                <w:lang w:val="lt-LT"/>
              </w:rPr>
            </w:pPr>
            <w:r>
              <w:rPr>
                <w:color w:val="000000"/>
              </w:rPr>
              <w:t>10</w:t>
            </w:r>
          </w:p>
        </w:tc>
        <w:tc>
          <w:tcPr>
            <w:tcW w:w="1332" w:type="dxa"/>
          </w:tcPr>
          <w:p w14:paraId="0E3DF19C" w14:textId="3E54327A" w:rsidR="00813837" w:rsidRPr="00854460" w:rsidRDefault="00813837" w:rsidP="00813837">
            <w:pPr>
              <w:jc w:val="center"/>
              <w:rPr>
                <w:szCs w:val="24"/>
                <w:highlight w:val="green"/>
                <w:lang w:val="lt-LT"/>
              </w:rPr>
            </w:pPr>
            <w:r>
              <w:rPr>
                <w:color w:val="000000"/>
              </w:rPr>
              <w:t>15</w:t>
            </w:r>
          </w:p>
        </w:tc>
        <w:tc>
          <w:tcPr>
            <w:tcW w:w="1332" w:type="dxa"/>
          </w:tcPr>
          <w:p w14:paraId="796AAF15" w14:textId="3F21566D" w:rsidR="00813837" w:rsidRPr="00854460" w:rsidRDefault="00813837" w:rsidP="00813837">
            <w:pPr>
              <w:jc w:val="center"/>
              <w:rPr>
                <w:szCs w:val="24"/>
                <w:highlight w:val="green"/>
                <w:lang w:val="lt-LT"/>
              </w:rPr>
            </w:pPr>
            <w:r>
              <w:rPr>
                <w:color w:val="000000"/>
              </w:rPr>
              <w:t>10</w:t>
            </w:r>
          </w:p>
        </w:tc>
        <w:tc>
          <w:tcPr>
            <w:tcW w:w="1332" w:type="dxa"/>
          </w:tcPr>
          <w:p w14:paraId="0CCBA86D" w14:textId="7CFD60D8" w:rsidR="00813837" w:rsidRPr="00854460" w:rsidRDefault="00813837" w:rsidP="00813837">
            <w:pPr>
              <w:jc w:val="center"/>
              <w:rPr>
                <w:szCs w:val="24"/>
                <w:highlight w:val="green"/>
                <w:lang w:val="lt-LT"/>
              </w:rPr>
            </w:pPr>
            <w:r>
              <w:rPr>
                <w:color w:val="000000"/>
              </w:rPr>
              <w:t>10</w:t>
            </w:r>
          </w:p>
        </w:tc>
        <w:tc>
          <w:tcPr>
            <w:tcW w:w="1332" w:type="dxa"/>
          </w:tcPr>
          <w:p w14:paraId="7C09115F" w14:textId="1F794917" w:rsidR="00813837" w:rsidRPr="00854460" w:rsidRDefault="00813837" w:rsidP="00813837">
            <w:pPr>
              <w:jc w:val="center"/>
              <w:rPr>
                <w:szCs w:val="24"/>
                <w:highlight w:val="green"/>
                <w:lang w:val="lt-LT"/>
              </w:rPr>
            </w:pPr>
            <w:r>
              <w:rPr>
                <w:color w:val="000000"/>
              </w:rPr>
              <w:t>15</w:t>
            </w:r>
          </w:p>
        </w:tc>
      </w:tr>
      <w:tr w:rsidR="00813837" w:rsidRPr="00CB2E4A" w14:paraId="5875B11F" w14:textId="77777777" w:rsidTr="00632C92">
        <w:trPr>
          <w:trHeight w:val="300"/>
        </w:trPr>
        <w:tc>
          <w:tcPr>
            <w:tcW w:w="900" w:type="dxa"/>
          </w:tcPr>
          <w:p w14:paraId="5196E05A" w14:textId="0773EE88" w:rsidR="00813837" w:rsidRPr="00CA544A" w:rsidRDefault="00813837" w:rsidP="00813837">
            <w:pPr>
              <w:jc w:val="center"/>
              <w:rPr>
                <w:szCs w:val="24"/>
                <w:lang w:val="lt-LT"/>
              </w:rPr>
            </w:pPr>
            <w:r w:rsidRPr="00CA544A">
              <w:t>9.56</w:t>
            </w:r>
          </w:p>
        </w:tc>
        <w:tc>
          <w:tcPr>
            <w:tcW w:w="5763" w:type="dxa"/>
          </w:tcPr>
          <w:p w14:paraId="2429C6A5" w14:textId="6F767CA2" w:rsidR="00813837" w:rsidRPr="00CA544A" w:rsidRDefault="00813837" w:rsidP="00813837">
            <w:pPr>
              <w:jc w:val="both"/>
              <w:rPr>
                <w:szCs w:val="24"/>
                <w:lang w:val="lt-LT"/>
              </w:rPr>
            </w:pPr>
            <w:r w:rsidRPr="00CA544A">
              <w:rPr>
                <w:szCs w:val="24"/>
                <w:lang w:val="lt-LT"/>
              </w:rPr>
              <w:t>Plastikinių vamzdžių rinktuvų klojimas per kelius be kelio dangos atstatymo PE100PN10 </w:t>
            </w:r>
            <w:proofErr w:type="spellStart"/>
            <w:r w:rsidRPr="00CA544A">
              <w:rPr>
                <w:szCs w:val="24"/>
                <w:lang w:val="lt-LT"/>
              </w:rPr>
              <w:t>vid</w:t>
            </w:r>
            <w:proofErr w:type="spellEnd"/>
            <w:r w:rsidRPr="00CA544A">
              <w:rPr>
                <w:szCs w:val="24"/>
                <w:lang w:val="lt-LT"/>
              </w:rPr>
              <w:t>. (ne mažiau) d-250 mm</w:t>
            </w:r>
          </w:p>
        </w:tc>
        <w:tc>
          <w:tcPr>
            <w:tcW w:w="897" w:type="dxa"/>
          </w:tcPr>
          <w:p w14:paraId="71B67BA2" w14:textId="19A2A02D" w:rsidR="00813837" w:rsidRPr="00CA544A" w:rsidRDefault="00813837" w:rsidP="00813837">
            <w:pPr>
              <w:jc w:val="center"/>
              <w:rPr>
                <w:szCs w:val="24"/>
                <w:lang w:val="lt-LT"/>
              </w:rPr>
            </w:pPr>
            <w:r w:rsidRPr="00CA544A">
              <w:rPr>
                <w:szCs w:val="24"/>
                <w:lang w:val="lt-LT"/>
              </w:rPr>
              <w:t>m</w:t>
            </w:r>
          </w:p>
        </w:tc>
        <w:tc>
          <w:tcPr>
            <w:tcW w:w="1332" w:type="dxa"/>
          </w:tcPr>
          <w:p w14:paraId="00B1F1F0" w14:textId="0AF5AC55" w:rsidR="00813837" w:rsidRPr="00854460" w:rsidRDefault="00813837" w:rsidP="00813837">
            <w:pPr>
              <w:jc w:val="center"/>
              <w:rPr>
                <w:szCs w:val="24"/>
                <w:highlight w:val="green"/>
                <w:lang w:val="lt-LT"/>
              </w:rPr>
            </w:pPr>
            <w:r>
              <w:rPr>
                <w:color w:val="000000"/>
              </w:rPr>
              <w:t>10</w:t>
            </w:r>
          </w:p>
        </w:tc>
        <w:tc>
          <w:tcPr>
            <w:tcW w:w="1332" w:type="dxa"/>
          </w:tcPr>
          <w:p w14:paraId="459B2FDF" w14:textId="0DE0FC78" w:rsidR="00813837" w:rsidRPr="00854460" w:rsidRDefault="00813837" w:rsidP="00813837">
            <w:pPr>
              <w:jc w:val="center"/>
              <w:rPr>
                <w:szCs w:val="24"/>
                <w:highlight w:val="green"/>
                <w:lang w:val="lt-LT"/>
              </w:rPr>
            </w:pPr>
            <w:r>
              <w:rPr>
                <w:color w:val="000000"/>
              </w:rPr>
              <w:t>15</w:t>
            </w:r>
          </w:p>
        </w:tc>
        <w:tc>
          <w:tcPr>
            <w:tcW w:w="1332" w:type="dxa"/>
          </w:tcPr>
          <w:p w14:paraId="6D8853E1" w14:textId="0B4234EE" w:rsidR="00813837" w:rsidRPr="00854460" w:rsidRDefault="00813837" w:rsidP="00813837">
            <w:pPr>
              <w:jc w:val="center"/>
              <w:rPr>
                <w:szCs w:val="24"/>
                <w:highlight w:val="green"/>
                <w:lang w:val="lt-LT"/>
              </w:rPr>
            </w:pPr>
            <w:r>
              <w:rPr>
                <w:color w:val="000000"/>
              </w:rPr>
              <w:t>10</w:t>
            </w:r>
          </w:p>
        </w:tc>
        <w:tc>
          <w:tcPr>
            <w:tcW w:w="1332" w:type="dxa"/>
          </w:tcPr>
          <w:p w14:paraId="2206CA30" w14:textId="05F53DD2" w:rsidR="00813837" w:rsidRPr="00854460" w:rsidRDefault="00813837" w:rsidP="00813837">
            <w:pPr>
              <w:jc w:val="center"/>
              <w:rPr>
                <w:szCs w:val="24"/>
                <w:highlight w:val="green"/>
                <w:lang w:val="lt-LT"/>
              </w:rPr>
            </w:pPr>
            <w:r>
              <w:rPr>
                <w:color w:val="000000"/>
              </w:rPr>
              <w:t>10</w:t>
            </w:r>
          </w:p>
        </w:tc>
        <w:tc>
          <w:tcPr>
            <w:tcW w:w="1332" w:type="dxa"/>
          </w:tcPr>
          <w:p w14:paraId="79875931" w14:textId="2C514CF9" w:rsidR="00813837" w:rsidRPr="00854460" w:rsidRDefault="00813837" w:rsidP="00813837">
            <w:pPr>
              <w:jc w:val="center"/>
              <w:rPr>
                <w:szCs w:val="24"/>
                <w:highlight w:val="green"/>
                <w:lang w:val="lt-LT"/>
              </w:rPr>
            </w:pPr>
            <w:r>
              <w:rPr>
                <w:color w:val="000000"/>
              </w:rPr>
              <w:t>15</w:t>
            </w:r>
          </w:p>
        </w:tc>
      </w:tr>
      <w:tr w:rsidR="00813837" w:rsidRPr="00CB2E4A" w14:paraId="75E3ADD1" w14:textId="77777777" w:rsidTr="00632C92">
        <w:trPr>
          <w:trHeight w:val="300"/>
        </w:trPr>
        <w:tc>
          <w:tcPr>
            <w:tcW w:w="900" w:type="dxa"/>
          </w:tcPr>
          <w:p w14:paraId="020C44EF" w14:textId="05927AED" w:rsidR="00813837" w:rsidRPr="00CA544A" w:rsidRDefault="00813837" w:rsidP="00813837">
            <w:pPr>
              <w:jc w:val="center"/>
            </w:pPr>
            <w:r w:rsidRPr="00CA544A">
              <w:t>9.57</w:t>
            </w:r>
          </w:p>
        </w:tc>
        <w:tc>
          <w:tcPr>
            <w:tcW w:w="5763" w:type="dxa"/>
          </w:tcPr>
          <w:p w14:paraId="2BBD41F8" w14:textId="6B62B4AD" w:rsidR="00813837" w:rsidRPr="00CA544A" w:rsidRDefault="00813837" w:rsidP="00813837">
            <w:pPr>
              <w:jc w:val="both"/>
              <w:rPr>
                <w:szCs w:val="24"/>
              </w:rPr>
            </w:pPr>
            <w:r w:rsidRPr="00CA544A">
              <w:rPr>
                <w:szCs w:val="24"/>
                <w:lang w:val="lt-LT"/>
              </w:rPr>
              <w:t>Plastikinių vamzdžių rinktuvų klojimas per kelius be kelio dangos atstatymo PE100PN10 </w:t>
            </w:r>
            <w:proofErr w:type="spellStart"/>
            <w:r w:rsidRPr="00CA544A">
              <w:rPr>
                <w:szCs w:val="24"/>
                <w:lang w:val="lt-LT"/>
              </w:rPr>
              <w:t>vid</w:t>
            </w:r>
            <w:proofErr w:type="spellEnd"/>
            <w:r w:rsidRPr="00CA544A">
              <w:rPr>
                <w:szCs w:val="24"/>
                <w:lang w:val="lt-LT"/>
              </w:rPr>
              <w:t>. (ne mažiau) d-300 mm</w:t>
            </w:r>
          </w:p>
        </w:tc>
        <w:tc>
          <w:tcPr>
            <w:tcW w:w="897" w:type="dxa"/>
          </w:tcPr>
          <w:p w14:paraId="169882F7" w14:textId="1CA88F17" w:rsidR="00813837" w:rsidRPr="00CA544A" w:rsidRDefault="00813837" w:rsidP="00813837">
            <w:pPr>
              <w:jc w:val="center"/>
              <w:rPr>
                <w:szCs w:val="24"/>
              </w:rPr>
            </w:pPr>
            <w:r w:rsidRPr="00CA544A">
              <w:rPr>
                <w:szCs w:val="24"/>
                <w:lang w:val="lt-LT"/>
              </w:rPr>
              <w:t>m</w:t>
            </w:r>
          </w:p>
        </w:tc>
        <w:tc>
          <w:tcPr>
            <w:tcW w:w="1332" w:type="dxa"/>
          </w:tcPr>
          <w:p w14:paraId="73E50D3A" w14:textId="4602C253" w:rsidR="00813837" w:rsidRPr="00854460" w:rsidRDefault="00813837" w:rsidP="00813837">
            <w:pPr>
              <w:jc w:val="center"/>
              <w:rPr>
                <w:szCs w:val="24"/>
                <w:highlight w:val="green"/>
              </w:rPr>
            </w:pPr>
            <w:r>
              <w:rPr>
                <w:color w:val="000000"/>
              </w:rPr>
              <w:t>10</w:t>
            </w:r>
          </w:p>
        </w:tc>
        <w:tc>
          <w:tcPr>
            <w:tcW w:w="1332" w:type="dxa"/>
          </w:tcPr>
          <w:p w14:paraId="35395F8F" w14:textId="72E5CA22" w:rsidR="00813837" w:rsidRPr="00854460" w:rsidRDefault="00813837" w:rsidP="00813837">
            <w:pPr>
              <w:jc w:val="center"/>
              <w:rPr>
                <w:szCs w:val="24"/>
                <w:highlight w:val="green"/>
              </w:rPr>
            </w:pPr>
            <w:r>
              <w:rPr>
                <w:color w:val="000000"/>
              </w:rPr>
              <w:t>15</w:t>
            </w:r>
          </w:p>
        </w:tc>
        <w:tc>
          <w:tcPr>
            <w:tcW w:w="1332" w:type="dxa"/>
          </w:tcPr>
          <w:p w14:paraId="7513C398" w14:textId="74886E56" w:rsidR="00813837" w:rsidRPr="00854460" w:rsidRDefault="00813837" w:rsidP="00813837">
            <w:pPr>
              <w:jc w:val="center"/>
              <w:rPr>
                <w:szCs w:val="24"/>
                <w:highlight w:val="green"/>
              </w:rPr>
            </w:pPr>
            <w:r>
              <w:rPr>
                <w:color w:val="000000"/>
              </w:rPr>
              <w:t>10</w:t>
            </w:r>
          </w:p>
        </w:tc>
        <w:tc>
          <w:tcPr>
            <w:tcW w:w="1332" w:type="dxa"/>
          </w:tcPr>
          <w:p w14:paraId="12438579" w14:textId="30FDE057" w:rsidR="00813837" w:rsidRPr="00854460" w:rsidRDefault="00813837" w:rsidP="00813837">
            <w:pPr>
              <w:jc w:val="center"/>
              <w:rPr>
                <w:szCs w:val="24"/>
                <w:highlight w:val="green"/>
              </w:rPr>
            </w:pPr>
            <w:r>
              <w:rPr>
                <w:color w:val="000000"/>
              </w:rPr>
              <w:t>10</w:t>
            </w:r>
          </w:p>
        </w:tc>
        <w:tc>
          <w:tcPr>
            <w:tcW w:w="1332" w:type="dxa"/>
          </w:tcPr>
          <w:p w14:paraId="4364321F" w14:textId="16943044" w:rsidR="00813837" w:rsidRPr="00854460" w:rsidRDefault="00813837" w:rsidP="00813837">
            <w:pPr>
              <w:jc w:val="center"/>
              <w:rPr>
                <w:szCs w:val="24"/>
                <w:highlight w:val="green"/>
              </w:rPr>
            </w:pPr>
            <w:r>
              <w:rPr>
                <w:color w:val="000000"/>
              </w:rPr>
              <w:t>15</w:t>
            </w:r>
          </w:p>
        </w:tc>
      </w:tr>
      <w:tr w:rsidR="00813837" w:rsidRPr="00CB2E4A" w14:paraId="352D8743" w14:textId="77777777" w:rsidTr="00632C92">
        <w:trPr>
          <w:trHeight w:val="300"/>
        </w:trPr>
        <w:tc>
          <w:tcPr>
            <w:tcW w:w="900" w:type="dxa"/>
          </w:tcPr>
          <w:p w14:paraId="765727A9" w14:textId="5F828D51" w:rsidR="00813837" w:rsidRPr="00CA544A" w:rsidRDefault="00813837" w:rsidP="00813837">
            <w:pPr>
              <w:jc w:val="center"/>
              <w:rPr>
                <w:szCs w:val="24"/>
                <w:lang w:val="lt-LT"/>
              </w:rPr>
            </w:pPr>
            <w:r w:rsidRPr="00CA544A">
              <w:t>9.58</w:t>
            </w:r>
          </w:p>
        </w:tc>
        <w:tc>
          <w:tcPr>
            <w:tcW w:w="5763" w:type="dxa"/>
          </w:tcPr>
          <w:p w14:paraId="08997E9A" w14:textId="1CC7439C" w:rsidR="00813837" w:rsidRPr="00CA544A" w:rsidRDefault="00813837" w:rsidP="00813837">
            <w:pPr>
              <w:jc w:val="both"/>
              <w:rPr>
                <w:szCs w:val="24"/>
                <w:lang w:val="lt-LT"/>
              </w:rPr>
            </w:pPr>
            <w:r w:rsidRPr="00CA544A">
              <w:rPr>
                <w:szCs w:val="24"/>
                <w:lang w:val="lt-LT"/>
              </w:rPr>
              <w:t xml:space="preserve">Plastikinių rinktuvų per kelius uždaru </w:t>
            </w:r>
            <w:proofErr w:type="spellStart"/>
            <w:r w:rsidRPr="00CA544A">
              <w:rPr>
                <w:szCs w:val="24"/>
                <w:lang w:val="lt-LT"/>
              </w:rPr>
              <w:t>budu</w:t>
            </w:r>
            <w:proofErr w:type="spellEnd"/>
            <w:r w:rsidRPr="00CA544A">
              <w:rPr>
                <w:szCs w:val="24"/>
                <w:lang w:val="lt-LT"/>
              </w:rPr>
              <w:t xml:space="preserve"> tiesimas vamzdžiais PE100PN10 </w:t>
            </w:r>
            <w:proofErr w:type="spellStart"/>
            <w:r w:rsidRPr="00CA544A">
              <w:rPr>
                <w:szCs w:val="24"/>
                <w:lang w:val="lt-LT"/>
              </w:rPr>
              <w:t>vid</w:t>
            </w:r>
            <w:proofErr w:type="spellEnd"/>
            <w:r w:rsidRPr="00CA544A">
              <w:rPr>
                <w:szCs w:val="24"/>
                <w:lang w:val="lt-LT"/>
              </w:rPr>
              <w:t>. (ne mažiau) d-100 mm</w:t>
            </w:r>
          </w:p>
        </w:tc>
        <w:tc>
          <w:tcPr>
            <w:tcW w:w="897" w:type="dxa"/>
          </w:tcPr>
          <w:p w14:paraId="039A8555" w14:textId="0EE9E24D" w:rsidR="00813837" w:rsidRPr="00CA544A" w:rsidRDefault="00813837" w:rsidP="00813837">
            <w:pPr>
              <w:jc w:val="center"/>
              <w:rPr>
                <w:szCs w:val="24"/>
                <w:lang w:val="lt-LT"/>
              </w:rPr>
            </w:pPr>
            <w:r w:rsidRPr="00CA544A">
              <w:rPr>
                <w:szCs w:val="24"/>
                <w:lang w:val="lt-LT"/>
              </w:rPr>
              <w:t>m</w:t>
            </w:r>
          </w:p>
        </w:tc>
        <w:tc>
          <w:tcPr>
            <w:tcW w:w="1332" w:type="dxa"/>
          </w:tcPr>
          <w:p w14:paraId="59F9C7DF" w14:textId="4E0C5F31" w:rsidR="00813837" w:rsidRPr="00854460" w:rsidRDefault="00813837" w:rsidP="00813837">
            <w:pPr>
              <w:jc w:val="center"/>
              <w:rPr>
                <w:szCs w:val="24"/>
                <w:highlight w:val="green"/>
                <w:lang w:val="lt-LT"/>
              </w:rPr>
            </w:pPr>
            <w:r>
              <w:rPr>
                <w:color w:val="000000"/>
              </w:rPr>
              <w:t>10</w:t>
            </w:r>
          </w:p>
        </w:tc>
        <w:tc>
          <w:tcPr>
            <w:tcW w:w="1332" w:type="dxa"/>
          </w:tcPr>
          <w:p w14:paraId="5E75A67A" w14:textId="4BACC75F" w:rsidR="00813837" w:rsidRPr="00854460" w:rsidRDefault="00813837" w:rsidP="00813837">
            <w:pPr>
              <w:jc w:val="center"/>
              <w:rPr>
                <w:szCs w:val="24"/>
                <w:highlight w:val="green"/>
                <w:lang w:val="lt-LT"/>
              </w:rPr>
            </w:pPr>
            <w:r>
              <w:rPr>
                <w:color w:val="000000"/>
              </w:rPr>
              <w:t>15</w:t>
            </w:r>
          </w:p>
        </w:tc>
        <w:tc>
          <w:tcPr>
            <w:tcW w:w="1332" w:type="dxa"/>
          </w:tcPr>
          <w:p w14:paraId="628088CF" w14:textId="3E6968EB" w:rsidR="00813837" w:rsidRPr="00854460" w:rsidRDefault="00813837" w:rsidP="00813837">
            <w:pPr>
              <w:jc w:val="center"/>
              <w:rPr>
                <w:szCs w:val="24"/>
                <w:highlight w:val="green"/>
                <w:lang w:val="lt-LT"/>
              </w:rPr>
            </w:pPr>
            <w:r>
              <w:rPr>
                <w:color w:val="000000"/>
              </w:rPr>
              <w:t>10</w:t>
            </w:r>
          </w:p>
        </w:tc>
        <w:tc>
          <w:tcPr>
            <w:tcW w:w="1332" w:type="dxa"/>
          </w:tcPr>
          <w:p w14:paraId="780D5C04" w14:textId="6CEADE4E" w:rsidR="00813837" w:rsidRPr="00854460" w:rsidRDefault="00813837" w:rsidP="00813837">
            <w:pPr>
              <w:jc w:val="center"/>
              <w:rPr>
                <w:szCs w:val="24"/>
                <w:highlight w:val="green"/>
                <w:lang w:val="lt-LT"/>
              </w:rPr>
            </w:pPr>
            <w:r>
              <w:rPr>
                <w:color w:val="000000"/>
              </w:rPr>
              <w:t>10</w:t>
            </w:r>
          </w:p>
        </w:tc>
        <w:tc>
          <w:tcPr>
            <w:tcW w:w="1332" w:type="dxa"/>
          </w:tcPr>
          <w:p w14:paraId="338FF818" w14:textId="095F3580" w:rsidR="00813837" w:rsidRPr="00854460" w:rsidRDefault="00813837" w:rsidP="00813837">
            <w:pPr>
              <w:jc w:val="center"/>
              <w:rPr>
                <w:szCs w:val="24"/>
                <w:highlight w:val="green"/>
                <w:lang w:val="lt-LT"/>
              </w:rPr>
            </w:pPr>
            <w:r>
              <w:rPr>
                <w:color w:val="000000"/>
              </w:rPr>
              <w:t>15</w:t>
            </w:r>
          </w:p>
        </w:tc>
      </w:tr>
      <w:tr w:rsidR="00813837" w:rsidRPr="00CB2E4A" w14:paraId="0AC06FE1" w14:textId="77777777" w:rsidTr="00632C92">
        <w:trPr>
          <w:trHeight w:val="300"/>
        </w:trPr>
        <w:tc>
          <w:tcPr>
            <w:tcW w:w="900" w:type="dxa"/>
          </w:tcPr>
          <w:p w14:paraId="2E98742D" w14:textId="2E74579C" w:rsidR="00813837" w:rsidRPr="00CA544A" w:rsidRDefault="00813837" w:rsidP="00813837">
            <w:pPr>
              <w:jc w:val="center"/>
              <w:rPr>
                <w:szCs w:val="24"/>
                <w:lang w:val="lt-LT"/>
              </w:rPr>
            </w:pPr>
            <w:r w:rsidRPr="00CA544A">
              <w:t>9.59</w:t>
            </w:r>
          </w:p>
        </w:tc>
        <w:tc>
          <w:tcPr>
            <w:tcW w:w="5763" w:type="dxa"/>
          </w:tcPr>
          <w:p w14:paraId="29ADAE1A" w14:textId="66C0CA4F" w:rsidR="00813837" w:rsidRPr="00CA544A" w:rsidRDefault="00813837" w:rsidP="00813837">
            <w:pPr>
              <w:jc w:val="both"/>
              <w:rPr>
                <w:szCs w:val="24"/>
                <w:lang w:val="lt-LT"/>
              </w:rPr>
            </w:pPr>
            <w:r w:rsidRPr="00CA544A">
              <w:rPr>
                <w:szCs w:val="24"/>
                <w:lang w:val="lt-LT"/>
              </w:rPr>
              <w:t xml:space="preserve">Plastikinių rinktuvų per kelius uždaru </w:t>
            </w:r>
            <w:proofErr w:type="spellStart"/>
            <w:r w:rsidRPr="00CA544A">
              <w:rPr>
                <w:szCs w:val="24"/>
                <w:lang w:val="lt-LT"/>
              </w:rPr>
              <w:t>budu</w:t>
            </w:r>
            <w:proofErr w:type="spellEnd"/>
            <w:r w:rsidRPr="00CA544A">
              <w:rPr>
                <w:szCs w:val="24"/>
                <w:lang w:val="lt-LT"/>
              </w:rPr>
              <w:t xml:space="preserve"> tiesimas vamzdžiais PE100PN10 </w:t>
            </w:r>
            <w:proofErr w:type="spellStart"/>
            <w:r w:rsidRPr="00CA544A">
              <w:rPr>
                <w:szCs w:val="24"/>
                <w:lang w:val="lt-LT"/>
              </w:rPr>
              <w:t>vid</w:t>
            </w:r>
            <w:proofErr w:type="spellEnd"/>
            <w:r w:rsidRPr="00CA544A">
              <w:rPr>
                <w:szCs w:val="24"/>
                <w:lang w:val="lt-LT"/>
              </w:rPr>
              <w:t>. (ne mažiau) d-125 mm</w:t>
            </w:r>
          </w:p>
        </w:tc>
        <w:tc>
          <w:tcPr>
            <w:tcW w:w="897" w:type="dxa"/>
          </w:tcPr>
          <w:p w14:paraId="06FCE76D" w14:textId="2C42A0E9" w:rsidR="00813837" w:rsidRPr="00CA544A" w:rsidRDefault="00813837" w:rsidP="00813837">
            <w:pPr>
              <w:jc w:val="center"/>
              <w:rPr>
                <w:szCs w:val="24"/>
                <w:lang w:val="lt-LT"/>
              </w:rPr>
            </w:pPr>
            <w:r w:rsidRPr="00CA544A">
              <w:rPr>
                <w:szCs w:val="24"/>
                <w:lang w:val="lt-LT"/>
              </w:rPr>
              <w:t>m</w:t>
            </w:r>
          </w:p>
        </w:tc>
        <w:tc>
          <w:tcPr>
            <w:tcW w:w="1332" w:type="dxa"/>
          </w:tcPr>
          <w:p w14:paraId="2F46FB1E" w14:textId="249416FD" w:rsidR="00813837" w:rsidRPr="00854460" w:rsidRDefault="00813837" w:rsidP="00813837">
            <w:pPr>
              <w:jc w:val="center"/>
              <w:rPr>
                <w:szCs w:val="24"/>
                <w:highlight w:val="green"/>
                <w:lang w:val="lt-LT"/>
              </w:rPr>
            </w:pPr>
            <w:r>
              <w:rPr>
                <w:color w:val="000000"/>
              </w:rPr>
              <w:t>10</w:t>
            </w:r>
          </w:p>
        </w:tc>
        <w:tc>
          <w:tcPr>
            <w:tcW w:w="1332" w:type="dxa"/>
          </w:tcPr>
          <w:p w14:paraId="511C826B" w14:textId="6042B72F" w:rsidR="00813837" w:rsidRPr="00854460" w:rsidRDefault="00813837" w:rsidP="00813837">
            <w:pPr>
              <w:jc w:val="center"/>
              <w:rPr>
                <w:szCs w:val="24"/>
                <w:highlight w:val="green"/>
                <w:lang w:val="lt-LT"/>
              </w:rPr>
            </w:pPr>
            <w:r>
              <w:rPr>
                <w:color w:val="000000"/>
              </w:rPr>
              <w:t>15</w:t>
            </w:r>
          </w:p>
        </w:tc>
        <w:tc>
          <w:tcPr>
            <w:tcW w:w="1332" w:type="dxa"/>
          </w:tcPr>
          <w:p w14:paraId="4DC41883" w14:textId="7A7A66A7" w:rsidR="00813837" w:rsidRPr="00854460" w:rsidRDefault="00813837" w:rsidP="00813837">
            <w:pPr>
              <w:jc w:val="center"/>
              <w:rPr>
                <w:szCs w:val="24"/>
                <w:highlight w:val="green"/>
                <w:lang w:val="lt-LT"/>
              </w:rPr>
            </w:pPr>
            <w:r>
              <w:rPr>
                <w:color w:val="000000"/>
              </w:rPr>
              <w:t>10</w:t>
            </w:r>
          </w:p>
        </w:tc>
        <w:tc>
          <w:tcPr>
            <w:tcW w:w="1332" w:type="dxa"/>
          </w:tcPr>
          <w:p w14:paraId="76ED4B07" w14:textId="44C11A0A" w:rsidR="00813837" w:rsidRPr="00854460" w:rsidRDefault="00813837" w:rsidP="00813837">
            <w:pPr>
              <w:jc w:val="center"/>
              <w:rPr>
                <w:szCs w:val="24"/>
                <w:highlight w:val="green"/>
                <w:lang w:val="lt-LT"/>
              </w:rPr>
            </w:pPr>
            <w:r>
              <w:rPr>
                <w:color w:val="000000"/>
              </w:rPr>
              <w:t>10</w:t>
            </w:r>
          </w:p>
        </w:tc>
        <w:tc>
          <w:tcPr>
            <w:tcW w:w="1332" w:type="dxa"/>
          </w:tcPr>
          <w:p w14:paraId="08644BE6" w14:textId="3F10D7C3" w:rsidR="00813837" w:rsidRPr="00854460" w:rsidRDefault="00813837" w:rsidP="00813837">
            <w:pPr>
              <w:jc w:val="center"/>
              <w:rPr>
                <w:szCs w:val="24"/>
                <w:highlight w:val="green"/>
                <w:lang w:val="lt-LT"/>
              </w:rPr>
            </w:pPr>
            <w:r>
              <w:rPr>
                <w:color w:val="000000"/>
              </w:rPr>
              <w:t>15</w:t>
            </w:r>
          </w:p>
        </w:tc>
      </w:tr>
      <w:tr w:rsidR="00813837" w:rsidRPr="00CB2E4A" w14:paraId="2EFD148D" w14:textId="77777777" w:rsidTr="00632C92">
        <w:trPr>
          <w:trHeight w:val="300"/>
        </w:trPr>
        <w:tc>
          <w:tcPr>
            <w:tcW w:w="900" w:type="dxa"/>
          </w:tcPr>
          <w:p w14:paraId="2078FB3D" w14:textId="4051C6D3" w:rsidR="00813837" w:rsidRPr="00CA544A" w:rsidRDefault="00813837" w:rsidP="00813837">
            <w:pPr>
              <w:jc w:val="center"/>
              <w:rPr>
                <w:szCs w:val="24"/>
                <w:lang w:val="lt-LT"/>
              </w:rPr>
            </w:pPr>
            <w:r w:rsidRPr="00CA544A">
              <w:t>9.60</w:t>
            </w:r>
          </w:p>
        </w:tc>
        <w:tc>
          <w:tcPr>
            <w:tcW w:w="5763" w:type="dxa"/>
          </w:tcPr>
          <w:p w14:paraId="5C4B0FA0" w14:textId="5E203F19" w:rsidR="00813837" w:rsidRPr="00CA544A" w:rsidRDefault="00813837" w:rsidP="00813837">
            <w:pPr>
              <w:jc w:val="both"/>
              <w:rPr>
                <w:szCs w:val="24"/>
                <w:lang w:val="lt-LT"/>
              </w:rPr>
            </w:pPr>
            <w:r w:rsidRPr="00CA544A">
              <w:rPr>
                <w:szCs w:val="24"/>
                <w:lang w:val="lt-LT"/>
              </w:rPr>
              <w:t xml:space="preserve">Plastikinių rinktuvų per kelius uždaru </w:t>
            </w:r>
            <w:proofErr w:type="spellStart"/>
            <w:r w:rsidRPr="00CA544A">
              <w:rPr>
                <w:szCs w:val="24"/>
                <w:lang w:val="lt-LT"/>
              </w:rPr>
              <w:t>budu</w:t>
            </w:r>
            <w:proofErr w:type="spellEnd"/>
            <w:r w:rsidRPr="00CA544A">
              <w:rPr>
                <w:szCs w:val="24"/>
                <w:lang w:val="lt-LT"/>
              </w:rPr>
              <w:t xml:space="preserve"> tiesimas vamzdžiais PE100PN10 </w:t>
            </w:r>
            <w:proofErr w:type="spellStart"/>
            <w:r w:rsidRPr="00CA544A">
              <w:rPr>
                <w:szCs w:val="24"/>
                <w:lang w:val="lt-LT"/>
              </w:rPr>
              <w:t>vid</w:t>
            </w:r>
            <w:proofErr w:type="spellEnd"/>
            <w:r w:rsidRPr="00CA544A">
              <w:rPr>
                <w:szCs w:val="24"/>
                <w:lang w:val="lt-LT"/>
              </w:rPr>
              <w:t>. (ne mažiau) d-150 mm</w:t>
            </w:r>
          </w:p>
        </w:tc>
        <w:tc>
          <w:tcPr>
            <w:tcW w:w="897" w:type="dxa"/>
          </w:tcPr>
          <w:p w14:paraId="46A35D5E" w14:textId="56828C09" w:rsidR="00813837" w:rsidRPr="00CA544A" w:rsidRDefault="00813837" w:rsidP="00813837">
            <w:pPr>
              <w:jc w:val="center"/>
              <w:rPr>
                <w:szCs w:val="24"/>
                <w:lang w:val="lt-LT"/>
              </w:rPr>
            </w:pPr>
            <w:r w:rsidRPr="00CA544A">
              <w:rPr>
                <w:szCs w:val="24"/>
                <w:lang w:val="lt-LT"/>
              </w:rPr>
              <w:t>m</w:t>
            </w:r>
          </w:p>
        </w:tc>
        <w:tc>
          <w:tcPr>
            <w:tcW w:w="1332" w:type="dxa"/>
          </w:tcPr>
          <w:p w14:paraId="0441BCBD" w14:textId="04321D6C" w:rsidR="00813837" w:rsidRPr="00854460" w:rsidRDefault="00813837" w:rsidP="00813837">
            <w:pPr>
              <w:jc w:val="center"/>
              <w:rPr>
                <w:szCs w:val="24"/>
                <w:highlight w:val="green"/>
                <w:lang w:val="lt-LT"/>
              </w:rPr>
            </w:pPr>
            <w:r>
              <w:rPr>
                <w:color w:val="000000"/>
              </w:rPr>
              <w:t>10</w:t>
            </w:r>
          </w:p>
        </w:tc>
        <w:tc>
          <w:tcPr>
            <w:tcW w:w="1332" w:type="dxa"/>
          </w:tcPr>
          <w:p w14:paraId="68F24D1D" w14:textId="119F79F3" w:rsidR="00813837" w:rsidRPr="00854460" w:rsidRDefault="00813837" w:rsidP="00813837">
            <w:pPr>
              <w:jc w:val="center"/>
              <w:rPr>
                <w:szCs w:val="24"/>
                <w:highlight w:val="green"/>
                <w:lang w:val="lt-LT"/>
              </w:rPr>
            </w:pPr>
            <w:r>
              <w:rPr>
                <w:color w:val="000000"/>
              </w:rPr>
              <w:t>15</w:t>
            </w:r>
          </w:p>
        </w:tc>
        <w:tc>
          <w:tcPr>
            <w:tcW w:w="1332" w:type="dxa"/>
          </w:tcPr>
          <w:p w14:paraId="3285430D" w14:textId="2E161E38" w:rsidR="00813837" w:rsidRPr="00854460" w:rsidRDefault="00813837" w:rsidP="00813837">
            <w:pPr>
              <w:jc w:val="center"/>
              <w:rPr>
                <w:szCs w:val="24"/>
                <w:highlight w:val="green"/>
                <w:lang w:val="lt-LT"/>
              </w:rPr>
            </w:pPr>
            <w:r>
              <w:rPr>
                <w:color w:val="000000"/>
              </w:rPr>
              <w:t>10</w:t>
            </w:r>
          </w:p>
        </w:tc>
        <w:tc>
          <w:tcPr>
            <w:tcW w:w="1332" w:type="dxa"/>
          </w:tcPr>
          <w:p w14:paraId="3D6A2AAE" w14:textId="21921400" w:rsidR="00813837" w:rsidRPr="00854460" w:rsidRDefault="00813837" w:rsidP="00813837">
            <w:pPr>
              <w:jc w:val="center"/>
              <w:rPr>
                <w:szCs w:val="24"/>
                <w:highlight w:val="green"/>
                <w:lang w:val="lt-LT"/>
              </w:rPr>
            </w:pPr>
            <w:r>
              <w:rPr>
                <w:color w:val="000000"/>
              </w:rPr>
              <w:t>10</w:t>
            </w:r>
          </w:p>
        </w:tc>
        <w:tc>
          <w:tcPr>
            <w:tcW w:w="1332" w:type="dxa"/>
          </w:tcPr>
          <w:p w14:paraId="2CF430B3" w14:textId="7C160CAD" w:rsidR="00813837" w:rsidRPr="00854460" w:rsidRDefault="00813837" w:rsidP="00813837">
            <w:pPr>
              <w:jc w:val="center"/>
              <w:rPr>
                <w:szCs w:val="24"/>
                <w:highlight w:val="green"/>
                <w:lang w:val="lt-LT"/>
              </w:rPr>
            </w:pPr>
            <w:r>
              <w:rPr>
                <w:color w:val="000000"/>
              </w:rPr>
              <w:t>15</w:t>
            </w:r>
          </w:p>
        </w:tc>
      </w:tr>
      <w:tr w:rsidR="00813837" w:rsidRPr="00CB2E4A" w14:paraId="46604EC4" w14:textId="77777777" w:rsidTr="00632C92">
        <w:trPr>
          <w:trHeight w:val="300"/>
        </w:trPr>
        <w:tc>
          <w:tcPr>
            <w:tcW w:w="900" w:type="dxa"/>
          </w:tcPr>
          <w:p w14:paraId="69D238ED" w14:textId="1C456D9D" w:rsidR="00813837" w:rsidRPr="00CA544A" w:rsidRDefault="00813837" w:rsidP="00813837">
            <w:pPr>
              <w:jc w:val="center"/>
              <w:rPr>
                <w:szCs w:val="24"/>
                <w:lang w:val="lt-LT"/>
              </w:rPr>
            </w:pPr>
            <w:r w:rsidRPr="00CA544A">
              <w:t>9.61</w:t>
            </w:r>
          </w:p>
        </w:tc>
        <w:tc>
          <w:tcPr>
            <w:tcW w:w="5763" w:type="dxa"/>
          </w:tcPr>
          <w:p w14:paraId="40DEC49F" w14:textId="3C2BC0BD" w:rsidR="00813837" w:rsidRPr="00CA544A" w:rsidRDefault="00813837" w:rsidP="00813837">
            <w:pPr>
              <w:jc w:val="both"/>
              <w:rPr>
                <w:szCs w:val="24"/>
                <w:lang w:val="lt-LT"/>
              </w:rPr>
            </w:pPr>
            <w:r w:rsidRPr="00CA544A">
              <w:rPr>
                <w:szCs w:val="24"/>
                <w:lang w:val="lt-LT"/>
              </w:rPr>
              <w:t xml:space="preserve">Plastikinių rinktuvų per kelius uždaru </w:t>
            </w:r>
            <w:proofErr w:type="spellStart"/>
            <w:r w:rsidRPr="00CA544A">
              <w:rPr>
                <w:szCs w:val="24"/>
                <w:lang w:val="lt-LT"/>
              </w:rPr>
              <w:t>budu</w:t>
            </w:r>
            <w:proofErr w:type="spellEnd"/>
            <w:r w:rsidRPr="00CA544A">
              <w:rPr>
                <w:szCs w:val="24"/>
                <w:lang w:val="lt-LT"/>
              </w:rPr>
              <w:t xml:space="preserve"> tiesimas vamzdžiais PE100PN10 </w:t>
            </w:r>
            <w:proofErr w:type="spellStart"/>
            <w:r w:rsidRPr="00CA544A">
              <w:rPr>
                <w:szCs w:val="24"/>
                <w:lang w:val="lt-LT"/>
              </w:rPr>
              <w:t>vid</w:t>
            </w:r>
            <w:proofErr w:type="spellEnd"/>
            <w:r w:rsidRPr="00CA544A">
              <w:rPr>
                <w:szCs w:val="24"/>
                <w:lang w:val="lt-LT"/>
              </w:rPr>
              <w:t>. (ne mažiau) d-175 mm</w:t>
            </w:r>
          </w:p>
        </w:tc>
        <w:tc>
          <w:tcPr>
            <w:tcW w:w="897" w:type="dxa"/>
          </w:tcPr>
          <w:p w14:paraId="3D29F083" w14:textId="0966595B" w:rsidR="00813837" w:rsidRPr="00CA544A" w:rsidRDefault="00813837" w:rsidP="00813837">
            <w:pPr>
              <w:jc w:val="center"/>
              <w:rPr>
                <w:szCs w:val="24"/>
                <w:lang w:val="lt-LT"/>
              </w:rPr>
            </w:pPr>
            <w:r w:rsidRPr="00CA544A">
              <w:rPr>
                <w:szCs w:val="24"/>
                <w:lang w:val="lt-LT"/>
              </w:rPr>
              <w:t>m</w:t>
            </w:r>
          </w:p>
        </w:tc>
        <w:tc>
          <w:tcPr>
            <w:tcW w:w="1332" w:type="dxa"/>
          </w:tcPr>
          <w:p w14:paraId="0CFCA8E2" w14:textId="74F15064" w:rsidR="00813837" w:rsidRPr="00854460" w:rsidRDefault="00813837" w:rsidP="00813837">
            <w:pPr>
              <w:jc w:val="center"/>
              <w:rPr>
                <w:szCs w:val="24"/>
                <w:highlight w:val="green"/>
                <w:lang w:val="lt-LT"/>
              </w:rPr>
            </w:pPr>
            <w:r>
              <w:rPr>
                <w:color w:val="000000"/>
              </w:rPr>
              <w:t>10</w:t>
            </w:r>
          </w:p>
        </w:tc>
        <w:tc>
          <w:tcPr>
            <w:tcW w:w="1332" w:type="dxa"/>
          </w:tcPr>
          <w:p w14:paraId="53E7B107" w14:textId="68A5FCCB" w:rsidR="00813837" w:rsidRPr="00854460" w:rsidRDefault="00813837" w:rsidP="00813837">
            <w:pPr>
              <w:jc w:val="center"/>
              <w:rPr>
                <w:szCs w:val="24"/>
                <w:highlight w:val="green"/>
                <w:lang w:val="lt-LT"/>
              </w:rPr>
            </w:pPr>
            <w:r>
              <w:rPr>
                <w:color w:val="000000"/>
              </w:rPr>
              <w:t>15</w:t>
            </w:r>
          </w:p>
        </w:tc>
        <w:tc>
          <w:tcPr>
            <w:tcW w:w="1332" w:type="dxa"/>
          </w:tcPr>
          <w:p w14:paraId="7A7F4BF5" w14:textId="42DFEA50" w:rsidR="00813837" w:rsidRPr="00854460" w:rsidRDefault="00813837" w:rsidP="00813837">
            <w:pPr>
              <w:jc w:val="center"/>
              <w:rPr>
                <w:szCs w:val="24"/>
                <w:highlight w:val="green"/>
                <w:lang w:val="lt-LT"/>
              </w:rPr>
            </w:pPr>
            <w:r>
              <w:rPr>
                <w:color w:val="000000"/>
              </w:rPr>
              <w:t>10</w:t>
            </w:r>
          </w:p>
        </w:tc>
        <w:tc>
          <w:tcPr>
            <w:tcW w:w="1332" w:type="dxa"/>
          </w:tcPr>
          <w:p w14:paraId="0091DDDC" w14:textId="232CCE7D" w:rsidR="00813837" w:rsidRPr="00854460" w:rsidRDefault="00813837" w:rsidP="00813837">
            <w:pPr>
              <w:jc w:val="center"/>
              <w:rPr>
                <w:szCs w:val="24"/>
                <w:highlight w:val="green"/>
                <w:lang w:val="lt-LT"/>
              </w:rPr>
            </w:pPr>
            <w:r>
              <w:rPr>
                <w:color w:val="000000"/>
              </w:rPr>
              <w:t>10</w:t>
            </w:r>
          </w:p>
        </w:tc>
        <w:tc>
          <w:tcPr>
            <w:tcW w:w="1332" w:type="dxa"/>
          </w:tcPr>
          <w:p w14:paraId="76F8EB1A" w14:textId="08FA5992" w:rsidR="00813837" w:rsidRPr="00854460" w:rsidRDefault="00813837" w:rsidP="00813837">
            <w:pPr>
              <w:jc w:val="center"/>
              <w:rPr>
                <w:szCs w:val="24"/>
                <w:highlight w:val="green"/>
                <w:lang w:val="lt-LT"/>
              </w:rPr>
            </w:pPr>
            <w:r>
              <w:rPr>
                <w:color w:val="000000"/>
              </w:rPr>
              <w:t>15</w:t>
            </w:r>
          </w:p>
        </w:tc>
      </w:tr>
      <w:tr w:rsidR="00813837" w:rsidRPr="00CB2E4A" w14:paraId="0D7CE231" w14:textId="77777777" w:rsidTr="00632C92">
        <w:trPr>
          <w:trHeight w:val="300"/>
        </w:trPr>
        <w:tc>
          <w:tcPr>
            <w:tcW w:w="900" w:type="dxa"/>
          </w:tcPr>
          <w:p w14:paraId="39B51FED" w14:textId="2E8AD529" w:rsidR="00813837" w:rsidRPr="00CA544A" w:rsidRDefault="00813837" w:rsidP="00813837">
            <w:pPr>
              <w:jc w:val="center"/>
              <w:rPr>
                <w:szCs w:val="24"/>
                <w:lang w:val="lt-LT"/>
              </w:rPr>
            </w:pPr>
            <w:r w:rsidRPr="00CA544A">
              <w:t>9.62</w:t>
            </w:r>
          </w:p>
        </w:tc>
        <w:tc>
          <w:tcPr>
            <w:tcW w:w="5763" w:type="dxa"/>
          </w:tcPr>
          <w:p w14:paraId="74968848" w14:textId="09D0CB06" w:rsidR="00813837" w:rsidRPr="00CA544A" w:rsidRDefault="00813837" w:rsidP="00813837">
            <w:pPr>
              <w:jc w:val="both"/>
              <w:rPr>
                <w:szCs w:val="24"/>
                <w:lang w:val="lt-LT"/>
              </w:rPr>
            </w:pPr>
            <w:r w:rsidRPr="00CA544A">
              <w:rPr>
                <w:szCs w:val="24"/>
                <w:lang w:val="lt-LT"/>
              </w:rPr>
              <w:t xml:space="preserve">Plastikinių rinktuvų per kelius uždaru </w:t>
            </w:r>
            <w:proofErr w:type="spellStart"/>
            <w:r w:rsidRPr="00CA544A">
              <w:rPr>
                <w:szCs w:val="24"/>
                <w:lang w:val="lt-LT"/>
              </w:rPr>
              <w:t>budu</w:t>
            </w:r>
            <w:proofErr w:type="spellEnd"/>
            <w:r w:rsidRPr="00CA544A">
              <w:rPr>
                <w:szCs w:val="24"/>
                <w:lang w:val="lt-LT"/>
              </w:rPr>
              <w:t xml:space="preserve"> tiesimas vamzdžiais PE100PN10 </w:t>
            </w:r>
            <w:proofErr w:type="spellStart"/>
            <w:r w:rsidRPr="00CA544A">
              <w:rPr>
                <w:szCs w:val="24"/>
                <w:lang w:val="lt-LT"/>
              </w:rPr>
              <w:t>vid</w:t>
            </w:r>
            <w:proofErr w:type="spellEnd"/>
            <w:r w:rsidRPr="00CA544A">
              <w:rPr>
                <w:szCs w:val="24"/>
                <w:lang w:val="lt-LT"/>
              </w:rPr>
              <w:t>. (ne mažiau) d-200 mm</w:t>
            </w:r>
          </w:p>
        </w:tc>
        <w:tc>
          <w:tcPr>
            <w:tcW w:w="897" w:type="dxa"/>
          </w:tcPr>
          <w:p w14:paraId="4DF73368" w14:textId="1E9E6A13" w:rsidR="00813837" w:rsidRPr="00CA544A" w:rsidRDefault="00813837" w:rsidP="00813837">
            <w:pPr>
              <w:jc w:val="center"/>
              <w:rPr>
                <w:szCs w:val="24"/>
                <w:lang w:val="lt-LT"/>
              </w:rPr>
            </w:pPr>
            <w:r w:rsidRPr="00CA544A">
              <w:rPr>
                <w:szCs w:val="24"/>
                <w:lang w:val="lt-LT"/>
              </w:rPr>
              <w:t>m</w:t>
            </w:r>
          </w:p>
        </w:tc>
        <w:tc>
          <w:tcPr>
            <w:tcW w:w="1332" w:type="dxa"/>
          </w:tcPr>
          <w:p w14:paraId="1F7C035C" w14:textId="074AE672" w:rsidR="00813837" w:rsidRPr="00854460" w:rsidRDefault="00813837" w:rsidP="00813837">
            <w:pPr>
              <w:jc w:val="center"/>
              <w:rPr>
                <w:szCs w:val="24"/>
                <w:highlight w:val="green"/>
                <w:lang w:val="lt-LT"/>
              </w:rPr>
            </w:pPr>
            <w:r>
              <w:rPr>
                <w:color w:val="000000"/>
              </w:rPr>
              <w:t>10</w:t>
            </w:r>
          </w:p>
        </w:tc>
        <w:tc>
          <w:tcPr>
            <w:tcW w:w="1332" w:type="dxa"/>
          </w:tcPr>
          <w:p w14:paraId="7399AD72" w14:textId="5F7763ED" w:rsidR="00813837" w:rsidRPr="00854460" w:rsidRDefault="00813837" w:rsidP="00813837">
            <w:pPr>
              <w:jc w:val="center"/>
              <w:rPr>
                <w:szCs w:val="24"/>
                <w:highlight w:val="green"/>
                <w:lang w:val="lt-LT"/>
              </w:rPr>
            </w:pPr>
            <w:r>
              <w:rPr>
                <w:color w:val="000000"/>
              </w:rPr>
              <w:t>15</w:t>
            </w:r>
          </w:p>
        </w:tc>
        <w:tc>
          <w:tcPr>
            <w:tcW w:w="1332" w:type="dxa"/>
          </w:tcPr>
          <w:p w14:paraId="699FE420" w14:textId="02416400" w:rsidR="00813837" w:rsidRPr="00854460" w:rsidRDefault="00813837" w:rsidP="00813837">
            <w:pPr>
              <w:jc w:val="center"/>
              <w:rPr>
                <w:szCs w:val="24"/>
                <w:highlight w:val="green"/>
                <w:lang w:val="lt-LT"/>
              </w:rPr>
            </w:pPr>
            <w:r>
              <w:rPr>
                <w:color w:val="000000"/>
              </w:rPr>
              <w:t>10</w:t>
            </w:r>
          </w:p>
        </w:tc>
        <w:tc>
          <w:tcPr>
            <w:tcW w:w="1332" w:type="dxa"/>
          </w:tcPr>
          <w:p w14:paraId="35FF8740" w14:textId="21A612DE" w:rsidR="00813837" w:rsidRPr="00854460" w:rsidRDefault="00813837" w:rsidP="00813837">
            <w:pPr>
              <w:jc w:val="center"/>
              <w:rPr>
                <w:szCs w:val="24"/>
                <w:highlight w:val="green"/>
                <w:lang w:val="lt-LT"/>
              </w:rPr>
            </w:pPr>
            <w:r>
              <w:rPr>
                <w:color w:val="000000"/>
              </w:rPr>
              <w:t>10</w:t>
            </w:r>
          </w:p>
        </w:tc>
        <w:tc>
          <w:tcPr>
            <w:tcW w:w="1332" w:type="dxa"/>
          </w:tcPr>
          <w:p w14:paraId="26F4841C" w14:textId="7B2E9155" w:rsidR="00813837" w:rsidRPr="00854460" w:rsidRDefault="00813837" w:rsidP="00813837">
            <w:pPr>
              <w:jc w:val="center"/>
              <w:rPr>
                <w:szCs w:val="24"/>
                <w:highlight w:val="green"/>
                <w:lang w:val="lt-LT"/>
              </w:rPr>
            </w:pPr>
            <w:r>
              <w:rPr>
                <w:color w:val="000000"/>
              </w:rPr>
              <w:t>15</w:t>
            </w:r>
          </w:p>
        </w:tc>
      </w:tr>
      <w:tr w:rsidR="00813837" w:rsidRPr="00CB2E4A" w14:paraId="7401F78C" w14:textId="77777777" w:rsidTr="00632C92">
        <w:trPr>
          <w:trHeight w:val="300"/>
        </w:trPr>
        <w:tc>
          <w:tcPr>
            <w:tcW w:w="900" w:type="dxa"/>
          </w:tcPr>
          <w:p w14:paraId="53A3E2DB" w14:textId="1F20576B" w:rsidR="00813837" w:rsidRPr="00CA544A" w:rsidRDefault="00813837" w:rsidP="00813837">
            <w:pPr>
              <w:jc w:val="center"/>
              <w:rPr>
                <w:szCs w:val="24"/>
                <w:lang w:val="lt-LT"/>
              </w:rPr>
            </w:pPr>
            <w:r w:rsidRPr="00CA544A">
              <w:t>9.63</w:t>
            </w:r>
          </w:p>
        </w:tc>
        <w:tc>
          <w:tcPr>
            <w:tcW w:w="5763" w:type="dxa"/>
          </w:tcPr>
          <w:p w14:paraId="5142DFEC" w14:textId="5830DF13" w:rsidR="00813837" w:rsidRPr="00CA544A" w:rsidRDefault="00813837" w:rsidP="00813837">
            <w:pPr>
              <w:jc w:val="both"/>
              <w:rPr>
                <w:szCs w:val="24"/>
                <w:lang w:val="lt-LT"/>
              </w:rPr>
            </w:pPr>
            <w:r w:rsidRPr="00CA544A">
              <w:rPr>
                <w:szCs w:val="24"/>
                <w:lang w:val="lt-LT"/>
              </w:rPr>
              <w:t xml:space="preserve">Plastikinių rinktuvų per kelius uždaru </w:t>
            </w:r>
            <w:proofErr w:type="spellStart"/>
            <w:r w:rsidRPr="00CA544A">
              <w:rPr>
                <w:szCs w:val="24"/>
                <w:lang w:val="lt-LT"/>
              </w:rPr>
              <w:t>budu</w:t>
            </w:r>
            <w:proofErr w:type="spellEnd"/>
            <w:r w:rsidRPr="00CA544A">
              <w:rPr>
                <w:szCs w:val="24"/>
                <w:lang w:val="lt-LT"/>
              </w:rPr>
              <w:t xml:space="preserve"> tiesimas vamzdžiais PE100PN10 </w:t>
            </w:r>
            <w:proofErr w:type="spellStart"/>
            <w:r w:rsidRPr="00CA544A">
              <w:rPr>
                <w:szCs w:val="24"/>
                <w:lang w:val="lt-LT"/>
              </w:rPr>
              <w:t>vid</w:t>
            </w:r>
            <w:proofErr w:type="spellEnd"/>
            <w:r w:rsidRPr="00CA544A">
              <w:rPr>
                <w:szCs w:val="24"/>
                <w:lang w:val="lt-LT"/>
              </w:rPr>
              <w:t>. (ne mažiau) d-250 mm</w:t>
            </w:r>
          </w:p>
        </w:tc>
        <w:tc>
          <w:tcPr>
            <w:tcW w:w="897" w:type="dxa"/>
          </w:tcPr>
          <w:p w14:paraId="0D953DF3" w14:textId="7DF00648" w:rsidR="00813837" w:rsidRPr="00CA544A" w:rsidRDefault="00813837" w:rsidP="00813837">
            <w:pPr>
              <w:jc w:val="center"/>
              <w:rPr>
                <w:szCs w:val="24"/>
                <w:lang w:val="lt-LT"/>
              </w:rPr>
            </w:pPr>
            <w:r w:rsidRPr="00CA544A">
              <w:rPr>
                <w:szCs w:val="24"/>
                <w:lang w:val="lt-LT"/>
              </w:rPr>
              <w:t>m</w:t>
            </w:r>
          </w:p>
        </w:tc>
        <w:tc>
          <w:tcPr>
            <w:tcW w:w="1332" w:type="dxa"/>
          </w:tcPr>
          <w:p w14:paraId="31764541" w14:textId="448A740C" w:rsidR="00813837" w:rsidRPr="00854460" w:rsidRDefault="00813837" w:rsidP="00813837">
            <w:pPr>
              <w:jc w:val="center"/>
              <w:rPr>
                <w:szCs w:val="24"/>
                <w:highlight w:val="green"/>
                <w:lang w:val="lt-LT"/>
              </w:rPr>
            </w:pPr>
            <w:r>
              <w:rPr>
                <w:color w:val="000000"/>
              </w:rPr>
              <w:t>10</w:t>
            </w:r>
          </w:p>
        </w:tc>
        <w:tc>
          <w:tcPr>
            <w:tcW w:w="1332" w:type="dxa"/>
          </w:tcPr>
          <w:p w14:paraId="214BAE60" w14:textId="0E92C81B" w:rsidR="00813837" w:rsidRPr="00854460" w:rsidRDefault="00813837" w:rsidP="00813837">
            <w:pPr>
              <w:jc w:val="center"/>
              <w:rPr>
                <w:szCs w:val="24"/>
                <w:highlight w:val="green"/>
                <w:lang w:val="lt-LT"/>
              </w:rPr>
            </w:pPr>
            <w:r>
              <w:rPr>
                <w:color w:val="000000"/>
              </w:rPr>
              <w:t>15</w:t>
            </w:r>
          </w:p>
        </w:tc>
        <w:tc>
          <w:tcPr>
            <w:tcW w:w="1332" w:type="dxa"/>
          </w:tcPr>
          <w:p w14:paraId="6F6D5198" w14:textId="30135BD2" w:rsidR="00813837" w:rsidRPr="00854460" w:rsidRDefault="00813837" w:rsidP="00813837">
            <w:pPr>
              <w:jc w:val="center"/>
              <w:rPr>
                <w:szCs w:val="24"/>
                <w:highlight w:val="green"/>
                <w:lang w:val="lt-LT"/>
              </w:rPr>
            </w:pPr>
            <w:r>
              <w:rPr>
                <w:color w:val="000000"/>
              </w:rPr>
              <w:t>10</w:t>
            </w:r>
          </w:p>
        </w:tc>
        <w:tc>
          <w:tcPr>
            <w:tcW w:w="1332" w:type="dxa"/>
          </w:tcPr>
          <w:p w14:paraId="4FE02150" w14:textId="71B660FA" w:rsidR="00813837" w:rsidRPr="00854460" w:rsidRDefault="00813837" w:rsidP="00813837">
            <w:pPr>
              <w:jc w:val="center"/>
              <w:rPr>
                <w:szCs w:val="24"/>
                <w:highlight w:val="green"/>
                <w:lang w:val="lt-LT"/>
              </w:rPr>
            </w:pPr>
            <w:r>
              <w:rPr>
                <w:color w:val="000000"/>
              </w:rPr>
              <w:t>10</w:t>
            </w:r>
          </w:p>
        </w:tc>
        <w:tc>
          <w:tcPr>
            <w:tcW w:w="1332" w:type="dxa"/>
          </w:tcPr>
          <w:p w14:paraId="646AE5E2" w14:textId="7CB340EA" w:rsidR="00813837" w:rsidRPr="00854460" w:rsidRDefault="00813837" w:rsidP="00813837">
            <w:pPr>
              <w:jc w:val="center"/>
              <w:rPr>
                <w:szCs w:val="24"/>
                <w:highlight w:val="green"/>
                <w:lang w:val="lt-LT"/>
              </w:rPr>
            </w:pPr>
            <w:r>
              <w:rPr>
                <w:color w:val="000000"/>
              </w:rPr>
              <w:t>15</w:t>
            </w:r>
          </w:p>
        </w:tc>
      </w:tr>
      <w:tr w:rsidR="00813837" w:rsidRPr="00CB2E4A" w14:paraId="22A6A835" w14:textId="77777777" w:rsidTr="00632C92">
        <w:trPr>
          <w:trHeight w:val="300"/>
        </w:trPr>
        <w:tc>
          <w:tcPr>
            <w:tcW w:w="900" w:type="dxa"/>
          </w:tcPr>
          <w:p w14:paraId="2DBE7A9E" w14:textId="36C66F53" w:rsidR="00813837" w:rsidRPr="00CA544A" w:rsidRDefault="00813837" w:rsidP="00813837">
            <w:pPr>
              <w:jc w:val="center"/>
              <w:rPr>
                <w:szCs w:val="24"/>
              </w:rPr>
            </w:pPr>
            <w:r w:rsidRPr="00CA544A">
              <w:lastRenderedPageBreak/>
              <w:t>9.64</w:t>
            </w:r>
          </w:p>
        </w:tc>
        <w:tc>
          <w:tcPr>
            <w:tcW w:w="5763" w:type="dxa"/>
          </w:tcPr>
          <w:p w14:paraId="7F72D4BD" w14:textId="42EF97C5" w:rsidR="00813837" w:rsidRPr="00CA544A" w:rsidRDefault="00813837" w:rsidP="00813837">
            <w:pPr>
              <w:jc w:val="both"/>
              <w:rPr>
                <w:szCs w:val="24"/>
              </w:rPr>
            </w:pPr>
            <w:r w:rsidRPr="00CA544A">
              <w:rPr>
                <w:szCs w:val="24"/>
                <w:lang w:val="lt-LT"/>
              </w:rPr>
              <w:t xml:space="preserve">Plastikinių rinktuvų per kelius uždaru </w:t>
            </w:r>
            <w:proofErr w:type="spellStart"/>
            <w:r w:rsidRPr="00CA544A">
              <w:rPr>
                <w:szCs w:val="24"/>
                <w:lang w:val="lt-LT"/>
              </w:rPr>
              <w:t>budu</w:t>
            </w:r>
            <w:proofErr w:type="spellEnd"/>
            <w:r w:rsidRPr="00CA544A">
              <w:rPr>
                <w:szCs w:val="24"/>
                <w:lang w:val="lt-LT"/>
              </w:rPr>
              <w:t xml:space="preserve"> tiesimas vamzdžiais PE100PN10 </w:t>
            </w:r>
            <w:proofErr w:type="spellStart"/>
            <w:r w:rsidRPr="00CA544A">
              <w:rPr>
                <w:szCs w:val="24"/>
                <w:lang w:val="lt-LT"/>
              </w:rPr>
              <w:t>vid</w:t>
            </w:r>
            <w:proofErr w:type="spellEnd"/>
            <w:r w:rsidRPr="00CA544A">
              <w:rPr>
                <w:szCs w:val="24"/>
                <w:lang w:val="lt-LT"/>
              </w:rPr>
              <w:t>. (ne mažiau) d-300 mm</w:t>
            </w:r>
          </w:p>
        </w:tc>
        <w:tc>
          <w:tcPr>
            <w:tcW w:w="897" w:type="dxa"/>
          </w:tcPr>
          <w:p w14:paraId="73585297" w14:textId="5F79D6C0" w:rsidR="00813837" w:rsidRPr="00CA544A" w:rsidRDefault="00813837" w:rsidP="00813837">
            <w:pPr>
              <w:jc w:val="center"/>
              <w:rPr>
                <w:szCs w:val="24"/>
              </w:rPr>
            </w:pPr>
            <w:r w:rsidRPr="00CA544A">
              <w:rPr>
                <w:szCs w:val="24"/>
                <w:lang w:val="lt-LT"/>
              </w:rPr>
              <w:t>m</w:t>
            </w:r>
          </w:p>
        </w:tc>
        <w:tc>
          <w:tcPr>
            <w:tcW w:w="1332" w:type="dxa"/>
          </w:tcPr>
          <w:p w14:paraId="1E65557B" w14:textId="03CE5902" w:rsidR="00813837" w:rsidRPr="00854460" w:rsidRDefault="00813837" w:rsidP="00813837">
            <w:pPr>
              <w:jc w:val="center"/>
              <w:rPr>
                <w:szCs w:val="24"/>
                <w:highlight w:val="green"/>
              </w:rPr>
            </w:pPr>
            <w:r>
              <w:rPr>
                <w:color w:val="000000"/>
              </w:rPr>
              <w:t>10</w:t>
            </w:r>
          </w:p>
        </w:tc>
        <w:tc>
          <w:tcPr>
            <w:tcW w:w="1332" w:type="dxa"/>
          </w:tcPr>
          <w:p w14:paraId="308D1571" w14:textId="1E3948EB" w:rsidR="00813837" w:rsidRPr="00854460" w:rsidRDefault="00813837" w:rsidP="00813837">
            <w:pPr>
              <w:jc w:val="center"/>
              <w:rPr>
                <w:szCs w:val="24"/>
                <w:highlight w:val="green"/>
              </w:rPr>
            </w:pPr>
            <w:r>
              <w:rPr>
                <w:color w:val="000000"/>
              </w:rPr>
              <w:t>15</w:t>
            </w:r>
          </w:p>
        </w:tc>
        <w:tc>
          <w:tcPr>
            <w:tcW w:w="1332" w:type="dxa"/>
          </w:tcPr>
          <w:p w14:paraId="2F7C6E03" w14:textId="16AF12C6" w:rsidR="00813837" w:rsidRPr="00854460" w:rsidRDefault="00813837" w:rsidP="00813837">
            <w:pPr>
              <w:jc w:val="center"/>
              <w:rPr>
                <w:szCs w:val="24"/>
                <w:highlight w:val="green"/>
              </w:rPr>
            </w:pPr>
            <w:r>
              <w:rPr>
                <w:color w:val="000000"/>
              </w:rPr>
              <w:t>10</w:t>
            </w:r>
          </w:p>
        </w:tc>
        <w:tc>
          <w:tcPr>
            <w:tcW w:w="1332" w:type="dxa"/>
          </w:tcPr>
          <w:p w14:paraId="53953A63" w14:textId="557000A2" w:rsidR="00813837" w:rsidRPr="00854460" w:rsidRDefault="00813837" w:rsidP="00813837">
            <w:pPr>
              <w:jc w:val="center"/>
              <w:rPr>
                <w:szCs w:val="24"/>
                <w:highlight w:val="green"/>
              </w:rPr>
            </w:pPr>
            <w:r>
              <w:rPr>
                <w:color w:val="000000"/>
              </w:rPr>
              <w:t>10</w:t>
            </w:r>
          </w:p>
        </w:tc>
        <w:tc>
          <w:tcPr>
            <w:tcW w:w="1332" w:type="dxa"/>
          </w:tcPr>
          <w:p w14:paraId="1EEDC4E1" w14:textId="44D5245D" w:rsidR="00813837" w:rsidRPr="00854460" w:rsidRDefault="00813837" w:rsidP="00813837">
            <w:pPr>
              <w:jc w:val="center"/>
              <w:rPr>
                <w:szCs w:val="24"/>
                <w:highlight w:val="green"/>
              </w:rPr>
            </w:pPr>
            <w:r>
              <w:rPr>
                <w:color w:val="000000"/>
              </w:rPr>
              <w:t>15</w:t>
            </w:r>
          </w:p>
        </w:tc>
      </w:tr>
      <w:tr w:rsidR="00813837" w:rsidRPr="00CB2E4A" w14:paraId="6130A95D" w14:textId="77777777" w:rsidTr="00632C92">
        <w:trPr>
          <w:trHeight w:val="300"/>
        </w:trPr>
        <w:tc>
          <w:tcPr>
            <w:tcW w:w="900" w:type="dxa"/>
          </w:tcPr>
          <w:p w14:paraId="2CA46560" w14:textId="75A9999E" w:rsidR="00813837" w:rsidRPr="00CA544A" w:rsidRDefault="00813837" w:rsidP="00813837">
            <w:pPr>
              <w:jc w:val="center"/>
              <w:rPr>
                <w:szCs w:val="24"/>
                <w:lang w:val="lt-LT"/>
              </w:rPr>
            </w:pPr>
            <w:r w:rsidRPr="00CA544A">
              <w:t>9.65</w:t>
            </w:r>
          </w:p>
        </w:tc>
        <w:tc>
          <w:tcPr>
            <w:tcW w:w="5763" w:type="dxa"/>
          </w:tcPr>
          <w:p w14:paraId="39D1E7CC" w14:textId="77777777" w:rsidR="00813837" w:rsidRPr="00CA544A" w:rsidRDefault="00813837" w:rsidP="00813837">
            <w:pPr>
              <w:jc w:val="both"/>
              <w:rPr>
                <w:szCs w:val="24"/>
                <w:lang w:val="lt-LT"/>
              </w:rPr>
            </w:pPr>
            <w:r w:rsidRPr="00CA544A">
              <w:rPr>
                <w:szCs w:val="24"/>
                <w:lang w:val="lt-LT"/>
              </w:rPr>
              <w:t>Požeminio smėlio-žvyro filtro F-S-60 įrengimas</w:t>
            </w:r>
          </w:p>
        </w:tc>
        <w:tc>
          <w:tcPr>
            <w:tcW w:w="897" w:type="dxa"/>
          </w:tcPr>
          <w:p w14:paraId="44B6415E" w14:textId="77777777" w:rsidR="00813837" w:rsidRPr="00CA544A" w:rsidRDefault="00813837" w:rsidP="00813837">
            <w:pPr>
              <w:jc w:val="center"/>
              <w:rPr>
                <w:szCs w:val="24"/>
                <w:lang w:val="lt-LT"/>
              </w:rPr>
            </w:pPr>
            <w:r w:rsidRPr="00CA544A">
              <w:rPr>
                <w:szCs w:val="24"/>
                <w:lang w:val="lt-LT"/>
              </w:rPr>
              <w:t>vnt.</w:t>
            </w:r>
          </w:p>
        </w:tc>
        <w:tc>
          <w:tcPr>
            <w:tcW w:w="1332" w:type="dxa"/>
          </w:tcPr>
          <w:p w14:paraId="1EF69F33" w14:textId="3FE0D1A3" w:rsidR="00813837" w:rsidRPr="00854460" w:rsidRDefault="00813837" w:rsidP="00813837">
            <w:pPr>
              <w:jc w:val="center"/>
              <w:rPr>
                <w:szCs w:val="24"/>
                <w:highlight w:val="green"/>
                <w:lang w:val="lt-LT"/>
              </w:rPr>
            </w:pPr>
            <w:r>
              <w:rPr>
                <w:color w:val="000000"/>
              </w:rPr>
              <w:t>3</w:t>
            </w:r>
          </w:p>
        </w:tc>
        <w:tc>
          <w:tcPr>
            <w:tcW w:w="1332" w:type="dxa"/>
          </w:tcPr>
          <w:p w14:paraId="76461827" w14:textId="2ED7297E" w:rsidR="00813837" w:rsidRPr="00854460" w:rsidRDefault="00813837" w:rsidP="00813837">
            <w:pPr>
              <w:jc w:val="center"/>
              <w:rPr>
                <w:szCs w:val="24"/>
                <w:highlight w:val="green"/>
                <w:lang w:val="lt-LT"/>
              </w:rPr>
            </w:pPr>
            <w:r>
              <w:rPr>
                <w:color w:val="000000"/>
              </w:rPr>
              <w:t>1</w:t>
            </w:r>
          </w:p>
        </w:tc>
        <w:tc>
          <w:tcPr>
            <w:tcW w:w="1332" w:type="dxa"/>
          </w:tcPr>
          <w:p w14:paraId="7A198BF2" w14:textId="0F5F80FF" w:rsidR="00813837" w:rsidRPr="00854460" w:rsidRDefault="00813837" w:rsidP="00813837">
            <w:pPr>
              <w:jc w:val="center"/>
              <w:rPr>
                <w:szCs w:val="24"/>
                <w:highlight w:val="green"/>
                <w:lang w:val="lt-LT"/>
              </w:rPr>
            </w:pPr>
            <w:r>
              <w:rPr>
                <w:color w:val="000000"/>
              </w:rPr>
              <w:t>2</w:t>
            </w:r>
          </w:p>
        </w:tc>
        <w:tc>
          <w:tcPr>
            <w:tcW w:w="1332" w:type="dxa"/>
          </w:tcPr>
          <w:p w14:paraId="411AC5D0" w14:textId="5DE46F48" w:rsidR="00813837" w:rsidRPr="00854460" w:rsidRDefault="00813837" w:rsidP="00813837">
            <w:pPr>
              <w:jc w:val="center"/>
              <w:rPr>
                <w:szCs w:val="24"/>
                <w:highlight w:val="green"/>
                <w:lang w:val="lt-LT"/>
              </w:rPr>
            </w:pPr>
            <w:r>
              <w:rPr>
                <w:color w:val="000000"/>
              </w:rPr>
              <w:t>1</w:t>
            </w:r>
          </w:p>
        </w:tc>
        <w:tc>
          <w:tcPr>
            <w:tcW w:w="1332" w:type="dxa"/>
          </w:tcPr>
          <w:p w14:paraId="3B23A2FD" w14:textId="1F8E0349" w:rsidR="00813837" w:rsidRPr="00854460" w:rsidRDefault="00813837" w:rsidP="00813837">
            <w:pPr>
              <w:jc w:val="center"/>
              <w:rPr>
                <w:szCs w:val="24"/>
                <w:highlight w:val="green"/>
                <w:lang w:val="lt-LT"/>
              </w:rPr>
            </w:pPr>
            <w:r>
              <w:rPr>
                <w:color w:val="000000"/>
              </w:rPr>
              <w:t>1</w:t>
            </w:r>
          </w:p>
        </w:tc>
      </w:tr>
      <w:tr w:rsidR="00813837" w:rsidRPr="00CB2E4A" w14:paraId="0DDA291E" w14:textId="77777777" w:rsidTr="00632C92">
        <w:trPr>
          <w:trHeight w:val="300"/>
        </w:trPr>
        <w:tc>
          <w:tcPr>
            <w:tcW w:w="900" w:type="dxa"/>
          </w:tcPr>
          <w:p w14:paraId="22DE2C61" w14:textId="067733C5" w:rsidR="00813837" w:rsidRPr="00CA544A" w:rsidRDefault="00813837" w:rsidP="00813837">
            <w:pPr>
              <w:jc w:val="center"/>
              <w:rPr>
                <w:szCs w:val="24"/>
                <w:lang w:val="lt-LT"/>
              </w:rPr>
            </w:pPr>
            <w:r w:rsidRPr="00CA544A">
              <w:t>9.66</w:t>
            </w:r>
          </w:p>
        </w:tc>
        <w:tc>
          <w:tcPr>
            <w:tcW w:w="5763" w:type="dxa"/>
          </w:tcPr>
          <w:p w14:paraId="405945AD" w14:textId="77777777" w:rsidR="00813837" w:rsidRPr="00CA544A" w:rsidRDefault="00813837" w:rsidP="00813837">
            <w:pPr>
              <w:jc w:val="both"/>
              <w:rPr>
                <w:szCs w:val="24"/>
                <w:lang w:val="lt-LT"/>
              </w:rPr>
            </w:pPr>
            <w:r w:rsidRPr="00CA544A">
              <w:rPr>
                <w:szCs w:val="24"/>
                <w:lang w:val="lt-LT"/>
              </w:rPr>
              <w:t>Drenažo aklių įrengimas</w:t>
            </w:r>
          </w:p>
        </w:tc>
        <w:tc>
          <w:tcPr>
            <w:tcW w:w="897" w:type="dxa"/>
          </w:tcPr>
          <w:p w14:paraId="3BD2DFC8" w14:textId="77777777" w:rsidR="00813837" w:rsidRPr="00CA544A" w:rsidRDefault="00813837" w:rsidP="00813837">
            <w:pPr>
              <w:jc w:val="center"/>
              <w:rPr>
                <w:szCs w:val="24"/>
                <w:lang w:val="lt-LT"/>
              </w:rPr>
            </w:pPr>
            <w:r w:rsidRPr="00CA544A">
              <w:rPr>
                <w:szCs w:val="24"/>
                <w:lang w:val="lt-LT"/>
              </w:rPr>
              <w:t>vnt.</w:t>
            </w:r>
          </w:p>
        </w:tc>
        <w:tc>
          <w:tcPr>
            <w:tcW w:w="1332" w:type="dxa"/>
          </w:tcPr>
          <w:p w14:paraId="23DFBEA5" w14:textId="2620D11A" w:rsidR="00813837" w:rsidRPr="00854460" w:rsidRDefault="00813837" w:rsidP="00813837">
            <w:pPr>
              <w:jc w:val="center"/>
              <w:rPr>
                <w:szCs w:val="24"/>
                <w:highlight w:val="green"/>
                <w:lang w:val="lt-LT"/>
              </w:rPr>
            </w:pPr>
            <w:r>
              <w:rPr>
                <w:color w:val="000000"/>
              </w:rPr>
              <w:t>7</w:t>
            </w:r>
          </w:p>
        </w:tc>
        <w:tc>
          <w:tcPr>
            <w:tcW w:w="1332" w:type="dxa"/>
          </w:tcPr>
          <w:p w14:paraId="59A18240" w14:textId="54029428" w:rsidR="00813837" w:rsidRPr="00854460" w:rsidRDefault="00813837" w:rsidP="00813837">
            <w:pPr>
              <w:jc w:val="center"/>
              <w:rPr>
                <w:szCs w:val="24"/>
                <w:highlight w:val="green"/>
                <w:lang w:val="lt-LT"/>
              </w:rPr>
            </w:pPr>
            <w:r>
              <w:rPr>
                <w:color w:val="000000"/>
              </w:rPr>
              <w:t>4</w:t>
            </w:r>
          </w:p>
        </w:tc>
        <w:tc>
          <w:tcPr>
            <w:tcW w:w="1332" w:type="dxa"/>
          </w:tcPr>
          <w:p w14:paraId="240EC7F0" w14:textId="01FAA7D7" w:rsidR="00813837" w:rsidRPr="00854460" w:rsidRDefault="00813837" w:rsidP="00813837">
            <w:pPr>
              <w:jc w:val="center"/>
              <w:rPr>
                <w:szCs w:val="24"/>
                <w:highlight w:val="green"/>
                <w:lang w:val="lt-LT"/>
              </w:rPr>
            </w:pPr>
            <w:r>
              <w:rPr>
                <w:color w:val="000000"/>
              </w:rPr>
              <w:t>4</w:t>
            </w:r>
          </w:p>
        </w:tc>
        <w:tc>
          <w:tcPr>
            <w:tcW w:w="1332" w:type="dxa"/>
          </w:tcPr>
          <w:p w14:paraId="6619113C" w14:textId="08058667" w:rsidR="00813837" w:rsidRPr="00854460" w:rsidRDefault="00813837" w:rsidP="00813837">
            <w:pPr>
              <w:jc w:val="center"/>
              <w:rPr>
                <w:szCs w:val="24"/>
                <w:highlight w:val="green"/>
                <w:lang w:val="lt-LT"/>
              </w:rPr>
            </w:pPr>
            <w:r>
              <w:rPr>
                <w:color w:val="000000"/>
              </w:rPr>
              <w:t>4</w:t>
            </w:r>
          </w:p>
        </w:tc>
        <w:tc>
          <w:tcPr>
            <w:tcW w:w="1332" w:type="dxa"/>
          </w:tcPr>
          <w:p w14:paraId="6AB71CD6" w14:textId="5701BFBD" w:rsidR="00813837" w:rsidRPr="00854460" w:rsidRDefault="00813837" w:rsidP="00813837">
            <w:pPr>
              <w:jc w:val="center"/>
              <w:rPr>
                <w:szCs w:val="24"/>
                <w:highlight w:val="green"/>
                <w:lang w:val="lt-LT"/>
              </w:rPr>
            </w:pPr>
            <w:r>
              <w:rPr>
                <w:color w:val="000000"/>
              </w:rPr>
              <w:t>2</w:t>
            </w:r>
          </w:p>
        </w:tc>
      </w:tr>
      <w:tr w:rsidR="00813837" w:rsidRPr="00CB2E4A" w14:paraId="037688A0" w14:textId="77777777" w:rsidTr="00632C92">
        <w:trPr>
          <w:trHeight w:val="300"/>
        </w:trPr>
        <w:tc>
          <w:tcPr>
            <w:tcW w:w="900" w:type="dxa"/>
          </w:tcPr>
          <w:p w14:paraId="204E5A61" w14:textId="47EA58BC" w:rsidR="00813837" w:rsidRPr="00CA544A" w:rsidRDefault="00813837" w:rsidP="00813837">
            <w:pPr>
              <w:jc w:val="center"/>
              <w:rPr>
                <w:szCs w:val="24"/>
                <w:lang w:val="lt-LT"/>
              </w:rPr>
            </w:pPr>
            <w:r w:rsidRPr="00CA544A">
              <w:t>9.67</w:t>
            </w:r>
          </w:p>
        </w:tc>
        <w:tc>
          <w:tcPr>
            <w:tcW w:w="5763" w:type="dxa"/>
          </w:tcPr>
          <w:p w14:paraId="78EDFB00" w14:textId="7D7CB082" w:rsidR="00813837" w:rsidRPr="00CA544A" w:rsidRDefault="00813837" w:rsidP="00813837">
            <w:pPr>
              <w:jc w:val="both"/>
              <w:rPr>
                <w:szCs w:val="24"/>
                <w:lang w:val="lt-LT"/>
              </w:rPr>
            </w:pPr>
            <w:r w:rsidRPr="00CA544A">
              <w:rPr>
                <w:szCs w:val="24"/>
                <w:lang w:val="lt-LT"/>
              </w:rPr>
              <w:t xml:space="preserve">Pagriovių lėkščiavimas iškastų sąnašų smulkinimui (2 kartus)   </w:t>
            </w:r>
          </w:p>
        </w:tc>
        <w:tc>
          <w:tcPr>
            <w:tcW w:w="897" w:type="dxa"/>
          </w:tcPr>
          <w:p w14:paraId="5CC31EF1" w14:textId="2DF0C20D" w:rsidR="00813837" w:rsidRPr="00CA544A" w:rsidRDefault="00813837" w:rsidP="00813837">
            <w:pPr>
              <w:jc w:val="center"/>
              <w:rPr>
                <w:szCs w:val="24"/>
                <w:lang w:val="lt-LT"/>
              </w:rPr>
            </w:pPr>
            <w:r w:rsidRPr="00CA544A">
              <w:rPr>
                <w:szCs w:val="24"/>
                <w:lang w:val="lt-LT"/>
              </w:rPr>
              <w:t>ha</w:t>
            </w:r>
          </w:p>
        </w:tc>
        <w:tc>
          <w:tcPr>
            <w:tcW w:w="1332" w:type="dxa"/>
          </w:tcPr>
          <w:p w14:paraId="4486EBC7" w14:textId="79258778" w:rsidR="00813837" w:rsidRPr="00854460" w:rsidRDefault="00813837" w:rsidP="00813837">
            <w:pPr>
              <w:jc w:val="center"/>
              <w:rPr>
                <w:szCs w:val="24"/>
                <w:highlight w:val="green"/>
                <w:lang w:val="lt-LT"/>
              </w:rPr>
            </w:pPr>
            <w:r>
              <w:rPr>
                <w:color w:val="000000"/>
              </w:rPr>
              <w:t>1</w:t>
            </w:r>
          </w:p>
        </w:tc>
        <w:tc>
          <w:tcPr>
            <w:tcW w:w="1332" w:type="dxa"/>
          </w:tcPr>
          <w:p w14:paraId="070FFE2C" w14:textId="2FCB0500" w:rsidR="00813837" w:rsidRPr="00854460" w:rsidRDefault="00813837" w:rsidP="00813837">
            <w:pPr>
              <w:jc w:val="center"/>
              <w:rPr>
                <w:szCs w:val="24"/>
                <w:highlight w:val="green"/>
                <w:lang w:val="lt-LT"/>
              </w:rPr>
            </w:pPr>
            <w:r>
              <w:rPr>
                <w:color w:val="000000"/>
              </w:rPr>
              <w:t>1</w:t>
            </w:r>
          </w:p>
        </w:tc>
        <w:tc>
          <w:tcPr>
            <w:tcW w:w="1332" w:type="dxa"/>
          </w:tcPr>
          <w:p w14:paraId="0B969F66" w14:textId="1A8B94F6" w:rsidR="00813837" w:rsidRPr="00854460" w:rsidRDefault="00813837" w:rsidP="00813837">
            <w:pPr>
              <w:jc w:val="center"/>
              <w:rPr>
                <w:szCs w:val="24"/>
                <w:highlight w:val="green"/>
                <w:lang w:val="lt-LT"/>
              </w:rPr>
            </w:pPr>
            <w:r>
              <w:rPr>
                <w:color w:val="000000"/>
              </w:rPr>
              <w:t>1</w:t>
            </w:r>
          </w:p>
        </w:tc>
        <w:tc>
          <w:tcPr>
            <w:tcW w:w="1332" w:type="dxa"/>
          </w:tcPr>
          <w:p w14:paraId="2C6DD57C" w14:textId="77DE718A" w:rsidR="00813837" w:rsidRPr="00854460" w:rsidRDefault="00813837" w:rsidP="00813837">
            <w:pPr>
              <w:jc w:val="center"/>
              <w:rPr>
                <w:szCs w:val="24"/>
                <w:highlight w:val="green"/>
                <w:lang w:val="lt-LT"/>
              </w:rPr>
            </w:pPr>
            <w:r>
              <w:rPr>
                <w:color w:val="000000"/>
              </w:rPr>
              <w:t>0</w:t>
            </w:r>
          </w:p>
        </w:tc>
        <w:tc>
          <w:tcPr>
            <w:tcW w:w="1332" w:type="dxa"/>
          </w:tcPr>
          <w:p w14:paraId="0CA3D030" w14:textId="2BB6A29C" w:rsidR="00813837" w:rsidRPr="00854460" w:rsidRDefault="00813837" w:rsidP="00813837">
            <w:pPr>
              <w:jc w:val="center"/>
              <w:rPr>
                <w:szCs w:val="24"/>
                <w:highlight w:val="green"/>
                <w:lang w:val="lt-LT"/>
              </w:rPr>
            </w:pPr>
            <w:r>
              <w:rPr>
                <w:color w:val="000000"/>
              </w:rPr>
              <w:t>0</w:t>
            </w:r>
          </w:p>
        </w:tc>
      </w:tr>
      <w:tr w:rsidR="00813837" w:rsidRPr="00CB2E4A" w14:paraId="44E955C9" w14:textId="77777777" w:rsidTr="00632C92">
        <w:trPr>
          <w:trHeight w:val="92"/>
        </w:trPr>
        <w:tc>
          <w:tcPr>
            <w:tcW w:w="900" w:type="dxa"/>
          </w:tcPr>
          <w:p w14:paraId="544F8A36" w14:textId="4B7B6CC0" w:rsidR="00813837" w:rsidRPr="00CA544A" w:rsidRDefault="00813837" w:rsidP="00813837">
            <w:pPr>
              <w:jc w:val="center"/>
              <w:rPr>
                <w:szCs w:val="24"/>
                <w:lang w:val="lt-LT"/>
              </w:rPr>
            </w:pPr>
            <w:r w:rsidRPr="00CA544A">
              <w:t>9.68</w:t>
            </w:r>
          </w:p>
        </w:tc>
        <w:tc>
          <w:tcPr>
            <w:tcW w:w="5763" w:type="dxa"/>
          </w:tcPr>
          <w:p w14:paraId="0A7619C1" w14:textId="5907D332" w:rsidR="00813837" w:rsidRPr="00CA544A" w:rsidRDefault="00813837" w:rsidP="00813837">
            <w:pPr>
              <w:jc w:val="both"/>
              <w:rPr>
                <w:szCs w:val="24"/>
                <w:lang w:val="lt-LT"/>
              </w:rPr>
            </w:pPr>
            <w:r w:rsidRPr="00CA544A">
              <w:rPr>
                <w:szCs w:val="24"/>
                <w:lang w:val="lt-LT"/>
              </w:rPr>
              <w:t>Griovių šlaitų papėdės tvirtinimas žabų tvorele, kai tvorelės aukštis 0,2 m, paramstyta</w:t>
            </w:r>
          </w:p>
        </w:tc>
        <w:tc>
          <w:tcPr>
            <w:tcW w:w="897" w:type="dxa"/>
          </w:tcPr>
          <w:p w14:paraId="6FC6B64F" w14:textId="1C3E1004" w:rsidR="00813837" w:rsidRPr="00CA544A" w:rsidRDefault="00813837" w:rsidP="00813837">
            <w:pPr>
              <w:jc w:val="center"/>
              <w:rPr>
                <w:szCs w:val="24"/>
                <w:lang w:val="lt-LT"/>
              </w:rPr>
            </w:pPr>
            <w:r w:rsidRPr="00CA544A">
              <w:rPr>
                <w:szCs w:val="24"/>
                <w:lang w:val="lt-LT"/>
              </w:rPr>
              <w:t>100m</w:t>
            </w:r>
          </w:p>
        </w:tc>
        <w:tc>
          <w:tcPr>
            <w:tcW w:w="1332" w:type="dxa"/>
          </w:tcPr>
          <w:p w14:paraId="354CF38E" w14:textId="18890EAB" w:rsidR="00813837" w:rsidRPr="00854460" w:rsidRDefault="00813837" w:rsidP="00813837">
            <w:pPr>
              <w:jc w:val="center"/>
              <w:rPr>
                <w:szCs w:val="24"/>
                <w:highlight w:val="green"/>
                <w:lang w:val="lt-LT"/>
              </w:rPr>
            </w:pPr>
            <w:r>
              <w:rPr>
                <w:color w:val="000000"/>
              </w:rPr>
              <w:t>3</w:t>
            </w:r>
          </w:p>
        </w:tc>
        <w:tc>
          <w:tcPr>
            <w:tcW w:w="1332" w:type="dxa"/>
          </w:tcPr>
          <w:p w14:paraId="642855FE" w14:textId="5D048159" w:rsidR="00813837" w:rsidRPr="00854460" w:rsidRDefault="00813837" w:rsidP="00813837">
            <w:pPr>
              <w:jc w:val="center"/>
              <w:rPr>
                <w:szCs w:val="24"/>
                <w:highlight w:val="green"/>
                <w:lang w:val="lt-LT"/>
              </w:rPr>
            </w:pPr>
            <w:r>
              <w:rPr>
                <w:color w:val="000000"/>
              </w:rPr>
              <w:t>3</w:t>
            </w:r>
          </w:p>
        </w:tc>
        <w:tc>
          <w:tcPr>
            <w:tcW w:w="1332" w:type="dxa"/>
          </w:tcPr>
          <w:p w14:paraId="7A77CF15" w14:textId="10E31B43" w:rsidR="00813837" w:rsidRPr="00854460" w:rsidRDefault="00813837" w:rsidP="00813837">
            <w:pPr>
              <w:jc w:val="center"/>
              <w:rPr>
                <w:szCs w:val="24"/>
                <w:highlight w:val="green"/>
                <w:lang w:val="lt-LT"/>
              </w:rPr>
            </w:pPr>
            <w:r>
              <w:rPr>
                <w:color w:val="000000"/>
              </w:rPr>
              <w:t>3</w:t>
            </w:r>
          </w:p>
        </w:tc>
        <w:tc>
          <w:tcPr>
            <w:tcW w:w="1332" w:type="dxa"/>
          </w:tcPr>
          <w:p w14:paraId="6150425A" w14:textId="73998A57" w:rsidR="00813837" w:rsidRPr="00854460" w:rsidRDefault="00813837" w:rsidP="00813837">
            <w:pPr>
              <w:jc w:val="center"/>
              <w:rPr>
                <w:szCs w:val="24"/>
                <w:highlight w:val="green"/>
                <w:lang w:val="lt-LT"/>
              </w:rPr>
            </w:pPr>
            <w:r>
              <w:rPr>
                <w:color w:val="000000"/>
              </w:rPr>
              <w:t>2</w:t>
            </w:r>
          </w:p>
        </w:tc>
        <w:tc>
          <w:tcPr>
            <w:tcW w:w="1332" w:type="dxa"/>
          </w:tcPr>
          <w:p w14:paraId="5F0E5BEC" w14:textId="645D23DD" w:rsidR="00813837" w:rsidRPr="00854460" w:rsidRDefault="00813837" w:rsidP="00813837">
            <w:pPr>
              <w:jc w:val="center"/>
              <w:rPr>
                <w:szCs w:val="24"/>
                <w:highlight w:val="green"/>
                <w:lang w:val="lt-LT"/>
              </w:rPr>
            </w:pPr>
            <w:r>
              <w:rPr>
                <w:color w:val="000000"/>
              </w:rPr>
              <w:t>2</w:t>
            </w:r>
          </w:p>
        </w:tc>
      </w:tr>
      <w:tr w:rsidR="00813837" w:rsidRPr="00CB2E4A" w14:paraId="6E6CD945" w14:textId="77777777" w:rsidTr="00632C92">
        <w:trPr>
          <w:trHeight w:val="300"/>
        </w:trPr>
        <w:tc>
          <w:tcPr>
            <w:tcW w:w="900" w:type="dxa"/>
          </w:tcPr>
          <w:p w14:paraId="36EABB89" w14:textId="77777777" w:rsidR="00813837" w:rsidRPr="00CB2E4A" w:rsidRDefault="00813837" w:rsidP="00813837">
            <w:pPr>
              <w:jc w:val="center"/>
              <w:rPr>
                <w:b/>
                <w:bCs/>
                <w:szCs w:val="24"/>
                <w:lang w:val="lt-LT"/>
              </w:rPr>
            </w:pPr>
            <w:r w:rsidRPr="00CB2E4A">
              <w:rPr>
                <w:b/>
                <w:bCs/>
                <w:szCs w:val="24"/>
                <w:lang w:val="lt-LT"/>
              </w:rPr>
              <w:t>10.</w:t>
            </w:r>
          </w:p>
        </w:tc>
        <w:tc>
          <w:tcPr>
            <w:tcW w:w="5763" w:type="dxa"/>
          </w:tcPr>
          <w:p w14:paraId="66293C14" w14:textId="77777777" w:rsidR="00813837" w:rsidRPr="00CB2E4A" w:rsidRDefault="00813837" w:rsidP="00813837">
            <w:pPr>
              <w:jc w:val="both"/>
              <w:rPr>
                <w:b/>
                <w:bCs/>
                <w:lang w:val="lt-LT"/>
              </w:rPr>
            </w:pPr>
            <w:r w:rsidRPr="00CB2E4A">
              <w:rPr>
                <w:b/>
                <w:bCs/>
                <w:lang w:val="lt-LT"/>
              </w:rPr>
              <w:t xml:space="preserve">Kelių/gatvių </w:t>
            </w:r>
            <w:proofErr w:type="spellStart"/>
            <w:r w:rsidRPr="00CB2E4A">
              <w:rPr>
                <w:b/>
                <w:bCs/>
                <w:lang w:val="lt-LT"/>
              </w:rPr>
              <w:t>defektavimas</w:t>
            </w:r>
            <w:proofErr w:type="spellEnd"/>
            <w:r w:rsidRPr="00CB2E4A">
              <w:rPr>
                <w:b/>
                <w:bCs/>
                <w:lang w:val="lt-LT"/>
              </w:rPr>
              <w:t xml:space="preserve"> ir dokumentacijos paruošimas:</w:t>
            </w:r>
          </w:p>
        </w:tc>
        <w:tc>
          <w:tcPr>
            <w:tcW w:w="897" w:type="dxa"/>
          </w:tcPr>
          <w:p w14:paraId="56F2A5C7" w14:textId="77777777" w:rsidR="00813837" w:rsidRPr="00CB2E4A" w:rsidRDefault="00813837" w:rsidP="00813837">
            <w:pPr>
              <w:jc w:val="center"/>
              <w:rPr>
                <w:b/>
                <w:bCs/>
                <w:szCs w:val="24"/>
                <w:lang w:val="lt-LT"/>
              </w:rPr>
            </w:pPr>
            <w:r w:rsidRPr="00CB2E4A">
              <w:rPr>
                <w:b/>
                <w:bCs/>
                <w:szCs w:val="24"/>
                <w:lang w:val="lt-LT"/>
              </w:rPr>
              <w:t> </w:t>
            </w:r>
          </w:p>
        </w:tc>
        <w:tc>
          <w:tcPr>
            <w:tcW w:w="1332" w:type="dxa"/>
          </w:tcPr>
          <w:p w14:paraId="35CEAD51" w14:textId="77777777" w:rsidR="00813837" w:rsidRPr="00E20EA2" w:rsidRDefault="00813837" w:rsidP="00813837">
            <w:pPr>
              <w:jc w:val="center"/>
              <w:rPr>
                <w:b/>
                <w:bCs/>
                <w:color w:val="EE0000"/>
                <w:szCs w:val="24"/>
                <w:lang w:val="lt-LT"/>
              </w:rPr>
            </w:pPr>
          </w:p>
        </w:tc>
        <w:tc>
          <w:tcPr>
            <w:tcW w:w="1332" w:type="dxa"/>
          </w:tcPr>
          <w:p w14:paraId="54DBD717" w14:textId="77777777" w:rsidR="00813837" w:rsidRPr="00E20EA2" w:rsidRDefault="00813837" w:rsidP="00813837">
            <w:pPr>
              <w:jc w:val="center"/>
              <w:rPr>
                <w:b/>
                <w:bCs/>
                <w:color w:val="EE0000"/>
                <w:szCs w:val="24"/>
                <w:lang w:val="lt-LT"/>
              </w:rPr>
            </w:pPr>
          </w:p>
        </w:tc>
        <w:tc>
          <w:tcPr>
            <w:tcW w:w="1332" w:type="dxa"/>
          </w:tcPr>
          <w:p w14:paraId="10D75EF5" w14:textId="77777777" w:rsidR="00813837" w:rsidRPr="00E20EA2" w:rsidRDefault="00813837" w:rsidP="00813837">
            <w:pPr>
              <w:jc w:val="center"/>
              <w:rPr>
                <w:b/>
                <w:bCs/>
                <w:color w:val="EE0000"/>
                <w:szCs w:val="24"/>
                <w:lang w:val="lt-LT"/>
              </w:rPr>
            </w:pPr>
          </w:p>
        </w:tc>
        <w:tc>
          <w:tcPr>
            <w:tcW w:w="1332" w:type="dxa"/>
          </w:tcPr>
          <w:p w14:paraId="31628910" w14:textId="77777777" w:rsidR="00813837" w:rsidRPr="00E20EA2" w:rsidRDefault="00813837" w:rsidP="00813837">
            <w:pPr>
              <w:jc w:val="center"/>
              <w:rPr>
                <w:b/>
                <w:bCs/>
                <w:color w:val="EE0000"/>
                <w:szCs w:val="24"/>
                <w:lang w:val="lt-LT"/>
              </w:rPr>
            </w:pPr>
          </w:p>
        </w:tc>
        <w:tc>
          <w:tcPr>
            <w:tcW w:w="1332" w:type="dxa"/>
          </w:tcPr>
          <w:p w14:paraId="2C30FD29" w14:textId="77777777" w:rsidR="00813837" w:rsidRPr="00E20EA2" w:rsidRDefault="00813837" w:rsidP="00813837">
            <w:pPr>
              <w:jc w:val="center"/>
              <w:rPr>
                <w:b/>
                <w:bCs/>
                <w:color w:val="EE0000"/>
                <w:szCs w:val="24"/>
                <w:lang w:val="lt-LT"/>
              </w:rPr>
            </w:pPr>
          </w:p>
        </w:tc>
      </w:tr>
      <w:tr w:rsidR="00632C92" w:rsidRPr="00CB2E4A" w14:paraId="29EA410C" w14:textId="77777777" w:rsidTr="00632C92">
        <w:trPr>
          <w:trHeight w:val="300"/>
        </w:trPr>
        <w:tc>
          <w:tcPr>
            <w:tcW w:w="900" w:type="dxa"/>
          </w:tcPr>
          <w:p w14:paraId="60D821ED" w14:textId="582BB417" w:rsidR="00632C92" w:rsidRPr="00CB2E4A" w:rsidRDefault="00632C92" w:rsidP="00632C92">
            <w:pPr>
              <w:jc w:val="center"/>
              <w:rPr>
                <w:szCs w:val="24"/>
                <w:lang w:val="lt-LT"/>
              </w:rPr>
            </w:pPr>
            <w:r w:rsidRPr="00CB2E4A">
              <w:rPr>
                <w:szCs w:val="24"/>
                <w:lang w:val="lt-LT"/>
              </w:rPr>
              <w:t>10.1</w:t>
            </w:r>
          </w:p>
        </w:tc>
        <w:tc>
          <w:tcPr>
            <w:tcW w:w="5763" w:type="dxa"/>
          </w:tcPr>
          <w:p w14:paraId="5E9A76A9" w14:textId="710E6339" w:rsidR="00632C92" w:rsidRPr="00CB2E4A" w:rsidRDefault="00632C92" w:rsidP="00632C92">
            <w:pPr>
              <w:jc w:val="both"/>
              <w:rPr>
                <w:lang w:val="lt-LT"/>
              </w:rPr>
            </w:pPr>
            <w:r w:rsidRPr="00CB2E4A">
              <w:rPr>
                <w:lang w:val="lt-LT"/>
              </w:rPr>
              <w:t xml:space="preserve">Paprasto remonto aprašo parengimas ant </w:t>
            </w:r>
            <w:proofErr w:type="spellStart"/>
            <w:r w:rsidRPr="00CB2E4A">
              <w:rPr>
                <w:lang w:val="lt-LT"/>
              </w:rPr>
              <w:t>ortofotografinio</w:t>
            </w:r>
            <w:proofErr w:type="spellEnd"/>
            <w:r w:rsidRPr="00CB2E4A">
              <w:rPr>
                <w:lang w:val="lt-LT"/>
              </w:rPr>
              <w:t xml:space="preserve"> pagrindo su žemės sklypo ribomis ir darbų kiekio žiniaraščiais</w:t>
            </w:r>
          </w:p>
        </w:tc>
        <w:tc>
          <w:tcPr>
            <w:tcW w:w="897" w:type="dxa"/>
          </w:tcPr>
          <w:p w14:paraId="66C70B02" w14:textId="77777777" w:rsidR="00632C92" w:rsidRPr="00CB2E4A" w:rsidRDefault="00632C92" w:rsidP="00632C92">
            <w:pPr>
              <w:jc w:val="center"/>
              <w:rPr>
                <w:szCs w:val="24"/>
                <w:lang w:val="lt-LT"/>
              </w:rPr>
            </w:pPr>
            <w:r w:rsidRPr="00CB2E4A">
              <w:rPr>
                <w:szCs w:val="24"/>
                <w:lang w:val="lt-LT"/>
              </w:rPr>
              <w:t>vnt.</w:t>
            </w:r>
          </w:p>
        </w:tc>
        <w:tc>
          <w:tcPr>
            <w:tcW w:w="1332" w:type="dxa"/>
          </w:tcPr>
          <w:p w14:paraId="7CFE2EDA" w14:textId="462BAAE1" w:rsidR="00632C92" w:rsidRPr="00E20EA2" w:rsidRDefault="00632C92" w:rsidP="00632C92">
            <w:pPr>
              <w:jc w:val="center"/>
              <w:rPr>
                <w:color w:val="EE0000"/>
                <w:szCs w:val="24"/>
                <w:lang w:val="lt-LT"/>
              </w:rPr>
            </w:pPr>
            <w:r>
              <w:rPr>
                <w:color w:val="000000"/>
              </w:rPr>
              <w:t>7</w:t>
            </w:r>
          </w:p>
        </w:tc>
        <w:tc>
          <w:tcPr>
            <w:tcW w:w="1332" w:type="dxa"/>
          </w:tcPr>
          <w:p w14:paraId="3E586D50" w14:textId="144762B7" w:rsidR="00632C92" w:rsidRPr="00E20EA2" w:rsidRDefault="00632C92" w:rsidP="00632C92">
            <w:pPr>
              <w:jc w:val="center"/>
              <w:rPr>
                <w:color w:val="EE0000"/>
                <w:szCs w:val="24"/>
                <w:lang w:val="lt-LT"/>
              </w:rPr>
            </w:pPr>
            <w:r>
              <w:rPr>
                <w:color w:val="000000"/>
              </w:rPr>
              <w:t>5</w:t>
            </w:r>
          </w:p>
        </w:tc>
        <w:tc>
          <w:tcPr>
            <w:tcW w:w="1332" w:type="dxa"/>
          </w:tcPr>
          <w:p w14:paraId="61666350" w14:textId="11A2CC51" w:rsidR="00632C92" w:rsidRPr="00E20EA2" w:rsidRDefault="00632C92" w:rsidP="00632C92">
            <w:pPr>
              <w:jc w:val="center"/>
              <w:rPr>
                <w:color w:val="EE0000"/>
                <w:szCs w:val="24"/>
                <w:lang w:val="lt-LT"/>
              </w:rPr>
            </w:pPr>
            <w:r>
              <w:rPr>
                <w:color w:val="000000"/>
              </w:rPr>
              <w:t>5</w:t>
            </w:r>
          </w:p>
        </w:tc>
        <w:tc>
          <w:tcPr>
            <w:tcW w:w="1332" w:type="dxa"/>
          </w:tcPr>
          <w:p w14:paraId="2FFCD851" w14:textId="2D84FDFE" w:rsidR="00632C92" w:rsidRPr="00E20EA2" w:rsidRDefault="00632C92" w:rsidP="00632C92">
            <w:pPr>
              <w:jc w:val="center"/>
              <w:rPr>
                <w:color w:val="EE0000"/>
                <w:szCs w:val="24"/>
                <w:lang w:val="lt-LT"/>
              </w:rPr>
            </w:pPr>
            <w:r>
              <w:rPr>
                <w:color w:val="000000"/>
              </w:rPr>
              <w:t>3</w:t>
            </w:r>
          </w:p>
        </w:tc>
        <w:tc>
          <w:tcPr>
            <w:tcW w:w="1332" w:type="dxa"/>
          </w:tcPr>
          <w:p w14:paraId="1203769E" w14:textId="6210C673" w:rsidR="00632C92" w:rsidRPr="00E20EA2" w:rsidRDefault="00632C92" w:rsidP="00632C92">
            <w:pPr>
              <w:jc w:val="center"/>
              <w:rPr>
                <w:color w:val="EE0000"/>
                <w:szCs w:val="24"/>
                <w:lang w:val="lt-LT"/>
              </w:rPr>
            </w:pPr>
            <w:r>
              <w:rPr>
                <w:color w:val="000000"/>
              </w:rPr>
              <w:t>2</w:t>
            </w:r>
          </w:p>
        </w:tc>
      </w:tr>
      <w:tr w:rsidR="00632C92" w:rsidRPr="00CB2E4A" w14:paraId="5079B0EE" w14:textId="77777777" w:rsidTr="00632C92">
        <w:trPr>
          <w:trHeight w:val="300"/>
        </w:trPr>
        <w:tc>
          <w:tcPr>
            <w:tcW w:w="900" w:type="dxa"/>
          </w:tcPr>
          <w:p w14:paraId="1ACE454D" w14:textId="6712D2BE" w:rsidR="00632C92" w:rsidRPr="00CB2E4A" w:rsidRDefault="00632C92" w:rsidP="00632C92">
            <w:pPr>
              <w:jc w:val="center"/>
              <w:rPr>
                <w:szCs w:val="24"/>
                <w:lang w:val="lt-LT"/>
              </w:rPr>
            </w:pPr>
            <w:r w:rsidRPr="00CB2E4A">
              <w:rPr>
                <w:szCs w:val="24"/>
                <w:lang w:val="lt-LT"/>
              </w:rPr>
              <w:t>10.2</w:t>
            </w:r>
          </w:p>
        </w:tc>
        <w:tc>
          <w:tcPr>
            <w:tcW w:w="5763" w:type="dxa"/>
          </w:tcPr>
          <w:p w14:paraId="76454993" w14:textId="77777777" w:rsidR="00632C92" w:rsidRPr="00CB2E4A" w:rsidRDefault="00632C92" w:rsidP="00632C92">
            <w:pPr>
              <w:jc w:val="both"/>
              <w:rPr>
                <w:szCs w:val="24"/>
                <w:lang w:val="lt-LT"/>
              </w:rPr>
            </w:pPr>
            <w:r w:rsidRPr="00CB2E4A">
              <w:rPr>
                <w:szCs w:val="24"/>
                <w:lang w:val="lt-LT"/>
              </w:rPr>
              <w:t>Kapitalinio remonto aprašo parengimas kai darbų ruožas iki 500 m</w:t>
            </w:r>
          </w:p>
        </w:tc>
        <w:tc>
          <w:tcPr>
            <w:tcW w:w="897" w:type="dxa"/>
          </w:tcPr>
          <w:p w14:paraId="5B248BDB" w14:textId="77777777" w:rsidR="00632C92" w:rsidRPr="00CB2E4A" w:rsidRDefault="00632C92" w:rsidP="00632C92">
            <w:pPr>
              <w:jc w:val="center"/>
              <w:rPr>
                <w:szCs w:val="24"/>
                <w:lang w:val="lt-LT"/>
              </w:rPr>
            </w:pPr>
            <w:r w:rsidRPr="00CB2E4A">
              <w:rPr>
                <w:szCs w:val="24"/>
                <w:lang w:val="lt-LT"/>
              </w:rPr>
              <w:t>vnt.</w:t>
            </w:r>
          </w:p>
        </w:tc>
        <w:tc>
          <w:tcPr>
            <w:tcW w:w="1332" w:type="dxa"/>
          </w:tcPr>
          <w:p w14:paraId="2416295A" w14:textId="389A0710" w:rsidR="00632C92" w:rsidRPr="00E20EA2" w:rsidRDefault="00632C92" w:rsidP="00632C92">
            <w:pPr>
              <w:jc w:val="center"/>
              <w:rPr>
                <w:color w:val="EE0000"/>
                <w:szCs w:val="24"/>
                <w:lang w:val="lt-LT"/>
              </w:rPr>
            </w:pPr>
            <w:r>
              <w:rPr>
                <w:color w:val="000000"/>
              </w:rPr>
              <w:t>3</w:t>
            </w:r>
          </w:p>
        </w:tc>
        <w:tc>
          <w:tcPr>
            <w:tcW w:w="1332" w:type="dxa"/>
          </w:tcPr>
          <w:p w14:paraId="013D1E8B" w14:textId="080DD020" w:rsidR="00632C92" w:rsidRPr="00E20EA2" w:rsidRDefault="00632C92" w:rsidP="00632C92">
            <w:pPr>
              <w:jc w:val="center"/>
              <w:rPr>
                <w:color w:val="EE0000"/>
                <w:szCs w:val="24"/>
                <w:lang w:val="lt-LT"/>
              </w:rPr>
            </w:pPr>
            <w:r>
              <w:rPr>
                <w:color w:val="000000"/>
              </w:rPr>
              <w:t>2</w:t>
            </w:r>
          </w:p>
        </w:tc>
        <w:tc>
          <w:tcPr>
            <w:tcW w:w="1332" w:type="dxa"/>
          </w:tcPr>
          <w:p w14:paraId="20C95A7E" w14:textId="14F610E7" w:rsidR="00632C92" w:rsidRPr="00E20EA2" w:rsidRDefault="00632C92" w:rsidP="00632C92">
            <w:pPr>
              <w:jc w:val="center"/>
              <w:rPr>
                <w:color w:val="EE0000"/>
                <w:szCs w:val="24"/>
                <w:lang w:val="lt-LT"/>
              </w:rPr>
            </w:pPr>
            <w:r>
              <w:rPr>
                <w:color w:val="000000"/>
              </w:rPr>
              <w:t>2</w:t>
            </w:r>
          </w:p>
        </w:tc>
        <w:tc>
          <w:tcPr>
            <w:tcW w:w="1332" w:type="dxa"/>
          </w:tcPr>
          <w:p w14:paraId="67A15CC1" w14:textId="3EF32704" w:rsidR="00632C92" w:rsidRPr="00E20EA2" w:rsidRDefault="00632C92" w:rsidP="00632C92">
            <w:pPr>
              <w:jc w:val="center"/>
              <w:rPr>
                <w:color w:val="EE0000"/>
                <w:szCs w:val="24"/>
                <w:lang w:val="lt-LT"/>
              </w:rPr>
            </w:pPr>
            <w:r>
              <w:rPr>
                <w:color w:val="000000"/>
              </w:rPr>
              <w:t>2</w:t>
            </w:r>
          </w:p>
        </w:tc>
        <w:tc>
          <w:tcPr>
            <w:tcW w:w="1332" w:type="dxa"/>
          </w:tcPr>
          <w:p w14:paraId="34703A4F" w14:textId="112C87AB" w:rsidR="00632C92" w:rsidRPr="00E20EA2" w:rsidRDefault="00632C92" w:rsidP="00632C92">
            <w:pPr>
              <w:jc w:val="center"/>
              <w:rPr>
                <w:color w:val="EE0000"/>
                <w:szCs w:val="24"/>
                <w:lang w:val="lt-LT"/>
              </w:rPr>
            </w:pPr>
            <w:r>
              <w:rPr>
                <w:color w:val="000000"/>
              </w:rPr>
              <w:t>2</w:t>
            </w:r>
          </w:p>
        </w:tc>
      </w:tr>
      <w:tr w:rsidR="00632C92" w:rsidRPr="00CB2E4A" w14:paraId="57BD8E56" w14:textId="77777777" w:rsidTr="00632C92">
        <w:trPr>
          <w:trHeight w:val="300"/>
        </w:trPr>
        <w:tc>
          <w:tcPr>
            <w:tcW w:w="900" w:type="dxa"/>
          </w:tcPr>
          <w:p w14:paraId="67857832" w14:textId="1F42F738" w:rsidR="00632C92" w:rsidRPr="00CB2E4A" w:rsidRDefault="00632C92" w:rsidP="00632C92">
            <w:pPr>
              <w:jc w:val="center"/>
              <w:rPr>
                <w:szCs w:val="24"/>
                <w:lang w:val="lt-LT"/>
              </w:rPr>
            </w:pPr>
            <w:r w:rsidRPr="00CB2E4A">
              <w:rPr>
                <w:szCs w:val="24"/>
                <w:lang w:val="lt-LT"/>
              </w:rPr>
              <w:t>10.3</w:t>
            </w:r>
          </w:p>
        </w:tc>
        <w:tc>
          <w:tcPr>
            <w:tcW w:w="5763" w:type="dxa"/>
          </w:tcPr>
          <w:p w14:paraId="0660F8EC" w14:textId="77777777" w:rsidR="00632C92" w:rsidRPr="00CB2E4A" w:rsidRDefault="00632C92" w:rsidP="00632C92">
            <w:pPr>
              <w:jc w:val="both"/>
              <w:rPr>
                <w:szCs w:val="24"/>
                <w:lang w:val="lt-LT"/>
              </w:rPr>
            </w:pPr>
            <w:r w:rsidRPr="00CB2E4A">
              <w:rPr>
                <w:szCs w:val="24"/>
                <w:lang w:val="lt-LT"/>
              </w:rPr>
              <w:t>Kapitalinio remonto aprašo parengimas kai darbų ruožas nuo 500 m iki 1000 m</w:t>
            </w:r>
          </w:p>
        </w:tc>
        <w:tc>
          <w:tcPr>
            <w:tcW w:w="897" w:type="dxa"/>
          </w:tcPr>
          <w:p w14:paraId="513A38A5" w14:textId="77777777" w:rsidR="00632C92" w:rsidRPr="00CB2E4A" w:rsidRDefault="00632C92" w:rsidP="00632C92">
            <w:pPr>
              <w:jc w:val="center"/>
              <w:rPr>
                <w:szCs w:val="24"/>
                <w:lang w:val="lt-LT"/>
              </w:rPr>
            </w:pPr>
            <w:r w:rsidRPr="00CB2E4A">
              <w:rPr>
                <w:szCs w:val="24"/>
                <w:lang w:val="lt-LT"/>
              </w:rPr>
              <w:t>vnt.</w:t>
            </w:r>
          </w:p>
        </w:tc>
        <w:tc>
          <w:tcPr>
            <w:tcW w:w="1332" w:type="dxa"/>
          </w:tcPr>
          <w:p w14:paraId="419BF3A6" w14:textId="745D5BF9" w:rsidR="00632C92" w:rsidRPr="00E20EA2" w:rsidRDefault="00632C92" w:rsidP="00632C92">
            <w:pPr>
              <w:jc w:val="center"/>
              <w:rPr>
                <w:color w:val="EE0000"/>
                <w:szCs w:val="24"/>
                <w:lang w:val="lt-LT"/>
              </w:rPr>
            </w:pPr>
            <w:r>
              <w:rPr>
                <w:color w:val="000000"/>
              </w:rPr>
              <w:t>3</w:t>
            </w:r>
          </w:p>
        </w:tc>
        <w:tc>
          <w:tcPr>
            <w:tcW w:w="1332" w:type="dxa"/>
          </w:tcPr>
          <w:p w14:paraId="16DEFBC0" w14:textId="3C9E49C8" w:rsidR="00632C92" w:rsidRPr="00E20EA2" w:rsidRDefault="00632C92" w:rsidP="00632C92">
            <w:pPr>
              <w:jc w:val="center"/>
              <w:rPr>
                <w:color w:val="EE0000"/>
                <w:szCs w:val="24"/>
                <w:lang w:val="lt-LT"/>
              </w:rPr>
            </w:pPr>
            <w:r>
              <w:rPr>
                <w:color w:val="000000"/>
              </w:rPr>
              <w:t>2</w:t>
            </w:r>
          </w:p>
        </w:tc>
        <w:tc>
          <w:tcPr>
            <w:tcW w:w="1332" w:type="dxa"/>
          </w:tcPr>
          <w:p w14:paraId="036CC36E" w14:textId="1F814DE8" w:rsidR="00632C92" w:rsidRPr="00E20EA2" w:rsidRDefault="00632C92" w:rsidP="00632C92">
            <w:pPr>
              <w:jc w:val="center"/>
              <w:rPr>
                <w:color w:val="EE0000"/>
                <w:szCs w:val="24"/>
                <w:lang w:val="lt-LT"/>
              </w:rPr>
            </w:pPr>
            <w:r>
              <w:rPr>
                <w:color w:val="000000"/>
              </w:rPr>
              <w:t>2</w:t>
            </w:r>
          </w:p>
        </w:tc>
        <w:tc>
          <w:tcPr>
            <w:tcW w:w="1332" w:type="dxa"/>
          </w:tcPr>
          <w:p w14:paraId="7E91FBCB" w14:textId="3E96855D" w:rsidR="00632C92" w:rsidRPr="00E20EA2" w:rsidRDefault="00632C92" w:rsidP="00632C92">
            <w:pPr>
              <w:jc w:val="center"/>
              <w:rPr>
                <w:color w:val="EE0000"/>
                <w:szCs w:val="24"/>
                <w:lang w:val="lt-LT"/>
              </w:rPr>
            </w:pPr>
            <w:r>
              <w:rPr>
                <w:color w:val="000000"/>
              </w:rPr>
              <w:t>2</w:t>
            </w:r>
          </w:p>
        </w:tc>
        <w:tc>
          <w:tcPr>
            <w:tcW w:w="1332" w:type="dxa"/>
          </w:tcPr>
          <w:p w14:paraId="41759AB9" w14:textId="2F871096" w:rsidR="00632C92" w:rsidRPr="00E20EA2" w:rsidRDefault="00632C92" w:rsidP="00632C92">
            <w:pPr>
              <w:jc w:val="center"/>
              <w:rPr>
                <w:color w:val="EE0000"/>
                <w:szCs w:val="24"/>
                <w:lang w:val="lt-LT"/>
              </w:rPr>
            </w:pPr>
            <w:r>
              <w:rPr>
                <w:color w:val="000000"/>
              </w:rPr>
              <w:t>1</w:t>
            </w:r>
          </w:p>
        </w:tc>
      </w:tr>
      <w:tr w:rsidR="00632C92" w:rsidRPr="00CB2E4A" w14:paraId="218F9E0F" w14:textId="77777777" w:rsidTr="00632C92">
        <w:trPr>
          <w:trHeight w:val="300"/>
        </w:trPr>
        <w:tc>
          <w:tcPr>
            <w:tcW w:w="900" w:type="dxa"/>
          </w:tcPr>
          <w:p w14:paraId="1E0A5EFF" w14:textId="0637A1B3" w:rsidR="00632C92" w:rsidRPr="00CB2E4A" w:rsidRDefault="00632C92" w:rsidP="00632C92">
            <w:pPr>
              <w:jc w:val="center"/>
              <w:rPr>
                <w:szCs w:val="24"/>
                <w:lang w:val="lt-LT"/>
              </w:rPr>
            </w:pPr>
            <w:r w:rsidRPr="00CB2E4A">
              <w:rPr>
                <w:szCs w:val="24"/>
                <w:lang w:val="lt-LT"/>
              </w:rPr>
              <w:t>10.4</w:t>
            </w:r>
          </w:p>
        </w:tc>
        <w:tc>
          <w:tcPr>
            <w:tcW w:w="5763" w:type="dxa"/>
          </w:tcPr>
          <w:p w14:paraId="0EEB29BE" w14:textId="77777777" w:rsidR="00632C92" w:rsidRPr="00CB2E4A" w:rsidRDefault="00632C92" w:rsidP="00632C92">
            <w:pPr>
              <w:jc w:val="both"/>
              <w:rPr>
                <w:szCs w:val="24"/>
                <w:lang w:val="lt-LT"/>
              </w:rPr>
            </w:pPr>
            <w:r w:rsidRPr="00CB2E4A">
              <w:rPr>
                <w:szCs w:val="24"/>
                <w:lang w:val="lt-LT"/>
              </w:rPr>
              <w:t>Kapitalinio remonto aprašo parengimas kai darbų ruožas nuo 1000 m ir daugiau</w:t>
            </w:r>
          </w:p>
        </w:tc>
        <w:tc>
          <w:tcPr>
            <w:tcW w:w="897" w:type="dxa"/>
          </w:tcPr>
          <w:p w14:paraId="6EAD0DFA" w14:textId="77777777" w:rsidR="00632C92" w:rsidRPr="00CB2E4A" w:rsidRDefault="00632C92" w:rsidP="00632C92">
            <w:pPr>
              <w:jc w:val="center"/>
              <w:rPr>
                <w:szCs w:val="24"/>
                <w:lang w:val="lt-LT"/>
              </w:rPr>
            </w:pPr>
            <w:r w:rsidRPr="00CB2E4A">
              <w:rPr>
                <w:szCs w:val="24"/>
                <w:lang w:val="lt-LT"/>
              </w:rPr>
              <w:t>vnt.</w:t>
            </w:r>
          </w:p>
        </w:tc>
        <w:tc>
          <w:tcPr>
            <w:tcW w:w="1332" w:type="dxa"/>
          </w:tcPr>
          <w:p w14:paraId="7FFE133F" w14:textId="6B940F20" w:rsidR="00632C92" w:rsidRPr="00E20EA2" w:rsidRDefault="00632C92" w:rsidP="00632C92">
            <w:pPr>
              <w:jc w:val="center"/>
              <w:rPr>
                <w:color w:val="EE0000"/>
                <w:szCs w:val="24"/>
                <w:lang w:val="lt-LT"/>
              </w:rPr>
            </w:pPr>
            <w:r>
              <w:rPr>
                <w:color w:val="000000"/>
              </w:rPr>
              <w:t>2</w:t>
            </w:r>
          </w:p>
        </w:tc>
        <w:tc>
          <w:tcPr>
            <w:tcW w:w="1332" w:type="dxa"/>
          </w:tcPr>
          <w:p w14:paraId="51355996" w14:textId="2A152727" w:rsidR="00632C92" w:rsidRPr="00E20EA2" w:rsidRDefault="00632C92" w:rsidP="00632C92">
            <w:pPr>
              <w:jc w:val="center"/>
              <w:rPr>
                <w:color w:val="EE0000"/>
                <w:szCs w:val="24"/>
                <w:lang w:val="lt-LT"/>
              </w:rPr>
            </w:pPr>
            <w:r>
              <w:rPr>
                <w:color w:val="000000"/>
              </w:rPr>
              <w:t>1</w:t>
            </w:r>
          </w:p>
        </w:tc>
        <w:tc>
          <w:tcPr>
            <w:tcW w:w="1332" w:type="dxa"/>
          </w:tcPr>
          <w:p w14:paraId="06BAB985" w14:textId="088BC5A2" w:rsidR="00632C92" w:rsidRPr="00E20EA2" w:rsidRDefault="00632C92" w:rsidP="00632C92">
            <w:pPr>
              <w:jc w:val="center"/>
              <w:rPr>
                <w:color w:val="EE0000"/>
                <w:szCs w:val="24"/>
                <w:lang w:val="lt-LT"/>
              </w:rPr>
            </w:pPr>
            <w:r>
              <w:rPr>
                <w:color w:val="000000"/>
              </w:rPr>
              <w:t>2</w:t>
            </w:r>
          </w:p>
        </w:tc>
        <w:tc>
          <w:tcPr>
            <w:tcW w:w="1332" w:type="dxa"/>
          </w:tcPr>
          <w:p w14:paraId="446BD79E" w14:textId="75298FBF" w:rsidR="00632C92" w:rsidRPr="00E20EA2" w:rsidRDefault="00632C92" w:rsidP="00632C92">
            <w:pPr>
              <w:jc w:val="center"/>
              <w:rPr>
                <w:color w:val="EE0000"/>
                <w:szCs w:val="24"/>
                <w:lang w:val="lt-LT"/>
              </w:rPr>
            </w:pPr>
            <w:r>
              <w:rPr>
                <w:color w:val="000000"/>
              </w:rPr>
              <w:t>2</w:t>
            </w:r>
          </w:p>
        </w:tc>
        <w:tc>
          <w:tcPr>
            <w:tcW w:w="1332" w:type="dxa"/>
          </w:tcPr>
          <w:p w14:paraId="783B99FE" w14:textId="567C7F8E" w:rsidR="00632C92" w:rsidRPr="00E20EA2" w:rsidRDefault="00632C92" w:rsidP="00632C92">
            <w:pPr>
              <w:jc w:val="center"/>
              <w:rPr>
                <w:color w:val="EE0000"/>
                <w:szCs w:val="24"/>
                <w:lang w:val="lt-LT"/>
              </w:rPr>
            </w:pPr>
            <w:r>
              <w:rPr>
                <w:color w:val="000000"/>
              </w:rPr>
              <w:t>1</w:t>
            </w:r>
          </w:p>
        </w:tc>
      </w:tr>
      <w:tr w:rsidR="00632C92" w:rsidRPr="00CB2E4A" w14:paraId="27A6C117" w14:textId="77777777" w:rsidTr="00632C92">
        <w:trPr>
          <w:trHeight w:val="300"/>
        </w:trPr>
        <w:tc>
          <w:tcPr>
            <w:tcW w:w="900" w:type="dxa"/>
          </w:tcPr>
          <w:p w14:paraId="1DAF77CC" w14:textId="75C79F4F" w:rsidR="00632C92" w:rsidRPr="00CB2E4A" w:rsidRDefault="00632C92" w:rsidP="00632C92">
            <w:pPr>
              <w:jc w:val="center"/>
              <w:rPr>
                <w:szCs w:val="24"/>
                <w:lang w:val="lt-LT"/>
              </w:rPr>
            </w:pPr>
            <w:r w:rsidRPr="00CB2E4A">
              <w:rPr>
                <w:szCs w:val="24"/>
                <w:lang w:val="lt-LT"/>
              </w:rPr>
              <w:t>10.5</w:t>
            </w:r>
          </w:p>
        </w:tc>
        <w:tc>
          <w:tcPr>
            <w:tcW w:w="5763" w:type="dxa"/>
          </w:tcPr>
          <w:p w14:paraId="6F93987C" w14:textId="77777777" w:rsidR="00632C92" w:rsidRPr="00CB2E4A" w:rsidRDefault="00632C92" w:rsidP="00632C92">
            <w:pPr>
              <w:jc w:val="both"/>
              <w:rPr>
                <w:szCs w:val="24"/>
                <w:lang w:val="lt-LT"/>
              </w:rPr>
            </w:pPr>
            <w:r w:rsidRPr="00CB2E4A">
              <w:rPr>
                <w:szCs w:val="24"/>
                <w:lang w:val="lt-LT"/>
              </w:rPr>
              <w:t>Projekto parengimas kapitalinio remonto darbų atlikimui kai darbų ruožas iki 500 m</w:t>
            </w:r>
          </w:p>
        </w:tc>
        <w:tc>
          <w:tcPr>
            <w:tcW w:w="897" w:type="dxa"/>
          </w:tcPr>
          <w:p w14:paraId="0C4DC2EA" w14:textId="77777777" w:rsidR="00632C92" w:rsidRPr="00CB2E4A" w:rsidRDefault="00632C92" w:rsidP="00632C92">
            <w:pPr>
              <w:jc w:val="center"/>
              <w:rPr>
                <w:szCs w:val="24"/>
                <w:lang w:val="lt-LT"/>
              </w:rPr>
            </w:pPr>
            <w:r w:rsidRPr="00CB2E4A">
              <w:rPr>
                <w:szCs w:val="24"/>
                <w:lang w:val="lt-LT"/>
              </w:rPr>
              <w:t>vnt.</w:t>
            </w:r>
          </w:p>
        </w:tc>
        <w:tc>
          <w:tcPr>
            <w:tcW w:w="1332" w:type="dxa"/>
          </w:tcPr>
          <w:p w14:paraId="1E3B33D9" w14:textId="01365D75" w:rsidR="00632C92" w:rsidRPr="00E20EA2" w:rsidRDefault="00632C92" w:rsidP="00632C92">
            <w:pPr>
              <w:jc w:val="center"/>
              <w:rPr>
                <w:color w:val="EE0000"/>
                <w:szCs w:val="24"/>
                <w:lang w:val="lt-LT"/>
              </w:rPr>
            </w:pPr>
            <w:r>
              <w:rPr>
                <w:color w:val="000000"/>
              </w:rPr>
              <w:t>3</w:t>
            </w:r>
          </w:p>
        </w:tc>
        <w:tc>
          <w:tcPr>
            <w:tcW w:w="1332" w:type="dxa"/>
          </w:tcPr>
          <w:p w14:paraId="6040BF15" w14:textId="1DABF014" w:rsidR="00632C92" w:rsidRPr="00E20EA2" w:rsidRDefault="00632C92" w:rsidP="00632C92">
            <w:pPr>
              <w:jc w:val="center"/>
              <w:rPr>
                <w:color w:val="EE0000"/>
                <w:szCs w:val="24"/>
                <w:lang w:val="lt-LT"/>
              </w:rPr>
            </w:pPr>
            <w:r>
              <w:rPr>
                <w:color w:val="000000"/>
              </w:rPr>
              <w:t>2</w:t>
            </w:r>
          </w:p>
        </w:tc>
        <w:tc>
          <w:tcPr>
            <w:tcW w:w="1332" w:type="dxa"/>
          </w:tcPr>
          <w:p w14:paraId="2EEF6BC3" w14:textId="6825E6F0" w:rsidR="00632C92" w:rsidRPr="00E20EA2" w:rsidRDefault="00632C92" w:rsidP="00632C92">
            <w:pPr>
              <w:jc w:val="center"/>
              <w:rPr>
                <w:color w:val="EE0000"/>
                <w:szCs w:val="24"/>
                <w:lang w:val="lt-LT"/>
              </w:rPr>
            </w:pPr>
            <w:r>
              <w:rPr>
                <w:color w:val="000000"/>
              </w:rPr>
              <w:t>2</w:t>
            </w:r>
          </w:p>
        </w:tc>
        <w:tc>
          <w:tcPr>
            <w:tcW w:w="1332" w:type="dxa"/>
          </w:tcPr>
          <w:p w14:paraId="3205D73B" w14:textId="111968F5" w:rsidR="00632C92" w:rsidRPr="00E20EA2" w:rsidRDefault="00632C92" w:rsidP="00632C92">
            <w:pPr>
              <w:jc w:val="center"/>
              <w:rPr>
                <w:color w:val="EE0000"/>
                <w:szCs w:val="24"/>
                <w:lang w:val="lt-LT"/>
              </w:rPr>
            </w:pPr>
            <w:r>
              <w:rPr>
                <w:color w:val="000000"/>
              </w:rPr>
              <w:t>2</w:t>
            </w:r>
          </w:p>
        </w:tc>
        <w:tc>
          <w:tcPr>
            <w:tcW w:w="1332" w:type="dxa"/>
          </w:tcPr>
          <w:p w14:paraId="251EBF89" w14:textId="16DC400B" w:rsidR="00632C92" w:rsidRPr="00E20EA2" w:rsidRDefault="00632C92" w:rsidP="00632C92">
            <w:pPr>
              <w:jc w:val="center"/>
              <w:rPr>
                <w:color w:val="EE0000"/>
                <w:szCs w:val="24"/>
                <w:lang w:val="lt-LT"/>
              </w:rPr>
            </w:pPr>
            <w:r>
              <w:rPr>
                <w:color w:val="000000"/>
              </w:rPr>
              <w:t>3</w:t>
            </w:r>
          </w:p>
        </w:tc>
      </w:tr>
      <w:tr w:rsidR="00632C92" w:rsidRPr="00CB2E4A" w14:paraId="7A2F3E48" w14:textId="77777777" w:rsidTr="00632C92">
        <w:trPr>
          <w:trHeight w:val="300"/>
        </w:trPr>
        <w:tc>
          <w:tcPr>
            <w:tcW w:w="900" w:type="dxa"/>
          </w:tcPr>
          <w:p w14:paraId="434A4C6C" w14:textId="1D76E8A4" w:rsidR="00632C92" w:rsidRPr="00CB2E4A" w:rsidRDefault="00632C92" w:rsidP="00632C92">
            <w:pPr>
              <w:jc w:val="center"/>
              <w:rPr>
                <w:szCs w:val="24"/>
                <w:lang w:val="lt-LT"/>
              </w:rPr>
            </w:pPr>
            <w:r w:rsidRPr="00CB2E4A">
              <w:rPr>
                <w:szCs w:val="24"/>
                <w:lang w:val="lt-LT"/>
              </w:rPr>
              <w:t>10.6</w:t>
            </w:r>
          </w:p>
        </w:tc>
        <w:tc>
          <w:tcPr>
            <w:tcW w:w="5763" w:type="dxa"/>
          </w:tcPr>
          <w:p w14:paraId="1462A680" w14:textId="77777777" w:rsidR="00632C92" w:rsidRPr="00CB2E4A" w:rsidRDefault="00632C92" w:rsidP="00632C92">
            <w:pPr>
              <w:jc w:val="both"/>
              <w:rPr>
                <w:szCs w:val="24"/>
                <w:lang w:val="lt-LT"/>
              </w:rPr>
            </w:pPr>
            <w:r w:rsidRPr="00CB2E4A">
              <w:rPr>
                <w:szCs w:val="24"/>
                <w:lang w:val="lt-LT"/>
              </w:rPr>
              <w:t>Projekto parengimas kapitalinio remonto darbų atlikimui kai darbų ruožas nuo 500 m iki 1000 m</w:t>
            </w:r>
          </w:p>
        </w:tc>
        <w:tc>
          <w:tcPr>
            <w:tcW w:w="897" w:type="dxa"/>
          </w:tcPr>
          <w:p w14:paraId="279A391E" w14:textId="77777777" w:rsidR="00632C92" w:rsidRPr="00CB2E4A" w:rsidRDefault="00632C92" w:rsidP="00632C92">
            <w:pPr>
              <w:jc w:val="center"/>
              <w:rPr>
                <w:szCs w:val="24"/>
                <w:lang w:val="lt-LT"/>
              </w:rPr>
            </w:pPr>
            <w:r w:rsidRPr="00CB2E4A">
              <w:rPr>
                <w:szCs w:val="24"/>
                <w:lang w:val="lt-LT"/>
              </w:rPr>
              <w:t>vnt.</w:t>
            </w:r>
          </w:p>
        </w:tc>
        <w:tc>
          <w:tcPr>
            <w:tcW w:w="1332" w:type="dxa"/>
          </w:tcPr>
          <w:p w14:paraId="628E0BB6" w14:textId="1A91B2F3" w:rsidR="00632C92" w:rsidRPr="00E20EA2" w:rsidRDefault="00632C92" w:rsidP="00632C92">
            <w:pPr>
              <w:jc w:val="center"/>
              <w:rPr>
                <w:color w:val="EE0000"/>
                <w:szCs w:val="24"/>
                <w:lang w:val="lt-LT"/>
              </w:rPr>
            </w:pPr>
            <w:r>
              <w:rPr>
                <w:color w:val="000000"/>
              </w:rPr>
              <w:t>3</w:t>
            </w:r>
          </w:p>
        </w:tc>
        <w:tc>
          <w:tcPr>
            <w:tcW w:w="1332" w:type="dxa"/>
          </w:tcPr>
          <w:p w14:paraId="7E6440D2" w14:textId="628ADCA8" w:rsidR="00632C92" w:rsidRPr="00E20EA2" w:rsidRDefault="00632C92" w:rsidP="00632C92">
            <w:pPr>
              <w:jc w:val="center"/>
              <w:rPr>
                <w:color w:val="EE0000"/>
                <w:szCs w:val="24"/>
                <w:lang w:val="lt-LT"/>
              </w:rPr>
            </w:pPr>
            <w:r>
              <w:rPr>
                <w:color w:val="000000"/>
              </w:rPr>
              <w:t>2</w:t>
            </w:r>
          </w:p>
        </w:tc>
        <w:tc>
          <w:tcPr>
            <w:tcW w:w="1332" w:type="dxa"/>
          </w:tcPr>
          <w:p w14:paraId="6717B438" w14:textId="044004B5" w:rsidR="00632C92" w:rsidRPr="00E20EA2" w:rsidRDefault="00632C92" w:rsidP="00632C92">
            <w:pPr>
              <w:jc w:val="center"/>
              <w:rPr>
                <w:color w:val="EE0000"/>
                <w:szCs w:val="24"/>
                <w:lang w:val="lt-LT"/>
              </w:rPr>
            </w:pPr>
            <w:r>
              <w:rPr>
                <w:color w:val="000000"/>
              </w:rPr>
              <w:t>2</w:t>
            </w:r>
          </w:p>
        </w:tc>
        <w:tc>
          <w:tcPr>
            <w:tcW w:w="1332" w:type="dxa"/>
          </w:tcPr>
          <w:p w14:paraId="1369B2F8" w14:textId="270147E8" w:rsidR="00632C92" w:rsidRPr="00E20EA2" w:rsidRDefault="00632C92" w:rsidP="00632C92">
            <w:pPr>
              <w:jc w:val="center"/>
              <w:rPr>
                <w:color w:val="EE0000"/>
                <w:szCs w:val="24"/>
                <w:lang w:val="lt-LT"/>
              </w:rPr>
            </w:pPr>
            <w:r>
              <w:rPr>
                <w:color w:val="000000"/>
              </w:rPr>
              <w:t>1</w:t>
            </w:r>
          </w:p>
        </w:tc>
        <w:tc>
          <w:tcPr>
            <w:tcW w:w="1332" w:type="dxa"/>
          </w:tcPr>
          <w:p w14:paraId="590399C7" w14:textId="773052F0" w:rsidR="00632C92" w:rsidRPr="00E20EA2" w:rsidRDefault="00632C92" w:rsidP="00632C92">
            <w:pPr>
              <w:jc w:val="center"/>
              <w:rPr>
                <w:color w:val="EE0000"/>
                <w:szCs w:val="24"/>
                <w:lang w:val="lt-LT"/>
              </w:rPr>
            </w:pPr>
            <w:r>
              <w:rPr>
                <w:color w:val="000000"/>
              </w:rPr>
              <w:t>1</w:t>
            </w:r>
          </w:p>
        </w:tc>
      </w:tr>
      <w:tr w:rsidR="00632C92" w:rsidRPr="00CB2E4A" w14:paraId="3E755968" w14:textId="77777777" w:rsidTr="00632C92">
        <w:trPr>
          <w:trHeight w:val="300"/>
        </w:trPr>
        <w:tc>
          <w:tcPr>
            <w:tcW w:w="900" w:type="dxa"/>
          </w:tcPr>
          <w:p w14:paraId="01754BF1" w14:textId="4AFB158F" w:rsidR="00632C92" w:rsidRPr="00CB2E4A" w:rsidRDefault="00632C92" w:rsidP="00632C92">
            <w:pPr>
              <w:jc w:val="center"/>
              <w:rPr>
                <w:szCs w:val="24"/>
                <w:lang w:val="lt-LT"/>
              </w:rPr>
            </w:pPr>
            <w:r w:rsidRPr="00CB2E4A">
              <w:rPr>
                <w:szCs w:val="24"/>
                <w:lang w:val="lt-LT"/>
              </w:rPr>
              <w:t>10.7</w:t>
            </w:r>
          </w:p>
        </w:tc>
        <w:tc>
          <w:tcPr>
            <w:tcW w:w="5763" w:type="dxa"/>
          </w:tcPr>
          <w:p w14:paraId="0BEF12BA" w14:textId="77777777" w:rsidR="00632C92" w:rsidRPr="00CB2E4A" w:rsidRDefault="00632C92" w:rsidP="00632C92">
            <w:pPr>
              <w:jc w:val="both"/>
              <w:rPr>
                <w:szCs w:val="24"/>
                <w:lang w:val="lt-LT"/>
              </w:rPr>
            </w:pPr>
            <w:r w:rsidRPr="00CB2E4A">
              <w:rPr>
                <w:szCs w:val="24"/>
                <w:lang w:val="lt-LT"/>
              </w:rPr>
              <w:t>Projekto parengimas kapitalinio remonto darbų atlikimui kai darbų ruožas nuo 1000 m ir daugiau</w:t>
            </w:r>
          </w:p>
        </w:tc>
        <w:tc>
          <w:tcPr>
            <w:tcW w:w="897" w:type="dxa"/>
          </w:tcPr>
          <w:p w14:paraId="6DAE298F" w14:textId="77777777" w:rsidR="00632C92" w:rsidRPr="00CB2E4A" w:rsidRDefault="00632C92" w:rsidP="00632C92">
            <w:pPr>
              <w:jc w:val="center"/>
              <w:rPr>
                <w:szCs w:val="24"/>
                <w:lang w:val="lt-LT"/>
              </w:rPr>
            </w:pPr>
            <w:r w:rsidRPr="00CB2E4A">
              <w:rPr>
                <w:szCs w:val="24"/>
                <w:lang w:val="lt-LT"/>
              </w:rPr>
              <w:t>vnt.</w:t>
            </w:r>
          </w:p>
        </w:tc>
        <w:tc>
          <w:tcPr>
            <w:tcW w:w="1332" w:type="dxa"/>
          </w:tcPr>
          <w:p w14:paraId="4D7D3CEF" w14:textId="13EAC238" w:rsidR="00632C92" w:rsidRPr="00E20EA2" w:rsidRDefault="00632C92" w:rsidP="00632C92">
            <w:pPr>
              <w:jc w:val="center"/>
              <w:rPr>
                <w:color w:val="EE0000"/>
                <w:szCs w:val="24"/>
                <w:lang w:val="lt-LT"/>
              </w:rPr>
            </w:pPr>
            <w:r>
              <w:rPr>
                <w:color w:val="000000"/>
              </w:rPr>
              <w:t>2</w:t>
            </w:r>
          </w:p>
        </w:tc>
        <w:tc>
          <w:tcPr>
            <w:tcW w:w="1332" w:type="dxa"/>
          </w:tcPr>
          <w:p w14:paraId="5897874C" w14:textId="302989BB" w:rsidR="00632C92" w:rsidRPr="00E20EA2" w:rsidRDefault="00632C92" w:rsidP="00632C92">
            <w:pPr>
              <w:jc w:val="center"/>
              <w:rPr>
                <w:color w:val="EE0000"/>
                <w:szCs w:val="24"/>
                <w:lang w:val="lt-LT"/>
              </w:rPr>
            </w:pPr>
            <w:r>
              <w:rPr>
                <w:color w:val="000000"/>
              </w:rPr>
              <w:t>2</w:t>
            </w:r>
          </w:p>
        </w:tc>
        <w:tc>
          <w:tcPr>
            <w:tcW w:w="1332" w:type="dxa"/>
          </w:tcPr>
          <w:p w14:paraId="482E4CB8" w14:textId="449584EE" w:rsidR="00632C92" w:rsidRPr="00E20EA2" w:rsidRDefault="00632C92" w:rsidP="00632C92">
            <w:pPr>
              <w:jc w:val="center"/>
              <w:rPr>
                <w:color w:val="EE0000"/>
                <w:szCs w:val="24"/>
                <w:lang w:val="lt-LT"/>
              </w:rPr>
            </w:pPr>
            <w:r>
              <w:rPr>
                <w:color w:val="000000"/>
              </w:rPr>
              <w:t>2</w:t>
            </w:r>
          </w:p>
        </w:tc>
        <w:tc>
          <w:tcPr>
            <w:tcW w:w="1332" w:type="dxa"/>
          </w:tcPr>
          <w:p w14:paraId="33420E14" w14:textId="37196891" w:rsidR="00632C92" w:rsidRPr="00E20EA2" w:rsidRDefault="00632C92" w:rsidP="00632C92">
            <w:pPr>
              <w:jc w:val="center"/>
              <w:rPr>
                <w:color w:val="EE0000"/>
                <w:szCs w:val="24"/>
                <w:lang w:val="lt-LT"/>
              </w:rPr>
            </w:pPr>
            <w:r>
              <w:rPr>
                <w:color w:val="000000"/>
              </w:rPr>
              <w:t>3</w:t>
            </w:r>
          </w:p>
        </w:tc>
        <w:tc>
          <w:tcPr>
            <w:tcW w:w="1332" w:type="dxa"/>
          </w:tcPr>
          <w:p w14:paraId="0822E9F0" w14:textId="64CD4ECD" w:rsidR="00632C92" w:rsidRPr="00E20EA2" w:rsidRDefault="00632C92" w:rsidP="00632C92">
            <w:pPr>
              <w:jc w:val="center"/>
              <w:rPr>
                <w:color w:val="EE0000"/>
                <w:szCs w:val="24"/>
                <w:lang w:val="lt-LT"/>
              </w:rPr>
            </w:pPr>
            <w:r>
              <w:rPr>
                <w:color w:val="000000"/>
              </w:rPr>
              <w:t>1</w:t>
            </w:r>
          </w:p>
        </w:tc>
      </w:tr>
      <w:tr w:rsidR="00632C92" w:rsidRPr="00CB2E4A" w14:paraId="5AA634E0" w14:textId="77777777" w:rsidTr="00632C92">
        <w:trPr>
          <w:trHeight w:val="300"/>
        </w:trPr>
        <w:tc>
          <w:tcPr>
            <w:tcW w:w="900" w:type="dxa"/>
          </w:tcPr>
          <w:p w14:paraId="564214CB" w14:textId="5FCCB2FA" w:rsidR="00632C92" w:rsidRPr="00CB2E4A" w:rsidRDefault="00632C92" w:rsidP="00632C92">
            <w:pPr>
              <w:jc w:val="center"/>
              <w:rPr>
                <w:lang w:val="lt-LT"/>
              </w:rPr>
            </w:pPr>
            <w:r w:rsidRPr="00CB2E4A">
              <w:rPr>
                <w:lang w:val="lt-LT"/>
              </w:rPr>
              <w:t>10.8</w:t>
            </w:r>
          </w:p>
        </w:tc>
        <w:tc>
          <w:tcPr>
            <w:tcW w:w="5763" w:type="dxa"/>
          </w:tcPr>
          <w:p w14:paraId="446ACA9E" w14:textId="1461E1F6" w:rsidR="00632C92" w:rsidRPr="00CB2E4A" w:rsidRDefault="00632C92" w:rsidP="00632C92">
            <w:pPr>
              <w:jc w:val="both"/>
              <w:rPr>
                <w:lang w:val="lt-LT"/>
              </w:rPr>
            </w:pPr>
            <w:r w:rsidRPr="00CB2E4A">
              <w:rPr>
                <w:lang w:val="lt-LT"/>
              </w:rPr>
              <w:t>Gatvių ar vietinės reikšmės kelių apšvietimo tinklų projektas, kai planuojamų apšvietimo atramų skaičius – iki 5 vnt.</w:t>
            </w:r>
          </w:p>
        </w:tc>
        <w:tc>
          <w:tcPr>
            <w:tcW w:w="897" w:type="dxa"/>
          </w:tcPr>
          <w:p w14:paraId="065AD275" w14:textId="3F791B43" w:rsidR="00632C92" w:rsidRPr="00CB2E4A" w:rsidRDefault="00632C92" w:rsidP="00632C92">
            <w:pPr>
              <w:jc w:val="center"/>
              <w:rPr>
                <w:lang w:val="lt-LT"/>
              </w:rPr>
            </w:pPr>
            <w:r w:rsidRPr="00CB2E4A">
              <w:rPr>
                <w:lang w:val="lt-LT"/>
              </w:rPr>
              <w:t>vnt.</w:t>
            </w:r>
          </w:p>
        </w:tc>
        <w:tc>
          <w:tcPr>
            <w:tcW w:w="1332" w:type="dxa"/>
          </w:tcPr>
          <w:p w14:paraId="062D0EE8" w14:textId="3354FD4B" w:rsidR="00632C92" w:rsidRPr="00E20EA2" w:rsidRDefault="00632C92" w:rsidP="00632C92">
            <w:pPr>
              <w:jc w:val="center"/>
              <w:rPr>
                <w:color w:val="EE0000"/>
                <w:szCs w:val="24"/>
                <w:lang w:val="lt-LT"/>
              </w:rPr>
            </w:pPr>
            <w:r>
              <w:rPr>
                <w:color w:val="000000"/>
              </w:rPr>
              <w:t>2</w:t>
            </w:r>
          </w:p>
        </w:tc>
        <w:tc>
          <w:tcPr>
            <w:tcW w:w="1332" w:type="dxa"/>
          </w:tcPr>
          <w:p w14:paraId="449CDD55" w14:textId="5E85F286" w:rsidR="00632C92" w:rsidRPr="00E20EA2" w:rsidRDefault="00632C92" w:rsidP="00632C92">
            <w:pPr>
              <w:jc w:val="center"/>
              <w:rPr>
                <w:color w:val="EE0000"/>
                <w:szCs w:val="24"/>
                <w:lang w:val="lt-LT"/>
              </w:rPr>
            </w:pPr>
            <w:r>
              <w:rPr>
                <w:color w:val="000000"/>
              </w:rPr>
              <w:t>2</w:t>
            </w:r>
          </w:p>
        </w:tc>
        <w:tc>
          <w:tcPr>
            <w:tcW w:w="1332" w:type="dxa"/>
          </w:tcPr>
          <w:p w14:paraId="06322251" w14:textId="53B5D512" w:rsidR="00632C92" w:rsidRPr="00E20EA2" w:rsidRDefault="00632C92" w:rsidP="00632C92">
            <w:pPr>
              <w:jc w:val="center"/>
              <w:rPr>
                <w:color w:val="EE0000"/>
                <w:szCs w:val="24"/>
                <w:lang w:val="lt-LT"/>
              </w:rPr>
            </w:pPr>
            <w:r>
              <w:rPr>
                <w:color w:val="000000"/>
              </w:rPr>
              <w:t>2</w:t>
            </w:r>
          </w:p>
        </w:tc>
        <w:tc>
          <w:tcPr>
            <w:tcW w:w="1332" w:type="dxa"/>
          </w:tcPr>
          <w:p w14:paraId="14B7AA3F" w14:textId="01BBFDF1" w:rsidR="00632C92" w:rsidRPr="00E20EA2" w:rsidRDefault="00632C92" w:rsidP="00632C92">
            <w:pPr>
              <w:jc w:val="center"/>
              <w:rPr>
                <w:color w:val="EE0000"/>
                <w:szCs w:val="24"/>
                <w:lang w:val="lt-LT"/>
              </w:rPr>
            </w:pPr>
            <w:r>
              <w:rPr>
                <w:color w:val="000000"/>
              </w:rPr>
              <w:t>2</w:t>
            </w:r>
          </w:p>
        </w:tc>
        <w:tc>
          <w:tcPr>
            <w:tcW w:w="1332" w:type="dxa"/>
          </w:tcPr>
          <w:p w14:paraId="493978E7" w14:textId="2409B755" w:rsidR="00632C92" w:rsidRPr="00E20EA2" w:rsidRDefault="00632C92" w:rsidP="00632C92">
            <w:pPr>
              <w:jc w:val="center"/>
              <w:rPr>
                <w:color w:val="EE0000"/>
                <w:szCs w:val="24"/>
                <w:lang w:val="lt-LT"/>
              </w:rPr>
            </w:pPr>
            <w:r>
              <w:rPr>
                <w:color w:val="000000"/>
              </w:rPr>
              <w:t>2</w:t>
            </w:r>
          </w:p>
        </w:tc>
      </w:tr>
      <w:tr w:rsidR="00632C92" w:rsidRPr="00CB2E4A" w14:paraId="0D71E888" w14:textId="77777777" w:rsidTr="00632C92">
        <w:trPr>
          <w:trHeight w:val="300"/>
        </w:trPr>
        <w:tc>
          <w:tcPr>
            <w:tcW w:w="900" w:type="dxa"/>
          </w:tcPr>
          <w:p w14:paraId="267E3717" w14:textId="637D7A60" w:rsidR="00632C92" w:rsidRPr="00CB2E4A" w:rsidRDefault="00632C92" w:rsidP="00632C92">
            <w:pPr>
              <w:jc w:val="center"/>
              <w:rPr>
                <w:lang w:val="lt-LT"/>
              </w:rPr>
            </w:pPr>
            <w:r w:rsidRPr="00CB2E4A">
              <w:rPr>
                <w:lang w:val="lt-LT"/>
              </w:rPr>
              <w:lastRenderedPageBreak/>
              <w:t>10.9</w:t>
            </w:r>
          </w:p>
        </w:tc>
        <w:tc>
          <w:tcPr>
            <w:tcW w:w="5763" w:type="dxa"/>
          </w:tcPr>
          <w:p w14:paraId="32928F0F" w14:textId="72E06C4A" w:rsidR="00632C92" w:rsidRPr="00CB2E4A" w:rsidRDefault="00632C92" w:rsidP="00632C92">
            <w:pPr>
              <w:jc w:val="both"/>
              <w:rPr>
                <w:lang w:val="lt-LT"/>
              </w:rPr>
            </w:pPr>
            <w:r w:rsidRPr="00CB2E4A">
              <w:rPr>
                <w:lang w:val="lt-LT"/>
              </w:rPr>
              <w:t>Gatvių ar vietinės reikšmės kelių apšvietimo tinklų projektas, kai planuojamų apšvietimo atramų skaičius – nuo 6 vnt. iki 15 vnt.</w:t>
            </w:r>
          </w:p>
        </w:tc>
        <w:tc>
          <w:tcPr>
            <w:tcW w:w="897" w:type="dxa"/>
          </w:tcPr>
          <w:p w14:paraId="07810223" w14:textId="755D4283" w:rsidR="00632C92" w:rsidRPr="00CB2E4A" w:rsidRDefault="00632C92" w:rsidP="00632C92">
            <w:pPr>
              <w:jc w:val="center"/>
              <w:rPr>
                <w:lang w:val="lt-LT"/>
              </w:rPr>
            </w:pPr>
            <w:r w:rsidRPr="00CB2E4A">
              <w:rPr>
                <w:lang w:val="lt-LT"/>
              </w:rPr>
              <w:t>vnt.</w:t>
            </w:r>
          </w:p>
        </w:tc>
        <w:tc>
          <w:tcPr>
            <w:tcW w:w="1332" w:type="dxa"/>
          </w:tcPr>
          <w:p w14:paraId="10449A1A" w14:textId="23CAF4E0" w:rsidR="00632C92" w:rsidRPr="00E20EA2" w:rsidRDefault="00632C92" w:rsidP="00632C92">
            <w:pPr>
              <w:jc w:val="center"/>
              <w:rPr>
                <w:color w:val="EE0000"/>
                <w:szCs w:val="24"/>
                <w:lang w:val="lt-LT"/>
              </w:rPr>
            </w:pPr>
            <w:r>
              <w:rPr>
                <w:color w:val="000000"/>
              </w:rPr>
              <w:t>2</w:t>
            </w:r>
          </w:p>
        </w:tc>
        <w:tc>
          <w:tcPr>
            <w:tcW w:w="1332" w:type="dxa"/>
          </w:tcPr>
          <w:p w14:paraId="76A728BA" w14:textId="3C20FA4F" w:rsidR="00632C92" w:rsidRPr="00E20EA2" w:rsidRDefault="00632C92" w:rsidP="00632C92">
            <w:pPr>
              <w:jc w:val="center"/>
              <w:rPr>
                <w:color w:val="EE0000"/>
                <w:szCs w:val="24"/>
                <w:lang w:val="lt-LT"/>
              </w:rPr>
            </w:pPr>
            <w:r>
              <w:rPr>
                <w:color w:val="000000"/>
              </w:rPr>
              <w:t>2</w:t>
            </w:r>
          </w:p>
        </w:tc>
        <w:tc>
          <w:tcPr>
            <w:tcW w:w="1332" w:type="dxa"/>
          </w:tcPr>
          <w:p w14:paraId="54DB6451" w14:textId="582F86BC" w:rsidR="00632C92" w:rsidRPr="00E20EA2" w:rsidRDefault="00632C92" w:rsidP="00632C92">
            <w:pPr>
              <w:jc w:val="center"/>
              <w:rPr>
                <w:color w:val="EE0000"/>
                <w:szCs w:val="24"/>
                <w:lang w:val="lt-LT"/>
              </w:rPr>
            </w:pPr>
            <w:r>
              <w:rPr>
                <w:color w:val="000000"/>
              </w:rPr>
              <w:t>2</w:t>
            </w:r>
          </w:p>
        </w:tc>
        <w:tc>
          <w:tcPr>
            <w:tcW w:w="1332" w:type="dxa"/>
          </w:tcPr>
          <w:p w14:paraId="76E080A1" w14:textId="3250B290" w:rsidR="00632C92" w:rsidRPr="00E20EA2" w:rsidRDefault="00632C92" w:rsidP="00632C92">
            <w:pPr>
              <w:jc w:val="center"/>
              <w:rPr>
                <w:color w:val="EE0000"/>
                <w:szCs w:val="24"/>
                <w:lang w:val="lt-LT"/>
              </w:rPr>
            </w:pPr>
            <w:r>
              <w:rPr>
                <w:color w:val="000000"/>
              </w:rPr>
              <w:t>2</w:t>
            </w:r>
          </w:p>
        </w:tc>
        <w:tc>
          <w:tcPr>
            <w:tcW w:w="1332" w:type="dxa"/>
          </w:tcPr>
          <w:p w14:paraId="7D1E560E" w14:textId="5CDF171A" w:rsidR="00632C92" w:rsidRPr="00E20EA2" w:rsidRDefault="00632C92" w:rsidP="00632C92">
            <w:pPr>
              <w:jc w:val="center"/>
              <w:rPr>
                <w:color w:val="EE0000"/>
                <w:szCs w:val="24"/>
                <w:lang w:val="lt-LT"/>
              </w:rPr>
            </w:pPr>
            <w:r>
              <w:rPr>
                <w:color w:val="000000"/>
              </w:rPr>
              <w:t>2</w:t>
            </w:r>
          </w:p>
        </w:tc>
      </w:tr>
      <w:tr w:rsidR="00632C92" w:rsidRPr="00CB2E4A" w14:paraId="59474262" w14:textId="77777777" w:rsidTr="00632C92">
        <w:trPr>
          <w:trHeight w:val="300"/>
        </w:trPr>
        <w:tc>
          <w:tcPr>
            <w:tcW w:w="900" w:type="dxa"/>
          </w:tcPr>
          <w:p w14:paraId="69DCEFA6" w14:textId="3FC4380C" w:rsidR="00632C92" w:rsidRPr="00CB2E4A" w:rsidRDefault="00632C92" w:rsidP="00632C92">
            <w:pPr>
              <w:jc w:val="center"/>
              <w:rPr>
                <w:lang w:val="lt-LT"/>
              </w:rPr>
            </w:pPr>
            <w:r w:rsidRPr="00CB2E4A">
              <w:rPr>
                <w:lang w:val="lt-LT"/>
              </w:rPr>
              <w:t>10.10</w:t>
            </w:r>
          </w:p>
        </w:tc>
        <w:tc>
          <w:tcPr>
            <w:tcW w:w="5763" w:type="dxa"/>
          </w:tcPr>
          <w:p w14:paraId="68072DF8" w14:textId="30C72598" w:rsidR="00632C92" w:rsidRPr="00CB2E4A" w:rsidRDefault="00632C92" w:rsidP="00632C92">
            <w:pPr>
              <w:jc w:val="both"/>
              <w:rPr>
                <w:lang w:val="lt-LT"/>
              </w:rPr>
            </w:pPr>
            <w:r w:rsidRPr="00CB2E4A">
              <w:rPr>
                <w:lang w:val="lt-LT"/>
              </w:rPr>
              <w:t>Gatvių ar vietinės reikšmės kelių apšvietimo tinklų projektas, kai planuojamų apšvietimo atramų skaičius – nuo 16 vnt. iki 40 vnt.</w:t>
            </w:r>
          </w:p>
        </w:tc>
        <w:tc>
          <w:tcPr>
            <w:tcW w:w="897" w:type="dxa"/>
          </w:tcPr>
          <w:p w14:paraId="120D1C23" w14:textId="38184CAD" w:rsidR="00632C92" w:rsidRPr="00CB2E4A" w:rsidRDefault="00632C92" w:rsidP="00632C92">
            <w:pPr>
              <w:jc w:val="center"/>
              <w:rPr>
                <w:lang w:val="lt-LT"/>
              </w:rPr>
            </w:pPr>
            <w:r w:rsidRPr="00CB2E4A">
              <w:rPr>
                <w:lang w:val="lt-LT"/>
              </w:rPr>
              <w:t>vnt.</w:t>
            </w:r>
          </w:p>
        </w:tc>
        <w:tc>
          <w:tcPr>
            <w:tcW w:w="1332" w:type="dxa"/>
          </w:tcPr>
          <w:p w14:paraId="5407FABA" w14:textId="758623A6" w:rsidR="00632C92" w:rsidRPr="00E20EA2" w:rsidRDefault="00632C92" w:rsidP="00632C92">
            <w:pPr>
              <w:jc w:val="center"/>
              <w:rPr>
                <w:color w:val="EE0000"/>
                <w:szCs w:val="24"/>
                <w:lang w:val="lt-LT"/>
              </w:rPr>
            </w:pPr>
            <w:r>
              <w:rPr>
                <w:color w:val="000000"/>
              </w:rPr>
              <w:t>3</w:t>
            </w:r>
          </w:p>
        </w:tc>
        <w:tc>
          <w:tcPr>
            <w:tcW w:w="1332" w:type="dxa"/>
          </w:tcPr>
          <w:p w14:paraId="0FDBCF75" w14:textId="36128407" w:rsidR="00632C92" w:rsidRPr="00E20EA2" w:rsidRDefault="00632C92" w:rsidP="00632C92">
            <w:pPr>
              <w:jc w:val="center"/>
              <w:rPr>
                <w:color w:val="EE0000"/>
                <w:szCs w:val="24"/>
                <w:lang w:val="lt-LT"/>
              </w:rPr>
            </w:pPr>
            <w:r>
              <w:rPr>
                <w:color w:val="000000"/>
              </w:rPr>
              <w:t>3</w:t>
            </w:r>
          </w:p>
        </w:tc>
        <w:tc>
          <w:tcPr>
            <w:tcW w:w="1332" w:type="dxa"/>
          </w:tcPr>
          <w:p w14:paraId="011B602B" w14:textId="7F5FC998" w:rsidR="00632C92" w:rsidRPr="00E20EA2" w:rsidRDefault="00632C92" w:rsidP="00632C92">
            <w:pPr>
              <w:jc w:val="center"/>
              <w:rPr>
                <w:color w:val="EE0000"/>
                <w:szCs w:val="24"/>
                <w:lang w:val="lt-LT"/>
              </w:rPr>
            </w:pPr>
            <w:r>
              <w:rPr>
                <w:color w:val="000000"/>
              </w:rPr>
              <w:t>3</w:t>
            </w:r>
          </w:p>
        </w:tc>
        <w:tc>
          <w:tcPr>
            <w:tcW w:w="1332" w:type="dxa"/>
          </w:tcPr>
          <w:p w14:paraId="39A8C3BE" w14:textId="18C5D03F" w:rsidR="00632C92" w:rsidRPr="00E20EA2" w:rsidRDefault="00632C92" w:rsidP="00632C92">
            <w:pPr>
              <w:jc w:val="center"/>
              <w:rPr>
                <w:color w:val="EE0000"/>
                <w:szCs w:val="24"/>
                <w:lang w:val="lt-LT"/>
              </w:rPr>
            </w:pPr>
            <w:r>
              <w:rPr>
                <w:color w:val="000000"/>
              </w:rPr>
              <w:t>5</w:t>
            </w:r>
          </w:p>
        </w:tc>
        <w:tc>
          <w:tcPr>
            <w:tcW w:w="1332" w:type="dxa"/>
          </w:tcPr>
          <w:p w14:paraId="5F083580" w14:textId="77D2B675" w:rsidR="00632C92" w:rsidRPr="00E20EA2" w:rsidRDefault="00632C92" w:rsidP="00632C92">
            <w:pPr>
              <w:jc w:val="center"/>
              <w:rPr>
                <w:color w:val="EE0000"/>
                <w:szCs w:val="24"/>
                <w:lang w:val="lt-LT"/>
              </w:rPr>
            </w:pPr>
            <w:r>
              <w:rPr>
                <w:color w:val="000000"/>
              </w:rPr>
              <w:t>5</w:t>
            </w:r>
          </w:p>
        </w:tc>
      </w:tr>
      <w:tr w:rsidR="00632C92" w:rsidRPr="00CB2E4A" w14:paraId="04A60E9C" w14:textId="77777777" w:rsidTr="00632C92">
        <w:trPr>
          <w:trHeight w:val="300"/>
        </w:trPr>
        <w:tc>
          <w:tcPr>
            <w:tcW w:w="900" w:type="dxa"/>
          </w:tcPr>
          <w:p w14:paraId="36F3AD9E" w14:textId="13040DAA" w:rsidR="00632C92" w:rsidRPr="00CB2E4A" w:rsidRDefault="00632C92" w:rsidP="00632C92">
            <w:pPr>
              <w:jc w:val="center"/>
              <w:rPr>
                <w:szCs w:val="24"/>
                <w:lang w:val="lt-LT"/>
              </w:rPr>
            </w:pPr>
            <w:r w:rsidRPr="00CB2E4A">
              <w:rPr>
                <w:szCs w:val="24"/>
                <w:lang w:val="lt-LT"/>
              </w:rPr>
              <w:t>10.11</w:t>
            </w:r>
          </w:p>
        </w:tc>
        <w:tc>
          <w:tcPr>
            <w:tcW w:w="5763" w:type="dxa"/>
          </w:tcPr>
          <w:p w14:paraId="3D586123" w14:textId="1435E3BA" w:rsidR="00632C92" w:rsidRPr="00CB2E4A" w:rsidRDefault="00632C92" w:rsidP="00632C92">
            <w:pPr>
              <w:jc w:val="both"/>
              <w:rPr>
                <w:lang w:val="lt-LT"/>
              </w:rPr>
            </w:pPr>
            <w:r w:rsidRPr="4A340248">
              <w:rPr>
                <w:lang w:val="lt-LT"/>
              </w:rPr>
              <w:t xml:space="preserve">Geodezinės nuotraukos </w:t>
            </w:r>
            <w:r>
              <w:rPr>
                <w:lang w:val="lt-LT"/>
              </w:rPr>
              <w:t>parengimas</w:t>
            </w:r>
          </w:p>
        </w:tc>
        <w:tc>
          <w:tcPr>
            <w:tcW w:w="897" w:type="dxa"/>
          </w:tcPr>
          <w:p w14:paraId="02935449" w14:textId="77777777" w:rsidR="00632C92" w:rsidRPr="00CB2E4A" w:rsidRDefault="00632C92" w:rsidP="00632C92">
            <w:pPr>
              <w:jc w:val="center"/>
              <w:rPr>
                <w:lang w:val="lt-LT"/>
              </w:rPr>
            </w:pPr>
            <w:r w:rsidRPr="00CB2E4A">
              <w:rPr>
                <w:lang w:val="lt-LT"/>
              </w:rPr>
              <w:t>km</w:t>
            </w:r>
          </w:p>
        </w:tc>
        <w:tc>
          <w:tcPr>
            <w:tcW w:w="1332" w:type="dxa"/>
          </w:tcPr>
          <w:p w14:paraId="69151C74" w14:textId="69AEA1D5" w:rsidR="00632C92" w:rsidRPr="00E20EA2" w:rsidRDefault="00632C92" w:rsidP="00632C92">
            <w:pPr>
              <w:jc w:val="center"/>
              <w:rPr>
                <w:color w:val="EE0000"/>
                <w:szCs w:val="24"/>
                <w:lang w:val="lt-LT"/>
              </w:rPr>
            </w:pPr>
            <w:r>
              <w:rPr>
                <w:color w:val="000000"/>
              </w:rPr>
              <w:t>10</w:t>
            </w:r>
          </w:p>
        </w:tc>
        <w:tc>
          <w:tcPr>
            <w:tcW w:w="1332" w:type="dxa"/>
          </w:tcPr>
          <w:p w14:paraId="69F1873A" w14:textId="6B8367FB" w:rsidR="00632C92" w:rsidRPr="00E20EA2" w:rsidRDefault="00632C92" w:rsidP="00632C92">
            <w:pPr>
              <w:jc w:val="center"/>
              <w:rPr>
                <w:color w:val="EE0000"/>
                <w:szCs w:val="24"/>
                <w:lang w:val="lt-LT"/>
              </w:rPr>
            </w:pPr>
            <w:r>
              <w:rPr>
                <w:color w:val="000000"/>
              </w:rPr>
              <w:t>12</w:t>
            </w:r>
          </w:p>
        </w:tc>
        <w:tc>
          <w:tcPr>
            <w:tcW w:w="1332" w:type="dxa"/>
          </w:tcPr>
          <w:p w14:paraId="71DD9AED" w14:textId="2B38EED6" w:rsidR="00632C92" w:rsidRPr="00E20EA2" w:rsidRDefault="00632C92" w:rsidP="00632C92">
            <w:pPr>
              <w:jc w:val="center"/>
              <w:rPr>
                <w:color w:val="EE0000"/>
                <w:szCs w:val="24"/>
                <w:lang w:val="lt-LT"/>
              </w:rPr>
            </w:pPr>
            <w:r>
              <w:rPr>
                <w:color w:val="000000"/>
              </w:rPr>
              <w:t>12</w:t>
            </w:r>
          </w:p>
        </w:tc>
        <w:tc>
          <w:tcPr>
            <w:tcW w:w="1332" w:type="dxa"/>
          </w:tcPr>
          <w:p w14:paraId="5D8D74A6" w14:textId="422F5BE3" w:rsidR="00632C92" w:rsidRPr="00E20EA2" w:rsidRDefault="00632C92" w:rsidP="00632C92">
            <w:pPr>
              <w:jc w:val="center"/>
              <w:rPr>
                <w:color w:val="EE0000"/>
                <w:szCs w:val="24"/>
                <w:lang w:val="lt-LT"/>
              </w:rPr>
            </w:pPr>
            <w:r>
              <w:rPr>
                <w:color w:val="000000"/>
              </w:rPr>
              <w:t>10</w:t>
            </w:r>
          </w:p>
        </w:tc>
        <w:tc>
          <w:tcPr>
            <w:tcW w:w="1332" w:type="dxa"/>
          </w:tcPr>
          <w:p w14:paraId="16C0FC91" w14:textId="2DE4ECA2" w:rsidR="00632C92" w:rsidRPr="00E20EA2" w:rsidRDefault="00632C92" w:rsidP="00632C92">
            <w:pPr>
              <w:jc w:val="center"/>
              <w:rPr>
                <w:color w:val="EE0000"/>
                <w:szCs w:val="24"/>
                <w:lang w:val="lt-LT"/>
              </w:rPr>
            </w:pPr>
            <w:r>
              <w:rPr>
                <w:color w:val="000000"/>
              </w:rPr>
              <w:t>10</w:t>
            </w:r>
          </w:p>
        </w:tc>
      </w:tr>
      <w:tr w:rsidR="00632C92" w:rsidRPr="00CB2E4A" w14:paraId="3F2C2FD1" w14:textId="77777777" w:rsidTr="00632C92">
        <w:trPr>
          <w:trHeight w:val="300"/>
        </w:trPr>
        <w:tc>
          <w:tcPr>
            <w:tcW w:w="900" w:type="dxa"/>
          </w:tcPr>
          <w:p w14:paraId="718B3888" w14:textId="1D8CEEB4" w:rsidR="00632C92" w:rsidRPr="00CB2E4A" w:rsidRDefault="00632C92" w:rsidP="00632C92">
            <w:pPr>
              <w:jc w:val="center"/>
              <w:rPr>
                <w:szCs w:val="24"/>
                <w:lang w:val="lt-LT"/>
              </w:rPr>
            </w:pPr>
            <w:r w:rsidRPr="00CB2E4A">
              <w:rPr>
                <w:szCs w:val="24"/>
                <w:lang w:val="lt-LT"/>
              </w:rPr>
              <w:t>10.12</w:t>
            </w:r>
          </w:p>
        </w:tc>
        <w:tc>
          <w:tcPr>
            <w:tcW w:w="5763" w:type="dxa"/>
          </w:tcPr>
          <w:p w14:paraId="0504ACA6" w14:textId="6B334CFD" w:rsidR="00632C92" w:rsidRPr="00CB2E4A" w:rsidRDefault="00632C92" w:rsidP="00632C92">
            <w:pPr>
              <w:jc w:val="both"/>
              <w:rPr>
                <w:lang w:val="lt-LT"/>
              </w:rPr>
            </w:pPr>
            <w:r w:rsidRPr="4A340248">
              <w:rPr>
                <w:lang w:val="lt-LT"/>
              </w:rPr>
              <w:t xml:space="preserve">Topografinio plano </w:t>
            </w:r>
            <w:r>
              <w:rPr>
                <w:lang w:val="lt-LT"/>
              </w:rPr>
              <w:t>parengimas</w:t>
            </w:r>
          </w:p>
        </w:tc>
        <w:tc>
          <w:tcPr>
            <w:tcW w:w="897" w:type="dxa"/>
          </w:tcPr>
          <w:p w14:paraId="1F601DDF" w14:textId="77777777" w:rsidR="00632C92" w:rsidRPr="00CB2E4A" w:rsidRDefault="00632C92" w:rsidP="00632C92">
            <w:pPr>
              <w:jc w:val="center"/>
              <w:rPr>
                <w:szCs w:val="24"/>
                <w:lang w:val="lt-LT"/>
              </w:rPr>
            </w:pPr>
            <w:r w:rsidRPr="00CB2E4A">
              <w:rPr>
                <w:szCs w:val="24"/>
                <w:lang w:val="lt-LT"/>
              </w:rPr>
              <w:t>m2</w:t>
            </w:r>
          </w:p>
        </w:tc>
        <w:tc>
          <w:tcPr>
            <w:tcW w:w="1332" w:type="dxa"/>
          </w:tcPr>
          <w:p w14:paraId="4566A504" w14:textId="4256BC2C" w:rsidR="00632C92" w:rsidRPr="00E20EA2" w:rsidRDefault="00632C92" w:rsidP="00632C92">
            <w:pPr>
              <w:jc w:val="center"/>
              <w:rPr>
                <w:color w:val="EE0000"/>
                <w:szCs w:val="24"/>
                <w:lang w:val="lt-LT"/>
              </w:rPr>
            </w:pPr>
            <w:r>
              <w:rPr>
                <w:color w:val="000000"/>
              </w:rPr>
              <w:t>25000</w:t>
            </w:r>
          </w:p>
        </w:tc>
        <w:tc>
          <w:tcPr>
            <w:tcW w:w="1332" w:type="dxa"/>
          </w:tcPr>
          <w:p w14:paraId="0DD55C5A" w14:textId="147DBC1A" w:rsidR="00632C92" w:rsidRPr="00E20EA2" w:rsidRDefault="00632C92" w:rsidP="00632C92">
            <w:pPr>
              <w:jc w:val="center"/>
              <w:rPr>
                <w:color w:val="EE0000"/>
                <w:szCs w:val="24"/>
                <w:lang w:val="lt-LT"/>
              </w:rPr>
            </w:pPr>
            <w:r>
              <w:rPr>
                <w:color w:val="000000"/>
              </w:rPr>
              <w:t>20000</w:t>
            </w:r>
          </w:p>
        </w:tc>
        <w:tc>
          <w:tcPr>
            <w:tcW w:w="1332" w:type="dxa"/>
          </w:tcPr>
          <w:p w14:paraId="4D44B0A0" w14:textId="36A5FC4D" w:rsidR="00632C92" w:rsidRPr="00E20EA2" w:rsidRDefault="00632C92" w:rsidP="00632C92">
            <w:pPr>
              <w:jc w:val="center"/>
              <w:rPr>
                <w:color w:val="EE0000"/>
                <w:szCs w:val="24"/>
                <w:lang w:val="lt-LT"/>
              </w:rPr>
            </w:pPr>
            <w:r>
              <w:rPr>
                <w:color w:val="000000"/>
              </w:rPr>
              <w:t>15000</w:t>
            </w:r>
          </w:p>
        </w:tc>
        <w:tc>
          <w:tcPr>
            <w:tcW w:w="1332" w:type="dxa"/>
          </w:tcPr>
          <w:p w14:paraId="5F38D259" w14:textId="18CCDB0F" w:rsidR="00632C92" w:rsidRPr="00E20EA2" w:rsidRDefault="00632C92" w:rsidP="00632C92">
            <w:pPr>
              <w:jc w:val="center"/>
              <w:rPr>
                <w:color w:val="EE0000"/>
                <w:szCs w:val="24"/>
                <w:lang w:val="lt-LT"/>
              </w:rPr>
            </w:pPr>
            <w:r>
              <w:rPr>
                <w:color w:val="000000"/>
              </w:rPr>
              <w:t>20000</w:t>
            </w:r>
          </w:p>
        </w:tc>
        <w:tc>
          <w:tcPr>
            <w:tcW w:w="1332" w:type="dxa"/>
          </w:tcPr>
          <w:p w14:paraId="21EA9393" w14:textId="05FC9410" w:rsidR="00632C92" w:rsidRPr="00E20EA2" w:rsidRDefault="00632C92" w:rsidP="00632C92">
            <w:pPr>
              <w:jc w:val="center"/>
              <w:rPr>
                <w:color w:val="EE0000"/>
                <w:szCs w:val="24"/>
                <w:lang w:val="lt-LT"/>
              </w:rPr>
            </w:pPr>
            <w:r>
              <w:rPr>
                <w:color w:val="000000"/>
              </w:rPr>
              <w:t>12000</w:t>
            </w:r>
          </w:p>
        </w:tc>
      </w:tr>
      <w:tr w:rsidR="00632C92" w:rsidRPr="00CB2E4A" w14:paraId="3EE607F7" w14:textId="77777777" w:rsidTr="00632C92">
        <w:trPr>
          <w:trHeight w:val="300"/>
        </w:trPr>
        <w:tc>
          <w:tcPr>
            <w:tcW w:w="900" w:type="dxa"/>
          </w:tcPr>
          <w:p w14:paraId="1D332E5C" w14:textId="05F001B0" w:rsidR="00632C92" w:rsidRPr="00CB2E4A" w:rsidRDefault="00632C92" w:rsidP="00632C92">
            <w:pPr>
              <w:jc w:val="center"/>
              <w:rPr>
                <w:szCs w:val="24"/>
                <w:lang w:val="lt-LT"/>
              </w:rPr>
            </w:pPr>
            <w:r w:rsidRPr="00CB2E4A">
              <w:rPr>
                <w:szCs w:val="24"/>
                <w:lang w:val="lt-LT"/>
              </w:rPr>
              <w:t>10.13</w:t>
            </w:r>
          </w:p>
        </w:tc>
        <w:tc>
          <w:tcPr>
            <w:tcW w:w="5763" w:type="dxa"/>
          </w:tcPr>
          <w:p w14:paraId="4F863332" w14:textId="77777777" w:rsidR="00632C92" w:rsidRPr="00CB2E4A" w:rsidRDefault="00632C92" w:rsidP="00632C92">
            <w:pPr>
              <w:jc w:val="both"/>
              <w:rPr>
                <w:szCs w:val="24"/>
                <w:lang w:val="lt-LT"/>
              </w:rPr>
            </w:pPr>
            <w:r w:rsidRPr="00CB2E4A">
              <w:rPr>
                <w:szCs w:val="24"/>
                <w:lang w:val="lt-LT"/>
              </w:rPr>
              <w:t xml:space="preserve">Statybos užbaigimo deklaracijų pildymas pagal Statytojo išduotą įgaliojimą </w:t>
            </w:r>
          </w:p>
        </w:tc>
        <w:tc>
          <w:tcPr>
            <w:tcW w:w="897" w:type="dxa"/>
          </w:tcPr>
          <w:p w14:paraId="6A66F2B5" w14:textId="77777777" w:rsidR="00632C92" w:rsidRPr="00CB2E4A" w:rsidRDefault="00632C92" w:rsidP="00632C92">
            <w:pPr>
              <w:jc w:val="center"/>
              <w:rPr>
                <w:szCs w:val="24"/>
                <w:lang w:val="lt-LT"/>
              </w:rPr>
            </w:pPr>
            <w:r w:rsidRPr="00CB2E4A">
              <w:rPr>
                <w:szCs w:val="24"/>
                <w:lang w:val="lt-LT"/>
              </w:rPr>
              <w:t>vnt.</w:t>
            </w:r>
          </w:p>
        </w:tc>
        <w:tc>
          <w:tcPr>
            <w:tcW w:w="1332" w:type="dxa"/>
          </w:tcPr>
          <w:p w14:paraId="0A79F907" w14:textId="45C8D379" w:rsidR="00632C92" w:rsidRPr="00E20EA2" w:rsidRDefault="00632C92" w:rsidP="00632C92">
            <w:pPr>
              <w:jc w:val="center"/>
              <w:rPr>
                <w:color w:val="EE0000"/>
                <w:szCs w:val="24"/>
                <w:lang w:val="lt-LT"/>
              </w:rPr>
            </w:pPr>
            <w:r>
              <w:rPr>
                <w:color w:val="000000"/>
              </w:rPr>
              <w:t>10</w:t>
            </w:r>
          </w:p>
        </w:tc>
        <w:tc>
          <w:tcPr>
            <w:tcW w:w="1332" w:type="dxa"/>
          </w:tcPr>
          <w:p w14:paraId="04532AE8" w14:textId="4465A27F" w:rsidR="00632C92" w:rsidRPr="00E20EA2" w:rsidRDefault="00632C92" w:rsidP="00632C92">
            <w:pPr>
              <w:jc w:val="center"/>
              <w:rPr>
                <w:color w:val="EE0000"/>
                <w:szCs w:val="24"/>
                <w:lang w:val="lt-LT"/>
              </w:rPr>
            </w:pPr>
            <w:r>
              <w:rPr>
                <w:color w:val="000000"/>
              </w:rPr>
              <w:t>8</w:t>
            </w:r>
          </w:p>
        </w:tc>
        <w:tc>
          <w:tcPr>
            <w:tcW w:w="1332" w:type="dxa"/>
          </w:tcPr>
          <w:p w14:paraId="05A1C3F3" w14:textId="0A17BE4D" w:rsidR="00632C92" w:rsidRPr="00E20EA2" w:rsidRDefault="00632C92" w:rsidP="00632C92">
            <w:pPr>
              <w:jc w:val="center"/>
              <w:rPr>
                <w:color w:val="EE0000"/>
                <w:szCs w:val="24"/>
                <w:lang w:val="lt-LT"/>
              </w:rPr>
            </w:pPr>
            <w:r>
              <w:rPr>
                <w:color w:val="000000"/>
              </w:rPr>
              <w:t>8</w:t>
            </w:r>
          </w:p>
        </w:tc>
        <w:tc>
          <w:tcPr>
            <w:tcW w:w="1332" w:type="dxa"/>
          </w:tcPr>
          <w:p w14:paraId="29E70790" w14:textId="4BEC537C" w:rsidR="00632C92" w:rsidRPr="00E20EA2" w:rsidRDefault="00632C92" w:rsidP="00632C92">
            <w:pPr>
              <w:jc w:val="center"/>
              <w:rPr>
                <w:color w:val="EE0000"/>
                <w:szCs w:val="24"/>
                <w:lang w:val="lt-LT"/>
              </w:rPr>
            </w:pPr>
            <w:r>
              <w:rPr>
                <w:color w:val="000000"/>
              </w:rPr>
              <w:t>8</w:t>
            </w:r>
          </w:p>
        </w:tc>
        <w:tc>
          <w:tcPr>
            <w:tcW w:w="1332" w:type="dxa"/>
          </w:tcPr>
          <w:p w14:paraId="1F19E154" w14:textId="444B88C6" w:rsidR="00632C92" w:rsidRPr="00E20EA2" w:rsidRDefault="00632C92" w:rsidP="00632C92">
            <w:pPr>
              <w:jc w:val="center"/>
              <w:rPr>
                <w:color w:val="EE0000"/>
                <w:szCs w:val="24"/>
                <w:lang w:val="lt-LT"/>
              </w:rPr>
            </w:pPr>
            <w:r>
              <w:rPr>
                <w:color w:val="000000"/>
              </w:rPr>
              <w:t>10</w:t>
            </w:r>
          </w:p>
        </w:tc>
      </w:tr>
      <w:tr w:rsidR="00632C92" w:rsidRPr="00CB2E4A" w14:paraId="40B9A49B" w14:textId="77777777" w:rsidTr="00632C92">
        <w:trPr>
          <w:trHeight w:val="300"/>
        </w:trPr>
        <w:tc>
          <w:tcPr>
            <w:tcW w:w="900" w:type="dxa"/>
          </w:tcPr>
          <w:p w14:paraId="19CC6E44" w14:textId="77777777" w:rsidR="00632C92" w:rsidRPr="00CB2E4A" w:rsidRDefault="00632C92" w:rsidP="00632C92">
            <w:pPr>
              <w:jc w:val="center"/>
              <w:rPr>
                <w:lang w:val="lt-LT"/>
              </w:rPr>
            </w:pPr>
            <w:r w:rsidRPr="00CB2E4A">
              <w:rPr>
                <w:b/>
                <w:bCs/>
                <w:lang w:val="lt-LT"/>
              </w:rPr>
              <w:t>11.</w:t>
            </w:r>
          </w:p>
        </w:tc>
        <w:tc>
          <w:tcPr>
            <w:tcW w:w="5763" w:type="dxa"/>
          </w:tcPr>
          <w:p w14:paraId="52AEF0E2" w14:textId="77777777" w:rsidR="00632C92" w:rsidRPr="00CB2E4A" w:rsidRDefault="00632C92" w:rsidP="00632C92">
            <w:pPr>
              <w:jc w:val="both"/>
              <w:rPr>
                <w:lang w:val="lt-LT"/>
              </w:rPr>
            </w:pPr>
            <w:r w:rsidRPr="00CB2E4A">
              <w:rPr>
                <w:b/>
                <w:bCs/>
                <w:lang w:val="lt-LT"/>
              </w:rPr>
              <w:t>Lauko elektros tinklai:</w:t>
            </w:r>
          </w:p>
        </w:tc>
        <w:tc>
          <w:tcPr>
            <w:tcW w:w="897" w:type="dxa"/>
          </w:tcPr>
          <w:p w14:paraId="1C5BE133" w14:textId="77777777" w:rsidR="00632C92" w:rsidRPr="00CB2E4A" w:rsidRDefault="00632C92" w:rsidP="00632C92">
            <w:pPr>
              <w:jc w:val="center"/>
              <w:rPr>
                <w:szCs w:val="24"/>
                <w:lang w:val="lt-LT"/>
              </w:rPr>
            </w:pPr>
          </w:p>
        </w:tc>
        <w:tc>
          <w:tcPr>
            <w:tcW w:w="1332" w:type="dxa"/>
          </w:tcPr>
          <w:p w14:paraId="0BDB25DE" w14:textId="77777777" w:rsidR="00632C92" w:rsidRPr="00E20EA2" w:rsidRDefault="00632C92" w:rsidP="00632C92">
            <w:pPr>
              <w:jc w:val="center"/>
              <w:rPr>
                <w:color w:val="EE0000"/>
                <w:szCs w:val="24"/>
                <w:lang w:val="lt-LT"/>
              </w:rPr>
            </w:pPr>
          </w:p>
        </w:tc>
        <w:tc>
          <w:tcPr>
            <w:tcW w:w="1332" w:type="dxa"/>
          </w:tcPr>
          <w:p w14:paraId="71485BEF" w14:textId="77777777" w:rsidR="00632C92" w:rsidRPr="00E20EA2" w:rsidRDefault="00632C92" w:rsidP="00632C92">
            <w:pPr>
              <w:jc w:val="center"/>
              <w:rPr>
                <w:color w:val="EE0000"/>
                <w:szCs w:val="24"/>
                <w:lang w:val="lt-LT"/>
              </w:rPr>
            </w:pPr>
          </w:p>
        </w:tc>
        <w:tc>
          <w:tcPr>
            <w:tcW w:w="1332" w:type="dxa"/>
          </w:tcPr>
          <w:p w14:paraId="7FFBD90E" w14:textId="77777777" w:rsidR="00632C92" w:rsidRPr="00E20EA2" w:rsidRDefault="00632C92" w:rsidP="00632C92">
            <w:pPr>
              <w:jc w:val="center"/>
              <w:rPr>
                <w:color w:val="EE0000"/>
                <w:szCs w:val="24"/>
                <w:lang w:val="lt-LT"/>
              </w:rPr>
            </w:pPr>
          </w:p>
        </w:tc>
        <w:tc>
          <w:tcPr>
            <w:tcW w:w="1332" w:type="dxa"/>
          </w:tcPr>
          <w:p w14:paraId="7BC2EA63" w14:textId="77777777" w:rsidR="00632C92" w:rsidRPr="00E20EA2" w:rsidRDefault="00632C92" w:rsidP="00632C92">
            <w:pPr>
              <w:jc w:val="center"/>
              <w:rPr>
                <w:color w:val="EE0000"/>
                <w:szCs w:val="24"/>
                <w:lang w:val="lt-LT"/>
              </w:rPr>
            </w:pPr>
          </w:p>
        </w:tc>
        <w:tc>
          <w:tcPr>
            <w:tcW w:w="1332" w:type="dxa"/>
          </w:tcPr>
          <w:p w14:paraId="7FA6E55A" w14:textId="77777777" w:rsidR="00632C92" w:rsidRPr="00E20EA2" w:rsidRDefault="00632C92" w:rsidP="00632C92">
            <w:pPr>
              <w:jc w:val="center"/>
              <w:rPr>
                <w:color w:val="EE0000"/>
                <w:szCs w:val="24"/>
                <w:lang w:val="lt-LT"/>
              </w:rPr>
            </w:pPr>
          </w:p>
        </w:tc>
      </w:tr>
      <w:tr w:rsidR="00632C92" w:rsidRPr="00CB2E4A" w14:paraId="5D50A8D3" w14:textId="77777777" w:rsidTr="00632C92">
        <w:trPr>
          <w:trHeight w:val="300"/>
        </w:trPr>
        <w:tc>
          <w:tcPr>
            <w:tcW w:w="900" w:type="dxa"/>
          </w:tcPr>
          <w:p w14:paraId="2CECB257" w14:textId="77777777" w:rsidR="00632C92" w:rsidRPr="00CB2E4A" w:rsidRDefault="00632C92" w:rsidP="00632C92">
            <w:pPr>
              <w:jc w:val="center"/>
              <w:rPr>
                <w:szCs w:val="24"/>
                <w:lang w:val="lt-LT"/>
              </w:rPr>
            </w:pPr>
            <w:r w:rsidRPr="00CB2E4A">
              <w:rPr>
                <w:lang w:val="lt-LT"/>
              </w:rPr>
              <w:t>11.1</w:t>
            </w:r>
          </w:p>
        </w:tc>
        <w:tc>
          <w:tcPr>
            <w:tcW w:w="5763" w:type="dxa"/>
          </w:tcPr>
          <w:p w14:paraId="0F8279E4" w14:textId="77777777" w:rsidR="00632C92" w:rsidRPr="00CB2E4A" w:rsidRDefault="00632C92" w:rsidP="00632C92">
            <w:pPr>
              <w:jc w:val="both"/>
              <w:rPr>
                <w:szCs w:val="24"/>
                <w:lang w:val="lt-LT"/>
              </w:rPr>
            </w:pPr>
            <w:r w:rsidRPr="00CB2E4A">
              <w:rPr>
                <w:lang w:val="lt-LT"/>
              </w:rPr>
              <w:t>Elektros kabelio paklojimas atviru būdu su kabelio kaina</w:t>
            </w:r>
          </w:p>
        </w:tc>
        <w:tc>
          <w:tcPr>
            <w:tcW w:w="897" w:type="dxa"/>
          </w:tcPr>
          <w:p w14:paraId="1B8AE1D8" w14:textId="77777777" w:rsidR="00632C92" w:rsidRPr="00CB2E4A" w:rsidRDefault="00632C92" w:rsidP="00632C92">
            <w:pPr>
              <w:jc w:val="center"/>
              <w:rPr>
                <w:szCs w:val="24"/>
                <w:lang w:val="lt-LT"/>
              </w:rPr>
            </w:pPr>
            <w:r w:rsidRPr="00CB2E4A">
              <w:rPr>
                <w:szCs w:val="24"/>
                <w:lang w:val="lt-LT"/>
              </w:rPr>
              <w:t>m</w:t>
            </w:r>
          </w:p>
        </w:tc>
        <w:tc>
          <w:tcPr>
            <w:tcW w:w="1332" w:type="dxa"/>
          </w:tcPr>
          <w:p w14:paraId="3A06CFEB" w14:textId="313B9DE1" w:rsidR="00632C92" w:rsidRPr="00E20EA2" w:rsidRDefault="00632C92" w:rsidP="00632C92">
            <w:pPr>
              <w:jc w:val="center"/>
              <w:rPr>
                <w:color w:val="EE0000"/>
                <w:szCs w:val="24"/>
                <w:lang w:val="lt-LT"/>
              </w:rPr>
            </w:pPr>
            <w:r>
              <w:rPr>
                <w:color w:val="000000"/>
              </w:rPr>
              <w:t>6000</w:t>
            </w:r>
          </w:p>
        </w:tc>
        <w:tc>
          <w:tcPr>
            <w:tcW w:w="1332" w:type="dxa"/>
          </w:tcPr>
          <w:p w14:paraId="326349E8" w14:textId="572498B4" w:rsidR="00632C92" w:rsidRPr="00E20EA2" w:rsidRDefault="00632C92" w:rsidP="00632C92">
            <w:pPr>
              <w:jc w:val="center"/>
              <w:rPr>
                <w:color w:val="EE0000"/>
                <w:szCs w:val="24"/>
                <w:lang w:val="lt-LT"/>
              </w:rPr>
            </w:pPr>
            <w:r>
              <w:rPr>
                <w:color w:val="000000"/>
              </w:rPr>
              <w:t>4700</w:t>
            </w:r>
          </w:p>
        </w:tc>
        <w:tc>
          <w:tcPr>
            <w:tcW w:w="1332" w:type="dxa"/>
          </w:tcPr>
          <w:p w14:paraId="26171376" w14:textId="320314AC" w:rsidR="00632C92" w:rsidRPr="00E20EA2" w:rsidRDefault="00632C92" w:rsidP="00632C92">
            <w:pPr>
              <w:jc w:val="center"/>
              <w:rPr>
                <w:color w:val="EE0000"/>
                <w:szCs w:val="24"/>
                <w:lang w:val="lt-LT"/>
              </w:rPr>
            </w:pPr>
            <w:r>
              <w:rPr>
                <w:color w:val="000000"/>
              </w:rPr>
              <w:t>4200</w:t>
            </w:r>
          </w:p>
        </w:tc>
        <w:tc>
          <w:tcPr>
            <w:tcW w:w="1332" w:type="dxa"/>
          </w:tcPr>
          <w:p w14:paraId="5E5268F6" w14:textId="3B3CD7D0" w:rsidR="00632C92" w:rsidRPr="00E20EA2" w:rsidRDefault="00632C92" w:rsidP="00632C92">
            <w:pPr>
              <w:jc w:val="center"/>
              <w:rPr>
                <w:color w:val="EE0000"/>
                <w:szCs w:val="24"/>
                <w:lang w:val="lt-LT"/>
              </w:rPr>
            </w:pPr>
            <w:r>
              <w:rPr>
                <w:color w:val="000000"/>
              </w:rPr>
              <w:t>2800</w:t>
            </w:r>
          </w:p>
        </w:tc>
        <w:tc>
          <w:tcPr>
            <w:tcW w:w="1332" w:type="dxa"/>
          </w:tcPr>
          <w:p w14:paraId="1A919011" w14:textId="28300B6C" w:rsidR="00632C92" w:rsidRPr="00E20EA2" w:rsidRDefault="00632C92" w:rsidP="00632C92">
            <w:pPr>
              <w:jc w:val="center"/>
              <w:rPr>
                <w:color w:val="EE0000"/>
                <w:szCs w:val="24"/>
                <w:lang w:val="lt-LT"/>
              </w:rPr>
            </w:pPr>
            <w:r>
              <w:rPr>
                <w:color w:val="000000"/>
              </w:rPr>
              <w:t>2000</w:t>
            </w:r>
          </w:p>
        </w:tc>
      </w:tr>
      <w:tr w:rsidR="00632C92" w:rsidRPr="00CB2E4A" w14:paraId="37BDD831" w14:textId="77777777" w:rsidTr="00632C92">
        <w:trPr>
          <w:trHeight w:val="300"/>
        </w:trPr>
        <w:tc>
          <w:tcPr>
            <w:tcW w:w="900" w:type="dxa"/>
          </w:tcPr>
          <w:p w14:paraId="7A699FE2" w14:textId="77777777" w:rsidR="00632C92" w:rsidRPr="00CB2E4A" w:rsidRDefault="00632C92" w:rsidP="00632C92">
            <w:pPr>
              <w:jc w:val="center"/>
              <w:rPr>
                <w:szCs w:val="24"/>
                <w:lang w:val="lt-LT"/>
              </w:rPr>
            </w:pPr>
            <w:r w:rsidRPr="00CB2E4A">
              <w:rPr>
                <w:szCs w:val="24"/>
                <w:lang w:val="lt-LT"/>
              </w:rPr>
              <w:t>11.2</w:t>
            </w:r>
          </w:p>
        </w:tc>
        <w:tc>
          <w:tcPr>
            <w:tcW w:w="5763" w:type="dxa"/>
          </w:tcPr>
          <w:p w14:paraId="41279D42" w14:textId="77777777" w:rsidR="00632C92" w:rsidRPr="00CB2E4A" w:rsidRDefault="00632C92" w:rsidP="00632C92">
            <w:pPr>
              <w:jc w:val="both"/>
              <w:rPr>
                <w:szCs w:val="24"/>
                <w:lang w:val="lt-LT"/>
              </w:rPr>
            </w:pPr>
            <w:r w:rsidRPr="00CB2E4A">
              <w:rPr>
                <w:lang w:val="lt-LT"/>
              </w:rPr>
              <w:t>Elektros kabelio paklojimas uždaru būdu su kabelio kaina</w:t>
            </w:r>
          </w:p>
        </w:tc>
        <w:tc>
          <w:tcPr>
            <w:tcW w:w="897" w:type="dxa"/>
          </w:tcPr>
          <w:p w14:paraId="27C8C611" w14:textId="77777777" w:rsidR="00632C92" w:rsidRPr="00CB2E4A" w:rsidRDefault="00632C92" w:rsidP="00632C92">
            <w:pPr>
              <w:jc w:val="center"/>
              <w:rPr>
                <w:szCs w:val="24"/>
                <w:lang w:val="lt-LT"/>
              </w:rPr>
            </w:pPr>
            <w:r w:rsidRPr="00CB2E4A">
              <w:rPr>
                <w:szCs w:val="24"/>
                <w:lang w:val="lt-LT"/>
              </w:rPr>
              <w:t>m</w:t>
            </w:r>
          </w:p>
        </w:tc>
        <w:tc>
          <w:tcPr>
            <w:tcW w:w="1332" w:type="dxa"/>
          </w:tcPr>
          <w:p w14:paraId="5C6352E4" w14:textId="5633054D" w:rsidR="00632C92" w:rsidRPr="00E20EA2" w:rsidRDefault="00632C92" w:rsidP="00632C92">
            <w:pPr>
              <w:jc w:val="center"/>
              <w:rPr>
                <w:color w:val="EE0000"/>
                <w:szCs w:val="24"/>
                <w:lang w:val="lt-LT"/>
              </w:rPr>
            </w:pPr>
            <w:r>
              <w:rPr>
                <w:color w:val="000000"/>
              </w:rPr>
              <w:t>1700</w:t>
            </w:r>
          </w:p>
        </w:tc>
        <w:tc>
          <w:tcPr>
            <w:tcW w:w="1332" w:type="dxa"/>
          </w:tcPr>
          <w:p w14:paraId="696FD110" w14:textId="7E5F375B" w:rsidR="00632C92" w:rsidRPr="00E20EA2" w:rsidRDefault="00632C92" w:rsidP="00632C92">
            <w:pPr>
              <w:jc w:val="center"/>
              <w:rPr>
                <w:color w:val="EE0000"/>
                <w:szCs w:val="24"/>
                <w:lang w:val="lt-LT"/>
              </w:rPr>
            </w:pPr>
            <w:r>
              <w:rPr>
                <w:color w:val="000000"/>
              </w:rPr>
              <w:t>620</w:t>
            </w:r>
          </w:p>
        </w:tc>
        <w:tc>
          <w:tcPr>
            <w:tcW w:w="1332" w:type="dxa"/>
          </w:tcPr>
          <w:p w14:paraId="01B443A9" w14:textId="25DB9CD7" w:rsidR="00632C92" w:rsidRPr="00E20EA2" w:rsidRDefault="00632C92" w:rsidP="00632C92">
            <w:pPr>
              <w:jc w:val="center"/>
              <w:rPr>
                <w:color w:val="EE0000"/>
                <w:szCs w:val="24"/>
                <w:lang w:val="lt-LT"/>
              </w:rPr>
            </w:pPr>
            <w:r>
              <w:rPr>
                <w:color w:val="000000"/>
              </w:rPr>
              <w:t>680</w:t>
            </w:r>
          </w:p>
        </w:tc>
        <w:tc>
          <w:tcPr>
            <w:tcW w:w="1332" w:type="dxa"/>
          </w:tcPr>
          <w:p w14:paraId="7B944CA2" w14:textId="751CA477" w:rsidR="00632C92" w:rsidRPr="00E20EA2" w:rsidRDefault="00632C92" w:rsidP="00632C92">
            <w:pPr>
              <w:jc w:val="center"/>
              <w:rPr>
                <w:color w:val="EE0000"/>
                <w:szCs w:val="24"/>
                <w:lang w:val="lt-LT"/>
              </w:rPr>
            </w:pPr>
            <w:r>
              <w:rPr>
                <w:color w:val="000000"/>
              </w:rPr>
              <w:t>290</w:t>
            </w:r>
          </w:p>
        </w:tc>
        <w:tc>
          <w:tcPr>
            <w:tcW w:w="1332" w:type="dxa"/>
          </w:tcPr>
          <w:p w14:paraId="034CE36F" w14:textId="66DE6A8E" w:rsidR="00632C92" w:rsidRPr="00E20EA2" w:rsidRDefault="00632C92" w:rsidP="00632C92">
            <w:pPr>
              <w:jc w:val="center"/>
              <w:rPr>
                <w:color w:val="EE0000"/>
                <w:szCs w:val="24"/>
                <w:lang w:val="lt-LT"/>
              </w:rPr>
            </w:pPr>
            <w:r>
              <w:rPr>
                <w:color w:val="000000"/>
              </w:rPr>
              <w:t>800</w:t>
            </w:r>
          </w:p>
        </w:tc>
      </w:tr>
      <w:tr w:rsidR="00632C92" w:rsidRPr="00CB2E4A" w14:paraId="64241AB5" w14:textId="77777777" w:rsidTr="00632C92">
        <w:trPr>
          <w:trHeight w:val="300"/>
        </w:trPr>
        <w:tc>
          <w:tcPr>
            <w:tcW w:w="900" w:type="dxa"/>
          </w:tcPr>
          <w:p w14:paraId="091B927E" w14:textId="77777777" w:rsidR="00632C92" w:rsidRPr="00CB2E4A" w:rsidRDefault="00632C92" w:rsidP="00632C92">
            <w:pPr>
              <w:jc w:val="center"/>
              <w:rPr>
                <w:szCs w:val="24"/>
                <w:lang w:val="lt-LT"/>
              </w:rPr>
            </w:pPr>
            <w:r w:rsidRPr="00CB2E4A">
              <w:rPr>
                <w:szCs w:val="24"/>
                <w:lang w:val="lt-LT"/>
              </w:rPr>
              <w:t>11.3</w:t>
            </w:r>
          </w:p>
        </w:tc>
        <w:tc>
          <w:tcPr>
            <w:tcW w:w="5763" w:type="dxa"/>
          </w:tcPr>
          <w:p w14:paraId="01CFA938" w14:textId="77777777" w:rsidR="00632C92" w:rsidRPr="00CB2E4A" w:rsidRDefault="00632C92" w:rsidP="00632C92">
            <w:pPr>
              <w:jc w:val="both"/>
              <w:rPr>
                <w:szCs w:val="24"/>
                <w:lang w:val="lt-LT"/>
              </w:rPr>
            </w:pPr>
            <w:r w:rsidRPr="00CB2E4A">
              <w:rPr>
                <w:lang w:val="lt-LT"/>
              </w:rPr>
              <w:t xml:space="preserve">6 m aukščio cinkuoto stulpo su gembe ir pamatu įrengimas </w:t>
            </w:r>
          </w:p>
        </w:tc>
        <w:tc>
          <w:tcPr>
            <w:tcW w:w="897" w:type="dxa"/>
          </w:tcPr>
          <w:p w14:paraId="169B7AB9" w14:textId="77777777" w:rsidR="00632C92" w:rsidRPr="00CB2E4A" w:rsidRDefault="00632C92" w:rsidP="00632C92">
            <w:pPr>
              <w:jc w:val="center"/>
              <w:rPr>
                <w:szCs w:val="24"/>
                <w:lang w:val="lt-LT"/>
              </w:rPr>
            </w:pPr>
            <w:r w:rsidRPr="00CB2E4A">
              <w:rPr>
                <w:lang w:val="lt-LT"/>
              </w:rPr>
              <w:t>vnt.</w:t>
            </w:r>
          </w:p>
        </w:tc>
        <w:tc>
          <w:tcPr>
            <w:tcW w:w="1332" w:type="dxa"/>
          </w:tcPr>
          <w:p w14:paraId="65BFD995" w14:textId="7DAAB734" w:rsidR="00632C92" w:rsidRPr="00E20EA2" w:rsidRDefault="00632C92" w:rsidP="00632C92">
            <w:pPr>
              <w:jc w:val="center"/>
              <w:rPr>
                <w:color w:val="EE0000"/>
                <w:szCs w:val="24"/>
                <w:lang w:val="lt-LT"/>
              </w:rPr>
            </w:pPr>
            <w:r>
              <w:rPr>
                <w:color w:val="000000"/>
              </w:rPr>
              <w:t>50</w:t>
            </w:r>
          </w:p>
        </w:tc>
        <w:tc>
          <w:tcPr>
            <w:tcW w:w="1332" w:type="dxa"/>
          </w:tcPr>
          <w:p w14:paraId="0C0B19D3" w14:textId="19433C21" w:rsidR="00632C92" w:rsidRPr="00E20EA2" w:rsidRDefault="00632C92" w:rsidP="00632C92">
            <w:pPr>
              <w:jc w:val="center"/>
              <w:rPr>
                <w:color w:val="EE0000"/>
                <w:szCs w:val="24"/>
                <w:lang w:val="lt-LT"/>
              </w:rPr>
            </w:pPr>
            <w:r>
              <w:rPr>
                <w:color w:val="000000"/>
              </w:rPr>
              <w:t>25</w:t>
            </w:r>
          </w:p>
        </w:tc>
        <w:tc>
          <w:tcPr>
            <w:tcW w:w="1332" w:type="dxa"/>
          </w:tcPr>
          <w:p w14:paraId="20EA6E53" w14:textId="436689BE" w:rsidR="00632C92" w:rsidRPr="00E20EA2" w:rsidRDefault="00632C92" w:rsidP="00632C92">
            <w:pPr>
              <w:jc w:val="center"/>
              <w:rPr>
                <w:color w:val="EE0000"/>
                <w:szCs w:val="24"/>
                <w:lang w:val="lt-LT"/>
              </w:rPr>
            </w:pPr>
            <w:r>
              <w:rPr>
                <w:color w:val="000000"/>
              </w:rPr>
              <w:t>35</w:t>
            </w:r>
          </w:p>
        </w:tc>
        <w:tc>
          <w:tcPr>
            <w:tcW w:w="1332" w:type="dxa"/>
          </w:tcPr>
          <w:p w14:paraId="5C97223E" w14:textId="4FBF0A00" w:rsidR="00632C92" w:rsidRPr="00E20EA2" w:rsidRDefault="00632C92" w:rsidP="00632C92">
            <w:pPr>
              <w:jc w:val="center"/>
              <w:rPr>
                <w:color w:val="EE0000"/>
                <w:szCs w:val="24"/>
                <w:lang w:val="lt-LT"/>
              </w:rPr>
            </w:pPr>
            <w:r>
              <w:rPr>
                <w:color w:val="000000"/>
              </w:rPr>
              <w:t>40</w:t>
            </w:r>
          </w:p>
        </w:tc>
        <w:tc>
          <w:tcPr>
            <w:tcW w:w="1332" w:type="dxa"/>
          </w:tcPr>
          <w:p w14:paraId="2D09984A" w14:textId="6EEF82E1" w:rsidR="00632C92" w:rsidRPr="00E20EA2" w:rsidRDefault="00632C92" w:rsidP="00632C92">
            <w:pPr>
              <w:jc w:val="center"/>
              <w:rPr>
                <w:color w:val="EE0000"/>
                <w:szCs w:val="24"/>
                <w:lang w:val="lt-LT"/>
              </w:rPr>
            </w:pPr>
            <w:r>
              <w:rPr>
                <w:color w:val="000000"/>
              </w:rPr>
              <w:t>13</w:t>
            </w:r>
          </w:p>
        </w:tc>
      </w:tr>
      <w:tr w:rsidR="00632C92" w:rsidRPr="00CB2E4A" w14:paraId="5618C07E" w14:textId="77777777" w:rsidTr="00632C92">
        <w:trPr>
          <w:trHeight w:val="300"/>
        </w:trPr>
        <w:tc>
          <w:tcPr>
            <w:tcW w:w="900" w:type="dxa"/>
          </w:tcPr>
          <w:p w14:paraId="58218B10" w14:textId="77777777" w:rsidR="00632C92" w:rsidRPr="00CB2E4A" w:rsidRDefault="00632C92" w:rsidP="00632C92">
            <w:pPr>
              <w:jc w:val="center"/>
              <w:rPr>
                <w:szCs w:val="24"/>
                <w:lang w:val="lt-LT"/>
              </w:rPr>
            </w:pPr>
            <w:r w:rsidRPr="00CB2E4A">
              <w:rPr>
                <w:szCs w:val="24"/>
                <w:lang w:val="lt-LT"/>
              </w:rPr>
              <w:t>11.4</w:t>
            </w:r>
          </w:p>
        </w:tc>
        <w:tc>
          <w:tcPr>
            <w:tcW w:w="5763" w:type="dxa"/>
          </w:tcPr>
          <w:p w14:paraId="19E0C194" w14:textId="77777777" w:rsidR="00632C92" w:rsidRPr="00CB2E4A" w:rsidRDefault="00632C92" w:rsidP="00632C92">
            <w:pPr>
              <w:jc w:val="both"/>
              <w:rPr>
                <w:szCs w:val="24"/>
                <w:lang w:val="lt-LT"/>
              </w:rPr>
            </w:pPr>
            <w:r w:rsidRPr="00CB2E4A">
              <w:rPr>
                <w:lang w:val="lt-LT"/>
              </w:rPr>
              <w:t xml:space="preserve">8 m aukščio cinkuoto stulpo su gembė ir pamatu įrengimas </w:t>
            </w:r>
          </w:p>
        </w:tc>
        <w:tc>
          <w:tcPr>
            <w:tcW w:w="897" w:type="dxa"/>
          </w:tcPr>
          <w:p w14:paraId="5E6EF94B" w14:textId="77777777" w:rsidR="00632C92" w:rsidRPr="00CB2E4A" w:rsidRDefault="00632C92" w:rsidP="00632C92">
            <w:pPr>
              <w:jc w:val="center"/>
              <w:rPr>
                <w:szCs w:val="24"/>
                <w:lang w:val="lt-LT"/>
              </w:rPr>
            </w:pPr>
            <w:r w:rsidRPr="00CB2E4A">
              <w:rPr>
                <w:lang w:val="lt-LT"/>
              </w:rPr>
              <w:t>vnt.</w:t>
            </w:r>
          </w:p>
        </w:tc>
        <w:tc>
          <w:tcPr>
            <w:tcW w:w="1332" w:type="dxa"/>
          </w:tcPr>
          <w:p w14:paraId="625EAABB" w14:textId="757CEC9E" w:rsidR="00632C92" w:rsidRPr="00E20EA2" w:rsidRDefault="00632C92" w:rsidP="00632C92">
            <w:pPr>
              <w:jc w:val="center"/>
              <w:rPr>
                <w:color w:val="EE0000"/>
                <w:szCs w:val="24"/>
                <w:lang w:val="lt-LT"/>
              </w:rPr>
            </w:pPr>
            <w:r>
              <w:rPr>
                <w:color w:val="000000"/>
              </w:rPr>
              <w:t>205</w:t>
            </w:r>
          </w:p>
        </w:tc>
        <w:tc>
          <w:tcPr>
            <w:tcW w:w="1332" w:type="dxa"/>
          </w:tcPr>
          <w:p w14:paraId="64C8A4C5" w14:textId="548E6567" w:rsidR="00632C92" w:rsidRPr="00E20EA2" w:rsidRDefault="00632C92" w:rsidP="00632C92">
            <w:pPr>
              <w:jc w:val="center"/>
              <w:rPr>
                <w:color w:val="EE0000"/>
                <w:szCs w:val="24"/>
                <w:lang w:val="lt-LT"/>
              </w:rPr>
            </w:pPr>
            <w:r>
              <w:rPr>
                <w:color w:val="000000"/>
              </w:rPr>
              <w:t>152</w:t>
            </w:r>
          </w:p>
        </w:tc>
        <w:tc>
          <w:tcPr>
            <w:tcW w:w="1332" w:type="dxa"/>
          </w:tcPr>
          <w:p w14:paraId="0065F56F" w14:textId="75D511EE" w:rsidR="00632C92" w:rsidRPr="00E20EA2" w:rsidRDefault="00632C92" w:rsidP="00632C92">
            <w:pPr>
              <w:jc w:val="center"/>
              <w:rPr>
                <w:color w:val="EE0000"/>
                <w:szCs w:val="24"/>
                <w:lang w:val="lt-LT"/>
              </w:rPr>
            </w:pPr>
            <w:r>
              <w:rPr>
                <w:color w:val="000000"/>
              </w:rPr>
              <w:t>126</w:t>
            </w:r>
          </w:p>
        </w:tc>
        <w:tc>
          <w:tcPr>
            <w:tcW w:w="1332" w:type="dxa"/>
          </w:tcPr>
          <w:p w14:paraId="62854AF6" w14:textId="0A1DDEC9" w:rsidR="00632C92" w:rsidRPr="00E20EA2" w:rsidRDefault="00632C92" w:rsidP="00632C92">
            <w:pPr>
              <w:jc w:val="center"/>
              <w:rPr>
                <w:color w:val="EE0000"/>
                <w:szCs w:val="24"/>
                <w:lang w:val="lt-LT"/>
              </w:rPr>
            </w:pPr>
            <w:r>
              <w:rPr>
                <w:color w:val="000000"/>
              </w:rPr>
              <w:t>91</w:t>
            </w:r>
          </w:p>
        </w:tc>
        <w:tc>
          <w:tcPr>
            <w:tcW w:w="1332" w:type="dxa"/>
          </w:tcPr>
          <w:p w14:paraId="2E999C95" w14:textId="36F87A4B" w:rsidR="00632C92" w:rsidRPr="00E20EA2" w:rsidRDefault="00632C92" w:rsidP="00632C92">
            <w:pPr>
              <w:jc w:val="center"/>
              <w:rPr>
                <w:color w:val="EE0000"/>
                <w:szCs w:val="24"/>
                <w:lang w:val="lt-LT"/>
              </w:rPr>
            </w:pPr>
            <w:r>
              <w:rPr>
                <w:color w:val="000000"/>
              </w:rPr>
              <w:t>72</w:t>
            </w:r>
          </w:p>
        </w:tc>
      </w:tr>
      <w:tr w:rsidR="00632C92" w:rsidRPr="00CB2E4A" w14:paraId="69687121" w14:textId="77777777" w:rsidTr="00632C92">
        <w:trPr>
          <w:trHeight w:val="300"/>
        </w:trPr>
        <w:tc>
          <w:tcPr>
            <w:tcW w:w="900" w:type="dxa"/>
          </w:tcPr>
          <w:p w14:paraId="0E9D7CBD" w14:textId="77777777" w:rsidR="00632C92" w:rsidRPr="00CB2E4A" w:rsidRDefault="00632C92" w:rsidP="00632C92">
            <w:pPr>
              <w:jc w:val="center"/>
              <w:rPr>
                <w:szCs w:val="24"/>
                <w:lang w:val="lt-LT"/>
              </w:rPr>
            </w:pPr>
            <w:r w:rsidRPr="00CB2E4A">
              <w:rPr>
                <w:szCs w:val="24"/>
                <w:lang w:val="lt-LT"/>
              </w:rPr>
              <w:t>11.5</w:t>
            </w:r>
          </w:p>
        </w:tc>
        <w:tc>
          <w:tcPr>
            <w:tcW w:w="5763" w:type="dxa"/>
          </w:tcPr>
          <w:p w14:paraId="4AC725C4" w14:textId="77777777" w:rsidR="00632C92" w:rsidRPr="00CB2E4A" w:rsidRDefault="00632C92" w:rsidP="00632C92">
            <w:pPr>
              <w:jc w:val="both"/>
              <w:rPr>
                <w:szCs w:val="24"/>
                <w:lang w:val="lt-LT"/>
              </w:rPr>
            </w:pPr>
            <w:r w:rsidRPr="00CB2E4A">
              <w:rPr>
                <w:lang w:val="lt-LT"/>
              </w:rPr>
              <w:t xml:space="preserve">Šviestuvo montavimas su šviestuvo kaina </w:t>
            </w:r>
          </w:p>
        </w:tc>
        <w:tc>
          <w:tcPr>
            <w:tcW w:w="897" w:type="dxa"/>
          </w:tcPr>
          <w:p w14:paraId="5500B881" w14:textId="77777777" w:rsidR="00632C92" w:rsidRPr="00CB2E4A" w:rsidRDefault="00632C92" w:rsidP="00632C92">
            <w:pPr>
              <w:jc w:val="center"/>
              <w:rPr>
                <w:szCs w:val="24"/>
                <w:lang w:val="lt-LT"/>
              </w:rPr>
            </w:pPr>
            <w:r w:rsidRPr="00CB2E4A">
              <w:rPr>
                <w:lang w:val="lt-LT"/>
              </w:rPr>
              <w:t>vnt.</w:t>
            </w:r>
          </w:p>
        </w:tc>
        <w:tc>
          <w:tcPr>
            <w:tcW w:w="1332" w:type="dxa"/>
          </w:tcPr>
          <w:p w14:paraId="17B300B6" w14:textId="75786EB4" w:rsidR="00632C92" w:rsidRPr="00E20EA2" w:rsidRDefault="00632C92" w:rsidP="00632C92">
            <w:pPr>
              <w:jc w:val="center"/>
              <w:rPr>
                <w:color w:val="EE0000"/>
                <w:szCs w:val="24"/>
                <w:lang w:val="lt-LT"/>
              </w:rPr>
            </w:pPr>
            <w:r>
              <w:rPr>
                <w:color w:val="000000"/>
              </w:rPr>
              <w:t>255</w:t>
            </w:r>
          </w:p>
        </w:tc>
        <w:tc>
          <w:tcPr>
            <w:tcW w:w="1332" w:type="dxa"/>
          </w:tcPr>
          <w:p w14:paraId="492F0369" w14:textId="283BD8F7" w:rsidR="00632C92" w:rsidRPr="00E20EA2" w:rsidRDefault="00632C92" w:rsidP="00632C92">
            <w:pPr>
              <w:jc w:val="center"/>
              <w:rPr>
                <w:color w:val="EE0000"/>
                <w:szCs w:val="24"/>
                <w:lang w:val="lt-LT"/>
              </w:rPr>
            </w:pPr>
            <w:r>
              <w:rPr>
                <w:color w:val="000000"/>
              </w:rPr>
              <w:t>177</w:t>
            </w:r>
          </w:p>
        </w:tc>
        <w:tc>
          <w:tcPr>
            <w:tcW w:w="1332" w:type="dxa"/>
          </w:tcPr>
          <w:p w14:paraId="2BA29CF3" w14:textId="1AFF5306" w:rsidR="00632C92" w:rsidRPr="00E20EA2" w:rsidRDefault="00632C92" w:rsidP="00632C92">
            <w:pPr>
              <w:jc w:val="center"/>
              <w:rPr>
                <w:color w:val="EE0000"/>
                <w:szCs w:val="24"/>
                <w:lang w:val="lt-LT"/>
              </w:rPr>
            </w:pPr>
            <w:r>
              <w:rPr>
                <w:color w:val="000000"/>
              </w:rPr>
              <w:t>161</w:t>
            </w:r>
          </w:p>
        </w:tc>
        <w:tc>
          <w:tcPr>
            <w:tcW w:w="1332" w:type="dxa"/>
          </w:tcPr>
          <w:p w14:paraId="186BECE6" w14:textId="5020D81B" w:rsidR="00632C92" w:rsidRPr="00E20EA2" w:rsidRDefault="00632C92" w:rsidP="00632C92">
            <w:pPr>
              <w:jc w:val="center"/>
              <w:rPr>
                <w:color w:val="EE0000"/>
                <w:szCs w:val="24"/>
                <w:lang w:val="lt-LT"/>
              </w:rPr>
            </w:pPr>
            <w:r>
              <w:rPr>
                <w:color w:val="000000"/>
              </w:rPr>
              <w:t>131</w:t>
            </w:r>
          </w:p>
        </w:tc>
        <w:tc>
          <w:tcPr>
            <w:tcW w:w="1332" w:type="dxa"/>
          </w:tcPr>
          <w:p w14:paraId="7F6BE621" w14:textId="170F763A" w:rsidR="00632C92" w:rsidRPr="00E20EA2" w:rsidRDefault="00632C92" w:rsidP="00632C92">
            <w:pPr>
              <w:jc w:val="center"/>
              <w:rPr>
                <w:color w:val="EE0000"/>
                <w:szCs w:val="24"/>
                <w:lang w:val="lt-LT"/>
              </w:rPr>
            </w:pPr>
            <w:r>
              <w:rPr>
                <w:color w:val="000000"/>
              </w:rPr>
              <w:t>85</w:t>
            </w:r>
          </w:p>
        </w:tc>
      </w:tr>
      <w:tr w:rsidR="00632C92" w:rsidRPr="00CB2E4A" w14:paraId="27D2F84B" w14:textId="77777777" w:rsidTr="00632C92">
        <w:trPr>
          <w:trHeight w:val="300"/>
        </w:trPr>
        <w:tc>
          <w:tcPr>
            <w:tcW w:w="900" w:type="dxa"/>
          </w:tcPr>
          <w:p w14:paraId="66C8E39D" w14:textId="77777777" w:rsidR="00632C92" w:rsidRPr="00CB2E4A" w:rsidRDefault="00632C92" w:rsidP="00632C92">
            <w:pPr>
              <w:jc w:val="center"/>
              <w:rPr>
                <w:szCs w:val="24"/>
                <w:lang w:val="lt-LT"/>
              </w:rPr>
            </w:pPr>
            <w:r w:rsidRPr="00CB2E4A">
              <w:rPr>
                <w:szCs w:val="24"/>
                <w:lang w:val="lt-LT"/>
              </w:rPr>
              <w:t>11.6</w:t>
            </w:r>
          </w:p>
        </w:tc>
        <w:tc>
          <w:tcPr>
            <w:tcW w:w="5763" w:type="dxa"/>
          </w:tcPr>
          <w:p w14:paraId="43D0FC11" w14:textId="77777777" w:rsidR="00632C92" w:rsidRPr="00CB2E4A" w:rsidRDefault="00632C92" w:rsidP="00632C92">
            <w:pPr>
              <w:jc w:val="both"/>
              <w:rPr>
                <w:szCs w:val="24"/>
                <w:lang w:val="lt-LT"/>
              </w:rPr>
            </w:pPr>
            <w:r w:rsidRPr="00CB2E4A">
              <w:rPr>
                <w:lang w:val="lt-LT"/>
              </w:rPr>
              <w:t xml:space="preserve">Kryptinio apšvietimo šviestuvo montavimas su šviestuvo kaina </w:t>
            </w:r>
          </w:p>
        </w:tc>
        <w:tc>
          <w:tcPr>
            <w:tcW w:w="897" w:type="dxa"/>
          </w:tcPr>
          <w:p w14:paraId="4362DF95" w14:textId="77777777" w:rsidR="00632C92" w:rsidRPr="00CB2E4A" w:rsidRDefault="00632C92" w:rsidP="00632C92">
            <w:pPr>
              <w:jc w:val="center"/>
              <w:rPr>
                <w:szCs w:val="24"/>
                <w:lang w:val="lt-LT"/>
              </w:rPr>
            </w:pPr>
            <w:r w:rsidRPr="00CB2E4A">
              <w:rPr>
                <w:lang w:val="lt-LT"/>
              </w:rPr>
              <w:t>vnt.</w:t>
            </w:r>
          </w:p>
        </w:tc>
        <w:tc>
          <w:tcPr>
            <w:tcW w:w="1332" w:type="dxa"/>
          </w:tcPr>
          <w:p w14:paraId="432834F0" w14:textId="4737508F" w:rsidR="00632C92" w:rsidRPr="00E20EA2" w:rsidRDefault="00632C92" w:rsidP="00632C92">
            <w:pPr>
              <w:jc w:val="center"/>
              <w:rPr>
                <w:color w:val="EE0000"/>
                <w:szCs w:val="24"/>
                <w:lang w:val="lt-LT"/>
              </w:rPr>
            </w:pPr>
            <w:r>
              <w:rPr>
                <w:color w:val="000000"/>
              </w:rPr>
              <w:t>4</w:t>
            </w:r>
          </w:p>
        </w:tc>
        <w:tc>
          <w:tcPr>
            <w:tcW w:w="1332" w:type="dxa"/>
          </w:tcPr>
          <w:p w14:paraId="7883C4E8" w14:textId="301A4E59" w:rsidR="00632C92" w:rsidRPr="00E20EA2" w:rsidRDefault="00632C92" w:rsidP="00632C92">
            <w:pPr>
              <w:jc w:val="center"/>
              <w:rPr>
                <w:color w:val="EE0000"/>
                <w:szCs w:val="24"/>
                <w:lang w:val="lt-LT"/>
              </w:rPr>
            </w:pPr>
            <w:r>
              <w:rPr>
                <w:color w:val="000000"/>
              </w:rPr>
              <w:t>3</w:t>
            </w:r>
          </w:p>
        </w:tc>
        <w:tc>
          <w:tcPr>
            <w:tcW w:w="1332" w:type="dxa"/>
          </w:tcPr>
          <w:p w14:paraId="722603CC" w14:textId="7C3C8259" w:rsidR="00632C92" w:rsidRPr="00E20EA2" w:rsidRDefault="00632C92" w:rsidP="00632C92">
            <w:pPr>
              <w:jc w:val="center"/>
              <w:rPr>
                <w:color w:val="EE0000"/>
                <w:szCs w:val="24"/>
                <w:lang w:val="lt-LT"/>
              </w:rPr>
            </w:pPr>
            <w:r>
              <w:rPr>
                <w:color w:val="000000"/>
              </w:rPr>
              <w:t>3</w:t>
            </w:r>
          </w:p>
        </w:tc>
        <w:tc>
          <w:tcPr>
            <w:tcW w:w="1332" w:type="dxa"/>
          </w:tcPr>
          <w:p w14:paraId="376C8B57" w14:textId="38617E41" w:rsidR="00632C92" w:rsidRPr="00E20EA2" w:rsidRDefault="00632C92" w:rsidP="00632C92">
            <w:pPr>
              <w:jc w:val="center"/>
              <w:rPr>
                <w:color w:val="EE0000"/>
                <w:szCs w:val="24"/>
                <w:lang w:val="lt-LT"/>
              </w:rPr>
            </w:pPr>
            <w:r>
              <w:rPr>
                <w:color w:val="000000"/>
              </w:rPr>
              <w:t>4</w:t>
            </w:r>
          </w:p>
        </w:tc>
        <w:tc>
          <w:tcPr>
            <w:tcW w:w="1332" w:type="dxa"/>
          </w:tcPr>
          <w:p w14:paraId="5A2A678A" w14:textId="0F354913" w:rsidR="00632C92" w:rsidRPr="00E20EA2" w:rsidRDefault="00632C92" w:rsidP="00632C92">
            <w:pPr>
              <w:jc w:val="center"/>
              <w:rPr>
                <w:color w:val="EE0000"/>
                <w:szCs w:val="24"/>
                <w:lang w:val="lt-LT"/>
              </w:rPr>
            </w:pPr>
            <w:r>
              <w:rPr>
                <w:color w:val="000000"/>
              </w:rPr>
              <w:t>14</w:t>
            </w:r>
          </w:p>
        </w:tc>
      </w:tr>
      <w:tr w:rsidR="00632C92" w:rsidRPr="00CB2E4A" w14:paraId="6ECB8602" w14:textId="77777777" w:rsidTr="00632C92">
        <w:trPr>
          <w:trHeight w:val="300"/>
        </w:trPr>
        <w:tc>
          <w:tcPr>
            <w:tcW w:w="900" w:type="dxa"/>
          </w:tcPr>
          <w:p w14:paraId="638C22F2" w14:textId="77777777" w:rsidR="00632C92" w:rsidRPr="00CB2E4A" w:rsidRDefault="00632C92" w:rsidP="00632C92">
            <w:pPr>
              <w:jc w:val="center"/>
              <w:rPr>
                <w:szCs w:val="24"/>
                <w:lang w:val="lt-LT"/>
              </w:rPr>
            </w:pPr>
            <w:r w:rsidRPr="00CB2E4A">
              <w:rPr>
                <w:szCs w:val="24"/>
                <w:lang w:val="lt-LT"/>
              </w:rPr>
              <w:t>11.7</w:t>
            </w:r>
          </w:p>
        </w:tc>
        <w:tc>
          <w:tcPr>
            <w:tcW w:w="5763" w:type="dxa"/>
          </w:tcPr>
          <w:p w14:paraId="1225859E" w14:textId="31E57D81" w:rsidR="00632C92" w:rsidRPr="00CB2E4A" w:rsidRDefault="00632C92" w:rsidP="00632C92">
            <w:pPr>
              <w:jc w:val="both"/>
              <w:rPr>
                <w:lang w:val="lt-LT"/>
              </w:rPr>
            </w:pPr>
            <w:r w:rsidRPr="00CB2E4A">
              <w:rPr>
                <w:lang w:val="lt-LT"/>
              </w:rPr>
              <w:t>Gatvės apšvietimo tinklo automatikos/prijungimo įrengimas (su skydelio įrengimu)</w:t>
            </w:r>
          </w:p>
        </w:tc>
        <w:tc>
          <w:tcPr>
            <w:tcW w:w="897" w:type="dxa"/>
          </w:tcPr>
          <w:p w14:paraId="4483C0DC" w14:textId="6519EE20" w:rsidR="00632C92" w:rsidRPr="00CB2E4A" w:rsidRDefault="00632C92" w:rsidP="00632C92">
            <w:pPr>
              <w:jc w:val="center"/>
              <w:rPr>
                <w:szCs w:val="24"/>
                <w:lang w:val="lt-LT"/>
              </w:rPr>
            </w:pPr>
            <w:r w:rsidRPr="00CB2E4A">
              <w:rPr>
                <w:lang w:val="lt-LT"/>
              </w:rPr>
              <w:t>vnt.</w:t>
            </w:r>
          </w:p>
        </w:tc>
        <w:tc>
          <w:tcPr>
            <w:tcW w:w="1332" w:type="dxa"/>
          </w:tcPr>
          <w:p w14:paraId="0D8A962F" w14:textId="0A411FFE" w:rsidR="00632C92" w:rsidRPr="00E20EA2" w:rsidRDefault="00632C92" w:rsidP="00632C92">
            <w:pPr>
              <w:jc w:val="center"/>
              <w:rPr>
                <w:color w:val="EE0000"/>
                <w:szCs w:val="24"/>
                <w:lang w:val="lt-LT"/>
              </w:rPr>
            </w:pPr>
            <w:r>
              <w:rPr>
                <w:color w:val="000000"/>
              </w:rPr>
              <w:t>6</w:t>
            </w:r>
          </w:p>
        </w:tc>
        <w:tc>
          <w:tcPr>
            <w:tcW w:w="1332" w:type="dxa"/>
          </w:tcPr>
          <w:p w14:paraId="18B04FE2" w14:textId="7F750EB0" w:rsidR="00632C92" w:rsidRPr="00E20EA2" w:rsidRDefault="00632C92" w:rsidP="00632C92">
            <w:pPr>
              <w:jc w:val="center"/>
              <w:rPr>
                <w:color w:val="EE0000"/>
                <w:szCs w:val="24"/>
                <w:lang w:val="lt-LT"/>
              </w:rPr>
            </w:pPr>
            <w:r>
              <w:rPr>
                <w:color w:val="000000"/>
              </w:rPr>
              <w:t>5</w:t>
            </w:r>
          </w:p>
        </w:tc>
        <w:tc>
          <w:tcPr>
            <w:tcW w:w="1332" w:type="dxa"/>
          </w:tcPr>
          <w:p w14:paraId="3EF55D87" w14:textId="48C177B7" w:rsidR="00632C92" w:rsidRPr="00E20EA2" w:rsidRDefault="00632C92" w:rsidP="00632C92">
            <w:pPr>
              <w:jc w:val="center"/>
              <w:rPr>
                <w:color w:val="EE0000"/>
                <w:szCs w:val="24"/>
                <w:lang w:val="lt-LT"/>
              </w:rPr>
            </w:pPr>
            <w:r>
              <w:rPr>
                <w:color w:val="000000"/>
              </w:rPr>
              <w:t>4</w:t>
            </w:r>
          </w:p>
        </w:tc>
        <w:tc>
          <w:tcPr>
            <w:tcW w:w="1332" w:type="dxa"/>
          </w:tcPr>
          <w:p w14:paraId="6611E85F" w14:textId="411A7209" w:rsidR="00632C92" w:rsidRPr="00E20EA2" w:rsidRDefault="00632C92" w:rsidP="00632C92">
            <w:pPr>
              <w:jc w:val="center"/>
              <w:rPr>
                <w:color w:val="EE0000"/>
                <w:szCs w:val="24"/>
                <w:lang w:val="lt-LT"/>
              </w:rPr>
            </w:pPr>
            <w:r>
              <w:rPr>
                <w:color w:val="000000"/>
              </w:rPr>
              <w:t>3</w:t>
            </w:r>
          </w:p>
        </w:tc>
        <w:tc>
          <w:tcPr>
            <w:tcW w:w="1332" w:type="dxa"/>
          </w:tcPr>
          <w:p w14:paraId="580C66AB" w14:textId="2E9592D8" w:rsidR="00632C92" w:rsidRPr="00E20EA2" w:rsidRDefault="00632C92" w:rsidP="00632C92">
            <w:pPr>
              <w:jc w:val="center"/>
              <w:rPr>
                <w:color w:val="EE0000"/>
                <w:szCs w:val="24"/>
                <w:lang w:val="lt-LT"/>
              </w:rPr>
            </w:pPr>
            <w:r>
              <w:rPr>
                <w:color w:val="000000"/>
              </w:rPr>
              <w:t>3</w:t>
            </w:r>
          </w:p>
        </w:tc>
      </w:tr>
      <w:tr w:rsidR="00632C92" w:rsidRPr="00CB2E4A" w14:paraId="7001F729" w14:textId="77777777" w:rsidTr="00632C92">
        <w:trPr>
          <w:trHeight w:val="300"/>
        </w:trPr>
        <w:tc>
          <w:tcPr>
            <w:tcW w:w="900" w:type="dxa"/>
          </w:tcPr>
          <w:p w14:paraId="313BE648" w14:textId="4B8F19B5" w:rsidR="00632C92" w:rsidRPr="00CB2E4A" w:rsidRDefault="00632C92" w:rsidP="00632C92">
            <w:pPr>
              <w:jc w:val="center"/>
              <w:rPr>
                <w:lang w:val="lt-LT"/>
              </w:rPr>
            </w:pPr>
            <w:r w:rsidRPr="00CB2E4A">
              <w:rPr>
                <w:lang w:val="lt-LT"/>
              </w:rPr>
              <w:t>11.8</w:t>
            </w:r>
          </w:p>
        </w:tc>
        <w:tc>
          <w:tcPr>
            <w:tcW w:w="5763" w:type="dxa"/>
          </w:tcPr>
          <w:p w14:paraId="19FEFA4C" w14:textId="43390C06" w:rsidR="00632C92" w:rsidRPr="00CB2E4A" w:rsidRDefault="00632C92" w:rsidP="00632C92">
            <w:pPr>
              <w:jc w:val="both"/>
              <w:rPr>
                <w:lang w:val="lt-LT"/>
              </w:rPr>
            </w:pPr>
            <w:r w:rsidRPr="00CB2E4A">
              <w:rPr>
                <w:lang w:val="lt-LT"/>
              </w:rPr>
              <w:t>Gatvės apšvietimo tinklo automatikos/prijungimo įrengimas (be skydelio įrengimo)</w:t>
            </w:r>
          </w:p>
        </w:tc>
        <w:tc>
          <w:tcPr>
            <w:tcW w:w="897" w:type="dxa"/>
          </w:tcPr>
          <w:p w14:paraId="688DB23F" w14:textId="13D39E88" w:rsidR="00632C92" w:rsidRPr="00CB2E4A" w:rsidRDefault="00632C92" w:rsidP="00632C92">
            <w:pPr>
              <w:jc w:val="center"/>
              <w:rPr>
                <w:lang w:val="lt-LT"/>
              </w:rPr>
            </w:pPr>
            <w:r w:rsidRPr="00CB2E4A">
              <w:rPr>
                <w:lang w:val="lt-LT"/>
              </w:rPr>
              <w:t>vnt.</w:t>
            </w:r>
          </w:p>
        </w:tc>
        <w:tc>
          <w:tcPr>
            <w:tcW w:w="1332" w:type="dxa"/>
          </w:tcPr>
          <w:p w14:paraId="6B2822EF" w14:textId="3B2F3E90" w:rsidR="00632C92" w:rsidRPr="00E20EA2" w:rsidRDefault="00632C92" w:rsidP="00632C92">
            <w:pPr>
              <w:jc w:val="center"/>
              <w:rPr>
                <w:color w:val="EE0000"/>
                <w:szCs w:val="24"/>
                <w:lang w:val="lt-LT"/>
              </w:rPr>
            </w:pPr>
            <w:r>
              <w:rPr>
                <w:color w:val="000000"/>
              </w:rPr>
              <w:t>5</w:t>
            </w:r>
          </w:p>
        </w:tc>
        <w:tc>
          <w:tcPr>
            <w:tcW w:w="1332" w:type="dxa"/>
          </w:tcPr>
          <w:p w14:paraId="6E0369E0" w14:textId="1E7FE8D7" w:rsidR="00632C92" w:rsidRPr="00E20EA2" w:rsidRDefault="00632C92" w:rsidP="00632C92">
            <w:pPr>
              <w:jc w:val="center"/>
              <w:rPr>
                <w:color w:val="EE0000"/>
                <w:szCs w:val="24"/>
                <w:lang w:val="lt-LT"/>
              </w:rPr>
            </w:pPr>
            <w:r>
              <w:rPr>
                <w:color w:val="000000"/>
              </w:rPr>
              <w:t>3</w:t>
            </w:r>
          </w:p>
        </w:tc>
        <w:tc>
          <w:tcPr>
            <w:tcW w:w="1332" w:type="dxa"/>
          </w:tcPr>
          <w:p w14:paraId="7B339914" w14:textId="2C14415F" w:rsidR="00632C92" w:rsidRPr="00E20EA2" w:rsidRDefault="00632C92" w:rsidP="00632C92">
            <w:pPr>
              <w:jc w:val="center"/>
              <w:rPr>
                <w:color w:val="EE0000"/>
                <w:szCs w:val="24"/>
                <w:lang w:val="lt-LT"/>
              </w:rPr>
            </w:pPr>
            <w:r>
              <w:rPr>
                <w:color w:val="000000"/>
              </w:rPr>
              <w:t>3</w:t>
            </w:r>
          </w:p>
        </w:tc>
        <w:tc>
          <w:tcPr>
            <w:tcW w:w="1332" w:type="dxa"/>
          </w:tcPr>
          <w:p w14:paraId="630D594F" w14:textId="201C9502" w:rsidR="00632C92" w:rsidRPr="00E20EA2" w:rsidRDefault="00632C92" w:rsidP="00632C92">
            <w:pPr>
              <w:jc w:val="center"/>
              <w:rPr>
                <w:color w:val="EE0000"/>
                <w:szCs w:val="24"/>
                <w:lang w:val="lt-LT"/>
              </w:rPr>
            </w:pPr>
            <w:r>
              <w:rPr>
                <w:color w:val="000000"/>
              </w:rPr>
              <w:t>3</w:t>
            </w:r>
          </w:p>
        </w:tc>
        <w:tc>
          <w:tcPr>
            <w:tcW w:w="1332" w:type="dxa"/>
          </w:tcPr>
          <w:p w14:paraId="3AE729F0" w14:textId="038D29C0" w:rsidR="00632C92" w:rsidRPr="00E20EA2" w:rsidRDefault="00632C92" w:rsidP="00632C92">
            <w:pPr>
              <w:jc w:val="center"/>
              <w:rPr>
                <w:color w:val="EE0000"/>
                <w:szCs w:val="24"/>
                <w:lang w:val="lt-LT"/>
              </w:rPr>
            </w:pPr>
            <w:r>
              <w:rPr>
                <w:color w:val="000000"/>
              </w:rPr>
              <w:t>2</w:t>
            </w:r>
          </w:p>
        </w:tc>
      </w:tr>
      <w:tr w:rsidR="00632C92" w:rsidRPr="00CB2E4A" w14:paraId="71CFCC40" w14:textId="77777777" w:rsidTr="00632C92">
        <w:trPr>
          <w:trHeight w:val="300"/>
        </w:trPr>
        <w:tc>
          <w:tcPr>
            <w:tcW w:w="900" w:type="dxa"/>
          </w:tcPr>
          <w:p w14:paraId="0A6BB4F0" w14:textId="073037DE" w:rsidR="00632C92" w:rsidRPr="00CB2E4A" w:rsidRDefault="00632C92" w:rsidP="00632C92">
            <w:pPr>
              <w:jc w:val="center"/>
              <w:rPr>
                <w:lang w:val="lt-LT"/>
              </w:rPr>
            </w:pPr>
            <w:r w:rsidRPr="00CB2E4A">
              <w:rPr>
                <w:lang w:val="lt-LT"/>
              </w:rPr>
              <w:t>11.9</w:t>
            </w:r>
          </w:p>
        </w:tc>
        <w:tc>
          <w:tcPr>
            <w:tcW w:w="5763" w:type="dxa"/>
          </w:tcPr>
          <w:p w14:paraId="6C2C8786" w14:textId="3F6DA198" w:rsidR="00632C92" w:rsidRPr="00CB2E4A" w:rsidRDefault="00632C92" w:rsidP="00632C92">
            <w:pPr>
              <w:jc w:val="both"/>
              <w:rPr>
                <w:lang w:val="lt-LT"/>
              </w:rPr>
            </w:pPr>
            <w:r w:rsidRPr="00CB2E4A">
              <w:rPr>
                <w:lang w:val="lt-LT"/>
              </w:rPr>
              <w:t>Kabelio apgaubimas/apsaugojimas</w:t>
            </w:r>
          </w:p>
        </w:tc>
        <w:tc>
          <w:tcPr>
            <w:tcW w:w="897" w:type="dxa"/>
          </w:tcPr>
          <w:p w14:paraId="5D628DC0" w14:textId="4CBFE9E5" w:rsidR="00632C92" w:rsidRPr="00CB2E4A" w:rsidRDefault="00632C92" w:rsidP="00632C92">
            <w:pPr>
              <w:jc w:val="center"/>
              <w:rPr>
                <w:lang w:val="lt-LT"/>
              </w:rPr>
            </w:pPr>
            <w:r w:rsidRPr="00CB2E4A">
              <w:rPr>
                <w:lang w:val="lt-LT"/>
              </w:rPr>
              <w:t>m</w:t>
            </w:r>
          </w:p>
        </w:tc>
        <w:tc>
          <w:tcPr>
            <w:tcW w:w="1332" w:type="dxa"/>
          </w:tcPr>
          <w:p w14:paraId="35C7029A" w14:textId="59874AD1" w:rsidR="00632C92" w:rsidRPr="00E20EA2" w:rsidRDefault="00632C92" w:rsidP="00632C92">
            <w:pPr>
              <w:jc w:val="center"/>
              <w:rPr>
                <w:color w:val="EE0000"/>
                <w:szCs w:val="24"/>
                <w:lang w:val="lt-LT"/>
              </w:rPr>
            </w:pPr>
            <w:r>
              <w:rPr>
                <w:color w:val="000000"/>
              </w:rPr>
              <w:t>1000</w:t>
            </w:r>
          </w:p>
        </w:tc>
        <w:tc>
          <w:tcPr>
            <w:tcW w:w="1332" w:type="dxa"/>
          </w:tcPr>
          <w:p w14:paraId="525E5834" w14:textId="364E2A3D" w:rsidR="00632C92" w:rsidRPr="00E20EA2" w:rsidRDefault="00632C92" w:rsidP="00632C92">
            <w:pPr>
              <w:jc w:val="center"/>
              <w:rPr>
                <w:color w:val="EE0000"/>
                <w:szCs w:val="24"/>
                <w:lang w:val="lt-LT"/>
              </w:rPr>
            </w:pPr>
            <w:r>
              <w:rPr>
                <w:color w:val="000000"/>
              </w:rPr>
              <w:t>1000</w:t>
            </w:r>
          </w:p>
        </w:tc>
        <w:tc>
          <w:tcPr>
            <w:tcW w:w="1332" w:type="dxa"/>
          </w:tcPr>
          <w:p w14:paraId="46A68B84" w14:textId="6FB738BB" w:rsidR="00632C92" w:rsidRPr="00E20EA2" w:rsidRDefault="00632C92" w:rsidP="00632C92">
            <w:pPr>
              <w:jc w:val="center"/>
              <w:rPr>
                <w:color w:val="EE0000"/>
                <w:szCs w:val="24"/>
                <w:lang w:val="lt-LT"/>
              </w:rPr>
            </w:pPr>
            <w:r>
              <w:rPr>
                <w:color w:val="000000"/>
              </w:rPr>
              <w:t>1000</w:t>
            </w:r>
          </w:p>
        </w:tc>
        <w:tc>
          <w:tcPr>
            <w:tcW w:w="1332" w:type="dxa"/>
          </w:tcPr>
          <w:p w14:paraId="070BCB04" w14:textId="63083E37" w:rsidR="00632C92" w:rsidRPr="00E20EA2" w:rsidRDefault="00632C92" w:rsidP="00632C92">
            <w:pPr>
              <w:jc w:val="center"/>
              <w:rPr>
                <w:color w:val="EE0000"/>
                <w:szCs w:val="24"/>
                <w:lang w:val="lt-LT"/>
              </w:rPr>
            </w:pPr>
            <w:r>
              <w:rPr>
                <w:color w:val="000000"/>
              </w:rPr>
              <w:t>1000</w:t>
            </w:r>
          </w:p>
        </w:tc>
        <w:tc>
          <w:tcPr>
            <w:tcW w:w="1332" w:type="dxa"/>
          </w:tcPr>
          <w:p w14:paraId="476BE560" w14:textId="4E47AD8E" w:rsidR="00632C92" w:rsidRPr="00E20EA2" w:rsidRDefault="00632C92" w:rsidP="00632C92">
            <w:pPr>
              <w:jc w:val="center"/>
              <w:rPr>
                <w:color w:val="EE0000"/>
                <w:szCs w:val="24"/>
                <w:lang w:val="lt-LT"/>
              </w:rPr>
            </w:pPr>
            <w:r>
              <w:rPr>
                <w:color w:val="000000"/>
              </w:rPr>
              <w:t>1000</w:t>
            </w:r>
          </w:p>
        </w:tc>
      </w:tr>
      <w:bookmarkEnd w:id="16"/>
    </w:tbl>
    <w:p w14:paraId="6E6B6547" w14:textId="150C315F" w:rsidR="006A2531" w:rsidRPr="00CB2E4A" w:rsidRDefault="006A2531" w:rsidP="007F1A4B">
      <w:pPr>
        <w:spacing w:after="200" w:line="276" w:lineRule="auto"/>
        <w:jc w:val="both"/>
        <w:rPr>
          <w:szCs w:val="24"/>
        </w:rPr>
        <w:sectPr w:rsidR="006A2531" w:rsidRPr="00CB2E4A" w:rsidSect="003941C5">
          <w:headerReference w:type="even" r:id="rId20"/>
          <w:headerReference w:type="default" r:id="rId21"/>
          <w:footerReference w:type="default" r:id="rId22"/>
          <w:pgSz w:w="16840" w:h="11907" w:orient="landscape"/>
          <w:pgMar w:top="1701" w:right="1134" w:bottom="567" w:left="1134" w:header="720" w:footer="720" w:gutter="0"/>
          <w:cols w:space="720"/>
          <w:titlePg/>
          <w:docGrid w:linePitch="326"/>
        </w:sectPr>
      </w:pPr>
    </w:p>
    <w:p w14:paraId="3DA6BEE9" w14:textId="77777777" w:rsidR="00DF2CA8" w:rsidRPr="00CB2E4A" w:rsidRDefault="00DF2CA8" w:rsidP="00745DF7"/>
    <w:sectPr w:rsidR="00DF2CA8" w:rsidRPr="00CB2E4A" w:rsidSect="006A2531">
      <w:pgSz w:w="11907"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FCC0B" w14:textId="77777777" w:rsidR="00ED5D04" w:rsidRDefault="00ED5D04" w:rsidP="002A21F6">
      <w:r>
        <w:separator/>
      </w:r>
    </w:p>
  </w:endnote>
  <w:endnote w:type="continuationSeparator" w:id="0">
    <w:p w14:paraId="2F78E8E7" w14:textId="77777777" w:rsidR="00ED5D04" w:rsidRDefault="00ED5D04" w:rsidP="002A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 Roman">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2AE8" w14:textId="77777777" w:rsidR="006C6CEB" w:rsidRDefault="00ED5D04">
    <w:pPr>
      <w:pStyle w:val="Pagrindinistekstas"/>
      <w:spacing w:line="14" w:lineRule="auto"/>
      <w:rPr>
        <w:sz w:val="20"/>
      </w:rPr>
    </w:pPr>
    <w:r>
      <w:pict w14:anchorId="0D94DD00">
        <v:shapetype id="_x0000_t202" coordsize="21600,21600" o:spt="202" path="m,l,21600r21600,l21600,xe">
          <v:stroke joinstyle="miter"/>
          <v:path gradientshapeok="t" o:connecttype="rect"/>
        </v:shapetype>
        <v:shape id="_x0000_s1028" type="#_x0000_t202" style="position:absolute;margin-left:89.35pt;margin-top:793.15pt;width:110.1pt;height:14.2pt;z-index:-251658752;mso-position-horizontal-relative:page;mso-position-vertical-relative:page" filled="f" stroked="f">
          <v:textbox style="mso-next-textbox:#_x0000_s1028" inset="0,0,0,0">
            <w:txbxContent>
              <w:p w14:paraId="22EF0B63" w14:textId="77777777" w:rsidR="006C6CEB" w:rsidRDefault="006C6CEB">
                <w:pPr>
                  <w:spacing w:before="10"/>
                  <w:ind w:left="2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0158"/>
      <w:docPartObj>
        <w:docPartGallery w:val="Page Numbers (Bottom of Page)"/>
        <w:docPartUnique/>
      </w:docPartObj>
    </w:sdtPr>
    <w:sdtEndPr/>
    <w:sdtContent>
      <w:p w14:paraId="38ABA824" w14:textId="28CA100C" w:rsidR="00795411" w:rsidRDefault="00795411">
        <w:pPr>
          <w:pStyle w:val="Porat"/>
          <w:jc w:val="center"/>
        </w:pPr>
        <w:r>
          <w:fldChar w:fldCharType="begin"/>
        </w:r>
        <w:r>
          <w:instrText>PAGE   \* MERGEFORMAT</w:instrText>
        </w:r>
        <w:r>
          <w:fldChar w:fldCharType="separate"/>
        </w:r>
        <w:r w:rsidR="00ED46EE">
          <w:rPr>
            <w:noProof/>
          </w:rPr>
          <w:t>2</w:t>
        </w:r>
        <w:r w:rsidR="00ED46EE">
          <w:rPr>
            <w:noProof/>
          </w:rPr>
          <w:t>0</w:t>
        </w:r>
        <w:r>
          <w:fldChar w:fldCharType="end"/>
        </w:r>
      </w:p>
    </w:sdtContent>
  </w:sdt>
  <w:p w14:paraId="2C5E4173" w14:textId="77777777" w:rsidR="00795411" w:rsidRDefault="00795411">
    <w:pPr>
      <w:pStyle w:val="Porat"/>
    </w:pPr>
  </w:p>
  <w:p w14:paraId="38222C83" w14:textId="77777777" w:rsidR="00C9138E" w:rsidRDefault="00C913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1D16" w14:textId="77777777" w:rsidR="00ED5D04" w:rsidRDefault="00ED5D04" w:rsidP="002A21F6">
      <w:r>
        <w:separator/>
      </w:r>
    </w:p>
  </w:footnote>
  <w:footnote w:type="continuationSeparator" w:id="0">
    <w:p w14:paraId="2B45872C" w14:textId="77777777" w:rsidR="00ED5D04" w:rsidRDefault="00ED5D04" w:rsidP="002A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F5F2" w14:textId="2322CC04" w:rsidR="00795411" w:rsidRDefault="00795411" w:rsidP="00F5131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41C5">
      <w:rPr>
        <w:rStyle w:val="Puslapionumeris"/>
        <w:noProof/>
      </w:rPr>
      <w:t>11</w:t>
    </w:r>
    <w:r w:rsidR="003941C5">
      <w:rPr>
        <w:rStyle w:val="Puslapionumeris"/>
        <w:noProof/>
      </w:rPr>
      <w:t>3</w:t>
    </w:r>
    <w:r>
      <w:rPr>
        <w:rStyle w:val="Puslapionumeris"/>
      </w:rPr>
      <w:fldChar w:fldCharType="end"/>
    </w:r>
  </w:p>
  <w:p w14:paraId="5E371503" w14:textId="77777777" w:rsidR="00795411" w:rsidRDefault="00795411" w:rsidP="00F5131E">
    <w:pPr>
      <w:pStyle w:val="Antrats"/>
      <w:ind w:right="360"/>
    </w:pPr>
  </w:p>
  <w:p w14:paraId="022DF49A" w14:textId="77777777" w:rsidR="00795411" w:rsidRDefault="00795411"/>
  <w:p w14:paraId="2558CFBB" w14:textId="77777777" w:rsidR="00C9138E" w:rsidRDefault="00C913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E302" w14:textId="77777777" w:rsidR="00795411" w:rsidRDefault="00795411" w:rsidP="00F5131E">
    <w:pPr>
      <w:pStyle w:val="Antrats"/>
      <w:ind w:right="360"/>
    </w:pPr>
  </w:p>
  <w:p w14:paraId="23EEB896" w14:textId="77777777" w:rsidR="00C9138E" w:rsidRDefault="00C913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D29F7"/>
    <w:multiLevelType w:val="hybridMultilevel"/>
    <w:tmpl w:val="56382324"/>
    <w:styleLink w:val="11111112"/>
    <w:lvl w:ilvl="0" w:tplc="04270001">
      <w:start w:val="1"/>
      <w:numFmt w:val="bullet"/>
      <w:lvlText w:val=""/>
      <w:lvlJc w:val="left"/>
      <w:pPr>
        <w:tabs>
          <w:tab w:val="num" w:pos="1620"/>
        </w:tabs>
        <w:ind w:left="1620" w:hanging="360"/>
      </w:pPr>
      <w:rPr>
        <w:rFonts w:ascii="Symbol" w:hAnsi="Symbol" w:hint="default"/>
      </w:rPr>
    </w:lvl>
    <w:lvl w:ilvl="1" w:tplc="04270001">
      <w:start w:val="1"/>
      <w:numFmt w:val="bullet"/>
      <w:lvlText w:val=""/>
      <w:lvlJc w:val="left"/>
      <w:pPr>
        <w:tabs>
          <w:tab w:val="num" w:pos="2340"/>
        </w:tabs>
        <w:ind w:left="2340" w:hanging="360"/>
      </w:pPr>
      <w:rPr>
        <w:rFonts w:ascii="Symbol" w:hAnsi="Symbol" w:hint="default"/>
      </w:rPr>
    </w:lvl>
    <w:lvl w:ilvl="2" w:tplc="04270001">
      <w:start w:val="1"/>
      <w:numFmt w:val="bullet"/>
      <w:lvlText w:val=""/>
      <w:lvlJc w:val="left"/>
      <w:pPr>
        <w:tabs>
          <w:tab w:val="num" w:pos="3060"/>
        </w:tabs>
        <w:ind w:left="3060" w:hanging="360"/>
      </w:pPr>
      <w:rPr>
        <w:rFonts w:ascii="Symbol" w:hAnsi="Symbol" w:hint="default"/>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5F113F5"/>
    <w:multiLevelType w:val="hybridMultilevel"/>
    <w:tmpl w:val="8576912C"/>
    <w:lvl w:ilvl="0" w:tplc="C96480D8">
      <w:numFmt w:val="bullet"/>
      <w:lvlText w:val=""/>
      <w:lvlJc w:val="left"/>
      <w:pPr>
        <w:ind w:left="418" w:hanging="200"/>
      </w:pPr>
      <w:rPr>
        <w:rFonts w:ascii="Symbol" w:eastAsia="Symbol" w:hAnsi="Symbol" w:cs="Symbol" w:hint="default"/>
        <w:color w:val="231F20"/>
        <w:w w:val="100"/>
        <w:sz w:val="24"/>
        <w:szCs w:val="24"/>
        <w:lang w:val="lt-LT" w:eastAsia="en-US" w:bidi="ar-SA"/>
      </w:rPr>
    </w:lvl>
    <w:lvl w:ilvl="1" w:tplc="52BA38C8">
      <w:numFmt w:val="bullet"/>
      <w:lvlText w:val="•"/>
      <w:lvlJc w:val="left"/>
      <w:pPr>
        <w:ind w:left="833" w:hanging="200"/>
      </w:pPr>
      <w:rPr>
        <w:rFonts w:hint="default"/>
        <w:lang w:val="lt-LT" w:eastAsia="en-US" w:bidi="ar-SA"/>
      </w:rPr>
    </w:lvl>
    <w:lvl w:ilvl="2" w:tplc="C728E62A">
      <w:numFmt w:val="bullet"/>
      <w:lvlText w:val="•"/>
      <w:lvlJc w:val="left"/>
      <w:pPr>
        <w:ind w:left="1246" w:hanging="200"/>
      </w:pPr>
      <w:rPr>
        <w:rFonts w:hint="default"/>
        <w:lang w:val="lt-LT" w:eastAsia="en-US" w:bidi="ar-SA"/>
      </w:rPr>
    </w:lvl>
    <w:lvl w:ilvl="3" w:tplc="5678A386">
      <w:numFmt w:val="bullet"/>
      <w:lvlText w:val="•"/>
      <w:lvlJc w:val="left"/>
      <w:pPr>
        <w:ind w:left="1659" w:hanging="200"/>
      </w:pPr>
      <w:rPr>
        <w:rFonts w:hint="default"/>
        <w:lang w:val="lt-LT" w:eastAsia="en-US" w:bidi="ar-SA"/>
      </w:rPr>
    </w:lvl>
    <w:lvl w:ilvl="4" w:tplc="DCE61158">
      <w:numFmt w:val="bullet"/>
      <w:lvlText w:val="•"/>
      <w:lvlJc w:val="left"/>
      <w:pPr>
        <w:ind w:left="2072" w:hanging="200"/>
      </w:pPr>
      <w:rPr>
        <w:rFonts w:hint="default"/>
        <w:lang w:val="lt-LT" w:eastAsia="en-US" w:bidi="ar-SA"/>
      </w:rPr>
    </w:lvl>
    <w:lvl w:ilvl="5" w:tplc="BA5869B6">
      <w:numFmt w:val="bullet"/>
      <w:lvlText w:val="•"/>
      <w:lvlJc w:val="left"/>
      <w:pPr>
        <w:ind w:left="2486" w:hanging="200"/>
      </w:pPr>
      <w:rPr>
        <w:rFonts w:hint="default"/>
        <w:lang w:val="lt-LT" w:eastAsia="en-US" w:bidi="ar-SA"/>
      </w:rPr>
    </w:lvl>
    <w:lvl w:ilvl="6" w:tplc="EC3C7408">
      <w:numFmt w:val="bullet"/>
      <w:lvlText w:val="•"/>
      <w:lvlJc w:val="left"/>
      <w:pPr>
        <w:ind w:left="2899" w:hanging="200"/>
      </w:pPr>
      <w:rPr>
        <w:rFonts w:hint="default"/>
        <w:lang w:val="lt-LT" w:eastAsia="en-US" w:bidi="ar-SA"/>
      </w:rPr>
    </w:lvl>
    <w:lvl w:ilvl="7" w:tplc="D0C6CE70">
      <w:numFmt w:val="bullet"/>
      <w:lvlText w:val="•"/>
      <w:lvlJc w:val="left"/>
      <w:pPr>
        <w:ind w:left="3312" w:hanging="200"/>
      </w:pPr>
      <w:rPr>
        <w:rFonts w:hint="default"/>
        <w:lang w:val="lt-LT" w:eastAsia="en-US" w:bidi="ar-SA"/>
      </w:rPr>
    </w:lvl>
    <w:lvl w:ilvl="8" w:tplc="34BC93A4">
      <w:numFmt w:val="bullet"/>
      <w:lvlText w:val="•"/>
      <w:lvlJc w:val="left"/>
      <w:pPr>
        <w:ind w:left="3725" w:hanging="200"/>
      </w:pPr>
      <w:rPr>
        <w:rFonts w:hint="default"/>
        <w:lang w:val="lt-LT" w:eastAsia="en-US" w:bidi="ar-SA"/>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08CF3026"/>
    <w:multiLevelType w:val="multilevel"/>
    <w:tmpl w:val="548AB468"/>
    <w:lvl w:ilvl="0">
      <w:start w:val="1"/>
      <w:numFmt w:val="decimal"/>
      <w:lvlText w:val="%1."/>
      <w:lvlJc w:val="left"/>
      <w:pPr>
        <w:ind w:left="928" w:hanging="360"/>
      </w:pPr>
      <w:rPr>
        <w:rFonts w:cs="Times New Roman" w:hint="default"/>
        <w:b w:val="0"/>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D105858"/>
    <w:multiLevelType w:val="multilevel"/>
    <w:tmpl w:val="C05AE4A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9BC6A87"/>
    <w:multiLevelType w:val="multilevel"/>
    <w:tmpl w:val="FD261F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D2274D"/>
    <w:multiLevelType w:val="hybridMultilevel"/>
    <w:tmpl w:val="BA061F72"/>
    <w:lvl w:ilvl="0" w:tplc="DBD07D30">
      <w:numFmt w:val="bullet"/>
      <w:lvlText w:val=""/>
      <w:lvlJc w:val="left"/>
      <w:pPr>
        <w:ind w:left="542" w:hanging="360"/>
      </w:pPr>
      <w:rPr>
        <w:rFonts w:ascii="Symbol" w:eastAsia="Symbol" w:hAnsi="Symbol" w:cs="Symbol" w:hint="default"/>
        <w:color w:val="231F20"/>
        <w:w w:val="100"/>
        <w:sz w:val="24"/>
        <w:szCs w:val="24"/>
        <w:lang w:val="lt-LT" w:eastAsia="en-US" w:bidi="ar-SA"/>
      </w:rPr>
    </w:lvl>
    <w:lvl w:ilvl="1" w:tplc="235038AA">
      <w:numFmt w:val="bullet"/>
      <w:lvlText w:val="•"/>
      <w:lvlJc w:val="left"/>
      <w:pPr>
        <w:ind w:left="966" w:hanging="360"/>
      </w:pPr>
      <w:rPr>
        <w:rFonts w:hint="default"/>
        <w:lang w:val="lt-LT" w:eastAsia="en-US" w:bidi="ar-SA"/>
      </w:rPr>
    </w:lvl>
    <w:lvl w:ilvl="2" w:tplc="621E815C">
      <w:numFmt w:val="bullet"/>
      <w:lvlText w:val="•"/>
      <w:lvlJc w:val="left"/>
      <w:pPr>
        <w:ind w:left="1392" w:hanging="360"/>
      </w:pPr>
      <w:rPr>
        <w:rFonts w:hint="default"/>
        <w:lang w:val="lt-LT" w:eastAsia="en-US" w:bidi="ar-SA"/>
      </w:rPr>
    </w:lvl>
    <w:lvl w:ilvl="3" w:tplc="2D8A6F10">
      <w:numFmt w:val="bullet"/>
      <w:lvlText w:val="•"/>
      <w:lvlJc w:val="left"/>
      <w:pPr>
        <w:ind w:left="1819" w:hanging="360"/>
      </w:pPr>
      <w:rPr>
        <w:rFonts w:hint="default"/>
        <w:lang w:val="lt-LT" w:eastAsia="en-US" w:bidi="ar-SA"/>
      </w:rPr>
    </w:lvl>
    <w:lvl w:ilvl="4" w:tplc="225A2DFC">
      <w:numFmt w:val="bullet"/>
      <w:lvlText w:val="•"/>
      <w:lvlJc w:val="left"/>
      <w:pPr>
        <w:ind w:left="2245" w:hanging="360"/>
      </w:pPr>
      <w:rPr>
        <w:rFonts w:hint="default"/>
        <w:lang w:val="lt-LT" w:eastAsia="en-US" w:bidi="ar-SA"/>
      </w:rPr>
    </w:lvl>
    <w:lvl w:ilvl="5" w:tplc="7256CFD0">
      <w:numFmt w:val="bullet"/>
      <w:lvlText w:val="•"/>
      <w:lvlJc w:val="left"/>
      <w:pPr>
        <w:ind w:left="2672" w:hanging="360"/>
      </w:pPr>
      <w:rPr>
        <w:rFonts w:hint="default"/>
        <w:lang w:val="lt-LT" w:eastAsia="en-US" w:bidi="ar-SA"/>
      </w:rPr>
    </w:lvl>
    <w:lvl w:ilvl="6" w:tplc="082AAA5E">
      <w:numFmt w:val="bullet"/>
      <w:lvlText w:val="•"/>
      <w:lvlJc w:val="left"/>
      <w:pPr>
        <w:ind w:left="3098" w:hanging="360"/>
      </w:pPr>
      <w:rPr>
        <w:rFonts w:hint="default"/>
        <w:lang w:val="lt-LT" w:eastAsia="en-US" w:bidi="ar-SA"/>
      </w:rPr>
    </w:lvl>
    <w:lvl w:ilvl="7" w:tplc="5DB41A84">
      <w:numFmt w:val="bullet"/>
      <w:lvlText w:val="•"/>
      <w:lvlJc w:val="left"/>
      <w:pPr>
        <w:ind w:left="3524" w:hanging="360"/>
      </w:pPr>
      <w:rPr>
        <w:rFonts w:hint="default"/>
        <w:lang w:val="lt-LT" w:eastAsia="en-US" w:bidi="ar-SA"/>
      </w:rPr>
    </w:lvl>
    <w:lvl w:ilvl="8" w:tplc="8152A126">
      <w:numFmt w:val="bullet"/>
      <w:lvlText w:val="•"/>
      <w:lvlJc w:val="left"/>
      <w:pPr>
        <w:ind w:left="3951" w:hanging="360"/>
      </w:pPr>
      <w:rPr>
        <w:rFonts w:hint="default"/>
        <w:lang w:val="lt-LT" w:eastAsia="en-US" w:bidi="ar-SA"/>
      </w:rPr>
    </w:lvl>
  </w:abstractNum>
  <w:abstractNum w:abstractNumId="11" w15:restartNumberingAfterBreak="0">
    <w:nsid w:val="1C1451DF"/>
    <w:multiLevelType w:val="multilevel"/>
    <w:tmpl w:val="405426A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2376BA"/>
    <w:multiLevelType w:val="multilevel"/>
    <w:tmpl w:val="24D2F64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66D4C10"/>
    <w:multiLevelType w:val="hybridMultilevel"/>
    <w:tmpl w:val="51CC5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7" w15:restartNumberingAfterBreak="0">
    <w:nsid w:val="31041190"/>
    <w:multiLevelType w:val="multilevel"/>
    <w:tmpl w:val="DA081B4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333A691A"/>
    <w:multiLevelType w:val="multilevel"/>
    <w:tmpl w:val="469AE724"/>
    <w:lvl w:ilvl="0">
      <w:start w:val="1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F7266F"/>
    <w:multiLevelType w:val="multilevel"/>
    <w:tmpl w:val="FD261F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AC3CBF"/>
    <w:multiLevelType w:val="hybridMultilevel"/>
    <w:tmpl w:val="5E707922"/>
    <w:lvl w:ilvl="0" w:tplc="791A61E8">
      <w:numFmt w:val="bullet"/>
      <w:lvlText w:val=""/>
      <w:lvlJc w:val="left"/>
      <w:pPr>
        <w:ind w:left="542" w:hanging="360"/>
      </w:pPr>
      <w:rPr>
        <w:rFonts w:ascii="Symbol" w:eastAsia="Symbol" w:hAnsi="Symbol" w:cs="Symbol" w:hint="default"/>
        <w:color w:val="231F20"/>
        <w:w w:val="100"/>
        <w:sz w:val="24"/>
        <w:szCs w:val="24"/>
        <w:lang w:val="lt-LT" w:eastAsia="en-US" w:bidi="ar-SA"/>
      </w:rPr>
    </w:lvl>
    <w:lvl w:ilvl="1" w:tplc="5D92059E">
      <w:numFmt w:val="bullet"/>
      <w:lvlText w:val="•"/>
      <w:lvlJc w:val="left"/>
      <w:pPr>
        <w:ind w:left="966" w:hanging="360"/>
      </w:pPr>
      <w:rPr>
        <w:rFonts w:hint="default"/>
        <w:lang w:val="lt-LT" w:eastAsia="en-US" w:bidi="ar-SA"/>
      </w:rPr>
    </w:lvl>
    <w:lvl w:ilvl="2" w:tplc="FFA61EE2">
      <w:numFmt w:val="bullet"/>
      <w:lvlText w:val="•"/>
      <w:lvlJc w:val="left"/>
      <w:pPr>
        <w:ind w:left="1392" w:hanging="360"/>
      </w:pPr>
      <w:rPr>
        <w:rFonts w:hint="default"/>
        <w:lang w:val="lt-LT" w:eastAsia="en-US" w:bidi="ar-SA"/>
      </w:rPr>
    </w:lvl>
    <w:lvl w:ilvl="3" w:tplc="28B4DA46">
      <w:numFmt w:val="bullet"/>
      <w:lvlText w:val="•"/>
      <w:lvlJc w:val="left"/>
      <w:pPr>
        <w:ind w:left="1819" w:hanging="360"/>
      </w:pPr>
      <w:rPr>
        <w:rFonts w:hint="default"/>
        <w:lang w:val="lt-LT" w:eastAsia="en-US" w:bidi="ar-SA"/>
      </w:rPr>
    </w:lvl>
    <w:lvl w:ilvl="4" w:tplc="686C867E">
      <w:numFmt w:val="bullet"/>
      <w:lvlText w:val="•"/>
      <w:lvlJc w:val="left"/>
      <w:pPr>
        <w:ind w:left="2245" w:hanging="360"/>
      </w:pPr>
      <w:rPr>
        <w:rFonts w:hint="default"/>
        <w:lang w:val="lt-LT" w:eastAsia="en-US" w:bidi="ar-SA"/>
      </w:rPr>
    </w:lvl>
    <w:lvl w:ilvl="5" w:tplc="150AA53E">
      <w:numFmt w:val="bullet"/>
      <w:lvlText w:val="•"/>
      <w:lvlJc w:val="left"/>
      <w:pPr>
        <w:ind w:left="2672" w:hanging="360"/>
      </w:pPr>
      <w:rPr>
        <w:rFonts w:hint="default"/>
        <w:lang w:val="lt-LT" w:eastAsia="en-US" w:bidi="ar-SA"/>
      </w:rPr>
    </w:lvl>
    <w:lvl w:ilvl="6" w:tplc="CE8A06A0">
      <w:numFmt w:val="bullet"/>
      <w:lvlText w:val="•"/>
      <w:lvlJc w:val="left"/>
      <w:pPr>
        <w:ind w:left="3098" w:hanging="360"/>
      </w:pPr>
      <w:rPr>
        <w:rFonts w:hint="default"/>
        <w:lang w:val="lt-LT" w:eastAsia="en-US" w:bidi="ar-SA"/>
      </w:rPr>
    </w:lvl>
    <w:lvl w:ilvl="7" w:tplc="71F2DE3C">
      <w:numFmt w:val="bullet"/>
      <w:lvlText w:val="•"/>
      <w:lvlJc w:val="left"/>
      <w:pPr>
        <w:ind w:left="3524" w:hanging="360"/>
      </w:pPr>
      <w:rPr>
        <w:rFonts w:hint="default"/>
        <w:lang w:val="lt-LT" w:eastAsia="en-US" w:bidi="ar-SA"/>
      </w:rPr>
    </w:lvl>
    <w:lvl w:ilvl="8" w:tplc="55B09634">
      <w:numFmt w:val="bullet"/>
      <w:lvlText w:val="•"/>
      <w:lvlJc w:val="left"/>
      <w:pPr>
        <w:ind w:left="3951" w:hanging="360"/>
      </w:pPr>
      <w:rPr>
        <w:rFonts w:hint="default"/>
        <w:lang w:val="lt-LT" w:eastAsia="en-US" w:bidi="ar-SA"/>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411C75"/>
    <w:multiLevelType w:val="hybridMultilevel"/>
    <w:tmpl w:val="5F6E7E0A"/>
    <w:lvl w:ilvl="0" w:tplc="B8B6941C">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4D5A0E"/>
    <w:multiLevelType w:val="multilevel"/>
    <w:tmpl w:val="7630AE3C"/>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A7288"/>
    <w:multiLevelType w:val="multilevel"/>
    <w:tmpl w:val="18E0B22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AB2B5D"/>
    <w:multiLevelType w:val="multilevel"/>
    <w:tmpl w:val="7630AE3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F36313"/>
    <w:multiLevelType w:val="hybridMultilevel"/>
    <w:tmpl w:val="7C928946"/>
    <w:lvl w:ilvl="0" w:tplc="D64E2FCC">
      <w:start w:val="1"/>
      <w:numFmt w:val="decimal"/>
      <w:lvlText w:val="6.%1"/>
      <w:lvlJc w:val="left"/>
      <w:pPr>
        <w:ind w:left="360" w:hanging="360"/>
      </w:pPr>
      <w:rPr>
        <w:rFonts w:hint="default"/>
        <w:b w:val="0"/>
        <w:i w:val="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4552E27"/>
    <w:multiLevelType w:val="hybridMultilevel"/>
    <w:tmpl w:val="CC66116A"/>
    <w:lvl w:ilvl="0" w:tplc="04270001">
      <w:start w:val="1"/>
      <w:numFmt w:val="bullet"/>
      <w:lvlText w:val=""/>
      <w:lvlJc w:val="left"/>
      <w:pPr>
        <w:tabs>
          <w:tab w:val="num" w:pos="1854"/>
        </w:tabs>
        <w:ind w:firstLine="1494"/>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CF1B09"/>
    <w:multiLevelType w:val="hybridMultilevel"/>
    <w:tmpl w:val="A134CFDE"/>
    <w:lvl w:ilvl="0" w:tplc="34EA5C4E">
      <w:numFmt w:val="bullet"/>
      <w:lvlText w:val=""/>
      <w:lvlJc w:val="left"/>
      <w:pPr>
        <w:ind w:left="842" w:hanging="361"/>
      </w:pPr>
      <w:rPr>
        <w:rFonts w:ascii="Symbol" w:eastAsia="Symbol" w:hAnsi="Symbol" w:cs="Symbol" w:hint="default"/>
        <w:color w:val="231F20"/>
        <w:w w:val="100"/>
        <w:sz w:val="24"/>
        <w:szCs w:val="24"/>
        <w:lang w:val="lt-LT" w:eastAsia="en-US" w:bidi="ar-SA"/>
      </w:rPr>
    </w:lvl>
    <w:lvl w:ilvl="1" w:tplc="AD6EE8E8">
      <w:numFmt w:val="bullet"/>
      <w:lvlText w:val="•"/>
      <w:lvlJc w:val="left"/>
      <w:pPr>
        <w:ind w:left="1208" w:hanging="361"/>
      </w:pPr>
      <w:rPr>
        <w:rFonts w:hint="default"/>
        <w:lang w:val="lt-LT" w:eastAsia="en-US" w:bidi="ar-SA"/>
      </w:rPr>
    </w:lvl>
    <w:lvl w:ilvl="2" w:tplc="C5828F9A">
      <w:numFmt w:val="bullet"/>
      <w:lvlText w:val="•"/>
      <w:lvlJc w:val="left"/>
      <w:pPr>
        <w:ind w:left="1576" w:hanging="361"/>
      </w:pPr>
      <w:rPr>
        <w:rFonts w:hint="default"/>
        <w:lang w:val="lt-LT" w:eastAsia="en-US" w:bidi="ar-SA"/>
      </w:rPr>
    </w:lvl>
    <w:lvl w:ilvl="3" w:tplc="A80A01BA">
      <w:numFmt w:val="bullet"/>
      <w:lvlText w:val="•"/>
      <w:lvlJc w:val="left"/>
      <w:pPr>
        <w:ind w:left="1945" w:hanging="361"/>
      </w:pPr>
      <w:rPr>
        <w:rFonts w:hint="default"/>
        <w:lang w:val="lt-LT" w:eastAsia="en-US" w:bidi="ar-SA"/>
      </w:rPr>
    </w:lvl>
    <w:lvl w:ilvl="4" w:tplc="A88EEA72">
      <w:numFmt w:val="bullet"/>
      <w:lvlText w:val="•"/>
      <w:lvlJc w:val="left"/>
      <w:pPr>
        <w:ind w:left="2313" w:hanging="361"/>
      </w:pPr>
      <w:rPr>
        <w:rFonts w:hint="default"/>
        <w:lang w:val="lt-LT" w:eastAsia="en-US" w:bidi="ar-SA"/>
      </w:rPr>
    </w:lvl>
    <w:lvl w:ilvl="5" w:tplc="9CA6F952">
      <w:numFmt w:val="bullet"/>
      <w:lvlText w:val="•"/>
      <w:lvlJc w:val="left"/>
      <w:pPr>
        <w:ind w:left="2682" w:hanging="361"/>
      </w:pPr>
      <w:rPr>
        <w:rFonts w:hint="default"/>
        <w:lang w:val="lt-LT" w:eastAsia="en-US" w:bidi="ar-SA"/>
      </w:rPr>
    </w:lvl>
    <w:lvl w:ilvl="6" w:tplc="566A7522">
      <w:numFmt w:val="bullet"/>
      <w:lvlText w:val="•"/>
      <w:lvlJc w:val="left"/>
      <w:pPr>
        <w:ind w:left="3050" w:hanging="361"/>
      </w:pPr>
      <w:rPr>
        <w:rFonts w:hint="default"/>
        <w:lang w:val="lt-LT" w:eastAsia="en-US" w:bidi="ar-SA"/>
      </w:rPr>
    </w:lvl>
    <w:lvl w:ilvl="7" w:tplc="188069C4">
      <w:numFmt w:val="bullet"/>
      <w:lvlText w:val="•"/>
      <w:lvlJc w:val="left"/>
      <w:pPr>
        <w:ind w:left="3418" w:hanging="361"/>
      </w:pPr>
      <w:rPr>
        <w:rFonts w:hint="default"/>
        <w:lang w:val="lt-LT" w:eastAsia="en-US" w:bidi="ar-SA"/>
      </w:rPr>
    </w:lvl>
    <w:lvl w:ilvl="8" w:tplc="02DC1422">
      <w:numFmt w:val="bullet"/>
      <w:lvlText w:val="•"/>
      <w:lvlJc w:val="left"/>
      <w:pPr>
        <w:ind w:left="3787" w:hanging="361"/>
      </w:pPr>
      <w:rPr>
        <w:rFonts w:hint="default"/>
        <w:lang w:val="lt-LT" w:eastAsia="en-US" w:bidi="ar-SA"/>
      </w:rPr>
    </w:lvl>
  </w:abstractNum>
  <w:abstractNum w:abstractNumId="30" w15:restartNumberingAfterBreak="0">
    <w:nsid w:val="55C93F20"/>
    <w:multiLevelType w:val="hybridMultilevel"/>
    <w:tmpl w:val="E9285F90"/>
    <w:lvl w:ilvl="0" w:tplc="7CDC64D6">
      <w:numFmt w:val="bullet"/>
      <w:lvlText w:val=""/>
      <w:lvlJc w:val="left"/>
      <w:pPr>
        <w:ind w:left="790" w:hanging="361"/>
      </w:pPr>
      <w:rPr>
        <w:rFonts w:ascii="Symbol" w:eastAsia="Symbol" w:hAnsi="Symbol" w:cs="Symbol" w:hint="default"/>
        <w:color w:val="231F20"/>
        <w:w w:val="100"/>
        <w:sz w:val="24"/>
        <w:szCs w:val="24"/>
        <w:lang w:val="lt-LT" w:eastAsia="en-US" w:bidi="ar-SA"/>
      </w:rPr>
    </w:lvl>
    <w:lvl w:ilvl="1" w:tplc="E33298D8">
      <w:numFmt w:val="bullet"/>
      <w:lvlText w:val="•"/>
      <w:lvlJc w:val="left"/>
      <w:pPr>
        <w:ind w:left="1172" w:hanging="361"/>
      </w:pPr>
      <w:rPr>
        <w:rFonts w:hint="default"/>
        <w:lang w:val="lt-LT" w:eastAsia="en-US" w:bidi="ar-SA"/>
      </w:rPr>
    </w:lvl>
    <w:lvl w:ilvl="2" w:tplc="FD181E5A">
      <w:numFmt w:val="bullet"/>
      <w:lvlText w:val="•"/>
      <w:lvlJc w:val="left"/>
      <w:pPr>
        <w:ind w:left="1544" w:hanging="361"/>
      </w:pPr>
      <w:rPr>
        <w:rFonts w:hint="default"/>
        <w:lang w:val="lt-LT" w:eastAsia="en-US" w:bidi="ar-SA"/>
      </w:rPr>
    </w:lvl>
    <w:lvl w:ilvl="3" w:tplc="CA9C77C2">
      <w:numFmt w:val="bullet"/>
      <w:lvlText w:val="•"/>
      <w:lvlJc w:val="left"/>
      <w:pPr>
        <w:ind w:left="1917" w:hanging="361"/>
      </w:pPr>
      <w:rPr>
        <w:rFonts w:hint="default"/>
        <w:lang w:val="lt-LT" w:eastAsia="en-US" w:bidi="ar-SA"/>
      </w:rPr>
    </w:lvl>
    <w:lvl w:ilvl="4" w:tplc="C1B859F0">
      <w:numFmt w:val="bullet"/>
      <w:lvlText w:val="•"/>
      <w:lvlJc w:val="left"/>
      <w:pPr>
        <w:ind w:left="2289" w:hanging="361"/>
      </w:pPr>
      <w:rPr>
        <w:rFonts w:hint="default"/>
        <w:lang w:val="lt-LT" w:eastAsia="en-US" w:bidi="ar-SA"/>
      </w:rPr>
    </w:lvl>
    <w:lvl w:ilvl="5" w:tplc="DD546908">
      <w:numFmt w:val="bullet"/>
      <w:lvlText w:val="•"/>
      <w:lvlJc w:val="left"/>
      <w:pPr>
        <w:ind w:left="2662" w:hanging="361"/>
      </w:pPr>
      <w:rPr>
        <w:rFonts w:hint="default"/>
        <w:lang w:val="lt-LT" w:eastAsia="en-US" w:bidi="ar-SA"/>
      </w:rPr>
    </w:lvl>
    <w:lvl w:ilvl="6" w:tplc="EB0E09BA">
      <w:numFmt w:val="bullet"/>
      <w:lvlText w:val="•"/>
      <w:lvlJc w:val="left"/>
      <w:pPr>
        <w:ind w:left="3034" w:hanging="361"/>
      </w:pPr>
      <w:rPr>
        <w:rFonts w:hint="default"/>
        <w:lang w:val="lt-LT" w:eastAsia="en-US" w:bidi="ar-SA"/>
      </w:rPr>
    </w:lvl>
    <w:lvl w:ilvl="7" w:tplc="A380F0FA">
      <w:numFmt w:val="bullet"/>
      <w:lvlText w:val="•"/>
      <w:lvlJc w:val="left"/>
      <w:pPr>
        <w:ind w:left="3406" w:hanging="361"/>
      </w:pPr>
      <w:rPr>
        <w:rFonts w:hint="default"/>
        <w:lang w:val="lt-LT" w:eastAsia="en-US" w:bidi="ar-SA"/>
      </w:rPr>
    </w:lvl>
    <w:lvl w:ilvl="8" w:tplc="4D3A0930">
      <w:numFmt w:val="bullet"/>
      <w:lvlText w:val="•"/>
      <w:lvlJc w:val="left"/>
      <w:pPr>
        <w:ind w:left="3779" w:hanging="361"/>
      </w:pPr>
      <w:rPr>
        <w:rFonts w:hint="default"/>
        <w:lang w:val="lt-LT" w:eastAsia="en-US" w:bidi="ar-SA"/>
      </w:rPr>
    </w:lvl>
  </w:abstractNum>
  <w:abstractNum w:abstractNumId="31" w15:restartNumberingAfterBreak="0">
    <w:nsid w:val="5B190BBA"/>
    <w:multiLevelType w:val="multilevel"/>
    <w:tmpl w:val="0427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42D03"/>
    <w:multiLevelType w:val="hybridMultilevel"/>
    <w:tmpl w:val="119E5A3A"/>
    <w:lvl w:ilvl="0" w:tplc="CDF844A2">
      <w:start w:val="1"/>
      <w:numFmt w:val="decimal"/>
      <w:lvlText w:val="%1."/>
      <w:lvlJc w:val="left"/>
      <w:pPr>
        <w:tabs>
          <w:tab w:val="num" w:pos="1779"/>
        </w:tabs>
        <w:ind w:left="1779" w:hanging="360"/>
      </w:pPr>
      <w:rPr>
        <w:rFonts w:cs="Times New Roman" w:hint="default"/>
      </w:rPr>
    </w:lvl>
    <w:lvl w:ilvl="1" w:tplc="04270019" w:tentative="1">
      <w:start w:val="1"/>
      <w:numFmt w:val="lowerLetter"/>
      <w:lvlText w:val="%2."/>
      <w:lvlJc w:val="left"/>
      <w:pPr>
        <w:tabs>
          <w:tab w:val="num" w:pos="2291"/>
        </w:tabs>
        <w:ind w:left="2291" w:hanging="360"/>
      </w:pPr>
      <w:rPr>
        <w:rFonts w:cs="Times New Roman"/>
      </w:rPr>
    </w:lvl>
    <w:lvl w:ilvl="2" w:tplc="0427001B" w:tentative="1">
      <w:start w:val="1"/>
      <w:numFmt w:val="lowerRoman"/>
      <w:lvlText w:val="%3."/>
      <w:lvlJc w:val="right"/>
      <w:pPr>
        <w:tabs>
          <w:tab w:val="num" w:pos="3011"/>
        </w:tabs>
        <w:ind w:left="3011" w:hanging="180"/>
      </w:pPr>
      <w:rPr>
        <w:rFonts w:cs="Times New Roman"/>
      </w:rPr>
    </w:lvl>
    <w:lvl w:ilvl="3" w:tplc="0427000F" w:tentative="1">
      <w:start w:val="1"/>
      <w:numFmt w:val="decimal"/>
      <w:lvlText w:val="%4."/>
      <w:lvlJc w:val="left"/>
      <w:pPr>
        <w:tabs>
          <w:tab w:val="num" w:pos="3731"/>
        </w:tabs>
        <w:ind w:left="3731" w:hanging="360"/>
      </w:pPr>
      <w:rPr>
        <w:rFonts w:cs="Times New Roman"/>
      </w:rPr>
    </w:lvl>
    <w:lvl w:ilvl="4" w:tplc="04270019" w:tentative="1">
      <w:start w:val="1"/>
      <w:numFmt w:val="lowerLetter"/>
      <w:lvlText w:val="%5."/>
      <w:lvlJc w:val="left"/>
      <w:pPr>
        <w:tabs>
          <w:tab w:val="num" w:pos="4451"/>
        </w:tabs>
        <w:ind w:left="4451" w:hanging="360"/>
      </w:pPr>
      <w:rPr>
        <w:rFonts w:cs="Times New Roman"/>
      </w:rPr>
    </w:lvl>
    <w:lvl w:ilvl="5" w:tplc="0427001B" w:tentative="1">
      <w:start w:val="1"/>
      <w:numFmt w:val="lowerRoman"/>
      <w:lvlText w:val="%6."/>
      <w:lvlJc w:val="right"/>
      <w:pPr>
        <w:tabs>
          <w:tab w:val="num" w:pos="5171"/>
        </w:tabs>
        <w:ind w:left="5171" w:hanging="180"/>
      </w:pPr>
      <w:rPr>
        <w:rFonts w:cs="Times New Roman"/>
      </w:rPr>
    </w:lvl>
    <w:lvl w:ilvl="6" w:tplc="0427000F" w:tentative="1">
      <w:start w:val="1"/>
      <w:numFmt w:val="decimal"/>
      <w:lvlText w:val="%7."/>
      <w:lvlJc w:val="left"/>
      <w:pPr>
        <w:tabs>
          <w:tab w:val="num" w:pos="5891"/>
        </w:tabs>
        <w:ind w:left="5891" w:hanging="360"/>
      </w:pPr>
      <w:rPr>
        <w:rFonts w:cs="Times New Roman"/>
      </w:rPr>
    </w:lvl>
    <w:lvl w:ilvl="7" w:tplc="04270019" w:tentative="1">
      <w:start w:val="1"/>
      <w:numFmt w:val="lowerLetter"/>
      <w:lvlText w:val="%8."/>
      <w:lvlJc w:val="left"/>
      <w:pPr>
        <w:tabs>
          <w:tab w:val="num" w:pos="6611"/>
        </w:tabs>
        <w:ind w:left="6611" w:hanging="360"/>
      </w:pPr>
      <w:rPr>
        <w:rFonts w:cs="Times New Roman"/>
      </w:rPr>
    </w:lvl>
    <w:lvl w:ilvl="8" w:tplc="0427001B" w:tentative="1">
      <w:start w:val="1"/>
      <w:numFmt w:val="lowerRoman"/>
      <w:lvlText w:val="%9."/>
      <w:lvlJc w:val="right"/>
      <w:pPr>
        <w:tabs>
          <w:tab w:val="num" w:pos="7331"/>
        </w:tabs>
        <w:ind w:left="7331" w:hanging="180"/>
      </w:pPr>
      <w:rPr>
        <w:rFonts w:cs="Times New Roman"/>
      </w:rPr>
    </w:lvl>
  </w:abstractNum>
  <w:abstractNum w:abstractNumId="35" w15:restartNumberingAfterBreak="0">
    <w:nsid w:val="638108F7"/>
    <w:multiLevelType w:val="hybridMultilevel"/>
    <w:tmpl w:val="BDE6BA9E"/>
    <w:lvl w:ilvl="0" w:tplc="2B2E05E0">
      <w:start w:val="1"/>
      <w:numFmt w:val="bullet"/>
      <w:lvlText w:val=""/>
      <w:lvlJc w:val="left"/>
      <w:pPr>
        <w:tabs>
          <w:tab w:val="num" w:pos="1854"/>
        </w:tabs>
        <w:ind w:left="0" w:firstLine="149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D71AC5"/>
    <w:multiLevelType w:val="multilevel"/>
    <w:tmpl w:val="5CB85D6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505B75"/>
    <w:multiLevelType w:val="multilevel"/>
    <w:tmpl w:val="11B6CE5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A84221"/>
    <w:multiLevelType w:val="multilevel"/>
    <w:tmpl w:val="7630AE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7C4E43"/>
    <w:multiLevelType w:val="hybridMultilevel"/>
    <w:tmpl w:val="33103962"/>
    <w:lvl w:ilvl="0" w:tplc="6EF4F706">
      <w:start w:val="1"/>
      <w:numFmt w:val="decimal"/>
      <w:lvlText w:val="%1."/>
      <w:lvlJc w:val="left"/>
      <w:pPr>
        <w:tabs>
          <w:tab w:val="num" w:pos="928"/>
        </w:tabs>
        <w:ind w:left="928" w:hanging="360"/>
      </w:pPr>
      <w:rPr>
        <w:rFonts w:cs="Times New Roman" w:hint="default"/>
      </w:rPr>
    </w:lvl>
    <w:lvl w:ilvl="1" w:tplc="04270019" w:tentative="1">
      <w:start w:val="1"/>
      <w:numFmt w:val="lowerLetter"/>
      <w:lvlText w:val="%2."/>
      <w:lvlJc w:val="left"/>
      <w:pPr>
        <w:tabs>
          <w:tab w:val="num" w:pos="1648"/>
        </w:tabs>
        <w:ind w:left="1648" w:hanging="360"/>
      </w:pPr>
      <w:rPr>
        <w:rFonts w:cs="Times New Roman"/>
      </w:rPr>
    </w:lvl>
    <w:lvl w:ilvl="2" w:tplc="0427001B" w:tentative="1">
      <w:start w:val="1"/>
      <w:numFmt w:val="lowerRoman"/>
      <w:lvlText w:val="%3."/>
      <w:lvlJc w:val="right"/>
      <w:pPr>
        <w:tabs>
          <w:tab w:val="num" w:pos="2368"/>
        </w:tabs>
        <w:ind w:left="2368" w:hanging="180"/>
      </w:pPr>
      <w:rPr>
        <w:rFonts w:cs="Times New Roman"/>
      </w:rPr>
    </w:lvl>
    <w:lvl w:ilvl="3" w:tplc="0427000F" w:tentative="1">
      <w:start w:val="1"/>
      <w:numFmt w:val="decimal"/>
      <w:lvlText w:val="%4."/>
      <w:lvlJc w:val="left"/>
      <w:pPr>
        <w:tabs>
          <w:tab w:val="num" w:pos="3088"/>
        </w:tabs>
        <w:ind w:left="3088" w:hanging="360"/>
      </w:pPr>
      <w:rPr>
        <w:rFonts w:cs="Times New Roman"/>
      </w:rPr>
    </w:lvl>
    <w:lvl w:ilvl="4" w:tplc="04270019" w:tentative="1">
      <w:start w:val="1"/>
      <w:numFmt w:val="lowerLetter"/>
      <w:lvlText w:val="%5."/>
      <w:lvlJc w:val="left"/>
      <w:pPr>
        <w:tabs>
          <w:tab w:val="num" w:pos="3808"/>
        </w:tabs>
        <w:ind w:left="3808" w:hanging="360"/>
      </w:pPr>
      <w:rPr>
        <w:rFonts w:cs="Times New Roman"/>
      </w:rPr>
    </w:lvl>
    <w:lvl w:ilvl="5" w:tplc="0427001B" w:tentative="1">
      <w:start w:val="1"/>
      <w:numFmt w:val="lowerRoman"/>
      <w:lvlText w:val="%6."/>
      <w:lvlJc w:val="right"/>
      <w:pPr>
        <w:tabs>
          <w:tab w:val="num" w:pos="4528"/>
        </w:tabs>
        <w:ind w:left="4528" w:hanging="180"/>
      </w:pPr>
      <w:rPr>
        <w:rFonts w:cs="Times New Roman"/>
      </w:rPr>
    </w:lvl>
    <w:lvl w:ilvl="6" w:tplc="0427000F" w:tentative="1">
      <w:start w:val="1"/>
      <w:numFmt w:val="decimal"/>
      <w:lvlText w:val="%7."/>
      <w:lvlJc w:val="left"/>
      <w:pPr>
        <w:tabs>
          <w:tab w:val="num" w:pos="5248"/>
        </w:tabs>
        <w:ind w:left="5248" w:hanging="360"/>
      </w:pPr>
      <w:rPr>
        <w:rFonts w:cs="Times New Roman"/>
      </w:rPr>
    </w:lvl>
    <w:lvl w:ilvl="7" w:tplc="04270019" w:tentative="1">
      <w:start w:val="1"/>
      <w:numFmt w:val="lowerLetter"/>
      <w:lvlText w:val="%8."/>
      <w:lvlJc w:val="left"/>
      <w:pPr>
        <w:tabs>
          <w:tab w:val="num" w:pos="5968"/>
        </w:tabs>
        <w:ind w:left="5968" w:hanging="360"/>
      </w:pPr>
      <w:rPr>
        <w:rFonts w:cs="Times New Roman"/>
      </w:rPr>
    </w:lvl>
    <w:lvl w:ilvl="8" w:tplc="0427001B" w:tentative="1">
      <w:start w:val="1"/>
      <w:numFmt w:val="lowerRoman"/>
      <w:lvlText w:val="%9."/>
      <w:lvlJc w:val="right"/>
      <w:pPr>
        <w:tabs>
          <w:tab w:val="num" w:pos="6688"/>
        </w:tabs>
        <w:ind w:left="6688" w:hanging="180"/>
      </w:pPr>
      <w:rPr>
        <w:rFonts w:cs="Times New Roman"/>
      </w:rPr>
    </w:lvl>
  </w:abstractNum>
  <w:abstractNum w:abstractNumId="42" w15:restartNumberingAfterBreak="0">
    <w:nsid w:val="73CD440D"/>
    <w:multiLevelType w:val="multilevel"/>
    <w:tmpl w:val="EDE069D0"/>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374FC9"/>
    <w:multiLevelType w:val="hybridMultilevel"/>
    <w:tmpl w:val="4E1AB3DE"/>
    <w:lvl w:ilvl="0" w:tplc="EEDE41FC">
      <w:numFmt w:val="bullet"/>
      <w:lvlText w:val="-"/>
      <w:lvlJc w:val="left"/>
      <w:pPr>
        <w:ind w:left="510" w:hanging="260"/>
      </w:pPr>
      <w:rPr>
        <w:rFonts w:ascii="Times New Roman" w:eastAsia="Times New Roman" w:hAnsi="Times New Roman" w:cs="Times New Roman" w:hint="default"/>
        <w:color w:val="231F20"/>
        <w:w w:val="100"/>
        <w:sz w:val="18"/>
        <w:szCs w:val="18"/>
        <w:lang w:val="lt-LT" w:eastAsia="en-US" w:bidi="ar-SA"/>
      </w:rPr>
    </w:lvl>
    <w:lvl w:ilvl="1" w:tplc="D4B22F22">
      <w:numFmt w:val="bullet"/>
      <w:lvlText w:val="•"/>
      <w:lvlJc w:val="left"/>
      <w:pPr>
        <w:ind w:left="948" w:hanging="260"/>
      </w:pPr>
      <w:rPr>
        <w:rFonts w:hint="default"/>
        <w:lang w:val="lt-LT" w:eastAsia="en-US" w:bidi="ar-SA"/>
      </w:rPr>
    </w:lvl>
    <w:lvl w:ilvl="2" w:tplc="91CA6278">
      <w:numFmt w:val="bullet"/>
      <w:lvlText w:val="•"/>
      <w:lvlJc w:val="left"/>
      <w:pPr>
        <w:ind w:left="1376" w:hanging="260"/>
      </w:pPr>
      <w:rPr>
        <w:rFonts w:hint="default"/>
        <w:lang w:val="lt-LT" w:eastAsia="en-US" w:bidi="ar-SA"/>
      </w:rPr>
    </w:lvl>
    <w:lvl w:ilvl="3" w:tplc="0B040644">
      <w:numFmt w:val="bullet"/>
      <w:lvlText w:val="•"/>
      <w:lvlJc w:val="left"/>
      <w:pPr>
        <w:ind w:left="1805" w:hanging="260"/>
      </w:pPr>
      <w:rPr>
        <w:rFonts w:hint="default"/>
        <w:lang w:val="lt-LT" w:eastAsia="en-US" w:bidi="ar-SA"/>
      </w:rPr>
    </w:lvl>
    <w:lvl w:ilvl="4" w:tplc="A1A82358">
      <w:numFmt w:val="bullet"/>
      <w:lvlText w:val="•"/>
      <w:lvlJc w:val="left"/>
      <w:pPr>
        <w:ind w:left="2233" w:hanging="260"/>
      </w:pPr>
      <w:rPr>
        <w:rFonts w:hint="default"/>
        <w:lang w:val="lt-LT" w:eastAsia="en-US" w:bidi="ar-SA"/>
      </w:rPr>
    </w:lvl>
    <w:lvl w:ilvl="5" w:tplc="4A3AE20A">
      <w:numFmt w:val="bullet"/>
      <w:lvlText w:val="•"/>
      <w:lvlJc w:val="left"/>
      <w:pPr>
        <w:ind w:left="2662" w:hanging="260"/>
      </w:pPr>
      <w:rPr>
        <w:rFonts w:hint="default"/>
        <w:lang w:val="lt-LT" w:eastAsia="en-US" w:bidi="ar-SA"/>
      </w:rPr>
    </w:lvl>
    <w:lvl w:ilvl="6" w:tplc="16BC80D0">
      <w:numFmt w:val="bullet"/>
      <w:lvlText w:val="•"/>
      <w:lvlJc w:val="left"/>
      <w:pPr>
        <w:ind w:left="3090" w:hanging="260"/>
      </w:pPr>
      <w:rPr>
        <w:rFonts w:hint="default"/>
        <w:lang w:val="lt-LT" w:eastAsia="en-US" w:bidi="ar-SA"/>
      </w:rPr>
    </w:lvl>
    <w:lvl w:ilvl="7" w:tplc="27B837A2">
      <w:numFmt w:val="bullet"/>
      <w:lvlText w:val="•"/>
      <w:lvlJc w:val="left"/>
      <w:pPr>
        <w:ind w:left="3518" w:hanging="260"/>
      </w:pPr>
      <w:rPr>
        <w:rFonts w:hint="default"/>
        <w:lang w:val="lt-LT" w:eastAsia="en-US" w:bidi="ar-SA"/>
      </w:rPr>
    </w:lvl>
    <w:lvl w:ilvl="8" w:tplc="AED0EC74">
      <w:numFmt w:val="bullet"/>
      <w:lvlText w:val="•"/>
      <w:lvlJc w:val="left"/>
      <w:pPr>
        <w:ind w:left="3947" w:hanging="260"/>
      </w:pPr>
      <w:rPr>
        <w:rFonts w:hint="default"/>
        <w:lang w:val="lt-LT" w:eastAsia="en-US" w:bidi="ar-SA"/>
      </w:rPr>
    </w:lvl>
  </w:abstractNum>
  <w:abstractNum w:abstractNumId="44" w15:restartNumberingAfterBreak="0">
    <w:nsid w:val="7C040B70"/>
    <w:multiLevelType w:val="hybridMultilevel"/>
    <w:tmpl w:val="1504C18A"/>
    <w:lvl w:ilvl="0" w:tplc="48CAC6D2">
      <w:numFmt w:val="bullet"/>
      <w:lvlText w:val=""/>
      <w:lvlJc w:val="left"/>
      <w:pPr>
        <w:ind w:left="542" w:hanging="360"/>
      </w:pPr>
      <w:rPr>
        <w:rFonts w:ascii="Symbol" w:eastAsia="Symbol" w:hAnsi="Symbol" w:cs="Symbol" w:hint="default"/>
        <w:color w:val="231F20"/>
        <w:w w:val="100"/>
        <w:sz w:val="24"/>
        <w:szCs w:val="24"/>
        <w:lang w:val="lt-LT" w:eastAsia="en-US" w:bidi="ar-SA"/>
      </w:rPr>
    </w:lvl>
    <w:lvl w:ilvl="1" w:tplc="1D06EBA6">
      <w:numFmt w:val="bullet"/>
      <w:lvlText w:val="•"/>
      <w:lvlJc w:val="left"/>
      <w:pPr>
        <w:ind w:left="966" w:hanging="360"/>
      </w:pPr>
      <w:rPr>
        <w:rFonts w:hint="default"/>
        <w:lang w:val="lt-LT" w:eastAsia="en-US" w:bidi="ar-SA"/>
      </w:rPr>
    </w:lvl>
    <w:lvl w:ilvl="2" w:tplc="E9C60042">
      <w:numFmt w:val="bullet"/>
      <w:lvlText w:val="•"/>
      <w:lvlJc w:val="left"/>
      <w:pPr>
        <w:ind w:left="1392" w:hanging="360"/>
      </w:pPr>
      <w:rPr>
        <w:rFonts w:hint="default"/>
        <w:lang w:val="lt-LT" w:eastAsia="en-US" w:bidi="ar-SA"/>
      </w:rPr>
    </w:lvl>
    <w:lvl w:ilvl="3" w:tplc="61DE02D8">
      <w:numFmt w:val="bullet"/>
      <w:lvlText w:val="•"/>
      <w:lvlJc w:val="left"/>
      <w:pPr>
        <w:ind w:left="1819" w:hanging="360"/>
      </w:pPr>
      <w:rPr>
        <w:rFonts w:hint="default"/>
        <w:lang w:val="lt-LT" w:eastAsia="en-US" w:bidi="ar-SA"/>
      </w:rPr>
    </w:lvl>
    <w:lvl w:ilvl="4" w:tplc="7520C882">
      <w:numFmt w:val="bullet"/>
      <w:lvlText w:val="•"/>
      <w:lvlJc w:val="left"/>
      <w:pPr>
        <w:ind w:left="2245" w:hanging="360"/>
      </w:pPr>
      <w:rPr>
        <w:rFonts w:hint="default"/>
        <w:lang w:val="lt-LT" w:eastAsia="en-US" w:bidi="ar-SA"/>
      </w:rPr>
    </w:lvl>
    <w:lvl w:ilvl="5" w:tplc="E00CBB96">
      <w:numFmt w:val="bullet"/>
      <w:lvlText w:val="•"/>
      <w:lvlJc w:val="left"/>
      <w:pPr>
        <w:ind w:left="2672" w:hanging="360"/>
      </w:pPr>
      <w:rPr>
        <w:rFonts w:hint="default"/>
        <w:lang w:val="lt-LT" w:eastAsia="en-US" w:bidi="ar-SA"/>
      </w:rPr>
    </w:lvl>
    <w:lvl w:ilvl="6" w:tplc="1FAECBC4">
      <w:numFmt w:val="bullet"/>
      <w:lvlText w:val="•"/>
      <w:lvlJc w:val="left"/>
      <w:pPr>
        <w:ind w:left="3098" w:hanging="360"/>
      </w:pPr>
      <w:rPr>
        <w:rFonts w:hint="default"/>
        <w:lang w:val="lt-LT" w:eastAsia="en-US" w:bidi="ar-SA"/>
      </w:rPr>
    </w:lvl>
    <w:lvl w:ilvl="7" w:tplc="B39868D6">
      <w:numFmt w:val="bullet"/>
      <w:lvlText w:val="•"/>
      <w:lvlJc w:val="left"/>
      <w:pPr>
        <w:ind w:left="3524" w:hanging="360"/>
      </w:pPr>
      <w:rPr>
        <w:rFonts w:hint="default"/>
        <w:lang w:val="lt-LT" w:eastAsia="en-US" w:bidi="ar-SA"/>
      </w:rPr>
    </w:lvl>
    <w:lvl w:ilvl="8" w:tplc="53E018CC">
      <w:numFmt w:val="bullet"/>
      <w:lvlText w:val="•"/>
      <w:lvlJc w:val="left"/>
      <w:pPr>
        <w:ind w:left="3951" w:hanging="360"/>
      </w:pPr>
      <w:rPr>
        <w:rFonts w:hint="default"/>
        <w:lang w:val="lt-LT" w:eastAsia="en-US" w:bidi="ar-SA"/>
      </w:rPr>
    </w:lvl>
  </w:abstractNum>
  <w:abstractNum w:abstractNumId="45" w15:restartNumberingAfterBreak="0">
    <w:nsid w:val="7E32142D"/>
    <w:multiLevelType w:val="multilevel"/>
    <w:tmpl w:val="9CF03FFE"/>
    <w:lvl w:ilvl="0">
      <w:start w:val="1"/>
      <w:numFmt w:val="decimal"/>
      <w:pStyle w:val="Antrat1"/>
      <w:lvlText w:val="%1"/>
      <w:lvlJc w:val="left"/>
      <w:pPr>
        <w:tabs>
          <w:tab w:val="num" w:pos="4544"/>
        </w:tabs>
        <w:ind w:left="4544" w:hanging="432"/>
      </w:pPr>
      <w:rPr>
        <w:rFonts w:hint="default"/>
      </w:rPr>
    </w:lvl>
    <w:lvl w:ilvl="1">
      <w:start w:val="1"/>
      <w:numFmt w:val="decimal"/>
      <w:pStyle w:val="Antrat2"/>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pStyle w:val="Antrat3"/>
      <w:lvlText w:val="%2.%3."/>
      <w:lvlJc w:val="left"/>
      <w:pPr>
        <w:tabs>
          <w:tab w:val="num" w:pos="1430"/>
        </w:tabs>
        <w:ind w:left="1430" w:hanging="720"/>
      </w:pPr>
      <w:rPr>
        <w:rFonts w:hint="default"/>
        <w:b w:val="0"/>
        <w:strike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390107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7120442">
    <w:abstractNumId w:val="45"/>
  </w:num>
  <w:num w:numId="3" w16cid:durableId="1329023094">
    <w:abstractNumId w:val="31"/>
  </w:num>
  <w:num w:numId="4" w16cid:durableId="1327244352">
    <w:abstractNumId w:val="7"/>
  </w:num>
  <w:num w:numId="5" w16cid:durableId="917405358">
    <w:abstractNumId w:val="27"/>
  </w:num>
  <w:num w:numId="6" w16cid:durableId="1532037595">
    <w:abstractNumId w:val="45"/>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7" w16cid:durableId="1908226480">
    <w:abstractNumId w:val="16"/>
  </w:num>
  <w:num w:numId="8" w16cid:durableId="1736588037">
    <w:abstractNumId w:val="32"/>
  </w:num>
  <w:num w:numId="9" w16cid:durableId="865363082">
    <w:abstractNumId w:val="37"/>
  </w:num>
  <w:num w:numId="10" w16cid:durableId="2042046325">
    <w:abstractNumId w:val="45"/>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1427"/>
          </w:tabs>
          <w:ind w:left="1427" w:hanging="576"/>
        </w:pPr>
        <w:rPr>
          <w:rFonts w:ascii="Times New Roman" w:eastAsia="Times New Roman" w:hAnsi="Times New Roman" w:cs="Times New Roman" w:hint="default"/>
          <w:b w:val="0"/>
          <w:i w:val="0"/>
          <w:strike w:val="0"/>
          <w:color w:val="auto"/>
          <w:sz w:val="24"/>
          <w:szCs w:val="24"/>
        </w:rPr>
      </w:lvl>
    </w:lvlOverride>
    <w:lvlOverride w:ilvl="2">
      <w:lvl w:ilvl="2">
        <w:start w:val="1"/>
        <w:numFmt w:val="decimal"/>
        <w:pStyle w:val="Antrat3"/>
        <w:lvlText w:val="%2.%3."/>
        <w:lvlJc w:val="left"/>
        <w:pPr>
          <w:tabs>
            <w:tab w:val="num" w:pos="5399"/>
          </w:tabs>
          <w:ind w:left="5399"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11" w16cid:durableId="1332222628">
    <w:abstractNumId w:val="15"/>
  </w:num>
  <w:num w:numId="12" w16cid:durableId="117573931">
    <w:abstractNumId w:val="35"/>
  </w:num>
  <w:num w:numId="13" w16cid:durableId="2025588833">
    <w:abstractNumId w:val="8"/>
  </w:num>
  <w:num w:numId="14" w16cid:durableId="164828245">
    <w:abstractNumId w:val="4"/>
  </w:num>
  <w:num w:numId="15" w16cid:durableId="1197963649">
    <w:abstractNumId w:val="21"/>
  </w:num>
  <w:num w:numId="16" w16cid:durableId="624119509">
    <w:abstractNumId w:val="36"/>
  </w:num>
  <w:num w:numId="17" w16cid:durableId="913931638">
    <w:abstractNumId w:val="22"/>
  </w:num>
  <w:num w:numId="18" w16cid:durableId="2127769942">
    <w:abstractNumId w:val="26"/>
  </w:num>
  <w:num w:numId="19" w16cid:durableId="2124885245">
    <w:abstractNumId w:val="17"/>
  </w:num>
  <w:num w:numId="20" w16cid:durableId="408620427">
    <w:abstractNumId w:val="25"/>
  </w:num>
  <w:num w:numId="21" w16cid:durableId="1048724168">
    <w:abstractNumId w:val="6"/>
  </w:num>
  <w:num w:numId="22" w16cid:durableId="928079632">
    <w:abstractNumId w:val="42"/>
  </w:num>
  <w:num w:numId="23" w16cid:durableId="785319757">
    <w:abstractNumId w:val="11"/>
  </w:num>
  <w:num w:numId="24" w16cid:durableId="846558726">
    <w:abstractNumId w:val="24"/>
  </w:num>
  <w:num w:numId="25" w16cid:durableId="413624030">
    <w:abstractNumId w:val="38"/>
  </w:num>
  <w:num w:numId="26" w16cid:durableId="748582792">
    <w:abstractNumId w:val="23"/>
  </w:num>
  <w:num w:numId="27" w16cid:durableId="1949115725">
    <w:abstractNumId w:val="40"/>
  </w:num>
  <w:num w:numId="28" w16cid:durableId="737558783">
    <w:abstractNumId w:val="9"/>
  </w:num>
  <w:num w:numId="29" w16cid:durableId="652295961">
    <w:abstractNumId w:val="19"/>
  </w:num>
  <w:num w:numId="30" w16cid:durableId="1974557132">
    <w:abstractNumId w:val="12"/>
  </w:num>
  <w:num w:numId="31" w16cid:durableId="636103314">
    <w:abstractNumId w:val="18"/>
  </w:num>
  <w:num w:numId="32" w16cid:durableId="132867848">
    <w:abstractNumId w:val="1"/>
  </w:num>
  <w:num w:numId="33" w16cid:durableId="1727996310">
    <w:abstractNumId w:val="5"/>
  </w:num>
  <w:num w:numId="34" w16cid:durableId="515266172">
    <w:abstractNumId w:val="13"/>
  </w:num>
  <w:num w:numId="35" w16cid:durableId="631641847">
    <w:abstractNumId w:val="41"/>
  </w:num>
  <w:num w:numId="36" w16cid:durableId="664280042">
    <w:abstractNumId w:val="34"/>
  </w:num>
  <w:num w:numId="37" w16cid:durableId="98138705">
    <w:abstractNumId w:val="28"/>
  </w:num>
  <w:num w:numId="38" w16cid:durableId="766730642">
    <w:abstractNumId w:val="43"/>
  </w:num>
  <w:num w:numId="39" w16cid:durableId="1609003595">
    <w:abstractNumId w:val="20"/>
  </w:num>
  <w:num w:numId="40" w16cid:durableId="2112432323">
    <w:abstractNumId w:val="44"/>
  </w:num>
  <w:num w:numId="41" w16cid:durableId="173804131">
    <w:abstractNumId w:val="10"/>
  </w:num>
  <w:num w:numId="42" w16cid:durableId="837964819">
    <w:abstractNumId w:val="2"/>
  </w:num>
  <w:num w:numId="43" w16cid:durableId="351420726">
    <w:abstractNumId w:val="29"/>
  </w:num>
  <w:num w:numId="44" w16cid:durableId="1683968978">
    <w:abstractNumId w:val="30"/>
  </w:num>
  <w:num w:numId="45" w16cid:durableId="1357584140">
    <w:abstractNumId w:val="14"/>
  </w:num>
  <w:num w:numId="46" w16cid:durableId="570850385">
    <w:abstractNumId w:val="39"/>
  </w:num>
  <w:num w:numId="47" w16cid:durableId="337192842">
    <w:abstractNumId w:val="33"/>
  </w:num>
  <w:num w:numId="48" w16cid:durableId="191915862">
    <w:abstractNumId w:val="0"/>
  </w:num>
  <w:num w:numId="49" w16cid:durableId="853880373">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1F6"/>
    <w:rsid w:val="0000275E"/>
    <w:rsid w:val="00003AD3"/>
    <w:rsid w:val="00003DA5"/>
    <w:rsid w:val="00010034"/>
    <w:rsid w:val="00010CE2"/>
    <w:rsid w:val="000116B5"/>
    <w:rsid w:val="00011874"/>
    <w:rsid w:val="000143FB"/>
    <w:rsid w:val="000169D8"/>
    <w:rsid w:val="00020120"/>
    <w:rsid w:val="00021CA5"/>
    <w:rsid w:val="00022A5B"/>
    <w:rsid w:val="000239B5"/>
    <w:rsid w:val="000243BE"/>
    <w:rsid w:val="00024764"/>
    <w:rsid w:val="00026211"/>
    <w:rsid w:val="00027242"/>
    <w:rsid w:val="0003378D"/>
    <w:rsid w:val="00033E58"/>
    <w:rsid w:val="000365D8"/>
    <w:rsid w:val="00037A55"/>
    <w:rsid w:val="00037DD9"/>
    <w:rsid w:val="000401F2"/>
    <w:rsid w:val="00042871"/>
    <w:rsid w:val="00043747"/>
    <w:rsid w:val="000438DF"/>
    <w:rsid w:val="00044671"/>
    <w:rsid w:val="00044AA4"/>
    <w:rsid w:val="00045E18"/>
    <w:rsid w:val="00046D7D"/>
    <w:rsid w:val="00047F4E"/>
    <w:rsid w:val="0005349E"/>
    <w:rsid w:val="00053727"/>
    <w:rsid w:val="00053A85"/>
    <w:rsid w:val="000544B1"/>
    <w:rsid w:val="00055C3C"/>
    <w:rsid w:val="000570CD"/>
    <w:rsid w:val="0005717E"/>
    <w:rsid w:val="000602DF"/>
    <w:rsid w:val="00060851"/>
    <w:rsid w:val="0006150E"/>
    <w:rsid w:val="000626E3"/>
    <w:rsid w:val="00063C9A"/>
    <w:rsid w:val="000711D9"/>
    <w:rsid w:val="00072C37"/>
    <w:rsid w:val="00077F78"/>
    <w:rsid w:val="00084E98"/>
    <w:rsid w:val="000859CB"/>
    <w:rsid w:val="0008704B"/>
    <w:rsid w:val="00087376"/>
    <w:rsid w:val="000901C0"/>
    <w:rsid w:val="00096675"/>
    <w:rsid w:val="00096D19"/>
    <w:rsid w:val="00096D2A"/>
    <w:rsid w:val="000A0233"/>
    <w:rsid w:val="000A103E"/>
    <w:rsid w:val="000A268B"/>
    <w:rsid w:val="000A4C44"/>
    <w:rsid w:val="000A5C65"/>
    <w:rsid w:val="000A6E6E"/>
    <w:rsid w:val="000A739B"/>
    <w:rsid w:val="000A7C6A"/>
    <w:rsid w:val="000B099F"/>
    <w:rsid w:val="000B490E"/>
    <w:rsid w:val="000B54AB"/>
    <w:rsid w:val="000B6045"/>
    <w:rsid w:val="000B7758"/>
    <w:rsid w:val="000C0718"/>
    <w:rsid w:val="000C0B0B"/>
    <w:rsid w:val="000C2B59"/>
    <w:rsid w:val="000C53EE"/>
    <w:rsid w:val="000C6408"/>
    <w:rsid w:val="000C66D8"/>
    <w:rsid w:val="000D11AE"/>
    <w:rsid w:val="000D28A7"/>
    <w:rsid w:val="000D3451"/>
    <w:rsid w:val="000E1BE2"/>
    <w:rsid w:val="000E26F5"/>
    <w:rsid w:val="000E2CE8"/>
    <w:rsid w:val="000E48D0"/>
    <w:rsid w:val="000F0123"/>
    <w:rsid w:val="000F1137"/>
    <w:rsid w:val="000F11FA"/>
    <w:rsid w:val="000F2DB8"/>
    <w:rsid w:val="000F5BAA"/>
    <w:rsid w:val="000F5D3E"/>
    <w:rsid w:val="000F6525"/>
    <w:rsid w:val="000F6878"/>
    <w:rsid w:val="000F724E"/>
    <w:rsid w:val="00100335"/>
    <w:rsid w:val="00101F5E"/>
    <w:rsid w:val="001027E4"/>
    <w:rsid w:val="00102E28"/>
    <w:rsid w:val="00106E72"/>
    <w:rsid w:val="00107BD1"/>
    <w:rsid w:val="00110BBD"/>
    <w:rsid w:val="00111375"/>
    <w:rsid w:val="00113C38"/>
    <w:rsid w:val="0011476C"/>
    <w:rsid w:val="001176B4"/>
    <w:rsid w:val="0012285D"/>
    <w:rsid w:val="00123CD5"/>
    <w:rsid w:val="001265DC"/>
    <w:rsid w:val="00133183"/>
    <w:rsid w:val="0014187D"/>
    <w:rsid w:val="00143468"/>
    <w:rsid w:val="00144432"/>
    <w:rsid w:val="00144EC3"/>
    <w:rsid w:val="00146C11"/>
    <w:rsid w:val="00154610"/>
    <w:rsid w:val="001546C6"/>
    <w:rsid w:val="0015688E"/>
    <w:rsid w:val="00164FA8"/>
    <w:rsid w:val="0016585C"/>
    <w:rsid w:val="00166BAE"/>
    <w:rsid w:val="00173BCA"/>
    <w:rsid w:val="00174E9F"/>
    <w:rsid w:val="00181B9D"/>
    <w:rsid w:val="00182536"/>
    <w:rsid w:val="0018286C"/>
    <w:rsid w:val="0018431B"/>
    <w:rsid w:val="0018673B"/>
    <w:rsid w:val="00186760"/>
    <w:rsid w:val="00190C34"/>
    <w:rsid w:val="00194D6C"/>
    <w:rsid w:val="001956CF"/>
    <w:rsid w:val="001A039D"/>
    <w:rsid w:val="001A15CE"/>
    <w:rsid w:val="001A6D9E"/>
    <w:rsid w:val="001B0B2D"/>
    <w:rsid w:val="001B20C6"/>
    <w:rsid w:val="001B56DD"/>
    <w:rsid w:val="001B5A11"/>
    <w:rsid w:val="001C1093"/>
    <w:rsid w:val="001D057F"/>
    <w:rsid w:val="001D3FEC"/>
    <w:rsid w:val="001D6E10"/>
    <w:rsid w:val="001D7FE2"/>
    <w:rsid w:val="001E0093"/>
    <w:rsid w:val="001E1473"/>
    <w:rsid w:val="001E268F"/>
    <w:rsid w:val="001F1D1C"/>
    <w:rsid w:val="001F50D2"/>
    <w:rsid w:val="001F6428"/>
    <w:rsid w:val="0020011F"/>
    <w:rsid w:val="0020019E"/>
    <w:rsid w:val="00203F66"/>
    <w:rsid w:val="00205444"/>
    <w:rsid w:val="002116EE"/>
    <w:rsid w:val="00215946"/>
    <w:rsid w:val="00216FA6"/>
    <w:rsid w:val="002224D2"/>
    <w:rsid w:val="00230A80"/>
    <w:rsid w:val="002344B4"/>
    <w:rsid w:val="002370E3"/>
    <w:rsid w:val="00237DFB"/>
    <w:rsid w:val="00240E77"/>
    <w:rsid w:val="0024508D"/>
    <w:rsid w:val="00246EFD"/>
    <w:rsid w:val="002474E7"/>
    <w:rsid w:val="002505E3"/>
    <w:rsid w:val="002541E6"/>
    <w:rsid w:val="002566E2"/>
    <w:rsid w:val="00262269"/>
    <w:rsid w:val="0026281A"/>
    <w:rsid w:val="00264D38"/>
    <w:rsid w:val="0027072E"/>
    <w:rsid w:val="002712F3"/>
    <w:rsid w:val="00271AFF"/>
    <w:rsid w:val="002776F6"/>
    <w:rsid w:val="002800DF"/>
    <w:rsid w:val="00283EB4"/>
    <w:rsid w:val="00291B13"/>
    <w:rsid w:val="002923E6"/>
    <w:rsid w:val="00293AA2"/>
    <w:rsid w:val="002965EE"/>
    <w:rsid w:val="002966A1"/>
    <w:rsid w:val="0029FA2C"/>
    <w:rsid w:val="002A21F6"/>
    <w:rsid w:val="002B17FE"/>
    <w:rsid w:val="002B1E80"/>
    <w:rsid w:val="002B1F59"/>
    <w:rsid w:val="002B2CFD"/>
    <w:rsid w:val="002B4756"/>
    <w:rsid w:val="002B4A30"/>
    <w:rsid w:val="002B4F12"/>
    <w:rsid w:val="002B506A"/>
    <w:rsid w:val="002C0171"/>
    <w:rsid w:val="002C3C74"/>
    <w:rsid w:val="002C3D08"/>
    <w:rsid w:val="002C4540"/>
    <w:rsid w:val="002C579C"/>
    <w:rsid w:val="002C7014"/>
    <w:rsid w:val="002D6643"/>
    <w:rsid w:val="002D6E91"/>
    <w:rsid w:val="002E248B"/>
    <w:rsid w:val="002E29ED"/>
    <w:rsid w:val="002E5CDE"/>
    <w:rsid w:val="002E660B"/>
    <w:rsid w:val="002E6788"/>
    <w:rsid w:val="002E68E7"/>
    <w:rsid w:val="002F3D98"/>
    <w:rsid w:val="002F66E4"/>
    <w:rsid w:val="002F6922"/>
    <w:rsid w:val="002F6F5F"/>
    <w:rsid w:val="00300D7D"/>
    <w:rsid w:val="00302A88"/>
    <w:rsid w:val="003065B4"/>
    <w:rsid w:val="00310A6F"/>
    <w:rsid w:val="0031150A"/>
    <w:rsid w:val="00311975"/>
    <w:rsid w:val="003121C4"/>
    <w:rsid w:val="003123A9"/>
    <w:rsid w:val="00317E03"/>
    <w:rsid w:val="003218A2"/>
    <w:rsid w:val="00325669"/>
    <w:rsid w:val="00332231"/>
    <w:rsid w:val="00333125"/>
    <w:rsid w:val="00340259"/>
    <w:rsid w:val="00340C4A"/>
    <w:rsid w:val="003436E7"/>
    <w:rsid w:val="00344335"/>
    <w:rsid w:val="003474AF"/>
    <w:rsid w:val="00347C4A"/>
    <w:rsid w:val="00351644"/>
    <w:rsid w:val="003546C9"/>
    <w:rsid w:val="00354879"/>
    <w:rsid w:val="003576F4"/>
    <w:rsid w:val="00361BE5"/>
    <w:rsid w:val="003630B2"/>
    <w:rsid w:val="00363CC0"/>
    <w:rsid w:val="003642C3"/>
    <w:rsid w:val="003651DA"/>
    <w:rsid w:val="00366FDD"/>
    <w:rsid w:val="00370526"/>
    <w:rsid w:val="00373702"/>
    <w:rsid w:val="00376F9A"/>
    <w:rsid w:val="00382824"/>
    <w:rsid w:val="00383E3C"/>
    <w:rsid w:val="00385D67"/>
    <w:rsid w:val="003941C5"/>
    <w:rsid w:val="0039531D"/>
    <w:rsid w:val="0039634C"/>
    <w:rsid w:val="003A3CB2"/>
    <w:rsid w:val="003A481A"/>
    <w:rsid w:val="003A4B0D"/>
    <w:rsid w:val="003A5361"/>
    <w:rsid w:val="003A786D"/>
    <w:rsid w:val="003A7D2F"/>
    <w:rsid w:val="003B180F"/>
    <w:rsid w:val="003B57F3"/>
    <w:rsid w:val="003C4D68"/>
    <w:rsid w:val="003C4F94"/>
    <w:rsid w:val="003C7A3E"/>
    <w:rsid w:val="003D0F77"/>
    <w:rsid w:val="003D366F"/>
    <w:rsid w:val="003D37DE"/>
    <w:rsid w:val="003D6AD0"/>
    <w:rsid w:val="003E1F17"/>
    <w:rsid w:val="003E39C8"/>
    <w:rsid w:val="003E4ECC"/>
    <w:rsid w:val="003E6643"/>
    <w:rsid w:val="003F2039"/>
    <w:rsid w:val="003F2E93"/>
    <w:rsid w:val="003F3F3D"/>
    <w:rsid w:val="003F5022"/>
    <w:rsid w:val="003F519F"/>
    <w:rsid w:val="003F682B"/>
    <w:rsid w:val="00400AD9"/>
    <w:rsid w:val="00400C1A"/>
    <w:rsid w:val="004011C0"/>
    <w:rsid w:val="00402DCE"/>
    <w:rsid w:val="00405E78"/>
    <w:rsid w:val="00406A18"/>
    <w:rsid w:val="004144AA"/>
    <w:rsid w:val="00415188"/>
    <w:rsid w:val="00415F45"/>
    <w:rsid w:val="0042202B"/>
    <w:rsid w:val="004259EE"/>
    <w:rsid w:val="00425D79"/>
    <w:rsid w:val="0042685B"/>
    <w:rsid w:val="00426D7D"/>
    <w:rsid w:val="00431E5B"/>
    <w:rsid w:val="00434035"/>
    <w:rsid w:val="004358FB"/>
    <w:rsid w:val="00435DA1"/>
    <w:rsid w:val="00440B39"/>
    <w:rsid w:val="0044165B"/>
    <w:rsid w:val="0044275C"/>
    <w:rsid w:val="0045116F"/>
    <w:rsid w:val="0045233E"/>
    <w:rsid w:val="0045423C"/>
    <w:rsid w:val="00455497"/>
    <w:rsid w:val="00457A14"/>
    <w:rsid w:val="00464D05"/>
    <w:rsid w:val="004663E8"/>
    <w:rsid w:val="004664A1"/>
    <w:rsid w:val="00470D41"/>
    <w:rsid w:val="00471A9F"/>
    <w:rsid w:val="0047439A"/>
    <w:rsid w:val="00476DEA"/>
    <w:rsid w:val="00480288"/>
    <w:rsid w:val="00481842"/>
    <w:rsid w:val="00482F0D"/>
    <w:rsid w:val="004847D9"/>
    <w:rsid w:val="00490835"/>
    <w:rsid w:val="00491C35"/>
    <w:rsid w:val="00493116"/>
    <w:rsid w:val="00495388"/>
    <w:rsid w:val="00496962"/>
    <w:rsid w:val="00497E15"/>
    <w:rsid w:val="004A3B6C"/>
    <w:rsid w:val="004A6CE3"/>
    <w:rsid w:val="004A742B"/>
    <w:rsid w:val="004A77F3"/>
    <w:rsid w:val="004A7B5E"/>
    <w:rsid w:val="004B07B3"/>
    <w:rsid w:val="004B31B4"/>
    <w:rsid w:val="004B3B9E"/>
    <w:rsid w:val="004B58F3"/>
    <w:rsid w:val="004B6063"/>
    <w:rsid w:val="004C01DC"/>
    <w:rsid w:val="004C1A3C"/>
    <w:rsid w:val="004C4F67"/>
    <w:rsid w:val="004C5ADF"/>
    <w:rsid w:val="004C6E9D"/>
    <w:rsid w:val="004C7E98"/>
    <w:rsid w:val="004D22D9"/>
    <w:rsid w:val="004D38C8"/>
    <w:rsid w:val="004D4D3C"/>
    <w:rsid w:val="004D5079"/>
    <w:rsid w:val="004D56A1"/>
    <w:rsid w:val="004D777A"/>
    <w:rsid w:val="004D7F4C"/>
    <w:rsid w:val="004E2481"/>
    <w:rsid w:val="004E33AD"/>
    <w:rsid w:val="004E5D93"/>
    <w:rsid w:val="004F2DD9"/>
    <w:rsid w:val="00501E71"/>
    <w:rsid w:val="0050405E"/>
    <w:rsid w:val="0050528A"/>
    <w:rsid w:val="00507550"/>
    <w:rsid w:val="00507EA0"/>
    <w:rsid w:val="0051024C"/>
    <w:rsid w:val="0051035C"/>
    <w:rsid w:val="00514103"/>
    <w:rsid w:val="00516168"/>
    <w:rsid w:val="005174AE"/>
    <w:rsid w:val="00517CE1"/>
    <w:rsid w:val="00517F6D"/>
    <w:rsid w:val="0052093C"/>
    <w:rsid w:val="00524A2B"/>
    <w:rsid w:val="00526AC6"/>
    <w:rsid w:val="00527725"/>
    <w:rsid w:val="005300ED"/>
    <w:rsid w:val="00531D26"/>
    <w:rsid w:val="005326FB"/>
    <w:rsid w:val="0053716F"/>
    <w:rsid w:val="00542686"/>
    <w:rsid w:val="0054365B"/>
    <w:rsid w:val="005436B8"/>
    <w:rsid w:val="00545C82"/>
    <w:rsid w:val="00552E59"/>
    <w:rsid w:val="00552EB4"/>
    <w:rsid w:val="00553FFF"/>
    <w:rsid w:val="005567BC"/>
    <w:rsid w:val="00560304"/>
    <w:rsid w:val="00560B68"/>
    <w:rsid w:val="00561E2A"/>
    <w:rsid w:val="00562BBD"/>
    <w:rsid w:val="00563DC9"/>
    <w:rsid w:val="005642D4"/>
    <w:rsid w:val="00566063"/>
    <w:rsid w:val="00570AFE"/>
    <w:rsid w:val="00574FB5"/>
    <w:rsid w:val="0057625A"/>
    <w:rsid w:val="00582612"/>
    <w:rsid w:val="0058327F"/>
    <w:rsid w:val="00583C69"/>
    <w:rsid w:val="005843B6"/>
    <w:rsid w:val="00591175"/>
    <w:rsid w:val="005925A4"/>
    <w:rsid w:val="005929DA"/>
    <w:rsid w:val="005A03C0"/>
    <w:rsid w:val="005A0F82"/>
    <w:rsid w:val="005A1FEA"/>
    <w:rsid w:val="005A61BC"/>
    <w:rsid w:val="005A6A67"/>
    <w:rsid w:val="005A7F86"/>
    <w:rsid w:val="005B11BA"/>
    <w:rsid w:val="005B12C6"/>
    <w:rsid w:val="005B1DFF"/>
    <w:rsid w:val="005B284B"/>
    <w:rsid w:val="005B2B27"/>
    <w:rsid w:val="005B3200"/>
    <w:rsid w:val="005B4018"/>
    <w:rsid w:val="005C24D2"/>
    <w:rsid w:val="005C2FB5"/>
    <w:rsid w:val="005C3A24"/>
    <w:rsid w:val="005C59D9"/>
    <w:rsid w:val="005C6487"/>
    <w:rsid w:val="005C6A84"/>
    <w:rsid w:val="005C76B1"/>
    <w:rsid w:val="005D19D2"/>
    <w:rsid w:val="005D29D2"/>
    <w:rsid w:val="005D3E5C"/>
    <w:rsid w:val="005D404B"/>
    <w:rsid w:val="005D495C"/>
    <w:rsid w:val="005D6048"/>
    <w:rsid w:val="005E460B"/>
    <w:rsid w:val="005E7E6A"/>
    <w:rsid w:val="005F4BA6"/>
    <w:rsid w:val="005F59B6"/>
    <w:rsid w:val="005F68C5"/>
    <w:rsid w:val="005F6B35"/>
    <w:rsid w:val="0060270D"/>
    <w:rsid w:val="00603630"/>
    <w:rsid w:val="00604975"/>
    <w:rsid w:val="00605C8E"/>
    <w:rsid w:val="00606AB1"/>
    <w:rsid w:val="00607A2B"/>
    <w:rsid w:val="006106DE"/>
    <w:rsid w:val="00611208"/>
    <w:rsid w:val="006112F9"/>
    <w:rsid w:val="00612BFC"/>
    <w:rsid w:val="006174DD"/>
    <w:rsid w:val="00623998"/>
    <w:rsid w:val="006257DB"/>
    <w:rsid w:val="00625922"/>
    <w:rsid w:val="00625D79"/>
    <w:rsid w:val="00632C92"/>
    <w:rsid w:val="00634117"/>
    <w:rsid w:val="00634463"/>
    <w:rsid w:val="00634F17"/>
    <w:rsid w:val="0063696C"/>
    <w:rsid w:val="0063760F"/>
    <w:rsid w:val="00637FD7"/>
    <w:rsid w:val="0064129F"/>
    <w:rsid w:val="00643239"/>
    <w:rsid w:val="00646733"/>
    <w:rsid w:val="006527A6"/>
    <w:rsid w:val="00652B75"/>
    <w:rsid w:val="00654A59"/>
    <w:rsid w:val="00655DFA"/>
    <w:rsid w:val="006618AA"/>
    <w:rsid w:val="00663876"/>
    <w:rsid w:val="00664180"/>
    <w:rsid w:val="00665C8E"/>
    <w:rsid w:val="00670779"/>
    <w:rsid w:val="00671B81"/>
    <w:rsid w:val="006748CE"/>
    <w:rsid w:val="00674AF7"/>
    <w:rsid w:val="006755BA"/>
    <w:rsid w:val="0067638E"/>
    <w:rsid w:val="006806B4"/>
    <w:rsid w:val="00680D86"/>
    <w:rsid w:val="00681331"/>
    <w:rsid w:val="00682AE2"/>
    <w:rsid w:val="00683487"/>
    <w:rsid w:val="0068380F"/>
    <w:rsid w:val="006853F4"/>
    <w:rsid w:val="006878B5"/>
    <w:rsid w:val="00690695"/>
    <w:rsid w:val="006922E5"/>
    <w:rsid w:val="006928A4"/>
    <w:rsid w:val="00693173"/>
    <w:rsid w:val="00694CB3"/>
    <w:rsid w:val="006A03AB"/>
    <w:rsid w:val="006A0A91"/>
    <w:rsid w:val="006A0F81"/>
    <w:rsid w:val="006A0FF6"/>
    <w:rsid w:val="006A2531"/>
    <w:rsid w:val="006A3EFE"/>
    <w:rsid w:val="006A492E"/>
    <w:rsid w:val="006A5766"/>
    <w:rsid w:val="006B06A9"/>
    <w:rsid w:val="006B51F6"/>
    <w:rsid w:val="006C17CB"/>
    <w:rsid w:val="006C3826"/>
    <w:rsid w:val="006C3FF0"/>
    <w:rsid w:val="006C59CA"/>
    <w:rsid w:val="006C6CEB"/>
    <w:rsid w:val="006C7308"/>
    <w:rsid w:val="006D0FA6"/>
    <w:rsid w:val="006D1559"/>
    <w:rsid w:val="006D60E8"/>
    <w:rsid w:val="006D6D5B"/>
    <w:rsid w:val="006E0A8B"/>
    <w:rsid w:val="006E0DFB"/>
    <w:rsid w:val="006E367F"/>
    <w:rsid w:val="006E4BE9"/>
    <w:rsid w:val="006E4F7D"/>
    <w:rsid w:val="006E620F"/>
    <w:rsid w:val="006E63FD"/>
    <w:rsid w:val="006F194F"/>
    <w:rsid w:val="006F2212"/>
    <w:rsid w:val="006F2C9B"/>
    <w:rsid w:val="006F4659"/>
    <w:rsid w:val="006F4BB8"/>
    <w:rsid w:val="006F5CFB"/>
    <w:rsid w:val="006F6A2A"/>
    <w:rsid w:val="0070071E"/>
    <w:rsid w:val="00700A06"/>
    <w:rsid w:val="007017E0"/>
    <w:rsid w:val="007071D2"/>
    <w:rsid w:val="007073DE"/>
    <w:rsid w:val="007074D3"/>
    <w:rsid w:val="007116FE"/>
    <w:rsid w:val="0071249C"/>
    <w:rsid w:val="00712CE0"/>
    <w:rsid w:val="00714304"/>
    <w:rsid w:val="00714ADC"/>
    <w:rsid w:val="007164B8"/>
    <w:rsid w:val="00716693"/>
    <w:rsid w:val="0072246B"/>
    <w:rsid w:val="0072433D"/>
    <w:rsid w:val="00724F6F"/>
    <w:rsid w:val="00727B70"/>
    <w:rsid w:val="0073347B"/>
    <w:rsid w:val="0073673D"/>
    <w:rsid w:val="00742712"/>
    <w:rsid w:val="0074391F"/>
    <w:rsid w:val="00745DF7"/>
    <w:rsid w:val="007505CC"/>
    <w:rsid w:val="0075300C"/>
    <w:rsid w:val="0075315A"/>
    <w:rsid w:val="0076244A"/>
    <w:rsid w:val="007663C5"/>
    <w:rsid w:val="00767D35"/>
    <w:rsid w:val="007804F3"/>
    <w:rsid w:val="00780FDA"/>
    <w:rsid w:val="00786F17"/>
    <w:rsid w:val="007919DE"/>
    <w:rsid w:val="00791EE4"/>
    <w:rsid w:val="00793095"/>
    <w:rsid w:val="00793DDF"/>
    <w:rsid w:val="00795411"/>
    <w:rsid w:val="00795BDA"/>
    <w:rsid w:val="0079675D"/>
    <w:rsid w:val="007A2CF3"/>
    <w:rsid w:val="007A51E0"/>
    <w:rsid w:val="007A671D"/>
    <w:rsid w:val="007A7425"/>
    <w:rsid w:val="007B5A92"/>
    <w:rsid w:val="007C268E"/>
    <w:rsid w:val="007C2DAE"/>
    <w:rsid w:val="007D1A7D"/>
    <w:rsid w:val="007D2972"/>
    <w:rsid w:val="007D4591"/>
    <w:rsid w:val="007D6338"/>
    <w:rsid w:val="007D6747"/>
    <w:rsid w:val="007E0103"/>
    <w:rsid w:val="007E5EF6"/>
    <w:rsid w:val="007E704B"/>
    <w:rsid w:val="007F1A4B"/>
    <w:rsid w:val="007F20CE"/>
    <w:rsid w:val="007F4CDC"/>
    <w:rsid w:val="007F7662"/>
    <w:rsid w:val="0080180C"/>
    <w:rsid w:val="00803793"/>
    <w:rsid w:val="0080642A"/>
    <w:rsid w:val="00806CDA"/>
    <w:rsid w:val="00813254"/>
    <w:rsid w:val="00813837"/>
    <w:rsid w:val="00816E1F"/>
    <w:rsid w:val="00830BE6"/>
    <w:rsid w:val="00830D7C"/>
    <w:rsid w:val="00831042"/>
    <w:rsid w:val="00831AB9"/>
    <w:rsid w:val="00831FC3"/>
    <w:rsid w:val="0083255C"/>
    <w:rsid w:val="00832BF6"/>
    <w:rsid w:val="00835B8C"/>
    <w:rsid w:val="00836D37"/>
    <w:rsid w:val="00836E16"/>
    <w:rsid w:val="00845F42"/>
    <w:rsid w:val="00851DAC"/>
    <w:rsid w:val="00852B8C"/>
    <w:rsid w:val="008538DC"/>
    <w:rsid w:val="008539FA"/>
    <w:rsid w:val="00854460"/>
    <w:rsid w:val="0085627A"/>
    <w:rsid w:val="008624B9"/>
    <w:rsid w:val="00862FF0"/>
    <w:rsid w:val="00864DC3"/>
    <w:rsid w:val="00865B9A"/>
    <w:rsid w:val="008673C7"/>
    <w:rsid w:val="00872953"/>
    <w:rsid w:val="00873281"/>
    <w:rsid w:val="00874384"/>
    <w:rsid w:val="00874B1B"/>
    <w:rsid w:val="00874FB6"/>
    <w:rsid w:val="00880B84"/>
    <w:rsid w:val="008812D0"/>
    <w:rsid w:val="008824B5"/>
    <w:rsid w:val="00883AB6"/>
    <w:rsid w:val="008871C0"/>
    <w:rsid w:val="00890061"/>
    <w:rsid w:val="00890291"/>
    <w:rsid w:val="00890D9B"/>
    <w:rsid w:val="0089155C"/>
    <w:rsid w:val="00891C16"/>
    <w:rsid w:val="008921C4"/>
    <w:rsid w:val="0089287D"/>
    <w:rsid w:val="00892C9F"/>
    <w:rsid w:val="00893412"/>
    <w:rsid w:val="00893807"/>
    <w:rsid w:val="00895ECF"/>
    <w:rsid w:val="00896078"/>
    <w:rsid w:val="008963C5"/>
    <w:rsid w:val="008A21A7"/>
    <w:rsid w:val="008A38FD"/>
    <w:rsid w:val="008A3A0E"/>
    <w:rsid w:val="008A429A"/>
    <w:rsid w:val="008A566C"/>
    <w:rsid w:val="008A69E6"/>
    <w:rsid w:val="008A6F51"/>
    <w:rsid w:val="008B196B"/>
    <w:rsid w:val="008B40DD"/>
    <w:rsid w:val="008B6E41"/>
    <w:rsid w:val="008B7C20"/>
    <w:rsid w:val="008C00A2"/>
    <w:rsid w:val="008C2417"/>
    <w:rsid w:val="008C39E4"/>
    <w:rsid w:val="008C79BF"/>
    <w:rsid w:val="008C7CEF"/>
    <w:rsid w:val="008D51CD"/>
    <w:rsid w:val="008D61C5"/>
    <w:rsid w:val="008D6D41"/>
    <w:rsid w:val="008E031E"/>
    <w:rsid w:val="008E195A"/>
    <w:rsid w:val="008E19CE"/>
    <w:rsid w:val="008E2C9C"/>
    <w:rsid w:val="008E40C0"/>
    <w:rsid w:val="008E4990"/>
    <w:rsid w:val="008E6645"/>
    <w:rsid w:val="008E6A81"/>
    <w:rsid w:val="008E79A9"/>
    <w:rsid w:val="008E7AE6"/>
    <w:rsid w:val="008E7BA7"/>
    <w:rsid w:val="008F0EDB"/>
    <w:rsid w:val="008F2ACA"/>
    <w:rsid w:val="008F4F8F"/>
    <w:rsid w:val="00901529"/>
    <w:rsid w:val="00901DC6"/>
    <w:rsid w:val="00904360"/>
    <w:rsid w:val="00904851"/>
    <w:rsid w:val="009058DD"/>
    <w:rsid w:val="0090692C"/>
    <w:rsid w:val="0091174B"/>
    <w:rsid w:val="0091511D"/>
    <w:rsid w:val="009209AD"/>
    <w:rsid w:val="00920EE6"/>
    <w:rsid w:val="0092171A"/>
    <w:rsid w:val="009231C8"/>
    <w:rsid w:val="009234D0"/>
    <w:rsid w:val="00923608"/>
    <w:rsid w:val="00931641"/>
    <w:rsid w:val="0093316A"/>
    <w:rsid w:val="00935D82"/>
    <w:rsid w:val="00935F16"/>
    <w:rsid w:val="00935FCD"/>
    <w:rsid w:val="009379E2"/>
    <w:rsid w:val="009404E9"/>
    <w:rsid w:val="00940AC8"/>
    <w:rsid w:val="00942ED8"/>
    <w:rsid w:val="0094326F"/>
    <w:rsid w:val="00944026"/>
    <w:rsid w:val="00945754"/>
    <w:rsid w:val="00947043"/>
    <w:rsid w:val="00950839"/>
    <w:rsid w:val="00952060"/>
    <w:rsid w:val="0095334E"/>
    <w:rsid w:val="00955C9E"/>
    <w:rsid w:val="00956812"/>
    <w:rsid w:val="00957F67"/>
    <w:rsid w:val="009604AF"/>
    <w:rsid w:val="00962175"/>
    <w:rsid w:val="0096717D"/>
    <w:rsid w:val="00967FE2"/>
    <w:rsid w:val="00971568"/>
    <w:rsid w:val="0097229F"/>
    <w:rsid w:val="009743B2"/>
    <w:rsid w:val="009811D4"/>
    <w:rsid w:val="00983456"/>
    <w:rsid w:val="009853BE"/>
    <w:rsid w:val="0098557A"/>
    <w:rsid w:val="00985A8C"/>
    <w:rsid w:val="009867C5"/>
    <w:rsid w:val="00986DFD"/>
    <w:rsid w:val="00994019"/>
    <w:rsid w:val="0099621F"/>
    <w:rsid w:val="0099622D"/>
    <w:rsid w:val="009962F4"/>
    <w:rsid w:val="0099656A"/>
    <w:rsid w:val="00997D0E"/>
    <w:rsid w:val="009A1274"/>
    <w:rsid w:val="009A4375"/>
    <w:rsid w:val="009A5012"/>
    <w:rsid w:val="009A571B"/>
    <w:rsid w:val="009B1F90"/>
    <w:rsid w:val="009B29A1"/>
    <w:rsid w:val="009B5D31"/>
    <w:rsid w:val="009B69A1"/>
    <w:rsid w:val="009B7011"/>
    <w:rsid w:val="009B7254"/>
    <w:rsid w:val="009B7509"/>
    <w:rsid w:val="009C1623"/>
    <w:rsid w:val="009C2264"/>
    <w:rsid w:val="009C342A"/>
    <w:rsid w:val="009C56F0"/>
    <w:rsid w:val="009D19C8"/>
    <w:rsid w:val="009D1AAD"/>
    <w:rsid w:val="009D4A75"/>
    <w:rsid w:val="009D4AAD"/>
    <w:rsid w:val="009E5794"/>
    <w:rsid w:val="009E73CE"/>
    <w:rsid w:val="00A00F2F"/>
    <w:rsid w:val="00A014EB"/>
    <w:rsid w:val="00A02EC3"/>
    <w:rsid w:val="00A0309C"/>
    <w:rsid w:val="00A10219"/>
    <w:rsid w:val="00A10FD6"/>
    <w:rsid w:val="00A2075C"/>
    <w:rsid w:val="00A23321"/>
    <w:rsid w:val="00A261B4"/>
    <w:rsid w:val="00A268F9"/>
    <w:rsid w:val="00A30083"/>
    <w:rsid w:val="00A32209"/>
    <w:rsid w:val="00A3666D"/>
    <w:rsid w:val="00A42B5D"/>
    <w:rsid w:val="00A43566"/>
    <w:rsid w:val="00A44155"/>
    <w:rsid w:val="00A500D2"/>
    <w:rsid w:val="00A504D7"/>
    <w:rsid w:val="00A51FA8"/>
    <w:rsid w:val="00A52523"/>
    <w:rsid w:val="00A54040"/>
    <w:rsid w:val="00A577A4"/>
    <w:rsid w:val="00A61DE6"/>
    <w:rsid w:val="00A632FE"/>
    <w:rsid w:val="00A6492E"/>
    <w:rsid w:val="00A64ACE"/>
    <w:rsid w:val="00A669EC"/>
    <w:rsid w:val="00A67DE1"/>
    <w:rsid w:val="00A7177B"/>
    <w:rsid w:val="00A73B58"/>
    <w:rsid w:val="00A74C08"/>
    <w:rsid w:val="00A77F7A"/>
    <w:rsid w:val="00A808AA"/>
    <w:rsid w:val="00A81B5D"/>
    <w:rsid w:val="00A8470D"/>
    <w:rsid w:val="00A93F09"/>
    <w:rsid w:val="00A96349"/>
    <w:rsid w:val="00A97927"/>
    <w:rsid w:val="00AA55D2"/>
    <w:rsid w:val="00AA5DAA"/>
    <w:rsid w:val="00AA5DFE"/>
    <w:rsid w:val="00AB22B1"/>
    <w:rsid w:val="00AB4AC1"/>
    <w:rsid w:val="00AB529E"/>
    <w:rsid w:val="00AC0210"/>
    <w:rsid w:val="00AC2A9B"/>
    <w:rsid w:val="00AC4117"/>
    <w:rsid w:val="00AD094D"/>
    <w:rsid w:val="00AD330D"/>
    <w:rsid w:val="00AD5994"/>
    <w:rsid w:val="00AD68A1"/>
    <w:rsid w:val="00AE5E93"/>
    <w:rsid w:val="00AE6066"/>
    <w:rsid w:val="00AE75F3"/>
    <w:rsid w:val="00AF1229"/>
    <w:rsid w:val="00AF27B5"/>
    <w:rsid w:val="00AF30CB"/>
    <w:rsid w:val="00AF52B5"/>
    <w:rsid w:val="00AF6BA3"/>
    <w:rsid w:val="00AF7CB3"/>
    <w:rsid w:val="00B01805"/>
    <w:rsid w:val="00B056A2"/>
    <w:rsid w:val="00B05D13"/>
    <w:rsid w:val="00B06DC0"/>
    <w:rsid w:val="00B06F1E"/>
    <w:rsid w:val="00B07D8C"/>
    <w:rsid w:val="00B11A27"/>
    <w:rsid w:val="00B1416D"/>
    <w:rsid w:val="00B16A57"/>
    <w:rsid w:val="00B16B35"/>
    <w:rsid w:val="00B16E08"/>
    <w:rsid w:val="00B20CE3"/>
    <w:rsid w:val="00B26CA9"/>
    <w:rsid w:val="00B31288"/>
    <w:rsid w:val="00B31A9B"/>
    <w:rsid w:val="00B344AD"/>
    <w:rsid w:val="00B35D7C"/>
    <w:rsid w:val="00B4394F"/>
    <w:rsid w:val="00B4433F"/>
    <w:rsid w:val="00B50976"/>
    <w:rsid w:val="00B52F13"/>
    <w:rsid w:val="00B5422B"/>
    <w:rsid w:val="00B550DA"/>
    <w:rsid w:val="00B575FC"/>
    <w:rsid w:val="00B60CBB"/>
    <w:rsid w:val="00B74148"/>
    <w:rsid w:val="00B749A8"/>
    <w:rsid w:val="00B74EEF"/>
    <w:rsid w:val="00B75914"/>
    <w:rsid w:val="00B7620C"/>
    <w:rsid w:val="00B80881"/>
    <w:rsid w:val="00B80D4E"/>
    <w:rsid w:val="00B83C4D"/>
    <w:rsid w:val="00B859AD"/>
    <w:rsid w:val="00B91C0F"/>
    <w:rsid w:val="00B9324D"/>
    <w:rsid w:val="00B94510"/>
    <w:rsid w:val="00B966BA"/>
    <w:rsid w:val="00BA10F1"/>
    <w:rsid w:val="00BA30C3"/>
    <w:rsid w:val="00BA32EB"/>
    <w:rsid w:val="00BA3844"/>
    <w:rsid w:val="00BA4B36"/>
    <w:rsid w:val="00BB1810"/>
    <w:rsid w:val="00BB2161"/>
    <w:rsid w:val="00BC2A8F"/>
    <w:rsid w:val="00BC2F7A"/>
    <w:rsid w:val="00BC43D4"/>
    <w:rsid w:val="00BD247B"/>
    <w:rsid w:val="00BD4312"/>
    <w:rsid w:val="00BD4EBD"/>
    <w:rsid w:val="00BD681B"/>
    <w:rsid w:val="00BD7B53"/>
    <w:rsid w:val="00BE1785"/>
    <w:rsid w:val="00BE4CFB"/>
    <w:rsid w:val="00BE5A10"/>
    <w:rsid w:val="00BF575C"/>
    <w:rsid w:val="00C05938"/>
    <w:rsid w:val="00C06C06"/>
    <w:rsid w:val="00C14D0E"/>
    <w:rsid w:val="00C154CD"/>
    <w:rsid w:val="00C20999"/>
    <w:rsid w:val="00C210D4"/>
    <w:rsid w:val="00C2142F"/>
    <w:rsid w:val="00C235A2"/>
    <w:rsid w:val="00C23A4B"/>
    <w:rsid w:val="00C24E66"/>
    <w:rsid w:val="00C276BC"/>
    <w:rsid w:val="00C30F1C"/>
    <w:rsid w:val="00C3190A"/>
    <w:rsid w:val="00C3633A"/>
    <w:rsid w:val="00C40E38"/>
    <w:rsid w:val="00C4157E"/>
    <w:rsid w:val="00C468A7"/>
    <w:rsid w:val="00C52D31"/>
    <w:rsid w:val="00C54583"/>
    <w:rsid w:val="00C550AC"/>
    <w:rsid w:val="00C56004"/>
    <w:rsid w:val="00C566E1"/>
    <w:rsid w:val="00C56C21"/>
    <w:rsid w:val="00C5719D"/>
    <w:rsid w:val="00C60BBB"/>
    <w:rsid w:val="00C60E3A"/>
    <w:rsid w:val="00C61B50"/>
    <w:rsid w:val="00C61BE7"/>
    <w:rsid w:val="00C624CF"/>
    <w:rsid w:val="00C62C9A"/>
    <w:rsid w:val="00C63396"/>
    <w:rsid w:val="00C63CDC"/>
    <w:rsid w:val="00C7043E"/>
    <w:rsid w:val="00C71951"/>
    <w:rsid w:val="00C71EA3"/>
    <w:rsid w:val="00C736B7"/>
    <w:rsid w:val="00C75C4B"/>
    <w:rsid w:val="00C80051"/>
    <w:rsid w:val="00C8175B"/>
    <w:rsid w:val="00C817B5"/>
    <w:rsid w:val="00C81E09"/>
    <w:rsid w:val="00C837CB"/>
    <w:rsid w:val="00C86E9B"/>
    <w:rsid w:val="00C9138E"/>
    <w:rsid w:val="00C919D4"/>
    <w:rsid w:val="00C92A6D"/>
    <w:rsid w:val="00C93770"/>
    <w:rsid w:val="00CA0C8D"/>
    <w:rsid w:val="00CA2656"/>
    <w:rsid w:val="00CA349E"/>
    <w:rsid w:val="00CA3D83"/>
    <w:rsid w:val="00CA4FEE"/>
    <w:rsid w:val="00CA544A"/>
    <w:rsid w:val="00CA659C"/>
    <w:rsid w:val="00CB2E4A"/>
    <w:rsid w:val="00CB3570"/>
    <w:rsid w:val="00CB499F"/>
    <w:rsid w:val="00CB4D90"/>
    <w:rsid w:val="00CB5941"/>
    <w:rsid w:val="00CB64F8"/>
    <w:rsid w:val="00CC0F9E"/>
    <w:rsid w:val="00CC1908"/>
    <w:rsid w:val="00CC6A15"/>
    <w:rsid w:val="00CD098D"/>
    <w:rsid w:val="00CD1756"/>
    <w:rsid w:val="00CD3138"/>
    <w:rsid w:val="00CD388F"/>
    <w:rsid w:val="00CD3980"/>
    <w:rsid w:val="00CD594C"/>
    <w:rsid w:val="00CE4226"/>
    <w:rsid w:val="00CE4E3D"/>
    <w:rsid w:val="00CE6FBA"/>
    <w:rsid w:val="00CE74C5"/>
    <w:rsid w:val="00CE7C00"/>
    <w:rsid w:val="00CF1333"/>
    <w:rsid w:val="00CF4BDF"/>
    <w:rsid w:val="00D00D86"/>
    <w:rsid w:val="00D01253"/>
    <w:rsid w:val="00D0211D"/>
    <w:rsid w:val="00D02D60"/>
    <w:rsid w:val="00D03E4A"/>
    <w:rsid w:val="00D07CA6"/>
    <w:rsid w:val="00D106C4"/>
    <w:rsid w:val="00D10833"/>
    <w:rsid w:val="00D1422E"/>
    <w:rsid w:val="00D14C09"/>
    <w:rsid w:val="00D16237"/>
    <w:rsid w:val="00D16667"/>
    <w:rsid w:val="00D16D1B"/>
    <w:rsid w:val="00D20A46"/>
    <w:rsid w:val="00D22484"/>
    <w:rsid w:val="00D25D52"/>
    <w:rsid w:val="00D2659B"/>
    <w:rsid w:val="00D265E6"/>
    <w:rsid w:val="00D26890"/>
    <w:rsid w:val="00D27371"/>
    <w:rsid w:val="00D30822"/>
    <w:rsid w:val="00D319F5"/>
    <w:rsid w:val="00D33A63"/>
    <w:rsid w:val="00D37115"/>
    <w:rsid w:val="00D41C26"/>
    <w:rsid w:val="00D511D3"/>
    <w:rsid w:val="00D60DC4"/>
    <w:rsid w:val="00D616C3"/>
    <w:rsid w:val="00D61E9B"/>
    <w:rsid w:val="00D62A5C"/>
    <w:rsid w:val="00D63F13"/>
    <w:rsid w:val="00D6579E"/>
    <w:rsid w:val="00D67D0F"/>
    <w:rsid w:val="00D81493"/>
    <w:rsid w:val="00D82866"/>
    <w:rsid w:val="00D8300A"/>
    <w:rsid w:val="00D85C2F"/>
    <w:rsid w:val="00D91191"/>
    <w:rsid w:val="00D95497"/>
    <w:rsid w:val="00DA1558"/>
    <w:rsid w:val="00DA2F4A"/>
    <w:rsid w:val="00DA31C3"/>
    <w:rsid w:val="00DA6309"/>
    <w:rsid w:val="00DA7D3E"/>
    <w:rsid w:val="00DB1A6A"/>
    <w:rsid w:val="00DB405F"/>
    <w:rsid w:val="00DC0E2E"/>
    <w:rsid w:val="00DC4244"/>
    <w:rsid w:val="00DD65E8"/>
    <w:rsid w:val="00DD7B37"/>
    <w:rsid w:val="00DE0CE6"/>
    <w:rsid w:val="00DE17A2"/>
    <w:rsid w:val="00DE20FC"/>
    <w:rsid w:val="00DE6461"/>
    <w:rsid w:val="00DF10FF"/>
    <w:rsid w:val="00DF1A4E"/>
    <w:rsid w:val="00DF2CA8"/>
    <w:rsid w:val="00E011E0"/>
    <w:rsid w:val="00E018D1"/>
    <w:rsid w:val="00E03AF9"/>
    <w:rsid w:val="00E046ED"/>
    <w:rsid w:val="00E04AE0"/>
    <w:rsid w:val="00E06FE1"/>
    <w:rsid w:val="00E11250"/>
    <w:rsid w:val="00E12366"/>
    <w:rsid w:val="00E127A1"/>
    <w:rsid w:val="00E15EC0"/>
    <w:rsid w:val="00E1692C"/>
    <w:rsid w:val="00E17495"/>
    <w:rsid w:val="00E17934"/>
    <w:rsid w:val="00E17FC3"/>
    <w:rsid w:val="00E20EA2"/>
    <w:rsid w:val="00E258C9"/>
    <w:rsid w:val="00E259F5"/>
    <w:rsid w:val="00E25BE3"/>
    <w:rsid w:val="00E31250"/>
    <w:rsid w:val="00E317A2"/>
    <w:rsid w:val="00E33519"/>
    <w:rsid w:val="00E36C72"/>
    <w:rsid w:val="00E37906"/>
    <w:rsid w:val="00E41EE2"/>
    <w:rsid w:val="00E4218F"/>
    <w:rsid w:val="00E42B1B"/>
    <w:rsid w:val="00E43268"/>
    <w:rsid w:val="00E4426D"/>
    <w:rsid w:val="00E47813"/>
    <w:rsid w:val="00E4793B"/>
    <w:rsid w:val="00E47D0E"/>
    <w:rsid w:val="00E47DF0"/>
    <w:rsid w:val="00E5035B"/>
    <w:rsid w:val="00E51AB6"/>
    <w:rsid w:val="00E52002"/>
    <w:rsid w:val="00E530CF"/>
    <w:rsid w:val="00E553F0"/>
    <w:rsid w:val="00E57F54"/>
    <w:rsid w:val="00E650C6"/>
    <w:rsid w:val="00E66F6B"/>
    <w:rsid w:val="00E71B72"/>
    <w:rsid w:val="00E71C9E"/>
    <w:rsid w:val="00E7243B"/>
    <w:rsid w:val="00E734F1"/>
    <w:rsid w:val="00E7403A"/>
    <w:rsid w:val="00E7591A"/>
    <w:rsid w:val="00E81304"/>
    <w:rsid w:val="00E817CE"/>
    <w:rsid w:val="00E81939"/>
    <w:rsid w:val="00E81E70"/>
    <w:rsid w:val="00E82560"/>
    <w:rsid w:val="00E83B8F"/>
    <w:rsid w:val="00E85861"/>
    <w:rsid w:val="00E86070"/>
    <w:rsid w:val="00E86449"/>
    <w:rsid w:val="00E87B79"/>
    <w:rsid w:val="00E958EF"/>
    <w:rsid w:val="00EA2202"/>
    <w:rsid w:val="00EA7A29"/>
    <w:rsid w:val="00EB0202"/>
    <w:rsid w:val="00EB198D"/>
    <w:rsid w:val="00EB6BA9"/>
    <w:rsid w:val="00EB6E33"/>
    <w:rsid w:val="00EB76AD"/>
    <w:rsid w:val="00EC4091"/>
    <w:rsid w:val="00EC7A23"/>
    <w:rsid w:val="00ED08B1"/>
    <w:rsid w:val="00ED3883"/>
    <w:rsid w:val="00ED4081"/>
    <w:rsid w:val="00ED46EE"/>
    <w:rsid w:val="00ED4BAE"/>
    <w:rsid w:val="00ED5C37"/>
    <w:rsid w:val="00ED5D04"/>
    <w:rsid w:val="00ED6CBE"/>
    <w:rsid w:val="00EE35AB"/>
    <w:rsid w:val="00EE3A90"/>
    <w:rsid w:val="00EE4192"/>
    <w:rsid w:val="00EE5A7E"/>
    <w:rsid w:val="00EE668C"/>
    <w:rsid w:val="00EE75C6"/>
    <w:rsid w:val="00EE77AF"/>
    <w:rsid w:val="00EE7DF1"/>
    <w:rsid w:val="00EE7F7B"/>
    <w:rsid w:val="00EF0C91"/>
    <w:rsid w:val="00EF3CB1"/>
    <w:rsid w:val="00EF3D38"/>
    <w:rsid w:val="00EF51BE"/>
    <w:rsid w:val="00EF5D4A"/>
    <w:rsid w:val="00EF6AD0"/>
    <w:rsid w:val="00F003FE"/>
    <w:rsid w:val="00F01245"/>
    <w:rsid w:val="00F012B6"/>
    <w:rsid w:val="00F0253C"/>
    <w:rsid w:val="00F04F2B"/>
    <w:rsid w:val="00F122B9"/>
    <w:rsid w:val="00F12B59"/>
    <w:rsid w:val="00F13CE2"/>
    <w:rsid w:val="00F14DC1"/>
    <w:rsid w:val="00F16D9F"/>
    <w:rsid w:val="00F175F4"/>
    <w:rsid w:val="00F20B63"/>
    <w:rsid w:val="00F213EB"/>
    <w:rsid w:val="00F22FA1"/>
    <w:rsid w:val="00F24CF9"/>
    <w:rsid w:val="00F257C5"/>
    <w:rsid w:val="00F25D82"/>
    <w:rsid w:val="00F30E20"/>
    <w:rsid w:val="00F5131E"/>
    <w:rsid w:val="00F52A87"/>
    <w:rsid w:val="00F530E7"/>
    <w:rsid w:val="00F533E1"/>
    <w:rsid w:val="00F54CC7"/>
    <w:rsid w:val="00F5620F"/>
    <w:rsid w:val="00F56AA9"/>
    <w:rsid w:val="00F57621"/>
    <w:rsid w:val="00F607EB"/>
    <w:rsid w:val="00F60A0C"/>
    <w:rsid w:val="00F6403D"/>
    <w:rsid w:val="00F65961"/>
    <w:rsid w:val="00F76B90"/>
    <w:rsid w:val="00F80C68"/>
    <w:rsid w:val="00F82C1A"/>
    <w:rsid w:val="00F873AC"/>
    <w:rsid w:val="00F90A71"/>
    <w:rsid w:val="00F90AF9"/>
    <w:rsid w:val="00F90F0A"/>
    <w:rsid w:val="00F9488C"/>
    <w:rsid w:val="00F958C2"/>
    <w:rsid w:val="00FB52E4"/>
    <w:rsid w:val="00FB762B"/>
    <w:rsid w:val="00FC223A"/>
    <w:rsid w:val="00FC4946"/>
    <w:rsid w:val="00FC75D6"/>
    <w:rsid w:val="00FD1048"/>
    <w:rsid w:val="00FD10B2"/>
    <w:rsid w:val="00FD1B98"/>
    <w:rsid w:val="00FD3D01"/>
    <w:rsid w:val="00FD6831"/>
    <w:rsid w:val="00FD6A01"/>
    <w:rsid w:val="00FD7859"/>
    <w:rsid w:val="00FE047C"/>
    <w:rsid w:val="00FE0A33"/>
    <w:rsid w:val="00FE2C0F"/>
    <w:rsid w:val="00FE4195"/>
    <w:rsid w:val="00FF224C"/>
    <w:rsid w:val="00FF670F"/>
    <w:rsid w:val="00FF70D7"/>
    <w:rsid w:val="0123C8B6"/>
    <w:rsid w:val="017B0D42"/>
    <w:rsid w:val="01FF80D5"/>
    <w:rsid w:val="0201C4AC"/>
    <w:rsid w:val="0222696D"/>
    <w:rsid w:val="029D4CCD"/>
    <w:rsid w:val="02A65CD7"/>
    <w:rsid w:val="033698EC"/>
    <w:rsid w:val="0339588A"/>
    <w:rsid w:val="037D0655"/>
    <w:rsid w:val="037EC12D"/>
    <w:rsid w:val="0410662C"/>
    <w:rsid w:val="0412C296"/>
    <w:rsid w:val="041D904D"/>
    <w:rsid w:val="05085F88"/>
    <w:rsid w:val="053319D2"/>
    <w:rsid w:val="05AF9B9A"/>
    <w:rsid w:val="05C87D27"/>
    <w:rsid w:val="05E53828"/>
    <w:rsid w:val="060D2273"/>
    <w:rsid w:val="0686DE69"/>
    <w:rsid w:val="069808EE"/>
    <w:rsid w:val="0771E0F0"/>
    <w:rsid w:val="088C897D"/>
    <w:rsid w:val="08B34573"/>
    <w:rsid w:val="08C96CB9"/>
    <w:rsid w:val="096F8F1F"/>
    <w:rsid w:val="09DCA2AF"/>
    <w:rsid w:val="0A221626"/>
    <w:rsid w:val="0A767A20"/>
    <w:rsid w:val="0A9E9126"/>
    <w:rsid w:val="0B5EE092"/>
    <w:rsid w:val="0B9F9E7C"/>
    <w:rsid w:val="0BA1DDD2"/>
    <w:rsid w:val="0C279B2B"/>
    <w:rsid w:val="0C31B4BA"/>
    <w:rsid w:val="0CAB6603"/>
    <w:rsid w:val="0D3A51BE"/>
    <w:rsid w:val="0DA54A80"/>
    <w:rsid w:val="0DE3A3A8"/>
    <w:rsid w:val="0EA58A0F"/>
    <w:rsid w:val="0EAC1DFC"/>
    <w:rsid w:val="0EBE1F28"/>
    <w:rsid w:val="0EFA3F8A"/>
    <w:rsid w:val="0F623F74"/>
    <w:rsid w:val="0F674249"/>
    <w:rsid w:val="0FB623D7"/>
    <w:rsid w:val="0FC01419"/>
    <w:rsid w:val="0FC6A553"/>
    <w:rsid w:val="1009BC77"/>
    <w:rsid w:val="10297773"/>
    <w:rsid w:val="10C189D7"/>
    <w:rsid w:val="118F2128"/>
    <w:rsid w:val="11903ABC"/>
    <w:rsid w:val="11DB6B05"/>
    <w:rsid w:val="124A1F31"/>
    <w:rsid w:val="125E2C16"/>
    <w:rsid w:val="1277054E"/>
    <w:rsid w:val="129618F7"/>
    <w:rsid w:val="12A88A4B"/>
    <w:rsid w:val="12B9A1F2"/>
    <w:rsid w:val="12E16ACA"/>
    <w:rsid w:val="12EE1740"/>
    <w:rsid w:val="134C378D"/>
    <w:rsid w:val="13DE3F02"/>
    <w:rsid w:val="13E6DFBA"/>
    <w:rsid w:val="13EBFE38"/>
    <w:rsid w:val="140B0A5A"/>
    <w:rsid w:val="141A9601"/>
    <w:rsid w:val="148AC669"/>
    <w:rsid w:val="14C6C972"/>
    <w:rsid w:val="14CCC868"/>
    <w:rsid w:val="15A17DEA"/>
    <w:rsid w:val="15D1DB9E"/>
    <w:rsid w:val="162B69DD"/>
    <w:rsid w:val="1728247D"/>
    <w:rsid w:val="17769395"/>
    <w:rsid w:val="179B464F"/>
    <w:rsid w:val="17A11EC5"/>
    <w:rsid w:val="17B1F060"/>
    <w:rsid w:val="17BE0853"/>
    <w:rsid w:val="17C87FF2"/>
    <w:rsid w:val="1836001F"/>
    <w:rsid w:val="18705783"/>
    <w:rsid w:val="189AAD77"/>
    <w:rsid w:val="189B2075"/>
    <w:rsid w:val="18DA1D5F"/>
    <w:rsid w:val="18DD3D9C"/>
    <w:rsid w:val="19A8D57F"/>
    <w:rsid w:val="19CDD00B"/>
    <w:rsid w:val="1A36D99C"/>
    <w:rsid w:val="1A490180"/>
    <w:rsid w:val="1A5025E8"/>
    <w:rsid w:val="1A78F2D5"/>
    <w:rsid w:val="1A894D90"/>
    <w:rsid w:val="1ABA3947"/>
    <w:rsid w:val="1AE901B5"/>
    <w:rsid w:val="1B262501"/>
    <w:rsid w:val="1B760A25"/>
    <w:rsid w:val="1B786AFE"/>
    <w:rsid w:val="1B7D4514"/>
    <w:rsid w:val="1BBFDC7C"/>
    <w:rsid w:val="1BD1DE0F"/>
    <w:rsid w:val="1BDA814D"/>
    <w:rsid w:val="1C9846BD"/>
    <w:rsid w:val="1CC01CDE"/>
    <w:rsid w:val="1D0E2508"/>
    <w:rsid w:val="1D4E951F"/>
    <w:rsid w:val="1DADB80A"/>
    <w:rsid w:val="1DBCEAA0"/>
    <w:rsid w:val="1DE27F9C"/>
    <w:rsid w:val="1DF81F92"/>
    <w:rsid w:val="1E36E07D"/>
    <w:rsid w:val="1E8F9ECF"/>
    <w:rsid w:val="1EC30A16"/>
    <w:rsid w:val="1EE6C24C"/>
    <w:rsid w:val="1F7E071D"/>
    <w:rsid w:val="1FFACBC1"/>
    <w:rsid w:val="205E4150"/>
    <w:rsid w:val="20E2334E"/>
    <w:rsid w:val="213C0AF5"/>
    <w:rsid w:val="219D1E4E"/>
    <w:rsid w:val="21B407CD"/>
    <w:rsid w:val="21B83E56"/>
    <w:rsid w:val="22080702"/>
    <w:rsid w:val="221E5C68"/>
    <w:rsid w:val="2247F005"/>
    <w:rsid w:val="22AF4544"/>
    <w:rsid w:val="22D97670"/>
    <w:rsid w:val="22FF2010"/>
    <w:rsid w:val="2307B2B3"/>
    <w:rsid w:val="23836298"/>
    <w:rsid w:val="23923853"/>
    <w:rsid w:val="23D1631B"/>
    <w:rsid w:val="23FD17F7"/>
    <w:rsid w:val="24310CE2"/>
    <w:rsid w:val="24D7049E"/>
    <w:rsid w:val="2522FF34"/>
    <w:rsid w:val="258A8390"/>
    <w:rsid w:val="25BBC554"/>
    <w:rsid w:val="26315E5C"/>
    <w:rsid w:val="269C1CC1"/>
    <w:rsid w:val="270096B3"/>
    <w:rsid w:val="2702558A"/>
    <w:rsid w:val="277E026D"/>
    <w:rsid w:val="27962413"/>
    <w:rsid w:val="27D1BA18"/>
    <w:rsid w:val="284BA822"/>
    <w:rsid w:val="2878A49B"/>
    <w:rsid w:val="288FD99C"/>
    <w:rsid w:val="28D4AB51"/>
    <w:rsid w:val="28EE00FB"/>
    <w:rsid w:val="294D32EC"/>
    <w:rsid w:val="29901960"/>
    <w:rsid w:val="29ACC63D"/>
    <w:rsid w:val="29B0D73D"/>
    <w:rsid w:val="2AF1349B"/>
    <w:rsid w:val="2B324FF6"/>
    <w:rsid w:val="2B430F55"/>
    <w:rsid w:val="2B53B989"/>
    <w:rsid w:val="2BBEB8EE"/>
    <w:rsid w:val="2C020420"/>
    <w:rsid w:val="2C089598"/>
    <w:rsid w:val="2C6A6FC0"/>
    <w:rsid w:val="2C78AA1B"/>
    <w:rsid w:val="2CAC1726"/>
    <w:rsid w:val="2D02969A"/>
    <w:rsid w:val="2D6E0824"/>
    <w:rsid w:val="2D8AEAF0"/>
    <w:rsid w:val="2D9AECBA"/>
    <w:rsid w:val="2EA8F4CE"/>
    <w:rsid w:val="2EACED58"/>
    <w:rsid w:val="2F567B57"/>
    <w:rsid w:val="2FDB3CCF"/>
    <w:rsid w:val="30540D9C"/>
    <w:rsid w:val="31135CDC"/>
    <w:rsid w:val="314380DA"/>
    <w:rsid w:val="321202DC"/>
    <w:rsid w:val="3212374B"/>
    <w:rsid w:val="328D9209"/>
    <w:rsid w:val="328F5241"/>
    <w:rsid w:val="32966518"/>
    <w:rsid w:val="33248B38"/>
    <w:rsid w:val="33C9A1D0"/>
    <w:rsid w:val="34809E49"/>
    <w:rsid w:val="34A8E1E1"/>
    <w:rsid w:val="3599C2D5"/>
    <w:rsid w:val="35A0FA50"/>
    <w:rsid w:val="35AB6225"/>
    <w:rsid w:val="35B75CB3"/>
    <w:rsid w:val="36BE51FE"/>
    <w:rsid w:val="36CD23FF"/>
    <w:rsid w:val="37D8752B"/>
    <w:rsid w:val="38083C4B"/>
    <w:rsid w:val="3891D258"/>
    <w:rsid w:val="395113ED"/>
    <w:rsid w:val="396AC3D0"/>
    <w:rsid w:val="39915663"/>
    <w:rsid w:val="3A694037"/>
    <w:rsid w:val="3A85E6DC"/>
    <w:rsid w:val="3A8FB43B"/>
    <w:rsid w:val="3B171055"/>
    <w:rsid w:val="3B902538"/>
    <w:rsid w:val="3C32F274"/>
    <w:rsid w:val="3C55E7C7"/>
    <w:rsid w:val="3C60C1AF"/>
    <w:rsid w:val="3C7390D4"/>
    <w:rsid w:val="3CD7FE37"/>
    <w:rsid w:val="3CE8A9F9"/>
    <w:rsid w:val="3D4868A7"/>
    <w:rsid w:val="3D6A6C51"/>
    <w:rsid w:val="3DB764E7"/>
    <w:rsid w:val="3E8CB349"/>
    <w:rsid w:val="3EB7B877"/>
    <w:rsid w:val="3F3BA8A3"/>
    <w:rsid w:val="400D0C04"/>
    <w:rsid w:val="405CC8BA"/>
    <w:rsid w:val="40698DDD"/>
    <w:rsid w:val="406AAEDD"/>
    <w:rsid w:val="408E2FDE"/>
    <w:rsid w:val="409FA599"/>
    <w:rsid w:val="410CA826"/>
    <w:rsid w:val="41122FF6"/>
    <w:rsid w:val="41329E75"/>
    <w:rsid w:val="41379C1E"/>
    <w:rsid w:val="416BA02B"/>
    <w:rsid w:val="41BEA079"/>
    <w:rsid w:val="41D8C674"/>
    <w:rsid w:val="41DE8105"/>
    <w:rsid w:val="428D8E1B"/>
    <w:rsid w:val="428FA308"/>
    <w:rsid w:val="42A4176C"/>
    <w:rsid w:val="42CB0B29"/>
    <w:rsid w:val="430C26C7"/>
    <w:rsid w:val="4340CEE9"/>
    <w:rsid w:val="437710B0"/>
    <w:rsid w:val="439FDFDD"/>
    <w:rsid w:val="443932C3"/>
    <w:rsid w:val="44D73A8C"/>
    <w:rsid w:val="454E1CAC"/>
    <w:rsid w:val="4565AF1A"/>
    <w:rsid w:val="46143C14"/>
    <w:rsid w:val="461D76AC"/>
    <w:rsid w:val="46689BBA"/>
    <w:rsid w:val="4674DAA3"/>
    <w:rsid w:val="4696A7C5"/>
    <w:rsid w:val="46AA9CFB"/>
    <w:rsid w:val="46B0CC68"/>
    <w:rsid w:val="46B265EA"/>
    <w:rsid w:val="46BCB9DD"/>
    <w:rsid w:val="46C33F14"/>
    <w:rsid w:val="4731C802"/>
    <w:rsid w:val="47425377"/>
    <w:rsid w:val="474D08F8"/>
    <w:rsid w:val="4758998A"/>
    <w:rsid w:val="47884CFC"/>
    <w:rsid w:val="47B284AB"/>
    <w:rsid w:val="47B824DA"/>
    <w:rsid w:val="47BBD6A3"/>
    <w:rsid w:val="47CA7003"/>
    <w:rsid w:val="4812FF81"/>
    <w:rsid w:val="48B357F5"/>
    <w:rsid w:val="48CACD1D"/>
    <w:rsid w:val="48E83D06"/>
    <w:rsid w:val="491DAEF7"/>
    <w:rsid w:val="49D3D123"/>
    <w:rsid w:val="49F28B53"/>
    <w:rsid w:val="49FFB277"/>
    <w:rsid w:val="4A340248"/>
    <w:rsid w:val="4A4F660C"/>
    <w:rsid w:val="4AF7819C"/>
    <w:rsid w:val="4B6C5BF0"/>
    <w:rsid w:val="4B7F8FDC"/>
    <w:rsid w:val="4BE32726"/>
    <w:rsid w:val="4C006046"/>
    <w:rsid w:val="4C3358A7"/>
    <w:rsid w:val="4C680F1B"/>
    <w:rsid w:val="4C73891C"/>
    <w:rsid w:val="4CBDB5F4"/>
    <w:rsid w:val="4CC8B871"/>
    <w:rsid w:val="4CD50709"/>
    <w:rsid w:val="4D027D41"/>
    <w:rsid w:val="4D03FB8C"/>
    <w:rsid w:val="4D4E0BE4"/>
    <w:rsid w:val="4DD14C55"/>
    <w:rsid w:val="4DD84720"/>
    <w:rsid w:val="4DF676DD"/>
    <w:rsid w:val="4E0EBB99"/>
    <w:rsid w:val="4E6707B6"/>
    <w:rsid w:val="4E6A8969"/>
    <w:rsid w:val="4EBBD392"/>
    <w:rsid w:val="4EC5A728"/>
    <w:rsid w:val="4EE9E88E"/>
    <w:rsid w:val="4EEE0D5E"/>
    <w:rsid w:val="4F21C0A1"/>
    <w:rsid w:val="4F39872A"/>
    <w:rsid w:val="4FC0862D"/>
    <w:rsid w:val="502FAF7E"/>
    <w:rsid w:val="5056C6FD"/>
    <w:rsid w:val="50A6C9C5"/>
    <w:rsid w:val="50ADCDF6"/>
    <w:rsid w:val="510BA98C"/>
    <w:rsid w:val="51497359"/>
    <w:rsid w:val="51E1CBBD"/>
    <w:rsid w:val="5251D04D"/>
    <w:rsid w:val="528E3B26"/>
    <w:rsid w:val="52CD4C9D"/>
    <w:rsid w:val="52F5284E"/>
    <w:rsid w:val="5330FE97"/>
    <w:rsid w:val="53B24BD3"/>
    <w:rsid w:val="53C67118"/>
    <w:rsid w:val="54351ADB"/>
    <w:rsid w:val="5462B8FF"/>
    <w:rsid w:val="54675EDD"/>
    <w:rsid w:val="54A9C08B"/>
    <w:rsid w:val="55C0C7FA"/>
    <w:rsid w:val="5678C45C"/>
    <w:rsid w:val="56929A08"/>
    <w:rsid w:val="56AD696F"/>
    <w:rsid w:val="56C31A8E"/>
    <w:rsid w:val="56E62B52"/>
    <w:rsid w:val="573ABCD9"/>
    <w:rsid w:val="577E52A2"/>
    <w:rsid w:val="57C7A88E"/>
    <w:rsid w:val="583B55F9"/>
    <w:rsid w:val="588BE323"/>
    <w:rsid w:val="589A7503"/>
    <w:rsid w:val="58BB3183"/>
    <w:rsid w:val="58CEE61E"/>
    <w:rsid w:val="59B0F065"/>
    <w:rsid w:val="59FFE8E2"/>
    <w:rsid w:val="5A274856"/>
    <w:rsid w:val="5A2A0CFE"/>
    <w:rsid w:val="5A66D7A9"/>
    <w:rsid w:val="5ABC9C61"/>
    <w:rsid w:val="5B017B7A"/>
    <w:rsid w:val="5BBA483D"/>
    <w:rsid w:val="5BD3436B"/>
    <w:rsid w:val="5BD41C79"/>
    <w:rsid w:val="5BDC921C"/>
    <w:rsid w:val="5C2FF034"/>
    <w:rsid w:val="5C6BB3F2"/>
    <w:rsid w:val="5C95F3CB"/>
    <w:rsid w:val="5DCEDE71"/>
    <w:rsid w:val="5E116AEB"/>
    <w:rsid w:val="5E44E819"/>
    <w:rsid w:val="5EA76E8E"/>
    <w:rsid w:val="5EB1A93D"/>
    <w:rsid w:val="5F3FE600"/>
    <w:rsid w:val="5F95A66E"/>
    <w:rsid w:val="5FD39211"/>
    <w:rsid w:val="60D2E907"/>
    <w:rsid w:val="6100B879"/>
    <w:rsid w:val="611CFCE3"/>
    <w:rsid w:val="613019DA"/>
    <w:rsid w:val="61A0CE62"/>
    <w:rsid w:val="62034275"/>
    <w:rsid w:val="623A2419"/>
    <w:rsid w:val="625A5381"/>
    <w:rsid w:val="6272DA05"/>
    <w:rsid w:val="63B06B74"/>
    <w:rsid w:val="63F7DBD8"/>
    <w:rsid w:val="641FC824"/>
    <w:rsid w:val="6439DC64"/>
    <w:rsid w:val="6469AD67"/>
    <w:rsid w:val="64771D0E"/>
    <w:rsid w:val="64771E62"/>
    <w:rsid w:val="6491E232"/>
    <w:rsid w:val="64F8D350"/>
    <w:rsid w:val="64FF9302"/>
    <w:rsid w:val="651A42C7"/>
    <w:rsid w:val="65906397"/>
    <w:rsid w:val="659CC5F7"/>
    <w:rsid w:val="65D47C89"/>
    <w:rsid w:val="6636F4D8"/>
    <w:rsid w:val="66713DD8"/>
    <w:rsid w:val="66AC32D9"/>
    <w:rsid w:val="66F2A799"/>
    <w:rsid w:val="671AA0EA"/>
    <w:rsid w:val="67387A8F"/>
    <w:rsid w:val="6743FDCF"/>
    <w:rsid w:val="674A8742"/>
    <w:rsid w:val="678B6F59"/>
    <w:rsid w:val="67939AC8"/>
    <w:rsid w:val="685319E4"/>
    <w:rsid w:val="6883CC19"/>
    <w:rsid w:val="6A5151E9"/>
    <w:rsid w:val="6A9E1096"/>
    <w:rsid w:val="6AA1BC48"/>
    <w:rsid w:val="6ACF5163"/>
    <w:rsid w:val="6AD897B5"/>
    <w:rsid w:val="6B3EC0ED"/>
    <w:rsid w:val="6BA0E3D6"/>
    <w:rsid w:val="6BABCD17"/>
    <w:rsid w:val="6BB9CE3A"/>
    <w:rsid w:val="6C1C907C"/>
    <w:rsid w:val="6C2944B6"/>
    <w:rsid w:val="6C5C6683"/>
    <w:rsid w:val="6E54CC8F"/>
    <w:rsid w:val="6E7607EA"/>
    <w:rsid w:val="6EE8500A"/>
    <w:rsid w:val="6F2519E1"/>
    <w:rsid w:val="6F4DA5E9"/>
    <w:rsid w:val="6F561821"/>
    <w:rsid w:val="6F94B4E8"/>
    <w:rsid w:val="6FB5EDBC"/>
    <w:rsid w:val="7084AB6B"/>
    <w:rsid w:val="70A2245C"/>
    <w:rsid w:val="70B0BA34"/>
    <w:rsid w:val="71C3E834"/>
    <w:rsid w:val="7218EED8"/>
    <w:rsid w:val="7252BC69"/>
    <w:rsid w:val="72B80F7A"/>
    <w:rsid w:val="7327EB45"/>
    <w:rsid w:val="73928B0E"/>
    <w:rsid w:val="7397B68B"/>
    <w:rsid w:val="73A342AF"/>
    <w:rsid w:val="73DA11C8"/>
    <w:rsid w:val="74FCE791"/>
    <w:rsid w:val="754AC987"/>
    <w:rsid w:val="75C293BF"/>
    <w:rsid w:val="75E51A07"/>
    <w:rsid w:val="761DEA80"/>
    <w:rsid w:val="763AFF01"/>
    <w:rsid w:val="763D440C"/>
    <w:rsid w:val="7642F131"/>
    <w:rsid w:val="7647D129"/>
    <w:rsid w:val="765B10BA"/>
    <w:rsid w:val="769B20E4"/>
    <w:rsid w:val="769F7882"/>
    <w:rsid w:val="76F1BE9C"/>
    <w:rsid w:val="76FB3E41"/>
    <w:rsid w:val="7724E15D"/>
    <w:rsid w:val="7783046D"/>
    <w:rsid w:val="77905EE7"/>
    <w:rsid w:val="77A8D559"/>
    <w:rsid w:val="7881131C"/>
    <w:rsid w:val="78968FFD"/>
    <w:rsid w:val="78E629BE"/>
    <w:rsid w:val="790DD64A"/>
    <w:rsid w:val="793E83B2"/>
    <w:rsid w:val="7961AF9F"/>
    <w:rsid w:val="796639C0"/>
    <w:rsid w:val="79ACE14D"/>
    <w:rsid w:val="7A4AF138"/>
    <w:rsid w:val="7A87DB63"/>
    <w:rsid w:val="7AB70C41"/>
    <w:rsid w:val="7AEC7396"/>
    <w:rsid w:val="7B44F39C"/>
    <w:rsid w:val="7BD4CA98"/>
    <w:rsid w:val="7BFBD298"/>
    <w:rsid w:val="7C9D73A5"/>
    <w:rsid w:val="7D794B81"/>
    <w:rsid w:val="7DCF3B81"/>
    <w:rsid w:val="7E119E67"/>
    <w:rsid w:val="7E4503D3"/>
    <w:rsid w:val="7ED3EEEC"/>
    <w:rsid w:val="7F6647C0"/>
    <w:rsid w:val="7FAC90B6"/>
    <w:rsid w:val="7FB24B91"/>
    <w:rsid w:val="7FF34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50F5"/>
  <w15:docId w15:val="{80E10E7A-B7AF-4283-9314-7AA6F4A7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21F6"/>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9"/>
    <w:qFormat/>
    <w:rsid w:val="002A21F6"/>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9"/>
    <w:qFormat/>
    <w:rsid w:val="002A21F6"/>
    <w:pPr>
      <w:numPr>
        <w:ilvl w:val="1"/>
        <w:numId w:val="2"/>
      </w:numPr>
      <w:jc w:val="both"/>
      <w:outlineLvl w:val="1"/>
    </w:pPr>
  </w:style>
  <w:style w:type="paragraph" w:styleId="Antrat3">
    <w:name w:val="heading 3"/>
    <w:aliases w:val="Section Header3,Sub-Clause Paragraph,H3"/>
    <w:basedOn w:val="prastasis"/>
    <w:next w:val="prastasis"/>
    <w:link w:val="Antrat3Diagrama"/>
    <w:uiPriority w:val="99"/>
    <w:qFormat/>
    <w:rsid w:val="002A21F6"/>
    <w:pPr>
      <w:keepNext/>
      <w:numPr>
        <w:ilvl w:val="2"/>
        <w:numId w:val="2"/>
      </w:numPr>
      <w:tabs>
        <w:tab w:val="clear" w:pos="1430"/>
        <w:tab w:val="num" w:pos="1571"/>
      </w:tabs>
      <w:ind w:left="1571"/>
      <w:jc w:val="both"/>
      <w:outlineLvl w:val="2"/>
    </w:p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qFormat/>
    <w:rsid w:val="002A21F6"/>
    <w:pPr>
      <w:keepNext/>
      <w:numPr>
        <w:ilvl w:val="3"/>
        <w:numId w:val="2"/>
      </w:numPr>
      <w:outlineLvl w:val="3"/>
    </w:pPr>
    <w:rPr>
      <w:b/>
      <w:sz w:val="44"/>
    </w:rPr>
  </w:style>
  <w:style w:type="paragraph" w:styleId="Antrat5">
    <w:name w:val="heading 5"/>
    <w:aliases w:val=" Diagrama"/>
    <w:basedOn w:val="prastasis"/>
    <w:next w:val="prastasis"/>
    <w:link w:val="Antrat5Diagrama"/>
    <w:uiPriority w:val="99"/>
    <w:qFormat/>
    <w:rsid w:val="002A21F6"/>
    <w:pPr>
      <w:keepNext/>
      <w:numPr>
        <w:ilvl w:val="4"/>
        <w:numId w:val="2"/>
      </w:numPr>
      <w:outlineLvl w:val="4"/>
    </w:pPr>
    <w:rPr>
      <w:b/>
      <w:sz w:val="40"/>
    </w:rPr>
  </w:style>
  <w:style w:type="paragraph" w:styleId="Antrat6">
    <w:name w:val="heading 6"/>
    <w:basedOn w:val="prastasis"/>
    <w:next w:val="prastasis"/>
    <w:link w:val="Antrat6Diagrama"/>
    <w:uiPriority w:val="99"/>
    <w:qFormat/>
    <w:rsid w:val="002A21F6"/>
    <w:pPr>
      <w:keepNext/>
      <w:numPr>
        <w:ilvl w:val="5"/>
        <w:numId w:val="2"/>
      </w:numPr>
      <w:outlineLvl w:val="5"/>
    </w:pPr>
    <w:rPr>
      <w:b/>
      <w:sz w:val="36"/>
    </w:rPr>
  </w:style>
  <w:style w:type="paragraph" w:styleId="Antrat7">
    <w:name w:val="heading 7"/>
    <w:basedOn w:val="prastasis"/>
    <w:next w:val="prastasis"/>
    <w:link w:val="Antrat7Diagrama"/>
    <w:uiPriority w:val="99"/>
    <w:qFormat/>
    <w:rsid w:val="002A21F6"/>
    <w:pPr>
      <w:keepNext/>
      <w:numPr>
        <w:ilvl w:val="6"/>
        <w:numId w:val="2"/>
      </w:numPr>
      <w:outlineLvl w:val="6"/>
    </w:pPr>
    <w:rPr>
      <w:sz w:val="48"/>
    </w:rPr>
  </w:style>
  <w:style w:type="paragraph" w:styleId="Antrat8">
    <w:name w:val="heading 8"/>
    <w:basedOn w:val="prastasis"/>
    <w:next w:val="prastasis"/>
    <w:link w:val="Antrat8Diagrama"/>
    <w:uiPriority w:val="99"/>
    <w:qFormat/>
    <w:rsid w:val="002A21F6"/>
    <w:pPr>
      <w:keepNext/>
      <w:numPr>
        <w:ilvl w:val="7"/>
        <w:numId w:val="2"/>
      </w:numPr>
      <w:outlineLvl w:val="7"/>
    </w:pPr>
    <w:rPr>
      <w:b/>
      <w:sz w:val="18"/>
    </w:rPr>
  </w:style>
  <w:style w:type="paragraph" w:styleId="Antrat9">
    <w:name w:val="heading 9"/>
    <w:basedOn w:val="prastasis"/>
    <w:next w:val="prastasis"/>
    <w:link w:val="Antrat9Diagrama"/>
    <w:uiPriority w:val="99"/>
    <w:qFormat/>
    <w:rsid w:val="002A21F6"/>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9"/>
    <w:rsid w:val="002A21F6"/>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9"/>
    <w:rsid w:val="002A21F6"/>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uiPriority w:val="99"/>
    <w:rsid w:val="002A21F6"/>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9"/>
    <w:rsid w:val="002A21F6"/>
    <w:rPr>
      <w:rFonts w:ascii="Times New Roman" w:eastAsia="Times New Roman" w:hAnsi="Times New Roman" w:cs="Times New Roman"/>
      <w:b/>
      <w:sz w:val="44"/>
      <w:szCs w:val="20"/>
    </w:rPr>
  </w:style>
  <w:style w:type="character" w:customStyle="1" w:styleId="Antrat5Diagrama">
    <w:name w:val="Antraštė 5 Diagrama"/>
    <w:aliases w:val=" Diagrama Diagrama"/>
    <w:basedOn w:val="Numatytasispastraiposriftas"/>
    <w:link w:val="Antrat5"/>
    <w:uiPriority w:val="99"/>
    <w:rsid w:val="002A21F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9"/>
    <w:rsid w:val="002A21F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9"/>
    <w:rsid w:val="002A21F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2A21F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9"/>
    <w:rsid w:val="002A21F6"/>
    <w:rPr>
      <w:rFonts w:ascii="Times New Roman" w:eastAsia="Times New Roman" w:hAnsi="Times New Roman" w:cs="Times New Roman"/>
      <w:sz w:val="40"/>
      <w:szCs w:val="20"/>
    </w:rPr>
  </w:style>
  <w:style w:type="character" w:customStyle="1" w:styleId="Tekstas">
    <w:name w:val="Tekstas"/>
    <w:uiPriority w:val="99"/>
    <w:rsid w:val="002A21F6"/>
    <w:rPr>
      <w:rFonts w:ascii="Times New Roman" w:hAnsi="Times New Roman"/>
      <w:dstrike w:val="0"/>
      <w:sz w:val="24"/>
      <w:szCs w:val="24"/>
      <w:vertAlign w:val="baseline"/>
    </w:rPr>
  </w:style>
  <w:style w:type="character" w:styleId="Hipersaitas">
    <w:name w:val="Hyperlink"/>
    <w:aliases w:val="Alna,IVPK Hyperlink"/>
    <w:uiPriority w:val="99"/>
    <w:qFormat/>
    <w:rsid w:val="002A21F6"/>
    <w:rPr>
      <w:color w:val="0000FF"/>
      <w:u w:val="single"/>
    </w:rPr>
  </w:style>
  <w:style w:type="character" w:styleId="Perirtashipersaitas">
    <w:name w:val="FollowedHyperlink"/>
    <w:uiPriority w:val="99"/>
    <w:rsid w:val="002A21F6"/>
    <w:rPr>
      <w:color w:val="800080"/>
      <w:u w:val="single"/>
    </w:rPr>
  </w:style>
  <w:style w:type="paragraph" w:styleId="Turinys1">
    <w:name w:val="toc 1"/>
    <w:basedOn w:val="prastasis"/>
    <w:next w:val="prastasis"/>
    <w:autoRedefine/>
    <w:uiPriority w:val="99"/>
    <w:rsid w:val="002A21F6"/>
    <w:pPr>
      <w:tabs>
        <w:tab w:val="left" w:pos="567"/>
        <w:tab w:val="left" w:pos="709"/>
        <w:tab w:val="right" w:leader="dot" w:pos="9639"/>
      </w:tabs>
      <w:ind w:right="-142"/>
    </w:pPr>
    <w:rPr>
      <w:b/>
      <w:caps/>
      <w:noProof/>
      <w:szCs w:val="24"/>
    </w:rPr>
  </w:style>
  <w:style w:type="paragraph" w:styleId="Puslapioinaostekstas">
    <w:name w:val="footnote text"/>
    <w:aliases w:val=" Diagrama1,Diagrama1"/>
    <w:basedOn w:val="prastasis"/>
    <w:link w:val="PuslapioinaostekstasDiagrama"/>
    <w:uiPriority w:val="99"/>
    <w:rsid w:val="002A21F6"/>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21F6"/>
    <w:rPr>
      <w:rFonts w:ascii="Times New Roman" w:eastAsia="Times New Roman" w:hAnsi="Times New Roman" w:cs="Times New Roman"/>
      <w:sz w:val="20"/>
      <w:szCs w:val="20"/>
    </w:rPr>
  </w:style>
  <w:style w:type="paragraph" w:styleId="Antrats">
    <w:name w:val="header"/>
    <w:basedOn w:val="prastasis"/>
    <w:link w:val="AntratsDiagrama"/>
    <w:uiPriority w:val="99"/>
    <w:rsid w:val="002A21F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2A21F6"/>
    <w:rPr>
      <w:rFonts w:ascii="Times New Roman" w:eastAsia="Times New Roman" w:hAnsi="Times New Roman" w:cs="Times New Roman"/>
      <w:sz w:val="24"/>
      <w:szCs w:val="20"/>
    </w:rPr>
  </w:style>
  <w:style w:type="paragraph" w:styleId="Porat">
    <w:name w:val="footer"/>
    <w:basedOn w:val="prastasis"/>
    <w:link w:val="PoratDiagrama"/>
    <w:uiPriority w:val="99"/>
    <w:rsid w:val="002A21F6"/>
    <w:pPr>
      <w:tabs>
        <w:tab w:val="center" w:pos="4320"/>
        <w:tab w:val="right" w:pos="8640"/>
      </w:tabs>
    </w:pPr>
  </w:style>
  <w:style w:type="character" w:customStyle="1" w:styleId="PoratDiagrama">
    <w:name w:val="Poraštė Diagrama"/>
    <w:basedOn w:val="Numatytasispastraiposriftas"/>
    <w:link w:val="Porat"/>
    <w:uiPriority w:val="99"/>
    <w:rsid w:val="002A21F6"/>
    <w:rPr>
      <w:rFonts w:ascii="Times New Roman" w:eastAsia="Times New Roman" w:hAnsi="Times New Roman" w:cs="Times New Roman"/>
      <w:sz w:val="24"/>
      <w:szCs w:val="20"/>
    </w:rPr>
  </w:style>
  <w:style w:type="paragraph" w:styleId="Pavadinimas">
    <w:name w:val="Title"/>
    <w:basedOn w:val="prastasis"/>
    <w:link w:val="PavadinimasDiagrama"/>
    <w:uiPriority w:val="99"/>
    <w:qFormat/>
    <w:rsid w:val="002A21F6"/>
    <w:pPr>
      <w:jc w:val="center"/>
    </w:pPr>
    <w:rPr>
      <w:b/>
    </w:rPr>
  </w:style>
  <w:style w:type="character" w:customStyle="1" w:styleId="PavadinimasDiagrama">
    <w:name w:val="Pavadinimas Diagrama"/>
    <w:basedOn w:val="Numatytasispastraiposriftas"/>
    <w:link w:val="Pavadinimas"/>
    <w:uiPriority w:val="99"/>
    <w:rsid w:val="002A21F6"/>
    <w:rPr>
      <w:rFonts w:ascii="Times New Roman" w:eastAsia="Times New Roman" w:hAnsi="Times New Roman" w:cs="Times New Roman"/>
      <w:b/>
      <w:sz w:val="24"/>
      <w:szCs w:val="20"/>
    </w:rPr>
  </w:style>
  <w:style w:type="paragraph" w:styleId="Pagrindiniotekstotrauka">
    <w:name w:val="Body Text Indent"/>
    <w:basedOn w:val="prastasis"/>
    <w:link w:val="PagrindiniotekstotraukaDiagrama"/>
    <w:uiPriority w:val="99"/>
    <w:rsid w:val="002A21F6"/>
    <w:pPr>
      <w:ind w:firstLine="720"/>
    </w:pPr>
    <w:rPr>
      <w:i/>
    </w:rPr>
  </w:style>
  <w:style w:type="character" w:customStyle="1" w:styleId="PagrindiniotekstotraukaDiagrama">
    <w:name w:val="Pagrindinio teksto įtrauka Diagrama"/>
    <w:basedOn w:val="Numatytasispastraiposriftas"/>
    <w:link w:val="Pagrindiniotekstotrauka"/>
    <w:uiPriority w:val="99"/>
    <w:rsid w:val="002A21F6"/>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2A21F6"/>
    <w:pPr>
      <w:jc w:val="both"/>
    </w:pPr>
  </w:style>
  <w:style w:type="character" w:customStyle="1" w:styleId="Pagrindinistekstas3Diagrama">
    <w:name w:val="Pagrindinis tekstas 3 Diagrama"/>
    <w:basedOn w:val="Numatytasispastraiposriftas"/>
    <w:link w:val="Pagrindinistekstas3"/>
    <w:rsid w:val="002A21F6"/>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rsid w:val="002A21F6"/>
    <w:pPr>
      <w:ind w:left="720"/>
    </w:pPr>
    <w:rPr>
      <w:i/>
      <w:lang w:val="x-none"/>
    </w:rPr>
  </w:style>
  <w:style w:type="character" w:customStyle="1" w:styleId="Pagrindiniotekstotrauka2Diagrama">
    <w:name w:val="Pagrindinio teksto įtrauka 2 Diagrama"/>
    <w:basedOn w:val="Numatytasispastraiposriftas"/>
    <w:link w:val="Pagrindiniotekstotrauka2"/>
    <w:uiPriority w:val="99"/>
    <w:rsid w:val="002A21F6"/>
    <w:rPr>
      <w:rFonts w:ascii="Times New Roman" w:eastAsia="Times New Roman" w:hAnsi="Times New Roman" w:cs="Times New Roman"/>
      <w:i/>
      <w:sz w:val="24"/>
      <w:szCs w:val="20"/>
      <w:lang w:val="x-none"/>
    </w:rPr>
  </w:style>
  <w:style w:type="paragraph" w:styleId="Pagrindiniotekstotrauka3">
    <w:name w:val="Body Text Indent 3"/>
    <w:basedOn w:val="prastasis"/>
    <w:link w:val="Pagrindiniotekstotrauka3Diagrama"/>
    <w:uiPriority w:val="99"/>
    <w:rsid w:val="002A21F6"/>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uiPriority w:val="99"/>
    <w:rsid w:val="002A21F6"/>
    <w:rPr>
      <w:rFonts w:ascii="Times New Roman" w:eastAsia="Times New Roman" w:hAnsi="Times New Roman" w:cs="Times New Roman"/>
      <w:sz w:val="24"/>
      <w:szCs w:val="20"/>
    </w:rPr>
  </w:style>
  <w:style w:type="paragraph" w:customStyle="1" w:styleId="Point1">
    <w:name w:val="Point 1"/>
    <w:basedOn w:val="prastasis"/>
    <w:rsid w:val="002A21F6"/>
    <w:pPr>
      <w:spacing w:before="120" w:after="120"/>
      <w:ind w:left="1418" w:hanging="567"/>
      <w:jc w:val="both"/>
    </w:pPr>
    <w:rPr>
      <w:lang w:val="en-GB"/>
    </w:rPr>
  </w:style>
  <w:style w:type="character" w:styleId="Puslapioinaosnuoroda">
    <w:name w:val="footnote reference"/>
    <w:uiPriority w:val="99"/>
    <w:rsid w:val="002A21F6"/>
    <w:rPr>
      <w:vertAlign w:val="superscript"/>
    </w:rPr>
  </w:style>
  <w:style w:type="character" w:customStyle="1" w:styleId="text1">
    <w:name w:val="text1"/>
    <w:uiPriority w:val="99"/>
    <w:rsid w:val="002A21F6"/>
    <w:rPr>
      <w:rFonts w:ascii="Arial" w:hAnsi="Arial" w:cs="Arial" w:hint="default"/>
      <w:b w:val="0"/>
      <w:bCs w:val="0"/>
      <w:color w:val="000000"/>
      <w:sz w:val="17"/>
      <w:szCs w:val="17"/>
    </w:rPr>
  </w:style>
  <w:style w:type="character" w:styleId="Puslapionumeris">
    <w:name w:val="page number"/>
    <w:basedOn w:val="Numatytasispastraiposriftas"/>
    <w:uiPriority w:val="99"/>
    <w:rsid w:val="002A21F6"/>
  </w:style>
  <w:style w:type="table" w:styleId="Lentelstinklelis">
    <w:name w:val="Table Grid"/>
    <w:basedOn w:val="prastojilentel"/>
    <w:uiPriority w:val="39"/>
    <w:rsid w:val="002A2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rsid w:val="002A21F6"/>
    <w:pPr>
      <w:spacing w:after="120"/>
    </w:p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basedOn w:val="Numatytasispastraiposriftas"/>
    <w:link w:val="Pagrindinistekstas"/>
    <w:rsid w:val="002A21F6"/>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rsid w:val="002A21F6"/>
    <w:pPr>
      <w:spacing w:after="120" w:line="480" w:lineRule="auto"/>
    </w:pPr>
  </w:style>
  <w:style w:type="character" w:customStyle="1" w:styleId="Pagrindinistekstas2Diagrama">
    <w:name w:val="Pagrindinis tekstas 2 Diagrama"/>
    <w:basedOn w:val="Numatytasispastraiposriftas"/>
    <w:link w:val="Pagrindinistekstas2"/>
    <w:uiPriority w:val="99"/>
    <w:rsid w:val="002A21F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rsid w:val="002A21F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A21F6"/>
    <w:rPr>
      <w:rFonts w:ascii="Tahoma" w:eastAsia="Times New Roman" w:hAnsi="Tahoma" w:cs="Tahoma"/>
      <w:sz w:val="16"/>
      <w:szCs w:val="16"/>
    </w:rPr>
  </w:style>
  <w:style w:type="paragraph" w:customStyle="1" w:styleId="Pavadinimas1">
    <w:name w:val="Pavadinimas1"/>
    <w:basedOn w:val="Antrat1"/>
    <w:uiPriority w:val="99"/>
    <w:rsid w:val="002A21F6"/>
    <w:pPr>
      <w:numPr>
        <w:numId w:val="0"/>
      </w:numPr>
      <w:spacing w:before="0" w:after="0"/>
      <w:ind w:left="1134" w:right="1134"/>
    </w:pPr>
    <w:rPr>
      <w:b/>
      <w:bCs/>
      <w:caps/>
      <w:sz w:val="26"/>
      <w:szCs w:val="24"/>
    </w:rPr>
  </w:style>
  <w:style w:type="paragraph" w:customStyle="1" w:styleId="Data1">
    <w:name w:val="Data1"/>
    <w:basedOn w:val="Antrats"/>
    <w:uiPriority w:val="99"/>
    <w:rsid w:val="002A21F6"/>
    <w:pPr>
      <w:widowControl/>
      <w:tabs>
        <w:tab w:val="clear" w:pos="4153"/>
        <w:tab w:val="clear" w:pos="8306"/>
      </w:tabs>
      <w:spacing w:after="0"/>
      <w:jc w:val="center"/>
    </w:pPr>
    <w:rPr>
      <w:szCs w:val="24"/>
    </w:rPr>
  </w:style>
  <w:style w:type="paragraph" w:customStyle="1" w:styleId="Pagrindinistekstas1">
    <w:name w:val="Pagrindinis tekstas1"/>
    <w:link w:val="Bodytext"/>
    <w:uiPriority w:val="99"/>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2A21F6"/>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2A21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MAZAS"/>
    <w:uiPriority w:val="99"/>
    <w:rsid w:val="002A21F6"/>
    <w:pPr>
      <w:ind w:firstLine="0"/>
      <w:jc w:val="center"/>
    </w:pPr>
    <w:rPr>
      <w:color w:val="auto"/>
      <w:sz w:val="12"/>
      <w:szCs w:val="12"/>
    </w:rPr>
  </w:style>
  <w:style w:type="paragraph" w:customStyle="1" w:styleId="MAZAS">
    <w:name w:val="MAZAS"/>
    <w:uiPriority w:val="99"/>
    <w:rsid w:val="002A21F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Turinys3">
    <w:name w:val="toc 3"/>
    <w:basedOn w:val="prastasis"/>
    <w:next w:val="prastasis"/>
    <w:autoRedefine/>
    <w:uiPriority w:val="99"/>
    <w:rsid w:val="002A21F6"/>
    <w:pPr>
      <w:ind w:left="480"/>
    </w:pPr>
  </w:style>
  <w:style w:type="paragraph" w:customStyle="1" w:styleId="DefaultParagraphFontParaChar">
    <w:name w:val="Default Paragraph Font Para Char"/>
    <w:basedOn w:val="prastasis"/>
    <w:uiPriority w:val="99"/>
    <w:rsid w:val="002A21F6"/>
    <w:pPr>
      <w:spacing w:after="160" w:line="240" w:lineRule="exact"/>
    </w:pPr>
    <w:rPr>
      <w:rFonts w:ascii="Verdana" w:hAnsi="Verdana"/>
      <w:sz w:val="20"/>
      <w:lang w:val="en-US"/>
    </w:rPr>
  </w:style>
  <w:style w:type="character" w:customStyle="1" w:styleId="CharChar6">
    <w:name w:val="Char Char6"/>
    <w:uiPriority w:val="99"/>
    <w:rsid w:val="002A21F6"/>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uiPriority w:val="99"/>
    <w:rsid w:val="002A21F6"/>
    <w:rPr>
      <w:sz w:val="24"/>
    </w:rPr>
  </w:style>
  <w:style w:type="character" w:customStyle="1" w:styleId="CharChar9">
    <w:name w:val="Char Char9"/>
    <w:uiPriority w:val="99"/>
    <w:rsid w:val="002A21F6"/>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2A21F6"/>
    <w:rPr>
      <w:sz w:val="24"/>
    </w:rPr>
  </w:style>
  <w:style w:type="paragraph" w:styleId="HTMLiankstoformatuotas">
    <w:name w:val="HTML Preformatted"/>
    <w:basedOn w:val="prastasis"/>
    <w:link w:val="HTMLiankstoformatuotasDiagrama"/>
    <w:uiPriority w:val="99"/>
    <w:rsid w:val="002A2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heme="minorHAnsi" w:eastAsiaTheme="minorHAnsi" w:hAnsiTheme="minorHAnsi" w:cstheme="minorBidi"/>
      <w:szCs w:val="22"/>
    </w:rPr>
  </w:style>
  <w:style w:type="character" w:customStyle="1" w:styleId="HTMLiankstoformatuotasDiagrama1">
    <w:name w:val="HTML iš anksto formatuotas Diagrama1"/>
    <w:basedOn w:val="Numatytasispastraiposriftas"/>
    <w:uiPriority w:val="99"/>
    <w:semiHidden/>
    <w:rsid w:val="002A21F6"/>
    <w:rPr>
      <w:rFonts w:ascii="Consolas" w:eastAsia="Times New Roman" w:hAnsi="Consolas" w:cs="Times New Roman"/>
      <w:sz w:val="20"/>
      <w:szCs w:val="20"/>
    </w:rPr>
  </w:style>
  <w:style w:type="paragraph" w:customStyle="1" w:styleId="LentaCENTR">
    <w:name w:val="Lenta CENTR"/>
    <w:basedOn w:val="Pagrindinistekstas1"/>
    <w:uiPriority w:val="99"/>
    <w:rsid w:val="002A21F6"/>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99"/>
    <w:qFormat/>
    <w:rsid w:val="002A21F6"/>
    <w:rPr>
      <w:b/>
      <w:bCs/>
    </w:rPr>
  </w:style>
  <w:style w:type="paragraph" w:customStyle="1" w:styleId="prastasistinklapis1">
    <w:name w:val="Įprastasis (tinklapis)1"/>
    <w:basedOn w:val="prastasis"/>
    <w:rsid w:val="002A21F6"/>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uiPriority w:val="99"/>
    <w:rsid w:val="002A21F6"/>
    <w:pPr>
      <w:spacing w:after="160" w:line="240" w:lineRule="exact"/>
    </w:pPr>
    <w:rPr>
      <w:rFonts w:ascii="Verdana" w:hAnsi="Verdana" w:cs="Verdana"/>
      <w:sz w:val="20"/>
      <w:lang w:eastAsia="lt-LT"/>
    </w:rPr>
  </w:style>
  <w:style w:type="paragraph" w:customStyle="1" w:styleId="ListParagraph1">
    <w:name w:val="List Paragraph1"/>
    <w:basedOn w:val="prastasis"/>
    <w:qFormat/>
    <w:rsid w:val="002A21F6"/>
    <w:pPr>
      <w:ind w:left="720"/>
      <w:contextualSpacing/>
    </w:pPr>
    <w:rPr>
      <w:rFonts w:ascii="TimesLT" w:hAnsi="TimesLT"/>
      <w:lang w:val="en-US"/>
    </w:rPr>
  </w:style>
  <w:style w:type="character" w:customStyle="1" w:styleId="FontStyle13">
    <w:name w:val="Font Style13"/>
    <w:uiPriority w:val="99"/>
    <w:rsid w:val="002A21F6"/>
    <w:rPr>
      <w:rFonts w:ascii="Times New Roman" w:hAnsi="Times New Roman" w:cs="Times New Roman"/>
      <w:sz w:val="20"/>
      <w:szCs w:val="20"/>
    </w:rPr>
  </w:style>
  <w:style w:type="paragraph" w:customStyle="1" w:styleId="DiagramaCharDiagrama">
    <w:name w:val="Diagrama Char Diagrama"/>
    <w:basedOn w:val="prastasis"/>
    <w:uiPriority w:val="99"/>
    <w:rsid w:val="002A21F6"/>
    <w:pPr>
      <w:spacing w:after="160" w:line="240" w:lineRule="exact"/>
    </w:pPr>
    <w:rPr>
      <w:rFonts w:ascii="Tahoma" w:hAnsi="Tahoma"/>
      <w:sz w:val="20"/>
      <w:lang w:val="en-US"/>
    </w:rPr>
  </w:style>
  <w:style w:type="numbering" w:styleId="111111">
    <w:name w:val="Outline List 2"/>
    <w:basedOn w:val="Sraonra"/>
    <w:rsid w:val="002A21F6"/>
  </w:style>
  <w:style w:type="paragraph" w:customStyle="1" w:styleId="CharChar2DiagramaDiagramaCharCharDiagramaDiagrama1CharCharDiagramaDiagrama1Diagrama">
    <w:name w:val="Char Char2 Diagrama Diagrama Char Char Diagrama Diagrama1 Char Char Diagrama Diagrama1 Diagrama"/>
    <w:basedOn w:val="prastasis"/>
    <w:uiPriority w:val="99"/>
    <w:rsid w:val="002A21F6"/>
    <w:pPr>
      <w:spacing w:after="160" w:line="240" w:lineRule="exact"/>
    </w:pPr>
    <w:rPr>
      <w:rFonts w:ascii="Tahoma" w:hAnsi="Tahoma"/>
      <w:sz w:val="20"/>
      <w:lang w:val="en-US"/>
    </w:rPr>
  </w:style>
  <w:style w:type="paragraph" w:customStyle="1" w:styleId="Statja">
    <w:name w:val="Statja"/>
    <w:basedOn w:val="prastasis"/>
    <w:uiPriority w:val="99"/>
    <w:rsid w:val="002A21F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uiPriority w:val="99"/>
    <w:rsid w:val="002A21F6"/>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uiPriority w:val="99"/>
    <w:rsid w:val="002A21F6"/>
    <w:pPr>
      <w:spacing w:after="160" w:line="240" w:lineRule="exact"/>
    </w:pPr>
    <w:rPr>
      <w:rFonts w:ascii="Verdana" w:hAnsi="Verdana" w:cs="Verdana"/>
      <w:sz w:val="20"/>
      <w:lang w:eastAsia="lt-LT"/>
    </w:rPr>
  </w:style>
  <w:style w:type="paragraph" w:customStyle="1" w:styleId="3">
    <w:name w:val="Стиль3"/>
    <w:basedOn w:val="prastasis"/>
    <w:rsid w:val="002A21F6"/>
    <w:pPr>
      <w:jc w:val="center"/>
    </w:pPr>
    <w:rPr>
      <w:lang w:val="en-GB"/>
    </w:rPr>
  </w:style>
  <w:style w:type="character" w:customStyle="1" w:styleId="parahead1">
    <w:name w:val="parahead1"/>
    <w:rsid w:val="002A21F6"/>
    <w:rPr>
      <w:rFonts w:ascii="Verdana" w:hAnsi="Verdana" w:hint="default"/>
      <w:b/>
      <w:bCs/>
      <w:color w:val="000000"/>
      <w:sz w:val="17"/>
      <w:szCs w:val="17"/>
    </w:rPr>
  </w:style>
  <w:style w:type="paragraph" w:customStyle="1" w:styleId="BankNormal">
    <w:name w:val="BankNormal"/>
    <w:basedOn w:val="prastasis"/>
    <w:link w:val="BankNormalChar"/>
    <w:locked/>
    <w:rsid w:val="002A21F6"/>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2A21F6"/>
    <w:rPr>
      <w:rFonts w:ascii="Times New Roman" w:eastAsia="Times New Roman" w:hAnsi="Times New Roman" w:cs="Times New Roman"/>
      <w:sz w:val="24"/>
      <w:szCs w:val="20"/>
      <w:lang w:val="en-US"/>
    </w:rPr>
  </w:style>
  <w:style w:type="paragraph" w:styleId="Literatrossraoantrat">
    <w:name w:val="toa heading"/>
    <w:basedOn w:val="prastasis"/>
    <w:next w:val="prastasis"/>
    <w:rsid w:val="002A21F6"/>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2A21F6"/>
    <w:pPr>
      <w:spacing w:before="100" w:beforeAutospacing="1" w:after="100" w:afterAutospacing="1"/>
    </w:pPr>
    <w:rPr>
      <w:rFonts w:ascii="Arial Unicode MS" w:eastAsia="Arial Unicode MS" w:hAnsi="Arial Unicode MS" w:cs="Arial Unicode MS"/>
      <w:szCs w:val="24"/>
      <w:lang w:val="en-US"/>
    </w:rPr>
  </w:style>
  <w:style w:type="character" w:customStyle="1" w:styleId="Sub-ClauseSub-paragraphChar">
    <w:name w:val="Sub-Clause Sub-paragraph Char"/>
    <w:aliases w:val=" Sub-Clause Sub-paragraph Char,Heading 4 Char Char Char Char Char Char"/>
    <w:rsid w:val="002A21F6"/>
    <w:rPr>
      <w:b/>
      <w:sz w:val="44"/>
    </w:rPr>
  </w:style>
  <w:style w:type="paragraph" w:styleId="Komentarotekstas">
    <w:name w:val="annotation text"/>
    <w:basedOn w:val="prastasis"/>
    <w:link w:val="KomentarotekstasDiagrama"/>
    <w:uiPriority w:val="99"/>
    <w:rsid w:val="002A21F6"/>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uiPriority w:val="99"/>
    <w:rsid w:val="002A21F6"/>
    <w:rPr>
      <w:rFonts w:ascii="Times New Roman" w:eastAsia="Calibri" w:hAnsi="Times New Roman" w:cs="Times New Roman"/>
      <w:sz w:val="20"/>
      <w:szCs w:val="20"/>
      <w:lang w:val="x-none" w:eastAsia="x-none"/>
    </w:rPr>
  </w:style>
  <w:style w:type="character" w:customStyle="1" w:styleId="CharChar7">
    <w:name w:val="Char Char7"/>
    <w:rsid w:val="002A21F6"/>
    <w:rPr>
      <w:rFonts w:eastAsia="Times New Roman" w:cs="Times New Roman"/>
      <w:szCs w:val="20"/>
      <w:lang w:eastAsia="lt-LT"/>
    </w:rPr>
  </w:style>
  <w:style w:type="character" w:customStyle="1" w:styleId="BodyTextIndent3Char1">
    <w:name w:val="Body Text Indent 3 Char1"/>
    <w:rsid w:val="002A21F6"/>
    <w:rPr>
      <w:rFonts w:eastAsia="Calibri" w:cs="Times New Roman"/>
      <w:sz w:val="16"/>
      <w:szCs w:val="16"/>
    </w:rPr>
  </w:style>
  <w:style w:type="paragraph" w:styleId="Paprastasistekstas">
    <w:name w:val="Plain Text"/>
    <w:basedOn w:val="prastasis"/>
    <w:link w:val="PaprastasistekstasDiagrama"/>
    <w:rsid w:val="002A21F6"/>
    <w:rPr>
      <w:rFonts w:asciiTheme="minorHAnsi" w:eastAsiaTheme="minorHAnsi" w:hAnsiTheme="minorHAnsi" w:cstheme="minorBidi"/>
      <w:szCs w:val="22"/>
    </w:rPr>
  </w:style>
  <w:style w:type="character" w:customStyle="1" w:styleId="PaprastasistekstasDiagrama1">
    <w:name w:val="Paprastasis tekstas Diagrama1"/>
    <w:basedOn w:val="Numatytasispastraiposriftas"/>
    <w:uiPriority w:val="99"/>
    <w:semiHidden/>
    <w:rsid w:val="002A21F6"/>
    <w:rPr>
      <w:rFonts w:ascii="Consolas" w:eastAsia="Times New Roman" w:hAnsi="Consolas" w:cs="Times New Roman"/>
      <w:sz w:val="21"/>
      <w:szCs w:val="21"/>
    </w:rPr>
  </w:style>
  <w:style w:type="character" w:customStyle="1" w:styleId="PlainTextChar1">
    <w:name w:val="Plain Text Char1"/>
    <w:rsid w:val="002A21F6"/>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rsid w:val="002A21F6"/>
    <w:rPr>
      <w:b/>
      <w:bCs/>
    </w:rPr>
  </w:style>
  <w:style w:type="character" w:customStyle="1" w:styleId="KomentarotemaDiagrama">
    <w:name w:val="Komentaro tema Diagrama"/>
    <w:basedOn w:val="KomentarotekstasDiagrama"/>
    <w:link w:val="Komentarotema"/>
    <w:uiPriority w:val="99"/>
    <w:rsid w:val="002A21F6"/>
    <w:rPr>
      <w:rFonts w:ascii="Times New Roman" w:eastAsia="Calibri" w:hAnsi="Times New Roman" w:cs="Times New Roman"/>
      <w:b/>
      <w:bCs/>
      <w:sz w:val="20"/>
      <w:szCs w:val="20"/>
      <w:lang w:val="x-none" w:eastAsia="x-none"/>
    </w:rPr>
  </w:style>
  <w:style w:type="character" w:customStyle="1" w:styleId="CommentSubjectChar1">
    <w:name w:val="Comment Subject Char1"/>
    <w:rsid w:val="002A21F6"/>
    <w:rPr>
      <w:rFonts w:eastAsia="Calibri" w:cs="Times New Roman"/>
      <w:b/>
      <w:bCs/>
      <w:sz w:val="20"/>
      <w:szCs w:val="20"/>
    </w:rPr>
  </w:style>
  <w:style w:type="character" w:customStyle="1" w:styleId="BalloonTextChar1">
    <w:name w:val="Balloon Text Char1"/>
    <w:rsid w:val="002A21F6"/>
    <w:rPr>
      <w:rFonts w:ascii="Tahoma" w:eastAsia="Calibri" w:hAnsi="Tahoma" w:cs="Tahoma"/>
      <w:sz w:val="16"/>
      <w:szCs w:val="16"/>
    </w:rPr>
  </w:style>
  <w:style w:type="character" w:styleId="Komentaronuoroda">
    <w:name w:val="annotation reference"/>
    <w:uiPriority w:val="99"/>
    <w:rsid w:val="002A21F6"/>
    <w:rPr>
      <w:sz w:val="16"/>
      <w:szCs w:val="16"/>
    </w:rPr>
  </w:style>
  <w:style w:type="paragraph" w:customStyle="1" w:styleId="linija0">
    <w:name w:val="linija"/>
    <w:basedOn w:val="prastasis"/>
    <w:rsid w:val="002A21F6"/>
    <w:pPr>
      <w:spacing w:before="100" w:beforeAutospacing="1" w:after="100" w:afterAutospacing="1"/>
    </w:pPr>
    <w:rPr>
      <w:szCs w:val="24"/>
      <w:lang w:eastAsia="lt-LT"/>
    </w:rPr>
  </w:style>
  <w:style w:type="paragraph" w:customStyle="1" w:styleId="Pa41">
    <w:name w:val="Pa4+1"/>
    <w:basedOn w:val="prastasis"/>
    <w:next w:val="prastasis"/>
    <w:rsid w:val="002A21F6"/>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rsid w:val="002A21F6"/>
    <w:pPr>
      <w:spacing w:after="160" w:line="240" w:lineRule="exact"/>
    </w:pPr>
    <w:rPr>
      <w:rFonts w:ascii="Verdana" w:hAnsi="Verdana" w:cs="Verdana"/>
      <w:sz w:val="20"/>
      <w:lang w:eastAsia="lt-LT"/>
    </w:rPr>
  </w:style>
  <w:style w:type="paragraph" w:customStyle="1" w:styleId="Style1">
    <w:name w:val="Style1"/>
    <w:basedOn w:val="prastasis"/>
    <w:rsid w:val="002A21F6"/>
    <w:pPr>
      <w:widowControl w:val="0"/>
      <w:autoSpaceDE w:val="0"/>
      <w:autoSpaceDN w:val="0"/>
      <w:adjustRightInd w:val="0"/>
      <w:spacing w:line="270" w:lineRule="exact"/>
    </w:pPr>
    <w:rPr>
      <w:szCs w:val="24"/>
      <w:lang w:eastAsia="lt-LT"/>
    </w:rPr>
  </w:style>
  <w:style w:type="paragraph" w:customStyle="1" w:styleId="Style2">
    <w:name w:val="Style2"/>
    <w:basedOn w:val="prastasis"/>
    <w:rsid w:val="002A21F6"/>
    <w:pPr>
      <w:widowControl w:val="0"/>
      <w:autoSpaceDE w:val="0"/>
      <w:autoSpaceDN w:val="0"/>
      <w:adjustRightInd w:val="0"/>
      <w:spacing w:line="275" w:lineRule="exact"/>
      <w:jc w:val="both"/>
    </w:pPr>
    <w:rPr>
      <w:szCs w:val="24"/>
      <w:lang w:eastAsia="lt-LT"/>
    </w:rPr>
  </w:style>
  <w:style w:type="paragraph" w:customStyle="1" w:styleId="Style3">
    <w:name w:val="Style3"/>
    <w:basedOn w:val="prastasis"/>
    <w:rsid w:val="002A21F6"/>
    <w:pPr>
      <w:widowControl w:val="0"/>
      <w:autoSpaceDE w:val="0"/>
      <w:autoSpaceDN w:val="0"/>
      <w:adjustRightInd w:val="0"/>
    </w:pPr>
    <w:rPr>
      <w:szCs w:val="24"/>
      <w:lang w:eastAsia="lt-LT"/>
    </w:rPr>
  </w:style>
  <w:style w:type="paragraph" w:customStyle="1" w:styleId="Style4">
    <w:name w:val="Style4"/>
    <w:basedOn w:val="prastasis"/>
    <w:rsid w:val="002A21F6"/>
    <w:pPr>
      <w:widowControl w:val="0"/>
      <w:autoSpaceDE w:val="0"/>
      <w:autoSpaceDN w:val="0"/>
      <w:adjustRightInd w:val="0"/>
    </w:pPr>
    <w:rPr>
      <w:szCs w:val="24"/>
      <w:lang w:eastAsia="lt-LT"/>
    </w:rPr>
  </w:style>
  <w:style w:type="paragraph" w:customStyle="1" w:styleId="Style5">
    <w:name w:val="Style5"/>
    <w:basedOn w:val="prastasis"/>
    <w:rsid w:val="002A21F6"/>
    <w:pPr>
      <w:widowControl w:val="0"/>
      <w:autoSpaceDE w:val="0"/>
      <w:autoSpaceDN w:val="0"/>
      <w:adjustRightInd w:val="0"/>
    </w:pPr>
    <w:rPr>
      <w:szCs w:val="24"/>
      <w:lang w:eastAsia="lt-LT"/>
    </w:rPr>
  </w:style>
  <w:style w:type="paragraph" w:customStyle="1" w:styleId="Style6">
    <w:name w:val="Style6"/>
    <w:basedOn w:val="prastasis"/>
    <w:rsid w:val="002A21F6"/>
    <w:pPr>
      <w:widowControl w:val="0"/>
      <w:autoSpaceDE w:val="0"/>
      <w:autoSpaceDN w:val="0"/>
      <w:adjustRightInd w:val="0"/>
    </w:pPr>
    <w:rPr>
      <w:szCs w:val="24"/>
      <w:lang w:eastAsia="lt-LT"/>
    </w:rPr>
  </w:style>
  <w:style w:type="paragraph" w:customStyle="1" w:styleId="Style7">
    <w:name w:val="Style7"/>
    <w:basedOn w:val="prastasis"/>
    <w:rsid w:val="002A21F6"/>
    <w:pPr>
      <w:widowControl w:val="0"/>
      <w:autoSpaceDE w:val="0"/>
      <w:autoSpaceDN w:val="0"/>
      <w:adjustRightInd w:val="0"/>
    </w:pPr>
    <w:rPr>
      <w:szCs w:val="24"/>
      <w:lang w:eastAsia="lt-LT"/>
    </w:rPr>
  </w:style>
  <w:style w:type="paragraph" w:customStyle="1" w:styleId="Style8">
    <w:name w:val="Style8"/>
    <w:basedOn w:val="prastasis"/>
    <w:rsid w:val="002A21F6"/>
    <w:pPr>
      <w:widowControl w:val="0"/>
      <w:autoSpaceDE w:val="0"/>
      <w:autoSpaceDN w:val="0"/>
      <w:adjustRightInd w:val="0"/>
    </w:pPr>
    <w:rPr>
      <w:szCs w:val="24"/>
      <w:lang w:eastAsia="lt-LT"/>
    </w:rPr>
  </w:style>
  <w:style w:type="paragraph" w:customStyle="1" w:styleId="Style9">
    <w:name w:val="Style9"/>
    <w:basedOn w:val="prastasis"/>
    <w:rsid w:val="002A21F6"/>
    <w:pPr>
      <w:widowControl w:val="0"/>
      <w:autoSpaceDE w:val="0"/>
      <w:autoSpaceDN w:val="0"/>
      <w:adjustRightInd w:val="0"/>
    </w:pPr>
    <w:rPr>
      <w:szCs w:val="24"/>
      <w:lang w:eastAsia="lt-LT"/>
    </w:rPr>
  </w:style>
  <w:style w:type="paragraph" w:customStyle="1" w:styleId="Style10">
    <w:name w:val="Style10"/>
    <w:basedOn w:val="prastasis"/>
    <w:rsid w:val="002A21F6"/>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rsid w:val="002A21F6"/>
    <w:pPr>
      <w:widowControl w:val="0"/>
      <w:autoSpaceDE w:val="0"/>
      <w:autoSpaceDN w:val="0"/>
      <w:adjustRightInd w:val="0"/>
    </w:pPr>
    <w:rPr>
      <w:szCs w:val="24"/>
      <w:lang w:eastAsia="lt-LT"/>
    </w:rPr>
  </w:style>
  <w:style w:type="paragraph" w:customStyle="1" w:styleId="Style12">
    <w:name w:val="Style12"/>
    <w:basedOn w:val="prastasis"/>
    <w:rsid w:val="002A21F6"/>
    <w:pPr>
      <w:widowControl w:val="0"/>
      <w:autoSpaceDE w:val="0"/>
      <w:autoSpaceDN w:val="0"/>
      <w:adjustRightInd w:val="0"/>
    </w:pPr>
    <w:rPr>
      <w:szCs w:val="24"/>
      <w:lang w:eastAsia="lt-LT"/>
    </w:rPr>
  </w:style>
  <w:style w:type="paragraph" w:customStyle="1" w:styleId="Style13">
    <w:name w:val="Style13"/>
    <w:basedOn w:val="prastasis"/>
    <w:rsid w:val="002A21F6"/>
    <w:pPr>
      <w:widowControl w:val="0"/>
      <w:autoSpaceDE w:val="0"/>
      <w:autoSpaceDN w:val="0"/>
      <w:adjustRightInd w:val="0"/>
    </w:pPr>
    <w:rPr>
      <w:szCs w:val="24"/>
      <w:lang w:eastAsia="lt-LT"/>
    </w:rPr>
  </w:style>
  <w:style w:type="paragraph" w:customStyle="1" w:styleId="Style14">
    <w:name w:val="Style14"/>
    <w:basedOn w:val="prastasis"/>
    <w:rsid w:val="002A21F6"/>
    <w:pPr>
      <w:widowControl w:val="0"/>
      <w:autoSpaceDE w:val="0"/>
      <w:autoSpaceDN w:val="0"/>
      <w:adjustRightInd w:val="0"/>
    </w:pPr>
    <w:rPr>
      <w:szCs w:val="24"/>
      <w:lang w:eastAsia="lt-LT"/>
    </w:rPr>
  </w:style>
  <w:style w:type="character" w:customStyle="1" w:styleId="FontStyle16">
    <w:name w:val="Font Style16"/>
    <w:rsid w:val="002A21F6"/>
    <w:rPr>
      <w:rFonts w:ascii="Times New Roman" w:hAnsi="Times New Roman" w:cs="Times New Roman"/>
      <w:b/>
      <w:bCs/>
      <w:sz w:val="24"/>
      <w:szCs w:val="24"/>
    </w:rPr>
  </w:style>
  <w:style w:type="character" w:customStyle="1" w:styleId="FontStyle17">
    <w:name w:val="Font Style17"/>
    <w:rsid w:val="002A21F6"/>
    <w:rPr>
      <w:rFonts w:ascii="Times New Roman" w:hAnsi="Times New Roman" w:cs="Times New Roman"/>
      <w:b/>
      <w:bCs/>
      <w:spacing w:val="-10"/>
      <w:sz w:val="20"/>
      <w:szCs w:val="20"/>
    </w:rPr>
  </w:style>
  <w:style w:type="character" w:customStyle="1" w:styleId="FontStyle18">
    <w:name w:val="Font Style18"/>
    <w:rsid w:val="002A21F6"/>
    <w:rPr>
      <w:rFonts w:ascii="Times New Roman" w:hAnsi="Times New Roman" w:cs="Times New Roman"/>
      <w:sz w:val="18"/>
      <w:szCs w:val="18"/>
    </w:rPr>
  </w:style>
  <w:style w:type="character" w:customStyle="1" w:styleId="FontStyle19">
    <w:name w:val="Font Style19"/>
    <w:rsid w:val="002A21F6"/>
    <w:rPr>
      <w:rFonts w:ascii="Times New Roman" w:hAnsi="Times New Roman" w:cs="Times New Roman"/>
      <w:sz w:val="22"/>
      <w:szCs w:val="22"/>
    </w:rPr>
  </w:style>
  <w:style w:type="character" w:customStyle="1" w:styleId="FontStyle20">
    <w:name w:val="Font Style20"/>
    <w:rsid w:val="002A21F6"/>
    <w:rPr>
      <w:rFonts w:ascii="Times New Roman" w:hAnsi="Times New Roman" w:cs="Times New Roman"/>
      <w:i/>
      <w:iCs/>
      <w:spacing w:val="-30"/>
      <w:sz w:val="46"/>
      <w:szCs w:val="46"/>
    </w:rPr>
  </w:style>
  <w:style w:type="character" w:customStyle="1" w:styleId="FontStyle21">
    <w:name w:val="Font Style21"/>
    <w:rsid w:val="002A21F6"/>
    <w:rPr>
      <w:rFonts w:ascii="Times New Roman" w:hAnsi="Times New Roman" w:cs="Times New Roman"/>
      <w:i/>
      <w:iCs/>
      <w:sz w:val="22"/>
      <w:szCs w:val="22"/>
    </w:rPr>
  </w:style>
  <w:style w:type="character" w:customStyle="1" w:styleId="FontStyle22">
    <w:name w:val="Font Style22"/>
    <w:rsid w:val="002A21F6"/>
    <w:rPr>
      <w:rFonts w:ascii="Times New Roman" w:hAnsi="Times New Roman" w:cs="Times New Roman"/>
      <w:b/>
      <w:bCs/>
      <w:sz w:val="18"/>
      <w:szCs w:val="18"/>
    </w:rPr>
  </w:style>
  <w:style w:type="character" w:customStyle="1" w:styleId="FontStyle23">
    <w:name w:val="Font Style23"/>
    <w:rsid w:val="002A21F6"/>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2A21F6"/>
    <w:pPr>
      <w:spacing w:after="160" w:line="240" w:lineRule="exact"/>
    </w:pPr>
    <w:rPr>
      <w:rFonts w:ascii="Tahoma" w:hAnsi="Tahoma"/>
      <w:sz w:val="20"/>
      <w:lang w:val="en-US"/>
    </w:rPr>
  </w:style>
  <w:style w:type="paragraph" w:customStyle="1" w:styleId="normalnOindent">
    <w:name w:val="normal  nOindent"/>
    <w:basedOn w:val="prastasis"/>
    <w:rsid w:val="002A21F6"/>
    <w:pPr>
      <w:spacing w:before="120" w:line="360" w:lineRule="atLeast"/>
      <w:jc w:val="both"/>
    </w:pPr>
    <w:rPr>
      <w:lang w:val="en-US"/>
    </w:rPr>
  </w:style>
  <w:style w:type="numbering" w:customStyle="1" w:styleId="NoList1">
    <w:name w:val="No List1"/>
    <w:next w:val="Sraonra"/>
    <w:semiHidden/>
    <w:unhideWhenUsed/>
    <w:rsid w:val="002A21F6"/>
  </w:style>
  <w:style w:type="paragraph" w:customStyle="1" w:styleId="Document1">
    <w:name w:val="Document 1"/>
    <w:locked/>
    <w:rsid w:val="002A21F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FR1">
    <w:name w:val="FR1"/>
    <w:locked/>
    <w:rsid w:val="002A21F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locked/>
    <w:rsid w:val="002A21F6"/>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link w:val="DokumentoinaostekstasDiagrama"/>
    <w:rsid w:val="002A21F6"/>
    <w:pPr>
      <w:suppressAutoHyphens/>
      <w:overflowPunct w:val="0"/>
      <w:autoSpaceDE w:val="0"/>
      <w:autoSpaceDN w:val="0"/>
      <w:adjustRightInd w:val="0"/>
      <w:jc w:val="both"/>
      <w:textAlignment w:val="baseline"/>
    </w:pPr>
    <w:rPr>
      <w:sz w:val="20"/>
      <w:lang w:val="en-US"/>
    </w:rPr>
  </w:style>
  <w:style w:type="character" w:customStyle="1" w:styleId="DokumentoinaostekstasDiagrama">
    <w:name w:val="Dokumento išnašos tekstas Diagrama"/>
    <w:basedOn w:val="Numatytasispastraiposriftas"/>
    <w:link w:val="Dokumentoinaostekstas"/>
    <w:rsid w:val="002A21F6"/>
    <w:rPr>
      <w:rFonts w:ascii="Times New Roman" w:eastAsia="Times New Roman" w:hAnsi="Times New Roman" w:cs="Times New Roman"/>
      <w:sz w:val="20"/>
      <w:szCs w:val="20"/>
      <w:lang w:val="en-US"/>
    </w:rPr>
  </w:style>
  <w:style w:type="paragraph" w:styleId="Sraas">
    <w:name w:val="List"/>
    <w:basedOn w:val="prastasis"/>
    <w:rsid w:val="002A21F6"/>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2A21F6"/>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2A21F6"/>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2A21F6"/>
    <w:pPr>
      <w:suppressAutoHyphens/>
      <w:overflowPunct w:val="0"/>
      <w:autoSpaceDE w:val="0"/>
      <w:autoSpaceDN w:val="0"/>
      <w:adjustRightInd w:val="0"/>
      <w:jc w:val="both"/>
      <w:textAlignment w:val="baseline"/>
    </w:pPr>
    <w:rPr>
      <w:i/>
      <w:lang w:val="en-US"/>
    </w:rPr>
  </w:style>
  <w:style w:type="character" w:customStyle="1" w:styleId="HTMLadresasDiagrama">
    <w:name w:val="HTML adresas Diagrama"/>
    <w:basedOn w:val="Numatytasispastraiposriftas"/>
    <w:link w:val="HTMLadresas"/>
    <w:rsid w:val="002A21F6"/>
    <w:rPr>
      <w:rFonts w:ascii="Times New Roman" w:eastAsia="Times New Roman" w:hAnsi="Times New Roman" w:cs="Times New Roman"/>
      <w:i/>
      <w:sz w:val="24"/>
      <w:szCs w:val="20"/>
      <w:lang w:val="en-US"/>
    </w:rPr>
  </w:style>
  <w:style w:type="paragraph" w:customStyle="1" w:styleId="tabulka">
    <w:name w:val="tabulka"/>
    <w:basedOn w:val="prastasis"/>
    <w:locked/>
    <w:rsid w:val="002A21F6"/>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2A21F6"/>
    <w:pPr>
      <w:spacing w:before="120" w:after="120"/>
      <w:jc w:val="both"/>
    </w:pPr>
    <w:rPr>
      <w:rFonts w:ascii="Optima" w:hAnsi="Optima"/>
      <w:sz w:val="22"/>
      <w:lang w:val="en-GB"/>
    </w:rPr>
  </w:style>
  <w:style w:type="character" w:customStyle="1" w:styleId="Heading2Char">
    <w:name w:val="Heading 2 Char"/>
    <w:aliases w:val="Title Header2 Char"/>
    <w:locked/>
    <w:rsid w:val="002A21F6"/>
    <w:rPr>
      <w:sz w:val="24"/>
      <w:lang w:eastAsia="en-US"/>
    </w:rPr>
  </w:style>
  <w:style w:type="character" w:customStyle="1" w:styleId="emailstyle23">
    <w:name w:val="emailstyle23"/>
    <w:locked/>
    <w:rsid w:val="002A21F6"/>
    <w:rPr>
      <w:rFonts w:ascii="Arial" w:hAnsi="Arial" w:cs="Arial" w:hint="default"/>
      <w:color w:val="000080"/>
      <w:sz w:val="20"/>
      <w:szCs w:val="20"/>
    </w:rPr>
  </w:style>
  <w:style w:type="character" w:customStyle="1" w:styleId="aiste-st">
    <w:name w:val="aiste-st"/>
    <w:locked/>
    <w:rsid w:val="002A21F6"/>
    <w:rPr>
      <w:rFonts w:ascii="Arial" w:hAnsi="Arial" w:cs="Arial"/>
      <w:color w:val="000080"/>
      <w:sz w:val="20"/>
      <w:szCs w:val="20"/>
    </w:rPr>
  </w:style>
  <w:style w:type="character" w:customStyle="1" w:styleId="FootnoteTextChar">
    <w:name w:val="Footnote Text Char"/>
    <w:semiHidden/>
    <w:locked/>
    <w:rsid w:val="002A21F6"/>
    <w:rPr>
      <w:lang w:val="en-US" w:eastAsia="en-US"/>
    </w:rPr>
  </w:style>
  <w:style w:type="character" w:styleId="Dokumentoinaosnumeris">
    <w:name w:val="endnote reference"/>
    <w:rsid w:val="002A21F6"/>
    <w:rPr>
      <w:vertAlign w:val="superscript"/>
    </w:rPr>
  </w:style>
  <w:style w:type="character" w:customStyle="1" w:styleId="FooterChar">
    <w:name w:val="Footer Char"/>
    <w:locked/>
    <w:rsid w:val="002A21F6"/>
    <w:rPr>
      <w:sz w:val="24"/>
      <w:lang w:eastAsia="en-US"/>
    </w:rPr>
  </w:style>
  <w:style w:type="paragraph" w:customStyle="1" w:styleId="pavadinimas10">
    <w:name w:val="pavadinimas1"/>
    <w:basedOn w:val="prastasis"/>
    <w:locked/>
    <w:rsid w:val="002A21F6"/>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2A21F6"/>
    <w:pPr>
      <w:spacing w:before="120" w:line="300" w:lineRule="auto"/>
      <w:jc w:val="both"/>
    </w:pPr>
    <w:rPr>
      <w:szCs w:val="24"/>
      <w:lang w:eastAsia="lt-LT"/>
    </w:rPr>
  </w:style>
  <w:style w:type="paragraph" w:customStyle="1" w:styleId="Section">
    <w:name w:val="Section"/>
    <w:basedOn w:val="prastasis"/>
    <w:locked/>
    <w:rsid w:val="002A21F6"/>
    <w:pPr>
      <w:widowControl w:val="0"/>
      <w:spacing w:line="360" w:lineRule="exact"/>
      <w:jc w:val="center"/>
    </w:pPr>
    <w:rPr>
      <w:rFonts w:ascii="Arial" w:hAnsi="Arial"/>
      <w:b/>
      <w:sz w:val="32"/>
      <w:lang w:val="cs-CZ"/>
    </w:rPr>
  </w:style>
  <w:style w:type="character" w:customStyle="1" w:styleId="BodyTextChar">
    <w:name w:val="Body Text Char"/>
    <w:locked/>
    <w:rsid w:val="002A21F6"/>
    <w:rPr>
      <w:sz w:val="24"/>
      <w:lang w:eastAsia="en-US"/>
    </w:rPr>
  </w:style>
  <w:style w:type="character" w:customStyle="1" w:styleId="HeaderChar">
    <w:name w:val="Header Char"/>
    <w:locked/>
    <w:rsid w:val="002A21F6"/>
    <w:rPr>
      <w:sz w:val="24"/>
      <w:lang w:eastAsia="en-US"/>
    </w:rPr>
  </w:style>
  <w:style w:type="character" w:customStyle="1" w:styleId="Char2">
    <w:name w:val="Char2"/>
    <w:locked/>
    <w:rsid w:val="002A21F6"/>
    <w:rPr>
      <w:strike/>
      <w:sz w:val="24"/>
      <w:lang w:val="lt-LT" w:eastAsia="en-US" w:bidi="ar-SA"/>
    </w:rPr>
  </w:style>
  <w:style w:type="character" w:customStyle="1" w:styleId="FontStyle64">
    <w:name w:val="Font Style64"/>
    <w:rsid w:val="002A21F6"/>
    <w:rPr>
      <w:rFonts w:ascii="Times New Roman" w:hAnsi="Times New Roman" w:cs="Times New Roman"/>
      <w:sz w:val="20"/>
      <w:szCs w:val="20"/>
    </w:rPr>
  </w:style>
  <w:style w:type="paragraph" w:customStyle="1" w:styleId="Style19">
    <w:name w:val="Style19"/>
    <w:basedOn w:val="prastasis"/>
    <w:rsid w:val="002A21F6"/>
    <w:pPr>
      <w:widowControl w:val="0"/>
      <w:autoSpaceDE w:val="0"/>
      <w:autoSpaceDN w:val="0"/>
      <w:adjustRightInd w:val="0"/>
      <w:spacing w:line="277" w:lineRule="exact"/>
      <w:jc w:val="both"/>
    </w:pPr>
    <w:rPr>
      <w:szCs w:val="24"/>
      <w:lang w:eastAsia="lt-LT"/>
    </w:rPr>
  </w:style>
  <w:style w:type="character" w:customStyle="1" w:styleId="FontStyle72">
    <w:name w:val="Font Style72"/>
    <w:rsid w:val="002A21F6"/>
    <w:rPr>
      <w:rFonts w:ascii="Times New Roman" w:hAnsi="Times New Roman" w:cs="Times New Roman"/>
      <w:i/>
      <w:iCs/>
      <w:sz w:val="20"/>
      <w:szCs w:val="20"/>
    </w:rPr>
  </w:style>
  <w:style w:type="paragraph" w:customStyle="1" w:styleId="CharCharDiagramaDiagrama">
    <w:name w:val="Char Char Diagrama Diagrama"/>
    <w:basedOn w:val="prastasis"/>
    <w:rsid w:val="002A21F6"/>
    <w:pPr>
      <w:spacing w:after="160" w:line="240" w:lineRule="exact"/>
    </w:pPr>
    <w:rPr>
      <w:rFonts w:ascii="Tahoma" w:hAnsi="Tahoma"/>
      <w:sz w:val="20"/>
      <w:lang w:val="en-US"/>
    </w:rPr>
  </w:style>
  <w:style w:type="character" w:customStyle="1" w:styleId="CharChar22">
    <w:name w:val="Char Char22"/>
    <w:rsid w:val="002A21F6"/>
    <w:rPr>
      <w:b/>
      <w:sz w:val="40"/>
      <w:lang w:val="lt-LT" w:eastAsia="lt-LT" w:bidi="ar-SA"/>
    </w:rPr>
  </w:style>
  <w:style w:type="paragraph" w:customStyle="1" w:styleId="DiagramaDiagramaDiagramaDiagramaDiagrama">
    <w:name w:val="Diagrama Diagrama Diagrama Diagrama Diagrama"/>
    <w:basedOn w:val="prastasis"/>
    <w:rsid w:val="002A21F6"/>
    <w:pPr>
      <w:spacing w:after="160" w:line="240" w:lineRule="exact"/>
    </w:pPr>
    <w:rPr>
      <w:rFonts w:ascii="Tahoma" w:hAnsi="Tahoma"/>
      <w:sz w:val="20"/>
      <w:lang w:val="en-US"/>
    </w:rPr>
  </w:style>
  <w:style w:type="paragraph" w:styleId="Turinys2">
    <w:name w:val="toc 2"/>
    <w:basedOn w:val="prastasis"/>
    <w:next w:val="prastasis"/>
    <w:autoRedefine/>
    <w:rsid w:val="002A21F6"/>
    <w:pPr>
      <w:spacing w:line="276" w:lineRule="auto"/>
      <w:ind w:left="240"/>
    </w:pPr>
    <w:rPr>
      <w:rFonts w:eastAsia="Calibri"/>
      <w:smallCaps/>
      <w:sz w:val="20"/>
    </w:rPr>
  </w:style>
  <w:style w:type="paragraph" w:styleId="Turinys4">
    <w:name w:val="toc 4"/>
    <w:basedOn w:val="prastasis"/>
    <w:next w:val="prastasis"/>
    <w:autoRedefine/>
    <w:rsid w:val="002A21F6"/>
    <w:pPr>
      <w:spacing w:line="276" w:lineRule="auto"/>
      <w:ind w:left="720"/>
    </w:pPr>
    <w:rPr>
      <w:rFonts w:eastAsia="Calibri"/>
      <w:sz w:val="18"/>
      <w:szCs w:val="18"/>
    </w:rPr>
  </w:style>
  <w:style w:type="paragraph" w:styleId="Turinys5">
    <w:name w:val="toc 5"/>
    <w:basedOn w:val="prastasis"/>
    <w:next w:val="prastasis"/>
    <w:autoRedefine/>
    <w:rsid w:val="002A21F6"/>
    <w:pPr>
      <w:spacing w:line="276" w:lineRule="auto"/>
      <w:ind w:left="960"/>
    </w:pPr>
    <w:rPr>
      <w:rFonts w:eastAsia="Calibri"/>
      <w:sz w:val="18"/>
      <w:szCs w:val="18"/>
    </w:rPr>
  </w:style>
  <w:style w:type="paragraph" w:styleId="Turinys6">
    <w:name w:val="toc 6"/>
    <w:basedOn w:val="prastasis"/>
    <w:next w:val="prastasis"/>
    <w:autoRedefine/>
    <w:rsid w:val="002A21F6"/>
    <w:pPr>
      <w:spacing w:line="276" w:lineRule="auto"/>
      <w:ind w:left="1200"/>
    </w:pPr>
    <w:rPr>
      <w:rFonts w:eastAsia="Calibri"/>
      <w:sz w:val="18"/>
      <w:szCs w:val="18"/>
    </w:rPr>
  </w:style>
  <w:style w:type="paragraph" w:styleId="Turinys7">
    <w:name w:val="toc 7"/>
    <w:basedOn w:val="prastasis"/>
    <w:next w:val="prastasis"/>
    <w:autoRedefine/>
    <w:rsid w:val="002A21F6"/>
    <w:pPr>
      <w:spacing w:line="276" w:lineRule="auto"/>
      <w:ind w:left="1440"/>
    </w:pPr>
    <w:rPr>
      <w:rFonts w:eastAsia="Calibri"/>
      <w:sz w:val="18"/>
      <w:szCs w:val="18"/>
    </w:rPr>
  </w:style>
  <w:style w:type="paragraph" w:styleId="Turinys8">
    <w:name w:val="toc 8"/>
    <w:basedOn w:val="prastasis"/>
    <w:next w:val="prastasis"/>
    <w:autoRedefine/>
    <w:rsid w:val="002A21F6"/>
    <w:pPr>
      <w:spacing w:line="276" w:lineRule="auto"/>
      <w:ind w:left="1680"/>
    </w:pPr>
    <w:rPr>
      <w:rFonts w:eastAsia="Calibri"/>
      <w:sz w:val="18"/>
      <w:szCs w:val="18"/>
    </w:rPr>
  </w:style>
  <w:style w:type="paragraph" w:styleId="Turinys9">
    <w:name w:val="toc 9"/>
    <w:basedOn w:val="prastasis"/>
    <w:next w:val="prastasis"/>
    <w:autoRedefine/>
    <w:rsid w:val="002A21F6"/>
    <w:pPr>
      <w:spacing w:line="276" w:lineRule="auto"/>
      <w:ind w:left="1920"/>
    </w:pPr>
    <w:rPr>
      <w:rFonts w:eastAsia="Calibri"/>
      <w:sz w:val="18"/>
      <w:szCs w:val="18"/>
    </w:rPr>
  </w:style>
  <w:style w:type="character" w:styleId="Eilutsnumeris">
    <w:name w:val="line number"/>
    <w:basedOn w:val="Numatytasispastraiposriftas"/>
    <w:unhideWhenUsed/>
    <w:rsid w:val="002A21F6"/>
  </w:style>
  <w:style w:type="paragraph" w:customStyle="1" w:styleId="DiagramaDiagrama5CharCharDiagramaDiagrama">
    <w:name w:val="Diagrama Diagrama5 Char Char Diagrama Diagrama"/>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rsid w:val="002A21F6"/>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rsid w:val="002A21F6"/>
    <w:pPr>
      <w:spacing w:after="160" w:line="240" w:lineRule="exact"/>
    </w:pPr>
    <w:rPr>
      <w:rFonts w:ascii="Verdana" w:hAnsi="Verdana" w:cs="Verdana"/>
      <w:sz w:val="20"/>
      <w:lang w:eastAsia="lt-LT"/>
    </w:rPr>
  </w:style>
  <w:style w:type="paragraph" w:customStyle="1" w:styleId="BasicParagraph">
    <w:name w:val="[Basic Paragraph]"/>
    <w:basedOn w:val="prastasis"/>
    <w:rsid w:val="002A21F6"/>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2A21F6"/>
    <w:rPr>
      <w:sz w:val="24"/>
      <w:lang w:val="lt-LT" w:eastAsia="en-US" w:bidi="ar-SA"/>
    </w:rPr>
  </w:style>
  <w:style w:type="character" w:customStyle="1" w:styleId="Bodytext">
    <w:name w:val="Body text_"/>
    <w:link w:val="Pagrindinistekstas1"/>
    <w:uiPriority w:val="99"/>
    <w:rsid w:val="002A21F6"/>
    <w:rPr>
      <w:rFonts w:ascii="TimesLT" w:eastAsia="Times New Roman" w:hAnsi="TimesLT" w:cs="Times New Roman"/>
      <w:sz w:val="20"/>
      <w:szCs w:val="20"/>
      <w:lang w:val="en-US"/>
    </w:rPr>
  </w:style>
  <w:style w:type="paragraph" w:customStyle="1" w:styleId="DiagramaDiagrama2CharCharChar">
    <w:name w:val="Diagrama Diagrama2 Char Char Char"/>
    <w:basedOn w:val="prastasis"/>
    <w:rsid w:val="002A21F6"/>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2A21F6"/>
    <w:pPr>
      <w:spacing w:after="200" w:line="276" w:lineRule="auto"/>
      <w:jc w:val="both"/>
    </w:pPr>
    <w:rPr>
      <w:sz w:val="20"/>
    </w:rPr>
  </w:style>
  <w:style w:type="paragraph" w:customStyle="1" w:styleId="CentrBold">
    <w:name w:val="CentrBold"/>
    <w:rsid w:val="002A21F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CharChar1">
    <w:name w:val="Char Char1"/>
    <w:locked/>
    <w:rsid w:val="002A21F6"/>
    <w:rPr>
      <w:sz w:val="24"/>
      <w:szCs w:val="24"/>
      <w:lang w:val="lt-LT" w:eastAsia="en-US" w:bidi="ar-SA"/>
    </w:rPr>
  </w:style>
  <w:style w:type="character" w:customStyle="1" w:styleId="CharChar27">
    <w:name w:val="Char Char27"/>
    <w:rsid w:val="002A21F6"/>
    <w:rPr>
      <w:rFonts w:ascii="Courier New" w:hAnsi="Courier New" w:cs="Courier New"/>
      <w:lang w:eastAsia="ar-SA"/>
    </w:rPr>
  </w:style>
  <w:style w:type="character" w:customStyle="1" w:styleId="WW8Num33z2">
    <w:name w:val="WW8Num33z2"/>
    <w:rsid w:val="002A21F6"/>
    <w:rPr>
      <w:rFonts w:ascii="Wingdings" w:hAnsi="Wingdings"/>
    </w:rPr>
  </w:style>
  <w:style w:type="character" w:customStyle="1" w:styleId="apple-style-span">
    <w:name w:val="apple-style-span"/>
    <w:basedOn w:val="Numatytasispastraiposriftas"/>
    <w:rsid w:val="002A21F6"/>
  </w:style>
  <w:style w:type="paragraph" w:customStyle="1" w:styleId="bodytext0">
    <w:name w:val="bodytext"/>
    <w:basedOn w:val="prastasis"/>
    <w:rsid w:val="002A21F6"/>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2A21F6"/>
  </w:style>
  <w:style w:type="character" w:styleId="Emfaz">
    <w:name w:val="Emphasis"/>
    <w:uiPriority w:val="20"/>
    <w:qFormat/>
    <w:rsid w:val="002A21F6"/>
    <w:rPr>
      <w:i/>
      <w:iCs/>
    </w:rPr>
  </w:style>
  <w:style w:type="paragraph" w:customStyle="1" w:styleId="Default">
    <w:name w:val="Default"/>
    <w:rsid w:val="002A21F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Headingas1">
    <w:name w:val="Headingas 1"/>
    <w:basedOn w:val="prastasis"/>
    <w:autoRedefine/>
    <w:rsid w:val="002A21F6"/>
    <w:pPr>
      <w:keepNext/>
      <w:numPr>
        <w:numId w:val="5"/>
      </w:numPr>
      <w:tabs>
        <w:tab w:val="clear" w:pos="1490"/>
        <w:tab w:val="left" w:pos="440"/>
        <w:tab w:val="num" w:pos="4544"/>
      </w:tabs>
      <w:spacing w:before="240" w:after="240"/>
      <w:ind w:left="440" w:hanging="440"/>
      <w:jc w:val="center"/>
      <w:outlineLvl w:val="1"/>
    </w:pPr>
    <w:rPr>
      <w:b/>
      <w:szCs w:val="24"/>
    </w:rPr>
  </w:style>
  <w:style w:type="paragraph" w:customStyle="1" w:styleId="a">
    <w:name w:val="!!!"/>
    <w:basedOn w:val="prastasis"/>
    <w:rsid w:val="002A21F6"/>
    <w:pPr>
      <w:tabs>
        <w:tab w:val="num" w:pos="1440"/>
      </w:tabs>
      <w:ind w:left="1440" w:hanging="360"/>
    </w:pPr>
    <w:rPr>
      <w:b/>
      <w:szCs w:val="24"/>
      <w:lang w:eastAsia="lt-LT"/>
    </w:rPr>
  </w:style>
  <w:style w:type="paragraph" w:customStyle="1" w:styleId="Body2">
    <w:name w:val="Body 2"/>
    <w:rsid w:val="002A21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ilius3">
    <w:name w:val="Stilius3"/>
    <w:basedOn w:val="prastasis"/>
    <w:qFormat/>
    <w:rsid w:val="002A21F6"/>
    <w:pPr>
      <w:spacing w:before="200"/>
      <w:jc w:val="both"/>
    </w:pPr>
    <w:rPr>
      <w:sz w:val="22"/>
      <w:szCs w:val="22"/>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A21F6"/>
    <w:pPr>
      <w:ind w:left="720"/>
      <w:contextualSpacing/>
      <w:jc w:val="both"/>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2A21F6"/>
    <w:rPr>
      <w:rFonts w:ascii="Times New Roman" w:eastAsia="Times New Roman" w:hAnsi="Times New Roman" w:cs="Times New Roman"/>
      <w:sz w:val="24"/>
      <w:szCs w:val="20"/>
    </w:rPr>
  </w:style>
  <w:style w:type="numbering" w:customStyle="1" w:styleId="11111111">
    <w:name w:val="1 / 1.1 / 1.1.111"/>
    <w:basedOn w:val="Sraonra"/>
    <w:next w:val="111111"/>
    <w:rsid w:val="002A21F6"/>
    <w:pPr>
      <w:numPr>
        <w:numId w:val="7"/>
      </w:numPr>
    </w:pPr>
  </w:style>
  <w:style w:type="table" w:customStyle="1" w:styleId="Lentelstinklelis1">
    <w:name w:val="Lentelės tinklelis1"/>
    <w:basedOn w:val="prastojilentel"/>
    <w:next w:val="Lentelstinklelis"/>
    <w:rsid w:val="002A21F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raonra1">
    <w:name w:val="Sąrašo nėra1"/>
    <w:next w:val="Sraonra"/>
    <w:uiPriority w:val="99"/>
    <w:semiHidden/>
    <w:unhideWhenUsed/>
    <w:rsid w:val="002A21F6"/>
  </w:style>
  <w:style w:type="paragraph" w:customStyle="1" w:styleId="Style15">
    <w:name w:val="Style15"/>
    <w:basedOn w:val="prastasis"/>
    <w:uiPriority w:val="99"/>
    <w:rsid w:val="002A21F6"/>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2A21F6"/>
    <w:pPr>
      <w:widowControl w:val="0"/>
      <w:autoSpaceDE w:val="0"/>
      <w:autoSpaceDN w:val="0"/>
      <w:adjustRightInd w:val="0"/>
    </w:pPr>
    <w:rPr>
      <w:szCs w:val="24"/>
      <w:lang w:val="en-US"/>
    </w:rPr>
  </w:style>
  <w:style w:type="character" w:customStyle="1" w:styleId="FontStyle24">
    <w:name w:val="Font Style24"/>
    <w:uiPriority w:val="99"/>
    <w:rsid w:val="002A21F6"/>
    <w:rPr>
      <w:rFonts w:ascii="Times New Roman" w:hAnsi="Times New Roman" w:cs="Times New Roman"/>
      <w:b/>
      <w:bCs/>
      <w:sz w:val="14"/>
      <w:szCs w:val="14"/>
    </w:rPr>
  </w:style>
  <w:style w:type="paragraph" w:customStyle="1" w:styleId="StyleHeading2BoldBottomNoborder">
    <w:name w:val="Style Heading 2 + Bold Bottom: (No border)"/>
    <w:basedOn w:val="Antrat2"/>
    <w:next w:val="Statja"/>
    <w:rsid w:val="002A21F6"/>
    <w:pPr>
      <w:keepNext/>
      <w:numPr>
        <w:ilvl w:val="0"/>
        <w:numId w:val="0"/>
      </w:numPr>
      <w:tabs>
        <w:tab w:val="right" w:pos="9214"/>
      </w:tabs>
      <w:spacing w:after="120"/>
      <w:jc w:val="left"/>
    </w:pPr>
    <w:rPr>
      <w:b/>
      <w:bCs/>
      <w:lang w:eastAsia="x-none"/>
    </w:rPr>
  </w:style>
  <w:style w:type="numbering" w:customStyle="1" w:styleId="111111111">
    <w:name w:val="1 / 1.1 / 1.1.1111"/>
    <w:basedOn w:val="Sraonra"/>
    <w:next w:val="111111"/>
    <w:rsid w:val="002A21F6"/>
  </w:style>
  <w:style w:type="character" w:customStyle="1" w:styleId="Heading3Char">
    <w:name w:val="Heading 3 Char"/>
    <w:aliases w:val="Section Header3 Char,Sub-Clause Paragraph Char,H3 Char"/>
    <w:locked/>
    <w:rsid w:val="002A21F6"/>
  </w:style>
  <w:style w:type="paragraph" w:customStyle="1" w:styleId="Heading51">
    <w:name w:val="Heading 51"/>
    <w:basedOn w:val="prastasis"/>
    <w:rsid w:val="002A21F6"/>
    <w:pPr>
      <w:tabs>
        <w:tab w:val="num" w:pos="3600"/>
      </w:tabs>
    </w:pPr>
    <w:rPr>
      <w:rFonts w:ascii="Calibri" w:eastAsia="Calibri" w:hAnsi="Calibri"/>
      <w:sz w:val="22"/>
      <w:szCs w:val="22"/>
    </w:rPr>
  </w:style>
  <w:style w:type="paragraph" w:customStyle="1" w:styleId="Heading61">
    <w:name w:val="Heading 61"/>
    <w:basedOn w:val="prastasis"/>
    <w:rsid w:val="002A21F6"/>
    <w:pPr>
      <w:tabs>
        <w:tab w:val="num" w:pos="4320"/>
      </w:tabs>
    </w:pPr>
    <w:rPr>
      <w:rFonts w:ascii="Calibri" w:eastAsia="Calibri" w:hAnsi="Calibri"/>
      <w:sz w:val="22"/>
      <w:szCs w:val="22"/>
    </w:rPr>
  </w:style>
  <w:style w:type="paragraph" w:customStyle="1" w:styleId="Heading71">
    <w:name w:val="Heading 71"/>
    <w:basedOn w:val="prastasis"/>
    <w:rsid w:val="002A21F6"/>
    <w:pPr>
      <w:tabs>
        <w:tab w:val="num" w:pos="5040"/>
      </w:tabs>
    </w:pPr>
    <w:rPr>
      <w:rFonts w:ascii="Calibri" w:eastAsia="Calibri" w:hAnsi="Calibri"/>
      <w:sz w:val="22"/>
      <w:szCs w:val="22"/>
    </w:rPr>
  </w:style>
  <w:style w:type="paragraph" w:customStyle="1" w:styleId="Heading81">
    <w:name w:val="Heading 81"/>
    <w:basedOn w:val="prastasis"/>
    <w:rsid w:val="002A21F6"/>
    <w:pPr>
      <w:tabs>
        <w:tab w:val="num" w:pos="5760"/>
      </w:tabs>
    </w:pPr>
    <w:rPr>
      <w:rFonts w:ascii="Calibri" w:eastAsia="Calibri" w:hAnsi="Calibri"/>
      <w:sz w:val="22"/>
      <w:szCs w:val="22"/>
    </w:rPr>
  </w:style>
  <w:style w:type="paragraph" w:customStyle="1" w:styleId="Heading91">
    <w:name w:val="Heading 91"/>
    <w:basedOn w:val="prastasis"/>
    <w:rsid w:val="002A21F6"/>
    <w:pPr>
      <w:tabs>
        <w:tab w:val="num" w:pos="6480"/>
      </w:tabs>
    </w:pPr>
    <w:rPr>
      <w:rFonts w:ascii="Calibri" w:eastAsia="Calibri" w:hAnsi="Calibri"/>
      <w:sz w:val="22"/>
      <w:szCs w:val="22"/>
    </w:rPr>
  </w:style>
  <w:style w:type="paragraph" w:customStyle="1" w:styleId="BodyText1">
    <w:name w:val="Body Text1"/>
    <w:rsid w:val="002A21F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eapdorotaspaminjimas1">
    <w:name w:val="Neapdorotas paminėjimas1"/>
    <w:basedOn w:val="Numatytasispastraiposriftas"/>
    <w:uiPriority w:val="99"/>
    <w:semiHidden/>
    <w:unhideWhenUsed/>
    <w:rsid w:val="002A21F6"/>
    <w:rPr>
      <w:color w:val="605E5C"/>
      <w:shd w:val="clear" w:color="auto" w:fill="E1DFDD"/>
    </w:rPr>
  </w:style>
  <w:style w:type="numbering" w:customStyle="1" w:styleId="111111112">
    <w:name w:val="1 / 1.1 / 1.1.1112"/>
    <w:basedOn w:val="Sraonra"/>
    <w:next w:val="111111"/>
    <w:rsid w:val="00923608"/>
  </w:style>
  <w:style w:type="paragraph" w:styleId="prastasiniatinklio">
    <w:name w:val="Normal (Web)"/>
    <w:basedOn w:val="prastasis"/>
    <w:uiPriority w:val="99"/>
    <w:rsid w:val="00F5131E"/>
    <w:pPr>
      <w:spacing w:before="100" w:beforeAutospacing="1" w:after="100" w:afterAutospacing="1"/>
    </w:pPr>
    <w:rPr>
      <w:szCs w:val="24"/>
      <w:lang w:val="en-US"/>
    </w:rPr>
  </w:style>
  <w:style w:type="numbering" w:customStyle="1" w:styleId="Sraonra2">
    <w:name w:val="Sąrašo nėra2"/>
    <w:next w:val="Sraonra"/>
    <w:uiPriority w:val="99"/>
    <w:semiHidden/>
    <w:unhideWhenUsed/>
    <w:rsid w:val="00F5131E"/>
  </w:style>
  <w:style w:type="paragraph" w:customStyle="1" w:styleId="DiagramaDiagramaDiagramaCharDiagramaCharCharDiagramaCharCharDiagrama">
    <w:name w:val="Diagrama Diagrama Diagrama Char Diagrama Char Char Diagrama Char Char Diagrama"/>
    <w:basedOn w:val="prastasis"/>
    <w:rsid w:val="00F5131E"/>
    <w:pPr>
      <w:spacing w:after="160" w:line="240" w:lineRule="exact"/>
    </w:pPr>
    <w:rPr>
      <w:rFonts w:ascii="Verdana" w:hAnsi="Verdana"/>
      <w:sz w:val="20"/>
      <w:lang w:val="en-US" w:eastAsia="lt-LT"/>
    </w:rPr>
  </w:style>
  <w:style w:type="paragraph" w:customStyle="1" w:styleId="DiagramaDiagramaCharCharDiagramaDiagramaCharCharDiagramaDiagrama">
    <w:name w:val="Diagrama Diagrama Char Char Diagrama Diagrama Char Char Diagrama Diagrama"/>
    <w:basedOn w:val="prastasis"/>
    <w:rsid w:val="00F5131E"/>
    <w:pPr>
      <w:spacing w:after="160" w:line="240" w:lineRule="exact"/>
    </w:pPr>
    <w:rPr>
      <w:rFonts w:ascii="Tahoma" w:hAnsi="Tahoma"/>
      <w:sz w:val="20"/>
      <w:lang w:val="en-US"/>
    </w:rPr>
  </w:style>
  <w:style w:type="paragraph" w:customStyle="1" w:styleId="Style41">
    <w:name w:val="_Style 41"/>
    <w:basedOn w:val="prastasis"/>
    <w:rsid w:val="00F5131E"/>
    <w:pPr>
      <w:spacing w:after="160" w:line="240" w:lineRule="exact"/>
    </w:pPr>
    <w:rPr>
      <w:szCs w:val="24"/>
      <w:lang w:eastAsia="lt-LT"/>
    </w:rPr>
  </w:style>
  <w:style w:type="paragraph" w:customStyle="1" w:styleId="DiagramaDiagrama2">
    <w:name w:val="Diagrama Diagrama2"/>
    <w:basedOn w:val="prastasis"/>
    <w:rsid w:val="00F5131E"/>
    <w:pPr>
      <w:spacing w:after="160" w:line="240" w:lineRule="exact"/>
    </w:pPr>
    <w:rPr>
      <w:rFonts w:ascii="Tahoma" w:hAnsi="Tahoma"/>
      <w:sz w:val="20"/>
      <w:lang w:val="en-US"/>
    </w:rPr>
  </w:style>
  <w:style w:type="paragraph" w:customStyle="1" w:styleId="Standard">
    <w:name w:val="Standard"/>
    <w:rsid w:val="00F5131E"/>
    <w:pPr>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formul">
    <w:name w:val="formul"/>
    <w:basedOn w:val="prastasis"/>
    <w:rsid w:val="00F5131E"/>
    <w:pPr>
      <w:tabs>
        <w:tab w:val="center" w:pos="4820"/>
        <w:tab w:val="right" w:pos="9639"/>
      </w:tabs>
      <w:spacing w:before="240" w:after="240"/>
      <w:jc w:val="center"/>
    </w:pPr>
    <w:rPr>
      <w:lang w:val="en-GB"/>
    </w:rPr>
  </w:style>
  <w:style w:type="paragraph" w:customStyle="1" w:styleId="NoParagraphStyle">
    <w:name w:val="[No Paragraph Style]"/>
    <w:rsid w:val="00F5131E"/>
    <w:pPr>
      <w:autoSpaceDE w:val="0"/>
      <w:autoSpaceDN w:val="0"/>
      <w:adjustRightInd w:val="0"/>
      <w:spacing w:after="0" w:line="288" w:lineRule="auto"/>
      <w:textAlignment w:val="center"/>
    </w:pPr>
    <w:rPr>
      <w:rFonts w:ascii="Times Roman" w:eastAsia="Times New Roman" w:hAnsi="Times Roman" w:cs="Times Roman"/>
      <w:color w:val="000000"/>
      <w:sz w:val="24"/>
      <w:szCs w:val="24"/>
      <w:lang w:val="en-US"/>
    </w:rPr>
  </w:style>
  <w:style w:type="paragraph" w:customStyle="1" w:styleId="TS1">
    <w:name w:val="TS 1"/>
    <w:basedOn w:val="prastasis"/>
    <w:rsid w:val="00F5131E"/>
    <w:rPr>
      <w:b/>
      <w:szCs w:val="24"/>
      <w:lang w:eastAsia="lt-LT"/>
    </w:rPr>
  </w:style>
  <w:style w:type="paragraph" w:customStyle="1" w:styleId="centrbold0">
    <w:name w:val="centrbold"/>
    <w:basedOn w:val="prastasis"/>
    <w:rsid w:val="00F5131E"/>
    <w:pPr>
      <w:spacing w:before="100" w:beforeAutospacing="1" w:after="100" w:afterAutospacing="1"/>
    </w:pPr>
    <w:rPr>
      <w:szCs w:val="24"/>
      <w:lang w:eastAsia="lt-LT"/>
    </w:rPr>
  </w:style>
  <w:style w:type="paragraph" w:customStyle="1" w:styleId="Style140">
    <w:name w:val="_Style 14"/>
    <w:basedOn w:val="prastasis"/>
    <w:rsid w:val="00F5131E"/>
    <w:pPr>
      <w:spacing w:after="160" w:line="240" w:lineRule="exact"/>
    </w:pPr>
    <w:rPr>
      <w:szCs w:val="24"/>
      <w:lang w:eastAsia="lt-LT"/>
    </w:rPr>
  </w:style>
  <w:style w:type="paragraph" w:customStyle="1" w:styleId="DiagramaDiagrama9">
    <w:name w:val="Diagrama Diagrama9"/>
    <w:basedOn w:val="prastasis"/>
    <w:rsid w:val="00F5131E"/>
    <w:pPr>
      <w:spacing w:after="160" w:line="240" w:lineRule="exact"/>
    </w:pPr>
    <w:rPr>
      <w:rFonts w:ascii="Verdana" w:hAnsi="Verdana"/>
      <w:sz w:val="20"/>
      <w:lang w:val="en-US" w:eastAsia="lt-LT"/>
    </w:rPr>
  </w:style>
  <w:style w:type="character" w:customStyle="1" w:styleId="FooterCharChar">
    <w:name w:val="Footer Char Char"/>
    <w:rsid w:val="00F5131E"/>
    <w:rPr>
      <w:sz w:val="24"/>
      <w:lang w:eastAsia="en-US"/>
    </w:rPr>
  </w:style>
  <w:style w:type="character" w:customStyle="1" w:styleId="BankNormalCharChar">
    <w:name w:val="BankNormal Char Char"/>
    <w:rsid w:val="00F5131E"/>
    <w:rPr>
      <w:sz w:val="24"/>
      <w:lang w:val="en-US" w:eastAsia="en-US"/>
    </w:rPr>
  </w:style>
  <w:style w:type="character" w:customStyle="1" w:styleId="FootnoteTextCharChar">
    <w:name w:val="Footnote Text Char Char"/>
    <w:rsid w:val="00F5131E"/>
    <w:rPr>
      <w:lang w:val="en-US" w:eastAsia="en-US"/>
    </w:rPr>
  </w:style>
  <w:style w:type="character" w:customStyle="1" w:styleId="HeaderCharChar">
    <w:name w:val="Header Char Char"/>
    <w:rsid w:val="00F5131E"/>
    <w:rPr>
      <w:sz w:val="24"/>
      <w:lang w:eastAsia="en-US"/>
    </w:rPr>
  </w:style>
  <w:style w:type="character" w:customStyle="1" w:styleId="BodyTextCharChar">
    <w:name w:val="Body Text Char Char"/>
    <w:rsid w:val="00F5131E"/>
    <w:rPr>
      <w:sz w:val="24"/>
      <w:lang w:eastAsia="en-US"/>
    </w:rPr>
  </w:style>
  <w:style w:type="character" w:customStyle="1" w:styleId="PoratDiagrama1">
    <w:name w:val="Poraštė Diagrama1"/>
    <w:uiPriority w:val="99"/>
    <w:semiHidden/>
    <w:rsid w:val="00F5131E"/>
    <w:rPr>
      <w:sz w:val="24"/>
      <w:lang w:eastAsia="en-US"/>
    </w:rPr>
  </w:style>
  <w:style w:type="character" w:customStyle="1" w:styleId="PavadinimasDiagrama1">
    <w:name w:val="Pavadinimas Diagrama1"/>
    <w:uiPriority w:val="10"/>
    <w:rsid w:val="00F5131E"/>
    <w:rPr>
      <w:rFonts w:ascii="Cambria" w:eastAsia="Times New Roman" w:hAnsi="Cambria" w:cs="Times New Roman"/>
      <w:color w:val="17365D"/>
      <w:spacing w:val="5"/>
      <w:kern w:val="28"/>
      <w:sz w:val="52"/>
      <w:szCs w:val="52"/>
      <w:lang w:eastAsia="en-US"/>
    </w:rPr>
  </w:style>
  <w:style w:type="character" w:customStyle="1" w:styleId="AntratsDiagrama1">
    <w:name w:val="Antraštės Diagrama1"/>
    <w:uiPriority w:val="99"/>
    <w:semiHidden/>
    <w:rsid w:val="00F5131E"/>
    <w:rPr>
      <w:sz w:val="24"/>
      <w:lang w:eastAsia="en-US"/>
    </w:rPr>
  </w:style>
  <w:style w:type="character" w:customStyle="1" w:styleId="KomentarotekstasDiagrama1">
    <w:name w:val="Komentaro tekstas Diagrama1"/>
    <w:uiPriority w:val="99"/>
    <w:semiHidden/>
    <w:rsid w:val="00F5131E"/>
    <w:rPr>
      <w:lang w:eastAsia="en-US"/>
    </w:rPr>
  </w:style>
  <w:style w:type="character" w:customStyle="1" w:styleId="PagrindinistekstasDiagrama1">
    <w:name w:val="Pagrindinis tekstas Diagrama1"/>
    <w:uiPriority w:val="99"/>
    <w:semiHidden/>
    <w:rsid w:val="00F5131E"/>
    <w:rPr>
      <w:sz w:val="24"/>
      <w:lang w:eastAsia="en-US"/>
    </w:rPr>
  </w:style>
  <w:style w:type="character" w:customStyle="1" w:styleId="DebesliotekstasDiagrama1">
    <w:name w:val="Debesėlio tekstas Diagrama1"/>
    <w:uiPriority w:val="99"/>
    <w:semiHidden/>
    <w:rsid w:val="00F5131E"/>
    <w:rPr>
      <w:rFonts w:ascii="Tahoma" w:hAnsi="Tahoma" w:cs="Tahoma"/>
      <w:sz w:val="16"/>
      <w:szCs w:val="16"/>
      <w:lang w:eastAsia="en-US"/>
    </w:rPr>
  </w:style>
  <w:style w:type="character" w:customStyle="1" w:styleId="PuslapioinaostekstasDiagrama1">
    <w:name w:val="Puslapio išnašos tekstas Diagrama1"/>
    <w:uiPriority w:val="99"/>
    <w:semiHidden/>
    <w:rsid w:val="00F5131E"/>
    <w:rPr>
      <w:lang w:eastAsia="en-US"/>
    </w:rPr>
  </w:style>
  <w:style w:type="character" w:customStyle="1" w:styleId="KomentarotemaDiagrama1">
    <w:name w:val="Komentaro tema Diagrama1"/>
    <w:uiPriority w:val="99"/>
    <w:semiHidden/>
    <w:rsid w:val="00F5131E"/>
    <w:rPr>
      <w:b/>
      <w:bCs/>
      <w:lang w:eastAsia="en-US"/>
    </w:rPr>
  </w:style>
  <w:style w:type="character" w:customStyle="1" w:styleId="Pagrindiniotekstotrauka2Diagrama1">
    <w:name w:val="Pagrindinio teksto įtrauka 2 Diagrama1"/>
    <w:uiPriority w:val="99"/>
    <w:semiHidden/>
    <w:rsid w:val="00F5131E"/>
    <w:rPr>
      <w:sz w:val="24"/>
      <w:lang w:eastAsia="en-US"/>
    </w:rPr>
  </w:style>
  <w:style w:type="paragraph" w:styleId="Pataisymai">
    <w:name w:val="Revision"/>
    <w:hidden/>
    <w:uiPriority w:val="99"/>
    <w:semiHidden/>
    <w:rsid w:val="008812D0"/>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084E98"/>
    <w:rPr>
      <w:color w:val="605E5C"/>
      <w:shd w:val="clear" w:color="auto" w:fill="E1DFDD"/>
    </w:rPr>
  </w:style>
  <w:style w:type="character" w:styleId="Vietosrezervavimoenklotekstas">
    <w:name w:val="Placeholder Text"/>
    <w:basedOn w:val="Numatytasispastraiposriftas"/>
    <w:uiPriority w:val="99"/>
    <w:semiHidden/>
    <w:rsid w:val="00950839"/>
    <w:rPr>
      <w:color w:val="808080"/>
    </w:rPr>
  </w:style>
  <w:style w:type="paragraph" w:styleId="Betarp">
    <w:name w:val="No Spacing"/>
    <w:link w:val="BetarpDiagrama"/>
    <w:uiPriority w:val="1"/>
    <w:qFormat/>
    <w:rsid w:val="00700A06"/>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700A06"/>
    <w:rPr>
      <w:rFonts w:ascii="Times New Roman" w:eastAsia="Calibri" w:hAnsi="Times New Roman" w:cs="Times New Roman"/>
      <w:sz w:val="24"/>
    </w:rPr>
  </w:style>
  <w:style w:type="table" w:customStyle="1" w:styleId="Lentelstinklelis4">
    <w:name w:val="Lentelės tinklelis4"/>
    <w:basedOn w:val="prastojilentel"/>
    <w:next w:val="Lentelstinklelis"/>
    <w:rsid w:val="0045423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967FE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3941C5"/>
    <w:pPr>
      <w:spacing w:before="100" w:beforeAutospacing="1" w:after="100" w:afterAutospacing="1"/>
    </w:pPr>
    <w:rPr>
      <w:szCs w:val="24"/>
      <w:lang w:val="en-US"/>
    </w:rPr>
  </w:style>
  <w:style w:type="table" w:customStyle="1" w:styleId="Lentelstinklelis2">
    <w:name w:val="Lentelės tinklelis2"/>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Numatytasispastraiposriftas"/>
    <w:uiPriority w:val="99"/>
    <w:semiHidden/>
    <w:rsid w:val="003941C5"/>
    <w:rPr>
      <w:rFonts w:ascii="Consolas" w:eastAsia="Times New Roman" w:hAnsi="Consolas" w:cs="Consolas"/>
      <w:sz w:val="20"/>
      <w:szCs w:val="20"/>
      <w:lang w:val="lt-LT"/>
    </w:rPr>
  </w:style>
  <w:style w:type="numbering" w:customStyle="1" w:styleId="1111111">
    <w:name w:val="1 / 1.1 / 1.1.11"/>
    <w:basedOn w:val="Sraonra"/>
    <w:next w:val="111111"/>
    <w:rsid w:val="003941C5"/>
    <w:pPr>
      <w:numPr>
        <w:numId w:val="3"/>
      </w:numPr>
    </w:pPr>
  </w:style>
  <w:style w:type="numbering" w:customStyle="1" w:styleId="NoList11">
    <w:name w:val="No List11"/>
    <w:next w:val="Sraonra"/>
    <w:semiHidden/>
    <w:unhideWhenUsed/>
    <w:rsid w:val="003941C5"/>
  </w:style>
  <w:style w:type="numbering" w:customStyle="1" w:styleId="Sraonra11">
    <w:name w:val="Sąrašo nėra11"/>
    <w:next w:val="Sraonra"/>
    <w:uiPriority w:val="99"/>
    <w:semiHidden/>
    <w:unhideWhenUsed/>
    <w:rsid w:val="003941C5"/>
  </w:style>
  <w:style w:type="table" w:customStyle="1" w:styleId="Lentelstinklelis11">
    <w:name w:val="Lentelės tinklelis11"/>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uiPriority w:val="99"/>
    <w:rsid w:val="003941C5"/>
    <w:rPr>
      <w:rFonts w:ascii="Times New Roman" w:hAnsi="Times New Roman"/>
      <w:sz w:val="20"/>
    </w:rPr>
  </w:style>
  <w:style w:type="paragraph" w:customStyle="1" w:styleId="Sraopastraipa1">
    <w:name w:val="Sąrašo pastraipa1"/>
    <w:basedOn w:val="prastasis"/>
    <w:uiPriority w:val="99"/>
    <w:rsid w:val="003941C5"/>
    <w:pPr>
      <w:ind w:left="720"/>
      <w:contextualSpacing/>
    </w:pPr>
    <w:rPr>
      <w:rFonts w:ascii="TimesLT" w:hAnsi="TimesLT"/>
      <w:lang w:val="en-US"/>
    </w:rPr>
  </w:style>
  <w:style w:type="paragraph" w:styleId="Dokumentostruktra">
    <w:name w:val="Document Map"/>
    <w:basedOn w:val="prastasis"/>
    <w:link w:val="DokumentostruktraDiagrama"/>
    <w:uiPriority w:val="99"/>
    <w:rsid w:val="003941C5"/>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rsid w:val="003941C5"/>
    <w:rPr>
      <w:rFonts w:ascii="Tahoma" w:eastAsia="Times New Roman" w:hAnsi="Tahoma" w:cs="Tahoma"/>
      <w:sz w:val="20"/>
      <w:szCs w:val="20"/>
      <w:shd w:val="clear" w:color="auto" w:fill="000080"/>
    </w:rPr>
  </w:style>
  <w:style w:type="numbering" w:customStyle="1" w:styleId="11111112">
    <w:name w:val="1 / 1.1 / 1.1.112"/>
    <w:basedOn w:val="Sraonra"/>
    <w:next w:val="111111"/>
    <w:rsid w:val="003941C5"/>
    <w:pPr>
      <w:numPr>
        <w:numId w:val="32"/>
      </w:numPr>
    </w:pPr>
  </w:style>
  <w:style w:type="numbering" w:customStyle="1" w:styleId="Sraonra21">
    <w:name w:val="Sąrašo nėra21"/>
    <w:next w:val="Sraonra"/>
    <w:semiHidden/>
    <w:unhideWhenUsed/>
    <w:rsid w:val="003941C5"/>
  </w:style>
  <w:style w:type="character" w:customStyle="1" w:styleId="MMechonosina">
    <w:name w:val="MMechonosina"/>
    <w:semiHidden/>
    <w:rsid w:val="003941C5"/>
    <w:rPr>
      <w:rFonts w:ascii="Arial" w:hAnsi="Arial" w:cs="Arial"/>
      <w:color w:val="auto"/>
      <w:sz w:val="20"/>
      <w:szCs w:val="20"/>
    </w:rPr>
  </w:style>
  <w:style w:type="paragraph" w:styleId="Paantrat">
    <w:name w:val="Subtitle"/>
    <w:basedOn w:val="prastasis"/>
    <w:next w:val="prastasis"/>
    <w:link w:val="PaantratDiagrama"/>
    <w:qFormat/>
    <w:rsid w:val="003941C5"/>
    <w:pPr>
      <w:spacing w:after="60"/>
      <w:jc w:val="center"/>
      <w:outlineLvl w:val="1"/>
    </w:pPr>
    <w:rPr>
      <w:rFonts w:ascii="Cambria" w:hAnsi="Cambria"/>
      <w:szCs w:val="24"/>
    </w:rPr>
  </w:style>
  <w:style w:type="character" w:customStyle="1" w:styleId="PaantratDiagrama">
    <w:name w:val="Paantraštė Diagrama"/>
    <w:basedOn w:val="Numatytasispastraiposriftas"/>
    <w:link w:val="Paantrat"/>
    <w:rsid w:val="003941C5"/>
    <w:rPr>
      <w:rFonts w:ascii="Cambria" w:eastAsia="Times New Roman" w:hAnsi="Cambria" w:cs="Times New Roman"/>
      <w:sz w:val="24"/>
      <w:szCs w:val="24"/>
    </w:rPr>
  </w:style>
  <w:style w:type="numbering" w:customStyle="1" w:styleId="1111112">
    <w:name w:val="1 / 1.1 / 1.1.12"/>
    <w:basedOn w:val="Sraonra"/>
    <w:next w:val="111111"/>
    <w:rsid w:val="003941C5"/>
  </w:style>
  <w:style w:type="numbering" w:customStyle="1" w:styleId="11111113">
    <w:name w:val="1 / 1.1 / 1.1.113"/>
    <w:basedOn w:val="Sraonra"/>
    <w:next w:val="111111"/>
    <w:rsid w:val="003941C5"/>
  </w:style>
  <w:style w:type="numbering" w:customStyle="1" w:styleId="111111121">
    <w:name w:val="1 / 1.1 / 1.1.1121"/>
    <w:basedOn w:val="Sraonra"/>
    <w:next w:val="111111"/>
    <w:rsid w:val="003941C5"/>
  </w:style>
  <w:style w:type="numbering" w:customStyle="1" w:styleId="Sraonra3">
    <w:name w:val="Sąrašo nėra3"/>
    <w:next w:val="Sraonra"/>
    <w:uiPriority w:val="99"/>
    <w:semiHidden/>
    <w:unhideWhenUsed/>
    <w:rsid w:val="003941C5"/>
  </w:style>
  <w:style w:type="numbering" w:customStyle="1" w:styleId="Sraonra12">
    <w:name w:val="Sąrašo nėra12"/>
    <w:next w:val="Sraonra"/>
    <w:uiPriority w:val="99"/>
    <w:semiHidden/>
    <w:unhideWhenUsed/>
    <w:rsid w:val="003941C5"/>
  </w:style>
  <w:style w:type="numbering" w:customStyle="1" w:styleId="1111113">
    <w:name w:val="1 / 1.1 / 1.1.13"/>
    <w:basedOn w:val="Sraonra"/>
    <w:next w:val="111111"/>
    <w:rsid w:val="003941C5"/>
  </w:style>
  <w:style w:type="numbering" w:customStyle="1" w:styleId="NoList12">
    <w:name w:val="No List12"/>
    <w:next w:val="Sraonra"/>
    <w:semiHidden/>
    <w:unhideWhenUsed/>
    <w:rsid w:val="003941C5"/>
  </w:style>
  <w:style w:type="numbering" w:customStyle="1" w:styleId="111111113">
    <w:name w:val="1 / 1.1 / 1.1.1113"/>
    <w:basedOn w:val="Sraonra"/>
    <w:next w:val="111111"/>
    <w:rsid w:val="003941C5"/>
  </w:style>
  <w:style w:type="table" w:customStyle="1" w:styleId="Lentelstinklelis12">
    <w:name w:val="Lentelės tinklelis1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3941C5"/>
  </w:style>
  <w:style w:type="numbering" w:customStyle="1" w:styleId="1111111111">
    <w:name w:val="1 / 1.1 / 1.1.11111"/>
    <w:basedOn w:val="Sraonra"/>
    <w:next w:val="111111"/>
    <w:rsid w:val="003941C5"/>
  </w:style>
  <w:style w:type="numbering" w:customStyle="1" w:styleId="Sraonra22">
    <w:name w:val="Sąrašo nėra22"/>
    <w:next w:val="Sraonra"/>
    <w:uiPriority w:val="99"/>
    <w:semiHidden/>
    <w:unhideWhenUsed/>
    <w:rsid w:val="003941C5"/>
  </w:style>
  <w:style w:type="table" w:customStyle="1" w:styleId="Lentelstinklelis21">
    <w:name w:val="Lentelės tinklelis21"/>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Sraonra"/>
    <w:next w:val="111111"/>
    <w:rsid w:val="003941C5"/>
  </w:style>
  <w:style w:type="numbering" w:customStyle="1" w:styleId="NoList111">
    <w:name w:val="No List111"/>
    <w:next w:val="Sraonra"/>
    <w:semiHidden/>
    <w:unhideWhenUsed/>
    <w:rsid w:val="003941C5"/>
  </w:style>
  <w:style w:type="numbering" w:customStyle="1" w:styleId="Sraonra1111">
    <w:name w:val="Sąrašo nėra1111"/>
    <w:next w:val="Sraonra"/>
    <w:uiPriority w:val="99"/>
    <w:semiHidden/>
    <w:unhideWhenUsed/>
    <w:rsid w:val="003941C5"/>
  </w:style>
  <w:style w:type="table" w:customStyle="1" w:styleId="Lentelstinklelis111">
    <w:name w:val="Lentelės tinklelis111"/>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
    <w:name w:val="1 / 1.1 / 1.1.1122"/>
    <w:basedOn w:val="Sraonra"/>
    <w:next w:val="111111"/>
    <w:rsid w:val="003941C5"/>
  </w:style>
  <w:style w:type="numbering" w:customStyle="1" w:styleId="Sraonra211">
    <w:name w:val="Sąrašo nėra211"/>
    <w:next w:val="Sraonra"/>
    <w:semiHidden/>
    <w:unhideWhenUsed/>
    <w:rsid w:val="003941C5"/>
  </w:style>
  <w:style w:type="numbering" w:customStyle="1" w:styleId="11111121">
    <w:name w:val="1 / 1.1 / 1.1.121"/>
    <w:basedOn w:val="Sraonra"/>
    <w:next w:val="111111"/>
    <w:rsid w:val="003941C5"/>
  </w:style>
  <w:style w:type="numbering" w:customStyle="1" w:styleId="1111111121">
    <w:name w:val="1 / 1.1 / 1.1.11121"/>
    <w:basedOn w:val="Sraonra"/>
    <w:next w:val="111111"/>
    <w:rsid w:val="003941C5"/>
  </w:style>
  <w:style w:type="numbering" w:customStyle="1" w:styleId="111111131">
    <w:name w:val="1 / 1.1 / 1.1.1131"/>
    <w:basedOn w:val="Sraonra"/>
    <w:next w:val="111111"/>
    <w:rsid w:val="003941C5"/>
  </w:style>
  <w:style w:type="numbering" w:customStyle="1" w:styleId="1111111211">
    <w:name w:val="1 / 1.1 / 1.1.11211"/>
    <w:basedOn w:val="Sraonra"/>
    <w:next w:val="111111"/>
    <w:rsid w:val="003941C5"/>
  </w:style>
  <w:style w:type="table" w:customStyle="1" w:styleId="Lentelstinklelis31">
    <w:name w:val="Lentelės tinklelis3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3941C5"/>
  </w:style>
  <w:style w:type="numbering" w:customStyle="1" w:styleId="Sraonra13">
    <w:name w:val="Sąrašo nėra13"/>
    <w:next w:val="Sraonra"/>
    <w:uiPriority w:val="99"/>
    <w:semiHidden/>
    <w:unhideWhenUsed/>
    <w:rsid w:val="003941C5"/>
  </w:style>
  <w:style w:type="table" w:customStyle="1" w:styleId="Lentelstinklelis5">
    <w:name w:val="Lentelės tinklelis5"/>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Sraonra"/>
    <w:next w:val="111111"/>
    <w:rsid w:val="003941C5"/>
  </w:style>
  <w:style w:type="numbering" w:customStyle="1" w:styleId="NoList13">
    <w:name w:val="No List13"/>
    <w:next w:val="Sraonra"/>
    <w:semiHidden/>
    <w:unhideWhenUsed/>
    <w:rsid w:val="003941C5"/>
  </w:style>
  <w:style w:type="numbering" w:customStyle="1" w:styleId="111111114">
    <w:name w:val="1 / 1.1 / 1.1.1114"/>
    <w:basedOn w:val="Sraonra"/>
    <w:next w:val="111111"/>
    <w:rsid w:val="003941C5"/>
  </w:style>
  <w:style w:type="table" w:customStyle="1" w:styleId="Lentelstinklelis13">
    <w:name w:val="Lentelės tinklelis13"/>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3941C5"/>
  </w:style>
  <w:style w:type="numbering" w:customStyle="1" w:styleId="1111111112">
    <w:name w:val="1 / 1.1 / 1.1.11112"/>
    <w:basedOn w:val="Sraonra"/>
    <w:next w:val="111111"/>
    <w:rsid w:val="003941C5"/>
  </w:style>
  <w:style w:type="numbering" w:customStyle="1" w:styleId="Sraonra23">
    <w:name w:val="Sąrašo nėra23"/>
    <w:next w:val="Sraonra"/>
    <w:uiPriority w:val="99"/>
    <w:semiHidden/>
    <w:unhideWhenUsed/>
    <w:rsid w:val="003941C5"/>
  </w:style>
  <w:style w:type="table" w:customStyle="1" w:styleId="Lentelstinklelis22">
    <w:name w:val="Lentelės tinklelis22"/>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Sraonra"/>
    <w:next w:val="111111"/>
    <w:rsid w:val="003941C5"/>
  </w:style>
  <w:style w:type="numbering" w:customStyle="1" w:styleId="NoList112">
    <w:name w:val="No List112"/>
    <w:next w:val="Sraonra"/>
    <w:semiHidden/>
    <w:unhideWhenUsed/>
    <w:rsid w:val="003941C5"/>
  </w:style>
  <w:style w:type="numbering" w:customStyle="1" w:styleId="Sraonra1112">
    <w:name w:val="Sąrašo nėra1112"/>
    <w:next w:val="Sraonra"/>
    <w:uiPriority w:val="99"/>
    <w:semiHidden/>
    <w:unhideWhenUsed/>
    <w:rsid w:val="003941C5"/>
  </w:style>
  <w:style w:type="table" w:customStyle="1" w:styleId="Lentelstinklelis112">
    <w:name w:val="Lentelės tinklelis112"/>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
    <w:name w:val="1 / 1.1 / 1.1.1123"/>
    <w:basedOn w:val="Sraonra"/>
    <w:next w:val="111111"/>
    <w:rsid w:val="003941C5"/>
  </w:style>
  <w:style w:type="numbering" w:customStyle="1" w:styleId="Sraonra212">
    <w:name w:val="Sąrašo nėra212"/>
    <w:next w:val="Sraonra"/>
    <w:semiHidden/>
    <w:unhideWhenUsed/>
    <w:rsid w:val="003941C5"/>
  </w:style>
  <w:style w:type="numbering" w:customStyle="1" w:styleId="11111122">
    <w:name w:val="1 / 1.1 / 1.1.122"/>
    <w:basedOn w:val="Sraonra"/>
    <w:next w:val="111111"/>
    <w:rsid w:val="003941C5"/>
  </w:style>
  <w:style w:type="numbering" w:customStyle="1" w:styleId="1111111122">
    <w:name w:val="1 / 1.1 / 1.1.11122"/>
    <w:basedOn w:val="Sraonra"/>
    <w:next w:val="111111"/>
    <w:rsid w:val="003941C5"/>
  </w:style>
  <w:style w:type="numbering" w:customStyle="1" w:styleId="111111132">
    <w:name w:val="1 / 1.1 / 1.1.1132"/>
    <w:basedOn w:val="Sraonra"/>
    <w:next w:val="111111"/>
    <w:rsid w:val="003941C5"/>
  </w:style>
  <w:style w:type="numbering" w:customStyle="1" w:styleId="1111111212">
    <w:name w:val="1 / 1.1 / 1.1.11212"/>
    <w:basedOn w:val="Sraonra"/>
    <w:next w:val="111111"/>
    <w:rsid w:val="003941C5"/>
  </w:style>
  <w:style w:type="table" w:customStyle="1" w:styleId="Lentelstinklelis32">
    <w:name w:val="Lentelės tinklelis3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Sraonra"/>
    <w:uiPriority w:val="99"/>
    <w:semiHidden/>
    <w:unhideWhenUsed/>
    <w:rsid w:val="003941C5"/>
  </w:style>
  <w:style w:type="numbering" w:customStyle="1" w:styleId="Sraonra121">
    <w:name w:val="Sąrašo nėra121"/>
    <w:next w:val="Sraonra"/>
    <w:uiPriority w:val="99"/>
    <w:semiHidden/>
    <w:unhideWhenUsed/>
    <w:rsid w:val="003941C5"/>
  </w:style>
  <w:style w:type="numbering" w:customStyle="1" w:styleId="11111131">
    <w:name w:val="1 / 1.1 / 1.1.131"/>
    <w:basedOn w:val="Sraonra"/>
    <w:next w:val="111111"/>
    <w:rsid w:val="003941C5"/>
  </w:style>
  <w:style w:type="numbering" w:customStyle="1" w:styleId="NoList121">
    <w:name w:val="No List121"/>
    <w:next w:val="Sraonra"/>
    <w:semiHidden/>
    <w:unhideWhenUsed/>
    <w:rsid w:val="003941C5"/>
  </w:style>
  <w:style w:type="numbering" w:customStyle="1" w:styleId="1111111131">
    <w:name w:val="1 / 1.1 / 1.1.11131"/>
    <w:basedOn w:val="Sraonra"/>
    <w:next w:val="111111"/>
    <w:rsid w:val="003941C5"/>
  </w:style>
  <w:style w:type="numbering" w:customStyle="1" w:styleId="Sraonra11111">
    <w:name w:val="Sąrašo nėra11111"/>
    <w:next w:val="Sraonra"/>
    <w:uiPriority w:val="99"/>
    <w:semiHidden/>
    <w:unhideWhenUsed/>
    <w:rsid w:val="003941C5"/>
  </w:style>
  <w:style w:type="numbering" w:customStyle="1" w:styleId="11111111111">
    <w:name w:val="1 / 1.1 / 1.1.111111"/>
    <w:basedOn w:val="Sraonra"/>
    <w:next w:val="111111"/>
    <w:rsid w:val="003941C5"/>
  </w:style>
  <w:style w:type="numbering" w:customStyle="1" w:styleId="Sraonra221">
    <w:name w:val="Sąrašo nėra221"/>
    <w:next w:val="Sraonra"/>
    <w:uiPriority w:val="99"/>
    <w:semiHidden/>
    <w:unhideWhenUsed/>
    <w:rsid w:val="003941C5"/>
  </w:style>
  <w:style w:type="numbering" w:customStyle="1" w:styleId="111111141">
    <w:name w:val="1 / 1.1 / 1.1.1141"/>
    <w:basedOn w:val="Sraonra"/>
    <w:next w:val="111111"/>
    <w:rsid w:val="003941C5"/>
  </w:style>
  <w:style w:type="numbering" w:customStyle="1" w:styleId="NoList1111">
    <w:name w:val="No List1111"/>
    <w:next w:val="Sraonra"/>
    <w:semiHidden/>
    <w:unhideWhenUsed/>
    <w:rsid w:val="003941C5"/>
  </w:style>
  <w:style w:type="numbering" w:customStyle="1" w:styleId="Sraonra111111">
    <w:name w:val="Sąrašo nėra111111"/>
    <w:next w:val="Sraonra"/>
    <w:uiPriority w:val="99"/>
    <w:semiHidden/>
    <w:unhideWhenUsed/>
    <w:rsid w:val="003941C5"/>
  </w:style>
  <w:style w:type="numbering" w:customStyle="1" w:styleId="1111111221">
    <w:name w:val="1 / 1.1 / 1.1.11221"/>
    <w:basedOn w:val="Sraonra"/>
    <w:next w:val="111111"/>
    <w:rsid w:val="003941C5"/>
  </w:style>
  <w:style w:type="numbering" w:customStyle="1" w:styleId="Sraonra2111">
    <w:name w:val="Sąrašo nėra2111"/>
    <w:next w:val="Sraonra"/>
    <w:semiHidden/>
    <w:unhideWhenUsed/>
    <w:rsid w:val="003941C5"/>
  </w:style>
  <w:style w:type="numbering" w:customStyle="1" w:styleId="111111211">
    <w:name w:val="1 / 1.1 / 1.1.1211"/>
    <w:basedOn w:val="Sraonra"/>
    <w:next w:val="111111"/>
    <w:rsid w:val="003941C5"/>
  </w:style>
  <w:style w:type="numbering" w:customStyle="1" w:styleId="11111111211">
    <w:name w:val="1 / 1.1 / 1.1.111211"/>
    <w:basedOn w:val="Sraonra"/>
    <w:next w:val="111111"/>
    <w:rsid w:val="003941C5"/>
  </w:style>
  <w:style w:type="numbering" w:customStyle="1" w:styleId="1111111311">
    <w:name w:val="1 / 1.1 / 1.1.11311"/>
    <w:basedOn w:val="Sraonra"/>
    <w:next w:val="111111"/>
    <w:rsid w:val="003941C5"/>
  </w:style>
  <w:style w:type="numbering" w:customStyle="1" w:styleId="11111112111">
    <w:name w:val="1 / 1.1 / 1.1.112111"/>
    <w:basedOn w:val="Sraonra"/>
    <w:next w:val="111111"/>
    <w:rsid w:val="003941C5"/>
  </w:style>
  <w:style w:type="numbering" w:customStyle="1" w:styleId="Sraonra5">
    <w:name w:val="Sąrašo nėra5"/>
    <w:next w:val="Sraonra"/>
    <w:uiPriority w:val="99"/>
    <w:semiHidden/>
    <w:unhideWhenUsed/>
    <w:rsid w:val="003941C5"/>
  </w:style>
  <w:style w:type="numbering" w:customStyle="1" w:styleId="Sraonra14">
    <w:name w:val="Sąrašo nėra14"/>
    <w:next w:val="Sraonra"/>
    <w:uiPriority w:val="99"/>
    <w:semiHidden/>
    <w:unhideWhenUsed/>
    <w:rsid w:val="003941C5"/>
  </w:style>
  <w:style w:type="table" w:customStyle="1" w:styleId="Lentelstinklelis6">
    <w:name w:val="Lentelės tinklelis6"/>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Sraonra"/>
    <w:next w:val="111111"/>
    <w:rsid w:val="003941C5"/>
  </w:style>
  <w:style w:type="numbering" w:customStyle="1" w:styleId="NoList14">
    <w:name w:val="No List14"/>
    <w:next w:val="Sraonra"/>
    <w:semiHidden/>
    <w:unhideWhenUsed/>
    <w:rsid w:val="003941C5"/>
  </w:style>
  <w:style w:type="numbering" w:customStyle="1" w:styleId="111111115">
    <w:name w:val="1 / 1.1 / 1.1.1115"/>
    <w:basedOn w:val="Sraonra"/>
    <w:next w:val="111111"/>
    <w:rsid w:val="003941C5"/>
  </w:style>
  <w:style w:type="table" w:customStyle="1" w:styleId="Lentelstinklelis14">
    <w:name w:val="Lentelės tinklelis14"/>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3941C5"/>
  </w:style>
  <w:style w:type="numbering" w:customStyle="1" w:styleId="1111111113">
    <w:name w:val="1 / 1.1 / 1.1.11113"/>
    <w:basedOn w:val="Sraonra"/>
    <w:next w:val="111111"/>
    <w:rsid w:val="003941C5"/>
  </w:style>
  <w:style w:type="numbering" w:customStyle="1" w:styleId="Sraonra24">
    <w:name w:val="Sąrašo nėra24"/>
    <w:next w:val="Sraonra"/>
    <w:uiPriority w:val="99"/>
    <w:semiHidden/>
    <w:unhideWhenUsed/>
    <w:rsid w:val="003941C5"/>
  </w:style>
  <w:style w:type="table" w:customStyle="1" w:styleId="Lentelstinklelis23">
    <w:name w:val="Lentelės tinklelis23"/>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Sraonra"/>
    <w:next w:val="111111"/>
    <w:rsid w:val="003941C5"/>
  </w:style>
  <w:style w:type="numbering" w:customStyle="1" w:styleId="NoList113">
    <w:name w:val="No List113"/>
    <w:next w:val="Sraonra"/>
    <w:semiHidden/>
    <w:unhideWhenUsed/>
    <w:rsid w:val="003941C5"/>
  </w:style>
  <w:style w:type="numbering" w:customStyle="1" w:styleId="Sraonra1113">
    <w:name w:val="Sąrašo nėra1113"/>
    <w:next w:val="Sraonra"/>
    <w:uiPriority w:val="99"/>
    <w:semiHidden/>
    <w:unhideWhenUsed/>
    <w:rsid w:val="003941C5"/>
  </w:style>
  <w:style w:type="table" w:customStyle="1" w:styleId="Lentelstinklelis113">
    <w:name w:val="Lentelės tinklelis113"/>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4">
    <w:name w:val="1 / 1.1 / 1.1.1124"/>
    <w:basedOn w:val="Sraonra"/>
    <w:next w:val="111111"/>
    <w:rsid w:val="003941C5"/>
  </w:style>
  <w:style w:type="numbering" w:customStyle="1" w:styleId="Sraonra213">
    <w:name w:val="Sąrašo nėra213"/>
    <w:next w:val="Sraonra"/>
    <w:semiHidden/>
    <w:unhideWhenUsed/>
    <w:rsid w:val="003941C5"/>
  </w:style>
  <w:style w:type="numbering" w:customStyle="1" w:styleId="11111123">
    <w:name w:val="1 / 1.1 / 1.1.123"/>
    <w:basedOn w:val="Sraonra"/>
    <w:next w:val="111111"/>
    <w:rsid w:val="003941C5"/>
  </w:style>
  <w:style w:type="numbering" w:customStyle="1" w:styleId="1111111123">
    <w:name w:val="1 / 1.1 / 1.1.11123"/>
    <w:basedOn w:val="Sraonra"/>
    <w:next w:val="111111"/>
    <w:rsid w:val="003941C5"/>
  </w:style>
  <w:style w:type="numbering" w:customStyle="1" w:styleId="111111133">
    <w:name w:val="1 / 1.1 / 1.1.1133"/>
    <w:basedOn w:val="Sraonra"/>
    <w:next w:val="111111"/>
    <w:rsid w:val="003941C5"/>
  </w:style>
  <w:style w:type="numbering" w:customStyle="1" w:styleId="1111111213">
    <w:name w:val="1 / 1.1 / 1.1.11213"/>
    <w:basedOn w:val="Sraonra"/>
    <w:next w:val="111111"/>
    <w:rsid w:val="003941C5"/>
  </w:style>
  <w:style w:type="table" w:customStyle="1" w:styleId="Lentelstinklelis33">
    <w:name w:val="Lentelės tinklelis33"/>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3941C5"/>
  </w:style>
  <w:style w:type="numbering" w:customStyle="1" w:styleId="Sraonra122">
    <w:name w:val="Sąrašo nėra122"/>
    <w:next w:val="Sraonra"/>
    <w:uiPriority w:val="99"/>
    <w:semiHidden/>
    <w:unhideWhenUsed/>
    <w:rsid w:val="003941C5"/>
  </w:style>
  <w:style w:type="numbering" w:customStyle="1" w:styleId="11111132">
    <w:name w:val="1 / 1.1 / 1.1.132"/>
    <w:basedOn w:val="Sraonra"/>
    <w:next w:val="111111"/>
    <w:rsid w:val="003941C5"/>
  </w:style>
  <w:style w:type="numbering" w:customStyle="1" w:styleId="NoList122">
    <w:name w:val="No List122"/>
    <w:next w:val="Sraonra"/>
    <w:semiHidden/>
    <w:unhideWhenUsed/>
    <w:rsid w:val="003941C5"/>
  </w:style>
  <w:style w:type="numbering" w:customStyle="1" w:styleId="1111111132">
    <w:name w:val="1 / 1.1 / 1.1.11132"/>
    <w:basedOn w:val="Sraonra"/>
    <w:next w:val="111111"/>
    <w:rsid w:val="003941C5"/>
  </w:style>
  <w:style w:type="numbering" w:customStyle="1" w:styleId="Sraonra11112">
    <w:name w:val="Sąrašo nėra11112"/>
    <w:next w:val="Sraonra"/>
    <w:uiPriority w:val="99"/>
    <w:semiHidden/>
    <w:unhideWhenUsed/>
    <w:rsid w:val="003941C5"/>
  </w:style>
  <w:style w:type="numbering" w:customStyle="1" w:styleId="11111111112">
    <w:name w:val="1 / 1.1 / 1.1.111112"/>
    <w:basedOn w:val="Sraonra"/>
    <w:next w:val="111111"/>
    <w:rsid w:val="003941C5"/>
  </w:style>
  <w:style w:type="numbering" w:customStyle="1" w:styleId="Sraonra222">
    <w:name w:val="Sąrašo nėra222"/>
    <w:next w:val="Sraonra"/>
    <w:uiPriority w:val="99"/>
    <w:semiHidden/>
    <w:unhideWhenUsed/>
    <w:rsid w:val="003941C5"/>
  </w:style>
  <w:style w:type="numbering" w:customStyle="1" w:styleId="111111142">
    <w:name w:val="1 / 1.1 / 1.1.1142"/>
    <w:basedOn w:val="Sraonra"/>
    <w:next w:val="111111"/>
    <w:rsid w:val="003941C5"/>
  </w:style>
  <w:style w:type="numbering" w:customStyle="1" w:styleId="NoList1112">
    <w:name w:val="No List1112"/>
    <w:next w:val="Sraonra"/>
    <w:semiHidden/>
    <w:unhideWhenUsed/>
    <w:rsid w:val="003941C5"/>
  </w:style>
  <w:style w:type="numbering" w:customStyle="1" w:styleId="Sraonra111112">
    <w:name w:val="Sąrašo nėra111112"/>
    <w:next w:val="Sraonra"/>
    <w:uiPriority w:val="99"/>
    <w:semiHidden/>
    <w:unhideWhenUsed/>
    <w:rsid w:val="003941C5"/>
  </w:style>
  <w:style w:type="numbering" w:customStyle="1" w:styleId="1111111222">
    <w:name w:val="1 / 1.1 / 1.1.11222"/>
    <w:basedOn w:val="Sraonra"/>
    <w:next w:val="111111"/>
    <w:rsid w:val="003941C5"/>
  </w:style>
  <w:style w:type="numbering" w:customStyle="1" w:styleId="Sraonra2112">
    <w:name w:val="Sąrašo nėra2112"/>
    <w:next w:val="Sraonra"/>
    <w:semiHidden/>
    <w:unhideWhenUsed/>
    <w:rsid w:val="003941C5"/>
  </w:style>
  <w:style w:type="numbering" w:customStyle="1" w:styleId="111111212">
    <w:name w:val="1 / 1.1 / 1.1.1212"/>
    <w:basedOn w:val="Sraonra"/>
    <w:next w:val="111111"/>
    <w:rsid w:val="003941C5"/>
  </w:style>
  <w:style w:type="numbering" w:customStyle="1" w:styleId="11111111212">
    <w:name w:val="1 / 1.1 / 1.1.111212"/>
    <w:basedOn w:val="Sraonra"/>
    <w:next w:val="111111"/>
    <w:rsid w:val="003941C5"/>
  </w:style>
  <w:style w:type="numbering" w:customStyle="1" w:styleId="1111111312">
    <w:name w:val="1 / 1.1 / 1.1.11312"/>
    <w:basedOn w:val="Sraonra"/>
    <w:next w:val="111111"/>
    <w:rsid w:val="003941C5"/>
  </w:style>
  <w:style w:type="numbering" w:customStyle="1" w:styleId="11111112112">
    <w:name w:val="1 / 1.1 / 1.1.112112"/>
    <w:basedOn w:val="Sraonra"/>
    <w:next w:val="111111"/>
    <w:rsid w:val="003941C5"/>
  </w:style>
  <w:style w:type="numbering" w:customStyle="1" w:styleId="Sraonra41">
    <w:name w:val="Sąrašo nėra41"/>
    <w:next w:val="Sraonra"/>
    <w:uiPriority w:val="99"/>
    <w:semiHidden/>
    <w:unhideWhenUsed/>
    <w:rsid w:val="003941C5"/>
  </w:style>
  <w:style w:type="table" w:customStyle="1" w:styleId="Lentelstinklelis51">
    <w:name w:val="Lentelės tinklelis5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
    <w:name w:val="1 / 1.1 / 1.1.141"/>
    <w:basedOn w:val="Sraonra"/>
    <w:next w:val="111111"/>
    <w:rsid w:val="003941C5"/>
  </w:style>
  <w:style w:type="numbering" w:customStyle="1" w:styleId="NoList131">
    <w:name w:val="No List131"/>
    <w:next w:val="Sraonra"/>
    <w:semiHidden/>
    <w:unhideWhenUsed/>
    <w:rsid w:val="003941C5"/>
  </w:style>
  <w:style w:type="numbering" w:customStyle="1" w:styleId="1111111141">
    <w:name w:val="1 / 1.1 / 1.1.11141"/>
    <w:basedOn w:val="Sraonra"/>
    <w:next w:val="111111"/>
    <w:rsid w:val="003941C5"/>
  </w:style>
  <w:style w:type="table" w:customStyle="1" w:styleId="Lentelstinklelis131">
    <w:name w:val="Lentelės tinklelis13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3941C5"/>
  </w:style>
  <w:style w:type="numbering" w:customStyle="1" w:styleId="11111111121">
    <w:name w:val="1 / 1.1 / 1.1.111121"/>
    <w:basedOn w:val="Sraonra"/>
    <w:next w:val="111111"/>
    <w:rsid w:val="003941C5"/>
  </w:style>
  <w:style w:type="numbering" w:customStyle="1" w:styleId="Sraonra231">
    <w:name w:val="Sąrašo nėra231"/>
    <w:next w:val="Sraonra"/>
    <w:uiPriority w:val="99"/>
    <w:semiHidden/>
    <w:unhideWhenUsed/>
    <w:rsid w:val="003941C5"/>
  </w:style>
  <w:style w:type="table" w:customStyle="1" w:styleId="Lentelstinklelis221">
    <w:name w:val="Lentelės tinklelis221"/>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
    <w:name w:val="1 / 1.1 / 1.1.1151"/>
    <w:basedOn w:val="Sraonra"/>
    <w:next w:val="111111"/>
    <w:rsid w:val="003941C5"/>
  </w:style>
  <w:style w:type="numbering" w:customStyle="1" w:styleId="NoList1121">
    <w:name w:val="No List1121"/>
    <w:next w:val="Sraonra"/>
    <w:semiHidden/>
    <w:unhideWhenUsed/>
    <w:rsid w:val="003941C5"/>
  </w:style>
  <w:style w:type="numbering" w:customStyle="1" w:styleId="Sraonra1121">
    <w:name w:val="Sąrašo nėra1121"/>
    <w:next w:val="Sraonra"/>
    <w:uiPriority w:val="99"/>
    <w:semiHidden/>
    <w:unhideWhenUsed/>
    <w:rsid w:val="003941C5"/>
  </w:style>
  <w:style w:type="table" w:customStyle="1" w:styleId="Lentelstinklelis1121">
    <w:name w:val="Lentelės tinklelis1121"/>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
    <w:name w:val="1 / 1.1 / 1.1.11231"/>
    <w:basedOn w:val="Sraonra"/>
    <w:next w:val="111111"/>
    <w:rsid w:val="003941C5"/>
  </w:style>
  <w:style w:type="numbering" w:customStyle="1" w:styleId="Sraonra2121">
    <w:name w:val="Sąrašo nėra2121"/>
    <w:next w:val="Sraonra"/>
    <w:semiHidden/>
    <w:unhideWhenUsed/>
    <w:rsid w:val="003941C5"/>
  </w:style>
  <w:style w:type="numbering" w:customStyle="1" w:styleId="111111221">
    <w:name w:val="1 / 1.1 / 1.1.1221"/>
    <w:basedOn w:val="Sraonra"/>
    <w:next w:val="111111"/>
    <w:rsid w:val="003941C5"/>
  </w:style>
  <w:style w:type="numbering" w:customStyle="1" w:styleId="11111111221">
    <w:name w:val="1 / 1.1 / 1.1.111221"/>
    <w:basedOn w:val="Sraonra"/>
    <w:next w:val="111111"/>
    <w:rsid w:val="003941C5"/>
  </w:style>
  <w:style w:type="numbering" w:customStyle="1" w:styleId="1111111321">
    <w:name w:val="1 / 1.1 / 1.1.11321"/>
    <w:basedOn w:val="Sraonra"/>
    <w:next w:val="111111"/>
    <w:rsid w:val="003941C5"/>
  </w:style>
  <w:style w:type="numbering" w:customStyle="1" w:styleId="11111112121">
    <w:name w:val="1 / 1.1 / 1.1.112121"/>
    <w:basedOn w:val="Sraonra"/>
    <w:next w:val="111111"/>
    <w:rsid w:val="003941C5"/>
  </w:style>
  <w:style w:type="table" w:customStyle="1" w:styleId="Lentelstinklelis321">
    <w:name w:val="Lentelės tinklelis32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3941C5"/>
  </w:style>
  <w:style w:type="numbering" w:customStyle="1" w:styleId="Sraonra1211">
    <w:name w:val="Sąrašo nėra1211"/>
    <w:next w:val="Sraonra"/>
    <w:uiPriority w:val="99"/>
    <w:semiHidden/>
    <w:unhideWhenUsed/>
    <w:rsid w:val="003941C5"/>
  </w:style>
  <w:style w:type="numbering" w:customStyle="1" w:styleId="111111311">
    <w:name w:val="1 / 1.1 / 1.1.1311"/>
    <w:basedOn w:val="Sraonra"/>
    <w:next w:val="111111"/>
    <w:rsid w:val="003941C5"/>
  </w:style>
  <w:style w:type="numbering" w:customStyle="1" w:styleId="NoList1211">
    <w:name w:val="No List1211"/>
    <w:next w:val="Sraonra"/>
    <w:semiHidden/>
    <w:unhideWhenUsed/>
    <w:rsid w:val="003941C5"/>
  </w:style>
  <w:style w:type="numbering" w:customStyle="1" w:styleId="11111111311">
    <w:name w:val="1 / 1.1 / 1.1.111311"/>
    <w:basedOn w:val="Sraonra"/>
    <w:next w:val="111111"/>
    <w:rsid w:val="003941C5"/>
  </w:style>
  <w:style w:type="numbering" w:customStyle="1" w:styleId="Sraonra11121">
    <w:name w:val="Sąrašo nėra11121"/>
    <w:next w:val="Sraonra"/>
    <w:uiPriority w:val="99"/>
    <w:semiHidden/>
    <w:unhideWhenUsed/>
    <w:rsid w:val="003941C5"/>
  </w:style>
  <w:style w:type="numbering" w:customStyle="1" w:styleId="111111111111">
    <w:name w:val="1 / 1.1 / 1.1.1111111"/>
    <w:basedOn w:val="Sraonra"/>
    <w:next w:val="111111"/>
    <w:rsid w:val="003941C5"/>
  </w:style>
  <w:style w:type="numbering" w:customStyle="1" w:styleId="Sraonra2211">
    <w:name w:val="Sąrašo nėra2211"/>
    <w:next w:val="Sraonra"/>
    <w:uiPriority w:val="99"/>
    <w:semiHidden/>
    <w:unhideWhenUsed/>
    <w:rsid w:val="003941C5"/>
  </w:style>
  <w:style w:type="numbering" w:customStyle="1" w:styleId="1111111411">
    <w:name w:val="1 / 1.1 / 1.1.11411"/>
    <w:basedOn w:val="Sraonra"/>
    <w:next w:val="111111"/>
    <w:rsid w:val="003941C5"/>
  </w:style>
  <w:style w:type="numbering" w:customStyle="1" w:styleId="NoList11111">
    <w:name w:val="No List11111"/>
    <w:next w:val="Sraonra"/>
    <w:semiHidden/>
    <w:unhideWhenUsed/>
    <w:rsid w:val="003941C5"/>
  </w:style>
  <w:style w:type="numbering" w:customStyle="1" w:styleId="Sraonra111121">
    <w:name w:val="Sąrašo nėra111121"/>
    <w:next w:val="Sraonra"/>
    <w:uiPriority w:val="99"/>
    <w:semiHidden/>
    <w:unhideWhenUsed/>
    <w:rsid w:val="003941C5"/>
  </w:style>
  <w:style w:type="numbering" w:customStyle="1" w:styleId="11111112211">
    <w:name w:val="1 / 1.1 / 1.1.112211"/>
    <w:basedOn w:val="Sraonra"/>
    <w:next w:val="111111"/>
    <w:rsid w:val="003941C5"/>
  </w:style>
  <w:style w:type="numbering" w:customStyle="1" w:styleId="Sraonra21111">
    <w:name w:val="Sąrašo nėra21111"/>
    <w:next w:val="Sraonra"/>
    <w:semiHidden/>
    <w:unhideWhenUsed/>
    <w:rsid w:val="003941C5"/>
  </w:style>
  <w:style w:type="numbering" w:customStyle="1" w:styleId="1111112111">
    <w:name w:val="1 / 1.1 / 1.1.12111"/>
    <w:basedOn w:val="Sraonra"/>
    <w:next w:val="111111"/>
    <w:rsid w:val="003941C5"/>
  </w:style>
  <w:style w:type="numbering" w:customStyle="1" w:styleId="111111112111">
    <w:name w:val="1 / 1.1 / 1.1.1112111"/>
    <w:basedOn w:val="Sraonra"/>
    <w:next w:val="111111"/>
    <w:rsid w:val="003941C5"/>
  </w:style>
  <w:style w:type="numbering" w:customStyle="1" w:styleId="11111113111">
    <w:name w:val="1 / 1.1 / 1.1.113111"/>
    <w:basedOn w:val="Sraonra"/>
    <w:next w:val="111111"/>
    <w:rsid w:val="003941C5"/>
  </w:style>
  <w:style w:type="numbering" w:customStyle="1" w:styleId="111111121111">
    <w:name w:val="1 / 1.1 / 1.1.1121111"/>
    <w:basedOn w:val="Sraonra"/>
    <w:next w:val="111111"/>
    <w:rsid w:val="003941C5"/>
  </w:style>
  <w:style w:type="numbering" w:customStyle="1" w:styleId="Sraonra411">
    <w:name w:val="Sąrašo nėra411"/>
    <w:next w:val="Sraonra"/>
    <w:uiPriority w:val="99"/>
    <w:semiHidden/>
    <w:unhideWhenUsed/>
    <w:rsid w:val="003941C5"/>
  </w:style>
  <w:style w:type="numbering" w:customStyle="1" w:styleId="Sraonra1311">
    <w:name w:val="Sąrašo nėra1311"/>
    <w:next w:val="Sraonra"/>
    <w:uiPriority w:val="99"/>
    <w:semiHidden/>
    <w:unhideWhenUsed/>
    <w:rsid w:val="003941C5"/>
  </w:style>
  <w:style w:type="table" w:customStyle="1" w:styleId="Lentelstinklelis511">
    <w:name w:val="Lentelės tinklelis51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
    <w:name w:val="1 / 1.1 / 1.1.1411"/>
    <w:basedOn w:val="Sraonra"/>
    <w:next w:val="111111"/>
    <w:rsid w:val="003941C5"/>
  </w:style>
  <w:style w:type="numbering" w:customStyle="1" w:styleId="NoList1311">
    <w:name w:val="No List1311"/>
    <w:next w:val="Sraonra"/>
    <w:semiHidden/>
    <w:unhideWhenUsed/>
    <w:rsid w:val="003941C5"/>
  </w:style>
  <w:style w:type="numbering" w:customStyle="1" w:styleId="11111111411">
    <w:name w:val="1 / 1.1 / 1.1.111411"/>
    <w:basedOn w:val="Sraonra"/>
    <w:next w:val="111111"/>
    <w:rsid w:val="003941C5"/>
  </w:style>
  <w:style w:type="table" w:customStyle="1" w:styleId="Lentelstinklelis1311">
    <w:name w:val="Lentelės tinklelis131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11">
    <w:name w:val="Sąrašo nėra11211"/>
    <w:next w:val="Sraonra"/>
    <w:uiPriority w:val="99"/>
    <w:semiHidden/>
    <w:unhideWhenUsed/>
    <w:rsid w:val="003941C5"/>
  </w:style>
  <w:style w:type="numbering" w:customStyle="1" w:styleId="111111111211">
    <w:name w:val="1 / 1.1 / 1.1.1111211"/>
    <w:basedOn w:val="Sraonra"/>
    <w:next w:val="111111"/>
    <w:rsid w:val="003941C5"/>
  </w:style>
  <w:style w:type="numbering" w:customStyle="1" w:styleId="Sraonra2311">
    <w:name w:val="Sąrašo nėra2311"/>
    <w:next w:val="Sraonra"/>
    <w:uiPriority w:val="99"/>
    <w:semiHidden/>
    <w:unhideWhenUsed/>
    <w:rsid w:val="003941C5"/>
  </w:style>
  <w:style w:type="table" w:customStyle="1" w:styleId="Lentelstinklelis2211">
    <w:name w:val="Lentelės tinklelis2211"/>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1">
    <w:name w:val="1 / 1.1 / 1.1.11511"/>
    <w:basedOn w:val="Sraonra"/>
    <w:next w:val="111111"/>
    <w:rsid w:val="003941C5"/>
  </w:style>
  <w:style w:type="numbering" w:customStyle="1" w:styleId="NoList11211">
    <w:name w:val="No List11211"/>
    <w:next w:val="Sraonra"/>
    <w:semiHidden/>
    <w:unhideWhenUsed/>
    <w:rsid w:val="003941C5"/>
  </w:style>
  <w:style w:type="numbering" w:customStyle="1" w:styleId="Sraonra111211">
    <w:name w:val="Sąrašo nėra111211"/>
    <w:next w:val="Sraonra"/>
    <w:uiPriority w:val="99"/>
    <w:semiHidden/>
    <w:unhideWhenUsed/>
    <w:rsid w:val="003941C5"/>
  </w:style>
  <w:style w:type="table" w:customStyle="1" w:styleId="Lentelstinklelis11211">
    <w:name w:val="Lentelės tinklelis11211"/>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1">
    <w:name w:val="1 / 1.1 / 1.1.112311"/>
    <w:basedOn w:val="Sraonra"/>
    <w:next w:val="111111"/>
    <w:rsid w:val="003941C5"/>
  </w:style>
  <w:style w:type="numbering" w:customStyle="1" w:styleId="Sraonra21211">
    <w:name w:val="Sąrašo nėra21211"/>
    <w:next w:val="Sraonra"/>
    <w:semiHidden/>
    <w:unhideWhenUsed/>
    <w:rsid w:val="003941C5"/>
  </w:style>
  <w:style w:type="numbering" w:customStyle="1" w:styleId="1111112211">
    <w:name w:val="1 / 1.1 / 1.1.12211"/>
    <w:basedOn w:val="Sraonra"/>
    <w:next w:val="111111"/>
    <w:rsid w:val="003941C5"/>
  </w:style>
  <w:style w:type="numbering" w:customStyle="1" w:styleId="111111112211">
    <w:name w:val="1 / 1.1 / 1.1.1112211"/>
    <w:basedOn w:val="Sraonra"/>
    <w:next w:val="111111"/>
    <w:rsid w:val="003941C5"/>
  </w:style>
  <w:style w:type="numbering" w:customStyle="1" w:styleId="11111113211">
    <w:name w:val="1 / 1.1 / 1.1.113211"/>
    <w:basedOn w:val="Sraonra"/>
    <w:next w:val="111111"/>
    <w:rsid w:val="003941C5"/>
  </w:style>
  <w:style w:type="numbering" w:customStyle="1" w:styleId="111111121211">
    <w:name w:val="1 / 1.1 / 1.1.1121211"/>
    <w:basedOn w:val="Sraonra"/>
    <w:next w:val="111111"/>
    <w:rsid w:val="003941C5"/>
  </w:style>
  <w:style w:type="table" w:customStyle="1" w:styleId="Lentelstinklelis3211">
    <w:name w:val="Lentelės tinklelis321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1">
    <w:name w:val="Sąrašo nėra3111"/>
    <w:next w:val="Sraonra"/>
    <w:uiPriority w:val="99"/>
    <w:semiHidden/>
    <w:unhideWhenUsed/>
    <w:rsid w:val="003941C5"/>
  </w:style>
  <w:style w:type="numbering" w:customStyle="1" w:styleId="Sraonra12111">
    <w:name w:val="Sąrašo nėra12111"/>
    <w:next w:val="Sraonra"/>
    <w:uiPriority w:val="99"/>
    <w:semiHidden/>
    <w:unhideWhenUsed/>
    <w:rsid w:val="003941C5"/>
  </w:style>
  <w:style w:type="numbering" w:customStyle="1" w:styleId="1111113111">
    <w:name w:val="1 / 1.1 / 1.1.13111"/>
    <w:basedOn w:val="Sraonra"/>
    <w:next w:val="111111"/>
    <w:rsid w:val="003941C5"/>
  </w:style>
  <w:style w:type="numbering" w:customStyle="1" w:styleId="NoList12111">
    <w:name w:val="No List12111"/>
    <w:next w:val="Sraonra"/>
    <w:semiHidden/>
    <w:unhideWhenUsed/>
    <w:rsid w:val="003941C5"/>
  </w:style>
  <w:style w:type="numbering" w:customStyle="1" w:styleId="111111113111">
    <w:name w:val="1 / 1.1 / 1.1.1113111"/>
    <w:basedOn w:val="Sraonra"/>
    <w:next w:val="111111"/>
    <w:rsid w:val="003941C5"/>
  </w:style>
  <w:style w:type="numbering" w:customStyle="1" w:styleId="Sraonra1111111">
    <w:name w:val="Sąrašo nėra1111111"/>
    <w:next w:val="Sraonra"/>
    <w:uiPriority w:val="99"/>
    <w:semiHidden/>
    <w:unhideWhenUsed/>
    <w:rsid w:val="003941C5"/>
  </w:style>
  <w:style w:type="numbering" w:customStyle="1" w:styleId="1111111111111">
    <w:name w:val="1 / 1.1 / 1.1.11111111"/>
    <w:basedOn w:val="Sraonra"/>
    <w:next w:val="111111"/>
    <w:rsid w:val="003941C5"/>
  </w:style>
  <w:style w:type="numbering" w:customStyle="1" w:styleId="Sraonra22111">
    <w:name w:val="Sąrašo nėra22111"/>
    <w:next w:val="Sraonra"/>
    <w:uiPriority w:val="99"/>
    <w:semiHidden/>
    <w:unhideWhenUsed/>
    <w:rsid w:val="003941C5"/>
  </w:style>
  <w:style w:type="numbering" w:customStyle="1" w:styleId="11111114111">
    <w:name w:val="1 / 1.1 / 1.1.114111"/>
    <w:basedOn w:val="Sraonra"/>
    <w:next w:val="111111"/>
    <w:rsid w:val="003941C5"/>
  </w:style>
  <w:style w:type="numbering" w:customStyle="1" w:styleId="NoList111111">
    <w:name w:val="No List111111"/>
    <w:next w:val="Sraonra"/>
    <w:semiHidden/>
    <w:unhideWhenUsed/>
    <w:rsid w:val="003941C5"/>
  </w:style>
  <w:style w:type="numbering" w:customStyle="1" w:styleId="Sraonra11111111">
    <w:name w:val="Sąrašo nėra11111111"/>
    <w:next w:val="Sraonra"/>
    <w:uiPriority w:val="99"/>
    <w:semiHidden/>
    <w:unhideWhenUsed/>
    <w:rsid w:val="003941C5"/>
  </w:style>
  <w:style w:type="numbering" w:customStyle="1" w:styleId="111111122111">
    <w:name w:val="1 / 1.1 / 1.1.1122111"/>
    <w:basedOn w:val="Sraonra"/>
    <w:next w:val="111111"/>
    <w:rsid w:val="003941C5"/>
  </w:style>
  <w:style w:type="numbering" w:customStyle="1" w:styleId="Sraonra211111">
    <w:name w:val="Sąrašo nėra211111"/>
    <w:next w:val="Sraonra"/>
    <w:semiHidden/>
    <w:unhideWhenUsed/>
    <w:rsid w:val="003941C5"/>
  </w:style>
  <w:style w:type="numbering" w:customStyle="1" w:styleId="11111121111">
    <w:name w:val="1 / 1.1 / 1.1.121111"/>
    <w:basedOn w:val="Sraonra"/>
    <w:next w:val="111111"/>
    <w:rsid w:val="003941C5"/>
  </w:style>
  <w:style w:type="numbering" w:customStyle="1" w:styleId="1111111121111">
    <w:name w:val="1 / 1.1 / 1.1.11121111"/>
    <w:basedOn w:val="Sraonra"/>
    <w:next w:val="111111"/>
    <w:rsid w:val="003941C5"/>
  </w:style>
  <w:style w:type="numbering" w:customStyle="1" w:styleId="111111131111">
    <w:name w:val="1 / 1.1 / 1.1.1131111"/>
    <w:basedOn w:val="Sraonra"/>
    <w:next w:val="111111"/>
    <w:rsid w:val="003941C5"/>
  </w:style>
  <w:style w:type="numbering" w:customStyle="1" w:styleId="1111111211111">
    <w:name w:val="1 / 1.1 / 1.1.11211111"/>
    <w:basedOn w:val="Sraonra"/>
    <w:next w:val="111111"/>
    <w:rsid w:val="003941C5"/>
  </w:style>
  <w:style w:type="numbering" w:customStyle="1" w:styleId="Sraonra6">
    <w:name w:val="Sąrašo nėra6"/>
    <w:next w:val="Sraonra"/>
    <w:uiPriority w:val="99"/>
    <w:semiHidden/>
    <w:unhideWhenUsed/>
    <w:rsid w:val="003941C5"/>
  </w:style>
  <w:style w:type="numbering" w:customStyle="1" w:styleId="Sraonra15">
    <w:name w:val="Sąrašo nėra15"/>
    <w:next w:val="Sraonra"/>
    <w:uiPriority w:val="99"/>
    <w:semiHidden/>
    <w:unhideWhenUsed/>
    <w:rsid w:val="003941C5"/>
  </w:style>
  <w:style w:type="table" w:customStyle="1" w:styleId="Lentelstinklelis7">
    <w:name w:val="Lentelės tinklelis7"/>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Sraonra"/>
    <w:next w:val="111111"/>
    <w:rsid w:val="003941C5"/>
  </w:style>
  <w:style w:type="numbering" w:customStyle="1" w:styleId="NoList15">
    <w:name w:val="No List15"/>
    <w:next w:val="Sraonra"/>
    <w:semiHidden/>
    <w:unhideWhenUsed/>
    <w:rsid w:val="003941C5"/>
  </w:style>
  <w:style w:type="numbering" w:customStyle="1" w:styleId="111111116">
    <w:name w:val="1 / 1.1 / 1.1.1116"/>
    <w:basedOn w:val="Sraonra"/>
    <w:next w:val="111111"/>
    <w:rsid w:val="003941C5"/>
  </w:style>
  <w:style w:type="table" w:customStyle="1" w:styleId="Lentelstinklelis15">
    <w:name w:val="Lentelės tinklelis15"/>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4">
    <w:name w:val="Sąrašo nėra114"/>
    <w:next w:val="Sraonra"/>
    <w:uiPriority w:val="99"/>
    <w:semiHidden/>
    <w:unhideWhenUsed/>
    <w:rsid w:val="003941C5"/>
  </w:style>
  <w:style w:type="numbering" w:customStyle="1" w:styleId="1111111114">
    <w:name w:val="1 / 1.1 / 1.1.11114"/>
    <w:basedOn w:val="Sraonra"/>
    <w:next w:val="111111"/>
    <w:rsid w:val="003941C5"/>
  </w:style>
  <w:style w:type="numbering" w:customStyle="1" w:styleId="Sraonra25">
    <w:name w:val="Sąrašo nėra25"/>
    <w:next w:val="Sraonra"/>
    <w:uiPriority w:val="99"/>
    <w:semiHidden/>
    <w:unhideWhenUsed/>
    <w:rsid w:val="003941C5"/>
  </w:style>
  <w:style w:type="table" w:customStyle="1" w:styleId="Lentelstinklelis24">
    <w:name w:val="Lentelės tinklelis24"/>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Sraonra"/>
    <w:next w:val="111111"/>
    <w:rsid w:val="003941C5"/>
  </w:style>
  <w:style w:type="numbering" w:customStyle="1" w:styleId="NoList114">
    <w:name w:val="No List114"/>
    <w:next w:val="Sraonra"/>
    <w:semiHidden/>
    <w:unhideWhenUsed/>
    <w:rsid w:val="003941C5"/>
  </w:style>
  <w:style w:type="numbering" w:customStyle="1" w:styleId="Sraonra1114">
    <w:name w:val="Sąrašo nėra1114"/>
    <w:next w:val="Sraonra"/>
    <w:uiPriority w:val="99"/>
    <w:semiHidden/>
    <w:unhideWhenUsed/>
    <w:rsid w:val="003941C5"/>
  </w:style>
  <w:style w:type="table" w:customStyle="1" w:styleId="Lentelstinklelis114">
    <w:name w:val="Lentelės tinklelis114"/>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5">
    <w:name w:val="1 / 1.1 / 1.1.1125"/>
    <w:basedOn w:val="Sraonra"/>
    <w:next w:val="111111"/>
    <w:rsid w:val="003941C5"/>
  </w:style>
  <w:style w:type="numbering" w:customStyle="1" w:styleId="Sraonra214">
    <w:name w:val="Sąrašo nėra214"/>
    <w:next w:val="Sraonra"/>
    <w:semiHidden/>
    <w:unhideWhenUsed/>
    <w:rsid w:val="003941C5"/>
  </w:style>
  <w:style w:type="numbering" w:customStyle="1" w:styleId="11111124">
    <w:name w:val="1 / 1.1 / 1.1.124"/>
    <w:basedOn w:val="Sraonra"/>
    <w:next w:val="111111"/>
    <w:rsid w:val="003941C5"/>
  </w:style>
  <w:style w:type="numbering" w:customStyle="1" w:styleId="1111111124">
    <w:name w:val="1 / 1.1 / 1.1.11124"/>
    <w:basedOn w:val="Sraonra"/>
    <w:next w:val="111111"/>
    <w:rsid w:val="003941C5"/>
  </w:style>
  <w:style w:type="numbering" w:customStyle="1" w:styleId="111111134">
    <w:name w:val="1 / 1.1 / 1.1.1134"/>
    <w:basedOn w:val="Sraonra"/>
    <w:next w:val="111111"/>
    <w:rsid w:val="003941C5"/>
  </w:style>
  <w:style w:type="numbering" w:customStyle="1" w:styleId="1111111214">
    <w:name w:val="1 / 1.1 / 1.1.11214"/>
    <w:basedOn w:val="Sraonra"/>
    <w:next w:val="111111"/>
    <w:rsid w:val="003941C5"/>
  </w:style>
  <w:style w:type="table" w:customStyle="1" w:styleId="Lentelstinklelis34">
    <w:name w:val="Lentelės tinklelis34"/>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3">
    <w:name w:val="Sąrašo nėra33"/>
    <w:next w:val="Sraonra"/>
    <w:uiPriority w:val="99"/>
    <w:semiHidden/>
    <w:unhideWhenUsed/>
    <w:rsid w:val="003941C5"/>
  </w:style>
  <w:style w:type="numbering" w:customStyle="1" w:styleId="Sraonra123">
    <w:name w:val="Sąrašo nėra123"/>
    <w:next w:val="Sraonra"/>
    <w:uiPriority w:val="99"/>
    <w:semiHidden/>
    <w:unhideWhenUsed/>
    <w:rsid w:val="003941C5"/>
  </w:style>
  <w:style w:type="table" w:customStyle="1" w:styleId="Lentelstinklelis41">
    <w:name w:val="Lentelės tinklelis4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941C5"/>
  </w:style>
  <w:style w:type="numbering" w:customStyle="1" w:styleId="NoList123">
    <w:name w:val="No List123"/>
    <w:next w:val="Sraonra"/>
    <w:semiHidden/>
    <w:unhideWhenUsed/>
    <w:rsid w:val="003941C5"/>
  </w:style>
  <w:style w:type="numbering" w:customStyle="1" w:styleId="1111111133">
    <w:name w:val="1 / 1.1 / 1.1.11133"/>
    <w:basedOn w:val="Sraonra"/>
    <w:next w:val="111111"/>
    <w:rsid w:val="003941C5"/>
  </w:style>
  <w:style w:type="table" w:customStyle="1" w:styleId="Lentelstinklelis121">
    <w:name w:val="Lentelės tinklelis12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3">
    <w:name w:val="Sąrašo nėra11113"/>
    <w:next w:val="Sraonra"/>
    <w:uiPriority w:val="99"/>
    <w:semiHidden/>
    <w:unhideWhenUsed/>
    <w:rsid w:val="003941C5"/>
  </w:style>
  <w:style w:type="numbering" w:customStyle="1" w:styleId="11111111113">
    <w:name w:val="1 / 1.1 / 1.1.111113"/>
    <w:basedOn w:val="Sraonra"/>
    <w:next w:val="111111"/>
    <w:rsid w:val="003941C5"/>
  </w:style>
  <w:style w:type="numbering" w:customStyle="1" w:styleId="Sraonra223">
    <w:name w:val="Sąrašo nėra223"/>
    <w:next w:val="Sraonra"/>
    <w:uiPriority w:val="99"/>
    <w:semiHidden/>
    <w:unhideWhenUsed/>
    <w:rsid w:val="003941C5"/>
  </w:style>
  <w:style w:type="table" w:customStyle="1" w:styleId="Lentelstinklelis211">
    <w:name w:val="Lentelės tinklelis211"/>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3">
    <w:name w:val="1 / 1.1 / 1.1.1143"/>
    <w:basedOn w:val="Sraonra"/>
    <w:next w:val="111111"/>
    <w:rsid w:val="003941C5"/>
  </w:style>
  <w:style w:type="numbering" w:customStyle="1" w:styleId="NoList1113">
    <w:name w:val="No List1113"/>
    <w:next w:val="Sraonra"/>
    <w:semiHidden/>
    <w:unhideWhenUsed/>
    <w:rsid w:val="003941C5"/>
  </w:style>
  <w:style w:type="numbering" w:customStyle="1" w:styleId="Sraonra111113">
    <w:name w:val="Sąrašo nėra111113"/>
    <w:next w:val="Sraonra"/>
    <w:uiPriority w:val="99"/>
    <w:semiHidden/>
    <w:unhideWhenUsed/>
    <w:rsid w:val="003941C5"/>
  </w:style>
  <w:style w:type="table" w:customStyle="1" w:styleId="Lentelstinklelis1111">
    <w:name w:val="Lentelės tinklelis1111"/>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23">
    <w:name w:val="1 / 1.1 / 1.1.11223"/>
    <w:basedOn w:val="Sraonra"/>
    <w:next w:val="111111"/>
    <w:rsid w:val="003941C5"/>
  </w:style>
  <w:style w:type="numbering" w:customStyle="1" w:styleId="Sraonra2113">
    <w:name w:val="Sąrašo nėra2113"/>
    <w:next w:val="Sraonra"/>
    <w:semiHidden/>
    <w:unhideWhenUsed/>
    <w:rsid w:val="003941C5"/>
  </w:style>
  <w:style w:type="numbering" w:customStyle="1" w:styleId="111111213">
    <w:name w:val="1 / 1.1 / 1.1.1213"/>
    <w:basedOn w:val="Sraonra"/>
    <w:next w:val="111111"/>
    <w:rsid w:val="003941C5"/>
  </w:style>
  <w:style w:type="numbering" w:customStyle="1" w:styleId="11111111213">
    <w:name w:val="1 / 1.1 / 1.1.111213"/>
    <w:basedOn w:val="Sraonra"/>
    <w:next w:val="111111"/>
    <w:rsid w:val="003941C5"/>
  </w:style>
  <w:style w:type="numbering" w:customStyle="1" w:styleId="1111111313">
    <w:name w:val="1 / 1.1 / 1.1.11313"/>
    <w:basedOn w:val="Sraonra"/>
    <w:next w:val="111111"/>
    <w:rsid w:val="003941C5"/>
  </w:style>
  <w:style w:type="numbering" w:customStyle="1" w:styleId="11111112113">
    <w:name w:val="1 / 1.1 / 1.1.112113"/>
    <w:basedOn w:val="Sraonra"/>
    <w:next w:val="111111"/>
    <w:rsid w:val="003941C5"/>
  </w:style>
  <w:style w:type="table" w:customStyle="1" w:styleId="Lentelstinklelis311">
    <w:name w:val="Lentelės tinklelis31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3941C5"/>
  </w:style>
  <w:style w:type="table" w:customStyle="1" w:styleId="Lentelstinklelis52">
    <w:name w:val="Lentelės tinklelis5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2">
    <w:name w:val="1 / 1.1 / 1.1.142"/>
    <w:basedOn w:val="Sraonra"/>
    <w:next w:val="111111"/>
    <w:rsid w:val="003941C5"/>
  </w:style>
  <w:style w:type="numbering" w:customStyle="1" w:styleId="NoList132">
    <w:name w:val="No List132"/>
    <w:next w:val="Sraonra"/>
    <w:semiHidden/>
    <w:unhideWhenUsed/>
    <w:rsid w:val="003941C5"/>
  </w:style>
  <w:style w:type="numbering" w:customStyle="1" w:styleId="1111111142">
    <w:name w:val="1 / 1.1 / 1.1.11142"/>
    <w:basedOn w:val="Sraonra"/>
    <w:next w:val="111111"/>
    <w:rsid w:val="003941C5"/>
  </w:style>
  <w:style w:type="table" w:customStyle="1" w:styleId="Lentelstinklelis132">
    <w:name w:val="Lentelės tinklelis13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2">
    <w:name w:val="Sąrašo nėra132"/>
    <w:next w:val="Sraonra"/>
    <w:uiPriority w:val="99"/>
    <w:semiHidden/>
    <w:unhideWhenUsed/>
    <w:rsid w:val="003941C5"/>
  </w:style>
  <w:style w:type="numbering" w:customStyle="1" w:styleId="11111111122">
    <w:name w:val="1 / 1.1 / 1.1.111122"/>
    <w:basedOn w:val="Sraonra"/>
    <w:next w:val="111111"/>
    <w:rsid w:val="003941C5"/>
  </w:style>
  <w:style w:type="numbering" w:customStyle="1" w:styleId="Sraonra232">
    <w:name w:val="Sąrašo nėra232"/>
    <w:next w:val="Sraonra"/>
    <w:uiPriority w:val="99"/>
    <w:semiHidden/>
    <w:unhideWhenUsed/>
    <w:rsid w:val="003941C5"/>
  </w:style>
  <w:style w:type="table" w:customStyle="1" w:styleId="Lentelstinklelis222">
    <w:name w:val="Lentelės tinklelis222"/>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2">
    <w:name w:val="1 / 1.1 / 1.1.1152"/>
    <w:basedOn w:val="Sraonra"/>
    <w:next w:val="111111"/>
    <w:rsid w:val="003941C5"/>
  </w:style>
  <w:style w:type="numbering" w:customStyle="1" w:styleId="NoList1122">
    <w:name w:val="No List1122"/>
    <w:next w:val="Sraonra"/>
    <w:semiHidden/>
    <w:unhideWhenUsed/>
    <w:rsid w:val="003941C5"/>
  </w:style>
  <w:style w:type="numbering" w:customStyle="1" w:styleId="Sraonra1122">
    <w:name w:val="Sąrašo nėra1122"/>
    <w:next w:val="Sraonra"/>
    <w:uiPriority w:val="99"/>
    <w:semiHidden/>
    <w:unhideWhenUsed/>
    <w:rsid w:val="003941C5"/>
  </w:style>
  <w:style w:type="table" w:customStyle="1" w:styleId="Lentelstinklelis1122">
    <w:name w:val="Lentelės tinklelis1122"/>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2">
    <w:name w:val="1 / 1.1 / 1.1.11232"/>
    <w:basedOn w:val="Sraonra"/>
    <w:next w:val="111111"/>
    <w:rsid w:val="003941C5"/>
  </w:style>
  <w:style w:type="numbering" w:customStyle="1" w:styleId="Sraonra2122">
    <w:name w:val="Sąrašo nėra2122"/>
    <w:next w:val="Sraonra"/>
    <w:semiHidden/>
    <w:unhideWhenUsed/>
    <w:rsid w:val="003941C5"/>
  </w:style>
  <w:style w:type="numbering" w:customStyle="1" w:styleId="111111222">
    <w:name w:val="1 / 1.1 / 1.1.1222"/>
    <w:basedOn w:val="Sraonra"/>
    <w:next w:val="111111"/>
    <w:rsid w:val="003941C5"/>
  </w:style>
  <w:style w:type="numbering" w:customStyle="1" w:styleId="11111111222">
    <w:name w:val="1 / 1.1 / 1.1.111222"/>
    <w:basedOn w:val="Sraonra"/>
    <w:next w:val="111111"/>
    <w:rsid w:val="003941C5"/>
  </w:style>
  <w:style w:type="numbering" w:customStyle="1" w:styleId="1111111322">
    <w:name w:val="1 / 1.1 / 1.1.11322"/>
    <w:basedOn w:val="Sraonra"/>
    <w:next w:val="111111"/>
    <w:rsid w:val="003941C5"/>
  </w:style>
  <w:style w:type="numbering" w:customStyle="1" w:styleId="11111112122">
    <w:name w:val="1 / 1.1 / 1.1.112122"/>
    <w:basedOn w:val="Sraonra"/>
    <w:next w:val="111111"/>
    <w:rsid w:val="003941C5"/>
  </w:style>
  <w:style w:type="table" w:customStyle="1" w:styleId="Lentelstinklelis322">
    <w:name w:val="Lentelės tinklelis32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Sraonra"/>
    <w:uiPriority w:val="99"/>
    <w:semiHidden/>
    <w:unhideWhenUsed/>
    <w:rsid w:val="003941C5"/>
  </w:style>
  <w:style w:type="numbering" w:customStyle="1" w:styleId="Sraonra1212">
    <w:name w:val="Sąrašo nėra1212"/>
    <w:next w:val="Sraonra"/>
    <w:uiPriority w:val="99"/>
    <w:semiHidden/>
    <w:unhideWhenUsed/>
    <w:rsid w:val="003941C5"/>
  </w:style>
  <w:style w:type="numbering" w:customStyle="1" w:styleId="111111312">
    <w:name w:val="1 / 1.1 / 1.1.1312"/>
    <w:basedOn w:val="Sraonra"/>
    <w:next w:val="111111"/>
    <w:rsid w:val="003941C5"/>
  </w:style>
  <w:style w:type="numbering" w:customStyle="1" w:styleId="NoList1212">
    <w:name w:val="No List1212"/>
    <w:next w:val="Sraonra"/>
    <w:semiHidden/>
    <w:unhideWhenUsed/>
    <w:rsid w:val="003941C5"/>
  </w:style>
  <w:style w:type="numbering" w:customStyle="1" w:styleId="11111111312">
    <w:name w:val="1 / 1.1 / 1.1.111312"/>
    <w:basedOn w:val="Sraonra"/>
    <w:next w:val="111111"/>
    <w:rsid w:val="003941C5"/>
  </w:style>
  <w:style w:type="numbering" w:customStyle="1" w:styleId="Sraonra11122">
    <w:name w:val="Sąrašo nėra11122"/>
    <w:next w:val="Sraonra"/>
    <w:uiPriority w:val="99"/>
    <w:semiHidden/>
    <w:unhideWhenUsed/>
    <w:rsid w:val="003941C5"/>
  </w:style>
  <w:style w:type="numbering" w:customStyle="1" w:styleId="111111111112">
    <w:name w:val="1 / 1.1 / 1.1.1111112"/>
    <w:basedOn w:val="Sraonra"/>
    <w:next w:val="111111"/>
    <w:rsid w:val="003941C5"/>
  </w:style>
  <w:style w:type="numbering" w:customStyle="1" w:styleId="Sraonra2212">
    <w:name w:val="Sąrašo nėra2212"/>
    <w:next w:val="Sraonra"/>
    <w:uiPriority w:val="99"/>
    <w:semiHidden/>
    <w:unhideWhenUsed/>
    <w:rsid w:val="003941C5"/>
  </w:style>
  <w:style w:type="numbering" w:customStyle="1" w:styleId="1111111412">
    <w:name w:val="1 / 1.1 / 1.1.11412"/>
    <w:basedOn w:val="Sraonra"/>
    <w:next w:val="111111"/>
    <w:rsid w:val="003941C5"/>
  </w:style>
  <w:style w:type="numbering" w:customStyle="1" w:styleId="NoList11112">
    <w:name w:val="No List11112"/>
    <w:next w:val="Sraonra"/>
    <w:semiHidden/>
    <w:unhideWhenUsed/>
    <w:rsid w:val="003941C5"/>
  </w:style>
  <w:style w:type="numbering" w:customStyle="1" w:styleId="Sraonra111122">
    <w:name w:val="Sąrašo nėra111122"/>
    <w:next w:val="Sraonra"/>
    <w:uiPriority w:val="99"/>
    <w:semiHidden/>
    <w:unhideWhenUsed/>
    <w:rsid w:val="003941C5"/>
  </w:style>
  <w:style w:type="numbering" w:customStyle="1" w:styleId="11111112212">
    <w:name w:val="1 / 1.1 / 1.1.112212"/>
    <w:basedOn w:val="Sraonra"/>
    <w:next w:val="111111"/>
    <w:rsid w:val="003941C5"/>
  </w:style>
  <w:style w:type="numbering" w:customStyle="1" w:styleId="Sraonra21112">
    <w:name w:val="Sąrašo nėra21112"/>
    <w:next w:val="Sraonra"/>
    <w:semiHidden/>
    <w:unhideWhenUsed/>
    <w:rsid w:val="003941C5"/>
  </w:style>
  <w:style w:type="numbering" w:customStyle="1" w:styleId="1111112112">
    <w:name w:val="1 / 1.1 / 1.1.12112"/>
    <w:basedOn w:val="Sraonra"/>
    <w:next w:val="111111"/>
    <w:rsid w:val="003941C5"/>
  </w:style>
  <w:style w:type="numbering" w:customStyle="1" w:styleId="111111112112">
    <w:name w:val="1 / 1.1 / 1.1.1112112"/>
    <w:basedOn w:val="Sraonra"/>
    <w:next w:val="111111"/>
    <w:rsid w:val="003941C5"/>
  </w:style>
  <w:style w:type="numbering" w:customStyle="1" w:styleId="11111113112">
    <w:name w:val="1 / 1.1 / 1.1.113112"/>
    <w:basedOn w:val="Sraonra"/>
    <w:next w:val="111111"/>
    <w:rsid w:val="003941C5"/>
  </w:style>
  <w:style w:type="numbering" w:customStyle="1" w:styleId="111111121112">
    <w:name w:val="1 / 1.1 / 1.1.1121112"/>
    <w:basedOn w:val="Sraonra"/>
    <w:next w:val="111111"/>
    <w:rsid w:val="003941C5"/>
  </w:style>
  <w:style w:type="numbering" w:customStyle="1" w:styleId="Sraonra412">
    <w:name w:val="Sąrašo nėra412"/>
    <w:next w:val="Sraonra"/>
    <w:uiPriority w:val="99"/>
    <w:semiHidden/>
    <w:unhideWhenUsed/>
    <w:rsid w:val="003941C5"/>
  </w:style>
  <w:style w:type="numbering" w:customStyle="1" w:styleId="Sraonra1312">
    <w:name w:val="Sąrašo nėra1312"/>
    <w:next w:val="Sraonra"/>
    <w:uiPriority w:val="99"/>
    <w:semiHidden/>
    <w:unhideWhenUsed/>
    <w:rsid w:val="003941C5"/>
  </w:style>
  <w:style w:type="table" w:customStyle="1" w:styleId="Lentelstinklelis512">
    <w:name w:val="Lentelės tinklelis51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2">
    <w:name w:val="1 / 1.1 / 1.1.1412"/>
    <w:basedOn w:val="Sraonra"/>
    <w:next w:val="111111"/>
    <w:rsid w:val="003941C5"/>
  </w:style>
  <w:style w:type="numbering" w:customStyle="1" w:styleId="NoList1312">
    <w:name w:val="No List1312"/>
    <w:next w:val="Sraonra"/>
    <w:semiHidden/>
    <w:unhideWhenUsed/>
    <w:rsid w:val="003941C5"/>
  </w:style>
  <w:style w:type="numbering" w:customStyle="1" w:styleId="11111111412">
    <w:name w:val="1 / 1.1 / 1.1.111412"/>
    <w:basedOn w:val="Sraonra"/>
    <w:next w:val="111111"/>
    <w:rsid w:val="003941C5"/>
  </w:style>
  <w:style w:type="table" w:customStyle="1" w:styleId="Lentelstinklelis1312">
    <w:name w:val="Lentelės tinklelis131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12">
    <w:name w:val="Sąrašo nėra11212"/>
    <w:next w:val="Sraonra"/>
    <w:uiPriority w:val="99"/>
    <w:semiHidden/>
    <w:unhideWhenUsed/>
    <w:rsid w:val="003941C5"/>
  </w:style>
  <w:style w:type="numbering" w:customStyle="1" w:styleId="111111111212">
    <w:name w:val="1 / 1.1 / 1.1.1111212"/>
    <w:basedOn w:val="Sraonra"/>
    <w:next w:val="111111"/>
    <w:rsid w:val="003941C5"/>
  </w:style>
  <w:style w:type="numbering" w:customStyle="1" w:styleId="Sraonra2312">
    <w:name w:val="Sąrašo nėra2312"/>
    <w:next w:val="Sraonra"/>
    <w:uiPriority w:val="99"/>
    <w:semiHidden/>
    <w:unhideWhenUsed/>
    <w:rsid w:val="003941C5"/>
  </w:style>
  <w:style w:type="table" w:customStyle="1" w:styleId="Lentelstinklelis2212">
    <w:name w:val="Lentelės tinklelis2212"/>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2">
    <w:name w:val="1 / 1.1 / 1.1.11512"/>
    <w:basedOn w:val="Sraonra"/>
    <w:next w:val="111111"/>
    <w:rsid w:val="003941C5"/>
  </w:style>
  <w:style w:type="numbering" w:customStyle="1" w:styleId="NoList11212">
    <w:name w:val="No List11212"/>
    <w:next w:val="Sraonra"/>
    <w:semiHidden/>
    <w:unhideWhenUsed/>
    <w:rsid w:val="003941C5"/>
  </w:style>
  <w:style w:type="numbering" w:customStyle="1" w:styleId="Sraonra111212">
    <w:name w:val="Sąrašo nėra111212"/>
    <w:next w:val="Sraonra"/>
    <w:uiPriority w:val="99"/>
    <w:semiHidden/>
    <w:unhideWhenUsed/>
    <w:rsid w:val="003941C5"/>
  </w:style>
  <w:style w:type="table" w:customStyle="1" w:styleId="Lentelstinklelis11212">
    <w:name w:val="Lentelės tinklelis11212"/>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2">
    <w:name w:val="1 / 1.1 / 1.1.112312"/>
    <w:basedOn w:val="Sraonra"/>
    <w:next w:val="111111"/>
    <w:rsid w:val="003941C5"/>
  </w:style>
  <w:style w:type="numbering" w:customStyle="1" w:styleId="Sraonra21212">
    <w:name w:val="Sąrašo nėra21212"/>
    <w:next w:val="Sraonra"/>
    <w:semiHidden/>
    <w:unhideWhenUsed/>
    <w:rsid w:val="003941C5"/>
  </w:style>
  <w:style w:type="numbering" w:customStyle="1" w:styleId="1111112212">
    <w:name w:val="1 / 1.1 / 1.1.12212"/>
    <w:basedOn w:val="Sraonra"/>
    <w:next w:val="111111"/>
    <w:rsid w:val="003941C5"/>
  </w:style>
  <w:style w:type="numbering" w:customStyle="1" w:styleId="111111112212">
    <w:name w:val="1 / 1.1 / 1.1.1112212"/>
    <w:basedOn w:val="Sraonra"/>
    <w:next w:val="111111"/>
    <w:rsid w:val="003941C5"/>
  </w:style>
  <w:style w:type="numbering" w:customStyle="1" w:styleId="11111113212">
    <w:name w:val="1 / 1.1 / 1.1.113212"/>
    <w:basedOn w:val="Sraonra"/>
    <w:next w:val="111111"/>
    <w:rsid w:val="003941C5"/>
  </w:style>
  <w:style w:type="numbering" w:customStyle="1" w:styleId="111111121212">
    <w:name w:val="1 / 1.1 / 1.1.1121212"/>
    <w:basedOn w:val="Sraonra"/>
    <w:next w:val="111111"/>
    <w:rsid w:val="003941C5"/>
  </w:style>
  <w:style w:type="table" w:customStyle="1" w:styleId="Lentelstinklelis3212">
    <w:name w:val="Lentelės tinklelis3212"/>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2">
    <w:name w:val="Sąrašo nėra3112"/>
    <w:next w:val="Sraonra"/>
    <w:uiPriority w:val="99"/>
    <w:semiHidden/>
    <w:unhideWhenUsed/>
    <w:rsid w:val="003941C5"/>
  </w:style>
  <w:style w:type="numbering" w:customStyle="1" w:styleId="Sraonra12112">
    <w:name w:val="Sąrašo nėra12112"/>
    <w:next w:val="Sraonra"/>
    <w:uiPriority w:val="99"/>
    <w:semiHidden/>
    <w:unhideWhenUsed/>
    <w:rsid w:val="003941C5"/>
  </w:style>
  <w:style w:type="numbering" w:customStyle="1" w:styleId="1111113112">
    <w:name w:val="1 / 1.1 / 1.1.13112"/>
    <w:basedOn w:val="Sraonra"/>
    <w:next w:val="111111"/>
    <w:rsid w:val="003941C5"/>
  </w:style>
  <w:style w:type="numbering" w:customStyle="1" w:styleId="NoList12112">
    <w:name w:val="No List12112"/>
    <w:next w:val="Sraonra"/>
    <w:semiHidden/>
    <w:unhideWhenUsed/>
    <w:rsid w:val="003941C5"/>
  </w:style>
  <w:style w:type="numbering" w:customStyle="1" w:styleId="111111113112">
    <w:name w:val="1 / 1.1 / 1.1.1113112"/>
    <w:basedOn w:val="Sraonra"/>
    <w:next w:val="111111"/>
    <w:rsid w:val="003941C5"/>
  </w:style>
  <w:style w:type="numbering" w:customStyle="1" w:styleId="Sraonra1111112">
    <w:name w:val="Sąrašo nėra1111112"/>
    <w:next w:val="Sraonra"/>
    <w:uiPriority w:val="99"/>
    <w:semiHidden/>
    <w:unhideWhenUsed/>
    <w:rsid w:val="003941C5"/>
  </w:style>
  <w:style w:type="numbering" w:customStyle="1" w:styleId="1111111111112">
    <w:name w:val="1 / 1.1 / 1.1.11111112"/>
    <w:basedOn w:val="Sraonra"/>
    <w:next w:val="111111"/>
    <w:rsid w:val="003941C5"/>
  </w:style>
  <w:style w:type="numbering" w:customStyle="1" w:styleId="Sraonra22112">
    <w:name w:val="Sąrašo nėra22112"/>
    <w:next w:val="Sraonra"/>
    <w:uiPriority w:val="99"/>
    <w:semiHidden/>
    <w:unhideWhenUsed/>
    <w:rsid w:val="003941C5"/>
  </w:style>
  <w:style w:type="numbering" w:customStyle="1" w:styleId="11111114112">
    <w:name w:val="1 / 1.1 / 1.1.114112"/>
    <w:basedOn w:val="Sraonra"/>
    <w:next w:val="111111"/>
    <w:rsid w:val="003941C5"/>
  </w:style>
  <w:style w:type="numbering" w:customStyle="1" w:styleId="NoList111112">
    <w:name w:val="No List111112"/>
    <w:next w:val="Sraonra"/>
    <w:semiHidden/>
    <w:unhideWhenUsed/>
    <w:rsid w:val="003941C5"/>
  </w:style>
  <w:style w:type="numbering" w:customStyle="1" w:styleId="Sraonra11111112">
    <w:name w:val="Sąrašo nėra11111112"/>
    <w:next w:val="Sraonra"/>
    <w:uiPriority w:val="99"/>
    <w:semiHidden/>
    <w:unhideWhenUsed/>
    <w:rsid w:val="003941C5"/>
  </w:style>
  <w:style w:type="numbering" w:customStyle="1" w:styleId="111111122112">
    <w:name w:val="1 / 1.1 / 1.1.1122112"/>
    <w:basedOn w:val="Sraonra"/>
    <w:next w:val="111111"/>
    <w:rsid w:val="003941C5"/>
  </w:style>
  <w:style w:type="numbering" w:customStyle="1" w:styleId="Sraonra211112">
    <w:name w:val="Sąrašo nėra211112"/>
    <w:next w:val="Sraonra"/>
    <w:semiHidden/>
    <w:unhideWhenUsed/>
    <w:rsid w:val="003941C5"/>
  </w:style>
  <w:style w:type="numbering" w:customStyle="1" w:styleId="11111121112">
    <w:name w:val="1 / 1.1 / 1.1.121112"/>
    <w:basedOn w:val="Sraonra"/>
    <w:next w:val="111111"/>
    <w:rsid w:val="003941C5"/>
  </w:style>
  <w:style w:type="numbering" w:customStyle="1" w:styleId="1111111121112">
    <w:name w:val="1 / 1.1 / 1.1.11121112"/>
    <w:basedOn w:val="Sraonra"/>
    <w:next w:val="111111"/>
    <w:rsid w:val="003941C5"/>
  </w:style>
  <w:style w:type="numbering" w:customStyle="1" w:styleId="111111131112">
    <w:name w:val="1 / 1.1 / 1.1.1131112"/>
    <w:basedOn w:val="Sraonra"/>
    <w:next w:val="111111"/>
    <w:rsid w:val="003941C5"/>
  </w:style>
  <w:style w:type="numbering" w:customStyle="1" w:styleId="1111111211112">
    <w:name w:val="1 / 1.1 / 1.1.11211112"/>
    <w:basedOn w:val="Sraonra"/>
    <w:next w:val="111111"/>
    <w:rsid w:val="003941C5"/>
  </w:style>
  <w:style w:type="numbering" w:customStyle="1" w:styleId="Sraonra51">
    <w:name w:val="Sąrašo nėra51"/>
    <w:next w:val="Sraonra"/>
    <w:uiPriority w:val="99"/>
    <w:semiHidden/>
    <w:unhideWhenUsed/>
    <w:rsid w:val="003941C5"/>
  </w:style>
  <w:style w:type="table" w:customStyle="1" w:styleId="Lentelstinklelis61">
    <w:name w:val="Lentelės tinklelis6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Sraonra"/>
    <w:next w:val="111111"/>
    <w:rsid w:val="003941C5"/>
  </w:style>
  <w:style w:type="numbering" w:customStyle="1" w:styleId="NoList141">
    <w:name w:val="No List141"/>
    <w:next w:val="Sraonra"/>
    <w:semiHidden/>
    <w:unhideWhenUsed/>
    <w:rsid w:val="003941C5"/>
  </w:style>
  <w:style w:type="numbering" w:customStyle="1" w:styleId="1111111151">
    <w:name w:val="1 / 1.1 / 1.1.11151"/>
    <w:basedOn w:val="Sraonra"/>
    <w:next w:val="111111"/>
    <w:rsid w:val="003941C5"/>
  </w:style>
  <w:style w:type="table" w:customStyle="1" w:styleId="Lentelstinklelis141">
    <w:name w:val="Lentelės tinklelis14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1">
    <w:name w:val="Sąrašo nėra141"/>
    <w:next w:val="Sraonra"/>
    <w:uiPriority w:val="99"/>
    <w:semiHidden/>
    <w:unhideWhenUsed/>
    <w:rsid w:val="003941C5"/>
  </w:style>
  <w:style w:type="numbering" w:customStyle="1" w:styleId="11111111131">
    <w:name w:val="1 / 1.1 / 1.1.111131"/>
    <w:basedOn w:val="Sraonra"/>
    <w:next w:val="111111"/>
    <w:rsid w:val="003941C5"/>
  </w:style>
  <w:style w:type="numbering" w:customStyle="1" w:styleId="Sraonra241">
    <w:name w:val="Sąrašo nėra241"/>
    <w:next w:val="Sraonra"/>
    <w:uiPriority w:val="99"/>
    <w:semiHidden/>
    <w:unhideWhenUsed/>
    <w:rsid w:val="003941C5"/>
  </w:style>
  <w:style w:type="table" w:customStyle="1" w:styleId="Lentelstinklelis231">
    <w:name w:val="Lentelės tinklelis231"/>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1">
    <w:name w:val="1 / 1.1 / 1.1.1161"/>
    <w:basedOn w:val="Sraonra"/>
    <w:next w:val="111111"/>
    <w:rsid w:val="003941C5"/>
  </w:style>
  <w:style w:type="numbering" w:customStyle="1" w:styleId="NoList1131">
    <w:name w:val="No List1131"/>
    <w:next w:val="Sraonra"/>
    <w:semiHidden/>
    <w:unhideWhenUsed/>
    <w:rsid w:val="003941C5"/>
  </w:style>
  <w:style w:type="numbering" w:customStyle="1" w:styleId="Sraonra1131">
    <w:name w:val="Sąrašo nėra1131"/>
    <w:next w:val="Sraonra"/>
    <w:uiPriority w:val="99"/>
    <w:semiHidden/>
    <w:unhideWhenUsed/>
    <w:rsid w:val="003941C5"/>
  </w:style>
  <w:style w:type="table" w:customStyle="1" w:styleId="Lentelstinklelis1131">
    <w:name w:val="Lentelės tinklelis1131"/>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41">
    <w:name w:val="1 / 1.1 / 1.1.11241"/>
    <w:basedOn w:val="Sraonra"/>
    <w:next w:val="111111"/>
    <w:rsid w:val="003941C5"/>
  </w:style>
  <w:style w:type="numbering" w:customStyle="1" w:styleId="Sraonra2131">
    <w:name w:val="Sąrašo nėra2131"/>
    <w:next w:val="Sraonra"/>
    <w:semiHidden/>
    <w:unhideWhenUsed/>
    <w:rsid w:val="003941C5"/>
  </w:style>
  <w:style w:type="numbering" w:customStyle="1" w:styleId="111111231">
    <w:name w:val="1 / 1.1 / 1.1.1231"/>
    <w:basedOn w:val="Sraonra"/>
    <w:next w:val="111111"/>
    <w:rsid w:val="003941C5"/>
  </w:style>
  <w:style w:type="numbering" w:customStyle="1" w:styleId="11111111231">
    <w:name w:val="1 / 1.1 / 1.1.111231"/>
    <w:basedOn w:val="Sraonra"/>
    <w:next w:val="111111"/>
    <w:rsid w:val="003941C5"/>
  </w:style>
  <w:style w:type="numbering" w:customStyle="1" w:styleId="1111111331">
    <w:name w:val="1 / 1.1 / 1.1.11331"/>
    <w:basedOn w:val="Sraonra"/>
    <w:next w:val="111111"/>
    <w:rsid w:val="003941C5"/>
  </w:style>
  <w:style w:type="numbering" w:customStyle="1" w:styleId="11111112131">
    <w:name w:val="1 / 1.1 / 1.1.112131"/>
    <w:basedOn w:val="Sraonra"/>
    <w:next w:val="111111"/>
    <w:rsid w:val="003941C5"/>
  </w:style>
  <w:style w:type="table" w:customStyle="1" w:styleId="Lentelstinklelis331">
    <w:name w:val="Lentelės tinklelis33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3941C5"/>
  </w:style>
  <w:style w:type="numbering" w:customStyle="1" w:styleId="Sraonra1221">
    <w:name w:val="Sąrašo nėra1221"/>
    <w:next w:val="Sraonra"/>
    <w:uiPriority w:val="99"/>
    <w:semiHidden/>
    <w:unhideWhenUsed/>
    <w:rsid w:val="003941C5"/>
  </w:style>
  <w:style w:type="numbering" w:customStyle="1" w:styleId="111111321">
    <w:name w:val="1 / 1.1 / 1.1.1321"/>
    <w:basedOn w:val="Sraonra"/>
    <w:next w:val="111111"/>
    <w:rsid w:val="003941C5"/>
  </w:style>
  <w:style w:type="numbering" w:customStyle="1" w:styleId="NoList1221">
    <w:name w:val="No List1221"/>
    <w:next w:val="Sraonra"/>
    <w:semiHidden/>
    <w:unhideWhenUsed/>
    <w:rsid w:val="003941C5"/>
  </w:style>
  <w:style w:type="numbering" w:customStyle="1" w:styleId="11111111321">
    <w:name w:val="1 / 1.1 / 1.1.111321"/>
    <w:basedOn w:val="Sraonra"/>
    <w:next w:val="111111"/>
    <w:rsid w:val="003941C5"/>
  </w:style>
  <w:style w:type="numbering" w:customStyle="1" w:styleId="Sraonra11131">
    <w:name w:val="Sąrašo nėra11131"/>
    <w:next w:val="Sraonra"/>
    <w:uiPriority w:val="99"/>
    <w:semiHidden/>
    <w:unhideWhenUsed/>
    <w:rsid w:val="003941C5"/>
  </w:style>
  <w:style w:type="numbering" w:customStyle="1" w:styleId="111111111121">
    <w:name w:val="1 / 1.1 / 1.1.1111121"/>
    <w:basedOn w:val="Sraonra"/>
    <w:next w:val="111111"/>
    <w:rsid w:val="003941C5"/>
  </w:style>
  <w:style w:type="numbering" w:customStyle="1" w:styleId="Sraonra2221">
    <w:name w:val="Sąrašo nėra2221"/>
    <w:next w:val="Sraonra"/>
    <w:uiPriority w:val="99"/>
    <w:semiHidden/>
    <w:unhideWhenUsed/>
    <w:rsid w:val="003941C5"/>
  </w:style>
  <w:style w:type="numbering" w:customStyle="1" w:styleId="1111111421">
    <w:name w:val="1 / 1.1 / 1.1.11421"/>
    <w:basedOn w:val="Sraonra"/>
    <w:next w:val="111111"/>
    <w:rsid w:val="003941C5"/>
  </w:style>
  <w:style w:type="numbering" w:customStyle="1" w:styleId="NoList11121">
    <w:name w:val="No List11121"/>
    <w:next w:val="Sraonra"/>
    <w:semiHidden/>
    <w:unhideWhenUsed/>
    <w:rsid w:val="003941C5"/>
  </w:style>
  <w:style w:type="numbering" w:customStyle="1" w:styleId="Sraonra111131">
    <w:name w:val="Sąrašo nėra111131"/>
    <w:next w:val="Sraonra"/>
    <w:uiPriority w:val="99"/>
    <w:semiHidden/>
    <w:unhideWhenUsed/>
    <w:rsid w:val="003941C5"/>
  </w:style>
  <w:style w:type="numbering" w:customStyle="1" w:styleId="11111112221">
    <w:name w:val="1 / 1.1 / 1.1.112221"/>
    <w:basedOn w:val="Sraonra"/>
    <w:next w:val="111111"/>
    <w:rsid w:val="003941C5"/>
  </w:style>
  <w:style w:type="numbering" w:customStyle="1" w:styleId="Sraonra21121">
    <w:name w:val="Sąrašo nėra21121"/>
    <w:next w:val="Sraonra"/>
    <w:semiHidden/>
    <w:unhideWhenUsed/>
    <w:rsid w:val="003941C5"/>
  </w:style>
  <w:style w:type="numbering" w:customStyle="1" w:styleId="1111112121">
    <w:name w:val="1 / 1.1 / 1.1.12121"/>
    <w:basedOn w:val="Sraonra"/>
    <w:next w:val="111111"/>
    <w:rsid w:val="003941C5"/>
  </w:style>
  <w:style w:type="numbering" w:customStyle="1" w:styleId="111111112121">
    <w:name w:val="1 / 1.1 / 1.1.1112121"/>
    <w:basedOn w:val="Sraonra"/>
    <w:next w:val="111111"/>
    <w:rsid w:val="003941C5"/>
  </w:style>
  <w:style w:type="numbering" w:customStyle="1" w:styleId="11111113121">
    <w:name w:val="1 / 1.1 / 1.1.113121"/>
    <w:basedOn w:val="Sraonra"/>
    <w:next w:val="111111"/>
    <w:rsid w:val="003941C5"/>
  </w:style>
  <w:style w:type="numbering" w:customStyle="1" w:styleId="111111121121">
    <w:name w:val="1 / 1.1 / 1.1.1121121"/>
    <w:basedOn w:val="Sraonra"/>
    <w:next w:val="111111"/>
    <w:rsid w:val="003941C5"/>
  </w:style>
  <w:style w:type="numbering" w:customStyle="1" w:styleId="Sraonra421">
    <w:name w:val="Sąrašo nėra421"/>
    <w:next w:val="Sraonra"/>
    <w:uiPriority w:val="99"/>
    <w:semiHidden/>
    <w:unhideWhenUsed/>
    <w:rsid w:val="003941C5"/>
  </w:style>
  <w:style w:type="numbering" w:customStyle="1" w:styleId="Sraonra1321">
    <w:name w:val="Sąrašo nėra1321"/>
    <w:next w:val="Sraonra"/>
    <w:uiPriority w:val="99"/>
    <w:semiHidden/>
    <w:unhideWhenUsed/>
    <w:rsid w:val="003941C5"/>
  </w:style>
  <w:style w:type="numbering" w:customStyle="1" w:styleId="111111421">
    <w:name w:val="1 / 1.1 / 1.1.1421"/>
    <w:basedOn w:val="Sraonra"/>
    <w:next w:val="111111"/>
    <w:rsid w:val="003941C5"/>
  </w:style>
  <w:style w:type="numbering" w:customStyle="1" w:styleId="NoList1321">
    <w:name w:val="No List1321"/>
    <w:next w:val="Sraonra"/>
    <w:semiHidden/>
    <w:unhideWhenUsed/>
    <w:rsid w:val="003941C5"/>
  </w:style>
  <w:style w:type="numbering" w:customStyle="1" w:styleId="11111111421">
    <w:name w:val="1 / 1.1 / 1.1.111421"/>
    <w:basedOn w:val="Sraonra"/>
    <w:next w:val="111111"/>
    <w:rsid w:val="003941C5"/>
  </w:style>
  <w:style w:type="numbering" w:customStyle="1" w:styleId="Sraonra11221">
    <w:name w:val="Sąrašo nėra11221"/>
    <w:next w:val="Sraonra"/>
    <w:uiPriority w:val="99"/>
    <w:semiHidden/>
    <w:unhideWhenUsed/>
    <w:rsid w:val="003941C5"/>
  </w:style>
  <w:style w:type="numbering" w:customStyle="1" w:styleId="111111111221">
    <w:name w:val="1 / 1.1 / 1.1.1111221"/>
    <w:basedOn w:val="Sraonra"/>
    <w:next w:val="111111"/>
    <w:rsid w:val="003941C5"/>
  </w:style>
  <w:style w:type="numbering" w:customStyle="1" w:styleId="Sraonra2321">
    <w:name w:val="Sąrašo nėra2321"/>
    <w:next w:val="Sraonra"/>
    <w:uiPriority w:val="99"/>
    <w:semiHidden/>
    <w:unhideWhenUsed/>
    <w:rsid w:val="003941C5"/>
  </w:style>
  <w:style w:type="numbering" w:customStyle="1" w:styleId="1111111521">
    <w:name w:val="1 / 1.1 / 1.1.11521"/>
    <w:basedOn w:val="Sraonra"/>
    <w:next w:val="111111"/>
    <w:rsid w:val="003941C5"/>
  </w:style>
  <w:style w:type="numbering" w:customStyle="1" w:styleId="NoList11221">
    <w:name w:val="No List11221"/>
    <w:next w:val="Sraonra"/>
    <w:semiHidden/>
    <w:unhideWhenUsed/>
    <w:rsid w:val="003941C5"/>
  </w:style>
  <w:style w:type="numbering" w:customStyle="1" w:styleId="Sraonra111221">
    <w:name w:val="Sąrašo nėra111221"/>
    <w:next w:val="Sraonra"/>
    <w:uiPriority w:val="99"/>
    <w:semiHidden/>
    <w:unhideWhenUsed/>
    <w:rsid w:val="003941C5"/>
  </w:style>
  <w:style w:type="numbering" w:customStyle="1" w:styleId="11111112321">
    <w:name w:val="1 / 1.1 / 1.1.112321"/>
    <w:basedOn w:val="Sraonra"/>
    <w:next w:val="111111"/>
    <w:rsid w:val="003941C5"/>
  </w:style>
  <w:style w:type="numbering" w:customStyle="1" w:styleId="Sraonra21221">
    <w:name w:val="Sąrašo nėra21221"/>
    <w:next w:val="Sraonra"/>
    <w:semiHidden/>
    <w:unhideWhenUsed/>
    <w:rsid w:val="003941C5"/>
  </w:style>
  <w:style w:type="numbering" w:customStyle="1" w:styleId="1111112221">
    <w:name w:val="1 / 1.1 / 1.1.12221"/>
    <w:basedOn w:val="Sraonra"/>
    <w:next w:val="111111"/>
    <w:rsid w:val="003941C5"/>
  </w:style>
  <w:style w:type="numbering" w:customStyle="1" w:styleId="111111112221">
    <w:name w:val="1 / 1.1 / 1.1.1112221"/>
    <w:basedOn w:val="Sraonra"/>
    <w:next w:val="111111"/>
    <w:rsid w:val="003941C5"/>
  </w:style>
  <w:style w:type="numbering" w:customStyle="1" w:styleId="11111113221">
    <w:name w:val="1 / 1.1 / 1.1.113221"/>
    <w:basedOn w:val="Sraonra"/>
    <w:next w:val="111111"/>
    <w:rsid w:val="003941C5"/>
  </w:style>
  <w:style w:type="numbering" w:customStyle="1" w:styleId="111111121221">
    <w:name w:val="1 / 1.1 / 1.1.1121221"/>
    <w:basedOn w:val="Sraonra"/>
    <w:next w:val="111111"/>
    <w:rsid w:val="003941C5"/>
  </w:style>
  <w:style w:type="numbering" w:customStyle="1" w:styleId="Sraonra3121">
    <w:name w:val="Sąrašo nėra3121"/>
    <w:next w:val="Sraonra"/>
    <w:uiPriority w:val="99"/>
    <w:semiHidden/>
    <w:unhideWhenUsed/>
    <w:rsid w:val="003941C5"/>
  </w:style>
  <w:style w:type="numbering" w:customStyle="1" w:styleId="Sraonra12121">
    <w:name w:val="Sąrašo nėra12121"/>
    <w:next w:val="Sraonra"/>
    <w:uiPriority w:val="99"/>
    <w:semiHidden/>
    <w:unhideWhenUsed/>
    <w:rsid w:val="003941C5"/>
  </w:style>
  <w:style w:type="numbering" w:customStyle="1" w:styleId="1111113121">
    <w:name w:val="1 / 1.1 / 1.1.13121"/>
    <w:basedOn w:val="Sraonra"/>
    <w:next w:val="111111"/>
    <w:rsid w:val="003941C5"/>
  </w:style>
  <w:style w:type="numbering" w:customStyle="1" w:styleId="NoList12121">
    <w:name w:val="No List12121"/>
    <w:next w:val="Sraonra"/>
    <w:semiHidden/>
    <w:unhideWhenUsed/>
    <w:rsid w:val="003941C5"/>
  </w:style>
  <w:style w:type="numbering" w:customStyle="1" w:styleId="111111113121">
    <w:name w:val="1 / 1.1 / 1.1.1113121"/>
    <w:basedOn w:val="Sraonra"/>
    <w:next w:val="111111"/>
    <w:rsid w:val="003941C5"/>
  </w:style>
  <w:style w:type="numbering" w:customStyle="1" w:styleId="Sraonra1111121">
    <w:name w:val="Sąrašo nėra1111121"/>
    <w:next w:val="Sraonra"/>
    <w:uiPriority w:val="99"/>
    <w:semiHidden/>
    <w:unhideWhenUsed/>
    <w:rsid w:val="003941C5"/>
  </w:style>
  <w:style w:type="numbering" w:customStyle="1" w:styleId="1111111111121">
    <w:name w:val="1 / 1.1 / 1.1.11111121"/>
    <w:basedOn w:val="Sraonra"/>
    <w:next w:val="111111"/>
    <w:rsid w:val="003941C5"/>
  </w:style>
  <w:style w:type="numbering" w:customStyle="1" w:styleId="Sraonra22121">
    <w:name w:val="Sąrašo nėra22121"/>
    <w:next w:val="Sraonra"/>
    <w:uiPriority w:val="99"/>
    <w:semiHidden/>
    <w:unhideWhenUsed/>
    <w:rsid w:val="003941C5"/>
  </w:style>
  <w:style w:type="numbering" w:customStyle="1" w:styleId="11111114121">
    <w:name w:val="1 / 1.1 / 1.1.114121"/>
    <w:basedOn w:val="Sraonra"/>
    <w:next w:val="111111"/>
    <w:rsid w:val="003941C5"/>
  </w:style>
  <w:style w:type="numbering" w:customStyle="1" w:styleId="NoList111121">
    <w:name w:val="No List111121"/>
    <w:next w:val="Sraonra"/>
    <w:semiHidden/>
    <w:unhideWhenUsed/>
    <w:rsid w:val="003941C5"/>
  </w:style>
  <w:style w:type="numbering" w:customStyle="1" w:styleId="Sraonra11111121">
    <w:name w:val="Sąrašo nėra11111121"/>
    <w:next w:val="Sraonra"/>
    <w:uiPriority w:val="99"/>
    <w:semiHidden/>
    <w:unhideWhenUsed/>
    <w:rsid w:val="003941C5"/>
  </w:style>
  <w:style w:type="numbering" w:customStyle="1" w:styleId="111111122121">
    <w:name w:val="1 / 1.1 / 1.1.1122121"/>
    <w:basedOn w:val="Sraonra"/>
    <w:next w:val="111111"/>
    <w:rsid w:val="003941C5"/>
  </w:style>
  <w:style w:type="numbering" w:customStyle="1" w:styleId="Sraonra211121">
    <w:name w:val="Sąrašo nėra211121"/>
    <w:next w:val="Sraonra"/>
    <w:semiHidden/>
    <w:unhideWhenUsed/>
    <w:rsid w:val="003941C5"/>
  </w:style>
  <w:style w:type="numbering" w:customStyle="1" w:styleId="11111121121">
    <w:name w:val="1 / 1.1 / 1.1.121121"/>
    <w:basedOn w:val="Sraonra"/>
    <w:next w:val="111111"/>
    <w:rsid w:val="003941C5"/>
  </w:style>
  <w:style w:type="numbering" w:customStyle="1" w:styleId="1111111121121">
    <w:name w:val="1 / 1.1 / 1.1.11121121"/>
    <w:basedOn w:val="Sraonra"/>
    <w:next w:val="111111"/>
    <w:rsid w:val="003941C5"/>
  </w:style>
  <w:style w:type="numbering" w:customStyle="1" w:styleId="111111131121">
    <w:name w:val="1 / 1.1 / 1.1.1131121"/>
    <w:basedOn w:val="Sraonra"/>
    <w:next w:val="111111"/>
    <w:rsid w:val="003941C5"/>
  </w:style>
  <w:style w:type="numbering" w:customStyle="1" w:styleId="1111111211121">
    <w:name w:val="1 / 1.1 / 1.1.11211121"/>
    <w:basedOn w:val="Sraonra"/>
    <w:next w:val="111111"/>
    <w:rsid w:val="003941C5"/>
  </w:style>
  <w:style w:type="numbering" w:customStyle="1" w:styleId="Sraonra511">
    <w:name w:val="Sąrašo nėra511"/>
    <w:next w:val="Sraonra"/>
    <w:uiPriority w:val="99"/>
    <w:semiHidden/>
    <w:unhideWhenUsed/>
    <w:rsid w:val="003941C5"/>
  </w:style>
  <w:style w:type="numbering" w:customStyle="1" w:styleId="Sraonra1411">
    <w:name w:val="Sąrašo nėra1411"/>
    <w:next w:val="Sraonra"/>
    <w:uiPriority w:val="99"/>
    <w:semiHidden/>
    <w:unhideWhenUsed/>
    <w:rsid w:val="003941C5"/>
  </w:style>
  <w:style w:type="numbering" w:customStyle="1" w:styleId="111111511">
    <w:name w:val="1 / 1.1 / 1.1.1511"/>
    <w:basedOn w:val="Sraonra"/>
    <w:next w:val="111111"/>
    <w:rsid w:val="003941C5"/>
  </w:style>
  <w:style w:type="numbering" w:customStyle="1" w:styleId="NoList1411">
    <w:name w:val="No List1411"/>
    <w:next w:val="Sraonra"/>
    <w:semiHidden/>
    <w:unhideWhenUsed/>
    <w:rsid w:val="003941C5"/>
  </w:style>
  <w:style w:type="numbering" w:customStyle="1" w:styleId="11111111511">
    <w:name w:val="1 / 1.1 / 1.1.111511"/>
    <w:basedOn w:val="Sraonra"/>
    <w:next w:val="111111"/>
    <w:rsid w:val="003941C5"/>
  </w:style>
  <w:style w:type="numbering" w:customStyle="1" w:styleId="Sraonra11311">
    <w:name w:val="Sąrašo nėra11311"/>
    <w:next w:val="Sraonra"/>
    <w:uiPriority w:val="99"/>
    <w:semiHidden/>
    <w:unhideWhenUsed/>
    <w:rsid w:val="003941C5"/>
  </w:style>
  <w:style w:type="numbering" w:customStyle="1" w:styleId="111111111311">
    <w:name w:val="1 / 1.1 / 1.1.1111311"/>
    <w:basedOn w:val="Sraonra"/>
    <w:next w:val="111111"/>
    <w:rsid w:val="003941C5"/>
  </w:style>
  <w:style w:type="numbering" w:customStyle="1" w:styleId="Sraonra2411">
    <w:name w:val="Sąrašo nėra2411"/>
    <w:next w:val="Sraonra"/>
    <w:uiPriority w:val="99"/>
    <w:semiHidden/>
    <w:unhideWhenUsed/>
    <w:rsid w:val="003941C5"/>
  </w:style>
  <w:style w:type="numbering" w:customStyle="1" w:styleId="1111111611">
    <w:name w:val="1 / 1.1 / 1.1.11611"/>
    <w:basedOn w:val="Sraonra"/>
    <w:next w:val="111111"/>
    <w:rsid w:val="003941C5"/>
  </w:style>
  <w:style w:type="numbering" w:customStyle="1" w:styleId="NoList11311">
    <w:name w:val="No List11311"/>
    <w:next w:val="Sraonra"/>
    <w:semiHidden/>
    <w:unhideWhenUsed/>
    <w:rsid w:val="003941C5"/>
  </w:style>
  <w:style w:type="numbering" w:customStyle="1" w:styleId="Sraonra111311">
    <w:name w:val="Sąrašo nėra111311"/>
    <w:next w:val="Sraonra"/>
    <w:uiPriority w:val="99"/>
    <w:semiHidden/>
    <w:unhideWhenUsed/>
    <w:rsid w:val="003941C5"/>
  </w:style>
  <w:style w:type="numbering" w:customStyle="1" w:styleId="11111112411">
    <w:name w:val="1 / 1.1 / 1.1.112411"/>
    <w:basedOn w:val="Sraonra"/>
    <w:next w:val="111111"/>
    <w:rsid w:val="003941C5"/>
  </w:style>
  <w:style w:type="numbering" w:customStyle="1" w:styleId="Sraonra21311">
    <w:name w:val="Sąrašo nėra21311"/>
    <w:next w:val="Sraonra"/>
    <w:semiHidden/>
    <w:unhideWhenUsed/>
    <w:rsid w:val="003941C5"/>
  </w:style>
  <w:style w:type="numbering" w:customStyle="1" w:styleId="1111112311">
    <w:name w:val="1 / 1.1 / 1.1.12311"/>
    <w:basedOn w:val="Sraonra"/>
    <w:next w:val="111111"/>
    <w:rsid w:val="003941C5"/>
  </w:style>
  <w:style w:type="numbering" w:customStyle="1" w:styleId="111111112311">
    <w:name w:val="1 / 1.1 / 1.1.1112311"/>
    <w:basedOn w:val="Sraonra"/>
    <w:next w:val="111111"/>
    <w:rsid w:val="003941C5"/>
  </w:style>
  <w:style w:type="numbering" w:customStyle="1" w:styleId="11111113311">
    <w:name w:val="1 / 1.1 / 1.1.113311"/>
    <w:basedOn w:val="Sraonra"/>
    <w:next w:val="111111"/>
    <w:rsid w:val="003941C5"/>
  </w:style>
  <w:style w:type="numbering" w:customStyle="1" w:styleId="111111121311">
    <w:name w:val="1 / 1.1 / 1.1.1121311"/>
    <w:basedOn w:val="Sraonra"/>
    <w:next w:val="111111"/>
    <w:rsid w:val="003941C5"/>
  </w:style>
  <w:style w:type="numbering" w:customStyle="1" w:styleId="Sraonra3211">
    <w:name w:val="Sąrašo nėra3211"/>
    <w:next w:val="Sraonra"/>
    <w:uiPriority w:val="99"/>
    <w:semiHidden/>
    <w:unhideWhenUsed/>
    <w:rsid w:val="003941C5"/>
  </w:style>
  <w:style w:type="numbering" w:customStyle="1" w:styleId="Sraonra12211">
    <w:name w:val="Sąrašo nėra12211"/>
    <w:next w:val="Sraonra"/>
    <w:uiPriority w:val="99"/>
    <w:semiHidden/>
    <w:unhideWhenUsed/>
    <w:rsid w:val="003941C5"/>
  </w:style>
  <w:style w:type="numbering" w:customStyle="1" w:styleId="1111113211">
    <w:name w:val="1 / 1.1 / 1.1.13211"/>
    <w:basedOn w:val="Sraonra"/>
    <w:next w:val="111111"/>
    <w:rsid w:val="003941C5"/>
  </w:style>
  <w:style w:type="numbering" w:customStyle="1" w:styleId="NoList12211">
    <w:name w:val="No List12211"/>
    <w:next w:val="Sraonra"/>
    <w:semiHidden/>
    <w:unhideWhenUsed/>
    <w:rsid w:val="003941C5"/>
  </w:style>
  <w:style w:type="numbering" w:customStyle="1" w:styleId="111111113211">
    <w:name w:val="1 / 1.1 / 1.1.1113211"/>
    <w:basedOn w:val="Sraonra"/>
    <w:next w:val="111111"/>
    <w:rsid w:val="003941C5"/>
  </w:style>
  <w:style w:type="numbering" w:customStyle="1" w:styleId="Sraonra1111211">
    <w:name w:val="Sąrašo nėra1111211"/>
    <w:next w:val="Sraonra"/>
    <w:uiPriority w:val="99"/>
    <w:semiHidden/>
    <w:unhideWhenUsed/>
    <w:rsid w:val="003941C5"/>
  </w:style>
  <w:style w:type="numbering" w:customStyle="1" w:styleId="1111111111211">
    <w:name w:val="1 / 1.1 / 1.1.11111211"/>
    <w:basedOn w:val="Sraonra"/>
    <w:next w:val="111111"/>
    <w:rsid w:val="003941C5"/>
  </w:style>
  <w:style w:type="numbering" w:customStyle="1" w:styleId="Sraonra22211">
    <w:name w:val="Sąrašo nėra22211"/>
    <w:next w:val="Sraonra"/>
    <w:uiPriority w:val="99"/>
    <w:semiHidden/>
    <w:unhideWhenUsed/>
    <w:rsid w:val="003941C5"/>
  </w:style>
  <w:style w:type="numbering" w:customStyle="1" w:styleId="11111114211">
    <w:name w:val="1 / 1.1 / 1.1.114211"/>
    <w:basedOn w:val="Sraonra"/>
    <w:next w:val="111111"/>
    <w:rsid w:val="003941C5"/>
  </w:style>
  <w:style w:type="numbering" w:customStyle="1" w:styleId="NoList111211">
    <w:name w:val="No List111211"/>
    <w:next w:val="Sraonra"/>
    <w:semiHidden/>
    <w:unhideWhenUsed/>
    <w:rsid w:val="003941C5"/>
  </w:style>
  <w:style w:type="numbering" w:customStyle="1" w:styleId="Sraonra11111211">
    <w:name w:val="Sąrašo nėra11111211"/>
    <w:next w:val="Sraonra"/>
    <w:uiPriority w:val="99"/>
    <w:semiHidden/>
    <w:unhideWhenUsed/>
    <w:rsid w:val="003941C5"/>
  </w:style>
  <w:style w:type="numbering" w:customStyle="1" w:styleId="111111122211">
    <w:name w:val="1 / 1.1 / 1.1.1122211"/>
    <w:basedOn w:val="Sraonra"/>
    <w:next w:val="111111"/>
    <w:rsid w:val="003941C5"/>
  </w:style>
  <w:style w:type="numbering" w:customStyle="1" w:styleId="Sraonra211211">
    <w:name w:val="Sąrašo nėra211211"/>
    <w:next w:val="Sraonra"/>
    <w:semiHidden/>
    <w:unhideWhenUsed/>
    <w:rsid w:val="003941C5"/>
  </w:style>
  <w:style w:type="numbering" w:customStyle="1" w:styleId="11111121211">
    <w:name w:val="1 / 1.1 / 1.1.121211"/>
    <w:basedOn w:val="Sraonra"/>
    <w:next w:val="111111"/>
    <w:rsid w:val="003941C5"/>
  </w:style>
  <w:style w:type="numbering" w:customStyle="1" w:styleId="1111111121211">
    <w:name w:val="1 / 1.1 / 1.1.11121211"/>
    <w:basedOn w:val="Sraonra"/>
    <w:next w:val="111111"/>
    <w:rsid w:val="003941C5"/>
  </w:style>
  <w:style w:type="numbering" w:customStyle="1" w:styleId="111111131211">
    <w:name w:val="1 / 1.1 / 1.1.1131211"/>
    <w:basedOn w:val="Sraonra"/>
    <w:next w:val="111111"/>
    <w:rsid w:val="003941C5"/>
  </w:style>
  <w:style w:type="numbering" w:customStyle="1" w:styleId="1111111211211">
    <w:name w:val="1 / 1.1 / 1.1.11211211"/>
    <w:basedOn w:val="Sraonra"/>
    <w:next w:val="111111"/>
    <w:rsid w:val="003941C5"/>
  </w:style>
  <w:style w:type="numbering" w:customStyle="1" w:styleId="Sraonra4111">
    <w:name w:val="Sąrašo nėra4111"/>
    <w:next w:val="Sraonra"/>
    <w:uiPriority w:val="99"/>
    <w:semiHidden/>
    <w:unhideWhenUsed/>
    <w:rsid w:val="003941C5"/>
  </w:style>
  <w:style w:type="table" w:customStyle="1" w:styleId="Lentelstinklelis5111">
    <w:name w:val="Lentelės tinklelis511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1">
    <w:name w:val="1 / 1.1 / 1.1.14111"/>
    <w:basedOn w:val="Sraonra"/>
    <w:next w:val="111111"/>
    <w:rsid w:val="003941C5"/>
  </w:style>
  <w:style w:type="numbering" w:customStyle="1" w:styleId="NoList13111">
    <w:name w:val="No List13111"/>
    <w:next w:val="Sraonra"/>
    <w:semiHidden/>
    <w:unhideWhenUsed/>
    <w:rsid w:val="003941C5"/>
  </w:style>
  <w:style w:type="numbering" w:customStyle="1" w:styleId="111111114111">
    <w:name w:val="1 / 1.1 / 1.1.1114111"/>
    <w:basedOn w:val="Sraonra"/>
    <w:next w:val="111111"/>
    <w:rsid w:val="003941C5"/>
  </w:style>
  <w:style w:type="table" w:customStyle="1" w:styleId="Lentelstinklelis13111">
    <w:name w:val="Lentelės tinklelis1311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11">
    <w:name w:val="Sąrašo nėra13111"/>
    <w:next w:val="Sraonra"/>
    <w:uiPriority w:val="99"/>
    <w:semiHidden/>
    <w:unhideWhenUsed/>
    <w:rsid w:val="003941C5"/>
  </w:style>
  <w:style w:type="numbering" w:customStyle="1" w:styleId="1111111112111">
    <w:name w:val="1 / 1.1 / 1.1.11112111"/>
    <w:basedOn w:val="Sraonra"/>
    <w:next w:val="111111"/>
    <w:rsid w:val="003941C5"/>
  </w:style>
  <w:style w:type="numbering" w:customStyle="1" w:styleId="Sraonra23111">
    <w:name w:val="Sąrašo nėra23111"/>
    <w:next w:val="Sraonra"/>
    <w:uiPriority w:val="99"/>
    <w:semiHidden/>
    <w:unhideWhenUsed/>
    <w:rsid w:val="003941C5"/>
  </w:style>
  <w:style w:type="table" w:customStyle="1" w:styleId="Lentelstinklelis22111">
    <w:name w:val="Lentelės tinklelis22111"/>
    <w:basedOn w:val="prastojilentel"/>
    <w:next w:val="Lentelstinklelis"/>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11">
    <w:name w:val="1 / 1.1 / 1.1.115111"/>
    <w:basedOn w:val="Sraonra"/>
    <w:next w:val="111111"/>
    <w:rsid w:val="003941C5"/>
  </w:style>
  <w:style w:type="numbering" w:customStyle="1" w:styleId="NoList112111">
    <w:name w:val="No List112111"/>
    <w:next w:val="Sraonra"/>
    <w:semiHidden/>
    <w:unhideWhenUsed/>
    <w:rsid w:val="003941C5"/>
  </w:style>
  <w:style w:type="numbering" w:customStyle="1" w:styleId="Sraonra112111">
    <w:name w:val="Sąrašo nėra112111"/>
    <w:next w:val="Sraonra"/>
    <w:uiPriority w:val="99"/>
    <w:semiHidden/>
    <w:unhideWhenUsed/>
    <w:rsid w:val="003941C5"/>
  </w:style>
  <w:style w:type="table" w:customStyle="1" w:styleId="Lentelstinklelis112111">
    <w:name w:val="Lentelės tinklelis112111"/>
    <w:basedOn w:val="prastojilentel"/>
    <w:next w:val="Lentelstinklelis"/>
    <w:uiPriority w:val="99"/>
    <w:rsid w:val="003941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3111">
    <w:name w:val="1 / 1.1 / 1.1.1123111"/>
    <w:basedOn w:val="Sraonra"/>
    <w:next w:val="111111"/>
    <w:rsid w:val="003941C5"/>
  </w:style>
  <w:style w:type="numbering" w:customStyle="1" w:styleId="Sraonra212111">
    <w:name w:val="Sąrašo nėra212111"/>
    <w:next w:val="Sraonra"/>
    <w:semiHidden/>
    <w:unhideWhenUsed/>
    <w:rsid w:val="003941C5"/>
  </w:style>
  <w:style w:type="numbering" w:customStyle="1" w:styleId="11111122111">
    <w:name w:val="1 / 1.1 / 1.1.122111"/>
    <w:basedOn w:val="Sraonra"/>
    <w:next w:val="111111"/>
    <w:rsid w:val="003941C5"/>
  </w:style>
  <w:style w:type="numbering" w:customStyle="1" w:styleId="1111111122111">
    <w:name w:val="1 / 1.1 / 1.1.11122111"/>
    <w:basedOn w:val="Sraonra"/>
    <w:next w:val="111111"/>
    <w:rsid w:val="003941C5"/>
  </w:style>
  <w:style w:type="numbering" w:customStyle="1" w:styleId="111111132111">
    <w:name w:val="1 / 1.1 / 1.1.1132111"/>
    <w:basedOn w:val="Sraonra"/>
    <w:next w:val="111111"/>
    <w:rsid w:val="003941C5"/>
  </w:style>
  <w:style w:type="numbering" w:customStyle="1" w:styleId="1111111212111">
    <w:name w:val="1 / 1.1 / 1.1.11212111"/>
    <w:basedOn w:val="Sraonra"/>
    <w:next w:val="111111"/>
    <w:rsid w:val="003941C5"/>
  </w:style>
  <w:style w:type="table" w:customStyle="1" w:styleId="Lentelstinklelis32111">
    <w:name w:val="Lentelės tinklelis32111"/>
    <w:basedOn w:val="prastojilentel"/>
    <w:next w:val="Lentelstinklelis"/>
    <w:rsid w:val="003941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11">
    <w:name w:val="Sąrašo nėra31111"/>
    <w:next w:val="Sraonra"/>
    <w:uiPriority w:val="99"/>
    <w:semiHidden/>
    <w:unhideWhenUsed/>
    <w:rsid w:val="003941C5"/>
  </w:style>
  <w:style w:type="numbering" w:customStyle="1" w:styleId="Sraonra121111">
    <w:name w:val="Sąrašo nėra121111"/>
    <w:next w:val="Sraonra"/>
    <w:uiPriority w:val="99"/>
    <w:semiHidden/>
    <w:unhideWhenUsed/>
    <w:rsid w:val="003941C5"/>
  </w:style>
  <w:style w:type="numbering" w:customStyle="1" w:styleId="11111131111">
    <w:name w:val="1 / 1.1 / 1.1.131111"/>
    <w:basedOn w:val="Sraonra"/>
    <w:next w:val="111111"/>
    <w:rsid w:val="003941C5"/>
  </w:style>
  <w:style w:type="numbering" w:customStyle="1" w:styleId="NoList121111">
    <w:name w:val="No List121111"/>
    <w:next w:val="Sraonra"/>
    <w:semiHidden/>
    <w:unhideWhenUsed/>
    <w:rsid w:val="003941C5"/>
  </w:style>
  <w:style w:type="numbering" w:customStyle="1" w:styleId="1111111131111">
    <w:name w:val="1 / 1.1 / 1.1.11131111"/>
    <w:basedOn w:val="Sraonra"/>
    <w:next w:val="111111"/>
    <w:rsid w:val="003941C5"/>
  </w:style>
  <w:style w:type="numbering" w:customStyle="1" w:styleId="Sraonra1112111">
    <w:name w:val="Sąrašo nėra1112111"/>
    <w:next w:val="Sraonra"/>
    <w:uiPriority w:val="99"/>
    <w:semiHidden/>
    <w:unhideWhenUsed/>
    <w:rsid w:val="003941C5"/>
  </w:style>
  <w:style w:type="numbering" w:customStyle="1" w:styleId="11111111111111">
    <w:name w:val="1 / 1.1 / 1.1.111111111"/>
    <w:basedOn w:val="Sraonra"/>
    <w:next w:val="111111"/>
    <w:rsid w:val="003941C5"/>
  </w:style>
  <w:style w:type="numbering" w:customStyle="1" w:styleId="Sraonra221111">
    <w:name w:val="Sąrašo nėra221111"/>
    <w:next w:val="Sraonra"/>
    <w:uiPriority w:val="99"/>
    <w:semiHidden/>
    <w:unhideWhenUsed/>
    <w:rsid w:val="003941C5"/>
  </w:style>
  <w:style w:type="numbering" w:customStyle="1" w:styleId="111111141111">
    <w:name w:val="1 / 1.1 / 1.1.1141111"/>
    <w:basedOn w:val="Sraonra"/>
    <w:next w:val="111111"/>
    <w:rsid w:val="003941C5"/>
  </w:style>
  <w:style w:type="numbering" w:customStyle="1" w:styleId="NoList1111111">
    <w:name w:val="No List1111111"/>
    <w:next w:val="Sraonra"/>
    <w:semiHidden/>
    <w:unhideWhenUsed/>
    <w:rsid w:val="003941C5"/>
  </w:style>
  <w:style w:type="numbering" w:customStyle="1" w:styleId="Sraonra11112111">
    <w:name w:val="Sąrašo nėra11112111"/>
    <w:next w:val="Sraonra"/>
    <w:uiPriority w:val="99"/>
    <w:semiHidden/>
    <w:unhideWhenUsed/>
    <w:rsid w:val="003941C5"/>
  </w:style>
  <w:style w:type="numbering" w:customStyle="1" w:styleId="1111111221111">
    <w:name w:val="1 / 1.1 / 1.1.11221111"/>
    <w:basedOn w:val="Sraonra"/>
    <w:next w:val="111111"/>
    <w:rsid w:val="003941C5"/>
  </w:style>
  <w:style w:type="numbering" w:customStyle="1" w:styleId="Sraonra2111111">
    <w:name w:val="Sąrašo nėra2111111"/>
    <w:next w:val="Sraonra"/>
    <w:semiHidden/>
    <w:unhideWhenUsed/>
    <w:rsid w:val="003941C5"/>
  </w:style>
  <w:style w:type="numbering" w:customStyle="1" w:styleId="111111211111">
    <w:name w:val="1 / 1.1 / 1.1.1211111"/>
    <w:basedOn w:val="Sraonra"/>
    <w:next w:val="111111"/>
    <w:rsid w:val="003941C5"/>
  </w:style>
  <w:style w:type="numbering" w:customStyle="1" w:styleId="11111111211111">
    <w:name w:val="1 / 1.1 / 1.1.111211111"/>
    <w:basedOn w:val="Sraonra"/>
    <w:next w:val="111111"/>
    <w:rsid w:val="003941C5"/>
  </w:style>
  <w:style w:type="numbering" w:customStyle="1" w:styleId="1111111311111">
    <w:name w:val="1 / 1.1 / 1.1.11311111"/>
    <w:basedOn w:val="Sraonra"/>
    <w:next w:val="111111"/>
    <w:rsid w:val="003941C5"/>
  </w:style>
  <w:style w:type="numbering" w:customStyle="1" w:styleId="11111112111111">
    <w:name w:val="1 / 1.1 / 1.1.112111111"/>
    <w:basedOn w:val="Sraonra"/>
    <w:next w:val="111111"/>
    <w:rsid w:val="003941C5"/>
  </w:style>
  <w:style w:type="numbering" w:customStyle="1" w:styleId="Sraonra41111">
    <w:name w:val="Sąrašo nėra41111"/>
    <w:next w:val="Sraonra"/>
    <w:uiPriority w:val="99"/>
    <w:semiHidden/>
    <w:unhideWhenUsed/>
    <w:rsid w:val="003941C5"/>
  </w:style>
  <w:style w:type="numbering" w:customStyle="1" w:styleId="Sraonra131111">
    <w:name w:val="Sąrašo nėra131111"/>
    <w:next w:val="Sraonra"/>
    <w:uiPriority w:val="99"/>
    <w:semiHidden/>
    <w:unhideWhenUsed/>
    <w:rsid w:val="003941C5"/>
  </w:style>
  <w:style w:type="numbering" w:customStyle="1" w:styleId="11111141111">
    <w:name w:val="1 / 1.1 / 1.1.141111"/>
    <w:basedOn w:val="Sraonra"/>
    <w:next w:val="111111"/>
    <w:rsid w:val="003941C5"/>
  </w:style>
  <w:style w:type="numbering" w:customStyle="1" w:styleId="NoList131111">
    <w:name w:val="No List131111"/>
    <w:next w:val="Sraonra"/>
    <w:semiHidden/>
    <w:unhideWhenUsed/>
    <w:rsid w:val="003941C5"/>
  </w:style>
  <w:style w:type="numbering" w:customStyle="1" w:styleId="1111111141111">
    <w:name w:val="1 / 1.1 / 1.1.11141111"/>
    <w:basedOn w:val="Sraonra"/>
    <w:next w:val="111111"/>
    <w:rsid w:val="003941C5"/>
  </w:style>
  <w:style w:type="numbering" w:customStyle="1" w:styleId="Sraonra1121111">
    <w:name w:val="Sąrašo nėra1121111"/>
    <w:next w:val="Sraonra"/>
    <w:uiPriority w:val="99"/>
    <w:semiHidden/>
    <w:unhideWhenUsed/>
    <w:rsid w:val="003941C5"/>
  </w:style>
  <w:style w:type="numbering" w:customStyle="1" w:styleId="11111111121111">
    <w:name w:val="1 / 1.1 / 1.1.111121111"/>
    <w:basedOn w:val="Sraonra"/>
    <w:next w:val="111111"/>
    <w:rsid w:val="003941C5"/>
  </w:style>
  <w:style w:type="numbering" w:customStyle="1" w:styleId="Sraonra231111">
    <w:name w:val="Sąrašo nėra231111"/>
    <w:next w:val="Sraonra"/>
    <w:uiPriority w:val="99"/>
    <w:semiHidden/>
    <w:unhideWhenUsed/>
    <w:rsid w:val="003941C5"/>
  </w:style>
  <w:style w:type="numbering" w:customStyle="1" w:styleId="111111151111">
    <w:name w:val="1 / 1.1 / 1.1.1151111"/>
    <w:basedOn w:val="Sraonra"/>
    <w:next w:val="111111"/>
    <w:rsid w:val="003941C5"/>
  </w:style>
  <w:style w:type="numbering" w:customStyle="1" w:styleId="NoList1121111">
    <w:name w:val="No List1121111"/>
    <w:next w:val="Sraonra"/>
    <w:semiHidden/>
    <w:unhideWhenUsed/>
    <w:rsid w:val="003941C5"/>
  </w:style>
  <w:style w:type="numbering" w:customStyle="1" w:styleId="Sraonra11121111">
    <w:name w:val="Sąrašo nėra11121111"/>
    <w:next w:val="Sraonra"/>
    <w:uiPriority w:val="99"/>
    <w:semiHidden/>
    <w:unhideWhenUsed/>
    <w:rsid w:val="003941C5"/>
  </w:style>
  <w:style w:type="numbering" w:customStyle="1" w:styleId="1111111231111">
    <w:name w:val="1 / 1.1 / 1.1.11231111"/>
    <w:basedOn w:val="Sraonra"/>
    <w:next w:val="111111"/>
    <w:rsid w:val="003941C5"/>
  </w:style>
  <w:style w:type="numbering" w:customStyle="1" w:styleId="Sraonra2121111">
    <w:name w:val="Sąrašo nėra2121111"/>
    <w:next w:val="Sraonra"/>
    <w:semiHidden/>
    <w:unhideWhenUsed/>
    <w:rsid w:val="003941C5"/>
  </w:style>
  <w:style w:type="numbering" w:customStyle="1" w:styleId="111111221111">
    <w:name w:val="1 / 1.1 / 1.1.1221111"/>
    <w:basedOn w:val="Sraonra"/>
    <w:next w:val="111111"/>
    <w:rsid w:val="003941C5"/>
  </w:style>
  <w:style w:type="numbering" w:customStyle="1" w:styleId="11111111221111">
    <w:name w:val="1 / 1.1 / 1.1.111221111"/>
    <w:basedOn w:val="Sraonra"/>
    <w:next w:val="111111"/>
    <w:rsid w:val="003941C5"/>
  </w:style>
  <w:style w:type="numbering" w:customStyle="1" w:styleId="1111111321111">
    <w:name w:val="1 / 1.1 / 1.1.11321111"/>
    <w:basedOn w:val="Sraonra"/>
    <w:next w:val="111111"/>
    <w:rsid w:val="003941C5"/>
  </w:style>
  <w:style w:type="numbering" w:customStyle="1" w:styleId="11111112121111">
    <w:name w:val="1 / 1.1 / 1.1.112121111"/>
    <w:basedOn w:val="Sraonra"/>
    <w:next w:val="111111"/>
    <w:rsid w:val="003941C5"/>
  </w:style>
  <w:style w:type="numbering" w:customStyle="1" w:styleId="Sraonra311111">
    <w:name w:val="Sąrašo nėra311111"/>
    <w:next w:val="Sraonra"/>
    <w:uiPriority w:val="99"/>
    <w:semiHidden/>
    <w:unhideWhenUsed/>
    <w:rsid w:val="003941C5"/>
  </w:style>
  <w:style w:type="numbering" w:customStyle="1" w:styleId="Sraonra1211111">
    <w:name w:val="Sąrašo nėra1211111"/>
    <w:next w:val="Sraonra"/>
    <w:uiPriority w:val="99"/>
    <w:semiHidden/>
    <w:unhideWhenUsed/>
    <w:rsid w:val="003941C5"/>
  </w:style>
  <w:style w:type="numbering" w:customStyle="1" w:styleId="111111311111">
    <w:name w:val="1 / 1.1 / 1.1.1311111"/>
    <w:basedOn w:val="Sraonra"/>
    <w:next w:val="111111"/>
    <w:rsid w:val="003941C5"/>
  </w:style>
  <w:style w:type="numbering" w:customStyle="1" w:styleId="NoList1211111">
    <w:name w:val="No List1211111"/>
    <w:next w:val="Sraonra"/>
    <w:semiHidden/>
    <w:unhideWhenUsed/>
    <w:rsid w:val="003941C5"/>
  </w:style>
  <w:style w:type="numbering" w:customStyle="1" w:styleId="11111111311111">
    <w:name w:val="1 / 1.1 / 1.1.111311111"/>
    <w:basedOn w:val="Sraonra"/>
    <w:next w:val="111111"/>
    <w:rsid w:val="003941C5"/>
  </w:style>
  <w:style w:type="numbering" w:customStyle="1" w:styleId="Sraonra111111111">
    <w:name w:val="Sąrašo nėra111111111"/>
    <w:next w:val="Sraonra"/>
    <w:uiPriority w:val="99"/>
    <w:semiHidden/>
    <w:unhideWhenUsed/>
    <w:rsid w:val="003941C5"/>
  </w:style>
  <w:style w:type="numbering" w:customStyle="1" w:styleId="111111111111111">
    <w:name w:val="1 / 1.1 / 1.1.1111111111"/>
    <w:basedOn w:val="Sraonra"/>
    <w:next w:val="111111"/>
    <w:rsid w:val="003941C5"/>
  </w:style>
  <w:style w:type="numbering" w:customStyle="1" w:styleId="Sraonra2211111">
    <w:name w:val="Sąrašo nėra2211111"/>
    <w:next w:val="Sraonra"/>
    <w:uiPriority w:val="99"/>
    <w:semiHidden/>
    <w:unhideWhenUsed/>
    <w:rsid w:val="003941C5"/>
  </w:style>
  <w:style w:type="numbering" w:customStyle="1" w:styleId="1111111411111">
    <w:name w:val="1 / 1.1 / 1.1.11411111"/>
    <w:basedOn w:val="Sraonra"/>
    <w:next w:val="111111"/>
    <w:rsid w:val="003941C5"/>
  </w:style>
  <w:style w:type="numbering" w:customStyle="1" w:styleId="NoList11111111">
    <w:name w:val="No List11111111"/>
    <w:next w:val="Sraonra"/>
    <w:semiHidden/>
    <w:unhideWhenUsed/>
    <w:rsid w:val="003941C5"/>
  </w:style>
  <w:style w:type="numbering" w:customStyle="1" w:styleId="Sraonra1111111111">
    <w:name w:val="Sąrašo nėra1111111111"/>
    <w:next w:val="Sraonra"/>
    <w:uiPriority w:val="99"/>
    <w:semiHidden/>
    <w:unhideWhenUsed/>
    <w:rsid w:val="003941C5"/>
  </w:style>
  <w:style w:type="numbering" w:customStyle="1" w:styleId="11111112211111">
    <w:name w:val="1 / 1.1 / 1.1.112211111"/>
    <w:basedOn w:val="Sraonra"/>
    <w:next w:val="111111"/>
    <w:rsid w:val="003941C5"/>
  </w:style>
  <w:style w:type="numbering" w:customStyle="1" w:styleId="Sraonra21111111">
    <w:name w:val="Sąrašo nėra21111111"/>
    <w:next w:val="Sraonra"/>
    <w:semiHidden/>
    <w:unhideWhenUsed/>
    <w:rsid w:val="003941C5"/>
  </w:style>
  <w:style w:type="numbering" w:customStyle="1" w:styleId="1111112111111">
    <w:name w:val="1 / 1.1 / 1.1.12111111"/>
    <w:basedOn w:val="Sraonra"/>
    <w:next w:val="111111"/>
    <w:rsid w:val="003941C5"/>
  </w:style>
  <w:style w:type="numbering" w:customStyle="1" w:styleId="111111112111111">
    <w:name w:val="1 / 1.1 / 1.1.1112111111"/>
    <w:basedOn w:val="Sraonra"/>
    <w:next w:val="111111"/>
    <w:rsid w:val="003941C5"/>
  </w:style>
  <w:style w:type="numbering" w:customStyle="1" w:styleId="11111113111111">
    <w:name w:val="1 / 1.1 / 1.1.113111111"/>
    <w:basedOn w:val="Sraonra"/>
    <w:next w:val="111111"/>
    <w:rsid w:val="003941C5"/>
  </w:style>
  <w:style w:type="numbering" w:customStyle="1" w:styleId="111111121111111">
    <w:name w:val="1 / 1.1 / 1.1.1121111111"/>
    <w:basedOn w:val="Sraonra"/>
    <w:next w:val="111111"/>
    <w:rsid w:val="003941C5"/>
  </w:style>
  <w:style w:type="table" w:customStyle="1" w:styleId="TableNormal">
    <w:name w:val="Table Normal"/>
    <w:uiPriority w:val="2"/>
    <w:semiHidden/>
    <w:unhideWhenUsed/>
    <w:qFormat/>
    <w:rsid w:val="003941C5"/>
    <w:pPr>
      <w:widowControl w:val="0"/>
      <w:autoSpaceDE w:val="0"/>
      <w:autoSpaceDN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941C5"/>
    <w:pPr>
      <w:widowControl w:val="0"/>
      <w:autoSpaceDE w:val="0"/>
      <w:autoSpaceDN w:val="0"/>
      <w:ind w:left="114"/>
    </w:pPr>
    <w:rPr>
      <w:sz w:val="22"/>
      <w:szCs w:val="22"/>
    </w:rPr>
  </w:style>
  <w:style w:type="numbering" w:customStyle="1" w:styleId="111111117">
    <w:name w:val="1 / 1.1 / 1.1.1117"/>
    <w:basedOn w:val="Sraonra"/>
    <w:next w:val="111111"/>
    <w:rsid w:val="003941C5"/>
  </w:style>
  <w:style w:type="numbering" w:customStyle="1" w:styleId="11111118">
    <w:name w:val="1 / 1.1 / 1.1.118"/>
    <w:basedOn w:val="Sraonra"/>
    <w:next w:val="111111"/>
    <w:rsid w:val="003941C5"/>
  </w:style>
  <w:style w:type="numbering" w:customStyle="1" w:styleId="111111126">
    <w:name w:val="1 / 1.1 / 1.1.1126"/>
    <w:basedOn w:val="Sraonra"/>
    <w:next w:val="111111"/>
    <w:rsid w:val="003941C5"/>
  </w:style>
  <w:style w:type="paragraph" w:customStyle="1" w:styleId="Adresas">
    <w:name w:val="Adresas"/>
    <w:basedOn w:val="prastasis"/>
    <w:rsid w:val="00AF27B5"/>
    <w:pPr>
      <w:spacing w:before="40" w:after="40"/>
      <w:ind w:right="316"/>
    </w:pPr>
    <w:rPr>
      <w:szCs w:val="24"/>
    </w:rPr>
  </w:style>
  <w:style w:type="paragraph" w:customStyle="1" w:styleId="Institucija">
    <w:name w:val="Institucija"/>
    <w:basedOn w:val="Antrats"/>
    <w:rsid w:val="00AF27B5"/>
    <w:pPr>
      <w:widowControl/>
      <w:tabs>
        <w:tab w:val="clear" w:pos="4153"/>
        <w:tab w:val="clear" w:pos="8306"/>
      </w:tabs>
      <w:spacing w:after="0"/>
      <w:jc w:val="center"/>
    </w:pPr>
    <w:rPr>
      <w:b/>
      <w:bCs/>
      <w:sz w:val="26"/>
      <w:szCs w:val="26"/>
    </w:rPr>
  </w:style>
  <w:style w:type="character" w:customStyle="1" w:styleId="defaultlabelstyle">
    <w:name w:val="defaultlabelstyle"/>
    <w:basedOn w:val="Numatytasispastraiposriftas"/>
    <w:rsid w:val="00AF27B5"/>
  </w:style>
  <w:style w:type="paragraph" w:customStyle="1" w:styleId="Paprtekstas">
    <w:name w:val="Papr.tekstas"/>
    <w:basedOn w:val="prastasis"/>
    <w:qFormat/>
    <w:rsid w:val="00EF51BE"/>
    <w:pPr>
      <w:spacing w:line="276" w:lineRule="auto"/>
      <w:ind w:firstLine="709"/>
      <w:jc w:val="both"/>
    </w:pPr>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2853">
      <w:bodyDiv w:val="1"/>
      <w:marLeft w:val="0"/>
      <w:marRight w:val="0"/>
      <w:marTop w:val="0"/>
      <w:marBottom w:val="0"/>
      <w:divBdr>
        <w:top w:val="none" w:sz="0" w:space="0" w:color="auto"/>
        <w:left w:val="none" w:sz="0" w:space="0" w:color="auto"/>
        <w:bottom w:val="none" w:sz="0" w:space="0" w:color="auto"/>
        <w:right w:val="none" w:sz="0" w:space="0" w:color="auto"/>
      </w:divBdr>
    </w:div>
    <w:div w:id="732893812">
      <w:bodyDiv w:val="1"/>
      <w:marLeft w:val="0"/>
      <w:marRight w:val="0"/>
      <w:marTop w:val="0"/>
      <w:marBottom w:val="0"/>
      <w:divBdr>
        <w:top w:val="none" w:sz="0" w:space="0" w:color="auto"/>
        <w:left w:val="none" w:sz="0" w:space="0" w:color="auto"/>
        <w:bottom w:val="none" w:sz="0" w:space="0" w:color="auto"/>
        <w:right w:val="none" w:sz="0" w:space="0" w:color="auto"/>
      </w:divBdr>
    </w:div>
    <w:div w:id="1167328306">
      <w:bodyDiv w:val="1"/>
      <w:marLeft w:val="0"/>
      <w:marRight w:val="0"/>
      <w:marTop w:val="0"/>
      <w:marBottom w:val="0"/>
      <w:divBdr>
        <w:top w:val="none" w:sz="0" w:space="0" w:color="auto"/>
        <w:left w:val="none" w:sz="0" w:space="0" w:color="auto"/>
        <w:bottom w:val="none" w:sz="0" w:space="0" w:color="auto"/>
        <w:right w:val="none" w:sz="0" w:space="0" w:color="auto"/>
      </w:divBdr>
    </w:div>
    <w:div w:id="1229880527">
      <w:bodyDiv w:val="1"/>
      <w:marLeft w:val="0"/>
      <w:marRight w:val="0"/>
      <w:marTop w:val="0"/>
      <w:marBottom w:val="0"/>
      <w:divBdr>
        <w:top w:val="none" w:sz="0" w:space="0" w:color="auto"/>
        <w:left w:val="none" w:sz="0" w:space="0" w:color="auto"/>
        <w:bottom w:val="none" w:sz="0" w:space="0" w:color="auto"/>
        <w:right w:val="none" w:sz="0" w:space="0" w:color="auto"/>
      </w:divBdr>
      <w:divsChild>
        <w:div w:id="1584802032">
          <w:marLeft w:val="0"/>
          <w:marRight w:val="0"/>
          <w:marTop w:val="0"/>
          <w:marBottom w:val="0"/>
          <w:divBdr>
            <w:top w:val="none" w:sz="0" w:space="0" w:color="auto"/>
            <w:left w:val="none" w:sz="0" w:space="0" w:color="auto"/>
            <w:bottom w:val="none" w:sz="0" w:space="0" w:color="auto"/>
            <w:right w:val="none" w:sz="0" w:space="0" w:color="auto"/>
          </w:divBdr>
        </w:div>
        <w:div w:id="533468895">
          <w:marLeft w:val="0"/>
          <w:marRight w:val="0"/>
          <w:marTop w:val="0"/>
          <w:marBottom w:val="0"/>
          <w:divBdr>
            <w:top w:val="none" w:sz="0" w:space="0" w:color="auto"/>
            <w:left w:val="none" w:sz="0" w:space="0" w:color="auto"/>
            <w:bottom w:val="none" w:sz="0" w:space="0" w:color="auto"/>
            <w:right w:val="none" w:sz="0" w:space="0" w:color="auto"/>
          </w:divBdr>
        </w:div>
        <w:div w:id="509371494">
          <w:marLeft w:val="0"/>
          <w:marRight w:val="0"/>
          <w:marTop w:val="0"/>
          <w:marBottom w:val="0"/>
          <w:divBdr>
            <w:top w:val="none" w:sz="0" w:space="0" w:color="auto"/>
            <w:left w:val="none" w:sz="0" w:space="0" w:color="auto"/>
            <w:bottom w:val="none" w:sz="0" w:space="0" w:color="auto"/>
            <w:right w:val="none" w:sz="0" w:space="0" w:color="auto"/>
          </w:divBdr>
        </w:div>
      </w:divsChild>
    </w:div>
    <w:div w:id="123366405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0930">
      <w:bodyDiv w:val="1"/>
      <w:marLeft w:val="0"/>
      <w:marRight w:val="0"/>
      <w:marTop w:val="0"/>
      <w:marBottom w:val="0"/>
      <w:divBdr>
        <w:top w:val="none" w:sz="0" w:space="0" w:color="auto"/>
        <w:left w:val="none" w:sz="0" w:space="0" w:color="auto"/>
        <w:bottom w:val="none" w:sz="0" w:space="0" w:color="auto"/>
        <w:right w:val="none" w:sz="0" w:space="0" w:color="auto"/>
      </w:divBdr>
      <w:divsChild>
        <w:div w:id="792402024">
          <w:marLeft w:val="0"/>
          <w:marRight w:val="0"/>
          <w:marTop w:val="0"/>
          <w:marBottom w:val="0"/>
          <w:divBdr>
            <w:top w:val="none" w:sz="0" w:space="0" w:color="auto"/>
            <w:left w:val="none" w:sz="0" w:space="0" w:color="auto"/>
            <w:bottom w:val="none" w:sz="0" w:space="0" w:color="auto"/>
            <w:right w:val="none" w:sz="0" w:space="0" w:color="auto"/>
          </w:divBdr>
        </w:div>
        <w:div w:id="1336302195">
          <w:marLeft w:val="0"/>
          <w:marRight w:val="0"/>
          <w:marTop w:val="0"/>
          <w:marBottom w:val="0"/>
          <w:divBdr>
            <w:top w:val="none" w:sz="0" w:space="0" w:color="auto"/>
            <w:left w:val="none" w:sz="0" w:space="0" w:color="auto"/>
            <w:bottom w:val="none" w:sz="0" w:space="0" w:color="auto"/>
            <w:right w:val="none" w:sz="0" w:space="0" w:color="auto"/>
          </w:divBdr>
        </w:div>
        <w:div w:id="76160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ssva.lt/registrai/miniregs/regsman/rekomendacijos_list.ph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uozasG/AppData/Local/AppData/Local/Microsoft/Windows/Temporary%20Internet%20Files/Content.Outlook/A0348762/JURA/DARBAS/KPPP/Local%20Settings/Temporary%20Internet%20Files/OLK1/technin&#279;%20specifikacija%20konkursui.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3.xml><?xml version="1.0" encoding="utf-8"?>
<ds:datastoreItem xmlns:ds="http://schemas.openxmlformats.org/officeDocument/2006/customXml" ds:itemID="{89002585-CED4-4C3B-B98D-B5B1D939BE62}">
  <ds:schemaRefs>
    <ds:schemaRef ds:uri="http://schemas.openxmlformats.org/officeDocument/2006/bibliography"/>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54079</Words>
  <Characters>30826</Characters>
  <Application>Microsoft Office Word</Application>
  <DocSecurity>0</DocSecurity>
  <Lines>256</Lines>
  <Paragraphs>169</Paragraphs>
  <ScaleCrop>false</ScaleCrop>
  <HeadingPairs>
    <vt:vector size="2" baseType="variant">
      <vt:variant>
        <vt:lpstr>Pavadinimas</vt:lpstr>
      </vt:variant>
      <vt:variant>
        <vt:i4>1</vt:i4>
      </vt:variant>
    </vt:vector>
  </HeadingPairs>
  <TitlesOfParts>
    <vt:vector size="1" baseType="lpstr">
      <vt:lpstr>Su pastabomis_2021-04-22_KONKURSO_SALYGOS_VP-93</vt:lpstr>
    </vt:vector>
  </TitlesOfParts>
  <Company/>
  <LinksUpToDate>false</LinksUpToDate>
  <CharactersWithSpaces>84736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pastabomis_2021-04-22_KONKURSO_SALYGOS_VP-93</dc:title>
  <dc:creator>Agata Koliato</dc:creator>
  <cp:lastModifiedBy>Anton Žakevič</cp:lastModifiedBy>
  <cp:revision>2</cp:revision>
  <cp:lastPrinted>2025-12-22T13:56:00Z</cp:lastPrinted>
  <dcterms:created xsi:type="dcterms:W3CDTF">2026-01-28T09:07:00Z</dcterms:created>
  <dcterms:modified xsi:type="dcterms:W3CDTF">2026-01-28T09:07:00Z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