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525890" w:rsidRDefault="00140DB2" w:rsidP="00993F01">
      <w:pPr>
        <w:jc w:val="right"/>
        <w:rPr>
          <w:rFonts w:asciiTheme="majorHAnsi" w:hAnsiTheme="majorHAnsi"/>
          <w:i/>
          <w:sz w:val="22"/>
          <w:szCs w:val="22"/>
          <w:lang w:val="lt-LT"/>
        </w:rPr>
      </w:pPr>
      <w:r w:rsidRPr="00700B84">
        <w:rPr>
          <w:rFonts w:asciiTheme="majorHAnsi" w:hAnsiTheme="majorHAnsi"/>
          <w:i/>
          <w:sz w:val="22"/>
          <w:szCs w:val="22"/>
          <w:lang w:val="lt-LT"/>
        </w:rPr>
        <w:t xml:space="preserve">     </w:t>
      </w:r>
      <w:r w:rsidR="00993F01" w:rsidRPr="00525890">
        <w:rPr>
          <w:rFonts w:asciiTheme="majorHAnsi" w:hAnsiTheme="majorHAnsi"/>
          <w:i/>
          <w:sz w:val="22"/>
          <w:szCs w:val="22"/>
          <w:lang w:val="lt-LT"/>
        </w:rPr>
        <w:t xml:space="preserve"> Viešųjų pirkimų tarnybos vadovė                                                  </w:t>
      </w:r>
    </w:p>
    <w:p w:rsidR="002A1022" w:rsidRPr="00525890" w:rsidRDefault="002A1022" w:rsidP="00CC03D0">
      <w:pPr>
        <w:tabs>
          <w:tab w:val="left" w:pos="6379"/>
          <w:tab w:val="right" w:leader="underscore" w:pos="8640"/>
        </w:tabs>
        <w:ind w:left="6804" w:hanging="1559"/>
        <w:jc w:val="right"/>
        <w:rPr>
          <w:rFonts w:asciiTheme="majorHAnsi" w:hAnsiTheme="majorHAnsi"/>
          <w:i/>
          <w:sz w:val="22"/>
          <w:szCs w:val="22"/>
          <w:lang w:val="lt-LT"/>
        </w:rPr>
      </w:pPr>
    </w:p>
    <w:p w:rsidR="002A1022" w:rsidRPr="00525890"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25890">
        <w:rPr>
          <w:rFonts w:asciiTheme="majorHAnsi" w:hAnsiTheme="majorHAnsi"/>
          <w:i/>
          <w:sz w:val="22"/>
          <w:szCs w:val="22"/>
          <w:lang w:val="lt-LT"/>
        </w:rPr>
        <w:t xml:space="preserve">                      </w:t>
      </w:r>
      <w:r w:rsidR="008A6852" w:rsidRPr="00525890">
        <w:rPr>
          <w:rFonts w:asciiTheme="majorHAnsi" w:hAnsiTheme="majorHAnsi"/>
          <w:i/>
          <w:sz w:val="22"/>
          <w:szCs w:val="22"/>
          <w:lang w:val="lt-LT"/>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525890" w:rsidRDefault="0046131D" w:rsidP="00CC03D0">
      <w:pPr>
        <w:tabs>
          <w:tab w:val="right" w:leader="underscore" w:pos="8640"/>
        </w:tabs>
        <w:ind w:left="5670"/>
        <w:jc w:val="right"/>
        <w:rPr>
          <w:rFonts w:asciiTheme="majorHAnsi" w:hAnsiTheme="majorHAnsi"/>
          <w:i/>
          <w:sz w:val="22"/>
          <w:szCs w:val="22"/>
          <w:lang w:val="it-IT"/>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525890">
        <w:rPr>
          <w:rFonts w:asciiTheme="majorHAnsi" w:hAnsiTheme="majorHAnsi"/>
          <w:i/>
          <w:sz w:val="22"/>
          <w:szCs w:val="22"/>
          <w:lang w:val="it-IT"/>
        </w:rPr>
        <w:t>___________________________</w:t>
      </w:r>
    </w:p>
    <w:p w:rsidR="00122307" w:rsidRPr="00525890" w:rsidRDefault="00122307" w:rsidP="00122307">
      <w:pPr>
        <w:tabs>
          <w:tab w:val="right" w:leader="underscore" w:pos="8640"/>
        </w:tabs>
        <w:ind w:left="3969"/>
        <w:jc w:val="center"/>
        <w:rPr>
          <w:rFonts w:asciiTheme="majorHAnsi" w:hAnsiTheme="majorHAnsi"/>
          <w:i/>
          <w:sz w:val="22"/>
          <w:szCs w:val="22"/>
          <w:lang w:val="it-IT"/>
        </w:rPr>
      </w:pPr>
      <w:r w:rsidRPr="00525890">
        <w:rPr>
          <w:rFonts w:asciiTheme="majorHAnsi" w:hAnsiTheme="majorHAnsi"/>
          <w:i/>
          <w:sz w:val="22"/>
          <w:szCs w:val="22"/>
          <w:lang w:val="it-IT"/>
        </w:rPr>
        <w:t xml:space="preserve">                </w:t>
      </w:r>
      <w:r w:rsidR="0046131D" w:rsidRPr="00525890">
        <w:rPr>
          <w:rFonts w:asciiTheme="majorHAnsi" w:hAnsiTheme="majorHAnsi"/>
          <w:i/>
          <w:sz w:val="22"/>
          <w:szCs w:val="22"/>
          <w:lang w:val="it-IT"/>
        </w:rPr>
        <w:t xml:space="preserve">                                 </w:t>
      </w:r>
      <w:r w:rsidRPr="00525890">
        <w:rPr>
          <w:rFonts w:asciiTheme="majorHAnsi" w:hAnsiTheme="majorHAnsi"/>
          <w:i/>
          <w:sz w:val="22"/>
          <w:szCs w:val="22"/>
          <w:lang w:val="it-IT"/>
        </w:rPr>
        <w:t xml:space="preserve"> (Parašas)</w:t>
      </w:r>
    </w:p>
    <w:p w:rsidR="007C7568" w:rsidRPr="00525890" w:rsidRDefault="00140DB2" w:rsidP="00122307">
      <w:pPr>
        <w:tabs>
          <w:tab w:val="right" w:leader="underscore" w:pos="8640"/>
        </w:tabs>
        <w:ind w:left="5670"/>
        <w:rPr>
          <w:rFonts w:asciiTheme="majorHAnsi" w:hAnsiTheme="majorHAnsi"/>
          <w:i/>
          <w:sz w:val="22"/>
          <w:szCs w:val="22"/>
          <w:lang w:val="it-IT"/>
        </w:rPr>
      </w:pPr>
      <w:r w:rsidRPr="00525890">
        <w:rPr>
          <w:rFonts w:asciiTheme="majorHAnsi" w:hAnsiTheme="majorHAnsi"/>
          <w:i/>
          <w:sz w:val="22"/>
          <w:szCs w:val="22"/>
          <w:lang w:val="it-IT"/>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3B46B6" w:rsidRDefault="00BB0D58" w:rsidP="00BB0D58">
      <w:pPr>
        <w:jc w:val="center"/>
        <w:rPr>
          <w:rFonts w:asciiTheme="majorHAnsi" w:hAnsiTheme="majorHAnsi"/>
          <w:b/>
          <w:bCs/>
          <w:sz w:val="22"/>
          <w:szCs w:val="22"/>
          <w:lang w:val="lt-LT"/>
        </w:rPr>
      </w:pPr>
      <w:r w:rsidRPr="00BB0D58">
        <w:rPr>
          <w:rFonts w:asciiTheme="majorHAnsi" w:hAnsiTheme="majorHAnsi"/>
          <w:b/>
          <w:bCs/>
          <w:sz w:val="22"/>
          <w:szCs w:val="22"/>
          <w:lang w:val="lt-LT"/>
        </w:rPr>
        <w:t>DENGIAMIEJI STIKLELIAI, SKIRTI DENGIMO PROCESORIUI "CLEARVUE“, KARTU SU ĮRANGOS ĮSIGIJIMU PANAUDOS BŪDU</w:t>
      </w:r>
    </w:p>
    <w:p w:rsidR="00BD1AFF" w:rsidRDefault="00BD1AFF"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91349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91349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91349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91349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913493"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BB0D58">
        <w:rPr>
          <w:rFonts w:asciiTheme="majorHAnsi" w:hAnsiTheme="majorHAnsi"/>
          <w:b/>
          <w:bCs/>
          <w:sz w:val="22"/>
          <w:szCs w:val="22"/>
        </w:rPr>
        <w:t>d</w:t>
      </w:r>
      <w:r w:rsidR="00BB0D58" w:rsidRPr="00BB0D58">
        <w:rPr>
          <w:rFonts w:asciiTheme="majorHAnsi" w:hAnsiTheme="majorHAnsi"/>
          <w:b/>
          <w:bCs/>
          <w:sz w:val="22"/>
          <w:szCs w:val="22"/>
        </w:rPr>
        <w:t>engiam</w:t>
      </w:r>
      <w:r w:rsidR="00BB0D58">
        <w:rPr>
          <w:rFonts w:asciiTheme="majorHAnsi" w:hAnsiTheme="majorHAnsi"/>
          <w:b/>
          <w:bCs/>
          <w:sz w:val="22"/>
          <w:szCs w:val="22"/>
        </w:rPr>
        <w:t>uosius</w:t>
      </w:r>
      <w:r w:rsidR="00BB0D58" w:rsidRPr="00BB0D58">
        <w:rPr>
          <w:rFonts w:asciiTheme="majorHAnsi" w:hAnsiTheme="majorHAnsi"/>
          <w:b/>
          <w:bCs/>
          <w:sz w:val="22"/>
          <w:szCs w:val="22"/>
        </w:rPr>
        <w:t xml:space="preserve"> stikleli</w:t>
      </w:r>
      <w:r w:rsidR="00BB0D58">
        <w:rPr>
          <w:rFonts w:asciiTheme="majorHAnsi" w:hAnsiTheme="majorHAnsi"/>
          <w:b/>
          <w:bCs/>
          <w:sz w:val="22"/>
          <w:szCs w:val="22"/>
        </w:rPr>
        <w:t>us</w:t>
      </w:r>
      <w:r w:rsidR="00BB0D58" w:rsidRPr="00BB0D58">
        <w:rPr>
          <w:rFonts w:asciiTheme="majorHAnsi" w:hAnsiTheme="majorHAnsi"/>
          <w:b/>
          <w:bCs/>
          <w:sz w:val="22"/>
          <w:szCs w:val="22"/>
        </w:rPr>
        <w:t>, skirt</w:t>
      </w:r>
      <w:r w:rsidR="00BB0D58">
        <w:rPr>
          <w:rFonts w:asciiTheme="majorHAnsi" w:hAnsiTheme="majorHAnsi"/>
          <w:b/>
          <w:bCs/>
          <w:sz w:val="22"/>
          <w:szCs w:val="22"/>
        </w:rPr>
        <w:t>us</w:t>
      </w:r>
      <w:r w:rsidR="00BB0D58" w:rsidRPr="00BB0D58">
        <w:rPr>
          <w:rFonts w:asciiTheme="majorHAnsi" w:hAnsiTheme="majorHAnsi"/>
          <w:b/>
          <w:bCs/>
          <w:sz w:val="22"/>
          <w:szCs w:val="22"/>
        </w:rPr>
        <w:t xml:space="preserve"> dengimo procesoriui "</w:t>
      </w:r>
      <w:proofErr w:type="gramStart"/>
      <w:r w:rsidR="00BB0D58" w:rsidRPr="00BB0D58">
        <w:rPr>
          <w:rFonts w:asciiTheme="majorHAnsi" w:hAnsiTheme="majorHAnsi"/>
          <w:b/>
          <w:bCs/>
          <w:sz w:val="22"/>
          <w:szCs w:val="22"/>
        </w:rPr>
        <w:t>Clearvue“</w:t>
      </w:r>
      <w:proofErr w:type="gramEnd"/>
      <w:r w:rsidR="00BB0D58" w:rsidRPr="00BB0D58">
        <w:rPr>
          <w:rFonts w:asciiTheme="majorHAnsi" w:hAnsiTheme="majorHAnsi"/>
          <w:b/>
          <w:bCs/>
          <w:sz w:val="22"/>
          <w:szCs w:val="22"/>
        </w:rPr>
        <w:t>,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w:t>
      </w:r>
      <w:r w:rsidR="00BD1AFF">
        <w:rPr>
          <w:rFonts w:asciiTheme="majorHAnsi" w:hAnsiTheme="majorHAnsi" w:cs="Times New Roman"/>
        </w:rPr>
        <w:t xml:space="preserve"> (toliau – VPĮ)</w:t>
      </w:r>
      <w:r w:rsidRPr="00700B84">
        <w:rPr>
          <w:rFonts w:asciiTheme="majorHAnsi" w:hAnsiTheme="majorHAnsi" w:cs="Times New Roman"/>
        </w:rPr>
        <w:t>,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525890">
        <w:rPr>
          <w:rFonts w:asciiTheme="majorHAnsi" w:hAnsiTheme="majorHAnsi" w:cs="Times New Roman"/>
          <w:lang w:val="pt-P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525890" w:rsidRDefault="007C7568" w:rsidP="003D09BE">
      <w:pPr>
        <w:pStyle w:val="Body2"/>
        <w:ind w:firstLine="1276"/>
        <w:rPr>
          <w:rFonts w:asciiTheme="majorHAnsi" w:hAnsiTheme="majorHAnsi" w:cs="Times New Roman"/>
          <w:b/>
          <w:bCs/>
          <w:color w:val="587A3C"/>
          <w:lang w:val="pt-PT"/>
        </w:rPr>
      </w:pPr>
      <w:r w:rsidRPr="00700B84">
        <w:rPr>
          <w:rFonts w:asciiTheme="majorHAnsi" w:hAnsiTheme="majorHAnsi" w:cs="Times New Roman"/>
          <w:lang w:val="pt-PT"/>
        </w:rPr>
        <w:tab/>
      </w:r>
      <w:r w:rsidRPr="00525890">
        <w:rPr>
          <w:rFonts w:asciiTheme="majorHAnsi" w:hAnsiTheme="majorHAnsi" w:cs="Times New Roman"/>
          <w:lang w:val="pt-PT"/>
        </w:rPr>
        <w:t>1.4. Išankstinis skelbimas apie pirkimą nebuvo skelbtas.</w:t>
      </w:r>
    </w:p>
    <w:p w:rsidR="007C7568" w:rsidRPr="00525890" w:rsidRDefault="007C7568" w:rsidP="003D09BE">
      <w:pPr>
        <w:pStyle w:val="Body2"/>
        <w:ind w:firstLine="1276"/>
        <w:rPr>
          <w:rFonts w:asciiTheme="majorHAnsi" w:hAnsiTheme="majorHAnsi" w:cs="Times New Roman"/>
          <w:color w:val="auto"/>
          <w:lang w:val="pt-PT"/>
        </w:rPr>
      </w:pPr>
      <w:r w:rsidRPr="00525890">
        <w:rPr>
          <w:rFonts w:asciiTheme="majorHAnsi" w:hAnsiTheme="majorHAnsi" w:cs="Times New Roman"/>
          <w:lang w:val="pt-PT"/>
        </w:rPr>
        <w:t xml:space="preserve">1.5. </w:t>
      </w:r>
      <w:r w:rsidRPr="00525890">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25890" w:rsidRDefault="007C7568" w:rsidP="003D09BE">
      <w:pPr>
        <w:ind w:firstLine="1276"/>
        <w:jc w:val="both"/>
        <w:rPr>
          <w:rFonts w:asciiTheme="majorHAnsi" w:hAnsiTheme="majorHAnsi"/>
          <w:sz w:val="22"/>
          <w:szCs w:val="22"/>
          <w:lang w:val="pt-PT"/>
        </w:rPr>
      </w:pPr>
      <w:r w:rsidRPr="00525890">
        <w:rPr>
          <w:rFonts w:asciiTheme="majorHAnsi" w:hAnsiTheme="majorHAnsi"/>
          <w:sz w:val="22"/>
          <w:szCs w:val="22"/>
          <w:lang w:val="pt-PT"/>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525890">
        <w:rPr>
          <w:rFonts w:asciiTheme="majorHAnsi" w:hAnsiTheme="majorHAnsi"/>
          <w:sz w:val="22"/>
          <w:szCs w:val="22"/>
          <w:lang w:val="pt-PT"/>
        </w:rPr>
        <w:t xml:space="preserve">ų </w:t>
      </w:r>
      <w:r w:rsidRPr="00700B84">
        <w:rPr>
          <w:rFonts w:asciiTheme="majorHAnsi" w:hAnsiTheme="majorHAnsi"/>
          <w:sz w:val="22"/>
          <w:szCs w:val="22"/>
          <w:lang w:val="pt-PT"/>
        </w:rPr>
        <w:t>bei konfidencialumo ir ne</w:t>
      </w:r>
      <w:r w:rsidRPr="00525890">
        <w:rPr>
          <w:rFonts w:asciiTheme="majorHAnsi" w:hAnsiTheme="majorHAnsi"/>
          <w:sz w:val="22"/>
          <w:szCs w:val="22"/>
          <w:lang w:val="pt-PT"/>
        </w:rPr>
        <w:t>šališkumo reikalavimų.</w:t>
      </w:r>
    </w:p>
    <w:p w:rsidR="007C7568" w:rsidRPr="00700B84" w:rsidRDefault="007C7568" w:rsidP="003D09BE">
      <w:pPr>
        <w:ind w:firstLine="1276"/>
        <w:jc w:val="both"/>
        <w:rPr>
          <w:rFonts w:asciiTheme="majorHAnsi" w:hAnsiTheme="majorHAnsi"/>
          <w:sz w:val="22"/>
          <w:szCs w:val="22"/>
        </w:rPr>
      </w:pPr>
      <w:r w:rsidRPr="00525890">
        <w:rPr>
          <w:rFonts w:asciiTheme="majorHAnsi" w:hAnsiTheme="majorHAnsi"/>
          <w:sz w:val="22"/>
          <w:szCs w:val="22"/>
          <w:lang w:val="pt-PT"/>
        </w:rPr>
        <w:tab/>
        <w:t xml:space="preserve">1.7. Perkančiosios organizacijos kontaktiniai asmenys – Kauno klinikų viešųjų pirkimų </w:t>
      </w:r>
      <w:r w:rsidR="00DD38A2" w:rsidRPr="00525890">
        <w:rPr>
          <w:rFonts w:asciiTheme="majorHAnsi" w:hAnsiTheme="majorHAnsi"/>
          <w:sz w:val="22"/>
          <w:szCs w:val="22"/>
          <w:lang w:val="pt-PT"/>
        </w:rPr>
        <w:t>specialist</w:t>
      </w:r>
      <w:r w:rsidR="003F2B46" w:rsidRPr="00525890">
        <w:rPr>
          <w:rFonts w:asciiTheme="majorHAnsi" w:hAnsiTheme="majorHAnsi"/>
          <w:sz w:val="22"/>
          <w:szCs w:val="22"/>
          <w:lang w:val="pt-PT"/>
        </w:rPr>
        <w:t>ė</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Monika Vaitkevičiūtė</w:t>
      </w:r>
      <w:r w:rsidRPr="00525890">
        <w:rPr>
          <w:rFonts w:asciiTheme="majorHAnsi" w:hAnsiTheme="majorHAnsi"/>
          <w:sz w:val="22"/>
          <w:szCs w:val="22"/>
          <w:lang w:val="pt-PT"/>
        </w:rPr>
        <w:t xml:space="preserve">, </w:t>
      </w:r>
      <w:r w:rsidR="00662C1E" w:rsidRPr="00525890">
        <w:rPr>
          <w:rFonts w:asciiTheme="majorHAnsi" w:hAnsiTheme="majorHAnsi"/>
          <w:sz w:val="22"/>
          <w:szCs w:val="22"/>
          <w:lang w:val="pt-PT"/>
        </w:rPr>
        <w:t>(</w:t>
      </w:r>
      <w:r w:rsidR="001734FC" w:rsidRPr="00525890">
        <w:rPr>
          <w:rFonts w:asciiTheme="majorHAnsi" w:hAnsiTheme="majorHAnsi"/>
          <w:sz w:val="22"/>
          <w:szCs w:val="22"/>
          <w:lang w:val="pt-PT"/>
        </w:rPr>
        <w:t>0</w:t>
      </w:r>
      <w:r w:rsidR="00662C1E" w:rsidRPr="00525890">
        <w:rPr>
          <w:rFonts w:asciiTheme="majorHAnsi" w:hAnsiTheme="majorHAnsi"/>
          <w:sz w:val="22"/>
          <w:szCs w:val="22"/>
          <w:lang w:val="pt-PT"/>
        </w:rPr>
        <w:t xml:space="preserve"> 37) </w:t>
      </w:r>
      <w:r w:rsidR="00A876D5" w:rsidRPr="00525890">
        <w:rPr>
          <w:rFonts w:asciiTheme="majorHAnsi" w:hAnsiTheme="majorHAnsi"/>
          <w:sz w:val="22"/>
          <w:szCs w:val="22"/>
          <w:lang w:val="pt-PT"/>
        </w:rPr>
        <w:t>78</w:t>
      </w:r>
      <w:r w:rsidR="00DD38A2" w:rsidRPr="00525890">
        <w:rPr>
          <w:rFonts w:asciiTheme="majorHAnsi" w:hAnsiTheme="majorHAnsi"/>
          <w:sz w:val="22"/>
          <w:szCs w:val="22"/>
          <w:lang w:val="pt-PT"/>
        </w:rPr>
        <w:t xml:space="preserve"> </w:t>
      </w:r>
      <w:r w:rsidR="00A876D5" w:rsidRPr="00525890">
        <w:rPr>
          <w:rFonts w:asciiTheme="majorHAnsi" w:hAnsiTheme="majorHAnsi"/>
          <w:sz w:val="22"/>
          <w:szCs w:val="22"/>
          <w:lang w:val="pt-PT"/>
        </w:rPr>
        <w:t>7360</w:t>
      </w:r>
      <w:r w:rsidR="00662C1E" w:rsidRPr="00525890">
        <w:rPr>
          <w:rFonts w:asciiTheme="majorHAnsi" w:hAnsiTheme="majorHAnsi"/>
          <w:sz w:val="22"/>
          <w:szCs w:val="22"/>
          <w:lang w:val="pt-PT"/>
        </w:rPr>
        <w:t xml:space="preserve">, el. paštas </w:t>
      </w:r>
      <w:hyperlink r:id="rId13" w:history="1">
        <w:r w:rsidR="00A876D5" w:rsidRPr="00525890">
          <w:rPr>
            <w:rStyle w:val="Hyperlink"/>
            <w:rFonts w:asciiTheme="majorHAnsi" w:hAnsiTheme="majorHAnsi"/>
            <w:sz w:val="22"/>
            <w:szCs w:val="22"/>
            <w:lang w:val="pt-PT"/>
          </w:rPr>
          <w:t>monika.vaitkeviciute@kaunoklinikos.lt</w:t>
        </w:r>
      </w:hyperlink>
      <w:r w:rsidR="00662C1E" w:rsidRPr="00525890">
        <w:rPr>
          <w:rFonts w:asciiTheme="majorHAnsi" w:hAnsiTheme="majorHAnsi"/>
          <w:sz w:val="22"/>
          <w:szCs w:val="22"/>
          <w:lang w:val="pt-PT"/>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BB0D58" w:rsidRPr="00BB0D58">
        <w:rPr>
          <w:rFonts w:asciiTheme="majorHAnsi" w:hAnsiTheme="majorHAnsi"/>
          <w:b/>
          <w:bCs/>
        </w:rPr>
        <w:t>Dengiamieji stikleliai, skirti dengimo procesoriui "Clearvue“,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 xml:space="preserve">Perkančioji organizacija privalo nutraukti pradėtas pirkimo procedūras, jeigu buvo pažeisti </w:t>
      </w:r>
      <w:r w:rsidR="00820D79" w:rsidRPr="00525890">
        <w:rPr>
          <w:rFonts w:asciiTheme="majorHAnsi" w:hAnsiTheme="majorHAnsi"/>
          <w:sz w:val="22"/>
          <w:szCs w:val="22"/>
          <w:lang w:val="lt-LT"/>
        </w:rPr>
        <w:t>L</w:t>
      </w:r>
      <w:r w:rsidR="001734FC" w:rsidRPr="00525890">
        <w:rPr>
          <w:rFonts w:asciiTheme="majorHAnsi" w:hAnsiTheme="majorHAnsi"/>
          <w:sz w:val="22"/>
          <w:szCs w:val="22"/>
          <w:lang w:val="lt-LT"/>
        </w:rPr>
        <w:t xml:space="preserve">ietuvos </w:t>
      </w:r>
      <w:r w:rsidR="00820D79" w:rsidRPr="00525890">
        <w:rPr>
          <w:rFonts w:asciiTheme="majorHAnsi" w:hAnsiTheme="majorHAnsi"/>
          <w:sz w:val="22"/>
          <w:szCs w:val="22"/>
          <w:lang w:val="lt-LT"/>
        </w:rPr>
        <w:t>R</w:t>
      </w:r>
      <w:r w:rsidR="001734FC" w:rsidRPr="00525890">
        <w:rPr>
          <w:rFonts w:asciiTheme="majorHAnsi" w:hAnsiTheme="majorHAnsi"/>
          <w:sz w:val="22"/>
          <w:szCs w:val="22"/>
          <w:lang w:val="lt-LT"/>
        </w:rPr>
        <w:t>espublikos</w:t>
      </w:r>
      <w:r w:rsidR="00820D79" w:rsidRPr="00525890">
        <w:rPr>
          <w:rFonts w:asciiTheme="majorHAnsi" w:hAnsiTheme="majorHAnsi"/>
          <w:sz w:val="22"/>
          <w:szCs w:val="22"/>
          <w:lang w:val="lt-LT"/>
        </w:rPr>
        <w:t xml:space="preserve"> </w:t>
      </w:r>
      <w:r w:rsidRPr="00525890">
        <w:rPr>
          <w:rFonts w:asciiTheme="majorHAnsi" w:hAnsiTheme="majorHAnsi"/>
          <w:sz w:val="22"/>
          <w:szCs w:val="22"/>
          <w:lang w:val="lt-LT"/>
        </w:rPr>
        <w:t>Viešųjų pirkimų įstatymo 17 straipsnio 1 dalyje nustatyti principai ir atitinkamos padėties negalima ištaisyti.</w:t>
      </w:r>
    </w:p>
    <w:p w:rsidR="003D09BE" w:rsidRPr="00525890"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val="lt-LT" w:eastAsia="ar-SA"/>
        </w:rPr>
      </w:pPr>
      <w:r w:rsidRPr="00525890">
        <w:rPr>
          <w:rFonts w:asciiTheme="majorHAnsi" w:hAnsiTheme="majorHAnsi"/>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525890" w:rsidRDefault="003D09BE"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040551">
        <w:rPr>
          <w:rFonts w:asciiTheme="majorHAnsi" w:hAnsiTheme="majorHAnsi"/>
          <w:sz w:val="22"/>
          <w:szCs w:val="20"/>
          <w:lang w:val="lt-LT"/>
        </w:rPr>
        <w:t>8</w:t>
      </w:r>
      <w:r w:rsidRPr="00525890">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skelbta išankstinė rinkos konsultacija Nr. </w:t>
      </w:r>
      <w:r w:rsidR="00BB0D58" w:rsidRPr="00BB0D58">
        <w:rPr>
          <w:rFonts w:asciiTheme="majorHAnsi" w:hAnsiTheme="majorHAnsi"/>
          <w:b/>
          <w:sz w:val="22"/>
          <w:szCs w:val="20"/>
          <w:lang w:val="lt-LT"/>
        </w:rPr>
        <w:t>6261260</w:t>
      </w:r>
      <w:r w:rsidRPr="00525890">
        <w:rPr>
          <w:rFonts w:asciiTheme="majorHAnsi" w:hAnsiTheme="majorHAnsi"/>
          <w:sz w:val="22"/>
          <w:szCs w:val="20"/>
          <w:lang w:val="lt-LT"/>
        </w:rPr>
        <w:t>.</w:t>
      </w:r>
      <w:r w:rsidR="00BB0D58">
        <w:rPr>
          <w:rFonts w:asciiTheme="majorHAnsi" w:hAnsiTheme="majorHAnsi"/>
          <w:sz w:val="22"/>
          <w:szCs w:val="20"/>
          <w:lang w:val="lt-LT"/>
        </w:rPr>
        <w:t xml:space="preserve"> </w:t>
      </w:r>
    </w:p>
    <w:p w:rsidR="00820D79" w:rsidRPr="00525890" w:rsidRDefault="00820D79" w:rsidP="001734FC">
      <w:pPr>
        <w:pStyle w:val="NoSpacing"/>
        <w:ind w:firstLine="1134"/>
        <w:jc w:val="both"/>
        <w:rPr>
          <w:rFonts w:asciiTheme="majorHAnsi" w:hAnsiTheme="majorHAnsi"/>
          <w:sz w:val="22"/>
          <w:szCs w:val="20"/>
          <w:lang w:val="lt-LT"/>
        </w:rPr>
      </w:pPr>
      <w:r w:rsidRPr="00525890">
        <w:rPr>
          <w:rFonts w:asciiTheme="majorHAnsi" w:hAnsiTheme="majorHAnsi"/>
          <w:sz w:val="22"/>
          <w:szCs w:val="20"/>
          <w:lang w:val="lt-LT"/>
        </w:rPr>
        <w:t>2.</w:t>
      </w:r>
      <w:r w:rsidR="00040551">
        <w:rPr>
          <w:rFonts w:asciiTheme="majorHAnsi" w:hAnsiTheme="majorHAnsi"/>
          <w:sz w:val="22"/>
          <w:szCs w:val="20"/>
          <w:lang w:val="lt-LT"/>
        </w:rPr>
        <w:t>9</w:t>
      </w:r>
      <w:r w:rsidRPr="00525890">
        <w:rPr>
          <w:rFonts w:asciiTheme="majorHAnsi" w:hAnsiTheme="majorHAnsi"/>
          <w:sz w:val="22"/>
          <w:szCs w:val="20"/>
          <w:lang w:val="lt-LT"/>
        </w:rPr>
        <w:t xml:space="preserve">. Numatomų įsigyti prekių </w:t>
      </w:r>
      <w:r w:rsidRPr="00525890">
        <w:rPr>
          <w:rFonts w:asciiTheme="majorHAnsi" w:hAnsiTheme="majorHAnsi"/>
          <w:b/>
          <w:sz w:val="22"/>
          <w:szCs w:val="20"/>
          <w:lang w:val="lt-LT"/>
        </w:rPr>
        <w:t>CPO.lt</w:t>
      </w:r>
      <w:r w:rsidRPr="00525890">
        <w:rPr>
          <w:rFonts w:asciiTheme="majorHAnsi" w:hAnsiTheme="majorHAnsi"/>
          <w:sz w:val="22"/>
          <w:szCs w:val="20"/>
          <w:lang w:val="lt-LT"/>
        </w:rPr>
        <w:t xml:space="preserve"> kataloge nėra. </w:t>
      </w:r>
    </w:p>
    <w:p w:rsidR="00201055" w:rsidRDefault="00201055" w:rsidP="00201055">
      <w:pPr>
        <w:pStyle w:val="NoSpacing"/>
        <w:tabs>
          <w:tab w:val="left" w:pos="1701"/>
        </w:tabs>
        <w:ind w:firstLine="1134"/>
        <w:jc w:val="both"/>
        <w:rPr>
          <w:rFonts w:asciiTheme="majorHAnsi" w:hAnsiTheme="majorHAnsi"/>
          <w:sz w:val="22"/>
          <w:szCs w:val="20"/>
          <w:lang w:val="lt-LT"/>
        </w:rPr>
      </w:pPr>
      <w:r w:rsidRPr="003B46B6">
        <w:rPr>
          <w:rFonts w:asciiTheme="majorHAnsi" w:hAnsiTheme="majorHAnsi"/>
          <w:sz w:val="22"/>
          <w:szCs w:val="20"/>
          <w:lang w:val="lt-LT"/>
        </w:rPr>
        <w:t>2.1</w:t>
      </w:r>
      <w:r w:rsidR="00040551">
        <w:rPr>
          <w:rFonts w:asciiTheme="majorHAnsi" w:hAnsiTheme="majorHAnsi"/>
          <w:sz w:val="22"/>
          <w:szCs w:val="20"/>
          <w:lang w:val="lt-LT"/>
        </w:rPr>
        <w:t>0</w:t>
      </w:r>
      <w:r w:rsidRPr="003B46B6">
        <w:rPr>
          <w:rFonts w:asciiTheme="majorHAnsi" w:hAnsiTheme="majorHAnsi"/>
          <w:sz w:val="22"/>
          <w:szCs w:val="20"/>
          <w:lang w:val="lt-LT"/>
        </w:rPr>
        <w:t>.</w:t>
      </w:r>
      <w:r w:rsidRPr="003B46B6">
        <w:rPr>
          <w:rFonts w:asciiTheme="majorHAnsi" w:hAnsiTheme="majorHAnsi"/>
          <w:sz w:val="22"/>
          <w:szCs w:val="20"/>
          <w:lang w:val="lt-LT"/>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3B46B6">
        <w:rPr>
          <w:rFonts w:asciiTheme="majorHAnsi" w:hAnsiTheme="majorHAnsi"/>
          <w:b/>
          <w:sz w:val="22"/>
          <w:szCs w:val="20"/>
          <w:lang w:val="lt-LT"/>
        </w:rPr>
        <w:t>4.4.4</w:t>
      </w:r>
      <w:r w:rsidRPr="003B46B6">
        <w:rPr>
          <w:rFonts w:asciiTheme="majorHAnsi" w:hAnsiTheme="majorHAnsi"/>
          <w:sz w:val="22"/>
          <w:szCs w:val="20"/>
          <w:lang w:val="lt-LT"/>
        </w:rPr>
        <w:t xml:space="preserve"> papunkčiu.</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cstheme="minorHAnsi"/>
          <w:sz w:val="22"/>
          <w:szCs w:val="22"/>
          <w:lang w:val="lt-LT"/>
        </w:rPr>
      </w:pPr>
      <w:r w:rsidRPr="00526317">
        <w:rPr>
          <w:rFonts w:asciiTheme="majorHAnsi" w:hAnsiTheme="majorHAnsi"/>
          <w:sz w:val="22"/>
          <w:szCs w:val="22"/>
          <w:lang w:val="lt-LT"/>
        </w:rPr>
        <w:t xml:space="preserve">2.11. </w:t>
      </w:r>
      <w:r w:rsidRPr="00526317">
        <w:rPr>
          <w:rFonts w:ascii="Cambria" w:hAnsi="Cambria" w:cstheme="minorHAnsi"/>
          <w:sz w:val="22"/>
          <w:szCs w:val="22"/>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26317" w:rsidRPr="00526317" w:rsidRDefault="00526317" w:rsidP="00526317">
      <w:pPr>
        <w:tabs>
          <w:tab w:val="left" w:pos="851"/>
          <w:tab w:val="left" w:pos="993"/>
          <w:tab w:val="left" w:pos="1134"/>
          <w:tab w:val="left" w:pos="1701"/>
          <w:tab w:val="left" w:pos="2127"/>
        </w:tabs>
        <w:ind w:firstLine="1134"/>
        <w:jc w:val="both"/>
        <w:rPr>
          <w:rFonts w:ascii="Cambria" w:hAnsi="Cambria"/>
          <w:sz w:val="22"/>
          <w:szCs w:val="22"/>
          <w:lang w:val="lt-LT" w:eastAsia="ar-SA"/>
        </w:rPr>
      </w:pPr>
      <w:r w:rsidRPr="00526317">
        <w:rPr>
          <w:rFonts w:ascii="Cambria" w:hAnsi="Cambria"/>
          <w:sz w:val="22"/>
          <w:szCs w:val="22"/>
          <w:lang w:val="lt-LT" w:eastAsia="ar-SA"/>
        </w:rPr>
        <w:lastRenderedPageBreak/>
        <w:t>2.12.</w:t>
      </w:r>
      <w:r w:rsidRPr="00526317">
        <w:rPr>
          <w:rFonts w:ascii="Cambria" w:hAnsi="Cambria"/>
          <w:sz w:val="22"/>
          <w:szCs w:val="22"/>
          <w:lang w:val="lt-LT"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526317" w:rsidRPr="003B46B6" w:rsidRDefault="00526317" w:rsidP="00201055">
      <w:pPr>
        <w:pStyle w:val="NoSpacing"/>
        <w:tabs>
          <w:tab w:val="left" w:pos="1701"/>
        </w:tabs>
        <w:ind w:firstLine="1134"/>
        <w:jc w:val="both"/>
        <w:rPr>
          <w:rFonts w:asciiTheme="majorHAnsi" w:hAnsiTheme="majorHAnsi"/>
          <w:sz w:val="22"/>
          <w:szCs w:val="20"/>
          <w:lang w:val="lt-LT"/>
        </w:rPr>
      </w:pPr>
    </w:p>
    <w:p w:rsidR="007C7568" w:rsidRPr="003B46B6" w:rsidRDefault="007C7568" w:rsidP="001734FC">
      <w:pPr>
        <w:pStyle w:val="NoSpacing"/>
        <w:ind w:firstLine="1134"/>
        <w:rPr>
          <w:rFonts w:asciiTheme="majorHAnsi" w:hAnsiTheme="majorHAnsi"/>
          <w:sz w:val="22"/>
          <w:szCs w:val="22"/>
          <w:lang w:val="lt-LT"/>
        </w:rPr>
      </w:pPr>
    </w:p>
    <w:p w:rsidR="00F21F06" w:rsidRPr="003B46B6" w:rsidRDefault="00F21F06" w:rsidP="00F21F06">
      <w:pPr>
        <w:pStyle w:val="Heading1"/>
        <w:numPr>
          <w:ilvl w:val="0"/>
          <w:numId w:val="0"/>
        </w:numPr>
        <w:spacing w:before="0" w:after="0"/>
        <w:ind w:left="720"/>
        <w:rPr>
          <w:rFonts w:asciiTheme="majorHAnsi" w:hAnsiTheme="majorHAnsi"/>
          <w:b/>
          <w:sz w:val="22"/>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3B46B6">
        <w:rPr>
          <w:rFonts w:asciiTheme="majorHAnsi" w:hAnsiTheme="majorHAnsi"/>
          <w:b/>
          <w:sz w:val="22"/>
        </w:rPr>
        <w:t xml:space="preserve"> IR REIKALAUJAMA KVALIFIKACIJA</w:t>
      </w:r>
      <w:bookmarkEnd w:id="13"/>
    </w:p>
    <w:p w:rsidR="00F21F06" w:rsidRPr="003B46B6" w:rsidRDefault="00F21F06" w:rsidP="00F21F06">
      <w:pPr>
        <w:rPr>
          <w:rFonts w:asciiTheme="majorHAnsi" w:hAnsiTheme="majorHAnsi"/>
          <w:sz w:val="22"/>
          <w:szCs w:val="22"/>
          <w:lang w:val="lt-LT"/>
        </w:rPr>
      </w:pPr>
    </w:p>
    <w:p w:rsidR="00BC4B12" w:rsidRPr="00BD1AFF" w:rsidRDefault="00BC4B12" w:rsidP="00BC4B12">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BD1AFF">
        <w:rPr>
          <w:rFonts w:asciiTheme="majorHAnsi" w:hAnsiTheme="majorHAnsi"/>
          <w:color w:val="000000"/>
          <w:sz w:val="22"/>
          <w:szCs w:val="22"/>
          <w:lang w:val="lt-LT" w:eastAsia="lt-LT"/>
        </w:rPr>
        <w:t xml:space="preserve">asis viešųjų pirkimų dokumentas (EBVPD)“ </w:t>
      </w:r>
      <w:r w:rsidRPr="00700B84">
        <w:rPr>
          <w:rFonts w:asciiTheme="majorHAnsi" w:hAnsiTheme="majorHAnsi"/>
          <w:color w:val="000000"/>
          <w:sz w:val="22"/>
          <w:szCs w:val="22"/>
          <w:lang w:val="pt-PT" w:eastAsia="lt-LT"/>
        </w:rPr>
        <w:t xml:space="preserve">pagal </w:t>
      </w:r>
      <w:r w:rsidRPr="00BD1AFF">
        <w:rPr>
          <w:rFonts w:asciiTheme="majorHAnsi" w:hAnsiTheme="majorHAnsi"/>
          <w:color w:val="000000"/>
          <w:sz w:val="22"/>
          <w:szCs w:val="22"/>
          <w:lang w:val="lt-LT" w:eastAsia="lt-LT"/>
        </w:rPr>
        <w:t xml:space="preserve">Viešųjų pirkimų įstatymo 50 straipsnyje nustatytus reikalavimus. EBVPD pildomas jį įkėlus į interneto svetainę </w:t>
      </w:r>
      <w:hyperlink r:id="rId14" w:history="1">
        <w:r w:rsidRPr="00BD1AFF">
          <w:rPr>
            <w:rFonts w:asciiTheme="majorHAnsi" w:hAnsiTheme="majorHAnsi"/>
            <w:sz w:val="22"/>
            <w:szCs w:val="22"/>
            <w:u w:val="single"/>
            <w:lang w:val="lt-LT" w:eastAsia="lt-LT"/>
          </w:rPr>
          <w:t>http://ebvpd.eviesiejipirkimai.lt/espd-web/ir</w:t>
        </w:r>
      </w:hyperlink>
      <w:r w:rsidRPr="00BD1AFF">
        <w:rPr>
          <w:rFonts w:asciiTheme="majorHAnsi" w:hAnsiTheme="majorHAnsi"/>
          <w:sz w:val="22"/>
          <w:szCs w:val="22"/>
          <w:lang w:val="lt-LT" w:eastAsia="lt-LT"/>
        </w:rPr>
        <w:t xml:space="preserve"> </w:t>
      </w:r>
      <w:r w:rsidRPr="00BD1AFF">
        <w:rPr>
          <w:rFonts w:asciiTheme="majorHAnsi" w:hAnsiTheme="majorHAnsi"/>
          <w:color w:val="000000"/>
          <w:sz w:val="22"/>
          <w:szCs w:val="22"/>
          <w:lang w:val="lt-LT" w:eastAsia="lt-LT"/>
        </w:rPr>
        <w:t>užpildžius bei atsisiuntus pateikiamas kartu su pasiūlymu.</w:t>
      </w:r>
    </w:p>
    <w:p w:rsidR="00700B84" w:rsidRPr="00BD1AFF" w:rsidRDefault="00BC4B12" w:rsidP="00700B84">
      <w:pPr>
        <w:suppressAutoHyphens/>
        <w:ind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3.2. </w:t>
      </w:r>
      <w:r w:rsidR="00700B84" w:rsidRPr="00BD1AFF">
        <w:rPr>
          <w:rFonts w:asciiTheme="majorHAnsi" w:hAnsiTheme="majorHAnsi"/>
          <w:color w:val="000000"/>
          <w:sz w:val="22"/>
          <w:szCs w:val="22"/>
          <w:lang w:val="lt-L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BD1AFF"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D1AFF">
        <w:rPr>
          <w:rFonts w:asciiTheme="majorHAnsi" w:hAnsiTheme="majorHAnsi"/>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BB0D58"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B0D58">
        <w:rPr>
          <w:rFonts w:asciiTheme="majorHAnsi" w:hAnsiTheme="majorHAnsi"/>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BB0D58">
          <w:rPr>
            <w:rFonts w:asciiTheme="majorHAnsi" w:hAnsiTheme="majorHAnsi"/>
            <w:sz w:val="22"/>
            <w:szCs w:val="22"/>
            <w:u w:val="single"/>
            <w:lang w:val="lt-LT" w:eastAsia="lt-LT"/>
          </w:rPr>
          <w:t>https://ec.europa.eu/tools/ecertis/</w:t>
        </w:r>
      </w:hyperlink>
      <w:r w:rsidRPr="00BB0D58">
        <w:rPr>
          <w:rFonts w:asciiTheme="majorHAnsi" w:hAnsiTheme="majorHAnsi"/>
          <w:sz w:val="22"/>
          <w:szCs w:val="22"/>
          <w:lang w:val="lt-LT" w:eastAsia="lt-LT"/>
        </w:rPr>
        <w:t>.</w:t>
      </w:r>
      <w:r w:rsidRPr="00BB0D58">
        <w:rPr>
          <w:rFonts w:asciiTheme="majorHAnsi" w:hAnsiTheme="majorHAnsi"/>
          <w:color w:val="000000"/>
          <w:sz w:val="22"/>
          <w:szCs w:val="22"/>
          <w:lang w:val="lt-LT" w:eastAsia="lt-LT"/>
        </w:rPr>
        <w:t xml:space="preserve"> </w:t>
      </w:r>
    </w:p>
    <w:p w:rsidR="00BC4B12" w:rsidRPr="00BB0D58"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lt-LT" w:eastAsia="lt-LT"/>
        </w:rPr>
      </w:pPr>
      <w:r w:rsidRPr="00BB0D58">
        <w:rPr>
          <w:rFonts w:asciiTheme="majorHAnsi" w:hAnsiTheme="majorHAnsi"/>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BB0D58" w:rsidRDefault="00BC4B12" w:rsidP="00BC4B12">
      <w:pPr>
        <w:suppressAutoHyphens/>
        <w:ind w:firstLine="567"/>
        <w:jc w:val="both"/>
        <w:rPr>
          <w:rFonts w:asciiTheme="majorHAnsi" w:hAnsiTheme="majorHAnsi"/>
          <w:color w:val="000000"/>
          <w:sz w:val="22"/>
          <w:szCs w:val="22"/>
          <w:lang w:val="lt-LT" w:eastAsia="lt-LT"/>
        </w:rPr>
      </w:pPr>
      <w:r w:rsidRPr="00BB0D58">
        <w:rPr>
          <w:rFonts w:asciiTheme="majorHAnsi" w:hAnsiTheme="majorHAnsi"/>
          <w:color w:val="000000"/>
          <w:sz w:val="22"/>
          <w:szCs w:val="22"/>
          <w:lang w:val="lt-LT" w:eastAsia="lt-LT"/>
        </w:rPr>
        <w:t>3.7.1. priesaikos deklaracija;</w:t>
      </w:r>
    </w:p>
    <w:p w:rsidR="00BC4B12" w:rsidRPr="00BB0D58" w:rsidRDefault="00BC4B12" w:rsidP="00BC4B12">
      <w:pPr>
        <w:suppressAutoHyphens/>
        <w:ind w:firstLine="567"/>
        <w:jc w:val="both"/>
        <w:rPr>
          <w:rFonts w:asciiTheme="majorHAnsi" w:hAnsiTheme="majorHAnsi"/>
          <w:color w:val="000000"/>
          <w:sz w:val="22"/>
          <w:szCs w:val="22"/>
          <w:lang w:val="lt-LT" w:eastAsia="lt-LT"/>
        </w:rPr>
      </w:pPr>
      <w:r w:rsidRPr="00BB0D58">
        <w:rPr>
          <w:rFonts w:asciiTheme="majorHAnsi" w:hAnsiTheme="majorHAnsi"/>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BB0D58" w:rsidRDefault="00BC4B12" w:rsidP="00BC4B12">
      <w:pPr>
        <w:suppressAutoHyphens/>
        <w:ind w:firstLine="567"/>
        <w:jc w:val="both"/>
        <w:rPr>
          <w:rFonts w:asciiTheme="majorHAnsi" w:hAnsiTheme="majorHAnsi"/>
          <w:color w:val="000000"/>
          <w:sz w:val="22"/>
          <w:szCs w:val="22"/>
          <w:lang w:val="lt-LT" w:eastAsia="lt-LT"/>
        </w:rPr>
      </w:pPr>
      <w:r w:rsidRPr="00BB0D58">
        <w:rPr>
          <w:rFonts w:asciiTheme="majorHAnsi" w:hAnsiTheme="majorHAnsi"/>
          <w:color w:val="000000"/>
          <w:sz w:val="22"/>
          <w:szCs w:val="22"/>
          <w:lang w:val="lt-LT"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6) nusikalstamu būdu gauto turto legalizavimą;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7) prekybą žmonėmis, vaiko pirkimą arba pardavimą;</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401E0B" w:rsidRPr="00525890" w:rsidRDefault="00401E0B" w:rsidP="00401E0B">
            <w:pPr>
              <w:suppressAutoHyphens/>
              <w:jc w:val="both"/>
              <w:rPr>
                <w:rFonts w:asciiTheme="majorHAnsi" w:hAnsiTheme="majorHAnsi"/>
                <w:b/>
                <w:bCs/>
                <w:color w:val="000000"/>
                <w:sz w:val="22"/>
                <w:szCs w:val="22"/>
                <w:lang w:val="it-IT" w:eastAsia="lt-LT"/>
              </w:rPr>
            </w:pP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Laikoma, kad tiekėjas arba jo atsakingas asmuo nuteistas už </w:t>
            </w:r>
            <w:r w:rsidRPr="00525890">
              <w:rPr>
                <w:rFonts w:asciiTheme="majorHAnsi" w:hAnsiTheme="majorHAnsi"/>
                <w:bCs/>
                <w:color w:val="000000"/>
                <w:sz w:val="22"/>
                <w:szCs w:val="22"/>
                <w:lang w:val="it-IT" w:eastAsia="lt-LT"/>
              </w:rPr>
              <w:lastRenderedPageBreak/>
              <w:t xml:space="preserve">aukščiau nurodytą nusikalstamą veiką, kai dėl: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1) tiekėjo, kuris yra fizinis asmuo, per pastaruosius 5 metus buvo priimtas ir įsiteisėjęs apkaltinamasis teismo nuosprendis ir šis asmuo turi neišnykusį ar nepanaikintą teistumą; </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1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A1-A6 punktai</w:t>
            </w: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Tačiau ši nuostata netaikoma, jeigu:</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2) įsiskolinimo suma neviršija </w:t>
            </w:r>
          </w:p>
          <w:p w:rsidR="00401E0B" w:rsidRPr="00525890" w:rsidRDefault="00401E0B" w:rsidP="00401E0B">
            <w:pPr>
              <w:suppressAutoHyphens/>
              <w:jc w:val="both"/>
              <w:rPr>
                <w:rFonts w:asciiTheme="majorHAnsi" w:hAnsiTheme="majorHAnsi"/>
                <w:b/>
                <w:bCs/>
                <w:color w:val="000000"/>
                <w:sz w:val="22"/>
                <w:szCs w:val="22"/>
                <w:lang w:val="it-IT" w:eastAsia="lt-LT"/>
              </w:rPr>
            </w:pPr>
            <w:r w:rsidRPr="00525890">
              <w:rPr>
                <w:rFonts w:asciiTheme="majorHAnsi" w:hAnsiTheme="majorHAnsi"/>
                <w:bCs/>
                <w:color w:val="000000"/>
                <w:sz w:val="22"/>
                <w:szCs w:val="22"/>
                <w:lang w:val="it-IT" w:eastAsia="lt-LT"/>
              </w:rPr>
              <w:t>50 Eur (penkiasdešimt eurų);</w:t>
            </w:r>
          </w:p>
          <w:p w:rsidR="00401E0B" w:rsidRPr="00525890" w:rsidRDefault="00401E0B" w:rsidP="00401E0B">
            <w:pPr>
              <w:suppressAutoHyphens/>
              <w:jc w:val="both"/>
              <w:rPr>
                <w:rFonts w:asciiTheme="majorHAnsi" w:hAnsiTheme="majorHAnsi"/>
                <w:bCs/>
                <w:color w:val="000000"/>
                <w:sz w:val="22"/>
                <w:szCs w:val="22"/>
                <w:lang w:val="it-IT" w:eastAsia="lt-LT"/>
              </w:rPr>
            </w:pPr>
            <w:r w:rsidRPr="00525890">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525890">
              <w:rPr>
                <w:rFonts w:asciiTheme="majorHAnsi" w:hAnsiTheme="majorHAnsi"/>
                <w:bCs/>
                <w:color w:val="000000"/>
                <w:sz w:val="22"/>
                <w:szCs w:val="22"/>
                <w:lang w:val="it-IT" w:eastAsia="lt-LT"/>
              </w:rPr>
              <w:lastRenderedPageBreak/>
              <w:t xml:space="preserve">procedūros, jeigu, perkančiajai organizacijai reikalaujant pateikti aktualius dokumentus pagal VPĮ </w:t>
            </w:r>
          </w:p>
          <w:p w:rsidR="00401E0B" w:rsidRPr="00525890" w:rsidRDefault="00401E0B" w:rsidP="00401E0B">
            <w:pPr>
              <w:suppressAutoHyphens/>
              <w:jc w:val="both"/>
              <w:rPr>
                <w:rFonts w:asciiTheme="majorHAnsi" w:hAnsiTheme="majorHAnsi"/>
                <w:color w:val="000000"/>
                <w:sz w:val="22"/>
                <w:szCs w:val="22"/>
                <w:lang w:val="it-IT" w:eastAsia="lt-LT"/>
              </w:rPr>
            </w:pPr>
            <w:r w:rsidRPr="00525890">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lastRenderedPageBreak/>
              <w:t xml:space="preserve">VPĮ 46 straipsnio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3 dalis</w:t>
            </w:r>
          </w:p>
          <w:p w:rsidR="00401E0B" w:rsidRPr="00525890" w:rsidRDefault="00401E0B" w:rsidP="00401E0B">
            <w:pPr>
              <w:suppressAutoHyphens/>
              <w:rPr>
                <w:rFonts w:asciiTheme="majorHAnsi" w:hAnsiTheme="majorHAnsi"/>
                <w:color w:val="000000"/>
                <w:sz w:val="22"/>
                <w:szCs w:val="22"/>
                <w:lang w:val="it-IT" w:eastAsia="lt-LT"/>
              </w:rPr>
            </w:pPr>
          </w:p>
          <w:p w:rsidR="00401E0B" w:rsidRPr="00525890" w:rsidRDefault="00401E0B" w:rsidP="00401E0B">
            <w:pPr>
              <w:suppressAutoHyphens/>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w:t>
            </w:r>
            <w:r w:rsidRPr="00D02107">
              <w:rPr>
                <w:rFonts w:asciiTheme="majorHAnsi" w:eastAsiaTheme="minorHAnsi" w:hAnsiTheme="majorHAnsi"/>
                <w:color w:val="000000"/>
                <w:lang w:eastAsia="lt-LT"/>
              </w:rPr>
              <w:lastRenderedPageBreak/>
              <w:t xml:space="preserve">dokumento, patvirtinančio jungtinius kompetentingų institucijų tvarkomus duomenis. </w:t>
            </w:r>
          </w:p>
          <w:p w:rsidR="00401E0B" w:rsidRPr="00525890" w:rsidRDefault="00401E0B" w:rsidP="00401E0B">
            <w:pPr>
              <w:suppressAutoHyphens/>
              <w:spacing w:after="40"/>
              <w:jc w:val="both"/>
              <w:rPr>
                <w:rFonts w:asciiTheme="majorHAnsi" w:hAnsiTheme="majorHAnsi"/>
                <w:color w:val="000000"/>
                <w:sz w:val="22"/>
                <w:szCs w:val="22"/>
                <w:lang w:val="lt-LT" w:eastAsia="lt-LT"/>
              </w:rPr>
            </w:pPr>
            <w:r w:rsidRPr="00525890">
              <w:rPr>
                <w:rFonts w:asciiTheme="majorHAnsi" w:hAnsiTheme="majorHAnsi"/>
                <w:color w:val="000000"/>
                <w:sz w:val="22"/>
                <w:szCs w:val="22"/>
                <w:lang w:val="lt-LT"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D02107">
              <w:rPr>
                <w:rFonts w:asciiTheme="majorHAnsi" w:hAnsiTheme="majorHAnsi"/>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w:t>
            </w:r>
            <w:r w:rsidRPr="00D02107">
              <w:rPr>
                <w:rFonts w:asciiTheme="majorHAnsi" w:hAnsiTheme="majorHAnsi"/>
                <w:b/>
                <w:color w:val="000000"/>
                <w:sz w:val="22"/>
                <w:szCs w:val="22"/>
                <w:lang w:eastAsia="lt-LT"/>
              </w:rPr>
              <w:lastRenderedPageBreak/>
              <w:t>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02107">
              <w:rPr>
                <w:rFonts w:asciiTheme="majorHAnsi" w:hAnsiTheme="majorHAnsi"/>
                <w:bCs/>
                <w:color w:val="000000"/>
                <w:sz w:val="22"/>
                <w:szCs w:val="22"/>
                <w:lang w:eastAsia="lt-LT"/>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D02107">
              <w:rPr>
                <w:rFonts w:asciiTheme="majorHAnsi" w:hAnsiTheme="majorHAnsi"/>
                <w:color w:val="000000"/>
                <w:sz w:val="22"/>
                <w:szCs w:val="22"/>
                <w:lang w:eastAsia="lt-LT"/>
              </w:rPr>
              <w:lastRenderedPageBreak/>
              <w:t xml:space="preserve">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w:t>
            </w:r>
            <w:r w:rsidRPr="00D02107">
              <w:rPr>
                <w:rFonts w:asciiTheme="majorHAnsi" w:hAnsiTheme="majorHAnsi"/>
                <w:b/>
                <w:bCs/>
                <w:color w:val="000000"/>
                <w:sz w:val="22"/>
                <w:szCs w:val="22"/>
                <w:lang w:eastAsia="lt-LT"/>
              </w:rPr>
              <w:lastRenderedPageBreak/>
              <w:t xml:space="preserve">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855309"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913493"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VPĮ 46 straipsnio</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 xml:space="preserve">4 dalies 7 punkto </w:t>
            </w:r>
          </w:p>
          <w:p w:rsidR="00401E0B" w:rsidRPr="00525890" w:rsidRDefault="00401E0B" w:rsidP="00401E0B">
            <w:pPr>
              <w:suppressAutoHyphens/>
              <w:rPr>
                <w:rFonts w:asciiTheme="majorHAnsi" w:hAnsiTheme="majorHAnsi"/>
                <w:b/>
                <w:bCs/>
                <w:color w:val="000000"/>
                <w:sz w:val="22"/>
                <w:szCs w:val="22"/>
                <w:lang w:val="it-IT" w:eastAsia="lt-LT"/>
              </w:rPr>
            </w:pPr>
            <w:r w:rsidRPr="00525890">
              <w:rPr>
                <w:rFonts w:asciiTheme="majorHAnsi" w:hAnsiTheme="majorHAnsi"/>
                <w:b/>
                <w:bCs/>
                <w:color w:val="000000"/>
                <w:sz w:val="22"/>
                <w:szCs w:val="22"/>
                <w:lang w:val="it-IT" w:eastAsia="lt-LT"/>
              </w:rPr>
              <w:t>a papunktis</w:t>
            </w:r>
          </w:p>
          <w:p w:rsidR="00401E0B" w:rsidRPr="00525890" w:rsidRDefault="00401E0B" w:rsidP="00401E0B">
            <w:pPr>
              <w:suppressAutoHyphens/>
              <w:rPr>
                <w:rFonts w:asciiTheme="majorHAnsi" w:hAnsiTheme="majorHAnsi"/>
                <w:color w:val="000000"/>
                <w:sz w:val="22"/>
                <w:szCs w:val="22"/>
                <w:lang w:val="it-IT"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paskelbtą informaciją, taip pat į šiame informaciniame pranešime pateiktą informaciją:</w:t>
            </w:r>
          </w:p>
          <w:p w:rsidR="00401E0B" w:rsidRPr="00525890" w:rsidRDefault="00401E0B" w:rsidP="00401E0B">
            <w:pPr>
              <w:suppressAutoHyphens/>
              <w:spacing w:after="40"/>
              <w:jc w:val="both"/>
              <w:rPr>
                <w:rFonts w:asciiTheme="majorHAnsi" w:hAnsiTheme="majorHAnsi"/>
                <w:color w:val="000000"/>
                <w:sz w:val="22"/>
                <w:szCs w:val="22"/>
                <w:lang w:val="it-IT" w:eastAsia="lt-LT"/>
              </w:rPr>
            </w:pPr>
            <w:r w:rsidRPr="00525890">
              <w:rPr>
                <w:rFonts w:asciiTheme="majorHAnsi" w:hAnsiTheme="majorHAnsi"/>
                <w:color w:val="000000"/>
                <w:sz w:val="22"/>
                <w:szCs w:val="22"/>
                <w:lang w:val="it-IT"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913493"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VPĮ 46 straipsnio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 xml:space="preserve">4 dalies 7 punkto </w:t>
            </w:r>
          </w:p>
          <w:p w:rsidR="00401E0B" w:rsidRPr="00525890" w:rsidRDefault="00401E0B" w:rsidP="00401E0B">
            <w:pPr>
              <w:rPr>
                <w:rFonts w:asciiTheme="majorHAnsi" w:eastAsia="Yu Mincho" w:hAnsiTheme="majorHAnsi"/>
                <w:b/>
                <w:bCs/>
                <w:sz w:val="22"/>
                <w:szCs w:val="22"/>
                <w:lang w:val="it-IT"/>
              </w:rPr>
            </w:pPr>
            <w:r w:rsidRPr="00525890">
              <w:rPr>
                <w:rFonts w:asciiTheme="majorHAnsi" w:eastAsia="Yu Mincho" w:hAnsiTheme="majorHAnsi"/>
                <w:b/>
                <w:bCs/>
                <w:sz w:val="22"/>
                <w:szCs w:val="22"/>
                <w:lang w:val="it-IT"/>
              </w:rPr>
              <w:t>c papunktis</w:t>
            </w:r>
          </w:p>
          <w:p w:rsidR="00401E0B" w:rsidRPr="00525890" w:rsidRDefault="00401E0B" w:rsidP="00401E0B">
            <w:pPr>
              <w:rPr>
                <w:rFonts w:asciiTheme="majorHAnsi" w:eastAsia="Yu Mincho" w:hAnsiTheme="majorHAnsi"/>
                <w:sz w:val="22"/>
                <w:szCs w:val="22"/>
                <w:lang w:val="it-IT"/>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525890" w:rsidRDefault="00855309" w:rsidP="00401E0B">
            <w:pPr>
              <w:rPr>
                <w:rFonts w:asciiTheme="majorHAnsi" w:hAnsiTheme="majorHAnsi"/>
                <w:bCs/>
                <w:iCs/>
                <w:sz w:val="22"/>
                <w:szCs w:val="22"/>
                <w:lang w:val="it-IT"/>
              </w:rPr>
            </w:pPr>
            <w:hyperlink r:id="rId18" w:history="1">
              <w:r w:rsidR="00401E0B" w:rsidRPr="00525890">
                <w:rPr>
                  <w:rFonts w:asciiTheme="majorHAnsi" w:hAnsiTheme="majorHAnsi"/>
                  <w:sz w:val="22"/>
                  <w:szCs w:val="22"/>
                  <w:u w:val="single"/>
                  <w:lang w:val="it-IT"/>
                </w:rPr>
                <w:t>https://kt.gov.lt/lt/atviri-duomenys/diskvalifikavimas-is-viesuju-pirkimu</w:t>
              </w:r>
            </w:hyperlink>
            <w:r w:rsidR="00401E0B" w:rsidRPr="00525890">
              <w:rPr>
                <w:rFonts w:asciiTheme="majorHAnsi" w:hAnsiTheme="majorHAnsi"/>
                <w:sz w:val="22"/>
                <w:szCs w:val="22"/>
                <w:lang w:val="it-IT"/>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525890" w:rsidRDefault="00317E69" w:rsidP="00317E69">
      <w:pPr>
        <w:suppressAutoHyphens/>
        <w:spacing w:after="40"/>
        <w:ind w:firstLine="709"/>
        <w:jc w:val="both"/>
        <w:rPr>
          <w:rFonts w:asciiTheme="majorHAnsi" w:hAnsiTheme="majorHAnsi"/>
          <w:b/>
          <w:color w:val="000000"/>
          <w:sz w:val="22"/>
          <w:szCs w:val="22"/>
          <w:lang w:val="lt-LT" w:eastAsia="lt-LT"/>
        </w:rPr>
      </w:pPr>
      <w:r w:rsidRPr="00525890">
        <w:rPr>
          <w:rFonts w:asciiTheme="majorHAnsi" w:hAnsiTheme="majorHAnsi"/>
          <w:b/>
          <w:color w:val="000000"/>
          <w:sz w:val="22"/>
          <w:szCs w:val="22"/>
          <w:u w:val="single"/>
          <w:lang w:val="lt-LT"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913493" w:rsidTr="00CB12CA">
        <w:trPr>
          <w:cantSplit/>
          <w:trHeight w:val="408"/>
        </w:trPr>
        <w:tc>
          <w:tcPr>
            <w:tcW w:w="9639" w:type="dxa"/>
            <w:gridSpan w:val="3"/>
          </w:tcPr>
          <w:p w:rsidR="00CB12CA" w:rsidRPr="00525890" w:rsidRDefault="00CB12CA" w:rsidP="00CB12CA">
            <w:pPr>
              <w:spacing w:line="256" w:lineRule="auto"/>
              <w:jc w:val="center"/>
              <w:rPr>
                <w:rFonts w:asciiTheme="majorHAnsi" w:hAnsiTheme="majorHAnsi"/>
                <w:sz w:val="22"/>
                <w:szCs w:val="22"/>
                <w:lang w:val="it-IT"/>
              </w:rPr>
            </w:pPr>
            <w:r w:rsidRPr="00525890">
              <w:rPr>
                <w:rFonts w:asciiTheme="majorHAnsi" w:hAnsiTheme="majorHAnsi"/>
                <w:b/>
                <w:sz w:val="22"/>
                <w:szCs w:val="22"/>
                <w:lang w:val="it-IT"/>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w:t>
            </w:r>
            <w:r w:rsidR="00BB0D58">
              <w:rPr>
                <w:rStyle w:val="FootnoteReference"/>
                <w:rFonts w:asciiTheme="majorHAnsi" w:hAnsiTheme="majorHAnsi"/>
                <w:sz w:val="22"/>
                <w:szCs w:val="22"/>
              </w:rPr>
              <w:footnoteReference w:id="4"/>
            </w:r>
            <w:r w:rsidRPr="00CB12CA">
              <w:rPr>
                <w:rFonts w:asciiTheme="majorHAnsi" w:hAnsiTheme="majorHAnsi"/>
                <w:sz w:val="22"/>
                <w:szCs w:val="22"/>
              </w:rPr>
              <w:t xml:space="preserve">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3B46B6" w:rsidRDefault="003B46B6" w:rsidP="003B46B6">
            <w:pPr>
              <w:widowControl w:val="0"/>
              <w:spacing w:before="60" w:after="60"/>
              <w:contextualSpacing/>
              <w:jc w:val="both"/>
              <w:rPr>
                <w:rFonts w:asciiTheme="majorHAnsi" w:hAnsiTheme="majorHAnsi"/>
                <w:sz w:val="22"/>
                <w:szCs w:val="22"/>
              </w:rPr>
            </w:pPr>
          </w:p>
          <w:p w:rsidR="003B46B6" w:rsidRPr="003B46B6" w:rsidRDefault="003B46B6" w:rsidP="003B46B6">
            <w:pPr>
              <w:widowControl w:val="0"/>
              <w:spacing w:before="60" w:after="60"/>
              <w:contextualSpacing/>
              <w:jc w:val="both"/>
              <w:rPr>
                <w:rFonts w:asciiTheme="majorHAnsi" w:hAnsiTheme="majorHAnsi"/>
                <w:i/>
                <w:sz w:val="22"/>
                <w:szCs w:val="22"/>
              </w:rPr>
            </w:pPr>
            <w:r w:rsidRPr="003B46B6">
              <w:rPr>
                <w:rFonts w:asciiTheme="majorHAnsi" w:hAnsiTheme="majorHAnsi"/>
                <w:i/>
                <w:sz w:val="22"/>
                <w:szCs w:val="22"/>
              </w:rPr>
              <w:t>Tuo atveju, jeigu pasitelkiamas specialistas nėra tiekėjo arba subtiekėjo darbuotojas, o jį ketinama įdarbinti – kartu su pasiūlymu turi būti pateiktas tai patvirtinantis ketinimų protokolas/preliminarioji sutartis ar kitas lygiavertis įrodymas.</w:t>
            </w:r>
          </w:p>
          <w:p w:rsidR="00CB12CA" w:rsidRPr="00CB12CA" w:rsidRDefault="003B46B6" w:rsidP="003B46B6">
            <w:pPr>
              <w:widowControl w:val="0"/>
              <w:spacing w:before="60" w:after="60"/>
              <w:contextualSpacing/>
              <w:jc w:val="both"/>
              <w:rPr>
                <w:rFonts w:asciiTheme="majorHAnsi" w:hAnsiTheme="majorHAnsi"/>
                <w:sz w:val="22"/>
                <w:szCs w:val="22"/>
              </w:rPr>
            </w:pPr>
            <w:r w:rsidRPr="003B46B6">
              <w:rPr>
                <w:rFonts w:asciiTheme="majorHAnsi" w:hAnsiTheme="majorHAnsi"/>
                <w:i/>
                <w:sz w:val="22"/>
                <w:szCs w:val="22"/>
              </w:rPr>
              <w:t>Visais atvejais, jeigu siūlomo specialisto ir tiekėjo nesieja darbo santykiai (ir nesies pirkimo sutarties įgyvendinimo metu), toks specialistas bus laikomas subtiekėju ir privalo būti įtrauktas į subtiekėjų sąrašą.</w:t>
            </w: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525890" w:rsidRDefault="00F21F06" w:rsidP="00F21F06">
      <w:pPr>
        <w:rPr>
          <w:rFonts w:asciiTheme="majorHAnsi" w:hAnsiTheme="majorHAnsi"/>
          <w:sz w:val="22"/>
          <w:szCs w:val="22"/>
          <w:lang w:val="lt-LT"/>
        </w:rPr>
      </w:pPr>
    </w:p>
    <w:p w:rsidR="007C7568" w:rsidRPr="00525890" w:rsidRDefault="007C7568" w:rsidP="007C7568">
      <w:pPr>
        <w:tabs>
          <w:tab w:val="left" w:pos="0"/>
          <w:tab w:val="left" w:pos="1701"/>
        </w:tabs>
        <w:ind w:firstLine="1134"/>
        <w:jc w:val="both"/>
        <w:rPr>
          <w:rFonts w:asciiTheme="majorHAnsi" w:hAnsiTheme="majorHAnsi"/>
          <w:noProof/>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525890" w:rsidRDefault="007C7568" w:rsidP="007C7568">
      <w:pPr>
        <w:rPr>
          <w:rFonts w:asciiTheme="majorHAnsi" w:hAnsiTheme="majorHAnsi"/>
          <w:sz w:val="22"/>
          <w:szCs w:val="22"/>
          <w:lang w:val="lt-LT" w:eastAsia="lt-LT"/>
        </w:rPr>
      </w:pPr>
    </w:p>
    <w:bookmarkEnd w:id="17"/>
    <w:p w:rsidR="00662C1E" w:rsidRPr="00525890" w:rsidRDefault="007C7568" w:rsidP="00662C1E">
      <w:pPr>
        <w:pStyle w:val="Body2"/>
        <w:rPr>
          <w:rFonts w:asciiTheme="majorHAnsi" w:hAnsiTheme="majorHAnsi" w:cs="Times New Roman"/>
          <w:lang w:val="lt-LT"/>
        </w:rPr>
      </w:pPr>
      <w:r w:rsidRPr="00525890">
        <w:rPr>
          <w:rFonts w:asciiTheme="majorHAnsi" w:hAnsiTheme="majorHAnsi" w:cs="Times New Roman"/>
          <w:lang w:val="lt-LT"/>
        </w:rPr>
        <w:tab/>
      </w:r>
      <w:r w:rsidR="00662C1E" w:rsidRPr="00525890">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lastRenderedPageBreak/>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25890">
        <w:rPr>
          <w:rFonts w:asciiTheme="majorHAnsi" w:hAnsiTheme="majorHAnsi" w:cs="Times New Roman"/>
          <w:lang w:val="lt-LT"/>
        </w:rPr>
        <w:tab/>
      </w:r>
    </w:p>
    <w:p w:rsidR="00662C1E" w:rsidRPr="00525890" w:rsidRDefault="00662C1E" w:rsidP="00BF15AC">
      <w:pPr>
        <w:pStyle w:val="Body2"/>
        <w:ind w:firstLine="1276"/>
        <w:rPr>
          <w:rFonts w:asciiTheme="majorHAnsi" w:hAnsiTheme="majorHAnsi" w:cs="Times New Roman"/>
          <w:lang w:val="lt-LT"/>
        </w:rPr>
      </w:pPr>
      <w:r w:rsidRPr="0052589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525890"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Default="00662C1E" w:rsidP="00963C5A">
      <w:pPr>
        <w:pStyle w:val="Body2"/>
        <w:ind w:firstLine="1276"/>
        <w:rPr>
          <w:rFonts w:asciiTheme="majorHAnsi" w:hAnsiTheme="majorHAnsi" w:cs="Times New Roman"/>
          <w:lang w:val="lt-LT"/>
        </w:rPr>
      </w:pPr>
      <w:r w:rsidRPr="00525890">
        <w:rPr>
          <w:rFonts w:asciiTheme="majorHAnsi" w:hAnsiTheme="majorHAnsi" w:cs="Times New Roman"/>
          <w:lang w:val="lt-LT"/>
        </w:rPr>
        <w:tab/>
        <w:t>4.9. Tiekėjas pasiūlyme turi nurodyti, kokiai pirkimo sutarties daliai ir kokius subtiekėjus, jeigu jie yra žinomi, jis ketina pasitelkti.</w:t>
      </w:r>
    </w:p>
    <w:p w:rsidR="00963C5A" w:rsidRPr="00525890" w:rsidRDefault="00963C5A" w:rsidP="00963C5A">
      <w:pPr>
        <w:pStyle w:val="Body2"/>
        <w:ind w:firstLine="1276"/>
        <w:rPr>
          <w:rFonts w:asciiTheme="majorHAnsi" w:hAnsiTheme="majorHAnsi" w:cs="Times New Roman"/>
          <w:lang w:val="lt-LT"/>
        </w:rPr>
      </w:pPr>
      <w:r>
        <w:rPr>
          <w:rFonts w:asciiTheme="majorHAnsi" w:hAnsiTheme="majorHAnsi" w:cs="Times New Roman"/>
          <w:lang w:val="lt-LT"/>
        </w:rPr>
        <w:t xml:space="preserve">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7C7568" w:rsidRPr="00525890" w:rsidRDefault="007C7568" w:rsidP="007C7568">
      <w:pPr>
        <w:tabs>
          <w:tab w:val="left" w:pos="1134"/>
          <w:tab w:val="left" w:pos="1560"/>
        </w:tabs>
        <w:ind w:left="774"/>
        <w:jc w:val="both"/>
        <w:rPr>
          <w:rFonts w:asciiTheme="majorHAnsi" w:hAnsiTheme="majorHAnsi"/>
          <w:color w:val="000000"/>
          <w:sz w:val="22"/>
          <w:szCs w:val="22"/>
          <w:lang w:val="lt-LT"/>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525890" w:rsidRDefault="007C7568" w:rsidP="007C7568">
      <w:pPr>
        <w:rPr>
          <w:rFonts w:asciiTheme="majorHAnsi" w:hAnsiTheme="majorHAnsi"/>
          <w:sz w:val="22"/>
          <w:szCs w:val="22"/>
          <w:lang w:val="lt-LT" w:eastAsia="lt-LT"/>
        </w:rPr>
      </w:pPr>
    </w:p>
    <w:p w:rsidR="007C7568" w:rsidRPr="00BB0D58"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525890">
        <w:rPr>
          <w:rFonts w:asciiTheme="majorHAnsi" w:hAnsiTheme="majorHAnsi" w:cs="Times New Roman"/>
          <w:lang w:val="lt-LT"/>
        </w:rPr>
        <w:tab/>
        <w:t xml:space="preserve">5.1. </w:t>
      </w:r>
      <w:r w:rsidRPr="00BB0D58">
        <w:rPr>
          <w:rFonts w:asciiTheme="majorHAnsi" w:hAnsiTheme="majorHAnsi" w:cs="Times New Roman"/>
          <w:lang w:val="lt-LT"/>
        </w:rPr>
        <w:t xml:space="preserve">Tiekėjas negali pateikti alternatyvių </w:t>
      </w:r>
      <w:r w:rsidRPr="00700B84">
        <w:rPr>
          <w:rFonts w:asciiTheme="majorHAnsi" w:hAnsiTheme="majorHAnsi" w:cs="Times New Roman"/>
          <w:lang w:val="es-ES_tradnl"/>
        </w:rPr>
        <w:t>pasi</w:t>
      </w:r>
      <w:r w:rsidRPr="00BB0D58">
        <w:rPr>
          <w:rFonts w:asciiTheme="majorHAnsi" w:hAnsiTheme="majorHAnsi" w:cs="Times New Roman"/>
          <w:lang w:val="lt-LT"/>
        </w:rPr>
        <w:t xml:space="preserve">ūlymų. Tiekėjui pateikus alternatyvų </w:t>
      </w:r>
      <w:r w:rsidRPr="00700B84">
        <w:rPr>
          <w:rFonts w:asciiTheme="majorHAnsi" w:hAnsiTheme="majorHAnsi" w:cs="Times New Roman"/>
          <w:lang w:val="es-ES_tradnl"/>
        </w:rPr>
        <w:t>pasi</w:t>
      </w:r>
      <w:r w:rsidRPr="00BB0D58">
        <w:rPr>
          <w:rFonts w:asciiTheme="majorHAnsi" w:hAnsiTheme="majorHAnsi" w:cs="Times New Roman"/>
          <w:lang w:val="lt-LT"/>
        </w:rPr>
        <w:t>ūlymą, jo pasiū</w:t>
      </w:r>
      <w:r w:rsidRPr="00700B84">
        <w:rPr>
          <w:rFonts w:asciiTheme="majorHAnsi" w:hAnsiTheme="majorHAnsi" w:cs="Times New Roman"/>
          <w:lang w:val="es-ES_tradnl"/>
        </w:rPr>
        <w:t>lymas ir alternatyvus pasi</w:t>
      </w:r>
      <w:r w:rsidRPr="00BB0D58">
        <w:rPr>
          <w:rFonts w:asciiTheme="majorHAnsi" w:hAnsiTheme="majorHAnsi" w:cs="Times New Roman"/>
          <w:lang w:val="lt-LT"/>
        </w:rPr>
        <w:t>ūlymas (alternatyvū</w:t>
      </w:r>
      <w:r w:rsidRPr="00700B84">
        <w:rPr>
          <w:rFonts w:asciiTheme="majorHAnsi" w:hAnsiTheme="majorHAnsi" w:cs="Times New Roman"/>
          <w:lang w:val="es-ES_tradnl"/>
        </w:rPr>
        <w:t>s pasi</w:t>
      </w:r>
      <w:r w:rsidRPr="00BB0D58">
        <w:rPr>
          <w:rFonts w:asciiTheme="majorHAnsi" w:hAnsiTheme="majorHAnsi" w:cs="Times New Roman"/>
          <w:lang w:val="lt-LT"/>
        </w:rPr>
        <w:t>ūlymai) bus atmesti.</w:t>
      </w:r>
    </w:p>
    <w:p w:rsidR="007C7568" w:rsidRPr="00525890" w:rsidRDefault="007C7568" w:rsidP="007C7568">
      <w:pPr>
        <w:pStyle w:val="Body2"/>
        <w:rPr>
          <w:rFonts w:asciiTheme="majorHAnsi" w:hAnsiTheme="majorHAnsi" w:cs="Times New Roman"/>
          <w:lang w:val="it-IT"/>
        </w:rPr>
      </w:pPr>
      <w:r w:rsidRPr="00BB0D58">
        <w:rPr>
          <w:rFonts w:asciiTheme="majorHAnsi" w:hAnsiTheme="majorHAnsi" w:cs="Times New Roman"/>
          <w:lang w:val="lt-LT"/>
        </w:rPr>
        <w:tab/>
        <w:t>5.</w:t>
      </w:r>
      <w:r w:rsidR="00963C5A" w:rsidRPr="00BB0D58">
        <w:rPr>
          <w:rFonts w:asciiTheme="majorHAnsi" w:hAnsiTheme="majorHAnsi" w:cs="Times New Roman"/>
          <w:lang w:val="lt-LT"/>
        </w:rPr>
        <w:t>2</w:t>
      </w:r>
      <w:r w:rsidRPr="00BB0D58">
        <w:rPr>
          <w:rFonts w:asciiTheme="majorHAnsi" w:hAnsiTheme="majorHAnsi" w:cs="Times New Roman"/>
          <w:lang w:val="lt-LT"/>
        </w:rPr>
        <w:t xml:space="preserve">. </w:t>
      </w:r>
      <w:r w:rsidRPr="00700B84">
        <w:rPr>
          <w:rFonts w:asciiTheme="majorHAnsi" w:hAnsiTheme="majorHAnsi" w:cs="Times New Roman"/>
          <w:lang w:val="sv-SE"/>
        </w:rPr>
        <w:t>Perkan</w:t>
      </w:r>
      <w:r w:rsidRPr="00BB0D58">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25890">
        <w:rPr>
          <w:rFonts w:asciiTheme="majorHAnsi" w:hAnsiTheme="majorHAnsi" w:cs="Times New Roman"/>
          <w:lang w:val="it-IT"/>
        </w:rPr>
        <w:t>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525890">
        <w:rPr>
          <w:rFonts w:asciiTheme="majorHAnsi" w:hAnsiTheme="majorHAnsi" w:cs="Times New Roman"/>
          <w:lang w:val="it-IT"/>
        </w:rPr>
        <w:t>ė</w:t>
      </w:r>
      <w:r w:rsidRPr="00700B84">
        <w:rPr>
          <w:rFonts w:asciiTheme="majorHAnsi" w:hAnsiTheme="majorHAnsi" w:cs="Times New Roman"/>
          <w:lang w:val="pt-PT"/>
        </w:rPr>
        <w:t>s veiklos sutartis ir pan.)</w:t>
      </w:r>
      <w:r w:rsidRPr="00525890">
        <w:rPr>
          <w:rFonts w:asciiTheme="majorHAnsi" w:hAnsiTheme="majorHAnsi" w:cs="Times New Roman"/>
          <w:lang w:val="it-IT"/>
        </w:rPr>
        <w:t xml:space="preserve">. Pateikiami dokumentai ar skaitmeninės dokumentų </w:t>
      </w:r>
      <w:r w:rsidRPr="00700B84">
        <w:rPr>
          <w:rFonts w:asciiTheme="majorHAnsi" w:hAnsiTheme="majorHAnsi" w:cs="Times New Roman"/>
          <w:lang w:val="es-ES_tradnl"/>
        </w:rPr>
        <w:t>kopijos turi b</w:t>
      </w:r>
      <w:r w:rsidRPr="00525890">
        <w:rPr>
          <w:rFonts w:asciiTheme="majorHAnsi" w:hAnsiTheme="majorHAnsi" w:cs="Times New Roman"/>
          <w:lang w:val="it-IT"/>
        </w:rPr>
        <w:t xml:space="preserve">ūti prieinami naudojant nediskriminuojančius, visuotinai prieinamus duomenų </w:t>
      </w:r>
      <w:r w:rsidRPr="00700B84">
        <w:rPr>
          <w:rFonts w:asciiTheme="majorHAnsi" w:hAnsiTheme="majorHAnsi" w:cs="Times New Roman"/>
          <w:lang w:val="fr-FR"/>
        </w:rPr>
        <w:t>fail</w:t>
      </w:r>
      <w:r w:rsidRPr="00525890">
        <w:rPr>
          <w:rFonts w:asciiTheme="majorHAnsi" w:hAnsiTheme="majorHAnsi" w:cs="Times New Roman"/>
          <w:lang w:val="it-IT"/>
        </w:rPr>
        <w:t xml:space="preserve">ų </w:t>
      </w:r>
      <w:r w:rsidRPr="00700B84">
        <w:rPr>
          <w:rFonts w:asciiTheme="majorHAnsi" w:hAnsiTheme="majorHAnsi" w:cs="Times New Roman"/>
          <w:lang w:val="nl-NL"/>
        </w:rPr>
        <w:t>formatus (pvz., pdf, jpg, doc</w:t>
      </w:r>
      <w:r w:rsidRPr="00525890">
        <w:rPr>
          <w:rFonts w:asciiTheme="majorHAnsi" w:hAnsiTheme="majorHAnsi" w:cs="Times New Roman"/>
          <w:lang w:val="it-IT"/>
        </w:rPr>
        <w:t>x ir kt.).</w:t>
      </w:r>
    </w:p>
    <w:p w:rsidR="007C7568" w:rsidRPr="00525890" w:rsidRDefault="007C7568" w:rsidP="007C7568">
      <w:pPr>
        <w:pStyle w:val="Body2"/>
        <w:rPr>
          <w:rFonts w:asciiTheme="majorHAnsi" w:hAnsiTheme="majorHAnsi" w:cs="Times New Roman"/>
          <w:color w:val="auto"/>
          <w:lang w:val="it-IT"/>
        </w:rPr>
      </w:pPr>
      <w:r w:rsidRPr="00525890">
        <w:rPr>
          <w:rFonts w:asciiTheme="majorHAnsi" w:hAnsiTheme="majorHAnsi" w:cs="Times New Roman"/>
          <w:color w:val="auto"/>
          <w:lang w:val="it-IT"/>
        </w:rPr>
        <w:lastRenderedPageBreak/>
        <w:tab/>
        <w:t>5.</w:t>
      </w:r>
      <w:r w:rsidR="00963C5A">
        <w:rPr>
          <w:rFonts w:asciiTheme="majorHAnsi" w:hAnsiTheme="majorHAnsi" w:cs="Times New Roman"/>
          <w:color w:val="auto"/>
          <w:lang w:val="it-IT"/>
        </w:rPr>
        <w:t>3</w:t>
      </w:r>
      <w:r w:rsidRPr="00525890">
        <w:rPr>
          <w:rFonts w:asciiTheme="majorHAnsi" w:hAnsiTheme="majorHAnsi" w:cs="Times New Roman"/>
          <w:color w:val="auto"/>
          <w:lang w:val="it-IT"/>
        </w:rPr>
        <w:t xml:space="preserve">. </w:t>
      </w:r>
      <w:r w:rsidRPr="00525890">
        <w:rPr>
          <w:rFonts w:asciiTheme="majorHAnsi" w:hAnsiTheme="majorHAnsi" w:cs="Times New Roman"/>
          <w:iCs/>
          <w:color w:val="auto"/>
          <w:lang w:val="it-IT"/>
        </w:rPr>
        <w:t xml:space="preserve">Pasiūlymas turi būti pateiktas iki </w:t>
      </w:r>
      <w:r w:rsidR="00A267EC" w:rsidRPr="00525890">
        <w:rPr>
          <w:rFonts w:asciiTheme="majorHAnsi" w:hAnsiTheme="majorHAnsi" w:cs="Times New Roman"/>
          <w:b/>
          <w:iCs/>
          <w:color w:val="548DD4" w:themeColor="text2" w:themeTint="99"/>
          <w:lang w:val="it-IT"/>
        </w:rPr>
        <w:t>20</w:t>
      </w:r>
      <w:r w:rsidR="00F34F90" w:rsidRPr="00525890">
        <w:rPr>
          <w:rFonts w:asciiTheme="majorHAnsi" w:hAnsiTheme="majorHAnsi" w:cs="Times New Roman"/>
          <w:b/>
          <w:iCs/>
          <w:color w:val="548DD4" w:themeColor="text2" w:themeTint="99"/>
          <w:lang w:val="it-IT"/>
        </w:rPr>
        <w:t>2</w:t>
      </w:r>
      <w:r w:rsidR="00BB0D58">
        <w:rPr>
          <w:rFonts w:asciiTheme="majorHAnsi" w:hAnsiTheme="majorHAnsi" w:cs="Times New Roman"/>
          <w:b/>
          <w:iCs/>
          <w:color w:val="548DD4" w:themeColor="text2" w:themeTint="99"/>
          <w:lang w:val="it-IT"/>
        </w:rPr>
        <w:t>6</w:t>
      </w:r>
      <w:r w:rsidR="00A267EC" w:rsidRPr="00525890">
        <w:rPr>
          <w:rFonts w:asciiTheme="majorHAnsi" w:hAnsiTheme="majorHAnsi" w:cs="Times New Roman"/>
          <w:b/>
          <w:iCs/>
          <w:color w:val="548DD4" w:themeColor="text2" w:themeTint="99"/>
          <w:lang w:val="it-IT"/>
        </w:rPr>
        <w:t xml:space="preserve"> m. </w:t>
      </w:r>
      <w:r w:rsidR="00BB0D58">
        <w:rPr>
          <w:rFonts w:asciiTheme="majorHAnsi" w:hAnsiTheme="majorHAnsi" w:cs="Times New Roman"/>
          <w:b/>
          <w:iCs/>
          <w:color w:val="548DD4" w:themeColor="text2" w:themeTint="99"/>
          <w:lang w:val="it-IT"/>
        </w:rPr>
        <w:t>vasario</w:t>
      </w:r>
      <w:r w:rsidR="002F3AA5" w:rsidRPr="00525890">
        <w:rPr>
          <w:rFonts w:asciiTheme="majorHAnsi" w:hAnsiTheme="majorHAnsi" w:cs="Times New Roman"/>
          <w:b/>
          <w:iCs/>
          <w:color w:val="548DD4" w:themeColor="text2" w:themeTint="99"/>
          <w:lang w:val="it-IT"/>
        </w:rPr>
        <w:t xml:space="preserve"> </w:t>
      </w:r>
      <w:r w:rsidR="00BB0D58">
        <w:rPr>
          <w:rFonts w:asciiTheme="majorHAnsi" w:hAnsiTheme="majorHAnsi" w:cs="Times New Roman"/>
          <w:b/>
          <w:iCs/>
          <w:color w:val="548DD4" w:themeColor="text2" w:themeTint="99"/>
          <w:lang w:val="it-IT"/>
        </w:rPr>
        <w:t>17</w:t>
      </w:r>
      <w:r w:rsidR="002F3AA5" w:rsidRPr="00525890">
        <w:rPr>
          <w:rFonts w:asciiTheme="majorHAnsi" w:hAnsiTheme="majorHAnsi" w:cs="Times New Roman"/>
          <w:b/>
          <w:iCs/>
          <w:color w:val="548DD4" w:themeColor="text2" w:themeTint="99"/>
          <w:lang w:val="it-IT"/>
        </w:rPr>
        <w:t xml:space="preserve"> </w:t>
      </w:r>
      <w:r w:rsidR="001D30F1" w:rsidRPr="00525890">
        <w:rPr>
          <w:rFonts w:asciiTheme="majorHAnsi" w:hAnsiTheme="majorHAnsi" w:cs="Times New Roman"/>
          <w:b/>
          <w:iCs/>
          <w:color w:val="548DD4" w:themeColor="text2" w:themeTint="99"/>
          <w:lang w:val="it-IT"/>
        </w:rPr>
        <w:t xml:space="preserve">d. </w:t>
      </w:r>
      <w:r w:rsidR="00700B84" w:rsidRPr="00525890">
        <w:rPr>
          <w:rFonts w:asciiTheme="majorHAnsi" w:hAnsiTheme="majorHAnsi" w:cs="Times New Roman"/>
          <w:b/>
          <w:iCs/>
          <w:color w:val="548DD4" w:themeColor="text2" w:themeTint="99"/>
          <w:lang w:val="it-IT"/>
        </w:rPr>
        <w:t>1</w:t>
      </w:r>
      <w:r w:rsidR="00BB0D58">
        <w:rPr>
          <w:rFonts w:asciiTheme="majorHAnsi" w:hAnsiTheme="majorHAnsi" w:cs="Times New Roman"/>
          <w:b/>
          <w:iCs/>
          <w:color w:val="548DD4" w:themeColor="text2" w:themeTint="99"/>
          <w:lang w:val="it-IT"/>
        </w:rPr>
        <w:t>0</w:t>
      </w:r>
      <w:r w:rsidRPr="00525890">
        <w:rPr>
          <w:rFonts w:asciiTheme="majorHAnsi" w:hAnsiTheme="majorHAnsi" w:cs="Times New Roman"/>
          <w:b/>
          <w:iCs/>
          <w:color w:val="548DD4" w:themeColor="text2" w:themeTint="99"/>
          <w:lang w:val="it-IT"/>
        </w:rPr>
        <w:t xml:space="preserve"> val. </w:t>
      </w:r>
      <w:r w:rsidR="004E3D3D" w:rsidRPr="00525890">
        <w:rPr>
          <w:rFonts w:asciiTheme="majorHAnsi" w:hAnsiTheme="majorHAnsi" w:cs="Times New Roman"/>
          <w:b/>
          <w:iCs/>
          <w:color w:val="548DD4" w:themeColor="text2" w:themeTint="99"/>
          <w:lang w:val="it-IT"/>
        </w:rPr>
        <w:t>00</w:t>
      </w:r>
      <w:r w:rsidRPr="00525890">
        <w:rPr>
          <w:rFonts w:asciiTheme="majorHAnsi" w:hAnsiTheme="majorHAnsi" w:cs="Times New Roman"/>
          <w:b/>
          <w:iCs/>
          <w:color w:val="548DD4" w:themeColor="text2" w:themeTint="99"/>
          <w:lang w:val="it-IT"/>
        </w:rPr>
        <w:t xml:space="preserve"> min.</w:t>
      </w:r>
      <w:r w:rsidRPr="00525890">
        <w:rPr>
          <w:rFonts w:asciiTheme="majorHAnsi" w:hAnsiTheme="majorHAnsi" w:cs="Times New Roman"/>
          <w:iCs/>
          <w:color w:val="auto"/>
          <w:lang w:val="it-IT"/>
        </w:rPr>
        <w:t xml:space="preserve"> (Lietuvos Respublikos laiku) tik elektroninėmis priemonėmis, naudojant CVP IS.</w:t>
      </w:r>
      <w:r w:rsidRPr="00525890">
        <w:rPr>
          <w:rFonts w:asciiTheme="majorHAnsi" w:hAnsiTheme="majorHAnsi" w:cs="Times New Roman"/>
          <w:color w:val="auto"/>
          <w:lang w:val="it-IT"/>
        </w:rPr>
        <w:tab/>
      </w:r>
    </w:p>
    <w:p w:rsidR="007C7568" w:rsidRPr="00525890" w:rsidRDefault="007C7568" w:rsidP="007C7568">
      <w:pPr>
        <w:pStyle w:val="Body2"/>
        <w:ind w:firstLine="1296"/>
        <w:rPr>
          <w:rFonts w:asciiTheme="majorHAnsi" w:hAnsiTheme="majorHAnsi" w:cs="Times New Roman"/>
          <w:lang w:val="it-IT"/>
        </w:rPr>
      </w:pPr>
      <w:r w:rsidRPr="00525890">
        <w:rPr>
          <w:rFonts w:asciiTheme="majorHAnsi" w:hAnsiTheme="majorHAnsi" w:cs="Times New Roman"/>
          <w:lang w:val="it-IT"/>
        </w:rPr>
        <w:t>5.</w:t>
      </w:r>
      <w:r w:rsidR="00963C5A">
        <w:rPr>
          <w:rFonts w:asciiTheme="majorHAnsi" w:hAnsiTheme="majorHAnsi" w:cs="Times New Roman"/>
          <w:lang w:val="it-IT"/>
        </w:rPr>
        <w:t>4</w:t>
      </w:r>
      <w:r w:rsidRPr="00525890">
        <w:rPr>
          <w:rFonts w:asciiTheme="majorHAnsi" w:hAnsiTheme="majorHAnsi" w:cs="Times New Roman"/>
          <w:lang w:val="it-IT"/>
        </w:rPr>
        <w:t>. Susipažinti su pirkimo dokumentais tiekėjai turi teisę iki pasiūlymų pateikimo t</w:t>
      </w:r>
      <w:r w:rsidRPr="00700B84">
        <w:rPr>
          <w:rFonts w:asciiTheme="majorHAnsi" w:hAnsiTheme="majorHAnsi" w:cs="Times New Roman"/>
          <w:lang w:val="pt-PT"/>
        </w:rPr>
        <w:t>ermino pabaigos.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963C5A">
        <w:rPr>
          <w:rFonts w:asciiTheme="majorHAnsi" w:hAnsiTheme="majorHAnsi" w:cs="Times New Roman"/>
          <w:lang w:val="it-IT"/>
        </w:rPr>
        <w:t>5</w:t>
      </w:r>
      <w:r w:rsidRPr="00525890">
        <w:rPr>
          <w:rFonts w:asciiTheme="majorHAnsi" w:hAnsiTheme="majorHAnsi" w:cs="Times New Roman"/>
          <w:lang w:val="it-IT"/>
        </w:rPr>
        <w:t xml:space="preserve"> Pateikdamas pasiūlymą</w:t>
      </w:r>
      <w:r w:rsidRPr="00700B84">
        <w:rPr>
          <w:rFonts w:asciiTheme="majorHAnsi" w:hAnsiTheme="majorHAnsi" w:cs="Times New Roman"/>
          <w:lang w:val="nl-NL"/>
        </w:rPr>
        <w:t>, tiek</w:t>
      </w:r>
      <w:r w:rsidRPr="00525890">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it-IT"/>
        </w:rPr>
        <w:tab/>
        <w:t>5.</w:t>
      </w:r>
      <w:r w:rsidR="00EE2E0C">
        <w:rPr>
          <w:rFonts w:asciiTheme="majorHAnsi" w:hAnsiTheme="majorHAnsi" w:cs="Times New Roman"/>
          <w:lang w:val="it-IT"/>
        </w:rPr>
        <w:t>6</w:t>
      </w:r>
      <w:r w:rsidRPr="00525890">
        <w:rPr>
          <w:rFonts w:asciiTheme="majorHAnsi" w:hAnsiTheme="majorHAnsi" w:cs="Times New Roman"/>
          <w:lang w:val="it-IT"/>
        </w:rPr>
        <w:t xml:space="preserve">.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25890">
        <w:rPr>
          <w:rFonts w:asciiTheme="majorHAnsi" w:hAnsiTheme="majorHAnsi"/>
          <w:lang w:val="lt-LT"/>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525890">
        <w:rPr>
          <w:rFonts w:asciiTheme="majorHAnsi" w:hAnsiTheme="majorHAnsi" w:cs="Times New Roman"/>
          <w:lang w:val="lt-LT"/>
        </w:rPr>
        <w:tab/>
      </w:r>
      <w:r w:rsidRPr="00525890">
        <w:rPr>
          <w:rFonts w:asciiTheme="majorHAnsi" w:hAnsiTheme="majorHAnsi" w:cs="Times New Roman"/>
          <w:lang w:val="it-IT"/>
        </w:rPr>
        <w:t>5.</w:t>
      </w:r>
      <w:r w:rsidR="00EE2E0C">
        <w:rPr>
          <w:rFonts w:asciiTheme="majorHAnsi" w:hAnsiTheme="majorHAnsi" w:cs="Times New Roman"/>
          <w:lang w:val="it-IT"/>
        </w:rPr>
        <w:t>7</w:t>
      </w:r>
      <w:r w:rsidRPr="00525890">
        <w:rPr>
          <w:rFonts w:asciiTheme="majorHAnsi" w:hAnsiTheme="majorHAnsi" w:cs="Times New Roman"/>
          <w:lang w:val="it-IT"/>
        </w:rPr>
        <w:t>.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525890" w:rsidRDefault="007C7568" w:rsidP="003511F3">
      <w:pPr>
        <w:pStyle w:val="Body2"/>
        <w:rPr>
          <w:rFonts w:asciiTheme="majorHAnsi" w:eastAsia="Times New Roman" w:hAnsiTheme="majorHAnsi"/>
          <w:b/>
          <w:lang w:val="it-IT"/>
        </w:rPr>
      </w:pPr>
      <w:r w:rsidRPr="00700B84">
        <w:rPr>
          <w:rFonts w:asciiTheme="majorHAnsi" w:hAnsiTheme="majorHAnsi" w:cs="Times New Roman"/>
          <w:lang w:val="pt-PT"/>
        </w:rPr>
        <w:tab/>
      </w:r>
      <w:r w:rsidRPr="00525890">
        <w:rPr>
          <w:rFonts w:asciiTheme="majorHAnsi" w:hAnsiTheme="majorHAnsi" w:cs="Times New Roman"/>
          <w:lang w:val="it-IT"/>
        </w:rPr>
        <w:t>5.</w:t>
      </w:r>
      <w:r w:rsidR="00EE2E0C">
        <w:rPr>
          <w:rFonts w:asciiTheme="majorHAnsi" w:hAnsiTheme="majorHAnsi" w:cs="Times New Roman"/>
          <w:lang w:val="it-IT"/>
        </w:rPr>
        <w:t>8</w:t>
      </w:r>
      <w:r w:rsidRPr="00525890">
        <w:rPr>
          <w:rFonts w:asciiTheme="majorHAnsi" w:hAnsiTheme="majorHAnsi" w:cs="Times New Roman"/>
          <w:lang w:val="it-IT"/>
        </w:rPr>
        <w:t xml:space="preserve">. </w:t>
      </w:r>
      <w:r w:rsidRPr="00525890">
        <w:rPr>
          <w:rFonts w:asciiTheme="majorHAnsi" w:hAnsiTheme="majorHAnsi" w:cs="Times New Roman"/>
          <w:b/>
          <w:lang w:val="it-IT"/>
        </w:rPr>
        <w:t>Pasiū</w:t>
      </w:r>
      <w:r w:rsidRPr="00700B84">
        <w:rPr>
          <w:rFonts w:asciiTheme="majorHAnsi" w:hAnsiTheme="majorHAnsi" w:cs="Times New Roman"/>
          <w:b/>
          <w:lang w:val="de-DE"/>
        </w:rPr>
        <w:t>lyme nurodom</w:t>
      </w:r>
      <w:r w:rsidRPr="00525890">
        <w:rPr>
          <w:rFonts w:asciiTheme="majorHAnsi" w:hAnsiTheme="majorHAnsi" w:cs="Times New Roman"/>
          <w:b/>
          <w:lang w:val="it-IT"/>
        </w:rPr>
        <w:t>i įkainiai/kaina pateikiami eurais.</w:t>
      </w:r>
      <w:r w:rsidRPr="00525890">
        <w:rPr>
          <w:rFonts w:asciiTheme="majorHAnsi" w:hAnsiTheme="majorHAnsi" w:cs="Times New Roman"/>
          <w:lang w:val="it-IT"/>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525890">
        <w:rPr>
          <w:rFonts w:asciiTheme="majorHAnsi" w:hAnsiTheme="majorHAnsi" w:cs="Times New Roman"/>
          <w:lang w:val="it-IT"/>
        </w:rPr>
        <w:t>ūlymo įkainius/kainą turi bū</w:t>
      </w:r>
      <w:r w:rsidRPr="00700B84">
        <w:rPr>
          <w:rFonts w:asciiTheme="majorHAnsi" w:hAnsiTheme="majorHAnsi" w:cs="Times New Roman"/>
          <w:lang w:val="it-IT"/>
        </w:rPr>
        <w:t xml:space="preserve">ti </w:t>
      </w:r>
      <w:r w:rsidRPr="00525890">
        <w:rPr>
          <w:rFonts w:asciiTheme="majorHAnsi" w:hAnsiTheme="majorHAnsi" w:cs="Times New Roman"/>
          <w:lang w:val="it-IT"/>
        </w:rPr>
        <w:t>įskaityti visi mokesč</w:t>
      </w:r>
      <w:r w:rsidRPr="00700B84">
        <w:rPr>
          <w:rFonts w:asciiTheme="majorHAnsi" w:hAnsiTheme="majorHAnsi" w:cs="Times New Roman"/>
          <w:lang w:val="es-ES_tradnl"/>
        </w:rPr>
        <w:t>iai ir visos tiek</w:t>
      </w:r>
      <w:r w:rsidRPr="00525890">
        <w:rPr>
          <w:rFonts w:asciiTheme="majorHAnsi" w:hAnsiTheme="majorHAnsi" w:cs="Times New Roman"/>
          <w:lang w:val="it-IT"/>
        </w:rPr>
        <w:t>ė</w:t>
      </w:r>
      <w:r w:rsidRPr="00700B84">
        <w:rPr>
          <w:rFonts w:asciiTheme="majorHAnsi" w:hAnsiTheme="majorHAnsi" w:cs="Times New Roman"/>
          <w:lang w:val="da-DK"/>
        </w:rPr>
        <w:t>jo i</w:t>
      </w:r>
      <w:r w:rsidRPr="00525890">
        <w:rPr>
          <w:rFonts w:asciiTheme="majorHAnsi" w:hAnsiTheme="majorHAnsi" w:cs="Times New Roman"/>
          <w:lang w:val="it-IT"/>
        </w:rPr>
        <w:t>š</w:t>
      </w:r>
      <w:r w:rsidRPr="00700B84">
        <w:rPr>
          <w:rFonts w:asciiTheme="majorHAnsi" w:hAnsiTheme="majorHAnsi" w:cs="Times New Roman"/>
          <w:lang w:val="pt-PT"/>
        </w:rPr>
        <w:t>laidos, apiman</w:t>
      </w:r>
      <w:r w:rsidRPr="00525890">
        <w:rPr>
          <w:rFonts w:asciiTheme="majorHAnsi" w:hAnsiTheme="majorHAnsi" w:cs="Times New Roman"/>
          <w:lang w:val="it-IT"/>
        </w:rPr>
        <w:t>č</w:t>
      </w:r>
      <w:r w:rsidRPr="00700B84">
        <w:rPr>
          <w:rFonts w:asciiTheme="majorHAnsi" w:hAnsiTheme="majorHAnsi" w:cs="Times New Roman"/>
          <w:lang w:val="es-ES_tradnl"/>
        </w:rPr>
        <w:t>ios visk</w:t>
      </w:r>
      <w:r w:rsidRPr="00525890">
        <w:rPr>
          <w:rFonts w:asciiTheme="majorHAnsi" w:hAnsiTheme="majorHAnsi" w:cs="Times New Roman"/>
          <w:lang w:val="it-IT"/>
        </w:rPr>
        <w:t>ą, ko reikia visiškam ir tinkamam pirkimo sutarties įvykdymui.</w:t>
      </w:r>
      <w:r w:rsidR="00DD7BEF" w:rsidRPr="00525890">
        <w:rPr>
          <w:rFonts w:asciiTheme="majorHAnsi" w:hAnsiTheme="majorHAnsi" w:cs="Times New Roman"/>
          <w:lang w:val="it-IT"/>
        </w:rPr>
        <w:t xml:space="preserve"> </w:t>
      </w:r>
      <w:r w:rsidR="009F3455" w:rsidRPr="00525890">
        <w:rPr>
          <w:rFonts w:asciiTheme="majorHAnsi" w:hAnsiTheme="majorHAnsi"/>
          <w:b/>
          <w:lang w:val="it-IT"/>
        </w:rPr>
        <w:t>Kaina</w:t>
      </w:r>
      <w:r w:rsidR="0000656B">
        <w:rPr>
          <w:rFonts w:asciiTheme="majorHAnsi" w:hAnsiTheme="majorHAnsi"/>
          <w:b/>
          <w:lang w:val="it-IT"/>
        </w:rPr>
        <w:t xml:space="preserve"> (viso)</w:t>
      </w:r>
      <w:r w:rsidR="009F3455" w:rsidRPr="00525890">
        <w:rPr>
          <w:rFonts w:asciiTheme="majorHAnsi" w:hAnsiTheme="majorHAnsi"/>
          <w:b/>
          <w:lang w:val="it-IT"/>
        </w:rPr>
        <w:t xml:space="preserve"> turi būti išreikšta cento tikslumu, po kablelio nurodant ne daugiau kaip 2 ženklus.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5.</w:t>
      </w:r>
      <w:r w:rsidR="00EE2E0C">
        <w:rPr>
          <w:rFonts w:asciiTheme="majorHAnsi" w:hAnsiTheme="majorHAnsi" w:cs="Times New Roman"/>
          <w:lang w:val="it-IT"/>
        </w:rPr>
        <w:t>9</w:t>
      </w:r>
      <w:r w:rsidRPr="00525890">
        <w:rPr>
          <w:rFonts w:asciiTheme="majorHAnsi" w:hAnsiTheme="majorHAnsi" w:cs="Times New Roman"/>
          <w:lang w:val="it-IT"/>
        </w:rPr>
        <w:t xml:space="preserve">. </w:t>
      </w:r>
      <w:r w:rsidRPr="00700B84">
        <w:rPr>
          <w:rFonts w:asciiTheme="majorHAnsi" w:hAnsiTheme="majorHAnsi" w:cs="Times New Roman"/>
          <w:lang w:val="sv-SE"/>
        </w:rPr>
        <w:t>Perkan</w:t>
      </w:r>
      <w:r w:rsidRPr="00525890">
        <w:rPr>
          <w:rFonts w:asciiTheme="majorHAnsi" w:hAnsiTheme="majorHAnsi" w:cs="Times New Roman"/>
          <w:lang w:val="it-IT"/>
        </w:rPr>
        <w:t xml:space="preserve">čioji organizacija turi teisę </w:t>
      </w:r>
      <w:r w:rsidRPr="00700B84">
        <w:rPr>
          <w:rFonts w:asciiTheme="majorHAnsi" w:hAnsiTheme="majorHAnsi" w:cs="Times New Roman"/>
          <w:lang w:val="it-IT"/>
        </w:rPr>
        <w:t>prat</w:t>
      </w:r>
      <w:r w:rsidRPr="00525890">
        <w:rPr>
          <w:rFonts w:asciiTheme="majorHAnsi" w:hAnsiTheme="majorHAnsi" w:cs="Times New Roman"/>
          <w:lang w:val="it-IT"/>
        </w:rPr>
        <w:t xml:space="preserve">ęsti pasiūlymo pateikimo terminą. Apie naują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pateikimo terminą </w:t>
      </w:r>
      <w:r w:rsidRPr="00700B84">
        <w:rPr>
          <w:rFonts w:asciiTheme="majorHAnsi" w:hAnsiTheme="majorHAnsi" w:cs="Times New Roman"/>
          <w:lang w:val="nl-NL"/>
        </w:rPr>
        <w:t>perkan</w:t>
      </w:r>
      <w:r w:rsidRPr="00525890">
        <w:rPr>
          <w:rFonts w:asciiTheme="majorHAnsi" w:hAnsiTheme="majorHAnsi" w:cs="Times New Roman"/>
          <w:lang w:val="it-IT"/>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525890">
        <w:rPr>
          <w:rFonts w:asciiTheme="majorHAnsi" w:hAnsiTheme="majorHAnsi" w:cs="Times New Roman"/>
          <w:color w:val="auto"/>
          <w:lang w:val="it-IT"/>
        </w:rPr>
        <w:tab/>
      </w:r>
      <w:r w:rsidRPr="00700B84">
        <w:rPr>
          <w:rFonts w:asciiTheme="majorHAnsi" w:hAnsiTheme="majorHAnsi" w:cs="Times New Roman"/>
          <w:color w:val="auto"/>
        </w:rPr>
        <w:t>5.1</w:t>
      </w:r>
      <w:r w:rsidR="00EE2E0C">
        <w:rPr>
          <w:rFonts w:asciiTheme="majorHAnsi" w:hAnsiTheme="majorHAnsi" w:cs="Times New Roman"/>
          <w:color w:val="auto"/>
        </w:rPr>
        <w:t>0</w:t>
      </w:r>
      <w:r w:rsidRPr="00700B84">
        <w:rPr>
          <w:rFonts w:asciiTheme="majorHAnsi" w:hAnsiTheme="majorHAnsi" w:cs="Times New Roman"/>
          <w:color w:val="auto"/>
        </w:rPr>
        <w:t xml:space="preserve">.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w:t>
      </w:r>
      <w:r w:rsidR="00EE2E0C">
        <w:rPr>
          <w:rFonts w:asciiTheme="majorHAnsi" w:hAnsiTheme="majorHAnsi" w:cs="Times New Roman"/>
          <w:b/>
          <w:iCs/>
          <w:lang w:val="lt-LT"/>
        </w:rPr>
        <w:t>0</w:t>
      </w:r>
      <w:r w:rsidRPr="00700B84">
        <w:rPr>
          <w:rFonts w:asciiTheme="majorHAnsi" w:hAnsiTheme="majorHAnsi" w:cs="Times New Roman"/>
          <w:b/>
          <w:iCs/>
          <w:lang w:val="lt-LT"/>
        </w:rPr>
        <w:t>.1.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525890" w:rsidRDefault="007C7568" w:rsidP="001D30F1">
      <w:pPr>
        <w:pStyle w:val="Body2"/>
        <w:spacing w:after="0"/>
        <w:ind w:firstLine="1260"/>
        <w:rPr>
          <w:rFonts w:asciiTheme="majorHAnsi" w:hAnsiTheme="majorHAnsi" w:cs="Times New Roman"/>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.2.</w:t>
      </w:r>
      <w:r w:rsidRPr="00700B84">
        <w:rPr>
          <w:rFonts w:asciiTheme="majorHAnsi" w:hAnsiTheme="majorHAnsi" w:cs="Times New Roman"/>
          <w:lang w:val="es-ES_tradnl"/>
        </w:rPr>
        <w:t>Europos bendrasis vie</w:t>
      </w:r>
      <w:r w:rsidRPr="00525890">
        <w:rPr>
          <w:rFonts w:asciiTheme="majorHAnsi" w:hAnsiTheme="majorHAnsi" w:cs="Times New Roman"/>
          <w:lang w:val="lt-LT"/>
        </w:rPr>
        <w:t>šųjų pirkimų dokumentas (EBVPD) parengtas pagal pirkimo sąlygų priedą Nr. 4.</w:t>
      </w:r>
    </w:p>
    <w:p w:rsidR="007C7568" w:rsidRPr="00525890" w:rsidRDefault="000D1449" w:rsidP="00FF742F">
      <w:pPr>
        <w:pStyle w:val="Body2"/>
        <w:spacing w:after="0"/>
        <w:ind w:firstLine="1260"/>
        <w:rPr>
          <w:rFonts w:asciiTheme="majorHAnsi" w:hAnsiTheme="majorHAnsi"/>
          <w:lang w:val="lt-LT"/>
        </w:rPr>
      </w:pPr>
      <w:r w:rsidRPr="00525890">
        <w:rPr>
          <w:rFonts w:asciiTheme="majorHAnsi" w:hAnsiTheme="majorHAnsi" w:cs="Times New Roman"/>
          <w:lang w:val="lt-LT"/>
        </w:rPr>
        <w:t>5.1</w:t>
      </w:r>
      <w:r w:rsidR="00EE2E0C">
        <w:rPr>
          <w:rFonts w:asciiTheme="majorHAnsi" w:hAnsiTheme="majorHAnsi" w:cs="Times New Roman"/>
          <w:lang w:val="lt-LT"/>
        </w:rPr>
        <w:t>0</w:t>
      </w:r>
      <w:r w:rsidRPr="00525890">
        <w:rPr>
          <w:rFonts w:asciiTheme="majorHAnsi" w:hAnsiTheme="majorHAnsi" w:cs="Times New Roman"/>
          <w:lang w:val="lt-LT"/>
        </w:rPr>
        <w:t xml:space="preserve">.3. </w:t>
      </w:r>
      <w:r w:rsidR="007C7568" w:rsidRPr="00525890">
        <w:rPr>
          <w:rFonts w:asciiTheme="majorHAnsi" w:hAnsiTheme="majorHAnsi"/>
          <w:lang w:val="lt-LT"/>
        </w:rPr>
        <w:t>Jungtinės veiklos sutartis (jei taikoma);</w:t>
      </w:r>
      <w:r w:rsidRPr="00525890">
        <w:rPr>
          <w:rFonts w:asciiTheme="majorHAnsi" w:hAnsiTheme="majorHAnsi"/>
          <w:lang w:val="lt-LT"/>
        </w:rPr>
        <w:tab/>
      </w:r>
    </w:p>
    <w:p w:rsidR="007C7568"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4</w:t>
      </w:r>
      <w:r w:rsidRPr="00525890">
        <w:rPr>
          <w:rFonts w:asciiTheme="majorHAnsi" w:hAnsiTheme="majorHAnsi" w:cs="Times New Roman"/>
          <w:color w:val="auto"/>
          <w:lang w:val="lt-LT"/>
        </w:rPr>
        <w:t>. Įgaliojimas pasirašyti pasiūlymą (jei taikoma);</w:t>
      </w:r>
      <w:r w:rsidRPr="00525890">
        <w:rPr>
          <w:rFonts w:asciiTheme="majorHAnsi" w:hAnsiTheme="majorHAnsi" w:cs="Times New Roman"/>
          <w:color w:val="auto"/>
          <w:lang w:val="lt-LT"/>
        </w:rPr>
        <w:tab/>
      </w:r>
    </w:p>
    <w:p w:rsidR="00525890" w:rsidRPr="00525890" w:rsidRDefault="007C7568" w:rsidP="007C7568">
      <w:pPr>
        <w:pStyle w:val="Body2"/>
        <w:rPr>
          <w:rFonts w:asciiTheme="majorHAnsi" w:hAnsiTheme="majorHAnsi" w:cs="Times New Roman"/>
          <w:color w:val="auto"/>
          <w:lang w:val="lt-LT"/>
        </w:rPr>
      </w:pPr>
      <w:r w:rsidRPr="00525890">
        <w:rPr>
          <w:rFonts w:asciiTheme="majorHAnsi" w:hAnsiTheme="majorHAnsi" w:cs="Times New Roman"/>
          <w:color w:val="auto"/>
          <w:lang w:val="lt-LT"/>
        </w:rPr>
        <w:tab/>
        <w:t>5.1</w:t>
      </w:r>
      <w:r w:rsidR="00EE2E0C">
        <w:rPr>
          <w:rFonts w:asciiTheme="majorHAnsi" w:hAnsiTheme="majorHAnsi" w:cs="Times New Roman"/>
          <w:color w:val="auto"/>
          <w:lang w:val="lt-LT"/>
        </w:rPr>
        <w:t>0</w:t>
      </w:r>
      <w:r w:rsidRPr="00525890">
        <w:rPr>
          <w:rFonts w:asciiTheme="majorHAnsi" w:hAnsiTheme="majorHAnsi" w:cs="Times New Roman"/>
          <w:color w:val="auto"/>
          <w:lang w:val="lt-LT"/>
        </w:rPr>
        <w:t>.</w:t>
      </w:r>
      <w:r w:rsidR="00FF742F" w:rsidRPr="00525890">
        <w:rPr>
          <w:rFonts w:asciiTheme="majorHAnsi" w:hAnsiTheme="majorHAnsi" w:cs="Times New Roman"/>
          <w:color w:val="auto"/>
          <w:lang w:val="lt-LT"/>
        </w:rPr>
        <w:t>5</w:t>
      </w:r>
      <w:r w:rsidRPr="00525890">
        <w:rPr>
          <w:rFonts w:asciiTheme="majorHAnsi" w:hAnsiTheme="majorHAnsi" w:cs="Times New Roman"/>
          <w:color w:val="auto"/>
          <w:lang w:val="lt-LT"/>
        </w:rPr>
        <w:t>. Galimybę pasinaudoti kitų ūkio subjektų ištekliais patvirtinantys dokumentai (jei taikoma);</w:t>
      </w:r>
      <w:r w:rsidRPr="00525890">
        <w:rPr>
          <w:rFonts w:asciiTheme="majorHAnsi" w:hAnsiTheme="majorHAnsi" w:cs="Times New Roman"/>
          <w:color w:val="auto"/>
          <w:lang w:val="lt-LT"/>
        </w:rPr>
        <w:tab/>
      </w:r>
    </w:p>
    <w:p w:rsidR="007C7568" w:rsidRPr="00525890" w:rsidRDefault="00525890" w:rsidP="00913493">
      <w:pPr>
        <w:pStyle w:val="Body2"/>
        <w:ind w:firstLine="709"/>
        <w:rPr>
          <w:rFonts w:asciiTheme="majorHAnsi" w:hAnsiTheme="majorHAnsi" w:cs="Times New Roman"/>
          <w:color w:val="auto"/>
          <w:lang w:val="lt-LT"/>
        </w:rPr>
      </w:pPr>
      <w:r w:rsidRPr="00525890">
        <w:rPr>
          <w:rFonts w:asciiTheme="majorHAnsi" w:hAnsiTheme="majorHAnsi" w:cs="Times New Roman"/>
          <w:lang w:val="lt-LT"/>
        </w:rPr>
        <w:t xml:space="preserve">            </w:t>
      </w:r>
      <w:bookmarkStart w:id="26" w:name="_GoBack"/>
      <w:bookmarkEnd w:id="26"/>
      <w:r w:rsidR="007C7568" w:rsidRPr="00525890">
        <w:rPr>
          <w:rFonts w:asciiTheme="majorHAnsi" w:hAnsiTheme="majorHAnsi" w:cs="Times New Roman"/>
          <w:color w:val="auto"/>
          <w:lang w:val="lt-LT"/>
        </w:rPr>
        <w:t>5.1</w:t>
      </w:r>
      <w:r w:rsidR="00EE2E0C">
        <w:rPr>
          <w:rFonts w:asciiTheme="majorHAnsi" w:hAnsiTheme="majorHAnsi" w:cs="Times New Roman"/>
          <w:color w:val="auto"/>
          <w:lang w:val="lt-LT"/>
        </w:rPr>
        <w:t>1</w:t>
      </w:r>
      <w:r w:rsidR="007C7568" w:rsidRPr="00525890">
        <w:rPr>
          <w:rFonts w:asciiTheme="majorHAnsi" w:hAnsiTheme="majorHAnsi" w:cs="Times New Roman"/>
          <w:color w:val="auto"/>
          <w:lang w:val="lt-LT"/>
        </w:rPr>
        <w:t>. Tiekė</w:t>
      </w:r>
      <w:r w:rsidR="007C7568" w:rsidRPr="00700B84">
        <w:rPr>
          <w:rFonts w:asciiTheme="majorHAnsi" w:hAnsiTheme="majorHAnsi" w:cs="Times New Roman"/>
          <w:color w:val="auto"/>
          <w:lang w:val="es-ES_tradnl"/>
        </w:rPr>
        <w:t>jo pasi</w:t>
      </w:r>
      <w:r w:rsidR="007C7568" w:rsidRPr="00525890">
        <w:rPr>
          <w:rFonts w:asciiTheme="majorHAnsi" w:hAnsiTheme="majorHAnsi" w:cs="Times New Roman"/>
          <w:color w:val="auto"/>
          <w:lang w:val="lt-LT"/>
        </w:rPr>
        <w:t>ūlymą sudaro CVP IS priemonė</w:t>
      </w:r>
      <w:r w:rsidR="007C7568" w:rsidRPr="00700B84">
        <w:rPr>
          <w:rFonts w:asciiTheme="majorHAnsi" w:hAnsiTheme="majorHAnsi" w:cs="Times New Roman"/>
          <w:color w:val="auto"/>
          <w:lang w:val="fr-FR"/>
        </w:rPr>
        <w:t xml:space="preserve">mis </w:t>
      </w:r>
      <w:r w:rsidR="007C7568" w:rsidRPr="00525890">
        <w:rPr>
          <w:rFonts w:asciiTheme="majorHAnsi" w:hAnsiTheme="majorHAnsi" w:cs="Times New Roman"/>
          <w:color w:val="auto"/>
          <w:lang w:val="lt-LT"/>
        </w:rPr>
        <w:t>pateiktos informacijos ir dokumentų visuma.</w:t>
      </w:r>
    </w:p>
    <w:p w:rsidR="00662C1E" w:rsidRPr="00525890" w:rsidRDefault="007C7568" w:rsidP="007C7568">
      <w:pPr>
        <w:pStyle w:val="Body2"/>
        <w:rPr>
          <w:rFonts w:asciiTheme="majorHAnsi" w:hAnsiTheme="majorHAnsi" w:cs="Times New Roman"/>
          <w:lang w:val="lt-LT"/>
        </w:rPr>
      </w:pPr>
      <w:r w:rsidRPr="00525890">
        <w:rPr>
          <w:rFonts w:asciiTheme="majorHAnsi" w:hAnsiTheme="majorHAnsi" w:cs="Times New Roman"/>
          <w:color w:val="C03A2A"/>
          <w:lang w:val="lt-LT"/>
        </w:rPr>
        <w:tab/>
      </w:r>
      <w:r w:rsidRPr="00525890">
        <w:rPr>
          <w:rFonts w:asciiTheme="majorHAnsi" w:hAnsiTheme="majorHAnsi" w:cs="Times New Roman"/>
          <w:lang w:val="lt-LT"/>
        </w:rPr>
        <w:t>5.1</w:t>
      </w:r>
      <w:r w:rsidR="00EE2E0C">
        <w:rPr>
          <w:rFonts w:asciiTheme="majorHAnsi" w:hAnsiTheme="majorHAnsi" w:cs="Times New Roman"/>
          <w:lang w:val="lt-LT"/>
        </w:rPr>
        <w:t>2</w:t>
      </w:r>
      <w:r w:rsidRPr="00525890">
        <w:rPr>
          <w:rFonts w:asciiTheme="majorHAnsi" w:hAnsiTheme="majorHAnsi" w:cs="Times New Roman"/>
          <w:lang w:val="lt-LT"/>
        </w:rPr>
        <w:t xml:space="preserve">. </w:t>
      </w:r>
      <w:r w:rsidR="00662C1E" w:rsidRPr="00525890">
        <w:rPr>
          <w:rFonts w:asciiTheme="majorHAnsi" w:hAnsiTheme="majorHAnsi" w:cs="Times New Roman"/>
          <w:lang w:val="lt-LT"/>
        </w:rPr>
        <w:t xml:space="preserve">Pasiūlymas </w:t>
      </w:r>
      <w:r w:rsidR="0035260B" w:rsidRPr="00525890">
        <w:rPr>
          <w:rFonts w:asciiTheme="majorHAnsi" w:hAnsiTheme="majorHAnsi" w:cs="Times New Roman"/>
          <w:lang w:val="lt-LT"/>
        </w:rPr>
        <w:t>turi</w:t>
      </w:r>
      <w:r w:rsidR="00662C1E" w:rsidRPr="00525890">
        <w:rPr>
          <w:rFonts w:asciiTheme="majorHAnsi" w:hAnsiTheme="majorHAnsi" w:cs="Times New Roman"/>
          <w:lang w:val="lt-LT"/>
        </w:rPr>
        <w:t xml:space="preserve"> būti pasirašytas </w:t>
      </w:r>
      <w:r w:rsidR="00700B84" w:rsidRPr="00525890">
        <w:rPr>
          <w:rFonts w:asciiTheme="majorHAnsi" w:hAnsiTheme="majorHAnsi" w:cs="Times New Roman"/>
          <w:lang w:val="lt-LT"/>
        </w:rPr>
        <w:t xml:space="preserve">tiekėjo </w:t>
      </w:r>
      <w:r w:rsidR="00662C1E" w:rsidRPr="00525890">
        <w:rPr>
          <w:rFonts w:asciiTheme="majorHAnsi" w:hAnsiTheme="majorHAnsi" w:cs="Times New Roman"/>
          <w:lang w:val="lt-LT"/>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525890">
        <w:rPr>
          <w:rFonts w:asciiTheme="majorHAnsi" w:hAnsiTheme="majorHAnsi" w:cs="Times New Roman"/>
          <w:b/>
          <w:color w:val="auto"/>
          <w:lang w:val="lt-LT"/>
        </w:rPr>
        <w:tab/>
      </w:r>
      <w:r w:rsidR="001D30F1" w:rsidRPr="00525890">
        <w:rPr>
          <w:rFonts w:asciiTheme="majorHAnsi" w:hAnsiTheme="majorHAnsi" w:cs="Times New Roman"/>
          <w:b/>
          <w:color w:val="auto"/>
          <w:highlight w:val="yellow"/>
          <w:lang w:val="lt-LT"/>
        </w:rPr>
        <w:t>5.1</w:t>
      </w:r>
      <w:r w:rsidR="00EE2E0C">
        <w:rPr>
          <w:rFonts w:asciiTheme="majorHAnsi" w:hAnsiTheme="majorHAnsi" w:cs="Times New Roman"/>
          <w:b/>
          <w:color w:val="auto"/>
          <w:highlight w:val="yellow"/>
          <w:lang w:val="lt-LT"/>
        </w:rPr>
        <w:t>3</w:t>
      </w:r>
      <w:r w:rsidR="001D30F1" w:rsidRPr="00525890">
        <w:rPr>
          <w:rFonts w:asciiTheme="majorHAnsi" w:hAnsiTheme="majorHAnsi" w:cs="Times New Roman"/>
          <w:b/>
          <w:color w:val="auto"/>
          <w:highlight w:val="yellow"/>
          <w:lang w:val="lt-LT"/>
        </w:rPr>
        <w:t xml:space="preserve">. </w:t>
      </w:r>
      <w:r w:rsidR="009F3455" w:rsidRPr="00525890">
        <w:rPr>
          <w:rFonts w:asciiTheme="majorHAnsi" w:hAnsiTheme="majorHAnsi" w:cs="Times New Roman"/>
          <w:b/>
          <w:color w:val="auto"/>
          <w:highlight w:val="yellow"/>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525890">
        <w:rPr>
          <w:rFonts w:asciiTheme="majorHAnsi" w:hAnsiTheme="majorHAnsi" w:cs="Times New Roman"/>
          <w:b/>
          <w:color w:val="auto"/>
          <w:highlight w:val="yellow"/>
          <w:lang w:val="lt-LT"/>
        </w:rPr>
        <w:t xml:space="preserve"> (nebent to reikalaujama techninėje specifikacijoje)</w:t>
      </w:r>
      <w:r w:rsidR="009F3455" w:rsidRPr="00525890">
        <w:rPr>
          <w:rFonts w:asciiTheme="majorHAnsi" w:hAnsiTheme="majorHAnsi" w:cs="Times New Roman"/>
          <w:b/>
          <w:color w:val="auto"/>
          <w:highlight w:val="yellow"/>
          <w:lang w:val="lt-LT"/>
        </w:rPr>
        <w:t xml:space="preserve">, tačiau tokie vertimai turės būti pateikti viešojo pirkimo komisijai pareikalavus). </w:t>
      </w:r>
      <w:r w:rsidR="001C31FA" w:rsidRPr="00525890">
        <w:rPr>
          <w:rFonts w:asciiTheme="majorHAnsi" w:hAnsiTheme="majorHAnsi" w:cs="Times New Roman"/>
          <w:b/>
          <w:color w:val="auto"/>
          <w:highlight w:val="yellow"/>
          <w:lang w:val="lt-LT"/>
        </w:rPr>
        <w:t>O</w:t>
      </w:r>
      <w:r w:rsidR="009F3455" w:rsidRPr="00525890">
        <w:rPr>
          <w:rFonts w:asciiTheme="majorHAnsi" w:hAnsiTheme="majorHAnsi" w:cs="Times New Roman"/>
          <w:b/>
          <w:color w:val="auto"/>
          <w:highlight w:val="yellow"/>
          <w:lang w:val="lt-LT"/>
        </w:rPr>
        <w:t xml:space="preserve">riginaliame firmos gamintojos dokumente </w:t>
      </w:r>
      <w:r w:rsidR="001C31FA" w:rsidRPr="00525890">
        <w:rPr>
          <w:rFonts w:asciiTheme="majorHAnsi" w:hAnsiTheme="majorHAnsi" w:cs="Times New Roman"/>
          <w:b/>
          <w:color w:val="auto"/>
          <w:highlight w:val="yellow"/>
          <w:lang w:val="lt-LT"/>
        </w:rPr>
        <w:t xml:space="preserve">turi </w:t>
      </w:r>
      <w:r w:rsidR="009F3455" w:rsidRPr="00525890">
        <w:rPr>
          <w:rFonts w:asciiTheme="majorHAnsi" w:hAnsiTheme="majorHAnsi" w:cs="Times New Roman"/>
          <w:b/>
          <w:color w:val="auto"/>
          <w:highlight w:val="yellow"/>
          <w:lang w:val="lt-LT"/>
        </w:rPr>
        <w:t>būt</w:t>
      </w:r>
      <w:r w:rsidR="00F562E4" w:rsidRPr="00525890">
        <w:rPr>
          <w:rFonts w:asciiTheme="majorHAnsi" w:hAnsiTheme="majorHAnsi" w:cs="Times New Roman"/>
          <w:b/>
          <w:color w:val="auto"/>
          <w:highlight w:val="yellow"/>
          <w:lang w:val="lt-LT"/>
        </w:rPr>
        <w:t>i</w:t>
      </w:r>
      <w:r w:rsidR="009F3455" w:rsidRPr="00525890">
        <w:rPr>
          <w:rFonts w:asciiTheme="majorHAnsi" w:hAnsiTheme="majorHAnsi" w:cs="Times New Roman"/>
          <w:b/>
          <w:color w:val="auto"/>
          <w:highlight w:val="yellow"/>
          <w:lang w:val="lt-LT"/>
        </w:rPr>
        <w:t xml:space="preserve"> atžyma, kurį techninės specifikacijos lentelės parametrą patvirtina nurodytas parametras.</w:t>
      </w:r>
      <w:r w:rsidR="001C31FA" w:rsidRPr="00525890">
        <w:rPr>
          <w:rFonts w:asciiTheme="majorHAnsi" w:hAnsiTheme="majorHAnsi"/>
          <w:b/>
          <w:color w:val="auto"/>
          <w:highlight w:val="yellow"/>
          <w:lang w:val="lt-LT"/>
        </w:rPr>
        <w:t xml:space="preserve"> </w:t>
      </w:r>
      <w:r w:rsidR="001C31FA" w:rsidRPr="00525890">
        <w:rPr>
          <w:rFonts w:asciiTheme="majorHAnsi" w:hAnsiTheme="majorHAnsi" w:cs="Times New Roman"/>
          <w:b/>
          <w:color w:val="auto"/>
          <w:highlight w:val="yellow"/>
          <w:lang w:val="lt-LT"/>
        </w:rPr>
        <w:t>Pateikiamos skaitmeninės dokumentų kopijos. Konkurso sąlygų  priedo Nr. 3 „Techninė specifikacija ir kainų pasiūlymo lentelė“, grafoje „</w:t>
      </w:r>
      <w:r w:rsidR="00525890" w:rsidRPr="00525890">
        <w:rPr>
          <w:rFonts w:asciiTheme="majorHAnsi" w:hAnsiTheme="majorHAnsi" w:cs="Times New Roman"/>
          <w:b/>
          <w:color w:val="auto"/>
          <w:highlight w:val="yellow"/>
          <w:lang w:val="lt-LT"/>
        </w:rPr>
        <w:t>Reikalavimų atitikimas</w:t>
      </w:r>
      <w:r w:rsidR="001C31FA" w:rsidRPr="00525890">
        <w:rPr>
          <w:rFonts w:asciiTheme="majorHAnsi" w:hAnsiTheme="majorHAnsi" w:cs="Times New Roman"/>
          <w:b/>
          <w:color w:val="auto"/>
          <w:highlight w:val="yellow"/>
          <w:lang w:val="lt-LT"/>
        </w:rPr>
        <w:t xml:space="preserve">“ turi būti nurodytas </w:t>
      </w:r>
      <w:r w:rsidR="001C31FA" w:rsidRPr="00EB149B">
        <w:rPr>
          <w:rFonts w:asciiTheme="majorHAnsi" w:hAnsiTheme="majorHAnsi" w:cs="Times New Roman"/>
          <w:b/>
          <w:color w:val="auto"/>
          <w:highlight w:val="yellow"/>
          <w:lang w:val="lt-LT"/>
        </w:rPr>
        <w:t xml:space="preserve">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 xml:space="preserve">Tuo atveju, jeigu pateiktoje gamintojo dokumentacijoje nėra visos reikalaujamos prekės technines charakteristikas patvirtinančios informacijos, tiekėjas privalo pateikti gamintojo arba </w:t>
      </w:r>
      <w:r w:rsidRPr="00700B84">
        <w:rPr>
          <w:rFonts w:asciiTheme="majorHAnsi" w:hAnsiTheme="majorHAnsi"/>
          <w:b/>
          <w:bCs/>
          <w:iCs/>
          <w:color w:val="auto"/>
          <w:highlight w:val="yellow"/>
        </w:rPr>
        <w:lastRenderedPageBreak/>
        <w:t>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w:t>
      </w:r>
      <w:r w:rsidR="00EE2E0C">
        <w:rPr>
          <w:rFonts w:asciiTheme="majorHAnsi" w:eastAsia="Times New Roman" w:hAnsiTheme="majorHAnsi" w:cs="Times New Roman"/>
        </w:rPr>
        <w:t>4</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w:t>
      </w:r>
      <w:r w:rsidR="00EE2E0C">
        <w:rPr>
          <w:rFonts w:asciiTheme="majorHAnsi" w:hAnsiTheme="majorHAnsi" w:cs="Times New Roman"/>
        </w:rPr>
        <w:t>5</w:t>
      </w:r>
      <w:r w:rsidRPr="00700B84">
        <w:rPr>
          <w:rFonts w:asciiTheme="majorHAnsi" w:hAnsiTheme="majorHAnsi" w:cs="Times New Roman"/>
        </w:rPr>
        <w:t>.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5.1</w:t>
      </w:r>
      <w:r w:rsidR="00EE2E0C">
        <w:rPr>
          <w:rFonts w:asciiTheme="majorHAnsi" w:hAnsiTheme="majorHAnsi" w:cs="Times New Roman"/>
          <w:lang w:val="pt-PT"/>
        </w:rPr>
        <w:t>6</w:t>
      </w:r>
      <w:r w:rsidRPr="00700B84">
        <w:rPr>
          <w:rFonts w:asciiTheme="majorHAnsi" w:hAnsiTheme="majorHAnsi" w:cs="Times New Roman"/>
          <w:lang w:val="pt-PT"/>
        </w:rPr>
        <w:t xml:space="preserve">. </w:t>
      </w:r>
      <w:r w:rsidRPr="00525890">
        <w:rPr>
          <w:rFonts w:asciiTheme="majorHAnsi" w:hAnsiTheme="majorHAnsi" w:cs="Times New Roman"/>
          <w:lang w:val="pt-P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7"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7"/>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525890">
        <w:rPr>
          <w:rFonts w:asciiTheme="majorHAnsi" w:hAnsiTheme="majorHAnsi" w:cs="Times New Roman"/>
          <w:lang w:val="pt-P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525890">
        <w:rPr>
          <w:rFonts w:asciiTheme="majorHAnsi" w:hAnsiTheme="majorHAnsi" w:cs="Times New Roman"/>
          <w:lang w:val="pt-P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525890">
        <w:rPr>
          <w:rFonts w:asciiTheme="majorHAnsi" w:hAnsiTheme="majorHAnsi" w:cs="Times New Roman"/>
          <w:b/>
          <w:u w:val="single"/>
          <w:lang w:val="pt-PT"/>
        </w:rPr>
        <w:t>irminio susipa</w:t>
      </w:r>
      <w:r w:rsidRPr="00700B84">
        <w:rPr>
          <w:rFonts w:asciiTheme="majorHAnsi" w:hAnsiTheme="majorHAnsi" w:cs="Times New Roman"/>
          <w:b/>
          <w:u w:val="single"/>
          <w:lang w:val="pt-PT"/>
        </w:rPr>
        <w:t xml:space="preserve">žinimo su CVP IS priemonėmis pateiktais pasiūlymais </w:t>
      </w:r>
      <w:r w:rsidRPr="00525890">
        <w:rPr>
          <w:rFonts w:asciiTheme="majorHAnsi" w:hAnsiTheme="majorHAnsi" w:cs="Times New Roman"/>
          <w:b/>
          <w:u w:val="single"/>
          <w:lang w:val="pt-PT"/>
        </w:rPr>
        <w:t>proced</w:t>
      </w:r>
      <w:r w:rsidRPr="00700B84">
        <w:rPr>
          <w:rFonts w:asciiTheme="majorHAnsi" w:hAnsiTheme="majorHAnsi" w:cs="Times New Roman"/>
          <w:b/>
          <w:u w:val="single"/>
          <w:lang w:val="pt-PT"/>
        </w:rPr>
        <w:t>ūros (posėdž</w:t>
      </w:r>
      <w:r w:rsidRPr="00525890">
        <w:rPr>
          <w:rFonts w:asciiTheme="majorHAnsi" w:hAnsiTheme="majorHAnsi" w:cs="Times New Roman"/>
          <w:b/>
          <w:u w:val="single"/>
          <w:lang w:val="pt-P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525890">
        <w:rPr>
          <w:rFonts w:asciiTheme="majorHAnsi" w:hAnsiTheme="majorHAnsi" w:cs="Times New Roman"/>
          <w:lang w:val="pt-P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525890">
        <w:rPr>
          <w:rFonts w:asciiTheme="majorHAnsi" w:hAnsiTheme="majorHAnsi" w:cs="Times New Roman"/>
          <w:lang w:val="pt-P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w:t>
      </w:r>
      <w:r w:rsidRPr="00700B84">
        <w:rPr>
          <w:rFonts w:asciiTheme="majorHAnsi" w:hAnsiTheme="majorHAnsi" w:cs="Times New Roman"/>
          <w:lang w:val="pt-PT"/>
        </w:rPr>
        <w:lastRenderedPageBreak/>
        <w:t xml:space="preserve">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8"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8"/>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9" w:name="_Toc490665146"/>
      <w:r w:rsidRPr="00700B84">
        <w:rPr>
          <w:rFonts w:asciiTheme="majorHAnsi" w:hAnsiTheme="majorHAnsi"/>
          <w:b/>
          <w:sz w:val="22"/>
        </w:rPr>
        <w:t>PAVYZDŽIŲ PATEIKIMAS</w:t>
      </w:r>
      <w:bookmarkEnd w:id="29"/>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30" w:name="_Toc490665147"/>
      <w:r w:rsidRPr="00700B84">
        <w:rPr>
          <w:rFonts w:asciiTheme="majorHAnsi" w:hAnsiTheme="majorHAnsi"/>
          <w:b/>
          <w:sz w:val="22"/>
        </w:rPr>
        <w:t>PIRKIMO SĄLYGŲ PAAIŠKINIMAS IR PATIKSLINIMAS</w:t>
      </w:r>
      <w:bookmarkEnd w:id="30"/>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525890">
        <w:rPr>
          <w:rFonts w:asciiTheme="majorHAnsi" w:hAnsiTheme="majorHAnsi" w:cs="Times New Roman"/>
          <w:lang w:val="lt-L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525890">
        <w:rPr>
          <w:rFonts w:asciiTheme="majorHAnsi" w:hAnsiTheme="majorHAnsi" w:cs="Times New Roman"/>
          <w:lang w:val="lt-L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525890">
        <w:rPr>
          <w:rFonts w:asciiTheme="majorHAnsi" w:hAnsiTheme="majorHAnsi" w:cs="Times New Roman"/>
          <w:lang w:val="lt-LT"/>
        </w:rPr>
        <w:t xml:space="preserve">. </w:t>
      </w:r>
      <w:r w:rsidR="003D09BE" w:rsidRPr="00525890">
        <w:rPr>
          <w:rFonts w:asciiTheme="majorHAnsi" w:hAnsiTheme="majorHAnsi" w:cs="Times New Roman"/>
          <w:lang w:val="lt-LT"/>
        </w:rPr>
        <w:t>P</w:t>
      </w:r>
      <w:r w:rsidR="005D1859" w:rsidRPr="00525890">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525890">
        <w:rPr>
          <w:rFonts w:asciiTheme="majorHAnsi" w:hAnsiTheme="majorHAnsi" w:cs="Times New Roman"/>
          <w:lang w:val="lt-L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700B84">
        <w:rPr>
          <w:rFonts w:asciiTheme="majorHAnsi" w:hAnsiTheme="majorHAnsi"/>
          <w:b/>
          <w:sz w:val="22"/>
        </w:rPr>
        <w:t>SUSIPAŽINIMO SU DALYVIŲ PASIŪLYMAIS PROCEDŪROS</w:t>
      </w:r>
      <w:bookmarkEnd w:id="34"/>
      <w:bookmarkEnd w:id="35"/>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BB0D58">
        <w:rPr>
          <w:rFonts w:asciiTheme="majorHAnsi" w:hAnsiTheme="majorHAnsi"/>
          <w:b/>
          <w:iCs/>
          <w:color w:val="548DD4" w:themeColor="text2" w:themeTint="99"/>
          <w:sz w:val="22"/>
          <w:szCs w:val="22"/>
        </w:rPr>
        <w:t>6</w:t>
      </w:r>
      <w:r w:rsidR="00A267EC" w:rsidRPr="00700B84">
        <w:rPr>
          <w:rFonts w:asciiTheme="majorHAnsi" w:hAnsiTheme="majorHAnsi"/>
          <w:b/>
          <w:iCs/>
          <w:color w:val="548DD4" w:themeColor="text2" w:themeTint="99"/>
          <w:sz w:val="22"/>
          <w:szCs w:val="22"/>
        </w:rPr>
        <w:t xml:space="preserve"> m. </w:t>
      </w:r>
      <w:r w:rsidR="00BB0D58">
        <w:rPr>
          <w:rFonts w:asciiTheme="majorHAnsi" w:hAnsiTheme="majorHAnsi"/>
          <w:b/>
          <w:iCs/>
          <w:color w:val="548DD4" w:themeColor="text2" w:themeTint="99"/>
          <w:sz w:val="22"/>
          <w:szCs w:val="22"/>
        </w:rPr>
        <w:t>vasario</w:t>
      </w:r>
      <w:r w:rsidR="006C6C9B" w:rsidRPr="00700B84">
        <w:rPr>
          <w:rFonts w:asciiTheme="majorHAnsi" w:hAnsiTheme="majorHAnsi"/>
          <w:b/>
          <w:iCs/>
          <w:color w:val="548DD4" w:themeColor="text2" w:themeTint="99"/>
          <w:sz w:val="22"/>
          <w:szCs w:val="22"/>
        </w:rPr>
        <w:t xml:space="preserve"> </w:t>
      </w:r>
      <w:r w:rsidR="00BB0D58">
        <w:rPr>
          <w:rFonts w:asciiTheme="majorHAnsi" w:hAnsiTheme="majorHAnsi"/>
          <w:b/>
          <w:iCs/>
          <w:color w:val="548DD4" w:themeColor="text2" w:themeTint="99"/>
          <w:sz w:val="22"/>
          <w:szCs w:val="22"/>
        </w:rPr>
        <w:t>17</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w:t>
      </w:r>
      <w:r w:rsidR="00BB0D58">
        <w:rPr>
          <w:rFonts w:asciiTheme="majorHAnsi" w:hAnsiTheme="majorHAnsi"/>
          <w:b/>
          <w:iCs/>
          <w:color w:val="548DD4" w:themeColor="text2" w:themeTint="99"/>
          <w:sz w:val="22"/>
          <w:szCs w:val="22"/>
        </w:rPr>
        <w:t>0</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BB0D58">
        <w:rPr>
          <w:rFonts w:asciiTheme="majorHAnsi" w:hAnsiTheme="majorHAnsi"/>
          <w:b/>
          <w:iCs/>
          <w:color w:val="548DD4" w:themeColor="text2" w:themeTint="99"/>
          <w:sz w:val="22"/>
          <w:szCs w:val="22"/>
          <w:u w:val="single"/>
        </w:rPr>
        <w:t>6</w:t>
      </w:r>
      <w:r w:rsidR="00D56028" w:rsidRPr="00700B84">
        <w:rPr>
          <w:rFonts w:asciiTheme="majorHAnsi" w:hAnsiTheme="majorHAnsi"/>
          <w:b/>
          <w:iCs/>
          <w:color w:val="548DD4" w:themeColor="text2" w:themeTint="99"/>
          <w:sz w:val="22"/>
          <w:szCs w:val="22"/>
          <w:u w:val="single"/>
        </w:rPr>
        <w:t xml:space="preserve"> m. </w:t>
      </w:r>
      <w:r w:rsidR="00BB0D58">
        <w:rPr>
          <w:rFonts w:asciiTheme="majorHAnsi" w:hAnsiTheme="majorHAnsi"/>
          <w:b/>
          <w:iCs/>
          <w:color w:val="548DD4" w:themeColor="text2" w:themeTint="99"/>
          <w:sz w:val="22"/>
          <w:szCs w:val="22"/>
          <w:u w:val="single"/>
        </w:rPr>
        <w:t>vasario</w:t>
      </w:r>
      <w:r w:rsidR="00EA73EC">
        <w:rPr>
          <w:rFonts w:asciiTheme="majorHAnsi" w:hAnsiTheme="majorHAnsi"/>
          <w:b/>
          <w:iCs/>
          <w:color w:val="548DD4" w:themeColor="text2" w:themeTint="99"/>
          <w:sz w:val="22"/>
          <w:szCs w:val="22"/>
          <w:u w:val="single"/>
        </w:rPr>
        <w:t xml:space="preserve"> </w:t>
      </w:r>
      <w:r w:rsidR="00BB0D58">
        <w:rPr>
          <w:rFonts w:asciiTheme="majorHAnsi" w:hAnsiTheme="majorHAnsi"/>
          <w:b/>
          <w:iCs/>
          <w:color w:val="548DD4" w:themeColor="text2" w:themeTint="99"/>
          <w:sz w:val="22"/>
          <w:szCs w:val="22"/>
          <w:u w:val="single"/>
        </w:rPr>
        <w:t>17</w:t>
      </w:r>
      <w:r w:rsidR="00525890">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w:t>
      </w:r>
      <w:r w:rsidR="00BB0D58">
        <w:rPr>
          <w:rFonts w:asciiTheme="majorHAnsi" w:hAnsiTheme="majorHAnsi"/>
          <w:b/>
          <w:iCs/>
          <w:color w:val="548DD4" w:themeColor="text2" w:themeTint="99"/>
          <w:sz w:val="22"/>
          <w:szCs w:val="22"/>
          <w:u w:val="single"/>
        </w:rPr>
        <w:t>0</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w:t>
      </w:r>
      <w:r w:rsidR="00BB0D58">
        <w:rPr>
          <w:rFonts w:asciiTheme="majorHAnsi" w:hAnsiTheme="majorHAnsi"/>
          <w:b/>
          <w:iCs/>
          <w:color w:val="548DD4" w:themeColor="text2" w:themeTint="99"/>
          <w:sz w:val="22"/>
          <w:szCs w:val="22"/>
          <w:u w:val="single"/>
        </w:rPr>
        <w:t>0</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lastRenderedPageBreak/>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6"/>
      <w:bookmarkEnd w:id="37"/>
      <w:bookmarkEnd w:id="38"/>
    </w:p>
    <w:p w:rsidR="00662C1E" w:rsidRPr="00525890" w:rsidRDefault="007C7568" w:rsidP="00662C1E">
      <w:pPr>
        <w:pStyle w:val="Body2"/>
        <w:rPr>
          <w:rFonts w:asciiTheme="majorHAnsi" w:hAnsiTheme="majorHAnsi" w:cs="Times New Roman"/>
          <w:lang w:val="lt-LT"/>
        </w:rPr>
      </w:pPr>
      <w:bookmarkStart w:id="39" w:name="_Toc60525491"/>
      <w:bookmarkStart w:id="40" w:name="_Toc47844937"/>
      <w:bookmarkStart w:id="41" w:name="_Toc227136948"/>
      <w:r w:rsidRPr="00525890">
        <w:rPr>
          <w:rFonts w:asciiTheme="majorHAnsi" w:hAnsiTheme="majorHAnsi" w:cs="Times New Roman"/>
          <w:lang w:val="lt-LT"/>
        </w:rPr>
        <w:tab/>
      </w:r>
      <w:r w:rsidR="00662C1E" w:rsidRPr="00525890">
        <w:rPr>
          <w:rFonts w:asciiTheme="majorHAnsi" w:hAnsiTheme="majorHAnsi" w:cs="Times New Roman"/>
          <w:lang w:val="lt-LT"/>
        </w:rPr>
        <w:t>11.1. Pateiktus pasiūlymus nagrinėja, vertina ir palygina Komisija šia tvarka: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11.1.1. nagrinėja ar pasiūlymas atitinka pirkimo dokumentuose nustatytus reikalavimus, nesusijusius su pirkimo objektu;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25890" w:rsidRDefault="00662C1E" w:rsidP="00825338">
      <w:pPr>
        <w:pStyle w:val="Body2"/>
        <w:spacing w:after="0"/>
        <w:ind w:firstLine="851"/>
        <w:rPr>
          <w:rFonts w:asciiTheme="majorHAnsi" w:hAnsiTheme="majorHAnsi" w:cs="Times New Roman"/>
          <w:color w:val="auto"/>
          <w:lang w:val="lt-LT"/>
        </w:rPr>
      </w:pPr>
      <w:r w:rsidRPr="00525890">
        <w:rPr>
          <w:rFonts w:asciiTheme="majorHAnsi" w:hAnsiTheme="majorHAnsi" w:cs="Times New Roman"/>
          <w:lang w:val="lt-LT"/>
        </w:rPr>
        <w:tab/>
        <w:t xml:space="preserve">11.1.3. </w:t>
      </w:r>
      <w:r w:rsidR="00825338" w:rsidRPr="00525890">
        <w:rPr>
          <w:rFonts w:asciiTheme="majorHAnsi" w:hAnsiTheme="majorHAnsi" w:cs="Times New Roman"/>
          <w:color w:val="auto"/>
          <w:lang w:val="lt-LT"/>
        </w:rPr>
        <w:t xml:space="preserve">tikrina </w:t>
      </w:r>
      <w:r w:rsidR="00825338" w:rsidRPr="00700B84">
        <w:rPr>
          <w:rFonts w:asciiTheme="majorHAnsi" w:hAnsiTheme="majorHAnsi" w:cs="Times New Roman"/>
          <w:color w:val="auto"/>
          <w:lang w:val="es-ES_tradnl"/>
        </w:rPr>
        <w:t xml:space="preserve">ar </w:t>
      </w:r>
      <w:r w:rsidR="00825338" w:rsidRPr="00525890">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11.1.6. </w:t>
      </w:r>
      <w:r w:rsidR="00F562E4" w:rsidRPr="00525890">
        <w:rPr>
          <w:rFonts w:asciiTheme="majorHAnsi" w:hAnsiTheme="majorHAnsi"/>
          <w:bdr w:val="none" w:sz="0" w:space="0" w:color="auto" w:frame="1"/>
          <w:lang w:val="lt-LT"/>
        </w:rPr>
        <w:t xml:space="preserve">galimo </w:t>
      </w:r>
      <w:r w:rsidR="0000656B" w:rsidRPr="00DC1CC2">
        <w:rPr>
          <w:rFonts w:asciiTheme="majorHAnsi" w:hAnsiTheme="majorHAnsi"/>
          <w:bdr w:val="none" w:sz="0" w:space="0" w:color="auto" w:frame="1"/>
          <w:lang w:val="lt-LT"/>
        </w:rPr>
        <w:t>laimė</w:t>
      </w:r>
      <w:r w:rsidR="0000656B">
        <w:rPr>
          <w:rFonts w:asciiTheme="majorHAnsi" w:hAnsiTheme="majorHAnsi"/>
          <w:bdr w:val="none" w:sz="0" w:space="0" w:color="auto" w:frame="1"/>
          <w:lang w:val="es-ES_tradnl"/>
        </w:rPr>
        <w:t xml:space="preserve">tojo </w:t>
      </w:r>
      <w:r w:rsidR="0000656B" w:rsidRPr="00DC1CC2">
        <w:rPr>
          <w:rFonts w:asciiTheme="majorHAnsi" w:hAnsiTheme="majorHAnsi"/>
          <w:bdr w:val="none" w:sz="0" w:space="0" w:color="auto" w:frame="1"/>
          <w:lang w:val="lt-LT"/>
        </w:rPr>
        <w:t>prašo pateikti pirkimo sąlygų 3.8 punkte nurodytus dokumentus (jeigu taikytina (</w:t>
      </w:r>
      <w:r w:rsidR="0000656B">
        <w:rPr>
          <w:rFonts w:asciiTheme="majorHAnsi" w:hAnsiTheme="majorHAnsi"/>
          <w:bdr w:val="none" w:sz="0" w:space="0" w:color="auto" w:frame="1"/>
          <w:lang w:val="es-ES_tradnl"/>
        </w:rPr>
        <w:t>vadovaujantis VPĮ 25 str. 1 d.</w:t>
      </w:r>
      <w:r w:rsidR="0000656B" w:rsidRPr="00DC1CC2">
        <w:rPr>
          <w:rFonts w:asciiTheme="majorHAnsi" w:hAnsiTheme="majorHAnsi"/>
          <w:bdr w:val="none" w:sz="0" w:space="0" w:color="auto" w:frame="1"/>
          <w:lang w:val="lt-LT"/>
        </w:rPr>
        <w:t>))</w:t>
      </w:r>
      <w:r w:rsidR="0000656B">
        <w:rPr>
          <w:rFonts w:asciiTheme="majorHAnsi" w:hAnsiTheme="majorHAnsi"/>
          <w:bdr w:val="none" w:sz="0" w:space="0" w:color="auto" w:frame="1"/>
          <w:lang w:val="lt-LT"/>
        </w:rPr>
        <w:t xml:space="preserve">, pirkimo sąlygų 3.9. </w:t>
      </w:r>
      <w:r w:rsidR="0000656B" w:rsidRPr="00DC1CC2">
        <w:rPr>
          <w:rFonts w:asciiTheme="majorHAnsi" w:hAnsiTheme="majorHAnsi"/>
          <w:bdr w:val="none" w:sz="0" w:space="0" w:color="auto" w:frame="1"/>
          <w:lang w:val="lt-LT"/>
        </w:rPr>
        <w:t>nurodytus dokumentus, patikrina, ar nėra pirkimo sąlygų 3.8 punkte nustatytų paš</w:t>
      </w:r>
      <w:r w:rsidR="0000656B">
        <w:rPr>
          <w:rFonts w:asciiTheme="majorHAnsi" w:hAnsiTheme="majorHAnsi"/>
          <w:bdr w:val="none" w:sz="0" w:space="0" w:color="auto" w:frame="1"/>
          <w:lang w:val="pt-PT"/>
        </w:rPr>
        <w:t>alinimo pagrind</w:t>
      </w:r>
      <w:r w:rsidR="0000656B" w:rsidRPr="00DC1CC2">
        <w:rPr>
          <w:rFonts w:asciiTheme="majorHAnsi" w:hAnsiTheme="majorHAnsi"/>
          <w:bdr w:val="none" w:sz="0" w:space="0" w:color="auto" w:frame="1"/>
          <w:lang w:val="lt-LT"/>
        </w:rPr>
        <w:t>ų, ar galimas laimėtojas atitinka</w:t>
      </w:r>
      <w:r w:rsidR="0000656B">
        <w:rPr>
          <w:rFonts w:asciiTheme="majorHAnsi" w:hAnsiTheme="majorHAnsi"/>
          <w:bdr w:val="none" w:sz="0" w:space="0" w:color="auto" w:frame="1"/>
          <w:lang w:val="lt-LT"/>
        </w:rPr>
        <w:t xml:space="preserve"> </w:t>
      </w:r>
      <w:r w:rsidR="0000656B" w:rsidRPr="00DC1CC2">
        <w:rPr>
          <w:rFonts w:asciiTheme="majorHAnsi" w:hAnsiTheme="majorHAnsi"/>
          <w:bdr w:val="none" w:sz="0" w:space="0" w:color="auto" w:frame="1"/>
          <w:lang w:val="lt-LT"/>
        </w:rPr>
        <w:t>nurodytus kvalifikacijos reikalavimus (jeigu taikytina) ir, reikalaujamus kokybė</w:t>
      </w:r>
      <w:r w:rsidR="0000656B">
        <w:rPr>
          <w:rFonts w:asciiTheme="majorHAnsi" w:hAnsiTheme="majorHAnsi"/>
          <w:bdr w:val="none" w:sz="0" w:space="0" w:color="auto" w:frame="1"/>
          <w:lang w:val="es-ES_tradnl"/>
        </w:rPr>
        <w:t>s vadybos sistemos ir (arba) aplinkos apsaugos vadybos sistemos standartus (jeigu taikytina);</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 xml:space="preserve">11.2. Jeigu dalyvis pateikė netikslius, neišsamius ar klaidingus dokumentus ar duomenis apie atitiktį pirkimo dokumentų reikalavimams arba šių dokumentų ar duomenų trūksta, perkančioji organizacija </w:t>
      </w:r>
      <w:r w:rsidR="00CC03D0" w:rsidRPr="00525890">
        <w:rPr>
          <w:rFonts w:asciiTheme="majorHAnsi" w:hAnsiTheme="majorHAnsi" w:cs="Times New Roman"/>
          <w:lang w:val="lt-LT"/>
        </w:rPr>
        <w:t>gali</w:t>
      </w:r>
      <w:r w:rsidRPr="00525890">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25890">
        <w:rPr>
          <w:rFonts w:asciiTheme="majorHAnsi" w:hAnsiTheme="majorHAnsi" w:cs="Times New Roman"/>
          <w:lang w:val="lt-LT"/>
        </w:rPr>
        <w:t>Pasiūlymai tikslinami, papildomi arba paaiškinami vadovaujantis Viešųjų pirkimų tarnybos nustatytomis taisyklėmis.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5</w:t>
      </w:r>
      <w:r w:rsidRPr="0052589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25890" w:rsidRDefault="00662C1E" w:rsidP="00662C1E">
      <w:pPr>
        <w:pStyle w:val="Body2"/>
        <w:rPr>
          <w:rFonts w:asciiTheme="majorHAnsi" w:hAnsiTheme="majorHAnsi" w:cs="Times New Roman"/>
          <w:lang w:val="lt-LT"/>
        </w:rPr>
      </w:pPr>
      <w:r w:rsidRPr="00525890">
        <w:rPr>
          <w:rFonts w:asciiTheme="majorHAnsi" w:hAnsiTheme="majorHAnsi" w:cs="Times New Roman"/>
          <w:lang w:val="lt-LT"/>
        </w:rPr>
        <w:tab/>
        <w:t>11.</w:t>
      </w:r>
      <w:r w:rsidR="00EA73EC" w:rsidRPr="00525890">
        <w:rPr>
          <w:rFonts w:asciiTheme="majorHAnsi" w:hAnsiTheme="majorHAnsi" w:cs="Times New Roman"/>
          <w:lang w:val="lt-LT"/>
        </w:rPr>
        <w:t>6</w:t>
      </w:r>
      <w:r w:rsidRPr="00525890">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25890">
        <w:rPr>
          <w:rFonts w:asciiTheme="majorHAnsi" w:hAnsiTheme="majorHAnsi" w:cs="Times New Roman"/>
          <w:lang w:val="lt-LT"/>
        </w:rPr>
        <w:t>.</w:t>
      </w:r>
    </w:p>
    <w:p w:rsidR="007C7568" w:rsidRPr="00525890" w:rsidRDefault="007C7568" w:rsidP="007C7568">
      <w:pPr>
        <w:keepNext/>
        <w:ind w:left="720"/>
        <w:jc w:val="center"/>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2" w:name="_Toc490665150"/>
      <w:r w:rsidRPr="00700B84">
        <w:rPr>
          <w:rFonts w:asciiTheme="majorHAnsi" w:hAnsiTheme="majorHAnsi"/>
          <w:b/>
          <w:sz w:val="22"/>
        </w:rPr>
        <w:t>ELEKTRONINIS AUKCIONAS</w:t>
      </w:r>
      <w:bookmarkEnd w:id="42"/>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3"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3"/>
    </w:p>
    <w:p w:rsidR="00E731C9" w:rsidRPr="00525890" w:rsidRDefault="007C7568" w:rsidP="00E731C9">
      <w:pPr>
        <w:pStyle w:val="Body2"/>
        <w:rPr>
          <w:rFonts w:asciiTheme="majorHAnsi" w:hAnsiTheme="majorHAnsi" w:cs="Times New Roman"/>
          <w:lang w:val="lt-LT"/>
        </w:rPr>
      </w:pPr>
      <w:r w:rsidRPr="00525890">
        <w:rPr>
          <w:rFonts w:asciiTheme="majorHAnsi" w:hAnsiTheme="majorHAnsi" w:cs="Times New Roman"/>
          <w:lang w:val="lt-LT"/>
        </w:rPr>
        <w:tab/>
      </w:r>
      <w:r w:rsidR="00E731C9" w:rsidRPr="00525890">
        <w:rPr>
          <w:rFonts w:asciiTheme="majorHAnsi" w:hAnsiTheme="majorHAnsi" w:cs="Times New Roman"/>
          <w:lang w:val="lt-LT"/>
        </w:rPr>
        <w:t>13.1. Pirkimo komisija atmeta pasiūlymą, jeigu:</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13.1.1. tiekėjas pasiūlymą ar jo dalį pateikė ne CVP IS priemonėmis;</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13.1.2. pasiūlymą pateikęs tiekėjas turi būti pašalinamas iš pirkimo procedūros pagal pirkimo sąlygų 3.</w:t>
      </w:r>
      <w:r w:rsidR="009D18C6" w:rsidRPr="00525890">
        <w:rPr>
          <w:rFonts w:asciiTheme="majorHAnsi" w:hAnsiTheme="majorHAnsi" w:cs="Times New Roman"/>
          <w:lang w:val="lt-LT"/>
        </w:rPr>
        <w:t>8</w:t>
      </w:r>
      <w:r w:rsidRPr="00525890">
        <w:rPr>
          <w:rFonts w:asciiTheme="majorHAnsi" w:hAnsiTheme="majorHAnsi" w:cs="Times New Roman"/>
          <w:lang w:val="lt-LT"/>
        </w:rPr>
        <w:t xml:space="preserve"> punktą</w:t>
      </w:r>
      <w:r w:rsidR="00305514">
        <w:rPr>
          <w:rFonts w:asciiTheme="majorHAnsi" w:hAnsiTheme="majorHAnsi" w:cs="Times New Roman"/>
          <w:lang w:val="lt-LT"/>
        </w:rPr>
        <w:t xml:space="preserve"> </w:t>
      </w:r>
      <w:r w:rsidRPr="00525890">
        <w:rPr>
          <w:rFonts w:asciiTheme="majorHAnsi" w:hAnsiTheme="majorHAnsi" w:cs="Times New Roman"/>
          <w:lang w:val="lt-LT"/>
        </w:rPr>
        <w:t>arba perkančiosios organizacijos prašymu nepateikė ar nepatikslino pateiktų netikslių ar neišsamių duomenų apie pašalinimo pagrindų nebuvimą CVP IS priemonėmis</w:t>
      </w:r>
      <w:r w:rsidR="00305514">
        <w:rPr>
          <w:rFonts w:asciiTheme="majorHAnsi" w:hAnsiTheme="majorHAnsi" w:cs="Times New Roman"/>
          <w:lang w:val="lt-LT"/>
        </w:rPr>
        <w:t xml:space="preserve"> </w:t>
      </w:r>
      <w:r w:rsidR="00305514" w:rsidRPr="00525890">
        <w:rPr>
          <w:rFonts w:asciiTheme="majorHAnsi" w:hAnsiTheme="majorHAnsi"/>
          <w:bdr w:val="none" w:sz="0" w:space="0" w:color="auto" w:frame="1"/>
          <w:lang w:val="lt-LT"/>
        </w:rPr>
        <w:t>(jeigu taikytina)</w:t>
      </w:r>
      <w:r w:rsidRPr="00525890">
        <w:rPr>
          <w:rFonts w:asciiTheme="majorHAnsi" w:hAnsiTheme="majorHAnsi" w:cs="Times New Roman"/>
          <w:lang w:val="lt-LT"/>
        </w:rPr>
        <w:t>;</w:t>
      </w:r>
    </w:p>
    <w:p w:rsidR="00E731C9"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 xml:space="preserve">13.1.3. </w:t>
      </w:r>
      <w:r w:rsidR="00F562E4" w:rsidRPr="00525890">
        <w:rPr>
          <w:rFonts w:asciiTheme="majorHAnsi" w:hAnsiTheme="majorHAnsi"/>
          <w:bdr w:val="none" w:sz="0" w:space="0" w:color="auto" w:frame="1"/>
          <w:lang w:val="lt-LT"/>
        </w:rPr>
        <w:t>pasiūlymą pateikę</w:t>
      </w:r>
      <w:r w:rsidR="00F562E4">
        <w:rPr>
          <w:rFonts w:asciiTheme="majorHAnsi" w:hAnsiTheme="majorHAnsi"/>
          <w:bdr w:val="none" w:sz="0" w:space="0" w:color="auto" w:frame="1"/>
          <w:lang w:val="nl-NL"/>
        </w:rPr>
        <w:t>s tiek</w:t>
      </w:r>
      <w:r w:rsidR="00F562E4" w:rsidRPr="00525890">
        <w:rPr>
          <w:rFonts w:asciiTheme="majorHAnsi" w:hAnsiTheme="majorHAnsi"/>
          <w:bdr w:val="none" w:sz="0" w:space="0" w:color="auto" w:frame="1"/>
          <w:lang w:val="lt-LT"/>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sidRPr="00525890">
        <w:rPr>
          <w:rFonts w:asciiTheme="majorHAnsi" w:hAnsiTheme="majorHAnsi"/>
          <w:bdr w:val="none" w:sz="0" w:space="0" w:color="auto" w:frame="1"/>
          <w:lang w:val="lt-LT"/>
        </w:rPr>
        <w:t>ų, arba perkančiosios organizacijos prašymu nepateikė ar nepatikslino pateiktų netikslių ar neišsamių duomenų apie atitikimą CVP IS priemonėmis</w:t>
      </w:r>
      <w:r w:rsidRPr="00525890">
        <w:rPr>
          <w:rFonts w:asciiTheme="majorHAnsi" w:hAnsiTheme="majorHAnsi" w:cs="Times New Roman"/>
          <w:lang w:val="lt-LT"/>
        </w:rPr>
        <w:t>;</w:t>
      </w:r>
    </w:p>
    <w:p w:rsidR="00E731C9" w:rsidRPr="00525890" w:rsidRDefault="00525890" w:rsidP="00305514">
      <w:pPr>
        <w:pStyle w:val="Body2"/>
        <w:ind w:firstLine="1276"/>
        <w:rPr>
          <w:rFonts w:asciiTheme="majorHAnsi" w:hAnsiTheme="majorHAnsi" w:cs="Times New Roman"/>
          <w:lang w:val="lt-LT"/>
        </w:rPr>
      </w:pPr>
      <w:r>
        <w:rPr>
          <w:rFonts w:asciiTheme="majorHAnsi" w:hAnsiTheme="majorHAnsi" w:cs="Times New Roman"/>
          <w:lang w:val="lt-LT"/>
        </w:rPr>
        <w:t xml:space="preserve">13.1.4. </w:t>
      </w:r>
      <w:r w:rsidR="00E731C9" w:rsidRPr="00525890">
        <w:rPr>
          <w:rFonts w:asciiTheme="majorHAnsi" w:hAnsiTheme="majorHAnsi" w:cs="Times New Roman"/>
          <w:lang w:val="lt-LT"/>
        </w:rPr>
        <w:t>pasiūlymas neatitinka pirkimo dokumentuose nustatytų reikalavimų;</w:t>
      </w:r>
    </w:p>
    <w:p w:rsidR="00E731C9" w:rsidRPr="00525890" w:rsidRDefault="00E731C9"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305514">
        <w:rPr>
          <w:rFonts w:asciiTheme="majorHAnsi" w:hAnsiTheme="majorHAnsi" w:cs="Times New Roman"/>
          <w:lang w:val="lt-LT"/>
        </w:rPr>
        <w:t>5</w:t>
      </w:r>
      <w:r w:rsidRPr="00525890">
        <w:rPr>
          <w:rFonts w:asciiTheme="majorHAnsi" w:hAnsiTheme="majorHAnsi" w:cs="Times New Roman"/>
          <w:lang w:val="lt-LT"/>
        </w:rPr>
        <w:t>. pasiūlyta per didelė, perkančiajai  organizacijai nepriimtina kaina;</w:t>
      </w:r>
    </w:p>
    <w:p w:rsidR="00E731C9" w:rsidRPr="003B46B6" w:rsidRDefault="00B6390A" w:rsidP="00E731C9">
      <w:pPr>
        <w:pStyle w:val="Body2"/>
        <w:rPr>
          <w:rFonts w:asciiTheme="majorHAnsi" w:hAnsiTheme="majorHAnsi" w:cs="Times New Roman"/>
          <w:lang w:val="lt-LT"/>
        </w:rPr>
      </w:pPr>
      <w:r w:rsidRPr="00525890">
        <w:rPr>
          <w:rFonts w:asciiTheme="majorHAnsi" w:hAnsiTheme="majorHAnsi" w:cs="Times New Roman"/>
          <w:lang w:val="lt-LT"/>
        </w:rPr>
        <w:tab/>
        <w:t>13.1.</w:t>
      </w:r>
      <w:r w:rsidR="00305514">
        <w:rPr>
          <w:rFonts w:asciiTheme="majorHAnsi" w:hAnsiTheme="majorHAnsi" w:cs="Times New Roman"/>
          <w:lang w:val="lt-LT"/>
        </w:rPr>
        <w:t>6</w:t>
      </w:r>
      <w:r w:rsidR="00E731C9" w:rsidRPr="00525890">
        <w:rPr>
          <w:rFonts w:asciiTheme="majorHAnsi" w:hAnsiTheme="majorHAnsi" w:cs="Times New Roman"/>
          <w:lang w:val="lt-LT"/>
        </w:rPr>
        <w:t xml:space="preserve">. dalyvis per perkančiosios organizacijos nurodytą terminą neištaiso aritmetinių klaidų ir (ar) nepaaiškina pasiūlymo. </w:t>
      </w:r>
      <w:r w:rsidR="00E731C9" w:rsidRPr="003B46B6">
        <w:rPr>
          <w:rFonts w:asciiTheme="majorHAnsi" w:hAnsiTheme="majorHAnsi" w:cs="Times New Roman"/>
          <w:lang w:val="lt-LT"/>
        </w:rPr>
        <w:t>Šiuo atveju jo pasiūlymas atmetamas kaip neatitinkantis pirkimo dokumentuose nustatytų reikalavimų;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305514">
        <w:rPr>
          <w:rFonts w:asciiTheme="majorHAnsi" w:hAnsiTheme="majorHAnsi" w:cs="Times New Roman"/>
          <w:lang w:val="lt-LT"/>
        </w:rPr>
        <w:t>7</w:t>
      </w:r>
      <w:r w:rsidRPr="003B46B6">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305514">
        <w:rPr>
          <w:rFonts w:asciiTheme="majorHAnsi" w:hAnsiTheme="majorHAnsi" w:cs="Times New Roman"/>
          <w:lang w:val="lt-LT"/>
        </w:rPr>
        <w:t>8</w:t>
      </w:r>
      <w:r w:rsidRPr="003B46B6">
        <w:rPr>
          <w:rFonts w:asciiTheme="majorHAnsi" w:hAnsiTheme="majorHAnsi" w:cs="Times New Roman"/>
          <w:lang w:val="lt-LT"/>
        </w:rPr>
        <w:t>. per Komisijos nustatytą terminą, tiekėjas nepateikė prašomų prekių pavyzdžių (jei taikoma);</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305514">
        <w:rPr>
          <w:rFonts w:asciiTheme="majorHAnsi" w:hAnsiTheme="majorHAnsi" w:cs="Times New Roman"/>
          <w:lang w:val="lt-LT"/>
        </w:rPr>
        <w:t>9</w:t>
      </w:r>
      <w:r w:rsidRPr="003B46B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305514">
        <w:rPr>
          <w:rFonts w:asciiTheme="majorHAnsi" w:hAnsiTheme="majorHAnsi" w:cs="Times New Roman"/>
          <w:lang w:val="lt-LT"/>
        </w:rPr>
        <w:t>10</w:t>
      </w:r>
      <w:r w:rsidRPr="003B46B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13.1.</w:t>
      </w:r>
      <w:r w:rsidR="004E3D3D" w:rsidRPr="003B46B6">
        <w:rPr>
          <w:rFonts w:asciiTheme="majorHAnsi" w:hAnsiTheme="majorHAnsi" w:cs="Times New Roman"/>
          <w:lang w:val="lt-LT"/>
        </w:rPr>
        <w:t>1</w:t>
      </w:r>
      <w:r w:rsidR="00305514">
        <w:rPr>
          <w:rFonts w:asciiTheme="majorHAnsi" w:hAnsiTheme="majorHAnsi" w:cs="Times New Roman"/>
          <w:lang w:val="lt-LT"/>
        </w:rPr>
        <w:t>1</w:t>
      </w:r>
      <w:r w:rsidRPr="003B46B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13.2. Apie pasiūlymo atmetimą ir tokio atmetimo priežastis tiekėjas informuojamas raštu CVP IS priemonėmis.</w:t>
      </w:r>
    </w:p>
    <w:p w:rsidR="007C7568" w:rsidRPr="003B46B6" w:rsidRDefault="00E731C9" w:rsidP="00E731C9">
      <w:pPr>
        <w:pStyle w:val="Body2"/>
        <w:rPr>
          <w:rFonts w:asciiTheme="majorHAnsi" w:hAnsiTheme="majorHAnsi" w:cs="Times New Roman"/>
          <w:lang w:val="lt-LT"/>
        </w:rPr>
      </w:pPr>
      <w:r w:rsidRPr="003B46B6">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B46B6" w:rsidRDefault="005521B6" w:rsidP="007C7568">
      <w:pPr>
        <w:keepNext/>
        <w:outlineLvl w:val="0"/>
        <w:rPr>
          <w:rFonts w:asciiTheme="majorHAnsi" w:hAnsiTheme="majorHAnsi"/>
          <w:b/>
          <w:color w:val="000000"/>
          <w:sz w:val="22"/>
          <w:szCs w:val="22"/>
          <w:lang w:val="lt-LT"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4"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4"/>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525890" w:rsidRDefault="00E21AB1" w:rsidP="00F5373C">
      <w:pPr>
        <w:pStyle w:val="Body2"/>
        <w:ind w:firstLine="1276"/>
        <w:rPr>
          <w:rFonts w:asciiTheme="majorHAnsi" w:hAnsiTheme="majorHAnsi" w:cs="Times New Roman"/>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5" w:name="_Toc490665153"/>
      <w:r w:rsidRPr="00700B84">
        <w:rPr>
          <w:rFonts w:asciiTheme="majorHAnsi" w:hAnsiTheme="majorHAnsi"/>
          <w:b/>
          <w:sz w:val="22"/>
        </w:rPr>
        <w:lastRenderedPageBreak/>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5"/>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525890">
        <w:rPr>
          <w:rFonts w:asciiTheme="majorHAnsi" w:hAnsiTheme="majorHAnsi" w:cs="Times New Roman"/>
          <w:lang w:val="lt-LT"/>
        </w:rPr>
        <w:t>bei priima sprendim</w:t>
      </w:r>
      <w:r w:rsidRPr="00700B84">
        <w:rPr>
          <w:rFonts w:asciiTheme="majorHAnsi" w:hAnsiTheme="majorHAnsi" w:cs="Times New Roman"/>
          <w:lang w:val="lt-LT"/>
        </w:rPr>
        <w:t>ą dė</w:t>
      </w:r>
      <w:r w:rsidRPr="00525890">
        <w:rPr>
          <w:rFonts w:asciiTheme="majorHAnsi" w:hAnsiTheme="majorHAnsi" w:cs="Times New Roman"/>
          <w:lang w:val="lt-LT"/>
        </w:rPr>
        <w:t>l sutarties sudarymo.</w:t>
      </w:r>
    </w:p>
    <w:p w:rsidR="007C7568" w:rsidRPr="00525890" w:rsidRDefault="007C7568" w:rsidP="007C7568">
      <w:pPr>
        <w:pStyle w:val="Body2"/>
        <w:rPr>
          <w:rFonts w:asciiTheme="majorHAnsi" w:hAnsiTheme="majorHAnsi" w:cs="Times New Roman"/>
          <w:lang w:val="it-IT"/>
        </w:rPr>
      </w:pPr>
      <w:r w:rsidRPr="00700B84">
        <w:rPr>
          <w:rFonts w:asciiTheme="majorHAnsi" w:hAnsiTheme="majorHAnsi" w:cs="Times New Roman"/>
          <w:lang w:val="lt-LT"/>
        </w:rPr>
        <w:tab/>
      </w:r>
      <w:r w:rsidRPr="00525890">
        <w:rPr>
          <w:rFonts w:asciiTheme="majorHAnsi" w:hAnsiTheme="majorHAnsi" w:cs="Times New Roman"/>
          <w:lang w:val="it-IT"/>
        </w:rPr>
        <w:t xml:space="preserve">15.2. Pasiūlymai eilėje surašomi ekonominio naudingumo mažėjimo tvarka. Jeigu kelių pateiktų </w:t>
      </w:r>
      <w:r w:rsidRPr="00700B84">
        <w:rPr>
          <w:rFonts w:asciiTheme="majorHAnsi" w:hAnsiTheme="majorHAnsi" w:cs="Times New Roman"/>
          <w:lang w:val="es-ES_tradnl"/>
        </w:rPr>
        <w:t>pasi</w:t>
      </w:r>
      <w:r w:rsidRPr="00525890">
        <w:rPr>
          <w:rFonts w:asciiTheme="majorHAnsi" w:hAnsiTheme="majorHAnsi" w:cs="Times New Roman"/>
          <w:lang w:val="it-IT"/>
        </w:rPr>
        <w:t>ūlymų ekonominis naudingumas yra vienoda</w:t>
      </w:r>
      <w:r w:rsidRPr="00700B84">
        <w:rPr>
          <w:rFonts w:asciiTheme="majorHAnsi" w:hAnsiTheme="majorHAnsi" w:cs="Times New Roman"/>
          <w:lang w:val="fr-FR"/>
        </w:rPr>
        <w:t>s, nustatant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 xml:space="preserve">ę </w:t>
      </w:r>
      <w:r w:rsidRPr="00700B84">
        <w:rPr>
          <w:rFonts w:asciiTheme="majorHAnsi" w:hAnsiTheme="majorHAnsi" w:cs="Times New Roman"/>
          <w:lang w:val="nl-NL"/>
        </w:rPr>
        <w:t xml:space="preserve">pirmesnis </w:t>
      </w:r>
      <w:r w:rsidRPr="00525890">
        <w:rPr>
          <w:rFonts w:asciiTheme="majorHAnsi" w:hAnsiTheme="majorHAnsi" w:cs="Times New Roman"/>
          <w:lang w:val="it-IT"/>
        </w:rPr>
        <w:t xml:space="preserve">į šią </w:t>
      </w:r>
      <w:r w:rsidRPr="00700B84">
        <w:rPr>
          <w:rFonts w:asciiTheme="majorHAnsi" w:hAnsiTheme="majorHAnsi" w:cs="Times New Roman"/>
          <w:lang w:val="de-DE"/>
        </w:rPr>
        <w:t>eil</w:t>
      </w:r>
      <w:r w:rsidRPr="00525890">
        <w:rPr>
          <w:rFonts w:asciiTheme="majorHAnsi" w:hAnsiTheme="majorHAnsi" w:cs="Times New Roman"/>
          <w:lang w:val="it-IT"/>
        </w:rPr>
        <w:t>ę įraš</w:t>
      </w:r>
      <w:r w:rsidRPr="00700B84">
        <w:rPr>
          <w:rFonts w:asciiTheme="majorHAnsi" w:hAnsiTheme="majorHAnsi" w:cs="Times New Roman"/>
          <w:lang w:val="nl-NL"/>
        </w:rPr>
        <w:t>omas tiek</w:t>
      </w:r>
      <w:r w:rsidRPr="00525890">
        <w:rPr>
          <w:rFonts w:asciiTheme="majorHAnsi" w:hAnsiTheme="majorHAnsi" w:cs="Times New Roman"/>
          <w:lang w:val="it-IT"/>
        </w:rPr>
        <w:t>ėjas, kurio pasiūlymas CVP IS priemonėmis pateiktas anksč</w:t>
      </w:r>
      <w:r w:rsidRPr="00700B84">
        <w:rPr>
          <w:rFonts w:asciiTheme="majorHAnsi" w:hAnsiTheme="majorHAnsi" w:cs="Times New Roman"/>
          <w:lang w:val="it-IT"/>
        </w:rPr>
        <w:t>iausiai.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15.3. Laimėjusiu pasiūlymu pripažįstamas pasiū</w:t>
      </w:r>
      <w:r w:rsidRPr="00700B84">
        <w:rPr>
          <w:rFonts w:asciiTheme="majorHAnsi" w:hAnsiTheme="majorHAnsi" w:cs="Times New Roman"/>
          <w:lang w:val="es-ES_tradnl"/>
        </w:rPr>
        <w:t>lymas esantis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ės pirmoje vietoje Viešųjų pirkimų į</w:t>
      </w:r>
      <w:r w:rsidRPr="00700B84">
        <w:rPr>
          <w:rFonts w:asciiTheme="majorHAnsi" w:hAnsiTheme="majorHAnsi" w:cs="Times New Roman"/>
          <w:lang w:val="de-DE"/>
        </w:rPr>
        <w:t xml:space="preserve">statymo bei </w:t>
      </w:r>
      <w:r w:rsidRPr="00525890">
        <w:rPr>
          <w:rFonts w:asciiTheme="majorHAnsi" w:hAnsiTheme="majorHAnsi" w:cs="Times New Roman"/>
          <w:lang w:val="it-IT"/>
        </w:rPr>
        <w:t>šių pirkimo dokumentų nustatyta tvarka. Jei pirkimas vykdomas dalimis, laimėtojas nustatomas kiekvienai pirkimo daliai atskirai.</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15.4. Tais atvejais, kai pasiūlymą pateikė</w:t>
      </w:r>
      <w:r w:rsidR="00CC03D0" w:rsidRPr="00525890">
        <w:rPr>
          <w:rFonts w:asciiTheme="majorHAnsi" w:hAnsiTheme="majorHAnsi"/>
          <w:lang w:val="it-IT"/>
        </w:rPr>
        <w:t xml:space="preserve"> </w:t>
      </w:r>
      <w:r w:rsidR="00CC03D0" w:rsidRPr="00525890">
        <w:rPr>
          <w:rFonts w:asciiTheme="majorHAnsi" w:hAnsiTheme="majorHAnsi" w:cs="Times New Roman"/>
          <w:lang w:val="it-IT"/>
        </w:rPr>
        <w:t>arba įvertinus pasiūlymus liko</w:t>
      </w:r>
      <w:r w:rsidRPr="00525890">
        <w:rPr>
          <w:rFonts w:asciiTheme="majorHAnsi" w:hAnsiTheme="majorHAnsi" w:cs="Times New Roman"/>
          <w:lang w:val="it-IT"/>
        </w:rPr>
        <w:t xml:space="preserve"> </w:t>
      </w:r>
      <w:r w:rsidRPr="00700B84">
        <w:rPr>
          <w:rFonts w:asciiTheme="majorHAnsi" w:hAnsiTheme="majorHAnsi" w:cs="Times New Roman"/>
          <w:lang w:val="es-ES_tradnl"/>
        </w:rPr>
        <w:t>tik vienas tiek</w:t>
      </w:r>
      <w:r w:rsidRPr="00525890">
        <w:rPr>
          <w:rFonts w:asciiTheme="majorHAnsi" w:hAnsiTheme="majorHAnsi" w:cs="Times New Roman"/>
          <w:lang w:val="it-IT"/>
        </w:rPr>
        <w:t>ė</w:t>
      </w:r>
      <w:r w:rsidRPr="00700B84">
        <w:rPr>
          <w:rFonts w:asciiTheme="majorHAnsi" w:hAnsiTheme="majorHAnsi" w:cs="Times New Roman"/>
          <w:lang w:val="es-ES_tradnl"/>
        </w:rPr>
        <w:t>jas, pasi</w:t>
      </w:r>
      <w:r w:rsidRPr="00525890">
        <w:rPr>
          <w:rFonts w:asciiTheme="majorHAnsi" w:hAnsiTheme="majorHAnsi" w:cs="Times New Roman"/>
          <w:lang w:val="it-IT"/>
        </w:rPr>
        <w:t xml:space="preserve">ūlymų </w:t>
      </w:r>
      <w:r w:rsidRPr="00700B84">
        <w:rPr>
          <w:rFonts w:asciiTheme="majorHAnsi" w:hAnsiTheme="majorHAnsi" w:cs="Times New Roman"/>
          <w:lang w:val="de-DE"/>
        </w:rPr>
        <w:t>eil</w:t>
      </w:r>
      <w:r w:rsidRPr="00525890">
        <w:rPr>
          <w:rFonts w:asciiTheme="majorHAnsi" w:hAnsiTheme="majorHAnsi" w:cs="Times New Roman"/>
          <w:lang w:val="it-IT"/>
        </w:rPr>
        <w:t>ė nenustatoma ir jo pasiūlymas laikomas laimė</w:t>
      </w:r>
      <w:r w:rsidRPr="00700B84">
        <w:rPr>
          <w:rFonts w:asciiTheme="majorHAnsi" w:hAnsiTheme="majorHAnsi" w:cs="Times New Roman"/>
          <w:lang w:val="es-ES_tradnl"/>
        </w:rPr>
        <w:t xml:space="preserve">jusiu, jeigu nebuvo atmestas pagal </w:t>
      </w:r>
      <w:r w:rsidRPr="00525890">
        <w:rPr>
          <w:rFonts w:asciiTheme="majorHAnsi" w:hAnsiTheme="majorHAnsi" w:cs="Times New Roman"/>
          <w:lang w:val="it-IT"/>
        </w:rPr>
        <w:t>šių pirkimo dokumentų sąlygas.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15.5. Apie pasiūlymų </w:t>
      </w:r>
      <w:r w:rsidRPr="00700B84">
        <w:rPr>
          <w:rFonts w:asciiTheme="majorHAnsi" w:hAnsiTheme="majorHAnsi" w:cs="Times New Roman"/>
          <w:lang w:val="de-DE"/>
        </w:rPr>
        <w:t>eil</w:t>
      </w:r>
      <w:r w:rsidRPr="00525890">
        <w:rPr>
          <w:rFonts w:asciiTheme="majorHAnsi" w:hAnsiTheme="majorHAnsi" w:cs="Times New Roman"/>
          <w:lang w:val="it-IT"/>
        </w:rPr>
        <w:t>ė</w:t>
      </w:r>
      <w:r w:rsidRPr="00700B84">
        <w:rPr>
          <w:rFonts w:asciiTheme="majorHAnsi" w:hAnsiTheme="majorHAnsi" w:cs="Times New Roman"/>
          <w:lang w:val="es-ES_tradnl"/>
        </w:rPr>
        <w:t>s ir laim</w:t>
      </w:r>
      <w:r w:rsidRPr="00525890">
        <w:rPr>
          <w:rFonts w:asciiTheme="majorHAnsi" w:hAnsiTheme="majorHAnsi" w:cs="Times New Roman"/>
          <w:lang w:val="it-IT"/>
        </w:rPr>
        <w:t>ė</w:t>
      </w:r>
      <w:r w:rsidRPr="00700B84">
        <w:rPr>
          <w:rFonts w:asciiTheme="majorHAnsi" w:hAnsiTheme="majorHAnsi" w:cs="Times New Roman"/>
          <w:lang w:val="es-ES_tradnl"/>
        </w:rPr>
        <w:t>jusio pasi</w:t>
      </w:r>
      <w:r w:rsidRPr="00525890">
        <w:rPr>
          <w:rFonts w:asciiTheme="majorHAnsi" w:hAnsiTheme="majorHAnsi" w:cs="Times New Roman"/>
          <w:lang w:val="it-IT"/>
        </w:rPr>
        <w:t xml:space="preserve">ūlymo nustatymą </w:t>
      </w:r>
      <w:r w:rsidRPr="00700B84">
        <w:rPr>
          <w:rFonts w:asciiTheme="majorHAnsi" w:hAnsiTheme="majorHAnsi" w:cs="Times New Roman"/>
          <w:lang w:val="it-IT"/>
        </w:rPr>
        <w:t>ir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 xml:space="preserve">į, nedelsiant, bet ne vėliau kaip per </w:t>
      </w:r>
      <w:r w:rsidR="00CC03D0" w:rsidRPr="00525890">
        <w:rPr>
          <w:rFonts w:asciiTheme="majorHAnsi" w:hAnsiTheme="majorHAnsi" w:cs="Times New Roman"/>
          <w:lang w:val="it-IT"/>
        </w:rPr>
        <w:t xml:space="preserve">3 </w:t>
      </w:r>
      <w:r w:rsidRPr="00525890">
        <w:rPr>
          <w:rFonts w:asciiTheme="majorHAnsi" w:hAnsiTheme="majorHAnsi" w:cs="Times New Roman"/>
          <w:lang w:val="it-IT"/>
        </w:rPr>
        <w:t>darbo dienas nuo sprendimo priė</w:t>
      </w:r>
      <w:r w:rsidRPr="00700B84">
        <w:rPr>
          <w:rFonts w:asciiTheme="majorHAnsi" w:hAnsiTheme="majorHAnsi" w:cs="Times New Roman"/>
          <w:lang w:val="it-IT"/>
        </w:rPr>
        <w:t>mimo, ra</w:t>
      </w:r>
      <w:r w:rsidRPr="00525890">
        <w:rPr>
          <w:rFonts w:asciiTheme="majorHAnsi" w:hAnsiTheme="majorHAnsi" w:cs="Times New Roman"/>
          <w:lang w:val="it-IT"/>
        </w:rPr>
        <w:t>štu CPV IS priemonė</w:t>
      </w:r>
      <w:r w:rsidRPr="00700B84">
        <w:rPr>
          <w:rFonts w:asciiTheme="majorHAnsi" w:hAnsiTheme="majorHAnsi" w:cs="Times New Roman"/>
          <w:lang w:val="fr-FR"/>
        </w:rPr>
        <w:t>mis prane</w:t>
      </w:r>
      <w:r w:rsidRPr="00525890">
        <w:rPr>
          <w:rFonts w:asciiTheme="majorHAnsi" w:hAnsiTheme="majorHAnsi" w:cs="Times New Roman"/>
          <w:lang w:val="it-IT"/>
        </w:rPr>
        <w:t>šama pasiū</w:t>
      </w:r>
      <w:r w:rsidRPr="00700B84">
        <w:rPr>
          <w:rFonts w:asciiTheme="majorHAnsi" w:hAnsiTheme="majorHAnsi" w:cs="Times New Roman"/>
          <w:lang w:val="nl-NL"/>
        </w:rPr>
        <w:t>lymus pateikusiems tiek</w:t>
      </w:r>
      <w:r w:rsidRPr="00525890">
        <w:rPr>
          <w:rFonts w:asciiTheme="majorHAnsi" w:hAnsiTheme="majorHAnsi" w:cs="Times New Roman"/>
          <w:lang w:val="it-IT"/>
        </w:rPr>
        <w:t>ėjams. Tiekė</w:t>
      </w:r>
      <w:r w:rsidRPr="00700B84">
        <w:rPr>
          <w:rFonts w:asciiTheme="majorHAnsi" w:hAnsiTheme="majorHAnsi" w:cs="Times New Roman"/>
          <w:lang w:val="de-DE"/>
        </w:rPr>
        <w:t>jams, kuri</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ūlymai neįrašyti į šią </w:t>
      </w:r>
      <w:r w:rsidRPr="00700B84">
        <w:rPr>
          <w:rFonts w:asciiTheme="majorHAnsi" w:hAnsiTheme="majorHAnsi" w:cs="Times New Roman"/>
          <w:lang w:val="de-DE"/>
        </w:rPr>
        <w:t>eil</w:t>
      </w:r>
      <w:r w:rsidRPr="00525890">
        <w:rPr>
          <w:rFonts w:asciiTheme="majorHAnsi" w:hAnsiTheme="majorHAnsi" w:cs="Times New Roman"/>
          <w:lang w:val="it-IT"/>
        </w:rPr>
        <w:t xml:space="preserve">ę, kartu su pranešimu apie nustatytą </w:t>
      </w:r>
      <w:r w:rsidRPr="00700B84">
        <w:rPr>
          <w:rFonts w:asciiTheme="majorHAnsi" w:hAnsiTheme="majorHAnsi" w:cs="Times New Roman"/>
          <w:lang w:val="de-DE"/>
        </w:rPr>
        <w:t>eil</w:t>
      </w:r>
      <w:r w:rsidRPr="00525890">
        <w:rPr>
          <w:rFonts w:asciiTheme="majorHAnsi" w:hAnsiTheme="majorHAnsi" w:cs="Times New Roman"/>
          <w:lang w:val="it-IT"/>
        </w:rPr>
        <w:t>ę ir laimė</w:t>
      </w:r>
      <w:r w:rsidRPr="00700B84">
        <w:rPr>
          <w:rFonts w:asciiTheme="majorHAnsi" w:hAnsiTheme="majorHAnsi" w:cs="Times New Roman"/>
          <w:lang w:val="es-ES_tradnl"/>
        </w:rPr>
        <w:t>jus</w:t>
      </w:r>
      <w:r w:rsidRPr="00525890">
        <w:rPr>
          <w:rFonts w:asciiTheme="majorHAnsi" w:hAnsiTheme="majorHAnsi" w:cs="Times New Roman"/>
          <w:lang w:val="it-IT"/>
        </w:rPr>
        <w:t xml:space="preserve">į </w:t>
      </w:r>
      <w:r w:rsidRPr="00700B84">
        <w:rPr>
          <w:rFonts w:asciiTheme="majorHAnsi" w:hAnsiTheme="majorHAnsi" w:cs="Times New Roman"/>
          <w:lang w:val="es-ES_tradnl"/>
        </w:rPr>
        <w:t>pasi</w:t>
      </w:r>
      <w:r w:rsidRPr="00525890">
        <w:rPr>
          <w:rFonts w:asciiTheme="majorHAnsi" w:hAnsiTheme="majorHAnsi" w:cs="Times New Roman"/>
          <w:lang w:val="it-IT"/>
        </w:rPr>
        <w:t>ūlymą</w:t>
      </w:r>
      <w:r w:rsidRPr="00700B84">
        <w:rPr>
          <w:rFonts w:asciiTheme="majorHAnsi" w:hAnsiTheme="majorHAnsi" w:cs="Times New Roman"/>
          <w:lang w:val="fr-FR"/>
        </w:rPr>
        <w:t>, ra</w:t>
      </w:r>
      <w:r w:rsidRPr="00525890">
        <w:rPr>
          <w:rFonts w:asciiTheme="majorHAnsi" w:hAnsiTheme="majorHAnsi" w:cs="Times New Roman"/>
          <w:lang w:val="it-IT"/>
        </w:rPr>
        <w:t>štu CVP IS priemonė</w:t>
      </w:r>
      <w:r w:rsidRPr="00700B84">
        <w:rPr>
          <w:rFonts w:asciiTheme="majorHAnsi" w:hAnsiTheme="majorHAnsi" w:cs="Times New Roman"/>
          <w:lang w:val="fr-FR"/>
        </w:rPr>
        <w:t>mis prane</w:t>
      </w:r>
      <w:r w:rsidRPr="00525890">
        <w:rPr>
          <w:rFonts w:asciiTheme="majorHAnsi" w:hAnsiTheme="majorHAnsi" w:cs="Times New Roman"/>
          <w:lang w:val="it-IT"/>
        </w:rPr>
        <w:t>š</w:t>
      </w:r>
      <w:r w:rsidRPr="00700B84">
        <w:rPr>
          <w:rFonts w:asciiTheme="majorHAnsi" w:hAnsiTheme="majorHAnsi" w:cs="Times New Roman"/>
          <w:lang w:val="pt-PT"/>
        </w:rPr>
        <w:t>ama ir apie j</w:t>
      </w:r>
      <w:r w:rsidRPr="00525890">
        <w:rPr>
          <w:rFonts w:asciiTheme="majorHAnsi" w:hAnsiTheme="majorHAnsi" w:cs="Times New Roman"/>
          <w:lang w:val="it-IT"/>
        </w:rPr>
        <w:t xml:space="preserve">ų </w:t>
      </w:r>
      <w:r w:rsidRPr="00700B84">
        <w:rPr>
          <w:rFonts w:asciiTheme="majorHAnsi" w:hAnsiTheme="majorHAnsi" w:cs="Times New Roman"/>
          <w:lang w:val="es-ES_tradnl"/>
        </w:rPr>
        <w:t>pasi</w:t>
      </w:r>
      <w:r w:rsidRPr="00525890">
        <w:rPr>
          <w:rFonts w:asciiTheme="majorHAnsi" w:hAnsiTheme="majorHAnsi" w:cs="Times New Roman"/>
          <w:lang w:val="it-IT"/>
        </w:rPr>
        <w:t xml:space="preserve">ūlymų </w:t>
      </w:r>
      <w:r w:rsidRPr="00700B84">
        <w:rPr>
          <w:rFonts w:asciiTheme="majorHAnsi" w:hAnsiTheme="majorHAnsi" w:cs="Times New Roman"/>
          <w:lang w:val="es-ES_tradnl"/>
        </w:rPr>
        <w:t>atmetimo prie</w:t>
      </w:r>
      <w:r w:rsidRPr="00525890">
        <w:rPr>
          <w:rFonts w:asciiTheme="majorHAnsi" w:hAnsiTheme="majorHAnsi" w:cs="Times New Roman"/>
          <w:lang w:val="it-IT"/>
        </w:rPr>
        <w:t>ž</w:t>
      </w:r>
      <w:r w:rsidRPr="00700B84">
        <w:rPr>
          <w:rFonts w:asciiTheme="majorHAnsi" w:hAnsiTheme="majorHAnsi" w:cs="Times New Roman"/>
          <w:lang w:val="it-IT"/>
        </w:rPr>
        <w:t>astis. Jei bus nuspr</w:t>
      </w:r>
      <w:r w:rsidRPr="00525890">
        <w:rPr>
          <w:rFonts w:asciiTheme="majorHAnsi" w:hAnsiTheme="majorHAnsi" w:cs="Times New Roman"/>
          <w:lang w:val="it-IT"/>
        </w:rPr>
        <w:t>ę</w:t>
      </w:r>
      <w:r w:rsidRPr="00700B84">
        <w:rPr>
          <w:rFonts w:asciiTheme="majorHAnsi" w:hAnsiTheme="majorHAnsi" w:cs="Times New Roman"/>
          <w:lang w:val="it-IT"/>
        </w:rPr>
        <w:t>sta nesudaryti pirkimo sutarties, min</w:t>
      </w:r>
      <w:r w:rsidRPr="00525890">
        <w:rPr>
          <w:rFonts w:asciiTheme="majorHAnsi" w:hAnsiTheme="majorHAnsi" w:cs="Times New Roman"/>
          <w:lang w:val="it-IT"/>
        </w:rPr>
        <w:t>ėtame pranešime nurodomos tokio sprendimo priežastys.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15.6. Pirkimo sutartis negali būti sudaryta, kol nepasibaigė </w:t>
      </w:r>
      <w:r w:rsidRPr="00700B84">
        <w:rPr>
          <w:rFonts w:asciiTheme="majorHAnsi" w:hAnsiTheme="majorHAnsi" w:cs="Times New Roman"/>
          <w:lang w:val="it-IT"/>
        </w:rPr>
        <w:t>pirkimo sutarties sudarymo atid</w:t>
      </w:r>
      <w:r w:rsidRPr="00525890">
        <w:rPr>
          <w:rFonts w:asciiTheme="majorHAnsi" w:hAnsiTheme="majorHAnsi" w:cs="Times New Roman"/>
          <w:lang w:val="it-IT"/>
        </w:rPr>
        <w:t xml:space="preserve">ėjimo terminas, t. y. ne anksčiau kaip po 5 darbo </w:t>
      </w:r>
      <w:r w:rsidRPr="00700B84">
        <w:rPr>
          <w:rFonts w:asciiTheme="majorHAnsi" w:hAnsiTheme="majorHAnsi" w:cs="Times New Roman"/>
          <w:lang w:val="de-DE"/>
        </w:rPr>
        <w:t>dien</w:t>
      </w:r>
      <w:r w:rsidRPr="00525890">
        <w:rPr>
          <w:rFonts w:asciiTheme="majorHAnsi" w:hAnsiTheme="majorHAnsi" w:cs="Times New Roman"/>
          <w:lang w:val="it-IT"/>
        </w:rPr>
        <w:t xml:space="preserve">ų </w:t>
      </w:r>
      <w:r w:rsidRPr="00700B84">
        <w:rPr>
          <w:rFonts w:asciiTheme="majorHAnsi" w:hAnsiTheme="majorHAnsi" w:cs="Times New Roman"/>
          <w:lang w:val="it-IT"/>
        </w:rPr>
        <w:t>nuo prane</w:t>
      </w:r>
      <w:r w:rsidRPr="00525890">
        <w:rPr>
          <w:rFonts w:asciiTheme="majorHAnsi" w:hAnsiTheme="majorHAnsi" w:cs="Times New Roman"/>
          <w:lang w:val="it-IT"/>
        </w:rPr>
        <w:t>š</w:t>
      </w:r>
      <w:r w:rsidRPr="00700B84">
        <w:rPr>
          <w:rFonts w:asciiTheme="majorHAnsi" w:hAnsiTheme="majorHAnsi" w:cs="Times New Roman"/>
          <w:lang w:val="it-IT"/>
        </w:rPr>
        <w:t>imo apie sprendim</w:t>
      </w:r>
      <w:r w:rsidRPr="00525890">
        <w:rPr>
          <w:rFonts w:asciiTheme="majorHAnsi" w:hAnsiTheme="majorHAnsi" w:cs="Times New Roman"/>
          <w:lang w:val="it-IT"/>
        </w:rPr>
        <w:t xml:space="preserve">ą </w:t>
      </w:r>
      <w:r w:rsidRPr="00700B84">
        <w:rPr>
          <w:rFonts w:asciiTheme="majorHAnsi" w:hAnsiTheme="majorHAnsi" w:cs="Times New Roman"/>
          <w:lang w:val="it-IT"/>
        </w:rPr>
        <w:t>sudaryti pirkimo sutart</w:t>
      </w:r>
      <w:r w:rsidRPr="00525890">
        <w:rPr>
          <w:rFonts w:asciiTheme="majorHAnsi" w:hAnsiTheme="majorHAnsi" w:cs="Times New Roman"/>
          <w:lang w:val="it-IT"/>
        </w:rPr>
        <w:t>į iš</w:t>
      </w:r>
      <w:r w:rsidRPr="00700B84">
        <w:rPr>
          <w:rFonts w:asciiTheme="majorHAnsi" w:hAnsiTheme="majorHAnsi" w:cs="Times New Roman"/>
          <w:lang w:val="it-IT"/>
        </w:rPr>
        <w:t>siuntimo i</w:t>
      </w:r>
      <w:r w:rsidRPr="00525890">
        <w:rPr>
          <w:rFonts w:asciiTheme="majorHAnsi" w:hAnsiTheme="majorHAnsi" w:cs="Times New Roman"/>
          <w:lang w:val="it-IT"/>
        </w:rPr>
        <w:t xml:space="preserve">š </w:t>
      </w:r>
      <w:r w:rsidRPr="00700B84">
        <w:rPr>
          <w:rFonts w:asciiTheme="majorHAnsi" w:hAnsiTheme="majorHAnsi" w:cs="Times New Roman"/>
          <w:lang w:val="nl-NL"/>
        </w:rPr>
        <w:t>perkan</w:t>
      </w:r>
      <w:r w:rsidRPr="00525890">
        <w:rPr>
          <w:rFonts w:asciiTheme="majorHAnsi" w:hAnsiTheme="majorHAnsi" w:cs="Times New Roman"/>
          <w:lang w:val="it-IT"/>
        </w:rPr>
        <w:t>č</w:t>
      </w:r>
      <w:r w:rsidRPr="00700B84">
        <w:rPr>
          <w:rFonts w:asciiTheme="majorHAnsi" w:hAnsiTheme="majorHAnsi" w:cs="Times New Roman"/>
          <w:lang w:val="es-ES_tradnl"/>
        </w:rPr>
        <w:t>iosios organizacijos suinteresuotiems kandidatams ir suinteresuotiems dalyviams dienos, i</w:t>
      </w:r>
      <w:r w:rsidRPr="00525890">
        <w:rPr>
          <w:rFonts w:asciiTheme="majorHAnsi" w:hAnsiTheme="majorHAnsi" w:cs="Times New Roman"/>
          <w:lang w:val="it-IT"/>
        </w:rPr>
        <w:t>šskyrus atvejus, kai vienintelis suinteresuotas dalyvis yra tas, su kuriuo sudaroma pirkimo sutartis.</w:t>
      </w:r>
    </w:p>
    <w:p w:rsidR="007C7568" w:rsidRPr="00525890" w:rsidRDefault="007C7568" w:rsidP="007C7568">
      <w:pPr>
        <w:pStyle w:val="Body2"/>
        <w:rPr>
          <w:rFonts w:asciiTheme="majorHAnsi" w:hAnsiTheme="majorHAnsi" w:cs="Times New Roman"/>
          <w:lang w:val="it-IT"/>
        </w:rPr>
      </w:pPr>
      <w:r w:rsidRPr="00525890">
        <w:rPr>
          <w:rFonts w:asciiTheme="majorHAnsi" w:hAnsiTheme="majorHAnsi" w:cs="Times New Roman"/>
          <w:lang w:val="it-IT"/>
        </w:rPr>
        <w:tab/>
        <w:t xml:space="preserve">15.7. </w:t>
      </w:r>
      <w:r w:rsidR="00CC03D0" w:rsidRPr="00525890">
        <w:rPr>
          <w:rFonts w:asciiTheme="majorHAnsi" w:hAnsiTheme="majorHAnsi" w:cs="Times New Roman"/>
          <w:lang w:val="it-I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6"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6"/>
    </w:p>
    <w:bookmarkEnd w:id="39"/>
    <w:bookmarkEnd w:id="40"/>
    <w:bookmarkEnd w:id="41"/>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525890">
        <w:rPr>
          <w:rFonts w:asciiTheme="majorHAnsi" w:hAnsiTheme="majorHAnsi" w:cs="Times New Roman"/>
          <w:lang w:val="lt-L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525890">
        <w:rPr>
          <w:rFonts w:asciiTheme="majorHAnsi" w:hAnsiTheme="majorHAnsi" w:cs="Times New Roman"/>
          <w:lang w:val="lt-L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525890"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r>
      <w:r w:rsidRPr="00525890">
        <w:rPr>
          <w:rFonts w:asciiTheme="majorHAnsi" w:hAnsiTheme="majorHAnsi" w:cs="Times New Roman"/>
          <w:lang w:val="lt-LT"/>
        </w:rPr>
        <w:t>16.2.1. per 5 darbo</w:t>
      </w:r>
      <w:r w:rsidRPr="00700B84">
        <w:rPr>
          <w:rFonts w:asciiTheme="majorHAnsi" w:hAnsiTheme="majorHAnsi" w:cs="Times New Roman"/>
          <w:lang w:val="nl-NL"/>
        </w:rPr>
        <w:t xml:space="preserve"> dien</w:t>
      </w:r>
      <w:r w:rsidRPr="00525890">
        <w:rPr>
          <w:rFonts w:asciiTheme="majorHAnsi" w:hAnsiTheme="majorHAnsi" w:cs="Times New Roman"/>
          <w:lang w:val="lt-LT"/>
        </w:rPr>
        <w:t>as nuo perkančiosios organizacijos pranešimo raštu apie jos priimtą sprendimą išsiuntimo tiekė</w:t>
      </w:r>
      <w:r w:rsidRPr="00700B84">
        <w:rPr>
          <w:rFonts w:asciiTheme="majorHAnsi" w:hAnsiTheme="majorHAnsi" w:cs="Times New Roman"/>
          <w:lang w:val="es-ES_tradnl"/>
        </w:rPr>
        <w:t>jams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16.2.2. per 5 darbo dienas nuo paskelbimo apie perkančiosios organizacijos priimtą sprendimą dienos, jeigu VPĮ nėra reikalavimo raštu informuoti tiekė</w:t>
      </w:r>
      <w:r w:rsidRPr="00700B84">
        <w:rPr>
          <w:rFonts w:asciiTheme="majorHAnsi" w:hAnsiTheme="majorHAnsi" w:cs="Times New Roman"/>
          <w:lang w:val="nl-NL"/>
        </w:rPr>
        <w:t>jus apie perkan</w:t>
      </w:r>
      <w:r w:rsidRPr="00525890">
        <w:rPr>
          <w:rFonts w:asciiTheme="majorHAnsi" w:hAnsiTheme="majorHAnsi" w:cs="Times New Roman"/>
          <w:lang w:val="lt-LT"/>
        </w:rPr>
        <w:t>čiosios organizacijos priimtus sprendimus.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16.3. Perkančioji organizacija privalo nagrinė</w:t>
      </w:r>
      <w:r w:rsidRPr="00700B84">
        <w:rPr>
          <w:rFonts w:asciiTheme="majorHAnsi" w:hAnsiTheme="majorHAnsi" w:cs="Times New Roman"/>
          <w:lang w:val="nl-NL"/>
        </w:rPr>
        <w:t>ti tik tas tiek</w:t>
      </w:r>
      <w:r w:rsidRPr="00525890">
        <w:rPr>
          <w:rFonts w:asciiTheme="majorHAnsi" w:hAnsiTheme="majorHAnsi" w:cs="Times New Roman"/>
          <w:lang w:val="lt-LT"/>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525890">
        <w:rPr>
          <w:rFonts w:asciiTheme="majorHAnsi" w:hAnsiTheme="majorHAnsi" w:cs="Times New Roman"/>
          <w:lang w:val="lt-LT"/>
        </w:rPr>
        <w:t>16.2 punkte nustatytų terminų. Neprivaloma nagrinėti pretenzijų</w:t>
      </w:r>
      <w:r w:rsidRPr="00700B84">
        <w:rPr>
          <w:rFonts w:asciiTheme="majorHAnsi" w:hAnsiTheme="majorHAnsi" w:cs="Times New Roman"/>
          <w:lang w:val="de-DE"/>
        </w:rPr>
        <w:t>, teikiam</w:t>
      </w:r>
      <w:r w:rsidRPr="00525890">
        <w:rPr>
          <w:rFonts w:asciiTheme="majorHAnsi" w:hAnsiTheme="majorHAnsi" w:cs="Times New Roman"/>
          <w:lang w:val="lt-LT"/>
        </w:rPr>
        <w:t>ų pakartotinai dė</w:t>
      </w:r>
      <w:r w:rsidRPr="00700B84">
        <w:rPr>
          <w:rFonts w:asciiTheme="majorHAnsi" w:hAnsiTheme="majorHAnsi" w:cs="Times New Roman"/>
          <w:lang w:val="nl-NL"/>
        </w:rPr>
        <w:t>l to paties perkan</w:t>
      </w:r>
      <w:r w:rsidRPr="00525890">
        <w:rPr>
          <w:rFonts w:asciiTheme="majorHAnsi" w:hAnsiTheme="majorHAnsi" w:cs="Times New Roman"/>
          <w:lang w:val="lt-LT"/>
        </w:rPr>
        <w:t>čiosios organizacijos priimto sprendimo arba atlikto veiksmo.</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lastRenderedPageBreak/>
        <w:tab/>
        <w:t xml:space="preserve">16.4. </w:t>
      </w:r>
      <w:r w:rsidR="00CC03D0" w:rsidRPr="00525890">
        <w:rPr>
          <w:rFonts w:asciiTheme="majorHAnsi" w:hAnsiTheme="majorHAnsi" w:cs="Times New Roman"/>
          <w:lang w:val="lt-LT"/>
        </w:rPr>
        <w:t xml:space="preserve">Perkančioji organizacija, gavusi pretenziją, sudaro pirkimo sutartį ar preliminariąją sutartį ne anksčiau kaip po </w:t>
      </w:r>
      <w:r w:rsidR="00E719D9" w:rsidRPr="00525890">
        <w:rPr>
          <w:rFonts w:asciiTheme="majorHAnsi" w:hAnsiTheme="majorHAnsi" w:cs="Times New Roman"/>
          <w:lang w:val="lt-LT"/>
        </w:rPr>
        <w:t>5</w:t>
      </w:r>
      <w:r w:rsidR="00CC03D0" w:rsidRPr="00525890">
        <w:rPr>
          <w:rFonts w:asciiTheme="majorHAnsi" w:hAnsiTheme="majorHAnsi" w:cs="Times New Roman"/>
          <w:lang w:val="lt-LT"/>
        </w:rPr>
        <w:t xml:space="preserve"> </w:t>
      </w:r>
      <w:r w:rsidR="00E719D9" w:rsidRPr="00525890">
        <w:rPr>
          <w:rFonts w:asciiTheme="majorHAnsi" w:hAnsiTheme="majorHAnsi" w:cs="Times New Roman"/>
          <w:lang w:val="lt-LT"/>
        </w:rPr>
        <w:t xml:space="preserve">darbo </w:t>
      </w:r>
      <w:r w:rsidR="00CC03D0" w:rsidRPr="00525890">
        <w:rPr>
          <w:rFonts w:asciiTheme="majorHAnsi" w:hAnsiTheme="majorHAnsi" w:cs="Times New Roman"/>
          <w:lang w:val="lt-LT"/>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16.5. Perkančioji organizacija privalo išnagrinėti pretenziją, priimti motyvuotą sprendimą </w:t>
      </w:r>
      <w:r w:rsidRPr="00700B84">
        <w:rPr>
          <w:rFonts w:asciiTheme="majorHAnsi" w:hAnsiTheme="majorHAnsi" w:cs="Times New Roman"/>
          <w:lang w:val="fr-FR"/>
        </w:rPr>
        <w:t>ir apie j</w:t>
      </w:r>
      <w:r w:rsidRPr="00525890">
        <w:rPr>
          <w:rFonts w:asciiTheme="majorHAnsi" w:hAnsiTheme="majorHAnsi" w:cs="Times New Roman"/>
          <w:lang w:val="lt-LT"/>
        </w:rPr>
        <w:t>į, taip pat apie anksčiau praneštų pirkimo procedū</w:t>
      </w:r>
      <w:r w:rsidRPr="00700B84">
        <w:rPr>
          <w:rFonts w:asciiTheme="majorHAnsi" w:hAnsiTheme="majorHAnsi" w:cs="Times New Roman"/>
          <w:lang w:val="pt-PT"/>
        </w:rPr>
        <w:t>ros termin</w:t>
      </w:r>
      <w:r w:rsidRPr="00525890">
        <w:rPr>
          <w:rFonts w:asciiTheme="majorHAnsi" w:hAnsiTheme="majorHAnsi" w:cs="Times New Roman"/>
          <w:lang w:val="lt-LT"/>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525890">
        <w:rPr>
          <w:rFonts w:asciiTheme="majorHAnsi" w:hAnsiTheme="majorHAnsi" w:cs="Times New Roman"/>
          <w:lang w:val="lt-LT"/>
        </w:rPr>
        <w:t>ir suinteresuotiems dalyviams ne vėliau kaip per 6 darbo dienas nuo pretenzijos gavimo dienos.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 xml:space="preserve">16.6. Jeigu perkančioji organizacija per nustatytą terminą </w:t>
      </w:r>
      <w:r w:rsidRPr="00700B84">
        <w:rPr>
          <w:rFonts w:asciiTheme="majorHAnsi" w:hAnsiTheme="majorHAnsi" w:cs="Times New Roman"/>
          <w:lang w:val="de-DE"/>
        </w:rPr>
        <w:t>nei</w:t>
      </w:r>
      <w:r w:rsidRPr="00525890">
        <w:rPr>
          <w:rFonts w:asciiTheme="majorHAnsi" w:hAnsiTheme="majorHAnsi" w:cs="Times New Roman"/>
          <w:lang w:val="lt-LT"/>
        </w:rPr>
        <w:t xml:space="preserve">šnagrinėja jai pateiktos pretenzijos, tiekėjas turi teisę pateikti prašymą ar pareikšti ieškinį teismui per 15 kalendorinių </w:t>
      </w:r>
      <w:r w:rsidRPr="00700B84">
        <w:rPr>
          <w:rFonts w:asciiTheme="majorHAnsi" w:hAnsiTheme="majorHAnsi" w:cs="Times New Roman"/>
          <w:lang w:val="de-DE"/>
        </w:rPr>
        <w:t>dien</w:t>
      </w:r>
      <w:r w:rsidRPr="00525890">
        <w:rPr>
          <w:rFonts w:asciiTheme="majorHAnsi" w:hAnsiTheme="majorHAnsi" w:cs="Times New Roman"/>
          <w:lang w:val="lt-LT"/>
        </w:rPr>
        <w:t xml:space="preserve">ų </w:t>
      </w:r>
      <w:r w:rsidRPr="00700B84">
        <w:rPr>
          <w:rFonts w:asciiTheme="majorHAnsi" w:hAnsiTheme="majorHAnsi" w:cs="Times New Roman"/>
          <w:lang w:val="es-ES_tradnl"/>
        </w:rPr>
        <w:t>nuo dienos, kuri</w:t>
      </w:r>
      <w:r w:rsidRPr="00525890">
        <w:rPr>
          <w:rFonts w:asciiTheme="majorHAnsi" w:hAnsiTheme="majorHAnsi" w:cs="Times New Roman"/>
          <w:lang w:val="lt-LT"/>
        </w:rPr>
        <w:t xml:space="preserve">ą </w:t>
      </w:r>
      <w:r w:rsidRPr="00700B84">
        <w:rPr>
          <w:rFonts w:asciiTheme="majorHAnsi" w:hAnsiTheme="majorHAnsi" w:cs="Times New Roman"/>
          <w:lang w:val="nl-NL"/>
        </w:rPr>
        <w:t>perkan</w:t>
      </w:r>
      <w:r w:rsidRPr="00525890">
        <w:rPr>
          <w:rFonts w:asciiTheme="majorHAnsi" w:hAnsiTheme="majorHAnsi" w:cs="Times New Roman"/>
          <w:lang w:val="lt-LT"/>
        </w:rPr>
        <w:t>čioji organizacija turė</w:t>
      </w:r>
      <w:r w:rsidRPr="00700B84">
        <w:rPr>
          <w:rFonts w:asciiTheme="majorHAnsi" w:hAnsiTheme="majorHAnsi" w:cs="Times New Roman"/>
          <w:lang w:val="es-ES_tradnl"/>
        </w:rPr>
        <w:t>jo ra</w:t>
      </w:r>
      <w:r w:rsidRPr="00525890">
        <w:rPr>
          <w:rFonts w:asciiTheme="majorHAnsi" w:hAnsiTheme="majorHAnsi" w:cs="Times New Roman"/>
          <w:lang w:val="lt-LT"/>
        </w:rPr>
        <w:t>štu pranešti apie priimtą sprendimą pretenziją pateikusiam tiekėjui, suinteresuotiems kandidatams ir suinteresuotiems dalyviams.</w:t>
      </w:r>
    </w:p>
    <w:p w:rsidR="007C7568" w:rsidRPr="00525890" w:rsidRDefault="007C7568" w:rsidP="007C7568">
      <w:pPr>
        <w:pStyle w:val="Body2"/>
        <w:rPr>
          <w:rFonts w:asciiTheme="majorHAnsi" w:hAnsiTheme="majorHAnsi" w:cs="Times New Roman"/>
          <w:lang w:val="lt-LT"/>
        </w:rPr>
      </w:pPr>
      <w:r w:rsidRPr="00525890">
        <w:rPr>
          <w:rFonts w:asciiTheme="majorHAnsi" w:hAnsiTheme="majorHAnsi" w:cs="Times New Roman"/>
          <w:lang w:val="lt-LT"/>
        </w:rPr>
        <w:tab/>
        <w:t>16.7. Tiekėjas turi teisę pareikšti ieškinį dė</w:t>
      </w:r>
      <w:r w:rsidRPr="00700B84">
        <w:rPr>
          <w:rFonts w:asciiTheme="majorHAnsi" w:hAnsiTheme="majorHAnsi" w:cs="Times New Roman"/>
          <w:lang w:val="es-ES_tradnl"/>
        </w:rPr>
        <w:t>l pirkimo sutarties ar preliminariosios sutarties pripa</w:t>
      </w:r>
      <w:r w:rsidRPr="00525890">
        <w:rPr>
          <w:rFonts w:asciiTheme="majorHAnsi" w:hAnsiTheme="majorHAnsi" w:cs="Times New Roman"/>
          <w:lang w:val="lt-LT"/>
        </w:rPr>
        <w:t>žinimo negaliojančia per 6 mėnesius nuo pirkimo sutarties sudarymo dienos.</w:t>
      </w:r>
    </w:p>
    <w:p w:rsidR="007C7568" w:rsidRPr="00700B84" w:rsidRDefault="007C7568" w:rsidP="007C7568">
      <w:pPr>
        <w:pStyle w:val="Body2"/>
        <w:rPr>
          <w:rFonts w:asciiTheme="majorHAnsi" w:hAnsiTheme="majorHAnsi" w:cs="Times New Roman"/>
          <w:lang w:val="nl-NL"/>
        </w:rPr>
      </w:pPr>
      <w:r w:rsidRPr="00525890">
        <w:rPr>
          <w:rFonts w:asciiTheme="majorHAnsi" w:hAnsiTheme="majorHAnsi" w:cs="Times New Roman"/>
          <w:lang w:val="lt-LT"/>
        </w:rPr>
        <w:tab/>
        <w:t xml:space="preserve">16.8. Tais atvejais, kai tiekėjui padaryta žala kildinama iš neteisėtų </w:t>
      </w:r>
      <w:r w:rsidRPr="00700B84">
        <w:rPr>
          <w:rFonts w:asciiTheme="majorHAnsi" w:hAnsiTheme="majorHAnsi" w:cs="Times New Roman"/>
          <w:lang w:val="nl-NL"/>
        </w:rPr>
        <w:t>perkan</w:t>
      </w:r>
      <w:r w:rsidRPr="00525890">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525890">
        <w:rPr>
          <w:rFonts w:asciiTheme="majorHAnsi" w:hAnsiTheme="majorHAnsi" w:cs="Times New Roman"/>
          <w:lang w:val="lt-LT"/>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525890">
        <w:rPr>
          <w:rFonts w:asciiTheme="majorHAnsi" w:hAnsiTheme="majorHAnsi" w:cs="Times New Roman"/>
          <w:lang w:val="nl-NL"/>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525890">
        <w:rPr>
          <w:rFonts w:asciiTheme="majorHAnsi" w:hAnsiTheme="majorHAnsi" w:cs="Times New Roman"/>
          <w:lang w:val="nl-NL"/>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25890">
        <w:rPr>
          <w:rFonts w:asciiTheme="majorHAnsi" w:hAnsiTheme="majorHAnsi" w:cs="Times New Roman"/>
          <w:lang w:val="nl-NL"/>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525890">
        <w:rPr>
          <w:rFonts w:asciiTheme="majorHAnsi" w:hAnsiTheme="majorHAnsi" w:cs="Times New Roman"/>
          <w:lang w:val="nl-NL"/>
        </w:rPr>
        <w:t>kimo teismui prat</w:t>
      </w:r>
      <w:r w:rsidRPr="00700B84">
        <w:rPr>
          <w:rFonts w:asciiTheme="majorHAnsi" w:hAnsiTheme="majorHAnsi" w:cs="Times New Roman"/>
          <w:lang w:val="nl-NL"/>
        </w:rPr>
        <w:t>ę</w:t>
      </w:r>
      <w:r w:rsidRPr="00525890">
        <w:rPr>
          <w:rFonts w:asciiTheme="majorHAnsi" w:hAnsiTheme="majorHAnsi" w:cs="Times New Roman"/>
          <w:lang w:val="nl-NL"/>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525890">
        <w:rPr>
          <w:rFonts w:asciiTheme="majorHAnsi" w:hAnsiTheme="majorHAnsi" w:cs="Times New Roman"/>
          <w:lang w:val="nl-NL"/>
        </w:rPr>
        <w:t>prat</w:t>
      </w:r>
      <w:r w:rsidRPr="00700B84">
        <w:rPr>
          <w:rFonts w:asciiTheme="majorHAnsi" w:hAnsiTheme="majorHAnsi" w:cs="Times New Roman"/>
          <w:lang w:val="nl-NL"/>
        </w:rPr>
        <w:t>ę</w:t>
      </w:r>
      <w:r w:rsidRPr="00525890">
        <w:rPr>
          <w:rFonts w:asciiTheme="majorHAnsi" w:hAnsiTheme="majorHAnsi" w:cs="Times New Roman"/>
          <w:lang w:val="nl-NL"/>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525890">
        <w:rPr>
          <w:rFonts w:asciiTheme="majorHAnsi" w:hAnsiTheme="majorHAnsi" w:cs="Times New Roman"/>
          <w:lang w:val="nl-NL"/>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525890">
        <w:rPr>
          <w:rFonts w:asciiTheme="majorHAnsi" w:hAnsiTheme="majorHAnsi" w:cs="Times New Roman"/>
          <w:lang w:val="nl-NL"/>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7" w:name="_Toc490665155"/>
      <w:r w:rsidRPr="00700B84">
        <w:rPr>
          <w:rFonts w:asciiTheme="majorHAnsi" w:hAnsiTheme="majorHAnsi"/>
          <w:b/>
          <w:sz w:val="22"/>
        </w:rPr>
        <w:t>PIRKIMO SUTARTIES PASIRAŠYMAS IR SĄLYGOS</w:t>
      </w:r>
      <w:bookmarkEnd w:id="47"/>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525890"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25890">
        <w:rPr>
          <w:rFonts w:asciiTheme="majorHAnsi" w:hAnsiTheme="majorHAnsi"/>
          <w:color w:val="000000"/>
          <w:sz w:val="22"/>
          <w:szCs w:val="22"/>
        </w:rPr>
        <w:t>2</w:t>
      </w:r>
      <w:r w:rsidR="00525890" w:rsidRPr="00F5373C">
        <w:rPr>
          <w:rFonts w:asciiTheme="majorHAnsi" w:hAnsiTheme="majorHAnsi"/>
          <w:color w:val="000000"/>
          <w:sz w:val="22"/>
          <w:szCs w:val="22"/>
        </w:rPr>
        <w:t xml:space="preserve"> priedas) </w:t>
      </w:r>
      <w:r w:rsidR="00F5373C" w:rsidRPr="00F5373C">
        <w:rPr>
          <w:rFonts w:asciiTheme="majorHAnsi" w:hAnsiTheme="majorHAnsi"/>
          <w:color w:val="000000"/>
          <w:sz w:val="22"/>
          <w:szCs w:val="22"/>
        </w:rPr>
        <w:t>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525890" w:rsidRDefault="007C7568" w:rsidP="007C7568">
      <w:pPr>
        <w:rPr>
          <w:rFonts w:asciiTheme="majorHAnsi" w:hAnsiTheme="majorHAnsi"/>
          <w:b/>
          <w:color w:val="000000"/>
          <w:sz w:val="22"/>
          <w:szCs w:val="22"/>
          <w:lang w:val="lt-LT"/>
        </w:rPr>
      </w:pPr>
    </w:p>
    <w:p w:rsidR="007C7568" w:rsidRPr="00700B84" w:rsidRDefault="007C7568" w:rsidP="007C7568">
      <w:pPr>
        <w:pStyle w:val="Body2"/>
        <w:rPr>
          <w:rFonts w:asciiTheme="majorHAnsi" w:hAnsiTheme="majorHAnsi" w:cs="Times New Roman"/>
          <w:i/>
        </w:rPr>
      </w:pPr>
      <w:r w:rsidRPr="00525890">
        <w:rPr>
          <w:rFonts w:asciiTheme="majorHAnsi" w:hAnsiTheme="majorHAnsi" w:cs="Times New Roman"/>
          <w:i/>
          <w:lang w:val="lt-LT"/>
        </w:rPr>
        <w:t xml:space="preserve">Pirkimo dokumentai parengti vadovaujantis Lietuvos Respublikos Viešųjų pirkimų įstatymu ir galioja tiek, kiek neprieštarauja įstatymui. </w:t>
      </w:r>
      <w:r w:rsidRPr="00700B84">
        <w:rPr>
          <w:rFonts w:asciiTheme="majorHAnsi" w:hAnsiTheme="majorHAnsi" w:cs="Times New Roman"/>
          <w:i/>
        </w:rPr>
        <w:t>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913493" w:rsidTr="007C7568">
        <w:tc>
          <w:tcPr>
            <w:tcW w:w="2937" w:type="dxa"/>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490EF0" w:rsidRPr="00490EF0">
        <w:rPr>
          <w:rFonts w:asciiTheme="majorHAnsi" w:hAnsiTheme="majorHAnsi"/>
          <w:b/>
          <w:sz w:val="22"/>
          <w:szCs w:val="22"/>
        </w:rPr>
        <w:t>DENGIAM</w:t>
      </w:r>
      <w:r w:rsidR="00490EF0">
        <w:rPr>
          <w:rFonts w:asciiTheme="majorHAnsi" w:hAnsiTheme="majorHAnsi"/>
          <w:b/>
          <w:sz w:val="22"/>
          <w:szCs w:val="22"/>
        </w:rPr>
        <w:t>ŲJŲ</w:t>
      </w:r>
      <w:r w:rsidR="00490EF0" w:rsidRPr="00490EF0">
        <w:rPr>
          <w:rFonts w:asciiTheme="majorHAnsi" w:hAnsiTheme="majorHAnsi"/>
          <w:b/>
          <w:sz w:val="22"/>
          <w:szCs w:val="22"/>
        </w:rPr>
        <w:t xml:space="preserve"> STIKLELI</w:t>
      </w:r>
      <w:r w:rsidR="00490EF0">
        <w:rPr>
          <w:rFonts w:asciiTheme="majorHAnsi" w:hAnsiTheme="majorHAnsi"/>
          <w:b/>
          <w:sz w:val="22"/>
          <w:szCs w:val="22"/>
        </w:rPr>
        <w:t>Ų</w:t>
      </w:r>
      <w:r w:rsidR="00490EF0" w:rsidRPr="00490EF0">
        <w:rPr>
          <w:rFonts w:asciiTheme="majorHAnsi" w:hAnsiTheme="majorHAnsi"/>
          <w:b/>
          <w:sz w:val="22"/>
          <w:szCs w:val="22"/>
        </w:rPr>
        <w:t>, SKIRT</w:t>
      </w:r>
      <w:r w:rsidR="00490EF0">
        <w:rPr>
          <w:rFonts w:asciiTheme="majorHAnsi" w:hAnsiTheme="majorHAnsi"/>
          <w:b/>
          <w:sz w:val="22"/>
          <w:szCs w:val="22"/>
        </w:rPr>
        <w:t>Ų</w:t>
      </w:r>
      <w:r w:rsidR="00490EF0" w:rsidRPr="00490EF0">
        <w:rPr>
          <w:rFonts w:asciiTheme="majorHAnsi" w:hAnsiTheme="majorHAnsi"/>
          <w:b/>
          <w:sz w:val="22"/>
          <w:szCs w:val="22"/>
        </w:rPr>
        <w:t xml:space="preserve"> DENGIMO PROCESORIUI "</w:t>
      </w:r>
      <w:proofErr w:type="gramStart"/>
      <w:r w:rsidR="00490EF0" w:rsidRPr="00490EF0">
        <w:rPr>
          <w:rFonts w:asciiTheme="majorHAnsi" w:hAnsiTheme="majorHAnsi"/>
          <w:b/>
          <w:sz w:val="22"/>
          <w:szCs w:val="22"/>
        </w:rPr>
        <w:t>CLEARVUE“</w:t>
      </w:r>
      <w:proofErr w:type="gramEnd"/>
      <w:r w:rsidR="00490EF0" w:rsidRPr="00490EF0">
        <w:rPr>
          <w:rFonts w:asciiTheme="majorHAnsi" w:hAnsiTheme="majorHAnsi"/>
          <w:b/>
          <w:sz w:val="22"/>
          <w:szCs w:val="22"/>
        </w:rPr>
        <w:t xml:space="preserve">, KARTU SU ĮRANGOS ĮSIGIJIMU PANAUDOS BŪDU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525890" w:rsidRDefault="007C7568" w:rsidP="007C7568">
      <w:pPr>
        <w:shd w:val="clear" w:color="auto" w:fill="FFFFFF"/>
        <w:jc w:val="center"/>
        <w:rPr>
          <w:rFonts w:asciiTheme="majorHAnsi" w:hAnsiTheme="majorHAnsi"/>
          <w:b/>
          <w:bCs/>
          <w:sz w:val="22"/>
          <w:szCs w:val="22"/>
          <w:lang w:val="it-IT"/>
        </w:rPr>
      </w:pPr>
      <w:r w:rsidRPr="00525890">
        <w:rPr>
          <w:rFonts w:asciiTheme="majorHAnsi" w:hAnsiTheme="majorHAnsi"/>
          <w:sz w:val="22"/>
          <w:szCs w:val="22"/>
          <w:lang w:val="it-IT"/>
        </w:rPr>
        <w:t>____________Nr.______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(Data)</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_____________</w:t>
      </w:r>
    </w:p>
    <w:p w:rsidR="007C7568" w:rsidRPr="00525890" w:rsidRDefault="007C7568" w:rsidP="007C7568">
      <w:pPr>
        <w:shd w:val="clear" w:color="auto" w:fill="FFFFFF"/>
        <w:jc w:val="center"/>
        <w:rPr>
          <w:rFonts w:asciiTheme="majorHAnsi" w:hAnsiTheme="majorHAnsi"/>
          <w:bCs/>
          <w:sz w:val="22"/>
          <w:szCs w:val="22"/>
          <w:lang w:val="it-IT"/>
        </w:rPr>
      </w:pPr>
      <w:r w:rsidRPr="00525890">
        <w:rPr>
          <w:rFonts w:asciiTheme="majorHAnsi" w:hAnsiTheme="majorHAnsi"/>
          <w:bCs/>
          <w:sz w:val="22"/>
          <w:szCs w:val="22"/>
          <w:lang w:val="it-IT"/>
        </w:rPr>
        <w:t>(Sudarymo vieta)</w:t>
      </w:r>
    </w:p>
    <w:p w:rsidR="007C7568" w:rsidRPr="00525890" w:rsidRDefault="007C7568" w:rsidP="007C7568">
      <w:pPr>
        <w:jc w:val="right"/>
        <w:rPr>
          <w:rFonts w:asciiTheme="majorHAnsi" w:hAnsiTheme="majorHAnsi"/>
          <w:sz w:val="22"/>
          <w:szCs w:val="22"/>
          <w:lang w:val="it-IT"/>
        </w:rPr>
      </w:pP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r>
      <w:r w:rsidRPr="00525890">
        <w:rPr>
          <w:rFonts w:asciiTheme="majorHAnsi" w:hAnsiTheme="majorHAnsi"/>
          <w:sz w:val="22"/>
          <w:szCs w:val="22"/>
          <w:lang w:val="it-IT"/>
        </w:rPr>
        <w:tab/>
        <w:t>1 lentelė</w:t>
      </w:r>
    </w:p>
    <w:p w:rsidR="007C7568" w:rsidRPr="00525890" w:rsidRDefault="007C7568" w:rsidP="007C7568">
      <w:pPr>
        <w:jc w:val="center"/>
        <w:rPr>
          <w:rFonts w:asciiTheme="majorHAnsi" w:hAnsiTheme="majorHAnsi"/>
          <w:b/>
          <w:sz w:val="22"/>
          <w:szCs w:val="22"/>
          <w:lang w:val="it-IT"/>
        </w:rPr>
      </w:pPr>
      <w:r w:rsidRPr="00525890">
        <w:rPr>
          <w:rFonts w:asciiTheme="majorHAnsi" w:hAnsiTheme="majorHAnsi"/>
          <w:b/>
          <w:sz w:val="22"/>
          <w:szCs w:val="22"/>
          <w:lang w:val="it-IT"/>
        </w:rPr>
        <w:t>TIEKĖJO REKVIZITAI</w:t>
      </w:r>
    </w:p>
    <w:p w:rsidR="007C7568" w:rsidRPr="00525890"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91349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i/>
                <w:sz w:val="22"/>
                <w:szCs w:val="22"/>
                <w:lang w:val="it-IT"/>
              </w:rPr>
            </w:pPr>
            <w:r w:rsidRPr="00525890">
              <w:rPr>
                <w:rFonts w:asciiTheme="majorHAnsi" w:hAnsiTheme="majorHAnsi"/>
                <w:sz w:val="22"/>
                <w:szCs w:val="22"/>
                <w:lang w:val="it-IT"/>
              </w:rPr>
              <w:t xml:space="preserve">Tiekėjo pavadinimas </w:t>
            </w:r>
            <w:r w:rsidRPr="00525890">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p w:rsidR="007C7568" w:rsidRPr="00525890" w:rsidRDefault="007C7568" w:rsidP="007C7568">
            <w:pPr>
              <w:jc w:val="both"/>
              <w:rPr>
                <w:rFonts w:asciiTheme="majorHAnsi" w:hAnsiTheme="majorHAnsi"/>
                <w:sz w:val="22"/>
                <w:szCs w:val="22"/>
                <w:lang w:val="it-IT"/>
              </w:rPr>
            </w:pPr>
          </w:p>
        </w:tc>
      </w:tr>
      <w:tr w:rsidR="007C7568" w:rsidRPr="0091349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Tiekėjo adresas</w:t>
            </w:r>
            <w:r w:rsidRPr="00525890">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91349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91349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91349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913493" w:rsidTr="00EA73EC">
        <w:tc>
          <w:tcPr>
            <w:tcW w:w="4928"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r w:rsidRPr="00525890">
              <w:rPr>
                <w:rFonts w:asciiTheme="majorHAnsi" w:hAnsiTheme="majorHAnsi"/>
                <w:sz w:val="22"/>
                <w:szCs w:val="22"/>
                <w:lang w:val="it-IT"/>
              </w:rPr>
              <w:t xml:space="preserve">Už sutarties vykdymą atsakingo asmens </w:t>
            </w:r>
            <w:r w:rsidRPr="00937026">
              <w:rPr>
                <w:rFonts w:asciiTheme="majorHAnsi" w:hAnsiTheme="majorHAnsi"/>
                <w:b/>
                <w:sz w:val="22"/>
                <w:szCs w:val="22"/>
                <w:lang w:val="it-IT"/>
              </w:rPr>
              <w:t>pareigos, vardas, pavardė</w:t>
            </w:r>
            <w:r w:rsidR="0079052B" w:rsidRPr="00937026">
              <w:rPr>
                <w:rFonts w:asciiTheme="majorHAnsi" w:hAnsiTheme="majorHAnsi"/>
                <w:b/>
                <w:sz w:val="22"/>
                <w:szCs w:val="22"/>
                <w:lang w:val="it-IT"/>
              </w:rPr>
              <w:t>,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25890" w:rsidRDefault="007C7568" w:rsidP="007C7568">
            <w:pPr>
              <w:jc w:val="both"/>
              <w:rPr>
                <w:rFonts w:asciiTheme="majorHAnsi" w:hAnsiTheme="majorHAnsi"/>
                <w:sz w:val="22"/>
                <w:szCs w:val="22"/>
                <w:lang w:val="it-IT"/>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52589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25890">
        <w:rPr>
          <w:rFonts w:asciiTheme="majorHAnsi" w:eastAsia="Calibri" w:hAnsiTheme="majorHAnsi"/>
          <w:sz w:val="22"/>
          <w:szCs w:val="22"/>
          <w:bdr w:val="none" w:sz="0" w:space="0" w:color="auto"/>
          <w:lang w:val="lt-LT"/>
        </w:rPr>
        <w:tab/>
        <w:t>P</w:t>
      </w:r>
      <w:r w:rsidRPr="00525890">
        <w:rPr>
          <w:rFonts w:asciiTheme="majorHAnsi" w:eastAsia="Calibri" w:hAnsiTheme="majorHAnsi"/>
          <w:spacing w:val="-4"/>
          <w:sz w:val="22"/>
          <w:szCs w:val="22"/>
          <w:bdr w:val="none" w:sz="0" w:space="0" w:color="auto"/>
          <w:lang w:val="lt-LT"/>
        </w:rPr>
        <w:t>atvirtiname, kad pasiūlyme pateiktos dokumentų skaitmeninės</w:t>
      </w:r>
      <w:r w:rsidRPr="00525890">
        <w:rPr>
          <w:rFonts w:asciiTheme="majorHAnsi" w:eastAsia="Calibri" w:hAnsiTheme="majorHAnsi"/>
          <w:sz w:val="22"/>
          <w:szCs w:val="22"/>
          <w:bdr w:val="none" w:sz="0" w:space="0" w:color="auto"/>
          <w:lang w:val="lt-LT"/>
        </w:rPr>
        <w:t xml:space="preserve"> kopijos ir elektroninėmis priemonėmis pateikti duomenys yra tikri.</w:t>
      </w:r>
      <w:r w:rsidRPr="00525890">
        <w:rPr>
          <w:rFonts w:asciiTheme="majorHAnsi" w:eastAsia="Calibri" w:hAnsiTheme="majorHAnsi"/>
          <w:b/>
          <w:sz w:val="22"/>
          <w:szCs w:val="22"/>
          <w:bdr w:val="none" w:sz="0" w:space="0" w:color="auto"/>
          <w:lang w:val="lt-LT"/>
        </w:rPr>
        <w:tab/>
      </w:r>
    </w:p>
    <w:p w:rsidR="00476F8E" w:rsidRPr="00525890" w:rsidRDefault="00476F8E" w:rsidP="007C7568">
      <w:pPr>
        <w:ind w:left="8640"/>
        <w:rPr>
          <w:rFonts w:asciiTheme="majorHAnsi" w:hAnsiTheme="majorHAnsi"/>
          <w:sz w:val="22"/>
          <w:szCs w:val="22"/>
          <w:lang w:val="lt-LT"/>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 xml:space="preserve">Sutarties objekto dalies, </w:t>
            </w:r>
            <w:r w:rsidRPr="00490EF0">
              <w:rPr>
                <w:rFonts w:asciiTheme="majorHAnsi" w:hAnsiTheme="majorHAnsi"/>
                <w:b/>
                <w:bCs/>
                <w:color w:val="FF0000"/>
                <w:sz w:val="22"/>
                <w:szCs w:val="22"/>
              </w:rPr>
              <w:t>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913493"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525890">
              <w:rPr>
                <w:rFonts w:asciiTheme="majorHAnsi" w:hAnsiTheme="majorHAnsi"/>
                <w:sz w:val="22"/>
                <w:szCs w:val="22"/>
                <w:lang w:val="lt-LT"/>
              </w:rPr>
              <w:t xml:space="preserve">                                                                                                                                                         </w:t>
            </w:r>
            <w:r w:rsidRPr="00F562E4">
              <w:rPr>
                <w:rFonts w:asciiTheme="majorHAnsi" w:hAnsiTheme="majorHAnsi"/>
                <w:sz w:val="22"/>
                <w:szCs w:val="22"/>
              </w:rPr>
              <w:t>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937026" w:rsidRPr="00937026">
              <w:rPr>
                <w:rFonts w:asciiTheme="majorHAnsi" w:eastAsia="Times New Roman" w:hAnsiTheme="majorHAnsi"/>
                <w:i/>
                <w:sz w:val="22"/>
                <w:szCs w:val="22"/>
                <w:bdr w:val="none" w:sz="0" w:space="0" w:color="auto"/>
                <w:lang w:val="lt-LT"/>
              </w:rPr>
              <w:t>Reikalavimų atitikimas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525890" w:rsidRDefault="00476F8E" w:rsidP="008F6BE5">
            <w:pPr>
              <w:ind w:right="138" w:firstLine="720"/>
              <w:jc w:val="right"/>
              <w:rPr>
                <w:rFonts w:asciiTheme="majorHAnsi" w:hAnsiTheme="majorHAnsi"/>
                <w:sz w:val="22"/>
                <w:szCs w:val="22"/>
                <w:lang w:val="lt-LT"/>
              </w:rPr>
            </w:pPr>
          </w:p>
          <w:p w:rsidR="008F6BE5" w:rsidRPr="00525890" w:rsidRDefault="008F6BE5" w:rsidP="008F6BE5">
            <w:pPr>
              <w:ind w:right="-18" w:firstLine="720"/>
              <w:jc w:val="right"/>
              <w:rPr>
                <w:rFonts w:asciiTheme="majorHAnsi" w:hAnsiTheme="majorHAnsi"/>
                <w:sz w:val="22"/>
                <w:szCs w:val="22"/>
                <w:lang w:val="lt-LT"/>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25890" w:rsidRDefault="00F55619"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525890">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00F562E4" w:rsidRPr="00525890">
              <w:rPr>
                <w:rFonts w:asciiTheme="majorHAnsi" w:hAnsiTheme="majorHAnsi"/>
                <w:sz w:val="22"/>
                <w:szCs w:val="22"/>
                <w:bdr w:val="none" w:sz="0" w:space="0" w:color="auto" w:frame="1"/>
                <w:lang w:val="lt-LT" w:eastAsia="lt-LT"/>
              </w:rPr>
              <w:t xml:space="preserve">pasiūlyme nurodytos </w:t>
            </w:r>
            <w:r w:rsidR="00F562E4" w:rsidRPr="00525890">
              <w:rPr>
                <w:rFonts w:asciiTheme="majorHAnsi" w:hAnsiTheme="majorHAnsi"/>
                <w:b/>
                <w:sz w:val="22"/>
                <w:szCs w:val="22"/>
                <w:u w:val="single"/>
                <w:bdr w:val="none" w:sz="0" w:space="0" w:color="auto" w:frame="1"/>
                <w:lang w:val="lt-LT" w:eastAsia="lt-LT"/>
              </w:rPr>
              <w:t xml:space="preserve">kainos bei įkainiai, </w:t>
            </w:r>
            <w:r w:rsidR="00F562E4" w:rsidRPr="00525890">
              <w:rPr>
                <w:rFonts w:asciiTheme="majorHAnsi" w:hAnsiTheme="majorHAnsi"/>
                <w:sz w:val="22"/>
                <w:szCs w:val="22"/>
                <w:bdr w:val="none" w:sz="0" w:space="0" w:color="auto" w:frame="1"/>
                <w:lang w:val="lt-LT" w:eastAsia="lt-LT"/>
              </w:rPr>
              <w:t>taip pat</w:t>
            </w:r>
            <w:r w:rsidR="00F562E4" w:rsidRPr="00525890">
              <w:rPr>
                <w:rFonts w:asciiTheme="majorHAnsi" w:hAnsiTheme="majorHAnsi"/>
                <w:b/>
                <w:sz w:val="22"/>
                <w:szCs w:val="22"/>
                <w:u w:val="single"/>
                <w:bdr w:val="none" w:sz="0" w:space="0" w:color="auto" w:frame="1"/>
                <w:lang w:val="lt-LT" w:eastAsia="lt-LT"/>
              </w:rPr>
              <w:t xml:space="preserve"> nuolaidos dydis ar įkainio bazė,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gamintojai, pavadinimai, modeliai, </w:t>
            </w:r>
            <w:r w:rsidR="00F562E4" w:rsidRPr="00525890">
              <w:rPr>
                <w:rFonts w:asciiTheme="majorHAnsi" w:hAnsiTheme="majorHAnsi"/>
                <w:sz w:val="22"/>
                <w:szCs w:val="22"/>
                <w:bdr w:val="none" w:sz="0" w:space="0" w:color="auto" w:frame="1"/>
                <w:lang w:val="lt-LT" w:eastAsia="lt-LT"/>
              </w:rPr>
              <w:t>tiekėjo</w:t>
            </w:r>
            <w:r w:rsidR="00F562E4" w:rsidRPr="00525890">
              <w:rPr>
                <w:rFonts w:asciiTheme="majorHAnsi" w:hAnsiTheme="majorHAnsi"/>
                <w:b/>
                <w:sz w:val="22"/>
                <w:szCs w:val="22"/>
                <w:u w:val="single"/>
                <w:bdr w:val="none" w:sz="0" w:space="0" w:color="auto" w:frame="1"/>
                <w:lang w:val="lt-LT" w:eastAsia="lt-LT"/>
              </w:rPr>
              <w:t xml:space="preserve"> siūlomų prekių techninės specifikacijos, </w:t>
            </w:r>
            <w:r w:rsidR="00F562E4" w:rsidRPr="00525890">
              <w:rPr>
                <w:rFonts w:asciiTheme="majorHAnsi" w:hAnsiTheme="majorHAnsi"/>
                <w:sz w:val="22"/>
                <w:szCs w:val="22"/>
                <w:bdr w:val="none" w:sz="0" w:space="0" w:color="auto" w:frame="1"/>
                <w:lang w:val="lt-LT" w:eastAsia="lt-LT"/>
              </w:rPr>
              <w:t xml:space="preserve">nurodomos užpildant perkančiosios organizacijos pateiktas lenteles, </w:t>
            </w:r>
            <w:r w:rsidR="00F562E4" w:rsidRPr="00525890">
              <w:rPr>
                <w:rFonts w:asciiTheme="majorHAnsi" w:hAnsiTheme="majorHAnsi"/>
                <w:b/>
                <w:sz w:val="22"/>
                <w:szCs w:val="22"/>
                <w:u w:val="single"/>
                <w:bdr w:val="none" w:sz="0" w:space="0" w:color="auto" w:frame="1"/>
                <w:lang w:val="lt-LT" w:eastAsia="lt-LT"/>
              </w:rPr>
              <w:t>gaminio naudotojo instrukcija</w:t>
            </w:r>
            <w:r w:rsidR="00F562E4" w:rsidRPr="00525890">
              <w:rPr>
                <w:rFonts w:asciiTheme="majorHAnsi" w:hAnsiTheme="majorHAnsi"/>
                <w:sz w:val="22"/>
                <w:szCs w:val="22"/>
                <w:bdr w:val="none" w:sz="0" w:space="0" w:color="auto" w:frame="1"/>
                <w:lang w:val="lt-LT" w:eastAsia="lt-LT"/>
              </w:rPr>
              <w:t>, tiekėjo</w:t>
            </w:r>
            <w:r w:rsidR="00F562E4" w:rsidRPr="00525890">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00F562E4" w:rsidRPr="00525890">
              <w:rPr>
                <w:rFonts w:asciiTheme="majorHAnsi" w:hAnsiTheme="majorHAnsi"/>
                <w:sz w:val="22"/>
                <w:szCs w:val="22"/>
                <w:u w:val="single"/>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nėra konfidenciali</w:t>
            </w:r>
            <w:r w:rsidR="00F562E4" w:rsidRPr="00525890">
              <w:rPr>
                <w:rFonts w:asciiTheme="majorHAnsi" w:hAnsiTheme="majorHAnsi"/>
                <w:b/>
                <w:sz w:val="22"/>
                <w:szCs w:val="22"/>
                <w:bdr w:val="none" w:sz="0" w:space="0" w:color="auto" w:frame="1"/>
                <w:lang w:val="lt-LT" w:eastAsia="lt-LT"/>
              </w:rPr>
              <w:t xml:space="preserve"> </w:t>
            </w:r>
            <w:r w:rsidR="00F562E4" w:rsidRPr="00525890">
              <w:rPr>
                <w:rFonts w:asciiTheme="majorHAnsi" w:hAnsiTheme="majorHAnsi"/>
                <w:b/>
                <w:sz w:val="22"/>
                <w:szCs w:val="22"/>
                <w:u w:val="single"/>
                <w:bdr w:val="none" w:sz="0" w:space="0" w:color="auto" w:frame="1"/>
                <w:lang w:val="lt-LT" w:eastAsia="lt-LT"/>
              </w:rPr>
              <w:t>informacija</w:t>
            </w:r>
          </w:p>
        </w:tc>
      </w:tr>
    </w:tbl>
    <w:p w:rsidR="00476F8E" w:rsidRPr="00525890" w:rsidRDefault="00476F8E" w:rsidP="00476F8E">
      <w:pPr>
        <w:ind w:right="-108" w:firstLine="720"/>
        <w:jc w:val="both"/>
        <w:rPr>
          <w:rFonts w:asciiTheme="majorHAnsi" w:hAnsiTheme="majorHAnsi"/>
          <w:sz w:val="22"/>
          <w:szCs w:val="22"/>
          <w:lang w:val="lt-LT"/>
        </w:rPr>
      </w:pPr>
      <w:r w:rsidRPr="00525890">
        <w:rPr>
          <w:rFonts w:asciiTheme="majorHAnsi" w:hAnsiTheme="majorHAnsi"/>
          <w:b/>
          <w:sz w:val="22"/>
          <w:szCs w:val="22"/>
          <w:lang w:val="lt-LT"/>
        </w:rPr>
        <w:lastRenderedPageBreak/>
        <w:t>PASTABA.</w:t>
      </w:r>
      <w:r w:rsidRPr="00525890">
        <w:rPr>
          <w:rFonts w:asciiTheme="majorHAnsi" w:hAnsiTheme="majorHAnsi"/>
          <w:sz w:val="22"/>
          <w:szCs w:val="22"/>
          <w:lang w:val="lt-LT"/>
        </w:rPr>
        <w:t xml:space="preserve"> Tiekėjui nenurodžius, kokia informacija yra konfidenciali, laikoma, kad konfidencialios informacijos pasiūlyme nėra.</w:t>
      </w:r>
    </w:p>
    <w:p w:rsidR="007C7568" w:rsidRPr="00525890" w:rsidRDefault="007C7568"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525890" w:rsidRDefault="00E731C9" w:rsidP="00F562E4">
      <w:pPr>
        <w:rPr>
          <w:rFonts w:asciiTheme="majorHAnsi" w:hAnsiTheme="majorHAnsi"/>
          <w:sz w:val="22"/>
          <w:szCs w:val="22"/>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525890">
              <w:rPr>
                <w:rFonts w:asciiTheme="majorHAnsi" w:hAnsiTheme="majorHAnsi"/>
                <w:sz w:val="22"/>
                <w:szCs w:val="22"/>
                <w:lang w:val="it-IT"/>
              </w:rPr>
              <w:t>Tiekėjo arba jo įgalioto asmens pareigų pavadinimas</w:t>
            </w:r>
            <w:r w:rsidR="006D5F3C" w:rsidRPr="00700B84">
              <w:rPr>
                <w:rStyle w:val="FootnoteReference"/>
                <w:rFonts w:asciiTheme="majorHAnsi" w:hAnsiTheme="majorHAnsi"/>
                <w:sz w:val="22"/>
                <w:szCs w:val="22"/>
              </w:rPr>
              <w:footnoteReference w:id="5"/>
            </w:r>
            <w:r w:rsidR="006D5F3C" w:rsidRPr="00525890">
              <w:rPr>
                <w:rFonts w:asciiTheme="majorHAnsi" w:hAnsiTheme="majorHAnsi"/>
                <w:sz w:val="22"/>
                <w:szCs w:val="22"/>
                <w:lang w:val="it-IT"/>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309" w:rsidRDefault="00855309" w:rsidP="000D1449">
      <w:r>
        <w:separator/>
      </w:r>
    </w:p>
  </w:endnote>
  <w:endnote w:type="continuationSeparator" w:id="0">
    <w:p w:rsidR="00855309" w:rsidRDefault="0085530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309" w:rsidRDefault="00855309" w:rsidP="000D1449">
      <w:r>
        <w:separator/>
      </w:r>
    </w:p>
  </w:footnote>
  <w:footnote w:type="continuationSeparator" w:id="0">
    <w:p w:rsidR="00855309" w:rsidRDefault="00855309" w:rsidP="000D1449">
      <w:r>
        <w:continuationSeparator/>
      </w:r>
    </w:p>
  </w:footnote>
  <w:footnote w:id="1">
    <w:p w:rsidR="00BB0D58" w:rsidRPr="00BA5459" w:rsidRDefault="00BB0D58"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0D58" w:rsidRPr="00BA5459" w:rsidRDefault="00BB0D58"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BB0D58" w:rsidRPr="00BA5459" w:rsidRDefault="00BB0D58"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0D58" w:rsidRDefault="00BB0D58" w:rsidP="00401E0B">
      <w:pPr>
        <w:pStyle w:val="FootnoteText"/>
      </w:pPr>
    </w:p>
  </w:footnote>
  <w:footnote w:id="2">
    <w:p w:rsidR="00BB0D58" w:rsidRPr="00344E3D" w:rsidRDefault="00BB0D58"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0D58" w:rsidRPr="00344E3D" w:rsidRDefault="00BB0D58" w:rsidP="00401E0B">
      <w:pPr>
        <w:pStyle w:val="FootnoteText"/>
        <w:numPr>
          <w:ilvl w:val="0"/>
          <w:numId w:val="14"/>
        </w:numPr>
        <w:spacing w:after="0"/>
        <w:rPr>
          <w:i/>
          <w:iCs/>
          <w:sz w:val="18"/>
          <w:szCs w:val="18"/>
        </w:rPr>
      </w:pPr>
      <w:r w:rsidRPr="00344E3D">
        <w:rPr>
          <w:i/>
          <w:iCs/>
          <w:sz w:val="18"/>
          <w:szCs w:val="18"/>
        </w:rPr>
        <w:t xml:space="preserve">priesaikos deklaracija; </w:t>
      </w:r>
    </w:p>
    <w:p w:rsidR="00BB0D58" w:rsidRPr="00344E3D" w:rsidRDefault="00BB0D58"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0D58" w:rsidRDefault="00BB0D58" w:rsidP="00401E0B">
      <w:pPr>
        <w:pStyle w:val="FootnoteText"/>
      </w:pPr>
    </w:p>
  </w:footnote>
  <w:footnote w:id="3">
    <w:p w:rsidR="00BB0D58" w:rsidRPr="00D76940" w:rsidRDefault="00BB0D58"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B0D58" w:rsidRPr="00D76940" w:rsidRDefault="00BB0D58" w:rsidP="00401E0B">
      <w:pPr>
        <w:pStyle w:val="FootnoteText"/>
        <w:numPr>
          <w:ilvl w:val="0"/>
          <w:numId w:val="15"/>
        </w:numPr>
        <w:spacing w:after="0"/>
        <w:rPr>
          <w:i/>
          <w:iCs/>
          <w:sz w:val="18"/>
          <w:szCs w:val="18"/>
        </w:rPr>
      </w:pPr>
      <w:r w:rsidRPr="00D76940">
        <w:rPr>
          <w:i/>
          <w:iCs/>
          <w:sz w:val="18"/>
          <w:szCs w:val="18"/>
        </w:rPr>
        <w:t xml:space="preserve">priesaikos deklaracija; </w:t>
      </w:r>
    </w:p>
    <w:p w:rsidR="00BB0D58" w:rsidRPr="00D76940" w:rsidRDefault="00BB0D58"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B0D58" w:rsidRDefault="00BB0D58" w:rsidP="00401E0B">
      <w:pPr>
        <w:pStyle w:val="FootnoteText"/>
      </w:pPr>
    </w:p>
  </w:footnote>
  <w:footnote w:id="4">
    <w:p w:rsidR="00BB0D58" w:rsidRDefault="00BB0D58">
      <w:pPr>
        <w:pStyle w:val="FootnoteText"/>
      </w:pPr>
      <w:r>
        <w:rPr>
          <w:rStyle w:val="FootnoteReference"/>
        </w:rPr>
        <w:footnoteRef/>
      </w:r>
      <w:r>
        <w:t xml:space="preserve"> </w:t>
      </w:r>
      <w:r w:rsidRPr="00BB0D58">
        <w:rPr>
          <w:rFonts w:asciiTheme="majorHAnsi" w:hAnsiTheme="majorHAnsi"/>
        </w:rPr>
        <w:t>Taikoma kai siūloma įranga panaudos būdu.</w:t>
      </w:r>
      <w:r>
        <w:t xml:space="preserve"> </w:t>
      </w:r>
    </w:p>
  </w:footnote>
  <w:footnote w:id="5">
    <w:p w:rsidR="00BB0D58" w:rsidRDefault="00BB0D58"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656B"/>
    <w:rsid w:val="00012C71"/>
    <w:rsid w:val="000135BA"/>
    <w:rsid w:val="00013B61"/>
    <w:rsid w:val="00020316"/>
    <w:rsid w:val="000227D7"/>
    <w:rsid w:val="000279E6"/>
    <w:rsid w:val="00040551"/>
    <w:rsid w:val="00044A7F"/>
    <w:rsid w:val="0005434D"/>
    <w:rsid w:val="00067FAC"/>
    <w:rsid w:val="00090C5D"/>
    <w:rsid w:val="000976C3"/>
    <w:rsid w:val="000B2124"/>
    <w:rsid w:val="000B46F4"/>
    <w:rsid w:val="000C3124"/>
    <w:rsid w:val="000D1449"/>
    <w:rsid w:val="000E238D"/>
    <w:rsid w:val="000E2ECE"/>
    <w:rsid w:val="000E44F2"/>
    <w:rsid w:val="000F4ECE"/>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371B"/>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514"/>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B46B6"/>
    <w:rsid w:val="003C4DA8"/>
    <w:rsid w:val="003D09BE"/>
    <w:rsid w:val="003D3206"/>
    <w:rsid w:val="003F2B46"/>
    <w:rsid w:val="003F5E26"/>
    <w:rsid w:val="003F7F8D"/>
    <w:rsid w:val="00401E0B"/>
    <w:rsid w:val="00403A8A"/>
    <w:rsid w:val="00414815"/>
    <w:rsid w:val="00443D65"/>
    <w:rsid w:val="0046131D"/>
    <w:rsid w:val="00463A86"/>
    <w:rsid w:val="004740DF"/>
    <w:rsid w:val="00476F8E"/>
    <w:rsid w:val="004841E8"/>
    <w:rsid w:val="004857F4"/>
    <w:rsid w:val="00490EF0"/>
    <w:rsid w:val="00496649"/>
    <w:rsid w:val="004A4BBE"/>
    <w:rsid w:val="004C65FE"/>
    <w:rsid w:val="004C7A82"/>
    <w:rsid w:val="004E3D3D"/>
    <w:rsid w:val="004E7A71"/>
    <w:rsid w:val="004F5E1B"/>
    <w:rsid w:val="00514B99"/>
    <w:rsid w:val="005176B6"/>
    <w:rsid w:val="00525890"/>
    <w:rsid w:val="00526317"/>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55309"/>
    <w:rsid w:val="008A2A1A"/>
    <w:rsid w:val="008A66D4"/>
    <w:rsid w:val="008A6852"/>
    <w:rsid w:val="008B746A"/>
    <w:rsid w:val="008C19B4"/>
    <w:rsid w:val="008D7E40"/>
    <w:rsid w:val="008F6181"/>
    <w:rsid w:val="008F6BE5"/>
    <w:rsid w:val="00906428"/>
    <w:rsid w:val="00912CAB"/>
    <w:rsid w:val="00913493"/>
    <w:rsid w:val="00937026"/>
    <w:rsid w:val="00937DFB"/>
    <w:rsid w:val="0094019A"/>
    <w:rsid w:val="00950782"/>
    <w:rsid w:val="00950F0E"/>
    <w:rsid w:val="00954292"/>
    <w:rsid w:val="00954DF8"/>
    <w:rsid w:val="00963C5A"/>
    <w:rsid w:val="009641A4"/>
    <w:rsid w:val="00974B98"/>
    <w:rsid w:val="009755C5"/>
    <w:rsid w:val="009835BD"/>
    <w:rsid w:val="00987CF8"/>
    <w:rsid w:val="00993F01"/>
    <w:rsid w:val="009B6345"/>
    <w:rsid w:val="009D18C6"/>
    <w:rsid w:val="009F3455"/>
    <w:rsid w:val="00A13BB1"/>
    <w:rsid w:val="00A267EC"/>
    <w:rsid w:val="00A31A90"/>
    <w:rsid w:val="00A31BEF"/>
    <w:rsid w:val="00A359AF"/>
    <w:rsid w:val="00A876D5"/>
    <w:rsid w:val="00AB1602"/>
    <w:rsid w:val="00AC3AA8"/>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0D58"/>
    <w:rsid w:val="00BB7F9F"/>
    <w:rsid w:val="00BC1EEB"/>
    <w:rsid w:val="00BC4B12"/>
    <w:rsid w:val="00BD1AFF"/>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2E0C"/>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FA4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9146BE32-0842-4EDC-9F4C-41543A59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23</Pages>
  <Words>43614</Words>
  <Characters>24860</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83</cp:revision>
  <cp:lastPrinted>2024-04-03T12:29:00Z</cp:lastPrinted>
  <dcterms:created xsi:type="dcterms:W3CDTF">2020-10-05T13:26:00Z</dcterms:created>
  <dcterms:modified xsi:type="dcterms:W3CDTF">2026-02-05T07:05:00Z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