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E4C75" w14:textId="47E351A5" w:rsidR="001D064F" w:rsidRPr="00C92F4A" w:rsidRDefault="001D064F" w:rsidP="00C53EF5">
      <w:pPr>
        <w:spacing w:after="0"/>
        <w:rPr>
          <w:b/>
          <w:sz w:val="22"/>
        </w:rPr>
      </w:pPr>
    </w:p>
    <w:p w14:paraId="6D0C7C04" w14:textId="625DB400" w:rsidR="00C82A77" w:rsidRPr="00C92F4A" w:rsidRDefault="00C82A77" w:rsidP="00421E93">
      <w:pPr>
        <w:widowControl w:val="0"/>
        <w:spacing w:after="0"/>
        <w:jc w:val="right"/>
        <w:rPr>
          <w:bCs/>
          <w:color w:val="000000"/>
          <w:sz w:val="22"/>
        </w:rPr>
      </w:pPr>
      <w:r w:rsidRPr="00C92F4A">
        <w:rPr>
          <w:bCs/>
          <w:color w:val="000000"/>
          <w:sz w:val="22"/>
        </w:rPr>
        <w:t xml:space="preserve">Pirkimo sąlygų priedas Nr. </w:t>
      </w:r>
      <w:r w:rsidR="009D03AB" w:rsidRPr="00C92F4A">
        <w:rPr>
          <w:bCs/>
          <w:color w:val="000000"/>
          <w:sz w:val="22"/>
        </w:rPr>
        <w:t>4</w:t>
      </w:r>
    </w:p>
    <w:p w14:paraId="12FE8D88" w14:textId="79E14351" w:rsidR="00C82A77" w:rsidRPr="00C92F4A" w:rsidRDefault="00C82A77" w:rsidP="00C82A77">
      <w:pPr>
        <w:widowControl w:val="0"/>
        <w:spacing w:after="0"/>
        <w:jc w:val="center"/>
        <w:rPr>
          <w:b/>
          <w:color w:val="000000"/>
          <w:sz w:val="22"/>
        </w:rPr>
      </w:pPr>
    </w:p>
    <w:p w14:paraId="51E08079" w14:textId="77777777" w:rsidR="00FE7C18" w:rsidRPr="00C92F4A" w:rsidRDefault="00FE7C18" w:rsidP="00C82A77">
      <w:pPr>
        <w:widowControl w:val="0"/>
        <w:spacing w:after="0"/>
        <w:jc w:val="center"/>
        <w:rPr>
          <w:b/>
          <w:color w:val="000000"/>
          <w:sz w:val="22"/>
        </w:rPr>
      </w:pPr>
    </w:p>
    <w:p w14:paraId="6F5B625D" w14:textId="2D2F9063" w:rsidR="00772C20" w:rsidRPr="00C92F4A" w:rsidRDefault="00772C20" w:rsidP="00772C20">
      <w:pPr>
        <w:jc w:val="center"/>
        <w:rPr>
          <w:b/>
          <w:caps/>
          <w:color w:val="000000" w:themeColor="text1"/>
          <w:sz w:val="22"/>
        </w:rPr>
      </w:pPr>
      <w:r w:rsidRPr="00C92F4A">
        <w:rPr>
          <w:b/>
          <w:caps/>
          <w:color w:val="000000" w:themeColor="text1"/>
          <w:sz w:val="22"/>
        </w:rPr>
        <w:t>ATVIRAS konkursas (SUPAPRASTINTAS)</w:t>
      </w:r>
    </w:p>
    <w:p w14:paraId="0660AE35" w14:textId="53EAA6F1" w:rsidR="00FC7914" w:rsidRDefault="00E123DE" w:rsidP="00E123DE">
      <w:pPr>
        <w:jc w:val="center"/>
        <w:rPr>
          <w:b/>
          <w:caps/>
          <w:color w:val="000000" w:themeColor="text1"/>
          <w:sz w:val="22"/>
        </w:rPr>
      </w:pPr>
      <w:r w:rsidRPr="00D870B7">
        <w:rPr>
          <w:b/>
          <w:color w:val="000000" w:themeColor="text1"/>
          <w:sz w:val="22"/>
        </w:rPr>
        <w:t>,,</w:t>
      </w:r>
      <w:r>
        <w:rPr>
          <w:b/>
          <w:color w:val="000000" w:themeColor="text1"/>
          <w:sz w:val="22"/>
        </w:rPr>
        <w:t>NUOTEKŲ TINKLŲ PLĖTRA LYGAINIŲ G., PADAUGUVOS G., PADAUGUVĖLĖS G., RAUBATONIŲ G., JAUČAKIŲ G., NAUJATROBIŲ G., JAGMINIŠKIŲ G., SAULĖTEKIO G., PAGIRIŲ G., VILKIJOS K., VILKIJOS APYL. SEN., KAUNO R. SAV.“</w:t>
      </w:r>
    </w:p>
    <w:p w14:paraId="3ACCD9D4" w14:textId="77777777" w:rsidR="00E123DE" w:rsidRPr="00C92F4A" w:rsidRDefault="00E123DE" w:rsidP="00E123DE">
      <w:pPr>
        <w:jc w:val="center"/>
        <w:rPr>
          <w:b/>
          <w:caps/>
          <w:color w:val="000000" w:themeColor="text1"/>
          <w:sz w:val="22"/>
        </w:rPr>
      </w:pPr>
    </w:p>
    <w:p w14:paraId="76C01130" w14:textId="158958E1" w:rsidR="00C82A77" w:rsidRPr="00C92F4A" w:rsidRDefault="009103BD" w:rsidP="00C82A77">
      <w:pPr>
        <w:spacing w:after="0"/>
        <w:jc w:val="center"/>
        <w:rPr>
          <w:b/>
          <w:caps/>
          <w:sz w:val="22"/>
        </w:rPr>
      </w:pPr>
      <w:r w:rsidRPr="00C92F4A">
        <w:rPr>
          <w:b/>
          <w:caps/>
          <w:sz w:val="22"/>
        </w:rPr>
        <w:t xml:space="preserve">PRELIMINARIOSIOS </w:t>
      </w:r>
      <w:r w:rsidR="00C82A77" w:rsidRPr="00C92F4A">
        <w:rPr>
          <w:b/>
          <w:caps/>
          <w:sz w:val="22"/>
        </w:rPr>
        <w:t>SUTARTIES SĄLYGOS</w:t>
      </w:r>
    </w:p>
    <w:p w14:paraId="4F64E8B6" w14:textId="77777777" w:rsidR="00C638F6" w:rsidRPr="00C92F4A" w:rsidRDefault="00C638F6" w:rsidP="00C82A77">
      <w:pPr>
        <w:spacing w:after="0"/>
        <w:rPr>
          <w:b/>
          <w:color w:val="000000"/>
          <w:sz w:val="22"/>
        </w:rPr>
      </w:pPr>
    </w:p>
    <w:p w14:paraId="09AECC84" w14:textId="77777777" w:rsidR="00C82A77" w:rsidRPr="00C92F4A" w:rsidRDefault="00C82A77">
      <w:pPr>
        <w:rPr>
          <w:b/>
          <w:color w:val="000000"/>
          <w:sz w:val="22"/>
        </w:rPr>
      </w:pPr>
      <w:r w:rsidRPr="00C92F4A">
        <w:rPr>
          <w:b/>
          <w:color w:val="000000"/>
          <w:sz w:val="22"/>
        </w:rPr>
        <w:br w:type="page"/>
      </w:r>
    </w:p>
    <w:p w14:paraId="25844BED" w14:textId="77777777" w:rsidR="00C82A77" w:rsidRPr="00C92F4A" w:rsidRDefault="00C82A77" w:rsidP="00C82A77">
      <w:pPr>
        <w:spacing w:after="0"/>
        <w:jc w:val="center"/>
        <w:rPr>
          <w:b/>
          <w:color w:val="000000"/>
          <w:sz w:val="22"/>
        </w:rPr>
      </w:pPr>
    </w:p>
    <w:p w14:paraId="1F216C1F" w14:textId="2CC95F6F" w:rsidR="001D064F" w:rsidRPr="00C92F4A" w:rsidRDefault="00311DA0" w:rsidP="00C82A77">
      <w:pPr>
        <w:spacing w:after="0"/>
        <w:jc w:val="center"/>
        <w:rPr>
          <w:b/>
          <w:color w:val="000000"/>
          <w:sz w:val="22"/>
        </w:rPr>
      </w:pPr>
      <w:r w:rsidRPr="00034EE4">
        <w:rPr>
          <w:b/>
          <w:color w:val="000000"/>
          <w:sz w:val="22"/>
        </w:rPr>
        <w:t>DARBŲ</w:t>
      </w:r>
      <w:r w:rsidR="003A6A4F">
        <w:rPr>
          <w:b/>
          <w:color w:val="000000"/>
          <w:sz w:val="22"/>
        </w:rPr>
        <w:t xml:space="preserve"> PIRKIMO</w:t>
      </w:r>
      <w:r w:rsidR="00F22A2B" w:rsidRPr="00C92F4A">
        <w:rPr>
          <w:b/>
          <w:color w:val="000000"/>
          <w:sz w:val="22"/>
        </w:rPr>
        <w:t xml:space="preserve"> </w:t>
      </w:r>
      <w:r w:rsidR="009103BD" w:rsidRPr="00C92F4A">
        <w:rPr>
          <w:b/>
          <w:color w:val="000000"/>
          <w:sz w:val="22"/>
        </w:rPr>
        <w:t xml:space="preserve">PRELIMINARIOJI </w:t>
      </w:r>
      <w:r w:rsidR="00F22A2B" w:rsidRPr="00C92F4A">
        <w:rPr>
          <w:b/>
          <w:color w:val="000000"/>
          <w:sz w:val="22"/>
        </w:rPr>
        <w:t>SU</w:t>
      </w:r>
      <w:r w:rsidR="001D064F" w:rsidRPr="00C92F4A">
        <w:rPr>
          <w:b/>
          <w:color w:val="000000"/>
          <w:sz w:val="22"/>
        </w:rPr>
        <w:t>TARTIS</w:t>
      </w:r>
    </w:p>
    <w:p w14:paraId="26B6D2EE" w14:textId="4E0E4EAD" w:rsidR="00311DA0" w:rsidRPr="00C92F4A" w:rsidRDefault="00311DA0" w:rsidP="00C82A77">
      <w:pPr>
        <w:spacing w:after="0"/>
        <w:jc w:val="center"/>
        <w:rPr>
          <w:b/>
          <w:bCs/>
          <w:color w:val="000000" w:themeColor="text1"/>
          <w:sz w:val="22"/>
        </w:rPr>
      </w:pPr>
      <w:r w:rsidRPr="00C92F4A">
        <w:rPr>
          <w:b/>
          <w:bCs/>
          <w:color w:val="000000" w:themeColor="text1"/>
          <w:sz w:val="22"/>
        </w:rPr>
        <w:t xml:space="preserve">PIRKIMO NR.________________ </w:t>
      </w:r>
    </w:p>
    <w:p w14:paraId="0696D8FD" w14:textId="77777777" w:rsidR="002B08B2" w:rsidRPr="00C92F4A" w:rsidRDefault="002B08B2" w:rsidP="00C82A77">
      <w:pPr>
        <w:spacing w:after="0"/>
        <w:jc w:val="center"/>
        <w:rPr>
          <w:b/>
          <w:bCs/>
          <w:color w:val="000000" w:themeColor="text1"/>
          <w:sz w:val="22"/>
        </w:rPr>
      </w:pPr>
    </w:p>
    <w:p w14:paraId="5D762891" w14:textId="1FCB5399" w:rsidR="00311DA0" w:rsidRPr="00C92F4A" w:rsidRDefault="00311DA0" w:rsidP="00C82A77">
      <w:pPr>
        <w:spacing w:after="0"/>
        <w:jc w:val="center"/>
        <w:rPr>
          <w:color w:val="000000" w:themeColor="text1"/>
          <w:sz w:val="22"/>
        </w:rPr>
      </w:pPr>
      <w:r w:rsidRPr="00C92F4A">
        <w:rPr>
          <w:color w:val="000000" w:themeColor="text1"/>
          <w:sz w:val="22"/>
        </w:rPr>
        <w:t>202</w:t>
      </w:r>
      <w:r w:rsidR="006B3FFC" w:rsidRPr="00C92F4A">
        <w:rPr>
          <w:color w:val="000000" w:themeColor="text1"/>
          <w:sz w:val="22"/>
        </w:rPr>
        <w:t>4</w:t>
      </w:r>
      <w:r w:rsidRPr="00C92F4A">
        <w:rPr>
          <w:color w:val="000000" w:themeColor="text1"/>
          <w:sz w:val="22"/>
        </w:rPr>
        <w:t>-  -  d., Giraitė, Kauno raj.</w:t>
      </w:r>
    </w:p>
    <w:p w14:paraId="0E8E1EC6" w14:textId="50112D51" w:rsidR="00311DA0" w:rsidRPr="00C92F4A" w:rsidRDefault="00311DA0" w:rsidP="00EF12F7">
      <w:pPr>
        <w:spacing w:after="0" w:line="240" w:lineRule="auto"/>
        <w:ind w:right="16"/>
        <w:jc w:val="both"/>
        <w:rPr>
          <w:color w:val="000000" w:themeColor="text1"/>
          <w:sz w:val="22"/>
        </w:rPr>
      </w:pPr>
      <w:bookmarkStart w:id="0" w:name="_Hlk65480192"/>
      <w:r w:rsidRPr="00C92F4A">
        <w:rPr>
          <w:b/>
          <w:bCs/>
          <w:color w:val="000000" w:themeColor="text1"/>
          <w:sz w:val="22"/>
        </w:rPr>
        <w:t>UAB „Giraitės vandenys“</w:t>
      </w:r>
      <w:r w:rsidRPr="00C92F4A">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C92F4A">
        <w:rPr>
          <w:color w:val="000000" w:themeColor="text1"/>
          <w:sz w:val="22"/>
        </w:rPr>
        <w:t xml:space="preserve">bendrovės įstatus (toliau – </w:t>
      </w:r>
      <w:r w:rsidRPr="00C92F4A">
        <w:rPr>
          <w:b/>
          <w:bCs/>
          <w:color w:val="000000" w:themeColor="text1"/>
          <w:sz w:val="22"/>
        </w:rPr>
        <w:t>Užsakovas</w:t>
      </w:r>
      <w:r w:rsidRPr="00C92F4A">
        <w:rPr>
          <w:color w:val="000000" w:themeColor="text1"/>
          <w:sz w:val="22"/>
        </w:rPr>
        <w:t>), ir</w:t>
      </w:r>
    </w:p>
    <w:p w14:paraId="7D3F50B7" w14:textId="77777777" w:rsidR="00311DA0" w:rsidRPr="00C92F4A" w:rsidRDefault="00311DA0" w:rsidP="00EF12F7">
      <w:pPr>
        <w:spacing w:after="0" w:line="240" w:lineRule="auto"/>
        <w:ind w:right="16"/>
        <w:jc w:val="both"/>
        <w:rPr>
          <w:color w:val="000000" w:themeColor="text1"/>
          <w:spacing w:val="-8"/>
          <w:sz w:val="22"/>
        </w:rPr>
      </w:pPr>
      <w:r w:rsidRPr="00C92F4A">
        <w:rPr>
          <w:b/>
          <w:bCs/>
          <w:color w:val="000000" w:themeColor="text1"/>
          <w:sz w:val="22"/>
          <w:highlight w:val="lightGray"/>
        </w:rPr>
        <w:t>__________________________,</w:t>
      </w:r>
      <w:r w:rsidRPr="00C92F4A">
        <w:rPr>
          <w:color w:val="000000" w:themeColor="text1"/>
          <w:sz w:val="22"/>
        </w:rPr>
        <w:t xml:space="preserve"> juridinio asmens kodas </w:t>
      </w:r>
      <w:r w:rsidRPr="00C92F4A">
        <w:rPr>
          <w:color w:val="000000" w:themeColor="text1"/>
          <w:sz w:val="22"/>
          <w:highlight w:val="lightGray"/>
        </w:rPr>
        <w:t>______________________,</w:t>
      </w:r>
      <w:r w:rsidRPr="00C92F4A">
        <w:rPr>
          <w:color w:val="000000" w:themeColor="text1"/>
          <w:sz w:val="22"/>
        </w:rPr>
        <w:t xml:space="preserve"> kurio registruota buveinė yra </w:t>
      </w:r>
      <w:r w:rsidRPr="00C92F4A">
        <w:rPr>
          <w:color w:val="000000" w:themeColor="text1"/>
          <w:sz w:val="22"/>
          <w:highlight w:val="lightGray"/>
        </w:rPr>
        <w:t>_______________________</w:t>
      </w:r>
      <w:r w:rsidRPr="00C92F4A">
        <w:rPr>
          <w:color w:val="000000" w:themeColor="text1"/>
          <w:sz w:val="22"/>
        </w:rPr>
        <w:t xml:space="preserve">, duomenys apie įmonę kaupiami ir saugomi Lietuvos Respublikos juridinių asmenų registre, atstovaujama </w:t>
      </w:r>
      <w:r w:rsidRPr="00C92F4A">
        <w:rPr>
          <w:color w:val="000000" w:themeColor="text1"/>
          <w:sz w:val="22"/>
          <w:highlight w:val="lightGray"/>
        </w:rPr>
        <w:t>___________________________</w:t>
      </w:r>
      <w:r w:rsidRPr="00C92F4A">
        <w:rPr>
          <w:color w:val="000000" w:themeColor="text1"/>
          <w:sz w:val="22"/>
        </w:rPr>
        <w:t xml:space="preserve">, veikiančio (-ios) pagal </w:t>
      </w:r>
      <w:r w:rsidRPr="00C92F4A">
        <w:rPr>
          <w:color w:val="000000" w:themeColor="text1"/>
          <w:sz w:val="22"/>
          <w:highlight w:val="lightGray"/>
        </w:rPr>
        <w:t>________________________</w:t>
      </w:r>
      <w:r w:rsidRPr="00C92F4A">
        <w:rPr>
          <w:color w:val="000000" w:themeColor="text1"/>
          <w:sz w:val="22"/>
        </w:rPr>
        <w:t xml:space="preserve"> (toliau – </w:t>
      </w:r>
      <w:r w:rsidRPr="00C92F4A">
        <w:rPr>
          <w:b/>
          <w:bCs/>
          <w:color w:val="000000" w:themeColor="text1"/>
          <w:sz w:val="22"/>
        </w:rPr>
        <w:t>Rangovas</w:t>
      </w:r>
      <w:r w:rsidRPr="00C92F4A">
        <w:rPr>
          <w:color w:val="000000" w:themeColor="text1"/>
          <w:sz w:val="22"/>
        </w:rPr>
        <w:t xml:space="preserve">), </w:t>
      </w:r>
      <w:r w:rsidRPr="00C92F4A">
        <w:rPr>
          <w:color w:val="000000" w:themeColor="text1"/>
          <w:spacing w:val="-8"/>
          <w:sz w:val="22"/>
        </w:rPr>
        <w:t>toliau kartu šioje darbų pirkimo–pardavimo sutartyje vadinami „</w:t>
      </w:r>
      <w:r w:rsidRPr="00C92F4A">
        <w:rPr>
          <w:b/>
          <w:bCs/>
          <w:color w:val="000000" w:themeColor="text1"/>
          <w:spacing w:val="-8"/>
          <w:sz w:val="22"/>
        </w:rPr>
        <w:t>Šalimis</w:t>
      </w:r>
      <w:r w:rsidRPr="00C92F4A">
        <w:rPr>
          <w:color w:val="000000" w:themeColor="text1"/>
          <w:spacing w:val="-8"/>
          <w:sz w:val="22"/>
        </w:rPr>
        <w:t>“, o kiekvienas atskirai – „</w:t>
      </w:r>
      <w:r w:rsidRPr="00C92F4A">
        <w:rPr>
          <w:b/>
          <w:bCs/>
          <w:color w:val="000000" w:themeColor="text1"/>
          <w:spacing w:val="-8"/>
          <w:sz w:val="22"/>
        </w:rPr>
        <w:t>Šalimi</w:t>
      </w:r>
      <w:r w:rsidRPr="00C92F4A">
        <w:rPr>
          <w:color w:val="000000" w:themeColor="text1"/>
          <w:spacing w:val="-8"/>
          <w:sz w:val="22"/>
        </w:rPr>
        <w:t>“,</w:t>
      </w:r>
    </w:p>
    <w:p w14:paraId="010884EE" w14:textId="15ED2994" w:rsidR="00311DA0" w:rsidRPr="00C92F4A" w:rsidRDefault="00311DA0" w:rsidP="00EF12F7">
      <w:pPr>
        <w:spacing w:after="0" w:line="240" w:lineRule="auto"/>
        <w:ind w:right="16"/>
        <w:jc w:val="both"/>
        <w:rPr>
          <w:i/>
          <w:color w:val="000000" w:themeColor="text1"/>
          <w:sz w:val="22"/>
        </w:rPr>
      </w:pPr>
      <w:r w:rsidRPr="00C92F4A">
        <w:rPr>
          <w:i/>
          <w:color w:val="000000" w:themeColor="text1"/>
          <w:sz w:val="22"/>
        </w:rPr>
        <w:t>(jei tai ūkio subjektų grupė –atitinkami duomenys apie kiekvieną partnerį)</w:t>
      </w:r>
    </w:p>
    <w:p w14:paraId="23E7FE87" w14:textId="77777777" w:rsidR="00E141EC" w:rsidRPr="00C92F4A" w:rsidRDefault="00E141EC" w:rsidP="00EF12F7">
      <w:pPr>
        <w:pStyle w:val="Body2"/>
        <w:spacing w:after="0"/>
        <w:rPr>
          <w:rFonts w:cs="Times New Roman"/>
          <w:color w:val="000000" w:themeColor="text1"/>
        </w:rPr>
      </w:pPr>
    </w:p>
    <w:p w14:paraId="1E8E2DEA" w14:textId="45313B7A" w:rsidR="00311DA0" w:rsidRPr="00C92F4A" w:rsidRDefault="00311DA0" w:rsidP="00EF12F7">
      <w:pPr>
        <w:pStyle w:val="Body2"/>
        <w:spacing w:after="0"/>
        <w:rPr>
          <w:rFonts w:cs="Times New Roman"/>
          <w:color w:val="000000" w:themeColor="text1"/>
        </w:rPr>
      </w:pPr>
      <w:r w:rsidRPr="003A6A4F">
        <w:rPr>
          <w:rFonts w:cs="Times New Roman"/>
          <w:color w:val="000000" w:themeColor="text1"/>
        </w:rPr>
        <w:t xml:space="preserve">sudarė šią </w:t>
      </w:r>
      <w:r w:rsidR="00A26E02" w:rsidRPr="003A6A4F">
        <w:rPr>
          <w:rFonts w:cs="Times New Roman"/>
          <w:color w:val="000000" w:themeColor="text1"/>
        </w:rPr>
        <w:t xml:space="preserve">preliminariąją </w:t>
      </w:r>
      <w:r w:rsidRPr="003A6A4F">
        <w:rPr>
          <w:rFonts w:cs="Times New Roman"/>
          <w:color w:val="000000" w:themeColor="text1"/>
        </w:rPr>
        <w:t>darbų</w:t>
      </w:r>
      <w:r w:rsidR="003A6A4F" w:rsidRPr="003A6A4F">
        <w:rPr>
          <w:rFonts w:cs="Times New Roman"/>
          <w:color w:val="000000" w:themeColor="text1"/>
        </w:rPr>
        <w:t xml:space="preserve"> pirkimo</w:t>
      </w:r>
      <w:r w:rsidRPr="003A6A4F">
        <w:rPr>
          <w:rFonts w:cs="Times New Roman"/>
          <w:color w:val="000000" w:themeColor="text1"/>
        </w:rPr>
        <w:t xml:space="preserve"> sutartį, toliau vadinamą „</w:t>
      </w:r>
      <w:r w:rsidRPr="003A6A4F">
        <w:rPr>
          <w:rFonts w:cs="Times New Roman"/>
          <w:b/>
          <w:bCs/>
          <w:color w:val="000000" w:themeColor="text1"/>
        </w:rPr>
        <w:t>Sutartimi</w:t>
      </w:r>
      <w:r w:rsidRPr="003A6A4F">
        <w:rPr>
          <w:rFonts w:cs="Times New Roman"/>
          <w:color w:val="000000" w:themeColor="text1"/>
        </w:rPr>
        <w:t xml:space="preserve">“, </w:t>
      </w:r>
      <w:bookmarkStart w:id="1" w:name="_Hlk65758626"/>
      <w:r w:rsidRPr="003A6A4F">
        <w:rPr>
          <w:rFonts w:cs="Times New Roman"/>
          <w:color w:val="000000" w:themeColor="text1"/>
        </w:rPr>
        <w:t>vadovaujantis</w:t>
      </w:r>
      <w:r w:rsidR="00A15C01" w:rsidRPr="003A6A4F">
        <w:rPr>
          <w:rFonts w:cs="Times New Roman"/>
          <w:color w:val="000000" w:themeColor="text1"/>
        </w:rPr>
        <w:t xml:space="preserve"> </w:t>
      </w:r>
      <w:r w:rsidR="007573E0" w:rsidRPr="007573E0">
        <w:rPr>
          <w:i/>
          <w:iCs/>
          <w:color w:val="000000" w:themeColor="text1"/>
        </w:rPr>
        <w:t>,,N</w:t>
      </w:r>
      <w:r w:rsidR="007573E0" w:rsidRPr="007573E0">
        <w:rPr>
          <w:i/>
          <w:iCs/>
          <w:color w:val="000000" w:themeColor="text1"/>
        </w:rPr>
        <w:t>uotekų tinklų plėtra Lygainių g., Padauguvos g., Padauguvėlės g., Raubatonių g., Jaučakių g., Naujatrobių g., Jagminiškių g., Saulėtekio g., Pagirių g., Vilkijos k., Kauno r. sav.</w:t>
      </w:r>
      <w:r w:rsidR="007573E0" w:rsidRPr="007573E0">
        <w:rPr>
          <w:i/>
          <w:iCs/>
          <w:color w:val="000000" w:themeColor="text1"/>
        </w:rPr>
        <w:t>“</w:t>
      </w:r>
      <w:r w:rsidR="007573E0" w:rsidRPr="007573E0">
        <w:rPr>
          <w:i/>
          <w:iCs/>
          <w:color w:val="000000" w:themeColor="text1"/>
        </w:rPr>
        <w:t xml:space="preserve"> </w:t>
      </w:r>
      <w:r w:rsidR="00647752" w:rsidRPr="007573E0">
        <w:rPr>
          <w:rFonts w:cs="Times New Roman"/>
          <w:i/>
          <w:iCs/>
          <w:color w:val="000000" w:themeColor="text1"/>
        </w:rPr>
        <w:t xml:space="preserve"> </w:t>
      </w:r>
      <w:r w:rsidRPr="00C92F4A">
        <w:rPr>
          <w:rFonts w:eastAsia="Times New Roman" w:cs="Times New Roman"/>
          <w:iCs/>
          <w:color w:val="000000" w:themeColor="text1"/>
          <w:bdr w:val="none" w:sz="0" w:space="0" w:color="auto"/>
          <w:lang w:eastAsia="en-US"/>
        </w:rPr>
        <w:t>vykdomo</w:t>
      </w:r>
      <w:r w:rsidRPr="00C92F4A">
        <w:rPr>
          <w:rFonts w:eastAsia="Times New Roman" w:cs="Times New Roman"/>
          <w:i/>
          <w:color w:val="000000" w:themeColor="text1"/>
          <w:bdr w:val="none" w:sz="0" w:space="0" w:color="auto"/>
          <w:lang w:eastAsia="en-US"/>
        </w:rPr>
        <w:t xml:space="preserve"> </w:t>
      </w:r>
      <w:r w:rsidR="00772C20" w:rsidRPr="00C92F4A">
        <w:rPr>
          <w:rFonts w:eastAsia="Times New Roman" w:cs="Times New Roman"/>
          <w:iCs/>
          <w:color w:val="000000" w:themeColor="text1"/>
          <w:bdr w:val="none" w:sz="0" w:space="0" w:color="auto"/>
          <w:lang w:eastAsia="en-US"/>
        </w:rPr>
        <w:t>atviro (supaprastinto) konkurso</w:t>
      </w:r>
      <w:r w:rsidRPr="00C92F4A">
        <w:rPr>
          <w:rFonts w:eastAsia="Times New Roman" w:cs="Times New Roman"/>
          <w:iCs/>
          <w:color w:val="000000" w:themeColor="text1"/>
          <w:bdr w:val="none" w:sz="0" w:space="0" w:color="auto"/>
          <w:lang w:eastAsia="en-US"/>
        </w:rPr>
        <w:t xml:space="preserve"> būdu</w:t>
      </w:r>
      <w:r w:rsidRPr="00C92F4A">
        <w:rPr>
          <w:rFonts w:eastAsia="Times New Roman" w:cs="Times New Roman"/>
          <w:i/>
          <w:color w:val="000000" w:themeColor="text1"/>
          <w:bdr w:val="none" w:sz="0" w:space="0" w:color="auto"/>
          <w:lang w:eastAsia="en-US"/>
        </w:rPr>
        <w:t xml:space="preserve">  </w:t>
      </w:r>
      <w:r w:rsidRPr="00C92F4A">
        <w:rPr>
          <w:rFonts w:eastAsia="Times New Roman" w:cs="Times New Roman"/>
          <w:iCs/>
          <w:color w:val="000000" w:themeColor="text1"/>
          <w:bdr w:val="none" w:sz="0" w:space="0" w:color="auto"/>
          <w:lang w:eastAsia="en-US"/>
        </w:rPr>
        <w:t xml:space="preserve">(toliau – </w:t>
      </w:r>
      <w:r w:rsidRPr="00C92F4A">
        <w:rPr>
          <w:rFonts w:eastAsia="Times New Roman" w:cs="Times New Roman"/>
          <w:b/>
          <w:bCs/>
          <w:iCs/>
          <w:color w:val="000000" w:themeColor="text1"/>
          <w:bdr w:val="none" w:sz="0" w:space="0" w:color="auto"/>
          <w:lang w:eastAsia="en-US"/>
        </w:rPr>
        <w:t>Pirkimas</w:t>
      </w:r>
      <w:r w:rsidRPr="00C92F4A">
        <w:rPr>
          <w:rFonts w:eastAsia="Times New Roman" w:cs="Times New Roman"/>
          <w:iCs/>
          <w:color w:val="000000" w:themeColor="text1"/>
          <w:bdr w:val="none" w:sz="0" w:space="0" w:color="auto"/>
          <w:lang w:eastAsia="en-US"/>
        </w:rPr>
        <w:t xml:space="preserve">) </w:t>
      </w:r>
      <w:r w:rsidRPr="00C92F4A">
        <w:rPr>
          <w:rFonts w:cs="Times New Roman"/>
          <w:iCs/>
          <w:color w:val="000000" w:themeColor="text1"/>
        </w:rPr>
        <w:t>sąlygomis</w:t>
      </w:r>
      <w:r w:rsidRPr="00C92F4A">
        <w:rPr>
          <w:rFonts w:cs="Times New Roman"/>
          <w:color w:val="000000" w:themeColor="text1"/>
        </w:rPr>
        <w:t xml:space="preserve"> ir susitarė dėl toliau išvardytų sąlygų</w:t>
      </w:r>
      <w:bookmarkEnd w:id="1"/>
      <w:r w:rsidRPr="00C92F4A">
        <w:rPr>
          <w:rFonts w:cs="Times New Roman"/>
          <w:color w:val="000000" w:themeColor="text1"/>
        </w:rPr>
        <w:t>.</w:t>
      </w:r>
    </w:p>
    <w:p w14:paraId="4948D3C6" w14:textId="77777777" w:rsidR="002B08B2" w:rsidRPr="00C92F4A" w:rsidRDefault="002B08B2" w:rsidP="00C82A77">
      <w:pPr>
        <w:pStyle w:val="Body2"/>
        <w:spacing w:after="0" w:line="276" w:lineRule="auto"/>
        <w:rPr>
          <w:rFonts w:cs="Times New Roman"/>
          <w:color w:val="000000" w:themeColor="text1"/>
        </w:rPr>
      </w:pPr>
    </w:p>
    <w:p w14:paraId="4F18827A" w14:textId="1B77FEE3" w:rsidR="00A0354C" w:rsidRPr="00C92F4A" w:rsidRDefault="00AF79F7" w:rsidP="00B41F5B">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C92F4A">
        <w:rPr>
          <w:rFonts w:ascii="Times New Roman" w:hAnsi="Times New Roman" w:cs="Times New Roman"/>
          <w:sz w:val="22"/>
          <w:szCs w:val="22"/>
        </w:rPr>
        <w:t xml:space="preserve">SUTARTIES </w:t>
      </w:r>
      <w:r w:rsidR="000E0DBD" w:rsidRPr="00C92F4A">
        <w:rPr>
          <w:rFonts w:ascii="Times New Roman" w:hAnsi="Times New Roman" w:cs="Times New Roman"/>
          <w:sz w:val="22"/>
          <w:szCs w:val="22"/>
        </w:rPr>
        <w:t>DALYKAS</w:t>
      </w:r>
    </w:p>
    <w:p w14:paraId="5DFBA13F" w14:textId="77777777" w:rsidR="00F931F2" w:rsidRPr="00C92F4A" w:rsidRDefault="00F931F2" w:rsidP="00F931F2">
      <w:pPr>
        <w:spacing w:after="0"/>
        <w:rPr>
          <w:sz w:val="22"/>
        </w:rPr>
      </w:pPr>
    </w:p>
    <w:p w14:paraId="033B5DF0" w14:textId="403DF845"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Preliminariojoje sutartyje aptartomis sąlygomis ir tvarka Užsakovas ir Rangovas susitaria dėl Pagrindinės sutarties (</w:t>
      </w:r>
      <w:r w:rsidR="00880862" w:rsidRPr="00C92F4A">
        <w:rPr>
          <w:color w:val="000000" w:themeColor="text1"/>
          <w:sz w:val="22"/>
        </w:rPr>
        <w:t>-</w:t>
      </w:r>
      <w:r w:rsidRPr="00C92F4A">
        <w:rPr>
          <w:color w:val="000000" w:themeColor="text1"/>
          <w:sz w:val="22"/>
        </w:rPr>
        <w:t>ių) sudarymo ateityje Preliminariosios sutarties galiojimo terminu.</w:t>
      </w:r>
    </w:p>
    <w:p w14:paraId="09F1228B" w14:textId="0DA4B834"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sz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0D4C3402" w14:textId="46D1191C" w:rsidR="005B4483" w:rsidRPr="00C92F4A" w:rsidRDefault="00A0354C" w:rsidP="005B4483">
      <w:pPr>
        <w:pStyle w:val="BodyText"/>
        <w:numPr>
          <w:ilvl w:val="1"/>
          <w:numId w:val="27"/>
        </w:numPr>
        <w:tabs>
          <w:tab w:val="left" w:pos="851"/>
        </w:tabs>
        <w:spacing w:after="0" w:line="240" w:lineRule="auto"/>
        <w:ind w:left="0" w:right="16" w:firstLine="284"/>
        <w:jc w:val="both"/>
        <w:rPr>
          <w:strike/>
          <w:color w:val="000000" w:themeColor="text1"/>
          <w:sz w:val="22"/>
        </w:rPr>
      </w:pPr>
      <w:bookmarkStart w:id="2" w:name="_Hlk142380320"/>
      <w:r w:rsidRPr="00C92F4A">
        <w:rPr>
          <w:color w:val="000000" w:themeColor="text1"/>
          <w:sz w:val="22"/>
        </w:rPr>
        <w:t>Užsakovas</w:t>
      </w:r>
      <w:r w:rsidR="00FD0F10" w:rsidRPr="00C92F4A">
        <w:rPr>
          <w:color w:val="000000" w:themeColor="text1"/>
          <w:sz w:val="22"/>
        </w:rPr>
        <w:t xml:space="preserve"> </w:t>
      </w:r>
      <w:r w:rsidR="000E0DBD" w:rsidRPr="00C92F4A">
        <w:rPr>
          <w:color w:val="000000" w:themeColor="text1"/>
          <w:sz w:val="22"/>
        </w:rPr>
        <w:t xml:space="preserve">pagal poreikį ir finansines galimybes </w:t>
      </w:r>
      <w:r w:rsidRPr="00C92F4A">
        <w:rPr>
          <w:color w:val="000000" w:themeColor="text1"/>
          <w:sz w:val="22"/>
        </w:rPr>
        <w:t xml:space="preserve">Darbus gali užsakyti atlikti dalimis (t. y. sudaryti kelias Pagrindines sutartis). </w:t>
      </w:r>
    </w:p>
    <w:bookmarkEnd w:id="2"/>
    <w:p w14:paraId="608D82BA" w14:textId="6EA35F3E"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Preliminarioji sutartis neapriboja ir negali būti aiškinama kaip apribojanti Užsakovo teisę laisvai nuspręsti nesudaryti Pagrindinės sutarties dėl Darbų ar jų dalies Preliminariojoje sutartyje nustatyta tvarka.</w:t>
      </w:r>
    </w:p>
    <w:p w14:paraId="4AE93339" w14:textId="24C45181"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 xml:space="preserve">Preliminariosios sutarties galiojimo metu Užsakovas turi teisę atlygintinai įsigyti Darbus ar jų dalį ne iš Rangovo, o iš trečiųjų asmenų </w:t>
      </w:r>
      <w:r w:rsidR="00790F39" w:rsidRPr="00C92F4A">
        <w:rPr>
          <w:color w:val="000000" w:themeColor="text1"/>
          <w:sz w:val="22"/>
        </w:rPr>
        <w:t>Lietuvos Respublikos pirkimų, atliekamų vandentvarkos, energetikos, transporto ar pašto paslaugų srities perkančiųjų subjektų, įstatymo</w:t>
      </w:r>
      <w:r w:rsidR="001A4ED7" w:rsidRPr="00C92F4A">
        <w:rPr>
          <w:color w:val="000000" w:themeColor="text1"/>
          <w:sz w:val="22"/>
        </w:rPr>
        <w:t xml:space="preserve"> (toliau – P</w:t>
      </w:r>
      <w:r w:rsidR="007F1CF7" w:rsidRPr="00C92F4A">
        <w:rPr>
          <w:color w:val="000000" w:themeColor="text1"/>
          <w:sz w:val="22"/>
        </w:rPr>
        <w:t>Į</w:t>
      </w:r>
      <w:r w:rsidR="001A4ED7" w:rsidRPr="00C92F4A">
        <w:rPr>
          <w:color w:val="000000" w:themeColor="text1"/>
          <w:sz w:val="22"/>
        </w:rPr>
        <w:t>)</w:t>
      </w:r>
      <w:r w:rsidR="003D4969" w:rsidRPr="00C92F4A">
        <w:rPr>
          <w:color w:val="000000" w:themeColor="text1"/>
          <w:sz w:val="22"/>
        </w:rPr>
        <w:t xml:space="preserve"> </w:t>
      </w:r>
      <w:r w:rsidRPr="00C92F4A">
        <w:rPr>
          <w:color w:val="000000" w:themeColor="text1"/>
          <w:sz w:val="22"/>
        </w:rPr>
        <w:t>nustatyta tvarka.</w:t>
      </w:r>
    </w:p>
    <w:p w14:paraId="11A4A4F2" w14:textId="33CA527A"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Užsakovas negarantuoja Rangovui nuolatinių Darbų užsakymų ir neatsako už Darbų kiekių pokytį (didėjimą arba mažėjimą). Darbų kiekis gali keistis priklausomai nuo Užsakovo poreikių ir finansinių galimybių.</w:t>
      </w:r>
    </w:p>
    <w:p w14:paraId="2593E65C" w14:textId="49223452" w:rsidR="006A61BC" w:rsidRPr="00C92F4A" w:rsidRDefault="00A0354C"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Preliminarios sutarties tikslas nustatyti sąlygas taikomas Pagrindinei sutarčiai</w:t>
      </w:r>
      <w:r w:rsidR="00880862" w:rsidRPr="00C92F4A">
        <w:rPr>
          <w:color w:val="000000" w:themeColor="text1"/>
          <w:sz w:val="22"/>
        </w:rPr>
        <w:t xml:space="preserve"> (-ims)</w:t>
      </w:r>
      <w:r w:rsidRPr="00C92F4A">
        <w:rPr>
          <w:color w:val="000000" w:themeColor="text1"/>
          <w:sz w:val="22"/>
        </w:rPr>
        <w:t>, kuri gali būti sudaroma per Preliminariosios sutarties galiojimo laikotarpį.</w:t>
      </w:r>
    </w:p>
    <w:p w14:paraId="2D633E49" w14:textId="646C099B" w:rsidR="00B1635F" w:rsidRPr="00C92F4A" w:rsidRDefault="00B41F5B" w:rsidP="00B1635F">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Perkamiems rangos darbams priskirtas pagrindinis BVPŽ kodas – 45231300-8 (Vandentiekio ir kanalizacijos tiesimo darbai).</w:t>
      </w:r>
    </w:p>
    <w:p w14:paraId="28FA97FC" w14:textId="77777777" w:rsidR="00832125" w:rsidRPr="00C92F4A" w:rsidRDefault="00832125" w:rsidP="00832125">
      <w:pPr>
        <w:pStyle w:val="BodyText"/>
        <w:tabs>
          <w:tab w:val="left" w:pos="851"/>
        </w:tabs>
        <w:spacing w:after="0" w:line="240" w:lineRule="auto"/>
        <w:ind w:left="284" w:right="16"/>
        <w:jc w:val="both"/>
        <w:rPr>
          <w:color w:val="000000" w:themeColor="text1"/>
          <w:sz w:val="22"/>
        </w:rPr>
      </w:pPr>
    </w:p>
    <w:p w14:paraId="3EB3CC70" w14:textId="70F5F480" w:rsidR="00B1635F" w:rsidRPr="00C92F4A" w:rsidRDefault="00B1635F" w:rsidP="00F931F2">
      <w:pPr>
        <w:pStyle w:val="Heading"/>
        <w:numPr>
          <w:ilvl w:val="0"/>
          <w:numId w:val="36"/>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Pagrindinės sutarties sudarymas</w:t>
      </w:r>
    </w:p>
    <w:p w14:paraId="73B13973" w14:textId="77777777" w:rsidR="00F931F2" w:rsidRPr="00C92F4A" w:rsidRDefault="00F931F2" w:rsidP="00F931F2">
      <w:pPr>
        <w:pStyle w:val="Body2"/>
        <w:spacing w:after="0"/>
        <w:ind w:left="360"/>
        <w:rPr>
          <w:rFonts w:cs="Times New Roman"/>
          <w:lang w:eastAsia="en-US"/>
        </w:rPr>
      </w:pPr>
    </w:p>
    <w:p w14:paraId="661B3B76"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C92F4A">
        <w:rPr>
          <w:rFonts w:cs="Times New Roman"/>
          <w:color w:val="auto"/>
        </w:rPr>
        <w:t xml:space="preserve"> </w:t>
      </w:r>
      <w:r w:rsidRPr="00C92F4A">
        <w:rPr>
          <w:rFonts w:eastAsia="Calibri" w:cs="Times New Roman"/>
          <w:color w:val="000000" w:themeColor="text1"/>
          <w:bdr w:val="none" w:sz="0" w:space="0" w:color="auto"/>
          <w:lang w:eastAsia="en-US"/>
        </w:rPr>
        <w:t xml:space="preserve">Pagrindinė sutartis (-ys) sudaroma vadovaujantis </w:t>
      </w:r>
      <w:r w:rsidR="00837B4D" w:rsidRPr="00C92F4A">
        <w:rPr>
          <w:rFonts w:eastAsia="Calibri" w:cs="Times New Roman"/>
          <w:color w:val="000000" w:themeColor="text1"/>
          <w:bdr w:val="none" w:sz="0" w:space="0" w:color="auto"/>
          <w:lang w:eastAsia="en-US"/>
        </w:rPr>
        <w:t xml:space="preserve">Lietuvos Respublikos pirkimų, atliekamų vandentvarkos, energetikos, transporto ar pašto paslaugų srities perkančiųjų subjektų, įstatymo </w:t>
      </w:r>
      <w:r w:rsidR="0009649F" w:rsidRPr="00C92F4A">
        <w:rPr>
          <w:rFonts w:eastAsia="Calibri" w:cs="Times New Roman"/>
          <w:color w:val="000000" w:themeColor="text1"/>
          <w:bdr w:val="none" w:sz="0" w:space="0" w:color="auto"/>
          <w:lang w:eastAsia="en-US"/>
        </w:rPr>
        <w:t>86</w:t>
      </w:r>
      <w:r w:rsidRPr="00C92F4A">
        <w:rPr>
          <w:rFonts w:eastAsia="Calibri" w:cs="Times New Roman"/>
          <w:color w:val="000000" w:themeColor="text1"/>
          <w:bdr w:val="none" w:sz="0" w:space="0" w:color="auto"/>
          <w:lang w:eastAsia="en-US"/>
        </w:rPr>
        <w:t xml:space="preserve"> straipsnio, šios Preliminariosios sutarties pagrindu. </w:t>
      </w:r>
    </w:p>
    <w:p w14:paraId="3AA3DDB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 xml:space="preserve">Esant poreikiui ir </w:t>
      </w:r>
      <w:r w:rsidR="006B49B1" w:rsidRPr="001B3EFB">
        <w:rPr>
          <w:rFonts w:eastAsia="Calibri" w:cs="Times New Roman"/>
          <w:color w:val="000000" w:themeColor="text1"/>
          <w:bdr w:val="none" w:sz="0" w:space="0" w:color="auto"/>
          <w:lang w:eastAsia="en-US"/>
        </w:rPr>
        <w:t xml:space="preserve">finansinėms </w:t>
      </w:r>
      <w:r w:rsidRPr="001B3EFB">
        <w:rPr>
          <w:rFonts w:eastAsia="Calibri" w:cs="Times New Roman"/>
          <w:color w:val="000000" w:themeColor="text1"/>
          <w:bdr w:val="none" w:sz="0" w:space="0" w:color="auto"/>
          <w:lang w:eastAsia="en-US"/>
        </w:rPr>
        <w:t xml:space="preserve">galimybėms sudaryti Pagrindinę sutartį Užsakovas </w:t>
      </w:r>
      <w:r w:rsidR="006B49B1" w:rsidRPr="001B3EFB">
        <w:rPr>
          <w:rFonts w:eastAsia="Calibri" w:cs="Times New Roman"/>
          <w:color w:val="000000" w:themeColor="text1"/>
          <w:bdr w:val="none" w:sz="0" w:space="0" w:color="auto"/>
          <w:lang w:eastAsia="en-US"/>
        </w:rPr>
        <w:t>turi</w:t>
      </w:r>
      <w:r w:rsidRPr="001B3EFB">
        <w:rPr>
          <w:rFonts w:eastAsia="Calibri" w:cs="Times New Roman"/>
          <w:color w:val="000000" w:themeColor="text1"/>
          <w:bdr w:val="none" w:sz="0" w:space="0" w:color="auto"/>
          <w:lang w:eastAsia="en-US"/>
        </w:rPr>
        <w:t xml:space="preserve"> raštu kreiptis į Rangovą sudaryti Pagrindinę sutartį</w:t>
      </w:r>
      <w:r w:rsidR="00880862" w:rsidRPr="001B3EFB">
        <w:rPr>
          <w:rFonts w:eastAsia="Calibri" w:cs="Times New Roman"/>
          <w:color w:val="000000" w:themeColor="text1"/>
          <w:bdr w:val="none" w:sz="0" w:space="0" w:color="auto"/>
          <w:lang w:eastAsia="en-US"/>
        </w:rPr>
        <w:t xml:space="preserve"> (-is)</w:t>
      </w:r>
      <w:r w:rsidR="00C74FE9" w:rsidRPr="001B3EFB">
        <w:rPr>
          <w:rFonts w:eastAsia="Calibri" w:cs="Times New Roman"/>
          <w:color w:val="000000" w:themeColor="text1"/>
          <w:bdr w:val="none" w:sz="0" w:space="0" w:color="auto"/>
          <w:lang w:eastAsia="en-US"/>
        </w:rPr>
        <w:t xml:space="preserve">, </w:t>
      </w:r>
      <w:r w:rsidR="00155937" w:rsidRPr="001B3EFB">
        <w:rPr>
          <w:rFonts w:eastAsia="Calibri" w:cs="Times New Roman"/>
          <w:color w:val="000000" w:themeColor="text1"/>
          <w:bdr w:val="none" w:sz="0" w:space="0" w:color="auto"/>
          <w:lang w:eastAsia="en-US"/>
        </w:rPr>
        <w:t>nurodant</w:t>
      </w:r>
      <w:r w:rsidR="00C74FE9" w:rsidRPr="001B3EFB">
        <w:rPr>
          <w:rFonts w:eastAsia="Calibri" w:cs="Times New Roman"/>
          <w:color w:val="000000" w:themeColor="text1"/>
          <w:bdr w:val="none" w:sz="0" w:space="0" w:color="auto"/>
          <w:lang w:eastAsia="en-US"/>
        </w:rPr>
        <w:t>:</w:t>
      </w:r>
      <w:r w:rsidR="0024269B" w:rsidRPr="001B3EFB">
        <w:rPr>
          <w:rFonts w:eastAsia="Calibri" w:cs="Times New Roman"/>
          <w:color w:val="000000" w:themeColor="text1"/>
          <w:bdr w:val="none" w:sz="0" w:space="0" w:color="auto"/>
          <w:lang w:eastAsia="en-US"/>
        </w:rPr>
        <w:t xml:space="preserve"> Darbų apimt</w:t>
      </w:r>
      <w:r w:rsidR="00155937" w:rsidRPr="001B3EFB">
        <w:rPr>
          <w:rFonts w:eastAsia="Calibri" w:cs="Times New Roman"/>
          <w:color w:val="000000" w:themeColor="text1"/>
          <w:bdr w:val="none" w:sz="0" w:space="0" w:color="auto"/>
          <w:lang w:eastAsia="en-US"/>
        </w:rPr>
        <w:t>is</w:t>
      </w:r>
      <w:r w:rsidR="0024269B" w:rsidRPr="001B3EFB">
        <w:rPr>
          <w:rFonts w:eastAsia="Calibri" w:cs="Times New Roman"/>
          <w:color w:val="000000" w:themeColor="text1"/>
          <w:bdr w:val="none" w:sz="0" w:space="0" w:color="auto"/>
          <w:lang w:eastAsia="en-US"/>
        </w:rPr>
        <w:t xml:space="preserve"> ir reikalavim</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bei Darbų atlikimo termin</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w:t>
      </w:r>
      <w:r w:rsidR="00C74FE9" w:rsidRPr="001B3EFB">
        <w:rPr>
          <w:rFonts w:cs="Times New Roman"/>
          <w:bCs/>
          <w:color w:val="000000" w:themeColor="text1"/>
        </w:rPr>
        <w:t>kit</w:t>
      </w:r>
      <w:r w:rsidR="00155937" w:rsidRPr="001B3EFB">
        <w:rPr>
          <w:rFonts w:cs="Times New Roman"/>
          <w:bCs/>
          <w:color w:val="000000" w:themeColor="text1"/>
        </w:rPr>
        <w:t>as</w:t>
      </w:r>
      <w:r w:rsidR="00C74FE9" w:rsidRPr="001B3EFB">
        <w:rPr>
          <w:rFonts w:cs="Times New Roman"/>
          <w:bCs/>
          <w:color w:val="000000" w:themeColor="text1"/>
        </w:rPr>
        <w:t>, konkrečių Darbų pirkimo atveju, Užsakovo nuomone, svarbi</w:t>
      </w:r>
      <w:r w:rsidR="00155937" w:rsidRPr="001B3EFB">
        <w:rPr>
          <w:rFonts w:cs="Times New Roman"/>
          <w:bCs/>
          <w:color w:val="000000" w:themeColor="text1"/>
        </w:rPr>
        <w:t>a</w:t>
      </w:r>
      <w:r w:rsidR="00C74FE9" w:rsidRPr="001B3EFB">
        <w:rPr>
          <w:rFonts w:cs="Times New Roman"/>
          <w:bCs/>
          <w:color w:val="000000" w:themeColor="text1"/>
        </w:rPr>
        <w:t>s</w:t>
      </w:r>
      <w:r w:rsidR="00C74FE9" w:rsidRPr="001B3EFB">
        <w:rPr>
          <w:rFonts w:cs="Times New Roman"/>
          <w:color w:val="000000" w:themeColor="text1"/>
        </w:rPr>
        <w:t xml:space="preserve"> ar tokiom</w:t>
      </w:r>
      <w:r w:rsidR="00155937" w:rsidRPr="001B3EFB">
        <w:rPr>
          <w:rFonts w:cs="Times New Roman"/>
          <w:color w:val="000000" w:themeColor="text1"/>
        </w:rPr>
        <w:t>is</w:t>
      </w:r>
      <w:r w:rsidR="00C74FE9" w:rsidRPr="001B3EFB">
        <w:rPr>
          <w:rFonts w:cs="Times New Roman"/>
          <w:color w:val="000000" w:themeColor="text1"/>
        </w:rPr>
        <w:t xml:space="preserve"> galinčias būti</w:t>
      </w:r>
      <w:r w:rsidR="00C74FE9" w:rsidRPr="001B3EFB">
        <w:rPr>
          <w:rFonts w:cs="Times New Roman"/>
          <w:bCs/>
          <w:color w:val="000000" w:themeColor="text1"/>
        </w:rPr>
        <w:t xml:space="preserve"> aplinkyb</w:t>
      </w:r>
      <w:r w:rsidR="00155937" w:rsidRPr="001B3EFB">
        <w:rPr>
          <w:rFonts w:cs="Times New Roman"/>
          <w:bCs/>
          <w:color w:val="000000" w:themeColor="text1"/>
        </w:rPr>
        <w:t>e</w:t>
      </w:r>
      <w:r w:rsidR="00C74FE9" w:rsidRPr="001B3EFB">
        <w:rPr>
          <w:rFonts w:cs="Times New Roman"/>
          <w:bCs/>
          <w:color w:val="000000" w:themeColor="text1"/>
        </w:rPr>
        <w:t>s ar informacij</w:t>
      </w:r>
      <w:r w:rsidR="00B60FE6" w:rsidRPr="001B3EFB">
        <w:rPr>
          <w:rFonts w:cs="Times New Roman"/>
          <w:bCs/>
          <w:color w:val="000000" w:themeColor="text1"/>
        </w:rPr>
        <w:t>ą</w:t>
      </w:r>
      <w:r w:rsidR="00C74FE9" w:rsidRPr="001B3EFB">
        <w:rPr>
          <w:rFonts w:cs="Times New Roman"/>
          <w:bCs/>
          <w:color w:val="000000" w:themeColor="text1"/>
        </w:rPr>
        <w:t xml:space="preserve">. </w:t>
      </w:r>
      <w:r w:rsidRPr="001B3EFB">
        <w:rPr>
          <w:rFonts w:eastAsia="Calibri" w:cs="Times New Roman"/>
          <w:color w:val="000000" w:themeColor="text1"/>
          <w:bdr w:val="none" w:sz="0" w:space="0" w:color="auto"/>
          <w:lang w:eastAsia="en-US"/>
        </w:rPr>
        <w:t>Kartu su prašymu Užsakovas privalo Rangovui pateikti užpildytą Pagrindinę sutartį, atitinkančią Preliminariosios sutarties 1 priede pateiktas Pagrindines sutarties sąlygas.</w:t>
      </w:r>
    </w:p>
    <w:p w14:paraId="07976E9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Sudarant Pagrindinę sutartį</w:t>
      </w:r>
      <w:r w:rsidR="00880862" w:rsidRPr="001B3EFB">
        <w:rPr>
          <w:rFonts w:eastAsia="Calibri" w:cs="Times New Roman"/>
          <w:color w:val="000000" w:themeColor="text1"/>
          <w:bdr w:val="none" w:sz="0" w:space="0" w:color="auto"/>
          <w:lang w:eastAsia="en-US"/>
        </w:rPr>
        <w:t xml:space="preserve"> (-is)</w:t>
      </w:r>
      <w:r w:rsidRPr="001B3EFB">
        <w:rPr>
          <w:rFonts w:eastAsia="Calibri" w:cs="Times New Roman"/>
          <w:color w:val="000000" w:themeColor="text1"/>
          <w:bdr w:val="none" w:sz="0" w:space="0" w:color="auto"/>
          <w:lang w:eastAsia="en-US"/>
        </w:rPr>
        <w:t xml:space="preserve">, negali būti keičiamos </w:t>
      </w:r>
      <w:r w:rsidR="00017B5A" w:rsidRPr="001B3EFB">
        <w:rPr>
          <w:rFonts w:eastAsia="Calibri" w:cs="Times New Roman"/>
          <w:color w:val="000000" w:themeColor="text1"/>
          <w:bdr w:val="none" w:sz="0" w:space="0" w:color="auto"/>
          <w:lang w:eastAsia="en-US"/>
        </w:rPr>
        <w:t xml:space="preserve">esminės </w:t>
      </w:r>
      <w:r w:rsidRPr="001B3EFB">
        <w:rPr>
          <w:rFonts w:eastAsia="Calibri" w:cs="Times New Roman"/>
          <w:color w:val="000000" w:themeColor="text1"/>
          <w:bdr w:val="none" w:sz="0" w:space="0" w:color="auto"/>
          <w:lang w:eastAsia="en-US"/>
        </w:rPr>
        <w:t>Preliminariosios sutarties</w:t>
      </w:r>
      <w:r w:rsidR="00017B5A" w:rsidRPr="001B3EFB">
        <w:rPr>
          <w:rFonts w:eastAsia="Calibri" w:cs="Times New Roman"/>
          <w:color w:val="000000" w:themeColor="text1"/>
          <w:bdr w:val="none" w:sz="0" w:space="0" w:color="auto"/>
          <w:lang w:eastAsia="en-US"/>
        </w:rPr>
        <w:t xml:space="preserve"> sąlygos, tame tarpe ir Preliminariosios sutarties </w:t>
      </w:r>
      <w:r w:rsidRPr="001B3EFB">
        <w:rPr>
          <w:rFonts w:eastAsia="Calibri" w:cs="Times New Roman"/>
          <w:color w:val="000000" w:themeColor="text1"/>
          <w:bdr w:val="none" w:sz="0" w:space="0" w:color="auto"/>
          <w:lang w:eastAsia="en-US"/>
        </w:rPr>
        <w:t xml:space="preserve"> 2</w:t>
      </w:r>
      <w:r w:rsidR="0052437D" w:rsidRPr="001B3EFB">
        <w:rPr>
          <w:rFonts w:eastAsia="Calibri" w:cs="Times New Roman"/>
          <w:color w:val="000000" w:themeColor="text1"/>
          <w:bdr w:val="none" w:sz="0" w:space="0" w:color="auto"/>
          <w:lang w:eastAsia="en-US"/>
        </w:rPr>
        <w:t xml:space="preserve"> ir </w:t>
      </w:r>
      <w:r w:rsidR="0052437D" w:rsidRPr="00512771">
        <w:rPr>
          <w:rFonts w:eastAsia="Calibri" w:cs="Times New Roman"/>
          <w:color w:val="000000" w:themeColor="text1"/>
          <w:bdr w:val="none" w:sz="0" w:space="0" w:color="auto"/>
          <w:lang w:eastAsia="en-US"/>
        </w:rPr>
        <w:t>3</w:t>
      </w:r>
      <w:r w:rsidRPr="001B3EFB">
        <w:rPr>
          <w:rFonts w:eastAsia="Calibri" w:cs="Times New Roman"/>
          <w:color w:val="000000" w:themeColor="text1"/>
          <w:bdr w:val="none" w:sz="0" w:space="0" w:color="auto"/>
          <w:lang w:eastAsia="en-US"/>
        </w:rPr>
        <w:t xml:space="preserve"> pried</w:t>
      </w:r>
      <w:r w:rsidR="0052437D" w:rsidRPr="001B3EFB">
        <w:rPr>
          <w:rFonts w:eastAsia="Calibri" w:cs="Times New Roman"/>
          <w:color w:val="000000" w:themeColor="text1"/>
          <w:bdr w:val="none" w:sz="0" w:space="0" w:color="auto"/>
          <w:lang w:eastAsia="en-US"/>
        </w:rPr>
        <w:t>uose</w:t>
      </w:r>
      <w:r w:rsidRPr="001B3EFB">
        <w:rPr>
          <w:rFonts w:eastAsia="Calibri" w:cs="Times New Roman"/>
          <w:color w:val="000000" w:themeColor="text1"/>
          <w:bdr w:val="none" w:sz="0" w:space="0" w:color="auto"/>
          <w:lang w:eastAsia="en-US"/>
        </w:rPr>
        <w:t xml:space="preserve"> pateiktos Rangovo pasiūlymo kainos</w:t>
      </w:r>
      <w:r w:rsidR="00832125" w:rsidRPr="001B3EFB">
        <w:rPr>
          <w:rFonts w:eastAsia="Calibri" w:cs="Times New Roman"/>
          <w:color w:val="000000" w:themeColor="text1"/>
          <w:bdr w:val="none" w:sz="0" w:space="0" w:color="auto"/>
          <w:lang w:eastAsia="en-US"/>
        </w:rPr>
        <w:t xml:space="preserve"> (įkainiai)</w:t>
      </w:r>
      <w:r w:rsidRPr="001B3EFB">
        <w:rPr>
          <w:rFonts w:eastAsia="Calibri" w:cs="Times New Roman"/>
          <w:color w:val="000000" w:themeColor="text1"/>
          <w:bdr w:val="none" w:sz="0" w:space="0" w:color="auto"/>
          <w:lang w:eastAsia="en-US"/>
        </w:rPr>
        <w:t>.</w:t>
      </w:r>
    </w:p>
    <w:p w14:paraId="744928CB"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Pagrindinė sutartis su Rangovu sudaroma pagal Preliminariosios sutarties 1 priede pateiktas Pagrindinės sutarties pavyzdines sąlygas (galimi tik neesminiai pakeitimai ir pataisymai).</w:t>
      </w:r>
    </w:p>
    <w:p w14:paraId="5BE55E0E" w14:textId="46DF017E" w:rsidR="002B08B2" w:rsidRP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lastRenderedPageBreak/>
        <w:t>Rangovas, gavęs Preliminariosios sutarties 2.3 punkte nurodytus dokumentus, privalo per 5 darbo dienas pasirašyti Pagrindinę sutartį, ją pasirašant kvalifikuotais elektroniniais parašais bei pasirašytą Pagrindinę sutartį gražinti Užsakovui.</w:t>
      </w:r>
    </w:p>
    <w:p w14:paraId="36851593" w14:textId="2BC80CD4" w:rsidR="007E5DE1" w:rsidRPr="00C92F4A" w:rsidRDefault="007E5DE1" w:rsidP="00F931F2">
      <w:pPr>
        <w:pStyle w:val="Heading"/>
        <w:numPr>
          <w:ilvl w:val="0"/>
          <w:numId w:val="38"/>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 xml:space="preserve">PRELIMINARIOS SUTARTIES </w:t>
      </w:r>
      <w:r w:rsidR="000E0DBD" w:rsidRPr="00C92F4A">
        <w:rPr>
          <w:rFonts w:eastAsia="Arial" w:cs="Times New Roman"/>
          <w:bCs w:val="0"/>
          <w:color w:val="000000"/>
          <w:spacing w:val="0"/>
          <w:bdr w:val="none" w:sz="0" w:space="0" w:color="auto"/>
          <w:lang w:val="lt-LT"/>
        </w:rPr>
        <w:t>KAINA</w:t>
      </w:r>
    </w:p>
    <w:p w14:paraId="6E472532" w14:textId="77777777" w:rsidR="00F931F2" w:rsidRPr="00C92F4A" w:rsidRDefault="00F931F2" w:rsidP="00F931F2">
      <w:pPr>
        <w:pStyle w:val="Body2"/>
        <w:spacing w:after="0"/>
        <w:ind w:left="360"/>
        <w:rPr>
          <w:rFonts w:cs="Times New Roman"/>
          <w:lang w:eastAsia="en-US"/>
        </w:rPr>
      </w:pPr>
    </w:p>
    <w:p w14:paraId="0FA52A88"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C92F4A">
        <w:rPr>
          <w:rFonts w:cs="Times New Roman"/>
          <w:color w:val="auto"/>
        </w:rPr>
        <w:t xml:space="preserve">Pradinė Preliminarios sutarties </w:t>
      </w:r>
      <w:r w:rsidR="000E0DBD" w:rsidRPr="00C92F4A">
        <w:rPr>
          <w:rFonts w:cs="Times New Roman"/>
          <w:color w:val="auto"/>
        </w:rPr>
        <w:t>kaina</w:t>
      </w:r>
      <w:r w:rsidRPr="00C92F4A">
        <w:rPr>
          <w:rFonts w:cs="Times New Roman"/>
          <w:color w:val="auto"/>
        </w:rPr>
        <w:t xml:space="preserve"> be PVM - </w:t>
      </w:r>
      <w:r w:rsidRPr="00C92F4A">
        <w:rPr>
          <w:rFonts w:cs="Times New Roman"/>
          <w:color w:val="auto"/>
          <w:highlight w:val="lightGray"/>
        </w:rPr>
        <w:t>........ (įrašyti) .....</w:t>
      </w:r>
      <w:r w:rsidRPr="00C92F4A">
        <w:rPr>
          <w:rFonts w:cs="Times New Roman"/>
          <w:color w:val="auto"/>
        </w:rPr>
        <w:t xml:space="preserve"> Eur </w:t>
      </w:r>
      <w:r w:rsidRPr="00C92F4A">
        <w:rPr>
          <w:rFonts w:cs="Times New Roman"/>
          <w:i/>
          <w:iCs/>
          <w:color w:val="auto"/>
          <w:highlight w:val="lightGray"/>
        </w:rPr>
        <w:t>(įrašoma tiekėjo pasiūlyme nurodyta bendra pasiūlymo kaina)</w:t>
      </w:r>
      <w:r w:rsidRPr="00C92F4A">
        <w:rPr>
          <w:rFonts w:cs="Times New Roman"/>
          <w:i/>
          <w:iCs/>
        </w:rPr>
        <w:t xml:space="preserve">. </w:t>
      </w:r>
      <w:r w:rsidRPr="00C92F4A">
        <w:rPr>
          <w:rFonts w:cs="Times New Roman"/>
        </w:rPr>
        <w:t>PVM sudaro</w:t>
      </w:r>
      <w:r w:rsidRPr="00C92F4A">
        <w:rPr>
          <w:rFonts w:cs="Times New Roman"/>
          <w:i/>
          <w:iCs/>
        </w:rPr>
        <w:t xml:space="preserve"> ...(įrašyti).... Eur. </w:t>
      </w:r>
      <w:r w:rsidRPr="00C92F4A">
        <w:rPr>
          <w:rFonts w:cs="Times New Roman"/>
        </w:rPr>
        <w:t xml:space="preserve">Pradinė preliminariosios sutarties </w:t>
      </w:r>
      <w:r w:rsidR="00880862" w:rsidRPr="00C92F4A">
        <w:rPr>
          <w:rFonts w:cs="Times New Roman"/>
        </w:rPr>
        <w:t>kaina</w:t>
      </w:r>
      <w:r w:rsidRPr="00C92F4A">
        <w:rPr>
          <w:rFonts w:cs="Times New Roman"/>
        </w:rPr>
        <w:t xml:space="preserve"> su PVM - </w:t>
      </w:r>
      <w:r w:rsidRPr="00C92F4A">
        <w:rPr>
          <w:rFonts w:cs="Times New Roman"/>
          <w:highlight w:val="lightGray"/>
        </w:rPr>
        <w:t>.... (</w:t>
      </w:r>
      <w:r w:rsidRPr="00C92F4A">
        <w:rPr>
          <w:rFonts w:cs="Times New Roman"/>
          <w:i/>
          <w:iCs/>
          <w:highlight w:val="lightGray"/>
        </w:rPr>
        <w:t xml:space="preserve">įrašyti )....... Eur. </w:t>
      </w:r>
    </w:p>
    <w:p w14:paraId="219C515D" w14:textId="77777777" w:rsidR="001B3EFB" w:rsidRPr="001B3EFB" w:rsidRDefault="000E0DBD"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 xml:space="preserve">Į </w:t>
      </w:r>
      <w:r w:rsidR="007E5DE1" w:rsidRPr="001B3EFB">
        <w:rPr>
          <w:rFonts w:cs="Times New Roman"/>
          <w:color w:val="000000" w:themeColor="text1"/>
        </w:rPr>
        <w:t>Preliminariosios sutarties 2 priede „Rangovo pasiūlymas“</w:t>
      </w:r>
      <w:r w:rsidR="0052437D" w:rsidRPr="001B3EFB">
        <w:rPr>
          <w:rFonts w:cs="Times New Roman"/>
          <w:color w:val="000000" w:themeColor="text1"/>
        </w:rPr>
        <w:t xml:space="preserve"> ir </w:t>
      </w:r>
      <w:r w:rsidR="0052437D" w:rsidRPr="00512771">
        <w:rPr>
          <w:rFonts w:cs="Times New Roman"/>
          <w:color w:val="000000" w:themeColor="text1"/>
        </w:rPr>
        <w:t xml:space="preserve">3 priede </w:t>
      </w:r>
      <w:r w:rsidR="0052437D" w:rsidRPr="001B3EFB">
        <w:rPr>
          <w:rFonts w:cs="Times New Roman"/>
          <w:color w:val="000000" w:themeColor="text1"/>
        </w:rPr>
        <w:t>„Darbų žiniaraštis“</w:t>
      </w:r>
      <w:r w:rsidR="007E5DE1" w:rsidRPr="001B3EFB">
        <w:rPr>
          <w:rFonts w:cs="Times New Roman"/>
          <w:color w:val="000000" w:themeColor="text1"/>
        </w:rPr>
        <w:t xml:space="preserve"> nurodyt</w:t>
      </w:r>
      <w:r w:rsidRPr="001B3EFB">
        <w:rPr>
          <w:rFonts w:cs="Times New Roman"/>
          <w:color w:val="000000" w:themeColor="text1"/>
        </w:rPr>
        <w:t>us</w:t>
      </w:r>
      <w:r w:rsidR="007E5DE1" w:rsidRPr="001B3EFB">
        <w:rPr>
          <w:rFonts w:cs="Times New Roman"/>
          <w:color w:val="000000" w:themeColor="text1"/>
        </w:rPr>
        <w:t xml:space="preserve"> Darbų ir su Darbais susijusių paslaugų įkaini</w:t>
      </w:r>
      <w:r w:rsidRPr="001B3EFB">
        <w:rPr>
          <w:rFonts w:cs="Times New Roman"/>
          <w:color w:val="000000" w:themeColor="text1"/>
        </w:rPr>
        <w:t>us ir kainas yra</w:t>
      </w:r>
      <w:r w:rsidRPr="001B3EFB">
        <w:rPr>
          <w:rFonts w:eastAsia="Calibri" w:cs="Times New Roman"/>
          <w:color w:val="auto"/>
          <w:bdr w:val="none" w:sz="0" w:space="0" w:color="auto"/>
          <w:lang w:eastAsia="en-US"/>
        </w:rPr>
        <w:t xml:space="preserve">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r w:rsidR="007E5DE1" w:rsidRPr="001B3EFB">
        <w:rPr>
          <w:rFonts w:cs="Times New Roman"/>
          <w:color w:val="000000" w:themeColor="text1"/>
        </w:rPr>
        <w:t xml:space="preserve"> </w:t>
      </w:r>
    </w:p>
    <w:p w14:paraId="3FEF90D0"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Preliminariosios sutarties 2 </w:t>
      </w:r>
      <w:r w:rsidR="0052437D" w:rsidRPr="001B3EFB">
        <w:rPr>
          <w:rFonts w:cs="Times New Roman"/>
        </w:rPr>
        <w:t xml:space="preserve">ir </w:t>
      </w:r>
      <w:r w:rsidR="0052437D" w:rsidRPr="00512771">
        <w:rPr>
          <w:rFonts w:cs="Times New Roman"/>
        </w:rPr>
        <w:t xml:space="preserve">3 </w:t>
      </w:r>
      <w:r w:rsidRPr="001B3EFB">
        <w:rPr>
          <w:rFonts w:cs="Times New Roman"/>
        </w:rPr>
        <w:t>pried</w:t>
      </w:r>
      <w:r w:rsidR="0052437D" w:rsidRPr="001B3EFB">
        <w:rPr>
          <w:rFonts w:cs="Times New Roman"/>
        </w:rPr>
        <w:t>uose</w:t>
      </w:r>
      <w:r w:rsidRPr="001B3EFB">
        <w:rPr>
          <w:rFonts w:cs="Times New Roman"/>
        </w:rPr>
        <w:t xml:space="preserve"> nurodyti perkam</w:t>
      </w:r>
      <w:r w:rsidR="0024269B" w:rsidRPr="001B3EFB">
        <w:rPr>
          <w:rFonts w:cs="Times New Roman"/>
        </w:rPr>
        <w:t>i</w:t>
      </w:r>
      <w:r w:rsidRPr="001B3EFB">
        <w:rPr>
          <w:rFonts w:cs="Times New Roman"/>
        </w:rPr>
        <w:t xml:space="preserve"> Darbų kiekiai yra preliminarūs. Užsakovas neįsipareigoja užtikrinti visų Preliminariosios sutarties priede nurodytų Darbų ar viso jų kiekio nupirkimo ir 3.1 punkte nurodytos Preliminariosios sutarties </w:t>
      </w:r>
      <w:r w:rsidR="00880862" w:rsidRPr="001B3EFB">
        <w:rPr>
          <w:rFonts w:cs="Times New Roman"/>
        </w:rPr>
        <w:t>kainos</w:t>
      </w:r>
      <w:r w:rsidRPr="001B3EFB">
        <w:rPr>
          <w:rFonts w:cs="Times New Roman"/>
        </w:rPr>
        <w:t xml:space="preserve"> išnaudojimo. Vykdant Preliminariąją sutartį, jos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nurodyti preliminarūs Darbų kiekiai ir apimtis gali kisti neviršijant Preliminariosios sutarties 3.1 punkte nurodytos </w:t>
      </w:r>
      <w:r w:rsidR="00880862" w:rsidRPr="001B3EFB">
        <w:rPr>
          <w:rFonts w:cs="Times New Roman"/>
        </w:rPr>
        <w:t>kainos</w:t>
      </w:r>
      <w:r w:rsidRPr="001B3EFB">
        <w:rPr>
          <w:rFonts w:cs="Times New Roman"/>
        </w:rPr>
        <w:t>. Užsakovas turi teisę įsigyti mažesnį ar didesnį Preliminariosios sutarties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nurodytų Darbų kiekį, apimtį. Sudarant Pagrindinę sutartį, perkamų Darbų kiekiai ir apimtis bus nurodoma atsižvelgiant į Užsakovo Darbų poreikį ir finansines galimybes.</w:t>
      </w:r>
    </w:p>
    <w:p w14:paraId="63AB0B47"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Tinkamam Darbų įvykdymui gali būti įsigyjami ir kiti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nenurodyti darbai, tačiau tokių darbų </w:t>
      </w:r>
      <w:r w:rsidR="00880862" w:rsidRPr="001B3EFB">
        <w:rPr>
          <w:rFonts w:cs="Times New Roman"/>
        </w:rPr>
        <w:t>kaina</w:t>
      </w:r>
      <w:r w:rsidRPr="001B3EFB">
        <w:rPr>
          <w:rFonts w:cs="Times New Roman"/>
        </w:rPr>
        <w:t xml:space="preserve"> negali viršyti pradinės Preliminariosios sutarties </w:t>
      </w:r>
      <w:r w:rsidR="00880862" w:rsidRPr="001B3EFB">
        <w:rPr>
          <w:rFonts w:cs="Times New Roman"/>
        </w:rPr>
        <w:t>kainos</w:t>
      </w:r>
      <w:r w:rsidRPr="001B3EFB">
        <w:rPr>
          <w:rFonts w:cs="Times New Roman"/>
        </w:rPr>
        <w:t>, nurodytos 3.1 punkte.</w:t>
      </w:r>
    </w:p>
    <w:p w14:paraId="48D33A0B"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Preliminariosios s</w:t>
      </w:r>
      <w:r w:rsidRPr="001B3EFB">
        <w:rPr>
          <w:rFonts w:eastAsia="Times New Roman" w:cs="Times New Roman"/>
          <w:bdr w:val="none" w:sz="0" w:space="0" w:color="auto"/>
        </w:rPr>
        <w:t xml:space="preserve">utarties (toliau – Sutartis/Preliminarioji sutartis) įkainiai gali būti peržiūrimi dėl </w:t>
      </w:r>
      <w:r w:rsidR="003E1514" w:rsidRPr="001B3EFB">
        <w:rPr>
          <w:rFonts w:eastAsia="Times New Roman" w:cs="Times New Roman"/>
          <w:bdr w:val="none" w:sz="0" w:space="0" w:color="auto"/>
        </w:rPr>
        <w:t xml:space="preserve">pasikeitusių mokesčių </w:t>
      </w:r>
      <w:r w:rsidRPr="001B3EFB">
        <w:rPr>
          <w:rFonts w:eastAsia="Times New Roman" w:cs="Times New Roman"/>
          <w:bdr w:val="none" w:sz="0" w:space="0" w:color="auto"/>
        </w:rPr>
        <w:t>bet kurios iš Šalių rašytiniu prašymu. Peržiūros momentas yra Šalies prašymo kitai Šaliai peržiūrėti Sutarties kainą gavimo diena:</w:t>
      </w:r>
    </w:p>
    <w:p w14:paraId="0A0BE82C" w14:textId="4F1DE47C" w:rsidR="003E1514" w:rsidRPr="001B3EFB" w:rsidRDefault="003506A8"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6A8A6B02" w14:textId="3821679D" w:rsidR="003506A8" w:rsidRPr="00C92F4A" w:rsidRDefault="003506A8" w:rsidP="003E1514">
      <w:pPr>
        <w:pStyle w:val="Body2"/>
        <w:numPr>
          <w:ilvl w:val="2"/>
          <w:numId w:val="38"/>
        </w:numPr>
        <w:tabs>
          <w:tab w:val="left" w:pos="851"/>
          <w:tab w:val="left" w:pos="993"/>
        </w:tabs>
        <w:spacing w:after="0" w:line="276" w:lineRule="auto"/>
        <w:rPr>
          <w:rFonts w:cs="Times New Roman"/>
          <w:i/>
          <w:iCs/>
        </w:rPr>
      </w:pPr>
      <w:r w:rsidRPr="00E16C64">
        <w:rPr>
          <w:rFonts w:cs="Times New Roman"/>
        </w:rPr>
        <w:t>Sutarties kaina keičiama jeigu Lietuvos R</w:t>
      </w:r>
      <w:r w:rsidRPr="00C92F4A">
        <w:rPr>
          <w:rFonts w:cs="Times New Roman"/>
        </w:rPr>
        <w:t>espublikos statistikos departamento (www.stat.gov.lt) kas mėnesį skelbiamo statybos sąnaudų elementų kainų indekso pagal statinių tipą „Inžineriniai tinklai“ (toliau – SSKI) reikšmė pakinta daugiau kaip 5 proc.</w:t>
      </w:r>
      <w:r w:rsidR="003E1514" w:rsidRPr="00C92F4A">
        <w:rPr>
          <w:rFonts w:cs="Times New Roman"/>
        </w:rPr>
        <w:t>:</w:t>
      </w:r>
    </w:p>
    <w:p w14:paraId="5B381FCA" w14:textId="32FA96A2" w:rsidR="003506A8" w:rsidRPr="00C92F4A" w:rsidRDefault="003506A8" w:rsidP="003E1514">
      <w:pPr>
        <w:pStyle w:val="ListParagraph"/>
        <w:numPr>
          <w:ilvl w:val="3"/>
          <w:numId w:val="38"/>
        </w:numPr>
        <w:jc w:val="both"/>
        <w:rPr>
          <w:sz w:val="22"/>
        </w:rPr>
      </w:pPr>
      <w:r w:rsidRPr="00C92F4A">
        <w:rPr>
          <w:sz w:val="22"/>
        </w:rPr>
        <w:t>Statybos darbų įkainiai perskaičiuojami dėl kainų lygio pokyčio juos padauginant iš SSKI pokyčio koeficiento, kuris apskaičiuojamas pagal toliau nurodytą formulę:</w:t>
      </w:r>
    </w:p>
    <w:p w14:paraId="13287016" w14:textId="77777777" w:rsidR="003506A8" w:rsidRPr="00C92F4A" w:rsidRDefault="003506A8" w:rsidP="003E1514">
      <w:pPr>
        <w:pStyle w:val="ListParagraph"/>
        <w:ind w:left="360" w:firstLine="360"/>
        <w:jc w:val="both"/>
        <w:rPr>
          <w:sz w:val="22"/>
        </w:rPr>
      </w:pPr>
      <w:r w:rsidRPr="00C92F4A">
        <w:rPr>
          <w:sz w:val="22"/>
        </w:rPr>
        <w:t>K = IP</w:t>
      </w:r>
      <w:r w:rsidRPr="00C92F4A">
        <w:rPr>
          <w:sz w:val="22"/>
          <w:vertAlign w:val="subscript"/>
        </w:rPr>
        <w:t>b</w:t>
      </w:r>
      <w:r w:rsidRPr="00C92F4A">
        <w:rPr>
          <w:sz w:val="22"/>
        </w:rPr>
        <w:t xml:space="preserve"> / IP</w:t>
      </w:r>
      <w:r w:rsidRPr="00C92F4A">
        <w:rPr>
          <w:sz w:val="22"/>
          <w:vertAlign w:val="subscript"/>
        </w:rPr>
        <w:t>r</w:t>
      </w:r>
      <w:r w:rsidRPr="00C92F4A">
        <w:rPr>
          <w:sz w:val="22"/>
        </w:rPr>
        <w:t>, kur:</w:t>
      </w:r>
      <w:r w:rsidRPr="00C92F4A">
        <w:rPr>
          <w:sz w:val="22"/>
        </w:rPr>
        <w:tab/>
      </w:r>
    </w:p>
    <w:p w14:paraId="1160BE75" w14:textId="01311B0C" w:rsidR="003506A8" w:rsidRPr="00C92F4A" w:rsidRDefault="003506A8" w:rsidP="003E1514">
      <w:pPr>
        <w:pStyle w:val="ListParagraph"/>
        <w:ind w:left="360" w:firstLine="360"/>
        <w:jc w:val="both"/>
        <w:rPr>
          <w:sz w:val="22"/>
        </w:rPr>
      </w:pPr>
      <w:r w:rsidRPr="00C92F4A">
        <w:rPr>
          <w:sz w:val="22"/>
        </w:rPr>
        <w:t>K – SSKI pokyčio koeficientas;</w:t>
      </w:r>
    </w:p>
    <w:p w14:paraId="47774666" w14:textId="260C5A14"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 xml:space="preserve">r </w:t>
      </w:r>
      <w:r w:rsidRPr="00C92F4A">
        <w:rPr>
          <w:sz w:val="22"/>
        </w:rPr>
        <w:t>– SSKI reikšmė laikotarpio pradžioje;</w:t>
      </w:r>
    </w:p>
    <w:p w14:paraId="45D4A43A" w14:textId="746B8C57"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b</w:t>
      </w:r>
      <w:r w:rsidRPr="00C92F4A">
        <w:rPr>
          <w:sz w:val="22"/>
        </w:rPr>
        <w:t xml:space="preserve"> – SSKI reikšmė laikotarpio pabaigoje.</w:t>
      </w:r>
    </w:p>
    <w:p w14:paraId="09AD1180" w14:textId="32647254" w:rsidR="003506A8" w:rsidRPr="00C92F4A" w:rsidRDefault="003506A8" w:rsidP="003E1514">
      <w:pPr>
        <w:pStyle w:val="ListParagraph"/>
        <w:numPr>
          <w:ilvl w:val="3"/>
          <w:numId w:val="38"/>
        </w:numPr>
        <w:jc w:val="both"/>
        <w:rPr>
          <w:sz w:val="22"/>
        </w:rPr>
      </w:pPr>
      <w:r w:rsidRPr="00C92F4A">
        <w:rPr>
          <w:sz w:val="22"/>
        </w:rPr>
        <w:t>Sutarties kaina perskaičiuojama pagal žemiau pateiktą formulę:</w:t>
      </w:r>
    </w:p>
    <w:p w14:paraId="4F851977"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pn</w:t>
      </w:r>
      <w:r w:rsidRPr="00C92F4A">
        <w:rPr>
          <w:sz w:val="22"/>
        </w:rPr>
        <w:t xml:space="preserve"> = S</w:t>
      </w:r>
      <w:r w:rsidRPr="00C92F4A">
        <w:rPr>
          <w:sz w:val="22"/>
          <w:vertAlign w:val="subscript"/>
        </w:rPr>
        <w:t>n</w:t>
      </w:r>
      <w:r w:rsidRPr="00C92F4A">
        <w:rPr>
          <w:sz w:val="22"/>
        </w:rPr>
        <w:t xml:space="preserve"> x(1+ (K - 5)/100), kur </w:t>
      </w:r>
    </w:p>
    <w:p w14:paraId="402ECC63"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 xml:space="preserve">pn </w:t>
      </w:r>
      <w:r w:rsidRPr="00C92F4A">
        <w:rPr>
          <w:sz w:val="22"/>
        </w:rPr>
        <w:t>– perskaičiuota kaina;</w:t>
      </w:r>
    </w:p>
    <w:p w14:paraId="5E63C9DB" w14:textId="77777777" w:rsidR="003506A8" w:rsidRPr="00C92F4A" w:rsidRDefault="003506A8" w:rsidP="003E1514">
      <w:pPr>
        <w:pStyle w:val="ListParagraph"/>
        <w:ind w:left="360" w:firstLine="360"/>
        <w:jc w:val="both"/>
        <w:rPr>
          <w:sz w:val="22"/>
        </w:rPr>
      </w:pPr>
      <w:r w:rsidRPr="00C92F4A">
        <w:rPr>
          <w:sz w:val="22"/>
        </w:rPr>
        <w:t>S</w:t>
      </w:r>
      <w:r w:rsidRPr="00C92F4A">
        <w:rPr>
          <w:sz w:val="22"/>
          <w:vertAlign w:val="subscript"/>
        </w:rPr>
        <w:t>n</w:t>
      </w:r>
      <w:r w:rsidRPr="00C92F4A">
        <w:rPr>
          <w:sz w:val="22"/>
        </w:rPr>
        <w:t xml:space="preserve"> - Sutartyje numatytas kaina;</w:t>
      </w:r>
    </w:p>
    <w:p w14:paraId="3543B2DF" w14:textId="77777777" w:rsidR="003506A8" w:rsidRPr="00C92F4A" w:rsidRDefault="003506A8" w:rsidP="003E1514">
      <w:pPr>
        <w:pStyle w:val="ListParagraph"/>
        <w:ind w:left="360" w:firstLine="360"/>
        <w:jc w:val="both"/>
        <w:rPr>
          <w:sz w:val="22"/>
        </w:rPr>
      </w:pPr>
      <w:r w:rsidRPr="00C92F4A">
        <w:rPr>
          <w:sz w:val="22"/>
        </w:rPr>
        <w:t>K – SSKI pokyčio koeficientas;</w:t>
      </w:r>
    </w:p>
    <w:p w14:paraId="0131E677" w14:textId="41C58636" w:rsidR="003506A8" w:rsidRPr="00C92F4A" w:rsidRDefault="003506A8" w:rsidP="003E1514">
      <w:pPr>
        <w:pStyle w:val="ListParagraph"/>
        <w:numPr>
          <w:ilvl w:val="3"/>
          <w:numId w:val="38"/>
        </w:numPr>
        <w:jc w:val="both"/>
        <w:rPr>
          <w:sz w:val="22"/>
        </w:rPr>
      </w:pPr>
      <w:r w:rsidRPr="00C92F4A">
        <w:rPr>
          <w:sz w:val="22"/>
        </w:rPr>
        <w:t xml:space="preserve">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5 proc., koeficiento K apskaičiavimui kaip IPb (SSKI reikšmė laikotarpio pabaigoje) naudojamas paskutinis tuo metu žinomas indeksas. </w:t>
      </w:r>
    </w:p>
    <w:p w14:paraId="72630159" w14:textId="6A52D72F" w:rsidR="003506A8" w:rsidRPr="00C92F4A" w:rsidRDefault="003506A8" w:rsidP="003E1514">
      <w:pPr>
        <w:pStyle w:val="ListParagraph"/>
        <w:numPr>
          <w:ilvl w:val="3"/>
          <w:numId w:val="38"/>
        </w:numPr>
        <w:jc w:val="both"/>
        <w:rPr>
          <w:sz w:val="22"/>
        </w:rPr>
      </w:pPr>
      <w:r w:rsidRPr="00C92F4A">
        <w:rPr>
          <w:sz w:val="22"/>
        </w:rPr>
        <w:lastRenderedPageBreak/>
        <w:t>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5B37B449" w14:textId="7603A4F8" w:rsidR="003506A8" w:rsidRPr="00C92F4A" w:rsidRDefault="003506A8" w:rsidP="003E1514">
      <w:pPr>
        <w:pStyle w:val="ListParagraph"/>
        <w:numPr>
          <w:ilvl w:val="3"/>
          <w:numId w:val="48"/>
        </w:numPr>
        <w:jc w:val="both"/>
        <w:rPr>
          <w:sz w:val="22"/>
        </w:rPr>
      </w:pPr>
      <w:r w:rsidRPr="00C92F4A">
        <w:rPr>
          <w:sz w:val="22"/>
        </w:rPr>
        <w:t xml:space="preserve">po to, kai Šalys sudaro Susitarimą dėl kainos perskaičiavimo, perskaičiuota kaina taikomi </w:t>
      </w:r>
      <w:r w:rsidR="003E1514" w:rsidRPr="00C92F4A">
        <w:rPr>
          <w:sz w:val="22"/>
        </w:rPr>
        <w:t>s</w:t>
      </w:r>
      <w:r w:rsidRPr="00C92F4A">
        <w:rPr>
          <w:sz w:val="22"/>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030C2A9E" w14:textId="7205E12F" w:rsidR="003506A8" w:rsidRPr="00C92F4A" w:rsidRDefault="003506A8" w:rsidP="003E1514">
      <w:pPr>
        <w:pStyle w:val="ListParagraph"/>
        <w:numPr>
          <w:ilvl w:val="3"/>
          <w:numId w:val="48"/>
        </w:numPr>
        <w:jc w:val="both"/>
        <w:rPr>
          <w:sz w:val="22"/>
        </w:rPr>
      </w:pPr>
      <w:r w:rsidRPr="00C92F4A">
        <w:rPr>
          <w:sz w:val="22"/>
        </w:rPr>
        <w:t>arba pateikti atliktų darbų aktą su neperskaičiuota kaina ir perskaičiavimą atlikti kitame atliktų darbų akte;</w:t>
      </w:r>
    </w:p>
    <w:p w14:paraId="38EC1D89" w14:textId="77777777" w:rsidR="003E1514" w:rsidRPr="00C92F4A" w:rsidRDefault="003506A8" w:rsidP="003E1514">
      <w:pPr>
        <w:pStyle w:val="ListParagraph"/>
        <w:numPr>
          <w:ilvl w:val="3"/>
          <w:numId w:val="48"/>
        </w:numPr>
        <w:jc w:val="both"/>
        <w:rPr>
          <w:sz w:val="22"/>
        </w:rPr>
      </w:pPr>
      <w:r w:rsidRPr="00C92F4A">
        <w:rPr>
          <w:sz w:val="22"/>
        </w:rPr>
        <w:t>arba sustabdyti atliktų darbų akto pateikimą iki bus perskaičiuota kaina;</w:t>
      </w:r>
    </w:p>
    <w:p w14:paraId="4AF89F26" w14:textId="77777777" w:rsidR="003E1514" w:rsidRPr="00C92F4A" w:rsidRDefault="003506A8" w:rsidP="003E1514">
      <w:pPr>
        <w:pStyle w:val="ListParagraph"/>
        <w:numPr>
          <w:ilvl w:val="3"/>
          <w:numId w:val="48"/>
        </w:numPr>
        <w:jc w:val="both"/>
        <w:rPr>
          <w:sz w:val="22"/>
        </w:rPr>
      </w:pPr>
      <w:r w:rsidRPr="00C92F4A">
        <w:rPr>
          <w:sz w:val="22"/>
        </w:rPr>
        <w:t xml:space="preserve">Sutarties kainos peržiūra atliekama ne dažniau nei kas 6 mėnesiai. </w:t>
      </w:r>
    </w:p>
    <w:p w14:paraId="6BE7D63A" w14:textId="77777777" w:rsidR="003E1514" w:rsidRPr="00C92F4A" w:rsidRDefault="003506A8" w:rsidP="003E1514">
      <w:pPr>
        <w:pStyle w:val="ListParagraph"/>
        <w:numPr>
          <w:ilvl w:val="3"/>
          <w:numId w:val="48"/>
        </w:numPr>
        <w:jc w:val="both"/>
        <w:rPr>
          <w:sz w:val="22"/>
        </w:rPr>
      </w:pPr>
      <w:r w:rsidRPr="00C92F4A">
        <w:rPr>
          <w:sz w:val="22"/>
        </w:rPr>
        <w:t>vėlesnis kainos perskaičiavimas negali apimti laikotarpio, už kurį jau buvo atliktas perskaičiavimas;</w:t>
      </w:r>
    </w:p>
    <w:p w14:paraId="21391E48" w14:textId="77777777" w:rsidR="001B3EFB" w:rsidRDefault="003506A8" w:rsidP="001B3EFB">
      <w:pPr>
        <w:pStyle w:val="ListParagraph"/>
        <w:numPr>
          <w:ilvl w:val="3"/>
          <w:numId w:val="48"/>
        </w:numPr>
        <w:jc w:val="both"/>
        <w:rPr>
          <w:sz w:val="22"/>
        </w:rPr>
      </w:pPr>
      <w:r w:rsidRPr="00C92F4A">
        <w:rPr>
          <w:sz w:val="22"/>
        </w:rPr>
        <w:t>jeigu Darbai vėluoja dėl Rangovo kaltės kaina neperskaičiuojam</w:t>
      </w:r>
      <w:r w:rsidR="003E1514" w:rsidRPr="00C92F4A">
        <w:rPr>
          <w:sz w:val="22"/>
        </w:rPr>
        <w:t>a.</w:t>
      </w:r>
    </w:p>
    <w:p w14:paraId="6EAF6885" w14:textId="77777777" w:rsidR="001B3EFB" w:rsidRDefault="007E5DE1" w:rsidP="001B3EFB">
      <w:pPr>
        <w:pStyle w:val="ListParagraph"/>
        <w:numPr>
          <w:ilvl w:val="1"/>
          <w:numId w:val="38"/>
        </w:numPr>
        <w:tabs>
          <w:tab w:val="left" w:pos="426"/>
          <w:tab w:val="left" w:pos="567"/>
          <w:tab w:val="left" w:pos="709"/>
        </w:tabs>
        <w:ind w:left="0" w:firstLine="284"/>
        <w:jc w:val="both"/>
        <w:rPr>
          <w:sz w:val="22"/>
        </w:rPr>
      </w:pPr>
      <w:r w:rsidRPr="001B3EFB">
        <w:rPr>
          <w:sz w:val="22"/>
        </w:rPr>
        <w:t xml:space="preserve">Susitarimas padidinti/sumažinti Darbų įkainius ir Sutarties sumą įsigalioja surašius jį raštu ir abiem Šalims patvirtinus parašais. </w:t>
      </w:r>
    </w:p>
    <w:p w14:paraId="4A5161F5" w14:textId="01A9EB2A" w:rsidR="00832125" w:rsidRPr="001B3EFB" w:rsidRDefault="00832125" w:rsidP="001B3EFB">
      <w:pPr>
        <w:pStyle w:val="ListParagraph"/>
        <w:numPr>
          <w:ilvl w:val="1"/>
          <w:numId w:val="38"/>
        </w:numPr>
        <w:tabs>
          <w:tab w:val="left" w:pos="709"/>
        </w:tabs>
        <w:ind w:left="0" w:firstLine="284"/>
        <w:jc w:val="both"/>
        <w:rPr>
          <w:sz w:val="22"/>
        </w:rPr>
      </w:pPr>
      <w:r w:rsidRPr="001B3EFB">
        <w:rPr>
          <w:sz w:val="22"/>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72F64555" w14:textId="77777777" w:rsidR="008F273F" w:rsidRPr="00F41890" w:rsidRDefault="008F273F" w:rsidP="00832125">
      <w:pPr>
        <w:tabs>
          <w:tab w:val="left" w:pos="993"/>
        </w:tabs>
        <w:spacing w:after="0"/>
        <w:jc w:val="both"/>
        <w:rPr>
          <w:rFonts w:eastAsia="Times New Roman"/>
          <w:sz w:val="22"/>
          <w:lang w:eastAsia="lt-LT"/>
        </w:rPr>
      </w:pPr>
    </w:p>
    <w:p w14:paraId="081D14D7" w14:textId="77777777" w:rsidR="00C92F4A" w:rsidRPr="00F41890" w:rsidRDefault="007E5DE1" w:rsidP="00C92F4A">
      <w:pPr>
        <w:ind w:left="567" w:hanging="567"/>
        <w:jc w:val="center"/>
        <w:rPr>
          <w:b/>
          <w:bCs/>
          <w:sz w:val="22"/>
        </w:rPr>
      </w:pPr>
      <w:r w:rsidRPr="00F41890">
        <w:rPr>
          <w:sz w:val="22"/>
        </w:rPr>
        <w:t>4</w:t>
      </w:r>
      <w:r w:rsidRPr="00F41890">
        <w:rPr>
          <w:color w:val="000000" w:themeColor="text1"/>
          <w:sz w:val="22"/>
        </w:rPr>
        <w:t xml:space="preserve">. </w:t>
      </w:r>
      <w:r w:rsidR="00C92F4A" w:rsidRPr="00F41890">
        <w:rPr>
          <w:b/>
          <w:bCs/>
          <w:sz w:val="22"/>
        </w:rPr>
        <w:t>SUTARTIES ĮVYKDYMO UŽTIKRINIMAS</w:t>
      </w:r>
    </w:p>
    <w:p w14:paraId="4A1E3267" w14:textId="5B745D14" w:rsidR="00C92F4A" w:rsidRPr="00F41890" w:rsidRDefault="00C92F4A" w:rsidP="001B3EFB">
      <w:pPr>
        <w:pStyle w:val="ListParagraph"/>
        <w:numPr>
          <w:ilvl w:val="1"/>
          <w:numId w:val="49"/>
        </w:numPr>
        <w:tabs>
          <w:tab w:val="left" w:pos="567"/>
          <w:tab w:val="left" w:pos="709"/>
          <w:tab w:val="left" w:pos="993"/>
        </w:tabs>
        <w:spacing w:after="0" w:line="259" w:lineRule="auto"/>
        <w:ind w:left="0" w:firstLine="284"/>
        <w:jc w:val="both"/>
        <w:rPr>
          <w:rFonts w:eastAsia="Times New Roman"/>
          <w:sz w:val="22"/>
        </w:rPr>
      </w:pPr>
      <w:r w:rsidRPr="00F41890">
        <w:rPr>
          <w:sz w:val="22"/>
        </w:rPr>
        <w:t xml:space="preserve">Tinkamam Preliminariosios sutarties ir Pagrindinės sutarties (-ių) įvykdymui Rangovas pateikia </w:t>
      </w:r>
      <w:r w:rsidRPr="00F41890">
        <w:rPr>
          <w:rFonts w:eastAsia="Times New Roman"/>
          <w:sz w:val="22"/>
        </w:rPr>
        <w:t>Lietuvos Respublikoje ar užsienyje registruoto banko ar Lietuvos Respublikoje ar užsienyje registruotos draudimo bendrovės laidavimo raštą (toliau – Sutarties</w:t>
      </w:r>
      <w:r w:rsidR="00F41890" w:rsidRPr="00F41890">
        <w:rPr>
          <w:rFonts w:eastAsia="Times New Roman"/>
          <w:sz w:val="22"/>
        </w:rPr>
        <w:t xml:space="preserve"> įvykdymo</w:t>
      </w:r>
      <w:r w:rsidRPr="00F41890">
        <w:rPr>
          <w:rFonts w:eastAsia="Times New Roman"/>
          <w:sz w:val="22"/>
        </w:rPr>
        <w:t xml:space="preserve"> </w:t>
      </w:r>
      <w:r w:rsidR="00F41890" w:rsidRPr="00F41890">
        <w:rPr>
          <w:rFonts w:eastAsia="Times New Roman"/>
          <w:sz w:val="22"/>
        </w:rPr>
        <w:t>užtikrinimas</w:t>
      </w:r>
      <w:r w:rsidRPr="00F41890">
        <w:rPr>
          <w:rFonts w:eastAsia="Times New Roman"/>
          <w:sz w:val="22"/>
        </w:rPr>
        <w:t xml:space="preserve">), pateikiant jį su laidavimo draudimo liudijimo originalu ir apmokėjimą įrodančiais dokumentais. </w:t>
      </w:r>
      <w:r w:rsidRPr="00F41890">
        <w:rPr>
          <w:rFonts w:eastAsia="Times New Roman"/>
          <w:b/>
          <w:sz w:val="22"/>
        </w:rPr>
        <w:t>Sutarties</w:t>
      </w:r>
      <w:r w:rsidR="00F41890" w:rsidRPr="00F41890">
        <w:rPr>
          <w:rFonts w:eastAsia="Times New Roman"/>
          <w:b/>
          <w:sz w:val="22"/>
        </w:rPr>
        <w:t xml:space="preserve"> įvykdymo</w:t>
      </w:r>
      <w:r w:rsidRPr="00F41890">
        <w:rPr>
          <w:rFonts w:eastAsia="Times New Roman"/>
          <w:b/>
          <w:sz w:val="22"/>
        </w:rPr>
        <w:t xml:space="preserve"> </w:t>
      </w:r>
      <w:r w:rsidR="00F41890" w:rsidRPr="00F41890">
        <w:rPr>
          <w:rFonts w:eastAsia="Times New Roman"/>
          <w:b/>
          <w:sz w:val="22"/>
        </w:rPr>
        <w:t xml:space="preserve">užtikrinimas </w:t>
      </w:r>
      <w:r w:rsidRPr="00F41890">
        <w:rPr>
          <w:rFonts w:eastAsia="Times New Roman"/>
          <w:b/>
          <w:sz w:val="22"/>
        </w:rPr>
        <w:t>turi būti besąlyginis ir neatšaukiamas.</w:t>
      </w:r>
    </w:p>
    <w:p w14:paraId="1783FE29"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F41890">
        <w:rPr>
          <w:sz w:val="22"/>
        </w:rPr>
        <w:t xml:space="preserve">Sutarties </w:t>
      </w:r>
      <w:r w:rsidR="00F41890" w:rsidRPr="00F41890">
        <w:rPr>
          <w:sz w:val="22"/>
        </w:rPr>
        <w:t>įvykdymo užtikrinimą</w:t>
      </w:r>
      <w:r w:rsidRPr="00F41890">
        <w:rPr>
          <w:sz w:val="22"/>
        </w:rPr>
        <w:t xml:space="preserve"> (originalą) Rangovas privalo pateikti Užsakovui ne vėliau kaip per 5 (penkias) darbo dienas nuo Preliminariosios sutarties pasirašymo. </w:t>
      </w:r>
      <w:r w:rsidR="00F41890" w:rsidRPr="00F41890">
        <w:rPr>
          <w:b/>
          <w:bCs/>
          <w:sz w:val="22"/>
        </w:rPr>
        <w:t xml:space="preserve">Sutarties įvykdymo užtikrinimo suma turi būti ne mažesnė, </w:t>
      </w:r>
      <w:r w:rsidR="00F41890" w:rsidRPr="00F41890">
        <w:rPr>
          <w:b/>
          <w:bCs/>
          <w:sz w:val="22"/>
          <w:highlight w:val="green"/>
        </w:rPr>
        <w:t>negu 5 procentai</w:t>
      </w:r>
      <w:r w:rsidR="00F41890" w:rsidRPr="00F41890">
        <w:rPr>
          <w:b/>
          <w:bCs/>
          <w:sz w:val="22"/>
        </w:rPr>
        <w:t xml:space="preserve"> nuo pradinės Preliminariosios sutarties vertės be PVM.</w:t>
      </w:r>
      <w:r w:rsidR="00F41890" w:rsidRPr="00F41890">
        <w:rPr>
          <w:sz w:val="22"/>
        </w:rPr>
        <w:t xml:space="preserve"> </w:t>
      </w:r>
      <w:r w:rsidRPr="00F41890">
        <w:rPr>
          <w:sz w:val="22"/>
        </w:rPr>
        <w:t xml:space="preserve">Sutarties </w:t>
      </w:r>
      <w:r w:rsidR="00F41890">
        <w:rPr>
          <w:sz w:val="22"/>
        </w:rPr>
        <w:t xml:space="preserve">įvykdymo užtikrinimas </w:t>
      </w:r>
      <w:r w:rsidRPr="00F41890">
        <w:rPr>
          <w:sz w:val="22"/>
        </w:rPr>
        <w:t xml:space="preserve">įsigalioja banko garantijos arba draudimo bendrovės laidavimo rašto teikiamo užtikrinimo išdavimo dieną arba jame </w:t>
      </w:r>
      <w:r w:rsidRPr="00F37C94">
        <w:rPr>
          <w:sz w:val="22"/>
        </w:rPr>
        <w:t xml:space="preserve">nurodytą vėlesnę dieną, tačiau ne vėliau, kaip jo pateikimo Užsakovui dieną ir galioja </w:t>
      </w:r>
      <w:r w:rsidRPr="00512771">
        <w:rPr>
          <w:sz w:val="22"/>
        </w:rPr>
        <w:t>36</w:t>
      </w:r>
      <w:r w:rsidRPr="00F37C94">
        <w:rPr>
          <w:sz w:val="22"/>
        </w:rPr>
        <w:t xml:space="preserve"> mėnesius. Tuo atveju kai Pagrindinė sutartis galioja ilgiau nei Preliminarioji sutartis, Sutarties</w:t>
      </w:r>
      <w:r w:rsidR="00F41890" w:rsidRPr="00F37C94">
        <w:rPr>
          <w:sz w:val="22"/>
        </w:rPr>
        <w:t xml:space="preserve"> įvykdymo</w:t>
      </w:r>
      <w:r w:rsidRPr="00F37C94">
        <w:rPr>
          <w:sz w:val="22"/>
        </w:rPr>
        <w:t xml:space="preserve"> užtikrinimas yra pratęsiamas proporcingai Pagrindinės sutarties galiojimo terminui. </w:t>
      </w:r>
    </w:p>
    <w:p w14:paraId="70A4A0FF"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Sutarties </w:t>
      </w:r>
      <w:r w:rsidR="00F41890" w:rsidRPr="001B3EFB">
        <w:rPr>
          <w:sz w:val="22"/>
        </w:rPr>
        <w:t xml:space="preserve">įvykdymo </w:t>
      </w:r>
      <w:r w:rsidR="00F37C94" w:rsidRPr="001B3EFB">
        <w:rPr>
          <w:sz w:val="22"/>
        </w:rPr>
        <w:t>užtikrinimas</w:t>
      </w:r>
      <w:r w:rsidRPr="001B3EFB">
        <w:rPr>
          <w:sz w:val="22"/>
        </w:rPr>
        <w:t xml:space="preserve"> pateikiamas ta pačia valiuta, kokia atliekami mokėjimai.</w:t>
      </w:r>
    </w:p>
    <w:p w14:paraId="15F3FB8E"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Jei Rangovas nevykdo savo sutartinių įsipareigojimų ar vykdo juos netinkamai, Užsakovas pareikalauja sumokėti visą sumą, nurodytą Sutarties </w:t>
      </w:r>
      <w:r w:rsidR="00F37C94" w:rsidRPr="001B3EFB">
        <w:rPr>
          <w:sz w:val="22"/>
        </w:rPr>
        <w:t>įvykdymo užtikinime</w:t>
      </w:r>
      <w:r w:rsidRPr="001B3EFB">
        <w:rPr>
          <w:sz w:val="22"/>
        </w:rPr>
        <w:t xml:space="preserve">. Prieš pateikdamas reikalavimą sumokėti pagal Sutarties </w:t>
      </w:r>
      <w:r w:rsidR="00F37C94" w:rsidRPr="001B3EFB">
        <w:rPr>
          <w:sz w:val="22"/>
        </w:rPr>
        <w:t>įvykdymo užtikrinimą</w:t>
      </w:r>
      <w:r w:rsidRPr="001B3EFB">
        <w:rPr>
          <w:sz w:val="22"/>
        </w:rPr>
        <w:t>, Užsakovas įspėja apie tai Rangovą, nurodydamas, dėl kokio pažeidimo pateikia šį reikalavimą.</w:t>
      </w:r>
    </w:p>
    <w:p w14:paraId="402B373C"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 Rangovu sudarant Pagrindinę sutartį nebus reikalaujama Rangovo pateikti atskiro Pagrindinės sutarties </w:t>
      </w:r>
      <w:r w:rsidR="00F37C94" w:rsidRPr="001B3EFB">
        <w:rPr>
          <w:sz w:val="22"/>
        </w:rPr>
        <w:t>įvykdymo užtikrinimo</w:t>
      </w:r>
      <w:r w:rsidRPr="001B3EFB">
        <w:rPr>
          <w:sz w:val="22"/>
        </w:rPr>
        <w:t xml:space="preserve">, o Pagrindinės sutarties (-ių) netinkamo vykdymo ar nevykdymo atveju Užsakovas turės teisę pasinaudoti Rangovo pateiktu Preliminariosios sutarties </w:t>
      </w:r>
      <w:r w:rsidR="00F37C94" w:rsidRPr="001B3EFB">
        <w:rPr>
          <w:sz w:val="22"/>
        </w:rPr>
        <w:t>įvykdymo užtikrinimu</w:t>
      </w:r>
      <w:r w:rsidRPr="001B3EFB">
        <w:rPr>
          <w:sz w:val="22"/>
        </w:rPr>
        <w:t xml:space="preserve">. </w:t>
      </w:r>
    </w:p>
    <w:p w14:paraId="730DB377" w14:textId="728A56A7" w:rsidR="00C92F4A"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Rangovui nustatytu terminu nepateikus Sutarties </w:t>
      </w:r>
      <w:r w:rsidR="00F37C94" w:rsidRPr="001B3EFB">
        <w:rPr>
          <w:sz w:val="22"/>
        </w:rPr>
        <w:t>įvykdymo užtikrinimo</w:t>
      </w:r>
      <w:r w:rsidRPr="001B3EFB">
        <w:rPr>
          <w:sz w:val="22"/>
        </w:rPr>
        <w:t>, Užsakovas turi teisę vienašališkai be išankstinio įspėjimo termino nutraukti šią Sutartį ir su Rangovu sudarytą Pagrindin</w:t>
      </w:r>
      <w:r w:rsidR="000E2BCD" w:rsidRPr="001B3EFB">
        <w:rPr>
          <w:sz w:val="22"/>
        </w:rPr>
        <w:t>ę</w:t>
      </w:r>
      <w:r w:rsidRPr="001B3EFB">
        <w:rPr>
          <w:sz w:val="22"/>
        </w:rPr>
        <w:t xml:space="preserve"> sutart</w:t>
      </w:r>
      <w:r w:rsidR="000E2BCD" w:rsidRPr="001B3EFB">
        <w:rPr>
          <w:sz w:val="22"/>
        </w:rPr>
        <w:t>į (-is)</w:t>
      </w:r>
      <w:r w:rsidRPr="001B3EFB">
        <w:rPr>
          <w:sz w:val="22"/>
        </w:rPr>
        <w:t xml:space="preserve">, neatlygindamas Rangovui jo patirtų nuostolių dėl vienašališko Sutarties nutraukimo. </w:t>
      </w:r>
    </w:p>
    <w:p w14:paraId="33913908" w14:textId="6FAACF18" w:rsidR="00C92F4A" w:rsidRPr="00C92F4A" w:rsidRDefault="00C92F4A" w:rsidP="007E5DE1">
      <w:pPr>
        <w:pStyle w:val="Heading"/>
        <w:spacing w:before="80" w:after="120"/>
        <w:jc w:val="center"/>
        <w:rPr>
          <w:rFonts w:cs="Times New Roman"/>
          <w:color w:val="000000" w:themeColor="text1"/>
          <w:lang w:val="lt-LT"/>
        </w:rPr>
      </w:pPr>
    </w:p>
    <w:p w14:paraId="4DD7E7A7" w14:textId="473C4BF2" w:rsidR="007E5DE1" w:rsidRPr="00C92F4A" w:rsidRDefault="00C92F4A" w:rsidP="007E5DE1">
      <w:pPr>
        <w:pStyle w:val="Heading"/>
        <w:spacing w:before="80" w:after="120"/>
        <w:jc w:val="center"/>
        <w:rPr>
          <w:rFonts w:cs="Times New Roman"/>
          <w:color w:val="000000" w:themeColor="text1"/>
          <w:lang w:val="lt-LT"/>
        </w:rPr>
      </w:pPr>
      <w:r w:rsidRPr="00512771">
        <w:rPr>
          <w:rFonts w:cs="Times New Roman"/>
          <w:color w:val="000000" w:themeColor="text1"/>
          <w:lang w:val="fi-FI"/>
        </w:rPr>
        <w:t xml:space="preserve">5. </w:t>
      </w:r>
      <w:r w:rsidR="007E5DE1" w:rsidRPr="00C92F4A">
        <w:rPr>
          <w:rFonts w:cs="Times New Roman"/>
          <w:color w:val="000000" w:themeColor="text1"/>
          <w:lang w:val="lt-LT"/>
        </w:rPr>
        <w:t>Preliminariosios sutarties</w:t>
      </w:r>
      <w:r w:rsidR="000B098F" w:rsidRPr="00C92F4A">
        <w:rPr>
          <w:rFonts w:cs="Times New Roman"/>
          <w:color w:val="000000" w:themeColor="text1"/>
          <w:lang w:val="lt-LT"/>
        </w:rPr>
        <w:t xml:space="preserve"> ĮSIGALIOJIMAS,</w:t>
      </w:r>
      <w:r w:rsidR="007E5DE1" w:rsidRPr="00C92F4A">
        <w:rPr>
          <w:rFonts w:cs="Times New Roman"/>
          <w:color w:val="000000" w:themeColor="text1"/>
          <w:lang w:val="lt-LT"/>
        </w:rPr>
        <w:t xml:space="preserve"> ir kiti terminai</w:t>
      </w:r>
    </w:p>
    <w:p w14:paraId="65F9BBF1" w14:textId="77777777" w:rsidR="006934D9" w:rsidRPr="00C92F4A" w:rsidRDefault="006934D9" w:rsidP="006934D9">
      <w:pPr>
        <w:pStyle w:val="Body2"/>
        <w:rPr>
          <w:rFonts w:cs="Times New Roman"/>
          <w:lang w:eastAsia="en-US"/>
        </w:rPr>
      </w:pPr>
    </w:p>
    <w:p w14:paraId="58AE2E3B" w14:textId="77777777" w:rsidR="001B3EFB" w:rsidRDefault="007E5DE1" w:rsidP="001B3EFB">
      <w:pPr>
        <w:pStyle w:val="ListParagraph"/>
        <w:numPr>
          <w:ilvl w:val="1"/>
          <w:numId w:val="50"/>
        </w:numPr>
        <w:tabs>
          <w:tab w:val="left" w:pos="567"/>
          <w:tab w:val="left" w:pos="709"/>
          <w:tab w:val="left" w:pos="993"/>
          <w:tab w:val="left" w:pos="1134"/>
        </w:tabs>
        <w:ind w:left="0" w:firstLine="284"/>
        <w:jc w:val="both"/>
        <w:rPr>
          <w:sz w:val="22"/>
        </w:rPr>
      </w:pPr>
      <w:r w:rsidRPr="00C92F4A">
        <w:rPr>
          <w:sz w:val="22"/>
        </w:rPr>
        <w:t xml:space="preserve">Preliminarioji sutartis įsigalioja nuo abiejų Šalių pasirašymo dienos. </w:t>
      </w:r>
    </w:p>
    <w:p w14:paraId="52ACCB06" w14:textId="77777777" w:rsidR="001B3EFB" w:rsidRDefault="007E5DE1"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galioja 36 (trisdešimt šeši</w:t>
      </w:r>
      <w:r w:rsidR="00F61309" w:rsidRPr="001B3EFB">
        <w:rPr>
          <w:sz w:val="22"/>
        </w:rPr>
        <w:t>s</w:t>
      </w:r>
      <w:r w:rsidRPr="001B3EFB">
        <w:rPr>
          <w:sz w:val="22"/>
        </w:rPr>
        <w:t>) mėnesius.</w:t>
      </w:r>
      <w:r w:rsidR="00F61309" w:rsidRPr="001B3EFB">
        <w:rPr>
          <w:sz w:val="22"/>
        </w:rPr>
        <w:t xml:space="preserve"> Tuo atveju kai Pagrindinės sutarties galiojimo terminas yra ilgesnis nei Preliminariosios sutarties, Preliminarioji sutartis yra pratęsiama su Pagrindinę sutartį sudariusiu Rangovu proporcingai Pagrindinės sutarties (-čių) galiojimo terminui.</w:t>
      </w:r>
    </w:p>
    <w:p w14:paraId="2B6E609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lastRenderedPageBreak/>
        <w:t>Įvykdžius Darbų už visą Preliminariosios sutarties sumą</w:t>
      </w:r>
      <w:r w:rsidR="00B60FE6" w:rsidRPr="001B3EFB">
        <w:rPr>
          <w:sz w:val="22"/>
        </w:rPr>
        <w:t>,</w:t>
      </w:r>
      <w:r w:rsidRPr="001B3EFB">
        <w:rPr>
          <w:sz w:val="22"/>
        </w:rPr>
        <w:t xml:space="preserve"> sutartiniai  įsipareigojimai  laikomi  visiškai įvykdytais. </w:t>
      </w:r>
    </w:p>
    <w:p w14:paraId="575C9B60"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 xml:space="preserve">Sudarydamas šią Preliminariąją sutartį, Užsakovas neįsipareigoja sudaryti Pagrindinės sutarties (-ių) už visą bendrą Preliminariosios sutarties </w:t>
      </w:r>
      <w:r w:rsidR="00880862" w:rsidRPr="001B3EFB">
        <w:rPr>
          <w:sz w:val="22"/>
        </w:rPr>
        <w:t>kainą</w:t>
      </w:r>
      <w:r w:rsidRPr="001B3EFB">
        <w:rPr>
          <w:sz w:val="22"/>
        </w:rPr>
        <w:t xml:space="preserve">. </w:t>
      </w:r>
    </w:p>
    <w:p w14:paraId="3068696B"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Jei dalis Preliminariosios sutarties teisės aktų nustatyta tvarka būtų pripažinta negaliojančia, likusi jos dalis galioja ir Šalių turi būti vykdoma.</w:t>
      </w:r>
    </w:p>
    <w:p w14:paraId="79EFC7E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 būti bet kuriuo metu nutraukta Užsakovo ir kiekvieno iš Rangovų rašytiniu susitarimu.</w:t>
      </w:r>
    </w:p>
    <w:p w14:paraId="0E411BD3" w14:textId="186F1E72" w:rsidR="000E2BCD" w:rsidRP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Užsakovas turi teisę vienašališkai, nesikreipdamas į teismą, prieš 10 (dešimt) kalendorinių dienų raštu apie tai įspėjęs Rangovą, nutraukti Preliminariąją sutartį, jeigu Rangovas iš esmės pažeidė Preliminariąją sutartį. Rangovo padarytas sutartinių įsipareigojimų pažeidimas laikomas esminiu, jeigu:</w:t>
      </w:r>
    </w:p>
    <w:p w14:paraId="4F4E33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59369828"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Darbų ir (ar) medžiagų  garantinio aptarnavimo metu paaiškėja Darbų ir (ar) </w:t>
      </w:r>
      <w:r w:rsidR="00880862" w:rsidRPr="000E2BCD">
        <w:rPr>
          <w:sz w:val="22"/>
        </w:rPr>
        <w:t>m</w:t>
      </w:r>
      <w:r w:rsidRPr="000E2BCD">
        <w:rPr>
          <w:sz w:val="22"/>
        </w:rPr>
        <w:t>edžiagų  trūkumai ir Rangovas vėluoja panaikinti Darbų ir (ar) medžiagų  trūkumus per Preliminariojoje sutartyje ar Pagrindinėje sutartyje numatytą trūkumų šalinimo terminą;</w:t>
      </w:r>
    </w:p>
    <w:p w14:paraId="2D2BC2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Jei Darbų trūkumai pasireiškia daugiau nei 30 procentų sudaromų Sutarčių (daugiau kaip vienoje iš trijų sudaromų Sutarčių); </w:t>
      </w:r>
    </w:p>
    <w:p w14:paraId="64B5A9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Rangovas nesilaiko numatytų Darbų atlikimo terminų;</w:t>
      </w:r>
    </w:p>
    <w:p w14:paraId="288A511A"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Rangovo iniciatyva ar dėl Rangovo kaltės buvo nutraukta bent 1 (viena) iš šios Preliminariosios sutarties pagrindu sudarytų Pagrindinių sutarčių;</w:t>
      </w:r>
    </w:p>
    <w:p w14:paraId="77FB1E3F"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Rangovui yra iškeliama bankroto ar restruktūrizavimo byla, arba bankroto procesas vykdomas ne teismo tvarka;</w:t>
      </w:r>
    </w:p>
    <w:p w14:paraId="32A9C6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yra kitos aplinkybės, numatytos Preliminariojoje sutartyje, </w:t>
      </w:r>
      <w:r w:rsidR="001A4ED7" w:rsidRPr="000E2BCD">
        <w:rPr>
          <w:sz w:val="22"/>
        </w:rPr>
        <w:t xml:space="preserve">PĮ </w:t>
      </w:r>
      <w:r w:rsidRPr="000E2BCD">
        <w:rPr>
          <w:sz w:val="22"/>
        </w:rPr>
        <w:t>ir (ar) Lietuvos Respublikos civilinio kodekso 6.217 straipsnyje.</w:t>
      </w:r>
    </w:p>
    <w:p w14:paraId="6BC922CD" w14:textId="77777777" w:rsidR="001B3EFB" w:rsidRDefault="000B098F" w:rsidP="001B3EFB">
      <w:pPr>
        <w:pStyle w:val="ListParagraph"/>
        <w:numPr>
          <w:ilvl w:val="1"/>
          <w:numId w:val="50"/>
        </w:numPr>
        <w:tabs>
          <w:tab w:val="left" w:pos="709"/>
          <w:tab w:val="left" w:pos="993"/>
        </w:tabs>
        <w:ind w:left="0" w:firstLine="284"/>
        <w:jc w:val="both"/>
        <w:rPr>
          <w:sz w:val="22"/>
        </w:rPr>
      </w:pPr>
      <w:r w:rsidRPr="000E2BCD">
        <w:rPr>
          <w:sz w:val="22"/>
        </w:rPr>
        <w:t>Pagrindinė sutart</w:t>
      </w:r>
      <w:r w:rsidR="00017B5A" w:rsidRPr="000E2BCD">
        <w:rPr>
          <w:sz w:val="22"/>
        </w:rPr>
        <w:t>is (-ys)</w:t>
      </w:r>
      <w:r w:rsidRPr="000E2BCD">
        <w:rPr>
          <w:sz w:val="22"/>
        </w:rPr>
        <w:t xml:space="preserve"> gali būti sudarom</w:t>
      </w:r>
      <w:r w:rsidR="00017B5A" w:rsidRPr="000E2BCD">
        <w:rPr>
          <w:sz w:val="22"/>
        </w:rPr>
        <w:t>a</w:t>
      </w:r>
      <w:r w:rsidRPr="000E2BCD">
        <w:rPr>
          <w:sz w:val="22"/>
        </w:rPr>
        <w:t xml:space="preserve"> tik Preliminariosios sutarties galiojimo laikotarpiu, tačiau pati Pagrindinė sutartis gali galioti ir ilgiau nei Preliminarioji sutartis.</w:t>
      </w:r>
    </w:p>
    <w:p w14:paraId="4734F0A1" w14:textId="17B73DC3" w:rsidR="003D4969" w:rsidRPr="001B3EFB" w:rsidRDefault="007E5DE1" w:rsidP="001B3EFB">
      <w:pPr>
        <w:pStyle w:val="ListParagraph"/>
        <w:numPr>
          <w:ilvl w:val="1"/>
          <w:numId w:val="50"/>
        </w:numPr>
        <w:tabs>
          <w:tab w:val="left" w:pos="709"/>
          <w:tab w:val="left" w:pos="993"/>
        </w:tabs>
        <w:ind w:left="0" w:firstLine="284"/>
        <w:jc w:val="both"/>
        <w:rPr>
          <w:sz w:val="22"/>
        </w:rPr>
      </w:pPr>
      <w:r w:rsidRPr="001B3EFB">
        <w:rPr>
          <w:sz w:val="22"/>
        </w:rPr>
        <w:t xml:space="preserve">Rangovas prieš </w:t>
      </w:r>
      <w:r w:rsidR="000B098F" w:rsidRPr="001B3EFB">
        <w:rPr>
          <w:sz w:val="22"/>
        </w:rPr>
        <w:t>10 (dešimt)</w:t>
      </w:r>
      <w:r w:rsidRPr="001B3EFB">
        <w:rPr>
          <w:sz w:val="22"/>
        </w:rPr>
        <w:t xml:space="preserve"> kalendorinių dienų informavęs Užsakovą raštu gali nutraukti Preliminariąją sutartį, jei Užsakovas nevykdo įsipareigojimų pagal Preliminariąją sutartį ir per 1</w:t>
      </w:r>
      <w:r w:rsidR="000B098F" w:rsidRPr="001B3EFB">
        <w:rPr>
          <w:sz w:val="22"/>
        </w:rPr>
        <w:t>0 (dešimt)</w:t>
      </w:r>
      <w:r w:rsidRPr="001B3EFB">
        <w:rPr>
          <w:sz w:val="22"/>
        </w:rPr>
        <w:t xml:space="preserve"> kalendorinių dienų nuo Užsakovui skirto raštiško pranešimo, kuriame nurodoma kokie įsipareigojimai nevykdomi, Užsakovas neįvykdo savo įsipareigojimų, arba šių įsipareigojimų įvykdyti nebegali.</w:t>
      </w:r>
    </w:p>
    <w:p w14:paraId="561A0665" w14:textId="77777777" w:rsidR="000B098F" w:rsidRPr="00C92F4A" w:rsidRDefault="000B098F" w:rsidP="000B098F">
      <w:pPr>
        <w:pStyle w:val="ListParagraph"/>
        <w:tabs>
          <w:tab w:val="left" w:pos="567"/>
          <w:tab w:val="left" w:pos="851"/>
          <w:tab w:val="left" w:pos="993"/>
          <w:tab w:val="left" w:pos="1134"/>
        </w:tabs>
        <w:ind w:left="567"/>
        <w:jc w:val="both"/>
        <w:rPr>
          <w:sz w:val="22"/>
        </w:rPr>
      </w:pPr>
    </w:p>
    <w:p w14:paraId="65B8670E" w14:textId="067FFD36"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Preliminariosios sutarties keitima</w:t>
      </w:r>
      <w:r w:rsidR="000B098F" w:rsidRPr="00C92F4A">
        <w:rPr>
          <w:rFonts w:cs="Times New Roman"/>
          <w:color w:val="000000" w:themeColor="text1"/>
          <w:lang w:val="lt-LT"/>
        </w:rPr>
        <w:t>S</w:t>
      </w:r>
    </w:p>
    <w:p w14:paraId="1AB741BF" w14:textId="77777777" w:rsidR="006934D9" w:rsidRPr="00C92F4A" w:rsidRDefault="006934D9" w:rsidP="006934D9">
      <w:pPr>
        <w:pStyle w:val="Body2"/>
        <w:ind w:left="360"/>
        <w:rPr>
          <w:rFonts w:cs="Times New Roman"/>
          <w:lang w:eastAsia="en-US"/>
        </w:rPr>
      </w:pPr>
    </w:p>
    <w:p w14:paraId="234C13E1" w14:textId="77777777" w:rsidR="003D4969" w:rsidRPr="00C92F4A" w:rsidRDefault="004F289B" w:rsidP="001B3EFB">
      <w:pPr>
        <w:pStyle w:val="Body2"/>
        <w:numPr>
          <w:ilvl w:val="1"/>
          <w:numId w:val="50"/>
        </w:numPr>
        <w:tabs>
          <w:tab w:val="left" w:pos="709"/>
        </w:tabs>
        <w:spacing w:after="0" w:line="276" w:lineRule="auto"/>
        <w:ind w:left="0" w:firstLine="284"/>
        <w:rPr>
          <w:rFonts w:cs="Times New Roman"/>
        </w:rPr>
      </w:pPr>
      <w:r w:rsidRPr="00C92F4A">
        <w:rPr>
          <w:rFonts w:cs="Times New Roman"/>
        </w:rPr>
        <w:t xml:space="preserve"> </w:t>
      </w:r>
      <w:r w:rsidR="003D4969" w:rsidRPr="00C92F4A">
        <w:rPr>
          <w:rFonts w:cs="Times New Roman"/>
        </w:rPr>
        <w:t>Preliminariosios sutarties sąlygos Preliminariosios sutarties galiojimo laikotarpiu negali būti keičiamos, išskyrus kai yra būtina tinkamam Darbų įvykdymui įsigyti papildomus ir nenumatytus darbus ir kai galioja šios sąlygos:</w:t>
      </w:r>
    </w:p>
    <w:p w14:paraId="3B030276"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C92F4A">
        <w:rPr>
          <w:rFonts w:cs="Times New Roman"/>
        </w:rPr>
        <w:t>sąlygų keitimas galimas vadovaujantis Pirkimų, atliekamų vandentvarkos, energetikos, transporto ar pašto paslaugų srities perkančiųjų subjektų įstatymu.</w:t>
      </w:r>
    </w:p>
    <w:p w14:paraId="382F289C"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įrodomi Darbų vykdymo metu paaiškėjusios situacijos nesutapimai su Užsakovo pateikta dokumentacija, dėl ko yra būtina įsigyti papildomų ir (arba) šioje Sutartyje nenumatytų darbų, be kurių neįmanoma tinkamai atlikti nurodytų Darbų.</w:t>
      </w:r>
    </w:p>
    <w:p w14:paraId="4D158BE7"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visi pakeitimai turi būti pagrįsti dokumentais ir įforminti Užsakovo ir Rangovo rašytiniu susitarimu.</w:t>
      </w:r>
    </w:p>
    <w:p w14:paraId="71624E2D" w14:textId="206490D9" w:rsidR="003D4969" w:rsidRP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5C268C9" w14:textId="77777777" w:rsidR="000B098F" w:rsidRPr="00C92F4A" w:rsidRDefault="000B098F" w:rsidP="000B098F">
      <w:pPr>
        <w:pStyle w:val="Body2"/>
        <w:tabs>
          <w:tab w:val="left" w:pos="993"/>
        </w:tabs>
        <w:spacing w:after="0" w:line="276" w:lineRule="auto"/>
        <w:ind w:left="1286"/>
        <w:rPr>
          <w:rFonts w:cs="Times New Roman"/>
        </w:rPr>
      </w:pPr>
    </w:p>
    <w:p w14:paraId="02865CF7" w14:textId="75949084"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Šalių atsakomybė</w:t>
      </w:r>
    </w:p>
    <w:p w14:paraId="74ABE1EF" w14:textId="77777777" w:rsidR="006934D9" w:rsidRPr="00C92F4A" w:rsidRDefault="006934D9" w:rsidP="006934D9">
      <w:pPr>
        <w:pStyle w:val="Body2"/>
        <w:ind w:left="360"/>
        <w:rPr>
          <w:rFonts w:cs="Times New Roman"/>
          <w:lang w:eastAsia="en-US"/>
        </w:rPr>
      </w:pPr>
    </w:p>
    <w:p w14:paraId="3866A878" w14:textId="7A43DF4F" w:rsidR="000B098F" w:rsidRPr="00C92F4A"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lastRenderedPageBreak/>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430CDFC4"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C92F4A">
        <w:rPr>
          <w:sz w:val="22"/>
        </w:rPr>
        <w:t>reikalauti tinkamai vykdyti sutartinius įsipareigojimus;</w:t>
      </w:r>
    </w:p>
    <w:p w14:paraId="15DFCCA5"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pasinaudoti</w:t>
      </w:r>
      <w:r w:rsidR="00017B5A" w:rsidRPr="000E2BCD">
        <w:rPr>
          <w:sz w:val="22"/>
        </w:rPr>
        <w:t xml:space="preserve"> </w:t>
      </w:r>
      <w:r w:rsidRPr="000E2BCD">
        <w:rPr>
          <w:sz w:val="22"/>
        </w:rPr>
        <w:t xml:space="preserve">įvykdymo užtikrinimu, jei toks reikalavimas buvo Pirkimo sąlygose; </w:t>
      </w:r>
    </w:p>
    <w:p w14:paraId="523F17D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 xml:space="preserve">reikalauti sumokėti Preliminariojoje sutartyje nustatyto dydžio netesybas ir (ar) atlyginti nuostolius; </w:t>
      </w:r>
    </w:p>
    <w:p w14:paraId="12AAFC3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nutraukti Preliminariąją sutartį</w:t>
      </w:r>
      <w:r w:rsidR="001A4ED7" w:rsidRPr="000E2BCD">
        <w:rPr>
          <w:sz w:val="22"/>
        </w:rPr>
        <w:t>;</w:t>
      </w:r>
    </w:p>
    <w:p w14:paraId="57EC290F" w14:textId="3F9A047D" w:rsidR="000B098F" w:rsidRP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Rangovas, su kuriuo Užsakovas nutraukė Preliminariąją sutartį Preliminariosios sutarties 4.7 punkte nurodytais pagrindais, įsipareigoja sumokėti Užsakovui 5 procentų nuo Preliminarios sutarties kainos (be PVM) dydžio baudą.</w:t>
      </w:r>
    </w:p>
    <w:p w14:paraId="7EAE70EA"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78FB6B47"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FA1552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7258B1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 xml:space="preserve">Rangovui pažeidus Preliminarioje sutartyje pateiktus pareiškimus, garantijas ir įsipareigojimus, Užsakovas turi teisę pasinaudoti Sutarties </w:t>
      </w:r>
      <w:r w:rsidR="00F37C94" w:rsidRPr="001B3EFB">
        <w:rPr>
          <w:sz w:val="22"/>
        </w:rPr>
        <w:t>įvykdymo užtikrinimu</w:t>
      </w:r>
      <w:r w:rsidRPr="001B3EFB">
        <w:rPr>
          <w:sz w:val="22"/>
        </w:rPr>
        <w:t xml:space="preserve"> už kiekvieną pažeidimo atvejį. Rangovas turi atlyginti nuostolius, kuriuos dėl tokio pažeidimo patyrė Užsakovas.</w:t>
      </w:r>
    </w:p>
    <w:p w14:paraId="61D11F95"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Preliminarioje sutartyje nurodytos netesybos (baudos, delspinigiai) turi būti sumokėtos ir dėl Šalies pažeidimo patirta žala turi būti kompensuota ne vėliau kaip per 10 (dešimt) darbo dienų nuo atitinkamo prašymo gavimo dienos.</w:t>
      </w:r>
    </w:p>
    <w:p w14:paraId="333544AC" w14:textId="74BBC067" w:rsidR="000B098F" w:rsidRP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gali būti visiškai ar iš dalies atleidžiama nuo atsakomybės dėl nenugalimos jėgos (force majeure)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34D02360" w14:textId="77777777" w:rsidR="00177FFB" w:rsidRPr="00C92F4A" w:rsidRDefault="00177FFB" w:rsidP="000B098F">
      <w:pPr>
        <w:pBdr>
          <w:top w:val="nil"/>
          <w:left w:val="nil"/>
          <w:bottom w:val="nil"/>
          <w:right w:val="nil"/>
          <w:between w:val="nil"/>
          <w:bar w:val="nil"/>
        </w:pBdr>
        <w:tabs>
          <w:tab w:val="left" w:pos="1134"/>
        </w:tabs>
        <w:spacing w:after="0"/>
        <w:jc w:val="both"/>
        <w:rPr>
          <w:rFonts w:eastAsia="Times New Roman"/>
          <w:sz w:val="22"/>
        </w:rPr>
      </w:pPr>
    </w:p>
    <w:p w14:paraId="7488CFA3" w14:textId="153E26C8" w:rsidR="000B098F" w:rsidRPr="00C92F4A" w:rsidRDefault="000B098F"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RANGOVO TEISĖ</w:t>
      </w:r>
      <w:r w:rsidR="00F4595C" w:rsidRPr="00C92F4A">
        <w:rPr>
          <w:rFonts w:cs="Times New Roman"/>
          <w:b/>
          <w:bCs/>
          <w:color w:val="000000" w:themeColor="text1"/>
        </w:rPr>
        <w:t xml:space="preserve"> PASITELKTI TREČIUOSIUS ASMENIS</w:t>
      </w:r>
    </w:p>
    <w:p w14:paraId="5CD2B817"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C92F4A">
        <w:rPr>
          <w:rFonts w:cs="Times New Roman"/>
          <w:color w:val="000000" w:themeColor="text1"/>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1D3D41ED"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Subranga nesukuria sutartinių santykių tarp Užsakovo ir Subrangovo (išskyrus tiesioginį atsiskaitymą</w:t>
      </w:r>
      <w:r w:rsidRPr="001B3EFB">
        <w:rPr>
          <w:rFonts w:cs="Times New Roman"/>
          <w:b/>
          <w:bCs/>
          <w:color w:val="000000" w:themeColor="text1"/>
        </w:rPr>
        <w:t xml:space="preserve">, </w:t>
      </w:r>
      <w:r w:rsidRPr="001B3EFB">
        <w:rPr>
          <w:rFonts w:cs="Times New Roman"/>
          <w:color w:val="000000" w:themeColor="text1"/>
        </w:rPr>
        <w:t>jei taikoma). Rangovas atsako už savo Subrangovo veiksmus ar neveikimą. Užsakovo sutikimas, kad sutartiniams įsipareigojimams vykdyti būtų pasitelkiamas Subrangovas, neatleidžia Rangovo nuo jokių jo įsipareigojimų pagal Preliminariąją sutartį.</w:t>
      </w:r>
    </w:p>
    <w:p w14:paraId="2620D5DD" w14:textId="09BC70BA" w:rsidR="00F4595C" w:rsidRP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20D3BC39" w14:textId="6A61FA9C" w:rsidR="00F4595C" w:rsidRPr="00C92F4A" w:rsidRDefault="00F4595C" w:rsidP="00F4595C">
      <w:pPr>
        <w:pStyle w:val="Body2"/>
        <w:spacing w:after="120"/>
        <w:ind w:left="720"/>
        <w:rPr>
          <w:rFonts w:cs="Times New Roman"/>
          <w:color w:val="000000" w:themeColor="text1"/>
        </w:rPr>
      </w:pPr>
    </w:p>
    <w:p w14:paraId="2C3C4D9C" w14:textId="4A2B2720" w:rsidR="007E5DE1" w:rsidRPr="00C92F4A" w:rsidRDefault="007E5DE1"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KITOS SĄLYGOS</w:t>
      </w:r>
    </w:p>
    <w:p w14:paraId="39031651" w14:textId="77777777" w:rsidR="006934D9" w:rsidRPr="00C92F4A" w:rsidRDefault="006934D9" w:rsidP="006934D9">
      <w:pPr>
        <w:pStyle w:val="Body2"/>
        <w:spacing w:after="0"/>
        <w:ind w:left="360"/>
        <w:rPr>
          <w:rFonts w:cs="Times New Roman"/>
          <w:b/>
          <w:bCs/>
        </w:rPr>
      </w:pPr>
    </w:p>
    <w:p w14:paraId="06CC6190"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C92F4A">
        <w:rPr>
          <w:rFonts w:cs="Times New Roman"/>
          <w:color w:val="auto"/>
        </w:rPr>
        <w:lastRenderedPageBreak/>
        <w:t xml:space="preserve">Preliminarioji sutartis yra vientisas, sistemiškai taikomas Užsakovo ir Rangovo susitarimas. Visi </w:t>
      </w:r>
      <w:r w:rsidRPr="00C92F4A">
        <w:rPr>
          <w:rFonts w:cs="Times New Roman"/>
        </w:rPr>
        <w:t>Preliminariosios sutarties priedai yra neatskiriamos sudedamosios Preliminariosios sutarties dalys.</w:t>
      </w:r>
    </w:p>
    <w:p w14:paraId="460AED56"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Užsakovo asmuo, atsakingas už Preliminariosios sutarties vykdymą – ………………….</w:t>
      </w:r>
    </w:p>
    <w:p w14:paraId="63A3091B"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 xml:space="preserve">Rangovo asmuo, atsakingas už Preliminarios sutarties vykdymą – </w:t>
      </w:r>
      <w:r w:rsidRPr="001B3EFB">
        <w:rPr>
          <w:rFonts w:eastAsia="Calibri" w:cs="Times New Roman"/>
          <w:bdr w:val="none" w:sz="0" w:space="0" w:color="auto"/>
          <w:shd w:val="clear" w:color="auto" w:fill="FFFFFF"/>
        </w:rPr>
        <w:t>................................</w:t>
      </w:r>
    </w:p>
    <w:p w14:paraId="4616317C"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iCs/>
          <w:color w:val="auto"/>
          <w:bdr w:val="none" w:sz="0" w:space="0" w:color="auto"/>
        </w:rPr>
        <w:t>Preliminari sutartis sudaryta dviem vienodą juridinę galią turinčiais egzemplioriais lietuvių kalba – po vieną kiekvienai Šaliai.</w:t>
      </w:r>
    </w:p>
    <w:p w14:paraId="27E6D0E6" w14:textId="2B82702D" w:rsidR="00F931F2" w:rsidRPr="001B3EFB" w:rsidRDefault="007E5DE1" w:rsidP="001B3EFB">
      <w:pPr>
        <w:pStyle w:val="Body2"/>
        <w:numPr>
          <w:ilvl w:val="1"/>
          <w:numId w:val="50"/>
        </w:numPr>
        <w:tabs>
          <w:tab w:val="left" w:pos="709"/>
        </w:tabs>
        <w:spacing w:line="276" w:lineRule="auto"/>
        <w:ind w:left="0" w:firstLine="284"/>
        <w:rPr>
          <w:rFonts w:cs="Times New Roman"/>
        </w:rPr>
      </w:pPr>
      <w:r w:rsidRPr="001B3EFB">
        <w:rPr>
          <w:rFonts w:cs="Times New Roman"/>
          <w:color w:val="000000" w:themeColor="text1"/>
        </w:rPr>
        <w:t>Preliminarioji sutartis</w:t>
      </w:r>
      <w:r w:rsidRPr="001B3EFB">
        <w:rPr>
          <w:rFonts w:eastAsia="Times New Roman" w:cs="Times New Roman"/>
          <w:iCs/>
          <w:color w:val="auto"/>
          <w:bdr w:val="none" w:sz="0" w:space="0" w:color="auto"/>
        </w:rPr>
        <w:t xml:space="preserve"> turi 3 priedus, kurie yra neatskiriama Preliminariosios sutarties dalis.</w:t>
      </w:r>
    </w:p>
    <w:p w14:paraId="7D9D3A23" w14:textId="77777777" w:rsidR="00F931F2" w:rsidRPr="00C92F4A" w:rsidRDefault="007E5DE1" w:rsidP="00CD5269">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1 priedas - Pagrindinės sutarties projektas;</w:t>
      </w:r>
    </w:p>
    <w:p w14:paraId="587828D5" w14:textId="77777777" w:rsidR="0052437D" w:rsidRPr="00C92F4A" w:rsidRDefault="007E5DE1"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2 priedas - Rangovo pasiūlymas</w:t>
      </w:r>
      <w:r w:rsidR="0052437D" w:rsidRPr="00C92F4A">
        <w:rPr>
          <w:rFonts w:cs="Times New Roman"/>
          <w:color w:val="000000" w:themeColor="text1"/>
        </w:rPr>
        <w:t>;</w:t>
      </w:r>
    </w:p>
    <w:p w14:paraId="1429B171" w14:textId="085FE354" w:rsidR="00F931F2" w:rsidRPr="00C92F4A" w:rsidRDefault="0052437D"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lang w:val="en-US"/>
        </w:rPr>
        <w:t xml:space="preserve">3 </w:t>
      </w:r>
      <w:proofErr w:type="spellStart"/>
      <w:r w:rsidRPr="00C92F4A">
        <w:rPr>
          <w:rFonts w:cs="Times New Roman"/>
          <w:color w:val="000000" w:themeColor="text1"/>
          <w:lang w:val="en-US"/>
        </w:rPr>
        <w:t>priedas</w:t>
      </w:r>
      <w:proofErr w:type="spellEnd"/>
      <w:r w:rsidRPr="00C92F4A">
        <w:rPr>
          <w:rFonts w:cs="Times New Roman"/>
          <w:color w:val="000000" w:themeColor="text1"/>
          <w:lang w:val="en-US"/>
        </w:rPr>
        <w:t xml:space="preserve"> - </w:t>
      </w:r>
      <w:r w:rsidR="007E5DE1" w:rsidRPr="00C92F4A">
        <w:rPr>
          <w:rFonts w:cs="Times New Roman"/>
          <w:color w:val="000000" w:themeColor="text1"/>
        </w:rPr>
        <w:t>Darbų žiniaraš</w:t>
      </w:r>
      <w:r w:rsidRPr="00C92F4A">
        <w:rPr>
          <w:rFonts w:cs="Times New Roman"/>
          <w:color w:val="000000" w:themeColor="text1"/>
        </w:rPr>
        <w:t>tis</w:t>
      </w:r>
      <w:r w:rsidR="00F931F2" w:rsidRPr="00C92F4A">
        <w:rPr>
          <w:rFonts w:cs="Times New Roman"/>
          <w:color w:val="000000" w:themeColor="text1"/>
        </w:rPr>
        <w:t>.</w:t>
      </w:r>
    </w:p>
    <w:p w14:paraId="7509CF83" w14:textId="77777777" w:rsidR="006934D9" w:rsidRPr="00C92F4A" w:rsidRDefault="006934D9" w:rsidP="00F931F2">
      <w:pPr>
        <w:pStyle w:val="Body2"/>
        <w:tabs>
          <w:tab w:val="left" w:pos="851"/>
          <w:tab w:val="left" w:pos="993"/>
          <w:tab w:val="left" w:pos="1134"/>
        </w:tabs>
        <w:spacing w:line="276" w:lineRule="auto"/>
        <w:ind w:left="567"/>
        <w:rPr>
          <w:rFonts w:cs="Times New Roman"/>
        </w:rPr>
      </w:pPr>
    </w:p>
    <w:tbl>
      <w:tblPr>
        <w:tblW w:w="10201" w:type="dxa"/>
        <w:tblLook w:val="04A0" w:firstRow="1" w:lastRow="0" w:firstColumn="1" w:lastColumn="0" w:noHBand="0" w:noVBand="1"/>
      </w:tblPr>
      <w:tblGrid>
        <w:gridCol w:w="4927"/>
        <w:gridCol w:w="5274"/>
      </w:tblGrid>
      <w:tr w:rsidR="00EF12F7" w:rsidRPr="00C92F4A" w14:paraId="6E6CE6C2" w14:textId="77777777" w:rsidTr="00783A4B">
        <w:trPr>
          <w:trHeight w:val="66"/>
        </w:trPr>
        <w:tc>
          <w:tcPr>
            <w:tcW w:w="4927" w:type="dxa"/>
          </w:tcPr>
          <w:p w14:paraId="6C4484F0" w14:textId="77777777" w:rsidR="00EF12F7" w:rsidRPr="00C92F4A" w:rsidRDefault="00EF12F7" w:rsidP="00783A4B">
            <w:pPr>
              <w:rPr>
                <w:b/>
                <w:bCs/>
                <w:color w:val="000000" w:themeColor="text1"/>
                <w:sz w:val="22"/>
              </w:rPr>
            </w:pPr>
            <w:r w:rsidRPr="00C92F4A">
              <w:rPr>
                <w:b/>
                <w:bCs/>
                <w:color w:val="000000" w:themeColor="text1"/>
                <w:sz w:val="22"/>
              </w:rPr>
              <w:t>UŽSAKOVO VARDU</w:t>
            </w:r>
          </w:p>
          <w:p w14:paraId="1BACD5BD" w14:textId="77777777" w:rsidR="00EF12F7" w:rsidRPr="00C92F4A" w:rsidRDefault="00EF12F7" w:rsidP="00D63147">
            <w:pPr>
              <w:spacing w:after="0"/>
              <w:rPr>
                <w:b/>
                <w:bCs/>
                <w:color w:val="000000" w:themeColor="text1"/>
                <w:sz w:val="22"/>
              </w:rPr>
            </w:pPr>
            <w:r w:rsidRPr="00C92F4A">
              <w:rPr>
                <w:b/>
                <w:bCs/>
                <w:color w:val="000000" w:themeColor="text1"/>
                <w:sz w:val="22"/>
              </w:rPr>
              <w:t>UAB ,,Giraitės vandenys“</w:t>
            </w:r>
          </w:p>
          <w:p w14:paraId="50907286" w14:textId="77777777" w:rsidR="00EF12F7" w:rsidRPr="00C92F4A" w:rsidRDefault="00EF12F7" w:rsidP="00D63147">
            <w:pPr>
              <w:spacing w:after="0"/>
              <w:rPr>
                <w:color w:val="000000" w:themeColor="text1"/>
                <w:sz w:val="22"/>
              </w:rPr>
            </w:pPr>
            <w:r w:rsidRPr="00C92F4A">
              <w:rPr>
                <w:color w:val="000000" w:themeColor="text1"/>
                <w:sz w:val="22"/>
              </w:rPr>
              <w:t>Topolių g. 5, Giraitės k., Kauno r. sav.</w:t>
            </w:r>
          </w:p>
          <w:p w14:paraId="508667BA" w14:textId="77777777" w:rsidR="00EF12F7" w:rsidRPr="00C92F4A" w:rsidRDefault="00EF12F7" w:rsidP="00D63147">
            <w:pPr>
              <w:spacing w:after="0"/>
              <w:rPr>
                <w:color w:val="000000" w:themeColor="text1"/>
                <w:sz w:val="22"/>
              </w:rPr>
            </w:pPr>
            <w:r w:rsidRPr="00C92F4A">
              <w:rPr>
                <w:color w:val="000000" w:themeColor="text1"/>
                <w:sz w:val="22"/>
              </w:rPr>
              <w:t>Įmonės kodas 159702357</w:t>
            </w:r>
          </w:p>
          <w:p w14:paraId="4F463DBC" w14:textId="77777777" w:rsidR="00EF12F7" w:rsidRPr="00C92F4A" w:rsidRDefault="00EF12F7" w:rsidP="00D63147">
            <w:pPr>
              <w:spacing w:after="0"/>
              <w:rPr>
                <w:color w:val="000000" w:themeColor="text1"/>
                <w:sz w:val="22"/>
              </w:rPr>
            </w:pPr>
            <w:r w:rsidRPr="00C92F4A">
              <w:rPr>
                <w:color w:val="000000" w:themeColor="text1"/>
                <w:sz w:val="22"/>
              </w:rPr>
              <w:t>PVM mokėtojo kodas LT597023515</w:t>
            </w:r>
          </w:p>
          <w:p w14:paraId="54BB361A" w14:textId="77777777" w:rsidR="00EF12F7" w:rsidRPr="00C92F4A" w:rsidRDefault="00EF12F7" w:rsidP="00D63147">
            <w:pPr>
              <w:spacing w:after="0"/>
              <w:rPr>
                <w:color w:val="000000" w:themeColor="text1"/>
                <w:sz w:val="22"/>
              </w:rPr>
            </w:pPr>
            <w:r w:rsidRPr="00C92F4A">
              <w:rPr>
                <w:color w:val="000000" w:themeColor="text1"/>
                <w:sz w:val="22"/>
              </w:rPr>
              <w:t xml:space="preserve">a. s. Nr. </w:t>
            </w:r>
            <w:r w:rsidRPr="00C92F4A">
              <w:rPr>
                <w:color w:val="000000" w:themeColor="text1"/>
                <w:sz w:val="22"/>
                <w:lang w:eastAsia="ar-SA"/>
              </w:rPr>
              <w:t>LT417044060007163198</w:t>
            </w:r>
          </w:p>
          <w:p w14:paraId="2D17775C" w14:textId="77777777" w:rsidR="00EF12F7" w:rsidRPr="00C92F4A" w:rsidRDefault="00EF12F7" w:rsidP="00D63147">
            <w:pPr>
              <w:spacing w:after="0"/>
              <w:rPr>
                <w:color w:val="000000" w:themeColor="text1"/>
                <w:sz w:val="22"/>
              </w:rPr>
            </w:pPr>
            <w:r w:rsidRPr="00C92F4A">
              <w:rPr>
                <w:color w:val="000000" w:themeColor="text1"/>
                <w:sz w:val="22"/>
              </w:rPr>
              <w:t>AB SEB bankas</w:t>
            </w:r>
          </w:p>
          <w:p w14:paraId="784ADE2F" w14:textId="77777777" w:rsidR="00EF12F7" w:rsidRPr="00C92F4A" w:rsidRDefault="00EF12F7" w:rsidP="00D63147">
            <w:pPr>
              <w:spacing w:after="0"/>
              <w:rPr>
                <w:color w:val="000000" w:themeColor="text1"/>
                <w:sz w:val="22"/>
              </w:rPr>
            </w:pPr>
            <w:r w:rsidRPr="00C92F4A">
              <w:rPr>
                <w:color w:val="000000" w:themeColor="text1"/>
                <w:sz w:val="22"/>
              </w:rPr>
              <w:t>Tel.: 8 37 338347</w:t>
            </w:r>
          </w:p>
          <w:p w14:paraId="436B1CAA" w14:textId="77777777" w:rsidR="00EF12F7" w:rsidRPr="00C92F4A" w:rsidRDefault="00EF12F7" w:rsidP="00D63147">
            <w:pPr>
              <w:spacing w:after="0"/>
              <w:rPr>
                <w:color w:val="000000" w:themeColor="text1"/>
                <w:sz w:val="22"/>
              </w:rPr>
            </w:pPr>
          </w:p>
          <w:p w14:paraId="7F377AA6" w14:textId="77777777" w:rsidR="00EF12F7" w:rsidRPr="00C92F4A" w:rsidRDefault="00EF12F7" w:rsidP="00D63147">
            <w:pPr>
              <w:spacing w:after="0"/>
              <w:rPr>
                <w:color w:val="000000" w:themeColor="text1"/>
                <w:sz w:val="22"/>
              </w:rPr>
            </w:pPr>
            <w:r w:rsidRPr="00C92F4A">
              <w:rPr>
                <w:color w:val="000000" w:themeColor="text1"/>
                <w:sz w:val="22"/>
              </w:rPr>
              <w:t>Direktorius</w:t>
            </w:r>
          </w:p>
          <w:p w14:paraId="739B6437" w14:textId="441855DC" w:rsidR="00EF12F7" w:rsidRPr="00C92F4A" w:rsidRDefault="00EF12F7" w:rsidP="00D63147">
            <w:pPr>
              <w:spacing w:after="0"/>
              <w:rPr>
                <w:color w:val="000000" w:themeColor="text1"/>
                <w:sz w:val="22"/>
              </w:rPr>
            </w:pPr>
            <w:r w:rsidRPr="00C92F4A">
              <w:rPr>
                <w:color w:val="000000" w:themeColor="text1"/>
                <w:sz w:val="22"/>
              </w:rPr>
              <w:t>Andrius Dzevyžis</w:t>
            </w:r>
          </w:p>
          <w:p w14:paraId="2B609435" w14:textId="77777777" w:rsidR="00EF12F7" w:rsidRPr="00C92F4A" w:rsidRDefault="00EF12F7" w:rsidP="00783A4B">
            <w:pPr>
              <w:tabs>
                <w:tab w:val="left" w:pos="4560"/>
              </w:tabs>
              <w:jc w:val="both"/>
              <w:rPr>
                <w:color w:val="000000" w:themeColor="text1"/>
                <w:sz w:val="22"/>
              </w:rPr>
            </w:pPr>
            <w:r w:rsidRPr="00C92F4A">
              <w:rPr>
                <w:color w:val="000000" w:themeColor="text1"/>
                <w:sz w:val="22"/>
              </w:rPr>
              <w:t>_______________________________________</w:t>
            </w:r>
            <w:r w:rsidRPr="00C92F4A">
              <w:rPr>
                <w:color w:val="000000" w:themeColor="text1"/>
                <w:sz w:val="22"/>
              </w:rPr>
              <w:tab/>
            </w:r>
          </w:p>
          <w:p w14:paraId="33228368" w14:textId="77777777" w:rsidR="00EF12F7" w:rsidRPr="00C92F4A" w:rsidRDefault="00EF12F7" w:rsidP="00783A4B">
            <w:pPr>
              <w:tabs>
                <w:tab w:val="left" w:pos="4560"/>
              </w:tabs>
              <w:jc w:val="center"/>
              <w:rPr>
                <w:i/>
                <w:color w:val="000000" w:themeColor="text1"/>
                <w:sz w:val="22"/>
              </w:rPr>
            </w:pPr>
            <w:r w:rsidRPr="00C92F4A">
              <w:rPr>
                <w:color w:val="000000" w:themeColor="text1"/>
                <w:sz w:val="22"/>
              </w:rPr>
              <w:t>(parašas)                         A. V.</w:t>
            </w:r>
          </w:p>
        </w:tc>
        <w:tc>
          <w:tcPr>
            <w:tcW w:w="5274" w:type="dxa"/>
          </w:tcPr>
          <w:p w14:paraId="4E17F191" w14:textId="77777777" w:rsidR="00EF12F7" w:rsidRPr="00C92F4A" w:rsidRDefault="00EF12F7" w:rsidP="00783A4B">
            <w:pPr>
              <w:tabs>
                <w:tab w:val="left" w:pos="4560"/>
              </w:tabs>
              <w:jc w:val="both"/>
              <w:rPr>
                <w:b/>
                <w:bCs/>
                <w:iCs/>
                <w:color w:val="000000" w:themeColor="text1"/>
                <w:sz w:val="22"/>
              </w:rPr>
            </w:pPr>
            <w:r w:rsidRPr="00C92F4A">
              <w:rPr>
                <w:b/>
                <w:bCs/>
                <w:iCs/>
                <w:color w:val="000000" w:themeColor="text1"/>
                <w:sz w:val="22"/>
              </w:rPr>
              <w:t>RANGOVO VARDU</w:t>
            </w:r>
          </w:p>
          <w:p w14:paraId="6ACBCDD6" w14:textId="77777777" w:rsidR="00EF12F7" w:rsidRPr="00C92F4A" w:rsidRDefault="00EF12F7" w:rsidP="00D63147">
            <w:pPr>
              <w:spacing w:after="0"/>
              <w:rPr>
                <w:b/>
                <w:bCs/>
                <w:color w:val="000000" w:themeColor="text1"/>
                <w:sz w:val="22"/>
              </w:rPr>
            </w:pPr>
          </w:p>
          <w:p w14:paraId="27A479A3" w14:textId="77777777" w:rsidR="00EF12F7" w:rsidRPr="00C92F4A" w:rsidRDefault="00EF12F7" w:rsidP="00D63147">
            <w:pPr>
              <w:spacing w:after="0"/>
              <w:rPr>
                <w:b/>
                <w:bCs/>
                <w:color w:val="000000" w:themeColor="text1"/>
                <w:sz w:val="22"/>
              </w:rPr>
            </w:pPr>
          </w:p>
          <w:p w14:paraId="6BDB3575" w14:textId="77777777" w:rsidR="00EF12F7" w:rsidRPr="00C92F4A" w:rsidRDefault="00EF12F7" w:rsidP="00D63147">
            <w:pPr>
              <w:spacing w:after="0"/>
              <w:rPr>
                <w:b/>
                <w:bCs/>
                <w:color w:val="000000" w:themeColor="text1"/>
                <w:sz w:val="22"/>
              </w:rPr>
            </w:pPr>
          </w:p>
          <w:p w14:paraId="0C8AA3A4" w14:textId="77777777" w:rsidR="00EF12F7" w:rsidRPr="00C92F4A" w:rsidRDefault="00EF12F7" w:rsidP="00D63147">
            <w:pPr>
              <w:spacing w:after="0"/>
              <w:rPr>
                <w:b/>
                <w:bCs/>
                <w:color w:val="000000" w:themeColor="text1"/>
                <w:sz w:val="22"/>
              </w:rPr>
            </w:pPr>
          </w:p>
          <w:p w14:paraId="1E18B263" w14:textId="77777777" w:rsidR="00D63147" w:rsidRPr="00C92F4A" w:rsidRDefault="00D63147" w:rsidP="00D63147">
            <w:pPr>
              <w:spacing w:after="0"/>
              <w:rPr>
                <w:b/>
                <w:bCs/>
                <w:color w:val="000000" w:themeColor="text1"/>
                <w:sz w:val="22"/>
              </w:rPr>
            </w:pPr>
          </w:p>
          <w:p w14:paraId="06731345" w14:textId="77777777" w:rsidR="00D63147" w:rsidRPr="00C92F4A" w:rsidRDefault="00D63147" w:rsidP="00D63147">
            <w:pPr>
              <w:spacing w:after="0"/>
              <w:rPr>
                <w:b/>
                <w:bCs/>
                <w:color w:val="000000" w:themeColor="text1"/>
                <w:sz w:val="22"/>
              </w:rPr>
            </w:pPr>
          </w:p>
          <w:p w14:paraId="1259FC48" w14:textId="77777777" w:rsidR="00D63147" w:rsidRPr="00C92F4A" w:rsidRDefault="00D63147" w:rsidP="00D63147">
            <w:pPr>
              <w:spacing w:after="0"/>
              <w:rPr>
                <w:b/>
                <w:bCs/>
                <w:color w:val="000000" w:themeColor="text1"/>
                <w:sz w:val="22"/>
              </w:rPr>
            </w:pPr>
          </w:p>
          <w:p w14:paraId="4AC8FF34" w14:textId="77777777" w:rsidR="00D63147" w:rsidRPr="00C92F4A" w:rsidRDefault="00D63147" w:rsidP="00D63147">
            <w:pPr>
              <w:spacing w:after="0"/>
              <w:rPr>
                <w:b/>
                <w:bCs/>
                <w:color w:val="000000" w:themeColor="text1"/>
                <w:sz w:val="22"/>
              </w:rPr>
            </w:pPr>
          </w:p>
          <w:p w14:paraId="6149E920" w14:textId="77777777" w:rsidR="00D63147" w:rsidRPr="00C92F4A" w:rsidRDefault="00D63147" w:rsidP="00D63147">
            <w:pPr>
              <w:spacing w:after="0"/>
              <w:rPr>
                <w:b/>
                <w:bCs/>
                <w:color w:val="000000" w:themeColor="text1"/>
                <w:sz w:val="22"/>
              </w:rPr>
            </w:pPr>
          </w:p>
          <w:p w14:paraId="39E29271" w14:textId="77777777" w:rsidR="00D63147" w:rsidRPr="00C92F4A" w:rsidRDefault="00D63147" w:rsidP="00D63147">
            <w:pPr>
              <w:spacing w:after="0"/>
              <w:rPr>
                <w:b/>
                <w:bCs/>
                <w:color w:val="000000" w:themeColor="text1"/>
                <w:sz w:val="22"/>
              </w:rPr>
            </w:pPr>
          </w:p>
          <w:p w14:paraId="517CC370" w14:textId="77777777" w:rsidR="00EF12F7" w:rsidRPr="00C92F4A" w:rsidRDefault="00EF12F7" w:rsidP="00D63147">
            <w:pPr>
              <w:spacing w:after="0"/>
              <w:rPr>
                <w:b/>
                <w:bCs/>
                <w:color w:val="000000" w:themeColor="text1"/>
                <w:sz w:val="22"/>
              </w:rPr>
            </w:pPr>
            <w:r w:rsidRPr="00C92F4A">
              <w:rPr>
                <w:b/>
                <w:bCs/>
                <w:color w:val="000000" w:themeColor="text1"/>
                <w:sz w:val="22"/>
              </w:rPr>
              <w:t>_______________________________________</w:t>
            </w:r>
            <w:r w:rsidRPr="00C92F4A">
              <w:rPr>
                <w:b/>
                <w:bCs/>
                <w:color w:val="000000" w:themeColor="text1"/>
                <w:sz w:val="22"/>
              </w:rPr>
              <w:tab/>
            </w:r>
          </w:p>
          <w:p w14:paraId="3A62769B" w14:textId="77777777" w:rsidR="00EF12F7" w:rsidRPr="00C92F4A" w:rsidRDefault="00EF12F7" w:rsidP="00D63147">
            <w:pPr>
              <w:spacing w:after="0"/>
              <w:rPr>
                <w:i/>
                <w:color w:val="000000" w:themeColor="text1"/>
                <w:sz w:val="22"/>
              </w:rPr>
            </w:pPr>
            <w:r w:rsidRPr="00C92F4A">
              <w:rPr>
                <w:color w:val="000000" w:themeColor="text1"/>
                <w:sz w:val="22"/>
              </w:rPr>
              <w:t>(parašas)                         A. V.</w:t>
            </w:r>
          </w:p>
        </w:tc>
      </w:tr>
    </w:tbl>
    <w:p w14:paraId="40CFDD87" w14:textId="77777777" w:rsidR="00C338C4" w:rsidRPr="00C92F4A" w:rsidRDefault="00EF12F7" w:rsidP="00EF12F7">
      <w:pPr>
        <w:pStyle w:val="BodyText"/>
        <w:ind w:right="-1544"/>
        <w:rPr>
          <w:b/>
          <w:bCs/>
          <w:color w:val="000000" w:themeColor="text1"/>
          <w:sz w:val="22"/>
        </w:rPr>
      </w:pPr>
      <w:r w:rsidRPr="00C92F4A">
        <w:rPr>
          <w:b/>
          <w:bCs/>
          <w:color w:val="000000" w:themeColor="text1"/>
          <w:sz w:val="22"/>
        </w:rPr>
        <w:t xml:space="preserve">                                                      </w:t>
      </w:r>
    </w:p>
    <w:p w14:paraId="3AF5B8C5" w14:textId="77777777" w:rsidR="00A72417" w:rsidRPr="00C92F4A" w:rsidRDefault="00A72417" w:rsidP="00EF12F7">
      <w:pPr>
        <w:pStyle w:val="BodyText"/>
        <w:ind w:right="-1544"/>
        <w:rPr>
          <w:b/>
          <w:bCs/>
          <w:color w:val="000000" w:themeColor="text1"/>
          <w:sz w:val="22"/>
        </w:rPr>
      </w:pPr>
    </w:p>
    <w:p w14:paraId="194F5262" w14:textId="77777777" w:rsidR="00C338C4" w:rsidRPr="00C92F4A" w:rsidRDefault="00C338C4" w:rsidP="00EF12F7">
      <w:pPr>
        <w:pStyle w:val="BodyText"/>
        <w:ind w:right="-1544"/>
        <w:rPr>
          <w:b/>
          <w:bCs/>
          <w:color w:val="000000" w:themeColor="text1"/>
          <w:sz w:val="22"/>
        </w:rPr>
      </w:pPr>
    </w:p>
    <w:sectPr w:rsidR="00C338C4" w:rsidRPr="00C92F4A"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F30E1" w14:textId="77777777" w:rsidR="0035715C" w:rsidRDefault="0035715C" w:rsidP="00C10E17">
      <w:pPr>
        <w:spacing w:after="0" w:line="240" w:lineRule="auto"/>
      </w:pPr>
      <w:r>
        <w:separator/>
      </w:r>
    </w:p>
  </w:endnote>
  <w:endnote w:type="continuationSeparator" w:id="0">
    <w:p w14:paraId="431D214C" w14:textId="77777777" w:rsidR="0035715C" w:rsidRDefault="0035715C"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F1210" w14:textId="77777777" w:rsidR="0035715C" w:rsidRDefault="0035715C" w:rsidP="00C10E17">
      <w:pPr>
        <w:spacing w:after="0" w:line="240" w:lineRule="auto"/>
      </w:pPr>
      <w:r>
        <w:separator/>
      </w:r>
    </w:p>
  </w:footnote>
  <w:footnote w:type="continuationSeparator" w:id="0">
    <w:p w14:paraId="7FAAA97E" w14:textId="77777777" w:rsidR="0035715C" w:rsidRDefault="0035715C"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B794E17"/>
    <w:multiLevelType w:val="multilevel"/>
    <w:tmpl w:val="1F8CBF78"/>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C887FAB"/>
    <w:multiLevelType w:val="multilevel"/>
    <w:tmpl w:val="367ED85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5"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7" w15:restartNumberingAfterBreak="0">
    <w:nsid w:val="160A2267"/>
    <w:multiLevelType w:val="multilevel"/>
    <w:tmpl w:val="83D89A9C"/>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strike w:val="0"/>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CB58A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14"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44747"/>
    <w:multiLevelType w:val="multilevel"/>
    <w:tmpl w:val="5AEC7DE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7"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8"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21"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3"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7"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7BB065D"/>
    <w:multiLevelType w:val="multilevel"/>
    <w:tmpl w:val="B4DE28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4C4D2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0"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31" w15:restartNumberingAfterBreak="0">
    <w:nsid w:val="52E96FC0"/>
    <w:multiLevelType w:val="multilevel"/>
    <w:tmpl w:val="48847A34"/>
    <w:lvl w:ilvl="0">
      <w:start w:val="7"/>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55A32864"/>
    <w:multiLevelType w:val="multilevel"/>
    <w:tmpl w:val="5B40207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7FD3D76"/>
    <w:multiLevelType w:val="multilevel"/>
    <w:tmpl w:val="24BA74F6"/>
    <w:lvl w:ilvl="0">
      <w:start w:val="2"/>
      <w:numFmt w:val="decimal"/>
      <w:lvlText w:val="%1."/>
      <w:lvlJc w:val="left"/>
      <w:pPr>
        <w:ind w:left="360" w:hanging="360"/>
      </w:pPr>
      <w:rPr>
        <w:rFonts w:eastAsia="Arial Unicode MS" w:hint="default"/>
        <w:color w:val="auto"/>
      </w:rPr>
    </w:lvl>
    <w:lvl w:ilvl="1">
      <w:start w:val="1"/>
      <w:numFmt w:val="decimal"/>
      <w:lvlText w:val="%1.%2."/>
      <w:lvlJc w:val="left"/>
      <w:pPr>
        <w:ind w:left="786" w:hanging="360"/>
      </w:pPr>
      <w:rPr>
        <w:rFonts w:eastAsia="Arial Unicode MS" w:hint="default"/>
        <w:color w:val="auto"/>
      </w:rPr>
    </w:lvl>
    <w:lvl w:ilvl="2">
      <w:start w:val="1"/>
      <w:numFmt w:val="decimal"/>
      <w:lvlText w:val="%1.%2.%3."/>
      <w:lvlJc w:val="left"/>
      <w:pPr>
        <w:ind w:left="1572" w:hanging="720"/>
      </w:pPr>
      <w:rPr>
        <w:rFonts w:eastAsia="Arial Unicode MS" w:hint="default"/>
        <w:color w:val="auto"/>
      </w:rPr>
    </w:lvl>
    <w:lvl w:ilvl="3">
      <w:start w:val="1"/>
      <w:numFmt w:val="decimal"/>
      <w:lvlText w:val="%1.%2.%3.%4."/>
      <w:lvlJc w:val="left"/>
      <w:pPr>
        <w:ind w:left="1998" w:hanging="720"/>
      </w:pPr>
      <w:rPr>
        <w:rFonts w:eastAsia="Arial Unicode MS" w:hint="default"/>
        <w:color w:val="auto"/>
      </w:rPr>
    </w:lvl>
    <w:lvl w:ilvl="4">
      <w:start w:val="1"/>
      <w:numFmt w:val="decimal"/>
      <w:lvlText w:val="%1.%2.%3.%4.%5."/>
      <w:lvlJc w:val="left"/>
      <w:pPr>
        <w:ind w:left="2784" w:hanging="1080"/>
      </w:pPr>
      <w:rPr>
        <w:rFonts w:eastAsia="Arial Unicode MS" w:hint="default"/>
        <w:color w:val="auto"/>
      </w:rPr>
    </w:lvl>
    <w:lvl w:ilvl="5">
      <w:start w:val="1"/>
      <w:numFmt w:val="decimal"/>
      <w:lvlText w:val="%1.%2.%3.%4.%5.%6."/>
      <w:lvlJc w:val="left"/>
      <w:pPr>
        <w:ind w:left="3210" w:hanging="1080"/>
      </w:pPr>
      <w:rPr>
        <w:rFonts w:eastAsia="Arial Unicode MS" w:hint="default"/>
        <w:color w:val="auto"/>
      </w:rPr>
    </w:lvl>
    <w:lvl w:ilvl="6">
      <w:start w:val="1"/>
      <w:numFmt w:val="decimal"/>
      <w:lvlText w:val="%1.%2.%3.%4.%5.%6.%7."/>
      <w:lvlJc w:val="left"/>
      <w:pPr>
        <w:ind w:left="3996" w:hanging="1440"/>
      </w:pPr>
      <w:rPr>
        <w:rFonts w:eastAsia="Arial Unicode MS" w:hint="default"/>
        <w:color w:val="auto"/>
      </w:rPr>
    </w:lvl>
    <w:lvl w:ilvl="7">
      <w:start w:val="1"/>
      <w:numFmt w:val="decimal"/>
      <w:lvlText w:val="%1.%2.%3.%4.%5.%6.%7.%8."/>
      <w:lvlJc w:val="left"/>
      <w:pPr>
        <w:ind w:left="4422" w:hanging="1440"/>
      </w:pPr>
      <w:rPr>
        <w:rFonts w:eastAsia="Arial Unicode MS" w:hint="default"/>
        <w:color w:val="auto"/>
      </w:rPr>
    </w:lvl>
    <w:lvl w:ilvl="8">
      <w:start w:val="1"/>
      <w:numFmt w:val="decimal"/>
      <w:lvlText w:val="%1.%2.%3.%4.%5.%6.%7.%8.%9."/>
      <w:lvlJc w:val="left"/>
      <w:pPr>
        <w:ind w:left="5208" w:hanging="1800"/>
      </w:pPr>
      <w:rPr>
        <w:rFonts w:eastAsia="Arial Unicode MS" w:hint="default"/>
        <w:color w:val="auto"/>
      </w:rPr>
    </w:lvl>
  </w:abstractNum>
  <w:abstractNum w:abstractNumId="34" w15:restartNumberingAfterBreak="0">
    <w:nsid w:val="5BB025F6"/>
    <w:multiLevelType w:val="multilevel"/>
    <w:tmpl w:val="1A9C3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DA656B8"/>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9"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15:restartNumberingAfterBreak="0">
    <w:nsid w:val="73CB74A1"/>
    <w:multiLevelType w:val="multilevel"/>
    <w:tmpl w:val="0DBC2C9A"/>
    <w:lvl w:ilvl="0">
      <w:start w:val="5"/>
      <w:numFmt w:val="decimal"/>
      <w:lvlText w:val="%1"/>
      <w:lvlJc w:val="left"/>
      <w:pPr>
        <w:ind w:left="440" w:hanging="440"/>
      </w:pPr>
      <w:rPr>
        <w:rFonts w:hint="default"/>
      </w:rPr>
    </w:lvl>
    <w:lvl w:ilvl="1">
      <w:start w:val="1"/>
      <w:numFmt w:val="decimal"/>
      <w:lvlText w:val="%1.%2"/>
      <w:lvlJc w:val="left"/>
      <w:pPr>
        <w:ind w:left="723" w:hanging="4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752C760B"/>
    <w:multiLevelType w:val="multilevel"/>
    <w:tmpl w:val="B4DE28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4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F4303"/>
    <w:multiLevelType w:val="multilevel"/>
    <w:tmpl w:val="F2D6AED6"/>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95933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2"/>
  </w:num>
  <w:num w:numId="12" w16cid:durableId="533268232">
    <w:abstractNumId w:val="44"/>
  </w:num>
  <w:num w:numId="13" w16cid:durableId="1243949111">
    <w:abstractNumId w:val="1"/>
  </w:num>
  <w:num w:numId="14" w16cid:durableId="977295252">
    <w:abstractNumId w:val="0"/>
  </w:num>
  <w:num w:numId="15" w16cid:durableId="130221524">
    <w:abstractNumId w:val="20"/>
  </w:num>
  <w:num w:numId="16" w16cid:durableId="1278215521">
    <w:abstractNumId w:val="18"/>
  </w:num>
  <w:num w:numId="17" w16cid:durableId="81730318">
    <w:abstractNumId w:val="30"/>
  </w:num>
  <w:num w:numId="18" w16cid:durableId="595405199">
    <w:abstractNumId w:val="16"/>
  </w:num>
  <w:num w:numId="19" w16cid:durableId="2112234322">
    <w:abstractNumId w:val="4"/>
  </w:num>
  <w:num w:numId="20" w16cid:durableId="1933735396">
    <w:abstractNumId w:val="27"/>
  </w:num>
  <w:num w:numId="21" w16cid:durableId="1597323525">
    <w:abstractNumId w:val="23"/>
  </w:num>
  <w:num w:numId="22" w16cid:durableId="1689866664">
    <w:abstractNumId w:val="5"/>
  </w:num>
  <w:num w:numId="23" w16cid:durableId="1987010654">
    <w:abstractNumId w:val="37"/>
  </w:num>
  <w:num w:numId="24" w16cid:durableId="1877813445">
    <w:abstractNumId w:val="21"/>
  </w:num>
  <w:num w:numId="25" w16cid:durableId="1837109050">
    <w:abstractNumId w:val="14"/>
  </w:num>
  <w:num w:numId="26" w16cid:durableId="939070386">
    <w:abstractNumId w:val="36"/>
  </w:num>
  <w:num w:numId="27" w16cid:durableId="1885554067">
    <w:abstractNumId w:val="7"/>
  </w:num>
  <w:num w:numId="28" w16cid:durableId="1201742732">
    <w:abstractNumId w:val="17"/>
  </w:num>
  <w:num w:numId="29" w16cid:durableId="1862892865">
    <w:abstractNumId w:val="40"/>
  </w:num>
  <w:num w:numId="30" w16cid:durableId="32197159">
    <w:abstractNumId w:val="6"/>
  </w:num>
  <w:num w:numId="31" w16cid:durableId="537469015">
    <w:abstractNumId w:val="46"/>
  </w:num>
  <w:num w:numId="32" w16cid:durableId="606041463">
    <w:abstractNumId w:val="11"/>
  </w:num>
  <w:num w:numId="33" w16cid:durableId="1995838013">
    <w:abstractNumId w:val="27"/>
  </w:num>
  <w:num w:numId="34" w16cid:durableId="2031174674">
    <w:abstractNumId w:val="27"/>
  </w:num>
  <w:num w:numId="35" w16cid:durableId="1768235521">
    <w:abstractNumId w:val="35"/>
  </w:num>
  <w:num w:numId="36" w16cid:durableId="968438611">
    <w:abstractNumId w:val="33"/>
  </w:num>
  <w:num w:numId="37" w16cid:durableId="1373992266">
    <w:abstractNumId w:val="31"/>
  </w:num>
  <w:num w:numId="38" w16cid:durableId="502621312">
    <w:abstractNumId w:val="29"/>
  </w:num>
  <w:num w:numId="39" w16cid:durableId="1563062221">
    <w:abstractNumId w:val="38"/>
  </w:num>
  <w:num w:numId="40" w16cid:durableId="1964382062">
    <w:abstractNumId w:val="34"/>
  </w:num>
  <w:num w:numId="41" w16cid:durableId="1346323750">
    <w:abstractNumId w:val="13"/>
  </w:num>
  <w:num w:numId="42" w16cid:durableId="2112239305">
    <w:abstractNumId w:val="28"/>
  </w:num>
  <w:num w:numId="43" w16cid:durableId="1349330912">
    <w:abstractNumId w:val="43"/>
  </w:num>
  <w:num w:numId="44" w16cid:durableId="183832406">
    <w:abstractNumId w:val="2"/>
  </w:num>
  <w:num w:numId="45" w16cid:durableId="672992594">
    <w:abstractNumId w:val="3"/>
  </w:num>
  <w:num w:numId="46" w16cid:durableId="1276014098">
    <w:abstractNumId w:val="12"/>
  </w:num>
  <w:num w:numId="47" w16cid:durableId="1170173516">
    <w:abstractNumId w:val="42"/>
  </w:num>
  <w:num w:numId="48" w16cid:durableId="954868692">
    <w:abstractNumId w:val="15"/>
  </w:num>
  <w:num w:numId="49" w16cid:durableId="1801723442">
    <w:abstractNumId w:val="47"/>
  </w:num>
  <w:num w:numId="50" w16cid:durableId="19763310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17B5A"/>
    <w:rsid w:val="00025946"/>
    <w:rsid w:val="0002715B"/>
    <w:rsid w:val="00034EE4"/>
    <w:rsid w:val="00042EA4"/>
    <w:rsid w:val="00050D24"/>
    <w:rsid w:val="000564C5"/>
    <w:rsid w:val="00057251"/>
    <w:rsid w:val="00063D9B"/>
    <w:rsid w:val="000643A5"/>
    <w:rsid w:val="00071D0D"/>
    <w:rsid w:val="00076E81"/>
    <w:rsid w:val="00082734"/>
    <w:rsid w:val="00083E1D"/>
    <w:rsid w:val="00092B68"/>
    <w:rsid w:val="0009649F"/>
    <w:rsid w:val="000A5872"/>
    <w:rsid w:val="000B098F"/>
    <w:rsid w:val="000B259D"/>
    <w:rsid w:val="000C5615"/>
    <w:rsid w:val="000C65A3"/>
    <w:rsid w:val="000E0DBD"/>
    <w:rsid w:val="000E2A7B"/>
    <w:rsid w:val="000E2BCD"/>
    <w:rsid w:val="000E4D51"/>
    <w:rsid w:val="000E546E"/>
    <w:rsid w:val="000F00C0"/>
    <w:rsid w:val="00106415"/>
    <w:rsid w:val="00110A2B"/>
    <w:rsid w:val="00110E3B"/>
    <w:rsid w:val="0011117A"/>
    <w:rsid w:val="00123EE3"/>
    <w:rsid w:val="001257C3"/>
    <w:rsid w:val="00125C98"/>
    <w:rsid w:val="0014213E"/>
    <w:rsid w:val="001446ED"/>
    <w:rsid w:val="0014579C"/>
    <w:rsid w:val="001507BD"/>
    <w:rsid w:val="00155937"/>
    <w:rsid w:val="00160B43"/>
    <w:rsid w:val="00164F2C"/>
    <w:rsid w:val="00175DEA"/>
    <w:rsid w:val="00177218"/>
    <w:rsid w:val="001779CC"/>
    <w:rsid w:val="00177FFB"/>
    <w:rsid w:val="001A1FDA"/>
    <w:rsid w:val="001A4ED7"/>
    <w:rsid w:val="001B3EFB"/>
    <w:rsid w:val="001B5394"/>
    <w:rsid w:val="001B54C9"/>
    <w:rsid w:val="001B6E52"/>
    <w:rsid w:val="001C3E2F"/>
    <w:rsid w:val="001D064F"/>
    <w:rsid w:val="001D0ADE"/>
    <w:rsid w:val="001D0B1E"/>
    <w:rsid w:val="001D0F59"/>
    <w:rsid w:val="001D1153"/>
    <w:rsid w:val="001D4989"/>
    <w:rsid w:val="001D6160"/>
    <w:rsid w:val="001E1734"/>
    <w:rsid w:val="001E6994"/>
    <w:rsid w:val="001E6DAB"/>
    <w:rsid w:val="001F3FBC"/>
    <w:rsid w:val="0021277D"/>
    <w:rsid w:val="00215D69"/>
    <w:rsid w:val="0021712B"/>
    <w:rsid w:val="00223428"/>
    <w:rsid w:val="00227AE2"/>
    <w:rsid w:val="0024269B"/>
    <w:rsid w:val="00245B88"/>
    <w:rsid w:val="002466E7"/>
    <w:rsid w:val="002634C3"/>
    <w:rsid w:val="00267B51"/>
    <w:rsid w:val="00270C58"/>
    <w:rsid w:val="00281EA0"/>
    <w:rsid w:val="00283728"/>
    <w:rsid w:val="002908F2"/>
    <w:rsid w:val="00293EC3"/>
    <w:rsid w:val="002A79EB"/>
    <w:rsid w:val="002B08B2"/>
    <w:rsid w:val="002C3CB5"/>
    <w:rsid w:val="002C5980"/>
    <w:rsid w:val="002D004C"/>
    <w:rsid w:val="002D1F49"/>
    <w:rsid w:val="002E44D2"/>
    <w:rsid w:val="002E5CD8"/>
    <w:rsid w:val="00306185"/>
    <w:rsid w:val="00311DA0"/>
    <w:rsid w:val="0032252E"/>
    <w:rsid w:val="003506A8"/>
    <w:rsid w:val="0035715C"/>
    <w:rsid w:val="00357B2E"/>
    <w:rsid w:val="00361ECB"/>
    <w:rsid w:val="003654A8"/>
    <w:rsid w:val="003671A1"/>
    <w:rsid w:val="003736C1"/>
    <w:rsid w:val="003804F5"/>
    <w:rsid w:val="0038090B"/>
    <w:rsid w:val="00382091"/>
    <w:rsid w:val="00387BDD"/>
    <w:rsid w:val="00392790"/>
    <w:rsid w:val="003A0247"/>
    <w:rsid w:val="003A6A4F"/>
    <w:rsid w:val="003B57CE"/>
    <w:rsid w:val="003C0017"/>
    <w:rsid w:val="003D02EC"/>
    <w:rsid w:val="003D136F"/>
    <w:rsid w:val="003D234D"/>
    <w:rsid w:val="003D4969"/>
    <w:rsid w:val="003D7A39"/>
    <w:rsid w:val="003E1514"/>
    <w:rsid w:val="003E6A2A"/>
    <w:rsid w:val="003F0087"/>
    <w:rsid w:val="003F2EFB"/>
    <w:rsid w:val="003F7C53"/>
    <w:rsid w:val="004017F3"/>
    <w:rsid w:val="00411346"/>
    <w:rsid w:val="0041163A"/>
    <w:rsid w:val="00414520"/>
    <w:rsid w:val="00421209"/>
    <w:rsid w:val="00421E93"/>
    <w:rsid w:val="00426B6E"/>
    <w:rsid w:val="00432B6F"/>
    <w:rsid w:val="0044148C"/>
    <w:rsid w:val="004423C9"/>
    <w:rsid w:val="00446C03"/>
    <w:rsid w:val="004505E8"/>
    <w:rsid w:val="00455A45"/>
    <w:rsid w:val="004759AF"/>
    <w:rsid w:val="00486D9F"/>
    <w:rsid w:val="00495DC9"/>
    <w:rsid w:val="004A213B"/>
    <w:rsid w:val="004C3219"/>
    <w:rsid w:val="004C6E6D"/>
    <w:rsid w:val="004C77EE"/>
    <w:rsid w:val="004D5E7D"/>
    <w:rsid w:val="004E2F09"/>
    <w:rsid w:val="004F24D4"/>
    <w:rsid w:val="004F289B"/>
    <w:rsid w:val="004F5DAA"/>
    <w:rsid w:val="0050402D"/>
    <w:rsid w:val="005056ED"/>
    <w:rsid w:val="00505873"/>
    <w:rsid w:val="005077B2"/>
    <w:rsid w:val="00512771"/>
    <w:rsid w:val="005235BE"/>
    <w:rsid w:val="0052437D"/>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4483"/>
    <w:rsid w:val="005B64C9"/>
    <w:rsid w:val="005C25DB"/>
    <w:rsid w:val="005D6360"/>
    <w:rsid w:val="005D713B"/>
    <w:rsid w:val="005F2DEC"/>
    <w:rsid w:val="005F5264"/>
    <w:rsid w:val="005F75EF"/>
    <w:rsid w:val="00600174"/>
    <w:rsid w:val="006054E5"/>
    <w:rsid w:val="006054FD"/>
    <w:rsid w:val="006071C2"/>
    <w:rsid w:val="0061592E"/>
    <w:rsid w:val="00621134"/>
    <w:rsid w:val="00633CAC"/>
    <w:rsid w:val="00643859"/>
    <w:rsid w:val="00647752"/>
    <w:rsid w:val="00670F48"/>
    <w:rsid w:val="0067413D"/>
    <w:rsid w:val="0067526A"/>
    <w:rsid w:val="00681095"/>
    <w:rsid w:val="00681F65"/>
    <w:rsid w:val="00686E86"/>
    <w:rsid w:val="006934D9"/>
    <w:rsid w:val="00696961"/>
    <w:rsid w:val="00697393"/>
    <w:rsid w:val="006A04C4"/>
    <w:rsid w:val="006A4D14"/>
    <w:rsid w:val="006A61BC"/>
    <w:rsid w:val="006B3FFC"/>
    <w:rsid w:val="006B49B1"/>
    <w:rsid w:val="006C3585"/>
    <w:rsid w:val="006C54FA"/>
    <w:rsid w:val="006D5E9E"/>
    <w:rsid w:val="006E16E3"/>
    <w:rsid w:val="006E442E"/>
    <w:rsid w:val="006E4B77"/>
    <w:rsid w:val="006E6847"/>
    <w:rsid w:val="006F2C37"/>
    <w:rsid w:val="006F62CF"/>
    <w:rsid w:val="007109B6"/>
    <w:rsid w:val="0072195F"/>
    <w:rsid w:val="00724185"/>
    <w:rsid w:val="00724AE6"/>
    <w:rsid w:val="007258BE"/>
    <w:rsid w:val="00732817"/>
    <w:rsid w:val="00737229"/>
    <w:rsid w:val="007533C2"/>
    <w:rsid w:val="007573E0"/>
    <w:rsid w:val="00762BC6"/>
    <w:rsid w:val="00767F71"/>
    <w:rsid w:val="00767FFE"/>
    <w:rsid w:val="00772C20"/>
    <w:rsid w:val="00772E41"/>
    <w:rsid w:val="007741F7"/>
    <w:rsid w:val="00790F39"/>
    <w:rsid w:val="0079183F"/>
    <w:rsid w:val="007A068B"/>
    <w:rsid w:val="007B542E"/>
    <w:rsid w:val="007B796A"/>
    <w:rsid w:val="007C2A83"/>
    <w:rsid w:val="007C6F06"/>
    <w:rsid w:val="007C6F95"/>
    <w:rsid w:val="007D3087"/>
    <w:rsid w:val="007D5654"/>
    <w:rsid w:val="007E5DE1"/>
    <w:rsid w:val="007F1CF7"/>
    <w:rsid w:val="007F1EF2"/>
    <w:rsid w:val="00817C39"/>
    <w:rsid w:val="00825120"/>
    <w:rsid w:val="00832125"/>
    <w:rsid w:val="00837B4D"/>
    <w:rsid w:val="00840CA0"/>
    <w:rsid w:val="00840EF6"/>
    <w:rsid w:val="00853B24"/>
    <w:rsid w:val="00856FA0"/>
    <w:rsid w:val="008575A8"/>
    <w:rsid w:val="008671E2"/>
    <w:rsid w:val="008711BC"/>
    <w:rsid w:val="00880862"/>
    <w:rsid w:val="008D00DF"/>
    <w:rsid w:val="008D2A57"/>
    <w:rsid w:val="008D5E27"/>
    <w:rsid w:val="008E54DC"/>
    <w:rsid w:val="008F273F"/>
    <w:rsid w:val="009103BD"/>
    <w:rsid w:val="00937CB4"/>
    <w:rsid w:val="00944467"/>
    <w:rsid w:val="009452D0"/>
    <w:rsid w:val="0095115C"/>
    <w:rsid w:val="009632A3"/>
    <w:rsid w:val="009643E4"/>
    <w:rsid w:val="009A19E9"/>
    <w:rsid w:val="009A2572"/>
    <w:rsid w:val="009A6866"/>
    <w:rsid w:val="009C3AEB"/>
    <w:rsid w:val="009D03AB"/>
    <w:rsid w:val="009D07F5"/>
    <w:rsid w:val="009D56E2"/>
    <w:rsid w:val="009D7956"/>
    <w:rsid w:val="009E6157"/>
    <w:rsid w:val="009F667B"/>
    <w:rsid w:val="009F6FF1"/>
    <w:rsid w:val="00A01DD3"/>
    <w:rsid w:val="00A02CE9"/>
    <w:rsid w:val="00A0354C"/>
    <w:rsid w:val="00A05759"/>
    <w:rsid w:val="00A15C01"/>
    <w:rsid w:val="00A26E02"/>
    <w:rsid w:val="00A33E6F"/>
    <w:rsid w:val="00A34886"/>
    <w:rsid w:val="00A53285"/>
    <w:rsid w:val="00A5482B"/>
    <w:rsid w:val="00A5709F"/>
    <w:rsid w:val="00A575CE"/>
    <w:rsid w:val="00A72417"/>
    <w:rsid w:val="00A75088"/>
    <w:rsid w:val="00A84E29"/>
    <w:rsid w:val="00AB562E"/>
    <w:rsid w:val="00AE16F4"/>
    <w:rsid w:val="00AF5B0D"/>
    <w:rsid w:val="00AF79F7"/>
    <w:rsid w:val="00B00FB4"/>
    <w:rsid w:val="00B0272F"/>
    <w:rsid w:val="00B100F6"/>
    <w:rsid w:val="00B13F3E"/>
    <w:rsid w:val="00B1635F"/>
    <w:rsid w:val="00B22B61"/>
    <w:rsid w:val="00B41F5B"/>
    <w:rsid w:val="00B6059B"/>
    <w:rsid w:val="00B60FE6"/>
    <w:rsid w:val="00B6728F"/>
    <w:rsid w:val="00B76996"/>
    <w:rsid w:val="00B84B20"/>
    <w:rsid w:val="00B9251C"/>
    <w:rsid w:val="00B934E6"/>
    <w:rsid w:val="00B975D0"/>
    <w:rsid w:val="00BA331A"/>
    <w:rsid w:val="00BA56E5"/>
    <w:rsid w:val="00BA58C3"/>
    <w:rsid w:val="00BA5DBD"/>
    <w:rsid w:val="00BB675F"/>
    <w:rsid w:val="00BC3A74"/>
    <w:rsid w:val="00BD75A0"/>
    <w:rsid w:val="00BE3E54"/>
    <w:rsid w:val="00BE4BF7"/>
    <w:rsid w:val="00BF2295"/>
    <w:rsid w:val="00C10E17"/>
    <w:rsid w:val="00C12AAC"/>
    <w:rsid w:val="00C17061"/>
    <w:rsid w:val="00C22BD9"/>
    <w:rsid w:val="00C2419B"/>
    <w:rsid w:val="00C243B4"/>
    <w:rsid w:val="00C322B0"/>
    <w:rsid w:val="00C338C4"/>
    <w:rsid w:val="00C36B9F"/>
    <w:rsid w:val="00C37303"/>
    <w:rsid w:val="00C37F19"/>
    <w:rsid w:val="00C40FCC"/>
    <w:rsid w:val="00C45DF2"/>
    <w:rsid w:val="00C505A3"/>
    <w:rsid w:val="00C5178D"/>
    <w:rsid w:val="00C53EF5"/>
    <w:rsid w:val="00C60115"/>
    <w:rsid w:val="00C638F6"/>
    <w:rsid w:val="00C72961"/>
    <w:rsid w:val="00C741D9"/>
    <w:rsid w:val="00C74FE9"/>
    <w:rsid w:val="00C81256"/>
    <w:rsid w:val="00C81929"/>
    <w:rsid w:val="00C82A77"/>
    <w:rsid w:val="00C83403"/>
    <w:rsid w:val="00C84950"/>
    <w:rsid w:val="00C92F4A"/>
    <w:rsid w:val="00C95C44"/>
    <w:rsid w:val="00CA0F49"/>
    <w:rsid w:val="00CB2334"/>
    <w:rsid w:val="00CC2A00"/>
    <w:rsid w:val="00CC33D6"/>
    <w:rsid w:val="00CD0018"/>
    <w:rsid w:val="00CD472B"/>
    <w:rsid w:val="00CD5269"/>
    <w:rsid w:val="00CE277C"/>
    <w:rsid w:val="00CF15A1"/>
    <w:rsid w:val="00D001F7"/>
    <w:rsid w:val="00D050C2"/>
    <w:rsid w:val="00D06B94"/>
    <w:rsid w:val="00D14689"/>
    <w:rsid w:val="00D161FF"/>
    <w:rsid w:val="00D26220"/>
    <w:rsid w:val="00D35E07"/>
    <w:rsid w:val="00D435D3"/>
    <w:rsid w:val="00D46698"/>
    <w:rsid w:val="00D52BE4"/>
    <w:rsid w:val="00D566AB"/>
    <w:rsid w:val="00D62540"/>
    <w:rsid w:val="00D63147"/>
    <w:rsid w:val="00D67D34"/>
    <w:rsid w:val="00D7532E"/>
    <w:rsid w:val="00D9338A"/>
    <w:rsid w:val="00D94F5C"/>
    <w:rsid w:val="00D97942"/>
    <w:rsid w:val="00DA4188"/>
    <w:rsid w:val="00DB70B6"/>
    <w:rsid w:val="00DB764B"/>
    <w:rsid w:val="00DC1F0D"/>
    <w:rsid w:val="00DE31BF"/>
    <w:rsid w:val="00DF08CF"/>
    <w:rsid w:val="00DF7F49"/>
    <w:rsid w:val="00E052B9"/>
    <w:rsid w:val="00E1128F"/>
    <w:rsid w:val="00E123DE"/>
    <w:rsid w:val="00E141EC"/>
    <w:rsid w:val="00E1473F"/>
    <w:rsid w:val="00E16C64"/>
    <w:rsid w:val="00E32E5D"/>
    <w:rsid w:val="00E3664E"/>
    <w:rsid w:val="00E406F5"/>
    <w:rsid w:val="00E47AEF"/>
    <w:rsid w:val="00E509C9"/>
    <w:rsid w:val="00E56727"/>
    <w:rsid w:val="00E72D83"/>
    <w:rsid w:val="00E8015D"/>
    <w:rsid w:val="00E8636C"/>
    <w:rsid w:val="00E90553"/>
    <w:rsid w:val="00E950EB"/>
    <w:rsid w:val="00EA1183"/>
    <w:rsid w:val="00EB5AA2"/>
    <w:rsid w:val="00EC5431"/>
    <w:rsid w:val="00ED4A0D"/>
    <w:rsid w:val="00ED4D38"/>
    <w:rsid w:val="00EE390C"/>
    <w:rsid w:val="00EE65D1"/>
    <w:rsid w:val="00EF12F7"/>
    <w:rsid w:val="00EF253D"/>
    <w:rsid w:val="00EF407B"/>
    <w:rsid w:val="00F040E3"/>
    <w:rsid w:val="00F04751"/>
    <w:rsid w:val="00F05B06"/>
    <w:rsid w:val="00F06D74"/>
    <w:rsid w:val="00F16863"/>
    <w:rsid w:val="00F22A2B"/>
    <w:rsid w:val="00F37C94"/>
    <w:rsid w:val="00F41890"/>
    <w:rsid w:val="00F430C1"/>
    <w:rsid w:val="00F4595C"/>
    <w:rsid w:val="00F463BB"/>
    <w:rsid w:val="00F5398A"/>
    <w:rsid w:val="00F61309"/>
    <w:rsid w:val="00F809CD"/>
    <w:rsid w:val="00F841DE"/>
    <w:rsid w:val="00F8502D"/>
    <w:rsid w:val="00F931F2"/>
    <w:rsid w:val="00F936CA"/>
    <w:rsid w:val="00FB0B6D"/>
    <w:rsid w:val="00FB3C76"/>
    <w:rsid w:val="00FB48B8"/>
    <w:rsid w:val="00FC7914"/>
    <w:rsid w:val="00FD0F10"/>
    <w:rsid w:val="00FD3250"/>
    <w:rsid w:val="00FD7BC7"/>
    <w:rsid w:val="00FE0E9C"/>
    <w:rsid w:val="00FE3222"/>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Heading">
    <w:name w:val="Heading"/>
    <w:next w:val="Body2"/>
    <w:rsid w:val="00B163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3309</Words>
  <Characters>18862</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8</cp:revision>
  <cp:lastPrinted>2022-05-02T10:53:00Z</cp:lastPrinted>
  <dcterms:created xsi:type="dcterms:W3CDTF">2024-07-09T05:35:00Z</dcterms:created>
  <dcterms:modified xsi:type="dcterms:W3CDTF">2024-12-22T22:47:00Z</dcterms:modified>
</cp:coreProperties>
</file>