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1919C2" w14:textId="1E8676DF" w:rsidR="00AB1439" w:rsidRPr="00C83AD1" w:rsidRDefault="00FA78C2">
      <w:pPr>
        <w:pStyle w:val="Title"/>
        <w:keepNext/>
        <w:spacing w:line="240" w:lineRule="auto"/>
        <w:jc w:val="center"/>
        <w:rPr>
          <w:rFonts w:ascii="Tahoma" w:eastAsia="Times New Roman" w:hAnsi="Tahoma" w:cs="Tahoma"/>
          <w:b/>
          <w:bCs/>
          <w:color w:val="000000" w:themeColor="text1"/>
          <w:spacing w:val="0"/>
          <w:sz w:val="22"/>
          <w:szCs w:val="22"/>
          <w:lang w:val="lt-LT"/>
        </w:rPr>
      </w:pPr>
      <w:r w:rsidRPr="00C83AD1">
        <w:rPr>
          <w:rFonts w:ascii="Tahoma" w:hAnsi="Tahoma" w:cs="Tahoma"/>
          <w:b/>
          <w:bCs/>
          <w:color w:val="000000" w:themeColor="text1"/>
          <w:spacing w:val="0"/>
          <w:sz w:val="22"/>
          <w:szCs w:val="22"/>
          <w:lang w:val="lt-LT"/>
        </w:rPr>
        <w:t>VŠĮ „INOVACIJŲ AGENTŪRA“</w:t>
      </w:r>
    </w:p>
    <w:p w14:paraId="11B98D59" w14:textId="77777777" w:rsidR="00AB1439" w:rsidRPr="00C83AD1" w:rsidRDefault="00AB1439">
      <w:pPr>
        <w:pStyle w:val="Body2"/>
        <w:rPr>
          <w:rFonts w:ascii="Tahoma" w:hAnsi="Tahoma" w:cs="Tahoma"/>
          <w:color w:val="000000" w:themeColor="text1"/>
          <w:lang w:val="lt-LT"/>
        </w:rPr>
      </w:pPr>
    </w:p>
    <w:p w14:paraId="6E0196E0" w14:textId="48D6A138" w:rsidR="00AB1439" w:rsidRPr="00C83AD1" w:rsidRDefault="00381F0E" w:rsidP="00FA78C2">
      <w:pPr>
        <w:pStyle w:val="Heading"/>
        <w:jc w:val="center"/>
        <w:rPr>
          <w:rFonts w:ascii="Tahoma" w:hAnsi="Tahoma" w:cs="Tahoma"/>
          <w:color w:val="000000" w:themeColor="text1"/>
          <w:lang w:val="lt-LT"/>
        </w:rPr>
      </w:pPr>
      <w:r w:rsidRPr="00C83AD1">
        <w:rPr>
          <w:rFonts w:ascii="Tahoma" w:hAnsi="Tahoma" w:cs="Tahoma"/>
          <w:color w:val="000000" w:themeColor="text1"/>
          <w:lang w:val="lt-LT"/>
        </w:rPr>
        <w:t>KVIETIMAS RINKOS KONSULTACIJAI RAŠTU</w:t>
      </w:r>
    </w:p>
    <w:p w14:paraId="66803DFC" w14:textId="77777777" w:rsidR="00AB1439" w:rsidRPr="00C83AD1" w:rsidRDefault="00AB1439">
      <w:pPr>
        <w:pStyle w:val="Body2"/>
        <w:rPr>
          <w:rFonts w:ascii="Tahoma" w:hAnsi="Tahoma" w:cs="Tahoma"/>
          <w:color w:val="000000" w:themeColor="text1"/>
          <w:lang w:val="lt-LT"/>
        </w:rPr>
      </w:pPr>
    </w:p>
    <w:p w14:paraId="60D6DD89" w14:textId="22837311"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r>
      <w:r w:rsidR="00FA78C2" w:rsidRPr="00C83AD1">
        <w:rPr>
          <w:rFonts w:ascii="Tahoma" w:hAnsi="Tahoma" w:cs="Tahoma"/>
          <w:color w:val="000000" w:themeColor="text1"/>
          <w:lang w:val="lt-LT"/>
        </w:rPr>
        <w:t>VŠĮ „INOVACIJŲ AGENTŪRA“</w:t>
      </w:r>
      <w:r w:rsidRPr="00C83AD1">
        <w:rPr>
          <w:rFonts w:ascii="Tahoma" w:hAnsi="Tahoma" w:cs="Tahoma"/>
          <w:color w:val="000000" w:themeColor="text1"/>
          <w:lang w:val="lt-LT"/>
        </w:rPr>
        <w:t xml:space="preserve">, juridinio asmens kodas </w:t>
      </w:r>
      <w:r w:rsidR="00FA78C2" w:rsidRPr="00C83AD1">
        <w:rPr>
          <w:rFonts w:ascii="Tahoma" w:hAnsi="Tahoma" w:cs="Tahoma"/>
          <w:color w:val="000000" w:themeColor="text1"/>
          <w:lang w:val="lt-LT"/>
        </w:rPr>
        <w:t>125447177</w:t>
      </w:r>
      <w:r w:rsidRPr="00C83AD1">
        <w:rPr>
          <w:rFonts w:ascii="Tahoma" w:hAnsi="Tahoma" w:cs="Tahoma"/>
          <w:color w:val="000000" w:themeColor="text1"/>
          <w:lang w:val="lt-LT"/>
        </w:rPr>
        <w:t xml:space="preserve">, adresas </w:t>
      </w:r>
      <w:r w:rsidR="00FA78C2" w:rsidRPr="00C83AD1">
        <w:rPr>
          <w:rFonts w:ascii="Tahoma" w:hAnsi="Tahoma" w:cs="Tahoma"/>
          <w:color w:val="000000" w:themeColor="text1"/>
          <w:lang w:val="lt-LT"/>
        </w:rPr>
        <w:t>Juozo Balčikonio g. 3, LT-08247 Vilnius</w:t>
      </w:r>
      <w:r w:rsidRPr="00C83AD1">
        <w:rPr>
          <w:rFonts w:ascii="Tahoma" w:hAnsi="Tahoma" w:cs="Tahoma"/>
          <w:color w:val="000000" w:themeColor="text1"/>
          <w:lang w:val="lt-LT"/>
        </w:rPr>
        <w:t xml:space="preserve"> (toliau - perkančioji organizacija), planuoja vykdyti viešąjį pirkimą </w:t>
      </w:r>
      <w:r w:rsidR="00EA339D">
        <w:rPr>
          <w:rFonts w:ascii="Tahoma" w:hAnsi="Tahoma" w:cs="Tahoma"/>
          <w:color w:val="000000" w:themeColor="text1"/>
          <w:lang w:val="lt-LT"/>
        </w:rPr>
        <w:t>„</w:t>
      </w:r>
      <w:r w:rsidR="00234E06" w:rsidRPr="00234E06">
        <w:rPr>
          <w:rFonts w:ascii="Tahoma" w:hAnsi="Tahoma" w:cs="Tahoma"/>
          <w:b/>
          <w:bCs/>
          <w:color w:val="000000" w:themeColor="text1"/>
          <w:lang w:val="lt-LT"/>
        </w:rPr>
        <w:t>B2Lithuania svetainės modernizavimo ir palaikymo paslaugos 1585</w:t>
      </w:r>
      <w:r w:rsidR="00EA339D">
        <w:rPr>
          <w:rFonts w:ascii="Tahoma" w:hAnsi="Tahoma" w:cs="Tahoma"/>
          <w:color w:val="000000" w:themeColor="text1"/>
          <w:lang w:val="lt-LT"/>
        </w:rPr>
        <w:t>“</w:t>
      </w:r>
      <w:r w:rsidR="00856F00" w:rsidRPr="00C83AD1">
        <w:rPr>
          <w:rFonts w:ascii="Tahoma" w:hAnsi="Tahoma" w:cs="Tahoma"/>
          <w:color w:val="000000" w:themeColor="text1"/>
          <w:lang w:val="lt-LT"/>
        </w:rPr>
        <w:t xml:space="preserve"> </w:t>
      </w:r>
      <w:r w:rsidRPr="00C83AD1">
        <w:rPr>
          <w:rFonts w:ascii="Tahoma" w:hAnsi="Tahoma" w:cs="Tahoma"/>
          <w:color w:val="000000" w:themeColor="text1"/>
          <w:lang w:val="lt-LT"/>
        </w:rPr>
        <w:t xml:space="preserve">(toliau </w:t>
      </w:r>
      <w:r w:rsidR="00EA339D">
        <w:rPr>
          <w:rFonts w:ascii="Tahoma" w:hAnsi="Tahoma" w:cs="Tahoma"/>
          <w:color w:val="000000" w:themeColor="text1"/>
          <w:lang w:val="lt-LT"/>
        </w:rPr>
        <w:t>–</w:t>
      </w:r>
      <w:r w:rsidRPr="00C83AD1">
        <w:rPr>
          <w:rFonts w:ascii="Tahoma" w:hAnsi="Tahoma" w:cs="Tahoma"/>
          <w:color w:val="000000" w:themeColor="text1"/>
          <w:lang w:val="lt-LT"/>
        </w:rPr>
        <w:t xml:space="preserve"> p</w:t>
      </w:r>
      <w:r w:rsidR="00EA339D">
        <w:rPr>
          <w:rFonts w:ascii="Tahoma" w:hAnsi="Tahoma" w:cs="Tahoma"/>
          <w:color w:val="000000" w:themeColor="text1"/>
          <w:lang w:val="lt-LT"/>
        </w:rPr>
        <w:t>irkimo objektas</w:t>
      </w:r>
      <w:r w:rsidRPr="00C83AD1">
        <w:rPr>
          <w:rFonts w:ascii="Tahoma" w:hAnsi="Tahoma" w:cs="Tahoma"/>
          <w:color w:val="000000" w:themeColor="text1"/>
          <w:lang w:val="lt-LT"/>
        </w:rPr>
        <w:t>).</w:t>
      </w:r>
    </w:p>
    <w:p w14:paraId="2DFDCDAD" w14:textId="4FAFE9DA"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t xml:space="preserve">Siekdami parengti pirkimo sąlygas atitinkančias naujausias rinkos tendencijas ir galimybes bei užtikrinančias sąžiningą tiekėjų konkurenciją, vadovaudamiesi Viešųjų pirkimų įstatymo 27 straipsniu, prašome pateikti </w:t>
      </w:r>
      <w:r w:rsidR="00E44B5B" w:rsidRPr="00C83AD1">
        <w:rPr>
          <w:rFonts w:ascii="Tahoma" w:hAnsi="Tahoma" w:cs="Tahoma"/>
          <w:color w:val="000000" w:themeColor="text1"/>
          <w:lang w:val="lt-LT"/>
        </w:rPr>
        <w:t xml:space="preserve">savo pastabas, siūlymus bei </w:t>
      </w:r>
      <w:r w:rsidRPr="00C83AD1">
        <w:rPr>
          <w:rFonts w:ascii="Tahoma" w:hAnsi="Tahoma" w:cs="Tahoma"/>
          <w:color w:val="000000" w:themeColor="text1"/>
          <w:lang w:val="lt-LT"/>
        </w:rPr>
        <w:t>atsakymus laisva forma į žemiau pateikiamus klausimus.</w:t>
      </w:r>
    </w:p>
    <w:p w14:paraId="7CC837D1" w14:textId="77777777"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t>Rinkos konsultacijos dalyviai kviečiami ne vėliau kaip iki CVP IS nurodyto termino pabaigos, teikti atsakymus į pateiktus klausimus, savo siūlymus ir rekomendacijas. Susitikimai rengiami nebus.</w:t>
      </w:r>
    </w:p>
    <w:p w14:paraId="63A89403" w14:textId="77777777" w:rsidR="00F251E6"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r>
    </w:p>
    <w:p w14:paraId="28124231" w14:textId="29D4CC26" w:rsidR="00AB1439" w:rsidRPr="00C83AD1" w:rsidRDefault="00381F0E" w:rsidP="00F251E6">
      <w:pPr>
        <w:pStyle w:val="Body2"/>
        <w:ind w:firstLine="720"/>
        <w:rPr>
          <w:rFonts w:ascii="Tahoma" w:hAnsi="Tahoma" w:cs="Tahoma"/>
          <w:color w:val="000000" w:themeColor="text1"/>
          <w:lang w:val="lt-LT"/>
        </w:rPr>
      </w:pPr>
      <w:r w:rsidRPr="001B0478">
        <w:rPr>
          <w:rFonts w:ascii="Tahoma" w:hAnsi="Tahoma" w:cs="Tahoma"/>
          <w:b/>
          <w:bCs/>
          <w:color w:val="000000" w:themeColor="text1"/>
          <w:lang w:val="lt-LT"/>
        </w:rPr>
        <w:t>Perkančiosios organizacijos klausimai</w:t>
      </w:r>
      <w:r w:rsidRPr="00C83AD1">
        <w:rPr>
          <w:rFonts w:ascii="Tahoma" w:hAnsi="Tahoma" w:cs="Tahoma"/>
          <w:color w:val="000000" w:themeColor="text1"/>
          <w:lang w:val="lt-LT"/>
        </w:rPr>
        <w:t>:</w:t>
      </w:r>
    </w:p>
    <w:p w14:paraId="1B9DF49F" w14:textId="154B4493"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r>
      <w:r w:rsidRPr="001B0478">
        <w:rPr>
          <w:rFonts w:ascii="Tahoma" w:hAnsi="Tahoma" w:cs="Tahoma"/>
          <w:b/>
          <w:bCs/>
          <w:color w:val="000000" w:themeColor="text1"/>
          <w:lang w:val="lt-LT"/>
        </w:rPr>
        <w:t>1)</w:t>
      </w:r>
      <w:r w:rsidRPr="00C83AD1">
        <w:rPr>
          <w:rFonts w:ascii="Tahoma" w:hAnsi="Tahoma" w:cs="Tahoma"/>
          <w:color w:val="000000" w:themeColor="text1"/>
          <w:lang w:val="lt-LT"/>
        </w:rPr>
        <w:t xml:space="preserve"> </w:t>
      </w:r>
      <w:r w:rsidR="00042F96" w:rsidRPr="00C83AD1">
        <w:rPr>
          <w:rFonts w:ascii="Tahoma" w:hAnsi="Tahoma" w:cs="Tahoma"/>
          <w:color w:val="000000" w:themeColor="text1"/>
          <w:lang w:val="lt-LT"/>
        </w:rPr>
        <w:t>Kokie techninė</w:t>
      </w:r>
      <w:r w:rsidR="009D5EBA">
        <w:rPr>
          <w:rFonts w:ascii="Tahoma" w:hAnsi="Tahoma" w:cs="Tahoma"/>
          <w:color w:val="000000" w:themeColor="text1"/>
          <w:lang w:val="lt-LT"/>
        </w:rPr>
        <w:t>s</w:t>
      </w:r>
      <w:r w:rsidR="00042F96" w:rsidRPr="00C83AD1">
        <w:rPr>
          <w:rFonts w:ascii="Tahoma" w:hAnsi="Tahoma" w:cs="Tahoma"/>
          <w:color w:val="000000" w:themeColor="text1"/>
          <w:lang w:val="lt-LT"/>
        </w:rPr>
        <w:t xml:space="preserve"> specifikacijo</w:t>
      </w:r>
      <w:r w:rsidR="009D5EBA">
        <w:rPr>
          <w:rFonts w:ascii="Tahoma" w:hAnsi="Tahoma" w:cs="Tahoma"/>
          <w:color w:val="000000" w:themeColor="text1"/>
          <w:lang w:val="lt-LT"/>
        </w:rPr>
        <w:t>s projekte</w:t>
      </w:r>
      <w:r w:rsidR="00042F96" w:rsidRPr="00C83AD1">
        <w:rPr>
          <w:rFonts w:ascii="Tahoma" w:hAnsi="Tahoma" w:cs="Tahoma"/>
          <w:color w:val="000000" w:themeColor="text1"/>
          <w:lang w:val="lt-LT"/>
        </w:rPr>
        <w:t xml:space="preserve"> nustatyti reikalavimai/sąlygos </w:t>
      </w:r>
      <w:r w:rsidRPr="00C83AD1">
        <w:rPr>
          <w:rFonts w:ascii="Tahoma" w:hAnsi="Tahoma" w:cs="Tahoma"/>
          <w:color w:val="000000" w:themeColor="text1"/>
          <w:lang w:val="lt-LT"/>
        </w:rPr>
        <w:t>gali riboti tiekėjų galimybes dalyvauti pirkime?</w:t>
      </w:r>
    </w:p>
    <w:p w14:paraId="15BE3189" w14:textId="61F98DC1"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r>
      <w:r w:rsidR="009D5EBA" w:rsidRPr="001B0478">
        <w:rPr>
          <w:rFonts w:ascii="Tahoma" w:hAnsi="Tahoma" w:cs="Tahoma"/>
          <w:b/>
          <w:bCs/>
          <w:color w:val="000000" w:themeColor="text1"/>
          <w:lang w:val="lt-LT"/>
        </w:rPr>
        <w:t>2</w:t>
      </w:r>
      <w:r w:rsidRPr="001B0478">
        <w:rPr>
          <w:rFonts w:ascii="Tahoma" w:hAnsi="Tahoma" w:cs="Tahoma"/>
          <w:b/>
          <w:bCs/>
          <w:color w:val="000000" w:themeColor="text1"/>
          <w:lang w:val="lt-LT"/>
        </w:rPr>
        <w:t>)</w:t>
      </w:r>
      <w:r w:rsidRPr="00C83AD1">
        <w:rPr>
          <w:rFonts w:ascii="Tahoma" w:hAnsi="Tahoma" w:cs="Tahoma"/>
          <w:color w:val="000000" w:themeColor="text1"/>
          <w:lang w:val="lt-LT"/>
        </w:rPr>
        <w:t xml:space="preserve"> </w:t>
      </w:r>
      <w:r w:rsidR="00126820">
        <w:rPr>
          <w:rFonts w:ascii="Tahoma" w:hAnsi="Tahoma" w:cs="Tahoma"/>
          <w:color w:val="000000" w:themeColor="text1"/>
          <w:lang w:val="lt-LT"/>
        </w:rPr>
        <w:t xml:space="preserve">Publikuojami kvalifikacijos reikalavimai, perkančiosios organizacijos manymu, yra </w:t>
      </w:r>
      <w:r w:rsidR="009D080F">
        <w:rPr>
          <w:rFonts w:ascii="Tahoma" w:hAnsi="Tahoma" w:cs="Tahoma"/>
          <w:color w:val="000000" w:themeColor="text1"/>
          <w:lang w:val="lt-LT"/>
        </w:rPr>
        <w:t xml:space="preserve">ne didesni, nei </w:t>
      </w:r>
      <w:r w:rsidR="00126820">
        <w:rPr>
          <w:rFonts w:ascii="Tahoma" w:hAnsi="Tahoma" w:cs="Tahoma"/>
          <w:color w:val="000000" w:themeColor="text1"/>
          <w:lang w:val="lt-LT"/>
        </w:rPr>
        <w:t xml:space="preserve">būtini minimalūs </w:t>
      </w:r>
      <w:r w:rsidR="00756E00">
        <w:rPr>
          <w:rFonts w:ascii="Tahoma" w:hAnsi="Tahoma" w:cs="Tahoma"/>
          <w:color w:val="000000" w:themeColor="text1"/>
          <w:lang w:val="lt-LT"/>
        </w:rPr>
        <w:t>tin</w:t>
      </w:r>
      <w:r w:rsidR="00D0595D">
        <w:rPr>
          <w:rFonts w:ascii="Tahoma" w:hAnsi="Tahoma" w:cs="Tahoma"/>
          <w:color w:val="000000" w:themeColor="text1"/>
          <w:lang w:val="lt-LT"/>
        </w:rPr>
        <w:t>ka</w:t>
      </w:r>
      <w:r w:rsidR="00756E00">
        <w:rPr>
          <w:rFonts w:ascii="Tahoma" w:hAnsi="Tahoma" w:cs="Tahoma"/>
          <w:color w:val="000000" w:themeColor="text1"/>
          <w:lang w:val="lt-LT"/>
        </w:rPr>
        <w:t xml:space="preserve">mai įgyvendinti numatoma sudaryti pirkimo sutartį. </w:t>
      </w:r>
      <w:r w:rsidR="00042F96" w:rsidRPr="00C83AD1">
        <w:rPr>
          <w:rFonts w:ascii="Tahoma" w:hAnsi="Tahoma" w:cs="Tahoma"/>
          <w:color w:val="000000" w:themeColor="text1"/>
          <w:lang w:val="lt-LT"/>
        </w:rPr>
        <w:t>Kokia Jūsų požiūriu kvalifikacija yra būtina tinkamai įvykdyti numatomą sudaryti sutartį</w:t>
      </w:r>
      <w:r w:rsidRPr="00C83AD1">
        <w:rPr>
          <w:rFonts w:ascii="Tahoma" w:hAnsi="Tahoma" w:cs="Tahoma"/>
          <w:color w:val="000000" w:themeColor="text1"/>
          <w:lang w:val="lt-LT"/>
        </w:rPr>
        <w:t>?</w:t>
      </w:r>
      <w:r w:rsidR="00D561A7">
        <w:rPr>
          <w:rFonts w:ascii="Tahoma" w:hAnsi="Tahoma" w:cs="Tahoma"/>
          <w:color w:val="000000" w:themeColor="text1"/>
          <w:lang w:val="lt-LT"/>
        </w:rPr>
        <w:t xml:space="preserve"> Ar, </w:t>
      </w:r>
      <w:r w:rsidR="00D561A7" w:rsidRPr="00C83AD1">
        <w:rPr>
          <w:rFonts w:ascii="Tahoma" w:hAnsi="Tahoma" w:cs="Tahoma"/>
          <w:color w:val="000000" w:themeColor="text1"/>
          <w:lang w:val="lt-LT"/>
        </w:rPr>
        <w:t>Jūsų požiūriu</w:t>
      </w:r>
      <w:r w:rsidR="00D561A7">
        <w:rPr>
          <w:rFonts w:ascii="Tahoma" w:hAnsi="Tahoma" w:cs="Tahoma"/>
          <w:color w:val="000000" w:themeColor="text1"/>
          <w:lang w:val="lt-LT"/>
        </w:rPr>
        <w:t xml:space="preserve">, publikuojami kvalifikacijos reikalavimai yra </w:t>
      </w:r>
      <w:r w:rsidR="008A1031">
        <w:rPr>
          <w:rFonts w:ascii="Tahoma" w:hAnsi="Tahoma" w:cs="Tahoma"/>
          <w:color w:val="000000" w:themeColor="text1"/>
          <w:lang w:val="lt-LT"/>
        </w:rPr>
        <w:t xml:space="preserve">ne per žemi arba </w:t>
      </w:r>
      <w:r w:rsidR="00D561A7">
        <w:rPr>
          <w:rFonts w:ascii="Tahoma" w:hAnsi="Tahoma" w:cs="Tahoma"/>
          <w:color w:val="000000" w:themeColor="text1"/>
          <w:lang w:val="lt-LT"/>
        </w:rPr>
        <w:t>ne didesni, nei būtini minimalūs tinakmai įgyvendinti numatoma sudaryti pirkimo sutartį</w:t>
      </w:r>
      <w:r w:rsidR="008A1031">
        <w:rPr>
          <w:rFonts w:ascii="Tahoma" w:hAnsi="Tahoma" w:cs="Tahoma"/>
          <w:color w:val="000000" w:themeColor="text1"/>
          <w:lang w:val="lt-LT"/>
        </w:rPr>
        <w:t>?</w:t>
      </w:r>
    </w:p>
    <w:p w14:paraId="76C60279" w14:textId="2B9307CD" w:rsidR="00C1749A" w:rsidRDefault="00856F00">
      <w:pPr>
        <w:pStyle w:val="Body2"/>
        <w:rPr>
          <w:rFonts w:ascii="Tahoma" w:hAnsi="Tahoma" w:cs="Tahoma"/>
          <w:color w:val="000000" w:themeColor="text1"/>
          <w:lang w:val="lt-LT"/>
        </w:rPr>
      </w:pPr>
      <w:r w:rsidRPr="00C83AD1">
        <w:rPr>
          <w:rFonts w:ascii="Tahoma" w:hAnsi="Tahoma" w:cs="Tahoma"/>
          <w:color w:val="000000" w:themeColor="text1"/>
          <w:lang w:val="lt-LT"/>
        </w:rPr>
        <w:tab/>
      </w:r>
      <w:r w:rsidR="009D5EBA" w:rsidRPr="001B0478">
        <w:rPr>
          <w:rFonts w:ascii="Tahoma" w:hAnsi="Tahoma" w:cs="Tahoma"/>
          <w:b/>
          <w:bCs/>
          <w:color w:val="000000" w:themeColor="text1"/>
          <w:lang w:val="lt-LT"/>
        </w:rPr>
        <w:t>3</w:t>
      </w:r>
      <w:r w:rsidRPr="001B0478">
        <w:rPr>
          <w:rFonts w:ascii="Tahoma" w:hAnsi="Tahoma" w:cs="Tahoma"/>
          <w:b/>
          <w:bCs/>
          <w:color w:val="000000" w:themeColor="text1"/>
          <w:lang w:val="lt-LT"/>
        </w:rPr>
        <w:t>)</w:t>
      </w:r>
      <w:r w:rsidRPr="00C83AD1">
        <w:rPr>
          <w:rFonts w:ascii="Tahoma" w:hAnsi="Tahoma" w:cs="Tahoma"/>
          <w:color w:val="000000" w:themeColor="text1"/>
          <w:lang w:val="lt-LT"/>
        </w:rPr>
        <w:t xml:space="preserve"> </w:t>
      </w:r>
      <w:r w:rsidR="00C1749A">
        <w:rPr>
          <w:rFonts w:ascii="Tahoma" w:hAnsi="Tahoma" w:cs="Tahoma"/>
          <w:color w:val="000000" w:themeColor="text1"/>
          <w:lang w:val="lt-LT"/>
        </w:rPr>
        <w:t xml:space="preserve">Ar </w:t>
      </w:r>
      <w:r w:rsidR="004C7E04" w:rsidRPr="00C83AD1">
        <w:rPr>
          <w:rFonts w:ascii="Tahoma" w:hAnsi="Tahoma" w:cs="Tahoma"/>
          <w:color w:val="000000" w:themeColor="text1"/>
          <w:lang w:val="lt-LT"/>
        </w:rPr>
        <w:t>techninė</w:t>
      </w:r>
      <w:r w:rsidR="004C7E04">
        <w:rPr>
          <w:rFonts w:ascii="Tahoma" w:hAnsi="Tahoma" w:cs="Tahoma"/>
          <w:color w:val="000000" w:themeColor="text1"/>
          <w:lang w:val="lt-LT"/>
        </w:rPr>
        <w:t>s</w:t>
      </w:r>
      <w:r w:rsidR="004C7E04" w:rsidRPr="00C83AD1">
        <w:rPr>
          <w:rFonts w:ascii="Tahoma" w:hAnsi="Tahoma" w:cs="Tahoma"/>
          <w:color w:val="000000" w:themeColor="text1"/>
          <w:lang w:val="lt-LT"/>
        </w:rPr>
        <w:t xml:space="preserve"> specifikacijo</w:t>
      </w:r>
      <w:r w:rsidR="004C7E04">
        <w:rPr>
          <w:rFonts w:ascii="Tahoma" w:hAnsi="Tahoma" w:cs="Tahoma"/>
          <w:color w:val="000000" w:themeColor="text1"/>
          <w:lang w:val="lt-LT"/>
        </w:rPr>
        <w:t xml:space="preserve">s projekte ir kvalifikacijos reikalavimų projekte pateiktos sąvokos </w:t>
      </w:r>
      <w:r w:rsidR="001B0478">
        <w:rPr>
          <w:rFonts w:ascii="Tahoma" w:hAnsi="Tahoma" w:cs="Tahoma"/>
          <w:color w:val="000000" w:themeColor="text1"/>
          <w:lang w:val="lt-LT"/>
        </w:rPr>
        <w:t xml:space="preserve">bei formuluotės </w:t>
      </w:r>
      <w:r w:rsidR="004C7E04">
        <w:rPr>
          <w:rFonts w:ascii="Tahoma" w:hAnsi="Tahoma" w:cs="Tahoma"/>
          <w:color w:val="000000" w:themeColor="text1"/>
          <w:lang w:val="lt-LT"/>
        </w:rPr>
        <w:t>yra tikslios ir aiškios?</w:t>
      </w:r>
    </w:p>
    <w:p w14:paraId="02D73831" w14:textId="33BB7FF1" w:rsidR="006A553C" w:rsidRPr="00C83AD1" w:rsidRDefault="00C1749A" w:rsidP="00C1749A">
      <w:pPr>
        <w:pStyle w:val="Body2"/>
        <w:ind w:firstLine="720"/>
        <w:rPr>
          <w:rFonts w:ascii="Tahoma" w:hAnsi="Tahoma" w:cs="Tahoma"/>
          <w:color w:val="000000" w:themeColor="text1"/>
          <w:lang w:val="lt-LT"/>
        </w:rPr>
      </w:pPr>
      <w:r w:rsidRPr="001B0478">
        <w:rPr>
          <w:rFonts w:ascii="Tahoma" w:hAnsi="Tahoma" w:cs="Tahoma"/>
          <w:b/>
          <w:bCs/>
          <w:color w:val="000000" w:themeColor="text1"/>
          <w:lang w:val="lt-LT"/>
        </w:rPr>
        <w:t>4)</w:t>
      </w:r>
      <w:r>
        <w:rPr>
          <w:rFonts w:ascii="Tahoma" w:hAnsi="Tahoma" w:cs="Tahoma"/>
          <w:color w:val="000000" w:themeColor="text1"/>
          <w:lang w:val="lt-LT"/>
        </w:rPr>
        <w:t xml:space="preserve"> </w:t>
      </w:r>
      <w:r w:rsidR="006A553C">
        <w:rPr>
          <w:rFonts w:ascii="Tahoma" w:hAnsi="Tahoma" w:cs="Tahoma"/>
          <w:color w:val="000000" w:themeColor="text1"/>
          <w:lang w:val="lt-LT"/>
        </w:rPr>
        <w:t>Kiti siūlymai.</w:t>
      </w:r>
    </w:p>
    <w:p w14:paraId="3C7F09F8" w14:textId="77777777" w:rsidR="00AB1439" w:rsidRPr="00C83AD1" w:rsidRDefault="00AB1439">
      <w:pPr>
        <w:pStyle w:val="Body2"/>
        <w:rPr>
          <w:rFonts w:ascii="Tahoma" w:hAnsi="Tahoma" w:cs="Tahoma"/>
          <w:color w:val="000000" w:themeColor="text1"/>
          <w:lang w:val="lt-LT"/>
        </w:rPr>
      </w:pPr>
    </w:p>
    <w:p w14:paraId="70AE4795" w14:textId="77777777"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t xml:space="preserve">Paaiškiname, kad ši rinkos konsultacija yra skelbiama iki viešojo pirkimo pradžios. </w:t>
      </w:r>
      <w:r w:rsidRPr="00A11ACC">
        <w:rPr>
          <w:rFonts w:ascii="Tahoma" w:hAnsi="Tahoma" w:cs="Tahoma"/>
          <w:color w:val="000000" w:themeColor="text1"/>
          <w:u w:val="single"/>
          <w:lang w:val="lt-LT"/>
        </w:rPr>
        <w:t>Rinkos konsultacija nėra skelbimas apie viešąjį pirkimą ar išankstinis skelbimas apie viešąjį pirkimą. Šios rinkos konsultacijos paskelbimu dalyviai nėra kviečiami varžytis dėl viešojo pirkimo sutarties</w:t>
      </w:r>
      <w:r w:rsidRPr="00C83AD1">
        <w:rPr>
          <w:rFonts w:ascii="Tahoma" w:hAnsi="Tahoma" w:cs="Tahoma"/>
          <w:color w:val="000000" w:themeColor="text1"/>
          <w:lang w:val="lt-LT"/>
        </w:rPr>
        <w:t>.</w:t>
      </w:r>
    </w:p>
    <w:p w14:paraId="68FD0CD2" w14:textId="77777777" w:rsidR="00AB1439" w:rsidRPr="00C83AD1" w:rsidRDefault="00381F0E">
      <w:pPr>
        <w:pStyle w:val="Body2"/>
        <w:rPr>
          <w:rFonts w:ascii="Tahoma" w:hAnsi="Tahoma" w:cs="Tahoma"/>
          <w:color w:val="000000" w:themeColor="text1"/>
          <w:lang w:val="lt-LT"/>
        </w:rPr>
      </w:pPr>
      <w:r w:rsidRPr="00C83AD1">
        <w:rPr>
          <w:rFonts w:ascii="Tahoma" w:hAnsi="Tahoma" w:cs="Tahoma"/>
          <w:color w:val="000000" w:themeColor="text1"/>
          <w:lang w:val="lt-LT"/>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82EBC9E" w14:textId="77777777" w:rsidR="00AB1439" w:rsidRPr="00C83AD1" w:rsidRDefault="00AB1439">
      <w:pPr>
        <w:pStyle w:val="Body2"/>
        <w:rPr>
          <w:rFonts w:ascii="Tahoma" w:hAnsi="Tahoma" w:cs="Tahoma"/>
          <w:color w:val="000000" w:themeColor="text1"/>
          <w:lang w:val="lt-LT"/>
        </w:rPr>
      </w:pPr>
    </w:p>
    <w:p w14:paraId="4406DE2D" w14:textId="77777777" w:rsidR="00AB1439" w:rsidRPr="00C83AD1" w:rsidRDefault="00381F0E">
      <w:pPr>
        <w:pStyle w:val="Body2"/>
        <w:jc w:val="center"/>
        <w:rPr>
          <w:rFonts w:ascii="Tahoma" w:hAnsi="Tahoma" w:cs="Tahoma"/>
          <w:color w:val="000000" w:themeColor="text1"/>
          <w:lang w:val="lt-LT"/>
        </w:rPr>
      </w:pPr>
      <w:r w:rsidRPr="00C83AD1">
        <w:rPr>
          <w:rFonts w:ascii="Tahoma" w:hAnsi="Tahoma" w:cs="Tahoma"/>
          <w:color w:val="000000" w:themeColor="text1"/>
          <w:lang w:val="lt-LT"/>
        </w:rPr>
        <w:t>_____________________</w:t>
      </w:r>
    </w:p>
    <w:p w14:paraId="568649F3" w14:textId="77777777" w:rsidR="00AB1439" w:rsidRPr="00C83AD1" w:rsidRDefault="00AB1439">
      <w:pPr>
        <w:pStyle w:val="Body2"/>
        <w:jc w:val="center"/>
        <w:rPr>
          <w:rFonts w:ascii="Tahoma" w:hAnsi="Tahoma" w:cs="Tahoma"/>
          <w:color w:val="000000" w:themeColor="text1"/>
          <w:lang w:val="lt-LT"/>
        </w:rPr>
      </w:pPr>
    </w:p>
    <w:sectPr w:rsidR="00AB1439" w:rsidRPr="00C83AD1">
      <w:headerReference w:type="default" r:id="rId6"/>
      <w:footerReference w:type="default" r:id="rId7"/>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36EE1" w14:textId="77777777" w:rsidR="00C27F60" w:rsidRDefault="00C27F60">
      <w:r>
        <w:separator/>
      </w:r>
    </w:p>
  </w:endnote>
  <w:endnote w:type="continuationSeparator" w:id="0">
    <w:p w14:paraId="42C3DFF6" w14:textId="77777777" w:rsidR="00C27F60" w:rsidRDefault="00C27F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UltraLight">
    <w:altName w:val="Arial"/>
    <w:charset w:val="00"/>
    <w:family w:val="auto"/>
    <w:pitch w:val="variable"/>
    <w:sig w:usb0="A00002FF" w:usb1="5000205B" w:usb2="00000002" w:usb3="00000000" w:csb0="00000001" w:csb1="00000000"/>
  </w:font>
  <w:font w:name="Helvetica Neue Light">
    <w:altName w:val="Arial Nova Light"/>
    <w:charset w:val="00"/>
    <w:family w:val="roman"/>
    <w:pitch w:val="default"/>
  </w:font>
  <w:font w:name="Helvetica Neue">
    <w:altName w:val="Times New Roman"/>
    <w:charset w:val="00"/>
    <w:family w:val="roman"/>
    <w:pitch w:val="default"/>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1CB02" w14:textId="77777777" w:rsidR="00AB1439" w:rsidRDefault="00381F0E">
    <w:pPr>
      <w:pStyle w:val="HeaderFooter"/>
      <w:tabs>
        <w:tab w:val="clear" w:pos="9020"/>
        <w:tab w:val="center" w:pos="4750"/>
        <w:tab w:val="right" w:pos="9500"/>
      </w:tabs>
    </w:pPr>
    <w:r>
      <w:rPr>
        <w:rFonts w:ascii="Times New Roman" w:hAnsi="Times New Roman"/>
        <w:sz w:val="18"/>
        <w:szCs w:val="18"/>
      </w:rPr>
      <w:tab/>
    </w:r>
    <w:r>
      <w:rPr>
        <w:rFonts w:ascii="Times New Roman" w:hAnsi="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11070C">
      <w:rPr>
        <w:rFonts w:ascii="Times New Roman" w:eastAsia="Times New Roman" w:hAnsi="Times New Roman" w:cs="Times New Roman"/>
        <w:noProof/>
        <w:sz w:val="18"/>
        <w:szCs w:val="18"/>
      </w:rPr>
      <w:t>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4F1A" w14:textId="77777777" w:rsidR="00C27F60" w:rsidRDefault="00C27F60">
      <w:r>
        <w:separator/>
      </w:r>
    </w:p>
  </w:footnote>
  <w:footnote w:type="continuationSeparator" w:id="0">
    <w:p w14:paraId="6E983689" w14:textId="77777777" w:rsidR="00C27F60" w:rsidRDefault="00C27F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EC7CD" w14:textId="77777777" w:rsidR="00AB1439" w:rsidRDefault="00381F0E">
    <w:r>
      <w:rPr>
        <w:noProof/>
      </w:rPr>
      <mc:AlternateContent>
        <mc:Choice Requires="wps">
          <w:drawing>
            <wp:anchor distT="152400" distB="152400" distL="152400" distR="152400" simplePos="0" relativeHeight="251658240" behindDoc="1" locked="0" layoutInCell="1" allowOverlap="1" wp14:anchorId="7E89D307" wp14:editId="0871A703">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id="_x0000_s1026" style="visibility:visible;position:absolute;margin-left:60.0pt;margin-top:57.0pt;width:474.8pt;height:0.0pt;z-index:-251658240;mso-position-horizontal:absolute;mso-position-horizontal-relative:page;mso-position-vertical:absolute;mso-position-vertical-relative:page;mso-wrap-distance-left:12.0pt;mso-wrap-distance-top:12.0pt;mso-wrap-distance-right:12.0pt;mso-wrap-distance-bottom:12.0pt;flip:y;">
              <v:fill on="f"/>
              <v:stroke filltype="solid" color="#535F65" opacity="100.0%" weight="2.0pt" dashstyle="solid" endcap="flat" miterlimit="400.0%" joinstyle="miter" linestyle="single" startarrow="none" startarrowwidth="medium" startarrowlength="medium" endarrow="none" endarrowwidth="medium" endarrowlength="medium"/>
              <w10:wrap type="none" side="bothSides" anchorx="page" anchory="page"/>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1439"/>
    <w:rsid w:val="00021201"/>
    <w:rsid w:val="00042F96"/>
    <w:rsid w:val="000B1CAD"/>
    <w:rsid w:val="0011070C"/>
    <w:rsid w:val="00126820"/>
    <w:rsid w:val="00132C03"/>
    <w:rsid w:val="00136FE1"/>
    <w:rsid w:val="00197488"/>
    <w:rsid w:val="001B0478"/>
    <w:rsid w:val="001B775E"/>
    <w:rsid w:val="001D013A"/>
    <w:rsid w:val="00234E06"/>
    <w:rsid w:val="002953DC"/>
    <w:rsid w:val="00372F50"/>
    <w:rsid w:val="00381F0E"/>
    <w:rsid w:val="003E5A48"/>
    <w:rsid w:val="00410907"/>
    <w:rsid w:val="00483CD4"/>
    <w:rsid w:val="004C07D9"/>
    <w:rsid w:val="004C7E04"/>
    <w:rsid w:val="005533FB"/>
    <w:rsid w:val="005F4A45"/>
    <w:rsid w:val="006A553C"/>
    <w:rsid w:val="006E3B20"/>
    <w:rsid w:val="00703744"/>
    <w:rsid w:val="0072071A"/>
    <w:rsid w:val="0074542B"/>
    <w:rsid w:val="00756E00"/>
    <w:rsid w:val="007E2588"/>
    <w:rsid w:val="008272E0"/>
    <w:rsid w:val="00856F00"/>
    <w:rsid w:val="008A1031"/>
    <w:rsid w:val="008D4063"/>
    <w:rsid w:val="009D080F"/>
    <w:rsid w:val="009D5EBA"/>
    <w:rsid w:val="00A11ACC"/>
    <w:rsid w:val="00A25C1C"/>
    <w:rsid w:val="00A57BB4"/>
    <w:rsid w:val="00AB1439"/>
    <w:rsid w:val="00AE6A8C"/>
    <w:rsid w:val="00C078FB"/>
    <w:rsid w:val="00C1749A"/>
    <w:rsid w:val="00C244BF"/>
    <w:rsid w:val="00C27F60"/>
    <w:rsid w:val="00C33112"/>
    <w:rsid w:val="00C83AD1"/>
    <w:rsid w:val="00D0595D"/>
    <w:rsid w:val="00D561A7"/>
    <w:rsid w:val="00D747FF"/>
    <w:rsid w:val="00DB31ED"/>
    <w:rsid w:val="00E017CF"/>
    <w:rsid w:val="00E44B5B"/>
    <w:rsid w:val="00EA339D"/>
    <w:rsid w:val="00ED2076"/>
    <w:rsid w:val="00EE2671"/>
    <w:rsid w:val="00F251E6"/>
    <w:rsid w:val="00F53CD8"/>
    <w:rsid w:val="00FA78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03F4D"/>
  <w15:docId w15:val="{BCD43362-3BE4-7B4A-8BF9-D1B84A749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606060"/>
      <w14:textOutline w14:w="0" w14:cap="flat" w14:cmpd="sng" w14:algn="ctr">
        <w14:noFill/>
        <w14:prstDash w14:val="solid"/>
        <w14:bevel/>
      </w14:textOutline>
    </w:rPr>
  </w:style>
  <w:style w:type="paragraph" w:styleId="Title">
    <w:name w:val="Title"/>
    <w:next w:val="Body2"/>
    <w:uiPriority w:val="10"/>
    <w:qFormat/>
    <w:pPr>
      <w:spacing w:line="288" w:lineRule="auto"/>
      <w:outlineLvl w:val="0"/>
    </w:pPr>
    <w:rPr>
      <w:rFonts w:ascii="Helvetica Neue UltraLight" w:hAnsi="Helvetica Neue UltraLight" w:cs="Arial Unicode MS"/>
      <w:color w:val="000000"/>
      <w:spacing w:val="16"/>
      <w:sz w:val="56"/>
      <w:szCs w:val="56"/>
      <w14:textOutline w14:w="0" w14:cap="flat" w14:cmpd="sng" w14:algn="ctr">
        <w14:noFill/>
        <w14:prstDash w14:val="solid"/>
        <w14:bevel/>
      </w14:textOutline>
    </w:rPr>
  </w:style>
  <w:style w:type="paragraph" w:customStyle="1" w:styleId="Body2">
    <w:name w:val="Body 2"/>
    <w:pPr>
      <w:suppressAutoHyphens/>
      <w:spacing w:after="40"/>
      <w:jc w:val="both"/>
    </w:pPr>
    <w:rPr>
      <w:rFonts w:cs="Arial Unicode MS"/>
      <w:color w:val="000000"/>
      <w:sz w:val="22"/>
      <w:szCs w:val="22"/>
      <w14:textOutline w14:w="0" w14:cap="flat" w14:cmpd="sng" w14:algn="ctr">
        <w14:noFill/>
        <w14:prstDash w14:val="solid"/>
        <w14:bevel/>
      </w14:textOutline>
    </w:rPr>
  </w:style>
  <w:style w:type="paragraph" w:customStyle="1" w:styleId="Heading">
    <w:name w:val="Heading"/>
    <w:next w:val="Body2"/>
    <w:pPr>
      <w:outlineLvl w:val="1"/>
    </w:pPr>
    <w:rPr>
      <w:rFonts w:eastAsia="Times New Roman"/>
      <w:b/>
      <w:bCs/>
      <w:caps/>
      <w:color w:val="444444"/>
      <w:spacing w:val="4"/>
      <w:sz w:val="22"/>
      <w:szCs w:val="22"/>
      <w14:textOutline w14:w="0" w14:cap="flat" w14:cmpd="sng" w14:algn="ctr">
        <w14:noFill/>
        <w14:prstDash w14:val="solid"/>
        <w14:bevel/>
      </w14:textOutline>
    </w:rPr>
  </w:style>
  <w:style w:type="paragraph" w:customStyle="1" w:styleId="Body">
    <w:name w:val="Body"/>
    <w:pPr>
      <w:spacing w:line="312" w:lineRule="auto"/>
    </w:pPr>
    <w:rPr>
      <w:rFonts w:ascii="Helvetica Neue Light" w:eastAsia="Helvetica Neue Light" w:hAnsi="Helvetica Neue Light" w:cs="Helvetica Neue Light"/>
      <w:color w:val="000000"/>
      <w14:textOutline w14:w="0" w14:cap="flat" w14:cmpd="sng" w14:algn="ctr">
        <w14:noFill/>
        <w14:prstDash w14:val="solid"/>
        <w14:bevel/>
      </w14:textOutline>
    </w:rPr>
  </w:style>
  <w:style w:type="paragraph" w:customStyle="1" w:styleId="FreeForm">
    <w:name w:val="Free Form"/>
    <w:rPr>
      <w:rFonts w:ascii="Helvetica Neue" w:hAnsi="Helvetica Neue" w:cs="Arial Unicode MS"/>
      <w:color w:val="423F3D"/>
      <w:sz w:val="16"/>
      <w:szCs w:val="16"/>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262</Words>
  <Characters>2004</Characters>
  <Application>Microsoft Office Word</Application>
  <DocSecurity>0</DocSecurity>
  <Lines>38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Karolis Urbanavičius</dc:creator>
  <cp:lastModifiedBy>Karolis Urbanavičius</cp:lastModifiedBy>
  <cp:revision>41</cp:revision>
  <cp:lastPrinted>2025-04-16T12:17:00Z</cp:lastPrinted>
  <dcterms:created xsi:type="dcterms:W3CDTF">2019-10-18T09:12:00Z</dcterms:created>
  <dcterms:modified xsi:type="dcterms:W3CDTF">2026-02-05T11:38:00Z</dcterms:modified>
</cp:coreProperties>
</file>