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28EFC2F0" w14:textId="77777777" w:rsidR="00E50225" w:rsidRDefault="00E50225" w:rsidP="00E50225">
      <w:pPr>
        <w:tabs>
          <w:tab w:val="right" w:leader="underscore" w:pos="8640"/>
        </w:tabs>
        <w:ind w:left="5103"/>
      </w:pPr>
      <w:r>
        <w:t>Kauno rajono savivaldybės administracijos</w:t>
      </w:r>
    </w:p>
    <w:p w14:paraId="111639DF" w14:textId="1AEBAE31" w:rsidR="00E50225" w:rsidRDefault="00E50225" w:rsidP="00E50225">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 R</w:t>
      </w:r>
      <w:r w:rsidR="000E791C">
        <w:rPr>
          <w:color w:val="000000" w:themeColor="text1"/>
        </w:rPr>
        <w:t xml:space="preserve">asos </w:t>
      </w:r>
      <w:proofErr w:type="spellStart"/>
      <w:r w:rsidR="000E791C">
        <w:rPr>
          <w:color w:val="000000" w:themeColor="text1"/>
        </w:rPr>
        <w:t>Žemantauskaitės</w:t>
      </w:r>
      <w:proofErr w:type="spellEnd"/>
    </w:p>
    <w:p w14:paraId="1CB6DAD5" w14:textId="1983DE8C" w:rsidR="00E50225" w:rsidRPr="006B6532" w:rsidRDefault="00E50225" w:rsidP="00E50225">
      <w:pPr>
        <w:tabs>
          <w:tab w:val="right" w:leader="underscore" w:pos="8640"/>
        </w:tabs>
        <w:ind w:left="5103"/>
      </w:pPr>
      <w:r w:rsidRPr="00CE2290">
        <w:rPr>
          <w:color w:val="000000" w:themeColor="text1"/>
        </w:rPr>
        <w:t>202</w:t>
      </w:r>
      <w:r w:rsidR="000E791C">
        <w:rPr>
          <w:color w:val="000000" w:themeColor="text1"/>
        </w:rPr>
        <w:t>6</w:t>
      </w:r>
      <w:r w:rsidRPr="00CE2290">
        <w:rPr>
          <w:color w:val="000000" w:themeColor="text1"/>
        </w:rPr>
        <w:t>-0</w:t>
      </w:r>
      <w:r w:rsidR="00832B84">
        <w:rPr>
          <w:color w:val="000000" w:themeColor="text1"/>
        </w:rPr>
        <w:t>2</w:t>
      </w:r>
      <w:r w:rsidRPr="00CE2290">
        <w:rPr>
          <w:color w:val="000000" w:themeColor="text1"/>
        </w:rPr>
        <w:t>-</w:t>
      </w:r>
      <w:r w:rsidR="00832B84">
        <w:rPr>
          <w:color w:val="000000" w:themeColor="text1"/>
        </w:rPr>
        <w:t>04</w:t>
      </w:r>
      <w:r w:rsidR="00CE2290">
        <w:rPr>
          <w:color w:val="000000" w:themeColor="text1"/>
        </w:rPr>
        <w:t>, SPD-</w:t>
      </w:r>
    </w:p>
    <w:p w14:paraId="1C6C4245" w14:textId="30CB626C" w:rsidR="00D60E65" w:rsidRDefault="00D60E65" w:rsidP="00147147">
      <w:pPr>
        <w:spacing w:after="240"/>
        <w:rPr>
          <w:b/>
        </w:rPr>
      </w:pPr>
    </w:p>
    <w:p w14:paraId="797A245C" w14:textId="7D6EBD97" w:rsidR="00046D25" w:rsidRPr="006B6532" w:rsidRDefault="003514D4" w:rsidP="003D4277">
      <w:pPr>
        <w:spacing w:after="240"/>
        <w:jc w:val="center"/>
        <w:rPr>
          <w:b/>
        </w:rPr>
      </w:pPr>
      <w:r w:rsidRPr="006B6532">
        <w:rPr>
          <w:b/>
        </w:rPr>
        <w:t>KAUNO RAJONO</w:t>
      </w:r>
      <w:r w:rsidR="003D4277">
        <w:rPr>
          <w:b/>
        </w:rPr>
        <w:t xml:space="preserve"> </w:t>
      </w:r>
      <w:r w:rsidRPr="006B6532">
        <w:rPr>
          <w:b/>
        </w:rPr>
        <w:t>SAVIVALDYBĖS</w:t>
      </w:r>
      <w:r w:rsidR="003D4277">
        <w:rPr>
          <w:b/>
        </w:rPr>
        <w:t xml:space="preserve"> </w:t>
      </w:r>
      <w:r w:rsidRPr="006B6532">
        <w:rPr>
          <w:b/>
        </w:rPr>
        <w:t>ADMINISTRACIJA</w:t>
      </w:r>
    </w:p>
    <w:p w14:paraId="579BACAC" w14:textId="5EF02F46" w:rsidR="001B1F20" w:rsidRDefault="00F953EB" w:rsidP="001B1F20">
      <w:pPr>
        <w:ind w:left="310"/>
        <w:contextualSpacing/>
        <w:jc w:val="center"/>
        <w:rPr>
          <w:b/>
          <w:bCs/>
          <w:color w:val="000000"/>
        </w:rPr>
      </w:pPr>
      <w:bookmarkStart w:id="0" w:name="_Hlk169181703"/>
      <w:r>
        <w:rPr>
          <w:b/>
          <w:color w:val="000000" w:themeColor="text1"/>
          <w:lang w:eastAsia="en-GB"/>
        </w:rPr>
        <w:t>NEKILNOJAMOJO TURTO VERTINIMO</w:t>
      </w:r>
      <w:r w:rsidR="00A75914" w:rsidRPr="00A75914">
        <w:rPr>
          <w:b/>
          <w:color w:val="000000" w:themeColor="text1"/>
          <w:lang w:eastAsia="en-GB"/>
        </w:rPr>
        <w:t xml:space="preserve"> </w:t>
      </w:r>
      <w:r w:rsidR="00A75914" w:rsidRPr="00A75914">
        <w:rPr>
          <w:b/>
          <w:bCs/>
          <w:color w:val="000000"/>
        </w:rPr>
        <w:t>PASLAUG</w:t>
      </w:r>
      <w:r w:rsidR="00A75914">
        <w:rPr>
          <w:b/>
          <w:bCs/>
          <w:color w:val="000000"/>
        </w:rPr>
        <w:t xml:space="preserve">Ų </w:t>
      </w:r>
      <w:r w:rsidR="001B1F20">
        <w:rPr>
          <w:b/>
          <w:bCs/>
          <w:color w:val="000000"/>
        </w:rPr>
        <w:t>PIRKIMAS</w:t>
      </w:r>
    </w:p>
    <w:p w14:paraId="35AFDF7C" w14:textId="77777777" w:rsidR="001B1F20" w:rsidRDefault="001B1F20" w:rsidP="001B1F20">
      <w:pPr>
        <w:ind w:left="310"/>
        <w:contextualSpacing/>
        <w:jc w:val="center"/>
        <w:rPr>
          <w:b/>
          <w:bCs/>
          <w:color w:val="000000"/>
        </w:rPr>
      </w:pPr>
    </w:p>
    <w:p w14:paraId="7628E4BA" w14:textId="2E72D729" w:rsidR="00046D25" w:rsidRPr="006B6532" w:rsidRDefault="00163A85" w:rsidP="00F311A2">
      <w:pPr>
        <w:jc w:val="center"/>
        <w:rPr>
          <w:b/>
        </w:rPr>
      </w:pPr>
      <w:r>
        <w:rPr>
          <w:b/>
        </w:rPr>
        <w:t>SKELBIAMOS APKLAUSOS SĄLYGOS</w:t>
      </w:r>
      <w:r w:rsidRPr="006B6532">
        <w:rPr>
          <w:b/>
        </w:rPr>
        <w:t xml:space="preserve">, </w:t>
      </w:r>
      <w:bookmarkEnd w:id="0"/>
    </w:p>
    <w:p w14:paraId="19DBB220" w14:textId="2AD0655A" w:rsidR="00046D25" w:rsidRDefault="003514D4" w:rsidP="00F311A2">
      <w:pPr>
        <w:jc w:val="center"/>
        <w:rPr>
          <w:b/>
        </w:rPr>
      </w:pPr>
      <w:r w:rsidRPr="006B6532">
        <w:rPr>
          <w:b/>
        </w:rPr>
        <w:t>VYKDANT PIRKIMĄ CVP IS PRIEMONĖMIS</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pPr>
              <w:pStyle w:val="Sraopastraipa"/>
              <w:numPr>
                <w:ilvl w:val="0"/>
                <w:numId w:val="24"/>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4"/>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4"/>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24"/>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24"/>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4"/>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4"/>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4"/>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24"/>
              </w:numPr>
              <w:autoSpaceDN/>
              <w:ind w:left="384" w:hanging="425"/>
              <w:textAlignment w:val="auto"/>
              <w:rPr>
                <w:lang w:eastAsia="lt-LT"/>
              </w:rPr>
            </w:pPr>
            <w:r w:rsidRPr="00BB1697">
              <w:rPr>
                <w:lang w:val="pt-BR" w:eastAsia="lt-LT"/>
              </w:rPr>
              <w:t>EBVPD BEI</w:t>
            </w:r>
            <w:r w:rsidRPr="00BB1697">
              <w:rPr>
                <w:b/>
                <w:lang w:val="pt-BR" w:eastAsia="lt-LT"/>
              </w:rPr>
              <w:t xml:space="preserve"> </w:t>
            </w:r>
            <w:r w:rsidRPr="006B6532">
              <w:rPr>
                <w:lang w:eastAsia="lt-LT"/>
              </w:rPr>
              <w:t>PASIŪLYMŲ VERTINIMAS IR NAGRINĖJIMAS</w:t>
            </w:r>
          </w:p>
          <w:p w14:paraId="0579FD7C" w14:textId="77777777" w:rsidR="007A2A68" w:rsidRDefault="00CB6B93">
            <w:pPr>
              <w:pStyle w:val="Sraopastraipa"/>
              <w:numPr>
                <w:ilvl w:val="0"/>
                <w:numId w:val="24"/>
              </w:numPr>
              <w:autoSpaceDN/>
              <w:ind w:left="384" w:hanging="425"/>
              <w:textAlignment w:val="auto"/>
              <w:rPr>
                <w:lang w:eastAsia="lt-LT"/>
              </w:rPr>
            </w:pPr>
            <w:r w:rsidRPr="006B6532">
              <w:rPr>
                <w:lang w:eastAsia="lt-LT"/>
              </w:rPr>
              <w:t>PASIŪLYMŲ ATMETIMO PAGRINDAI</w:t>
            </w:r>
          </w:p>
          <w:p w14:paraId="33DDDF34" w14:textId="0F006AD5" w:rsidR="00C81166" w:rsidRPr="007A2A68" w:rsidRDefault="00CB6B93">
            <w:pPr>
              <w:pStyle w:val="Sraopastraipa"/>
              <w:numPr>
                <w:ilvl w:val="0"/>
                <w:numId w:val="24"/>
              </w:numPr>
              <w:autoSpaceDN/>
              <w:ind w:left="384" w:hanging="425"/>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 APLINKOS APSAUGOS VADYBOS SISTEMŲ STANDARTAI</w:t>
            </w:r>
          </w:p>
          <w:p w14:paraId="1A132F9B" w14:textId="38B47F33" w:rsidR="00CB6B93" w:rsidRDefault="00CB6B93">
            <w:pPr>
              <w:pStyle w:val="Sraopastraipa"/>
              <w:numPr>
                <w:ilvl w:val="0"/>
                <w:numId w:val="24"/>
              </w:numPr>
              <w:autoSpaceDN/>
              <w:ind w:left="384" w:hanging="425"/>
              <w:textAlignment w:val="auto"/>
              <w:rPr>
                <w:lang w:eastAsia="lt-LT"/>
              </w:rPr>
            </w:pPr>
            <w:r w:rsidRPr="006B6532">
              <w:rPr>
                <w:lang w:eastAsia="lt-LT"/>
              </w:rPr>
              <w:t>SPRENDIMAS DĖL LAIMĖ</w:t>
            </w:r>
            <w:r w:rsidR="00011D82">
              <w:rPr>
                <w:lang w:eastAsia="lt-LT"/>
              </w:rPr>
              <w:t>JUSIO</w:t>
            </w:r>
            <w:r w:rsidRPr="006B6532">
              <w:rPr>
                <w:lang w:eastAsia="lt-LT"/>
              </w:rPr>
              <w:t xml:space="preserve"> PASIŪLYMO, PASIŪLYMŲ EILĖS IR SUTARTIES SUDARYMO</w:t>
            </w:r>
          </w:p>
          <w:p w14:paraId="6D161769" w14:textId="77777777" w:rsidR="00CB6B93" w:rsidRDefault="00CB6B93">
            <w:pPr>
              <w:pStyle w:val="Sraopastraipa"/>
              <w:numPr>
                <w:ilvl w:val="0"/>
                <w:numId w:val="24"/>
              </w:numPr>
              <w:autoSpaceDN/>
              <w:ind w:left="384" w:hanging="425"/>
              <w:textAlignment w:val="auto"/>
              <w:rPr>
                <w:lang w:eastAsia="lt-LT"/>
              </w:rPr>
            </w:pPr>
            <w:r w:rsidRPr="006B6532">
              <w:rPr>
                <w:lang w:eastAsia="lt-LT"/>
              </w:rPr>
              <w:t>GINČŲ NAGRINĖJIMO TVARKA</w:t>
            </w:r>
          </w:p>
          <w:p w14:paraId="168557F2" w14:textId="0933D083" w:rsidR="00B50C82" w:rsidRDefault="00CB6B93">
            <w:pPr>
              <w:pStyle w:val="Sraopastraipa"/>
              <w:numPr>
                <w:ilvl w:val="0"/>
                <w:numId w:val="24"/>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40599821" w:rsidR="00046D25" w:rsidRDefault="003514D4" w:rsidP="00F311A2">
      <w:pPr>
        <w:spacing w:before="240" w:after="240"/>
        <w:jc w:val="center"/>
      </w:pPr>
      <w:r w:rsidRPr="00CB6B93">
        <w:t>TURINYS</w:t>
      </w:r>
    </w:p>
    <w:p w14:paraId="71972607" w14:textId="77777777" w:rsidR="00B50C82" w:rsidRPr="00CB6B93" w:rsidRDefault="00B50C82" w:rsidP="00186ACC">
      <w:pPr>
        <w:spacing w:before="240" w:after="240"/>
        <w:jc w:val="center"/>
      </w:pPr>
    </w:p>
    <w:p w14:paraId="29CF66E4" w14:textId="79F66E5E" w:rsidR="00D74FEE"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E50225">
        <w:t xml:space="preserve">Pasiūlymo forma, pirkimo </w:t>
      </w:r>
      <w:r w:rsidR="00DB7E92" w:rsidRPr="00E50225">
        <w:t xml:space="preserve">sąlygų </w:t>
      </w:r>
      <w:r w:rsidRPr="00E50225">
        <w:t>1 priedas;</w:t>
      </w:r>
    </w:p>
    <w:p w14:paraId="3FB2F82E" w14:textId="7FD9F3A3" w:rsidR="00A75914" w:rsidRDefault="00A75914" w:rsidP="00A75914">
      <w:pPr>
        <w:widowControl w:val="0"/>
        <w:numPr>
          <w:ilvl w:val="0"/>
          <w:numId w:val="15"/>
        </w:numPr>
        <w:tabs>
          <w:tab w:val="left" w:pos="993"/>
        </w:tabs>
        <w:autoSpaceDE w:val="0"/>
        <w:autoSpaceDN/>
        <w:adjustRightInd w:val="0"/>
        <w:ind w:left="360" w:firstLine="349"/>
        <w:contextualSpacing/>
        <w:jc w:val="both"/>
        <w:textAlignment w:val="auto"/>
        <w:rPr>
          <w:lang w:eastAsia="lt-LT"/>
        </w:rPr>
      </w:pPr>
      <w:r>
        <w:t xml:space="preserve">Techninė specifikacija, pirkimo sąlygų 2 priedas </w:t>
      </w:r>
      <w:r w:rsidRPr="00A75914">
        <w:rPr>
          <w:i/>
          <w:iCs/>
          <w:szCs w:val="20"/>
        </w:rPr>
        <w:t>(prisegamas atskiru failu)</w:t>
      </w:r>
      <w:r w:rsidRPr="00A75914">
        <w:rPr>
          <w:szCs w:val="20"/>
        </w:rPr>
        <w:t>;</w:t>
      </w:r>
    </w:p>
    <w:p w14:paraId="23F97622" w14:textId="5CCA5299"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E50225">
        <w:t>Pirkimo sutar</w:t>
      </w:r>
      <w:r w:rsidR="00C043F7" w:rsidRPr="00E50225">
        <w:t>ties</w:t>
      </w:r>
      <w:r w:rsidRPr="00E50225">
        <w:t xml:space="preserve"> projekta</w:t>
      </w:r>
      <w:r w:rsidR="00C043F7" w:rsidRPr="00E50225">
        <w:t>s</w:t>
      </w:r>
      <w:r w:rsidRPr="00E50225">
        <w:t xml:space="preserve">, pirkimo </w:t>
      </w:r>
      <w:r w:rsidR="00DB7E92" w:rsidRPr="00E50225">
        <w:t xml:space="preserve">sąlygų </w:t>
      </w:r>
      <w:r w:rsidR="00A75914">
        <w:t>3</w:t>
      </w:r>
      <w:r w:rsidRPr="00E50225">
        <w:t xml:space="preserve"> priedas</w:t>
      </w:r>
      <w:r w:rsidR="0019241E" w:rsidRPr="00E50225">
        <w:t xml:space="preserve"> </w:t>
      </w:r>
      <w:r w:rsidR="00A75914" w:rsidRPr="00A75914">
        <w:rPr>
          <w:i/>
          <w:iCs/>
          <w:szCs w:val="20"/>
        </w:rPr>
        <w:t>(prisegamas atskiru failu)</w:t>
      </w:r>
      <w:r w:rsidR="00A75914" w:rsidRPr="00A75914">
        <w:rPr>
          <w:szCs w:val="20"/>
        </w:rPr>
        <w:t>;</w:t>
      </w:r>
    </w:p>
    <w:p w14:paraId="03BB2EC7" w14:textId="749CE872" w:rsidR="00163A85" w:rsidRPr="002A1683" w:rsidRDefault="00163A85" w:rsidP="00163A85">
      <w:pPr>
        <w:widowControl w:val="0"/>
        <w:numPr>
          <w:ilvl w:val="0"/>
          <w:numId w:val="15"/>
        </w:numPr>
        <w:tabs>
          <w:tab w:val="left" w:pos="993"/>
        </w:tabs>
        <w:autoSpaceDE w:val="0"/>
        <w:autoSpaceDN/>
        <w:adjustRightInd w:val="0"/>
        <w:ind w:left="360" w:firstLine="349"/>
        <w:contextualSpacing/>
        <w:jc w:val="both"/>
        <w:textAlignment w:val="auto"/>
        <w:rPr>
          <w:lang w:eastAsia="lt-LT"/>
        </w:rPr>
      </w:pPr>
      <w:bookmarkStart w:id="1" w:name="_Hlk169181785"/>
      <w:r w:rsidRPr="002A1683">
        <w:t xml:space="preserve">Deklaracija, pirkimo sąlygų </w:t>
      </w:r>
      <w:r w:rsidR="00A75914">
        <w:t>4</w:t>
      </w:r>
      <w:r w:rsidRPr="002A1683">
        <w:t xml:space="preserve"> priedas </w:t>
      </w:r>
      <w:r w:rsidR="00A75914" w:rsidRPr="00A75914">
        <w:rPr>
          <w:i/>
          <w:iCs/>
          <w:szCs w:val="20"/>
        </w:rPr>
        <w:t>(prisegamas atskiru failu)</w:t>
      </w:r>
      <w:r w:rsidR="00A75914" w:rsidRPr="00A75914">
        <w:rPr>
          <w:szCs w:val="20"/>
        </w:rPr>
        <w:t>;</w:t>
      </w:r>
    </w:p>
    <w:bookmarkEnd w:id="1"/>
    <w:p w14:paraId="75B85285" w14:textId="77777777" w:rsidR="00163A85" w:rsidRDefault="00163A85" w:rsidP="00163A85">
      <w:pPr>
        <w:pStyle w:val="Sraopastraipa"/>
        <w:tabs>
          <w:tab w:val="left" w:pos="993"/>
        </w:tabs>
        <w:autoSpaceDN/>
        <w:ind w:left="4188"/>
        <w:contextualSpacing/>
        <w:jc w:val="both"/>
        <w:textAlignment w:val="auto"/>
        <w:rPr>
          <w:lang w:eastAsia="lt-LT"/>
        </w:rPr>
      </w:pPr>
    </w:p>
    <w:p w14:paraId="78FD080B" w14:textId="77777777" w:rsidR="001B1F20" w:rsidRDefault="001B1F20" w:rsidP="00163A85">
      <w:pPr>
        <w:pStyle w:val="Sraopastraipa"/>
        <w:tabs>
          <w:tab w:val="left" w:pos="993"/>
        </w:tabs>
        <w:autoSpaceDN/>
        <w:ind w:left="4188"/>
        <w:contextualSpacing/>
        <w:jc w:val="both"/>
        <w:textAlignment w:val="auto"/>
        <w:rPr>
          <w:lang w:eastAsia="lt-LT"/>
        </w:rPr>
      </w:pPr>
    </w:p>
    <w:p w14:paraId="61870D4F" w14:textId="77777777" w:rsidR="001B1F20" w:rsidRDefault="001B1F20" w:rsidP="00163A85">
      <w:pPr>
        <w:pStyle w:val="Sraopastraipa"/>
        <w:tabs>
          <w:tab w:val="left" w:pos="993"/>
        </w:tabs>
        <w:autoSpaceDN/>
        <w:ind w:left="4188"/>
        <w:contextualSpacing/>
        <w:jc w:val="both"/>
        <w:textAlignment w:val="auto"/>
        <w:rPr>
          <w:lang w:eastAsia="lt-LT"/>
        </w:rPr>
      </w:pPr>
    </w:p>
    <w:p w14:paraId="1806C2DE" w14:textId="77777777" w:rsidR="001B1F20" w:rsidRDefault="001B1F20" w:rsidP="00163A85">
      <w:pPr>
        <w:pStyle w:val="Sraopastraipa"/>
        <w:tabs>
          <w:tab w:val="left" w:pos="993"/>
        </w:tabs>
        <w:autoSpaceDN/>
        <w:ind w:left="4188"/>
        <w:contextualSpacing/>
        <w:jc w:val="both"/>
        <w:textAlignment w:val="auto"/>
        <w:rPr>
          <w:lang w:eastAsia="lt-LT"/>
        </w:rPr>
      </w:pPr>
    </w:p>
    <w:p w14:paraId="6847CE56" w14:textId="77777777" w:rsidR="001B1F20" w:rsidRDefault="001B1F20" w:rsidP="00163A85">
      <w:pPr>
        <w:pStyle w:val="Sraopastraipa"/>
        <w:tabs>
          <w:tab w:val="left" w:pos="993"/>
        </w:tabs>
        <w:autoSpaceDN/>
        <w:ind w:left="4188"/>
        <w:contextualSpacing/>
        <w:jc w:val="both"/>
        <w:textAlignment w:val="auto"/>
        <w:rPr>
          <w:lang w:eastAsia="lt-LT"/>
        </w:rPr>
      </w:pPr>
    </w:p>
    <w:p w14:paraId="5C66ED5C" w14:textId="77777777" w:rsidR="001B1F20" w:rsidRPr="005C3781" w:rsidRDefault="001B1F20" w:rsidP="00163A85">
      <w:pPr>
        <w:pStyle w:val="Sraopastraipa"/>
        <w:tabs>
          <w:tab w:val="left" w:pos="993"/>
        </w:tabs>
        <w:autoSpaceDN/>
        <w:ind w:left="4188"/>
        <w:contextualSpacing/>
        <w:jc w:val="both"/>
        <w:textAlignment w:val="auto"/>
        <w:rPr>
          <w:lang w:eastAsia="lt-LT"/>
        </w:rPr>
      </w:pPr>
    </w:p>
    <w:p w14:paraId="27175425" w14:textId="77777777" w:rsidR="002012CE" w:rsidRPr="005C3781" w:rsidRDefault="002012CE" w:rsidP="002012CE">
      <w:pPr>
        <w:tabs>
          <w:tab w:val="left" w:pos="993"/>
        </w:tabs>
        <w:autoSpaceDN/>
        <w:ind w:left="709"/>
        <w:contextualSpacing/>
        <w:jc w:val="both"/>
        <w:textAlignment w:val="auto"/>
        <w:rPr>
          <w:lang w:eastAsia="lt-LT"/>
        </w:rPr>
      </w:pPr>
    </w:p>
    <w:p w14:paraId="26E90856" w14:textId="77777777" w:rsidR="00256F5C" w:rsidRPr="005C3781" w:rsidRDefault="00256F5C" w:rsidP="00181F88">
      <w:pPr>
        <w:tabs>
          <w:tab w:val="left" w:pos="993"/>
        </w:tabs>
        <w:autoSpaceDN/>
        <w:contextualSpacing/>
        <w:jc w:val="both"/>
        <w:textAlignment w:val="auto"/>
        <w:rPr>
          <w:lang w:eastAsia="lt-LT"/>
        </w:rPr>
      </w:pPr>
    </w:p>
    <w:p w14:paraId="49CF0D5B" w14:textId="77777777" w:rsidR="00011D82" w:rsidRDefault="00011D82" w:rsidP="00181F88">
      <w:pPr>
        <w:tabs>
          <w:tab w:val="left" w:pos="993"/>
        </w:tabs>
        <w:autoSpaceDN/>
        <w:contextualSpacing/>
        <w:jc w:val="both"/>
        <w:textAlignment w:val="auto"/>
        <w:rPr>
          <w:highlight w:val="yellow"/>
          <w:lang w:eastAsia="lt-LT"/>
        </w:rPr>
      </w:pPr>
    </w:p>
    <w:p w14:paraId="3F2C7921" w14:textId="77777777" w:rsidR="00BA2A58" w:rsidRDefault="00BA2A58" w:rsidP="00181F88">
      <w:pPr>
        <w:tabs>
          <w:tab w:val="left" w:pos="993"/>
        </w:tabs>
        <w:autoSpaceDN/>
        <w:contextualSpacing/>
        <w:jc w:val="both"/>
        <w:textAlignment w:val="auto"/>
        <w:rPr>
          <w:highlight w:val="yellow"/>
          <w:lang w:eastAsia="lt-LT"/>
        </w:rPr>
      </w:pPr>
    </w:p>
    <w:p w14:paraId="6EA8796C" w14:textId="77777777" w:rsidR="00BA2A58" w:rsidRDefault="00BA2A58" w:rsidP="00181F88">
      <w:pPr>
        <w:tabs>
          <w:tab w:val="left" w:pos="993"/>
        </w:tabs>
        <w:autoSpaceDN/>
        <w:contextualSpacing/>
        <w:jc w:val="both"/>
        <w:textAlignment w:val="auto"/>
        <w:rPr>
          <w:highlight w:val="yellow"/>
          <w:lang w:eastAsia="lt-LT"/>
        </w:rPr>
      </w:pPr>
    </w:p>
    <w:p w14:paraId="3B8C8233" w14:textId="02BC52EA" w:rsidR="00B42F03" w:rsidRPr="004A363C" w:rsidRDefault="00B42F03" w:rsidP="00BA2A58">
      <w:pPr>
        <w:pStyle w:val="Tvarkostekstas"/>
        <w:numPr>
          <w:ilvl w:val="0"/>
          <w:numId w:val="14"/>
        </w:numPr>
        <w:tabs>
          <w:tab w:val="left" w:pos="284"/>
        </w:tabs>
        <w:spacing w:after="120"/>
        <w:ind w:left="0" w:firstLine="0"/>
        <w:jc w:val="center"/>
        <w:rPr>
          <w:b/>
        </w:rPr>
      </w:pPr>
      <w:r w:rsidRPr="004A363C">
        <w:rPr>
          <w:b/>
        </w:rPr>
        <w:lastRenderedPageBreak/>
        <w:t>BENDROSIOS NUOSTATOS</w:t>
      </w:r>
    </w:p>
    <w:p w14:paraId="08683304" w14:textId="6C4954A5" w:rsidR="001B1F20" w:rsidRDefault="007B2DC2" w:rsidP="00C17C5A">
      <w:pPr>
        <w:widowControl w:val="0"/>
        <w:numPr>
          <w:ilvl w:val="1"/>
          <w:numId w:val="14"/>
        </w:numPr>
        <w:tabs>
          <w:tab w:val="left" w:pos="851"/>
        </w:tabs>
        <w:autoSpaceDE w:val="0"/>
        <w:autoSpaceDN/>
        <w:adjustRightInd w:val="0"/>
        <w:ind w:left="0" w:firstLine="851"/>
        <w:jc w:val="both"/>
        <w:textAlignment w:val="auto"/>
        <w:rPr>
          <w:lang w:eastAsia="lt-LT"/>
        </w:rPr>
      </w:pPr>
      <w:r w:rsidRPr="004A363C">
        <w:rPr>
          <w:lang w:eastAsia="lt-LT"/>
        </w:rPr>
        <w:t xml:space="preserve"> </w:t>
      </w:r>
      <w:r w:rsidRPr="00E46903">
        <w:rPr>
          <w:lang w:eastAsia="lt-LT"/>
        </w:rPr>
        <w:t>Kauno rajono savivaldybės administracija</w:t>
      </w:r>
      <w:r w:rsidRPr="001B1F20">
        <w:rPr>
          <w:i/>
          <w:lang w:eastAsia="lt-LT"/>
        </w:rPr>
        <w:t xml:space="preserve"> </w:t>
      </w:r>
      <w:r w:rsidRPr="00E46903">
        <w:rPr>
          <w:lang w:eastAsia="lt-LT"/>
        </w:rPr>
        <w:t>(toliau – perkančioji organizacija) vykd</w:t>
      </w:r>
      <w:r w:rsidR="008E357D" w:rsidRPr="00E46903">
        <w:rPr>
          <w:lang w:eastAsia="lt-LT"/>
        </w:rPr>
        <w:t xml:space="preserve">o </w:t>
      </w:r>
      <w:r w:rsidR="00896908" w:rsidRPr="00E46903">
        <w:rPr>
          <w:lang w:eastAsia="lt-LT"/>
        </w:rPr>
        <w:t>šį</w:t>
      </w:r>
      <w:bookmarkStart w:id="2" w:name="_Hlk135831121"/>
      <w:r w:rsidR="00BE378B">
        <w:rPr>
          <w:lang w:eastAsia="lt-LT"/>
        </w:rPr>
        <w:t xml:space="preserve"> </w:t>
      </w:r>
      <w:bookmarkStart w:id="3" w:name="_Hlk218761628"/>
      <w:bookmarkEnd w:id="2"/>
      <w:r w:rsidR="0078001C">
        <w:rPr>
          <w:lang w:eastAsia="lt-LT"/>
        </w:rPr>
        <w:t xml:space="preserve">nekilnojamojo turto vertinimo </w:t>
      </w:r>
      <w:r w:rsidR="001B1F20" w:rsidRPr="001B1F20">
        <w:rPr>
          <w:color w:val="000000"/>
        </w:rPr>
        <w:t>paslaugų viešąjį pirkimą</w:t>
      </w:r>
      <w:bookmarkEnd w:id="3"/>
      <w:r w:rsidR="008E357D" w:rsidRPr="00E46903">
        <w:rPr>
          <w:lang w:eastAsia="lt-LT"/>
        </w:rPr>
        <w:t xml:space="preserve">. </w:t>
      </w:r>
      <w:r w:rsidRPr="00E46903">
        <w:t xml:space="preserve">Pirkimui priskirtinas Bendrajame viešųjų pirkimų žodyne (toliau – BVPŽ) nurodytas </w:t>
      </w:r>
      <w:r w:rsidR="00E36E7E" w:rsidRPr="001B1F20">
        <w:rPr>
          <w:b/>
          <w:bCs/>
        </w:rPr>
        <w:t xml:space="preserve">pagrindinis kodas </w:t>
      </w:r>
      <w:r w:rsidR="00E36E7E" w:rsidRPr="001B1F20">
        <w:rPr>
          <w:b/>
          <w:lang w:eastAsia="lt-LT"/>
        </w:rPr>
        <w:t xml:space="preserve">– </w:t>
      </w:r>
      <w:r w:rsidR="00CC5ECE">
        <w:rPr>
          <w:color w:val="000000"/>
          <w:lang w:eastAsia="lt-LT"/>
        </w:rPr>
        <w:t>79419000-4</w:t>
      </w:r>
      <w:r w:rsidR="001B1F20" w:rsidRPr="006D0129">
        <w:rPr>
          <w:lang w:eastAsia="lt-LT"/>
        </w:rPr>
        <w:t xml:space="preserve"> (</w:t>
      </w:r>
      <w:r w:rsidR="00CC5ECE">
        <w:rPr>
          <w:lang w:eastAsia="lt-LT"/>
        </w:rPr>
        <w:t>Vertinimo konsultacinės</w:t>
      </w:r>
      <w:r w:rsidR="00AD7DEE">
        <w:rPr>
          <w:lang w:eastAsia="lt-LT"/>
        </w:rPr>
        <w:t xml:space="preserve"> </w:t>
      </w:r>
      <w:r w:rsidR="001B1F20">
        <w:rPr>
          <w:lang w:eastAsia="lt-LT"/>
        </w:rPr>
        <w:t>paslaugos).</w:t>
      </w:r>
    </w:p>
    <w:p w14:paraId="47A20D77" w14:textId="671414A0" w:rsidR="000B5F19" w:rsidRPr="006B6532" w:rsidRDefault="00200203" w:rsidP="00C17C5A">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563AEC19" w14:textId="77777777" w:rsidR="005A7272" w:rsidRDefault="005A7272" w:rsidP="005A7272">
      <w:pPr>
        <w:widowControl w:val="0"/>
        <w:numPr>
          <w:ilvl w:val="1"/>
          <w:numId w:val="14"/>
        </w:numPr>
        <w:tabs>
          <w:tab w:val="left" w:pos="851"/>
        </w:tabs>
        <w:autoSpaceDE w:val="0"/>
        <w:autoSpaceDN/>
        <w:adjustRightInd w:val="0"/>
        <w:ind w:left="0" w:firstLine="851"/>
        <w:jc w:val="both"/>
        <w:textAlignment w:val="auto"/>
        <w:rPr>
          <w:color w:val="FF0000"/>
          <w:lang w:eastAsia="lt-LT"/>
        </w:rPr>
      </w:pPr>
      <w:r>
        <w:rPr>
          <w:lang w:eastAsia="lt-LT"/>
        </w:rPr>
        <w:t>P</w:t>
      </w:r>
      <w:r w:rsidRPr="00F90474">
        <w:rPr>
          <w:lang w:eastAsia="lt-LT"/>
        </w:rPr>
        <w:t xml:space="preserve">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r>
        <w:rPr>
          <w:lang w:eastAsia="lt-LT"/>
        </w:rPr>
        <w:t xml:space="preserve"> </w:t>
      </w:r>
    </w:p>
    <w:p w14:paraId="0A14A16B" w14:textId="6A958C0C" w:rsidR="004A4553" w:rsidRPr="00E46903" w:rsidRDefault="002E3904" w:rsidP="005E30B4">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E46903">
        <w:rPr>
          <w:lang w:eastAsia="lt-LT"/>
        </w:rPr>
        <w:t xml:space="preserve"> </w:t>
      </w:r>
      <w:r w:rsidR="005E30B4" w:rsidRPr="00E46903">
        <w:rPr>
          <w:bCs/>
          <w:spacing w:val="2"/>
          <w:shd w:val="clear" w:color="auto" w:fill="FFFFFF"/>
        </w:rPr>
        <w:t xml:space="preserve">Pirkimas laikomas </w:t>
      </w:r>
      <w:r w:rsidR="005E30B4" w:rsidRPr="00E46903">
        <w:rPr>
          <w:b/>
          <w:spacing w:val="2"/>
          <w:shd w:val="clear" w:color="auto" w:fill="FFFFFF"/>
        </w:rPr>
        <w:t>žaliuoju pirkimu</w:t>
      </w:r>
      <w:r w:rsidR="005E30B4" w:rsidRPr="00E46903">
        <w:rPr>
          <w:bCs/>
          <w:spacing w:val="2"/>
          <w:shd w:val="clear" w:color="auto" w:fill="FFFFFF"/>
        </w:rPr>
        <w:t xml:space="preserve">, nes pirkime taikomas </w:t>
      </w:r>
      <w:r w:rsidR="005E30B4" w:rsidRPr="00E46903">
        <w:rPr>
          <w:spacing w:val="2"/>
          <w:shd w:val="clear" w:color="auto" w:fill="FFFFFF"/>
        </w:rPr>
        <w:t>(</w:t>
      </w:r>
      <w:r w:rsidR="005E30B4" w:rsidRPr="00E46903">
        <w:t>Lietuvos Respublikos aplinkos ministro 2011 m. birželio 28 d. įsakymu Nr. D1-508 patvirtinto Aplinkos apsaugos kriterijų taikymo, vykdant žaliuosius pirkimus, tvarkos aprašo (2022 m. gruodžio 13 d. įsakymo Nr. D1-401 redakcija</w:t>
      </w:r>
      <w:r w:rsidR="005E30B4" w:rsidRPr="00E46903">
        <w:rPr>
          <w:color w:val="000000" w:themeColor="text1"/>
          <w:lang w:eastAsia="lt-LT"/>
        </w:rPr>
        <w:t xml:space="preserve">) </w:t>
      </w:r>
      <w:r w:rsidR="00832B84">
        <w:rPr>
          <w:color w:val="000000" w:themeColor="text1"/>
          <w:lang w:eastAsia="lt-LT"/>
        </w:rPr>
        <w:t xml:space="preserve">aprašo </w:t>
      </w:r>
      <w:r w:rsidR="00EA2EC2" w:rsidRPr="00DF5859">
        <w:rPr>
          <w:bCs/>
          <w:spacing w:val="2"/>
          <w:shd w:val="clear" w:color="auto" w:fill="FFFFFF"/>
        </w:rPr>
        <w:t>4.4.</w:t>
      </w:r>
      <w:r w:rsidR="00EA2EC2">
        <w:rPr>
          <w:bCs/>
          <w:spacing w:val="2"/>
          <w:shd w:val="clear" w:color="auto" w:fill="FFFFFF"/>
        </w:rPr>
        <w:t>3</w:t>
      </w:r>
      <w:r w:rsidR="00EA2EC2" w:rsidRPr="00DF5859">
        <w:rPr>
          <w:bCs/>
          <w:spacing w:val="2"/>
          <w:shd w:val="clear" w:color="auto" w:fill="FFFFFF"/>
        </w:rPr>
        <w:t xml:space="preserve"> papunkči</w:t>
      </w:r>
      <w:r w:rsidR="00832B84">
        <w:rPr>
          <w:bCs/>
          <w:spacing w:val="2"/>
          <w:shd w:val="clear" w:color="auto" w:fill="FFFFFF"/>
        </w:rPr>
        <w:t>o</w:t>
      </w:r>
      <w:r w:rsidR="00BE378B">
        <w:rPr>
          <w:bCs/>
          <w:spacing w:val="2"/>
          <w:shd w:val="clear" w:color="auto" w:fill="FFFFFF"/>
        </w:rPr>
        <w:t xml:space="preserve"> reikalavimas</w:t>
      </w:r>
      <w:r w:rsidR="00EA2EC2" w:rsidRPr="00DF5859">
        <w:rPr>
          <w:bCs/>
          <w:spacing w:val="2"/>
          <w:shd w:val="clear" w:color="auto" w:fill="FFFFFF"/>
        </w:rPr>
        <w:t>,</w:t>
      </w:r>
      <w:r w:rsidR="00BE378B">
        <w:rPr>
          <w:bCs/>
          <w:spacing w:val="2"/>
          <w:shd w:val="clear" w:color="auto" w:fill="FFFFFF"/>
        </w:rPr>
        <w:t xml:space="preserve"> kad</w:t>
      </w:r>
      <w:r w:rsidR="00EA2EC2" w:rsidRPr="00DF5859">
        <w:rPr>
          <w:bCs/>
          <w:spacing w:val="2"/>
          <w:shd w:val="clear" w:color="auto" w:fill="FFFFFF"/>
        </w:rPr>
        <w:t xml:space="preserve"> </w:t>
      </w:r>
      <w:r w:rsidR="00EA2EC2" w:rsidRPr="00BA22A7">
        <w:rPr>
          <w:bCs/>
          <w:spacing w:val="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r w:rsidR="00EA2EC2">
        <w:rPr>
          <w:bCs/>
          <w:spacing w:val="2"/>
          <w:shd w:val="clear" w:color="auto" w:fill="FFFFFF"/>
        </w:rPr>
        <w:t>.</w:t>
      </w:r>
    </w:p>
    <w:p w14:paraId="4D0D561E" w14:textId="5DB00327" w:rsidR="00F065D5" w:rsidRPr="006B6532" w:rsidRDefault="00200203" w:rsidP="00377AE6">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E46903">
        <w:rPr>
          <w:rFonts w:eastAsia="Calibri"/>
          <w:lang w:eastAsia="lt-LT"/>
        </w:rPr>
        <w:t>Skelbimas apie pirkimą paskelbtas Viešųjų pirkimų įstatymo nustatyta tvarka Centrinėje viešųjų pirkimų informacinėje</w:t>
      </w:r>
      <w:r w:rsidRPr="00377AE6">
        <w:rPr>
          <w:rFonts w:eastAsia="Calibri"/>
          <w:lang w:eastAsia="lt-LT"/>
        </w:rPr>
        <w:t xml:space="preserve"> sistemoje, adresu </w:t>
      </w:r>
      <w:hyperlink r:id="rId11" w:history="1">
        <w:r w:rsidR="00AE29B2" w:rsidRPr="00875F3B">
          <w:rPr>
            <w:rStyle w:val="Hipersaitas"/>
          </w:rPr>
          <w:t>https://viesiejipirkimai.lt/</w:t>
        </w:r>
      </w:hyperlink>
      <w:r w:rsidR="00AE29B2">
        <w:t>.</w:t>
      </w:r>
      <w:r w:rsidR="00CC2CB5">
        <w:t>.</w:t>
      </w:r>
      <w:r w:rsidR="00F065D5" w:rsidRPr="00377AE6">
        <w:rPr>
          <w:i/>
          <w:lang w:eastAsia="lt-LT"/>
        </w:rPr>
        <w:t xml:space="preserve"> </w:t>
      </w:r>
      <w:r w:rsidR="00F065D5" w:rsidRPr="00377AE6">
        <w:rPr>
          <w:rFonts w:eastAsia="Calibri" w:cstheme="minorHAnsi"/>
          <w:color w:val="000000" w:themeColor="text1"/>
        </w:rPr>
        <w:t xml:space="preserve">Išankstinis skelbimas apie numatomą pirkimą nebuvo paskelbtas. </w:t>
      </w:r>
    </w:p>
    <w:p w14:paraId="7BBA5522" w14:textId="5EA30F6C"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77777777"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3DE015F6" w14:textId="77777777" w:rsidR="00200203"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skelbime apie pirkimą;</w:t>
      </w:r>
    </w:p>
    <w:p w14:paraId="0C8EDD21" w14:textId="77777777" w:rsidR="000B5F19" w:rsidRPr="006B6532"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šiuose pirkimo dokumentuose (kartu su priedais);</w:t>
      </w:r>
    </w:p>
    <w:p w14:paraId="650E32C8" w14:textId="77777777" w:rsidR="001F13E3"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77777777" w:rsidR="006762C9"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230DE222" w14:textId="5266A0DA" w:rsidR="00A64703"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2" w:history="1">
        <w:r w:rsidR="00AE29B2" w:rsidRPr="00875F3B">
          <w:rPr>
            <w:rStyle w:val="Hipersaitas"/>
          </w:rPr>
          <w:t>https://viesiejipirkimai.lt/</w:t>
        </w:r>
      </w:hyperlink>
      <w:r w:rsidR="00AE29B2">
        <w:t>.</w:t>
      </w:r>
      <w:r w:rsidR="00CC2CB5">
        <w:rPr>
          <w:lang w:eastAsia="lt-LT"/>
        </w:rPr>
        <w:t xml:space="preserve"> </w:t>
      </w:r>
      <w:r w:rsidRPr="006B6532">
        <w:rPr>
          <w:lang w:eastAsia="lt-LT"/>
        </w:rPr>
        <w:t xml:space="preserve"> Pirkime gali dalyvauti tik CVP IS registruoti tiekėjai. </w:t>
      </w:r>
    </w:p>
    <w:p w14:paraId="7EE211A7" w14:textId="77777777" w:rsidR="00DC1EA8" w:rsidRDefault="00200203" w:rsidP="00997198">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w:t>
      </w:r>
    </w:p>
    <w:p w14:paraId="23E92EB6" w14:textId="50A9F375" w:rsidR="00281398" w:rsidRDefault="00200203" w:rsidP="00997198">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Tiesioginį ryšį su tiekėjais įgaliota palaikyti </w:t>
      </w:r>
      <w:r w:rsidR="00780A4C" w:rsidRPr="006B6532">
        <w:rPr>
          <w:noProof/>
        </w:rPr>
        <w:t>Kauno rajono savivaldybės administracijos Viešųjų</w:t>
      </w:r>
      <w:r w:rsidR="00395400">
        <w:rPr>
          <w:noProof/>
        </w:rPr>
        <w:t xml:space="preserve"> </w:t>
      </w:r>
      <w:r w:rsidR="00780A4C" w:rsidRPr="006B6532">
        <w:rPr>
          <w:noProof/>
        </w:rPr>
        <w:t xml:space="preserve">pirkimų skyriaus vyr. specialistė </w:t>
      </w:r>
      <w:r w:rsidR="005A7272">
        <w:rPr>
          <w:noProof/>
        </w:rPr>
        <w:t>R</w:t>
      </w:r>
      <w:r w:rsidR="00F13DB9">
        <w:rPr>
          <w:noProof/>
        </w:rPr>
        <w:t>asa Žemantauskaitė</w:t>
      </w:r>
      <w:r w:rsidR="00780A4C" w:rsidRPr="006B6532">
        <w:rPr>
          <w:noProof/>
        </w:rPr>
        <w:t>, tel.</w:t>
      </w:r>
      <w:r w:rsidR="00CB4715">
        <w:rPr>
          <w:noProof/>
        </w:rPr>
        <w:t xml:space="preserve"> </w:t>
      </w:r>
      <w:r w:rsidR="00780A4C" w:rsidRPr="006B6532">
        <w:rPr>
          <w:noProof/>
        </w:rPr>
        <w:t>(8 37) 3</w:t>
      </w:r>
      <w:r w:rsidR="006440CF">
        <w:rPr>
          <w:noProof/>
        </w:rPr>
        <w:t>0</w:t>
      </w:r>
      <w:r w:rsidR="00780A4C" w:rsidRPr="006B6532">
        <w:rPr>
          <w:noProof/>
        </w:rPr>
        <w:t> </w:t>
      </w:r>
      <w:r w:rsidR="00AE29B2">
        <w:rPr>
          <w:noProof/>
        </w:rPr>
        <w:t>31</w:t>
      </w:r>
      <w:r w:rsidR="00780A4C" w:rsidRPr="006B6532">
        <w:rPr>
          <w:noProof/>
        </w:rPr>
        <w:t xml:space="preserve"> </w:t>
      </w:r>
      <w:r w:rsidR="00AE29B2">
        <w:rPr>
          <w:noProof/>
        </w:rPr>
        <w:t>1</w:t>
      </w:r>
      <w:r w:rsidR="00F13DB9">
        <w:rPr>
          <w:noProof/>
        </w:rPr>
        <w:t>7</w:t>
      </w:r>
      <w:r w:rsidR="00CB4715">
        <w:rPr>
          <w:noProof/>
        </w:rPr>
        <w:t xml:space="preserve">, </w:t>
      </w:r>
      <w:r w:rsidR="00780A4C" w:rsidRPr="006B6532">
        <w:rPr>
          <w:noProof/>
        </w:rPr>
        <w:t>el. paštas</w:t>
      </w:r>
      <w:r w:rsidR="000B04F7">
        <w:t xml:space="preserve"> </w:t>
      </w:r>
      <w:hyperlink r:id="rId13" w:history="1">
        <w:r w:rsidR="00F13DB9" w:rsidRPr="00D8597F">
          <w:rPr>
            <w:rStyle w:val="Hipersaitas"/>
          </w:rPr>
          <w:t>rasa.zemantauskaite@krs.lt</w:t>
        </w:r>
      </w:hyperlink>
      <w:r w:rsidR="00780A4C" w:rsidRPr="006B6532">
        <w:rPr>
          <w:noProof/>
        </w:rPr>
        <w:t>.</w:t>
      </w:r>
      <w:r w:rsidR="000B04F7">
        <w:rPr>
          <w:noProof/>
        </w:rPr>
        <w:t xml:space="preserve"> </w:t>
      </w:r>
      <w:r w:rsidR="00780A4C" w:rsidRPr="006B6532">
        <w:rPr>
          <w:noProof/>
        </w:rPr>
        <w:t xml:space="preserve"> </w:t>
      </w:r>
    </w:p>
    <w:p w14:paraId="308DF2DF" w14:textId="77777777" w:rsidR="00200203" w:rsidRPr="006B6532" w:rsidRDefault="00200203" w:rsidP="00F311A2">
      <w:pPr>
        <w:widowControl w:val="0"/>
        <w:tabs>
          <w:tab w:val="left" w:pos="1134"/>
          <w:tab w:val="left" w:pos="1418"/>
          <w:tab w:val="left" w:pos="1560"/>
        </w:tabs>
        <w:autoSpaceDE w:val="0"/>
        <w:autoSpaceDN/>
        <w:adjustRightInd w:val="0"/>
        <w:ind w:left="2204"/>
        <w:jc w:val="both"/>
        <w:textAlignment w:val="auto"/>
        <w:rPr>
          <w:lang w:eastAsia="lt-LT"/>
        </w:rPr>
      </w:pPr>
    </w:p>
    <w:p w14:paraId="2F9747D4" w14:textId="5826AF52" w:rsidR="00D171BC" w:rsidRPr="00E46903" w:rsidRDefault="003514D4" w:rsidP="001B1F20">
      <w:pPr>
        <w:pStyle w:val="Tvarkostekstas"/>
        <w:numPr>
          <w:ilvl w:val="0"/>
          <w:numId w:val="14"/>
        </w:numPr>
        <w:tabs>
          <w:tab w:val="left" w:pos="720"/>
        </w:tabs>
        <w:spacing w:after="120"/>
        <w:ind w:left="0" w:hanging="284"/>
        <w:jc w:val="center"/>
        <w:rPr>
          <w:b/>
        </w:rPr>
      </w:pPr>
      <w:r w:rsidRPr="00E46903">
        <w:rPr>
          <w:b/>
        </w:rPr>
        <w:t>PIRKIMO OBJEKTAS</w:t>
      </w:r>
      <w:r w:rsidR="001C6A79" w:rsidRPr="00E46903">
        <w:rPr>
          <w:b/>
        </w:rPr>
        <w:t xml:space="preserve"> </w:t>
      </w:r>
    </w:p>
    <w:p w14:paraId="5A23F4A2" w14:textId="7EDF74D1" w:rsidR="001B1F20" w:rsidRDefault="001B1F20" w:rsidP="001B1F20">
      <w:pPr>
        <w:tabs>
          <w:tab w:val="left" w:pos="851"/>
        </w:tabs>
        <w:suppressAutoHyphens w:val="0"/>
        <w:autoSpaceDE w:val="0"/>
        <w:adjustRightInd w:val="0"/>
        <w:ind w:firstLine="851"/>
        <w:jc w:val="both"/>
        <w:textAlignment w:val="auto"/>
      </w:pPr>
      <w:r>
        <w:t xml:space="preserve">2.1. </w:t>
      </w:r>
      <w:r w:rsidR="00F7094E" w:rsidRPr="00A661DC">
        <w:t>Pirkimo objektas</w:t>
      </w:r>
      <w:r w:rsidR="00F7094E">
        <w:t xml:space="preserve"> – </w:t>
      </w:r>
      <w:r w:rsidR="00CC5ECE">
        <w:rPr>
          <w:color w:val="000000"/>
        </w:rPr>
        <w:t>nekilnojamojo turto vertinimo</w:t>
      </w:r>
      <w:r w:rsidR="00BE378B">
        <w:rPr>
          <w:color w:val="000000"/>
        </w:rPr>
        <w:t xml:space="preserve"> </w:t>
      </w:r>
      <w:r w:rsidR="00F13DB9" w:rsidRPr="001B1F20">
        <w:rPr>
          <w:color w:val="000000"/>
        </w:rPr>
        <w:t>paslaug</w:t>
      </w:r>
      <w:r w:rsidR="00F13DB9">
        <w:rPr>
          <w:color w:val="000000"/>
        </w:rPr>
        <w:t>os</w:t>
      </w:r>
      <w:r w:rsidR="00F13DB9" w:rsidRPr="000E598F">
        <w:t xml:space="preserve"> </w:t>
      </w:r>
      <w:r w:rsidRPr="000E598F">
        <w:t>(toliau – Paslaugo</w:t>
      </w:r>
      <w:r>
        <w:t>s)</w:t>
      </w:r>
      <w:r w:rsidR="00832B84">
        <w:t>: gyvenamųjų patalpų (butų, gyvenamųjų namų, jų dalių) su priklausiniais ir be jų, negyvenamosios paskirties pastatų, patalpų, dalių, jų priklausinių, žemės sklypų, jų dalių, inžinierinių statinių, inžinierinių tinklų, vertinimo paslauga ir nekilnojamojo turto nuomos vertinimo paslaugos.</w:t>
      </w:r>
    </w:p>
    <w:p w14:paraId="207FF770" w14:textId="77777777" w:rsidR="00832B84" w:rsidRDefault="001B1F20" w:rsidP="00CC5ECE">
      <w:pPr>
        <w:tabs>
          <w:tab w:val="left" w:pos="1134"/>
        </w:tabs>
        <w:suppressAutoHyphens w:val="0"/>
        <w:autoSpaceDE w:val="0"/>
        <w:adjustRightInd w:val="0"/>
        <w:ind w:firstLine="851"/>
        <w:jc w:val="both"/>
        <w:textAlignment w:val="auto"/>
        <w:rPr>
          <w:rFonts w:eastAsia="Arial Unicode MS"/>
          <w:lang w:eastAsia="lt-LT"/>
        </w:rPr>
      </w:pPr>
      <w:r>
        <w:rPr>
          <w:lang w:eastAsia="lt-LT"/>
        </w:rPr>
        <w:t>2.2.</w:t>
      </w:r>
      <w:r w:rsidR="00EA2EC2">
        <w:rPr>
          <w:lang w:eastAsia="lt-LT"/>
        </w:rPr>
        <w:t xml:space="preserve"> </w:t>
      </w:r>
      <w:bookmarkStart w:id="4" w:name="_Hlk171346373"/>
      <w:r w:rsidR="00CC5ECE" w:rsidRPr="004A4E10">
        <w:rPr>
          <w:rFonts w:eastAsia="Arial Unicode MS"/>
          <w:lang w:eastAsia="lt-LT"/>
        </w:rPr>
        <w:t xml:space="preserve">Perkamų Paslaugų reikalavimai  nurodyti Pirkimo sąlygų 2 priede „Techninė specifikacija“ (toliau – Techninė specifikacija). </w:t>
      </w:r>
    </w:p>
    <w:p w14:paraId="74536E85" w14:textId="4B6867D4" w:rsidR="00CC5ECE" w:rsidRDefault="00832B84" w:rsidP="00CC5ECE">
      <w:pPr>
        <w:tabs>
          <w:tab w:val="left" w:pos="1134"/>
        </w:tabs>
        <w:suppressAutoHyphens w:val="0"/>
        <w:autoSpaceDE w:val="0"/>
        <w:adjustRightInd w:val="0"/>
        <w:ind w:firstLine="851"/>
        <w:jc w:val="both"/>
        <w:textAlignment w:val="auto"/>
        <w:rPr>
          <w:rFonts w:eastAsia="Arial Unicode MS"/>
          <w:lang w:eastAsia="lt-LT"/>
        </w:rPr>
      </w:pPr>
      <w:r>
        <w:rPr>
          <w:rFonts w:eastAsia="Arial Unicode MS"/>
          <w:lang w:eastAsia="lt-LT"/>
        </w:rPr>
        <w:lastRenderedPageBreak/>
        <w:t xml:space="preserve">2.3 Pirkimo dokumentų 1 priede nurodyti </w:t>
      </w:r>
      <w:r w:rsidR="00CC5ECE" w:rsidRPr="004A4E10">
        <w:rPr>
          <w:rFonts w:eastAsia="Arial Unicode MS"/>
          <w:lang w:eastAsia="lt-LT"/>
        </w:rPr>
        <w:t xml:space="preserve">Paslaugų kiekiai yra </w:t>
      </w:r>
      <w:r w:rsidR="00CC5ECE" w:rsidRPr="00BA22A7">
        <w:rPr>
          <w:rFonts w:eastAsia="Arial Unicode MS"/>
          <w:lang w:eastAsia="lt-LT"/>
        </w:rPr>
        <w:t>preliminarūs, bus naudojami tik pasiūlymų vertinime ir nebus laikomi maksimaliais</w:t>
      </w:r>
      <w:r w:rsidR="00D315EA">
        <w:rPr>
          <w:rFonts w:eastAsia="Arial Unicode MS"/>
          <w:lang w:eastAsia="lt-LT"/>
        </w:rPr>
        <w:t xml:space="preserve"> ir </w:t>
      </w:r>
      <w:r w:rsidR="00CC5ECE" w:rsidRPr="00F14B9E">
        <w:rPr>
          <w:lang w:eastAsia="lt-LT"/>
        </w:rPr>
        <w:t>nurodyti 36 (trisdešimt šešių) mėnesių laikotarpiui.</w:t>
      </w:r>
    </w:p>
    <w:p w14:paraId="01E19D9F" w14:textId="6BF623BC" w:rsidR="00CC5ECE" w:rsidRDefault="00747271" w:rsidP="00747271">
      <w:pPr>
        <w:tabs>
          <w:tab w:val="left" w:pos="1134"/>
        </w:tabs>
        <w:suppressAutoHyphens w:val="0"/>
        <w:autoSpaceDE w:val="0"/>
        <w:adjustRightInd w:val="0"/>
        <w:ind w:firstLine="851"/>
        <w:jc w:val="both"/>
        <w:textAlignment w:val="auto"/>
        <w:rPr>
          <w:lang w:eastAsia="lt-LT"/>
        </w:rPr>
      </w:pPr>
      <w:r>
        <w:t>2.</w:t>
      </w:r>
      <w:bookmarkStart w:id="5" w:name="_Hlk201219322"/>
      <w:r w:rsidR="00A03065">
        <w:t>4</w:t>
      </w:r>
      <w:r>
        <w:t xml:space="preserve">. </w:t>
      </w:r>
      <w:r w:rsidR="00CC5ECE" w:rsidRPr="00BA22A7">
        <w:rPr>
          <w:lang w:eastAsia="lt-LT"/>
        </w:rPr>
        <w:t>Paslaugos bus perkamos pagal perkančiosios organizacijos poreikį pagal tiekėjo įkainius, nurodytus tiekėjo pasiūlyme.</w:t>
      </w:r>
    </w:p>
    <w:p w14:paraId="3FAE59F0" w14:textId="6CE53F4C" w:rsidR="00747271" w:rsidRPr="002A188A" w:rsidRDefault="002A188A" w:rsidP="002A188A">
      <w:pPr>
        <w:tabs>
          <w:tab w:val="left" w:pos="1134"/>
        </w:tabs>
        <w:suppressAutoHyphens w:val="0"/>
        <w:autoSpaceDE w:val="0"/>
        <w:adjustRightInd w:val="0"/>
        <w:ind w:firstLine="851"/>
        <w:jc w:val="both"/>
        <w:textAlignment w:val="auto"/>
      </w:pPr>
      <w:r>
        <w:rPr>
          <w:lang w:eastAsia="lt-LT"/>
        </w:rPr>
        <w:t>2.</w:t>
      </w:r>
      <w:r w:rsidR="00A03065">
        <w:rPr>
          <w:lang w:eastAsia="lt-LT"/>
        </w:rPr>
        <w:t>5</w:t>
      </w:r>
      <w:r>
        <w:rPr>
          <w:lang w:eastAsia="lt-LT"/>
        </w:rPr>
        <w:t>.</w:t>
      </w:r>
      <w:r w:rsidR="00D315EA">
        <w:rPr>
          <w:lang w:eastAsia="lt-LT"/>
        </w:rPr>
        <w:t xml:space="preserve"> </w:t>
      </w:r>
      <w:r w:rsidR="00F13DB9" w:rsidRPr="009C5D80">
        <w:rPr>
          <w:rFonts w:eastAsia="Arial Unicode MS"/>
          <w:lang w:eastAsia="lt-LT"/>
        </w:rPr>
        <w:t xml:space="preserve">Pirkimo sutarčiai taikomos fiksuoto įkainio kainodaros taisyklės. Pirkimo </w:t>
      </w:r>
      <w:r w:rsidR="00A03065">
        <w:t>Sutartis sudaroma 12 (dvylikai) mėnesių su galimybe sutartį pratęsti 2 (du) kartus po 12 (dvylika) mėnesių, bet ne ilgiau negu bus suteikta Paslaugų už 60 000,00 Eur (šešiasdešimt tūkstančių eurų) su PVM (priklausomai nuo to kurį sąlyga įvyks ankščiau)</w:t>
      </w:r>
      <w:r w:rsidR="00F13DB9" w:rsidRPr="009C5D80">
        <w:rPr>
          <w:rFonts w:eastAsia="Arial Unicode MS"/>
          <w:lang w:eastAsia="lt-LT"/>
        </w:rPr>
        <w:t>.</w:t>
      </w:r>
      <w:r w:rsidR="00F13DB9" w:rsidRPr="009C5D80">
        <w:t xml:space="preserve"> </w:t>
      </w:r>
      <w:r w:rsidR="00F13DB9" w:rsidRPr="009C5D80">
        <w:rPr>
          <w:rFonts w:eastAsia="Arial Unicode MS"/>
          <w:lang w:eastAsia="lt-LT"/>
        </w:rPr>
        <w:t>Jeigu pirkimo sutartis bus sudaroma su ne PVM mokėtoju, pirkimo sutarties vertė –</w:t>
      </w:r>
      <w:r w:rsidR="00F13DB9">
        <w:t xml:space="preserve"> </w:t>
      </w:r>
      <w:r>
        <w:t>60</w:t>
      </w:r>
      <w:r w:rsidR="00F13DB9">
        <w:t xml:space="preserve"> 000</w:t>
      </w:r>
      <w:r w:rsidR="00F13DB9" w:rsidRPr="009C5D80">
        <w:rPr>
          <w:rFonts w:eastAsia="Arial Unicode MS"/>
          <w:lang w:eastAsia="lt-LT"/>
        </w:rPr>
        <w:t xml:space="preserve">,00 Eur. Perkančioji organizacija pasilieka teisę </w:t>
      </w:r>
      <w:r w:rsidR="00F13DB9" w:rsidRPr="00E43BCA">
        <w:rPr>
          <w:rFonts w:eastAsia="Arial Unicode MS"/>
          <w:lang w:eastAsia="lt-LT"/>
        </w:rPr>
        <w:t>neišpirkti iki 20 proc.,</w:t>
      </w:r>
      <w:r w:rsidR="00F13DB9" w:rsidRPr="009C5D80">
        <w:rPr>
          <w:rFonts w:eastAsia="Arial Unicode MS"/>
          <w:lang w:eastAsia="lt-LT"/>
        </w:rPr>
        <w:t xml:space="preserve"> šiame punkte nurodytos pirkimo sutarties vertės.</w:t>
      </w:r>
    </w:p>
    <w:p w14:paraId="228D8ADE" w14:textId="4DAF3FC3" w:rsidR="00D315EA" w:rsidRDefault="006364E2" w:rsidP="00747271">
      <w:pPr>
        <w:tabs>
          <w:tab w:val="left" w:pos="1134"/>
        </w:tabs>
        <w:suppressAutoHyphens w:val="0"/>
        <w:autoSpaceDE w:val="0"/>
        <w:adjustRightInd w:val="0"/>
        <w:ind w:firstLine="851"/>
        <w:jc w:val="both"/>
        <w:textAlignment w:val="auto"/>
        <w:rPr>
          <w:rFonts w:eastAsia="Arial Unicode MS"/>
          <w:lang w:eastAsia="lt-LT"/>
        </w:rPr>
      </w:pPr>
      <w:r>
        <w:rPr>
          <w:rFonts w:eastAsia="Arial Unicode MS"/>
          <w:lang w:eastAsia="lt-LT"/>
        </w:rPr>
        <w:t>2.</w:t>
      </w:r>
      <w:r w:rsidR="00A03065">
        <w:rPr>
          <w:rFonts w:eastAsia="Arial Unicode MS"/>
          <w:lang w:eastAsia="lt-LT"/>
        </w:rPr>
        <w:t>6</w:t>
      </w:r>
      <w:r>
        <w:rPr>
          <w:rFonts w:eastAsia="Arial Unicode MS"/>
          <w:lang w:eastAsia="lt-LT"/>
        </w:rPr>
        <w:t xml:space="preserve">. </w:t>
      </w:r>
      <w:r w:rsidR="00D315EA">
        <w:rPr>
          <w:rFonts w:eastAsia="Arial Unicode MS"/>
          <w:lang w:eastAsia="lt-LT"/>
        </w:rPr>
        <w:t>Paslaugų teikimo vieta - Kauno rajon</w:t>
      </w:r>
      <w:r w:rsidR="00A03065">
        <w:rPr>
          <w:rFonts w:eastAsia="Arial Unicode MS"/>
          <w:lang w:eastAsia="lt-LT"/>
        </w:rPr>
        <w:t>o</w:t>
      </w:r>
      <w:r w:rsidR="00D315EA">
        <w:rPr>
          <w:rFonts w:eastAsia="Arial Unicode MS"/>
          <w:lang w:eastAsia="lt-LT"/>
        </w:rPr>
        <w:t xml:space="preserve"> ir Kauno miesto teritorijos.</w:t>
      </w:r>
    </w:p>
    <w:p w14:paraId="25BFF710" w14:textId="6D6C3E23" w:rsidR="006364E2" w:rsidRPr="00D315EA" w:rsidRDefault="00D315EA" w:rsidP="00D315EA">
      <w:pPr>
        <w:tabs>
          <w:tab w:val="left" w:pos="1134"/>
        </w:tabs>
        <w:suppressAutoHyphens w:val="0"/>
        <w:autoSpaceDE w:val="0"/>
        <w:adjustRightInd w:val="0"/>
        <w:ind w:firstLine="851"/>
        <w:jc w:val="both"/>
        <w:textAlignment w:val="auto"/>
        <w:rPr>
          <w:rFonts w:eastAsia="Arial Unicode MS"/>
          <w:lang w:eastAsia="lt-LT"/>
        </w:rPr>
      </w:pPr>
      <w:r>
        <w:rPr>
          <w:rFonts w:eastAsia="Arial Unicode MS"/>
          <w:lang w:eastAsia="lt-LT"/>
        </w:rPr>
        <w:t>2.</w:t>
      </w:r>
      <w:r w:rsidR="00A03065">
        <w:rPr>
          <w:rFonts w:eastAsia="Arial Unicode MS"/>
          <w:lang w:eastAsia="lt-LT"/>
        </w:rPr>
        <w:t>7</w:t>
      </w:r>
      <w:r w:rsidR="00DE2987">
        <w:rPr>
          <w:rFonts w:eastAsia="Arial Unicode MS"/>
          <w:lang w:eastAsia="lt-LT"/>
        </w:rPr>
        <w:t xml:space="preserve">. </w:t>
      </w:r>
      <w:r w:rsidR="00DE2987" w:rsidRPr="00DE2987">
        <w:rPr>
          <w:rFonts w:eastAsia="Arial Unicode MS"/>
          <w:b/>
          <w:bCs/>
          <w:lang w:eastAsia="lt-LT"/>
        </w:rPr>
        <w:t>Paslaugų teikimo terminai</w:t>
      </w:r>
      <w:r w:rsidR="00A03065">
        <w:rPr>
          <w:rFonts w:eastAsia="Arial Unicode MS"/>
          <w:b/>
          <w:bCs/>
          <w:lang w:eastAsia="lt-LT"/>
        </w:rPr>
        <w:t>:</w:t>
      </w:r>
      <w:r w:rsidR="00DE2987">
        <w:rPr>
          <w:rFonts w:eastAsia="Arial Unicode MS"/>
          <w:lang w:eastAsia="lt-LT"/>
        </w:rPr>
        <w:t xml:space="preserve"> nuo Užsakovo užsakymo pateikimo </w:t>
      </w:r>
      <w:proofErr w:type="spellStart"/>
      <w:r w:rsidR="00DE2987">
        <w:rPr>
          <w:rFonts w:eastAsia="Arial Unicode MS"/>
          <w:lang w:eastAsia="lt-LT"/>
        </w:rPr>
        <w:t>el.paštu</w:t>
      </w:r>
      <w:proofErr w:type="spellEnd"/>
      <w:r w:rsidR="00DE2987">
        <w:rPr>
          <w:rFonts w:eastAsia="Arial Unicode MS"/>
          <w:lang w:eastAsia="lt-LT"/>
        </w:rPr>
        <w:t xml:space="preserve"> dienos</w:t>
      </w:r>
      <w:r w:rsidR="00DE2987">
        <w:rPr>
          <w:bCs/>
          <w:lang w:eastAsia="en-GB"/>
        </w:rPr>
        <w:t xml:space="preserve"> </w:t>
      </w:r>
      <w:r w:rsidR="00A03065">
        <w:rPr>
          <w:bCs/>
          <w:lang w:eastAsia="en-GB"/>
        </w:rPr>
        <w:t xml:space="preserve">Tiekėjas privalo </w:t>
      </w:r>
      <w:r w:rsidR="00800DBD">
        <w:rPr>
          <w:bCs/>
          <w:lang w:eastAsia="en-GB"/>
        </w:rPr>
        <w:t xml:space="preserve">atlikti turto apžiūrą per 5 (penkias) </w:t>
      </w:r>
      <w:r w:rsidR="00DE2987">
        <w:rPr>
          <w:bCs/>
          <w:lang w:eastAsia="en-GB"/>
        </w:rPr>
        <w:t>darbo dienas</w:t>
      </w:r>
      <w:r w:rsidR="00800DBD">
        <w:rPr>
          <w:bCs/>
          <w:lang w:eastAsia="en-GB"/>
        </w:rPr>
        <w:t>. T</w:t>
      </w:r>
      <w:r w:rsidR="00C11416">
        <w:rPr>
          <w:bCs/>
          <w:lang w:eastAsia="en-GB"/>
        </w:rPr>
        <w:t>iekėjas</w:t>
      </w:r>
      <w:r w:rsidR="00800DBD">
        <w:rPr>
          <w:bCs/>
          <w:lang w:eastAsia="en-GB"/>
        </w:rPr>
        <w:t xml:space="preserve"> parengia </w:t>
      </w:r>
      <w:r w:rsidR="00DE2987">
        <w:rPr>
          <w:bCs/>
          <w:lang w:eastAsia="en-GB"/>
        </w:rPr>
        <w:t>t</w:t>
      </w:r>
      <w:r w:rsidR="00800DBD">
        <w:rPr>
          <w:bCs/>
          <w:lang w:eastAsia="en-GB"/>
        </w:rPr>
        <w:t xml:space="preserve">urto vertinimo ataskaitą ir </w:t>
      </w:r>
      <w:r w:rsidR="00A03065">
        <w:rPr>
          <w:bCs/>
          <w:lang w:eastAsia="en-GB"/>
        </w:rPr>
        <w:t>Paslaugų</w:t>
      </w:r>
      <w:r w:rsidR="00DE2987">
        <w:rPr>
          <w:bCs/>
          <w:lang w:eastAsia="en-GB"/>
        </w:rPr>
        <w:t xml:space="preserve"> </w:t>
      </w:r>
      <w:r w:rsidR="00800DBD">
        <w:rPr>
          <w:bCs/>
          <w:lang w:eastAsia="en-GB"/>
        </w:rPr>
        <w:t>perdavimo–priėmimo akt</w:t>
      </w:r>
      <w:r w:rsidR="00DE2987">
        <w:rPr>
          <w:bCs/>
          <w:lang w:eastAsia="en-GB"/>
        </w:rPr>
        <w:t xml:space="preserve">ą per </w:t>
      </w:r>
      <w:r w:rsidR="00DE2987" w:rsidRPr="00862E45">
        <w:rPr>
          <w:bCs/>
          <w:lang w:eastAsia="en-GB"/>
        </w:rPr>
        <w:t xml:space="preserve">10 </w:t>
      </w:r>
      <w:r w:rsidR="00DE2987">
        <w:rPr>
          <w:bCs/>
          <w:lang w:eastAsia="en-GB"/>
        </w:rPr>
        <w:t xml:space="preserve">(dešimt) </w:t>
      </w:r>
      <w:r w:rsidR="00DE2987" w:rsidRPr="00862E45">
        <w:rPr>
          <w:bCs/>
          <w:lang w:eastAsia="en-GB"/>
        </w:rPr>
        <w:t>d</w:t>
      </w:r>
      <w:r w:rsidR="00DE2987">
        <w:rPr>
          <w:bCs/>
          <w:lang w:eastAsia="en-GB"/>
        </w:rPr>
        <w:t>arbo dienų.</w:t>
      </w:r>
    </w:p>
    <w:bookmarkEnd w:id="4"/>
    <w:bookmarkEnd w:id="5"/>
    <w:p w14:paraId="1D185AE3" w14:textId="6A1A1B6F" w:rsidR="008F507C" w:rsidRPr="00F13DB9" w:rsidRDefault="00800DBD" w:rsidP="00F13DB9">
      <w:pPr>
        <w:ind w:firstLine="851"/>
        <w:jc w:val="both"/>
        <w:rPr>
          <w:rFonts w:eastAsia="Calibri"/>
        </w:rPr>
      </w:pPr>
      <w:r>
        <w:t xml:space="preserve">2.8. </w:t>
      </w:r>
      <w:r w:rsidR="006E4E41" w:rsidRPr="0002513A">
        <w:rPr>
          <w:rFonts w:eastAsia="Calibri"/>
        </w:rPr>
        <w:t>Pirkimas nėra skaidomas į dalis, todėl pasiūlymas turi būti teikiamas visai pirkimo apimčiai.</w:t>
      </w:r>
    </w:p>
    <w:p w14:paraId="1CF96FF4" w14:textId="4A6373E8" w:rsidR="008F507C" w:rsidRPr="0002513A" w:rsidRDefault="008F507C" w:rsidP="0002513A">
      <w:pPr>
        <w:ind w:firstLine="851"/>
        <w:jc w:val="both"/>
        <w:rPr>
          <w:rFonts w:eastAsia="Calibri"/>
        </w:rPr>
      </w:pPr>
    </w:p>
    <w:p w14:paraId="62A8D602" w14:textId="0987B15C" w:rsidR="00CE0ACE" w:rsidRPr="00CE0ACE" w:rsidRDefault="0039708E">
      <w:pPr>
        <w:pStyle w:val="Sraopastraipa"/>
        <w:numPr>
          <w:ilvl w:val="0"/>
          <w:numId w:val="20"/>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pPr>
        <w:widowControl w:val="0"/>
        <w:numPr>
          <w:ilvl w:val="1"/>
          <w:numId w:val="20"/>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1DEB0A6B" w14:textId="1A922616" w:rsidR="006234ED" w:rsidRPr="00B9262C" w:rsidRDefault="00434926">
      <w:pPr>
        <w:pStyle w:val="Sraopastraipa"/>
        <w:widowControl w:val="0"/>
        <w:numPr>
          <w:ilvl w:val="1"/>
          <w:numId w:val="20"/>
        </w:numPr>
        <w:tabs>
          <w:tab w:val="left" w:pos="1134"/>
        </w:tabs>
        <w:autoSpaceDE w:val="0"/>
        <w:ind w:left="0" w:firstLine="709"/>
        <w:jc w:val="both"/>
        <w:textAlignment w:val="auto"/>
      </w:pPr>
      <w:r w:rsidRPr="006B6532">
        <w:t xml:space="preserve">Pasiūlymas turi būti pateikiamas tik elektroninėmis priemonėmis, naudojant CVP IS, adresu </w:t>
      </w:r>
      <w:hyperlink r:id="rId14" w:history="1">
        <w:r w:rsidR="00F866E1" w:rsidRPr="00875F3B">
          <w:rPr>
            <w:rStyle w:val="Hipersaitas"/>
          </w:rPr>
          <w:t>https://viesiejipirkimai.lt/</w:t>
        </w:r>
      </w:hyperlink>
      <w:r w:rsidR="00F866E1">
        <w:t>.</w:t>
      </w:r>
      <w:r w:rsidRPr="00F5527F">
        <w:rPr>
          <w:iCs/>
        </w:rPr>
        <w:t xml:space="preserve"> </w:t>
      </w:r>
      <w:r w:rsidR="000B4511" w:rsidRPr="006B6532">
        <w:t>Pasiūlymus gali teikti tik CVP</w:t>
      </w:r>
      <w:r w:rsidR="00172546">
        <w:t xml:space="preserve"> </w:t>
      </w:r>
      <w:r w:rsidR="000B4511" w:rsidRPr="006B6532">
        <w:t xml:space="preserve">IS registruoti tiekėjai, kurie yra užsiregistravę CVP IS adresu </w:t>
      </w:r>
      <w:hyperlink r:id="rId15" w:history="1">
        <w:r w:rsidR="00F866E1" w:rsidRPr="00875F3B">
          <w:rPr>
            <w:rStyle w:val="Hipersaitas"/>
          </w:rPr>
          <w:t>https://viesiejipirkimai.lt/</w:t>
        </w:r>
      </w:hyperlink>
      <w:r w:rsidR="00F866E1">
        <w:t>.</w:t>
      </w:r>
      <w:r w:rsidR="00F866E1">
        <w:rPr>
          <w:lang w:eastAsia="lt-LT"/>
        </w:rPr>
        <w:t xml:space="preserve"> </w:t>
      </w:r>
      <w:r w:rsidR="006234ED" w:rsidRPr="00F5527F">
        <w:rPr>
          <w:bCs/>
        </w:rPr>
        <w:t>Visi dokumentai turi būti pateikti elektronine forma (</w:t>
      </w:r>
      <w:r w:rsidR="006234ED" w:rsidRPr="00F5527F">
        <w:rPr>
          <w:rFonts w:eastAsia="Calibri"/>
          <w:bCs/>
          <w:iCs/>
        </w:rPr>
        <w:t>tiesiogiai suformuoti elektroninėmis priemonėmis arba skaitmeninės dokumentų kopijos)</w:t>
      </w:r>
      <w:r w:rsidR="006234ED" w:rsidRPr="00F5527F">
        <w:rPr>
          <w:bCs/>
        </w:rPr>
        <w:t xml:space="preserve">. </w:t>
      </w:r>
      <w:r w:rsidR="006234ED" w:rsidRPr="00B9262C">
        <w:t xml:space="preserve">Perkančioji organizacija pasilieka sau teisę prašyti dokumentų originalų. </w:t>
      </w:r>
      <w:r w:rsidR="006234ED" w:rsidRPr="00F5527F">
        <w:rPr>
          <w:bCs/>
        </w:rPr>
        <w:t>Pateikiami dokumentai ar skaitmeninės dokumentų kopijos turi būti prieinami naudojant nediskriminuojančius, visuotinai prieinamus duomenų failų formatus (</w:t>
      </w:r>
      <w:r w:rsidR="006234ED" w:rsidRPr="00F5527F">
        <w:rPr>
          <w:rFonts w:eastAsia="Calibri"/>
          <w:bCs/>
          <w:iCs/>
        </w:rPr>
        <w:t xml:space="preserve">pvz., </w:t>
      </w:r>
      <w:proofErr w:type="spellStart"/>
      <w:r w:rsidR="006234ED" w:rsidRPr="00F5527F">
        <w:rPr>
          <w:rFonts w:eastAsia="Calibri"/>
          <w:bCs/>
          <w:iCs/>
        </w:rPr>
        <w:t>doc</w:t>
      </w:r>
      <w:proofErr w:type="spellEnd"/>
      <w:r w:rsidR="006234ED" w:rsidRPr="00F5527F">
        <w:rPr>
          <w:rFonts w:eastAsia="Calibri"/>
          <w:bCs/>
          <w:iCs/>
        </w:rPr>
        <w:t xml:space="preserve">, </w:t>
      </w:r>
      <w:proofErr w:type="spellStart"/>
      <w:r w:rsidR="006234ED" w:rsidRPr="00F5527F">
        <w:rPr>
          <w:rFonts w:eastAsia="Calibri"/>
          <w:bCs/>
          <w:iCs/>
        </w:rPr>
        <w:t>docx</w:t>
      </w:r>
      <w:proofErr w:type="spellEnd"/>
      <w:r w:rsidR="006234ED" w:rsidRPr="00F5527F">
        <w:rPr>
          <w:rFonts w:eastAsia="Calibri"/>
          <w:bCs/>
          <w:iCs/>
        </w:rPr>
        <w:t xml:space="preserve">, </w:t>
      </w:r>
      <w:proofErr w:type="spellStart"/>
      <w:r w:rsidR="006234ED" w:rsidRPr="00F5527F">
        <w:rPr>
          <w:rFonts w:eastAsia="Calibri"/>
          <w:bCs/>
          <w:iCs/>
        </w:rPr>
        <w:t>adoc</w:t>
      </w:r>
      <w:proofErr w:type="spellEnd"/>
      <w:r w:rsidR="006234ED" w:rsidRPr="00F5527F">
        <w:rPr>
          <w:rFonts w:eastAsia="Calibri"/>
          <w:bCs/>
          <w:iCs/>
        </w:rPr>
        <w:t xml:space="preserve">, </w:t>
      </w:r>
      <w:proofErr w:type="spellStart"/>
      <w:r w:rsidR="006234ED" w:rsidRPr="00F5527F">
        <w:rPr>
          <w:rFonts w:eastAsia="Calibri"/>
          <w:bCs/>
          <w:iCs/>
        </w:rPr>
        <w:t>pdf</w:t>
      </w:r>
      <w:proofErr w:type="spellEnd"/>
      <w:r w:rsidR="006234ED" w:rsidRPr="00F5527F">
        <w:rPr>
          <w:rFonts w:eastAsia="Calibri"/>
          <w:bCs/>
          <w:iCs/>
        </w:rPr>
        <w:t xml:space="preserve">, </w:t>
      </w:r>
      <w:proofErr w:type="spellStart"/>
      <w:r w:rsidR="006234ED" w:rsidRPr="00F5527F">
        <w:rPr>
          <w:rFonts w:eastAsia="Calibri"/>
          <w:bCs/>
          <w:iCs/>
        </w:rPr>
        <w:t>xls</w:t>
      </w:r>
      <w:proofErr w:type="spellEnd"/>
      <w:r w:rsidR="006234ED" w:rsidRPr="00F5527F">
        <w:rPr>
          <w:rFonts w:eastAsia="Calibri"/>
          <w:bCs/>
          <w:iCs/>
        </w:rPr>
        <w:t xml:space="preserve">, </w:t>
      </w:r>
      <w:proofErr w:type="spellStart"/>
      <w:r w:rsidR="006234ED" w:rsidRPr="00F5527F">
        <w:rPr>
          <w:rFonts w:eastAsia="Calibri"/>
          <w:bCs/>
          <w:iCs/>
        </w:rPr>
        <w:t>xlsx</w:t>
      </w:r>
      <w:proofErr w:type="spellEnd"/>
      <w:r w:rsidR="006234ED" w:rsidRPr="00F5527F">
        <w:rPr>
          <w:rFonts w:eastAsia="Calibri"/>
          <w:bCs/>
          <w:iCs/>
        </w:rPr>
        <w:t xml:space="preserve">, jpg, </w:t>
      </w:r>
      <w:proofErr w:type="spellStart"/>
      <w:r w:rsidR="006234ED" w:rsidRPr="00F5527F">
        <w:rPr>
          <w:rFonts w:eastAsia="Calibri"/>
          <w:bCs/>
          <w:iCs/>
        </w:rPr>
        <w:t>jpeg</w:t>
      </w:r>
      <w:proofErr w:type="spellEnd"/>
      <w:r w:rsidR="006234ED" w:rsidRPr="00F5527F">
        <w:rPr>
          <w:rFonts w:eastAsia="Calibri"/>
          <w:bCs/>
          <w:iCs/>
        </w:rPr>
        <w:t xml:space="preserve">, </w:t>
      </w:r>
      <w:proofErr w:type="spellStart"/>
      <w:r w:rsidR="006234ED" w:rsidRPr="00F5527F">
        <w:rPr>
          <w:rFonts w:eastAsia="Calibri"/>
          <w:bCs/>
          <w:iCs/>
        </w:rPr>
        <w:t>pps</w:t>
      </w:r>
      <w:proofErr w:type="spellEnd"/>
      <w:r w:rsidR="006234ED" w:rsidRPr="00F5527F">
        <w:rPr>
          <w:rFonts w:eastAsia="Calibri"/>
          <w:bCs/>
          <w:iCs/>
        </w:rPr>
        <w:t xml:space="preserve">, </w:t>
      </w:r>
      <w:proofErr w:type="spellStart"/>
      <w:r w:rsidR="006234ED" w:rsidRPr="00F5527F">
        <w:rPr>
          <w:rFonts w:eastAsia="Calibri"/>
          <w:bCs/>
          <w:iCs/>
        </w:rPr>
        <w:t>ppsx</w:t>
      </w:r>
      <w:proofErr w:type="spellEnd"/>
      <w:r w:rsidR="006234ED" w:rsidRPr="00F5527F">
        <w:rPr>
          <w:rFonts w:eastAsia="Calibri"/>
          <w:bCs/>
          <w:iCs/>
        </w:rPr>
        <w:t xml:space="preserve">, </w:t>
      </w:r>
      <w:proofErr w:type="spellStart"/>
      <w:r w:rsidR="006234ED" w:rsidRPr="00F5527F">
        <w:rPr>
          <w:rFonts w:eastAsia="Calibri"/>
          <w:bCs/>
          <w:iCs/>
        </w:rPr>
        <w:t>gif</w:t>
      </w:r>
      <w:proofErr w:type="spellEnd"/>
      <w:r w:rsidR="006234ED" w:rsidRPr="00F5527F">
        <w:rPr>
          <w:rFonts w:eastAsia="Calibri"/>
          <w:bCs/>
          <w:iCs/>
        </w:rPr>
        <w:t xml:space="preserve"> ar kt.).</w:t>
      </w:r>
      <w:r w:rsidR="006234ED" w:rsidRPr="00F5527F">
        <w:rPr>
          <w:bCs/>
        </w:rPr>
        <w:t xml:space="preserve"> </w:t>
      </w:r>
      <w:r w:rsidR="006234ED" w:rsidRPr="00F5527F">
        <w:rPr>
          <w:rFonts w:eastAsia="Calibri"/>
          <w:bCs/>
          <w:iCs/>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ne CVP IS susirašinėjimo priemonėmis nebus vertinami. Pasiūlymai pateikti popierinėje laikmenoje vokuose bus grąžinami neatplėšti tiekėjams ir nebus vertinami.</w:t>
      </w:r>
    </w:p>
    <w:p w14:paraId="12140505" w14:textId="27C5A81E" w:rsidR="00F5527F" w:rsidRPr="00D53312" w:rsidRDefault="00F5527F">
      <w:pPr>
        <w:pStyle w:val="Sraopastraipa"/>
        <w:numPr>
          <w:ilvl w:val="1"/>
          <w:numId w:val="20"/>
        </w:numPr>
        <w:tabs>
          <w:tab w:val="left" w:pos="851"/>
        </w:tabs>
        <w:ind w:left="0" w:firstLine="709"/>
        <w:jc w:val="both"/>
      </w:pPr>
      <w:r>
        <w:rPr>
          <w:rFonts w:eastAsia="Calibri"/>
          <w:b/>
          <w:bCs/>
        </w:rPr>
        <w:t xml:space="preserve"> </w:t>
      </w:r>
      <w:r w:rsidRPr="00F5527F">
        <w:rPr>
          <w:rFonts w:eastAsia="Calibri"/>
          <w:b/>
          <w:bCs/>
        </w:rPr>
        <w:t>Pasiūlymas gali būti pasirašytas fiziniu arba kvalifikuotu elektroniniu parašu</w:t>
      </w:r>
      <w:r w:rsidRPr="00F5527F">
        <w:rPr>
          <w:rFonts w:eastAsia="Calibri"/>
        </w:rPr>
        <w:t xml:space="preserve">. Jeigu tiekėjas dokumentus tvirtina naudodamas elektroninį, o ne fizinį parašą, elektroninis parašas turi atitikti VPĮ 22 straipsnio 11 dalies 2 ir 3 punktuose nustatytus reikalavimus. </w:t>
      </w:r>
      <w:r w:rsidRPr="00D53312">
        <w:t>Perkančiajai organizacijai kilus abejonių dėl dokumentų tikrumo, ji turi teisę reikalauti pateikti dokumentų originalus.</w:t>
      </w:r>
      <w:r w:rsidRPr="00F5527F">
        <w:rPr>
          <w:rFonts w:eastAsia="Calibri"/>
        </w:rPr>
        <w:t xml:space="preserve"> Gali būti:</w:t>
      </w:r>
    </w:p>
    <w:p w14:paraId="2511536E" w14:textId="0E61BA07" w:rsidR="00F5527F" w:rsidRPr="00F5527F" w:rsidRDefault="00F5527F" w:rsidP="00F5527F">
      <w:pPr>
        <w:tabs>
          <w:tab w:val="left" w:pos="993"/>
        </w:tabs>
        <w:ind w:firstLine="709"/>
        <w:jc w:val="both"/>
        <w:rPr>
          <w:rFonts w:eastAsia="Calibri"/>
        </w:rPr>
      </w:pPr>
      <w:r w:rsidRPr="00D53312">
        <w:t>3.</w:t>
      </w:r>
      <w:r>
        <w:t>3</w:t>
      </w:r>
      <w:r w:rsidRPr="00D53312">
        <w:t xml:space="preserve">.1. </w:t>
      </w:r>
      <w:r w:rsidRPr="00F5527F">
        <w:rPr>
          <w:rFonts w:eastAsia="Calibri"/>
        </w:rPr>
        <w:t>pateikiami kvalifikuotu elektroniniu parašu pasirašyti elektroninėmis priemonėmis suformuoti dokumentai;</w:t>
      </w:r>
    </w:p>
    <w:p w14:paraId="24BA68CC" w14:textId="57DCA3D6" w:rsidR="00F5527F" w:rsidRPr="00F5527F" w:rsidRDefault="00F5527F" w:rsidP="00F5527F">
      <w:pPr>
        <w:tabs>
          <w:tab w:val="left" w:pos="993"/>
        </w:tabs>
        <w:ind w:firstLine="709"/>
        <w:jc w:val="both"/>
        <w:rPr>
          <w:rFonts w:eastAsia="Calibri"/>
        </w:rPr>
      </w:pPr>
      <w:r w:rsidRPr="00D53312">
        <w:t>3.</w:t>
      </w:r>
      <w:r>
        <w:t>3</w:t>
      </w:r>
      <w:r w:rsidRPr="00D53312">
        <w:t xml:space="preserve">.2. </w:t>
      </w:r>
      <w:r w:rsidRPr="00F5527F">
        <w:rPr>
          <w:rFonts w:eastAsia="Calibri"/>
        </w:rPr>
        <w:t xml:space="preserve">skaitmeninės dokumentų kopijos (fiziniu parašu tvirtinami dokumentai turi būti pateikiami pasirašyti ir nuskenuoti). </w:t>
      </w:r>
    </w:p>
    <w:p w14:paraId="051462B5" w14:textId="77777777" w:rsidR="00B259E2" w:rsidRPr="007B4BFC" w:rsidRDefault="00B259E2">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027193ED" w14:textId="0D1A8534" w:rsidR="009C2853" w:rsidRPr="001A4548" w:rsidRDefault="00EE34C4">
      <w:pPr>
        <w:pStyle w:val="Sraopastraipa"/>
        <w:numPr>
          <w:ilvl w:val="2"/>
          <w:numId w:val="20"/>
        </w:numPr>
        <w:tabs>
          <w:tab w:val="left" w:pos="1418"/>
        </w:tabs>
        <w:autoSpaceDN/>
        <w:ind w:left="0" w:firstLine="709"/>
        <w:contextualSpacing/>
        <w:jc w:val="both"/>
        <w:textAlignment w:val="auto"/>
        <w:rPr>
          <w:b/>
        </w:rPr>
      </w:pPr>
      <w:r w:rsidRPr="003F4ED4">
        <w:rPr>
          <w:b/>
        </w:rPr>
        <w:t>užpildytas pasiūlymas</w:t>
      </w:r>
      <w:r w:rsidRPr="00794A7A">
        <w:rPr>
          <w:bCs/>
        </w:rPr>
        <w:t>, parengtas</w:t>
      </w:r>
      <w:r w:rsidRPr="00CB25CB">
        <w:rPr>
          <w:bCs/>
        </w:rPr>
        <w:t xml:space="preserve"> pagal </w:t>
      </w:r>
      <w:r w:rsidR="004A7367" w:rsidRPr="00CB25CB">
        <w:rPr>
          <w:bCs/>
        </w:rPr>
        <w:t>p</w:t>
      </w:r>
      <w:r w:rsidRPr="00CB25CB">
        <w:rPr>
          <w:bCs/>
        </w:rPr>
        <w:t xml:space="preserve">irkimo </w:t>
      </w:r>
      <w:r w:rsidR="00001E55" w:rsidRPr="00CB25CB">
        <w:rPr>
          <w:bCs/>
        </w:rPr>
        <w:t>sąlygų</w:t>
      </w:r>
      <w:r w:rsidRPr="00CB25CB">
        <w:rPr>
          <w:bCs/>
        </w:rPr>
        <w:t xml:space="preserve"> 1 priedą (užpildyta pasiūlymo forma)</w:t>
      </w:r>
      <w:r w:rsidR="00DF3B37">
        <w:rPr>
          <w:bCs/>
        </w:rPr>
        <w:t>;</w:t>
      </w:r>
    </w:p>
    <w:p w14:paraId="47F6A15F" w14:textId="1F1CC265" w:rsidR="0002513A" w:rsidRPr="007570C5" w:rsidRDefault="0002513A">
      <w:pPr>
        <w:pStyle w:val="Sraopastraipa"/>
        <w:numPr>
          <w:ilvl w:val="2"/>
          <w:numId w:val="20"/>
        </w:numPr>
        <w:tabs>
          <w:tab w:val="left" w:pos="1418"/>
        </w:tabs>
        <w:autoSpaceDN/>
        <w:ind w:left="0" w:firstLine="709"/>
        <w:contextualSpacing/>
        <w:jc w:val="both"/>
        <w:textAlignment w:val="auto"/>
        <w:rPr>
          <w:b/>
        </w:rPr>
      </w:pPr>
      <w:bookmarkStart w:id="6" w:name="_Hlk169183070"/>
      <w:r w:rsidRPr="007570C5">
        <w:rPr>
          <w:bCs/>
        </w:rPr>
        <w:t xml:space="preserve">užpildyta </w:t>
      </w:r>
      <w:r w:rsidRPr="007570C5">
        <w:rPr>
          <w:b/>
        </w:rPr>
        <w:t>Deklaracija</w:t>
      </w:r>
      <w:r w:rsidRPr="007570C5">
        <w:rPr>
          <w:bCs/>
        </w:rPr>
        <w:t xml:space="preserve"> dėl atitikties keliamiems reikalavimams tiekėjui (Deklaracija) pagal pirkimo dokumentų </w:t>
      </w:r>
      <w:r w:rsidR="002C3815">
        <w:rPr>
          <w:bCs/>
        </w:rPr>
        <w:t>3</w:t>
      </w:r>
      <w:r w:rsidRPr="007570C5">
        <w:rPr>
          <w:bCs/>
        </w:rPr>
        <w:t xml:space="preserve"> priedą. Jeigu pasiūlymą teikia tiekėjų grupė, Deklaraciją turi užpildyti ir kartu su pasiūlymu pateikti kiekvienas tiekėjų grupės narys. Jei tiekėjas pasitelkia subtiekėjus ar kitus </w:t>
      </w:r>
      <w:r w:rsidRPr="007570C5">
        <w:rPr>
          <w:bCs/>
        </w:rPr>
        <w:lastRenderedPageBreak/>
        <w:t xml:space="preserve">ūkio subjektus, kurių pajėgumais (kvalifikacija) remsis (išskyrus </w:t>
      </w:r>
      <w:proofErr w:type="spellStart"/>
      <w:r w:rsidRPr="007570C5">
        <w:rPr>
          <w:bCs/>
        </w:rPr>
        <w:t>kvazisubtiekėjus</w:t>
      </w:r>
      <w:proofErr w:type="spellEnd"/>
      <w:r w:rsidRPr="007570C5">
        <w:rPr>
          <w:bCs/>
        </w:rPr>
        <w:t xml:space="preserve">), Deklaraciją turi užpildyti ir pateikti ir šie subjektai. Subtiekėjų, kurių pajėgumais (kvalifikacija) tiekėjas nesiremia, Deklaracija nereikalaujama; Deklaracija turi būti pasirašyta jį užpildžiusio tiekėjo vadovo, jungtinės veiklos partnerio vadovo/subtiekėjo vadovo parašu, nurodant pasirašiusiojo asmens vardą ir pavardę (nuskenuotas dokumentas </w:t>
      </w:r>
      <w:proofErr w:type="spellStart"/>
      <w:r w:rsidRPr="007570C5">
        <w:rPr>
          <w:bCs/>
        </w:rPr>
        <w:t>pdf</w:t>
      </w:r>
      <w:proofErr w:type="spellEnd"/>
      <w:r w:rsidRPr="007570C5">
        <w:rPr>
          <w:bCs/>
        </w:rPr>
        <w:t xml:space="preserve"> formatu, arba pasirašytas elektroniniu parašu). Jei Deklaracija pasirašyta ne tiekėjo (vadovo) ar jungtinės veiklos partnerio/subtiekėjo (vadovo), kartu pateikiamas įgaliojimas, suteikiantis teisę šį dokumentą pasirašiusiam darbuotojui, atstovauti tiekėją ar jungtinės veiklos partnerį / subtiekėją;</w:t>
      </w:r>
    </w:p>
    <w:bookmarkEnd w:id="6"/>
    <w:p w14:paraId="0185D2C7" w14:textId="070D913D" w:rsidR="00557A32" w:rsidRPr="005344D9" w:rsidRDefault="00557A32">
      <w:pPr>
        <w:pStyle w:val="Sraopastraipa"/>
        <w:numPr>
          <w:ilvl w:val="2"/>
          <w:numId w:val="20"/>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pPr>
        <w:pStyle w:val="Sraopastraipa"/>
        <w:numPr>
          <w:ilvl w:val="2"/>
          <w:numId w:val="20"/>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58303FCC" w:rsidR="00466F7E" w:rsidRPr="00E46903" w:rsidRDefault="00557A32">
      <w:pPr>
        <w:pStyle w:val="Sraopastraipa"/>
        <w:numPr>
          <w:ilvl w:val="2"/>
          <w:numId w:val="20"/>
        </w:numPr>
        <w:tabs>
          <w:tab w:val="left" w:pos="1418"/>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24A8C8FC" w:rsidR="00466F7E" w:rsidRPr="00E46903" w:rsidRDefault="00CC43DD">
      <w:pPr>
        <w:pStyle w:val="Sraopastraipa"/>
        <w:numPr>
          <w:ilvl w:val="2"/>
          <w:numId w:val="20"/>
        </w:numPr>
        <w:autoSpaceDN/>
        <w:ind w:left="0" w:firstLine="709"/>
        <w:contextualSpacing/>
        <w:jc w:val="both"/>
        <w:textAlignment w:val="auto"/>
      </w:pPr>
      <w:r w:rsidRPr="00E46903">
        <w:t xml:space="preserve">kiekvieno specialisto, kuriuos ketina įdarbinti (toliau – </w:t>
      </w:r>
      <w:proofErr w:type="spellStart"/>
      <w:r w:rsidRPr="00E46903">
        <w:t>kvazisubtiekėjai</w:t>
      </w:r>
      <w:proofErr w:type="spellEnd"/>
      <w:r w:rsidRPr="00E46903">
        <w:t xml:space="preserve">),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w:t>
      </w:r>
      <w:r w:rsidR="00630CDC" w:rsidRPr="00E46903">
        <w:rPr>
          <w:shd w:val="clear" w:color="auto" w:fill="FFFFFF" w:themeFill="background1"/>
        </w:rPr>
        <w:t>u</w:t>
      </w:r>
      <w:r w:rsidRPr="00E46903">
        <w:rPr>
          <w:shd w:val="clear" w:color="auto" w:fill="FFFFFF" w:themeFill="background1"/>
        </w:rPr>
        <w:t>s darbus ir tiekėjo ar subtiekėjo patvirtinima</w:t>
      </w:r>
      <w:r w:rsidRPr="00E46903">
        <w:t>s (ketinimų protokolas ar kt.), kad laimėjęs konkursą, įdarbins šį specialistą (pateikiamas skenuotas dokumentas elektroninėje formoje);</w:t>
      </w:r>
    </w:p>
    <w:p w14:paraId="552B8464" w14:textId="36B5758C" w:rsidR="00466F7E" w:rsidRPr="00DB0A55" w:rsidRDefault="00466F7E">
      <w:pPr>
        <w:pStyle w:val="Sraopastraipa"/>
        <w:numPr>
          <w:ilvl w:val="2"/>
          <w:numId w:val="20"/>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794A7A">
        <w:t>.</w:t>
      </w:r>
    </w:p>
    <w:p w14:paraId="316358E2" w14:textId="2B3FBA5A" w:rsidR="009710E8" w:rsidRPr="00FC1795" w:rsidRDefault="00761D69">
      <w:pPr>
        <w:pStyle w:val="Sraopastraipa"/>
        <w:numPr>
          <w:ilvl w:val="1"/>
          <w:numId w:val="21"/>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6CA7D177" w:rsidR="00C345BE" w:rsidRPr="00FC1795" w:rsidRDefault="009710E8">
      <w:pPr>
        <w:pStyle w:val="Sraopastraipa"/>
        <w:numPr>
          <w:ilvl w:val="1"/>
          <w:numId w:val="21"/>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002D7DF5">
        <w:rPr>
          <w:bCs/>
          <w:lang w:eastAsia="ar-SA"/>
        </w:rPr>
        <w:t xml:space="preserve"> </w:t>
      </w:r>
      <w:r w:rsidRPr="00FC1795">
        <w:rPr>
          <w:bCs/>
          <w:lang w:eastAsia="ar-SA"/>
        </w:rPr>
        <w:t xml:space="preserve">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pPr>
        <w:pStyle w:val="Sraopastraipa"/>
        <w:numPr>
          <w:ilvl w:val="1"/>
          <w:numId w:val="21"/>
        </w:numPr>
        <w:tabs>
          <w:tab w:val="left" w:pos="851"/>
          <w:tab w:val="left" w:pos="1418"/>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3DF1C519" w:rsidR="00223445" w:rsidRPr="00970411" w:rsidRDefault="00C94F63">
      <w:pPr>
        <w:pStyle w:val="Sraopastraipa"/>
        <w:numPr>
          <w:ilvl w:val="1"/>
          <w:numId w:val="21"/>
        </w:numPr>
        <w:tabs>
          <w:tab w:val="left" w:pos="851"/>
          <w:tab w:val="left" w:pos="1418"/>
        </w:tabs>
        <w:autoSpaceDN/>
        <w:ind w:left="0" w:firstLine="851"/>
        <w:contextualSpacing/>
        <w:jc w:val="both"/>
        <w:textAlignment w:val="auto"/>
        <w:rPr>
          <w:bCs/>
        </w:rPr>
      </w:pPr>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Šią kainą 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w:t>
      </w:r>
      <w:r w:rsidRPr="006263BE">
        <w:rPr>
          <w:lang w:eastAsia="lt-LT"/>
        </w:rPr>
        <w:lastRenderedPageBreak/>
        <w:t xml:space="preserve">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xml:space="preserve">, įskaitant ir išlaidas, patiriamas už sąskaitų pateikimą informacinės sistemos </w:t>
      </w:r>
      <w:r w:rsidR="008A0E70" w:rsidRPr="006263BE">
        <w:rPr>
          <w:lang w:eastAsia="ar-SA"/>
        </w:rPr>
        <w:t>„</w:t>
      </w:r>
      <w:r w:rsidR="008A0E70">
        <w:rPr>
          <w:lang w:eastAsia="ar-SA"/>
        </w:rPr>
        <w:t>SABIS</w:t>
      </w:r>
      <w:r w:rsidR="008A0E70" w:rsidRPr="006263BE">
        <w:rPr>
          <w:lang w:eastAsia="ar-SA"/>
        </w:rPr>
        <w:t>“ priemonėmis</w:t>
      </w:r>
      <w:r w:rsidRPr="006263BE">
        <w:rPr>
          <w:lang w:eastAsia="ar-SA"/>
        </w:rPr>
        <w:t>.</w:t>
      </w:r>
    </w:p>
    <w:p w14:paraId="234197E1" w14:textId="6C1E2998" w:rsidR="00223445" w:rsidRPr="00223445" w:rsidRDefault="00223445">
      <w:pPr>
        <w:pStyle w:val="Sraopastraipa"/>
        <w:numPr>
          <w:ilvl w:val="1"/>
          <w:numId w:val="21"/>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pPr>
        <w:pStyle w:val="Sraopastraipa"/>
        <w:numPr>
          <w:ilvl w:val="1"/>
          <w:numId w:val="21"/>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pPr>
        <w:pStyle w:val="Sraopastraipa"/>
        <w:numPr>
          <w:ilvl w:val="1"/>
          <w:numId w:val="21"/>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pPr>
        <w:pStyle w:val="Sraopastraipa"/>
        <w:numPr>
          <w:ilvl w:val="1"/>
          <w:numId w:val="21"/>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D1BC188" w:rsidR="0001514C" w:rsidRPr="0001514C" w:rsidRDefault="00B16E6B">
      <w:pPr>
        <w:pStyle w:val="Sraopastraipa"/>
        <w:numPr>
          <w:ilvl w:val="1"/>
          <w:numId w:val="21"/>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pPr>
        <w:pStyle w:val="Sraopastraipa"/>
        <w:numPr>
          <w:ilvl w:val="1"/>
          <w:numId w:val="21"/>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2CDC6FA0" w:rsidR="0001514C" w:rsidRPr="00E46903" w:rsidRDefault="0096334C">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16"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789AB50E" w:rsidR="0001514C" w:rsidRPr="0001514C" w:rsidRDefault="0007299B">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8A0E70">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 xml:space="preserve">CVP IS susirašinėjimo priemonėmis pateikti slaptažodį, su kuriuo perkančioji organizacija galės iššifruoti pateiktą </w:t>
      </w:r>
      <w:r w:rsidR="0096334C" w:rsidRPr="00E46903">
        <w:rPr>
          <w:lang w:eastAsia="lt-LT"/>
        </w:rPr>
        <w:lastRenderedPageBreak/>
        <w:t>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BBD3A6" w14:textId="5EBAE617" w:rsidR="00F67982" w:rsidRPr="00C3379C" w:rsidRDefault="0096334C">
      <w:pPr>
        <w:pStyle w:val="Sraopastraipa"/>
        <w:numPr>
          <w:ilvl w:val="1"/>
          <w:numId w:val="21"/>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20E34B1" w:rsidR="00FF3F7F" w:rsidRPr="00134C2E" w:rsidRDefault="00FF3F7F">
      <w:pPr>
        <w:pStyle w:val="Sraopastraipa"/>
        <w:numPr>
          <w:ilvl w:val="0"/>
          <w:numId w:val="21"/>
        </w:numPr>
        <w:tabs>
          <w:tab w:val="left" w:pos="1134"/>
        </w:tabs>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pPr>
        <w:pStyle w:val="Sraopastraipa"/>
        <w:numPr>
          <w:ilvl w:val="1"/>
          <w:numId w:val="29"/>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pPr>
        <w:pStyle w:val="Sraopastraipa"/>
        <w:numPr>
          <w:ilvl w:val="2"/>
          <w:numId w:val="29"/>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pPr>
        <w:pStyle w:val="Sraopastraipa"/>
        <w:numPr>
          <w:ilvl w:val="2"/>
          <w:numId w:val="29"/>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pPr>
        <w:pStyle w:val="Sraopastraipa"/>
        <w:numPr>
          <w:ilvl w:val="2"/>
          <w:numId w:val="29"/>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76AC5314" w:rsidR="00134C2E" w:rsidRPr="00E46903" w:rsidRDefault="00691878">
      <w:pPr>
        <w:pStyle w:val="Sraopastraipa"/>
        <w:numPr>
          <w:ilvl w:val="2"/>
          <w:numId w:val="29"/>
        </w:numPr>
        <w:tabs>
          <w:tab w:val="left" w:pos="426"/>
          <w:tab w:val="left" w:pos="1560"/>
        </w:tabs>
        <w:ind w:left="0"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proofErr w:type="spellStart"/>
      <w:r w:rsidR="005820DD" w:rsidRPr="00E46903">
        <w:t>kvazisubtiekėja</w:t>
      </w:r>
      <w:r w:rsidR="00B67522" w:rsidRPr="00E46903">
        <w:t>i</w:t>
      </w:r>
      <w:proofErr w:type="spellEnd"/>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pPr>
        <w:pStyle w:val="Sraopastraipa"/>
        <w:numPr>
          <w:ilvl w:val="2"/>
          <w:numId w:val="29"/>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 xml:space="preserve">taip pat </w:t>
      </w:r>
      <w:proofErr w:type="spellStart"/>
      <w:r w:rsidR="0067026F" w:rsidRPr="00E46903">
        <w:rPr>
          <w:bCs/>
        </w:rPr>
        <w:t>kvazisubtiekėjai</w:t>
      </w:r>
      <w:proofErr w:type="spellEnd"/>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proofErr w:type="spellStart"/>
      <w:r w:rsidR="0067026F" w:rsidRPr="00134C2E">
        <w:rPr>
          <w:bCs/>
          <w:iCs/>
        </w:rPr>
        <w:t>kvazisubtiekėj</w:t>
      </w:r>
      <w:r w:rsidRPr="00134C2E">
        <w:rPr>
          <w:bCs/>
          <w:iCs/>
        </w:rPr>
        <w:t>us</w:t>
      </w:r>
      <w:proofErr w:type="spellEnd"/>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pPr>
        <w:pStyle w:val="Sraopastraipa"/>
        <w:numPr>
          <w:ilvl w:val="2"/>
          <w:numId w:val="29"/>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xml:space="preserve">), tiekėjas, teikdamas pasiūlymą, turi </w:t>
      </w:r>
      <w:r w:rsidRPr="00134C2E">
        <w:rPr>
          <w:rFonts w:eastAsia="Calibri"/>
          <w:color w:val="000000"/>
          <w:lang w:eastAsia="lt-LT"/>
        </w:rPr>
        <w:lastRenderedPageBreak/>
        <w:t>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pPr>
        <w:pStyle w:val="Sraopastraipa"/>
        <w:numPr>
          <w:ilvl w:val="2"/>
          <w:numId w:val="29"/>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pPr>
        <w:pStyle w:val="Sraopastraipa"/>
        <w:numPr>
          <w:ilvl w:val="2"/>
          <w:numId w:val="29"/>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pPr>
        <w:pStyle w:val="Sraopastraipa"/>
        <w:numPr>
          <w:ilvl w:val="2"/>
          <w:numId w:val="29"/>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0565291C" w:rsidR="00134C2E" w:rsidRPr="00134C2E" w:rsidRDefault="00FF3F7F">
      <w:pPr>
        <w:pStyle w:val="Sraopastraipa"/>
        <w:numPr>
          <w:ilvl w:val="2"/>
          <w:numId w:val="29"/>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w:t>
      </w:r>
      <w:r w:rsidR="00961BC5">
        <w:rPr>
          <w:rFonts w:cstheme="minorHAnsi"/>
        </w:rPr>
        <w:t>.</w:t>
      </w:r>
      <w:r w:rsidRPr="00134C2E">
        <w:rPr>
          <w:rFonts w:cstheme="minorHAnsi"/>
        </w:rPr>
        <w:t xml:space="preserve"> Jeigu ūkio subjektas netenkina keliamų kvalifikacijos reikalavimų, perkančioji organizacija pareikalauja per jos nustatytą terminą pakeisti jį reikalavimus atitinkančiu ūkio subjektu.</w:t>
      </w:r>
    </w:p>
    <w:p w14:paraId="5BC83339" w14:textId="22B15057" w:rsidR="00134C2E" w:rsidRPr="00134C2E" w:rsidRDefault="00FF3F7F">
      <w:pPr>
        <w:pStyle w:val="Sraopastraipa"/>
        <w:numPr>
          <w:ilvl w:val="2"/>
          <w:numId w:val="29"/>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w:t>
      </w:r>
      <w:r w:rsidR="00961BC5">
        <w:rPr>
          <w:rFonts w:cstheme="minorHAnsi"/>
        </w:rPr>
        <w:t>kvalifikacinius</w:t>
      </w:r>
      <w:r w:rsidRPr="00134C2E">
        <w:rPr>
          <w:rFonts w:cstheme="minorHAnsi"/>
        </w:rPr>
        <w:t xml:space="preserve"> reikalavimus, jie privalo prisiimti solidarią atsakomybę už sutarties įvykdymą. </w:t>
      </w:r>
    </w:p>
    <w:p w14:paraId="68E5CF3F" w14:textId="2982E8DC" w:rsidR="00FF3F7F" w:rsidRPr="00E46903" w:rsidRDefault="00134C2E">
      <w:pPr>
        <w:pStyle w:val="Sraopastraipa"/>
        <w:numPr>
          <w:ilvl w:val="1"/>
          <w:numId w:val="29"/>
        </w:numPr>
        <w:ind w:firstLine="491"/>
        <w:jc w:val="both"/>
        <w:rPr>
          <w:rFonts w:cstheme="minorHAnsi"/>
        </w:rPr>
      </w:pPr>
      <w:r w:rsidRPr="00E46903">
        <w:rPr>
          <w:rFonts w:cstheme="minorHAnsi"/>
          <w:b/>
          <w:bCs/>
        </w:rPr>
        <w:t> </w:t>
      </w:r>
      <w:r w:rsidR="00F830BC" w:rsidRPr="00E46903">
        <w:rPr>
          <w:rFonts w:cstheme="minorHAnsi"/>
          <w:b/>
          <w:bCs/>
        </w:rPr>
        <w:t>S</w:t>
      </w:r>
      <w:r w:rsidR="00FF3F7F" w:rsidRPr="00E46903">
        <w:rPr>
          <w:rFonts w:cstheme="minorHAnsi"/>
          <w:b/>
          <w:bCs/>
        </w:rPr>
        <w:t>ubt</w:t>
      </w:r>
      <w:r w:rsidR="007C7D70" w:rsidRPr="00E46903">
        <w:rPr>
          <w:rFonts w:cstheme="minorHAnsi"/>
          <w:b/>
          <w:bCs/>
        </w:rPr>
        <w:t>ie</w:t>
      </w:r>
      <w:r w:rsidR="00FF3F7F" w:rsidRPr="00E46903">
        <w:rPr>
          <w:rFonts w:cstheme="minorHAnsi"/>
          <w:b/>
          <w:bCs/>
        </w:rPr>
        <w:t>kėjų</w:t>
      </w:r>
      <w:r w:rsidR="00F830BC" w:rsidRPr="00E46903">
        <w:rPr>
          <w:rFonts w:cstheme="minorHAnsi"/>
          <w:b/>
          <w:bCs/>
        </w:rPr>
        <w:t xml:space="preserve"> </w:t>
      </w:r>
      <w:r w:rsidR="00FF3F7F" w:rsidRPr="00E46903">
        <w:rPr>
          <w:rFonts w:cstheme="minorHAnsi"/>
          <w:b/>
          <w:bCs/>
        </w:rPr>
        <w:t>pasitelkimas (kurių pajėgumais (kvalifikacija) tiekėjas nesiremia)</w:t>
      </w:r>
      <w:r w:rsidR="00FF3F7F" w:rsidRPr="00E46903">
        <w:rPr>
          <w:rFonts w:cstheme="minorHAnsi"/>
        </w:rPr>
        <w:t>:</w:t>
      </w:r>
    </w:p>
    <w:p w14:paraId="4B7A72D2" w14:textId="2CEF0857" w:rsidR="00134C2E" w:rsidRPr="00E46903" w:rsidRDefault="00FF3F7F">
      <w:pPr>
        <w:pStyle w:val="Sraopastraipa"/>
        <w:numPr>
          <w:ilvl w:val="2"/>
          <w:numId w:val="29"/>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961BC5">
        <w:t>oms</w:t>
      </w:r>
      <w:r w:rsidR="006116F9" w:rsidRPr="00E46903">
        <w:t xml:space="preserve"> </w:t>
      </w:r>
      <w:r w:rsidR="00961BC5">
        <w:t>paslaugoms</w:t>
      </w:r>
      <w:r w:rsidR="006116F9" w:rsidRPr="00E46903">
        <w:t xml:space="preserve"> 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pPr>
        <w:pStyle w:val="Sraopastraipa"/>
        <w:numPr>
          <w:ilvl w:val="2"/>
          <w:numId w:val="29"/>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5BADACF8" w:rsidR="00600565" w:rsidRPr="00E46903" w:rsidRDefault="00FF3F7F">
      <w:pPr>
        <w:pStyle w:val="Sraopastraipa"/>
        <w:numPr>
          <w:ilvl w:val="2"/>
          <w:numId w:val="29"/>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duomenis ir jų atstovus. Perkančioji organizacija taip pat reikalauja, kad tiekėjas informuotų apie minėtos informacijos pasikeitimus visu </w:t>
      </w:r>
      <w:r w:rsidR="007C7D70" w:rsidRPr="00E46903">
        <w:rPr>
          <w:rFonts w:cstheme="minorHAnsi"/>
        </w:rPr>
        <w:t xml:space="preserve">pirkimo </w:t>
      </w:r>
      <w:r w:rsidRPr="00E46903">
        <w:rPr>
          <w:rFonts w:cstheme="minorHAnsi"/>
        </w:rPr>
        <w:t>sutarties vykdymo metu, taip pat apie naujus subt</w:t>
      </w:r>
      <w:r w:rsidR="007C7D70" w:rsidRPr="00E46903">
        <w:rPr>
          <w:rFonts w:cstheme="minorHAnsi"/>
        </w:rPr>
        <w:t>ie</w:t>
      </w:r>
      <w:r w:rsidRPr="00E46903">
        <w:rPr>
          <w:rFonts w:cstheme="minorHAnsi"/>
        </w:rPr>
        <w:t xml:space="preserve">kėjus, kuriuos jis ketina pasitelkti vėliau. </w:t>
      </w:r>
    </w:p>
    <w:p w14:paraId="54581A84" w14:textId="22C072AD" w:rsidR="00FF3F7F" w:rsidRPr="00E46903" w:rsidRDefault="00FF3F7F">
      <w:pPr>
        <w:pStyle w:val="Sraopastraipa"/>
        <w:numPr>
          <w:ilvl w:val="1"/>
          <w:numId w:val="29"/>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pPr>
        <w:pStyle w:val="Sraopastraipa"/>
        <w:numPr>
          <w:ilvl w:val="2"/>
          <w:numId w:val="29"/>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00256F58" w:rsidR="00134C2E" w:rsidRDefault="00134C2E">
      <w:pPr>
        <w:pStyle w:val="Sraopastraipa"/>
        <w:numPr>
          <w:ilvl w:val="3"/>
          <w:numId w:val="29"/>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ūkio subjektų grupės sudėtis ir kiekvieno tiekėjų grupės dalyvio įsipareigojimai vykdant numatomą su perkančiąja organizacija sudaryti 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pPr>
        <w:pStyle w:val="Sraopastraipa"/>
        <w:numPr>
          <w:ilvl w:val="3"/>
          <w:numId w:val="29"/>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pPr>
        <w:pStyle w:val="Sraopastraipa"/>
        <w:numPr>
          <w:ilvl w:val="3"/>
          <w:numId w:val="29"/>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2CB736B7" w14:textId="69E57194" w:rsidR="00F36042" w:rsidRDefault="00FF3F7F">
      <w:pPr>
        <w:pStyle w:val="Sraopastraipa"/>
        <w:numPr>
          <w:ilvl w:val="2"/>
          <w:numId w:val="29"/>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4458FC1F" w14:textId="77777777" w:rsidR="000E3A92" w:rsidRPr="00BA7F3E" w:rsidRDefault="000E3A92" w:rsidP="00BA7F3E">
      <w:pPr>
        <w:jc w:val="both"/>
        <w:rPr>
          <w:rFonts w:eastAsiaTheme="minorHAnsi" w:cstheme="minorHAnsi"/>
          <w:color w:val="000000"/>
        </w:rPr>
      </w:pP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lastRenderedPageBreak/>
        <w:t>5</w:t>
      </w:r>
      <w:r w:rsidR="00683307" w:rsidRPr="006B6532">
        <w:rPr>
          <w:b/>
        </w:rPr>
        <w:t>.</w:t>
      </w:r>
      <w:r w:rsidR="004F49AE" w:rsidRPr="006B6532">
        <w:rPr>
          <w:b/>
        </w:rPr>
        <w:t xml:space="preserve"> </w:t>
      </w:r>
      <w:r w:rsidR="003514D4" w:rsidRPr="006B6532">
        <w:rPr>
          <w:b/>
        </w:rPr>
        <w:t>PASIŪLYMŲ GALIOJIMO UŽTIKRINIMAS</w:t>
      </w:r>
    </w:p>
    <w:p w14:paraId="536B9F1C" w14:textId="1534B1AA" w:rsidR="00171D2D" w:rsidRPr="00E46903" w:rsidRDefault="00171D2D" w:rsidP="00171D2D">
      <w:pPr>
        <w:widowControl w:val="0"/>
        <w:numPr>
          <w:ilvl w:val="1"/>
          <w:numId w:val="16"/>
        </w:numPr>
        <w:tabs>
          <w:tab w:val="left" w:pos="1134"/>
        </w:tabs>
        <w:autoSpaceDE w:val="0"/>
        <w:autoSpaceDN/>
        <w:adjustRightInd w:val="0"/>
        <w:ind w:left="0" w:firstLine="709"/>
        <w:jc w:val="both"/>
        <w:textAlignment w:val="auto"/>
        <w:rPr>
          <w:b/>
          <w:bCs/>
          <w:lang w:eastAsia="lt-LT"/>
        </w:rPr>
      </w:pPr>
      <w:r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C228595" w14:textId="77777777" w:rsidR="00171D2D" w:rsidRPr="00E46903" w:rsidRDefault="00171D2D" w:rsidP="00171D2D">
      <w:pPr>
        <w:widowControl w:val="0"/>
        <w:tabs>
          <w:tab w:val="left" w:pos="1134"/>
        </w:tabs>
        <w:autoSpaceDE w:val="0"/>
        <w:autoSpaceDN/>
        <w:adjustRightInd w:val="0"/>
        <w:jc w:val="both"/>
        <w:textAlignment w:val="auto"/>
        <w:rPr>
          <w:b/>
          <w:bCs/>
          <w:lang w:eastAsia="lt-LT"/>
        </w:rPr>
      </w:pPr>
    </w:p>
    <w:p w14:paraId="3553AD4A" w14:textId="4CC99654" w:rsidR="00424DE1" w:rsidRPr="00E46903" w:rsidRDefault="00B42F03" w:rsidP="002A7ED0">
      <w:pPr>
        <w:pStyle w:val="Tvarkostekstas"/>
        <w:numPr>
          <w:ilvl w:val="0"/>
          <w:numId w:val="17"/>
        </w:numPr>
        <w:spacing w:before="120" w:after="120"/>
        <w:jc w:val="center"/>
        <w:rPr>
          <w:b/>
        </w:rPr>
      </w:pPr>
      <w:r w:rsidRPr="00E46903">
        <w:rPr>
          <w:b/>
        </w:rPr>
        <w:t>PIRKIMO DOKUMENTŲ PAAIŠKINIMAS, PAPILDYMAS IR PATIKSLINIMAS</w:t>
      </w:r>
    </w:p>
    <w:p w14:paraId="73EA4E38" w14:textId="3287556B" w:rsidR="00801B5D" w:rsidRPr="00E46903" w:rsidRDefault="00302681"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 xml:space="preserve">ne vėliau kaip likus </w:t>
      </w:r>
      <w:r w:rsidR="00F908D6">
        <w:rPr>
          <w:b/>
          <w:bCs/>
          <w:lang w:eastAsia="lt-LT"/>
        </w:rPr>
        <w:t>2</w:t>
      </w:r>
      <w:r w:rsidRPr="00E46903">
        <w:rPr>
          <w:b/>
          <w:bCs/>
          <w:lang w:eastAsia="lt-LT"/>
        </w:rPr>
        <w:t xml:space="preserve">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667C9F6E"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 xml:space="preserve">Perkančioji organizacija pirkimo sąlygų paaiškinimą, patikslinimą pateikia visiems tiekėjams ne vėliau kaip </w:t>
      </w:r>
      <w:r w:rsidR="00F908D6">
        <w:rPr>
          <w:rFonts w:cstheme="minorHAnsi"/>
        </w:rPr>
        <w:t>1</w:t>
      </w:r>
      <w:r w:rsidRPr="00E46903">
        <w:rPr>
          <w:rFonts w:cstheme="minorHAnsi"/>
        </w:rPr>
        <w:t xml:space="preserve"> (</w:t>
      </w:r>
      <w:r w:rsidR="00F908D6">
        <w:rPr>
          <w:rFonts w:cstheme="minorHAnsi"/>
        </w:rPr>
        <w:t>vienas</w:t>
      </w:r>
      <w:r w:rsidRPr="00E46903">
        <w:rPr>
          <w:rFonts w:cstheme="minorHAnsi"/>
        </w:rPr>
        <w:t>)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DD3488E" w14:textId="0D3041AD" w:rsidR="00C06023" w:rsidRPr="00E46903" w:rsidRDefault="00A40DB7" w:rsidP="008F7DD6">
      <w:pPr>
        <w:widowControl w:val="0"/>
        <w:numPr>
          <w:ilvl w:val="1"/>
          <w:numId w:val="17"/>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6888358" w14:textId="77777777" w:rsidR="00CC66E4" w:rsidRPr="006B6532" w:rsidRDefault="00CC66E4" w:rsidP="00C129EB">
      <w:pPr>
        <w:widowControl w:val="0"/>
        <w:tabs>
          <w:tab w:val="left" w:pos="1134"/>
        </w:tabs>
        <w:autoSpaceDE w:val="0"/>
        <w:autoSpaceDN/>
        <w:adjustRightInd w:val="0"/>
        <w:jc w:val="both"/>
        <w:textAlignment w:val="auto"/>
        <w:rPr>
          <w:lang w:eastAsia="lt-LT"/>
        </w:rPr>
      </w:pPr>
    </w:p>
    <w:p w14:paraId="00040187" w14:textId="684CCE29" w:rsidR="00424DE1" w:rsidRPr="00EC3E3B" w:rsidRDefault="00724300" w:rsidP="003E3F65">
      <w:pPr>
        <w:pStyle w:val="Sraopastraipa"/>
        <w:widowControl w:val="0"/>
        <w:numPr>
          <w:ilvl w:val="0"/>
          <w:numId w:val="17"/>
        </w:numPr>
        <w:tabs>
          <w:tab w:val="left" w:pos="1134"/>
        </w:tabs>
        <w:autoSpaceDE w:val="0"/>
        <w:autoSpaceDN/>
        <w:adjustRightInd w:val="0"/>
        <w:spacing w:before="120" w:after="120"/>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4411F1AE" w14:textId="6E184672" w:rsidR="00056D37" w:rsidRDefault="00056D37" w:rsidP="004D71E0">
      <w:pPr>
        <w:ind w:firstLine="720"/>
        <w:jc w:val="both"/>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07C8A145" w14:textId="77777777" w:rsidR="00C129EB" w:rsidRDefault="00C129EB" w:rsidP="004D71E0">
      <w:pPr>
        <w:ind w:firstLine="720"/>
        <w:jc w:val="both"/>
        <w:rPr>
          <w:lang w:eastAsia="lt-LT"/>
        </w:rPr>
      </w:pPr>
    </w:p>
    <w:p w14:paraId="1C655273" w14:textId="08673A87" w:rsidR="00424DE1" w:rsidRPr="00062E00" w:rsidRDefault="005D52CB" w:rsidP="004D71E0">
      <w:pPr>
        <w:pStyle w:val="Sraopastraipa"/>
        <w:numPr>
          <w:ilvl w:val="0"/>
          <w:numId w:val="18"/>
        </w:numPr>
        <w:autoSpaceDN/>
        <w:spacing w:before="120" w:after="120"/>
        <w:ind w:left="0" w:firstLine="720"/>
        <w:jc w:val="center"/>
        <w:rPr>
          <w:b/>
          <w:spacing w:val="-8"/>
          <w:lang w:eastAsia="lt-LT"/>
        </w:rPr>
      </w:pPr>
      <w:r w:rsidRPr="00424DE1">
        <w:rPr>
          <w:b/>
          <w:spacing w:val="-8"/>
          <w:lang w:eastAsia="lt-LT"/>
        </w:rPr>
        <w:t xml:space="preserve">EKONOMIŠKAI </w:t>
      </w:r>
      <w:r w:rsidRPr="005C050F">
        <w:rPr>
          <w:b/>
          <w:spacing w:val="-8"/>
          <w:lang w:eastAsia="lt-LT"/>
        </w:rPr>
        <w:t>NAUDINGIAUSIO PASIŪLYMO IŠRINKIMO KRITERIJAI</w:t>
      </w:r>
      <w:r w:rsidRPr="00424DE1">
        <w:rPr>
          <w:b/>
          <w:spacing w:val="-8"/>
          <w:lang w:eastAsia="lt-LT"/>
        </w:rPr>
        <w:t xml:space="preserve"> </w:t>
      </w:r>
    </w:p>
    <w:p w14:paraId="7729B6F2" w14:textId="24A3DD61" w:rsidR="001A6A9A" w:rsidRPr="00DD58A7" w:rsidRDefault="001A6A9A" w:rsidP="001A6A9A">
      <w:pPr>
        <w:widowControl w:val="0"/>
        <w:numPr>
          <w:ilvl w:val="1"/>
          <w:numId w:val="18"/>
        </w:numPr>
        <w:tabs>
          <w:tab w:val="left" w:pos="1134"/>
        </w:tabs>
        <w:autoSpaceDE w:val="0"/>
        <w:autoSpaceDN/>
        <w:adjustRightInd w:val="0"/>
        <w:ind w:left="0" w:firstLine="720"/>
        <w:jc w:val="both"/>
        <w:textAlignment w:val="auto"/>
        <w:rPr>
          <w:lang w:eastAsia="lt-LT"/>
        </w:rPr>
      </w:pPr>
      <w:bookmarkStart w:id="7" w:name="_Hlk105023231"/>
      <w:r w:rsidRPr="00DD58A7">
        <w:rPr>
          <w:lang w:eastAsia="lt-LT"/>
        </w:rPr>
        <w:t xml:space="preserve">Perkančioji organizacija ekonomiškai naudingiausią pasiūlymą išrinks pagal </w:t>
      </w:r>
      <w:r w:rsidRPr="00DD58A7">
        <w:rPr>
          <w:b/>
          <w:bCs/>
        </w:rPr>
        <w:t>kain</w:t>
      </w:r>
      <w:r w:rsidR="00961BC5">
        <w:rPr>
          <w:b/>
          <w:bCs/>
        </w:rPr>
        <w:t>ą</w:t>
      </w:r>
      <w:r w:rsidRPr="00DD58A7">
        <w:t>.</w:t>
      </w:r>
    </w:p>
    <w:bookmarkEnd w:id="7"/>
    <w:p w14:paraId="22FCD5AD" w14:textId="77777777" w:rsidR="00961BC5" w:rsidRDefault="00961BC5" w:rsidP="00961BC5">
      <w:pPr>
        <w:pStyle w:val="Sraopastraipa"/>
        <w:widowControl w:val="0"/>
        <w:numPr>
          <w:ilvl w:val="1"/>
          <w:numId w:val="18"/>
        </w:numPr>
        <w:tabs>
          <w:tab w:val="left" w:pos="1134"/>
        </w:tabs>
        <w:autoSpaceDE w:val="0"/>
        <w:ind w:firstLine="349"/>
        <w:jc w:val="both"/>
        <w:textAlignment w:val="auto"/>
      </w:pPr>
      <w:r w:rsidRPr="00B9262C">
        <w:rPr>
          <w:lang w:eastAsia="lt-LT"/>
        </w:rPr>
        <w:t xml:space="preserve">Visuose pasiūlymuose kainos turi būti nurodytos eurais. </w:t>
      </w:r>
    </w:p>
    <w:p w14:paraId="6B541DE9" w14:textId="77777777" w:rsidR="008A0E70" w:rsidRDefault="008A0E70" w:rsidP="008A0E70">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Laimėtoju bus pripažintas mažiausią kainą pasiūlęs tiekėjas.</w:t>
      </w:r>
    </w:p>
    <w:p w14:paraId="212A3586" w14:textId="77777777" w:rsidR="008A0E70" w:rsidRPr="009A509D" w:rsidRDefault="008A0E70" w:rsidP="008A0E70">
      <w:pPr>
        <w:pStyle w:val="Sraopastraipa"/>
        <w:widowControl w:val="0"/>
        <w:tabs>
          <w:tab w:val="left" w:pos="1134"/>
        </w:tabs>
        <w:autoSpaceDE w:val="0"/>
        <w:ind w:left="709"/>
        <w:jc w:val="both"/>
        <w:textAlignment w:val="auto"/>
      </w:pPr>
    </w:p>
    <w:p w14:paraId="34FA3400" w14:textId="6BECA2E1" w:rsidR="00FE113A" w:rsidRPr="00DD58A7" w:rsidRDefault="0066282B" w:rsidP="002A7ED0">
      <w:pPr>
        <w:pStyle w:val="Sraopastraipa"/>
        <w:numPr>
          <w:ilvl w:val="0"/>
          <w:numId w:val="18"/>
        </w:numPr>
        <w:autoSpaceDN/>
        <w:spacing w:before="120" w:after="120"/>
        <w:jc w:val="center"/>
        <w:rPr>
          <w:b/>
          <w:iCs/>
          <w:lang w:val="en-US"/>
        </w:rPr>
      </w:pPr>
      <w:r w:rsidRPr="00DD58A7">
        <w:rPr>
          <w:b/>
          <w:iCs/>
          <w:lang w:val="en-US"/>
        </w:rPr>
        <w:t xml:space="preserve">PASIŪLYMŲ VERTINIMAS IR NAGRINĖJIMAS </w:t>
      </w:r>
    </w:p>
    <w:p w14:paraId="04BE6B2C" w14:textId="77777777" w:rsidR="000D6206" w:rsidRPr="00E63982" w:rsidRDefault="000D6206" w:rsidP="000D6206">
      <w:pPr>
        <w:numPr>
          <w:ilvl w:val="1"/>
          <w:numId w:val="18"/>
        </w:numPr>
        <w:ind w:left="0" w:firstLine="709"/>
        <w:jc w:val="both"/>
        <w:rPr>
          <w:b/>
          <w:szCs w:val="20"/>
        </w:rPr>
      </w:pPr>
      <w:r w:rsidRPr="00E63982">
        <w:rPr>
          <w:bCs/>
          <w:szCs w:val="20"/>
        </w:rPr>
        <w:lastRenderedPageBreak/>
        <w:t xml:space="preserve">Pirkimo organizatorius pirmiausia tikrins pagal dalyvio pateiktus aktualius duomenis, ar ekonomiškai naudingiausią pasiūlymą pateikęs dalyvis ir ūkio subjektai, kurių pajėgumais dalyvis ketina remtis (išskyrus </w:t>
      </w:r>
      <w:proofErr w:type="spellStart"/>
      <w:r w:rsidRPr="00E63982">
        <w:rPr>
          <w:bCs/>
          <w:szCs w:val="20"/>
        </w:rPr>
        <w:t>kvazisubtiekėjus</w:t>
      </w:r>
      <w:proofErr w:type="spellEnd"/>
      <w:r w:rsidRPr="00E63982">
        <w:rPr>
          <w:bCs/>
          <w:szCs w:val="20"/>
        </w:rPr>
        <w:t xml:space="preserve">) </w:t>
      </w:r>
      <w:r w:rsidRPr="00E63982">
        <w:rPr>
          <w:bCs/>
          <w:i/>
          <w:szCs w:val="20"/>
        </w:rPr>
        <w:t>(jei jie pasitelkiami)</w:t>
      </w:r>
      <w:r w:rsidRPr="00E63982">
        <w:rPr>
          <w:bCs/>
          <w:szCs w:val="20"/>
        </w:rPr>
        <w:t xml:space="preserve">, atitinka pirkimo dokumentuose nustatytus reikalavimus dėl </w:t>
      </w:r>
      <w:r w:rsidRPr="00E63982">
        <w:rPr>
          <w:rFonts w:cstheme="minorHAnsi"/>
          <w:bCs/>
        </w:rPr>
        <w:t>kvalifikacijos (</w:t>
      </w:r>
      <w:r w:rsidRPr="00E63982">
        <w:rPr>
          <w:rFonts w:cstheme="minorHAnsi"/>
          <w:bCs/>
          <w:i/>
          <w:iCs/>
        </w:rPr>
        <w:t>jeigu taikoma, žr. 11.10 punktą</w:t>
      </w:r>
      <w:r w:rsidRPr="00E63982">
        <w:rPr>
          <w:rFonts w:cstheme="minorHAnsi"/>
          <w:bCs/>
        </w:rPr>
        <w:t xml:space="preserve">) </w:t>
      </w:r>
      <w:r w:rsidRPr="00E63982">
        <w:rPr>
          <w:rFonts w:cstheme="minorHAnsi"/>
        </w:rPr>
        <w:t xml:space="preserve">(toliau visi kartu – reikalavimai). </w:t>
      </w:r>
    </w:p>
    <w:p w14:paraId="182224FE" w14:textId="77777777" w:rsidR="000D6206" w:rsidRPr="00E63982" w:rsidRDefault="000D6206" w:rsidP="000D6206">
      <w:pPr>
        <w:numPr>
          <w:ilvl w:val="1"/>
          <w:numId w:val="18"/>
        </w:numPr>
        <w:ind w:left="0" w:firstLine="709"/>
        <w:jc w:val="both"/>
        <w:rPr>
          <w:b/>
          <w:szCs w:val="20"/>
        </w:rPr>
      </w:pPr>
      <w:r w:rsidRPr="00E63982">
        <w:rPr>
          <w:szCs w:val="20"/>
        </w:rPr>
        <w:t xml:space="preserve">Pasiūlymai vertinami ir nagrinėjami pirkimo organizatoriaus tiekėjams ar jų atstovams nedalyvaujant. </w:t>
      </w:r>
    </w:p>
    <w:p w14:paraId="70F1EBFA" w14:textId="77777777" w:rsidR="000D6206" w:rsidRPr="00E63982" w:rsidRDefault="000D6206" w:rsidP="000D6206">
      <w:pPr>
        <w:numPr>
          <w:ilvl w:val="1"/>
          <w:numId w:val="18"/>
        </w:numPr>
        <w:ind w:left="0" w:firstLine="709"/>
        <w:jc w:val="both"/>
        <w:rPr>
          <w:b/>
          <w:szCs w:val="20"/>
        </w:rPr>
      </w:pPr>
      <w:r w:rsidRPr="00E63982">
        <w:rPr>
          <w:rFonts w:cstheme="minorHAnsi"/>
        </w:rPr>
        <w:t>Jeigu šis tiekėjas per pirkimo organizatoriaus nustatytą terminą</w:t>
      </w:r>
      <w:r>
        <w:rPr>
          <w:rFonts w:cstheme="minorHAnsi"/>
        </w:rPr>
        <w:t xml:space="preserve"> </w:t>
      </w:r>
      <w:r w:rsidRPr="00E63982">
        <w:rPr>
          <w:rFonts w:cstheme="minorHAnsi"/>
        </w:rPr>
        <w:t>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BF6CF82" w14:textId="77777777" w:rsidR="000D6206" w:rsidRPr="00E63982" w:rsidRDefault="000D6206" w:rsidP="000D6206">
      <w:pPr>
        <w:numPr>
          <w:ilvl w:val="1"/>
          <w:numId w:val="18"/>
        </w:numPr>
        <w:ind w:left="0" w:firstLine="709"/>
        <w:jc w:val="both"/>
        <w:rPr>
          <w:b/>
          <w:szCs w:val="20"/>
        </w:rPr>
      </w:pPr>
      <w:r w:rsidRPr="00E63982">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E63982">
        <w:rPr>
          <w:rFonts w:eastAsia="Calibri"/>
          <w:lang w:eastAsia="lt-LT"/>
        </w:rPr>
        <w:t>eCertis</w:t>
      </w:r>
      <w:proofErr w:type="spellEnd"/>
      <w:r w:rsidRPr="00E63982">
        <w:rPr>
          <w:rFonts w:eastAsia="Calibri"/>
          <w:vertAlign w:val="superscript"/>
          <w:lang w:eastAsia="lt-LT"/>
        </w:rPr>
        <w:footnoteReference w:id="1"/>
      </w:r>
      <w:r w:rsidRPr="00E63982">
        <w:rPr>
          <w:rFonts w:eastAsia="Calibri"/>
          <w:lang w:eastAsia="lt-LT"/>
        </w:rPr>
        <w:t xml:space="preserve">. </w:t>
      </w:r>
      <w:r w:rsidRPr="00E63982">
        <w:rPr>
          <w:rFonts w:eastAsiaTheme="minorHAnsi" w:cstheme="minorHAnsi"/>
        </w:rPr>
        <w:t>Pirkimo organizatorius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1683611B" w14:textId="77777777" w:rsidR="000D6206" w:rsidRPr="00E63982" w:rsidRDefault="000D6206" w:rsidP="000D6206">
      <w:pPr>
        <w:numPr>
          <w:ilvl w:val="1"/>
          <w:numId w:val="18"/>
        </w:numPr>
        <w:ind w:left="0" w:firstLine="709"/>
        <w:jc w:val="both"/>
        <w:rPr>
          <w:b/>
          <w:szCs w:val="20"/>
        </w:rPr>
      </w:pPr>
      <w:r w:rsidRPr="00E63982">
        <w:rPr>
          <w:rFonts w:eastAsiaTheme="minorHAnsi" w:cstheme="minorHAnsi"/>
        </w:rPr>
        <w:t>Pirkimo organizatorius turi teisę reikalauti, kad užsienio valstybės tiekėjo valstybėje išduoti dokumentai, patvirtinantys tiekėjo atitiktį reikalavimams, būtų legalizuoti vadovaujantis Dokumentų legalizavimo ir tvirtinimo pažyma (</w:t>
      </w:r>
      <w:proofErr w:type="spellStart"/>
      <w:r w:rsidRPr="00E63982">
        <w:rPr>
          <w:rFonts w:eastAsiaTheme="minorHAnsi" w:cstheme="minorHAnsi"/>
          <w:i/>
        </w:rPr>
        <w:t>Apostille</w:t>
      </w:r>
      <w:proofErr w:type="spellEnd"/>
      <w:r w:rsidRPr="00E63982">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63982">
        <w:rPr>
          <w:rFonts w:eastAsiaTheme="minorHAnsi" w:cstheme="minorHAnsi"/>
          <w:i/>
        </w:rPr>
        <w:t>Apostille</w:t>
      </w:r>
      <w:proofErr w:type="spellEnd"/>
      <w:r w:rsidRPr="00E63982">
        <w:rPr>
          <w:rFonts w:eastAsiaTheme="minorHAnsi" w:cstheme="minorHAnsi"/>
        </w:rPr>
        <w:t>).</w:t>
      </w:r>
      <w:r w:rsidRPr="00E63982">
        <w:rPr>
          <w:szCs w:val="20"/>
        </w:rPr>
        <w:t xml:space="preserve"> </w:t>
      </w:r>
    </w:p>
    <w:p w14:paraId="49310919" w14:textId="77777777" w:rsidR="000D6206" w:rsidRDefault="000D6206" w:rsidP="000D6206">
      <w:pPr>
        <w:numPr>
          <w:ilvl w:val="1"/>
          <w:numId w:val="18"/>
        </w:numPr>
        <w:ind w:left="0" w:firstLine="709"/>
        <w:jc w:val="both"/>
        <w:rPr>
          <w:b/>
          <w:szCs w:val="20"/>
        </w:rPr>
      </w:pPr>
      <w:r w:rsidRPr="00E63982">
        <w:rPr>
          <w:szCs w:val="20"/>
        </w:rPr>
        <w:t>Pirkimo organizatorius, nagrinėdamas pasiūlymus, taip pat vertina, ar pasiūlymas atitinka:</w:t>
      </w:r>
    </w:p>
    <w:p w14:paraId="7936D813" w14:textId="77777777" w:rsidR="000D6206" w:rsidRPr="002E711B" w:rsidRDefault="000D6206" w:rsidP="000D6206">
      <w:pPr>
        <w:ind w:firstLine="709"/>
        <w:jc w:val="both"/>
        <w:rPr>
          <w:bCs/>
          <w:szCs w:val="20"/>
        </w:rPr>
      </w:pPr>
      <w:r w:rsidRPr="002E711B">
        <w:rPr>
          <w:bCs/>
          <w:szCs w:val="20"/>
        </w:rPr>
        <w:t xml:space="preserve">9.9.1. </w:t>
      </w:r>
      <w:r w:rsidRPr="00E63982">
        <w:rPr>
          <w:bCs/>
          <w:szCs w:val="20"/>
        </w:rPr>
        <w:t>skelbimą apie pirkimą;</w:t>
      </w:r>
    </w:p>
    <w:p w14:paraId="480C427E" w14:textId="77777777" w:rsidR="000D6206" w:rsidRPr="002E711B" w:rsidRDefault="000D6206" w:rsidP="000D6206">
      <w:pPr>
        <w:ind w:firstLine="709"/>
        <w:jc w:val="both"/>
        <w:rPr>
          <w:bCs/>
          <w:szCs w:val="20"/>
        </w:rPr>
      </w:pPr>
      <w:r w:rsidRPr="002E711B">
        <w:rPr>
          <w:bCs/>
          <w:szCs w:val="20"/>
        </w:rPr>
        <w:t xml:space="preserve">9.9.2. </w:t>
      </w:r>
      <w:r w:rsidRPr="00E63982">
        <w:rPr>
          <w:bCs/>
          <w:szCs w:val="20"/>
        </w:rPr>
        <w:t>šiuose pirkimo dokumentuose nustatytus reikalavimus (t. y. ar pateiktas tiekėjo įgaliojimas, ar pateikta jungtinės veiklos sutartis ar kiti pirkimo dokumentuose reikalaujami dokumentai ar duomenys ir kt.);</w:t>
      </w:r>
    </w:p>
    <w:p w14:paraId="195FC3B4" w14:textId="77777777" w:rsidR="000D6206" w:rsidRDefault="000D6206" w:rsidP="000D6206">
      <w:pPr>
        <w:ind w:firstLine="709"/>
        <w:jc w:val="both"/>
        <w:rPr>
          <w:bCs/>
          <w:szCs w:val="20"/>
        </w:rPr>
      </w:pPr>
      <w:r w:rsidRPr="002E711B">
        <w:rPr>
          <w:bCs/>
          <w:szCs w:val="20"/>
        </w:rPr>
        <w:t xml:space="preserve">9.9.3. </w:t>
      </w:r>
      <w:r w:rsidRPr="00E63982">
        <w:rPr>
          <w:bCs/>
          <w:szCs w:val="20"/>
        </w:rPr>
        <w:t>pirkimo dokumentų prieduose nustatytus</w:t>
      </w:r>
      <w:r w:rsidRPr="002E711B">
        <w:rPr>
          <w:bCs/>
          <w:szCs w:val="20"/>
        </w:rPr>
        <w:t xml:space="preserve"> Paslaugoms</w:t>
      </w:r>
      <w:r w:rsidRPr="00E63982">
        <w:rPr>
          <w:bCs/>
          <w:szCs w:val="20"/>
        </w:rPr>
        <w:t xml:space="preserve"> keliamus reikalavimus.</w:t>
      </w:r>
    </w:p>
    <w:p w14:paraId="09E38166" w14:textId="77777777" w:rsidR="000D6206" w:rsidRDefault="000D6206" w:rsidP="000D6206">
      <w:pPr>
        <w:ind w:firstLine="709"/>
        <w:jc w:val="both"/>
        <w:rPr>
          <w:bCs/>
          <w:szCs w:val="20"/>
        </w:rPr>
      </w:pPr>
      <w:r>
        <w:rPr>
          <w:bCs/>
          <w:szCs w:val="20"/>
        </w:rPr>
        <w:t xml:space="preserve">9.10. </w:t>
      </w:r>
      <w:r w:rsidRPr="00E63982">
        <w:rPr>
          <w:rFonts w:cstheme="minorHAnsi"/>
          <w:bCs/>
          <w:iCs/>
        </w:rPr>
        <w:t xml:space="preserve">Jeigu tiekėjas pateikė netikslius, neišsamius ar klaidingus dokumentus ar duomenis apie atitiktį pirkimo sąlygų reikalavimams ar šių dokumentų ar duomenų trūksta, </w:t>
      </w:r>
      <w:r w:rsidRPr="00E63982">
        <w:rPr>
          <w:rFonts w:cstheme="minorHAnsi"/>
        </w:rPr>
        <w:t>perkančioji organizacija gali nepažeisdama lygiateisiškumo ir skaidrumo principų prašyti tiekėją šiuos dokumentus ar duomenis patikslinti, papildyti arba paaiškinti per jos nustatytą protingą terminą</w:t>
      </w:r>
      <w:r w:rsidRPr="00E63982">
        <w:rPr>
          <w:rFonts w:cstheme="minorHAnsi"/>
          <w:bCs/>
          <w:iCs/>
        </w:rPr>
        <w:t xml:space="preserve">. </w:t>
      </w:r>
      <w:r w:rsidRPr="00E63982">
        <w:t>Duomenys ir (arba) dokumentai gali būti tikslinami, aiškinami ar papildomi  vadovaujantis Viešųjų pirkimų tarnybos nustatytomis taisyklėmis</w:t>
      </w:r>
      <w:r w:rsidRPr="00E63982">
        <w:rPr>
          <w:rFonts w:eastAsia="Calibri"/>
          <w:vertAlign w:val="superscript"/>
        </w:rPr>
        <w:footnoteReference w:id="2"/>
      </w:r>
      <w:r w:rsidRPr="00E63982">
        <w:t>.</w:t>
      </w:r>
    </w:p>
    <w:p w14:paraId="77E7D196" w14:textId="77777777" w:rsidR="000D6206" w:rsidRDefault="000D6206" w:rsidP="000D6206">
      <w:pPr>
        <w:ind w:firstLine="709"/>
        <w:jc w:val="both"/>
        <w:rPr>
          <w:bCs/>
          <w:szCs w:val="20"/>
        </w:rPr>
      </w:pPr>
      <w:r>
        <w:rPr>
          <w:bCs/>
          <w:szCs w:val="20"/>
        </w:rPr>
        <w:t xml:space="preserve">9.11. </w:t>
      </w:r>
      <w:r w:rsidRPr="00E63982">
        <w:rPr>
          <w:szCs w:val="20"/>
        </w:rPr>
        <w:t>Pirkimo organizatorius, nagrinėdamas pasiūlymus, taip pat vertina, ar pasiūlyta kaina ar sąnaudos:</w:t>
      </w:r>
    </w:p>
    <w:p w14:paraId="136055CA" w14:textId="77777777" w:rsidR="000D6206" w:rsidRDefault="000D6206" w:rsidP="000D6206">
      <w:pPr>
        <w:ind w:firstLine="709"/>
        <w:jc w:val="both"/>
        <w:rPr>
          <w:bCs/>
          <w:szCs w:val="20"/>
        </w:rPr>
      </w:pPr>
      <w:r>
        <w:rPr>
          <w:szCs w:val="20"/>
        </w:rPr>
        <w:t xml:space="preserve">9.11.1. </w:t>
      </w:r>
      <w:r w:rsidRPr="00E63982">
        <w:rPr>
          <w:szCs w:val="20"/>
        </w:rPr>
        <w:t xml:space="preserve">nėra per didelė ir perkančiajai organizacijai nepriimtina. </w:t>
      </w:r>
      <w:r w:rsidRPr="00E63982">
        <w:t>Taikomos VPĮ 45 straipsnio 1 dalies 5 punkto nuostatos</w:t>
      </w:r>
      <w:r w:rsidRPr="00E63982">
        <w:rPr>
          <w:szCs w:val="20"/>
        </w:rPr>
        <w:t>;</w:t>
      </w:r>
    </w:p>
    <w:p w14:paraId="71C7E83E" w14:textId="77777777" w:rsidR="000D6206" w:rsidRDefault="000D6206" w:rsidP="000D6206">
      <w:pPr>
        <w:ind w:firstLine="709"/>
        <w:jc w:val="both"/>
        <w:rPr>
          <w:bCs/>
          <w:szCs w:val="20"/>
        </w:rPr>
      </w:pPr>
      <w:r>
        <w:rPr>
          <w:bCs/>
          <w:szCs w:val="20"/>
        </w:rPr>
        <w:t xml:space="preserve">9.11.2. </w:t>
      </w:r>
      <w:r w:rsidRPr="00E63982">
        <w:rPr>
          <w:szCs w:val="20"/>
        </w:rPr>
        <w:t xml:space="preserve">neatrodo neįprastai maža. </w:t>
      </w:r>
      <w:r w:rsidRPr="00E63982">
        <w:t>Jei ekonomiškai naudingiausią pasiūlymą pateikusio</w:t>
      </w:r>
      <w:r w:rsidRPr="00E63982">
        <w:rPr>
          <w:b/>
          <w:bCs/>
        </w:rPr>
        <w:t xml:space="preserve"> </w:t>
      </w:r>
      <w:r w:rsidRPr="00E63982">
        <w:t>tiekėjo pasiūlyme nurodoma darbų ar jų sudedamųjų dalių kaina ar sąnaudos perkančiajai organizacijai atrodo neįprastai maža, prašoma CVP IS priemonėmis tiekėjo pagrįsti neįprastai mažą kainą ar sąnaudas Viešųjų pirkimų įstatymo 57 straipsnio 2–3 dalyse nustatyta tvarka (</w:t>
      </w:r>
      <w:r w:rsidRPr="00E63982">
        <w:rPr>
          <w:szCs w:val="20"/>
        </w:rPr>
        <w:t>prašoma pateikti, jos manymu, reikalingas pasiūlymo detales, įskaitant kainos ar sąnaudų sudedamąsias dalis ir skaičiavimus).</w:t>
      </w:r>
    </w:p>
    <w:p w14:paraId="2B340023" w14:textId="0DCEFC2E" w:rsidR="00877848" w:rsidRPr="00AC4012" w:rsidRDefault="00EA2EC2" w:rsidP="00EA2EC2">
      <w:pPr>
        <w:pStyle w:val="Sraopastraipa"/>
        <w:shd w:val="clear" w:color="auto" w:fill="FFFFFF" w:themeFill="background1"/>
        <w:tabs>
          <w:tab w:val="right" w:pos="709"/>
          <w:tab w:val="left" w:pos="1276"/>
        </w:tabs>
        <w:ind w:left="660"/>
        <w:jc w:val="center"/>
        <w:rPr>
          <w:b/>
        </w:rPr>
      </w:pPr>
      <w:r>
        <w:rPr>
          <w:b/>
        </w:rPr>
        <w:t xml:space="preserve">10. </w:t>
      </w:r>
      <w:r w:rsidR="004E1A93" w:rsidRPr="00AC4012">
        <w:rPr>
          <w:b/>
        </w:rPr>
        <w:t>PASIŪLYMŲ ATMETIMO PAGRINDAI</w:t>
      </w:r>
    </w:p>
    <w:p w14:paraId="7A7DB77F" w14:textId="77777777" w:rsidR="00AC4012" w:rsidRPr="00AC4012" w:rsidRDefault="00AC4012" w:rsidP="00AC4012">
      <w:pPr>
        <w:shd w:val="clear" w:color="auto" w:fill="FFFFFF" w:themeFill="background1"/>
        <w:tabs>
          <w:tab w:val="right" w:pos="709"/>
          <w:tab w:val="left" w:pos="1276"/>
        </w:tabs>
        <w:jc w:val="center"/>
        <w:rPr>
          <w:b/>
        </w:rPr>
      </w:pPr>
    </w:p>
    <w:p w14:paraId="286FA262" w14:textId="77777777" w:rsidR="00CA4791" w:rsidRDefault="00CA4791" w:rsidP="00CA4791">
      <w:pPr>
        <w:tabs>
          <w:tab w:val="left" w:pos="1134"/>
          <w:tab w:val="left" w:pos="1560"/>
        </w:tabs>
        <w:ind w:left="851"/>
        <w:jc w:val="both"/>
        <w:rPr>
          <w:szCs w:val="20"/>
        </w:rPr>
      </w:pPr>
      <w:r w:rsidRPr="00144D8C">
        <w:rPr>
          <w:szCs w:val="20"/>
        </w:rPr>
        <w:lastRenderedPageBreak/>
        <w:t>10.1.</w:t>
      </w:r>
      <w:r w:rsidRPr="00144D8C">
        <w:rPr>
          <w:b/>
          <w:szCs w:val="20"/>
        </w:rPr>
        <w:t xml:space="preserve"> Tiekėjo pasiūlymas atmetamas, jeigu:</w:t>
      </w:r>
      <w:r w:rsidRPr="004A271E">
        <w:rPr>
          <w:b/>
          <w:szCs w:val="20"/>
        </w:rPr>
        <w:t xml:space="preserve"> </w:t>
      </w:r>
    </w:p>
    <w:p w14:paraId="5DB5410C" w14:textId="77777777" w:rsidR="00CA4791" w:rsidRPr="00F40049" w:rsidRDefault="00CA4791">
      <w:pPr>
        <w:pStyle w:val="Sraopastraipa"/>
        <w:numPr>
          <w:ilvl w:val="2"/>
          <w:numId w:val="23"/>
        </w:numPr>
        <w:tabs>
          <w:tab w:val="left" w:pos="851"/>
          <w:tab w:val="left" w:pos="1560"/>
        </w:tabs>
        <w:ind w:left="0" w:firstLine="851"/>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0D8D5316" w14:textId="77777777" w:rsidR="00CA4791" w:rsidRPr="00671C99" w:rsidRDefault="00CA4791">
      <w:pPr>
        <w:pStyle w:val="Sraopastraipa"/>
        <w:numPr>
          <w:ilvl w:val="2"/>
          <w:numId w:val="23"/>
        </w:numPr>
        <w:tabs>
          <w:tab w:val="left" w:pos="851"/>
          <w:tab w:val="left" w:pos="1560"/>
        </w:tabs>
        <w:ind w:left="0" w:firstLine="851"/>
        <w:jc w:val="both"/>
        <w:rPr>
          <w:szCs w:val="20"/>
        </w:rPr>
      </w:pPr>
      <w:r>
        <w:rPr>
          <w:rFonts w:cstheme="minorHAnsi"/>
          <w:color w:val="000000"/>
        </w:rPr>
        <w:t xml:space="preserve"> </w:t>
      </w:r>
      <w:r w:rsidRPr="00F40049">
        <w:rPr>
          <w:rFonts w:eastAsia="Arial" w:cstheme="minorHAnsi"/>
          <w:color w:val="000000" w:themeColor="text1"/>
        </w:rPr>
        <w:t>tiekėjas pasiūlymą pateikė ne CVP IS priemonėmis (naudojant ne CVP IS „pasiūlymų dėžutę“);</w:t>
      </w:r>
    </w:p>
    <w:p w14:paraId="01B931C9" w14:textId="77777777" w:rsidR="00CA4791" w:rsidRPr="00C74EC5" w:rsidRDefault="00CA4791">
      <w:pPr>
        <w:pStyle w:val="Sraopastraipa"/>
        <w:numPr>
          <w:ilvl w:val="2"/>
          <w:numId w:val="23"/>
        </w:numPr>
        <w:tabs>
          <w:tab w:val="left" w:pos="851"/>
          <w:tab w:val="left" w:pos="1560"/>
        </w:tabs>
        <w:ind w:left="0" w:firstLine="851"/>
        <w:jc w:val="both"/>
        <w:rPr>
          <w:szCs w:val="20"/>
        </w:rPr>
      </w:pPr>
      <w:r w:rsidRPr="006E067E">
        <w:rPr>
          <w:rFonts w:cstheme="minorHAnsi"/>
        </w:rPr>
        <w:t>tiekėjas turi būti pašalintas vadovaujantis šių pirkimo dokumentų nuostatomis dėl pašalinimo pagrindų, taip pat ir tais atvejais, kai tiekėjas remiasi ūkio subjekto pajėgumais, arba pasitelkia subtiekėją</w:t>
      </w:r>
      <w:r>
        <w:rPr>
          <w:rFonts w:cstheme="minorHAnsi"/>
        </w:rPr>
        <w:t xml:space="preserve"> </w:t>
      </w:r>
      <w:r w:rsidRPr="006E067E">
        <w:rPr>
          <w:rFonts w:cstheme="minorHAnsi"/>
        </w:rPr>
        <w:t>ir jiems pagal pirkimo dokumentus, keliami reikalavimai dėl pašalinimo pagrindų, tačiau ūkio subjekto ar subtiekėjo</w:t>
      </w:r>
      <w:r>
        <w:rPr>
          <w:rFonts w:cstheme="minorHAnsi"/>
        </w:rPr>
        <w:t xml:space="preserve"> </w:t>
      </w:r>
      <w:r w:rsidRPr="006E067E">
        <w:rPr>
          <w:rFonts w:cstheme="minorHAnsi"/>
          <w:color w:val="000000"/>
        </w:rPr>
        <w:t>padėtis atitinka nustatytus pašalinimo pagrindus ir perkančiosios organizacijos nurodymu tiekėjas nepakeitė šio ūkio subjekto ar subtiekėjo į pašalinimo pagrindų neturintį ūkio subjektą;</w:t>
      </w:r>
    </w:p>
    <w:p w14:paraId="38B7A7BD" w14:textId="77777777" w:rsidR="00CA4791" w:rsidRPr="00587C5A" w:rsidRDefault="00CA4791">
      <w:pPr>
        <w:pStyle w:val="Sraopastraipa"/>
        <w:numPr>
          <w:ilvl w:val="2"/>
          <w:numId w:val="23"/>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78AACE95" w14:textId="77777777" w:rsidR="00CA4791" w:rsidRPr="00587C5A" w:rsidRDefault="00CA4791">
      <w:pPr>
        <w:pStyle w:val="Sraopastraipa"/>
        <w:numPr>
          <w:ilvl w:val="2"/>
          <w:numId w:val="23"/>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4BC42190" w14:textId="77777777" w:rsidR="00CA4791" w:rsidRPr="00587C5A" w:rsidRDefault="00CA4791">
      <w:pPr>
        <w:pStyle w:val="Sraopastraipa"/>
        <w:numPr>
          <w:ilvl w:val="2"/>
          <w:numId w:val="23"/>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3E487FD5" w14:textId="77777777" w:rsidR="00CA4791" w:rsidRPr="00587C5A" w:rsidRDefault="00CA4791">
      <w:pPr>
        <w:pStyle w:val="Sraopastraipa"/>
        <w:numPr>
          <w:ilvl w:val="2"/>
          <w:numId w:val="23"/>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7E5CE524" w14:textId="77777777" w:rsidR="00CA4791" w:rsidRPr="00607299" w:rsidRDefault="00CA4791">
      <w:pPr>
        <w:pStyle w:val="Sraopastraipa"/>
        <w:numPr>
          <w:ilvl w:val="2"/>
          <w:numId w:val="23"/>
        </w:numPr>
        <w:tabs>
          <w:tab w:val="left" w:pos="851"/>
          <w:tab w:val="left" w:pos="1560"/>
        </w:tabs>
        <w:ind w:left="0" w:firstLine="851"/>
        <w:jc w:val="both"/>
        <w:rPr>
          <w:szCs w:val="20"/>
        </w:rPr>
      </w:pPr>
      <w:r w:rsidRPr="00607299">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607299">
        <w:rPr>
          <w:szCs w:val="20"/>
        </w:rPr>
        <w:t>;</w:t>
      </w:r>
    </w:p>
    <w:p w14:paraId="4CCFA351" w14:textId="77777777" w:rsidR="00CA4791" w:rsidRDefault="00CA4791">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ar sąnaudų pagrįstumo įrodymų;</w:t>
      </w:r>
    </w:p>
    <w:p w14:paraId="54B94366" w14:textId="77777777" w:rsidR="00CA4791" w:rsidRDefault="00CA4791">
      <w:pPr>
        <w:pStyle w:val="Sraopastraipa"/>
        <w:numPr>
          <w:ilvl w:val="2"/>
          <w:numId w:val="23"/>
        </w:numPr>
        <w:tabs>
          <w:tab w:val="left" w:pos="851"/>
          <w:tab w:val="left" w:pos="1560"/>
          <w:tab w:val="left" w:pos="1701"/>
        </w:tabs>
        <w:ind w:left="0" w:firstLine="851"/>
        <w:jc w:val="both"/>
        <w:rPr>
          <w:szCs w:val="20"/>
        </w:rPr>
      </w:pPr>
      <w:r w:rsidRPr="00F40049">
        <w:rPr>
          <w:rFonts w:eastAsia="Arial" w:cstheme="minorHAnsi"/>
          <w:color w:val="000000" w:themeColor="text1"/>
        </w:rPr>
        <w:t>pasiūlyme neįprastai mažos kainos ir (ar) sąnaudos pasiūlytos dėl to, kad tiekėjas yra gavęs valstybės pagalbą, tačiau šis negali per pakankamą</w:t>
      </w:r>
      <w:r w:rsidRPr="00F40049">
        <w:rPr>
          <w:rFonts w:cstheme="minorHAnsi"/>
        </w:rPr>
        <w:t xml:space="preserve"> </w:t>
      </w:r>
      <w:r w:rsidRPr="00F40049">
        <w:rPr>
          <w:rFonts w:eastAsia="Arial" w:cstheme="minorHAnsi"/>
          <w:color w:val="000000" w:themeColor="text1"/>
        </w:rPr>
        <w:t>perkančiosios organizacijos nustatytą laikotarpį įrodyti, kad valstybės pagalba buvo suteikta teisėtai. Atmetusi pasiūlymą šiuo pagrindu,  perkančioji organizacija</w:t>
      </w:r>
      <w:r w:rsidRPr="00F40049">
        <w:rPr>
          <w:rFonts w:cstheme="minorHAnsi"/>
        </w:rPr>
        <w:t xml:space="preserve"> </w:t>
      </w:r>
      <w:r w:rsidRPr="00F40049">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625B8C40" w14:textId="77777777" w:rsidR="00CA4791" w:rsidRPr="00F40049" w:rsidRDefault="00CA4791">
      <w:pPr>
        <w:pStyle w:val="Sraopastraipa"/>
        <w:numPr>
          <w:ilvl w:val="2"/>
          <w:numId w:val="23"/>
        </w:numPr>
        <w:tabs>
          <w:tab w:val="left" w:pos="851"/>
          <w:tab w:val="left" w:pos="1560"/>
          <w:tab w:val="left" w:pos="1701"/>
        </w:tabs>
        <w:ind w:left="0" w:firstLine="851"/>
        <w:jc w:val="both"/>
        <w:rPr>
          <w:szCs w:val="20"/>
        </w:rPr>
      </w:pPr>
      <w:r w:rsidRPr="00F40049">
        <w:rPr>
          <w:rFonts w:eastAsia="Arial" w:cstheme="minorHAnsi"/>
          <w:color w:val="000000" w:themeColor="text1"/>
        </w:rPr>
        <w:t>netenkinami pirkimo sąlygose nustatyti reikalavimai, susiję su nacionaliniu saugumu (</w:t>
      </w:r>
      <w:r w:rsidRPr="00F40049">
        <w:rPr>
          <w:rFonts w:eastAsia="Arial" w:cstheme="minorHAnsi"/>
          <w:i/>
          <w:iCs/>
          <w:color w:val="000000" w:themeColor="text1"/>
        </w:rPr>
        <w:t>kai taikoma</w:t>
      </w:r>
      <w:r w:rsidRPr="00F40049">
        <w:rPr>
          <w:rFonts w:eastAsia="Arial" w:cstheme="minorHAnsi"/>
          <w:color w:val="000000" w:themeColor="text1"/>
        </w:rPr>
        <w:t>);</w:t>
      </w:r>
    </w:p>
    <w:p w14:paraId="6D20582D" w14:textId="77777777" w:rsidR="00CA4791" w:rsidRDefault="00CA4791">
      <w:pPr>
        <w:pStyle w:val="Sraopastraipa"/>
        <w:numPr>
          <w:ilvl w:val="2"/>
          <w:numId w:val="23"/>
        </w:numPr>
        <w:tabs>
          <w:tab w:val="left" w:pos="851"/>
          <w:tab w:val="left" w:pos="1560"/>
          <w:tab w:val="left" w:pos="1701"/>
        </w:tabs>
        <w:ind w:left="0" w:firstLine="851"/>
        <w:jc w:val="both"/>
        <w:rPr>
          <w:szCs w:val="20"/>
        </w:rPr>
      </w:pPr>
      <w:r w:rsidRPr="00F40049">
        <w:rPr>
          <w:rFonts w:eastAsia="Arial" w:cstheme="minorHAnsi"/>
          <w:color w:val="000000" w:themeColor="text1"/>
        </w:rPr>
        <w:t xml:space="preserve">tiekėjas </w:t>
      </w:r>
      <w:r>
        <w:rPr>
          <w:rFonts w:eastAsia="Arial" w:cstheme="minorHAnsi"/>
          <w:color w:val="000000" w:themeColor="text1"/>
        </w:rPr>
        <w:t>pirkimo organizatoriaus</w:t>
      </w:r>
      <w:r w:rsidRPr="00F40049">
        <w:rPr>
          <w:rFonts w:eastAsia="Arial" w:cstheme="minorHAnsi"/>
          <w:color w:val="000000" w:themeColor="text1"/>
        </w:rPr>
        <w:t xml:space="preserve"> prašymu nepratęsia pasiūlymo galiojimo;</w:t>
      </w:r>
    </w:p>
    <w:p w14:paraId="0CE3A9E4" w14:textId="77777777" w:rsidR="00CA4791" w:rsidRPr="00F40049" w:rsidRDefault="00CA4791">
      <w:pPr>
        <w:pStyle w:val="Sraopastraipa"/>
        <w:numPr>
          <w:ilvl w:val="2"/>
          <w:numId w:val="23"/>
        </w:numPr>
        <w:tabs>
          <w:tab w:val="left" w:pos="851"/>
          <w:tab w:val="left" w:pos="1560"/>
          <w:tab w:val="left" w:pos="1701"/>
        </w:tabs>
        <w:ind w:left="0" w:firstLine="851"/>
        <w:jc w:val="both"/>
        <w:rPr>
          <w:szCs w:val="20"/>
        </w:rPr>
      </w:pPr>
      <w:r>
        <w:rPr>
          <w:rFonts w:eastAsia="Arial" w:cstheme="minorHAnsi"/>
          <w:color w:val="000000" w:themeColor="text1"/>
        </w:rPr>
        <w:t>pirkimo organizatorius</w:t>
      </w:r>
      <w:r w:rsidRPr="00F40049">
        <w:rPr>
          <w:rFonts w:eastAsia="Arial" w:cstheme="minorHAnsi"/>
          <w:color w:val="000000" w:themeColor="text1"/>
        </w:rPr>
        <w:t xml:space="preserve"> gali atmesti pasiūlymus kitais pirkimo sąlygose nurodytais pagrindais. </w:t>
      </w:r>
    </w:p>
    <w:p w14:paraId="14F946E7" w14:textId="77777777" w:rsidR="00CA4791" w:rsidRPr="004A271E" w:rsidRDefault="00CA4791">
      <w:pPr>
        <w:pStyle w:val="Sraopastraipa"/>
        <w:numPr>
          <w:ilvl w:val="1"/>
          <w:numId w:val="23"/>
        </w:numPr>
        <w:tabs>
          <w:tab w:val="left" w:pos="1418"/>
        </w:tabs>
        <w:suppressAutoHyphens w:val="0"/>
        <w:autoSpaceDN/>
        <w:ind w:left="0" w:firstLine="851"/>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5 darbo dienas praneša dalyviui apie pasiūlymo atmetimą. </w:t>
      </w:r>
    </w:p>
    <w:p w14:paraId="3A21D2CD" w14:textId="77777777" w:rsidR="00CA4791" w:rsidRPr="00D4688C" w:rsidRDefault="00CA4791">
      <w:pPr>
        <w:pStyle w:val="Sraopastraipa"/>
        <w:numPr>
          <w:ilvl w:val="1"/>
          <w:numId w:val="23"/>
        </w:numPr>
        <w:tabs>
          <w:tab w:val="left" w:pos="1418"/>
        </w:tabs>
        <w:suppressAutoHyphens w:val="0"/>
        <w:autoSpaceDN/>
        <w:ind w:left="0" w:firstLine="851"/>
        <w:contextualSpacing/>
        <w:jc w:val="both"/>
        <w:textAlignment w:val="auto"/>
        <w:rPr>
          <w:szCs w:val="20"/>
        </w:rPr>
      </w:pPr>
      <w:r>
        <w:rPr>
          <w:color w:val="000000"/>
          <w:lang w:eastAsia="lt-LT"/>
        </w:rPr>
        <w:t>Pirkimo organizatorius</w:t>
      </w:r>
      <w:r w:rsidRPr="00D4688C">
        <w:rPr>
          <w:color w:val="000000"/>
          <w:lang w:eastAsia="lt-LT"/>
        </w:rPr>
        <w:t>, gav</w:t>
      </w:r>
      <w:r>
        <w:rPr>
          <w:color w:val="000000"/>
          <w:lang w:eastAsia="lt-LT"/>
        </w:rPr>
        <w:t xml:space="preserve">ęs </w:t>
      </w:r>
      <w:r w:rsidRPr="00D4688C">
        <w:rPr>
          <w:color w:val="000000"/>
          <w:lang w:eastAsia="lt-LT"/>
        </w:rPr>
        <w:t>dalyvio raštu pateiktą prašymą, ne vėliau kaip per 15 dienų nuo jo gavimo dienos išsamiai pateikia šią informaciją:</w:t>
      </w:r>
      <w:r>
        <w:t xml:space="preserve"> </w:t>
      </w:r>
    </w:p>
    <w:p w14:paraId="3EA0D5DE" w14:textId="77777777" w:rsidR="00CA4791" w:rsidRDefault="00CA4791" w:rsidP="00CA4791">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3B3985DB" w14:textId="77777777" w:rsidR="00CA4791" w:rsidRDefault="00CA4791" w:rsidP="00CA4791">
      <w:pPr>
        <w:suppressAutoHyphens w:val="0"/>
        <w:autoSpaceDN/>
        <w:ind w:firstLine="127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w:t>
      </w:r>
      <w:r>
        <w:rPr>
          <w:rFonts w:eastAsia="Calibri"/>
        </w:rPr>
        <w:lastRenderedPageBreak/>
        <w:t xml:space="preserve">nelygiavertiškumo arba sprendimas, kad paslaugos ar darbai neatitinka nurodyto rezultatų apibūdinimo ar </w:t>
      </w:r>
      <w:r w:rsidRPr="003641E5">
        <w:rPr>
          <w:rFonts w:eastAsia="Calibri"/>
        </w:rPr>
        <w:t>funkcinių reikalavimų.</w:t>
      </w:r>
    </w:p>
    <w:p w14:paraId="610879AE" w14:textId="77777777" w:rsidR="00CA4791" w:rsidRDefault="00CA4791" w:rsidP="00CA4791">
      <w:pPr>
        <w:suppressAutoHyphens w:val="0"/>
        <w:autoSpaceDN/>
        <w:ind w:firstLine="1276"/>
        <w:contextualSpacing/>
        <w:jc w:val="both"/>
        <w:textAlignment w:val="auto"/>
        <w:rPr>
          <w:rFonts w:eastAsia="Calibri"/>
        </w:rPr>
      </w:pPr>
    </w:p>
    <w:p w14:paraId="6B4E15E2" w14:textId="07948214" w:rsidR="007A517B" w:rsidRPr="00C81166" w:rsidRDefault="003F7A22">
      <w:pPr>
        <w:pStyle w:val="Sraopastraipa"/>
        <w:widowControl w:val="0"/>
        <w:numPr>
          <w:ilvl w:val="0"/>
          <w:numId w:val="19"/>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50BE4D62" w14:textId="77777777" w:rsidR="00731506" w:rsidRPr="00CA4791" w:rsidRDefault="00731506">
      <w:pPr>
        <w:widowControl w:val="0"/>
        <w:numPr>
          <w:ilvl w:val="0"/>
          <w:numId w:val="22"/>
        </w:numPr>
        <w:tabs>
          <w:tab w:val="left" w:pos="1418"/>
        </w:tabs>
        <w:suppressAutoHyphens w:val="0"/>
        <w:autoSpaceDE w:val="0"/>
        <w:adjustRightInd w:val="0"/>
        <w:ind w:left="0" w:firstLine="851"/>
        <w:jc w:val="both"/>
        <w:textAlignment w:val="auto"/>
        <w:rPr>
          <w:b/>
          <w:bCs/>
          <w:szCs w:val="20"/>
        </w:rPr>
      </w:pPr>
      <w:r w:rsidRPr="00CA4791">
        <w:rPr>
          <w:b/>
          <w:bCs/>
        </w:rPr>
        <w:t xml:space="preserve">Tiekėjo </w:t>
      </w:r>
      <w:r w:rsidRPr="00CA4791">
        <w:rPr>
          <w:b/>
          <w:bCs/>
          <w:lang w:eastAsia="lt-LT"/>
        </w:rPr>
        <w:t>pašalinimo pagrindai</w:t>
      </w:r>
      <w:r w:rsidRPr="00CA4791">
        <w:rPr>
          <w:b/>
          <w:bCs/>
        </w:rPr>
        <w:t xml:space="preserve"> tikrinami nebus.</w:t>
      </w:r>
    </w:p>
    <w:p w14:paraId="1EE6060B" w14:textId="67CC3C66" w:rsidR="00731506" w:rsidRPr="00E71D10" w:rsidRDefault="00731506" w:rsidP="00731506">
      <w:pPr>
        <w:widowControl w:val="0"/>
        <w:tabs>
          <w:tab w:val="left" w:pos="1418"/>
        </w:tabs>
        <w:autoSpaceDE w:val="0"/>
        <w:adjustRightInd w:val="0"/>
        <w:ind w:firstLine="851"/>
        <w:jc w:val="both"/>
        <w:rPr>
          <w:bCs/>
        </w:rPr>
      </w:pPr>
      <w:r>
        <w:rPr>
          <w:szCs w:val="20"/>
        </w:rPr>
        <w:t>11.2.</w:t>
      </w:r>
      <w:r w:rsidRPr="00E71D10">
        <w:rPr>
          <w:szCs w:val="20"/>
        </w:rPr>
        <w:t xml:space="preserve">Tiekėjai, dalyvaujantys pirkime, turi atitikti nustatytus kvalifikacijos reikalavimus ir kartu su pasiūlymu pateikti („prisegti“) pirkimo dokumentų </w:t>
      </w:r>
      <w:r w:rsidR="00E163F2">
        <w:rPr>
          <w:szCs w:val="20"/>
        </w:rPr>
        <w:t>3</w:t>
      </w:r>
      <w:r w:rsidRPr="00E71D10">
        <w:rPr>
          <w:szCs w:val="20"/>
        </w:rPr>
        <w:t xml:space="preserve"> priede pateiktą Deklaraciją. </w:t>
      </w:r>
      <w:r w:rsidRPr="00E71D10">
        <w:rPr>
          <w:bCs/>
          <w:szCs w:val="20"/>
        </w:rPr>
        <w:t xml:space="preserve">Perkančioji organizacija pašalinimo pagrindų nebuvimo (jeigu taikoma) , atitiktį kvalifikaciniams reikalavimams (jeigu taikoma) </w:t>
      </w:r>
      <w:r w:rsidRPr="00E71D10">
        <w:rPr>
          <w:rFonts w:cstheme="minorHAnsi"/>
          <w:bCs/>
        </w:rPr>
        <w:t>ir, atitiktį reikalavimams dėl aplinkos apsaugos vadybos sistemos standartų laikymosi (jeigu taikoma)</w:t>
      </w:r>
      <w:r w:rsidRPr="00E71D10">
        <w:rPr>
          <w:bCs/>
          <w:szCs w:val="20"/>
        </w:rPr>
        <w:t xml:space="preserve"> patvirtinančių dokumentų reikalaus </w:t>
      </w:r>
      <w:r w:rsidRPr="00E71D10">
        <w:rPr>
          <w:b/>
          <w:szCs w:val="20"/>
        </w:rPr>
        <w:t>tik iš to tiekėjo, kurio pasiūlymas pagal vertinimo rezultatus galės būti pripažintas laimėjusiu</w:t>
      </w:r>
      <w:r w:rsidRPr="00E71D10">
        <w:rPr>
          <w:bCs/>
          <w:szCs w:val="20"/>
        </w:rPr>
        <w:t xml:space="preserve">. </w:t>
      </w:r>
    </w:p>
    <w:p w14:paraId="79829541" w14:textId="4A8F8637" w:rsidR="00731506" w:rsidRPr="00E71D10" w:rsidRDefault="00731506" w:rsidP="00731506">
      <w:pPr>
        <w:widowControl w:val="0"/>
        <w:tabs>
          <w:tab w:val="left" w:pos="1418"/>
        </w:tabs>
        <w:autoSpaceDE w:val="0"/>
        <w:adjustRightInd w:val="0"/>
        <w:ind w:left="3553" w:hanging="2702"/>
        <w:jc w:val="both"/>
        <w:rPr>
          <w:bCs/>
        </w:rPr>
      </w:pPr>
      <w:r>
        <w:rPr>
          <w:rFonts w:cstheme="minorHAnsi"/>
          <w:b/>
          <w:bCs/>
        </w:rPr>
        <w:t>11.3.</w:t>
      </w:r>
      <w:r w:rsidRPr="00E71D10">
        <w:rPr>
          <w:rFonts w:cstheme="minorHAnsi"/>
          <w:b/>
          <w:bCs/>
        </w:rPr>
        <w:t>Atskirą Deklaraciją pildo</w:t>
      </w:r>
      <w:r w:rsidRPr="00E71D10">
        <w:rPr>
          <w:rFonts w:cstheme="minorHAnsi"/>
        </w:rPr>
        <w:t>:</w:t>
      </w:r>
    </w:p>
    <w:p w14:paraId="21A4E6D6" w14:textId="085ED798" w:rsidR="00731506" w:rsidRPr="00E71D10" w:rsidRDefault="00731506" w:rsidP="00731506">
      <w:pPr>
        <w:widowControl w:val="0"/>
        <w:tabs>
          <w:tab w:val="left" w:pos="1560"/>
        </w:tabs>
        <w:suppressAutoHyphens w:val="0"/>
        <w:autoSpaceDE w:val="0"/>
        <w:adjustRightInd w:val="0"/>
        <w:ind w:left="2552" w:hanging="1701"/>
        <w:contextualSpacing/>
        <w:jc w:val="both"/>
        <w:textAlignment w:val="auto"/>
        <w:rPr>
          <w:szCs w:val="20"/>
        </w:rPr>
      </w:pPr>
      <w:r>
        <w:rPr>
          <w:rFonts w:eastAsiaTheme="minorHAnsi" w:cstheme="minorHAnsi"/>
          <w:bCs/>
          <w:iCs/>
        </w:rPr>
        <w:t>11.3.1.</w:t>
      </w:r>
      <w:r w:rsidRPr="00E71D10">
        <w:rPr>
          <w:rFonts w:eastAsiaTheme="minorHAnsi" w:cstheme="minorHAnsi"/>
          <w:bCs/>
          <w:iCs/>
        </w:rPr>
        <w:t>tiekėjas;</w:t>
      </w:r>
    </w:p>
    <w:p w14:paraId="4E385BE9" w14:textId="20A12AA7" w:rsidR="00731506" w:rsidRPr="00E71D10" w:rsidRDefault="00731506" w:rsidP="00731506">
      <w:pPr>
        <w:widowControl w:val="0"/>
        <w:tabs>
          <w:tab w:val="left" w:pos="1560"/>
        </w:tabs>
        <w:suppressAutoHyphens w:val="0"/>
        <w:autoSpaceDE w:val="0"/>
        <w:adjustRightInd w:val="0"/>
        <w:ind w:left="2552" w:hanging="1701"/>
        <w:contextualSpacing/>
        <w:jc w:val="both"/>
        <w:textAlignment w:val="auto"/>
        <w:rPr>
          <w:szCs w:val="20"/>
        </w:rPr>
      </w:pPr>
      <w:r>
        <w:rPr>
          <w:rFonts w:eastAsiaTheme="minorHAnsi" w:cstheme="minorHAnsi"/>
          <w:bCs/>
          <w:iCs/>
        </w:rPr>
        <w:t>11.3.2.</w:t>
      </w:r>
      <w:r w:rsidRPr="00E71D10">
        <w:rPr>
          <w:rFonts w:eastAsiaTheme="minorHAnsi" w:cstheme="minorHAnsi"/>
          <w:bCs/>
          <w:iCs/>
        </w:rPr>
        <w:t>kiekvienas tiekėjų grupės narys (jeigu pasiūlymą teikia tiekėjų grupė);</w:t>
      </w:r>
    </w:p>
    <w:p w14:paraId="632ACE03" w14:textId="6F8955EA" w:rsidR="00731506" w:rsidRPr="00E71D10" w:rsidRDefault="00731506" w:rsidP="00731506">
      <w:pPr>
        <w:widowControl w:val="0"/>
        <w:tabs>
          <w:tab w:val="left" w:pos="1560"/>
        </w:tabs>
        <w:suppressAutoHyphens w:val="0"/>
        <w:autoSpaceDE w:val="0"/>
        <w:adjustRightInd w:val="0"/>
        <w:ind w:firstLine="851"/>
        <w:contextualSpacing/>
        <w:jc w:val="both"/>
        <w:textAlignment w:val="auto"/>
        <w:rPr>
          <w:szCs w:val="20"/>
        </w:rPr>
      </w:pPr>
      <w:r>
        <w:rPr>
          <w:rFonts w:eastAsiaTheme="minorHAnsi" w:cstheme="minorHAnsi"/>
          <w:bCs/>
          <w:iCs/>
        </w:rPr>
        <w:t>11.3.3.</w:t>
      </w:r>
      <w:r w:rsidRPr="00E71D10">
        <w:rPr>
          <w:rFonts w:eastAsiaTheme="minorHAnsi" w:cstheme="minorHAnsi"/>
          <w:bCs/>
          <w:iCs/>
        </w:rPr>
        <w:t xml:space="preserve">kiekvienas ūkio subjektas, jeigu tiekėjas remiasi jo pajėgumais (kvalifikacija) </w:t>
      </w:r>
      <w:proofErr w:type="spellStart"/>
      <w:r w:rsidRPr="00E71D10">
        <w:rPr>
          <w:rFonts w:eastAsiaTheme="minorHAnsi" w:cstheme="minorHAnsi"/>
          <w:bCs/>
          <w:iCs/>
        </w:rPr>
        <w:t>pagalVPĮ</w:t>
      </w:r>
      <w:proofErr w:type="spellEnd"/>
      <w:r w:rsidRPr="00E71D10">
        <w:rPr>
          <w:rFonts w:eastAsiaTheme="minorHAnsi" w:cstheme="minorHAnsi"/>
          <w:bCs/>
          <w:iCs/>
        </w:rPr>
        <w:t xml:space="preserve"> 49 straipsnį.</w:t>
      </w:r>
    </w:p>
    <w:p w14:paraId="7C2E3728" w14:textId="60679B97" w:rsidR="00731506" w:rsidRDefault="00731506" w:rsidP="00731506">
      <w:pPr>
        <w:pStyle w:val="Sraopastraipa"/>
        <w:widowControl w:val="0"/>
        <w:tabs>
          <w:tab w:val="left" w:pos="993"/>
          <w:tab w:val="left" w:pos="1134"/>
          <w:tab w:val="left" w:pos="1276"/>
          <w:tab w:val="left" w:pos="1560"/>
        </w:tabs>
        <w:suppressAutoHyphens w:val="0"/>
        <w:autoSpaceDE w:val="0"/>
        <w:adjustRightInd w:val="0"/>
        <w:ind w:left="0" w:firstLine="851"/>
        <w:jc w:val="both"/>
        <w:textAlignment w:val="auto"/>
        <w:rPr>
          <w:b/>
          <w:bCs/>
          <w:szCs w:val="20"/>
        </w:rPr>
      </w:pPr>
      <w:r>
        <w:rPr>
          <w:b/>
          <w:bCs/>
          <w:szCs w:val="20"/>
        </w:rPr>
        <w:t>11.4.</w:t>
      </w:r>
      <w:r w:rsidRPr="00196ABA">
        <w:rPr>
          <w:b/>
          <w:bCs/>
          <w:szCs w:val="20"/>
        </w:rPr>
        <w:t xml:space="preserve">Tiekėjo kvalifikacija turi atitikti </w:t>
      </w:r>
      <w:r>
        <w:rPr>
          <w:b/>
          <w:bCs/>
          <w:szCs w:val="20"/>
        </w:rPr>
        <w:t>1</w:t>
      </w:r>
      <w:r w:rsidRPr="00196ABA">
        <w:rPr>
          <w:b/>
          <w:bCs/>
          <w:szCs w:val="20"/>
        </w:rPr>
        <w:t xml:space="preserve"> lentelėje „Tiekėjo kvalifikacijos reikalavimai“ nustatytus tiekėjo kvalifikacijos reikalavimus: </w:t>
      </w:r>
    </w:p>
    <w:p w14:paraId="7B670538" w14:textId="77777777" w:rsidR="00137D60" w:rsidRDefault="00137D60" w:rsidP="00731506">
      <w:pPr>
        <w:pStyle w:val="Sraopastraipa"/>
        <w:widowControl w:val="0"/>
        <w:tabs>
          <w:tab w:val="left" w:pos="993"/>
          <w:tab w:val="left" w:pos="1134"/>
          <w:tab w:val="left" w:pos="1276"/>
          <w:tab w:val="left" w:pos="1560"/>
        </w:tabs>
        <w:suppressAutoHyphens w:val="0"/>
        <w:autoSpaceDE w:val="0"/>
        <w:adjustRightInd w:val="0"/>
        <w:ind w:left="0" w:firstLine="851"/>
        <w:jc w:val="both"/>
        <w:textAlignment w:val="auto"/>
        <w:rPr>
          <w:b/>
          <w:bCs/>
          <w:szCs w:val="20"/>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4524"/>
        <w:gridCol w:w="4687"/>
      </w:tblGrid>
      <w:tr w:rsidR="00731506" w:rsidRPr="00073CDB" w14:paraId="4729D0B4" w14:textId="77777777" w:rsidTr="00212802">
        <w:trPr>
          <w:cantSplit/>
          <w:tblHeader/>
        </w:trPr>
        <w:tc>
          <w:tcPr>
            <w:tcW w:w="996" w:type="dxa"/>
            <w:shd w:val="clear" w:color="auto" w:fill="DBE5F1" w:themeFill="accent1" w:themeFillTint="33"/>
            <w:vAlign w:val="center"/>
          </w:tcPr>
          <w:p w14:paraId="77F672E7" w14:textId="77777777" w:rsidR="00731506" w:rsidRPr="00073CDB" w:rsidRDefault="00731506" w:rsidP="00212802">
            <w:pPr>
              <w:widowControl w:val="0"/>
              <w:tabs>
                <w:tab w:val="left" w:pos="1418"/>
              </w:tabs>
              <w:suppressAutoHyphens w:val="0"/>
              <w:autoSpaceDE w:val="0"/>
              <w:adjustRightInd w:val="0"/>
              <w:jc w:val="both"/>
              <w:textAlignment w:val="auto"/>
              <w:rPr>
                <w:b/>
                <w:bCs/>
                <w:lang w:eastAsia="lt-LT"/>
              </w:rPr>
            </w:pPr>
            <w:r w:rsidRPr="00073CDB">
              <w:rPr>
                <w:b/>
                <w:bCs/>
                <w:lang w:eastAsia="lt-LT"/>
              </w:rPr>
              <w:t>Eil. Nr.</w:t>
            </w:r>
          </w:p>
        </w:tc>
        <w:tc>
          <w:tcPr>
            <w:tcW w:w="4524" w:type="dxa"/>
            <w:shd w:val="clear" w:color="auto" w:fill="DBE5F1" w:themeFill="accent1" w:themeFillTint="33"/>
            <w:vAlign w:val="center"/>
          </w:tcPr>
          <w:p w14:paraId="44A2FCBB" w14:textId="77777777" w:rsidR="00731506" w:rsidRPr="00073CDB" w:rsidRDefault="00731506" w:rsidP="00212802">
            <w:pPr>
              <w:widowControl w:val="0"/>
              <w:tabs>
                <w:tab w:val="left" w:pos="1418"/>
              </w:tabs>
              <w:suppressAutoHyphens w:val="0"/>
              <w:autoSpaceDE w:val="0"/>
              <w:adjustRightInd w:val="0"/>
              <w:jc w:val="both"/>
              <w:textAlignment w:val="auto"/>
              <w:rPr>
                <w:b/>
                <w:bCs/>
                <w:lang w:eastAsia="lt-LT"/>
              </w:rPr>
            </w:pPr>
            <w:r w:rsidRPr="00073CDB">
              <w:rPr>
                <w:b/>
                <w:bCs/>
                <w:lang w:eastAsia="lt-LT"/>
              </w:rPr>
              <w:t>Kvalifikacijos reikalavimai</w:t>
            </w:r>
          </w:p>
        </w:tc>
        <w:tc>
          <w:tcPr>
            <w:tcW w:w="4687" w:type="dxa"/>
            <w:shd w:val="clear" w:color="auto" w:fill="DBE5F1" w:themeFill="accent1" w:themeFillTint="33"/>
            <w:vAlign w:val="center"/>
          </w:tcPr>
          <w:p w14:paraId="3BC672AB" w14:textId="77777777" w:rsidR="00731506" w:rsidRPr="00073CDB" w:rsidRDefault="00731506" w:rsidP="00212802">
            <w:pPr>
              <w:widowControl w:val="0"/>
              <w:tabs>
                <w:tab w:val="left" w:pos="1418"/>
              </w:tabs>
              <w:suppressAutoHyphens w:val="0"/>
              <w:autoSpaceDE w:val="0"/>
              <w:adjustRightInd w:val="0"/>
              <w:jc w:val="both"/>
              <w:textAlignment w:val="auto"/>
              <w:rPr>
                <w:b/>
                <w:bCs/>
                <w:lang w:eastAsia="lt-LT"/>
              </w:rPr>
            </w:pPr>
            <w:r w:rsidRPr="00073CDB">
              <w:rPr>
                <w:b/>
              </w:rPr>
              <w:t xml:space="preserve">Kvalifikacijos reikalavimus įrodantys </w:t>
            </w:r>
            <w:r>
              <w:rPr>
                <w:b/>
              </w:rPr>
              <w:t>d</w:t>
            </w:r>
            <w:r w:rsidRPr="00073CDB">
              <w:rPr>
                <w:b/>
              </w:rPr>
              <w:t>okumentai</w:t>
            </w:r>
          </w:p>
        </w:tc>
      </w:tr>
      <w:tr w:rsidR="00731506" w:rsidRPr="004C6E6E" w14:paraId="2544BA17" w14:textId="77777777" w:rsidTr="00212802">
        <w:trPr>
          <w:trHeight w:val="425"/>
        </w:trPr>
        <w:tc>
          <w:tcPr>
            <w:tcW w:w="10207" w:type="dxa"/>
            <w:gridSpan w:val="3"/>
            <w:shd w:val="clear" w:color="auto" w:fill="DBE5F1" w:themeFill="accent1" w:themeFillTint="33"/>
          </w:tcPr>
          <w:p w14:paraId="7B52744D" w14:textId="77777777" w:rsidR="00731506" w:rsidRPr="004C6E6E" w:rsidRDefault="00731506" w:rsidP="00212802">
            <w:pPr>
              <w:tabs>
                <w:tab w:val="left" w:pos="1260"/>
              </w:tabs>
              <w:jc w:val="both"/>
              <w:rPr>
                <w:b/>
                <w:bCs/>
                <w:iCs/>
                <w:color w:val="000000"/>
                <w:lang w:eastAsia="lt-LT"/>
              </w:rPr>
            </w:pPr>
            <w:r w:rsidRPr="004C6E6E">
              <w:rPr>
                <w:b/>
                <w:bCs/>
                <w:iCs/>
                <w:color w:val="000000"/>
                <w:lang w:eastAsia="lt-LT"/>
              </w:rPr>
              <w:t>Techninis ir profesinis pajėgumas</w:t>
            </w:r>
            <w:r>
              <w:rPr>
                <w:b/>
                <w:bCs/>
                <w:iCs/>
                <w:color w:val="000000"/>
                <w:lang w:eastAsia="lt-LT"/>
              </w:rPr>
              <w:t xml:space="preserve"> </w:t>
            </w:r>
          </w:p>
        </w:tc>
      </w:tr>
      <w:tr w:rsidR="00731506" w14:paraId="71615ED1" w14:textId="77777777" w:rsidTr="00836D49">
        <w:trPr>
          <w:trHeight w:val="40"/>
        </w:trPr>
        <w:tc>
          <w:tcPr>
            <w:tcW w:w="996" w:type="dxa"/>
            <w:shd w:val="clear" w:color="auto" w:fill="auto"/>
          </w:tcPr>
          <w:p w14:paraId="58A3D19B" w14:textId="4CEA0EED" w:rsidR="00731506" w:rsidRDefault="00750EEC" w:rsidP="00212802">
            <w:pPr>
              <w:widowControl w:val="0"/>
              <w:tabs>
                <w:tab w:val="left" w:pos="1418"/>
              </w:tabs>
              <w:suppressAutoHyphens w:val="0"/>
              <w:autoSpaceDE w:val="0"/>
              <w:adjustRightInd w:val="0"/>
              <w:jc w:val="both"/>
              <w:textAlignment w:val="auto"/>
              <w:rPr>
                <w:lang w:eastAsia="lt-LT"/>
              </w:rPr>
            </w:pPr>
            <w:r>
              <w:rPr>
                <w:lang w:eastAsia="lt-LT"/>
              </w:rPr>
              <w:t>1</w:t>
            </w:r>
            <w:r w:rsidR="00731506">
              <w:rPr>
                <w:lang w:eastAsia="lt-LT"/>
              </w:rPr>
              <w:t>.</w:t>
            </w:r>
          </w:p>
          <w:p w14:paraId="1FAD0B91"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4CA16E80"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68190083"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22357D87"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791D7902"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7AB8412D"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09A95A81"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4101C3C8"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7BC09CFB"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27533468"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3E0E50EC"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46435117"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1F8AB3A7"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271ACE68"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42C95498"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4F826BB4" w14:textId="77777777" w:rsidR="00731506" w:rsidRPr="005C62D0" w:rsidRDefault="00731506" w:rsidP="00750DFB">
            <w:pPr>
              <w:widowControl w:val="0"/>
              <w:tabs>
                <w:tab w:val="left" w:pos="1418"/>
              </w:tabs>
              <w:suppressAutoHyphens w:val="0"/>
              <w:autoSpaceDE w:val="0"/>
              <w:adjustRightInd w:val="0"/>
              <w:jc w:val="both"/>
              <w:textAlignment w:val="auto"/>
              <w:rPr>
                <w:lang w:eastAsia="lt-LT"/>
              </w:rPr>
            </w:pPr>
          </w:p>
        </w:tc>
        <w:tc>
          <w:tcPr>
            <w:tcW w:w="4524" w:type="dxa"/>
            <w:shd w:val="clear" w:color="auto" w:fill="auto"/>
          </w:tcPr>
          <w:p w14:paraId="4786AC4A" w14:textId="77777777" w:rsidR="009109D3" w:rsidRPr="009109D3" w:rsidRDefault="009109D3" w:rsidP="009109D3">
            <w:pPr>
              <w:suppressAutoHyphens w:val="0"/>
              <w:autoSpaceDE w:val="0"/>
              <w:adjustRightInd w:val="0"/>
              <w:spacing w:after="120"/>
              <w:textAlignment w:val="auto"/>
              <w:rPr>
                <w:sz w:val="22"/>
                <w:szCs w:val="22"/>
              </w:rPr>
            </w:pPr>
            <w:r w:rsidRPr="009109D3">
              <w:rPr>
                <w:sz w:val="22"/>
                <w:szCs w:val="22"/>
              </w:rPr>
              <w:t xml:space="preserve">Tiekėjas (turto vertintojas) privalo būti įrašytas į Audito, apskaitos, turto vertinimo ir nemokumo valdymo tarnybos prie Lietuvos Respublikos finansų ministerijos Išorės turto arba verslo vertinimo veikla turinčių teisę verstis asmenų sąrašą arba Kitų valstybinių narių turto arba verslo vertintojų, kuriems pripažinta profesinė kvalifikacija ir suteikta teisė vertinti turtą arba verslą Lietuvos Respublikoje, asmenų sąrašą*.  </w:t>
            </w:r>
          </w:p>
          <w:p w14:paraId="148C7FAF" w14:textId="77777777" w:rsidR="009109D3" w:rsidRPr="009109D3" w:rsidRDefault="009109D3" w:rsidP="009109D3">
            <w:pPr>
              <w:suppressAutoHyphens w:val="0"/>
              <w:autoSpaceDE w:val="0"/>
              <w:adjustRightInd w:val="0"/>
              <w:spacing w:after="120"/>
              <w:textAlignment w:val="auto"/>
              <w:rPr>
                <w:sz w:val="22"/>
                <w:szCs w:val="22"/>
              </w:rPr>
            </w:pPr>
          </w:p>
          <w:p w14:paraId="40ED2EDE" w14:textId="6D0B0628" w:rsidR="00AE77E2" w:rsidRDefault="009109D3" w:rsidP="009109D3">
            <w:pPr>
              <w:autoSpaceDE w:val="0"/>
              <w:adjustRightInd w:val="0"/>
              <w:jc w:val="both"/>
              <w:rPr>
                <w:i/>
                <w:iCs/>
              </w:rPr>
            </w:pPr>
            <w:r w:rsidRPr="009109D3">
              <w:rPr>
                <w:i/>
                <w:iCs/>
                <w:sz w:val="22"/>
                <w:szCs w:val="22"/>
              </w:rPr>
              <w:t>* Lietuvos Respublikos Turto ir verslo vertinimo pagrindų įstatymo, 12 str. 1 d.</w:t>
            </w:r>
          </w:p>
          <w:p w14:paraId="68A47021" w14:textId="58AD1A4C" w:rsidR="00AE77E2" w:rsidRPr="00AE77E2" w:rsidRDefault="00AE77E2" w:rsidP="00EA2EC2">
            <w:pPr>
              <w:pStyle w:val="Sraopastraipa"/>
              <w:shd w:val="clear" w:color="auto" w:fill="FFFFFF" w:themeFill="background1"/>
              <w:autoSpaceDE w:val="0"/>
              <w:adjustRightInd w:val="0"/>
              <w:ind w:left="322"/>
              <w:jc w:val="both"/>
              <w:rPr>
                <w:rFonts w:eastAsia="Calibri"/>
                <w:bCs/>
              </w:rPr>
            </w:pPr>
          </w:p>
        </w:tc>
        <w:tc>
          <w:tcPr>
            <w:tcW w:w="4687" w:type="dxa"/>
            <w:shd w:val="clear" w:color="auto" w:fill="auto"/>
          </w:tcPr>
          <w:p w14:paraId="267C5E67" w14:textId="77777777" w:rsidR="001053C1" w:rsidRPr="001053C1" w:rsidRDefault="001053C1" w:rsidP="001053C1">
            <w:pPr>
              <w:pStyle w:val="Pagrindinistekstas4"/>
              <w:ind w:firstLine="0"/>
              <w:rPr>
                <w:rFonts w:ascii="Times New Roman" w:hAnsi="Times New Roman"/>
                <w:i/>
                <w:iCs/>
                <w:sz w:val="24"/>
                <w:szCs w:val="24"/>
                <w:lang w:eastAsia="lt-LT"/>
              </w:rPr>
            </w:pPr>
            <w:proofErr w:type="spellStart"/>
            <w:r w:rsidRPr="001053C1">
              <w:rPr>
                <w:rFonts w:ascii="Times New Roman" w:hAnsi="Times New Roman"/>
                <w:i/>
                <w:iCs/>
                <w:sz w:val="24"/>
                <w:szCs w:val="24"/>
                <w:lang w:eastAsia="lt-LT"/>
              </w:rPr>
              <w:t>Tiekėjas</w:t>
            </w:r>
            <w:proofErr w:type="spellEnd"/>
            <w:r w:rsidRPr="001053C1">
              <w:rPr>
                <w:rFonts w:ascii="Times New Roman" w:hAnsi="Times New Roman"/>
                <w:i/>
                <w:iCs/>
                <w:sz w:val="24"/>
                <w:szCs w:val="24"/>
                <w:lang w:eastAsia="lt-LT"/>
              </w:rPr>
              <w:t xml:space="preserve">, </w:t>
            </w:r>
            <w:proofErr w:type="spellStart"/>
            <w:r w:rsidRPr="001053C1">
              <w:rPr>
                <w:rFonts w:ascii="Times New Roman" w:hAnsi="Times New Roman"/>
                <w:i/>
                <w:iCs/>
                <w:sz w:val="24"/>
                <w:szCs w:val="24"/>
                <w:lang w:eastAsia="lt-LT"/>
              </w:rPr>
              <w:t>kuris</w:t>
            </w:r>
            <w:proofErr w:type="spellEnd"/>
            <w:r w:rsidRPr="001053C1">
              <w:rPr>
                <w:rFonts w:ascii="Times New Roman" w:hAnsi="Times New Roman"/>
                <w:i/>
                <w:iCs/>
                <w:sz w:val="24"/>
                <w:szCs w:val="24"/>
                <w:lang w:eastAsia="lt-LT"/>
              </w:rPr>
              <w:t xml:space="preserve"> </w:t>
            </w:r>
            <w:proofErr w:type="spellStart"/>
            <w:r w:rsidRPr="001053C1">
              <w:rPr>
                <w:rFonts w:ascii="Times New Roman" w:hAnsi="Times New Roman"/>
                <w:i/>
                <w:iCs/>
                <w:sz w:val="24"/>
                <w:szCs w:val="24"/>
                <w:lang w:eastAsia="lt-LT"/>
              </w:rPr>
              <w:t>pagal</w:t>
            </w:r>
            <w:proofErr w:type="spellEnd"/>
            <w:r w:rsidRPr="001053C1">
              <w:rPr>
                <w:rFonts w:ascii="Times New Roman" w:hAnsi="Times New Roman"/>
                <w:i/>
                <w:iCs/>
                <w:sz w:val="24"/>
                <w:szCs w:val="24"/>
                <w:lang w:eastAsia="lt-LT"/>
              </w:rPr>
              <w:t xml:space="preserve"> </w:t>
            </w:r>
            <w:proofErr w:type="spellStart"/>
            <w:r w:rsidRPr="001053C1">
              <w:rPr>
                <w:rFonts w:ascii="Times New Roman" w:hAnsi="Times New Roman"/>
                <w:i/>
                <w:iCs/>
                <w:sz w:val="24"/>
                <w:szCs w:val="24"/>
                <w:lang w:eastAsia="lt-LT"/>
              </w:rPr>
              <w:t>vertinimo</w:t>
            </w:r>
            <w:proofErr w:type="spellEnd"/>
            <w:r w:rsidRPr="001053C1">
              <w:rPr>
                <w:rFonts w:ascii="Times New Roman" w:hAnsi="Times New Roman"/>
                <w:i/>
                <w:iCs/>
                <w:sz w:val="24"/>
                <w:szCs w:val="24"/>
                <w:lang w:eastAsia="lt-LT"/>
              </w:rPr>
              <w:t xml:space="preserve"> </w:t>
            </w:r>
            <w:proofErr w:type="spellStart"/>
            <w:r w:rsidRPr="001053C1">
              <w:rPr>
                <w:rFonts w:ascii="Times New Roman" w:hAnsi="Times New Roman"/>
                <w:i/>
                <w:iCs/>
                <w:sz w:val="24"/>
                <w:szCs w:val="24"/>
                <w:lang w:eastAsia="lt-LT"/>
              </w:rPr>
              <w:t>rezultatus</w:t>
            </w:r>
            <w:proofErr w:type="spellEnd"/>
            <w:r w:rsidRPr="001053C1">
              <w:rPr>
                <w:rFonts w:ascii="Times New Roman" w:hAnsi="Times New Roman"/>
                <w:i/>
                <w:iCs/>
                <w:sz w:val="24"/>
                <w:szCs w:val="24"/>
                <w:lang w:eastAsia="lt-LT"/>
              </w:rPr>
              <w:t xml:space="preserve"> </w:t>
            </w:r>
            <w:proofErr w:type="spellStart"/>
            <w:r w:rsidRPr="001053C1">
              <w:rPr>
                <w:rFonts w:ascii="Times New Roman" w:hAnsi="Times New Roman"/>
                <w:i/>
                <w:iCs/>
                <w:sz w:val="24"/>
                <w:szCs w:val="24"/>
                <w:lang w:eastAsia="lt-LT"/>
              </w:rPr>
              <w:t>galės</w:t>
            </w:r>
            <w:proofErr w:type="spellEnd"/>
            <w:r w:rsidRPr="001053C1">
              <w:rPr>
                <w:rFonts w:ascii="Times New Roman" w:hAnsi="Times New Roman"/>
                <w:i/>
                <w:iCs/>
                <w:sz w:val="24"/>
                <w:szCs w:val="24"/>
                <w:lang w:eastAsia="lt-LT"/>
              </w:rPr>
              <w:t xml:space="preserve"> </w:t>
            </w:r>
            <w:proofErr w:type="spellStart"/>
            <w:r w:rsidRPr="001053C1">
              <w:rPr>
                <w:rFonts w:ascii="Times New Roman" w:hAnsi="Times New Roman"/>
                <w:i/>
                <w:iCs/>
                <w:sz w:val="24"/>
                <w:szCs w:val="24"/>
                <w:lang w:eastAsia="lt-LT"/>
              </w:rPr>
              <w:t>būti</w:t>
            </w:r>
            <w:proofErr w:type="spellEnd"/>
            <w:r w:rsidRPr="001053C1">
              <w:rPr>
                <w:rFonts w:ascii="Times New Roman" w:hAnsi="Times New Roman"/>
                <w:i/>
                <w:iCs/>
                <w:sz w:val="24"/>
                <w:szCs w:val="24"/>
                <w:lang w:eastAsia="lt-LT"/>
              </w:rPr>
              <w:t xml:space="preserve"> </w:t>
            </w:r>
            <w:proofErr w:type="spellStart"/>
            <w:r w:rsidRPr="001053C1">
              <w:rPr>
                <w:rFonts w:ascii="Times New Roman" w:hAnsi="Times New Roman"/>
                <w:i/>
                <w:iCs/>
                <w:sz w:val="24"/>
                <w:szCs w:val="24"/>
                <w:lang w:eastAsia="lt-LT"/>
              </w:rPr>
              <w:t>pripažintas</w:t>
            </w:r>
            <w:proofErr w:type="spellEnd"/>
            <w:r w:rsidRPr="001053C1">
              <w:rPr>
                <w:rFonts w:ascii="Times New Roman" w:hAnsi="Times New Roman"/>
                <w:i/>
                <w:iCs/>
                <w:sz w:val="24"/>
                <w:szCs w:val="24"/>
                <w:lang w:eastAsia="lt-LT"/>
              </w:rPr>
              <w:t xml:space="preserve"> </w:t>
            </w:r>
            <w:proofErr w:type="spellStart"/>
            <w:r w:rsidRPr="001053C1">
              <w:rPr>
                <w:rFonts w:ascii="Times New Roman" w:hAnsi="Times New Roman"/>
                <w:i/>
                <w:iCs/>
                <w:sz w:val="24"/>
                <w:szCs w:val="24"/>
                <w:lang w:eastAsia="lt-LT"/>
              </w:rPr>
              <w:t>laimėjusiu</w:t>
            </w:r>
            <w:proofErr w:type="spellEnd"/>
            <w:r w:rsidRPr="001053C1">
              <w:rPr>
                <w:rFonts w:ascii="Times New Roman" w:hAnsi="Times New Roman"/>
                <w:i/>
                <w:iCs/>
                <w:sz w:val="24"/>
                <w:szCs w:val="24"/>
                <w:lang w:eastAsia="lt-LT"/>
              </w:rPr>
              <w:t xml:space="preserve">, </w:t>
            </w:r>
            <w:proofErr w:type="spellStart"/>
            <w:r w:rsidRPr="001053C1">
              <w:rPr>
                <w:rFonts w:ascii="Times New Roman" w:hAnsi="Times New Roman"/>
                <w:i/>
                <w:iCs/>
                <w:sz w:val="24"/>
                <w:szCs w:val="24"/>
                <w:lang w:eastAsia="lt-LT"/>
              </w:rPr>
              <w:t>Perkančiajai</w:t>
            </w:r>
            <w:proofErr w:type="spellEnd"/>
            <w:r w:rsidRPr="001053C1">
              <w:rPr>
                <w:rFonts w:ascii="Times New Roman" w:hAnsi="Times New Roman"/>
                <w:i/>
                <w:iCs/>
                <w:sz w:val="24"/>
                <w:szCs w:val="24"/>
                <w:lang w:eastAsia="lt-LT"/>
              </w:rPr>
              <w:t xml:space="preserve"> </w:t>
            </w:r>
            <w:proofErr w:type="spellStart"/>
            <w:r w:rsidRPr="001053C1">
              <w:rPr>
                <w:rFonts w:ascii="Times New Roman" w:hAnsi="Times New Roman"/>
                <w:i/>
                <w:iCs/>
                <w:sz w:val="24"/>
                <w:szCs w:val="24"/>
                <w:lang w:eastAsia="lt-LT"/>
              </w:rPr>
              <w:t>organizacijai</w:t>
            </w:r>
            <w:proofErr w:type="spellEnd"/>
            <w:r w:rsidRPr="001053C1">
              <w:rPr>
                <w:rFonts w:ascii="Times New Roman" w:hAnsi="Times New Roman"/>
                <w:i/>
                <w:iCs/>
                <w:sz w:val="24"/>
                <w:szCs w:val="24"/>
                <w:lang w:eastAsia="lt-LT"/>
              </w:rPr>
              <w:t xml:space="preserve"> </w:t>
            </w:r>
            <w:proofErr w:type="spellStart"/>
            <w:r w:rsidRPr="001053C1">
              <w:rPr>
                <w:rFonts w:ascii="Times New Roman" w:hAnsi="Times New Roman"/>
                <w:i/>
                <w:iCs/>
                <w:sz w:val="24"/>
                <w:szCs w:val="24"/>
                <w:lang w:eastAsia="lt-LT"/>
              </w:rPr>
              <w:t>pateikia</w:t>
            </w:r>
            <w:proofErr w:type="spellEnd"/>
            <w:r w:rsidRPr="001053C1">
              <w:rPr>
                <w:rFonts w:ascii="Times New Roman" w:hAnsi="Times New Roman"/>
                <w:i/>
                <w:iCs/>
                <w:sz w:val="24"/>
                <w:szCs w:val="24"/>
                <w:lang w:eastAsia="lt-LT"/>
              </w:rPr>
              <w:t>:</w:t>
            </w:r>
          </w:p>
          <w:p w14:paraId="0C3E6452" w14:textId="77777777" w:rsidR="001053C1" w:rsidRPr="001053C1" w:rsidRDefault="001053C1" w:rsidP="001053C1">
            <w:pPr>
              <w:pStyle w:val="Pagrindinistekstas4"/>
              <w:rPr>
                <w:rFonts w:ascii="Times New Roman" w:hAnsi="Times New Roman"/>
                <w:sz w:val="24"/>
                <w:szCs w:val="24"/>
                <w:lang w:eastAsia="lt-LT"/>
              </w:rPr>
            </w:pPr>
            <w:proofErr w:type="spellStart"/>
            <w:r w:rsidRPr="001053C1">
              <w:rPr>
                <w:rFonts w:ascii="Times New Roman" w:hAnsi="Times New Roman"/>
                <w:sz w:val="24"/>
                <w:szCs w:val="24"/>
                <w:lang w:eastAsia="lt-LT"/>
              </w:rPr>
              <w:t>Audito</w:t>
            </w:r>
            <w:proofErr w:type="spellEnd"/>
            <w:r w:rsidRPr="001053C1">
              <w:rPr>
                <w:rFonts w:ascii="Times New Roman" w:hAnsi="Times New Roman"/>
                <w:sz w:val="24"/>
                <w:szCs w:val="24"/>
                <w:lang w:eastAsia="lt-LT"/>
              </w:rPr>
              <w:t xml:space="preserve">, </w:t>
            </w:r>
            <w:proofErr w:type="spellStart"/>
            <w:r w:rsidRPr="001053C1">
              <w:rPr>
                <w:rFonts w:ascii="Times New Roman" w:hAnsi="Times New Roman"/>
                <w:sz w:val="24"/>
                <w:szCs w:val="24"/>
                <w:lang w:eastAsia="lt-LT"/>
              </w:rPr>
              <w:t>apskaitos</w:t>
            </w:r>
            <w:proofErr w:type="spellEnd"/>
            <w:r w:rsidRPr="001053C1">
              <w:rPr>
                <w:rFonts w:ascii="Times New Roman" w:hAnsi="Times New Roman"/>
                <w:sz w:val="24"/>
                <w:szCs w:val="24"/>
                <w:lang w:eastAsia="lt-LT"/>
              </w:rPr>
              <w:t xml:space="preserve">, </w:t>
            </w:r>
            <w:proofErr w:type="spellStart"/>
            <w:r w:rsidRPr="001053C1">
              <w:rPr>
                <w:rFonts w:ascii="Times New Roman" w:hAnsi="Times New Roman"/>
                <w:sz w:val="24"/>
                <w:szCs w:val="24"/>
                <w:lang w:eastAsia="lt-LT"/>
              </w:rPr>
              <w:t>turto</w:t>
            </w:r>
            <w:proofErr w:type="spellEnd"/>
            <w:r w:rsidRPr="001053C1">
              <w:rPr>
                <w:rFonts w:ascii="Times New Roman" w:hAnsi="Times New Roman"/>
                <w:sz w:val="24"/>
                <w:szCs w:val="24"/>
                <w:lang w:eastAsia="lt-LT"/>
              </w:rPr>
              <w:t xml:space="preserve"> </w:t>
            </w:r>
            <w:proofErr w:type="spellStart"/>
            <w:r w:rsidRPr="001053C1">
              <w:rPr>
                <w:rFonts w:ascii="Times New Roman" w:hAnsi="Times New Roman"/>
                <w:sz w:val="24"/>
                <w:szCs w:val="24"/>
                <w:lang w:eastAsia="lt-LT"/>
              </w:rPr>
              <w:t>vertinimo</w:t>
            </w:r>
            <w:proofErr w:type="spellEnd"/>
            <w:r w:rsidRPr="001053C1">
              <w:rPr>
                <w:rFonts w:ascii="Times New Roman" w:hAnsi="Times New Roman"/>
                <w:sz w:val="24"/>
                <w:szCs w:val="24"/>
                <w:lang w:eastAsia="lt-LT"/>
              </w:rPr>
              <w:t xml:space="preserve"> </w:t>
            </w:r>
            <w:proofErr w:type="spellStart"/>
            <w:r w:rsidRPr="001053C1">
              <w:rPr>
                <w:rFonts w:ascii="Times New Roman" w:hAnsi="Times New Roman"/>
                <w:sz w:val="24"/>
                <w:szCs w:val="24"/>
                <w:lang w:eastAsia="lt-LT"/>
              </w:rPr>
              <w:t>ir</w:t>
            </w:r>
            <w:proofErr w:type="spellEnd"/>
            <w:r w:rsidRPr="001053C1">
              <w:rPr>
                <w:rFonts w:ascii="Times New Roman" w:hAnsi="Times New Roman"/>
                <w:sz w:val="24"/>
                <w:szCs w:val="24"/>
                <w:lang w:eastAsia="lt-LT"/>
              </w:rPr>
              <w:t xml:space="preserve"> </w:t>
            </w:r>
            <w:proofErr w:type="spellStart"/>
            <w:r w:rsidRPr="001053C1">
              <w:rPr>
                <w:rFonts w:ascii="Times New Roman" w:hAnsi="Times New Roman"/>
                <w:sz w:val="24"/>
                <w:szCs w:val="24"/>
                <w:lang w:eastAsia="lt-LT"/>
              </w:rPr>
              <w:t>nemokumo</w:t>
            </w:r>
            <w:proofErr w:type="spellEnd"/>
            <w:r w:rsidRPr="001053C1">
              <w:rPr>
                <w:rFonts w:ascii="Times New Roman" w:hAnsi="Times New Roman"/>
                <w:sz w:val="24"/>
                <w:szCs w:val="24"/>
                <w:lang w:eastAsia="lt-LT"/>
              </w:rPr>
              <w:t xml:space="preserve"> </w:t>
            </w:r>
            <w:proofErr w:type="spellStart"/>
            <w:r w:rsidRPr="001053C1">
              <w:rPr>
                <w:rFonts w:ascii="Times New Roman" w:hAnsi="Times New Roman"/>
                <w:sz w:val="24"/>
                <w:szCs w:val="24"/>
                <w:lang w:eastAsia="lt-LT"/>
              </w:rPr>
              <w:t>valdymo</w:t>
            </w:r>
            <w:proofErr w:type="spellEnd"/>
            <w:r w:rsidRPr="001053C1">
              <w:rPr>
                <w:rFonts w:ascii="Times New Roman" w:hAnsi="Times New Roman"/>
                <w:sz w:val="24"/>
                <w:szCs w:val="24"/>
                <w:lang w:eastAsia="lt-LT"/>
              </w:rPr>
              <w:t xml:space="preserve"> </w:t>
            </w:r>
            <w:proofErr w:type="spellStart"/>
            <w:r w:rsidRPr="001053C1">
              <w:rPr>
                <w:rFonts w:ascii="Times New Roman" w:hAnsi="Times New Roman"/>
                <w:sz w:val="24"/>
                <w:szCs w:val="24"/>
                <w:lang w:eastAsia="lt-LT"/>
              </w:rPr>
              <w:t>tarnybos</w:t>
            </w:r>
            <w:proofErr w:type="spellEnd"/>
            <w:r w:rsidRPr="001053C1">
              <w:rPr>
                <w:rFonts w:ascii="Times New Roman" w:hAnsi="Times New Roman"/>
                <w:sz w:val="24"/>
                <w:szCs w:val="24"/>
                <w:lang w:eastAsia="lt-LT"/>
              </w:rPr>
              <w:t xml:space="preserve"> </w:t>
            </w:r>
            <w:proofErr w:type="spellStart"/>
            <w:r w:rsidRPr="001053C1">
              <w:rPr>
                <w:rFonts w:ascii="Times New Roman" w:hAnsi="Times New Roman"/>
                <w:sz w:val="24"/>
                <w:szCs w:val="24"/>
                <w:lang w:eastAsia="lt-LT"/>
              </w:rPr>
              <w:t>prie</w:t>
            </w:r>
            <w:proofErr w:type="spellEnd"/>
            <w:r w:rsidRPr="001053C1">
              <w:rPr>
                <w:rFonts w:ascii="Times New Roman" w:hAnsi="Times New Roman"/>
                <w:sz w:val="24"/>
                <w:szCs w:val="24"/>
                <w:lang w:eastAsia="lt-LT"/>
              </w:rPr>
              <w:t xml:space="preserve"> Lietuvos </w:t>
            </w:r>
            <w:proofErr w:type="spellStart"/>
            <w:r w:rsidRPr="001053C1">
              <w:rPr>
                <w:rFonts w:ascii="Times New Roman" w:hAnsi="Times New Roman"/>
                <w:sz w:val="24"/>
                <w:szCs w:val="24"/>
                <w:lang w:eastAsia="lt-LT"/>
              </w:rPr>
              <w:t>Respublikos</w:t>
            </w:r>
            <w:proofErr w:type="spellEnd"/>
            <w:r w:rsidRPr="001053C1">
              <w:rPr>
                <w:rFonts w:ascii="Times New Roman" w:hAnsi="Times New Roman"/>
                <w:sz w:val="24"/>
                <w:szCs w:val="24"/>
                <w:lang w:eastAsia="lt-LT"/>
              </w:rPr>
              <w:t xml:space="preserve"> </w:t>
            </w:r>
            <w:proofErr w:type="spellStart"/>
            <w:r w:rsidRPr="001053C1">
              <w:rPr>
                <w:rFonts w:ascii="Times New Roman" w:hAnsi="Times New Roman"/>
                <w:sz w:val="24"/>
                <w:szCs w:val="24"/>
                <w:lang w:eastAsia="lt-LT"/>
              </w:rPr>
              <w:t>finansų</w:t>
            </w:r>
            <w:proofErr w:type="spellEnd"/>
            <w:r w:rsidRPr="001053C1">
              <w:rPr>
                <w:rFonts w:ascii="Times New Roman" w:hAnsi="Times New Roman"/>
                <w:sz w:val="24"/>
                <w:szCs w:val="24"/>
                <w:lang w:eastAsia="lt-LT"/>
              </w:rPr>
              <w:t xml:space="preserve"> </w:t>
            </w:r>
            <w:proofErr w:type="spellStart"/>
            <w:r w:rsidRPr="001053C1">
              <w:rPr>
                <w:rFonts w:ascii="Times New Roman" w:hAnsi="Times New Roman"/>
                <w:sz w:val="24"/>
                <w:szCs w:val="24"/>
                <w:lang w:eastAsia="lt-LT"/>
              </w:rPr>
              <w:t>ministerijos</w:t>
            </w:r>
            <w:proofErr w:type="spellEnd"/>
            <w:r w:rsidRPr="001053C1">
              <w:rPr>
                <w:rFonts w:ascii="Times New Roman" w:hAnsi="Times New Roman"/>
                <w:sz w:val="24"/>
                <w:szCs w:val="24"/>
                <w:lang w:eastAsia="lt-LT"/>
              </w:rPr>
              <w:t xml:space="preserve"> </w:t>
            </w:r>
            <w:proofErr w:type="spellStart"/>
            <w:r w:rsidRPr="001053C1">
              <w:rPr>
                <w:rFonts w:ascii="Times New Roman" w:hAnsi="Times New Roman"/>
                <w:sz w:val="24"/>
                <w:szCs w:val="24"/>
                <w:lang w:eastAsia="lt-LT"/>
              </w:rPr>
              <w:t>išduotą</w:t>
            </w:r>
            <w:proofErr w:type="spellEnd"/>
            <w:r w:rsidRPr="001053C1">
              <w:rPr>
                <w:rFonts w:ascii="Times New Roman" w:hAnsi="Times New Roman"/>
                <w:sz w:val="24"/>
                <w:szCs w:val="24"/>
                <w:lang w:eastAsia="lt-LT"/>
              </w:rPr>
              <w:t xml:space="preserve"> </w:t>
            </w:r>
            <w:proofErr w:type="spellStart"/>
            <w:r w:rsidRPr="001053C1">
              <w:rPr>
                <w:rFonts w:ascii="Times New Roman" w:hAnsi="Times New Roman"/>
                <w:sz w:val="24"/>
                <w:szCs w:val="24"/>
                <w:lang w:eastAsia="lt-LT"/>
              </w:rPr>
              <w:t>galiojantį</w:t>
            </w:r>
            <w:proofErr w:type="spellEnd"/>
            <w:r w:rsidRPr="001053C1">
              <w:rPr>
                <w:rFonts w:ascii="Times New Roman" w:hAnsi="Times New Roman"/>
                <w:sz w:val="24"/>
                <w:szCs w:val="24"/>
                <w:lang w:eastAsia="lt-LT"/>
              </w:rPr>
              <w:t xml:space="preserve"> </w:t>
            </w:r>
            <w:proofErr w:type="spellStart"/>
            <w:r w:rsidRPr="001053C1">
              <w:rPr>
                <w:rFonts w:ascii="Times New Roman" w:hAnsi="Times New Roman"/>
                <w:sz w:val="24"/>
                <w:szCs w:val="24"/>
                <w:lang w:eastAsia="lt-LT"/>
              </w:rPr>
              <w:t>įrašymo</w:t>
            </w:r>
            <w:proofErr w:type="spellEnd"/>
            <w:r w:rsidRPr="001053C1">
              <w:rPr>
                <w:rFonts w:ascii="Times New Roman" w:hAnsi="Times New Roman"/>
                <w:sz w:val="24"/>
                <w:szCs w:val="24"/>
                <w:lang w:eastAsia="lt-LT"/>
              </w:rPr>
              <w:t xml:space="preserve"> į </w:t>
            </w:r>
            <w:proofErr w:type="spellStart"/>
            <w:r w:rsidRPr="001053C1">
              <w:rPr>
                <w:rFonts w:ascii="Times New Roman" w:hAnsi="Times New Roman"/>
                <w:sz w:val="24"/>
                <w:szCs w:val="24"/>
                <w:lang w:eastAsia="lt-LT"/>
              </w:rPr>
              <w:t>Išorės</w:t>
            </w:r>
            <w:proofErr w:type="spellEnd"/>
            <w:r w:rsidRPr="001053C1">
              <w:rPr>
                <w:rFonts w:ascii="Times New Roman" w:hAnsi="Times New Roman"/>
                <w:sz w:val="24"/>
                <w:szCs w:val="24"/>
                <w:lang w:eastAsia="lt-LT"/>
              </w:rPr>
              <w:t xml:space="preserve"> </w:t>
            </w:r>
            <w:proofErr w:type="spellStart"/>
            <w:r w:rsidRPr="001053C1">
              <w:rPr>
                <w:rFonts w:ascii="Times New Roman" w:hAnsi="Times New Roman"/>
                <w:sz w:val="24"/>
                <w:szCs w:val="24"/>
                <w:lang w:eastAsia="lt-LT"/>
              </w:rPr>
              <w:t>turto</w:t>
            </w:r>
            <w:proofErr w:type="spellEnd"/>
            <w:r w:rsidRPr="001053C1">
              <w:rPr>
                <w:rFonts w:ascii="Times New Roman" w:hAnsi="Times New Roman"/>
                <w:sz w:val="24"/>
                <w:szCs w:val="24"/>
                <w:lang w:eastAsia="lt-LT"/>
              </w:rPr>
              <w:t xml:space="preserve"> </w:t>
            </w:r>
            <w:proofErr w:type="spellStart"/>
            <w:r w:rsidRPr="001053C1">
              <w:rPr>
                <w:rFonts w:ascii="Times New Roman" w:hAnsi="Times New Roman"/>
                <w:sz w:val="24"/>
                <w:szCs w:val="24"/>
                <w:lang w:eastAsia="lt-LT"/>
              </w:rPr>
              <w:t>arba</w:t>
            </w:r>
            <w:proofErr w:type="spellEnd"/>
            <w:r w:rsidRPr="001053C1">
              <w:rPr>
                <w:rFonts w:ascii="Times New Roman" w:hAnsi="Times New Roman"/>
                <w:sz w:val="24"/>
                <w:szCs w:val="24"/>
                <w:lang w:eastAsia="lt-LT"/>
              </w:rPr>
              <w:t xml:space="preserve"> </w:t>
            </w:r>
            <w:proofErr w:type="spellStart"/>
            <w:r w:rsidRPr="001053C1">
              <w:rPr>
                <w:rFonts w:ascii="Times New Roman" w:hAnsi="Times New Roman"/>
                <w:sz w:val="24"/>
                <w:szCs w:val="24"/>
                <w:lang w:eastAsia="lt-LT"/>
              </w:rPr>
              <w:t>verslo</w:t>
            </w:r>
            <w:proofErr w:type="spellEnd"/>
            <w:r w:rsidRPr="001053C1">
              <w:rPr>
                <w:rFonts w:ascii="Times New Roman" w:hAnsi="Times New Roman"/>
                <w:sz w:val="24"/>
                <w:szCs w:val="24"/>
                <w:lang w:eastAsia="lt-LT"/>
              </w:rPr>
              <w:t xml:space="preserve"> </w:t>
            </w:r>
            <w:proofErr w:type="spellStart"/>
            <w:r w:rsidRPr="001053C1">
              <w:rPr>
                <w:rFonts w:ascii="Times New Roman" w:hAnsi="Times New Roman"/>
                <w:sz w:val="24"/>
                <w:szCs w:val="24"/>
                <w:lang w:eastAsia="lt-LT"/>
              </w:rPr>
              <w:t>vertinimo</w:t>
            </w:r>
            <w:proofErr w:type="spellEnd"/>
            <w:r w:rsidRPr="001053C1">
              <w:rPr>
                <w:rFonts w:ascii="Times New Roman" w:hAnsi="Times New Roman"/>
                <w:sz w:val="24"/>
                <w:szCs w:val="24"/>
                <w:lang w:eastAsia="lt-LT"/>
              </w:rPr>
              <w:t xml:space="preserve"> </w:t>
            </w:r>
            <w:proofErr w:type="spellStart"/>
            <w:r w:rsidRPr="001053C1">
              <w:rPr>
                <w:rFonts w:ascii="Times New Roman" w:hAnsi="Times New Roman"/>
                <w:sz w:val="24"/>
                <w:szCs w:val="24"/>
                <w:lang w:eastAsia="lt-LT"/>
              </w:rPr>
              <w:t>veikla</w:t>
            </w:r>
            <w:proofErr w:type="spellEnd"/>
            <w:r w:rsidRPr="001053C1">
              <w:rPr>
                <w:rFonts w:ascii="Times New Roman" w:hAnsi="Times New Roman"/>
                <w:sz w:val="24"/>
                <w:szCs w:val="24"/>
                <w:lang w:eastAsia="lt-LT"/>
              </w:rPr>
              <w:t xml:space="preserve"> </w:t>
            </w:r>
            <w:proofErr w:type="spellStart"/>
            <w:r w:rsidRPr="001053C1">
              <w:rPr>
                <w:rFonts w:ascii="Times New Roman" w:hAnsi="Times New Roman"/>
                <w:sz w:val="24"/>
                <w:szCs w:val="24"/>
                <w:lang w:eastAsia="lt-LT"/>
              </w:rPr>
              <w:t>turinčių</w:t>
            </w:r>
            <w:proofErr w:type="spellEnd"/>
            <w:r w:rsidRPr="001053C1">
              <w:rPr>
                <w:rFonts w:ascii="Times New Roman" w:hAnsi="Times New Roman"/>
                <w:sz w:val="24"/>
                <w:szCs w:val="24"/>
                <w:lang w:eastAsia="lt-LT"/>
              </w:rPr>
              <w:t xml:space="preserve"> </w:t>
            </w:r>
            <w:proofErr w:type="spellStart"/>
            <w:r w:rsidRPr="001053C1">
              <w:rPr>
                <w:rFonts w:ascii="Times New Roman" w:hAnsi="Times New Roman"/>
                <w:sz w:val="24"/>
                <w:szCs w:val="24"/>
                <w:lang w:eastAsia="lt-LT"/>
              </w:rPr>
              <w:t>teisę</w:t>
            </w:r>
            <w:proofErr w:type="spellEnd"/>
            <w:r w:rsidRPr="001053C1">
              <w:rPr>
                <w:rFonts w:ascii="Times New Roman" w:hAnsi="Times New Roman"/>
                <w:sz w:val="24"/>
                <w:szCs w:val="24"/>
                <w:lang w:eastAsia="lt-LT"/>
              </w:rPr>
              <w:t xml:space="preserve"> </w:t>
            </w:r>
            <w:proofErr w:type="spellStart"/>
            <w:r w:rsidRPr="001053C1">
              <w:rPr>
                <w:rFonts w:ascii="Times New Roman" w:hAnsi="Times New Roman"/>
                <w:sz w:val="24"/>
                <w:szCs w:val="24"/>
                <w:lang w:eastAsia="lt-LT"/>
              </w:rPr>
              <w:t>verstis</w:t>
            </w:r>
            <w:proofErr w:type="spellEnd"/>
            <w:r w:rsidRPr="001053C1">
              <w:rPr>
                <w:rFonts w:ascii="Times New Roman" w:hAnsi="Times New Roman"/>
                <w:sz w:val="24"/>
                <w:szCs w:val="24"/>
                <w:lang w:eastAsia="lt-LT"/>
              </w:rPr>
              <w:t xml:space="preserve"> </w:t>
            </w:r>
            <w:proofErr w:type="spellStart"/>
            <w:r w:rsidRPr="001053C1">
              <w:rPr>
                <w:rFonts w:ascii="Times New Roman" w:hAnsi="Times New Roman"/>
                <w:sz w:val="24"/>
                <w:szCs w:val="24"/>
                <w:lang w:eastAsia="lt-LT"/>
              </w:rPr>
              <w:t>asmenų</w:t>
            </w:r>
            <w:proofErr w:type="spellEnd"/>
            <w:r w:rsidRPr="001053C1">
              <w:rPr>
                <w:rFonts w:ascii="Times New Roman" w:hAnsi="Times New Roman"/>
                <w:sz w:val="24"/>
                <w:szCs w:val="24"/>
                <w:lang w:eastAsia="lt-LT"/>
              </w:rPr>
              <w:t xml:space="preserve"> </w:t>
            </w:r>
            <w:proofErr w:type="spellStart"/>
            <w:r w:rsidRPr="001053C1">
              <w:rPr>
                <w:rFonts w:ascii="Times New Roman" w:hAnsi="Times New Roman"/>
                <w:sz w:val="24"/>
                <w:szCs w:val="24"/>
                <w:lang w:eastAsia="lt-LT"/>
              </w:rPr>
              <w:t>sąrašą</w:t>
            </w:r>
            <w:proofErr w:type="spellEnd"/>
            <w:r w:rsidRPr="001053C1">
              <w:rPr>
                <w:rFonts w:ascii="Times New Roman" w:hAnsi="Times New Roman"/>
                <w:sz w:val="24"/>
                <w:szCs w:val="24"/>
                <w:lang w:eastAsia="lt-LT"/>
              </w:rPr>
              <w:t xml:space="preserve"> </w:t>
            </w:r>
            <w:proofErr w:type="spellStart"/>
            <w:r w:rsidRPr="001053C1">
              <w:rPr>
                <w:rFonts w:ascii="Times New Roman" w:hAnsi="Times New Roman"/>
                <w:sz w:val="24"/>
                <w:szCs w:val="24"/>
                <w:lang w:eastAsia="lt-LT"/>
              </w:rPr>
              <w:t>pažymėjimą</w:t>
            </w:r>
            <w:proofErr w:type="spellEnd"/>
            <w:r w:rsidRPr="001053C1">
              <w:rPr>
                <w:rFonts w:ascii="Times New Roman" w:hAnsi="Times New Roman"/>
                <w:sz w:val="24"/>
                <w:szCs w:val="24"/>
                <w:lang w:eastAsia="lt-LT"/>
              </w:rPr>
              <w:t xml:space="preserve"> </w:t>
            </w:r>
            <w:proofErr w:type="spellStart"/>
            <w:r w:rsidRPr="001053C1">
              <w:rPr>
                <w:rFonts w:ascii="Times New Roman" w:hAnsi="Times New Roman"/>
                <w:sz w:val="24"/>
                <w:szCs w:val="24"/>
                <w:lang w:eastAsia="lt-LT"/>
              </w:rPr>
              <w:t>arba</w:t>
            </w:r>
            <w:proofErr w:type="spellEnd"/>
            <w:r w:rsidRPr="001053C1">
              <w:rPr>
                <w:rFonts w:ascii="Times New Roman" w:hAnsi="Times New Roman"/>
                <w:sz w:val="24"/>
                <w:szCs w:val="24"/>
                <w:lang w:eastAsia="lt-LT"/>
              </w:rPr>
              <w:t xml:space="preserve"> </w:t>
            </w:r>
            <w:proofErr w:type="spellStart"/>
            <w:r w:rsidRPr="001053C1">
              <w:rPr>
                <w:rFonts w:ascii="Times New Roman" w:hAnsi="Times New Roman"/>
                <w:sz w:val="24"/>
                <w:szCs w:val="24"/>
                <w:lang w:eastAsia="lt-LT"/>
              </w:rPr>
              <w:t>lygiaverčius</w:t>
            </w:r>
            <w:proofErr w:type="spellEnd"/>
            <w:r w:rsidRPr="001053C1">
              <w:rPr>
                <w:rFonts w:ascii="Times New Roman" w:hAnsi="Times New Roman"/>
                <w:sz w:val="24"/>
                <w:szCs w:val="24"/>
                <w:lang w:eastAsia="lt-LT"/>
              </w:rPr>
              <w:t xml:space="preserve"> </w:t>
            </w:r>
            <w:proofErr w:type="spellStart"/>
            <w:r w:rsidRPr="001053C1">
              <w:rPr>
                <w:rFonts w:ascii="Times New Roman" w:hAnsi="Times New Roman"/>
                <w:sz w:val="24"/>
                <w:szCs w:val="24"/>
                <w:lang w:eastAsia="lt-LT"/>
              </w:rPr>
              <w:t>dokumentus</w:t>
            </w:r>
            <w:proofErr w:type="spellEnd"/>
            <w:r w:rsidRPr="001053C1">
              <w:rPr>
                <w:rFonts w:ascii="Times New Roman" w:hAnsi="Times New Roman"/>
                <w:sz w:val="24"/>
                <w:szCs w:val="24"/>
                <w:lang w:eastAsia="lt-LT"/>
              </w:rPr>
              <w:t xml:space="preserve">, </w:t>
            </w:r>
            <w:proofErr w:type="spellStart"/>
            <w:r w:rsidRPr="001053C1">
              <w:rPr>
                <w:rFonts w:ascii="Times New Roman" w:hAnsi="Times New Roman"/>
                <w:sz w:val="24"/>
                <w:szCs w:val="24"/>
                <w:lang w:eastAsia="lt-LT"/>
              </w:rPr>
              <w:t>patvirtinančius</w:t>
            </w:r>
            <w:proofErr w:type="spellEnd"/>
            <w:r w:rsidRPr="001053C1">
              <w:rPr>
                <w:rFonts w:ascii="Times New Roman" w:hAnsi="Times New Roman"/>
                <w:sz w:val="24"/>
                <w:szCs w:val="24"/>
                <w:lang w:eastAsia="lt-LT"/>
              </w:rPr>
              <w:t xml:space="preserve"> </w:t>
            </w:r>
            <w:proofErr w:type="spellStart"/>
            <w:r w:rsidRPr="001053C1">
              <w:rPr>
                <w:rFonts w:ascii="Times New Roman" w:hAnsi="Times New Roman"/>
                <w:sz w:val="24"/>
                <w:szCs w:val="24"/>
                <w:lang w:eastAsia="lt-LT"/>
              </w:rPr>
              <w:t>Turto</w:t>
            </w:r>
            <w:proofErr w:type="spellEnd"/>
            <w:r w:rsidRPr="001053C1">
              <w:rPr>
                <w:rFonts w:ascii="Times New Roman" w:hAnsi="Times New Roman"/>
                <w:sz w:val="24"/>
                <w:szCs w:val="24"/>
                <w:lang w:eastAsia="lt-LT"/>
              </w:rPr>
              <w:t xml:space="preserve"> </w:t>
            </w:r>
            <w:proofErr w:type="spellStart"/>
            <w:r w:rsidRPr="001053C1">
              <w:rPr>
                <w:rFonts w:ascii="Times New Roman" w:hAnsi="Times New Roman"/>
                <w:sz w:val="24"/>
                <w:szCs w:val="24"/>
                <w:lang w:eastAsia="lt-LT"/>
              </w:rPr>
              <w:t>vertintojo</w:t>
            </w:r>
            <w:proofErr w:type="spellEnd"/>
            <w:r w:rsidRPr="001053C1">
              <w:rPr>
                <w:rFonts w:ascii="Times New Roman" w:hAnsi="Times New Roman"/>
                <w:sz w:val="24"/>
                <w:szCs w:val="24"/>
                <w:lang w:eastAsia="lt-LT"/>
              </w:rPr>
              <w:t xml:space="preserve"> </w:t>
            </w:r>
            <w:proofErr w:type="spellStart"/>
            <w:r w:rsidRPr="001053C1">
              <w:rPr>
                <w:rFonts w:ascii="Times New Roman" w:hAnsi="Times New Roman"/>
                <w:sz w:val="24"/>
                <w:szCs w:val="24"/>
                <w:lang w:eastAsia="lt-LT"/>
              </w:rPr>
              <w:t>teisę</w:t>
            </w:r>
            <w:proofErr w:type="spellEnd"/>
            <w:r w:rsidRPr="001053C1">
              <w:rPr>
                <w:rFonts w:ascii="Times New Roman" w:hAnsi="Times New Roman"/>
                <w:sz w:val="24"/>
                <w:szCs w:val="24"/>
                <w:lang w:eastAsia="lt-LT"/>
              </w:rPr>
              <w:t xml:space="preserve"> </w:t>
            </w:r>
            <w:proofErr w:type="spellStart"/>
            <w:r w:rsidRPr="001053C1">
              <w:rPr>
                <w:rFonts w:ascii="Times New Roman" w:hAnsi="Times New Roman"/>
                <w:sz w:val="24"/>
                <w:szCs w:val="24"/>
                <w:lang w:eastAsia="lt-LT"/>
              </w:rPr>
              <w:t>vertinti</w:t>
            </w:r>
            <w:proofErr w:type="spellEnd"/>
            <w:r w:rsidRPr="001053C1">
              <w:rPr>
                <w:rFonts w:ascii="Times New Roman" w:hAnsi="Times New Roman"/>
                <w:sz w:val="24"/>
                <w:szCs w:val="24"/>
                <w:lang w:eastAsia="lt-LT"/>
              </w:rPr>
              <w:t xml:space="preserve"> </w:t>
            </w:r>
            <w:proofErr w:type="spellStart"/>
            <w:r w:rsidRPr="001053C1">
              <w:rPr>
                <w:rFonts w:ascii="Times New Roman" w:hAnsi="Times New Roman"/>
                <w:sz w:val="24"/>
                <w:szCs w:val="24"/>
                <w:lang w:eastAsia="lt-LT"/>
              </w:rPr>
              <w:t>turtą</w:t>
            </w:r>
            <w:proofErr w:type="spellEnd"/>
            <w:r w:rsidRPr="001053C1">
              <w:rPr>
                <w:rFonts w:ascii="Times New Roman" w:hAnsi="Times New Roman"/>
                <w:sz w:val="24"/>
                <w:szCs w:val="24"/>
                <w:lang w:eastAsia="lt-LT"/>
              </w:rPr>
              <w:t xml:space="preserve"> </w:t>
            </w:r>
            <w:proofErr w:type="spellStart"/>
            <w:r w:rsidRPr="001053C1">
              <w:rPr>
                <w:rFonts w:ascii="Times New Roman" w:hAnsi="Times New Roman"/>
                <w:sz w:val="24"/>
                <w:szCs w:val="24"/>
                <w:lang w:eastAsia="lt-LT"/>
              </w:rPr>
              <w:t>arba</w:t>
            </w:r>
            <w:proofErr w:type="spellEnd"/>
            <w:r w:rsidRPr="001053C1">
              <w:rPr>
                <w:rFonts w:ascii="Times New Roman" w:hAnsi="Times New Roman"/>
                <w:sz w:val="24"/>
                <w:szCs w:val="24"/>
                <w:lang w:eastAsia="lt-LT"/>
              </w:rPr>
              <w:t xml:space="preserve"> </w:t>
            </w:r>
            <w:proofErr w:type="spellStart"/>
            <w:r w:rsidRPr="001053C1">
              <w:rPr>
                <w:rFonts w:ascii="Times New Roman" w:hAnsi="Times New Roman"/>
                <w:sz w:val="24"/>
                <w:szCs w:val="24"/>
                <w:lang w:eastAsia="lt-LT"/>
              </w:rPr>
              <w:t>verslą</w:t>
            </w:r>
            <w:proofErr w:type="spellEnd"/>
            <w:r w:rsidRPr="001053C1">
              <w:rPr>
                <w:rFonts w:ascii="Times New Roman" w:hAnsi="Times New Roman"/>
                <w:sz w:val="24"/>
                <w:szCs w:val="24"/>
                <w:lang w:eastAsia="lt-LT"/>
              </w:rPr>
              <w:t xml:space="preserve"> Lietuvos </w:t>
            </w:r>
            <w:proofErr w:type="spellStart"/>
            <w:r w:rsidRPr="001053C1">
              <w:rPr>
                <w:rFonts w:ascii="Times New Roman" w:hAnsi="Times New Roman"/>
                <w:sz w:val="24"/>
                <w:szCs w:val="24"/>
                <w:lang w:eastAsia="lt-LT"/>
              </w:rPr>
              <w:t>Respublikoje</w:t>
            </w:r>
            <w:proofErr w:type="spellEnd"/>
            <w:r w:rsidRPr="001053C1">
              <w:rPr>
                <w:rFonts w:ascii="Times New Roman" w:hAnsi="Times New Roman"/>
                <w:sz w:val="24"/>
                <w:szCs w:val="24"/>
                <w:lang w:eastAsia="lt-LT"/>
              </w:rPr>
              <w:t>.</w:t>
            </w:r>
          </w:p>
          <w:p w14:paraId="5EEE90AF" w14:textId="54AA5B46" w:rsidR="00731506" w:rsidRPr="00FF3470" w:rsidRDefault="00731506" w:rsidP="00212802">
            <w:pPr>
              <w:jc w:val="both"/>
            </w:pPr>
            <w:r w:rsidRPr="00D42869">
              <w:rPr>
                <w:rFonts w:eastAsia="Calibri"/>
              </w:rPr>
              <w:t>.</w:t>
            </w:r>
          </w:p>
          <w:p w14:paraId="013178D9" w14:textId="77777777" w:rsidR="00731506" w:rsidRDefault="00731506" w:rsidP="00212802">
            <w:pPr>
              <w:tabs>
                <w:tab w:val="left" w:pos="1260"/>
              </w:tabs>
              <w:jc w:val="both"/>
              <w:rPr>
                <w:iCs/>
                <w:color w:val="000000"/>
                <w:lang w:eastAsia="lt-LT"/>
              </w:rPr>
            </w:pPr>
          </w:p>
          <w:p w14:paraId="3A01C7F9" w14:textId="7F21A4E6" w:rsidR="00731506" w:rsidRPr="00CA4791" w:rsidRDefault="00731506" w:rsidP="00CA4791">
            <w:pPr>
              <w:widowControl w:val="0"/>
              <w:tabs>
                <w:tab w:val="left" w:pos="1418"/>
              </w:tabs>
              <w:suppressAutoHyphens w:val="0"/>
              <w:autoSpaceDE w:val="0"/>
              <w:adjustRightInd w:val="0"/>
              <w:jc w:val="both"/>
              <w:textAlignment w:val="auto"/>
              <w:rPr>
                <w:rFonts w:eastAsia="Calibri"/>
                <w:i/>
              </w:rPr>
            </w:pPr>
            <w:r>
              <w:rPr>
                <w:rFonts w:eastAsia="Calibri"/>
                <w:i/>
              </w:rPr>
              <w:t>C</w:t>
            </w:r>
            <w:r w:rsidRPr="0069344B">
              <w:rPr>
                <w:rFonts w:eastAsia="Calibri"/>
                <w:i/>
              </w:rPr>
              <w:t>VP IS priemonėmis pateikiamos skaitmeninės dokumentų kopijos.</w:t>
            </w:r>
          </w:p>
        </w:tc>
      </w:tr>
    </w:tbl>
    <w:p w14:paraId="7144D042" w14:textId="77777777" w:rsidR="00731506" w:rsidRPr="00196ABA" w:rsidRDefault="00731506" w:rsidP="00731506">
      <w:pPr>
        <w:pStyle w:val="Sraopastraipa"/>
        <w:widowControl w:val="0"/>
        <w:tabs>
          <w:tab w:val="left" w:pos="993"/>
          <w:tab w:val="left" w:pos="1134"/>
          <w:tab w:val="left" w:pos="1276"/>
          <w:tab w:val="left" w:pos="1560"/>
        </w:tabs>
        <w:suppressAutoHyphens w:val="0"/>
        <w:autoSpaceDE w:val="0"/>
        <w:adjustRightInd w:val="0"/>
        <w:ind w:left="0" w:firstLine="851"/>
        <w:jc w:val="both"/>
        <w:textAlignment w:val="auto"/>
        <w:rPr>
          <w:szCs w:val="20"/>
        </w:rPr>
      </w:pPr>
    </w:p>
    <w:p w14:paraId="0079847A" w14:textId="4541532F" w:rsidR="00CA4791" w:rsidRPr="007C683E" w:rsidRDefault="00CA4791" w:rsidP="00CA4791">
      <w:pPr>
        <w:widowControl w:val="0"/>
        <w:tabs>
          <w:tab w:val="left" w:pos="1418"/>
          <w:tab w:val="left" w:pos="1560"/>
        </w:tabs>
        <w:suppressAutoHyphens w:val="0"/>
        <w:autoSpaceDE w:val="0"/>
        <w:adjustRightInd w:val="0"/>
        <w:ind w:firstLine="851"/>
        <w:jc w:val="both"/>
        <w:textAlignment w:val="auto"/>
      </w:pPr>
      <w:r w:rsidRPr="007C683E">
        <w:rPr>
          <w:b/>
          <w:bCs/>
        </w:rPr>
        <w:t>1</w:t>
      </w:r>
      <w:r w:rsidR="0089023F">
        <w:rPr>
          <w:b/>
          <w:bCs/>
        </w:rPr>
        <w:t>1</w:t>
      </w:r>
      <w:r w:rsidRPr="007C683E">
        <w:rPr>
          <w:b/>
          <w:bCs/>
        </w:rPr>
        <w:t>.</w:t>
      </w:r>
      <w:r w:rsidR="0089023F">
        <w:rPr>
          <w:b/>
          <w:bCs/>
        </w:rPr>
        <w:t>5</w:t>
      </w:r>
      <w:r w:rsidRPr="007C683E">
        <w:rPr>
          <w:b/>
          <w:bCs/>
        </w:rPr>
        <w:t xml:space="preserve">. </w:t>
      </w:r>
      <w:r w:rsidRPr="007C683E">
        <w:rPr>
          <w:rFonts w:eastAsia="Calibri"/>
          <w:b/>
          <w:bCs/>
        </w:rPr>
        <w:t>Tiekėjo (ar jo personalo) kvalifikacija</w:t>
      </w:r>
      <w:r w:rsidRPr="007C683E">
        <w:rPr>
          <w:b/>
          <w:bCs/>
        </w:rPr>
        <w:t xml:space="preserve"> reikalavimams </w:t>
      </w:r>
      <w:r w:rsidRPr="007C683E">
        <w:rPr>
          <w:rFonts w:eastAsia="Calibri"/>
          <w:b/>
          <w:bCs/>
        </w:rPr>
        <w:t>turi būti įgyta iki pasiūlymų pateikimo termino pabaigos</w:t>
      </w:r>
      <w:r w:rsidRPr="007C683E">
        <w:rPr>
          <w:rFonts w:eastAsia="Calibri"/>
        </w:rPr>
        <w:t xml:space="preserve"> </w:t>
      </w:r>
      <w:r w:rsidRPr="007C683E">
        <w:rPr>
          <w:rFonts w:eastAsia="Calibri"/>
          <w:b/>
          <w:bCs/>
        </w:rPr>
        <w:t xml:space="preserve">ir tai turi būti užfiksuota patvirtinančiame dokumente. </w:t>
      </w:r>
      <w:r w:rsidRPr="007C683E">
        <w:rPr>
          <w:rFonts w:eastAsia="Calibri"/>
        </w:rPr>
        <w:t>I</w:t>
      </w:r>
      <w:r w:rsidRPr="007C683E">
        <w:rPr>
          <w:lang w:eastAsia="lt-LT"/>
        </w:rPr>
        <w:t>š tiekėjų, registruotų Europos Sąjungos valstybėje narėje,</w:t>
      </w:r>
      <w:r w:rsidRPr="007C683E">
        <w:rPr>
          <w:bCs/>
          <w:lang w:eastAsia="lt-LT"/>
        </w:rPr>
        <w:t xml:space="preserve"> Europos ekonominės erdvės valstybėje narėje, Šveicarijos Konfederacijoje arba trečiojoje šalyje</w:t>
      </w:r>
      <w:r w:rsidRPr="007C683E">
        <w:rPr>
          <w:lang w:eastAsia="lt-LT"/>
        </w:rPr>
        <w:t xml:space="preserv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w:t>
      </w:r>
      <w:r w:rsidRPr="007C683E">
        <w:rPr>
          <w:lang w:eastAsia="lt-LT"/>
        </w:rPr>
        <w:lastRenderedPageBreak/>
        <w:t>paraiškų arba pasiūlymų pateikimo datos</w:t>
      </w:r>
      <w:r w:rsidRPr="007C683E">
        <w:rPr>
          <w:vertAlign w:val="superscript"/>
          <w:lang w:eastAsia="lt-LT"/>
        </w:rPr>
        <w:footnoteReference w:id="4"/>
      </w:r>
      <w:r w:rsidRPr="007C683E">
        <w:rPr>
          <w:lang w:eastAsia="lt-LT"/>
        </w:rPr>
        <w:t>.</w:t>
      </w:r>
    </w:p>
    <w:p w14:paraId="50DBFFE8" w14:textId="6C22A991" w:rsidR="00CA4791" w:rsidRPr="007C683E" w:rsidRDefault="00CA4791" w:rsidP="00CA4791">
      <w:pPr>
        <w:widowControl w:val="0"/>
        <w:tabs>
          <w:tab w:val="left" w:pos="1418"/>
          <w:tab w:val="left" w:pos="1560"/>
        </w:tabs>
        <w:suppressAutoHyphens w:val="0"/>
        <w:autoSpaceDE w:val="0"/>
        <w:adjustRightInd w:val="0"/>
        <w:ind w:firstLine="851"/>
        <w:jc w:val="both"/>
        <w:textAlignment w:val="auto"/>
      </w:pPr>
      <w:r w:rsidRPr="007F26EB">
        <w:t>1</w:t>
      </w:r>
      <w:r w:rsidR="0089023F">
        <w:t>1</w:t>
      </w:r>
      <w:r w:rsidRPr="007F26EB">
        <w:t>.</w:t>
      </w:r>
      <w:r w:rsidR="0089023F">
        <w:t>6</w:t>
      </w:r>
      <w:r w:rsidRPr="007F26EB">
        <w:t xml:space="preserve">. </w:t>
      </w:r>
      <w:r w:rsidRPr="007F26EB">
        <w:rPr>
          <w:rFonts w:eastAsia="Calibri"/>
          <w:szCs w:val="20"/>
        </w:rPr>
        <w:t>Jei</w:t>
      </w:r>
      <w:r w:rsidRPr="007C683E">
        <w:rPr>
          <w:rFonts w:eastAsia="Calibri"/>
          <w:szCs w:val="20"/>
        </w:rPr>
        <w:t xml:space="preserve"> tiekėjo kvalifikacija dėl teisės verstis atitinkama veikla nebuvo tikrinama arba tikrinama ne visa apimtimi, tiekėjas perkančiajai organizacijai įsipareigoja, kad pirkimo sutartį vykdys tik tokią teisę turintys asmenys.</w:t>
      </w:r>
    </w:p>
    <w:p w14:paraId="2133C3A3" w14:textId="77777777" w:rsidR="00424DE1" w:rsidRDefault="00424DE1" w:rsidP="00C978FC">
      <w:pPr>
        <w:widowControl w:val="0"/>
        <w:tabs>
          <w:tab w:val="left" w:pos="709"/>
          <w:tab w:val="left" w:pos="1418"/>
          <w:tab w:val="left" w:pos="1560"/>
        </w:tabs>
        <w:autoSpaceDE w:val="0"/>
        <w:autoSpaceDN/>
        <w:adjustRightInd w:val="0"/>
        <w:ind w:firstLine="851"/>
        <w:jc w:val="both"/>
        <w:textAlignment w:val="auto"/>
        <w:outlineLvl w:val="1"/>
        <w:rPr>
          <w:szCs w:val="20"/>
          <w:lang w:eastAsia="lt-LT"/>
        </w:rPr>
      </w:pPr>
    </w:p>
    <w:p w14:paraId="03C1F9C7" w14:textId="57FE75D2" w:rsidR="00087C15" w:rsidRPr="00BA4BBB" w:rsidRDefault="00385492" w:rsidP="00385492">
      <w:pPr>
        <w:pStyle w:val="Sraopastraipa"/>
        <w:autoSpaceDN/>
        <w:spacing w:before="120"/>
        <w:ind w:left="660"/>
        <w:textAlignment w:val="auto"/>
        <w:rPr>
          <w:b/>
          <w:lang w:eastAsia="lt-LT"/>
        </w:rPr>
      </w:pPr>
      <w:r>
        <w:rPr>
          <w:b/>
          <w:lang w:eastAsia="lt-LT"/>
        </w:rPr>
        <w:t xml:space="preserve">12. </w:t>
      </w:r>
      <w:r w:rsidR="00087C15" w:rsidRPr="00BA4BBB">
        <w:rPr>
          <w:b/>
          <w:lang w:eastAsia="lt-LT"/>
        </w:rPr>
        <w:t>SPRENDIMAS DĖL LAIMĖ</w:t>
      </w:r>
      <w:r w:rsidR="009501F3" w:rsidRPr="00BA4BBB">
        <w:rPr>
          <w:b/>
          <w:lang w:eastAsia="lt-LT"/>
        </w:rPr>
        <w:t>JUSIO</w:t>
      </w:r>
      <w:r w:rsidR="00087C15" w:rsidRPr="00BA4BBB">
        <w:rPr>
          <w:b/>
          <w:lang w:eastAsia="lt-LT"/>
        </w:rPr>
        <w:t xml:space="preserve"> PASIŪLYMO, PASIŪLYMŲ EILĖS</w:t>
      </w:r>
    </w:p>
    <w:p w14:paraId="6315CA67" w14:textId="77C21EB8" w:rsidR="002208EE" w:rsidRPr="00CF46E6" w:rsidRDefault="00087C15" w:rsidP="002808DB">
      <w:pPr>
        <w:autoSpaceDN/>
        <w:spacing w:after="120"/>
        <w:ind w:firstLine="720"/>
        <w:jc w:val="center"/>
        <w:textAlignment w:val="auto"/>
        <w:rPr>
          <w:b/>
          <w:lang w:val="en-US" w:eastAsia="lt-LT"/>
        </w:rPr>
      </w:pPr>
      <w:r w:rsidRPr="00BA4BBB">
        <w:rPr>
          <w:b/>
          <w:lang w:val="en-US" w:eastAsia="lt-LT"/>
        </w:rPr>
        <w:t>IR SUTARTIES SUDARYMO</w:t>
      </w:r>
      <w:r w:rsidRPr="00CF46E6">
        <w:rPr>
          <w:b/>
          <w:lang w:val="en-US" w:eastAsia="lt-LT"/>
        </w:rPr>
        <w:t xml:space="preserve"> </w:t>
      </w:r>
    </w:p>
    <w:p w14:paraId="24F2D6DD" w14:textId="704406D4" w:rsidR="008214A9" w:rsidRPr="00E46903" w:rsidRDefault="002A2006">
      <w:pPr>
        <w:pStyle w:val="Sraopastraipa"/>
        <w:numPr>
          <w:ilvl w:val="1"/>
          <w:numId w:val="28"/>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 xml:space="preserve">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00BC0A35" w14:textId="056887FF" w:rsidR="009164D5" w:rsidRPr="00E46903" w:rsidRDefault="009164D5">
      <w:pPr>
        <w:pStyle w:val="Sraopastraipa"/>
        <w:numPr>
          <w:ilvl w:val="1"/>
          <w:numId w:val="28"/>
        </w:numPr>
        <w:tabs>
          <w:tab w:val="left" w:pos="709"/>
          <w:tab w:val="left" w:pos="993"/>
          <w:tab w:val="left" w:pos="1418"/>
        </w:tabs>
        <w:ind w:left="0" w:firstLine="851"/>
        <w:jc w:val="both"/>
      </w:pPr>
      <w:r w:rsidRPr="00E46903">
        <w:rPr>
          <w:rFonts w:cstheme="minorHAnsi"/>
        </w:rPr>
        <w:t xml:space="preserve"> </w:t>
      </w:r>
      <w:r w:rsidRPr="00E46903">
        <w:rPr>
          <w:color w:val="000000" w:themeColor="text1"/>
        </w:rPr>
        <w:t>Ši pirkimo procedūra atliekama</w:t>
      </w:r>
      <w:r w:rsidR="00BA4BBB">
        <w:rPr>
          <w:color w:val="000000" w:themeColor="text1"/>
        </w:rPr>
        <w:t>,</w:t>
      </w:r>
      <w:r w:rsidRPr="00E46903">
        <w:rPr>
          <w:color w:val="000000" w:themeColor="text1"/>
        </w:rPr>
        <w:t xml:space="preserve"> siekiant sudaryti sutartį su tiekėju, kurio pasiūlymas, vadovaujantis pirkimo sąlygose</w:t>
      </w:r>
      <w:r w:rsidRPr="00E46903">
        <w:rPr>
          <w:color w:val="0070C0"/>
        </w:rPr>
        <w:t xml:space="preserve"> </w:t>
      </w:r>
      <w:r w:rsidRPr="00E46903">
        <w:rPr>
          <w:color w:val="000000" w:themeColor="text1"/>
        </w:rPr>
        <w:t xml:space="preserve">nustatyta tvarka, bus pripažintas laimėjęs. </w:t>
      </w:r>
      <w:r w:rsidRPr="00E46903">
        <w:rPr>
          <w:rFonts w:cstheme="minorHAnsi"/>
          <w:color w:val="000000" w:themeColor="text1"/>
        </w:rPr>
        <w:t xml:space="preserve">Laimėjusiu pasiūlymu galės būti pripažintas tik 1 (vienas) ekonomiškai naudingiausias pasiūlymas, esantis pasiūlymų eilės pirmojoje vietoje. </w:t>
      </w:r>
    </w:p>
    <w:p w14:paraId="7C0F9756" w14:textId="26B17401" w:rsidR="008214A9" w:rsidRPr="00E46903" w:rsidRDefault="002A2006">
      <w:pPr>
        <w:pStyle w:val="Sraopastraipa"/>
        <w:numPr>
          <w:ilvl w:val="1"/>
          <w:numId w:val="28"/>
        </w:numPr>
        <w:tabs>
          <w:tab w:val="left" w:pos="709"/>
          <w:tab w:val="left" w:pos="993"/>
          <w:tab w:val="left" w:pos="1418"/>
        </w:tabs>
        <w:ind w:left="0" w:firstLine="851"/>
        <w:jc w:val="both"/>
      </w:pPr>
      <w:r w:rsidRPr="00E46903">
        <w:t>Tiekėjas</w:t>
      </w:r>
      <w:r w:rsidRPr="00E46903">
        <w:rPr>
          <w:rFonts w:eastAsia="Calibri"/>
          <w:bCs/>
        </w:rPr>
        <w:t>, kurio pasiūlymas nustatytas laimėjusiu, sudaryti pirkimo</w:t>
      </w:r>
      <w:r w:rsidR="00495112" w:rsidRPr="00E46903">
        <w:rPr>
          <w:rFonts w:eastAsia="Calibri"/>
          <w:bCs/>
        </w:rPr>
        <w:t xml:space="preserve"> </w:t>
      </w:r>
      <w:r w:rsidRPr="00E46903">
        <w:rPr>
          <w:rFonts w:eastAsia="Calibri"/>
          <w:bCs/>
        </w:rPr>
        <w:t>sutarties</w:t>
      </w:r>
      <w:r w:rsidR="00DF4596" w:rsidRPr="00E46903">
        <w:rPr>
          <w:rFonts w:eastAsia="Calibri"/>
          <w:bCs/>
        </w:rPr>
        <w:t xml:space="preserve"> </w:t>
      </w:r>
      <w:r w:rsidRPr="00E46903">
        <w:rPr>
          <w:rFonts w:eastAsia="Calibri"/>
          <w:bCs/>
        </w:rPr>
        <w:t>kviečiamas raštu ir jam nurodomas laikas, iki kada jis turi sudaryti pirkimo sutartį.</w:t>
      </w:r>
    </w:p>
    <w:p w14:paraId="335F8CF2" w14:textId="5557D030" w:rsidR="008214A9" w:rsidRPr="008214A9" w:rsidRDefault="002A2006">
      <w:pPr>
        <w:pStyle w:val="Sraopastraipa"/>
        <w:numPr>
          <w:ilvl w:val="1"/>
          <w:numId w:val="28"/>
        </w:numPr>
        <w:tabs>
          <w:tab w:val="left" w:pos="709"/>
          <w:tab w:val="left" w:pos="993"/>
          <w:tab w:val="left" w:pos="1418"/>
        </w:tabs>
        <w:ind w:left="0" w:firstLine="851"/>
        <w:jc w:val="both"/>
      </w:pPr>
      <w:r w:rsidRPr="00E46903">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8214A9">
        <w:rPr>
          <w:rFonts w:eastAsia="Calibri"/>
        </w:rPr>
        <w:t xml:space="preserve"> laikoma, kad jis (jie) atsisakė sudaryti pirkimo sutartį. Tuo atveju </w:t>
      </w:r>
      <w:r w:rsidR="00996147" w:rsidRPr="008214A9">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8214A9">
        <w:rPr>
          <w:rFonts w:eastAsia="Calibri"/>
        </w:rPr>
        <w:t xml:space="preserve">perkančioji organizacija siūlo sudaryti pirkimo sutartį tiekėjui, kurio pasiūlymas pagal nustatytą pasiūlymų eilę yra pirmas po tiekėjo, atsisakiusio sudaryti pirkimo sutartį, </w:t>
      </w:r>
      <w:r w:rsidR="00A64159" w:rsidRPr="008214A9">
        <w:rPr>
          <w:rFonts w:eastAsia="Calibri"/>
        </w:rPr>
        <w:t xml:space="preserve">nepateikusio pirkimo sutarties įvykdymo užtikrinimo ar neįvykdžiusio kitų pirkimo sutarties įsigaliojimo sąlygų, </w:t>
      </w:r>
      <w:r w:rsidRPr="008214A9">
        <w:rPr>
          <w:spacing w:val="-4"/>
        </w:rPr>
        <w:t>prieš tai paprašiusi ir įvertinusi šio dalyvio aktualius dokumentus, patvirtinančius EBVPD nurodytą informaciją (</w:t>
      </w:r>
      <w:r w:rsidR="00F46EB2" w:rsidRPr="00A423AD">
        <w:rPr>
          <w:spacing w:val="-4"/>
        </w:rPr>
        <w:t>dėl pašalinimo pagrindų nebuvimo</w:t>
      </w:r>
      <w:r w:rsidR="00F46EB2">
        <w:rPr>
          <w:spacing w:val="-4"/>
        </w:rPr>
        <w:t xml:space="preserve">, </w:t>
      </w:r>
      <w:r w:rsidR="00F46EB2" w:rsidRPr="00A423AD">
        <w:rPr>
          <w:spacing w:val="-4"/>
        </w:rPr>
        <w:t xml:space="preserve">atitikimo </w:t>
      </w:r>
      <w:r w:rsidR="00F46EB2">
        <w:rPr>
          <w:spacing w:val="-4"/>
        </w:rPr>
        <w:t xml:space="preserve">nustatytiems </w:t>
      </w:r>
      <w:r w:rsidR="00F46EB2" w:rsidRPr="00A423AD">
        <w:rPr>
          <w:spacing w:val="-4"/>
        </w:rPr>
        <w:t xml:space="preserve">kvalifikaciniams </w:t>
      </w:r>
      <w:r w:rsidR="00F46EB2">
        <w:rPr>
          <w:spacing w:val="-4"/>
        </w:rPr>
        <w:t xml:space="preserve">ir (arba) aplinkos apsaugos vadybos sistemos standartams </w:t>
      </w:r>
      <w:r w:rsidR="00F46EB2" w:rsidRPr="00A423AD">
        <w:rPr>
          <w:spacing w:val="-4"/>
        </w:rPr>
        <w:t>reikalavimams</w:t>
      </w:r>
      <w:r w:rsidRPr="008214A9">
        <w:rPr>
          <w:spacing w:val="-4"/>
        </w:rPr>
        <w:t xml:space="preserve">). </w:t>
      </w:r>
    </w:p>
    <w:p w14:paraId="405E2E58" w14:textId="77777777" w:rsidR="00DB181D" w:rsidRPr="00E46903" w:rsidRDefault="002A2006">
      <w:pPr>
        <w:pStyle w:val="Sraopastraipa"/>
        <w:numPr>
          <w:ilvl w:val="1"/>
          <w:numId w:val="28"/>
        </w:numPr>
        <w:tabs>
          <w:tab w:val="left" w:pos="709"/>
          <w:tab w:val="left" w:pos="993"/>
          <w:tab w:val="left" w:pos="1418"/>
        </w:tabs>
        <w:ind w:left="0" w:firstLine="851"/>
        <w:jc w:val="both"/>
      </w:pPr>
      <w:r w:rsidRPr="008214A9">
        <w:rPr>
          <w:spacing w:val="-4"/>
        </w:rPr>
        <w:t xml:space="preserve">Perkančioji </w:t>
      </w:r>
      <w:r w:rsidRPr="00E46903">
        <w:rPr>
          <w:spacing w:val="-4"/>
        </w:rPr>
        <w:t>organizacija gali nuspręsti nesudaryti pirkimo</w:t>
      </w:r>
      <w:r w:rsidR="00400E43" w:rsidRPr="00E46903">
        <w:rPr>
          <w:spacing w:val="-4"/>
        </w:rPr>
        <w:t xml:space="preserve"> </w:t>
      </w:r>
      <w:r w:rsidRPr="00E46903">
        <w:rPr>
          <w:spacing w:val="-4"/>
        </w:rPr>
        <w:t xml:space="preserve">sutarties su ekonomiškai naudingiausią pasiūlymą pateikusius tiekėju, jeigu paaiškėja, kad pasiūlymas neatitinka </w:t>
      </w:r>
      <w:r w:rsidR="00655916" w:rsidRPr="00E46903">
        <w:rPr>
          <w:spacing w:val="-4"/>
        </w:rPr>
        <w:t>VPĮ</w:t>
      </w:r>
      <w:r w:rsidRPr="00E46903">
        <w:rPr>
          <w:spacing w:val="-4"/>
        </w:rPr>
        <w:t xml:space="preserve"> 17 straipsnio 2 dalies 2 punkte nurodytų aplinkos apsaugos, socialinės ir darbo teisės įpareigojimų.</w:t>
      </w:r>
    </w:p>
    <w:p w14:paraId="3B6B12D1" w14:textId="77777777" w:rsidR="00DB181D" w:rsidRPr="00E46903" w:rsidRDefault="00DB181D">
      <w:pPr>
        <w:pStyle w:val="Sraopastraipa"/>
        <w:numPr>
          <w:ilvl w:val="1"/>
          <w:numId w:val="28"/>
        </w:numPr>
        <w:tabs>
          <w:tab w:val="left" w:pos="709"/>
          <w:tab w:val="left" w:pos="993"/>
          <w:tab w:val="left" w:pos="1418"/>
        </w:tabs>
        <w:ind w:left="0" w:firstLine="851"/>
        <w:jc w:val="both"/>
      </w:pPr>
      <w:r w:rsidRPr="00E46903">
        <w:t>Perkančioji organizacija</w:t>
      </w:r>
      <w:r w:rsidRPr="00E46903">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E46903">
        <w:rPr>
          <w:color w:val="000000"/>
        </w:rPr>
        <w:t>iimtas sprendimas nesudaryti sutarties.</w:t>
      </w:r>
    </w:p>
    <w:p w14:paraId="0A12E861" w14:textId="473E485E" w:rsidR="00DB181D" w:rsidRDefault="00DB181D">
      <w:pPr>
        <w:pStyle w:val="Sraopastraipa"/>
        <w:numPr>
          <w:ilvl w:val="1"/>
          <w:numId w:val="28"/>
        </w:numPr>
        <w:tabs>
          <w:tab w:val="left" w:pos="709"/>
          <w:tab w:val="left" w:pos="993"/>
          <w:tab w:val="left" w:pos="1418"/>
        </w:tabs>
        <w:ind w:left="0" w:firstLine="851"/>
        <w:jc w:val="both"/>
        <w:rPr>
          <w:rStyle w:val="cf01"/>
          <w:rFonts w:ascii="Times New Roman" w:hAnsi="Times New Roman" w:cs="Times New Roman"/>
          <w:sz w:val="24"/>
          <w:szCs w:val="24"/>
        </w:rPr>
      </w:pPr>
      <w:r w:rsidRPr="00E46903">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9028BCC" w14:textId="77777777" w:rsidR="003C11AE" w:rsidRPr="00E46903" w:rsidRDefault="003C11AE" w:rsidP="00C81333">
      <w:pPr>
        <w:pStyle w:val="Sraopastraipa"/>
        <w:tabs>
          <w:tab w:val="left" w:pos="709"/>
          <w:tab w:val="left" w:pos="993"/>
          <w:tab w:val="left" w:pos="1418"/>
        </w:tabs>
        <w:ind w:left="851"/>
        <w:jc w:val="both"/>
      </w:pPr>
    </w:p>
    <w:p w14:paraId="576574D5" w14:textId="03AD997F" w:rsidR="004B71ED" w:rsidRPr="002808DB" w:rsidRDefault="00087C15">
      <w:pPr>
        <w:pStyle w:val="Sraopastraipa"/>
        <w:numPr>
          <w:ilvl w:val="0"/>
          <w:numId w:val="27"/>
        </w:numPr>
        <w:autoSpaceDN/>
        <w:spacing w:before="120" w:after="120"/>
        <w:jc w:val="center"/>
        <w:textAlignment w:val="auto"/>
        <w:rPr>
          <w:b/>
          <w:lang w:eastAsia="lt-LT"/>
        </w:rPr>
      </w:pPr>
      <w:r w:rsidRPr="00424DE1">
        <w:rPr>
          <w:b/>
          <w:lang w:eastAsia="lt-LT"/>
        </w:rPr>
        <w:lastRenderedPageBreak/>
        <w:t>GINČŲ NAGRINĖJIMO TVARKA</w:t>
      </w:r>
    </w:p>
    <w:p w14:paraId="7B9BB5BD" w14:textId="77777777" w:rsidR="00C00615" w:rsidRPr="00C00615" w:rsidRDefault="006B4CDC">
      <w:pPr>
        <w:pStyle w:val="Sraopastraipa"/>
        <w:widowControl w:val="0"/>
        <w:numPr>
          <w:ilvl w:val="1"/>
          <w:numId w:val="27"/>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67D6F86C" w14:textId="77777777" w:rsidR="00C00615" w:rsidRPr="00C00615" w:rsidRDefault="006B4CDC">
      <w:pPr>
        <w:pStyle w:val="Sraopastraipa"/>
        <w:widowControl w:val="0"/>
        <w:numPr>
          <w:ilvl w:val="1"/>
          <w:numId w:val="27"/>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norėdamas iki sutarties sudarymo teisme ginčyti </w:t>
      </w:r>
      <w:r w:rsidRPr="00C00615">
        <w:t>perkančiosios organizacijos</w:t>
      </w:r>
      <w:r w:rsidRPr="00C00615">
        <w:rPr>
          <w:rFonts w:eastAsia="Arial"/>
        </w:rPr>
        <w:t xml:space="preserve"> sprendimus ar veiksmus, pirmiausia elektroninėmis priemonėmis turi pateikti pretenziją perkančiajai organizacijai. </w:t>
      </w:r>
    </w:p>
    <w:p w14:paraId="4060DB72" w14:textId="596DE42A" w:rsidR="006B4CDC" w:rsidRPr="00C00615" w:rsidRDefault="006B4CDC">
      <w:pPr>
        <w:pStyle w:val="Sraopastraipa"/>
        <w:widowControl w:val="0"/>
        <w:numPr>
          <w:ilvl w:val="1"/>
          <w:numId w:val="27"/>
        </w:numPr>
        <w:tabs>
          <w:tab w:val="left" w:pos="1134"/>
        </w:tabs>
        <w:suppressAutoHyphens w:val="0"/>
        <w:autoSpaceDE w:val="0"/>
        <w:adjustRightInd w:val="0"/>
        <w:ind w:left="-142" w:firstLine="851"/>
        <w:jc w:val="both"/>
        <w:textAlignment w:val="auto"/>
        <w:rPr>
          <w:szCs w:val="20"/>
        </w:rPr>
      </w:pPr>
      <w:r w:rsidRPr="00C00615">
        <w:rPr>
          <w:rFonts w:eastAsia="Arial"/>
        </w:rPr>
        <w:t>Pretenzijos pateikimo perkančiajai organizacijai, prašymo pateikimo ar ieškinio pareiškimo teismui terminai nustatyti VPĮ 102 straipsnyje.</w:t>
      </w:r>
    </w:p>
    <w:p w14:paraId="47C20A52" w14:textId="77777777" w:rsidR="007A24F5" w:rsidRPr="006B6532" w:rsidRDefault="007A24F5" w:rsidP="00BA7301">
      <w:pPr>
        <w:widowControl w:val="0"/>
        <w:tabs>
          <w:tab w:val="left" w:pos="851"/>
          <w:tab w:val="left" w:pos="1418"/>
        </w:tabs>
        <w:autoSpaceDE w:val="0"/>
        <w:adjustRightInd w:val="0"/>
        <w:jc w:val="both"/>
        <w:textAlignment w:val="auto"/>
        <w:rPr>
          <w:lang w:eastAsia="lt-LT"/>
        </w:rPr>
      </w:pPr>
    </w:p>
    <w:p w14:paraId="334CDF36" w14:textId="10E821CC" w:rsidR="004B71ED" w:rsidRPr="002808DB" w:rsidRDefault="00087C15">
      <w:pPr>
        <w:pStyle w:val="Sraopastraipa"/>
        <w:numPr>
          <w:ilvl w:val="0"/>
          <w:numId w:val="27"/>
        </w:numPr>
        <w:tabs>
          <w:tab w:val="left" w:pos="1134"/>
        </w:tabs>
        <w:autoSpaceDN/>
        <w:spacing w:before="120" w:after="120"/>
        <w:jc w:val="center"/>
        <w:textAlignment w:val="auto"/>
        <w:rPr>
          <w:b/>
          <w:lang w:eastAsia="lt-LT"/>
        </w:rPr>
      </w:pPr>
      <w:r w:rsidRPr="003A0A24">
        <w:rPr>
          <w:b/>
          <w:lang w:eastAsia="lt-LT"/>
        </w:rPr>
        <w:t>PIRKIMO SUTARTIES SĄLYGOS</w:t>
      </w:r>
    </w:p>
    <w:p w14:paraId="463E343D" w14:textId="77777777" w:rsidR="00F05C6D" w:rsidRPr="00E46903" w:rsidRDefault="00F05C6D">
      <w:pPr>
        <w:pStyle w:val="Sraopastraipa"/>
        <w:widowControl w:val="0"/>
        <w:numPr>
          <w:ilvl w:val="1"/>
          <w:numId w:val="27"/>
        </w:numPr>
        <w:autoSpaceDE w:val="0"/>
        <w:adjustRightInd w:val="0"/>
        <w:ind w:left="55" w:firstLine="512"/>
        <w:jc w:val="both"/>
        <w:rPr>
          <w:szCs w:val="20"/>
        </w:rPr>
      </w:pPr>
      <w:r w:rsidRPr="00E46903">
        <w:t>Sudaroma pirkimo sutartis atitinka laimėjusio tiekėjo pasiūlymą ir perkančiosios organizacijos konkurso sąlygose nustatytus reikalavimus.</w:t>
      </w:r>
    </w:p>
    <w:p w14:paraId="48147B28" w14:textId="77777777" w:rsidR="00F05C6D" w:rsidRPr="00E46903" w:rsidRDefault="00F05C6D">
      <w:pPr>
        <w:pStyle w:val="Sraopastraipa"/>
        <w:widowControl w:val="0"/>
        <w:numPr>
          <w:ilvl w:val="1"/>
          <w:numId w:val="27"/>
        </w:numPr>
        <w:autoSpaceDE w:val="0"/>
        <w:adjustRightInd w:val="0"/>
        <w:ind w:left="55" w:firstLine="512"/>
        <w:jc w:val="both"/>
        <w:rPr>
          <w:szCs w:val="20"/>
        </w:rPr>
      </w:pPr>
      <w:r w:rsidRPr="00E46903">
        <w:rPr>
          <w:rFonts w:eastAsiaTheme="minorHAnsi" w:cstheme="minorHAnsi"/>
          <w:bCs/>
          <w:iCs/>
        </w:rPr>
        <w:t>Sudarant pirkimo sutartį, joje nedidinama laimėjusio tiekėjo pasiūlymo kaina, sąnaudos ir nekeičiamos kitos sąlygos.</w:t>
      </w:r>
    </w:p>
    <w:p w14:paraId="54C57C48" w14:textId="2E0F1676" w:rsidR="00F05C6D" w:rsidRPr="002561B3" w:rsidRDefault="00F05C6D">
      <w:pPr>
        <w:pStyle w:val="Sraopastraipa"/>
        <w:widowControl w:val="0"/>
        <w:numPr>
          <w:ilvl w:val="1"/>
          <w:numId w:val="27"/>
        </w:numPr>
        <w:autoSpaceDE w:val="0"/>
        <w:adjustRightInd w:val="0"/>
        <w:ind w:left="55" w:firstLine="512"/>
        <w:jc w:val="both"/>
        <w:rPr>
          <w:szCs w:val="20"/>
        </w:rPr>
      </w:pPr>
      <w:r w:rsidRPr="002561B3">
        <w:rPr>
          <w:rFonts w:eastAsiaTheme="minorHAnsi" w:cstheme="minorHAnsi"/>
          <w:bCs/>
          <w:iCs/>
        </w:rPr>
        <w:t xml:space="preserve">Pirkimo sutarties sąlygos pateikiamos pirkimo sąlygų </w:t>
      </w:r>
      <w:r w:rsidR="00BA4BBB">
        <w:rPr>
          <w:rFonts w:eastAsiaTheme="minorHAnsi" w:cstheme="minorHAnsi"/>
          <w:bCs/>
          <w:iCs/>
        </w:rPr>
        <w:t>2</w:t>
      </w:r>
      <w:r w:rsidRPr="002561B3">
        <w:rPr>
          <w:rFonts w:eastAsiaTheme="minorHAnsi" w:cstheme="minorHAnsi"/>
          <w:bCs/>
          <w:iCs/>
        </w:rPr>
        <w:t xml:space="preserve"> priede </w:t>
      </w:r>
      <w:r w:rsidRPr="00104B2F">
        <w:t>„Pirkimo sutarties projektas“</w:t>
      </w:r>
      <w:r w:rsidRPr="002561B3">
        <w:rPr>
          <w:rFonts w:eastAsiaTheme="minorHAnsi" w:cstheme="minorHAnsi"/>
          <w:bCs/>
          <w:iCs/>
        </w:rPr>
        <w:t>.</w:t>
      </w:r>
    </w:p>
    <w:p w14:paraId="373DAC53" w14:textId="77777777" w:rsidR="00F05C6D" w:rsidRPr="002561B3" w:rsidRDefault="00F05C6D">
      <w:pPr>
        <w:pStyle w:val="Sraopastraipa"/>
        <w:widowControl w:val="0"/>
        <w:numPr>
          <w:ilvl w:val="1"/>
          <w:numId w:val="27"/>
        </w:numPr>
        <w:autoSpaceDE w:val="0"/>
        <w:adjustRightInd w:val="0"/>
        <w:ind w:left="55" w:firstLine="512"/>
        <w:jc w:val="both"/>
        <w:rPr>
          <w:szCs w:val="20"/>
        </w:rPr>
      </w:pPr>
      <w:r w:rsidRPr="002561B3">
        <w:rPr>
          <w:rFonts w:eastAsia="Calibri"/>
          <w:lang w:eastAsia="ar-SA"/>
        </w:rPr>
        <w:t xml:space="preserve">Pirkimo sutartis bus sudaroma </w:t>
      </w:r>
      <w:r w:rsidRPr="002561B3">
        <w:rPr>
          <w:rFonts w:eastAsia="Calibri"/>
          <w:b/>
          <w:lang w:eastAsia="ar-SA"/>
        </w:rPr>
        <w:t>ne CVP IS priemonėmis</w:t>
      </w:r>
      <w:r w:rsidRPr="002561B3">
        <w:rPr>
          <w:rFonts w:eastAsia="Calibri"/>
          <w:lang w:eastAsia="ar-SA"/>
        </w:rPr>
        <w:t>.</w:t>
      </w:r>
    </w:p>
    <w:p w14:paraId="48090949" w14:textId="72553219" w:rsidR="000E13B7" w:rsidRPr="00BA7301" w:rsidRDefault="004C5CAA" w:rsidP="00BA7301">
      <w:pPr>
        <w:autoSpaceDN/>
        <w:ind w:left="3240"/>
        <w:textAlignment w:val="auto"/>
        <w:rPr>
          <w:lang w:eastAsia="lt-LT"/>
        </w:rPr>
      </w:pPr>
      <w:r>
        <w:rPr>
          <w:lang w:eastAsia="lt-LT"/>
        </w:rPr>
        <w:t>_________________________</w:t>
      </w:r>
    </w:p>
    <w:p w14:paraId="15F1EBDF" w14:textId="77777777" w:rsidR="00C53F30" w:rsidRDefault="00C53F30" w:rsidP="00372826">
      <w:pPr>
        <w:pStyle w:val="Tvarkostekstas"/>
        <w:numPr>
          <w:ilvl w:val="0"/>
          <w:numId w:val="0"/>
        </w:numPr>
        <w:spacing w:after="240"/>
        <w:rPr>
          <w:bCs/>
        </w:rPr>
      </w:pPr>
    </w:p>
    <w:p w14:paraId="727C18BA" w14:textId="77777777" w:rsidR="00540946" w:rsidRDefault="00540946" w:rsidP="00372826">
      <w:pPr>
        <w:pStyle w:val="Tvarkostekstas"/>
        <w:numPr>
          <w:ilvl w:val="0"/>
          <w:numId w:val="0"/>
        </w:numPr>
        <w:spacing w:after="240"/>
        <w:rPr>
          <w:bCs/>
        </w:rPr>
      </w:pPr>
    </w:p>
    <w:p w14:paraId="23067203" w14:textId="77777777" w:rsidR="00BB0510" w:rsidRDefault="00BB0510" w:rsidP="00372826">
      <w:pPr>
        <w:pStyle w:val="Tvarkostekstas"/>
        <w:numPr>
          <w:ilvl w:val="0"/>
          <w:numId w:val="0"/>
        </w:numPr>
        <w:spacing w:after="240"/>
        <w:rPr>
          <w:bCs/>
        </w:rPr>
      </w:pPr>
    </w:p>
    <w:p w14:paraId="482C3C72" w14:textId="77777777" w:rsidR="00CA4791" w:rsidRDefault="00CA4791" w:rsidP="00372826">
      <w:pPr>
        <w:pStyle w:val="Tvarkostekstas"/>
        <w:numPr>
          <w:ilvl w:val="0"/>
          <w:numId w:val="0"/>
        </w:numPr>
        <w:spacing w:after="240"/>
        <w:rPr>
          <w:bCs/>
        </w:rPr>
      </w:pPr>
    </w:p>
    <w:p w14:paraId="7E3DD55C" w14:textId="77777777" w:rsidR="00CA4791" w:rsidRDefault="00CA4791" w:rsidP="00372826">
      <w:pPr>
        <w:pStyle w:val="Tvarkostekstas"/>
        <w:numPr>
          <w:ilvl w:val="0"/>
          <w:numId w:val="0"/>
        </w:numPr>
        <w:spacing w:after="240"/>
        <w:rPr>
          <w:bCs/>
        </w:rPr>
      </w:pPr>
    </w:p>
    <w:p w14:paraId="1B134A03" w14:textId="77777777" w:rsidR="00CA4791" w:rsidRDefault="00CA4791" w:rsidP="00372826">
      <w:pPr>
        <w:pStyle w:val="Tvarkostekstas"/>
        <w:numPr>
          <w:ilvl w:val="0"/>
          <w:numId w:val="0"/>
        </w:numPr>
        <w:spacing w:after="240"/>
        <w:rPr>
          <w:bCs/>
        </w:rPr>
      </w:pPr>
    </w:p>
    <w:p w14:paraId="1C22E882" w14:textId="77777777" w:rsidR="00CA4791" w:rsidRDefault="00CA4791" w:rsidP="00372826">
      <w:pPr>
        <w:pStyle w:val="Tvarkostekstas"/>
        <w:numPr>
          <w:ilvl w:val="0"/>
          <w:numId w:val="0"/>
        </w:numPr>
        <w:spacing w:after="240"/>
        <w:rPr>
          <w:bCs/>
        </w:rPr>
      </w:pPr>
    </w:p>
    <w:p w14:paraId="34A6E32C" w14:textId="77777777" w:rsidR="00CA4791" w:rsidRDefault="00CA4791" w:rsidP="00372826">
      <w:pPr>
        <w:pStyle w:val="Tvarkostekstas"/>
        <w:numPr>
          <w:ilvl w:val="0"/>
          <w:numId w:val="0"/>
        </w:numPr>
        <w:spacing w:after="240"/>
        <w:rPr>
          <w:bCs/>
        </w:rPr>
      </w:pPr>
    </w:p>
    <w:p w14:paraId="3AD60F88" w14:textId="77777777" w:rsidR="00CA4791" w:rsidRDefault="00CA4791" w:rsidP="00372826">
      <w:pPr>
        <w:pStyle w:val="Tvarkostekstas"/>
        <w:numPr>
          <w:ilvl w:val="0"/>
          <w:numId w:val="0"/>
        </w:numPr>
        <w:spacing w:after="240"/>
        <w:rPr>
          <w:bCs/>
        </w:rPr>
      </w:pPr>
    </w:p>
    <w:p w14:paraId="4E2FA521" w14:textId="77777777" w:rsidR="00CA4791" w:rsidRDefault="00CA4791" w:rsidP="00372826">
      <w:pPr>
        <w:pStyle w:val="Tvarkostekstas"/>
        <w:numPr>
          <w:ilvl w:val="0"/>
          <w:numId w:val="0"/>
        </w:numPr>
        <w:spacing w:after="240"/>
        <w:rPr>
          <w:bCs/>
        </w:rPr>
      </w:pPr>
    </w:p>
    <w:p w14:paraId="4199F032" w14:textId="77777777" w:rsidR="00CA4791" w:rsidRDefault="00CA4791" w:rsidP="00372826">
      <w:pPr>
        <w:pStyle w:val="Tvarkostekstas"/>
        <w:numPr>
          <w:ilvl w:val="0"/>
          <w:numId w:val="0"/>
        </w:numPr>
        <w:spacing w:after="240"/>
        <w:rPr>
          <w:bCs/>
        </w:rPr>
      </w:pPr>
    </w:p>
    <w:p w14:paraId="2C6958BD" w14:textId="77777777" w:rsidR="00CA4791" w:rsidRDefault="00CA4791" w:rsidP="00372826">
      <w:pPr>
        <w:pStyle w:val="Tvarkostekstas"/>
        <w:numPr>
          <w:ilvl w:val="0"/>
          <w:numId w:val="0"/>
        </w:numPr>
        <w:spacing w:after="240"/>
        <w:rPr>
          <w:bCs/>
        </w:rPr>
      </w:pPr>
    </w:p>
    <w:p w14:paraId="5F73D4E4" w14:textId="77777777" w:rsidR="00CA4791" w:rsidRDefault="00CA4791" w:rsidP="00372826">
      <w:pPr>
        <w:pStyle w:val="Tvarkostekstas"/>
        <w:numPr>
          <w:ilvl w:val="0"/>
          <w:numId w:val="0"/>
        </w:numPr>
        <w:spacing w:after="240"/>
        <w:rPr>
          <w:bCs/>
        </w:rPr>
      </w:pPr>
    </w:p>
    <w:p w14:paraId="183CAECE" w14:textId="77777777" w:rsidR="00CA4791" w:rsidRDefault="00CA4791" w:rsidP="00372826">
      <w:pPr>
        <w:pStyle w:val="Tvarkostekstas"/>
        <w:numPr>
          <w:ilvl w:val="0"/>
          <w:numId w:val="0"/>
        </w:numPr>
        <w:spacing w:after="240"/>
        <w:rPr>
          <w:bCs/>
        </w:rPr>
      </w:pPr>
    </w:p>
    <w:p w14:paraId="16E4800C" w14:textId="77777777" w:rsidR="00CA4791" w:rsidRDefault="00CA4791" w:rsidP="00372826">
      <w:pPr>
        <w:pStyle w:val="Tvarkostekstas"/>
        <w:numPr>
          <w:ilvl w:val="0"/>
          <w:numId w:val="0"/>
        </w:numPr>
        <w:spacing w:after="240"/>
        <w:rPr>
          <w:bCs/>
        </w:rPr>
      </w:pPr>
    </w:p>
    <w:p w14:paraId="01A7F637" w14:textId="77777777" w:rsidR="00CA4791" w:rsidRDefault="00CA4791" w:rsidP="00372826">
      <w:pPr>
        <w:pStyle w:val="Tvarkostekstas"/>
        <w:numPr>
          <w:ilvl w:val="0"/>
          <w:numId w:val="0"/>
        </w:numPr>
        <w:spacing w:after="240"/>
        <w:rPr>
          <w:bCs/>
        </w:rPr>
      </w:pPr>
    </w:p>
    <w:p w14:paraId="540DDECB" w14:textId="77777777" w:rsidR="008A3BB7" w:rsidRDefault="008A3BB7" w:rsidP="00372826">
      <w:pPr>
        <w:pStyle w:val="Tvarkostekstas"/>
        <w:numPr>
          <w:ilvl w:val="0"/>
          <w:numId w:val="0"/>
        </w:numPr>
        <w:spacing w:after="240"/>
        <w:rPr>
          <w:bCs/>
        </w:rPr>
      </w:pPr>
    </w:p>
    <w:p w14:paraId="1E09B863" w14:textId="30F3E8AD" w:rsidR="00046D25" w:rsidRPr="00F2588F" w:rsidRDefault="00210E37" w:rsidP="00F311A2">
      <w:pPr>
        <w:pStyle w:val="Tvarkostekstas"/>
        <w:numPr>
          <w:ilvl w:val="0"/>
          <w:numId w:val="0"/>
        </w:numPr>
        <w:spacing w:after="240"/>
        <w:jc w:val="right"/>
        <w:rPr>
          <w:bCs/>
        </w:rPr>
      </w:pPr>
      <w:r w:rsidRPr="00F2588F">
        <w:rPr>
          <w:bCs/>
        </w:rPr>
        <w:lastRenderedPageBreak/>
        <w:t>Pirkimo</w:t>
      </w:r>
      <w:r w:rsidR="004245D9" w:rsidRPr="00F2588F">
        <w:rPr>
          <w:bCs/>
        </w:rPr>
        <w:t xml:space="preserve"> sąlygų </w:t>
      </w:r>
      <w:r w:rsidR="00932C14" w:rsidRPr="00F2588F">
        <w:rPr>
          <w:bCs/>
        </w:rPr>
        <w:t xml:space="preserve">1 </w:t>
      </w:r>
      <w:r w:rsidR="003514D4" w:rsidRPr="00F2588F">
        <w:rPr>
          <w:bCs/>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32522F31" w14:textId="77777777" w:rsidR="0076244D" w:rsidRPr="006B6532" w:rsidRDefault="001D5C1E" w:rsidP="008A783D">
      <w:pPr>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1DEC8A9A" w14:textId="1CE7E66D" w:rsidR="00C81333" w:rsidRDefault="001053C1" w:rsidP="00C81333">
      <w:pPr>
        <w:ind w:left="310"/>
        <w:contextualSpacing/>
        <w:jc w:val="center"/>
        <w:rPr>
          <w:b/>
          <w:bCs/>
          <w:color w:val="000000"/>
        </w:rPr>
      </w:pPr>
      <w:r>
        <w:rPr>
          <w:b/>
          <w:bCs/>
          <w:color w:val="000000"/>
        </w:rPr>
        <w:t>NEKILNOJAMOJO TURTO VERTINIMO</w:t>
      </w:r>
      <w:r w:rsidR="00F13DB9" w:rsidRPr="00A75914">
        <w:rPr>
          <w:color w:val="000000"/>
        </w:rPr>
        <w:t xml:space="preserve"> </w:t>
      </w:r>
      <w:r w:rsidR="00C81333">
        <w:rPr>
          <w:b/>
          <w:bCs/>
          <w:color w:val="000000"/>
        </w:rPr>
        <w:t>PASLAUGŲ PIRKIMO</w:t>
      </w:r>
    </w:p>
    <w:p w14:paraId="28B331F1" w14:textId="7777777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F311A2">
      <w:pPr>
        <w:jc w:val="center"/>
        <w:rPr>
          <w:bCs/>
          <w:color w:val="000000"/>
        </w:rPr>
      </w:pPr>
      <w:r w:rsidRPr="0045261C">
        <w:rPr>
          <w:bCs/>
          <w:color w:val="000000"/>
        </w:rPr>
        <w:t>(Data)</w:t>
      </w:r>
    </w:p>
    <w:p w14:paraId="0C4C0616" w14:textId="77777777" w:rsidR="00046D25" w:rsidRPr="0045261C" w:rsidRDefault="003514D4" w:rsidP="00F311A2">
      <w:pPr>
        <w:shd w:val="clear" w:color="auto" w:fill="FFFFFF"/>
        <w:jc w:val="center"/>
        <w:rPr>
          <w:bCs/>
          <w:color w:val="000000"/>
        </w:rPr>
      </w:pPr>
      <w:r w:rsidRPr="0045261C">
        <w:rPr>
          <w:bCs/>
          <w:color w:val="000000"/>
        </w:rPr>
        <w:t>___________</w:t>
      </w:r>
    </w:p>
    <w:p w14:paraId="703CB274" w14:textId="6F7C31C8" w:rsidR="0045261C" w:rsidRPr="0045261C" w:rsidRDefault="003514D4" w:rsidP="005137DA">
      <w:pPr>
        <w:shd w:val="clear" w:color="auto" w:fill="FFFFFF"/>
        <w:spacing w:after="120"/>
        <w:jc w:val="center"/>
        <w:rPr>
          <w:bCs/>
          <w:color w:val="000000"/>
        </w:rPr>
      </w:pPr>
      <w:r w:rsidRPr="0045261C">
        <w:rPr>
          <w:bCs/>
          <w:color w:val="000000"/>
        </w:rPr>
        <w:t>(Sudarymo vieta)</w:t>
      </w: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5137DA" w14:paraId="0CD2729F" w14:textId="77777777" w:rsidTr="00744E78">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DF090" w14:textId="77777777" w:rsidR="00690CC7" w:rsidRPr="005137DA" w:rsidRDefault="00690CC7" w:rsidP="00F43499">
            <w:pPr>
              <w:rPr>
                <w:color w:val="000000"/>
              </w:rPr>
            </w:pPr>
          </w:p>
        </w:tc>
      </w:tr>
      <w:tr w:rsidR="00690CC7" w:rsidRPr="005137DA" w14:paraId="53CBC48E" w14:textId="77777777" w:rsidTr="00744E78">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03205" w14:textId="77777777" w:rsidR="00690CC7" w:rsidRPr="005137DA" w:rsidRDefault="00690CC7" w:rsidP="00F43499">
            <w:pPr>
              <w:rPr>
                <w:color w:val="000000"/>
              </w:rPr>
            </w:pPr>
          </w:p>
        </w:tc>
      </w:tr>
      <w:tr w:rsidR="00690CC7" w:rsidRPr="005137DA" w14:paraId="2939CD76" w14:textId="77777777" w:rsidTr="00744E78">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744E78">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50B0F" w14:textId="77777777" w:rsidR="00690CC7" w:rsidRPr="005137DA" w:rsidRDefault="00690CC7" w:rsidP="00F43499">
            <w:pPr>
              <w:rPr>
                <w:color w:val="000000"/>
              </w:rPr>
            </w:pPr>
          </w:p>
        </w:tc>
      </w:tr>
      <w:tr w:rsidR="008A3BB7" w:rsidRPr="005137DA" w14:paraId="3CA51CB4" w14:textId="77777777" w:rsidTr="008A3BB7">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907E160" w14:textId="77777777" w:rsidR="008A3BB7" w:rsidRPr="008A3BB7" w:rsidRDefault="008A3BB7" w:rsidP="008A3BB7">
            <w:pPr>
              <w:snapToGrid w:val="0"/>
              <w:jc w:val="both"/>
            </w:pPr>
            <w:r w:rsidRPr="008A3BB7">
              <w:t>Išimtinai nacionalinis pašalinimo pagrindas dėl paskirtos baudžiamojo poveikio priemonės (VPĮ 46 str. 21 d.):</w:t>
            </w:r>
          </w:p>
          <w:p w14:paraId="0E5DE3B0" w14:textId="77777777" w:rsidR="008A3BB7" w:rsidRPr="005137DA" w:rsidRDefault="008A3BB7" w:rsidP="00FF2B04">
            <w:pPr>
              <w:snapToGrid w:val="0"/>
              <w:jc w:val="both"/>
            </w:pPr>
            <w:r w:rsidRPr="00CC6E64">
              <w:t>Ar ekonominės veiklos vykdytojui yra taikoma sąlyga, kad jis yra neatlikęs jam</w:t>
            </w:r>
            <w:r w:rsidRPr="00CC6E64">
              <w:br/>
              <w:t>paskirtos baudžiamojo poveikio priemonės – uždraudimo juridiniam asmeniui</w:t>
            </w:r>
            <w:r w:rsidRPr="00CC6E64">
              <w:br/>
              <w:t>dalyvauti viešuosiuose pirkimuose?</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F4992D" w14:textId="77777777" w:rsidR="008A3BB7" w:rsidRPr="008A3BB7" w:rsidRDefault="008A3BB7" w:rsidP="00FF2B04">
            <w:pPr>
              <w:rPr>
                <w:b/>
                <w:bCs/>
                <w:color w:val="000000"/>
                <w:u w:val="single"/>
              </w:rPr>
            </w:pPr>
            <w:r w:rsidRPr="008A3BB7">
              <w:rPr>
                <w:b/>
                <w:bCs/>
                <w:color w:val="000000"/>
                <w:u w:val="single"/>
              </w:rPr>
              <w:t>TAIP/NE (nurodyti tinkamą)</w:t>
            </w: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pPr>
        <w:pStyle w:val="Sraopastraipa"/>
        <w:numPr>
          <w:ilvl w:val="0"/>
          <w:numId w:val="26"/>
        </w:numPr>
        <w:tabs>
          <w:tab w:val="left" w:pos="1134"/>
        </w:tabs>
        <w:suppressAutoHyphens w:val="0"/>
        <w:autoSpaceDE w:val="0"/>
        <w:adjustRightInd w:val="0"/>
        <w:ind w:left="0" w:firstLine="633"/>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C53F30" w:rsidRDefault="00690CC7">
      <w:pPr>
        <w:pStyle w:val="Sraopastraipa"/>
        <w:numPr>
          <w:ilvl w:val="0"/>
          <w:numId w:val="26"/>
        </w:numPr>
        <w:tabs>
          <w:tab w:val="left" w:pos="1134"/>
        </w:tabs>
        <w:suppressAutoHyphens w:val="0"/>
        <w:autoSpaceDE w:val="0"/>
        <w:adjustRightInd w:val="0"/>
        <w:ind w:left="0" w:firstLine="633"/>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pateikta informacija yra teisinga, atitinka tikrovę ir apima viską, ko reikia visiškam ir tinkamam sutarties vykdymui.</w:t>
      </w:r>
    </w:p>
    <w:p w14:paraId="318A57F0" w14:textId="29615FE5" w:rsidR="00690CC7" w:rsidRPr="00C53F30" w:rsidRDefault="00690CC7">
      <w:pPr>
        <w:pStyle w:val="Sraopastraipa"/>
        <w:numPr>
          <w:ilvl w:val="0"/>
          <w:numId w:val="26"/>
        </w:numPr>
        <w:tabs>
          <w:tab w:val="left" w:pos="1134"/>
        </w:tabs>
        <w:suppressAutoHyphens w:val="0"/>
        <w:autoSpaceDE w:val="0"/>
        <w:adjustRightInd w:val="0"/>
        <w:ind w:left="0" w:firstLine="633"/>
        <w:contextualSpacing/>
        <w:jc w:val="both"/>
        <w:textAlignment w:val="auto"/>
        <w:rPr>
          <w:color w:val="000000"/>
        </w:rPr>
      </w:pPr>
      <w:r w:rsidRPr="00C53F30">
        <w:rPr>
          <w:color w:val="000000"/>
        </w:rPr>
        <w:t>Mūsų siūlom</w:t>
      </w:r>
      <w:r w:rsidR="00E1525C" w:rsidRPr="00C53F30">
        <w:rPr>
          <w:color w:val="000000"/>
        </w:rPr>
        <w:t xml:space="preserve">i Darbai </w:t>
      </w:r>
      <w:r w:rsidRPr="00C53F30">
        <w:rPr>
          <w:color w:val="000000"/>
        </w:rPr>
        <w:t xml:space="preserve">visiškai atitinka pirkimo dokumentuose nurodytus reikalavimus. </w:t>
      </w:r>
    </w:p>
    <w:p w14:paraId="79895BCA" w14:textId="74B55468" w:rsidR="00F05EDD" w:rsidRPr="00F05EDD" w:rsidRDefault="00690CC7">
      <w:pPr>
        <w:pStyle w:val="Sraopastraipa"/>
        <w:numPr>
          <w:ilvl w:val="0"/>
          <w:numId w:val="26"/>
        </w:numPr>
        <w:tabs>
          <w:tab w:val="left" w:pos="1134"/>
        </w:tabs>
        <w:suppressAutoHyphens w:val="0"/>
        <w:autoSpaceDE w:val="0"/>
        <w:adjustRightInd w:val="0"/>
        <w:ind w:left="0" w:firstLine="633"/>
        <w:contextualSpacing/>
        <w:jc w:val="both"/>
        <w:textAlignment w:val="auto"/>
        <w:rPr>
          <w:color w:val="000000"/>
        </w:rPr>
      </w:pPr>
      <w:r w:rsidRPr="00C53F30">
        <w:rPr>
          <w:rStyle w:val="Lentelsuraas2"/>
          <w:sz w:val="24"/>
          <w:szCs w:val="24"/>
        </w:rPr>
        <w:t xml:space="preserve">Teikdami šį pasiūlymą, mes patvirtiname, kad į mūsų siūlomų </w:t>
      </w:r>
      <w:r w:rsidR="00E1525C" w:rsidRPr="00C53F30">
        <w:rPr>
          <w:rStyle w:val="Lentelsuraas2"/>
          <w:sz w:val="24"/>
          <w:szCs w:val="24"/>
        </w:rPr>
        <w:t>Darbų</w:t>
      </w:r>
      <w:r w:rsidR="00F05EDD" w:rsidRPr="00C53F30">
        <w:rPr>
          <w:szCs w:val="20"/>
        </w:rPr>
        <w:t xml:space="preserve"> </w:t>
      </w:r>
      <w:r w:rsidR="005F300E" w:rsidRPr="00C53F30">
        <w:rPr>
          <w:rStyle w:val="Lentelsuraas2"/>
          <w:sz w:val="24"/>
          <w:szCs w:val="24"/>
        </w:rPr>
        <w:t>kainą</w:t>
      </w:r>
      <w:r w:rsidRPr="00C53F30">
        <w:rPr>
          <w:rStyle w:val="Lentelsuraas2"/>
          <w:sz w:val="24"/>
          <w:szCs w:val="24"/>
        </w:rPr>
        <w:t xml:space="preserve"> 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įskaitant išlaidas būtinas įgyvendinti Techninėje specifikacijoje nurodytus reikalavimus.</w:t>
      </w:r>
    </w:p>
    <w:p w14:paraId="6B456D68" w14:textId="77777777" w:rsidR="006F6888" w:rsidRDefault="006F6888" w:rsidP="00E443A8">
      <w:pPr>
        <w:tabs>
          <w:tab w:val="left" w:pos="567"/>
        </w:tabs>
        <w:jc w:val="both"/>
        <w:rPr>
          <w:rFonts w:cstheme="minorHAnsi"/>
          <w:b/>
          <w:bCs/>
        </w:rPr>
      </w:pPr>
    </w:p>
    <w:p w14:paraId="1D32630D" w14:textId="4EE751CD" w:rsidR="006F6888" w:rsidRPr="00D65E58"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lastRenderedPageBreak/>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 xml:space="preserve"> (specialistai) – fiziniai</w:t>
      </w:r>
      <w:r w:rsidRPr="00D65E58">
        <w:rPr>
          <w:i/>
          <w:iCs/>
        </w:rPr>
        <w:t xml:space="preserve"> asmenys, kuriuos ketinama įdarbinti pirkimo laimėjimo atveju)</w:t>
      </w:r>
    </w:p>
    <w:p w14:paraId="310EAC43" w14:textId="77777777" w:rsidR="006F6888" w:rsidRPr="00080983" w:rsidRDefault="006F6888" w:rsidP="006F6888">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A32A00" w14:paraId="4AAB4381" w14:textId="77777777" w:rsidTr="0078489A">
        <w:tc>
          <w:tcPr>
            <w:tcW w:w="570" w:type="dxa"/>
            <w:shd w:val="clear" w:color="auto" w:fill="DBE5F1" w:themeFill="accent1" w:themeFillTint="33"/>
          </w:tcPr>
          <w:p w14:paraId="1AF34535" w14:textId="77777777" w:rsidR="006F6888" w:rsidRPr="00774C49" w:rsidRDefault="006F6888" w:rsidP="0078489A">
            <w:pPr>
              <w:rPr>
                <w:bCs/>
              </w:rPr>
            </w:pPr>
            <w:r w:rsidRPr="00774C49">
              <w:rPr>
                <w:bCs/>
              </w:rPr>
              <w:t>Eil. Nr.</w:t>
            </w:r>
          </w:p>
        </w:tc>
        <w:tc>
          <w:tcPr>
            <w:tcW w:w="3445" w:type="dxa"/>
            <w:shd w:val="clear" w:color="auto" w:fill="DBE5F1" w:themeFill="accent1" w:themeFillTint="33"/>
          </w:tcPr>
          <w:p w14:paraId="01B2C4F2" w14:textId="77777777" w:rsidR="006F6888" w:rsidRPr="00774C49" w:rsidRDefault="006F6888" w:rsidP="0078489A">
            <w:pPr>
              <w:rPr>
                <w:bCs/>
              </w:rPr>
            </w:pPr>
            <w:r w:rsidRPr="00774C49">
              <w:rPr>
                <w:bCs/>
              </w:rPr>
              <w:t>Ūkio subjekto pavadinimas, juridinio asmens kodas, adresas</w:t>
            </w:r>
          </w:p>
        </w:tc>
        <w:tc>
          <w:tcPr>
            <w:tcW w:w="5903" w:type="dxa"/>
            <w:shd w:val="clear" w:color="auto" w:fill="DBE5F1" w:themeFill="accent1" w:themeFillTint="33"/>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78489A">
        <w:tc>
          <w:tcPr>
            <w:tcW w:w="570" w:type="dxa"/>
          </w:tcPr>
          <w:p w14:paraId="2749906B" w14:textId="77777777" w:rsidR="006F6888" w:rsidRPr="00A32A00" w:rsidRDefault="006F6888" w:rsidP="0078489A">
            <w:pPr>
              <w:rPr>
                <w:bCs/>
              </w:rPr>
            </w:pPr>
            <w:r w:rsidRPr="00A32A00">
              <w:rPr>
                <w:bCs/>
              </w:rPr>
              <w:t>1.</w:t>
            </w:r>
          </w:p>
        </w:tc>
        <w:tc>
          <w:tcPr>
            <w:tcW w:w="3445" w:type="dxa"/>
          </w:tcPr>
          <w:p w14:paraId="4C362992" w14:textId="77777777" w:rsidR="006F6888" w:rsidRPr="00A32A00" w:rsidRDefault="006F6888" w:rsidP="0078489A">
            <w:pPr>
              <w:rPr>
                <w:bCs/>
              </w:rPr>
            </w:pPr>
          </w:p>
        </w:tc>
        <w:tc>
          <w:tcPr>
            <w:tcW w:w="5903" w:type="dxa"/>
          </w:tcPr>
          <w:p w14:paraId="54E59191" w14:textId="77777777" w:rsidR="006F6888" w:rsidRPr="00A32A00" w:rsidRDefault="006F6888" w:rsidP="0078489A">
            <w:pPr>
              <w:rPr>
                <w:bCs/>
              </w:rPr>
            </w:pPr>
          </w:p>
        </w:tc>
      </w:tr>
      <w:tr w:rsidR="006F6888" w:rsidRPr="00A32A00" w14:paraId="5EFF290B" w14:textId="77777777" w:rsidTr="0078489A">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903"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45261C">
        <w:tc>
          <w:tcPr>
            <w:tcW w:w="486" w:type="dxa"/>
            <w:shd w:val="clear" w:color="auto" w:fill="DBE5F1" w:themeFill="accent1" w:themeFillTint="33"/>
          </w:tcPr>
          <w:p w14:paraId="140B0EFA" w14:textId="77777777" w:rsidR="0045261C" w:rsidRPr="00774C49" w:rsidRDefault="0045261C" w:rsidP="000C0D3B">
            <w:pPr>
              <w:rPr>
                <w:bCs/>
              </w:rPr>
            </w:pPr>
            <w:r w:rsidRPr="00774C49">
              <w:rPr>
                <w:bCs/>
              </w:rPr>
              <w:t>Eil. Nr.</w:t>
            </w:r>
          </w:p>
        </w:tc>
        <w:tc>
          <w:tcPr>
            <w:tcW w:w="4101" w:type="dxa"/>
            <w:shd w:val="clear" w:color="auto" w:fill="DBE5F1" w:themeFill="accent1" w:themeFillTint="33"/>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DBE5F1" w:themeFill="accent1" w:themeFillTint="33"/>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0C0D3B">
            <w:pPr>
              <w:rPr>
                <w:bCs/>
              </w:rPr>
            </w:pPr>
            <w:r w:rsidRPr="00A32A00">
              <w:rPr>
                <w:bCs/>
              </w:rPr>
              <w:t>1.</w:t>
            </w:r>
          </w:p>
        </w:tc>
        <w:tc>
          <w:tcPr>
            <w:tcW w:w="4101" w:type="dxa"/>
          </w:tcPr>
          <w:p w14:paraId="09B9D26B" w14:textId="77777777" w:rsidR="0045261C" w:rsidRPr="00A32A00" w:rsidRDefault="0045261C" w:rsidP="000C0D3B">
            <w:pPr>
              <w:rPr>
                <w:bCs/>
              </w:rPr>
            </w:pPr>
          </w:p>
        </w:tc>
        <w:tc>
          <w:tcPr>
            <w:tcW w:w="5331" w:type="dxa"/>
          </w:tcPr>
          <w:p w14:paraId="38C9F9FC" w14:textId="77777777" w:rsidR="0045261C" w:rsidRPr="00A32A00" w:rsidRDefault="0045261C" w:rsidP="000C0D3B">
            <w:pPr>
              <w:rPr>
                <w:bCs/>
              </w:rPr>
            </w:pPr>
          </w:p>
        </w:tc>
      </w:tr>
      <w:tr w:rsidR="0045261C" w:rsidRPr="00A32A00" w14:paraId="0CA4F1B6" w14:textId="77777777" w:rsidTr="000C0D3B">
        <w:tc>
          <w:tcPr>
            <w:tcW w:w="486" w:type="dxa"/>
          </w:tcPr>
          <w:p w14:paraId="7927FDCA" w14:textId="77777777" w:rsidR="0045261C" w:rsidRPr="00A32A00" w:rsidRDefault="0045261C" w:rsidP="000C0D3B">
            <w:pPr>
              <w:rPr>
                <w:bCs/>
              </w:rPr>
            </w:pPr>
            <w:r w:rsidRPr="00A32A00">
              <w:rPr>
                <w:bCs/>
              </w:rPr>
              <w:t>2.</w:t>
            </w:r>
          </w:p>
        </w:tc>
        <w:tc>
          <w:tcPr>
            <w:tcW w:w="4101" w:type="dxa"/>
          </w:tcPr>
          <w:p w14:paraId="0E4031E3" w14:textId="77777777" w:rsidR="0045261C" w:rsidRPr="00A32A00" w:rsidRDefault="0045261C" w:rsidP="000C0D3B">
            <w:pPr>
              <w:rPr>
                <w:bCs/>
              </w:rPr>
            </w:pPr>
          </w:p>
        </w:tc>
        <w:tc>
          <w:tcPr>
            <w:tcW w:w="5331"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3B14443D" w14:textId="58C1AB34" w:rsidR="00300616" w:rsidRPr="00956257" w:rsidRDefault="00300616" w:rsidP="00300616">
      <w:pPr>
        <w:autoSpaceDE w:val="0"/>
        <w:adjustRightInd w:val="0"/>
        <w:jc w:val="both"/>
        <w:rPr>
          <w:szCs w:val="22"/>
        </w:rPr>
      </w:pPr>
      <w:r w:rsidRPr="00956257">
        <w:rPr>
          <w:rFonts w:eastAsia="Lucida Sans Unicode"/>
          <w:kern w:val="3"/>
          <w:lang w:eastAsia="hi-IN" w:bidi="hi-IN"/>
        </w:rPr>
        <w:t xml:space="preserve">Mes siūlome </w:t>
      </w:r>
      <w:r w:rsidRPr="00C53F30">
        <w:rPr>
          <w:rFonts w:eastAsia="Lucida Sans Unicode"/>
          <w:kern w:val="3"/>
          <w:lang w:eastAsia="hi-IN" w:bidi="hi-IN"/>
        </w:rPr>
        <w:t>ši</w:t>
      </w:r>
      <w:r w:rsidR="00BA4BBB">
        <w:rPr>
          <w:rFonts w:eastAsia="Lucida Sans Unicode"/>
          <w:kern w:val="3"/>
          <w:lang w:eastAsia="hi-IN" w:bidi="hi-IN"/>
        </w:rPr>
        <w:t>as Paslaugas</w:t>
      </w:r>
      <w:r w:rsidRPr="00C53F30">
        <w:rPr>
          <w:szCs w:val="22"/>
        </w:rPr>
        <w:t>:</w:t>
      </w:r>
    </w:p>
    <w:p w14:paraId="138AA2B8" w14:textId="77777777" w:rsidR="00300616" w:rsidRPr="00EC2497" w:rsidRDefault="00300616" w:rsidP="00300616">
      <w:pPr>
        <w:autoSpaceDE w:val="0"/>
        <w:adjustRightInd w:val="0"/>
        <w:jc w:val="both"/>
        <w:rPr>
          <w:szCs w:val="22"/>
        </w:rPr>
      </w:pPr>
    </w:p>
    <w:p w14:paraId="4891160E" w14:textId="1346135A" w:rsidR="00300616" w:rsidRDefault="00300616" w:rsidP="00300616">
      <w:pPr>
        <w:autoSpaceDE w:val="0"/>
        <w:adjustRightInd w:val="0"/>
        <w:rPr>
          <w:rFonts w:eastAsia="Calibri"/>
        </w:rPr>
      </w:pPr>
      <w:r w:rsidRPr="00FA1A52">
        <w:rPr>
          <w:rFonts w:eastAsia="Calibri"/>
          <w:b/>
          <w:bCs/>
        </w:rPr>
        <w:t>4 lentelė</w:t>
      </w:r>
      <w:r w:rsidRPr="00FA1A52">
        <w:rPr>
          <w:rFonts w:eastAsia="Calibri"/>
        </w:rPr>
        <w:t>. „</w:t>
      </w:r>
      <w:r w:rsidR="000B4168">
        <w:rPr>
          <w:rFonts w:eastAsia="Calibri"/>
        </w:rPr>
        <w:t>Pasiūlymo kaina</w:t>
      </w:r>
      <w:r w:rsidR="003B6723">
        <w:rPr>
          <w:rFonts w:eastAsia="Calibri"/>
        </w:rPr>
        <w:t>“</w:t>
      </w:r>
    </w:p>
    <w:tbl>
      <w:tblPr>
        <w:tblStyle w:val="Lentelstinklelis"/>
        <w:tblW w:w="9827" w:type="dxa"/>
        <w:tblLook w:val="04A0" w:firstRow="1" w:lastRow="0" w:firstColumn="1" w:lastColumn="0" w:noHBand="0" w:noVBand="1"/>
      </w:tblPr>
      <w:tblGrid>
        <w:gridCol w:w="1129"/>
        <w:gridCol w:w="3828"/>
        <w:gridCol w:w="1563"/>
        <w:gridCol w:w="1643"/>
        <w:gridCol w:w="1652"/>
        <w:gridCol w:w="12"/>
      </w:tblGrid>
      <w:tr w:rsidR="009730EB" w14:paraId="51BC8BEF" w14:textId="77777777" w:rsidTr="009730EB">
        <w:trPr>
          <w:gridAfter w:val="1"/>
          <w:wAfter w:w="12" w:type="dxa"/>
        </w:trPr>
        <w:tc>
          <w:tcPr>
            <w:tcW w:w="1129" w:type="dxa"/>
            <w:shd w:val="clear" w:color="auto" w:fill="DBE5F1" w:themeFill="accent1" w:themeFillTint="33"/>
          </w:tcPr>
          <w:p w14:paraId="62D09EF2" w14:textId="1EF75119" w:rsidR="003B6723" w:rsidRPr="003B6723" w:rsidRDefault="003B6723" w:rsidP="003B6723">
            <w:pPr>
              <w:tabs>
                <w:tab w:val="left" w:pos="1276"/>
              </w:tabs>
              <w:jc w:val="both"/>
              <w:rPr>
                <w:b/>
                <w:bCs/>
              </w:rPr>
            </w:pPr>
            <w:r w:rsidRPr="003B6723">
              <w:rPr>
                <w:b/>
                <w:bCs/>
              </w:rPr>
              <w:t>Eil. Nr.</w:t>
            </w:r>
          </w:p>
        </w:tc>
        <w:tc>
          <w:tcPr>
            <w:tcW w:w="3828" w:type="dxa"/>
            <w:shd w:val="clear" w:color="auto" w:fill="DBE5F1" w:themeFill="accent1" w:themeFillTint="33"/>
          </w:tcPr>
          <w:p w14:paraId="786E9DE6" w14:textId="4E53A531" w:rsidR="003B6723" w:rsidRPr="003B6723" w:rsidRDefault="003B6723" w:rsidP="003B6723">
            <w:pPr>
              <w:tabs>
                <w:tab w:val="left" w:pos="1276"/>
              </w:tabs>
              <w:jc w:val="center"/>
              <w:rPr>
                <w:b/>
                <w:bCs/>
              </w:rPr>
            </w:pPr>
            <w:r w:rsidRPr="003B6723">
              <w:rPr>
                <w:b/>
                <w:bCs/>
              </w:rPr>
              <w:t>Paslaugos pavadinimas</w:t>
            </w:r>
          </w:p>
        </w:tc>
        <w:tc>
          <w:tcPr>
            <w:tcW w:w="1563" w:type="dxa"/>
            <w:shd w:val="clear" w:color="auto" w:fill="DBE5F1" w:themeFill="accent1" w:themeFillTint="33"/>
          </w:tcPr>
          <w:p w14:paraId="46AC87A6" w14:textId="4C755CCB" w:rsidR="003B6723" w:rsidRDefault="003B6723" w:rsidP="003B6723">
            <w:pPr>
              <w:tabs>
                <w:tab w:val="left" w:pos="1276"/>
              </w:tabs>
              <w:jc w:val="center"/>
              <w:rPr>
                <w:i/>
                <w:iCs/>
              </w:rPr>
            </w:pPr>
            <w:r w:rsidRPr="00A45A80">
              <w:rPr>
                <w:rFonts w:eastAsia="Calibri"/>
                <w:b/>
              </w:rPr>
              <w:t>Preliminarūs kiekiai vnt. per 36 mėn.</w:t>
            </w:r>
          </w:p>
        </w:tc>
        <w:tc>
          <w:tcPr>
            <w:tcW w:w="1643" w:type="dxa"/>
            <w:shd w:val="clear" w:color="auto" w:fill="DBE5F1" w:themeFill="accent1" w:themeFillTint="33"/>
          </w:tcPr>
          <w:p w14:paraId="63DCD853" w14:textId="3D96ACD3" w:rsidR="003B6723" w:rsidRDefault="003B6723" w:rsidP="003B6723">
            <w:pPr>
              <w:tabs>
                <w:tab w:val="left" w:pos="1276"/>
              </w:tabs>
              <w:jc w:val="both"/>
              <w:rPr>
                <w:i/>
                <w:iCs/>
              </w:rPr>
            </w:pPr>
            <w:r w:rsidRPr="00A45A80">
              <w:rPr>
                <w:rFonts w:eastAsia="Calibri"/>
                <w:b/>
                <w:bCs/>
              </w:rPr>
              <w:t>Vnt. Kaina, Eur be PVM</w:t>
            </w:r>
          </w:p>
        </w:tc>
        <w:tc>
          <w:tcPr>
            <w:tcW w:w="1652" w:type="dxa"/>
            <w:shd w:val="clear" w:color="auto" w:fill="DBE5F1" w:themeFill="accent1" w:themeFillTint="33"/>
          </w:tcPr>
          <w:p w14:paraId="5870E0C9" w14:textId="77777777" w:rsidR="003B6723" w:rsidRPr="00A45A80" w:rsidRDefault="003B6723" w:rsidP="003B6723">
            <w:pPr>
              <w:jc w:val="center"/>
              <w:rPr>
                <w:rFonts w:eastAsia="Calibri"/>
                <w:b/>
                <w:bCs/>
              </w:rPr>
            </w:pPr>
            <w:r w:rsidRPr="00A45A80">
              <w:rPr>
                <w:rFonts w:eastAsia="Calibri"/>
                <w:b/>
                <w:bCs/>
              </w:rPr>
              <w:t>Bendra kaina be PVM</w:t>
            </w:r>
          </w:p>
          <w:p w14:paraId="2A63CD02" w14:textId="7685BDFD" w:rsidR="003B6723" w:rsidRDefault="003B6723" w:rsidP="003B6723">
            <w:pPr>
              <w:tabs>
                <w:tab w:val="left" w:pos="1276"/>
              </w:tabs>
              <w:jc w:val="both"/>
              <w:rPr>
                <w:i/>
                <w:iCs/>
              </w:rPr>
            </w:pPr>
            <w:r>
              <w:rPr>
                <w:rFonts w:eastAsia="Calibri"/>
                <w:b/>
                <w:bCs/>
              </w:rPr>
              <w:t xml:space="preserve">        </w:t>
            </w:r>
            <w:r w:rsidRPr="00A45A80">
              <w:rPr>
                <w:rFonts w:eastAsia="Calibri"/>
                <w:b/>
                <w:bCs/>
              </w:rPr>
              <w:t>(3*4)</w:t>
            </w:r>
          </w:p>
        </w:tc>
      </w:tr>
      <w:tr w:rsidR="003B6723" w14:paraId="63FCC4F0" w14:textId="77777777" w:rsidTr="0004278A">
        <w:trPr>
          <w:gridAfter w:val="1"/>
          <w:wAfter w:w="12" w:type="dxa"/>
        </w:trPr>
        <w:tc>
          <w:tcPr>
            <w:tcW w:w="1129" w:type="dxa"/>
          </w:tcPr>
          <w:p w14:paraId="4951313B" w14:textId="6F329BBD" w:rsidR="003B6723" w:rsidRDefault="003B6723" w:rsidP="003B6723">
            <w:pPr>
              <w:tabs>
                <w:tab w:val="left" w:pos="1276"/>
              </w:tabs>
              <w:jc w:val="center"/>
              <w:rPr>
                <w:i/>
                <w:iCs/>
              </w:rPr>
            </w:pPr>
            <w:r w:rsidRPr="00A45A80">
              <w:rPr>
                <w:rFonts w:eastAsia="Calibri"/>
                <w:b/>
              </w:rPr>
              <w:t>1.</w:t>
            </w:r>
          </w:p>
        </w:tc>
        <w:tc>
          <w:tcPr>
            <w:tcW w:w="3828" w:type="dxa"/>
          </w:tcPr>
          <w:p w14:paraId="4ADA835E" w14:textId="038D9906" w:rsidR="003B6723" w:rsidRDefault="003B6723" w:rsidP="003B6723">
            <w:pPr>
              <w:tabs>
                <w:tab w:val="left" w:pos="1276"/>
              </w:tabs>
              <w:jc w:val="center"/>
              <w:rPr>
                <w:i/>
                <w:iCs/>
              </w:rPr>
            </w:pPr>
            <w:r w:rsidRPr="00A45A80">
              <w:rPr>
                <w:rFonts w:eastAsia="Calibri"/>
                <w:b/>
              </w:rPr>
              <w:t>2.</w:t>
            </w:r>
          </w:p>
        </w:tc>
        <w:tc>
          <w:tcPr>
            <w:tcW w:w="1563" w:type="dxa"/>
          </w:tcPr>
          <w:p w14:paraId="3BEE8C4F" w14:textId="5A5E69DC" w:rsidR="003B6723" w:rsidRPr="003B6723" w:rsidRDefault="003B6723" w:rsidP="003B6723">
            <w:pPr>
              <w:jc w:val="center"/>
              <w:rPr>
                <w:rFonts w:eastAsia="Calibri"/>
                <w:b/>
              </w:rPr>
            </w:pPr>
            <w:r w:rsidRPr="00A45A80">
              <w:rPr>
                <w:rFonts w:eastAsia="Calibri"/>
                <w:b/>
              </w:rPr>
              <w:t>3.</w:t>
            </w:r>
          </w:p>
        </w:tc>
        <w:tc>
          <w:tcPr>
            <w:tcW w:w="1643" w:type="dxa"/>
          </w:tcPr>
          <w:p w14:paraId="49898066" w14:textId="70F9DD2A" w:rsidR="003B6723" w:rsidRDefault="003B6723" w:rsidP="003B6723">
            <w:pPr>
              <w:tabs>
                <w:tab w:val="left" w:pos="1276"/>
              </w:tabs>
              <w:jc w:val="center"/>
              <w:rPr>
                <w:i/>
                <w:iCs/>
              </w:rPr>
            </w:pPr>
            <w:r w:rsidRPr="00A45A80">
              <w:rPr>
                <w:rFonts w:eastAsia="Calibri"/>
                <w:b/>
              </w:rPr>
              <w:t>4.</w:t>
            </w:r>
          </w:p>
        </w:tc>
        <w:tc>
          <w:tcPr>
            <w:tcW w:w="1652" w:type="dxa"/>
          </w:tcPr>
          <w:p w14:paraId="3B0FB0C2" w14:textId="3CA67EE2" w:rsidR="003B6723" w:rsidRDefault="003B6723" w:rsidP="003B6723">
            <w:pPr>
              <w:tabs>
                <w:tab w:val="left" w:pos="1276"/>
              </w:tabs>
              <w:jc w:val="center"/>
              <w:rPr>
                <w:i/>
                <w:iCs/>
              </w:rPr>
            </w:pPr>
            <w:r>
              <w:rPr>
                <w:rFonts w:eastAsia="Calibri"/>
                <w:b/>
              </w:rPr>
              <w:t>5</w:t>
            </w:r>
            <w:r w:rsidRPr="00A45A80">
              <w:rPr>
                <w:rFonts w:eastAsia="Calibri"/>
                <w:b/>
              </w:rPr>
              <w:t>.</w:t>
            </w:r>
          </w:p>
        </w:tc>
      </w:tr>
      <w:tr w:rsidR="003B6723" w14:paraId="669D7C2A" w14:textId="77777777" w:rsidTr="0004278A">
        <w:tc>
          <w:tcPr>
            <w:tcW w:w="9827" w:type="dxa"/>
            <w:gridSpan w:val="6"/>
          </w:tcPr>
          <w:p w14:paraId="21F24714" w14:textId="5096100F" w:rsidR="003B6723" w:rsidRDefault="003B6723" w:rsidP="003B6723">
            <w:pPr>
              <w:tabs>
                <w:tab w:val="left" w:pos="1276"/>
              </w:tabs>
              <w:jc w:val="both"/>
              <w:rPr>
                <w:i/>
                <w:iCs/>
              </w:rPr>
            </w:pPr>
            <w:r w:rsidRPr="00A45A80">
              <w:rPr>
                <w:rFonts w:eastAsia="Calibri"/>
                <w:b/>
              </w:rPr>
              <w:t>I. Pastatų, jų dalių, statinių (gyvenamų) vertinimas:</w:t>
            </w:r>
          </w:p>
        </w:tc>
      </w:tr>
      <w:tr w:rsidR="003B6723" w14:paraId="4A60EC8E" w14:textId="77777777" w:rsidTr="0004278A">
        <w:tc>
          <w:tcPr>
            <w:tcW w:w="1129" w:type="dxa"/>
          </w:tcPr>
          <w:p w14:paraId="42B15669" w14:textId="4AB59604" w:rsidR="003B6723" w:rsidRDefault="003B6723" w:rsidP="003B6723">
            <w:pPr>
              <w:tabs>
                <w:tab w:val="left" w:pos="1276"/>
              </w:tabs>
              <w:jc w:val="both"/>
              <w:rPr>
                <w:i/>
                <w:iCs/>
              </w:rPr>
            </w:pPr>
            <w:r w:rsidRPr="00A45A80">
              <w:rPr>
                <w:rFonts w:eastAsia="Calibri"/>
                <w:b/>
                <w:bCs/>
              </w:rPr>
              <w:t>1.1.</w:t>
            </w:r>
          </w:p>
        </w:tc>
        <w:tc>
          <w:tcPr>
            <w:tcW w:w="8698" w:type="dxa"/>
            <w:gridSpan w:val="5"/>
          </w:tcPr>
          <w:p w14:paraId="4A4168DE" w14:textId="3EC83E9E" w:rsidR="003B6723" w:rsidRDefault="003B6723" w:rsidP="003B6723">
            <w:pPr>
              <w:tabs>
                <w:tab w:val="left" w:pos="1276"/>
              </w:tabs>
              <w:jc w:val="both"/>
              <w:rPr>
                <w:i/>
                <w:iCs/>
              </w:rPr>
            </w:pPr>
            <w:r w:rsidRPr="00A45A80">
              <w:rPr>
                <w:rFonts w:eastAsia="Calibri"/>
                <w:b/>
                <w:bCs/>
              </w:rPr>
              <w:t>be priklausinių ir žemės:</w:t>
            </w:r>
          </w:p>
        </w:tc>
      </w:tr>
      <w:tr w:rsidR="003B6723" w14:paraId="7710E6F6" w14:textId="77777777" w:rsidTr="0004278A">
        <w:trPr>
          <w:gridAfter w:val="1"/>
          <w:wAfter w:w="12" w:type="dxa"/>
        </w:trPr>
        <w:tc>
          <w:tcPr>
            <w:tcW w:w="1129" w:type="dxa"/>
          </w:tcPr>
          <w:p w14:paraId="035FF09C" w14:textId="0ED98D61" w:rsidR="003B6723" w:rsidRDefault="003B6723" w:rsidP="003B6723">
            <w:pPr>
              <w:tabs>
                <w:tab w:val="left" w:pos="1276"/>
              </w:tabs>
              <w:jc w:val="both"/>
              <w:rPr>
                <w:i/>
                <w:iCs/>
              </w:rPr>
            </w:pPr>
            <w:r w:rsidRPr="00A45A80">
              <w:rPr>
                <w:rFonts w:eastAsia="Calibri"/>
                <w:bCs/>
              </w:rPr>
              <w:t>1.1.1.</w:t>
            </w:r>
          </w:p>
        </w:tc>
        <w:tc>
          <w:tcPr>
            <w:tcW w:w="3828" w:type="dxa"/>
          </w:tcPr>
          <w:p w14:paraId="129E4F2A" w14:textId="4B118885" w:rsidR="003B6723" w:rsidRDefault="003B6723" w:rsidP="003B6723">
            <w:pPr>
              <w:tabs>
                <w:tab w:val="left" w:pos="1276"/>
              </w:tabs>
              <w:jc w:val="both"/>
              <w:rPr>
                <w:i/>
                <w:iCs/>
              </w:rPr>
            </w:pPr>
            <w:r w:rsidRPr="00A45A80">
              <w:rPr>
                <w:rFonts w:eastAsia="Calibri"/>
                <w:color w:val="000000"/>
              </w:rPr>
              <w:t>0-50 kv. m</w:t>
            </w:r>
          </w:p>
        </w:tc>
        <w:tc>
          <w:tcPr>
            <w:tcW w:w="1563" w:type="dxa"/>
          </w:tcPr>
          <w:p w14:paraId="5E4FC477" w14:textId="7AAF3EB0" w:rsidR="003B6723" w:rsidRDefault="003B6723" w:rsidP="003B6723">
            <w:pPr>
              <w:tabs>
                <w:tab w:val="left" w:pos="1276"/>
              </w:tabs>
              <w:jc w:val="both"/>
              <w:rPr>
                <w:i/>
                <w:iCs/>
              </w:rPr>
            </w:pPr>
            <w:r>
              <w:rPr>
                <w:rFonts w:eastAsia="Calibri"/>
                <w:bCs/>
              </w:rPr>
              <w:t>20</w:t>
            </w:r>
          </w:p>
        </w:tc>
        <w:tc>
          <w:tcPr>
            <w:tcW w:w="1643" w:type="dxa"/>
          </w:tcPr>
          <w:p w14:paraId="3530EAA3" w14:textId="77777777" w:rsidR="003B6723" w:rsidRDefault="003B6723" w:rsidP="003B6723">
            <w:pPr>
              <w:tabs>
                <w:tab w:val="left" w:pos="1276"/>
              </w:tabs>
              <w:jc w:val="both"/>
              <w:rPr>
                <w:i/>
                <w:iCs/>
              </w:rPr>
            </w:pPr>
          </w:p>
        </w:tc>
        <w:tc>
          <w:tcPr>
            <w:tcW w:w="1652" w:type="dxa"/>
          </w:tcPr>
          <w:p w14:paraId="30A64E26" w14:textId="77777777" w:rsidR="003B6723" w:rsidRDefault="003B6723" w:rsidP="003B6723">
            <w:pPr>
              <w:tabs>
                <w:tab w:val="left" w:pos="1276"/>
              </w:tabs>
              <w:jc w:val="both"/>
              <w:rPr>
                <w:i/>
                <w:iCs/>
              </w:rPr>
            </w:pPr>
          </w:p>
        </w:tc>
      </w:tr>
      <w:tr w:rsidR="003B6723" w14:paraId="63ED2390" w14:textId="77777777" w:rsidTr="0004278A">
        <w:trPr>
          <w:gridAfter w:val="1"/>
          <w:wAfter w:w="12" w:type="dxa"/>
        </w:trPr>
        <w:tc>
          <w:tcPr>
            <w:tcW w:w="1129" w:type="dxa"/>
          </w:tcPr>
          <w:p w14:paraId="5E795F6E" w14:textId="3004E71D" w:rsidR="003B6723" w:rsidRDefault="003B6723" w:rsidP="003B6723">
            <w:pPr>
              <w:tabs>
                <w:tab w:val="left" w:pos="1276"/>
              </w:tabs>
              <w:jc w:val="both"/>
              <w:rPr>
                <w:i/>
                <w:iCs/>
              </w:rPr>
            </w:pPr>
            <w:r w:rsidRPr="00A45A80">
              <w:rPr>
                <w:rFonts w:eastAsia="Calibri"/>
                <w:bCs/>
              </w:rPr>
              <w:t>1.1.2</w:t>
            </w:r>
          </w:p>
        </w:tc>
        <w:tc>
          <w:tcPr>
            <w:tcW w:w="3828" w:type="dxa"/>
          </w:tcPr>
          <w:p w14:paraId="714EE6BC" w14:textId="47232312" w:rsidR="003B6723" w:rsidRDefault="003B6723" w:rsidP="003B6723">
            <w:pPr>
              <w:tabs>
                <w:tab w:val="left" w:pos="1276"/>
              </w:tabs>
              <w:jc w:val="both"/>
              <w:rPr>
                <w:i/>
                <w:iCs/>
              </w:rPr>
            </w:pPr>
            <w:r w:rsidRPr="00A45A80">
              <w:rPr>
                <w:rFonts w:eastAsia="Calibri"/>
                <w:color w:val="000000"/>
              </w:rPr>
              <w:t>51-1</w:t>
            </w:r>
            <w:r>
              <w:rPr>
                <w:rFonts w:eastAsia="Calibri"/>
                <w:color w:val="000000"/>
              </w:rPr>
              <w:t>5</w:t>
            </w:r>
            <w:r w:rsidRPr="00A45A80">
              <w:rPr>
                <w:rFonts w:eastAsia="Calibri"/>
                <w:color w:val="000000"/>
              </w:rPr>
              <w:t>0 kv. m</w:t>
            </w:r>
          </w:p>
        </w:tc>
        <w:tc>
          <w:tcPr>
            <w:tcW w:w="1563" w:type="dxa"/>
          </w:tcPr>
          <w:p w14:paraId="7AF6AA16" w14:textId="2A0533B8" w:rsidR="003B6723" w:rsidRDefault="003B6723" w:rsidP="003B6723">
            <w:pPr>
              <w:tabs>
                <w:tab w:val="left" w:pos="1276"/>
              </w:tabs>
              <w:jc w:val="both"/>
              <w:rPr>
                <w:i/>
                <w:iCs/>
              </w:rPr>
            </w:pPr>
            <w:r w:rsidRPr="00A45A80">
              <w:rPr>
                <w:rFonts w:eastAsia="Calibri"/>
                <w:bCs/>
              </w:rPr>
              <w:t>10</w:t>
            </w:r>
          </w:p>
        </w:tc>
        <w:tc>
          <w:tcPr>
            <w:tcW w:w="1643" w:type="dxa"/>
          </w:tcPr>
          <w:p w14:paraId="63E80E7E" w14:textId="77777777" w:rsidR="003B6723" w:rsidRDefault="003B6723" w:rsidP="003B6723">
            <w:pPr>
              <w:tabs>
                <w:tab w:val="left" w:pos="1276"/>
              </w:tabs>
              <w:jc w:val="both"/>
              <w:rPr>
                <w:i/>
                <w:iCs/>
              </w:rPr>
            </w:pPr>
          </w:p>
        </w:tc>
        <w:tc>
          <w:tcPr>
            <w:tcW w:w="1652" w:type="dxa"/>
          </w:tcPr>
          <w:p w14:paraId="5880E564" w14:textId="77777777" w:rsidR="003B6723" w:rsidRDefault="003B6723" w:rsidP="003B6723">
            <w:pPr>
              <w:tabs>
                <w:tab w:val="left" w:pos="1276"/>
              </w:tabs>
              <w:jc w:val="both"/>
              <w:rPr>
                <w:i/>
                <w:iCs/>
              </w:rPr>
            </w:pPr>
          </w:p>
        </w:tc>
      </w:tr>
      <w:tr w:rsidR="003B6723" w14:paraId="14D9C094" w14:textId="77777777" w:rsidTr="0004278A">
        <w:trPr>
          <w:gridAfter w:val="1"/>
          <w:wAfter w:w="12" w:type="dxa"/>
        </w:trPr>
        <w:tc>
          <w:tcPr>
            <w:tcW w:w="1129" w:type="dxa"/>
          </w:tcPr>
          <w:p w14:paraId="135C1676" w14:textId="249DECF1" w:rsidR="003B6723" w:rsidRDefault="003B6723" w:rsidP="003B6723">
            <w:pPr>
              <w:tabs>
                <w:tab w:val="left" w:pos="1276"/>
              </w:tabs>
              <w:jc w:val="both"/>
              <w:rPr>
                <w:i/>
                <w:iCs/>
              </w:rPr>
            </w:pPr>
            <w:r>
              <w:rPr>
                <w:rFonts w:eastAsia="Calibri"/>
                <w:bCs/>
              </w:rPr>
              <w:t>1.1.3</w:t>
            </w:r>
          </w:p>
        </w:tc>
        <w:tc>
          <w:tcPr>
            <w:tcW w:w="3828" w:type="dxa"/>
          </w:tcPr>
          <w:p w14:paraId="4ED668A9" w14:textId="59979DE2" w:rsidR="003B6723" w:rsidRDefault="003B6723" w:rsidP="003B6723">
            <w:pPr>
              <w:tabs>
                <w:tab w:val="left" w:pos="1276"/>
              </w:tabs>
              <w:jc w:val="both"/>
              <w:rPr>
                <w:i/>
                <w:iCs/>
              </w:rPr>
            </w:pPr>
            <w:r>
              <w:rPr>
                <w:rFonts w:eastAsia="Calibri"/>
                <w:color w:val="000000"/>
              </w:rPr>
              <w:t>1</w:t>
            </w:r>
            <w:r w:rsidRPr="00A45A80">
              <w:rPr>
                <w:rFonts w:eastAsia="Calibri"/>
                <w:color w:val="000000"/>
              </w:rPr>
              <w:t>51-</w:t>
            </w:r>
            <w:r>
              <w:rPr>
                <w:rFonts w:eastAsia="Calibri"/>
                <w:color w:val="000000"/>
              </w:rPr>
              <w:t>30</w:t>
            </w:r>
            <w:r w:rsidRPr="00A45A80">
              <w:rPr>
                <w:rFonts w:eastAsia="Calibri"/>
                <w:color w:val="000000"/>
              </w:rPr>
              <w:t>0 kv. m</w:t>
            </w:r>
          </w:p>
        </w:tc>
        <w:tc>
          <w:tcPr>
            <w:tcW w:w="1563" w:type="dxa"/>
          </w:tcPr>
          <w:p w14:paraId="1279F34A" w14:textId="2890DA1E" w:rsidR="003B6723" w:rsidRDefault="003B6723" w:rsidP="003B6723">
            <w:pPr>
              <w:tabs>
                <w:tab w:val="left" w:pos="1276"/>
              </w:tabs>
              <w:jc w:val="both"/>
              <w:rPr>
                <w:i/>
                <w:iCs/>
              </w:rPr>
            </w:pPr>
            <w:r>
              <w:rPr>
                <w:rFonts w:eastAsia="Calibri"/>
                <w:bCs/>
              </w:rPr>
              <w:t>10</w:t>
            </w:r>
          </w:p>
        </w:tc>
        <w:tc>
          <w:tcPr>
            <w:tcW w:w="1643" w:type="dxa"/>
          </w:tcPr>
          <w:p w14:paraId="6B7713D4" w14:textId="77777777" w:rsidR="003B6723" w:rsidRDefault="003B6723" w:rsidP="003B6723">
            <w:pPr>
              <w:tabs>
                <w:tab w:val="left" w:pos="1276"/>
              </w:tabs>
              <w:jc w:val="both"/>
              <w:rPr>
                <w:i/>
                <w:iCs/>
              </w:rPr>
            </w:pPr>
          </w:p>
        </w:tc>
        <w:tc>
          <w:tcPr>
            <w:tcW w:w="1652" w:type="dxa"/>
          </w:tcPr>
          <w:p w14:paraId="5240A3D3" w14:textId="77777777" w:rsidR="003B6723" w:rsidRDefault="003B6723" w:rsidP="003B6723">
            <w:pPr>
              <w:tabs>
                <w:tab w:val="left" w:pos="1276"/>
              </w:tabs>
              <w:jc w:val="both"/>
              <w:rPr>
                <w:i/>
                <w:iCs/>
              </w:rPr>
            </w:pPr>
          </w:p>
        </w:tc>
      </w:tr>
      <w:tr w:rsidR="003B6723" w14:paraId="60398C78" w14:textId="77777777" w:rsidTr="0004278A">
        <w:tc>
          <w:tcPr>
            <w:tcW w:w="1129" w:type="dxa"/>
          </w:tcPr>
          <w:p w14:paraId="47750BA5" w14:textId="4D1D65D0" w:rsidR="003B6723" w:rsidRDefault="003B6723" w:rsidP="003B6723">
            <w:pPr>
              <w:tabs>
                <w:tab w:val="left" w:pos="1276"/>
              </w:tabs>
              <w:jc w:val="both"/>
              <w:rPr>
                <w:i/>
                <w:iCs/>
              </w:rPr>
            </w:pPr>
            <w:r w:rsidRPr="00A45A80">
              <w:rPr>
                <w:rFonts w:eastAsia="Calibri"/>
                <w:b/>
                <w:bCs/>
              </w:rPr>
              <w:t>1.2.</w:t>
            </w:r>
          </w:p>
        </w:tc>
        <w:tc>
          <w:tcPr>
            <w:tcW w:w="8698" w:type="dxa"/>
            <w:gridSpan w:val="5"/>
          </w:tcPr>
          <w:p w14:paraId="5EA7A388" w14:textId="51342B62" w:rsidR="003B6723" w:rsidRDefault="003B6723" w:rsidP="003B6723">
            <w:pPr>
              <w:tabs>
                <w:tab w:val="left" w:pos="1276"/>
              </w:tabs>
              <w:jc w:val="both"/>
              <w:rPr>
                <w:i/>
                <w:iCs/>
              </w:rPr>
            </w:pPr>
            <w:r w:rsidRPr="00A45A80">
              <w:rPr>
                <w:rFonts w:eastAsia="Calibri"/>
                <w:b/>
                <w:bCs/>
              </w:rPr>
              <w:t>su priklausiniais ir žeme:</w:t>
            </w:r>
          </w:p>
        </w:tc>
      </w:tr>
      <w:tr w:rsidR="003B6723" w14:paraId="0EAF8A9E" w14:textId="77777777" w:rsidTr="0004278A">
        <w:trPr>
          <w:gridAfter w:val="1"/>
          <w:wAfter w:w="12" w:type="dxa"/>
        </w:trPr>
        <w:tc>
          <w:tcPr>
            <w:tcW w:w="1129" w:type="dxa"/>
          </w:tcPr>
          <w:p w14:paraId="01DC6EC0" w14:textId="1F044D81" w:rsidR="003B6723" w:rsidRDefault="003B6723" w:rsidP="003B6723">
            <w:pPr>
              <w:tabs>
                <w:tab w:val="left" w:pos="1276"/>
              </w:tabs>
              <w:jc w:val="both"/>
              <w:rPr>
                <w:i/>
                <w:iCs/>
              </w:rPr>
            </w:pPr>
            <w:r w:rsidRPr="00A45A80">
              <w:rPr>
                <w:rFonts w:eastAsia="Calibri"/>
                <w:color w:val="000000"/>
              </w:rPr>
              <w:t>1.2.1.</w:t>
            </w:r>
          </w:p>
        </w:tc>
        <w:tc>
          <w:tcPr>
            <w:tcW w:w="3828" w:type="dxa"/>
          </w:tcPr>
          <w:p w14:paraId="009178BF" w14:textId="031E1007" w:rsidR="003B6723" w:rsidRDefault="003B6723" w:rsidP="003B6723">
            <w:pPr>
              <w:tabs>
                <w:tab w:val="left" w:pos="1276"/>
              </w:tabs>
              <w:jc w:val="both"/>
              <w:rPr>
                <w:i/>
                <w:iCs/>
              </w:rPr>
            </w:pPr>
            <w:r w:rsidRPr="00A45A80">
              <w:rPr>
                <w:rFonts w:eastAsia="Calibri"/>
                <w:color w:val="000000"/>
              </w:rPr>
              <w:t>0-50 kv. m</w:t>
            </w:r>
          </w:p>
        </w:tc>
        <w:tc>
          <w:tcPr>
            <w:tcW w:w="1563" w:type="dxa"/>
          </w:tcPr>
          <w:p w14:paraId="67D1E551" w14:textId="33599EEE" w:rsidR="003B6723" w:rsidRDefault="003B6723" w:rsidP="003B6723">
            <w:pPr>
              <w:tabs>
                <w:tab w:val="left" w:pos="1276"/>
              </w:tabs>
              <w:jc w:val="both"/>
              <w:rPr>
                <w:i/>
                <w:iCs/>
              </w:rPr>
            </w:pPr>
            <w:r w:rsidRPr="00A45A80">
              <w:rPr>
                <w:rFonts w:eastAsia="Calibri"/>
                <w:bCs/>
              </w:rPr>
              <w:t>10</w:t>
            </w:r>
          </w:p>
        </w:tc>
        <w:tc>
          <w:tcPr>
            <w:tcW w:w="1643" w:type="dxa"/>
          </w:tcPr>
          <w:p w14:paraId="7A575285" w14:textId="77777777" w:rsidR="003B6723" w:rsidRDefault="003B6723" w:rsidP="003B6723">
            <w:pPr>
              <w:tabs>
                <w:tab w:val="left" w:pos="1276"/>
              </w:tabs>
              <w:jc w:val="both"/>
              <w:rPr>
                <w:i/>
                <w:iCs/>
              </w:rPr>
            </w:pPr>
          </w:p>
        </w:tc>
        <w:tc>
          <w:tcPr>
            <w:tcW w:w="1652" w:type="dxa"/>
          </w:tcPr>
          <w:p w14:paraId="0305C051" w14:textId="77777777" w:rsidR="003B6723" w:rsidRDefault="003B6723" w:rsidP="003B6723">
            <w:pPr>
              <w:tabs>
                <w:tab w:val="left" w:pos="1276"/>
              </w:tabs>
              <w:jc w:val="both"/>
              <w:rPr>
                <w:i/>
                <w:iCs/>
              </w:rPr>
            </w:pPr>
          </w:p>
        </w:tc>
      </w:tr>
      <w:tr w:rsidR="003B6723" w14:paraId="54F34CB3" w14:textId="77777777" w:rsidTr="0004278A">
        <w:trPr>
          <w:gridAfter w:val="1"/>
          <w:wAfter w:w="12" w:type="dxa"/>
        </w:trPr>
        <w:tc>
          <w:tcPr>
            <w:tcW w:w="1129" w:type="dxa"/>
          </w:tcPr>
          <w:p w14:paraId="56895B36" w14:textId="1032E7C2" w:rsidR="003B6723" w:rsidRDefault="003B6723" w:rsidP="003B6723">
            <w:pPr>
              <w:tabs>
                <w:tab w:val="left" w:pos="1276"/>
              </w:tabs>
              <w:jc w:val="both"/>
              <w:rPr>
                <w:i/>
                <w:iCs/>
              </w:rPr>
            </w:pPr>
            <w:r w:rsidRPr="00A45A80">
              <w:rPr>
                <w:rFonts w:eastAsia="Calibri"/>
                <w:color w:val="000000"/>
              </w:rPr>
              <w:t>1.2.2.</w:t>
            </w:r>
          </w:p>
        </w:tc>
        <w:tc>
          <w:tcPr>
            <w:tcW w:w="3828" w:type="dxa"/>
          </w:tcPr>
          <w:p w14:paraId="6E7D10A3" w14:textId="0BF1B90C" w:rsidR="003B6723" w:rsidRDefault="003B6723" w:rsidP="003B6723">
            <w:pPr>
              <w:tabs>
                <w:tab w:val="left" w:pos="1276"/>
              </w:tabs>
              <w:jc w:val="both"/>
              <w:rPr>
                <w:i/>
                <w:iCs/>
              </w:rPr>
            </w:pPr>
            <w:r w:rsidRPr="00A45A80">
              <w:rPr>
                <w:rFonts w:eastAsia="Calibri"/>
                <w:color w:val="000000"/>
              </w:rPr>
              <w:t>51-1</w:t>
            </w:r>
            <w:r>
              <w:rPr>
                <w:rFonts w:eastAsia="Calibri"/>
                <w:color w:val="000000"/>
              </w:rPr>
              <w:t>5</w:t>
            </w:r>
            <w:r w:rsidRPr="00A45A80">
              <w:rPr>
                <w:rFonts w:eastAsia="Calibri"/>
                <w:color w:val="000000"/>
              </w:rPr>
              <w:t>0 kv. m</w:t>
            </w:r>
          </w:p>
        </w:tc>
        <w:tc>
          <w:tcPr>
            <w:tcW w:w="1563" w:type="dxa"/>
          </w:tcPr>
          <w:p w14:paraId="4EF43E3E" w14:textId="5354C458" w:rsidR="003B6723" w:rsidRDefault="003B6723" w:rsidP="003B6723">
            <w:pPr>
              <w:tabs>
                <w:tab w:val="left" w:pos="1276"/>
              </w:tabs>
              <w:jc w:val="both"/>
              <w:rPr>
                <w:i/>
                <w:iCs/>
              </w:rPr>
            </w:pPr>
            <w:r w:rsidRPr="00A45A80">
              <w:rPr>
                <w:rFonts w:eastAsia="Calibri"/>
                <w:bCs/>
              </w:rPr>
              <w:t>5</w:t>
            </w:r>
          </w:p>
        </w:tc>
        <w:tc>
          <w:tcPr>
            <w:tcW w:w="1643" w:type="dxa"/>
          </w:tcPr>
          <w:p w14:paraId="0B04A246" w14:textId="77777777" w:rsidR="003B6723" w:rsidRDefault="003B6723" w:rsidP="003B6723">
            <w:pPr>
              <w:tabs>
                <w:tab w:val="left" w:pos="1276"/>
              </w:tabs>
              <w:jc w:val="both"/>
              <w:rPr>
                <w:i/>
                <w:iCs/>
              </w:rPr>
            </w:pPr>
          </w:p>
        </w:tc>
        <w:tc>
          <w:tcPr>
            <w:tcW w:w="1652" w:type="dxa"/>
          </w:tcPr>
          <w:p w14:paraId="4BD2116C" w14:textId="77777777" w:rsidR="003B6723" w:rsidRDefault="003B6723" w:rsidP="003B6723">
            <w:pPr>
              <w:tabs>
                <w:tab w:val="left" w:pos="1276"/>
              </w:tabs>
              <w:jc w:val="both"/>
              <w:rPr>
                <w:i/>
                <w:iCs/>
              </w:rPr>
            </w:pPr>
          </w:p>
        </w:tc>
      </w:tr>
      <w:tr w:rsidR="003B6723" w14:paraId="0F4D5D5A" w14:textId="77777777" w:rsidTr="0004278A">
        <w:trPr>
          <w:gridAfter w:val="1"/>
          <w:wAfter w:w="12" w:type="dxa"/>
        </w:trPr>
        <w:tc>
          <w:tcPr>
            <w:tcW w:w="1129" w:type="dxa"/>
          </w:tcPr>
          <w:p w14:paraId="125B51C6" w14:textId="75FD4CA4" w:rsidR="003B6723" w:rsidRDefault="003B6723" w:rsidP="003B6723">
            <w:pPr>
              <w:tabs>
                <w:tab w:val="left" w:pos="1276"/>
              </w:tabs>
              <w:jc w:val="both"/>
              <w:rPr>
                <w:i/>
                <w:iCs/>
              </w:rPr>
            </w:pPr>
            <w:r w:rsidRPr="00A45A80">
              <w:rPr>
                <w:rFonts w:eastAsia="Calibri"/>
                <w:color w:val="000000"/>
              </w:rPr>
              <w:t>1.2.3.</w:t>
            </w:r>
          </w:p>
        </w:tc>
        <w:tc>
          <w:tcPr>
            <w:tcW w:w="3828" w:type="dxa"/>
          </w:tcPr>
          <w:p w14:paraId="545CD446" w14:textId="11722645" w:rsidR="003B6723" w:rsidRDefault="003B6723" w:rsidP="003B6723">
            <w:pPr>
              <w:tabs>
                <w:tab w:val="left" w:pos="1276"/>
              </w:tabs>
              <w:jc w:val="both"/>
              <w:rPr>
                <w:i/>
                <w:iCs/>
              </w:rPr>
            </w:pPr>
            <w:r>
              <w:rPr>
                <w:rFonts w:eastAsia="Calibri"/>
                <w:color w:val="000000"/>
              </w:rPr>
              <w:t>1</w:t>
            </w:r>
            <w:r w:rsidRPr="00A45A80">
              <w:rPr>
                <w:rFonts w:eastAsia="Calibri"/>
                <w:color w:val="000000"/>
              </w:rPr>
              <w:t>51-</w:t>
            </w:r>
            <w:r>
              <w:rPr>
                <w:rFonts w:eastAsia="Calibri"/>
                <w:color w:val="000000"/>
              </w:rPr>
              <w:t>30</w:t>
            </w:r>
            <w:r w:rsidRPr="00A45A80">
              <w:rPr>
                <w:rFonts w:eastAsia="Calibri"/>
                <w:color w:val="000000"/>
              </w:rPr>
              <w:t>0 kv. m</w:t>
            </w:r>
          </w:p>
        </w:tc>
        <w:tc>
          <w:tcPr>
            <w:tcW w:w="1563" w:type="dxa"/>
          </w:tcPr>
          <w:p w14:paraId="084855E1" w14:textId="6332CDC0" w:rsidR="003B6723" w:rsidRDefault="003B6723" w:rsidP="003B6723">
            <w:pPr>
              <w:tabs>
                <w:tab w:val="left" w:pos="1276"/>
              </w:tabs>
              <w:jc w:val="both"/>
              <w:rPr>
                <w:i/>
                <w:iCs/>
              </w:rPr>
            </w:pPr>
            <w:r>
              <w:rPr>
                <w:rFonts w:eastAsia="Calibri"/>
                <w:bCs/>
              </w:rPr>
              <w:t>5</w:t>
            </w:r>
          </w:p>
        </w:tc>
        <w:tc>
          <w:tcPr>
            <w:tcW w:w="1643" w:type="dxa"/>
          </w:tcPr>
          <w:p w14:paraId="5A13410C" w14:textId="77777777" w:rsidR="003B6723" w:rsidRDefault="003B6723" w:rsidP="003B6723">
            <w:pPr>
              <w:tabs>
                <w:tab w:val="left" w:pos="1276"/>
              </w:tabs>
              <w:jc w:val="both"/>
              <w:rPr>
                <w:i/>
                <w:iCs/>
              </w:rPr>
            </w:pPr>
          </w:p>
        </w:tc>
        <w:tc>
          <w:tcPr>
            <w:tcW w:w="1652" w:type="dxa"/>
          </w:tcPr>
          <w:p w14:paraId="2FB35EEC" w14:textId="77777777" w:rsidR="003B6723" w:rsidRDefault="003B6723" w:rsidP="003B6723">
            <w:pPr>
              <w:tabs>
                <w:tab w:val="left" w:pos="1276"/>
              </w:tabs>
              <w:jc w:val="both"/>
              <w:rPr>
                <w:i/>
                <w:iCs/>
              </w:rPr>
            </w:pPr>
          </w:p>
        </w:tc>
      </w:tr>
      <w:tr w:rsidR="003B6723" w14:paraId="3B2B9EA4" w14:textId="77777777" w:rsidTr="0004278A">
        <w:trPr>
          <w:trHeight w:val="359"/>
        </w:trPr>
        <w:tc>
          <w:tcPr>
            <w:tcW w:w="1129" w:type="dxa"/>
          </w:tcPr>
          <w:p w14:paraId="1E3A030A" w14:textId="08C4B3EF" w:rsidR="003B6723" w:rsidRPr="003B6723" w:rsidRDefault="003B6723" w:rsidP="003B6723">
            <w:pPr>
              <w:rPr>
                <w:rFonts w:eastAsia="Calibri"/>
                <w:b/>
                <w:bCs/>
              </w:rPr>
            </w:pPr>
            <w:r w:rsidRPr="00A45A80">
              <w:rPr>
                <w:rFonts w:eastAsia="Calibri"/>
                <w:b/>
                <w:bCs/>
              </w:rPr>
              <w:t xml:space="preserve">1.3.       </w:t>
            </w:r>
          </w:p>
        </w:tc>
        <w:tc>
          <w:tcPr>
            <w:tcW w:w="8698" w:type="dxa"/>
            <w:gridSpan w:val="5"/>
          </w:tcPr>
          <w:p w14:paraId="54617E00" w14:textId="7A3FAFB9" w:rsidR="003B6723" w:rsidRDefault="003B6723" w:rsidP="003B6723">
            <w:pPr>
              <w:tabs>
                <w:tab w:val="left" w:pos="1276"/>
              </w:tabs>
              <w:jc w:val="both"/>
              <w:rPr>
                <w:i/>
                <w:iCs/>
              </w:rPr>
            </w:pPr>
            <w:r w:rsidRPr="00A45A80">
              <w:rPr>
                <w:rFonts w:eastAsia="Calibri"/>
                <w:b/>
                <w:bCs/>
              </w:rPr>
              <w:t>su priklausiniais ir be žemės sklypo:</w:t>
            </w:r>
          </w:p>
        </w:tc>
      </w:tr>
      <w:tr w:rsidR="003B6723" w14:paraId="12FF6C65" w14:textId="77777777" w:rsidTr="0004278A">
        <w:trPr>
          <w:gridAfter w:val="1"/>
          <w:wAfter w:w="12" w:type="dxa"/>
        </w:trPr>
        <w:tc>
          <w:tcPr>
            <w:tcW w:w="1129" w:type="dxa"/>
          </w:tcPr>
          <w:p w14:paraId="6BBECACA" w14:textId="22FBF11E" w:rsidR="003B6723" w:rsidRDefault="003B6723" w:rsidP="003B6723">
            <w:pPr>
              <w:tabs>
                <w:tab w:val="left" w:pos="1276"/>
              </w:tabs>
              <w:jc w:val="both"/>
              <w:rPr>
                <w:i/>
                <w:iCs/>
              </w:rPr>
            </w:pPr>
            <w:r w:rsidRPr="00A45A80">
              <w:rPr>
                <w:rFonts w:eastAsia="Calibri"/>
                <w:color w:val="000000"/>
              </w:rPr>
              <w:t>1.3.1.</w:t>
            </w:r>
          </w:p>
        </w:tc>
        <w:tc>
          <w:tcPr>
            <w:tcW w:w="3828" w:type="dxa"/>
          </w:tcPr>
          <w:p w14:paraId="11769DD9" w14:textId="365DE00C" w:rsidR="003B6723" w:rsidRDefault="003B6723" w:rsidP="003B6723">
            <w:pPr>
              <w:tabs>
                <w:tab w:val="left" w:pos="1276"/>
              </w:tabs>
              <w:jc w:val="both"/>
              <w:rPr>
                <w:i/>
                <w:iCs/>
              </w:rPr>
            </w:pPr>
            <w:r w:rsidRPr="00A45A80">
              <w:rPr>
                <w:rFonts w:eastAsia="Calibri"/>
                <w:color w:val="000000"/>
              </w:rPr>
              <w:t>0-50 kv. m</w:t>
            </w:r>
          </w:p>
        </w:tc>
        <w:tc>
          <w:tcPr>
            <w:tcW w:w="1563" w:type="dxa"/>
          </w:tcPr>
          <w:p w14:paraId="0E92480E" w14:textId="4A68F62A" w:rsidR="003B6723" w:rsidRDefault="003B6723" w:rsidP="003B6723">
            <w:pPr>
              <w:tabs>
                <w:tab w:val="left" w:pos="1276"/>
              </w:tabs>
              <w:jc w:val="both"/>
              <w:rPr>
                <w:i/>
                <w:iCs/>
              </w:rPr>
            </w:pPr>
            <w:r w:rsidRPr="00A45A80">
              <w:rPr>
                <w:rFonts w:eastAsia="Calibri"/>
                <w:bCs/>
              </w:rPr>
              <w:t>10</w:t>
            </w:r>
          </w:p>
        </w:tc>
        <w:tc>
          <w:tcPr>
            <w:tcW w:w="1643" w:type="dxa"/>
          </w:tcPr>
          <w:p w14:paraId="1CE2F9BC" w14:textId="77777777" w:rsidR="003B6723" w:rsidRDefault="003B6723" w:rsidP="003B6723">
            <w:pPr>
              <w:tabs>
                <w:tab w:val="left" w:pos="1276"/>
              </w:tabs>
              <w:jc w:val="both"/>
              <w:rPr>
                <w:i/>
                <w:iCs/>
              </w:rPr>
            </w:pPr>
          </w:p>
        </w:tc>
        <w:tc>
          <w:tcPr>
            <w:tcW w:w="1652" w:type="dxa"/>
          </w:tcPr>
          <w:p w14:paraId="4A93610F" w14:textId="77777777" w:rsidR="003B6723" w:rsidRDefault="003B6723" w:rsidP="003B6723">
            <w:pPr>
              <w:tabs>
                <w:tab w:val="left" w:pos="1276"/>
              </w:tabs>
              <w:jc w:val="both"/>
              <w:rPr>
                <w:i/>
                <w:iCs/>
              </w:rPr>
            </w:pPr>
          </w:p>
        </w:tc>
      </w:tr>
      <w:tr w:rsidR="003B6723" w14:paraId="22979EF4" w14:textId="77777777" w:rsidTr="0004278A">
        <w:trPr>
          <w:gridAfter w:val="1"/>
          <w:wAfter w:w="12" w:type="dxa"/>
        </w:trPr>
        <w:tc>
          <w:tcPr>
            <w:tcW w:w="1129" w:type="dxa"/>
          </w:tcPr>
          <w:p w14:paraId="69294B96" w14:textId="37B87FE0" w:rsidR="003B6723" w:rsidRDefault="003B6723" w:rsidP="003B6723">
            <w:pPr>
              <w:tabs>
                <w:tab w:val="left" w:pos="1276"/>
              </w:tabs>
              <w:jc w:val="both"/>
              <w:rPr>
                <w:i/>
                <w:iCs/>
              </w:rPr>
            </w:pPr>
            <w:r>
              <w:rPr>
                <w:rFonts w:eastAsia="Calibri"/>
              </w:rPr>
              <w:t>1.3.2.</w:t>
            </w:r>
          </w:p>
        </w:tc>
        <w:tc>
          <w:tcPr>
            <w:tcW w:w="3828" w:type="dxa"/>
          </w:tcPr>
          <w:p w14:paraId="7045B126" w14:textId="3C0E8D51" w:rsidR="003B6723" w:rsidRDefault="003B6723" w:rsidP="003B6723">
            <w:pPr>
              <w:tabs>
                <w:tab w:val="left" w:pos="1276"/>
              </w:tabs>
              <w:jc w:val="both"/>
              <w:rPr>
                <w:i/>
                <w:iCs/>
              </w:rPr>
            </w:pPr>
            <w:r w:rsidRPr="00A45A80">
              <w:rPr>
                <w:rFonts w:eastAsia="Calibri"/>
                <w:color w:val="000000"/>
              </w:rPr>
              <w:t>51-100 kv. m</w:t>
            </w:r>
          </w:p>
        </w:tc>
        <w:tc>
          <w:tcPr>
            <w:tcW w:w="1563" w:type="dxa"/>
          </w:tcPr>
          <w:p w14:paraId="3CAA0214" w14:textId="15502735" w:rsidR="003B6723" w:rsidRDefault="003B6723" w:rsidP="003B6723">
            <w:pPr>
              <w:tabs>
                <w:tab w:val="left" w:pos="1276"/>
              </w:tabs>
              <w:jc w:val="both"/>
              <w:rPr>
                <w:i/>
                <w:iCs/>
              </w:rPr>
            </w:pPr>
            <w:r>
              <w:rPr>
                <w:rFonts w:eastAsia="Calibri"/>
                <w:bCs/>
              </w:rPr>
              <w:t>5</w:t>
            </w:r>
          </w:p>
        </w:tc>
        <w:tc>
          <w:tcPr>
            <w:tcW w:w="1643" w:type="dxa"/>
          </w:tcPr>
          <w:p w14:paraId="611E9C18" w14:textId="77777777" w:rsidR="003B6723" w:rsidRDefault="003B6723" w:rsidP="003B6723">
            <w:pPr>
              <w:tabs>
                <w:tab w:val="left" w:pos="1276"/>
              </w:tabs>
              <w:jc w:val="both"/>
              <w:rPr>
                <w:i/>
                <w:iCs/>
              </w:rPr>
            </w:pPr>
          </w:p>
        </w:tc>
        <w:tc>
          <w:tcPr>
            <w:tcW w:w="1652" w:type="dxa"/>
          </w:tcPr>
          <w:p w14:paraId="6E5734F5" w14:textId="77777777" w:rsidR="003B6723" w:rsidRDefault="003B6723" w:rsidP="003B6723">
            <w:pPr>
              <w:tabs>
                <w:tab w:val="left" w:pos="1276"/>
              </w:tabs>
              <w:jc w:val="both"/>
              <w:rPr>
                <w:i/>
                <w:iCs/>
              </w:rPr>
            </w:pPr>
          </w:p>
        </w:tc>
      </w:tr>
      <w:tr w:rsidR="003B6723" w14:paraId="2F24D48C" w14:textId="77777777" w:rsidTr="0004278A">
        <w:trPr>
          <w:gridAfter w:val="1"/>
          <w:wAfter w:w="12" w:type="dxa"/>
        </w:trPr>
        <w:tc>
          <w:tcPr>
            <w:tcW w:w="1129" w:type="dxa"/>
          </w:tcPr>
          <w:p w14:paraId="55491FF5" w14:textId="3EFCDA5F" w:rsidR="003B6723" w:rsidRDefault="003B6723" w:rsidP="003B6723">
            <w:pPr>
              <w:tabs>
                <w:tab w:val="left" w:pos="1276"/>
              </w:tabs>
              <w:jc w:val="both"/>
              <w:rPr>
                <w:i/>
                <w:iCs/>
              </w:rPr>
            </w:pPr>
            <w:r>
              <w:rPr>
                <w:rFonts w:eastAsia="Calibri"/>
              </w:rPr>
              <w:t>1.3.3</w:t>
            </w:r>
          </w:p>
        </w:tc>
        <w:tc>
          <w:tcPr>
            <w:tcW w:w="3828" w:type="dxa"/>
          </w:tcPr>
          <w:p w14:paraId="715BD0B1" w14:textId="0552383F" w:rsidR="003B6723" w:rsidRDefault="003B6723" w:rsidP="003B6723">
            <w:pPr>
              <w:tabs>
                <w:tab w:val="left" w:pos="1276"/>
              </w:tabs>
              <w:jc w:val="both"/>
              <w:rPr>
                <w:i/>
                <w:iCs/>
              </w:rPr>
            </w:pPr>
            <w:r>
              <w:rPr>
                <w:rFonts w:eastAsia="Calibri"/>
                <w:color w:val="000000"/>
              </w:rPr>
              <w:t>1</w:t>
            </w:r>
            <w:r w:rsidRPr="00A45A80">
              <w:rPr>
                <w:rFonts w:eastAsia="Calibri"/>
                <w:color w:val="000000"/>
              </w:rPr>
              <w:t>51-</w:t>
            </w:r>
            <w:r>
              <w:rPr>
                <w:rFonts w:eastAsia="Calibri"/>
                <w:color w:val="000000"/>
              </w:rPr>
              <w:t>30</w:t>
            </w:r>
            <w:r w:rsidRPr="00A45A80">
              <w:rPr>
                <w:rFonts w:eastAsia="Calibri"/>
                <w:color w:val="000000"/>
              </w:rPr>
              <w:t>0 kv. m</w:t>
            </w:r>
          </w:p>
        </w:tc>
        <w:tc>
          <w:tcPr>
            <w:tcW w:w="1563" w:type="dxa"/>
          </w:tcPr>
          <w:p w14:paraId="6A621C92" w14:textId="3E44722C" w:rsidR="003B6723" w:rsidRDefault="003B6723" w:rsidP="003B6723">
            <w:pPr>
              <w:tabs>
                <w:tab w:val="left" w:pos="1276"/>
              </w:tabs>
              <w:jc w:val="both"/>
              <w:rPr>
                <w:i/>
                <w:iCs/>
              </w:rPr>
            </w:pPr>
            <w:r>
              <w:rPr>
                <w:rFonts w:eastAsia="Calibri"/>
                <w:bCs/>
              </w:rPr>
              <w:t>5</w:t>
            </w:r>
          </w:p>
        </w:tc>
        <w:tc>
          <w:tcPr>
            <w:tcW w:w="1643" w:type="dxa"/>
          </w:tcPr>
          <w:p w14:paraId="50EEFA0F" w14:textId="77777777" w:rsidR="003B6723" w:rsidRDefault="003B6723" w:rsidP="003B6723">
            <w:pPr>
              <w:tabs>
                <w:tab w:val="left" w:pos="1276"/>
              </w:tabs>
              <w:jc w:val="both"/>
              <w:rPr>
                <w:i/>
                <w:iCs/>
              </w:rPr>
            </w:pPr>
          </w:p>
        </w:tc>
        <w:tc>
          <w:tcPr>
            <w:tcW w:w="1652" w:type="dxa"/>
          </w:tcPr>
          <w:p w14:paraId="7AFBF64D" w14:textId="77777777" w:rsidR="003B6723" w:rsidRDefault="003B6723" w:rsidP="003B6723">
            <w:pPr>
              <w:tabs>
                <w:tab w:val="left" w:pos="1276"/>
              </w:tabs>
              <w:jc w:val="both"/>
              <w:rPr>
                <w:i/>
                <w:iCs/>
              </w:rPr>
            </w:pPr>
          </w:p>
        </w:tc>
      </w:tr>
      <w:tr w:rsidR="003B6723" w14:paraId="0E208617" w14:textId="77777777" w:rsidTr="0004278A">
        <w:tc>
          <w:tcPr>
            <w:tcW w:w="9827" w:type="dxa"/>
            <w:gridSpan w:val="6"/>
          </w:tcPr>
          <w:p w14:paraId="17ED8553" w14:textId="18A79677" w:rsidR="003B6723" w:rsidRDefault="003B6723" w:rsidP="003B6723">
            <w:pPr>
              <w:tabs>
                <w:tab w:val="left" w:pos="1276"/>
              </w:tabs>
              <w:jc w:val="both"/>
              <w:rPr>
                <w:i/>
                <w:iCs/>
              </w:rPr>
            </w:pPr>
            <w:r w:rsidRPr="00A45A80">
              <w:rPr>
                <w:rFonts w:eastAsia="Calibri"/>
                <w:b/>
              </w:rPr>
              <w:t>II. Pastatų, jų dalių, statinių (negyvenamų) vertinimas (išskyrus mokslo paskirties nekilnojamojo turto vertinimą):</w:t>
            </w:r>
          </w:p>
        </w:tc>
      </w:tr>
      <w:tr w:rsidR="0004278A" w14:paraId="1B64644A" w14:textId="77777777" w:rsidTr="0004278A">
        <w:tc>
          <w:tcPr>
            <w:tcW w:w="1129" w:type="dxa"/>
          </w:tcPr>
          <w:p w14:paraId="71A805CE" w14:textId="4C4B9C24" w:rsidR="0004278A" w:rsidRDefault="0004278A" w:rsidP="003B6723">
            <w:pPr>
              <w:tabs>
                <w:tab w:val="left" w:pos="1276"/>
              </w:tabs>
              <w:jc w:val="both"/>
              <w:rPr>
                <w:i/>
                <w:iCs/>
              </w:rPr>
            </w:pPr>
            <w:r w:rsidRPr="00A45A80">
              <w:rPr>
                <w:rFonts w:eastAsia="Calibri"/>
                <w:b/>
                <w:bCs/>
                <w:color w:val="000000"/>
              </w:rPr>
              <w:t>2.1.</w:t>
            </w:r>
          </w:p>
        </w:tc>
        <w:tc>
          <w:tcPr>
            <w:tcW w:w="8698" w:type="dxa"/>
            <w:gridSpan w:val="5"/>
          </w:tcPr>
          <w:p w14:paraId="1CA90653" w14:textId="2D14B34D" w:rsidR="0004278A" w:rsidRDefault="0004278A" w:rsidP="003B6723">
            <w:pPr>
              <w:tabs>
                <w:tab w:val="left" w:pos="1276"/>
              </w:tabs>
              <w:jc w:val="both"/>
              <w:rPr>
                <w:i/>
                <w:iCs/>
              </w:rPr>
            </w:pPr>
            <w:r w:rsidRPr="00A45A80">
              <w:rPr>
                <w:rFonts w:eastAsia="Calibri"/>
                <w:b/>
                <w:bCs/>
                <w:color w:val="000000"/>
              </w:rPr>
              <w:t>be priklausinių ir žemės:</w:t>
            </w:r>
          </w:p>
        </w:tc>
      </w:tr>
      <w:tr w:rsidR="003B6723" w14:paraId="3B3A001B" w14:textId="77777777" w:rsidTr="0004278A">
        <w:trPr>
          <w:gridAfter w:val="1"/>
          <w:wAfter w:w="12" w:type="dxa"/>
        </w:trPr>
        <w:tc>
          <w:tcPr>
            <w:tcW w:w="1129" w:type="dxa"/>
          </w:tcPr>
          <w:p w14:paraId="6A56B8DE" w14:textId="0BB1EC1F" w:rsidR="003B6723" w:rsidRDefault="003B6723" w:rsidP="003B6723">
            <w:pPr>
              <w:tabs>
                <w:tab w:val="left" w:pos="1276"/>
              </w:tabs>
              <w:jc w:val="both"/>
              <w:rPr>
                <w:i/>
                <w:iCs/>
              </w:rPr>
            </w:pPr>
            <w:r w:rsidRPr="00A45A80">
              <w:rPr>
                <w:rFonts w:eastAsia="Calibri"/>
              </w:rPr>
              <w:t>2.1.1.</w:t>
            </w:r>
          </w:p>
        </w:tc>
        <w:tc>
          <w:tcPr>
            <w:tcW w:w="3828" w:type="dxa"/>
          </w:tcPr>
          <w:p w14:paraId="1BFF1775" w14:textId="4E1B48BC" w:rsidR="003B6723" w:rsidRDefault="003B6723" w:rsidP="003B6723">
            <w:pPr>
              <w:tabs>
                <w:tab w:val="left" w:pos="1276"/>
              </w:tabs>
              <w:jc w:val="both"/>
              <w:rPr>
                <w:i/>
                <w:iCs/>
              </w:rPr>
            </w:pPr>
            <w:r w:rsidRPr="00A45A80">
              <w:rPr>
                <w:rFonts w:eastAsia="Calibri"/>
              </w:rPr>
              <w:t>0-1</w:t>
            </w:r>
            <w:r>
              <w:rPr>
                <w:rFonts w:eastAsia="Calibri"/>
              </w:rPr>
              <w:t>5</w:t>
            </w:r>
            <w:r w:rsidRPr="00A45A80">
              <w:rPr>
                <w:rFonts w:eastAsia="Calibri"/>
              </w:rPr>
              <w:t>0 kv. m</w:t>
            </w:r>
          </w:p>
        </w:tc>
        <w:tc>
          <w:tcPr>
            <w:tcW w:w="1563" w:type="dxa"/>
          </w:tcPr>
          <w:p w14:paraId="2433B22E" w14:textId="07C22945" w:rsidR="003B6723" w:rsidRDefault="003B6723" w:rsidP="003B6723">
            <w:pPr>
              <w:tabs>
                <w:tab w:val="left" w:pos="1276"/>
              </w:tabs>
              <w:jc w:val="both"/>
              <w:rPr>
                <w:i/>
                <w:iCs/>
              </w:rPr>
            </w:pPr>
            <w:r>
              <w:rPr>
                <w:rFonts w:eastAsia="Calibri"/>
                <w:bCs/>
              </w:rPr>
              <w:t>3</w:t>
            </w:r>
          </w:p>
        </w:tc>
        <w:tc>
          <w:tcPr>
            <w:tcW w:w="1643" w:type="dxa"/>
          </w:tcPr>
          <w:p w14:paraId="6E475DE8" w14:textId="77777777" w:rsidR="003B6723" w:rsidRDefault="003B6723" w:rsidP="003B6723">
            <w:pPr>
              <w:tabs>
                <w:tab w:val="left" w:pos="1276"/>
              </w:tabs>
              <w:jc w:val="both"/>
              <w:rPr>
                <w:i/>
                <w:iCs/>
              </w:rPr>
            </w:pPr>
          </w:p>
        </w:tc>
        <w:tc>
          <w:tcPr>
            <w:tcW w:w="1652" w:type="dxa"/>
          </w:tcPr>
          <w:p w14:paraId="42EA8D42" w14:textId="77777777" w:rsidR="003B6723" w:rsidRDefault="003B6723" w:rsidP="003B6723">
            <w:pPr>
              <w:tabs>
                <w:tab w:val="left" w:pos="1276"/>
              </w:tabs>
              <w:jc w:val="both"/>
              <w:rPr>
                <w:i/>
                <w:iCs/>
              </w:rPr>
            </w:pPr>
          </w:p>
        </w:tc>
      </w:tr>
      <w:tr w:rsidR="003B6723" w14:paraId="7587A805" w14:textId="77777777" w:rsidTr="0004278A">
        <w:trPr>
          <w:gridAfter w:val="1"/>
          <w:wAfter w:w="12" w:type="dxa"/>
        </w:trPr>
        <w:tc>
          <w:tcPr>
            <w:tcW w:w="1129" w:type="dxa"/>
          </w:tcPr>
          <w:p w14:paraId="12A13160" w14:textId="43BC08F9" w:rsidR="003B6723" w:rsidRDefault="003B6723" w:rsidP="003B6723">
            <w:pPr>
              <w:tabs>
                <w:tab w:val="left" w:pos="1276"/>
              </w:tabs>
              <w:jc w:val="both"/>
              <w:rPr>
                <w:i/>
                <w:iCs/>
              </w:rPr>
            </w:pPr>
            <w:r w:rsidRPr="00A45A80">
              <w:rPr>
                <w:rFonts w:eastAsia="Calibri"/>
              </w:rPr>
              <w:t>2.1.2.</w:t>
            </w:r>
          </w:p>
        </w:tc>
        <w:tc>
          <w:tcPr>
            <w:tcW w:w="3828" w:type="dxa"/>
          </w:tcPr>
          <w:p w14:paraId="4CEFF1BD" w14:textId="3EB5EECB" w:rsidR="003B6723" w:rsidRDefault="003B6723" w:rsidP="003B6723">
            <w:pPr>
              <w:tabs>
                <w:tab w:val="left" w:pos="1276"/>
              </w:tabs>
              <w:jc w:val="both"/>
              <w:rPr>
                <w:i/>
                <w:iCs/>
              </w:rPr>
            </w:pPr>
            <w:r w:rsidRPr="00A45A80">
              <w:rPr>
                <w:rFonts w:eastAsia="Calibri"/>
              </w:rPr>
              <w:t>1</w:t>
            </w:r>
            <w:r>
              <w:rPr>
                <w:rFonts w:eastAsia="Calibri"/>
              </w:rPr>
              <w:t>5</w:t>
            </w:r>
            <w:r w:rsidRPr="00A45A80">
              <w:rPr>
                <w:rFonts w:eastAsia="Calibri"/>
              </w:rPr>
              <w:t>1-300 kv. m</w:t>
            </w:r>
          </w:p>
        </w:tc>
        <w:tc>
          <w:tcPr>
            <w:tcW w:w="1563" w:type="dxa"/>
          </w:tcPr>
          <w:p w14:paraId="2C19AC8A" w14:textId="6496BA76" w:rsidR="003B6723" w:rsidRDefault="003B6723" w:rsidP="003B6723">
            <w:pPr>
              <w:tabs>
                <w:tab w:val="left" w:pos="1276"/>
              </w:tabs>
              <w:jc w:val="both"/>
              <w:rPr>
                <w:i/>
                <w:iCs/>
              </w:rPr>
            </w:pPr>
            <w:r>
              <w:rPr>
                <w:rFonts w:eastAsia="Calibri"/>
                <w:bCs/>
              </w:rPr>
              <w:t>3</w:t>
            </w:r>
          </w:p>
        </w:tc>
        <w:tc>
          <w:tcPr>
            <w:tcW w:w="1643" w:type="dxa"/>
          </w:tcPr>
          <w:p w14:paraId="6FFCEB8B" w14:textId="77777777" w:rsidR="003B6723" w:rsidRDefault="003B6723" w:rsidP="003B6723">
            <w:pPr>
              <w:tabs>
                <w:tab w:val="left" w:pos="1276"/>
              </w:tabs>
              <w:jc w:val="both"/>
              <w:rPr>
                <w:i/>
                <w:iCs/>
              </w:rPr>
            </w:pPr>
          </w:p>
        </w:tc>
        <w:tc>
          <w:tcPr>
            <w:tcW w:w="1652" w:type="dxa"/>
          </w:tcPr>
          <w:p w14:paraId="54E5234A" w14:textId="77777777" w:rsidR="003B6723" w:rsidRDefault="003B6723" w:rsidP="003B6723">
            <w:pPr>
              <w:tabs>
                <w:tab w:val="left" w:pos="1276"/>
              </w:tabs>
              <w:jc w:val="both"/>
              <w:rPr>
                <w:i/>
                <w:iCs/>
              </w:rPr>
            </w:pPr>
          </w:p>
        </w:tc>
      </w:tr>
      <w:tr w:rsidR="003B6723" w14:paraId="13423C20" w14:textId="77777777" w:rsidTr="0004278A">
        <w:trPr>
          <w:gridAfter w:val="1"/>
          <w:wAfter w:w="12" w:type="dxa"/>
        </w:trPr>
        <w:tc>
          <w:tcPr>
            <w:tcW w:w="1129" w:type="dxa"/>
          </w:tcPr>
          <w:p w14:paraId="1694E509" w14:textId="1FB11CA3" w:rsidR="003B6723" w:rsidRDefault="003B6723" w:rsidP="003B6723">
            <w:pPr>
              <w:tabs>
                <w:tab w:val="left" w:pos="1276"/>
              </w:tabs>
              <w:jc w:val="both"/>
              <w:rPr>
                <w:i/>
                <w:iCs/>
              </w:rPr>
            </w:pPr>
            <w:r w:rsidRPr="00A45A80">
              <w:rPr>
                <w:rFonts w:eastAsia="Calibri"/>
              </w:rPr>
              <w:t>2.1.3</w:t>
            </w:r>
          </w:p>
        </w:tc>
        <w:tc>
          <w:tcPr>
            <w:tcW w:w="3828" w:type="dxa"/>
          </w:tcPr>
          <w:p w14:paraId="69234D7A" w14:textId="057C1D1C" w:rsidR="003B6723" w:rsidRDefault="003B6723" w:rsidP="003B6723">
            <w:pPr>
              <w:tabs>
                <w:tab w:val="left" w:pos="1276"/>
              </w:tabs>
              <w:jc w:val="both"/>
              <w:rPr>
                <w:i/>
                <w:iCs/>
              </w:rPr>
            </w:pPr>
            <w:r w:rsidRPr="00A45A80">
              <w:rPr>
                <w:rFonts w:eastAsia="Calibri"/>
              </w:rPr>
              <w:t>301-500 kv. m</w:t>
            </w:r>
          </w:p>
        </w:tc>
        <w:tc>
          <w:tcPr>
            <w:tcW w:w="1563" w:type="dxa"/>
          </w:tcPr>
          <w:p w14:paraId="0A603EE7" w14:textId="05755F4B" w:rsidR="003B6723" w:rsidRDefault="003B6723" w:rsidP="003B6723">
            <w:pPr>
              <w:tabs>
                <w:tab w:val="left" w:pos="1276"/>
              </w:tabs>
              <w:jc w:val="both"/>
              <w:rPr>
                <w:i/>
                <w:iCs/>
              </w:rPr>
            </w:pPr>
            <w:r>
              <w:rPr>
                <w:rFonts w:eastAsia="Calibri"/>
                <w:bCs/>
              </w:rPr>
              <w:t>3</w:t>
            </w:r>
          </w:p>
        </w:tc>
        <w:tc>
          <w:tcPr>
            <w:tcW w:w="1643" w:type="dxa"/>
          </w:tcPr>
          <w:p w14:paraId="2959E7E1" w14:textId="77777777" w:rsidR="003B6723" w:rsidRDefault="003B6723" w:rsidP="003B6723">
            <w:pPr>
              <w:tabs>
                <w:tab w:val="left" w:pos="1276"/>
              </w:tabs>
              <w:jc w:val="both"/>
              <w:rPr>
                <w:i/>
                <w:iCs/>
              </w:rPr>
            </w:pPr>
          </w:p>
        </w:tc>
        <w:tc>
          <w:tcPr>
            <w:tcW w:w="1652" w:type="dxa"/>
          </w:tcPr>
          <w:p w14:paraId="792172E9" w14:textId="77777777" w:rsidR="003B6723" w:rsidRDefault="003B6723" w:rsidP="003B6723">
            <w:pPr>
              <w:tabs>
                <w:tab w:val="left" w:pos="1276"/>
              </w:tabs>
              <w:jc w:val="both"/>
              <w:rPr>
                <w:i/>
                <w:iCs/>
              </w:rPr>
            </w:pPr>
          </w:p>
        </w:tc>
      </w:tr>
      <w:tr w:rsidR="003B6723" w14:paraId="468A7A86" w14:textId="77777777" w:rsidTr="0004278A">
        <w:trPr>
          <w:gridAfter w:val="1"/>
          <w:wAfter w:w="12" w:type="dxa"/>
        </w:trPr>
        <w:tc>
          <w:tcPr>
            <w:tcW w:w="1129" w:type="dxa"/>
          </w:tcPr>
          <w:p w14:paraId="22430666" w14:textId="68A46D6F" w:rsidR="003B6723" w:rsidRDefault="003B6723" w:rsidP="003B6723">
            <w:pPr>
              <w:tabs>
                <w:tab w:val="left" w:pos="1276"/>
              </w:tabs>
              <w:jc w:val="both"/>
              <w:rPr>
                <w:i/>
                <w:iCs/>
              </w:rPr>
            </w:pPr>
            <w:r w:rsidRPr="00A45A80">
              <w:rPr>
                <w:rFonts w:eastAsia="Calibri"/>
              </w:rPr>
              <w:lastRenderedPageBreak/>
              <w:t>2.1.4.</w:t>
            </w:r>
          </w:p>
        </w:tc>
        <w:tc>
          <w:tcPr>
            <w:tcW w:w="3828" w:type="dxa"/>
          </w:tcPr>
          <w:p w14:paraId="005930C1" w14:textId="02D5627E" w:rsidR="003B6723" w:rsidRDefault="003B6723" w:rsidP="003B6723">
            <w:pPr>
              <w:tabs>
                <w:tab w:val="left" w:pos="1276"/>
              </w:tabs>
              <w:jc w:val="both"/>
              <w:rPr>
                <w:i/>
                <w:iCs/>
              </w:rPr>
            </w:pPr>
            <w:r w:rsidRPr="00A45A80">
              <w:rPr>
                <w:rFonts w:eastAsia="Calibri"/>
              </w:rPr>
              <w:t>501-1000 kv. m</w:t>
            </w:r>
          </w:p>
        </w:tc>
        <w:tc>
          <w:tcPr>
            <w:tcW w:w="1563" w:type="dxa"/>
          </w:tcPr>
          <w:p w14:paraId="78B00A57" w14:textId="4F302FA0" w:rsidR="003B6723" w:rsidRDefault="003B6723" w:rsidP="003B6723">
            <w:pPr>
              <w:tabs>
                <w:tab w:val="left" w:pos="1276"/>
              </w:tabs>
              <w:jc w:val="both"/>
              <w:rPr>
                <w:i/>
                <w:iCs/>
              </w:rPr>
            </w:pPr>
            <w:r>
              <w:rPr>
                <w:rFonts w:eastAsia="Calibri"/>
                <w:bCs/>
              </w:rPr>
              <w:t>3</w:t>
            </w:r>
          </w:p>
        </w:tc>
        <w:tc>
          <w:tcPr>
            <w:tcW w:w="1643" w:type="dxa"/>
          </w:tcPr>
          <w:p w14:paraId="1489AE96" w14:textId="77777777" w:rsidR="003B6723" w:rsidRDefault="003B6723" w:rsidP="003B6723">
            <w:pPr>
              <w:tabs>
                <w:tab w:val="left" w:pos="1276"/>
              </w:tabs>
              <w:jc w:val="both"/>
              <w:rPr>
                <w:i/>
                <w:iCs/>
              </w:rPr>
            </w:pPr>
          </w:p>
        </w:tc>
        <w:tc>
          <w:tcPr>
            <w:tcW w:w="1652" w:type="dxa"/>
          </w:tcPr>
          <w:p w14:paraId="00FB5F7A" w14:textId="77777777" w:rsidR="003B6723" w:rsidRDefault="003B6723" w:rsidP="003B6723">
            <w:pPr>
              <w:tabs>
                <w:tab w:val="left" w:pos="1276"/>
              </w:tabs>
              <w:jc w:val="both"/>
              <w:rPr>
                <w:i/>
                <w:iCs/>
              </w:rPr>
            </w:pPr>
          </w:p>
        </w:tc>
      </w:tr>
      <w:tr w:rsidR="003B6723" w14:paraId="61F5BA3E" w14:textId="77777777" w:rsidTr="0004278A">
        <w:trPr>
          <w:gridAfter w:val="1"/>
          <w:wAfter w:w="12" w:type="dxa"/>
        </w:trPr>
        <w:tc>
          <w:tcPr>
            <w:tcW w:w="1129" w:type="dxa"/>
          </w:tcPr>
          <w:p w14:paraId="34FEF502" w14:textId="07071B76" w:rsidR="003B6723" w:rsidRDefault="003B6723" w:rsidP="003B6723">
            <w:pPr>
              <w:tabs>
                <w:tab w:val="left" w:pos="1276"/>
              </w:tabs>
              <w:jc w:val="both"/>
              <w:rPr>
                <w:i/>
                <w:iCs/>
              </w:rPr>
            </w:pPr>
            <w:r w:rsidRPr="00A45A80">
              <w:rPr>
                <w:rFonts w:eastAsia="Calibri"/>
              </w:rPr>
              <w:t>2.1.5.</w:t>
            </w:r>
          </w:p>
        </w:tc>
        <w:tc>
          <w:tcPr>
            <w:tcW w:w="3828" w:type="dxa"/>
          </w:tcPr>
          <w:p w14:paraId="340A289E" w14:textId="069FDB48" w:rsidR="003B6723" w:rsidRDefault="003B6723" w:rsidP="003B6723">
            <w:pPr>
              <w:tabs>
                <w:tab w:val="left" w:pos="1276"/>
              </w:tabs>
              <w:jc w:val="both"/>
              <w:rPr>
                <w:i/>
                <w:iCs/>
              </w:rPr>
            </w:pPr>
            <w:r w:rsidRPr="00A45A80">
              <w:rPr>
                <w:rFonts w:eastAsia="Calibri"/>
              </w:rPr>
              <w:t>1001-2000 kv. m</w:t>
            </w:r>
          </w:p>
        </w:tc>
        <w:tc>
          <w:tcPr>
            <w:tcW w:w="1563" w:type="dxa"/>
          </w:tcPr>
          <w:p w14:paraId="04C4F58A" w14:textId="3DAC0E95" w:rsidR="003B6723" w:rsidRDefault="003B6723" w:rsidP="003B6723">
            <w:pPr>
              <w:tabs>
                <w:tab w:val="left" w:pos="1276"/>
              </w:tabs>
              <w:jc w:val="both"/>
              <w:rPr>
                <w:i/>
                <w:iCs/>
              </w:rPr>
            </w:pPr>
            <w:r>
              <w:rPr>
                <w:rFonts w:eastAsia="Calibri"/>
                <w:bCs/>
              </w:rPr>
              <w:t>3</w:t>
            </w:r>
          </w:p>
        </w:tc>
        <w:tc>
          <w:tcPr>
            <w:tcW w:w="1643" w:type="dxa"/>
          </w:tcPr>
          <w:p w14:paraId="130C7532" w14:textId="77777777" w:rsidR="003B6723" w:rsidRDefault="003B6723" w:rsidP="003B6723">
            <w:pPr>
              <w:tabs>
                <w:tab w:val="left" w:pos="1276"/>
              </w:tabs>
              <w:jc w:val="both"/>
              <w:rPr>
                <w:i/>
                <w:iCs/>
              </w:rPr>
            </w:pPr>
          </w:p>
        </w:tc>
        <w:tc>
          <w:tcPr>
            <w:tcW w:w="1652" w:type="dxa"/>
          </w:tcPr>
          <w:p w14:paraId="5FF8AC45" w14:textId="77777777" w:rsidR="003B6723" w:rsidRDefault="003B6723" w:rsidP="003B6723">
            <w:pPr>
              <w:tabs>
                <w:tab w:val="left" w:pos="1276"/>
              </w:tabs>
              <w:jc w:val="both"/>
              <w:rPr>
                <w:i/>
                <w:iCs/>
              </w:rPr>
            </w:pPr>
          </w:p>
        </w:tc>
      </w:tr>
      <w:tr w:rsidR="0004278A" w14:paraId="4B45C080" w14:textId="77777777" w:rsidTr="0004278A">
        <w:tc>
          <w:tcPr>
            <w:tcW w:w="1129" w:type="dxa"/>
          </w:tcPr>
          <w:p w14:paraId="2D4D6F31" w14:textId="36B53311" w:rsidR="0004278A" w:rsidRDefault="0004278A" w:rsidP="003B6723">
            <w:pPr>
              <w:tabs>
                <w:tab w:val="left" w:pos="1276"/>
              </w:tabs>
              <w:jc w:val="both"/>
              <w:rPr>
                <w:i/>
                <w:iCs/>
              </w:rPr>
            </w:pPr>
            <w:r w:rsidRPr="00A45A80">
              <w:rPr>
                <w:rFonts w:eastAsia="Calibri"/>
                <w:b/>
              </w:rPr>
              <w:t>2.2</w:t>
            </w:r>
            <w:r w:rsidRPr="00A45A80">
              <w:rPr>
                <w:rFonts w:eastAsia="Calibri"/>
                <w:bCs/>
              </w:rPr>
              <w:t>.</w:t>
            </w:r>
          </w:p>
        </w:tc>
        <w:tc>
          <w:tcPr>
            <w:tcW w:w="8698" w:type="dxa"/>
            <w:gridSpan w:val="5"/>
          </w:tcPr>
          <w:p w14:paraId="6B919674" w14:textId="7E3CD9D8" w:rsidR="0004278A" w:rsidRDefault="0004278A" w:rsidP="003B6723">
            <w:pPr>
              <w:tabs>
                <w:tab w:val="left" w:pos="1276"/>
              </w:tabs>
              <w:jc w:val="both"/>
              <w:rPr>
                <w:i/>
                <w:iCs/>
              </w:rPr>
            </w:pPr>
            <w:r w:rsidRPr="00A45A80">
              <w:rPr>
                <w:rFonts w:eastAsia="Calibri"/>
                <w:b/>
                <w:bCs/>
                <w:color w:val="000000"/>
              </w:rPr>
              <w:t>su priklausiniais ir žeme:</w:t>
            </w:r>
          </w:p>
        </w:tc>
      </w:tr>
      <w:tr w:rsidR="003B6723" w14:paraId="4552511D" w14:textId="77777777" w:rsidTr="0004278A">
        <w:trPr>
          <w:gridAfter w:val="1"/>
          <w:wAfter w:w="12" w:type="dxa"/>
        </w:trPr>
        <w:tc>
          <w:tcPr>
            <w:tcW w:w="1129" w:type="dxa"/>
          </w:tcPr>
          <w:p w14:paraId="0420641C" w14:textId="6074EBAA" w:rsidR="003B6723" w:rsidRDefault="003B6723" w:rsidP="003B6723">
            <w:pPr>
              <w:tabs>
                <w:tab w:val="left" w:pos="1276"/>
              </w:tabs>
              <w:jc w:val="both"/>
              <w:rPr>
                <w:i/>
                <w:iCs/>
              </w:rPr>
            </w:pPr>
            <w:r w:rsidRPr="00A45A80">
              <w:rPr>
                <w:rFonts w:eastAsia="Calibri"/>
                <w:color w:val="000000"/>
              </w:rPr>
              <w:t>2.2.1.</w:t>
            </w:r>
          </w:p>
        </w:tc>
        <w:tc>
          <w:tcPr>
            <w:tcW w:w="3828" w:type="dxa"/>
          </w:tcPr>
          <w:p w14:paraId="69AD2B69" w14:textId="34EE16DE" w:rsidR="003B6723" w:rsidRDefault="003B6723" w:rsidP="003B6723">
            <w:pPr>
              <w:tabs>
                <w:tab w:val="left" w:pos="1276"/>
              </w:tabs>
              <w:jc w:val="both"/>
              <w:rPr>
                <w:i/>
                <w:iCs/>
              </w:rPr>
            </w:pPr>
            <w:r w:rsidRPr="00A45A80">
              <w:rPr>
                <w:rFonts w:eastAsia="Calibri"/>
              </w:rPr>
              <w:t>0-1</w:t>
            </w:r>
            <w:r>
              <w:rPr>
                <w:rFonts w:eastAsia="Calibri"/>
              </w:rPr>
              <w:t>5</w:t>
            </w:r>
            <w:r w:rsidRPr="00A45A80">
              <w:rPr>
                <w:rFonts w:eastAsia="Calibri"/>
              </w:rPr>
              <w:t>0 kv. m</w:t>
            </w:r>
          </w:p>
        </w:tc>
        <w:tc>
          <w:tcPr>
            <w:tcW w:w="1563" w:type="dxa"/>
          </w:tcPr>
          <w:p w14:paraId="33673F8D" w14:textId="2CF00543" w:rsidR="003B6723" w:rsidRDefault="003B6723" w:rsidP="003B6723">
            <w:pPr>
              <w:tabs>
                <w:tab w:val="left" w:pos="1276"/>
              </w:tabs>
              <w:jc w:val="both"/>
              <w:rPr>
                <w:i/>
                <w:iCs/>
              </w:rPr>
            </w:pPr>
            <w:r>
              <w:rPr>
                <w:rFonts w:eastAsia="Calibri"/>
                <w:bCs/>
              </w:rPr>
              <w:t>3</w:t>
            </w:r>
          </w:p>
        </w:tc>
        <w:tc>
          <w:tcPr>
            <w:tcW w:w="1643" w:type="dxa"/>
          </w:tcPr>
          <w:p w14:paraId="1AFDC6FD" w14:textId="77777777" w:rsidR="003B6723" w:rsidRDefault="003B6723" w:rsidP="003B6723">
            <w:pPr>
              <w:tabs>
                <w:tab w:val="left" w:pos="1276"/>
              </w:tabs>
              <w:jc w:val="both"/>
              <w:rPr>
                <w:i/>
                <w:iCs/>
              </w:rPr>
            </w:pPr>
          </w:p>
        </w:tc>
        <w:tc>
          <w:tcPr>
            <w:tcW w:w="1652" w:type="dxa"/>
          </w:tcPr>
          <w:p w14:paraId="14C78552" w14:textId="77777777" w:rsidR="003B6723" w:rsidRDefault="003B6723" w:rsidP="003B6723">
            <w:pPr>
              <w:tabs>
                <w:tab w:val="left" w:pos="1276"/>
              </w:tabs>
              <w:jc w:val="both"/>
              <w:rPr>
                <w:i/>
                <w:iCs/>
              </w:rPr>
            </w:pPr>
          </w:p>
        </w:tc>
      </w:tr>
      <w:tr w:rsidR="003B6723" w14:paraId="35A3A600" w14:textId="77777777" w:rsidTr="0004278A">
        <w:trPr>
          <w:gridAfter w:val="1"/>
          <w:wAfter w:w="12" w:type="dxa"/>
        </w:trPr>
        <w:tc>
          <w:tcPr>
            <w:tcW w:w="1129" w:type="dxa"/>
          </w:tcPr>
          <w:p w14:paraId="10B20024" w14:textId="0081C675" w:rsidR="003B6723" w:rsidRDefault="003B6723" w:rsidP="003B6723">
            <w:pPr>
              <w:tabs>
                <w:tab w:val="left" w:pos="1276"/>
              </w:tabs>
              <w:jc w:val="both"/>
              <w:rPr>
                <w:i/>
                <w:iCs/>
              </w:rPr>
            </w:pPr>
            <w:r w:rsidRPr="00A45A80">
              <w:rPr>
                <w:rFonts w:eastAsia="Calibri"/>
                <w:color w:val="000000"/>
              </w:rPr>
              <w:t>2.2.2.</w:t>
            </w:r>
          </w:p>
        </w:tc>
        <w:tc>
          <w:tcPr>
            <w:tcW w:w="3828" w:type="dxa"/>
          </w:tcPr>
          <w:p w14:paraId="17BC26A5" w14:textId="0F06B82E" w:rsidR="003B6723" w:rsidRDefault="003B6723" w:rsidP="003B6723">
            <w:pPr>
              <w:tabs>
                <w:tab w:val="left" w:pos="1276"/>
              </w:tabs>
              <w:jc w:val="both"/>
              <w:rPr>
                <w:i/>
                <w:iCs/>
              </w:rPr>
            </w:pPr>
            <w:r w:rsidRPr="00A45A80">
              <w:rPr>
                <w:rFonts w:eastAsia="Calibri"/>
              </w:rPr>
              <w:t>1</w:t>
            </w:r>
            <w:r>
              <w:rPr>
                <w:rFonts w:eastAsia="Calibri"/>
              </w:rPr>
              <w:t>5</w:t>
            </w:r>
            <w:r w:rsidRPr="00A45A80">
              <w:rPr>
                <w:rFonts w:eastAsia="Calibri"/>
              </w:rPr>
              <w:t>1-300 kv. m</w:t>
            </w:r>
          </w:p>
        </w:tc>
        <w:tc>
          <w:tcPr>
            <w:tcW w:w="1563" w:type="dxa"/>
          </w:tcPr>
          <w:p w14:paraId="282338F2" w14:textId="0FD47237" w:rsidR="003B6723" w:rsidRDefault="003B6723" w:rsidP="003B6723">
            <w:pPr>
              <w:tabs>
                <w:tab w:val="left" w:pos="1276"/>
              </w:tabs>
              <w:jc w:val="both"/>
              <w:rPr>
                <w:i/>
                <w:iCs/>
              </w:rPr>
            </w:pPr>
            <w:r>
              <w:rPr>
                <w:rFonts w:eastAsia="Calibri"/>
                <w:bCs/>
              </w:rPr>
              <w:t>3</w:t>
            </w:r>
          </w:p>
        </w:tc>
        <w:tc>
          <w:tcPr>
            <w:tcW w:w="1643" w:type="dxa"/>
          </w:tcPr>
          <w:p w14:paraId="6A4C6DCF" w14:textId="77777777" w:rsidR="003B6723" w:rsidRDefault="003B6723" w:rsidP="003B6723">
            <w:pPr>
              <w:tabs>
                <w:tab w:val="left" w:pos="1276"/>
              </w:tabs>
              <w:jc w:val="both"/>
              <w:rPr>
                <w:i/>
                <w:iCs/>
              </w:rPr>
            </w:pPr>
          </w:p>
        </w:tc>
        <w:tc>
          <w:tcPr>
            <w:tcW w:w="1652" w:type="dxa"/>
          </w:tcPr>
          <w:p w14:paraId="111D8C7F" w14:textId="77777777" w:rsidR="003B6723" w:rsidRDefault="003B6723" w:rsidP="003B6723">
            <w:pPr>
              <w:tabs>
                <w:tab w:val="left" w:pos="1276"/>
              </w:tabs>
              <w:jc w:val="both"/>
              <w:rPr>
                <w:i/>
                <w:iCs/>
              </w:rPr>
            </w:pPr>
          </w:p>
        </w:tc>
      </w:tr>
      <w:tr w:rsidR="003B6723" w14:paraId="7A4DE946" w14:textId="77777777" w:rsidTr="0004278A">
        <w:trPr>
          <w:gridAfter w:val="1"/>
          <w:wAfter w:w="12" w:type="dxa"/>
        </w:trPr>
        <w:tc>
          <w:tcPr>
            <w:tcW w:w="1129" w:type="dxa"/>
          </w:tcPr>
          <w:p w14:paraId="4DCE2D62" w14:textId="0DA726FC" w:rsidR="003B6723" w:rsidRDefault="003B6723" w:rsidP="003B6723">
            <w:pPr>
              <w:tabs>
                <w:tab w:val="left" w:pos="1276"/>
              </w:tabs>
              <w:jc w:val="both"/>
              <w:rPr>
                <w:i/>
                <w:iCs/>
              </w:rPr>
            </w:pPr>
            <w:r w:rsidRPr="00A45A80">
              <w:rPr>
                <w:rFonts w:eastAsia="Calibri"/>
                <w:color w:val="000000"/>
              </w:rPr>
              <w:t>2.2.3.</w:t>
            </w:r>
          </w:p>
        </w:tc>
        <w:tc>
          <w:tcPr>
            <w:tcW w:w="3828" w:type="dxa"/>
          </w:tcPr>
          <w:p w14:paraId="79AFDFE4" w14:textId="642E4F9E" w:rsidR="003B6723" w:rsidRDefault="003B6723" w:rsidP="003B6723">
            <w:pPr>
              <w:tabs>
                <w:tab w:val="left" w:pos="1276"/>
              </w:tabs>
              <w:jc w:val="both"/>
              <w:rPr>
                <w:i/>
                <w:iCs/>
              </w:rPr>
            </w:pPr>
            <w:r w:rsidRPr="00A45A80">
              <w:rPr>
                <w:rFonts w:eastAsia="Calibri"/>
                <w:color w:val="000000"/>
              </w:rPr>
              <w:t>301-500 kv. m</w:t>
            </w:r>
          </w:p>
        </w:tc>
        <w:tc>
          <w:tcPr>
            <w:tcW w:w="1563" w:type="dxa"/>
          </w:tcPr>
          <w:p w14:paraId="6B2D1F1E" w14:textId="5FB13D9C" w:rsidR="003B6723" w:rsidRDefault="003B6723" w:rsidP="003B6723">
            <w:pPr>
              <w:tabs>
                <w:tab w:val="left" w:pos="1276"/>
              </w:tabs>
              <w:jc w:val="both"/>
              <w:rPr>
                <w:i/>
                <w:iCs/>
              </w:rPr>
            </w:pPr>
            <w:r>
              <w:rPr>
                <w:rFonts w:eastAsia="Calibri"/>
                <w:bCs/>
              </w:rPr>
              <w:t>3</w:t>
            </w:r>
          </w:p>
        </w:tc>
        <w:tc>
          <w:tcPr>
            <w:tcW w:w="1643" w:type="dxa"/>
          </w:tcPr>
          <w:p w14:paraId="3D0FB450" w14:textId="77777777" w:rsidR="003B6723" w:rsidRDefault="003B6723" w:rsidP="003B6723">
            <w:pPr>
              <w:tabs>
                <w:tab w:val="left" w:pos="1276"/>
              </w:tabs>
              <w:jc w:val="both"/>
              <w:rPr>
                <w:i/>
                <w:iCs/>
              </w:rPr>
            </w:pPr>
          </w:p>
        </w:tc>
        <w:tc>
          <w:tcPr>
            <w:tcW w:w="1652" w:type="dxa"/>
          </w:tcPr>
          <w:p w14:paraId="1E8548FE" w14:textId="77777777" w:rsidR="003B6723" w:rsidRDefault="003B6723" w:rsidP="003B6723">
            <w:pPr>
              <w:tabs>
                <w:tab w:val="left" w:pos="1276"/>
              </w:tabs>
              <w:jc w:val="both"/>
              <w:rPr>
                <w:i/>
                <w:iCs/>
              </w:rPr>
            </w:pPr>
          </w:p>
        </w:tc>
      </w:tr>
      <w:tr w:rsidR="003B6723" w14:paraId="47754D45" w14:textId="77777777" w:rsidTr="0004278A">
        <w:trPr>
          <w:gridAfter w:val="1"/>
          <w:wAfter w:w="12" w:type="dxa"/>
        </w:trPr>
        <w:tc>
          <w:tcPr>
            <w:tcW w:w="1129" w:type="dxa"/>
          </w:tcPr>
          <w:p w14:paraId="3A7603A0" w14:textId="608F5907" w:rsidR="003B6723" w:rsidRDefault="003B6723" w:rsidP="003B6723">
            <w:pPr>
              <w:tabs>
                <w:tab w:val="left" w:pos="1276"/>
              </w:tabs>
              <w:jc w:val="both"/>
              <w:rPr>
                <w:i/>
                <w:iCs/>
              </w:rPr>
            </w:pPr>
            <w:r w:rsidRPr="00A45A80">
              <w:rPr>
                <w:rFonts w:eastAsia="Calibri"/>
                <w:color w:val="000000"/>
              </w:rPr>
              <w:t>2.2.4.</w:t>
            </w:r>
          </w:p>
        </w:tc>
        <w:tc>
          <w:tcPr>
            <w:tcW w:w="3828" w:type="dxa"/>
          </w:tcPr>
          <w:p w14:paraId="5C75D2FC" w14:textId="2D956204" w:rsidR="003B6723" w:rsidRDefault="003B6723" w:rsidP="003B6723">
            <w:pPr>
              <w:tabs>
                <w:tab w:val="left" w:pos="1276"/>
              </w:tabs>
              <w:jc w:val="both"/>
              <w:rPr>
                <w:i/>
                <w:iCs/>
              </w:rPr>
            </w:pPr>
            <w:r w:rsidRPr="00A45A80">
              <w:rPr>
                <w:rFonts w:eastAsia="Calibri"/>
                <w:color w:val="000000"/>
              </w:rPr>
              <w:t>501-1000 kv. m</w:t>
            </w:r>
          </w:p>
        </w:tc>
        <w:tc>
          <w:tcPr>
            <w:tcW w:w="1563" w:type="dxa"/>
          </w:tcPr>
          <w:p w14:paraId="2F2C00CA" w14:textId="56DDECD9" w:rsidR="003B6723" w:rsidRDefault="003B6723" w:rsidP="003B6723">
            <w:pPr>
              <w:tabs>
                <w:tab w:val="left" w:pos="1276"/>
              </w:tabs>
              <w:jc w:val="both"/>
              <w:rPr>
                <w:i/>
                <w:iCs/>
              </w:rPr>
            </w:pPr>
            <w:r>
              <w:rPr>
                <w:rFonts w:eastAsia="Calibri"/>
                <w:bCs/>
              </w:rPr>
              <w:t>3</w:t>
            </w:r>
          </w:p>
        </w:tc>
        <w:tc>
          <w:tcPr>
            <w:tcW w:w="1643" w:type="dxa"/>
          </w:tcPr>
          <w:p w14:paraId="462706CC" w14:textId="77777777" w:rsidR="003B6723" w:rsidRDefault="003B6723" w:rsidP="003B6723">
            <w:pPr>
              <w:tabs>
                <w:tab w:val="left" w:pos="1276"/>
              </w:tabs>
              <w:jc w:val="both"/>
              <w:rPr>
                <w:i/>
                <w:iCs/>
              </w:rPr>
            </w:pPr>
          </w:p>
        </w:tc>
        <w:tc>
          <w:tcPr>
            <w:tcW w:w="1652" w:type="dxa"/>
          </w:tcPr>
          <w:p w14:paraId="623C898A" w14:textId="77777777" w:rsidR="003B6723" w:rsidRDefault="003B6723" w:rsidP="003B6723">
            <w:pPr>
              <w:tabs>
                <w:tab w:val="left" w:pos="1276"/>
              </w:tabs>
              <w:jc w:val="both"/>
              <w:rPr>
                <w:i/>
                <w:iCs/>
              </w:rPr>
            </w:pPr>
          </w:p>
        </w:tc>
      </w:tr>
      <w:tr w:rsidR="003B6723" w14:paraId="35C583D0" w14:textId="77777777" w:rsidTr="0004278A">
        <w:trPr>
          <w:gridAfter w:val="1"/>
          <w:wAfter w:w="12" w:type="dxa"/>
        </w:trPr>
        <w:tc>
          <w:tcPr>
            <w:tcW w:w="1129" w:type="dxa"/>
          </w:tcPr>
          <w:p w14:paraId="714998E4" w14:textId="755E94E8" w:rsidR="003B6723" w:rsidRPr="00A45A80" w:rsidRDefault="003B6723" w:rsidP="003B6723">
            <w:pPr>
              <w:tabs>
                <w:tab w:val="left" w:pos="1276"/>
              </w:tabs>
              <w:jc w:val="both"/>
              <w:rPr>
                <w:rFonts w:eastAsia="Calibri"/>
                <w:color w:val="000000"/>
              </w:rPr>
            </w:pPr>
            <w:r w:rsidRPr="00A45A80">
              <w:rPr>
                <w:rFonts w:eastAsia="Calibri"/>
              </w:rPr>
              <w:t>2.2.5.</w:t>
            </w:r>
          </w:p>
        </w:tc>
        <w:tc>
          <w:tcPr>
            <w:tcW w:w="3828" w:type="dxa"/>
          </w:tcPr>
          <w:p w14:paraId="2F7B6488" w14:textId="1AD41FEB" w:rsidR="003B6723" w:rsidRDefault="003B6723" w:rsidP="003B6723">
            <w:pPr>
              <w:tabs>
                <w:tab w:val="left" w:pos="1276"/>
              </w:tabs>
              <w:jc w:val="both"/>
              <w:rPr>
                <w:i/>
                <w:iCs/>
              </w:rPr>
            </w:pPr>
            <w:r w:rsidRPr="00A45A80">
              <w:rPr>
                <w:rFonts w:eastAsia="Calibri"/>
              </w:rPr>
              <w:t>1001-2000 kv. m</w:t>
            </w:r>
          </w:p>
        </w:tc>
        <w:tc>
          <w:tcPr>
            <w:tcW w:w="1563" w:type="dxa"/>
          </w:tcPr>
          <w:p w14:paraId="2BCC7911" w14:textId="56D9411A" w:rsidR="003B6723" w:rsidRDefault="003B6723" w:rsidP="003B6723">
            <w:pPr>
              <w:tabs>
                <w:tab w:val="left" w:pos="1276"/>
              </w:tabs>
              <w:jc w:val="both"/>
              <w:rPr>
                <w:i/>
                <w:iCs/>
              </w:rPr>
            </w:pPr>
            <w:r>
              <w:rPr>
                <w:rFonts w:eastAsia="Calibri"/>
                <w:bCs/>
              </w:rPr>
              <w:t>3</w:t>
            </w:r>
          </w:p>
        </w:tc>
        <w:tc>
          <w:tcPr>
            <w:tcW w:w="1643" w:type="dxa"/>
          </w:tcPr>
          <w:p w14:paraId="5E4D5BD6" w14:textId="77777777" w:rsidR="003B6723" w:rsidRDefault="003B6723" w:rsidP="003B6723">
            <w:pPr>
              <w:tabs>
                <w:tab w:val="left" w:pos="1276"/>
              </w:tabs>
              <w:jc w:val="both"/>
              <w:rPr>
                <w:i/>
                <w:iCs/>
              </w:rPr>
            </w:pPr>
          </w:p>
        </w:tc>
        <w:tc>
          <w:tcPr>
            <w:tcW w:w="1652" w:type="dxa"/>
          </w:tcPr>
          <w:p w14:paraId="58C918B4" w14:textId="77777777" w:rsidR="003B6723" w:rsidRDefault="003B6723" w:rsidP="003B6723">
            <w:pPr>
              <w:tabs>
                <w:tab w:val="left" w:pos="1276"/>
              </w:tabs>
              <w:jc w:val="both"/>
              <w:rPr>
                <w:i/>
                <w:iCs/>
              </w:rPr>
            </w:pPr>
          </w:p>
        </w:tc>
      </w:tr>
      <w:tr w:rsidR="003B6723" w14:paraId="378AA081" w14:textId="77777777" w:rsidTr="0004278A">
        <w:tc>
          <w:tcPr>
            <w:tcW w:w="9827" w:type="dxa"/>
            <w:gridSpan w:val="6"/>
          </w:tcPr>
          <w:p w14:paraId="35A289BB" w14:textId="351DD5D0" w:rsidR="003B6723" w:rsidRDefault="003B6723" w:rsidP="003B6723">
            <w:pPr>
              <w:tabs>
                <w:tab w:val="left" w:pos="1276"/>
              </w:tabs>
              <w:jc w:val="both"/>
              <w:rPr>
                <w:i/>
                <w:iCs/>
              </w:rPr>
            </w:pPr>
            <w:r w:rsidRPr="00A45A80">
              <w:rPr>
                <w:rFonts w:eastAsia="Calibri"/>
                <w:b/>
              </w:rPr>
              <w:t>III. Mokslo paskirties pastato nekilnojamojo turto vertinimas:</w:t>
            </w:r>
          </w:p>
        </w:tc>
      </w:tr>
      <w:tr w:rsidR="0004278A" w14:paraId="0D57E900" w14:textId="77777777" w:rsidTr="0004278A">
        <w:tc>
          <w:tcPr>
            <w:tcW w:w="1129" w:type="dxa"/>
          </w:tcPr>
          <w:p w14:paraId="702DD538" w14:textId="3654DAF4" w:rsidR="0004278A" w:rsidRPr="00A45A80" w:rsidRDefault="0004278A" w:rsidP="0004278A">
            <w:pPr>
              <w:tabs>
                <w:tab w:val="left" w:pos="1276"/>
              </w:tabs>
              <w:rPr>
                <w:rFonts w:eastAsia="Calibri"/>
              </w:rPr>
            </w:pPr>
            <w:r w:rsidRPr="00A45A80">
              <w:rPr>
                <w:rFonts w:eastAsia="Calibri"/>
                <w:b/>
              </w:rPr>
              <w:t>3.1.</w:t>
            </w:r>
          </w:p>
        </w:tc>
        <w:tc>
          <w:tcPr>
            <w:tcW w:w="8698" w:type="dxa"/>
            <w:gridSpan w:val="5"/>
          </w:tcPr>
          <w:p w14:paraId="5376BDB0" w14:textId="79161C97" w:rsidR="0004278A" w:rsidRDefault="0004278A" w:rsidP="003B6723">
            <w:pPr>
              <w:tabs>
                <w:tab w:val="left" w:pos="1276"/>
              </w:tabs>
              <w:jc w:val="both"/>
              <w:rPr>
                <w:i/>
                <w:iCs/>
              </w:rPr>
            </w:pPr>
            <w:r w:rsidRPr="00A45A80">
              <w:rPr>
                <w:rFonts w:eastAsia="Calibri"/>
                <w:b/>
                <w:bCs/>
              </w:rPr>
              <w:t>be priklausinių ir žemės:</w:t>
            </w:r>
          </w:p>
        </w:tc>
      </w:tr>
      <w:tr w:rsidR="0004278A" w14:paraId="16FB6D4C" w14:textId="77777777" w:rsidTr="0004278A">
        <w:trPr>
          <w:gridAfter w:val="1"/>
          <w:wAfter w:w="12" w:type="dxa"/>
        </w:trPr>
        <w:tc>
          <w:tcPr>
            <w:tcW w:w="1129" w:type="dxa"/>
          </w:tcPr>
          <w:p w14:paraId="5A31345E" w14:textId="70609BBA" w:rsidR="0004278A" w:rsidRPr="00A45A80" w:rsidRDefault="0004278A" w:rsidP="0004278A">
            <w:pPr>
              <w:tabs>
                <w:tab w:val="left" w:pos="1276"/>
              </w:tabs>
              <w:jc w:val="both"/>
              <w:rPr>
                <w:rFonts w:eastAsia="Calibri"/>
              </w:rPr>
            </w:pPr>
            <w:r w:rsidRPr="00A45A80">
              <w:rPr>
                <w:rFonts w:eastAsia="Calibri"/>
              </w:rPr>
              <w:t>3.1.1.</w:t>
            </w:r>
          </w:p>
        </w:tc>
        <w:tc>
          <w:tcPr>
            <w:tcW w:w="3828" w:type="dxa"/>
          </w:tcPr>
          <w:p w14:paraId="2CB2E7B2" w14:textId="35043FF5" w:rsidR="0004278A" w:rsidRDefault="0004278A" w:rsidP="0004278A">
            <w:pPr>
              <w:tabs>
                <w:tab w:val="left" w:pos="1276"/>
              </w:tabs>
              <w:jc w:val="both"/>
              <w:rPr>
                <w:i/>
                <w:iCs/>
              </w:rPr>
            </w:pPr>
            <w:r w:rsidRPr="00A45A80">
              <w:rPr>
                <w:rFonts w:eastAsia="Calibri"/>
              </w:rPr>
              <w:t>300-500 kv. m</w:t>
            </w:r>
          </w:p>
        </w:tc>
        <w:tc>
          <w:tcPr>
            <w:tcW w:w="1563" w:type="dxa"/>
          </w:tcPr>
          <w:p w14:paraId="666F6091" w14:textId="7F167A22" w:rsidR="0004278A" w:rsidRDefault="0004278A" w:rsidP="0004278A">
            <w:pPr>
              <w:tabs>
                <w:tab w:val="left" w:pos="1276"/>
              </w:tabs>
              <w:jc w:val="both"/>
              <w:rPr>
                <w:i/>
                <w:iCs/>
              </w:rPr>
            </w:pPr>
            <w:r>
              <w:rPr>
                <w:rFonts w:eastAsia="Calibri"/>
                <w:bCs/>
              </w:rPr>
              <w:t>2</w:t>
            </w:r>
          </w:p>
        </w:tc>
        <w:tc>
          <w:tcPr>
            <w:tcW w:w="1643" w:type="dxa"/>
          </w:tcPr>
          <w:p w14:paraId="59D890C3" w14:textId="77777777" w:rsidR="0004278A" w:rsidRDefault="0004278A" w:rsidP="0004278A">
            <w:pPr>
              <w:tabs>
                <w:tab w:val="left" w:pos="1276"/>
              </w:tabs>
              <w:jc w:val="both"/>
              <w:rPr>
                <w:i/>
                <w:iCs/>
              </w:rPr>
            </w:pPr>
          </w:p>
        </w:tc>
        <w:tc>
          <w:tcPr>
            <w:tcW w:w="1652" w:type="dxa"/>
          </w:tcPr>
          <w:p w14:paraId="64366CDE" w14:textId="77777777" w:rsidR="0004278A" w:rsidRDefault="0004278A" w:rsidP="0004278A">
            <w:pPr>
              <w:tabs>
                <w:tab w:val="left" w:pos="1276"/>
              </w:tabs>
              <w:jc w:val="both"/>
              <w:rPr>
                <w:i/>
                <w:iCs/>
              </w:rPr>
            </w:pPr>
          </w:p>
        </w:tc>
      </w:tr>
      <w:tr w:rsidR="0004278A" w14:paraId="6DE2AB76" w14:textId="77777777" w:rsidTr="0004278A">
        <w:trPr>
          <w:gridAfter w:val="1"/>
          <w:wAfter w:w="12" w:type="dxa"/>
        </w:trPr>
        <w:tc>
          <w:tcPr>
            <w:tcW w:w="1129" w:type="dxa"/>
          </w:tcPr>
          <w:p w14:paraId="1F5B977E" w14:textId="4F79B652" w:rsidR="0004278A" w:rsidRPr="00A45A80" w:rsidRDefault="0004278A" w:rsidP="0004278A">
            <w:pPr>
              <w:tabs>
                <w:tab w:val="left" w:pos="1276"/>
              </w:tabs>
              <w:jc w:val="both"/>
              <w:rPr>
                <w:rFonts w:eastAsia="Calibri"/>
              </w:rPr>
            </w:pPr>
            <w:r w:rsidRPr="00A45A80">
              <w:rPr>
                <w:rFonts w:eastAsia="Calibri"/>
              </w:rPr>
              <w:t>3.1.2.</w:t>
            </w:r>
          </w:p>
        </w:tc>
        <w:tc>
          <w:tcPr>
            <w:tcW w:w="3828" w:type="dxa"/>
          </w:tcPr>
          <w:p w14:paraId="17CF7C8A" w14:textId="7F0D43D0" w:rsidR="0004278A" w:rsidRDefault="0004278A" w:rsidP="0004278A">
            <w:pPr>
              <w:tabs>
                <w:tab w:val="left" w:pos="1276"/>
              </w:tabs>
              <w:jc w:val="both"/>
              <w:rPr>
                <w:i/>
                <w:iCs/>
              </w:rPr>
            </w:pPr>
            <w:r w:rsidRPr="00A45A80">
              <w:rPr>
                <w:rFonts w:eastAsia="Calibri"/>
              </w:rPr>
              <w:t>501-1000 kv. m</w:t>
            </w:r>
          </w:p>
        </w:tc>
        <w:tc>
          <w:tcPr>
            <w:tcW w:w="1563" w:type="dxa"/>
          </w:tcPr>
          <w:p w14:paraId="0DE983B7" w14:textId="3AEF90AA" w:rsidR="0004278A" w:rsidRDefault="0004278A" w:rsidP="0004278A">
            <w:pPr>
              <w:tabs>
                <w:tab w:val="left" w:pos="1276"/>
              </w:tabs>
              <w:jc w:val="both"/>
              <w:rPr>
                <w:i/>
                <w:iCs/>
              </w:rPr>
            </w:pPr>
            <w:r w:rsidRPr="00A45A80">
              <w:rPr>
                <w:rFonts w:eastAsia="Calibri"/>
                <w:bCs/>
              </w:rPr>
              <w:t>2</w:t>
            </w:r>
          </w:p>
        </w:tc>
        <w:tc>
          <w:tcPr>
            <w:tcW w:w="1643" w:type="dxa"/>
          </w:tcPr>
          <w:p w14:paraId="526EC531" w14:textId="77777777" w:rsidR="0004278A" w:rsidRDefault="0004278A" w:rsidP="0004278A">
            <w:pPr>
              <w:tabs>
                <w:tab w:val="left" w:pos="1276"/>
              </w:tabs>
              <w:jc w:val="both"/>
              <w:rPr>
                <w:i/>
                <w:iCs/>
              </w:rPr>
            </w:pPr>
          </w:p>
        </w:tc>
        <w:tc>
          <w:tcPr>
            <w:tcW w:w="1652" w:type="dxa"/>
          </w:tcPr>
          <w:p w14:paraId="7E8FCE1A" w14:textId="77777777" w:rsidR="0004278A" w:rsidRDefault="0004278A" w:rsidP="0004278A">
            <w:pPr>
              <w:tabs>
                <w:tab w:val="left" w:pos="1276"/>
              </w:tabs>
              <w:jc w:val="both"/>
              <w:rPr>
                <w:i/>
                <w:iCs/>
              </w:rPr>
            </w:pPr>
          </w:p>
        </w:tc>
      </w:tr>
      <w:tr w:rsidR="0004278A" w14:paraId="1C149456" w14:textId="77777777" w:rsidTr="0004278A">
        <w:trPr>
          <w:gridAfter w:val="1"/>
          <w:wAfter w:w="12" w:type="dxa"/>
        </w:trPr>
        <w:tc>
          <w:tcPr>
            <w:tcW w:w="1129" w:type="dxa"/>
          </w:tcPr>
          <w:p w14:paraId="419E711B" w14:textId="0B543CB0" w:rsidR="0004278A" w:rsidRPr="00A45A80" w:rsidRDefault="0004278A" w:rsidP="0004278A">
            <w:pPr>
              <w:tabs>
                <w:tab w:val="left" w:pos="1276"/>
              </w:tabs>
              <w:jc w:val="both"/>
              <w:rPr>
                <w:rFonts w:eastAsia="Calibri"/>
              </w:rPr>
            </w:pPr>
            <w:r w:rsidRPr="00A45A80">
              <w:rPr>
                <w:rFonts w:eastAsia="Calibri"/>
              </w:rPr>
              <w:t>3.1.3.</w:t>
            </w:r>
          </w:p>
        </w:tc>
        <w:tc>
          <w:tcPr>
            <w:tcW w:w="3828" w:type="dxa"/>
          </w:tcPr>
          <w:p w14:paraId="7665F4BE" w14:textId="138DA300" w:rsidR="0004278A" w:rsidRDefault="0004278A" w:rsidP="0004278A">
            <w:pPr>
              <w:tabs>
                <w:tab w:val="left" w:pos="1276"/>
              </w:tabs>
              <w:jc w:val="both"/>
              <w:rPr>
                <w:i/>
                <w:iCs/>
              </w:rPr>
            </w:pPr>
            <w:r w:rsidRPr="00A45A80">
              <w:rPr>
                <w:rFonts w:eastAsia="Calibri"/>
              </w:rPr>
              <w:t>1001-</w:t>
            </w:r>
            <w:r>
              <w:rPr>
                <w:rFonts w:eastAsia="Calibri"/>
              </w:rPr>
              <w:t>3</w:t>
            </w:r>
            <w:r w:rsidRPr="00A45A80">
              <w:rPr>
                <w:rFonts w:eastAsia="Calibri"/>
              </w:rPr>
              <w:t>000 kv. m</w:t>
            </w:r>
          </w:p>
        </w:tc>
        <w:tc>
          <w:tcPr>
            <w:tcW w:w="1563" w:type="dxa"/>
          </w:tcPr>
          <w:p w14:paraId="406B185B" w14:textId="3BB2F74A" w:rsidR="0004278A" w:rsidRDefault="0004278A" w:rsidP="0004278A">
            <w:pPr>
              <w:tabs>
                <w:tab w:val="left" w:pos="1276"/>
              </w:tabs>
              <w:jc w:val="both"/>
              <w:rPr>
                <w:i/>
                <w:iCs/>
              </w:rPr>
            </w:pPr>
            <w:r w:rsidRPr="00A45A80">
              <w:rPr>
                <w:rFonts w:eastAsia="Calibri"/>
                <w:bCs/>
              </w:rPr>
              <w:t>2</w:t>
            </w:r>
          </w:p>
        </w:tc>
        <w:tc>
          <w:tcPr>
            <w:tcW w:w="1643" w:type="dxa"/>
          </w:tcPr>
          <w:p w14:paraId="6792344C" w14:textId="77777777" w:rsidR="0004278A" w:rsidRDefault="0004278A" w:rsidP="0004278A">
            <w:pPr>
              <w:tabs>
                <w:tab w:val="left" w:pos="1276"/>
              </w:tabs>
              <w:jc w:val="both"/>
              <w:rPr>
                <w:i/>
                <w:iCs/>
              </w:rPr>
            </w:pPr>
          </w:p>
        </w:tc>
        <w:tc>
          <w:tcPr>
            <w:tcW w:w="1652" w:type="dxa"/>
          </w:tcPr>
          <w:p w14:paraId="6EED2E42" w14:textId="77777777" w:rsidR="0004278A" w:rsidRDefault="0004278A" w:rsidP="0004278A">
            <w:pPr>
              <w:tabs>
                <w:tab w:val="left" w:pos="1276"/>
              </w:tabs>
              <w:jc w:val="both"/>
              <w:rPr>
                <w:i/>
                <w:iCs/>
              </w:rPr>
            </w:pPr>
          </w:p>
        </w:tc>
      </w:tr>
      <w:tr w:rsidR="0004278A" w14:paraId="448E0C56" w14:textId="77777777" w:rsidTr="0004278A">
        <w:tc>
          <w:tcPr>
            <w:tcW w:w="1129" w:type="dxa"/>
          </w:tcPr>
          <w:p w14:paraId="35A3C4D9" w14:textId="39A8D7B2" w:rsidR="0004278A" w:rsidRPr="0004278A" w:rsidRDefault="0004278A" w:rsidP="0004278A">
            <w:pPr>
              <w:tabs>
                <w:tab w:val="left" w:pos="1276"/>
              </w:tabs>
              <w:jc w:val="both"/>
              <w:rPr>
                <w:rFonts w:eastAsia="Calibri"/>
                <w:b/>
                <w:bCs/>
              </w:rPr>
            </w:pPr>
            <w:r w:rsidRPr="0004278A">
              <w:rPr>
                <w:rFonts w:eastAsia="Calibri"/>
                <w:b/>
                <w:bCs/>
              </w:rPr>
              <w:t>3.2.</w:t>
            </w:r>
          </w:p>
        </w:tc>
        <w:tc>
          <w:tcPr>
            <w:tcW w:w="8698" w:type="dxa"/>
            <w:gridSpan w:val="5"/>
          </w:tcPr>
          <w:p w14:paraId="3ACC2401" w14:textId="45FB4EDC" w:rsidR="0004278A" w:rsidRDefault="0004278A" w:rsidP="0004278A">
            <w:pPr>
              <w:tabs>
                <w:tab w:val="left" w:pos="1276"/>
              </w:tabs>
              <w:jc w:val="both"/>
              <w:rPr>
                <w:i/>
                <w:iCs/>
              </w:rPr>
            </w:pPr>
            <w:r w:rsidRPr="00A45A80">
              <w:rPr>
                <w:rFonts w:eastAsia="Calibri"/>
                <w:b/>
                <w:bCs/>
              </w:rPr>
              <w:t>su priklausiniais ir žeme:</w:t>
            </w:r>
          </w:p>
        </w:tc>
      </w:tr>
      <w:tr w:rsidR="0004278A" w14:paraId="04273233" w14:textId="77777777" w:rsidTr="0004278A">
        <w:trPr>
          <w:gridAfter w:val="1"/>
          <w:wAfter w:w="12" w:type="dxa"/>
        </w:trPr>
        <w:tc>
          <w:tcPr>
            <w:tcW w:w="1129" w:type="dxa"/>
          </w:tcPr>
          <w:p w14:paraId="222FCF76" w14:textId="1D67A481" w:rsidR="0004278A" w:rsidRPr="00A45A80" w:rsidRDefault="0004278A" w:rsidP="0004278A">
            <w:pPr>
              <w:tabs>
                <w:tab w:val="left" w:pos="1276"/>
              </w:tabs>
              <w:jc w:val="both"/>
              <w:rPr>
                <w:rFonts w:eastAsia="Calibri"/>
              </w:rPr>
            </w:pPr>
            <w:r>
              <w:rPr>
                <w:rFonts w:eastAsia="Calibri"/>
              </w:rPr>
              <w:t>3.2.1</w:t>
            </w:r>
          </w:p>
        </w:tc>
        <w:tc>
          <w:tcPr>
            <w:tcW w:w="3828" w:type="dxa"/>
          </w:tcPr>
          <w:p w14:paraId="1F369C2A" w14:textId="6CAA5F00" w:rsidR="0004278A" w:rsidRDefault="0004278A" w:rsidP="0004278A">
            <w:pPr>
              <w:tabs>
                <w:tab w:val="left" w:pos="1276"/>
              </w:tabs>
              <w:jc w:val="both"/>
              <w:rPr>
                <w:i/>
                <w:iCs/>
              </w:rPr>
            </w:pPr>
            <w:r w:rsidRPr="00A45A80">
              <w:rPr>
                <w:rFonts w:eastAsia="Calibri"/>
              </w:rPr>
              <w:t>300-500 kv. m</w:t>
            </w:r>
          </w:p>
        </w:tc>
        <w:tc>
          <w:tcPr>
            <w:tcW w:w="1563" w:type="dxa"/>
          </w:tcPr>
          <w:p w14:paraId="0D11B6E0" w14:textId="5F0B74AA" w:rsidR="0004278A" w:rsidRDefault="0004278A" w:rsidP="0004278A">
            <w:pPr>
              <w:tabs>
                <w:tab w:val="left" w:pos="1276"/>
              </w:tabs>
              <w:jc w:val="both"/>
              <w:rPr>
                <w:i/>
                <w:iCs/>
              </w:rPr>
            </w:pPr>
            <w:r>
              <w:rPr>
                <w:rFonts w:eastAsia="Calibri"/>
                <w:bCs/>
              </w:rPr>
              <w:t>2</w:t>
            </w:r>
          </w:p>
        </w:tc>
        <w:tc>
          <w:tcPr>
            <w:tcW w:w="1643" w:type="dxa"/>
          </w:tcPr>
          <w:p w14:paraId="7BA16B04" w14:textId="77777777" w:rsidR="0004278A" w:rsidRDefault="0004278A" w:rsidP="0004278A">
            <w:pPr>
              <w:tabs>
                <w:tab w:val="left" w:pos="1276"/>
              </w:tabs>
              <w:jc w:val="both"/>
              <w:rPr>
                <w:i/>
                <w:iCs/>
              </w:rPr>
            </w:pPr>
          </w:p>
        </w:tc>
        <w:tc>
          <w:tcPr>
            <w:tcW w:w="1652" w:type="dxa"/>
          </w:tcPr>
          <w:p w14:paraId="7A9368C4" w14:textId="77777777" w:rsidR="0004278A" w:rsidRDefault="0004278A" w:rsidP="0004278A">
            <w:pPr>
              <w:tabs>
                <w:tab w:val="left" w:pos="1276"/>
              </w:tabs>
              <w:jc w:val="both"/>
              <w:rPr>
                <w:i/>
                <w:iCs/>
              </w:rPr>
            </w:pPr>
          </w:p>
        </w:tc>
      </w:tr>
      <w:tr w:rsidR="0004278A" w14:paraId="357FEAFE" w14:textId="77777777" w:rsidTr="0004278A">
        <w:trPr>
          <w:gridAfter w:val="1"/>
          <w:wAfter w:w="12" w:type="dxa"/>
        </w:trPr>
        <w:tc>
          <w:tcPr>
            <w:tcW w:w="1129" w:type="dxa"/>
          </w:tcPr>
          <w:p w14:paraId="2932FB88" w14:textId="2C1E9E5D" w:rsidR="0004278A" w:rsidRPr="00A45A80" w:rsidRDefault="0004278A" w:rsidP="0004278A">
            <w:pPr>
              <w:tabs>
                <w:tab w:val="left" w:pos="1276"/>
              </w:tabs>
              <w:jc w:val="both"/>
              <w:rPr>
                <w:rFonts w:eastAsia="Calibri"/>
              </w:rPr>
            </w:pPr>
            <w:r>
              <w:rPr>
                <w:rFonts w:eastAsia="Calibri"/>
              </w:rPr>
              <w:t>3.2.2.</w:t>
            </w:r>
          </w:p>
        </w:tc>
        <w:tc>
          <w:tcPr>
            <w:tcW w:w="3828" w:type="dxa"/>
          </w:tcPr>
          <w:p w14:paraId="23E865C0" w14:textId="55878CBA" w:rsidR="0004278A" w:rsidRDefault="0004278A" w:rsidP="0004278A">
            <w:pPr>
              <w:tabs>
                <w:tab w:val="left" w:pos="1276"/>
              </w:tabs>
              <w:jc w:val="both"/>
              <w:rPr>
                <w:i/>
                <w:iCs/>
              </w:rPr>
            </w:pPr>
            <w:r w:rsidRPr="00A45A80">
              <w:rPr>
                <w:rFonts w:eastAsia="Calibri"/>
              </w:rPr>
              <w:t>501-1000 kv. m</w:t>
            </w:r>
          </w:p>
        </w:tc>
        <w:tc>
          <w:tcPr>
            <w:tcW w:w="1563" w:type="dxa"/>
          </w:tcPr>
          <w:p w14:paraId="25944C52" w14:textId="4C2E95C9" w:rsidR="0004278A" w:rsidRDefault="0004278A" w:rsidP="0004278A">
            <w:pPr>
              <w:tabs>
                <w:tab w:val="left" w:pos="1276"/>
              </w:tabs>
              <w:jc w:val="both"/>
              <w:rPr>
                <w:i/>
                <w:iCs/>
              </w:rPr>
            </w:pPr>
            <w:r>
              <w:rPr>
                <w:rFonts w:eastAsia="Calibri"/>
                <w:bCs/>
              </w:rPr>
              <w:t>2</w:t>
            </w:r>
          </w:p>
        </w:tc>
        <w:tc>
          <w:tcPr>
            <w:tcW w:w="1643" w:type="dxa"/>
          </w:tcPr>
          <w:p w14:paraId="4540A9E6" w14:textId="77777777" w:rsidR="0004278A" w:rsidRDefault="0004278A" w:rsidP="0004278A">
            <w:pPr>
              <w:tabs>
                <w:tab w:val="left" w:pos="1276"/>
              </w:tabs>
              <w:jc w:val="both"/>
              <w:rPr>
                <w:i/>
                <w:iCs/>
              </w:rPr>
            </w:pPr>
          </w:p>
        </w:tc>
        <w:tc>
          <w:tcPr>
            <w:tcW w:w="1652" w:type="dxa"/>
          </w:tcPr>
          <w:p w14:paraId="5CC2BAAA" w14:textId="77777777" w:rsidR="0004278A" w:rsidRDefault="0004278A" w:rsidP="0004278A">
            <w:pPr>
              <w:tabs>
                <w:tab w:val="left" w:pos="1276"/>
              </w:tabs>
              <w:jc w:val="both"/>
              <w:rPr>
                <w:i/>
                <w:iCs/>
              </w:rPr>
            </w:pPr>
          </w:p>
        </w:tc>
      </w:tr>
      <w:tr w:rsidR="0004278A" w14:paraId="05BA0A0C" w14:textId="77777777" w:rsidTr="0004278A">
        <w:trPr>
          <w:gridAfter w:val="1"/>
          <w:wAfter w:w="12" w:type="dxa"/>
        </w:trPr>
        <w:tc>
          <w:tcPr>
            <w:tcW w:w="1129" w:type="dxa"/>
          </w:tcPr>
          <w:p w14:paraId="38F0406C" w14:textId="2DAE23C9" w:rsidR="0004278A" w:rsidRPr="00A45A80" w:rsidRDefault="0004278A" w:rsidP="0004278A">
            <w:pPr>
              <w:tabs>
                <w:tab w:val="left" w:pos="1276"/>
              </w:tabs>
              <w:jc w:val="both"/>
              <w:rPr>
                <w:rFonts w:eastAsia="Calibri"/>
              </w:rPr>
            </w:pPr>
            <w:r>
              <w:rPr>
                <w:rFonts w:eastAsia="Calibri"/>
              </w:rPr>
              <w:t>3.2.3.</w:t>
            </w:r>
          </w:p>
        </w:tc>
        <w:tc>
          <w:tcPr>
            <w:tcW w:w="3828" w:type="dxa"/>
          </w:tcPr>
          <w:p w14:paraId="73E4422D" w14:textId="32350E2C" w:rsidR="0004278A" w:rsidRDefault="0004278A" w:rsidP="0004278A">
            <w:pPr>
              <w:tabs>
                <w:tab w:val="left" w:pos="1276"/>
              </w:tabs>
              <w:jc w:val="both"/>
              <w:rPr>
                <w:i/>
                <w:iCs/>
              </w:rPr>
            </w:pPr>
            <w:r w:rsidRPr="00A45A80">
              <w:rPr>
                <w:rFonts w:eastAsia="Calibri"/>
              </w:rPr>
              <w:t>1001-</w:t>
            </w:r>
            <w:r>
              <w:rPr>
                <w:rFonts w:eastAsia="Calibri"/>
              </w:rPr>
              <w:t>3</w:t>
            </w:r>
            <w:r w:rsidRPr="00A45A80">
              <w:rPr>
                <w:rFonts w:eastAsia="Calibri"/>
              </w:rPr>
              <w:t>000 kv. m</w:t>
            </w:r>
          </w:p>
        </w:tc>
        <w:tc>
          <w:tcPr>
            <w:tcW w:w="1563" w:type="dxa"/>
          </w:tcPr>
          <w:p w14:paraId="16CBBB7A" w14:textId="386D72C5" w:rsidR="0004278A" w:rsidRDefault="0004278A" w:rsidP="0004278A">
            <w:pPr>
              <w:tabs>
                <w:tab w:val="left" w:pos="1276"/>
              </w:tabs>
              <w:jc w:val="both"/>
              <w:rPr>
                <w:i/>
                <w:iCs/>
              </w:rPr>
            </w:pPr>
            <w:r>
              <w:rPr>
                <w:rFonts w:eastAsia="Calibri"/>
                <w:bCs/>
              </w:rPr>
              <w:t>2</w:t>
            </w:r>
          </w:p>
        </w:tc>
        <w:tc>
          <w:tcPr>
            <w:tcW w:w="1643" w:type="dxa"/>
          </w:tcPr>
          <w:p w14:paraId="20E3E601" w14:textId="77777777" w:rsidR="0004278A" w:rsidRDefault="0004278A" w:rsidP="0004278A">
            <w:pPr>
              <w:tabs>
                <w:tab w:val="left" w:pos="1276"/>
              </w:tabs>
              <w:jc w:val="both"/>
              <w:rPr>
                <w:i/>
                <w:iCs/>
              </w:rPr>
            </w:pPr>
          </w:p>
        </w:tc>
        <w:tc>
          <w:tcPr>
            <w:tcW w:w="1652" w:type="dxa"/>
          </w:tcPr>
          <w:p w14:paraId="61FB6E0E" w14:textId="77777777" w:rsidR="0004278A" w:rsidRDefault="0004278A" w:rsidP="0004278A">
            <w:pPr>
              <w:tabs>
                <w:tab w:val="left" w:pos="1276"/>
              </w:tabs>
              <w:jc w:val="both"/>
              <w:rPr>
                <w:i/>
                <w:iCs/>
              </w:rPr>
            </w:pPr>
          </w:p>
        </w:tc>
      </w:tr>
      <w:tr w:rsidR="0004278A" w14:paraId="1C7196EA" w14:textId="77777777" w:rsidTr="0004278A">
        <w:tc>
          <w:tcPr>
            <w:tcW w:w="1129" w:type="dxa"/>
          </w:tcPr>
          <w:p w14:paraId="1E899352" w14:textId="7892624E" w:rsidR="0004278A" w:rsidRPr="00A45A80" w:rsidRDefault="0004278A" w:rsidP="0004278A">
            <w:pPr>
              <w:tabs>
                <w:tab w:val="left" w:pos="1276"/>
              </w:tabs>
              <w:jc w:val="both"/>
              <w:rPr>
                <w:rFonts w:eastAsia="Calibri"/>
              </w:rPr>
            </w:pPr>
            <w:r>
              <w:rPr>
                <w:rFonts w:eastAsia="Calibri"/>
                <w:b/>
                <w:bCs/>
              </w:rPr>
              <w:t>3.3.</w:t>
            </w:r>
          </w:p>
        </w:tc>
        <w:tc>
          <w:tcPr>
            <w:tcW w:w="8698" w:type="dxa"/>
            <w:gridSpan w:val="5"/>
          </w:tcPr>
          <w:p w14:paraId="6FB8B7D7" w14:textId="506B55D5" w:rsidR="0004278A" w:rsidRDefault="0004278A" w:rsidP="0004278A">
            <w:pPr>
              <w:tabs>
                <w:tab w:val="left" w:pos="1276"/>
              </w:tabs>
              <w:jc w:val="both"/>
              <w:rPr>
                <w:i/>
                <w:iCs/>
              </w:rPr>
            </w:pPr>
            <w:r>
              <w:rPr>
                <w:rFonts w:eastAsia="Calibri"/>
                <w:b/>
                <w:bCs/>
              </w:rPr>
              <w:t>su</w:t>
            </w:r>
            <w:r w:rsidRPr="00A45A80">
              <w:rPr>
                <w:rFonts w:eastAsia="Calibri"/>
                <w:b/>
                <w:bCs/>
              </w:rPr>
              <w:t xml:space="preserve"> priklausinių ir </w:t>
            </w:r>
            <w:r>
              <w:rPr>
                <w:rFonts w:eastAsia="Calibri"/>
                <w:b/>
                <w:bCs/>
              </w:rPr>
              <w:t xml:space="preserve"> be </w:t>
            </w:r>
            <w:r w:rsidRPr="00A45A80">
              <w:rPr>
                <w:rFonts w:eastAsia="Calibri"/>
                <w:b/>
                <w:bCs/>
              </w:rPr>
              <w:t>žemės:</w:t>
            </w:r>
          </w:p>
        </w:tc>
      </w:tr>
      <w:tr w:rsidR="0004278A" w14:paraId="79940D8C" w14:textId="77777777" w:rsidTr="0004278A">
        <w:trPr>
          <w:gridAfter w:val="1"/>
          <w:wAfter w:w="12" w:type="dxa"/>
        </w:trPr>
        <w:tc>
          <w:tcPr>
            <w:tcW w:w="1129" w:type="dxa"/>
          </w:tcPr>
          <w:p w14:paraId="2AB06FD7" w14:textId="22D23E41" w:rsidR="0004278A" w:rsidRPr="00A45A80" w:rsidRDefault="0004278A" w:rsidP="0004278A">
            <w:pPr>
              <w:tabs>
                <w:tab w:val="left" w:pos="1276"/>
              </w:tabs>
              <w:jc w:val="both"/>
              <w:rPr>
                <w:rFonts w:eastAsia="Calibri"/>
              </w:rPr>
            </w:pPr>
            <w:r w:rsidRPr="005A5BE4">
              <w:rPr>
                <w:rFonts w:eastAsia="Calibri"/>
              </w:rPr>
              <w:t>3.3.1.</w:t>
            </w:r>
          </w:p>
        </w:tc>
        <w:tc>
          <w:tcPr>
            <w:tcW w:w="3828" w:type="dxa"/>
          </w:tcPr>
          <w:p w14:paraId="4DBF59A1" w14:textId="6598EF4A" w:rsidR="0004278A" w:rsidRDefault="0004278A" w:rsidP="0004278A">
            <w:pPr>
              <w:tabs>
                <w:tab w:val="left" w:pos="1276"/>
              </w:tabs>
              <w:jc w:val="both"/>
              <w:rPr>
                <w:i/>
                <w:iCs/>
              </w:rPr>
            </w:pPr>
            <w:r w:rsidRPr="00A45A80">
              <w:rPr>
                <w:rFonts w:eastAsia="Calibri"/>
              </w:rPr>
              <w:t>300-500 kv. m</w:t>
            </w:r>
          </w:p>
        </w:tc>
        <w:tc>
          <w:tcPr>
            <w:tcW w:w="1563" w:type="dxa"/>
          </w:tcPr>
          <w:p w14:paraId="40DE5D1D" w14:textId="3720D747" w:rsidR="0004278A" w:rsidRDefault="0004278A" w:rsidP="0004278A">
            <w:pPr>
              <w:tabs>
                <w:tab w:val="left" w:pos="1276"/>
              </w:tabs>
              <w:jc w:val="both"/>
              <w:rPr>
                <w:i/>
                <w:iCs/>
              </w:rPr>
            </w:pPr>
            <w:r>
              <w:rPr>
                <w:rFonts w:eastAsia="Calibri"/>
                <w:bCs/>
              </w:rPr>
              <w:t>2</w:t>
            </w:r>
          </w:p>
        </w:tc>
        <w:tc>
          <w:tcPr>
            <w:tcW w:w="1643" w:type="dxa"/>
          </w:tcPr>
          <w:p w14:paraId="2DA70365" w14:textId="77777777" w:rsidR="0004278A" w:rsidRDefault="0004278A" w:rsidP="0004278A">
            <w:pPr>
              <w:tabs>
                <w:tab w:val="left" w:pos="1276"/>
              </w:tabs>
              <w:jc w:val="both"/>
              <w:rPr>
                <w:i/>
                <w:iCs/>
              </w:rPr>
            </w:pPr>
          </w:p>
        </w:tc>
        <w:tc>
          <w:tcPr>
            <w:tcW w:w="1652" w:type="dxa"/>
          </w:tcPr>
          <w:p w14:paraId="7B39F5B5" w14:textId="77777777" w:rsidR="0004278A" w:rsidRDefault="0004278A" w:rsidP="0004278A">
            <w:pPr>
              <w:tabs>
                <w:tab w:val="left" w:pos="1276"/>
              </w:tabs>
              <w:jc w:val="both"/>
              <w:rPr>
                <w:i/>
                <w:iCs/>
              </w:rPr>
            </w:pPr>
          </w:p>
        </w:tc>
      </w:tr>
      <w:tr w:rsidR="0004278A" w14:paraId="00C3C770" w14:textId="77777777" w:rsidTr="0004278A">
        <w:trPr>
          <w:gridAfter w:val="1"/>
          <w:wAfter w:w="12" w:type="dxa"/>
        </w:trPr>
        <w:tc>
          <w:tcPr>
            <w:tcW w:w="1129" w:type="dxa"/>
          </w:tcPr>
          <w:p w14:paraId="790028EC" w14:textId="76AAF716" w:rsidR="0004278A" w:rsidRPr="00A45A80" w:rsidRDefault="0004278A" w:rsidP="0004278A">
            <w:pPr>
              <w:tabs>
                <w:tab w:val="left" w:pos="1276"/>
              </w:tabs>
              <w:jc w:val="both"/>
              <w:rPr>
                <w:rFonts w:eastAsia="Calibri"/>
              </w:rPr>
            </w:pPr>
            <w:r w:rsidRPr="005A5BE4">
              <w:rPr>
                <w:rFonts w:eastAsia="Calibri"/>
              </w:rPr>
              <w:t>3.3.2.</w:t>
            </w:r>
          </w:p>
        </w:tc>
        <w:tc>
          <w:tcPr>
            <w:tcW w:w="3828" w:type="dxa"/>
          </w:tcPr>
          <w:p w14:paraId="162EE7E3" w14:textId="01EFA021" w:rsidR="0004278A" w:rsidRDefault="0004278A" w:rsidP="0004278A">
            <w:pPr>
              <w:tabs>
                <w:tab w:val="left" w:pos="1276"/>
              </w:tabs>
              <w:jc w:val="both"/>
              <w:rPr>
                <w:i/>
                <w:iCs/>
              </w:rPr>
            </w:pPr>
            <w:r w:rsidRPr="00A45A80">
              <w:rPr>
                <w:rFonts w:eastAsia="Calibri"/>
              </w:rPr>
              <w:t>501-1000 kv. m</w:t>
            </w:r>
          </w:p>
        </w:tc>
        <w:tc>
          <w:tcPr>
            <w:tcW w:w="1563" w:type="dxa"/>
          </w:tcPr>
          <w:p w14:paraId="2082B693" w14:textId="60DEC397" w:rsidR="0004278A" w:rsidRDefault="0004278A" w:rsidP="0004278A">
            <w:pPr>
              <w:tabs>
                <w:tab w:val="left" w:pos="1276"/>
              </w:tabs>
              <w:jc w:val="both"/>
              <w:rPr>
                <w:i/>
                <w:iCs/>
              </w:rPr>
            </w:pPr>
            <w:r>
              <w:rPr>
                <w:rFonts w:eastAsia="Calibri"/>
                <w:bCs/>
              </w:rPr>
              <w:t>2</w:t>
            </w:r>
          </w:p>
        </w:tc>
        <w:tc>
          <w:tcPr>
            <w:tcW w:w="1643" w:type="dxa"/>
          </w:tcPr>
          <w:p w14:paraId="51A2E757" w14:textId="77777777" w:rsidR="0004278A" w:rsidRDefault="0004278A" w:rsidP="0004278A">
            <w:pPr>
              <w:tabs>
                <w:tab w:val="left" w:pos="1276"/>
              </w:tabs>
              <w:jc w:val="both"/>
              <w:rPr>
                <w:i/>
                <w:iCs/>
              </w:rPr>
            </w:pPr>
          </w:p>
        </w:tc>
        <w:tc>
          <w:tcPr>
            <w:tcW w:w="1652" w:type="dxa"/>
          </w:tcPr>
          <w:p w14:paraId="7191C873" w14:textId="77777777" w:rsidR="0004278A" w:rsidRDefault="0004278A" w:rsidP="0004278A">
            <w:pPr>
              <w:tabs>
                <w:tab w:val="left" w:pos="1276"/>
              </w:tabs>
              <w:jc w:val="both"/>
              <w:rPr>
                <w:i/>
                <w:iCs/>
              </w:rPr>
            </w:pPr>
          </w:p>
        </w:tc>
      </w:tr>
      <w:tr w:rsidR="0004278A" w14:paraId="2BE3F06C" w14:textId="77777777" w:rsidTr="0004278A">
        <w:trPr>
          <w:gridAfter w:val="1"/>
          <w:wAfter w:w="12" w:type="dxa"/>
        </w:trPr>
        <w:tc>
          <w:tcPr>
            <w:tcW w:w="1129" w:type="dxa"/>
          </w:tcPr>
          <w:p w14:paraId="0773B931" w14:textId="17D5FF08" w:rsidR="0004278A" w:rsidRPr="00A45A80" w:rsidRDefault="0004278A" w:rsidP="0004278A">
            <w:pPr>
              <w:tabs>
                <w:tab w:val="left" w:pos="1276"/>
              </w:tabs>
              <w:jc w:val="both"/>
              <w:rPr>
                <w:rFonts w:eastAsia="Calibri"/>
              </w:rPr>
            </w:pPr>
            <w:r w:rsidRPr="005A5BE4">
              <w:rPr>
                <w:rFonts w:eastAsia="Calibri"/>
              </w:rPr>
              <w:t>3.3.3.</w:t>
            </w:r>
          </w:p>
        </w:tc>
        <w:tc>
          <w:tcPr>
            <w:tcW w:w="3828" w:type="dxa"/>
          </w:tcPr>
          <w:p w14:paraId="7D94437F" w14:textId="5D025B23" w:rsidR="0004278A" w:rsidRDefault="0004278A" w:rsidP="0004278A">
            <w:pPr>
              <w:tabs>
                <w:tab w:val="left" w:pos="1276"/>
              </w:tabs>
              <w:jc w:val="both"/>
              <w:rPr>
                <w:i/>
                <w:iCs/>
              </w:rPr>
            </w:pPr>
            <w:r w:rsidRPr="00A45A80">
              <w:rPr>
                <w:rFonts w:eastAsia="Calibri"/>
              </w:rPr>
              <w:t>1001-</w:t>
            </w:r>
            <w:r>
              <w:rPr>
                <w:rFonts w:eastAsia="Calibri"/>
              </w:rPr>
              <w:t>3</w:t>
            </w:r>
            <w:r w:rsidRPr="00A45A80">
              <w:rPr>
                <w:rFonts w:eastAsia="Calibri"/>
              </w:rPr>
              <w:t>000 kv. m</w:t>
            </w:r>
          </w:p>
        </w:tc>
        <w:tc>
          <w:tcPr>
            <w:tcW w:w="1563" w:type="dxa"/>
          </w:tcPr>
          <w:p w14:paraId="3BEE4FE8" w14:textId="3E6F320B" w:rsidR="0004278A" w:rsidRDefault="0004278A" w:rsidP="0004278A">
            <w:pPr>
              <w:tabs>
                <w:tab w:val="left" w:pos="1276"/>
              </w:tabs>
              <w:jc w:val="both"/>
              <w:rPr>
                <w:i/>
                <w:iCs/>
              </w:rPr>
            </w:pPr>
            <w:r>
              <w:rPr>
                <w:rFonts w:eastAsia="Calibri"/>
                <w:bCs/>
              </w:rPr>
              <w:t>2</w:t>
            </w:r>
          </w:p>
        </w:tc>
        <w:tc>
          <w:tcPr>
            <w:tcW w:w="1643" w:type="dxa"/>
          </w:tcPr>
          <w:p w14:paraId="407C38FE" w14:textId="77777777" w:rsidR="0004278A" w:rsidRDefault="0004278A" w:rsidP="0004278A">
            <w:pPr>
              <w:tabs>
                <w:tab w:val="left" w:pos="1276"/>
              </w:tabs>
              <w:jc w:val="both"/>
              <w:rPr>
                <w:i/>
                <w:iCs/>
              </w:rPr>
            </w:pPr>
          </w:p>
        </w:tc>
        <w:tc>
          <w:tcPr>
            <w:tcW w:w="1652" w:type="dxa"/>
          </w:tcPr>
          <w:p w14:paraId="78A34D93" w14:textId="77777777" w:rsidR="0004278A" w:rsidRDefault="0004278A" w:rsidP="0004278A">
            <w:pPr>
              <w:tabs>
                <w:tab w:val="left" w:pos="1276"/>
              </w:tabs>
              <w:jc w:val="both"/>
              <w:rPr>
                <w:i/>
                <w:iCs/>
              </w:rPr>
            </w:pPr>
          </w:p>
        </w:tc>
      </w:tr>
      <w:tr w:rsidR="0004278A" w14:paraId="6DFC7255" w14:textId="77777777" w:rsidTr="0004278A">
        <w:trPr>
          <w:gridAfter w:val="1"/>
          <w:wAfter w:w="12" w:type="dxa"/>
        </w:trPr>
        <w:tc>
          <w:tcPr>
            <w:tcW w:w="1129" w:type="dxa"/>
          </w:tcPr>
          <w:p w14:paraId="2C5D5140" w14:textId="268BD139" w:rsidR="0004278A" w:rsidRPr="00A45A80" w:rsidRDefault="0004278A" w:rsidP="0004278A">
            <w:pPr>
              <w:tabs>
                <w:tab w:val="left" w:pos="1276"/>
              </w:tabs>
              <w:rPr>
                <w:rFonts w:eastAsia="Calibri"/>
              </w:rPr>
            </w:pPr>
            <w:r w:rsidRPr="00A45A80">
              <w:rPr>
                <w:rFonts w:eastAsia="Calibri"/>
                <w:b/>
                <w:bCs/>
              </w:rPr>
              <w:t>IV.</w:t>
            </w:r>
          </w:p>
        </w:tc>
        <w:tc>
          <w:tcPr>
            <w:tcW w:w="3828" w:type="dxa"/>
          </w:tcPr>
          <w:p w14:paraId="1302CEA8" w14:textId="5CE640B0" w:rsidR="0004278A" w:rsidRDefault="0004278A" w:rsidP="0004278A">
            <w:pPr>
              <w:tabs>
                <w:tab w:val="left" w:pos="1276"/>
              </w:tabs>
              <w:jc w:val="both"/>
              <w:rPr>
                <w:i/>
                <w:iCs/>
              </w:rPr>
            </w:pPr>
            <w:r w:rsidRPr="00A45A80">
              <w:rPr>
                <w:rFonts w:eastAsia="Calibri"/>
                <w:b/>
              </w:rPr>
              <w:t>Žemės sklypų vertinimas</w:t>
            </w:r>
          </w:p>
        </w:tc>
        <w:tc>
          <w:tcPr>
            <w:tcW w:w="1563" w:type="dxa"/>
          </w:tcPr>
          <w:p w14:paraId="6DBEC4AA" w14:textId="084C76A2" w:rsidR="0004278A" w:rsidRDefault="0004278A" w:rsidP="0004278A">
            <w:pPr>
              <w:tabs>
                <w:tab w:val="left" w:pos="1276"/>
              </w:tabs>
              <w:jc w:val="both"/>
              <w:rPr>
                <w:i/>
                <w:iCs/>
              </w:rPr>
            </w:pPr>
            <w:r w:rsidRPr="00A45A80">
              <w:rPr>
                <w:rFonts w:eastAsia="Calibri"/>
                <w:bCs/>
              </w:rPr>
              <w:t>30</w:t>
            </w:r>
          </w:p>
        </w:tc>
        <w:tc>
          <w:tcPr>
            <w:tcW w:w="1643" w:type="dxa"/>
          </w:tcPr>
          <w:p w14:paraId="4A8BB275" w14:textId="77777777" w:rsidR="0004278A" w:rsidRDefault="0004278A" w:rsidP="0004278A">
            <w:pPr>
              <w:tabs>
                <w:tab w:val="left" w:pos="1276"/>
              </w:tabs>
              <w:jc w:val="both"/>
              <w:rPr>
                <w:i/>
                <w:iCs/>
              </w:rPr>
            </w:pPr>
          </w:p>
        </w:tc>
        <w:tc>
          <w:tcPr>
            <w:tcW w:w="1652" w:type="dxa"/>
          </w:tcPr>
          <w:p w14:paraId="6C4A005A" w14:textId="77777777" w:rsidR="0004278A" w:rsidRDefault="0004278A" w:rsidP="0004278A">
            <w:pPr>
              <w:tabs>
                <w:tab w:val="left" w:pos="1276"/>
              </w:tabs>
              <w:jc w:val="both"/>
              <w:rPr>
                <w:i/>
                <w:iCs/>
              </w:rPr>
            </w:pPr>
          </w:p>
        </w:tc>
      </w:tr>
      <w:tr w:rsidR="0004278A" w14:paraId="5BF30ED8" w14:textId="77777777" w:rsidTr="0004278A">
        <w:trPr>
          <w:gridAfter w:val="1"/>
          <w:wAfter w:w="12" w:type="dxa"/>
        </w:trPr>
        <w:tc>
          <w:tcPr>
            <w:tcW w:w="1129" w:type="dxa"/>
          </w:tcPr>
          <w:p w14:paraId="694D569E" w14:textId="786FDE65" w:rsidR="0004278A" w:rsidRPr="00A45A80" w:rsidRDefault="0004278A" w:rsidP="0004278A">
            <w:pPr>
              <w:tabs>
                <w:tab w:val="left" w:pos="1276"/>
              </w:tabs>
              <w:jc w:val="both"/>
              <w:rPr>
                <w:rFonts w:eastAsia="Calibri"/>
              </w:rPr>
            </w:pPr>
            <w:r w:rsidRPr="00A45A80">
              <w:rPr>
                <w:rFonts w:eastAsia="Calibri"/>
                <w:b/>
                <w:bCs/>
              </w:rPr>
              <w:t>V.</w:t>
            </w:r>
          </w:p>
        </w:tc>
        <w:tc>
          <w:tcPr>
            <w:tcW w:w="3828" w:type="dxa"/>
          </w:tcPr>
          <w:p w14:paraId="5700E4C8" w14:textId="76B3B5B6" w:rsidR="0004278A" w:rsidRDefault="0004278A" w:rsidP="0004278A">
            <w:pPr>
              <w:tabs>
                <w:tab w:val="left" w:pos="1276"/>
              </w:tabs>
              <w:jc w:val="both"/>
              <w:rPr>
                <w:i/>
                <w:iCs/>
              </w:rPr>
            </w:pPr>
            <w:r w:rsidRPr="00A45A80">
              <w:rPr>
                <w:rFonts w:eastAsia="Calibri"/>
                <w:b/>
              </w:rPr>
              <w:t>Kultūros paveldo objektų vertinimas</w:t>
            </w:r>
          </w:p>
        </w:tc>
        <w:tc>
          <w:tcPr>
            <w:tcW w:w="1563" w:type="dxa"/>
          </w:tcPr>
          <w:p w14:paraId="5855B062" w14:textId="674EEC0B" w:rsidR="0004278A" w:rsidRDefault="0004278A" w:rsidP="0004278A">
            <w:pPr>
              <w:tabs>
                <w:tab w:val="left" w:pos="1276"/>
              </w:tabs>
              <w:jc w:val="both"/>
              <w:rPr>
                <w:i/>
                <w:iCs/>
              </w:rPr>
            </w:pPr>
            <w:r>
              <w:rPr>
                <w:rFonts w:eastAsia="Calibri"/>
                <w:bCs/>
              </w:rPr>
              <w:t>10</w:t>
            </w:r>
          </w:p>
        </w:tc>
        <w:tc>
          <w:tcPr>
            <w:tcW w:w="1643" w:type="dxa"/>
          </w:tcPr>
          <w:p w14:paraId="6A5C96BC" w14:textId="77777777" w:rsidR="0004278A" w:rsidRDefault="0004278A" w:rsidP="0004278A">
            <w:pPr>
              <w:tabs>
                <w:tab w:val="left" w:pos="1276"/>
              </w:tabs>
              <w:jc w:val="both"/>
              <w:rPr>
                <w:i/>
                <w:iCs/>
              </w:rPr>
            </w:pPr>
          </w:p>
        </w:tc>
        <w:tc>
          <w:tcPr>
            <w:tcW w:w="1652" w:type="dxa"/>
          </w:tcPr>
          <w:p w14:paraId="7D0FA327" w14:textId="77777777" w:rsidR="0004278A" w:rsidRDefault="0004278A" w:rsidP="0004278A">
            <w:pPr>
              <w:tabs>
                <w:tab w:val="left" w:pos="1276"/>
              </w:tabs>
              <w:jc w:val="both"/>
              <w:rPr>
                <w:i/>
                <w:iCs/>
              </w:rPr>
            </w:pPr>
          </w:p>
        </w:tc>
      </w:tr>
      <w:tr w:rsidR="0004278A" w14:paraId="6F0F2EF7" w14:textId="77777777" w:rsidTr="0004278A">
        <w:trPr>
          <w:gridAfter w:val="1"/>
          <w:wAfter w:w="12" w:type="dxa"/>
        </w:trPr>
        <w:tc>
          <w:tcPr>
            <w:tcW w:w="1129" w:type="dxa"/>
          </w:tcPr>
          <w:p w14:paraId="769E954E" w14:textId="59C2559C" w:rsidR="0004278A" w:rsidRPr="00A45A80" w:rsidRDefault="0004278A" w:rsidP="0004278A">
            <w:pPr>
              <w:tabs>
                <w:tab w:val="left" w:pos="1276"/>
              </w:tabs>
              <w:jc w:val="both"/>
              <w:rPr>
                <w:rFonts w:eastAsia="Calibri"/>
              </w:rPr>
            </w:pPr>
            <w:r w:rsidRPr="00A45A80">
              <w:rPr>
                <w:rFonts w:eastAsia="Calibri"/>
                <w:b/>
                <w:bCs/>
              </w:rPr>
              <w:t>VI.</w:t>
            </w:r>
          </w:p>
        </w:tc>
        <w:tc>
          <w:tcPr>
            <w:tcW w:w="3828" w:type="dxa"/>
          </w:tcPr>
          <w:p w14:paraId="3CD2B8BD" w14:textId="0F5B25EE" w:rsidR="0004278A" w:rsidRDefault="0004278A" w:rsidP="0004278A">
            <w:pPr>
              <w:tabs>
                <w:tab w:val="left" w:pos="1276"/>
              </w:tabs>
              <w:jc w:val="both"/>
              <w:rPr>
                <w:i/>
                <w:iCs/>
              </w:rPr>
            </w:pPr>
            <w:r w:rsidRPr="00A45A80">
              <w:rPr>
                <w:rFonts w:eastAsia="Calibri"/>
                <w:b/>
              </w:rPr>
              <w:t>Inžinerinių statinių (vandens bokšto, siurblinės ir kt.) vertinimas</w:t>
            </w:r>
          </w:p>
        </w:tc>
        <w:tc>
          <w:tcPr>
            <w:tcW w:w="1563" w:type="dxa"/>
          </w:tcPr>
          <w:p w14:paraId="7B05F79C" w14:textId="36CAD049" w:rsidR="0004278A" w:rsidRDefault="0004278A" w:rsidP="0004278A">
            <w:pPr>
              <w:tabs>
                <w:tab w:val="left" w:pos="1276"/>
              </w:tabs>
              <w:jc w:val="both"/>
              <w:rPr>
                <w:i/>
                <w:iCs/>
              </w:rPr>
            </w:pPr>
            <w:r>
              <w:rPr>
                <w:rFonts w:eastAsia="Calibri"/>
                <w:bCs/>
              </w:rPr>
              <w:t>30</w:t>
            </w:r>
          </w:p>
        </w:tc>
        <w:tc>
          <w:tcPr>
            <w:tcW w:w="1643" w:type="dxa"/>
          </w:tcPr>
          <w:p w14:paraId="2EF90A6B" w14:textId="77777777" w:rsidR="0004278A" w:rsidRDefault="0004278A" w:rsidP="0004278A">
            <w:pPr>
              <w:tabs>
                <w:tab w:val="left" w:pos="1276"/>
              </w:tabs>
              <w:jc w:val="both"/>
              <w:rPr>
                <w:i/>
                <w:iCs/>
              </w:rPr>
            </w:pPr>
          </w:p>
        </w:tc>
        <w:tc>
          <w:tcPr>
            <w:tcW w:w="1652" w:type="dxa"/>
          </w:tcPr>
          <w:p w14:paraId="23117055" w14:textId="77777777" w:rsidR="0004278A" w:rsidRDefault="0004278A" w:rsidP="0004278A">
            <w:pPr>
              <w:tabs>
                <w:tab w:val="left" w:pos="1276"/>
              </w:tabs>
              <w:jc w:val="both"/>
              <w:rPr>
                <w:i/>
                <w:iCs/>
              </w:rPr>
            </w:pPr>
          </w:p>
        </w:tc>
      </w:tr>
      <w:tr w:rsidR="0004278A" w14:paraId="06031DE4" w14:textId="77777777" w:rsidTr="0004278A">
        <w:tc>
          <w:tcPr>
            <w:tcW w:w="9827" w:type="dxa"/>
            <w:gridSpan w:val="6"/>
          </w:tcPr>
          <w:p w14:paraId="57878B98" w14:textId="7894C63B" w:rsidR="0004278A" w:rsidRDefault="0004278A" w:rsidP="0004278A">
            <w:pPr>
              <w:tabs>
                <w:tab w:val="left" w:pos="1276"/>
              </w:tabs>
              <w:jc w:val="both"/>
              <w:rPr>
                <w:i/>
                <w:iCs/>
              </w:rPr>
            </w:pPr>
            <w:r w:rsidRPr="00A45A80">
              <w:rPr>
                <w:rFonts w:eastAsia="Calibri"/>
                <w:b/>
              </w:rPr>
              <w:t>VII. Inžinerinių tinklų (vandentiekio, šilumos, nuotekų, lietaus šalinimo, elektros, ryšių ir kt.) vertinimas:</w:t>
            </w:r>
          </w:p>
        </w:tc>
      </w:tr>
      <w:tr w:rsidR="0004278A" w14:paraId="3ACFBBB7" w14:textId="77777777" w:rsidTr="0004278A">
        <w:trPr>
          <w:gridAfter w:val="1"/>
          <w:wAfter w:w="12" w:type="dxa"/>
        </w:trPr>
        <w:tc>
          <w:tcPr>
            <w:tcW w:w="1129" w:type="dxa"/>
          </w:tcPr>
          <w:p w14:paraId="61673183" w14:textId="372C56C2" w:rsidR="0004278A" w:rsidRPr="00A45A80" w:rsidRDefault="0004278A" w:rsidP="0004278A">
            <w:pPr>
              <w:tabs>
                <w:tab w:val="left" w:pos="1276"/>
              </w:tabs>
              <w:rPr>
                <w:rFonts w:eastAsia="Calibri"/>
              </w:rPr>
            </w:pPr>
            <w:r w:rsidRPr="00A45A80">
              <w:rPr>
                <w:rFonts w:eastAsia="Calibri"/>
              </w:rPr>
              <w:t>7.1.</w:t>
            </w:r>
          </w:p>
        </w:tc>
        <w:tc>
          <w:tcPr>
            <w:tcW w:w="3828" w:type="dxa"/>
          </w:tcPr>
          <w:p w14:paraId="4EE35D2F" w14:textId="3B091C74" w:rsidR="0004278A" w:rsidRDefault="0004278A" w:rsidP="0004278A">
            <w:pPr>
              <w:tabs>
                <w:tab w:val="left" w:pos="1276"/>
              </w:tabs>
              <w:jc w:val="both"/>
              <w:rPr>
                <w:i/>
                <w:iCs/>
              </w:rPr>
            </w:pPr>
            <w:r w:rsidRPr="00A45A80">
              <w:rPr>
                <w:rFonts w:eastAsia="Calibri"/>
              </w:rPr>
              <w:t>tinklų ilgis iki 100 m</w:t>
            </w:r>
          </w:p>
        </w:tc>
        <w:tc>
          <w:tcPr>
            <w:tcW w:w="1563" w:type="dxa"/>
          </w:tcPr>
          <w:p w14:paraId="037AB1D0" w14:textId="67956F05" w:rsidR="0004278A" w:rsidRDefault="0004278A" w:rsidP="0004278A">
            <w:pPr>
              <w:tabs>
                <w:tab w:val="left" w:pos="1276"/>
              </w:tabs>
              <w:jc w:val="both"/>
              <w:rPr>
                <w:i/>
                <w:iCs/>
              </w:rPr>
            </w:pPr>
            <w:r w:rsidRPr="00A45A80">
              <w:rPr>
                <w:rFonts w:eastAsia="Calibri"/>
                <w:bCs/>
              </w:rPr>
              <w:t>10</w:t>
            </w:r>
          </w:p>
        </w:tc>
        <w:tc>
          <w:tcPr>
            <w:tcW w:w="1643" w:type="dxa"/>
          </w:tcPr>
          <w:p w14:paraId="150434F5" w14:textId="77777777" w:rsidR="0004278A" w:rsidRDefault="0004278A" w:rsidP="0004278A">
            <w:pPr>
              <w:tabs>
                <w:tab w:val="left" w:pos="1276"/>
              </w:tabs>
              <w:jc w:val="both"/>
              <w:rPr>
                <w:i/>
                <w:iCs/>
              </w:rPr>
            </w:pPr>
          </w:p>
        </w:tc>
        <w:tc>
          <w:tcPr>
            <w:tcW w:w="1652" w:type="dxa"/>
          </w:tcPr>
          <w:p w14:paraId="5D705DEA" w14:textId="77777777" w:rsidR="0004278A" w:rsidRDefault="0004278A" w:rsidP="0004278A">
            <w:pPr>
              <w:tabs>
                <w:tab w:val="left" w:pos="1276"/>
              </w:tabs>
              <w:jc w:val="both"/>
              <w:rPr>
                <w:i/>
                <w:iCs/>
              </w:rPr>
            </w:pPr>
          </w:p>
        </w:tc>
      </w:tr>
      <w:tr w:rsidR="0004278A" w14:paraId="5BD5E163" w14:textId="77777777" w:rsidTr="0004278A">
        <w:trPr>
          <w:gridAfter w:val="1"/>
          <w:wAfter w:w="12" w:type="dxa"/>
        </w:trPr>
        <w:tc>
          <w:tcPr>
            <w:tcW w:w="1129" w:type="dxa"/>
          </w:tcPr>
          <w:p w14:paraId="146464DF" w14:textId="6AD10DB2" w:rsidR="0004278A" w:rsidRPr="00A45A80" w:rsidRDefault="0004278A" w:rsidP="0004278A">
            <w:pPr>
              <w:tabs>
                <w:tab w:val="left" w:pos="1276"/>
              </w:tabs>
              <w:jc w:val="both"/>
              <w:rPr>
                <w:rFonts w:eastAsia="Calibri"/>
              </w:rPr>
            </w:pPr>
            <w:r w:rsidRPr="00A45A80">
              <w:rPr>
                <w:rFonts w:eastAsia="Calibri"/>
              </w:rPr>
              <w:t>7.2.</w:t>
            </w:r>
          </w:p>
        </w:tc>
        <w:tc>
          <w:tcPr>
            <w:tcW w:w="3828" w:type="dxa"/>
          </w:tcPr>
          <w:p w14:paraId="6A7E7A21" w14:textId="710761AB" w:rsidR="0004278A" w:rsidRDefault="0004278A" w:rsidP="0004278A">
            <w:pPr>
              <w:tabs>
                <w:tab w:val="left" w:pos="1276"/>
              </w:tabs>
              <w:jc w:val="both"/>
              <w:rPr>
                <w:i/>
                <w:iCs/>
              </w:rPr>
            </w:pPr>
            <w:r w:rsidRPr="00A45A80">
              <w:rPr>
                <w:rFonts w:eastAsia="Calibri"/>
              </w:rPr>
              <w:t>tinklų ilgis nuo 100 iki 500 m</w:t>
            </w:r>
          </w:p>
        </w:tc>
        <w:tc>
          <w:tcPr>
            <w:tcW w:w="1563" w:type="dxa"/>
          </w:tcPr>
          <w:p w14:paraId="112029E5" w14:textId="433ACEA3" w:rsidR="0004278A" w:rsidRDefault="0004278A" w:rsidP="0004278A">
            <w:pPr>
              <w:tabs>
                <w:tab w:val="left" w:pos="1276"/>
              </w:tabs>
              <w:jc w:val="both"/>
              <w:rPr>
                <w:i/>
                <w:iCs/>
              </w:rPr>
            </w:pPr>
            <w:r>
              <w:rPr>
                <w:rFonts w:eastAsia="Calibri"/>
                <w:bCs/>
              </w:rPr>
              <w:t>1</w:t>
            </w:r>
            <w:r w:rsidRPr="00A45A80">
              <w:rPr>
                <w:rFonts w:eastAsia="Calibri"/>
                <w:bCs/>
              </w:rPr>
              <w:t>0</w:t>
            </w:r>
          </w:p>
        </w:tc>
        <w:tc>
          <w:tcPr>
            <w:tcW w:w="1643" w:type="dxa"/>
          </w:tcPr>
          <w:p w14:paraId="19F3EADE" w14:textId="77777777" w:rsidR="0004278A" w:rsidRDefault="0004278A" w:rsidP="0004278A">
            <w:pPr>
              <w:tabs>
                <w:tab w:val="left" w:pos="1276"/>
              </w:tabs>
              <w:jc w:val="both"/>
              <w:rPr>
                <w:i/>
                <w:iCs/>
              </w:rPr>
            </w:pPr>
          </w:p>
        </w:tc>
        <w:tc>
          <w:tcPr>
            <w:tcW w:w="1652" w:type="dxa"/>
          </w:tcPr>
          <w:p w14:paraId="3D8614B9" w14:textId="77777777" w:rsidR="0004278A" w:rsidRDefault="0004278A" w:rsidP="0004278A">
            <w:pPr>
              <w:tabs>
                <w:tab w:val="left" w:pos="1276"/>
              </w:tabs>
              <w:jc w:val="both"/>
              <w:rPr>
                <w:i/>
                <w:iCs/>
              </w:rPr>
            </w:pPr>
          </w:p>
        </w:tc>
      </w:tr>
      <w:tr w:rsidR="0004278A" w14:paraId="0C0642D4" w14:textId="77777777" w:rsidTr="0004278A">
        <w:trPr>
          <w:gridAfter w:val="1"/>
          <w:wAfter w:w="12" w:type="dxa"/>
        </w:trPr>
        <w:tc>
          <w:tcPr>
            <w:tcW w:w="1129" w:type="dxa"/>
          </w:tcPr>
          <w:p w14:paraId="3E7D4ADD" w14:textId="4216243F" w:rsidR="0004278A" w:rsidRPr="00A45A80" w:rsidRDefault="0004278A" w:rsidP="0004278A">
            <w:pPr>
              <w:tabs>
                <w:tab w:val="left" w:pos="1276"/>
              </w:tabs>
              <w:jc w:val="both"/>
              <w:rPr>
                <w:rFonts w:eastAsia="Calibri"/>
              </w:rPr>
            </w:pPr>
            <w:r w:rsidRPr="00A45A80">
              <w:rPr>
                <w:rFonts w:eastAsia="Calibri"/>
              </w:rPr>
              <w:t>7.3.</w:t>
            </w:r>
          </w:p>
        </w:tc>
        <w:tc>
          <w:tcPr>
            <w:tcW w:w="3828" w:type="dxa"/>
          </w:tcPr>
          <w:p w14:paraId="67ADDA1F" w14:textId="66796757" w:rsidR="0004278A" w:rsidRDefault="0004278A" w:rsidP="0004278A">
            <w:pPr>
              <w:tabs>
                <w:tab w:val="left" w:pos="1276"/>
              </w:tabs>
              <w:jc w:val="both"/>
              <w:rPr>
                <w:i/>
                <w:iCs/>
              </w:rPr>
            </w:pPr>
            <w:r w:rsidRPr="00A45A80">
              <w:rPr>
                <w:rFonts w:eastAsia="Calibri"/>
              </w:rPr>
              <w:t>tinklų ilgis nuo 500 m iki 1000 m</w:t>
            </w:r>
          </w:p>
        </w:tc>
        <w:tc>
          <w:tcPr>
            <w:tcW w:w="1563" w:type="dxa"/>
          </w:tcPr>
          <w:p w14:paraId="1395CF4D" w14:textId="5A7E685E" w:rsidR="0004278A" w:rsidRDefault="0004278A" w:rsidP="0004278A">
            <w:pPr>
              <w:tabs>
                <w:tab w:val="left" w:pos="1276"/>
              </w:tabs>
              <w:jc w:val="both"/>
              <w:rPr>
                <w:i/>
                <w:iCs/>
              </w:rPr>
            </w:pPr>
            <w:r>
              <w:rPr>
                <w:rFonts w:eastAsia="Calibri"/>
                <w:bCs/>
              </w:rPr>
              <w:t>1</w:t>
            </w:r>
            <w:r w:rsidRPr="00A45A80">
              <w:rPr>
                <w:rFonts w:eastAsia="Calibri"/>
                <w:bCs/>
              </w:rPr>
              <w:t>0</w:t>
            </w:r>
          </w:p>
        </w:tc>
        <w:tc>
          <w:tcPr>
            <w:tcW w:w="1643" w:type="dxa"/>
          </w:tcPr>
          <w:p w14:paraId="753E6FFF" w14:textId="77777777" w:rsidR="0004278A" w:rsidRDefault="0004278A" w:rsidP="0004278A">
            <w:pPr>
              <w:tabs>
                <w:tab w:val="left" w:pos="1276"/>
              </w:tabs>
              <w:jc w:val="both"/>
              <w:rPr>
                <w:i/>
                <w:iCs/>
              </w:rPr>
            </w:pPr>
          </w:p>
        </w:tc>
        <w:tc>
          <w:tcPr>
            <w:tcW w:w="1652" w:type="dxa"/>
          </w:tcPr>
          <w:p w14:paraId="775B7E39" w14:textId="77777777" w:rsidR="0004278A" w:rsidRDefault="0004278A" w:rsidP="0004278A">
            <w:pPr>
              <w:tabs>
                <w:tab w:val="left" w:pos="1276"/>
              </w:tabs>
              <w:jc w:val="both"/>
              <w:rPr>
                <w:i/>
                <w:iCs/>
              </w:rPr>
            </w:pPr>
          </w:p>
        </w:tc>
      </w:tr>
      <w:tr w:rsidR="0004278A" w14:paraId="7F580657" w14:textId="77777777" w:rsidTr="0097138A">
        <w:trPr>
          <w:gridAfter w:val="1"/>
          <w:wAfter w:w="12" w:type="dxa"/>
        </w:trPr>
        <w:tc>
          <w:tcPr>
            <w:tcW w:w="9815" w:type="dxa"/>
            <w:gridSpan w:val="5"/>
          </w:tcPr>
          <w:p w14:paraId="6C39C56E" w14:textId="57DD716E" w:rsidR="0004278A" w:rsidRDefault="0004278A" w:rsidP="0004278A">
            <w:pPr>
              <w:tabs>
                <w:tab w:val="left" w:pos="1276"/>
              </w:tabs>
              <w:jc w:val="both"/>
              <w:rPr>
                <w:i/>
                <w:iCs/>
              </w:rPr>
            </w:pPr>
            <w:r w:rsidRPr="00A45A80">
              <w:rPr>
                <w:rFonts w:eastAsia="Calibri"/>
                <w:b/>
              </w:rPr>
              <w:t>VII</w:t>
            </w:r>
            <w:r>
              <w:rPr>
                <w:rFonts w:eastAsia="Calibri"/>
                <w:b/>
              </w:rPr>
              <w:t>I. Nekilnojamojo turto (negyvenamųjų patalpų, pastatų) nuomos vertinimas</w:t>
            </w:r>
          </w:p>
        </w:tc>
      </w:tr>
      <w:tr w:rsidR="0004278A" w14:paraId="358D8B97" w14:textId="77777777" w:rsidTr="0004278A">
        <w:trPr>
          <w:gridAfter w:val="1"/>
          <w:wAfter w:w="12" w:type="dxa"/>
        </w:trPr>
        <w:tc>
          <w:tcPr>
            <w:tcW w:w="1129" w:type="dxa"/>
          </w:tcPr>
          <w:p w14:paraId="1C29B42E" w14:textId="016AECDE" w:rsidR="0004278A" w:rsidRPr="00A45A80" w:rsidRDefault="0004278A" w:rsidP="0004278A">
            <w:pPr>
              <w:tabs>
                <w:tab w:val="left" w:pos="1276"/>
              </w:tabs>
              <w:jc w:val="both"/>
              <w:rPr>
                <w:rFonts w:eastAsia="Calibri"/>
              </w:rPr>
            </w:pPr>
            <w:r>
              <w:rPr>
                <w:rFonts w:eastAsia="Calibri"/>
              </w:rPr>
              <w:t>8.1.</w:t>
            </w:r>
          </w:p>
        </w:tc>
        <w:tc>
          <w:tcPr>
            <w:tcW w:w="3828" w:type="dxa"/>
          </w:tcPr>
          <w:p w14:paraId="06F21A63" w14:textId="7E0DB5B2" w:rsidR="0004278A" w:rsidRDefault="0004278A" w:rsidP="0004278A">
            <w:pPr>
              <w:tabs>
                <w:tab w:val="left" w:pos="1276"/>
              </w:tabs>
              <w:jc w:val="both"/>
              <w:rPr>
                <w:i/>
                <w:iCs/>
              </w:rPr>
            </w:pPr>
            <w:r w:rsidRPr="005A5BE4">
              <w:rPr>
                <w:rFonts w:eastAsia="Calibri"/>
              </w:rPr>
              <w:t>su priklausiniais ir žeme</w:t>
            </w:r>
          </w:p>
        </w:tc>
        <w:tc>
          <w:tcPr>
            <w:tcW w:w="1563" w:type="dxa"/>
          </w:tcPr>
          <w:p w14:paraId="10EAFAFF" w14:textId="6F005E94" w:rsidR="0004278A" w:rsidRDefault="0004278A" w:rsidP="0004278A">
            <w:pPr>
              <w:tabs>
                <w:tab w:val="left" w:pos="1276"/>
              </w:tabs>
              <w:jc w:val="both"/>
              <w:rPr>
                <w:i/>
                <w:iCs/>
              </w:rPr>
            </w:pPr>
            <w:r>
              <w:rPr>
                <w:rFonts w:eastAsia="Calibri"/>
                <w:bCs/>
              </w:rPr>
              <w:t>10</w:t>
            </w:r>
          </w:p>
        </w:tc>
        <w:tc>
          <w:tcPr>
            <w:tcW w:w="1643" w:type="dxa"/>
          </w:tcPr>
          <w:p w14:paraId="21ABB080" w14:textId="77777777" w:rsidR="0004278A" w:rsidRDefault="0004278A" w:rsidP="0004278A">
            <w:pPr>
              <w:tabs>
                <w:tab w:val="left" w:pos="1276"/>
              </w:tabs>
              <w:jc w:val="both"/>
              <w:rPr>
                <w:i/>
                <w:iCs/>
              </w:rPr>
            </w:pPr>
          </w:p>
        </w:tc>
        <w:tc>
          <w:tcPr>
            <w:tcW w:w="1652" w:type="dxa"/>
          </w:tcPr>
          <w:p w14:paraId="529EEA40" w14:textId="77777777" w:rsidR="0004278A" w:rsidRDefault="0004278A" w:rsidP="0004278A">
            <w:pPr>
              <w:tabs>
                <w:tab w:val="left" w:pos="1276"/>
              </w:tabs>
              <w:jc w:val="both"/>
              <w:rPr>
                <w:i/>
                <w:iCs/>
              </w:rPr>
            </w:pPr>
          </w:p>
        </w:tc>
      </w:tr>
      <w:tr w:rsidR="0004278A" w14:paraId="34E63610" w14:textId="77777777" w:rsidTr="0004278A">
        <w:trPr>
          <w:gridAfter w:val="1"/>
          <w:wAfter w:w="12" w:type="dxa"/>
        </w:trPr>
        <w:tc>
          <w:tcPr>
            <w:tcW w:w="1129" w:type="dxa"/>
          </w:tcPr>
          <w:p w14:paraId="3A5D443B" w14:textId="7C395550" w:rsidR="0004278A" w:rsidRPr="00A45A80" w:rsidRDefault="0004278A" w:rsidP="0004278A">
            <w:pPr>
              <w:tabs>
                <w:tab w:val="left" w:pos="1276"/>
              </w:tabs>
              <w:jc w:val="both"/>
              <w:rPr>
                <w:rFonts w:eastAsia="Calibri"/>
              </w:rPr>
            </w:pPr>
            <w:r>
              <w:rPr>
                <w:rFonts w:eastAsia="Calibri"/>
              </w:rPr>
              <w:t>8.2.</w:t>
            </w:r>
          </w:p>
        </w:tc>
        <w:tc>
          <w:tcPr>
            <w:tcW w:w="3828" w:type="dxa"/>
          </w:tcPr>
          <w:p w14:paraId="270F516B" w14:textId="3E8AE083" w:rsidR="0004278A" w:rsidRDefault="0004278A" w:rsidP="0004278A">
            <w:pPr>
              <w:tabs>
                <w:tab w:val="left" w:pos="1276"/>
              </w:tabs>
              <w:jc w:val="both"/>
              <w:rPr>
                <w:i/>
                <w:iCs/>
              </w:rPr>
            </w:pPr>
            <w:r w:rsidRPr="005A5BE4">
              <w:rPr>
                <w:rFonts w:eastAsia="Calibri"/>
              </w:rPr>
              <w:t>su priklausinių ir  be žemės</w:t>
            </w:r>
          </w:p>
        </w:tc>
        <w:tc>
          <w:tcPr>
            <w:tcW w:w="1563" w:type="dxa"/>
          </w:tcPr>
          <w:p w14:paraId="11B34260" w14:textId="70D3E491" w:rsidR="0004278A" w:rsidRDefault="0004278A" w:rsidP="0004278A">
            <w:pPr>
              <w:tabs>
                <w:tab w:val="left" w:pos="1276"/>
              </w:tabs>
              <w:jc w:val="both"/>
              <w:rPr>
                <w:i/>
                <w:iCs/>
              </w:rPr>
            </w:pPr>
            <w:r>
              <w:rPr>
                <w:rFonts w:eastAsia="Calibri"/>
                <w:bCs/>
              </w:rPr>
              <w:t>10</w:t>
            </w:r>
          </w:p>
        </w:tc>
        <w:tc>
          <w:tcPr>
            <w:tcW w:w="1643" w:type="dxa"/>
          </w:tcPr>
          <w:p w14:paraId="250621D0" w14:textId="77777777" w:rsidR="0004278A" w:rsidRDefault="0004278A" w:rsidP="0004278A">
            <w:pPr>
              <w:tabs>
                <w:tab w:val="left" w:pos="1276"/>
              </w:tabs>
              <w:jc w:val="both"/>
              <w:rPr>
                <w:i/>
                <w:iCs/>
              </w:rPr>
            </w:pPr>
          </w:p>
        </w:tc>
        <w:tc>
          <w:tcPr>
            <w:tcW w:w="1652" w:type="dxa"/>
          </w:tcPr>
          <w:p w14:paraId="774BE03B" w14:textId="77777777" w:rsidR="0004278A" w:rsidRDefault="0004278A" w:rsidP="0004278A">
            <w:pPr>
              <w:tabs>
                <w:tab w:val="left" w:pos="1276"/>
              </w:tabs>
              <w:jc w:val="both"/>
              <w:rPr>
                <w:i/>
                <w:iCs/>
              </w:rPr>
            </w:pPr>
          </w:p>
        </w:tc>
      </w:tr>
      <w:tr w:rsidR="0004278A" w14:paraId="47BC5240" w14:textId="77777777" w:rsidTr="0004278A">
        <w:trPr>
          <w:gridAfter w:val="1"/>
          <w:wAfter w:w="12" w:type="dxa"/>
        </w:trPr>
        <w:tc>
          <w:tcPr>
            <w:tcW w:w="1129" w:type="dxa"/>
          </w:tcPr>
          <w:p w14:paraId="4C9EAB74" w14:textId="0BF48CDC" w:rsidR="0004278A" w:rsidRPr="00A45A80" w:rsidRDefault="0004278A" w:rsidP="0004278A">
            <w:pPr>
              <w:tabs>
                <w:tab w:val="left" w:pos="1276"/>
              </w:tabs>
              <w:jc w:val="both"/>
              <w:rPr>
                <w:rFonts w:eastAsia="Calibri"/>
              </w:rPr>
            </w:pPr>
            <w:r>
              <w:rPr>
                <w:rFonts w:eastAsia="Calibri"/>
              </w:rPr>
              <w:t>8.3.</w:t>
            </w:r>
          </w:p>
        </w:tc>
        <w:tc>
          <w:tcPr>
            <w:tcW w:w="3828" w:type="dxa"/>
          </w:tcPr>
          <w:p w14:paraId="7E2462D8" w14:textId="3FCC82E7" w:rsidR="0004278A" w:rsidRDefault="0004278A" w:rsidP="0004278A">
            <w:pPr>
              <w:tabs>
                <w:tab w:val="left" w:pos="1276"/>
              </w:tabs>
              <w:jc w:val="both"/>
              <w:rPr>
                <w:i/>
                <w:iCs/>
              </w:rPr>
            </w:pPr>
            <w:r w:rsidRPr="005A5BE4">
              <w:rPr>
                <w:rFonts w:eastAsia="Calibri"/>
              </w:rPr>
              <w:t>Tik su žemės sklypu</w:t>
            </w:r>
          </w:p>
        </w:tc>
        <w:tc>
          <w:tcPr>
            <w:tcW w:w="1563" w:type="dxa"/>
          </w:tcPr>
          <w:p w14:paraId="54F0F346" w14:textId="23C6AD7D" w:rsidR="0004278A" w:rsidRDefault="0004278A" w:rsidP="0004278A">
            <w:pPr>
              <w:tabs>
                <w:tab w:val="left" w:pos="1276"/>
              </w:tabs>
              <w:jc w:val="both"/>
              <w:rPr>
                <w:i/>
                <w:iCs/>
              </w:rPr>
            </w:pPr>
            <w:r>
              <w:rPr>
                <w:rFonts w:eastAsia="Calibri"/>
                <w:bCs/>
              </w:rPr>
              <w:t>10</w:t>
            </w:r>
          </w:p>
        </w:tc>
        <w:tc>
          <w:tcPr>
            <w:tcW w:w="1643" w:type="dxa"/>
          </w:tcPr>
          <w:p w14:paraId="3AB1B98B" w14:textId="77777777" w:rsidR="0004278A" w:rsidRDefault="0004278A" w:rsidP="0004278A">
            <w:pPr>
              <w:tabs>
                <w:tab w:val="left" w:pos="1276"/>
              </w:tabs>
              <w:jc w:val="both"/>
              <w:rPr>
                <w:i/>
                <w:iCs/>
              </w:rPr>
            </w:pPr>
          </w:p>
        </w:tc>
        <w:tc>
          <w:tcPr>
            <w:tcW w:w="1652" w:type="dxa"/>
          </w:tcPr>
          <w:p w14:paraId="4F27DFAA" w14:textId="77777777" w:rsidR="0004278A" w:rsidRDefault="0004278A" w:rsidP="0004278A">
            <w:pPr>
              <w:tabs>
                <w:tab w:val="left" w:pos="1276"/>
              </w:tabs>
              <w:jc w:val="both"/>
              <w:rPr>
                <w:i/>
                <w:iCs/>
              </w:rPr>
            </w:pPr>
          </w:p>
        </w:tc>
      </w:tr>
      <w:tr w:rsidR="0004278A" w14:paraId="27DDA506" w14:textId="77777777" w:rsidTr="001959E5">
        <w:trPr>
          <w:gridAfter w:val="1"/>
          <w:wAfter w:w="12" w:type="dxa"/>
        </w:trPr>
        <w:tc>
          <w:tcPr>
            <w:tcW w:w="8163" w:type="dxa"/>
            <w:gridSpan w:val="4"/>
          </w:tcPr>
          <w:p w14:paraId="63A43BA9" w14:textId="73F16D20" w:rsidR="0004278A" w:rsidRDefault="0004278A" w:rsidP="0004278A">
            <w:pPr>
              <w:tabs>
                <w:tab w:val="left" w:pos="1276"/>
              </w:tabs>
              <w:jc w:val="right"/>
              <w:rPr>
                <w:i/>
                <w:iCs/>
              </w:rPr>
            </w:pPr>
            <w:r w:rsidRPr="00A45A80">
              <w:rPr>
                <w:rFonts w:eastAsia="Calibri"/>
                <w:b/>
              </w:rPr>
              <w:t>Bendra pasiūlymo kaina (be PVM)</w:t>
            </w:r>
          </w:p>
        </w:tc>
        <w:tc>
          <w:tcPr>
            <w:tcW w:w="1652" w:type="dxa"/>
          </w:tcPr>
          <w:p w14:paraId="2E91BBC8" w14:textId="77777777" w:rsidR="0004278A" w:rsidRDefault="0004278A" w:rsidP="0004278A">
            <w:pPr>
              <w:tabs>
                <w:tab w:val="left" w:pos="1276"/>
              </w:tabs>
              <w:jc w:val="both"/>
              <w:rPr>
                <w:i/>
                <w:iCs/>
              </w:rPr>
            </w:pPr>
          </w:p>
        </w:tc>
      </w:tr>
      <w:tr w:rsidR="0004278A" w14:paraId="1401656E" w14:textId="77777777" w:rsidTr="00592247">
        <w:trPr>
          <w:gridAfter w:val="1"/>
          <w:wAfter w:w="12" w:type="dxa"/>
        </w:trPr>
        <w:tc>
          <w:tcPr>
            <w:tcW w:w="8163" w:type="dxa"/>
            <w:gridSpan w:val="4"/>
          </w:tcPr>
          <w:p w14:paraId="35DF2731" w14:textId="202D6A6B" w:rsidR="0004278A" w:rsidRDefault="0004278A" w:rsidP="0004278A">
            <w:pPr>
              <w:tabs>
                <w:tab w:val="left" w:pos="1276"/>
              </w:tabs>
              <w:jc w:val="right"/>
              <w:rPr>
                <w:i/>
                <w:iCs/>
              </w:rPr>
            </w:pPr>
            <w:r w:rsidRPr="00A45A80">
              <w:rPr>
                <w:rFonts w:eastAsia="Calibri"/>
                <w:b/>
              </w:rPr>
              <w:t>PVM (</w:t>
            </w:r>
            <w:r w:rsidRPr="0004278A">
              <w:rPr>
                <w:rFonts w:eastAsia="Calibri"/>
                <w:b/>
                <w:i/>
                <w:color w:val="FF0000"/>
              </w:rPr>
              <w:t>tarifas įr</w:t>
            </w:r>
            <w:r>
              <w:rPr>
                <w:rFonts w:eastAsia="Calibri"/>
                <w:b/>
                <w:i/>
                <w:color w:val="FF0000"/>
              </w:rPr>
              <w:t>a</w:t>
            </w:r>
            <w:r w:rsidRPr="0004278A">
              <w:rPr>
                <w:rFonts w:eastAsia="Calibri"/>
                <w:b/>
                <w:i/>
                <w:color w:val="FF0000"/>
              </w:rPr>
              <w:t>šyti</w:t>
            </w:r>
            <w:r w:rsidRPr="00A45A80">
              <w:rPr>
                <w:rFonts w:eastAsia="Calibri"/>
                <w:b/>
              </w:rPr>
              <w:t>) suma</w:t>
            </w:r>
          </w:p>
        </w:tc>
        <w:tc>
          <w:tcPr>
            <w:tcW w:w="1652" w:type="dxa"/>
          </w:tcPr>
          <w:p w14:paraId="4CEF50F3" w14:textId="77777777" w:rsidR="0004278A" w:rsidRDefault="0004278A" w:rsidP="0004278A">
            <w:pPr>
              <w:tabs>
                <w:tab w:val="left" w:pos="1276"/>
              </w:tabs>
              <w:jc w:val="both"/>
              <w:rPr>
                <w:i/>
                <w:iCs/>
              </w:rPr>
            </w:pPr>
          </w:p>
        </w:tc>
      </w:tr>
      <w:tr w:rsidR="0004278A" w14:paraId="4A590444" w14:textId="77777777" w:rsidTr="00372CC5">
        <w:trPr>
          <w:gridAfter w:val="1"/>
          <w:wAfter w:w="12" w:type="dxa"/>
        </w:trPr>
        <w:tc>
          <w:tcPr>
            <w:tcW w:w="8163" w:type="dxa"/>
            <w:gridSpan w:val="4"/>
          </w:tcPr>
          <w:p w14:paraId="337E8032" w14:textId="2E59C45A" w:rsidR="0004278A" w:rsidRDefault="0004278A" w:rsidP="0004278A">
            <w:pPr>
              <w:tabs>
                <w:tab w:val="left" w:pos="1276"/>
              </w:tabs>
              <w:jc w:val="right"/>
              <w:rPr>
                <w:i/>
                <w:iCs/>
              </w:rPr>
            </w:pPr>
            <w:r w:rsidRPr="00A45A80">
              <w:rPr>
                <w:rFonts w:eastAsia="Calibri"/>
                <w:b/>
              </w:rPr>
              <w:t>Bendra pasiūlymo kaina (su PVM)</w:t>
            </w:r>
          </w:p>
        </w:tc>
        <w:tc>
          <w:tcPr>
            <w:tcW w:w="1652" w:type="dxa"/>
          </w:tcPr>
          <w:p w14:paraId="1708DED3" w14:textId="77777777" w:rsidR="0004278A" w:rsidRDefault="0004278A" w:rsidP="0004278A">
            <w:pPr>
              <w:tabs>
                <w:tab w:val="left" w:pos="1276"/>
              </w:tabs>
              <w:jc w:val="both"/>
              <w:rPr>
                <w:i/>
                <w:iCs/>
              </w:rPr>
            </w:pPr>
          </w:p>
        </w:tc>
      </w:tr>
    </w:tbl>
    <w:p w14:paraId="6D2701A6" w14:textId="77777777" w:rsidR="00C81333" w:rsidRDefault="00C81333" w:rsidP="00C81333">
      <w:pPr>
        <w:tabs>
          <w:tab w:val="left" w:pos="1276"/>
        </w:tabs>
        <w:jc w:val="both"/>
        <w:rPr>
          <w:i/>
          <w:iCs/>
        </w:rPr>
      </w:pPr>
    </w:p>
    <w:p w14:paraId="68BF3802" w14:textId="16652B5D" w:rsidR="00B931C7" w:rsidRPr="004A42C8" w:rsidRDefault="00B931C7" w:rsidP="00B931C7">
      <w:pPr>
        <w:widowControl w:val="0"/>
        <w:jc w:val="both"/>
        <w:rPr>
          <w:bCs/>
          <w:i/>
          <w:iCs/>
        </w:rPr>
      </w:pPr>
      <w:r w:rsidRPr="004A42C8">
        <w:rPr>
          <w:rStyle w:val="Lentelsuraas2"/>
          <w:bCs/>
          <w:i/>
          <w:iCs/>
          <w:sz w:val="24"/>
          <w:szCs w:val="24"/>
        </w:rPr>
        <w:t>Pastabos:</w:t>
      </w:r>
    </w:p>
    <w:p w14:paraId="28AC6F98" w14:textId="2F9F3413" w:rsidR="000D6206" w:rsidRPr="000D6206" w:rsidRDefault="000D6206">
      <w:pPr>
        <w:pStyle w:val="Sraopastraipa"/>
        <w:numPr>
          <w:ilvl w:val="0"/>
          <w:numId w:val="25"/>
        </w:numPr>
        <w:tabs>
          <w:tab w:val="left" w:pos="709"/>
        </w:tabs>
        <w:suppressAutoHyphens w:val="0"/>
        <w:autoSpaceDN/>
        <w:spacing w:line="288" w:lineRule="auto"/>
        <w:ind w:left="993" w:hanging="284"/>
        <w:jc w:val="both"/>
        <w:textAlignment w:val="auto"/>
        <w:rPr>
          <w:rFonts w:eastAsia="Lucida Sans Unicode"/>
          <w:i/>
          <w:color w:val="FF0000"/>
          <w:lang w:eastAsia="ar-SA"/>
        </w:rPr>
      </w:pPr>
      <w:r w:rsidRPr="000D6206">
        <w:rPr>
          <w:i/>
        </w:rPr>
        <w:t>Kainos/įkainiai pasiūlyme nurodomos paliekant du skaitmenis po kablelio</w:t>
      </w:r>
      <w:r w:rsidRPr="000D6206">
        <w:rPr>
          <w:rFonts w:eastAsia="Lucida Sans Unicode"/>
          <w:i/>
          <w:lang w:eastAsia="ar-SA"/>
        </w:rPr>
        <w:t>;</w:t>
      </w:r>
    </w:p>
    <w:p w14:paraId="5E70E81D" w14:textId="3A37F89C" w:rsidR="00D5720A" w:rsidRPr="00E50225" w:rsidRDefault="00B931C7">
      <w:pPr>
        <w:pStyle w:val="Stilius3"/>
        <w:widowControl/>
        <w:numPr>
          <w:ilvl w:val="0"/>
          <w:numId w:val="25"/>
        </w:numPr>
        <w:tabs>
          <w:tab w:val="left" w:pos="709"/>
          <w:tab w:val="left" w:pos="993"/>
        </w:tabs>
        <w:suppressAutoHyphens w:val="0"/>
        <w:autoSpaceDN/>
        <w:spacing w:before="0"/>
        <w:ind w:left="715" w:hanging="6"/>
        <w:textAlignment w:val="auto"/>
        <w:rPr>
          <w:rFonts w:eastAsia="Calibri"/>
        </w:rPr>
      </w:pPr>
      <w:r w:rsidRPr="00B7743E">
        <w:rPr>
          <w:i/>
        </w:rPr>
        <w:t xml:space="preserve">Visos tiekėjo išlaidos, susijusios su pirkimo sutarties nuostatų laikymusi, turi būti įvertintos paskirstant išlaidas </w:t>
      </w:r>
      <w:r w:rsidR="00936D79">
        <w:rPr>
          <w:i/>
        </w:rPr>
        <w:t>Paslaugų</w:t>
      </w:r>
      <w:r w:rsidRPr="00B7743E">
        <w:rPr>
          <w:i/>
        </w:rPr>
        <w:t xml:space="preserve"> kainose;</w:t>
      </w:r>
    </w:p>
    <w:p w14:paraId="345AB264" w14:textId="18D1DF75" w:rsidR="00300616" w:rsidRPr="004A42C8" w:rsidRDefault="00300616" w:rsidP="00300616">
      <w:pPr>
        <w:pStyle w:val="Stilius3"/>
        <w:widowControl/>
        <w:tabs>
          <w:tab w:val="left" w:pos="709"/>
        </w:tabs>
        <w:suppressAutoHyphens w:val="0"/>
        <w:autoSpaceDN/>
        <w:spacing w:before="120"/>
        <w:textAlignment w:val="auto"/>
        <w:rPr>
          <w:i/>
          <w:iCs/>
        </w:rPr>
      </w:pPr>
      <w:r w:rsidRPr="004A42C8">
        <w:rPr>
          <w:i/>
          <w:iCs/>
        </w:rPr>
        <w:t xml:space="preserve">Tais atvejais, kai pagal galiojančius teisės aktus tiekėjui nereikia mokėti PVM, jis nurodo priežastis, dėl kurių PVM nemoka: </w:t>
      </w:r>
    </w:p>
    <w:p w14:paraId="167A83EB" w14:textId="77777777" w:rsidR="00300616" w:rsidRPr="005D3F7A" w:rsidRDefault="00300616" w:rsidP="00300616">
      <w:pPr>
        <w:widowControl w:val="0"/>
        <w:jc w:val="both"/>
      </w:pPr>
      <w:r w:rsidRPr="002408E3">
        <w:t>___________________________________________________________________________.</w:t>
      </w:r>
    </w:p>
    <w:p w14:paraId="0275E470" w14:textId="77777777" w:rsidR="00B931C7" w:rsidRDefault="00B931C7" w:rsidP="00F90853">
      <w:pPr>
        <w:widowControl w:val="0"/>
        <w:jc w:val="both"/>
        <w:rPr>
          <w:b/>
          <w:bCs/>
        </w:rPr>
      </w:pPr>
    </w:p>
    <w:p w14:paraId="3D6CB0E0" w14:textId="37CDFDA5" w:rsidR="001A23D3" w:rsidRDefault="000D6206" w:rsidP="001A23D3">
      <w:pPr>
        <w:widowControl w:val="0"/>
        <w:jc w:val="both"/>
      </w:pPr>
      <w:r>
        <w:rPr>
          <w:b/>
          <w:bCs/>
        </w:rPr>
        <w:t xml:space="preserve">Įkainio </w:t>
      </w:r>
      <w:r w:rsidR="00CB3F45" w:rsidRPr="00332E99">
        <w:rPr>
          <w:b/>
          <w:bCs/>
        </w:rPr>
        <w:t xml:space="preserve">pasiūlymo kaina </w:t>
      </w:r>
      <w:r w:rsidR="0062001F">
        <w:rPr>
          <w:b/>
          <w:bCs/>
        </w:rPr>
        <w:t xml:space="preserve">Eur </w:t>
      </w:r>
      <w:r w:rsidR="00CB3F45" w:rsidRPr="00332E99">
        <w:rPr>
          <w:b/>
          <w:bCs/>
        </w:rPr>
        <w:t>su PVM</w:t>
      </w:r>
      <w:r w:rsidR="00CB3F45" w:rsidRPr="00A32A00">
        <w:t xml:space="preserve"> – _________________________________Eur (</w:t>
      </w:r>
      <w:r w:rsidR="00CB3F45" w:rsidRPr="00332E99">
        <w:rPr>
          <w:b/>
          <w:bCs/>
          <w:i/>
          <w:iCs/>
        </w:rPr>
        <w:t>suma žodžiais</w:t>
      </w:r>
      <w:r w:rsidR="00CB3F45" w:rsidRPr="00A32A00">
        <w:t>). Į šią sumą įeina visos išlaidos ir visi mokesčiai, taip pat PVM, kuris sudaro________</w:t>
      </w:r>
      <w:r w:rsidR="00CB3F45">
        <w:t>_____________</w:t>
      </w:r>
      <w:r w:rsidR="00CB3F45" w:rsidRPr="00A32A00">
        <w:t xml:space="preserve"> Eur (</w:t>
      </w:r>
      <w:r w:rsidR="00CB3F45" w:rsidRPr="00271D1E">
        <w:rPr>
          <w:b/>
          <w:bCs/>
          <w:i/>
          <w:iCs/>
        </w:rPr>
        <w:t>suma žodžiais</w:t>
      </w:r>
      <w:r w:rsidR="00CB3F45" w:rsidRPr="00A32A00">
        <w:t>).</w:t>
      </w:r>
      <w:r w:rsidR="00271D1E">
        <w:t xml:space="preserve"> </w:t>
      </w:r>
      <w:r w:rsidR="00271D1E" w:rsidRPr="00271D1E">
        <w:rPr>
          <w:iCs/>
        </w:rPr>
        <w:t xml:space="preserve">Jeigu pasiūlyme nurodyta kaina, išreikšta </w:t>
      </w:r>
      <w:r w:rsidR="00271D1E" w:rsidRPr="00271D1E">
        <w:rPr>
          <w:iCs/>
        </w:rPr>
        <w:lastRenderedPageBreak/>
        <w:t>skaitmenimis, neatitinka kainos, nurodytos žodžiais, teisinga laikoma kaina, nurodyta žodžiais</w:t>
      </w:r>
      <w:r w:rsidR="00271D1E">
        <w:rPr>
          <w:iCs/>
        </w:rPr>
        <w:t>.</w:t>
      </w:r>
    </w:p>
    <w:p w14:paraId="61B9DB31" w14:textId="27BDF418" w:rsidR="00C443D1" w:rsidRPr="00174CCF" w:rsidRDefault="00936D79"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5</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E5316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5D928628" w:rsidR="00040BFE" w:rsidRPr="00AA6BFA" w:rsidRDefault="00936D79" w:rsidP="00AA6BFA">
      <w:pPr>
        <w:autoSpaceDN/>
        <w:spacing w:before="120" w:after="120"/>
        <w:jc w:val="both"/>
        <w:textAlignment w:val="auto"/>
      </w:pPr>
      <w:r>
        <w:rPr>
          <w:b/>
          <w:bCs/>
        </w:rPr>
        <w:t>6</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E53165">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roofErr w:type="spellEnd"/>
            <w:r w:rsidR="00A8691E"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176D1A74" w14:textId="68E85D7C" w:rsidR="003C2AE4" w:rsidRPr="00F41F09"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5573ABC" w14:textId="77777777" w:rsidR="00111F92" w:rsidRPr="006B6532" w:rsidRDefault="00111F92" w:rsidP="00111F92">
      <w:pPr>
        <w:spacing w:before="120"/>
        <w:jc w:val="both"/>
        <w:rPr>
          <w:lang w:eastAsia="lt-LT"/>
        </w:rPr>
      </w:pPr>
    </w:p>
    <w:p w14:paraId="083F4541" w14:textId="6873AD87" w:rsidR="00315619"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5ED8C4B1" w14:textId="77777777" w:rsidR="000B4168" w:rsidRPr="000B4168" w:rsidRDefault="000B4168" w:rsidP="000B4168">
      <w:pPr>
        <w:jc w:val="both"/>
      </w:pPr>
    </w:p>
    <w:p w14:paraId="69897D61" w14:textId="4B86AA47" w:rsidR="00A8691E" w:rsidRPr="00956257" w:rsidRDefault="00A8691E" w:rsidP="0020741D">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w:t>
      </w:r>
      <w:r w:rsidR="0020741D" w:rsidRPr="00956257">
        <w:rPr>
          <w:rFonts w:eastAsia="Lucida Sans Unicode"/>
          <w:color w:val="000000"/>
          <w:kern w:val="3"/>
          <w:lang w:eastAsia="hi-IN" w:bidi="hi-IN"/>
        </w:rPr>
        <w:t xml:space="preserve">3 </w:t>
      </w:r>
      <w:r w:rsidR="00956257">
        <w:rPr>
          <w:rFonts w:eastAsia="Lucida Sans Unicode"/>
          <w:color w:val="000000"/>
          <w:kern w:val="3"/>
          <w:lang w:eastAsia="hi-IN" w:bidi="hi-IN"/>
        </w:rPr>
        <w:t xml:space="preserve">(tris) </w:t>
      </w:r>
      <w:r w:rsidR="0020741D" w:rsidRPr="00956257">
        <w:rPr>
          <w:rFonts w:eastAsia="Lucida Sans Unicode"/>
          <w:color w:val="000000"/>
          <w:kern w:val="3"/>
          <w:lang w:eastAsia="hi-IN" w:bidi="hi-IN"/>
        </w:rPr>
        <w:t>mėnesius</w:t>
      </w:r>
      <w:r w:rsidR="0007417E" w:rsidRPr="00956257">
        <w:rPr>
          <w:rFonts w:eastAsia="Lucida Sans Unicode"/>
          <w:color w:val="000000"/>
          <w:kern w:val="3"/>
          <w:lang w:eastAsia="hi-IN" w:bidi="hi-IN"/>
        </w:rPr>
        <w:t>.</w:t>
      </w:r>
    </w:p>
    <w:p w14:paraId="4B6863F2" w14:textId="77777777" w:rsidR="00956CA2" w:rsidRPr="006B6532" w:rsidRDefault="00956CA2" w:rsidP="00F311A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ind w:firstLine="7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290851A" w14:textId="77777777" w:rsidR="00956257" w:rsidRDefault="00956257" w:rsidP="008050A4">
      <w:pPr>
        <w:jc w:val="both"/>
      </w:pPr>
    </w:p>
    <w:p w14:paraId="012D27B5" w14:textId="77777777" w:rsidR="008050A4" w:rsidRPr="003C2AE4" w:rsidRDefault="008050A4" w:rsidP="008050A4">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shd w:val="clear" w:color="auto" w:fill="auto"/>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300" w:type="dxa"/>
            <w:shd w:val="clear" w:color="auto" w:fill="auto"/>
          </w:tcPr>
          <w:p w14:paraId="5B4FBD5F" w14:textId="77777777" w:rsidR="00043C01" w:rsidRPr="003C2AE4" w:rsidRDefault="00043C01" w:rsidP="005C191D">
            <w:pPr>
              <w:ind w:right="-1"/>
              <w:jc w:val="center"/>
              <w:rPr>
                <w:rFonts w:eastAsia="Calibri"/>
              </w:rPr>
            </w:pPr>
          </w:p>
        </w:tc>
        <w:tc>
          <w:tcPr>
            <w:tcW w:w="2445" w:type="dxa"/>
            <w:tcBorders>
              <w:top w:val="single" w:sz="4" w:space="0" w:color="auto"/>
              <w:left w:val="nil"/>
              <w:bottom w:val="nil"/>
              <w:right w:val="nil"/>
            </w:tcBorders>
            <w:shd w:val="clear" w:color="auto" w:fill="auto"/>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6" w:type="dxa"/>
            <w:shd w:val="clear" w:color="auto" w:fill="auto"/>
          </w:tcPr>
          <w:p w14:paraId="0B70DBD9" w14:textId="77777777" w:rsidR="00043C01" w:rsidRPr="003C2AE4" w:rsidRDefault="00043C01" w:rsidP="005C191D">
            <w:pPr>
              <w:ind w:right="-1"/>
              <w:jc w:val="center"/>
              <w:rPr>
                <w:rFonts w:eastAsia="Calibri"/>
              </w:rPr>
            </w:pPr>
          </w:p>
        </w:tc>
        <w:tc>
          <w:tcPr>
            <w:tcW w:w="3259" w:type="dxa"/>
            <w:tcBorders>
              <w:top w:val="single" w:sz="4" w:space="0" w:color="auto"/>
              <w:left w:val="nil"/>
              <w:bottom w:val="nil"/>
            </w:tcBorders>
            <w:shd w:val="clear" w:color="auto" w:fill="auto"/>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Default="00F07648" w:rsidP="002012CE">
      <w:pPr>
        <w:widowControl w:val="0"/>
      </w:pPr>
    </w:p>
    <w:p w14:paraId="47B68BA3" w14:textId="77777777" w:rsidR="00E63554" w:rsidRDefault="00E63554" w:rsidP="002012CE">
      <w:pPr>
        <w:widowControl w:val="0"/>
      </w:pPr>
    </w:p>
    <w:p w14:paraId="49F0236B" w14:textId="77777777" w:rsidR="00E63554" w:rsidRDefault="00E63554" w:rsidP="002012CE">
      <w:pPr>
        <w:widowControl w:val="0"/>
      </w:pPr>
    </w:p>
    <w:p w14:paraId="3418BB55" w14:textId="77777777" w:rsidR="00E63554" w:rsidRDefault="00E63554" w:rsidP="002012CE">
      <w:pPr>
        <w:widowControl w:val="0"/>
      </w:pPr>
    </w:p>
    <w:p w14:paraId="6B3DB787" w14:textId="77777777" w:rsidR="00E63554" w:rsidRDefault="00E63554" w:rsidP="002012CE">
      <w:pPr>
        <w:widowControl w:val="0"/>
      </w:pPr>
    </w:p>
    <w:p w14:paraId="38A3F7BD" w14:textId="77777777" w:rsidR="00E63554" w:rsidRDefault="00E63554" w:rsidP="002012CE">
      <w:pPr>
        <w:widowControl w:val="0"/>
      </w:pPr>
    </w:p>
    <w:p w14:paraId="1E7EFF29" w14:textId="77777777" w:rsidR="00E63554" w:rsidRDefault="00E63554" w:rsidP="002012CE">
      <w:pPr>
        <w:widowControl w:val="0"/>
      </w:pPr>
    </w:p>
    <w:p w14:paraId="32CE93BE" w14:textId="77777777" w:rsidR="00E63554" w:rsidRDefault="00E63554" w:rsidP="002012CE">
      <w:pPr>
        <w:widowControl w:val="0"/>
      </w:pPr>
    </w:p>
    <w:p w14:paraId="2FECBB42" w14:textId="77777777" w:rsidR="00E63554" w:rsidRDefault="00E63554" w:rsidP="002012CE">
      <w:pPr>
        <w:widowControl w:val="0"/>
      </w:pPr>
    </w:p>
    <w:p w14:paraId="2B36F2DD" w14:textId="77777777" w:rsidR="00E63554" w:rsidRPr="00F07648" w:rsidRDefault="00E63554" w:rsidP="002012CE">
      <w:pPr>
        <w:widowControl w:val="0"/>
      </w:pPr>
    </w:p>
    <w:sectPr w:rsidR="00E63554" w:rsidRPr="00F07648" w:rsidSect="00756487">
      <w:footerReference w:type="default" r:id="rId17"/>
      <w:pgSz w:w="11906" w:h="16838"/>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AC8A4" w14:textId="77777777" w:rsidR="001C08AD" w:rsidRDefault="001C08AD">
      <w:r>
        <w:separator/>
      </w:r>
    </w:p>
  </w:endnote>
  <w:endnote w:type="continuationSeparator" w:id="0">
    <w:p w14:paraId="3AFDE639" w14:textId="77777777" w:rsidR="001C08AD" w:rsidRDefault="001C0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89A2D" w14:textId="77777777" w:rsidR="001C08AD" w:rsidRDefault="001C08AD">
      <w:r>
        <w:rPr>
          <w:color w:val="000000"/>
        </w:rPr>
        <w:separator/>
      </w:r>
    </w:p>
  </w:footnote>
  <w:footnote w:type="continuationSeparator" w:id="0">
    <w:p w14:paraId="68453BD0" w14:textId="77777777" w:rsidR="001C08AD" w:rsidRDefault="001C08AD">
      <w:r>
        <w:continuationSeparator/>
      </w:r>
    </w:p>
  </w:footnote>
  <w:footnote w:id="1">
    <w:p w14:paraId="1D2585C4" w14:textId="77777777" w:rsidR="000D6206" w:rsidRPr="00921581" w:rsidRDefault="000D6206" w:rsidP="000D6206">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438971C4" w14:textId="77777777" w:rsidR="000D6206" w:rsidRPr="00921581" w:rsidRDefault="000D6206" w:rsidP="000D6206">
      <w:pPr>
        <w:pStyle w:val="Puslapioinaostekstas"/>
        <w:rPr>
          <w:lang w:val="lt-LT"/>
        </w:rPr>
      </w:pPr>
      <w:r w:rsidRPr="00921581">
        <w:rPr>
          <w:rStyle w:val="Puslapioinaosnuoroda"/>
          <w:rFonts w:eastAsia="Calibri"/>
        </w:rPr>
        <w:footnoteRef/>
      </w:r>
      <w:r w:rsidRPr="00E63982">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28D10517" w14:textId="77777777" w:rsidR="00CA4791" w:rsidRPr="00587C5A" w:rsidRDefault="00CA4791" w:rsidP="00CA4791">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22F53AFB" w14:textId="77777777" w:rsidR="00CA4791" w:rsidRDefault="00CA4791" w:rsidP="00CA479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3056"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3"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9363"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C505CBC"/>
    <w:multiLevelType w:val="multilevel"/>
    <w:tmpl w:val="D7A8F6AE"/>
    <w:lvl w:ilvl="0">
      <w:start w:val="6"/>
      <w:numFmt w:val="decimal"/>
      <w:lvlText w:val="%1."/>
      <w:lvlJc w:val="left"/>
      <w:pPr>
        <w:ind w:left="644"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1" w15:restartNumberingAfterBreak="0">
    <w:nsid w:val="6E4F2E28"/>
    <w:multiLevelType w:val="multilevel"/>
    <w:tmpl w:val="D066989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8" w15:restartNumberingAfterBreak="0">
    <w:nsid w:val="7EE326ED"/>
    <w:multiLevelType w:val="hybridMultilevel"/>
    <w:tmpl w:val="E5882510"/>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2"/>
  </w:num>
  <w:num w:numId="2" w16cid:durableId="358706320">
    <w:abstractNumId w:val="15"/>
  </w:num>
  <w:num w:numId="3" w16cid:durableId="67240723">
    <w:abstractNumId w:val="2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19"/>
  </w:num>
  <w:num w:numId="6" w16cid:durableId="539437606">
    <w:abstractNumId w:val="9"/>
  </w:num>
  <w:num w:numId="7" w16cid:durableId="435560697">
    <w:abstractNumId w:val="18"/>
  </w:num>
  <w:num w:numId="8" w16cid:durableId="2019580954">
    <w:abstractNumId w:val="4"/>
  </w:num>
  <w:num w:numId="9" w16cid:durableId="1581209167">
    <w:abstractNumId w:val="20"/>
  </w:num>
  <w:num w:numId="10" w16cid:durableId="174154108">
    <w:abstractNumId w:val="24"/>
  </w:num>
  <w:num w:numId="11" w16cid:durableId="1951282519">
    <w:abstractNumId w:val="6"/>
  </w:num>
  <w:num w:numId="12" w16cid:durableId="281688213">
    <w:abstractNumId w:val="8"/>
  </w:num>
  <w:num w:numId="13" w16cid:durableId="497232329">
    <w:abstractNumId w:val="11"/>
  </w:num>
  <w:num w:numId="14" w16cid:durableId="1268201393">
    <w:abstractNumId w:val="13"/>
  </w:num>
  <w:num w:numId="15" w16cid:durableId="623737141">
    <w:abstractNumId w:val="12"/>
  </w:num>
  <w:num w:numId="16" w16cid:durableId="1657032063">
    <w:abstractNumId w:val="26"/>
  </w:num>
  <w:num w:numId="17" w16cid:durableId="153379233">
    <w:abstractNumId w:val="14"/>
  </w:num>
  <w:num w:numId="18" w16cid:durableId="122622430">
    <w:abstractNumId w:val="27"/>
  </w:num>
  <w:num w:numId="19" w16cid:durableId="238367769">
    <w:abstractNumId w:val="17"/>
  </w:num>
  <w:num w:numId="20" w16cid:durableId="2077513429">
    <w:abstractNumId w:val="22"/>
  </w:num>
  <w:num w:numId="21" w16cid:durableId="1858805926">
    <w:abstractNumId w:val="25"/>
  </w:num>
  <w:num w:numId="22" w16cid:durableId="1615212478">
    <w:abstractNumId w:val="10"/>
  </w:num>
  <w:num w:numId="23" w16cid:durableId="387801526">
    <w:abstractNumId w:val="7"/>
  </w:num>
  <w:num w:numId="24" w16cid:durableId="469252853">
    <w:abstractNumId w:val="1"/>
  </w:num>
  <w:num w:numId="25" w16cid:durableId="34087353">
    <w:abstractNumId w:val="28"/>
  </w:num>
  <w:num w:numId="26" w16cid:durableId="1464736256">
    <w:abstractNumId w:val="23"/>
  </w:num>
  <w:num w:numId="27" w16cid:durableId="1792476331">
    <w:abstractNumId w:val="16"/>
  </w:num>
  <w:num w:numId="28" w16cid:durableId="1178153852">
    <w:abstractNumId w:val="21"/>
  </w:num>
  <w:num w:numId="29" w16cid:durableId="792792002">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420E"/>
    <w:rsid w:val="000048EB"/>
    <w:rsid w:val="00004ADA"/>
    <w:rsid w:val="00004DFA"/>
    <w:rsid w:val="00005320"/>
    <w:rsid w:val="000055CF"/>
    <w:rsid w:val="000059DF"/>
    <w:rsid w:val="00005F73"/>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41"/>
    <w:rsid w:val="000125C6"/>
    <w:rsid w:val="00012EE5"/>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5BF"/>
    <w:rsid w:val="0002165F"/>
    <w:rsid w:val="00021755"/>
    <w:rsid w:val="0002187A"/>
    <w:rsid w:val="00021A0D"/>
    <w:rsid w:val="0002231A"/>
    <w:rsid w:val="0002248E"/>
    <w:rsid w:val="00022774"/>
    <w:rsid w:val="00022775"/>
    <w:rsid w:val="000227EB"/>
    <w:rsid w:val="0002286E"/>
    <w:rsid w:val="00023698"/>
    <w:rsid w:val="00023F25"/>
    <w:rsid w:val="0002473E"/>
    <w:rsid w:val="000247DB"/>
    <w:rsid w:val="000247F7"/>
    <w:rsid w:val="000248C1"/>
    <w:rsid w:val="00024BDA"/>
    <w:rsid w:val="0002513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5DA"/>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5E69"/>
    <w:rsid w:val="00036087"/>
    <w:rsid w:val="000363D8"/>
    <w:rsid w:val="000368C8"/>
    <w:rsid w:val="00036E38"/>
    <w:rsid w:val="0003773B"/>
    <w:rsid w:val="00037FD2"/>
    <w:rsid w:val="00040A5C"/>
    <w:rsid w:val="00040BA5"/>
    <w:rsid w:val="00040BFE"/>
    <w:rsid w:val="00040C5E"/>
    <w:rsid w:val="00040D80"/>
    <w:rsid w:val="0004105F"/>
    <w:rsid w:val="00041479"/>
    <w:rsid w:val="00041851"/>
    <w:rsid w:val="0004190F"/>
    <w:rsid w:val="00041997"/>
    <w:rsid w:val="000425F6"/>
    <w:rsid w:val="0004278A"/>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473CC"/>
    <w:rsid w:val="000511EE"/>
    <w:rsid w:val="00051465"/>
    <w:rsid w:val="00051583"/>
    <w:rsid w:val="000520CE"/>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9F4"/>
    <w:rsid w:val="00063CD6"/>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ABF"/>
    <w:rsid w:val="00073CDB"/>
    <w:rsid w:val="00074093"/>
    <w:rsid w:val="0007417E"/>
    <w:rsid w:val="000741C1"/>
    <w:rsid w:val="00074C0F"/>
    <w:rsid w:val="00075B56"/>
    <w:rsid w:val="00076050"/>
    <w:rsid w:val="00076615"/>
    <w:rsid w:val="00076B0A"/>
    <w:rsid w:val="00076C66"/>
    <w:rsid w:val="00076D3C"/>
    <w:rsid w:val="000772C3"/>
    <w:rsid w:val="00077489"/>
    <w:rsid w:val="00077B5E"/>
    <w:rsid w:val="00077BEC"/>
    <w:rsid w:val="00077C4F"/>
    <w:rsid w:val="00080151"/>
    <w:rsid w:val="00080423"/>
    <w:rsid w:val="00080983"/>
    <w:rsid w:val="00080A38"/>
    <w:rsid w:val="00080B7B"/>
    <w:rsid w:val="0008125F"/>
    <w:rsid w:val="000818DA"/>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BF0"/>
    <w:rsid w:val="00087C15"/>
    <w:rsid w:val="00091390"/>
    <w:rsid w:val="00091A81"/>
    <w:rsid w:val="00091C1D"/>
    <w:rsid w:val="000925FC"/>
    <w:rsid w:val="000925FF"/>
    <w:rsid w:val="00093322"/>
    <w:rsid w:val="0009391D"/>
    <w:rsid w:val="0009395A"/>
    <w:rsid w:val="00093D2E"/>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328C"/>
    <w:rsid w:val="000A3867"/>
    <w:rsid w:val="000A3868"/>
    <w:rsid w:val="000A3CC2"/>
    <w:rsid w:val="000A3DBB"/>
    <w:rsid w:val="000A43B5"/>
    <w:rsid w:val="000A4DAF"/>
    <w:rsid w:val="000A4E6D"/>
    <w:rsid w:val="000A4ED7"/>
    <w:rsid w:val="000A4F30"/>
    <w:rsid w:val="000A53C9"/>
    <w:rsid w:val="000A5559"/>
    <w:rsid w:val="000A5ADB"/>
    <w:rsid w:val="000A5C5F"/>
    <w:rsid w:val="000A5DB2"/>
    <w:rsid w:val="000A5E44"/>
    <w:rsid w:val="000A60FD"/>
    <w:rsid w:val="000A61EA"/>
    <w:rsid w:val="000A65F4"/>
    <w:rsid w:val="000A6CD7"/>
    <w:rsid w:val="000A704C"/>
    <w:rsid w:val="000A70AA"/>
    <w:rsid w:val="000A7837"/>
    <w:rsid w:val="000A7C55"/>
    <w:rsid w:val="000B04F7"/>
    <w:rsid w:val="000B054B"/>
    <w:rsid w:val="000B0A26"/>
    <w:rsid w:val="000B113F"/>
    <w:rsid w:val="000B161F"/>
    <w:rsid w:val="000B1C5F"/>
    <w:rsid w:val="000B1C66"/>
    <w:rsid w:val="000B1E4C"/>
    <w:rsid w:val="000B1FA4"/>
    <w:rsid w:val="000B2853"/>
    <w:rsid w:val="000B2CCE"/>
    <w:rsid w:val="000B2EDE"/>
    <w:rsid w:val="000B3252"/>
    <w:rsid w:val="000B3879"/>
    <w:rsid w:val="000B38B6"/>
    <w:rsid w:val="000B3991"/>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0D"/>
    <w:rsid w:val="000B6389"/>
    <w:rsid w:val="000B6DC7"/>
    <w:rsid w:val="000B6FAB"/>
    <w:rsid w:val="000B7AEF"/>
    <w:rsid w:val="000C000C"/>
    <w:rsid w:val="000C0D3B"/>
    <w:rsid w:val="000C12E4"/>
    <w:rsid w:val="000C139F"/>
    <w:rsid w:val="000C1E86"/>
    <w:rsid w:val="000C217C"/>
    <w:rsid w:val="000C22C6"/>
    <w:rsid w:val="000C2B59"/>
    <w:rsid w:val="000C2EB1"/>
    <w:rsid w:val="000C2F2F"/>
    <w:rsid w:val="000C31B0"/>
    <w:rsid w:val="000C3278"/>
    <w:rsid w:val="000C39A4"/>
    <w:rsid w:val="000C3E83"/>
    <w:rsid w:val="000C4589"/>
    <w:rsid w:val="000C46E8"/>
    <w:rsid w:val="000C5112"/>
    <w:rsid w:val="000C5280"/>
    <w:rsid w:val="000C5403"/>
    <w:rsid w:val="000C58F5"/>
    <w:rsid w:val="000C69F7"/>
    <w:rsid w:val="000C6C2D"/>
    <w:rsid w:val="000C71CD"/>
    <w:rsid w:val="000C78F6"/>
    <w:rsid w:val="000C7B0C"/>
    <w:rsid w:val="000D0048"/>
    <w:rsid w:val="000D0124"/>
    <w:rsid w:val="000D0460"/>
    <w:rsid w:val="000D16D4"/>
    <w:rsid w:val="000D1992"/>
    <w:rsid w:val="000D1A2B"/>
    <w:rsid w:val="000D1ABE"/>
    <w:rsid w:val="000D1BD3"/>
    <w:rsid w:val="000D1DFB"/>
    <w:rsid w:val="000D1EF6"/>
    <w:rsid w:val="000D2123"/>
    <w:rsid w:val="000D2718"/>
    <w:rsid w:val="000D4913"/>
    <w:rsid w:val="000D5D7D"/>
    <w:rsid w:val="000D5EF2"/>
    <w:rsid w:val="000D6206"/>
    <w:rsid w:val="000D62BC"/>
    <w:rsid w:val="000D685F"/>
    <w:rsid w:val="000D6948"/>
    <w:rsid w:val="000D6C05"/>
    <w:rsid w:val="000D71CB"/>
    <w:rsid w:val="000D767D"/>
    <w:rsid w:val="000D7D8A"/>
    <w:rsid w:val="000E0331"/>
    <w:rsid w:val="000E0CDC"/>
    <w:rsid w:val="000E0D02"/>
    <w:rsid w:val="000E109E"/>
    <w:rsid w:val="000E13B7"/>
    <w:rsid w:val="000E1B46"/>
    <w:rsid w:val="000E21E8"/>
    <w:rsid w:val="000E2746"/>
    <w:rsid w:val="000E294B"/>
    <w:rsid w:val="000E2C31"/>
    <w:rsid w:val="000E343D"/>
    <w:rsid w:val="000E362B"/>
    <w:rsid w:val="000E3A02"/>
    <w:rsid w:val="000E3A92"/>
    <w:rsid w:val="000E4774"/>
    <w:rsid w:val="000E5720"/>
    <w:rsid w:val="000E58FB"/>
    <w:rsid w:val="000E5916"/>
    <w:rsid w:val="000E59ED"/>
    <w:rsid w:val="000E5D28"/>
    <w:rsid w:val="000E5DBC"/>
    <w:rsid w:val="000E63B1"/>
    <w:rsid w:val="000E67E4"/>
    <w:rsid w:val="000E6A19"/>
    <w:rsid w:val="000E6E89"/>
    <w:rsid w:val="000E7664"/>
    <w:rsid w:val="000E791C"/>
    <w:rsid w:val="000F01E4"/>
    <w:rsid w:val="000F0F28"/>
    <w:rsid w:val="000F1386"/>
    <w:rsid w:val="000F16E4"/>
    <w:rsid w:val="000F1849"/>
    <w:rsid w:val="000F196D"/>
    <w:rsid w:val="000F1AE4"/>
    <w:rsid w:val="000F1EB7"/>
    <w:rsid w:val="000F1EFB"/>
    <w:rsid w:val="000F2089"/>
    <w:rsid w:val="000F222B"/>
    <w:rsid w:val="000F2A20"/>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8B2"/>
    <w:rsid w:val="00104BCE"/>
    <w:rsid w:val="00105098"/>
    <w:rsid w:val="001052D6"/>
    <w:rsid w:val="001053C1"/>
    <w:rsid w:val="00105BAA"/>
    <w:rsid w:val="001061E4"/>
    <w:rsid w:val="0010620F"/>
    <w:rsid w:val="001063E4"/>
    <w:rsid w:val="00106F13"/>
    <w:rsid w:val="00106FBA"/>
    <w:rsid w:val="001071AE"/>
    <w:rsid w:val="0010773A"/>
    <w:rsid w:val="00107C5B"/>
    <w:rsid w:val="00107D43"/>
    <w:rsid w:val="00107E49"/>
    <w:rsid w:val="00107F99"/>
    <w:rsid w:val="00110351"/>
    <w:rsid w:val="00111B06"/>
    <w:rsid w:val="00111F92"/>
    <w:rsid w:val="00113589"/>
    <w:rsid w:val="001137C0"/>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7FF"/>
    <w:rsid w:val="0012111B"/>
    <w:rsid w:val="00121650"/>
    <w:rsid w:val="001218AF"/>
    <w:rsid w:val="00121EA2"/>
    <w:rsid w:val="00121FDB"/>
    <w:rsid w:val="001221C9"/>
    <w:rsid w:val="00122334"/>
    <w:rsid w:val="00122421"/>
    <w:rsid w:val="00122847"/>
    <w:rsid w:val="00122E75"/>
    <w:rsid w:val="00122F47"/>
    <w:rsid w:val="00122FEC"/>
    <w:rsid w:val="00123035"/>
    <w:rsid w:val="00123333"/>
    <w:rsid w:val="00123F88"/>
    <w:rsid w:val="001240F3"/>
    <w:rsid w:val="00124331"/>
    <w:rsid w:val="00124D00"/>
    <w:rsid w:val="001255CC"/>
    <w:rsid w:val="001255EC"/>
    <w:rsid w:val="00125704"/>
    <w:rsid w:val="00125B8C"/>
    <w:rsid w:val="00125BED"/>
    <w:rsid w:val="00125C83"/>
    <w:rsid w:val="00126A32"/>
    <w:rsid w:val="00126C0F"/>
    <w:rsid w:val="00127701"/>
    <w:rsid w:val="00127F44"/>
    <w:rsid w:val="001300D8"/>
    <w:rsid w:val="00130420"/>
    <w:rsid w:val="00130937"/>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37D60"/>
    <w:rsid w:val="00140192"/>
    <w:rsid w:val="0014081F"/>
    <w:rsid w:val="00140B39"/>
    <w:rsid w:val="0014146B"/>
    <w:rsid w:val="001415AB"/>
    <w:rsid w:val="00141762"/>
    <w:rsid w:val="0014183D"/>
    <w:rsid w:val="00141B89"/>
    <w:rsid w:val="00141C9B"/>
    <w:rsid w:val="00141E73"/>
    <w:rsid w:val="00143C56"/>
    <w:rsid w:val="00144450"/>
    <w:rsid w:val="00145A42"/>
    <w:rsid w:val="00146742"/>
    <w:rsid w:val="001469F6"/>
    <w:rsid w:val="00147147"/>
    <w:rsid w:val="001478B0"/>
    <w:rsid w:val="00150073"/>
    <w:rsid w:val="00150301"/>
    <w:rsid w:val="001503A8"/>
    <w:rsid w:val="001515A9"/>
    <w:rsid w:val="00151BC4"/>
    <w:rsid w:val="00151CA1"/>
    <w:rsid w:val="001528F1"/>
    <w:rsid w:val="00152C92"/>
    <w:rsid w:val="00152FE3"/>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6017F"/>
    <w:rsid w:val="001601CF"/>
    <w:rsid w:val="00160447"/>
    <w:rsid w:val="00160CEA"/>
    <w:rsid w:val="0016105B"/>
    <w:rsid w:val="00161897"/>
    <w:rsid w:val="0016218F"/>
    <w:rsid w:val="001630A3"/>
    <w:rsid w:val="00163113"/>
    <w:rsid w:val="001631BE"/>
    <w:rsid w:val="00163394"/>
    <w:rsid w:val="001637FA"/>
    <w:rsid w:val="00163A72"/>
    <w:rsid w:val="00163A85"/>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D2D"/>
    <w:rsid w:val="00171E63"/>
    <w:rsid w:val="00172301"/>
    <w:rsid w:val="00172546"/>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ACA"/>
    <w:rsid w:val="00175D94"/>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3A0"/>
    <w:rsid w:val="001823DA"/>
    <w:rsid w:val="0018274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254"/>
    <w:rsid w:val="00186422"/>
    <w:rsid w:val="00186ACC"/>
    <w:rsid w:val="00186CF2"/>
    <w:rsid w:val="00186F9E"/>
    <w:rsid w:val="00187746"/>
    <w:rsid w:val="00187CE4"/>
    <w:rsid w:val="00187D0B"/>
    <w:rsid w:val="00190181"/>
    <w:rsid w:val="00190439"/>
    <w:rsid w:val="00190642"/>
    <w:rsid w:val="00190C42"/>
    <w:rsid w:val="00190CFF"/>
    <w:rsid w:val="0019137D"/>
    <w:rsid w:val="00191BF6"/>
    <w:rsid w:val="00192239"/>
    <w:rsid w:val="001922F9"/>
    <w:rsid w:val="0019241E"/>
    <w:rsid w:val="0019250F"/>
    <w:rsid w:val="001926D7"/>
    <w:rsid w:val="00192A76"/>
    <w:rsid w:val="00192B06"/>
    <w:rsid w:val="00193399"/>
    <w:rsid w:val="00193DAD"/>
    <w:rsid w:val="00193DBA"/>
    <w:rsid w:val="00193E8A"/>
    <w:rsid w:val="001944A3"/>
    <w:rsid w:val="001949CC"/>
    <w:rsid w:val="00194D28"/>
    <w:rsid w:val="0019555A"/>
    <w:rsid w:val="0019556F"/>
    <w:rsid w:val="00195782"/>
    <w:rsid w:val="0019623F"/>
    <w:rsid w:val="00196588"/>
    <w:rsid w:val="00196FCA"/>
    <w:rsid w:val="0019700A"/>
    <w:rsid w:val="00197468"/>
    <w:rsid w:val="00197662"/>
    <w:rsid w:val="00197798"/>
    <w:rsid w:val="00197990"/>
    <w:rsid w:val="001A02DB"/>
    <w:rsid w:val="001A0C18"/>
    <w:rsid w:val="001A0E75"/>
    <w:rsid w:val="001A1A8D"/>
    <w:rsid w:val="001A1D40"/>
    <w:rsid w:val="001A2053"/>
    <w:rsid w:val="001A23D3"/>
    <w:rsid w:val="001A26B7"/>
    <w:rsid w:val="001A2965"/>
    <w:rsid w:val="001A29B3"/>
    <w:rsid w:val="001A2F66"/>
    <w:rsid w:val="001A3002"/>
    <w:rsid w:val="001A399F"/>
    <w:rsid w:val="001A3ACE"/>
    <w:rsid w:val="001A3B0E"/>
    <w:rsid w:val="001A3B2B"/>
    <w:rsid w:val="001A3C39"/>
    <w:rsid w:val="001A4548"/>
    <w:rsid w:val="001A4FF9"/>
    <w:rsid w:val="001A53D1"/>
    <w:rsid w:val="001A581B"/>
    <w:rsid w:val="001A622C"/>
    <w:rsid w:val="001A6961"/>
    <w:rsid w:val="001A6A9A"/>
    <w:rsid w:val="001A6E7A"/>
    <w:rsid w:val="001A6F2A"/>
    <w:rsid w:val="001A7062"/>
    <w:rsid w:val="001A708F"/>
    <w:rsid w:val="001A70BB"/>
    <w:rsid w:val="001A71C0"/>
    <w:rsid w:val="001A75AE"/>
    <w:rsid w:val="001A76E8"/>
    <w:rsid w:val="001A7B34"/>
    <w:rsid w:val="001A7C00"/>
    <w:rsid w:val="001A7F4D"/>
    <w:rsid w:val="001B03F4"/>
    <w:rsid w:val="001B05CE"/>
    <w:rsid w:val="001B0CFF"/>
    <w:rsid w:val="001B1170"/>
    <w:rsid w:val="001B18B7"/>
    <w:rsid w:val="001B1A88"/>
    <w:rsid w:val="001B1DAF"/>
    <w:rsid w:val="001B1F20"/>
    <w:rsid w:val="001B24DA"/>
    <w:rsid w:val="001B2977"/>
    <w:rsid w:val="001B3461"/>
    <w:rsid w:val="001B44C3"/>
    <w:rsid w:val="001B5B56"/>
    <w:rsid w:val="001B5D4B"/>
    <w:rsid w:val="001B653D"/>
    <w:rsid w:val="001B6798"/>
    <w:rsid w:val="001B6983"/>
    <w:rsid w:val="001B6E61"/>
    <w:rsid w:val="001B6F48"/>
    <w:rsid w:val="001B749E"/>
    <w:rsid w:val="001B7E18"/>
    <w:rsid w:val="001C0337"/>
    <w:rsid w:val="001C08AD"/>
    <w:rsid w:val="001C1147"/>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D040E"/>
    <w:rsid w:val="001D09D6"/>
    <w:rsid w:val="001D0C3A"/>
    <w:rsid w:val="001D1B6B"/>
    <w:rsid w:val="001D1EE4"/>
    <w:rsid w:val="001D242C"/>
    <w:rsid w:val="001D3474"/>
    <w:rsid w:val="001D3510"/>
    <w:rsid w:val="001D4B4B"/>
    <w:rsid w:val="001D4D41"/>
    <w:rsid w:val="001D4DDF"/>
    <w:rsid w:val="001D5234"/>
    <w:rsid w:val="001D53D1"/>
    <w:rsid w:val="001D5865"/>
    <w:rsid w:val="001D5C1E"/>
    <w:rsid w:val="001D5CEB"/>
    <w:rsid w:val="001D5F45"/>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F76"/>
    <w:rsid w:val="001E62D7"/>
    <w:rsid w:val="001E641C"/>
    <w:rsid w:val="001E6425"/>
    <w:rsid w:val="001E668B"/>
    <w:rsid w:val="001E6A78"/>
    <w:rsid w:val="001E738A"/>
    <w:rsid w:val="001E75BD"/>
    <w:rsid w:val="001E7EF8"/>
    <w:rsid w:val="001F08B2"/>
    <w:rsid w:val="001F0CC0"/>
    <w:rsid w:val="001F13E3"/>
    <w:rsid w:val="001F1621"/>
    <w:rsid w:val="001F1699"/>
    <w:rsid w:val="001F1FAE"/>
    <w:rsid w:val="001F2473"/>
    <w:rsid w:val="001F33A9"/>
    <w:rsid w:val="001F3657"/>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4898"/>
    <w:rsid w:val="0020556F"/>
    <w:rsid w:val="0020575E"/>
    <w:rsid w:val="00205D98"/>
    <w:rsid w:val="0020624E"/>
    <w:rsid w:val="00206530"/>
    <w:rsid w:val="0020673A"/>
    <w:rsid w:val="00206891"/>
    <w:rsid w:val="00206A63"/>
    <w:rsid w:val="00206B35"/>
    <w:rsid w:val="0020741D"/>
    <w:rsid w:val="00207617"/>
    <w:rsid w:val="00207B8D"/>
    <w:rsid w:val="00210550"/>
    <w:rsid w:val="00210A67"/>
    <w:rsid w:val="00210E37"/>
    <w:rsid w:val="002110EC"/>
    <w:rsid w:val="00211101"/>
    <w:rsid w:val="0021199A"/>
    <w:rsid w:val="00211B21"/>
    <w:rsid w:val="00211F34"/>
    <w:rsid w:val="002125C4"/>
    <w:rsid w:val="00212EFC"/>
    <w:rsid w:val="00213352"/>
    <w:rsid w:val="002138B5"/>
    <w:rsid w:val="00213ECA"/>
    <w:rsid w:val="00214E55"/>
    <w:rsid w:val="00215462"/>
    <w:rsid w:val="002155B6"/>
    <w:rsid w:val="002157B0"/>
    <w:rsid w:val="00216140"/>
    <w:rsid w:val="00216C83"/>
    <w:rsid w:val="00216CA1"/>
    <w:rsid w:val="00217387"/>
    <w:rsid w:val="002179E4"/>
    <w:rsid w:val="00217BC2"/>
    <w:rsid w:val="00217EB9"/>
    <w:rsid w:val="002208EE"/>
    <w:rsid w:val="00220962"/>
    <w:rsid w:val="00220EC1"/>
    <w:rsid w:val="00221143"/>
    <w:rsid w:val="002225FE"/>
    <w:rsid w:val="00222B13"/>
    <w:rsid w:val="002233F1"/>
    <w:rsid w:val="00223445"/>
    <w:rsid w:val="00223F96"/>
    <w:rsid w:val="002243FF"/>
    <w:rsid w:val="002247E4"/>
    <w:rsid w:val="00224B3A"/>
    <w:rsid w:val="002256A6"/>
    <w:rsid w:val="00225AC2"/>
    <w:rsid w:val="00226F76"/>
    <w:rsid w:val="002270D4"/>
    <w:rsid w:val="00227246"/>
    <w:rsid w:val="002276C6"/>
    <w:rsid w:val="002278CB"/>
    <w:rsid w:val="00227A27"/>
    <w:rsid w:val="002303AA"/>
    <w:rsid w:val="00230B84"/>
    <w:rsid w:val="00230DAC"/>
    <w:rsid w:val="0023144C"/>
    <w:rsid w:val="00231D84"/>
    <w:rsid w:val="0023268C"/>
    <w:rsid w:val="00232D37"/>
    <w:rsid w:val="00233879"/>
    <w:rsid w:val="00233907"/>
    <w:rsid w:val="00233F7C"/>
    <w:rsid w:val="00234950"/>
    <w:rsid w:val="00234BD5"/>
    <w:rsid w:val="00235366"/>
    <w:rsid w:val="00235DA2"/>
    <w:rsid w:val="00235E8A"/>
    <w:rsid w:val="00235EC2"/>
    <w:rsid w:val="00236CB7"/>
    <w:rsid w:val="00236FBE"/>
    <w:rsid w:val="00237720"/>
    <w:rsid w:val="00237940"/>
    <w:rsid w:val="002401A9"/>
    <w:rsid w:val="00240CA4"/>
    <w:rsid w:val="002415A4"/>
    <w:rsid w:val="002416B1"/>
    <w:rsid w:val="00241901"/>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D53"/>
    <w:rsid w:val="00250493"/>
    <w:rsid w:val="002505FD"/>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5C13"/>
    <w:rsid w:val="00255D47"/>
    <w:rsid w:val="00256105"/>
    <w:rsid w:val="002566B8"/>
    <w:rsid w:val="00256B61"/>
    <w:rsid w:val="00256EE9"/>
    <w:rsid w:val="00256F0E"/>
    <w:rsid w:val="00256F5C"/>
    <w:rsid w:val="002570A6"/>
    <w:rsid w:val="00257430"/>
    <w:rsid w:val="00257C11"/>
    <w:rsid w:val="00257C1E"/>
    <w:rsid w:val="002600F8"/>
    <w:rsid w:val="00260299"/>
    <w:rsid w:val="0026050F"/>
    <w:rsid w:val="00260658"/>
    <w:rsid w:val="002610AC"/>
    <w:rsid w:val="00261231"/>
    <w:rsid w:val="00261237"/>
    <w:rsid w:val="00261C0D"/>
    <w:rsid w:val="002627D5"/>
    <w:rsid w:val="00264351"/>
    <w:rsid w:val="002644A2"/>
    <w:rsid w:val="00264589"/>
    <w:rsid w:val="00264670"/>
    <w:rsid w:val="00264756"/>
    <w:rsid w:val="00264BA0"/>
    <w:rsid w:val="00264C5A"/>
    <w:rsid w:val="00264D36"/>
    <w:rsid w:val="0026512E"/>
    <w:rsid w:val="002651FC"/>
    <w:rsid w:val="00265261"/>
    <w:rsid w:val="00265A1F"/>
    <w:rsid w:val="00265E11"/>
    <w:rsid w:val="00265F6D"/>
    <w:rsid w:val="002663D0"/>
    <w:rsid w:val="002664BD"/>
    <w:rsid w:val="00266A2C"/>
    <w:rsid w:val="00266D37"/>
    <w:rsid w:val="00266EBF"/>
    <w:rsid w:val="00267313"/>
    <w:rsid w:val="002674A8"/>
    <w:rsid w:val="00267BEF"/>
    <w:rsid w:val="00267C2A"/>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493"/>
    <w:rsid w:val="002779A1"/>
    <w:rsid w:val="00277ACB"/>
    <w:rsid w:val="00280546"/>
    <w:rsid w:val="0028085A"/>
    <w:rsid w:val="002808DB"/>
    <w:rsid w:val="00280EBB"/>
    <w:rsid w:val="00281398"/>
    <w:rsid w:val="0028231E"/>
    <w:rsid w:val="0028250D"/>
    <w:rsid w:val="00282674"/>
    <w:rsid w:val="002828BD"/>
    <w:rsid w:val="00282C2B"/>
    <w:rsid w:val="00282E99"/>
    <w:rsid w:val="0028302A"/>
    <w:rsid w:val="00283095"/>
    <w:rsid w:val="0028361A"/>
    <w:rsid w:val="0028371D"/>
    <w:rsid w:val="00283782"/>
    <w:rsid w:val="00283A11"/>
    <w:rsid w:val="0028508D"/>
    <w:rsid w:val="002856D4"/>
    <w:rsid w:val="00285832"/>
    <w:rsid w:val="00285D35"/>
    <w:rsid w:val="00285FB1"/>
    <w:rsid w:val="00285FBB"/>
    <w:rsid w:val="002860B3"/>
    <w:rsid w:val="002869E2"/>
    <w:rsid w:val="00286BEC"/>
    <w:rsid w:val="00287C52"/>
    <w:rsid w:val="00290F41"/>
    <w:rsid w:val="00291BD6"/>
    <w:rsid w:val="00292553"/>
    <w:rsid w:val="00292AA0"/>
    <w:rsid w:val="00292F82"/>
    <w:rsid w:val="00293096"/>
    <w:rsid w:val="0029337D"/>
    <w:rsid w:val="002933AA"/>
    <w:rsid w:val="0029389A"/>
    <w:rsid w:val="002939F3"/>
    <w:rsid w:val="00293CF6"/>
    <w:rsid w:val="00293E56"/>
    <w:rsid w:val="00293EB0"/>
    <w:rsid w:val="00293EDC"/>
    <w:rsid w:val="0029441E"/>
    <w:rsid w:val="0029494B"/>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88A"/>
    <w:rsid w:val="002A19F8"/>
    <w:rsid w:val="002A2006"/>
    <w:rsid w:val="002A2359"/>
    <w:rsid w:val="002A2B73"/>
    <w:rsid w:val="002A34BE"/>
    <w:rsid w:val="002A38A4"/>
    <w:rsid w:val="002A3B08"/>
    <w:rsid w:val="002A3DFF"/>
    <w:rsid w:val="002A405D"/>
    <w:rsid w:val="002A417D"/>
    <w:rsid w:val="002A4493"/>
    <w:rsid w:val="002A5158"/>
    <w:rsid w:val="002A52D0"/>
    <w:rsid w:val="002A582E"/>
    <w:rsid w:val="002A656A"/>
    <w:rsid w:val="002A6D62"/>
    <w:rsid w:val="002A6EDB"/>
    <w:rsid w:val="002A760E"/>
    <w:rsid w:val="002A7DE8"/>
    <w:rsid w:val="002A7ED0"/>
    <w:rsid w:val="002B028D"/>
    <w:rsid w:val="002B052E"/>
    <w:rsid w:val="002B0BEC"/>
    <w:rsid w:val="002B1EF1"/>
    <w:rsid w:val="002B1F75"/>
    <w:rsid w:val="002B2297"/>
    <w:rsid w:val="002B27B1"/>
    <w:rsid w:val="002B29D1"/>
    <w:rsid w:val="002B2F01"/>
    <w:rsid w:val="002B367F"/>
    <w:rsid w:val="002B3C9F"/>
    <w:rsid w:val="002B4F08"/>
    <w:rsid w:val="002B5173"/>
    <w:rsid w:val="002B5B57"/>
    <w:rsid w:val="002B5BDE"/>
    <w:rsid w:val="002B5C47"/>
    <w:rsid w:val="002B5C7E"/>
    <w:rsid w:val="002B5DB9"/>
    <w:rsid w:val="002B6F10"/>
    <w:rsid w:val="002B75D5"/>
    <w:rsid w:val="002B7AFE"/>
    <w:rsid w:val="002C01D2"/>
    <w:rsid w:val="002C0486"/>
    <w:rsid w:val="002C05E1"/>
    <w:rsid w:val="002C0980"/>
    <w:rsid w:val="002C0AD7"/>
    <w:rsid w:val="002C0C30"/>
    <w:rsid w:val="002C1F46"/>
    <w:rsid w:val="002C22CE"/>
    <w:rsid w:val="002C2DF1"/>
    <w:rsid w:val="002C32E4"/>
    <w:rsid w:val="002C3815"/>
    <w:rsid w:val="002C3AA5"/>
    <w:rsid w:val="002C3ADF"/>
    <w:rsid w:val="002C4652"/>
    <w:rsid w:val="002C49C7"/>
    <w:rsid w:val="002C4F16"/>
    <w:rsid w:val="002C5566"/>
    <w:rsid w:val="002C5635"/>
    <w:rsid w:val="002C5718"/>
    <w:rsid w:val="002C58D0"/>
    <w:rsid w:val="002C5AD4"/>
    <w:rsid w:val="002C5C1F"/>
    <w:rsid w:val="002C6156"/>
    <w:rsid w:val="002C67B1"/>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565"/>
    <w:rsid w:val="002D2D96"/>
    <w:rsid w:val="002D3063"/>
    <w:rsid w:val="002D31E3"/>
    <w:rsid w:val="002D32A7"/>
    <w:rsid w:val="002D34CC"/>
    <w:rsid w:val="002D37A4"/>
    <w:rsid w:val="002D3A60"/>
    <w:rsid w:val="002D405F"/>
    <w:rsid w:val="002D4CAE"/>
    <w:rsid w:val="002D51B5"/>
    <w:rsid w:val="002D54C9"/>
    <w:rsid w:val="002D5DBC"/>
    <w:rsid w:val="002D5FD5"/>
    <w:rsid w:val="002D63EE"/>
    <w:rsid w:val="002D6A1A"/>
    <w:rsid w:val="002D7DF5"/>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52E6"/>
    <w:rsid w:val="002E6BD3"/>
    <w:rsid w:val="002E6D9D"/>
    <w:rsid w:val="002E7032"/>
    <w:rsid w:val="002E71B1"/>
    <w:rsid w:val="002E75D3"/>
    <w:rsid w:val="002E76D5"/>
    <w:rsid w:val="002E78FE"/>
    <w:rsid w:val="002E796A"/>
    <w:rsid w:val="002E7A7E"/>
    <w:rsid w:val="002E7CE8"/>
    <w:rsid w:val="002E7E1D"/>
    <w:rsid w:val="002F029E"/>
    <w:rsid w:val="002F09FE"/>
    <w:rsid w:val="002F0DB1"/>
    <w:rsid w:val="002F0FF7"/>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6095"/>
    <w:rsid w:val="002F659D"/>
    <w:rsid w:val="002F6AC6"/>
    <w:rsid w:val="002F6F64"/>
    <w:rsid w:val="002F7631"/>
    <w:rsid w:val="002F792C"/>
    <w:rsid w:val="002F7C90"/>
    <w:rsid w:val="003004FA"/>
    <w:rsid w:val="00300616"/>
    <w:rsid w:val="0030079E"/>
    <w:rsid w:val="003008CD"/>
    <w:rsid w:val="003009E2"/>
    <w:rsid w:val="0030147D"/>
    <w:rsid w:val="003017F2"/>
    <w:rsid w:val="003025EB"/>
    <w:rsid w:val="00302681"/>
    <w:rsid w:val="00302B47"/>
    <w:rsid w:val="00302C77"/>
    <w:rsid w:val="00303555"/>
    <w:rsid w:val="00303585"/>
    <w:rsid w:val="00303D60"/>
    <w:rsid w:val="00303D63"/>
    <w:rsid w:val="003043CE"/>
    <w:rsid w:val="0030462E"/>
    <w:rsid w:val="003049DE"/>
    <w:rsid w:val="00304CF0"/>
    <w:rsid w:val="00304E76"/>
    <w:rsid w:val="003054F1"/>
    <w:rsid w:val="00305A47"/>
    <w:rsid w:val="00305CF7"/>
    <w:rsid w:val="00305D27"/>
    <w:rsid w:val="00305E94"/>
    <w:rsid w:val="0030653B"/>
    <w:rsid w:val="003067D4"/>
    <w:rsid w:val="00306B1C"/>
    <w:rsid w:val="00306E66"/>
    <w:rsid w:val="00306FA0"/>
    <w:rsid w:val="003074F3"/>
    <w:rsid w:val="00307D4F"/>
    <w:rsid w:val="003100EA"/>
    <w:rsid w:val="003108F9"/>
    <w:rsid w:val="00310BEE"/>
    <w:rsid w:val="00310D47"/>
    <w:rsid w:val="003111F2"/>
    <w:rsid w:val="00311492"/>
    <w:rsid w:val="00311D8F"/>
    <w:rsid w:val="00311ECC"/>
    <w:rsid w:val="00313F7E"/>
    <w:rsid w:val="003140FF"/>
    <w:rsid w:val="003147B7"/>
    <w:rsid w:val="00314BF6"/>
    <w:rsid w:val="00315619"/>
    <w:rsid w:val="003157C6"/>
    <w:rsid w:val="00315B2C"/>
    <w:rsid w:val="00315CB5"/>
    <w:rsid w:val="00316326"/>
    <w:rsid w:val="00316EF7"/>
    <w:rsid w:val="00317089"/>
    <w:rsid w:val="00317687"/>
    <w:rsid w:val="003178DE"/>
    <w:rsid w:val="00317A6A"/>
    <w:rsid w:val="00317E9B"/>
    <w:rsid w:val="0032006F"/>
    <w:rsid w:val="0032077E"/>
    <w:rsid w:val="00320DA3"/>
    <w:rsid w:val="00321925"/>
    <w:rsid w:val="00321CB0"/>
    <w:rsid w:val="00322039"/>
    <w:rsid w:val="00322509"/>
    <w:rsid w:val="003226F2"/>
    <w:rsid w:val="003234E3"/>
    <w:rsid w:val="0032395D"/>
    <w:rsid w:val="00323C64"/>
    <w:rsid w:val="00323CD4"/>
    <w:rsid w:val="00323F01"/>
    <w:rsid w:val="0032462A"/>
    <w:rsid w:val="00324B5D"/>
    <w:rsid w:val="00324D74"/>
    <w:rsid w:val="00325B6D"/>
    <w:rsid w:val="00325C96"/>
    <w:rsid w:val="00326372"/>
    <w:rsid w:val="00326E66"/>
    <w:rsid w:val="00327887"/>
    <w:rsid w:val="00327AAF"/>
    <w:rsid w:val="00327E10"/>
    <w:rsid w:val="003301F5"/>
    <w:rsid w:val="003303B5"/>
    <w:rsid w:val="003304E9"/>
    <w:rsid w:val="00330CA6"/>
    <w:rsid w:val="00331531"/>
    <w:rsid w:val="003317A4"/>
    <w:rsid w:val="00332113"/>
    <w:rsid w:val="00332E99"/>
    <w:rsid w:val="003331AB"/>
    <w:rsid w:val="00333224"/>
    <w:rsid w:val="003348DE"/>
    <w:rsid w:val="003356C6"/>
    <w:rsid w:val="00335AE8"/>
    <w:rsid w:val="00335CFA"/>
    <w:rsid w:val="00335DF2"/>
    <w:rsid w:val="00336D43"/>
    <w:rsid w:val="0033748E"/>
    <w:rsid w:val="00337B25"/>
    <w:rsid w:val="00337D4E"/>
    <w:rsid w:val="00337DE1"/>
    <w:rsid w:val="0034028D"/>
    <w:rsid w:val="003405C0"/>
    <w:rsid w:val="003413EF"/>
    <w:rsid w:val="00341A59"/>
    <w:rsid w:val="00342372"/>
    <w:rsid w:val="003426C9"/>
    <w:rsid w:val="00342F60"/>
    <w:rsid w:val="00342FE2"/>
    <w:rsid w:val="003437E3"/>
    <w:rsid w:val="00344FA7"/>
    <w:rsid w:val="003453FC"/>
    <w:rsid w:val="00345ABD"/>
    <w:rsid w:val="00345F05"/>
    <w:rsid w:val="00345F55"/>
    <w:rsid w:val="00346257"/>
    <w:rsid w:val="003463DC"/>
    <w:rsid w:val="003464E1"/>
    <w:rsid w:val="003468B4"/>
    <w:rsid w:val="00346A88"/>
    <w:rsid w:val="00347225"/>
    <w:rsid w:val="00347390"/>
    <w:rsid w:val="00347A83"/>
    <w:rsid w:val="00347CFC"/>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67B"/>
    <w:rsid w:val="00356C96"/>
    <w:rsid w:val="00356DC5"/>
    <w:rsid w:val="00356FCC"/>
    <w:rsid w:val="00357097"/>
    <w:rsid w:val="003570D6"/>
    <w:rsid w:val="003573EA"/>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6978"/>
    <w:rsid w:val="003672F6"/>
    <w:rsid w:val="0036732C"/>
    <w:rsid w:val="003674B0"/>
    <w:rsid w:val="00367AD1"/>
    <w:rsid w:val="00367CC1"/>
    <w:rsid w:val="00370007"/>
    <w:rsid w:val="00370EB0"/>
    <w:rsid w:val="003710DE"/>
    <w:rsid w:val="003713DD"/>
    <w:rsid w:val="003714C9"/>
    <w:rsid w:val="0037154B"/>
    <w:rsid w:val="003715D3"/>
    <w:rsid w:val="00372044"/>
    <w:rsid w:val="00372191"/>
    <w:rsid w:val="00372826"/>
    <w:rsid w:val="00372E32"/>
    <w:rsid w:val="00372EE8"/>
    <w:rsid w:val="00373514"/>
    <w:rsid w:val="003746C7"/>
    <w:rsid w:val="00374C42"/>
    <w:rsid w:val="003750AE"/>
    <w:rsid w:val="00376B69"/>
    <w:rsid w:val="00376D25"/>
    <w:rsid w:val="0037781B"/>
    <w:rsid w:val="00377AE6"/>
    <w:rsid w:val="003800A8"/>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9C6"/>
    <w:rsid w:val="00384A4D"/>
    <w:rsid w:val="00384C42"/>
    <w:rsid w:val="00384EE7"/>
    <w:rsid w:val="0038515A"/>
    <w:rsid w:val="0038521D"/>
    <w:rsid w:val="00385492"/>
    <w:rsid w:val="00385924"/>
    <w:rsid w:val="00385AA8"/>
    <w:rsid w:val="003863FF"/>
    <w:rsid w:val="003866D6"/>
    <w:rsid w:val="00387386"/>
    <w:rsid w:val="003879D8"/>
    <w:rsid w:val="00387EAB"/>
    <w:rsid w:val="00390024"/>
    <w:rsid w:val="003902FC"/>
    <w:rsid w:val="003914A9"/>
    <w:rsid w:val="00391AA0"/>
    <w:rsid w:val="00391D76"/>
    <w:rsid w:val="00391DA9"/>
    <w:rsid w:val="00392221"/>
    <w:rsid w:val="0039254F"/>
    <w:rsid w:val="003927A0"/>
    <w:rsid w:val="003928B1"/>
    <w:rsid w:val="00392DE0"/>
    <w:rsid w:val="003931D4"/>
    <w:rsid w:val="00393564"/>
    <w:rsid w:val="003937DB"/>
    <w:rsid w:val="003939BE"/>
    <w:rsid w:val="00393CCF"/>
    <w:rsid w:val="00394454"/>
    <w:rsid w:val="0039477E"/>
    <w:rsid w:val="0039495A"/>
    <w:rsid w:val="003949DC"/>
    <w:rsid w:val="00394EC0"/>
    <w:rsid w:val="00394ED1"/>
    <w:rsid w:val="003953CF"/>
    <w:rsid w:val="00395400"/>
    <w:rsid w:val="00395506"/>
    <w:rsid w:val="00395578"/>
    <w:rsid w:val="0039577A"/>
    <w:rsid w:val="0039577F"/>
    <w:rsid w:val="00395C7C"/>
    <w:rsid w:val="00395D06"/>
    <w:rsid w:val="00395E4B"/>
    <w:rsid w:val="0039623C"/>
    <w:rsid w:val="0039634C"/>
    <w:rsid w:val="003964DE"/>
    <w:rsid w:val="003964EE"/>
    <w:rsid w:val="00396651"/>
    <w:rsid w:val="0039708E"/>
    <w:rsid w:val="003A048F"/>
    <w:rsid w:val="003A0A24"/>
    <w:rsid w:val="003A1963"/>
    <w:rsid w:val="003A1E06"/>
    <w:rsid w:val="003A2165"/>
    <w:rsid w:val="003A2354"/>
    <w:rsid w:val="003A2570"/>
    <w:rsid w:val="003A26D6"/>
    <w:rsid w:val="003A2BCE"/>
    <w:rsid w:val="003A32A5"/>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E57"/>
    <w:rsid w:val="003B0132"/>
    <w:rsid w:val="003B06DA"/>
    <w:rsid w:val="003B0895"/>
    <w:rsid w:val="003B0BF7"/>
    <w:rsid w:val="003B2504"/>
    <w:rsid w:val="003B25FE"/>
    <w:rsid w:val="003B2740"/>
    <w:rsid w:val="003B2AE5"/>
    <w:rsid w:val="003B30F7"/>
    <w:rsid w:val="003B3611"/>
    <w:rsid w:val="003B4246"/>
    <w:rsid w:val="003B42BE"/>
    <w:rsid w:val="003B432B"/>
    <w:rsid w:val="003B45A4"/>
    <w:rsid w:val="003B4A42"/>
    <w:rsid w:val="003B591D"/>
    <w:rsid w:val="003B598A"/>
    <w:rsid w:val="003B5C4A"/>
    <w:rsid w:val="003B6186"/>
    <w:rsid w:val="003B65B2"/>
    <w:rsid w:val="003B6723"/>
    <w:rsid w:val="003B688E"/>
    <w:rsid w:val="003B6CBC"/>
    <w:rsid w:val="003B7292"/>
    <w:rsid w:val="003B73BC"/>
    <w:rsid w:val="003B7423"/>
    <w:rsid w:val="003B7562"/>
    <w:rsid w:val="003B75C7"/>
    <w:rsid w:val="003B766D"/>
    <w:rsid w:val="003B77B1"/>
    <w:rsid w:val="003B7AB5"/>
    <w:rsid w:val="003B7C6B"/>
    <w:rsid w:val="003B7CD3"/>
    <w:rsid w:val="003C08B7"/>
    <w:rsid w:val="003C0B4C"/>
    <w:rsid w:val="003C11AE"/>
    <w:rsid w:val="003C1408"/>
    <w:rsid w:val="003C1436"/>
    <w:rsid w:val="003C19FC"/>
    <w:rsid w:val="003C1B50"/>
    <w:rsid w:val="003C1E3E"/>
    <w:rsid w:val="003C1F6E"/>
    <w:rsid w:val="003C22D0"/>
    <w:rsid w:val="003C23EE"/>
    <w:rsid w:val="003C262A"/>
    <w:rsid w:val="003C2AE4"/>
    <w:rsid w:val="003C3051"/>
    <w:rsid w:val="003C30BD"/>
    <w:rsid w:val="003C328F"/>
    <w:rsid w:val="003C3490"/>
    <w:rsid w:val="003C3CEB"/>
    <w:rsid w:val="003C431C"/>
    <w:rsid w:val="003C50E9"/>
    <w:rsid w:val="003C5D6E"/>
    <w:rsid w:val="003C6735"/>
    <w:rsid w:val="003C6FD7"/>
    <w:rsid w:val="003C7033"/>
    <w:rsid w:val="003C7045"/>
    <w:rsid w:val="003C7C33"/>
    <w:rsid w:val="003D0652"/>
    <w:rsid w:val="003D07C1"/>
    <w:rsid w:val="003D090C"/>
    <w:rsid w:val="003D194C"/>
    <w:rsid w:val="003D2BB7"/>
    <w:rsid w:val="003D32FF"/>
    <w:rsid w:val="003D3D19"/>
    <w:rsid w:val="003D41F5"/>
    <w:rsid w:val="003D4277"/>
    <w:rsid w:val="003D4991"/>
    <w:rsid w:val="003D49CF"/>
    <w:rsid w:val="003D534C"/>
    <w:rsid w:val="003D5416"/>
    <w:rsid w:val="003D54D8"/>
    <w:rsid w:val="003D560B"/>
    <w:rsid w:val="003D5A46"/>
    <w:rsid w:val="003D602F"/>
    <w:rsid w:val="003D6C6B"/>
    <w:rsid w:val="003D6CEB"/>
    <w:rsid w:val="003D7344"/>
    <w:rsid w:val="003D76BF"/>
    <w:rsid w:val="003E0270"/>
    <w:rsid w:val="003E0515"/>
    <w:rsid w:val="003E078D"/>
    <w:rsid w:val="003E0A39"/>
    <w:rsid w:val="003E0EEB"/>
    <w:rsid w:val="003E1F6A"/>
    <w:rsid w:val="003E208D"/>
    <w:rsid w:val="003E2120"/>
    <w:rsid w:val="003E2286"/>
    <w:rsid w:val="003E23B6"/>
    <w:rsid w:val="003E2459"/>
    <w:rsid w:val="003E28C4"/>
    <w:rsid w:val="003E2C4A"/>
    <w:rsid w:val="003E2F24"/>
    <w:rsid w:val="003E33A8"/>
    <w:rsid w:val="003E349D"/>
    <w:rsid w:val="003E349E"/>
    <w:rsid w:val="003E3823"/>
    <w:rsid w:val="003E3A5B"/>
    <w:rsid w:val="003E3D1E"/>
    <w:rsid w:val="003E3EA8"/>
    <w:rsid w:val="003E3F65"/>
    <w:rsid w:val="003E41AA"/>
    <w:rsid w:val="003E5154"/>
    <w:rsid w:val="003E5532"/>
    <w:rsid w:val="003E55C2"/>
    <w:rsid w:val="003E5E26"/>
    <w:rsid w:val="003E6F09"/>
    <w:rsid w:val="003E733A"/>
    <w:rsid w:val="003E7FA1"/>
    <w:rsid w:val="003F0093"/>
    <w:rsid w:val="003F0099"/>
    <w:rsid w:val="003F0456"/>
    <w:rsid w:val="003F10C8"/>
    <w:rsid w:val="003F184A"/>
    <w:rsid w:val="003F189C"/>
    <w:rsid w:val="003F1D64"/>
    <w:rsid w:val="003F2232"/>
    <w:rsid w:val="003F24EB"/>
    <w:rsid w:val="003F25A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3DD9"/>
    <w:rsid w:val="004040F3"/>
    <w:rsid w:val="00404923"/>
    <w:rsid w:val="004052D7"/>
    <w:rsid w:val="00406078"/>
    <w:rsid w:val="0040644A"/>
    <w:rsid w:val="00406D72"/>
    <w:rsid w:val="00406FD6"/>
    <w:rsid w:val="00407007"/>
    <w:rsid w:val="004075F6"/>
    <w:rsid w:val="00407A5F"/>
    <w:rsid w:val="00407EA1"/>
    <w:rsid w:val="004103BB"/>
    <w:rsid w:val="0041092F"/>
    <w:rsid w:val="00410E36"/>
    <w:rsid w:val="0041126A"/>
    <w:rsid w:val="004114DA"/>
    <w:rsid w:val="00411D6F"/>
    <w:rsid w:val="00412A1A"/>
    <w:rsid w:val="00412AFB"/>
    <w:rsid w:val="00413279"/>
    <w:rsid w:val="004134FA"/>
    <w:rsid w:val="004136A7"/>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3E2"/>
    <w:rsid w:val="004176EA"/>
    <w:rsid w:val="00420605"/>
    <w:rsid w:val="004206D5"/>
    <w:rsid w:val="0042091D"/>
    <w:rsid w:val="0042192A"/>
    <w:rsid w:val="0042221C"/>
    <w:rsid w:val="00422A36"/>
    <w:rsid w:val="00423228"/>
    <w:rsid w:val="004232C1"/>
    <w:rsid w:val="00423829"/>
    <w:rsid w:val="00423EC6"/>
    <w:rsid w:val="00423F2F"/>
    <w:rsid w:val="004245D9"/>
    <w:rsid w:val="004247C7"/>
    <w:rsid w:val="004249F2"/>
    <w:rsid w:val="00424DE1"/>
    <w:rsid w:val="00425213"/>
    <w:rsid w:val="004254A9"/>
    <w:rsid w:val="0042586C"/>
    <w:rsid w:val="0042601A"/>
    <w:rsid w:val="004260AC"/>
    <w:rsid w:val="004262E0"/>
    <w:rsid w:val="0042644E"/>
    <w:rsid w:val="004268E2"/>
    <w:rsid w:val="004276BE"/>
    <w:rsid w:val="00427EA7"/>
    <w:rsid w:val="00430116"/>
    <w:rsid w:val="004303BA"/>
    <w:rsid w:val="004304C2"/>
    <w:rsid w:val="00430870"/>
    <w:rsid w:val="00430B56"/>
    <w:rsid w:val="004314BC"/>
    <w:rsid w:val="00431695"/>
    <w:rsid w:val="0043210F"/>
    <w:rsid w:val="0043355A"/>
    <w:rsid w:val="004339E6"/>
    <w:rsid w:val="00433C90"/>
    <w:rsid w:val="0043461E"/>
    <w:rsid w:val="00434926"/>
    <w:rsid w:val="00434AEE"/>
    <w:rsid w:val="00434CD4"/>
    <w:rsid w:val="00434D03"/>
    <w:rsid w:val="004350BD"/>
    <w:rsid w:val="004359C9"/>
    <w:rsid w:val="00435BD7"/>
    <w:rsid w:val="004364DF"/>
    <w:rsid w:val="00436710"/>
    <w:rsid w:val="004367EA"/>
    <w:rsid w:val="00436AD9"/>
    <w:rsid w:val="00436C32"/>
    <w:rsid w:val="00436E59"/>
    <w:rsid w:val="0043712A"/>
    <w:rsid w:val="004379EB"/>
    <w:rsid w:val="00437AC9"/>
    <w:rsid w:val="00437E34"/>
    <w:rsid w:val="00440FEE"/>
    <w:rsid w:val="00441D07"/>
    <w:rsid w:val="0044239C"/>
    <w:rsid w:val="00442403"/>
    <w:rsid w:val="0044367D"/>
    <w:rsid w:val="00443C40"/>
    <w:rsid w:val="00444072"/>
    <w:rsid w:val="0044425E"/>
    <w:rsid w:val="00444728"/>
    <w:rsid w:val="00444A54"/>
    <w:rsid w:val="00444C59"/>
    <w:rsid w:val="00444C93"/>
    <w:rsid w:val="00444FED"/>
    <w:rsid w:val="004453C1"/>
    <w:rsid w:val="00445702"/>
    <w:rsid w:val="00445A5F"/>
    <w:rsid w:val="00445AC4"/>
    <w:rsid w:val="004467E8"/>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D99"/>
    <w:rsid w:val="00482DE7"/>
    <w:rsid w:val="00483762"/>
    <w:rsid w:val="00483A63"/>
    <w:rsid w:val="00483D1F"/>
    <w:rsid w:val="004849F9"/>
    <w:rsid w:val="00484A0E"/>
    <w:rsid w:val="00484E9D"/>
    <w:rsid w:val="004851AE"/>
    <w:rsid w:val="00485266"/>
    <w:rsid w:val="004853FA"/>
    <w:rsid w:val="00486187"/>
    <w:rsid w:val="004872E3"/>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62"/>
    <w:rsid w:val="00494F86"/>
    <w:rsid w:val="00495112"/>
    <w:rsid w:val="0049520D"/>
    <w:rsid w:val="0049539A"/>
    <w:rsid w:val="00495432"/>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3079"/>
    <w:rsid w:val="004A333E"/>
    <w:rsid w:val="004A337F"/>
    <w:rsid w:val="004A363C"/>
    <w:rsid w:val="004A39A2"/>
    <w:rsid w:val="004A3F17"/>
    <w:rsid w:val="004A3F7A"/>
    <w:rsid w:val="004A42C8"/>
    <w:rsid w:val="004A4412"/>
    <w:rsid w:val="004A4553"/>
    <w:rsid w:val="004A4608"/>
    <w:rsid w:val="004A4757"/>
    <w:rsid w:val="004A4C3C"/>
    <w:rsid w:val="004A4CC1"/>
    <w:rsid w:val="004A5153"/>
    <w:rsid w:val="004A51B1"/>
    <w:rsid w:val="004A542D"/>
    <w:rsid w:val="004A5A27"/>
    <w:rsid w:val="004A5E72"/>
    <w:rsid w:val="004A5EB3"/>
    <w:rsid w:val="004A5F00"/>
    <w:rsid w:val="004A603A"/>
    <w:rsid w:val="004A63B8"/>
    <w:rsid w:val="004A6FE4"/>
    <w:rsid w:val="004A7367"/>
    <w:rsid w:val="004A79D3"/>
    <w:rsid w:val="004B0CC7"/>
    <w:rsid w:val="004B0ECE"/>
    <w:rsid w:val="004B0F10"/>
    <w:rsid w:val="004B1519"/>
    <w:rsid w:val="004B198E"/>
    <w:rsid w:val="004B1A4E"/>
    <w:rsid w:val="004B207D"/>
    <w:rsid w:val="004B28E2"/>
    <w:rsid w:val="004B2B4B"/>
    <w:rsid w:val="004B2CEE"/>
    <w:rsid w:val="004B334E"/>
    <w:rsid w:val="004B3813"/>
    <w:rsid w:val="004B381C"/>
    <w:rsid w:val="004B3E0C"/>
    <w:rsid w:val="004B42BC"/>
    <w:rsid w:val="004B46EA"/>
    <w:rsid w:val="004B4C5D"/>
    <w:rsid w:val="004B4CBA"/>
    <w:rsid w:val="004B56F4"/>
    <w:rsid w:val="004B583C"/>
    <w:rsid w:val="004B5C67"/>
    <w:rsid w:val="004B5EA0"/>
    <w:rsid w:val="004B5FFA"/>
    <w:rsid w:val="004B6023"/>
    <w:rsid w:val="004B63F7"/>
    <w:rsid w:val="004B6634"/>
    <w:rsid w:val="004B6AB8"/>
    <w:rsid w:val="004B6E41"/>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4737"/>
    <w:rsid w:val="004C4874"/>
    <w:rsid w:val="004C5358"/>
    <w:rsid w:val="004C5CAA"/>
    <w:rsid w:val="004C5D07"/>
    <w:rsid w:val="004C65E1"/>
    <w:rsid w:val="004C6A2B"/>
    <w:rsid w:val="004C6E6E"/>
    <w:rsid w:val="004C742A"/>
    <w:rsid w:val="004C7B36"/>
    <w:rsid w:val="004D0C60"/>
    <w:rsid w:val="004D14B1"/>
    <w:rsid w:val="004D169D"/>
    <w:rsid w:val="004D1765"/>
    <w:rsid w:val="004D2BF6"/>
    <w:rsid w:val="004D3A2F"/>
    <w:rsid w:val="004D3A37"/>
    <w:rsid w:val="004D3A75"/>
    <w:rsid w:val="004D4898"/>
    <w:rsid w:val="004D4BFE"/>
    <w:rsid w:val="004D51E1"/>
    <w:rsid w:val="004D59D2"/>
    <w:rsid w:val="004D64D9"/>
    <w:rsid w:val="004D6DB1"/>
    <w:rsid w:val="004D6F4C"/>
    <w:rsid w:val="004D71E0"/>
    <w:rsid w:val="004D7E52"/>
    <w:rsid w:val="004E08DB"/>
    <w:rsid w:val="004E1A00"/>
    <w:rsid w:val="004E1A93"/>
    <w:rsid w:val="004E232A"/>
    <w:rsid w:val="004E2AC8"/>
    <w:rsid w:val="004E2B15"/>
    <w:rsid w:val="004E30AD"/>
    <w:rsid w:val="004E3650"/>
    <w:rsid w:val="004E402F"/>
    <w:rsid w:val="004E52E0"/>
    <w:rsid w:val="004E5379"/>
    <w:rsid w:val="004E58A3"/>
    <w:rsid w:val="004E593D"/>
    <w:rsid w:val="004E5C04"/>
    <w:rsid w:val="004E5FD1"/>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0B0"/>
    <w:rsid w:val="004F367F"/>
    <w:rsid w:val="004F3AEE"/>
    <w:rsid w:val="004F401B"/>
    <w:rsid w:val="004F44C6"/>
    <w:rsid w:val="004F47C7"/>
    <w:rsid w:val="004F49AE"/>
    <w:rsid w:val="004F4BE1"/>
    <w:rsid w:val="004F5138"/>
    <w:rsid w:val="004F52AC"/>
    <w:rsid w:val="004F5745"/>
    <w:rsid w:val="004F5EDF"/>
    <w:rsid w:val="004F652D"/>
    <w:rsid w:val="004F6654"/>
    <w:rsid w:val="004F69D7"/>
    <w:rsid w:val="004F6EA7"/>
    <w:rsid w:val="004F70CA"/>
    <w:rsid w:val="004F733F"/>
    <w:rsid w:val="004F7792"/>
    <w:rsid w:val="004F7DFF"/>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3F9E"/>
    <w:rsid w:val="00503FF2"/>
    <w:rsid w:val="00504AD8"/>
    <w:rsid w:val="00504E1B"/>
    <w:rsid w:val="005057B0"/>
    <w:rsid w:val="00505C31"/>
    <w:rsid w:val="00505D5C"/>
    <w:rsid w:val="00506263"/>
    <w:rsid w:val="005063D3"/>
    <w:rsid w:val="005066BE"/>
    <w:rsid w:val="0050674A"/>
    <w:rsid w:val="005067BE"/>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711A"/>
    <w:rsid w:val="00517303"/>
    <w:rsid w:val="0051762D"/>
    <w:rsid w:val="005178E2"/>
    <w:rsid w:val="00517D96"/>
    <w:rsid w:val="00520193"/>
    <w:rsid w:val="0052039E"/>
    <w:rsid w:val="005203A6"/>
    <w:rsid w:val="005204E1"/>
    <w:rsid w:val="005206F9"/>
    <w:rsid w:val="0052107D"/>
    <w:rsid w:val="0052119F"/>
    <w:rsid w:val="00521829"/>
    <w:rsid w:val="005218C9"/>
    <w:rsid w:val="005218F0"/>
    <w:rsid w:val="00521CC5"/>
    <w:rsid w:val="005229CA"/>
    <w:rsid w:val="00522D25"/>
    <w:rsid w:val="00523935"/>
    <w:rsid w:val="00523AF4"/>
    <w:rsid w:val="00524516"/>
    <w:rsid w:val="005245AC"/>
    <w:rsid w:val="005246DD"/>
    <w:rsid w:val="0052558E"/>
    <w:rsid w:val="00526EF0"/>
    <w:rsid w:val="0052732E"/>
    <w:rsid w:val="005273D1"/>
    <w:rsid w:val="00527957"/>
    <w:rsid w:val="005302D0"/>
    <w:rsid w:val="00531CA5"/>
    <w:rsid w:val="00531DA0"/>
    <w:rsid w:val="00531F22"/>
    <w:rsid w:val="005325D0"/>
    <w:rsid w:val="00532A79"/>
    <w:rsid w:val="00532B8C"/>
    <w:rsid w:val="00532D65"/>
    <w:rsid w:val="00533F24"/>
    <w:rsid w:val="0053429B"/>
    <w:rsid w:val="005344D9"/>
    <w:rsid w:val="00535494"/>
    <w:rsid w:val="00535F45"/>
    <w:rsid w:val="005362CB"/>
    <w:rsid w:val="00536545"/>
    <w:rsid w:val="00536C0F"/>
    <w:rsid w:val="00540136"/>
    <w:rsid w:val="00540216"/>
    <w:rsid w:val="005403E3"/>
    <w:rsid w:val="00540946"/>
    <w:rsid w:val="00540DEB"/>
    <w:rsid w:val="00540F34"/>
    <w:rsid w:val="00541471"/>
    <w:rsid w:val="00542088"/>
    <w:rsid w:val="0054383F"/>
    <w:rsid w:val="00543CBE"/>
    <w:rsid w:val="00543FDE"/>
    <w:rsid w:val="005440B5"/>
    <w:rsid w:val="005441BE"/>
    <w:rsid w:val="0054458D"/>
    <w:rsid w:val="005445F6"/>
    <w:rsid w:val="00544AA8"/>
    <w:rsid w:val="005450BF"/>
    <w:rsid w:val="005452F7"/>
    <w:rsid w:val="0054556B"/>
    <w:rsid w:val="0054593C"/>
    <w:rsid w:val="00546867"/>
    <w:rsid w:val="005468D2"/>
    <w:rsid w:val="00546AB7"/>
    <w:rsid w:val="00546AD7"/>
    <w:rsid w:val="00546D45"/>
    <w:rsid w:val="0054738E"/>
    <w:rsid w:val="005476C6"/>
    <w:rsid w:val="00547810"/>
    <w:rsid w:val="00547A3F"/>
    <w:rsid w:val="00547E3C"/>
    <w:rsid w:val="00547F32"/>
    <w:rsid w:val="00550504"/>
    <w:rsid w:val="005512F0"/>
    <w:rsid w:val="00551611"/>
    <w:rsid w:val="00551686"/>
    <w:rsid w:val="005517E4"/>
    <w:rsid w:val="00552190"/>
    <w:rsid w:val="005529FB"/>
    <w:rsid w:val="00552D66"/>
    <w:rsid w:val="005531DF"/>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9C5"/>
    <w:rsid w:val="00564E1E"/>
    <w:rsid w:val="005658F8"/>
    <w:rsid w:val="005659FD"/>
    <w:rsid w:val="00565A44"/>
    <w:rsid w:val="00566184"/>
    <w:rsid w:val="005665E9"/>
    <w:rsid w:val="0056698C"/>
    <w:rsid w:val="00566A1F"/>
    <w:rsid w:val="00566A60"/>
    <w:rsid w:val="00566F8C"/>
    <w:rsid w:val="00567A79"/>
    <w:rsid w:val="00570218"/>
    <w:rsid w:val="00570A89"/>
    <w:rsid w:val="005714F8"/>
    <w:rsid w:val="00571C6E"/>
    <w:rsid w:val="00571CE8"/>
    <w:rsid w:val="005723B5"/>
    <w:rsid w:val="0057251C"/>
    <w:rsid w:val="00572AB9"/>
    <w:rsid w:val="00572D52"/>
    <w:rsid w:val="00573AFD"/>
    <w:rsid w:val="0057499E"/>
    <w:rsid w:val="00574F33"/>
    <w:rsid w:val="005751D1"/>
    <w:rsid w:val="0057526A"/>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623"/>
    <w:rsid w:val="00580927"/>
    <w:rsid w:val="00580E84"/>
    <w:rsid w:val="00580EB4"/>
    <w:rsid w:val="005820DD"/>
    <w:rsid w:val="0058214A"/>
    <w:rsid w:val="00583254"/>
    <w:rsid w:val="005835E2"/>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9014B"/>
    <w:rsid w:val="00590AB1"/>
    <w:rsid w:val="00590AF6"/>
    <w:rsid w:val="0059136D"/>
    <w:rsid w:val="00592254"/>
    <w:rsid w:val="0059280D"/>
    <w:rsid w:val="00592891"/>
    <w:rsid w:val="00592979"/>
    <w:rsid w:val="005929C9"/>
    <w:rsid w:val="00592F63"/>
    <w:rsid w:val="005930DB"/>
    <w:rsid w:val="0059391C"/>
    <w:rsid w:val="00594638"/>
    <w:rsid w:val="00594B69"/>
    <w:rsid w:val="005959CF"/>
    <w:rsid w:val="00595D70"/>
    <w:rsid w:val="0059691A"/>
    <w:rsid w:val="00596DED"/>
    <w:rsid w:val="0059772B"/>
    <w:rsid w:val="00597B9D"/>
    <w:rsid w:val="00597C6F"/>
    <w:rsid w:val="00597F20"/>
    <w:rsid w:val="005A009A"/>
    <w:rsid w:val="005A00A0"/>
    <w:rsid w:val="005A09FC"/>
    <w:rsid w:val="005A0A04"/>
    <w:rsid w:val="005A131E"/>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72"/>
    <w:rsid w:val="005A72E4"/>
    <w:rsid w:val="005A76FD"/>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35A"/>
    <w:rsid w:val="005B4550"/>
    <w:rsid w:val="005B4751"/>
    <w:rsid w:val="005B47AF"/>
    <w:rsid w:val="005B4947"/>
    <w:rsid w:val="005B49D3"/>
    <w:rsid w:val="005B49DC"/>
    <w:rsid w:val="005B4D9A"/>
    <w:rsid w:val="005B57AE"/>
    <w:rsid w:val="005B58C1"/>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355"/>
    <w:rsid w:val="005C3781"/>
    <w:rsid w:val="005C3E79"/>
    <w:rsid w:val="005C436A"/>
    <w:rsid w:val="005C4826"/>
    <w:rsid w:val="005C4EE3"/>
    <w:rsid w:val="005C595D"/>
    <w:rsid w:val="005C59C5"/>
    <w:rsid w:val="005C59FD"/>
    <w:rsid w:val="005C62D0"/>
    <w:rsid w:val="005C6EAE"/>
    <w:rsid w:val="005C749D"/>
    <w:rsid w:val="005C7A53"/>
    <w:rsid w:val="005D0B41"/>
    <w:rsid w:val="005D1050"/>
    <w:rsid w:val="005D1C3B"/>
    <w:rsid w:val="005D1D65"/>
    <w:rsid w:val="005D27F8"/>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20F6"/>
    <w:rsid w:val="005E24CB"/>
    <w:rsid w:val="005E2528"/>
    <w:rsid w:val="005E2B6C"/>
    <w:rsid w:val="005E30B4"/>
    <w:rsid w:val="005E346A"/>
    <w:rsid w:val="005E36C6"/>
    <w:rsid w:val="005E3F1C"/>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83A"/>
    <w:rsid w:val="005F09A2"/>
    <w:rsid w:val="005F0A7B"/>
    <w:rsid w:val="005F0D5C"/>
    <w:rsid w:val="005F1E7B"/>
    <w:rsid w:val="005F23B0"/>
    <w:rsid w:val="005F2748"/>
    <w:rsid w:val="005F2772"/>
    <w:rsid w:val="005F300E"/>
    <w:rsid w:val="005F3031"/>
    <w:rsid w:val="005F30FE"/>
    <w:rsid w:val="005F3941"/>
    <w:rsid w:val="005F4E23"/>
    <w:rsid w:val="005F50DA"/>
    <w:rsid w:val="005F6203"/>
    <w:rsid w:val="005F7654"/>
    <w:rsid w:val="005F79D2"/>
    <w:rsid w:val="00600565"/>
    <w:rsid w:val="00600DA4"/>
    <w:rsid w:val="00601FFA"/>
    <w:rsid w:val="00602561"/>
    <w:rsid w:val="0060319C"/>
    <w:rsid w:val="006031BE"/>
    <w:rsid w:val="0060378D"/>
    <w:rsid w:val="00603BF6"/>
    <w:rsid w:val="00603F7C"/>
    <w:rsid w:val="006049D6"/>
    <w:rsid w:val="00604B34"/>
    <w:rsid w:val="006050EE"/>
    <w:rsid w:val="0060546F"/>
    <w:rsid w:val="006056D0"/>
    <w:rsid w:val="00605E89"/>
    <w:rsid w:val="00606137"/>
    <w:rsid w:val="006061CE"/>
    <w:rsid w:val="00606A25"/>
    <w:rsid w:val="00606DA9"/>
    <w:rsid w:val="00607299"/>
    <w:rsid w:val="0060762D"/>
    <w:rsid w:val="006078C9"/>
    <w:rsid w:val="00607BB7"/>
    <w:rsid w:val="00610335"/>
    <w:rsid w:val="00610598"/>
    <w:rsid w:val="00611226"/>
    <w:rsid w:val="006116F9"/>
    <w:rsid w:val="00611731"/>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B37"/>
    <w:rsid w:val="00620D0A"/>
    <w:rsid w:val="00620E59"/>
    <w:rsid w:val="0062169B"/>
    <w:rsid w:val="006216C1"/>
    <w:rsid w:val="00621CE2"/>
    <w:rsid w:val="00621D84"/>
    <w:rsid w:val="0062254E"/>
    <w:rsid w:val="006226B7"/>
    <w:rsid w:val="00622ED1"/>
    <w:rsid w:val="006234ED"/>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45"/>
    <w:rsid w:val="00631AA3"/>
    <w:rsid w:val="00631DCE"/>
    <w:rsid w:val="006326E2"/>
    <w:rsid w:val="00632934"/>
    <w:rsid w:val="00632D1D"/>
    <w:rsid w:val="00632F8D"/>
    <w:rsid w:val="00633004"/>
    <w:rsid w:val="00633016"/>
    <w:rsid w:val="006330F6"/>
    <w:rsid w:val="00633509"/>
    <w:rsid w:val="0063370C"/>
    <w:rsid w:val="00633B20"/>
    <w:rsid w:val="00633BEC"/>
    <w:rsid w:val="006342E2"/>
    <w:rsid w:val="00634604"/>
    <w:rsid w:val="006347C4"/>
    <w:rsid w:val="00634A60"/>
    <w:rsid w:val="00634BD2"/>
    <w:rsid w:val="00635157"/>
    <w:rsid w:val="00635467"/>
    <w:rsid w:val="006357D3"/>
    <w:rsid w:val="0063602A"/>
    <w:rsid w:val="006362CA"/>
    <w:rsid w:val="006364E2"/>
    <w:rsid w:val="00636C69"/>
    <w:rsid w:val="006377ED"/>
    <w:rsid w:val="0063786B"/>
    <w:rsid w:val="00637870"/>
    <w:rsid w:val="0063798C"/>
    <w:rsid w:val="00637E58"/>
    <w:rsid w:val="00637F16"/>
    <w:rsid w:val="006402D8"/>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0DE"/>
    <w:rsid w:val="006452C3"/>
    <w:rsid w:val="006454DD"/>
    <w:rsid w:val="0064564A"/>
    <w:rsid w:val="00646232"/>
    <w:rsid w:val="006462AC"/>
    <w:rsid w:val="006467B6"/>
    <w:rsid w:val="006469DD"/>
    <w:rsid w:val="00646A94"/>
    <w:rsid w:val="0064713C"/>
    <w:rsid w:val="0064799B"/>
    <w:rsid w:val="0065033E"/>
    <w:rsid w:val="006509B7"/>
    <w:rsid w:val="00650F83"/>
    <w:rsid w:val="00651489"/>
    <w:rsid w:val="00651619"/>
    <w:rsid w:val="00651B03"/>
    <w:rsid w:val="00651D26"/>
    <w:rsid w:val="00651F71"/>
    <w:rsid w:val="00652CAE"/>
    <w:rsid w:val="00653B56"/>
    <w:rsid w:val="00653E9B"/>
    <w:rsid w:val="00653F9D"/>
    <w:rsid w:val="006541D2"/>
    <w:rsid w:val="00654324"/>
    <w:rsid w:val="006547D6"/>
    <w:rsid w:val="006558EC"/>
    <w:rsid w:val="00655916"/>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6106"/>
    <w:rsid w:val="006762C9"/>
    <w:rsid w:val="0067660F"/>
    <w:rsid w:val="006771C0"/>
    <w:rsid w:val="006778FA"/>
    <w:rsid w:val="00677D8E"/>
    <w:rsid w:val="00677E89"/>
    <w:rsid w:val="00677F8B"/>
    <w:rsid w:val="00680FC9"/>
    <w:rsid w:val="00681007"/>
    <w:rsid w:val="006810BD"/>
    <w:rsid w:val="00681D1C"/>
    <w:rsid w:val="00681D20"/>
    <w:rsid w:val="00681DD4"/>
    <w:rsid w:val="00681FE2"/>
    <w:rsid w:val="006824B8"/>
    <w:rsid w:val="006829F1"/>
    <w:rsid w:val="00683307"/>
    <w:rsid w:val="006834E9"/>
    <w:rsid w:val="00683F0E"/>
    <w:rsid w:val="006846E2"/>
    <w:rsid w:val="00684B4D"/>
    <w:rsid w:val="00684BBF"/>
    <w:rsid w:val="00684D08"/>
    <w:rsid w:val="00684E08"/>
    <w:rsid w:val="00685A0D"/>
    <w:rsid w:val="00685D79"/>
    <w:rsid w:val="006866EA"/>
    <w:rsid w:val="00686FA8"/>
    <w:rsid w:val="00687013"/>
    <w:rsid w:val="006870E5"/>
    <w:rsid w:val="006872DD"/>
    <w:rsid w:val="00687A5B"/>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600B"/>
    <w:rsid w:val="0069672A"/>
    <w:rsid w:val="0069710C"/>
    <w:rsid w:val="00697638"/>
    <w:rsid w:val="006976D7"/>
    <w:rsid w:val="006978A2"/>
    <w:rsid w:val="00697BF9"/>
    <w:rsid w:val="00697D03"/>
    <w:rsid w:val="00697E0E"/>
    <w:rsid w:val="006A05D2"/>
    <w:rsid w:val="006A0647"/>
    <w:rsid w:val="006A093C"/>
    <w:rsid w:val="006A0B09"/>
    <w:rsid w:val="006A0E4A"/>
    <w:rsid w:val="006A10AF"/>
    <w:rsid w:val="006A2634"/>
    <w:rsid w:val="006A270F"/>
    <w:rsid w:val="006A2892"/>
    <w:rsid w:val="006A2A81"/>
    <w:rsid w:val="006A2B88"/>
    <w:rsid w:val="006A2C0E"/>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401"/>
    <w:rsid w:val="006B2721"/>
    <w:rsid w:val="006B28EB"/>
    <w:rsid w:val="006B2A0F"/>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48C"/>
    <w:rsid w:val="006B6532"/>
    <w:rsid w:val="006B6CE2"/>
    <w:rsid w:val="006B6D12"/>
    <w:rsid w:val="006B7218"/>
    <w:rsid w:val="006B735C"/>
    <w:rsid w:val="006B7361"/>
    <w:rsid w:val="006B739B"/>
    <w:rsid w:val="006B7493"/>
    <w:rsid w:val="006B7B9F"/>
    <w:rsid w:val="006C0F27"/>
    <w:rsid w:val="006C1689"/>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FC5"/>
    <w:rsid w:val="006D3127"/>
    <w:rsid w:val="006D3681"/>
    <w:rsid w:val="006D3816"/>
    <w:rsid w:val="006D3855"/>
    <w:rsid w:val="006D3C93"/>
    <w:rsid w:val="006D3DEF"/>
    <w:rsid w:val="006D44C2"/>
    <w:rsid w:val="006D462C"/>
    <w:rsid w:val="006D51F4"/>
    <w:rsid w:val="006D52DC"/>
    <w:rsid w:val="006D549E"/>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FD9"/>
    <w:rsid w:val="006E3471"/>
    <w:rsid w:val="006E3945"/>
    <w:rsid w:val="006E3AE9"/>
    <w:rsid w:val="006E403D"/>
    <w:rsid w:val="006E409C"/>
    <w:rsid w:val="006E42F1"/>
    <w:rsid w:val="006E434C"/>
    <w:rsid w:val="006E47BA"/>
    <w:rsid w:val="006E4E41"/>
    <w:rsid w:val="006E4F6A"/>
    <w:rsid w:val="006E4F71"/>
    <w:rsid w:val="006E500D"/>
    <w:rsid w:val="006E54B0"/>
    <w:rsid w:val="006E54D3"/>
    <w:rsid w:val="006E5596"/>
    <w:rsid w:val="006E57B8"/>
    <w:rsid w:val="006E5DCB"/>
    <w:rsid w:val="006E5E9D"/>
    <w:rsid w:val="006E61CE"/>
    <w:rsid w:val="006E67B9"/>
    <w:rsid w:val="006E6A9D"/>
    <w:rsid w:val="006E6EF1"/>
    <w:rsid w:val="006E707B"/>
    <w:rsid w:val="006E74CD"/>
    <w:rsid w:val="006E77AF"/>
    <w:rsid w:val="006E7A27"/>
    <w:rsid w:val="006E7A6B"/>
    <w:rsid w:val="006F017D"/>
    <w:rsid w:val="006F047B"/>
    <w:rsid w:val="006F065F"/>
    <w:rsid w:val="006F0A10"/>
    <w:rsid w:val="006F0CD2"/>
    <w:rsid w:val="006F105F"/>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F"/>
    <w:rsid w:val="00700491"/>
    <w:rsid w:val="0070060A"/>
    <w:rsid w:val="00700C0A"/>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6848"/>
    <w:rsid w:val="00707482"/>
    <w:rsid w:val="0070787E"/>
    <w:rsid w:val="00707D94"/>
    <w:rsid w:val="00710250"/>
    <w:rsid w:val="007107CF"/>
    <w:rsid w:val="0071090F"/>
    <w:rsid w:val="00710D9E"/>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14"/>
    <w:rsid w:val="00715E24"/>
    <w:rsid w:val="00715E54"/>
    <w:rsid w:val="00715FD1"/>
    <w:rsid w:val="007160D5"/>
    <w:rsid w:val="007161D9"/>
    <w:rsid w:val="00716928"/>
    <w:rsid w:val="00716A3B"/>
    <w:rsid w:val="00717588"/>
    <w:rsid w:val="00717B9D"/>
    <w:rsid w:val="00717F39"/>
    <w:rsid w:val="0072070D"/>
    <w:rsid w:val="00720B13"/>
    <w:rsid w:val="00720E84"/>
    <w:rsid w:val="0072126C"/>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506"/>
    <w:rsid w:val="00731F79"/>
    <w:rsid w:val="00732F68"/>
    <w:rsid w:val="007332D6"/>
    <w:rsid w:val="00733740"/>
    <w:rsid w:val="00733937"/>
    <w:rsid w:val="0073403B"/>
    <w:rsid w:val="00734464"/>
    <w:rsid w:val="0073446A"/>
    <w:rsid w:val="00734592"/>
    <w:rsid w:val="00734AA2"/>
    <w:rsid w:val="00735589"/>
    <w:rsid w:val="00735E64"/>
    <w:rsid w:val="00736412"/>
    <w:rsid w:val="007365FC"/>
    <w:rsid w:val="00736E24"/>
    <w:rsid w:val="00736F55"/>
    <w:rsid w:val="0073716C"/>
    <w:rsid w:val="00737513"/>
    <w:rsid w:val="007410BB"/>
    <w:rsid w:val="007419F8"/>
    <w:rsid w:val="0074233E"/>
    <w:rsid w:val="0074253D"/>
    <w:rsid w:val="00743202"/>
    <w:rsid w:val="0074374C"/>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271"/>
    <w:rsid w:val="00747D9C"/>
    <w:rsid w:val="00750093"/>
    <w:rsid w:val="00750132"/>
    <w:rsid w:val="00750236"/>
    <w:rsid w:val="00750A17"/>
    <w:rsid w:val="00750DFB"/>
    <w:rsid w:val="00750DFF"/>
    <w:rsid w:val="00750EEC"/>
    <w:rsid w:val="00750F2C"/>
    <w:rsid w:val="0075106E"/>
    <w:rsid w:val="007517AD"/>
    <w:rsid w:val="007524B2"/>
    <w:rsid w:val="007528DC"/>
    <w:rsid w:val="00753401"/>
    <w:rsid w:val="007538B7"/>
    <w:rsid w:val="007539AD"/>
    <w:rsid w:val="00753A3E"/>
    <w:rsid w:val="00753A50"/>
    <w:rsid w:val="007542BD"/>
    <w:rsid w:val="00754306"/>
    <w:rsid w:val="00754AD2"/>
    <w:rsid w:val="00754C14"/>
    <w:rsid w:val="007551C3"/>
    <w:rsid w:val="00755323"/>
    <w:rsid w:val="0075544B"/>
    <w:rsid w:val="00755847"/>
    <w:rsid w:val="0075590F"/>
    <w:rsid w:val="007560CC"/>
    <w:rsid w:val="007562A0"/>
    <w:rsid w:val="00756487"/>
    <w:rsid w:val="00756550"/>
    <w:rsid w:val="007570F4"/>
    <w:rsid w:val="00757B8A"/>
    <w:rsid w:val="00757F0C"/>
    <w:rsid w:val="007604E8"/>
    <w:rsid w:val="00760FEF"/>
    <w:rsid w:val="00761D69"/>
    <w:rsid w:val="00761FC0"/>
    <w:rsid w:val="00762014"/>
    <w:rsid w:val="0076244D"/>
    <w:rsid w:val="00762758"/>
    <w:rsid w:val="007629D5"/>
    <w:rsid w:val="00762EA1"/>
    <w:rsid w:val="0076399B"/>
    <w:rsid w:val="007644D3"/>
    <w:rsid w:val="00764F1D"/>
    <w:rsid w:val="00765C41"/>
    <w:rsid w:val="0076607C"/>
    <w:rsid w:val="0076643C"/>
    <w:rsid w:val="00766902"/>
    <w:rsid w:val="00766DFF"/>
    <w:rsid w:val="00766E60"/>
    <w:rsid w:val="007670F4"/>
    <w:rsid w:val="00767184"/>
    <w:rsid w:val="00767AF9"/>
    <w:rsid w:val="00767BE6"/>
    <w:rsid w:val="00770B58"/>
    <w:rsid w:val="00770BE3"/>
    <w:rsid w:val="00770F90"/>
    <w:rsid w:val="00771555"/>
    <w:rsid w:val="007717C4"/>
    <w:rsid w:val="0077261B"/>
    <w:rsid w:val="00773241"/>
    <w:rsid w:val="0077343D"/>
    <w:rsid w:val="00773556"/>
    <w:rsid w:val="00773605"/>
    <w:rsid w:val="00773642"/>
    <w:rsid w:val="007738E9"/>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8001C"/>
    <w:rsid w:val="007802B9"/>
    <w:rsid w:val="007803DD"/>
    <w:rsid w:val="007804F1"/>
    <w:rsid w:val="00780A4C"/>
    <w:rsid w:val="00781393"/>
    <w:rsid w:val="00781CE7"/>
    <w:rsid w:val="00781E6A"/>
    <w:rsid w:val="00782309"/>
    <w:rsid w:val="007825A2"/>
    <w:rsid w:val="007827BF"/>
    <w:rsid w:val="00782D8C"/>
    <w:rsid w:val="00782E79"/>
    <w:rsid w:val="007831C8"/>
    <w:rsid w:val="007832FE"/>
    <w:rsid w:val="00784250"/>
    <w:rsid w:val="00784331"/>
    <w:rsid w:val="00784571"/>
    <w:rsid w:val="00784807"/>
    <w:rsid w:val="00785098"/>
    <w:rsid w:val="00785A7B"/>
    <w:rsid w:val="00786F66"/>
    <w:rsid w:val="00787D67"/>
    <w:rsid w:val="00787FED"/>
    <w:rsid w:val="007906E2"/>
    <w:rsid w:val="00791873"/>
    <w:rsid w:val="00792759"/>
    <w:rsid w:val="00792A4D"/>
    <w:rsid w:val="00792AC4"/>
    <w:rsid w:val="00792E5F"/>
    <w:rsid w:val="007933DA"/>
    <w:rsid w:val="00793472"/>
    <w:rsid w:val="00793762"/>
    <w:rsid w:val="00793B0E"/>
    <w:rsid w:val="00793FA1"/>
    <w:rsid w:val="007949C2"/>
    <w:rsid w:val="00794A7A"/>
    <w:rsid w:val="00794D3D"/>
    <w:rsid w:val="00796A47"/>
    <w:rsid w:val="00797BA4"/>
    <w:rsid w:val="00797CB1"/>
    <w:rsid w:val="00797D1B"/>
    <w:rsid w:val="007A0570"/>
    <w:rsid w:val="007A096A"/>
    <w:rsid w:val="007A0A1A"/>
    <w:rsid w:val="007A0D55"/>
    <w:rsid w:val="007A18C4"/>
    <w:rsid w:val="007A24F5"/>
    <w:rsid w:val="007A296A"/>
    <w:rsid w:val="007A2A68"/>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4B5"/>
    <w:rsid w:val="007A784B"/>
    <w:rsid w:val="007B0342"/>
    <w:rsid w:val="007B07B8"/>
    <w:rsid w:val="007B08BE"/>
    <w:rsid w:val="007B0D8E"/>
    <w:rsid w:val="007B0F14"/>
    <w:rsid w:val="007B13B1"/>
    <w:rsid w:val="007B164A"/>
    <w:rsid w:val="007B1698"/>
    <w:rsid w:val="007B1FF9"/>
    <w:rsid w:val="007B2DC2"/>
    <w:rsid w:val="007B3CD7"/>
    <w:rsid w:val="007B3FD2"/>
    <w:rsid w:val="007B4BFC"/>
    <w:rsid w:val="007B5434"/>
    <w:rsid w:val="007B572A"/>
    <w:rsid w:val="007B6373"/>
    <w:rsid w:val="007B6461"/>
    <w:rsid w:val="007B6AAC"/>
    <w:rsid w:val="007B71E2"/>
    <w:rsid w:val="007B76A2"/>
    <w:rsid w:val="007B7864"/>
    <w:rsid w:val="007B7908"/>
    <w:rsid w:val="007B79A8"/>
    <w:rsid w:val="007C0249"/>
    <w:rsid w:val="007C0F8A"/>
    <w:rsid w:val="007C17ED"/>
    <w:rsid w:val="007C221A"/>
    <w:rsid w:val="007C2480"/>
    <w:rsid w:val="007C2887"/>
    <w:rsid w:val="007C2DB8"/>
    <w:rsid w:val="007C33F4"/>
    <w:rsid w:val="007C34DA"/>
    <w:rsid w:val="007C3910"/>
    <w:rsid w:val="007C3AD9"/>
    <w:rsid w:val="007C4407"/>
    <w:rsid w:val="007C48DA"/>
    <w:rsid w:val="007C4AF2"/>
    <w:rsid w:val="007C4D45"/>
    <w:rsid w:val="007C5E5C"/>
    <w:rsid w:val="007C62AD"/>
    <w:rsid w:val="007C6710"/>
    <w:rsid w:val="007C6F0B"/>
    <w:rsid w:val="007C6FE1"/>
    <w:rsid w:val="007C7052"/>
    <w:rsid w:val="007C7411"/>
    <w:rsid w:val="007C7542"/>
    <w:rsid w:val="007C7D70"/>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5DF"/>
    <w:rsid w:val="007E4A2B"/>
    <w:rsid w:val="007E4AC7"/>
    <w:rsid w:val="007E512B"/>
    <w:rsid w:val="007E512D"/>
    <w:rsid w:val="007E5181"/>
    <w:rsid w:val="007E52E1"/>
    <w:rsid w:val="007E5417"/>
    <w:rsid w:val="007E6E6C"/>
    <w:rsid w:val="007E7904"/>
    <w:rsid w:val="007E7937"/>
    <w:rsid w:val="007F021D"/>
    <w:rsid w:val="007F086D"/>
    <w:rsid w:val="007F128C"/>
    <w:rsid w:val="007F16FB"/>
    <w:rsid w:val="007F1E89"/>
    <w:rsid w:val="007F2082"/>
    <w:rsid w:val="007F22A8"/>
    <w:rsid w:val="007F2D91"/>
    <w:rsid w:val="007F3A4A"/>
    <w:rsid w:val="007F3A4C"/>
    <w:rsid w:val="007F3D45"/>
    <w:rsid w:val="007F3DB0"/>
    <w:rsid w:val="007F3DB4"/>
    <w:rsid w:val="007F497A"/>
    <w:rsid w:val="007F5083"/>
    <w:rsid w:val="007F53E2"/>
    <w:rsid w:val="007F5628"/>
    <w:rsid w:val="007F56B5"/>
    <w:rsid w:val="007F5F60"/>
    <w:rsid w:val="007F61D7"/>
    <w:rsid w:val="007F661F"/>
    <w:rsid w:val="007F720F"/>
    <w:rsid w:val="007F78A2"/>
    <w:rsid w:val="00800C52"/>
    <w:rsid w:val="00800DBD"/>
    <w:rsid w:val="0080135B"/>
    <w:rsid w:val="00801931"/>
    <w:rsid w:val="00801B5D"/>
    <w:rsid w:val="008021FC"/>
    <w:rsid w:val="00802A47"/>
    <w:rsid w:val="008031D6"/>
    <w:rsid w:val="00803F9A"/>
    <w:rsid w:val="00804AD7"/>
    <w:rsid w:val="008050A4"/>
    <w:rsid w:val="00805E9E"/>
    <w:rsid w:val="0080685F"/>
    <w:rsid w:val="008068F1"/>
    <w:rsid w:val="0080774A"/>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CE3"/>
    <w:rsid w:val="00813D76"/>
    <w:rsid w:val="00813E53"/>
    <w:rsid w:val="008143BC"/>
    <w:rsid w:val="00814A92"/>
    <w:rsid w:val="00814C44"/>
    <w:rsid w:val="00815467"/>
    <w:rsid w:val="008155B8"/>
    <w:rsid w:val="00815EB1"/>
    <w:rsid w:val="00816CE9"/>
    <w:rsid w:val="0081742A"/>
    <w:rsid w:val="00817433"/>
    <w:rsid w:val="00817631"/>
    <w:rsid w:val="008176BB"/>
    <w:rsid w:val="0081779A"/>
    <w:rsid w:val="008203C9"/>
    <w:rsid w:val="008211B0"/>
    <w:rsid w:val="008214A9"/>
    <w:rsid w:val="00821B9C"/>
    <w:rsid w:val="00822689"/>
    <w:rsid w:val="00822713"/>
    <w:rsid w:val="0082345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EFF"/>
    <w:rsid w:val="0083038D"/>
    <w:rsid w:val="008305B7"/>
    <w:rsid w:val="00830873"/>
    <w:rsid w:val="00830E36"/>
    <w:rsid w:val="00831275"/>
    <w:rsid w:val="00831354"/>
    <w:rsid w:val="008317BF"/>
    <w:rsid w:val="0083209E"/>
    <w:rsid w:val="00832598"/>
    <w:rsid w:val="00832B84"/>
    <w:rsid w:val="00832CCE"/>
    <w:rsid w:val="00833790"/>
    <w:rsid w:val="00834046"/>
    <w:rsid w:val="0083405E"/>
    <w:rsid w:val="008349D0"/>
    <w:rsid w:val="00834E49"/>
    <w:rsid w:val="00834FE4"/>
    <w:rsid w:val="00835070"/>
    <w:rsid w:val="00835121"/>
    <w:rsid w:val="008368A8"/>
    <w:rsid w:val="00836D49"/>
    <w:rsid w:val="00837310"/>
    <w:rsid w:val="008374DE"/>
    <w:rsid w:val="00837561"/>
    <w:rsid w:val="00837BDA"/>
    <w:rsid w:val="00840471"/>
    <w:rsid w:val="008408C7"/>
    <w:rsid w:val="00840DC2"/>
    <w:rsid w:val="0084114D"/>
    <w:rsid w:val="00841156"/>
    <w:rsid w:val="008418DE"/>
    <w:rsid w:val="00841B06"/>
    <w:rsid w:val="008422C0"/>
    <w:rsid w:val="008422D3"/>
    <w:rsid w:val="00842321"/>
    <w:rsid w:val="008423C5"/>
    <w:rsid w:val="00842A1D"/>
    <w:rsid w:val="0084343D"/>
    <w:rsid w:val="00843DD9"/>
    <w:rsid w:val="00844030"/>
    <w:rsid w:val="008440C9"/>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51467"/>
    <w:rsid w:val="008534CE"/>
    <w:rsid w:val="0085391D"/>
    <w:rsid w:val="00853997"/>
    <w:rsid w:val="00853D9C"/>
    <w:rsid w:val="008541E8"/>
    <w:rsid w:val="00854350"/>
    <w:rsid w:val="00854AF1"/>
    <w:rsid w:val="00854F81"/>
    <w:rsid w:val="00855002"/>
    <w:rsid w:val="00855685"/>
    <w:rsid w:val="00855721"/>
    <w:rsid w:val="008557CA"/>
    <w:rsid w:val="00855F65"/>
    <w:rsid w:val="00857054"/>
    <w:rsid w:val="0085713F"/>
    <w:rsid w:val="008574A7"/>
    <w:rsid w:val="00860026"/>
    <w:rsid w:val="00860126"/>
    <w:rsid w:val="008606C9"/>
    <w:rsid w:val="00860704"/>
    <w:rsid w:val="008614B9"/>
    <w:rsid w:val="00861B57"/>
    <w:rsid w:val="00861C09"/>
    <w:rsid w:val="00862060"/>
    <w:rsid w:val="0086210B"/>
    <w:rsid w:val="008622B7"/>
    <w:rsid w:val="008622F4"/>
    <w:rsid w:val="00862CFA"/>
    <w:rsid w:val="00863066"/>
    <w:rsid w:val="0086324E"/>
    <w:rsid w:val="00863368"/>
    <w:rsid w:val="00863501"/>
    <w:rsid w:val="008635CF"/>
    <w:rsid w:val="00863A89"/>
    <w:rsid w:val="0086456A"/>
    <w:rsid w:val="008646AF"/>
    <w:rsid w:val="00864C2C"/>
    <w:rsid w:val="0086527C"/>
    <w:rsid w:val="008657DB"/>
    <w:rsid w:val="0086589A"/>
    <w:rsid w:val="00865EEE"/>
    <w:rsid w:val="0086633A"/>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41B"/>
    <w:rsid w:val="00875E57"/>
    <w:rsid w:val="00875F96"/>
    <w:rsid w:val="0087602F"/>
    <w:rsid w:val="0087664B"/>
    <w:rsid w:val="00876AA0"/>
    <w:rsid w:val="00876B45"/>
    <w:rsid w:val="00876D6A"/>
    <w:rsid w:val="0087700F"/>
    <w:rsid w:val="0087723B"/>
    <w:rsid w:val="0087767C"/>
    <w:rsid w:val="00877848"/>
    <w:rsid w:val="00877DBE"/>
    <w:rsid w:val="00880BBF"/>
    <w:rsid w:val="008813C2"/>
    <w:rsid w:val="00881E8E"/>
    <w:rsid w:val="008823D2"/>
    <w:rsid w:val="00882828"/>
    <w:rsid w:val="0088337C"/>
    <w:rsid w:val="00883604"/>
    <w:rsid w:val="00883ADA"/>
    <w:rsid w:val="00884473"/>
    <w:rsid w:val="0088460F"/>
    <w:rsid w:val="00884733"/>
    <w:rsid w:val="008847BC"/>
    <w:rsid w:val="008849B5"/>
    <w:rsid w:val="00884A9D"/>
    <w:rsid w:val="00884ECE"/>
    <w:rsid w:val="00885074"/>
    <w:rsid w:val="00885151"/>
    <w:rsid w:val="0088560F"/>
    <w:rsid w:val="00885E03"/>
    <w:rsid w:val="008862BC"/>
    <w:rsid w:val="00887748"/>
    <w:rsid w:val="0089010F"/>
    <w:rsid w:val="0089023F"/>
    <w:rsid w:val="0089025F"/>
    <w:rsid w:val="0089039B"/>
    <w:rsid w:val="008903B8"/>
    <w:rsid w:val="008905C5"/>
    <w:rsid w:val="00890D03"/>
    <w:rsid w:val="00890FAC"/>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55C"/>
    <w:rsid w:val="00897A13"/>
    <w:rsid w:val="00897E65"/>
    <w:rsid w:val="008A0458"/>
    <w:rsid w:val="008A07B8"/>
    <w:rsid w:val="008A0D63"/>
    <w:rsid w:val="008A0E70"/>
    <w:rsid w:val="008A240F"/>
    <w:rsid w:val="008A269A"/>
    <w:rsid w:val="008A2E92"/>
    <w:rsid w:val="008A2FA6"/>
    <w:rsid w:val="008A3424"/>
    <w:rsid w:val="008A37DB"/>
    <w:rsid w:val="008A385A"/>
    <w:rsid w:val="008A3BB7"/>
    <w:rsid w:val="008A4429"/>
    <w:rsid w:val="008A5022"/>
    <w:rsid w:val="008A532A"/>
    <w:rsid w:val="008A5434"/>
    <w:rsid w:val="008A5723"/>
    <w:rsid w:val="008A5EF9"/>
    <w:rsid w:val="008A62A1"/>
    <w:rsid w:val="008A6597"/>
    <w:rsid w:val="008A694E"/>
    <w:rsid w:val="008A6B5C"/>
    <w:rsid w:val="008A6E0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24B8"/>
    <w:rsid w:val="008B254D"/>
    <w:rsid w:val="008B28ED"/>
    <w:rsid w:val="008B2910"/>
    <w:rsid w:val="008B2EEA"/>
    <w:rsid w:val="008B3299"/>
    <w:rsid w:val="008B3350"/>
    <w:rsid w:val="008B355E"/>
    <w:rsid w:val="008B3AD9"/>
    <w:rsid w:val="008B4670"/>
    <w:rsid w:val="008B46D5"/>
    <w:rsid w:val="008B5620"/>
    <w:rsid w:val="008B56BC"/>
    <w:rsid w:val="008B5A13"/>
    <w:rsid w:val="008B5CD7"/>
    <w:rsid w:val="008B5F03"/>
    <w:rsid w:val="008B5FE0"/>
    <w:rsid w:val="008B63F3"/>
    <w:rsid w:val="008B6996"/>
    <w:rsid w:val="008B6A7D"/>
    <w:rsid w:val="008B6D79"/>
    <w:rsid w:val="008B6DD0"/>
    <w:rsid w:val="008B6FF3"/>
    <w:rsid w:val="008B737C"/>
    <w:rsid w:val="008B761D"/>
    <w:rsid w:val="008B765C"/>
    <w:rsid w:val="008B792D"/>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016"/>
    <w:rsid w:val="008C4D53"/>
    <w:rsid w:val="008C4E2C"/>
    <w:rsid w:val="008C5210"/>
    <w:rsid w:val="008C5D26"/>
    <w:rsid w:val="008C6201"/>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6D4"/>
    <w:rsid w:val="008D31EA"/>
    <w:rsid w:val="008D37A3"/>
    <w:rsid w:val="008D3D5A"/>
    <w:rsid w:val="008D3DB7"/>
    <w:rsid w:val="008D42DD"/>
    <w:rsid w:val="008D4429"/>
    <w:rsid w:val="008D4465"/>
    <w:rsid w:val="008D573A"/>
    <w:rsid w:val="008D58AB"/>
    <w:rsid w:val="008D650B"/>
    <w:rsid w:val="008D6943"/>
    <w:rsid w:val="008D7D69"/>
    <w:rsid w:val="008D7DC3"/>
    <w:rsid w:val="008D7E9B"/>
    <w:rsid w:val="008E0220"/>
    <w:rsid w:val="008E0D75"/>
    <w:rsid w:val="008E1069"/>
    <w:rsid w:val="008E1166"/>
    <w:rsid w:val="008E1D30"/>
    <w:rsid w:val="008E1F6C"/>
    <w:rsid w:val="008E1FD7"/>
    <w:rsid w:val="008E2627"/>
    <w:rsid w:val="008E27DA"/>
    <w:rsid w:val="008E28D8"/>
    <w:rsid w:val="008E2929"/>
    <w:rsid w:val="008E2AAF"/>
    <w:rsid w:val="008E2EB7"/>
    <w:rsid w:val="008E3534"/>
    <w:rsid w:val="008E357D"/>
    <w:rsid w:val="008E3DD8"/>
    <w:rsid w:val="008E43E9"/>
    <w:rsid w:val="008E48D8"/>
    <w:rsid w:val="008E4C22"/>
    <w:rsid w:val="008E4FD0"/>
    <w:rsid w:val="008E5C1F"/>
    <w:rsid w:val="008E5E29"/>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195D"/>
    <w:rsid w:val="008F1F79"/>
    <w:rsid w:val="008F2130"/>
    <w:rsid w:val="008F219E"/>
    <w:rsid w:val="008F2596"/>
    <w:rsid w:val="008F25EC"/>
    <w:rsid w:val="008F2B68"/>
    <w:rsid w:val="008F32A1"/>
    <w:rsid w:val="008F32CC"/>
    <w:rsid w:val="008F35DD"/>
    <w:rsid w:val="008F3643"/>
    <w:rsid w:val="008F37B7"/>
    <w:rsid w:val="008F391D"/>
    <w:rsid w:val="008F412E"/>
    <w:rsid w:val="008F507C"/>
    <w:rsid w:val="008F6076"/>
    <w:rsid w:val="008F68B5"/>
    <w:rsid w:val="008F692D"/>
    <w:rsid w:val="008F6D10"/>
    <w:rsid w:val="008F7A25"/>
    <w:rsid w:val="008F7DB9"/>
    <w:rsid w:val="008F7DD6"/>
    <w:rsid w:val="0090029D"/>
    <w:rsid w:val="00901562"/>
    <w:rsid w:val="0090196B"/>
    <w:rsid w:val="009019E1"/>
    <w:rsid w:val="00902389"/>
    <w:rsid w:val="00902455"/>
    <w:rsid w:val="00902752"/>
    <w:rsid w:val="0090308E"/>
    <w:rsid w:val="009031C4"/>
    <w:rsid w:val="009038B2"/>
    <w:rsid w:val="009039EF"/>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09D3"/>
    <w:rsid w:val="00910EE0"/>
    <w:rsid w:val="00911C33"/>
    <w:rsid w:val="00912778"/>
    <w:rsid w:val="00912CE4"/>
    <w:rsid w:val="009132F2"/>
    <w:rsid w:val="009136FB"/>
    <w:rsid w:val="0091386A"/>
    <w:rsid w:val="00913E7D"/>
    <w:rsid w:val="00915C5A"/>
    <w:rsid w:val="00915DD5"/>
    <w:rsid w:val="00915FDE"/>
    <w:rsid w:val="009161A6"/>
    <w:rsid w:val="00916372"/>
    <w:rsid w:val="009164D5"/>
    <w:rsid w:val="00917834"/>
    <w:rsid w:val="00920641"/>
    <w:rsid w:val="00920A2B"/>
    <w:rsid w:val="00920FCF"/>
    <w:rsid w:val="009210B5"/>
    <w:rsid w:val="00921581"/>
    <w:rsid w:val="009219A0"/>
    <w:rsid w:val="00921C58"/>
    <w:rsid w:val="00922D42"/>
    <w:rsid w:val="009230F0"/>
    <w:rsid w:val="00923711"/>
    <w:rsid w:val="0092383E"/>
    <w:rsid w:val="00923E92"/>
    <w:rsid w:val="009259D7"/>
    <w:rsid w:val="00925CE7"/>
    <w:rsid w:val="00926046"/>
    <w:rsid w:val="00926B51"/>
    <w:rsid w:val="00927837"/>
    <w:rsid w:val="00927B4D"/>
    <w:rsid w:val="00927EAF"/>
    <w:rsid w:val="00930011"/>
    <w:rsid w:val="00930ABF"/>
    <w:rsid w:val="00931479"/>
    <w:rsid w:val="00931887"/>
    <w:rsid w:val="00931B81"/>
    <w:rsid w:val="0093249F"/>
    <w:rsid w:val="00932C14"/>
    <w:rsid w:val="00932DA8"/>
    <w:rsid w:val="009336D7"/>
    <w:rsid w:val="009338A3"/>
    <w:rsid w:val="00934210"/>
    <w:rsid w:val="0093556C"/>
    <w:rsid w:val="009355BC"/>
    <w:rsid w:val="00935CE5"/>
    <w:rsid w:val="009361A0"/>
    <w:rsid w:val="009362A1"/>
    <w:rsid w:val="0093643F"/>
    <w:rsid w:val="0093693D"/>
    <w:rsid w:val="00936D79"/>
    <w:rsid w:val="009373CC"/>
    <w:rsid w:val="00937574"/>
    <w:rsid w:val="009376DB"/>
    <w:rsid w:val="00941557"/>
    <w:rsid w:val="00941CFA"/>
    <w:rsid w:val="00942250"/>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B74"/>
    <w:rsid w:val="00946E60"/>
    <w:rsid w:val="00947545"/>
    <w:rsid w:val="009501F3"/>
    <w:rsid w:val="009504AA"/>
    <w:rsid w:val="00950C19"/>
    <w:rsid w:val="009511BD"/>
    <w:rsid w:val="009515B3"/>
    <w:rsid w:val="00951DA2"/>
    <w:rsid w:val="00952071"/>
    <w:rsid w:val="009523EF"/>
    <w:rsid w:val="0095285B"/>
    <w:rsid w:val="00953B0E"/>
    <w:rsid w:val="00953BAF"/>
    <w:rsid w:val="009540DE"/>
    <w:rsid w:val="009542D1"/>
    <w:rsid w:val="00954A4D"/>
    <w:rsid w:val="00954D5F"/>
    <w:rsid w:val="00954DBF"/>
    <w:rsid w:val="00954E04"/>
    <w:rsid w:val="00955E98"/>
    <w:rsid w:val="00956257"/>
    <w:rsid w:val="0095699B"/>
    <w:rsid w:val="00956CA2"/>
    <w:rsid w:val="00956FB2"/>
    <w:rsid w:val="00957225"/>
    <w:rsid w:val="00957990"/>
    <w:rsid w:val="00957C73"/>
    <w:rsid w:val="0096015D"/>
    <w:rsid w:val="00960400"/>
    <w:rsid w:val="00960647"/>
    <w:rsid w:val="009618C7"/>
    <w:rsid w:val="00961908"/>
    <w:rsid w:val="00961BC5"/>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0EB"/>
    <w:rsid w:val="00973132"/>
    <w:rsid w:val="009736C6"/>
    <w:rsid w:val="00973AF7"/>
    <w:rsid w:val="00975113"/>
    <w:rsid w:val="00975271"/>
    <w:rsid w:val="0097546D"/>
    <w:rsid w:val="00975F10"/>
    <w:rsid w:val="009761E4"/>
    <w:rsid w:val="0097734C"/>
    <w:rsid w:val="009803E4"/>
    <w:rsid w:val="0098050A"/>
    <w:rsid w:val="00980804"/>
    <w:rsid w:val="0098091D"/>
    <w:rsid w:val="00980B07"/>
    <w:rsid w:val="00980C9D"/>
    <w:rsid w:val="00981136"/>
    <w:rsid w:val="00981462"/>
    <w:rsid w:val="009824D1"/>
    <w:rsid w:val="00982C05"/>
    <w:rsid w:val="00982F2B"/>
    <w:rsid w:val="009835C7"/>
    <w:rsid w:val="00983A6C"/>
    <w:rsid w:val="00984923"/>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CF"/>
    <w:rsid w:val="00992449"/>
    <w:rsid w:val="0099273B"/>
    <w:rsid w:val="00992B5C"/>
    <w:rsid w:val="009930A7"/>
    <w:rsid w:val="0099349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A0EDE"/>
    <w:rsid w:val="009A16E1"/>
    <w:rsid w:val="009A1D40"/>
    <w:rsid w:val="009A1EB5"/>
    <w:rsid w:val="009A2462"/>
    <w:rsid w:val="009A26E5"/>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740C"/>
    <w:rsid w:val="009A743C"/>
    <w:rsid w:val="009A7A5A"/>
    <w:rsid w:val="009B0293"/>
    <w:rsid w:val="009B082C"/>
    <w:rsid w:val="009B0BC1"/>
    <w:rsid w:val="009B0EB8"/>
    <w:rsid w:val="009B279E"/>
    <w:rsid w:val="009B2862"/>
    <w:rsid w:val="009B2ABF"/>
    <w:rsid w:val="009B2C26"/>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40DD"/>
    <w:rsid w:val="009C43AF"/>
    <w:rsid w:val="009C4F54"/>
    <w:rsid w:val="009C54D8"/>
    <w:rsid w:val="009C57A4"/>
    <w:rsid w:val="009C5D07"/>
    <w:rsid w:val="009C5E18"/>
    <w:rsid w:val="009C6190"/>
    <w:rsid w:val="009C679F"/>
    <w:rsid w:val="009C693A"/>
    <w:rsid w:val="009C6F50"/>
    <w:rsid w:val="009C73FD"/>
    <w:rsid w:val="009C75DE"/>
    <w:rsid w:val="009C7DE9"/>
    <w:rsid w:val="009C7FE6"/>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6574"/>
    <w:rsid w:val="009D6C86"/>
    <w:rsid w:val="009D6CD1"/>
    <w:rsid w:val="009D7515"/>
    <w:rsid w:val="009D7CD4"/>
    <w:rsid w:val="009E0468"/>
    <w:rsid w:val="009E0BF9"/>
    <w:rsid w:val="009E17AB"/>
    <w:rsid w:val="009E204C"/>
    <w:rsid w:val="009E23C9"/>
    <w:rsid w:val="009E28EA"/>
    <w:rsid w:val="009E2AC2"/>
    <w:rsid w:val="009E2BD3"/>
    <w:rsid w:val="009E304A"/>
    <w:rsid w:val="009E3475"/>
    <w:rsid w:val="009E35C6"/>
    <w:rsid w:val="009E3957"/>
    <w:rsid w:val="009E4261"/>
    <w:rsid w:val="009E430E"/>
    <w:rsid w:val="009E472E"/>
    <w:rsid w:val="009E4AD9"/>
    <w:rsid w:val="009E4B6E"/>
    <w:rsid w:val="009E4FB4"/>
    <w:rsid w:val="009E604F"/>
    <w:rsid w:val="009E6524"/>
    <w:rsid w:val="009E65E3"/>
    <w:rsid w:val="009E6B5C"/>
    <w:rsid w:val="009E6B84"/>
    <w:rsid w:val="009E74D7"/>
    <w:rsid w:val="009F02B9"/>
    <w:rsid w:val="009F0476"/>
    <w:rsid w:val="009F0791"/>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38A"/>
    <w:rsid w:val="009F47B0"/>
    <w:rsid w:val="009F4B10"/>
    <w:rsid w:val="009F4E30"/>
    <w:rsid w:val="009F5057"/>
    <w:rsid w:val="009F5243"/>
    <w:rsid w:val="009F5340"/>
    <w:rsid w:val="009F56C2"/>
    <w:rsid w:val="009F5EBC"/>
    <w:rsid w:val="009F660E"/>
    <w:rsid w:val="009F6EB4"/>
    <w:rsid w:val="009F750E"/>
    <w:rsid w:val="009F7967"/>
    <w:rsid w:val="009F7AEF"/>
    <w:rsid w:val="009F7E47"/>
    <w:rsid w:val="00A0042C"/>
    <w:rsid w:val="00A00AB2"/>
    <w:rsid w:val="00A0105A"/>
    <w:rsid w:val="00A011AD"/>
    <w:rsid w:val="00A01AF4"/>
    <w:rsid w:val="00A01D6B"/>
    <w:rsid w:val="00A01F5C"/>
    <w:rsid w:val="00A0209C"/>
    <w:rsid w:val="00A02DBA"/>
    <w:rsid w:val="00A03065"/>
    <w:rsid w:val="00A0375B"/>
    <w:rsid w:val="00A03CAB"/>
    <w:rsid w:val="00A047E9"/>
    <w:rsid w:val="00A0510B"/>
    <w:rsid w:val="00A05266"/>
    <w:rsid w:val="00A101DD"/>
    <w:rsid w:val="00A10B0B"/>
    <w:rsid w:val="00A10CFF"/>
    <w:rsid w:val="00A11B77"/>
    <w:rsid w:val="00A11BDD"/>
    <w:rsid w:val="00A12514"/>
    <w:rsid w:val="00A12E67"/>
    <w:rsid w:val="00A12EFD"/>
    <w:rsid w:val="00A130F9"/>
    <w:rsid w:val="00A13C17"/>
    <w:rsid w:val="00A13D20"/>
    <w:rsid w:val="00A140EF"/>
    <w:rsid w:val="00A141EE"/>
    <w:rsid w:val="00A1427F"/>
    <w:rsid w:val="00A14A33"/>
    <w:rsid w:val="00A14A4B"/>
    <w:rsid w:val="00A14EF6"/>
    <w:rsid w:val="00A14F54"/>
    <w:rsid w:val="00A1506F"/>
    <w:rsid w:val="00A15298"/>
    <w:rsid w:val="00A1566C"/>
    <w:rsid w:val="00A1590D"/>
    <w:rsid w:val="00A15C55"/>
    <w:rsid w:val="00A169C1"/>
    <w:rsid w:val="00A16D8A"/>
    <w:rsid w:val="00A16E9C"/>
    <w:rsid w:val="00A16F55"/>
    <w:rsid w:val="00A17754"/>
    <w:rsid w:val="00A207A8"/>
    <w:rsid w:val="00A20F60"/>
    <w:rsid w:val="00A22130"/>
    <w:rsid w:val="00A223C3"/>
    <w:rsid w:val="00A230C7"/>
    <w:rsid w:val="00A24A2A"/>
    <w:rsid w:val="00A24A43"/>
    <w:rsid w:val="00A25023"/>
    <w:rsid w:val="00A25335"/>
    <w:rsid w:val="00A258D7"/>
    <w:rsid w:val="00A25A08"/>
    <w:rsid w:val="00A25D8E"/>
    <w:rsid w:val="00A25F59"/>
    <w:rsid w:val="00A2683E"/>
    <w:rsid w:val="00A26DF5"/>
    <w:rsid w:val="00A277D0"/>
    <w:rsid w:val="00A277F6"/>
    <w:rsid w:val="00A27AFD"/>
    <w:rsid w:val="00A30263"/>
    <w:rsid w:val="00A30299"/>
    <w:rsid w:val="00A30E19"/>
    <w:rsid w:val="00A31042"/>
    <w:rsid w:val="00A3110C"/>
    <w:rsid w:val="00A311B8"/>
    <w:rsid w:val="00A314C8"/>
    <w:rsid w:val="00A316D4"/>
    <w:rsid w:val="00A31729"/>
    <w:rsid w:val="00A322BA"/>
    <w:rsid w:val="00A32BCB"/>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43"/>
    <w:rsid w:val="00A36EA1"/>
    <w:rsid w:val="00A37289"/>
    <w:rsid w:val="00A37609"/>
    <w:rsid w:val="00A40294"/>
    <w:rsid w:val="00A40B81"/>
    <w:rsid w:val="00A40C20"/>
    <w:rsid w:val="00A40DB7"/>
    <w:rsid w:val="00A40DC6"/>
    <w:rsid w:val="00A41226"/>
    <w:rsid w:val="00A412BA"/>
    <w:rsid w:val="00A41328"/>
    <w:rsid w:val="00A42289"/>
    <w:rsid w:val="00A423AD"/>
    <w:rsid w:val="00A42627"/>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6790"/>
    <w:rsid w:val="00A568DA"/>
    <w:rsid w:val="00A56CCD"/>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C2F"/>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D67"/>
    <w:rsid w:val="00A72453"/>
    <w:rsid w:val="00A7283A"/>
    <w:rsid w:val="00A72CDE"/>
    <w:rsid w:val="00A72E3F"/>
    <w:rsid w:val="00A73502"/>
    <w:rsid w:val="00A73CE2"/>
    <w:rsid w:val="00A73D8E"/>
    <w:rsid w:val="00A73F71"/>
    <w:rsid w:val="00A73FC2"/>
    <w:rsid w:val="00A742D8"/>
    <w:rsid w:val="00A749C7"/>
    <w:rsid w:val="00A74B60"/>
    <w:rsid w:val="00A75171"/>
    <w:rsid w:val="00A75314"/>
    <w:rsid w:val="00A753CA"/>
    <w:rsid w:val="00A75914"/>
    <w:rsid w:val="00A7595B"/>
    <w:rsid w:val="00A759EA"/>
    <w:rsid w:val="00A75A6B"/>
    <w:rsid w:val="00A76927"/>
    <w:rsid w:val="00A76F14"/>
    <w:rsid w:val="00A771B6"/>
    <w:rsid w:val="00A77336"/>
    <w:rsid w:val="00A779C3"/>
    <w:rsid w:val="00A77E27"/>
    <w:rsid w:val="00A800CF"/>
    <w:rsid w:val="00A80323"/>
    <w:rsid w:val="00A80B74"/>
    <w:rsid w:val="00A80CD5"/>
    <w:rsid w:val="00A80DB1"/>
    <w:rsid w:val="00A80EB0"/>
    <w:rsid w:val="00A812E6"/>
    <w:rsid w:val="00A8154D"/>
    <w:rsid w:val="00A81F09"/>
    <w:rsid w:val="00A82308"/>
    <w:rsid w:val="00A829AB"/>
    <w:rsid w:val="00A82D37"/>
    <w:rsid w:val="00A83059"/>
    <w:rsid w:val="00A83433"/>
    <w:rsid w:val="00A84772"/>
    <w:rsid w:val="00A84DD2"/>
    <w:rsid w:val="00A85515"/>
    <w:rsid w:val="00A8558B"/>
    <w:rsid w:val="00A855ED"/>
    <w:rsid w:val="00A856FC"/>
    <w:rsid w:val="00A861AA"/>
    <w:rsid w:val="00A86300"/>
    <w:rsid w:val="00A8691E"/>
    <w:rsid w:val="00A86D7F"/>
    <w:rsid w:val="00A86E65"/>
    <w:rsid w:val="00A86F21"/>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65D"/>
    <w:rsid w:val="00A94B5F"/>
    <w:rsid w:val="00A94EE4"/>
    <w:rsid w:val="00A96297"/>
    <w:rsid w:val="00A978AC"/>
    <w:rsid w:val="00A97A68"/>
    <w:rsid w:val="00A97DD4"/>
    <w:rsid w:val="00A97F09"/>
    <w:rsid w:val="00A97F62"/>
    <w:rsid w:val="00AA030B"/>
    <w:rsid w:val="00AA06E6"/>
    <w:rsid w:val="00AA0A7A"/>
    <w:rsid w:val="00AA0C8C"/>
    <w:rsid w:val="00AA1CB0"/>
    <w:rsid w:val="00AA2DFA"/>
    <w:rsid w:val="00AA2FE6"/>
    <w:rsid w:val="00AA46AA"/>
    <w:rsid w:val="00AA50B0"/>
    <w:rsid w:val="00AA5328"/>
    <w:rsid w:val="00AA54E2"/>
    <w:rsid w:val="00AA5584"/>
    <w:rsid w:val="00AA58E3"/>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77B"/>
    <w:rsid w:val="00AB7847"/>
    <w:rsid w:val="00AB7BE7"/>
    <w:rsid w:val="00AB7E30"/>
    <w:rsid w:val="00AC0110"/>
    <w:rsid w:val="00AC0ABE"/>
    <w:rsid w:val="00AC0B86"/>
    <w:rsid w:val="00AC0F07"/>
    <w:rsid w:val="00AC15C9"/>
    <w:rsid w:val="00AC16A9"/>
    <w:rsid w:val="00AC231E"/>
    <w:rsid w:val="00AC2710"/>
    <w:rsid w:val="00AC28D6"/>
    <w:rsid w:val="00AC2A17"/>
    <w:rsid w:val="00AC2FB6"/>
    <w:rsid w:val="00AC3532"/>
    <w:rsid w:val="00AC3783"/>
    <w:rsid w:val="00AC3DF1"/>
    <w:rsid w:val="00AC4012"/>
    <w:rsid w:val="00AC4015"/>
    <w:rsid w:val="00AC42EE"/>
    <w:rsid w:val="00AC45E9"/>
    <w:rsid w:val="00AC4684"/>
    <w:rsid w:val="00AC49C4"/>
    <w:rsid w:val="00AC4DDB"/>
    <w:rsid w:val="00AC4E05"/>
    <w:rsid w:val="00AC60DE"/>
    <w:rsid w:val="00AC6D66"/>
    <w:rsid w:val="00AC71B8"/>
    <w:rsid w:val="00AC75ED"/>
    <w:rsid w:val="00AC79A1"/>
    <w:rsid w:val="00AD1AA3"/>
    <w:rsid w:val="00AD1E77"/>
    <w:rsid w:val="00AD2267"/>
    <w:rsid w:val="00AD25B3"/>
    <w:rsid w:val="00AD278F"/>
    <w:rsid w:val="00AD2864"/>
    <w:rsid w:val="00AD2E76"/>
    <w:rsid w:val="00AD3A49"/>
    <w:rsid w:val="00AD3BB7"/>
    <w:rsid w:val="00AD3F74"/>
    <w:rsid w:val="00AD514F"/>
    <w:rsid w:val="00AD5159"/>
    <w:rsid w:val="00AD55DE"/>
    <w:rsid w:val="00AD5827"/>
    <w:rsid w:val="00AD5C31"/>
    <w:rsid w:val="00AD6A0F"/>
    <w:rsid w:val="00AD6C46"/>
    <w:rsid w:val="00AD6DC6"/>
    <w:rsid w:val="00AD6F07"/>
    <w:rsid w:val="00AD732B"/>
    <w:rsid w:val="00AD76F9"/>
    <w:rsid w:val="00AD7DEE"/>
    <w:rsid w:val="00AE01F6"/>
    <w:rsid w:val="00AE0233"/>
    <w:rsid w:val="00AE0ACF"/>
    <w:rsid w:val="00AE0C03"/>
    <w:rsid w:val="00AE113B"/>
    <w:rsid w:val="00AE16B5"/>
    <w:rsid w:val="00AE1755"/>
    <w:rsid w:val="00AE21C0"/>
    <w:rsid w:val="00AE29B2"/>
    <w:rsid w:val="00AE29BC"/>
    <w:rsid w:val="00AE2EA1"/>
    <w:rsid w:val="00AE3374"/>
    <w:rsid w:val="00AE365A"/>
    <w:rsid w:val="00AE3743"/>
    <w:rsid w:val="00AE37E9"/>
    <w:rsid w:val="00AE40DE"/>
    <w:rsid w:val="00AE41A1"/>
    <w:rsid w:val="00AE5D1C"/>
    <w:rsid w:val="00AE6A15"/>
    <w:rsid w:val="00AE77E2"/>
    <w:rsid w:val="00AE77FC"/>
    <w:rsid w:val="00AE78D9"/>
    <w:rsid w:val="00AF0430"/>
    <w:rsid w:val="00AF08EF"/>
    <w:rsid w:val="00AF0A32"/>
    <w:rsid w:val="00AF0ABA"/>
    <w:rsid w:val="00AF0B85"/>
    <w:rsid w:val="00AF0C46"/>
    <w:rsid w:val="00AF105D"/>
    <w:rsid w:val="00AF1598"/>
    <w:rsid w:val="00AF188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A76"/>
    <w:rsid w:val="00AF6ADF"/>
    <w:rsid w:val="00AF6DD1"/>
    <w:rsid w:val="00AF6F3C"/>
    <w:rsid w:val="00B005EF"/>
    <w:rsid w:val="00B00775"/>
    <w:rsid w:val="00B011F0"/>
    <w:rsid w:val="00B01368"/>
    <w:rsid w:val="00B013C8"/>
    <w:rsid w:val="00B01755"/>
    <w:rsid w:val="00B01CC3"/>
    <w:rsid w:val="00B0213C"/>
    <w:rsid w:val="00B024DF"/>
    <w:rsid w:val="00B02808"/>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583"/>
    <w:rsid w:val="00B1386F"/>
    <w:rsid w:val="00B13968"/>
    <w:rsid w:val="00B14486"/>
    <w:rsid w:val="00B14891"/>
    <w:rsid w:val="00B14E52"/>
    <w:rsid w:val="00B1520F"/>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5F"/>
    <w:rsid w:val="00B219BE"/>
    <w:rsid w:val="00B21CB6"/>
    <w:rsid w:val="00B2218E"/>
    <w:rsid w:val="00B22818"/>
    <w:rsid w:val="00B22F46"/>
    <w:rsid w:val="00B23588"/>
    <w:rsid w:val="00B23AA6"/>
    <w:rsid w:val="00B24078"/>
    <w:rsid w:val="00B2437D"/>
    <w:rsid w:val="00B25679"/>
    <w:rsid w:val="00B25913"/>
    <w:rsid w:val="00B259E2"/>
    <w:rsid w:val="00B26289"/>
    <w:rsid w:val="00B2654C"/>
    <w:rsid w:val="00B27174"/>
    <w:rsid w:val="00B2719C"/>
    <w:rsid w:val="00B271BC"/>
    <w:rsid w:val="00B27235"/>
    <w:rsid w:val="00B30396"/>
    <w:rsid w:val="00B30452"/>
    <w:rsid w:val="00B30F0E"/>
    <w:rsid w:val="00B30F91"/>
    <w:rsid w:val="00B30F98"/>
    <w:rsid w:val="00B310E5"/>
    <w:rsid w:val="00B332ED"/>
    <w:rsid w:val="00B342AA"/>
    <w:rsid w:val="00B34321"/>
    <w:rsid w:val="00B343A6"/>
    <w:rsid w:val="00B347ED"/>
    <w:rsid w:val="00B34B0F"/>
    <w:rsid w:val="00B34CF0"/>
    <w:rsid w:val="00B35410"/>
    <w:rsid w:val="00B36624"/>
    <w:rsid w:val="00B36977"/>
    <w:rsid w:val="00B41258"/>
    <w:rsid w:val="00B41408"/>
    <w:rsid w:val="00B4141D"/>
    <w:rsid w:val="00B41973"/>
    <w:rsid w:val="00B41C89"/>
    <w:rsid w:val="00B42F03"/>
    <w:rsid w:val="00B43407"/>
    <w:rsid w:val="00B4358F"/>
    <w:rsid w:val="00B43E13"/>
    <w:rsid w:val="00B440D7"/>
    <w:rsid w:val="00B442FE"/>
    <w:rsid w:val="00B4431F"/>
    <w:rsid w:val="00B44BF7"/>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F91"/>
    <w:rsid w:val="00B50C82"/>
    <w:rsid w:val="00B50DC6"/>
    <w:rsid w:val="00B51491"/>
    <w:rsid w:val="00B517A0"/>
    <w:rsid w:val="00B51E9E"/>
    <w:rsid w:val="00B52284"/>
    <w:rsid w:val="00B52412"/>
    <w:rsid w:val="00B52DB0"/>
    <w:rsid w:val="00B5373B"/>
    <w:rsid w:val="00B53C0D"/>
    <w:rsid w:val="00B542C3"/>
    <w:rsid w:val="00B5436F"/>
    <w:rsid w:val="00B54A41"/>
    <w:rsid w:val="00B550D9"/>
    <w:rsid w:val="00B55617"/>
    <w:rsid w:val="00B55957"/>
    <w:rsid w:val="00B55AC1"/>
    <w:rsid w:val="00B562EE"/>
    <w:rsid w:val="00B57510"/>
    <w:rsid w:val="00B57A7F"/>
    <w:rsid w:val="00B6073C"/>
    <w:rsid w:val="00B607B3"/>
    <w:rsid w:val="00B60A00"/>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780"/>
    <w:rsid w:val="00B669BB"/>
    <w:rsid w:val="00B66D7B"/>
    <w:rsid w:val="00B67182"/>
    <w:rsid w:val="00B67522"/>
    <w:rsid w:val="00B676B0"/>
    <w:rsid w:val="00B67BE1"/>
    <w:rsid w:val="00B67E3E"/>
    <w:rsid w:val="00B709C5"/>
    <w:rsid w:val="00B7160B"/>
    <w:rsid w:val="00B7176B"/>
    <w:rsid w:val="00B71EA0"/>
    <w:rsid w:val="00B72179"/>
    <w:rsid w:val="00B723BA"/>
    <w:rsid w:val="00B72EF2"/>
    <w:rsid w:val="00B73381"/>
    <w:rsid w:val="00B735A5"/>
    <w:rsid w:val="00B741C6"/>
    <w:rsid w:val="00B74D79"/>
    <w:rsid w:val="00B75230"/>
    <w:rsid w:val="00B75480"/>
    <w:rsid w:val="00B75924"/>
    <w:rsid w:val="00B763E6"/>
    <w:rsid w:val="00B765A8"/>
    <w:rsid w:val="00B7688B"/>
    <w:rsid w:val="00B77334"/>
    <w:rsid w:val="00B77640"/>
    <w:rsid w:val="00B804FF"/>
    <w:rsid w:val="00B80766"/>
    <w:rsid w:val="00B80784"/>
    <w:rsid w:val="00B80C7E"/>
    <w:rsid w:val="00B80D93"/>
    <w:rsid w:val="00B81C52"/>
    <w:rsid w:val="00B81DD9"/>
    <w:rsid w:val="00B81E3B"/>
    <w:rsid w:val="00B82011"/>
    <w:rsid w:val="00B8280E"/>
    <w:rsid w:val="00B82943"/>
    <w:rsid w:val="00B829A6"/>
    <w:rsid w:val="00B82CB2"/>
    <w:rsid w:val="00B82F24"/>
    <w:rsid w:val="00B830F9"/>
    <w:rsid w:val="00B83AE9"/>
    <w:rsid w:val="00B84A9E"/>
    <w:rsid w:val="00B84D60"/>
    <w:rsid w:val="00B84F66"/>
    <w:rsid w:val="00B85573"/>
    <w:rsid w:val="00B85CC0"/>
    <w:rsid w:val="00B85E22"/>
    <w:rsid w:val="00B86294"/>
    <w:rsid w:val="00B866E4"/>
    <w:rsid w:val="00B86859"/>
    <w:rsid w:val="00B878C1"/>
    <w:rsid w:val="00B879A0"/>
    <w:rsid w:val="00B87D3C"/>
    <w:rsid w:val="00B903D6"/>
    <w:rsid w:val="00B90BEF"/>
    <w:rsid w:val="00B90CF9"/>
    <w:rsid w:val="00B911A2"/>
    <w:rsid w:val="00B916C3"/>
    <w:rsid w:val="00B91DAC"/>
    <w:rsid w:val="00B92199"/>
    <w:rsid w:val="00B92245"/>
    <w:rsid w:val="00B92B04"/>
    <w:rsid w:val="00B931C7"/>
    <w:rsid w:val="00B932CE"/>
    <w:rsid w:val="00B949C8"/>
    <w:rsid w:val="00B94B04"/>
    <w:rsid w:val="00B94BA6"/>
    <w:rsid w:val="00B94DE5"/>
    <w:rsid w:val="00B95536"/>
    <w:rsid w:val="00B956C7"/>
    <w:rsid w:val="00B9570D"/>
    <w:rsid w:val="00B957AC"/>
    <w:rsid w:val="00B95878"/>
    <w:rsid w:val="00B95E83"/>
    <w:rsid w:val="00B965CC"/>
    <w:rsid w:val="00B96F19"/>
    <w:rsid w:val="00B97211"/>
    <w:rsid w:val="00B9778F"/>
    <w:rsid w:val="00B9790D"/>
    <w:rsid w:val="00B97E3C"/>
    <w:rsid w:val="00BA03B1"/>
    <w:rsid w:val="00BA0F1D"/>
    <w:rsid w:val="00BA1172"/>
    <w:rsid w:val="00BA14B8"/>
    <w:rsid w:val="00BA14D7"/>
    <w:rsid w:val="00BA1545"/>
    <w:rsid w:val="00BA1D8F"/>
    <w:rsid w:val="00BA2709"/>
    <w:rsid w:val="00BA2A58"/>
    <w:rsid w:val="00BA31FD"/>
    <w:rsid w:val="00BA33D2"/>
    <w:rsid w:val="00BA3458"/>
    <w:rsid w:val="00BA427F"/>
    <w:rsid w:val="00BA44FA"/>
    <w:rsid w:val="00BA4756"/>
    <w:rsid w:val="00BA4BBB"/>
    <w:rsid w:val="00BA4C85"/>
    <w:rsid w:val="00BA4CC3"/>
    <w:rsid w:val="00BA58B0"/>
    <w:rsid w:val="00BA61D7"/>
    <w:rsid w:val="00BA6E9D"/>
    <w:rsid w:val="00BA7301"/>
    <w:rsid w:val="00BA78F1"/>
    <w:rsid w:val="00BA7CD3"/>
    <w:rsid w:val="00BA7F3E"/>
    <w:rsid w:val="00BA7FD4"/>
    <w:rsid w:val="00BB0510"/>
    <w:rsid w:val="00BB086D"/>
    <w:rsid w:val="00BB0F11"/>
    <w:rsid w:val="00BB1697"/>
    <w:rsid w:val="00BB16C6"/>
    <w:rsid w:val="00BB17EA"/>
    <w:rsid w:val="00BB19E5"/>
    <w:rsid w:val="00BB1EF7"/>
    <w:rsid w:val="00BB1F3D"/>
    <w:rsid w:val="00BB20B2"/>
    <w:rsid w:val="00BB2452"/>
    <w:rsid w:val="00BB26A6"/>
    <w:rsid w:val="00BB26ED"/>
    <w:rsid w:val="00BB2F6E"/>
    <w:rsid w:val="00BB3162"/>
    <w:rsid w:val="00BB374A"/>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ADD"/>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007"/>
    <w:rsid w:val="00BC711F"/>
    <w:rsid w:val="00BC745B"/>
    <w:rsid w:val="00BC77E9"/>
    <w:rsid w:val="00BC78F2"/>
    <w:rsid w:val="00BC7BA8"/>
    <w:rsid w:val="00BD04F7"/>
    <w:rsid w:val="00BD069D"/>
    <w:rsid w:val="00BD07C4"/>
    <w:rsid w:val="00BD0E0F"/>
    <w:rsid w:val="00BD11F2"/>
    <w:rsid w:val="00BD14F0"/>
    <w:rsid w:val="00BD1801"/>
    <w:rsid w:val="00BD1E41"/>
    <w:rsid w:val="00BD1ED6"/>
    <w:rsid w:val="00BD2D48"/>
    <w:rsid w:val="00BD3BCE"/>
    <w:rsid w:val="00BD444D"/>
    <w:rsid w:val="00BD460E"/>
    <w:rsid w:val="00BD4713"/>
    <w:rsid w:val="00BD4A7D"/>
    <w:rsid w:val="00BD518E"/>
    <w:rsid w:val="00BD5C23"/>
    <w:rsid w:val="00BD5D6C"/>
    <w:rsid w:val="00BD5DB4"/>
    <w:rsid w:val="00BD6572"/>
    <w:rsid w:val="00BD68C9"/>
    <w:rsid w:val="00BD6F80"/>
    <w:rsid w:val="00BD7104"/>
    <w:rsid w:val="00BD7199"/>
    <w:rsid w:val="00BD76F9"/>
    <w:rsid w:val="00BD77F3"/>
    <w:rsid w:val="00BD7840"/>
    <w:rsid w:val="00BD78C8"/>
    <w:rsid w:val="00BD7C31"/>
    <w:rsid w:val="00BE00B0"/>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78B"/>
    <w:rsid w:val="00BE386A"/>
    <w:rsid w:val="00BE395A"/>
    <w:rsid w:val="00BE3BAD"/>
    <w:rsid w:val="00BE3C79"/>
    <w:rsid w:val="00BE4091"/>
    <w:rsid w:val="00BE433A"/>
    <w:rsid w:val="00BE4F29"/>
    <w:rsid w:val="00BE595F"/>
    <w:rsid w:val="00BE65FB"/>
    <w:rsid w:val="00BE697D"/>
    <w:rsid w:val="00BE6B51"/>
    <w:rsid w:val="00BE6EA9"/>
    <w:rsid w:val="00BE6FBC"/>
    <w:rsid w:val="00BE7084"/>
    <w:rsid w:val="00BE7226"/>
    <w:rsid w:val="00BE7798"/>
    <w:rsid w:val="00BE7ACA"/>
    <w:rsid w:val="00BE7D84"/>
    <w:rsid w:val="00BE7F59"/>
    <w:rsid w:val="00BF04CA"/>
    <w:rsid w:val="00BF07D5"/>
    <w:rsid w:val="00BF0BD4"/>
    <w:rsid w:val="00BF0F27"/>
    <w:rsid w:val="00BF1215"/>
    <w:rsid w:val="00BF139A"/>
    <w:rsid w:val="00BF13DC"/>
    <w:rsid w:val="00BF1553"/>
    <w:rsid w:val="00BF1595"/>
    <w:rsid w:val="00BF1C21"/>
    <w:rsid w:val="00BF1EDB"/>
    <w:rsid w:val="00BF2B17"/>
    <w:rsid w:val="00BF2DE9"/>
    <w:rsid w:val="00BF3561"/>
    <w:rsid w:val="00BF47C2"/>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615"/>
    <w:rsid w:val="00C00ADF"/>
    <w:rsid w:val="00C0128D"/>
    <w:rsid w:val="00C017EA"/>
    <w:rsid w:val="00C028C3"/>
    <w:rsid w:val="00C02B7E"/>
    <w:rsid w:val="00C03D43"/>
    <w:rsid w:val="00C043F7"/>
    <w:rsid w:val="00C0469A"/>
    <w:rsid w:val="00C05181"/>
    <w:rsid w:val="00C05394"/>
    <w:rsid w:val="00C057FD"/>
    <w:rsid w:val="00C059A6"/>
    <w:rsid w:val="00C06023"/>
    <w:rsid w:val="00C067C9"/>
    <w:rsid w:val="00C06846"/>
    <w:rsid w:val="00C06906"/>
    <w:rsid w:val="00C069C9"/>
    <w:rsid w:val="00C07000"/>
    <w:rsid w:val="00C07C4C"/>
    <w:rsid w:val="00C07E84"/>
    <w:rsid w:val="00C10FEF"/>
    <w:rsid w:val="00C1104E"/>
    <w:rsid w:val="00C11416"/>
    <w:rsid w:val="00C11473"/>
    <w:rsid w:val="00C124A9"/>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653"/>
    <w:rsid w:val="00C21BBB"/>
    <w:rsid w:val="00C21CD2"/>
    <w:rsid w:val="00C21D5D"/>
    <w:rsid w:val="00C21DAC"/>
    <w:rsid w:val="00C21E04"/>
    <w:rsid w:val="00C225AA"/>
    <w:rsid w:val="00C2274F"/>
    <w:rsid w:val="00C22B8D"/>
    <w:rsid w:val="00C22DB6"/>
    <w:rsid w:val="00C22E5F"/>
    <w:rsid w:val="00C22E9E"/>
    <w:rsid w:val="00C23082"/>
    <w:rsid w:val="00C232B6"/>
    <w:rsid w:val="00C235C2"/>
    <w:rsid w:val="00C238BD"/>
    <w:rsid w:val="00C23F9F"/>
    <w:rsid w:val="00C23FD2"/>
    <w:rsid w:val="00C24E5C"/>
    <w:rsid w:val="00C2523A"/>
    <w:rsid w:val="00C25C1E"/>
    <w:rsid w:val="00C267F2"/>
    <w:rsid w:val="00C26EFB"/>
    <w:rsid w:val="00C27022"/>
    <w:rsid w:val="00C270E9"/>
    <w:rsid w:val="00C275CE"/>
    <w:rsid w:val="00C2767A"/>
    <w:rsid w:val="00C27ABE"/>
    <w:rsid w:val="00C301BB"/>
    <w:rsid w:val="00C304BA"/>
    <w:rsid w:val="00C311D2"/>
    <w:rsid w:val="00C318CD"/>
    <w:rsid w:val="00C31A9D"/>
    <w:rsid w:val="00C31FE0"/>
    <w:rsid w:val="00C31FEB"/>
    <w:rsid w:val="00C326C7"/>
    <w:rsid w:val="00C32C44"/>
    <w:rsid w:val="00C32DD1"/>
    <w:rsid w:val="00C330F2"/>
    <w:rsid w:val="00C33336"/>
    <w:rsid w:val="00C33782"/>
    <w:rsid w:val="00C3379C"/>
    <w:rsid w:val="00C33BE3"/>
    <w:rsid w:val="00C33E74"/>
    <w:rsid w:val="00C33EAF"/>
    <w:rsid w:val="00C345BE"/>
    <w:rsid w:val="00C348FC"/>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F4"/>
    <w:rsid w:val="00C41644"/>
    <w:rsid w:val="00C41AE3"/>
    <w:rsid w:val="00C41B9A"/>
    <w:rsid w:val="00C42488"/>
    <w:rsid w:val="00C42810"/>
    <w:rsid w:val="00C42D3C"/>
    <w:rsid w:val="00C430D3"/>
    <w:rsid w:val="00C4326D"/>
    <w:rsid w:val="00C4329D"/>
    <w:rsid w:val="00C4388C"/>
    <w:rsid w:val="00C43C4A"/>
    <w:rsid w:val="00C443D1"/>
    <w:rsid w:val="00C446B2"/>
    <w:rsid w:val="00C45400"/>
    <w:rsid w:val="00C458C0"/>
    <w:rsid w:val="00C4614F"/>
    <w:rsid w:val="00C46392"/>
    <w:rsid w:val="00C46B4C"/>
    <w:rsid w:val="00C46F33"/>
    <w:rsid w:val="00C47409"/>
    <w:rsid w:val="00C476D6"/>
    <w:rsid w:val="00C478D4"/>
    <w:rsid w:val="00C47DB8"/>
    <w:rsid w:val="00C501A2"/>
    <w:rsid w:val="00C513C2"/>
    <w:rsid w:val="00C5242F"/>
    <w:rsid w:val="00C52565"/>
    <w:rsid w:val="00C52A87"/>
    <w:rsid w:val="00C52DA2"/>
    <w:rsid w:val="00C531AE"/>
    <w:rsid w:val="00C53679"/>
    <w:rsid w:val="00C53F30"/>
    <w:rsid w:val="00C5405C"/>
    <w:rsid w:val="00C543DC"/>
    <w:rsid w:val="00C54A67"/>
    <w:rsid w:val="00C54B02"/>
    <w:rsid w:val="00C54C28"/>
    <w:rsid w:val="00C5527C"/>
    <w:rsid w:val="00C559BE"/>
    <w:rsid w:val="00C5623E"/>
    <w:rsid w:val="00C5644D"/>
    <w:rsid w:val="00C569A2"/>
    <w:rsid w:val="00C56A7D"/>
    <w:rsid w:val="00C56AA5"/>
    <w:rsid w:val="00C56AA8"/>
    <w:rsid w:val="00C56C67"/>
    <w:rsid w:val="00C56D7A"/>
    <w:rsid w:val="00C56DEB"/>
    <w:rsid w:val="00C56FE8"/>
    <w:rsid w:val="00C5753F"/>
    <w:rsid w:val="00C5764C"/>
    <w:rsid w:val="00C57D8E"/>
    <w:rsid w:val="00C6011A"/>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D87"/>
    <w:rsid w:val="00C646D8"/>
    <w:rsid w:val="00C65C25"/>
    <w:rsid w:val="00C65FA9"/>
    <w:rsid w:val="00C6698E"/>
    <w:rsid w:val="00C67163"/>
    <w:rsid w:val="00C673E3"/>
    <w:rsid w:val="00C67737"/>
    <w:rsid w:val="00C67782"/>
    <w:rsid w:val="00C67BA9"/>
    <w:rsid w:val="00C67C46"/>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F2"/>
    <w:rsid w:val="00C74EC5"/>
    <w:rsid w:val="00C75A17"/>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333"/>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900E1"/>
    <w:rsid w:val="00C903E1"/>
    <w:rsid w:val="00C90544"/>
    <w:rsid w:val="00C908CD"/>
    <w:rsid w:val="00C90D51"/>
    <w:rsid w:val="00C90EDB"/>
    <w:rsid w:val="00C91554"/>
    <w:rsid w:val="00C92519"/>
    <w:rsid w:val="00C92582"/>
    <w:rsid w:val="00C92584"/>
    <w:rsid w:val="00C93075"/>
    <w:rsid w:val="00C930ED"/>
    <w:rsid w:val="00C931E4"/>
    <w:rsid w:val="00C94E84"/>
    <w:rsid w:val="00C94F63"/>
    <w:rsid w:val="00C950DB"/>
    <w:rsid w:val="00C951DE"/>
    <w:rsid w:val="00C95324"/>
    <w:rsid w:val="00C95547"/>
    <w:rsid w:val="00C95668"/>
    <w:rsid w:val="00C95C2D"/>
    <w:rsid w:val="00C95DDD"/>
    <w:rsid w:val="00C95F07"/>
    <w:rsid w:val="00C96075"/>
    <w:rsid w:val="00C96556"/>
    <w:rsid w:val="00C96EFD"/>
    <w:rsid w:val="00C974B5"/>
    <w:rsid w:val="00C97646"/>
    <w:rsid w:val="00C976A6"/>
    <w:rsid w:val="00C978FC"/>
    <w:rsid w:val="00C97CA9"/>
    <w:rsid w:val="00CA000E"/>
    <w:rsid w:val="00CA0614"/>
    <w:rsid w:val="00CA0A38"/>
    <w:rsid w:val="00CA1335"/>
    <w:rsid w:val="00CA1518"/>
    <w:rsid w:val="00CA1689"/>
    <w:rsid w:val="00CA1D15"/>
    <w:rsid w:val="00CA2653"/>
    <w:rsid w:val="00CA2A8C"/>
    <w:rsid w:val="00CA2B3E"/>
    <w:rsid w:val="00CA3A63"/>
    <w:rsid w:val="00CA3D48"/>
    <w:rsid w:val="00CA3FBB"/>
    <w:rsid w:val="00CA4281"/>
    <w:rsid w:val="00CA4598"/>
    <w:rsid w:val="00CA4791"/>
    <w:rsid w:val="00CA4F0F"/>
    <w:rsid w:val="00CA50E1"/>
    <w:rsid w:val="00CA5EF4"/>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33F4"/>
    <w:rsid w:val="00CB3AC4"/>
    <w:rsid w:val="00CB3E5E"/>
    <w:rsid w:val="00CB3F45"/>
    <w:rsid w:val="00CB4523"/>
    <w:rsid w:val="00CB4715"/>
    <w:rsid w:val="00CB4FA2"/>
    <w:rsid w:val="00CB541F"/>
    <w:rsid w:val="00CB59CE"/>
    <w:rsid w:val="00CB5B8C"/>
    <w:rsid w:val="00CB5DA1"/>
    <w:rsid w:val="00CB5E8B"/>
    <w:rsid w:val="00CB6B93"/>
    <w:rsid w:val="00CB6BCD"/>
    <w:rsid w:val="00CB6F69"/>
    <w:rsid w:val="00CB70D7"/>
    <w:rsid w:val="00CB7303"/>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CF0"/>
    <w:rsid w:val="00CC3E11"/>
    <w:rsid w:val="00CC43DD"/>
    <w:rsid w:val="00CC4509"/>
    <w:rsid w:val="00CC4CA6"/>
    <w:rsid w:val="00CC4E09"/>
    <w:rsid w:val="00CC50D4"/>
    <w:rsid w:val="00CC5D2D"/>
    <w:rsid w:val="00CC5ECE"/>
    <w:rsid w:val="00CC66E4"/>
    <w:rsid w:val="00CC6E83"/>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34DE"/>
    <w:rsid w:val="00CD359B"/>
    <w:rsid w:val="00CD35D3"/>
    <w:rsid w:val="00CD3744"/>
    <w:rsid w:val="00CD38B9"/>
    <w:rsid w:val="00CD3D0C"/>
    <w:rsid w:val="00CD473E"/>
    <w:rsid w:val="00CD4C34"/>
    <w:rsid w:val="00CD56C6"/>
    <w:rsid w:val="00CD56CB"/>
    <w:rsid w:val="00CD5B15"/>
    <w:rsid w:val="00CD632B"/>
    <w:rsid w:val="00CD6A41"/>
    <w:rsid w:val="00CD6FAE"/>
    <w:rsid w:val="00CD741F"/>
    <w:rsid w:val="00CD77AF"/>
    <w:rsid w:val="00CE0647"/>
    <w:rsid w:val="00CE08F5"/>
    <w:rsid w:val="00CE0912"/>
    <w:rsid w:val="00CE0ACE"/>
    <w:rsid w:val="00CE2290"/>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432"/>
    <w:rsid w:val="00CE7FF5"/>
    <w:rsid w:val="00CF0B54"/>
    <w:rsid w:val="00CF0F39"/>
    <w:rsid w:val="00CF15D1"/>
    <w:rsid w:val="00CF2B61"/>
    <w:rsid w:val="00CF2D9B"/>
    <w:rsid w:val="00CF3068"/>
    <w:rsid w:val="00CF3209"/>
    <w:rsid w:val="00CF39DB"/>
    <w:rsid w:val="00CF3A87"/>
    <w:rsid w:val="00CF3AD3"/>
    <w:rsid w:val="00CF3B75"/>
    <w:rsid w:val="00CF46E6"/>
    <w:rsid w:val="00CF4A5E"/>
    <w:rsid w:val="00CF4DCC"/>
    <w:rsid w:val="00CF53C3"/>
    <w:rsid w:val="00CF5BEB"/>
    <w:rsid w:val="00CF6139"/>
    <w:rsid w:val="00CF6222"/>
    <w:rsid w:val="00CF6317"/>
    <w:rsid w:val="00CF6A9B"/>
    <w:rsid w:val="00CF7342"/>
    <w:rsid w:val="00CF7B5E"/>
    <w:rsid w:val="00D00227"/>
    <w:rsid w:val="00D00BCD"/>
    <w:rsid w:val="00D00CB9"/>
    <w:rsid w:val="00D00DF0"/>
    <w:rsid w:val="00D012D4"/>
    <w:rsid w:val="00D0191F"/>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D1"/>
    <w:rsid w:val="00D12DC9"/>
    <w:rsid w:val="00D13188"/>
    <w:rsid w:val="00D131BF"/>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C1E"/>
    <w:rsid w:val="00D22C65"/>
    <w:rsid w:val="00D22F37"/>
    <w:rsid w:val="00D23446"/>
    <w:rsid w:val="00D23AF7"/>
    <w:rsid w:val="00D23C0A"/>
    <w:rsid w:val="00D241EC"/>
    <w:rsid w:val="00D242E4"/>
    <w:rsid w:val="00D243BA"/>
    <w:rsid w:val="00D25003"/>
    <w:rsid w:val="00D25951"/>
    <w:rsid w:val="00D25BB6"/>
    <w:rsid w:val="00D25E9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5EA"/>
    <w:rsid w:val="00D31993"/>
    <w:rsid w:val="00D319F3"/>
    <w:rsid w:val="00D31A1D"/>
    <w:rsid w:val="00D32074"/>
    <w:rsid w:val="00D32184"/>
    <w:rsid w:val="00D322FC"/>
    <w:rsid w:val="00D3264A"/>
    <w:rsid w:val="00D3287B"/>
    <w:rsid w:val="00D32A63"/>
    <w:rsid w:val="00D33623"/>
    <w:rsid w:val="00D341BC"/>
    <w:rsid w:val="00D34C43"/>
    <w:rsid w:val="00D350C8"/>
    <w:rsid w:val="00D35887"/>
    <w:rsid w:val="00D3672D"/>
    <w:rsid w:val="00D36747"/>
    <w:rsid w:val="00D3732A"/>
    <w:rsid w:val="00D3757A"/>
    <w:rsid w:val="00D37823"/>
    <w:rsid w:val="00D37B47"/>
    <w:rsid w:val="00D40665"/>
    <w:rsid w:val="00D409A2"/>
    <w:rsid w:val="00D40C43"/>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C2E"/>
    <w:rsid w:val="00D45F45"/>
    <w:rsid w:val="00D4688C"/>
    <w:rsid w:val="00D46D42"/>
    <w:rsid w:val="00D4792B"/>
    <w:rsid w:val="00D47C96"/>
    <w:rsid w:val="00D47CE4"/>
    <w:rsid w:val="00D47F4A"/>
    <w:rsid w:val="00D50334"/>
    <w:rsid w:val="00D50590"/>
    <w:rsid w:val="00D50714"/>
    <w:rsid w:val="00D50927"/>
    <w:rsid w:val="00D50A28"/>
    <w:rsid w:val="00D50DEE"/>
    <w:rsid w:val="00D5272D"/>
    <w:rsid w:val="00D532C2"/>
    <w:rsid w:val="00D53782"/>
    <w:rsid w:val="00D5387B"/>
    <w:rsid w:val="00D538F5"/>
    <w:rsid w:val="00D53C57"/>
    <w:rsid w:val="00D54DDE"/>
    <w:rsid w:val="00D5597A"/>
    <w:rsid w:val="00D55A5C"/>
    <w:rsid w:val="00D55D6F"/>
    <w:rsid w:val="00D55F0F"/>
    <w:rsid w:val="00D560A0"/>
    <w:rsid w:val="00D5631A"/>
    <w:rsid w:val="00D5647E"/>
    <w:rsid w:val="00D564E3"/>
    <w:rsid w:val="00D56597"/>
    <w:rsid w:val="00D5720A"/>
    <w:rsid w:val="00D57815"/>
    <w:rsid w:val="00D57C61"/>
    <w:rsid w:val="00D57FDB"/>
    <w:rsid w:val="00D60E56"/>
    <w:rsid w:val="00D60E65"/>
    <w:rsid w:val="00D60ED1"/>
    <w:rsid w:val="00D61047"/>
    <w:rsid w:val="00D61B25"/>
    <w:rsid w:val="00D61F9F"/>
    <w:rsid w:val="00D6202F"/>
    <w:rsid w:val="00D63059"/>
    <w:rsid w:val="00D63FA9"/>
    <w:rsid w:val="00D641CE"/>
    <w:rsid w:val="00D6428E"/>
    <w:rsid w:val="00D6456B"/>
    <w:rsid w:val="00D64C5A"/>
    <w:rsid w:val="00D65274"/>
    <w:rsid w:val="00D65494"/>
    <w:rsid w:val="00D659EB"/>
    <w:rsid w:val="00D65A35"/>
    <w:rsid w:val="00D65E58"/>
    <w:rsid w:val="00D660FF"/>
    <w:rsid w:val="00D6679A"/>
    <w:rsid w:val="00D674C0"/>
    <w:rsid w:val="00D67A4F"/>
    <w:rsid w:val="00D67B7E"/>
    <w:rsid w:val="00D67BD9"/>
    <w:rsid w:val="00D70455"/>
    <w:rsid w:val="00D704C9"/>
    <w:rsid w:val="00D70698"/>
    <w:rsid w:val="00D70720"/>
    <w:rsid w:val="00D70E01"/>
    <w:rsid w:val="00D70EDA"/>
    <w:rsid w:val="00D7119A"/>
    <w:rsid w:val="00D717DE"/>
    <w:rsid w:val="00D71975"/>
    <w:rsid w:val="00D71A26"/>
    <w:rsid w:val="00D71C30"/>
    <w:rsid w:val="00D722DC"/>
    <w:rsid w:val="00D7268A"/>
    <w:rsid w:val="00D7313E"/>
    <w:rsid w:val="00D73B59"/>
    <w:rsid w:val="00D73E05"/>
    <w:rsid w:val="00D74617"/>
    <w:rsid w:val="00D74FEE"/>
    <w:rsid w:val="00D7510E"/>
    <w:rsid w:val="00D76031"/>
    <w:rsid w:val="00D7638C"/>
    <w:rsid w:val="00D76518"/>
    <w:rsid w:val="00D76569"/>
    <w:rsid w:val="00D765F7"/>
    <w:rsid w:val="00D7696F"/>
    <w:rsid w:val="00D76D8E"/>
    <w:rsid w:val="00D77426"/>
    <w:rsid w:val="00D777C7"/>
    <w:rsid w:val="00D77CE6"/>
    <w:rsid w:val="00D77CF0"/>
    <w:rsid w:val="00D77EED"/>
    <w:rsid w:val="00D804C8"/>
    <w:rsid w:val="00D80791"/>
    <w:rsid w:val="00D812D5"/>
    <w:rsid w:val="00D8212A"/>
    <w:rsid w:val="00D8224D"/>
    <w:rsid w:val="00D8231B"/>
    <w:rsid w:val="00D826BB"/>
    <w:rsid w:val="00D829E7"/>
    <w:rsid w:val="00D82E50"/>
    <w:rsid w:val="00D82FFF"/>
    <w:rsid w:val="00D832B5"/>
    <w:rsid w:val="00D8331A"/>
    <w:rsid w:val="00D83F09"/>
    <w:rsid w:val="00D8411F"/>
    <w:rsid w:val="00D84267"/>
    <w:rsid w:val="00D84286"/>
    <w:rsid w:val="00D843A3"/>
    <w:rsid w:val="00D8440C"/>
    <w:rsid w:val="00D844A4"/>
    <w:rsid w:val="00D84B3C"/>
    <w:rsid w:val="00D854A6"/>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3C9"/>
    <w:rsid w:val="00D94D86"/>
    <w:rsid w:val="00D94DFD"/>
    <w:rsid w:val="00D94F39"/>
    <w:rsid w:val="00D95D9A"/>
    <w:rsid w:val="00D9659E"/>
    <w:rsid w:val="00D96B9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841"/>
    <w:rsid w:val="00DA2BF0"/>
    <w:rsid w:val="00DA30EF"/>
    <w:rsid w:val="00DA315F"/>
    <w:rsid w:val="00DA3E03"/>
    <w:rsid w:val="00DA47BF"/>
    <w:rsid w:val="00DA4EBE"/>
    <w:rsid w:val="00DA5408"/>
    <w:rsid w:val="00DA5486"/>
    <w:rsid w:val="00DA5504"/>
    <w:rsid w:val="00DA554C"/>
    <w:rsid w:val="00DA5637"/>
    <w:rsid w:val="00DA58A4"/>
    <w:rsid w:val="00DA5A66"/>
    <w:rsid w:val="00DA61E8"/>
    <w:rsid w:val="00DA7370"/>
    <w:rsid w:val="00DA7DA1"/>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1030"/>
    <w:rsid w:val="00DC1CC5"/>
    <w:rsid w:val="00DC1EA8"/>
    <w:rsid w:val="00DC2162"/>
    <w:rsid w:val="00DC2384"/>
    <w:rsid w:val="00DC2404"/>
    <w:rsid w:val="00DC2600"/>
    <w:rsid w:val="00DC26AC"/>
    <w:rsid w:val="00DC292E"/>
    <w:rsid w:val="00DC2E0A"/>
    <w:rsid w:val="00DC2F38"/>
    <w:rsid w:val="00DC35B7"/>
    <w:rsid w:val="00DC36AD"/>
    <w:rsid w:val="00DC3F39"/>
    <w:rsid w:val="00DC4255"/>
    <w:rsid w:val="00DC42F3"/>
    <w:rsid w:val="00DC513A"/>
    <w:rsid w:val="00DC54A3"/>
    <w:rsid w:val="00DC5A01"/>
    <w:rsid w:val="00DC5EB1"/>
    <w:rsid w:val="00DC6029"/>
    <w:rsid w:val="00DC6334"/>
    <w:rsid w:val="00DC67A4"/>
    <w:rsid w:val="00DC67DF"/>
    <w:rsid w:val="00DC6F2C"/>
    <w:rsid w:val="00DC7613"/>
    <w:rsid w:val="00DC764A"/>
    <w:rsid w:val="00DC77F7"/>
    <w:rsid w:val="00DC7A24"/>
    <w:rsid w:val="00DC7D23"/>
    <w:rsid w:val="00DC7EE5"/>
    <w:rsid w:val="00DD056F"/>
    <w:rsid w:val="00DD0B66"/>
    <w:rsid w:val="00DD0DB0"/>
    <w:rsid w:val="00DD0FBE"/>
    <w:rsid w:val="00DD12FD"/>
    <w:rsid w:val="00DD17B5"/>
    <w:rsid w:val="00DD239F"/>
    <w:rsid w:val="00DD32F4"/>
    <w:rsid w:val="00DD3623"/>
    <w:rsid w:val="00DD38E8"/>
    <w:rsid w:val="00DD469E"/>
    <w:rsid w:val="00DD47E7"/>
    <w:rsid w:val="00DD4F61"/>
    <w:rsid w:val="00DD5234"/>
    <w:rsid w:val="00DD5414"/>
    <w:rsid w:val="00DD58A7"/>
    <w:rsid w:val="00DD5ACB"/>
    <w:rsid w:val="00DD6547"/>
    <w:rsid w:val="00DD6D94"/>
    <w:rsid w:val="00DD70A3"/>
    <w:rsid w:val="00DD7221"/>
    <w:rsid w:val="00DD77A4"/>
    <w:rsid w:val="00DD7A3D"/>
    <w:rsid w:val="00DE1EA3"/>
    <w:rsid w:val="00DE20EC"/>
    <w:rsid w:val="00DE2836"/>
    <w:rsid w:val="00DE2987"/>
    <w:rsid w:val="00DE2996"/>
    <w:rsid w:val="00DE2DD1"/>
    <w:rsid w:val="00DE3568"/>
    <w:rsid w:val="00DE3846"/>
    <w:rsid w:val="00DE3CCA"/>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84D"/>
    <w:rsid w:val="00DE7E8E"/>
    <w:rsid w:val="00DE7FB3"/>
    <w:rsid w:val="00DF028E"/>
    <w:rsid w:val="00DF0828"/>
    <w:rsid w:val="00DF1206"/>
    <w:rsid w:val="00DF13EE"/>
    <w:rsid w:val="00DF18B8"/>
    <w:rsid w:val="00DF1E42"/>
    <w:rsid w:val="00DF2CF8"/>
    <w:rsid w:val="00DF2E95"/>
    <w:rsid w:val="00DF36DC"/>
    <w:rsid w:val="00DF3B37"/>
    <w:rsid w:val="00DF4034"/>
    <w:rsid w:val="00DF4596"/>
    <w:rsid w:val="00DF4DF5"/>
    <w:rsid w:val="00DF4EDE"/>
    <w:rsid w:val="00DF52AF"/>
    <w:rsid w:val="00DF5800"/>
    <w:rsid w:val="00DF61E1"/>
    <w:rsid w:val="00DF6695"/>
    <w:rsid w:val="00DF6EA5"/>
    <w:rsid w:val="00DF796D"/>
    <w:rsid w:val="00DF7A33"/>
    <w:rsid w:val="00DF7DC5"/>
    <w:rsid w:val="00E00907"/>
    <w:rsid w:val="00E00C98"/>
    <w:rsid w:val="00E00D39"/>
    <w:rsid w:val="00E0151F"/>
    <w:rsid w:val="00E0163A"/>
    <w:rsid w:val="00E01FEB"/>
    <w:rsid w:val="00E022C0"/>
    <w:rsid w:val="00E023E7"/>
    <w:rsid w:val="00E02508"/>
    <w:rsid w:val="00E02FF2"/>
    <w:rsid w:val="00E0375E"/>
    <w:rsid w:val="00E0378C"/>
    <w:rsid w:val="00E0464D"/>
    <w:rsid w:val="00E051AF"/>
    <w:rsid w:val="00E06724"/>
    <w:rsid w:val="00E06CE5"/>
    <w:rsid w:val="00E06EF2"/>
    <w:rsid w:val="00E0754A"/>
    <w:rsid w:val="00E07C65"/>
    <w:rsid w:val="00E07D84"/>
    <w:rsid w:val="00E104FB"/>
    <w:rsid w:val="00E1114F"/>
    <w:rsid w:val="00E11265"/>
    <w:rsid w:val="00E114F1"/>
    <w:rsid w:val="00E119B1"/>
    <w:rsid w:val="00E11DCD"/>
    <w:rsid w:val="00E11FF2"/>
    <w:rsid w:val="00E120E5"/>
    <w:rsid w:val="00E123E1"/>
    <w:rsid w:val="00E12551"/>
    <w:rsid w:val="00E128DF"/>
    <w:rsid w:val="00E1292A"/>
    <w:rsid w:val="00E13EDE"/>
    <w:rsid w:val="00E14F14"/>
    <w:rsid w:val="00E15171"/>
    <w:rsid w:val="00E1525C"/>
    <w:rsid w:val="00E15758"/>
    <w:rsid w:val="00E15E9A"/>
    <w:rsid w:val="00E163F2"/>
    <w:rsid w:val="00E16FD0"/>
    <w:rsid w:val="00E17012"/>
    <w:rsid w:val="00E17645"/>
    <w:rsid w:val="00E17C73"/>
    <w:rsid w:val="00E17D58"/>
    <w:rsid w:val="00E20150"/>
    <w:rsid w:val="00E2096D"/>
    <w:rsid w:val="00E20A60"/>
    <w:rsid w:val="00E20E4B"/>
    <w:rsid w:val="00E2105C"/>
    <w:rsid w:val="00E21244"/>
    <w:rsid w:val="00E21772"/>
    <w:rsid w:val="00E21EA3"/>
    <w:rsid w:val="00E22701"/>
    <w:rsid w:val="00E2313E"/>
    <w:rsid w:val="00E2346F"/>
    <w:rsid w:val="00E23854"/>
    <w:rsid w:val="00E23999"/>
    <w:rsid w:val="00E23AF0"/>
    <w:rsid w:val="00E23BD2"/>
    <w:rsid w:val="00E24373"/>
    <w:rsid w:val="00E2458F"/>
    <w:rsid w:val="00E24E93"/>
    <w:rsid w:val="00E25523"/>
    <w:rsid w:val="00E257DE"/>
    <w:rsid w:val="00E25B3D"/>
    <w:rsid w:val="00E25E4E"/>
    <w:rsid w:val="00E26442"/>
    <w:rsid w:val="00E26498"/>
    <w:rsid w:val="00E265F7"/>
    <w:rsid w:val="00E26887"/>
    <w:rsid w:val="00E26E42"/>
    <w:rsid w:val="00E2718B"/>
    <w:rsid w:val="00E27E2B"/>
    <w:rsid w:val="00E300C2"/>
    <w:rsid w:val="00E30519"/>
    <w:rsid w:val="00E30CD9"/>
    <w:rsid w:val="00E31556"/>
    <w:rsid w:val="00E319FC"/>
    <w:rsid w:val="00E32BD5"/>
    <w:rsid w:val="00E32CFE"/>
    <w:rsid w:val="00E334C8"/>
    <w:rsid w:val="00E34179"/>
    <w:rsid w:val="00E344F5"/>
    <w:rsid w:val="00E34706"/>
    <w:rsid w:val="00E34AC7"/>
    <w:rsid w:val="00E34AF0"/>
    <w:rsid w:val="00E35080"/>
    <w:rsid w:val="00E35754"/>
    <w:rsid w:val="00E35BD8"/>
    <w:rsid w:val="00E360B6"/>
    <w:rsid w:val="00E36844"/>
    <w:rsid w:val="00E36A81"/>
    <w:rsid w:val="00E36E7E"/>
    <w:rsid w:val="00E401EE"/>
    <w:rsid w:val="00E41077"/>
    <w:rsid w:val="00E4138E"/>
    <w:rsid w:val="00E41951"/>
    <w:rsid w:val="00E4322C"/>
    <w:rsid w:val="00E43BB1"/>
    <w:rsid w:val="00E43EB4"/>
    <w:rsid w:val="00E43EEC"/>
    <w:rsid w:val="00E43F50"/>
    <w:rsid w:val="00E4422F"/>
    <w:rsid w:val="00E443A8"/>
    <w:rsid w:val="00E44840"/>
    <w:rsid w:val="00E44BB7"/>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2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74EF"/>
    <w:rsid w:val="00E60229"/>
    <w:rsid w:val="00E603AF"/>
    <w:rsid w:val="00E604E5"/>
    <w:rsid w:val="00E604EC"/>
    <w:rsid w:val="00E60992"/>
    <w:rsid w:val="00E6126C"/>
    <w:rsid w:val="00E61730"/>
    <w:rsid w:val="00E622EC"/>
    <w:rsid w:val="00E62776"/>
    <w:rsid w:val="00E62A56"/>
    <w:rsid w:val="00E62ECD"/>
    <w:rsid w:val="00E63361"/>
    <w:rsid w:val="00E63363"/>
    <w:rsid w:val="00E63554"/>
    <w:rsid w:val="00E63D1E"/>
    <w:rsid w:val="00E63EB2"/>
    <w:rsid w:val="00E63EF0"/>
    <w:rsid w:val="00E64335"/>
    <w:rsid w:val="00E6463C"/>
    <w:rsid w:val="00E64B1A"/>
    <w:rsid w:val="00E64C46"/>
    <w:rsid w:val="00E64F59"/>
    <w:rsid w:val="00E6594D"/>
    <w:rsid w:val="00E65970"/>
    <w:rsid w:val="00E65BE3"/>
    <w:rsid w:val="00E665B5"/>
    <w:rsid w:val="00E67062"/>
    <w:rsid w:val="00E676B7"/>
    <w:rsid w:val="00E7152C"/>
    <w:rsid w:val="00E715EB"/>
    <w:rsid w:val="00E71F07"/>
    <w:rsid w:val="00E71F56"/>
    <w:rsid w:val="00E720D2"/>
    <w:rsid w:val="00E722A0"/>
    <w:rsid w:val="00E72C34"/>
    <w:rsid w:val="00E72EEF"/>
    <w:rsid w:val="00E74187"/>
    <w:rsid w:val="00E74BC1"/>
    <w:rsid w:val="00E75B65"/>
    <w:rsid w:val="00E76013"/>
    <w:rsid w:val="00E76BBC"/>
    <w:rsid w:val="00E76DAC"/>
    <w:rsid w:val="00E77991"/>
    <w:rsid w:val="00E77C09"/>
    <w:rsid w:val="00E77FFB"/>
    <w:rsid w:val="00E80546"/>
    <w:rsid w:val="00E80DD2"/>
    <w:rsid w:val="00E80E9A"/>
    <w:rsid w:val="00E80EB7"/>
    <w:rsid w:val="00E81422"/>
    <w:rsid w:val="00E8187C"/>
    <w:rsid w:val="00E81BB2"/>
    <w:rsid w:val="00E8213B"/>
    <w:rsid w:val="00E825A7"/>
    <w:rsid w:val="00E8279D"/>
    <w:rsid w:val="00E8348D"/>
    <w:rsid w:val="00E83833"/>
    <w:rsid w:val="00E83B8A"/>
    <w:rsid w:val="00E8528D"/>
    <w:rsid w:val="00E8593B"/>
    <w:rsid w:val="00E85EE2"/>
    <w:rsid w:val="00E864B9"/>
    <w:rsid w:val="00E86A79"/>
    <w:rsid w:val="00E86C38"/>
    <w:rsid w:val="00E87153"/>
    <w:rsid w:val="00E8743A"/>
    <w:rsid w:val="00E87475"/>
    <w:rsid w:val="00E875AC"/>
    <w:rsid w:val="00E876BA"/>
    <w:rsid w:val="00E87B34"/>
    <w:rsid w:val="00E911EF"/>
    <w:rsid w:val="00E9186E"/>
    <w:rsid w:val="00E91B67"/>
    <w:rsid w:val="00E91F19"/>
    <w:rsid w:val="00E92BC2"/>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0C67"/>
    <w:rsid w:val="00EA11A4"/>
    <w:rsid w:val="00EA123B"/>
    <w:rsid w:val="00EA15E1"/>
    <w:rsid w:val="00EA1903"/>
    <w:rsid w:val="00EA1EB8"/>
    <w:rsid w:val="00EA221A"/>
    <w:rsid w:val="00EA2EC2"/>
    <w:rsid w:val="00EA2F18"/>
    <w:rsid w:val="00EA2FBB"/>
    <w:rsid w:val="00EA3A35"/>
    <w:rsid w:val="00EA44D4"/>
    <w:rsid w:val="00EA450C"/>
    <w:rsid w:val="00EA4658"/>
    <w:rsid w:val="00EA478B"/>
    <w:rsid w:val="00EA5230"/>
    <w:rsid w:val="00EA5A65"/>
    <w:rsid w:val="00EA6635"/>
    <w:rsid w:val="00EA6701"/>
    <w:rsid w:val="00EA6D2C"/>
    <w:rsid w:val="00EB00DF"/>
    <w:rsid w:val="00EB046A"/>
    <w:rsid w:val="00EB056C"/>
    <w:rsid w:val="00EB0831"/>
    <w:rsid w:val="00EB08F6"/>
    <w:rsid w:val="00EB0D2D"/>
    <w:rsid w:val="00EB0FFA"/>
    <w:rsid w:val="00EB1A18"/>
    <w:rsid w:val="00EB1C7F"/>
    <w:rsid w:val="00EB2448"/>
    <w:rsid w:val="00EB2922"/>
    <w:rsid w:val="00EB31A7"/>
    <w:rsid w:val="00EB3819"/>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8BD"/>
    <w:rsid w:val="00EC1A10"/>
    <w:rsid w:val="00EC1F1C"/>
    <w:rsid w:val="00EC20A1"/>
    <w:rsid w:val="00EC2150"/>
    <w:rsid w:val="00EC2497"/>
    <w:rsid w:val="00EC285B"/>
    <w:rsid w:val="00EC2E64"/>
    <w:rsid w:val="00EC3024"/>
    <w:rsid w:val="00EC327E"/>
    <w:rsid w:val="00EC3318"/>
    <w:rsid w:val="00EC3E3B"/>
    <w:rsid w:val="00EC4221"/>
    <w:rsid w:val="00EC4F56"/>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E66"/>
    <w:rsid w:val="00EC7F32"/>
    <w:rsid w:val="00ED09A7"/>
    <w:rsid w:val="00ED0AC8"/>
    <w:rsid w:val="00ED0FA4"/>
    <w:rsid w:val="00ED10F7"/>
    <w:rsid w:val="00ED13D7"/>
    <w:rsid w:val="00ED1737"/>
    <w:rsid w:val="00ED1D33"/>
    <w:rsid w:val="00ED2B22"/>
    <w:rsid w:val="00ED3964"/>
    <w:rsid w:val="00ED529F"/>
    <w:rsid w:val="00ED5852"/>
    <w:rsid w:val="00ED5D01"/>
    <w:rsid w:val="00ED60C8"/>
    <w:rsid w:val="00ED62A5"/>
    <w:rsid w:val="00ED7672"/>
    <w:rsid w:val="00EE02A2"/>
    <w:rsid w:val="00EE0941"/>
    <w:rsid w:val="00EE1064"/>
    <w:rsid w:val="00EE1528"/>
    <w:rsid w:val="00EE1577"/>
    <w:rsid w:val="00EE1C8E"/>
    <w:rsid w:val="00EE1EED"/>
    <w:rsid w:val="00EE1F72"/>
    <w:rsid w:val="00EE2234"/>
    <w:rsid w:val="00EE2E14"/>
    <w:rsid w:val="00EE330C"/>
    <w:rsid w:val="00EE34C4"/>
    <w:rsid w:val="00EE3B11"/>
    <w:rsid w:val="00EE3F6E"/>
    <w:rsid w:val="00EE4A61"/>
    <w:rsid w:val="00EE58CB"/>
    <w:rsid w:val="00EE59A2"/>
    <w:rsid w:val="00EE5A2F"/>
    <w:rsid w:val="00EE5A36"/>
    <w:rsid w:val="00EE6B06"/>
    <w:rsid w:val="00EE7E62"/>
    <w:rsid w:val="00EF02D7"/>
    <w:rsid w:val="00EF0336"/>
    <w:rsid w:val="00EF091A"/>
    <w:rsid w:val="00EF0BBA"/>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56C"/>
    <w:rsid w:val="00EF4929"/>
    <w:rsid w:val="00EF4BA0"/>
    <w:rsid w:val="00EF55EC"/>
    <w:rsid w:val="00EF59AC"/>
    <w:rsid w:val="00EF5AB4"/>
    <w:rsid w:val="00EF6265"/>
    <w:rsid w:val="00EF66AA"/>
    <w:rsid w:val="00EF6C69"/>
    <w:rsid w:val="00EF7549"/>
    <w:rsid w:val="00EF7C64"/>
    <w:rsid w:val="00EF7FE9"/>
    <w:rsid w:val="00F003E4"/>
    <w:rsid w:val="00F008EB"/>
    <w:rsid w:val="00F015B9"/>
    <w:rsid w:val="00F01715"/>
    <w:rsid w:val="00F01D78"/>
    <w:rsid w:val="00F01E7F"/>
    <w:rsid w:val="00F022DA"/>
    <w:rsid w:val="00F02514"/>
    <w:rsid w:val="00F02672"/>
    <w:rsid w:val="00F0365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2A6"/>
    <w:rsid w:val="00F13372"/>
    <w:rsid w:val="00F135EF"/>
    <w:rsid w:val="00F139FF"/>
    <w:rsid w:val="00F13CF2"/>
    <w:rsid w:val="00F13DB9"/>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0B7"/>
    <w:rsid w:val="00F25448"/>
    <w:rsid w:val="00F2588F"/>
    <w:rsid w:val="00F25BCA"/>
    <w:rsid w:val="00F261AA"/>
    <w:rsid w:val="00F26F3E"/>
    <w:rsid w:val="00F27339"/>
    <w:rsid w:val="00F273F6"/>
    <w:rsid w:val="00F279A5"/>
    <w:rsid w:val="00F279EF"/>
    <w:rsid w:val="00F27C09"/>
    <w:rsid w:val="00F303D8"/>
    <w:rsid w:val="00F3099E"/>
    <w:rsid w:val="00F311A2"/>
    <w:rsid w:val="00F31278"/>
    <w:rsid w:val="00F31E74"/>
    <w:rsid w:val="00F31FB2"/>
    <w:rsid w:val="00F32013"/>
    <w:rsid w:val="00F320B8"/>
    <w:rsid w:val="00F326C5"/>
    <w:rsid w:val="00F32A72"/>
    <w:rsid w:val="00F32A94"/>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12BB"/>
    <w:rsid w:val="00F41449"/>
    <w:rsid w:val="00F418A0"/>
    <w:rsid w:val="00F419F1"/>
    <w:rsid w:val="00F41AF4"/>
    <w:rsid w:val="00F41B81"/>
    <w:rsid w:val="00F41F09"/>
    <w:rsid w:val="00F41F66"/>
    <w:rsid w:val="00F42BCB"/>
    <w:rsid w:val="00F42C8C"/>
    <w:rsid w:val="00F42DC1"/>
    <w:rsid w:val="00F43692"/>
    <w:rsid w:val="00F43E14"/>
    <w:rsid w:val="00F44103"/>
    <w:rsid w:val="00F443DD"/>
    <w:rsid w:val="00F44DFA"/>
    <w:rsid w:val="00F45FCE"/>
    <w:rsid w:val="00F464A4"/>
    <w:rsid w:val="00F46583"/>
    <w:rsid w:val="00F468D6"/>
    <w:rsid w:val="00F46EB2"/>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55C"/>
    <w:rsid w:val="00F53B58"/>
    <w:rsid w:val="00F53C07"/>
    <w:rsid w:val="00F54099"/>
    <w:rsid w:val="00F54468"/>
    <w:rsid w:val="00F54691"/>
    <w:rsid w:val="00F548D6"/>
    <w:rsid w:val="00F549B7"/>
    <w:rsid w:val="00F54AA2"/>
    <w:rsid w:val="00F5502B"/>
    <w:rsid w:val="00F5527F"/>
    <w:rsid w:val="00F5567B"/>
    <w:rsid w:val="00F557DC"/>
    <w:rsid w:val="00F55800"/>
    <w:rsid w:val="00F56867"/>
    <w:rsid w:val="00F56D88"/>
    <w:rsid w:val="00F56DD1"/>
    <w:rsid w:val="00F60B84"/>
    <w:rsid w:val="00F60EBC"/>
    <w:rsid w:val="00F60ED9"/>
    <w:rsid w:val="00F610AE"/>
    <w:rsid w:val="00F616E9"/>
    <w:rsid w:val="00F61B66"/>
    <w:rsid w:val="00F62C4F"/>
    <w:rsid w:val="00F63D49"/>
    <w:rsid w:val="00F64353"/>
    <w:rsid w:val="00F645C2"/>
    <w:rsid w:val="00F6485B"/>
    <w:rsid w:val="00F64A77"/>
    <w:rsid w:val="00F64B7B"/>
    <w:rsid w:val="00F64C6C"/>
    <w:rsid w:val="00F64F5E"/>
    <w:rsid w:val="00F65D8F"/>
    <w:rsid w:val="00F65E3C"/>
    <w:rsid w:val="00F65FD5"/>
    <w:rsid w:val="00F66BD6"/>
    <w:rsid w:val="00F66FC5"/>
    <w:rsid w:val="00F6728E"/>
    <w:rsid w:val="00F672C0"/>
    <w:rsid w:val="00F675C6"/>
    <w:rsid w:val="00F67982"/>
    <w:rsid w:val="00F70543"/>
    <w:rsid w:val="00F7059D"/>
    <w:rsid w:val="00F7094E"/>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D6"/>
    <w:rsid w:val="00F802DA"/>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055"/>
    <w:rsid w:val="00F866E1"/>
    <w:rsid w:val="00F86E9F"/>
    <w:rsid w:val="00F86FF1"/>
    <w:rsid w:val="00F87545"/>
    <w:rsid w:val="00F87D4E"/>
    <w:rsid w:val="00F90474"/>
    <w:rsid w:val="00F904CC"/>
    <w:rsid w:val="00F90853"/>
    <w:rsid w:val="00F908D6"/>
    <w:rsid w:val="00F90B5D"/>
    <w:rsid w:val="00F90D28"/>
    <w:rsid w:val="00F90F82"/>
    <w:rsid w:val="00F912D4"/>
    <w:rsid w:val="00F914D3"/>
    <w:rsid w:val="00F91D2F"/>
    <w:rsid w:val="00F92448"/>
    <w:rsid w:val="00F92D1B"/>
    <w:rsid w:val="00F92EEE"/>
    <w:rsid w:val="00F9327B"/>
    <w:rsid w:val="00F93F6A"/>
    <w:rsid w:val="00F94909"/>
    <w:rsid w:val="00F94D0E"/>
    <w:rsid w:val="00F95297"/>
    <w:rsid w:val="00F953EB"/>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C67"/>
    <w:rsid w:val="00FA2F8B"/>
    <w:rsid w:val="00FA35A7"/>
    <w:rsid w:val="00FA389F"/>
    <w:rsid w:val="00FA3E9A"/>
    <w:rsid w:val="00FA4538"/>
    <w:rsid w:val="00FA49AC"/>
    <w:rsid w:val="00FA4FA4"/>
    <w:rsid w:val="00FA53E5"/>
    <w:rsid w:val="00FA5723"/>
    <w:rsid w:val="00FA6429"/>
    <w:rsid w:val="00FA6B6C"/>
    <w:rsid w:val="00FA72A7"/>
    <w:rsid w:val="00FA7370"/>
    <w:rsid w:val="00FA7976"/>
    <w:rsid w:val="00FA79C0"/>
    <w:rsid w:val="00FB05C1"/>
    <w:rsid w:val="00FB0882"/>
    <w:rsid w:val="00FB1224"/>
    <w:rsid w:val="00FB16CC"/>
    <w:rsid w:val="00FB16ED"/>
    <w:rsid w:val="00FB170B"/>
    <w:rsid w:val="00FB17A1"/>
    <w:rsid w:val="00FB19C5"/>
    <w:rsid w:val="00FB1D73"/>
    <w:rsid w:val="00FB1ECC"/>
    <w:rsid w:val="00FB292B"/>
    <w:rsid w:val="00FB3635"/>
    <w:rsid w:val="00FB40CC"/>
    <w:rsid w:val="00FB4757"/>
    <w:rsid w:val="00FB4B4F"/>
    <w:rsid w:val="00FB4F73"/>
    <w:rsid w:val="00FB6041"/>
    <w:rsid w:val="00FB660C"/>
    <w:rsid w:val="00FB6E45"/>
    <w:rsid w:val="00FB6ECD"/>
    <w:rsid w:val="00FB7242"/>
    <w:rsid w:val="00FB7F98"/>
    <w:rsid w:val="00FC058A"/>
    <w:rsid w:val="00FC0C85"/>
    <w:rsid w:val="00FC1795"/>
    <w:rsid w:val="00FC1A30"/>
    <w:rsid w:val="00FC225F"/>
    <w:rsid w:val="00FC2307"/>
    <w:rsid w:val="00FC2B2D"/>
    <w:rsid w:val="00FC2EE8"/>
    <w:rsid w:val="00FC2F5B"/>
    <w:rsid w:val="00FC33B2"/>
    <w:rsid w:val="00FC3491"/>
    <w:rsid w:val="00FC3503"/>
    <w:rsid w:val="00FC3DF9"/>
    <w:rsid w:val="00FC3E2B"/>
    <w:rsid w:val="00FC401F"/>
    <w:rsid w:val="00FC4573"/>
    <w:rsid w:val="00FC485D"/>
    <w:rsid w:val="00FC4ECF"/>
    <w:rsid w:val="00FC60B7"/>
    <w:rsid w:val="00FC61F8"/>
    <w:rsid w:val="00FC66AE"/>
    <w:rsid w:val="00FC68F7"/>
    <w:rsid w:val="00FC6A1A"/>
    <w:rsid w:val="00FC6C7C"/>
    <w:rsid w:val="00FC7457"/>
    <w:rsid w:val="00FD0069"/>
    <w:rsid w:val="00FD00A4"/>
    <w:rsid w:val="00FD0ADD"/>
    <w:rsid w:val="00FD0EFF"/>
    <w:rsid w:val="00FD1679"/>
    <w:rsid w:val="00FD1CEE"/>
    <w:rsid w:val="00FD2296"/>
    <w:rsid w:val="00FD29E8"/>
    <w:rsid w:val="00FD2ED2"/>
    <w:rsid w:val="00FD2FAD"/>
    <w:rsid w:val="00FD334C"/>
    <w:rsid w:val="00FD39D4"/>
    <w:rsid w:val="00FD3CCF"/>
    <w:rsid w:val="00FD3F59"/>
    <w:rsid w:val="00FD4096"/>
    <w:rsid w:val="00FD44B3"/>
    <w:rsid w:val="00FD518E"/>
    <w:rsid w:val="00FD5C3E"/>
    <w:rsid w:val="00FD5C47"/>
    <w:rsid w:val="00FD5D39"/>
    <w:rsid w:val="00FD63B7"/>
    <w:rsid w:val="00FD6B27"/>
    <w:rsid w:val="00FD6F6A"/>
    <w:rsid w:val="00FD707E"/>
    <w:rsid w:val="00FD796D"/>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7027"/>
    <w:rsid w:val="00FE7136"/>
    <w:rsid w:val="00FE78C0"/>
    <w:rsid w:val="00FE7D79"/>
    <w:rsid w:val="00FF06D0"/>
    <w:rsid w:val="00FF077B"/>
    <w:rsid w:val="00FF1453"/>
    <w:rsid w:val="00FF1F1D"/>
    <w:rsid w:val="00FF2CC9"/>
    <w:rsid w:val="00FF3470"/>
    <w:rsid w:val="00FF3488"/>
    <w:rsid w:val="00FF3F7F"/>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IVPK Hyperlink"/>
    <w:uiPriority w:val="99"/>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aliases w:val=" Diagrama1,Diagrama1"/>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table" w:customStyle="1" w:styleId="Lentelstinklelis5">
    <w:name w:val="Lentelės tinklelis5"/>
    <w:basedOn w:val="prastojilentel"/>
    <w:next w:val="Lentelstinklelis"/>
    <w:uiPriority w:val="39"/>
    <w:rsid w:val="008A62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163A85"/>
    <w:pPr>
      <w:pBdr>
        <w:top w:val="nil"/>
        <w:left w:val="nil"/>
        <w:bottom w:val="nil"/>
        <w:right w:val="nil"/>
        <w:between w:val="nil"/>
        <w:bar w:val="nil"/>
      </w:pBdr>
    </w:pPr>
    <w:rPr>
      <w:rFonts w:ascii="Times New Roman" w:eastAsia="Arial Unicode MS" w:hAnsi="Times New Roman" w:cs="Arial Unicode MS"/>
      <w:color w:val="000000"/>
      <w:u w:color="000000"/>
      <w:bdr w:val="nil"/>
      <w:lang w:eastAsia="en-GB"/>
      <w14:textOutline w14:w="0" w14:cap="flat" w14:cmpd="sng" w14:algn="ctr">
        <w14:noFill/>
        <w14:prstDash w14:val="solid"/>
        <w14:bevel/>
      </w14:textOutline>
    </w:rPr>
  </w:style>
  <w:style w:type="character" w:customStyle="1" w:styleId="pildymui">
    <w:name w:val="pildymui"/>
    <w:basedOn w:val="Numatytasispastraiposriftas"/>
    <w:rsid w:val="00AC4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17516513">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28983549">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49789248">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34020591">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797067901">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sa.zemantauskaite@kr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Normal.dotm</Template>
  <TotalTime>936</TotalTime>
  <Pages>17</Pages>
  <Words>34480</Words>
  <Characters>19654</Characters>
  <Application>Microsoft Office Word</Application>
  <DocSecurity>0</DocSecurity>
  <Lines>163</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54026</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Rasa Žemantauskaitė</cp:lastModifiedBy>
  <cp:revision>52</cp:revision>
  <cp:lastPrinted>2026-01-15T07:20:00Z</cp:lastPrinted>
  <dcterms:created xsi:type="dcterms:W3CDTF">2025-06-18T11:45:00Z</dcterms:created>
  <dcterms:modified xsi:type="dcterms:W3CDTF">2026-02-04T13:00:00Z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