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55C8926D" w:rsidR="006200F1" w:rsidRPr="00187998" w:rsidRDefault="00033C7D" w:rsidP="00EE6EA1">
      <w:pPr>
        <w:ind w:firstLine="567"/>
        <w:jc w:val="center"/>
        <w:rPr>
          <w:rFonts w:ascii="Trebuchet MS" w:hAnsi="Trebuchet MS"/>
          <w:b/>
          <w:caps/>
          <w:sz w:val="22"/>
          <w:szCs w:val="22"/>
        </w:rPr>
      </w:pPr>
      <w:r w:rsidRPr="00033C7D">
        <w:rPr>
          <w:rFonts w:ascii="Trebuchet MS" w:hAnsi="Trebuchet MS"/>
          <w:b/>
          <w:bCs/>
          <w:sz w:val="22"/>
          <w:szCs w:val="22"/>
        </w:rPr>
        <w:t>ESSENTIAL CLOUD PROGRAMINĖS ĮRANGOS</w:t>
      </w:r>
      <w:r w:rsidRPr="00033C7D">
        <w:rPr>
          <w:rFonts w:ascii="Trebuchet MS" w:hAnsi="Trebuchet MS"/>
          <w:b/>
          <w:bCs/>
          <w:sz w:val="22"/>
          <w:szCs w:val="22"/>
          <w:lang w:val="en-GB"/>
        </w:rPr>
        <w:t xml:space="preserve"> PRENUMERATOS </w:t>
      </w:r>
      <w:r w:rsidR="008117D5"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TIEKĖJO, ūkio subjekto, kurio </w:t>
      </w:r>
      <w:proofErr w:type="spellStart"/>
      <w:r w:rsidRPr="00580E5F">
        <w:rPr>
          <w:rFonts w:cstheme="minorHAnsi"/>
        </w:rPr>
        <w:t>pajėgumais</w:t>
      </w:r>
      <w:proofErr w:type="spellEnd"/>
      <w:r w:rsidRPr="00580E5F">
        <w:rPr>
          <w:rFonts w:cstheme="minorHAnsi"/>
        </w:rPr>
        <w:t xml:space="preserve">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387F9962"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PREKIŲ TIEKIMĄ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4274FB9F" w:rsidR="00EF7548" w:rsidRDefault="00EF7548" w:rsidP="00EF7548">
      <w:pPr>
        <w:ind w:firstLine="720"/>
        <w:jc w:val="both"/>
        <w:rPr>
          <w:rFonts w:ascii="Trebuchet MS" w:hAnsi="Trebuchet MS"/>
          <w:sz w:val="22"/>
          <w:szCs w:val="22"/>
        </w:rPr>
      </w:pPr>
      <w:r w:rsidRPr="00F505E8">
        <w:rPr>
          <w:rFonts w:ascii="Trebuchet MS" w:hAnsi="Trebuchet MS"/>
          <w:sz w:val="22"/>
          <w:szCs w:val="22"/>
        </w:rPr>
        <w:t xml:space="preserve">Detalizuojame PREKIŲ </w:t>
      </w:r>
      <w:r w:rsidR="00544D98" w:rsidRPr="00F505E8">
        <w:rPr>
          <w:rFonts w:ascii="Trebuchet MS" w:hAnsi="Trebuchet MS"/>
          <w:sz w:val="22"/>
          <w:szCs w:val="22"/>
        </w:rPr>
        <w:t xml:space="preserve">tiekimo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p w14:paraId="5C64CBB0" w14:textId="77777777" w:rsidR="00E938BB" w:rsidRDefault="00E938BB" w:rsidP="00EF7548">
      <w:pPr>
        <w:ind w:firstLine="720"/>
        <w:jc w:val="both"/>
        <w:rPr>
          <w:rFonts w:ascii="Trebuchet MS" w:hAnsi="Trebuchet MS"/>
          <w:sz w:val="22"/>
          <w:szCs w:val="22"/>
        </w:rPr>
      </w:pPr>
    </w:p>
    <w:tbl>
      <w:tblPr>
        <w:tblW w:w="9814"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2439"/>
        <w:gridCol w:w="3119"/>
        <w:gridCol w:w="1124"/>
        <w:gridCol w:w="1285"/>
        <w:gridCol w:w="1268"/>
        <w:gridCol w:w="12"/>
      </w:tblGrid>
      <w:tr w:rsidR="00E938BB" w:rsidRPr="005F6C97" w14:paraId="5799B0B1" w14:textId="77777777" w:rsidTr="0091403A">
        <w:trPr>
          <w:gridAfter w:val="1"/>
          <w:wAfter w:w="12" w:type="dxa"/>
          <w:cantSplit/>
          <w:trHeight w:val="615"/>
        </w:trPr>
        <w:tc>
          <w:tcPr>
            <w:tcW w:w="567" w:type="dxa"/>
            <w:tcBorders>
              <w:top w:val="single" w:sz="4" w:space="0" w:color="auto"/>
              <w:left w:val="single" w:sz="4" w:space="0" w:color="auto"/>
              <w:bottom w:val="single" w:sz="4" w:space="0" w:color="auto"/>
              <w:right w:val="single" w:sz="4" w:space="0" w:color="auto"/>
            </w:tcBorders>
            <w:vAlign w:val="center"/>
          </w:tcPr>
          <w:p w14:paraId="5486B10E" w14:textId="77777777" w:rsidR="00E938BB" w:rsidRPr="005F6C97" w:rsidRDefault="00E938BB" w:rsidP="00324508">
            <w:pPr>
              <w:ind w:hanging="108"/>
              <w:jc w:val="center"/>
              <w:rPr>
                <w:rFonts w:ascii="Trebuchet MS" w:hAnsi="Trebuchet MS"/>
                <w:b/>
                <w:sz w:val="20"/>
              </w:rPr>
            </w:pPr>
            <w:r w:rsidRPr="005F6C97">
              <w:rPr>
                <w:rFonts w:ascii="Trebuchet MS" w:hAnsi="Trebuchet MS"/>
                <w:b/>
                <w:sz w:val="20"/>
              </w:rPr>
              <w:t>Eil. Nr.</w:t>
            </w:r>
          </w:p>
        </w:tc>
        <w:tc>
          <w:tcPr>
            <w:tcW w:w="2439" w:type="dxa"/>
            <w:tcBorders>
              <w:top w:val="single" w:sz="4" w:space="0" w:color="auto"/>
              <w:left w:val="single" w:sz="4" w:space="0" w:color="auto"/>
              <w:bottom w:val="single" w:sz="4" w:space="0" w:color="auto"/>
              <w:right w:val="single" w:sz="4" w:space="0" w:color="auto"/>
            </w:tcBorders>
            <w:vAlign w:val="center"/>
          </w:tcPr>
          <w:p w14:paraId="2DE07800" w14:textId="4F8C5CD0" w:rsidR="00E938BB" w:rsidRDefault="00E938BB" w:rsidP="00324508">
            <w:pPr>
              <w:jc w:val="center"/>
              <w:rPr>
                <w:rFonts w:ascii="Trebuchet MS" w:hAnsi="Trebuchet MS"/>
                <w:b/>
                <w:sz w:val="20"/>
              </w:rPr>
            </w:pPr>
            <w:r w:rsidRPr="005F6C97">
              <w:rPr>
                <w:rFonts w:ascii="Trebuchet MS" w:hAnsi="Trebuchet MS"/>
                <w:b/>
                <w:sz w:val="20"/>
              </w:rPr>
              <w:t>P</w:t>
            </w:r>
            <w:r w:rsidR="003D6B7E">
              <w:rPr>
                <w:rFonts w:ascii="Trebuchet MS" w:hAnsi="Trebuchet MS"/>
                <w:b/>
                <w:sz w:val="20"/>
              </w:rPr>
              <w:t>rekės nuoma</w:t>
            </w:r>
          </w:p>
          <w:p w14:paraId="4E43410C" w14:textId="583DE661" w:rsidR="003D6B7E" w:rsidRPr="005F6C97" w:rsidRDefault="003D6B7E" w:rsidP="003D6B7E">
            <w:pPr>
              <w:jc w:val="center"/>
              <w:rPr>
                <w:rFonts w:ascii="Trebuchet MS" w:hAnsi="Trebuchet MS"/>
                <w:b/>
                <w:sz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52356D5" w14:textId="0BD2FD0F" w:rsidR="00E938BB" w:rsidRPr="005F6C97" w:rsidRDefault="00E938BB" w:rsidP="00F73C00">
            <w:pPr>
              <w:jc w:val="center"/>
              <w:rPr>
                <w:rFonts w:ascii="Trebuchet MS" w:hAnsi="Trebuchet MS"/>
                <w:b/>
                <w:sz w:val="20"/>
              </w:rPr>
            </w:pPr>
            <w:r w:rsidRPr="005F6C97">
              <w:rPr>
                <w:rFonts w:ascii="Trebuchet MS" w:hAnsi="Trebuchet MS"/>
                <w:b/>
                <w:sz w:val="20"/>
              </w:rPr>
              <w:t>Gamintojo P</w:t>
            </w:r>
            <w:r w:rsidR="00F73C00">
              <w:rPr>
                <w:rFonts w:ascii="Trebuchet MS" w:hAnsi="Trebuchet MS"/>
                <w:b/>
                <w:sz w:val="20"/>
              </w:rPr>
              <w:t>rekės</w:t>
            </w:r>
            <w:r w:rsidRPr="005F6C97">
              <w:rPr>
                <w:rFonts w:ascii="Trebuchet MS" w:hAnsi="Trebuchet MS"/>
                <w:b/>
                <w:sz w:val="20"/>
              </w:rPr>
              <w:t xml:space="preserve"> pavadinimas, kodas</w:t>
            </w:r>
          </w:p>
        </w:tc>
        <w:tc>
          <w:tcPr>
            <w:tcW w:w="1124" w:type="dxa"/>
            <w:tcBorders>
              <w:top w:val="single" w:sz="4" w:space="0" w:color="auto"/>
              <w:left w:val="single" w:sz="4" w:space="0" w:color="auto"/>
              <w:bottom w:val="single" w:sz="4" w:space="0" w:color="auto"/>
              <w:right w:val="single" w:sz="4" w:space="0" w:color="auto"/>
            </w:tcBorders>
            <w:vAlign w:val="center"/>
          </w:tcPr>
          <w:p w14:paraId="37C6EB51" w14:textId="39C43EDF" w:rsidR="00E938BB" w:rsidRPr="005F6C97" w:rsidRDefault="00C5147A" w:rsidP="00324508">
            <w:pPr>
              <w:jc w:val="center"/>
              <w:rPr>
                <w:rFonts w:ascii="Trebuchet MS" w:hAnsi="Trebuchet MS"/>
                <w:b/>
                <w:bCs/>
                <w:color w:val="000000"/>
                <w:sz w:val="20"/>
              </w:rPr>
            </w:pPr>
            <w:r>
              <w:rPr>
                <w:rFonts w:ascii="Trebuchet MS" w:hAnsi="Trebuchet MS"/>
                <w:b/>
                <w:bCs/>
                <w:color w:val="000000"/>
                <w:sz w:val="20"/>
              </w:rPr>
              <w:t>Licencijų</w:t>
            </w:r>
            <w:r w:rsidR="00E938BB" w:rsidRPr="005F6C97">
              <w:rPr>
                <w:rFonts w:ascii="Trebuchet MS" w:hAnsi="Trebuchet MS"/>
                <w:b/>
                <w:bCs/>
                <w:color w:val="000000"/>
                <w:sz w:val="20"/>
              </w:rPr>
              <w:t xml:space="preserve"> kiekis, vnt.</w:t>
            </w:r>
          </w:p>
          <w:p w14:paraId="653E5645" w14:textId="77777777" w:rsidR="00E938BB" w:rsidRPr="005F6C97" w:rsidRDefault="00E938BB" w:rsidP="00324508">
            <w:pPr>
              <w:jc w:val="center"/>
              <w:rPr>
                <w:rFonts w:ascii="Trebuchet MS" w:hAnsi="Trebuchet MS"/>
                <w:b/>
                <w:sz w:val="20"/>
              </w:rPr>
            </w:pPr>
            <w:r w:rsidRPr="005F6C97">
              <w:rPr>
                <w:rFonts w:ascii="Trebuchet MS" w:hAnsi="Trebuchet MS"/>
                <w:b/>
                <w:bCs/>
                <w:color w:val="000000"/>
                <w:sz w:val="20"/>
              </w:rPr>
              <w:t>(a)</w:t>
            </w:r>
          </w:p>
        </w:tc>
        <w:tc>
          <w:tcPr>
            <w:tcW w:w="1285" w:type="dxa"/>
            <w:tcBorders>
              <w:top w:val="single" w:sz="4" w:space="0" w:color="auto"/>
              <w:left w:val="single" w:sz="4" w:space="0" w:color="auto"/>
              <w:bottom w:val="single" w:sz="4" w:space="0" w:color="auto"/>
              <w:right w:val="single" w:sz="4" w:space="0" w:color="auto"/>
            </w:tcBorders>
            <w:vAlign w:val="center"/>
          </w:tcPr>
          <w:p w14:paraId="031F4436" w14:textId="6CF2E8DE" w:rsidR="003D6B7E" w:rsidRDefault="0091403A" w:rsidP="00C55B45">
            <w:pPr>
              <w:jc w:val="center"/>
              <w:rPr>
                <w:rFonts w:ascii="Trebuchet MS" w:hAnsi="Trebuchet MS"/>
                <w:b/>
                <w:sz w:val="20"/>
              </w:rPr>
            </w:pPr>
            <w:r>
              <w:rPr>
                <w:rFonts w:ascii="Trebuchet MS" w:hAnsi="Trebuchet MS"/>
                <w:b/>
                <w:sz w:val="20"/>
              </w:rPr>
              <w:t xml:space="preserve">Nuomos laikotarpis </w:t>
            </w:r>
          </w:p>
          <w:p w14:paraId="120941AC" w14:textId="77777777" w:rsidR="0091403A" w:rsidRDefault="0091403A" w:rsidP="00C55B45">
            <w:pPr>
              <w:jc w:val="center"/>
              <w:rPr>
                <w:rFonts w:ascii="Trebuchet MS" w:hAnsi="Trebuchet MS"/>
                <w:b/>
                <w:sz w:val="20"/>
              </w:rPr>
            </w:pPr>
          </w:p>
          <w:p w14:paraId="238078B9" w14:textId="618876D9" w:rsidR="00E938BB" w:rsidRPr="005F6C97" w:rsidRDefault="00E938BB" w:rsidP="00C55B45">
            <w:pPr>
              <w:jc w:val="center"/>
              <w:rPr>
                <w:rFonts w:ascii="Trebuchet MS" w:hAnsi="Trebuchet MS"/>
                <w:b/>
                <w:sz w:val="20"/>
              </w:rPr>
            </w:pPr>
            <w:r w:rsidRPr="005F6C97">
              <w:rPr>
                <w:rFonts w:ascii="Trebuchet MS" w:hAnsi="Trebuchet MS"/>
                <w:b/>
                <w:sz w:val="20"/>
              </w:rPr>
              <w:t>(b)</w:t>
            </w:r>
          </w:p>
        </w:tc>
        <w:tc>
          <w:tcPr>
            <w:tcW w:w="1268" w:type="dxa"/>
            <w:tcBorders>
              <w:top w:val="single" w:sz="4" w:space="0" w:color="auto"/>
              <w:left w:val="single" w:sz="4" w:space="0" w:color="auto"/>
              <w:bottom w:val="single" w:sz="4" w:space="0" w:color="auto"/>
              <w:right w:val="single" w:sz="4" w:space="0" w:color="auto"/>
            </w:tcBorders>
            <w:vAlign w:val="center"/>
          </w:tcPr>
          <w:p w14:paraId="12A41B04" w14:textId="11E317FB" w:rsidR="00E938BB" w:rsidRPr="005F6C97" w:rsidRDefault="00E938BB" w:rsidP="00324508">
            <w:pPr>
              <w:jc w:val="center"/>
              <w:rPr>
                <w:rFonts w:ascii="Trebuchet MS" w:hAnsi="Trebuchet MS"/>
                <w:b/>
                <w:bCs/>
                <w:color w:val="000000"/>
                <w:sz w:val="20"/>
              </w:rPr>
            </w:pPr>
            <w:r w:rsidRPr="005F6C97">
              <w:rPr>
                <w:rFonts w:ascii="Trebuchet MS" w:hAnsi="Trebuchet MS"/>
                <w:b/>
                <w:bCs/>
                <w:color w:val="000000"/>
                <w:sz w:val="20"/>
              </w:rPr>
              <w:t>Suma</w:t>
            </w:r>
            <w:r w:rsidR="003D05FC">
              <w:rPr>
                <w:rFonts w:ascii="Trebuchet MS" w:hAnsi="Trebuchet MS"/>
                <w:b/>
                <w:bCs/>
                <w:color w:val="000000"/>
                <w:sz w:val="20"/>
              </w:rPr>
              <w:t xml:space="preserve"> </w:t>
            </w:r>
            <w:proofErr w:type="spellStart"/>
            <w:r w:rsidR="003D05FC">
              <w:rPr>
                <w:rFonts w:ascii="Trebuchet MS" w:hAnsi="Trebuchet MS"/>
                <w:b/>
                <w:bCs/>
                <w:color w:val="000000"/>
                <w:sz w:val="20"/>
              </w:rPr>
              <w:t>Eur</w:t>
            </w:r>
            <w:proofErr w:type="spellEnd"/>
            <w:r w:rsidRPr="005F6C97">
              <w:rPr>
                <w:rFonts w:ascii="Trebuchet MS" w:hAnsi="Trebuchet MS"/>
                <w:b/>
                <w:bCs/>
                <w:color w:val="000000"/>
                <w:sz w:val="20"/>
              </w:rPr>
              <w:t>, be PVM</w:t>
            </w:r>
          </w:p>
          <w:p w14:paraId="0D5F80D8" w14:textId="77777777" w:rsidR="0091403A" w:rsidRDefault="0091403A" w:rsidP="0091403A">
            <w:pPr>
              <w:jc w:val="center"/>
              <w:rPr>
                <w:rFonts w:ascii="Trebuchet MS" w:hAnsi="Trebuchet MS"/>
                <w:b/>
                <w:bCs/>
                <w:color w:val="000000"/>
                <w:sz w:val="20"/>
              </w:rPr>
            </w:pPr>
          </w:p>
          <w:p w14:paraId="3CAD18B5" w14:textId="2BCDB32D" w:rsidR="00E938BB" w:rsidRPr="005F6C97" w:rsidRDefault="00E938BB" w:rsidP="0091403A">
            <w:pPr>
              <w:jc w:val="center"/>
              <w:rPr>
                <w:rFonts w:ascii="Trebuchet MS" w:hAnsi="Trebuchet MS"/>
                <w:b/>
                <w:sz w:val="20"/>
              </w:rPr>
            </w:pPr>
            <w:r w:rsidRPr="005F6C97">
              <w:rPr>
                <w:rFonts w:ascii="Trebuchet MS" w:hAnsi="Trebuchet MS"/>
                <w:b/>
                <w:bCs/>
                <w:color w:val="000000"/>
                <w:sz w:val="20"/>
              </w:rPr>
              <w:t>(c)</w:t>
            </w:r>
          </w:p>
        </w:tc>
      </w:tr>
      <w:tr w:rsidR="00E938BB" w:rsidRPr="005F6C97" w14:paraId="04E3F5B1" w14:textId="77777777" w:rsidTr="0091403A">
        <w:trPr>
          <w:gridAfter w:val="1"/>
          <w:wAfter w:w="12" w:type="dxa"/>
          <w:cantSplit/>
          <w:trHeight w:val="390"/>
        </w:trPr>
        <w:tc>
          <w:tcPr>
            <w:tcW w:w="567" w:type="dxa"/>
            <w:tcBorders>
              <w:top w:val="single" w:sz="4" w:space="0" w:color="auto"/>
              <w:left w:val="single" w:sz="4" w:space="0" w:color="auto"/>
              <w:bottom w:val="single" w:sz="4" w:space="0" w:color="auto"/>
              <w:right w:val="single" w:sz="4" w:space="0" w:color="auto"/>
            </w:tcBorders>
          </w:tcPr>
          <w:p w14:paraId="3E1C6771" w14:textId="77777777" w:rsidR="00E938BB" w:rsidRPr="005F6C97" w:rsidRDefault="00E938BB" w:rsidP="00324508">
            <w:pPr>
              <w:tabs>
                <w:tab w:val="left" w:pos="144"/>
              </w:tabs>
              <w:snapToGrid w:val="0"/>
              <w:jc w:val="center"/>
              <w:rPr>
                <w:rFonts w:ascii="Trebuchet MS" w:hAnsi="Trebuchet MS"/>
                <w:sz w:val="20"/>
              </w:rPr>
            </w:pPr>
            <w:r w:rsidRPr="005F6C97">
              <w:rPr>
                <w:rFonts w:ascii="Trebuchet MS" w:hAnsi="Trebuchet MS"/>
                <w:sz w:val="20"/>
              </w:rPr>
              <w:t>1.</w:t>
            </w:r>
          </w:p>
        </w:tc>
        <w:tc>
          <w:tcPr>
            <w:tcW w:w="2439" w:type="dxa"/>
            <w:tcBorders>
              <w:top w:val="single" w:sz="4" w:space="0" w:color="auto"/>
              <w:left w:val="single" w:sz="4" w:space="0" w:color="auto"/>
              <w:bottom w:val="single" w:sz="4" w:space="0" w:color="auto"/>
              <w:right w:val="single" w:sz="4" w:space="0" w:color="auto"/>
            </w:tcBorders>
          </w:tcPr>
          <w:p w14:paraId="62B93E87" w14:textId="4977D6D1" w:rsidR="00E938BB" w:rsidRPr="005F6C97" w:rsidRDefault="003D6B7E" w:rsidP="003D05FC">
            <w:pPr>
              <w:pStyle w:val="Sraopastraipa"/>
              <w:ind w:left="0"/>
              <w:rPr>
                <w:sz w:val="20"/>
              </w:rPr>
            </w:pPr>
            <w:bookmarkStart w:id="1" w:name="_Hlk220058084"/>
            <w:r w:rsidRPr="003D6B7E">
              <w:rPr>
                <w:b/>
                <w:sz w:val="20"/>
              </w:rPr>
              <w:t>Programinės įrangos „</w:t>
            </w:r>
            <w:proofErr w:type="spellStart"/>
            <w:r w:rsidRPr="003D6B7E">
              <w:rPr>
                <w:b/>
                <w:sz w:val="20"/>
              </w:rPr>
              <w:t>Essential</w:t>
            </w:r>
            <w:proofErr w:type="spellEnd"/>
            <w:r w:rsidRPr="003D6B7E">
              <w:rPr>
                <w:b/>
                <w:sz w:val="20"/>
              </w:rPr>
              <w:t xml:space="preserve"> </w:t>
            </w:r>
            <w:proofErr w:type="spellStart"/>
            <w:r w:rsidRPr="003D6B7E">
              <w:rPr>
                <w:b/>
                <w:sz w:val="20"/>
              </w:rPr>
              <w:t>Cloud</w:t>
            </w:r>
            <w:proofErr w:type="spellEnd"/>
            <w:r w:rsidRPr="003D6B7E">
              <w:rPr>
                <w:b/>
                <w:sz w:val="20"/>
              </w:rPr>
              <w:t>“ licencijų arba lygiavertės programinės įrangos ir licencijų nuoma</w:t>
            </w:r>
            <w:bookmarkEnd w:id="1"/>
            <w:r w:rsidR="003D05FC">
              <w:rPr>
                <w:b/>
                <w:sz w:val="20"/>
              </w:rPr>
              <w:t xml:space="preserve"> </w:t>
            </w:r>
            <w:r w:rsidR="003D05FC" w:rsidRPr="003D05FC">
              <w:rPr>
                <w:b/>
                <w:sz w:val="20"/>
                <w:szCs w:val="20"/>
              </w:rPr>
              <w:t>(</w:t>
            </w:r>
            <w:r w:rsidR="003D05FC">
              <w:rPr>
                <w:sz w:val="20"/>
                <w:szCs w:val="20"/>
              </w:rPr>
              <w:t>a</w:t>
            </w:r>
            <w:r w:rsidR="003D05FC" w:rsidRPr="00145BF4">
              <w:rPr>
                <w:sz w:val="20"/>
                <w:szCs w:val="20"/>
              </w:rPr>
              <w:t>tvira licencija, licencijos naudotojų skaičius neribotas</w:t>
            </w:r>
            <w:r w:rsidR="003D05FC">
              <w:rPr>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77A0B122" w14:textId="77777777" w:rsidR="00E938BB" w:rsidRPr="005F6C97" w:rsidRDefault="00E938BB" w:rsidP="00324508">
            <w:pPr>
              <w:rPr>
                <w:rFonts w:ascii="Trebuchet MS" w:hAnsi="Trebuchet MS"/>
                <w:sz w:val="20"/>
              </w:rPr>
            </w:pPr>
          </w:p>
        </w:tc>
        <w:tc>
          <w:tcPr>
            <w:tcW w:w="1124" w:type="dxa"/>
            <w:tcBorders>
              <w:top w:val="single" w:sz="4" w:space="0" w:color="auto"/>
              <w:left w:val="single" w:sz="4" w:space="0" w:color="auto"/>
              <w:bottom w:val="single" w:sz="4" w:space="0" w:color="auto"/>
              <w:right w:val="single" w:sz="4" w:space="0" w:color="auto"/>
            </w:tcBorders>
          </w:tcPr>
          <w:p w14:paraId="6AB85B5D" w14:textId="149D267F" w:rsidR="00E938BB" w:rsidRPr="005F6C97" w:rsidRDefault="0091403A" w:rsidP="0091403A">
            <w:pPr>
              <w:jc w:val="center"/>
              <w:rPr>
                <w:rFonts w:ascii="Trebuchet MS" w:hAnsi="Trebuchet MS"/>
                <w:sz w:val="20"/>
              </w:rPr>
            </w:pPr>
            <w:r>
              <w:rPr>
                <w:rFonts w:ascii="Trebuchet MS" w:hAnsi="Trebuchet MS"/>
                <w:sz w:val="20"/>
                <w:lang w:val="en-US"/>
              </w:rPr>
              <w:t>4</w:t>
            </w:r>
          </w:p>
        </w:tc>
        <w:tc>
          <w:tcPr>
            <w:tcW w:w="1285" w:type="dxa"/>
            <w:tcBorders>
              <w:top w:val="single" w:sz="4" w:space="0" w:color="auto"/>
              <w:left w:val="single" w:sz="4" w:space="0" w:color="auto"/>
              <w:bottom w:val="single" w:sz="4" w:space="0" w:color="auto"/>
              <w:right w:val="single" w:sz="4" w:space="0" w:color="auto"/>
            </w:tcBorders>
          </w:tcPr>
          <w:p w14:paraId="3D95DBEC" w14:textId="082926B3" w:rsidR="00E938BB" w:rsidRPr="005F6C97" w:rsidRDefault="0091403A" w:rsidP="0091403A">
            <w:pPr>
              <w:rPr>
                <w:rFonts w:ascii="Trebuchet MS" w:hAnsi="Trebuchet MS"/>
                <w:sz w:val="20"/>
              </w:rPr>
            </w:pPr>
            <w:r w:rsidRPr="0091403A">
              <w:rPr>
                <w:rFonts w:ascii="Trebuchet MS" w:hAnsi="Trebuchet MS"/>
                <w:b/>
                <w:sz w:val="20"/>
              </w:rPr>
              <w:t>2027-2031 metams (60 mėnesių)</w:t>
            </w:r>
          </w:p>
        </w:tc>
        <w:tc>
          <w:tcPr>
            <w:tcW w:w="1268" w:type="dxa"/>
            <w:tcBorders>
              <w:top w:val="single" w:sz="4" w:space="0" w:color="auto"/>
              <w:left w:val="single" w:sz="4" w:space="0" w:color="auto"/>
              <w:bottom w:val="single" w:sz="4" w:space="0" w:color="auto"/>
              <w:right w:val="single" w:sz="4" w:space="0" w:color="auto"/>
            </w:tcBorders>
          </w:tcPr>
          <w:p w14:paraId="3922BE1B" w14:textId="77777777" w:rsidR="00E938BB" w:rsidRPr="005F6C97" w:rsidRDefault="00E938BB" w:rsidP="00324508">
            <w:pPr>
              <w:rPr>
                <w:rFonts w:ascii="Trebuchet MS" w:hAnsi="Trebuchet MS"/>
                <w:sz w:val="20"/>
              </w:rPr>
            </w:pPr>
          </w:p>
        </w:tc>
      </w:tr>
      <w:tr w:rsidR="00E938BB" w:rsidRPr="005F6C97" w14:paraId="5BC73E28" w14:textId="77777777" w:rsidTr="009140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3006" w:type="dxa"/>
          <w:trHeight w:val="270"/>
        </w:trPr>
        <w:tc>
          <w:tcPr>
            <w:tcW w:w="5528" w:type="dxa"/>
            <w:gridSpan w:val="3"/>
            <w:tcBorders>
              <w:top w:val="single" w:sz="4" w:space="0" w:color="auto"/>
              <w:left w:val="single" w:sz="4" w:space="0" w:color="auto"/>
              <w:bottom w:val="single" w:sz="4" w:space="0" w:color="auto"/>
              <w:right w:val="single" w:sz="4" w:space="0" w:color="auto"/>
            </w:tcBorders>
          </w:tcPr>
          <w:p w14:paraId="1848EC19" w14:textId="77777777" w:rsidR="00E938BB" w:rsidRPr="005F6C97" w:rsidRDefault="00E938BB" w:rsidP="00324508">
            <w:pPr>
              <w:jc w:val="right"/>
              <w:rPr>
                <w:rFonts w:ascii="Trebuchet MS" w:hAnsi="Trebuchet MS"/>
                <w:b/>
                <w:sz w:val="20"/>
              </w:rPr>
            </w:pPr>
            <w:r w:rsidRPr="005F6C97">
              <w:rPr>
                <w:rFonts w:ascii="Trebuchet MS" w:hAnsi="Trebuchet MS"/>
                <w:b/>
                <w:sz w:val="20"/>
              </w:rPr>
              <w:t>PVM suma:</w:t>
            </w:r>
          </w:p>
        </w:tc>
        <w:tc>
          <w:tcPr>
            <w:tcW w:w="1280" w:type="dxa"/>
            <w:gridSpan w:val="2"/>
            <w:tcBorders>
              <w:top w:val="single" w:sz="4" w:space="0" w:color="auto"/>
              <w:left w:val="single" w:sz="4" w:space="0" w:color="auto"/>
              <w:bottom w:val="single" w:sz="4" w:space="0" w:color="auto"/>
              <w:right w:val="single" w:sz="4" w:space="0" w:color="auto"/>
            </w:tcBorders>
          </w:tcPr>
          <w:p w14:paraId="4096299D" w14:textId="77777777" w:rsidR="00E938BB" w:rsidRPr="005F6C97" w:rsidRDefault="00E938BB" w:rsidP="00324508">
            <w:pPr>
              <w:rPr>
                <w:rFonts w:ascii="Trebuchet MS" w:hAnsi="Trebuchet MS"/>
                <w:sz w:val="20"/>
              </w:rPr>
            </w:pPr>
          </w:p>
        </w:tc>
      </w:tr>
      <w:tr w:rsidR="00E938BB" w:rsidRPr="005F6C97" w14:paraId="13945418" w14:textId="77777777" w:rsidTr="009140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3006" w:type="dxa"/>
          <w:trHeight w:val="255"/>
        </w:trPr>
        <w:tc>
          <w:tcPr>
            <w:tcW w:w="5528" w:type="dxa"/>
            <w:gridSpan w:val="3"/>
            <w:tcBorders>
              <w:top w:val="single" w:sz="4" w:space="0" w:color="auto"/>
              <w:left w:val="single" w:sz="4" w:space="0" w:color="auto"/>
              <w:bottom w:val="single" w:sz="4" w:space="0" w:color="auto"/>
              <w:right w:val="single" w:sz="4" w:space="0" w:color="auto"/>
            </w:tcBorders>
          </w:tcPr>
          <w:p w14:paraId="05A8615F" w14:textId="666C4673" w:rsidR="00E938BB" w:rsidRPr="005F6C97" w:rsidRDefault="00C55B45" w:rsidP="00C55B45">
            <w:pPr>
              <w:jc w:val="right"/>
              <w:rPr>
                <w:rFonts w:ascii="Trebuchet MS" w:hAnsi="Trebuchet MS"/>
                <w:b/>
                <w:sz w:val="20"/>
              </w:rPr>
            </w:pPr>
            <w:r>
              <w:rPr>
                <w:rFonts w:ascii="Trebuchet MS" w:hAnsi="Trebuchet MS"/>
                <w:b/>
                <w:bCs/>
                <w:sz w:val="20"/>
              </w:rPr>
              <w:t>Suma iš viso (</w:t>
            </w:r>
            <w:proofErr w:type="spellStart"/>
            <w:r>
              <w:rPr>
                <w:rFonts w:ascii="Trebuchet MS" w:hAnsi="Trebuchet MS"/>
                <w:b/>
                <w:bCs/>
                <w:sz w:val="20"/>
              </w:rPr>
              <w:t>Eur</w:t>
            </w:r>
            <w:proofErr w:type="spellEnd"/>
            <w:r w:rsidR="00E938BB" w:rsidRPr="005F6C97">
              <w:rPr>
                <w:rFonts w:ascii="Trebuchet MS" w:hAnsi="Trebuchet MS"/>
                <w:b/>
                <w:bCs/>
                <w:sz w:val="20"/>
              </w:rPr>
              <w:t xml:space="preserve"> su PVM):</w:t>
            </w:r>
          </w:p>
        </w:tc>
        <w:tc>
          <w:tcPr>
            <w:tcW w:w="1280" w:type="dxa"/>
            <w:gridSpan w:val="2"/>
            <w:tcBorders>
              <w:top w:val="single" w:sz="4" w:space="0" w:color="auto"/>
              <w:left w:val="single" w:sz="4" w:space="0" w:color="auto"/>
              <w:bottom w:val="single" w:sz="4" w:space="0" w:color="auto"/>
              <w:right w:val="single" w:sz="4" w:space="0" w:color="auto"/>
            </w:tcBorders>
          </w:tcPr>
          <w:p w14:paraId="27AC2F03" w14:textId="77777777" w:rsidR="00E938BB" w:rsidRPr="005F6C97" w:rsidRDefault="00E938BB" w:rsidP="00324508">
            <w:pPr>
              <w:rPr>
                <w:rFonts w:ascii="Trebuchet MS" w:hAnsi="Trebuchet MS"/>
                <w:color w:val="FF0000"/>
                <w:sz w:val="20"/>
              </w:rPr>
            </w:pPr>
          </w:p>
        </w:tc>
      </w:tr>
    </w:tbl>
    <w:p w14:paraId="395DA85D" w14:textId="77777777" w:rsidR="00E938BB" w:rsidRDefault="00E938BB" w:rsidP="00EF7548">
      <w:pPr>
        <w:ind w:firstLine="720"/>
        <w:jc w:val="both"/>
        <w:rPr>
          <w:rFonts w:ascii="Trebuchet MS" w:hAnsi="Trebuchet MS"/>
          <w:sz w:val="22"/>
          <w:szCs w:val="22"/>
        </w:rPr>
      </w:pPr>
    </w:p>
    <w:p w14:paraId="43BDA4DA" w14:textId="4D7F3F01" w:rsidR="00552BBA" w:rsidRDefault="00552BBA" w:rsidP="006718C1">
      <w:pPr>
        <w:ind w:firstLine="567"/>
        <w:jc w:val="both"/>
        <w:rPr>
          <w:rFonts w:ascii="Trebuchet MS" w:hAnsi="Trebuchet MS"/>
          <w:b/>
          <w:sz w:val="22"/>
          <w:szCs w:val="22"/>
        </w:rPr>
      </w:pPr>
      <w:r w:rsidRPr="006718C1">
        <w:rPr>
          <w:rFonts w:ascii="Trebuchet MS" w:hAnsi="Trebuchet MS"/>
          <w:b/>
          <w:sz w:val="22"/>
          <w:szCs w:val="22"/>
        </w:rPr>
        <w:t>PREKĖS kaina turi būti suapvalinta iki dviejų skaičių po kablelio.</w:t>
      </w:r>
    </w:p>
    <w:p w14:paraId="501BA909" w14:textId="77777777" w:rsidR="003D05FC" w:rsidRDefault="003D05FC" w:rsidP="006718C1">
      <w:pPr>
        <w:ind w:firstLine="567"/>
        <w:jc w:val="both"/>
        <w:rPr>
          <w:rFonts w:ascii="Trebuchet MS" w:hAnsi="Trebuchet MS"/>
          <w:b/>
          <w:sz w:val="22"/>
          <w:szCs w:val="22"/>
        </w:rPr>
      </w:pPr>
    </w:p>
    <w:p w14:paraId="1B5BE3EC" w14:textId="0A791F8A" w:rsidR="006C3A13" w:rsidRPr="006C3A13" w:rsidRDefault="006C3A13" w:rsidP="006C3A13">
      <w:pPr>
        <w:ind w:left="360"/>
        <w:jc w:val="both"/>
        <w:rPr>
          <w:rFonts w:ascii="Trebuchet MS" w:hAnsi="Trebuchet MS"/>
          <w:sz w:val="22"/>
          <w:szCs w:val="22"/>
        </w:rPr>
      </w:pPr>
      <w:r w:rsidRPr="006C3A13">
        <w:rPr>
          <w:rFonts w:ascii="Trebuchet MS" w:hAnsi="Trebuchet MS"/>
          <w:sz w:val="22"/>
          <w:szCs w:val="22"/>
        </w:rPr>
        <w:t>Tiekėjas turi būti oficialus siūlomų Prekių gamintojo atstovas, įgaliotas parduoti ir diegti siūlomas Prekes. Tiekėjas su pasiūlymu turi pateikti sutarties su siūlomų Prekių gamintoju, sertifikato arba lygiaverčio dokumento kopiją, patvirtinančią siūlomų Prekių gamintojo įgaliojimus</w:t>
      </w:r>
      <w:bookmarkStart w:id="2" w:name="_GoBack"/>
      <w:bookmarkEnd w:id="2"/>
      <w:r w:rsidR="00FD400C">
        <w:rPr>
          <w:rFonts w:ascii="Trebuchet MS" w:hAnsi="Trebuchet MS"/>
          <w:sz w:val="22"/>
          <w:szCs w:val="22"/>
        </w:rPr>
        <w:t xml:space="preserve"> Tiekėjui</w:t>
      </w:r>
      <w:r w:rsidRPr="006C3A13">
        <w:rPr>
          <w:rFonts w:ascii="Trebuchet MS" w:hAnsi="Trebuchet MS"/>
          <w:sz w:val="22"/>
          <w:szCs w:val="22"/>
        </w:rPr>
        <w:t xml:space="preserve"> arba nuorodą į oficialų gamintojo tinklalapį, kuriame patvirtinami Tiekėjo įgaliojimai.</w:t>
      </w:r>
    </w:p>
    <w:p w14:paraId="5030A898" w14:textId="77777777" w:rsidR="003D05FC" w:rsidRDefault="003D05FC" w:rsidP="006718C1">
      <w:pPr>
        <w:ind w:firstLine="567"/>
        <w:jc w:val="both"/>
        <w:rPr>
          <w:rFonts w:ascii="Trebuchet MS" w:hAnsi="Trebuchet MS"/>
          <w:b/>
          <w:sz w:val="22"/>
          <w:szCs w:val="22"/>
        </w:rPr>
      </w:pPr>
    </w:p>
    <w:p w14:paraId="6DDBDE28" w14:textId="77777777" w:rsidR="00E938BB" w:rsidRPr="00E938BB" w:rsidRDefault="00E938BB" w:rsidP="006718C1">
      <w:pPr>
        <w:ind w:firstLine="567"/>
        <w:jc w:val="both"/>
        <w:rPr>
          <w:rFonts w:ascii="Trebuchet MS" w:hAnsi="Trebuchet MS"/>
          <w:b/>
          <w:sz w:val="20"/>
          <w:szCs w:val="20"/>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4B03" w14:textId="77777777" w:rsidR="00F94DF1" w:rsidRDefault="00F94DF1">
      <w:r>
        <w:separator/>
      </w:r>
    </w:p>
  </w:endnote>
  <w:endnote w:type="continuationSeparator" w:id="0">
    <w:p w14:paraId="7478F6EF" w14:textId="77777777" w:rsidR="00F94DF1" w:rsidRDefault="00F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698E" w14:textId="77777777" w:rsidR="00F94DF1" w:rsidRDefault="00F94DF1">
      <w:r>
        <w:separator/>
      </w:r>
    </w:p>
  </w:footnote>
  <w:footnote w:type="continuationSeparator" w:id="0">
    <w:p w14:paraId="0C69FAD5" w14:textId="77777777" w:rsidR="00F94DF1" w:rsidRDefault="00F9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D400C" w:rsidRPr="00FD400C">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DF02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3C7D"/>
    <w:rsid w:val="00036EAE"/>
    <w:rsid w:val="00040689"/>
    <w:rsid w:val="00045867"/>
    <w:rsid w:val="00045CBF"/>
    <w:rsid w:val="00047504"/>
    <w:rsid w:val="00047FCC"/>
    <w:rsid w:val="00050416"/>
    <w:rsid w:val="00052C97"/>
    <w:rsid w:val="000547D9"/>
    <w:rsid w:val="00055D36"/>
    <w:rsid w:val="00061036"/>
    <w:rsid w:val="000634EE"/>
    <w:rsid w:val="00063813"/>
    <w:rsid w:val="00067354"/>
    <w:rsid w:val="00077721"/>
    <w:rsid w:val="00080682"/>
    <w:rsid w:val="000812C9"/>
    <w:rsid w:val="00082022"/>
    <w:rsid w:val="00084337"/>
    <w:rsid w:val="0009024F"/>
    <w:rsid w:val="00090F06"/>
    <w:rsid w:val="00093CC5"/>
    <w:rsid w:val="000945CB"/>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188C"/>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05FC"/>
    <w:rsid w:val="003D25A0"/>
    <w:rsid w:val="003D4F88"/>
    <w:rsid w:val="003D659A"/>
    <w:rsid w:val="003D6B7E"/>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3A13"/>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A58F2"/>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147"/>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403A"/>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57C87"/>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2FC7"/>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699"/>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147A"/>
    <w:rsid w:val="00C52871"/>
    <w:rsid w:val="00C55B45"/>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17C3"/>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94E"/>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0558"/>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6E1E"/>
    <w:rsid w:val="00E74403"/>
    <w:rsid w:val="00E8142E"/>
    <w:rsid w:val="00E84DB9"/>
    <w:rsid w:val="00E85045"/>
    <w:rsid w:val="00E85CDF"/>
    <w:rsid w:val="00E938BB"/>
    <w:rsid w:val="00E96D7B"/>
    <w:rsid w:val="00E9702E"/>
    <w:rsid w:val="00EA25AA"/>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3C00"/>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400C"/>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628</Words>
  <Characters>4491</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5109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11</cp:revision>
  <cp:lastPrinted>2017-10-10T06:03:00Z</cp:lastPrinted>
  <dcterms:created xsi:type="dcterms:W3CDTF">2026-01-29T16:06:00Z</dcterms:created>
  <dcterms:modified xsi:type="dcterms:W3CDTF">2026-01-29T16:49:00Z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