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725981BA" w:rsidR="00F95671" w:rsidRPr="00B76444" w:rsidRDefault="00410913"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Pr>
          <w:rFonts w:cs="Arial"/>
          <w:bCs/>
          <w:sz w:val="20"/>
          <w:szCs w:val="20"/>
        </w:rPr>
        <w:t>Besiūliai vamzdžiai</w:t>
      </w:r>
      <w:r w:rsidR="00CE4DA7">
        <w:rPr>
          <w:rFonts w:cs="Arial"/>
          <w:bCs/>
          <w:sz w:val="20"/>
          <w:szCs w:val="20"/>
        </w:rPr>
        <w:t xml:space="preserve"> katilams</w:t>
      </w:r>
      <w:r>
        <w:rPr>
          <w:rFonts w:cs="Arial"/>
          <w:b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29893011"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w:t>
      </w:r>
      <w:r w:rsidR="00410913">
        <w:rPr>
          <w:rFonts w:eastAsia="Arial" w:cs="Arial"/>
          <w:sz w:val="20"/>
          <w:szCs w:val="20"/>
        </w:rPr>
        <w:t xml:space="preserve"> besiūliai vamzdžiai</w:t>
      </w:r>
      <w:r w:rsidR="00CE4DA7">
        <w:rPr>
          <w:rFonts w:eastAsia="Arial" w:cs="Arial"/>
          <w:sz w:val="20"/>
          <w:szCs w:val="20"/>
        </w:rPr>
        <w:t xml:space="preserve"> katilams</w:t>
      </w:r>
      <w:r w:rsidR="00D007F2" w:rsidRPr="00D007F2">
        <w:rPr>
          <w:rFonts w:eastAsia="Arial" w:cs="Arial"/>
          <w:sz w:val="20"/>
          <w:szCs w:val="20"/>
        </w:rPr>
        <w:t>.</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65D37AA8" w:rsidR="00906DB3" w:rsidRPr="00906DB3" w:rsidRDefault="00684C1F" w:rsidP="00D007F2">
      <w:pPr>
        <w:pStyle w:val="Sraopastraipa"/>
        <w:numPr>
          <w:ilvl w:val="1"/>
          <w:numId w:val="3"/>
        </w:numPr>
        <w:tabs>
          <w:tab w:val="left" w:pos="540"/>
          <w:tab w:val="left" w:pos="720"/>
        </w:tabs>
        <w:spacing w:before="60" w:after="60"/>
        <w:ind w:left="0" w:firstLine="0"/>
        <w:jc w:val="both"/>
        <w:rPr>
          <w:sz w:val="20"/>
          <w:szCs w:val="20"/>
        </w:rPr>
      </w:pPr>
      <w:r w:rsidRPr="00906DB3">
        <w:rPr>
          <w:sz w:val="20"/>
          <w:szCs w:val="20"/>
        </w:rPr>
        <w:t>Pirkimo objekto apimtys</w:t>
      </w:r>
      <w:r w:rsidR="003C731B" w:rsidRPr="00906DB3">
        <w:rPr>
          <w:sz w:val="20"/>
          <w:szCs w:val="20"/>
        </w:rPr>
        <w:t xml:space="preserve"> </w:t>
      </w:r>
      <w:r w:rsidRPr="00906DB3">
        <w:rPr>
          <w:sz w:val="20"/>
          <w:szCs w:val="20"/>
        </w:rPr>
        <w:t>nurodytos lentelėje:</w:t>
      </w:r>
    </w:p>
    <w:p w14:paraId="0AD02B12" w14:textId="390A5D26" w:rsidR="00684C1F" w:rsidRPr="00906DB3" w:rsidRDefault="00906DB3" w:rsidP="00906DB3">
      <w:pPr>
        <w:pStyle w:val="Sraopastraipa"/>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D007F2">
        <w:rPr>
          <w:rFonts w:cs="Arial"/>
          <w:b/>
          <w:sz w:val="20"/>
          <w:szCs w:val="20"/>
        </w:rPr>
        <w:t>1</w:t>
      </w:r>
      <w:r w:rsidR="00684C1F">
        <w:rPr>
          <w:sz w:val="20"/>
          <w:szCs w:val="20"/>
        </w:rPr>
        <w:tab/>
      </w:r>
    </w:p>
    <w:tbl>
      <w:tblPr>
        <w:tblStyle w:val="Lentelstinklelis"/>
        <w:tblW w:w="9628" w:type="dxa"/>
        <w:tblLook w:val="04A0" w:firstRow="1" w:lastRow="0" w:firstColumn="1" w:lastColumn="0" w:noHBand="0" w:noVBand="1"/>
      </w:tblPr>
      <w:tblGrid>
        <w:gridCol w:w="527"/>
        <w:gridCol w:w="1526"/>
        <w:gridCol w:w="1680"/>
        <w:gridCol w:w="1217"/>
        <w:gridCol w:w="1028"/>
        <w:gridCol w:w="1162"/>
        <w:gridCol w:w="984"/>
        <w:gridCol w:w="812"/>
        <w:gridCol w:w="692"/>
      </w:tblGrid>
      <w:tr w:rsidR="00410913" w14:paraId="5E918123" w14:textId="6B0F1AB2" w:rsidTr="00410913">
        <w:tc>
          <w:tcPr>
            <w:tcW w:w="527" w:type="dxa"/>
            <w:shd w:val="clear" w:color="auto" w:fill="E8E8E8" w:themeFill="background2"/>
            <w:vAlign w:val="center"/>
          </w:tcPr>
          <w:p w14:paraId="6F10F7E6" w14:textId="77777777" w:rsidR="00410913" w:rsidRPr="00C805CB" w:rsidRDefault="00410913" w:rsidP="00D007F2">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1526" w:type="dxa"/>
            <w:shd w:val="clear" w:color="auto" w:fill="E8E8E8" w:themeFill="background2"/>
            <w:vAlign w:val="center"/>
          </w:tcPr>
          <w:p w14:paraId="07E718AC" w14:textId="141AC7F0" w:rsidR="0041091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Objekto pavadinimas,  adresas</w:t>
            </w:r>
          </w:p>
        </w:tc>
        <w:tc>
          <w:tcPr>
            <w:tcW w:w="1680" w:type="dxa"/>
            <w:shd w:val="clear" w:color="auto" w:fill="E8E8E8" w:themeFill="background2"/>
            <w:vAlign w:val="center"/>
          </w:tcPr>
          <w:p w14:paraId="790332C1" w14:textId="147AF93C" w:rsidR="00410913" w:rsidRPr="00C805CB"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Sąlyginis diametras</w:t>
            </w:r>
          </w:p>
        </w:tc>
        <w:tc>
          <w:tcPr>
            <w:tcW w:w="1217" w:type="dxa"/>
            <w:shd w:val="clear" w:color="auto" w:fill="E8E8E8" w:themeFill="background2"/>
          </w:tcPr>
          <w:p w14:paraId="68375D6B" w14:textId="7E404B27"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Išorinis diametras, mm</w:t>
            </w:r>
          </w:p>
        </w:tc>
        <w:tc>
          <w:tcPr>
            <w:tcW w:w="1028" w:type="dxa"/>
            <w:shd w:val="clear" w:color="auto" w:fill="E8E8E8" w:themeFill="background2"/>
          </w:tcPr>
          <w:p w14:paraId="37E0846A" w14:textId="32FBBAF6"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Sienelės storis, mm</w:t>
            </w:r>
          </w:p>
        </w:tc>
        <w:tc>
          <w:tcPr>
            <w:tcW w:w="1162" w:type="dxa"/>
            <w:shd w:val="clear" w:color="auto" w:fill="E8E8E8" w:themeFill="background2"/>
          </w:tcPr>
          <w:p w14:paraId="6D4C365C" w14:textId="673625DC"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Perkamas ilgis</w:t>
            </w:r>
          </w:p>
        </w:tc>
        <w:tc>
          <w:tcPr>
            <w:tcW w:w="984" w:type="dxa"/>
            <w:shd w:val="clear" w:color="auto" w:fill="E8E8E8" w:themeFill="background2"/>
          </w:tcPr>
          <w:p w14:paraId="4E68F27C" w14:textId="75AC3297" w:rsidR="00410913" w:rsidRPr="00890E73" w:rsidRDefault="00410913"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Plieno markė</w:t>
            </w:r>
          </w:p>
        </w:tc>
        <w:tc>
          <w:tcPr>
            <w:tcW w:w="812" w:type="dxa"/>
            <w:shd w:val="clear" w:color="auto" w:fill="E8E8E8" w:themeFill="background2"/>
            <w:vAlign w:val="center"/>
          </w:tcPr>
          <w:p w14:paraId="0ABF0E3A" w14:textId="6B30E909" w:rsidR="00410913" w:rsidRPr="00C805CB" w:rsidRDefault="00410913" w:rsidP="00D007F2">
            <w:pPr>
              <w:pStyle w:val="Sraopastraipa"/>
              <w:tabs>
                <w:tab w:val="left" w:pos="567"/>
              </w:tabs>
              <w:autoSpaceDE w:val="0"/>
              <w:autoSpaceDN w:val="0"/>
              <w:adjustRightInd w:val="0"/>
              <w:ind w:left="0" w:firstLine="0"/>
              <w:jc w:val="center"/>
              <w:rPr>
                <w:rFonts w:cs="Arial"/>
                <w:b/>
                <w:bCs/>
                <w:sz w:val="20"/>
                <w:szCs w:val="20"/>
              </w:rPr>
            </w:pPr>
            <w:r w:rsidRPr="00890E73">
              <w:rPr>
                <w:rFonts w:cs="Arial"/>
                <w:b/>
                <w:bCs/>
                <w:sz w:val="20"/>
                <w:szCs w:val="20"/>
              </w:rPr>
              <w:t>Kiekis</w:t>
            </w:r>
          </w:p>
        </w:tc>
        <w:tc>
          <w:tcPr>
            <w:tcW w:w="692" w:type="dxa"/>
            <w:shd w:val="clear" w:color="auto" w:fill="E8E8E8" w:themeFill="background2"/>
            <w:vAlign w:val="center"/>
          </w:tcPr>
          <w:p w14:paraId="3D801247" w14:textId="5E9CCE84" w:rsidR="00410913" w:rsidRDefault="00410913" w:rsidP="00D007F2">
            <w:pPr>
              <w:pStyle w:val="Sraopastraipa"/>
              <w:tabs>
                <w:tab w:val="left" w:pos="567"/>
              </w:tabs>
              <w:autoSpaceDE w:val="0"/>
              <w:autoSpaceDN w:val="0"/>
              <w:adjustRightInd w:val="0"/>
              <w:ind w:left="0" w:firstLine="0"/>
              <w:jc w:val="center"/>
              <w:rPr>
                <w:rFonts w:cs="Arial"/>
                <w:b/>
                <w:bCs/>
                <w:color w:val="FF0000"/>
                <w:sz w:val="20"/>
                <w:szCs w:val="20"/>
              </w:rPr>
            </w:pPr>
            <w:r w:rsidRPr="00944584">
              <w:rPr>
                <w:rFonts w:cs="Arial"/>
                <w:b/>
                <w:bCs/>
                <w:sz w:val="20"/>
                <w:szCs w:val="20"/>
              </w:rPr>
              <w:t>Mato vnt.</w:t>
            </w:r>
          </w:p>
        </w:tc>
      </w:tr>
      <w:tr w:rsidR="00410913" w14:paraId="31850A2A" w14:textId="77777777" w:rsidTr="00C53C61">
        <w:trPr>
          <w:trHeight w:val="70"/>
        </w:trPr>
        <w:tc>
          <w:tcPr>
            <w:tcW w:w="527" w:type="dxa"/>
            <w:vAlign w:val="center"/>
          </w:tcPr>
          <w:p w14:paraId="0C6F6C3E" w14:textId="65DE488D" w:rsidR="00410913" w:rsidRPr="003D3BD3" w:rsidRDefault="0060425A" w:rsidP="00D007F2">
            <w:pPr>
              <w:pStyle w:val="Sraopastraipa"/>
              <w:tabs>
                <w:tab w:val="left" w:pos="567"/>
              </w:tabs>
              <w:autoSpaceDE w:val="0"/>
              <w:autoSpaceDN w:val="0"/>
              <w:adjustRightInd w:val="0"/>
              <w:ind w:left="171" w:hanging="159"/>
              <w:rPr>
                <w:rFonts w:cs="Arial"/>
                <w:sz w:val="20"/>
                <w:szCs w:val="20"/>
              </w:rPr>
            </w:pPr>
            <w:r>
              <w:rPr>
                <w:rFonts w:cs="Arial"/>
                <w:sz w:val="20"/>
                <w:szCs w:val="20"/>
              </w:rPr>
              <w:t>1</w:t>
            </w:r>
            <w:r w:rsidR="00410913">
              <w:rPr>
                <w:rFonts w:cs="Arial"/>
                <w:sz w:val="20"/>
                <w:szCs w:val="20"/>
              </w:rPr>
              <w:t>.</w:t>
            </w:r>
          </w:p>
        </w:tc>
        <w:tc>
          <w:tcPr>
            <w:tcW w:w="1526" w:type="dxa"/>
            <w:vAlign w:val="center"/>
          </w:tcPr>
          <w:p w14:paraId="299838E0" w14:textId="66833730" w:rsidR="00410913" w:rsidRPr="00D007F2" w:rsidRDefault="00410913" w:rsidP="00D007F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 xml:space="preserve">Garliavos katilinė, </w:t>
            </w:r>
            <w:proofErr w:type="spellStart"/>
            <w:r>
              <w:rPr>
                <w:rFonts w:cs="Arial"/>
                <w:color w:val="000000"/>
                <w:sz w:val="20"/>
                <w:szCs w:val="20"/>
              </w:rPr>
              <w:t>S.Lozoraičio</w:t>
            </w:r>
            <w:proofErr w:type="spellEnd"/>
            <w:r>
              <w:rPr>
                <w:rFonts w:cs="Arial"/>
                <w:color w:val="000000"/>
                <w:sz w:val="20"/>
                <w:szCs w:val="20"/>
              </w:rPr>
              <w:t xml:space="preserve"> g. 17, Garliava</w:t>
            </w:r>
          </w:p>
        </w:tc>
        <w:tc>
          <w:tcPr>
            <w:tcW w:w="1680" w:type="dxa"/>
            <w:vAlign w:val="center"/>
          </w:tcPr>
          <w:p w14:paraId="4FCAC59C" w14:textId="0B151A5D" w:rsidR="00410913" w:rsidRPr="00A64185" w:rsidRDefault="00410913" w:rsidP="00C53C61">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DN80</w:t>
            </w:r>
          </w:p>
        </w:tc>
        <w:tc>
          <w:tcPr>
            <w:tcW w:w="1217" w:type="dxa"/>
            <w:vAlign w:val="center"/>
          </w:tcPr>
          <w:p w14:paraId="5448F5FD" w14:textId="480B5F2A"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88,9</w:t>
            </w:r>
          </w:p>
        </w:tc>
        <w:tc>
          <w:tcPr>
            <w:tcW w:w="1028" w:type="dxa"/>
            <w:vAlign w:val="center"/>
          </w:tcPr>
          <w:p w14:paraId="3C421EA1" w14:textId="774E97E9"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3D185A51" w14:textId="4B6AE8A6"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66</w:t>
            </w:r>
            <w:r w:rsidR="0060425A">
              <w:rPr>
                <w:rFonts w:cs="Arial"/>
                <w:sz w:val="20"/>
                <w:szCs w:val="20"/>
              </w:rPr>
              <w:t>50</w:t>
            </w:r>
          </w:p>
        </w:tc>
        <w:tc>
          <w:tcPr>
            <w:tcW w:w="984" w:type="dxa"/>
            <w:vAlign w:val="center"/>
          </w:tcPr>
          <w:p w14:paraId="24D473A6" w14:textId="36DE2AAB" w:rsidR="00410913"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vAlign w:val="center"/>
          </w:tcPr>
          <w:p w14:paraId="310BE284" w14:textId="77F194E4" w:rsidR="00410913" w:rsidRPr="00A64185" w:rsidRDefault="006F3DD4"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1</w:t>
            </w:r>
            <w:r w:rsidR="00BB5E16">
              <w:rPr>
                <w:rFonts w:cs="Arial"/>
                <w:sz w:val="20"/>
                <w:szCs w:val="20"/>
              </w:rPr>
              <w:t>1</w:t>
            </w:r>
            <w:r w:rsidR="0060425A">
              <w:rPr>
                <w:rFonts w:cs="Arial"/>
                <w:sz w:val="20"/>
                <w:szCs w:val="20"/>
              </w:rPr>
              <w:t>5</w:t>
            </w:r>
          </w:p>
        </w:tc>
        <w:tc>
          <w:tcPr>
            <w:tcW w:w="692" w:type="dxa"/>
            <w:vAlign w:val="center"/>
          </w:tcPr>
          <w:p w14:paraId="2FFDAA8F" w14:textId="574D318F" w:rsidR="00410913" w:rsidRPr="00A64185" w:rsidRDefault="00410913" w:rsidP="00C53C61">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60425A" w14:paraId="52406BFE" w14:textId="77777777" w:rsidTr="00C53C61">
        <w:trPr>
          <w:trHeight w:val="70"/>
        </w:trPr>
        <w:tc>
          <w:tcPr>
            <w:tcW w:w="527" w:type="dxa"/>
            <w:vAlign w:val="center"/>
          </w:tcPr>
          <w:p w14:paraId="0889165B" w14:textId="560C2CC9" w:rsidR="0060425A" w:rsidRDefault="0060425A" w:rsidP="0060425A">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1526" w:type="dxa"/>
            <w:vAlign w:val="center"/>
          </w:tcPr>
          <w:p w14:paraId="0E2B6240" w14:textId="048027F8" w:rsidR="0060425A" w:rsidRDefault="0060425A" w:rsidP="0060425A">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 xml:space="preserve">Garliavos katilinė, </w:t>
            </w:r>
            <w:proofErr w:type="spellStart"/>
            <w:r>
              <w:rPr>
                <w:rFonts w:cs="Arial"/>
                <w:color w:val="000000"/>
                <w:sz w:val="20"/>
                <w:szCs w:val="20"/>
              </w:rPr>
              <w:t>S.Lozoraičio</w:t>
            </w:r>
            <w:proofErr w:type="spellEnd"/>
            <w:r>
              <w:rPr>
                <w:rFonts w:cs="Arial"/>
                <w:color w:val="000000"/>
                <w:sz w:val="20"/>
                <w:szCs w:val="20"/>
              </w:rPr>
              <w:t xml:space="preserve"> g. 17, Garliava</w:t>
            </w:r>
          </w:p>
        </w:tc>
        <w:tc>
          <w:tcPr>
            <w:tcW w:w="1680" w:type="dxa"/>
            <w:vAlign w:val="center"/>
          </w:tcPr>
          <w:p w14:paraId="3164E5C7" w14:textId="567A490F" w:rsidR="0060425A" w:rsidRDefault="0060425A" w:rsidP="0060425A">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DN65</w:t>
            </w:r>
          </w:p>
        </w:tc>
        <w:tc>
          <w:tcPr>
            <w:tcW w:w="1217" w:type="dxa"/>
            <w:vAlign w:val="center"/>
          </w:tcPr>
          <w:p w14:paraId="06CFC36F" w14:textId="2C51BAFD"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76,1</w:t>
            </w:r>
          </w:p>
        </w:tc>
        <w:tc>
          <w:tcPr>
            <w:tcW w:w="1028" w:type="dxa"/>
            <w:vAlign w:val="center"/>
          </w:tcPr>
          <w:p w14:paraId="6B893F61" w14:textId="567F3D06"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0B516613" w14:textId="50AEB3AD"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6650</w:t>
            </w:r>
          </w:p>
        </w:tc>
        <w:tc>
          <w:tcPr>
            <w:tcW w:w="984" w:type="dxa"/>
            <w:vAlign w:val="center"/>
          </w:tcPr>
          <w:p w14:paraId="4CC5A7DD" w14:textId="6FC5C92A"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vAlign w:val="center"/>
          </w:tcPr>
          <w:p w14:paraId="55C5B5A1" w14:textId="662CF580"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105</w:t>
            </w:r>
          </w:p>
        </w:tc>
        <w:tc>
          <w:tcPr>
            <w:tcW w:w="692" w:type="dxa"/>
            <w:vAlign w:val="center"/>
          </w:tcPr>
          <w:p w14:paraId="1CD5D45B" w14:textId="029FE932"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60425A" w14:paraId="59BCA1D8" w14:textId="77777777" w:rsidTr="00C53C61">
        <w:trPr>
          <w:trHeight w:val="70"/>
        </w:trPr>
        <w:tc>
          <w:tcPr>
            <w:tcW w:w="527" w:type="dxa"/>
            <w:vAlign w:val="center"/>
          </w:tcPr>
          <w:p w14:paraId="54A027B4" w14:textId="08154624" w:rsidR="0060425A" w:rsidRDefault="0060425A" w:rsidP="0060425A">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1526" w:type="dxa"/>
            <w:vAlign w:val="center"/>
          </w:tcPr>
          <w:p w14:paraId="1F1FFB62" w14:textId="638EC882" w:rsidR="0060425A" w:rsidRDefault="0060425A" w:rsidP="0060425A">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1680" w:type="dxa"/>
            <w:vAlign w:val="center"/>
          </w:tcPr>
          <w:p w14:paraId="28FBB406" w14:textId="25D8AB75" w:rsidR="0060425A" w:rsidRPr="00A64185" w:rsidRDefault="0060425A" w:rsidP="0060425A">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DN80</w:t>
            </w:r>
          </w:p>
        </w:tc>
        <w:tc>
          <w:tcPr>
            <w:tcW w:w="1217" w:type="dxa"/>
            <w:vAlign w:val="center"/>
          </w:tcPr>
          <w:p w14:paraId="5BFA9CCE" w14:textId="24728A52"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88,9</w:t>
            </w:r>
          </w:p>
        </w:tc>
        <w:tc>
          <w:tcPr>
            <w:tcW w:w="1028" w:type="dxa"/>
            <w:vAlign w:val="center"/>
          </w:tcPr>
          <w:p w14:paraId="76354DE0" w14:textId="1EA84B39"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427767CC" w14:textId="75BD5566"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6050</w:t>
            </w:r>
          </w:p>
        </w:tc>
        <w:tc>
          <w:tcPr>
            <w:tcW w:w="984" w:type="dxa"/>
            <w:vAlign w:val="center"/>
          </w:tcPr>
          <w:p w14:paraId="1F215C42" w14:textId="1A4D49C0"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vAlign w:val="center"/>
          </w:tcPr>
          <w:p w14:paraId="5B36005A" w14:textId="1D2305E2"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239</w:t>
            </w:r>
          </w:p>
        </w:tc>
        <w:tc>
          <w:tcPr>
            <w:tcW w:w="692" w:type="dxa"/>
            <w:vAlign w:val="center"/>
          </w:tcPr>
          <w:p w14:paraId="41B8630C" w14:textId="19520F5B"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r w:rsidR="0060425A" w14:paraId="3085EC50" w14:textId="77777777" w:rsidTr="00C53C61">
        <w:trPr>
          <w:trHeight w:val="70"/>
        </w:trPr>
        <w:tc>
          <w:tcPr>
            <w:tcW w:w="527" w:type="dxa"/>
            <w:tcBorders>
              <w:bottom w:val="single" w:sz="4" w:space="0" w:color="auto"/>
            </w:tcBorders>
            <w:vAlign w:val="center"/>
          </w:tcPr>
          <w:p w14:paraId="7AF991F4" w14:textId="2B732699" w:rsidR="0060425A" w:rsidRDefault="0060425A" w:rsidP="0060425A">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1526" w:type="dxa"/>
            <w:tcBorders>
              <w:bottom w:val="single" w:sz="4" w:space="0" w:color="auto"/>
            </w:tcBorders>
            <w:vAlign w:val="center"/>
          </w:tcPr>
          <w:p w14:paraId="53614662" w14:textId="4CA60ED5" w:rsidR="0060425A" w:rsidRPr="004C0F84" w:rsidRDefault="0060425A" w:rsidP="0060425A">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1680" w:type="dxa"/>
            <w:tcBorders>
              <w:bottom w:val="single" w:sz="4" w:space="0" w:color="auto"/>
            </w:tcBorders>
            <w:vAlign w:val="center"/>
          </w:tcPr>
          <w:p w14:paraId="55D60A79" w14:textId="4474AC47" w:rsidR="0060425A" w:rsidRPr="004C0F84" w:rsidRDefault="0060425A" w:rsidP="0060425A">
            <w:pPr>
              <w:pStyle w:val="Sraopastraipa"/>
              <w:tabs>
                <w:tab w:val="left" w:pos="567"/>
              </w:tabs>
              <w:autoSpaceDE w:val="0"/>
              <w:autoSpaceDN w:val="0"/>
              <w:adjustRightInd w:val="0"/>
              <w:ind w:left="0" w:firstLine="0"/>
              <w:jc w:val="center"/>
              <w:rPr>
                <w:rFonts w:cs="Arial"/>
                <w:color w:val="000000"/>
                <w:sz w:val="20"/>
                <w:szCs w:val="20"/>
              </w:rPr>
            </w:pPr>
            <w:r>
              <w:rPr>
                <w:rFonts w:cs="Arial"/>
                <w:color w:val="000000"/>
                <w:sz w:val="20"/>
                <w:szCs w:val="20"/>
              </w:rPr>
              <w:t>DN65</w:t>
            </w:r>
          </w:p>
        </w:tc>
        <w:tc>
          <w:tcPr>
            <w:tcW w:w="1217" w:type="dxa"/>
            <w:vAlign w:val="center"/>
          </w:tcPr>
          <w:p w14:paraId="1D2B7A44" w14:textId="5F9D4A9F"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76,1</w:t>
            </w:r>
          </w:p>
        </w:tc>
        <w:tc>
          <w:tcPr>
            <w:tcW w:w="1028" w:type="dxa"/>
            <w:vAlign w:val="center"/>
          </w:tcPr>
          <w:p w14:paraId="7FA27464" w14:textId="304497D8"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4</w:t>
            </w:r>
          </w:p>
        </w:tc>
        <w:tc>
          <w:tcPr>
            <w:tcW w:w="1162" w:type="dxa"/>
            <w:vAlign w:val="center"/>
          </w:tcPr>
          <w:p w14:paraId="19F7AD39" w14:textId="4B9BF7B9"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6050</w:t>
            </w:r>
          </w:p>
        </w:tc>
        <w:tc>
          <w:tcPr>
            <w:tcW w:w="984" w:type="dxa"/>
            <w:vAlign w:val="center"/>
          </w:tcPr>
          <w:p w14:paraId="04D9F3CC" w14:textId="3637A631"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P265GH</w:t>
            </w:r>
          </w:p>
        </w:tc>
        <w:tc>
          <w:tcPr>
            <w:tcW w:w="812" w:type="dxa"/>
            <w:tcBorders>
              <w:bottom w:val="single" w:sz="4" w:space="0" w:color="auto"/>
            </w:tcBorders>
            <w:vAlign w:val="center"/>
          </w:tcPr>
          <w:p w14:paraId="0F5C9AE1" w14:textId="58BCDA5F"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193</w:t>
            </w:r>
          </w:p>
        </w:tc>
        <w:tc>
          <w:tcPr>
            <w:tcW w:w="692" w:type="dxa"/>
            <w:tcBorders>
              <w:bottom w:val="single" w:sz="4" w:space="0" w:color="auto"/>
            </w:tcBorders>
            <w:vAlign w:val="center"/>
          </w:tcPr>
          <w:p w14:paraId="6EAE51D3" w14:textId="0536BFC5" w:rsidR="0060425A" w:rsidRDefault="0060425A" w:rsidP="0060425A">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bl>
    <w:p w14:paraId="5A3D873C"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2FCF4418" w:rsidR="00FC1E11" w:rsidRPr="0069458C" w:rsidRDefault="00FC1E11" w:rsidP="00FC1E11">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 xml:space="preserve">ių pristatymo </w:t>
      </w:r>
      <w:r w:rsidR="00C84AC7">
        <w:rPr>
          <w:rFonts w:cs="Arial"/>
          <w:bCs/>
          <w:iCs/>
          <w:sz w:val="20"/>
          <w:szCs w:val="20"/>
        </w:rPr>
        <w:t>vieta – Jėgainės g. 12, Kaunas (Petrašiūnų elektrinė).</w:t>
      </w:r>
    </w:p>
    <w:p w14:paraId="3154293D"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A03D9FA" w14:textId="77777777" w:rsid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Arial"/>
          <w:noProof/>
          <w:sz w:val="20"/>
          <w:szCs w:val="20"/>
          <w:lang w:eastAsia="ru-RU"/>
        </w:rPr>
        <w:t>Prekės turi būti pritaikytos dirbti tokioje terpėje: išorė – termofikacinis vanduo, vidus – dūmai</w:t>
      </w:r>
      <w:r>
        <w:rPr>
          <w:rFonts w:eastAsia="Calibri" w:cs="Arial"/>
          <w:noProof/>
          <w:sz w:val="20"/>
          <w:szCs w:val="20"/>
          <w:lang w:eastAsia="ru-RU"/>
        </w:rPr>
        <w:t>.</w:t>
      </w:r>
    </w:p>
    <w:p w14:paraId="4493B663" w14:textId="5AEA99F4" w:rsidR="003301CF" w:rsidRP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Times New Roman"/>
          <w:sz w:val="20"/>
          <w:szCs w:val="20"/>
        </w:rPr>
        <w:t>Prekės turi būti atitikti standarto EN10216-2 reikalavimus</w:t>
      </w:r>
      <w:r>
        <w:rPr>
          <w:rFonts w:eastAsia="Calibri" w:cs="Times New Roman"/>
          <w:sz w:val="20"/>
          <w:szCs w:val="20"/>
        </w:rPr>
        <w:t>.</w:t>
      </w:r>
    </w:p>
    <w:p w14:paraId="32E476B2" w14:textId="32010AB4" w:rsidR="003301CF" w:rsidRP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Times New Roman"/>
          <w:sz w:val="20"/>
          <w:szCs w:val="20"/>
        </w:rPr>
        <w:t>Prekės turi turėti sertifikatą atitinkantį EN10204 -3.1 standartą</w:t>
      </w:r>
      <w:r>
        <w:rPr>
          <w:rFonts w:eastAsia="Calibri" w:cs="Times New Roman"/>
          <w:sz w:val="20"/>
          <w:szCs w:val="20"/>
        </w:rPr>
        <w:t>.</w:t>
      </w:r>
    </w:p>
    <w:p w14:paraId="63B0653F" w14:textId="2CF31AE7" w:rsidR="00E33C81" w:rsidRPr="003301CF" w:rsidRDefault="003301CF" w:rsidP="003301CF">
      <w:pPr>
        <w:pStyle w:val="Sraopastraipa"/>
        <w:numPr>
          <w:ilvl w:val="1"/>
          <w:numId w:val="3"/>
        </w:numPr>
        <w:ind w:left="540" w:hanging="540"/>
        <w:rPr>
          <w:rFonts w:eastAsia="Calibri" w:cs="Arial"/>
          <w:noProof/>
          <w:sz w:val="20"/>
          <w:szCs w:val="20"/>
          <w:lang w:eastAsia="ru-RU"/>
        </w:rPr>
      </w:pPr>
      <w:r w:rsidRPr="003301CF">
        <w:rPr>
          <w:rFonts w:eastAsia="Calibri" w:cs="Times New Roman"/>
          <w:sz w:val="20"/>
          <w:szCs w:val="20"/>
        </w:rPr>
        <w:t>Prekės turi turėti CE ženklinimą.</w:t>
      </w:r>
    </w:p>
    <w:p w14:paraId="17C21997" w14:textId="24D0B78F" w:rsidR="00FC1E11" w:rsidRPr="000E101F" w:rsidRDefault="00FC1E11" w:rsidP="000E31DC">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5E0259">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66778171" w14:textId="7877275C" w:rsidR="005D6887" w:rsidRPr="000E101F" w:rsidRDefault="0020216A" w:rsidP="005E0259">
      <w:pPr>
        <w:pStyle w:val="Sraopastraipa"/>
        <w:numPr>
          <w:ilvl w:val="1"/>
          <w:numId w:val="3"/>
        </w:numPr>
        <w:tabs>
          <w:tab w:val="left" w:pos="567"/>
        </w:tabs>
        <w:ind w:left="0" w:firstLine="0"/>
        <w:jc w:val="both"/>
        <w:rPr>
          <w:rFonts w:cs="Arial"/>
          <w:sz w:val="20"/>
          <w:szCs w:val="20"/>
        </w:rPr>
      </w:pPr>
      <w:r w:rsidRPr="000E101F">
        <w:rPr>
          <w:rFonts w:eastAsia="Calibri" w:cs="Times New Roman"/>
          <w:sz w:val="20"/>
          <w:szCs w:val="20"/>
        </w:rPr>
        <w:t>Prekė</w:t>
      </w:r>
      <w:r w:rsidR="0042165B">
        <w:rPr>
          <w:rFonts w:eastAsia="Calibri" w:cs="Times New Roman"/>
          <w:sz w:val="20"/>
          <w:szCs w:val="20"/>
        </w:rPr>
        <w:t>s</w:t>
      </w:r>
      <w:r w:rsidRPr="000E101F">
        <w:rPr>
          <w:rFonts w:eastAsia="Calibri" w:cs="Times New Roman"/>
          <w:sz w:val="20"/>
          <w:szCs w:val="20"/>
        </w:rPr>
        <w:t xml:space="preserve"> turi atitikti šioje </w:t>
      </w:r>
      <w:r w:rsidRPr="000E101F">
        <w:rPr>
          <w:rFonts w:cs="Arial"/>
          <w:sz w:val="20"/>
          <w:szCs w:val="20"/>
        </w:rPr>
        <w:t xml:space="preserve">Techninėje </w:t>
      </w:r>
      <w:r w:rsidRPr="000E101F" w:rsidDel="00261EFC">
        <w:rPr>
          <w:rFonts w:cs="Arial"/>
          <w:sz w:val="20"/>
          <w:szCs w:val="20"/>
        </w:rPr>
        <w:t>specifikacijoje</w:t>
      </w:r>
      <w:r w:rsidRPr="000E101F">
        <w:rPr>
          <w:rFonts w:eastAsia="Calibri" w:cs="Times New Roman"/>
          <w:sz w:val="20"/>
          <w:szCs w:val="20"/>
        </w:rPr>
        <w:t xml:space="preserve"> nustatytus reikalavimus. </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427F7279" w14:textId="60FD479E" w:rsidR="00FC1E11" w:rsidRDefault="00290FF8"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pristatyti Prekes ne vėliau kaip per </w:t>
      </w:r>
      <w:r w:rsidR="00CF29EE">
        <w:rPr>
          <w:rFonts w:eastAsia="Calibri" w:cs="Arial"/>
          <w:bCs/>
          <w:sz w:val="20"/>
          <w:szCs w:val="20"/>
        </w:rPr>
        <w:t>6</w:t>
      </w:r>
      <w:r w:rsidR="003301CF">
        <w:rPr>
          <w:rFonts w:eastAsia="Calibri" w:cs="Arial"/>
          <w:bCs/>
          <w:sz w:val="20"/>
          <w:szCs w:val="20"/>
        </w:rPr>
        <w:t>0</w:t>
      </w:r>
      <w:r w:rsidR="00E2760B" w:rsidRPr="006F6DA7">
        <w:rPr>
          <w:rFonts w:eastAsia="Calibri" w:cs="Arial"/>
          <w:bCs/>
          <w:sz w:val="20"/>
          <w:szCs w:val="20"/>
        </w:rPr>
        <w:t xml:space="preserve"> (</w:t>
      </w:r>
      <w:r w:rsidR="00CF29EE">
        <w:rPr>
          <w:rFonts w:eastAsia="Calibri" w:cs="Arial"/>
          <w:bCs/>
          <w:sz w:val="20"/>
          <w:szCs w:val="20"/>
        </w:rPr>
        <w:t>šešias</w:t>
      </w:r>
      <w:r w:rsidR="003301CF">
        <w:rPr>
          <w:rFonts w:eastAsia="Calibri" w:cs="Arial"/>
          <w:bCs/>
          <w:sz w:val="20"/>
          <w:szCs w:val="20"/>
        </w:rPr>
        <w:t>dešimt</w:t>
      </w:r>
      <w:r w:rsidR="00E2760B" w:rsidRPr="006F6DA7">
        <w:rPr>
          <w:rFonts w:eastAsia="Calibri" w:cs="Arial"/>
          <w:bCs/>
          <w:sz w:val="20"/>
          <w:szCs w:val="20"/>
        </w:rPr>
        <w:t xml:space="preserve">) </w:t>
      </w:r>
      <w:r w:rsidR="003301CF">
        <w:rPr>
          <w:rFonts w:eastAsia="Calibri" w:cs="Arial"/>
          <w:bCs/>
          <w:sz w:val="20"/>
          <w:szCs w:val="20"/>
        </w:rPr>
        <w:t>kalendorinių</w:t>
      </w:r>
      <w:r w:rsidR="001737D8" w:rsidRPr="006F6DA7">
        <w:rPr>
          <w:rFonts w:eastAsia="Calibri" w:cs="Arial"/>
          <w:bCs/>
          <w:sz w:val="20"/>
          <w:szCs w:val="20"/>
        </w:rPr>
        <w:t xml:space="preserve"> dien</w:t>
      </w:r>
      <w:r w:rsidR="006F6DA7" w:rsidRPr="006F6DA7">
        <w:rPr>
          <w:rFonts w:eastAsia="Calibri" w:cs="Arial"/>
          <w:bCs/>
          <w:sz w:val="20"/>
          <w:szCs w:val="20"/>
        </w:rPr>
        <w:t>ų</w:t>
      </w:r>
      <w:r w:rsidRPr="006F6DA7">
        <w:rPr>
          <w:rFonts w:eastAsia="Calibri" w:cs="Arial"/>
          <w:bCs/>
          <w:sz w:val="20"/>
          <w:szCs w:val="20"/>
        </w:rPr>
        <w:t xml:space="preserve"> nuo </w:t>
      </w:r>
      <w:r w:rsidR="006F6DA7" w:rsidRPr="006F6DA7">
        <w:rPr>
          <w:rFonts w:eastAsia="Calibri" w:cs="Arial"/>
          <w:bCs/>
          <w:sz w:val="20"/>
          <w:szCs w:val="20"/>
        </w:rPr>
        <w:t>Sutarties sudarymo datos</w:t>
      </w:r>
      <w:r w:rsidR="00E2760B" w:rsidRPr="006F6DA7">
        <w:rPr>
          <w:rFonts w:eastAsia="Calibri" w:cs="Arial"/>
          <w:bCs/>
          <w:sz w:val="20"/>
          <w:szCs w:val="20"/>
        </w:rPr>
        <w:t>.</w:t>
      </w:r>
    </w:p>
    <w:p w14:paraId="4E5670FD" w14:textId="7AB8B314" w:rsidR="00C53C61" w:rsidRPr="006F6DA7" w:rsidRDefault="00C53C61" w:rsidP="00E2760B">
      <w:pPr>
        <w:numPr>
          <w:ilvl w:val="1"/>
          <w:numId w:val="5"/>
        </w:numPr>
        <w:tabs>
          <w:tab w:val="left" w:pos="567"/>
        </w:tabs>
        <w:spacing w:before="60" w:after="60"/>
        <w:ind w:left="0" w:firstLine="0"/>
        <w:contextualSpacing/>
        <w:jc w:val="both"/>
        <w:rPr>
          <w:rFonts w:eastAsia="Calibri" w:cs="Arial"/>
          <w:bCs/>
          <w:sz w:val="20"/>
          <w:szCs w:val="20"/>
        </w:rPr>
      </w:pPr>
      <w:r>
        <w:rPr>
          <w:rFonts w:eastAsia="Calibri" w:cs="Arial"/>
          <w:bCs/>
          <w:sz w:val="20"/>
          <w:szCs w:val="20"/>
        </w:rPr>
        <w:t xml:space="preserve">Tiekėjas elektroniniu paštu informuoja Perkantįjį subjektą ne vėliau kaip 5 (penkios) darbo dienos prieš tikslų Prekių pristatymo laiką (diena, </w:t>
      </w:r>
      <w:r w:rsidR="00CF29EE">
        <w:rPr>
          <w:rFonts w:eastAsia="Calibri" w:cs="Arial"/>
          <w:bCs/>
          <w:sz w:val="20"/>
          <w:szCs w:val="20"/>
        </w:rPr>
        <w:t xml:space="preserve">preliminari </w:t>
      </w:r>
      <w:r>
        <w:rPr>
          <w:rFonts w:eastAsia="Calibri" w:cs="Arial"/>
          <w:bCs/>
          <w:sz w:val="20"/>
          <w:szCs w:val="20"/>
        </w:rPr>
        <w:t>valanda).</w:t>
      </w:r>
    </w:p>
    <w:p w14:paraId="0CA9937D" w14:textId="47AA2211" w:rsidR="00891801"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Techninės specifikacijos </w:t>
      </w:r>
      <w:r w:rsidR="006F6DA7" w:rsidRPr="006F6DA7">
        <w:rPr>
          <w:rFonts w:eastAsia="Calibri" w:cs="Arial"/>
          <w:bCs/>
          <w:sz w:val="20"/>
          <w:szCs w:val="20"/>
        </w:rPr>
        <w:t>Lentelėje Nr.1</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w:t>
      </w:r>
      <w:proofErr w:type="spellStart"/>
      <w:r w:rsidR="00671F55" w:rsidRPr="006F6DA7">
        <w:rPr>
          <w:rFonts w:eastAsia="Calibri" w:cs="Arial"/>
          <w:bCs/>
          <w:sz w:val="20"/>
          <w:szCs w:val="20"/>
        </w:rPr>
        <w:t>ais</w:t>
      </w:r>
      <w:proofErr w:type="spellEnd"/>
      <w:r w:rsidR="00671F55" w:rsidRPr="006F6DA7">
        <w:rPr>
          <w:rFonts w:eastAsia="Calibri" w:cs="Arial"/>
          <w:bCs/>
          <w:sz w:val="20"/>
          <w:szCs w:val="20"/>
        </w:rPr>
        <w:t>)</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lastRenderedPageBreak/>
        <w:t>KOKYBĖ IR TRŪKUMŲ ŠALINIMAS</w:t>
      </w:r>
    </w:p>
    <w:p w14:paraId="1886A582" w14:textId="17A4E289" w:rsidR="00BC5D12" w:rsidRPr="006F6DA7"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6F6DA7" w:rsidRPr="006F6DA7">
        <w:rPr>
          <w:rFonts w:eastAsia="Calibri" w:cs="Arial"/>
          <w:sz w:val="20"/>
          <w:szCs w:val="20"/>
        </w:rPr>
        <w:t>24</w:t>
      </w:r>
      <w:r w:rsidRPr="006F6DA7">
        <w:rPr>
          <w:rFonts w:eastAsia="Calibri" w:cs="Arial"/>
          <w:sz w:val="20"/>
          <w:szCs w:val="20"/>
        </w:rPr>
        <w:t xml:space="preserve"> (d</w:t>
      </w:r>
      <w:r w:rsidR="006F6DA7" w:rsidRPr="006F6DA7">
        <w:rPr>
          <w:rFonts w:eastAsia="Calibri" w:cs="Arial"/>
          <w:sz w:val="20"/>
          <w:szCs w:val="20"/>
        </w:rPr>
        <w:t>videšimt keturių</w:t>
      </w:r>
      <w:r w:rsidRPr="006F6DA7">
        <w:rPr>
          <w:rFonts w:eastAsia="Calibri" w:cs="Arial"/>
          <w:sz w:val="20"/>
          <w:szCs w:val="20"/>
        </w:rPr>
        <w:t>) mėnesių garantijos terminas, skaičiuojamas nuo Prekių priėmimo</w:t>
      </w:r>
      <w:r w:rsidR="006F6DA7" w:rsidRPr="006F6DA7">
        <w:rPr>
          <w:rFonts w:eastAsia="Calibri" w:cs="Arial"/>
          <w:sz w:val="20"/>
          <w:szCs w:val="20"/>
        </w:rPr>
        <w:t>-perdavimo</w:t>
      </w:r>
      <w:r w:rsidRPr="006F6DA7">
        <w:rPr>
          <w:rFonts w:eastAsia="Calibri" w:cs="Arial"/>
          <w:sz w:val="20"/>
          <w:szCs w:val="20"/>
        </w:rPr>
        <w:t xml:space="preserve"> akto pasirašymo dienos.</w:t>
      </w:r>
    </w:p>
    <w:p w14:paraId="63A8C40A" w14:textId="7A636077" w:rsidR="00C53F79" w:rsidRPr="006F6DA7"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6592CD9B" w14:textId="77777777" w:rsidR="003301CF" w:rsidRDefault="003F704E" w:rsidP="003301CF">
      <w:pPr>
        <w:pStyle w:val="Sraopastraipa"/>
        <w:numPr>
          <w:ilvl w:val="1"/>
          <w:numId w:val="6"/>
        </w:numPr>
        <w:tabs>
          <w:tab w:val="left" w:pos="540"/>
        </w:tabs>
        <w:spacing w:before="60" w:after="60"/>
        <w:ind w:left="0" w:firstLine="0"/>
        <w:jc w:val="both"/>
        <w:rPr>
          <w:rFonts w:cs="Arial"/>
          <w:sz w:val="20"/>
          <w:szCs w:val="20"/>
        </w:rPr>
      </w:pPr>
      <w:r w:rsidRPr="006F6DA7">
        <w:rPr>
          <w:rFonts w:cs="Arial"/>
          <w:sz w:val="20"/>
          <w:szCs w:val="20"/>
        </w:rPr>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p w14:paraId="7795B4D1" w14:textId="6E481179" w:rsidR="00C53C61"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 xml:space="preserve">Kilus įtarimams dėl pateiktų Prekių kokybės Perkantysis subjektas turi teisę atlikti Prekių atitikimo jų kokybės dokumentuose nurodytiems reikalavimams tyrimus savo pasirinktoje akredituotoje laboratorijoje. </w:t>
      </w:r>
      <w:r w:rsidR="00C53C61" w:rsidRPr="007C12EC">
        <w:rPr>
          <w:rFonts w:eastAsia="Times New Roman" w:cs="Arial"/>
          <w:bCs/>
          <w:noProof/>
          <w:sz w:val="20"/>
          <w:szCs w:val="20"/>
          <w:lang w:eastAsia="ru-RU"/>
        </w:rPr>
        <w:t>Prekių bandinys tyrimams imamas iš Perkančiojo subjekto pasirinktos Tiekėjo pristatytos Prekių partijos dalyvaujant Perkančiojo subjekto ir Tiekėjo atstovams. Paėmus bandinį surašomas ir šalių pasirašomas laisvos formos bandinio paėmimo aktas.</w:t>
      </w:r>
    </w:p>
    <w:p w14:paraId="78B7C5C6" w14:textId="131C8F01" w:rsidR="003301CF" w:rsidRPr="00C53C61" w:rsidRDefault="003301CF" w:rsidP="00C53C61">
      <w:pPr>
        <w:pStyle w:val="Sraopastraipa"/>
        <w:numPr>
          <w:ilvl w:val="1"/>
          <w:numId w:val="6"/>
        </w:numPr>
        <w:tabs>
          <w:tab w:val="left" w:pos="540"/>
        </w:tabs>
        <w:spacing w:before="60" w:after="60"/>
        <w:ind w:left="0" w:firstLine="0"/>
        <w:jc w:val="both"/>
        <w:rPr>
          <w:rFonts w:cs="Arial"/>
          <w:sz w:val="20"/>
          <w:szCs w:val="20"/>
        </w:rPr>
      </w:pPr>
      <w:r w:rsidRPr="00C53C61">
        <w:rPr>
          <w:rFonts w:eastAsia="Times New Roman" w:cs="Arial"/>
          <w:bCs/>
          <w:noProof/>
          <w:sz w:val="20"/>
          <w:szCs w:val="20"/>
          <w:lang w:eastAsia="ru-RU"/>
        </w:rPr>
        <w:t>Nustačius jog Prekės neatitinka jų kokybės dokumentuose nurodytų reikalavimų, Tiekėjas privalės pakeisti Prekes į naujas, atitinkančias iškeltus reikalavimus ne vėliau kaip p</w:t>
      </w:r>
      <w:r w:rsidR="00C53C61" w:rsidRPr="00C53C61">
        <w:rPr>
          <w:rFonts w:eastAsia="Times New Roman" w:cs="Arial"/>
          <w:bCs/>
          <w:noProof/>
          <w:sz w:val="20"/>
          <w:szCs w:val="20"/>
          <w:lang w:eastAsia="ru-RU"/>
        </w:rPr>
        <w:t xml:space="preserve">er 10 (dešimt) kalendorinių dienų. </w:t>
      </w:r>
      <w:r w:rsidR="00C53C61">
        <w:rPr>
          <w:rFonts w:eastAsia="Times New Roman" w:cs="Arial"/>
          <w:bCs/>
          <w:noProof/>
          <w:sz w:val="20"/>
          <w:szCs w:val="20"/>
          <w:lang w:eastAsia="ru-RU"/>
        </w:rPr>
        <w:t>Kol nebus gautos Prekės, atitinkančios keliamus reikalavimus, Tiekėjui bus taikomi Sutartinė atsakomybė dėl vėlavimo tiekti Prekes.</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71804B54" w14:textId="2E20D4A5" w:rsidR="003301CF" w:rsidRDefault="00FC1E11" w:rsidP="00CF29EE">
      <w:pPr>
        <w:pStyle w:val="Sraopastraipa"/>
        <w:numPr>
          <w:ilvl w:val="1"/>
          <w:numId w:val="6"/>
        </w:numPr>
        <w:tabs>
          <w:tab w:val="left" w:pos="540"/>
        </w:tabs>
        <w:spacing w:before="60" w:after="60"/>
        <w:ind w:left="0" w:hanging="11"/>
        <w:jc w:val="both"/>
        <w:rPr>
          <w:rStyle w:val="Laukeliai"/>
          <w:rFonts w:cs="Arial"/>
          <w:iCs/>
          <w:szCs w:val="20"/>
        </w:rPr>
      </w:pPr>
      <w:r w:rsidRPr="00D76FFC">
        <w:rPr>
          <w:rStyle w:val="Laukeliai"/>
          <w:rFonts w:cs="Arial"/>
          <w:iCs/>
          <w:szCs w:val="20"/>
        </w:rPr>
        <w:t>Prekių priėmimo</w:t>
      </w:r>
      <w:r w:rsidR="006177E9" w:rsidRPr="00D76FFC">
        <w:rPr>
          <w:rStyle w:val="Laukeliai"/>
          <w:rFonts w:cs="Arial"/>
          <w:iCs/>
          <w:szCs w:val="20"/>
        </w:rPr>
        <w:t>–</w:t>
      </w:r>
      <w:r w:rsidRPr="00D76FFC">
        <w:rPr>
          <w:rStyle w:val="Laukeliai"/>
          <w:rFonts w:cs="Arial"/>
          <w:iCs/>
          <w:szCs w:val="20"/>
        </w:rPr>
        <w:t>perdavimo akta</w:t>
      </w:r>
      <w:r w:rsidR="006F6DA7" w:rsidRPr="00D76FFC">
        <w:rPr>
          <w:rStyle w:val="Laukeliai"/>
          <w:rFonts w:cs="Arial"/>
          <w:iCs/>
          <w:szCs w:val="20"/>
        </w:rPr>
        <w:t>s</w:t>
      </w:r>
      <w:r w:rsidR="003301CF">
        <w:rPr>
          <w:rStyle w:val="Laukeliai"/>
          <w:rFonts w:cs="Arial"/>
          <w:iCs/>
          <w:szCs w:val="20"/>
        </w:rPr>
        <w:t xml:space="preserve">, kuriame turi būti įvardintas </w:t>
      </w:r>
      <w:r w:rsidR="003301CF">
        <w:rPr>
          <w:rFonts w:cs="Arial"/>
          <w:noProof/>
          <w:sz w:val="20"/>
          <w:szCs w:val="20"/>
          <w:lang w:eastAsia="ru-RU"/>
        </w:rPr>
        <w:t>kiekvienos Prekės pozicijos pilnas apibūdinimas (diametras, ilgis, metalo markė, standartas).</w:t>
      </w:r>
    </w:p>
    <w:p w14:paraId="1702EB93" w14:textId="710D4711" w:rsidR="003301CF" w:rsidRPr="003301CF" w:rsidRDefault="003301CF" w:rsidP="00CF29EE">
      <w:pPr>
        <w:pStyle w:val="Sraopastraipa"/>
        <w:numPr>
          <w:ilvl w:val="1"/>
          <w:numId w:val="6"/>
        </w:numPr>
        <w:tabs>
          <w:tab w:val="left" w:pos="540"/>
        </w:tabs>
        <w:spacing w:before="60" w:after="60"/>
        <w:ind w:left="0" w:hanging="11"/>
        <w:jc w:val="both"/>
        <w:rPr>
          <w:rFonts w:cs="Arial"/>
          <w:iCs/>
          <w:sz w:val="20"/>
          <w:szCs w:val="20"/>
        </w:rPr>
      </w:pPr>
      <w:r w:rsidRPr="003301CF">
        <w:rPr>
          <w:rFonts w:eastAsia="Calibri" w:cs="Arial"/>
          <w:sz w:val="20"/>
          <w:szCs w:val="20"/>
          <w:lang w:eastAsia="lt-LT"/>
        </w:rPr>
        <w:t>Prekių sertifikat</w:t>
      </w:r>
      <w:r>
        <w:rPr>
          <w:rFonts w:eastAsia="Calibri" w:cs="Arial"/>
          <w:sz w:val="20"/>
          <w:szCs w:val="20"/>
          <w:lang w:eastAsia="lt-LT"/>
        </w:rPr>
        <w:t>ai</w:t>
      </w:r>
      <w:r w:rsidRPr="003301CF">
        <w:rPr>
          <w:rFonts w:eastAsia="Calibri" w:cs="Arial"/>
          <w:sz w:val="20"/>
          <w:szCs w:val="20"/>
          <w:lang w:eastAsia="lt-LT"/>
        </w:rPr>
        <w:t xml:space="preserve"> (lietuvių</w:t>
      </w:r>
      <w:r w:rsidR="00CF29EE">
        <w:rPr>
          <w:rFonts w:eastAsia="Calibri" w:cs="Arial"/>
          <w:sz w:val="20"/>
          <w:szCs w:val="20"/>
          <w:lang w:eastAsia="lt-LT"/>
        </w:rPr>
        <w:t xml:space="preserve"> arba anglų</w:t>
      </w:r>
      <w:r w:rsidRPr="003301CF">
        <w:rPr>
          <w:rFonts w:eastAsia="Calibri" w:cs="Arial"/>
          <w:sz w:val="20"/>
          <w:szCs w:val="20"/>
          <w:lang w:eastAsia="lt-LT"/>
        </w:rPr>
        <w:t xml:space="preserve"> kalba), įrodan</w:t>
      </w:r>
      <w:r>
        <w:rPr>
          <w:rFonts w:eastAsia="Calibri" w:cs="Arial"/>
          <w:sz w:val="20"/>
          <w:szCs w:val="20"/>
          <w:lang w:eastAsia="lt-LT"/>
        </w:rPr>
        <w:t>tys</w:t>
      </w:r>
      <w:r w:rsidRPr="003301CF">
        <w:rPr>
          <w:rFonts w:eastAsia="Calibri" w:cs="Arial"/>
          <w:sz w:val="20"/>
          <w:szCs w:val="20"/>
          <w:lang w:eastAsia="lt-LT"/>
        </w:rPr>
        <w:t xml:space="preserve"> Prekių atitiktį </w:t>
      </w:r>
      <w:r w:rsidRPr="003301CF">
        <w:rPr>
          <w:rFonts w:cs="Arial"/>
          <w:noProof/>
          <w:sz w:val="20"/>
          <w:szCs w:val="20"/>
          <w:lang w:eastAsia="ru-RU"/>
        </w:rPr>
        <w:t>standarto EN 102016-2 ir kitiems šioje specifikacijoje nurodytiems reikalavimams.</w:t>
      </w:r>
    </w:p>
    <w:p w14:paraId="0838F840" w14:textId="2E7C0407" w:rsidR="003301CF" w:rsidRPr="003301CF" w:rsidRDefault="003301CF" w:rsidP="003301CF">
      <w:pPr>
        <w:pStyle w:val="Sraopastraipa"/>
        <w:numPr>
          <w:ilvl w:val="1"/>
          <w:numId w:val="6"/>
        </w:numPr>
        <w:tabs>
          <w:tab w:val="left" w:pos="540"/>
        </w:tabs>
        <w:spacing w:before="60" w:after="60"/>
        <w:ind w:left="709" w:hanging="720"/>
        <w:jc w:val="both"/>
        <w:rPr>
          <w:rFonts w:cs="Arial"/>
          <w:iCs/>
          <w:sz w:val="20"/>
          <w:szCs w:val="20"/>
        </w:rPr>
      </w:pPr>
      <w:r w:rsidRPr="003301CF">
        <w:rPr>
          <w:rFonts w:eastAsia="Calibri" w:cs="Arial"/>
          <w:sz w:val="20"/>
          <w:szCs w:val="20"/>
          <w:lang w:eastAsia="lt-LT"/>
        </w:rPr>
        <w:t>Prekių CE ženklinimo atitikties deklaracij</w:t>
      </w:r>
      <w:r>
        <w:rPr>
          <w:rFonts w:eastAsia="Calibri" w:cs="Arial"/>
          <w:sz w:val="20"/>
          <w:szCs w:val="20"/>
          <w:lang w:eastAsia="lt-LT"/>
        </w:rPr>
        <w:t>a</w:t>
      </w:r>
      <w:r w:rsidRPr="003301CF">
        <w:rPr>
          <w:rFonts w:eastAsia="Calibri" w:cs="Arial"/>
          <w:sz w:val="20"/>
          <w:szCs w:val="20"/>
          <w:lang w:eastAsia="lt-LT"/>
        </w:rPr>
        <w:t>.</w:t>
      </w:r>
    </w:p>
    <w:p w14:paraId="678A54CC" w14:textId="77777777" w:rsidR="003301CF" w:rsidRPr="00D76FFC" w:rsidRDefault="003301CF" w:rsidP="003301CF">
      <w:pPr>
        <w:pStyle w:val="Sraopastraipa"/>
        <w:tabs>
          <w:tab w:val="left" w:pos="540"/>
        </w:tabs>
        <w:spacing w:before="60" w:after="60"/>
        <w:ind w:left="709" w:firstLine="0"/>
        <w:jc w:val="both"/>
        <w:rPr>
          <w:rStyle w:val="Laukeliai"/>
          <w:rFonts w:cs="Arial"/>
          <w:iCs/>
          <w:szCs w:val="20"/>
        </w:rPr>
      </w:pP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CA31" w14:textId="77777777" w:rsidR="008578F6" w:rsidRDefault="008578F6" w:rsidP="002D3D62">
      <w:r>
        <w:separator/>
      </w:r>
    </w:p>
  </w:endnote>
  <w:endnote w:type="continuationSeparator" w:id="0">
    <w:p w14:paraId="3288D8B9" w14:textId="77777777" w:rsidR="008578F6" w:rsidRDefault="008578F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3EE5" w14:textId="77777777" w:rsidR="008578F6" w:rsidRDefault="008578F6" w:rsidP="002D3D62">
      <w:r>
        <w:separator/>
      </w:r>
    </w:p>
  </w:footnote>
  <w:footnote w:type="continuationSeparator" w:id="0">
    <w:p w14:paraId="0DA1D008" w14:textId="77777777" w:rsidR="008578F6" w:rsidRDefault="008578F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7DE6C2D1"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855B62"/>
    <w:multiLevelType w:val="hybridMultilevel"/>
    <w:tmpl w:val="E4E0EDB2"/>
    <w:lvl w:ilvl="0" w:tplc="7818AAC6">
      <w:start w:val="3"/>
      <w:numFmt w:val="bullet"/>
      <w:lvlText w:val=""/>
      <w:lvlJc w:val="left"/>
      <w:pPr>
        <w:ind w:left="372" w:hanging="360"/>
      </w:pPr>
      <w:rPr>
        <w:rFonts w:ascii="Symbol" w:eastAsiaTheme="minorHAnsi" w:hAnsi="Symbol" w:cs="Arial" w:hint="default"/>
      </w:rPr>
    </w:lvl>
    <w:lvl w:ilvl="1" w:tplc="04270003" w:tentative="1">
      <w:start w:val="1"/>
      <w:numFmt w:val="bullet"/>
      <w:lvlText w:val="o"/>
      <w:lvlJc w:val="left"/>
      <w:pPr>
        <w:ind w:left="1092" w:hanging="360"/>
      </w:pPr>
      <w:rPr>
        <w:rFonts w:ascii="Courier New" w:hAnsi="Courier New" w:cs="Courier New" w:hint="default"/>
      </w:rPr>
    </w:lvl>
    <w:lvl w:ilvl="2" w:tplc="04270005" w:tentative="1">
      <w:start w:val="1"/>
      <w:numFmt w:val="bullet"/>
      <w:lvlText w:val=""/>
      <w:lvlJc w:val="left"/>
      <w:pPr>
        <w:ind w:left="1812" w:hanging="360"/>
      </w:pPr>
      <w:rPr>
        <w:rFonts w:ascii="Wingdings" w:hAnsi="Wingdings" w:hint="default"/>
      </w:rPr>
    </w:lvl>
    <w:lvl w:ilvl="3" w:tplc="04270001" w:tentative="1">
      <w:start w:val="1"/>
      <w:numFmt w:val="bullet"/>
      <w:lvlText w:val=""/>
      <w:lvlJc w:val="left"/>
      <w:pPr>
        <w:ind w:left="2532" w:hanging="360"/>
      </w:pPr>
      <w:rPr>
        <w:rFonts w:ascii="Symbol" w:hAnsi="Symbol" w:hint="default"/>
      </w:rPr>
    </w:lvl>
    <w:lvl w:ilvl="4" w:tplc="04270003" w:tentative="1">
      <w:start w:val="1"/>
      <w:numFmt w:val="bullet"/>
      <w:lvlText w:val="o"/>
      <w:lvlJc w:val="left"/>
      <w:pPr>
        <w:ind w:left="3252" w:hanging="360"/>
      </w:pPr>
      <w:rPr>
        <w:rFonts w:ascii="Courier New" w:hAnsi="Courier New" w:cs="Courier New" w:hint="default"/>
      </w:rPr>
    </w:lvl>
    <w:lvl w:ilvl="5" w:tplc="04270005" w:tentative="1">
      <w:start w:val="1"/>
      <w:numFmt w:val="bullet"/>
      <w:lvlText w:val=""/>
      <w:lvlJc w:val="left"/>
      <w:pPr>
        <w:ind w:left="3972" w:hanging="360"/>
      </w:pPr>
      <w:rPr>
        <w:rFonts w:ascii="Wingdings" w:hAnsi="Wingdings" w:hint="default"/>
      </w:rPr>
    </w:lvl>
    <w:lvl w:ilvl="6" w:tplc="04270001" w:tentative="1">
      <w:start w:val="1"/>
      <w:numFmt w:val="bullet"/>
      <w:lvlText w:val=""/>
      <w:lvlJc w:val="left"/>
      <w:pPr>
        <w:ind w:left="4692" w:hanging="360"/>
      </w:pPr>
      <w:rPr>
        <w:rFonts w:ascii="Symbol" w:hAnsi="Symbol" w:hint="default"/>
      </w:rPr>
    </w:lvl>
    <w:lvl w:ilvl="7" w:tplc="04270003" w:tentative="1">
      <w:start w:val="1"/>
      <w:numFmt w:val="bullet"/>
      <w:lvlText w:val="o"/>
      <w:lvlJc w:val="left"/>
      <w:pPr>
        <w:ind w:left="5412" w:hanging="360"/>
      </w:pPr>
      <w:rPr>
        <w:rFonts w:ascii="Courier New" w:hAnsi="Courier New" w:cs="Courier New" w:hint="default"/>
      </w:rPr>
    </w:lvl>
    <w:lvl w:ilvl="8" w:tplc="04270005" w:tentative="1">
      <w:start w:val="1"/>
      <w:numFmt w:val="bullet"/>
      <w:lvlText w:val=""/>
      <w:lvlJc w:val="left"/>
      <w:pPr>
        <w:ind w:left="6132" w:hanging="360"/>
      </w:pPr>
      <w:rPr>
        <w:rFonts w:ascii="Wingdings" w:hAnsi="Wingdings" w:hint="default"/>
      </w:rPr>
    </w:lvl>
  </w:abstractNum>
  <w:abstractNum w:abstractNumId="6"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7"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1"/>
  </w:num>
  <w:num w:numId="5" w16cid:durableId="541359198">
    <w:abstractNumId w:val="10"/>
  </w:num>
  <w:num w:numId="6" w16cid:durableId="1317764691">
    <w:abstractNumId w:val="9"/>
  </w:num>
  <w:num w:numId="7" w16cid:durableId="610669460">
    <w:abstractNumId w:val="0"/>
  </w:num>
  <w:num w:numId="8" w16cid:durableId="447820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8"/>
  </w:num>
  <w:num w:numId="11" w16cid:durableId="1779913428">
    <w:abstractNumId w:val="7"/>
  </w:num>
  <w:num w:numId="12" w16cid:durableId="77949363">
    <w:abstractNumId w:val="5"/>
  </w:num>
  <w:num w:numId="13" w16cid:durableId="1241331337">
    <w:abstractNumId w:val="6"/>
  </w:num>
  <w:num w:numId="14" w16cid:durableId="14847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5FD9"/>
    <w:rsid w:val="00021E89"/>
    <w:rsid w:val="0003080C"/>
    <w:rsid w:val="00067189"/>
    <w:rsid w:val="00074CDB"/>
    <w:rsid w:val="00087498"/>
    <w:rsid w:val="00093BEE"/>
    <w:rsid w:val="000C3717"/>
    <w:rsid w:val="000D1681"/>
    <w:rsid w:val="000D2FF0"/>
    <w:rsid w:val="000E101F"/>
    <w:rsid w:val="000E31DC"/>
    <w:rsid w:val="000E6F54"/>
    <w:rsid w:val="000F43FB"/>
    <w:rsid w:val="000F536D"/>
    <w:rsid w:val="00110CAD"/>
    <w:rsid w:val="00115954"/>
    <w:rsid w:val="0011668E"/>
    <w:rsid w:val="00116D1A"/>
    <w:rsid w:val="00130543"/>
    <w:rsid w:val="00147CE4"/>
    <w:rsid w:val="00154F48"/>
    <w:rsid w:val="001552A2"/>
    <w:rsid w:val="00164D00"/>
    <w:rsid w:val="00165BF0"/>
    <w:rsid w:val="00166164"/>
    <w:rsid w:val="001671F3"/>
    <w:rsid w:val="00170316"/>
    <w:rsid w:val="001737D8"/>
    <w:rsid w:val="001A0E69"/>
    <w:rsid w:val="001A3061"/>
    <w:rsid w:val="001B18DB"/>
    <w:rsid w:val="001C105E"/>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62BFC"/>
    <w:rsid w:val="002775AA"/>
    <w:rsid w:val="002871B9"/>
    <w:rsid w:val="002875A2"/>
    <w:rsid w:val="00290FF8"/>
    <w:rsid w:val="002920F1"/>
    <w:rsid w:val="00295D1D"/>
    <w:rsid w:val="002C5C47"/>
    <w:rsid w:val="002D1050"/>
    <w:rsid w:val="002D3D62"/>
    <w:rsid w:val="002E3735"/>
    <w:rsid w:val="002E5BE2"/>
    <w:rsid w:val="002F412A"/>
    <w:rsid w:val="002F5A0C"/>
    <w:rsid w:val="002F5B41"/>
    <w:rsid w:val="0030736C"/>
    <w:rsid w:val="003150AB"/>
    <w:rsid w:val="003301CF"/>
    <w:rsid w:val="00330B94"/>
    <w:rsid w:val="00331D62"/>
    <w:rsid w:val="003529A8"/>
    <w:rsid w:val="00355FC2"/>
    <w:rsid w:val="00356874"/>
    <w:rsid w:val="003774E1"/>
    <w:rsid w:val="0038091B"/>
    <w:rsid w:val="00383CEA"/>
    <w:rsid w:val="00395633"/>
    <w:rsid w:val="003A017B"/>
    <w:rsid w:val="003B09D1"/>
    <w:rsid w:val="003C4BED"/>
    <w:rsid w:val="003C5276"/>
    <w:rsid w:val="003C731B"/>
    <w:rsid w:val="003D3BD3"/>
    <w:rsid w:val="003E7FAD"/>
    <w:rsid w:val="003F704E"/>
    <w:rsid w:val="004014B8"/>
    <w:rsid w:val="00410913"/>
    <w:rsid w:val="0042165B"/>
    <w:rsid w:val="0042723C"/>
    <w:rsid w:val="00431C7E"/>
    <w:rsid w:val="004447EC"/>
    <w:rsid w:val="00447B4E"/>
    <w:rsid w:val="00450D7E"/>
    <w:rsid w:val="00456ACE"/>
    <w:rsid w:val="0047704D"/>
    <w:rsid w:val="00492FF2"/>
    <w:rsid w:val="004A27E5"/>
    <w:rsid w:val="004B0F74"/>
    <w:rsid w:val="004C0F84"/>
    <w:rsid w:val="004C404F"/>
    <w:rsid w:val="004E1E8C"/>
    <w:rsid w:val="004E540B"/>
    <w:rsid w:val="00502D2C"/>
    <w:rsid w:val="00505F28"/>
    <w:rsid w:val="005062ED"/>
    <w:rsid w:val="00510C8F"/>
    <w:rsid w:val="00510CB3"/>
    <w:rsid w:val="005221BF"/>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6317"/>
    <w:rsid w:val="005C7D5B"/>
    <w:rsid w:val="005D6887"/>
    <w:rsid w:val="005D736F"/>
    <w:rsid w:val="005E0259"/>
    <w:rsid w:val="005F6FCC"/>
    <w:rsid w:val="0060104C"/>
    <w:rsid w:val="0060425A"/>
    <w:rsid w:val="00606AE9"/>
    <w:rsid w:val="00613169"/>
    <w:rsid w:val="006177E9"/>
    <w:rsid w:val="00627B9F"/>
    <w:rsid w:val="0063198B"/>
    <w:rsid w:val="00635DB4"/>
    <w:rsid w:val="00655491"/>
    <w:rsid w:val="00655FF0"/>
    <w:rsid w:val="00670185"/>
    <w:rsid w:val="00671F55"/>
    <w:rsid w:val="006722B3"/>
    <w:rsid w:val="00684C1F"/>
    <w:rsid w:val="0069458C"/>
    <w:rsid w:val="006A450A"/>
    <w:rsid w:val="006B6980"/>
    <w:rsid w:val="006C5114"/>
    <w:rsid w:val="006D0EB5"/>
    <w:rsid w:val="006D48ED"/>
    <w:rsid w:val="006E0BB8"/>
    <w:rsid w:val="006E2FC7"/>
    <w:rsid w:val="006E4582"/>
    <w:rsid w:val="006F3DD4"/>
    <w:rsid w:val="006F6DA7"/>
    <w:rsid w:val="00701109"/>
    <w:rsid w:val="00706479"/>
    <w:rsid w:val="0072512B"/>
    <w:rsid w:val="00733CD2"/>
    <w:rsid w:val="00742E85"/>
    <w:rsid w:val="007571DA"/>
    <w:rsid w:val="00757E88"/>
    <w:rsid w:val="0076775A"/>
    <w:rsid w:val="00770472"/>
    <w:rsid w:val="007713F1"/>
    <w:rsid w:val="007742F6"/>
    <w:rsid w:val="00777BB7"/>
    <w:rsid w:val="00794E24"/>
    <w:rsid w:val="00796907"/>
    <w:rsid w:val="007B4A77"/>
    <w:rsid w:val="007D2195"/>
    <w:rsid w:val="007D39DC"/>
    <w:rsid w:val="007D5E3B"/>
    <w:rsid w:val="007E22FD"/>
    <w:rsid w:val="007E26D0"/>
    <w:rsid w:val="007E6AC7"/>
    <w:rsid w:val="007F3202"/>
    <w:rsid w:val="008025B0"/>
    <w:rsid w:val="00813E1D"/>
    <w:rsid w:val="008179AE"/>
    <w:rsid w:val="00850AD8"/>
    <w:rsid w:val="008578F6"/>
    <w:rsid w:val="00873C8B"/>
    <w:rsid w:val="0088057C"/>
    <w:rsid w:val="0088188F"/>
    <w:rsid w:val="00890E73"/>
    <w:rsid w:val="00891801"/>
    <w:rsid w:val="008954AE"/>
    <w:rsid w:val="008A3452"/>
    <w:rsid w:val="008A3DB0"/>
    <w:rsid w:val="008A6D4A"/>
    <w:rsid w:val="008A71CE"/>
    <w:rsid w:val="008B3E12"/>
    <w:rsid w:val="008D5442"/>
    <w:rsid w:val="008E5B36"/>
    <w:rsid w:val="008F440B"/>
    <w:rsid w:val="008F7517"/>
    <w:rsid w:val="0090593A"/>
    <w:rsid w:val="00906DB3"/>
    <w:rsid w:val="009148F5"/>
    <w:rsid w:val="00922755"/>
    <w:rsid w:val="00934B4D"/>
    <w:rsid w:val="00944584"/>
    <w:rsid w:val="00946004"/>
    <w:rsid w:val="009568B2"/>
    <w:rsid w:val="00980A28"/>
    <w:rsid w:val="00985A94"/>
    <w:rsid w:val="009949FB"/>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5B8"/>
    <w:rsid w:val="00A44E58"/>
    <w:rsid w:val="00A56A32"/>
    <w:rsid w:val="00A60FD1"/>
    <w:rsid w:val="00A64185"/>
    <w:rsid w:val="00A666B5"/>
    <w:rsid w:val="00A717D7"/>
    <w:rsid w:val="00A77E46"/>
    <w:rsid w:val="00A80D4A"/>
    <w:rsid w:val="00A82A54"/>
    <w:rsid w:val="00A92C3F"/>
    <w:rsid w:val="00AA2401"/>
    <w:rsid w:val="00AA3960"/>
    <w:rsid w:val="00AB799B"/>
    <w:rsid w:val="00AB7A2A"/>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B5E16"/>
    <w:rsid w:val="00BC3B48"/>
    <w:rsid w:val="00BC5D12"/>
    <w:rsid w:val="00BE28FC"/>
    <w:rsid w:val="00BF31B5"/>
    <w:rsid w:val="00BF76B0"/>
    <w:rsid w:val="00C00057"/>
    <w:rsid w:val="00C03B19"/>
    <w:rsid w:val="00C03E94"/>
    <w:rsid w:val="00C209A5"/>
    <w:rsid w:val="00C3397E"/>
    <w:rsid w:val="00C4662F"/>
    <w:rsid w:val="00C47E64"/>
    <w:rsid w:val="00C53C61"/>
    <w:rsid w:val="00C53F79"/>
    <w:rsid w:val="00C54196"/>
    <w:rsid w:val="00C67042"/>
    <w:rsid w:val="00C70FF6"/>
    <w:rsid w:val="00C7457F"/>
    <w:rsid w:val="00C77401"/>
    <w:rsid w:val="00C805CB"/>
    <w:rsid w:val="00C81803"/>
    <w:rsid w:val="00C84AC7"/>
    <w:rsid w:val="00CA325A"/>
    <w:rsid w:val="00CA5184"/>
    <w:rsid w:val="00CC22F1"/>
    <w:rsid w:val="00CC33BB"/>
    <w:rsid w:val="00CE0EA1"/>
    <w:rsid w:val="00CE4DA7"/>
    <w:rsid w:val="00CE6BA4"/>
    <w:rsid w:val="00CF29EE"/>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C1C55"/>
    <w:rsid w:val="00DD21B2"/>
    <w:rsid w:val="00DF0168"/>
    <w:rsid w:val="00E23B1E"/>
    <w:rsid w:val="00E2760B"/>
    <w:rsid w:val="00E33C81"/>
    <w:rsid w:val="00E45265"/>
    <w:rsid w:val="00E46B64"/>
    <w:rsid w:val="00E6085C"/>
    <w:rsid w:val="00E6481D"/>
    <w:rsid w:val="00E714EC"/>
    <w:rsid w:val="00E83809"/>
    <w:rsid w:val="00E87B79"/>
    <w:rsid w:val="00E95BAE"/>
    <w:rsid w:val="00EA26D5"/>
    <w:rsid w:val="00EA3B21"/>
    <w:rsid w:val="00EA5A99"/>
    <w:rsid w:val="00EB03F2"/>
    <w:rsid w:val="00ED3BFD"/>
    <w:rsid w:val="00EE4F78"/>
    <w:rsid w:val="00F0709C"/>
    <w:rsid w:val="00F125C7"/>
    <w:rsid w:val="00F177F3"/>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2</Pages>
  <Words>3106</Words>
  <Characters>1771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13</cp:revision>
  <dcterms:created xsi:type="dcterms:W3CDTF">2025-11-26T15:13:00Z</dcterms:created>
  <dcterms:modified xsi:type="dcterms:W3CDTF">2025-12-18T08:03:00Z</dcterms:modified>
</cp:coreProperties>
</file>