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D568B7" w:rsidRDefault="00677CFF" w:rsidP="00C261EE">
      <w:pPr>
        <w:spacing w:after="0" w:line="240" w:lineRule="auto"/>
        <w:jc w:val="both"/>
        <w:rPr>
          <w:rFonts w:cstheme="minorHAnsi"/>
          <w:b/>
          <w:bCs/>
          <w:color w:val="5C5D5D"/>
        </w:rPr>
      </w:pPr>
      <w:r>
        <w:rPr>
          <w:rFonts w:cstheme="minorHAnsi"/>
          <w:b/>
          <w:bCs/>
          <w:color w:val="5C5D5D"/>
        </w:rPr>
        <w:t xml:space="preserve"> </w:t>
      </w:r>
    </w:p>
    <w:p w14:paraId="26829DBD" w14:textId="77777777" w:rsidR="00C261EE" w:rsidRPr="00281E99" w:rsidRDefault="00C261EE" w:rsidP="00846A80">
      <w:pPr>
        <w:ind w:left="810"/>
        <w:jc w:val="center"/>
        <w:rPr>
          <w:rFonts w:cstheme="minorHAnsi"/>
          <w:b/>
          <w:sz w:val="24"/>
          <w:szCs w:val="24"/>
        </w:rPr>
      </w:pPr>
      <w:r w:rsidRPr="00281E99">
        <w:rPr>
          <w:rFonts w:cstheme="minorHAnsi"/>
          <w:b/>
          <w:sz w:val="24"/>
          <w:szCs w:val="24"/>
        </w:rPr>
        <w:t>KONSULTACIJA SU RINKOS DALYVIAIS</w:t>
      </w:r>
    </w:p>
    <w:p w14:paraId="2E610406" w14:textId="2BC85AE9" w:rsidR="00362E89" w:rsidRPr="00362E89" w:rsidRDefault="00362E89" w:rsidP="00C129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>KONKRET</w:t>
      </w:r>
      <w:r w:rsidR="00582D6B">
        <w:rPr>
          <w:rFonts w:cstheme="minorHAnsi"/>
          <w:b/>
          <w:sz w:val="24"/>
          <w:szCs w:val="24"/>
        </w:rPr>
        <w:t>A</w:t>
      </w:r>
      <w:r w:rsidRPr="00362E89">
        <w:rPr>
          <w:rFonts w:cstheme="minorHAnsi"/>
          <w:b/>
          <w:sz w:val="24"/>
          <w:szCs w:val="24"/>
        </w:rPr>
        <w:t>US PIRKIM</w:t>
      </w:r>
      <w:r>
        <w:rPr>
          <w:rFonts w:cstheme="minorHAnsi"/>
          <w:b/>
          <w:sz w:val="24"/>
          <w:szCs w:val="24"/>
        </w:rPr>
        <w:t>O</w:t>
      </w:r>
      <w:bookmarkStart w:id="0" w:name="_Hlk132912073"/>
      <w:r w:rsidR="0095418A">
        <w:rPr>
          <w:rFonts w:cstheme="minorHAnsi"/>
          <w:b/>
          <w:sz w:val="24"/>
          <w:szCs w:val="24"/>
        </w:rPr>
        <w:t xml:space="preserve"> </w:t>
      </w:r>
      <w:bookmarkEnd w:id="0"/>
      <w:r w:rsidR="00C12946" w:rsidRPr="00821591">
        <w:rPr>
          <w:rFonts w:ascii="Jost" w:hAnsi="Jost" w:cstheme="minorHAnsi"/>
          <w:b/>
          <w:sz w:val="24"/>
          <w:szCs w:val="24"/>
        </w:rPr>
        <w:t>„LABORATORINIAI REAGENTAI IR PAPILDOMOS PRIEMONĖS PRO-NATRIURETINIO SMEGENŲ PEPTIDO (NT PRO-BNP) TYRIMO ATLIKIMUI SU AUTOMATINIO IMUNOLOGINIO ANALIZATORIAUS PANAUDA</w:t>
      </w:r>
      <w:r w:rsidR="00C12946">
        <w:rPr>
          <w:rFonts w:ascii="Jost" w:hAnsi="Jost" w:cstheme="minorHAnsi"/>
          <w:b/>
          <w:sz w:val="24"/>
          <w:szCs w:val="24"/>
        </w:rPr>
        <w:t>I PIRKIMAS"</w:t>
      </w:r>
      <w:r w:rsidR="00C12946">
        <w:rPr>
          <w:rFonts w:ascii="Jost" w:hAnsi="Jost" w:cstheme="minorHAnsi"/>
          <w:b/>
          <w:sz w:val="24"/>
          <w:szCs w:val="24"/>
        </w:rPr>
        <w:t xml:space="preserve"> </w:t>
      </w:r>
      <w:r w:rsidRPr="00362E89">
        <w:rPr>
          <w:rFonts w:cstheme="minorHAnsi"/>
          <w:b/>
          <w:sz w:val="24"/>
          <w:szCs w:val="24"/>
        </w:rPr>
        <w:t>ATLIEKAMO DINAMINĖS PIRKIMO</w:t>
      </w:r>
      <w:r w:rsidR="00C12946">
        <w:rPr>
          <w:rFonts w:cstheme="minorHAnsi"/>
          <w:b/>
          <w:sz w:val="24"/>
          <w:szCs w:val="24"/>
        </w:rPr>
        <w:t xml:space="preserve"> </w:t>
      </w:r>
      <w:r w:rsidRPr="00362E89">
        <w:rPr>
          <w:rFonts w:cstheme="minorHAnsi"/>
          <w:b/>
          <w:sz w:val="24"/>
          <w:szCs w:val="24"/>
        </w:rPr>
        <w:t>SISTEMOS PAGRINDU,</w:t>
      </w:r>
      <w:r>
        <w:rPr>
          <w:rFonts w:cstheme="minorHAnsi"/>
          <w:b/>
          <w:sz w:val="24"/>
          <w:szCs w:val="24"/>
        </w:rPr>
        <w:t xml:space="preserve"> RINKOS KONSULTACIJA</w:t>
      </w:r>
    </w:p>
    <w:p w14:paraId="582FA5CF" w14:textId="2191818B" w:rsidR="00F728B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6236D70" w14:textId="77777777" w:rsidR="00582D6B" w:rsidRDefault="00582D6B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032050DD" w14:textId="22D6193C" w:rsidR="00C261EE" w:rsidRPr="001705F2" w:rsidRDefault="00C261EE" w:rsidP="007B1EC5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7B1EC5">
        <w:rPr>
          <w:rFonts w:cstheme="minorHAnsi"/>
          <w:b/>
          <w:bCs/>
          <w:sz w:val="24"/>
          <w:szCs w:val="24"/>
        </w:rPr>
        <w:t xml:space="preserve">Viešoji įstaiga CPO LT </w:t>
      </w:r>
      <w:r w:rsidR="00F728B3" w:rsidRPr="001705F2">
        <w:rPr>
          <w:rFonts w:cstheme="minorHAnsi"/>
          <w:sz w:val="24"/>
          <w:szCs w:val="24"/>
        </w:rPr>
        <w:t>(toliau – CPO LT)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ruošiasi 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vykdyti konkretų pirkimą </w:t>
      </w:r>
      <w:proofErr w:type="spellStart"/>
      <w:r w:rsidR="003C6805" w:rsidRPr="003C6805">
        <w:rPr>
          <w:rFonts w:cstheme="minorHAnsi"/>
          <w:b/>
          <w:bCs/>
          <w:i/>
          <w:iCs/>
          <w:sz w:val="24"/>
          <w:szCs w:val="24"/>
        </w:rPr>
        <w:t>pirkimą</w:t>
      </w:r>
      <w:proofErr w:type="spellEnd"/>
      <w:r w:rsidR="003C6805" w:rsidRPr="003C6805">
        <w:rPr>
          <w:rFonts w:cstheme="minorHAnsi"/>
          <w:b/>
          <w:bCs/>
          <w:i/>
          <w:iCs/>
          <w:sz w:val="24"/>
          <w:szCs w:val="24"/>
        </w:rPr>
        <w:t xml:space="preserve"> „Laboratoriniai reagentai ir papildomos priemonės pro-</w:t>
      </w:r>
      <w:proofErr w:type="spellStart"/>
      <w:r w:rsidR="003C6805" w:rsidRPr="003C6805">
        <w:rPr>
          <w:rFonts w:cstheme="minorHAnsi"/>
          <w:b/>
          <w:bCs/>
          <w:i/>
          <w:iCs/>
          <w:sz w:val="24"/>
          <w:szCs w:val="24"/>
        </w:rPr>
        <w:t>natriuretinio</w:t>
      </w:r>
      <w:proofErr w:type="spellEnd"/>
      <w:r w:rsidR="003C6805" w:rsidRPr="003C6805">
        <w:rPr>
          <w:rFonts w:cstheme="minorHAnsi"/>
          <w:b/>
          <w:bCs/>
          <w:i/>
          <w:iCs/>
          <w:sz w:val="24"/>
          <w:szCs w:val="24"/>
        </w:rPr>
        <w:t xml:space="preserve"> smegenų peptido (NT pro-BNP) tyrimo atlikimui su automatinio imunologinio analizatoriaus panauda</w:t>
      </w:r>
      <w:r w:rsidR="003C6805">
        <w:rPr>
          <w:rFonts w:cstheme="minorHAnsi"/>
          <w:b/>
          <w:bCs/>
          <w:i/>
          <w:iCs/>
          <w:sz w:val="24"/>
          <w:szCs w:val="24"/>
        </w:rPr>
        <w:t xml:space="preserve"> pirkimas</w:t>
      </w:r>
      <w:r w:rsidR="003C6805" w:rsidRPr="003C6805">
        <w:rPr>
          <w:rFonts w:cstheme="minorHAnsi"/>
          <w:b/>
          <w:bCs/>
          <w:i/>
          <w:iCs/>
          <w:sz w:val="24"/>
          <w:szCs w:val="24"/>
        </w:rPr>
        <w:t>“</w:t>
      </w:r>
      <w:r w:rsidR="007E2D8F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>dinaminės pirkimo sistemos „Laboratorinių reagentų pirkimas“ (senos CVP IS Nr. 650328</w:t>
      </w:r>
      <w:r w:rsidR="005E16F2">
        <w:rPr>
          <w:rFonts w:cstheme="minorHAnsi"/>
          <w:b/>
          <w:bCs/>
          <w:sz w:val="24"/>
          <w:szCs w:val="24"/>
        </w:rPr>
        <w:t>;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 naujos CVP IS ID 92769) pagrindu </w:t>
      </w:r>
      <w:r w:rsidR="007E2D8F" w:rsidRPr="005E16F2">
        <w:rPr>
          <w:rFonts w:cstheme="minorHAnsi"/>
          <w:sz w:val="24"/>
          <w:szCs w:val="24"/>
        </w:rPr>
        <w:t>(toliau – Pirkimas)</w:t>
      </w:r>
      <w:r w:rsidR="00F728B3" w:rsidRPr="005E16F2">
        <w:rPr>
          <w:rFonts w:cstheme="minorHAnsi"/>
          <w:sz w:val="24"/>
          <w:szCs w:val="24"/>
        </w:rPr>
        <w:t>.</w:t>
      </w:r>
      <w:r w:rsidR="00503B5F" w:rsidRPr="007B1EC5">
        <w:rPr>
          <w:rFonts w:cstheme="minorHAnsi"/>
          <w:b/>
          <w:bCs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 xml:space="preserve">Pirkimas </w:t>
      </w:r>
      <w:r w:rsidR="007B1EC5" w:rsidRPr="001705F2">
        <w:rPr>
          <w:rFonts w:cstheme="minorHAnsi"/>
          <w:sz w:val="24"/>
          <w:szCs w:val="24"/>
        </w:rPr>
        <w:t>planuojamas vykdyti</w:t>
      </w:r>
      <w:r w:rsidR="00503B5F" w:rsidRPr="001705F2">
        <w:rPr>
          <w:rFonts w:cstheme="minorHAnsi"/>
          <w:sz w:val="24"/>
          <w:szCs w:val="24"/>
        </w:rPr>
        <w:t xml:space="preserve"> VšĮ</w:t>
      </w:r>
      <w:r w:rsidR="006C6985">
        <w:rPr>
          <w:rFonts w:cstheme="minorHAnsi"/>
          <w:sz w:val="24"/>
          <w:szCs w:val="24"/>
        </w:rPr>
        <w:t> </w:t>
      </w:r>
      <w:r w:rsidR="006C6985" w:rsidRPr="003C6805">
        <w:rPr>
          <w:rFonts w:cstheme="minorHAnsi"/>
          <w:sz w:val="24"/>
          <w:szCs w:val="24"/>
        </w:rPr>
        <w:t>Respublikinei </w:t>
      </w:r>
      <w:r w:rsidR="003C6805" w:rsidRPr="003C6805">
        <w:rPr>
          <w:rFonts w:cstheme="minorHAnsi"/>
          <w:sz w:val="24"/>
          <w:szCs w:val="24"/>
        </w:rPr>
        <w:t>Šiaulių</w:t>
      </w:r>
      <w:r w:rsidR="00503B5F" w:rsidRPr="003C6805">
        <w:rPr>
          <w:rFonts w:cstheme="minorHAnsi"/>
          <w:sz w:val="24"/>
          <w:szCs w:val="24"/>
        </w:rPr>
        <w:t xml:space="preserve"> ligonin</w:t>
      </w:r>
      <w:r w:rsidR="00F664CA" w:rsidRPr="003C6805">
        <w:rPr>
          <w:rFonts w:cstheme="minorHAnsi"/>
          <w:sz w:val="24"/>
          <w:szCs w:val="24"/>
        </w:rPr>
        <w:t>ei</w:t>
      </w:r>
      <w:r w:rsidR="00472ED2" w:rsidRPr="003C6805">
        <w:rPr>
          <w:rFonts w:cstheme="minorHAnsi"/>
          <w:sz w:val="24"/>
          <w:szCs w:val="24"/>
        </w:rPr>
        <w:t>.</w:t>
      </w:r>
    </w:p>
    <w:p w14:paraId="2F578DF9" w14:textId="7B71B9D2" w:rsidR="00FC7F1E" w:rsidRPr="00EB3125" w:rsidRDefault="00FC7F1E" w:rsidP="00FC7F1E">
      <w:pPr>
        <w:spacing w:after="60"/>
        <w:ind w:left="806" w:firstLine="85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" w:name="_Hlk93582290"/>
      <w:r w:rsidRPr="00EB3125">
        <w:rPr>
          <w:rFonts w:eastAsia="Times New Roman" w:cstheme="minorHAnsi"/>
          <w:b/>
          <w:bCs/>
          <w:sz w:val="24"/>
          <w:szCs w:val="24"/>
        </w:rPr>
        <w:t>Siekiant užtikrinti sąžiningą tiekėjų konkurenciją</w:t>
      </w:r>
      <w:r w:rsidR="00722D98">
        <w:rPr>
          <w:rFonts w:eastAsia="Times New Roman" w:cstheme="minorHAnsi"/>
          <w:b/>
          <w:bCs/>
          <w:sz w:val="24"/>
          <w:szCs w:val="24"/>
        </w:rPr>
        <w:t>, racionalų lėšų naudojimą</w:t>
      </w:r>
      <w:r w:rsidRPr="00EB3125">
        <w:rPr>
          <w:rFonts w:eastAsia="Times New Roman" w:cstheme="minorHAnsi"/>
          <w:b/>
          <w:bCs/>
          <w:sz w:val="24"/>
          <w:szCs w:val="24"/>
        </w:rPr>
        <w:t xml:space="preserve"> ir sklandų bei efektyvų planuojamo vykdyti </w:t>
      </w:r>
      <w:r w:rsidR="00EB3125" w:rsidRPr="00EB3125">
        <w:rPr>
          <w:rFonts w:eastAsia="Times New Roman" w:cstheme="minorHAnsi"/>
          <w:b/>
          <w:bCs/>
          <w:sz w:val="24"/>
          <w:szCs w:val="24"/>
        </w:rPr>
        <w:t>P</w:t>
      </w:r>
      <w:r w:rsidRPr="00EB3125">
        <w:rPr>
          <w:rFonts w:eastAsia="Times New Roman" w:cstheme="minorHAnsi"/>
          <w:b/>
          <w:bCs/>
          <w:sz w:val="24"/>
          <w:szCs w:val="24"/>
        </w:rPr>
        <w:t xml:space="preserve">irkimo procesą, vadovaujantis Lietuvos Respublikos viešųjų pirkimų įstatymo </w:t>
      </w:r>
      <w:r w:rsidR="00497371" w:rsidRPr="00497371">
        <w:rPr>
          <w:rFonts w:eastAsia="Times New Roman" w:cstheme="minorHAnsi"/>
          <w:sz w:val="24"/>
          <w:szCs w:val="24"/>
        </w:rPr>
        <w:t>(toliau – VPĮ)</w:t>
      </w:r>
      <w:r w:rsidR="004973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B3125">
        <w:rPr>
          <w:rFonts w:eastAsia="Times New Roman" w:cstheme="minorHAnsi"/>
          <w:b/>
          <w:bCs/>
          <w:sz w:val="24"/>
          <w:szCs w:val="24"/>
        </w:rPr>
        <w:t xml:space="preserve">27 straipsniu, </w:t>
      </w:r>
      <w:r w:rsidR="00EB3125" w:rsidRPr="00EB3125">
        <w:rPr>
          <w:rFonts w:eastAsia="Times New Roman" w:cstheme="minorHAnsi"/>
          <w:b/>
          <w:bCs/>
          <w:sz w:val="24"/>
          <w:szCs w:val="24"/>
        </w:rPr>
        <w:t xml:space="preserve">Pirkimui </w:t>
      </w:r>
      <w:r w:rsidR="00584B58">
        <w:rPr>
          <w:rFonts w:eastAsia="Times New Roman" w:cstheme="minorHAnsi"/>
          <w:b/>
          <w:bCs/>
          <w:sz w:val="24"/>
          <w:szCs w:val="24"/>
        </w:rPr>
        <w:t xml:space="preserve">CPO LT vykdo </w:t>
      </w:r>
      <w:r w:rsidRPr="00EB3125">
        <w:rPr>
          <w:rFonts w:eastAsia="Times New Roman" w:cstheme="minorHAnsi"/>
          <w:b/>
          <w:bCs/>
          <w:sz w:val="24"/>
          <w:szCs w:val="24"/>
        </w:rPr>
        <w:t>šią rinkos konsultaciją</w:t>
      </w:r>
      <w:r w:rsidR="00EB3125" w:rsidRPr="00EB3125">
        <w:rPr>
          <w:rFonts w:eastAsia="Times New Roman" w:cstheme="minorHAnsi"/>
          <w:b/>
          <w:bCs/>
          <w:sz w:val="24"/>
          <w:szCs w:val="24"/>
        </w:rPr>
        <w:t>.</w:t>
      </w:r>
    </w:p>
    <w:p w14:paraId="4A61679F" w14:textId="77777777" w:rsidR="00C532B8" w:rsidRDefault="00C261EE" w:rsidP="002023D4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vykdoma 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Centrinės viešųjų pirkimų informacinės sistemos priemonėmis </w:t>
      </w:r>
      <w:r w:rsidRPr="002023D4">
        <w:rPr>
          <w:rFonts w:cstheme="minorHAnsi"/>
          <w:sz w:val="24"/>
          <w:szCs w:val="24"/>
        </w:rPr>
        <w:t>(</w:t>
      </w:r>
      <w:r w:rsidR="00E70F30" w:rsidRPr="002023D4">
        <w:rPr>
          <w:rFonts w:cstheme="minorHAnsi"/>
          <w:sz w:val="24"/>
          <w:szCs w:val="24"/>
        </w:rPr>
        <w:t xml:space="preserve">toliau – </w:t>
      </w:r>
      <w:r w:rsidRPr="002023D4">
        <w:rPr>
          <w:rFonts w:cstheme="minorHAnsi"/>
          <w:sz w:val="24"/>
          <w:szCs w:val="24"/>
        </w:rPr>
        <w:t>CVP IS)</w:t>
      </w:r>
      <w:r w:rsidR="00B0762E" w:rsidRPr="002023D4">
        <w:rPr>
          <w:rFonts w:cstheme="minorHAnsi"/>
          <w:sz w:val="24"/>
          <w:szCs w:val="24"/>
        </w:rPr>
        <w:t xml:space="preserve">. </w:t>
      </w:r>
    </w:p>
    <w:p w14:paraId="57D6A5FA" w14:textId="4A661C88" w:rsidR="002023D4" w:rsidRPr="00510BD7" w:rsidRDefault="00314AB7" w:rsidP="002023D4">
      <w:pPr>
        <w:spacing w:after="6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510BD7">
        <w:rPr>
          <w:rFonts w:cstheme="minorHAnsi"/>
          <w:b/>
          <w:bCs/>
          <w:sz w:val="24"/>
          <w:szCs w:val="24"/>
          <w:u w:val="single"/>
        </w:rPr>
        <w:t>Rinkos dalyvius k</w:t>
      </w:r>
      <w:r w:rsidR="00C261EE" w:rsidRPr="00510BD7">
        <w:rPr>
          <w:rFonts w:cstheme="minorHAnsi"/>
          <w:b/>
          <w:bCs/>
          <w:sz w:val="24"/>
          <w:szCs w:val="24"/>
          <w:u w:val="single"/>
        </w:rPr>
        <w:t>viečiame</w:t>
      </w:r>
      <w:r w:rsidR="002023D4" w:rsidRPr="00510BD7">
        <w:rPr>
          <w:rFonts w:cstheme="minorHAnsi"/>
          <w:b/>
          <w:bCs/>
          <w:sz w:val="24"/>
          <w:szCs w:val="24"/>
          <w:u w:val="single"/>
        </w:rPr>
        <w:t>:</w:t>
      </w:r>
    </w:p>
    <w:p w14:paraId="6513BF22" w14:textId="09B8069F" w:rsidR="002023D4" w:rsidRPr="002023D4" w:rsidRDefault="002023D4" w:rsidP="002023D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</w:rPr>
      </w:pPr>
      <w:r w:rsidRPr="002023D4">
        <w:rPr>
          <w:rFonts w:cstheme="minorHAnsi"/>
          <w:b/>
          <w:bCs/>
          <w:sz w:val="24"/>
          <w:szCs w:val="24"/>
        </w:rPr>
        <w:t>1. </w:t>
      </w:r>
      <w:r w:rsidR="00510BD7">
        <w:rPr>
          <w:rFonts w:cstheme="minorHAnsi"/>
          <w:b/>
          <w:bCs/>
          <w:sz w:val="24"/>
          <w:szCs w:val="24"/>
        </w:rPr>
        <w:t>T</w:t>
      </w:r>
      <w:r w:rsidR="00B0762E" w:rsidRPr="002023D4">
        <w:rPr>
          <w:rFonts w:cstheme="minorHAnsi"/>
          <w:b/>
          <w:bCs/>
          <w:sz w:val="24"/>
          <w:szCs w:val="24"/>
        </w:rPr>
        <w:t xml:space="preserve">eikti </w:t>
      </w:r>
      <w:r w:rsidR="00FC7F1E" w:rsidRPr="002023D4">
        <w:rPr>
          <w:rFonts w:cstheme="minorHAnsi"/>
          <w:b/>
          <w:bCs/>
          <w:sz w:val="24"/>
          <w:szCs w:val="24"/>
        </w:rPr>
        <w:t>pastab</w:t>
      </w:r>
      <w:r w:rsidR="009163B7" w:rsidRPr="002023D4">
        <w:rPr>
          <w:rFonts w:cstheme="minorHAnsi"/>
          <w:b/>
          <w:bCs/>
          <w:sz w:val="24"/>
          <w:szCs w:val="24"/>
        </w:rPr>
        <w:t>as</w:t>
      </w:r>
      <w:r w:rsidR="00FC7F1E" w:rsidRPr="002023D4">
        <w:rPr>
          <w:rFonts w:cstheme="minorHAnsi"/>
          <w:b/>
          <w:bCs/>
          <w:sz w:val="24"/>
          <w:szCs w:val="24"/>
        </w:rPr>
        <w:t xml:space="preserve"> / pasiūlym</w:t>
      </w:r>
      <w:r w:rsidR="009163B7" w:rsidRPr="002023D4">
        <w:rPr>
          <w:rFonts w:cstheme="minorHAnsi"/>
          <w:b/>
          <w:bCs/>
          <w:sz w:val="24"/>
          <w:szCs w:val="24"/>
        </w:rPr>
        <w:t>u</w:t>
      </w:r>
      <w:r w:rsidR="00FC7F1E" w:rsidRPr="002023D4">
        <w:rPr>
          <w:rFonts w:cstheme="minorHAnsi"/>
          <w:b/>
          <w:bCs/>
          <w:sz w:val="24"/>
          <w:szCs w:val="24"/>
        </w:rPr>
        <w:t>s / klausim</w:t>
      </w:r>
      <w:r w:rsidR="009163B7" w:rsidRPr="002023D4">
        <w:rPr>
          <w:rFonts w:cstheme="minorHAnsi"/>
          <w:b/>
          <w:bCs/>
          <w:sz w:val="24"/>
          <w:szCs w:val="24"/>
        </w:rPr>
        <w:t>u</w:t>
      </w:r>
      <w:r w:rsidR="00FC7F1E" w:rsidRPr="002023D4">
        <w:rPr>
          <w:rFonts w:cstheme="minorHAnsi"/>
          <w:b/>
          <w:bCs/>
          <w:sz w:val="24"/>
          <w:szCs w:val="24"/>
        </w:rPr>
        <w:t>s</w:t>
      </w:r>
      <w:r w:rsidR="00B0762E" w:rsidRPr="002023D4">
        <w:rPr>
          <w:rFonts w:cstheme="minorHAnsi"/>
          <w:b/>
          <w:bCs/>
          <w:sz w:val="24"/>
          <w:szCs w:val="24"/>
        </w:rPr>
        <w:t xml:space="preserve"> dėl </w:t>
      </w:r>
      <w:r w:rsidR="00FC7F1E" w:rsidRPr="002023D4">
        <w:rPr>
          <w:rFonts w:cstheme="minorHAnsi"/>
          <w:b/>
          <w:bCs/>
          <w:sz w:val="24"/>
          <w:szCs w:val="24"/>
        </w:rPr>
        <w:t>prie šio kvietimo pridėt</w:t>
      </w:r>
      <w:r w:rsidR="009163B7" w:rsidRPr="002023D4">
        <w:rPr>
          <w:rFonts w:cstheme="minorHAnsi"/>
          <w:b/>
          <w:bCs/>
          <w:sz w:val="24"/>
          <w:szCs w:val="24"/>
        </w:rPr>
        <w:t>ų</w:t>
      </w:r>
      <w:r w:rsidR="00FC7F1E" w:rsidRPr="002023D4">
        <w:rPr>
          <w:rFonts w:cstheme="minorHAnsi"/>
          <w:b/>
          <w:bCs/>
          <w:sz w:val="24"/>
          <w:szCs w:val="24"/>
        </w:rPr>
        <w:t xml:space="preserve"> Pirkimo techninės specifikacijos</w:t>
      </w:r>
      <w:r w:rsidR="009163B7" w:rsidRPr="002023D4">
        <w:rPr>
          <w:rFonts w:cstheme="minorHAnsi"/>
          <w:b/>
          <w:bCs/>
          <w:sz w:val="24"/>
          <w:szCs w:val="24"/>
        </w:rPr>
        <w:t xml:space="preserve"> projekto</w:t>
      </w:r>
      <w:r w:rsidR="00FC7F1E" w:rsidRPr="002023D4">
        <w:rPr>
          <w:rFonts w:cstheme="minorHAnsi"/>
          <w:b/>
          <w:bCs/>
          <w:sz w:val="24"/>
          <w:szCs w:val="24"/>
        </w:rPr>
        <w:t xml:space="preserve"> ir Pirkimo sutarties projekt</w:t>
      </w:r>
      <w:r w:rsidR="009163B7" w:rsidRPr="002023D4">
        <w:rPr>
          <w:rFonts w:cstheme="minorHAnsi"/>
          <w:b/>
          <w:bCs/>
          <w:sz w:val="24"/>
          <w:szCs w:val="24"/>
        </w:rPr>
        <w:t>o</w:t>
      </w:r>
      <w:r w:rsidR="00510BD7">
        <w:rPr>
          <w:rFonts w:cstheme="minorHAnsi"/>
          <w:b/>
          <w:bCs/>
          <w:sz w:val="24"/>
          <w:szCs w:val="24"/>
        </w:rPr>
        <w:t>.</w:t>
      </w:r>
    </w:p>
    <w:p w14:paraId="260BC00D" w14:textId="0CEDC23B" w:rsidR="00510BD7" w:rsidRDefault="002023D4" w:rsidP="00510BD7">
      <w:pPr>
        <w:spacing w:after="60"/>
        <w:ind w:left="806" w:firstLine="850"/>
        <w:jc w:val="both"/>
        <w:rPr>
          <w:rFonts w:cstheme="minorHAnsi"/>
          <w:b/>
          <w:bCs/>
          <w:sz w:val="24"/>
          <w:szCs w:val="24"/>
        </w:rPr>
      </w:pPr>
      <w:r w:rsidRPr="002023D4">
        <w:rPr>
          <w:rFonts w:cstheme="minorHAnsi"/>
          <w:b/>
          <w:bCs/>
          <w:sz w:val="24"/>
          <w:szCs w:val="24"/>
        </w:rPr>
        <w:t xml:space="preserve">2. </w:t>
      </w:r>
      <w:r w:rsidR="00510BD7">
        <w:rPr>
          <w:rFonts w:cstheme="minorHAnsi"/>
          <w:b/>
          <w:bCs/>
          <w:sz w:val="24"/>
          <w:szCs w:val="24"/>
        </w:rPr>
        <w:t>A</w:t>
      </w:r>
      <w:r w:rsidR="00C532B8">
        <w:rPr>
          <w:rFonts w:cstheme="minorHAnsi"/>
          <w:b/>
          <w:bCs/>
          <w:sz w:val="24"/>
          <w:szCs w:val="24"/>
        </w:rPr>
        <w:t xml:space="preserve">tsakyti į </w:t>
      </w:r>
      <w:r w:rsidR="00510BD7">
        <w:rPr>
          <w:rFonts w:cstheme="minorHAnsi"/>
          <w:b/>
          <w:bCs/>
          <w:sz w:val="24"/>
          <w:szCs w:val="24"/>
        </w:rPr>
        <w:t xml:space="preserve">klausimus </w:t>
      </w:r>
      <w:r w:rsidR="00510BD7" w:rsidRPr="00510BD7">
        <w:rPr>
          <w:rFonts w:cstheme="minorHAnsi"/>
          <w:b/>
          <w:bCs/>
          <w:i/>
          <w:iCs/>
          <w:sz w:val="24"/>
          <w:szCs w:val="24"/>
        </w:rPr>
        <w:t xml:space="preserve">(visi rinkos konsultacijos dalyvių atsakymai į šiuos klausimus bus laikomi konfidencialia informacija, kuri bus naudojama tik rinkos tyrimo tikslais, siekiant užtikrinti sąžiningą tiekėjų konkurenciją </w:t>
      </w:r>
      <w:r w:rsidR="00701258">
        <w:rPr>
          <w:rFonts w:cstheme="minorHAnsi"/>
          <w:b/>
          <w:bCs/>
          <w:i/>
          <w:iCs/>
          <w:sz w:val="24"/>
          <w:szCs w:val="24"/>
        </w:rPr>
        <w:t>P</w:t>
      </w:r>
      <w:r w:rsidR="00510BD7" w:rsidRPr="00510BD7">
        <w:rPr>
          <w:rFonts w:cstheme="minorHAnsi"/>
          <w:b/>
          <w:bCs/>
          <w:i/>
          <w:iCs/>
          <w:sz w:val="24"/>
          <w:szCs w:val="24"/>
        </w:rPr>
        <w:t>irkime bei suplanuoti racionalią, rinkos sąlygas ir galimybes atitinkančią Pirkimui skirtą lėšų sumą)</w:t>
      </w:r>
      <w:r w:rsidR="00510BD7">
        <w:rPr>
          <w:rFonts w:cstheme="minorHAnsi"/>
          <w:b/>
          <w:bCs/>
          <w:sz w:val="24"/>
          <w:szCs w:val="24"/>
        </w:rPr>
        <w:t>:</w:t>
      </w:r>
    </w:p>
    <w:p w14:paraId="11CFEFE2" w14:textId="4895773F" w:rsidR="00510BD7" w:rsidRPr="00510BD7" w:rsidRDefault="00510BD7" w:rsidP="00510BD7">
      <w:pPr>
        <w:spacing w:after="60"/>
        <w:ind w:left="806" w:firstLine="85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2.1. </w:t>
      </w:r>
      <w:r w:rsidRPr="00510BD7">
        <w:rPr>
          <w:rFonts w:cstheme="minorHAnsi"/>
          <w:b/>
          <w:bCs/>
          <w:sz w:val="24"/>
          <w:szCs w:val="24"/>
        </w:rPr>
        <w:t xml:space="preserve">Ar dalyvautumėte Pirkime? </w:t>
      </w:r>
    </w:p>
    <w:p w14:paraId="713262ED" w14:textId="36F2AFDF" w:rsidR="00510BD7" w:rsidRPr="00510BD7" w:rsidRDefault="00510BD7" w:rsidP="00510BD7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510BD7">
        <w:rPr>
          <w:rFonts w:cstheme="minorHAnsi"/>
          <w:b/>
          <w:bCs/>
          <w:sz w:val="24"/>
          <w:szCs w:val="24"/>
        </w:rPr>
        <w:t>2.</w:t>
      </w:r>
      <w:r>
        <w:rPr>
          <w:rFonts w:cstheme="minorHAnsi"/>
          <w:b/>
          <w:bCs/>
          <w:sz w:val="24"/>
          <w:szCs w:val="24"/>
        </w:rPr>
        <w:t>2.</w:t>
      </w:r>
      <w:r w:rsidRPr="00510BD7">
        <w:rPr>
          <w:rFonts w:cstheme="minorHAnsi"/>
          <w:b/>
          <w:bCs/>
          <w:sz w:val="24"/>
          <w:szCs w:val="24"/>
        </w:rPr>
        <w:t xml:space="preserve"> Jeigu dalyvautumėte Pirkime, kokį konkretų ligoninės poreikius atitinkantį gaminį (gamintojo pavadinimas, modelis) galėtumėte pasiūlyti?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F05AF7B" w14:textId="285EC711" w:rsidR="00510BD7" w:rsidRPr="00510BD7" w:rsidRDefault="00510BD7" w:rsidP="00510BD7">
      <w:pPr>
        <w:spacing w:after="60"/>
        <w:ind w:left="806" w:firstLine="85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2.3.</w:t>
      </w:r>
      <w:r w:rsidRPr="00510BD7">
        <w:rPr>
          <w:rFonts w:cstheme="minorHAnsi"/>
          <w:b/>
          <w:bCs/>
          <w:sz w:val="24"/>
          <w:szCs w:val="24"/>
        </w:rPr>
        <w:t xml:space="preserve"> Jeigu dalyvautumėte Pirkime, kokia būtų preliminari prognozuojama jūsų pasiūlymo vertė? Ar jūsų siūlomoms prekėms būtų taikomas 5 proc. PVM tarifas, ar mišrus PVM tarifas (t. y. 5 ir 21 proc.)?</w:t>
      </w:r>
    </w:p>
    <w:p w14:paraId="451EC037" w14:textId="324A3D05" w:rsidR="00C261EE" w:rsidRPr="002023D4" w:rsidRDefault="00EB5F5C" w:rsidP="002023D4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2023D4">
        <w:rPr>
          <w:rFonts w:cstheme="minorHAnsi"/>
          <w:sz w:val="24"/>
          <w:szCs w:val="24"/>
        </w:rPr>
        <w:t>Rinkos konsultacijos terminas nurodytas CVP IS.</w:t>
      </w:r>
    </w:p>
    <w:bookmarkEnd w:id="1"/>
    <w:p w14:paraId="4CBF41F7" w14:textId="3C4F9662" w:rsidR="00C261EE" w:rsidRPr="00281E99" w:rsidRDefault="00B0762E" w:rsidP="000B6793">
      <w:pPr>
        <w:spacing w:after="0"/>
        <w:ind w:left="811" w:firstLine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Dalyvių</w:t>
      </w:r>
      <w:r w:rsidR="00C261EE" w:rsidRPr="00281E99">
        <w:rPr>
          <w:rFonts w:cstheme="minorHAnsi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 w:rsidR="007E2D8F">
        <w:rPr>
          <w:rFonts w:cstheme="minorHAnsi"/>
          <w:color w:val="000000" w:themeColor="text1"/>
          <w:sz w:val="24"/>
          <w:szCs w:val="24"/>
        </w:rPr>
        <w:t>P</w:t>
      </w:r>
      <w:r w:rsidR="00C261EE" w:rsidRPr="00281E99">
        <w:rPr>
          <w:rFonts w:cstheme="minorHAnsi"/>
          <w:color w:val="000000" w:themeColor="text1"/>
          <w:sz w:val="24"/>
          <w:szCs w:val="24"/>
        </w:rPr>
        <w:t>irkimui.</w:t>
      </w:r>
    </w:p>
    <w:p w14:paraId="592822C0" w14:textId="3112DC04" w:rsidR="00A41942" w:rsidRDefault="00C261EE" w:rsidP="009A12F1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skelbiama iki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pradžios. Rinkos konsultacijos paskirtis – pasirengti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irkimui ir iki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 informuoti rinkos dalyvius bei kitus suinteresuotus asmenis apie ketinamą ateityje vykdyti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ir sudaryti sąlygas rinkos dalyviams ir kitiems suinteresuotiems </w:t>
      </w:r>
      <w:r w:rsidRPr="00281E99">
        <w:rPr>
          <w:rFonts w:cstheme="minorHAnsi"/>
          <w:sz w:val="24"/>
          <w:szCs w:val="24"/>
        </w:rPr>
        <w:lastRenderedPageBreak/>
        <w:t xml:space="preserve">asmenims pateikti klausimus, pastebėjimus. Rinkos konsultacija nėra skelbimas apie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ar išankstinis skelbimas apie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irkimą. Šios rinkos konsultacijos paskelbimu dalyviai nėra kviečiami varžytis dėl </w:t>
      </w:r>
      <w:r w:rsidR="007E2D8F">
        <w:rPr>
          <w:rFonts w:cstheme="minorHAnsi"/>
          <w:sz w:val="24"/>
          <w:szCs w:val="24"/>
        </w:rPr>
        <w:t>Pi</w:t>
      </w:r>
      <w:r w:rsidRPr="00281E99">
        <w:rPr>
          <w:rFonts w:cstheme="minorHAnsi"/>
          <w:sz w:val="24"/>
          <w:szCs w:val="24"/>
        </w:rPr>
        <w:t xml:space="preserve">rkimo sutarties. Dalyvavimas rinkos konsultacijoje yra neatlygintinas, nesuteikiantis pirmenybinio statuso dalyvaujant </w:t>
      </w:r>
      <w:r w:rsidR="007E2D8F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 w:rsidR="00B0762E"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>/</w:t>
      </w:r>
      <w:r w:rsidR="00B0762E"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 xml:space="preserve">pirmenybės viešiesiems pirkimams, kurie bus skelbiami ateityje, ar jų rezultatams. Vadovaujantis </w:t>
      </w:r>
      <w:r w:rsidR="00A41942">
        <w:rPr>
          <w:rFonts w:cstheme="minorHAnsi"/>
          <w:sz w:val="24"/>
          <w:szCs w:val="24"/>
        </w:rPr>
        <w:t>VPĮ </w:t>
      </w:r>
      <w:r w:rsidRPr="00281E99">
        <w:rPr>
          <w:rFonts w:cstheme="minorHAnsi"/>
          <w:sz w:val="24"/>
          <w:szCs w:val="24"/>
        </w:rPr>
        <w:t>27 str</w:t>
      </w:r>
      <w:r w:rsidR="00A41942">
        <w:rPr>
          <w:rFonts w:cstheme="minorHAnsi"/>
          <w:sz w:val="24"/>
          <w:szCs w:val="24"/>
        </w:rPr>
        <w:t>aipsnio</w:t>
      </w:r>
      <w:r w:rsidRPr="00281E99">
        <w:rPr>
          <w:rFonts w:cstheme="minorHAnsi"/>
          <w:sz w:val="24"/>
          <w:szCs w:val="24"/>
        </w:rPr>
        <w:t xml:space="preserve"> 3 ir 4 d</w:t>
      </w:r>
      <w:r w:rsidR="00A41942">
        <w:rPr>
          <w:rFonts w:cstheme="minorHAnsi"/>
          <w:sz w:val="24"/>
          <w:szCs w:val="24"/>
        </w:rPr>
        <w:t>alimis</w:t>
      </w:r>
      <w:r w:rsidRPr="00281E99">
        <w:rPr>
          <w:rFonts w:cstheme="minorHAnsi"/>
          <w:sz w:val="24"/>
          <w:szCs w:val="24"/>
        </w:rPr>
        <w:t xml:space="preserve">, rinkos konsultacijos dalyviai, nepažeidžiant visų </w:t>
      </w:r>
      <w:r w:rsidR="0064606A"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irkime dalyvaujančių teisių ir konkurencijos, nepraranda teisės dalyvauti </w:t>
      </w:r>
      <w:r w:rsidR="0064606A">
        <w:rPr>
          <w:rFonts w:cstheme="minorHAnsi"/>
          <w:sz w:val="24"/>
          <w:szCs w:val="24"/>
        </w:rPr>
        <w:t>Pirkime</w:t>
      </w:r>
      <w:r w:rsidRPr="00281E99">
        <w:rPr>
          <w:rFonts w:cstheme="minorHAnsi"/>
          <w:sz w:val="24"/>
          <w:szCs w:val="24"/>
        </w:rPr>
        <w:t>.</w:t>
      </w:r>
    </w:p>
    <w:p w14:paraId="41BF96FB" w14:textId="77777777" w:rsidR="00F115DE" w:rsidRDefault="00F115DE" w:rsidP="009A12F1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752C395E" w14:textId="77777777" w:rsidR="00F115DE" w:rsidRDefault="00F115DE" w:rsidP="009A12F1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22B033BA" w14:textId="5FF78DEF" w:rsidR="00F115DE" w:rsidRPr="00A41942" w:rsidRDefault="00F115DE" w:rsidP="00F115DE">
      <w:pPr>
        <w:spacing w:after="0"/>
        <w:ind w:left="811" w:firstLine="85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</w:t>
      </w:r>
    </w:p>
    <w:sectPr w:rsidR="00F115DE" w:rsidRPr="00A41942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5927" w14:textId="77777777" w:rsidR="00C7176E" w:rsidRDefault="00C7176E" w:rsidP="007E6C2C">
      <w:pPr>
        <w:spacing w:after="0" w:line="240" w:lineRule="auto"/>
      </w:pPr>
      <w:r>
        <w:separator/>
      </w:r>
    </w:p>
  </w:endnote>
  <w:endnote w:type="continuationSeparator" w:id="0">
    <w:p w14:paraId="097FF4FD" w14:textId="77777777" w:rsidR="00C7176E" w:rsidRDefault="00C7176E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7655" w14:textId="77777777" w:rsidR="00C7176E" w:rsidRDefault="00C7176E" w:rsidP="007E6C2C">
      <w:pPr>
        <w:spacing w:after="0" w:line="240" w:lineRule="auto"/>
      </w:pPr>
      <w:r>
        <w:separator/>
      </w:r>
    </w:p>
  </w:footnote>
  <w:footnote w:type="continuationSeparator" w:id="0">
    <w:p w14:paraId="6B0A8DA1" w14:textId="77777777" w:rsidR="00C7176E" w:rsidRDefault="00C7176E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97A"/>
    <w:multiLevelType w:val="hybridMultilevel"/>
    <w:tmpl w:val="DF5E99C0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2EBB020B"/>
    <w:multiLevelType w:val="hybridMultilevel"/>
    <w:tmpl w:val="F94C6680"/>
    <w:lvl w:ilvl="0" w:tplc="757EDA30">
      <w:start w:val="1"/>
      <w:numFmt w:val="decimal"/>
      <w:lvlText w:val="%1."/>
      <w:lvlJc w:val="left"/>
      <w:pPr>
        <w:ind w:left="117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5" w:hanging="360"/>
      </w:pPr>
    </w:lvl>
    <w:lvl w:ilvl="2" w:tplc="0409001B" w:tentative="1">
      <w:start w:val="1"/>
      <w:numFmt w:val="lowerRoman"/>
      <w:lvlText w:val="%3."/>
      <w:lvlJc w:val="right"/>
      <w:pPr>
        <w:ind w:left="1315" w:hanging="180"/>
      </w:pPr>
    </w:lvl>
    <w:lvl w:ilvl="3" w:tplc="0409000F" w:tentative="1">
      <w:start w:val="1"/>
      <w:numFmt w:val="decimal"/>
      <w:lvlText w:val="%4."/>
      <w:lvlJc w:val="left"/>
      <w:pPr>
        <w:ind w:left="2035" w:hanging="360"/>
      </w:pPr>
    </w:lvl>
    <w:lvl w:ilvl="4" w:tplc="04090019" w:tentative="1">
      <w:start w:val="1"/>
      <w:numFmt w:val="lowerLetter"/>
      <w:lvlText w:val="%5."/>
      <w:lvlJc w:val="left"/>
      <w:pPr>
        <w:ind w:left="2755" w:hanging="360"/>
      </w:pPr>
    </w:lvl>
    <w:lvl w:ilvl="5" w:tplc="0409001B" w:tentative="1">
      <w:start w:val="1"/>
      <w:numFmt w:val="lowerRoman"/>
      <w:lvlText w:val="%6."/>
      <w:lvlJc w:val="right"/>
      <w:pPr>
        <w:ind w:left="3475" w:hanging="180"/>
      </w:pPr>
    </w:lvl>
    <w:lvl w:ilvl="6" w:tplc="0409000F" w:tentative="1">
      <w:start w:val="1"/>
      <w:numFmt w:val="decimal"/>
      <w:lvlText w:val="%7."/>
      <w:lvlJc w:val="left"/>
      <w:pPr>
        <w:ind w:left="4195" w:hanging="360"/>
      </w:pPr>
    </w:lvl>
    <w:lvl w:ilvl="7" w:tplc="04090019" w:tentative="1">
      <w:start w:val="1"/>
      <w:numFmt w:val="lowerLetter"/>
      <w:lvlText w:val="%8."/>
      <w:lvlJc w:val="left"/>
      <w:pPr>
        <w:ind w:left="4915" w:hanging="360"/>
      </w:pPr>
    </w:lvl>
    <w:lvl w:ilvl="8" w:tplc="040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4" w15:restartNumberingAfterBreak="0">
    <w:nsid w:val="34667862"/>
    <w:multiLevelType w:val="hybridMultilevel"/>
    <w:tmpl w:val="48D462A4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6"/>
  </w:num>
  <w:num w:numId="5" w16cid:durableId="28386340">
    <w:abstractNumId w:val="5"/>
  </w:num>
  <w:num w:numId="6" w16cid:durableId="1372607407">
    <w:abstractNumId w:val="0"/>
  </w:num>
  <w:num w:numId="7" w16cid:durableId="1710449017">
    <w:abstractNumId w:val="3"/>
  </w:num>
  <w:num w:numId="8" w16cid:durableId="4450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12852"/>
    <w:rsid w:val="00014847"/>
    <w:rsid w:val="00030466"/>
    <w:rsid w:val="00032B6C"/>
    <w:rsid w:val="00036E3F"/>
    <w:rsid w:val="00043DB2"/>
    <w:rsid w:val="000506B1"/>
    <w:rsid w:val="0007770F"/>
    <w:rsid w:val="00077F25"/>
    <w:rsid w:val="00087DB5"/>
    <w:rsid w:val="000B6793"/>
    <w:rsid w:val="000C2504"/>
    <w:rsid w:val="000C6A35"/>
    <w:rsid w:val="000F7E57"/>
    <w:rsid w:val="00101187"/>
    <w:rsid w:val="00106517"/>
    <w:rsid w:val="00132087"/>
    <w:rsid w:val="00136279"/>
    <w:rsid w:val="00143A77"/>
    <w:rsid w:val="001447B8"/>
    <w:rsid w:val="001507CB"/>
    <w:rsid w:val="00153DBD"/>
    <w:rsid w:val="00154364"/>
    <w:rsid w:val="001574CE"/>
    <w:rsid w:val="00167932"/>
    <w:rsid w:val="001705F2"/>
    <w:rsid w:val="00177D9C"/>
    <w:rsid w:val="0018219D"/>
    <w:rsid w:val="0018265F"/>
    <w:rsid w:val="00190ECA"/>
    <w:rsid w:val="001A7972"/>
    <w:rsid w:val="001B7A33"/>
    <w:rsid w:val="001C35C1"/>
    <w:rsid w:val="001E6E2E"/>
    <w:rsid w:val="002023D4"/>
    <w:rsid w:val="00206A9F"/>
    <w:rsid w:val="002143A2"/>
    <w:rsid w:val="002260ED"/>
    <w:rsid w:val="00227016"/>
    <w:rsid w:val="0024519B"/>
    <w:rsid w:val="002615F2"/>
    <w:rsid w:val="002676D7"/>
    <w:rsid w:val="00276838"/>
    <w:rsid w:val="00281E99"/>
    <w:rsid w:val="002909C8"/>
    <w:rsid w:val="00291766"/>
    <w:rsid w:val="0029415D"/>
    <w:rsid w:val="002945C0"/>
    <w:rsid w:val="002E6082"/>
    <w:rsid w:val="002E7F57"/>
    <w:rsid w:val="00303F71"/>
    <w:rsid w:val="00306E43"/>
    <w:rsid w:val="00312204"/>
    <w:rsid w:val="003136B8"/>
    <w:rsid w:val="00314640"/>
    <w:rsid w:val="00314AB7"/>
    <w:rsid w:val="00321A63"/>
    <w:rsid w:val="003422C7"/>
    <w:rsid w:val="00344A83"/>
    <w:rsid w:val="00351163"/>
    <w:rsid w:val="00362E89"/>
    <w:rsid w:val="00364474"/>
    <w:rsid w:val="003714AF"/>
    <w:rsid w:val="0038690F"/>
    <w:rsid w:val="003914CB"/>
    <w:rsid w:val="00391BC5"/>
    <w:rsid w:val="003A1F19"/>
    <w:rsid w:val="003A54A8"/>
    <w:rsid w:val="003B11F9"/>
    <w:rsid w:val="003C266F"/>
    <w:rsid w:val="003C5672"/>
    <w:rsid w:val="003C6805"/>
    <w:rsid w:val="003D7A1F"/>
    <w:rsid w:val="003E0BD4"/>
    <w:rsid w:val="003F13D5"/>
    <w:rsid w:val="004019DB"/>
    <w:rsid w:val="00420D2D"/>
    <w:rsid w:val="0043116C"/>
    <w:rsid w:val="00454562"/>
    <w:rsid w:val="00454755"/>
    <w:rsid w:val="00470243"/>
    <w:rsid w:val="00472ED2"/>
    <w:rsid w:val="0047482A"/>
    <w:rsid w:val="00482E32"/>
    <w:rsid w:val="004863B0"/>
    <w:rsid w:val="0049028B"/>
    <w:rsid w:val="004967AF"/>
    <w:rsid w:val="00497371"/>
    <w:rsid w:val="004B39BD"/>
    <w:rsid w:val="004E41A6"/>
    <w:rsid w:val="00503B5F"/>
    <w:rsid w:val="00510BD7"/>
    <w:rsid w:val="0051340D"/>
    <w:rsid w:val="005149F7"/>
    <w:rsid w:val="00516D7B"/>
    <w:rsid w:val="00517563"/>
    <w:rsid w:val="005212E7"/>
    <w:rsid w:val="00543303"/>
    <w:rsid w:val="00547699"/>
    <w:rsid w:val="00565905"/>
    <w:rsid w:val="00565AE7"/>
    <w:rsid w:val="00567670"/>
    <w:rsid w:val="00572EAF"/>
    <w:rsid w:val="0058080D"/>
    <w:rsid w:val="00582D6B"/>
    <w:rsid w:val="00584B58"/>
    <w:rsid w:val="00593690"/>
    <w:rsid w:val="00593DDA"/>
    <w:rsid w:val="0059544B"/>
    <w:rsid w:val="005A1A23"/>
    <w:rsid w:val="005B485C"/>
    <w:rsid w:val="005C50C5"/>
    <w:rsid w:val="005C5BED"/>
    <w:rsid w:val="005C7BEF"/>
    <w:rsid w:val="005D6E2B"/>
    <w:rsid w:val="005E16F2"/>
    <w:rsid w:val="005E199F"/>
    <w:rsid w:val="005F61A9"/>
    <w:rsid w:val="00601929"/>
    <w:rsid w:val="00617B65"/>
    <w:rsid w:val="00617D91"/>
    <w:rsid w:val="00627DE6"/>
    <w:rsid w:val="006360E0"/>
    <w:rsid w:val="0064606A"/>
    <w:rsid w:val="00667AC0"/>
    <w:rsid w:val="00677CFF"/>
    <w:rsid w:val="00680BC0"/>
    <w:rsid w:val="00693850"/>
    <w:rsid w:val="006941CF"/>
    <w:rsid w:val="006B7307"/>
    <w:rsid w:val="006C6985"/>
    <w:rsid w:val="006C6DE4"/>
    <w:rsid w:val="006D18FE"/>
    <w:rsid w:val="006D358A"/>
    <w:rsid w:val="006D4FB3"/>
    <w:rsid w:val="006E7B29"/>
    <w:rsid w:val="006F0759"/>
    <w:rsid w:val="006F07DC"/>
    <w:rsid w:val="006F1B79"/>
    <w:rsid w:val="00701258"/>
    <w:rsid w:val="00711FD2"/>
    <w:rsid w:val="00722D98"/>
    <w:rsid w:val="007477D4"/>
    <w:rsid w:val="007651CB"/>
    <w:rsid w:val="00767A99"/>
    <w:rsid w:val="00771D5E"/>
    <w:rsid w:val="00786FDA"/>
    <w:rsid w:val="007877AA"/>
    <w:rsid w:val="007A0F1D"/>
    <w:rsid w:val="007A12FF"/>
    <w:rsid w:val="007A26BA"/>
    <w:rsid w:val="007A7FBD"/>
    <w:rsid w:val="007B1EC5"/>
    <w:rsid w:val="007B3143"/>
    <w:rsid w:val="007B37E7"/>
    <w:rsid w:val="007C55FE"/>
    <w:rsid w:val="007E1C8D"/>
    <w:rsid w:val="007E27C4"/>
    <w:rsid w:val="007E2D8F"/>
    <w:rsid w:val="007E474A"/>
    <w:rsid w:val="007E6C2C"/>
    <w:rsid w:val="00804780"/>
    <w:rsid w:val="008179D3"/>
    <w:rsid w:val="008220D1"/>
    <w:rsid w:val="00831E44"/>
    <w:rsid w:val="00837766"/>
    <w:rsid w:val="00845C15"/>
    <w:rsid w:val="00846A80"/>
    <w:rsid w:val="00850984"/>
    <w:rsid w:val="00852F54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925B9"/>
    <w:rsid w:val="008A4ACC"/>
    <w:rsid w:val="008B3BA0"/>
    <w:rsid w:val="008B9371"/>
    <w:rsid w:val="008C7773"/>
    <w:rsid w:val="008E2593"/>
    <w:rsid w:val="008E3FA6"/>
    <w:rsid w:val="008F1C2F"/>
    <w:rsid w:val="00902F5A"/>
    <w:rsid w:val="009163B7"/>
    <w:rsid w:val="00917876"/>
    <w:rsid w:val="0092232C"/>
    <w:rsid w:val="0093154A"/>
    <w:rsid w:val="00934201"/>
    <w:rsid w:val="0095418A"/>
    <w:rsid w:val="0096498C"/>
    <w:rsid w:val="00967E43"/>
    <w:rsid w:val="00996BCF"/>
    <w:rsid w:val="009A12F1"/>
    <w:rsid w:val="009B2282"/>
    <w:rsid w:val="009B4C63"/>
    <w:rsid w:val="009C4B83"/>
    <w:rsid w:val="00A02631"/>
    <w:rsid w:val="00A325EC"/>
    <w:rsid w:val="00A41942"/>
    <w:rsid w:val="00A45871"/>
    <w:rsid w:val="00A47BD0"/>
    <w:rsid w:val="00A51CB8"/>
    <w:rsid w:val="00A62A05"/>
    <w:rsid w:val="00A6593D"/>
    <w:rsid w:val="00A71D41"/>
    <w:rsid w:val="00A72CB2"/>
    <w:rsid w:val="00A751C2"/>
    <w:rsid w:val="00A7569D"/>
    <w:rsid w:val="00A771D9"/>
    <w:rsid w:val="00A77613"/>
    <w:rsid w:val="00A8733B"/>
    <w:rsid w:val="00A87DE5"/>
    <w:rsid w:val="00A9192D"/>
    <w:rsid w:val="00A92ED1"/>
    <w:rsid w:val="00AA1E9D"/>
    <w:rsid w:val="00AB28E5"/>
    <w:rsid w:val="00AB62CD"/>
    <w:rsid w:val="00AF7E38"/>
    <w:rsid w:val="00B0762E"/>
    <w:rsid w:val="00B1571C"/>
    <w:rsid w:val="00B1772A"/>
    <w:rsid w:val="00B201FC"/>
    <w:rsid w:val="00B24FA6"/>
    <w:rsid w:val="00B37E17"/>
    <w:rsid w:val="00B47598"/>
    <w:rsid w:val="00B57EEE"/>
    <w:rsid w:val="00B747A2"/>
    <w:rsid w:val="00B759F2"/>
    <w:rsid w:val="00B937A2"/>
    <w:rsid w:val="00B9492E"/>
    <w:rsid w:val="00B97AA2"/>
    <w:rsid w:val="00BA60D7"/>
    <w:rsid w:val="00BD6CDD"/>
    <w:rsid w:val="00BE3403"/>
    <w:rsid w:val="00BE5CFE"/>
    <w:rsid w:val="00BF3FA3"/>
    <w:rsid w:val="00C06ECF"/>
    <w:rsid w:val="00C12946"/>
    <w:rsid w:val="00C17B65"/>
    <w:rsid w:val="00C261EE"/>
    <w:rsid w:val="00C27611"/>
    <w:rsid w:val="00C35104"/>
    <w:rsid w:val="00C532B8"/>
    <w:rsid w:val="00C572F3"/>
    <w:rsid w:val="00C6488A"/>
    <w:rsid w:val="00C66932"/>
    <w:rsid w:val="00C7176E"/>
    <w:rsid w:val="00C803BD"/>
    <w:rsid w:val="00C9103D"/>
    <w:rsid w:val="00C920C2"/>
    <w:rsid w:val="00CD28FC"/>
    <w:rsid w:val="00CD5A64"/>
    <w:rsid w:val="00CE24EB"/>
    <w:rsid w:val="00CF1D22"/>
    <w:rsid w:val="00D11F89"/>
    <w:rsid w:val="00D24B95"/>
    <w:rsid w:val="00D319E4"/>
    <w:rsid w:val="00D34E8C"/>
    <w:rsid w:val="00D568B7"/>
    <w:rsid w:val="00D91BFB"/>
    <w:rsid w:val="00DA6449"/>
    <w:rsid w:val="00DC5088"/>
    <w:rsid w:val="00DF14BB"/>
    <w:rsid w:val="00DF4051"/>
    <w:rsid w:val="00E01E4C"/>
    <w:rsid w:val="00E07816"/>
    <w:rsid w:val="00E112D6"/>
    <w:rsid w:val="00E16D7B"/>
    <w:rsid w:val="00E43054"/>
    <w:rsid w:val="00E449C3"/>
    <w:rsid w:val="00E5373D"/>
    <w:rsid w:val="00E70F30"/>
    <w:rsid w:val="00E72CAE"/>
    <w:rsid w:val="00E95C23"/>
    <w:rsid w:val="00EB3125"/>
    <w:rsid w:val="00EB3BB9"/>
    <w:rsid w:val="00EB5942"/>
    <w:rsid w:val="00EB5F5C"/>
    <w:rsid w:val="00ED0B56"/>
    <w:rsid w:val="00ED29ED"/>
    <w:rsid w:val="00EE1610"/>
    <w:rsid w:val="00EE1695"/>
    <w:rsid w:val="00EE3B3D"/>
    <w:rsid w:val="00EF59D3"/>
    <w:rsid w:val="00F04076"/>
    <w:rsid w:val="00F115DE"/>
    <w:rsid w:val="00F32588"/>
    <w:rsid w:val="00F373CD"/>
    <w:rsid w:val="00F37FBF"/>
    <w:rsid w:val="00F42F54"/>
    <w:rsid w:val="00F55EF9"/>
    <w:rsid w:val="00F627D3"/>
    <w:rsid w:val="00F664CA"/>
    <w:rsid w:val="00F728B3"/>
    <w:rsid w:val="00F72EBF"/>
    <w:rsid w:val="00F87CBE"/>
    <w:rsid w:val="00F918BD"/>
    <w:rsid w:val="00FA0FFF"/>
    <w:rsid w:val="00FA3099"/>
    <w:rsid w:val="00FC02F9"/>
    <w:rsid w:val="00FC4A48"/>
    <w:rsid w:val="00FC5640"/>
    <w:rsid w:val="00FC73E1"/>
    <w:rsid w:val="00FC7A19"/>
    <w:rsid w:val="00FC7F1E"/>
    <w:rsid w:val="00FD0C6F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86c8e605-391c-4517-aa93-6ad5cc2b9a1f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71b07c3e-e17e-4efb-af8d-33b70ca57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2025-04-04T07:37:00Z</cp:lastPrinted>
  <dcterms:created xsi:type="dcterms:W3CDTF">2026-02-05T08:07:00Z</dcterms:created>
  <dcterms:modified xsi:type="dcterms:W3CDTF">2026-02-05T08:35:00Z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