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BBF" w14:textId="4B5060B1" w:rsidR="008F1E05" w:rsidRDefault="008F1E05" w:rsidP="00B65707">
      <w:pPr>
        <w:jc w:val="right"/>
        <w:rPr>
          <w:szCs w:val="24"/>
        </w:rPr>
      </w:pPr>
      <w:bookmarkStart w:id="0" w:name="_Hlk186546894"/>
      <w:r w:rsidRPr="00D61BCC">
        <w:rPr>
          <w:szCs w:val="24"/>
        </w:rPr>
        <w:t>Pirkimo sąlygų 4 priedas</w:t>
      </w:r>
      <w:r w:rsidR="00B65707">
        <w:rPr>
          <w:szCs w:val="24"/>
        </w:rPr>
        <w:t xml:space="preserve"> </w:t>
      </w:r>
      <w:r>
        <w:rPr>
          <w:szCs w:val="24"/>
        </w:rPr>
        <w:t>„Pirkimo sutarties p</w:t>
      </w:r>
      <w:r w:rsidRPr="00D61BCC">
        <w:rPr>
          <w:szCs w:val="24"/>
        </w:rPr>
        <w:t>rojektas</w:t>
      </w:r>
      <w:r>
        <w:rPr>
          <w:szCs w:val="24"/>
        </w:rPr>
        <w:t>“</w:t>
      </w:r>
    </w:p>
    <w:p w14:paraId="1693AAC3" w14:textId="77777777" w:rsidR="008F1E05" w:rsidRDefault="008F1E05" w:rsidP="004B5D26">
      <w:pPr>
        <w:spacing w:line="276" w:lineRule="auto"/>
        <w:ind w:left="5245"/>
        <w:rPr>
          <w:caps/>
          <w:szCs w:val="24"/>
        </w:rPr>
      </w:pPr>
    </w:p>
    <w:p w14:paraId="120646CD" w14:textId="32F5B0FD" w:rsidR="00027B83" w:rsidRPr="004B5D26" w:rsidRDefault="1423DB00" w:rsidP="004B5D26">
      <w:pPr>
        <w:spacing w:line="276" w:lineRule="auto"/>
        <w:ind w:left="5245"/>
        <w:rPr>
          <w:caps/>
          <w:szCs w:val="24"/>
        </w:rPr>
      </w:pPr>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sidRPr="004B5D26">
        <w:rPr>
          <w:rFonts w:eastAsia="Arial"/>
          <w:szCs w:val="24"/>
        </w:rPr>
        <w:lastRenderedPageBreak/>
        <w:t>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 xml:space="preserve">Jeigu Sutartyje nenurodyta kitaip, žodžiai, vartojami vienaskaitos forma, taip pat reiškia ir </w:t>
      </w:r>
      <w:r w:rsidRPr="004B5D26">
        <w:rPr>
          <w:rFonts w:eastAsia="Arial"/>
          <w:szCs w:val="24"/>
          <w:shd w:val="clear" w:color="auto" w:fill="FFFFFF"/>
        </w:rPr>
        <w:lastRenderedPageBreak/>
        <w:t>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Jeigu Sutartyje nurodyta reikšmė skaičiais ir žodžiais skiriasi, vadovaujamasi žodžiais 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w:t>
      </w:r>
      <w:r w:rsidRPr="004B5D26">
        <w:rPr>
          <w:rFonts w:eastAsia="Arial"/>
          <w:szCs w:val="24"/>
        </w:rPr>
        <w:lastRenderedPageBreak/>
        <w:t>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lastRenderedPageBreak/>
        <w:t xml:space="preserve">3.2.5. </w:t>
      </w:r>
      <w:r w:rsidR="00B40605" w:rsidRPr="004B5D26">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lastRenderedPageBreak/>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 xml:space="preserve">pasiliekančiojo Partnerio ar naujai pasitelkiamo Partnerio kvalifikaciją patvirtinančius </w:t>
      </w:r>
      <w:r w:rsidR="00B40605" w:rsidRPr="004B5D26">
        <w:rPr>
          <w:rFonts w:eastAsia="Cambria"/>
          <w:szCs w:val="24"/>
          <w:shd w:val="clear" w:color="auto" w:fill="FFFFFF"/>
        </w:rPr>
        <w:lastRenderedPageBreak/>
        <w:t>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lastRenderedPageBreak/>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lastRenderedPageBreak/>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6.3.11.Jeigu Tiekėjas Paslaugas suteikė anksčiau negu per Specialiosiose sąlygose nustatytą Paslaugų </w:t>
      </w:r>
      <w:r w:rsidRPr="004B5D26">
        <w:rPr>
          <w:rFonts w:eastAsia="Arial"/>
          <w:szCs w:val="24"/>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lastRenderedPageBreak/>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 xml:space="preserve">Už vėlavimą pašalinti Paslaugų trūkumus Pirkėjas privalo reikalauti Tiekėjo sumokėti </w:t>
      </w:r>
      <w:r w:rsidRPr="004B5D26">
        <w:rPr>
          <w:rFonts w:eastAsia="Arial"/>
          <w:szCs w:val="24"/>
        </w:rPr>
        <w:lastRenderedPageBreak/>
        <w:t>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 xml:space="preserve">10.14. Pirkėjas nepriima Sutarties įvykdymo užtikrinimo ir (ar) laiko jį negaliojančiu, ir (ar) kreipiasi į Tiekėją dėl naujo Sutarties įvykdymo užtikrinimo pateikimo Pirkėjui, o Tiekėjas privalo Sutarties </w:t>
      </w:r>
      <w:r w:rsidRPr="004B5D26">
        <w:rPr>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B5D26">
        <w:rPr>
          <w:szCs w:val="24"/>
        </w:rPr>
        <w:lastRenderedPageBreak/>
        <w:t xml:space="preserve">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w:t>
      </w:r>
      <w:r w:rsidRPr="004B5D26">
        <w:rPr>
          <w:rFonts w:eastAsia="Arial"/>
          <w:szCs w:val="24"/>
        </w:rPr>
        <w:lastRenderedPageBreak/>
        <w:t>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sidRPr="004B5D26">
        <w:rPr>
          <w:rFonts w:eastAsia="Arial"/>
          <w:szCs w:val="24"/>
        </w:rPr>
        <w:lastRenderedPageBreak/>
        <w:t>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w:t>
      </w:r>
      <w:r w:rsidRPr="004B5D26">
        <w:rPr>
          <w:szCs w:val="24"/>
        </w:rPr>
        <w:lastRenderedPageBreak/>
        <w:t>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w:t>
      </w:r>
      <w:r w:rsidRPr="004B5D26">
        <w:rPr>
          <w:szCs w:val="24"/>
        </w:rPr>
        <w:lastRenderedPageBreak/>
        <w:t xml:space="preserve">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 xml:space="preserve">Pagrindas atleisti Šalį nuo atsakomybės atsiranda nuo nenugalimos jėgos aplinkybių atsiradimo </w:t>
      </w:r>
      <w:r w:rsidRPr="004B5D26">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w:t>
      </w:r>
      <w:r w:rsidRPr="004B5D26">
        <w:rPr>
          <w:szCs w:val="24"/>
        </w:rPr>
        <w:lastRenderedPageBreak/>
        <w:t xml:space="preserve">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rsidRPr="004B5D26">
        <w:rPr>
          <w:szCs w:val="24"/>
        </w:rPr>
        <w:lastRenderedPageBreak/>
        <w:t>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lastRenderedPageBreak/>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0F43F817" w14:textId="77777777" w:rsidR="00B23BBD" w:rsidRPr="004B5D26" w:rsidRDefault="00B23BBD" w:rsidP="004B5D26">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056917">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7D05CCFB" w:rsidR="00061E02" w:rsidRPr="004B5D26" w:rsidRDefault="006E4679" w:rsidP="004B5D26">
            <w:pPr>
              <w:spacing w:line="276" w:lineRule="auto"/>
              <w:jc w:val="both"/>
              <w:rPr>
                <w:kern w:val="2"/>
                <w:szCs w:val="24"/>
              </w:rPr>
            </w:pPr>
            <w:r>
              <w:rPr>
                <w:kern w:val="2"/>
                <w:szCs w:val="24"/>
              </w:rPr>
              <w:t xml:space="preserve">Sutartis dėl </w:t>
            </w:r>
            <w:r w:rsidR="004E65A6">
              <w:rPr>
                <w:kern w:val="2"/>
                <w:szCs w:val="24"/>
              </w:rPr>
              <w:t>ES programų „Erasmus+“</w:t>
            </w:r>
            <w:r w:rsidR="004818D1">
              <w:rPr>
                <w:kern w:val="2"/>
                <w:szCs w:val="24"/>
              </w:rPr>
              <w:t xml:space="preserve"> ir</w:t>
            </w:r>
            <w:r w:rsidR="00432C39">
              <w:rPr>
                <w:kern w:val="2"/>
                <w:szCs w:val="24"/>
              </w:rPr>
              <w:t xml:space="preserve"> „Europos solidarumo korpusas“ paraiškų vertinimo</w:t>
            </w:r>
            <w:r w:rsidR="00EE4F16">
              <w:rPr>
                <w:kern w:val="2"/>
                <w:szCs w:val="24"/>
              </w:rPr>
              <w:t xml:space="preserve"> paslaug</w:t>
            </w:r>
            <w:r w:rsidR="00AD1B5C">
              <w:rPr>
                <w:kern w:val="2"/>
                <w:szCs w:val="24"/>
              </w:rPr>
              <w:t>ų</w:t>
            </w:r>
          </w:p>
        </w:tc>
      </w:tr>
      <w:tr w:rsidR="00061E02" w:rsidRPr="004B5D26" w14:paraId="1A84EF63" w14:textId="77777777" w:rsidTr="00056917">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056917">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354C66EA" w:rsidR="00061E02" w:rsidRPr="004B5D26" w:rsidRDefault="00475D7E" w:rsidP="00F04052">
            <w:pPr>
              <w:spacing w:line="276" w:lineRule="auto"/>
              <w:rPr>
                <w:kern w:val="2"/>
                <w:szCs w:val="24"/>
              </w:rPr>
            </w:pPr>
            <w:r>
              <w:rPr>
                <w:kern w:val="2"/>
                <w:szCs w:val="24"/>
              </w:rPr>
              <w:t>Jaunimo reikalų agentūra</w:t>
            </w:r>
          </w:p>
        </w:tc>
      </w:tr>
      <w:tr w:rsidR="00061E02" w:rsidRPr="004B5D26" w14:paraId="0FC4FD2D" w14:textId="77777777" w:rsidTr="00056917">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0AD051D3" w:rsidR="00061E02" w:rsidRPr="004B5D26" w:rsidRDefault="00061E02" w:rsidP="00F04052">
            <w:pPr>
              <w:spacing w:line="276" w:lineRule="auto"/>
              <w:rPr>
                <w:kern w:val="2"/>
                <w:szCs w:val="24"/>
              </w:rPr>
            </w:pPr>
            <w:r w:rsidRPr="004B5D26">
              <w:rPr>
                <w:szCs w:val="24"/>
              </w:rPr>
              <w:t>1</w:t>
            </w:r>
            <w:r w:rsidR="00475D7E">
              <w:rPr>
                <w:szCs w:val="24"/>
              </w:rPr>
              <w:t>88</w:t>
            </w:r>
            <w:r w:rsidR="00EC79B3">
              <w:rPr>
                <w:szCs w:val="24"/>
              </w:rPr>
              <w:t>681478</w:t>
            </w:r>
          </w:p>
        </w:tc>
      </w:tr>
      <w:tr w:rsidR="00061E02" w:rsidRPr="004B5D26" w14:paraId="2F167BCA" w14:textId="77777777" w:rsidTr="00056917">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07D6BBEF" w:rsidR="00061E02" w:rsidRPr="004B5D26" w:rsidRDefault="00B47500" w:rsidP="00F04052">
            <w:pPr>
              <w:spacing w:line="276" w:lineRule="auto"/>
              <w:rPr>
                <w:kern w:val="2"/>
                <w:szCs w:val="24"/>
              </w:rPr>
            </w:pPr>
            <w:r>
              <w:rPr>
                <w:kern w:val="2"/>
                <w:szCs w:val="24"/>
              </w:rPr>
              <w:t>Vy</w:t>
            </w:r>
            <w:r w:rsidR="005D27C6">
              <w:rPr>
                <w:kern w:val="2"/>
                <w:szCs w:val="24"/>
              </w:rPr>
              <w:t>tenio g. 6</w:t>
            </w:r>
            <w:r w:rsidR="00061E02" w:rsidRPr="004B5D26">
              <w:rPr>
                <w:kern w:val="2"/>
                <w:szCs w:val="24"/>
              </w:rPr>
              <w:t>, LT–</w:t>
            </w:r>
            <w:r w:rsidR="00012978">
              <w:rPr>
                <w:kern w:val="2"/>
                <w:szCs w:val="24"/>
              </w:rPr>
              <w:t>03113</w:t>
            </w:r>
            <w:r w:rsidR="00061E02" w:rsidRPr="004B5D26">
              <w:rPr>
                <w:kern w:val="2"/>
                <w:szCs w:val="24"/>
              </w:rPr>
              <w:t xml:space="preserve"> Vilnius</w:t>
            </w:r>
          </w:p>
        </w:tc>
      </w:tr>
      <w:tr w:rsidR="00061E02" w:rsidRPr="004B5D26" w14:paraId="1ECD38CC" w14:textId="77777777" w:rsidTr="00056917">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AC16C5E" w:rsidR="00061E02" w:rsidRPr="004B5D26" w:rsidRDefault="00FD4B2A" w:rsidP="00AB7827">
            <w:pPr>
              <w:spacing w:line="276" w:lineRule="auto"/>
              <w:jc w:val="center"/>
              <w:rPr>
                <w:kern w:val="2"/>
                <w:szCs w:val="24"/>
              </w:rPr>
            </w:pPr>
            <w:r>
              <w:rPr>
                <w:kern w:val="2"/>
                <w:szCs w:val="24"/>
              </w:rPr>
              <w:t>-</w:t>
            </w:r>
          </w:p>
        </w:tc>
      </w:tr>
      <w:tr w:rsidR="00061E02" w:rsidRPr="004B5D26" w14:paraId="03CACA27" w14:textId="77777777" w:rsidTr="00056917">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69675100" w:rsidR="00061E02" w:rsidRPr="004B5D26" w:rsidRDefault="00061E02" w:rsidP="00F04052">
            <w:pPr>
              <w:spacing w:line="276" w:lineRule="auto"/>
              <w:rPr>
                <w:kern w:val="2"/>
                <w:szCs w:val="24"/>
              </w:rPr>
            </w:pPr>
          </w:p>
        </w:tc>
      </w:tr>
      <w:tr w:rsidR="00061E02" w:rsidRPr="004B5D26" w14:paraId="331CC55D" w14:textId="77777777" w:rsidTr="00056917">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689EED99" w:rsidR="00061E02" w:rsidRPr="004B5D26" w:rsidRDefault="00061E02" w:rsidP="00F04052">
            <w:pPr>
              <w:spacing w:line="276" w:lineRule="auto"/>
              <w:rPr>
                <w:kern w:val="2"/>
                <w:szCs w:val="24"/>
              </w:rPr>
            </w:pPr>
          </w:p>
        </w:tc>
      </w:tr>
      <w:tr w:rsidR="00061E02" w:rsidRPr="004B5D26" w14:paraId="5648186E" w14:textId="77777777" w:rsidTr="00056917">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A3D36F5" w:rsidR="00061E02" w:rsidRPr="004B5D26" w:rsidRDefault="00061E02" w:rsidP="00F04052">
            <w:pPr>
              <w:spacing w:line="276" w:lineRule="auto"/>
              <w:rPr>
                <w:kern w:val="2"/>
                <w:szCs w:val="24"/>
              </w:rPr>
            </w:pPr>
            <w:r w:rsidRPr="004B5D26">
              <w:rPr>
                <w:kern w:val="2"/>
                <w:szCs w:val="24"/>
              </w:rPr>
              <w:t xml:space="preserve">+370 </w:t>
            </w:r>
            <w:r w:rsidR="00B855DE">
              <w:rPr>
                <w:kern w:val="2"/>
                <w:szCs w:val="24"/>
              </w:rPr>
              <w:t>634 08299</w:t>
            </w:r>
          </w:p>
        </w:tc>
      </w:tr>
      <w:tr w:rsidR="00061E02" w:rsidRPr="004B5D26" w14:paraId="401B23BD" w14:textId="77777777" w:rsidTr="00056917">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0C825B00" w:rsidR="00061E02" w:rsidRPr="004B5D26" w:rsidRDefault="00790D27" w:rsidP="00F04052">
            <w:pPr>
              <w:spacing w:line="276" w:lineRule="auto"/>
              <w:rPr>
                <w:kern w:val="2"/>
                <w:szCs w:val="24"/>
              </w:rPr>
            </w:pPr>
            <w:r>
              <w:rPr>
                <w:kern w:val="2"/>
                <w:szCs w:val="24"/>
              </w:rPr>
              <w:t>info</w:t>
            </w:r>
            <w:r w:rsidR="00061E02" w:rsidRPr="004B5D26">
              <w:rPr>
                <w:kern w:val="2"/>
                <w:szCs w:val="24"/>
              </w:rPr>
              <w:t>@</w:t>
            </w:r>
            <w:r>
              <w:rPr>
                <w:kern w:val="2"/>
                <w:szCs w:val="24"/>
              </w:rPr>
              <w:t>jra</w:t>
            </w:r>
            <w:r w:rsidR="00061E02" w:rsidRPr="004B5D26">
              <w:rPr>
                <w:kern w:val="2"/>
                <w:szCs w:val="24"/>
              </w:rPr>
              <w:t>.lt</w:t>
            </w:r>
          </w:p>
        </w:tc>
      </w:tr>
      <w:tr w:rsidR="00061E02" w:rsidRPr="004B5D26" w14:paraId="42771BCF" w14:textId="77777777" w:rsidTr="00056917">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056917">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056917">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46181F27" w14:textId="77777777" w:rsidR="00061E02" w:rsidRPr="004B5D26" w:rsidRDefault="00061E02" w:rsidP="00302689">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056917">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056917">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056917">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056917">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056917">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056917">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056917">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056917">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056917">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056917">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056917">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056917">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241E37FF" w:rsidR="00061E02" w:rsidRPr="004B5D26" w:rsidRDefault="00061E02" w:rsidP="004B5D26">
            <w:pPr>
              <w:spacing w:line="276" w:lineRule="auto"/>
              <w:rPr>
                <w:i/>
                <w:kern w:val="2"/>
                <w:szCs w:val="24"/>
              </w:rPr>
            </w:pPr>
          </w:p>
        </w:tc>
        <w:tc>
          <w:tcPr>
            <w:tcW w:w="6441" w:type="dxa"/>
          </w:tcPr>
          <w:p w14:paraId="58541E36" w14:textId="6482A42D" w:rsidR="00061E02" w:rsidRPr="004B5D26" w:rsidRDefault="00061E02" w:rsidP="00FD009F">
            <w:pPr>
              <w:spacing w:line="276" w:lineRule="auto"/>
              <w:jc w:val="both"/>
              <w:rPr>
                <w:color w:val="000000"/>
                <w:kern w:val="2"/>
                <w:szCs w:val="24"/>
              </w:rPr>
            </w:pPr>
            <w:r w:rsidRPr="004B5D26">
              <w:rPr>
                <w:kern w:val="2"/>
                <w:szCs w:val="24"/>
              </w:rPr>
              <w:t>Tiekėjas įsipareigoja Sutartyje numatytomis sąlygomis suteikti Pirkėjui šias Paslaugas:</w:t>
            </w:r>
            <w:r w:rsidR="0071120A">
              <w:rPr>
                <w:kern w:val="2"/>
                <w:szCs w:val="24"/>
              </w:rPr>
              <w:t xml:space="preserve"> ES programų „Erasmus+“ ir „Europos solidarumo korpusas“ paraiškų vertinimo paslaug</w:t>
            </w:r>
            <w:r w:rsidR="00DC1B48">
              <w:rPr>
                <w:kern w:val="2"/>
                <w:szCs w:val="24"/>
              </w:rPr>
              <w:t>as</w:t>
            </w:r>
            <w:r w:rsidRPr="004B5D26">
              <w:rPr>
                <w:kern w:val="2"/>
                <w:szCs w:val="24"/>
              </w:rPr>
              <w:t xml:space="preserve"> </w:t>
            </w:r>
            <w:r w:rsidRPr="004B5D26">
              <w:rPr>
                <w:color w:val="000000"/>
                <w:kern w:val="2"/>
                <w:szCs w:val="24"/>
              </w:rPr>
              <w:t>(toliau – Paslaugos).</w:t>
            </w:r>
          </w:p>
          <w:p w14:paraId="19718D8E" w14:textId="77777777" w:rsidR="003732F4" w:rsidRPr="004B5D26" w:rsidRDefault="003732F4" w:rsidP="004B5D26">
            <w:pPr>
              <w:spacing w:line="276" w:lineRule="auto"/>
              <w:rPr>
                <w:color w:val="000000"/>
                <w:kern w:val="2"/>
                <w:szCs w:val="24"/>
              </w:rPr>
            </w:pPr>
          </w:p>
          <w:p w14:paraId="033DA33F" w14:textId="22656807" w:rsidR="003732F4" w:rsidRPr="00113F57" w:rsidRDefault="001E4F55" w:rsidP="00113F57">
            <w:pPr>
              <w:spacing w:line="276" w:lineRule="auto"/>
              <w:jc w:val="both"/>
              <w:rPr>
                <w:color w:val="000000" w:themeColor="text1"/>
                <w:kern w:val="2"/>
                <w:szCs w:val="24"/>
              </w:rPr>
            </w:pPr>
            <w:r w:rsidRPr="00113F57">
              <w:rPr>
                <w:color w:val="000000" w:themeColor="text1"/>
                <w:kern w:val="2"/>
                <w:szCs w:val="24"/>
              </w:rPr>
              <w:lastRenderedPageBreak/>
              <w:t xml:space="preserve">Esant poreikiui, </w:t>
            </w:r>
            <w:r w:rsidR="00025BC9" w:rsidRPr="00113F57">
              <w:rPr>
                <w:color w:val="000000" w:themeColor="text1"/>
                <w:kern w:val="2"/>
                <w:szCs w:val="24"/>
              </w:rPr>
              <w:t>Pirkėjas gali įsigyti Sutartyje ir (ar) Techninėje specifikacijoje nenurodytų, tačiau su Pirkimo objektu susijusių paslaugų ir (ar) prekių neviršijant 10 procentų pradinės sutarties vertės</w:t>
            </w:r>
            <w:r w:rsidRPr="00113F57">
              <w:rPr>
                <w:color w:val="000000" w:themeColor="text1"/>
                <w:kern w:val="2"/>
                <w:szCs w:val="24"/>
              </w:rPr>
              <w:t>.</w:t>
            </w:r>
            <w:r w:rsidR="00AC6AC4" w:rsidRPr="00113F57">
              <w:rPr>
                <w:color w:val="000000" w:themeColor="text1"/>
                <w:kern w:val="2"/>
                <w:szCs w:val="24"/>
              </w:rPr>
              <w:t xml:space="preserve"> </w:t>
            </w:r>
          </w:p>
          <w:p w14:paraId="2E17E70B" w14:textId="77777777" w:rsidR="00061E02" w:rsidRPr="004B5D26" w:rsidRDefault="00061E02" w:rsidP="004B5D26">
            <w:pPr>
              <w:spacing w:line="276" w:lineRule="auto"/>
              <w:rPr>
                <w:color w:val="000000"/>
                <w:kern w:val="2"/>
                <w:szCs w:val="24"/>
              </w:rPr>
            </w:pPr>
          </w:p>
          <w:p w14:paraId="69AE0F7B" w14:textId="77777777" w:rsidR="00061E02" w:rsidRDefault="00061E02" w:rsidP="00B721E0">
            <w:pPr>
              <w:spacing w:line="276" w:lineRule="auto"/>
              <w:jc w:val="both"/>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p w14:paraId="46F90932" w14:textId="77777777" w:rsidR="001D3BDF" w:rsidRDefault="001D3BDF" w:rsidP="00B721E0">
            <w:pPr>
              <w:spacing w:line="276" w:lineRule="auto"/>
              <w:jc w:val="both"/>
              <w:rPr>
                <w:color w:val="000000"/>
                <w:kern w:val="2"/>
                <w:szCs w:val="24"/>
              </w:rPr>
            </w:pPr>
          </w:p>
          <w:p w14:paraId="66075A46" w14:textId="6DF6A1AE" w:rsidR="001D3BDF" w:rsidRPr="004B5D26" w:rsidRDefault="001C2794" w:rsidP="00B721E0">
            <w:pPr>
              <w:spacing w:line="276" w:lineRule="auto"/>
              <w:jc w:val="both"/>
              <w:rPr>
                <w:color w:val="000000"/>
                <w:kern w:val="2"/>
                <w:szCs w:val="24"/>
              </w:rPr>
            </w:pPr>
            <w:r w:rsidRPr="005E7002">
              <w:rPr>
                <w:kern w:val="2"/>
                <w:szCs w:val="24"/>
              </w:rPr>
              <w:t xml:space="preserve">Šalys ne vėliau kaip per 5 darbo dienas nuo Sutarties įsigaliojimo sudarys atskirą asmens duomenų tvarkymo sutartį (3 priedas), kurioje atskirai aptariami jų sutartiniai įsipareigojimai asmens duomenų tvarkymo srityje. </w:t>
            </w:r>
          </w:p>
        </w:tc>
      </w:tr>
      <w:tr w:rsidR="00061E02" w:rsidRPr="004B5D26" w14:paraId="0544B4DD" w14:textId="77777777" w:rsidTr="00056917">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lastRenderedPageBreak/>
              <w:t>3.2. Pirkimo pavadinimas ir numeris</w:t>
            </w:r>
          </w:p>
        </w:tc>
        <w:tc>
          <w:tcPr>
            <w:tcW w:w="6441" w:type="dxa"/>
          </w:tcPr>
          <w:p w14:paraId="5D4A44F8" w14:textId="37C22341" w:rsidR="00061E02" w:rsidRPr="006E3037" w:rsidRDefault="005967F5" w:rsidP="006E3037">
            <w:pPr>
              <w:spacing w:line="276" w:lineRule="auto"/>
              <w:jc w:val="both"/>
              <w:rPr>
                <w:kern w:val="2"/>
                <w:szCs w:val="24"/>
              </w:rPr>
            </w:pPr>
            <w:r>
              <w:rPr>
                <w:kern w:val="2"/>
                <w:szCs w:val="24"/>
              </w:rPr>
              <w:t>ES programų „Erasmus+“ ir „Europos solidarumo korpusas“ paraiškų vertinimo paslaugos</w:t>
            </w:r>
            <w:r w:rsidR="00B4753C" w:rsidRPr="006E3037">
              <w:rPr>
                <w:kern w:val="2"/>
                <w:szCs w:val="24"/>
              </w:rPr>
              <w:t>. Pirkimo ID .....</w:t>
            </w:r>
            <w:r w:rsidR="00B4753C" w:rsidRPr="006E3037">
              <w:rPr>
                <w:color w:val="4472C4" w:themeColor="accent1"/>
                <w:kern w:val="2"/>
                <w:szCs w:val="24"/>
              </w:rPr>
              <w:t xml:space="preserve"> </w:t>
            </w:r>
            <w:r w:rsidR="00B4753C" w:rsidRPr="006E3037">
              <w:rPr>
                <w:i/>
                <w:iCs/>
                <w:color w:val="FF0000"/>
                <w:kern w:val="2"/>
                <w:szCs w:val="24"/>
              </w:rPr>
              <w:t>(nurodyti pirkimo ID iš CVP IS)</w:t>
            </w:r>
            <w:r w:rsidR="00B4753C" w:rsidRPr="006E3037">
              <w:rPr>
                <w:i/>
                <w:iCs/>
                <w:color w:val="000000" w:themeColor="text1"/>
                <w:kern w:val="2"/>
                <w:szCs w:val="24"/>
              </w:rPr>
              <w:t>.</w:t>
            </w:r>
          </w:p>
        </w:tc>
      </w:tr>
      <w:tr w:rsidR="00061E02" w:rsidRPr="004B5D26" w14:paraId="1A529CD0" w14:textId="77777777" w:rsidTr="00056917">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5B3059BA" w:rsidR="00061E02" w:rsidRPr="004B5D26" w:rsidRDefault="00061E02" w:rsidP="004B5D26">
            <w:pPr>
              <w:spacing w:line="276" w:lineRule="auto"/>
              <w:rPr>
                <w:kern w:val="2"/>
                <w:szCs w:val="24"/>
              </w:rPr>
            </w:pPr>
            <w:r w:rsidRPr="004B5D26">
              <w:rPr>
                <w:kern w:val="2"/>
                <w:szCs w:val="24"/>
              </w:rPr>
              <w:t>Netaikoma</w:t>
            </w:r>
            <w:r w:rsidR="00C33C4F">
              <w:rPr>
                <w:kern w:val="2"/>
                <w:szCs w:val="24"/>
              </w:rPr>
              <w:t>.</w:t>
            </w:r>
          </w:p>
          <w:p w14:paraId="66FBB2F4" w14:textId="77777777" w:rsidR="00061E02" w:rsidRPr="004B5D26" w:rsidRDefault="00061E02" w:rsidP="004B5D26">
            <w:pPr>
              <w:spacing w:line="276" w:lineRule="auto"/>
              <w:rPr>
                <w:kern w:val="2"/>
                <w:szCs w:val="24"/>
              </w:rPr>
            </w:pPr>
          </w:p>
          <w:p w14:paraId="032E17C5" w14:textId="733CB158" w:rsidR="00061E02" w:rsidRPr="004B5D26" w:rsidRDefault="00061E02" w:rsidP="004B5D26">
            <w:pPr>
              <w:spacing w:line="276" w:lineRule="auto"/>
              <w:rPr>
                <w:kern w:val="2"/>
                <w:szCs w:val="24"/>
              </w:rPr>
            </w:pPr>
          </w:p>
        </w:tc>
      </w:tr>
    </w:tbl>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056917">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5B26BAB3" w:rsidR="00061E02" w:rsidRPr="004B5D26" w:rsidRDefault="00061E02" w:rsidP="004B5D26">
            <w:pPr>
              <w:spacing w:line="276" w:lineRule="auto"/>
              <w:rPr>
                <w:b/>
                <w:color w:val="FF0000"/>
                <w:kern w:val="2"/>
                <w:szCs w:val="24"/>
              </w:rPr>
            </w:pPr>
          </w:p>
        </w:tc>
        <w:tc>
          <w:tcPr>
            <w:tcW w:w="6441" w:type="dxa"/>
          </w:tcPr>
          <w:p w14:paraId="0B5C7A0D" w14:textId="1E237ED5" w:rsidR="00061E02" w:rsidRPr="00B558AC" w:rsidRDefault="00061E02" w:rsidP="00D8486E">
            <w:pPr>
              <w:spacing w:line="276" w:lineRule="auto"/>
              <w:jc w:val="both"/>
              <w:rPr>
                <w:color w:val="000000" w:themeColor="text1"/>
                <w:szCs w:val="24"/>
              </w:rPr>
            </w:pPr>
            <w:r w:rsidRPr="00B558AC">
              <w:rPr>
                <w:color w:val="000000" w:themeColor="text1"/>
                <w:szCs w:val="24"/>
              </w:rPr>
              <w:t xml:space="preserve">Tiekėjas Paslaugas įsipareigoja teikti </w:t>
            </w:r>
            <w:r w:rsidR="00D8486E" w:rsidRPr="00B558AC">
              <w:rPr>
                <w:color w:val="000000" w:themeColor="text1"/>
                <w:szCs w:val="24"/>
              </w:rPr>
              <w:t xml:space="preserve">24 (dvidešimt keturis) mėnesius </w:t>
            </w:r>
            <w:r w:rsidRPr="00B558AC">
              <w:rPr>
                <w:b/>
                <w:color w:val="000000" w:themeColor="text1"/>
                <w:szCs w:val="24"/>
              </w:rPr>
              <w:t>nuo</w:t>
            </w:r>
            <w:r w:rsidRPr="00B558AC">
              <w:rPr>
                <w:color w:val="000000" w:themeColor="text1"/>
                <w:szCs w:val="24"/>
              </w:rPr>
              <w:t xml:space="preserve"> Sutarties įsigaliojimo dienos.</w:t>
            </w:r>
          </w:p>
          <w:p w14:paraId="1BC99FCB" w14:textId="77777777" w:rsidR="00061E02" w:rsidRPr="004B5D26" w:rsidRDefault="00061E02" w:rsidP="004B5D26">
            <w:pPr>
              <w:spacing w:line="276" w:lineRule="auto"/>
              <w:rPr>
                <w:color w:val="4472C4"/>
                <w:szCs w:val="24"/>
              </w:rPr>
            </w:pPr>
          </w:p>
          <w:p w14:paraId="516D0495" w14:textId="087338E5" w:rsidR="00061E02" w:rsidRPr="004B5D26" w:rsidRDefault="00C25901" w:rsidP="00C25901">
            <w:pPr>
              <w:spacing w:line="276" w:lineRule="auto"/>
              <w:jc w:val="both"/>
              <w:rPr>
                <w:color w:val="4472C4"/>
                <w:szCs w:val="24"/>
              </w:rPr>
            </w:pPr>
            <w:r w:rsidRPr="0015439C">
              <w:rPr>
                <w:color w:val="000000" w:themeColor="text1"/>
                <w:szCs w:val="24"/>
              </w:rPr>
              <w:t>Tiekėjas įsipareigoja suteikti Paslaugas Techninėje specifikacijoje ir (ar) užsakyme (-uose) nurodytais terminais ir sąlygomis.</w:t>
            </w:r>
          </w:p>
        </w:tc>
      </w:tr>
      <w:tr w:rsidR="00061E02" w:rsidRPr="004B5D26" w14:paraId="6F5B2B1A" w14:textId="77777777" w:rsidTr="00056917">
        <w:trPr>
          <w:trHeight w:val="300"/>
        </w:trPr>
        <w:tc>
          <w:tcPr>
            <w:tcW w:w="3094" w:type="dxa"/>
          </w:tcPr>
          <w:p w14:paraId="53C96650" w14:textId="2B6ADBBA" w:rsidR="00061E02" w:rsidRPr="009B4160"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29631BAA" w:rsidR="00061E02" w:rsidRPr="004B5D26" w:rsidRDefault="00061E02" w:rsidP="004B5D26">
            <w:pPr>
              <w:spacing w:line="276" w:lineRule="auto"/>
              <w:rPr>
                <w:kern w:val="2"/>
                <w:szCs w:val="24"/>
              </w:rPr>
            </w:pPr>
            <w:r w:rsidRPr="004B5D26">
              <w:rPr>
                <w:kern w:val="2"/>
                <w:szCs w:val="24"/>
              </w:rPr>
              <w:t>Netaikoma</w:t>
            </w:r>
            <w:r w:rsidR="00C25901">
              <w:rPr>
                <w:kern w:val="2"/>
                <w:szCs w:val="24"/>
              </w:rPr>
              <w:t>.</w:t>
            </w:r>
          </w:p>
          <w:p w14:paraId="4807D3F5" w14:textId="77777777" w:rsidR="00061E02" w:rsidRPr="004B5D26" w:rsidRDefault="00061E02" w:rsidP="00C25901">
            <w:pPr>
              <w:spacing w:line="276" w:lineRule="auto"/>
              <w:rPr>
                <w:szCs w:val="24"/>
              </w:rPr>
            </w:pPr>
          </w:p>
        </w:tc>
      </w:tr>
      <w:tr w:rsidR="00061E02" w:rsidRPr="004B5D26" w14:paraId="53F14BA2" w14:textId="77777777" w:rsidTr="00056917">
        <w:trPr>
          <w:trHeight w:val="300"/>
        </w:trPr>
        <w:tc>
          <w:tcPr>
            <w:tcW w:w="3094" w:type="dxa"/>
          </w:tcPr>
          <w:p w14:paraId="44138C0E" w14:textId="40A30B68" w:rsidR="00061E02" w:rsidRPr="004B5D26" w:rsidRDefault="00061E02" w:rsidP="004B5D26">
            <w:pPr>
              <w:spacing w:line="276" w:lineRule="auto"/>
              <w:rPr>
                <w:b/>
                <w:kern w:val="2"/>
                <w:szCs w:val="24"/>
              </w:rPr>
            </w:pPr>
            <w:r w:rsidRPr="004B5D26">
              <w:rPr>
                <w:b/>
                <w:kern w:val="2"/>
                <w:szCs w:val="24"/>
              </w:rPr>
              <w:t>4.3. Užsakymų teikimo tvark</w:t>
            </w:r>
            <w:r w:rsidR="009B4160">
              <w:rPr>
                <w:b/>
                <w:kern w:val="2"/>
                <w:szCs w:val="24"/>
              </w:rPr>
              <w:t>a</w:t>
            </w:r>
          </w:p>
        </w:tc>
        <w:tc>
          <w:tcPr>
            <w:tcW w:w="6441" w:type="dxa"/>
          </w:tcPr>
          <w:p w14:paraId="205ABC2A" w14:textId="09EA0E3E" w:rsidR="00061E02" w:rsidRPr="009B4160" w:rsidRDefault="007944FA" w:rsidP="009B4160">
            <w:pPr>
              <w:spacing w:line="276" w:lineRule="auto"/>
              <w:jc w:val="both"/>
              <w:rPr>
                <w:color w:val="FF0000"/>
                <w:szCs w:val="24"/>
              </w:rPr>
            </w:pPr>
            <w:r w:rsidRPr="00706A4E">
              <w:rPr>
                <w:color w:val="000000" w:themeColor="text1"/>
                <w:szCs w:val="24"/>
              </w:rPr>
              <w:t>Užsakymų teikimo tvarka yra nurodyta Techninėje specifikacijoje.</w:t>
            </w:r>
          </w:p>
        </w:tc>
      </w:tr>
      <w:tr w:rsidR="00061E02" w:rsidRPr="004B5D26" w14:paraId="393E61DA" w14:textId="77777777" w:rsidTr="00144937">
        <w:trPr>
          <w:trHeight w:val="1116"/>
        </w:trPr>
        <w:tc>
          <w:tcPr>
            <w:tcW w:w="3094" w:type="dxa"/>
            <w:tcBorders>
              <w:top w:val="single" w:sz="4" w:space="0" w:color="auto"/>
              <w:left w:val="single" w:sz="4" w:space="0" w:color="auto"/>
              <w:bottom w:val="single" w:sz="4" w:space="0" w:color="auto"/>
              <w:right w:val="single" w:sz="4" w:space="0" w:color="auto"/>
            </w:tcBorders>
          </w:tcPr>
          <w:p w14:paraId="6AEF5E6A" w14:textId="1E074490" w:rsidR="009B4160" w:rsidRPr="009B4160" w:rsidRDefault="00061E02" w:rsidP="009B4160">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95C8242" w:rsidR="00061E02" w:rsidRPr="004B5D26" w:rsidRDefault="00AD0B42" w:rsidP="004B5D26">
            <w:pPr>
              <w:spacing w:line="276" w:lineRule="auto"/>
              <w:rPr>
                <w:kern w:val="2"/>
                <w:szCs w:val="24"/>
              </w:rPr>
            </w:pPr>
            <w:r>
              <w:rPr>
                <w:kern w:val="2"/>
                <w:szCs w:val="24"/>
              </w:rPr>
              <w:t>Nurodyta Techninėje specifikacijoje.</w:t>
            </w:r>
          </w:p>
          <w:p w14:paraId="78ED0DFB" w14:textId="7E7F2C64" w:rsidR="009B4160" w:rsidRPr="009B4160" w:rsidRDefault="009B4160" w:rsidP="009B4160">
            <w:pPr>
              <w:rPr>
                <w:szCs w:val="24"/>
              </w:rPr>
            </w:pPr>
          </w:p>
        </w:tc>
      </w:tr>
      <w:tr w:rsidR="00061E02" w:rsidRPr="004B5D26" w14:paraId="00E56179" w14:textId="77777777" w:rsidTr="00056917">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2303C966" w:rsidR="00061E02" w:rsidRPr="004B5D26" w:rsidRDefault="00061E02" w:rsidP="004B5D26">
            <w:pPr>
              <w:spacing w:line="276" w:lineRule="auto"/>
              <w:rPr>
                <w:b/>
                <w:kern w:val="2"/>
                <w:szCs w:val="24"/>
              </w:rPr>
            </w:pPr>
          </w:p>
        </w:tc>
        <w:tc>
          <w:tcPr>
            <w:tcW w:w="6441" w:type="dxa"/>
          </w:tcPr>
          <w:p w14:paraId="42EA9F58" w14:textId="3C27542E" w:rsidR="00061E02" w:rsidRPr="00F865D5" w:rsidRDefault="00061E02" w:rsidP="00F865D5">
            <w:pPr>
              <w:spacing w:line="276" w:lineRule="auto"/>
              <w:jc w:val="both"/>
              <w:rPr>
                <w:color w:val="000000" w:themeColor="text1"/>
                <w:szCs w:val="24"/>
              </w:rPr>
            </w:pPr>
            <w:r w:rsidRPr="004B5D26">
              <w:rPr>
                <w:kern w:val="2"/>
                <w:szCs w:val="24"/>
              </w:rPr>
              <w:t xml:space="preserve">Turi būti </w:t>
            </w:r>
            <w:r w:rsidRPr="00F865D5">
              <w:rPr>
                <w:color w:val="000000" w:themeColor="text1"/>
                <w:kern w:val="2"/>
                <w:szCs w:val="24"/>
              </w:rPr>
              <w:t>pateikiami šie dokumentai</w:t>
            </w:r>
            <w:r w:rsidR="00874922" w:rsidRPr="00F865D5">
              <w:rPr>
                <w:color w:val="000000" w:themeColor="text1"/>
                <w:kern w:val="2"/>
                <w:szCs w:val="24"/>
              </w:rPr>
              <w:t xml:space="preserve">: </w:t>
            </w:r>
            <w:r w:rsidRPr="00F865D5">
              <w:rPr>
                <w:color w:val="000000" w:themeColor="text1"/>
                <w:szCs w:val="24"/>
              </w:rPr>
              <w:t>Sąskaita</w:t>
            </w:r>
            <w:r w:rsidR="007E47C2" w:rsidRPr="00F865D5">
              <w:rPr>
                <w:color w:val="000000" w:themeColor="text1"/>
                <w:szCs w:val="24"/>
              </w:rPr>
              <w:t xml:space="preserve"> (per SABIS)</w:t>
            </w:r>
            <w:r w:rsidR="004B66F2" w:rsidRPr="00F865D5">
              <w:rPr>
                <w:color w:val="000000" w:themeColor="text1"/>
                <w:szCs w:val="24"/>
              </w:rPr>
              <w:t>.</w:t>
            </w:r>
          </w:p>
          <w:p w14:paraId="1C12F7C2" w14:textId="7A2D29D4" w:rsidR="00061E02" w:rsidRPr="00144937" w:rsidRDefault="00061E02" w:rsidP="00144937">
            <w:pPr>
              <w:spacing w:line="276" w:lineRule="auto"/>
              <w:jc w:val="both"/>
              <w:rPr>
                <w:color w:val="000000" w:themeColor="text1"/>
                <w:kern w:val="2"/>
                <w:szCs w:val="24"/>
              </w:rPr>
            </w:pPr>
            <w:r w:rsidRPr="00F865D5">
              <w:rPr>
                <w:color w:val="000000" w:themeColor="text1"/>
                <w:kern w:val="2"/>
                <w:szCs w:val="24"/>
              </w:rPr>
              <w:t>Tiekėjui nepateikus nurodytų dokumentų, laikoma, kad Paslaugos nesuteiktos ir (ar) neatitinka Sutartyje nustatytų reikalavimų.</w:t>
            </w:r>
          </w:p>
          <w:p w14:paraId="03C25235" w14:textId="3D8F86A5" w:rsidR="00061E02" w:rsidRPr="00F865D5" w:rsidRDefault="00061E02" w:rsidP="00F865D5">
            <w:pPr>
              <w:spacing w:line="276" w:lineRule="auto"/>
              <w:jc w:val="both"/>
              <w:rPr>
                <w:color w:val="000000" w:themeColor="text1"/>
                <w:szCs w:val="24"/>
              </w:rPr>
            </w:pPr>
            <w:r w:rsidRPr="00F865D5">
              <w:rPr>
                <w:color w:val="000000" w:themeColor="text1"/>
                <w:szCs w:val="24"/>
              </w:rPr>
              <w:lastRenderedPageBreak/>
              <w:t>Paslaugų perdavimo-priėmimo akto, kaip atskiro dokumento, nereikalaujama, ir šalys susitaria, kad Sąskaita laikoma Paslaugų perdavimo-priėmimo aktu.</w:t>
            </w:r>
          </w:p>
          <w:p w14:paraId="50D85D1F" w14:textId="77777777" w:rsidR="00061E02" w:rsidRPr="00F865D5" w:rsidRDefault="00061E02" w:rsidP="00F865D5">
            <w:pPr>
              <w:spacing w:line="276" w:lineRule="auto"/>
              <w:jc w:val="both"/>
              <w:rPr>
                <w:color w:val="000000" w:themeColor="text1"/>
                <w:szCs w:val="24"/>
              </w:rPr>
            </w:pPr>
          </w:p>
          <w:p w14:paraId="41554FDB" w14:textId="679A0A66" w:rsidR="008F53BC" w:rsidRPr="00F865D5" w:rsidRDefault="008F53BC" w:rsidP="00F865D5">
            <w:pPr>
              <w:spacing w:line="276" w:lineRule="auto"/>
              <w:jc w:val="both"/>
              <w:rPr>
                <w:color w:val="4472C4" w:themeColor="accent1"/>
                <w:kern w:val="2"/>
                <w:szCs w:val="24"/>
                <w:shd w:val="clear" w:color="auto" w:fill="FFFFFF"/>
              </w:rPr>
            </w:pPr>
            <w:r w:rsidRPr="00F865D5">
              <w:rPr>
                <w:color w:val="000000" w:themeColor="text1"/>
                <w:kern w:val="2"/>
                <w:szCs w:val="24"/>
              </w:rPr>
              <w:t xml:space="preserve">Išrašomoje Sąskaitoje Tiekėjas turi nurodyti </w:t>
            </w:r>
            <w:r w:rsidRPr="004B5D26">
              <w:rPr>
                <w:kern w:val="2"/>
                <w:szCs w:val="24"/>
              </w:rPr>
              <w:t>Pirkėjo Sutarčiai suteiktą numerį.</w:t>
            </w:r>
          </w:p>
        </w:tc>
      </w:tr>
    </w:tbl>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056917">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30127B5B" w:rsidR="00061E02" w:rsidRPr="004B5D26" w:rsidRDefault="00061E02" w:rsidP="004B5D26">
            <w:pPr>
              <w:spacing w:line="276" w:lineRule="auto"/>
              <w:rPr>
                <w:b/>
                <w:kern w:val="2"/>
                <w:szCs w:val="24"/>
              </w:rPr>
            </w:pPr>
          </w:p>
        </w:tc>
        <w:tc>
          <w:tcPr>
            <w:tcW w:w="6441" w:type="dxa"/>
          </w:tcPr>
          <w:p w14:paraId="6A16D9F6" w14:textId="69A3D9C4" w:rsidR="00061E02" w:rsidRPr="004B5D26" w:rsidRDefault="00061E02" w:rsidP="004B5D26">
            <w:pPr>
              <w:spacing w:line="276" w:lineRule="auto"/>
              <w:rPr>
                <w:kern w:val="2"/>
                <w:szCs w:val="24"/>
              </w:rPr>
            </w:pPr>
            <w:r w:rsidRPr="004B5D26">
              <w:rPr>
                <w:kern w:val="2"/>
                <w:szCs w:val="24"/>
              </w:rPr>
              <w:t>Fiksuoto įkainio kainodara</w:t>
            </w:r>
            <w:r w:rsidR="00144937">
              <w:rPr>
                <w:kern w:val="2"/>
                <w:szCs w:val="24"/>
              </w:rPr>
              <w:t>.</w:t>
            </w:r>
          </w:p>
          <w:p w14:paraId="09B4AF5A" w14:textId="77777777" w:rsidR="00061E02" w:rsidRPr="004B5D26" w:rsidRDefault="00061E02" w:rsidP="004B5D26">
            <w:pPr>
              <w:spacing w:line="276" w:lineRule="auto"/>
              <w:rPr>
                <w:kern w:val="2"/>
                <w:szCs w:val="24"/>
              </w:rPr>
            </w:pPr>
          </w:p>
          <w:p w14:paraId="727497C4" w14:textId="77777777" w:rsidR="00061E02" w:rsidRPr="004B5D26" w:rsidRDefault="00061E02" w:rsidP="00F865D5">
            <w:pPr>
              <w:spacing w:line="276" w:lineRule="auto"/>
              <w:jc w:val="both"/>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00144937">
        <w:trPr>
          <w:trHeight w:val="67"/>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5C550700" w14:textId="77777777" w:rsidR="00061E02" w:rsidRPr="004B5D26" w:rsidRDefault="00061E02" w:rsidP="004B5D26">
            <w:pPr>
              <w:spacing w:line="276" w:lineRule="auto"/>
              <w:rPr>
                <w:b/>
                <w:kern w:val="2"/>
                <w:szCs w:val="24"/>
              </w:rPr>
            </w:pPr>
          </w:p>
          <w:p w14:paraId="6CC1AB42" w14:textId="77777777" w:rsidR="00061E02" w:rsidRPr="004B5D26" w:rsidRDefault="00061E02" w:rsidP="00144937">
            <w:pPr>
              <w:spacing w:line="276" w:lineRule="auto"/>
              <w:jc w:val="both"/>
              <w:rPr>
                <w:b/>
                <w:kern w:val="2"/>
                <w:szCs w:val="24"/>
              </w:rPr>
            </w:pPr>
          </w:p>
        </w:tc>
        <w:tc>
          <w:tcPr>
            <w:tcW w:w="6441" w:type="dxa"/>
          </w:tcPr>
          <w:p w14:paraId="4BE70BD5" w14:textId="57F57412" w:rsidR="00061E02" w:rsidRPr="000C1986" w:rsidRDefault="00061E02" w:rsidP="000C1986">
            <w:pPr>
              <w:spacing w:line="276" w:lineRule="auto"/>
              <w:jc w:val="both"/>
              <w:rPr>
                <w:color w:val="000000" w:themeColor="text1"/>
                <w:kern w:val="2"/>
                <w:szCs w:val="24"/>
              </w:rPr>
            </w:pPr>
            <w:r w:rsidRPr="004B5D26">
              <w:rPr>
                <w:kern w:val="2"/>
                <w:szCs w:val="24"/>
              </w:rPr>
              <w:t xml:space="preserve">Pradinės </w:t>
            </w:r>
            <w:r w:rsidRPr="000C1986">
              <w:rPr>
                <w:color w:val="000000" w:themeColor="text1"/>
                <w:kern w:val="2"/>
                <w:szCs w:val="24"/>
              </w:rPr>
              <w:t xml:space="preserve">Sutarties vertė yra </w:t>
            </w:r>
            <w:r w:rsidR="00C5268F" w:rsidRPr="000C1986">
              <w:rPr>
                <w:color w:val="000000" w:themeColor="text1"/>
                <w:kern w:val="2"/>
                <w:szCs w:val="24"/>
              </w:rPr>
              <w:t>200 000,00</w:t>
            </w:r>
            <w:r w:rsidRPr="000C1986">
              <w:rPr>
                <w:color w:val="000000" w:themeColor="text1"/>
                <w:kern w:val="2"/>
                <w:szCs w:val="24"/>
              </w:rPr>
              <w:t xml:space="preserve"> Eur be PVM.</w:t>
            </w:r>
          </w:p>
          <w:p w14:paraId="01C2E6D0" w14:textId="77777777" w:rsidR="00CD1D17" w:rsidRPr="000C1986" w:rsidRDefault="00CD1D17" w:rsidP="000C1986">
            <w:pPr>
              <w:spacing w:line="276" w:lineRule="auto"/>
              <w:jc w:val="both"/>
              <w:rPr>
                <w:color w:val="000000" w:themeColor="text1"/>
                <w:kern w:val="2"/>
                <w:szCs w:val="24"/>
              </w:rPr>
            </w:pPr>
          </w:p>
          <w:p w14:paraId="40860371" w14:textId="374168EB" w:rsidR="00CD1D17" w:rsidRPr="000C1986" w:rsidRDefault="00061E02" w:rsidP="000C1986">
            <w:pPr>
              <w:jc w:val="both"/>
              <w:rPr>
                <w:color w:val="000000" w:themeColor="text1"/>
                <w:kern w:val="2"/>
                <w:szCs w:val="24"/>
              </w:rPr>
            </w:pPr>
            <w:r w:rsidRPr="000C1986">
              <w:rPr>
                <w:color w:val="000000" w:themeColor="text1"/>
                <w:kern w:val="2"/>
                <w:szCs w:val="24"/>
              </w:rPr>
              <w:t>Pradinės Sutarties</w:t>
            </w:r>
            <w:r w:rsidR="009C53D7">
              <w:rPr>
                <w:color w:val="000000" w:themeColor="text1"/>
                <w:kern w:val="2"/>
                <w:szCs w:val="24"/>
              </w:rPr>
              <w:t xml:space="preserve">, </w:t>
            </w:r>
            <w:r w:rsidR="00CA6F31">
              <w:rPr>
                <w:color w:val="000000" w:themeColor="text1"/>
                <w:kern w:val="2"/>
                <w:szCs w:val="24"/>
              </w:rPr>
              <w:t>p</w:t>
            </w:r>
            <w:r w:rsidR="00CA6F31" w:rsidRPr="000C1986">
              <w:rPr>
                <w:color w:val="000000" w:themeColor="text1"/>
                <w:kern w:val="2"/>
                <w:szCs w:val="24"/>
              </w:rPr>
              <w:t>agal preliminariosios sutarties pagrindu sudarytas pirkimo sutartis</w:t>
            </w:r>
            <w:r w:rsidR="009C53D7">
              <w:rPr>
                <w:color w:val="000000" w:themeColor="text1"/>
                <w:kern w:val="2"/>
                <w:szCs w:val="24"/>
              </w:rPr>
              <w:t>,</w:t>
            </w:r>
            <w:r w:rsidRPr="000C1986">
              <w:rPr>
                <w:color w:val="000000" w:themeColor="text1"/>
                <w:kern w:val="2"/>
                <w:szCs w:val="24"/>
              </w:rPr>
              <w:t xml:space="preserve"> vertė yra lygi </w:t>
            </w:r>
            <w:r w:rsidR="00CD1D17" w:rsidRPr="000C1986">
              <w:rPr>
                <w:b/>
                <w:color w:val="000000" w:themeColor="text1"/>
                <w:kern w:val="2"/>
                <w:szCs w:val="24"/>
              </w:rPr>
              <w:t>maksimaliai pirkimui skirtai lėšų sumai</w:t>
            </w:r>
            <w:r w:rsidR="00CD1D17" w:rsidRPr="000C1986">
              <w:rPr>
                <w:color w:val="000000" w:themeColor="text1"/>
                <w:kern w:val="2"/>
                <w:szCs w:val="24"/>
              </w:rPr>
              <w:t xml:space="preserve"> </w:t>
            </w:r>
            <w:r w:rsidR="00CD1D17" w:rsidRPr="000C1986">
              <w:rPr>
                <w:b/>
                <w:color w:val="000000" w:themeColor="text1"/>
                <w:kern w:val="2"/>
                <w:szCs w:val="24"/>
              </w:rPr>
              <w:t>be PVM</w:t>
            </w:r>
            <w:r w:rsidR="00CD1D17" w:rsidRPr="000C1986">
              <w:rPr>
                <w:color w:val="000000" w:themeColor="text1"/>
                <w:kern w:val="2"/>
                <w:szCs w:val="24"/>
              </w:rPr>
              <w:t xml:space="preserve"> Techninėje specifikacijoje nurodytų </w:t>
            </w:r>
            <w:r w:rsidR="00CD1D17" w:rsidRPr="000C1986">
              <w:rPr>
                <w:color w:val="000000" w:themeColor="text1"/>
                <w:szCs w:val="24"/>
              </w:rPr>
              <w:t>Paslaugų</w:t>
            </w:r>
            <w:r w:rsidR="00CD1D17" w:rsidRPr="000C1986">
              <w:rPr>
                <w:color w:val="000000" w:themeColor="text1"/>
                <w:kern w:val="2"/>
                <w:szCs w:val="24"/>
              </w:rPr>
              <w:t xml:space="preserve"> įsigijimui.</w:t>
            </w:r>
          </w:p>
          <w:p w14:paraId="0070C645" w14:textId="703ECD3B" w:rsidR="00061E02" w:rsidRPr="000C1986" w:rsidRDefault="00061E02" w:rsidP="000C1986">
            <w:pPr>
              <w:spacing w:line="276" w:lineRule="auto"/>
              <w:jc w:val="both"/>
              <w:rPr>
                <w:color w:val="000000" w:themeColor="text1"/>
                <w:szCs w:val="24"/>
              </w:rPr>
            </w:pPr>
          </w:p>
          <w:p w14:paraId="0172F3C0" w14:textId="3A9380E2" w:rsidR="00061E02" w:rsidRPr="000C1986" w:rsidRDefault="00477923" w:rsidP="000C1986">
            <w:pPr>
              <w:spacing w:line="276" w:lineRule="auto"/>
              <w:jc w:val="both"/>
              <w:rPr>
                <w:color w:val="000000" w:themeColor="text1"/>
                <w:kern w:val="2"/>
                <w:szCs w:val="24"/>
              </w:rPr>
            </w:pPr>
            <w:r w:rsidRPr="000C1986">
              <w:rPr>
                <w:color w:val="000000" w:themeColor="text1"/>
                <w:kern w:val="2"/>
                <w:szCs w:val="24"/>
              </w:rPr>
              <w:t>P</w:t>
            </w:r>
            <w:r w:rsidR="00CB28B5" w:rsidRPr="000C1986">
              <w:rPr>
                <w:color w:val="000000" w:themeColor="text1"/>
                <w:kern w:val="2"/>
                <w:szCs w:val="24"/>
              </w:rPr>
              <w:t>agal p</w:t>
            </w:r>
            <w:r w:rsidRPr="000C1986">
              <w:rPr>
                <w:color w:val="000000" w:themeColor="text1"/>
                <w:kern w:val="2"/>
                <w:szCs w:val="24"/>
              </w:rPr>
              <w:t>reliminariosios sutarties pagrindu</w:t>
            </w:r>
            <w:r w:rsidR="00CB28B5" w:rsidRPr="000C1986">
              <w:rPr>
                <w:color w:val="000000" w:themeColor="text1"/>
                <w:kern w:val="2"/>
                <w:szCs w:val="24"/>
              </w:rPr>
              <w:t xml:space="preserve"> sudarytas pirkimo sutartis</w:t>
            </w:r>
            <w:r w:rsidR="00066637" w:rsidRPr="000C1986">
              <w:rPr>
                <w:color w:val="000000" w:themeColor="text1"/>
                <w:kern w:val="2"/>
                <w:szCs w:val="24"/>
              </w:rPr>
              <w:t xml:space="preserve"> bendra sudarytų sutarčių vertė 24 (dvidešimt keturių) mėnesių Paslaugų teikimo terminu</w:t>
            </w:r>
            <w:r w:rsidR="00CB28B5" w:rsidRPr="000C1986">
              <w:rPr>
                <w:color w:val="000000" w:themeColor="text1"/>
                <w:kern w:val="2"/>
                <w:szCs w:val="24"/>
              </w:rPr>
              <w:t xml:space="preserve"> </w:t>
            </w:r>
            <w:r w:rsidR="00061E02" w:rsidRPr="000C1986">
              <w:rPr>
                <w:color w:val="000000" w:themeColor="text1"/>
                <w:kern w:val="2"/>
                <w:szCs w:val="24"/>
              </w:rPr>
              <w:t>yra</w:t>
            </w:r>
            <w:r w:rsidR="000C1986" w:rsidRPr="000C1986">
              <w:rPr>
                <w:color w:val="000000" w:themeColor="text1"/>
                <w:kern w:val="2"/>
                <w:szCs w:val="24"/>
              </w:rPr>
              <w:t xml:space="preserve"> 242 000,00</w:t>
            </w:r>
            <w:r w:rsidR="00061E02" w:rsidRPr="000C1986">
              <w:rPr>
                <w:color w:val="000000" w:themeColor="text1"/>
                <w:kern w:val="2"/>
                <w:szCs w:val="24"/>
              </w:rPr>
              <w:t xml:space="preserve"> Eur </w:t>
            </w:r>
            <w:r w:rsidR="008E27E3">
              <w:rPr>
                <w:color w:val="000000" w:themeColor="text1"/>
                <w:kern w:val="2"/>
                <w:szCs w:val="24"/>
              </w:rPr>
              <w:t>įskaitant visus mokesčius</w:t>
            </w:r>
            <w:r w:rsidR="00061E02" w:rsidRPr="000C1986">
              <w:rPr>
                <w:color w:val="000000" w:themeColor="text1"/>
                <w:kern w:val="2"/>
                <w:szCs w:val="24"/>
              </w:rPr>
              <w:t>. PVM sudaro</w:t>
            </w:r>
            <w:r w:rsidR="000C1986" w:rsidRPr="000C1986">
              <w:rPr>
                <w:color w:val="000000" w:themeColor="text1"/>
                <w:kern w:val="2"/>
                <w:szCs w:val="24"/>
              </w:rPr>
              <w:t xml:space="preserve"> 42 000,00</w:t>
            </w:r>
            <w:r w:rsidR="00061E02" w:rsidRPr="000C1986">
              <w:rPr>
                <w:color w:val="000000" w:themeColor="text1"/>
                <w:kern w:val="2"/>
                <w:szCs w:val="24"/>
              </w:rPr>
              <w:t xml:space="preserve"> Eur.</w:t>
            </w:r>
          </w:p>
          <w:p w14:paraId="31FDC672" w14:textId="77777777" w:rsidR="00061E02" w:rsidRPr="000C1986" w:rsidRDefault="00061E02" w:rsidP="000C1986">
            <w:pPr>
              <w:spacing w:line="276" w:lineRule="auto"/>
              <w:jc w:val="both"/>
              <w:rPr>
                <w:color w:val="000000" w:themeColor="text1"/>
                <w:kern w:val="2"/>
                <w:szCs w:val="24"/>
              </w:rPr>
            </w:pPr>
          </w:p>
          <w:p w14:paraId="01446451" w14:textId="47C42A14" w:rsidR="00985FE4" w:rsidRPr="00985FE4" w:rsidRDefault="00985FE4" w:rsidP="00144937">
            <w:pPr>
              <w:spacing w:line="276" w:lineRule="auto"/>
              <w:jc w:val="both"/>
              <w:rPr>
                <w:color w:val="0070C0"/>
                <w:kern w:val="2"/>
                <w:szCs w:val="24"/>
              </w:rPr>
            </w:pPr>
            <w:r w:rsidRPr="000E422C">
              <w:rPr>
                <w:kern w:val="2"/>
                <w:szCs w:val="24"/>
              </w:rPr>
              <w:t>Pirkėjas perka Paslaugas pagal poreikį</w:t>
            </w:r>
            <w:r w:rsidR="00F75AB1">
              <w:rPr>
                <w:kern w:val="2"/>
                <w:szCs w:val="24"/>
              </w:rPr>
              <w:t xml:space="preserve"> bei atsižvelgiant į faktinį </w:t>
            </w:r>
            <w:r w:rsidR="0050327A">
              <w:rPr>
                <w:kern w:val="2"/>
                <w:szCs w:val="24"/>
              </w:rPr>
              <w:t xml:space="preserve">reikalingų įvertinti </w:t>
            </w:r>
            <w:r w:rsidR="0050327A" w:rsidRPr="008E27E3">
              <w:rPr>
                <w:color w:val="000000" w:themeColor="text1"/>
                <w:kern w:val="2"/>
                <w:szCs w:val="24"/>
              </w:rPr>
              <w:t>paraiškų skaičių Techninėje specifikacijoje nustatyta tvarka</w:t>
            </w:r>
            <w:r w:rsidRPr="008E27E3">
              <w:rPr>
                <w:color w:val="000000" w:themeColor="text1"/>
                <w:kern w:val="2"/>
                <w:szCs w:val="24"/>
              </w:rPr>
              <w:t xml:space="preserve"> </w:t>
            </w:r>
            <w:r w:rsidR="00603A75">
              <w:rPr>
                <w:color w:val="000000" w:themeColor="text1"/>
                <w:kern w:val="2"/>
                <w:szCs w:val="24"/>
              </w:rPr>
              <w:t>Tiekėjo pateiktame pasiūlyme</w:t>
            </w:r>
            <w:r w:rsidR="004E21AE" w:rsidRPr="008E27E3">
              <w:rPr>
                <w:color w:val="000000" w:themeColor="text1"/>
                <w:kern w:val="2"/>
                <w:szCs w:val="24"/>
              </w:rPr>
              <w:t xml:space="preserve"> </w:t>
            </w:r>
            <w:r w:rsidR="00AF2392" w:rsidRPr="008E27E3">
              <w:rPr>
                <w:color w:val="000000" w:themeColor="text1"/>
                <w:kern w:val="2"/>
                <w:szCs w:val="24"/>
              </w:rPr>
              <w:t>nurodytais įkainiais, neviršijant</w:t>
            </w:r>
            <w:r w:rsidR="009F7D74">
              <w:rPr>
                <w:color w:val="000000" w:themeColor="text1"/>
                <w:kern w:val="2"/>
                <w:szCs w:val="24"/>
              </w:rPr>
              <w:t xml:space="preserve"> bendrai</w:t>
            </w:r>
            <w:r w:rsidR="00AF2392" w:rsidRPr="008E27E3">
              <w:rPr>
                <w:color w:val="000000" w:themeColor="text1"/>
                <w:kern w:val="2"/>
                <w:szCs w:val="24"/>
              </w:rPr>
              <w:t xml:space="preserve"> </w:t>
            </w:r>
            <w:r w:rsidR="002A255A" w:rsidRPr="008E27E3">
              <w:rPr>
                <w:color w:val="000000" w:themeColor="text1"/>
                <w:kern w:val="2"/>
                <w:szCs w:val="24"/>
              </w:rPr>
              <w:t>pagal preliminariosios sutarties pagrindu sudarytas pirkimo sutartis</w:t>
            </w:r>
            <w:r w:rsidR="008E27E3" w:rsidRPr="008E27E3">
              <w:rPr>
                <w:color w:val="000000" w:themeColor="text1"/>
                <w:kern w:val="2"/>
                <w:szCs w:val="24"/>
              </w:rPr>
              <w:t xml:space="preserve"> 24 (dvidešimt keturių) mėnesių Paslaugų </w:t>
            </w:r>
            <w:r w:rsidR="008E27E3" w:rsidRPr="000C1986">
              <w:rPr>
                <w:color w:val="000000" w:themeColor="text1"/>
                <w:kern w:val="2"/>
                <w:szCs w:val="24"/>
              </w:rPr>
              <w:t>teikimo terminu</w:t>
            </w:r>
            <w:r w:rsidR="008E27E3">
              <w:rPr>
                <w:color w:val="000000" w:themeColor="text1"/>
                <w:kern w:val="2"/>
                <w:szCs w:val="24"/>
              </w:rPr>
              <w:t xml:space="preserve">i maksimalios pirkimui skirtos lėšų sumos, t. y. </w:t>
            </w:r>
            <w:r w:rsidR="008E27E3" w:rsidRPr="000C1986">
              <w:rPr>
                <w:color w:val="000000" w:themeColor="text1"/>
                <w:kern w:val="2"/>
                <w:szCs w:val="24"/>
              </w:rPr>
              <w:t>242 000,00 Eur su PVM</w:t>
            </w:r>
            <w:r w:rsidRPr="00AF2392">
              <w:rPr>
                <w:kern w:val="2"/>
                <w:szCs w:val="24"/>
              </w:rPr>
              <w:t xml:space="preserve">. </w:t>
            </w:r>
          </w:p>
          <w:p w14:paraId="41BFEC58" w14:textId="3978ED11" w:rsidR="00061E02" w:rsidRPr="004B5D26" w:rsidRDefault="00061E02" w:rsidP="00144937">
            <w:pPr>
              <w:spacing w:line="276" w:lineRule="auto"/>
              <w:jc w:val="both"/>
              <w:rPr>
                <w:kern w:val="2"/>
                <w:szCs w:val="24"/>
              </w:rPr>
            </w:pPr>
          </w:p>
          <w:p w14:paraId="7ADABCBD" w14:textId="77777777" w:rsidR="00061E02" w:rsidRPr="004B5D26" w:rsidRDefault="00061E02" w:rsidP="00144937">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7890C8" w14:textId="77777777" w:rsidR="00761202" w:rsidRPr="004B5D26" w:rsidRDefault="00761202" w:rsidP="004B5D26">
            <w:pPr>
              <w:spacing w:line="276" w:lineRule="auto"/>
              <w:rPr>
                <w:color w:val="4471C4"/>
                <w:kern w:val="2"/>
                <w:szCs w:val="24"/>
              </w:rPr>
            </w:pPr>
          </w:p>
          <w:p w14:paraId="4D6ACF99" w14:textId="7218798F" w:rsidR="00061E02" w:rsidRPr="00144937" w:rsidRDefault="00761202" w:rsidP="00144937">
            <w:pPr>
              <w:spacing w:line="276" w:lineRule="auto"/>
              <w:jc w:val="both"/>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tc>
      </w:tr>
      <w:tr w:rsidR="00061E02" w:rsidRPr="004B5D26" w14:paraId="63B79280" w14:textId="77777777" w:rsidTr="00056917">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48177536" w:rsidR="00061E02" w:rsidRPr="00144937" w:rsidRDefault="00144937" w:rsidP="004B5D26">
            <w:pPr>
              <w:spacing w:line="276" w:lineRule="auto"/>
              <w:rPr>
                <w:color w:val="000000" w:themeColor="text1"/>
                <w:szCs w:val="24"/>
              </w:rPr>
            </w:pPr>
            <w:r w:rsidRPr="00144937">
              <w:rPr>
                <w:color w:val="000000" w:themeColor="text1"/>
                <w:kern w:val="2"/>
                <w:szCs w:val="24"/>
              </w:rPr>
              <w:t>Į</w:t>
            </w:r>
            <w:r w:rsidR="00061E02" w:rsidRPr="00144937">
              <w:rPr>
                <w:color w:val="000000" w:themeColor="text1"/>
                <w:kern w:val="2"/>
                <w:szCs w:val="24"/>
              </w:rPr>
              <w:t>kainiai bus perskaičiuojami:</w:t>
            </w:r>
          </w:p>
          <w:p w14:paraId="1C955A79" w14:textId="761385B2" w:rsidR="00061E02" w:rsidRPr="00144937" w:rsidRDefault="00061E02" w:rsidP="004B5D26">
            <w:pPr>
              <w:spacing w:line="276" w:lineRule="auto"/>
              <w:rPr>
                <w:color w:val="000000" w:themeColor="text1"/>
                <w:kern w:val="2"/>
                <w:szCs w:val="24"/>
              </w:rPr>
            </w:pPr>
            <w:r w:rsidRPr="00144937">
              <w:rPr>
                <w:color w:val="000000" w:themeColor="text1"/>
                <w:kern w:val="2"/>
                <w:szCs w:val="24"/>
              </w:rPr>
              <w:t>5.3.1. dėl PVM tarifo pasikeitimo;</w:t>
            </w:r>
          </w:p>
          <w:p w14:paraId="653CACA1" w14:textId="32DD2A13" w:rsidR="00061E02" w:rsidRPr="004B5D26" w:rsidRDefault="00061E02" w:rsidP="004B5D26">
            <w:pPr>
              <w:spacing w:line="276" w:lineRule="auto"/>
              <w:rPr>
                <w:color w:val="4472C4" w:themeColor="accent1"/>
                <w:kern w:val="2"/>
                <w:szCs w:val="24"/>
              </w:rPr>
            </w:pPr>
            <w:r w:rsidRPr="00144937">
              <w:rPr>
                <w:color w:val="000000" w:themeColor="text1"/>
                <w:kern w:val="2"/>
                <w:szCs w:val="24"/>
              </w:rPr>
              <w:t>5.3.3. dėl kainų lygio pokyčio</w:t>
            </w:r>
            <w:r w:rsidR="00144937" w:rsidRPr="00144937">
              <w:rPr>
                <w:color w:val="000000" w:themeColor="text1"/>
                <w:kern w:val="2"/>
                <w:szCs w:val="24"/>
              </w:rPr>
              <w:t>.</w:t>
            </w:r>
          </w:p>
        </w:tc>
      </w:tr>
      <w:tr w:rsidR="00061E02" w:rsidRPr="004B5D26" w14:paraId="006475AC" w14:textId="77777777" w:rsidTr="00056917">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144937">
            <w:pPr>
              <w:spacing w:line="276" w:lineRule="auto"/>
              <w:jc w:val="both"/>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144937">
            <w:pPr>
              <w:spacing w:line="276" w:lineRule="auto"/>
              <w:jc w:val="both"/>
              <w:rPr>
                <w:szCs w:val="24"/>
              </w:rPr>
            </w:pPr>
          </w:p>
          <w:p w14:paraId="6A740804" w14:textId="7F9F45A3" w:rsidR="00061E02" w:rsidRPr="004B5D26" w:rsidRDefault="00061E02" w:rsidP="00144937">
            <w:pPr>
              <w:autoSpaceDE w:val="0"/>
              <w:autoSpaceDN w:val="0"/>
              <w:adjustRightInd w:val="0"/>
              <w:spacing w:line="276" w:lineRule="auto"/>
              <w:ind w:right="-1"/>
              <w:jc w:val="both"/>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056917">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2DDA46CA" w:rsidR="00061E02" w:rsidRPr="004B5D26" w:rsidRDefault="00061E02" w:rsidP="004B5D26">
            <w:pPr>
              <w:spacing w:line="276" w:lineRule="auto"/>
              <w:rPr>
                <w:kern w:val="2"/>
                <w:szCs w:val="24"/>
              </w:rPr>
            </w:pPr>
            <w:r w:rsidRPr="004B5D26">
              <w:rPr>
                <w:kern w:val="2"/>
                <w:szCs w:val="24"/>
              </w:rPr>
              <w:t>Netaikoma</w:t>
            </w:r>
            <w:r w:rsidR="0016392D">
              <w:rPr>
                <w:kern w:val="2"/>
                <w:szCs w:val="24"/>
              </w:rPr>
              <w:t>.</w:t>
            </w:r>
          </w:p>
          <w:p w14:paraId="0D8DCECC" w14:textId="77777777" w:rsidR="00061E02" w:rsidRPr="004B5D26" w:rsidRDefault="00061E02" w:rsidP="0016392D">
            <w:pPr>
              <w:spacing w:line="276" w:lineRule="auto"/>
              <w:rPr>
                <w:szCs w:val="24"/>
              </w:rPr>
            </w:pPr>
          </w:p>
        </w:tc>
      </w:tr>
      <w:tr w:rsidR="00FD725B" w:rsidRPr="004B5D26" w14:paraId="5CF31897" w14:textId="77777777" w:rsidTr="00056917">
        <w:trPr>
          <w:trHeight w:val="300"/>
        </w:trPr>
        <w:tc>
          <w:tcPr>
            <w:tcW w:w="3094" w:type="dxa"/>
          </w:tcPr>
          <w:p w14:paraId="6E385325" w14:textId="77777777" w:rsidR="00FD725B" w:rsidRPr="004B5D26" w:rsidRDefault="00FD725B" w:rsidP="00FD725B">
            <w:pPr>
              <w:spacing w:line="276" w:lineRule="auto"/>
              <w:rPr>
                <w:b/>
                <w:kern w:val="2"/>
                <w:szCs w:val="24"/>
              </w:rPr>
            </w:pPr>
            <w:r w:rsidRPr="004B5D26">
              <w:rPr>
                <w:b/>
                <w:kern w:val="2"/>
                <w:szCs w:val="24"/>
              </w:rPr>
              <w:t>5.3.3. Sutarties kainos / įkainių peržiūra dėl kainų lygio pokyčio</w:t>
            </w:r>
          </w:p>
          <w:p w14:paraId="3A27622D" w14:textId="24D4E37D" w:rsidR="00FD725B" w:rsidRPr="004B5D26" w:rsidRDefault="00FD725B" w:rsidP="00FD725B">
            <w:pPr>
              <w:spacing w:line="276" w:lineRule="auto"/>
              <w:rPr>
                <w:b/>
                <w:kern w:val="2"/>
                <w:szCs w:val="24"/>
              </w:rPr>
            </w:pPr>
          </w:p>
        </w:tc>
        <w:tc>
          <w:tcPr>
            <w:tcW w:w="6441" w:type="dxa"/>
          </w:tcPr>
          <w:p w14:paraId="193E5852" w14:textId="77777777" w:rsidR="00FD725B" w:rsidRPr="00457344" w:rsidRDefault="00FD725B" w:rsidP="00FD725B">
            <w:pPr>
              <w:suppressAutoHyphens/>
              <w:autoSpaceDN w:val="0"/>
              <w:jc w:val="both"/>
              <w:textAlignment w:val="baseline"/>
              <w:rPr>
                <w:color w:val="000000" w:themeColor="text1"/>
                <w:szCs w:val="24"/>
              </w:rPr>
            </w:pPr>
            <w:r w:rsidRPr="00EB60F7">
              <w:rPr>
                <w:color w:val="000000"/>
                <w:szCs w:val="24"/>
              </w:rPr>
              <w:t>5.</w:t>
            </w:r>
            <w:r w:rsidRPr="00457344">
              <w:rPr>
                <w:color w:val="000000" w:themeColor="text1"/>
                <w:szCs w:val="24"/>
              </w:rPr>
              <w:t xml:space="preserve">3.3.1. Bet kuri Sutarties Šalis Sutarties galiojimo metu turi teisę inicijuoti </w:t>
            </w:r>
            <w:r>
              <w:rPr>
                <w:color w:val="000000" w:themeColor="text1"/>
                <w:szCs w:val="24"/>
              </w:rPr>
              <w:t>įkainių</w:t>
            </w:r>
            <w:r w:rsidRPr="00457344">
              <w:rPr>
                <w:color w:val="000000" w:themeColor="text1"/>
                <w:szCs w:val="24"/>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457344" w:rsidDel="004C51DD">
              <w:rPr>
                <w:color w:val="000000" w:themeColor="text1"/>
                <w:szCs w:val="24"/>
              </w:rPr>
              <w:t xml:space="preserve"> </w:t>
            </w:r>
          </w:p>
          <w:p w14:paraId="07CF035B" w14:textId="77777777" w:rsidR="00FD725B" w:rsidRPr="0031722D" w:rsidRDefault="00FD725B" w:rsidP="00FD725B">
            <w:pPr>
              <w:jc w:val="both"/>
              <w:rPr>
                <w:color w:val="000000"/>
                <w:kern w:val="2"/>
                <w:szCs w:val="24"/>
                <w:shd w:val="clear" w:color="auto" w:fill="FFFFFF"/>
              </w:rPr>
            </w:pPr>
            <w:r w:rsidRPr="00457344">
              <w:rPr>
                <w:color w:val="000000" w:themeColor="text1"/>
                <w:kern w:val="2"/>
                <w:szCs w:val="24"/>
              </w:rPr>
              <w:t xml:space="preserve">5.3.3.2. </w:t>
            </w:r>
            <w:r>
              <w:rPr>
                <w:color w:val="000000" w:themeColor="text1"/>
                <w:kern w:val="2"/>
                <w:szCs w:val="24"/>
              </w:rPr>
              <w:t>Įkainiai</w:t>
            </w:r>
            <w:r w:rsidRPr="00457344">
              <w:rPr>
                <w:color w:val="000000" w:themeColor="text1"/>
                <w:kern w:val="2"/>
                <w:szCs w:val="24"/>
                <w:shd w:val="clear" w:color="auto" w:fill="FFFFFF"/>
              </w:rPr>
              <w:t xml:space="preserve"> peržiūrim</w:t>
            </w:r>
            <w:r>
              <w:rPr>
                <w:color w:val="000000" w:themeColor="text1"/>
                <w:kern w:val="2"/>
                <w:szCs w:val="24"/>
                <w:shd w:val="clear" w:color="auto" w:fill="FFFFFF"/>
              </w:rPr>
              <w:t xml:space="preserve">i </w:t>
            </w:r>
            <w:r w:rsidRPr="00EB60F7">
              <w:rPr>
                <w:kern w:val="2"/>
                <w:szCs w:val="24"/>
                <w:shd w:val="clear" w:color="auto" w:fill="FFFFFF"/>
              </w:rPr>
              <w:t xml:space="preserve">tik tai Sutarties daliai, kuri nėra išpirkta, t. y. Paslaugoms, kurios nėra priimtos (nėra pasirašytas Paslaugų perdavimo-priėmimo aktas). Vėlesnė </w:t>
            </w:r>
            <w:r>
              <w:rPr>
                <w:kern w:val="2"/>
                <w:szCs w:val="24"/>
                <w:shd w:val="clear" w:color="auto" w:fill="FFFFFF"/>
              </w:rPr>
              <w:t>įkainių</w:t>
            </w:r>
            <w:r w:rsidRPr="00EB60F7">
              <w:rPr>
                <w:kern w:val="2"/>
                <w:szCs w:val="24"/>
                <w:shd w:val="clear" w:color="auto" w:fill="FFFFFF"/>
              </w:rPr>
              <w:t xml:space="preserve"> peržiūra negali apimti laikotarpio, </w:t>
            </w:r>
            <w:r w:rsidRPr="0031722D">
              <w:rPr>
                <w:kern w:val="2"/>
                <w:szCs w:val="24"/>
                <w:shd w:val="clear" w:color="auto" w:fill="FFFFFF"/>
              </w:rPr>
              <w:t>už kurį jau buvo atlikta peržiūra.</w:t>
            </w:r>
          </w:p>
          <w:p w14:paraId="2BC08211" w14:textId="77777777" w:rsidR="00FD725B" w:rsidRPr="0031722D" w:rsidRDefault="00FD725B" w:rsidP="00FD725B">
            <w:pPr>
              <w:jc w:val="both"/>
              <w:rPr>
                <w:color w:val="000000"/>
                <w:kern w:val="2"/>
                <w:szCs w:val="24"/>
                <w:shd w:val="clear" w:color="auto" w:fill="FFFFFF"/>
              </w:rPr>
            </w:pPr>
            <w:r w:rsidRPr="0031722D">
              <w:rPr>
                <w:color w:val="000000"/>
                <w:kern w:val="2"/>
                <w:szCs w:val="24"/>
              </w:rPr>
              <w:t xml:space="preserve">5.3.3.3. </w:t>
            </w:r>
            <w:r w:rsidRPr="0031722D">
              <w:rPr>
                <w:color w:val="000000"/>
                <w:kern w:val="2"/>
                <w:szCs w:val="24"/>
                <w:shd w:val="clear" w:color="auto" w:fill="FFFFFF"/>
              </w:rPr>
              <w:t>Jeigu P</w:t>
            </w:r>
            <w:r w:rsidRPr="0031722D">
              <w:rPr>
                <w:color w:val="000000"/>
                <w:szCs w:val="24"/>
              </w:rPr>
              <w:t>aslaugų teikimas</w:t>
            </w:r>
            <w:r w:rsidRPr="0031722D">
              <w:rPr>
                <w:color w:val="000000"/>
                <w:kern w:val="2"/>
                <w:szCs w:val="24"/>
                <w:shd w:val="clear" w:color="auto" w:fill="FFFFFF"/>
              </w:rPr>
              <w:t xml:space="preserve"> vėluoja dėl Tiekėjo kaltės, uždelstų suteikti P</w:t>
            </w:r>
            <w:r w:rsidRPr="0031722D">
              <w:rPr>
                <w:color w:val="000000"/>
                <w:szCs w:val="24"/>
              </w:rPr>
              <w:t>aslaugų</w:t>
            </w:r>
            <w:r w:rsidRPr="0031722D">
              <w:rPr>
                <w:color w:val="000000"/>
                <w:kern w:val="2"/>
                <w:szCs w:val="24"/>
                <w:shd w:val="clear" w:color="auto" w:fill="FFFFFF"/>
              </w:rPr>
              <w:t xml:space="preserve"> </w:t>
            </w:r>
            <w:r w:rsidRPr="0031722D">
              <w:rPr>
                <w:kern w:val="2"/>
                <w:szCs w:val="24"/>
              </w:rPr>
              <w:t>įkaini</w:t>
            </w:r>
            <w:r>
              <w:rPr>
                <w:kern w:val="2"/>
                <w:szCs w:val="24"/>
              </w:rPr>
              <w:t>ai</w:t>
            </w:r>
            <w:r w:rsidRPr="0031722D">
              <w:rPr>
                <w:kern w:val="2"/>
                <w:szCs w:val="24"/>
                <w:shd w:val="clear" w:color="auto" w:fill="FFFFFF"/>
              </w:rPr>
              <w:t xml:space="preserve"> </w:t>
            </w:r>
            <w:r w:rsidRPr="0031722D">
              <w:rPr>
                <w:color w:val="000000"/>
                <w:kern w:val="2"/>
                <w:szCs w:val="24"/>
                <w:shd w:val="clear" w:color="auto" w:fill="FFFFFF"/>
              </w:rPr>
              <w:t>nėra perskaičiuojam</w:t>
            </w:r>
            <w:r>
              <w:rPr>
                <w:color w:val="000000"/>
                <w:kern w:val="2"/>
                <w:szCs w:val="24"/>
                <w:shd w:val="clear" w:color="auto" w:fill="FFFFFF"/>
              </w:rPr>
              <w:t>i</w:t>
            </w:r>
            <w:r w:rsidRPr="0031722D">
              <w:rPr>
                <w:color w:val="000000"/>
                <w:kern w:val="2"/>
                <w:szCs w:val="24"/>
                <w:shd w:val="clear" w:color="auto" w:fill="FFFFFF"/>
              </w:rPr>
              <w:t xml:space="preserve"> dėl kainų lygio kilimo, bet turi būti perskaičiuojam</w:t>
            </w:r>
            <w:r>
              <w:rPr>
                <w:color w:val="000000"/>
                <w:kern w:val="2"/>
                <w:szCs w:val="24"/>
                <w:shd w:val="clear" w:color="auto" w:fill="FFFFFF"/>
              </w:rPr>
              <w:t>i</w:t>
            </w:r>
            <w:r w:rsidRPr="0031722D">
              <w:rPr>
                <w:color w:val="000000"/>
                <w:kern w:val="2"/>
                <w:szCs w:val="24"/>
                <w:shd w:val="clear" w:color="auto" w:fill="FFFFFF"/>
              </w:rPr>
              <w:t xml:space="preserve"> dėl kainų lygio kritimo.</w:t>
            </w:r>
          </w:p>
          <w:p w14:paraId="134A8F02" w14:textId="19EA4C3B" w:rsidR="00FD725B" w:rsidRPr="003F7EE4" w:rsidRDefault="00FD725B" w:rsidP="00FD725B">
            <w:pPr>
              <w:jc w:val="both"/>
              <w:rPr>
                <w:color w:val="000000" w:themeColor="text1"/>
                <w:kern w:val="2"/>
                <w:szCs w:val="24"/>
                <w:shd w:val="clear" w:color="auto" w:fill="FFFFFF"/>
              </w:rPr>
            </w:pPr>
            <w:r w:rsidRPr="0031722D">
              <w:rPr>
                <w:color w:val="000000"/>
                <w:kern w:val="2"/>
                <w:szCs w:val="24"/>
              </w:rPr>
              <w:t xml:space="preserve">5.3.3.4. </w:t>
            </w:r>
            <w:r w:rsidRPr="0031722D">
              <w:rPr>
                <w:color w:val="000000" w:themeColor="text1"/>
                <w:kern w:val="2"/>
                <w:szCs w:val="24"/>
              </w:rPr>
              <w:t>Atlikdamos įkaini</w:t>
            </w:r>
            <w:r>
              <w:rPr>
                <w:color w:val="000000" w:themeColor="text1"/>
                <w:kern w:val="2"/>
                <w:szCs w:val="24"/>
              </w:rPr>
              <w:t>ų</w:t>
            </w:r>
            <w:r w:rsidRPr="0031722D">
              <w:rPr>
                <w:color w:val="000000" w:themeColor="text1"/>
                <w:kern w:val="2"/>
                <w:szCs w:val="24"/>
              </w:rPr>
              <w:t xml:space="preserve"> peržiūrą </w:t>
            </w:r>
            <w:r w:rsidRPr="0031722D">
              <w:rPr>
                <w:color w:val="000000" w:themeColor="text1"/>
                <w:kern w:val="2"/>
                <w:szCs w:val="24"/>
                <w:shd w:val="clear" w:color="auto" w:fill="FFFFFF"/>
              </w:rPr>
              <w:t xml:space="preserve">Šalys vadovaujasi Valstybės duomenų agentūros viešai Oficialiosios statistikos portale paskelbtais Rodiklių duomenų bazės duomenimis </w:t>
            </w:r>
            <w:r w:rsidRPr="0031722D">
              <w:rPr>
                <w:rFonts w:eastAsia="Calibri"/>
                <w:szCs w:val="24"/>
              </w:rPr>
              <w:t>(</w:t>
            </w:r>
            <w:hyperlink r:id="rId11" w:history="1">
              <w:r w:rsidRPr="003F7EE4">
                <w:rPr>
                  <w:rFonts w:eastAsia="Calibri"/>
                  <w:color w:val="000000" w:themeColor="text1"/>
                  <w:szCs w:val="24"/>
                  <w:u w:val="single"/>
                </w:rPr>
                <w:t>https://osp.stat.gov.lt/</w:t>
              </w:r>
            </w:hyperlink>
            <w:r w:rsidRPr="003F7EE4">
              <w:rPr>
                <w:rFonts w:eastAsia="Calibri"/>
                <w:color w:val="000000" w:themeColor="text1"/>
                <w:szCs w:val="24"/>
              </w:rPr>
              <w:t xml:space="preserve">) „Paslaugų kainų indeksai (PKI) ir kainų pokyčiai“ </w:t>
            </w:r>
            <w:r w:rsidRPr="003F7EE4">
              <w:rPr>
                <w:color w:val="000000" w:themeColor="text1"/>
                <w:szCs w:val="24"/>
              </w:rPr>
              <w:t xml:space="preserve">grupėje skelbiamas indeksas </w:t>
            </w:r>
            <w:r w:rsidRPr="003F7EE4">
              <w:rPr>
                <w:rFonts w:eastAsia="Calibri"/>
                <w:color w:val="000000" w:themeColor="text1"/>
                <w:szCs w:val="24"/>
              </w:rPr>
              <w:t>–</w:t>
            </w:r>
            <w:r w:rsidRPr="003F7EE4">
              <w:rPr>
                <w:color w:val="000000" w:themeColor="text1"/>
                <w:szCs w:val="24"/>
              </w:rPr>
              <w:t xml:space="preserve"> „</w:t>
            </w:r>
            <w:r>
              <w:rPr>
                <w:color w:val="000000" w:themeColor="text1"/>
                <w:szCs w:val="24"/>
              </w:rPr>
              <w:t>M</w:t>
            </w:r>
            <w:r w:rsidR="00DE71F8">
              <w:rPr>
                <w:color w:val="000000" w:themeColor="text1"/>
                <w:szCs w:val="24"/>
              </w:rPr>
              <w:t>74</w:t>
            </w:r>
            <w:r w:rsidRPr="003F7EE4">
              <w:rPr>
                <w:color w:val="000000" w:themeColor="text1"/>
                <w:szCs w:val="24"/>
              </w:rPr>
              <w:t xml:space="preserve"> </w:t>
            </w:r>
            <w:r w:rsidR="00BC1125">
              <w:rPr>
                <w:color w:val="000000" w:themeColor="text1"/>
                <w:szCs w:val="24"/>
              </w:rPr>
              <w:t>Kita profesinė, mokslinė ir techninė</w:t>
            </w:r>
            <w:r w:rsidR="00B0754C">
              <w:rPr>
                <w:color w:val="000000" w:themeColor="text1"/>
                <w:szCs w:val="24"/>
              </w:rPr>
              <w:t xml:space="preserve"> veikla</w:t>
            </w:r>
            <w:r w:rsidRPr="003F7EE4">
              <w:rPr>
                <w:color w:val="000000" w:themeColor="text1"/>
                <w:szCs w:val="24"/>
              </w:rPr>
              <w:t xml:space="preserve">“. </w:t>
            </w:r>
          </w:p>
          <w:p w14:paraId="2E5D087C" w14:textId="77777777" w:rsidR="00FD725B" w:rsidRPr="003F7EE4" w:rsidRDefault="00FD725B" w:rsidP="00FD725B">
            <w:pPr>
              <w:jc w:val="both"/>
              <w:rPr>
                <w:color w:val="000000" w:themeColor="text1"/>
                <w:kern w:val="2"/>
                <w:szCs w:val="24"/>
                <w:shd w:val="clear" w:color="auto" w:fill="FFFFFF"/>
              </w:rPr>
            </w:pPr>
            <w:r w:rsidRPr="003F7EE4">
              <w:rPr>
                <w:color w:val="000000" w:themeColor="text1"/>
                <w:kern w:val="2"/>
                <w:szCs w:val="24"/>
                <w:shd w:val="clear" w:color="auto" w:fill="FFFFFF"/>
              </w:rPr>
              <w:t>Iš kitos Šalies nereikalaujama pateikti oficialaus Valstybės duomenų agentūros išduoto dokumento ar patvirtinimo.</w:t>
            </w:r>
          </w:p>
          <w:p w14:paraId="421B3ED6" w14:textId="77777777" w:rsidR="00FD725B" w:rsidRPr="00EB60F7" w:rsidRDefault="00FD725B" w:rsidP="00FD725B">
            <w:pPr>
              <w:jc w:val="both"/>
              <w:rPr>
                <w:color w:val="000000"/>
                <w:kern w:val="2"/>
                <w:szCs w:val="24"/>
                <w:shd w:val="clear" w:color="auto" w:fill="FFFFFF"/>
              </w:rPr>
            </w:pPr>
            <w:r w:rsidRPr="003F7EE4">
              <w:rPr>
                <w:color w:val="000000" w:themeColor="text1"/>
                <w:kern w:val="2"/>
                <w:szCs w:val="24"/>
                <w:shd w:val="clear" w:color="auto" w:fill="FFFFFF"/>
              </w:rPr>
              <w:t>5.3.3.5. Šalys privalo Susitarime nurodyti indekso reikšmę laikotarpio pradžioje ir jo nustatymo datą, indekso reikšmę laikotarpio pabaigoje ir jo nustatymo d</w:t>
            </w:r>
            <w:r w:rsidRPr="00EB60F7">
              <w:rPr>
                <w:color w:val="000000"/>
                <w:kern w:val="2"/>
                <w:szCs w:val="24"/>
                <w:shd w:val="clear" w:color="auto" w:fill="FFFFFF"/>
              </w:rPr>
              <w:t xml:space="preserve">atą, kainų pokyčio </w:t>
            </w:r>
            <w:r w:rsidRPr="00EB60F7">
              <w:rPr>
                <w:color w:val="000000"/>
                <w:kern w:val="2"/>
                <w:szCs w:val="24"/>
                <w:shd w:val="clear" w:color="auto" w:fill="FFFFFF"/>
              </w:rPr>
              <w:lastRenderedPageBreak/>
              <w:t>koeficientą (P), perskaičiuot</w:t>
            </w:r>
            <w:r>
              <w:rPr>
                <w:color w:val="000000"/>
                <w:kern w:val="2"/>
                <w:szCs w:val="24"/>
                <w:shd w:val="clear" w:color="auto" w:fill="FFFFFF"/>
              </w:rPr>
              <w:t>us įkainius</w:t>
            </w:r>
            <w:r w:rsidRPr="00EB60F7">
              <w:rPr>
                <w:kern w:val="2"/>
                <w:szCs w:val="24"/>
                <w:shd w:val="clear" w:color="auto" w:fill="FFFFFF"/>
              </w:rPr>
              <w:t xml:space="preserve">, </w:t>
            </w:r>
            <w:r w:rsidRPr="00EB60F7">
              <w:rPr>
                <w:color w:val="000000"/>
                <w:kern w:val="2"/>
                <w:szCs w:val="24"/>
                <w:shd w:val="clear" w:color="auto" w:fill="FFFFFF"/>
              </w:rPr>
              <w:t>perskaičiuotą Pradinės Sutarties vertę.</w:t>
            </w:r>
          </w:p>
          <w:p w14:paraId="2A465DA7" w14:textId="77777777" w:rsidR="00FD725B" w:rsidRPr="00EB60F7" w:rsidRDefault="00FD725B" w:rsidP="00FD725B">
            <w:pPr>
              <w:jc w:val="both"/>
              <w:rPr>
                <w:color w:val="000000"/>
                <w:kern w:val="2"/>
                <w:szCs w:val="24"/>
                <w:shd w:val="clear" w:color="auto" w:fill="FFFFFF"/>
              </w:rPr>
            </w:pPr>
            <w:r w:rsidRPr="00EB60F7">
              <w:rPr>
                <w:color w:val="000000"/>
                <w:kern w:val="2"/>
                <w:szCs w:val="24"/>
                <w:shd w:val="clear" w:color="auto" w:fill="FFFFFF"/>
              </w:rPr>
              <w:t>5.3.3.6. Nauj</w:t>
            </w:r>
            <w:r>
              <w:rPr>
                <w:color w:val="000000"/>
                <w:kern w:val="2"/>
                <w:szCs w:val="24"/>
                <w:shd w:val="clear" w:color="auto" w:fill="FFFFFF"/>
              </w:rPr>
              <w:t>i įkainiai</w:t>
            </w:r>
            <w:r w:rsidRPr="00EB60F7">
              <w:rPr>
                <w:kern w:val="2"/>
                <w:szCs w:val="24"/>
                <w:shd w:val="clear" w:color="auto" w:fill="FFFFFF"/>
              </w:rPr>
              <w:t xml:space="preserve"> </w:t>
            </w:r>
            <w:r w:rsidRPr="00EB60F7">
              <w:rPr>
                <w:color w:val="000000"/>
                <w:kern w:val="2"/>
                <w:szCs w:val="24"/>
                <w:shd w:val="clear" w:color="auto" w:fill="FFFFFF"/>
              </w:rPr>
              <w:t>apskaičiuojami pagal žemiau pateiktą formulę:</w:t>
            </w:r>
          </w:p>
          <w:p w14:paraId="68839533" w14:textId="77777777" w:rsidR="00FD725B" w:rsidRPr="00EB60F7" w:rsidRDefault="00FD725B" w:rsidP="00FD725B">
            <w:pPr>
              <w:suppressAutoHyphens/>
              <w:autoSpaceDN w:val="0"/>
              <w:ind w:firstLine="567"/>
              <w:textAlignment w:val="baseline"/>
              <w:rPr>
                <w:rFonts w:eastAsia="Calibri"/>
                <w:szCs w:val="24"/>
              </w:rPr>
            </w:pPr>
            <w:r w:rsidRPr="00EB60F7">
              <w:rPr>
                <w:b/>
                <w:kern w:val="2"/>
                <w:szCs w:val="24"/>
              </w:rPr>
              <w:t>a</w:t>
            </w:r>
            <w:r w:rsidRPr="00EB60F7">
              <w:rPr>
                <w:b/>
                <w:kern w:val="2"/>
                <w:szCs w:val="24"/>
                <w:vertAlign w:val="subscript"/>
              </w:rPr>
              <w:t>1</w:t>
            </w:r>
            <w:r w:rsidRPr="00EB60F7">
              <w:rPr>
                <w:rFonts w:eastAsia="Calibri"/>
                <w:b/>
                <w:szCs w:val="24"/>
              </w:rPr>
              <w:t xml:space="preserve"> = a x P</w:t>
            </w:r>
            <w:r w:rsidRPr="00EB60F7">
              <w:rPr>
                <w:rFonts w:eastAsia="Calibri"/>
                <w:szCs w:val="24"/>
              </w:rPr>
              <w:t xml:space="preserve">, kur </w:t>
            </w:r>
          </w:p>
          <w:p w14:paraId="1AFFB4F3" w14:textId="77777777" w:rsidR="00FD725B" w:rsidRPr="00EB60F7" w:rsidRDefault="00FD725B" w:rsidP="00FD725B">
            <w:pPr>
              <w:suppressAutoHyphens/>
              <w:autoSpaceDN w:val="0"/>
              <w:textAlignment w:val="baseline"/>
              <w:rPr>
                <w:rFonts w:eastAsia="Calibri"/>
                <w:szCs w:val="24"/>
              </w:rPr>
            </w:pPr>
            <w:r w:rsidRPr="00EB60F7">
              <w:rPr>
                <w:b/>
                <w:kern w:val="2"/>
                <w:szCs w:val="24"/>
              </w:rPr>
              <w:t>a</w:t>
            </w:r>
            <w:r w:rsidRPr="00EB60F7">
              <w:rPr>
                <w:b/>
                <w:kern w:val="2"/>
                <w:szCs w:val="24"/>
                <w:vertAlign w:val="subscript"/>
              </w:rPr>
              <w:t>1</w:t>
            </w:r>
            <w:r w:rsidRPr="00EB60F7">
              <w:rPr>
                <w:rFonts w:eastAsia="Calibri"/>
                <w:szCs w:val="24"/>
              </w:rPr>
              <w:t xml:space="preserve"> – perskaičiuota</w:t>
            </w:r>
            <w:r>
              <w:rPr>
                <w:rFonts w:eastAsia="Calibri"/>
                <w:szCs w:val="24"/>
              </w:rPr>
              <w:t>s įkainis</w:t>
            </w:r>
            <w:r w:rsidRPr="00EB60F7">
              <w:rPr>
                <w:rFonts w:eastAsia="Calibri"/>
                <w:szCs w:val="24"/>
              </w:rPr>
              <w:t xml:space="preserve"> Eur be PVM;</w:t>
            </w:r>
          </w:p>
          <w:p w14:paraId="5ECD8593" w14:textId="77777777" w:rsidR="00FD725B" w:rsidRPr="00EB60F7" w:rsidRDefault="00FD725B" w:rsidP="00FD725B">
            <w:pPr>
              <w:suppressAutoHyphens/>
              <w:autoSpaceDN w:val="0"/>
              <w:jc w:val="both"/>
              <w:textAlignment w:val="baseline"/>
              <w:rPr>
                <w:rFonts w:eastAsia="Calibri"/>
                <w:szCs w:val="24"/>
              </w:rPr>
            </w:pPr>
            <w:r w:rsidRPr="00EB60F7">
              <w:rPr>
                <w:rFonts w:eastAsia="Calibri"/>
                <w:b/>
                <w:szCs w:val="24"/>
              </w:rPr>
              <w:t>a</w:t>
            </w:r>
            <w:r w:rsidRPr="00EB60F7">
              <w:rPr>
                <w:rFonts w:eastAsia="Calibri"/>
                <w:szCs w:val="24"/>
              </w:rPr>
              <w:t xml:space="preserve"> – Sutartyje prieš perskaičiavimą galiojanti</w:t>
            </w:r>
            <w:r>
              <w:rPr>
                <w:rFonts w:eastAsia="Calibri"/>
                <w:szCs w:val="24"/>
              </w:rPr>
              <w:t xml:space="preserve">s įkainis </w:t>
            </w:r>
            <w:r w:rsidRPr="00EB60F7">
              <w:rPr>
                <w:rFonts w:eastAsia="Calibri"/>
                <w:szCs w:val="24"/>
              </w:rPr>
              <w:t xml:space="preserve">Eur be PVM </w:t>
            </w:r>
            <w:r w:rsidRPr="00EB60F7">
              <w:rPr>
                <w:kern w:val="2"/>
                <w:szCs w:val="24"/>
              </w:rPr>
              <w:t>(jei peržiūra jau buvo atlikta – po paskutinio perskaičiavimo)</w:t>
            </w:r>
            <w:r w:rsidRPr="00EB60F7">
              <w:rPr>
                <w:rFonts w:eastAsia="Calibri"/>
                <w:szCs w:val="24"/>
              </w:rPr>
              <w:t>;</w:t>
            </w:r>
          </w:p>
          <w:p w14:paraId="0D8A3431" w14:textId="77777777" w:rsidR="00FD725B" w:rsidRPr="003F7EE4" w:rsidRDefault="00FD725B" w:rsidP="00FD725B">
            <w:pPr>
              <w:suppressAutoHyphens/>
              <w:autoSpaceDN w:val="0"/>
              <w:jc w:val="both"/>
              <w:textAlignment w:val="baseline"/>
              <w:rPr>
                <w:rFonts w:eastAsia="Calibri"/>
                <w:b/>
                <w:color w:val="000000" w:themeColor="text1"/>
                <w:szCs w:val="24"/>
              </w:rPr>
            </w:pPr>
            <w:r w:rsidRPr="00EB60F7">
              <w:rPr>
                <w:rFonts w:eastAsia="Calibri"/>
                <w:b/>
                <w:szCs w:val="24"/>
              </w:rPr>
              <w:t>P</w:t>
            </w:r>
            <w:r w:rsidRPr="00EB60F7">
              <w:rPr>
                <w:rFonts w:eastAsia="Calibri"/>
                <w:szCs w:val="24"/>
              </w:rPr>
              <w:t xml:space="preserve"> –</w:t>
            </w:r>
            <w:r w:rsidRPr="00EB60F7">
              <w:rPr>
                <w:kern w:val="2"/>
                <w:szCs w:val="24"/>
              </w:rPr>
              <w:t xml:space="preserve"> pagal kainų indeksus apskaičiuotas </w:t>
            </w:r>
            <w:r w:rsidRPr="003F7EE4">
              <w:rPr>
                <w:color w:val="000000" w:themeColor="text1"/>
                <w:kern w:val="2"/>
                <w:szCs w:val="24"/>
              </w:rPr>
              <w:t xml:space="preserve">kainų pokyčio koeficientas, apskaičiuojamas pagal formulę (apvalinama iki </w:t>
            </w:r>
            <w:r w:rsidRPr="003F7EE4">
              <w:rPr>
                <w:b/>
                <w:bCs/>
                <w:color w:val="000000" w:themeColor="text1"/>
                <w:kern w:val="2"/>
                <w:szCs w:val="24"/>
              </w:rPr>
              <w:t xml:space="preserve">4 (keturių) </w:t>
            </w:r>
            <w:r w:rsidRPr="003F7EE4">
              <w:rPr>
                <w:color w:val="000000" w:themeColor="text1"/>
                <w:kern w:val="2"/>
                <w:szCs w:val="24"/>
              </w:rPr>
              <w:t>skaitmenų po kablelio)</w:t>
            </w:r>
            <w:r w:rsidRPr="003F7EE4">
              <w:rPr>
                <w:rFonts w:eastAsia="Calibri"/>
                <w:color w:val="000000" w:themeColor="text1"/>
                <w:szCs w:val="24"/>
              </w:rPr>
              <w:t>:</w:t>
            </w:r>
          </w:p>
          <w:p w14:paraId="0A0102D6" w14:textId="77777777" w:rsidR="00FD725B" w:rsidRPr="003F7EE4" w:rsidRDefault="00FD725B" w:rsidP="00FD725B">
            <w:pPr>
              <w:suppressAutoHyphens/>
              <w:autoSpaceDN w:val="0"/>
              <w:ind w:firstLine="477"/>
              <w:rPr>
                <w:rFonts w:eastAsia="Calibri"/>
                <w:color w:val="000000" w:themeColor="text1"/>
                <w:szCs w:val="24"/>
              </w:rPr>
            </w:pPr>
            <m:oMath>
              <m:r>
                <m:rPr>
                  <m:sty m:val="p"/>
                </m:rPr>
                <w:rPr>
                  <w:rFonts w:ascii="Cambria Math" w:hAnsi="Cambria Math"/>
                  <w:color w:val="000000" w:themeColor="text1"/>
                  <w:szCs w:val="24"/>
                </w:rPr>
                <m:t>P =</m:t>
              </m:r>
              <m:f>
                <m:fPr>
                  <m:ctrlPr>
                    <w:rPr>
                      <w:rFonts w:ascii="Cambria Math" w:hAnsi="Cambria Math"/>
                      <w:color w:val="000000" w:themeColor="text1"/>
                      <w:szCs w:val="24"/>
                    </w:rPr>
                  </m:ctrlPr>
                </m:fPr>
                <m:num>
                  <m:sSub>
                    <m:sSubPr>
                      <m:ctrlPr>
                        <w:rPr>
                          <w:rFonts w:ascii="Cambria Math" w:hAnsi="Cambria Math"/>
                          <w:color w:val="000000" w:themeColor="text1"/>
                          <w:szCs w:val="24"/>
                        </w:rPr>
                      </m:ctrlPr>
                    </m:sSubPr>
                    <m:e>
                      <m:r>
                        <m:rPr>
                          <m:sty m:val="p"/>
                        </m:rPr>
                        <w:rPr>
                          <w:rFonts w:ascii="Cambria Math" w:hAnsi="Cambria Math"/>
                          <w:color w:val="000000" w:themeColor="text1"/>
                          <w:szCs w:val="24"/>
                        </w:rPr>
                        <m:t>Ind</m:t>
                      </m:r>
                    </m:e>
                    <m:sub>
                      <m:r>
                        <m:rPr>
                          <m:sty m:val="p"/>
                        </m:rPr>
                        <w:rPr>
                          <w:rFonts w:ascii="Cambria Math" w:hAnsi="Cambria Math"/>
                          <w:color w:val="000000" w:themeColor="text1"/>
                          <w:szCs w:val="24"/>
                        </w:rPr>
                        <m:t>naujausias</m:t>
                      </m:r>
                    </m:sub>
                  </m:sSub>
                </m:num>
                <m:den>
                  <m:sSub>
                    <m:sSubPr>
                      <m:ctrlPr>
                        <w:rPr>
                          <w:rFonts w:ascii="Cambria Math" w:hAnsi="Cambria Math"/>
                          <w:color w:val="000000" w:themeColor="text1"/>
                          <w:szCs w:val="24"/>
                        </w:rPr>
                      </m:ctrlPr>
                    </m:sSubPr>
                    <m:e>
                      <m:r>
                        <m:rPr>
                          <m:sty m:val="p"/>
                        </m:rPr>
                        <w:rPr>
                          <w:rFonts w:ascii="Cambria Math" w:hAnsi="Cambria Math"/>
                          <w:color w:val="000000" w:themeColor="text1"/>
                          <w:szCs w:val="24"/>
                        </w:rPr>
                        <m:t>Ind</m:t>
                      </m:r>
                    </m:e>
                    <m:sub>
                      <m:r>
                        <m:rPr>
                          <m:sty m:val="p"/>
                        </m:rPr>
                        <w:rPr>
                          <w:rFonts w:ascii="Cambria Math" w:hAnsi="Cambria Math"/>
                          <w:color w:val="000000" w:themeColor="text1"/>
                          <w:szCs w:val="24"/>
                        </w:rPr>
                        <m:t>pradžia</m:t>
                      </m:r>
                    </m:sub>
                  </m:sSub>
                </m:den>
              </m:f>
            </m:oMath>
            <w:r w:rsidRPr="003F7EE4">
              <w:rPr>
                <w:rFonts w:eastAsia="Calibri"/>
                <w:b/>
                <w:color w:val="000000" w:themeColor="text1"/>
                <w:szCs w:val="24"/>
              </w:rPr>
              <w:t>,</w:t>
            </w:r>
          </w:p>
          <w:p w14:paraId="63D686B5" w14:textId="77777777" w:rsidR="00FD725B" w:rsidRPr="00EB60F7" w:rsidRDefault="00FD725B" w:rsidP="00FD725B">
            <w:pPr>
              <w:suppressAutoHyphens/>
              <w:autoSpaceDN w:val="0"/>
              <w:rPr>
                <w:rFonts w:eastAsia="Calibri"/>
                <w:szCs w:val="24"/>
              </w:rPr>
            </w:pPr>
            <w:r w:rsidRPr="00EB60F7">
              <w:rPr>
                <w:rFonts w:eastAsia="Calibri"/>
                <w:szCs w:val="24"/>
              </w:rPr>
              <w:t>kur:</w:t>
            </w:r>
          </w:p>
          <w:p w14:paraId="37FACC15" w14:textId="77777777" w:rsidR="00FD725B" w:rsidRPr="00EB60F7" w:rsidRDefault="00FD725B" w:rsidP="00FD725B">
            <w:pPr>
              <w:suppressAutoHyphens/>
              <w:autoSpaceDN w:val="0"/>
              <w:jc w:val="both"/>
              <w:rPr>
                <w:rFonts w:eastAsia="Calibri"/>
                <w:szCs w:val="24"/>
              </w:rPr>
            </w:pPr>
            <w:r w:rsidRPr="00EB60F7">
              <w:rPr>
                <w:kern w:val="2"/>
                <w:szCs w:val="24"/>
              </w:rPr>
              <w:t>Ind</w:t>
            </w:r>
            <w:r w:rsidRPr="00EB60F7">
              <w:rPr>
                <w:kern w:val="2"/>
                <w:szCs w:val="24"/>
                <w:vertAlign w:val="subscript"/>
              </w:rPr>
              <w:t>naujausias</w:t>
            </w:r>
            <w:r w:rsidRPr="00EB60F7">
              <w:rPr>
                <w:rFonts w:eastAsia="Calibri"/>
                <w:szCs w:val="24"/>
              </w:rPr>
              <w:t xml:space="preserve"> – </w:t>
            </w:r>
            <w:r w:rsidRPr="00EB60F7">
              <w:rPr>
                <w:kern w:val="2"/>
                <w:szCs w:val="24"/>
              </w:rPr>
              <w:t xml:space="preserve">kreipimosi dėl </w:t>
            </w:r>
            <w:r>
              <w:rPr>
                <w:kern w:val="2"/>
                <w:szCs w:val="24"/>
              </w:rPr>
              <w:t>įkainio</w:t>
            </w:r>
            <w:r w:rsidRPr="00EB60F7">
              <w:rPr>
                <w:kern w:val="2"/>
                <w:szCs w:val="24"/>
              </w:rPr>
              <w:t xml:space="preserve"> peržiūros išsiuntimo kitai Šaliai dieną paskelbtas naujausias (aktualus) indeksas</w:t>
            </w:r>
            <w:r w:rsidRPr="00EB60F7">
              <w:rPr>
                <w:rFonts w:eastAsia="Calibri"/>
                <w:szCs w:val="24"/>
              </w:rPr>
              <w:t>;</w:t>
            </w:r>
          </w:p>
          <w:p w14:paraId="2B7424E9" w14:textId="77777777" w:rsidR="00FD725B" w:rsidRPr="00EB60F7" w:rsidRDefault="00FD725B" w:rsidP="00FD725B">
            <w:pPr>
              <w:jc w:val="both"/>
              <w:rPr>
                <w:rFonts w:eastAsia="Calibri"/>
                <w:szCs w:val="24"/>
              </w:rPr>
            </w:pPr>
            <w:r w:rsidRPr="00EB60F7">
              <w:rPr>
                <w:kern w:val="2"/>
                <w:szCs w:val="24"/>
              </w:rPr>
              <w:t>Ind</w:t>
            </w:r>
            <w:r w:rsidRPr="00EB60F7">
              <w:rPr>
                <w:kern w:val="2"/>
                <w:szCs w:val="24"/>
                <w:vertAlign w:val="subscript"/>
              </w:rPr>
              <w:t>pradžia</w:t>
            </w:r>
            <w:r w:rsidRPr="00EB60F7">
              <w:rPr>
                <w:rFonts w:eastAsia="Calibri"/>
                <w:b/>
                <w:szCs w:val="24"/>
              </w:rPr>
              <w:t xml:space="preserve"> </w:t>
            </w:r>
            <w:r w:rsidRPr="00EB60F7">
              <w:rPr>
                <w:rFonts w:eastAsia="Calibri"/>
                <w:szCs w:val="24"/>
              </w:rPr>
              <w:t xml:space="preserve">– </w:t>
            </w:r>
            <w:r w:rsidRPr="00EB60F7">
              <w:rPr>
                <w:kern w:val="2"/>
                <w:szCs w:val="24"/>
              </w:rPr>
              <w:t xml:space="preserve">laikotarpio pradžios datos indeksas </w:t>
            </w:r>
            <w:r w:rsidRPr="00EB60F7">
              <w:rPr>
                <w:rFonts w:eastAsia="Calibri"/>
                <w:szCs w:val="24"/>
              </w:rPr>
              <w:t>(p</w:t>
            </w:r>
            <w:r w:rsidRPr="00EB60F7">
              <w:rPr>
                <w:kern w:val="2"/>
                <w:szCs w:val="24"/>
              </w:rPr>
              <w:t xml:space="preserve">irmojo perskaičiavimo atveju laikotarpio pradžia– </w:t>
            </w:r>
            <w:r w:rsidRPr="00EB60F7">
              <w:rPr>
                <w:rFonts w:eastAsia="Calibri"/>
                <w:szCs w:val="24"/>
              </w:rPr>
              <w:t>pasiūlymų pateikimo termino pabaigos indeksas, o jei įkaini</w:t>
            </w:r>
            <w:r>
              <w:rPr>
                <w:rFonts w:eastAsia="Calibri"/>
                <w:szCs w:val="24"/>
              </w:rPr>
              <w:t>ai</w:t>
            </w:r>
            <w:r w:rsidRPr="00EB60F7">
              <w:rPr>
                <w:rFonts w:eastAsia="Calibri"/>
                <w:szCs w:val="24"/>
              </w:rPr>
              <w:t xml:space="preserve"> jau buvo perskaičiuot</w:t>
            </w:r>
            <w:r>
              <w:rPr>
                <w:rFonts w:eastAsia="Calibri"/>
                <w:szCs w:val="24"/>
              </w:rPr>
              <w:t>i</w:t>
            </w:r>
            <w:r w:rsidRPr="00EB60F7">
              <w:rPr>
                <w:rFonts w:eastAsia="Calibri"/>
                <w:szCs w:val="24"/>
              </w:rPr>
              <w:t xml:space="preserve"> – paskutiniam perskaičiavimui paskutinis indeksas);</w:t>
            </w:r>
          </w:p>
          <w:p w14:paraId="21B8CBF9" w14:textId="77777777" w:rsidR="00FD725B" w:rsidRPr="00EB60F7" w:rsidRDefault="00FD725B" w:rsidP="00FD725B">
            <w:pPr>
              <w:rPr>
                <w:kern w:val="2"/>
                <w:szCs w:val="24"/>
              </w:rPr>
            </w:pPr>
          </w:p>
          <w:p w14:paraId="4975D451" w14:textId="77777777" w:rsidR="00FD725B" w:rsidRPr="00EB60F7" w:rsidRDefault="00FD725B" w:rsidP="00FD725B">
            <w:pPr>
              <w:jc w:val="both"/>
              <w:rPr>
                <w:color w:val="000000"/>
                <w:kern w:val="2"/>
                <w:szCs w:val="24"/>
                <w:shd w:val="clear" w:color="auto" w:fill="FFFFFF"/>
              </w:rPr>
            </w:pPr>
            <w:r w:rsidRPr="00EB60F7">
              <w:rPr>
                <w:color w:val="000000"/>
                <w:kern w:val="2"/>
                <w:szCs w:val="24"/>
              </w:rPr>
              <w:t xml:space="preserve">5.3.3.7. </w:t>
            </w:r>
            <w:r w:rsidRPr="00F63F72">
              <w:rPr>
                <w:color w:val="000000" w:themeColor="text1"/>
                <w:kern w:val="2"/>
                <w:szCs w:val="24"/>
                <w:shd w:val="clear" w:color="auto" w:fill="FFFFFF"/>
              </w:rPr>
              <w:t>Skaičiavimams indeksų (</w:t>
            </w:r>
            <w:r w:rsidRPr="00F63F72">
              <w:rPr>
                <w:color w:val="000000" w:themeColor="text1"/>
                <w:kern w:val="2"/>
                <w:szCs w:val="24"/>
              </w:rPr>
              <w:t>Ind</w:t>
            </w:r>
            <w:r w:rsidRPr="00F63F72">
              <w:rPr>
                <w:color w:val="000000" w:themeColor="text1"/>
                <w:kern w:val="2"/>
                <w:szCs w:val="24"/>
                <w:vertAlign w:val="subscript"/>
              </w:rPr>
              <w:t>naujausias</w:t>
            </w:r>
            <w:r w:rsidRPr="00F63F72">
              <w:rPr>
                <w:color w:val="000000" w:themeColor="text1"/>
                <w:kern w:val="2"/>
                <w:szCs w:val="24"/>
                <w:shd w:val="clear" w:color="auto" w:fill="FFFFFF"/>
              </w:rPr>
              <w:t xml:space="preserve"> ir </w:t>
            </w:r>
            <w:r w:rsidRPr="00F63F72">
              <w:rPr>
                <w:color w:val="000000" w:themeColor="text1"/>
                <w:kern w:val="2"/>
                <w:szCs w:val="24"/>
              </w:rPr>
              <w:t>Ind</w:t>
            </w:r>
            <w:r w:rsidRPr="00F63F72">
              <w:rPr>
                <w:color w:val="000000" w:themeColor="text1"/>
                <w:kern w:val="2"/>
                <w:szCs w:val="24"/>
                <w:vertAlign w:val="subscript"/>
              </w:rPr>
              <w:t>pradžia</w:t>
            </w:r>
            <w:r w:rsidRPr="00F63F72">
              <w:rPr>
                <w:color w:val="000000" w:themeColor="text1"/>
                <w:kern w:val="2"/>
                <w:szCs w:val="24"/>
              </w:rPr>
              <w:t>)</w:t>
            </w:r>
            <w:r w:rsidRPr="00F63F72">
              <w:rPr>
                <w:color w:val="000000" w:themeColor="text1"/>
                <w:kern w:val="2"/>
                <w:szCs w:val="24"/>
                <w:vertAlign w:val="subscript"/>
              </w:rPr>
              <w:t xml:space="preserve"> </w:t>
            </w:r>
            <w:r w:rsidRPr="00F63F72">
              <w:rPr>
                <w:color w:val="000000" w:themeColor="text1"/>
                <w:kern w:val="2"/>
                <w:szCs w:val="24"/>
                <w:shd w:val="clear" w:color="auto" w:fill="FFFFFF"/>
              </w:rPr>
              <w:t xml:space="preserve"> reikšmės imamos </w:t>
            </w:r>
            <w:r w:rsidRPr="00F63F72">
              <w:rPr>
                <w:b/>
                <w:color w:val="000000" w:themeColor="text1"/>
                <w:kern w:val="2"/>
                <w:szCs w:val="24"/>
                <w:shd w:val="clear" w:color="auto" w:fill="FFFFFF"/>
              </w:rPr>
              <w:t>4 (keturių)</w:t>
            </w:r>
            <w:r w:rsidRPr="00F63F72">
              <w:rPr>
                <w:color w:val="000000" w:themeColor="text1"/>
                <w:kern w:val="2"/>
                <w:szCs w:val="24"/>
                <w:shd w:val="clear" w:color="auto" w:fill="FFFFFF"/>
              </w:rPr>
              <w:t xml:space="preserve"> skaitmenų </w:t>
            </w:r>
            <w:r w:rsidRPr="00EB60F7">
              <w:rPr>
                <w:color w:val="000000"/>
                <w:kern w:val="2"/>
                <w:szCs w:val="24"/>
                <w:shd w:val="clear" w:color="auto" w:fill="FFFFFF"/>
              </w:rPr>
              <w:t xml:space="preserve">po kablelio tikslumu. </w:t>
            </w:r>
            <w:r w:rsidRPr="00F63F72">
              <w:rPr>
                <w:color w:val="000000" w:themeColor="text1"/>
                <w:kern w:val="2"/>
                <w:szCs w:val="24"/>
                <w:shd w:val="clear" w:color="auto" w:fill="FFFFFF"/>
              </w:rPr>
              <w:t>Apskaičiuotas įkainis „a</w:t>
            </w:r>
            <w:r w:rsidRPr="00F63F72">
              <w:rPr>
                <w:color w:val="000000" w:themeColor="text1"/>
                <w:kern w:val="2"/>
                <w:szCs w:val="24"/>
                <w:shd w:val="clear" w:color="auto" w:fill="FFFFFF"/>
                <w:vertAlign w:val="subscript"/>
              </w:rPr>
              <w:t>1</w:t>
            </w:r>
            <w:r w:rsidRPr="00F63F72">
              <w:rPr>
                <w:color w:val="000000" w:themeColor="text1"/>
                <w:kern w:val="2"/>
                <w:szCs w:val="24"/>
                <w:shd w:val="clear" w:color="auto" w:fill="FFFFFF"/>
              </w:rPr>
              <w:t xml:space="preserve">“ suapvalinamas iki </w:t>
            </w:r>
            <w:r w:rsidRPr="00F63F72">
              <w:rPr>
                <w:b/>
                <w:color w:val="000000" w:themeColor="text1"/>
                <w:kern w:val="2"/>
                <w:szCs w:val="24"/>
                <w:shd w:val="clear" w:color="auto" w:fill="FFFFFF"/>
              </w:rPr>
              <w:t xml:space="preserve">2 (dviejų) </w:t>
            </w:r>
            <w:r w:rsidRPr="00F63F72">
              <w:rPr>
                <w:color w:val="000000" w:themeColor="text1"/>
                <w:kern w:val="2"/>
                <w:szCs w:val="24"/>
                <w:shd w:val="clear" w:color="auto" w:fill="FFFFFF"/>
              </w:rPr>
              <w:t>skaitmenų po kablelio</w:t>
            </w:r>
            <w:r w:rsidRPr="00EB60F7">
              <w:rPr>
                <w:color w:val="000000"/>
                <w:kern w:val="2"/>
                <w:szCs w:val="24"/>
                <w:shd w:val="clear" w:color="auto" w:fill="FFFFFF"/>
              </w:rPr>
              <w:t>.</w:t>
            </w:r>
          </w:p>
          <w:p w14:paraId="485EFE7E" w14:textId="77777777" w:rsidR="00FD725B" w:rsidRPr="00EB60F7" w:rsidRDefault="00FD725B" w:rsidP="00FD725B">
            <w:pPr>
              <w:jc w:val="both"/>
              <w:rPr>
                <w:color w:val="000000"/>
                <w:kern w:val="2"/>
                <w:szCs w:val="24"/>
                <w:shd w:val="clear" w:color="auto" w:fill="FFFFFF"/>
              </w:rPr>
            </w:pPr>
            <w:r w:rsidRPr="00EB60F7">
              <w:rPr>
                <w:color w:val="000000"/>
                <w:kern w:val="2"/>
                <w:szCs w:val="24"/>
                <w:shd w:val="clear" w:color="auto" w:fill="FFFFFF"/>
              </w:rPr>
              <w:t xml:space="preserve">5.3.3.8. Šalis, siekianti </w:t>
            </w:r>
            <w:r w:rsidRPr="00EB60F7">
              <w:rPr>
                <w:kern w:val="2"/>
                <w:szCs w:val="24"/>
                <w:shd w:val="clear" w:color="auto" w:fill="FFFFFF"/>
              </w:rPr>
              <w:t xml:space="preserve">įkainių </w:t>
            </w:r>
            <w:r w:rsidRPr="00EB60F7">
              <w:rPr>
                <w:color w:val="000000"/>
                <w:kern w:val="2"/>
                <w:szCs w:val="24"/>
                <w:shd w:val="clear" w:color="auto" w:fill="FFFFFF"/>
              </w:rPr>
              <w:t xml:space="preserve">peržiūros, privalo raštu kreiptis į kitą Šalį ir prašyme pateikti visą reikalingą informaciją: Sutarties objekto pavadinimą, numerį, datą, neperduotų ir </w:t>
            </w:r>
            <w:r w:rsidRPr="006755F7">
              <w:rPr>
                <w:color w:val="000000"/>
                <w:kern w:val="2"/>
                <w:szCs w:val="24"/>
                <w:shd w:val="clear" w:color="auto" w:fill="FFFFFF"/>
              </w:rPr>
              <w:t>neapmokėtų Paslaugų sąrašą su kiekiais, indekso reikšmes su nuorodomis į viešus šaltinius</w:t>
            </w:r>
            <w:r w:rsidRPr="006755F7">
              <w:rPr>
                <w:color w:val="4472C4" w:themeColor="accent1"/>
                <w:kern w:val="2"/>
                <w:szCs w:val="24"/>
                <w:shd w:val="clear" w:color="auto" w:fill="FFFFFF"/>
              </w:rPr>
              <w:t xml:space="preserve">, </w:t>
            </w:r>
            <w:r w:rsidRPr="006755F7">
              <w:rPr>
                <w:kern w:val="2"/>
                <w:szCs w:val="24"/>
                <w:shd w:val="clear" w:color="auto" w:fill="FFFFFF"/>
              </w:rPr>
              <w:t xml:space="preserve">nurodytus Specialiųjų sąlygų 5.3.3.4 p. Prašyme </w:t>
            </w:r>
            <w:r w:rsidRPr="006755F7">
              <w:rPr>
                <w:color w:val="000000"/>
                <w:kern w:val="2"/>
                <w:szCs w:val="24"/>
                <w:shd w:val="clear" w:color="auto" w:fill="FFFFFF"/>
              </w:rPr>
              <w:t>Šalis neturi teisės nurodyti kito indekso ar prašyti perskaičiavimo pagal kitą indeksą nei nurodytas šioje Sutartyje.</w:t>
            </w:r>
          </w:p>
          <w:p w14:paraId="7F560428" w14:textId="77777777" w:rsidR="00FD725B" w:rsidRPr="006755F7" w:rsidRDefault="00FD725B" w:rsidP="00FD725B">
            <w:pPr>
              <w:jc w:val="both"/>
              <w:rPr>
                <w:color w:val="000000" w:themeColor="text1"/>
                <w:kern w:val="2"/>
                <w:szCs w:val="24"/>
                <w:shd w:val="clear" w:color="auto" w:fill="FFFFFF"/>
              </w:rPr>
            </w:pPr>
            <w:r w:rsidRPr="00EB60F7">
              <w:rPr>
                <w:color w:val="000000"/>
                <w:kern w:val="2"/>
                <w:szCs w:val="24"/>
                <w:shd w:val="clear" w:color="auto" w:fill="FFFFFF"/>
              </w:rPr>
              <w:t>5</w:t>
            </w:r>
            <w:r w:rsidRPr="00EB60F7">
              <w:rPr>
                <w:kern w:val="2"/>
                <w:szCs w:val="24"/>
              </w:rPr>
              <w:t xml:space="preserve">.3.3.9. </w:t>
            </w:r>
            <w:r>
              <w:rPr>
                <w:rFonts w:eastAsia="Calibri"/>
                <w:szCs w:val="24"/>
              </w:rPr>
              <w:t>įkainių</w:t>
            </w:r>
            <w:r w:rsidRPr="00EB60F7">
              <w:rPr>
                <w:rFonts w:eastAsia="Calibri"/>
                <w:szCs w:val="24"/>
              </w:rPr>
              <w:t xml:space="preserve"> perskaičiavimas įforminamas Susitarimu. Nei viena iš Šalių </w:t>
            </w:r>
            <w:r w:rsidRPr="006755F7">
              <w:rPr>
                <w:rFonts w:eastAsia="Calibri"/>
                <w:color w:val="000000" w:themeColor="text1"/>
                <w:szCs w:val="24"/>
              </w:rPr>
              <w:t>neturi teisės atsisakyti pasirašyti tokio Susitarimo be pagrįstų̨ priežasčių̨. Prie įkaini</w:t>
            </w:r>
            <w:r>
              <w:rPr>
                <w:rFonts w:eastAsia="Calibri"/>
                <w:color w:val="000000" w:themeColor="text1"/>
                <w:szCs w:val="24"/>
              </w:rPr>
              <w:t>ų</w:t>
            </w:r>
            <w:r w:rsidRPr="006755F7">
              <w:rPr>
                <w:rFonts w:eastAsia="Calibri"/>
                <w:color w:val="000000" w:themeColor="text1"/>
                <w:szCs w:val="24"/>
              </w:rPr>
              <w:t xml:space="preserve"> perskaičiavimo Susitarimo yra būtina pridėti </w:t>
            </w:r>
            <w:r>
              <w:rPr>
                <w:rFonts w:eastAsia="Calibri"/>
                <w:color w:val="000000" w:themeColor="text1"/>
                <w:szCs w:val="24"/>
              </w:rPr>
              <w:t xml:space="preserve">įkainių </w:t>
            </w:r>
            <w:r w:rsidRPr="006755F7">
              <w:rPr>
                <w:rFonts w:eastAsia="Calibri"/>
                <w:color w:val="000000" w:themeColor="text1"/>
                <w:szCs w:val="24"/>
              </w:rPr>
              <w:t xml:space="preserve">perskaičiavimą pagrindžiančius dokumentus ir skaičiavimą pagrindžiančius dokumentus. </w:t>
            </w:r>
            <w:r w:rsidRPr="006755F7">
              <w:rPr>
                <w:color w:val="000000" w:themeColor="text1"/>
                <w:kern w:val="2"/>
                <w:szCs w:val="24"/>
                <w:shd w:val="clear" w:color="auto" w:fill="FFFFFF"/>
              </w:rPr>
              <w:t xml:space="preserve">Susitarimas turi būti sudarytas per 10 (dešimt) darbo dienų nuo Šalies pateikto tinkamo prašymo perskaičiuoti </w:t>
            </w:r>
            <w:r>
              <w:rPr>
                <w:color w:val="000000" w:themeColor="text1"/>
                <w:kern w:val="2"/>
                <w:szCs w:val="24"/>
                <w:shd w:val="clear" w:color="auto" w:fill="FFFFFF"/>
              </w:rPr>
              <w:t>įkainius</w:t>
            </w:r>
            <w:r w:rsidRPr="006755F7">
              <w:rPr>
                <w:color w:val="000000" w:themeColor="text1"/>
                <w:kern w:val="2"/>
                <w:szCs w:val="24"/>
                <w:shd w:val="clear" w:color="auto" w:fill="FFFFFF"/>
              </w:rPr>
              <w:t xml:space="preserve"> gavimo dienos.</w:t>
            </w:r>
          </w:p>
          <w:p w14:paraId="21EA7150" w14:textId="77777777" w:rsidR="00FD725B" w:rsidRPr="00EB60F7" w:rsidRDefault="00FD725B" w:rsidP="00FD725B">
            <w:pPr>
              <w:jc w:val="both"/>
              <w:rPr>
                <w:color w:val="000000"/>
                <w:kern w:val="2"/>
                <w:szCs w:val="24"/>
                <w:bdr w:val="none" w:sz="0" w:space="0" w:color="auto" w:frame="1"/>
              </w:rPr>
            </w:pPr>
            <w:r w:rsidRPr="006755F7">
              <w:rPr>
                <w:color w:val="000000" w:themeColor="text1"/>
                <w:kern w:val="2"/>
                <w:szCs w:val="24"/>
                <w:shd w:val="clear" w:color="auto" w:fill="FFFFFF"/>
              </w:rPr>
              <w:t xml:space="preserve">5.3.3.10. </w:t>
            </w:r>
            <w:r w:rsidRPr="006755F7">
              <w:rPr>
                <w:color w:val="000000" w:themeColor="text1"/>
                <w:kern w:val="2"/>
                <w:szCs w:val="24"/>
                <w:bdr w:val="none" w:sz="0" w:space="0" w:color="auto" w:frame="1"/>
              </w:rPr>
              <w:t xml:space="preserve">Susitarimu Šalys neturi </w:t>
            </w:r>
            <w:r w:rsidRPr="00EB60F7">
              <w:rPr>
                <w:color w:val="000000"/>
                <w:kern w:val="2"/>
                <w:szCs w:val="24"/>
                <w:bdr w:val="none" w:sz="0" w:space="0" w:color="auto" w:frame="1"/>
              </w:rPr>
              <w:t>teisės keisti Sutartyje nurodytos tvarkos ar kitų Sutarties nuostatų, išskyrus, jei keitimas atliekamas pagal VPĮ nuostatas.</w:t>
            </w:r>
          </w:p>
          <w:p w14:paraId="2DFCF942" w14:textId="3A09CA6D" w:rsidR="00FD725B" w:rsidRPr="004B5D26" w:rsidRDefault="00FD725B" w:rsidP="00915B49">
            <w:pPr>
              <w:spacing w:line="276" w:lineRule="auto"/>
              <w:jc w:val="both"/>
              <w:rPr>
                <w:color w:val="4472C4"/>
                <w:kern w:val="2"/>
                <w:szCs w:val="24"/>
              </w:rPr>
            </w:pPr>
            <w:r w:rsidRPr="00EB60F7">
              <w:rPr>
                <w:color w:val="000000"/>
                <w:kern w:val="2"/>
                <w:szCs w:val="24"/>
                <w:bdr w:val="none" w:sz="0" w:space="0" w:color="auto" w:frame="1"/>
              </w:rPr>
              <w:t xml:space="preserve">5.3.3.11. </w:t>
            </w:r>
            <w:r w:rsidRPr="00EB60F7">
              <w:rPr>
                <w:rFonts w:eastAsia="Calibri"/>
                <w:szCs w:val="24"/>
              </w:rPr>
              <w:t>Perskaičiuot</w:t>
            </w:r>
            <w:r>
              <w:rPr>
                <w:rFonts w:eastAsia="Calibri"/>
                <w:szCs w:val="24"/>
              </w:rPr>
              <w:t>i įkainiai</w:t>
            </w:r>
            <w:r w:rsidRPr="00EB60F7">
              <w:rPr>
                <w:rFonts w:eastAsia="Calibri"/>
                <w:szCs w:val="24"/>
              </w:rPr>
              <w:t xml:space="preserve"> pradedam</w:t>
            </w:r>
            <w:r>
              <w:rPr>
                <w:rFonts w:eastAsia="Calibri"/>
                <w:szCs w:val="24"/>
              </w:rPr>
              <w:t>i</w:t>
            </w:r>
            <w:r w:rsidRPr="00EB60F7">
              <w:rPr>
                <w:rFonts w:eastAsia="Calibri"/>
                <w:szCs w:val="24"/>
              </w:rPr>
              <w:t xml:space="preserve"> taikyti nuo kitos dienos po Susitarimo pasirašymo.</w:t>
            </w:r>
          </w:p>
        </w:tc>
      </w:tr>
      <w:tr w:rsidR="00FD725B" w:rsidRPr="004B5D26" w14:paraId="4F4443D5" w14:textId="77777777" w:rsidTr="00056917">
        <w:trPr>
          <w:trHeight w:val="300"/>
        </w:trPr>
        <w:tc>
          <w:tcPr>
            <w:tcW w:w="3094" w:type="dxa"/>
          </w:tcPr>
          <w:p w14:paraId="75033ADC" w14:textId="77777777" w:rsidR="00FD725B" w:rsidRPr="004B5D26" w:rsidRDefault="00FD725B" w:rsidP="00FD725B">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5ADD0F7B" w:rsidR="00FD725B" w:rsidRPr="004B5D26" w:rsidRDefault="00FD725B" w:rsidP="00FD725B">
            <w:pPr>
              <w:spacing w:line="276" w:lineRule="auto"/>
              <w:rPr>
                <w:kern w:val="2"/>
                <w:szCs w:val="24"/>
              </w:rPr>
            </w:pPr>
            <w:r w:rsidRPr="004B5D26">
              <w:rPr>
                <w:kern w:val="2"/>
                <w:szCs w:val="24"/>
              </w:rPr>
              <w:t>Netaikoma</w:t>
            </w:r>
            <w:r w:rsidR="00A90DBA">
              <w:rPr>
                <w:kern w:val="2"/>
                <w:szCs w:val="24"/>
              </w:rPr>
              <w:t>.</w:t>
            </w:r>
          </w:p>
          <w:p w14:paraId="085F68CD" w14:textId="618F3D25" w:rsidR="00FD725B" w:rsidRPr="004B5D26" w:rsidRDefault="00FD725B" w:rsidP="00FD725B">
            <w:pPr>
              <w:spacing w:line="276" w:lineRule="auto"/>
              <w:rPr>
                <w:szCs w:val="24"/>
              </w:rPr>
            </w:pPr>
          </w:p>
        </w:tc>
      </w:tr>
      <w:tr w:rsidR="00FD725B" w:rsidRPr="004B5D26" w14:paraId="31FE0072" w14:textId="77777777" w:rsidTr="00056917">
        <w:trPr>
          <w:trHeight w:val="300"/>
        </w:trPr>
        <w:tc>
          <w:tcPr>
            <w:tcW w:w="3094" w:type="dxa"/>
          </w:tcPr>
          <w:p w14:paraId="08EB2789" w14:textId="77777777" w:rsidR="00FD725B" w:rsidRPr="004B5D26" w:rsidRDefault="00FD725B" w:rsidP="00FD725B">
            <w:pPr>
              <w:spacing w:line="276" w:lineRule="auto"/>
              <w:rPr>
                <w:b/>
                <w:kern w:val="2"/>
                <w:szCs w:val="24"/>
              </w:rPr>
            </w:pPr>
            <w:r w:rsidRPr="004B5D26">
              <w:rPr>
                <w:b/>
                <w:kern w:val="2"/>
                <w:szCs w:val="24"/>
              </w:rPr>
              <w:lastRenderedPageBreak/>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57A2B2BF" w:rsidR="00FD725B" w:rsidRPr="004B5D26" w:rsidRDefault="00FD725B" w:rsidP="00FD725B">
            <w:pPr>
              <w:spacing w:line="276" w:lineRule="auto"/>
              <w:rPr>
                <w:kern w:val="2"/>
                <w:szCs w:val="24"/>
              </w:rPr>
            </w:pPr>
            <w:r w:rsidRPr="004B5D26">
              <w:rPr>
                <w:kern w:val="2"/>
                <w:szCs w:val="24"/>
              </w:rPr>
              <w:t>Netaikoma</w:t>
            </w:r>
            <w:r w:rsidR="00A90DBA">
              <w:rPr>
                <w:kern w:val="2"/>
                <w:szCs w:val="24"/>
              </w:rPr>
              <w:t>.</w:t>
            </w:r>
          </w:p>
          <w:p w14:paraId="740BA109" w14:textId="4A4CB9BF" w:rsidR="00A90DBA" w:rsidRPr="004B5D26" w:rsidRDefault="00FD725B" w:rsidP="00A90DBA">
            <w:pPr>
              <w:spacing w:line="276" w:lineRule="auto"/>
              <w:rPr>
                <w:szCs w:val="24"/>
              </w:rPr>
            </w:pPr>
            <w:r w:rsidRPr="004B5D26">
              <w:rPr>
                <w:color w:val="4472C4" w:themeColor="accent1"/>
                <w:kern w:val="2"/>
                <w:szCs w:val="24"/>
              </w:rPr>
              <w:t xml:space="preserve"> </w:t>
            </w:r>
          </w:p>
          <w:p w14:paraId="07ADCF7F" w14:textId="706DCA54" w:rsidR="00FD725B" w:rsidRPr="004B5D26" w:rsidRDefault="00FD725B" w:rsidP="00FD725B">
            <w:pPr>
              <w:spacing w:line="276" w:lineRule="auto"/>
              <w:rPr>
                <w:szCs w:val="24"/>
              </w:rPr>
            </w:pPr>
          </w:p>
        </w:tc>
      </w:tr>
      <w:tr w:rsidR="00FD725B" w:rsidRPr="004B5D26" w14:paraId="48AD00EA" w14:textId="77777777" w:rsidTr="00056917">
        <w:trPr>
          <w:trHeight w:val="300"/>
        </w:trPr>
        <w:tc>
          <w:tcPr>
            <w:tcW w:w="3094" w:type="dxa"/>
          </w:tcPr>
          <w:p w14:paraId="2CF8411F" w14:textId="0DA49A74" w:rsidR="00FD725B" w:rsidRPr="00BE210B" w:rsidRDefault="00FD725B" w:rsidP="00FD725B">
            <w:pPr>
              <w:spacing w:line="276" w:lineRule="auto"/>
              <w:rPr>
                <w:b/>
                <w:kern w:val="2"/>
                <w:szCs w:val="24"/>
              </w:rPr>
            </w:pPr>
            <w:r w:rsidRPr="004B5D26">
              <w:rPr>
                <w:b/>
                <w:kern w:val="2"/>
                <w:szCs w:val="24"/>
              </w:rPr>
              <w:t>5.5. Atsiskaitymo su Tiekėju terminas ir tvarka</w:t>
            </w:r>
          </w:p>
        </w:tc>
        <w:tc>
          <w:tcPr>
            <w:tcW w:w="6441" w:type="dxa"/>
          </w:tcPr>
          <w:p w14:paraId="4AE71D00" w14:textId="77777777" w:rsidR="00FD725B" w:rsidRPr="004B5D26" w:rsidRDefault="00FD725B" w:rsidP="003702FA">
            <w:pPr>
              <w:spacing w:line="276" w:lineRule="auto"/>
              <w:jc w:val="both"/>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FD725B" w:rsidRPr="004B5D26" w:rsidRDefault="00FD725B" w:rsidP="00FD725B">
            <w:pPr>
              <w:spacing w:line="276" w:lineRule="auto"/>
              <w:rPr>
                <w:color w:val="000000"/>
                <w:kern w:val="2"/>
                <w:szCs w:val="24"/>
                <w:shd w:val="clear" w:color="auto" w:fill="FFFFFF"/>
              </w:rPr>
            </w:pPr>
          </w:p>
          <w:p w14:paraId="10F2AB94" w14:textId="6D386E9A" w:rsidR="00FD725B" w:rsidRPr="00AD0B42" w:rsidRDefault="00FD725B" w:rsidP="00AD0B42">
            <w:pPr>
              <w:spacing w:line="276" w:lineRule="auto"/>
              <w:jc w:val="both"/>
              <w:rPr>
                <w:color w:val="000000"/>
                <w:kern w:val="2"/>
                <w:szCs w:val="24"/>
                <w:shd w:val="clear" w:color="auto" w:fill="FFFFFF"/>
              </w:rPr>
            </w:pPr>
            <w:r w:rsidRPr="004B5D26">
              <w:rPr>
                <w:color w:val="000000"/>
                <w:kern w:val="2"/>
                <w:szCs w:val="24"/>
                <w:shd w:val="clear" w:color="auto" w:fill="FFFFFF"/>
              </w:rPr>
              <w:t xml:space="preserve">Apmokėjimo </w:t>
            </w:r>
            <w:r w:rsidRPr="00AD0B42">
              <w:rPr>
                <w:color w:val="000000" w:themeColor="text1"/>
                <w:kern w:val="2"/>
                <w:szCs w:val="24"/>
                <w:shd w:val="clear" w:color="auto" w:fill="FFFFFF"/>
              </w:rPr>
              <w:t>sąlygos:</w:t>
            </w:r>
            <w:r w:rsidR="00AD0B42" w:rsidRPr="00AD0B42">
              <w:rPr>
                <w:color w:val="000000" w:themeColor="text1"/>
                <w:kern w:val="2"/>
                <w:szCs w:val="24"/>
                <w:shd w:val="clear" w:color="auto" w:fill="FFFFFF"/>
              </w:rPr>
              <w:t xml:space="preserve"> </w:t>
            </w:r>
            <w:r w:rsidRPr="00AD0B42">
              <w:rPr>
                <w:color w:val="000000" w:themeColor="text1"/>
                <w:kern w:val="2"/>
                <w:szCs w:val="24"/>
                <w:shd w:val="clear" w:color="auto" w:fill="FFFFFF"/>
              </w:rPr>
              <w:t>įvykdžius Užsakymą, mokama už konkretų kiekį / apimtį pagal nustatytus įkainius</w:t>
            </w:r>
            <w:r w:rsidR="00AD0B42" w:rsidRPr="00AD0B42">
              <w:rPr>
                <w:color w:val="000000" w:themeColor="text1"/>
                <w:kern w:val="2"/>
                <w:szCs w:val="24"/>
                <w:shd w:val="clear" w:color="auto" w:fill="FFFFFF"/>
              </w:rPr>
              <w:t>.</w:t>
            </w:r>
          </w:p>
        </w:tc>
      </w:tr>
      <w:tr w:rsidR="00FD725B" w:rsidRPr="004B5D26" w14:paraId="2A62B22B" w14:textId="77777777" w:rsidTr="00056917">
        <w:trPr>
          <w:trHeight w:val="300"/>
        </w:trPr>
        <w:tc>
          <w:tcPr>
            <w:tcW w:w="3094" w:type="dxa"/>
          </w:tcPr>
          <w:p w14:paraId="63933C91" w14:textId="36099832" w:rsidR="00FD725B" w:rsidRPr="00BE210B" w:rsidRDefault="00FD725B" w:rsidP="00FD725B">
            <w:pPr>
              <w:spacing w:line="276" w:lineRule="auto"/>
              <w:rPr>
                <w:b/>
                <w:kern w:val="2"/>
                <w:szCs w:val="24"/>
              </w:rPr>
            </w:pPr>
            <w:r w:rsidRPr="004B5D26">
              <w:rPr>
                <w:b/>
                <w:kern w:val="2"/>
                <w:szCs w:val="24"/>
              </w:rPr>
              <w:t>5.6. Avansas</w:t>
            </w:r>
          </w:p>
        </w:tc>
        <w:tc>
          <w:tcPr>
            <w:tcW w:w="6441" w:type="dxa"/>
          </w:tcPr>
          <w:p w14:paraId="3A715F52" w14:textId="1F9DA0C0" w:rsidR="00FD725B" w:rsidRPr="00BE210B" w:rsidRDefault="00FD725B" w:rsidP="00BE210B">
            <w:pPr>
              <w:spacing w:line="276" w:lineRule="auto"/>
              <w:rPr>
                <w:kern w:val="2"/>
                <w:szCs w:val="24"/>
              </w:rPr>
            </w:pPr>
            <w:r w:rsidRPr="004B5D26">
              <w:rPr>
                <w:kern w:val="2"/>
                <w:szCs w:val="24"/>
              </w:rPr>
              <w:t>Netaikoma</w:t>
            </w:r>
            <w:r w:rsidR="00BE210B">
              <w:rPr>
                <w:kern w:val="2"/>
                <w:szCs w:val="24"/>
              </w:rPr>
              <w:t>.</w:t>
            </w:r>
          </w:p>
        </w:tc>
      </w:tr>
      <w:tr w:rsidR="00FD725B" w:rsidRPr="004B5D26" w14:paraId="26EC367C" w14:textId="77777777" w:rsidTr="00056917">
        <w:trPr>
          <w:trHeight w:val="300"/>
        </w:trPr>
        <w:tc>
          <w:tcPr>
            <w:tcW w:w="3094" w:type="dxa"/>
          </w:tcPr>
          <w:p w14:paraId="3FC8F172" w14:textId="694C6DC6" w:rsidR="00FD725B" w:rsidRPr="004B5D26" w:rsidRDefault="00FD725B" w:rsidP="00FD725B">
            <w:pPr>
              <w:spacing w:line="276" w:lineRule="auto"/>
              <w:rPr>
                <w:b/>
                <w:kern w:val="2"/>
                <w:szCs w:val="24"/>
              </w:rPr>
            </w:pPr>
            <w:r w:rsidRPr="004B5D26">
              <w:rPr>
                <w:b/>
                <w:kern w:val="2"/>
                <w:szCs w:val="24"/>
              </w:rPr>
              <w:t>5.7. Avanso užtikrinimas</w:t>
            </w:r>
          </w:p>
        </w:tc>
        <w:tc>
          <w:tcPr>
            <w:tcW w:w="6441" w:type="dxa"/>
          </w:tcPr>
          <w:p w14:paraId="7EC000D0" w14:textId="79B894AD" w:rsidR="00FD725B" w:rsidRPr="004B5D26" w:rsidRDefault="00FD725B" w:rsidP="00FD725B">
            <w:pPr>
              <w:spacing w:line="276" w:lineRule="auto"/>
              <w:rPr>
                <w:color w:val="000000"/>
                <w:kern w:val="2"/>
                <w:szCs w:val="24"/>
                <w:shd w:val="clear" w:color="auto" w:fill="FFFFFF"/>
              </w:rPr>
            </w:pPr>
            <w:r w:rsidRPr="004B5D26">
              <w:rPr>
                <w:kern w:val="2"/>
                <w:szCs w:val="24"/>
              </w:rPr>
              <w:t>Netaikoma</w:t>
            </w:r>
            <w:r w:rsidR="00BE210B">
              <w:rPr>
                <w:kern w:val="2"/>
                <w:szCs w:val="24"/>
              </w:rPr>
              <w:t>.</w:t>
            </w:r>
          </w:p>
        </w:tc>
      </w:tr>
    </w:tbl>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056917">
        <w:trPr>
          <w:trHeight w:val="300"/>
        </w:trPr>
        <w:tc>
          <w:tcPr>
            <w:tcW w:w="3094" w:type="dxa"/>
          </w:tcPr>
          <w:p w14:paraId="54545A69" w14:textId="7CD40DC3" w:rsidR="00061E02" w:rsidRPr="004B5D26" w:rsidRDefault="00061E02" w:rsidP="004B5D26">
            <w:pPr>
              <w:spacing w:line="276" w:lineRule="auto"/>
              <w:rPr>
                <w:b/>
                <w:kern w:val="2"/>
                <w:szCs w:val="24"/>
              </w:rPr>
            </w:pPr>
            <w:r w:rsidRPr="004B5D26">
              <w:rPr>
                <w:b/>
                <w:kern w:val="2"/>
                <w:szCs w:val="24"/>
              </w:rPr>
              <w:t>6.1. Garantinis terminas</w:t>
            </w:r>
          </w:p>
        </w:tc>
        <w:tc>
          <w:tcPr>
            <w:tcW w:w="6441" w:type="dxa"/>
          </w:tcPr>
          <w:p w14:paraId="6D851C5E" w14:textId="2420229A" w:rsidR="00061E02" w:rsidRPr="00BE210B" w:rsidRDefault="00061E02" w:rsidP="004B5D26">
            <w:pPr>
              <w:spacing w:line="276" w:lineRule="auto"/>
              <w:rPr>
                <w:kern w:val="2"/>
                <w:szCs w:val="24"/>
              </w:rPr>
            </w:pPr>
            <w:r w:rsidRPr="004B5D26">
              <w:rPr>
                <w:kern w:val="2"/>
                <w:szCs w:val="24"/>
              </w:rPr>
              <w:t>Netaikoma</w:t>
            </w:r>
            <w:r w:rsidR="00BE210B">
              <w:rPr>
                <w:kern w:val="2"/>
                <w:szCs w:val="24"/>
              </w:rPr>
              <w:t>.</w:t>
            </w:r>
          </w:p>
        </w:tc>
      </w:tr>
      <w:tr w:rsidR="00061E02" w:rsidRPr="004B5D26" w14:paraId="6BE4192F" w14:textId="77777777" w:rsidTr="00056917">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7E8E1D5C" w:rsidR="00061E02" w:rsidRPr="004B5D26" w:rsidRDefault="00061E02" w:rsidP="004B5D26">
            <w:pPr>
              <w:spacing w:line="276" w:lineRule="auto"/>
              <w:rPr>
                <w:b/>
                <w:kern w:val="2"/>
                <w:szCs w:val="24"/>
              </w:rPr>
            </w:pPr>
          </w:p>
        </w:tc>
        <w:tc>
          <w:tcPr>
            <w:tcW w:w="6441" w:type="dxa"/>
          </w:tcPr>
          <w:p w14:paraId="13923ABD" w14:textId="072E2633" w:rsidR="00061E02" w:rsidRPr="004B5D26" w:rsidRDefault="00FA36E5" w:rsidP="00FA36E5">
            <w:pPr>
              <w:spacing w:line="276" w:lineRule="auto"/>
              <w:jc w:val="both"/>
              <w:rPr>
                <w:kern w:val="2"/>
                <w:szCs w:val="24"/>
              </w:rPr>
            </w:pPr>
            <w:r w:rsidRPr="00EB60F7">
              <w:rPr>
                <w:kern w:val="2"/>
                <w:szCs w:val="24"/>
              </w:rPr>
              <w:t xml:space="preserve">Sutarties galiojimo metu nustačius Paslaugų trūkumų, Tiekėjas turi </w:t>
            </w:r>
            <w:r w:rsidRPr="00EB60F7">
              <w:rPr>
                <w:b/>
                <w:kern w:val="2"/>
                <w:szCs w:val="24"/>
              </w:rPr>
              <w:t>ne vėliau kaip</w:t>
            </w:r>
            <w:r w:rsidRPr="00EB60F7">
              <w:rPr>
                <w:kern w:val="2"/>
                <w:szCs w:val="24"/>
              </w:rPr>
              <w:t xml:space="preserve"> </w:t>
            </w:r>
            <w:r w:rsidRPr="00FA08D8">
              <w:rPr>
                <w:b/>
                <w:bCs/>
                <w:kern w:val="2"/>
                <w:szCs w:val="24"/>
              </w:rPr>
              <w:t xml:space="preserve">per </w:t>
            </w:r>
            <w:r>
              <w:rPr>
                <w:b/>
                <w:bCs/>
                <w:kern w:val="2"/>
                <w:szCs w:val="24"/>
              </w:rPr>
              <w:t>3</w:t>
            </w:r>
            <w:r w:rsidRPr="00FA08D8">
              <w:rPr>
                <w:b/>
                <w:bCs/>
                <w:kern w:val="2"/>
                <w:szCs w:val="24"/>
              </w:rPr>
              <w:t xml:space="preserve"> darbo dienas</w:t>
            </w:r>
            <w:r>
              <w:rPr>
                <w:kern w:val="2"/>
                <w:szCs w:val="24"/>
              </w:rPr>
              <w:t xml:space="preserve"> nuo</w:t>
            </w:r>
            <w:r w:rsidRPr="00EB60F7">
              <w:rPr>
                <w:kern w:val="2"/>
                <w:szCs w:val="24"/>
              </w:rPr>
              <w:t xml:space="preserve"> rašytinės pretenzijos gavimo dienos pašalinti Paslaugų trūkumus.</w:t>
            </w:r>
          </w:p>
        </w:tc>
      </w:tr>
      <w:tr w:rsidR="00061E02" w:rsidRPr="004B5D26" w14:paraId="3152509C" w14:textId="77777777" w:rsidTr="00056917">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4E3F09CD" w14:textId="0D7AB607" w:rsidR="00BC30FF" w:rsidRPr="00154997" w:rsidRDefault="00BC30FF" w:rsidP="00BC30FF">
            <w:pPr>
              <w:jc w:val="both"/>
              <w:rPr>
                <w:color w:val="000000"/>
                <w:szCs w:val="24"/>
                <w:lang w:eastAsia="lt-LT"/>
              </w:rPr>
            </w:pPr>
            <w:r>
              <w:rPr>
                <w:kern w:val="2"/>
                <w:szCs w:val="24"/>
              </w:rPr>
              <w:t xml:space="preserve">6.3.1. </w:t>
            </w:r>
            <w:r w:rsidRPr="000A2775">
              <w:rPr>
                <w:kern w:val="2"/>
                <w:szCs w:val="24"/>
              </w:rPr>
              <w:t>Kokybini</w:t>
            </w:r>
            <w:r>
              <w:rPr>
                <w:kern w:val="2"/>
                <w:szCs w:val="24"/>
              </w:rPr>
              <w:t>s</w:t>
            </w:r>
            <w:r w:rsidRPr="000A2775">
              <w:rPr>
                <w:kern w:val="2"/>
                <w:szCs w:val="24"/>
              </w:rPr>
              <w:t xml:space="preserve"> kriterij</w:t>
            </w:r>
            <w:r>
              <w:rPr>
                <w:kern w:val="2"/>
                <w:szCs w:val="24"/>
              </w:rPr>
              <w:t>us</w:t>
            </w:r>
            <w:r w:rsidRPr="000A2775">
              <w:rPr>
                <w:kern w:val="2"/>
                <w:szCs w:val="24"/>
              </w:rPr>
              <w:t>:</w:t>
            </w:r>
            <w:r>
              <w:rPr>
                <w:kern w:val="2"/>
                <w:szCs w:val="24"/>
              </w:rPr>
              <w:t xml:space="preserve"> </w:t>
            </w:r>
            <w:r w:rsidR="00154997" w:rsidRPr="00BE38C0">
              <w:rPr>
                <w:iCs/>
                <w:szCs w:val="24"/>
              </w:rPr>
              <w:t>Sutarties vykdymui siūlomo eksperto, atliksiančio paraiškų vertinimą, patirtis</w:t>
            </w:r>
            <w:r w:rsidRPr="00154997">
              <w:rPr>
                <w:kern w:val="2"/>
                <w:szCs w:val="24"/>
              </w:rPr>
              <w:t>.</w:t>
            </w:r>
          </w:p>
          <w:p w14:paraId="6367E2B3" w14:textId="3C9875A5" w:rsidR="00BC30FF" w:rsidRPr="00154997" w:rsidRDefault="00BC30FF" w:rsidP="00BC30FF">
            <w:pPr>
              <w:jc w:val="both"/>
              <w:rPr>
                <w:color w:val="000000" w:themeColor="text1"/>
                <w:szCs w:val="24"/>
                <w:lang w:eastAsia="lt-LT"/>
              </w:rPr>
            </w:pPr>
            <w:r w:rsidRPr="00154997">
              <w:rPr>
                <w:color w:val="000000"/>
                <w:szCs w:val="24"/>
                <w:lang w:eastAsia="lt-LT"/>
              </w:rPr>
              <w:t xml:space="preserve">6.3.2. Tiekėjas įsipareigoja, kad Sutartį vykdytų </w:t>
            </w:r>
            <w:r w:rsidR="00154997" w:rsidRPr="00154997">
              <w:rPr>
                <w:color w:val="000000"/>
                <w:szCs w:val="24"/>
                <w:lang w:eastAsia="lt-LT"/>
              </w:rPr>
              <w:t>ekspertas</w:t>
            </w:r>
            <w:r w:rsidRPr="00154997">
              <w:rPr>
                <w:color w:val="000000"/>
                <w:szCs w:val="24"/>
                <w:lang w:eastAsia="lt-LT"/>
              </w:rPr>
              <w:t>, kuris buvo nurodytas Tiekėjo pasiūlyme (2 priedas) ir už kurį Tiekėjui buvo skirti ekonominio naudingumo balai.</w:t>
            </w:r>
            <w:r w:rsidRPr="00154997">
              <w:rPr>
                <w:color w:val="000000" w:themeColor="text1"/>
                <w:szCs w:val="24"/>
                <w:lang w:eastAsia="lt-LT"/>
              </w:rPr>
              <w:t xml:space="preserve"> </w:t>
            </w:r>
          </w:p>
          <w:p w14:paraId="2370D614" w14:textId="4634280B" w:rsidR="00BC30FF" w:rsidRPr="00154997" w:rsidRDefault="00BC30FF" w:rsidP="00BC30FF">
            <w:pPr>
              <w:jc w:val="both"/>
              <w:rPr>
                <w:color w:val="000000" w:themeColor="text1"/>
                <w:szCs w:val="24"/>
                <w:lang w:eastAsia="lt-LT"/>
              </w:rPr>
            </w:pPr>
            <w:r w:rsidRPr="00154997">
              <w:rPr>
                <w:color w:val="000000" w:themeColor="text1"/>
                <w:szCs w:val="24"/>
                <w:lang w:eastAsia="lt-LT"/>
              </w:rPr>
              <w:t xml:space="preserve">6.3.3. Tiekėjas, vykdydamas Sutartį negali savo pasiūlyme nurodyto </w:t>
            </w:r>
            <w:r w:rsidR="00154997" w:rsidRPr="00154997">
              <w:rPr>
                <w:color w:val="000000" w:themeColor="text1"/>
                <w:szCs w:val="24"/>
                <w:lang w:eastAsia="lt-LT"/>
              </w:rPr>
              <w:t>eksperto</w:t>
            </w:r>
            <w:r w:rsidRPr="00154997">
              <w:rPr>
                <w:color w:val="000000" w:themeColor="text1"/>
                <w:szCs w:val="24"/>
                <w:lang w:eastAsia="lt-LT"/>
              </w:rPr>
              <w:t>,</w:t>
            </w:r>
            <w:r w:rsidRPr="00154997">
              <w:rPr>
                <w:szCs w:val="24"/>
              </w:rPr>
              <w:t xml:space="preserve"> už kurio patirtį Tiekėjui buvo skiriami ekonominio naudingumo balai,</w:t>
            </w:r>
            <w:r w:rsidRPr="00154997">
              <w:rPr>
                <w:color w:val="000000" w:themeColor="text1"/>
                <w:szCs w:val="24"/>
                <w:lang w:eastAsia="lt-LT"/>
              </w:rPr>
              <w:t xml:space="preserve"> keisti kitu be Pirkėjo rašytinio sutikimo. </w:t>
            </w:r>
          </w:p>
          <w:p w14:paraId="3AD18A11" w14:textId="7852D8AF" w:rsidR="00BC30FF" w:rsidRPr="00154997" w:rsidRDefault="00BC30FF" w:rsidP="00BC30FF">
            <w:pPr>
              <w:pStyle w:val="pf0"/>
              <w:spacing w:before="0" w:beforeAutospacing="0" w:after="0" w:afterAutospacing="0"/>
            </w:pPr>
            <w:r w:rsidRPr="00154997">
              <w:rPr>
                <w:rStyle w:val="cf01"/>
                <w:rFonts w:ascii="Times New Roman" w:hAnsi="Times New Roman" w:cs="Times New Roman"/>
                <w:sz w:val="24"/>
                <w:szCs w:val="24"/>
              </w:rPr>
              <w:t xml:space="preserve">6.3.4. </w:t>
            </w:r>
            <w:r w:rsidR="00154997" w:rsidRPr="00154997">
              <w:rPr>
                <w:rStyle w:val="cf01"/>
                <w:rFonts w:ascii="Times New Roman" w:hAnsi="Times New Roman" w:cs="Times New Roman"/>
                <w:sz w:val="24"/>
                <w:szCs w:val="24"/>
              </w:rPr>
              <w:t>Eksperto</w:t>
            </w:r>
            <w:r w:rsidRPr="00154997">
              <w:rPr>
                <w:rStyle w:val="cf01"/>
                <w:rFonts w:ascii="Times New Roman" w:hAnsi="Times New Roman" w:cs="Times New Roman"/>
                <w:sz w:val="24"/>
                <w:szCs w:val="24"/>
              </w:rPr>
              <w:t xml:space="preserve"> keitimas ar naujo skyrimas atliekamas Paslaugų pirkimo – pardavimo sutarties Bendrosiose sąlygose nustatyta tvarka.</w:t>
            </w:r>
          </w:p>
          <w:p w14:paraId="331B171C" w14:textId="08A628F6" w:rsidR="00061E02" w:rsidRPr="004B5D26" w:rsidRDefault="00BC30FF" w:rsidP="00BC30FF">
            <w:pPr>
              <w:spacing w:line="276" w:lineRule="auto"/>
              <w:jc w:val="both"/>
              <w:rPr>
                <w:kern w:val="2"/>
                <w:szCs w:val="24"/>
              </w:rPr>
            </w:pPr>
            <w:r w:rsidRPr="00154997">
              <w:rPr>
                <w:szCs w:val="24"/>
                <w:lang w:eastAsia="lt-LT"/>
              </w:rPr>
              <w:t xml:space="preserve">6.3.5. Jei keičiamas arba skiriamas naujas </w:t>
            </w:r>
            <w:r w:rsidR="00154997" w:rsidRPr="00154997">
              <w:rPr>
                <w:szCs w:val="24"/>
                <w:lang w:eastAsia="lt-LT"/>
              </w:rPr>
              <w:t>ekspertas</w:t>
            </w:r>
            <w:r w:rsidRPr="00154997">
              <w:rPr>
                <w:szCs w:val="24"/>
                <w:lang w:eastAsia="lt-LT"/>
              </w:rPr>
              <w:t xml:space="preserve">, už kurio patirtį Tiekėjui buvo skiriami ekonominio naudingumo balai, naujo </w:t>
            </w:r>
            <w:r w:rsidR="00154997" w:rsidRPr="00154997">
              <w:rPr>
                <w:szCs w:val="24"/>
                <w:lang w:eastAsia="lt-LT"/>
              </w:rPr>
              <w:t>eksperto</w:t>
            </w:r>
            <w:r w:rsidRPr="00154997">
              <w:rPr>
                <w:szCs w:val="24"/>
                <w:lang w:eastAsia="lt-LT"/>
              </w:rPr>
              <w:t xml:space="preserve"> patirtis turi</w:t>
            </w:r>
            <w:r w:rsidRPr="00BC30FF">
              <w:rPr>
                <w:szCs w:val="24"/>
                <w:lang w:eastAsia="lt-LT"/>
              </w:rPr>
              <w:t xml:space="preserve"> būti ne mažesnė už keičiamo specialisto.</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056917">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4EECB9B6" w:rsidR="00061E02" w:rsidRPr="004B5D26" w:rsidRDefault="00061E02" w:rsidP="004B5D26">
            <w:pPr>
              <w:spacing w:line="276" w:lineRule="auto"/>
              <w:rPr>
                <w:b/>
                <w:kern w:val="2"/>
                <w:szCs w:val="24"/>
              </w:rPr>
            </w:pPr>
          </w:p>
        </w:tc>
        <w:tc>
          <w:tcPr>
            <w:tcW w:w="6441" w:type="dxa"/>
          </w:tcPr>
          <w:p w14:paraId="69625267" w14:textId="77777777" w:rsidR="00080F8D" w:rsidRPr="00EB60F7" w:rsidRDefault="00080F8D" w:rsidP="00080F8D">
            <w:pPr>
              <w:jc w:val="both"/>
              <w:rPr>
                <w:kern w:val="2"/>
                <w:szCs w:val="24"/>
              </w:rPr>
            </w:pPr>
            <w:r w:rsidRPr="00EB60F7">
              <w:rPr>
                <w:kern w:val="2"/>
                <w:szCs w:val="24"/>
              </w:rPr>
              <w:t xml:space="preserve">Sutarčiai vykdyti pasitelkiami šie subtiekėjai: </w:t>
            </w:r>
            <w:r w:rsidRPr="00EB60F7">
              <w:rPr>
                <w:color w:val="4472C4" w:themeColor="accent1"/>
                <w:kern w:val="2"/>
                <w:szCs w:val="24"/>
              </w:rPr>
              <w:t>(surašyti pasiūlyme nurodytus, subtiekėjus).</w:t>
            </w:r>
          </w:p>
          <w:p w14:paraId="7C0019FF" w14:textId="77777777" w:rsidR="00080F8D" w:rsidRPr="00EB60F7" w:rsidRDefault="00080F8D" w:rsidP="00080F8D">
            <w:pPr>
              <w:rPr>
                <w:kern w:val="2"/>
                <w:szCs w:val="24"/>
              </w:rPr>
            </w:pPr>
          </w:p>
          <w:p w14:paraId="6B444470" w14:textId="2AF25103" w:rsidR="00061E02" w:rsidRPr="004B5D26" w:rsidRDefault="00080F8D" w:rsidP="00080F8D">
            <w:pPr>
              <w:spacing w:line="276" w:lineRule="auto"/>
              <w:jc w:val="both"/>
              <w:rPr>
                <w:b/>
                <w:kern w:val="2"/>
                <w:szCs w:val="24"/>
              </w:rPr>
            </w:pPr>
            <w:r w:rsidRPr="00EB60F7">
              <w:rPr>
                <w:kern w:val="2"/>
                <w:szCs w:val="24"/>
              </w:rPr>
              <w:t xml:space="preserve">Sutarčiai vykdyti pasitelkiami specialistai, kuriais Tiekėjas rėmėsi </w:t>
            </w:r>
            <w:r w:rsidRPr="00333624">
              <w:rPr>
                <w:kern w:val="2"/>
                <w:szCs w:val="24"/>
              </w:rPr>
              <w:t xml:space="preserve">siekdamas atitikti kvalifikacijos reikalavimus ir (ar) kokybinius kriterijus: </w:t>
            </w:r>
            <w:r w:rsidRPr="00333624">
              <w:rPr>
                <w:color w:val="4472C4" w:themeColor="accent1"/>
                <w:kern w:val="2"/>
                <w:szCs w:val="24"/>
              </w:rPr>
              <w:t>(surašyti</w:t>
            </w:r>
            <w:r w:rsidRPr="00EB60F7">
              <w:rPr>
                <w:color w:val="4472C4" w:themeColor="accent1"/>
                <w:kern w:val="2"/>
                <w:szCs w:val="24"/>
              </w:rPr>
              <w:t xml:space="preserve"> pasiūlyme nurodytus, specialistus)</w:t>
            </w:r>
            <w:r w:rsidRPr="00EB60F7">
              <w:rPr>
                <w:i/>
                <w:kern w:val="2"/>
                <w:szCs w:val="24"/>
              </w:rPr>
              <w:t>.</w:t>
            </w:r>
            <w:r w:rsidRPr="00EB60F7">
              <w:rPr>
                <w:kern w:val="2"/>
                <w:szCs w:val="24"/>
              </w:rPr>
              <w:t xml:space="preserve"> Sutarčiai vykdyti pasitelkiami specialistai, kuriais </w:t>
            </w:r>
            <w:r w:rsidRPr="00EB60F7">
              <w:rPr>
                <w:kern w:val="2"/>
                <w:szCs w:val="24"/>
              </w:rPr>
              <w:lastRenderedPageBreak/>
              <w:t xml:space="preserve">Tiekėjas rėmėsi siekdamas atitikti kvalifikacijos reikalavimus: </w:t>
            </w:r>
            <w:r w:rsidRPr="00EB60F7">
              <w:rPr>
                <w:color w:val="4472C4" w:themeColor="accent1"/>
                <w:kern w:val="2"/>
                <w:szCs w:val="24"/>
              </w:rPr>
              <w:t>(surašyti pasiūlyme nurodytus, specialistus)</w:t>
            </w:r>
            <w:r w:rsidRPr="00EB60F7">
              <w:rPr>
                <w:i/>
                <w:kern w:val="2"/>
                <w:szCs w:val="24"/>
              </w:rPr>
              <w:t>.</w:t>
            </w:r>
            <w:r w:rsidRPr="00EB60F7">
              <w:rPr>
                <w:kern w:val="2"/>
                <w:szCs w:val="24"/>
              </w:rPr>
              <w:t> </w:t>
            </w:r>
          </w:p>
        </w:tc>
      </w:tr>
    </w:tbl>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419E16A3" w:rsidR="00061E02" w:rsidRPr="004B5D26" w:rsidRDefault="00061E02" w:rsidP="004B5D26">
            <w:pPr>
              <w:spacing w:line="276" w:lineRule="auto"/>
              <w:rPr>
                <w:kern w:val="2"/>
                <w:szCs w:val="24"/>
              </w:rPr>
            </w:pPr>
            <w:r w:rsidRPr="004B5D26">
              <w:rPr>
                <w:kern w:val="2"/>
                <w:szCs w:val="24"/>
              </w:rPr>
              <w:t>Prievolių pagal Sutartį įvykdymas užtikrinamas:</w:t>
            </w:r>
          </w:p>
          <w:p w14:paraId="0F7698A3" w14:textId="76601F8E" w:rsidR="00061E02" w:rsidRPr="00080F8D" w:rsidRDefault="00061E02" w:rsidP="004B5D26">
            <w:pPr>
              <w:pStyle w:val="Sraopastraipa"/>
              <w:numPr>
                <w:ilvl w:val="0"/>
                <w:numId w:val="6"/>
              </w:numPr>
              <w:spacing w:line="276" w:lineRule="auto"/>
              <w:rPr>
                <w:kern w:val="2"/>
                <w:szCs w:val="24"/>
              </w:rPr>
            </w:pPr>
            <w:r w:rsidRPr="004B5D26">
              <w:rPr>
                <w:kern w:val="2"/>
                <w:szCs w:val="24"/>
              </w:rPr>
              <w:t>Sutartyje numatytomis netesybomis (delspinigiais, bauda)</w:t>
            </w:r>
            <w:r w:rsidR="00080F8D">
              <w:rPr>
                <w:kern w:val="2"/>
                <w:szCs w:val="24"/>
              </w:rPr>
              <w:t xml:space="preserve">. </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C17A751" w14:textId="60A7738F" w:rsidR="00061E02" w:rsidRPr="004B5D26" w:rsidRDefault="00061E02" w:rsidP="004B5D26">
            <w:pPr>
              <w:spacing w:line="276" w:lineRule="auto"/>
              <w:rPr>
                <w:kern w:val="2"/>
                <w:szCs w:val="24"/>
              </w:rPr>
            </w:pPr>
            <w:r w:rsidRPr="004B5D26">
              <w:rPr>
                <w:kern w:val="2"/>
                <w:szCs w:val="24"/>
              </w:rPr>
              <w:t>Netaikoma</w:t>
            </w:r>
            <w:r w:rsidR="00080F8D">
              <w:rPr>
                <w:kern w:val="2"/>
                <w:szCs w:val="24"/>
              </w:rPr>
              <w:t>.</w:t>
            </w:r>
          </w:p>
          <w:p w14:paraId="227AA1E6" w14:textId="77777777" w:rsidR="00061E02" w:rsidRPr="004B5D26" w:rsidRDefault="00061E02" w:rsidP="004B5D26">
            <w:pPr>
              <w:spacing w:line="276" w:lineRule="auto"/>
              <w:rPr>
                <w:kern w:val="2"/>
                <w:szCs w:val="24"/>
              </w:rPr>
            </w:pPr>
          </w:p>
          <w:p w14:paraId="2E3CF436" w14:textId="77777777" w:rsidR="00061E02" w:rsidRPr="004B5D26" w:rsidRDefault="00061E02" w:rsidP="00080F8D">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F381BC3" w14:textId="5CA4FCEF" w:rsidR="00061E02" w:rsidRPr="004B5D26" w:rsidRDefault="00061E02" w:rsidP="004B5D26">
            <w:pPr>
              <w:spacing w:line="276" w:lineRule="auto"/>
              <w:rPr>
                <w:kern w:val="2"/>
                <w:szCs w:val="24"/>
              </w:rPr>
            </w:pPr>
            <w:r w:rsidRPr="004B5D26">
              <w:rPr>
                <w:kern w:val="2"/>
                <w:szCs w:val="24"/>
              </w:rPr>
              <w:t>Netaikoma</w:t>
            </w:r>
            <w:r w:rsidR="00080F8D">
              <w:rPr>
                <w:kern w:val="2"/>
                <w:szCs w:val="24"/>
              </w:rPr>
              <w:t>.</w:t>
            </w:r>
          </w:p>
          <w:p w14:paraId="1F1A0FC5" w14:textId="66E4C1F4" w:rsidR="00061E02" w:rsidRPr="004B5D26" w:rsidRDefault="00061E02" w:rsidP="004B5D26">
            <w:pPr>
              <w:spacing w:line="276" w:lineRule="auto"/>
              <w:rPr>
                <w:szCs w:val="24"/>
              </w:rPr>
            </w:pPr>
          </w:p>
        </w:tc>
      </w:tr>
    </w:tbl>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056917">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14D22383" w:rsidR="00061E02" w:rsidRPr="007A2276" w:rsidRDefault="001350E3" w:rsidP="001350E3">
            <w:pPr>
              <w:spacing w:line="276" w:lineRule="auto"/>
              <w:jc w:val="both"/>
              <w:rPr>
                <w:color w:val="000000"/>
                <w:kern w:val="2"/>
                <w:szCs w:val="24"/>
              </w:rPr>
            </w:pPr>
            <w:r w:rsidRPr="007A227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A2276">
              <w:rPr>
                <w:kern w:val="2"/>
                <w:szCs w:val="24"/>
              </w:rPr>
              <w:t>0,02 (dvi šimtosios) procento dydžio delspinigius nuo neapmokėtos sumos be PVM už kiekvieną vėlavimo dieną.</w:t>
            </w:r>
          </w:p>
        </w:tc>
      </w:tr>
      <w:tr w:rsidR="00061E02" w:rsidRPr="004B5D26" w14:paraId="14A90F91" w14:textId="77777777" w:rsidTr="00056917">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415030E9" w14:textId="3D9E45AD" w:rsidR="00823284" w:rsidRPr="007A2276" w:rsidRDefault="00700E98" w:rsidP="00823284">
            <w:pPr>
              <w:jc w:val="both"/>
              <w:rPr>
                <w:szCs w:val="24"/>
              </w:rPr>
            </w:pPr>
            <w:r w:rsidRPr="007A2276">
              <w:rPr>
                <w:color w:val="000000"/>
                <w:kern w:val="3"/>
                <w:szCs w:val="24"/>
              </w:rPr>
              <w:t xml:space="preserve">9.2.1. </w:t>
            </w:r>
            <w:r w:rsidR="00823284" w:rsidRPr="007A2276">
              <w:rPr>
                <w:szCs w:val="24"/>
              </w:rPr>
              <w:t xml:space="preserve">jeigu Tiekėjas, be pateisinamų ir nuo Tiekėjo nepriklausančių priežasčių (pvz.: ligos, nelaimingo atsitikimo ar kt.) atsisako priimti Pirkėjo pateiktą užsakymą dėl paraiškų vertinimo lietuvių ir (ar) anglų kalba, Tiekėjui taikoma 1 000,00 </w:t>
            </w:r>
            <w:r w:rsidR="00823284" w:rsidRPr="007A2276">
              <w:rPr>
                <w:rStyle w:val="cf11"/>
                <w:rFonts w:ascii="Times New Roman" w:hAnsi="Times New Roman" w:cs="Times New Roman"/>
                <w:b w:val="0"/>
                <w:bCs w:val="0"/>
                <w:sz w:val="24"/>
                <w:szCs w:val="24"/>
              </w:rPr>
              <w:t>(vieno tūkstančio)</w:t>
            </w:r>
            <w:r w:rsidR="00823284" w:rsidRPr="007A2276">
              <w:rPr>
                <w:rStyle w:val="cf11"/>
                <w:rFonts w:ascii="Times New Roman" w:hAnsi="Times New Roman" w:cs="Times New Roman"/>
                <w:sz w:val="24"/>
                <w:szCs w:val="24"/>
              </w:rPr>
              <w:t xml:space="preserve"> </w:t>
            </w:r>
            <w:r w:rsidR="00823284" w:rsidRPr="007A2276">
              <w:rPr>
                <w:szCs w:val="24"/>
              </w:rPr>
              <w:t xml:space="preserve">EUR bauda už kiekvieną atvejį. </w:t>
            </w:r>
          </w:p>
          <w:p w14:paraId="7CFC2AE8" w14:textId="77777777" w:rsidR="00823284" w:rsidRPr="007A2276" w:rsidRDefault="00823284" w:rsidP="00823284">
            <w:pPr>
              <w:jc w:val="both"/>
              <w:rPr>
                <w:szCs w:val="24"/>
              </w:rPr>
            </w:pPr>
            <w:r w:rsidRPr="007A2276">
              <w:rPr>
                <w:szCs w:val="24"/>
              </w:rPr>
              <w:t>9.2.2. jeigu Tiekėjas ilgiau nei 8 (aštuonias) darbo valandas (darbo valandomis laikomos valandos nuo 8.00 iki 17.00 val.) nuo Pirkėjo kreipimosi dėl užsakymo pateikimo nepateikia patvirtinimo raštu (elektroniniu paštu), kad sutinka įvertinti užsakyme nurodytą paraiškų skaičių arba nenurodo paraiškų, kurį galės įvertinti skaičiaus, Tiekėjui taikoma 20,00 EUR bauda už kiekvieną vėlavimo valandą;</w:t>
            </w:r>
          </w:p>
          <w:p w14:paraId="6988479C" w14:textId="34FE0548" w:rsidR="00823284" w:rsidRPr="003624B0" w:rsidRDefault="00823284" w:rsidP="003624B0">
            <w:pPr>
              <w:jc w:val="both"/>
              <w:rPr>
                <w:rStyle w:val="cf11"/>
                <w:rFonts w:ascii="Times New Roman" w:hAnsi="Times New Roman" w:cs="Times New Roman"/>
                <w:b w:val="0"/>
                <w:bCs w:val="0"/>
                <w:sz w:val="24"/>
                <w:szCs w:val="24"/>
              </w:rPr>
            </w:pPr>
            <w:r w:rsidRPr="007A2276">
              <w:rPr>
                <w:szCs w:val="24"/>
              </w:rPr>
              <w:t>9.2.3. jeigu Tiekėjas vėluoja įvertinti ir (ar) pervertinti su Pirkėju suderintą paraiškų skaičių Techninėje specifikacijoje nustatytais terminais Tiekėjui taikoma 10,00 EUR bauda už kiekvieną neįvertintą ir (ar) nepervertintą paraišką už kiekvieną vėlavimo dieną iki kol paslauga bus suteikta, bet ne ilgiau nei 14 (keturiolika) kalendorinių dienų;</w:t>
            </w:r>
          </w:p>
          <w:p w14:paraId="2C348295" w14:textId="61276AE1" w:rsidR="00700E98" w:rsidRPr="007A2276" w:rsidRDefault="00700E98" w:rsidP="00700E98">
            <w:pPr>
              <w:jc w:val="both"/>
              <w:rPr>
                <w:color w:val="000000" w:themeColor="text1"/>
                <w:szCs w:val="24"/>
              </w:rPr>
            </w:pPr>
            <w:r w:rsidRPr="007A2276">
              <w:rPr>
                <w:color w:val="000000" w:themeColor="text1"/>
                <w:kern w:val="2"/>
                <w:szCs w:val="24"/>
              </w:rPr>
              <w:t>9.2.</w:t>
            </w:r>
            <w:r w:rsidR="003624B0">
              <w:rPr>
                <w:color w:val="000000" w:themeColor="text1"/>
                <w:kern w:val="2"/>
                <w:szCs w:val="24"/>
              </w:rPr>
              <w:t>4</w:t>
            </w:r>
            <w:r w:rsidRPr="007A2276">
              <w:rPr>
                <w:color w:val="000000" w:themeColor="text1"/>
                <w:kern w:val="2"/>
                <w:szCs w:val="24"/>
              </w:rPr>
              <w:t xml:space="preserve">. Tiekėjas privalo sumokėti Pirkėjui netesybas per 10 (dešimt) dienų nuo Pirkėjo pareikalavimo, jeigu Tiekėjas nesumoka netesybų, Pirkėjas turi teisę išskaičiuoti netesybų sumas iš </w:t>
            </w:r>
            <w:r w:rsidRPr="007A2276">
              <w:rPr>
                <w:color w:val="000000" w:themeColor="text1"/>
                <w:szCs w:val="24"/>
              </w:rPr>
              <w:t>Tiekėjui mokėtinos sumos.</w:t>
            </w:r>
          </w:p>
          <w:p w14:paraId="208E7847" w14:textId="6111C986" w:rsidR="00420336" w:rsidRPr="007A2276" w:rsidRDefault="00700E98" w:rsidP="00ED31D3">
            <w:pPr>
              <w:spacing w:line="276" w:lineRule="auto"/>
              <w:jc w:val="both"/>
              <w:rPr>
                <w:kern w:val="2"/>
                <w:szCs w:val="24"/>
              </w:rPr>
            </w:pPr>
            <w:r w:rsidRPr="007A2276">
              <w:rPr>
                <w:color w:val="000000" w:themeColor="text1"/>
                <w:kern w:val="2"/>
                <w:szCs w:val="24"/>
              </w:rPr>
              <w:t>9.2.</w:t>
            </w:r>
            <w:r w:rsidR="003624B0">
              <w:rPr>
                <w:color w:val="000000" w:themeColor="text1"/>
                <w:kern w:val="2"/>
                <w:szCs w:val="24"/>
              </w:rPr>
              <w:t>5</w:t>
            </w:r>
            <w:r w:rsidRPr="007A2276">
              <w:rPr>
                <w:color w:val="000000" w:themeColor="text1"/>
                <w:kern w:val="2"/>
                <w:szCs w:val="24"/>
              </w:rPr>
              <w:t>. Šiame punkte nurodytos netesybos taikomos tik tuo atveju, jei Sutartyje nėra taikomos kitos šioje Sutartyje konkrečiai įvardintos netesybos už konkrečių sutartinių įsipareigojimų nevykdymą.</w:t>
            </w:r>
          </w:p>
        </w:tc>
      </w:tr>
      <w:tr w:rsidR="00061E02" w:rsidRPr="004B5D26" w14:paraId="59907749" w14:textId="77777777" w:rsidTr="00056917">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 xml:space="preserve">9.3. Tiekėjui / Pirkėjui taikoma bauda nutraukus </w:t>
            </w:r>
            <w:r w:rsidRPr="004B5D26">
              <w:rPr>
                <w:b/>
                <w:kern w:val="2"/>
                <w:szCs w:val="24"/>
              </w:rPr>
              <w:lastRenderedPageBreak/>
              <w:t>Sutartį dėl esminio Sutarties pažeidimo ar nepagrįstai nutraukus Sutarties vykdymą ne Sutartyje nustatyta tvarka</w:t>
            </w:r>
          </w:p>
        </w:tc>
        <w:tc>
          <w:tcPr>
            <w:tcW w:w="6441" w:type="dxa"/>
          </w:tcPr>
          <w:p w14:paraId="570E06DE" w14:textId="3E32E653" w:rsidR="003D5A5C" w:rsidRPr="00642938" w:rsidRDefault="00061E02" w:rsidP="00642938">
            <w:pPr>
              <w:spacing w:line="276" w:lineRule="auto"/>
              <w:jc w:val="both"/>
              <w:rPr>
                <w:color w:val="000000" w:themeColor="text1"/>
                <w:kern w:val="2"/>
                <w:szCs w:val="24"/>
              </w:rPr>
            </w:pPr>
            <w:r w:rsidRPr="004B5D26">
              <w:rPr>
                <w:kern w:val="2"/>
                <w:szCs w:val="24"/>
              </w:rPr>
              <w:lastRenderedPageBreak/>
              <w:t xml:space="preserve">9.3.1. Nutraukus Sutartį dėl </w:t>
            </w:r>
            <w:r w:rsidR="00797F09" w:rsidRPr="00642938">
              <w:rPr>
                <w:color w:val="000000" w:themeColor="text1"/>
                <w:kern w:val="2"/>
                <w:szCs w:val="24"/>
              </w:rPr>
              <w:t xml:space="preserve">Tiekėjo padaryto </w:t>
            </w:r>
            <w:r w:rsidRPr="00642938">
              <w:rPr>
                <w:color w:val="000000" w:themeColor="text1"/>
                <w:kern w:val="2"/>
                <w:szCs w:val="24"/>
              </w:rPr>
              <w:t>esminio Sutarties pažeidimo</w:t>
            </w:r>
            <w:r w:rsidR="0073615D" w:rsidRPr="00642938">
              <w:rPr>
                <w:color w:val="000000" w:themeColor="text1"/>
                <w:kern w:val="2"/>
                <w:szCs w:val="24"/>
              </w:rPr>
              <w:t xml:space="preserve"> </w:t>
            </w:r>
            <w:r w:rsidR="00723304" w:rsidRPr="00642938">
              <w:rPr>
                <w:color w:val="000000" w:themeColor="text1"/>
                <w:kern w:val="2"/>
                <w:szCs w:val="24"/>
              </w:rPr>
              <w:t xml:space="preserve">arba </w:t>
            </w:r>
            <w:r w:rsidR="00797F09" w:rsidRPr="00642938">
              <w:rPr>
                <w:color w:val="000000" w:themeColor="text1"/>
                <w:kern w:val="2"/>
                <w:szCs w:val="24"/>
              </w:rPr>
              <w:t xml:space="preserve">Tiekėjui </w:t>
            </w:r>
            <w:r w:rsidR="00723304" w:rsidRPr="00642938">
              <w:rPr>
                <w:color w:val="000000" w:themeColor="text1"/>
                <w:kern w:val="2"/>
                <w:szCs w:val="24"/>
              </w:rPr>
              <w:t xml:space="preserve">nepagrįstai nutraukus Sutarties vykdymą </w:t>
            </w:r>
            <w:r w:rsidR="00723304" w:rsidRPr="00642938">
              <w:rPr>
                <w:color w:val="000000" w:themeColor="text1"/>
                <w:kern w:val="2"/>
                <w:szCs w:val="24"/>
              </w:rPr>
              <w:lastRenderedPageBreak/>
              <w:t xml:space="preserve">ne Sutartyje nustatyta tvarka </w:t>
            </w:r>
            <w:r w:rsidR="00C80904" w:rsidRPr="00642938">
              <w:rPr>
                <w:color w:val="000000" w:themeColor="text1"/>
                <w:kern w:val="2"/>
                <w:szCs w:val="24"/>
              </w:rPr>
              <w:t xml:space="preserve">Tiekėjas </w:t>
            </w:r>
            <w:r w:rsidRPr="00642938">
              <w:rPr>
                <w:color w:val="000000" w:themeColor="text1"/>
                <w:kern w:val="2"/>
                <w:szCs w:val="24"/>
              </w:rPr>
              <w:t>moka</w:t>
            </w:r>
            <w:r w:rsidR="00C80904" w:rsidRPr="00642938">
              <w:rPr>
                <w:color w:val="000000" w:themeColor="text1"/>
                <w:kern w:val="2"/>
                <w:szCs w:val="24"/>
              </w:rPr>
              <w:t xml:space="preserve"> Pirkėjui</w:t>
            </w:r>
            <w:r w:rsidR="00642938" w:rsidRPr="00642938">
              <w:rPr>
                <w:color w:val="000000" w:themeColor="text1"/>
                <w:kern w:val="2"/>
                <w:szCs w:val="24"/>
              </w:rPr>
              <w:t xml:space="preserve"> </w:t>
            </w:r>
            <w:r w:rsidR="00642938" w:rsidRPr="00642938">
              <w:rPr>
                <w:color w:val="000000" w:themeColor="text1"/>
                <w:kern w:val="2"/>
              </w:rPr>
              <w:t>3 000,00</w:t>
            </w:r>
            <w:r w:rsidRPr="00642938">
              <w:rPr>
                <w:color w:val="000000" w:themeColor="text1"/>
                <w:kern w:val="2"/>
                <w:szCs w:val="24"/>
              </w:rPr>
              <w:t xml:space="preserve"> </w:t>
            </w:r>
            <w:r w:rsidR="00A56170" w:rsidRPr="00642938">
              <w:rPr>
                <w:color w:val="000000" w:themeColor="text1"/>
                <w:kern w:val="2"/>
                <w:szCs w:val="24"/>
              </w:rPr>
              <w:t>EUR</w:t>
            </w:r>
            <w:r w:rsidR="00F95B84" w:rsidRPr="00642938">
              <w:rPr>
                <w:color w:val="000000" w:themeColor="text1"/>
                <w:kern w:val="2"/>
                <w:szCs w:val="24"/>
              </w:rPr>
              <w:t xml:space="preserve"> dydžio baud</w:t>
            </w:r>
            <w:r w:rsidR="00C80904" w:rsidRPr="00642938">
              <w:rPr>
                <w:color w:val="000000" w:themeColor="text1"/>
                <w:kern w:val="2"/>
                <w:szCs w:val="24"/>
              </w:rPr>
              <w:t>ą</w:t>
            </w:r>
            <w:r w:rsidRPr="00642938">
              <w:rPr>
                <w:color w:val="000000" w:themeColor="text1"/>
                <w:kern w:val="2"/>
                <w:szCs w:val="24"/>
              </w:rPr>
              <w:t>.</w:t>
            </w:r>
          </w:p>
          <w:p w14:paraId="43EC4143" w14:textId="2B3A6F51" w:rsidR="0073615D" w:rsidRPr="004B5D26" w:rsidRDefault="0073615D" w:rsidP="004B5D26">
            <w:pPr>
              <w:spacing w:line="276" w:lineRule="auto"/>
              <w:rPr>
                <w:szCs w:val="24"/>
              </w:rPr>
            </w:pPr>
          </w:p>
        </w:tc>
      </w:tr>
      <w:tr w:rsidR="00061E02" w:rsidRPr="004B5D26" w14:paraId="0B92CE55" w14:textId="77777777" w:rsidTr="00056917">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1E7D1D4A" w14:textId="4CE03075" w:rsidR="003624B0" w:rsidRPr="007A2276" w:rsidRDefault="003624B0" w:rsidP="003624B0">
            <w:pPr>
              <w:jc w:val="both"/>
              <w:rPr>
                <w:rStyle w:val="cf11"/>
                <w:rFonts w:ascii="Times New Roman" w:hAnsi="Times New Roman" w:cs="Times New Roman"/>
                <w:sz w:val="24"/>
                <w:szCs w:val="24"/>
              </w:rPr>
            </w:pPr>
            <w:r>
              <w:rPr>
                <w:rStyle w:val="cf01"/>
                <w:rFonts w:ascii="Times New Roman" w:hAnsi="Times New Roman" w:cs="Times New Roman"/>
                <w:sz w:val="24"/>
                <w:szCs w:val="24"/>
              </w:rPr>
              <w:t>9</w:t>
            </w:r>
            <w:r w:rsidRPr="007A2276">
              <w:rPr>
                <w:rStyle w:val="cf01"/>
                <w:rFonts w:ascii="Times New Roman" w:hAnsi="Times New Roman" w:cs="Times New Roman"/>
                <w:sz w:val="24"/>
                <w:szCs w:val="24"/>
              </w:rPr>
              <w:t>.</w:t>
            </w:r>
            <w:r>
              <w:rPr>
                <w:rStyle w:val="cf01"/>
                <w:rFonts w:ascii="Times New Roman" w:hAnsi="Times New Roman" w:cs="Times New Roman"/>
                <w:sz w:val="24"/>
                <w:szCs w:val="24"/>
              </w:rPr>
              <w:t>4</w:t>
            </w:r>
            <w:r w:rsidRPr="007A2276">
              <w:rPr>
                <w:rStyle w:val="cf01"/>
                <w:rFonts w:ascii="Times New Roman" w:hAnsi="Times New Roman" w:cs="Times New Roman"/>
                <w:sz w:val="24"/>
                <w:szCs w:val="24"/>
              </w:rPr>
              <w:t>.</w:t>
            </w:r>
            <w:r>
              <w:rPr>
                <w:rStyle w:val="cf01"/>
                <w:rFonts w:ascii="Times New Roman" w:hAnsi="Times New Roman" w:cs="Times New Roman"/>
                <w:sz w:val="24"/>
                <w:szCs w:val="24"/>
              </w:rPr>
              <w:t>1</w:t>
            </w:r>
            <w:r w:rsidRPr="007A2276">
              <w:rPr>
                <w:rStyle w:val="cf01"/>
                <w:rFonts w:ascii="Times New Roman" w:hAnsi="Times New Roman" w:cs="Times New Roman"/>
                <w:sz w:val="24"/>
                <w:szCs w:val="24"/>
              </w:rPr>
              <w:t xml:space="preserve">. </w:t>
            </w:r>
            <w:r>
              <w:rPr>
                <w:rStyle w:val="cf01"/>
                <w:rFonts w:ascii="Times New Roman" w:hAnsi="Times New Roman" w:cs="Times New Roman"/>
                <w:sz w:val="24"/>
                <w:szCs w:val="24"/>
              </w:rPr>
              <w:t>J</w:t>
            </w:r>
            <w:r w:rsidRPr="007A2276">
              <w:rPr>
                <w:rStyle w:val="cf01"/>
                <w:rFonts w:ascii="Times New Roman" w:hAnsi="Times New Roman" w:cs="Times New Roman"/>
                <w:sz w:val="24"/>
                <w:szCs w:val="24"/>
              </w:rPr>
              <w:t>ei Sutarties įgyvendinimo metu paaiškėja, kad Tiekėjas, negavęs Pirkėjo sutikimo raštu, pakeitė ekspertą</w:t>
            </w:r>
            <w:r w:rsidRPr="007A2276">
              <w:rPr>
                <w:rStyle w:val="cf11"/>
                <w:rFonts w:ascii="Times New Roman" w:hAnsi="Times New Roman" w:cs="Times New Roman"/>
                <w:sz w:val="24"/>
                <w:szCs w:val="24"/>
              </w:rPr>
              <w:t xml:space="preserve">, </w:t>
            </w:r>
            <w:r w:rsidRPr="007A2276">
              <w:rPr>
                <w:rStyle w:val="cf11"/>
                <w:rFonts w:ascii="Times New Roman" w:hAnsi="Times New Roman" w:cs="Times New Roman"/>
                <w:b w:val="0"/>
                <w:bCs w:val="0"/>
                <w:sz w:val="24"/>
                <w:szCs w:val="24"/>
              </w:rPr>
              <w:t xml:space="preserve">kuris buvo nurodytas pasiūlyme ir už kurio patirtį Tiekėjui buvo skirti </w:t>
            </w:r>
            <w:r w:rsidRPr="006F4C59">
              <w:rPr>
                <w:rStyle w:val="cf01"/>
                <w:rFonts w:ascii="Times New Roman" w:hAnsi="Times New Roman" w:cs="Times New Roman"/>
                <w:sz w:val="24"/>
                <w:szCs w:val="24"/>
              </w:rPr>
              <w:t>balai,</w:t>
            </w:r>
            <w:r w:rsidRPr="007A2276">
              <w:rPr>
                <w:rStyle w:val="cf01"/>
                <w:rFonts w:ascii="Times New Roman" w:hAnsi="Times New Roman" w:cs="Times New Roman"/>
                <w:b/>
                <w:bCs/>
                <w:sz w:val="24"/>
                <w:szCs w:val="24"/>
              </w:rPr>
              <w:t xml:space="preserve"> </w:t>
            </w:r>
            <w:r w:rsidRPr="007A2276">
              <w:rPr>
                <w:rStyle w:val="cf11"/>
                <w:rFonts w:ascii="Times New Roman" w:hAnsi="Times New Roman" w:cs="Times New Roman"/>
                <w:b w:val="0"/>
                <w:bCs w:val="0"/>
                <w:sz w:val="24"/>
                <w:szCs w:val="24"/>
              </w:rPr>
              <w:t>Tiekėjui už pirmą nustatytą atvejį skiriama 1 000,00 (vieno tūkstančio) EUR bauda.</w:t>
            </w:r>
            <w:r w:rsidRPr="007A2276">
              <w:rPr>
                <w:rStyle w:val="cf11"/>
                <w:rFonts w:ascii="Times New Roman" w:hAnsi="Times New Roman" w:cs="Times New Roman"/>
                <w:sz w:val="24"/>
                <w:szCs w:val="24"/>
              </w:rPr>
              <w:t xml:space="preserve"> </w:t>
            </w:r>
            <w:r w:rsidRPr="007A2276">
              <w:rPr>
                <w:rStyle w:val="cf01"/>
                <w:rFonts w:ascii="Times New Roman" w:hAnsi="Times New Roman" w:cs="Times New Roman"/>
                <w:sz w:val="24"/>
                <w:szCs w:val="24"/>
              </w:rPr>
              <w:t xml:space="preserve">Pažeidimą fiksavus antrą kartą, toks pažeidimas laikomas esminiu </w:t>
            </w:r>
            <w:r w:rsidRPr="002F495E">
              <w:rPr>
                <w:i/>
                <w:iCs/>
                <w:color w:val="EE0000"/>
                <w:szCs w:val="24"/>
              </w:rPr>
              <w:t>(</w:t>
            </w:r>
            <w:r w:rsidR="003A1DB7" w:rsidRPr="002F495E">
              <w:rPr>
                <w:i/>
                <w:iCs/>
                <w:color w:val="EE0000"/>
                <w:szCs w:val="24"/>
              </w:rPr>
              <w:t xml:space="preserve">PASTABA: </w:t>
            </w:r>
            <w:r w:rsidRPr="002F495E">
              <w:rPr>
                <w:i/>
                <w:iCs/>
                <w:color w:val="EE0000"/>
                <w:szCs w:val="24"/>
              </w:rPr>
              <w:t>šio punkto nuostata taikoma, jeigu Tiekėjui buvo skirti ekonominio naudingumo balai už eksperto patirtį)</w:t>
            </w:r>
            <w:r w:rsidRPr="007A2276">
              <w:rPr>
                <w:rStyle w:val="cf11"/>
                <w:rFonts w:ascii="Times New Roman" w:hAnsi="Times New Roman" w:cs="Times New Roman"/>
                <w:sz w:val="24"/>
                <w:szCs w:val="24"/>
              </w:rPr>
              <w:t>;</w:t>
            </w:r>
          </w:p>
          <w:p w14:paraId="2217F15A" w14:textId="7DF90F31" w:rsidR="00061E02" w:rsidRPr="003624B0" w:rsidRDefault="003624B0" w:rsidP="003624B0">
            <w:pPr>
              <w:jc w:val="both"/>
              <w:rPr>
                <w:b/>
                <w:bCs/>
                <w:color w:val="000000"/>
                <w:kern w:val="3"/>
                <w:szCs w:val="24"/>
              </w:rPr>
            </w:pPr>
            <w:r w:rsidRPr="007A2276">
              <w:rPr>
                <w:rFonts w:eastAsia="Calibri"/>
                <w:szCs w:val="24"/>
              </w:rPr>
              <w:t>9.</w:t>
            </w:r>
            <w:r>
              <w:rPr>
                <w:rFonts w:eastAsia="Calibri"/>
                <w:szCs w:val="24"/>
              </w:rPr>
              <w:t>4.</w:t>
            </w:r>
            <w:r w:rsidRPr="007A2276">
              <w:rPr>
                <w:rFonts w:eastAsia="Calibri"/>
                <w:szCs w:val="24"/>
              </w:rPr>
              <w:t>2. Tiekėjui, pasitelkus papildomus subteikėjus, atsisakius Sutartyje numatytų subteikėjų, sukeitus vietomis Sutartyje numatytus subteikėjus, ir (ar) perdavus didesnę (mažesnę) paslaugų dalį, negu buvo nurodyta pasiūlyme, kitam Sutartyje numatytam subteikėjui, ir apie tai neinformavus Pirkėjo, Tiekėjui taikoma 100,00 (vieno šimto) EUR už kiekvieną nustatytą pažeidimo atvejį.</w:t>
            </w:r>
          </w:p>
        </w:tc>
      </w:tr>
      <w:tr w:rsidR="00061E02" w:rsidRPr="004B5D26" w14:paraId="3338B54B" w14:textId="77777777" w:rsidTr="00056917">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4FAFE60C" w:rsidR="00061E02" w:rsidRPr="004B5D26" w:rsidRDefault="00061E02" w:rsidP="004B5D26">
            <w:pPr>
              <w:spacing w:line="276" w:lineRule="auto"/>
              <w:rPr>
                <w:color w:val="000000"/>
                <w:kern w:val="2"/>
                <w:szCs w:val="24"/>
              </w:rPr>
            </w:pPr>
            <w:r w:rsidRPr="004B5D26">
              <w:rPr>
                <w:color w:val="000000"/>
                <w:kern w:val="2"/>
                <w:szCs w:val="24"/>
              </w:rPr>
              <w:t>Netaikoma</w:t>
            </w:r>
            <w:r w:rsidR="003A1DB7">
              <w:rPr>
                <w:color w:val="000000"/>
                <w:kern w:val="2"/>
                <w:szCs w:val="24"/>
              </w:rPr>
              <w:t>.</w:t>
            </w:r>
          </w:p>
          <w:p w14:paraId="4452B00D" w14:textId="45EE7B66" w:rsidR="00061E02" w:rsidRPr="004B5D26" w:rsidRDefault="00061E02" w:rsidP="004B5D26">
            <w:pPr>
              <w:spacing w:line="276" w:lineRule="auto"/>
              <w:rPr>
                <w:color w:val="4472C4"/>
                <w:kern w:val="2"/>
                <w:szCs w:val="24"/>
              </w:rPr>
            </w:pPr>
          </w:p>
        </w:tc>
      </w:tr>
      <w:tr w:rsidR="00061E02" w:rsidRPr="004B5D26" w14:paraId="60AF6D06" w14:textId="77777777" w:rsidTr="00056917">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38650554" w:rsidR="00061E02" w:rsidRPr="004B5D26" w:rsidRDefault="00061E02" w:rsidP="004B5D26">
            <w:pPr>
              <w:spacing w:line="276" w:lineRule="auto"/>
              <w:rPr>
                <w:kern w:val="2"/>
                <w:szCs w:val="24"/>
              </w:rPr>
            </w:pPr>
          </w:p>
        </w:tc>
        <w:tc>
          <w:tcPr>
            <w:tcW w:w="6441" w:type="dxa"/>
          </w:tcPr>
          <w:p w14:paraId="46AFC899" w14:textId="049691A8" w:rsidR="00A556DD" w:rsidRPr="004B5D26" w:rsidRDefault="003D7A92" w:rsidP="004B5D26">
            <w:pPr>
              <w:spacing w:line="276" w:lineRule="auto"/>
              <w:rPr>
                <w:kern w:val="2"/>
                <w:szCs w:val="24"/>
              </w:rPr>
            </w:pPr>
            <w:r>
              <w:rPr>
                <w:kern w:val="2"/>
                <w:szCs w:val="24"/>
              </w:rPr>
              <w:t>Tiekėjui nesilaikant konfiden</w:t>
            </w:r>
            <w:r w:rsidR="00413F42">
              <w:rPr>
                <w:kern w:val="2"/>
                <w:szCs w:val="24"/>
              </w:rPr>
              <w:t>cialumo reikalavimų, jam bus taikoma 1 000,00 EUR dydžio bauda.</w:t>
            </w:r>
          </w:p>
        </w:tc>
      </w:tr>
      <w:tr w:rsidR="00061E02" w:rsidRPr="004B5D26" w14:paraId="07523DD2" w14:textId="77777777" w:rsidTr="00056917">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14C7CE11" w14:textId="5F5185FD" w:rsidR="00061E02" w:rsidRPr="004B5D26" w:rsidRDefault="00061E02" w:rsidP="00840765">
            <w:pPr>
              <w:spacing w:line="276" w:lineRule="auto"/>
              <w:rPr>
                <w:color w:val="FF0000"/>
                <w:kern w:val="2"/>
                <w:szCs w:val="24"/>
              </w:rPr>
            </w:pPr>
            <w:r w:rsidRPr="004B5D26">
              <w:rPr>
                <w:szCs w:val="24"/>
              </w:rPr>
              <w:t>Netaikoma</w:t>
            </w:r>
            <w:r w:rsidR="00840765">
              <w:rPr>
                <w:szCs w:val="24"/>
              </w:rPr>
              <w:t>.</w:t>
            </w:r>
            <w:r w:rsidRPr="004B5D26">
              <w:rPr>
                <w:szCs w:val="24"/>
              </w:rPr>
              <w:t xml:space="preserve"> </w:t>
            </w:r>
          </w:p>
          <w:p w14:paraId="3800A4DA" w14:textId="23314422" w:rsidR="00840765" w:rsidRPr="004B5D26" w:rsidRDefault="00840765" w:rsidP="00840765">
            <w:pPr>
              <w:spacing w:line="276" w:lineRule="auto"/>
              <w:rPr>
                <w:color w:val="4472C4"/>
                <w:kern w:val="2"/>
                <w:szCs w:val="24"/>
              </w:rPr>
            </w:pPr>
          </w:p>
          <w:p w14:paraId="0BC107BB" w14:textId="5192E203" w:rsidR="00061E02" w:rsidRPr="004B5D26" w:rsidRDefault="00061E02" w:rsidP="004B5D26">
            <w:pPr>
              <w:spacing w:line="276" w:lineRule="auto"/>
              <w:rPr>
                <w:color w:val="4472C4"/>
                <w:kern w:val="2"/>
                <w:szCs w:val="24"/>
              </w:rPr>
            </w:pPr>
          </w:p>
        </w:tc>
      </w:tr>
      <w:tr w:rsidR="00061E02" w:rsidRPr="004B5D26" w14:paraId="6BE54A51" w14:textId="77777777" w:rsidTr="00056917">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49472933" w:rsidR="00840765" w:rsidRPr="004B5D26" w:rsidRDefault="00061E02" w:rsidP="00840765">
            <w:pPr>
              <w:spacing w:line="276" w:lineRule="auto"/>
              <w:rPr>
                <w:color w:val="4472C4"/>
                <w:kern w:val="2"/>
                <w:szCs w:val="24"/>
              </w:rPr>
            </w:pPr>
            <w:r w:rsidRPr="004B5D26">
              <w:rPr>
                <w:kern w:val="2"/>
                <w:szCs w:val="24"/>
              </w:rPr>
              <w:t>Netaikoma</w:t>
            </w:r>
            <w:r w:rsidR="00840765">
              <w:rPr>
                <w:kern w:val="2"/>
                <w:szCs w:val="24"/>
              </w:rPr>
              <w:t>.</w:t>
            </w:r>
          </w:p>
          <w:p w14:paraId="26E2F532" w14:textId="46999219" w:rsidR="00061E02" w:rsidRPr="004B5D26" w:rsidRDefault="00061E02" w:rsidP="004B5D26">
            <w:pPr>
              <w:spacing w:line="276" w:lineRule="auto"/>
              <w:rPr>
                <w:color w:val="4472C4"/>
                <w:kern w:val="2"/>
                <w:szCs w:val="24"/>
              </w:rPr>
            </w:pPr>
          </w:p>
        </w:tc>
      </w:tr>
      <w:tr w:rsidR="0065570C" w:rsidRPr="004B5D26" w14:paraId="021ED927" w14:textId="77777777" w:rsidTr="00056917">
        <w:trPr>
          <w:trHeight w:val="300"/>
        </w:trPr>
        <w:tc>
          <w:tcPr>
            <w:tcW w:w="3094" w:type="dxa"/>
          </w:tcPr>
          <w:p w14:paraId="5660E662" w14:textId="77777777" w:rsidR="0065570C" w:rsidRPr="004B5D26" w:rsidRDefault="0065570C" w:rsidP="0065570C">
            <w:pPr>
              <w:spacing w:line="276" w:lineRule="auto"/>
              <w:rPr>
                <w:b/>
                <w:kern w:val="2"/>
                <w:szCs w:val="24"/>
              </w:rPr>
            </w:pPr>
            <w:r w:rsidRPr="004B5D26">
              <w:rPr>
                <w:b/>
                <w:szCs w:val="24"/>
              </w:rPr>
              <w:t xml:space="preserve">9.9. Tiekėjui taikoma bauda dėl Pirkėjo simbolių, pavadinimo ir ženklo reklamoje ar rinkodaroje naudojimo reikalavimų nesilaikymo bei draudimo naudotis Pirkėjo sukurtais </w:t>
            </w:r>
            <w:r w:rsidRPr="004B5D26">
              <w:rPr>
                <w:b/>
                <w:szCs w:val="24"/>
              </w:rPr>
              <w:lastRenderedPageBreak/>
              <w:t>intelektiniais veiklos rezultatais nesilaikymo</w:t>
            </w:r>
          </w:p>
        </w:tc>
        <w:tc>
          <w:tcPr>
            <w:tcW w:w="6441" w:type="dxa"/>
          </w:tcPr>
          <w:p w14:paraId="1BD5ED61" w14:textId="7238746F" w:rsidR="0065570C" w:rsidRPr="00D73672" w:rsidRDefault="0065570C" w:rsidP="0065570C">
            <w:pPr>
              <w:jc w:val="both"/>
              <w:rPr>
                <w:color w:val="000000" w:themeColor="text1"/>
                <w:kern w:val="2"/>
                <w:szCs w:val="24"/>
              </w:rPr>
            </w:pPr>
            <w:r w:rsidRPr="00D73672">
              <w:rPr>
                <w:color w:val="000000" w:themeColor="text1"/>
                <w:szCs w:val="24"/>
              </w:rPr>
              <w:lastRenderedPageBreak/>
              <w:t>Pažeidus reikalavimą dėl Pirkėjo simbolių, pavadinimo ir ženklo reklamoje, rinkodaroje, taip pat naudotis Pirkėjo sukurtais intelektiniais veiklos rezultatais, Tiekėjui taikoma 1</w:t>
            </w:r>
            <w:r>
              <w:rPr>
                <w:color w:val="000000" w:themeColor="text1"/>
                <w:szCs w:val="24"/>
              </w:rPr>
              <w:t xml:space="preserve"> 000,00</w:t>
            </w:r>
            <w:r w:rsidRPr="00D73672">
              <w:rPr>
                <w:color w:val="000000" w:themeColor="text1"/>
                <w:szCs w:val="24"/>
              </w:rPr>
              <w:t xml:space="preserve"> </w:t>
            </w:r>
            <w:r>
              <w:rPr>
                <w:color w:val="000000" w:themeColor="text1"/>
                <w:szCs w:val="24"/>
              </w:rPr>
              <w:t xml:space="preserve">EUR </w:t>
            </w:r>
            <w:r w:rsidRPr="00D73672">
              <w:rPr>
                <w:color w:val="000000" w:themeColor="text1"/>
                <w:szCs w:val="24"/>
              </w:rPr>
              <w:t>bauda.</w:t>
            </w:r>
          </w:p>
          <w:p w14:paraId="3E3E9675" w14:textId="734E3F0E" w:rsidR="0065570C" w:rsidRPr="004B5D26" w:rsidRDefault="0065570C" w:rsidP="0065570C">
            <w:pPr>
              <w:spacing w:line="276" w:lineRule="auto"/>
              <w:rPr>
                <w:i/>
                <w:color w:val="4472C4"/>
                <w:kern w:val="2"/>
                <w:szCs w:val="24"/>
              </w:rPr>
            </w:pPr>
          </w:p>
        </w:tc>
      </w:tr>
      <w:tr w:rsidR="0065570C" w:rsidRPr="004B5D26" w14:paraId="1EB52A4A" w14:textId="77777777" w:rsidTr="00056917">
        <w:trPr>
          <w:trHeight w:val="300"/>
        </w:trPr>
        <w:tc>
          <w:tcPr>
            <w:tcW w:w="3094" w:type="dxa"/>
          </w:tcPr>
          <w:p w14:paraId="747D6E0E" w14:textId="442BABE5" w:rsidR="0065570C" w:rsidRPr="004B5D26" w:rsidRDefault="0065570C" w:rsidP="0065570C">
            <w:pPr>
              <w:spacing w:line="276" w:lineRule="auto"/>
              <w:rPr>
                <w:b/>
                <w:kern w:val="2"/>
                <w:szCs w:val="24"/>
                <w:lang w:val="en-US"/>
              </w:rPr>
            </w:pPr>
            <w:r w:rsidRPr="004B5D26">
              <w:rPr>
                <w:b/>
                <w:kern w:val="2"/>
                <w:szCs w:val="24"/>
                <w:lang w:val="en-US"/>
              </w:rPr>
              <w:t xml:space="preserve">9.10. </w:t>
            </w:r>
            <w:r w:rsidRPr="004B5D26">
              <w:rPr>
                <w:b/>
                <w:kern w:val="2"/>
                <w:szCs w:val="24"/>
              </w:rPr>
              <w:t>Kitos netesybos</w:t>
            </w:r>
          </w:p>
        </w:tc>
        <w:tc>
          <w:tcPr>
            <w:tcW w:w="6441" w:type="dxa"/>
          </w:tcPr>
          <w:p w14:paraId="71929042" w14:textId="5F6BA8A2" w:rsidR="0065570C" w:rsidRPr="004B5D26" w:rsidRDefault="0065570C" w:rsidP="0065570C">
            <w:pPr>
              <w:spacing w:line="276" w:lineRule="auto"/>
              <w:rPr>
                <w:color w:val="4472C4"/>
                <w:kern w:val="2"/>
                <w:szCs w:val="24"/>
              </w:rPr>
            </w:pPr>
            <w:r w:rsidRPr="004B5D26">
              <w:rPr>
                <w:kern w:val="2"/>
                <w:szCs w:val="24"/>
              </w:rPr>
              <w:t>Netaikoma</w:t>
            </w:r>
            <w:r>
              <w:rPr>
                <w:kern w:val="2"/>
                <w:szCs w:val="24"/>
              </w:rPr>
              <w:t>.</w:t>
            </w:r>
          </w:p>
        </w:tc>
      </w:tr>
    </w:tbl>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056917">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0D5E560E" w:rsidR="00061E02" w:rsidRPr="000E4C91" w:rsidRDefault="00883CEB" w:rsidP="000E4C91">
            <w:pPr>
              <w:spacing w:line="276" w:lineRule="auto"/>
              <w:jc w:val="both"/>
              <w:rPr>
                <w:color w:val="4472C4"/>
                <w:kern w:val="2"/>
                <w:szCs w:val="24"/>
              </w:rPr>
            </w:pPr>
            <w:r w:rsidRPr="000E4C91">
              <w:rPr>
                <w:kern w:val="2"/>
                <w:szCs w:val="24"/>
              </w:rPr>
              <w:t>Sutarties sąlygos, kurias pažeidus atsiranda Sutarties specialiųjų sąlygų 12.2 p. numatyti esminiai Sutarties pažeidimai</w:t>
            </w:r>
            <w:r w:rsidRPr="000E4C91" w:rsidDel="00404014">
              <w:rPr>
                <w:kern w:val="2"/>
                <w:szCs w:val="24"/>
              </w:rPr>
              <w:t>.</w:t>
            </w:r>
          </w:p>
        </w:tc>
      </w:tr>
      <w:tr w:rsidR="00AB1A00" w:rsidRPr="004B5D26" w14:paraId="6A287A61" w14:textId="77777777" w:rsidTr="00056917">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416CBF6F" w:rsidR="000B22F3" w:rsidRPr="000E4C91" w:rsidRDefault="000E4C91" w:rsidP="000E4C91">
            <w:pPr>
              <w:spacing w:line="276" w:lineRule="auto"/>
              <w:jc w:val="both"/>
              <w:rPr>
                <w:color w:val="4472C4" w:themeColor="accent1"/>
                <w:kern w:val="2"/>
                <w:szCs w:val="24"/>
              </w:rPr>
            </w:pPr>
            <w:r w:rsidRPr="000E4C91">
              <w:rPr>
                <w:kern w:val="2"/>
                <w:szCs w:val="24"/>
              </w:rPr>
              <w:t>Laikoma, kad Tiekėjas vykdo Sutartį su dideliais arba nuolatiniais esminių Sutarties sąlygų vykdymo trūkumais, kai atsiranda Sutarties specialiųjų sąlygų 12.2 p. numatyti esminiai Sutarties pažeidimai</w:t>
            </w:r>
            <w:r w:rsidRPr="000E4C91" w:rsidDel="00404014">
              <w:rPr>
                <w:kern w:val="2"/>
                <w:szCs w:val="24"/>
              </w:rPr>
              <w:t>.</w:t>
            </w:r>
          </w:p>
        </w:tc>
      </w:tr>
    </w:tbl>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056917">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10C1A9CD" w14:textId="624DF891" w:rsidR="00EB0A46" w:rsidRPr="00D73672" w:rsidRDefault="00EB0A46" w:rsidP="00EB0A46">
            <w:pPr>
              <w:jc w:val="both"/>
              <w:rPr>
                <w:kern w:val="2"/>
                <w:szCs w:val="24"/>
              </w:rPr>
            </w:pPr>
            <w:r w:rsidRPr="00D73672">
              <w:rPr>
                <w:kern w:val="2"/>
                <w:szCs w:val="24"/>
              </w:rPr>
              <w:t xml:space="preserve">Ši Sutartis laikoma sudaryta, kai įvykdomos šios abi sąlygos: (pirma) ją pasirašo visos Šalys. </w:t>
            </w:r>
          </w:p>
          <w:p w14:paraId="709BDC43" w14:textId="77777777" w:rsidR="00EB0A46" w:rsidRPr="00D73672" w:rsidRDefault="00EB0A46" w:rsidP="00EB0A46">
            <w:pPr>
              <w:jc w:val="both"/>
              <w:rPr>
                <w:color w:val="000000"/>
                <w:kern w:val="2"/>
                <w:szCs w:val="24"/>
              </w:rPr>
            </w:pPr>
            <w:r w:rsidRPr="00D73672">
              <w:rPr>
                <w:kern w:val="2"/>
                <w:szCs w:val="24"/>
              </w:rPr>
              <w:t xml:space="preserve">Sutartis galioja iki visiško prievolių įvykdymo </w:t>
            </w:r>
            <w:r w:rsidRPr="00D73672">
              <w:rPr>
                <w:color w:val="000000"/>
                <w:kern w:val="2"/>
                <w:szCs w:val="24"/>
              </w:rPr>
              <w:t xml:space="preserve">arba Sutarties nutraukimo. </w:t>
            </w:r>
          </w:p>
          <w:p w14:paraId="7676072A" w14:textId="265DD86C" w:rsidR="00061E02" w:rsidRPr="004B5D26" w:rsidRDefault="00EB0A46" w:rsidP="00EB0A46">
            <w:pPr>
              <w:spacing w:line="276" w:lineRule="auto"/>
              <w:jc w:val="both"/>
              <w:rPr>
                <w:color w:val="4472C4"/>
                <w:kern w:val="2"/>
                <w:szCs w:val="24"/>
              </w:rPr>
            </w:pPr>
            <w:r w:rsidRPr="00D73672">
              <w:rPr>
                <w:color w:val="000000"/>
                <w:kern w:val="2"/>
                <w:szCs w:val="24"/>
              </w:rPr>
              <w:t xml:space="preserve">Nutraukus </w:t>
            </w:r>
            <w:r>
              <w:rPr>
                <w:color w:val="000000"/>
                <w:kern w:val="2"/>
                <w:szCs w:val="24"/>
              </w:rPr>
              <w:t>S</w:t>
            </w:r>
            <w:r w:rsidRPr="00D73672">
              <w:rPr>
                <w:color w:val="000000"/>
                <w:kern w:val="2"/>
                <w:szCs w:val="24"/>
              </w:rPr>
              <w:t>utartį lieka galioti ginčų nagrinėjimo tvarką nustatančios Sutarties sąlygos ir kitos Sutarties sąlygos, jeigu šios sąlygos pagal savo esmę lieka galioti ir po Sutarties nutraukimo.</w:t>
            </w:r>
            <w:r w:rsidRPr="00D73672" w:rsidDel="00D20624">
              <w:rPr>
                <w:color w:val="000000"/>
                <w:kern w:val="2"/>
                <w:szCs w:val="24"/>
              </w:rPr>
              <w:t xml:space="preserve"> </w:t>
            </w:r>
            <w:r w:rsidR="00061E02" w:rsidRPr="004B5D26" w:rsidDel="00D20624">
              <w:rPr>
                <w:color w:val="000000"/>
                <w:kern w:val="2"/>
                <w:szCs w:val="24"/>
              </w:rPr>
              <w:t xml:space="preserve"> </w:t>
            </w:r>
          </w:p>
        </w:tc>
      </w:tr>
      <w:tr w:rsidR="00061E02" w:rsidRPr="004B5D26" w14:paraId="6D15058B" w14:textId="77777777" w:rsidTr="00056917">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6445C04B" w:rsidR="00061E02" w:rsidRPr="004B5D26" w:rsidRDefault="00061E02" w:rsidP="004B5D26">
            <w:pPr>
              <w:spacing w:line="276" w:lineRule="auto"/>
              <w:rPr>
                <w:kern w:val="2"/>
                <w:szCs w:val="24"/>
              </w:rPr>
            </w:pPr>
            <w:r w:rsidRPr="004B5D26">
              <w:rPr>
                <w:kern w:val="2"/>
                <w:szCs w:val="24"/>
              </w:rPr>
              <w:t>Netaikoma</w:t>
            </w:r>
            <w:r w:rsidR="00EB0A46">
              <w:rPr>
                <w:kern w:val="2"/>
                <w:szCs w:val="24"/>
              </w:rPr>
              <w:t>.</w:t>
            </w:r>
          </w:p>
          <w:p w14:paraId="2462604C" w14:textId="77777777" w:rsidR="00061E02" w:rsidRPr="004B5D26" w:rsidRDefault="00061E02" w:rsidP="004B5D26">
            <w:pPr>
              <w:spacing w:line="276" w:lineRule="auto"/>
              <w:rPr>
                <w:kern w:val="2"/>
                <w:szCs w:val="24"/>
              </w:rPr>
            </w:pPr>
          </w:p>
        </w:tc>
      </w:tr>
    </w:tbl>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EFFABDD" w:rsidR="00061E02" w:rsidRPr="000E4C91" w:rsidRDefault="00061E02" w:rsidP="004B5D26">
            <w:pPr>
              <w:spacing w:line="276" w:lineRule="auto"/>
              <w:rPr>
                <w:b/>
                <w:kern w:val="2"/>
                <w:szCs w:val="24"/>
              </w:rPr>
            </w:pPr>
            <w:r w:rsidRPr="004B5D26">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E8B98F8" w14:textId="77777777" w:rsidR="00FC3F1B" w:rsidRPr="00FC3F1B" w:rsidRDefault="00FC3F1B" w:rsidP="00FC3F1B">
            <w:pPr>
              <w:jc w:val="both"/>
              <w:rPr>
                <w:kern w:val="2"/>
                <w:szCs w:val="24"/>
              </w:rPr>
            </w:pPr>
            <w:r w:rsidRPr="00FC3F1B">
              <w:rPr>
                <w:kern w:val="2"/>
                <w:szCs w:val="24"/>
              </w:rPr>
              <w:t>12.1.1. Sutartis gali būti nutraukiama rašytiniu Šalių susitarimu arba vienašališkai, Bendrosiose sąlygose ir šiais Specialiosiose sąlygose nurodytais atvejais ir nustatyta tvarka:</w:t>
            </w:r>
          </w:p>
          <w:p w14:paraId="3A9A263D" w14:textId="3C78339E" w:rsidR="00061E02" w:rsidRPr="004B5D26" w:rsidRDefault="00FC3F1B" w:rsidP="00FC3F1B">
            <w:pPr>
              <w:spacing w:line="276" w:lineRule="auto"/>
              <w:jc w:val="both"/>
              <w:rPr>
                <w:color w:val="4472C4"/>
                <w:kern w:val="2"/>
                <w:szCs w:val="24"/>
              </w:rPr>
            </w:pPr>
            <w:r w:rsidRPr="00FC3F1B">
              <w:rPr>
                <w:color w:val="000000" w:themeColor="text1"/>
                <w:kern w:val="2"/>
                <w:szCs w:val="24"/>
              </w:rPr>
              <w:t>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636E0A76" w14:textId="2380F95F" w:rsidR="00EA3A32" w:rsidRPr="00E171E8" w:rsidRDefault="00061E02" w:rsidP="00EA3A32">
            <w:pPr>
              <w:spacing w:line="276" w:lineRule="auto"/>
              <w:jc w:val="both"/>
              <w:rPr>
                <w:color w:val="000000" w:themeColor="text1"/>
                <w:kern w:val="2"/>
                <w:szCs w:val="24"/>
              </w:rPr>
            </w:pPr>
            <w:r w:rsidRPr="00E171E8">
              <w:rPr>
                <w:color w:val="000000" w:themeColor="text1"/>
                <w:kern w:val="2"/>
                <w:szCs w:val="24"/>
              </w:rPr>
              <w:t xml:space="preserve">12.2.1. jeigu Tiekėjas nevykdo prisiimtų įsipareigojimų už Sutartyje nustatytą kainą </w:t>
            </w:r>
            <w:r w:rsidR="00D35BB3" w:rsidRPr="00E171E8">
              <w:rPr>
                <w:color w:val="000000" w:themeColor="text1"/>
                <w:kern w:val="2"/>
                <w:szCs w:val="24"/>
              </w:rPr>
              <w:t>(</w:t>
            </w:r>
            <w:r w:rsidRPr="00E171E8">
              <w:rPr>
                <w:color w:val="000000" w:themeColor="text1"/>
                <w:kern w:val="2"/>
                <w:szCs w:val="24"/>
              </w:rPr>
              <w:t>įkainius</w:t>
            </w:r>
            <w:r w:rsidR="00D35BB3" w:rsidRPr="00E171E8">
              <w:rPr>
                <w:color w:val="000000" w:themeColor="text1"/>
                <w:kern w:val="2"/>
                <w:szCs w:val="24"/>
              </w:rPr>
              <w:t>)</w:t>
            </w:r>
            <w:r w:rsidRPr="00E171E8">
              <w:rPr>
                <w:color w:val="000000" w:themeColor="text1"/>
                <w:kern w:val="2"/>
                <w:szCs w:val="24"/>
              </w:rPr>
              <w:t>;</w:t>
            </w:r>
            <w:r w:rsidR="00916194">
              <w:rPr>
                <w:color w:val="000000" w:themeColor="text1"/>
                <w:kern w:val="2"/>
                <w:szCs w:val="24"/>
              </w:rPr>
              <w:t xml:space="preserve"> </w:t>
            </w:r>
          </w:p>
          <w:p w14:paraId="754841C4" w14:textId="6891AD14" w:rsidR="00AE7073" w:rsidRPr="00E171E8" w:rsidRDefault="00EA3A32" w:rsidP="00AE7073">
            <w:pPr>
              <w:spacing w:line="276" w:lineRule="auto"/>
              <w:jc w:val="both"/>
              <w:rPr>
                <w:color w:val="000000" w:themeColor="text1"/>
                <w:szCs w:val="24"/>
              </w:rPr>
            </w:pPr>
            <w:r w:rsidRPr="00E171E8">
              <w:rPr>
                <w:color w:val="000000" w:themeColor="text1"/>
                <w:szCs w:val="24"/>
              </w:rPr>
              <w:t xml:space="preserve">12.2.2. jeigu </w:t>
            </w:r>
            <w:r w:rsidR="00AE7073" w:rsidRPr="00E171E8">
              <w:rPr>
                <w:color w:val="000000" w:themeColor="text1"/>
                <w:szCs w:val="24"/>
              </w:rPr>
              <w:t>Paslaugų teikimo laikotarpiu</w:t>
            </w:r>
            <w:r w:rsidRPr="00E171E8">
              <w:rPr>
                <w:color w:val="000000" w:themeColor="text1"/>
                <w:szCs w:val="24"/>
              </w:rPr>
              <w:t xml:space="preserve"> Pirkėjas nustato ir laisvos formos aktais užfiksuoja </w:t>
            </w:r>
            <w:r w:rsidR="00413F42">
              <w:rPr>
                <w:color w:val="000000" w:themeColor="text1"/>
                <w:szCs w:val="24"/>
              </w:rPr>
              <w:t>2</w:t>
            </w:r>
            <w:r w:rsidRPr="00E171E8">
              <w:rPr>
                <w:color w:val="000000" w:themeColor="text1"/>
                <w:szCs w:val="24"/>
              </w:rPr>
              <w:t xml:space="preserve"> (</w:t>
            </w:r>
            <w:r w:rsidR="00413F42">
              <w:rPr>
                <w:color w:val="000000" w:themeColor="text1"/>
                <w:szCs w:val="24"/>
              </w:rPr>
              <w:t>du</w:t>
            </w:r>
            <w:r w:rsidRPr="00E171E8">
              <w:rPr>
                <w:color w:val="000000" w:themeColor="text1"/>
                <w:szCs w:val="24"/>
              </w:rPr>
              <w:t xml:space="preserve">) ir / ar daugiau </w:t>
            </w:r>
            <w:r w:rsidR="00AE7073" w:rsidRPr="00E171E8">
              <w:rPr>
                <w:color w:val="000000" w:themeColor="text1"/>
                <w:szCs w:val="24"/>
              </w:rPr>
              <w:t xml:space="preserve">Tiekėjo </w:t>
            </w:r>
            <w:r w:rsidRPr="00E171E8">
              <w:rPr>
                <w:color w:val="000000" w:themeColor="text1"/>
                <w:szCs w:val="24"/>
              </w:rPr>
              <w:t>padaryt</w:t>
            </w:r>
            <w:r w:rsidR="00AE7073" w:rsidRPr="00E171E8">
              <w:rPr>
                <w:color w:val="000000" w:themeColor="text1"/>
                <w:szCs w:val="24"/>
              </w:rPr>
              <w:t>us</w:t>
            </w:r>
            <w:r w:rsidRPr="00E171E8">
              <w:rPr>
                <w:color w:val="000000" w:themeColor="text1"/>
                <w:szCs w:val="24"/>
              </w:rPr>
              <w:t xml:space="preserve"> Sutarties pažeidim</w:t>
            </w:r>
            <w:r w:rsidR="00AE7073" w:rsidRPr="00E171E8">
              <w:rPr>
                <w:color w:val="000000" w:themeColor="text1"/>
                <w:szCs w:val="24"/>
              </w:rPr>
              <w:t>us</w:t>
            </w:r>
            <w:r w:rsidRPr="00E171E8">
              <w:rPr>
                <w:color w:val="000000" w:themeColor="text1"/>
                <w:szCs w:val="24"/>
              </w:rPr>
              <w:t xml:space="preserve"> per vieną kalendorinį mėnesį arba </w:t>
            </w:r>
            <w:r w:rsidR="00413F42">
              <w:rPr>
                <w:color w:val="000000" w:themeColor="text1"/>
                <w:szCs w:val="24"/>
              </w:rPr>
              <w:t>5</w:t>
            </w:r>
            <w:r w:rsidRPr="00E171E8">
              <w:rPr>
                <w:color w:val="000000" w:themeColor="text1"/>
                <w:szCs w:val="24"/>
              </w:rPr>
              <w:t xml:space="preserve"> (</w:t>
            </w:r>
            <w:r w:rsidR="00413F42">
              <w:rPr>
                <w:color w:val="000000" w:themeColor="text1"/>
                <w:szCs w:val="24"/>
              </w:rPr>
              <w:t>penkis</w:t>
            </w:r>
            <w:r w:rsidRPr="00E171E8">
              <w:rPr>
                <w:color w:val="000000" w:themeColor="text1"/>
                <w:szCs w:val="24"/>
              </w:rPr>
              <w:t xml:space="preserve">) Sutarties pažeidimų per 12 (dvylika) mėnesių; </w:t>
            </w:r>
          </w:p>
          <w:p w14:paraId="3E402803" w14:textId="77777777" w:rsidR="00E171E8" w:rsidRDefault="00AE7073" w:rsidP="00E171E8">
            <w:pPr>
              <w:spacing w:line="276" w:lineRule="auto"/>
              <w:jc w:val="both"/>
              <w:rPr>
                <w:color w:val="000000" w:themeColor="text1"/>
                <w:szCs w:val="24"/>
              </w:rPr>
            </w:pPr>
            <w:r w:rsidRPr="00E171E8">
              <w:rPr>
                <w:color w:val="000000" w:themeColor="text1"/>
                <w:szCs w:val="24"/>
              </w:rPr>
              <w:t xml:space="preserve">12.2.3. </w:t>
            </w:r>
            <w:r w:rsidR="00EA3A32" w:rsidRPr="00E171E8">
              <w:rPr>
                <w:color w:val="000000" w:themeColor="text1"/>
                <w:szCs w:val="24"/>
              </w:rPr>
              <w:t xml:space="preserve">jeigu </w:t>
            </w:r>
            <w:r w:rsidRPr="00E171E8">
              <w:rPr>
                <w:color w:val="000000" w:themeColor="text1"/>
                <w:szCs w:val="24"/>
              </w:rPr>
              <w:t>Tiekėjas</w:t>
            </w:r>
            <w:r w:rsidR="00EA3A32" w:rsidRPr="00E171E8">
              <w:rPr>
                <w:color w:val="000000" w:themeColor="text1"/>
                <w:szCs w:val="24"/>
              </w:rPr>
              <w:t xml:space="preserve"> antrą kartą padaro Sutarties specialiųjų sąlygų </w:t>
            </w:r>
            <w:r w:rsidR="00E171E8">
              <w:rPr>
                <w:color w:val="000000" w:themeColor="text1"/>
                <w:szCs w:val="24"/>
              </w:rPr>
              <w:t>9.2.1</w:t>
            </w:r>
            <w:r w:rsidR="00EA3A32" w:rsidRPr="00E171E8">
              <w:rPr>
                <w:color w:val="000000" w:themeColor="text1"/>
                <w:szCs w:val="24"/>
              </w:rPr>
              <w:t xml:space="preserve"> punkte nurodytą pažeidimą;</w:t>
            </w:r>
          </w:p>
          <w:p w14:paraId="1B97E643" w14:textId="77777777" w:rsidR="00E171E8" w:rsidRPr="009F276C" w:rsidRDefault="00E171E8" w:rsidP="00E171E8">
            <w:pPr>
              <w:spacing w:line="276" w:lineRule="auto"/>
              <w:jc w:val="both"/>
              <w:rPr>
                <w:color w:val="000000" w:themeColor="text1"/>
                <w:szCs w:val="24"/>
              </w:rPr>
            </w:pPr>
            <w:r>
              <w:rPr>
                <w:color w:val="000000" w:themeColor="text1"/>
                <w:szCs w:val="24"/>
              </w:rPr>
              <w:t xml:space="preserve">12.2.4. </w:t>
            </w:r>
            <w:r w:rsidR="00EA3A32" w:rsidRPr="00E171E8">
              <w:rPr>
                <w:color w:val="000000" w:themeColor="text1"/>
                <w:szCs w:val="24"/>
              </w:rPr>
              <w:t xml:space="preserve">jeigu </w:t>
            </w:r>
            <w:r>
              <w:rPr>
                <w:color w:val="000000" w:themeColor="text1"/>
                <w:szCs w:val="24"/>
              </w:rPr>
              <w:t>Tiekėjas</w:t>
            </w:r>
            <w:r w:rsidR="00EA3A32" w:rsidRPr="00E171E8">
              <w:rPr>
                <w:color w:val="000000" w:themeColor="text1"/>
                <w:szCs w:val="24"/>
              </w:rPr>
              <w:t xml:space="preserve"> antrą kartą padaro Sutarties specialiųjų sąlygų </w:t>
            </w:r>
            <w:r>
              <w:rPr>
                <w:color w:val="000000" w:themeColor="text1"/>
                <w:szCs w:val="24"/>
              </w:rPr>
              <w:t>9.4.1</w:t>
            </w:r>
            <w:r w:rsidR="00EA3A32" w:rsidRPr="00E171E8">
              <w:rPr>
                <w:color w:val="000000" w:themeColor="text1"/>
                <w:szCs w:val="24"/>
              </w:rPr>
              <w:t xml:space="preserve"> punkte nurodytą pažeidimą </w:t>
            </w:r>
            <w:r w:rsidR="00EA3A32" w:rsidRPr="002F495E">
              <w:rPr>
                <w:i/>
                <w:iCs/>
                <w:color w:val="EE0000"/>
                <w:szCs w:val="24"/>
              </w:rPr>
              <w:t>(</w:t>
            </w:r>
            <w:r w:rsidRPr="002F495E">
              <w:rPr>
                <w:i/>
                <w:iCs/>
                <w:color w:val="EE0000"/>
                <w:szCs w:val="24"/>
              </w:rPr>
              <w:t xml:space="preserve">PASTABA: </w:t>
            </w:r>
            <w:r w:rsidR="00EA3A32" w:rsidRPr="002F495E">
              <w:rPr>
                <w:i/>
                <w:iCs/>
                <w:color w:val="EE0000"/>
                <w:szCs w:val="24"/>
              </w:rPr>
              <w:t xml:space="preserve">šio punkto </w:t>
            </w:r>
            <w:r w:rsidR="00EA3A32" w:rsidRPr="002F495E">
              <w:rPr>
                <w:i/>
                <w:iCs/>
                <w:color w:val="EE0000"/>
                <w:szCs w:val="24"/>
              </w:rPr>
              <w:lastRenderedPageBreak/>
              <w:t>nuostata taikoma, jeigu Paslaugų teikėjui buvo skirti ekonominio naudingumo balai už eksperto patirtį)</w:t>
            </w:r>
            <w:r w:rsidR="00EA3A32" w:rsidRPr="009F276C">
              <w:rPr>
                <w:color w:val="000000" w:themeColor="text1"/>
                <w:szCs w:val="24"/>
              </w:rPr>
              <w:t>;</w:t>
            </w:r>
          </w:p>
          <w:p w14:paraId="2BD559C1" w14:textId="51419B9C" w:rsidR="00EA3A32" w:rsidRDefault="00E171E8" w:rsidP="00E171E8">
            <w:pPr>
              <w:spacing w:line="276" w:lineRule="auto"/>
              <w:jc w:val="both"/>
              <w:rPr>
                <w:color w:val="000000" w:themeColor="text1"/>
                <w:szCs w:val="24"/>
              </w:rPr>
            </w:pPr>
            <w:r w:rsidRPr="009F276C">
              <w:rPr>
                <w:color w:val="000000" w:themeColor="text1"/>
                <w:szCs w:val="24"/>
              </w:rPr>
              <w:t xml:space="preserve">12.2.5. </w:t>
            </w:r>
            <w:r w:rsidR="00EA3A32" w:rsidRPr="009F276C">
              <w:rPr>
                <w:color w:val="000000" w:themeColor="text1"/>
                <w:szCs w:val="24"/>
              </w:rPr>
              <w:t xml:space="preserve">jeigu </w:t>
            </w:r>
            <w:r w:rsidRPr="009F276C">
              <w:rPr>
                <w:color w:val="000000" w:themeColor="text1"/>
                <w:szCs w:val="24"/>
              </w:rPr>
              <w:t>Tiekėjas</w:t>
            </w:r>
            <w:r w:rsidR="00EA3A32" w:rsidRPr="009F276C">
              <w:rPr>
                <w:color w:val="000000" w:themeColor="text1"/>
                <w:szCs w:val="24"/>
              </w:rPr>
              <w:t xml:space="preserve"> ilgiau nei 14 (keturiolika) kalendorinių dienų vėluoja įvertinti ir (ar) pervertinti su </w:t>
            </w:r>
            <w:r w:rsidRPr="009F276C">
              <w:rPr>
                <w:color w:val="000000" w:themeColor="text1"/>
                <w:szCs w:val="24"/>
              </w:rPr>
              <w:t xml:space="preserve">Pirkėju </w:t>
            </w:r>
            <w:r w:rsidR="00EA3A32" w:rsidRPr="009F276C">
              <w:rPr>
                <w:color w:val="000000" w:themeColor="text1"/>
                <w:szCs w:val="24"/>
              </w:rPr>
              <w:t>suderintą paraiškų skaičių;</w:t>
            </w:r>
          </w:p>
          <w:p w14:paraId="5606AAEC" w14:textId="18631509" w:rsidR="00061E02" w:rsidRPr="009F276C" w:rsidRDefault="00061E02" w:rsidP="00817669">
            <w:pPr>
              <w:tabs>
                <w:tab w:val="left" w:pos="567"/>
                <w:tab w:val="left" w:pos="851"/>
                <w:tab w:val="left" w:pos="992"/>
                <w:tab w:val="left" w:pos="1134"/>
              </w:tabs>
              <w:spacing w:line="276" w:lineRule="auto"/>
              <w:jc w:val="both"/>
              <w:rPr>
                <w:rFonts w:eastAsia="Arial"/>
                <w:color w:val="000000" w:themeColor="text1"/>
                <w:kern w:val="2"/>
                <w:szCs w:val="24"/>
                <w:lang w:val="lt"/>
              </w:rPr>
            </w:pPr>
            <w:r w:rsidRPr="009F276C">
              <w:rPr>
                <w:rFonts w:eastAsia="Arial"/>
                <w:color w:val="000000" w:themeColor="text1"/>
                <w:kern w:val="2"/>
                <w:szCs w:val="24"/>
                <w:lang w:val="lt"/>
              </w:rPr>
              <w:t>12.2.</w:t>
            </w:r>
            <w:r w:rsidR="00817669" w:rsidRPr="009F276C">
              <w:rPr>
                <w:rFonts w:eastAsia="Arial"/>
                <w:color w:val="000000" w:themeColor="text1"/>
                <w:kern w:val="2"/>
                <w:szCs w:val="24"/>
                <w:lang w:val="lt"/>
              </w:rPr>
              <w:t>6</w:t>
            </w:r>
            <w:r w:rsidRPr="009F276C">
              <w:rPr>
                <w:rFonts w:eastAsia="Arial"/>
                <w:color w:val="000000" w:themeColor="text1"/>
                <w:kern w:val="2"/>
                <w:szCs w:val="24"/>
                <w:lang w:val="lt"/>
              </w:rPr>
              <w:t xml:space="preserve">. </w:t>
            </w:r>
            <w:r w:rsidR="00817669" w:rsidRPr="009F276C">
              <w:rPr>
                <w:rFonts w:eastAsia="Arial"/>
                <w:color w:val="000000" w:themeColor="text1"/>
                <w:kern w:val="2"/>
                <w:szCs w:val="24"/>
                <w:lang w:val="lt"/>
              </w:rPr>
              <w:t xml:space="preserve">jeigu </w:t>
            </w:r>
            <w:r w:rsidRPr="009F276C">
              <w:rPr>
                <w:rFonts w:eastAsia="Arial"/>
                <w:color w:val="000000" w:themeColor="text1"/>
                <w:kern w:val="2"/>
                <w:szCs w:val="24"/>
                <w:lang w:val="lt"/>
              </w:rPr>
              <w:t>Tiekėjas pažeidžia Paslaugų suteikimo terminus ir dėl Paslaugų suteikimo vėlavimo Paslaugos tampa nebereikalingos;</w:t>
            </w:r>
          </w:p>
          <w:p w14:paraId="6F691B43" w14:textId="5C0EBD9D" w:rsidR="00061E02" w:rsidRPr="009F276C" w:rsidRDefault="00061E02" w:rsidP="00817669">
            <w:pPr>
              <w:tabs>
                <w:tab w:val="left" w:pos="567"/>
                <w:tab w:val="left" w:pos="851"/>
                <w:tab w:val="left" w:pos="992"/>
                <w:tab w:val="left" w:pos="1134"/>
              </w:tabs>
              <w:spacing w:line="276" w:lineRule="auto"/>
              <w:jc w:val="both"/>
              <w:rPr>
                <w:rFonts w:eastAsia="Arial"/>
                <w:color w:val="000000" w:themeColor="text1"/>
                <w:kern w:val="2"/>
                <w:szCs w:val="24"/>
                <w:lang w:val="lt"/>
              </w:rPr>
            </w:pPr>
            <w:r w:rsidRPr="009F276C">
              <w:rPr>
                <w:rFonts w:eastAsia="Arial"/>
                <w:color w:val="000000" w:themeColor="text1"/>
                <w:kern w:val="2"/>
                <w:szCs w:val="24"/>
                <w:lang w:val="lt"/>
              </w:rPr>
              <w:t>12.2.</w:t>
            </w:r>
            <w:r w:rsidR="00817669" w:rsidRPr="009F276C">
              <w:rPr>
                <w:rFonts w:eastAsia="Arial"/>
                <w:color w:val="000000" w:themeColor="text1"/>
                <w:kern w:val="2"/>
                <w:szCs w:val="24"/>
                <w:lang w:val="lt"/>
              </w:rPr>
              <w:t>7</w:t>
            </w:r>
            <w:r w:rsidRPr="009F276C">
              <w:rPr>
                <w:rFonts w:eastAsia="Arial"/>
                <w:color w:val="000000" w:themeColor="text1"/>
                <w:kern w:val="2"/>
                <w:szCs w:val="24"/>
                <w:lang w:val="lt"/>
              </w:rPr>
              <w:t xml:space="preserve">. </w:t>
            </w:r>
            <w:r w:rsidR="009F276C">
              <w:rPr>
                <w:rFonts w:eastAsia="Arial"/>
                <w:color w:val="000000" w:themeColor="text1"/>
                <w:kern w:val="2"/>
                <w:szCs w:val="24"/>
                <w:lang w:val="lt"/>
              </w:rPr>
              <w:t xml:space="preserve">jeigu </w:t>
            </w:r>
            <w:r w:rsidRPr="009F276C">
              <w:rPr>
                <w:rFonts w:eastAsia="Arial"/>
                <w:color w:val="000000" w:themeColor="text1"/>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21F2674E" w:rsidR="00023128" w:rsidRPr="00467154" w:rsidRDefault="00061E02" w:rsidP="009F276C">
            <w:pPr>
              <w:tabs>
                <w:tab w:val="left" w:pos="567"/>
                <w:tab w:val="left" w:pos="851"/>
                <w:tab w:val="left" w:pos="992"/>
                <w:tab w:val="left" w:pos="1134"/>
              </w:tabs>
              <w:spacing w:line="276" w:lineRule="auto"/>
              <w:jc w:val="both"/>
              <w:rPr>
                <w:rFonts w:eastAsia="Arial"/>
                <w:color w:val="000000" w:themeColor="text1"/>
                <w:kern w:val="2"/>
                <w:szCs w:val="24"/>
                <w:lang w:val="lt"/>
              </w:rPr>
            </w:pPr>
            <w:r w:rsidRPr="009F276C">
              <w:rPr>
                <w:rFonts w:eastAsia="Arial"/>
                <w:color w:val="000000" w:themeColor="text1"/>
                <w:kern w:val="2"/>
                <w:szCs w:val="24"/>
                <w:lang w:val="lt"/>
              </w:rPr>
              <w:t>12.2.</w:t>
            </w:r>
            <w:r w:rsidR="009F276C" w:rsidRPr="009F276C">
              <w:rPr>
                <w:rFonts w:eastAsia="Arial"/>
                <w:color w:val="000000" w:themeColor="text1"/>
                <w:kern w:val="2"/>
                <w:szCs w:val="24"/>
                <w:lang w:val="lt"/>
              </w:rPr>
              <w:t>8</w:t>
            </w:r>
            <w:r w:rsidRPr="009F276C">
              <w:rPr>
                <w:rFonts w:eastAsia="Arial"/>
                <w:color w:val="000000" w:themeColor="text1"/>
                <w:kern w:val="2"/>
                <w:szCs w:val="24"/>
                <w:lang w:val="lt"/>
              </w:rPr>
              <w:t xml:space="preserve">. </w:t>
            </w:r>
            <w:r w:rsidR="009F276C">
              <w:rPr>
                <w:rFonts w:eastAsia="Arial"/>
                <w:color w:val="000000" w:themeColor="text1"/>
                <w:kern w:val="2"/>
                <w:szCs w:val="24"/>
                <w:lang w:val="lt"/>
              </w:rPr>
              <w:t xml:space="preserve">jeigu </w:t>
            </w:r>
            <w:r w:rsidRPr="009F276C">
              <w:rPr>
                <w:rFonts w:eastAsia="Arial"/>
                <w:color w:val="000000" w:themeColor="text1"/>
                <w:kern w:val="2"/>
                <w:szCs w:val="24"/>
                <w:lang w:val="lt"/>
              </w:rPr>
              <w:t>Tiekėjas pažeidžia šios Sutarties nuostatas, reglamentuojančias konkurenciją, intelektinės nuosavybės ar konfidencialios informacijos valdymą</w:t>
            </w:r>
            <w:r w:rsidR="009F276C">
              <w:rPr>
                <w:rFonts w:eastAsia="Arial"/>
                <w:color w:val="000000" w:themeColor="text1"/>
                <w:kern w:val="2"/>
                <w:szCs w:val="24"/>
                <w:lang w:val="lt"/>
              </w:rPr>
              <w:t>.</w:t>
            </w:r>
            <w:r w:rsidR="003C19C1">
              <w:rPr>
                <w:rFonts w:eastAsia="Arial"/>
                <w:color w:val="4472C4" w:themeColor="accent1"/>
                <w:kern w:val="2"/>
                <w:szCs w:val="24"/>
                <w:lang w:val="lt"/>
              </w:rPr>
              <w:t xml:space="preserve"> </w:t>
            </w:r>
          </w:p>
        </w:tc>
      </w:tr>
    </w:tbl>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lastRenderedPageBreak/>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056917">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0E99E09" w14:textId="41EA796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r w:rsidR="009F276C">
              <w:rPr>
                <w:color w:val="000000"/>
                <w:kern w:val="2"/>
                <w:szCs w:val="24"/>
                <w:shd w:val="clear" w:color="auto" w:fill="FFFFFF"/>
              </w:rPr>
              <w:t>.</w:t>
            </w:r>
          </w:p>
          <w:p w14:paraId="6D608626" w14:textId="77777777" w:rsidR="00061E02" w:rsidRPr="004B5D26" w:rsidRDefault="00061E02" w:rsidP="004B5D26">
            <w:pPr>
              <w:spacing w:line="276" w:lineRule="auto"/>
              <w:rPr>
                <w:color w:val="000000"/>
                <w:kern w:val="2"/>
                <w:szCs w:val="24"/>
                <w:shd w:val="clear" w:color="auto" w:fill="FFFFFF"/>
              </w:rPr>
            </w:pPr>
          </w:p>
          <w:p w14:paraId="1553AC6D" w14:textId="77777777" w:rsidR="00061E02" w:rsidRPr="004B5D26" w:rsidRDefault="00061E02" w:rsidP="009F276C">
            <w:pPr>
              <w:spacing w:line="276" w:lineRule="auto"/>
              <w:rPr>
                <w:kern w:val="2"/>
                <w:szCs w:val="24"/>
              </w:rPr>
            </w:pPr>
          </w:p>
        </w:tc>
      </w:tr>
      <w:tr w:rsidR="00061E02" w:rsidRPr="004B5D26" w14:paraId="13861623" w14:textId="77777777" w:rsidTr="00056917">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6B0EDA2F"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r w:rsidR="009F276C">
              <w:rPr>
                <w:color w:val="000000"/>
                <w:kern w:val="2"/>
                <w:szCs w:val="24"/>
                <w:shd w:val="clear" w:color="auto" w:fill="FFFFFF"/>
              </w:rPr>
              <w:t>.</w:t>
            </w:r>
          </w:p>
          <w:p w14:paraId="7EBF7F5D" w14:textId="534F3A6A" w:rsidR="00061E02" w:rsidRPr="004B5D26" w:rsidRDefault="00061E02" w:rsidP="004B5D26">
            <w:pPr>
              <w:spacing w:line="276" w:lineRule="auto"/>
              <w:rPr>
                <w:color w:val="0070C0"/>
                <w:kern w:val="2"/>
                <w:szCs w:val="24"/>
              </w:rPr>
            </w:pPr>
          </w:p>
        </w:tc>
      </w:tr>
    </w:tbl>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34000CA8"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64DA810A" w14:textId="77777777" w:rsidR="00231F44" w:rsidRPr="00D73672" w:rsidRDefault="00231F44" w:rsidP="00231F44">
            <w:pPr>
              <w:jc w:val="both"/>
              <w:rPr>
                <w:szCs w:val="24"/>
                <w:shd w:val="clear" w:color="auto" w:fill="FFFFFF"/>
              </w:rPr>
            </w:pPr>
            <w:r w:rsidRPr="00D73672">
              <w:rPr>
                <w:szCs w:val="24"/>
                <w:shd w:val="clear" w:color="auto" w:fill="FFFFFF"/>
              </w:rPr>
              <w:t>14.1.</w:t>
            </w:r>
            <w:r>
              <w:rPr>
                <w:szCs w:val="24"/>
                <w:shd w:val="clear" w:color="auto" w:fill="FFFFFF"/>
              </w:rPr>
              <w:t>1</w:t>
            </w:r>
            <w:r w:rsidRPr="00D73672">
              <w:rPr>
                <w:szCs w:val="24"/>
                <w:shd w:val="clear" w:color="auto" w:fill="FFFFFF"/>
              </w:rPr>
              <w:t>. Bendrųjų sąlygų 25.2 punktą išdėstyti nauja redakcija:</w:t>
            </w:r>
          </w:p>
          <w:p w14:paraId="2D9554E5" w14:textId="77777777" w:rsidR="00231F44" w:rsidRPr="00D73672" w:rsidRDefault="00231F44" w:rsidP="00231F44">
            <w:pPr>
              <w:widowControl w:val="0"/>
              <w:tabs>
                <w:tab w:val="left" w:pos="142"/>
                <w:tab w:val="left" w:pos="851"/>
                <w:tab w:val="left" w:pos="992"/>
                <w:tab w:val="left" w:pos="1134"/>
              </w:tabs>
              <w:jc w:val="both"/>
              <w:rPr>
                <w:rFonts w:eastAsia="Cambria"/>
                <w:szCs w:val="24"/>
              </w:rPr>
            </w:pPr>
            <w:r w:rsidRPr="00D73672">
              <w:rPr>
                <w:szCs w:val="24"/>
                <w:shd w:val="clear" w:color="auto" w:fill="FFFFFF"/>
              </w:rPr>
              <w:t xml:space="preserve">„25.2. </w:t>
            </w:r>
            <w:r w:rsidRPr="00D73672">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D73672">
              <w:rPr>
                <w:szCs w:val="24"/>
              </w:rPr>
              <w:t xml:space="preserve"> </w:t>
            </w:r>
            <w:r w:rsidRPr="00D73672">
              <w:rPr>
                <w:rFonts w:eastAsia="Cambria"/>
                <w:szCs w:val="24"/>
              </w:rPr>
              <w:t>pagal Savivaldybės buveinės vietą“.</w:t>
            </w:r>
          </w:p>
          <w:p w14:paraId="54E69D1F" w14:textId="77777777" w:rsidR="00231F44" w:rsidRPr="00D73672" w:rsidRDefault="00231F44" w:rsidP="00231F44">
            <w:pPr>
              <w:widowControl w:val="0"/>
              <w:tabs>
                <w:tab w:val="left" w:pos="142"/>
                <w:tab w:val="left" w:pos="851"/>
                <w:tab w:val="left" w:pos="992"/>
                <w:tab w:val="left" w:pos="1134"/>
              </w:tabs>
              <w:jc w:val="both"/>
              <w:rPr>
                <w:rFonts w:eastAsia="Cambria"/>
                <w:szCs w:val="24"/>
              </w:rPr>
            </w:pPr>
            <w:r>
              <w:rPr>
                <w:rFonts w:eastAsia="Cambria"/>
                <w:szCs w:val="24"/>
              </w:rPr>
              <w:t xml:space="preserve">14.1.2. </w:t>
            </w:r>
            <w:r w:rsidRPr="00D73672">
              <w:rPr>
                <w:rFonts w:eastAsia="Cambria"/>
                <w:szCs w:val="24"/>
              </w:rPr>
              <w:t>Bendrųjų sutarties sąlygų 22.2.2.10 punktą išdėstyti taip: </w:t>
            </w:r>
          </w:p>
          <w:p w14:paraId="5BD61251" w14:textId="6DE0B963" w:rsidR="00061E02" w:rsidRPr="00231F44" w:rsidRDefault="00231F44" w:rsidP="004D38D6">
            <w:pPr>
              <w:spacing w:line="276" w:lineRule="auto"/>
              <w:jc w:val="both"/>
              <w:rPr>
                <w:color w:val="4472C4" w:themeColor="accent1"/>
                <w:kern w:val="2"/>
                <w:szCs w:val="24"/>
              </w:rPr>
            </w:pPr>
            <w:r w:rsidRPr="00D73672">
              <w:rPr>
                <w:rFonts w:eastAsia="Cambria"/>
                <w:szCs w:val="24"/>
              </w:rPr>
              <w:t xml:space="preserve">22.2.2.10. Tiekėjas vėluoja pateikti Sutarties įvykdymo užtikrinimo pratęsimą ilgiau kaip </w:t>
            </w:r>
            <w:r w:rsidRPr="00D73672">
              <w:rPr>
                <w:rFonts w:eastAsia="Cambria"/>
                <w:b/>
                <w:bCs/>
                <w:szCs w:val="24"/>
              </w:rPr>
              <w:t>30 (trisdešimt)</w:t>
            </w:r>
            <w:r w:rsidRPr="00D73672">
              <w:rPr>
                <w:rFonts w:eastAsia="Cambria"/>
                <w:szCs w:val="24"/>
              </w:rPr>
              <w:t xml:space="preserve"> darbo dienų nuo paskutinio Sutarties įvykdymo užtikrinimo galiojimo termino pabaigos arba atsisako jį pateikti</w:t>
            </w:r>
            <w:r>
              <w:rPr>
                <w:rFonts w:eastAsia="Cambria"/>
                <w:color w:val="4472C4"/>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203D172F" w14:textId="77777777" w:rsidR="004D38D6" w:rsidRPr="00D73672" w:rsidRDefault="004D38D6" w:rsidP="004D38D6">
            <w:pPr>
              <w:jc w:val="both"/>
              <w:rPr>
                <w:kern w:val="2"/>
                <w:szCs w:val="24"/>
              </w:rPr>
            </w:pPr>
            <w:r w:rsidRPr="00D73672">
              <w:rPr>
                <w:kern w:val="2"/>
                <w:szCs w:val="24"/>
              </w:rPr>
              <w:t>Šalys susitaria papildyti Sutarties Bendrąsias sąlygas nurodytu punktu, tačiau kitų punktų numeracijos nekeisti:</w:t>
            </w:r>
          </w:p>
          <w:p w14:paraId="62AF247D" w14:textId="77777777" w:rsidR="004D38D6" w:rsidRPr="00D73672" w:rsidRDefault="004D38D6" w:rsidP="004D38D6">
            <w:pPr>
              <w:jc w:val="both"/>
              <w:rPr>
                <w:kern w:val="2"/>
                <w:szCs w:val="24"/>
              </w:rPr>
            </w:pPr>
            <w:r w:rsidRPr="00D73672">
              <w:rPr>
                <w:kern w:val="2"/>
                <w:szCs w:val="24"/>
              </w:rPr>
              <w:t>14.2.1. Papildyti Bendrąsias sąlygas nauju 12.2.8 punktu:</w:t>
            </w:r>
          </w:p>
          <w:p w14:paraId="06D435CE" w14:textId="7417B503" w:rsidR="00061E02" w:rsidRPr="004B5D26" w:rsidRDefault="004D38D6" w:rsidP="004D38D6">
            <w:pPr>
              <w:spacing w:line="276" w:lineRule="auto"/>
              <w:jc w:val="both"/>
              <w:rPr>
                <w:kern w:val="2"/>
                <w:szCs w:val="24"/>
              </w:rPr>
            </w:pPr>
            <w:r w:rsidRPr="00D73672">
              <w:rPr>
                <w:kern w:val="2"/>
                <w:szCs w:val="24"/>
              </w:rPr>
              <w:t>„12.2.8. Išrašomoje sąskaitoje faktūroje Tiekėjas turi nurodyti Pirkėjo Sutarčiai suteiktą numerį“.</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lastRenderedPageBreak/>
              <w:t>14.3. Naikinami Bendrųjų sąlygų punktai</w:t>
            </w:r>
          </w:p>
        </w:tc>
        <w:tc>
          <w:tcPr>
            <w:tcW w:w="6477" w:type="dxa"/>
          </w:tcPr>
          <w:p w14:paraId="084456B2" w14:textId="77777777" w:rsidR="00785588" w:rsidRPr="00D73672" w:rsidRDefault="00785588" w:rsidP="00785588">
            <w:pPr>
              <w:jc w:val="both"/>
              <w:rPr>
                <w:kern w:val="2"/>
                <w:szCs w:val="24"/>
              </w:rPr>
            </w:pPr>
            <w:r w:rsidRPr="00D73672">
              <w:rPr>
                <w:kern w:val="2"/>
                <w:szCs w:val="24"/>
              </w:rPr>
              <w:t xml:space="preserve">Šalys susitaria išbraukti nurodytą Sutarties Bendrųjų sąlygų punktą, tačiau kitų punktų numeracijos nekeisti: </w:t>
            </w:r>
          </w:p>
          <w:p w14:paraId="1C88C009" w14:textId="40BEB298" w:rsidR="00061E02" w:rsidRPr="004B5D26" w:rsidRDefault="00785588" w:rsidP="00785588">
            <w:pPr>
              <w:spacing w:line="276" w:lineRule="auto"/>
              <w:rPr>
                <w:kern w:val="2"/>
                <w:szCs w:val="24"/>
              </w:rPr>
            </w:pPr>
            <w:r w:rsidRPr="00D73672">
              <w:rPr>
                <w:kern w:val="2"/>
                <w:szCs w:val="24"/>
              </w:rPr>
              <w:t>-</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3E9CC1DC" w:rsidR="00061E02" w:rsidRPr="00785588" w:rsidRDefault="00785588" w:rsidP="004B5D26">
            <w:pPr>
              <w:spacing w:line="276" w:lineRule="auto"/>
              <w:rPr>
                <w:color w:val="000000" w:themeColor="text1"/>
                <w:kern w:val="2"/>
                <w:szCs w:val="24"/>
              </w:rPr>
            </w:pPr>
            <w:r>
              <w:rPr>
                <w:color w:val="000000" w:themeColor="text1"/>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785588">
            <w:pPr>
              <w:spacing w:line="276" w:lineRule="auto"/>
              <w:jc w:val="both"/>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056917">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785588" w:rsidRDefault="00061E02" w:rsidP="004B5D26">
            <w:pPr>
              <w:spacing w:line="276" w:lineRule="auto"/>
              <w:rPr>
                <w:color w:val="000000" w:themeColor="text1"/>
                <w:kern w:val="2"/>
                <w:szCs w:val="24"/>
              </w:rPr>
            </w:pPr>
            <w:r w:rsidRPr="00785588">
              <w:rPr>
                <w:color w:val="000000" w:themeColor="text1"/>
                <w:kern w:val="2"/>
                <w:szCs w:val="24"/>
              </w:rPr>
              <w:t>Techninė specifikacija</w:t>
            </w:r>
          </w:p>
        </w:tc>
      </w:tr>
      <w:tr w:rsidR="00061E02" w:rsidRPr="004B5D26" w14:paraId="4DCD2DF3" w14:textId="77777777" w:rsidTr="00056917">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55F96E2E" w:rsidR="00061E02" w:rsidRPr="00785588" w:rsidRDefault="00061E02" w:rsidP="004B5D26">
            <w:pPr>
              <w:spacing w:line="276" w:lineRule="auto"/>
              <w:rPr>
                <w:color w:val="000000" w:themeColor="text1"/>
                <w:kern w:val="2"/>
                <w:szCs w:val="24"/>
              </w:rPr>
            </w:pPr>
            <w:r w:rsidRPr="00785588">
              <w:rPr>
                <w:color w:val="000000" w:themeColor="text1"/>
                <w:kern w:val="2"/>
                <w:szCs w:val="24"/>
              </w:rPr>
              <w:t>Pasiūlymas</w:t>
            </w:r>
            <w:r w:rsidR="00785588" w:rsidRPr="00785588">
              <w:rPr>
                <w:color w:val="000000" w:themeColor="text1"/>
                <w:kern w:val="2"/>
                <w:szCs w:val="24"/>
              </w:rPr>
              <w:t xml:space="preserve"> </w:t>
            </w:r>
          </w:p>
        </w:tc>
      </w:tr>
      <w:tr w:rsidR="002A13FD" w:rsidRPr="004B5D26" w14:paraId="56663A7F" w14:textId="77777777" w:rsidTr="00056917">
        <w:trPr>
          <w:trHeight w:val="300"/>
        </w:trPr>
        <w:tc>
          <w:tcPr>
            <w:tcW w:w="3058" w:type="dxa"/>
          </w:tcPr>
          <w:p w14:paraId="36008C7A" w14:textId="79205A42" w:rsidR="002A13FD" w:rsidRPr="004B5D26" w:rsidRDefault="002A13FD" w:rsidP="002A13FD">
            <w:pPr>
              <w:spacing w:line="276" w:lineRule="auto"/>
              <w:jc w:val="center"/>
              <w:rPr>
                <w:b/>
                <w:kern w:val="2"/>
                <w:szCs w:val="24"/>
              </w:rPr>
            </w:pPr>
            <w:r w:rsidRPr="004B5D26">
              <w:rPr>
                <w:b/>
                <w:kern w:val="2"/>
                <w:szCs w:val="24"/>
              </w:rPr>
              <w:t>15.</w:t>
            </w:r>
            <w:r>
              <w:rPr>
                <w:b/>
                <w:kern w:val="2"/>
                <w:szCs w:val="24"/>
              </w:rPr>
              <w:t>3</w:t>
            </w:r>
            <w:r w:rsidRPr="004B5D26">
              <w:rPr>
                <w:b/>
                <w:kern w:val="2"/>
                <w:szCs w:val="24"/>
              </w:rPr>
              <w:t>. Priedas</w:t>
            </w:r>
            <w:r>
              <w:rPr>
                <w:b/>
                <w:kern w:val="2"/>
                <w:szCs w:val="24"/>
              </w:rPr>
              <w:t xml:space="preserve"> </w:t>
            </w:r>
            <w:r w:rsidR="004004DD">
              <w:rPr>
                <w:b/>
                <w:kern w:val="2"/>
                <w:szCs w:val="24"/>
              </w:rPr>
              <w:t>Nr. 3</w:t>
            </w:r>
          </w:p>
        </w:tc>
        <w:tc>
          <w:tcPr>
            <w:tcW w:w="6477" w:type="dxa"/>
          </w:tcPr>
          <w:p w14:paraId="4E19FF5C" w14:textId="7B07161B" w:rsidR="002A13FD" w:rsidRPr="00D570EF" w:rsidRDefault="002A13FD" w:rsidP="00D570EF">
            <w:pPr>
              <w:spacing w:line="276" w:lineRule="auto"/>
              <w:jc w:val="both"/>
              <w:rPr>
                <w:iCs/>
                <w:color w:val="000000" w:themeColor="text1"/>
                <w:kern w:val="2"/>
                <w:szCs w:val="24"/>
              </w:rPr>
            </w:pPr>
            <w:bookmarkStart w:id="1" w:name="_Hlk166161381"/>
            <w:r w:rsidRPr="00D570EF">
              <w:rPr>
                <w:iCs/>
                <w:color w:val="000000" w:themeColor="text1"/>
                <w:kern w:val="2"/>
                <w:szCs w:val="24"/>
              </w:rPr>
              <w:t xml:space="preserve">Asmens duomenų </w:t>
            </w:r>
            <w:r w:rsidR="00A900A2" w:rsidRPr="00D570EF">
              <w:rPr>
                <w:iCs/>
                <w:color w:val="000000" w:themeColor="text1"/>
                <w:kern w:val="2"/>
                <w:szCs w:val="24"/>
              </w:rPr>
              <w:t>tvarkymo</w:t>
            </w:r>
            <w:r w:rsidRPr="00D570EF">
              <w:rPr>
                <w:iCs/>
                <w:color w:val="000000" w:themeColor="text1"/>
                <w:kern w:val="2"/>
                <w:szCs w:val="24"/>
              </w:rPr>
              <w:t xml:space="preserve"> sutartis</w:t>
            </w:r>
            <w:bookmarkEnd w:id="1"/>
            <w:r w:rsidR="00D8364E" w:rsidRPr="00D570EF">
              <w:rPr>
                <w:iCs/>
                <w:color w:val="000000" w:themeColor="text1"/>
                <w:kern w:val="2"/>
                <w:szCs w:val="24"/>
              </w:rPr>
              <w:t xml:space="preserve"> </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061E02" w:rsidRPr="004B5D26" w14:paraId="53B84928" w14:textId="77777777" w:rsidTr="00B2606A">
        <w:tc>
          <w:tcPr>
            <w:tcW w:w="4815"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720"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2606A">
        <w:tc>
          <w:tcPr>
            <w:tcW w:w="4815"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720"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2606A">
        <w:tc>
          <w:tcPr>
            <w:tcW w:w="4815"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720"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Pr="004B5D26" w:rsidRDefault="00061E02" w:rsidP="004B5D26">
      <w:pPr>
        <w:spacing w:line="276" w:lineRule="auto"/>
        <w:jc w:val="center"/>
        <w:rPr>
          <w:szCs w:val="24"/>
        </w:rPr>
      </w:pPr>
    </w:p>
    <w:sectPr w:rsidR="00061E02" w:rsidRPr="004B5D26" w:rsidSect="00370912">
      <w:headerReference w:type="default" r:id="rId12"/>
      <w:footerReference w:type="default" r:id="rId13"/>
      <w:endnotePr>
        <w:numFmt w:val="decimal"/>
      </w:endnotePr>
      <w:pgSz w:w="11906" w:h="16838" w:code="9"/>
      <w:pgMar w:top="127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3517" w14:textId="77777777" w:rsidR="00E952AE" w:rsidRDefault="00E952AE">
      <w:pPr>
        <w:rPr>
          <w:sz w:val="20"/>
        </w:rPr>
      </w:pPr>
      <w:r>
        <w:rPr>
          <w:sz w:val="20"/>
        </w:rPr>
        <w:separator/>
      </w:r>
    </w:p>
  </w:endnote>
  <w:endnote w:type="continuationSeparator" w:id="0">
    <w:p w14:paraId="3527FDEB" w14:textId="77777777" w:rsidR="00E952AE" w:rsidRDefault="00E952AE">
      <w:pPr>
        <w:rPr>
          <w:sz w:val="20"/>
        </w:rPr>
      </w:pPr>
      <w:r>
        <w:rPr>
          <w:sz w:val="20"/>
        </w:rPr>
        <w:continuationSeparator/>
      </w:r>
    </w:p>
  </w:endnote>
  <w:endnote w:type="continuationNotice" w:id="1">
    <w:p w14:paraId="205CFC87" w14:textId="77777777" w:rsidR="00E952AE" w:rsidRDefault="00E95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F18EA" w:rsidRDefault="000F18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FBA4" w14:textId="77777777" w:rsidR="00E952AE" w:rsidRDefault="00E952AE">
      <w:pPr>
        <w:rPr>
          <w:sz w:val="20"/>
        </w:rPr>
      </w:pPr>
      <w:r>
        <w:rPr>
          <w:sz w:val="20"/>
        </w:rPr>
        <w:separator/>
      </w:r>
    </w:p>
  </w:footnote>
  <w:footnote w:type="continuationSeparator" w:id="0">
    <w:p w14:paraId="71A9FFC2" w14:textId="77777777" w:rsidR="00E952AE" w:rsidRDefault="00E952AE">
      <w:pPr>
        <w:rPr>
          <w:sz w:val="20"/>
        </w:rPr>
      </w:pPr>
      <w:r>
        <w:rPr>
          <w:sz w:val="20"/>
        </w:rPr>
        <w:continuationSeparator/>
      </w:r>
    </w:p>
  </w:footnote>
  <w:footnote w:type="continuationNotice" w:id="1">
    <w:p w14:paraId="3878CA4D" w14:textId="77777777" w:rsidR="00E952AE" w:rsidRDefault="00E95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F18EA" w:rsidRPr="004E0419" w:rsidRDefault="000F18EA">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Pr="004E0419">
      <w:rPr>
        <w:rFonts w:eastAsia="Arial"/>
        <w:noProof/>
        <w:szCs w:val="24"/>
      </w:rPr>
      <w:t>28</w:t>
    </w:r>
    <w:r w:rsidRPr="004E0419">
      <w:rPr>
        <w:rFonts w:eastAsia="Arial"/>
        <w:szCs w:val="24"/>
      </w:rPr>
      <w:fldChar w:fldCharType="end"/>
    </w:r>
  </w:p>
  <w:p w14:paraId="3334572C" w14:textId="77777777" w:rsidR="000F18EA" w:rsidRDefault="000F18E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E218F4"/>
    <w:multiLevelType w:val="multilevel"/>
    <w:tmpl w:val="2042F972"/>
    <w:lvl w:ilvl="0">
      <w:start w:val="8"/>
      <w:numFmt w:val="decimal"/>
      <w:lvlText w:val="%1."/>
      <w:lvlJc w:val="left"/>
      <w:pPr>
        <w:ind w:left="540" w:hanging="540"/>
      </w:pPr>
      <w:rPr>
        <w:rFonts w:hint="default"/>
      </w:rPr>
    </w:lvl>
    <w:lvl w:ilvl="1">
      <w:start w:val="1"/>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A60471"/>
    <w:multiLevelType w:val="multilevel"/>
    <w:tmpl w:val="0D224AC4"/>
    <w:lvl w:ilvl="0">
      <w:start w:val="9"/>
      <w:numFmt w:val="decimal"/>
      <w:lvlText w:val="%1."/>
      <w:lvlJc w:val="left"/>
      <w:pPr>
        <w:ind w:left="420" w:hanging="420"/>
      </w:pPr>
      <w:rPr>
        <w:rFonts w:eastAsia="Times New Roman" w:hint="default"/>
      </w:rPr>
    </w:lvl>
    <w:lvl w:ilvl="1">
      <w:start w:val="2"/>
      <w:numFmt w:val="decimal"/>
      <w:lvlText w:val="%1.%2."/>
      <w:lvlJc w:val="left"/>
      <w:pPr>
        <w:ind w:left="420" w:hanging="42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A9381D"/>
    <w:multiLevelType w:val="multilevel"/>
    <w:tmpl w:val="CC92BB1E"/>
    <w:lvl w:ilvl="0">
      <w:start w:val="12"/>
      <w:numFmt w:val="decimal"/>
      <w:lvlText w:val="%1."/>
      <w:lvlJc w:val="left"/>
      <w:pPr>
        <w:ind w:left="660" w:hanging="660"/>
      </w:pPr>
      <w:rPr>
        <w:rFonts w:hint="default"/>
        <w:color w:val="000000" w:themeColor="text1"/>
      </w:rPr>
    </w:lvl>
    <w:lvl w:ilvl="1">
      <w:start w:val="2"/>
      <w:numFmt w:val="decimal"/>
      <w:lvlText w:val="%1.%2."/>
      <w:lvlJc w:val="left"/>
      <w:pPr>
        <w:ind w:left="660" w:hanging="660"/>
      </w:pPr>
      <w:rPr>
        <w:rFonts w:hint="default"/>
        <w:color w:val="000000" w:themeColor="text1"/>
      </w:rPr>
    </w:lvl>
    <w:lvl w:ilvl="2">
      <w:start w:val="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232264"/>
    <w:multiLevelType w:val="multilevel"/>
    <w:tmpl w:val="4B4AAFE0"/>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625039697">
    <w:abstractNumId w:val="0"/>
  </w:num>
  <w:num w:numId="2" w16cid:durableId="2118602007">
    <w:abstractNumId w:val="3"/>
  </w:num>
  <w:num w:numId="3" w16cid:durableId="1777098587">
    <w:abstractNumId w:val="8"/>
  </w:num>
  <w:num w:numId="4" w16cid:durableId="2112704123">
    <w:abstractNumId w:val="2"/>
  </w:num>
  <w:num w:numId="5" w16cid:durableId="1061559665">
    <w:abstractNumId w:val="6"/>
  </w:num>
  <w:num w:numId="6" w16cid:durableId="521012023">
    <w:abstractNumId w:val="5"/>
  </w:num>
  <w:num w:numId="7" w16cid:durableId="1091582496">
    <w:abstractNumId w:val="9"/>
  </w:num>
  <w:num w:numId="8" w16cid:durableId="223566828">
    <w:abstractNumId w:val="4"/>
  </w:num>
  <w:num w:numId="9" w16cid:durableId="986668024">
    <w:abstractNumId w:val="1"/>
  </w:num>
  <w:num w:numId="10" w16cid:durableId="2107378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978"/>
    <w:rsid w:val="00013C89"/>
    <w:rsid w:val="00023128"/>
    <w:rsid w:val="0002584A"/>
    <w:rsid w:val="00025BC9"/>
    <w:rsid w:val="00027B83"/>
    <w:rsid w:val="000433E9"/>
    <w:rsid w:val="0004403F"/>
    <w:rsid w:val="00045D7E"/>
    <w:rsid w:val="00051A63"/>
    <w:rsid w:val="00055BED"/>
    <w:rsid w:val="00056917"/>
    <w:rsid w:val="00056FBF"/>
    <w:rsid w:val="00061E02"/>
    <w:rsid w:val="00066637"/>
    <w:rsid w:val="00071432"/>
    <w:rsid w:val="00074137"/>
    <w:rsid w:val="00080F8D"/>
    <w:rsid w:val="000867EA"/>
    <w:rsid w:val="0009152D"/>
    <w:rsid w:val="00093D47"/>
    <w:rsid w:val="000B0897"/>
    <w:rsid w:val="000B0B82"/>
    <w:rsid w:val="000B1CE1"/>
    <w:rsid w:val="000B22F3"/>
    <w:rsid w:val="000B47BE"/>
    <w:rsid w:val="000B5C3A"/>
    <w:rsid w:val="000C0B3B"/>
    <w:rsid w:val="000C1986"/>
    <w:rsid w:val="000C4F34"/>
    <w:rsid w:val="000C5174"/>
    <w:rsid w:val="000C7836"/>
    <w:rsid w:val="000E19ED"/>
    <w:rsid w:val="000E2FBD"/>
    <w:rsid w:val="000E422C"/>
    <w:rsid w:val="000E46F9"/>
    <w:rsid w:val="000E4C91"/>
    <w:rsid w:val="000F18EA"/>
    <w:rsid w:val="000F5C9A"/>
    <w:rsid w:val="00103020"/>
    <w:rsid w:val="00104C35"/>
    <w:rsid w:val="00107D96"/>
    <w:rsid w:val="001111AC"/>
    <w:rsid w:val="00113F57"/>
    <w:rsid w:val="001142C9"/>
    <w:rsid w:val="00117CB8"/>
    <w:rsid w:val="00121F2F"/>
    <w:rsid w:val="00121F7D"/>
    <w:rsid w:val="00125CB7"/>
    <w:rsid w:val="001350E3"/>
    <w:rsid w:val="00144937"/>
    <w:rsid w:val="00152D13"/>
    <w:rsid w:val="00153C5F"/>
    <w:rsid w:val="00154997"/>
    <w:rsid w:val="0015604A"/>
    <w:rsid w:val="00157B98"/>
    <w:rsid w:val="001635D2"/>
    <w:rsid w:val="0016392D"/>
    <w:rsid w:val="001802AF"/>
    <w:rsid w:val="00182FB1"/>
    <w:rsid w:val="0019215D"/>
    <w:rsid w:val="001929B0"/>
    <w:rsid w:val="001A3F3F"/>
    <w:rsid w:val="001B7EA7"/>
    <w:rsid w:val="001C2794"/>
    <w:rsid w:val="001C60BD"/>
    <w:rsid w:val="001D3BDF"/>
    <w:rsid w:val="001D617F"/>
    <w:rsid w:val="001E0CF7"/>
    <w:rsid w:val="001E2884"/>
    <w:rsid w:val="001E4B68"/>
    <w:rsid w:val="001E4F55"/>
    <w:rsid w:val="001E7053"/>
    <w:rsid w:val="001F29DC"/>
    <w:rsid w:val="001F46C1"/>
    <w:rsid w:val="00206368"/>
    <w:rsid w:val="00216AA1"/>
    <w:rsid w:val="00222ED5"/>
    <w:rsid w:val="00224B64"/>
    <w:rsid w:val="00231F44"/>
    <w:rsid w:val="00243204"/>
    <w:rsid w:val="00245571"/>
    <w:rsid w:val="00246EF9"/>
    <w:rsid w:val="00256394"/>
    <w:rsid w:val="0029217B"/>
    <w:rsid w:val="00297F13"/>
    <w:rsid w:val="002A0E65"/>
    <w:rsid w:val="002A13FD"/>
    <w:rsid w:val="002A255A"/>
    <w:rsid w:val="002B02BE"/>
    <w:rsid w:val="002D083B"/>
    <w:rsid w:val="002F495E"/>
    <w:rsid w:val="002F4A80"/>
    <w:rsid w:val="002F5E11"/>
    <w:rsid w:val="002F665E"/>
    <w:rsid w:val="002F7A5A"/>
    <w:rsid w:val="00302689"/>
    <w:rsid w:val="00323AC9"/>
    <w:rsid w:val="00324356"/>
    <w:rsid w:val="0033308B"/>
    <w:rsid w:val="00344ECC"/>
    <w:rsid w:val="00346B84"/>
    <w:rsid w:val="00347B97"/>
    <w:rsid w:val="003624B0"/>
    <w:rsid w:val="003702FA"/>
    <w:rsid w:val="00370912"/>
    <w:rsid w:val="003709C5"/>
    <w:rsid w:val="003732F4"/>
    <w:rsid w:val="003808D2"/>
    <w:rsid w:val="003944CC"/>
    <w:rsid w:val="00395A5C"/>
    <w:rsid w:val="003A1DB7"/>
    <w:rsid w:val="003A7FDD"/>
    <w:rsid w:val="003C19C1"/>
    <w:rsid w:val="003D3573"/>
    <w:rsid w:val="003D441D"/>
    <w:rsid w:val="003D5A5C"/>
    <w:rsid w:val="003D7233"/>
    <w:rsid w:val="003D7A92"/>
    <w:rsid w:val="003F1318"/>
    <w:rsid w:val="003F522B"/>
    <w:rsid w:val="004004DD"/>
    <w:rsid w:val="004021C0"/>
    <w:rsid w:val="0040307C"/>
    <w:rsid w:val="00404246"/>
    <w:rsid w:val="004114C1"/>
    <w:rsid w:val="00413F42"/>
    <w:rsid w:val="00414E57"/>
    <w:rsid w:val="00420336"/>
    <w:rsid w:val="00427708"/>
    <w:rsid w:val="00432707"/>
    <w:rsid w:val="00432C39"/>
    <w:rsid w:val="004378C0"/>
    <w:rsid w:val="00440A97"/>
    <w:rsid w:val="00446DAA"/>
    <w:rsid w:val="00456D64"/>
    <w:rsid w:val="00465256"/>
    <w:rsid w:val="00467154"/>
    <w:rsid w:val="004678B3"/>
    <w:rsid w:val="00475D7E"/>
    <w:rsid w:val="00477923"/>
    <w:rsid w:val="004818D1"/>
    <w:rsid w:val="004835F1"/>
    <w:rsid w:val="004948FF"/>
    <w:rsid w:val="004A11E4"/>
    <w:rsid w:val="004A15A6"/>
    <w:rsid w:val="004A4181"/>
    <w:rsid w:val="004B5A83"/>
    <w:rsid w:val="004B5D26"/>
    <w:rsid w:val="004B66F2"/>
    <w:rsid w:val="004C257B"/>
    <w:rsid w:val="004C51DD"/>
    <w:rsid w:val="004C6761"/>
    <w:rsid w:val="004D3703"/>
    <w:rsid w:val="004D38D6"/>
    <w:rsid w:val="004D4955"/>
    <w:rsid w:val="004E0419"/>
    <w:rsid w:val="004E21AE"/>
    <w:rsid w:val="004E65A6"/>
    <w:rsid w:val="004E7974"/>
    <w:rsid w:val="004F03ED"/>
    <w:rsid w:val="004F0D64"/>
    <w:rsid w:val="004F662A"/>
    <w:rsid w:val="0050327A"/>
    <w:rsid w:val="00503D65"/>
    <w:rsid w:val="00512FD2"/>
    <w:rsid w:val="00526AD8"/>
    <w:rsid w:val="00533B65"/>
    <w:rsid w:val="005400EF"/>
    <w:rsid w:val="005416AC"/>
    <w:rsid w:val="00544AD9"/>
    <w:rsid w:val="00546105"/>
    <w:rsid w:val="00546DDB"/>
    <w:rsid w:val="00554408"/>
    <w:rsid w:val="005556A6"/>
    <w:rsid w:val="00557CC2"/>
    <w:rsid w:val="0057246F"/>
    <w:rsid w:val="00573076"/>
    <w:rsid w:val="00584E63"/>
    <w:rsid w:val="005850D9"/>
    <w:rsid w:val="005870C8"/>
    <w:rsid w:val="00590F03"/>
    <w:rsid w:val="005946B1"/>
    <w:rsid w:val="005967F5"/>
    <w:rsid w:val="005A6FCB"/>
    <w:rsid w:val="005B6954"/>
    <w:rsid w:val="005C66BF"/>
    <w:rsid w:val="005C75CC"/>
    <w:rsid w:val="005C7619"/>
    <w:rsid w:val="005D034F"/>
    <w:rsid w:val="005D101F"/>
    <w:rsid w:val="005D27C6"/>
    <w:rsid w:val="005E42FE"/>
    <w:rsid w:val="005E7002"/>
    <w:rsid w:val="005F6B47"/>
    <w:rsid w:val="00603A75"/>
    <w:rsid w:val="00607BA9"/>
    <w:rsid w:val="00612FFC"/>
    <w:rsid w:val="0061516D"/>
    <w:rsid w:val="00627D3D"/>
    <w:rsid w:val="00630879"/>
    <w:rsid w:val="00642938"/>
    <w:rsid w:val="00647E77"/>
    <w:rsid w:val="00654E7A"/>
    <w:rsid w:val="0065570C"/>
    <w:rsid w:val="00655B6B"/>
    <w:rsid w:val="0068714D"/>
    <w:rsid w:val="006924BA"/>
    <w:rsid w:val="006934DD"/>
    <w:rsid w:val="0069524D"/>
    <w:rsid w:val="006972FD"/>
    <w:rsid w:val="006A4E38"/>
    <w:rsid w:val="006B157B"/>
    <w:rsid w:val="006B1AF5"/>
    <w:rsid w:val="006B6FAB"/>
    <w:rsid w:val="006C3B2E"/>
    <w:rsid w:val="006D7A88"/>
    <w:rsid w:val="006E21B0"/>
    <w:rsid w:val="006E3037"/>
    <w:rsid w:val="006E4679"/>
    <w:rsid w:val="006E4752"/>
    <w:rsid w:val="006E5A66"/>
    <w:rsid w:val="006E7AF8"/>
    <w:rsid w:val="006F4C59"/>
    <w:rsid w:val="00700135"/>
    <w:rsid w:val="00700E98"/>
    <w:rsid w:val="00705141"/>
    <w:rsid w:val="00705BF6"/>
    <w:rsid w:val="007103FA"/>
    <w:rsid w:val="0071120A"/>
    <w:rsid w:val="00712B04"/>
    <w:rsid w:val="007136F3"/>
    <w:rsid w:val="0071387E"/>
    <w:rsid w:val="00720B05"/>
    <w:rsid w:val="00723304"/>
    <w:rsid w:val="0073615D"/>
    <w:rsid w:val="0074479F"/>
    <w:rsid w:val="007463A3"/>
    <w:rsid w:val="00747752"/>
    <w:rsid w:val="007507E4"/>
    <w:rsid w:val="00750987"/>
    <w:rsid w:val="007546D7"/>
    <w:rsid w:val="00761202"/>
    <w:rsid w:val="00772A7F"/>
    <w:rsid w:val="00785588"/>
    <w:rsid w:val="00790D27"/>
    <w:rsid w:val="007944FA"/>
    <w:rsid w:val="00794AC8"/>
    <w:rsid w:val="00797F09"/>
    <w:rsid w:val="007A20DA"/>
    <w:rsid w:val="007A2276"/>
    <w:rsid w:val="007A7249"/>
    <w:rsid w:val="007B5C18"/>
    <w:rsid w:val="007B7BBC"/>
    <w:rsid w:val="007C2871"/>
    <w:rsid w:val="007C6A98"/>
    <w:rsid w:val="007D39DF"/>
    <w:rsid w:val="007D44C7"/>
    <w:rsid w:val="007D540F"/>
    <w:rsid w:val="007D669E"/>
    <w:rsid w:val="007D7639"/>
    <w:rsid w:val="007E47C2"/>
    <w:rsid w:val="007F0B0A"/>
    <w:rsid w:val="00805964"/>
    <w:rsid w:val="00817669"/>
    <w:rsid w:val="00823284"/>
    <w:rsid w:val="00826FB6"/>
    <w:rsid w:val="00832658"/>
    <w:rsid w:val="00840765"/>
    <w:rsid w:val="008407D0"/>
    <w:rsid w:val="00841230"/>
    <w:rsid w:val="0084775E"/>
    <w:rsid w:val="00847E4F"/>
    <w:rsid w:val="0086025B"/>
    <w:rsid w:val="00871713"/>
    <w:rsid w:val="00872918"/>
    <w:rsid w:val="00874922"/>
    <w:rsid w:val="0087723B"/>
    <w:rsid w:val="00882BE0"/>
    <w:rsid w:val="00883CEB"/>
    <w:rsid w:val="008902FE"/>
    <w:rsid w:val="0089033B"/>
    <w:rsid w:val="008922AD"/>
    <w:rsid w:val="00893B1C"/>
    <w:rsid w:val="00897451"/>
    <w:rsid w:val="008A6E2E"/>
    <w:rsid w:val="008B3016"/>
    <w:rsid w:val="008B48AB"/>
    <w:rsid w:val="008B6ADC"/>
    <w:rsid w:val="008C38DC"/>
    <w:rsid w:val="008D709F"/>
    <w:rsid w:val="008E27E3"/>
    <w:rsid w:val="008E3A11"/>
    <w:rsid w:val="008E5317"/>
    <w:rsid w:val="008F1E05"/>
    <w:rsid w:val="008F53BC"/>
    <w:rsid w:val="00907171"/>
    <w:rsid w:val="00910D22"/>
    <w:rsid w:val="009144D3"/>
    <w:rsid w:val="00915B49"/>
    <w:rsid w:val="00916194"/>
    <w:rsid w:val="00921827"/>
    <w:rsid w:val="0092546B"/>
    <w:rsid w:val="00927F89"/>
    <w:rsid w:val="00936036"/>
    <w:rsid w:val="00962E7C"/>
    <w:rsid w:val="00963D1D"/>
    <w:rsid w:val="00964F0A"/>
    <w:rsid w:val="009728BC"/>
    <w:rsid w:val="0098098A"/>
    <w:rsid w:val="00985FE4"/>
    <w:rsid w:val="00993C73"/>
    <w:rsid w:val="00995110"/>
    <w:rsid w:val="0099688F"/>
    <w:rsid w:val="009A05B0"/>
    <w:rsid w:val="009A0870"/>
    <w:rsid w:val="009A17CF"/>
    <w:rsid w:val="009A3937"/>
    <w:rsid w:val="009B4160"/>
    <w:rsid w:val="009C1E8D"/>
    <w:rsid w:val="009C53D7"/>
    <w:rsid w:val="009C6605"/>
    <w:rsid w:val="009D2077"/>
    <w:rsid w:val="009E1C01"/>
    <w:rsid w:val="009E4397"/>
    <w:rsid w:val="009F276C"/>
    <w:rsid w:val="009F7D74"/>
    <w:rsid w:val="00A02FE7"/>
    <w:rsid w:val="00A321FB"/>
    <w:rsid w:val="00A347D5"/>
    <w:rsid w:val="00A36301"/>
    <w:rsid w:val="00A556DD"/>
    <w:rsid w:val="00A56170"/>
    <w:rsid w:val="00A5742A"/>
    <w:rsid w:val="00A71D97"/>
    <w:rsid w:val="00A82970"/>
    <w:rsid w:val="00A900A2"/>
    <w:rsid w:val="00A90DBA"/>
    <w:rsid w:val="00AA56A0"/>
    <w:rsid w:val="00AA5BEF"/>
    <w:rsid w:val="00AB1A00"/>
    <w:rsid w:val="00AB4714"/>
    <w:rsid w:val="00AB54FC"/>
    <w:rsid w:val="00AB6D99"/>
    <w:rsid w:val="00AB7827"/>
    <w:rsid w:val="00AC31A8"/>
    <w:rsid w:val="00AC6AC4"/>
    <w:rsid w:val="00AD0B42"/>
    <w:rsid w:val="00AD1B5C"/>
    <w:rsid w:val="00AE0592"/>
    <w:rsid w:val="00AE33BC"/>
    <w:rsid w:val="00AE7073"/>
    <w:rsid w:val="00AF2392"/>
    <w:rsid w:val="00B058E6"/>
    <w:rsid w:val="00B07122"/>
    <w:rsid w:val="00B073B9"/>
    <w:rsid w:val="00B0754C"/>
    <w:rsid w:val="00B13B9A"/>
    <w:rsid w:val="00B21587"/>
    <w:rsid w:val="00B23BBD"/>
    <w:rsid w:val="00B2554D"/>
    <w:rsid w:val="00B25E1D"/>
    <w:rsid w:val="00B2606A"/>
    <w:rsid w:val="00B32BA5"/>
    <w:rsid w:val="00B40605"/>
    <w:rsid w:val="00B42698"/>
    <w:rsid w:val="00B47488"/>
    <w:rsid w:val="00B47500"/>
    <w:rsid w:val="00B4753C"/>
    <w:rsid w:val="00B539C2"/>
    <w:rsid w:val="00B5497B"/>
    <w:rsid w:val="00B558AC"/>
    <w:rsid w:val="00B65707"/>
    <w:rsid w:val="00B65C9C"/>
    <w:rsid w:val="00B70993"/>
    <w:rsid w:val="00B721E0"/>
    <w:rsid w:val="00B73606"/>
    <w:rsid w:val="00B8144E"/>
    <w:rsid w:val="00B848E3"/>
    <w:rsid w:val="00B855DE"/>
    <w:rsid w:val="00B85F5C"/>
    <w:rsid w:val="00B9429F"/>
    <w:rsid w:val="00B96E6A"/>
    <w:rsid w:val="00B97031"/>
    <w:rsid w:val="00BA0F5B"/>
    <w:rsid w:val="00BA3C51"/>
    <w:rsid w:val="00BA52AF"/>
    <w:rsid w:val="00BC0C8D"/>
    <w:rsid w:val="00BC1125"/>
    <w:rsid w:val="00BC30FF"/>
    <w:rsid w:val="00BD52FA"/>
    <w:rsid w:val="00BD5A6C"/>
    <w:rsid w:val="00BD6798"/>
    <w:rsid w:val="00BE210B"/>
    <w:rsid w:val="00BE38C0"/>
    <w:rsid w:val="00BE5443"/>
    <w:rsid w:val="00BF3D6A"/>
    <w:rsid w:val="00C0328F"/>
    <w:rsid w:val="00C043C1"/>
    <w:rsid w:val="00C04D29"/>
    <w:rsid w:val="00C1166B"/>
    <w:rsid w:val="00C25901"/>
    <w:rsid w:val="00C33C4F"/>
    <w:rsid w:val="00C350E7"/>
    <w:rsid w:val="00C41794"/>
    <w:rsid w:val="00C47BE8"/>
    <w:rsid w:val="00C5268F"/>
    <w:rsid w:val="00C55FB3"/>
    <w:rsid w:val="00C63334"/>
    <w:rsid w:val="00C80904"/>
    <w:rsid w:val="00C86E55"/>
    <w:rsid w:val="00C86F22"/>
    <w:rsid w:val="00C945BF"/>
    <w:rsid w:val="00CA41FD"/>
    <w:rsid w:val="00CA6F31"/>
    <w:rsid w:val="00CB116D"/>
    <w:rsid w:val="00CB28B5"/>
    <w:rsid w:val="00CB63F8"/>
    <w:rsid w:val="00CC12A2"/>
    <w:rsid w:val="00CC3BF1"/>
    <w:rsid w:val="00CD1D17"/>
    <w:rsid w:val="00CD480A"/>
    <w:rsid w:val="00CE5258"/>
    <w:rsid w:val="00CF1FFB"/>
    <w:rsid w:val="00CF4FBE"/>
    <w:rsid w:val="00D066FF"/>
    <w:rsid w:val="00D146C2"/>
    <w:rsid w:val="00D172FB"/>
    <w:rsid w:val="00D17EAC"/>
    <w:rsid w:val="00D22B6A"/>
    <w:rsid w:val="00D27649"/>
    <w:rsid w:val="00D30F2C"/>
    <w:rsid w:val="00D32597"/>
    <w:rsid w:val="00D32F85"/>
    <w:rsid w:val="00D35BB3"/>
    <w:rsid w:val="00D37D4F"/>
    <w:rsid w:val="00D570EF"/>
    <w:rsid w:val="00D64DE0"/>
    <w:rsid w:val="00D6727C"/>
    <w:rsid w:val="00D67A89"/>
    <w:rsid w:val="00D7034E"/>
    <w:rsid w:val="00D75C69"/>
    <w:rsid w:val="00D82A41"/>
    <w:rsid w:val="00D8364E"/>
    <w:rsid w:val="00D8486E"/>
    <w:rsid w:val="00D877C8"/>
    <w:rsid w:val="00D922C4"/>
    <w:rsid w:val="00D923D5"/>
    <w:rsid w:val="00D9310D"/>
    <w:rsid w:val="00D95E68"/>
    <w:rsid w:val="00D97D97"/>
    <w:rsid w:val="00DA4E0C"/>
    <w:rsid w:val="00DC1B48"/>
    <w:rsid w:val="00DC2942"/>
    <w:rsid w:val="00DC2A24"/>
    <w:rsid w:val="00DC3741"/>
    <w:rsid w:val="00DD22F8"/>
    <w:rsid w:val="00DE150A"/>
    <w:rsid w:val="00DE5B67"/>
    <w:rsid w:val="00DE5E3B"/>
    <w:rsid w:val="00DE71F8"/>
    <w:rsid w:val="00E01530"/>
    <w:rsid w:val="00E01F3F"/>
    <w:rsid w:val="00E109D3"/>
    <w:rsid w:val="00E1311B"/>
    <w:rsid w:val="00E171E8"/>
    <w:rsid w:val="00E43BB0"/>
    <w:rsid w:val="00E46647"/>
    <w:rsid w:val="00E55C15"/>
    <w:rsid w:val="00E61E58"/>
    <w:rsid w:val="00E77220"/>
    <w:rsid w:val="00E952AE"/>
    <w:rsid w:val="00EA3A32"/>
    <w:rsid w:val="00EA6FA0"/>
    <w:rsid w:val="00EB0A46"/>
    <w:rsid w:val="00EB37B4"/>
    <w:rsid w:val="00EB4314"/>
    <w:rsid w:val="00EB56D8"/>
    <w:rsid w:val="00EC79B3"/>
    <w:rsid w:val="00ED31D3"/>
    <w:rsid w:val="00ED4FE9"/>
    <w:rsid w:val="00EE4F16"/>
    <w:rsid w:val="00EE4FB2"/>
    <w:rsid w:val="00EE7F7F"/>
    <w:rsid w:val="00EF044A"/>
    <w:rsid w:val="00EF1EE0"/>
    <w:rsid w:val="00F04052"/>
    <w:rsid w:val="00F10F30"/>
    <w:rsid w:val="00F2223F"/>
    <w:rsid w:val="00F30B87"/>
    <w:rsid w:val="00F31970"/>
    <w:rsid w:val="00F3630C"/>
    <w:rsid w:val="00F474ED"/>
    <w:rsid w:val="00F50C11"/>
    <w:rsid w:val="00F60038"/>
    <w:rsid w:val="00F60BD9"/>
    <w:rsid w:val="00F60D0B"/>
    <w:rsid w:val="00F6222B"/>
    <w:rsid w:val="00F64988"/>
    <w:rsid w:val="00F738AD"/>
    <w:rsid w:val="00F75AB1"/>
    <w:rsid w:val="00F77324"/>
    <w:rsid w:val="00F77B1F"/>
    <w:rsid w:val="00F865D5"/>
    <w:rsid w:val="00F95B84"/>
    <w:rsid w:val="00FA07FC"/>
    <w:rsid w:val="00FA1B69"/>
    <w:rsid w:val="00FA36E5"/>
    <w:rsid w:val="00FC3F1B"/>
    <w:rsid w:val="00FD009F"/>
    <w:rsid w:val="00FD4B2A"/>
    <w:rsid w:val="00FD5A5D"/>
    <w:rsid w:val="00FD5AC6"/>
    <w:rsid w:val="00FD725B"/>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BC30FF"/>
    <w:rPr>
      <w:rFonts w:ascii="Segoe UI" w:hAnsi="Segoe UI" w:cs="Segoe UI" w:hint="default"/>
      <w:sz w:val="18"/>
      <w:szCs w:val="18"/>
    </w:rPr>
  </w:style>
  <w:style w:type="paragraph" w:customStyle="1" w:styleId="pf0">
    <w:name w:val="pf0"/>
    <w:basedOn w:val="prastasis"/>
    <w:rsid w:val="00BC30FF"/>
    <w:pPr>
      <w:spacing w:before="100" w:beforeAutospacing="1" w:after="100" w:afterAutospacing="1"/>
      <w:jc w:val="both"/>
    </w:pPr>
    <w:rPr>
      <w:szCs w:val="24"/>
      <w:lang w:eastAsia="lt-LT"/>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823284"/>
  </w:style>
  <w:style w:type="character" w:customStyle="1" w:styleId="cf11">
    <w:name w:val="cf11"/>
    <w:basedOn w:val="Numatytasispastraiposriftas"/>
    <w:rsid w:val="00823284"/>
    <w:rPr>
      <w:rFonts w:ascii="Segoe UI" w:hAnsi="Segoe UI" w:cs="Segoe UI" w:hint="default"/>
      <w:b/>
      <w:bCs/>
      <w:sz w:val="18"/>
      <w:szCs w:val="18"/>
    </w:rPr>
  </w:style>
  <w:style w:type="paragraph" w:styleId="Debesliotekstas">
    <w:name w:val="Balloon Text"/>
    <w:basedOn w:val="prastasis"/>
    <w:link w:val="DebesliotekstasDiagrama"/>
    <w:semiHidden/>
    <w:unhideWhenUsed/>
    <w:rsid w:val="000E2F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2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8249D-3508-4FF6-9C1B-8CF4AF1F2289}">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70985</Words>
  <Characters>40463</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Skoda</cp:lastModifiedBy>
  <cp:revision>12</cp:revision>
  <cp:lastPrinted>2025-01-24T07:21:00Z</cp:lastPrinted>
  <dcterms:created xsi:type="dcterms:W3CDTF">2026-02-04T15:22:00Z</dcterms:created>
  <dcterms:modified xsi:type="dcterms:W3CDTF">2026-02-05T11:30:00Z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