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B9D6468" w:rsidR="00B767F3" w:rsidRDefault="007B770C">
            <w:pPr>
              <w:jc w:val="both"/>
              <w:rPr>
                <w:kern w:val="2"/>
                <w:szCs w:val="24"/>
              </w:rPr>
            </w:pPr>
            <w:r>
              <w:rPr>
                <w:kern w:val="2"/>
                <w:szCs w:val="24"/>
              </w:rPr>
              <w:t>Ultragarso įrangos davikliai</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B446A9" w14:textId="77777777" w:rsidR="00AE3BAC" w:rsidRPr="00AE3BAC" w:rsidRDefault="00AE3BAC" w:rsidP="00AE3BAC">
            <w:pPr>
              <w:rPr>
                <w:kern w:val="2"/>
                <w:szCs w:val="24"/>
              </w:rPr>
            </w:pPr>
            <w:r w:rsidRPr="00AE3BAC">
              <w:rPr>
                <w:kern w:val="2"/>
                <w:szCs w:val="24"/>
              </w:rPr>
              <w:lastRenderedPageBreak/>
              <w:t>Medicinos technikos inžinierė</w:t>
            </w:r>
          </w:p>
          <w:p w14:paraId="190791A5" w14:textId="77777777" w:rsidR="00AE3BAC" w:rsidRPr="00AE3BAC" w:rsidRDefault="00AE3BAC" w:rsidP="00AE3BAC">
            <w:pPr>
              <w:rPr>
                <w:kern w:val="2"/>
                <w:szCs w:val="24"/>
              </w:rPr>
            </w:pPr>
            <w:r w:rsidRPr="00AE3BAC">
              <w:rPr>
                <w:kern w:val="2"/>
                <w:szCs w:val="24"/>
              </w:rPr>
              <w:t>Deimantė Linkevičienė</w:t>
            </w:r>
          </w:p>
          <w:p w14:paraId="526B2F06" w14:textId="77777777" w:rsidR="00AE3BAC" w:rsidRPr="00AE3BAC" w:rsidRDefault="00AE3BAC" w:rsidP="00AE3BAC">
            <w:pPr>
              <w:rPr>
                <w:kern w:val="2"/>
                <w:szCs w:val="24"/>
              </w:rPr>
            </w:pPr>
            <w:r w:rsidRPr="00AE3BAC">
              <w:rPr>
                <w:kern w:val="2"/>
                <w:szCs w:val="24"/>
                <w:lang w:val="en-US"/>
              </w:rPr>
              <w:t>865466052</w:t>
            </w:r>
          </w:p>
          <w:p w14:paraId="61F9B250" w14:textId="74F7C8FA" w:rsidR="00B767F3" w:rsidRDefault="00AE3BAC" w:rsidP="00AE3BAC">
            <w:pPr>
              <w:rPr>
                <w:color w:val="4472C4"/>
                <w:kern w:val="2"/>
                <w:szCs w:val="24"/>
              </w:rPr>
            </w:pPr>
            <w:r w:rsidRPr="00AE3BAC">
              <w:rPr>
                <w:kern w:val="2"/>
                <w:szCs w:val="24"/>
              </w:rPr>
              <w:t>deimante.linkeviciene</w:t>
            </w:r>
            <w:r w:rsidRPr="00AE3BAC">
              <w:rPr>
                <w:kern w:val="2"/>
                <w:szCs w:val="24"/>
                <w:lang w:val="en-US"/>
              </w:rPr>
              <w:t>@kaunoligonine.lt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D7FD90"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7B770C">
              <w:rPr>
                <w:kern w:val="2"/>
                <w:szCs w:val="24"/>
              </w:rPr>
              <w:t>ultragarso įrangos daviklius</w:t>
            </w:r>
            <w:r w:rsidRPr="00AE3BAC">
              <w:rPr>
                <w:kern w:val="2"/>
                <w:szCs w:val="24"/>
              </w:rPr>
              <w:t xml:space="preserve"> (toliau </w:t>
            </w:r>
            <w:r>
              <w:rPr>
                <w:color w:val="000000"/>
                <w:kern w:val="2"/>
                <w:szCs w:val="24"/>
              </w:rPr>
              <w:t>– Prekės).</w:t>
            </w:r>
          </w:p>
          <w:p w14:paraId="74009C55" w14:textId="271C6C6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E3BAC">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3CB1D46" w:rsidR="00B767F3" w:rsidRDefault="007B770C">
            <w:pPr>
              <w:rPr>
                <w:kern w:val="2"/>
                <w:szCs w:val="24"/>
              </w:rPr>
            </w:pPr>
            <w:r w:rsidRPr="007B770C">
              <w:rPr>
                <w:color w:val="EE0000"/>
                <w:kern w:val="2"/>
                <w:szCs w:val="24"/>
              </w:rPr>
              <w:t xml:space="preserve">Ultragarso įrangos davikliai ID.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407287A"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007B770C">
              <w:rPr>
                <w:b/>
                <w:bCs/>
                <w:kern w:val="2"/>
                <w:szCs w:val="24"/>
              </w:rPr>
              <w:t>2</w:t>
            </w:r>
            <w:r w:rsidRPr="00AE3BAC">
              <w:rPr>
                <w:b/>
                <w:bCs/>
                <w:kern w:val="2"/>
                <w:szCs w:val="24"/>
              </w:rPr>
              <w:t xml:space="preserve"> (</w:t>
            </w:r>
            <w:r w:rsidR="007B770C">
              <w:rPr>
                <w:b/>
                <w:bCs/>
                <w:kern w:val="2"/>
                <w:szCs w:val="24"/>
              </w:rPr>
              <w:t>du</w:t>
            </w:r>
            <w:r w:rsidRPr="00AE3BAC">
              <w:rPr>
                <w:b/>
                <w:bCs/>
                <w:kern w:val="2"/>
                <w:szCs w:val="24"/>
              </w:rPr>
              <w:t>) mėnesius</w:t>
            </w:r>
            <w:r w:rsidRPr="00AE3BAC">
              <w:rPr>
                <w:kern w:val="2"/>
                <w:szCs w:val="24"/>
              </w:rPr>
              <w:t xml:space="preserve"> nuo Sutarties įsigaliojimo dienos šiuo adresu: 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35617E">
            <w:pPr>
              <w:rPr>
                <w:kern w:val="2"/>
                <w:szCs w:val="24"/>
              </w:rPr>
            </w:pPr>
            <w:r w:rsidRPr="0035617E">
              <w:rPr>
                <w:kern w:val="2"/>
                <w:szCs w:val="24"/>
              </w:rPr>
              <w:t>Kartu su Prekėmis pateikiami šie dokumentai:</w:t>
            </w:r>
          </w:p>
          <w:p w14:paraId="54C8A36C" w14:textId="77777777" w:rsidR="0035617E" w:rsidRPr="0035617E" w:rsidRDefault="0035617E" w:rsidP="0035617E">
            <w:pPr>
              <w:rPr>
                <w:kern w:val="2"/>
                <w:szCs w:val="24"/>
              </w:rPr>
            </w:pPr>
            <w:r w:rsidRPr="0035617E">
              <w:rPr>
                <w:kern w:val="2"/>
                <w:szCs w:val="24"/>
              </w:rPr>
              <w:t xml:space="preserve">Prekių perdavimo-priėmimo aktas; </w:t>
            </w:r>
          </w:p>
          <w:p w14:paraId="303251E9" w14:textId="77777777" w:rsidR="0035617E" w:rsidRPr="0035617E" w:rsidRDefault="0035617E" w:rsidP="0035617E">
            <w:pPr>
              <w:rPr>
                <w:kern w:val="2"/>
                <w:szCs w:val="24"/>
              </w:rPr>
            </w:pPr>
            <w:r w:rsidRPr="0035617E">
              <w:rPr>
                <w:kern w:val="2"/>
                <w:szCs w:val="24"/>
              </w:rPr>
              <w:t>CE sertifikatai (arba lygiaverčiai dokumentai);</w:t>
            </w:r>
          </w:p>
          <w:p w14:paraId="157D22CD" w14:textId="77777777" w:rsidR="0035617E" w:rsidRPr="0035617E" w:rsidRDefault="0035617E" w:rsidP="0035617E">
            <w:pPr>
              <w:rPr>
                <w:kern w:val="2"/>
                <w:szCs w:val="24"/>
              </w:rPr>
            </w:pPr>
            <w:r w:rsidRPr="0035617E">
              <w:rPr>
                <w:kern w:val="2"/>
                <w:szCs w:val="24"/>
              </w:rPr>
              <w:t xml:space="preserve">Vartotojo instrukcija lietuvių kalba (tikslus originalios vartotojo instrukcijos vertimas); </w:t>
            </w:r>
          </w:p>
          <w:p w14:paraId="7CACCD10" w14:textId="63D1E3BC" w:rsidR="0035617E" w:rsidRPr="0035617E" w:rsidRDefault="0035617E" w:rsidP="0035617E">
            <w:pPr>
              <w:rPr>
                <w:kern w:val="2"/>
                <w:szCs w:val="24"/>
              </w:rPr>
            </w:pPr>
            <w:r w:rsidRPr="0035617E">
              <w:rPr>
                <w:kern w:val="2"/>
                <w:szCs w:val="24"/>
              </w:rPr>
              <w:t>Vartotojo instrukcija anglų kalba (gamintojo išleistas originalas su pažymėtu CE ženklu, kuris pateikiamas su prekėmis (ang. User manual). Prekėms, pagamintoms Lietuvoje – neprivaloma</w:t>
            </w:r>
            <w:r>
              <w:rPr>
                <w:kern w:val="2"/>
                <w:szCs w:val="24"/>
              </w:rPr>
              <w:t>.</w:t>
            </w:r>
          </w:p>
          <w:p w14:paraId="73FFA04B" w14:textId="1533E2A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30B8FED" w:rsidR="00B767F3" w:rsidRDefault="005E0759">
            <w:pPr>
              <w:rPr>
                <w:kern w:val="2"/>
                <w:szCs w:val="24"/>
              </w:rPr>
            </w:pPr>
            <w:r w:rsidRPr="005E0759">
              <w:rPr>
                <w:kern w:val="2"/>
                <w:szCs w:val="24"/>
              </w:rPr>
              <w:t xml:space="preserve">Prekėms nustatomas Tiekėjo pasiūlytas arba Prekių gamintojo taikomas Garantinis terminas, tačiau bet kokiu atveju ne trumpesnis kaip </w:t>
            </w:r>
            <w:r w:rsidR="008D7667">
              <w:rPr>
                <w:kern w:val="2"/>
                <w:szCs w:val="24"/>
              </w:rPr>
              <w:t>12</w:t>
            </w:r>
            <w:r w:rsidRPr="005E0759">
              <w:rPr>
                <w:kern w:val="2"/>
                <w:szCs w:val="24"/>
              </w:rPr>
              <w:t xml:space="preserve"> (</w:t>
            </w:r>
            <w:r w:rsidR="008D7667">
              <w:rPr>
                <w:kern w:val="2"/>
                <w:szCs w:val="24"/>
              </w:rPr>
              <w:t>dvylika</w:t>
            </w:r>
            <w:r w:rsidRPr="005E0759">
              <w:rPr>
                <w:kern w:val="2"/>
                <w:szCs w:val="24"/>
              </w:rPr>
              <w:t>) mėnesi</w:t>
            </w:r>
            <w:r w:rsidR="008D7667">
              <w:rPr>
                <w:kern w:val="2"/>
                <w:szCs w:val="24"/>
              </w:rPr>
              <w:t>ų</w:t>
            </w:r>
            <w:r w:rsidRPr="005E0759">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 xml:space="preserve">procento dydžio delspinigius už </w:t>
            </w:r>
            <w:r w:rsidRPr="005E0759">
              <w:rPr>
                <w:szCs w:val="24"/>
                <w:lang w:val="lt"/>
              </w:rPr>
              <w:lastRenderedPageBreak/>
              <w:t>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1D5BF5" w14:textId="77777777" w:rsidR="00244FD3" w:rsidRPr="00244FD3" w:rsidRDefault="00244FD3" w:rsidP="00244FD3">
            <w:pPr>
              <w:rPr>
                <w:color w:val="000000"/>
                <w:kern w:val="2"/>
                <w:szCs w:val="24"/>
              </w:rPr>
            </w:pPr>
            <w:r w:rsidRPr="00244FD3">
              <w:rPr>
                <w:color w:val="000000"/>
                <w:kern w:val="2"/>
                <w:szCs w:val="24"/>
              </w:rPr>
              <w:t>Tiekėjas sumoka 50 eurų dydžio baudą dėl aplinkosauginių kriterijų, nurodytų specialiųjų sąlygų 13 skyriuje, neįvykdymo.</w:t>
            </w:r>
          </w:p>
          <w:p w14:paraId="69B3C483" w14:textId="52545568" w:rsidR="00B767F3" w:rsidRPr="005E0759"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85D65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5E0759" w:rsidRDefault="00DD7479" w:rsidP="005E0759">
            <w:pPr>
              <w:rPr>
                <w:color w:val="4472C4"/>
                <w:kern w:val="2"/>
                <w:szCs w:val="24"/>
              </w:rPr>
            </w:pPr>
            <w:r>
              <w:rPr>
                <w:kern w:val="2"/>
                <w:szCs w:val="24"/>
              </w:rPr>
              <w:t xml:space="preserve">Netaikoma </w:t>
            </w:r>
          </w:p>
          <w:p w14:paraId="5C591A2E" w14:textId="0206F19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5C39B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B767F3" w:rsidRPr="005E0759" w:rsidRDefault="005E0759">
            <w:pPr>
              <w:rPr>
                <w:color w:val="4472C4"/>
                <w:kern w:val="2"/>
                <w:szCs w:val="24"/>
              </w:rPr>
            </w:pPr>
            <w:r w:rsidRPr="005E075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955A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5E0759" w:rsidRDefault="00DD7479" w:rsidP="005E0759">
            <w:pPr>
              <w:rPr>
                <w:kern w:val="2"/>
                <w:szCs w:val="24"/>
              </w:rPr>
            </w:pPr>
            <w:r>
              <w:rPr>
                <w:kern w:val="2"/>
                <w:szCs w:val="24"/>
              </w:rPr>
              <w:t xml:space="preserve">Netaikoma </w:t>
            </w:r>
          </w:p>
          <w:p w14:paraId="27FF7C68" w14:textId="62CE33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5E0759" w:rsidRPr="005E0759" w:rsidRDefault="005E0759" w:rsidP="005E0759">
            <w:pPr>
              <w:rPr>
                <w:kern w:val="2"/>
                <w:szCs w:val="24"/>
              </w:rPr>
            </w:pPr>
            <w:r w:rsidRPr="005E0759">
              <w:rPr>
                <w:kern w:val="2"/>
                <w:szCs w:val="24"/>
              </w:rPr>
              <w:t>Ši Sutartis laikoma sudaryta ir įsigalioja nuo Sutarties pasirašymo dienos (antrosios Šalies pasirašymo dieną).</w:t>
            </w:r>
          </w:p>
          <w:p w14:paraId="0DC01EF2" w14:textId="39AA5A26" w:rsidR="00B767F3" w:rsidRPr="005E0759" w:rsidRDefault="005E0759">
            <w:pPr>
              <w:rPr>
                <w:kern w:val="2"/>
                <w:szCs w:val="24"/>
              </w:rPr>
            </w:pPr>
            <w:r w:rsidRPr="005E0759">
              <w:rPr>
                <w:kern w:val="2"/>
                <w:szCs w:val="24"/>
              </w:rPr>
              <w:t xml:space="preserve">Sutartis galioja iki visiško prievolių įvykdymo (kol bus išnaudota Pradinės Sutarties vertė, bet jos terminas negali būti ilgesnis kaip </w:t>
            </w:r>
            <w:r w:rsidR="006A7608">
              <w:rPr>
                <w:kern w:val="2"/>
                <w:szCs w:val="24"/>
              </w:rPr>
              <w:t>3</w:t>
            </w:r>
            <w:r w:rsidRPr="005E0759">
              <w:rPr>
                <w:kern w:val="2"/>
                <w:szCs w:val="24"/>
              </w:rPr>
              <w:t xml:space="preserve"> (</w:t>
            </w:r>
            <w:r w:rsidR="006A7608">
              <w:rPr>
                <w:kern w:val="2"/>
                <w:szCs w:val="24"/>
              </w:rPr>
              <w:t>trys</w:t>
            </w:r>
            <w:r w:rsidRPr="005E0759">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568525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475076F" w:rsidR="00B767F3" w:rsidRPr="005E075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8AB0E5A" w:rsidR="00B767F3" w:rsidRPr="00B03670" w:rsidRDefault="00DD7479">
            <w:pPr>
              <w:rPr>
                <w:kern w:val="2"/>
                <w:szCs w:val="24"/>
              </w:rPr>
            </w:pPr>
            <w:r w:rsidRPr="00B03670">
              <w:rPr>
                <w:kern w:val="2"/>
                <w:szCs w:val="24"/>
              </w:rPr>
              <w:t>12.2.1. jeigu Tiekėjas nevykdo prisiimtų įsipareigojimų už Sutartyje nustatytą Sutarties kainą;</w:t>
            </w:r>
          </w:p>
          <w:p w14:paraId="7092C4D1" w14:textId="25BE27EB" w:rsidR="00B767F3" w:rsidRPr="00B03670" w:rsidRDefault="00DD7479">
            <w:pPr>
              <w:spacing w:line="257" w:lineRule="auto"/>
              <w:jc w:val="both"/>
              <w:rPr>
                <w:rFonts w:eastAsia="Arial"/>
                <w:kern w:val="2"/>
                <w:szCs w:val="24"/>
              </w:rPr>
            </w:pPr>
            <w:r w:rsidRPr="00B03670">
              <w:rPr>
                <w:rFonts w:eastAsia="Arial"/>
                <w:kern w:val="2"/>
                <w:szCs w:val="24"/>
              </w:rPr>
              <w:t>12.2.</w:t>
            </w:r>
            <w:r w:rsidR="005E0759" w:rsidRPr="00B03670">
              <w:rPr>
                <w:rFonts w:eastAsia="Arial"/>
                <w:kern w:val="2"/>
                <w:szCs w:val="24"/>
              </w:rPr>
              <w:t>2</w:t>
            </w:r>
            <w:r w:rsidRPr="00B03670">
              <w:rPr>
                <w:rFonts w:eastAsia="Arial"/>
                <w:kern w:val="2"/>
                <w:szCs w:val="24"/>
              </w:rPr>
              <w:t xml:space="preserve">. jeigu Tiekėjas nesilaiko Sutartyje nustatytų Prekių tiekimo terminų 2 (du) kartus iš eilės arba vėluoja pristatyti Prekes daugiau nei </w:t>
            </w:r>
            <w:r w:rsidR="00CA26DA">
              <w:rPr>
                <w:rFonts w:eastAsia="Arial"/>
                <w:kern w:val="2"/>
                <w:szCs w:val="24"/>
              </w:rPr>
              <w:t>2</w:t>
            </w:r>
            <w:r w:rsidR="00B03670" w:rsidRPr="00B03670">
              <w:rPr>
                <w:rFonts w:eastAsia="Arial"/>
                <w:kern w:val="2"/>
                <w:szCs w:val="24"/>
              </w:rPr>
              <w:t>0 kalendorinių dienų</w:t>
            </w:r>
            <w:r w:rsidRPr="00B03670">
              <w:rPr>
                <w:rFonts w:eastAsia="Arial"/>
                <w:kern w:val="2"/>
                <w:szCs w:val="24"/>
              </w:rPr>
              <w:t xml:space="preserve"> Sutartyje nustatytas Prekių pristatymo terminas;</w:t>
            </w:r>
          </w:p>
          <w:p w14:paraId="49957558" w14:textId="20E9C971"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3</w:t>
            </w:r>
            <w:r w:rsidRPr="00B03670">
              <w:rPr>
                <w:rFonts w:eastAsia="Arial"/>
                <w:kern w:val="2"/>
                <w:szCs w:val="24"/>
              </w:rPr>
              <w:t>. jeigu Tiekėjas pažeidžia Prekių pristatymo terminus ir priskaičiuotų netesybų už vėlavimą suma viršija 20 (dvidešimt) proc. Pradinės sutarties vertės;</w:t>
            </w:r>
          </w:p>
          <w:p w14:paraId="05C38EB5" w14:textId="4645F0CA"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4</w:t>
            </w:r>
            <w:r w:rsidRPr="00B03670">
              <w:rPr>
                <w:rFonts w:eastAsia="Arial"/>
                <w:kern w:val="2"/>
                <w:szCs w:val="24"/>
              </w:rPr>
              <w:t>. Tiekėjas pažeidžia Prekių pristatymo terminus ir dėl Prekių pristatymo vėlavimo Prekės tampa nebereikalingos;</w:t>
            </w:r>
          </w:p>
          <w:p w14:paraId="3A467226" w14:textId="3D764645"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5</w:t>
            </w:r>
            <w:r w:rsidRPr="00B03670">
              <w:rPr>
                <w:rFonts w:eastAsia="Arial"/>
                <w:kern w:val="2"/>
                <w:szCs w:val="24"/>
              </w:rPr>
              <w:t>. Tiekėjas daugiau kaip 2 (du) kartus pristato Prekes, kurios neatitinka Sutartyje ir (ar) Įstatymuose nustatytų reikalavimų Prekėms;</w:t>
            </w:r>
          </w:p>
          <w:p w14:paraId="3B95DEB7" w14:textId="3149DBD3"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6</w:t>
            </w:r>
            <w:r w:rsidRPr="00B0367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216C635"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w:t>
            </w:r>
            <w:r w:rsidR="00B03670" w:rsidRPr="00B03670">
              <w:rPr>
                <w:rFonts w:eastAsia="Arial"/>
                <w:kern w:val="2"/>
                <w:szCs w:val="24"/>
              </w:rPr>
              <w:t>7</w:t>
            </w:r>
            <w:r w:rsidRPr="00B03670">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58DC842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139529CE" w14:textId="77777777" w:rsidR="00B03670" w:rsidRDefault="00B03670" w:rsidP="00B03670">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5EA7AAD8" w14:textId="34F0C3D2" w:rsidR="00B03670" w:rsidRPr="00B03670" w:rsidRDefault="00B03670" w:rsidP="00B03670">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B6631DF" w14:textId="3019F9C7" w:rsidR="00B767F3" w:rsidRDefault="00B03670" w:rsidP="00B03670">
            <w:pPr>
              <w:rPr>
                <w:b/>
                <w:bCs/>
                <w:kern w:val="2"/>
                <w:szCs w:val="24"/>
              </w:rPr>
            </w:pPr>
            <w:r w:rsidRPr="00B03670">
              <w:rPr>
                <w:color w:val="000000"/>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w:t>
            </w:r>
            <w:r w:rsidR="006A678D" w:rsidRPr="006A678D">
              <w:rPr>
                <w:color w:val="000000"/>
                <w:kern w:val="2"/>
                <w:szCs w:val="24"/>
                <w:shd w:val="clear" w:color="auto" w:fill="FFFFFF"/>
              </w:rPr>
              <w:t xml:space="preserve">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C71877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1F8A25" w:rsidR="00B767F3" w:rsidRDefault="00DD7479">
            <w:pPr>
              <w:rPr>
                <w:kern w:val="2"/>
                <w:szCs w:val="24"/>
              </w:rPr>
            </w:pPr>
            <w:r>
              <w:rPr>
                <w:kern w:val="2"/>
                <w:szCs w:val="24"/>
              </w:rPr>
              <w:t>Šalys susitaria pakeisti nurodytą Sutarties Bendrųjų sąlygų punktą ir išdėstyti jį nauja redakcija:</w:t>
            </w:r>
            <w:r w:rsidR="00B03670">
              <w:rPr>
                <w:kern w:val="2"/>
                <w:szCs w:val="24"/>
              </w:rPr>
              <w:t xml:space="preserve"> Netaikoma</w:t>
            </w:r>
            <w:r>
              <w:rPr>
                <w:kern w:val="2"/>
                <w:szCs w:val="24"/>
              </w:rPr>
              <w:t>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D071AAA" w:rsidR="00B767F3" w:rsidRPr="00B03670" w:rsidRDefault="00B03670" w:rsidP="00B03670">
            <w:pPr>
              <w:rPr>
                <w:kern w:val="2"/>
                <w:szCs w:val="24"/>
              </w:rPr>
            </w:pPr>
            <w:r w:rsidRPr="00B03670">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759D" w14:textId="77777777" w:rsidR="0029162E" w:rsidRDefault="0029162E">
      <w:r>
        <w:separator/>
      </w:r>
    </w:p>
  </w:endnote>
  <w:endnote w:type="continuationSeparator" w:id="0">
    <w:p w14:paraId="363E6252" w14:textId="77777777" w:rsidR="0029162E" w:rsidRDefault="002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B656" w14:textId="77777777" w:rsidR="0029162E" w:rsidRDefault="0029162E">
      <w:r>
        <w:separator/>
      </w:r>
    </w:p>
  </w:footnote>
  <w:footnote w:type="continuationSeparator" w:id="0">
    <w:p w14:paraId="7E5C92A8" w14:textId="77777777" w:rsidR="0029162E" w:rsidRDefault="0029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3094"/>
    <w:rsid w:val="001B2EB7"/>
    <w:rsid w:val="001D5500"/>
    <w:rsid w:val="00201517"/>
    <w:rsid w:val="00202E5E"/>
    <w:rsid w:val="00244FD3"/>
    <w:rsid w:val="0029162E"/>
    <w:rsid w:val="002F0B5F"/>
    <w:rsid w:val="00354A6C"/>
    <w:rsid w:val="0035617E"/>
    <w:rsid w:val="003B2818"/>
    <w:rsid w:val="003E5D1D"/>
    <w:rsid w:val="005828DD"/>
    <w:rsid w:val="00587E3C"/>
    <w:rsid w:val="005E0759"/>
    <w:rsid w:val="006A678D"/>
    <w:rsid w:val="006A7608"/>
    <w:rsid w:val="007919E1"/>
    <w:rsid w:val="007B770C"/>
    <w:rsid w:val="007E1EA0"/>
    <w:rsid w:val="008D7667"/>
    <w:rsid w:val="00AE3BAC"/>
    <w:rsid w:val="00B03670"/>
    <w:rsid w:val="00B767F3"/>
    <w:rsid w:val="00B9454E"/>
    <w:rsid w:val="00C650AA"/>
    <w:rsid w:val="00CA26DA"/>
    <w:rsid w:val="00DD7479"/>
    <w:rsid w:val="00E93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8516</Words>
  <Characters>4855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13</cp:revision>
  <dcterms:created xsi:type="dcterms:W3CDTF">2025-04-23T06:56:00Z</dcterms:created>
  <dcterms:modified xsi:type="dcterms:W3CDTF">2026-02-06T11:10:00Z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