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F55" w:rsidRDefault="00610F55" w:rsidP="005F61DC">
      <w:pPr>
        <w:pStyle w:val="Caption"/>
        <w:spacing w:before="80"/>
        <w:jc w:val="left"/>
      </w:pPr>
    </w:p>
    <w:p w:rsidR="00466934" w:rsidRPr="00466934" w:rsidRDefault="00466934" w:rsidP="00466934">
      <w:pPr>
        <w:rPr>
          <w:lang w:eastAsia="en-US"/>
        </w:rPr>
      </w:pPr>
    </w:p>
    <w:p w:rsidR="00683A9B" w:rsidRPr="00AE6360" w:rsidRDefault="00C34121" w:rsidP="00AE6360">
      <w:pPr>
        <w:pStyle w:val="Caption"/>
        <w:spacing w:before="80"/>
      </w:pPr>
      <w:r w:rsidRPr="00AB07F3">
        <w:t>Lietuvos kariuomenės</w:t>
      </w:r>
      <w:r w:rsidRPr="00AB07F3">
        <w:br/>
      </w:r>
      <w:r w:rsidRPr="00037717">
        <w:t xml:space="preserve">karinių oro pajėgų </w:t>
      </w:r>
      <w:r w:rsidR="00CF2CE4">
        <w:t xml:space="preserve">VADOVYBĖS </w:t>
      </w:r>
      <w:r w:rsidR="00037717" w:rsidRPr="00037717">
        <w:t xml:space="preserve">ŠTABO </w:t>
      </w:r>
      <w:r w:rsidRPr="00037717">
        <w:t>supapr</w:t>
      </w:r>
      <w:r w:rsidR="00B61C1C">
        <w:t xml:space="preserve">astintų viešųjų pirkimų </w:t>
      </w:r>
      <w:r w:rsidR="00AE6360">
        <w:t xml:space="preserve"> organizatorius</w:t>
      </w:r>
    </w:p>
    <w:p w:rsidR="008A4AAB" w:rsidRDefault="008A4AAB" w:rsidP="005B7C75">
      <w:pPr>
        <w:widowControl w:val="0"/>
        <w:autoSpaceDE w:val="0"/>
        <w:autoSpaceDN w:val="0"/>
        <w:adjustRightInd w:val="0"/>
        <w:rPr>
          <w:b/>
          <w:bCs/>
          <w:sz w:val="28"/>
          <w:szCs w:val="28"/>
        </w:rPr>
      </w:pPr>
    </w:p>
    <w:p w:rsidR="008A4AAB" w:rsidRPr="000D3D35" w:rsidRDefault="008A4AAB">
      <w:pPr>
        <w:widowControl w:val="0"/>
        <w:autoSpaceDE w:val="0"/>
        <w:autoSpaceDN w:val="0"/>
        <w:adjustRightInd w:val="0"/>
        <w:jc w:val="center"/>
        <w:rPr>
          <w:b/>
          <w:bCs/>
          <w:sz w:val="28"/>
          <w:szCs w:val="28"/>
        </w:rPr>
      </w:pPr>
    </w:p>
    <w:p w:rsidR="008A4AAB" w:rsidRPr="000D3D35" w:rsidRDefault="008A4AAB" w:rsidP="00F6177C">
      <w:pPr>
        <w:jc w:val="center"/>
        <w:rPr>
          <w:b/>
          <w:bCs/>
          <w:sz w:val="28"/>
          <w:szCs w:val="28"/>
        </w:rPr>
      </w:pPr>
      <w:r w:rsidRPr="008A7C19">
        <w:rPr>
          <w:b/>
          <w:bCs/>
          <w:sz w:val="28"/>
          <w:szCs w:val="28"/>
        </w:rPr>
        <w:t xml:space="preserve">SUPAPRASTINTO MAŽOS </w:t>
      </w:r>
      <w:r w:rsidR="00F03B18" w:rsidRPr="008A7C19">
        <w:rPr>
          <w:b/>
          <w:bCs/>
          <w:sz w:val="28"/>
          <w:szCs w:val="28"/>
        </w:rPr>
        <w:t>VERTĖS PIRKIMO</w:t>
      </w:r>
      <w:r w:rsidR="00C5778F" w:rsidRPr="008A7C19">
        <w:rPr>
          <w:b/>
          <w:bCs/>
          <w:sz w:val="28"/>
          <w:szCs w:val="28"/>
        </w:rPr>
        <w:t xml:space="preserve"> </w:t>
      </w:r>
      <w:r w:rsidR="00053DDD">
        <w:rPr>
          <w:b/>
          <w:bCs/>
          <w:sz w:val="28"/>
          <w:szCs w:val="28"/>
        </w:rPr>
        <w:t xml:space="preserve">ŠILUMOS ŪKIO PRIEŽIŪROS PASLAUGA </w:t>
      </w:r>
      <w:r w:rsidRPr="008A7C19">
        <w:rPr>
          <w:b/>
          <w:bCs/>
          <w:sz w:val="28"/>
          <w:szCs w:val="28"/>
        </w:rPr>
        <w:t>SĄLYGOS</w:t>
      </w:r>
      <w:bookmarkStart w:id="0" w:name="_GoBack"/>
      <w:bookmarkEnd w:id="0"/>
    </w:p>
    <w:p w:rsidR="008D594E" w:rsidRPr="005F61DC" w:rsidRDefault="008D594E" w:rsidP="005F61DC">
      <w:pPr>
        <w:widowControl w:val="0"/>
        <w:tabs>
          <w:tab w:val="right" w:leader="underscore" w:pos="8505"/>
        </w:tabs>
        <w:autoSpaceDE w:val="0"/>
        <w:autoSpaceDN w:val="0"/>
        <w:adjustRightInd w:val="0"/>
        <w:rPr>
          <w:b/>
          <w:bCs/>
          <w:caps/>
          <w:sz w:val="28"/>
          <w:szCs w:val="28"/>
        </w:rPr>
      </w:pPr>
    </w:p>
    <w:p w:rsidR="008A4AAB"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8A4AAB" w:rsidRDefault="008A4AAB" w:rsidP="006E3F42">
      <w:pPr>
        <w:widowControl w:val="0"/>
        <w:autoSpaceDE w:val="0"/>
        <w:autoSpaceDN w:val="0"/>
        <w:adjustRightInd w:val="0"/>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 xml:space="preserve">3. </w:t>
      </w:r>
      <w:r w:rsidR="00CA3F96">
        <w:rPr>
          <w:u w:val="single"/>
        </w:rPr>
        <w:t>DALYVIŲ</w:t>
      </w:r>
      <w:r w:rsidRPr="001F3B60">
        <w:rPr>
          <w:u w:val="single"/>
        </w:rPr>
        <w:t xml:space="preserve"> </w:t>
      </w:r>
      <w:r w:rsidR="0003706E">
        <w:rPr>
          <w:u w:val="single"/>
        </w:rPr>
        <w:t xml:space="preserve">PAŠALINIMO PAGRINDAI, </w:t>
      </w:r>
      <w:r w:rsidRPr="001F3B60">
        <w:rPr>
          <w:u w:val="single"/>
        </w:rPr>
        <w:t>KVALIFIKACIJOS REIKALAVIMAI</w:t>
      </w:r>
      <w:r w:rsidR="00900B86">
        <w:rPr>
          <w:u w:val="single"/>
        </w:rPr>
        <w:t>, KVALIFIKACIJĄ ĮRODANČIŲ DOKUMENTŲ PATEIKIMAS</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w:t>
      </w:r>
      <w:r w:rsidRPr="00031EB9">
        <w:rPr>
          <w:u w:val="single"/>
        </w:rPr>
        <w:t xml:space="preserve">. </w:t>
      </w:r>
      <w:r w:rsidR="00031EB9" w:rsidRPr="00031EB9">
        <w:rPr>
          <w:bCs/>
          <w:u w:val="single"/>
        </w:rPr>
        <w:t>SUSIPAŽINIMO SU CVP IS  PRIEMONĖMIS GAUTAIS PASIŪLYMAIS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8A4AAB"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01728F">
      <w:pPr>
        <w:widowControl w:val="0"/>
        <w:autoSpaceDE w:val="0"/>
        <w:autoSpaceDN w:val="0"/>
        <w:adjustRightInd w:val="0"/>
        <w:jc w:val="both"/>
      </w:pPr>
      <w:r>
        <w:t>Pridedama</w:t>
      </w:r>
      <w:r w:rsidR="008A4AAB">
        <w:t>:</w:t>
      </w:r>
    </w:p>
    <w:p w:rsidR="00A21824" w:rsidRPr="00CF47DF" w:rsidRDefault="00A21824" w:rsidP="00A21824">
      <w:pPr>
        <w:widowControl w:val="0"/>
        <w:numPr>
          <w:ilvl w:val="0"/>
          <w:numId w:val="4"/>
        </w:numPr>
        <w:autoSpaceDE w:val="0"/>
        <w:autoSpaceDN w:val="0"/>
        <w:adjustRightInd w:val="0"/>
        <w:jc w:val="both"/>
      </w:pPr>
      <w:r w:rsidRPr="00CF47DF">
        <w:t>Priedas Nr. 1, pasiūlymo pateikimo forma.</w:t>
      </w:r>
    </w:p>
    <w:p w:rsidR="00A21824" w:rsidRPr="00BA3294" w:rsidRDefault="00F66143" w:rsidP="00A21824">
      <w:pPr>
        <w:widowControl w:val="0"/>
        <w:numPr>
          <w:ilvl w:val="0"/>
          <w:numId w:val="4"/>
        </w:numPr>
        <w:autoSpaceDE w:val="0"/>
        <w:autoSpaceDN w:val="0"/>
        <w:adjustRightInd w:val="0"/>
        <w:jc w:val="both"/>
      </w:pPr>
      <w:r>
        <w:t>Pa</w:t>
      </w:r>
      <w:r w:rsidR="00A37533">
        <w:t>slaugų viešojo pirkimo-pardavimo sutarties projektas (su priedais</w:t>
      </w:r>
      <w:r w:rsidR="00A21824" w:rsidRPr="00BA3294">
        <w:t>).</w:t>
      </w:r>
    </w:p>
    <w:p w:rsidR="00C66874" w:rsidRPr="00C66874" w:rsidRDefault="008A4AAB" w:rsidP="00C66874">
      <w:pPr>
        <w:widowControl w:val="0"/>
        <w:autoSpaceDE w:val="0"/>
        <w:autoSpaceDN w:val="0"/>
        <w:adjustRightInd w:val="0"/>
        <w:ind w:firstLine="3119"/>
        <w:jc w:val="center"/>
        <w:rPr>
          <w:sz w:val="4"/>
          <w:szCs w:val="4"/>
        </w:rPr>
      </w:pPr>
      <w:r>
        <w:br w:type="page"/>
      </w:r>
    </w:p>
    <w:p w:rsidR="000870A3" w:rsidRDefault="000870A3" w:rsidP="000870A3">
      <w:pPr>
        <w:widowControl w:val="0"/>
        <w:autoSpaceDE w:val="0"/>
        <w:autoSpaceDN w:val="0"/>
        <w:adjustRightInd w:val="0"/>
        <w:spacing w:after="100" w:afterAutospacing="1"/>
        <w:ind w:firstLine="851"/>
        <w:jc w:val="center"/>
        <w:rPr>
          <w:b/>
          <w:bCs/>
        </w:rPr>
      </w:pPr>
    </w:p>
    <w:p w:rsidR="008A4AAB" w:rsidRDefault="008A4AAB" w:rsidP="000870A3">
      <w:pPr>
        <w:widowControl w:val="0"/>
        <w:autoSpaceDE w:val="0"/>
        <w:autoSpaceDN w:val="0"/>
        <w:adjustRightInd w:val="0"/>
        <w:spacing w:after="100" w:afterAutospacing="1"/>
        <w:ind w:firstLine="851"/>
        <w:jc w:val="center"/>
        <w:rPr>
          <w:b/>
          <w:bCs/>
        </w:rPr>
      </w:pPr>
      <w:r>
        <w:rPr>
          <w:b/>
          <w:bCs/>
        </w:rPr>
        <w:t>I. BENDROSIOS NUOSTATOS</w:t>
      </w:r>
    </w:p>
    <w:p w:rsidR="004E4645" w:rsidRPr="00653A27" w:rsidRDefault="008A4AAB" w:rsidP="006A73B5">
      <w:pPr>
        <w:ind w:firstLine="851"/>
        <w:jc w:val="both"/>
      </w:pPr>
      <w:r w:rsidRPr="00653A27">
        <w:t xml:space="preserve">1.1. </w:t>
      </w:r>
      <w:r w:rsidR="004E4645" w:rsidRPr="00653A27">
        <w:t xml:space="preserve">Vadovaudamosi Lietuvos Respublikos Viešųjų pirkimų įstatymu ir </w:t>
      </w:r>
      <w:r w:rsidR="00900B86" w:rsidRPr="00653A27">
        <w:t xml:space="preserve">Viešųjų pirkimų tarnybos direktoriaus įsakymu patvirtintu Mažos vertės pirkimų tvarkos aprašu, </w:t>
      </w:r>
      <w:r w:rsidR="00AD4ADF">
        <w:t>Perkančioji organizacija – Lietuvos</w:t>
      </w:r>
      <w:r w:rsidR="00053DDD">
        <w:t xml:space="preserve"> kariuomenės (toliau-LK) </w:t>
      </w:r>
      <w:r w:rsidR="006E6104">
        <w:t>Karinių</w:t>
      </w:r>
      <w:r w:rsidR="00053DDD">
        <w:t xml:space="preserve"> oro pajėgų Štabas</w:t>
      </w:r>
      <w:r w:rsidR="00AD4ADF">
        <w:t xml:space="preserve"> </w:t>
      </w:r>
      <w:r w:rsidR="00BF59E3" w:rsidRPr="00653A27">
        <w:t>perka</w:t>
      </w:r>
      <w:r w:rsidR="007634BC">
        <w:t xml:space="preserve"> </w:t>
      </w:r>
      <w:r w:rsidR="005B7C75">
        <w:rPr>
          <w:b/>
        </w:rPr>
        <w:t>Šilumos ūkio priežiūros paslaugą</w:t>
      </w:r>
      <w:r w:rsidR="009D3B5D">
        <w:t xml:space="preserve"> </w:t>
      </w:r>
      <w:r w:rsidR="007634BC">
        <w:t xml:space="preserve">(toliau </w:t>
      </w:r>
      <w:r w:rsidR="005B7C75">
        <w:t>– paslaugos</w:t>
      </w:r>
      <w:r w:rsidR="007634BC">
        <w:t>)</w:t>
      </w:r>
      <w:r w:rsidR="004E4645" w:rsidRPr="00653A27">
        <w:t>.</w:t>
      </w:r>
    </w:p>
    <w:p w:rsidR="008A4AAB" w:rsidRPr="00653A27" w:rsidRDefault="008A4AAB" w:rsidP="000D3D35">
      <w:pPr>
        <w:widowControl w:val="0"/>
        <w:autoSpaceDE w:val="0"/>
        <w:autoSpaceDN w:val="0"/>
        <w:adjustRightInd w:val="0"/>
        <w:ind w:firstLine="851"/>
        <w:jc w:val="both"/>
      </w:pPr>
      <w:r w:rsidRPr="00653A27">
        <w:t>1.2. Vartojamos pagrindinės sąvokos apibrėžtos Lietuvos Respublikos viešųjų pirkimų įstatyme</w:t>
      </w:r>
      <w:r w:rsidR="00900B86" w:rsidRPr="00653A27">
        <w:t xml:space="preserve"> ir Mažos vertės pirkimų tvarkos apraše</w:t>
      </w:r>
      <w:r w:rsidRPr="00653A27">
        <w:t>.</w:t>
      </w:r>
    </w:p>
    <w:p w:rsidR="008A4AAB" w:rsidRPr="00653A27" w:rsidRDefault="008A4AAB" w:rsidP="004E4645">
      <w:pPr>
        <w:widowControl w:val="0"/>
        <w:tabs>
          <w:tab w:val="left" w:pos="1418"/>
        </w:tabs>
        <w:autoSpaceDE w:val="0"/>
        <w:autoSpaceDN w:val="0"/>
        <w:adjustRightInd w:val="0"/>
        <w:ind w:firstLine="851"/>
        <w:jc w:val="both"/>
      </w:pPr>
      <w:r w:rsidRPr="00653A27">
        <w:t>1.3. Pirkimas atliekamas laikantis lygiateisiškumo, nediskriminavimo, skaidrumo, abipusio pripažinimo ir proporcingumo principų ir konfidencialumo bei nešališkumo reikalavimų.</w:t>
      </w:r>
    </w:p>
    <w:p w:rsidR="008A4AAB" w:rsidRPr="00653A27" w:rsidRDefault="00AD4ADF" w:rsidP="00273C3B">
      <w:pPr>
        <w:widowControl w:val="0"/>
        <w:autoSpaceDE w:val="0"/>
        <w:autoSpaceDN w:val="0"/>
        <w:adjustRightInd w:val="0"/>
        <w:ind w:firstLine="851"/>
        <w:jc w:val="both"/>
      </w:pPr>
      <w:r>
        <w:t>1.4</w:t>
      </w:r>
      <w:r w:rsidR="008A4AAB" w:rsidRPr="00653A27">
        <w:t xml:space="preserve">. </w:t>
      </w:r>
      <w:r w:rsidR="000830E8" w:rsidRPr="00653A27">
        <w:t>Pirkimas vykdomas</w:t>
      </w:r>
      <w:r w:rsidR="008A4AAB" w:rsidRPr="00653A27">
        <w:t xml:space="preserve"> Centrinėje viešųjų pirkimų infor</w:t>
      </w:r>
      <w:r w:rsidR="00696FD8" w:rsidRPr="00653A27">
        <w:t>macinėje sistemoje (toliau – CV</w:t>
      </w:r>
      <w:r w:rsidR="008A4AAB" w:rsidRPr="00653A27">
        <w:t>P</w:t>
      </w:r>
      <w:r w:rsidR="00696FD8" w:rsidRPr="00653A27">
        <w:t xml:space="preserve"> </w:t>
      </w:r>
      <w:r w:rsidR="008A4AAB" w:rsidRPr="00653A27">
        <w:t>IS).</w:t>
      </w:r>
      <w:r w:rsidRPr="00AD4ADF">
        <w:t xml:space="preserve"> </w:t>
      </w:r>
      <w:r>
        <w:t>Bet kokia komunikacija pirkimo vykdymo, techninių specifikacijų ar kitais klausimais vykdoma tik CVP IS susirašinėjimo priemonėmis.</w:t>
      </w:r>
    </w:p>
    <w:p w:rsidR="002B4BA3" w:rsidRPr="00653A27" w:rsidRDefault="00AD4ADF" w:rsidP="00273C3B">
      <w:pPr>
        <w:widowControl w:val="0"/>
        <w:autoSpaceDE w:val="0"/>
        <w:autoSpaceDN w:val="0"/>
        <w:adjustRightInd w:val="0"/>
        <w:ind w:firstLine="851"/>
        <w:jc w:val="both"/>
      </w:pPr>
      <w:r>
        <w:t>1.5</w:t>
      </w:r>
      <w:r w:rsidR="00EB1C75" w:rsidRPr="00653A27">
        <w:t xml:space="preserve">. </w:t>
      </w:r>
      <w:r w:rsidR="00CA3F96" w:rsidRPr="00653A27">
        <w:t>Dalyviai</w:t>
      </w:r>
      <w:r w:rsidR="00EB1C75" w:rsidRPr="00653A27">
        <w:t xml:space="preserve"> gali prašyti pirkimo dokumentų paaiškinimų</w:t>
      </w:r>
      <w:r w:rsidR="005B1481">
        <w:t xml:space="preserve"> ar patikslinimų</w:t>
      </w:r>
      <w:r w:rsidR="00EB1C75" w:rsidRPr="00653A27">
        <w:t xml:space="preserve"> CVP IS </w:t>
      </w:r>
      <w:r w:rsidR="002B4BA3" w:rsidRPr="00653A27">
        <w:t xml:space="preserve">susirašinėjimo </w:t>
      </w:r>
      <w:r w:rsidR="00EB1C75" w:rsidRPr="00653A27">
        <w:t xml:space="preserve">priemonėmis. Prašymai </w:t>
      </w:r>
      <w:r w:rsidR="002B4BA3" w:rsidRPr="00653A27">
        <w:t>gali būti pateikti ne vėliau kaip 2 darbo dienos iki pasiūlymų pateikimo termino pabaigos.</w:t>
      </w:r>
    </w:p>
    <w:p w:rsidR="002B4BA3" w:rsidRDefault="00AD4ADF" w:rsidP="00273C3B">
      <w:pPr>
        <w:widowControl w:val="0"/>
        <w:autoSpaceDE w:val="0"/>
        <w:autoSpaceDN w:val="0"/>
        <w:adjustRightInd w:val="0"/>
        <w:ind w:firstLine="851"/>
        <w:jc w:val="both"/>
      </w:pPr>
      <w:r>
        <w:t>1.6</w:t>
      </w:r>
      <w:r w:rsidR="002B4BA3" w:rsidRPr="00653A27">
        <w:t>. P</w:t>
      </w:r>
      <w:r w:rsidR="00EB1C75" w:rsidRPr="00653A27">
        <w:t xml:space="preserve">erkančioji organizacija </w:t>
      </w:r>
      <w:r w:rsidR="002B4BA3" w:rsidRPr="00653A27">
        <w:t>neketina rengti susitikimo</w:t>
      </w:r>
      <w:r w:rsidR="00EB1C75" w:rsidRPr="00653A27">
        <w:t xml:space="preserve"> su </w:t>
      </w:r>
      <w:r w:rsidR="00CA3F96" w:rsidRPr="00653A27">
        <w:t>dalyviais</w:t>
      </w:r>
      <w:r w:rsidR="00EB1C75" w:rsidRPr="00653A27">
        <w:t xml:space="preserve"> dė</w:t>
      </w:r>
      <w:r w:rsidR="002B4BA3" w:rsidRPr="00653A27">
        <w:t>l pirkimo dokumentų paaiškinimo.</w:t>
      </w:r>
    </w:p>
    <w:p w:rsidR="00CE6770" w:rsidRPr="00653A27" w:rsidRDefault="00CE6770" w:rsidP="00273C3B">
      <w:pPr>
        <w:widowControl w:val="0"/>
        <w:autoSpaceDE w:val="0"/>
        <w:autoSpaceDN w:val="0"/>
        <w:adjustRightInd w:val="0"/>
        <w:ind w:firstLine="851"/>
        <w:jc w:val="both"/>
      </w:pPr>
      <w:r>
        <w:t>1.7. Perkančioji organizacija gali savo iniciatyva paaiškinti (patikslinti) pirkimo dokumentus CVP</w:t>
      </w:r>
      <w:r w:rsidR="005B1481">
        <w:t xml:space="preserve"> IS priemonėmis ne vėliau kaip viena darbo diena</w:t>
      </w:r>
      <w:r>
        <w:t xml:space="preserve"> iki pasiūlymų pateikimo termino pabaigos.</w:t>
      </w:r>
    </w:p>
    <w:p w:rsidR="008A4AAB" w:rsidRPr="00653A27" w:rsidRDefault="008A4AAB" w:rsidP="0028768A">
      <w:pPr>
        <w:keepNext/>
        <w:widowControl w:val="0"/>
        <w:autoSpaceDE w:val="0"/>
        <w:autoSpaceDN w:val="0"/>
        <w:adjustRightInd w:val="0"/>
        <w:spacing w:before="100" w:beforeAutospacing="1" w:after="100" w:afterAutospacing="1"/>
        <w:ind w:firstLine="720"/>
        <w:jc w:val="center"/>
        <w:rPr>
          <w:b/>
          <w:bCs/>
        </w:rPr>
      </w:pPr>
      <w:r w:rsidRPr="00653A27">
        <w:rPr>
          <w:b/>
          <w:bCs/>
        </w:rPr>
        <w:t>II. PIRKIMO OBJEKTAS</w:t>
      </w:r>
    </w:p>
    <w:p w:rsidR="008A4AAB" w:rsidRPr="00143476" w:rsidRDefault="008A4AAB" w:rsidP="008B44B9">
      <w:pPr>
        <w:widowControl w:val="0"/>
        <w:autoSpaceDE w:val="0"/>
        <w:autoSpaceDN w:val="0"/>
        <w:adjustRightInd w:val="0"/>
        <w:ind w:firstLine="851"/>
        <w:jc w:val="both"/>
      </w:pPr>
      <w:r>
        <w:t>2</w:t>
      </w:r>
      <w:r w:rsidRPr="00651F4D">
        <w:rPr>
          <w:bCs/>
        </w:rPr>
        <w:t>.</w:t>
      </w:r>
      <w:r>
        <w:t xml:space="preserve">1. </w:t>
      </w:r>
      <w:r w:rsidR="00A21824">
        <w:t xml:space="preserve">Perkančioji organizacija planuoja </w:t>
      </w:r>
      <w:r w:rsidR="005B7C75">
        <w:t>įsigyti Šilumos ūkio priežiūros paslaugą</w:t>
      </w:r>
      <w:r w:rsidR="00D01915">
        <w:t xml:space="preserve"> </w:t>
      </w:r>
      <w:r w:rsidR="00D01915" w:rsidRPr="00DA32FF">
        <w:t xml:space="preserve">(BVPŽ kodas </w:t>
      </w:r>
      <w:r w:rsidR="005B7C75">
        <w:rPr>
          <w:color w:val="000000"/>
        </w:rPr>
        <w:t>50720000-8</w:t>
      </w:r>
      <w:r w:rsidR="00D01915" w:rsidRPr="00DA32FF">
        <w:t>)</w:t>
      </w:r>
      <w:r w:rsidR="00716BF9" w:rsidRPr="00DA32FF">
        <w:t>.</w:t>
      </w:r>
      <w:r w:rsidR="00006627">
        <w:t xml:space="preserve"> </w:t>
      </w:r>
      <w:r w:rsidR="00006627" w:rsidRPr="008639D3">
        <w:t>Pirkimas į atskiras pirkimo dalis neskaidomas.</w:t>
      </w:r>
    </w:p>
    <w:p w:rsidR="000C4674" w:rsidRPr="00344939" w:rsidRDefault="00907DEE" w:rsidP="008B44B9">
      <w:pPr>
        <w:widowControl w:val="0"/>
        <w:autoSpaceDE w:val="0"/>
        <w:autoSpaceDN w:val="0"/>
        <w:adjustRightInd w:val="0"/>
        <w:ind w:firstLine="851"/>
        <w:jc w:val="both"/>
        <w:rPr>
          <w:b/>
        </w:rPr>
      </w:pPr>
      <w:r w:rsidRPr="008A7C19">
        <w:t xml:space="preserve">2.2. </w:t>
      </w:r>
      <w:r w:rsidR="000F75B6">
        <w:t>Paslaugų</w:t>
      </w:r>
      <w:r w:rsidR="007666CC" w:rsidRPr="00BA3294">
        <w:t xml:space="preserve"> </w:t>
      </w:r>
      <w:r w:rsidR="00A21824" w:rsidRPr="00BA3294">
        <w:t>detalus aprašymas yra pateikt</w:t>
      </w:r>
      <w:r w:rsidR="000F31A3" w:rsidRPr="00BA3294">
        <w:t>as</w:t>
      </w:r>
      <w:r w:rsidR="00A21824" w:rsidRPr="00BA3294">
        <w:t xml:space="preserve"> </w:t>
      </w:r>
      <w:r w:rsidR="000F75B6" w:rsidRPr="00344939">
        <w:rPr>
          <w:b/>
        </w:rPr>
        <w:t>techninėj</w:t>
      </w:r>
      <w:r w:rsidR="00217048" w:rsidRPr="00344939">
        <w:rPr>
          <w:b/>
        </w:rPr>
        <w:t>e</w:t>
      </w:r>
      <w:r w:rsidR="00006627" w:rsidRPr="00344939">
        <w:rPr>
          <w:b/>
        </w:rPr>
        <w:t xml:space="preserve"> specifikacijo</w:t>
      </w:r>
      <w:r w:rsidR="000F75B6" w:rsidRPr="00344939">
        <w:rPr>
          <w:b/>
        </w:rPr>
        <w:t>j</w:t>
      </w:r>
      <w:r w:rsidR="00006627" w:rsidRPr="00344939">
        <w:rPr>
          <w:b/>
        </w:rPr>
        <w:t>e (</w:t>
      </w:r>
      <w:r w:rsidR="000F75B6" w:rsidRPr="00344939">
        <w:rPr>
          <w:b/>
        </w:rPr>
        <w:t>Paslaugų viešojo pirkimo-pardavimo sutarties 3</w:t>
      </w:r>
      <w:r w:rsidR="00B15FB9" w:rsidRPr="00344939">
        <w:rPr>
          <w:b/>
        </w:rPr>
        <w:t xml:space="preserve"> priedas)</w:t>
      </w:r>
      <w:r w:rsidR="00FD4E4F" w:rsidRPr="00344939">
        <w:rPr>
          <w:b/>
        </w:rPr>
        <w:t>.</w:t>
      </w:r>
    </w:p>
    <w:p w:rsidR="00B00929" w:rsidRPr="00143476" w:rsidRDefault="000C4674" w:rsidP="00595C43">
      <w:pPr>
        <w:widowControl w:val="0"/>
        <w:autoSpaceDE w:val="0"/>
        <w:autoSpaceDN w:val="0"/>
        <w:adjustRightInd w:val="0"/>
        <w:ind w:firstLine="851"/>
        <w:jc w:val="both"/>
      </w:pPr>
      <w:r w:rsidRPr="00BA3294">
        <w:t>2.</w:t>
      </w:r>
      <w:r w:rsidR="00217048" w:rsidRPr="00BA3294">
        <w:t>3</w:t>
      </w:r>
      <w:r w:rsidR="007634BC" w:rsidRPr="00BA3294">
        <w:t xml:space="preserve">. </w:t>
      </w:r>
      <w:r w:rsidR="00BA1710">
        <w:t>P</w:t>
      </w:r>
      <w:r w:rsidR="00D657E2">
        <w:t>lanuojamų įsigyti p</w:t>
      </w:r>
      <w:r w:rsidR="005B7C75">
        <w:t xml:space="preserve">aslaugų </w:t>
      </w:r>
      <w:r w:rsidR="00B15FB9" w:rsidRPr="00BA3294">
        <w:t xml:space="preserve"> kieki</w:t>
      </w:r>
      <w:r w:rsidR="00CF47DF" w:rsidRPr="00BA3294">
        <w:t>s</w:t>
      </w:r>
      <w:r w:rsidR="00B15FB9" w:rsidRPr="00BA3294">
        <w:t xml:space="preserve"> yra nurodyt</w:t>
      </w:r>
      <w:r w:rsidR="00CF47DF" w:rsidRPr="00BA3294">
        <w:t>as</w:t>
      </w:r>
      <w:r w:rsidR="00B15FB9" w:rsidRPr="00BA3294">
        <w:t xml:space="preserve"> pried</w:t>
      </w:r>
      <w:r w:rsidR="00BA3294" w:rsidRPr="00BA3294">
        <w:t>e</w:t>
      </w:r>
      <w:r w:rsidR="00CF47DF" w:rsidRPr="00BA3294">
        <w:t xml:space="preserve"> </w:t>
      </w:r>
      <w:r w:rsidR="00B15FB9" w:rsidRPr="00BA3294">
        <w:t>Nr. 1</w:t>
      </w:r>
      <w:r w:rsidR="00D657E2">
        <w:t xml:space="preserve"> (pasiūlymo pateikimo formoje)</w:t>
      </w:r>
      <w:r w:rsidR="00B15FB9" w:rsidRPr="00BA3294">
        <w:t>.</w:t>
      </w:r>
    </w:p>
    <w:p w:rsidR="008A7C19" w:rsidRPr="00217048" w:rsidRDefault="0041166B" w:rsidP="0002492F">
      <w:pPr>
        <w:widowControl w:val="0"/>
        <w:autoSpaceDE w:val="0"/>
        <w:autoSpaceDN w:val="0"/>
        <w:adjustRightInd w:val="0"/>
        <w:ind w:firstLine="851"/>
        <w:jc w:val="both"/>
      </w:pPr>
      <w:r w:rsidRPr="003F30E2">
        <w:t>2.</w:t>
      </w:r>
      <w:r w:rsidR="00B00929">
        <w:t>5</w:t>
      </w:r>
      <w:r w:rsidR="002E504B" w:rsidRPr="003F30E2">
        <w:t>.</w:t>
      </w:r>
      <w:r w:rsidR="007634BC" w:rsidRPr="003F30E2">
        <w:t xml:space="preserve"> </w:t>
      </w:r>
      <w:r w:rsidR="005B7C75">
        <w:t>Paslaugos teikiamos</w:t>
      </w:r>
      <w:r w:rsidR="008A7C19" w:rsidRPr="00217048">
        <w:t xml:space="preserve"> per </w:t>
      </w:r>
      <w:r w:rsidR="00B15FB9">
        <w:t>sutarties projekte nurodytą terminą</w:t>
      </w:r>
      <w:r w:rsidR="008A7C19" w:rsidRPr="00217048">
        <w:t xml:space="preserve"> </w:t>
      </w:r>
      <w:r w:rsidR="00F86CCB" w:rsidRPr="00217048">
        <w:t xml:space="preserve">adresu: </w:t>
      </w:r>
      <w:r w:rsidR="00FA4C37" w:rsidRPr="00217048">
        <w:t>Gedimino g. 25, Kaunas</w:t>
      </w:r>
      <w:r w:rsidR="008A7C19" w:rsidRPr="00217048">
        <w:t xml:space="preserve">. </w:t>
      </w:r>
    </w:p>
    <w:p w:rsidR="008A4AAB" w:rsidRDefault="008A4AAB" w:rsidP="00D657E2">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A7C19">
        <w:rPr>
          <w:b/>
          <w:bCs/>
        </w:rPr>
        <w:t xml:space="preserve">III. </w:t>
      </w:r>
      <w:r w:rsidR="00CA3F96" w:rsidRPr="008A7C19">
        <w:rPr>
          <w:b/>
          <w:bCs/>
        </w:rPr>
        <w:t xml:space="preserve">DALYVIŲ </w:t>
      </w:r>
      <w:r w:rsidR="00D657E2">
        <w:rPr>
          <w:b/>
          <w:bCs/>
        </w:rPr>
        <w:t xml:space="preserve">PAŠALINIMO PAGRINDAI, </w:t>
      </w:r>
      <w:r w:rsidRPr="008A7C19">
        <w:rPr>
          <w:b/>
          <w:bCs/>
        </w:rPr>
        <w:t>KVALIFIKACIJOS REIKALAVIMAI</w:t>
      </w:r>
      <w:r w:rsidR="00900B86" w:rsidRPr="008A7C19">
        <w:rPr>
          <w:b/>
          <w:bCs/>
        </w:rPr>
        <w:t>,</w:t>
      </w:r>
      <w:r w:rsidR="00900B86" w:rsidRPr="008A7C19">
        <w:t xml:space="preserve"> </w:t>
      </w:r>
      <w:r w:rsidR="00900B86" w:rsidRPr="008A7C19">
        <w:rPr>
          <w:b/>
          <w:bCs/>
        </w:rPr>
        <w:t>KVALIFIKACIJĄ</w:t>
      </w:r>
      <w:r w:rsidR="00900B86">
        <w:rPr>
          <w:b/>
          <w:bCs/>
        </w:rPr>
        <w:t xml:space="preserve"> ĮRODANČIŲ DOKUMENTŲ PAT</w:t>
      </w:r>
      <w:r w:rsidR="00900B86" w:rsidRPr="00900B86">
        <w:rPr>
          <w:b/>
          <w:bCs/>
        </w:rPr>
        <w:t>EI</w:t>
      </w:r>
      <w:r w:rsidR="00900B86">
        <w:rPr>
          <w:b/>
          <w:bCs/>
        </w:rPr>
        <w:t>KI</w:t>
      </w:r>
      <w:r w:rsidR="00900B86" w:rsidRPr="00900B86">
        <w:rPr>
          <w:b/>
          <w:bCs/>
        </w:rPr>
        <w:t>MAS</w:t>
      </w:r>
    </w:p>
    <w:p w:rsidR="00586438" w:rsidRDefault="00474BEC" w:rsidP="00602BA0">
      <w:pPr>
        <w:widowControl w:val="0"/>
        <w:autoSpaceDE w:val="0"/>
        <w:autoSpaceDN w:val="0"/>
        <w:adjustRightInd w:val="0"/>
        <w:ind w:firstLine="851"/>
        <w:jc w:val="both"/>
        <w:rPr>
          <w:i/>
        </w:rPr>
      </w:pPr>
      <w:r>
        <w:t>3.</w:t>
      </w:r>
      <w:r w:rsidR="00602BA0">
        <w:t>1.</w:t>
      </w:r>
      <w:r>
        <w:t xml:space="preserve"> </w:t>
      </w:r>
      <w:r w:rsidR="00586438">
        <w:t xml:space="preserve">Dalyvis yra pašalinamas iš pirkimo, jei </w:t>
      </w:r>
      <w:r w:rsidR="00586438" w:rsidRPr="00586438">
        <w:t xml:space="preserve">dalyvis, kiekvienas dalyvių grupės partneris, subtiekėjas ar kitas ūkio subjektas, kurių </w:t>
      </w:r>
      <w:proofErr w:type="spellStart"/>
      <w:r w:rsidR="00586438" w:rsidRPr="00586438">
        <w:t>pajėgumais</w:t>
      </w:r>
      <w:proofErr w:type="spellEnd"/>
      <w:r w:rsidR="00586438" w:rsidRPr="00586438">
        <w:t xml:space="preserve"> remiamasi,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dalyvis, kiekvienas dalyvių grupės partneris, subtiekėjas ar kitas ūkio subjektas, kurių </w:t>
      </w:r>
      <w:proofErr w:type="spellStart"/>
      <w:r w:rsidR="00586438" w:rsidRPr="00586438">
        <w:t>pajėgumais</w:t>
      </w:r>
      <w:proofErr w:type="spellEnd"/>
      <w:r w:rsidR="00586438" w:rsidRPr="00586438">
        <w:t xml:space="preserve"> remiamasi, pirkimo sutartyje nustatytą esminę pirkimo sutarties sąlygą vykdė su dideliais arba nuolatiniais trūkumais. Šiuo pagrindu dalyvis, kiekvienas dalyvių grupės partneris, subtiekėjas ar kitas ūkio subjektas, kurių </w:t>
      </w:r>
      <w:proofErr w:type="spellStart"/>
      <w:r w:rsidR="00586438" w:rsidRPr="00586438">
        <w:t>pajėgumais</w:t>
      </w:r>
      <w:proofErr w:type="spellEnd"/>
      <w:r w:rsidR="00586438" w:rsidRPr="00586438">
        <w:t xml:space="preserve"> remiamasi,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dalyvį, kiekvieną dalyvių grupės partnerį, subtiekėją ar kitą ūkio subjektą, kurių </w:t>
      </w:r>
      <w:proofErr w:type="spellStart"/>
      <w:r w:rsidR="00586438" w:rsidRPr="00586438">
        <w:t>pajėgumais</w:t>
      </w:r>
      <w:proofErr w:type="spellEnd"/>
      <w:r w:rsidR="00586438" w:rsidRPr="00586438">
        <w:t xml:space="preserve"> remiamasi, ir tuo atveju, kai ji turi įtikinamų duomenų, kad dalyvis, kiekvienas dalyvių grupės partneris, subtiekėjas ar kitas ūkio subjektas, kurių </w:t>
      </w:r>
      <w:proofErr w:type="spellStart"/>
      <w:r w:rsidR="00586438" w:rsidRPr="00586438">
        <w:t>pajėgumais</w:t>
      </w:r>
      <w:proofErr w:type="spellEnd"/>
      <w:r w:rsidR="00586438" w:rsidRPr="00586438">
        <w:t xml:space="preserve"> remiamasi, yra įsteigtas, siekiant išvengti šio pašalinimo pagrindo taikymo. </w:t>
      </w:r>
      <w:r w:rsidR="00F44663">
        <w:rPr>
          <w:i/>
        </w:rPr>
        <w:t>Pirkimų organizatorius</w:t>
      </w:r>
      <w:r w:rsidR="00586438" w:rsidRPr="00586438">
        <w:rPr>
          <w:i/>
        </w:rPr>
        <w:t xml:space="preserve"> nereikalauja papildomų dokumentų dėl atitikties šiam reikalavimui įrodymo.</w:t>
      </w:r>
      <w:r w:rsidR="00586438" w:rsidRPr="00586438">
        <w:t xml:space="preserve"> </w:t>
      </w:r>
      <w:r w:rsidR="00F44663">
        <w:rPr>
          <w:i/>
        </w:rPr>
        <w:t>Pirkimų organizatorius</w:t>
      </w:r>
      <w:r w:rsidR="00586438" w:rsidRPr="00586438">
        <w:rPr>
          <w:i/>
        </w:rPr>
        <w:t xml:space="preserve"> tikrina duomenis</w:t>
      </w:r>
      <w:r w:rsidR="00586438" w:rsidRPr="001020FD">
        <w:rPr>
          <w:i/>
        </w:rPr>
        <w:t xml:space="preserve"> pati Nepatikimų tiekėjų sąraše paskutinę </w:t>
      </w:r>
      <w:r w:rsidR="00586438" w:rsidRPr="001020FD">
        <w:rPr>
          <w:i/>
        </w:rPr>
        <w:lastRenderedPageBreak/>
        <w:t>dokumentų, patvirtinančių tiekėjo pašalinimo pag</w:t>
      </w:r>
      <w:r w:rsidR="00586438">
        <w:rPr>
          <w:i/>
        </w:rPr>
        <w:t xml:space="preserve">rindų nebuvimą, pateikimo dieną (pasiūlymų pateikimo dieną) </w:t>
      </w:r>
      <w:r w:rsidR="00586438" w:rsidRPr="001020FD">
        <w:rPr>
          <w:i/>
        </w:rPr>
        <w:t>(</w:t>
      </w:r>
      <w:hyperlink r:id="rId8" w:history="1">
        <w:r w:rsidR="00586438" w:rsidRPr="00830E7A">
          <w:rPr>
            <w:rStyle w:val="Hyperlink"/>
            <w:i/>
          </w:rPr>
          <w:t>https://vpt.lrv.lt/lt/konsultacine-medziaga/nepatikimi-tiekejai-1</w:t>
        </w:r>
      </w:hyperlink>
      <w:r w:rsidR="00586438" w:rsidRPr="001020FD">
        <w:rPr>
          <w:i/>
        </w:rPr>
        <w:t>)</w:t>
      </w:r>
      <w:r w:rsidR="00586438">
        <w:rPr>
          <w:i/>
        </w:rPr>
        <w:t>.</w:t>
      </w:r>
    </w:p>
    <w:p w:rsidR="00A21824" w:rsidRDefault="00D4561A" w:rsidP="00602BA0">
      <w:pPr>
        <w:widowControl w:val="0"/>
        <w:autoSpaceDE w:val="0"/>
        <w:autoSpaceDN w:val="0"/>
        <w:adjustRightInd w:val="0"/>
        <w:ind w:firstLine="851"/>
        <w:jc w:val="both"/>
      </w:pPr>
      <w:r w:rsidRPr="00373A3D">
        <w:t xml:space="preserve">3.2. </w:t>
      </w:r>
      <w:r w:rsidR="00006627" w:rsidRPr="00373A3D">
        <w:t xml:space="preserve">Pirkime nebus naudojamas Europos bendrasis </w:t>
      </w:r>
      <w:r w:rsidR="00401C03">
        <w:t>viešojo pirkimo dokumentas</w:t>
      </w:r>
      <w:r w:rsidR="00006627">
        <w:t>.</w:t>
      </w:r>
      <w:r w:rsidR="005B1481">
        <w:t xml:space="preserve"> Dalyvis kartu su pasiūlymu turi pateikti </w:t>
      </w:r>
      <w:r w:rsidR="00F66A91">
        <w:t>dokumentus, patvirtinančius jo atitiktį keliamiems reikalavimams.</w:t>
      </w:r>
    </w:p>
    <w:p w:rsidR="008A4AAB" w:rsidRDefault="008A4AAB" w:rsidP="008D2763">
      <w:pPr>
        <w:keepNext/>
        <w:widowControl w:val="0"/>
        <w:autoSpaceDE w:val="0"/>
        <w:autoSpaceDN w:val="0"/>
        <w:adjustRightInd w:val="0"/>
        <w:spacing w:before="100" w:beforeAutospacing="1" w:after="100" w:afterAutospacing="1"/>
        <w:ind w:firstLine="720"/>
        <w:jc w:val="center"/>
        <w:rPr>
          <w:b/>
          <w:bCs/>
        </w:rPr>
      </w:pPr>
      <w:r>
        <w:rPr>
          <w:b/>
          <w:bCs/>
        </w:rPr>
        <w:t>IV. PASIŪLYMŲ RENGIMAS, PATEIKIMAS, KEITIMAS</w:t>
      </w:r>
    </w:p>
    <w:p w:rsidR="00DF0607" w:rsidRPr="009801D8" w:rsidRDefault="008A4AAB" w:rsidP="008B44B9">
      <w:pPr>
        <w:widowControl w:val="0"/>
        <w:autoSpaceDE w:val="0"/>
        <w:autoSpaceDN w:val="0"/>
        <w:adjustRightInd w:val="0"/>
        <w:ind w:firstLine="851"/>
        <w:jc w:val="both"/>
      </w:pPr>
      <w:r w:rsidRPr="0002492F">
        <w:t xml:space="preserve">4.1. Perkančioji organizacija reikalauja pasiūlymus teikti </w:t>
      </w:r>
      <w:r w:rsidRPr="0002492F">
        <w:rPr>
          <w:bCs/>
        </w:rPr>
        <w:t>tik elektroninėmis priemonėmis</w:t>
      </w:r>
      <w:r w:rsidRPr="0002492F">
        <w:t xml:space="preserve"> naudojant CVP IS</w:t>
      </w:r>
      <w:r w:rsidR="001677E6" w:rsidRPr="0002492F">
        <w:t>, pagal</w:t>
      </w:r>
      <w:r w:rsidR="005054D0" w:rsidRPr="0002492F">
        <w:t xml:space="preserve"> priede Nr. 1 pateiktą formą</w:t>
      </w:r>
      <w:r w:rsidR="00A46EC9" w:rsidRPr="0002492F">
        <w:t>, kartu pateikiant</w:t>
      </w:r>
      <w:r w:rsidR="002769B2">
        <w:t xml:space="preserve"> </w:t>
      </w:r>
      <w:r w:rsidR="008A7C19">
        <w:t xml:space="preserve">siūlomų </w:t>
      </w:r>
      <w:r w:rsidR="005B7C75">
        <w:t>paslaugų</w:t>
      </w:r>
      <w:r w:rsidR="008A7C19">
        <w:t xml:space="preserve"> </w:t>
      </w:r>
      <w:r w:rsidR="00006627" w:rsidRPr="00D36092">
        <w:t>aprašymą lietuvių arba anglų kalba</w:t>
      </w:r>
      <w:r w:rsidR="00ED50E7" w:rsidRPr="00D36092">
        <w:t>.</w:t>
      </w:r>
      <w:r w:rsidR="00D4302B" w:rsidRPr="00D36092">
        <w:t xml:space="preserve"> </w:t>
      </w:r>
      <w:r w:rsidR="00ED50E7" w:rsidRPr="00D36092">
        <w:t xml:space="preserve">Jei </w:t>
      </w:r>
      <w:r w:rsidR="00D4561A">
        <w:t>aprašymai yra</w:t>
      </w:r>
      <w:r w:rsidR="00ED50E7" w:rsidRPr="00D36092">
        <w:t xml:space="preserve"> kita kalba, turi būti pateiktas tinkamai patvirtintas vertimas į lietuvių</w:t>
      </w:r>
      <w:r w:rsidR="00ED50E7" w:rsidRPr="00D36092">
        <w:rPr>
          <w:i/>
        </w:rPr>
        <w:t xml:space="preserve"> </w:t>
      </w:r>
      <w:r w:rsidR="00ED50E7" w:rsidRPr="00D36092">
        <w:t>kalbą. Vertimas turi būti patvirtintas tiekėjo ar jo įgalioto asmens parašu ir antspaudu (jeigu turi)</w:t>
      </w:r>
      <w:r w:rsidR="00ED50E7" w:rsidRPr="00D36092">
        <w:rPr>
          <w:i/>
        </w:rPr>
        <w:t xml:space="preserve"> </w:t>
      </w:r>
      <w:r w:rsidR="00ED50E7" w:rsidRPr="00D36092">
        <w:t>arba vertėjo parašu ir vertimo biuro antspaudu</w:t>
      </w:r>
      <w:r w:rsidR="00466B41" w:rsidRPr="00D36092">
        <w:t>.</w:t>
      </w:r>
      <w:r w:rsidRPr="00D36092">
        <w:t xml:space="preserve"> </w:t>
      </w:r>
      <w:r w:rsidR="00981784" w:rsidRPr="009D0F71">
        <w:t xml:space="preserve">Iš </w:t>
      </w:r>
      <w:r w:rsidR="003E2C26" w:rsidRPr="009D0F71">
        <w:t xml:space="preserve">kartu su pasiūlymu </w:t>
      </w:r>
      <w:r w:rsidR="00981784" w:rsidRPr="009D0F71">
        <w:t xml:space="preserve">pateiktų aprašymų turi būti galimybė patikrinti </w:t>
      </w:r>
      <w:r w:rsidR="005B7C75">
        <w:t>ir nustatyti, ar siūlomos paslaugos</w:t>
      </w:r>
      <w:r w:rsidR="00981784" w:rsidRPr="009D0F71">
        <w:t xml:space="preserve"> atitinka visus techninių specifikacijų reikalavimus.</w:t>
      </w:r>
      <w:r w:rsidR="005B7C75">
        <w:t xml:space="preserve"> Jei iš trumpo paslaugos aprašymo (pvz.</w:t>
      </w:r>
      <w:r w:rsidR="003E2C26" w:rsidRPr="009D0F71">
        <w:t xml:space="preserve"> bukleto ar pan.) neįmanoma patikrinti atitikimo techninėms specifikacijoms, dalyvis privalo pateikti išplėstinę dokumentaciją (pvz. vartotojo vadovo elektroninę versiją ar pan.).</w:t>
      </w:r>
      <w:r w:rsidR="009D0F71" w:rsidRPr="009D0F71">
        <w:t xml:space="preserve"> </w:t>
      </w:r>
      <w:r w:rsidR="009D0F71">
        <w:t>Dalyvis taip pat kaip alternatyvą gali pateikti ak</w:t>
      </w:r>
      <w:r w:rsidR="005B7C75">
        <w:t>tyvią nuorodą į paslaugos tiekėjo</w:t>
      </w:r>
      <w:r w:rsidR="009D0F71">
        <w:t xml:space="preserve"> internetinį tinklapį, kuriame patalpinti atitinkami aprašymai</w:t>
      </w:r>
      <w:r w:rsidR="004F53A6">
        <w:t xml:space="preserve"> ir/ar sertifikatai</w:t>
      </w:r>
      <w:r w:rsidR="009D0F71">
        <w:t>.</w:t>
      </w:r>
      <w:r w:rsidR="00601FC2">
        <w:t xml:space="preserve"> </w:t>
      </w:r>
    </w:p>
    <w:p w:rsidR="008A4AAB" w:rsidRDefault="00DF0607" w:rsidP="008B44B9">
      <w:pPr>
        <w:widowControl w:val="0"/>
        <w:autoSpaceDE w:val="0"/>
        <w:autoSpaceDN w:val="0"/>
        <w:adjustRightInd w:val="0"/>
        <w:ind w:firstLine="851"/>
        <w:jc w:val="both"/>
      </w:pPr>
      <w:r w:rsidRPr="009801D8">
        <w:t xml:space="preserve">4.2. </w:t>
      </w:r>
      <w:r w:rsidR="00604FFA" w:rsidRPr="009801D8">
        <w:t>Pasiūlym</w:t>
      </w:r>
      <w:r w:rsidR="00D60D73" w:rsidRPr="009801D8">
        <w:t xml:space="preserve">as turi galioti ne mažiau kaip </w:t>
      </w:r>
      <w:r w:rsidR="00586438">
        <w:t>3</w:t>
      </w:r>
      <w:r w:rsidR="00BE7452" w:rsidRPr="009801D8">
        <w:t>0</w:t>
      </w:r>
      <w:r w:rsidR="00CA3F96" w:rsidRPr="009801D8">
        <w:t xml:space="preserve"> </w:t>
      </w:r>
      <w:r w:rsidR="00604FFA" w:rsidRPr="009801D8">
        <w:t xml:space="preserve">kalendorinių dienų. </w:t>
      </w:r>
      <w:r w:rsidR="008A4AAB" w:rsidRPr="009801D8">
        <w:t>Pasiūlymai</w:t>
      </w:r>
      <w:r w:rsidR="00333FAF" w:rsidRPr="009801D8">
        <w:t>,</w:t>
      </w:r>
      <w:r w:rsidR="008A4AAB" w:rsidRPr="009801D8">
        <w:t xml:space="preserve"> pateikti popierine for</w:t>
      </w:r>
      <w:r w:rsidR="00716BF9" w:rsidRPr="009801D8">
        <w:t>ma vokuose ar bet kokia kita forma ne CVP IS priemonėmis,</w:t>
      </w:r>
      <w:r w:rsidR="008A4AAB" w:rsidRPr="009801D8">
        <w:t xml:space="preserve"> nebus priimami ir</w:t>
      </w:r>
      <w:r w:rsidR="008A4AAB">
        <w:t xml:space="preserve"> vertinami, o bus grąžinami neat</w:t>
      </w:r>
      <w:r w:rsidR="00E11221">
        <w:t xml:space="preserve">plėšti </w:t>
      </w:r>
      <w:r w:rsidR="00CA3F96">
        <w:t>dalyviui</w:t>
      </w:r>
      <w:r w:rsidR="00E11221">
        <w:t xml:space="preserve"> (kurjeriui).</w:t>
      </w:r>
    </w:p>
    <w:p w:rsidR="008A4AAB" w:rsidRDefault="008A4AAB" w:rsidP="008B44B9">
      <w:pPr>
        <w:widowControl w:val="0"/>
        <w:autoSpaceDE w:val="0"/>
        <w:autoSpaceDN w:val="0"/>
        <w:adjustRightInd w:val="0"/>
        <w:ind w:firstLine="851"/>
        <w:jc w:val="both"/>
      </w:pPr>
      <w:r>
        <w:t>4.</w:t>
      </w:r>
      <w:r w:rsidR="00DF0607">
        <w:t>3</w:t>
      </w:r>
      <w:r>
        <w:t xml:space="preserve">. </w:t>
      </w:r>
      <w:r w:rsidR="00CA3F96">
        <w:t>Dalyvio</w:t>
      </w:r>
      <w:r>
        <w:t xml:space="preserve"> pasiūlymas bei kita korespondenci</w:t>
      </w:r>
      <w:r w:rsidR="00FD4E4F">
        <w:t>ja pateikiama valstybine kalba.</w:t>
      </w:r>
    </w:p>
    <w:p w:rsidR="008A4AAB" w:rsidRDefault="008A4AAB" w:rsidP="008B44B9">
      <w:pPr>
        <w:widowControl w:val="0"/>
        <w:autoSpaceDE w:val="0"/>
        <w:autoSpaceDN w:val="0"/>
        <w:adjustRightInd w:val="0"/>
        <w:ind w:firstLine="851"/>
        <w:jc w:val="both"/>
      </w:pPr>
      <w:r>
        <w:t>4.</w:t>
      </w:r>
      <w:r w:rsidR="00DF0607">
        <w:t>4</w:t>
      </w:r>
      <w:r>
        <w:t xml:space="preserve">. Pasiūlymą </w:t>
      </w:r>
      <w:r w:rsidR="0041166B">
        <w:t xml:space="preserve">privaloma </w:t>
      </w:r>
      <w:r>
        <w:t xml:space="preserve">pateikti </w:t>
      </w:r>
      <w:r w:rsidRPr="002168B8">
        <w:t xml:space="preserve">iki </w:t>
      </w:r>
      <w:r w:rsidR="004360F4" w:rsidRPr="004360F4">
        <w:rPr>
          <w:bCs/>
        </w:rPr>
        <w:t>CVP IS nurodyto termino</w:t>
      </w:r>
      <w:r w:rsidRPr="004360F4">
        <w:rPr>
          <w:bCs/>
        </w:rPr>
        <w:t>.</w:t>
      </w:r>
      <w:r w:rsidRPr="002168B8">
        <w:t xml:space="preserve"> Vėliau</w:t>
      </w:r>
      <w:r>
        <w:t xml:space="preserve"> gauti pasiūlymai nebus priimami.</w:t>
      </w:r>
    </w:p>
    <w:p w:rsidR="008A4AAB" w:rsidRDefault="008A4AAB" w:rsidP="008B44B9">
      <w:pPr>
        <w:widowControl w:val="0"/>
        <w:autoSpaceDE w:val="0"/>
        <w:autoSpaceDN w:val="0"/>
        <w:adjustRightInd w:val="0"/>
        <w:ind w:firstLine="851"/>
        <w:jc w:val="both"/>
      </w:pPr>
      <w:r>
        <w:t>4.</w:t>
      </w:r>
      <w:r w:rsidR="00DF0607">
        <w:t>5</w:t>
      </w:r>
      <w:r>
        <w:t>. Perkančioji organizacija turi teisę pratęsti pasiūlymo pateikimo terminą. Apie naują pasiūlymų pateikimo terminą perkan</w:t>
      </w:r>
      <w:r w:rsidR="00E11221">
        <w:t>čioji organizacija praneša CVP IS priemonėmis</w:t>
      </w:r>
      <w:r>
        <w:t xml:space="preserve"> visiems </w:t>
      </w:r>
      <w:r w:rsidR="004360F4">
        <w:t xml:space="preserve">užsiregistravusiems </w:t>
      </w:r>
      <w:r w:rsidR="00CA3F96">
        <w:t>dalyviams</w:t>
      </w:r>
      <w:r>
        <w:t>.</w:t>
      </w:r>
    </w:p>
    <w:p w:rsidR="008A4AAB" w:rsidRDefault="008A4AAB" w:rsidP="008B44B9">
      <w:pPr>
        <w:widowControl w:val="0"/>
        <w:autoSpaceDE w:val="0"/>
        <w:autoSpaceDN w:val="0"/>
        <w:adjustRightInd w:val="0"/>
        <w:ind w:firstLine="851"/>
        <w:jc w:val="both"/>
      </w:pPr>
      <w:r>
        <w:t>4.</w:t>
      </w:r>
      <w:r w:rsidR="00DF0607">
        <w:t>6</w:t>
      </w:r>
      <w:r>
        <w:t xml:space="preserve">. Dokumentai, kurių reikalaujama pirkimo sąlygose ir kuriuos </w:t>
      </w:r>
      <w:r w:rsidR="00CA3F96">
        <w:t>dalyvis</w:t>
      </w:r>
      <w:r>
        <w:t xml:space="preserve"> turi tik popierine forma, teikiami nuskenuoti juos prisegant prie elektroninio pasiūlymo.</w:t>
      </w:r>
    </w:p>
    <w:p w:rsidR="008A4AAB" w:rsidRDefault="008A4AAB" w:rsidP="008B44B9">
      <w:pPr>
        <w:widowControl w:val="0"/>
        <w:autoSpaceDE w:val="0"/>
        <w:autoSpaceDN w:val="0"/>
        <w:adjustRightInd w:val="0"/>
        <w:ind w:firstLine="851"/>
        <w:jc w:val="both"/>
      </w:pPr>
      <w:r>
        <w:t>4.</w:t>
      </w:r>
      <w:r w:rsidR="00DF0607">
        <w:t>7</w:t>
      </w:r>
      <w:r>
        <w:t xml:space="preserve">. Perkančioji organizacija </w:t>
      </w:r>
      <w:r w:rsidRPr="004360F4">
        <w:t>nereikalauja,</w:t>
      </w:r>
      <w:r>
        <w:t xml:space="preserve"> kad pateikti pasiūlymai būtų pasirašyti saugiu elektroniniu parašu.</w:t>
      </w:r>
    </w:p>
    <w:p w:rsidR="008A4AAB" w:rsidRDefault="008A4AAB" w:rsidP="008B44B9">
      <w:pPr>
        <w:widowControl w:val="0"/>
        <w:autoSpaceDE w:val="0"/>
        <w:autoSpaceDN w:val="0"/>
        <w:adjustRightInd w:val="0"/>
        <w:ind w:firstLine="851"/>
        <w:jc w:val="both"/>
      </w:pPr>
      <w:r>
        <w:t>4.</w:t>
      </w:r>
      <w:r w:rsidR="00DF0607">
        <w:t>8</w:t>
      </w:r>
      <w:r>
        <w:t>. Perkančioji organizacija neatsako už nenumatytus atvejus, dėl kurių pasiūlymai ne</w:t>
      </w:r>
      <w:r w:rsidR="00E11221">
        <w:t xml:space="preserve">buvo gauti ar gauti pavėluotai, taip pat jei </w:t>
      </w:r>
      <w:r w:rsidR="00CA3F96">
        <w:t>dalyvis</w:t>
      </w:r>
      <w:r w:rsidR="00E11221">
        <w:t xml:space="preserve"> pasiūlymą užšifravo ir iki </w:t>
      </w:r>
      <w:r w:rsidR="008B44B9">
        <w:t>vokų atplėšimo termino pradžios perkančiajai organizacijai nepateikė slaptažodžio.</w:t>
      </w:r>
    </w:p>
    <w:p w:rsidR="00C66874" w:rsidRDefault="00C66874" w:rsidP="008B44B9">
      <w:pPr>
        <w:widowControl w:val="0"/>
        <w:autoSpaceDE w:val="0"/>
        <w:autoSpaceDN w:val="0"/>
        <w:adjustRightInd w:val="0"/>
        <w:ind w:firstLine="851"/>
        <w:jc w:val="both"/>
      </w:pPr>
      <w:r>
        <w:t>4.</w:t>
      </w:r>
      <w:r w:rsidR="00DF0607">
        <w:t>9</w:t>
      </w:r>
      <w:r>
        <w:t xml:space="preserve">. </w:t>
      </w:r>
      <w:r w:rsidR="00CA3F96">
        <w:t>Dalyviai</w:t>
      </w:r>
      <w:r w:rsidRPr="009F1D25">
        <w:t xml:space="preserve"> pasiūlyme turi nurodyti, kokia pasiūlyme pateikta informacija yra konfidenciali, jei </w:t>
      </w:r>
      <w:r w:rsidRPr="00D60D73">
        <w:t xml:space="preserve">tokia yra. Konfidencialius dokumentus </w:t>
      </w:r>
      <w:r w:rsidR="00CA3F96">
        <w:t>dalyvis</w:t>
      </w:r>
      <w:r w:rsidRPr="00D60D73">
        <w:t xml:space="preserve"> nurodo pasiūl</w:t>
      </w:r>
      <w:r w:rsidR="00205DD7" w:rsidRPr="00D60D73">
        <w:t xml:space="preserve">ymo formoje, </w:t>
      </w:r>
      <w:r w:rsidR="00205DD7" w:rsidRPr="002065AC">
        <w:t xml:space="preserve">parengtoje pagal </w:t>
      </w:r>
      <w:r w:rsidRPr="002065AC">
        <w:t>priedą</w:t>
      </w:r>
      <w:r w:rsidR="00205DD7" w:rsidRPr="002065AC">
        <w:t xml:space="preserve"> Nr.</w:t>
      </w:r>
      <w:r w:rsidR="00B46DDE" w:rsidRPr="002065AC">
        <w:t xml:space="preserve"> </w:t>
      </w:r>
      <w:r w:rsidR="00205DD7" w:rsidRPr="002065AC">
        <w:t>1</w:t>
      </w:r>
      <w:r w:rsidRPr="002065AC">
        <w:t>.</w:t>
      </w:r>
    </w:p>
    <w:p w:rsidR="000870A3" w:rsidRDefault="000870A3" w:rsidP="0028768A">
      <w:pPr>
        <w:keepNext/>
        <w:widowControl w:val="0"/>
        <w:autoSpaceDE w:val="0"/>
        <w:autoSpaceDN w:val="0"/>
        <w:adjustRightInd w:val="0"/>
        <w:spacing w:before="100" w:beforeAutospacing="1" w:after="100" w:afterAutospacing="1"/>
        <w:ind w:firstLine="720"/>
        <w:jc w:val="center"/>
        <w:rPr>
          <w:b/>
          <w:bCs/>
        </w:rPr>
      </w:pPr>
    </w:p>
    <w:p w:rsidR="008A4AAB" w:rsidRDefault="000870A3" w:rsidP="0028768A">
      <w:pPr>
        <w:keepNext/>
        <w:widowControl w:val="0"/>
        <w:autoSpaceDE w:val="0"/>
        <w:autoSpaceDN w:val="0"/>
        <w:adjustRightInd w:val="0"/>
        <w:spacing w:before="100" w:beforeAutospacing="1" w:after="100" w:afterAutospacing="1"/>
        <w:ind w:firstLine="720"/>
        <w:jc w:val="center"/>
        <w:rPr>
          <w:b/>
          <w:bCs/>
        </w:rPr>
      </w:pPr>
      <w:r>
        <w:rPr>
          <w:b/>
          <w:bCs/>
        </w:rPr>
        <w:t xml:space="preserve">V. PASIŪLYMŲ GALIOJIMO </w:t>
      </w:r>
      <w:r w:rsidR="008A4AAB">
        <w:rPr>
          <w:b/>
          <w:bCs/>
        </w:rPr>
        <w:t>UŽTIKRINIMAS</w:t>
      </w:r>
    </w:p>
    <w:p w:rsidR="008A4AAB" w:rsidRDefault="008A4AAB" w:rsidP="00F36B72">
      <w:pPr>
        <w:widowControl w:val="0"/>
        <w:autoSpaceDE w:val="0"/>
        <w:autoSpaceDN w:val="0"/>
        <w:adjustRightInd w:val="0"/>
        <w:ind w:firstLine="851"/>
        <w:jc w:val="both"/>
      </w:pPr>
      <w:r w:rsidRPr="00D24FAA">
        <w:t xml:space="preserve">5.1. </w:t>
      </w:r>
      <w:r w:rsidR="000941DB" w:rsidRPr="00DC2198">
        <w:t>Perkančioji organizacija pasiūlymo galiojimo užtikrini</w:t>
      </w:r>
      <w:r w:rsidR="000941DB">
        <w:t>mui numato baudą, kurią pirkimo</w:t>
      </w:r>
      <w:r w:rsidR="000941DB" w:rsidRPr="00DC2198">
        <w:t xml:space="preserve"> dalyvis turės sumokėti perkančiajai organizacijai įvykus bent vienai šių sąlygų:</w:t>
      </w:r>
    </w:p>
    <w:p w:rsidR="000941DB" w:rsidRDefault="000941DB" w:rsidP="00F36B72">
      <w:pPr>
        <w:widowControl w:val="0"/>
        <w:autoSpaceDE w:val="0"/>
        <w:autoSpaceDN w:val="0"/>
        <w:adjustRightInd w:val="0"/>
        <w:ind w:firstLine="851"/>
        <w:jc w:val="both"/>
      </w:pPr>
      <w:r>
        <w:t>5.1.1.</w:t>
      </w:r>
      <w:r w:rsidRPr="000941DB">
        <w:t xml:space="preserve"> </w:t>
      </w:r>
      <w:r>
        <w:t>pirkimo</w:t>
      </w:r>
      <w:r w:rsidRPr="00DC2198">
        <w:t xml:space="preserve"> dalyviui pasiūlymo galiojimo laikotarpiu atšaukus ar pakeitus savo pasiūlymą ar jo dalį;</w:t>
      </w:r>
    </w:p>
    <w:p w:rsidR="000941DB" w:rsidRDefault="000941DB" w:rsidP="00F36B72">
      <w:pPr>
        <w:widowControl w:val="0"/>
        <w:autoSpaceDE w:val="0"/>
        <w:autoSpaceDN w:val="0"/>
        <w:adjustRightInd w:val="0"/>
        <w:ind w:firstLine="851"/>
        <w:jc w:val="both"/>
      </w:pPr>
      <w:r>
        <w:t>5.1.2.</w:t>
      </w:r>
      <w:r w:rsidRPr="000941DB">
        <w:t xml:space="preserve"> </w:t>
      </w:r>
      <w:r w:rsidR="00EB1D97">
        <w:t>pirkimo</w:t>
      </w:r>
      <w:r w:rsidR="00EB1D97" w:rsidRPr="00DC2198">
        <w:t xml:space="preserve"> dalyviui raštu atsisa</w:t>
      </w:r>
      <w:r w:rsidR="00EB1D97">
        <w:t>kius pasirašyti sutartį pirkimo</w:t>
      </w:r>
      <w:r w:rsidR="00EB1D97" w:rsidRPr="00DC2198">
        <w:t xml:space="preserve"> </w:t>
      </w:r>
      <w:r w:rsidR="00EB1D97">
        <w:t>sąlygose apibrėžtomis sąlygomis arba</w:t>
      </w:r>
      <w:r w:rsidR="00EB1D97" w:rsidRPr="00DC2198">
        <w:t xml:space="preserve"> perkančiosios or</w:t>
      </w:r>
      <w:r w:rsidR="00EB1D97">
        <w:t xml:space="preserve">ganizacijos nurodytu laiku </w:t>
      </w:r>
      <w:r w:rsidR="00EB1D97" w:rsidRPr="00DC2198">
        <w:t xml:space="preserve">neatvykus pasirašyti sutarties </w:t>
      </w:r>
      <w:r w:rsidR="00EB1D97">
        <w:t>(arba nepateikus kvalifikuotu e. parašu pasirašytos sutarties iki perkančiosios organizacijos nustatyto laiko)</w:t>
      </w:r>
      <w:r w:rsidR="00EB1D97" w:rsidRPr="00DC2198">
        <w:t>;</w:t>
      </w:r>
    </w:p>
    <w:p w:rsidR="00BA1710" w:rsidRDefault="00F36B72" w:rsidP="009D740F">
      <w:pPr>
        <w:widowControl w:val="0"/>
        <w:autoSpaceDE w:val="0"/>
        <w:autoSpaceDN w:val="0"/>
        <w:adjustRightInd w:val="0"/>
        <w:ind w:firstLine="851"/>
        <w:jc w:val="both"/>
      </w:pPr>
      <w:r>
        <w:t xml:space="preserve">5.1.3. </w:t>
      </w:r>
      <w:r w:rsidR="00EB1D97">
        <w:t>pirkimo dalyviui per perkančiosios organizacijos nustatytą laiką nepateikus suta</w:t>
      </w:r>
      <w:r w:rsidR="009D740F">
        <w:t>rties parengimui būtinų duomenų.</w:t>
      </w:r>
      <w:r w:rsidR="00BA1710">
        <w:rPr>
          <w:color w:val="000000"/>
        </w:rPr>
        <w:t xml:space="preserve">  </w:t>
      </w:r>
    </w:p>
    <w:p w:rsidR="00F36B72" w:rsidRDefault="00D01915" w:rsidP="00F36B72">
      <w:pPr>
        <w:widowControl w:val="0"/>
        <w:autoSpaceDE w:val="0"/>
        <w:autoSpaceDN w:val="0"/>
        <w:adjustRightInd w:val="0"/>
        <w:ind w:firstLine="851"/>
        <w:jc w:val="both"/>
      </w:pPr>
      <w:r>
        <w:t>5.2. Baudos</w:t>
      </w:r>
      <w:r w:rsidR="004F53A6">
        <w:t xml:space="preserve"> dydis yra 1000 (</w:t>
      </w:r>
      <w:r w:rsidR="00BA1710">
        <w:t xml:space="preserve">vienas </w:t>
      </w:r>
      <w:r w:rsidR="004F53A6">
        <w:t>tūkstantis</w:t>
      </w:r>
      <w:r w:rsidR="00F36B72">
        <w:t xml:space="preserve">) </w:t>
      </w:r>
      <w:proofErr w:type="spellStart"/>
      <w:r w:rsidR="00F36B72">
        <w:t>Eur</w:t>
      </w:r>
      <w:proofErr w:type="spellEnd"/>
      <w:r w:rsidR="00F36B72">
        <w:t>.</w:t>
      </w:r>
    </w:p>
    <w:p w:rsidR="00F36B72" w:rsidRDefault="00F36B72" w:rsidP="00F36B72">
      <w:pPr>
        <w:widowControl w:val="0"/>
        <w:autoSpaceDE w:val="0"/>
        <w:autoSpaceDN w:val="0"/>
        <w:adjustRightInd w:val="0"/>
        <w:ind w:firstLine="851"/>
        <w:jc w:val="both"/>
      </w:pPr>
      <w:r>
        <w:t xml:space="preserve">5.3. Baudos sumokėjimas neatleidžia pirkimo dalyvio nuo pareigos atlyginti kitus perkančiosios organizacijos nuostolius, kilusius </w:t>
      </w:r>
      <w:r w:rsidRPr="00F36B72">
        <w:t xml:space="preserve">dėl </w:t>
      </w:r>
      <w:r w:rsidR="009F4DC0">
        <w:t xml:space="preserve">jo </w:t>
      </w:r>
      <w:r w:rsidRPr="00F36B72">
        <w:t>atsisakymo sudaryti pirkimo sutartį</w:t>
      </w:r>
      <w:r>
        <w:t>.</w:t>
      </w:r>
    </w:p>
    <w:p w:rsidR="009D740F" w:rsidRDefault="009D740F" w:rsidP="0028768A">
      <w:pPr>
        <w:keepNext/>
        <w:widowControl w:val="0"/>
        <w:autoSpaceDE w:val="0"/>
        <w:autoSpaceDN w:val="0"/>
        <w:adjustRightInd w:val="0"/>
        <w:spacing w:before="100" w:beforeAutospacing="1" w:after="100" w:afterAutospacing="1"/>
        <w:ind w:firstLine="720"/>
        <w:jc w:val="center"/>
        <w:rPr>
          <w:b/>
          <w:bCs/>
        </w:rPr>
      </w:pPr>
    </w:p>
    <w:p w:rsidR="00053DDD" w:rsidRDefault="00053DDD" w:rsidP="0028768A">
      <w:pPr>
        <w:keepNext/>
        <w:widowControl w:val="0"/>
        <w:autoSpaceDE w:val="0"/>
        <w:autoSpaceDN w:val="0"/>
        <w:adjustRightInd w:val="0"/>
        <w:spacing w:before="100" w:beforeAutospacing="1" w:after="100" w:afterAutospacing="1"/>
        <w:ind w:firstLine="720"/>
        <w:jc w:val="center"/>
        <w:rPr>
          <w:b/>
          <w:bCs/>
        </w:rPr>
      </w:pPr>
    </w:p>
    <w:p w:rsidR="008A4AAB" w:rsidRDefault="00CE07D5" w:rsidP="0028768A">
      <w:pPr>
        <w:keepNext/>
        <w:widowControl w:val="0"/>
        <w:autoSpaceDE w:val="0"/>
        <w:autoSpaceDN w:val="0"/>
        <w:adjustRightInd w:val="0"/>
        <w:spacing w:before="100" w:beforeAutospacing="1" w:after="100" w:afterAutospacing="1"/>
        <w:ind w:firstLine="720"/>
        <w:jc w:val="center"/>
        <w:rPr>
          <w:b/>
          <w:bCs/>
        </w:rPr>
      </w:pPr>
      <w:r w:rsidRPr="00D24FAA">
        <w:rPr>
          <w:b/>
          <w:bCs/>
        </w:rPr>
        <w:t xml:space="preserve">VI. SUSIPAŽINIMO SU CVP IS </w:t>
      </w:r>
      <w:r w:rsidR="008A4AAB" w:rsidRPr="00D24FAA">
        <w:rPr>
          <w:b/>
          <w:bCs/>
        </w:rPr>
        <w:t>PRIEMONĖMIS GAUTAIS PASIŪLYMAIS</w:t>
      </w:r>
      <w:r w:rsidR="008A4AAB">
        <w:rPr>
          <w:b/>
          <w:bCs/>
        </w:rPr>
        <w:t xml:space="preserve"> PROCEDŪROS</w:t>
      </w:r>
    </w:p>
    <w:p w:rsidR="008A4AAB" w:rsidRPr="006C7457" w:rsidRDefault="008A4AAB" w:rsidP="00907DEE">
      <w:pPr>
        <w:widowControl w:val="0"/>
        <w:autoSpaceDE w:val="0"/>
        <w:autoSpaceDN w:val="0"/>
        <w:adjustRightInd w:val="0"/>
        <w:ind w:firstLine="851"/>
        <w:jc w:val="both"/>
        <w:rPr>
          <w:b/>
          <w:bCs/>
        </w:rPr>
      </w:pPr>
      <w:r>
        <w:t>6</w:t>
      </w:r>
      <w:r w:rsidRPr="006C7457">
        <w:t xml:space="preserve">.1. Su CVP IS priemonėmis teiktais </w:t>
      </w:r>
      <w:r w:rsidR="00CA3F96">
        <w:t>dalyvių</w:t>
      </w:r>
      <w:r w:rsidRPr="006C7457">
        <w:t xml:space="preserve"> pasiūlymais susipažinimas </w:t>
      </w:r>
      <w:r w:rsidR="0041166B">
        <w:t xml:space="preserve">(vokų atplėšimo procedūra) </w:t>
      </w:r>
      <w:r w:rsidRPr="002168B8">
        <w:t xml:space="preserve">vyks </w:t>
      </w:r>
      <w:r w:rsidR="004360F4" w:rsidRPr="004360F4">
        <w:rPr>
          <w:bCs/>
        </w:rPr>
        <w:t>CVP IS nurodytu laiku</w:t>
      </w:r>
      <w:r w:rsidR="004360F4">
        <w:rPr>
          <w:b/>
          <w:bCs/>
        </w:rPr>
        <w:t xml:space="preserve"> </w:t>
      </w:r>
      <w:r w:rsidRPr="002168B8">
        <w:t>elektroniniu</w:t>
      </w:r>
      <w:r w:rsidRPr="006C7457">
        <w:t xml:space="preserve"> būdu</w:t>
      </w:r>
      <w:r w:rsidR="00C1493A">
        <w:t>.</w:t>
      </w:r>
      <w:r w:rsidR="00EB1C75">
        <w:t xml:space="preserve"> S</w:t>
      </w:r>
      <w:r w:rsidR="00EB1C75" w:rsidRPr="00EB1C75">
        <w:t xml:space="preserve">usipažinimo su pasiūlymais procedūroje </w:t>
      </w:r>
      <w:r w:rsidR="00CA3F96">
        <w:t>dalyviai</w:t>
      </w:r>
      <w:r w:rsidR="00EB1C75" w:rsidRPr="00EB1C75">
        <w:t xml:space="preserve"> ar jų įgalioti atstovai nedalyvauja</w:t>
      </w:r>
      <w:r w:rsidR="00EB1C75">
        <w:t>.</w:t>
      </w:r>
    </w:p>
    <w:p w:rsidR="008A4AAB" w:rsidRDefault="00DF77D8" w:rsidP="00907DEE">
      <w:pPr>
        <w:widowControl w:val="0"/>
        <w:autoSpaceDE w:val="0"/>
        <w:autoSpaceDN w:val="0"/>
        <w:adjustRightInd w:val="0"/>
        <w:ind w:firstLine="851"/>
        <w:jc w:val="both"/>
      </w:pPr>
      <w:r>
        <w:t>6.</w:t>
      </w:r>
      <w:r w:rsidR="00C1493A">
        <w:t>2</w:t>
      </w:r>
      <w:r>
        <w:t xml:space="preserve">. </w:t>
      </w:r>
      <w:r w:rsidR="008A4AAB">
        <w:t xml:space="preserve">Pasiūlymus CVP IS priemonėmis pateikusiems </w:t>
      </w:r>
      <w:r w:rsidR="00CA3F96">
        <w:t>dalyviams</w:t>
      </w:r>
      <w:r w:rsidR="008A4AAB">
        <w:t xml:space="preserve"> perkančioji organizacija </w:t>
      </w:r>
      <w:r w:rsidR="008A4AAB" w:rsidRPr="004360F4">
        <w:t>prane</w:t>
      </w:r>
      <w:r w:rsidR="004360F4" w:rsidRPr="004360F4">
        <w:t>ša</w:t>
      </w:r>
      <w:r w:rsidR="008A4AAB">
        <w:t xml:space="preserve"> apie pateiktų pasiūlymų įvertinimą</w:t>
      </w:r>
      <w:r w:rsidR="008A6AF1">
        <w:t xml:space="preserve"> Viešųjų pirkimų įstatymo </w:t>
      </w:r>
      <w:r w:rsidR="004360F4">
        <w:t xml:space="preserve">bei </w:t>
      </w:r>
      <w:r w:rsidR="00900B86">
        <w:t xml:space="preserve">Mažos vertės pirkimų tvarkos aprašo </w:t>
      </w:r>
      <w:r w:rsidR="008A6AF1">
        <w:t>nustatyta tvarka</w:t>
      </w:r>
      <w:r w:rsidR="008B44B9">
        <w:t xml:space="preserve"> ir terminais</w:t>
      </w:r>
      <w:r w:rsidR="008A6AF1">
        <w:t>.</w:t>
      </w:r>
    </w:p>
    <w:p w:rsidR="008A4AAB" w:rsidRDefault="008A4AAB" w:rsidP="00092A19">
      <w:pPr>
        <w:keepNext/>
        <w:widowControl w:val="0"/>
        <w:autoSpaceDE w:val="0"/>
        <w:autoSpaceDN w:val="0"/>
        <w:adjustRightInd w:val="0"/>
        <w:spacing w:before="100" w:beforeAutospacing="1" w:after="100" w:afterAutospacing="1"/>
        <w:ind w:firstLine="720"/>
        <w:jc w:val="center"/>
        <w:rPr>
          <w:b/>
          <w:bCs/>
        </w:rPr>
      </w:pPr>
      <w:r>
        <w:rPr>
          <w:b/>
          <w:bCs/>
        </w:rPr>
        <w:t>VII. PASIŪLYMŲ NAGRINĖJIMAS IR PASIŪLYMŲ ATMETIMO PRIEŽASTYS</w:t>
      </w:r>
    </w:p>
    <w:p w:rsidR="008A4AAB" w:rsidRDefault="008D4001" w:rsidP="00907DEE">
      <w:pPr>
        <w:widowControl w:val="0"/>
        <w:autoSpaceDE w:val="0"/>
        <w:autoSpaceDN w:val="0"/>
        <w:adjustRightInd w:val="0"/>
        <w:ind w:firstLine="720"/>
        <w:jc w:val="both"/>
      </w:pPr>
      <w:r>
        <w:t xml:space="preserve"> </w:t>
      </w:r>
      <w:r w:rsidR="008A4AAB">
        <w:t>7.1. Pateiktus pasiūlymus nagrinėja ir vertina</w:t>
      </w:r>
      <w:r w:rsidR="004360F4">
        <w:t xml:space="preserve"> </w:t>
      </w:r>
      <w:r w:rsidR="00F44663">
        <w:t>pirkimų organizatorius</w:t>
      </w:r>
      <w:r w:rsidR="004360F4" w:rsidRPr="004360F4">
        <w:t xml:space="preserve">. </w:t>
      </w:r>
      <w:r w:rsidR="00F44663">
        <w:t>Pirkimų organizatorius</w:t>
      </w:r>
      <w:r w:rsidR="00825952" w:rsidRPr="0025620A">
        <w:rPr>
          <w:b/>
        </w:rPr>
        <w:t xml:space="preserve"> </w:t>
      </w:r>
      <w:r w:rsidR="009479BA">
        <w:t>vertin</w:t>
      </w:r>
      <w:r w:rsidR="00825952">
        <w:t>a:</w:t>
      </w:r>
    </w:p>
    <w:p w:rsidR="008A4AAB" w:rsidRDefault="008A4AAB" w:rsidP="00907DEE">
      <w:pPr>
        <w:keepNext/>
        <w:widowControl w:val="0"/>
        <w:autoSpaceDE w:val="0"/>
        <w:autoSpaceDN w:val="0"/>
        <w:adjustRightInd w:val="0"/>
        <w:ind w:firstLine="720"/>
        <w:jc w:val="both"/>
      </w:pPr>
      <w:r>
        <w:t>7.</w:t>
      </w:r>
      <w:r w:rsidR="00825952">
        <w:t>1.1</w:t>
      </w:r>
      <w:r>
        <w:t xml:space="preserve">. ar pasiūlymas atitinka </w:t>
      </w:r>
      <w:r w:rsidR="00981784">
        <w:t xml:space="preserve">pirkimo </w:t>
      </w:r>
      <w:r>
        <w:t>sąlygose nustatytus reikalavimus;</w:t>
      </w:r>
    </w:p>
    <w:p w:rsidR="008A4AAB" w:rsidRDefault="008A4AAB" w:rsidP="00907DEE">
      <w:pPr>
        <w:keepNext/>
        <w:widowControl w:val="0"/>
        <w:autoSpaceDE w:val="0"/>
        <w:autoSpaceDN w:val="0"/>
        <w:adjustRightInd w:val="0"/>
        <w:ind w:firstLine="720"/>
        <w:jc w:val="both"/>
      </w:pPr>
      <w:r>
        <w:t>7.</w:t>
      </w:r>
      <w:r w:rsidR="00825952">
        <w:t>1.2</w:t>
      </w:r>
      <w:r>
        <w:t>. ar nebuvo pasiūlytos per didelės, perkančiajai organizacijai nepriimtinos</w:t>
      </w:r>
      <w:r w:rsidR="00665861">
        <w:t>,</w:t>
      </w:r>
      <w:r>
        <w:t xml:space="preserve"> kainos;</w:t>
      </w:r>
    </w:p>
    <w:p w:rsidR="00665861" w:rsidRDefault="00665861" w:rsidP="00907DEE">
      <w:pPr>
        <w:keepNext/>
        <w:widowControl w:val="0"/>
        <w:autoSpaceDE w:val="0"/>
        <w:autoSpaceDN w:val="0"/>
        <w:adjustRightInd w:val="0"/>
        <w:ind w:firstLine="720"/>
        <w:jc w:val="both"/>
      </w:pPr>
      <w:r>
        <w:t>7.1.3. ar nebuvo pasiūlytos neįprastai mažos kainos</w:t>
      </w:r>
      <w:r w:rsidR="00CC37A6">
        <w:t>;</w:t>
      </w:r>
    </w:p>
    <w:p w:rsidR="00DC794E" w:rsidRDefault="00DC794E" w:rsidP="00907DEE">
      <w:pPr>
        <w:keepNext/>
        <w:widowControl w:val="0"/>
        <w:autoSpaceDE w:val="0"/>
        <w:autoSpaceDN w:val="0"/>
        <w:adjustRightInd w:val="0"/>
        <w:ind w:firstLine="720"/>
        <w:jc w:val="both"/>
      </w:pPr>
      <w:r>
        <w:t xml:space="preserve">7.1.4. ar </w:t>
      </w:r>
      <w:r w:rsidR="00CA3F96">
        <w:t xml:space="preserve">dalyvis </w:t>
      </w:r>
      <w:r>
        <w:t xml:space="preserve">atitinka </w:t>
      </w:r>
      <w:r w:rsidR="00981784">
        <w:t>kvalifikacinius reikalavimus;</w:t>
      </w:r>
    </w:p>
    <w:p w:rsidR="0003706E" w:rsidRDefault="00981784" w:rsidP="0003706E">
      <w:pPr>
        <w:keepNext/>
        <w:widowControl w:val="0"/>
        <w:autoSpaceDE w:val="0"/>
        <w:autoSpaceDN w:val="0"/>
        <w:adjustRightInd w:val="0"/>
        <w:ind w:firstLine="720"/>
        <w:jc w:val="both"/>
      </w:pPr>
      <w:r>
        <w:t>7</w:t>
      </w:r>
      <w:r w:rsidR="00053DDD">
        <w:t>.1.5. ar siūlomos įsigyti paslaugos</w:t>
      </w:r>
      <w:r>
        <w:t xml:space="preserve"> a</w:t>
      </w:r>
      <w:r w:rsidR="0003706E">
        <w:t>titinka techninius reikalavimus;</w:t>
      </w:r>
    </w:p>
    <w:p w:rsidR="008A4AAB" w:rsidRDefault="00CC5084" w:rsidP="00907DEE">
      <w:pPr>
        <w:widowControl w:val="0"/>
        <w:autoSpaceDE w:val="0"/>
        <w:autoSpaceDN w:val="0"/>
        <w:adjustRightInd w:val="0"/>
        <w:ind w:firstLine="720"/>
        <w:jc w:val="both"/>
      </w:pPr>
      <w:r>
        <w:t>7.</w:t>
      </w:r>
      <w:r w:rsidR="00C1493A">
        <w:t>2</w:t>
      </w:r>
      <w:r w:rsidR="008B44B9">
        <w:t>. I</w:t>
      </w:r>
      <w:r w:rsidR="008A4AAB">
        <w:t xml:space="preserve">škilus klausimams dėl pasiūlymų turinio ir </w:t>
      </w:r>
      <w:r w:rsidR="003F506B">
        <w:t>pirkimų organizatoriui</w:t>
      </w:r>
      <w:r w:rsidR="006718ED">
        <w:t xml:space="preserve"> </w:t>
      </w:r>
      <w:r w:rsidR="008A4AAB">
        <w:t xml:space="preserve">paprašius, </w:t>
      </w:r>
      <w:r w:rsidR="00CA3F96">
        <w:t>dalyviai</w:t>
      </w:r>
      <w:r w:rsidR="008A4AAB">
        <w:t xml:space="preserve"> privalo pateikti CVP IS priemonėmis, nekeisdami pasiūlymo esmės, papildomus paaiškinimus per perkančiosios</w:t>
      </w:r>
      <w:r w:rsidR="00FF7498">
        <w:t xml:space="preserve"> organizacijos nurodytą terminą.</w:t>
      </w:r>
    </w:p>
    <w:p w:rsidR="008A4AAB" w:rsidRDefault="00CC5084" w:rsidP="00907DEE">
      <w:pPr>
        <w:widowControl w:val="0"/>
        <w:autoSpaceDE w:val="0"/>
        <w:autoSpaceDN w:val="0"/>
        <w:adjustRightInd w:val="0"/>
        <w:ind w:firstLine="720"/>
        <w:jc w:val="both"/>
      </w:pPr>
      <w:r>
        <w:t>7.</w:t>
      </w:r>
      <w:r w:rsidR="00CC37A6">
        <w:t>3</w:t>
      </w:r>
      <w:r>
        <w:t xml:space="preserve">. </w:t>
      </w:r>
      <w:r w:rsidR="00F44663">
        <w:t>Pirkimų organizatorius</w:t>
      </w:r>
      <w:r w:rsidR="0093633E">
        <w:t xml:space="preserve"> atmeta pasiūlymą, jeigu:</w:t>
      </w:r>
    </w:p>
    <w:p w:rsidR="008A4AAB" w:rsidRDefault="00825952" w:rsidP="00907DEE">
      <w:pPr>
        <w:keepNext/>
        <w:widowControl w:val="0"/>
        <w:autoSpaceDE w:val="0"/>
        <w:autoSpaceDN w:val="0"/>
        <w:adjustRightInd w:val="0"/>
        <w:ind w:firstLine="720"/>
        <w:jc w:val="both"/>
      </w:pPr>
      <w:r>
        <w:t>7.</w:t>
      </w:r>
      <w:r w:rsidR="00CC37A6">
        <w:t>3</w:t>
      </w:r>
      <w:r w:rsidR="008A4AAB">
        <w:t>.</w:t>
      </w:r>
      <w:r w:rsidR="00C1493A">
        <w:t>1</w:t>
      </w:r>
      <w:r w:rsidR="0093633E">
        <w:t>.</w:t>
      </w:r>
      <w:r w:rsidR="008A4AAB">
        <w:t xml:space="preserve"> pasiūlymas neatitiko sąlygose nustatytų reikalavimų</w:t>
      </w:r>
      <w:r w:rsidR="00D16943">
        <w:t>,</w:t>
      </w:r>
      <w:r w:rsidR="00D16943" w:rsidRPr="00D16943">
        <w:t xml:space="preserve"> </w:t>
      </w:r>
      <w:r w:rsidR="00D16943">
        <w:t>nepasirašytas dalyvio įgalioto asmens fiziniu arba elektroniniu parašu</w:t>
      </w:r>
      <w:r w:rsidR="008A4AAB">
        <w:t>;</w:t>
      </w:r>
    </w:p>
    <w:p w:rsidR="008A4AAB" w:rsidRDefault="0093633E" w:rsidP="00907DEE">
      <w:pPr>
        <w:keepNext/>
        <w:widowControl w:val="0"/>
        <w:autoSpaceDE w:val="0"/>
        <w:autoSpaceDN w:val="0"/>
        <w:adjustRightInd w:val="0"/>
        <w:ind w:firstLine="720"/>
        <w:jc w:val="both"/>
      </w:pPr>
      <w:r>
        <w:t>7.</w:t>
      </w:r>
      <w:r w:rsidR="00CC37A6">
        <w:t>3</w:t>
      </w:r>
      <w:r w:rsidR="008A4AAB">
        <w:t>.</w:t>
      </w:r>
      <w:r w:rsidR="0028768A">
        <w:t>2</w:t>
      </w:r>
      <w:r>
        <w:t>.</w:t>
      </w:r>
      <w:r w:rsidR="008A4AAB">
        <w:t xml:space="preserve"> buvo pasiūlytos per didelės, perkančiajai organizacijai nepriimtinos kainos;</w:t>
      </w:r>
    </w:p>
    <w:p w:rsidR="008B44B9" w:rsidRDefault="007F3DB6" w:rsidP="00907DEE">
      <w:pPr>
        <w:keepNext/>
        <w:widowControl w:val="0"/>
        <w:autoSpaceDE w:val="0"/>
        <w:autoSpaceDN w:val="0"/>
        <w:adjustRightInd w:val="0"/>
        <w:ind w:firstLine="720"/>
        <w:jc w:val="both"/>
      </w:pPr>
      <w:r>
        <w:t>7.</w:t>
      </w:r>
      <w:r w:rsidR="00CC37A6">
        <w:t>3</w:t>
      </w:r>
      <w:r w:rsidR="008B44B9">
        <w:t xml:space="preserve">.3. buvo pasiūlytos neįprastai mažos kainos, kurių </w:t>
      </w:r>
      <w:r w:rsidR="00CA3F96">
        <w:t>dalyvis</w:t>
      </w:r>
      <w:r w:rsidR="008B44B9">
        <w:t xml:space="preserve"> negalėjo pagrįsti per perkančiosios organizacijos nustatytą laiką</w:t>
      </w:r>
      <w:r w:rsidR="00981784">
        <w:t xml:space="preserve"> (neįprastai mažos kainos pag</w:t>
      </w:r>
      <w:r w:rsidR="00F44663">
        <w:t>rindimo prašoma tik jei pirkimų organizatorius</w:t>
      </w:r>
      <w:r w:rsidR="00981784">
        <w:t xml:space="preserve"> priima tokį sprendimą)</w:t>
      </w:r>
      <w:r w:rsidR="008B44B9">
        <w:t>;</w:t>
      </w:r>
    </w:p>
    <w:p w:rsidR="008A4AAB" w:rsidRDefault="008D4001" w:rsidP="00907DEE">
      <w:pPr>
        <w:widowControl w:val="0"/>
        <w:autoSpaceDE w:val="0"/>
        <w:autoSpaceDN w:val="0"/>
        <w:adjustRightInd w:val="0"/>
        <w:ind w:firstLine="720"/>
        <w:jc w:val="both"/>
      </w:pPr>
      <w:r>
        <w:t>7.</w:t>
      </w:r>
      <w:r w:rsidR="00CC37A6">
        <w:t>3</w:t>
      </w:r>
      <w:r w:rsidR="0093633E">
        <w:t>.</w:t>
      </w:r>
      <w:r w:rsidR="008B44B9">
        <w:t>4</w:t>
      </w:r>
      <w:r>
        <w:t>.</w:t>
      </w:r>
      <w:r w:rsidR="00CC5084">
        <w:t xml:space="preserve"> </w:t>
      </w:r>
      <w:r w:rsidR="00CA3F96">
        <w:t>dalyvis</w:t>
      </w:r>
      <w:r w:rsidR="0028768A">
        <w:t xml:space="preserve"> neatitinka keliamų kvalifikacinių</w:t>
      </w:r>
      <w:r w:rsidR="0093633E">
        <w:t xml:space="preserve"> reikalavimų</w:t>
      </w:r>
      <w:r w:rsidR="00D16943">
        <w:t xml:space="preserve"> (jei tokie keliami)</w:t>
      </w:r>
      <w:r w:rsidR="00DC794E">
        <w:t>;</w:t>
      </w:r>
    </w:p>
    <w:p w:rsidR="005119E1" w:rsidRDefault="007F3DB6" w:rsidP="00907DEE">
      <w:pPr>
        <w:widowControl w:val="0"/>
        <w:autoSpaceDE w:val="0"/>
        <w:autoSpaceDN w:val="0"/>
        <w:adjustRightInd w:val="0"/>
        <w:ind w:firstLine="720"/>
        <w:jc w:val="both"/>
      </w:pPr>
      <w:r>
        <w:t>7.</w:t>
      </w:r>
      <w:r w:rsidR="00CC37A6">
        <w:t>3</w:t>
      </w:r>
      <w:r w:rsidR="008B44B9">
        <w:t xml:space="preserve">.5. </w:t>
      </w:r>
      <w:r w:rsidR="00CA3F96">
        <w:t>dalyvis</w:t>
      </w:r>
      <w:r w:rsidR="008B44B9">
        <w:t xml:space="preserve"> pateikė užšifruotą pasiūlymą, ir iki vokų atplėšimo termino pradžios perkančiajai organizacijai per CVP IS ar kitomis tinkamomis priemonėmis nepateikė slaptažodžio</w:t>
      </w:r>
      <w:r w:rsidR="005119E1">
        <w:t>;</w:t>
      </w:r>
    </w:p>
    <w:p w:rsidR="008B44B9" w:rsidRDefault="007F3DB6" w:rsidP="00907DEE">
      <w:pPr>
        <w:widowControl w:val="0"/>
        <w:autoSpaceDE w:val="0"/>
        <w:autoSpaceDN w:val="0"/>
        <w:adjustRightInd w:val="0"/>
        <w:ind w:firstLine="720"/>
        <w:jc w:val="both"/>
      </w:pPr>
      <w:r w:rsidRPr="00BA3294">
        <w:t>7.</w:t>
      </w:r>
      <w:r w:rsidR="00CC37A6" w:rsidRPr="00BA3294">
        <w:t>3</w:t>
      </w:r>
      <w:r w:rsidR="005119E1" w:rsidRPr="00BA3294">
        <w:t>.6. dalyvis pasiūlyme pa</w:t>
      </w:r>
      <w:r w:rsidR="00053DDD">
        <w:t xml:space="preserve">teikė ne visas paslaugos </w:t>
      </w:r>
      <w:r w:rsidR="00981784" w:rsidRPr="00BA3294">
        <w:t>pozicijas;</w:t>
      </w:r>
    </w:p>
    <w:p w:rsidR="00D16943" w:rsidRPr="0003706E" w:rsidRDefault="007F3DB6" w:rsidP="009D740F">
      <w:pPr>
        <w:widowControl w:val="0"/>
        <w:autoSpaceDE w:val="0"/>
        <w:autoSpaceDN w:val="0"/>
        <w:adjustRightInd w:val="0"/>
        <w:ind w:firstLine="720"/>
        <w:jc w:val="both"/>
      </w:pPr>
      <w:r>
        <w:t>7.</w:t>
      </w:r>
      <w:r w:rsidR="00CC37A6">
        <w:t>3</w:t>
      </w:r>
      <w:r w:rsidR="00053DDD">
        <w:t>.7. siūlomos paslaugos</w:t>
      </w:r>
      <w:r w:rsidR="00981784">
        <w:t xml:space="preserve"> neatitinka techninių specifikacijų </w:t>
      </w:r>
      <w:r w:rsidR="00D16943">
        <w:t xml:space="preserve">reikalavimų arba </w:t>
      </w:r>
      <w:r w:rsidR="00281099">
        <w:t>pirkimų</w:t>
      </w:r>
      <w:r w:rsidR="004E09A9">
        <w:t xml:space="preserve"> organizatorius</w:t>
      </w:r>
      <w:r w:rsidR="00981784">
        <w:t xml:space="preserve"> iš dalyvio kartu su pasiūlymu pateiktų dokumentų neturi galimyb</w:t>
      </w:r>
      <w:r w:rsidR="00053DDD">
        <w:t>ės nustatyti, ar siūlomos paslaugos</w:t>
      </w:r>
      <w:r w:rsidR="00981784">
        <w:t xml:space="preserve"> atitinka visus techn</w:t>
      </w:r>
      <w:r w:rsidR="009D740F">
        <w:t>inių specifikacijų reikalavimus.</w:t>
      </w:r>
    </w:p>
    <w:p w:rsidR="008A4AAB" w:rsidRDefault="00CC5084" w:rsidP="00907DEE">
      <w:pPr>
        <w:widowControl w:val="0"/>
        <w:autoSpaceDE w:val="0"/>
        <w:autoSpaceDN w:val="0"/>
        <w:adjustRightInd w:val="0"/>
        <w:ind w:firstLine="720"/>
        <w:jc w:val="both"/>
      </w:pPr>
      <w:r>
        <w:t>7.</w:t>
      </w:r>
      <w:r w:rsidR="00CC37A6">
        <w:t>4</w:t>
      </w:r>
      <w:r w:rsidR="008B44B9">
        <w:t>. A</w:t>
      </w:r>
      <w:r w:rsidR="008A4AAB">
        <w:t xml:space="preserve">pie pasiūlymo atmetimą </w:t>
      </w:r>
      <w:r w:rsidR="00CA3F96">
        <w:t xml:space="preserve">dalyvis </w:t>
      </w:r>
      <w:r w:rsidR="008A4AAB">
        <w:t>informuojamas nedelsiant.</w:t>
      </w:r>
    </w:p>
    <w:p w:rsidR="000870A3" w:rsidRDefault="000870A3" w:rsidP="0091047A">
      <w:pPr>
        <w:keepNext/>
        <w:widowControl w:val="0"/>
        <w:autoSpaceDE w:val="0"/>
        <w:autoSpaceDN w:val="0"/>
        <w:adjustRightInd w:val="0"/>
        <w:spacing w:before="100" w:beforeAutospacing="1" w:after="100" w:afterAutospacing="1"/>
        <w:ind w:firstLine="720"/>
        <w:jc w:val="center"/>
        <w:rPr>
          <w:b/>
          <w:bCs/>
        </w:rPr>
      </w:pPr>
    </w:p>
    <w:p w:rsidR="008A4AAB" w:rsidRPr="00D24FAA" w:rsidRDefault="008A4AAB" w:rsidP="0091047A">
      <w:pPr>
        <w:keepNext/>
        <w:widowControl w:val="0"/>
        <w:autoSpaceDE w:val="0"/>
        <w:autoSpaceDN w:val="0"/>
        <w:adjustRightInd w:val="0"/>
        <w:spacing w:before="100" w:beforeAutospacing="1" w:after="100" w:afterAutospacing="1"/>
        <w:ind w:firstLine="720"/>
        <w:jc w:val="center"/>
        <w:rPr>
          <w:b/>
          <w:bCs/>
        </w:rPr>
      </w:pPr>
      <w:r w:rsidRPr="00D24FAA">
        <w:rPr>
          <w:b/>
          <w:bCs/>
        </w:rPr>
        <w:t>VIII. PASIŪLYMŲ VERTINIMAS</w:t>
      </w:r>
    </w:p>
    <w:p w:rsidR="008A4AAB" w:rsidRPr="00D24FAA" w:rsidRDefault="008A4AAB" w:rsidP="00907DEE">
      <w:pPr>
        <w:widowControl w:val="0"/>
        <w:autoSpaceDE w:val="0"/>
        <w:autoSpaceDN w:val="0"/>
        <w:adjustRightInd w:val="0"/>
        <w:ind w:firstLine="720"/>
        <w:jc w:val="both"/>
      </w:pPr>
      <w:r w:rsidRPr="00D24FAA">
        <w:t xml:space="preserve">8.1. </w:t>
      </w:r>
      <w:r w:rsidR="006A2FA2" w:rsidRPr="00D24FAA">
        <w:t>Iš p</w:t>
      </w:r>
      <w:r w:rsidRPr="00D24FAA">
        <w:t>erka</w:t>
      </w:r>
      <w:r w:rsidR="006A2FA2" w:rsidRPr="00D24FAA">
        <w:t>nčiosios organizacijos neatmestų pasiūlymų ekonomiškai naudingiausias pasiūlymas</w:t>
      </w:r>
      <w:r w:rsidRPr="00D24FAA">
        <w:t xml:space="preserve"> </w:t>
      </w:r>
      <w:r w:rsidR="006A2FA2" w:rsidRPr="00D24FAA">
        <w:t>išrenkamas pagal</w:t>
      </w:r>
      <w:r w:rsidR="008A5778" w:rsidRPr="00D24FAA">
        <w:t xml:space="preserve"> </w:t>
      </w:r>
      <w:r w:rsidR="006A2FA2" w:rsidRPr="00D24FAA">
        <w:t>mažiausią</w:t>
      </w:r>
      <w:r w:rsidR="002F0EAE" w:rsidRPr="00D24FAA">
        <w:rPr>
          <w:b/>
        </w:rPr>
        <w:t xml:space="preserve"> </w:t>
      </w:r>
      <w:r w:rsidR="006A2FA2" w:rsidRPr="00D24FAA">
        <w:t>kainą</w:t>
      </w:r>
      <w:r w:rsidR="008A5778" w:rsidRPr="00D24FAA">
        <w:t>.</w:t>
      </w:r>
      <w:r w:rsidRPr="00D24FAA">
        <w:t xml:space="preserve"> </w:t>
      </w:r>
      <w:r w:rsidR="00145156" w:rsidRPr="00D24FAA">
        <w:t>Pirkimas į dalis neskaidomas ir l</w:t>
      </w:r>
      <w:r w:rsidR="001C4EF5" w:rsidRPr="00D24FAA">
        <w:t xml:space="preserve">aimėtojas nustatomas </w:t>
      </w:r>
      <w:r w:rsidR="002F0EAE" w:rsidRPr="00D24FAA">
        <w:t>kai siūloma</w:t>
      </w:r>
      <w:r w:rsidR="002F0EAE" w:rsidRPr="00D24FAA">
        <w:rPr>
          <w:b/>
        </w:rPr>
        <w:t xml:space="preserve"> </w:t>
      </w:r>
      <w:r w:rsidR="002F0EAE" w:rsidRPr="00D24FAA">
        <w:t>kaina</w:t>
      </w:r>
      <w:r w:rsidR="002F0EAE" w:rsidRPr="00D24FAA">
        <w:rPr>
          <w:b/>
        </w:rPr>
        <w:t xml:space="preserve"> </w:t>
      </w:r>
      <w:r w:rsidR="002F0EAE" w:rsidRPr="00D24FAA">
        <w:t>yra</w:t>
      </w:r>
      <w:r w:rsidR="002F0EAE" w:rsidRPr="00D24FAA">
        <w:rPr>
          <w:b/>
        </w:rPr>
        <w:t xml:space="preserve"> </w:t>
      </w:r>
      <w:r w:rsidR="002F0EAE" w:rsidRPr="00D24FAA">
        <w:t>mažiausia</w:t>
      </w:r>
      <w:r w:rsidR="004360F4" w:rsidRPr="00D24FAA">
        <w:t>.</w:t>
      </w:r>
    </w:p>
    <w:p w:rsidR="008A4AAB" w:rsidRDefault="00273C3B" w:rsidP="00907DEE">
      <w:pPr>
        <w:widowControl w:val="0"/>
        <w:autoSpaceDE w:val="0"/>
        <w:autoSpaceDN w:val="0"/>
        <w:adjustRightInd w:val="0"/>
        <w:ind w:firstLine="720"/>
        <w:jc w:val="both"/>
      </w:pPr>
      <w:r w:rsidRPr="00D24FAA">
        <w:t xml:space="preserve">8.2. </w:t>
      </w:r>
      <w:r w:rsidR="00A749C1" w:rsidRPr="00D24FAA">
        <w:t>K</w:t>
      </w:r>
      <w:r w:rsidR="008A4AAB" w:rsidRPr="00D24FAA">
        <w:t>ai</w:t>
      </w:r>
      <w:r w:rsidR="008D4001" w:rsidRPr="00D24FAA">
        <w:t xml:space="preserve">na pateikiama </w:t>
      </w:r>
      <w:r w:rsidR="005054D0" w:rsidRPr="00D24FAA">
        <w:t>e</w:t>
      </w:r>
      <w:r w:rsidR="003E3911" w:rsidRPr="00D24FAA">
        <w:t>urais</w:t>
      </w:r>
      <w:r w:rsidR="00753B7F" w:rsidRPr="00D24FAA">
        <w:t>. Į</w:t>
      </w:r>
      <w:r w:rsidR="008A4AAB" w:rsidRPr="00D24FAA">
        <w:t xml:space="preserve"> kainą įeina visi mokesčiai ir visos </w:t>
      </w:r>
      <w:r w:rsidR="00CA3F96" w:rsidRPr="00D24FAA">
        <w:t xml:space="preserve">dalyvio </w:t>
      </w:r>
      <w:r w:rsidR="008A4AAB" w:rsidRPr="00D24FAA">
        <w:t>išlaidos</w:t>
      </w:r>
      <w:r w:rsidR="00C94B08">
        <w:t xml:space="preserve"> (susijusios su paslaugos teikimu</w:t>
      </w:r>
      <w:r w:rsidR="005357F9" w:rsidRPr="00D24FAA">
        <w:t>)</w:t>
      </w:r>
      <w:r w:rsidR="008A4AAB" w:rsidRPr="00D24FAA">
        <w:t xml:space="preserve">. Išlaidos, kurių </w:t>
      </w:r>
      <w:r w:rsidR="00CA3F96" w:rsidRPr="00D24FAA">
        <w:t>dalyvis</w:t>
      </w:r>
      <w:r w:rsidR="008A4AAB" w:rsidRPr="00D24FAA">
        <w:t xml:space="preserve"> teikdamas pasiūlymą neįskaičia</w:t>
      </w:r>
      <w:r w:rsidR="00CE6770">
        <w:t>vo, nebus papildomai apmokamos.</w:t>
      </w:r>
    </w:p>
    <w:p w:rsidR="00CE6770" w:rsidRPr="00D24FAA" w:rsidRDefault="00CE6770" w:rsidP="00907DEE">
      <w:pPr>
        <w:widowControl w:val="0"/>
        <w:autoSpaceDE w:val="0"/>
        <w:autoSpaceDN w:val="0"/>
        <w:adjustRightInd w:val="0"/>
        <w:ind w:firstLine="720"/>
        <w:jc w:val="both"/>
      </w:pPr>
      <w:r>
        <w:t>8.3. Pirkimo metu deramasi nebus.</w:t>
      </w:r>
    </w:p>
    <w:p w:rsidR="008A4AAB" w:rsidRPr="00D24FAA" w:rsidRDefault="008A4AAB" w:rsidP="0081056A">
      <w:pPr>
        <w:keepNext/>
        <w:widowControl w:val="0"/>
        <w:autoSpaceDE w:val="0"/>
        <w:autoSpaceDN w:val="0"/>
        <w:adjustRightInd w:val="0"/>
        <w:spacing w:before="100" w:beforeAutospacing="1" w:after="100" w:afterAutospacing="1"/>
        <w:ind w:firstLine="720"/>
        <w:jc w:val="center"/>
        <w:rPr>
          <w:b/>
          <w:bCs/>
        </w:rPr>
      </w:pPr>
      <w:r w:rsidRPr="00D24FAA">
        <w:rPr>
          <w:b/>
          <w:bCs/>
        </w:rPr>
        <w:t>IX. PRETENZIJŲ IR SKUNDŲ NAGRINĖJIMO TVARKA</w:t>
      </w:r>
    </w:p>
    <w:p w:rsidR="008A4AAB" w:rsidRDefault="008A4AAB" w:rsidP="0041166B">
      <w:pPr>
        <w:widowControl w:val="0"/>
        <w:autoSpaceDE w:val="0"/>
        <w:autoSpaceDN w:val="0"/>
        <w:adjustRightInd w:val="0"/>
        <w:ind w:firstLine="706"/>
        <w:jc w:val="both"/>
      </w:pPr>
      <w:r w:rsidRPr="00D24FAA">
        <w:t xml:space="preserve">9.1. </w:t>
      </w:r>
      <w:r w:rsidR="00CA3F96" w:rsidRPr="00D24FAA">
        <w:t>Dalyvis</w:t>
      </w:r>
      <w:r w:rsidRPr="00D24FAA">
        <w:t>, kuris mano, kad perkančioji organizacija nesilaikė Viešųjų pirkimų įstatymo</w:t>
      </w:r>
      <w:r>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Default="008A4AAB" w:rsidP="008D4001">
      <w:pPr>
        <w:widowControl w:val="0"/>
        <w:autoSpaceDE w:val="0"/>
        <w:autoSpaceDN w:val="0"/>
        <w:adjustRightInd w:val="0"/>
        <w:ind w:firstLine="709"/>
        <w:jc w:val="both"/>
      </w:pPr>
      <w:r>
        <w:t>9.2. Pretenzija pateikiama perkančiajai organizacijai raštu CVP</w:t>
      </w:r>
      <w:r w:rsidR="00590B02">
        <w:t xml:space="preserve"> </w:t>
      </w:r>
      <w:r>
        <w:t xml:space="preserve">IS priemonėmis </w:t>
      </w:r>
      <w:r w:rsidR="00C52DD4">
        <w:t xml:space="preserve">Viešųjų </w:t>
      </w:r>
      <w:r w:rsidR="00C52DD4">
        <w:lastRenderedPageBreak/>
        <w:t>pirkimų įstatymo nustatyta tvarka ir terminais</w:t>
      </w:r>
      <w:r>
        <w:t xml:space="preserve">. Perkančioji organizacija nagrinėja tik tas </w:t>
      </w:r>
      <w:r w:rsidR="00CA3F96">
        <w:t>dalyvių</w:t>
      </w:r>
      <w:r>
        <w:t xml:space="preserve"> pretenzijas, kurios gautos iki pirkimo sutarties sudarymo.</w:t>
      </w:r>
    </w:p>
    <w:p w:rsidR="008A4AAB" w:rsidRDefault="008A4AAB" w:rsidP="008D4001">
      <w:pPr>
        <w:widowControl w:val="0"/>
        <w:autoSpaceDE w:val="0"/>
        <w:autoSpaceDN w:val="0"/>
        <w:adjustRightInd w:val="0"/>
        <w:ind w:firstLine="709"/>
        <w:jc w:val="both"/>
      </w:pPr>
      <w:r>
        <w:t xml:space="preserve">9.3. Perkančioji organizacija privalo išnagrinėti pretenziją ir priimti motyvuotą sprendimą </w:t>
      </w:r>
      <w:r w:rsidR="00E03B13">
        <w:t>Viešųjų pirkimų įstatymo nustatyta tvarka ir terminais</w:t>
      </w:r>
      <w:r w:rsidR="00156808">
        <w:t>.</w:t>
      </w:r>
    </w:p>
    <w:p w:rsidR="008A4AAB" w:rsidRDefault="009256E7" w:rsidP="00AE31C8">
      <w:pPr>
        <w:keepNext/>
        <w:widowControl w:val="0"/>
        <w:autoSpaceDE w:val="0"/>
        <w:autoSpaceDN w:val="0"/>
        <w:adjustRightInd w:val="0"/>
        <w:spacing w:before="100" w:beforeAutospacing="1" w:after="100" w:afterAutospacing="1"/>
        <w:jc w:val="center"/>
        <w:rPr>
          <w:b/>
          <w:bCs/>
        </w:rPr>
      </w:pPr>
      <w:r w:rsidRPr="00D24FAA">
        <w:rPr>
          <w:b/>
          <w:bCs/>
        </w:rPr>
        <w:t>X</w:t>
      </w:r>
      <w:r w:rsidR="008A4AAB" w:rsidRPr="00D24FAA">
        <w:rPr>
          <w:b/>
          <w:bCs/>
        </w:rPr>
        <w:t>. PIRKIMO SUTARTIES SĄLYGOS</w:t>
      </w:r>
    </w:p>
    <w:p w:rsidR="00C5778F" w:rsidRDefault="00F97A2D" w:rsidP="00E57CD1">
      <w:pPr>
        <w:widowControl w:val="0"/>
        <w:autoSpaceDE w:val="0"/>
        <w:autoSpaceDN w:val="0"/>
        <w:adjustRightInd w:val="0"/>
        <w:ind w:right="-108" w:firstLine="720"/>
        <w:jc w:val="both"/>
      </w:pPr>
      <w:r w:rsidRPr="00D60D73">
        <w:t>10</w:t>
      </w:r>
      <w:r w:rsidR="00007F0A" w:rsidRPr="00D60D73">
        <w:t>.</w:t>
      </w:r>
      <w:r w:rsidR="00E57CD1" w:rsidRPr="00D60D73">
        <w:t xml:space="preserve"> </w:t>
      </w:r>
      <w:r w:rsidR="00DC794E" w:rsidRPr="00D60D73">
        <w:t>Visi sutarties duomenys pateikiami pri</w:t>
      </w:r>
      <w:r w:rsidR="0028768A" w:rsidRPr="00D60D73">
        <w:t>dedamame sutarties projekte</w:t>
      </w:r>
      <w:r w:rsidR="00D41276">
        <w:t xml:space="preserve"> (Paslaugų viešojo pirkimo-pardavimo sutartis</w:t>
      </w:r>
      <w:r w:rsidR="00031EB9" w:rsidRPr="00D60D73">
        <w:t>)</w:t>
      </w:r>
      <w:r w:rsidR="006A73B5" w:rsidRPr="00D60D73">
        <w:t xml:space="preserve">. </w:t>
      </w:r>
      <w:r w:rsidR="00CA3F96">
        <w:t>Dalyvio</w:t>
      </w:r>
      <w:r w:rsidR="008B761C">
        <w:t xml:space="preserve"> iniciatyva pirkimo sutarties sąlygos </w:t>
      </w:r>
      <w:r w:rsidR="000C4674">
        <w:t xml:space="preserve">ir sutarties bendroji dalis </w:t>
      </w:r>
      <w:r w:rsidR="008B761C">
        <w:t>negali būti keičiamos</w:t>
      </w:r>
      <w:r w:rsidR="00DC794E" w:rsidRPr="00DC794E">
        <w:t>.</w:t>
      </w:r>
      <w:r w:rsidR="00FE506D">
        <w:t xml:space="preserve"> Sutartis sudaroma nedelsiant nustačius laimėjusį pasiūlymą (atidėjimo terminas netaikomas).</w:t>
      </w:r>
    </w:p>
    <w:p w:rsidR="008D594E" w:rsidRDefault="001F1DC9" w:rsidP="001F1DC9">
      <w:pPr>
        <w:widowControl w:val="0"/>
        <w:autoSpaceDE w:val="0"/>
        <w:autoSpaceDN w:val="0"/>
        <w:adjustRightInd w:val="0"/>
        <w:ind w:firstLine="709"/>
        <w:jc w:val="center"/>
      </w:pPr>
      <w:r>
        <w:t>____________________</w:t>
      </w: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tc>
          <w:tcPr>
            <w:tcW w:w="2760" w:type="dxa"/>
            <w:tcBorders>
              <w:top w:val="nil"/>
              <w:left w:val="nil"/>
              <w:bottom w:val="nil"/>
              <w:right w:val="nil"/>
            </w:tcBorders>
          </w:tcPr>
          <w:p w:rsidR="001D6798" w:rsidRDefault="00C66874">
            <w:pPr>
              <w:widowControl w:val="0"/>
              <w:autoSpaceDE w:val="0"/>
              <w:autoSpaceDN w:val="0"/>
              <w:adjustRightInd w:val="0"/>
            </w:pPr>
            <w:r>
              <w:br w:type="page"/>
            </w:r>
            <w:r>
              <w:br w:type="page"/>
            </w:r>
          </w:p>
        </w:tc>
      </w:tr>
    </w:tbl>
    <w:p w:rsidR="00D055A7" w:rsidRDefault="00D055A7" w:rsidP="004C19E7"/>
    <w:p w:rsidR="00B46DDE" w:rsidRPr="008F4A64" w:rsidRDefault="00D055A7" w:rsidP="007B71F6">
      <w:pPr>
        <w:ind w:firstLine="7938"/>
      </w:pPr>
      <w:r>
        <w:br w:type="page"/>
      </w:r>
      <w:r w:rsidR="00B46DDE" w:rsidRPr="008F4A64">
        <w:rPr>
          <w:b/>
          <w:bCs/>
        </w:rPr>
        <w:lastRenderedPageBreak/>
        <w:t>Priedas Nr. 1</w:t>
      </w:r>
    </w:p>
    <w:p w:rsidR="00B46DDE" w:rsidRDefault="00B46DDE" w:rsidP="00B46DDE">
      <w:pPr>
        <w:ind w:firstLine="540"/>
        <w:jc w:val="center"/>
        <w:rPr>
          <w:b/>
          <w:sz w:val="20"/>
          <w:szCs w:val="20"/>
        </w:rPr>
      </w:pPr>
    </w:p>
    <w:p w:rsidR="00B46DDE" w:rsidRPr="00F97A2D" w:rsidRDefault="00DB439C" w:rsidP="00B46DDE">
      <w:pPr>
        <w:ind w:firstLine="540"/>
        <w:jc w:val="center"/>
        <w:rPr>
          <w:b/>
        </w:rPr>
      </w:pPr>
      <w:r w:rsidRPr="00DB439C">
        <w:rPr>
          <w:b/>
        </w:rPr>
        <w:t xml:space="preserve">TIEKĖJO KOMERCINIS </w:t>
      </w:r>
      <w:r w:rsidR="00B46DDE" w:rsidRPr="00F97A2D">
        <w:rPr>
          <w:b/>
        </w:rPr>
        <w:t>PASIŪLYMAS</w:t>
      </w:r>
    </w:p>
    <w:p w:rsidR="00B46DDE" w:rsidRPr="00CC37A6" w:rsidRDefault="00B46DDE" w:rsidP="00B46DDE">
      <w:pPr>
        <w:pBdr>
          <w:bottom w:val="single" w:sz="12" w:space="1" w:color="auto"/>
        </w:pBdr>
        <w:ind w:firstLine="540"/>
        <w:jc w:val="center"/>
        <w:rPr>
          <w:b/>
        </w:rPr>
      </w:pPr>
      <w:r w:rsidRPr="00CC37A6">
        <w:rPr>
          <w:b/>
        </w:rPr>
        <w:t xml:space="preserve">DĖL </w:t>
      </w:r>
      <w:r w:rsidR="0020749F">
        <w:rPr>
          <w:b/>
        </w:rPr>
        <w:t>LK KARINIŲ ORO PAJĖGŲ ŠTABO ŠILUMOS ŪKIO PRIEŽIŪROS PASLAUGOS</w:t>
      </w:r>
      <w:r w:rsidR="00053DDD">
        <w:rPr>
          <w:b/>
        </w:rPr>
        <w:t xml:space="preserve"> </w:t>
      </w:r>
    </w:p>
    <w:p w:rsidR="00B46DDE" w:rsidRPr="00F97A2D" w:rsidRDefault="00B46DDE" w:rsidP="00B46DDE">
      <w:pPr>
        <w:pBdr>
          <w:bottom w:val="single" w:sz="12" w:space="1" w:color="auto"/>
        </w:pBdr>
        <w:ind w:firstLine="540"/>
        <w:jc w:val="center"/>
        <w:rPr>
          <w:b/>
        </w:rPr>
      </w:pPr>
    </w:p>
    <w:p w:rsidR="00B46DDE" w:rsidRPr="00F97A2D" w:rsidRDefault="00B46DDE" w:rsidP="00256DC7">
      <w:pPr>
        <w:pBdr>
          <w:bottom w:val="single" w:sz="12" w:space="1" w:color="auto"/>
        </w:pBdr>
        <w:ind w:firstLine="540"/>
        <w:jc w:val="center"/>
      </w:pPr>
      <w:r w:rsidRPr="00F97A2D">
        <w:t>(Data)</w:t>
      </w:r>
    </w:p>
    <w:p w:rsidR="00B46DDE" w:rsidRPr="00F97A2D" w:rsidRDefault="00B46DDE" w:rsidP="00B46DDE">
      <w:pPr>
        <w:ind w:firstLine="540"/>
        <w:jc w:val="center"/>
      </w:pPr>
      <w:r w:rsidRPr="00F97A2D">
        <w:t>(Vieta)</w:t>
      </w:r>
    </w:p>
    <w:p w:rsidR="00B46DDE" w:rsidRPr="00F97A2D" w:rsidRDefault="00B46DDE" w:rsidP="00B46DDE">
      <w:pPr>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3978"/>
      </w:tblGrid>
      <w:tr w:rsidR="00F151A8" w:rsidRPr="00F97A2D" w:rsidTr="00F151A8">
        <w:tc>
          <w:tcPr>
            <w:tcW w:w="4734" w:type="dxa"/>
          </w:tcPr>
          <w:p w:rsidR="00F151A8" w:rsidRDefault="00F151A8" w:rsidP="00F151A8">
            <w:pPr>
              <w:rPr>
                <w:rFonts w:eastAsia="SimSun"/>
                <w:b/>
                <w:lang w:eastAsia="zh-CN"/>
              </w:rPr>
            </w:pPr>
            <w:r>
              <w:rPr>
                <w:rFonts w:eastAsia="SimSun"/>
                <w:b/>
                <w:lang w:eastAsia="zh-CN"/>
              </w:rPr>
              <w:t>1. Tiekėjo pavadinimas</w:t>
            </w:r>
          </w:p>
        </w:tc>
        <w:tc>
          <w:tcPr>
            <w:tcW w:w="3978" w:type="dxa"/>
          </w:tcPr>
          <w:p w:rsidR="00F151A8" w:rsidRPr="00F97A2D" w:rsidRDefault="00F151A8" w:rsidP="00F151A8">
            <w:pPr>
              <w:ind w:firstLine="540"/>
              <w:jc w:val="both"/>
            </w:pPr>
          </w:p>
        </w:tc>
      </w:tr>
      <w:tr w:rsidR="00F151A8" w:rsidRPr="00F97A2D" w:rsidTr="00F151A8">
        <w:tc>
          <w:tcPr>
            <w:tcW w:w="4734" w:type="dxa"/>
          </w:tcPr>
          <w:p w:rsidR="00F151A8" w:rsidRDefault="00F151A8" w:rsidP="00F151A8">
            <w:pPr>
              <w:rPr>
                <w:rFonts w:eastAsia="SimSun"/>
                <w:b/>
                <w:lang w:eastAsia="zh-CN"/>
              </w:rPr>
            </w:pPr>
            <w:r>
              <w:rPr>
                <w:rFonts w:eastAsia="SimSun"/>
                <w:b/>
                <w:lang w:eastAsia="zh-CN"/>
              </w:rPr>
              <w:t>2. Tiekėjo adresas</w:t>
            </w:r>
          </w:p>
        </w:tc>
        <w:tc>
          <w:tcPr>
            <w:tcW w:w="3978" w:type="dxa"/>
          </w:tcPr>
          <w:p w:rsidR="00F151A8" w:rsidRPr="00F97A2D" w:rsidRDefault="00F151A8" w:rsidP="00F151A8">
            <w:pPr>
              <w:ind w:firstLine="540"/>
              <w:jc w:val="both"/>
            </w:pPr>
          </w:p>
        </w:tc>
      </w:tr>
      <w:tr w:rsidR="00F151A8" w:rsidRPr="00F97A2D" w:rsidTr="00F151A8">
        <w:tc>
          <w:tcPr>
            <w:tcW w:w="4734" w:type="dxa"/>
          </w:tcPr>
          <w:p w:rsidR="00F151A8" w:rsidRDefault="00F151A8" w:rsidP="00F151A8">
            <w:pPr>
              <w:rPr>
                <w:rFonts w:eastAsia="SimSun"/>
                <w:b/>
                <w:lang w:eastAsia="zh-CN"/>
              </w:rPr>
            </w:pPr>
            <w:r>
              <w:rPr>
                <w:rFonts w:eastAsia="SimSun"/>
                <w:b/>
                <w:lang w:eastAsia="zh-CN"/>
              </w:rPr>
              <w:t>3. Tiekėjo įmonės kodas</w:t>
            </w:r>
          </w:p>
        </w:tc>
        <w:tc>
          <w:tcPr>
            <w:tcW w:w="3978" w:type="dxa"/>
          </w:tcPr>
          <w:p w:rsidR="00F151A8" w:rsidRPr="00F97A2D" w:rsidRDefault="00F151A8" w:rsidP="00F151A8">
            <w:pPr>
              <w:ind w:firstLine="540"/>
              <w:jc w:val="both"/>
            </w:pPr>
          </w:p>
        </w:tc>
      </w:tr>
      <w:tr w:rsidR="00F151A8" w:rsidRPr="00F97A2D" w:rsidTr="00F151A8">
        <w:tc>
          <w:tcPr>
            <w:tcW w:w="4734" w:type="dxa"/>
          </w:tcPr>
          <w:p w:rsidR="00F151A8" w:rsidRDefault="00F151A8" w:rsidP="00F151A8">
            <w:pPr>
              <w:rPr>
                <w:rFonts w:eastAsia="SimSun"/>
                <w:b/>
                <w:lang w:eastAsia="zh-CN"/>
              </w:rPr>
            </w:pPr>
            <w:r>
              <w:rPr>
                <w:rFonts w:eastAsia="SimSun"/>
                <w:b/>
                <w:lang w:eastAsia="zh-CN"/>
              </w:rPr>
              <w:t>4. Tiekėjo PVM mokėtojo kodas</w:t>
            </w:r>
          </w:p>
        </w:tc>
        <w:tc>
          <w:tcPr>
            <w:tcW w:w="3978" w:type="dxa"/>
          </w:tcPr>
          <w:p w:rsidR="00F151A8" w:rsidRPr="00F97A2D" w:rsidRDefault="00F151A8" w:rsidP="00F151A8">
            <w:pPr>
              <w:ind w:firstLine="540"/>
              <w:jc w:val="both"/>
            </w:pPr>
          </w:p>
        </w:tc>
      </w:tr>
      <w:tr w:rsidR="00F151A8" w:rsidRPr="00F97A2D" w:rsidTr="00F151A8">
        <w:tc>
          <w:tcPr>
            <w:tcW w:w="4734" w:type="dxa"/>
          </w:tcPr>
          <w:p w:rsidR="00F151A8" w:rsidRDefault="00F151A8" w:rsidP="00F151A8">
            <w:pPr>
              <w:rPr>
                <w:rFonts w:eastAsia="SimSun"/>
                <w:b/>
                <w:lang w:eastAsia="zh-CN"/>
              </w:rPr>
            </w:pPr>
            <w:r>
              <w:rPr>
                <w:rFonts w:eastAsia="SimSun"/>
                <w:b/>
                <w:lang w:eastAsia="zh-CN"/>
              </w:rPr>
              <w:t>5. Už pasiūlymą atsakingo asmens vardas, pavardė</w:t>
            </w:r>
          </w:p>
        </w:tc>
        <w:tc>
          <w:tcPr>
            <w:tcW w:w="3978" w:type="dxa"/>
          </w:tcPr>
          <w:p w:rsidR="00F151A8" w:rsidRPr="00F97A2D" w:rsidRDefault="00F151A8" w:rsidP="00F151A8">
            <w:pPr>
              <w:ind w:firstLine="540"/>
              <w:jc w:val="both"/>
            </w:pPr>
          </w:p>
        </w:tc>
      </w:tr>
      <w:tr w:rsidR="00F151A8" w:rsidRPr="00F97A2D" w:rsidTr="00F151A8">
        <w:tc>
          <w:tcPr>
            <w:tcW w:w="4734" w:type="dxa"/>
          </w:tcPr>
          <w:p w:rsidR="00F151A8" w:rsidRDefault="00F151A8" w:rsidP="00F151A8">
            <w:pPr>
              <w:rPr>
                <w:rFonts w:eastAsia="SimSun"/>
                <w:lang w:eastAsia="zh-CN"/>
              </w:rPr>
            </w:pPr>
            <w:r>
              <w:rPr>
                <w:rFonts w:eastAsia="SimSun"/>
                <w:lang w:eastAsia="zh-CN"/>
              </w:rPr>
              <w:t>5.1. Pareigos</w:t>
            </w:r>
          </w:p>
        </w:tc>
        <w:tc>
          <w:tcPr>
            <w:tcW w:w="3978" w:type="dxa"/>
          </w:tcPr>
          <w:p w:rsidR="00F151A8" w:rsidRPr="00F97A2D" w:rsidRDefault="00F151A8" w:rsidP="00F151A8">
            <w:pPr>
              <w:ind w:firstLine="540"/>
              <w:jc w:val="both"/>
            </w:pPr>
          </w:p>
        </w:tc>
      </w:tr>
      <w:tr w:rsidR="00F151A8" w:rsidRPr="00F97A2D" w:rsidTr="00F151A8">
        <w:tc>
          <w:tcPr>
            <w:tcW w:w="4734" w:type="dxa"/>
          </w:tcPr>
          <w:p w:rsidR="00F151A8" w:rsidRDefault="00F151A8" w:rsidP="00F151A8">
            <w:pPr>
              <w:rPr>
                <w:rFonts w:eastAsia="SimSun"/>
                <w:lang w:eastAsia="zh-CN"/>
              </w:rPr>
            </w:pPr>
            <w:r>
              <w:rPr>
                <w:rFonts w:eastAsia="SimSun"/>
                <w:lang w:eastAsia="zh-CN"/>
              </w:rPr>
              <w:t>5.2. Telefono numeris</w:t>
            </w:r>
          </w:p>
        </w:tc>
        <w:tc>
          <w:tcPr>
            <w:tcW w:w="3978" w:type="dxa"/>
          </w:tcPr>
          <w:p w:rsidR="00F151A8" w:rsidRPr="00F97A2D" w:rsidRDefault="00F151A8" w:rsidP="00F151A8">
            <w:pPr>
              <w:ind w:firstLine="540"/>
              <w:jc w:val="both"/>
            </w:pPr>
          </w:p>
        </w:tc>
      </w:tr>
      <w:tr w:rsidR="00F151A8" w:rsidRPr="00F97A2D" w:rsidTr="00F151A8">
        <w:tc>
          <w:tcPr>
            <w:tcW w:w="4734" w:type="dxa"/>
          </w:tcPr>
          <w:p w:rsidR="00F151A8" w:rsidRDefault="00F151A8" w:rsidP="00F151A8">
            <w:pPr>
              <w:rPr>
                <w:rFonts w:eastAsia="SimSun"/>
                <w:lang w:eastAsia="zh-CN"/>
              </w:rPr>
            </w:pPr>
            <w:r>
              <w:rPr>
                <w:rFonts w:eastAsia="SimSun"/>
                <w:lang w:eastAsia="zh-CN"/>
              </w:rPr>
              <w:t>5.3. El. pašto adresas</w:t>
            </w:r>
          </w:p>
        </w:tc>
        <w:tc>
          <w:tcPr>
            <w:tcW w:w="3978" w:type="dxa"/>
          </w:tcPr>
          <w:p w:rsidR="00F151A8" w:rsidRPr="00F97A2D" w:rsidRDefault="00F151A8" w:rsidP="00F151A8">
            <w:pPr>
              <w:ind w:firstLine="540"/>
              <w:jc w:val="both"/>
            </w:pPr>
          </w:p>
        </w:tc>
      </w:tr>
      <w:tr w:rsidR="00F151A8" w:rsidRPr="00F97A2D" w:rsidTr="00F151A8">
        <w:tc>
          <w:tcPr>
            <w:tcW w:w="4734" w:type="dxa"/>
          </w:tcPr>
          <w:p w:rsidR="00F151A8" w:rsidRDefault="00F151A8" w:rsidP="00F151A8">
            <w:pPr>
              <w:rPr>
                <w:rFonts w:eastAsia="SimSun"/>
                <w:lang w:eastAsia="zh-CN"/>
              </w:rPr>
            </w:pPr>
            <w:r>
              <w:rPr>
                <w:rFonts w:eastAsia="SimSun"/>
                <w:lang w:eastAsia="zh-CN"/>
              </w:rPr>
              <w:t>6. Įmonės vadovo pareigos, vardas, pavardė</w:t>
            </w:r>
          </w:p>
        </w:tc>
        <w:tc>
          <w:tcPr>
            <w:tcW w:w="3978" w:type="dxa"/>
          </w:tcPr>
          <w:p w:rsidR="00F151A8" w:rsidRPr="00F97A2D" w:rsidRDefault="00F151A8" w:rsidP="00F151A8">
            <w:pPr>
              <w:ind w:firstLine="540"/>
              <w:jc w:val="both"/>
            </w:pPr>
          </w:p>
        </w:tc>
      </w:tr>
    </w:tbl>
    <w:p w:rsidR="00B46DDE" w:rsidRPr="00F97A2D" w:rsidRDefault="00B46DDE" w:rsidP="00B46DDE">
      <w:pPr>
        <w:pStyle w:val="BodyTextIndent2"/>
        <w:tabs>
          <w:tab w:val="num" w:pos="-426"/>
        </w:tabs>
        <w:spacing w:after="0" w:line="240" w:lineRule="auto"/>
        <w:ind w:left="0" w:firstLine="510"/>
        <w:jc w:val="both"/>
      </w:pPr>
      <w:r w:rsidRPr="00F97A2D">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B46DDE" w:rsidRPr="00F97A2D" w:rsidRDefault="00B46DDE" w:rsidP="00B46DDE">
      <w:pPr>
        <w:pStyle w:val="BodyTextIndent2"/>
        <w:tabs>
          <w:tab w:val="num" w:pos="-426"/>
        </w:tabs>
        <w:spacing w:after="0" w:line="240" w:lineRule="auto"/>
        <w:ind w:left="0" w:firstLine="510"/>
        <w:jc w:val="both"/>
      </w:pPr>
      <w:r w:rsidRPr="00F97A2D">
        <w:t>Suprantame, kad išaiškėjus aukščiau nurodytoms aplinkybėms būsime pašalinti iš šio pirkimo ir mūsų pateiktas pasiūlymas bus atmestas.</w:t>
      </w:r>
    </w:p>
    <w:p w:rsidR="00B46DDE" w:rsidRDefault="00B46DDE" w:rsidP="00B46DDE">
      <w:pPr>
        <w:ind w:firstLine="510"/>
        <w:jc w:val="both"/>
      </w:pPr>
      <w:r w:rsidRPr="00F97A2D">
        <w:t>Šiuo pasiūlymu pažymime, kad sutinka</w:t>
      </w:r>
      <w:r w:rsidR="009F4DC0">
        <w:t>me su visomis pirkimo sąlygomis, tame tarpe ir su pasiūlymų galiojimo užtikrinimo priemonėmis (bauda).</w:t>
      </w:r>
    </w:p>
    <w:p w:rsidR="00D604A7" w:rsidRDefault="00D604A7" w:rsidP="00B46DDE">
      <w:pPr>
        <w:ind w:firstLine="540"/>
        <w:jc w:val="center"/>
        <w:rPr>
          <w:b/>
        </w:rPr>
      </w:pPr>
    </w:p>
    <w:p w:rsidR="00B46DDE" w:rsidRPr="00D604A7" w:rsidRDefault="000426E8" w:rsidP="00B46DDE">
      <w:pPr>
        <w:ind w:firstLine="540"/>
        <w:jc w:val="center"/>
        <w:rPr>
          <w:b/>
        </w:rPr>
      </w:pPr>
      <w:r>
        <w:rPr>
          <w:b/>
        </w:rPr>
        <w:t>Mes siūlome šią paslaugą</w:t>
      </w:r>
      <w:r w:rsidR="00D604A7" w:rsidRPr="00D604A7">
        <w:rPr>
          <w:b/>
        </w:rPr>
        <w:t xml:space="preserve"> ir p</w:t>
      </w:r>
      <w:r w:rsidR="0026128A">
        <w:rPr>
          <w:b/>
        </w:rPr>
        <w:t>atvirtiname, kad siūloma paslauga</w:t>
      </w:r>
      <w:r w:rsidR="00D604A7" w:rsidRPr="00D604A7">
        <w:rPr>
          <w:b/>
        </w:rPr>
        <w:t xml:space="preserve"> visiškai atitinka pirkimo dokumentuose pateiktus reikalavimus</w:t>
      </w:r>
      <w:r w:rsidR="00B46DDE" w:rsidRPr="00D604A7">
        <w:rPr>
          <w:b/>
        </w:rPr>
        <w:t>:</w:t>
      </w:r>
    </w:p>
    <w:tbl>
      <w:tblPr>
        <w:tblW w:w="1003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3260"/>
        <w:gridCol w:w="1418"/>
        <w:gridCol w:w="1559"/>
        <w:gridCol w:w="1276"/>
        <w:gridCol w:w="1813"/>
      </w:tblGrid>
      <w:tr w:rsidR="00366B4B" w:rsidRPr="006D5004" w:rsidTr="00F151A8">
        <w:tc>
          <w:tcPr>
            <w:tcW w:w="713" w:type="dxa"/>
            <w:shd w:val="clear" w:color="auto" w:fill="auto"/>
            <w:vAlign w:val="center"/>
          </w:tcPr>
          <w:p w:rsidR="00366B4B" w:rsidRPr="003C781C" w:rsidRDefault="004347D8" w:rsidP="00177A46">
            <w:pPr>
              <w:jc w:val="center"/>
              <w:rPr>
                <w:sz w:val="22"/>
              </w:rPr>
            </w:pPr>
            <w:r>
              <w:rPr>
                <w:sz w:val="22"/>
              </w:rPr>
              <w:t>Eil. Nr.</w:t>
            </w:r>
          </w:p>
        </w:tc>
        <w:tc>
          <w:tcPr>
            <w:tcW w:w="3260" w:type="dxa"/>
            <w:shd w:val="clear" w:color="auto" w:fill="auto"/>
            <w:vAlign w:val="center"/>
          </w:tcPr>
          <w:p w:rsidR="00366B4B" w:rsidRPr="003C781C" w:rsidRDefault="004347D8" w:rsidP="00D4302B">
            <w:pPr>
              <w:jc w:val="center"/>
              <w:rPr>
                <w:sz w:val="22"/>
              </w:rPr>
            </w:pPr>
            <w:r>
              <w:rPr>
                <w:sz w:val="22"/>
              </w:rPr>
              <w:t>Pavadinimas</w:t>
            </w:r>
          </w:p>
        </w:tc>
        <w:tc>
          <w:tcPr>
            <w:tcW w:w="1418" w:type="dxa"/>
            <w:shd w:val="clear" w:color="auto" w:fill="auto"/>
            <w:vAlign w:val="center"/>
          </w:tcPr>
          <w:p w:rsidR="00366B4B" w:rsidRPr="003C781C" w:rsidRDefault="00F151A8" w:rsidP="007634BC">
            <w:pPr>
              <w:jc w:val="center"/>
              <w:rPr>
                <w:sz w:val="22"/>
              </w:rPr>
            </w:pPr>
            <w:r w:rsidRPr="00F151A8">
              <w:rPr>
                <w:sz w:val="22"/>
              </w:rPr>
              <w:t>1 mėnesio paslaugų kaina EUR (be PVM</w:t>
            </w:r>
          </w:p>
        </w:tc>
        <w:tc>
          <w:tcPr>
            <w:tcW w:w="1559" w:type="dxa"/>
            <w:shd w:val="clear" w:color="auto" w:fill="auto"/>
            <w:vAlign w:val="center"/>
          </w:tcPr>
          <w:p w:rsidR="00366B4B" w:rsidRPr="003C781C" w:rsidRDefault="00F151A8" w:rsidP="00761234">
            <w:pPr>
              <w:jc w:val="center"/>
              <w:rPr>
                <w:sz w:val="22"/>
              </w:rPr>
            </w:pPr>
            <w:r w:rsidRPr="00F151A8">
              <w:rPr>
                <w:sz w:val="22"/>
              </w:rPr>
              <w:t>1 mėnesio paslaugų kaina EUR (su 21 proc. PVM)</w:t>
            </w:r>
          </w:p>
        </w:tc>
        <w:tc>
          <w:tcPr>
            <w:tcW w:w="1276" w:type="dxa"/>
          </w:tcPr>
          <w:p w:rsidR="00366B4B" w:rsidRPr="0024439F" w:rsidRDefault="00F151A8" w:rsidP="00177A46">
            <w:pPr>
              <w:jc w:val="center"/>
              <w:rPr>
                <w:i/>
                <w:sz w:val="22"/>
              </w:rPr>
            </w:pPr>
            <w:r>
              <w:rPr>
                <w:i/>
                <w:sz w:val="22"/>
              </w:rPr>
              <w:t>Kiekis mėn.</w:t>
            </w:r>
          </w:p>
        </w:tc>
        <w:tc>
          <w:tcPr>
            <w:tcW w:w="1813" w:type="dxa"/>
            <w:vAlign w:val="center"/>
          </w:tcPr>
          <w:p w:rsidR="00366B4B" w:rsidRPr="003C781C" w:rsidRDefault="00F151A8" w:rsidP="00177A46">
            <w:pPr>
              <w:jc w:val="center"/>
              <w:rPr>
                <w:sz w:val="22"/>
              </w:rPr>
            </w:pPr>
            <w:r w:rsidRPr="00F151A8">
              <w:rPr>
                <w:b/>
                <w:sz w:val="22"/>
              </w:rPr>
              <w:t xml:space="preserve">Visa paslaugų </w:t>
            </w:r>
            <w:r w:rsidRPr="00F151A8">
              <w:rPr>
                <w:sz w:val="22"/>
              </w:rPr>
              <w:t>kaina EUR su PVM ir kt. išlaidomis</w:t>
            </w:r>
          </w:p>
        </w:tc>
      </w:tr>
      <w:tr w:rsidR="00366B4B" w:rsidRPr="001A6A29" w:rsidTr="00F151A8">
        <w:tc>
          <w:tcPr>
            <w:tcW w:w="713" w:type="dxa"/>
            <w:shd w:val="clear" w:color="auto" w:fill="auto"/>
            <w:vAlign w:val="center"/>
          </w:tcPr>
          <w:p w:rsidR="00366B4B" w:rsidRPr="00625C16" w:rsidRDefault="00366B4B" w:rsidP="00177A46">
            <w:pPr>
              <w:jc w:val="center"/>
              <w:rPr>
                <w:b/>
                <w:sz w:val="16"/>
                <w:szCs w:val="20"/>
              </w:rPr>
            </w:pPr>
            <w:r>
              <w:rPr>
                <w:b/>
                <w:sz w:val="16"/>
                <w:szCs w:val="20"/>
              </w:rPr>
              <w:t>1</w:t>
            </w:r>
          </w:p>
        </w:tc>
        <w:tc>
          <w:tcPr>
            <w:tcW w:w="3260" w:type="dxa"/>
            <w:shd w:val="clear" w:color="auto" w:fill="auto"/>
            <w:vAlign w:val="center"/>
          </w:tcPr>
          <w:p w:rsidR="00366B4B" w:rsidRPr="00625C16" w:rsidRDefault="00366B4B" w:rsidP="005357F9">
            <w:pPr>
              <w:jc w:val="center"/>
              <w:rPr>
                <w:b/>
                <w:sz w:val="16"/>
                <w:szCs w:val="20"/>
              </w:rPr>
            </w:pPr>
            <w:r>
              <w:rPr>
                <w:b/>
                <w:sz w:val="16"/>
                <w:szCs w:val="20"/>
              </w:rPr>
              <w:t>2</w:t>
            </w:r>
          </w:p>
        </w:tc>
        <w:tc>
          <w:tcPr>
            <w:tcW w:w="1418" w:type="dxa"/>
            <w:shd w:val="clear" w:color="auto" w:fill="auto"/>
            <w:vAlign w:val="center"/>
          </w:tcPr>
          <w:p w:rsidR="00366B4B" w:rsidRPr="001A6A29" w:rsidRDefault="00366B4B" w:rsidP="00D4302B">
            <w:pPr>
              <w:jc w:val="center"/>
              <w:rPr>
                <w:b/>
                <w:sz w:val="16"/>
                <w:szCs w:val="20"/>
              </w:rPr>
            </w:pPr>
            <w:r>
              <w:rPr>
                <w:b/>
                <w:sz w:val="16"/>
                <w:szCs w:val="20"/>
              </w:rPr>
              <w:t>3</w:t>
            </w:r>
          </w:p>
        </w:tc>
        <w:tc>
          <w:tcPr>
            <w:tcW w:w="1559" w:type="dxa"/>
            <w:shd w:val="clear" w:color="auto" w:fill="auto"/>
            <w:vAlign w:val="center"/>
          </w:tcPr>
          <w:p w:rsidR="00366B4B" w:rsidRPr="001A6A29" w:rsidRDefault="00366B4B" w:rsidP="00177A46">
            <w:pPr>
              <w:jc w:val="center"/>
              <w:rPr>
                <w:b/>
                <w:sz w:val="16"/>
                <w:szCs w:val="20"/>
              </w:rPr>
            </w:pPr>
            <w:r>
              <w:rPr>
                <w:b/>
                <w:sz w:val="16"/>
                <w:szCs w:val="20"/>
              </w:rPr>
              <w:t>4</w:t>
            </w:r>
          </w:p>
        </w:tc>
        <w:tc>
          <w:tcPr>
            <w:tcW w:w="1276" w:type="dxa"/>
          </w:tcPr>
          <w:p w:rsidR="00366B4B" w:rsidRDefault="00366B4B" w:rsidP="00177A46">
            <w:pPr>
              <w:jc w:val="center"/>
              <w:rPr>
                <w:b/>
                <w:sz w:val="16"/>
                <w:szCs w:val="20"/>
              </w:rPr>
            </w:pPr>
            <w:r>
              <w:rPr>
                <w:b/>
                <w:sz w:val="16"/>
                <w:szCs w:val="20"/>
              </w:rPr>
              <w:t>5</w:t>
            </w:r>
          </w:p>
        </w:tc>
        <w:tc>
          <w:tcPr>
            <w:tcW w:w="1813" w:type="dxa"/>
          </w:tcPr>
          <w:p w:rsidR="00366B4B" w:rsidRPr="001A6A29" w:rsidRDefault="00366B4B" w:rsidP="00177A46">
            <w:pPr>
              <w:jc w:val="center"/>
              <w:rPr>
                <w:b/>
                <w:sz w:val="16"/>
                <w:szCs w:val="20"/>
              </w:rPr>
            </w:pPr>
            <w:r>
              <w:rPr>
                <w:b/>
                <w:sz w:val="16"/>
                <w:szCs w:val="20"/>
              </w:rPr>
              <w:t>6</w:t>
            </w:r>
          </w:p>
        </w:tc>
      </w:tr>
      <w:tr w:rsidR="00366B4B" w:rsidRPr="006D5004" w:rsidTr="00F151A8">
        <w:tc>
          <w:tcPr>
            <w:tcW w:w="713" w:type="dxa"/>
            <w:shd w:val="clear" w:color="auto" w:fill="auto"/>
            <w:vAlign w:val="center"/>
          </w:tcPr>
          <w:p w:rsidR="009D0F71" w:rsidRPr="00D717AE" w:rsidRDefault="004347D8" w:rsidP="007F1E33">
            <w:pPr>
              <w:rPr>
                <w:sz w:val="22"/>
              </w:rPr>
            </w:pPr>
            <w:r>
              <w:rPr>
                <w:sz w:val="22"/>
              </w:rPr>
              <w:t>1.</w:t>
            </w:r>
          </w:p>
        </w:tc>
        <w:tc>
          <w:tcPr>
            <w:tcW w:w="3260" w:type="dxa"/>
            <w:shd w:val="clear" w:color="auto" w:fill="auto"/>
            <w:vAlign w:val="center"/>
          </w:tcPr>
          <w:p w:rsidR="00366B4B" w:rsidRPr="00436890" w:rsidRDefault="001304CD" w:rsidP="00436890">
            <w:pPr>
              <w:rPr>
                <w:sz w:val="22"/>
              </w:rPr>
            </w:pPr>
            <w:r w:rsidRPr="001304CD">
              <w:rPr>
                <w:b/>
                <w:sz w:val="22"/>
              </w:rPr>
              <w:t xml:space="preserve"> Karinių oro pajėgų Štabo šilumos ūkio priežiūros paslauga</w:t>
            </w:r>
          </w:p>
        </w:tc>
        <w:tc>
          <w:tcPr>
            <w:tcW w:w="1418" w:type="dxa"/>
            <w:shd w:val="clear" w:color="auto" w:fill="auto"/>
            <w:vAlign w:val="center"/>
          </w:tcPr>
          <w:p w:rsidR="00366B4B" w:rsidRPr="008934BB" w:rsidRDefault="00366B4B" w:rsidP="00436890">
            <w:pPr>
              <w:jc w:val="center"/>
              <w:rPr>
                <w:sz w:val="22"/>
              </w:rPr>
            </w:pPr>
          </w:p>
        </w:tc>
        <w:tc>
          <w:tcPr>
            <w:tcW w:w="1559" w:type="dxa"/>
            <w:shd w:val="clear" w:color="auto" w:fill="auto"/>
            <w:vAlign w:val="center"/>
          </w:tcPr>
          <w:p w:rsidR="00366B4B" w:rsidRPr="008934BB" w:rsidRDefault="00366B4B" w:rsidP="00D4302B">
            <w:pPr>
              <w:rPr>
                <w:sz w:val="22"/>
              </w:rPr>
            </w:pPr>
          </w:p>
        </w:tc>
        <w:tc>
          <w:tcPr>
            <w:tcW w:w="1276" w:type="dxa"/>
          </w:tcPr>
          <w:p w:rsidR="00366B4B" w:rsidRPr="008934BB" w:rsidRDefault="00754B3F" w:rsidP="00754B3F">
            <w:pPr>
              <w:jc w:val="center"/>
              <w:rPr>
                <w:sz w:val="22"/>
              </w:rPr>
            </w:pPr>
            <w:r>
              <w:rPr>
                <w:sz w:val="22"/>
              </w:rPr>
              <w:t>36</w:t>
            </w:r>
          </w:p>
        </w:tc>
        <w:tc>
          <w:tcPr>
            <w:tcW w:w="1813" w:type="dxa"/>
            <w:vAlign w:val="center"/>
          </w:tcPr>
          <w:p w:rsidR="00366B4B" w:rsidRPr="008934BB" w:rsidRDefault="00366B4B" w:rsidP="00D4302B">
            <w:pPr>
              <w:rPr>
                <w:sz w:val="22"/>
              </w:rPr>
            </w:pPr>
          </w:p>
        </w:tc>
      </w:tr>
      <w:tr w:rsidR="004347D8" w:rsidRPr="006D5004" w:rsidTr="00F151A8">
        <w:tc>
          <w:tcPr>
            <w:tcW w:w="713" w:type="dxa"/>
            <w:shd w:val="clear" w:color="auto" w:fill="auto"/>
            <w:vAlign w:val="center"/>
          </w:tcPr>
          <w:p w:rsidR="004347D8" w:rsidRPr="00D717AE" w:rsidRDefault="004347D8" w:rsidP="007F1E33">
            <w:pPr>
              <w:rPr>
                <w:sz w:val="22"/>
              </w:rPr>
            </w:pPr>
          </w:p>
        </w:tc>
        <w:tc>
          <w:tcPr>
            <w:tcW w:w="3260" w:type="dxa"/>
            <w:shd w:val="clear" w:color="auto" w:fill="auto"/>
            <w:vAlign w:val="center"/>
          </w:tcPr>
          <w:p w:rsidR="004347D8" w:rsidRPr="008934BB" w:rsidRDefault="004347D8" w:rsidP="00436890">
            <w:pPr>
              <w:rPr>
                <w:sz w:val="22"/>
              </w:rPr>
            </w:pPr>
          </w:p>
        </w:tc>
        <w:tc>
          <w:tcPr>
            <w:tcW w:w="1418" w:type="dxa"/>
            <w:shd w:val="clear" w:color="auto" w:fill="auto"/>
            <w:vAlign w:val="center"/>
          </w:tcPr>
          <w:p w:rsidR="004347D8" w:rsidRPr="008934BB" w:rsidRDefault="004347D8" w:rsidP="00436890">
            <w:pPr>
              <w:jc w:val="center"/>
              <w:rPr>
                <w:sz w:val="22"/>
              </w:rPr>
            </w:pPr>
          </w:p>
        </w:tc>
        <w:tc>
          <w:tcPr>
            <w:tcW w:w="1559" w:type="dxa"/>
            <w:shd w:val="clear" w:color="auto" w:fill="auto"/>
            <w:vAlign w:val="center"/>
          </w:tcPr>
          <w:p w:rsidR="004347D8" w:rsidRPr="008934BB" w:rsidRDefault="004347D8" w:rsidP="00D4302B">
            <w:pPr>
              <w:rPr>
                <w:sz w:val="22"/>
              </w:rPr>
            </w:pPr>
          </w:p>
        </w:tc>
        <w:tc>
          <w:tcPr>
            <w:tcW w:w="1276" w:type="dxa"/>
          </w:tcPr>
          <w:p w:rsidR="004347D8" w:rsidRPr="008934BB" w:rsidRDefault="004347D8" w:rsidP="00D4302B">
            <w:pPr>
              <w:rPr>
                <w:sz w:val="22"/>
              </w:rPr>
            </w:pPr>
          </w:p>
        </w:tc>
        <w:tc>
          <w:tcPr>
            <w:tcW w:w="1813" w:type="dxa"/>
            <w:vAlign w:val="center"/>
          </w:tcPr>
          <w:p w:rsidR="00F151A8" w:rsidRPr="00F151A8" w:rsidRDefault="00F151A8" w:rsidP="00F151A8">
            <w:pPr>
              <w:jc w:val="center"/>
              <w:rPr>
                <w:b/>
                <w:sz w:val="22"/>
              </w:rPr>
            </w:pPr>
            <w:r w:rsidRPr="00F151A8">
              <w:rPr>
                <w:b/>
                <w:sz w:val="22"/>
              </w:rPr>
              <w:t>0,00</w:t>
            </w:r>
          </w:p>
          <w:p w:rsidR="004347D8" w:rsidRPr="008934BB" w:rsidRDefault="00F151A8" w:rsidP="00F151A8">
            <w:pPr>
              <w:jc w:val="center"/>
              <w:rPr>
                <w:sz w:val="22"/>
              </w:rPr>
            </w:pPr>
            <w:r w:rsidRPr="00F151A8">
              <w:rPr>
                <w:b/>
                <w:sz w:val="22"/>
              </w:rPr>
              <w:t>(bendra suma su PVM)</w:t>
            </w:r>
          </w:p>
        </w:tc>
      </w:tr>
    </w:tbl>
    <w:p w:rsidR="00B46DDE" w:rsidRPr="00FD2C2F" w:rsidRDefault="00AD3631" w:rsidP="00B46DDE">
      <w:pPr>
        <w:jc w:val="both"/>
        <w:rPr>
          <w:lang w:eastAsia="fi-FI"/>
        </w:rPr>
      </w:pPr>
      <w:r>
        <w:rPr>
          <w:lang w:eastAsia="fi-FI"/>
        </w:rPr>
        <w:t>Bendra p</w:t>
      </w:r>
      <w:r w:rsidR="00B46DDE" w:rsidRPr="003C781C">
        <w:rPr>
          <w:lang w:eastAsia="fi-FI"/>
        </w:rPr>
        <w:t xml:space="preserve">asiūlymo kaina </w:t>
      </w:r>
      <w:r w:rsidR="0048473F">
        <w:rPr>
          <w:lang w:eastAsia="fi-FI"/>
        </w:rPr>
        <w:t xml:space="preserve">EUR </w:t>
      </w:r>
      <w:r w:rsidR="00B46DDE" w:rsidRPr="003C781C">
        <w:rPr>
          <w:lang w:eastAsia="fi-FI"/>
        </w:rPr>
        <w:t>su PVM yra</w:t>
      </w:r>
      <w:r w:rsidR="00B46DDE" w:rsidRPr="003C781C">
        <w:rPr>
          <w:b/>
          <w:lang w:eastAsia="fi-FI"/>
        </w:rPr>
        <w:t>:</w:t>
      </w:r>
      <w:r w:rsidR="00B46DDE" w:rsidRPr="003C781C">
        <w:rPr>
          <w:lang w:eastAsia="fi-FI"/>
        </w:rPr>
        <w:t xml:space="preserve"> </w:t>
      </w:r>
      <w:r w:rsidR="00B46DDE" w:rsidRPr="00754B3F">
        <w:rPr>
          <w:highlight w:val="lightGray"/>
          <w:lang w:eastAsia="fi-FI"/>
        </w:rPr>
        <w:t>[žodžiais]</w:t>
      </w:r>
      <w:r w:rsidR="00B46DDE">
        <w:rPr>
          <w:lang w:eastAsia="fi-FI"/>
        </w:rPr>
        <w:t xml:space="preserve"> EUR</w:t>
      </w:r>
    </w:p>
    <w:p w:rsidR="00A749C1" w:rsidRPr="00EA0124" w:rsidRDefault="00B46DDE" w:rsidP="00B46DDE">
      <w:pPr>
        <w:jc w:val="both"/>
        <w:rPr>
          <w:b/>
          <w:bCs/>
        </w:rPr>
      </w:pPr>
      <w:r>
        <w:rPr>
          <w:b/>
          <w:bCs/>
        </w:rPr>
        <w:t>Pastabos</w:t>
      </w:r>
      <w:r w:rsidRPr="006D5004">
        <w:rPr>
          <w:b/>
          <w:bCs/>
        </w:rPr>
        <w:t>:</w:t>
      </w:r>
    </w:p>
    <w:p w:rsidR="00B46DDE" w:rsidRDefault="00EA0124" w:rsidP="00B46DDE">
      <w:pPr>
        <w:jc w:val="both"/>
      </w:pPr>
      <w:r>
        <w:t>1</w:t>
      </w:r>
      <w:r w:rsidR="00366B4B">
        <w:t>. Kaina apvalinama</w:t>
      </w:r>
      <w:r w:rsidR="00B46DDE" w:rsidRPr="009A523E">
        <w:t xml:space="preserve"> iki</w:t>
      </w:r>
      <w:r w:rsidR="00B46DDE">
        <w:t xml:space="preserve"> euro</w:t>
      </w:r>
      <w:r w:rsidR="00B46DDE" w:rsidRPr="006D5004">
        <w:t xml:space="preserve"> šimtųjų dalių, t. y. </w:t>
      </w:r>
      <w:r w:rsidR="00B46DDE">
        <w:t xml:space="preserve">ne daugiau kaip </w:t>
      </w:r>
      <w:r w:rsidR="00B46DDE" w:rsidRPr="006D5004">
        <w:t>du skaičiai po kablelio.</w:t>
      </w:r>
    </w:p>
    <w:p w:rsidR="00B46DDE" w:rsidRDefault="00EA0124" w:rsidP="00B46DDE">
      <w:pPr>
        <w:jc w:val="both"/>
      </w:pPr>
      <w:r>
        <w:t>2</w:t>
      </w:r>
      <w:r w:rsidR="00B46DDE">
        <w:t xml:space="preserve">. Į pasiūlymo kainą įtrauktos visi mokesčiai ir visos galimos </w:t>
      </w:r>
      <w:r w:rsidR="00CA3F96">
        <w:t>dalyvio</w:t>
      </w:r>
      <w:r w:rsidR="00B46DDE">
        <w:t xml:space="preserve"> išlaidos sutarties vykdymo užtikrinimui, įskaitant sąskaitos-faktūros pateikimo per „E. sąskaita“ sistemą kaštus.</w:t>
      </w:r>
    </w:p>
    <w:p w:rsidR="00D732BD" w:rsidRDefault="00D732BD" w:rsidP="00B46DDE">
      <w:pPr>
        <w:ind w:firstLine="720"/>
        <w:jc w:val="both"/>
      </w:pPr>
    </w:p>
    <w:p w:rsidR="00B46DDE" w:rsidRPr="009F1D25" w:rsidRDefault="00B46DDE" w:rsidP="00B46DDE">
      <w:pPr>
        <w:ind w:firstLine="720"/>
        <w:jc w:val="both"/>
      </w:pPr>
      <w:r>
        <w:t>Vado</w:t>
      </w:r>
      <w:r w:rsidR="00D362D3">
        <w:t>v</w:t>
      </w:r>
      <w:r>
        <w:t xml:space="preserve">aujantis Viešųjų pirkimų įstatymo 20 straipsniu, </w:t>
      </w:r>
      <w:r w:rsidRPr="009F1D25">
        <w:t xml:space="preserve">pasiūlyme yra pateikta </w:t>
      </w:r>
      <w:r>
        <w:t xml:space="preserve">ši </w:t>
      </w:r>
      <w:r w:rsidRPr="009F1D25">
        <w:rPr>
          <w:b/>
        </w:rPr>
        <w:t>konfidenciali</w:t>
      </w:r>
      <w:r w:rsidRPr="009F1D25">
        <w:t xml:space="preserve"> informacija</w:t>
      </w:r>
      <w:r>
        <w:t xml:space="preserve"> (</w:t>
      </w:r>
      <w:r w:rsidRPr="00EB1C75">
        <w:rPr>
          <w:i/>
        </w:rPr>
        <w:t>jei tokia yra</w:t>
      </w:r>
      <w:r>
        <w:t>):</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072"/>
      </w:tblGrid>
      <w:tr w:rsidR="00B46DDE" w:rsidRPr="009F1D25" w:rsidTr="008D2763">
        <w:trPr>
          <w:jc w:val="center"/>
        </w:trPr>
        <w:tc>
          <w:tcPr>
            <w:tcW w:w="800" w:type="dxa"/>
            <w:vAlign w:val="center"/>
          </w:tcPr>
          <w:p w:rsidR="00B46DDE" w:rsidRPr="008D2763" w:rsidRDefault="00B46DDE" w:rsidP="00177A46">
            <w:pPr>
              <w:jc w:val="center"/>
              <w:rPr>
                <w:sz w:val="22"/>
              </w:rPr>
            </w:pPr>
            <w:r w:rsidRPr="008D2763">
              <w:rPr>
                <w:sz w:val="22"/>
              </w:rPr>
              <w:t>Eil.</w:t>
            </w:r>
          </w:p>
          <w:p w:rsidR="00B46DDE" w:rsidRPr="008D2763" w:rsidRDefault="00B46DDE" w:rsidP="00177A46">
            <w:pPr>
              <w:jc w:val="center"/>
              <w:rPr>
                <w:sz w:val="22"/>
              </w:rPr>
            </w:pPr>
            <w:r w:rsidRPr="008D2763">
              <w:rPr>
                <w:sz w:val="22"/>
              </w:rPr>
              <w:t>Nr.</w:t>
            </w:r>
          </w:p>
        </w:tc>
        <w:tc>
          <w:tcPr>
            <w:tcW w:w="9072" w:type="dxa"/>
            <w:vAlign w:val="center"/>
          </w:tcPr>
          <w:p w:rsidR="00B46DDE" w:rsidRPr="008D2763" w:rsidRDefault="00B46DDE" w:rsidP="00177A46">
            <w:pPr>
              <w:jc w:val="center"/>
              <w:rPr>
                <w:sz w:val="22"/>
              </w:rPr>
            </w:pPr>
            <w:r w:rsidRPr="008D2763">
              <w:rPr>
                <w:sz w:val="22"/>
              </w:rPr>
              <w:t>Pateikto dokumento pavadinimas*</w:t>
            </w:r>
          </w:p>
        </w:tc>
      </w:tr>
      <w:tr w:rsidR="00B46DDE" w:rsidRPr="009F1D25" w:rsidTr="008D2763">
        <w:trPr>
          <w:jc w:val="center"/>
        </w:trPr>
        <w:tc>
          <w:tcPr>
            <w:tcW w:w="800" w:type="dxa"/>
          </w:tcPr>
          <w:p w:rsidR="00B46DDE" w:rsidRPr="009F1D25" w:rsidRDefault="00AE31C8" w:rsidP="00177A46">
            <w:pPr>
              <w:jc w:val="both"/>
            </w:pPr>
            <w:r>
              <w:t>1.</w:t>
            </w:r>
          </w:p>
        </w:tc>
        <w:tc>
          <w:tcPr>
            <w:tcW w:w="9072" w:type="dxa"/>
          </w:tcPr>
          <w:p w:rsidR="00B46DDE" w:rsidRPr="009F1D25" w:rsidRDefault="00B46DDE" w:rsidP="00177A46">
            <w:pPr>
              <w:jc w:val="both"/>
            </w:pPr>
          </w:p>
        </w:tc>
      </w:tr>
      <w:tr w:rsidR="00AE31C8" w:rsidRPr="009F1D25" w:rsidTr="008D2763">
        <w:trPr>
          <w:jc w:val="center"/>
        </w:trPr>
        <w:tc>
          <w:tcPr>
            <w:tcW w:w="800" w:type="dxa"/>
          </w:tcPr>
          <w:p w:rsidR="00AE31C8" w:rsidRDefault="00AE31C8" w:rsidP="00177A46">
            <w:pPr>
              <w:jc w:val="both"/>
            </w:pPr>
            <w:r>
              <w:t>...</w:t>
            </w:r>
          </w:p>
        </w:tc>
        <w:tc>
          <w:tcPr>
            <w:tcW w:w="9072" w:type="dxa"/>
          </w:tcPr>
          <w:p w:rsidR="00AE31C8" w:rsidRPr="009F1D25" w:rsidRDefault="00AE31C8" w:rsidP="00177A46">
            <w:pPr>
              <w:jc w:val="both"/>
            </w:pPr>
          </w:p>
        </w:tc>
      </w:tr>
    </w:tbl>
    <w:p w:rsidR="00B46DDE" w:rsidRPr="00FD2C2F" w:rsidRDefault="00B46DDE" w:rsidP="00B46DDE">
      <w:pPr>
        <w:ind w:firstLine="567"/>
        <w:jc w:val="both"/>
        <w:rPr>
          <w:bCs/>
        </w:rPr>
      </w:pPr>
      <w:r w:rsidRPr="009F1D25">
        <w:rPr>
          <w:b/>
        </w:rPr>
        <w:t xml:space="preserve">PASTABA. </w:t>
      </w:r>
      <w:r w:rsidRPr="009F1D25">
        <w:rPr>
          <w:bCs/>
        </w:rPr>
        <w:t xml:space="preserve">*Pildyti tuomet, jei bus pateikta konfidenciali informacija. </w:t>
      </w:r>
      <w:r w:rsidR="00CA3F96">
        <w:rPr>
          <w:bCs/>
        </w:rPr>
        <w:t>Dalyvis</w:t>
      </w:r>
      <w:r w:rsidRPr="009F1D25">
        <w:rPr>
          <w:bCs/>
        </w:rPr>
        <w:t xml:space="preserve"> negali nurodyti, kad konfidenciali yra pasiūlymo kaina arba, kad visas pasiūlymas yra konfidencialus. </w:t>
      </w:r>
    </w:p>
    <w:p w:rsidR="00B46DDE" w:rsidRPr="00F97A2D" w:rsidRDefault="00B46DDE" w:rsidP="00B46DDE">
      <w:pPr>
        <w:ind w:firstLine="540"/>
        <w:jc w:val="both"/>
      </w:pPr>
      <w:r w:rsidRPr="00F97A2D">
        <w:t xml:space="preserve">Pasiūlymas galioja ne </w:t>
      </w:r>
      <w:r>
        <w:t xml:space="preserve">trumpiau kaip </w:t>
      </w:r>
      <w:r w:rsidR="0024439F">
        <w:t>3</w:t>
      </w:r>
      <w:r w:rsidR="003F30E2">
        <w:t>0</w:t>
      </w:r>
      <w:r w:rsidR="00D362D3">
        <w:t xml:space="preserve"> kalendorinių dienų </w:t>
      </w:r>
      <w:r>
        <w:t>nuo pateikimo</w:t>
      </w:r>
      <w:r w:rsidRPr="00F97A2D">
        <w:t>.</w:t>
      </w:r>
    </w:p>
    <w:p w:rsidR="00B46DDE" w:rsidRPr="00F97A2D" w:rsidRDefault="00B46DDE" w:rsidP="00B46DDE">
      <w:pPr>
        <w:ind w:firstLine="540"/>
        <w:jc w:val="both"/>
      </w:pPr>
      <w:r w:rsidRPr="00F97A2D">
        <w:t>______________________________________________________</w:t>
      </w:r>
    </w:p>
    <w:p w:rsidR="00474BEC" w:rsidRDefault="00B46DDE" w:rsidP="00240820">
      <w:r>
        <w:lastRenderedPageBreak/>
        <w:t xml:space="preserve">                   </w:t>
      </w:r>
      <w:r w:rsidRPr="00F97A2D">
        <w:t>(Dalyvio arba jo įgalioto asmens vardas, pavardė, parašas)                               A.V.</w:t>
      </w:r>
    </w:p>
    <w:sectPr w:rsidR="00474BEC" w:rsidSect="009D3B5D">
      <w:headerReference w:type="even" r:id="rId9"/>
      <w:headerReference w:type="default" r:id="rId10"/>
      <w:pgSz w:w="11907" w:h="16840" w:code="9"/>
      <w:pgMar w:top="709" w:right="680" w:bottom="426"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42F" w:rsidRDefault="00C8242F">
      <w:r>
        <w:separator/>
      </w:r>
    </w:p>
  </w:endnote>
  <w:endnote w:type="continuationSeparator" w:id="0">
    <w:p w:rsidR="00C8242F" w:rsidRDefault="00C8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42F" w:rsidRDefault="00C8242F">
      <w:r>
        <w:separator/>
      </w:r>
    </w:p>
  </w:footnote>
  <w:footnote w:type="continuationSeparator" w:id="0">
    <w:p w:rsidR="00C8242F" w:rsidRDefault="00C8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E92" w:rsidRDefault="00FB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939">
      <w:rPr>
        <w:rStyle w:val="PageNumber"/>
        <w:noProof/>
      </w:rPr>
      <w:t>7</w:t>
    </w:r>
    <w:r>
      <w:rPr>
        <w:rStyle w:val="PageNumber"/>
      </w:rPr>
      <w:fldChar w:fldCharType="end"/>
    </w:r>
  </w:p>
  <w:p w:rsidR="00FB1E92" w:rsidRDefault="00FB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0CD"/>
    <w:multiLevelType w:val="hybridMultilevel"/>
    <w:tmpl w:val="44641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6"/>
  </w:num>
  <w:num w:numId="6">
    <w:abstractNumId w:val="8"/>
  </w:num>
  <w:num w:numId="7">
    <w:abstractNumId w:val="4"/>
  </w:num>
  <w:num w:numId="8">
    <w:abstractNumId w:val="1"/>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6627"/>
    <w:rsid w:val="00007F0A"/>
    <w:rsid w:val="000121E5"/>
    <w:rsid w:val="0001728F"/>
    <w:rsid w:val="0002492F"/>
    <w:rsid w:val="00027A56"/>
    <w:rsid w:val="00031EB9"/>
    <w:rsid w:val="0003216D"/>
    <w:rsid w:val="0003446E"/>
    <w:rsid w:val="0003706E"/>
    <w:rsid w:val="00037717"/>
    <w:rsid w:val="00037D09"/>
    <w:rsid w:val="000426E8"/>
    <w:rsid w:val="000446C6"/>
    <w:rsid w:val="0005093A"/>
    <w:rsid w:val="00053DDD"/>
    <w:rsid w:val="000567ED"/>
    <w:rsid w:val="000654FD"/>
    <w:rsid w:val="00065612"/>
    <w:rsid w:val="00067363"/>
    <w:rsid w:val="00072165"/>
    <w:rsid w:val="00072B4F"/>
    <w:rsid w:val="000731A4"/>
    <w:rsid w:val="00073256"/>
    <w:rsid w:val="000808CE"/>
    <w:rsid w:val="000830E8"/>
    <w:rsid w:val="00084810"/>
    <w:rsid w:val="00084BC4"/>
    <w:rsid w:val="00086702"/>
    <w:rsid w:val="000870A3"/>
    <w:rsid w:val="000879E5"/>
    <w:rsid w:val="00092871"/>
    <w:rsid w:val="00092A19"/>
    <w:rsid w:val="000941DB"/>
    <w:rsid w:val="0009742D"/>
    <w:rsid w:val="000A00C2"/>
    <w:rsid w:val="000B272D"/>
    <w:rsid w:val="000C18E9"/>
    <w:rsid w:val="000C1D06"/>
    <w:rsid w:val="000C4674"/>
    <w:rsid w:val="000D0397"/>
    <w:rsid w:val="000D3D35"/>
    <w:rsid w:val="000D4542"/>
    <w:rsid w:val="000E04FB"/>
    <w:rsid w:val="000E0A99"/>
    <w:rsid w:val="000E1D1F"/>
    <w:rsid w:val="000E3858"/>
    <w:rsid w:val="000E4F7D"/>
    <w:rsid w:val="000F1F53"/>
    <w:rsid w:val="000F31A3"/>
    <w:rsid w:val="000F66AD"/>
    <w:rsid w:val="000F75B6"/>
    <w:rsid w:val="00100A0F"/>
    <w:rsid w:val="00100E3D"/>
    <w:rsid w:val="001049B3"/>
    <w:rsid w:val="00105A07"/>
    <w:rsid w:val="00106F4A"/>
    <w:rsid w:val="001078BB"/>
    <w:rsid w:val="00114CED"/>
    <w:rsid w:val="00123A3C"/>
    <w:rsid w:val="001268A1"/>
    <w:rsid w:val="00127035"/>
    <w:rsid w:val="001304CD"/>
    <w:rsid w:val="00131AC2"/>
    <w:rsid w:val="00136C23"/>
    <w:rsid w:val="00142EE2"/>
    <w:rsid w:val="00143476"/>
    <w:rsid w:val="00145156"/>
    <w:rsid w:val="00145D3E"/>
    <w:rsid w:val="00151C52"/>
    <w:rsid w:val="00156808"/>
    <w:rsid w:val="0016219B"/>
    <w:rsid w:val="00164030"/>
    <w:rsid w:val="00164A2A"/>
    <w:rsid w:val="001677E6"/>
    <w:rsid w:val="00170A7C"/>
    <w:rsid w:val="00175258"/>
    <w:rsid w:val="0017698D"/>
    <w:rsid w:val="00177A46"/>
    <w:rsid w:val="00182C25"/>
    <w:rsid w:val="00184B26"/>
    <w:rsid w:val="00187A0A"/>
    <w:rsid w:val="00195846"/>
    <w:rsid w:val="00197EDD"/>
    <w:rsid w:val="001A3F74"/>
    <w:rsid w:val="001A6D79"/>
    <w:rsid w:val="001A7A9B"/>
    <w:rsid w:val="001B65B8"/>
    <w:rsid w:val="001B6B46"/>
    <w:rsid w:val="001C4A17"/>
    <w:rsid w:val="001C4EF5"/>
    <w:rsid w:val="001D1FD1"/>
    <w:rsid w:val="001D3757"/>
    <w:rsid w:val="001D6798"/>
    <w:rsid w:val="001D6A3A"/>
    <w:rsid w:val="001E6498"/>
    <w:rsid w:val="001F1DC9"/>
    <w:rsid w:val="001F2690"/>
    <w:rsid w:val="001F3B60"/>
    <w:rsid w:val="001F4D49"/>
    <w:rsid w:val="001F6A5D"/>
    <w:rsid w:val="00205DD7"/>
    <w:rsid w:val="00206343"/>
    <w:rsid w:val="002065AC"/>
    <w:rsid w:val="0020749F"/>
    <w:rsid w:val="00207A4B"/>
    <w:rsid w:val="002168B8"/>
    <w:rsid w:val="00217048"/>
    <w:rsid w:val="002222FB"/>
    <w:rsid w:val="00223D14"/>
    <w:rsid w:val="0022720A"/>
    <w:rsid w:val="0023062C"/>
    <w:rsid w:val="00231DE9"/>
    <w:rsid w:val="0023242C"/>
    <w:rsid w:val="00235D2B"/>
    <w:rsid w:val="00240820"/>
    <w:rsid w:val="00241E08"/>
    <w:rsid w:val="0024439F"/>
    <w:rsid w:val="00244AD1"/>
    <w:rsid w:val="002470C7"/>
    <w:rsid w:val="00247792"/>
    <w:rsid w:val="00250763"/>
    <w:rsid w:val="002521B1"/>
    <w:rsid w:val="0025620A"/>
    <w:rsid w:val="00256DC7"/>
    <w:rsid w:val="0026128A"/>
    <w:rsid w:val="00265D31"/>
    <w:rsid w:val="00272075"/>
    <w:rsid w:val="00273C3B"/>
    <w:rsid w:val="002769B2"/>
    <w:rsid w:val="00281099"/>
    <w:rsid w:val="0028745B"/>
    <w:rsid w:val="0028768A"/>
    <w:rsid w:val="002B0C9D"/>
    <w:rsid w:val="002B48CC"/>
    <w:rsid w:val="002B4BA3"/>
    <w:rsid w:val="002C0D6A"/>
    <w:rsid w:val="002C36FC"/>
    <w:rsid w:val="002D087E"/>
    <w:rsid w:val="002D5598"/>
    <w:rsid w:val="002D7723"/>
    <w:rsid w:val="002E001C"/>
    <w:rsid w:val="002E09CF"/>
    <w:rsid w:val="002E504B"/>
    <w:rsid w:val="002E6024"/>
    <w:rsid w:val="002F0EAE"/>
    <w:rsid w:val="002F27C7"/>
    <w:rsid w:val="002F3C1A"/>
    <w:rsid w:val="002F6326"/>
    <w:rsid w:val="00301DFE"/>
    <w:rsid w:val="003043CD"/>
    <w:rsid w:val="00304449"/>
    <w:rsid w:val="00316156"/>
    <w:rsid w:val="00327E9C"/>
    <w:rsid w:val="00333605"/>
    <w:rsid w:val="00333FAF"/>
    <w:rsid w:val="00343B25"/>
    <w:rsid w:val="00343D2F"/>
    <w:rsid w:val="00344939"/>
    <w:rsid w:val="00361434"/>
    <w:rsid w:val="00366B4B"/>
    <w:rsid w:val="00373129"/>
    <w:rsid w:val="00373A3D"/>
    <w:rsid w:val="003742C0"/>
    <w:rsid w:val="003809BD"/>
    <w:rsid w:val="003830BB"/>
    <w:rsid w:val="00391063"/>
    <w:rsid w:val="0039173E"/>
    <w:rsid w:val="00392AC1"/>
    <w:rsid w:val="00393C36"/>
    <w:rsid w:val="00395BCB"/>
    <w:rsid w:val="003973B7"/>
    <w:rsid w:val="00397D44"/>
    <w:rsid w:val="003A09AF"/>
    <w:rsid w:val="003A1057"/>
    <w:rsid w:val="003B3D0D"/>
    <w:rsid w:val="003C0250"/>
    <w:rsid w:val="003C3978"/>
    <w:rsid w:val="003C48E0"/>
    <w:rsid w:val="003C690A"/>
    <w:rsid w:val="003C7B86"/>
    <w:rsid w:val="003D1B29"/>
    <w:rsid w:val="003D33D7"/>
    <w:rsid w:val="003D3780"/>
    <w:rsid w:val="003D3D93"/>
    <w:rsid w:val="003D52A4"/>
    <w:rsid w:val="003E061E"/>
    <w:rsid w:val="003E2C26"/>
    <w:rsid w:val="003E3911"/>
    <w:rsid w:val="003E6915"/>
    <w:rsid w:val="003F0378"/>
    <w:rsid w:val="003F3017"/>
    <w:rsid w:val="003F30E2"/>
    <w:rsid w:val="003F506B"/>
    <w:rsid w:val="00401C03"/>
    <w:rsid w:val="00403B8A"/>
    <w:rsid w:val="0041166B"/>
    <w:rsid w:val="0041432C"/>
    <w:rsid w:val="004231AA"/>
    <w:rsid w:val="004249EC"/>
    <w:rsid w:val="00425284"/>
    <w:rsid w:val="00427B6B"/>
    <w:rsid w:val="00427BEF"/>
    <w:rsid w:val="00430D6D"/>
    <w:rsid w:val="004347D8"/>
    <w:rsid w:val="004360F4"/>
    <w:rsid w:val="00436890"/>
    <w:rsid w:val="00445222"/>
    <w:rsid w:val="004465C8"/>
    <w:rsid w:val="00447498"/>
    <w:rsid w:val="00454D70"/>
    <w:rsid w:val="00457456"/>
    <w:rsid w:val="0046049F"/>
    <w:rsid w:val="00462FA0"/>
    <w:rsid w:val="004636F9"/>
    <w:rsid w:val="00466934"/>
    <w:rsid w:val="00466B41"/>
    <w:rsid w:val="004706FA"/>
    <w:rsid w:val="00470A6D"/>
    <w:rsid w:val="00473AEB"/>
    <w:rsid w:val="00474609"/>
    <w:rsid w:val="00474A2D"/>
    <w:rsid w:val="00474BEC"/>
    <w:rsid w:val="00480D55"/>
    <w:rsid w:val="0048473F"/>
    <w:rsid w:val="004B03B9"/>
    <w:rsid w:val="004B06E7"/>
    <w:rsid w:val="004B5FFF"/>
    <w:rsid w:val="004C19E7"/>
    <w:rsid w:val="004C5FE4"/>
    <w:rsid w:val="004D4871"/>
    <w:rsid w:val="004D5C83"/>
    <w:rsid w:val="004D7C99"/>
    <w:rsid w:val="004E09A9"/>
    <w:rsid w:val="004E4645"/>
    <w:rsid w:val="004E78E7"/>
    <w:rsid w:val="004F0058"/>
    <w:rsid w:val="004F53A6"/>
    <w:rsid w:val="0050006D"/>
    <w:rsid w:val="005054D0"/>
    <w:rsid w:val="005119E1"/>
    <w:rsid w:val="0051689E"/>
    <w:rsid w:val="005255D6"/>
    <w:rsid w:val="00533A40"/>
    <w:rsid w:val="005357F9"/>
    <w:rsid w:val="0054303E"/>
    <w:rsid w:val="0055135A"/>
    <w:rsid w:val="00565253"/>
    <w:rsid w:val="00570750"/>
    <w:rsid w:val="00570D73"/>
    <w:rsid w:val="00571743"/>
    <w:rsid w:val="00573403"/>
    <w:rsid w:val="00575AF4"/>
    <w:rsid w:val="00576955"/>
    <w:rsid w:val="00577DD7"/>
    <w:rsid w:val="005840CA"/>
    <w:rsid w:val="00585298"/>
    <w:rsid w:val="00586438"/>
    <w:rsid w:val="00590B02"/>
    <w:rsid w:val="00593343"/>
    <w:rsid w:val="00595C43"/>
    <w:rsid w:val="00595E80"/>
    <w:rsid w:val="005A0A54"/>
    <w:rsid w:val="005A526F"/>
    <w:rsid w:val="005A57D4"/>
    <w:rsid w:val="005B0ACB"/>
    <w:rsid w:val="005B1481"/>
    <w:rsid w:val="005B40C0"/>
    <w:rsid w:val="005B435F"/>
    <w:rsid w:val="005B57BA"/>
    <w:rsid w:val="005B7C75"/>
    <w:rsid w:val="005C3B67"/>
    <w:rsid w:val="005D68F5"/>
    <w:rsid w:val="005E0026"/>
    <w:rsid w:val="005F2D9B"/>
    <w:rsid w:val="005F5458"/>
    <w:rsid w:val="005F61DC"/>
    <w:rsid w:val="005F72E8"/>
    <w:rsid w:val="006014DE"/>
    <w:rsid w:val="00601FC2"/>
    <w:rsid w:val="006020DF"/>
    <w:rsid w:val="00602BA0"/>
    <w:rsid w:val="00604FFA"/>
    <w:rsid w:val="00606BBD"/>
    <w:rsid w:val="00610F55"/>
    <w:rsid w:val="006136A2"/>
    <w:rsid w:val="00625C16"/>
    <w:rsid w:val="00635779"/>
    <w:rsid w:val="00635BB3"/>
    <w:rsid w:val="00651F4D"/>
    <w:rsid w:val="00653046"/>
    <w:rsid w:val="0065324D"/>
    <w:rsid w:val="00653A27"/>
    <w:rsid w:val="006571EF"/>
    <w:rsid w:val="00665861"/>
    <w:rsid w:val="0066609D"/>
    <w:rsid w:val="006718ED"/>
    <w:rsid w:val="00683A9B"/>
    <w:rsid w:val="00684164"/>
    <w:rsid w:val="0069369E"/>
    <w:rsid w:val="00696FD8"/>
    <w:rsid w:val="006A2FA2"/>
    <w:rsid w:val="006A4F35"/>
    <w:rsid w:val="006A6005"/>
    <w:rsid w:val="006A73B5"/>
    <w:rsid w:val="006A7B74"/>
    <w:rsid w:val="006B3E77"/>
    <w:rsid w:val="006C50FC"/>
    <w:rsid w:val="006C7457"/>
    <w:rsid w:val="006D08EF"/>
    <w:rsid w:val="006D0F7C"/>
    <w:rsid w:val="006D2867"/>
    <w:rsid w:val="006D7ADB"/>
    <w:rsid w:val="006E191A"/>
    <w:rsid w:val="006E32EE"/>
    <w:rsid w:val="006E3F42"/>
    <w:rsid w:val="006E6104"/>
    <w:rsid w:val="006F3692"/>
    <w:rsid w:val="007039FF"/>
    <w:rsid w:val="00705D8A"/>
    <w:rsid w:val="00711763"/>
    <w:rsid w:val="00711B30"/>
    <w:rsid w:val="00712242"/>
    <w:rsid w:val="00716BF9"/>
    <w:rsid w:val="0073778C"/>
    <w:rsid w:val="0074040B"/>
    <w:rsid w:val="00744A0E"/>
    <w:rsid w:val="00746463"/>
    <w:rsid w:val="00750981"/>
    <w:rsid w:val="00750BDB"/>
    <w:rsid w:val="007531CC"/>
    <w:rsid w:val="00753B7F"/>
    <w:rsid w:val="00754B3F"/>
    <w:rsid w:val="007578D3"/>
    <w:rsid w:val="00761234"/>
    <w:rsid w:val="007634BC"/>
    <w:rsid w:val="007666CC"/>
    <w:rsid w:val="00771199"/>
    <w:rsid w:val="007B71F6"/>
    <w:rsid w:val="007C2BFF"/>
    <w:rsid w:val="007D5419"/>
    <w:rsid w:val="007D5D12"/>
    <w:rsid w:val="007D67D6"/>
    <w:rsid w:val="007E1B03"/>
    <w:rsid w:val="007E4903"/>
    <w:rsid w:val="007F1E33"/>
    <w:rsid w:val="007F3DB6"/>
    <w:rsid w:val="0081056A"/>
    <w:rsid w:val="008177FC"/>
    <w:rsid w:val="00821706"/>
    <w:rsid w:val="00821BC8"/>
    <w:rsid w:val="00825952"/>
    <w:rsid w:val="00827A2C"/>
    <w:rsid w:val="00833DC9"/>
    <w:rsid w:val="00840258"/>
    <w:rsid w:val="0084566F"/>
    <w:rsid w:val="0084780D"/>
    <w:rsid w:val="00853E89"/>
    <w:rsid w:val="00864179"/>
    <w:rsid w:val="00880043"/>
    <w:rsid w:val="00882CA7"/>
    <w:rsid w:val="00885EFE"/>
    <w:rsid w:val="00890B91"/>
    <w:rsid w:val="0089156C"/>
    <w:rsid w:val="008934BB"/>
    <w:rsid w:val="0089404B"/>
    <w:rsid w:val="00894D20"/>
    <w:rsid w:val="008A4AAB"/>
    <w:rsid w:val="008A5778"/>
    <w:rsid w:val="008A68C1"/>
    <w:rsid w:val="008A6AF1"/>
    <w:rsid w:val="008A7864"/>
    <w:rsid w:val="008A7C19"/>
    <w:rsid w:val="008B44B9"/>
    <w:rsid w:val="008B452A"/>
    <w:rsid w:val="008B6221"/>
    <w:rsid w:val="008B761C"/>
    <w:rsid w:val="008C2DCE"/>
    <w:rsid w:val="008C4E82"/>
    <w:rsid w:val="008C5748"/>
    <w:rsid w:val="008D2763"/>
    <w:rsid w:val="008D4001"/>
    <w:rsid w:val="008D594E"/>
    <w:rsid w:val="008D5C30"/>
    <w:rsid w:val="008D7429"/>
    <w:rsid w:val="008E64FC"/>
    <w:rsid w:val="008E6A93"/>
    <w:rsid w:val="008F4A64"/>
    <w:rsid w:val="008F5EB8"/>
    <w:rsid w:val="00900B86"/>
    <w:rsid w:val="0090405C"/>
    <w:rsid w:val="00907DEE"/>
    <w:rsid w:val="009103F8"/>
    <w:rsid w:val="0091047A"/>
    <w:rsid w:val="009154DE"/>
    <w:rsid w:val="0092067A"/>
    <w:rsid w:val="009256E7"/>
    <w:rsid w:val="00926C59"/>
    <w:rsid w:val="00936208"/>
    <w:rsid w:val="0093633E"/>
    <w:rsid w:val="009479BA"/>
    <w:rsid w:val="00952852"/>
    <w:rsid w:val="00967822"/>
    <w:rsid w:val="0096795C"/>
    <w:rsid w:val="0097387D"/>
    <w:rsid w:val="009744E3"/>
    <w:rsid w:val="009801D8"/>
    <w:rsid w:val="00981784"/>
    <w:rsid w:val="00984982"/>
    <w:rsid w:val="009A1A4E"/>
    <w:rsid w:val="009A523E"/>
    <w:rsid w:val="009A7A9A"/>
    <w:rsid w:val="009C3114"/>
    <w:rsid w:val="009D0F71"/>
    <w:rsid w:val="009D203C"/>
    <w:rsid w:val="009D3B5D"/>
    <w:rsid w:val="009D46D1"/>
    <w:rsid w:val="009D740F"/>
    <w:rsid w:val="009F1D25"/>
    <w:rsid w:val="009F4DC0"/>
    <w:rsid w:val="00A02041"/>
    <w:rsid w:val="00A056F1"/>
    <w:rsid w:val="00A1252F"/>
    <w:rsid w:val="00A13098"/>
    <w:rsid w:val="00A14371"/>
    <w:rsid w:val="00A14F3B"/>
    <w:rsid w:val="00A21255"/>
    <w:rsid w:val="00A21824"/>
    <w:rsid w:val="00A26C72"/>
    <w:rsid w:val="00A30594"/>
    <w:rsid w:val="00A3311E"/>
    <w:rsid w:val="00A34BE7"/>
    <w:rsid w:val="00A37533"/>
    <w:rsid w:val="00A41058"/>
    <w:rsid w:val="00A420EF"/>
    <w:rsid w:val="00A42D51"/>
    <w:rsid w:val="00A43E6B"/>
    <w:rsid w:val="00A46EC9"/>
    <w:rsid w:val="00A53A83"/>
    <w:rsid w:val="00A5720A"/>
    <w:rsid w:val="00A60608"/>
    <w:rsid w:val="00A749C1"/>
    <w:rsid w:val="00A7542B"/>
    <w:rsid w:val="00A76775"/>
    <w:rsid w:val="00A81A54"/>
    <w:rsid w:val="00A83956"/>
    <w:rsid w:val="00A847D1"/>
    <w:rsid w:val="00A905F0"/>
    <w:rsid w:val="00A920AF"/>
    <w:rsid w:val="00A9251D"/>
    <w:rsid w:val="00A948CC"/>
    <w:rsid w:val="00A974E3"/>
    <w:rsid w:val="00AB07F3"/>
    <w:rsid w:val="00AB0D6B"/>
    <w:rsid w:val="00AB2DC6"/>
    <w:rsid w:val="00AB3743"/>
    <w:rsid w:val="00AB7211"/>
    <w:rsid w:val="00AC09B1"/>
    <w:rsid w:val="00AC150E"/>
    <w:rsid w:val="00AD3631"/>
    <w:rsid w:val="00AD4ADF"/>
    <w:rsid w:val="00AE1EFD"/>
    <w:rsid w:val="00AE31C8"/>
    <w:rsid w:val="00AE5B6A"/>
    <w:rsid w:val="00AE6360"/>
    <w:rsid w:val="00B0080C"/>
    <w:rsid w:val="00B00929"/>
    <w:rsid w:val="00B00E35"/>
    <w:rsid w:val="00B1006D"/>
    <w:rsid w:val="00B105AA"/>
    <w:rsid w:val="00B11CA4"/>
    <w:rsid w:val="00B15977"/>
    <w:rsid w:val="00B15FB9"/>
    <w:rsid w:val="00B2113E"/>
    <w:rsid w:val="00B22614"/>
    <w:rsid w:val="00B23738"/>
    <w:rsid w:val="00B27945"/>
    <w:rsid w:val="00B30619"/>
    <w:rsid w:val="00B30A49"/>
    <w:rsid w:val="00B35740"/>
    <w:rsid w:val="00B37F71"/>
    <w:rsid w:val="00B40DD1"/>
    <w:rsid w:val="00B46DDE"/>
    <w:rsid w:val="00B46F5D"/>
    <w:rsid w:val="00B61C1C"/>
    <w:rsid w:val="00B626B0"/>
    <w:rsid w:val="00B63659"/>
    <w:rsid w:val="00B64A4B"/>
    <w:rsid w:val="00B64E15"/>
    <w:rsid w:val="00B662DA"/>
    <w:rsid w:val="00B665FD"/>
    <w:rsid w:val="00B66D9B"/>
    <w:rsid w:val="00B7225B"/>
    <w:rsid w:val="00B75B5C"/>
    <w:rsid w:val="00B76DC5"/>
    <w:rsid w:val="00B76F18"/>
    <w:rsid w:val="00B80118"/>
    <w:rsid w:val="00B85284"/>
    <w:rsid w:val="00B947B1"/>
    <w:rsid w:val="00BA1710"/>
    <w:rsid w:val="00BA3294"/>
    <w:rsid w:val="00BA79BD"/>
    <w:rsid w:val="00BB624A"/>
    <w:rsid w:val="00BB7B94"/>
    <w:rsid w:val="00BC4302"/>
    <w:rsid w:val="00BC6E02"/>
    <w:rsid w:val="00BD0560"/>
    <w:rsid w:val="00BD36DB"/>
    <w:rsid w:val="00BD3E20"/>
    <w:rsid w:val="00BE1011"/>
    <w:rsid w:val="00BE6739"/>
    <w:rsid w:val="00BE7452"/>
    <w:rsid w:val="00BF0DD0"/>
    <w:rsid w:val="00BF39F2"/>
    <w:rsid w:val="00BF3FAC"/>
    <w:rsid w:val="00BF59E3"/>
    <w:rsid w:val="00C1493A"/>
    <w:rsid w:val="00C1792B"/>
    <w:rsid w:val="00C217CF"/>
    <w:rsid w:val="00C220DF"/>
    <w:rsid w:val="00C2789F"/>
    <w:rsid w:val="00C27F1C"/>
    <w:rsid w:val="00C312AA"/>
    <w:rsid w:val="00C34121"/>
    <w:rsid w:val="00C34366"/>
    <w:rsid w:val="00C52DD4"/>
    <w:rsid w:val="00C53B60"/>
    <w:rsid w:val="00C55CE3"/>
    <w:rsid w:val="00C5778F"/>
    <w:rsid w:val="00C617E6"/>
    <w:rsid w:val="00C66874"/>
    <w:rsid w:val="00C764A6"/>
    <w:rsid w:val="00C8242F"/>
    <w:rsid w:val="00C84A62"/>
    <w:rsid w:val="00C903EC"/>
    <w:rsid w:val="00C93477"/>
    <w:rsid w:val="00C937C2"/>
    <w:rsid w:val="00C93C70"/>
    <w:rsid w:val="00C94B08"/>
    <w:rsid w:val="00C95F08"/>
    <w:rsid w:val="00CA3F96"/>
    <w:rsid w:val="00CB28C1"/>
    <w:rsid w:val="00CB2C23"/>
    <w:rsid w:val="00CB5BEF"/>
    <w:rsid w:val="00CC37A6"/>
    <w:rsid w:val="00CC4D82"/>
    <w:rsid w:val="00CC5084"/>
    <w:rsid w:val="00CC53C6"/>
    <w:rsid w:val="00CD0249"/>
    <w:rsid w:val="00CD6333"/>
    <w:rsid w:val="00CE07D5"/>
    <w:rsid w:val="00CE582B"/>
    <w:rsid w:val="00CE6770"/>
    <w:rsid w:val="00CE702C"/>
    <w:rsid w:val="00CF2CE4"/>
    <w:rsid w:val="00CF3C99"/>
    <w:rsid w:val="00CF47DF"/>
    <w:rsid w:val="00D01907"/>
    <w:rsid w:val="00D01915"/>
    <w:rsid w:val="00D055A7"/>
    <w:rsid w:val="00D10668"/>
    <w:rsid w:val="00D10E35"/>
    <w:rsid w:val="00D12117"/>
    <w:rsid w:val="00D14D5E"/>
    <w:rsid w:val="00D16943"/>
    <w:rsid w:val="00D24FAA"/>
    <w:rsid w:val="00D32161"/>
    <w:rsid w:val="00D33B65"/>
    <w:rsid w:val="00D36092"/>
    <w:rsid w:val="00D362D3"/>
    <w:rsid w:val="00D37BF8"/>
    <w:rsid w:val="00D41276"/>
    <w:rsid w:val="00D41F14"/>
    <w:rsid w:val="00D4302B"/>
    <w:rsid w:val="00D43F63"/>
    <w:rsid w:val="00D4561A"/>
    <w:rsid w:val="00D52FB3"/>
    <w:rsid w:val="00D54F59"/>
    <w:rsid w:val="00D604A7"/>
    <w:rsid w:val="00D60D73"/>
    <w:rsid w:val="00D64FA1"/>
    <w:rsid w:val="00D657E2"/>
    <w:rsid w:val="00D65DCE"/>
    <w:rsid w:val="00D717AE"/>
    <w:rsid w:val="00D72CD8"/>
    <w:rsid w:val="00D732BD"/>
    <w:rsid w:val="00D73BBF"/>
    <w:rsid w:val="00D73BD1"/>
    <w:rsid w:val="00D75A04"/>
    <w:rsid w:val="00D760C6"/>
    <w:rsid w:val="00D87E28"/>
    <w:rsid w:val="00D90AB3"/>
    <w:rsid w:val="00DA32FF"/>
    <w:rsid w:val="00DB439C"/>
    <w:rsid w:val="00DC0F3D"/>
    <w:rsid w:val="00DC794E"/>
    <w:rsid w:val="00DD06DC"/>
    <w:rsid w:val="00DD18F3"/>
    <w:rsid w:val="00DD227E"/>
    <w:rsid w:val="00DE371E"/>
    <w:rsid w:val="00DE41B4"/>
    <w:rsid w:val="00DE540A"/>
    <w:rsid w:val="00DF0607"/>
    <w:rsid w:val="00DF0776"/>
    <w:rsid w:val="00DF77D8"/>
    <w:rsid w:val="00E00EB0"/>
    <w:rsid w:val="00E03B13"/>
    <w:rsid w:val="00E11221"/>
    <w:rsid w:val="00E13E82"/>
    <w:rsid w:val="00E177FF"/>
    <w:rsid w:val="00E3036A"/>
    <w:rsid w:val="00E43C29"/>
    <w:rsid w:val="00E571D1"/>
    <w:rsid w:val="00E57CD1"/>
    <w:rsid w:val="00E601F5"/>
    <w:rsid w:val="00E65FBC"/>
    <w:rsid w:val="00E73BD6"/>
    <w:rsid w:val="00E82E38"/>
    <w:rsid w:val="00E900B0"/>
    <w:rsid w:val="00E95DAC"/>
    <w:rsid w:val="00E96770"/>
    <w:rsid w:val="00EA0124"/>
    <w:rsid w:val="00EA4C1C"/>
    <w:rsid w:val="00EA6302"/>
    <w:rsid w:val="00EB1C75"/>
    <w:rsid w:val="00EB1D97"/>
    <w:rsid w:val="00EB4959"/>
    <w:rsid w:val="00EC3DAF"/>
    <w:rsid w:val="00EC40F1"/>
    <w:rsid w:val="00EC677B"/>
    <w:rsid w:val="00ED00C5"/>
    <w:rsid w:val="00ED0BC5"/>
    <w:rsid w:val="00ED3178"/>
    <w:rsid w:val="00ED486C"/>
    <w:rsid w:val="00ED50E7"/>
    <w:rsid w:val="00EE515F"/>
    <w:rsid w:val="00F00EE7"/>
    <w:rsid w:val="00F03B18"/>
    <w:rsid w:val="00F0679D"/>
    <w:rsid w:val="00F151A8"/>
    <w:rsid w:val="00F169E2"/>
    <w:rsid w:val="00F26DE9"/>
    <w:rsid w:val="00F341E9"/>
    <w:rsid w:val="00F34374"/>
    <w:rsid w:val="00F359E2"/>
    <w:rsid w:val="00F36A63"/>
    <w:rsid w:val="00F36B72"/>
    <w:rsid w:val="00F41E01"/>
    <w:rsid w:val="00F44663"/>
    <w:rsid w:val="00F6177C"/>
    <w:rsid w:val="00F6264E"/>
    <w:rsid w:val="00F66143"/>
    <w:rsid w:val="00F66A91"/>
    <w:rsid w:val="00F714D6"/>
    <w:rsid w:val="00F74175"/>
    <w:rsid w:val="00F77121"/>
    <w:rsid w:val="00F7779A"/>
    <w:rsid w:val="00F86CCB"/>
    <w:rsid w:val="00F97A2D"/>
    <w:rsid w:val="00FA0D5E"/>
    <w:rsid w:val="00FA4C37"/>
    <w:rsid w:val="00FB1E92"/>
    <w:rsid w:val="00FB7C07"/>
    <w:rsid w:val="00FD2C2F"/>
    <w:rsid w:val="00FD4E4F"/>
    <w:rsid w:val="00FE369C"/>
    <w:rsid w:val="00FE4A20"/>
    <w:rsid w:val="00FE4ABD"/>
    <w:rsid w:val="00FE506D"/>
    <w:rsid w:val="00FE7160"/>
    <w:rsid w:val="00FE73A5"/>
    <w:rsid w:val="00FF070A"/>
    <w:rsid w:val="00FF48B6"/>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0E36E28-2033-4399-84C6-212679C4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34121"/>
    <w:pPr>
      <w:keepNext/>
      <w:jc w:val="center"/>
      <w:outlineLvl w:val="0"/>
    </w:pPr>
    <w:rPr>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val="x-none" w:eastAsia="en-US"/>
    </w:rPr>
  </w:style>
  <w:style w:type="paragraph" w:styleId="BodyText">
    <w:name w:val="Body Text"/>
    <w:basedOn w:val="Normal"/>
    <w:link w:val="BodyTextChar"/>
    <w:uiPriority w:val="99"/>
    <w:rsid w:val="007D5D12"/>
    <w:pPr>
      <w:jc w:val="both"/>
    </w:pPr>
    <w:rPr>
      <w:sz w:val="20"/>
      <w:szCs w:val="20"/>
      <w:lang w:val="x-none"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val="x-none"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rPr>
      <w:lang w:val="x-none" w:eastAsia="x-none"/>
    </w:rPr>
  </w:style>
  <w:style w:type="character" w:customStyle="1" w:styleId="FooterChar">
    <w:name w:val="Footer Char"/>
    <w:link w:val="Footer"/>
    <w:uiPriority w:val="99"/>
    <w:rsid w:val="00240820"/>
    <w:rPr>
      <w:sz w:val="24"/>
      <w:szCs w:val="24"/>
    </w:rPr>
  </w:style>
  <w:style w:type="character" w:styleId="CommentReference">
    <w:name w:val="annotation reference"/>
    <w:uiPriority w:val="99"/>
    <w:semiHidden/>
    <w:unhideWhenUsed/>
    <w:rsid w:val="001049B3"/>
    <w:rPr>
      <w:sz w:val="16"/>
      <w:szCs w:val="16"/>
    </w:rPr>
  </w:style>
  <w:style w:type="paragraph" w:styleId="CommentText">
    <w:name w:val="annotation text"/>
    <w:basedOn w:val="Normal"/>
    <w:link w:val="CommentTextChar"/>
    <w:uiPriority w:val="99"/>
    <w:semiHidden/>
    <w:unhideWhenUsed/>
    <w:rsid w:val="001049B3"/>
    <w:rPr>
      <w:sz w:val="20"/>
      <w:szCs w:val="20"/>
    </w:rPr>
  </w:style>
  <w:style w:type="character" w:customStyle="1" w:styleId="CommentTextChar">
    <w:name w:val="Comment Text Char"/>
    <w:basedOn w:val="DefaultParagraphFont"/>
    <w:link w:val="CommentText"/>
    <w:uiPriority w:val="99"/>
    <w:semiHidden/>
    <w:rsid w:val="001049B3"/>
  </w:style>
  <w:style w:type="paragraph" w:styleId="CommentSubject">
    <w:name w:val="annotation subject"/>
    <w:basedOn w:val="CommentText"/>
    <w:next w:val="CommentText"/>
    <w:link w:val="CommentSubjectChar"/>
    <w:uiPriority w:val="99"/>
    <w:semiHidden/>
    <w:unhideWhenUsed/>
    <w:rsid w:val="001049B3"/>
    <w:rPr>
      <w:b/>
      <w:bCs/>
    </w:rPr>
  </w:style>
  <w:style w:type="character" w:customStyle="1" w:styleId="CommentSubjectChar">
    <w:name w:val="Comment Subject Char"/>
    <w:link w:val="CommentSubject"/>
    <w:uiPriority w:val="99"/>
    <w:semiHidden/>
    <w:rsid w:val="001049B3"/>
    <w:rPr>
      <w:b/>
      <w:bCs/>
    </w:rPr>
  </w:style>
  <w:style w:type="paragraph" w:styleId="BalloonText">
    <w:name w:val="Balloon Text"/>
    <w:basedOn w:val="Normal"/>
    <w:link w:val="BalloonTextChar"/>
    <w:uiPriority w:val="99"/>
    <w:semiHidden/>
    <w:unhideWhenUsed/>
    <w:rsid w:val="001049B3"/>
    <w:rPr>
      <w:rFonts w:ascii="Tahoma" w:hAnsi="Tahoma" w:cs="Tahoma"/>
      <w:sz w:val="16"/>
      <w:szCs w:val="16"/>
    </w:rPr>
  </w:style>
  <w:style w:type="character" w:customStyle="1" w:styleId="BalloonTextChar">
    <w:name w:val="Balloon Text Char"/>
    <w:link w:val="BalloonText"/>
    <w:uiPriority w:val="99"/>
    <w:semiHidden/>
    <w:rsid w:val="001049B3"/>
    <w:rPr>
      <w:rFonts w:ascii="Tahoma" w:hAnsi="Tahoma" w:cs="Tahoma"/>
      <w:sz w:val="16"/>
      <w:szCs w:val="16"/>
    </w:rPr>
  </w:style>
  <w:style w:type="character" w:styleId="FollowedHyperlink">
    <w:name w:val="FollowedHyperlink"/>
    <w:uiPriority w:val="99"/>
    <w:semiHidden/>
    <w:unhideWhenUsed/>
    <w:rsid w:val="005864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konsultacine-medziaga/nepatikimi-tiekejai-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68954-4A69-402B-8D28-82DD35E0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2246</Words>
  <Characters>12803</Characters>
  <Application>Microsoft Office Word</Application>
  <DocSecurity>0</DocSecurity>
  <Lines>106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15019</CharactersWithSpaces>
  <SharedDoc>false</SharedDoc>
  <HLinks>
    <vt:vector size="6" baseType="variant">
      <vt:variant>
        <vt:i4>4456468</vt:i4>
      </vt:variant>
      <vt:variant>
        <vt:i4>0</vt:i4>
      </vt:variant>
      <vt:variant>
        <vt:i4>0</vt:i4>
      </vt:variant>
      <vt:variant>
        <vt:i4>5</vt:i4>
      </vt:variant>
      <vt:variant>
        <vt:lpwstr>https://vpt.lrv.lt/lt/konsultacine-medziaga/nepatikimi-tiekejai-1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cp:lastModifiedBy>Loreta Gaigalienė</cp:lastModifiedBy>
  <cp:revision>25</cp:revision>
  <cp:lastPrinted>2020-08-13T11:37:00Z</cp:lastPrinted>
  <dcterms:created xsi:type="dcterms:W3CDTF">2023-02-06T08:37:00Z</dcterms:created>
  <dcterms:modified xsi:type="dcterms:W3CDTF">2026-02-06T11:49:00Z</dcterms:modified>
</cp:coreProperties>
</file>