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EB47" w14:textId="02487DF0" w:rsidR="00630C47" w:rsidRDefault="00CB3C0C" w:rsidP="00630C47">
      <w:pPr>
        <w:jc w:val="center"/>
        <w:rPr>
          <w:b/>
          <w:bCs/>
          <w:lang w:val="lt-LT"/>
        </w:rPr>
      </w:pPr>
      <w:r>
        <w:rPr>
          <w:b/>
          <w:bCs/>
          <w:lang w:val="lt-LT"/>
        </w:rPr>
        <w:t>MAŽEIKIŲ MUZIEJUS</w:t>
      </w:r>
    </w:p>
    <w:p w14:paraId="32142499" w14:textId="77777777" w:rsidR="00CB3C0C" w:rsidRDefault="00CB3C0C" w:rsidP="00630C47">
      <w:pPr>
        <w:jc w:val="center"/>
        <w:rPr>
          <w:b/>
          <w:bCs/>
          <w:lang w:val="lt-LT"/>
        </w:rPr>
      </w:pPr>
    </w:p>
    <w:p w14:paraId="28B607EE" w14:textId="77777777" w:rsidR="00645BA2" w:rsidRPr="00CD3AF0" w:rsidRDefault="00645BA2" w:rsidP="00645BA2">
      <w:pPr>
        <w:widowControl w:val="0"/>
        <w:jc w:val="center"/>
        <w:outlineLvl w:val="0"/>
        <w:rPr>
          <w:rFonts w:eastAsia="Calibri"/>
          <w:b/>
          <w:lang w:val="lt-LT"/>
        </w:rPr>
      </w:pPr>
      <w:r w:rsidRPr="00CD3AF0">
        <w:rPr>
          <w:rFonts w:eastAsia="Calibri"/>
          <w:b/>
          <w:lang w:val="lt-LT"/>
        </w:rPr>
        <w:t>KULTŪROS PAVELDO OBJEKTO – VIEKŠNIŲ VAISTINĖS MUZIEJAUS – FASADŲ TVARKYBOS DARBŲ</w:t>
      </w:r>
    </w:p>
    <w:p w14:paraId="2B9ECDDE" w14:textId="404A16BF" w:rsidR="00D12491" w:rsidRPr="00630C47" w:rsidRDefault="00645BA2" w:rsidP="00645BA2">
      <w:pPr>
        <w:jc w:val="center"/>
        <w:rPr>
          <w:b/>
          <w:bCs/>
          <w:lang w:val="lt-LT"/>
        </w:rPr>
      </w:pPr>
      <w:r w:rsidRPr="009463FC">
        <w:rPr>
          <w:b/>
          <w:lang w:val="lt-LT"/>
        </w:rPr>
        <w:t>VIEŠOJO PIRKIMO</w:t>
      </w:r>
      <w:r>
        <w:rPr>
          <w:b/>
          <w:lang w:val="lt-LT"/>
        </w:rPr>
        <w:t xml:space="preserve"> </w:t>
      </w:r>
      <w:r w:rsidR="0034075A" w:rsidRPr="00630C47">
        <w:rPr>
          <w:b/>
          <w:bCs/>
          <w:lang w:val="lt-LT"/>
        </w:rPr>
        <w:t>TECHNINĖ SPECIFIKACIJA</w:t>
      </w:r>
    </w:p>
    <w:p w14:paraId="1EC64F7C" w14:textId="519A9EA6" w:rsidR="001F448A" w:rsidRDefault="001F448A" w:rsidP="001F448A">
      <w:pPr>
        <w:tabs>
          <w:tab w:val="left" w:pos="5540"/>
        </w:tabs>
        <w:jc w:val="right"/>
        <w:rPr>
          <w:lang w:val="lt-LT"/>
        </w:rPr>
      </w:pPr>
    </w:p>
    <w:p w14:paraId="0940921C" w14:textId="2A094132" w:rsidR="006E32F8" w:rsidRDefault="006E32F8" w:rsidP="006E32F8">
      <w:pPr>
        <w:ind w:firstLine="567"/>
        <w:rPr>
          <w:lang w:val="lt-LT"/>
        </w:rPr>
      </w:pPr>
      <w:r w:rsidRPr="006E32F8">
        <w:rPr>
          <w:b/>
          <w:lang w:val="lt-LT"/>
        </w:rPr>
        <w:t>Pirkimo objekto pavadinimas</w:t>
      </w:r>
      <w:r>
        <w:rPr>
          <w:bCs/>
          <w:lang w:val="lt-LT"/>
        </w:rPr>
        <w:t xml:space="preserve"> - </w:t>
      </w:r>
      <w:r>
        <w:rPr>
          <w:bCs/>
          <w:lang w:val="lt-LT"/>
        </w:rPr>
        <w:t>Kultūros paveldo objekto – Viekšnių vaistinės muziejaus – fasadų tvarkybos darbai</w:t>
      </w:r>
      <w:r>
        <w:rPr>
          <w:bCs/>
          <w:lang w:val="lt-LT"/>
        </w:rPr>
        <w:t>.</w:t>
      </w:r>
    </w:p>
    <w:p w14:paraId="255D4A3C" w14:textId="77777777" w:rsidR="006E32F8" w:rsidRPr="006E32F8" w:rsidRDefault="006E32F8" w:rsidP="006E32F8">
      <w:pPr>
        <w:ind w:firstLine="567"/>
        <w:contextualSpacing/>
        <w:jc w:val="both"/>
        <w:rPr>
          <w:b/>
          <w:bCs/>
          <w:lang w:val="lt-LT"/>
        </w:rPr>
      </w:pPr>
      <w:r w:rsidRPr="006E32F8">
        <w:rPr>
          <w:b/>
          <w:bCs/>
          <w:lang w:val="lt-LT"/>
        </w:rPr>
        <w:t>Perkamo objekto aprašymas, sprendiniai ir darbams keliami reikalavimai nustatyti:</w:t>
      </w:r>
    </w:p>
    <w:p w14:paraId="06F59C45" w14:textId="77777777" w:rsidR="006E32F8" w:rsidRPr="00CC0193" w:rsidRDefault="006E32F8" w:rsidP="006E32F8">
      <w:pPr>
        <w:pStyle w:val="Sraopastraipa"/>
        <w:numPr>
          <w:ilvl w:val="0"/>
          <w:numId w:val="2"/>
        </w:numPr>
        <w:contextualSpacing/>
        <w:jc w:val="both"/>
        <w:rPr>
          <w:rFonts w:ascii="Times New Roman" w:hAnsi="Times New Roman"/>
          <w:sz w:val="24"/>
          <w:szCs w:val="24"/>
        </w:rPr>
      </w:pPr>
      <w:r w:rsidRPr="00CC0193">
        <w:rPr>
          <w:rFonts w:ascii="Times New Roman" w:hAnsi="Times New Roman"/>
          <w:sz w:val="24"/>
          <w:szCs w:val="24"/>
        </w:rPr>
        <w:t>projektuotojo UAB „Klaipėdos projektas“ parengtame projekte Nr. KLP-025-04-02, Nr. VP-2-TvDP „Namo muziejaus (</w:t>
      </w:r>
      <w:proofErr w:type="spellStart"/>
      <w:r w:rsidRPr="00CC0193">
        <w:rPr>
          <w:rFonts w:ascii="Times New Roman" w:hAnsi="Times New Roman"/>
          <w:sz w:val="24"/>
          <w:szCs w:val="24"/>
        </w:rPr>
        <w:t>u.k</w:t>
      </w:r>
      <w:proofErr w:type="spellEnd"/>
      <w:r w:rsidRPr="00CC0193">
        <w:rPr>
          <w:rFonts w:ascii="Times New Roman" w:hAnsi="Times New Roman"/>
          <w:sz w:val="24"/>
          <w:szCs w:val="24"/>
        </w:rPr>
        <w:t>. 10791) Mažeikių raj. Sav., Viekšnių sen., Viekšnių m., Tilto g. 3, fasadų tvarkybos (remonto, restauravimo) darbų projektas“ (toliau – Projektas);</w:t>
      </w:r>
    </w:p>
    <w:p w14:paraId="1778A696" w14:textId="77777777" w:rsidR="006E32F8" w:rsidRDefault="006E32F8" w:rsidP="006E32F8">
      <w:pPr>
        <w:pStyle w:val="Sraopastraipa"/>
        <w:numPr>
          <w:ilvl w:val="0"/>
          <w:numId w:val="2"/>
        </w:numPr>
        <w:contextualSpacing/>
        <w:jc w:val="both"/>
        <w:rPr>
          <w:rFonts w:ascii="Times New Roman" w:hAnsi="Times New Roman"/>
          <w:sz w:val="24"/>
          <w:szCs w:val="24"/>
        </w:rPr>
      </w:pPr>
      <w:r w:rsidRPr="00CC0193">
        <w:rPr>
          <w:rFonts w:ascii="Times New Roman" w:hAnsi="Times New Roman"/>
          <w:sz w:val="24"/>
          <w:szCs w:val="24"/>
        </w:rPr>
        <w:t>namo muziejaus (</w:t>
      </w:r>
      <w:proofErr w:type="spellStart"/>
      <w:r w:rsidRPr="00CC0193">
        <w:rPr>
          <w:rFonts w:ascii="Times New Roman" w:hAnsi="Times New Roman"/>
          <w:sz w:val="24"/>
          <w:szCs w:val="24"/>
        </w:rPr>
        <w:t>u.k</w:t>
      </w:r>
      <w:proofErr w:type="spellEnd"/>
      <w:r w:rsidRPr="00CC0193">
        <w:rPr>
          <w:rFonts w:ascii="Times New Roman" w:hAnsi="Times New Roman"/>
          <w:sz w:val="24"/>
          <w:szCs w:val="24"/>
        </w:rPr>
        <w:t>. 10791) Mažeikių raj. Sav., Viekšnių m.</w:t>
      </w:r>
      <w:r>
        <w:rPr>
          <w:rFonts w:ascii="Times New Roman" w:hAnsi="Times New Roman"/>
          <w:sz w:val="24"/>
          <w:szCs w:val="24"/>
        </w:rPr>
        <w:t>, Viekšnių sen., Mažeikių raj. s</w:t>
      </w:r>
      <w:r w:rsidRPr="00CC0193">
        <w:rPr>
          <w:rFonts w:ascii="Times New Roman" w:hAnsi="Times New Roman"/>
          <w:sz w:val="24"/>
          <w:szCs w:val="24"/>
        </w:rPr>
        <w:t xml:space="preserve">av. </w:t>
      </w:r>
      <w:proofErr w:type="spellStart"/>
      <w:r w:rsidRPr="00CC0193">
        <w:rPr>
          <w:rFonts w:ascii="Times New Roman" w:hAnsi="Times New Roman"/>
          <w:sz w:val="24"/>
          <w:szCs w:val="24"/>
        </w:rPr>
        <w:t>polichrominių</w:t>
      </w:r>
      <w:proofErr w:type="spellEnd"/>
      <w:r w:rsidRPr="00CC0193">
        <w:rPr>
          <w:rFonts w:ascii="Times New Roman" w:hAnsi="Times New Roman"/>
          <w:sz w:val="24"/>
          <w:szCs w:val="24"/>
        </w:rPr>
        <w:t xml:space="preserve"> tyrimų ataskaitoje;</w:t>
      </w:r>
    </w:p>
    <w:p w14:paraId="2822A344" w14:textId="650EB118" w:rsidR="006E32F8" w:rsidRPr="00CC0193" w:rsidRDefault="006E32F8" w:rsidP="006E32F8">
      <w:pPr>
        <w:pStyle w:val="Sraopastraipa"/>
        <w:numPr>
          <w:ilvl w:val="0"/>
          <w:numId w:val="2"/>
        </w:numPr>
        <w:contextualSpacing/>
        <w:jc w:val="both"/>
        <w:rPr>
          <w:rFonts w:ascii="Times New Roman" w:hAnsi="Times New Roman"/>
          <w:sz w:val="24"/>
          <w:szCs w:val="24"/>
        </w:rPr>
      </w:pPr>
      <w:r w:rsidRPr="006E32F8">
        <w:rPr>
          <w:rFonts w:ascii="Times New Roman" w:hAnsi="Times New Roman"/>
          <w:sz w:val="24"/>
          <w:szCs w:val="24"/>
        </w:rPr>
        <w:t>namo muziejaus (</w:t>
      </w:r>
      <w:proofErr w:type="spellStart"/>
      <w:r w:rsidRPr="006E32F8">
        <w:rPr>
          <w:rFonts w:ascii="Times New Roman" w:hAnsi="Times New Roman"/>
          <w:sz w:val="24"/>
          <w:szCs w:val="24"/>
        </w:rPr>
        <w:t>u.k</w:t>
      </w:r>
      <w:proofErr w:type="spellEnd"/>
      <w:r w:rsidRPr="006E32F8">
        <w:rPr>
          <w:rFonts w:ascii="Times New Roman" w:hAnsi="Times New Roman"/>
          <w:sz w:val="24"/>
          <w:szCs w:val="24"/>
        </w:rPr>
        <w:t>. 10791) Mažeikių raj. Sav., Viekšnių m., Viekšnių sen., Mažeikių raj. sav. taikomųjų tyrimų ataskaitoje</w:t>
      </w:r>
      <w:r>
        <w:rPr>
          <w:rFonts w:ascii="Times New Roman" w:hAnsi="Times New Roman"/>
          <w:sz w:val="24"/>
          <w:szCs w:val="24"/>
        </w:rPr>
        <w:t>.</w:t>
      </w:r>
    </w:p>
    <w:p w14:paraId="40351C58" w14:textId="77777777" w:rsidR="006E32F8" w:rsidRDefault="006E32F8" w:rsidP="001F448A">
      <w:pPr>
        <w:tabs>
          <w:tab w:val="left" w:pos="5540"/>
        </w:tabs>
        <w:jc w:val="right"/>
        <w:rPr>
          <w:lang w:val="lt-LT"/>
        </w:rPr>
      </w:pPr>
    </w:p>
    <w:p w14:paraId="54606CB9" w14:textId="16B5093D" w:rsidR="000F1FAF" w:rsidRPr="00F37660" w:rsidRDefault="000F1FAF" w:rsidP="006E32F8">
      <w:pPr>
        <w:ind w:firstLine="567"/>
        <w:contextualSpacing/>
        <w:rPr>
          <w:b/>
          <w:u w:val="single"/>
          <w:lang w:eastAsia="lt-LT"/>
        </w:rPr>
      </w:pPr>
      <w:proofErr w:type="spellStart"/>
      <w:r w:rsidRPr="00F37660">
        <w:rPr>
          <w:b/>
          <w:u w:val="single"/>
          <w:lang w:eastAsia="lt-LT"/>
        </w:rPr>
        <w:t>Tvarkybos</w:t>
      </w:r>
      <w:proofErr w:type="spellEnd"/>
      <w:r w:rsidRPr="00F37660">
        <w:rPr>
          <w:b/>
          <w:u w:val="single"/>
          <w:lang w:eastAsia="lt-LT"/>
        </w:rPr>
        <w:t xml:space="preserve"> </w:t>
      </w:r>
      <w:proofErr w:type="spellStart"/>
      <w:r w:rsidRPr="00F37660">
        <w:rPr>
          <w:b/>
          <w:u w:val="single"/>
          <w:lang w:eastAsia="lt-LT"/>
        </w:rPr>
        <w:t>darbų</w:t>
      </w:r>
      <w:proofErr w:type="spellEnd"/>
      <w:r w:rsidRPr="00F37660">
        <w:rPr>
          <w:b/>
          <w:u w:val="single"/>
          <w:lang w:eastAsia="lt-LT"/>
        </w:rPr>
        <w:t xml:space="preserve"> </w:t>
      </w:r>
      <w:proofErr w:type="spellStart"/>
      <w:r w:rsidRPr="00F37660">
        <w:rPr>
          <w:b/>
          <w:u w:val="single"/>
          <w:lang w:eastAsia="lt-LT"/>
        </w:rPr>
        <w:t>užduotis</w:t>
      </w:r>
      <w:proofErr w:type="spellEnd"/>
      <w:r w:rsidR="006E32F8">
        <w:rPr>
          <w:b/>
          <w:u w:val="single"/>
          <w:lang w:eastAsia="lt-LT"/>
        </w:rPr>
        <w:t>:</w:t>
      </w:r>
    </w:p>
    <w:p w14:paraId="4C5995BC" w14:textId="77777777" w:rsidR="00040273" w:rsidRDefault="00040273" w:rsidP="00040273">
      <w:pPr>
        <w:contextualSpacing/>
        <w:jc w:val="center"/>
      </w:pPr>
    </w:p>
    <w:p w14:paraId="4A34FF4C" w14:textId="2FB5F34C" w:rsidR="000F1FAF" w:rsidRDefault="008E0540" w:rsidP="006E32F8">
      <w:pPr>
        <w:ind w:left="851" w:hanging="425"/>
        <w:contextualSpacing/>
        <w:jc w:val="both"/>
        <w:rPr>
          <w:lang w:eastAsia="lt-LT"/>
        </w:rPr>
      </w:pPr>
      <w:r>
        <w:t xml:space="preserve">1. </w:t>
      </w:r>
      <w:proofErr w:type="spellStart"/>
      <w:r>
        <w:t>Tvarkybos</w:t>
      </w:r>
      <w:proofErr w:type="spellEnd"/>
      <w:r>
        <w:rPr>
          <w:lang w:eastAsia="lt-LT"/>
        </w:rPr>
        <w:t xml:space="preserve"> </w:t>
      </w:r>
      <w:proofErr w:type="spellStart"/>
      <w:r>
        <w:rPr>
          <w:lang w:eastAsia="lt-LT"/>
        </w:rPr>
        <w:t>darbus</w:t>
      </w:r>
      <w:proofErr w:type="spellEnd"/>
      <w:r>
        <w:rPr>
          <w:lang w:eastAsia="lt-LT"/>
        </w:rPr>
        <w:t xml:space="preserve"> </w:t>
      </w:r>
      <w:proofErr w:type="spellStart"/>
      <w:r>
        <w:rPr>
          <w:lang w:eastAsia="lt-LT"/>
        </w:rPr>
        <w:t>atlikti</w:t>
      </w:r>
      <w:proofErr w:type="spellEnd"/>
      <w:r>
        <w:rPr>
          <w:lang w:eastAsia="lt-LT"/>
        </w:rPr>
        <w:t xml:space="preserve"> </w:t>
      </w:r>
      <w:proofErr w:type="spellStart"/>
      <w:r>
        <w:rPr>
          <w:lang w:eastAsia="lt-LT"/>
        </w:rPr>
        <w:t>vadovaujantis</w:t>
      </w:r>
      <w:proofErr w:type="spellEnd"/>
      <w:r>
        <w:rPr>
          <w:lang w:eastAsia="lt-LT"/>
        </w:rPr>
        <w:t>:</w:t>
      </w:r>
    </w:p>
    <w:p w14:paraId="72438319" w14:textId="2012FFED" w:rsidR="008E0540" w:rsidRDefault="008E0540" w:rsidP="006E32F8">
      <w:pPr>
        <w:ind w:firstLine="426"/>
        <w:contextualSpacing/>
        <w:jc w:val="both"/>
      </w:pPr>
      <w:r>
        <w:t xml:space="preserve">1.1. </w:t>
      </w:r>
      <w:proofErr w:type="spellStart"/>
      <w:r>
        <w:t>Statybos</w:t>
      </w:r>
      <w:proofErr w:type="spellEnd"/>
      <w:r>
        <w:t xml:space="preserve"> </w:t>
      </w:r>
      <w:proofErr w:type="spellStart"/>
      <w:r>
        <w:t>techniniu</w:t>
      </w:r>
      <w:proofErr w:type="spellEnd"/>
      <w:r>
        <w:t xml:space="preserve"> </w:t>
      </w:r>
      <w:proofErr w:type="spellStart"/>
      <w:proofErr w:type="gramStart"/>
      <w:r>
        <w:t>reglamentu</w:t>
      </w:r>
      <w:proofErr w:type="spellEnd"/>
      <w:r>
        <w:t xml:space="preserve">  STR</w:t>
      </w:r>
      <w:proofErr w:type="gramEnd"/>
      <w:r>
        <w:t xml:space="preserve"> 1.01.01:2005 “Kultūros </w:t>
      </w:r>
      <w:proofErr w:type="spellStart"/>
      <w:r>
        <w:t>paveldo</w:t>
      </w:r>
      <w:proofErr w:type="spellEnd"/>
      <w:r>
        <w:t xml:space="preserve"> </w:t>
      </w:r>
      <w:proofErr w:type="spellStart"/>
      <w:r>
        <w:t>statinio</w:t>
      </w:r>
      <w:proofErr w:type="spellEnd"/>
      <w:r>
        <w:t xml:space="preserve"> </w:t>
      </w:r>
      <w:proofErr w:type="spellStart"/>
      <w:r>
        <w:t>tvarkomųjų</w:t>
      </w:r>
      <w:proofErr w:type="spellEnd"/>
      <w:r>
        <w:t xml:space="preserve"> </w:t>
      </w:r>
      <w:proofErr w:type="spellStart"/>
      <w:r>
        <w:t>statybos</w:t>
      </w:r>
      <w:proofErr w:type="spellEnd"/>
      <w:r>
        <w:t xml:space="preserve"> </w:t>
      </w:r>
      <w:proofErr w:type="spellStart"/>
      <w:r>
        <w:t>darbų</w:t>
      </w:r>
      <w:proofErr w:type="spellEnd"/>
      <w:r>
        <w:t xml:space="preserve"> </w:t>
      </w:r>
      <w:proofErr w:type="spellStart"/>
      <w:r>
        <w:t>reglamentai</w:t>
      </w:r>
      <w:proofErr w:type="spellEnd"/>
      <w:r>
        <w:t>”;</w:t>
      </w:r>
    </w:p>
    <w:p w14:paraId="13F0F2EE" w14:textId="7AB4524F" w:rsidR="008E0540" w:rsidRDefault="008E0540" w:rsidP="006E32F8">
      <w:pPr>
        <w:ind w:firstLine="426"/>
        <w:contextualSpacing/>
        <w:jc w:val="both"/>
      </w:pPr>
      <w:r>
        <w:t xml:space="preserve">1.2. Lietuvos </w:t>
      </w:r>
      <w:proofErr w:type="spellStart"/>
      <w:r>
        <w:t>Respublikos</w:t>
      </w:r>
      <w:proofErr w:type="spellEnd"/>
      <w:r>
        <w:t xml:space="preserve"> </w:t>
      </w:r>
      <w:proofErr w:type="spellStart"/>
      <w:r>
        <w:t>Nekilnojamojo</w:t>
      </w:r>
      <w:proofErr w:type="spellEnd"/>
      <w:r>
        <w:t xml:space="preserve"> kultūros </w:t>
      </w:r>
      <w:proofErr w:type="spellStart"/>
      <w:r>
        <w:t>paveldo</w:t>
      </w:r>
      <w:proofErr w:type="spellEnd"/>
      <w:r>
        <w:t xml:space="preserve"> </w:t>
      </w:r>
      <w:proofErr w:type="spellStart"/>
      <w:r>
        <w:t>apsaugos</w:t>
      </w:r>
      <w:proofErr w:type="spellEnd"/>
      <w:r>
        <w:t xml:space="preserve"> </w:t>
      </w:r>
      <w:proofErr w:type="spellStart"/>
      <w:r>
        <w:t>įstatymu</w:t>
      </w:r>
      <w:proofErr w:type="spellEnd"/>
      <w:r>
        <w:t xml:space="preserve"> (</w:t>
      </w:r>
      <w:proofErr w:type="spellStart"/>
      <w:r>
        <w:t>aktualios</w:t>
      </w:r>
      <w:proofErr w:type="spellEnd"/>
      <w:r>
        <w:t xml:space="preserve"> </w:t>
      </w:r>
      <w:proofErr w:type="spellStart"/>
      <w:r>
        <w:t>redakcijos</w:t>
      </w:r>
      <w:proofErr w:type="spellEnd"/>
      <w:r>
        <w:t>);</w:t>
      </w:r>
    </w:p>
    <w:p w14:paraId="72C6AC4A" w14:textId="503B45AA" w:rsidR="008E0540" w:rsidRDefault="008E0540" w:rsidP="006E32F8">
      <w:pPr>
        <w:ind w:firstLine="426"/>
        <w:contextualSpacing/>
        <w:jc w:val="both"/>
      </w:pPr>
      <w:r>
        <w:t xml:space="preserve">1.3. </w:t>
      </w:r>
      <w:proofErr w:type="spellStart"/>
      <w:r>
        <w:t>Paveldo</w:t>
      </w:r>
      <w:proofErr w:type="spellEnd"/>
      <w:r>
        <w:t xml:space="preserve"> </w:t>
      </w:r>
      <w:proofErr w:type="spellStart"/>
      <w:r>
        <w:t>tvarkybos</w:t>
      </w:r>
      <w:proofErr w:type="spellEnd"/>
      <w:r>
        <w:t xml:space="preserve"> </w:t>
      </w:r>
      <w:proofErr w:type="spellStart"/>
      <w:r>
        <w:t>reglamentu</w:t>
      </w:r>
      <w:proofErr w:type="spellEnd"/>
      <w:r>
        <w:t xml:space="preserve"> PTR 3.08.01:2013 “</w:t>
      </w:r>
      <w:proofErr w:type="spellStart"/>
      <w:r>
        <w:t>Tvarkybos</w:t>
      </w:r>
      <w:proofErr w:type="spellEnd"/>
      <w:r>
        <w:t xml:space="preserve"> </w:t>
      </w:r>
      <w:proofErr w:type="spellStart"/>
      <w:r>
        <w:t>darbų</w:t>
      </w:r>
      <w:proofErr w:type="spellEnd"/>
      <w:r>
        <w:t xml:space="preserve"> </w:t>
      </w:r>
      <w:proofErr w:type="spellStart"/>
      <w:r>
        <w:t>rūšys</w:t>
      </w:r>
      <w:proofErr w:type="spellEnd"/>
      <w:r>
        <w:t>”;</w:t>
      </w:r>
    </w:p>
    <w:p w14:paraId="0CEC69C5" w14:textId="5A7844AB" w:rsidR="008E0540" w:rsidRDefault="008E0540" w:rsidP="006E32F8">
      <w:pPr>
        <w:ind w:firstLine="426"/>
        <w:contextualSpacing/>
        <w:jc w:val="both"/>
      </w:pPr>
      <w:r>
        <w:t xml:space="preserve">1.4. </w:t>
      </w:r>
      <w:proofErr w:type="spellStart"/>
      <w:r>
        <w:t>Paveldo</w:t>
      </w:r>
      <w:proofErr w:type="spellEnd"/>
      <w:r>
        <w:t xml:space="preserve"> </w:t>
      </w:r>
      <w:proofErr w:type="spellStart"/>
      <w:r>
        <w:t>tvarkybos</w:t>
      </w:r>
      <w:proofErr w:type="spellEnd"/>
      <w:r>
        <w:t xml:space="preserve"> </w:t>
      </w:r>
      <w:proofErr w:type="spellStart"/>
      <w:r>
        <w:t>reglamentu</w:t>
      </w:r>
      <w:proofErr w:type="spellEnd"/>
      <w:r>
        <w:t xml:space="preserve"> PTR 2.03.01:2010 “</w:t>
      </w:r>
      <w:proofErr w:type="spellStart"/>
      <w:r>
        <w:t>Betono</w:t>
      </w:r>
      <w:proofErr w:type="spellEnd"/>
      <w:r>
        <w:t xml:space="preserve">, </w:t>
      </w:r>
      <w:proofErr w:type="spellStart"/>
      <w:r>
        <w:t>molio</w:t>
      </w:r>
      <w:proofErr w:type="spellEnd"/>
      <w:r>
        <w:t xml:space="preserve">, </w:t>
      </w:r>
      <w:proofErr w:type="spellStart"/>
      <w:r>
        <w:t>medinių</w:t>
      </w:r>
      <w:proofErr w:type="spellEnd"/>
      <w:r>
        <w:t xml:space="preserve"> </w:t>
      </w:r>
      <w:proofErr w:type="spellStart"/>
      <w:r>
        <w:t>konstrukcijų</w:t>
      </w:r>
      <w:proofErr w:type="spellEnd"/>
      <w:r>
        <w:t xml:space="preserve"> </w:t>
      </w:r>
      <w:proofErr w:type="spellStart"/>
      <w:r>
        <w:t>tvarkyba</w:t>
      </w:r>
      <w:proofErr w:type="spellEnd"/>
      <w:r>
        <w:t>”;</w:t>
      </w:r>
    </w:p>
    <w:p w14:paraId="52EF3022" w14:textId="20B161D3" w:rsidR="008E0540" w:rsidRDefault="008E0540" w:rsidP="006E32F8">
      <w:pPr>
        <w:ind w:firstLine="426"/>
        <w:contextualSpacing/>
        <w:jc w:val="both"/>
      </w:pPr>
      <w:r>
        <w:t xml:space="preserve">1.5. </w:t>
      </w:r>
      <w:proofErr w:type="spellStart"/>
      <w:r>
        <w:t>Paveldo</w:t>
      </w:r>
      <w:proofErr w:type="spellEnd"/>
      <w:r>
        <w:t xml:space="preserve"> </w:t>
      </w:r>
      <w:proofErr w:type="spellStart"/>
      <w:r>
        <w:t>tvarkybos</w:t>
      </w:r>
      <w:proofErr w:type="spellEnd"/>
      <w:r>
        <w:t xml:space="preserve"> </w:t>
      </w:r>
      <w:proofErr w:type="spellStart"/>
      <w:r>
        <w:t>reglamentu</w:t>
      </w:r>
      <w:proofErr w:type="spellEnd"/>
      <w:r>
        <w:t xml:space="preserve"> PTR 2.03.02:2010 “</w:t>
      </w:r>
      <w:proofErr w:type="spellStart"/>
      <w:r>
        <w:t>Betono</w:t>
      </w:r>
      <w:proofErr w:type="spellEnd"/>
      <w:r>
        <w:t xml:space="preserve">, </w:t>
      </w:r>
      <w:proofErr w:type="spellStart"/>
      <w:r>
        <w:t>molio</w:t>
      </w:r>
      <w:proofErr w:type="spellEnd"/>
      <w:r>
        <w:t xml:space="preserve">, </w:t>
      </w:r>
      <w:proofErr w:type="spellStart"/>
      <w:r>
        <w:t>medinių</w:t>
      </w:r>
      <w:proofErr w:type="spellEnd"/>
      <w:r>
        <w:t xml:space="preserve"> </w:t>
      </w:r>
      <w:proofErr w:type="spellStart"/>
      <w:r>
        <w:t>konstrukcijų</w:t>
      </w:r>
      <w:proofErr w:type="spellEnd"/>
      <w:r>
        <w:t xml:space="preserve"> </w:t>
      </w:r>
      <w:proofErr w:type="spellStart"/>
      <w:r>
        <w:t>sutvirtinimas</w:t>
      </w:r>
      <w:proofErr w:type="spellEnd"/>
      <w:r>
        <w:t xml:space="preserve"> </w:t>
      </w:r>
      <w:proofErr w:type="spellStart"/>
      <w:r>
        <w:t>cheminėmis</w:t>
      </w:r>
      <w:proofErr w:type="spellEnd"/>
      <w:r>
        <w:t xml:space="preserve"> </w:t>
      </w:r>
      <w:proofErr w:type="spellStart"/>
      <w:r>
        <w:t>priemonėmis</w:t>
      </w:r>
      <w:proofErr w:type="spellEnd"/>
      <w:r>
        <w:t>”;</w:t>
      </w:r>
    </w:p>
    <w:p w14:paraId="50028F0D" w14:textId="1EC286EE" w:rsidR="008E0540" w:rsidRDefault="008E0540" w:rsidP="006E32F8">
      <w:pPr>
        <w:ind w:firstLine="426"/>
        <w:contextualSpacing/>
        <w:jc w:val="both"/>
      </w:pPr>
      <w:r>
        <w:t xml:space="preserve">1.6. </w:t>
      </w:r>
      <w:proofErr w:type="spellStart"/>
      <w:r>
        <w:t>Paveldo</w:t>
      </w:r>
      <w:proofErr w:type="spellEnd"/>
      <w:r>
        <w:t xml:space="preserve"> </w:t>
      </w:r>
      <w:proofErr w:type="spellStart"/>
      <w:r>
        <w:t>tvarkybos</w:t>
      </w:r>
      <w:proofErr w:type="spellEnd"/>
      <w:r>
        <w:t xml:space="preserve"> </w:t>
      </w:r>
      <w:proofErr w:type="spellStart"/>
      <w:r>
        <w:t>reglamentu</w:t>
      </w:r>
      <w:proofErr w:type="spellEnd"/>
      <w:r>
        <w:t xml:space="preserve"> PTR 2.04.01:2010 “</w:t>
      </w:r>
      <w:proofErr w:type="spellStart"/>
      <w:r>
        <w:t>Medžio</w:t>
      </w:r>
      <w:proofErr w:type="spellEnd"/>
      <w:r>
        <w:t xml:space="preserve"> </w:t>
      </w:r>
      <w:proofErr w:type="spellStart"/>
      <w:r>
        <w:t>ir</w:t>
      </w:r>
      <w:proofErr w:type="spellEnd"/>
      <w:r>
        <w:t xml:space="preserve"> </w:t>
      </w:r>
      <w:proofErr w:type="spellStart"/>
      <w:r>
        <w:t>stalių</w:t>
      </w:r>
      <w:proofErr w:type="spellEnd"/>
      <w:r>
        <w:t xml:space="preserve"> </w:t>
      </w:r>
      <w:proofErr w:type="spellStart"/>
      <w:r>
        <w:t>gaminių</w:t>
      </w:r>
      <w:proofErr w:type="spellEnd"/>
      <w:r>
        <w:t xml:space="preserve"> </w:t>
      </w:r>
      <w:proofErr w:type="spellStart"/>
      <w:r>
        <w:t>tvarkyba</w:t>
      </w:r>
      <w:proofErr w:type="spellEnd"/>
      <w:r>
        <w:t>”;</w:t>
      </w:r>
    </w:p>
    <w:p w14:paraId="27BF1707" w14:textId="2204D3F1" w:rsidR="008E0540" w:rsidRDefault="008E0540" w:rsidP="006E32F8">
      <w:pPr>
        <w:ind w:firstLine="426"/>
        <w:contextualSpacing/>
        <w:jc w:val="both"/>
      </w:pPr>
      <w:r>
        <w:t xml:space="preserve">1.7. </w:t>
      </w:r>
      <w:proofErr w:type="spellStart"/>
      <w:r>
        <w:t>Paveldo</w:t>
      </w:r>
      <w:proofErr w:type="spellEnd"/>
      <w:r>
        <w:t xml:space="preserve"> </w:t>
      </w:r>
      <w:proofErr w:type="spellStart"/>
      <w:r>
        <w:t>tvarkybos</w:t>
      </w:r>
      <w:proofErr w:type="spellEnd"/>
      <w:r>
        <w:t xml:space="preserve"> </w:t>
      </w:r>
      <w:proofErr w:type="spellStart"/>
      <w:r>
        <w:t>reglamentu</w:t>
      </w:r>
      <w:proofErr w:type="spellEnd"/>
      <w:r>
        <w:t xml:space="preserve"> PTR 2.04.02:2010 “</w:t>
      </w:r>
      <w:proofErr w:type="spellStart"/>
      <w:r>
        <w:t>Medžio</w:t>
      </w:r>
      <w:proofErr w:type="spellEnd"/>
      <w:r>
        <w:t xml:space="preserve"> </w:t>
      </w:r>
      <w:proofErr w:type="spellStart"/>
      <w:r>
        <w:t>apdaila</w:t>
      </w:r>
      <w:proofErr w:type="spellEnd"/>
      <w:r>
        <w:t xml:space="preserve"> </w:t>
      </w:r>
      <w:proofErr w:type="spellStart"/>
      <w:r>
        <w:t>ir</w:t>
      </w:r>
      <w:proofErr w:type="spellEnd"/>
      <w:r>
        <w:t xml:space="preserve"> </w:t>
      </w:r>
      <w:proofErr w:type="spellStart"/>
      <w:r>
        <w:t>stalių</w:t>
      </w:r>
      <w:proofErr w:type="spellEnd"/>
      <w:r>
        <w:t xml:space="preserve"> </w:t>
      </w:r>
      <w:proofErr w:type="spellStart"/>
      <w:r>
        <w:t>gaminių</w:t>
      </w:r>
      <w:proofErr w:type="spellEnd"/>
      <w:r>
        <w:t xml:space="preserve"> </w:t>
      </w:r>
      <w:proofErr w:type="spellStart"/>
      <w:r>
        <w:t>sutvirtinimas</w:t>
      </w:r>
      <w:proofErr w:type="spellEnd"/>
      <w:r>
        <w:t xml:space="preserve"> </w:t>
      </w:r>
      <w:proofErr w:type="spellStart"/>
      <w:r>
        <w:t>cheminėmis</w:t>
      </w:r>
      <w:proofErr w:type="spellEnd"/>
      <w:r>
        <w:t xml:space="preserve"> </w:t>
      </w:r>
      <w:proofErr w:type="spellStart"/>
      <w:r>
        <w:t>priemonėmis</w:t>
      </w:r>
      <w:proofErr w:type="spellEnd"/>
      <w:r>
        <w:t>”;</w:t>
      </w:r>
    </w:p>
    <w:p w14:paraId="2E437A20" w14:textId="5631219A" w:rsidR="008E0540" w:rsidRDefault="008E0540" w:rsidP="006E32F8">
      <w:pPr>
        <w:ind w:firstLine="426"/>
        <w:contextualSpacing/>
        <w:jc w:val="both"/>
      </w:pPr>
      <w:r>
        <w:t xml:space="preserve">1.8. </w:t>
      </w:r>
      <w:proofErr w:type="spellStart"/>
      <w:r>
        <w:t>Paveldo</w:t>
      </w:r>
      <w:proofErr w:type="spellEnd"/>
      <w:r>
        <w:t xml:space="preserve"> </w:t>
      </w:r>
      <w:proofErr w:type="spellStart"/>
      <w:r>
        <w:t>tvarkybos</w:t>
      </w:r>
      <w:proofErr w:type="spellEnd"/>
      <w:r>
        <w:t xml:space="preserve"> </w:t>
      </w:r>
      <w:proofErr w:type="spellStart"/>
      <w:r>
        <w:t>reglamentu</w:t>
      </w:r>
      <w:proofErr w:type="spellEnd"/>
      <w:r>
        <w:t xml:space="preserve"> PTR</w:t>
      </w:r>
      <w:r w:rsidR="00FB2954">
        <w:t xml:space="preserve"> 2.05.01:2010 “</w:t>
      </w:r>
      <w:proofErr w:type="spellStart"/>
      <w:r w:rsidR="00FB2954">
        <w:t>Metalo</w:t>
      </w:r>
      <w:proofErr w:type="spellEnd"/>
      <w:r w:rsidR="00FB2954">
        <w:t xml:space="preserve"> </w:t>
      </w:r>
      <w:proofErr w:type="spellStart"/>
      <w:r w:rsidR="00FB2954">
        <w:t>gaminių</w:t>
      </w:r>
      <w:proofErr w:type="spellEnd"/>
      <w:r w:rsidR="00FB2954">
        <w:t xml:space="preserve"> </w:t>
      </w:r>
      <w:proofErr w:type="spellStart"/>
      <w:r w:rsidR="00FB2954">
        <w:t>ir</w:t>
      </w:r>
      <w:proofErr w:type="spellEnd"/>
      <w:r w:rsidR="00FB2954">
        <w:t xml:space="preserve"> </w:t>
      </w:r>
      <w:proofErr w:type="spellStart"/>
      <w:r w:rsidR="00FB2954">
        <w:t>metalo</w:t>
      </w:r>
      <w:proofErr w:type="spellEnd"/>
      <w:r w:rsidR="00FB2954">
        <w:t xml:space="preserve"> </w:t>
      </w:r>
      <w:proofErr w:type="spellStart"/>
      <w:r w:rsidR="00FB2954">
        <w:t>konstrukcijų</w:t>
      </w:r>
      <w:proofErr w:type="spellEnd"/>
      <w:r w:rsidR="00FB2954">
        <w:t xml:space="preserve"> </w:t>
      </w:r>
      <w:proofErr w:type="spellStart"/>
      <w:r w:rsidR="00FB2954">
        <w:t>tvarkyba</w:t>
      </w:r>
      <w:proofErr w:type="spellEnd"/>
      <w:r w:rsidR="00FB2954">
        <w:t>”;</w:t>
      </w:r>
    </w:p>
    <w:p w14:paraId="35E2E252" w14:textId="32FDF1F2" w:rsidR="00FB2954" w:rsidRDefault="00FB2954" w:rsidP="006E32F8">
      <w:pPr>
        <w:ind w:firstLine="426"/>
        <w:contextualSpacing/>
        <w:jc w:val="both"/>
      </w:pPr>
      <w:r>
        <w:t xml:space="preserve">1.9. </w:t>
      </w:r>
      <w:proofErr w:type="spellStart"/>
      <w:r>
        <w:t>Paveldo</w:t>
      </w:r>
      <w:proofErr w:type="spellEnd"/>
      <w:r>
        <w:t xml:space="preserve"> </w:t>
      </w:r>
      <w:proofErr w:type="spellStart"/>
      <w:r>
        <w:t>tvarkybos</w:t>
      </w:r>
      <w:proofErr w:type="spellEnd"/>
      <w:r>
        <w:t xml:space="preserve"> </w:t>
      </w:r>
      <w:proofErr w:type="spellStart"/>
      <w:r>
        <w:t>reglamentais</w:t>
      </w:r>
      <w:proofErr w:type="spellEnd"/>
      <w:r>
        <w:t xml:space="preserve">, </w:t>
      </w:r>
      <w:proofErr w:type="spellStart"/>
      <w:r>
        <w:t>nurodytais</w:t>
      </w:r>
      <w:proofErr w:type="spellEnd"/>
      <w:r>
        <w:t xml:space="preserve"> Lietuvos </w:t>
      </w:r>
      <w:proofErr w:type="spellStart"/>
      <w:r>
        <w:t>Respublikos</w:t>
      </w:r>
      <w:proofErr w:type="spellEnd"/>
      <w:r>
        <w:t xml:space="preserve"> kultūros </w:t>
      </w:r>
      <w:proofErr w:type="spellStart"/>
      <w:r>
        <w:t>ministro</w:t>
      </w:r>
      <w:proofErr w:type="spellEnd"/>
      <w:r>
        <w:t xml:space="preserve"> 2010-02-24 </w:t>
      </w:r>
      <w:proofErr w:type="spellStart"/>
      <w:r>
        <w:t>įsk</w:t>
      </w:r>
      <w:proofErr w:type="spellEnd"/>
      <w:r>
        <w:t>. Nr. ĮV-130 “</w:t>
      </w:r>
      <w:proofErr w:type="spellStart"/>
      <w:r>
        <w:t>Dėl</w:t>
      </w:r>
      <w:proofErr w:type="spellEnd"/>
      <w:r>
        <w:t xml:space="preserve"> </w:t>
      </w:r>
      <w:proofErr w:type="spellStart"/>
      <w:r>
        <w:t>paveldo</w:t>
      </w:r>
      <w:proofErr w:type="spellEnd"/>
      <w:r>
        <w:t xml:space="preserve"> </w:t>
      </w:r>
      <w:proofErr w:type="spellStart"/>
      <w:r>
        <w:t>tvarkybos</w:t>
      </w:r>
      <w:proofErr w:type="spellEnd"/>
      <w:r>
        <w:t xml:space="preserve"> </w:t>
      </w:r>
      <w:proofErr w:type="spellStart"/>
      <w:r>
        <w:t>reglamentų</w:t>
      </w:r>
      <w:proofErr w:type="spellEnd"/>
      <w:r>
        <w:t xml:space="preserve"> </w:t>
      </w:r>
      <w:proofErr w:type="spellStart"/>
      <w:r>
        <w:t>patvirtinimo</w:t>
      </w:r>
      <w:proofErr w:type="spellEnd"/>
      <w:r>
        <w:t xml:space="preserve">” </w:t>
      </w:r>
      <w:proofErr w:type="spellStart"/>
      <w:r>
        <w:t>ir</w:t>
      </w:r>
      <w:proofErr w:type="spellEnd"/>
      <w:r>
        <w:t xml:space="preserve"> Lietuvos </w:t>
      </w:r>
      <w:proofErr w:type="spellStart"/>
      <w:r>
        <w:t>Respublikos</w:t>
      </w:r>
      <w:proofErr w:type="spellEnd"/>
      <w:r>
        <w:t xml:space="preserve"> kultūros </w:t>
      </w:r>
      <w:proofErr w:type="spellStart"/>
      <w:r>
        <w:t>ministro</w:t>
      </w:r>
      <w:proofErr w:type="spellEnd"/>
      <w:r>
        <w:t xml:space="preserve"> 2007-11-26 </w:t>
      </w:r>
      <w:proofErr w:type="spellStart"/>
      <w:r>
        <w:t>įsk</w:t>
      </w:r>
      <w:proofErr w:type="spellEnd"/>
      <w:r>
        <w:t>. Nr. ĮV-683 “</w:t>
      </w:r>
      <w:proofErr w:type="spellStart"/>
      <w:r>
        <w:t>Dėl</w:t>
      </w:r>
      <w:proofErr w:type="spellEnd"/>
      <w:r>
        <w:t xml:space="preserve"> </w:t>
      </w:r>
      <w:proofErr w:type="spellStart"/>
      <w:r>
        <w:t>paveldo</w:t>
      </w:r>
      <w:proofErr w:type="spellEnd"/>
      <w:r>
        <w:t xml:space="preserve"> </w:t>
      </w:r>
      <w:proofErr w:type="spellStart"/>
      <w:r>
        <w:t>tvarkybos</w:t>
      </w:r>
      <w:proofErr w:type="spellEnd"/>
      <w:r>
        <w:t xml:space="preserve"> </w:t>
      </w:r>
      <w:proofErr w:type="spellStart"/>
      <w:r>
        <w:t>reglamentų</w:t>
      </w:r>
      <w:proofErr w:type="spellEnd"/>
      <w:r>
        <w:t xml:space="preserve"> </w:t>
      </w:r>
      <w:proofErr w:type="spellStart"/>
      <w:r>
        <w:t>patvirtinimo</w:t>
      </w:r>
      <w:proofErr w:type="spellEnd"/>
      <w:r>
        <w:t>”;</w:t>
      </w:r>
    </w:p>
    <w:p w14:paraId="5337A907" w14:textId="428ECC71" w:rsidR="00FB2954" w:rsidRDefault="00FB2954" w:rsidP="006E32F8">
      <w:pPr>
        <w:ind w:firstLine="426"/>
        <w:contextualSpacing/>
        <w:jc w:val="both"/>
      </w:pPr>
      <w:r>
        <w:t xml:space="preserve">1.10. </w:t>
      </w:r>
      <w:proofErr w:type="spellStart"/>
      <w:r>
        <w:t>Statybos</w:t>
      </w:r>
      <w:proofErr w:type="spellEnd"/>
      <w:r>
        <w:t xml:space="preserve"> </w:t>
      </w:r>
      <w:proofErr w:type="spellStart"/>
      <w:r>
        <w:t>techniniu</w:t>
      </w:r>
      <w:proofErr w:type="spellEnd"/>
      <w:r>
        <w:t xml:space="preserve"> </w:t>
      </w:r>
      <w:proofErr w:type="spellStart"/>
      <w:r>
        <w:t>reglamentu</w:t>
      </w:r>
      <w:proofErr w:type="spellEnd"/>
      <w:r>
        <w:t xml:space="preserve"> STR 1.05.06:2005 “Kultūros </w:t>
      </w:r>
      <w:proofErr w:type="spellStart"/>
      <w:r>
        <w:t>paveldo</w:t>
      </w:r>
      <w:proofErr w:type="spellEnd"/>
      <w:r>
        <w:t xml:space="preserve"> </w:t>
      </w:r>
      <w:proofErr w:type="spellStart"/>
      <w:r>
        <w:t>statinių</w:t>
      </w:r>
      <w:proofErr w:type="spellEnd"/>
      <w:r>
        <w:t xml:space="preserve"> </w:t>
      </w:r>
      <w:proofErr w:type="spellStart"/>
      <w:r>
        <w:t>tvarkomųjų</w:t>
      </w:r>
      <w:proofErr w:type="spellEnd"/>
      <w:r>
        <w:t xml:space="preserve"> </w:t>
      </w:r>
      <w:proofErr w:type="spellStart"/>
      <w:r>
        <w:t>statybos</w:t>
      </w:r>
      <w:proofErr w:type="spellEnd"/>
      <w:r>
        <w:t xml:space="preserve"> </w:t>
      </w:r>
      <w:proofErr w:type="spellStart"/>
      <w:r>
        <w:t>darbų</w:t>
      </w:r>
      <w:proofErr w:type="spellEnd"/>
      <w:r>
        <w:t xml:space="preserve"> </w:t>
      </w:r>
      <w:proofErr w:type="spellStart"/>
      <w:r>
        <w:t>reglamentai</w:t>
      </w:r>
      <w:proofErr w:type="spellEnd"/>
      <w:r>
        <w:t>”;</w:t>
      </w:r>
    </w:p>
    <w:p w14:paraId="0A6BC147" w14:textId="0BF2F6BB" w:rsidR="00FB2954" w:rsidRDefault="00FB2954" w:rsidP="006E32F8">
      <w:pPr>
        <w:ind w:firstLine="426"/>
        <w:contextualSpacing/>
        <w:jc w:val="both"/>
      </w:pPr>
      <w:r>
        <w:t xml:space="preserve">1.11. </w:t>
      </w:r>
      <w:proofErr w:type="spellStart"/>
      <w:r>
        <w:t>Paveldo</w:t>
      </w:r>
      <w:proofErr w:type="spellEnd"/>
      <w:r>
        <w:t xml:space="preserve"> </w:t>
      </w:r>
      <w:proofErr w:type="spellStart"/>
      <w:r>
        <w:t>tvarkybos</w:t>
      </w:r>
      <w:proofErr w:type="spellEnd"/>
      <w:r>
        <w:t xml:space="preserve"> </w:t>
      </w:r>
      <w:proofErr w:type="spellStart"/>
      <w:r>
        <w:t>reglamentu</w:t>
      </w:r>
      <w:proofErr w:type="spellEnd"/>
      <w:r>
        <w:t xml:space="preserve"> PTR 2.02.03:2007 “</w:t>
      </w:r>
      <w:proofErr w:type="spellStart"/>
      <w:r>
        <w:t>Akmens</w:t>
      </w:r>
      <w:proofErr w:type="spellEnd"/>
      <w:r>
        <w:t xml:space="preserve">, </w:t>
      </w:r>
      <w:proofErr w:type="spellStart"/>
      <w:r>
        <w:t>mūro</w:t>
      </w:r>
      <w:proofErr w:type="spellEnd"/>
      <w:r>
        <w:t xml:space="preserve"> </w:t>
      </w:r>
      <w:proofErr w:type="spellStart"/>
      <w:r>
        <w:t>ir</w:t>
      </w:r>
      <w:proofErr w:type="spellEnd"/>
      <w:r>
        <w:t xml:space="preserve"> </w:t>
      </w:r>
      <w:proofErr w:type="spellStart"/>
      <w:r>
        <w:t>natūralaus</w:t>
      </w:r>
      <w:proofErr w:type="spellEnd"/>
      <w:r>
        <w:t xml:space="preserve"> </w:t>
      </w:r>
      <w:proofErr w:type="spellStart"/>
      <w:r>
        <w:t>akmens</w:t>
      </w:r>
      <w:proofErr w:type="spellEnd"/>
      <w:r>
        <w:t xml:space="preserve">, </w:t>
      </w:r>
      <w:proofErr w:type="spellStart"/>
      <w:r>
        <w:t>plytų</w:t>
      </w:r>
      <w:proofErr w:type="spellEnd"/>
      <w:r>
        <w:t xml:space="preserve"> </w:t>
      </w:r>
      <w:proofErr w:type="spellStart"/>
      <w:r>
        <w:t>mūro</w:t>
      </w:r>
      <w:proofErr w:type="spellEnd"/>
      <w:r>
        <w:t xml:space="preserve"> </w:t>
      </w:r>
      <w:proofErr w:type="spellStart"/>
      <w:r>
        <w:t>tvarkyba</w:t>
      </w:r>
      <w:proofErr w:type="spellEnd"/>
      <w:r>
        <w:t>”</w:t>
      </w:r>
      <w:r w:rsidR="007F1071">
        <w:t>;</w:t>
      </w:r>
    </w:p>
    <w:p w14:paraId="02F02400" w14:textId="22CBF8C0" w:rsidR="007F1071" w:rsidRPr="007F1071" w:rsidRDefault="007F1071" w:rsidP="006E32F8">
      <w:pPr>
        <w:ind w:firstLine="426"/>
        <w:contextualSpacing/>
        <w:jc w:val="both"/>
      </w:pPr>
      <w:r>
        <w:t xml:space="preserve">1.12. </w:t>
      </w:r>
      <w:proofErr w:type="spellStart"/>
      <w:r>
        <w:t>Paveldo</w:t>
      </w:r>
      <w:proofErr w:type="spellEnd"/>
      <w:r>
        <w:t xml:space="preserve"> </w:t>
      </w:r>
      <w:proofErr w:type="spellStart"/>
      <w:r>
        <w:t>tvarkybos</w:t>
      </w:r>
      <w:proofErr w:type="spellEnd"/>
      <w:r>
        <w:t xml:space="preserve"> </w:t>
      </w:r>
      <w:proofErr w:type="spellStart"/>
      <w:r>
        <w:t>reglamentu</w:t>
      </w:r>
      <w:proofErr w:type="spellEnd"/>
      <w:r>
        <w:t xml:space="preserve"> PTR 3.05.01:2015 “</w:t>
      </w:r>
      <w:proofErr w:type="spellStart"/>
      <w:r w:rsidRPr="007F1071">
        <w:rPr>
          <w:bCs/>
          <w:color w:val="333333"/>
          <w:shd w:val="clear" w:color="auto" w:fill="FFFFFF"/>
        </w:rPr>
        <w:t>Tvarkybos</w:t>
      </w:r>
      <w:proofErr w:type="spellEnd"/>
      <w:r w:rsidRPr="007F1071">
        <w:rPr>
          <w:bCs/>
          <w:color w:val="333333"/>
          <w:shd w:val="clear" w:color="auto" w:fill="FFFFFF"/>
        </w:rPr>
        <w:t xml:space="preserve"> </w:t>
      </w:r>
      <w:proofErr w:type="spellStart"/>
      <w:r w:rsidRPr="007F1071">
        <w:rPr>
          <w:bCs/>
          <w:color w:val="333333"/>
          <w:shd w:val="clear" w:color="auto" w:fill="FFFFFF"/>
        </w:rPr>
        <w:t>darbų</w:t>
      </w:r>
      <w:proofErr w:type="spellEnd"/>
      <w:r w:rsidRPr="007F1071">
        <w:rPr>
          <w:bCs/>
          <w:color w:val="333333"/>
          <w:shd w:val="clear" w:color="auto" w:fill="FFFFFF"/>
        </w:rPr>
        <w:t xml:space="preserve"> </w:t>
      </w:r>
      <w:proofErr w:type="spellStart"/>
      <w:r w:rsidRPr="007F1071">
        <w:rPr>
          <w:bCs/>
          <w:color w:val="333333"/>
          <w:shd w:val="clear" w:color="auto" w:fill="FFFFFF"/>
        </w:rPr>
        <w:t>priėmimo</w:t>
      </w:r>
      <w:proofErr w:type="spellEnd"/>
      <w:r w:rsidRPr="007F1071">
        <w:rPr>
          <w:bCs/>
          <w:color w:val="333333"/>
          <w:shd w:val="clear" w:color="auto" w:fill="FFFFFF"/>
        </w:rPr>
        <w:t xml:space="preserve"> </w:t>
      </w:r>
      <w:proofErr w:type="spellStart"/>
      <w:r w:rsidRPr="007F1071">
        <w:rPr>
          <w:bCs/>
          <w:color w:val="333333"/>
          <w:shd w:val="clear" w:color="auto" w:fill="FFFFFF"/>
        </w:rPr>
        <w:t>taisyklės</w:t>
      </w:r>
      <w:proofErr w:type="spellEnd"/>
      <w:r w:rsidRPr="007F1071">
        <w:rPr>
          <w:bCs/>
          <w:color w:val="333333"/>
          <w:shd w:val="clear" w:color="auto" w:fill="FFFFFF"/>
        </w:rPr>
        <w:t>”.</w:t>
      </w:r>
    </w:p>
    <w:p w14:paraId="26051D94" w14:textId="36DC2B39" w:rsidR="00B07FDE" w:rsidRDefault="00B07FDE" w:rsidP="006E32F8">
      <w:pPr>
        <w:tabs>
          <w:tab w:val="left" w:pos="284"/>
        </w:tabs>
        <w:ind w:firstLine="426"/>
        <w:jc w:val="both"/>
        <w:rPr>
          <w:lang w:eastAsia="lt-LT"/>
        </w:rPr>
      </w:pPr>
      <w:r>
        <w:rPr>
          <w:lang w:eastAsia="lt-LT"/>
        </w:rPr>
        <w:t xml:space="preserve">2. </w:t>
      </w:r>
      <w:proofErr w:type="spellStart"/>
      <w:r w:rsidRPr="00554F8F">
        <w:rPr>
          <w:color w:val="000000"/>
        </w:rPr>
        <w:t>Sutarties</w:t>
      </w:r>
      <w:proofErr w:type="spellEnd"/>
      <w:r w:rsidRPr="00554F8F">
        <w:rPr>
          <w:color w:val="000000"/>
        </w:rPr>
        <w:t xml:space="preserve"> </w:t>
      </w:r>
      <w:proofErr w:type="spellStart"/>
      <w:r w:rsidRPr="00554F8F">
        <w:rPr>
          <w:color w:val="000000"/>
        </w:rPr>
        <w:t>vykdymo</w:t>
      </w:r>
      <w:proofErr w:type="spellEnd"/>
      <w:r w:rsidRPr="00554F8F">
        <w:rPr>
          <w:color w:val="000000"/>
        </w:rPr>
        <w:t xml:space="preserve"> </w:t>
      </w:r>
      <w:proofErr w:type="spellStart"/>
      <w:r w:rsidRPr="00554F8F">
        <w:rPr>
          <w:color w:val="000000"/>
        </w:rPr>
        <w:t>metu</w:t>
      </w:r>
      <w:proofErr w:type="spellEnd"/>
      <w:r w:rsidRPr="00554F8F">
        <w:rPr>
          <w:color w:val="000000"/>
        </w:rPr>
        <w:t xml:space="preserve"> </w:t>
      </w:r>
      <w:proofErr w:type="spellStart"/>
      <w:r w:rsidRPr="00554F8F">
        <w:rPr>
          <w:color w:val="000000"/>
        </w:rPr>
        <w:t>naudojamos</w:t>
      </w:r>
      <w:proofErr w:type="spellEnd"/>
      <w:r w:rsidRPr="00554F8F">
        <w:rPr>
          <w:color w:val="000000"/>
        </w:rPr>
        <w:t xml:space="preserve"> statybinės medžiagos ir produktai</w:t>
      </w:r>
      <w:r>
        <w:rPr>
          <w:color w:val="000000"/>
        </w:rPr>
        <w:t>, nurodyti</w:t>
      </w:r>
      <w:r w:rsidRPr="00554F8F">
        <w:rPr>
          <w:color w:val="000000"/>
        </w:rPr>
        <w:t xml:space="preserve"> </w:t>
      </w:r>
      <w:r w:rsidRPr="00554F8F">
        <w:t xml:space="preserve">Lietuvos Respublikos aplinkos ministro 2011 m. birželio 28 d. įsakymu Nr. D1-508 (aktuali redakcija) patvirtinto Aplinkos apsaugos kriterijų taikymo, vykdant žaliuosius pirkimus, tvarkos aprašo (toliau – Aprašas) 2 priedo XIII–XVI skyriuose, </w:t>
      </w:r>
      <w:r w:rsidRPr="00554F8F">
        <w:rPr>
          <w:color w:val="000000"/>
        </w:rPr>
        <w:t xml:space="preserve">atitinka </w:t>
      </w:r>
      <w:r w:rsidRPr="00554F8F">
        <w:t xml:space="preserve">tokioms statybinėms medžiagoms ir produktams Aprašo 2 </w:t>
      </w:r>
      <w:proofErr w:type="spellStart"/>
      <w:r w:rsidRPr="00554F8F">
        <w:t>priedo</w:t>
      </w:r>
      <w:proofErr w:type="spellEnd"/>
      <w:r w:rsidRPr="00554F8F">
        <w:t xml:space="preserve"> XIII–XVI </w:t>
      </w:r>
      <w:proofErr w:type="spellStart"/>
      <w:r w:rsidRPr="00554F8F">
        <w:t>skyriuose</w:t>
      </w:r>
      <w:proofErr w:type="spellEnd"/>
      <w:r w:rsidRPr="00554F8F">
        <w:t xml:space="preserve"> </w:t>
      </w:r>
      <w:proofErr w:type="spellStart"/>
      <w:r w:rsidRPr="00554F8F">
        <w:t>nustatytus</w:t>
      </w:r>
      <w:proofErr w:type="spellEnd"/>
      <w:r w:rsidRPr="00554F8F">
        <w:t xml:space="preserve"> </w:t>
      </w:r>
      <w:proofErr w:type="spellStart"/>
      <w:r w:rsidRPr="00554F8F">
        <w:t>minimalius</w:t>
      </w:r>
      <w:proofErr w:type="spellEnd"/>
      <w:r w:rsidRPr="00554F8F">
        <w:t xml:space="preserve"> </w:t>
      </w:r>
      <w:proofErr w:type="spellStart"/>
      <w:r w:rsidRPr="00554F8F">
        <w:t>aplinkos</w:t>
      </w:r>
      <w:proofErr w:type="spellEnd"/>
      <w:r w:rsidRPr="00554F8F">
        <w:t xml:space="preserve"> </w:t>
      </w:r>
      <w:proofErr w:type="spellStart"/>
      <w:r w:rsidRPr="00554F8F">
        <w:t>apsaugos</w:t>
      </w:r>
      <w:proofErr w:type="spellEnd"/>
      <w:r w:rsidRPr="00554F8F">
        <w:t xml:space="preserve"> </w:t>
      </w:r>
      <w:proofErr w:type="spellStart"/>
      <w:r w:rsidRPr="00554F8F">
        <w:t>kriterijus</w:t>
      </w:r>
      <w:proofErr w:type="spellEnd"/>
      <w:r>
        <w:t>.</w:t>
      </w:r>
    </w:p>
    <w:p w14:paraId="0237FA3B" w14:textId="77777777" w:rsidR="00842F67" w:rsidRDefault="00842F67" w:rsidP="006E32F8">
      <w:pPr>
        <w:pStyle w:val="Sraopastraipa"/>
        <w:spacing w:after="0" w:line="240" w:lineRule="auto"/>
        <w:ind w:left="0" w:firstLine="426"/>
        <w:jc w:val="both"/>
        <w:rPr>
          <w:rFonts w:ascii="Times New Roman" w:hAnsi="Times New Roman"/>
          <w:sz w:val="24"/>
          <w:szCs w:val="24"/>
        </w:rPr>
      </w:pPr>
      <w:r>
        <w:rPr>
          <w:rFonts w:ascii="Times New Roman" w:eastAsia="Times New Roman" w:hAnsi="Times New Roman"/>
          <w:sz w:val="24"/>
          <w:szCs w:val="24"/>
          <w:lang w:eastAsia="lt-LT"/>
        </w:rPr>
        <w:t>3</w:t>
      </w:r>
      <w:r w:rsidR="000F1FAF" w:rsidRPr="000F1FAF">
        <w:rPr>
          <w:rFonts w:ascii="Times New Roman" w:eastAsia="Times New Roman" w:hAnsi="Times New Roman"/>
          <w:sz w:val="24"/>
          <w:szCs w:val="24"/>
          <w:lang w:eastAsia="lt-LT"/>
        </w:rPr>
        <w:t xml:space="preserve">. </w:t>
      </w:r>
      <w:r w:rsidR="00B07FDE">
        <w:rPr>
          <w:rFonts w:ascii="Times New Roman" w:hAnsi="Times New Roman"/>
          <w:sz w:val="24"/>
          <w:szCs w:val="24"/>
        </w:rPr>
        <w:t xml:space="preserve">Visi gaminiai, medžiagos į statybvietę turi būti atvežamos su atitikties deklaracijomis, kuriose turi būti pagrindiniai duomenys apie gamintoją ir gaminį, o privalomai sertifikuojamos medžiagos ir gaminiai turėtų sertifikatus. Visos konstrukcijos ir įranga turi būti sertifikuoti arba pripažinti tinkamais naudoti Lietuvoje nustatyta tvarka ir turėti atitikties įvertinimo dokumentą. Medžiagų </w:t>
      </w:r>
      <w:r w:rsidR="00B07FDE">
        <w:rPr>
          <w:rFonts w:ascii="Times New Roman" w:hAnsi="Times New Roman"/>
          <w:sz w:val="24"/>
          <w:szCs w:val="24"/>
        </w:rPr>
        <w:lastRenderedPageBreak/>
        <w:t xml:space="preserve">pakeitimas analogiškais produktais įmanomas tik suderinus su projekto bei techninės priežiūros vadovais. </w:t>
      </w:r>
    </w:p>
    <w:p w14:paraId="5FB29387" w14:textId="21F72E6C" w:rsidR="000F1FAF" w:rsidRDefault="00842F67" w:rsidP="006E32F8">
      <w:pPr>
        <w:pStyle w:val="Sraopastraipa"/>
        <w:spacing w:after="0" w:line="240" w:lineRule="auto"/>
        <w:ind w:left="0" w:firstLine="426"/>
        <w:jc w:val="both"/>
        <w:rPr>
          <w:rFonts w:ascii="Times New Roman" w:hAnsi="Times New Roman"/>
          <w:sz w:val="24"/>
          <w:szCs w:val="24"/>
        </w:rPr>
      </w:pPr>
      <w:r>
        <w:rPr>
          <w:rFonts w:ascii="Times New Roman" w:hAnsi="Times New Roman"/>
          <w:sz w:val="24"/>
          <w:szCs w:val="24"/>
        </w:rPr>
        <w:t xml:space="preserve">4. </w:t>
      </w:r>
      <w:r w:rsidR="00B07FDE">
        <w:rPr>
          <w:rFonts w:ascii="Times New Roman" w:hAnsi="Times New Roman"/>
          <w:sz w:val="24"/>
          <w:szCs w:val="24"/>
        </w:rPr>
        <w:t>Visi gaminiai, medžiagos ir priedai turi atitikti nurodytus dokumentacijoje ir turi būti nauji. Visos medžiagos ir gaminiai turi būti pateikti su gamintojo rekvizitais, firmos atpažinimo ženklu, specifikacija, nuoroda, ar skirta interjerui ar eksterjerui; spalvos nuoroda, įrenginio pagaminimo data</w:t>
      </w:r>
      <w:r w:rsidR="000F1FAF" w:rsidRPr="000F1FAF">
        <w:rPr>
          <w:rFonts w:ascii="Times New Roman" w:hAnsi="Times New Roman"/>
          <w:sz w:val="24"/>
          <w:szCs w:val="24"/>
        </w:rPr>
        <w:t>.</w:t>
      </w:r>
      <w:r w:rsidR="00B07FDE">
        <w:rPr>
          <w:rFonts w:ascii="Times New Roman" w:hAnsi="Times New Roman"/>
          <w:sz w:val="24"/>
          <w:szCs w:val="24"/>
        </w:rPr>
        <w:t xml:space="preserve"> Rangovas privalo pristatyti visiems pagrindiniams produktams užsakymo kodus ir kilmės vietą bei pavadinimą, priežiūros valymo instrukcijas pakeitimo tikslu.</w:t>
      </w:r>
    </w:p>
    <w:p w14:paraId="2F073C25" w14:textId="77777777" w:rsidR="0045287B" w:rsidRDefault="00842F67" w:rsidP="006E32F8">
      <w:pPr>
        <w:pStyle w:val="Sraopastraipa"/>
        <w:spacing w:after="0" w:line="240" w:lineRule="auto"/>
        <w:ind w:left="0" w:firstLine="426"/>
        <w:jc w:val="both"/>
        <w:rPr>
          <w:rFonts w:ascii="Times New Roman" w:hAnsi="Times New Roman"/>
          <w:sz w:val="24"/>
          <w:szCs w:val="24"/>
        </w:rPr>
      </w:pPr>
      <w:r>
        <w:rPr>
          <w:rFonts w:ascii="Times New Roman" w:hAnsi="Times New Roman"/>
          <w:sz w:val="24"/>
          <w:szCs w:val="24"/>
        </w:rPr>
        <w:t xml:space="preserve">5. Tvarkybos darbams vykdyti Užsakovas Rangovui perduos šiuos dokumentus: </w:t>
      </w:r>
    </w:p>
    <w:p w14:paraId="3E3C8DBE" w14:textId="44803513" w:rsidR="0045287B" w:rsidRDefault="0045287B" w:rsidP="006E32F8">
      <w:pPr>
        <w:pStyle w:val="Sraopastraipa"/>
        <w:spacing w:after="0" w:line="240" w:lineRule="auto"/>
        <w:ind w:left="0" w:firstLine="426"/>
        <w:jc w:val="both"/>
        <w:rPr>
          <w:rFonts w:ascii="Times New Roman" w:hAnsi="Times New Roman"/>
          <w:sz w:val="24"/>
          <w:szCs w:val="24"/>
        </w:rPr>
      </w:pPr>
      <w:r>
        <w:rPr>
          <w:rFonts w:ascii="Times New Roman" w:hAnsi="Times New Roman"/>
          <w:sz w:val="24"/>
          <w:szCs w:val="24"/>
        </w:rPr>
        <w:t>5.1. paveldo tvarkybos darbų leidimą</w:t>
      </w:r>
      <w:r w:rsidR="002C7EBD">
        <w:rPr>
          <w:rFonts w:ascii="Times New Roman" w:hAnsi="Times New Roman"/>
          <w:sz w:val="24"/>
          <w:szCs w:val="24"/>
        </w:rPr>
        <w:t xml:space="preserve"> (yra išduotas)</w:t>
      </w:r>
      <w:r>
        <w:rPr>
          <w:rFonts w:ascii="Times New Roman" w:hAnsi="Times New Roman"/>
          <w:sz w:val="24"/>
          <w:szCs w:val="24"/>
        </w:rPr>
        <w:t>;</w:t>
      </w:r>
    </w:p>
    <w:p w14:paraId="3A7EB2BF" w14:textId="77777777" w:rsidR="0045287B" w:rsidRDefault="0045287B" w:rsidP="006E32F8">
      <w:pPr>
        <w:pStyle w:val="Sraopastraipa"/>
        <w:spacing w:after="0" w:line="240" w:lineRule="auto"/>
        <w:ind w:left="0" w:firstLine="426"/>
        <w:jc w:val="both"/>
        <w:rPr>
          <w:rFonts w:ascii="Times New Roman" w:hAnsi="Times New Roman"/>
          <w:sz w:val="24"/>
          <w:szCs w:val="24"/>
        </w:rPr>
      </w:pPr>
      <w:r>
        <w:rPr>
          <w:rFonts w:ascii="Times New Roman" w:hAnsi="Times New Roman"/>
          <w:sz w:val="24"/>
          <w:szCs w:val="24"/>
        </w:rPr>
        <w:t>5.2.</w:t>
      </w:r>
      <w:r w:rsidR="00842F67">
        <w:rPr>
          <w:rFonts w:ascii="Times New Roman" w:hAnsi="Times New Roman"/>
          <w:sz w:val="24"/>
          <w:szCs w:val="24"/>
        </w:rPr>
        <w:t xml:space="preserve"> statinio p</w:t>
      </w:r>
      <w:r>
        <w:rPr>
          <w:rFonts w:ascii="Times New Roman" w:hAnsi="Times New Roman"/>
          <w:sz w:val="24"/>
          <w:szCs w:val="24"/>
        </w:rPr>
        <w:t>aveldo tvarkybos darbų projektą;</w:t>
      </w:r>
      <w:r w:rsidR="00842F67">
        <w:rPr>
          <w:rFonts w:ascii="Times New Roman" w:hAnsi="Times New Roman"/>
          <w:sz w:val="24"/>
          <w:szCs w:val="24"/>
        </w:rPr>
        <w:t xml:space="preserve"> </w:t>
      </w:r>
    </w:p>
    <w:p w14:paraId="22BC9D82" w14:textId="6907E8C1" w:rsidR="00842F67" w:rsidRDefault="0045287B" w:rsidP="006E32F8">
      <w:pPr>
        <w:pStyle w:val="Sraopastraipa"/>
        <w:spacing w:after="0" w:line="240" w:lineRule="auto"/>
        <w:ind w:left="0" w:firstLine="426"/>
        <w:jc w:val="both"/>
        <w:rPr>
          <w:rFonts w:ascii="Times New Roman" w:hAnsi="Times New Roman"/>
          <w:sz w:val="24"/>
          <w:szCs w:val="24"/>
        </w:rPr>
      </w:pPr>
      <w:r>
        <w:rPr>
          <w:rFonts w:ascii="Times New Roman" w:hAnsi="Times New Roman"/>
          <w:sz w:val="24"/>
          <w:szCs w:val="24"/>
        </w:rPr>
        <w:t xml:space="preserve">5.3. </w:t>
      </w:r>
      <w:r w:rsidR="00842F67">
        <w:rPr>
          <w:rFonts w:ascii="Times New Roman" w:hAnsi="Times New Roman"/>
          <w:sz w:val="24"/>
          <w:szCs w:val="24"/>
        </w:rPr>
        <w:t>tvarkybos darbų vietos (Statybvietės) perdavimo-priėmimo aktą</w:t>
      </w:r>
      <w:r>
        <w:rPr>
          <w:rFonts w:ascii="Times New Roman" w:hAnsi="Times New Roman"/>
          <w:sz w:val="24"/>
          <w:szCs w:val="24"/>
        </w:rPr>
        <w:t>;</w:t>
      </w:r>
    </w:p>
    <w:p w14:paraId="6F791A17" w14:textId="4E1A54F0" w:rsidR="0045287B" w:rsidRDefault="0045287B" w:rsidP="006E32F8">
      <w:pPr>
        <w:pStyle w:val="Sraopastraipa"/>
        <w:spacing w:after="0" w:line="240" w:lineRule="auto"/>
        <w:ind w:left="0" w:firstLine="426"/>
        <w:jc w:val="both"/>
        <w:rPr>
          <w:rFonts w:ascii="Times New Roman" w:hAnsi="Times New Roman"/>
          <w:sz w:val="24"/>
          <w:szCs w:val="24"/>
        </w:rPr>
      </w:pPr>
      <w:r>
        <w:rPr>
          <w:rFonts w:ascii="Times New Roman" w:hAnsi="Times New Roman"/>
          <w:sz w:val="24"/>
          <w:szCs w:val="24"/>
        </w:rPr>
        <w:t>5.4. darbų žurnalą.</w:t>
      </w:r>
    </w:p>
    <w:p w14:paraId="78739EF6" w14:textId="224ADBE6" w:rsidR="00842F67" w:rsidRDefault="0045287B" w:rsidP="006E32F8">
      <w:pPr>
        <w:pStyle w:val="Sraopastraipa"/>
        <w:spacing w:after="0" w:line="240" w:lineRule="auto"/>
        <w:ind w:left="0" w:firstLine="426"/>
        <w:jc w:val="both"/>
        <w:rPr>
          <w:rFonts w:ascii="Times New Roman" w:hAnsi="Times New Roman"/>
          <w:sz w:val="24"/>
          <w:szCs w:val="24"/>
        </w:rPr>
      </w:pPr>
      <w:r>
        <w:rPr>
          <w:rFonts w:ascii="Times New Roman" w:hAnsi="Times New Roman"/>
          <w:sz w:val="24"/>
          <w:szCs w:val="24"/>
        </w:rPr>
        <w:t>6</w:t>
      </w:r>
      <w:r w:rsidR="00842F67">
        <w:rPr>
          <w:rFonts w:ascii="Times New Roman" w:hAnsi="Times New Roman"/>
          <w:sz w:val="24"/>
          <w:szCs w:val="24"/>
        </w:rPr>
        <w:t>. Rangovas privalo palaikyti ryšį su Lietuvos Respublikos kontroliuojančiomis institucijomis, užtikrinti jų patikrinimus savo sąskaita bei ištaisyti trūkumus, kuriuos jie atras šių patikrinimų metu.</w:t>
      </w:r>
    </w:p>
    <w:p w14:paraId="45CF7D00" w14:textId="7C87180D" w:rsidR="00842F67" w:rsidRDefault="00842F67" w:rsidP="006E32F8">
      <w:pPr>
        <w:pStyle w:val="Sraopastraipa"/>
        <w:spacing w:after="0" w:line="240" w:lineRule="auto"/>
        <w:ind w:left="0" w:firstLine="426"/>
        <w:jc w:val="both"/>
        <w:rPr>
          <w:rFonts w:ascii="Times New Roman" w:hAnsi="Times New Roman"/>
          <w:sz w:val="24"/>
          <w:szCs w:val="24"/>
        </w:rPr>
      </w:pPr>
      <w:r>
        <w:rPr>
          <w:rFonts w:ascii="Times New Roman" w:hAnsi="Times New Roman"/>
          <w:sz w:val="24"/>
          <w:szCs w:val="24"/>
        </w:rPr>
        <w:t xml:space="preserve">7. </w:t>
      </w:r>
      <w:r w:rsidR="00040273">
        <w:rPr>
          <w:rFonts w:ascii="Times New Roman" w:hAnsi="Times New Roman"/>
          <w:sz w:val="24"/>
          <w:szCs w:val="24"/>
        </w:rPr>
        <w:t>Tvarkybos darbų priėmimo data laikoma nustatytos formos Tvarkybos darbų priėmimo akto patvirtinimo data.</w:t>
      </w:r>
    </w:p>
    <w:p w14:paraId="51A63B07" w14:textId="410B46A8" w:rsidR="005A2F34" w:rsidRPr="002C7EBD" w:rsidRDefault="00040273" w:rsidP="006E32F8">
      <w:pPr>
        <w:pStyle w:val="Sraopastraipa"/>
        <w:spacing w:after="0" w:line="240" w:lineRule="auto"/>
        <w:ind w:left="0" w:firstLine="426"/>
        <w:jc w:val="both"/>
        <w:rPr>
          <w:rFonts w:ascii="Times New Roman" w:hAnsi="Times New Roman"/>
          <w:color w:val="000000"/>
          <w:sz w:val="24"/>
          <w:szCs w:val="24"/>
        </w:rPr>
      </w:pPr>
      <w:r w:rsidRPr="002C7EBD">
        <w:rPr>
          <w:rFonts w:ascii="Times New Roman" w:hAnsi="Times New Roman"/>
          <w:sz w:val="24"/>
          <w:szCs w:val="24"/>
        </w:rPr>
        <w:t xml:space="preserve">8. Dokumentus, reikalingus kreipiantis į </w:t>
      </w:r>
      <w:r w:rsidRPr="002C7EBD">
        <w:rPr>
          <w:rFonts w:ascii="Times New Roman" w:hAnsi="Times New Roman"/>
          <w:color w:val="000000"/>
          <w:sz w:val="24"/>
          <w:szCs w:val="24"/>
        </w:rPr>
        <w:t xml:space="preserve">Kultūros paveldo departamentą prie Kultūros ministerijos dėl Tvarkybos darbų priėmimo </w:t>
      </w:r>
      <w:r w:rsidR="006B2001" w:rsidRPr="002C7EBD">
        <w:rPr>
          <w:rFonts w:ascii="Times New Roman" w:hAnsi="Times New Roman"/>
          <w:color w:val="000000"/>
          <w:sz w:val="24"/>
          <w:szCs w:val="24"/>
        </w:rPr>
        <w:t>ir prašymą per Kultūros paveldo elektroninių paslaugų informacinę sistemą arba raštišką prašymą priimti tvarkybos darbus</w:t>
      </w:r>
      <w:r w:rsidR="002C7EBD" w:rsidRPr="002C7EBD">
        <w:rPr>
          <w:rFonts w:ascii="Times New Roman" w:hAnsi="Times New Roman"/>
          <w:color w:val="000000"/>
          <w:sz w:val="24"/>
          <w:szCs w:val="24"/>
        </w:rPr>
        <w:t xml:space="preserve">, kaip tai numatyta </w:t>
      </w:r>
      <w:r w:rsidR="002C7EBD" w:rsidRPr="002C7EBD">
        <w:rPr>
          <w:rFonts w:ascii="Times New Roman" w:hAnsi="Times New Roman"/>
          <w:sz w:val="24"/>
          <w:szCs w:val="24"/>
        </w:rPr>
        <w:t>PTR 3.05.01:</w:t>
      </w:r>
      <w:r w:rsidR="002C7EBD" w:rsidRPr="00F37660">
        <w:rPr>
          <w:rFonts w:ascii="Times New Roman" w:hAnsi="Times New Roman"/>
          <w:sz w:val="24"/>
          <w:szCs w:val="24"/>
        </w:rPr>
        <w:t>2015 “</w:t>
      </w:r>
      <w:r w:rsidR="002C7EBD" w:rsidRPr="00F37660">
        <w:rPr>
          <w:rFonts w:ascii="Times New Roman" w:hAnsi="Times New Roman"/>
          <w:bCs/>
          <w:sz w:val="24"/>
          <w:szCs w:val="24"/>
          <w:shd w:val="clear" w:color="auto" w:fill="FFFFFF"/>
        </w:rPr>
        <w:t xml:space="preserve">Tvarkybos darbų priėmimo taisyklės”, </w:t>
      </w:r>
      <w:r w:rsidR="006B2001" w:rsidRPr="00F37660">
        <w:rPr>
          <w:rFonts w:ascii="Times New Roman" w:hAnsi="Times New Roman"/>
          <w:sz w:val="24"/>
          <w:szCs w:val="24"/>
        </w:rPr>
        <w:t xml:space="preserve"> </w:t>
      </w:r>
      <w:r w:rsidR="006B2001" w:rsidRPr="00726F69">
        <w:rPr>
          <w:rFonts w:ascii="Times New Roman" w:hAnsi="Times New Roman"/>
          <w:color w:val="000000"/>
          <w:sz w:val="24"/>
          <w:szCs w:val="24"/>
        </w:rPr>
        <w:t>parengia Rangovas.</w:t>
      </w:r>
    </w:p>
    <w:p w14:paraId="46EE80DE" w14:textId="1ABC0ACA" w:rsidR="000F1FAF" w:rsidRPr="005A2F34" w:rsidRDefault="005A2F34" w:rsidP="006E32F8">
      <w:pPr>
        <w:pStyle w:val="Sraopastraipa"/>
        <w:spacing w:after="0" w:line="240" w:lineRule="auto"/>
        <w:ind w:left="0" w:firstLine="426"/>
        <w:jc w:val="both"/>
        <w:rPr>
          <w:rFonts w:ascii="Times New Roman" w:hAnsi="Times New Roman"/>
          <w:sz w:val="24"/>
          <w:szCs w:val="24"/>
        </w:rPr>
      </w:pPr>
      <w:r w:rsidRPr="002C7EBD">
        <w:rPr>
          <w:rFonts w:ascii="Times New Roman" w:hAnsi="Times New Roman"/>
          <w:color w:val="000000"/>
          <w:sz w:val="24"/>
          <w:szCs w:val="24"/>
        </w:rPr>
        <w:t xml:space="preserve">9. </w:t>
      </w:r>
      <w:r w:rsidR="000F1FAF" w:rsidRPr="002C7EBD">
        <w:rPr>
          <w:rFonts w:ascii="Times New Roman" w:eastAsia="Times New Roman" w:hAnsi="Times New Roman"/>
          <w:sz w:val="24"/>
          <w:szCs w:val="24"/>
          <w:lang w:eastAsia="lt-LT"/>
        </w:rPr>
        <w:t xml:space="preserve"> </w:t>
      </w:r>
      <w:r w:rsidRPr="002C7EBD">
        <w:rPr>
          <w:rFonts w:ascii="Times New Roman" w:eastAsia="Times New Roman" w:hAnsi="Times New Roman"/>
          <w:sz w:val="24"/>
          <w:szCs w:val="24"/>
          <w:lang w:eastAsia="lt-LT"/>
        </w:rPr>
        <w:t>Tvarkybos</w:t>
      </w:r>
      <w:r w:rsidR="000F1FAF" w:rsidRPr="005A2F34">
        <w:rPr>
          <w:rFonts w:ascii="Times New Roman" w:eastAsia="Times New Roman" w:hAnsi="Times New Roman"/>
          <w:sz w:val="24"/>
          <w:szCs w:val="24"/>
          <w:lang w:eastAsia="lt-LT"/>
        </w:rPr>
        <w:t xml:space="preserve"> darbų atlikimo terminas </w:t>
      </w:r>
      <w:r w:rsidRPr="005A2F34">
        <w:rPr>
          <w:rFonts w:ascii="Times New Roman" w:eastAsia="Times New Roman" w:hAnsi="Times New Roman"/>
          <w:sz w:val="24"/>
          <w:szCs w:val="24"/>
          <w:lang w:eastAsia="lt-LT"/>
        </w:rPr>
        <w:t>3</w:t>
      </w:r>
      <w:r w:rsidR="000F1FAF" w:rsidRPr="005A2F34">
        <w:rPr>
          <w:rFonts w:ascii="Times New Roman" w:eastAsia="Times New Roman" w:hAnsi="Times New Roman"/>
          <w:sz w:val="24"/>
          <w:szCs w:val="24"/>
          <w:lang w:eastAsia="lt-LT"/>
        </w:rPr>
        <w:t xml:space="preserve"> (</w:t>
      </w:r>
      <w:r w:rsidRPr="005A2F34">
        <w:rPr>
          <w:rFonts w:ascii="Times New Roman" w:eastAsia="Times New Roman" w:hAnsi="Times New Roman"/>
          <w:sz w:val="24"/>
          <w:szCs w:val="24"/>
          <w:lang w:eastAsia="lt-LT"/>
        </w:rPr>
        <w:t>trys</w:t>
      </w:r>
      <w:r w:rsidR="000F1FAF" w:rsidRPr="005A2F34">
        <w:rPr>
          <w:rFonts w:ascii="Times New Roman" w:eastAsia="Times New Roman" w:hAnsi="Times New Roman"/>
          <w:sz w:val="24"/>
          <w:szCs w:val="24"/>
          <w:lang w:eastAsia="lt-LT"/>
        </w:rPr>
        <w:t>) mėnesiai</w:t>
      </w:r>
      <w:r w:rsidR="00C20337">
        <w:rPr>
          <w:rFonts w:ascii="Times New Roman" w:eastAsia="Times New Roman" w:hAnsi="Times New Roman"/>
          <w:sz w:val="24"/>
          <w:szCs w:val="24"/>
          <w:lang w:eastAsia="lt-LT"/>
        </w:rPr>
        <w:t xml:space="preserve"> </w:t>
      </w:r>
      <w:r w:rsidR="00C20337" w:rsidRPr="00726F69">
        <w:rPr>
          <w:rFonts w:ascii="Times New Roman" w:eastAsia="Times New Roman" w:hAnsi="Times New Roman"/>
          <w:sz w:val="24"/>
          <w:szCs w:val="24"/>
          <w:lang w:eastAsia="lt-LT"/>
        </w:rPr>
        <w:t>su terminu defektams šalinti</w:t>
      </w:r>
      <w:r w:rsidRPr="00726F69">
        <w:rPr>
          <w:rFonts w:ascii="Times New Roman" w:eastAsia="Times New Roman" w:hAnsi="Times New Roman"/>
          <w:b/>
          <w:sz w:val="24"/>
          <w:szCs w:val="24"/>
          <w:lang w:eastAsia="lt-LT"/>
        </w:rPr>
        <w:t>.</w:t>
      </w:r>
    </w:p>
    <w:p w14:paraId="680618C9" w14:textId="77777777" w:rsidR="005A2F34" w:rsidRDefault="005A2F34" w:rsidP="006E32F8">
      <w:pPr>
        <w:tabs>
          <w:tab w:val="left" w:pos="5540"/>
        </w:tabs>
        <w:ind w:firstLine="426"/>
        <w:rPr>
          <w:lang w:val="lt-LT"/>
        </w:rPr>
      </w:pPr>
    </w:p>
    <w:p w14:paraId="33C51608" w14:textId="142B9BD6" w:rsidR="001F448A" w:rsidRPr="000F1FAF" w:rsidRDefault="005A2F34" w:rsidP="006E32F8">
      <w:pPr>
        <w:tabs>
          <w:tab w:val="left" w:pos="5540"/>
        </w:tabs>
        <w:jc w:val="both"/>
        <w:rPr>
          <w:lang w:val="lt-LT"/>
        </w:rPr>
      </w:pPr>
      <w:r w:rsidRPr="005A2F34">
        <w:rPr>
          <w:b/>
          <w:lang w:val="lt-LT"/>
        </w:rPr>
        <w:t>Pastaba</w:t>
      </w:r>
      <w:r>
        <w:rPr>
          <w:lang w:val="lt-LT"/>
        </w:rPr>
        <w:t xml:space="preserve">. Statinio projekto vykdymo prižiūrėtojas ir techninis prižiūrėtojas  bus perkami atskirais pirkimais. </w:t>
      </w:r>
    </w:p>
    <w:sectPr w:rsidR="001F448A" w:rsidRPr="000F1FAF" w:rsidSect="00D12491">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FD91" w14:textId="77777777" w:rsidR="008E191C" w:rsidRDefault="008E191C" w:rsidP="00D12491">
      <w:r>
        <w:separator/>
      </w:r>
    </w:p>
  </w:endnote>
  <w:endnote w:type="continuationSeparator" w:id="0">
    <w:p w14:paraId="6A1506B4" w14:textId="77777777" w:rsidR="008E191C" w:rsidRDefault="008E191C"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38B7" w14:textId="77777777" w:rsidR="008E191C" w:rsidRDefault="008E191C" w:rsidP="00D12491">
      <w:r>
        <w:separator/>
      </w:r>
    </w:p>
  </w:footnote>
  <w:footnote w:type="continuationSeparator" w:id="0">
    <w:p w14:paraId="4474EA63" w14:textId="77777777" w:rsidR="008E191C" w:rsidRDefault="008E191C"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FEBF" w14:textId="77777777" w:rsidR="00D12491" w:rsidRDefault="00D12491" w:rsidP="00C2033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050C8B"/>
    <w:multiLevelType w:val="hybridMultilevel"/>
    <w:tmpl w:val="36BC253C"/>
    <w:lvl w:ilvl="0" w:tplc="CDC6CE84">
      <w:start w:val="1"/>
      <w:numFmt w:val="decimal"/>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2" w15:restartNumberingAfterBreak="0">
    <w:nsid w:val="39233D4E"/>
    <w:multiLevelType w:val="hybridMultilevel"/>
    <w:tmpl w:val="45BA7C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4C3E69"/>
    <w:multiLevelType w:val="hybridMultilevel"/>
    <w:tmpl w:val="6568D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2642965">
    <w:abstractNumId w:val="0"/>
  </w:num>
  <w:num w:numId="2" w16cid:durableId="136994344">
    <w:abstractNumId w:val="1"/>
  </w:num>
  <w:num w:numId="3" w16cid:durableId="592320859">
    <w:abstractNumId w:val="3"/>
  </w:num>
  <w:num w:numId="4" w16cid:durableId="423377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91"/>
    <w:rsid w:val="00016D4B"/>
    <w:rsid w:val="00040273"/>
    <w:rsid w:val="00046D4D"/>
    <w:rsid w:val="000853BC"/>
    <w:rsid w:val="000B76DB"/>
    <w:rsid w:val="000F1FAF"/>
    <w:rsid w:val="000F3D13"/>
    <w:rsid w:val="001A440D"/>
    <w:rsid w:val="001F448A"/>
    <w:rsid w:val="001F5B8A"/>
    <w:rsid w:val="001F67F1"/>
    <w:rsid w:val="00203272"/>
    <w:rsid w:val="00261838"/>
    <w:rsid w:val="00280DBC"/>
    <w:rsid w:val="00284A17"/>
    <w:rsid w:val="002B3730"/>
    <w:rsid w:val="002B69FC"/>
    <w:rsid w:val="002C3EDA"/>
    <w:rsid w:val="002C6DE3"/>
    <w:rsid w:val="002C7EBD"/>
    <w:rsid w:val="0034075A"/>
    <w:rsid w:val="003E3B1C"/>
    <w:rsid w:val="003E6ECC"/>
    <w:rsid w:val="0045287B"/>
    <w:rsid w:val="004C416C"/>
    <w:rsid w:val="0056520F"/>
    <w:rsid w:val="00585D49"/>
    <w:rsid w:val="005A0F30"/>
    <w:rsid w:val="005A2F34"/>
    <w:rsid w:val="005D4D29"/>
    <w:rsid w:val="005F1E37"/>
    <w:rsid w:val="0060528A"/>
    <w:rsid w:val="00613343"/>
    <w:rsid w:val="00630C47"/>
    <w:rsid w:val="00645BA2"/>
    <w:rsid w:val="00655445"/>
    <w:rsid w:val="006A757D"/>
    <w:rsid w:val="006B2001"/>
    <w:rsid w:val="006E11D6"/>
    <w:rsid w:val="006E32F8"/>
    <w:rsid w:val="006F3A7F"/>
    <w:rsid w:val="00726F69"/>
    <w:rsid w:val="00753A3A"/>
    <w:rsid w:val="007672BC"/>
    <w:rsid w:val="007D28FF"/>
    <w:rsid w:val="007E2A9C"/>
    <w:rsid w:val="007F1071"/>
    <w:rsid w:val="00806344"/>
    <w:rsid w:val="00834CF1"/>
    <w:rsid w:val="00842F67"/>
    <w:rsid w:val="00857637"/>
    <w:rsid w:val="008B5381"/>
    <w:rsid w:val="008B6ADB"/>
    <w:rsid w:val="008E0314"/>
    <w:rsid w:val="008E0540"/>
    <w:rsid w:val="008E191C"/>
    <w:rsid w:val="008F672A"/>
    <w:rsid w:val="009029A0"/>
    <w:rsid w:val="00941C4C"/>
    <w:rsid w:val="00963B60"/>
    <w:rsid w:val="00975410"/>
    <w:rsid w:val="009B067C"/>
    <w:rsid w:val="00A47E42"/>
    <w:rsid w:val="00A87F3A"/>
    <w:rsid w:val="00B07FDE"/>
    <w:rsid w:val="00B406DD"/>
    <w:rsid w:val="00B44042"/>
    <w:rsid w:val="00C20337"/>
    <w:rsid w:val="00C30E9F"/>
    <w:rsid w:val="00C76325"/>
    <w:rsid w:val="00C915A4"/>
    <w:rsid w:val="00C978BE"/>
    <w:rsid w:val="00CB3C0C"/>
    <w:rsid w:val="00CC0193"/>
    <w:rsid w:val="00CF2C8D"/>
    <w:rsid w:val="00D12491"/>
    <w:rsid w:val="00D45505"/>
    <w:rsid w:val="00D92A1E"/>
    <w:rsid w:val="00DA6971"/>
    <w:rsid w:val="00DB1ACD"/>
    <w:rsid w:val="00DE68CD"/>
    <w:rsid w:val="00E315CB"/>
    <w:rsid w:val="00E40C61"/>
    <w:rsid w:val="00E607A2"/>
    <w:rsid w:val="00E7501A"/>
    <w:rsid w:val="00EC7E60"/>
    <w:rsid w:val="00F37660"/>
    <w:rsid w:val="00F53CDF"/>
    <w:rsid w:val="00F63E9F"/>
    <w:rsid w:val="00F80F44"/>
    <w:rsid w:val="00FB2954"/>
    <w:rsid w:val="00FD1E2A"/>
    <w:rsid w:val="00FF62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TotalTime>
  <Pages>2</Pages>
  <Words>3117</Words>
  <Characters>1778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Gabriele</cp:lastModifiedBy>
  <cp:revision>11</cp:revision>
  <dcterms:created xsi:type="dcterms:W3CDTF">2026-01-08T14:52:00Z</dcterms:created>
  <dcterms:modified xsi:type="dcterms:W3CDTF">2026-02-09T09:40:00Z</dcterms:modified>
</cp:coreProperties>
</file>