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791DAF23"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202</w:t>
      </w:r>
      <w:r w:rsidR="00B46812">
        <w:rPr>
          <w:rFonts w:eastAsia="Calibri"/>
          <w:sz w:val="22"/>
          <w:szCs w:val="22"/>
          <w:lang w:eastAsia="en-US"/>
        </w:rPr>
        <w:t>6</w:t>
      </w:r>
      <w:r w:rsidRPr="00CC6878">
        <w:rPr>
          <w:rFonts w:eastAsia="Calibri"/>
          <w:sz w:val="22"/>
          <w:szCs w:val="22"/>
          <w:lang w:eastAsia="en-US"/>
        </w:rPr>
        <w:t>-</w:t>
      </w:r>
      <w:r w:rsidR="00B46812">
        <w:rPr>
          <w:rFonts w:eastAsia="Calibri"/>
          <w:sz w:val="22"/>
          <w:szCs w:val="22"/>
          <w:lang w:eastAsia="en-US"/>
        </w:rPr>
        <w:t>02</w:t>
      </w:r>
      <w:r w:rsidRPr="00CC6878">
        <w:rPr>
          <w:rFonts w:eastAsia="Calibri"/>
          <w:sz w:val="22"/>
          <w:szCs w:val="22"/>
          <w:lang w:eastAsia="en-US"/>
        </w:rPr>
        <w:t>-</w:t>
      </w:r>
      <w:r w:rsidR="005343DF">
        <w:rPr>
          <w:rFonts w:eastAsia="Calibri"/>
          <w:sz w:val="22"/>
          <w:szCs w:val="22"/>
          <w:lang w:eastAsia="en-US"/>
        </w:rPr>
        <w:t>0</w:t>
      </w:r>
      <w:r w:rsidR="006B284C">
        <w:rPr>
          <w:rFonts w:eastAsia="Calibri"/>
          <w:sz w:val="22"/>
          <w:szCs w:val="22"/>
          <w:lang w:eastAsia="en-US"/>
        </w:rPr>
        <w:t>9</w:t>
      </w:r>
      <w:r w:rsidRPr="00CC6878">
        <w:rPr>
          <w:rFonts w:eastAsia="Calibri"/>
          <w:sz w:val="22"/>
          <w:szCs w:val="22"/>
          <w:lang w:eastAsia="en-US"/>
        </w:rPr>
        <w:t xml:space="preserve"> Nr. 2</w:t>
      </w:r>
      <w:r w:rsidR="00B46812">
        <w:rPr>
          <w:rFonts w:eastAsia="Calibri"/>
          <w:sz w:val="22"/>
          <w:szCs w:val="22"/>
          <w:lang w:eastAsia="en-US"/>
        </w:rPr>
        <w:t>6</w:t>
      </w:r>
      <w:r w:rsidRPr="00CC6878">
        <w:rPr>
          <w:rFonts w:eastAsia="Calibri"/>
          <w:sz w:val="22"/>
          <w:szCs w:val="22"/>
          <w:lang w:eastAsia="en-US"/>
        </w:rPr>
        <w:t>SR-VPS-</w:t>
      </w:r>
      <w:r w:rsidR="006B284C">
        <w:rPr>
          <w:rFonts w:eastAsia="Calibri"/>
          <w:sz w:val="22"/>
          <w:szCs w:val="22"/>
          <w:lang w:eastAsia="en-US"/>
        </w:rPr>
        <w:t>768</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0AB371FE"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B46812" w:rsidRPr="00B46812">
        <w:rPr>
          <w:rFonts w:eastAsia="Calibri"/>
          <w:b/>
          <w:bCs/>
          <w:sz w:val="22"/>
          <w:szCs w:val="22"/>
          <w:lang w:eastAsia="en-US"/>
        </w:rPr>
        <w:t>REAGENT</w:t>
      </w:r>
      <w:r w:rsidR="00B46812">
        <w:rPr>
          <w:rFonts w:eastAsia="Calibri"/>
          <w:b/>
          <w:bCs/>
          <w:sz w:val="22"/>
          <w:szCs w:val="22"/>
          <w:lang w:eastAsia="en-US"/>
        </w:rPr>
        <w:t>Ų</w:t>
      </w:r>
      <w:r w:rsidR="00B46812" w:rsidRPr="00B46812">
        <w:rPr>
          <w:rFonts w:eastAsia="Calibri"/>
          <w:b/>
          <w:bCs/>
          <w:sz w:val="22"/>
          <w:szCs w:val="22"/>
          <w:lang w:eastAsia="en-US"/>
        </w:rPr>
        <w:t xml:space="preserve"> IR PAGALBIN</w:t>
      </w:r>
      <w:r w:rsidR="00B46812">
        <w:rPr>
          <w:rFonts w:eastAsia="Calibri"/>
          <w:b/>
          <w:bCs/>
          <w:sz w:val="22"/>
          <w:szCs w:val="22"/>
          <w:lang w:eastAsia="en-US"/>
        </w:rPr>
        <w:t>IŲ</w:t>
      </w:r>
      <w:r w:rsidR="00B46812" w:rsidRPr="00B46812">
        <w:rPr>
          <w:rFonts w:eastAsia="Calibri"/>
          <w:b/>
          <w:bCs/>
          <w:sz w:val="22"/>
          <w:szCs w:val="22"/>
          <w:lang w:eastAsia="en-US"/>
        </w:rPr>
        <w:t xml:space="preserve"> PRIEMON</w:t>
      </w:r>
      <w:r w:rsidR="00B46812">
        <w:rPr>
          <w:rFonts w:eastAsia="Calibri"/>
          <w:b/>
          <w:bCs/>
          <w:sz w:val="22"/>
          <w:szCs w:val="22"/>
          <w:lang w:eastAsia="en-US"/>
        </w:rPr>
        <w:t>IŲ</w:t>
      </w:r>
      <w:r w:rsidR="00B46812" w:rsidRPr="00B46812">
        <w:rPr>
          <w:rFonts w:eastAsia="Calibri"/>
          <w:b/>
          <w:bCs/>
          <w:sz w:val="22"/>
          <w:szCs w:val="22"/>
          <w:lang w:eastAsia="en-US"/>
        </w:rPr>
        <w:t xml:space="preserve"> LYGINAMOSIOS HIBRIDIZACIJOS TYRIMAMS</w:t>
      </w:r>
      <w:r w:rsidR="00B46812">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3A75C804"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B46812">
        <w:rPr>
          <w:sz w:val="22"/>
          <w:szCs w:val="22"/>
          <w:lang w:eastAsia="en-US"/>
        </w:rPr>
        <w:t>r</w:t>
      </w:r>
      <w:r w:rsidR="00B46812" w:rsidRPr="00B46812">
        <w:rPr>
          <w:sz w:val="22"/>
          <w:szCs w:val="22"/>
          <w:lang w:eastAsia="en-US"/>
        </w:rPr>
        <w:t>eagent</w:t>
      </w:r>
      <w:r w:rsidR="00B46812">
        <w:rPr>
          <w:sz w:val="22"/>
          <w:szCs w:val="22"/>
          <w:lang w:eastAsia="en-US"/>
        </w:rPr>
        <w:t>ų</w:t>
      </w:r>
      <w:r w:rsidR="00B46812" w:rsidRPr="00B46812">
        <w:rPr>
          <w:sz w:val="22"/>
          <w:szCs w:val="22"/>
          <w:lang w:eastAsia="en-US"/>
        </w:rPr>
        <w:t xml:space="preserve"> ir pagalbin</w:t>
      </w:r>
      <w:r w:rsidR="00B46812">
        <w:rPr>
          <w:sz w:val="22"/>
          <w:szCs w:val="22"/>
          <w:lang w:eastAsia="en-US"/>
        </w:rPr>
        <w:t>ių</w:t>
      </w:r>
      <w:r w:rsidR="00B46812" w:rsidRPr="00B46812">
        <w:rPr>
          <w:sz w:val="22"/>
          <w:szCs w:val="22"/>
          <w:lang w:eastAsia="en-US"/>
        </w:rPr>
        <w:t xml:space="preserve"> priemon</w:t>
      </w:r>
      <w:r w:rsidR="00B46812">
        <w:rPr>
          <w:sz w:val="22"/>
          <w:szCs w:val="22"/>
          <w:lang w:eastAsia="en-US"/>
        </w:rPr>
        <w:t>ių</w:t>
      </w:r>
      <w:r w:rsidR="00B46812" w:rsidRPr="00B46812">
        <w:rPr>
          <w:sz w:val="22"/>
          <w:szCs w:val="22"/>
          <w:lang w:eastAsia="en-US"/>
        </w:rPr>
        <w:t xml:space="preserve"> lyginamosios hibridizacijos tyrimams</w:t>
      </w:r>
      <w:r w:rsidR="00B46812">
        <w:rPr>
          <w:sz w:val="22"/>
          <w:szCs w:val="22"/>
          <w:lang w:eastAsia="en-US"/>
        </w:rPr>
        <w:t xml:space="preserve"> pirkimą</w:t>
      </w:r>
      <w:r w:rsidR="00B46812" w:rsidRPr="00B46812">
        <w:rPr>
          <w:sz w:val="22"/>
          <w:szCs w:val="22"/>
          <w:lang w:eastAsia="en-US"/>
        </w:rPr>
        <w:t xml:space="preserve"> </w:t>
      </w:r>
      <w:r w:rsidRPr="00CC6878">
        <w:rPr>
          <w:sz w:val="22"/>
          <w:szCs w:val="22"/>
          <w:lang w:eastAsia="en-US"/>
        </w:rPr>
        <w:t xml:space="preserve">(toliau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65770789" w14:textId="78DD78AD" w:rsidR="00CC6878" w:rsidRPr="00B46812" w:rsidRDefault="00CC6878" w:rsidP="00B46812">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3502"/>
      </w:tblGrid>
      <w:tr w:rsidR="00B46812" w:rsidRPr="00B46812" w14:paraId="21764069" w14:textId="77777777" w:rsidTr="00860043">
        <w:trPr>
          <w:trHeight w:val="512"/>
          <w:tblHeader/>
        </w:trPr>
        <w:tc>
          <w:tcPr>
            <w:tcW w:w="3162" w:type="pct"/>
            <w:vAlign w:val="center"/>
          </w:tcPr>
          <w:p w14:paraId="22690F87" w14:textId="77777777" w:rsidR="00B46812" w:rsidRPr="00B46812" w:rsidRDefault="00B46812" w:rsidP="00B46812">
            <w:pPr>
              <w:tabs>
                <w:tab w:val="left" w:pos="284"/>
              </w:tabs>
              <w:ind w:right="-183"/>
              <w:contextualSpacing/>
              <w:jc w:val="center"/>
              <w:rPr>
                <w:rFonts w:eastAsia="Calibri"/>
                <w:bCs/>
                <w:sz w:val="22"/>
                <w:szCs w:val="22"/>
                <w:lang w:eastAsia="en-US"/>
              </w:rPr>
            </w:pPr>
            <w:r w:rsidRPr="00B46812">
              <w:rPr>
                <w:bCs/>
                <w:sz w:val="22"/>
                <w:szCs w:val="22"/>
                <w:lang w:eastAsia="en-US"/>
              </w:rPr>
              <w:br w:type="page"/>
              <w:t>K</w:t>
            </w:r>
            <w:r w:rsidRPr="00B46812">
              <w:rPr>
                <w:rFonts w:eastAsia="Calibri"/>
                <w:bCs/>
                <w:sz w:val="22"/>
                <w:szCs w:val="22"/>
                <w:lang w:eastAsia="en-US"/>
              </w:rPr>
              <w:t>LAUSIMAS</w:t>
            </w:r>
          </w:p>
        </w:tc>
        <w:tc>
          <w:tcPr>
            <w:tcW w:w="1838" w:type="pct"/>
            <w:vAlign w:val="center"/>
          </w:tcPr>
          <w:p w14:paraId="33857214" w14:textId="77777777" w:rsidR="00B46812" w:rsidRPr="00B46812" w:rsidRDefault="00B46812" w:rsidP="00B46812">
            <w:pPr>
              <w:tabs>
                <w:tab w:val="left" w:pos="426"/>
              </w:tabs>
              <w:contextualSpacing/>
              <w:jc w:val="center"/>
              <w:rPr>
                <w:rFonts w:eastAsia="Calibri"/>
                <w:bCs/>
                <w:sz w:val="22"/>
                <w:szCs w:val="22"/>
                <w:lang w:eastAsia="en-US"/>
              </w:rPr>
            </w:pPr>
            <w:r w:rsidRPr="00B46812">
              <w:rPr>
                <w:rFonts w:eastAsia="Calibri"/>
                <w:bCs/>
                <w:sz w:val="22"/>
                <w:szCs w:val="22"/>
                <w:lang w:eastAsia="en-US"/>
              </w:rPr>
              <w:t>RINKOS KONSULTACIJOS DALYVIO ATSAKYMAS IR (AR) SIŪLYMAI</w:t>
            </w:r>
          </w:p>
        </w:tc>
      </w:tr>
      <w:tr w:rsidR="00B46812" w:rsidRPr="00B46812" w14:paraId="7E6F5BD3" w14:textId="77777777" w:rsidTr="00860043">
        <w:tc>
          <w:tcPr>
            <w:tcW w:w="3162" w:type="pct"/>
          </w:tcPr>
          <w:p w14:paraId="5091B923" w14:textId="77777777" w:rsidR="00B46812" w:rsidRPr="00B46812" w:rsidRDefault="00B46812" w:rsidP="00B46812">
            <w:pPr>
              <w:rPr>
                <w:sz w:val="22"/>
                <w:szCs w:val="22"/>
                <w:lang w:eastAsia="en-US"/>
              </w:rPr>
            </w:pPr>
            <w:r w:rsidRPr="00B46812">
              <w:rPr>
                <w:sz w:val="22"/>
                <w:szCs w:val="22"/>
                <w:lang w:eastAsia="en-US"/>
              </w:rPr>
              <w:t>1. Ar turite pastabų, pasiūlymų techninei specifikacijai? Prašome argumentuoti kiekvieną siūlymą</w:t>
            </w:r>
          </w:p>
        </w:tc>
        <w:tc>
          <w:tcPr>
            <w:tcW w:w="1838" w:type="pct"/>
          </w:tcPr>
          <w:p w14:paraId="01784803"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1ABF0C47" w14:textId="77777777" w:rsidTr="00860043">
        <w:tc>
          <w:tcPr>
            <w:tcW w:w="3162" w:type="pct"/>
          </w:tcPr>
          <w:p w14:paraId="1122AB76" w14:textId="77777777" w:rsidR="00B46812" w:rsidRPr="00B46812" w:rsidRDefault="00B46812" w:rsidP="00B46812">
            <w:pPr>
              <w:rPr>
                <w:sz w:val="22"/>
                <w:szCs w:val="22"/>
                <w:lang w:eastAsia="en-US"/>
              </w:rPr>
            </w:pPr>
            <w:r w:rsidRPr="00B46812">
              <w:rPr>
                <w:sz w:val="22"/>
                <w:szCs w:val="22"/>
                <w:lang w:eastAsia="en-US"/>
              </w:rPr>
              <w:t>2. Kokius reikalavimus siūlytumėte įtraukti į aukščiau pateiktą techninę specifikaciją ar kuriuos siūlytumėte panaikinti? Prašome argumentuoti kiekvieną siūlymą</w:t>
            </w:r>
          </w:p>
        </w:tc>
        <w:tc>
          <w:tcPr>
            <w:tcW w:w="1838" w:type="pct"/>
          </w:tcPr>
          <w:p w14:paraId="7A188BFB"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6E97C5F0" w14:textId="77777777" w:rsidTr="00860043">
        <w:trPr>
          <w:trHeight w:val="1356"/>
        </w:trPr>
        <w:tc>
          <w:tcPr>
            <w:tcW w:w="3162" w:type="pct"/>
          </w:tcPr>
          <w:p w14:paraId="2E46CF71" w14:textId="77777777" w:rsidR="00B46812" w:rsidRPr="00B46812" w:rsidRDefault="00B46812" w:rsidP="00B46812">
            <w:pPr>
              <w:rPr>
                <w:sz w:val="22"/>
                <w:szCs w:val="22"/>
                <w:lang w:eastAsia="en-US"/>
              </w:rPr>
            </w:pPr>
            <w:r w:rsidRPr="00B46812">
              <w:rPr>
                <w:sz w:val="22"/>
                <w:szCs w:val="22"/>
                <w:lang w:eastAsia="en-US"/>
              </w:rPr>
              <w:t>3. Vadovaujantis LR vyriausybės nutarimu 2021 m. birželio 21 d. Nr. 478 dėl žaliųjų pirkimų tikslų nustatymo ir įgyvendinimo, kuriame nurodyta, jog nuo 2023 m. 100% PO pirkimams turi taikyti žaliųjų pirkimų reikalavimus, pateikite savo siūlymus dėl techninės specifikacijos ir dėl sutarties sąlygų žaliųjų pirkimų reikalavimų</w:t>
            </w:r>
          </w:p>
        </w:tc>
        <w:tc>
          <w:tcPr>
            <w:tcW w:w="1838" w:type="pct"/>
          </w:tcPr>
          <w:p w14:paraId="6D90FF1C"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42D82677" w14:textId="77777777" w:rsidTr="00860043">
        <w:trPr>
          <w:trHeight w:val="289"/>
        </w:trPr>
        <w:tc>
          <w:tcPr>
            <w:tcW w:w="3162" w:type="pct"/>
          </w:tcPr>
          <w:p w14:paraId="4F917043" w14:textId="77777777" w:rsidR="00B46812" w:rsidRPr="00B46812" w:rsidRDefault="00B46812" w:rsidP="00B46812">
            <w:pPr>
              <w:rPr>
                <w:sz w:val="22"/>
                <w:szCs w:val="22"/>
                <w:lang w:eastAsia="en-US"/>
              </w:rPr>
            </w:pPr>
            <w:r w:rsidRPr="00B46812">
              <w:rPr>
                <w:sz w:val="22"/>
                <w:szCs w:val="22"/>
                <w:lang w:eastAsia="en-US"/>
              </w:rPr>
              <w:t>4. Kokie maksimalūs prekės pristatymo terminai?</w:t>
            </w:r>
          </w:p>
        </w:tc>
        <w:tc>
          <w:tcPr>
            <w:tcW w:w="1838" w:type="pct"/>
          </w:tcPr>
          <w:p w14:paraId="198C9FB8"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7539593A" w14:textId="77777777" w:rsidTr="00860043">
        <w:trPr>
          <w:trHeight w:val="289"/>
        </w:trPr>
        <w:tc>
          <w:tcPr>
            <w:tcW w:w="3162" w:type="pct"/>
          </w:tcPr>
          <w:p w14:paraId="79488E26" w14:textId="77777777" w:rsidR="00B46812" w:rsidRPr="00B46812" w:rsidRDefault="00B46812" w:rsidP="00B46812">
            <w:pPr>
              <w:rPr>
                <w:sz w:val="22"/>
                <w:szCs w:val="22"/>
                <w:lang w:eastAsia="en-US"/>
              </w:rPr>
            </w:pPr>
            <w:r w:rsidRPr="00B46812">
              <w:rPr>
                <w:sz w:val="22"/>
                <w:szCs w:val="22"/>
                <w:lang w:eastAsia="en-US"/>
              </w:rPr>
              <w:t>5. Kokia preliminari numatomų įsigyti prekių kaina Eur be PVM?</w:t>
            </w:r>
          </w:p>
        </w:tc>
        <w:tc>
          <w:tcPr>
            <w:tcW w:w="1838" w:type="pct"/>
          </w:tcPr>
          <w:p w14:paraId="6F824FB9" w14:textId="77777777" w:rsidR="00B46812" w:rsidRPr="00B46812" w:rsidRDefault="00B46812" w:rsidP="00B46812">
            <w:pPr>
              <w:tabs>
                <w:tab w:val="left" w:pos="426"/>
              </w:tabs>
              <w:contextualSpacing/>
              <w:rPr>
                <w:rFonts w:eastAsia="Calibri"/>
                <w:sz w:val="22"/>
                <w:szCs w:val="22"/>
                <w:lang w:eastAsia="en-US"/>
              </w:rPr>
            </w:pPr>
          </w:p>
        </w:tc>
      </w:tr>
      <w:tr w:rsidR="00B46812" w:rsidRPr="00B46812" w14:paraId="65827781" w14:textId="77777777" w:rsidTr="00860043">
        <w:trPr>
          <w:trHeight w:val="289"/>
        </w:trPr>
        <w:tc>
          <w:tcPr>
            <w:tcW w:w="3162" w:type="pct"/>
          </w:tcPr>
          <w:p w14:paraId="3420EB00" w14:textId="77777777" w:rsidR="00B46812" w:rsidRPr="00B46812" w:rsidRDefault="00B46812" w:rsidP="00B46812">
            <w:pPr>
              <w:rPr>
                <w:sz w:val="22"/>
                <w:szCs w:val="22"/>
                <w:lang w:eastAsia="en-US"/>
              </w:rPr>
            </w:pPr>
            <w:r w:rsidRPr="00B46812">
              <w:rPr>
                <w:sz w:val="22"/>
                <w:szCs w:val="22"/>
                <w:lang w:eastAsia="en-US"/>
              </w:rPr>
              <w:t>6. Ar turite kitų pastebėjimų ar siūlymų?</w:t>
            </w:r>
          </w:p>
        </w:tc>
        <w:tc>
          <w:tcPr>
            <w:tcW w:w="1838" w:type="pct"/>
          </w:tcPr>
          <w:p w14:paraId="6DE42C40" w14:textId="77777777" w:rsidR="00B46812" w:rsidRPr="00B46812" w:rsidRDefault="00B46812" w:rsidP="00B46812">
            <w:pPr>
              <w:tabs>
                <w:tab w:val="left" w:pos="426"/>
              </w:tabs>
              <w:contextualSpacing/>
              <w:rPr>
                <w:rFonts w:eastAsia="Calibri"/>
                <w:sz w:val="22"/>
                <w:szCs w:val="22"/>
                <w:lang w:eastAsia="en-US"/>
              </w:rPr>
            </w:pPr>
          </w:p>
        </w:tc>
      </w:tr>
    </w:tbl>
    <w:p w14:paraId="098DC04E" w14:textId="3629CB93" w:rsidR="00B46812" w:rsidRDefault="00B46812" w:rsidP="00CC6878">
      <w:pPr>
        <w:jc w:val="both"/>
        <w:rPr>
          <w:rFonts w:eastAsia="Calibri"/>
          <w:sz w:val="22"/>
          <w:szCs w:val="22"/>
          <w:lang w:eastAsia="en-US"/>
        </w:rPr>
        <w:sectPr w:rsidR="00B46812"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CC6878">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4D4AA838" w14:textId="605B5393" w:rsidR="00FD3819" w:rsidRPr="00FD3819" w:rsidRDefault="00FD3819" w:rsidP="00FD3819">
      <w:pPr>
        <w:ind w:firstLine="851"/>
        <w:jc w:val="both"/>
        <w:rPr>
          <w:sz w:val="22"/>
          <w:szCs w:val="22"/>
          <w:lang w:eastAsia="en-US"/>
        </w:rPr>
      </w:pPr>
      <w:r w:rsidRPr="00FD3819">
        <w:rPr>
          <w:b/>
          <w:color w:val="000000"/>
          <w:sz w:val="22"/>
          <w:szCs w:val="22"/>
          <w:bdr w:val="none" w:sz="0" w:space="0" w:color="auto" w:frame="1"/>
        </w:rPr>
        <w:t xml:space="preserve">Atkreipiame dėmesį, kad </w:t>
      </w:r>
      <w:r>
        <w:rPr>
          <w:b/>
          <w:color w:val="000000"/>
          <w:sz w:val="22"/>
          <w:szCs w:val="22"/>
          <w:bdr w:val="none" w:sz="0" w:space="0" w:color="auto" w:frame="1"/>
        </w:rPr>
        <w:t>rinkos konsultacijos dalyviai</w:t>
      </w:r>
      <w:r w:rsidRPr="00FD3819">
        <w:rPr>
          <w:b/>
          <w:color w:val="000000"/>
          <w:sz w:val="22"/>
          <w:szCs w:val="22"/>
          <w:bdr w:val="none" w:sz="0" w:space="0" w:color="auto" w:frame="1"/>
        </w:rPr>
        <w:t xml:space="preserve"> bus laikomi padėjusiais pasirengti pirkimui ir privalės tai deklaruoti E</w:t>
      </w:r>
      <w:r>
        <w:rPr>
          <w:b/>
          <w:color w:val="000000"/>
          <w:sz w:val="22"/>
          <w:szCs w:val="22"/>
          <w:bdr w:val="none" w:sz="0" w:space="0" w:color="auto" w:frame="1"/>
        </w:rPr>
        <w:t>uropos bendrajame viešųjų pirkimų dokumente</w:t>
      </w:r>
      <w:r w:rsidRPr="00FD3819">
        <w:rPr>
          <w:b/>
          <w:color w:val="000000"/>
          <w:sz w:val="22"/>
          <w:szCs w:val="22"/>
          <w:bdr w:val="none" w:sz="0" w:space="0" w:color="auto" w:frame="1"/>
        </w:rPr>
        <w:t>. </w:t>
      </w:r>
    </w:p>
    <w:p w14:paraId="0192B7CF" w14:textId="4ADE12B7" w:rsidR="00CC6878" w:rsidRPr="00B46812" w:rsidRDefault="00CC6878" w:rsidP="00B46812">
      <w:pPr>
        <w:ind w:firstLine="720"/>
        <w:jc w:val="both"/>
        <w:rPr>
          <w:rFonts w:eastAsia="Calibri"/>
          <w:sz w:val="22"/>
          <w:szCs w:val="22"/>
          <w:lang w:eastAsia="en-US"/>
        </w:rPr>
      </w:pPr>
      <w:r w:rsidRPr="00CC6878">
        <w:rPr>
          <w:rFonts w:eastAsia="Calibri"/>
          <w:sz w:val="22"/>
          <w:szCs w:val="22"/>
          <w:lang w:eastAsia="en-US"/>
        </w:rPr>
        <w:t>PRIDEDAMA</w:t>
      </w:r>
      <w:r w:rsidR="00B46812">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echninė specifikacij</w:t>
      </w:r>
      <w:r w:rsidR="00B46812">
        <w:rPr>
          <w:sz w:val="22"/>
          <w:szCs w:val="22"/>
          <w:lang w:eastAsia="en-US"/>
        </w:rPr>
        <w:t>a ir įkainiai</w:t>
      </w:r>
      <w:r w:rsidRPr="00CC6878">
        <w:rPr>
          <w:sz w:val="22"/>
          <w:szCs w:val="22"/>
          <w:lang w:eastAsia="en-US"/>
        </w:rPr>
        <w:t xml:space="preserve"> </w:t>
      </w:r>
      <w:r w:rsidR="00B46812">
        <w:rPr>
          <w:sz w:val="22"/>
          <w:szCs w:val="22"/>
          <w:lang w:eastAsia="en-US"/>
        </w:rPr>
        <w:t>(</w:t>
      </w:r>
      <w:r w:rsidRPr="00CC6878">
        <w:rPr>
          <w:sz w:val="22"/>
          <w:szCs w:val="22"/>
          <w:lang w:eastAsia="en-US"/>
        </w:rPr>
        <w:t>projektas</w:t>
      </w:r>
      <w:r w:rsidR="00B46812">
        <w:rPr>
          <w:sz w:val="22"/>
          <w:szCs w:val="22"/>
          <w:lang w:eastAsia="en-US"/>
        </w:rPr>
        <w:t>)</w:t>
      </w:r>
      <w:r w:rsidRPr="00CC6878">
        <w:rPr>
          <w:sz w:val="22"/>
          <w:szCs w:val="22"/>
          <w:lang w:eastAsia="en-US"/>
        </w:rPr>
        <w:t xml:space="preserve">, </w:t>
      </w:r>
      <w:r w:rsidR="00507519">
        <w:rPr>
          <w:sz w:val="22"/>
          <w:szCs w:val="22"/>
          <w:lang w:eastAsia="en-US"/>
        </w:rPr>
        <w:t>4</w:t>
      </w:r>
      <w:r w:rsidRPr="00CC6878">
        <w:rPr>
          <w:sz w:val="22"/>
          <w:szCs w:val="22"/>
          <w:lang w:eastAsia="en-US"/>
        </w:rPr>
        <w:t xml:space="preserve"> lapa</w:t>
      </w:r>
      <w:r w:rsidR="00507519">
        <w:rPr>
          <w:sz w:val="22"/>
          <w:szCs w:val="22"/>
          <w:lang w:eastAsia="en-US"/>
        </w:rPr>
        <w:t>i</w:t>
      </w:r>
      <w:r w:rsidR="00B46812">
        <w:rPr>
          <w:sz w:val="22"/>
          <w:szCs w:val="22"/>
          <w:lang w:eastAsia="en-US"/>
        </w:rPr>
        <w:t>.</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43D1CE4A" w14:textId="77777777" w:rsidR="00CC6878" w:rsidRPr="00CC6878" w:rsidRDefault="00CC6878" w:rsidP="00CC6878">
      <w:pPr>
        <w:jc w:val="both"/>
        <w:rPr>
          <w:sz w:val="22"/>
          <w:szCs w:val="22"/>
          <w:lang w:eastAsia="en-US"/>
        </w:rPr>
      </w:pPr>
    </w:p>
    <w:p w14:paraId="1D40BB16" w14:textId="77777777" w:rsidR="00CC614F" w:rsidRPr="00CC614F" w:rsidRDefault="00CC614F" w:rsidP="00CC614F">
      <w:pPr>
        <w:spacing w:after="200" w:line="276" w:lineRule="auto"/>
        <w:rPr>
          <w:rFonts w:eastAsia="Calibri"/>
          <w:sz w:val="20"/>
          <w:szCs w:val="20"/>
          <w:lang w:eastAsia="en-US"/>
        </w:rPr>
      </w:pPr>
    </w:p>
    <w:p w14:paraId="57560BB1" w14:textId="77777777" w:rsidR="00CC614F" w:rsidRPr="00CC614F" w:rsidRDefault="00CC614F" w:rsidP="00CC614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pPr>
      <w:r w:rsidRPr="00CC614F">
        <w:rPr>
          <w:spacing w:val="-3"/>
          <w:sz w:val="20"/>
          <w:szCs w:val="20"/>
          <w:lang w:eastAsia="en-US"/>
        </w:rPr>
        <w:t xml:space="preserve">Inga Šimonė, tel. +370 5 250 1332, el. p. </w:t>
      </w:r>
      <w:hyperlink r:id="rId10"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r w:rsidRPr="00CC614F">
        <w:rPr>
          <w:spacing w:val="-3"/>
          <w:sz w:val="20"/>
          <w:szCs w:val="20"/>
          <w:lang w:val="pt-BR" w:eastAsia="en-US"/>
        </w:rPr>
        <w:t xml:space="preserve"> </w:t>
      </w: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8F20" w14:textId="77777777" w:rsidR="00146103" w:rsidRDefault="00146103" w:rsidP="00196479">
      <w:r>
        <w:separator/>
      </w:r>
    </w:p>
  </w:endnote>
  <w:endnote w:type="continuationSeparator" w:id="0">
    <w:p w14:paraId="6D40D683" w14:textId="77777777" w:rsidR="00146103" w:rsidRDefault="00146103"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16B9" w14:textId="77777777" w:rsidR="00146103" w:rsidRDefault="00146103" w:rsidP="00196479">
      <w:r>
        <w:separator/>
      </w:r>
    </w:p>
  </w:footnote>
  <w:footnote w:type="continuationSeparator" w:id="0">
    <w:p w14:paraId="5EBB1A3C" w14:textId="77777777" w:rsidR="00146103" w:rsidRDefault="00146103"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647DD"/>
    <w:rsid w:val="00146103"/>
    <w:rsid w:val="0014756E"/>
    <w:rsid w:val="00196479"/>
    <w:rsid w:val="001C48F6"/>
    <w:rsid w:val="001C4E19"/>
    <w:rsid w:val="002103C9"/>
    <w:rsid w:val="00240F31"/>
    <w:rsid w:val="002F1C0E"/>
    <w:rsid w:val="00365B44"/>
    <w:rsid w:val="00453A4A"/>
    <w:rsid w:val="004964DA"/>
    <w:rsid w:val="00507519"/>
    <w:rsid w:val="00524A63"/>
    <w:rsid w:val="005343DF"/>
    <w:rsid w:val="00551B86"/>
    <w:rsid w:val="00586584"/>
    <w:rsid w:val="0069011A"/>
    <w:rsid w:val="006B0ADA"/>
    <w:rsid w:val="006B284C"/>
    <w:rsid w:val="007A02D8"/>
    <w:rsid w:val="007C0576"/>
    <w:rsid w:val="008D7293"/>
    <w:rsid w:val="008E012B"/>
    <w:rsid w:val="00910549"/>
    <w:rsid w:val="009322A4"/>
    <w:rsid w:val="009366D0"/>
    <w:rsid w:val="00982C1E"/>
    <w:rsid w:val="009D7E9A"/>
    <w:rsid w:val="00A2578F"/>
    <w:rsid w:val="00AA4299"/>
    <w:rsid w:val="00AC40B1"/>
    <w:rsid w:val="00AC66C6"/>
    <w:rsid w:val="00B1092E"/>
    <w:rsid w:val="00B37DBB"/>
    <w:rsid w:val="00B46812"/>
    <w:rsid w:val="00B81EC2"/>
    <w:rsid w:val="00BE015E"/>
    <w:rsid w:val="00BE1E73"/>
    <w:rsid w:val="00C13CDD"/>
    <w:rsid w:val="00CC614F"/>
    <w:rsid w:val="00CC6878"/>
    <w:rsid w:val="00CE10CF"/>
    <w:rsid w:val="00D263D7"/>
    <w:rsid w:val="00DA411C"/>
    <w:rsid w:val="00DD313F"/>
    <w:rsid w:val="00E07478"/>
    <w:rsid w:val="00E104D4"/>
    <w:rsid w:val="00E76BDD"/>
    <w:rsid w:val="00F80B36"/>
    <w:rsid w:val="00F92BDC"/>
    <w:rsid w:val="00FD3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simon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2414</Words>
  <Characters>1377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13</cp:revision>
  <dcterms:created xsi:type="dcterms:W3CDTF">2025-08-08T07:18:00Z</dcterms:created>
  <dcterms:modified xsi:type="dcterms:W3CDTF">2026-02-09T10:18:00Z</dcterms:modified>
</cp:coreProperties>
</file>