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C226A" w14:textId="77777777" w:rsidR="00205AB1" w:rsidRPr="00202EDD" w:rsidRDefault="00205AB1" w:rsidP="00202EDD">
      <w:pPr>
        <w:pStyle w:val="Heading"/>
        <w:spacing w:line="276" w:lineRule="auto"/>
        <w:jc w:val="center"/>
        <w:rPr>
          <w:rFonts w:cs="Times New Roman"/>
          <w:lang w:val="lt-LT"/>
        </w:rPr>
      </w:pPr>
    </w:p>
    <w:p w14:paraId="7900EA70" w14:textId="77777777" w:rsidR="00205AB1" w:rsidRPr="00202EDD" w:rsidRDefault="00205AB1" w:rsidP="00202EDD">
      <w:pPr>
        <w:pStyle w:val="Body2"/>
        <w:spacing w:line="276" w:lineRule="auto"/>
        <w:rPr>
          <w:rFonts w:cs="Times New Roman"/>
          <w:color w:val="000000" w:themeColor="text1"/>
          <w:lang w:val="lt-LT"/>
        </w:rPr>
      </w:pPr>
    </w:p>
    <w:p w14:paraId="332EB1CA" w14:textId="77777777" w:rsidR="00205AB1" w:rsidRPr="00202EDD" w:rsidRDefault="00205AB1" w:rsidP="00202EDD">
      <w:pPr>
        <w:pStyle w:val="Heading"/>
        <w:spacing w:line="276" w:lineRule="auto"/>
        <w:jc w:val="center"/>
        <w:rPr>
          <w:rFonts w:cs="Times New Roman"/>
          <w:color w:val="000000" w:themeColor="text1"/>
          <w:lang w:val="lt-LT"/>
        </w:rPr>
      </w:pPr>
      <w:r w:rsidRPr="00202EDD">
        <w:rPr>
          <w:rFonts w:cs="Times New Roman"/>
          <w:color w:val="000000" w:themeColor="text1"/>
          <w:lang w:val="lt-LT"/>
        </w:rPr>
        <w:t>VšĮ LSMU Kauno ligoninė</w:t>
      </w:r>
    </w:p>
    <w:p w14:paraId="216769D4" w14:textId="77777777" w:rsidR="00205AB1" w:rsidRPr="00202EDD" w:rsidRDefault="00205AB1" w:rsidP="00202EDD">
      <w:pPr>
        <w:pStyle w:val="Heading"/>
        <w:spacing w:line="276" w:lineRule="auto"/>
        <w:jc w:val="center"/>
        <w:rPr>
          <w:rFonts w:cs="Times New Roman"/>
          <w:color w:val="000000" w:themeColor="text1"/>
          <w:lang w:val="lt-LT"/>
        </w:rPr>
      </w:pPr>
    </w:p>
    <w:p w14:paraId="17539C85" w14:textId="77777777" w:rsidR="00205AB1" w:rsidRPr="00202EDD" w:rsidRDefault="00205AB1" w:rsidP="00202EDD">
      <w:pPr>
        <w:pStyle w:val="Heading"/>
        <w:spacing w:line="276" w:lineRule="auto"/>
        <w:jc w:val="center"/>
        <w:rPr>
          <w:rFonts w:cs="Times New Roman"/>
          <w:color w:val="000000" w:themeColor="text1"/>
          <w:lang w:val="lt-LT"/>
        </w:rPr>
      </w:pPr>
      <w:r w:rsidRPr="00202EDD">
        <w:rPr>
          <w:rFonts w:cs="Times New Roman"/>
          <w:color w:val="000000" w:themeColor="text1"/>
          <w:lang w:val="lt-LT"/>
        </w:rPr>
        <w:t>Skelbiama apklausa</w:t>
      </w:r>
    </w:p>
    <w:p w14:paraId="44A3B8E4" w14:textId="77777777" w:rsidR="00883EF2" w:rsidRPr="00202EDD" w:rsidRDefault="00883EF2" w:rsidP="00202EDD">
      <w:pPr>
        <w:pStyle w:val="Body2"/>
        <w:spacing w:line="276" w:lineRule="auto"/>
        <w:rPr>
          <w:rFonts w:cs="Times New Roman"/>
          <w:lang w:val="lt-LT"/>
        </w:rPr>
      </w:pPr>
    </w:p>
    <w:p w14:paraId="011C7EF6" w14:textId="1C596007" w:rsidR="00883EF2" w:rsidRPr="00202EDD" w:rsidRDefault="00883EF2" w:rsidP="00202EDD">
      <w:pPr>
        <w:pStyle w:val="Body2"/>
        <w:spacing w:line="276" w:lineRule="auto"/>
        <w:jc w:val="center"/>
        <w:rPr>
          <w:rFonts w:cs="Times New Roman"/>
          <w:b/>
          <w:bCs/>
          <w:lang w:val="lt-LT"/>
        </w:rPr>
      </w:pPr>
      <w:r w:rsidRPr="00202EDD">
        <w:rPr>
          <w:rFonts w:cs="Times New Roman"/>
          <w:b/>
          <w:bCs/>
          <w:lang w:val="lt-LT"/>
        </w:rPr>
        <w:t>MAŽOS VERTĖS PIRKIMAS</w:t>
      </w:r>
    </w:p>
    <w:p w14:paraId="7DA85E20" w14:textId="77777777" w:rsidR="00205AB1" w:rsidRPr="00202EDD" w:rsidRDefault="00205AB1" w:rsidP="00202EDD">
      <w:pPr>
        <w:pStyle w:val="Heading"/>
        <w:spacing w:line="276" w:lineRule="auto"/>
        <w:jc w:val="center"/>
        <w:rPr>
          <w:rFonts w:cs="Times New Roman"/>
          <w:color w:val="000000" w:themeColor="text1"/>
          <w:lang w:val="lt-LT"/>
        </w:rPr>
      </w:pPr>
    </w:p>
    <w:p w14:paraId="1DBCA55F" w14:textId="415FC31C" w:rsidR="001125E3" w:rsidRPr="00202EDD" w:rsidRDefault="00205AB1" w:rsidP="00202EDD">
      <w:pPr>
        <w:pStyle w:val="Heading"/>
        <w:spacing w:line="276" w:lineRule="auto"/>
        <w:jc w:val="center"/>
        <w:rPr>
          <w:rFonts w:cs="Times New Roman"/>
          <w:color w:val="000000" w:themeColor="text1"/>
          <w:lang w:val="lt-LT"/>
        </w:rPr>
      </w:pPr>
      <w:r w:rsidRPr="00202EDD">
        <w:rPr>
          <w:rFonts w:cs="Times New Roman"/>
          <w:color w:val="000000" w:themeColor="text1"/>
          <w:lang w:val="lt-LT"/>
        </w:rPr>
        <w:t>Ventiliacijos kamerų, rekuperatorių valdymo duomenų centralizuotos perdavimo sistemos BMS įrengimas</w:t>
      </w:r>
    </w:p>
    <w:p w14:paraId="29D3AC6D" w14:textId="77777777" w:rsidR="00205AB1" w:rsidRPr="00202EDD" w:rsidRDefault="00205AB1" w:rsidP="00202EDD">
      <w:pPr>
        <w:pStyle w:val="Body"/>
        <w:spacing w:line="276" w:lineRule="auto"/>
        <w:jc w:val="right"/>
        <w:rPr>
          <w:rFonts w:ascii="Times New Roman" w:hAnsi="Times New Roman" w:cs="Times New Roman"/>
          <w:sz w:val="22"/>
          <w:szCs w:val="22"/>
          <w:lang w:val="lt-LT"/>
        </w:rPr>
      </w:pPr>
    </w:p>
    <w:p w14:paraId="388AA4C5" w14:textId="77777777" w:rsidR="00205AB1" w:rsidRPr="00202EDD" w:rsidRDefault="00205AB1" w:rsidP="00202EDD">
      <w:pPr>
        <w:pStyle w:val="Body2"/>
        <w:spacing w:line="276" w:lineRule="auto"/>
        <w:rPr>
          <w:rFonts w:cs="Times New Roman"/>
          <w:lang w:val="lt-LT"/>
        </w:rPr>
      </w:pPr>
    </w:p>
    <w:p w14:paraId="7FD0DF89" w14:textId="0FA93FDB" w:rsidR="005E1AAD" w:rsidRPr="00202EDD" w:rsidRDefault="00205AB1" w:rsidP="00202EDD">
      <w:pPr>
        <w:pStyle w:val="Body2"/>
        <w:spacing w:line="276" w:lineRule="auto"/>
        <w:rPr>
          <w:rFonts w:cs="Times New Roman"/>
          <w:lang w:val="lt-LT"/>
        </w:rPr>
      </w:pPr>
      <w:r w:rsidRPr="00202EDD">
        <w:rPr>
          <w:rFonts w:cs="Times New Roman"/>
          <w:lang w:val="lt-LT"/>
        </w:rPr>
        <w:tab/>
        <w:t>1. BENDROSIOS NUOSTATOS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202EDD">
        <w:rPr>
          <w:rFonts w:cs="Times New Roman"/>
          <w:lang w:val="lt-LT"/>
        </w:rPr>
        <w:tab/>
      </w:r>
      <w:r w:rsidRPr="00202EDD">
        <w:rPr>
          <w:rFonts w:cs="Times New Roman"/>
          <w:lang w:val="lt-LT"/>
        </w:rPr>
        <w:br/>
      </w:r>
      <w:r w:rsidRPr="00202EDD">
        <w:rPr>
          <w:rFonts w:cs="Times New Roman"/>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202EDD">
        <w:rPr>
          <w:rFonts w:cs="Times New Roman"/>
          <w:lang w:val="lt-LT"/>
        </w:rPr>
        <w:tab/>
      </w:r>
      <w:r w:rsidRPr="00202EDD">
        <w:rPr>
          <w:rFonts w:cs="Times New Roman"/>
          <w:lang w:val="lt-LT"/>
        </w:rPr>
        <w:br/>
      </w:r>
      <w:r w:rsidRPr="00202EDD">
        <w:rPr>
          <w:rFonts w:cs="Times New Roman"/>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Pr="00202EDD">
        <w:rPr>
          <w:rFonts w:cs="Times New Roman"/>
          <w:lang w:val="lt-LT"/>
        </w:rPr>
        <w:tab/>
      </w:r>
      <w:r w:rsidRPr="00202EDD">
        <w:rPr>
          <w:rFonts w:cs="Times New Roman"/>
          <w:lang w:val="lt-LT"/>
        </w:rPr>
        <w:br/>
      </w:r>
      <w:r w:rsidRPr="00202EDD">
        <w:rPr>
          <w:rFonts w:cs="Times New Roman"/>
          <w:lang w:val="lt-LT"/>
        </w:rPr>
        <w:tab/>
        <w:t>1.4. Pirkimas atliekamas laikantis lygiateisiškumo, nediskriminavimo, abipusio pripažinimo, proporcingumo ir skaidrumo principų bei konfidencialumo ir nešališkumo reikalavimų.</w:t>
      </w:r>
      <w:r w:rsidRPr="00202EDD">
        <w:rPr>
          <w:rFonts w:cs="Times New Roman"/>
          <w:lang w:val="lt-LT"/>
        </w:rPr>
        <w:tab/>
      </w:r>
      <w:r w:rsidRPr="00202EDD">
        <w:rPr>
          <w:rFonts w:cs="Times New Roman"/>
          <w:lang w:val="lt-LT"/>
        </w:rPr>
        <w:br/>
      </w:r>
      <w:r w:rsidRPr="00202EDD">
        <w:rPr>
          <w:rFonts w:cs="Times New Roman"/>
          <w:lang w:val="lt-LT"/>
        </w:rPr>
        <w:tab/>
        <w:t>1.5. Tiesioginį ryšį su tiekėjais įgaliotas palaikyti perkančiosios organizacijos atstovas Giedrė Bučnienė, tel. 8-37 342057, el. p. giedre.bucniene@kaunoligonine.lt, adresas Josvainių g. 2, LT-47144, Kaunas.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2. PIRKIMO OBJEKTAS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2.1. Šio pirkimo objektas yra nurodytas pirkimo sąlygų techninėje specifikacijoje, kuri pateikiama  pirkimo sąlygų priede.</w:t>
      </w:r>
      <w:r w:rsidRPr="00202EDD">
        <w:rPr>
          <w:rFonts w:cs="Times New Roman"/>
          <w:lang w:val="lt-LT"/>
        </w:rPr>
        <w:tab/>
      </w:r>
      <w:r w:rsidRPr="00202EDD">
        <w:rPr>
          <w:rFonts w:cs="Times New Roman"/>
          <w:lang w:val="lt-LT"/>
        </w:rPr>
        <w:br/>
      </w:r>
      <w:r w:rsidRPr="00202EDD">
        <w:rPr>
          <w:rFonts w:cs="Times New Roman"/>
          <w:lang w:val="lt-LT"/>
        </w:rPr>
        <w:tab/>
        <w:t>2.2. Pirkimas nėra skaidomas į pirkimo dalis.</w:t>
      </w:r>
      <w:r w:rsidRPr="00202EDD">
        <w:rPr>
          <w:rFonts w:cs="Times New Roman"/>
          <w:lang w:val="lt-LT"/>
        </w:rPr>
        <w:tab/>
      </w:r>
      <w:r w:rsidRPr="00202EDD">
        <w:rPr>
          <w:rFonts w:cs="Times New Roman"/>
          <w:lang w:val="lt-LT"/>
        </w:rPr>
        <w:br/>
      </w:r>
      <w:r w:rsidRPr="00202EDD">
        <w:rPr>
          <w:rFonts w:cs="Times New Roman"/>
          <w:lang w:val="lt-LT"/>
        </w:rPr>
        <w:tab/>
        <w:t>2.3. Pasiūlymas turi būti pateiktas visai pirkimo sąlygų techninėje specifikacijoje nurodytai apimčiai, neskaidant jos smulkiau.</w:t>
      </w:r>
      <w:r w:rsidRPr="00202EDD">
        <w:rPr>
          <w:rFonts w:cs="Times New Roman"/>
          <w:lang w:val="lt-LT"/>
        </w:rPr>
        <w:tab/>
      </w:r>
      <w:r w:rsidRPr="00202EDD">
        <w:rPr>
          <w:rFonts w:cs="Times New Roman"/>
          <w:lang w:val="lt-LT"/>
        </w:rPr>
        <w:br/>
      </w:r>
      <w:r w:rsidRPr="00202EDD">
        <w:rPr>
          <w:rFonts w:cs="Times New Roman"/>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202EDD">
        <w:rPr>
          <w:rFonts w:cs="Times New Roman"/>
          <w:lang w:val="lt-LT"/>
        </w:rPr>
        <w:tab/>
      </w:r>
      <w:r w:rsidRPr="00202EDD">
        <w:rPr>
          <w:rFonts w:cs="Times New Roman"/>
          <w:lang w:val="lt-LT"/>
        </w:rPr>
        <w:br/>
      </w:r>
      <w:r w:rsidRPr="00202EDD">
        <w:rPr>
          <w:rFonts w:cs="Times New Roman"/>
          <w:lang w:val="lt-LT"/>
        </w:rPr>
        <w:tab/>
        <w:t xml:space="preserve">2.5. Tiekėjo įsipareigojimų įvykdymo vieta yra </w:t>
      </w:r>
      <w:r w:rsidR="00223ED3" w:rsidRPr="00202EDD">
        <w:rPr>
          <w:rFonts w:cs="Times New Roman"/>
          <w:lang w:val="lt-LT"/>
        </w:rPr>
        <w:t>Hipodromo g. 13, Kaunas</w:t>
      </w:r>
      <w:r w:rsidR="005E1AAD" w:rsidRPr="00202EDD">
        <w:rPr>
          <w:rFonts w:cs="Times New Roman"/>
          <w:lang w:val="lt-LT"/>
        </w:rPr>
        <w:t>.</w:t>
      </w:r>
    </w:p>
    <w:p w14:paraId="4F041C91" w14:textId="77777777" w:rsidR="00C2464D" w:rsidRPr="00202EDD" w:rsidRDefault="00C2464D" w:rsidP="00202EDD">
      <w:pPr>
        <w:pStyle w:val="Body2"/>
        <w:spacing w:line="276" w:lineRule="auto"/>
        <w:rPr>
          <w:rFonts w:cs="Times New Roman"/>
          <w:lang w:val="lt-LT"/>
        </w:rPr>
      </w:pPr>
    </w:p>
    <w:p w14:paraId="0F467CDD" w14:textId="77777777" w:rsidR="00C2464D" w:rsidRPr="00202EDD" w:rsidRDefault="00C2464D" w:rsidP="00202EDD">
      <w:pPr>
        <w:pStyle w:val="Body2"/>
        <w:spacing w:line="276" w:lineRule="auto"/>
        <w:rPr>
          <w:rFonts w:cs="Times New Roman"/>
          <w:lang w:val="lt-LT"/>
        </w:rPr>
      </w:pPr>
    </w:p>
    <w:p w14:paraId="51DB28FB" w14:textId="5E473FFC" w:rsidR="00C2464D" w:rsidRPr="00202EDD" w:rsidRDefault="00C2464D" w:rsidP="00202EDD">
      <w:pPr>
        <w:pStyle w:val="Body2"/>
        <w:numPr>
          <w:ilvl w:val="0"/>
          <w:numId w:val="5"/>
        </w:numPr>
        <w:spacing w:line="276" w:lineRule="auto"/>
        <w:ind w:left="357" w:firstLine="352"/>
        <w:rPr>
          <w:rFonts w:cs="Times New Roman"/>
          <w:lang w:val="lt-LT"/>
        </w:rPr>
      </w:pPr>
      <w:r w:rsidRPr="00202EDD">
        <w:rPr>
          <w:rFonts w:cs="Times New Roman"/>
          <w:lang w:val="lt-LT"/>
        </w:rPr>
        <w:t>SUSITIKIMAI</w:t>
      </w:r>
      <w:r w:rsidR="008D4F7A" w:rsidRPr="00202EDD">
        <w:rPr>
          <w:rFonts w:cs="Times New Roman"/>
          <w:lang w:val="lt-LT"/>
        </w:rPr>
        <w:t xml:space="preserve"> SU TIEKĖJAIS IR OBJEKTO APŽIŪRA</w:t>
      </w:r>
    </w:p>
    <w:p w14:paraId="60FB04FA" w14:textId="77777777" w:rsidR="005E1AAD" w:rsidRPr="00202EDD" w:rsidRDefault="005E1AAD" w:rsidP="00202EDD">
      <w:pPr>
        <w:pStyle w:val="Body2"/>
        <w:spacing w:line="276" w:lineRule="auto"/>
        <w:rPr>
          <w:rFonts w:cs="Times New Roman"/>
          <w:lang w:val="lt-LT"/>
        </w:rPr>
      </w:pPr>
    </w:p>
    <w:p w14:paraId="2BFDE103" w14:textId="0AB07694" w:rsidR="00517C43" w:rsidRPr="00202EDD" w:rsidRDefault="005E1AAD" w:rsidP="00202EDD">
      <w:pPr>
        <w:pStyle w:val="Sraopastraipa"/>
        <w:numPr>
          <w:ilvl w:val="1"/>
          <w:numId w:val="5"/>
        </w:numPr>
        <w:spacing w:line="276" w:lineRule="auto"/>
        <w:ind w:left="0" w:firstLine="851"/>
        <w:rPr>
          <w:rFonts w:ascii="Times New Roman" w:hAnsi="Times New Roman" w:cs="Times New Roman"/>
          <w:sz w:val="22"/>
          <w:szCs w:val="22"/>
          <w:lang w:val="lt-LT"/>
        </w:rPr>
      </w:pPr>
      <w:r w:rsidRPr="00202EDD">
        <w:rPr>
          <w:rFonts w:ascii="Times New Roman" w:hAnsi="Times New Roman" w:cs="Times New Roman"/>
          <w:iCs/>
          <w:sz w:val="22"/>
          <w:szCs w:val="22"/>
          <w:lang w:val="lt-LT"/>
        </w:rPr>
        <w:t>Pirkimo vykdytojas s</w:t>
      </w:r>
      <w:r w:rsidRPr="00202EDD">
        <w:rPr>
          <w:rFonts w:ascii="Times New Roman" w:hAnsi="Times New Roman" w:cs="Times New Roman"/>
          <w:sz w:val="22"/>
          <w:szCs w:val="22"/>
          <w:lang w:val="lt-LT"/>
        </w:rPr>
        <w:t>uteiks galimybę apžiūrėti objektą (darbų atlikimo vietą, paslaugų teikimo vietą, prekių pristatymo vietą)</w:t>
      </w:r>
      <w:r w:rsidR="00A22880" w:rsidRPr="00202EDD">
        <w:rPr>
          <w:rFonts w:ascii="Times New Roman" w:hAnsi="Times New Roman" w:cs="Times New Roman"/>
          <w:sz w:val="22"/>
          <w:szCs w:val="22"/>
          <w:lang w:val="lt-LT"/>
        </w:rPr>
        <w:t xml:space="preserve"> iš anksto suderinus prieš 1 (vieną) darbo dieną. Tiekėjas gali pasinaudoti esama foto medžiaga apie esamas </w:t>
      </w:r>
      <w:r w:rsidR="00D60DDA" w:rsidRPr="00202EDD">
        <w:rPr>
          <w:rFonts w:ascii="Times New Roman" w:hAnsi="Times New Roman" w:cs="Times New Roman"/>
          <w:sz w:val="22"/>
          <w:szCs w:val="22"/>
          <w:lang w:val="lt-LT"/>
        </w:rPr>
        <w:t>vėdinimo, rekuperacijos ir šaldymo sistemas pateikus prašymą.</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3. TIEKĖJŲ PAŠALINIMO PAGRINDAI IR REIKALAUJAMA KVALIFIKACIJA</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3.1. Perkančioji organizacija netikrins tiekėjo pašalinimo pagrindų nebuvimo pagal VPĮ 50 straipsnyje nustatytus reikalavimus.</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3.2. Perkančioji organizacija netaiko kvalifikacinių reikalavimų tiekėjams.</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3.5. Tiekėjo pasiūlymas atmetamas, jeigu apie nustatytų reikalavimų atitikimą jis pateikė melagingą informaciją, kurią perkančioji organizacija gali įrodyti bet kokiomis teisėtomis priemonėmis.</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4. ŪKIO SUBJEKTŲ GRUPĖS DALYVAVIMAS</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w:t>
      </w:r>
      <w:r w:rsidR="00205AB1" w:rsidRPr="00202EDD">
        <w:rPr>
          <w:rFonts w:ascii="Times New Roman" w:hAnsi="Times New Roman" w:cs="Times New Roman"/>
          <w:sz w:val="22"/>
          <w:szCs w:val="22"/>
          <w:lang w:val="lt-LT"/>
        </w:rPr>
        <w:lastRenderedPageBreak/>
        <w:t>kurių pajėgumais buvo pasiremta, patys teiks tas paslaugas ar atliks darbus, kuriems reikia jų pajėgumų.</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5. PASIŪLYMŲ RENGIMAS, PATEIKIMAS, KEITIMAS</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5.2. Tiekėjas negali pateikti alternatyvių pasiūlymų. Tiekėjui pateikus alternatyvų pasiūlymą, jo pasiūlymas ir alternatyvus pasiūlymas (alternatyvūs pasiūlymai) bus atmesti.</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5.4. Pasiūlymas turi būti pateiktas iki skelbime nurodyto pasiūlymų pateikimo termino pabaigos, o jeigu skelbime nurodytas pasiūlymų pateikimo terminas buvo pratęstas – iki pratęsto termino pabaigos.</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5.5. Pateikdamas pasiūlymą, tiekėjas sutinka su šiais pirkimo dokumentais ir patvirtina, kad jo pasiūlyme pateikta informacija yra teisinga ir apima viską, ko reikia tinkamam pirkimo sutarties įvykdymui.</w:t>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 xml:space="preserve">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w:t>
      </w:r>
      <w:r w:rsidR="00205AB1" w:rsidRPr="00202EDD">
        <w:rPr>
          <w:rFonts w:ascii="Times New Roman" w:hAnsi="Times New Roman" w:cs="Times New Roman"/>
          <w:sz w:val="22"/>
          <w:szCs w:val="22"/>
          <w:lang w:val="lt-LT"/>
        </w:rPr>
        <w:lastRenderedPageBreak/>
        <w:t>arba tiekėjo vadovo arba jo įgalioto asmens parašu.</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 xml:space="preserve">5.7. Pasiūlymas turi galioti ne trumpiau nei </w:t>
      </w:r>
      <w:r w:rsidR="00C8068E" w:rsidRPr="00202EDD">
        <w:rPr>
          <w:rFonts w:ascii="Times New Roman" w:hAnsi="Times New Roman" w:cs="Times New Roman"/>
          <w:sz w:val="22"/>
          <w:szCs w:val="22"/>
          <w:lang w:val="lt-LT"/>
        </w:rPr>
        <w:t>3 mėnesius</w:t>
      </w:r>
      <w:r w:rsidR="00205AB1" w:rsidRPr="00202EDD">
        <w:rPr>
          <w:rFonts w:ascii="Times New Roman" w:hAnsi="Times New Roman" w:cs="Times New Roman"/>
          <w:sz w:val="22"/>
          <w:szCs w:val="22"/>
          <w:lang w:val="lt-LT"/>
        </w:rPr>
        <w:t xml:space="preserve"> nuo konkurso pasiūlymų pateikimo termino pabaigos. Jeigu pasiūlyme nenurodytas jo galiojimo laikas, laikoma, kad pasiūlymas galioja tiek, kiek nustatyta pirkimo dokumentuose.</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5.9. Perkančioji organizacija turi teisę pratęsti pasiūlymo pateikimo terminą. Apie naują pasiūlymų pateikimo terminą perkančioji organizacija paskelbia CVP IS ir praneša prie pirkimo CVP IS prisijungusiems tiekėjams.</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5.10. Pasiūlymas turi būti pateikiamas CVP IS priemonėmis, kurį turi sudaryti užpildyta pasiūlymo forma parengta pagal pirkimo sąlygų priedą ir šie pasiūlymo priedai:</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5.10.1. Jungtinės veiklos sutarties kopija (jeigu pasiūlymą teikia ūkio subjektų grupė).</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5.10.2. Įgaliojimas pateikti pasiūlymą (jeigu pasiūlymą pateikia ne tiekėjo vadovas).</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5.11. Tiekėjo pasiūlymą sudaro CVP IS priemonėmis pateiktos informacijos ir dokumentų visuma.</w:t>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6. PASIŪLYMŲ ŠIFRAVIMAS</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6.1. Tiekėjo teikiamas pasiūlymas gali būti užšifruojamas. Tiekėjas, nusprendęs pateikti užšifruotą pasiūlymą, turi:</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 xml:space="preserve">6.2. Tiekėjui užšifravus visą pasiūlymą ir iki pirminio susipažinimo su CVP IS priemonėmis pateiktais pasiūlymais procedūros (posėdžio) pradžios nepateikus (dėl jo paties kaltės) slaptažodžio arba pateikus </w:t>
      </w:r>
      <w:r w:rsidR="00205AB1" w:rsidRPr="00202EDD">
        <w:rPr>
          <w:rFonts w:ascii="Times New Roman" w:hAnsi="Times New Roman" w:cs="Times New Roman"/>
          <w:sz w:val="22"/>
          <w:szCs w:val="22"/>
          <w:lang w:val="lt-LT"/>
        </w:rPr>
        <w:lastRenderedPageBreak/>
        <w:t>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7. PASIŪLYMŲ GALIOJIMO UŽTIKRINIMAS</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7.1. Pasiūlymo galiojimo užtikrinimas nereikalaujamas.</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8. PAVYZDŽIŲ PATEIKIMAS</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8.1. Siūlomo pirkimo objekto pavyzdžiai nereikalaujami.</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9. PIRKIMO DOKUMENTŲ PAAIŠKINIMAS IR PATIKSLINIMAS</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9.1. Tiekėjas tik CVP IS susirašinėjimo priemonėmis gali prašyti, kad perkančioji organizacija paaiškintų ar pataisytų pirkimo dokumentus.</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 xml:space="preserve">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w:t>
      </w:r>
      <w:r w:rsidR="002F4557" w:rsidRPr="00202EDD">
        <w:rPr>
          <w:rFonts w:ascii="Times New Roman" w:hAnsi="Times New Roman" w:cs="Times New Roman"/>
          <w:sz w:val="22"/>
          <w:szCs w:val="22"/>
          <w:lang w:val="lt-LT"/>
        </w:rPr>
        <w:t>3</w:t>
      </w:r>
      <w:r w:rsidR="00205AB1" w:rsidRPr="00202EDD">
        <w:rPr>
          <w:rFonts w:ascii="Times New Roman" w:hAnsi="Times New Roman" w:cs="Times New Roman"/>
          <w:sz w:val="22"/>
          <w:szCs w:val="22"/>
          <w:lang w:val="lt-LT"/>
        </w:rPr>
        <w:t xml:space="preserve"> darbo dienas nuo klausimų gavimo dienos. Paaiškinimai ar pataisymai yra neatsiejama pirkimo dokumentų dalis.</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9.5. Nesibaigus pirkimo pasiūlymų pateikimo terminui, perkančioji organizacija savo iniciatyva gali paaiškinti (pataisyti) pirkimo dokumentus CVP IS priemonėmis.</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9.7. Bet kokia informacija, pirkimo sąlygų paaiškinimai, pranešimai ar kitas perkančiosios organizacijos ir tiekėjo susirašinėjimas yra vykdomas tik CVP IS susirašinėjimo priemonėmis.</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9.8. Perkančioji organizacija nepasibaigus pasiūlymų pateikimo terminui rengs pirkimo dokumentų aiškinamąjį susitikimą (toliau - Susitikimą). Kvietimas dalyvauti Susitikime bus siunčiamas CVP IS priemonėmis. Susitikimo metu bus teikiami atsakymai į tiekėjų klausimus dėl pirkimo sąlygų / vykdoma apžiūra vietoje (jei taikoma). Susitikimai dėl pirkimo dokumentų paaiškinimų rengiami su kiekvienu tiekėju individualiai, išskyrus, kai dėl objektyvių priežasčių negalima organizuoti susitikimų su kiekvienu tiekėju atskirai, organizuojamas bendras susitikimas. Perkančioji organizacija parengs Susitikimo protokolą, kuriame bus fiksuojami visi susitikimo metu pateikti klausimai dėl pirkimo dokumentų ir atsakymai į juos. Protokolo išraše negali būti atskleidžiama informacija apie susitikimo dalyvius. Susitikimo protokolo išrašas CVP IS susirašinėjimo priemonėmis pateikiamas visiems tiekėjams, prisijungusiems prie pirkimo, ir paskelbiamas CVP IS kartu su pirkimo dokumentais.</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 xml:space="preserve">9.9. Perkančioji organizacija suteiks galimybę apžiūrėti pirkimo objektą, tačiau apžiūros metu nebus atsakoma į tiekėjo klausimus dėl pirkimo objekto ar pirkimo dokumentų nuostatų – kilusius klausimus tiekėjas turi užduoti CVP IS priemonėmis šiame skyriuje nustatyta tvarka. Tiekėjai, norintys apžiūrėti </w:t>
      </w:r>
      <w:r w:rsidR="00205AB1" w:rsidRPr="00202EDD">
        <w:rPr>
          <w:rFonts w:ascii="Times New Roman" w:hAnsi="Times New Roman" w:cs="Times New Roman"/>
          <w:sz w:val="22"/>
          <w:szCs w:val="22"/>
          <w:lang w:val="lt-LT"/>
        </w:rPr>
        <w:lastRenderedPageBreak/>
        <w:t>pirkimo objektą, turi pateikti prašymą, nurodydami pageidaujamą apžiūros laiką. Perkančioji organizacija turi teisę su tiekėju suderinti kitą, nei jo prašyme nurodytą susitikimo laiką.</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10. SUSIPAŽINIMAS SU GAUTAIS PASIŪLYMAIS</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 xml:space="preserve">10.1. Pirminis susipažinimas su CVP IS priemonėmis pateiktais tiekėjų pasiūlymais vyks </w:t>
      </w:r>
      <w:r w:rsidR="00871252">
        <w:rPr>
          <w:rFonts w:ascii="Times New Roman" w:hAnsi="Times New Roman" w:cs="Times New Roman"/>
          <w:sz w:val="22"/>
          <w:szCs w:val="22"/>
          <w:lang w:val="lt-LT"/>
        </w:rPr>
        <w:t>30</w:t>
      </w:r>
      <w:r w:rsidR="00205AB1" w:rsidRPr="00202EDD">
        <w:rPr>
          <w:rFonts w:ascii="Times New Roman" w:hAnsi="Times New Roman" w:cs="Times New Roman"/>
          <w:sz w:val="22"/>
          <w:szCs w:val="22"/>
          <w:lang w:val="lt-LT"/>
        </w:rPr>
        <w:t xml:space="preserve"> min. po CVP IS nurodytos pasiūlymų pateikimo termino pabaigos.</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10.2. Pirminio susipažinimo su CVP IS priemonėmis pateiktais pasiūlymais procedūroje pasiūlymus pateikę tiekėjai nedalyvauja.</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11. PASIŪLYMŲ NAGRINĖJIMAS</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11.1. Jei tiekėjo pasiūlymas nėra atmetamas, Komisija arba pirkimo organizatorius toliau atlieka šias pirkimo procedūras:</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11.1.1. nustato, ar tiekėjo siūlomas pirkimo objektas atitinka pirkimo dokumentuose nustatytus reikalavimus;</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11.1.2. patikrina, ar tiekėjo pasiūlyme nėra nurodytos kainos apskaičiavimo klaidų;</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11.1.3. patikrina, ar tiekėjo pasiūlyme nurodyta kaina nėra per didelė ir perkančiajai organizacijai nepriimtina;</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11.1.4. patikrina, ar tiekėjo pasiūlyme nurodyta kaina (jos sudedamosios dalys) neatrodo neįprastai maža;</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11.1.5. sudaro pasiūlymų eilę ir nustato pirkimo laimėtoją;</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11.1.6. tiekėją, kurio pasiūlymas pripažintas laimėjusiu, kviečia sudaryti pirkimo sutartį.</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11.6. Jeigu tiekėjo pasiūlyme nurodyta kaina (jos sudedamosios dalys) atrodo neįprastai maža, Komisija arba pirkimo organizatorius prašo tiekėją ją pagrįsti, vadovaujantis VPĮ 57 straipsnio 2 ir 3 dalių nuostatomis.</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11.7. Komisija arba pirkimo organizatorius gali nevertinti viso pasiūlymo, jeigu patikrinus pasiūlymo dalį nustatoma, kad pasiūlymas, vadovaujantis jam nustatytais reikalavimais, turi būti atmetamas.</w:t>
      </w:r>
      <w:r w:rsidR="00205AB1" w:rsidRPr="00202EDD">
        <w:rPr>
          <w:rFonts w:ascii="Times New Roman" w:hAnsi="Times New Roman" w:cs="Times New Roman"/>
          <w:sz w:val="22"/>
          <w:szCs w:val="22"/>
          <w:lang w:val="lt-LT"/>
        </w:rPr>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lastRenderedPageBreak/>
        <w:tab/>
      </w:r>
      <w:r w:rsidR="00205AB1" w:rsidRPr="00202EDD">
        <w:rPr>
          <w:rFonts w:ascii="Times New Roman" w:hAnsi="Times New Roman" w:cs="Times New Roman"/>
          <w:sz w:val="22"/>
          <w:szCs w:val="22"/>
          <w:lang w:val="lt-LT"/>
        </w:rPr>
        <w:br/>
      </w:r>
      <w:r w:rsidR="00205AB1" w:rsidRPr="00202EDD">
        <w:rPr>
          <w:rFonts w:ascii="Times New Roman" w:hAnsi="Times New Roman" w:cs="Times New Roman"/>
          <w:sz w:val="22"/>
          <w:szCs w:val="22"/>
          <w:lang w:val="lt-LT"/>
        </w:rPr>
        <w:tab/>
        <w:t>12. ELEKTRONINIS AUKCIONAS ARBA DERYBOS</w:t>
      </w:r>
      <w:r w:rsidR="00205AB1" w:rsidRPr="00202EDD">
        <w:rPr>
          <w:rFonts w:ascii="Times New Roman" w:hAnsi="Times New Roman" w:cs="Times New Roman"/>
          <w:sz w:val="22"/>
          <w:szCs w:val="22"/>
          <w:lang w:val="lt-LT"/>
        </w:rPr>
        <w:tab/>
      </w:r>
    </w:p>
    <w:p w14:paraId="519B219C" w14:textId="77777777" w:rsidR="00A222F1" w:rsidRDefault="00517C43" w:rsidP="00202EDD">
      <w:pPr>
        <w:pStyle w:val="Body2"/>
        <w:spacing w:line="276" w:lineRule="auto"/>
        <w:rPr>
          <w:rFonts w:cs="Times New Roman"/>
          <w:lang w:val="lt-LT"/>
        </w:rPr>
      </w:pPr>
      <w:r w:rsidRPr="00202EDD">
        <w:rPr>
          <w:rFonts w:cs="Times New Roman"/>
          <w:lang w:val="lt-LT"/>
        </w:rPr>
        <w:t xml:space="preserve">             12.1. Elektroninis aukcionas arba derybos nerengiami.</w:t>
      </w:r>
      <w:r w:rsidR="00205AB1" w:rsidRPr="00202EDD">
        <w:rPr>
          <w:rFonts w:cs="Times New Roman"/>
          <w:lang w:val="lt-LT"/>
        </w:rPr>
        <w:br/>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t>13. PASIŪLYMŲ ATMETIMO PRIEŽASTYS</w:t>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t>13.1. Perkančioji organizacija atmeta pasiūlymą, jeigu:</w:t>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t>13.1.1. tiekėjas pasiūlymą ar jo dalį pateikė ne CVP IS priemonėmis;</w:t>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t>13.1.2. pasiūlymas neatitinka pirkimo dokumentuose nustatytų reikalavimų;</w:t>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t>13.1.3. pasiūlyta kaina yra per didelė ir nepriimtina;</w:t>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t>13.1.4. dalyvis per perkančiosios organizacijos nurodytą terminą neištaiso aritmetinių klaidų ir (ar) nepaaiškina pasiūlymo. Šiuo atveju jo pasiūlymas atmetamas kaip neatitinkantis pirkimo dokumentuose nustatytų reikalavimų;</w:t>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t>13.1.5. pateiktame pasiūlyme nurodyta kaina yra neįprastai maža ir dalyvis, perkančiosios organizacijos prašymu, nepateikia tinkamų kainos pagrįstumo įrodymų;</w:t>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t>13.1.6. tiekėjas, apie nustatytų reikalavimų atitikimą, yra pateikęs melagingą informaciją, kurią perkančioji organizacija gali įrodyti bet kokiomis teisėtomis priemonėmis;</w:t>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t>13.1.7. jei tiekėjas pateikia daugiau kaip vieną pasiūlymą arba ūkio subjektų grupės narys dalyvauja teikiant kelis pasiūlymus;</w:t>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t>13.1.8.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t>13.2. Apie pasiūlymo atmetimą ir tokio atmetimo priežastis tiekėjas informuojamas CVP IS priemonėmis.</w:t>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t>14. PASIŪLYMŲ VERTINIMAS</w:t>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t>14.1. Perkančioji organizacija ekonomiškai naudingiausią pasiūlymą išrenka pagal kainą. Ekonomiškai naudingiausiu pasiūlymu laikomas mažiausios kainos pasiūlymas.</w:t>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t>15. PASIŪLYMŲ EILĖ IR LAIMĖTOJO NUSTATYMAS</w:t>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t xml:space="preserve">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w:t>
      </w:r>
      <w:r w:rsidR="00205AB1" w:rsidRPr="00202EDD">
        <w:rPr>
          <w:rFonts w:cs="Times New Roman"/>
          <w:lang w:val="lt-LT"/>
        </w:rPr>
        <w:lastRenderedPageBreak/>
        <w:t>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t>15.4. Pirkimo sutartis sudaroma netaikant pirkimo sutarties sudarymo atidėjimo termino.</w:t>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t>16. PRETENZIJŲ IR SKUNDŲ NAGRINĖJIMAS</w:t>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t>16.2.1. per 5 darbo dienas nuo perkančiosios organizacijos pranešimo raštu apie jos priimtą sprendimą išsiuntimo tiekėjams dienos;</w:t>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t>16.2.2. per 5 darbo dienas nuo paskelbimo apie perkančiosios organizacijos priimtą sprendimą dienos, jeigu VPĮ nėra reikalavimo raštu informuoti tiekėjus apie perkančiosios organizacijos priimtus sprendimus.</w:t>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t>16.7. Tiekėjas turi teisę pareikšti ieškinį dėl pirkimo sutarties ar preliminariosios sutarties pripažinimo negaliojančia per 6 mėnesius nuo pirkimo sutarties sudarymo dienos.</w:t>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w:t>
      </w:r>
      <w:r w:rsidR="00205AB1" w:rsidRPr="00202EDD">
        <w:rPr>
          <w:rFonts w:cs="Times New Roman"/>
          <w:lang w:val="lt-LT"/>
        </w:rPr>
        <w:lastRenderedPageBreak/>
        <w:t>senaties terminai. Šios dalies nuostatos netaikomos, kai ieškinys teikiamas perkančiajai organizacijai nepagrįstai nutraukus pirkimo sutartį dėl esminio pirkimo sutarties pažeidimo.</w:t>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t>16.9. Tiekėjas, pateikęs prašymą ar pareiškęs ieškinį teismui, privalo ne vėliau kaip per 3 darbo dienas pateikti perkančiajai organizacijai prašymo ar ieškinio kopiją su gavimo teisme įrodymais.</w:t>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t>16.10.1. motyvuotą teismo nutartį, kuria atsisakoma priimti ieškinį;</w:t>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t>16.10.2. motyvuotą teismo nutartį dėl tiekėjo prašymo taikyti laikinąsias apsaugos priemones atmetimo, kai šis prašymas teisme buvo gautas iki ieškinio pareiškimo;</w:t>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t>16.10.3. teismo rezoliuciją priimti ieškinį netaikant laikinųjų apsaugos priemonių.</w:t>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t>17. PIRKIMO SUTARTIES PASIRAŠYMAS IR SĄLYGOS</w:t>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t>17.1. Perkančioji organizacija sudaryti pirkimo sutartį raštu kviečia tą dalyvį, kurio pasiūlymas pripažintas laimėjusiu, kartu jam nurodomas laikas, iki kada reikia pasirašyti pirkimo sutartį.</w:t>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t>17.2. Pirkimo sutarties sąlygos pateikiamos pirkimo sąlygų priede „Viešojo pirkimo sutarties projektas“.</w:t>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t>17.3. Atkreiptinas dėmesys, kad vykdant pirkimo sutartį, pridėtinės vertės mokesčio sąskaitos faktūros, sąskaitos faktūros, kreditiniai ir debetiniai dokumentai bei avansinės sąskaitos turi būti teikiami naudojantis informacinės sistemos „</w:t>
      </w:r>
      <w:r w:rsidR="002160B1" w:rsidRPr="00202EDD">
        <w:rPr>
          <w:rFonts w:cs="Times New Roman"/>
          <w:lang w:val="lt-LT"/>
        </w:rPr>
        <w:t>SABIS</w:t>
      </w:r>
      <w:r w:rsidR="00205AB1" w:rsidRPr="00202EDD">
        <w:rPr>
          <w:rFonts w:cs="Times New Roman"/>
          <w:lang w:val="lt-LT"/>
        </w:rPr>
        <w:t>“ priemonėmis.</w:t>
      </w:r>
    </w:p>
    <w:p w14:paraId="5A6B6003" w14:textId="06C1BDCD" w:rsidR="002C5691" w:rsidRPr="00202EDD" w:rsidRDefault="00205AB1" w:rsidP="00202EDD">
      <w:pPr>
        <w:pStyle w:val="Body2"/>
        <w:spacing w:line="276" w:lineRule="auto"/>
        <w:rPr>
          <w:rFonts w:cs="Times New Roman"/>
          <w:lang w:val="lt-LT"/>
        </w:rPr>
      </w:pPr>
      <w:r w:rsidRPr="00202EDD">
        <w:rPr>
          <w:rFonts w:cs="Times New Roman"/>
          <w:lang w:val="lt-LT"/>
        </w:rPr>
        <w:tab/>
      </w:r>
      <w:r w:rsidRPr="00202EDD">
        <w:rPr>
          <w:rFonts w:cs="Times New Roman"/>
          <w:lang w:val="lt-LT"/>
        </w:rPr>
        <w:br/>
      </w:r>
      <w:r w:rsidRPr="00202EDD">
        <w:rPr>
          <w:rFonts w:cs="Times New Roman"/>
          <w:lang w:val="lt-LT"/>
        </w:rPr>
        <w:tab/>
        <w:t>18. PIRKIMO SĄLYGŲ PRIEDAI</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18.1. Techninė specifikacija.</w:t>
      </w:r>
      <w:r w:rsidRPr="00202EDD">
        <w:rPr>
          <w:rFonts w:cs="Times New Roman"/>
          <w:lang w:val="lt-LT"/>
        </w:rPr>
        <w:tab/>
      </w:r>
      <w:r w:rsidRPr="00202EDD">
        <w:rPr>
          <w:rFonts w:cs="Times New Roman"/>
          <w:lang w:val="lt-LT"/>
        </w:rPr>
        <w:br/>
      </w:r>
      <w:r w:rsidRPr="00202EDD">
        <w:rPr>
          <w:rFonts w:cs="Times New Roman"/>
          <w:lang w:val="lt-LT"/>
        </w:rPr>
        <w:tab/>
        <w:t>18.2. Pasiūlymo forma.</w:t>
      </w:r>
    </w:p>
    <w:p w14:paraId="39DFE4DF" w14:textId="0DF3FE0A" w:rsidR="00205AB1" w:rsidRPr="00202EDD" w:rsidRDefault="002C5691" w:rsidP="00202EDD">
      <w:pPr>
        <w:pStyle w:val="Body2"/>
        <w:spacing w:line="276" w:lineRule="auto"/>
        <w:ind w:hanging="284"/>
        <w:rPr>
          <w:rFonts w:cs="Times New Roman"/>
          <w:lang w:val="lt-LT"/>
        </w:rPr>
      </w:pPr>
      <w:r w:rsidRPr="00202EDD">
        <w:rPr>
          <w:rFonts w:cs="Times New Roman"/>
          <w:lang w:val="lt-LT"/>
        </w:rPr>
        <w:t xml:space="preserve">             18.3. Vėdinimo vėsinimo sistemų sąrašas</w:t>
      </w:r>
      <w:r w:rsidR="00986EBC">
        <w:rPr>
          <w:rFonts w:cs="Times New Roman"/>
          <w:lang w:val="lt-LT"/>
        </w:rPr>
        <w:t>.</w:t>
      </w:r>
      <w:r w:rsidR="00205AB1" w:rsidRPr="00202EDD">
        <w:rPr>
          <w:rFonts w:cs="Times New Roman"/>
          <w:lang w:val="lt-LT"/>
        </w:rPr>
        <w:tab/>
      </w:r>
      <w:r w:rsidR="00205AB1" w:rsidRPr="00202EDD">
        <w:rPr>
          <w:rFonts w:cs="Times New Roman"/>
          <w:lang w:val="lt-LT"/>
        </w:rPr>
        <w:br/>
      </w:r>
      <w:r w:rsidR="00205AB1" w:rsidRPr="00202EDD">
        <w:rPr>
          <w:rFonts w:cs="Times New Roman"/>
          <w:lang w:val="lt-LT"/>
        </w:rPr>
        <w:tab/>
        <w:t>18.</w:t>
      </w:r>
      <w:r w:rsidRPr="00202EDD">
        <w:rPr>
          <w:rFonts w:cs="Times New Roman"/>
          <w:lang w:val="lt-LT"/>
        </w:rPr>
        <w:t>4</w:t>
      </w:r>
      <w:r w:rsidR="00205AB1" w:rsidRPr="00202EDD">
        <w:rPr>
          <w:rFonts w:cs="Times New Roman"/>
          <w:lang w:val="lt-LT"/>
        </w:rPr>
        <w:t>. Viešojo pirkimo sutarties projektas</w:t>
      </w:r>
      <w:r w:rsidR="00986EBC">
        <w:rPr>
          <w:rFonts w:cs="Times New Roman"/>
          <w:lang w:val="lt-LT"/>
        </w:rPr>
        <w:t>_specialiosios ir bendrosios sąlygos.</w:t>
      </w:r>
    </w:p>
    <w:p w14:paraId="5D5C078A" w14:textId="77777777" w:rsidR="005E5855" w:rsidRPr="00202EDD" w:rsidRDefault="005E5855" w:rsidP="00202EDD">
      <w:pPr>
        <w:spacing w:line="276" w:lineRule="auto"/>
        <w:rPr>
          <w:sz w:val="22"/>
          <w:szCs w:val="22"/>
        </w:rPr>
      </w:pPr>
    </w:p>
    <w:sectPr w:rsidR="005E5855" w:rsidRPr="00202EDD">
      <w:footerReference w:type="default" r:id="rId7"/>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F81B" w14:textId="77777777" w:rsidR="00517C43"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F377A"/>
    <w:multiLevelType w:val="multilevel"/>
    <w:tmpl w:val="012AF99C"/>
    <w:lvl w:ilvl="0">
      <w:start w:val="3"/>
      <w:numFmt w:val="decimal"/>
      <w:lvlText w:val="%1."/>
      <w:lvlJc w:val="left"/>
      <w:pPr>
        <w:ind w:left="360" w:hanging="360"/>
      </w:pPr>
      <w:rPr>
        <w:rFonts w:hint="default"/>
        <w:sz w:val="22"/>
      </w:rPr>
    </w:lvl>
    <w:lvl w:ilvl="1">
      <w:start w:val="1"/>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1" w15:restartNumberingAfterBreak="0">
    <w:nsid w:val="21224E9E"/>
    <w:multiLevelType w:val="multilevel"/>
    <w:tmpl w:val="893EA56A"/>
    <w:lvl w:ilvl="0">
      <w:start w:val="3"/>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 w15:restartNumberingAfterBreak="0">
    <w:nsid w:val="29067CA2"/>
    <w:multiLevelType w:val="multilevel"/>
    <w:tmpl w:val="A8AC5870"/>
    <w:lvl w:ilvl="0">
      <w:start w:val="3"/>
      <w:numFmt w:val="decimal"/>
      <w:lvlText w:val="%1."/>
      <w:lvlJc w:val="left"/>
      <w:pPr>
        <w:ind w:left="360" w:hanging="360"/>
      </w:pPr>
      <w:rPr>
        <w:rFonts w:eastAsiaTheme="minorEastAsia" w:hint="default"/>
        <w:i w:val="0"/>
        <w:iCs/>
        <w:color w:val="auto"/>
      </w:rPr>
    </w:lvl>
    <w:lvl w:ilvl="1">
      <w:start w:val="3"/>
      <w:numFmt w:val="decimal"/>
      <w:lvlText w:val="%1.%2."/>
      <w:lvlJc w:val="left"/>
      <w:pPr>
        <w:ind w:left="720" w:hanging="360"/>
      </w:pPr>
      <w:rPr>
        <w:rFonts w:eastAsiaTheme="minorEastAsia" w:hint="default"/>
        <w:i w:val="0"/>
        <w:iCs/>
        <w:color w:val="auto"/>
      </w:rPr>
    </w:lvl>
    <w:lvl w:ilvl="2">
      <w:start w:val="1"/>
      <w:numFmt w:val="decimal"/>
      <w:lvlText w:val="%1.%2.%3."/>
      <w:lvlJc w:val="left"/>
      <w:pPr>
        <w:ind w:left="1440" w:hanging="720"/>
      </w:pPr>
      <w:rPr>
        <w:rFonts w:eastAsiaTheme="minorEastAsia" w:hint="default"/>
        <w:i/>
        <w:color w:val="FF0000"/>
      </w:rPr>
    </w:lvl>
    <w:lvl w:ilvl="3">
      <w:start w:val="1"/>
      <w:numFmt w:val="decimal"/>
      <w:lvlText w:val="%1.%2.%3.%4."/>
      <w:lvlJc w:val="left"/>
      <w:pPr>
        <w:ind w:left="1800" w:hanging="720"/>
      </w:pPr>
      <w:rPr>
        <w:rFonts w:eastAsiaTheme="minorEastAsia" w:hint="default"/>
        <w:i/>
        <w:color w:val="FF0000"/>
      </w:rPr>
    </w:lvl>
    <w:lvl w:ilvl="4">
      <w:start w:val="1"/>
      <w:numFmt w:val="decimal"/>
      <w:lvlText w:val="%1.%2.%3.%4.%5."/>
      <w:lvlJc w:val="left"/>
      <w:pPr>
        <w:ind w:left="2520" w:hanging="1080"/>
      </w:pPr>
      <w:rPr>
        <w:rFonts w:eastAsiaTheme="minorEastAsia" w:hint="default"/>
        <w:i/>
        <w:color w:val="FF0000"/>
      </w:rPr>
    </w:lvl>
    <w:lvl w:ilvl="5">
      <w:start w:val="1"/>
      <w:numFmt w:val="decimal"/>
      <w:lvlText w:val="%1.%2.%3.%4.%5.%6."/>
      <w:lvlJc w:val="left"/>
      <w:pPr>
        <w:ind w:left="2880" w:hanging="1080"/>
      </w:pPr>
      <w:rPr>
        <w:rFonts w:eastAsiaTheme="minorEastAsia" w:hint="default"/>
        <w:i/>
        <w:color w:val="FF0000"/>
      </w:rPr>
    </w:lvl>
    <w:lvl w:ilvl="6">
      <w:start w:val="1"/>
      <w:numFmt w:val="decimal"/>
      <w:lvlText w:val="%1.%2.%3.%4.%5.%6.%7."/>
      <w:lvlJc w:val="left"/>
      <w:pPr>
        <w:ind w:left="3600" w:hanging="1440"/>
      </w:pPr>
      <w:rPr>
        <w:rFonts w:eastAsiaTheme="minorEastAsia" w:hint="default"/>
        <w:i/>
        <w:color w:val="FF0000"/>
      </w:rPr>
    </w:lvl>
    <w:lvl w:ilvl="7">
      <w:start w:val="1"/>
      <w:numFmt w:val="decimal"/>
      <w:lvlText w:val="%1.%2.%3.%4.%5.%6.%7.%8."/>
      <w:lvlJc w:val="left"/>
      <w:pPr>
        <w:ind w:left="3960" w:hanging="1440"/>
      </w:pPr>
      <w:rPr>
        <w:rFonts w:eastAsiaTheme="minorEastAsia" w:hint="default"/>
        <w:i/>
        <w:color w:val="FF0000"/>
      </w:rPr>
    </w:lvl>
    <w:lvl w:ilvl="8">
      <w:start w:val="1"/>
      <w:numFmt w:val="decimal"/>
      <w:lvlText w:val="%1.%2.%3.%4.%5.%6.%7.%8.%9."/>
      <w:lvlJc w:val="left"/>
      <w:pPr>
        <w:ind w:left="4680" w:hanging="1800"/>
      </w:pPr>
      <w:rPr>
        <w:rFonts w:eastAsiaTheme="minorEastAsia" w:hint="default"/>
        <w:i/>
        <w:color w:val="FF0000"/>
      </w:rPr>
    </w:lvl>
  </w:abstractNum>
  <w:abstractNum w:abstractNumId="3" w15:restartNumberingAfterBreak="0">
    <w:nsid w:val="47FF3DA2"/>
    <w:multiLevelType w:val="multilevel"/>
    <w:tmpl w:val="9058F93A"/>
    <w:lvl w:ilvl="0">
      <w:start w:val="3"/>
      <w:numFmt w:val="decimal"/>
      <w:lvlText w:val="%1."/>
      <w:lvlJc w:val="left"/>
      <w:pPr>
        <w:ind w:left="360" w:hanging="360"/>
      </w:pPr>
      <w:rPr>
        <w:rFonts w:hint="default"/>
        <w:sz w:val="22"/>
      </w:rPr>
    </w:lvl>
    <w:lvl w:ilvl="1">
      <w:start w:val="1"/>
      <w:numFmt w:val="decimal"/>
      <w:lvlText w:val="%1.%2."/>
      <w:lvlJc w:val="left"/>
      <w:pPr>
        <w:ind w:left="1080" w:hanging="626"/>
      </w:pPr>
      <w:rPr>
        <w:rFonts w:ascii="Times New Roman" w:hAnsi="Times New Roman" w:cs="Times New Roman"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4" w15:restartNumberingAfterBreak="0">
    <w:nsid w:val="69EB3B60"/>
    <w:multiLevelType w:val="multilevel"/>
    <w:tmpl w:val="F1D2CE76"/>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num w:numId="1" w16cid:durableId="633872126">
    <w:abstractNumId w:val="4"/>
  </w:num>
  <w:num w:numId="2" w16cid:durableId="1307080611">
    <w:abstractNumId w:val="2"/>
  </w:num>
  <w:num w:numId="3" w16cid:durableId="1372415485">
    <w:abstractNumId w:val="1"/>
  </w:num>
  <w:num w:numId="4" w16cid:durableId="811677680">
    <w:abstractNumId w:val="0"/>
  </w:num>
  <w:num w:numId="5" w16cid:durableId="12574451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45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459FD"/>
    <w:rsid w:val="0010479D"/>
    <w:rsid w:val="001125E3"/>
    <w:rsid w:val="001140CB"/>
    <w:rsid w:val="00202EDD"/>
    <w:rsid w:val="00205AB1"/>
    <w:rsid w:val="002160B1"/>
    <w:rsid w:val="00223ED3"/>
    <w:rsid w:val="00231969"/>
    <w:rsid w:val="00285BAD"/>
    <w:rsid w:val="002C5691"/>
    <w:rsid w:val="002F4557"/>
    <w:rsid w:val="00307A8A"/>
    <w:rsid w:val="004D5EAF"/>
    <w:rsid w:val="00517C43"/>
    <w:rsid w:val="005E1AAD"/>
    <w:rsid w:val="005E5855"/>
    <w:rsid w:val="006B08FC"/>
    <w:rsid w:val="007A683E"/>
    <w:rsid w:val="007C39A3"/>
    <w:rsid w:val="00871252"/>
    <w:rsid w:val="00883EF2"/>
    <w:rsid w:val="008D4F7A"/>
    <w:rsid w:val="00986EBC"/>
    <w:rsid w:val="0099639A"/>
    <w:rsid w:val="00A222F1"/>
    <w:rsid w:val="00A22880"/>
    <w:rsid w:val="00B378C5"/>
    <w:rsid w:val="00BA1EC2"/>
    <w:rsid w:val="00C2464D"/>
    <w:rsid w:val="00C8068E"/>
    <w:rsid w:val="00C80C7C"/>
    <w:rsid w:val="00D53ADE"/>
    <w:rsid w:val="00D60DDA"/>
    <w:rsid w:val="00D96B81"/>
    <w:rsid w:val="00DD569C"/>
    <w:rsid w:val="00F04CDD"/>
    <w:rsid w:val="00FC3E81"/>
    <w:rsid w:val="00FE29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paragraph" w:styleId="Antrat1">
    <w:name w:val="heading 1"/>
    <w:basedOn w:val="prastasis"/>
    <w:next w:val="prastasis"/>
    <w:link w:val="Antrat1Diagrama"/>
    <w:uiPriority w:val="9"/>
    <w:qFormat/>
    <w:rsid w:val="005E1AAD"/>
    <w:pPr>
      <w:keepNext/>
      <w:keepLines/>
      <w:pBdr>
        <w:top w:val="none" w:sz="0" w:space="0" w:color="auto"/>
        <w:left w:val="none" w:sz="0" w:space="0" w:color="auto"/>
        <w:bottom w:val="single" w:sz="4" w:space="2" w:color="ED7D31" w:themeColor="accent2"/>
        <w:right w:val="none" w:sz="0" w:space="0" w:color="auto"/>
        <w:between w:val="none" w:sz="0" w:space="0" w:color="auto"/>
        <w:bar w:val="none" w:sz="0" w:color="auto"/>
      </w:pBdr>
      <w:spacing w:before="360" w:after="120"/>
      <w:ind w:firstLine="697"/>
      <w:jc w:val="both"/>
      <w:outlineLvl w:val="0"/>
    </w:pPr>
    <w:rPr>
      <w:rFonts w:asciiTheme="majorHAnsi" w:eastAsiaTheme="majorEastAsia" w:hAnsiTheme="majorHAnsi" w:cstheme="majorBidi"/>
      <w:color w:val="262626" w:themeColor="text1" w:themeTint="D9"/>
      <w:sz w:val="40"/>
      <w:szCs w:val="4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customStyle="1" w:styleId="Antrat1Diagrama">
    <w:name w:val="Antraštė 1 Diagrama"/>
    <w:basedOn w:val="Numatytasispastraiposriftas"/>
    <w:link w:val="Antrat1"/>
    <w:uiPriority w:val="9"/>
    <w:rsid w:val="005E1AAD"/>
    <w:rPr>
      <w:rFonts w:asciiTheme="majorHAnsi" w:eastAsiaTheme="majorEastAsia" w:hAnsiTheme="majorHAnsi" w:cstheme="majorBidi"/>
      <w:color w:val="262626" w:themeColor="text1" w:themeTint="D9"/>
      <w:sz w:val="40"/>
      <w:szCs w:val="40"/>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AA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E1AAD"/>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720" w:firstLine="697"/>
      <w:contextualSpacing/>
      <w:jc w:val="both"/>
    </w:pPr>
    <w:rPr>
      <w:rFonts w:asciiTheme="minorHAnsi" w:eastAsiaTheme="minorHAnsi" w:hAnsiTheme="minorHAnsi" w:cstheme="minorBid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19996</Words>
  <Characters>11398</Characters>
  <Application>Microsoft Office Word</Application>
  <DocSecurity>0</DocSecurity>
  <Lines>94</Lines>
  <Paragraphs>62</Paragraphs>
  <ScaleCrop>false</ScaleCrop>
  <Company/>
  <LinksUpToDate>false</LinksUpToDate>
  <CharactersWithSpaces>31332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Giedrė Bučnienė</cp:lastModifiedBy>
  <cp:revision>23</cp:revision>
  <dcterms:created xsi:type="dcterms:W3CDTF">2024-12-27T11:36:00Z</dcterms:created>
  <dcterms:modified xsi:type="dcterms:W3CDTF">2024-12-30T08:27:00Z</dcterms:modified>
</cp:coreProperties>
</file>