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3968" w14:textId="582ADDC1" w:rsidR="007E2296" w:rsidRDefault="00656A5E" w:rsidP="007E2296">
      <w:pPr>
        <w:pStyle w:val="FreeForm"/>
        <w:spacing w:line="312" w:lineRule="auto"/>
        <w:ind w:right="140"/>
        <w:jc w:val="center"/>
        <w:rPr>
          <w:rFonts w:ascii="Times New Roman" w:hAnsi="Times New Roman"/>
          <w:color w:val="auto"/>
          <w:sz w:val="22"/>
          <w:szCs w:val="22"/>
        </w:rPr>
      </w:pPr>
      <w:r>
        <w:rPr>
          <w:rFonts w:ascii="Times New Roman" w:hAnsi="Times New Roman"/>
          <w:color w:val="auto"/>
          <w:sz w:val="22"/>
          <w:szCs w:val="22"/>
        </w:rPr>
        <w:t xml:space="preserve"> </w:t>
      </w:r>
      <w:r w:rsidR="007E2296" w:rsidRPr="006C49C3">
        <w:rPr>
          <w:noProof/>
          <w:spacing w:val="20"/>
        </w:rPr>
        <w:drawing>
          <wp:inline distT="0" distB="0" distL="0" distR="0" wp14:anchorId="1EC8DD2A" wp14:editId="1AD95945">
            <wp:extent cx="1078230" cy="1146175"/>
            <wp:effectExtent l="0" t="0" r="7620" b="0"/>
            <wp:docPr id="1" name="Paveikslėlis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230" cy="1146175"/>
                    </a:xfrm>
                    <a:prstGeom prst="rect">
                      <a:avLst/>
                    </a:prstGeom>
                    <a:noFill/>
                    <a:ln>
                      <a:noFill/>
                    </a:ln>
                  </pic:spPr>
                </pic:pic>
              </a:graphicData>
            </a:graphic>
          </wp:inline>
        </w:drawing>
      </w:r>
    </w:p>
    <w:p w14:paraId="7A0A3A76" w14:textId="0BEBE139" w:rsidR="00563B45" w:rsidRPr="00B92035" w:rsidRDefault="00000000">
      <w:pPr>
        <w:pStyle w:val="FreeForm"/>
        <w:spacing w:line="312" w:lineRule="auto"/>
        <w:ind w:right="140"/>
        <w:jc w:val="right"/>
        <w:rPr>
          <w:rFonts w:ascii="Times New Roman" w:eastAsia="Times New Roman" w:hAnsi="Times New Roman" w:cs="Times New Roman"/>
          <w:color w:val="auto"/>
          <w:sz w:val="22"/>
          <w:szCs w:val="22"/>
        </w:rPr>
      </w:pPr>
      <w:r w:rsidRPr="00B92035">
        <w:rPr>
          <w:rFonts w:ascii="Times New Roman" w:hAnsi="Times New Roman"/>
          <w:color w:val="auto"/>
          <w:sz w:val="22"/>
          <w:szCs w:val="22"/>
        </w:rPr>
        <w:t>PATVIRTINTA:</w:t>
      </w:r>
    </w:p>
    <w:p w14:paraId="7571B77A" w14:textId="77777777" w:rsidR="00563B45" w:rsidRPr="00B92035" w:rsidRDefault="00000000">
      <w:pPr>
        <w:pStyle w:val="FreeForm"/>
        <w:spacing w:line="312" w:lineRule="auto"/>
        <w:ind w:right="140"/>
        <w:jc w:val="right"/>
        <w:rPr>
          <w:rFonts w:ascii="Times New Roman" w:eastAsia="Times New Roman" w:hAnsi="Times New Roman" w:cs="Times New Roman"/>
          <w:color w:val="auto"/>
          <w:sz w:val="22"/>
          <w:szCs w:val="22"/>
        </w:rPr>
      </w:pPr>
      <w:r w:rsidRPr="00B92035">
        <w:rPr>
          <w:rFonts w:ascii="Times New Roman" w:hAnsi="Times New Roman"/>
          <w:color w:val="auto"/>
          <w:sz w:val="22"/>
          <w:szCs w:val="22"/>
        </w:rPr>
        <w:t>Viešojo pirkimo komisijos</w:t>
      </w:r>
    </w:p>
    <w:p w14:paraId="2698B1D7" w14:textId="5EFA64BB" w:rsidR="00563B45" w:rsidRPr="00964DD6" w:rsidRDefault="00000000">
      <w:pPr>
        <w:pStyle w:val="FreeForm"/>
        <w:spacing w:line="312" w:lineRule="auto"/>
        <w:ind w:right="140"/>
        <w:jc w:val="right"/>
        <w:rPr>
          <w:rFonts w:ascii="Times New Roman" w:eastAsia="Times New Roman" w:hAnsi="Times New Roman" w:cs="Times New Roman"/>
          <w:color w:val="auto"/>
          <w:sz w:val="22"/>
          <w:szCs w:val="22"/>
        </w:rPr>
      </w:pPr>
      <w:r w:rsidRPr="00964DD6">
        <w:rPr>
          <w:rFonts w:ascii="Times New Roman" w:hAnsi="Times New Roman"/>
          <w:color w:val="auto"/>
          <w:sz w:val="22"/>
          <w:szCs w:val="22"/>
        </w:rPr>
        <w:t>20</w:t>
      </w:r>
      <w:r w:rsidR="00EC051D">
        <w:rPr>
          <w:rFonts w:ascii="Times New Roman" w:hAnsi="Times New Roman"/>
          <w:color w:val="auto"/>
          <w:sz w:val="22"/>
          <w:szCs w:val="22"/>
        </w:rPr>
        <w:t>26</w:t>
      </w:r>
      <w:r w:rsidRPr="00964DD6">
        <w:rPr>
          <w:rFonts w:ascii="Times New Roman" w:hAnsi="Times New Roman"/>
          <w:color w:val="auto"/>
          <w:sz w:val="22"/>
          <w:szCs w:val="22"/>
        </w:rPr>
        <w:t xml:space="preserve"> m.</w:t>
      </w:r>
      <w:r w:rsidR="00EC051D">
        <w:rPr>
          <w:rFonts w:ascii="Times New Roman" w:hAnsi="Times New Roman"/>
          <w:color w:val="auto"/>
          <w:sz w:val="22"/>
          <w:szCs w:val="22"/>
        </w:rPr>
        <w:t xml:space="preserve"> vasario 4 </w:t>
      </w:r>
      <w:r w:rsidR="00AA05E0">
        <w:rPr>
          <w:rFonts w:ascii="Times New Roman" w:hAnsi="Times New Roman"/>
          <w:color w:val="auto"/>
          <w:sz w:val="22"/>
          <w:szCs w:val="22"/>
        </w:rPr>
        <w:t xml:space="preserve"> </w:t>
      </w:r>
      <w:r w:rsidRPr="00964DD6">
        <w:rPr>
          <w:rFonts w:ascii="Times New Roman" w:hAnsi="Times New Roman"/>
          <w:color w:val="auto"/>
          <w:sz w:val="22"/>
          <w:szCs w:val="22"/>
        </w:rPr>
        <w:t>d. protokolu</w:t>
      </w:r>
      <w:r w:rsidR="00B92035" w:rsidRPr="00964DD6">
        <w:rPr>
          <w:rFonts w:ascii="Times New Roman" w:hAnsi="Times New Roman"/>
          <w:color w:val="auto"/>
          <w:sz w:val="22"/>
          <w:szCs w:val="22"/>
        </w:rPr>
        <w:t xml:space="preserve"> Nr. 202</w:t>
      </w:r>
      <w:r w:rsidR="00EC051D">
        <w:rPr>
          <w:rFonts w:ascii="Times New Roman" w:hAnsi="Times New Roman"/>
          <w:color w:val="auto"/>
          <w:sz w:val="22"/>
          <w:szCs w:val="22"/>
        </w:rPr>
        <w:t>6</w:t>
      </w:r>
      <w:r w:rsidR="00B92035" w:rsidRPr="00964DD6">
        <w:rPr>
          <w:rFonts w:ascii="Times New Roman" w:hAnsi="Times New Roman"/>
          <w:color w:val="auto"/>
          <w:sz w:val="22"/>
          <w:szCs w:val="22"/>
        </w:rPr>
        <w:t>-PROT-</w:t>
      </w:r>
      <w:r w:rsidR="007D3F37">
        <w:rPr>
          <w:rFonts w:ascii="Times New Roman" w:hAnsi="Times New Roman"/>
          <w:color w:val="auto"/>
          <w:sz w:val="22"/>
          <w:szCs w:val="22"/>
        </w:rPr>
        <w:t>BRSA-33</w:t>
      </w:r>
    </w:p>
    <w:p w14:paraId="4AEB5BF2" w14:textId="77777777" w:rsidR="00563B45" w:rsidRPr="00B92035" w:rsidRDefault="00563B45">
      <w:pPr>
        <w:pStyle w:val="FreeForm"/>
        <w:spacing w:line="312" w:lineRule="auto"/>
        <w:ind w:right="140"/>
        <w:jc w:val="right"/>
        <w:rPr>
          <w:rFonts w:ascii="Times New Roman" w:eastAsia="Times New Roman" w:hAnsi="Times New Roman" w:cs="Times New Roman"/>
          <w:color w:val="auto"/>
          <w:sz w:val="22"/>
          <w:szCs w:val="22"/>
        </w:rPr>
      </w:pPr>
    </w:p>
    <w:p w14:paraId="423340C2" w14:textId="77777777" w:rsidR="00563B45" w:rsidRPr="00B92035" w:rsidRDefault="00563B45">
      <w:pPr>
        <w:pStyle w:val="Pavadinimas"/>
        <w:keepNext/>
        <w:spacing w:line="240" w:lineRule="auto"/>
        <w:jc w:val="center"/>
        <w:rPr>
          <w:rFonts w:ascii="Times New Roman" w:eastAsia="Times New Roman" w:hAnsi="Times New Roman" w:cs="Times New Roman"/>
          <w:b/>
          <w:bCs/>
          <w:color w:val="auto"/>
          <w:spacing w:val="0"/>
          <w:sz w:val="24"/>
          <w:szCs w:val="24"/>
        </w:rPr>
      </w:pPr>
    </w:p>
    <w:p w14:paraId="43483741" w14:textId="3315B3AF" w:rsidR="00563B45" w:rsidRPr="006858A4" w:rsidRDefault="008457E6" w:rsidP="00B461EB">
      <w:pPr>
        <w:pStyle w:val="Body2"/>
        <w:spacing w:after="0"/>
        <w:jc w:val="center"/>
        <w:rPr>
          <w:b/>
          <w:bCs/>
          <w:color w:val="auto"/>
        </w:rPr>
      </w:pPr>
      <w:r w:rsidRPr="006858A4">
        <w:rPr>
          <w:b/>
          <w:bCs/>
          <w:color w:val="auto"/>
        </w:rPr>
        <w:t>BIRŽŲ RAJONO SAVIVALDYBĖS ADMINISTRACIJA</w:t>
      </w:r>
    </w:p>
    <w:p w14:paraId="297B216A" w14:textId="77777777" w:rsidR="00B461EB" w:rsidRDefault="00B461EB" w:rsidP="00B461EB">
      <w:pPr>
        <w:pStyle w:val="Body2"/>
        <w:spacing w:after="0"/>
        <w:jc w:val="center"/>
        <w:rPr>
          <w:b/>
          <w:bCs/>
          <w:color w:val="auto"/>
        </w:rPr>
      </w:pPr>
    </w:p>
    <w:p w14:paraId="7BCE8981" w14:textId="36565802" w:rsidR="00563B45" w:rsidRPr="006858A4" w:rsidRDefault="00000000" w:rsidP="00B461EB">
      <w:pPr>
        <w:pStyle w:val="Body2"/>
        <w:spacing w:after="0"/>
        <w:jc w:val="center"/>
        <w:rPr>
          <w:b/>
          <w:bCs/>
          <w:color w:val="auto"/>
        </w:rPr>
      </w:pPr>
      <w:r w:rsidRPr="006858A4">
        <w:rPr>
          <w:b/>
          <w:bCs/>
          <w:color w:val="auto"/>
        </w:rPr>
        <w:t>ATVIRAS KONKURSAS (SUPAPRASTINTAS PIRKIMAS)</w:t>
      </w:r>
    </w:p>
    <w:p w14:paraId="3D7E1EC9" w14:textId="77777777" w:rsidR="00563B45" w:rsidRPr="00B92035" w:rsidRDefault="00563B45" w:rsidP="00B461EB">
      <w:pPr>
        <w:pStyle w:val="Body"/>
        <w:spacing w:line="240" w:lineRule="auto"/>
        <w:jc w:val="center"/>
        <w:rPr>
          <w:rFonts w:ascii="Times New Roman" w:eastAsia="Times New Roman" w:hAnsi="Times New Roman" w:cs="Times New Roman"/>
          <w:b/>
          <w:bCs/>
          <w:color w:val="auto"/>
        </w:rPr>
      </w:pPr>
    </w:p>
    <w:p w14:paraId="2A6FE7DA" w14:textId="77777777" w:rsidR="00563B45" w:rsidRPr="006858A4" w:rsidRDefault="00000000" w:rsidP="00B461EB">
      <w:pPr>
        <w:pStyle w:val="Body2"/>
        <w:spacing w:after="0"/>
        <w:jc w:val="center"/>
        <w:rPr>
          <w:b/>
          <w:bCs/>
          <w:color w:val="auto"/>
        </w:rPr>
      </w:pPr>
      <w:r w:rsidRPr="006858A4">
        <w:rPr>
          <w:b/>
          <w:bCs/>
          <w:color w:val="auto"/>
        </w:rPr>
        <w:t>PIRKIMO PAVADINIMAS</w:t>
      </w:r>
    </w:p>
    <w:p w14:paraId="3F36BF1D" w14:textId="3961191F" w:rsidR="002D7372" w:rsidRDefault="00EC051D" w:rsidP="00B461EB">
      <w:pPr>
        <w:pStyle w:val="Body2"/>
        <w:spacing w:after="0"/>
        <w:jc w:val="center"/>
        <w:rPr>
          <w:b/>
          <w:bCs/>
          <w:color w:val="auto"/>
        </w:rPr>
      </w:pPr>
      <w:r>
        <w:rPr>
          <w:b/>
          <w:bCs/>
          <w:color w:val="auto"/>
        </w:rPr>
        <w:t xml:space="preserve">BIRŽŲ RAJONO VABALNINKO SENIŪNIJOS DALIES MELIORACIJOS GRIOVIŲ IR JUOSE ESANČIŲ HIDROTECHNIKOS STATINIŲ </w:t>
      </w:r>
      <w:r w:rsidR="009E61C7">
        <w:rPr>
          <w:b/>
          <w:bCs/>
          <w:color w:val="auto"/>
        </w:rPr>
        <w:t>REKONSTRAVIMO DARBAI</w:t>
      </w:r>
    </w:p>
    <w:p w14:paraId="6E312E17" w14:textId="77777777" w:rsidR="00B461EB" w:rsidRDefault="00B461EB" w:rsidP="00B461EB">
      <w:pPr>
        <w:pStyle w:val="Body2"/>
        <w:jc w:val="center"/>
      </w:pPr>
    </w:p>
    <w:p w14:paraId="181F90BE" w14:textId="77777777" w:rsidR="006858A4" w:rsidRDefault="006858A4" w:rsidP="002D7372">
      <w:pPr>
        <w:pStyle w:val="Body2"/>
      </w:pPr>
    </w:p>
    <w:sdt>
      <w:sdtPr>
        <w:rPr>
          <w:rFonts w:ascii="Times New Roman" w:eastAsia="Arial Unicode MS" w:hAnsi="Times New Roman" w:cs="Times New Roman"/>
          <w:color w:val="auto"/>
          <w:sz w:val="24"/>
          <w:szCs w:val="24"/>
          <w:bdr w:val="nil"/>
          <w:lang w:val="en-US" w:eastAsia="en-US"/>
        </w:rPr>
        <w:id w:val="-2037495318"/>
        <w:docPartObj>
          <w:docPartGallery w:val="Table of Contents"/>
          <w:docPartUnique/>
        </w:docPartObj>
      </w:sdtPr>
      <w:sdtEndPr>
        <w:rPr>
          <w:b/>
          <w:bCs/>
        </w:rPr>
      </w:sdtEndPr>
      <w:sdtContent>
        <w:p w14:paraId="05596ED2" w14:textId="7F136D8A" w:rsidR="002D7372" w:rsidRPr="006858A4" w:rsidRDefault="006858A4" w:rsidP="006858A4">
          <w:pPr>
            <w:pStyle w:val="Turinioantrat"/>
            <w:jc w:val="center"/>
            <w:rPr>
              <w:rFonts w:ascii="Times New Roman" w:hAnsi="Times New Roman" w:cs="Times New Roman"/>
              <w:color w:val="auto"/>
              <w:sz w:val="24"/>
              <w:szCs w:val="24"/>
            </w:rPr>
          </w:pPr>
          <w:r w:rsidRPr="006858A4">
            <w:rPr>
              <w:rFonts w:ascii="Times New Roman" w:hAnsi="Times New Roman" w:cs="Times New Roman"/>
              <w:color w:val="auto"/>
              <w:sz w:val="24"/>
              <w:szCs w:val="24"/>
            </w:rPr>
            <w:t>TURINYS</w:t>
          </w:r>
        </w:p>
        <w:p w14:paraId="2B19B14D" w14:textId="68091A8D" w:rsidR="0055224A" w:rsidRDefault="002D7372">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r>
            <w:fldChar w:fldCharType="begin"/>
          </w:r>
          <w:r>
            <w:instrText xml:space="preserve"> TOC \o "1-3" \h \z \u </w:instrText>
          </w:r>
          <w:r>
            <w:fldChar w:fldCharType="separate"/>
          </w:r>
          <w:hyperlink w:anchor="_Toc168570734" w:history="1">
            <w:r w:rsidR="0055224A" w:rsidRPr="00DE483A">
              <w:rPr>
                <w:rStyle w:val="Hipersaitas"/>
                <w:noProof/>
                <w:lang w:val="lt-LT"/>
              </w:rPr>
              <w:t>1. BENDROSIOS NUOSTATOS</w:t>
            </w:r>
            <w:r w:rsidR="0055224A">
              <w:rPr>
                <w:noProof/>
                <w:webHidden/>
              </w:rPr>
              <w:tab/>
            </w:r>
            <w:r w:rsidR="0055224A">
              <w:rPr>
                <w:noProof/>
                <w:webHidden/>
              </w:rPr>
              <w:fldChar w:fldCharType="begin"/>
            </w:r>
            <w:r w:rsidR="0055224A">
              <w:rPr>
                <w:noProof/>
                <w:webHidden/>
              </w:rPr>
              <w:instrText xml:space="preserve"> PAGEREF _Toc168570734 \h </w:instrText>
            </w:r>
            <w:r w:rsidR="0055224A">
              <w:rPr>
                <w:noProof/>
                <w:webHidden/>
              </w:rPr>
            </w:r>
            <w:r w:rsidR="0055224A">
              <w:rPr>
                <w:noProof/>
                <w:webHidden/>
              </w:rPr>
              <w:fldChar w:fldCharType="separate"/>
            </w:r>
            <w:r w:rsidR="00500CE6">
              <w:rPr>
                <w:noProof/>
                <w:webHidden/>
              </w:rPr>
              <w:t>2</w:t>
            </w:r>
            <w:r w:rsidR="0055224A">
              <w:rPr>
                <w:noProof/>
                <w:webHidden/>
              </w:rPr>
              <w:fldChar w:fldCharType="end"/>
            </w:r>
          </w:hyperlink>
        </w:p>
        <w:p w14:paraId="13B395EA" w14:textId="451FAE1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5" w:history="1">
            <w:r w:rsidRPr="00DE483A">
              <w:rPr>
                <w:rStyle w:val="Hipersaitas"/>
                <w:noProof/>
                <w:lang w:val="lt-LT"/>
              </w:rPr>
              <w:t>2. PIRKIMO OBJEKTAS</w:t>
            </w:r>
            <w:r>
              <w:rPr>
                <w:noProof/>
                <w:webHidden/>
              </w:rPr>
              <w:tab/>
            </w:r>
            <w:r>
              <w:rPr>
                <w:noProof/>
                <w:webHidden/>
              </w:rPr>
              <w:fldChar w:fldCharType="begin"/>
            </w:r>
            <w:r>
              <w:rPr>
                <w:noProof/>
                <w:webHidden/>
              </w:rPr>
              <w:instrText xml:space="preserve"> PAGEREF _Toc168570735 \h </w:instrText>
            </w:r>
            <w:r>
              <w:rPr>
                <w:noProof/>
                <w:webHidden/>
              </w:rPr>
            </w:r>
            <w:r>
              <w:rPr>
                <w:noProof/>
                <w:webHidden/>
              </w:rPr>
              <w:fldChar w:fldCharType="separate"/>
            </w:r>
            <w:r w:rsidR="00500CE6">
              <w:rPr>
                <w:noProof/>
                <w:webHidden/>
              </w:rPr>
              <w:t>2</w:t>
            </w:r>
            <w:r>
              <w:rPr>
                <w:noProof/>
                <w:webHidden/>
              </w:rPr>
              <w:fldChar w:fldCharType="end"/>
            </w:r>
          </w:hyperlink>
        </w:p>
        <w:p w14:paraId="6B8AFBA9" w14:textId="4F3FDEAC"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6" w:history="1">
            <w:r w:rsidRPr="00DE483A">
              <w:rPr>
                <w:rStyle w:val="Hipersaitas"/>
                <w:noProof/>
                <w:lang w:val="lt-LT"/>
              </w:rPr>
              <w:t>3. TIEKĖJO PAŠALINIMO PAGRINDAI IR REIKALAUJAMA KVALIFIKACIJA</w:t>
            </w:r>
            <w:r>
              <w:rPr>
                <w:noProof/>
                <w:webHidden/>
              </w:rPr>
              <w:tab/>
            </w:r>
            <w:r>
              <w:rPr>
                <w:noProof/>
                <w:webHidden/>
              </w:rPr>
              <w:fldChar w:fldCharType="begin"/>
            </w:r>
            <w:r>
              <w:rPr>
                <w:noProof/>
                <w:webHidden/>
              </w:rPr>
              <w:instrText xml:space="preserve"> PAGEREF _Toc168570736 \h </w:instrText>
            </w:r>
            <w:r>
              <w:rPr>
                <w:noProof/>
                <w:webHidden/>
              </w:rPr>
            </w:r>
            <w:r>
              <w:rPr>
                <w:noProof/>
                <w:webHidden/>
              </w:rPr>
              <w:fldChar w:fldCharType="separate"/>
            </w:r>
            <w:r w:rsidR="00500CE6">
              <w:rPr>
                <w:noProof/>
                <w:webHidden/>
              </w:rPr>
              <w:t>3</w:t>
            </w:r>
            <w:r>
              <w:rPr>
                <w:noProof/>
                <w:webHidden/>
              </w:rPr>
              <w:fldChar w:fldCharType="end"/>
            </w:r>
          </w:hyperlink>
        </w:p>
        <w:p w14:paraId="4DE57170" w14:textId="3893114E"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7" w:history="1">
            <w:r w:rsidRPr="00DE483A">
              <w:rPr>
                <w:rStyle w:val="Hipersaitas"/>
                <w:noProof/>
                <w:lang w:val="lt-LT"/>
              </w:rPr>
              <w:t>4. ŪKIO SUBJEKTŲ GRUPĖS DALYVAVIMAS</w:t>
            </w:r>
            <w:r>
              <w:rPr>
                <w:noProof/>
                <w:webHidden/>
              </w:rPr>
              <w:tab/>
            </w:r>
            <w:r>
              <w:rPr>
                <w:noProof/>
                <w:webHidden/>
              </w:rPr>
              <w:fldChar w:fldCharType="begin"/>
            </w:r>
            <w:r>
              <w:rPr>
                <w:noProof/>
                <w:webHidden/>
              </w:rPr>
              <w:instrText xml:space="preserve"> PAGEREF _Toc168570737 \h </w:instrText>
            </w:r>
            <w:r>
              <w:rPr>
                <w:noProof/>
                <w:webHidden/>
              </w:rPr>
            </w:r>
            <w:r>
              <w:rPr>
                <w:noProof/>
                <w:webHidden/>
              </w:rPr>
              <w:fldChar w:fldCharType="separate"/>
            </w:r>
            <w:r w:rsidR="00500CE6">
              <w:rPr>
                <w:noProof/>
                <w:webHidden/>
              </w:rPr>
              <w:t>5</w:t>
            </w:r>
            <w:r>
              <w:rPr>
                <w:noProof/>
                <w:webHidden/>
              </w:rPr>
              <w:fldChar w:fldCharType="end"/>
            </w:r>
          </w:hyperlink>
        </w:p>
        <w:p w14:paraId="763DB704" w14:textId="43686313"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8" w:history="1">
            <w:r w:rsidRPr="00DE483A">
              <w:rPr>
                <w:rStyle w:val="Hipersaitas"/>
                <w:noProof/>
                <w:lang w:val="lt-LT"/>
              </w:rPr>
              <w:t>5. PASIŪLYMŲ RENGIMAS, PATEIKIMAS, KEITIMAS</w:t>
            </w:r>
            <w:r>
              <w:rPr>
                <w:noProof/>
                <w:webHidden/>
              </w:rPr>
              <w:tab/>
            </w:r>
            <w:r>
              <w:rPr>
                <w:noProof/>
                <w:webHidden/>
              </w:rPr>
              <w:fldChar w:fldCharType="begin"/>
            </w:r>
            <w:r>
              <w:rPr>
                <w:noProof/>
                <w:webHidden/>
              </w:rPr>
              <w:instrText xml:space="preserve"> PAGEREF _Toc168570738 \h </w:instrText>
            </w:r>
            <w:r>
              <w:rPr>
                <w:noProof/>
                <w:webHidden/>
              </w:rPr>
            </w:r>
            <w:r>
              <w:rPr>
                <w:noProof/>
                <w:webHidden/>
              </w:rPr>
              <w:fldChar w:fldCharType="separate"/>
            </w:r>
            <w:r w:rsidR="00500CE6">
              <w:rPr>
                <w:noProof/>
                <w:webHidden/>
              </w:rPr>
              <w:t>6</w:t>
            </w:r>
            <w:r>
              <w:rPr>
                <w:noProof/>
                <w:webHidden/>
              </w:rPr>
              <w:fldChar w:fldCharType="end"/>
            </w:r>
          </w:hyperlink>
        </w:p>
        <w:p w14:paraId="38A312C8" w14:textId="1F27B1C4"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9" w:history="1">
            <w:r w:rsidRPr="00DE483A">
              <w:rPr>
                <w:rStyle w:val="Hipersaitas"/>
                <w:noProof/>
                <w:lang w:val="lt-LT"/>
              </w:rPr>
              <w:t>6. PASIŪLYMŲ ŠIFRAVIMAS</w:t>
            </w:r>
            <w:r>
              <w:rPr>
                <w:noProof/>
                <w:webHidden/>
              </w:rPr>
              <w:tab/>
            </w:r>
            <w:r>
              <w:rPr>
                <w:noProof/>
                <w:webHidden/>
              </w:rPr>
              <w:fldChar w:fldCharType="begin"/>
            </w:r>
            <w:r>
              <w:rPr>
                <w:noProof/>
                <w:webHidden/>
              </w:rPr>
              <w:instrText xml:space="preserve"> PAGEREF _Toc168570739 \h </w:instrText>
            </w:r>
            <w:r>
              <w:rPr>
                <w:noProof/>
                <w:webHidden/>
              </w:rPr>
            </w:r>
            <w:r>
              <w:rPr>
                <w:noProof/>
                <w:webHidden/>
              </w:rPr>
              <w:fldChar w:fldCharType="separate"/>
            </w:r>
            <w:r w:rsidR="00500CE6">
              <w:rPr>
                <w:noProof/>
                <w:webHidden/>
              </w:rPr>
              <w:t>7</w:t>
            </w:r>
            <w:r>
              <w:rPr>
                <w:noProof/>
                <w:webHidden/>
              </w:rPr>
              <w:fldChar w:fldCharType="end"/>
            </w:r>
          </w:hyperlink>
        </w:p>
        <w:p w14:paraId="63146616" w14:textId="0F02F912"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0" w:history="1">
            <w:r w:rsidRPr="00DE483A">
              <w:rPr>
                <w:rStyle w:val="Hipersaitas"/>
                <w:noProof/>
                <w:lang w:val="lt-LT"/>
              </w:rPr>
              <w:t>7. PASIŪLYMŲ GALIOJIMO UŽTIKRINIMAS</w:t>
            </w:r>
            <w:r>
              <w:rPr>
                <w:noProof/>
                <w:webHidden/>
              </w:rPr>
              <w:tab/>
            </w:r>
            <w:r>
              <w:rPr>
                <w:noProof/>
                <w:webHidden/>
              </w:rPr>
              <w:fldChar w:fldCharType="begin"/>
            </w:r>
            <w:r>
              <w:rPr>
                <w:noProof/>
                <w:webHidden/>
              </w:rPr>
              <w:instrText xml:space="preserve"> PAGEREF _Toc168570740 \h </w:instrText>
            </w:r>
            <w:r>
              <w:rPr>
                <w:noProof/>
                <w:webHidden/>
              </w:rPr>
            </w:r>
            <w:r>
              <w:rPr>
                <w:noProof/>
                <w:webHidden/>
              </w:rPr>
              <w:fldChar w:fldCharType="separate"/>
            </w:r>
            <w:r w:rsidR="00500CE6">
              <w:rPr>
                <w:noProof/>
                <w:webHidden/>
              </w:rPr>
              <w:t>8</w:t>
            </w:r>
            <w:r>
              <w:rPr>
                <w:noProof/>
                <w:webHidden/>
              </w:rPr>
              <w:fldChar w:fldCharType="end"/>
            </w:r>
          </w:hyperlink>
        </w:p>
        <w:p w14:paraId="209D3542" w14:textId="7B89736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1" w:history="1">
            <w:r w:rsidRPr="00DE483A">
              <w:rPr>
                <w:rStyle w:val="Hipersaitas"/>
                <w:noProof/>
                <w:lang w:val="lt-LT"/>
              </w:rPr>
              <w:t>8. PAVYZDŽIŲ PATEIKIMAS</w:t>
            </w:r>
            <w:r>
              <w:rPr>
                <w:noProof/>
                <w:webHidden/>
              </w:rPr>
              <w:tab/>
            </w:r>
            <w:r>
              <w:rPr>
                <w:noProof/>
                <w:webHidden/>
              </w:rPr>
              <w:fldChar w:fldCharType="begin"/>
            </w:r>
            <w:r>
              <w:rPr>
                <w:noProof/>
                <w:webHidden/>
              </w:rPr>
              <w:instrText xml:space="preserve"> PAGEREF _Toc168570741 \h </w:instrText>
            </w:r>
            <w:r>
              <w:rPr>
                <w:noProof/>
                <w:webHidden/>
              </w:rPr>
            </w:r>
            <w:r>
              <w:rPr>
                <w:noProof/>
                <w:webHidden/>
              </w:rPr>
              <w:fldChar w:fldCharType="separate"/>
            </w:r>
            <w:r w:rsidR="00500CE6">
              <w:rPr>
                <w:noProof/>
                <w:webHidden/>
              </w:rPr>
              <w:t>8</w:t>
            </w:r>
            <w:r>
              <w:rPr>
                <w:noProof/>
                <w:webHidden/>
              </w:rPr>
              <w:fldChar w:fldCharType="end"/>
            </w:r>
          </w:hyperlink>
        </w:p>
        <w:p w14:paraId="4A10E198" w14:textId="6995FAEF"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2" w:history="1">
            <w:r w:rsidRPr="00DE483A">
              <w:rPr>
                <w:rStyle w:val="Hipersaitas"/>
                <w:noProof/>
                <w:lang w:val="lt-LT"/>
              </w:rPr>
              <w:t>9. PIRKIMO DOKUMENTŲ PAAIŠKINIMAS IR PATIKSLINIMAS</w:t>
            </w:r>
            <w:r>
              <w:rPr>
                <w:noProof/>
                <w:webHidden/>
              </w:rPr>
              <w:tab/>
            </w:r>
            <w:r>
              <w:rPr>
                <w:noProof/>
                <w:webHidden/>
              </w:rPr>
              <w:fldChar w:fldCharType="begin"/>
            </w:r>
            <w:r>
              <w:rPr>
                <w:noProof/>
                <w:webHidden/>
              </w:rPr>
              <w:instrText xml:space="preserve"> PAGEREF _Toc168570742 \h </w:instrText>
            </w:r>
            <w:r>
              <w:rPr>
                <w:noProof/>
                <w:webHidden/>
              </w:rPr>
            </w:r>
            <w:r>
              <w:rPr>
                <w:noProof/>
                <w:webHidden/>
              </w:rPr>
              <w:fldChar w:fldCharType="separate"/>
            </w:r>
            <w:r w:rsidR="00500CE6">
              <w:rPr>
                <w:noProof/>
                <w:webHidden/>
              </w:rPr>
              <w:t>8</w:t>
            </w:r>
            <w:r>
              <w:rPr>
                <w:noProof/>
                <w:webHidden/>
              </w:rPr>
              <w:fldChar w:fldCharType="end"/>
            </w:r>
          </w:hyperlink>
        </w:p>
        <w:p w14:paraId="04AB5C0A" w14:textId="5BF5F0D5"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3" w:history="1">
            <w:r w:rsidRPr="00DE483A">
              <w:rPr>
                <w:rStyle w:val="Hipersaitas"/>
                <w:noProof/>
                <w:lang w:val="lt-LT"/>
              </w:rPr>
              <w:t>10. SUSIPAŽINIMAS SU GAUTAIS PASIŪLYMAIS</w:t>
            </w:r>
            <w:r>
              <w:rPr>
                <w:noProof/>
                <w:webHidden/>
              </w:rPr>
              <w:tab/>
            </w:r>
            <w:r>
              <w:rPr>
                <w:noProof/>
                <w:webHidden/>
              </w:rPr>
              <w:fldChar w:fldCharType="begin"/>
            </w:r>
            <w:r>
              <w:rPr>
                <w:noProof/>
                <w:webHidden/>
              </w:rPr>
              <w:instrText xml:space="preserve"> PAGEREF _Toc168570743 \h </w:instrText>
            </w:r>
            <w:r>
              <w:rPr>
                <w:noProof/>
                <w:webHidden/>
              </w:rPr>
            </w:r>
            <w:r>
              <w:rPr>
                <w:noProof/>
                <w:webHidden/>
              </w:rPr>
              <w:fldChar w:fldCharType="separate"/>
            </w:r>
            <w:r w:rsidR="00500CE6">
              <w:rPr>
                <w:noProof/>
                <w:webHidden/>
              </w:rPr>
              <w:t>9</w:t>
            </w:r>
            <w:r>
              <w:rPr>
                <w:noProof/>
                <w:webHidden/>
              </w:rPr>
              <w:fldChar w:fldCharType="end"/>
            </w:r>
          </w:hyperlink>
        </w:p>
        <w:p w14:paraId="3CF69A9D" w14:textId="78CE7542"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4" w:history="1">
            <w:r w:rsidRPr="00DE483A">
              <w:rPr>
                <w:rStyle w:val="Hipersaitas"/>
                <w:noProof/>
                <w:lang w:val="lt-LT"/>
              </w:rPr>
              <w:t>11. PASIŪLYMŲ NAGRINĖJIMAS</w:t>
            </w:r>
            <w:r>
              <w:rPr>
                <w:noProof/>
                <w:webHidden/>
              </w:rPr>
              <w:tab/>
            </w:r>
            <w:r>
              <w:rPr>
                <w:noProof/>
                <w:webHidden/>
              </w:rPr>
              <w:fldChar w:fldCharType="begin"/>
            </w:r>
            <w:r>
              <w:rPr>
                <w:noProof/>
                <w:webHidden/>
              </w:rPr>
              <w:instrText xml:space="preserve"> PAGEREF _Toc168570744 \h </w:instrText>
            </w:r>
            <w:r>
              <w:rPr>
                <w:noProof/>
                <w:webHidden/>
              </w:rPr>
            </w:r>
            <w:r>
              <w:rPr>
                <w:noProof/>
                <w:webHidden/>
              </w:rPr>
              <w:fldChar w:fldCharType="separate"/>
            </w:r>
            <w:r w:rsidR="00500CE6">
              <w:rPr>
                <w:noProof/>
                <w:webHidden/>
              </w:rPr>
              <w:t>9</w:t>
            </w:r>
            <w:r>
              <w:rPr>
                <w:noProof/>
                <w:webHidden/>
              </w:rPr>
              <w:fldChar w:fldCharType="end"/>
            </w:r>
          </w:hyperlink>
        </w:p>
        <w:p w14:paraId="5B964E9A" w14:textId="696F8AC3"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5" w:history="1">
            <w:r w:rsidRPr="00DE483A">
              <w:rPr>
                <w:rStyle w:val="Hipersaitas"/>
                <w:noProof/>
                <w:lang w:val="lt-LT"/>
              </w:rPr>
              <w:t>12. E</w:t>
            </w:r>
            <w:r>
              <w:rPr>
                <w:rStyle w:val="Hipersaitas"/>
                <w:noProof/>
                <w:lang w:val="lt-LT"/>
              </w:rPr>
              <w:t>LEKTRONINIS AUKCIJONAS</w:t>
            </w:r>
            <w:r>
              <w:rPr>
                <w:noProof/>
                <w:webHidden/>
              </w:rPr>
              <w:tab/>
            </w:r>
            <w:r>
              <w:rPr>
                <w:noProof/>
                <w:webHidden/>
              </w:rPr>
              <w:fldChar w:fldCharType="begin"/>
            </w:r>
            <w:r>
              <w:rPr>
                <w:noProof/>
                <w:webHidden/>
              </w:rPr>
              <w:instrText xml:space="preserve"> PAGEREF _Toc168570745 \h </w:instrText>
            </w:r>
            <w:r>
              <w:rPr>
                <w:noProof/>
                <w:webHidden/>
              </w:rPr>
            </w:r>
            <w:r>
              <w:rPr>
                <w:noProof/>
                <w:webHidden/>
              </w:rPr>
              <w:fldChar w:fldCharType="separate"/>
            </w:r>
            <w:r w:rsidR="00500CE6">
              <w:rPr>
                <w:noProof/>
                <w:webHidden/>
              </w:rPr>
              <w:t>10</w:t>
            </w:r>
            <w:r>
              <w:rPr>
                <w:noProof/>
                <w:webHidden/>
              </w:rPr>
              <w:fldChar w:fldCharType="end"/>
            </w:r>
          </w:hyperlink>
        </w:p>
        <w:p w14:paraId="3052546B" w14:textId="5587243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6" w:history="1">
            <w:r w:rsidRPr="00DE483A">
              <w:rPr>
                <w:rStyle w:val="Hipersaitas"/>
                <w:noProof/>
                <w:lang w:val="lt-LT"/>
              </w:rPr>
              <w:t>13. PASIŪLYMŲ ATMETIMO PRIEŽASTYS</w:t>
            </w:r>
            <w:r>
              <w:rPr>
                <w:noProof/>
                <w:webHidden/>
              </w:rPr>
              <w:tab/>
            </w:r>
            <w:r>
              <w:rPr>
                <w:noProof/>
                <w:webHidden/>
              </w:rPr>
              <w:fldChar w:fldCharType="begin"/>
            </w:r>
            <w:r>
              <w:rPr>
                <w:noProof/>
                <w:webHidden/>
              </w:rPr>
              <w:instrText xml:space="preserve"> PAGEREF _Toc168570746 \h </w:instrText>
            </w:r>
            <w:r>
              <w:rPr>
                <w:noProof/>
                <w:webHidden/>
              </w:rPr>
            </w:r>
            <w:r>
              <w:rPr>
                <w:noProof/>
                <w:webHidden/>
              </w:rPr>
              <w:fldChar w:fldCharType="separate"/>
            </w:r>
            <w:r w:rsidR="00500CE6">
              <w:rPr>
                <w:noProof/>
                <w:webHidden/>
              </w:rPr>
              <w:t>10</w:t>
            </w:r>
            <w:r>
              <w:rPr>
                <w:noProof/>
                <w:webHidden/>
              </w:rPr>
              <w:fldChar w:fldCharType="end"/>
            </w:r>
          </w:hyperlink>
        </w:p>
        <w:p w14:paraId="617D6AFB" w14:textId="55E46E8A"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7" w:history="1">
            <w:r w:rsidRPr="00DE483A">
              <w:rPr>
                <w:rStyle w:val="Hipersaitas"/>
                <w:noProof/>
                <w:lang w:val="lt-LT"/>
              </w:rPr>
              <w:t>14. PASIŪLYMŲ VERTINIMAS IR PALYGINIMAS</w:t>
            </w:r>
            <w:r>
              <w:rPr>
                <w:noProof/>
                <w:webHidden/>
              </w:rPr>
              <w:tab/>
            </w:r>
            <w:r>
              <w:rPr>
                <w:noProof/>
                <w:webHidden/>
              </w:rPr>
              <w:fldChar w:fldCharType="begin"/>
            </w:r>
            <w:r>
              <w:rPr>
                <w:noProof/>
                <w:webHidden/>
              </w:rPr>
              <w:instrText xml:space="preserve"> PAGEREF _Toc168570747 \h </w:instrText>
            </w:r>
            <w:r>
              <w:rPr>
                <w:noProof/>
                <w:webHidden/>
              </w:rPr>
            </w:r>
            <w:r>
              <w:rPr>
                <w:noProof/>
                <w:webHidden/>
              </w:rPr>
              <w:fldChar w:fldCharType="separate"/>
            </w:r>
            <w:r w:rsidR="00500CE6">
              <w:rPr>
                <w:noProof/>
                <w:webHidden/>
              </w:rPr>
              <w:t>11</w:t>
            </w:r>
            <w:r>
              <w:rPr>
                <w:noProof/>
                <w:webHidden/>
              </w:rPr>
              <w:fldChar w:fldCharType="end"/>
            </w:r>
          </w:hyperlink>
        </w:p>
        <w:p w14:paraId="237DFE6B" w14:textId="16B8999E"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8" w:history="1">
            <w:r w:rsidRPr="00DE483A">
              <w:rPr>
                <w:rStyle w:val="Hipersaitas"/>
                <w:noProof/>
                <w:lang w:val="lt-LT"/>
              </w:rPr>
              <w:t>15. PASIŪLYMŲ EILĖ IR LAIMĖTOJO NUSTATYMAS</w:t>
            </w:r>
            <w:r>
              <w:rPr>
                <w:noProof/>
                <w:webHidden/>
              </w:rPr>
              <w:tab/>
            </w:r>
            <w:r>
              <w:rPr>
                <w:noProof/>
                <w:webHidden/>
              </w:rPr>
              <w:fldChar w:fldCharType="begin"/>
            </w:r>
            <w:r>
              <w:rPr>
                <w:noProof/>
                <w:webHidden/>
              </w:rPr>
              <w:instrText xml:space="preserve"> PAGEREF _Toc168570748 \h </w:instrText>
            </w:r>
            <w:r>
              <w:rPr>
                <w:noProof/>
                <w:webHidden/>
              </w:rPr>
            </w:r>
            <w:r>
              <w:rPr>
                <w:noProof/>
                <w:webHidden/>
              </w:rPr>
              <w:fldChar w:fldCharType="separate"/>
            </w:r>
            <w:r w:rsidR="00500CE6">
              <w:rPr>
                <w:noProof/>
                <w:webHidden/>
              </w:rPr>
              <w:t>11</w:t>
            </w:r>
            <w:r>
              <w:rPr>
                <w:noProof/>
                <w:webHidden/>
              </w:rPr>
              <w:fldChar w:fldCharType="end"/>
            </w:r>
          </w:hyperlink>
        </w:p>
        <w:p w14:paraId="3396238B" w14:textId="24A722C1"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9" w:history="1">
            <w:r w:rsidRPr="00DE483A">
              <w:rPr>
                <w:rStyle w:val="Hipersaitas"/>
                <w:noProof/>
                <w:lang w:val="lt-LT"/>
              </w:rPr>
              <w:t>16. PRETENZIJŲ IR SKUNDŲ NAGRINĖJIMAS</w:t>
            </w:r>
            <w:r>
              <w:rPr>
                <w:noProof/>
                <w:webHidden/>
              </w:rPr>
              <w:tab/>
            </w:r>
            <w:r>
              <w:rPr>
                <w:noProof/>
                <w:webHidden/>
              </w:rPr>
              <w:fldChar w:fldCharType="begin"/>
            </w:r>
            <w:r>
              <w:rPr>
                <w:noProof/>
                <w:webHidden/>
              </w:rPr>
              <w:instrText xml:space="preserve"> PAGEREF _Toc168570749 \h </w:instrText>
            </w:r>
            <w:r>
              <w:rPr>
                <w:noProof/>
                <w:webHidden/>
              </w:rPr>
            </w:r>
            <w:r>
              <w:rPr>
                <w:noProof/>
                <w:webHidden/>
              </w:rPr>
              <w:fldChar w:fldCharType="separate"/>
            </w:r>
            <w:r w:rsidR="00500CE6">
              <w:rPr>
                <w:noProof/>
                <w:webHidden/>
              </w:rPr>
              <w:t>12</w:t>
            </w:r>
            <w:r>
              <w:rPr>
                <w:noProof/>
                <w:webHidden/>
              </w:rPr>
              <w:fldChar w:fldCharType="end"/>
            </w:r>
          </w:hyperlink>
        </w:p>
        <w:p w14:paraId="21DE48B7" w14:textId="35712B01"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0" w:history="1">
            <w:r w:rsidRPr="00DE483A">
              <w:rPr>
                <w:rStyle w:val="Hipersaitas"/>
                <w:noProof/>
                <w:lang w:val="lt-LT"/>
              </w:rPr>
              <w:t>17. PIRKIMO SUTARTIES PASIRAŠYMAS IR SĄLYGOS</w:t>
            </w:r>
            <w:r>
              <w:rPr>
                <w:noProof/>
                <w:webHidden/>
              </w:rPr>
              <w:tab/>
            </w:r>
            <w:r>
              <w:rPr>
                <w:noProof/>
                <w:webHidden/>
              </w:rPr>
              <w:fldChar w:fldCharType="begin"/>
            </w:r>
            <w:r>
              <w:rPr>
                <w:noProof/>
                <w:webHidden/>
              </w:rPr>
              <w:instrText xml:space="preserve"> PAGEREF _Toc168570750 \h </w:instrText>
            </w:r>
            <w:r>
              <w:rPr>
                <w:noProof/>
                <w:webHidden/>
              </w:rPr>
            </w:r>
            <w:r>
              <w:rPr>
                <w:noProof/>
                <w:webHidden/>
              </w:rPr>
              <w:fldChar w:fldCharType="separate"/>
            </w:r>
            <w:r w:rsidR="00500CE6">
              <w:rPr>
                <w:noProof/>
                <w:webHidden/>
              </w:rPr>
              <w:t>13</w:t>
            </w:r>
            <w:r>
              <w:rPr>
                <w:noProof/>
                <w:webHidden/>
              </w:rPr>
              <w:fldChar w:fldCharType="end"/>
            </w:r>
          </w:hyperlink>
        </w:p>
        <w:p w14:paraId="67985750" w14:textId="72C3B271"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1" w:history="1">
            <w:r w:rsidRPr="00DE483A">
              <w:rPr>
                <w:rStyle w:val="Hipersaitas"/>
                <w:noProof/>
                <w:lang w:val="lt-LT"/>
              </w:rPr>
              <w:t>18. PIRKIMO PROCEDŪRŲ NUTRAUKIMAS</w:t>
            </w:r>
            <w:r>
              <w:rPr>
                <w:noProof/>
                <w:webHidden/>
              </w:rPr>
              <w:tab/>
            </w:r>
            <w:r>
              <w:rPr>
                <w:noProof/>
                <w:webHidden/>
              </w:rPr>
              <w:fldChar w:fldCharType="begin"/>
            </w:r>
            <w:r>
              <w:rPr>
                <w:noProof/>
                <w:webHidden/>
              </w:rPr>
              <w:instrText xml:space="preserve"> PAGEREF _Toc168570751 \h </w:instrText>
            </w:r>
            <w:r>
              <w:rPr>
                <w:noProof/>
                <w:webHidden/>
              </w:rPr>
            </w:r>
            <w:r>
              <w:rPr>
                <w:noProof/>
                <w:webHidden/>
              </w:rPr>
              <w:fldChar w:fldCharType="separate"/>
            </w:r>
            <w:r w:rsidR="00500CE6">
              <w:rPr>
                <w:noProof/>
                <w:webHidden/>
              </w:rPr>
              <w:t>14</w:t>
            </w:r>
            <w:r>
              <w:rPr>
                <w:noProof/>
                <w:webHidden/>
              </w:rPr>
              <w:fldChar w:fldCharType="end"/>
            </w:r>
          </w:hyperlink>
        </w:p>
        <w:p w14:paraId="5A5A992A" w14:textId="489E3A1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2" w:history="1">
            <w:r w:rsidRPr="00DE483A">
              <w:rPr>
                <w:rStyle w:val="Hipersaitas"/>
                <w:noProof/>
                <w:lang w:val="lt-LT"/>
              </w:rPr>
              <w:t>19. PIRKIMO SĄLYGŲ PRIEDAI</w:t>
            </w:r>
            <w:r>
              <w:rPr>
                <w:noProof/>
                <w:webHidden/>
              </w:rPr>
              <w:tab/>
            </w:r>
            <w:r>
              <w:rPr>
                <w:noProof/>
                <w:webHidden/>
              </w:rPr>
              <w:fldChar w:fldCharType="begin"/>
            </w:r>
            <w:r>
              <w:rPr>
                <w:noProof/>
                <w:webHidden/>
              </w:rPr>
              <w:instrText xml:space="preserve"> PAGEREF _Toc168570752 \h </w:instrText>
            </w:r>
            <w:r>
              <w:rPr>
                <w:noProof/>
                <w:webHidden/>
              </w:rPr>
            </w:r>
            <w:r>
              <w:rPr>
                <w:noProof/>
                <w:webHidden/>
              </w:rPr>
              <w:fldChar w:fldCharType="separate"/>
            </w:r>
            <w:r w:rsidR="00500CE6">
              <w:rPr>
                <w:noProof/>
                <w:webHidden/>
              </w:rPr>
              <w:t>14</w:t>
            </w:r>
            <w:r>
              <w:rPr>
                <w:noProof/>
                <w:webHidden/>
              </w:rPr>
              <w:fldChar w:fldCharType="end"/>
            </w:r>
          </w:hyperlink>
        </w:p>
        <w:p w14:paraId="52FD1840" w14:textId="60B2B8D2" w:rsidR="002D7372" w:rsidRDefault="002D7372">
          <w:r>
            <w:rPr>
              <w:b/>
              <w:bCs/>
            </w:rPr>
            <w:fldChar w:fldCharType="end"/>
          </w:r>
        </w:p>
      </w:sdtContent>
    </w:sdt>
    <w:p w14:paraId="7A3C412E" w14:textId="77777777" w:rsidR="002D7372" w:rsidRDefault="002D7372">
      <w:pPr>
        <w:rPr>
          <w:rFonts w:cs="Arial Unicode MS"/>
          <w:b/>
          <w:bCs/>
          <w:caps/>
          <w:spacing w:val="4"/>
          <w:sz w:val="22"/>
          <w:szCs w:val="22"/>
          <w:lang w:val="lt-LT" w:eastAsia="lt-LT"/>
          <w14:textOutline w14:w="0" w14:cap="flat" w14:cmpd="sng" w14:algn="ctr">
            <w14:noFill/>
            <w14:prstDash w14:val="solid"/>
            <w14:bevel/>
          </w14:textOutline>
        </w:rPr>
      </w:pPr>
      <w:r>
        <w:rPr>
          <w:lang w:val="lt-LT"/>
        </w:rPr>
        <w:br w:type="page"/>
      </w:r>
    </w:p>
    <w:p w14:paraId="1B920E3B" w14:textId="718E46BA" w:rsidR="00563B45" w:rsidRPr="00B424BD" w:rsidRDefault="00000000">
      <w:pPr>
        <w:pStyle w:val="Heading"/>
        <w:rPr>
          <w:color w:val="auto"/>
          <w:sz w:val="24"/>
          <w:szCs w:val="24"/>
          <w:lang w:val="lt-LT"/>
        </w:rPr>
      </w:pPr>
      <w:r w:rsidRPr="00B92035">
        <w:rPr>
          <w:color w:val="auto"/>
          <w:lang w:val="lt-LT"/>
        </w:rPr>
        <w:lastRenderedPageBreak/>
        <w:tab/>
      </w:r>
      <w:bookmarkStart w:id="0" w:name="_Toc168570734"/>
      <w:r w:rsidRPr="00B424BD">
        <w:rPr>
          <w:color w:val="auto"/>
          <w:sz w:val="24"/>
          <w:szCs w:val="24"/>
          <w:lang w:val="lt-LT"/>
        </w:rPr>
        <w:t>1. BENDROSIOS NUOSTATOS</w:t>
      </w:r>
      <w:bookmarkEnd w:id="0"/>
    </w:p>
    <w:p w14:paraId="4D38B897" w14:textId="77777777" w:rsidR="00563B45" w:rsidRPr="00B424BD" w:rsidRDefault="00563B45">
      <w:pPr>
        <w:pStyle w:val="Body2"/>
        <w:rPr>
          <w:color w:val="auto"/>
          <w:sz w:val="24"/>
          <w:szCs w:val="24"/>
        </w:rPr>
      </w:pPr>
    </w:p>
    <w:p w14:paraId="140E4A75" w14:textId="4FF55085" w:rsidR="00563B45" w:rsidRPr="00B424BD" w:rsidRDefault="00000000" w:rsidP="00664D71">
      <w:pPr>
        <w:pStyle w:val="Body2"/>
        <w:ind w:firstLine="720"/>
        <w:rPr>
          <w:color w:val="auto"/>
          <w:sz w:val="24"/>
          <w:szCs w:val="24"/>
        </w:rPr>
      </w:pPr>
      <w:r w:rsidRPr="00B424BD">
        <w:rPr>
          <w:rFonts w:eastAsia="Arial Unicode MS" w:cs="Arial Unicode MS"/>
          <w:color w:val="auto"/>
          <w:sz w:val="24"/>
          <w:szCs w:val="24"/>
        </w:rPr>
        <w:t>1.1. Perkančioji organizacija</w:t>
      </w:r>
      <w:r w:rsidR="00D37165" w:rsidRPr="00B424BD">
        <w:rPr>
          <w:rFonts w:eastAsia="Arial Unicode MS" w:cs="Arial Unicode MS"/>
          <w:color w:val="auto"/>
          <w:sz w:val="24"/>
          <w:szCs w:val="24"/>
        </w:rPr>
        <w:t xml:space="preserve"> Biržų rajono savivaldybės administracija,</w:t>
      </w:r>
      <w:r w:rsidRPr="00B424BD">
        <w:rPr>
          <w:rFonts w:eastAsia="Arial Unicode MS" w:cs="Arial Unicode MS"/>
          <w:color w:val="auto"/>
          <w:sz w:val="24"/>
          <w:szCs w:val="24"/>
        </w:rPr>
        <w:t xml:space="preserve"> juridinio asmens kodas</w:t>
      </w:r>
      <w:r w:rsidR="00D37165" w:rsidRPr="00B424BD">
        <w:rPr>
          <w:rFonts w:eastAsia="Arial Unicode MS" w:cs="Arial Unicode MS"/>
          <w:color w:val="auto"/>
          <w:sz w:val="24"/>
          <w:szCs w:val="24"/>
        </w:rPr>
        <w:t xml:space="preserve"> 188642660,</w:t>
      </w:r>
      <w:r w:rsidRPr="00B424BD">
        <w:rPr>
          <w:rFonts w:eastAsia="Arial Unicode MS" w:cs="Arial Unicode MS"/>
          <w:color w:val="auto"/>
          <w:sz w:val="24"/>
          <w:szCs w:val="24"/>
        </w:rPr>
        <w:t xml:space="preserve"> adresas </w:t>
      </w:r>
      <w:r w:rsidR="00D37165" w:rsidRPr="00B424BD">
        <w:rPr>
          <w:rFonts w:eastAsia="Arial Unicode MS" w:cs="Arial Unicode MS"/>
          <w:color w:val="auto"/>
          <w:sz w:val="24"/>
          <w:szCs w:val="24"/>
        </w:rPr>
        <w:t xml:space="preserve">Vytauto g. 38, LT-41143 Biržai </w:t>
      </w:r>
      <w:r w:rsidRPr="00B424BD">
        <w:rPr>
          <w:rFonts w:eastAsia="Arial Unicode MS" w:cs="Arial Unicode MS"/>
          <w:color w:val="auto"/>
          <w:sz w:val="24"/>
          <w:szCs w:val="24"/>
        </w:rPr>
        <w:t xml:space="preserve">(toliau - perkančioji organizacija), vykdydama šį viešąjį pirkimą numato įsigyti </w:t>
      </w:r>
      <w:r w:rsidR="007B3E5C">
        <w:rPr>
          <w:rFonts w:eastAsia="Arial Unicode MS" w:cs="Arial Unicode MS"/>
          <w:color w:val="auto"/>
          <w:sz w:val="24"/>
          <w:szCs w:val="24"/>
        </w:rPr>
        <w:t>Biržų rajono Vabalninko seniūnijos dalies melioracijos griovių ir juose esančių hidrotechnikos statinių rekonstravimo darbus.</w:t>
      </w:r>
      <w:r w:rsidR="007731BC" w:rsidRPr="00B424BD">
        <w:rPr>
          <w:rFonts w:eastAsia="Arial Unicode MS" w:cs="Arial Unicode MS"/>
          <w:color w:val="auto"/>
          <w:sz w:val="24"/>
          <w:szCs w:val="24"/>
        </w:rPr>
        <w:t xml:space="preserve"> Pirkimo objekto pagrindinis kodas pagal Bendrąjį viešųjų pirkimų žodyną (toliau </w:t>
      </w:r>
      <w:r w:rsidR="00070792" w:rsidRPr="00B424BD">
        <w:rPr>
          <w:rFonts w:eastAsia="Arial Unicode MS" w:cs="Arial Unicode MS"/>
          <w:color w:val="auto"/>
          <w:sz w:val="24"/>
          <w:szCs w:val="24"/>
        </w:rPr>
        <w:t>–</w:t>
      </w:r>
      <w:r w:rsidR="007731BC" w:rsidRPr="00B424BD">
        <w:rPr>
          <w:rFonts w:eastAsia="Arial Unicode MS" w:cs="Arial Unicode MS"/>
          <w:color w:val="auto"/>
          <w:sz w:val="24"/>
          <w:szCs w:val="24"/>
        </w:rPr>
        <w:t xml:space="preserve"> </w:t>
      </w:r>
      <w:r w:rsidR="00070792" w:rsidRPr="00B424BD">
        <w:rPr>
          <w:rFonts w:eastAsia="Arial Unicode MS" w:cs="Arial Unicode MS"/>
          <w:color w:val="auto"/>
          <w:sz w:val="24"/>
          <w:szCs w:val="24"/>
        </w:rPr>
        <w:t>BVPŽ) 45</w:t>
      </w:r>
      <w:r w:rsidR="007B3E5C">
        <w:rPr>
          <w:rFonts w:eastAsia="Arial Unicode MS" w:cs="Arial Unicode MS"/>
          <w:color w:val="auto"/>
          <w:sz w:val="24"/>
          <w:szCs w:val="24"/>
        </w:rPr>
        <w:t>112320-4</w:t>
      </w:r>
      <w:r w:rsidR="00070792" w:rsidRPr="00B424BD">
        <w:rPr>
          <w:rFonts w:eastAsia="Arial Unicode MS" w:cs="Arial Unicode MS"/>
          <w:color w:val="auto"/>
          <w:sz w:val="24"/>
          <w:szCs w:val="24"/>
        </w:rPr>
        <w:t xml:space="preserve"> (</w:t>
      </w:r>
      <w:r w:rsidR="007B3E5C">
        <w:rPr>
          <w:rFonts w:eastAsia="Arial Unicode MS" w:cs="Arial Unicode MS"/>
          <w:color w:val="auto"/>
          <w:sz w:val="24"/>
          <w:szCs w:val="24"/>
        </w:rPr>
        <w:t>Melioracijos</w:t>
      </w:r>
      <w:r w:rsidR="00553AA2" w:rsidRPr="00B424BD">
        <w:rPr>
          <w:rFonts w:eastAsia="Arial Unicode MS" w:cs="Arial Unicode MS"/>
          <w:color w:val="auto"/>
          <w:sz w:val="24"/>
          <w:szCs w:val="24"/>
        </w:rPr>
        <w:t xml:space="preserve"> </w:t>
      </w:r>
      <w:r w:rsidR="00070792" w:rsidRPr="00B424BD">
        <w:rPr>
          <w:rFonts w:eastAsia="Arial Unicode MS" w:cs="Arial Unicode MS"/>
          <w:color w:val="auto"/>
          <w:sz w:val="24"/>
          <w:szCs w:val="24"/>
        </w:rPr>
        <w:t>darbai). Papildom</w:t>
      </w:r>
      <w:r w:rsidR="007B3E5C">
        <w:rPr>
          <w:rFonts w:eastAsia="Arial Unicode MS" w:cs="Arial Unicode MS"/>
          <w:color w:val="auto"/>
          <w:sz w:val="24"/>
          <w:szCs w:val="24"/>
        </w:rPr>
        <w:t>as</w:t>
      </w:r>
      <w:r w:rsidR="00CA61BB">
        <w:rPr>
          <w:rFonts w:eastAsia="Arial Unicode MS" w:cs="Arial Unicode MS"/>
          <w:color w:val="auto"/>
          <w:sz w:val="24"/>
          <w:szCs w:val="24"/>
        </w:rPr>
        <w:t xml:space="preserve"> </w:t>
      </w:r>
      <w:r w:rsidR="00070792" w:rsidRPr="00B424BD">
        <w:rPr>
          <w:rFonts w:eastAsia="Arial Unicode MS" w:cs="Arial Unicode MS"/>
          <w:color w:val="auto"/>
          <w:sz w:val="24"/>
          <w:szCs w:val="24"/>
        </w:rPr>
        <w:t>BVPŽ koda</w:t>
      </w:r>
      <w:r w:rsidR="00CA61BB">
        <w:rPr>
          <w:rFonts w:eastAsia="Arial Unicode MS" w:cs="Arial Unicode MS"/>
          <w:color w:val="auto"/>
          <w:sz w:val="24"/>
          <w:szCs w:val="24"/>
        </w:rPr>
        <w:t>s</w:t>
      </w:r>
      <w:r w:rsidR="00CE0148" w:rsidRPr="00B424BD">
        <w:rPr>
          <w:rFonts w:eastAsia="Arial Unicode MS" w:cs="Arial Unicode MS"/>
          <w:color w:val="auto"/>
          <w:sz w:val="24"/>
          <w:szCs w:val="24"/>
        </w:rPr>
        <w:t xml:space="preserve"> </w:t>
      </w:r>
      <w:r w:rsidR="00070792" w:rsidRPr="00B424BD">
        <w:rPr>
          <w:rFonts w:eastAsia="Arial Unicode MS" w:cs="Arial Unicode MS"/>
          <w:color w:val="auto"/>
          <w:sz w:val="24"/>
          <w:szCs w:val="24"/>
        </w:rPr>
        <w:t>71354300-7 (kadastrinio tyrinėjimo paslaugos).</w:t>
      </w:r>
    </w:p>
    <w:p w14:paraId="034B1691" w14:textId="39F8D8CB" w:rsidR="00563B45" w:rsidRPr="00B424BD" w:rsidRDefault="00000000" w:rsidP="00664D71">
      <w:pPr>
        <w:pStyle w:val="Body2"/>
        <w:ind w:firstLine="720"/>
        <w:rPr>
          <w:color w:val="auto"/>
          <w:sz w:val="24"/>
          <w:szCs w:val="24"/>
        </w:rPr>
      </w:pPr>
      <w:r w:rsidRPr="00B424BD">
        <w:rPr>
          <w:rFonts w:eastAsia="Arial Unicode MS" w:cs="Arial Unicode MS"/>
          <w:color w:val="auto"/>
          <w:sz w:val="24"/>
          <w:szCs w:val="24"/>
        </w:rPr>
        <w:t xml:space="preserve">1.2. Šis viešasis pirkimas atliekamas vadovaujantis Lietuvos Respublikos viešųjų pirkimų įstatymu, Lietuvos Respublikos civiliniu kodeksu, kitais viešuosius pirkimus </w:t>
      </w:r>
      <w:r w:rsidR="00B92035" w:rsidRPr="00B424BD">
        <w:rPr>
          <w:rFonts w:eastAsia="Arial Unicode MS" w:cs="Arial Unicode MS"/>
          <w:color w:val="auto"/>
          <w:sz w:val="24"/>
          <w:szCs w:val="24"/>
        </w:rPr>
        <w:t>reglamentuojančiais teisės</w:t>
      </w:r>
      <w:r w:rsidRPr="00B424BD">
        <w:rPr>
          <w:rFonts w:eastAsia="Arial Unicode MS" w:cs="Arial Unicode MS"/>
          <w:color w:val="auto"/>
          <w:sz w:val="24"/>
          <w:szCs w:val="24"/>
        </w:rPr>
        <w:t xml:space="preserve"> aktais bei šiomis pirkimo </w:t>
      </w:r>
      <w:r w:rsidR="00B92035" w:rsidRPr="00B424BD">
        <w:rPr>
          <w:rFonts w:eastAsia="Arial Unicode MS" w:cs="Arial Unicode MS"/>
          <w:color w:val="auto"/>
          <w:sz w:val="24"/>
          <w:szCs w:val="24"/>
        </w:rPr>
        <w:t>sąlygomis</w:t>
      </w:r>
      <w:r w:rsidRPr="00B424BD">
        <w:rPr>
          <w:rFonts w:eastAsia="Arial Unicode MS" w:cs="Arial Unicode MS"/>
          <w:color w:val="auto"/>
          <w:sz w:val="24"/>
          <w:szCs w:val="24"/>
        </w:rPr>
        <w:t xml:space="preserve">. Vartojamos </w:t>
      </w:r>
      <w:r w:rsidR="00B92035" w:rsidRPr="00B424BD">
        <w:rPr>
          <w:rFonts w:eastAsia="Arial Unicode MS" w:cs="Arial Unicode MS"/>
          <w:color w:val="auto"/>
          <w:sz w:val="24"/>
          <w:szCs w:val="24"/>
        </w:rPr>
        <w:t>sąvokos</w:t>
      </w:r>
      <w:r w:rsidRPr="00B424BD">
        <w:rPr>
          <w:rFonts w:eastAsia="Arial Unicode MS" w:cs="Arial Unicode MS"/>
          <w:color w:val="auto"/>
          <w:sz w:val="24"/>
          <w:szCs w:val="24"/>
        </w:rPr>
        <w:t xml:space="preserve">, </w:t>
      </w:r>
      <w:r w:rsidR="00B92035" w:rsidRPr="00B424BD">
        <w:rPr>
          <w:rFonts w:eastAsia="Arial Unicode MS" w:cs="Arial Unicode MS"/>
          <w:color w:val="auto"/>
          <w:sz w:val="24"/>
          <w:szCs w:val="24"/>
        </w:rPr>
        <w:t>apibrėžtos</w:t>
      </w:r>
      <w:r w:rsidRPr="00B424BD">
        <w:rPr>
          <w:rFonts w:eastAsia="Arial Unicode MS" w:cs="Arial Unicode MS"/>
          <w:color w:val="auto"/>
          <w:sz w:val="24"/>
          <w:szCs w:val="24"/>
        </w:rPr>
        <w:t xml:space="preserve"> </w:t>
      </w:r>
      <w:r w:rsidR="00B92035" w:rsidRPr="00B424BD">
        <w:rPr>
          <w:rFonts w:eastAsia="Arial Unicode MS" w:cs="Arial Unicode MS"/>
          <w:color w:val="auto"/>
          <w:sz w:val="24"/>
          <w:szCs w:val="24"/>
        </w:rPr>
        <w:t>Viešųjų</w:t>
      </w:r>
      <w:r w:rsidRPr="00B424BD">
        <w:rPr>
          <w:rFonts w:eastAsia="Arial Unicode MS" w:cs="Arial Unicode MS"/>
          <w:color w:val="auto"/>
          <w:sz w:val="24"/>
          <w:szCs w:val="24"/>
        </w:rPr>
        <w:t xml:space="preserve">̨ pirkimų </w:t>
      </w:r>
      <w:r w:rsidR="00B92035" w:rsidRPr="00B424BD">
        <w:rPr>
          <w:rFonts w:eastAsia="Arial Unicode MS" w:cs="Arial Unicode MS"/>
          <w:color w:val="auto"/>
          <w:sz w:val="24"/>
          <w:szCs w:val="24"/>
        </w:rPr>
        <w:t>įstatyme</w:t>
      </w:r>
      <w:r w:rsidRPr="00B424BD">
        <w:rPr>
          <w:rFonts w:eastAsia="Arial Unicode MS" w:cs="Arial Unicode MS"/>
          <w:color w:val="auto"/>
          <w:sz w:val="24"/>
          <w:szCs w:val="24"/>
        </w:rPr>
        <w:t>.</w:t>
      </w:r>
    </w:p>
    <w:p w14:paraId="72AD64A8" w14:textId="0E0FF3EA" w:rsidR="00563B45" w:rsidRPr="00B424BD" w:rsidRDefault="00000000" w:rsidP="00664D71">
      <w:pPr>
        <w:pStyle w:val="Body2"/>
        <w:ind w:firstLine="720"/>
        <w:rPr>
          <w:color w:val="auto"/>
          <w:sz w:val="24"/>
          <w:szCs w:val="24"/>
        </w:rPr>
      </w:pPr>
      <w:r w:rsidRPr="00B424BD">
        <w:rPr>
          <w:rFonts w:eastAsia="Arial Unicode MS" w:cs="Arial Unicode MS"/>
          <w:color w:val="auto"/>
          <w:sz w:val="24"/>
          <w:szCs w:val="24"/>
        </w:rPr>
        <w:t xml:space="preserve">1.3.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CC79E9" w:rsidRPr="00B424BD">
          <w:rPr>
            <w:rStyle w:val="Hipersaitas"/>
            <w:rFonts w:eastAsia="Arial Unicode MS" w:cs="Arial Unicode MS"/>
            <w:sz w:val="24"/>
            <w:szCs w:val="24"/>
          </w:rPr>
          <w:t>https://viesiejipirkimai.lt</w:t>
        </w:r>
      </w:hyperlink>
      <w:r w:rsidRPr="00B424BD">
        <w:rPr>
          <w:rFonts w:eastAsia="Arial Unicode MS" w:cs="Arial Unicode MS"/>
          <w:color w:val="auto"/>
          <w:sz w:val="24"/>
          <w:szCs w:val="24"/>
        </w:rPr>
        <w:t>.</w:t>
      </w:r>
    </w:p>
    <w:p w14:paraId="41D9D441" w14:textId="48DC21B5" w:rsidR="00563B45" w:rsidRPr="00B424BD" w:rsidRDefault="00000000" w:rsidP="00664D71">
      <w:pPr>
        <w:pStyle w:val="Body2"/>
        <w:ind w:firstLine="720"/>
        <w:rPr>
          <w:color w:val="auto"/>
          <w:sz w:val="24"/>
          <w:szCs w:val="24"/>
        </w:rPr>
      </w:pPr>
      <w:r w:rsidRPr="00B424BD">
        <w:rPr>
          <w:color w:val="auto"/>
          <w:sz w:val="24"/>
          <w:szCs w:val="24"/>
        </w:rPr>
        <w:t xml:space="preserve">1.4. Išankstinis skelbimas apie pirkimą nebuvo skelbtas. </w:t>
      </w:r>
    </w:p>
    <w:p w14:paraId="5CB09C6D" w14:textId="40060641" w:rsidR="00563B45" w:rsidRPr="00B424BD" w:rsidRDefault="00000000" w:rsidP="00664D71">
      <w:pPr>
        <w:pStyle w:val="Body2"/>
        <w:ind w:firstLine="720"/>
        <w:rPr>
          <w:color w:val="auto"/>
          <w:sz w:val="24"/>
          <w:szCs w:val="24"/>
        </w:rPr>
      </w:pPr>
      <w:r w:rsidRPr="00B424BD">
        <w:rPr>
          <w:color w:val="auto"/>
          <w:sz w:val="24"/>
          <w:szCs w:val="24"/>
        </w:rPr>
        <w:t xml:space="preserve">1.5. Pirkimo dokumentų sudedamoji dalis yra skelbimas apie pirkimą, todėl perkančioji organizacija didžiosios dalies skelbime esančios informacijos šiame dokumente pakartotinai neteikia. </w:t>
      </w:r>
    </w:p>
    <w:p w14:paraId="314AD8FD" w14:textId="422ABBDD" w:rsidR="00563B45" w:rsidRPr="00B424BD" w:rsidRDefault="00000000" w:rsidP="00664D71">
      <w:pPr>
        <w:pStyle w:val="Body2"/>
        <w:ind w:firstLine="720"/>
        <w:rPr>
          <w:color w:val="auto"/>
          <w:sz w:val="24"/>
          <w:szCs w:val="24"/>
        </w:rPr>
      </w:pPr>
      <w:r w:rsidRPr="00B424BD">
        <w:rPr>
          <w:rFonts w:eastAsia="Arial Unicode MS" w:cs="Arial Unicode MS"/>
          <w:color w:val="auto"/>
          <w:sz w:val="24"/>
          <w:szCs w:val="24"/>
        </w:rPr>
        <w:t>1.6. Pirkimas atliekamas laikantis lygiateisiškumo, nediskriminavimo, abipusio pripažinimo, proporcingumo ir skaidrumo principų bei konfidencialumo ir nešališkumo reikalavimų.</w:t>
      </w:r>
    </w:p>
    <w:p w14:paraId="595E864D" w14:textId="13B99CFD" w:rsidR="00664D71" w:rsidRPr="00CA2D54" w:rsidRDefault="00000000" w:rsidP="00664D71">
      <w:pPr>
        <w:pStyle w:val="Body2"/>
        <w:ind w:firstLine="720"/>
        <w:rPr>
          <w:rFonts w:eastAsia="Arial Unicode MS" w:cs="Arial Unicode MS"/>
          <w:color w:val="auto"/>
          <w:sz w:val="24"/>
          <w:szCs w:val="24"/>
        </w:rPr>
      </w:pPr>
      <w:r w:rsidRPr="00CA2D54">
        <w:rPr>
          <w:rFonts w:eastAsia="Arial Unicode MS" w:cs="Arial Unicode MS"/>
          <w:color w:val="auto"/>
          <w:sz w:val="24"/>
          <w:szCs w:val="24"/>
        </w:rPr>
        <w:t>1.7. Tiesioginį ryšį su tiekėjais įgaliotas palaikyti perkančiosios organizacijos atstova</w:t>
      </w:r>
      <w:r w:rsidR="00664D71" w:rsidRPr="00CA2D54">
        <w:rPr>
          <w:rFonts w:eastAsia="Arial Unicode MS" w:cs="Arial Unicode MS"/>
          <w:color w:val="auto"/>
          <w:sz w:val="24"/>
          <w:szCs w:val="24"/>
        </w:rPr>
        <w:t>i:</w:t>
      </w:r>
    </w:p>
    <w:p w14:paraId="6BF2E742" w14:textId="650D3C3C" w:rsidR="00664D71" w:rsidRPr="00CA2D54" w:rsidRDefault="00664D71" w:rsidP="00664D71">
      <w:pPr>
        <w:pStyle w:val="Body2"/>
        <w:ind w:firstLine="720"/>
        <w:rPr>
          <w:rFonts w:eastAsia="Arial Unicode MS" w:cs="Arial Unicode MS"/>
          <w:color w:val="auto"/>
          <w:sz w:val="24"/>
          <w:szCs w:val="24"/>
        </w:rPr>
      </w:pPr>
      <w:r w:rsidRPr="00CA2D54">
        <w:rPr>
          <w:rFonts w:eastAsia="Arial Unicode MS" w:cs="Arial Unicode MS"/>
          <w:color w:val="auto"/>
          <w:sz w:val="24"/>
          <w:szCs w:val="24"/>
        </w:rPr>
        <w:t xml:space="preserve">1.7.1. dėl klausimų susijusių su pirkimo objektu – </w:t>
      </w:r>
      <w:r w:rsidR="00CA61BB" w:rsidRPr="00CA2D54">
        <w:rPr>
          <w:rFonts w:eastAsia="Arial Unicode MS" w:cs="Arial Unicode MS"/>
          <w:color w:val="auto"/>
          <w:sz w:val="24"/>
          <w:szCs w:val="24"/>
        </w:rPr>
        <w:t xml:space="preserve">Žemės ūkio skyriaus </w:t>
      </w:r>
      <w:r w:rsidR="00CA2D54" w:rsidRPr="00CA2D54">
        <w:rPr>
          <w:rFonts w:eastAsia="Arial Unicode MS" w:cs="Arial Unicode MS"/>
          <w:color w:val="auto"/>
          <w:sz w:val="24"/>
          <w:szCs w:val="24"/>
        </w:rPr>
        <w:t xml:space="preserve">inžinierius </w:t>
      </w:r>
      <w:r w:rsidR="00CA61BB" w:rsidRPr="00CA2D54">
        <w:rPr>
          <w:rFonts w:eastAsia="Arial Unicode MS" w:cs="Arial Unicode MS"/>
          <w:color w:val="auto"/>
          <w:sz w:val="24"/>
          <w:szCs w:val="24"/>
        </w:rPr>
        <w:t xml:space="preserve">– melioratorius </w:t>
      </w:r>
      <w:r w:rsidR="00CA2D54" w:rsidRPr="00CA2D54">
        <w:rPr>
          <w:rFonts w:eastAsia="Arial Unicode MS" w:cs="Arial Unicode MS"/>
          <w:color w:val="auto"/>
          <w:sz w:val="24"/>
          <w:szCs w:val="24"/>
        </w:rPr>
        <w:t>Rimantas Šikšnys</w:t>
      </w:r>
      <w:r w:rsidR="00CA61BB" w:rsidRPr="00CA2D54">
        <w:rPr>
          <w:rFonts w:eastAsia="Arial Unicode MS" w:cs="Arial Unicode MS"/>
          <w:color w:val="auto"/>
          <w:sz w:val="24"/>
          <w:szCs w:val="24"/>
        </w:rPr>
        <w:t>, tel. Nr. +370 614 27428, el. paštas rimantas.siksnys@birzai.lt</w:t>
      </w:r>
      <w:r w:rsidR="00070792" w:rsidRPr="00CA2D54">
        <w:rPr>
          <w:rFonts w:eastAsia="Arial Unicode MS" w:cs="Arial Unicode MS"/>
          <w:color w:val="auto"/>
          <w:sz w:val="24"/>
          <w:szCs w:val="24"/>
        </w:rPr>
        <w:t>;</w:t>
      </w:r>
    </w:p>
    <w:p w14:paraId="1E69A8F1" w14:textId="47CCC4C1" w:rsidR="009F739B" w:rsidRPr="00B424BD" w:rsidRDefault="009F739B" w:rsidP="00664D71">
      <w:pPr>
        <w:pStyle w:val="Body2"/>
        <w:ind w:firstLine="720"/>
        <w:rPr>
          <w:rFonts w:eastAsia="Arial Unicode MS" w:cs="Arial Unicode MS"/>
          <w:color w:val="auto"/>
          <w:sz w:val="24"/>
          <w:szCs w:val="24"/>
        </w:rPr>
      </w:pPr>
      <w:r w:rsidRPr="00CA2D54">
        <w:rPr>
          <w:rFonts w:eastAsia="Arial Unicode MS" w:cs="Arial Unicode MS"/>
          <w:color w:val="auto"/>
          <w:sz w:val="24"/>
          <w:szCs w:val="24"/>
        </w:rPr>
        <w:t xml:space="preserve">1.7.2. dėl klausimų susijusių su viešojo pirkimo procedūromis – Viešųjų pirkimų skyriaus </w:t>
      </w:r>
      <w:r w:rsidR="003233F7" w:rsidRPr="00CA2D54">
        <w:rPr>
          <w:rFonts w:eastAsia="Arial Unicode MS" w:cs="Arial Unicode MS"/>
          <w:color w:val="auto"/>
          <w:sz w:val="24"/>
          <w:szCs w:val="24"/>
        </w:rPr>
        <w:t>vyriausioji specialistė</w:t>
      </w:r>
      <w:r w:rsidRPr="00B424BD">
        <w:rPr>
          <w:rFonts w:eastAsia="Arial Unicode MS" w:cs="Arial Unicode MS"/>
          <w:color w:val="auto"/>
          <w:sz w:val="24"/>
          <w:szCs w:val="24"/>
        </w:rPr>
        <w:t xml:space="preserve"> Danguolė Šlegerienė, tel. Nr. +370</w:t>
      </w:r>
      <w:r w:rsidR="00CA2D54">
        <w:rPr>
          <w:rFonts w:eastAsia="Arial Unicode MS" w:cs="Arial Unicode MS"/>
          <w:color w:val="auto"/>
          <w:sz w:val="24"/>
          <w:szCs w:val="24"/>
        </w:rPr>
        <w:t xml:space="preserve"> </w:t>
      </w:r>
      <w:r w:rsidRPr="00B424BD">
        <w:rPr>
          <w:rFonts w:eastAsia="Arial Unicode MS" w:cs="Arial Unicode MS"/>
          <w:color w:val="auto"/>
          <w:sz w:val="24"/>
          <w:szCs w:val="24"/>
        </w:rPr>
        <w:t xml:space="preserve">698 80380, el. paštas </w:t>
      </w:r>
      <w:r w:rsidR="00CE0148" w:rsidRPr="00B424BD">
        <w:rPr>
          <w:rFonts w:eastAsia="Arial Unicode MS" w:cs="Arial Unicode MS"/>
          <w:color w:val="auto"/>
          <w:sz w:val="24"/>
          <w:szCs w:val="24"/>
        </w:rPr>
        <w:t>danguole.slegeriene</w:t>
      </w:r>
      <w:r w:rsidRPr="00B424BD">
        <w:rPr>
          <w:rFonts w:eastAsia="Arial Unicode MS" w:cs="Arial Unicode MS"/>
          <w:color w:val="auto"/>
          <w:sz w:val="24"/>
          <w:szCs w:val="24"/>
        </w:rPr>
        <w:t>@birzai.lt.</w:t>
      </w:r>
    </w:p>
    <w:p w14:paraId="211E9990" w14:textId="77777777" w:rsidR="00563B45" w:rsidRPr="00B424BD" w:rsidRDefault="00563B45">
      <w:pPr>
        <w:pStyle w:val="Body2"/>
        <w:rPr>
          <w:color w:val="auto"/>
          <w:sz w:val="24"/>
          <w:szCs w:val="24"/>
        </w:rPr>
      </w:pPr>
    </w:p>
    <w:p w14:paraId="2DF5FECF" w14:textId="77777777" w:rsidR="00563B45" w:rsidRPr="00B424BD" w:rsidRDefault="00000000">
      <w:pPr>
        <w:pStyle w:val="Heading"/>
        <w:rPr>
          <w:color w:val="auto"/>
          <w:sz w:val="24"/>
          <w:szCs w:val="24"/>
          <w:lang w:val="lt-LT"/>
        </w:rPr>
      </w:pPr>
      <w:r w:rsidRPr="00B424BD">
        <w:rPr>
          <w:color w:val="auto"/>
          <w:sz w:val="24"/>
          <w:szCs w:val="24"/>
          <w:lang w:val="lt-LT"/>
        </w:rPr>
        <w:tab/>
      </w:r>
      <w:bookmarkStart w:id="1" w:name="_Toc168570735"/>
      <w:r w:rsidRPr="00B424BD">
        <w:rPr>
          <w:color w:val="auto"/>
          <w:sz w:val="24"/>
          <w:szCs w:val="24"/>
          <w:lang w:val="lt-LT"/>
        </w:rPr>
        <w:t>2. PIRKIMO OBJEKTAS</w:t>
      </w:r>
      <w:bookmarkEnd w:id="1"/>
    </w:p>
    <w:p w14:paraId="513D0857" w14:textId="77777777" w:rsidR="00563B45" w:rsidRPr="00B424BD" w:rsidRDefault="00563B45">
      <w:pPr>
        <w:pStyle w:val="Body2"/>
        <w:rPr>
          <w:color w:val="auto"/>
          <w:sz w:val="24"/>
          <w:szCs w:val="24"/>
        </w:rPr>
      </w:pPr>
    </w:p>
    <w:p w14:paraId="300CA1FB" w14:textId="6BF08719" w:rsidR="00D774F6" w:rsidRDefault="00000000" w:rsidP="006C2EBD">
      <w:pPr>
        <w:pStyle w:val="Body2"/>
        <w:ind w:firstLine="720"/>
        <w:rPr>
          <w:color w:val="auto"/>
          <w:sz w:val="24"/>
          <w:szCs w:val="24"/>
        </w:rPr>
      </w:pPr>
      <w:r w:rsidRPr="00A13897">
        <w:rPr>
          <w:color w:val="auto"/>
          <w:sz w:val="24"/>
          <w:szCs w:val="24"/>
        </w:rPr>
        <w:t>2.1.</w:t>
      </w:r>
      <w:r w:rsidR="009F739B" w:rsidRPr="00A13897">
        <w:rPr>
          <w:color w:val="auto"/>
          <w:sz w:val="24"/>
          <w:szCs w:val="24"/>
        </w:rPr>
        <w:t xml:space="preserve"> </w:t>
      </w:r>
      <w:r w:rsidRPr="00A13897">
        <w:rPr>
          <w:color w:val="auto"/>
          <w:sz w:val="24"/>
          <w:szCs w:val="24"/>
        </w:rPr>
        <w:t xml:space="preserve">Šio </w:t>
      </w:r>
      <w:r w:rsidR="004062CD" w:rsidRPr="00A13897">
        <w:rPr>
          <w:color w:val="auto"/>
          <w:sz w:val="24"/>
          <w:szCs w:val="24"/>
        </w:rPr>
        <w:t xml:space="preserve">pirkimo </w:t>
      </w:r>
      <w:r w:rsidRPr="00A13897">
        <w:rPr>
          <w:color w:val="auto"/>
          <w:sz w:val="24"/>
          <w:szCs w:val="24"/>
        </w:rPr>
        <w:t>objektas yra</w:t>
      </w:r>
      <w:r w:rsidR="00FF0322" w:rsidRPr="00A13897">
        <w:rPr>
          <w:color w:val="auto"/>
          <w:sz w:val="24"/>
          <w:szCs w:val="24"/>
        </w:rPr>
        <w:t xml:space="preserve"> –</w:t>
      </w:r>
      <w:r w:rsidR="00CA2D54" w:rsidRPr="00B424BD">
        <w:rPr>
          <w:rFonts w:eastAsia="Arial Unicode MS" w:cs="Arial Unicode MS"/>
          <w:color w:val="auto"/>
          <w:sz w:val="24"/>
          <w:szCs w:val="24"/>
        </w:rPr>
        <w:t xml:space="preserve"> </w:t>
      </w:r>
      <w:r w:rsidR="00CA2D54">
        <w:rPr>
          <w:rFonts w:eastAsia="Arial Unicode MS" w:cs="Arial Unicode MS"/>
          <w:color w:val="auto"/>
          <w:sz w:val="24"/>
          <w:szCs w:val="24"/>
        </w:rPr>
        <w:t>Biržų rajono Vabalninko seniūnijos dalies melioracijos griovių ir juose esančių hid</w:t>
      </w:r>
      <w:r w:rsidR="004A4DAC">
        <w:rPr>
          <w:rFonts w:eastAsia="Arial Unicode MS" w:cs="Arial Unicode MS"/>
          <w:color w:val="auto"/>
          <w:sz w:val="24"/>
          <w:szCs w:val="24"/>
        </w:rPr>
        <w:t>ro</w:t>
      </w:r>
      <w:r w:rsidR="00CA2D54">
        <w:rPr>
          <w:rFonts w:eastAsia="Arial Unicode MS" w:cs="Arial Unicode MS"/>
          <w:color w:val="auto"/>
          <w:sz w:val="24"/>
          <w:szCs w:val="24"/>
        </w:rPr>
        <w:t>technikos statinių rekonstravimo</w:t>
      </w:r>
      <w:r w:rsidR="0095338B" w:rsidRPr="00A13897">
        <w:rPr>
          <w:color w:val="auto"/>
          <w:sz w:val="24"/>
          <w:szCs w:val="24"/>
        </w:rPr>
        <w:t xml:space="preserve"> darb</w:t>
      </w:r>
      <w:r w:rsidR="00D24962" w:rsidRPr="00A13897">
        <w:rPr>
          <w:color w:val="auto"/>
          <w:sz w:val="24"/>
          <w:szCs w:val="24"/>
        </w:rPr>
        <w:t>ai</w:t>
      </w:r>
      <w:r w:rsidR="00D774F6">
        <w:rPr>
          <w:color w:val="auto"/>
          <w:sz w:val="24"/>
          <w:szCs w:val="24"/>
        </w:rPr>
        <w:t>.</w:t>
      </w:r>
    </w:p>
    <w:p w14:paraId="5AE95968" w14:textId="431D92EC" w:rsidR="006C2EBD" w:rsidRDefault="001D060A" w:rsidP="006C2EBD">
      <w:pPr>
        <w:pStyle w:val="Body2"/>
        <w:ind w:firstLine="720"/>
        <w:rPr>
          <w:color w:val="auto"/>
          <w:sz w:val="24"/>
          <w:szCs w:val="24"/>
        </w:rPr>
      </w:pPr>
      <w:r>
        <w:rPr>
          <w:color w:val="auto"/>
          <w:sz w:val="24"/>
          <w:szCs w:val="24"/>
        </w:rPr>
        <w:t>Numatomos darbų apimtys: rekonstr</w:t>
      </w:r>
      <w:r w:rsidR="004A4DAC">
        <w:rPr>
          <w:color w:val="auto"/>
          <w:sz w:val="24"/>
          <w:szCs w:val="24"/>
        </w:rPr>
        <w:t>uo</w:t>
      </w:r>
      <w:r>
        <w:rPr>
          <w:color w:val="auto"/>
          <w:sz w:val="24"/>
          <w:szCs w:val="24"/>
        </w:rPr>
        <w:t>jamų griovių imtuvų ilgis apie 31,102 km; drenažo žiočių skaičius – 294 vnt.;</w:t>
      </w:r>
      <w:r w:rsidR="00C97438">
        <w:rPr>
          <w:color w:val="auto"/>
          <w:sz w:val="24"/>
          <w:szCs w:val="24"/>
        </w:rPr>
        <w:t xml:space="preserve"> hidrotechnikos statiniai – rekonstruojamos pralaidos – 36 vnt.; gamtosauginės priemonės – kontroliuojamo drenažo šulinio GVLRŠ įrengimas – 13 vnt.; akmenų ir rąst</w:t>
      </w:r>
      <w:r w:rsidR="0027527E">
        <w:rPr>
          <w:color w:val="auto"/>
          <w:sz w:val="24"/>
          <w:szCs w:val="24"/>
        </w:rPr>
        <w:t>ų</w:t>
      </w:r>
      <w:r w:rsidR="00C97438">
        <w:rPr>
          <w:color w:val="auto"/>
          <w:sz w:val="24"/>
          <w:szCs w:val="24"/>
        </w:rPr>
        <w:t xml:space="preserve"> </w:t>
      </w:r>
      <w:r w:rsidR="00E80172">
        <w:rPr>
          <w:color w:val="auto"/>
          <w:sz w:val="24"/>
          <w:szCs w:val="24"/>
        </w:rPr>
        <w:t>slenksči</w:t>
      </w:r>
      <w:r w:rsidR="0027527E">
        <w:rPr>
          <w:color w:val="auto"/>
          <w:sz w:val="24"/>
          <w:szCs w:val="24"/>
        </w:rPr>
        <w:t>ų</w:t>
      </w:r>
      <w:r w:rsidR="00C97438">
        <w:rPr>
          <w:color w:val="auto"/>
          <w:sz w:val="24"/>
          <w:szCs w:val="24"/>
        </w:rPr>
        <w:t xml:space="preserve"> įrengimas – 5 vnt.; </w:t>
      </w:r>
      <w:r w:rsidR="0027527E">
        <w:rPr>
          <w:color w:val="auto"/>
          <w:sz w:val="24"/>
          <w:szCs w:val="24"/>
        </w:rPr>
        <w:t>stambių</w:t>
      </w:r>
      <w:r w:rsidR="00C97438">
        <w:rPr>
          <w:color w:val="auto"/>
          <w:sz w:val="24"/>
          <w:szCs w:val="24"/>
        </w:rPr>
        <w:t xml:space="preserve"> akmenų (d 40-50 cm) įrengimas griovio dugne </w:t>
      </w:r>
      <w:r w:rsidR="00F45A5E">
        <w:rPr>
          <w:color w:val="auto"/>
          <w:sz w:val="24"/>
          <w:szCs w:val="24"/>
        </w:rPr>
        <w:t>–</w:t>
      </w:r>
      <w:r w:rsidR="00C97438">
        <w:rPr>
          <w:color w:val="auto"/>
          <w:sz w:val="24"/>
          <w:szCs w:val="24"/>
        </w:rPr>
        <w:t xml:space="preserve"> 5</w:t>
      </w:r>
      <w:r w:rsidR="00F45A5E">
        <w:rPr>
          <w:color w:val="auto"/>
          <w:sz w:val="24"/>
          <w:szCs w:val="24"/>
        </w:rPr>
        <w:t xml:space="preserve"> vnt.</w:t>
      </w:r>
    </w:p>
    <w:p w14:paraId="6EF56626" w14:textId="3D22EA4F" w:rsidR="008E4D46" w:rsidRPr="00AA5BA0" w:rsidRDefault="008E4D46" w:rsidP="009F739B">
      <w:pPr>
        <w:pStyle w:val="Body2"/>
        <w:ind w:firstLine="720"/>
        <w:rPr>
          <w:sz w:val="24"/>
          <w:szCs w:val="24"/>
        </w:rPr>
      </w:pPr>
      <w:r w:rsidRPr="00773E34">
        <w:rPr>
          <w:color w:val="auto"/>
          <w:sz w:val="24"/>
          <w:szCs w:val="24"/>
        </w:rPr>
        <w:t xml:space="preserve">2.2. </w:t>
      </w:r>
      <w:r w:rsidR="00B424BD" w:rsidRPr="00773E34">
        <w:rPr>
          <w:sz w:val="24"/>
          <w:szCs w:val="24"/>
        </w:rPr>
        <w:t xml:space="preserve">Darbai turi būti atlikti pagal </w:t>
      </w:r>
      <w:r w:rsidR="001D37E2">
        <w:rPr>
          <w:sz w:val="24"/>
          <w:szCs w:val="24"/>
        </w:rPr>
        <w:t xml:space="preserve">Panevėžio HIDROPLANAS, UAB </w:t>
      </w:r>
      <w:r w:rsidR="00B424BD" w:rsidRPr="00773E34">
        <w:rPr>
          <w:sz w:val="24"/>
          <w:szCs w:val="24"/>
        </w:rPr>
        <w:t xml:space="preserve">parengtą </w:t>
      </w:r>
      <w:r w:rsidR="00E6415B" w:rsidRPr="00773E34">
        <w:rPr>
          <w:sz w:val="24"/>
          <w:szCs w:val="24"/>
        </w:rPr>
        <w:t>„</w:t>
      </w:r>
      <w:r w:rsidR="001D37E2">
        <w:rPr>
          <w:sz w:val="24"/>
          <w:szCs w:val="24"/>
        </w:rPr>
        <w:t>Biržų rajono Vabalninko seniūnijos dalies melioracijos griovių ir juose esančių hidrotechnikos</w:t>
      </w:r>
      <w:r w:rsidR="00B424BD" w:rsidRPr="00773E34">
        <w:rPr>
          <w:sz w:val="24"/>
          <w:szCs w:val="24"/>
        </w:rPr>
        <w:t xml:space="preserve"> </w:t>
      </w:r>
      <w:r w:rsidR="00E6415B">
        <w:rPr>
          <w:sz w:val="24"/>
          <w:szCs w:val="24"/>
        </w:rPr>
        <w:t xml:space="preserve">statinių rekonstravimas“ </w:t>
      </w:r>
      <w:r w:rsidR="00B424BD" w:rsidRPr="00773E34">
        <w:rPr>
          <w:sz w:val="24"/>
          <w:szCs w:val="24"/>
        </w:rPr>
        <w:t xml:space="preserve">techninį </w:t>
      </w:r>
      <w:r w:rsidR="00E6415B">
        <w:rPr>
          <w:sz w:val="24"/>
          <w:szCs w:val="24"/>
        </w:rPr>
        <w:t xml:space="preserve">darbo </w:t>
      </w:r>
      <w:r w:rsidR="00B424BD" w:rsidRPr="00773E34">
        <w:rPr>
          <w:sz w:val="24"/>
          <w:szCs w:val="24"/>
        </w:rPr>
        <w:t>projektą (toliau – Projektas)</w:t>
      </w:r>
      <w:r w:rsidR="00CA13F0">
        <w:rPr>
          <w:sz w:val="24"/>
          <w:szCs w:val="24"/>
        </w:rPr>
        <w:t>, parengtas 2025 metais</w:t>
      </w:r>
      <w:r w:rsidR="00B424BD" w:rsidRPr="00773E34">
        <w:rPr>
          <w:sz w:val="24"/>
          <w:szCs w:val="24"/>
        </w:rPr>
        <w:t xml:space="preserve"> (šių konkurso sąlygų </w:t>
      </w:r>
      <w:r w:rsidR="00596EAA">
        <w:rPr>
          <w:sz w:val="24"/>
          <w:szCs w:val="24"/>
        </w:rPr>
        <w:t xml:space="preserve">1 </w:t>
      </w:r>
      <w:r w:rsidR="00B424BD" w:rsidRPr="00773E34">
        <w:rPr>
          <w:sz w:val="24"/>
          <w:szCs w:val="24"/>
        </w:rPr>
        <w:t>priedas)</w:t>
      </w:r>
      <w:r w:rsidR="004A4DAC">
        <w:rPr>
          <w:sz w:val="24"/>
          <w:szCs w:val="24"/>
        </w:rPr>
        <w:t>.</w:t>
      </w:r>
    </w:p>
    <w:p w14:paraId="6CA4A005" w14:textId="797AC1DD" w:rsidR="00C22E50" w:rsidRPr="00B424BD" w:rsidRDefault="00C22E50" w:rsidP="009F739B">
      <w:pPr>
        <w:pStyle w:val="Body2"/>
        <w:ind w:firstLine="720"/>
        <w:rPr>
          <w:color w:val="auto"/>
          <w:sz w:val="24"/>
          <w:szCs w:val="24"/>
        </w:rPr>
      </w:pPr>
      <w:r w:rsidRPr="00AA5BA0">
        <w:rPr>
          <w:color w:val="auto"/>
          <w:sz w:val="24"/>
          <w:szCs w:val="24"/>
        </w:rPr>
        <w:t>2.</w:t>
      </w:r>
      <w:r w:rsidR="00AA5BA0" w:rsidRPr="00AA5BA0">
        <w:rPr>
          <w:color w:val="auto"/>
          <w:sz w:val="24"/>
          <w:szCs w:val="24"/>
        </w:rPr>
        <w:t>3</w:t>
      </w:r>
      <w:r w:rsidRPr="00AA5BA0">
        <w:rPr>
          <w:color w:val="auto"/>
          <w:sz w:val="24"/>
          <w:szCs w:val="24"/>
        </w:rPr>
        <w:t>. Tiekėjas turės</w:t>
      </w:r>
      <w:r w:rsidR="00E37FA0">
        <w:rPr>
          <w:color w:val="auto"/>
          <w:sz w:val="24"/>
          <w:szCs w:val="24"/>
        </w:rPr>
        <w:t xml:space="preserve"> </w:t>
      </w:r>
      <w:r w:rsidR="00C03727" w:rsidRPr="00AA5BA0">
        <w:rPr>
          <w:color w:val="auto"/>
          <w:sz w:val="24"/>
          <w:szCs w:val="24"/>
        </w:rPr>
        <w:t>parengti išpildom</w:t>
      </w:r>
      <w:r w:rsidR="000314AB">
        <w:rPr>
          <w:color w:val="auto"/>
          <w:sz w:val="24"/>
          <w:szCs w:val="24"/>
        </w:rPr>
        <w:t>ą</w:t>
      </w:r>
      <w:r w:rsidR="00E37FA0">
        <w:rPr>
          <w:color w:val="auto"/>
          <w:sz w:val="24"/>
          <w:szCs w:val="24"/>
        </w:rPr>
        <w:t>j</w:t>
      </w:r>
      <w:r w:rsidR="000314AB">
        <w:rPr>
          <w:color w:val="auto"/>
          <w:sz w:val="24"/>
          <w:szCs w:val="24"/>
        </w:rPr>
        <w:t>ą</w:t>
      </w:r>
      <w:r w:rsidR="00E37FA0">
        <w:rPr>
          <w:color w:val="auto"/>
          <w:sz w:val="24"/>
          <w:szCs w:val="24"/>
        </w:rPr>
        <w:t xml:space="preserve"> topografinę nuotrauką</w:t>
      </w:r>
      <w:r w:rsidR="00C03727" w:rsidRPr="00AA5BA0">
        <w:rPr>
          <w:color w:val="auto"/>
          <w:sz w:val="24"/>
          <w:szCs w:val="24"/>
        </w:rPr>
        <w:t xml:space="preserve"> ir kitos reikalingos techninės dokumentacijos statybos užbaigimui parengimas.</w:t>
      </w:r>
    </w:p>
    <w:p w14:paraId="403DB325" w14:textId="37D59B6D" w:rsidR="00563B45" w:rsidRPr="00B424BD" w:rsidRDefault="00000000" w:rsidP="009F739B">
      <w:pPr>
        <w:pStyle w:val="Body2"/>
        <w:ind w:firstLine="720"/>
        <w:rPr>
          <w:color w:val="auto"/>
          <w:sz w:val="24"/>
          <w:szCs w:val="24"/>
        </w:rPr>
      </w:pPr>
      <w:r w:rsidRPr="00B424BD">
        <w:rPr>
          <w:color w:val="auto"/>
          <w:sz w:val="24"/>
          <w:szCs w:val="24"/>
        </w:rPr>
        <w:t>2.</w:t>
      </w:r>
      <w:r w:rsidR="00AA5BA0">
        <w:rPr>
          <w:color w:val="auto"/>
          <w:sz w:val="24"/>
          <w:szCs w:val="24"/>
        </w:rPr>
        <w:t>4</w:t>
      </w:r>
      <w:r w:rsidRPr="00B424BD">
        <w:rPr>
          <w:color w:val="auto"/>
          <w:sz w:val="24"/>
          <w:szCs w:val="24"/>
        </w:rPr>
        <w:t>. Šis pirkimas nėra skaidomas į pirkimo dalis.</w:t>
      </w:r>
    </w:p>
    <w:p w14:paraId="4B89B67F" w14:textId="79B79645" w:rsidR="00563B45" w:rsidRPr="00B424BD" w:rsidRDefault="00000000" w:rsidP="009F739B">
      <w:pPr>
        <w:pStyle w:val="Body2"/>
        <w:ind w:firstLine="720"/>
        <w:rPr>
          <w:color w:val="auto"/>
          <w:sz w:val="24"/>
          <w:szCs w:val="24"/>
        </w:rPr>
      </w:pPr>
      <w:r w:rsidRPr="00B424BD">
        <w:rPr>
          <w:color w:val="auto"/>
          <w:sz w:val="24"/>
          <w:szCs w:val="24"/>
        </w:rPr>
        <w:t>2.</w:t>
      </w:r>
      <w:r w:rsidR="00AA5BA0">
        <w:rPr>
          <w:color w:val="auto"/>
          <w:sz w:val="24"/>
          <w:szCs w:val="24"/>
        </w:rPr>
        <w:t>5</w:t>
      </w:r>
      <w:r w:rsidRPr="00B424BD">
        <w:rPr>
          <w:color w:val="auto"/>
          <w:sz w:val="24"/>
          <w:szCs w:val="24"/>
        </w:rPr>
        <w:t xml:space="preserve">. Pasiūlymas turi būti pateiktas visai pirkimo </w:t>
      </w:r>
      <w:r w:rsidR="00C03727" w:rsidRPr="00B424BD">
        <w:rPr>
          <w:color w:val="auto"/>
          <w:sz w:val="24"/>
          <w:szCs w:val="24"/>
        </w:rPr>
        <w:t xml:space="preserve">dokumentuose ir jų prieduose nurodytai </w:t>
      </w:r>
      <w:r w:rsidR="00942C92" w:rsidRPr="00B424BD">
        <w:rPr>
          <w:color w:val="auto"/>
          <w:sz w:val="24"/>
          <w:szCs w:val="24"/>
        </w:rPr>
        <w:t xml:space="preserve">darbų </w:t>
      </w:r>
      <w:r w:rsidRPr="00B424BD">
        <w:rPr>
          <w:color w:val="auto"/>
          <w:sz w:val="24"/>
          <w:szCs w:val="24"/>
        </w:rPr>
        <w:t>apimčiai, neskaidant jos smulkiau.</w:t>
      </w:r>
    </w:p>
    <w:p w14:paraId="4A011161" w14:textId="6C1FA3AD" w:rsidR="00563B45" w:rsidRPr="00B424BD" w:rsidRDefault="00000000" w:rsidP="009F739B">
      <w:pPr>
        <w:pStyle w:val="Body2"/>
        <w:ind w:firstLine="720"/>
        <w:rPr>
          <w:rFonts w:eastAsia="Arial Unicode MS" w:cs="Arial Unicode MS"/>
          <w:color w:val="auto"/>
          <w:sz w:val="24"/>
          <w:szCs w:val="24"/>
        </w:rPr>
      </w:pPr>
      <w:r w:rsidRPr="00B424BD">
        <w:rPr>
          <w:rFonts w:eastAsia="Arial Unicode MS" w:cs="Arial Unicode MS"/>
          <w:color w:val="auto"/>
          <w:sz w:val="24"/>
          <w:szCs w:val="24"/>
        </w:rPr>
        <w:t>2.</w:t>
      </w:r>
      <w:r w:rsidR="00AA5BA0">
        <w:rPr>
          <w:rFonts w:eastAsia="Arial Unicode MS" w:cs="Arial Unicode MS"/>
          <w:color w:val="auto"/>
          <w:sz w:val="24"/>
          <w:szCs w:val="24"/>
        </w:rPr>
        <w:t>6</w:t>
      </w:r>
      <w:r w:rsidRPr="00B424BD">
        <w:rPr>
          <w:rFonts w:eastAsia="Arial Unicode MS" w:cs="Arial Unicode MS"/>
          <w:color w:val="auto"/>
          <w:sz w:val="24"/>
          <w:szCs w:val="24"/>
        </w:rPr>
        <w:t>.</w:t>
      </w:r>
      <w:r w:rsidR="009F739B" w:rsidRPr="00B424BD">
        <w:rPr>
          <w:rFonts w:eastAsia="Arial Unicode MS" w:cs="Arial Unicode MS"/>
          <w:color w:val="auto"/>
          <w:sz w:val="24"/>
          <w:szCs w:val="24"/>
        </w:rPr>
        <w:t xml:space="preserve"> </w:t>
      </w:r>
      <w:r w:rsidR="00942C92" w:rsidRPr="00B424BD">
        <w:rPr>
          <w:sz w:val="24"/>
          <w:szCs w:val="24"/>
        </w:rPr>
        <w:t>Pirkimo dokumentuose nurodytas standartas, techninis liudijimas ar prekės ženklas, galimai nurodyti konkretūs modeliai ar tiekimo šaltiniai, konkretūs procesai, būdingi konkretaus tiekėjo tiekiamoms prekėms ar teikiamoms paslaugoms, patentai, tipai, konkreti kilmė ar gamyba gali būti tokie kokie reikalaujami arba lygiaverčiai (pateikiant tai įrodančius dokumentus). Paminėti gaminių pavadinimai yra orientacinio pobūdžio ir gali būti pakeisti analogiška/ lygiaverte tos pačios kokybės gamintojų produkcija</w:t>
      </w:r>
      <w:r w:rsidRPr="00B424BD">
        <w:rPr>
          <w:rFonts w:eastAsia="Arial Unicode MS" w:cs="Arial Unicode MS"/>
          <w:color w:val="auto"/>
          <w:sz w:val="24"/>
          <w:szCs w:val="24"/>
        </w:rPr>
        <w:t>.</w:t>
      </w:r>
    </w:p>
    <w:p w14:paraId="2936B003" w14:textId="7FD0478C" w:rsidR="00942C92" w:rsidRPr="00E80172" w:rsidRDefault="00942C92" w:rsidP="009F739B">
      <w:pPr>
        <w:pStyle w:val="Body2"/>
        <w:ind w:firstLine="720"/>
        <w:rPr>
          <w:rFonts w:eastAsia="Calibri"/>
          <w:sz w:val="24"/>
          <w:szCs w:val="24"/>
        </w:rPr>
      </w:pPr>
      <w:r w:rsidRPr="00E80172">
        <w:rPr>
          <w:rFonts w:eastAsia="Arial Unicode MS" w:cs="Arial Unicode MS"/>
          <w:color w:val="auto"/>
          <w:sz w:val="24"/>
          <w:szCs w:val="24"/>
        </w:rPr>
        <w:lastRenderedPageBreak/>
        <w:t>2.</w:t>
      </w:r>
      <w:r w:rsidR="00AA5BA0" w:rsidRPr="00E80172">
        <w:rPr>
          <w:rFonts w:eastAsia="Arial Unicode MS" w:cs="Arial Unicode MS"/>
          <w:color w:val="auto"/>
          <w:sz w:val="24"/>
          <w:szCs w:val="24"/>
        </w:rPr>
        <w:t>7</w:t>
      </w:r>
      <w:r w:rsidRPr="00E80172">
        <w:rPr>
          <w:rFonts w:eastAsia="Arial Unicode MS" w:cs="Arial Unicode MS"/>
          <w:color w:val="auto"/>
          <w:sz w:val="24"/>
          <w:szCs w:val="24"/>
        </w:rPr>
        <w:t xml:space="preserve">. </w:t>
      </w:r>
      <w:r w:rsidR="005B05F9" w:rsidRPr="00E80172">
        <w:rPr>
          <w:rFonts w:eastAsia="Calibri"/>
          <w:sz w:val="24"/>
          <w:szCs w:val="24"/>
        </w:rPr>
        <w:t>Pirkimo sutartyje bus nustatyta fiksu</w:t>
      </w:r>
      <w:r w:rsidR="00E80172">
        <w:rPr>
          <w:rFonts w:eastAsia="Calibri"/>
          <w:sz w:val="24"/>
          <w:szCs w:val="24"/>
        </w:rPr>
        <w:t>o</w:t>
      </w:r>
      <w:r w:rsidR="005B05F9" w:rsidRPr="00E80172">
        <w:rPr>
          <w:rFonts w:eastAsia="Calibri"/>
          <w:sz w:val="24"/>
          <w:szCs w:val="24"/>
        </w:rPr>
        <w:t>to įkainio kainodara.</w:t>
      </w:r>
      <w:r w:rsidR="004A4DAC" w:rsidRPr="00E80172">
        <w:rPr>
          <w:rFonts w:eastAsia="Calibri"/>
          <w:sz w:val="24"/>
          <w:szCs w:val="24"/>
        </w:rPr>
        <w:t xml:space="preserve"> Pradinės sutarties vertė bus lygi laimėjusio tiekėjo pasiūlymo kainai be PVM, apskaičiuotai sudauginus darbų kiekius iš laimėjusio tiekėjo pasiūlytų įkainių be PVM.</w:t>
      </w:r>
    </w:p>
    <w:p w14:paraId="290FBB93" w14:textId="00C1F041" w:rsidR="00ED029C" w:rsidRPr="00B424BD" w:rsidRDefault="00ED029C" w:rsidP="009F739B">
      <w:pPr>
        <w:pStyle w:val="Body2"/>
        <w:ind w:firstLine="720"/>
        <w:rPr>
          <w:rFonts w:eastAsia="Calibri"/>
          <w:sz w:val="24"/>
          <w:szCs w:val="24"/>
        </w:rPr>
      </w:pPr>
      <w:r w:rsidRPr="004A4DAC">
        <w:rPr>
          <w:rFonts w:eastAsia="Calibri"/>
          <w:sz w:val="24"/>
          <w:szCs w:val="24"/>
        </w:rPr>
        <w:t>2.</w:t>
      </w:r>
      <w:r w:rsidR="00AA5BA0" w:rsidRPr="004A4DAC">
        <w:rPr>
          <w:rFonts w:eastAsia="Calibri"/>
          <w:sz w:val="24"/>
          <w:szCs w:val="24"/>
        </w:rPr>
        <w:t>8</w:t>
      </w:r>
      <w:r w:rsidRPr="004A4DAC">
        <w:rPr>
          <w:rFonts w:eastAsia="Calibri"/>
          <w:sz w:val="24"/>
          <w:szCs w:val="24"/>
        </w:rPr>
        <w:t xml:space="preserve">. </w:t>
      </w:r>
      <w:r w:rsidR="003C49E9" w:rsidRPr="004A4DAC">
        <w:rPr>
          <w:rFonts w:eastAsia="Calibri"/>
          <w:sz w:val="24"/>
          <w:szCs w:val="24"/>
        </w:rPr>
        <w:t>Darbų atlikimo vieta –</w:t>
      </w:r>
      <w:r w:rsidR="00CA6BBD" w:rsidRPr="004A4DAC">
        <w:rPr>
          <w:rFonts w:eastAsia="Calibri"/>
          <w:sz w:val="24"/>
          <w:szCs w:val="24"/>
        </w:rPr>
        <w:t xml:space="preserve"> Biržų rajono, Vabalninko</w:t>
      </w:r>
      <w:r w:rsidR="00CA6BBD">
        <w:rPr>
          <w:rFonts w:eastAsia="Calibri"/>
          <w:sz w:val="24"/>
          <w:szCs w:val="24"/>
        </w:rPr>
        <w:t xml:space="preserve"> seniūnijos teritorija</w:t>
      </w:r>
      <w:r w:rsidR="0035303E" w:rsidRPr="00B424BD">
        <w:rPr>
          <w:rFonts w:eastAsia="Calibri"/>
          <w:sz w:val="24"/>
          <w:szCs w:val="24"/>
        </w:rPr>
        <w:t>.</w:t>
      </w:r>
    </w:p>
    <w:p w14:paraId="33146450" w14:textId="5B59776A" w:rsidR="00ED029C" w:rsidRPr="00B424BD" w:rsidRDefault="00ED029C" w:rsidP="009F739B">
      <w:pPr>
        <w:pStyle w:val="Body2"/>
        <w:ind w:firstLine="720"/>
        <w:rPr>
          <w:rFonts w:eastAsia="Calibri"/>
          <w:sz w:val="24"/>
          <w:szCs w:val="24"/>
        </w:rPr>
      </w:pPr>
      <w:r w:rsidRPr="00B424BD">
        <w:rPr>
          <w:rFonts w:eastAsia="Calibri"/>
          <w:sz w:val="24"/>
          <w:szCs w:val="24"/>
        </w:rPr>
        <w:t>2.</w:t>
      </w:r>
      <w:r w:rsidR="00AA5BA0">
        <w:rPr>
          <w:rFonts w:eastAsia="Calibri"/>
          <w:sz w:val="24"/>
          <w:szCs w:val="24"/>
        </w:rPr>
        <w:t>9</w:t>
      </w:r>
      <w:r w:rsidRPr="00B424BD">
        <w:rPr>
          <w:rFonts w:eastAsia="Calibri"/>
          <w:sz w:val="24"/>
          <w:szCs w:val="24"/>
        </w:rPr>
        <w:t>. Finansavimo šaltinis –</w:t>
      </w:r>
      <w:r w:rsidR="00F25B11">
        <w:rPr>
          <w:rFonts w:eastAsia="Calibri"/>
          <w:sz w:val="24"/>
          <w:szCs w:val="24"/>
        </w:rPr>
        <w:t xml:space="preserve"> </w:t>
      </w:r>
      <w:r w:rsidR="003C49E9">
        <w:rPr>
          <w:rFonts w:eastAsia="Calibri"/>
          <w:sz w:val="24"/>
          <w:szCs w:val="24"/>
        </w:rPr>
        <w:t>Europos Sąjungos</w:t>
      </w:r>
      <w:r w:rsidR="00F25B11">
        <w:rPr>
          <w:rFonts w:eastAsia="Calibri"/>
          <w:sz w:val="24"/>
          <w:szCs w:val="24"/>
        </w:rPr>
        <w:t xml:space="preserve">, Valstybės ir savivaldybės biudžeto </w:t>
      </w:r>
      <w:r w:rsidRPr="00B424BD">
        <w:rPr>
          <w:rFonts w:eastAsia="Calibri"/>
          <w:sz w:val="24"/>
          <w:szCs w:val="24"/>
        </w:rPr>
        <w:t>lėšos.</w:t>
      </w:r>
    </w:p>
    <w:p w14:paraId="4D96AB22" w14:textId="7824015F" w:rsidR="00BF2B76" w:rsidRPr="005B05F9" w:rsidRDefault="00ED029C" w:rsidP="005B05F9">
      <w:pPr>
        <w:pStyle w:val="Body2"/>
        <w:ind w:firstLine="720"/>
        <w:rPr>
          <w:rFonts w:eastAsia="Calibri"/>
          <w:sz w:val="24"/>
          <w:szCs w:val="24"/>
        </w:rPr>
      </w:pPr>
      <w:r w:rsidRPr="00B424BD">
        <w:rPr>
          <w:rFonts w:eastAsia="Calibri"/>
          <w:sz w:val="24"/>
          <w:szCs w:val="24"/>
        </w:rPr>
        <w:t>2.</w:t>
      </w:r>
      <w:r w:rsidR="004A4DAC">
        <w:rPr>
          <w:rFonts w:eastAsia="Calibri"/>
          <w:sz w:val="24"/>
          <w:szCs w:val="24"/>
        </w:rPr>
        <w:t>10</w:t>
      </w:r>
      <w:r w:rsidRPr="00B424BD">
        <w:rPr>
          <w:rFonts w:eastAsia="Calibri"/>
          <w:sz w:val="24"/>
          <w:szCs w:val="24"/>
        </w:rPr>
        <w:t xml:space="preserve">. Darbų atlikimo terminas yra </w:t>
      </w:r>
      <w:r w:rsidR="00E71F74">
        <w:rPr>
          <w:rFonts w:eastAsia="Calibri"/>
          <w:sz w:val="24"/>
          <w:szCs w:val="24"/>
        </w:rPr>
        <w:t>23</w:t>
      </w:r>
      <w:r w:rsidR="00AA5BA0">
        <w:rPr>
          <w:rFonts w:eastAsia="Calibri"/>
          <w:sz w:val="24"/>
          <w:szCs w:val="24"/>
        </w:rPr>
        <w:t xml:space="preserve"> </w:t>
      </w:r>
      <w:r w:rsidR="00731923" w:rsidRPr="00B424BD">
        <w:rPr>
          <w:rFonts w:eastAsia="Calibri"/>
          <w:sz w:val="24"/>
          <w:szCs w:val="24"/>
        </w:rPr>
        <w:t>(</w:t>
      </w:r>
      <w:r w:rsidR="00E71F74">
        <w:rPr>
          <w:rFonts w:eastAsia="Calibri"/>
          <w:sz w:val="24"/>
          <w:szCs w:val="24"/>
        </w:rPr>
        <w:t>dvidešimt trys</w:t>
      </w:r>
      <w:r w:rsidR="00731923" w:rsidRPr="00B424BD">
        <w:rPr>
          <w:rFonts w:eastAsia="Calibri"/>
          <w:sz w:val="24"/>
          <w:szCs w:val="24"/>
        </w:rPr>
        <w:t xml:space="preserve">) </w:t>
      </w:r>
      <w:r w:rsidRPr="00B424BD">
        <w:rPr>
          <w:rFonts w:eastAsia="Calibri"/>
          <w:sz w:val="24"/>
          <w:szCs w:val="24"/>
        </w:rPr>
        <w:t>mė</w:t>
      </w:r>
      <w:r w:rsidR="00731923" w:rsidRPr="00B424BD">
        <w:rPr>
          <w:rFonts w:eastAsia="Calibri"/>
          <w:sz w:val="24"/>
          <w:szCs w:val="24"/>
        </w:rPr>
        <w:t>nesi</w:t>
      </w:r>
      <w:r w:rsidR="00E71F74">
        <w:rPr>
          <w:rFonts w:eastAsia="Calibri"/>
          <w:sz w:val="24"/>
          <w:szCs w:val="24"/>
        </w:rPr>
        <w:t>ai</w:t>
      </w:r>
      <w:r w:rsidR="00731923" w:rsidRPr="00B424BD">
        <w:rPr>
          <w:rFonts w:eastAsia="Calibri"/>
          <w:sz w:val="24"/>
          <w:szCs w:val="24"/>
        </w:rPr>
        <w:t xml:space="preserve"> nuo </w:t>
      </w:r>
      <w:r w:rsidR="00011DE7" w:rsidRPr="00B424BD">
        <w:rPr>
          <w:rFonts w:eastAsia="Calibri"/>
          <w:sz w:val="24"/>
          <w:szCs w:val="24"/>
        </w:rPr>
        <w:t>sutarties įsigaliojimo dienos</w:t>
      </w:r>
      <w:r w:rsidR="00627521">
        <w:rPr>
          <w:rFonts w:eastAsia="Calibri"/>
          <w:sz w:val="24"/>
          <w:szCs w:val="24"/>
        </w:rPr>
        <w:t>. Darbų atlikimo termino pratęsimas nenumatomas.</w:t>
      </w:r>
    </w:p>
    <w:p w14:paraId="18F2971D" w14:textId="0D0B08FB" w:rsidR="00563B45" w:rsidRPr="00B424BD" w:rsidRDefault="00000000" w:rsidP="009F739B">
      <w:pPr>
        <w:pStyle w:val="Body2"/>
        <w:ind w:firstLine="720"/>
        <w:rPr>
          <w:color w:val="auto"/>
          <w:sz w:val="24"/>
          <w:szCs w:val="24"/>
        </w:rPr>
      </w:pPr>
      <w:r w:rsidRPr="00B424BD">
        <w:rPr>
          <w:rFonts w:eastAsia="Arial Unicode MS" w:cs="Arial Unicode MS"/>
          <w:color w:val="auto"/>
          <w:sz w:val="24"/>
          <w:szCs w:val="24"/>
        </w:rPr>
        <w:t>2.</w:t>
      </w:r>
      <w:r w:rsidR="00BF2B76" w:rsidRPr="00B424BD">
        <w:rPr>
          <w:rFonts w:eastAsia="Arial Unicode MS" w:cs="Arial Unicode MS"/>
          <w:color w:val="auto"/>
          <w:sz w:val="24"/>
          <w:szCs w:val="24"/>
        </w:rPr>
        <w:t>1</w:t>
      </w:r>
      <w:r w:rsidR="004A4DAC">
        <w:rPr>
          <w:rFonts w:eastAsia="Arial Unicode MS" w:cs="Arial Unicode MS"/>
          <w:color w:val="auto"/>
          <w:sz w:val="24"/>
          <w:szCs w:val="24"/>
        </w:rPr>
        <w:t>1</w:t>
      </w:r>
      <w:r w:rsidRPr="00B424BD">
        <w:rPr>
          <w:rFonts w:eastAsia="Arial Unicode MS" w:cs="Arial Unicode MS"/>
          <w:color w:val="auto"/>
          <w:sz w:val="24"/>
          <w:szCs w:val="24"/>
        </w:rPr>
        <w:t>.</w:t>
      </w:r>
      <w:r w:rsidR="00BF2B76" w:rsidRPr="00B424BD">
        <w:rPr>
          <w:rFonts w:eastAsia="Arial Unicode MS" w:cs="Arial Unicode MS"/>
          <w:color w:val="auto"/>
          <w:sz w:val="24"/>
          <w:szCs w:val="24"/>
        </w:rPr>
        <w:t xml:space="preserve"> </w:t>
      </w:r>
      <w:r w:rsidRPr="00B424BD">
        <w:rPr>
          <w:rFonts w:eastAsia="Arial Unicode MS" w:cs="Arial Unicode MS"/>
          <w:color w:val="auto"/>
          <w:sz w:val="24"/>
          <w:szCs w:val="24"/>
        </w:rPr>
        <w:t>Perkančiosios organizacijos sprendimo</w:t>
      </w:r>
      <w:r w:rsidR="00BF2B76" w:rsidRPr="00B424BD">
        <w:rPr>
          <w:rFonts w:eastAsia="Arial Unicode MS" w:cs="Arial Unicode MS"/>
          <w:color w:val="auto"/>
          <w:sz w:val="24"/>
          <w:szCs w:val="24"/>
        </w:rPr>
        <w:t xml:space="preserve"> </w:t>
      </w:r>
      <w:r w:rsidRPr="00B424BD">
        <w:rPr>
          <w:rFonts w:eastAsia="Arial Unicode MS" w:cs="Arial Unicode MS"/>
          <w:color w:val="auto"/>
          <w:sz w:val="24"/>
          <w:szCs w:val="24"/>
        </w:rPr>
        <w:t>neatlikti pirkimo naudojantis centralizuotų pirkimų katalogu</w:t>
      </w:r>
      <w:r w:rsidR="00BF2B76" w:rsidRPr="00B424BD">
        <w:rPr>
          <w:rFonts w:eastAsia="Arial Unicode MS" w:cs="Arial Unicode MS"/>
          <w:color w:val="auto"/>
          <w:sz w:val="24"/>
          <w:szCs w:val="24"/>
        </w:rPr>
        <w:t xml:space="preserve"> </w:t>
      </w:r>
      <w:r w:rsidRPr="00B424BD">
        <w:rPr>
          <w:rFonts w:eastAsia="Arial Unicode MS" w:cs="Arial Unicode MS"/>
          <w:color w:val="auto"/>
          <w:sz w:val="24"/>
          <w:szCs w:val="24"/>
        </w:rPr>
        <w:t xml:space="preserve">argumentai: </w:t>
      </w:r>
      <w:r w:rsidR="00380E4D" w:rsidRPr="00B424BD">
        <w:rPr>
          <w:rFonts w:eastAsia="Arial Unicode MS" w:cs="Arial Unicode MS"/>
          <w:color w:val="auto"/>
          <w:sz w:val="24"/>
          <w:szCs w:val="24"/>
        </w:rPr>
        <w:t>CPO</w:t>
      </w:r>
      <w:r w:rsidR="00BF2B76" w:rsidRPr="00B424BD">
        <w:rPr>
          <w:rFonts w:eastAsia="Arial Unicode MS" w:cs="Arial Unicode MS"/>
          <w:color w:val="auto"/>
          <w:sz w:val="24"/>
          <w:szCs w:val="24"/>
        </w:rPr>
        <w:t xml:space="preserve"> LT</w:t>
      </w:r>
      <w:r w:rsidR="00380E4D" w:rsidRPr="00B424BD">
        <w:rPr>
          <w:rFonts w:eastAsia="Arial Unicode MS" w:cs="Arial Unicode MS"/>
          <w:color w:val="auto"/>
          <w:sz w:val="24"/>
          <w:szCs w:val="24"/>
        </w:rPr>
        <w:t xml:space="preserve"> kataloge tokio pobūdžio </w:t>
      </w:r>
      <w:r w:rsidR="00BF2B76" w:rsidRPr="00B424BD">
        <w:rPr>
          <w:rFonts w:eastAsia="Arial Unicode MS" w:cs="Arial Unicode MS"/>
          <w:color w:val="auto"/>
          <w:sz w:val="24"/>
          <w:szCs w:val="24"/>
        </w:rPr>
        <w:t>darbų</w:t>
      </w:r>
      <w:r w:rsidR="00380E4D" w:rsidRPr="00B424BD">
        <w:rPr>
          <w:rFonts w:eastAsia="Arial Unicode MS" w:cs="Arial Unicode MS"/>
          <w:color w:val="auto"/>
          <w:sz w:val="24"/>
          <w:szCs w:val="24"/>
        </w:rPr>
        <w:t xml:space="preserve"> nėra.</w:t>
      </w:r>
    </w:p>
    <w:p w14:paraId="07F88F40" w14:textId="6E441316" w:rsidR="00113293" w:rsidRPr="00B424BD" w:rsidRDefault="00000000" w:rsidP="009F739B">
      <w:pPr>
        <w:pStyle w:val="Body2"/>
        <w:ind w:firstLine="720"/>
        <w:rPr>
          <w:b/>
          <w:color w:val="auto"/>
          <w:sz w:val="24"/>
          <w:szCs w:val="24"/>
        </w:rPr>
      </w:pPr>
      <w:r w:rsidRPr="00B424BD">
        <w:rPr>
          <w:rFonts w:eastAsia="Arial Unicode MS" w:cs="Arial Unicode MS"/>
          <w:color w:val="auto"/>
          <w:sz w:val="24"/>
          <w:szCs w:val="24"/>
        </w:rPr>
        <w:t>2.</w:t>
      </w:r>
      <w:r w:rsidR="005B05F9">
        <w:rPr>
          <w:rFonts w:eastAsia="Arial Unicode MS" w:cs="Arial Unicode MS"/>
          <w:color w:val="auto"/>
          <w:sz w:val="24"/>
          <w:szCs w:val="24"/>
        </w:rPr>
        <w:t>13</w:t>
      </w:r>
      <w:r w:rsidRPr="00B424BD">
        <w:rPr>
          <w:rFonts w:eastAsia="Arial Unicode MS" w:cs="Arial Unicode MS"/>
          <w:color w:val="auto"/>
          <w:sz w:val="24"/>
          <w:szCs w:val="24"/>
        </w:rPr>
        <w:t>.</w:t>
      </w:r>
      <w:r w:rsidR="00BF2B76" w:rsidRPr="00B424BD">
        <w:rPr>
          <w:rFonts w:eastAsia="Arial Unicode MS" w:cs="Arial Unicode MS"/>
          <w:color w:val="auto"/>
          <w:sz w:val="24"/>
          <w:szCs w:val="24"/>
        </w:rPr>
        <w:t xml:space="preserve"> </w:t>
      </w:r>
      <w:r w:rsidR="00AB6AD8" w:rsidRPr="00B424BD">
        <w:rPr>
          <w:rFonts w:eastAsia="Arial Unicode MS" w:cs="Arial Unicode MS"/>
          <w:color w:val="auto"/>
          <w:sz w:val="24"/>
          <w:szCs w:val="24"/>
        </w:rPr>
        <w:t>Bendra p</w:t>
      </w:r>
      <w:r w:rsidRPr="00B424BD">
        <w:rPr>
          <w:rFonts w:eastAsia="Arial Unicode MS" w:cs="Arial Unicode MS"/>
          <w:color w:val="auto"/>
          <w:sz w:val="24"/>
          <w:szCs w:val="24"/>
        </w:rPr>
        <w:t>asiūly</w:t>
      </w:r>
      <w:r w:rsidR="00BF2B76" w:rsidRPr="00B424BD">
        <w:rPr>
          <w:rFonts w:eastAsia="Arial Unicode MS" w:cs="Arial Unicode MS"/>
          <w:color w:val="auto"/>
          <w:sz w:val="24"/>
          <w:szCs w:val="24"/>
        </w:rPr>
        <w:t xml:space="preserve">mo kaina turi būti ne didesnė kaip </w:t>
      </w:r>
      <w:r w:rsidR="005B05F9">
        <w:rPr>
          <w:rFonts w:eastAsia="Arial Unicode MS" w:cs="Arial Unicode MS"/>
          <w:color w:val="auto"/>
          <w:sz w:val="24"/>
          <w:szCs w:val="24"/>
        </w:rPr>
        <w:t>424 635</w:t>
      </w:r>
      <w:r w:rsidR="00BF2B76" w:rsidRPr="00B424BD">
        <w:rPr>
          <w:rFonts w:eastAsia="Arial Unicode MS" w:cs="Arial Unicode MS"/>
          <w:color w:val="auto"/>
          <w:sz w:val="24"/>
          <w:szCs w:val="24"/>
        </w:rPr>
        <w:t>,00 Eur be PVM (</w:t>
      </w:r>
      <w:r w:rsidR="005B05F9">
        <w:rPr>
          <w:rFonts w:eastAsia="Arial Unicode MS" w:cs="Arial Unicode MS"/>
          <w:color w:val="auto"/>
          <w:sz w:val="24"/>
          <w:szCs w:val="24"/>
        </w:rPr>
        <w:t>513 808,35</w:t>
      </w:r>
      <w:r w:rsidR="00BF2B76" w:rsidRPr="00B424BD">
        <w:rPr>
          <w:rFonts w:eastAsia="Arial Unicode MS" w:cs="Arial Unicode MS"/>
          <w:color w:val="auto"/>
          <w:sz w:val="24"/>
          <w:szCs w:val="24"/>
        </w:rPr>
        <w:t xml:space="preserve"> Eur su PVM).</w:t>
      </w:r>
    </w:p>
    <w:p w14:paraId="659C448B" w14:textId="05157C7F" w:rsidR="00113293" w:rsidRPr="00B424BD" w:rsidRDefault="00113293" w:rsidP="009F739B">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firstLine="720"/>
        <w:jc w:val="both"/>
        <w:rPr>
          <w:rFonts w:eastAsia="Calibri"/>
          <w:b/>
          <w:bCs/>
          <w:lang w:val="lt-LT"/>
        </w:rPr>
      </w:pPr>
      <w:r w:rsidRPr="00B424BD">
        <w:rPr>
          <w:b/>
          <w:bCs/>
          <w:lang w:val="lt-LT"/>
        </w:rPr>
        <w:t>2.</w:t>
      </w:r>
      <w:r w:rsidR="00BF2B76" w:rsidRPr="00B424BD">
        <w:rPr>
          <w:b/>
          <w:bCs/>
          <w:lang w:val="lt-LT"/>
        </w:rPr>
        <w:t>1</w:t>
      </w:r>
      <w:r w:rsidR="00F854E9">
        <w:rPr>
          <w:b/>
          <w:bCs/>
          <w:lang w:val="lt-LT"/>
        </w:rPr>
        <w:t>4</w:t>
      </w:r>
      <w:r w:rsidRPr="00B424BD">
        <w:rPr>
          <w:b/>
          <w:bCs/>
          <w:lang w:val="lt-LT"/>
        </w:rPr>
        <w:t xml:space="preserve">. </w:t>
      </w:r>
      <w:r w:rsidRPr="00B424BD">
        <w:rPr>
          <w:rFonts w:eastAsia="Calibri"/>
          <w:b/>
          <w:bCs/>
          <w:lang w:val="lt-LT"/>
        </w:rPr>
        <w:t xml:space="preserve">Pasiūlymai, kurių </w:t>
      </w:r>
      <w:r w:rsidR="00BF2B76" w:rsidRPr="00B424BD">
        <w:rPr>
          <w:rFonts w:eastAsia="Calibri"/>
          <w:b/>
          <w:bCs/>
          <w:lang w:val="lt-LT"/>
        </w:rPr>
        <w:t xml:space="preserve">bendra </w:t>
      </w:r>
      <w:r w:rsidRPr="00B424BD">
        <w:rPr>
          <w:rFonts w:eastAsia="Calibri"/>
          <w:b/>
          <w:bCs/>
          <w:lang w:val="lt-LT"/>
        </w:rPr>
        <w:t xml:space="preserve">kaina viršys </w:t>
      </w:r>
      <w:r w:rsidR="00BF2B76" w:rsidRPr="00B424BD">
        <w:rPr>
          <w:rFonts w:eastAsia="Calibri"/>
          <w:b/>
          <w:bCs/>
          <w:lang w:val="lt-LT"/>
        </w:rPr>
        <w:t>2.1</w:t>
      </w:r>
      <w:r w:rsidR="005B05F9">
        <w:rPr>
          <w:rFonts w:eastAsia="Calibri"/>
          <w:b/>
          <w:bCs/>
          <w:lang w:val="lt-LT"/>
        </w:rPr>
        <w:t>3</w:t>
      </w:r>
      <w:r w:rsidR="00E63D1C" w:rsidRPr="00B424BD">
        <w:rPr>
          <w:rFonts w:eastAsia="Calibri"/>
          <w:b/>
          <w:bCs/>
          <w:lang w:val="lt-LT"/>
        </w:rPr>
        <w:t xml:space="preserve"> </w:t>
      </w:r>
      <w:r w:rsidRPr="00B424BD">
        <w:rPr>
          <w:rFonts w:eastAsia="Calibri"/>
          <w:b/>
          <w:bCs/>
          <w:lang w:val="lt-LT"/>
        </w:rPr>
        <w:t>punkte nurodytą sumą, bus atmesti.</w:t>
      </w:r>
    </w:p>
    <w:p w14:paraId="4FF77B66" w14:textId="77777777" w:rsidR="00563B45" w:rsidRPr="00B424BD" w:rsidRDefault="00000000">
      <w:pPr>
        <w:pStyle w:val="Body2"/>
        <w:rPr>
          <w:color w:val="auto"/>
          <w:sz w:val="24"/>
          <w:szCs w:val="24"/>
        </w:rPr>
      </w:pPr>
      <w:r w:rsidRPr="00B424BD">
        <w:rPr>
          <w:color w:val="auto"/>
          <w:sz w:val="24"/>
          <w:szCs w:val="24"/>
        </w:rPr>
        <w:tab/>
      </w:r>
    </w:p>
    <w:p w14:paraId="6445EB11" w14:textId="6F48A595" w:rsidR="00563B45" w:rsidRPr="00B424BD" w:rsidRDefault="00000000">
      <w:pPr>
        <w:pStyle w:val="Heading"/>
        <w:rPr>
          <w:color w:val="auto"/>
          <w:sz w:val="24"/>
          <w:szCs w:val="24"/>
          <w:lang w:val="lt-LT"/>
        </w:rPr>
      </w:pPr>
      <w:r w:rsidRPr="00B424BD">
        <w:rPr>
          <w:color w:val="auto"/>
          <w:sz w:val="24"/>
          <w:szCs w:val="24"/>
          <w:lang w:val="lt-LT"/>
        </w:rPr>
        <w:tab/>
      </w:r>
      <w:bookmarkStart w:id="2" w:name="_Toc168570736"/>
      <w:r w:rsidRPr="00B424BD">
        <w:rPr>
          <w:color w:val="auto"/>
          <w:sz w:val="24"/>
          <w:szCs w:val="24"/>
          <w:lang w:val="lt-LT"/>
        </w:rPr>
        <w:t>3. TIEKĖJO PAŠALINIMO PAGRINDAI IR REIKALAUJAMA VALIFIKACIJA</w:t>
      </w:r>
      <w:bookmarkEnd w:id="2"/>
    </w:p>
    <w:p w14:paraId="6957E468" w14:textId="77777777" w:rsidR="00563B45" w:rsidRPr="00B424BD" w:rsidRDefault="00000000">
      <w:pPr>
        <w:pStyle w:val="Heading"/>
        <w:rPr>
          <w:color w:val="auto"/>
          <w:sz w:val="24"/>
          <w:szCs w:val="24"/>
          <w:lang w:val="lt-LT"/>
        </w:rPr>
      </w:pPr>
      <w:r w:rsidRPr="00B424BD">
        <w:rPr>
          <w:color w:val="auto"/>
          <w:sz w:val="24"/>
          <w:szCs w:val="24"/>
          <w:lang w:val="lt-LT"/>
        </w:rPr>
        <w:tab/>
      </w:r>
    </w:p>
    <w:p w14:paraId="4463CBA8" w14:textId="332BD25F" w:rsidR="00563B45" w:rsidRPr="00B424BD" w:rsidRDefault="00000000" w:rsidP="00503CED">
      <w:pPr>
        <w:pStyle w:val="Body2"/>
        <w:ind w:firstLine="720"/>
        <w:rPr>
          <w:color w:val="auto"/>
          <w:sz w:val="24"/>
          <w:szCs w:val="24"/>
        </w:rPr>
      </w:pPr>
      <w:r w:rsidRPr="00B424BD">
        <w:rPr>
          <w:color w:val="auto"/>
          <w:sz w:val="24"/>
          <w:szCs w:val="24"/>
        </w:rPr>
        <w:t>3.1. Perkančioji organizacija tikrins tiekėjo ir ūkio subjektų, kurių pajėgumais remiasi tiekėjas siekdamas pagrįsti atitikimą kvalifikaciniams reikalavimams, pašalinimo pagrindų, kurie nurodyti pirkimo dokumentų priede „Pašalinimo pagrindai“ nebuvimą. Tiekėjas ir ūkio subjektai,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(kvazisubtiekėjams), EBVPD pildyti nereikia. Tikrinimas atliekamas šia tvarka:</w:t>
      </w:r>
    </w:p>
    <w:p w14:paraId="71246D4B" w14:textId="33326333" w:rsidR="00563B45" w:rsidRPr="00B424BD" w:rsidRDefault="00000000" w:rsidP="00503CED">
      <w:pPr>
        <w:pStyle w:val="Body2"/>
        <w:ind w:firstLine="720"/>
        <w:rPr>
          <w:color w:val="auto"/>
          <w:sz w:val="24"/>
          <w:szCs w:val="24"/>
        </w:rPr>
      </w:pPr>
      <w:r w:rsidRPr="00B424BD">
        <w:rPr>
          <w:rFonts w:eastAsia="Arial Unicode MS" w:cs="Arial Unicode MS"/>
          <w:color w:val="auto"/>
          <w:sz w:val="24"/>
          <w:szCs w:val="24"/>
        </w:rPr>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p>
    <w:p w14:paraId="1D81C9A3" w14:textId="4476D6AE" w:rsidR="00563B45" w:rsidRPr="00B424BD" w:rsidRDefault="00000000" w:rsidP="00503CED">
      <w:pPr>
        <w:pStyle w:val="Body2"/>
        <w:ind w:firstLine="720"/>
        <w:rPr>
          <w:color w:val="auto"/>
          <w:sz w:val="24"/>
          <w:szCs w:val="24"/>
        </w:rPr>
      </w:pPr>
      <w:r w:rsidRPr="00B424BD">
        <w:rPr>
          <w:rFonts w:eastAsia="Arial Unicode MS" w:cs="Arial Unicode MS"/>
          <w:color w:val="auto"/>
          <w:sz w:val="24"/>
          <w:szCs w:val="24"/>
        </w:rPr>
        <w:t>3.1.2. Perkančioji organizacija bet kuriuo pirkimo procedūros metu gali paprašyti dalyvių pateikti visus ar dalį dokumentų, patvirtinančių jų pašalinimo pagrindų nebuvimą, vadovaudamasi pirkimo sąlygų 3.1.1 punktu.</w:t>
      </w:r>
    </w:p>
    <w:p w14:paraId="17214191" w14:textId="3D1E5D62" w:rsidR="00563B45" w:rsidRPr="00B424BD" w:rsidRDefault="00000000" w:rsidP="00503CED">
      <w:pPr>
        <w:pStyle w:val="Body2"/>
        <w:ind w:firstLine="720"/>
        <w:rPr>
          <w:color w:val="auto"/>
          <w:sz w:val="24"/>
          <w:szCs w:val="24"/>
        </w:rPr>
      </w:pPr>
      <w:r w:rsidRPr="00B424BD">
        <w:rPr>
          <w:rFonts w:eastAsia="Arial Unicode MS" w:cs="Arial Unicode MS"/>
          <w:color w:val="auto"/>
          <w:sz w:val="24"/>
          <w:szCs w:val="24"/>
        </w:rPr>
        <w:t>3.1.3. Perkančioji organizacija netikrina subtiekėjų ar ūkio subjektų, kurių pajėgumais tiekėjas nesiremia, pašalinimo pagrindų.</w:t>
      </w:r>
    </w:p>
    <w:p w14:paraId="71DD18DC" w14:textId="542185DE" w:rsidR="00563B45" w:rsidRPr="00B424BD" w:rsidRDefault="00000000" w:rsidP="00503CED">
      <w:pPr>
        <w:pStyle w:val="Body2"/>
        <w:ind w:firstLine="720"/>
        <w:rPr>
          <w:color w:val="auto"/>
          <w:sz w:val="24"/>
          <w:szCs w:val="24"/>
        </w:rPr>
      </w:pPr>
      <w:r w:rsidRPr="00B424BD">
        <w:rPr>
          <w:rFonts w:eastAsia="Arial Unicode MS" w:cs="Arial Unicode MS"/>
          <w:color w:val="auto"/>
          <w:sz w:val="24"/>
          <w:szCs w:val="24"/>
        </w:rPr>
        <w:t>3.1.4. Perkančioji organizacija, vadovaudamasi VPĮ 46 straipsnio 8 dalimi, gali nepašalinti tiekėjo iš pirkimo procedūros, jei nustatomas neatitikimas šiame skyriuje išvardintiems tiekėjo pašalinimo pagrindams pagal VPĮ 46 straipsnio 1 ir (ar) 4 dalį.</w:t>
      </w:r>
    </w:p>
    <w:p w14:paraId="4A0FB12C" w14:textId="25196958" w:rsidR="00563B45" w:rsidRPr="00B424BD" w:rsidRDefault="00000000" w:rsidP="00503CED">
      <w:pPr>
        <w:pStyle w:val="Body2"/>
        <w:ind w:firstLine="720"/>
        <w:rPr>
          <w:color w:val="auto"/>
          <w:sz w:val="24"/>
          <w:szCs w:val="24"/>
        </w:rPr>
      </w:pPr>
      <w:r w:rsidRPr="00B424BD">
        <w:rPr>
          <w:rFonts w:eastAsia="Arial Unicode MS" w:cs="Arial Unicode MS"/>
          <w:color w:val="auto"/>
          <w:sz w:val="24"/>
          <w:szCs w:val="24"/>
        </w:rPr>
        <w:t>3.1.5. Jei tiekėjas, perkančiosios organizacijos prašymu, negalės pateikti kurių nors pašalinimo pagrindų nebuvimą pagrindžiančių dokumentų reikalaujamų pirkimo sąlygų priede „Pašalinimo pagrindai</w:t>
      </w:r>
      <w:r w:rsidRPr="00B424BD">
        <w:rPr>
          <w:rFonts w:eastAsia="Arial Unicode MS" w:cs="Arial Unicode MS"/>
          <w:color w:val="auto"/>
          <w:sz w:val="24"/>
          <w:szCs w:val="24"/>
          <w:rtl/>
        </w:rPr>
        <w:t>“</w:t>
      </w:r>
      <w:r w:rsidRPr="00B424BD">
        <w:rPr>
          <w:rFonts w:eastAsia="Arial Unicode MS" w:cs="Arial Unicode MS"/>
          <w:color w:val="auto"/>
          <w:sz w:val="24"/>
          <w:szCs w:val="24"/>
        </w:rPr>
        <w:t>, nes valstybėje narėje ar atitinkamoje šalyje tokie dokumentai neišduodami arba toje šalyje išduodami dokumentai neapima visų keliamų klausimų, jie galės būti pakeisti priesaikos deklaracija ar oficialia tiekėjo deklaracija Viešųjų pirkimų įstatymo 51 straipsnio 3 dalyje nustatytais atvejais ir tvarka.</w:t>
      </w:r>
    </w:p>
    <w:p w14:paraId="570CCB8F" w14:textId="205B606B" w:rsidR="00563B45" w:rsidRPr="00B424BD" w:rsidRDefault="00000000" w:rsidP="00503CED">
      <w:pPr>
        <w:pStyle w:val="Body2"/>
        <w:ind w:firstLine="720"/>
        <w:rPr>
          <w:color w:val="auto"/>
          <w:sz w:val="24"/>
          <w:szCs w:val="24"/>
        </w:rPr>
      </w:pPr>
      <w:r w:rsidRPr="00B424BD">
        <w:rPr>
          <w:rFonts w:eastAsia="Arial Unicode MS" w:cs="Arial Unicode MS"/>
          <w:color w:val="auto"/>
          <w:sz w:val="24"/>
          <w:szCs w:val="24"/>
        </w:rPr>
        <w:t xml:space="preserve">3.1.6. Pasiūlymų vertinimo metu perkančioji organizacija turi teisę reikalauti, kad tiekėjas pateiktų legalizuotus </w:t>
      </w:r>
      <w:r w:rsidRPr="00B424BD">
        <w:rPr>
          <w:rFonts w:eastAsia="Arial Unicode MS" w:cs="Arial Unicode MS"/>
          <w:i/>
          <w:iCs/>
          <w:color w:val="auto"/>
          <w:sz w:val="24"/>
          <w:szCs w:val="24"/>
        </w:rPr>
        <w:t>Apostille</w:t>
      </w:r>
      <w:r w:rsidRPr="00B424BD">
        <w:rPr>
          <w:rFonts w:eastAsia="Arial Unicode MS" w:cs="Arial Unicode MS"/>
          <w:color w:val="auto"/>
          <w:sz w:val="24"/>
          <w:szCs w:val="24"/>
        </w:rPr>
        <w:t xml:space="preserve"> pirkimo sąlygų priede „Pašalinimo pagrindai</w:t>
      </w:r>
      <w:r w:rsidRPr="00B424BD">
        <w:rPr>
          <w:rFonts w:eastAsia="Arial Unicode MS" w:cs="Arial Unicode MS"/>
          <w:color w:val="auto"/>
          <w:sz w:val="24"/>
          <w:szCs w:val="24"/>
          <w:rtl/>
        </w:rPr>
        <w:t>“</w:t>
      </w:r>
      <w:r w:rsidRPr="00B424BD">
        <w:rPr>
          <w:rFonts w:eastAsia="Arial Unicode MS" w:cs="Arial Unicode MS"/>
          <w:color w:val="auto"/>
          <w:sz w:val="24"/>
          <w:szCs w:val="24"/>
        </w:rPr>
        <w:t xml:space="preserve"> nurodytus dokumentus, jei dokumentai išduoti užsienio valstybėje. Legalizavimas atliekamas, vadovaujantis Dokumentų legalizavimo ir tvirtinimo pažyma (</w:t>
      </w:r>
      <w:r w:rsidRPr="00B424BD">
        <w:rPr>
          <w:rFonts w:eastAsia="Arial Unicode MS" w:cs="Arial Unicode MS"/>
          <w:i/>
          <w:iCs/>
          <w:color w:val="auto"/>
          <w:sz w:val="24"/>
          <w:szCs w:val="24"/>
        </w:rPr>
        <w:t>Apostille</w:t>
      </w:r>
      <w:r w:rsidRPr="00B424BD">
        <w:rPr>
          <w:rFonts w:eastAsia="Arial Unicode MS" w:cs="Arial Unicode MS"/>
          <w:color w:val="auto"/>
          <w:sz w:val="24"/>
          <w:szCs w:val="24"/>
        </w:rPr>
        <w:t xml:space="preserve">) tvarkos aprašu, patvirtintu Lietuvos Respublikos </w:t>
      </w:r>
      <w:r w:rsidRPr="00B424BD">
        <w:rPr>
          <w:rFonts w:eastAsia="Arial Unicode MS" w:cs="Arial Unicode MS"/>
          <w:color w:val="auto"/>
          <w:sz w:val="24"/>
          <w:szCs w:val="24"/>
        </w:rPr>
        <w:lastRenderedPageBreak/>
        <w:t>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424BD">
        <w:rPr>
          <w:rFonts w:eastAsia="Arial Unicode MS" w:cs="Arial Unicode MS"/>
          <w:i/>
          <w:iCs/>
          <w:color w:val="auto"/>
          <w:sz w:val="24"/>
          <w:szCs w:val="24"/>
        </w:rPr>
        <w:t>Apostille</w:t>
      </w:r>
      <w:r w:rsidRPr="00B424BD">
        <w:rPr>
          <w:rFonts w:eastAsia="Arial Unicode MS" w:cs="Arial Unicode MS"/>
          <w:color w:val="auto"/>
          <w:sz w:val="24"/>
          <w:szCs w:val="24"/>
        </w:rPr>
        <w:t xml:space="preserve">). </w:t>
      </w:r>
    </w:p>
    <w:p w14:paraId="0A83B51D" w14:textId="50CEBE9D" w:rsidR="00563B45" w:rsidRPr="00B424BD" w:rsidRDefault="00000000" w:rsidP="00503CED">
      <w:pPr>
        <w:pStyle w:val="Body2"/>
        <w:ind w:firstLine="720"/>
        <w:rPr>
          <w:color w:val="auto"/>
          <w:sz w:val="24"/>
          <w:szCs w:val="24"/>
        </w:rPr>
      </w:pPr>
      <w:r w:rsidRPr="00B424BD">
        <w:rPr>
          <w:color w:val="auto"/>
          <w:sz w:val="24"/>
          <w:szCs w:val="24"/>
        </w:rPr>
        <w:t>3.2. Tiekėjas, dalyvaujantis pirkime, turi atitikti pirkimo sąlygų priede „Kvalifikaci</w:t>
      </w:r>
      <w:r w:rsidR="00286FFF" w:rsidRPr="00B424BD">
        <w:rPr>
          <w:color w:val="auto"/>
          <w:sz w:val="24"/>
          <w:szCs w:val="24"/>
        </w:rPr>
        <w:t xml:space="preserve">jos ir kiti </w:t>
      </w:r>
      <w:r w:rsidRPr="00B424BD">
        <w:rPr>
          <w:color w:val="auto"/>
          <w:sz w:val="24"/>
          <w:szCs w:val="24"/>
        </w:rPr>
        <w:t>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w:t>
      </w:r>
      <w:r w:rsidR="00286FFF" w:rsidRPr="00B424BD">
        <w:rPr>
          <w:color w:val="auto"/>
          <w:sz w:val="24"/>
          <w:szCs w:val="24"/>
        </w:rPr>
        <w:t xml:space="preserve">jos ir kiti </w:t>
      </w:r>
      <w:r w:rsidRPr="00B424BD">
        <w:rPr>
          <w:color w:val="auto"/>
          <w:sz w:val="24"/>
          <w:szCs w:val="24"/>
        </w:rPr>
        <w:t>reikalavimai“ nurodytus kvalifikaciją pagrindžiančius dokumentus, laikantis šių reikalavimų:</w:t>
      </w:r>
    </w:p>
    <w:p w14:paraId="79C7C6A4" w14:textId="7DD400E8" w:rsidR="00563B45" w:rsidRPr="00B424BD" w:rsidRDefault="00000000" w:rsidP="00503CED">
      <w:pPr>
        <w:pStyle w:val="Body2"/>
        <w:ind w:firstLine="720"/>
        <w:rPr>
          <w:color w:val="auto"/>
          <w:sz w:val="24"/>
          <w:szCs w:val="24"/>
        </w:rPr>
      </w:pPr>
      <w:r w:rsidRPr="00B424BD">
        <w:rPr>
          <w:color w:val="auto"/>
          <w:sz w:val="24"/>
          <w:szCs w:val="24"/>
        </w:rPr>
        <w:t>3.2.1. Keliami reikalavimai tiekėjo kvalifikacijai ir aplinkos apsaugos vadybos sistemos standartų reikalavimams, turi būti įgyti iki pasiūlymų pateikimo termino pabaigos (susipažinimo su pasiūlymais dienos).</w:t>
      </w:r>
    </w:p>
    <w:p w14:paraId="001C68C2" w14:textId="69018023" w:rsidR="00563B45" w:rsidRPr="00B424BD" w:rsidRDefault="00000000" w:rsidP="00503CED">
      <w:pPr>
        <w:pStyle w:val="Body2"/>
        <w:ind w:firstLine="720"/>
        <w:rPr>
          <w:color w:val="auto"/>
          <w:sz w:val="24"/>
          <w:szCs w:val="24"/>
        </w:rPr>
      </w:pPr>
      <w:r w:rsidRPr="00B424BD">
        <w:rPr>
          <w:color w:val="auto"/>
          <w:sz w:val="24"/>
          <w:szCs w:val="24"/>
        </w:rPr>
        <w:t>3.2.2. Perkančioji organizacija nereikalauja iš tiekėjo pateikti dokumentų, patvirtinančių atitiktį kvalifikacijos reikalavimams ir</w:t>
      </w:r>
      <w:r w:rsidR="00627521">
        <w:rPr>
          <w:color w:val="auto"/>
          <w:sz w:val="24"/>
          <w:szCs w:val="24"/>
        </w:rPr>
        <w:t xml:space="preserve"> </w:t>
      </w:r>
      <w:r w:rsidRPr="00B424BD">
        <w:rPr>
          <w:color w:val="auto"/>
          <w:sz w:val="24"/>
          <w:szCs w:val="24"/>
        </w:rPr>
        <w:t>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CEB9299" w14:textId="47F1F2A5" w:rsidR="00563B45" w:rsidRPr="00B424BD" w:rsidRDefault="00000000" w:rsidP="00503CED">
      <w:pPr>
        <w:pStyle w:val="Body2"/>
        <w:ind w:firstLine="720"/>
        <w:rPr>
          <w:color w:val="auto"/>
          <w:sz w:val="24"/>
          <w:szCs w:val="24"/>
        </w:rPr>
      </w:pPr>
      <w:r w:rsidRPr="00B424BD">
        <w:rPr>
          <w:color w:val="auto"/>
          <w:sz w:val="24"/>
          <w:szCs w:val="24"/>
        </w:rPr>
        <w:t>3.2.3. Perkančioji organizacija bet kuriuo pirkimo procedūros metu gali paprašyti dalyvių pateikti visus ar dalį dokumentų, patvirtinančių atitiktį kvalifikacijos reikalavimams ir aplinkos apsaugos vadybos sistemos standartams, jeigu tai būtina siekiant užtikrinti tinkamą pirkimo procedūros atlikimą.</w:t>
      </w:r>
    </w:p>
    <w:p w14:paraId="5463D34B" w14:textId="7AA51C05" w:rsidR="00563B45" w:rsidRPr="00B424BD" w:rsidRDefault="00000000" w:rsidP="00503CED">
      <w:pPr>
        <w:pStyle w:val="Body2"/>
        <w:ind w:firstLine="720"/>
        <w:rPr>
          <w:color w:val="auto"/>
          <w:sz w:val="24"/>
          <w:szCs w:val="24"/>
        </w:rPr>
      </w:pPr>
      <w:r w:rsidRPr="00B424BD">
        <w:rPr>
          <w:color w:val="auto"/>
          <w:sz w:val="24"/>
          <w:szCs w:val="24"/>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C6CF51B" w14:textId="2B30DA7D" w:rsidR="00563B45" w:rsidRPr="00B424BD" w:rsidRDefault="00000000" w:rsidP="00503CED">
      <w:pPr>
        <w:pStyle w:val="Body2"/>
        <w:ind w:firstLine="720"/>
        <w:rPr>
          <w:color w:val="auto"/>
          <w:sz w:val="24"/>
          <w:szCs w:val="24"/>
        </w:rPr>
      </w:pPr>
      <w:r w:rsidRPr="00B424BD">
        <w:rPr>
          <w:rFonts w:eastAsia="Arial Unicode MS" w:cs="Arial Unicode MS"/>
          <w:color w:val="auto"/>
          <w:sz w:val="24"/>
          <w:szCs w:val="24"/>
        </w:rPr>
        <w:t xml:space="preserve">3.3. </w:t>
      </w:r>
      <w:r w:rsidRPr="00B424BD">
        <w:rPr>
          <w:rFonts w:eastAsia="Arial Unicode MS" w:cs="Arial Unicode MS"/>
          <w:b/>
          <w:bCs/>
          <w:color w:val="auto"/>
          <w:sz w:val="24"/>
          <w:szCs w:val="24"/>
        </w:rPr>
        <w:t>Jeigu tiekėjo kvalifikacija dėl teisės verstis atitinkama veikla nebuvo tikrinama arba tikrinama ne visa apimtimi, tiekėjas perkančiajai organizacijai įsipareigoja, kad pirkimo sutartį vykdys tik tokią teisę turintys asmenys.</w:t>
      </w:r>
      <w:r w:rsidRPr="00B424BD">
        <w:rPr>
          <w:rFonts w:eastAsia="Arial Unicode MS" w:cs="Arial Unicode MS"/>
          <w:color w:val="auto"/>
          <w:sz w:val="24"/>
          <w:szCs w:val="24"/>
        </w:rPr>
        <w:t xml:space="preserve"> Teisę verstis atitinkama veikla įrodančius dokumentus, jei tokia teisė reikalaujama pagal teisės aktus ir nebuvo patikrinta pasiūlymų vertinimo metu, tiekėjas turi pateikti iki atitinkamų veiklų vykdymo pradžios.</w:t>
      </w:r>
    </w:p>
    <w:p w14:paraId="2B03F2CA" w14:textId="0C3AABD4" w:rsidR="00563B45" w:rsidRPr="00B424BD" w:rsidRDefault="00000000" w:rsidP="00503CED">
      <w:pPr>
        <w:pStyle w:val="Body2"/>
        <w:ind w:firstLine="720"/>
        <w:rPr>
          <w:color w:val="auto"/>
          <w:sz w:val="24"/>
          <w:szCs w:val="24"/>
        </w:rPr>
      </w:pPr>
      <w:r w:rsidRPr="00B424BD">
        <w:rPr>
          <w:rFonts w:eastAsia="Arial Unicode MS" w:cs="Arial Unicode MS"/>
          <w:color w:val="auto"/>
          <w:sz w:val="24"/>
          <w:szCs w:val="24"/>
        </w:rPr>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5185EB1A" w14:textId="41DEA341" w:rsidR="00563B45" w:rsidRPr="00B424BD" w:rsidRDefault="00000000" w:rsidP="00503CED">
      <w:pPr>
        <w:pStyle w:val="Body2"/>
        <w:ind w:firstLine="720"/>
        <w:rPr>
          <w:color w:val="auto"/>
          <w:sz w:val="24"/>
          <w:szCs w:val="24"/>
        </w:rPr>
      </w:pPr>
      <w:r w:rsidRPr="00B424BD">
        <w:rPr>
          <w:rFonts w:eastAsia="Arial Unicode MS" w:cs="Arial Unicode MS"/>
          <w:color w:val="auto"/>
          <w:sz w:val="24"/>
          <w:szCs w:val="24"/>
        </w:rPr>
        <w:lastRenderedPageBreak/>
        <w:t>3.5. Tiekėjo pasiūlymas atmetamas, jeigu apie nustatytų reikalavimų atitikimą jis pateikė melagingą informaciją, kurią perkančioji organizacija gali įrodyti bet kokiomis teisėtomis priemonėmis.</w:t>
      </w:r>
    </w:p>
    <w:p w14:paraId="1999155F" w14:textId="77777777" w:rsidR="00563B45" w:rsidRPr="00B424BD" w:rsidRDefault="00563B45">
      <w:pPr>
        <w:pStyle w:val="Body2"/>
        <w:rPr>
          <w:color w:val="auto"/>
          <w:sz w:val="24"/>
          <w:szCs w:val="24"/>
        </w:rPr>
      </w:pPr>
    </w:p>
    <w:p w14:paraId="20D59795" w14:textId="77777777" w:rsidR="00563B45" w:rsidRPr="00B424BD" w:rsidRDefault="00000000">
      <w:pPr>
        <w:pStyle w:val="Heading"/>
        <w:rPr>
          <w:color w:val="auto"/>
          <w:sz w:val="24"/>
          <w:szCs w:val="24"/>
          <w:lang w:val="lt-LT"/>
        </w:rPr>
      </w:pPr>
      <w:r w:rsidRPr="00B424BD">
        <w:rPr>
          <w:color w:val="auto"/>
          <w:sz w:val="24"/>
          <w:szCs w:val="24"/>
          <w:lang w:val="lt-LT"/>
        </w:rPr>
        <w:tab/>
      </w:r>
      <w:bookmarkStart w:id="3" w:name="_Toc168570737"/>
      <w:r w:rsidRPr="00B424BD">
        <w:rPr>
          <w:color w:val="auto"/>
          <w:sz w:val="24"/>
          <w:szCs w:val="24"/>
          <w:lang w:val="lt-LT"/>
        </w:rPr>
        <w:t>4. ŪKIO SUBJEKTŲ GRUPĖS DALYVAVIMAS</w:t>
      </w:r>
      <w:bookmarkEnd w:id="3"/>
    </w:p>
    <w:p w14:paraId="3D250034" w14:textId="77777777" w:rsidR="00563B45" w:rsidRPr="00B424BD" w:rsidRDefault="00563B45">
      <w:pPr>
        <w:pStyle w:val="Body2"/>
        <w:rPr>
          <w:color w:val="auto"/>
          <w:sz w:val="24"/>
          <w:szCs w:val="24"/>
        </w:rPr>
      </w:pPr>
    </w:p>
    <w:p w14:paraId="4F8592E5" w14:textId="680408CA"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614A62" w14:textId="7DD20A4A"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796F80B8" w14:textId="7DE1C213"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45A9FAFE" w14:textId="58DF4338"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50ECEB2" w14:textId="08229FFA"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441C5622" w14:textId="335FEB20"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0E213D88" w14:textId="01CBF209"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2C424274" w14:textId="0810FAB8"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lastRenderedPageBreak/>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04FC30E3" w14:textId="77777777" w:rsidR="00563B45" w:rsidRPr="00B424BD" w:rsidRDefault="00000000">
      <w:pPr>
        <w:pStyle w:val="Body2"/>
        <w:rPr>
          <w:color w:val="auto"/>
          <w:sz w:val="24"/>
          <w:szCs w:val="24"/>
        </w:rPr>
      </w:pPr>
      <w:r w:rsidRPr="00B424BD">
        <w:rPr>
          <w:color w:val="auto"/>
          <w:sz w:val="24"/>
          <w:szCs w:val="24"/>
        </w:rPr>
        <w:tab/>
      </w:r>
    </w:p>
    <w:p w14:paraId="59EC38A6" w14:textId="77777777" w:rsidR="00563B45" w:rsidRPr="00B424BD" w:rsidRDefault="00000000">
      <w:pPr>
        <w:pStyle w:val="Heading"/>
        <w:rPr>
          <w:color w:val="auto"/>
          <w:sz w:val="24"/>
          <w:szCs w:val="24"/>
          <w:lang w:val="lt-LT"/>
        </w:rPr>
      </w:pPr>
      <w:r w:rsidRPr="00B424BD">
        <w:rPr>
          <w:color w:val="auto"/>
          <w:sz w:val="24"/>
          <w:szCs w:val="24"/>
          <w:lang w:val="lt-LT"/>
        </w:rPr>
        <w:tab/>
      </w:r>
      <w:bookmarkStart w:id="4" w:name="_Toc168570738"/>
      <w:r w:rsidRPr="00B424BD">
        <w:rPr>
          <w:color w:val="auto"/>
          <w:sz w:val="24"/>
          <w:szCs w:val="24"/>
          <w:lang w:val="lt-LT"/>
        </w:rPr>
        <w:t>5. PASIŪLYMŲ RENGIMAS, PATEIKIMAS, KEITIMAS</w:t>
      </w:r>
      <w:bookmarkEnd w:id="4"/>
    </w:p>
    <w:p w14:paraId="56461D62" w14:textId="77777777" w:rsidR="00563B45" w:rsidRPr="00B424BD" w:rsidRDefault="00563B45">
      <w:pPr>
        <w:pStyle w:val="Body2"/>
        <w:rPr>
          <w:color w:val="auto"/>
          <w:sz w:val="24"/>
          <w:szCs w:val="24"/>
        </w:rPr>
      </w:pPr>
    </w:p>
    <w:p w14:paraId="5AE213B7" w14:textId="2E276344"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2E1B2887" w14:textId="3818036B"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5.2. Tiekėjas negali pateikti alternatyvių pasiūlymų. Tiekėjui pateikus alternatyvų pasiūlymą, jo pasiūlymas ir alternatyvus pasiūlymas (alternatyvūs pasiūlymai) bus atmesti.</w:t>
      </w:r>
    </w:p>
    <w:p w14:paraId="62EE7CBC" w14:textId="630C546C"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CE3454" w:rsidRPr="00B424BD">
          <w:rPr>
            <w:rStyle w:val="Hipersaitas"/>
            <w:rFonts w:eastAsia="Arial Unicode MS" w:cs="Arial Unicode MS"/>
            <w:sz w:val="24"/>
            <w:szCs w:val="24"/>
          </w:rPr>
          <w:t>https://viesiejipirkimai.lt</w:t>
        </w:r>
      </w:hyperlink>
      <w:r w:rsidRPr="00B424BD">
        <w:rPr>
          <w:rFonts w:eastAsia="Arial Unicode MS" w:cs="Arial Unicode MS"/>
          <w:color w:val="auto"/>
          <w:sz w:val="24"/>
          <w:szCs w:val="24"/>
        </w:rPr>
        <w:t>). Pateikiami dokumentai ar skaitmeninės dokumentų kopijos turi būti prieinami naudojant nediskriminuojančius, visuotinai prieinamus duomenų failų formatus (pvz., pdf, jpg, xlsx, docx ir kt.).</w:t>
      </w:r>
    </w:p>
    <w:p w14:paraId="72343340" w14:textId="173DAACB"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5.4. Pasiūlymas turi būti pateiktas iki skelbime nurodyto pasiūlymų pateikimo termino pabaigos, o jeigu skelbime nurodytas pasiūlymų pateikimo terminas buvo pratęstas – iki pratęsto termino pabaigos.</w:t>
      </w:r>
    </w:p>
    <w:p w14:paraId="579F2139" w14:textId="33CDF335" w:rsidR="00563B45" w:rsidRPr="00B424BD" w:rsidRDefault="00000000" w:rsidP="00832B69">
      <w:pPr>
        <w:pStyle w:val="Body2"/>
        <w:ind w:firstLine="720"/>
        <w:rPr>
          <w:b/>
          <w:bCs/>
          <w:color w:val="auto"/>
          <w:sz w:val="24"/>
          <w:szCs w:val="24"/>
        </w:rPr>
      </w:pPr>
      <w:r w:rsidRPr="00B424BD">
        <w:rPr>
          <w:rFonts w:eastAsia="Arial Unicode MS" w:cs="Arial Unicode MS"/>
          <w:color w:val="auto"/>
          <w:sz w:val="24"/>
          <w:szCs w:val="24"/>
        </w:rPr>
        <w:t xml:space="preserve">5.5. </w:t>
      </w:r>
      <w:r w:rsidRPr="00B424BD">
        <w:rPr>
          <w:rFonts w:eastAsia="Arial Unicode MS" w:cs="Arial Unicode MS"/>
          <w:b/>
          <w:bCs/>
          <w:color w:val="auto"/>
          <w:sz w:val="24"/>
          <w:szCs w:val="24"/>
        </w:rPr>
        <w:t>Pateikdamas pasiūlymą, tiekėjas sutinka su šiais pirkimo dokumentais ir patvirtina, kad jo pasiūlyme pateikta informacija yra teisinga ir apima viską, ko reikia tinkamam pirkimo sutarties įvykdymui.</w:t>
      </w:r>
    </w:p>
    <w:p w14:paraId="5FB70B5E" w14:textId="7EF7FA56"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 xml:space="preserve">5.6. </w:t>
      </w:r>
      <w:r w:rsidRPr="00B424BD">
        <w:rPr>
          <w:rFonts w:eastAsia="Arial Unicode MS" w:cs="Arial Unicode MS"/>
          <w:b/>
          <w:bCs/>
          <w:color w:val="auto"/>
          <w:sz w:val="24"/>
          <w:szCs w:val="24"/>
        </w:rPr>
        <w:t>Tiekėjo pasiūlymas bei kita korespondencija pateikiami lietuvių kalba.</w:t>
      </w:r>
      <w:r w:rsidRPr="00B424BD">
        <w:rPr>
          <w:rFonts w:eastAsia="Arial Unicode MS" w:cs="Arial Unicode MS"/>
          <w:color w:val="auto"/>
          <w:sz w:val="24"/>
          <w:szCs w:val="24"/>
        </w:rPr>
        <w:t xml:space="preserve">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295C1A3" w14:textId="7DD747B7"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 xml:space="preserve">5.7. Pasiūlymas turi galioti ne trumpiau nei </w:t>
      </w:r>
      <w:r w:rsidR="00CE3454" w:rsidRPr="00B424BD">
        <w:rPr>
          <w:rFonts w:eastAsia="Arial Unicode MS" w:cs="Arial Unicode MS"/>
          <w:color w:val="auto"/>
          <w:sz w:val="24"/>
          <w:szCs w:val="24"/>
        </w:rPr>
        <w:t>90 dienų</w:t>
      </w:r>
      <w:r w:rsidRPr="00B424BD">
        <w:rPr>
          <w:rFonts w:eastAsia="Arial Unicode MS" w:cs="Arial Unicode MS"/>
          <w:color w:val="auto"/>
          <w:sz w:val="24"/>
          <w:szCs w:val="24"/>
        </w:rPr>
        <w:t>, nuo konkurso pasiūlymų pateikimo termino pabaigos. Jeigu pasiūlyme nenurodytas jo galiojimo laikas, laikoma, kad pasiūlymas galioja tiek, kiek nustatyta pirkimo dokumentuose.</w:t>
      </w:r>
    </w:p>
    <w:p w14:paraId="763274AF" w14:textId="112DD6D0"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5.8. Pasiūlyme nurodom</w:t>
      </w:r>
      <w:r w:rsidR="00142F6C">
        <w:rPr>
          <w:rFonts w:eastAsia="Arial Unicode MS" w:cs="Arial Unicode MS"/>
          <w:color w:val="auto"/>
          <w:sz w:val="24"/>
          <w:szCs w:val="24"/>
        </w:rPr>
        <w:t>a</w:t>
      </w:r>
      <w:r w:rsidRPr="00B424BD">
        <w:rPr>
          <w:rFonts w:eastAsia="Arial Unicode MS" w:cs="Arial Unicode MS"/>
          <w:color w:val="auto"/>
          <w:sz w:val="24"/>
          <w:szCs w:val="24"/>
        </w:rPr>
        <w:t xml:space="preserve"> 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p>
    <w:p w14:paraId="08B36220" w14:textId="1373E5AA"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350027FF" w14:textId="77777777" w:rsidR="00D34A2F" w:rsidRPr="00B424BD" w:rsidRDefault="00000000" w:rsidP="00832B69">
      <w:pPr>
        <w:pStyle w:val="Body2"/>
        <w:ind w:firstLine="720"/>
        <w:rPr>
          <w:color w:val="auto"/>
          <w:sz w:val="24"/>
          <w:szCs w:val="24"/>
        </w:rPr>
      </w:pPr>
      <w:r w:rsidRPr="00B424BD">
        <w:rPr>
          <w:color w:val="auto"/>
          <w:sz w:val="24"/>
          <w:szCs w:val="24"/>
        </w:rPr>
        <w:t>5.10. Pasiūlymas turi būti pateikiamas CVP IS priemonėmis, kurį turi sudaryti</w:t>
      </w:r>
      <w:r w:rsidR="00D34A2F" w:rsidRPr="00B424BD">
        <w:rPr>
          <w:color w:val="auto"/>
          <w:sz w:val="24"/>
          <w:szCs w:val="24"/>
        </w:rPr>
        <w:t>:</w:t>
      </w:r>
    </w:p>
    <w:p w14:paraId="274EF64F" w14:textId="283B6665" w:rsidR="00563B45" w:rsidRPr="00B424BD" w:rsidRDefault="00D34A2F" w:rsidP="00832B69">
      <w:pPr>
        <w:pStyle w:val="Body2"/>
        <w:ind w:firstLine="720"/>
        <w:rPr>
          <w:color w:val="auto"/>
          <w:sz w:val="24"/>
          <w:szCs w:val="24"/>
        </w:rPr>
      </w:pPr>
      <w:r w:rsidRPr="00B424BD">
        <w:rPr>
          <w:color w:val="auto"/>
          <w:sz w:val="24"/>
          <w:szCs w:val="24"/>
        </w:rPr>
        <w:t>5.10.1. užpildyta ir pasirašyta pasiūlymo forma parengta pagal šių pirkimo sąlygų 2 priedą (dokumentas pateikiamas elektroninėje formoje);</w:t>
      </w:r>
    </w:p>
    <w:p w14:paraId="3C516542" w14:textId="71AC5D06" w:rsidR="00D34A2F" w:rsidRPr="00B424BD" w:rsidRDefault="00D34A2F" w:rsidP="00832B69">
      <w:pPr>
        <w:pStyle w:val="Body2"/>
        <w:ind w:firstLine="720"/>
        <w:rPr>
          <w:color w:val="auto"/>
          <w:sz w:val="24"/>
          <w:szCs w:val="24"/>
        </w:rPr>
      </w:pPr>
      <w:r w:rsidRPr="00B424BD">
        <w:rPr>
          <w:color w:val="auto"/>
          <w:sz w:val="24"/>
          <w:szCs w:val="24"/>
        </w:rPr>
        <w:t xml:space="preserve">5.10.2. </w:t>
      </w:r>
      <w:r w:rsidRPr="0073045D">
        <w:rPr>
          <w:b/>
          <w:bCs/>
          <w:color w:val="auto"/>
          <w:sz w:val="24"/>
          <w:szCs w:val="24"/>
        </w:rPr>
        <w:t>užpildy</w:t>
      </w:r>
      <w:r w:rsidR="0073045D" w:rsidRPr="0073045D">
        <w:rPr>
          <w:b/>
          <w:bCs/>
          <w:color w:val="auto"/>
          <w:sz w:val="24"/>
          <w:szCs w:val="24"/>
        </w:rPr>
        <w:t>ti ir pasirašyti statybos apimčių žin</w:t>
      </w:r>
      <w:r w:rsidR="000963B3">
        <w:rPr>
          <w:b/>
          <w:bCs/>
          <w:color w:val="auto"/>
          <w:sz w:val="24"/>
          <w:szCs w:val="24"/>
        </w:rPr>
        <w:t>i</w:t>
      </w:r>
      <w:r w:rsidR="0073045D" w:rsidRPr="0073045D">
        <w:rPr>
          <w:b/>
          <w:bCs/>
          <w:color w:val="auto"/>
          <w:sz w:val="24"/>
          <w:szCs w:val="24"/>
        </w:rPr>
        <w:t>araščiai</w:t>
      </w:r>
      <w:r w:rsidR="0073045D">
        <w:rPr>
          <w:color w:val="auto"/>
          <w:sz w:val="24"/>
          <w:szCs w:val="24"/>
        </w:rPr>
        <w:t>,</w:t>
      </w:r>
      <w:r w:rsidRPr="00B424BD">
        <w:rPr>
          <w:color w:val="auto"/>
          <w:sz w:val="24"/>
          <w:szCs w:val="24"/>
        </w:rPr>
        <w:t xml:space="preserve"> parengt</w:t>
      </w:r>
      <w:r w:rsidR="00990AEC">
        <w:rPr>
          <w:color w:val="auto"/>
          <w:sz w:val="24"/>
          <w:szCs w:val="24"/>
        </w:rPr>
        <w:t>i</w:t>
      </w:r>
      <w:r w:rsidRPr="00B424BD">
        <w:rPr>
          <w:color w:val="auto"/>
          <w:sz w:val="24"/>
          <w:szCs w:val="24"/>
        </w:rPr>
        <w:t xml:space="preserve"> pagal šių pirkimo sąlygų 7 priedą (dokumentas pateikiamas elektroninėje formoje);</w:t>
      </w:r>
    </w:p>
    <w:p w14:paraId="755EBAE9" w14:textId="56BE1A4E" w:rsidR="00D34A2F" w:rsidRPr="00B424BD" w:rsidRDefault="00D34A2F" w:rsidP="00832B69">
      <w:pPr>
        <w:pStyle w:val="Body2"/>
        <w:ind w:firstLine="720"/>
        <w:rPr>
          <w:color w:val="auto"/>
          <w:sz w:val="24"/>
          <w:szCs w:val="24"/>
        </w:rPr>
      </w:pPr>
      <w:r w:rsidRPr="00B424BD">
        <w:rPr>
          <w:color w:val="auto"/>
          <w:sz w:val="24"/>
          <w:szCs w:val="24"/>
        </w:rPr>
        <w:t>5.10.3. užpildytas ir pasirašytas Europos bendrasis viešųjų pirkimų dokumentas (EBVPD)</w:t>
      </w:r>
      <w:r w:rsidR="00E57DB4" w:rsidRPr="00B424BD">
        <w:rPr>
          <w:color w:val="auto"/>
          <w:sz w:val="24"/>
          <w:szCs w:val="24"/>
        </w:rPr>
        <w:t xml:space="preserve"> parengtas pagal šių pirkimo sąlygų 4 priede pateiktą formą (pateikiama skaitmeninė dokumento kopija);</w:t>
      </w:r>
    </w:p>
    <w:p w14:paraId="1B4BEF85" w14:textId="614A65AC" w:rsidR="00563B45" w:rsidRPr="00B424BD" w:rsidRDefault="00000000" w:rsidP="00832B69">
      <w:pPr>
        <w:pStyle w:val="Body2"/>
        <w:ind w:firstLine="720"/>
        <w:rPr>
          <w:color w:val="auto"/>
          <w:sz w:val="24"/>
          <w:szCs w:val="24"/>
        </w:rPr>
      </w:pPr>
      <w:r w:rsidRPr="00B424BD">
        <w:rPr>
          <w:color w:val="auto"/>
          <w:sz w:val="24"/>
          <w:szCs w:val="24"/>
        </w:rPr>
        <w:lastRenderedPageBreak/>
        <w:t>5.10.</w:t>
      </w:r>
      <w:r w:rsidR="00E57DB4" w:rsidRPr="00B424BD">
        <w:rPr>
          <w:color w:val="auto"/>
          <w:sz w:val="24"/>
          <w:szCs w:val="24"/>
        </w:rPr>
        <w:t>4</w:t>
      </w:r>
      <w:r w:rsidRPr="00B424BD">
        <w:rPr>
          <w:color w:val="auto"/>
          <w:sz w:val="24"/>
          <w:szCs w:val="24"/>
        </w:rPr>
        <w:t xml:space="preserve">. </w:t>
      </w:r>
      <w:r w:rsidR="00E57DB4" w:rsidRPr="00B424BD">
        <w:rPr>
          <w:color w:val="auto"/>
          <w:sz w:val="24"/>
          <w:szCs w:val="24"/>
        </w:rPr>
        <w:t>j</w:t>
      </w:r>
      <w:r w:rsidRPr="00B424BD">
        <w:rPr>
          <w:color w:val="auto"/>
          <w:sz w:val="24"/>
          <w:szCs w:val="24"/>
        </w:rPr>
        <w:t xml:space="preserve">ungtinės veiklos sutarties </w:t>
      </w:r>
      <w:r w:rsidR="00E57DB4" w:rsidRPr="00B424BD">
        <w:rPr>
          <w:color w:val="auto"/>
          <w:sz w:val="24"/>
          <w:szCs w:val="24"/>
        </w:rPr>
        <w:t xml:space="preserve">skaitmeninė </w:t>
      </w:r>
      <w:r w:rsidRPr="00B424BD">
        <w:rPr>
          <w:color w:val="auto"/>
          <w:sz w:val="24"/>
          <w:szCs w:val="24"/>
        </w:rPr>
        <w:t>kopija (jeigu pasiūlymą teikia ūkio subjektų grupė)</w:t>
      </w:r>
      <w:r w:rsidR="007453BF" w:rsidRPr="00B424BD">
        <w:rPr>
          <w:color w:val="auto"/>
          <w:sz w:val="24"/>
          <w:szCs w:val="24"/>
        </w:rPr>
        <w:t xml:space="preserve"> (pateikiama kartu su pasiūlymu);</w:t>
      </w:r>
    </w:p>
    <w:p w14:paraId="4B308B58" w14:textId="3B0064B2" w:rsidR="00563B45" w:rsidRPr="00B424BD" w:rsidRDefault="00000000" w:rsidP="00832B69">
      <w:pPr>
        <w:pStyle w:val="Body2"/>
        <w:ind w:firstLine="720"/>
        <w:rPr>
          <w:color w:val="auto"/>
          <w:sz w:val="24"/>
          <w:szCs w:val="24"/>
        </w:rPr>
      </w:pPr>
      <w:r w:rsidRPr="00B424BD">
        <w:rPr>
          <w:color w:val="auto"/>
          <w:sz w:val="24"/>
          <w:szCs w:val="24"/>
        </w:rPr>
        <w:t>5.10.</w:t>
      </w:r>
      <w:r w:rsidR="00E57DB4" w:rsidRPr="00B424BD">
        <w:rPr>
          <w:color w:val="auto"/>
          <w:sz w:val="24"/>
          <w:szCs w:val="24"/>
        </w:rPr>
        <w:t>5</w:t>
      </w:r>
      <w:r w:rsidRPr="00B424BD">
        <w:rPr>
          <w:color w:val="auto"/>
          <w:sz w:val="24"/>
          <w:szCs w:val="24"/>
        </w:rPr>
        <w:t xml:space="preserve">. </w:t>
      </w:r>
      <w:r w:rsidR="00E57DB4" w:rsidRPr="00B424BD">
        <w:rPr>
          <w:color w:val="auto"/>
          <w:sz w:val="24"/>
          <w:szCs w:val="24"/>
        </w:rPr>
        <w:t>į</w:t>
      </w:r>
      <w:r w:rsidRPr="00B424BD">
        <w:rPr>
          <w:color w:val="auto"/>
          <w:sz w:val="24"/>
          <w:szCs w:val="24"/>
        </w:rPr>
        <w:t>galiojim</w:t>
      </w:r>
      <w:r w:rsidR="00E57DB4" w:rsidRPr="00B424BD">
        <w:rPr>
          <w:color w:val="auto"/>
          <w:sz w:val="24"/>
          <w:szCs w:val="24"/>
        </w:rPr>
        <w:t>o ar kito dokumento (pvz., pareigybės aprašymo)</w:t>
      </w:r>
      <w:r w:rsidRPr="00B424BD">
        <w:rPr>
          <w:color w:val="auto"/>
          <w:sz w:val="24"/>
          <w:szCs w:val="24"/>
        </w:rPr>
        <w:t xml:space="preserve"> pateikti </w:t>
      </w:r>
      <w:r w:rsidR="00E57DB4" w:rsidRPr="00B424BD">
        <w:rPr>
          <w:color w:val="auto"/>
          <w:sz w:val="24"/>
          <w:szCs w:val="24"/>
        </w:rPr>
        <w:t xml:space="preserve">ir pasirašyti </w:t>
      </w:r>
      <w:r w:rsidRPr="00B424BD">
        <w:rPr>
          <w:color w:val="auto"/>
          <w:sz w:val="24"/>
          <w:szCs w:val="24"/>
        </w:rPr>
        <w:t>pasiūlymą (jeigu pasiūlymą pateikia ne tiekėjo vadovas)</w:t>
      </w:r>
      <w:r w:rsidR="007453BF" w:rsidRPr="00B424BD">
        <w:rPr>
          <w:color w:val="auto"/>
          <w:sz w:val="24"/>
          <w:szCs w:val="24"/>
        </w:rPr>
        <w:t xml:space="preserve"> (pateikiama kartu su pasiūlymu);</w:t>
      </w:r>
    </w:p>
    <w:p w14:paraId="53DE8F7F" w14:textId="5F5B669B" w:rsidR="00563B45" w:rsidRPr="00B424BD" w:rsidRDefault="00000000" w:rsidP="00832B69">
      <w:pPr>
        <w:pStyle w:val="Body2"/>
        <w:ind w:firstLine="720"/>
        <w:rPr>
          <w:color w:val="auto"/>
          <w:sz w:val="24"/>
          <w:szCs w:val="24"/>
        </w:rPr>
      </w:pPr>
      <w:r w:rsidRPr="00B424BD">
        <w:rPr>
          <w:color w:val="auto"/>
          <w:sz w:val="24"/>
          <w:szCs w:val="24"/>
        </w:rPr>
        <w:t>5.10.</w:t>
      </w:r>
      <w:r w:rsidR="00834119" w:rsidRPr="00B424BD">
        <w:rPr>
          <w:color w:val="auto"/>
          <w:sz w:val="24"/>
          <w:szCs w:val="24"/>
        </w:rPr>
        <w:t>6</w:t>
      </w:r>
      <w:r w:rsidRPr="00B424BD">
        <w:rPr>
          <w:color w:val="auto"/>
          <w:sz w:val="24"/>
          <w:szCs w:val="24"/>
        </w:rPr>
        <w:t xml:space="preserve">. </w:t>
      </w:r>
      <w:r w:rsidR="00E57DB4" w:rsidRPr="00B424BD">
        <w:rPr>
          <w:color w:val="auto"/>
          <w:sz w:val="24"/>
          <w:szCs w:val="24"/>
        </w:rPr>
        <w:t>g</w:t>
      </w:r>
      <w:r w:rsidRPr="00B424BD">
        <w:rPr>
          <w:color w:val="auto"/>
          <w:sz w:val="24"/>
          <w:szCs w:val="24"/>
        </w:rPr>
        <w:t>alimybę pasinaudoti kitų ūkio subjektų ištekliais patvirtinantys dokumentai</w:t>
      </w:r>
      <w:r w:rsidR="00A813A4" w:rsidRPr="00B424BD">
        <w:rPr>
          <w:color w:val="auto"/>
          <w:sz w:val="24"/>
          <w:szCs w:val="24"/>
        </w:rPr>
        <w:t xml:space="preserve"> (susitarimai ar ketinimų protokolai ar preliminarios sutartys su subteikėjais ar specialistais (jeigu jų neįdarbina), aiškiai nurodant, kokioms prievolėms vykdyti subtiekėjai ar specialistai yra pasitelkiami laimėjimo ir sutarties sudarymo atveju), </w:t>
      </w:r>
      <w:r w:rsidRPr="00B424BD">
        <w:rPr>
          <w:color w:val="auto"/>
          <w:sz w:val="24"/>
          <w:szCs w:val="24"/>
        </w:rPr>
        <w:t>jei tiekėjas remiasi kitų ūkio subjektų kvalifikacija</w:t>
      </w:r>
      <w:r w:rsidR="007453BF" w:rsidRPr="00B424BD">
        <w:rPr>
          <w:color w:val="auto"/>
          <w:sz w:val="24"/>
          <w:szCs w:val="24"/>
        </w:rPr>
        <w:t xml:space="preserve"> (pateikiama kartu su pasiūlymu)</w:t>
      </w:r>
      <w:r w:rsidR="00834119" w:rsidRPr="00B424BD">
        <w:rPr>
          <w:color w:val="auto"/>
          <w:sz w:val="24"/>
          <w:szCs w:val="24"/>
        </w:rPr>
        <w:t>.</w:t>
      </w:r>
    </w:p>
    <w:p w14:paraId="0D873491" w14:textId="513AF089" w:rsidR="00563B45" w:rsidRPr="00B424BD" w:rsidRDefault="00000000" w:rsidP="00832B69">
      <w:pPr>
        <w:pStyle w:val="Body2"/>
        <w:ind w:firstLine="720"/>
        <w:rPr>
          <w:b/>
          <w:bCs/>
          <w:color w:val="auto"/>
          <w:sz w:val="24"/>
          <w:szCs w:val="24"/>
        </w:rPr>
      </w:pPr>
      <w:r w:rsidRPr="00B424BD">
        <w:rPr>
          <w:rFonts w:eastAsia="Arial Unicode MS" w:cs="Arial Unicode MS"/>
          <w:b/>
          <w:bCs/>
          <w:color w:val="auto"/>
          <w:sz w:val="24"/>
          <w:szCs w:val="24"/>
        </w:rPr>
        <w:t xml:space="preserve">5.11. Tiekėjo pasiūlymą sudaro CVP IS priemonėmis pateiktos informacijos ir dokumentų visuma. </w:t>
      </w:r>
    </w:p>
    <w:p w14:paraId="56C2845D" w14:textId="5D2A9F3E"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 xml:space="preserve">5.12. Perkančioji organizacija nereikalauja pasiūlymą pasirašyti elektroniniu parašu. </w:t>
      </w:r>
    </w:p>
    <w:p w14:paraId="27A94958" w14:textId="472C07CE"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 xml:space="preserve">5.13. Tiekėjas pasiūlymo formoje turi aiškiai nurodyti, kuri pasiūlymo informacija yra konfidenciali, vadovaujantis VPĮ 20 straipsniu (taip pat žr. </w:t>
      </w:r>
      <w:hyperlink r:id="rId10" w:history="1">
        <w:r w:rsidR="00563B45" w:rsidRPr="00B424BD">
          <w:rPr>
            <w:rStyle w:val="Link"/>
            <w:rFonts w:eastAsia="Arial Unicode MS" w:cs="Arial Unicode MS"/>
            <w:color w:val="auto"/>
            <w:sz w:val="24"/>
            <w:szCs w:val="24"/>
          </w:rPr>
          <w:t>https://vpt.lrv.lt/uploads/vpt/documents/files/mp/konfidenciali_informacija.pdf</w:t>
        </w:r>
      </w:hyperlink>
      <w:r w:rsidRPr="00B424BD">
        <w:rPr>
          <w:rFonts w:eastAsia="Arial Unicode MS" w:cs="Arial Unicode MS"/>
          <w:color w:val="auto"/>
          <w:sz w:val="24"/>
          <w:szCs w:val="24"/>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246F8AEA" w14:textId="7F345475"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630F398" w14:textId="2884105E"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7EFDFE15" w14:textId="77777777" w:rsidR="00563B45" w:rsidRPr="00B424BD" w:rsidRDefault="00563B45">
      <w:pPr>
        <w:pStyle w:val="Body2"/>
        <w:rPr>
          <w:color w:val="auto"/>
          <w:sz w:val="24"/>
          <w:szCs w:val="24"/>
        </w:rPr>
      </w:pPr>
    </w:p>
    <w:p w14:paraId="71097319" w14:textId="77777777" w:rsidR="00563B45" w:rsidRPr="00B424BD" w:rsidRDefault="00000000">
      <w:pPr>
        <w:pStyle w:val="Heading"/>
        <w:rPr>
          <w:color w:val="auto"/>
          <w:sz w:val="24"/>
          <w:szCs w:val="24"/>
          <w:lang w:val="lt-LT"/>
        </w:rPr>
      </w:pPr>
      <w:r w:rsidRPr="00B424BD">
        <w:rPr>
          <w:color w:val="auto"/>
          <w:sz w:val="24"/>
          <w:szCs w:val="24"/>
          <w:lang w:val="lt-LT"/>
        </w:rPr>
        <w:tab/>
      </w:r>
      <w:bookmarkStart w:id="5" w:name="_Toc168570739"/>
      <w:r w:rsidRPr="00B424BD">
        <w:rPr>
          <w:color w:val="auto"/>
          <w:sz w:val="24"/>
          <w:szCs w:val="24"/>
          <w:lang w:val="lt-LT"/>
        </w:rPr>
        <w:t>6. PASIŪLYMŲ ŠIFRAVIMAS</w:t>
      </w:r>
      <w:bookmarkEnd w:id="5"/>
    </w:p>
    <w:p w14:paraId="12916F82" w14:textId="77777777" w:rsidR="00563B45" w:rsidRPr="00B424BD" w:rsidRDefault="00000000">
      <w:pPr>
        <w:pStyle w:val="Body2"/>
        <w:rPr>
          <w:color w:val="auto"/>
          <w:sz w:val="24"/>
          <w:szCs w:val="24"/>
        </w:rPr>
      </w:pPr>
      <w:r w:rsidRPr="00B424BD">
        <w:rPr>
          <w:color w:val="auto"/>
          <w:sz w:val="24"/>
          <w:szCs w:val="24"/>
        </w:rPr>
        <w:tab/>
      </w:r>
    </w:p>
    <w:p w14:paraId="706F9794" w14:textId="22665C14"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6.1. Tiekėjo teikiamas pasiūlymas gali būti užšifruojamas. Tiekėjas, nusprendęs pateikti užšifruotą pasiūlymą, turi:</w:t>
      </w:r>
    </w:p>
    <w:p w14:paraId="0417024E" w14:textId="713795CD"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009E2885" w:rsidRPr="00B424BD">
          <w:rPr>
            <w:rFonts w:eastAsia="Arial Unicode MS"/>
            <w:color w:val="0000FF"/>
            <w:sz w:val="24"/>
            <w:szCs w:val="24"/>
            <w:u w:val="single"/>
            <w:lang w:eastAsia="en-US"/>
            <w14:textOutline w14:w="0" w14:cap="rnd" w14:cmpd="sng" w14:algn="ctr">
              <w14:noFill/>
              <w14:prstDash w14:val="solid"/>
              <w14:bevel/>
            </w14:textOutline>
          </w:rPr>
          <w:t>Kas yra Kainų pasiūlymų šifravimas? - Viešųjų pirkimų tarnyba</w:t>
        </w:r>
      </w:hyperlink>
      <w:r w:rsidR="009E2885" w:rsidRPr="00B424BD">
        <w:rPr>
          <w:rFonts w:eastAsia="Arial Unicode MS" w:cs="Arial Unicode MS"/>
          <w:color w:val="auto"/>
          <w:sz w:val="24"/>
          <w:szCs w:val="24"/>
        </w:rPr>
        <w:t xml:space="preserve"> </w:t>
      </w:r>
      <w:r w:rsidR="00B56B97" w:rsidRPr="00B424BD">
        <w:rPr>
          <w:rFonts w:eastAsia="Arial Unicode MS" w:cs="Arial Unicode MS"/>
          <w:color w:val="auto"/>
          <w:sz w:val="24"/>
          <w:szCs w:val="24"/>
        </w:rPr>
        <w:t>.</w:t>
      </w:r>
    </w:p>
    <w:p w14:paraId="01C00F6E" w14:textId="7F1433DA"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1C9F11" w14:textId="451633AC"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w:t>
      </w:r>
      <w:r w:rsidRPr="00B424BD">
        <w:rPr>
          <w:rFonts w:eastAsia="Arial Unicode MS" w:cs="Arial Unicode MS"/>
          <w:color w:val="auto"/>
          <w:sz w:val="24"/>
          <w:szCs w:val="24"/>
        </w:rPr>
        <w:lastRenderedPageBreak/>
        <w:t>dokumentus pateikė neužšifruotus – perkančioji organizacija tiekėjo pasiūlymą atmeta kaip neatitinkantį pirkimo dokumentuose nustatytų reikalavimų (tiekėjas nepateikė pasiūlymo kainos).</w:t>
      </w:r>
    </w:p>
    <w:p w14:paraId="250F1A2F" w14:textId="77777777" w:rsidR="00563B45" w:rsidRPr="00B424BD" w:rsidRDefault="00563B45">
      <w:pPr>
        <w:pStyle w:val="Body2"/>
        <w:rPr>
          <w:color w:val="auto"/>
          <w:sz w:val="24"/>
          <w:szCs w:val="24"/>
        </w:rPr>
      </w:pPr>
    </w:p>
    <w:p w14:paraId="4F6C40BC" w14:textId="77777777" w:rsidR="00563B45" w:rsidRPr="00B424BD" w:rsidRDefault="00000000">
      <w:pPr>
        <w:pStyle w:val="Heading"/>
        <w:rPr>
          <w:color w:val="auto"/>
          <w:sz w:val="24"/>
          <w:szCs w:val="24"/>
          <w:lang w:val="lt-LT"/>
        </w:rPr>
      </w:pPr>
      <w:r w:rsidRPr="00B424BD">
        <w:rPr>
          <w:color w:val="auto"/>
          <w:sz w:val="24"/>
          <w:szCs w:val="24"/>
          <w:lang w:val="lt-LT"/>
        </w:rPr>
        <w:tab/>
      </w:r>
      <w:bookmarkStart w:id="6" w:name="_Toc168570740"/>
      <w:r w:rsidRPr="00B424BD">
        <w:rPr>
          <w:color w:val="auto"/>
          <w:sz w:val="24"/>
          <w:szCs w:val="24"/>
          <w:lang w:val="lt-LT"/>
        </w:rPr>
        <w:t>7. PASIŪLYMŲ GALIOJIMO UŽTIKRINIMAS</w:t>
      </w:r>
      <w:bookmarkEnd w:id="6"/>
    </w:p>
    <w:p w14:paraId="06FC46F7" w14:textId="77777777" w:rsidR="00563B45" w:rsidRPr="00B424BD" w:rsidRDefault="00563B45">
      <w:pPr>
        <w:pStyle w:val="Body2"/>
        <w:rPr>
          <w:b/>
          <w:bCs/>
          <w:color w:val="auto"/>
          <w:sz w:val="24"/>
          <w:szCs w:val="24"/>
        </w:rPr>
      </w:pPr>
    </w:p>
    <w:p w14:paraId="51D30227" w14:textId="1D2B3803" w:rsidR="00563B45" w:rsidRPr="00B424BD" w:rsidRDefault="00000000" w:rsidP="00834119">
      <w:pPr>
        <w:pStyle w:val="Body2"/>
        <w:ind w:firstLine="720"/>
        <w:rPr>
          <w:color w:val="auto"/>
          <w:sz w:val="24"/>
          <w:szCs w:val="24"/>
        </w:rPr>
      </w:pPr>
      <w:r w:rsidRPr="00B424BD">
        <w:rPr>
          <w:color w:val="auto"/>
          <w:sz w:val="24"/>
          <w:szCs w:val="24"/>
        </w:rPr>
        <w:t>7.1. Pasiūlymo galiojimo užtikrinimas nereikalaujamas</w:t>
      </w:r>
      <w:r w:rsidR="0073045D">
        <w:rPr>
          <w:color w:val="auto"/>
          <w:sz w:val="24"/>
          <w:szCs w:val="24"/>
        </w:rPr>
        <w:t>.</w:t>
      </w:r>
    </w:p>
    <w:p w14:paraId="27066484" w14:textId="77777777" w:rsidR="00563B45" w:rsidRPr="00B424BD" w:rsidRDefault="00563B45">
      <w:pPr>
        <w:pStyle w:val="Body2"/>
        <w:rPr>
          <w:color w:val="auto"/>
          <w:sz w:val="24"/>
          <w:szCs w:val="24"/>
        </w:rPr>
      </w:pPr>
    </w:p>
    <w:p w14:paraId="5C75BE75" w14:textId="77777777" w:rsidR="00563B45" w:rsidRPr="00B424BD" w:rsidRDefault="00000000" w:rsidP="0055224A">
      <w:pPr>
        <w:pStyle w:val="Heading"/>
        <w:rPr>
          <w:color w:val="auto"/>
          <w:sz w:val="24"/>
          <w:szCs w:val="24"/>
          <w:lang w:val="lt-LT"/>
        </w:rPr>
      </w:pPr>
      <w:r w:rsidRPr="00B424BD">
        <w:rPr>
          <w:color w:val="auto"/>
          <w:sz w:val="24"/>
          <w:szCs w:val="24"/>
          <w:lang w:val="lt-LT"/>
        </w:rPr>
        <w:tab/>
      </w:r>
      <w:bookmarkStart w:id="7" w:name="_Toc168570741"/>
      <w:r w:rsidRPr="00B424BD">
        <w:rPr>
          <w:color w:val="auto"/>
          <w:sz w:val="24"/>
          <w:szCs w:val="24"/>
          <w:lang w:val="lt-LT"/>
        </w:rPr>
        <w:t>8. PAVYZDŽIŲ PATEIKIMAS</w:t>
      </w:r>
      <w:bookmarkEnd w:id="7"/>
    </w:p>
    <w:p w14:paraId="2C1866EC" w14:textId="77777777" w:rsidR="00563B45" w:rsidRPr="00B424BD" w:rsidRDefault="00563B45">
      <w:pPr>
        <w:pStyle w:val="Body2"/>
        <w:rPr>
          <w:b/>
          <w:bCs/>
          <w:color w:val="auto"/>
          <w:sz w:val="24"/>
          <w:szCs w:val="24"/>
        </w:rPr>
      </w:pPr>
    </w:p>
    <w:p w14:paraId="3F312C19" w14:textId="559A3332" w:rsidR="006858A4" w:rsidRPr="00B424BD" w:rsidRDefault="00000000" w:rsidP="00834119">
      <w:pPr>
        <w:pStyle w:val="Body2"/>
        <w:ind w:firstLine="720"/>
        <w:rPr>
          <w:rFonts w:eastAsia="Arial Unicode MS" w:cs="Arial Unicode MS"/>
          <w:color w:val="auto"/>
          <w:sz w:val="24"/>
          <w:szCs w:val="24"/>
        </w:rPr>
      </w:pPr>
      <w:r w:rsidRPr="00B424BD">
        <w:rPr>
          <w:rFonts w:eastAsia="Arial Unicode MS" w:cs="Arial Unicode MS"/>
          <w:color w:val="auto"/>
          <w:sz w:val="24"/>
          <w:szCs w:val="24"/>
        </w:rPr>
        <w:t>8.1. Siūlomo pirkimo objekto pavyzdžiai nereikalaujami.</w:t>
      </w:r>
    </w:p>
    <w:p w14:paraId="5ABA9399" w14:textId="40BFC38A" w:rsidR="006858A4" w:rsidRPr="00B424BD" w:rsidRDefault="006858A4">
      <w:pPr>
        <w:rPr>
          <w:rFonts w:cs="Arial Unicode MS"/>
          <w:lang w:val="lt-LT" w:eastAsia="lt-LT"/>
          <w14:textOutline w14:w="0" w14:cap="flat" w14:cmpd="sng" w14:algn="ctr">
            <w14:noFill/>
            <w14:prstDash w14:val="solid"/>
            <w14:bevel/>
          </w14:textOutline>
        </w:rPr>
      </w:pPr>
    </w:p>
    <w:p w14:paraId="45704E1A" w14:textId="77777777" w:rsidR="00563B45" w:rsidRPr="00B424BD" w:rsidRDefault="00000000">
      <w:pPr>
        <w:pStyle w:val="Heading"/>
        <w:rPr>
          <w:color w:val="auto"/>
          <w:sz w:val="24"/>
          <w:szCs w:val="24"/>
          <w:lang w:val="lt-LT"/>
        </w:rPr>
      </w:pPr>
      <w:r w:rsidRPr="00B424BD">
        <w:rPr>
          <w:color w:val="auto"/>
          <w:sz w:val="24"/>
          <w:szCs w:val="24"/>
          <w:lang w:val="lt-LT"/>
        </w:rPr>
        <w:tab/>
      </w:r>
      <w:bookmarkStart w:id="8" w:name="_Toc168570742"/>
      <w:r w:rsidRPr="00B424BD">
        <w:rPr>
          <w:color w:val="auto"/>
          <w:sz w:val="24"/>
          <w:szCs w:val="24"/>
          <w:lang w:val="lt-LT"/>
        </w:rPr>
        <w:t>9. PIRKIMO DOKUMENTŲ PAAIŠKINIMAS IR PATIKSLINIMAS</w:t>
      </w:r>
      <w:bookmarkEnd w:id="8"/>
    </w:p>
    <w:p w14:paraId="00710B53" w14:textId="77777777" w:rsidR="00563B45" w:rsidRPr="00B424BD" w:rsidRDefault="00000000">
      <w:pPr>
        <w:pStyle w:val="Body2"/>
        <w:rPr>
          <w:color w:val="auto"/>
          <w:sz w:val="24"/>
          <w:szCs w:val="24"/>
        </w:rPr>
      </w:pPr>
      <w:r w:rsidRPr="00B424BD">
        <w:rPr>
          <w:color w:val="auto"/>
          <w:sz w:val="24"/>
          <w:szCs w:val="24"/>
        </w:rPr>
        <w:tab/>
      </w:r>
    </w:p>
    <w:p w14:paraId="0BCC1465" w14:textId="10399CA4"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 xml:space="preserve">9.1. Tiekėjas tik CVP IS susirašinėjimo priemonėmis gali prašyti, kad perkančioji organizacija paaiškintų ar pataisytų pirkimo dokumentus. </w:t>
      </w:r>
    </w:p>
    <w:p w14:paraId="2F3724BC" w14:textId="0D3AF0BC"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9.2. Perkančioji organizacija atsako tik CVP IS susirašinėjimo priemonėmis į kiekvieną tiekėjo rašytinį prašymą dėl pirkimo dokumentų, jei prašymas yra pateiktas likus ne mažiau kaip 6 dienoms iki pasiūlymų pateikimo termino pabaigos.</w:t>
      </w:r>
    </w:p>
    <w:p w14:paraId="71890E8F" w14:textId="293215C5"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3200665E" w14:textId="0179E642"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54640149" w14:textId="59DCB78D"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 xml:space="preserve">9.5. Nesibaigus pirkimo pasiūlymų pateikimo terminui, perkančioji organizacija savo iniciatyva gali paaiškinti (pataisyti) pirkimo dokumentus pranešant prie pirkimo prisijungusiems tiekėjams ir paskelbiant CVP IS priemonėmis. </w:t>
      </w:r>
    </w:p>
    <w:p w14:paraId="1B921EE5" w14:textId="10854AB1"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9.6</w:t>
      </w:r>
      <w:r w:rsidRPr="00B424BD">
        <w:rPr>
          <w:rFonts w:eastAsia="Arial Unicode MS" w:cs="Arial Unicode MS"/>
          <w:color w:val="000000" w:themeColor="text1"/>
          <w:sz w:val="24"/>
          <w:szCs w:val="24"/>
        </w:rPr>
        <w:t xml:space="preserve">. Tuo atveju, kai pataisoma skelbime apie pirkimą paskelbta informacija (jei taikomas) ar buvo padaryta reikšmingų pirkimo dokumentų pakeitimų, perkančioji organizacija </w:t>
      </w:r>
      <w:r w:rsidRPr="00B424BD">
        <w:rPr>
          <w:rFonts w:eastAsia="Arial Unicode MS" w:cs="Arial Unicode MS"/>
          <w:color w:val="auto"/>
          <w:sz w:val="24"/>
          <w:szCs w:val="24"/>
        </w:rPr>
        <w:t>atitinkamai patikslina skelbimą apie pirkimą ir prireikus pratęsia pasiūlymų pateikimo terminą protingumo kriterijų atitinkančiam terminui, per kurį tiekėjai, rengdami pasiūlymus, galėtų atsižvelgti į patikslinimus.</w:t>
      </w:r>
    </w:p>
    <w:p w14:paraId="5AEC797C" w14:textId="648F3254"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9.7. Bet kokia informacija, konkurso sąlygų paaiškinimai, pranešimai ar kitas perkančiosios organizacijos ir tiekėjo susirašinėjimas yra vykdomas tik CVP IS susirašinėjimo priemonėmis.</w:t>
      </w:r>
    </w:p>
    <w:p w14:paraId="3CFD641C" w14:textId="648AAC09" w:rsidR="00563B45" w:rsidRPr="00B424BD" w:rsidRDefault="00000000" w:rsidP="00834119">
      <w:pPr>
        <w:pStyle w:val="Body2"/>
        <w:ind w:firstLine="720"/>
        <w:rPr>
          <w:color w:val="auto"/>
          <w:sz w:val="24"/>
          <w:szCs w:val="24"/>
        </w:rPr>
      </w:pPr>
      <w:r w:rsidRPr="00B424BD">
        <w:rPr>
          <w:color w:val="auto"/>
          <w:sz w:val="24"/>
          <w:szCs w:val="24"/>
        </w:rPr>
        <w:t>9.8. Perkančioji organizacija nerengs susitikimų su tiekėjais dėl pirkimo dokumentų paaiškinimo.</w:t>
      </w:r>
    </w:p>
    <w:p w14:paraId="3BED399E" w14:textId="7A9E46C9" w:rsidR="00563B45" w:rsidRPr="00B424BD" w:rsidRDefault="00000000" w:rsidP="00834119">
      <w:pPr>
        <w:pStyle w:val="Body2"/>
        <w:ind w:firstLine="720"/>
        <w:rPr>
          <w:color w:val="auto"/>
          <w:sz w:val="24"/>
          <w:szCs w:val="24"/>
        </w:rPr>
      </w:pPr>
      <w:r w:rsidRPr="00B424BD">
        <w:rPr>
          <w:color w:val="auto"/>
          <w:sz w:val="24"/>
          <w:szCs w:val="24"/>
        </w:rPr>
        <w:t>9.9. Perkančioji organizacija nerengs pirkimo objekto apžiūros.</w:t>
      </w:r>
    </w:p>
    <w:p w14:paraId="16C84695" w14:textId="77777777" w:rsidR="00563B45" w:rsidRPr="00B424BD" w:rsidRDefault="00563B45">
      <w:pPr>
        <w:pStyle w:val="Body2"/>
        <w:rPr>
          <w:color w:val="auto"/>
          <w:sz w:val="24"/>
          <w:szCs w:val="24"/>
        </w:rPr>
      </w:pPr>
    </w:p>
    <w:p w14:paraId="3ADE206C" w14:textId="77777777" w:rsidR="00563B45" w:rsidRPr="00B424BD" w:rsidRDefault="00000000">
      <w:pPr>
        <w:pStyle w:val="Heading"/>
        <w:rPr>
          <w:color w:val="auto"/>
          <w:sz w:val="24"/>
          <w:szCs w:val="24"/>
          <w:lang w:val="lt-LT"/>
        </w:rPr>
      </w:pPr>
      <w:r w:rsidRPr="00B424BD">
        <w:rPr>
          <w:color w:val="auto"/>
          <w:sz w:val="24"/>
          <w:szCs w:val="24"/>
          <w:lang w:val="lt-LT"/>
        </w:rPr>
        <w:tab/>
      </w:r>
      <w:bookmarkStart w:id="9" w:name="_Toc168570743"/>
      <w:r w:rsidRPr="00B424BD">
        <w:rPr>
          <w:color w:val="auto"/>
          <w:sz w:val="24"/>
          <w:szCs w:val="24"/>
          <w:lang w:val="lt-LT"/>
        </w:rPr>
        <w:t>10. SUSIPAŽINIMAS SU GAUTAIS PASIŪLYMAIS</w:t>
      </w:r>
      <w:bookmarkEnd w:id="9"/>
    </w:p>
    <w:p w14:paraId="768E9690" w14:textId="77777777" w:rsidR="00563B45" w:rsidRPr="00B424BD" w:rsidRDefault="00563B45">
      <w:pPr>
        <w:pStyle w:val="Body2"/>
        <w:rPr>
          <w:color w:val="auto"/>
          <w:sz w:val="24"/>
          <w:szCs w:val="24"/>
        </w:rPr>
      </w:pPr>
    </w:p>
    <w:p w14:paraId="57331AFB" w14:textId="538E86B5"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 xml:space="preserve">10.1. Pirminis susipažinimas su CVP IS priemonėmis pateiktais tiekėjų pasiūlymais vyks </w:t>
      </w:r>
      <w:r w:rsidR="00CE3454" w:rsidRPr="00B424BD">
        <w:rPr>
          <w:rFonts w:eastAsia="Arial Unicode MS" w:cs="Arial Unicode MS"/>
          <w:color w:val="auto"/>
          <w:sz w:val="24"/>
          <w:szCs w:val="24"/>
        </w:rPr>
        <w:t>30</w:t>
      </w:r>
      <w:r w:rsidRPr="00B424BD">
        <w:rPr>
          <w:rFonts w:eastAsia="Arial Unicode MS" w:cs="Arial Unicode MS"/>
          <w:color w:val="auto"/>
          <w:sz w:val="24"/>
          <w:szCs w:val="24"/>
        </w:rPr>
        <w:t xml:space="preserve"> min. po skelbime apie pirkimą nurodytos pasiūlymų pateikimo termino pabaigos. </w:t>
      </w:r>
    </w:p>
    <w:p w14:paraId="5E9EF502" w14:textId="472E2F96"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63BC61BF" w14:textId="17BD78B5" w:rsidR="00AB6AD8" w:rsidRDefault="00000000" w:rsidP="006858A4">
      <w:pPr>
        <w:pStyle w:val="Body2"/>
        <w:rPr>
          <w:color w:val="auto"/>
          <w:sz w:val="24"/>
          <w:szCs w:val="24"/>
        </w:rPr>
      </w:pPr>
      <w:r w:rsidRPr="00B424BD">
        <w:rPr>
          <w:color w:val="auto"/>
          <w:sz w:val="24"/>
          <w:szCs w:val="24"/>
        </w:rPr>
        <w:tab/>
      </w:r>
    </w:p>
    <w:p w14:paraId="17B79E3D" w14:textId="77777777" w:rsidR="003A498C" w:rsidRDefault="003A498C" w:rsidP="006858A4">
      <w:pPr>
        <w:pStyle w:val="Body2"/>
        <w:rPr>
          <w:color w:val="auto"/>
          <w:sz w:val="24"/>
          <w:szCs w:val="24"/>
        </w:rPr>
      </w:pPr>
    </w:p>
    <w:p w14:paraId="7A811D31" w14:textId="77777777" w:rsidR="003A498C" w:rsidRPr="00B424BD" w:rsidRDefault="003A498C" w:rsidP="006858A4">
      <w:pPr>
        <w:pStyle w:val="Body2"/>
        <w:rPr>
          <w:color w:val="auto"/>
          <w:sz w:val="24"/>
          <w:szCs w:val="24"/>
        </w:rPr>
      </w:pPr>
    </w:p>
    <w:p w14:paraId="581F1F17" w14:textId="77777777" w:rsidR="00563B45" w:rsidRPr="00B424BD" w:rsidRDefault="00000000">
      <w:pPr>
        <w:pStyle w:val="Heading"/>
        <w:rPr>
          <w:color w:val="auto"/>
          <w:sz w:val="24"/>
          <w:szCs w:val="24"/>
          <w:lang w:val="lt-LT"/>
        </w:rPr>
      </w:pPr>
      <w:r w:rsidRPr="00B424BD">
        <w:rPr>
          <w:color w:val="auto"/>
          <w:sz w:val="24"/>
          <w:szCs w:val="24"/>
          <w:lang w:val="lt-LT"/>
        </w:rPr>
        <w:lastRenderedPageBreak/>
        <w:tab/>
      </w:r>
      <w:bookmarkStart w:id="10" w:name="_Toc168570744"/>
      <w:r w:rsidRPr="00B424BD">
        <w:rPr>
          <w:color w:val="auto"/>
          <w:sz w:val="24"/>
          <w:szCs w:val="24"/>
          <w:lang w:val="lt-LT"/>
        </w:rPr>
        <w:t>11. PASIŪLYMŲ NAGRINĖJIMAS</w:t>
      </w:r>
      <w:bookmarkEnd w:id="10"/>
    </w:p>
    <w:p w14:paraId="3CF89929" w14:textId="77777777" w:rsidR="00563B45" w:rsidRPr="00B424BD" w:rsidRDefault="00563B45">
      <w:pPr>
        <w:pStyle w:val="Body2"/>
        <w:rPr>
          <w:color w:val="auto"/>
          <w:sz w:val="24"/>
          <w:szCs w:val="24"/>
        </w:rPr>
      </w:pPr>
    </w:p>
    <w:p w14:paraId="281891A3" w14:textId="0ABD4A0D"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11.1. Pateiktus pasiūlymus nagrinėja, vertina ir palygina Komisija šia tvarka:</w:t>
      </w:r>
    </w:p>
    <w:p w14:paraId="7ED55C97" w14:textId="5B568618" w:rsidR="0098334F" w:rsidRPr="00B424BD" w:rsidRDefault="00000000" w:rsidP="0067030A">
      <w:pPr>
        <w:pStyle w:val="Body2"/>
        <w:ind w:firstLine="720"/>
        <w:rPr>
          <w:rFonts w:eastAsia="Arial Unicode MS" w:cs="Arial Unicode MS"/>
          <w:color w:val="auto"/>
          <w:sz w:val="24"/>
          <w:szCs w:val="24"/>
        </w:rPr>
      </w:pPr>
      <w:r w:rsidRPr="00B424BD">
        <w:rPr>
          <w:rFonts w:eastAsia="Arial Unicode MS" w:cs="Arial Unicode MS"/>
          <w:color w:val="auto"/>
          <w:sz w:val="24"/>
          <w:szCs w:val="24"/>
        </w:rPr>
        <w:t xml:space="preserve">11.1.1. </w:t>
      </w:r>
      <w:r w:rsidR="0098334F" w:rsidRPr="00B424BD">
        <w:rPr>
          <w:rFonts w:eastAsia="Arial Unicode MS" w:cs="Arial Unicode MS"/>
          <w:color w:val="auto"/>
          <w:sz w:val="24"/>
          <w:szCs w:val="24"/>
        </w:rPr>
        <w:t>nagrinėja ar pasiūlymas atitinka pirkimo dokumentuose nustatytus reikalavimus, nesusijusius su pirkimo objektu;</w:t>
      </w:r>
    </w:p>
    <w:p w14:paraId="7D07A4D5" w14:textId="39A3F1A2" w:rsidR="0098334F" w:rsidRPr="00B424BD" w:rsidRDefault="0098334F" w:rsidP="0067030A">
      <w:pPr>
        <w:pStyle w:val="Body2"/>
        <w:ind w:firstLine="720"/>
        <w:rPr>
          <w:rFonts w:eastAsia="Arial Unicode MS" w:cs="Arial Unicode MS"/>
          <w:color w:val="auto"/>
          <w:sz w:val="24"/>
          <w:szCs w:val="24"/>
        </w:rPr>
      </w:pPr>
      <w:r w:rsidRPr="00B424BD">
        <w:rPr>
          <w:rFonts w:eastAsia="Arial Unicode MS" w:cs="Arial Unicode MS"/>
          <w:color w:val="auto"/>
          <w:sz w:val="24"/>
          <w:szCs w:val="24"/>
        </w:rPr>
        <w:t>11.1.2. įvertina EBVPD pateiktą informaciją ir ne vėliau kaip per 3 darbo dienas raštu praneša apie šio patikrinimo rezultatus;</w:t>
      </w:r>
    </w:p>
    <w:p w14:paraId="5197E897" w14:textId="6AA809CF" w:rsidR="00563B45" w:rsidRPr="00B424BD" w:rsidRDefault="0098334F" w:rsidP="0067030A">
      <w:pPr>
        <w:pStyle w:val="Body2"/>
        <w:ind w:firstLine="720"/>
        <w:rPr>
          <w:color w:val="auto"/>
          <w:sz w:val="24"/>
          <w:szCs w:val="24"/>
        </w:rPr>
      </w:pPr>
      <w:r w:rsidRPr="00B424BD">
        <w:rPr>
          <w:rFonts w:eastAsia="Arial Unicode MS" w:cs="Arial Unicode MS"/>
          <w:color w:val="auto"/>
          <w:sz w:val="24"/>
          <w:szCs w:val="24"/>
        </w:rPr>
        <w:t>11.1.3.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BBE00D9" w14:textId="3AB01659"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11.1.4. nustato, ar tiekėjo siūlomas pirkimo objektas atitinka pirkimo dokumentuose nustatytus reikalavimu</w:t>
      </w:r>
      <w:r w:rsidR="00120EDC">
        <w:rPr>
          <w:rFonts w:eastAsia="Arial Unicode MS" w:cs="Arial Unicode MS"/>
          <w:color w:val="auto"/>
          <w:sz w:val="24"/>
          <w:szCs w:val="24"/>
        </w:rPr>
        <w:t>s</w:t>
      </w:r>
      <w:r w:rsidRPr="00B424BD">
        <w:rPr>
          <w:rFonts w:eastAsia="Arial Unicode MS" w:cs="Arial Unicode MS"/>
          <w:color w:val="auto"/>
          <w:sz w:val="24"/>
          <w:szCs w:val="24"/>
        </w:rPr>
        <w:t>;</w:t>
      </w:r>
    </w:p>
    <w:p w14:paraId="433378AC" w14:textId="63AB1D8B"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11.1.5. tikrina, ar tiekėjo pasiūlyme nėra nurodytos kainos apskaičiavimo klaidų;</w:t>
      </w:r>
    </w:p>
    <w:p w14:paraId="28A9316F" w14:textId="36995336"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11.1.6. tikrina ar nebuvo pasiūlyta neįprastai maža kaina ir ar tiekėjas pirkimo komisijos prašymu pateikė raštišką tinkamą kainos pagrįstumo įrodymą;</w:t>
      </w:r>
    </w:p>
    <w:p w14:paraId="69B232A6" w14:textId="3341DC44" w:rsidR="00563B45" w:rsidRPr="00B424BD" w:rsidRDefault="00000000" w:rsidP="0067030A">
      <w:pPr>
        <w:pStyle w:val="Body2"/>
        <w:ind w:firstLine="720"/>
        <w:rPr>
          <w:color w:val="auto"/>
          <w:sz w:val="24"/>
          <w:szCs w:val="24"/>
        </w:rPr>
      </w:pPr>
      <w:r w:rsidRPr="00B424BD">
        <w:rPr>
          <w:color w:val="auto"/>
          <w:sz w:val="24"/>
          <w:szCs w:val="24"/>
        </w:rPr>
        <w:t>11.1.7. galimo laimėtojo prašo pateikti pirkimo sąlygų priede „Kvalifikacijos ir kiti reikalavimai“ nurodytus dokumentus patvirtinančius tiekėjo kvalifikaciją. Gavusi dokumentus, Komisija patikrina, ar galimas laimėtojas atitinka pirkimo sąlygų priede „Kvalifikacijos ir kiti reikalavimai</w:t>
      </w:r>
      <w:r w:rsidRPr="00B424BD">
        <w:rPr>
          <w:color w:val="auto"/>
          <w:sz w:val="24"/>
          <w:szCs w:val="24"/>
          <w:rtl/>
        </w:rPr>
        <w:t>“</w:t>
      </w:r>
      <w:r w:rsidRPr="00B424BD">
        <w:rPr>
          <w:color w:val="auto"/>
          <w:sz w:val="24"/>
          <w:szCs w:val="24"/>
        </w:rPr>
        <w:t xml:space="preserve"> nurodytus kvalifikacijos reikalavimus, ir aplinkos apsaugos vadybos sistemos standartu</w:t>
      </w:r>
      <w:r w:rsidR="00F31307">
        <w:rPr>
          <w:color w:val="auto"/>
          <w:sz w:val="24"/>
          <w:szCs w:val="24"/>
        </w:rPr>
        <w:t>s</w:t>
      </w:r>
      <w:r w:rsidRPr="00B424BD">
        <w:rPr>
          <w:color w:val="auto"/>
          <w:sz w:val="24"/>
          <w:szCs w:val="24"/>
        </w:rPr>
        <w:t>.</w:t>
      </w:r>
    </w:p>
    <w:p w14:paraId="744E0269" w14:textId="092D0BB6"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11.1.8. sudaro pasiūlymų eilę ir nustato pirkimo laimėtoją;</w:t>
      </w:r>
    </w:p>
    <w:p w14:paraId="6FBF7CDD" w14:textId="20270B2D"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11.1.9. tiekėją, kurio pasiūlymas pripažintas laimėjusiu, kviečia sudaryti pirkimo sutartį.</w:t>
      </w:r>
    </w:p>
    <w:p w14:paraId="20261AE8" w14:textId="14E490D2"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0E2EA0E" w14:textId="1F94891B"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11.3. Pasiūlymai tikslinami, papildomi arba paaiškinami vadovaujantis Pasiūlymų patikslinimo, papildymo ar paaiškinimo taisyklėmis, patvirtintomis Viešųjų pirkimų tarnybos direktoriaus 2022 m. gruodžio 30 d. įsakymu Nr. 1S-240 (aktualios redakcijos).</w:t>
      </w:r>
    </w:p>
    <w:p w14:paraId="4C3A08A1" w14:textId="205C88DB"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11.4. Perkančioji organizacija, pasiūlymų vertinimo metu radusi pasiūlyme nurodytos kainos ar sąnaudų apskaičiavimo klaidų, privalo paprašyti dalyvių per jos nurodytą terminą ištaisyti pasiūlyme pastebėtas aritmetines klaidas laikantis šių reikalavimų:</w:t>
      </w:r>
    </w:p>
    <w:p w14:paraId="6969F7E8" w14:textId="48FB9AC8"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11.4.1. taisant aritmetines klaidas negali būti atsisakoma kainos ar sąnaudų sudedamųjų dalių, taip pat kaina ar sąnaudos negali būti papildytos naujomis sudedamosiomis dalimis;</w:t>
      </w:r>
    </w:p>
    <w:p w14:paraId="21585CF2" w14:textId="18FB0E4E"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11.4.2. tais atvejais, kai pirkime taikomas fiksuotos kainos kainodaros metodas, galutinė pasiūlymo kaina be PVM negali būti keičiama;</w:t>
      </w:r>
    </w:p>
    <w:p w14:paraId="55F26556" w14:textId="72608A85"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11.4.3. tais atvejais, kai pirkime taikomas fiksuoto įkainio kainodaros metodas, negali būti keičiamas pasiūlytas įkainis be PVM. Galutinė pasiūlymo kaina be PVM keičiasi tik tiek, kiek tai lemia tinkamai atliktas aritmetinių klaidų ištaisymas;</w:t>
      </w:r>
    </w:p>
    <w:p w14:paraId="4F2681A3" w14:textId="38287CCC"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11.4.4. tais atvejais, kai pirkime taikomas kintamo įkainio kainodaros metodas, negali būti keičiamas pasiūlytas antkainis (nuolaida).</w:t>
      </w:r>
    </w:p>
    <w:p w14:paraId="13482B8D" w14:textId="04487794"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lastRenderedPageBreak/>
        <w:t>11.5. Jeigu tiekėjas savo pasiūlyme pateikia reikalaujamų dokumentų tinkamai patvirtintas kopijas, perkančioji organizacija turi teisę prašyti tiekėjo, kad jis pirkimo komisijai parodytų atitinkamų dokumentų originalus.</w:t>
      </w:r>
    </w:p>
    <w:p w14:paraId="52BB71D3" w14:textId="6B201798"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11.6. Perkančioji organizacija reikalauja, kad dalyvis pagrįstų pasiūlyme nurodytą prekių, paslaugų, darbų ar jų sudedamųjų dalių kainą arba sąnaudas, jeigu jos atrodo neįprastai mažos</w:t>
      </w:r>
      <w:r w:rsidR="00FE2611" w:rsidRPr="00B424BD">
        <w:rPr>
          <w:rFonts w:eastAsia="Arial Unicode MS" w:cs="Arial Unicode MS"/>
          <w:color w:val="auto"/>
          <w:sz w:val="24"/>
          <w:szCs w:val="24"/>
        </w:rPr>
        <w:t xml:space="preserve"> vadovaujantis VPĮ 57 straipsnio 2 ir 3 dalių nuostatomis. </w:t>
      </w:r>
      <w:r w:rsidRPr="00B424BD">
        <w:rPr>
          <w:rFonts w:eastAsia="Arial Unicode MS" w:cs="Arial Unicode MS"/>
          <w:color w:val="auto"/>
          <w:sz w:val="24"/>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C0A8EEE" w14:textId="49361037"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3C1A3427" w14:textId="77777777" w:rsidR="00563B45" w:rsidRPr="00B424BD" w:rsidRDefault="00563B45">
      <w:pPr>
        <w:pStyle w:val="Body2"/>
        <w:rPr>
          <w:color w:val="auto"/>
          <w:sz w:val="24"/>
          <w:szCs w:val="24"/>
        </w:rPr>
      </w:pPr>
    </w:p>
    <w:p w14:paraId="544F8107" w14:textId="77777777" w:rsidR="00563B45" w:rsidRPr="00B424BD" w:rsidRDefault="00000000">
      <w:pPr>
        <w:pStyle w:val="Heading"/>
        <w:rPr>
          <w:color w:val="auto"/>
          <w:sz w:val="24"/>
          <w:szCs w:val="24"/>
          <w:lang w:val="lt-LT"/>
        </w:rPr>
      </w:pPr>
      <w:r w:rsidRPr="00B424BD">
        <w:rPr>
          <w:color w:val="auto"/>
          <w:sz w:val="24"/>
          <w:szCs w:val="24"/>
          <w:lang w:val="lt-LT"/>
        </w:rPr>
        <w:tab/>
      </w:r>
      <w:bookmarkStart w:id="11" w:name="_Toc168570745"/>
      <w:r w:rsidRPr="00B424BD">
        <w:rPr>
          <w:color w:val="auto"/>
          <w:sz w:val="24"/>
          <w:szCs w:val="24"/>
          <w:lang w:val="lt-LT"/>
        </w:rPr>
        <w:t>12. Elektroninis aukcionas</w:t>
      </w:r>
      <w:bookmarkEnd w:id="11"/>
      <w:r w:rsidRPr="00B424BD">
        <w:rPr>
          <w:color w:val="auto"/>
          <w:sz w:val="24"/>
          <w:szCs w:val="24"/>
          <w:lang w:val="lt-LT"/>
        </w:rPr>
        <w:t xml:space="preserve"> </w:t>
      </w:r>
    </w:p>
    <w:p w14:paraId="0915C09D" w14:textId="77777777" w:rsidR="00563B45" w:rsidRPr="00B424BD" w:rsidRDefault="00563B45">
      <w:pPr>
        <w:pStyle w:val="Body2"/>
        <w:rPr>
          <w:color w:val="auto"/>
          <w:sz w:val="24"/>
          <w:szCs w:val="24"/>
        </w:rPr>
      </w:pPr>
    </w:p>
    <w:p w14:paraId="491B00DD" w14:textId="7E17A0B8"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12.1. Elektroninis aukcionas nerengiamas.</w:t>
      </w:r>
    </w:p>
    <w:p w14:paraId="2A1CE0AF" w14:textId="77777777" w:rsidR="00563B45" w:rsidRPr="00B424BD" w:rsidRDefault="00563B45">
      <w:pPr>
        <w:pStyle w:val="Body2"/>
        <w:rPr>
          <w:color w:val="auto"/>
          <w:sz w:val="24"/>
          <w:szCs w:val="24"/>
        </w:rPr>
      </w:pPr>
    </w:p>
    <w:p w14:paraId="30E46F85" w14:textId="77777777" w:rsidR="00563B45" w:rsidRPr="00B424BD" w:rsidRDefault="00000000">
      <w:pPr>
        <w:pStyle w:val="Heading"/>
        <w:rPr>
          <w:color w:val="auto"/>
          <w:sz w:val="24"/>
          <w:szCs w:val="24"/>
          <w:lang w:val="lt-LT"/>
        </w:rPr>
      </w:pPr>
      <w:r w:rsidRPr="00B424BD">
        <w:rPr>
          <w:color w:val="auto"/>
          <w:sz w:val="24"/>
          <w:szCs w:val="24"/>
          <w:lang w:val="lt-LT"/>
        </w:rPr>
        <w:tab/>
      </w:r>
      <w:bookmarkStart w:id="12" w:name="_Toc168570746"/>
      <w:r w:rsidRPr="00B424BD">
        <w:rPr>
          <w:color w:val="auto"/>
          <w:sz w:val="24"/>
          <w:szCs w:val="24"/>
          <w:lang w:val="lt-LT"/>
        </w:rPr>
        <w:t>13. PASIŪLYMŲ ATMETIMO PRIEŽASTYS</w:t>
      </w:r>
      <w:bookmarkEnd w:id="12"/>
    </w:p>
    <w:p w14:paraId="469701E8" w14:textId="77777777" w:rsidR="00563B45" w:rsidRPr="00B424BD" w:rsidRDefault="00563B45">
      <w:pPr>
        <w:pStyle w:val="Body2"/>
        <w:rPr>
          <w:color w:val="auto"/>
          <w:sz w:val="24"/>
          <w:szCs w:val="24"/>
        </w:rPr>
      </w:pPr>
    </w:p>
    <w:p w14:paraId="2A30EACA" w14:textId="29C57AF0"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 Pirkimo komisija atmeta pasiūlymą, jeigu:</w:t>
      </w:r>
    </w:p>
    <w:p w14:paraId="31AC0221" w14:textId="180A1FCF"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13.1.1. tiekėjas pasiūlymą ar jo dalį pateikė ne CVP IS priemonėmis;</w:t>
      </w:r>
    </w:p>
    <w:p w14:paraId="2EDA6F0D" w14:textId="5772FAC6"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13.1.2. pasiūlymą pateikęs tiekėjas turi būti pašalinamas iš pirkimo procedūros pagal pirkimo sąlygų priede „Pašalinimo pagrindai</w:t>
      </w:r>
      <w:r w:rsidRPr="00B424BD">
        <w:rPr>
          <w:rFonts w:eastAsia="Arial Unicode MS" w:cs="Arial Unicode MS"/>
          <w:color w:val="auto"/>
          <w:sz w:val="24"/>
          <w:szCs w:val="24"/>
          <w:rtl/>
        </w:rPr>
        <w:t>“</w:t>
      </w:r>
      <w:r w:rsidRPr="00B424BD">
        <w:rPr>
          <w:rFonts w:eastAsia="Arial Unicode MS" w:cs="Arial Unicode MS"/>
          <w:color w:val="auto"/>
          <w:sz w:val="24"/>
          <w:szCs w:val="24"/>
        </w:rPr>
        <w:t xml:space="preserve"> nustatytus reikalavimus arba perkančiosios organizacijos prašymu nepateikė ar nepatikslino pateiktų netikslių ar neišsamių duomenų apie pašalinimo pagrindų nebuvimą CVP IS priemonėmis;</w:t>
      </w:r>
    </w:p>
    <w:p w14:paraId="4C1C3B19" w14:textId="6A21A008"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13.1.3. pasiūlymą pateikęs tiekėjas neatitinka pirkimo sąlygų priede „Kvalifikacijos ir kiti reikalavimai“ nustatytų minimalių kvalifikacijos reikalavimų i</w:t>
      </w:r>
      <w:r w:rsidR="00E1311B">
        <w:rPr>
          <w:rFonts w:eastAsia="Arial Unicode MS" w:cs="Arial Unicode MS"/>
          <w:color w:val="auto"/>
          <w:sz w:val="24"/>
          <w:szCs w:val="24"/>
        </w:rPr>
        <w:t xml:space="preserve">r </w:t>
      </w:r>
      <w:r w:rsidRPr="00B424BD">
        <w:rPr>
          <w:rFonts w:eastAsia="Arial Unicode MS" w:cs="Arial Unicode MS"/>
          <w:color w:val="auto"/>
          <w:sz w:val="24"/>
          <w:szCs w:val="24"/>
        </w:rPr>
        <w:t xml:space="preserve"> aplinkos apsaugos vadybos sistemos standartų, arba perkančiosios organizacijos prašymu nepateikė ar nepatikslino pateiktų netikslių ar neišsamių duomenų apie atitikimą CVP IS priemonėmis;</w:t>
      </w:r>
    </w:p>
    <w:p w14:paraId="089A16B7" w14:textId="5EB0EA04"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13.1.4. pasiūlymas neatitinka pirkimo dokumentuose nustatytų reikalavimų;</w:t>
      </w:r>
    </w:p>
    <w:p w14:paraId="1A662B25" w14:textId="440E8B9F"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13.1.5. pasiūlyta kaina yra per didelė ir nepriimtina;</w:t>
      </w:r>
    </w:p>
    <w:p w14:paraId="5C91FAEA" w14:textId="3F3E3C58"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13.1.6. dalyvis per perkančiosios organizacijos nurodytą terminą neištaiso aritmetinių klaidų ir (ar) nepaaiškina pasiūlymo. Šiuo atveju jo pasiūlymas atmetamas kaip neatitinkantis pirkimo dokumentuose nustatytų reikalavimų;</w:t>
      </w:r>
    </w:p>
    <w:p w14:paraId="6753BFFE" w14:textId="519DE40B"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13.1.7. pateiktame pasiūlyme nurodyta kaina yra neįprastai maža ir dalyvis, perkančiosios organizacijos prašymu, nepateikia tinkamų kainos pagrįstumo įrodymų;</w:t>
      </w:r>
    </w:p>
    <w:p w14:paraId="12F95D13" w14:textId="31425F4D"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13.1.8. tiekėjas, apie nustatytų reikalavimų atitikimą, yra pateikęs melagingą informaciją, kurią perkančioji organizacija gali įrodyti bet kokiomis teisėtomis priemonėmis;</w:t>
      </w:r>
    </w:p>
    <w:p w14:paraId="037467AA" w14:textId="5A4ED6A0"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13.1.9. jei tiekėjas pateikia daugiau kaip vieną pasiūlymą arba ūkio subjektų grupės narys dalyvauja teikiant kelis pasiūlymus, kaip nurodyta pirkimo sąlygų 5.1  punkte;</w:t>
      </w:r>
    </w:p>
    <w:p w14:paraId="23B99C5B" w14:textId="659CB453"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 xml:space="preserve">13.1.10. tiekėjas pateikė netikslius, neišsamius pirkimo dokumentuose nuodytus kartu su pasiūlymu teikiamus dokumentus ar jų nepateikė ir perkančiosios organizacijos prašymu jų nepateikė </w:t>
      </w:r>
      <w:r w:rsidRPr="00B424BD">
        <w:rPr>
          <w:rFonts w:eastAsia="Arial Unicode MS" w:cs="Arial Unicode MS"/>
          <w:color w:val="auto"/>
          <w:sz w:val="24"/>
          <w:szCs w:val="24"/>
        </w:rPr>
        <w:lastRenderedPageBreak/>
        <w:t>ar nepatikslino per perkančiosios organizacijos nurodytą terminą, vadovaujantis pirkimo sąlygų 11.2 ir 11.3 punktais.</w:t>
      </w:r>
    </w:p>
    <w:p w14:paraId="59D61FF8" w14:textId="69A15110"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13.2. Apie pasiūlymo atmetimą ir tokio atmetimo priežastis tiekėjas informuojamas raštu CVP IS priemonėmis.</w:t>
      </w:r>
    </w:p>
    <w:p w14:paraId="292800FB" w14:textId="6CAFCEF7" w:rsidR="00AB6AD8" w:rsidRPr="00B424BD" w:rsidRDefault="00000000" w:rsidP="000F3DA9">
      <w:pPr>
        <w:pStyle w:val="Body2"/>
        <w:ind w:firstLine="720"/>
        <w:rPr>
          <w:rFonts w:eastAsia="Arial Unicode MS" w:cs="Arial Unicode MS"/>
          <w:color w:val="auto"/>
          <w:sz w:val="24"/>
          <w:szCs w:val="24"/>
        </w:rPr>
      </w:pPr>
      <w:r w:rsidRPr="00B424BD">
        <w:rPr>
          <w:rFonts w:eastAsia="Arial Unicode MS" w:cs="Arial Unicode MS"/>
          <w:color w:val="auto"/>
          <w:sz w:val="24"/>
          <w:szCs w:val="24"/>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946B0A3" w14:textId="77777777" w:rsidR="006858A4" w:rsidRPr="00B424BD" w:rsidRDefault="006858A4" w:rsidP="006858A4">
      <w:pPr>
        <w:pStyle w:val="Body2"/>
        <w:rPr>
          <w:color w:val="auto"/>
          <w:sz w:val="24"/>
          <w:szCs w:val="24"/>
        </w:rPr>
      </w:pPr>
    </w:p>
    <w:p w14:paraId="7EBA5467" w14:textId="77777777" w:rsidR="00563B45" w:rsidRPr="00B424BD" w:rsidRDefault="00000000">
      <w:pPr>
        <w:pStyle w:val="Heading"/>
        <w:rPr>
          <w:color w:val="auto"/>
          <w:sz w:val="24"/>
          <w:szCs w:val="24"/>
          <w:lang w:val="lt-LT"/>
        </w:rPr>
      </w:pPr>
      <w:r w:rsidRPr="00B424BD">
        <w:rPr>
          <w:color w:val="auto"/>
          <w:sz w:val="24"/>
          <w:szCs w:val="24"/>
          <w:lang w:val="lt-LT"/>
        </w:rPr>
        <w:tab/>
      </w:r>
      <w:bookmarkStart w:id="13" w:name="_Toc168570747"/>
      <w:r w:rsidRPr="00B424BD">
        <w:rPr>
          <w:color w:val="auto"/>
          <w:sz w:val="24"/>
          <w:szCs w:val="24"/>
          <w:lang w:val="lt-LT"/>
        </w:rPr>
        <w:t>14. PASIŪLYMŲ VERTINIMAS IR PALYGINIMAS</w:t>
      </w:r>
      <w:bookmarkEnd w:id="13"/>
    </w:p>
    <w:p w14:paraId="4D44EE99" w14:textId="77777777" w:rsidR="00563B45" w:rsidRPr="00B424BD" w:rsidRDefault="00563B45">
      <w:pPr>
        <w:pStyle w:val="Body2"/>
        <w:rPr>
          <w:color w:val="auto"/>
          <w:sz w:val="24"/>
          <w:szCs w:val="24"/>
        </w:rPr>
      </w:pPr>
    </w:p>
    <w:p w14:paraId="6B078109" w14:textId="463F22C3"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14.1. Perkančioji organizacija ekonomiškai naudingiausią pasiūlymą išrenka pagal kainą. Ekonomiškai naudingiausiu pasiūlymu laikomas mažiausios kainos pasiūlymas.</w:t>
      </w:r>
    </w:p>
    <w:p w14:paraId="093798CC" w14:textId="7F255B4B"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ED8B00" w14:textId="572C3EE3"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17FA3E04" w14:textId="77777777" w:rsidR="00563B45" w:rsidRPr="00B424BD" w:rsidRDefault="00000000">
      <w:pPr>
        <w:pStyle w:val="Heading"/>
        <w:rPr>
          <w:color w:val="auto"/>
          <w:sz w:val="24"/>
          <w:szCs w:val="24"/>
          <w:lang w:val="lt-LT"/>
        </w:rPr>
      </w:pPr>
      <w:r w:rsidRPr="00B424BD">
        <w:rPr>
          <w:color w:val="auto"/>
          <w:sz w:val="24"/>
          <w:szCs w:val="24"/>
          <w:lang w:val="lt-LT"/>
        </w:rPr>
        <w:tab/>
      </w:r>
    </w:p>
    <w:p w14:paraId="7629F013" w14:textId="77777777" w:rsidR="00563B45" w:rsidRPr="00B424BD" w:rsidRDefault="00000000">
      <w:pPr>
        <w:pStyle w:val="Heading"/>
        <w:rPr>
          <w:color w:val="auto"/>
          <w:sz w:val="24"/>
          <w:szCs w:val="24"/>
          <w:lang w:val="lt-LT"/>
        </w:rPr>
      </w:pPr>
      <w:r w:rsidRPr="00B424BD">
        <w:rPr>
          <w:color w:val="auto"/>
          <w:sz w:val="24"/>
          <w:szCs w:val="24"/>
          <w:lang w:val="lt-LT"/>
        </w:rPr>
        <w:tab/>
      </w:r>
      <w:bookmarkStart w:id="14" w:name="_Toc168570748"/>
      <w:r w:rsidRPr="00B424BD">
        <w:rPr>
          <w:color w:val="auto"/>
          <w:sz w:val="24"/>
          <w:szCs w:val="24"/>
          <w:lang w:val="lt-LT"/>
        </w:rPr>
        <w:t>15. PASIŪLYMŲ EILĖ IR LAIMĖTOJO NUSTATYMAS</w:t>
      </w:r>
      <w:bookmarkEnd w:id="14"/>
    </w:p>
    <w:p w14:paraId="41EBF3D3" w14:textId="77777777" w:rsidR="00563B45" w:rsidRPr="00B424BD" w:rsidRDefault="00563B45">
      <w:pPr>
        <w:pStyle w:val="Body2"/>
        <w:rPr>
          <w:color w:val="auto"/>
          <w:sz w:val="24"/>
          <w:szCs w:val="24"/>
        </w:rPr>
      </w:pPr>
    </w:p>
    <w:p w14:paraId="13F5C749" w14:textId="1FA19025"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6EB08FF" w14:textId="14239956"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11C4F170" w14:textId="34BE2D11"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15.3. Tais atvejais, kai pasiūlymą pateikė tik vienas tiekėjas, pasiūlymų eilė nenustatoma ir jo pasiūlymas laikomas laimėjusiu, jeigu nebuvo atmestas pagal šių pirkimo dokumentų sąlygas.</w:t>
      </w:r>
    </w:p>
    <w:p w14:paraId="4B6EFE26" w14:textId="7ED3C12F"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7C18D4F0" w14:textId="1E8EB7DC"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 xml:space="preserve">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w:t>
      </w:r>
      <w:r w:rsidRPr="00B424BD">
        <w:rPr>
          <w:rFonts w:eastAsia="Arial Unicode MS" w:cs="Arial Unicode MS"/>
          <w:color w:val="auto"/>
          <w:sz w:val="24"/>
          <w:szCs w:val="24"/>
        </w:rPr>
        <w:lastRenderedPageBreak/>
        <w:t>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5FADF2EC" w14:textId="6D1BF6DB"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15.6. Jeigu tiekėjas, kuriam buvo pasiūlyta sudaryti pirkimo sutartį, raštu atsisako ją sudaryti arba</w:t>
      </w:r>
      <w:r w:rsidR="004560F0" w:rsidRPr="00B424BD">
        <w:rPr>
          <w:rFonts w:eastAsia="Arial Unicode MS" w:cs="Arial Unicode MS"/>
          <w:color w:val="auto"/>
          <w:sz w:val="24"/>
          <w:szCs w:val="24"/>
        </w:rPr>
        <w:t>,</w:t>
      </w:r>
      <w:r w:rsidRPr="00B424BD">
        <w:rPr>
          <w:rFonts w:eastAsia="Arial Unicode MS" w:cs="Arial Unicode MS"/>
          <w:color w:val="auto"/>
          <w:sz w:val="24"/>
          <w:szCs w:val="24"/>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F4D2BC4" w14:textId="37F33DE0" w:rsidR="00AB6AD8" w:rsidRPr="00B424BD" w:rsidRDefault="00AB6AD8">
      <w:pPr>
        <w:rPr>
          <w:rFonts w:eastAsia="Times New Roman"/>
          <w:lang w:val="lt-LT" w:eastAsia="lt-LT"/>
          <w14:textOutline w14:w="0" w14:cap="flat" w14:cmpd="sng" w14:algn="ctr">
            <w14:noFill/>
            <w14:prstDash w14:val="solid"/>
            <w14:bevel/>
          </w14:textOutline>
        </w:rPr>
      </w:pPr>
    </w:p>
    <w:p w14:paraId="3E94C47C" w14:textId="77777777" w:rsidR="00563B45" w:rsidRPr="00B424BD" w:rsidRDefault="00000000">
      <w:pPr>
        <w:pStyle w:val="Heading"/>
        <w:rPr>
          <w:color w:val="auto"/>
          <w:sz w:val="24"/>
          <w:szCs w:val="24"/>
          <w:lang w:val="lt-LT"/>
        </w:rPr>
      </w:pPr>
      <w:r w:rsidRPr="00B424BD">
        <w:rPr>
          <w:color w:val="auto"/>
          <w:sz w:val="24"/>
          <w:szCs w:val="24"/>
          <w:lang w:val="lt-LT"/>
        </w:rPr>
        <w:tab/>
      </w:r>
      <w:bookmarkStart w:id="15" w:name="_Toc168570749"/>
      <w:r w:rsidRPr="00B424BD">
        <w:rPr>
          <w:color w:val="auto"/>
          <w:sz w:val="24"/>
          <w:szCs w:val="24"/>
          <w:lang w:val="lt-LT"/>
        </w:rPr>
        <w:t>16. PRETENZIJŲ IR SKUNDŲ NAGRINĖJIMAS</w:t>
      </w:r>
      <w:bookmarkEnd w:id="15"/>
    </w:p>
    <w:p w14:paraId="6C42B16B" w14:textId="77777777" w:rsidR="00563B45" w:rsidRPr="00B424BD" w:rsidRDefault="00563B45">
      <w:pPr>
        <w:pStyle w:val="Body2"/>
        <w:rPr>
          <w:color w:val="auto"/>
          <w:sz w:val="24"/>
          <w:szCs w:val="24"/>
        </w:rPr>
      </w:pPr>
    </w:p>
    <w:p w14:paraId="559D570C" w14:textId="4B604359"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16.1. Tiekėjas, norėdamas iki pirkimo sutarties ar preliminariosios sutarties sudarymo teisme ginčyti perkančiosios organizacijos sprendimus ar veiksmus, pirmiausia elektroninėmis priemonėmis turi pateikti pretenziją perkančiajai organizacijai.</w:t>
      </w:r>
    </w:p>
    <w:p w14:paraId="102146E5" w14:textId="470494CF"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67A9895E" w14:textId="15CD9D1F"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16.2.1. per 5 darbo dienas nuo perkančiosios organizacijos pranešimo raštu apie jos priimtą sprendimą išsiuntimo tiekėjams dienos;</w:t>
      </w:r>
    </w:p>
    <w:p w14:paraId="6E07D49B" w14:textId="0C117286"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16.2.2. per 5 darbo dienas nuo paskelbimo apie perkančiosios organizacijos priimtą sprendimą dienos, jeigu VPĮ nėra reikalavimo raštu informuoti tiekėjus apie perkančiosios organizacijos priimtus sprendimus.</w:t>
      </w:r>
    </w:p>
    <w:p w14:paraId="3D742902" w14:textId="1463445E"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C55FE61" w14:textId="3F427AC7"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7A0CA21B" w14:textId="746CF9B5"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1B3E1F7" w14:textId="13B497A8"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7CF099D1" w14:textId="122AC819"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16.7. Tiekėjas turi teisę pareikšti ieškinį dėl pirkimo sutarties ar preliminariosios sutarties pripažinimo negaliojančia per 6 mėnesius nuo pirkimo sutarties sudarymo dienos.</w:t>
      </w:r>
    </w:p>
    <w:p w14:paraId="3549E601" w14:textId="0E4B262D"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w:t>
      </w:r>
      <w:r w:rsidRPr="00B424BD">
        <w:rPr>
          <w:rFonts w:eastAsia="Arial Unicode MS" w:cs="Arial Unicode MS"/>
          <w:color w:val="auto"/>
          <w:sz w:val="24"/>
          <w:szCs w:val="24"/>
        </w:rPr>
        <w:lastRenderedPageBreak/>
        <w:t>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6F099099" w14:textId="74043D93"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16.9. Tiekėjas, pateikęs prašymą ar pareiškęs ieškinį teismui, privalo ne vėliau kaip per 3 darbo dienas pateikti perkančiajai organizacijai prašymo ar ieškinio kopiją su gavimo teisme įrodymais.</w:t>
      </w:r>
    </w:p>
    <w:p w14:paraId="5CFD2E6C" w14:textId="61BB1734"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7EAD45A" w14:textId="617607D2"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16.10.1. motyvuotą teismo nutartį, kuria atsisakoma priimti ieškinį;</w:t>
      </w:r>
    </w:p>
    <w:p w14:paraId="06E168D9" w14:textId="0816ECA4"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16.10.2. motyvuotą teismo nutartį dėl tiekėjo prašymo taikyti laikinąsias apsaugos priemones atmetimo, kai šis prašymas teisme buvo gautas iki ieškinio pareiškimo;</w:t>
      </w:r>
    </w:p>
    <w:p w14:paraId="108012E5" w14:textId="5D090230"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16.10.3. teismo rezoliuciją priimti ieškinį netaikant laikinųjų apsaugos priemonių.</w:t>
      </w:r>
    </w:p>
    <w:p w14:paraId="1C61884D" w14:textId="3DA5D071"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4B6B2C9" w14:textId="1D3A5333"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16.12. Perkančioji organizacija, sužinojusi apie teismo sprendimą dėl tiekėjo prašymo ar ieškinio, ne vėliau kaip per 3 darbo dienas raštu informuoja suinteresuotus kandidatus ir suinteresuotus dalyvius apie teismo priimtus sprendimus.</w:t>
      </w:r>
    </w:p>
    <w:p w14:paraId="4FF5A76E" w14:textId="099979FE" w:rsidR="00AB6AD8" w:rsidRPr="00B424BD" w:rsidRDefault="00AB6AD8">
      <w:pPr>
        <w:rPr>
          <w:rFonts w:eastAsia="Times New Roman"/>
          <w:lang w:val="lt-LT" w:eastAsia="lt-LT"/>
          <w14:textOutline w14:w="0" w14:cap="flat" w14:cmpd="sng" w14:algn="ctr">
            <w14:noFill/>
            <w14:prstDash w14:val="solid"/>
            <w14:bevel/>
          </w14:textOutline>
        </w:rPr>
      </w:pPr>
    </w:p>
    <w:p w14:paraId="1E24FBB5" w14:textId="77777777" w:rsidR="00563B45" w:rsidRPr="00B424BD" w:rsidRDefault="00000000">
      <w:pPr>
        <w:pStyle w:val="Heading"/>
        <w:rPr>
          <w:color w:val="auto"/>
          <w:sz w:val="24"/>
          <w:szCs w:val="24"/>
          <w:lang w:val="lt-LT"/>
        </w:rPr>
      </w:pPr>
      <w:r w:rsidRPr="00B424BD">
        <w:rPr>
          <w:color w:val="auto"/>
          <w:sz w:val="24"/>
          <w:szCs w:val="24"/>
          <w:lang w:val="lt-LT"/>
        </w:rPr>
        <w:tab/>
      </w:r>
      <w:bookmarkStart w:id="16" w:name="_Toc168570750"/>
      <w:r w:rsidRPr="00B424BD">
        <w:rPr>
          <w:color w:val="auto"/>
          <w:sz w:val="24"/>
          <w:szCs w:val="24"/>
          <w:lang w:val="lt-LT"/>
        </w:rPr>
        <w:t>17. PIRKIMO SUTARTIES PASIRAŠYMAS IR SĄLYGOS</w:t>
      </w:r>
      <w:bookmarkEnd w:id="16"/>
    </w:p>
    <w:p w14:paraId="0BD912F1" w14:textId="77777777" w:rsidR="00563B45" w:rsidRPr="00B424BD" w:rsidRDefault="00563B45">
      <w:pPr>
        <w:pStyle w:val="Body2"/>
        <w:rPr>
          <w:color w:val="auto"/>
          <w:sz w:val="24"/>
          <w:szCs w:val="24"/>
        </w:rPr>
      </w:pPr>
    </w:p>
    <w:p w14:paraId="21B86645" w14:textId="1643D345"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 xml:space="preserve">17.1. Perkančioji organizacija sudaryti pirkimo sutartį raštu kviečia tą dalyvį, kurio pasiūlymas pripažintas laimėjusiu, kartu jam nurodomas laikas, iki kada reikia pasirašyti pirkimo sutartį. </w:t>
      </w:r>
    </w:p>
    <w:p w14:paraId="4F607927" w14:textId="5125663D" w:rsidR="00563B45" w:rsidRPr="00B424BD" w:rsidRDefault="00000000" w:rsidP="00FB3C90">
      <w:pPr>
        <w:pStyle w:val="Body2"/>
        <w:ind w:firstLine="720"/>
        <w:rPr>
          <w:color w:val="auto"/>
          <w:sz w:val="24"/>
          <w:szCs w:val="24"/>
        </w:rPr>
      </w:pPr>
      <w:r w:rsidRPr="00B424BD">
        <w:rPr>
          <w:color w:val="auto"/>
          <w:sz w:val="24"/>
          <w:szCs w:val="24"/>
        </w:rPr>
        <w:t xml:space="preserve">17.2. Pirkimo sutarties sąlygos pateikiamos pirkimo sąlygų </w:t>
      </w:r>
      <w:r w:rsidR="00953DFE">
        <w:rPr>
          <w:color w:val="auto"/>
          <w:sz w:val="24"/>
          <w:szCs w:val="24"/>
        </w:rPr>
        <w:t xml:space="preserve">3 </w:t>
      </w:r>
      <w:r w:rsidRPr="00B424BD">
        <w:rPr>
          <w:color w:val="auto"/>
          <w:sz w:val="24"/>
          <w:szCs w:val="24"/>
        </w:rPr>
        <w:t>priede „Viešojo pirkimo sutarties projektas</w:t>
      </w:r>
      <w:r w:rsidRPr="00B424BD">
        <w:rPr>
          <w:color w:val="auto"/>
          <w:sz w:val="24"/>
          <w:szCs w:val="24"/>
          <w:rtl/>
        </w:rPr>
        <w:t>“</w:t>
      </w:r>
      <w:r w:rsidRPr="00B424BD">
        <w:rPr>
          <w:color w:val="auto"/>
          <w:sz w:val="24"/>
          <w:szCs w:val="24"/>
        </w:rPr>
        <w:t>.</w:t>
      </w:r>
    </w:p>
    <w:p w14:paraId="74A7917F" w14:textId="77651FE8"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 xml:space="preserve">17.3. Atkreiptinas dėmesys, kad vykdant pirkimo sutartį, pridėtinės vertės mokesčio sąskaitos faktūros, sąskaitos faktūros, kreditiniai ir debetiniai dokumentai bei avansinės sąskaitos turi būti teikiami naudojantis informacinės sistemos </w:t>
      </w:r>
      <w:r w:rsidR="00CE3454" w:rsidRPr="00B424BD">
        <w:rPr>
          <w:rFonts w:eastAsia="Arial Unicode MS" w:cs="Arial Unicode MS"/>
          <w:color w:val="auto"/>
          <w:sz w:val="24"/>
          <w:szCs w:val="24"/>
        </w:rPr>
        <w:t xml:space="preserve">SABIS </w:t>
      </w:r>
      <w:r w:rsidRPr="00B424BD">
        <w:rPr>
          <w:rFonts w:eastAsia="Arial Unicode MS" w:cs="Arial Unicode MS"/>
          <w:color w:val="auto"/>
          <w:sz w:val="24"/>
          <w:szCs w:val="24"/>
        </w:rPr>
        <w:t xml:space="preserve">priemonėmis. </w:t>
      </w:r>
      <w:r w:rsidR="005D2FF9" w:rsidRPr="00B424BD">
        <w:rPr>
          <w:rFonts w:eastAsia="Arial Unicode MS" w:cs="Arial Unicode MS"/>
          <w:color w:val="auto"/>
          <w:sz w:val="24"/>
          <w:szCs w:val="24"/>
        </w:rPr>
        <w:t>J</w:t>
      </w:r>
      <w:r w:rsidRPr="00B424BD">
        <w:rPr>
          <w:rFonts w:eastAsia="Arial Unicode MS" w:cs="Arial Unicode MS"/>
          <w:color w:val="auto"/>
          <w:sz w:val="24"/>
          <w:szCs w:val="24"/>
        </w:rPr>
        <w:t>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B85BE67" w14:textId="77777777" w:rsidR="00563B45" w:rsidRPr="00B424BD" w:rsidRDefault="00000000">
      <w:pPr>
        <w:pStyle w:val="Body2"/>
        <w:rPr>
          <w:color w:val="auto"/>
          <w:sz w:val="24"/>
          <w:szCs w:val="24"/>
        </w:rPr>
      </w:pPr>
      <w:r w:rsidRPr="00B424BD">
        <w:rPr>
          <w:color w:val="auto"/>
          <w:sz w:val="24"/>
          <w:szCs w:val="24"/>
        </w:rPr>
        <w:tab/>
      </w:r>
    </w:p>
    <w:p w14:paraId="34E66CA1" w14:textId="77777777" w:rsidR="00563B45" w:rsidRPr="00B424BD" w:rsidRDefault="00000000">
      <w:pPr>
        <w:pStyle w:val="Heading"/>
        <w:rPr>
          <w:color w:val="auto"/>
          <w:sz w:val="24"/>
          <w:szCs w:val="24"/>
          <w:lang w:val="lt-LT"/>
        </w:rPr>
      </w:pPr>
      <w:r w:rsidRPr="00B424BD">
        <w:rPr>
          <w:color w:val="auto"/>
          <w:sz w:val="24"/>
          <w:szCs w:val="24"/>
          <w:lang w:val="lt-LT"/>
        </w:rPr>
        <w:tab/>
      </w:r>
      <w:bookmarkStart w:id="17" w:name="_Toc168570751"/>
      <w:r w:rsidRPr="00B424BD">
        <w:rPr>
          <w:color w:val="auto"/>
          <w:sz w:val="24"/>
          <w:szCs w:val="24"/>
          <w:lang w:val="lt-LT"/>
        </w:rPr>
        <w:t>18. PIRKIMO PROCEDŪRŲ NUTRAUKIMAS</w:t>
      </w:r>
      <w:bookmarkEnd w:id="17"/>
    </w:p>
    <w:p w14:paraId="06E235F5" w14:textId="77777777" w:rsidR="00563B45" w:rsidRPr="00B424BD" w:rsidRDefault="00000000">
      <w:pPr>
        <w:pStyle w:val="Body2"/>
        <w:rPr>
          <w:color w:val="auto"/>
          <w:sz w:val="24"/>
          <w:szCs w:val="24"/>
        </w:rPr>
      </w:pPr>
      <w:r w:rsidRPr="00B424BD">
        <w:rPr>
          <w:rFonts w:eastAsia="Arial Unicode MS" w:cs="Arial Unicode MS"/>
          <w:color w:val="auto"/>
          <w:sz w:val="24"/>
          <w:szCs w:val="24"/>
        </w:rPr>
        <w:t> </w:t>
      </w:r>
    </w:p>
    <w:p w14:paraId="2F3CA6D6" w14:textId="7E82E03B"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4D92760" w14:textId="14C482B8"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18.2. Perkančioji organizacija privalo nutraukti pradėtas pirkimo procedūras, jeigu buvo pažeisti VPĮ 17 straipsnio 1 dalyje nustatyti principai ir atitinkamos padėties negalima ištaisyti.</w:t>
      </w:r>
    </w:p>
    <w:p w14:paraId="59C85A3A" w14:textId="77777777" w:rsidR="00563B45" w:rsidRPr="00B424BD" w:rsidRDefault="00000000">
      <w:pPr>
        <w:pStyle w:val="Heading"/>
        <w:rPr>
          <w:color w:val="auto"/>
          <w:sz w:val="24"/>
          <w:szCs w:val="24"/>
          <w:lang w:val="lt-LT"/>
        </w:rPr>
      </w:pPr>
      <w:r w:rsidRPr="00B424BD">
        <w:rPr>
          <w:color w:val="auto"/>
          <w:sz w:val="24"/>
          <w:szCs w:val="24"/>
          <w:lang w:val="lt-LT"/>
        </w:rPr>
        <w:tab/>
      </w:r>
    </w:p>
    <w:p w14:paraId="763A406E" w14:textId="77777777" w:rsidR="00563B45" w:rsidRPr="00B424BD" w:rsidRDefault="00000000">
      <w:pPr>
        <w:pStyle w:val="Heading"/>
        <w:rPr>
          <w:color w:val="auto"/>
          <w:sz w:val="24"/>
          <w:szCs w:val="24"/>
          <w:lang w:val="lt-LT"/>
        </w:rPr>
      </w:pPr>
      <w:r w:rsidRPr="00B424BD">
        <w:rPr>
          <w:color w:val="auto"/>
          <w:sz w:val="24"/>
          <w:szCs w:val="24"/>
          <w:lang w:val="lt-LT"/>
        </w:rPr>
        <w:tab/>
      </w:r>
      <w:bookmarkStart w:id="18" w:name="_Toc168570752"/>
      <w:r w:rsidRPr="00B424BD">
        <w:rPr>
          <w:color w:val="auto"/>
          <w:sz w:val="24"/>
          <w:szCs w:val="24"/>
          <w:lang w:val="lt-LT"/>
        </w:rPr>
        <w:t>19. PIRKIMO SĄLYGŲ PRIEDAI</w:t>
      </w:r>
      <w:bookmarkEnd w:id="18"/>
    </w:p>
    <w:p w14:paraId="33C6A23D" w14:textId="77777777" w:rsidR="00563B45" w:rsidRPr="00B424BD" w:rsidRDefault="00563B45">
      <w:pPr>
        <w:pStyle w:val="Body2"/>
        <w:rPr>
          <w:color w:val="auto"/>
          <w:sz w:val="24"/>
          <w:szCs w:val="24"/>
        </w:rPr>
      </w:pPr>
    </w:p>
    <w:p w14:paraId="664AD5C0" w14:textId="77777777" w:rsidR="00563B45" w:rsidRPr="00B424BD" w:rsidRDefault="00000000">
      <w:pPr>
        <w:pStyle w:val="Body2"/>
        <w:rPr>
          <w:color w:val="auto"/>
          <w:sz w:val="24"/>
          <w:szCs w:val="24"/>
        </w:rPr>
      </w:pPr>
      <w:r w:rsidRPr="00B424BD">
        <w:rPr>
          <w:color w:val="auto"/>
          <w:sz w:val="24"/>
          <w:szCs w:val="24"/>
        </w:rPr>
        <w:tab/>
      </w:r>
      <w:r w:rsidRPr="00B424BD">
        <w:rPr>
          <w:rFonts w:eastAsia="Arial Unicode MS" w:cs="Arial Unicode MS"/>
          <w:color w:val="auto"/>
          <w:sz w:val="24"/>
          <w:szCs w:val="24"/>
        </w:rPr>
        <w:t>19.1. Prie pirkimo sąlygų pridedami šie priedai:</w:t>
      </w:r>
    </w:p>
    <w:p w14:paraId="5FF70D8D" w14:textId="4C30C0C3" w:rsidR="00563B45" w:rsidRPr="00B424BD" w:rsidRDefault="00000000">
      <w:pPr>
        <w:pStyle w:val="Body2"/>
        <w:rPr>
          <w:color w:val="auto"/>
          <w:sz w:val="24"/>
          <w:szCs w:val="24"/>
        </w:rPr>
      </w:pPr>
      <w:r w:rsidRPr="00B424BD">
        <w:rPr>
          <w:color w:val="auto"/>
          <w:sz w:val="24"/>
          <w:szCs w:val="24"/>
        </w:rPr>
        <w:tab/>
      </w:r>
      <w:r w:rsidRPr="00B424BD">
        <w:rPr>
          <w:rFonts w:eastAsia="Arial Unicode MS" w:cs="Arial Unicode MS"/>
          <w:color w:val="auto"/>
          <w:sz w:val="24"/>
          <w:szCs w:val="24"/>
        </w:rPr>
        <w:t>19.1.1. Technin</w:t>
      </w:r>
      <w:r w:rsidR="00881E79" w:rsidRPr="00B424BD">
        <w:rPr>
          <w:rFonts w:eastAsia="Arial Unicode MS" w:cs="Arial Unicode MS"/>
          <w:color w:val="auto"/>
          <w:sz w:val="24"/>
          <w:szCs w:val="24"/>
        </w:rPr>
        <w:t>is</w:t>
      </w:r>
      <w:r w:rsidR="00596EAA">
        <w:rPr>
          <w:rFonts w:eastAsia="Arial Unicode MS" w:cs="Arial Unicode MS"/>
          <w:color w:val="auto"/>
          <w:sz w:val="24"/>
          <w:szCs w:val="24"/>
        </w:rPr>
        <w:t xml:space="preserve"> darbo</w:t>
      </w:r>
      <w:r w:rsidR="00881E79" w:rsidRPr="00B424BD">
        <w:rPr>
          <w:rFonts w:eastAsia="Arial Unicode MS" w:cs="Arial Unicode MS"/>
          <w:color w:val="auto"/>
          <w:sz w:val="24"/>
          <w:szCs w:val="24"/>
        </w:rPr>
        <w:t xml:space="preserve"> projektas</w:t>
      </w:r>
      <w:r w:rsidRPr="00B424BD">
        <w:rPr>
          <w:rFonts w:eastAsia="Arial Unicode MS" w:cs="Arial Unicode MS"/>
          <w:color w:val="auto"/>
          <w:sz w:val="24"/>
          <w:szCs w:val="24"/>
        </w:rPr>
        <w:t>.</w:t>
      </w:r>
    </w:p>
    <w:p w14:paraId="23CFBC28" w14:textId="77777777" w:rsidR="00563B45" w:rsidRPr="00B424BD" w:rsidRDefault="00000000">
      <w:pPr>
        <w:pStyle w:val="Body2"/>
        <w:rPr>
          <w:color w:val="auto"/>
          <w:sz w:val="24"/>
          <w:szCs w:val="24"/>
        </w:rPr>
      </w:pPr>
      <w:r w:rsidRPr="00B424BD">
        <w:rPr>
          <w:color w:val="auto"/>
          <w:sz w:val="24"/>
          <w:szCs w:val="24"/>
        </w:rPr>
        <w:lastRenderedPageBreak/>
        <w:tab/>
      </w:r>
      <w:r w:rsidRPr="00B424BD">
        <w:rPr>
          <w:rFonts w:eastAsia="Arial Unicode MS" w:cs="Arial Unicode MS"/>
          <w:color w:val="auto"/>
          <w:sz w:val="24"/>
          <w:szCs w:val="24"/>
        </w:rPr>
        <w:t>19.1.2. Pasiūlymo forma.</w:t>
      </w:r>
    </w:p>
    <w:p w14:paraId="73720D84" w14:textId="77777777" w:rsidR="00563B45" w:rsidRPr="00B424BD" w:rsidRDefault="00000000">
      <w:pPr>
        <w:pStyle w:val="Body2"/>
        <w:rPr>
          <w:color w:val="auto"/>
          <w:sz w:val="24"/>
          <w:szCs w:val="24"/>
        </w:rPr>
      </w:pPr>
      <w:r w:rsidRPr="00B424BD">
        <w:rPr>
          <w:color w:val="auto"/>
          <w:sz w:val="24"/>
          <w:szCs w:val="24"/>
        </w:rPr>
        <w:tab/>
      </w:r>
      <w:r w:rsidRPr="00B424BD">
        <w:rPr>
          <w:rFonts w:eastAsia="Arial Unicode MS" w:cs="Arial Unicode MS"/>
          <w:color w:val="auto"/>
          <w:sz w:val="24"/>
          <w:szCs w:val="24"/>
        </w:rPr>
        <w:t>19.1.3. Viešojo pirkimo sutarties projektas.</w:t>
      </w:r>
    </w:p>
    <w:p w14:paraId="797D69A0" w14:textId="77777777" w:rsidR="00563B45" w:rsidRPr="00B424BD" w:rsidRDefault="00000000">
      <w:pPr>
        <w:pStyle w:val="Body2"/>
        <w:rPr>
          <w:color w:val="auto"/>
          <w:sz w:val="24"/>
          <w:szCs w:val="24"/>
        </w:rPr>
      </w:pPr>
      <w:r w:rsidRPr="00B424BD">
        <w:rPr>
          <w:color w:val="auto"/>
          <w:sz w:val="24"/>
          <w:szCs w:val="24"/>
        </w:rPr>
        <w:tab/>
      </w:r>
      <w:r w:rsidRPr="00B424BD">
        <w:rPr>
          <w:rFonts w:eastAsia="Arial Unicode MS" w:cs="Arial Unicode MS"/>
          <w:color w:val="auto"/>
          <w:sz w:val="24"/>
          <w:szCs w:val="24"/>
        </w:rPr>
        <w:t>19.1.4. Europos bendrasis viešųjų pirkimų dokumentas (EBVPD).</w:t>
      </w:r>
    </w:p>
    <w:p w14:paraId="792EEB79" w14:textId="5BB5F1B3" w:rsidR="00563B45" w:rsidRPr="00B424BD" w:rsidRDefault="00000000">
      <w:pPr>
        <w:pStyle w:val="Body2"/>
        <w:rPr>
          <w:color w:val="auto"/>
          <w:sz w:val="24"/>
          <w:szCs w:val="24"/>
        </w:rPr>
      </w:pPr>
      <w:r w:rsidRPr="00B424BD">
        <w:rPr>
          <w:color w:val="auto"/>
          <w:sz w:val="24"/>
          <w:szCs w:val="24"/>
        </w:rPr>
        <w:tab/>
      </w:r>
      <w:r w:rsidRPr="00B424BD">
        <w:rPr>
          <w:rFonts w:eastAsia="Arial Unicode MS" w:cs="Arial Unicode MS"/>
          <w:color w:val="auto"/>
          <w:sz w:val="24"/>
          <w:szCs w:val="24"/>
        </w:rPr>
        <w:t>19.1.5. Pašalinimo pagrindai.</w:t>
      </w:r>
    </w:p>
    <w:p w14:paraId="4642C205" w14:textId="6270B367" w:rsidR="00563B45" w:rsidRPr="00B424BD" w:rsidRDefault="00000000">
      <w:pPr>
        <w:pStyle w:val="Body2"/>
        <w:rPr>
          <w:rFonts w:eastAsia="Arial Unicode MS" w:cs="Arial Unicode MS"/>
          <w:color w:val="auto"/>
          <w:sz w:val="24"/>
          <w:szCs w:val="24"/>
        </w:rPr>
      </w:pPr>
      <w:r w:rsidRPr="00B424BD">
        <w:rPr>
          <w:color w:val="auto"/>
          <w:sz w:val="24"/>
          <w:szCs w:val="24"/>
        </w:rPr>
        <w:tab/>
      </w:r>
      <w:r w:rsidRPr="00B424BD">
        <w:rPr>
          <w:rFonts w:eastAsia="Arial Unicode MS" w:cs="Arial Unicode MS"/>
          <w:color w:val="auto"/>
          <w:sz w:val="24"/>
          <w:szCs w:val="24"/>
        </w:rPr>
        <w:t>19.1.</w:t>
      </w:r>
      <w:r w:rsidR="00E75375" w:rsidRPr="00B424BD">
        <w:rPr>
          <w:rFonts w:eastAsia="Arial Unicode MS" w:cs="Arial Unicode MS"/>
          <w:color w:val="auto"/>
          <w:sz w:val="24"/>
          <w:szCs w:val="24"/>
        </w:rPr>
        <w:t>6</w:t>
      </w:r>
      <w:r w:rsidRPr="00B424BD">
        <w:rPr>
          <w:rFonts w:eastAsia="Arial Unicode MS" w:cs="Arial Unicode MS"/>
          <w:color w:val="auto"/>
          <w:sz w:val="24"/>
          <w:szCs w:val="24"/>
        </w:rPr>
        <w:t>. Kvalifikacijos ir kiti reikalavimai.</w:t>
      </w:r>
    </w:p>
    <w:p w14:paraId="5FA5F7FE" w14:textId="0E8B1A8C" w:rsidR="00942C92" w:rsidRPr="00B424BD" w:rsidRDefault="00881E79">
      <w:pPr>
        <w:pStyle w:val="Body2"/>
        <w:rPr>
          <w:rFonts w:eastAsia="Arial Unicode MS" w:cs="Arial Unicode MS"/>
          <w:color w:val="auto"/>
          <w:sz w:val="24"/>
          <w:szCs w:val="24"/>
        </w:rPr>
      </w:pPr>
      <w:r w:rsidRPr="00B424BD">
        <w:rPr>
          <w:rFonts w:eastAsia="Arial Unicode MS" w:cs="Arial Unicode MS"/>
          <w:color w:val="auto"/>
          <w:sz w:val="24"/>
          <w:szCs w:val="24"/>
        </w:rPr>
        <w:tab/>
        <w:t xml:space="preserve">19.1.7. </w:t>
      </w:r>
      <w:r w:rsidR="00A4462B">
        <w:rPr>
          <w:rFonts w:eastAsia="Arial Unicode MS" w:cs="Arial Unicode MS"/>
          <w:color w:val="auto"/>
          <w:sz w:val="24"/>
          <w:szCs w:val="24"/>
        </w:rPr>
        <w:t>Statybos apimčių</w:t>
      </w:r>
      <w:r w:rsidR="00596EAA" w:rsidRPr="00B424BD">
        <w:rPr>
          <w:rFonts w:eastAsia="Arial Unicode MS" w:cs="Arial Unicode MS"/>
          <w:color w:val="auto"/>
          <w:sz w:val="24"/>
          <w:szCs w:val="24"/>
        </w:rPr>
        <w:t xml:space="preserve"> žiniaraščiai</w:t>
      </w:r>
      <w:r w:rsidR="00942C92" w:rsidRPr="00B424BD">
        <w:rPr>
          <w:rFonts w:eastAsia="Arial Unicode MS" w:cs="Arial Unicode MS"/>
          <w:color w:val="auto"/>
          <w:sz w:val="24"/>
          <w:szCs w:val="24"/>
        </w:rPr>
        <w:t>.</w:t>
      </w:r>
    </w:p>
    <w:p w14:paraId="3BEA68FA" w14:textId="77777777" w:rsidR="000C1E9F" w:rsidRPr="00B424BD" w:rsidRDefault="000C1E9F">
      <w:pPr>
        <w:pStyle w:val="Body2"/>
        <w:rPr>
          <w:rFonts w:eastAsia="Arial Unicode MS" w:cs="Arial Unicode MS"/>
          <w:color w:val="auto"/>
          <w:sz w:val="24"/>
          <w:szCs w:val="24"/>
        </w:rPr>
      </w:pPr>
    </w:p>
    <w:sectPr w:rsidR="000C1E9F" w:rsidRPr="00B424BD" w:rsidSect="00B469EA">
      <w:footerReference w:type="default" r:id="rId12"/>
      <w:pgSz w:w="11900" w:h="16840"/>
      <w:pgMar w:top="1134" w:right="567" w:bottom="1134"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00B51" w14:textId="77777777" w:rsidR="000D6C3B" w:rsidRDefault="000D6C3B">
      <w:r>
        <w:separator/>
      </w:r>
    </w:p>
  </w:endnote>
  <w:endnote w:type="continuationSeparator" w:id="0">
    <w:p w14:paraId="76BFAA7F" w14:textId="77777777" w:rsidR="000D6C3B" w:rsidRDefault="000D6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Helvetica Neue Light">
    <w:altName w:val="Arial Nova Light"/>
    <w:charset w:val="00"/>
    <w:family w:val="auto"/>
    <w:pitch w:val="variable"/>
    <w:sig w:usb0="A00002FF" w:usb1="5000205B" w:usb2="00000002" w:usb3="00000000" w:csb0="00000007"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5730" w14:textId="067C8A29" w:rsidR="00563B45" w:rsidRDefault="00000000">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37165">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37165">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19829" w14:textId="77777777" w:rsidR="000D6C3B" w:rsidRDefault="000D6C3B">
      <w:r>
        <w:separator/>
      </w:r>
    </w:p>
  </w:footnote>
  <w:footnote w:type="continuationSeparator" w:id="0">
    <w:p w14:paraId="57BB3465" w14:textId="77777777" w:rsidR="000D6C3B" w:rsidRDefault="000D6C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ocumentProtection w:edit="readOnly" w:formatting="1" w:enforcement="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45"/>
    <w:rsid w:val="00011DE7"/>
    <w:rsid w:val="0001440A"/>
    <w:rsid w:val="000158ED"/>
    <w:rsid w:val="00020308"/>
    <w:rsid w:val="00022D65"/>
    <w:rsid w:val="00023D4F"/>
    <w:rsid w:val="000314AB"/>
    <w:rsid w:val="00047517"/>
    <w:rsid w:val="00057B53"/>
    <w:rsid w:val="00070792"/>
    <w:rsid w:val="00074DE6"/>
    <w:rsid w:val="0007508D"/>
    <w:rsid w:val="0008635E"/>
    <w:rsid w:val="000906C5"/>
    <w:rsid w:val="000963B3"/>
    <w:rsid w:val="000A0045"/>
    <w:rsid w:val="000A5670"/>
    <w:rsid w:val="000B392C"/>
    <w:rsid w:val="000C1E9F"/>
    <w:rsid w:val="000C69AA"/>
    <w:rsid w:val="000D5A3E"/>
    <w:rsid w:val="000D6C3B"/>
    <w:rsid w:val="000F3DA9"/>
    <w:rsid w:val="00103C03"/>
    <w:rsid w:val="00111CFC"/>
    <w:rsid w:val="00113293"/>
    <w:rsid w:val="00113F64"/>
    <w:rsid w:val="00120EDC"/>
    <w:rsid w:val="00130E1C"/>
    <w:rsid w:val="00137DFA"/>
    <w:rsid w:val="00142F6C"/>
    <w:rsid w:val="00143199"/>
    <w:rsid w:val="00143E3D"/>
    <w:rsid w:val="00146FE0"/>
    <w:rsid w:val="001612EA"/>
    <w:rsid w:val="00180788"/>
    <w:rsid w:val="00180C2F"/>
    <w:rsid w:val="00183335"/>
    <w:rsid w:val="00191F71"/>
    <w:rsid w:val="00195027"/>
    <w:rsid w:val="001B0FA9"/>
    <w:rsid w:val="001C3170"/>
    <w:rsid w:val="001D060A"/>
    <w:rsid w:val="001D17CF"/>
    <w:rsid w:val="001D37E2"/>
    <w:rsid w:val="001D50CE"/>
    <w:rsid w:val="001D52D6"/>
    <w:rsid w:val="001D72C4"/>
    <w:rsid w:val="001E7736"/>
    <w:rsid w:val="00203B2C"/>
    <w:rsid w:val="00253602"/>
    <w:rsid w:val="00264B48"/>
    <w:rsid w:val="00267964"/>
    <w:rsid w:val="00273F84"/>
    <w:rsid w:val="0027527E"/>
    <w:rsid w:val="00286FFF"/>
    <w:rsid w:val="002877B9"/>
    <w:rsid w:val="0029217E"/>
    <w:rsid w:val="002975A1"/>
    <w:rsid w:val="002D1C42"/>
    <w:rsid w:val="002D7372"/>
    <w:rsid w:val="002E238A"/>
    <w:rsid w:val="002E7907"/>
    <w:rsid w:val="00302A50"/>
    <w:rsid w:val="00315351"/>
    <w:rsid w:val="003233F7"/>
    <w:rsid w:val="00347C56"/>
    <w:rsid w:val="0035303E"/>
    <w:rsid w:val="003719C6"/>
    <w:rsid w:val="00380E4D"/>
    <w:rsid w:val="003A061A"/>
    <w:rsid w:val="003A498C"/>
    <w:rsid w:val="003A4E67"/>
    <w:rsid w:val="003B3DB5"/>
    <w:rsid w:val="003C49E9"/>
    <w:rsid w:val="003F1EEE"/>
    <w:rsid w:val="004007A4"/>
    <w:rsid w:val="00402CA2"/>
    <w:rsid w:val="004062CD"/>
    <w:rsid w:val="00413EF7"/>
    <w:rsid w:val="004164E1"/>
    <w:rsid w:val="004167C3"/>
    <w:rsid w:val="00420329"/>
    <w:rsid w:val="004235B4"/>
    <w:rsid w:val="00444492"/>
    <w:rsid w:val="0044586F"/>
    <w:rsid w:val="004560F0"/>
    <w:rsid w:val="00474B13"/>
    <w:rsid w:val="00493D68"/>
    <w:rsid w:val="004A4DAC"/>
    <w:rsid w:val="004B7C86"/>
    <w:rsid w:val="004C4690"/>
    <w:rsid w:val="004C59D1"/>
    <w:rsid w:val="004C7D67"/>
    <w:rsid w:val="004D0B63"/>
    <w:rsid w:val="004D5A6C"/>
    <w:rsid w:val="004E091D"/>
    <w:rsid w:val="004F5351"/>
    <w:rsid w:val="004F5F3E"/>
    <w:rsid w:val="00500CE6"/>
    <w:rsid w:val="00503CED"/>
    <w:rsid w:val="00514793"/>
    <w:rsid w:val="00523F13"/>
    <w:rsid w:val="0053581E"/>
    <w:rsid w:val="00543793"/>
    <w:rsid w:val="005520F0"/>
    <w:rsid w:val="0055224A"/>
    <w:rsid w:val="00553AA2"/>
    <w:rsid w:val="00563B45"/>
    <w:rsid w:val="00563B62"/>
    <w:rsid w:val="00574585"/>
    <w:rsid w:val="00580B22"/>
    <w:rsid w:val="00592EE8"/>
    <w:rsid w:val="00596EAA"/>
    <w:rsid w:val="005B05F9"/>
    <w:rsid w:val="005B12B1"/>
    <w:rsid w:val="005B1DE1"/>
    <w:rsid w:val="005D2FF9"/>
    <w:rsid w:val="005F1951"/>
    <w:rsid w:val="005F6AFF"/>
    <w:rsid w:val="00606068"/>
    <w:rsid w:val="006077B9"/>
    <w:rsid w:val="00610853"/>
    <w:rsid w:val="00611110"/>
    <w:rsid w:val="00611D1B"/>
    <w:rsid w:val="0061568D"/>
    <w:rsid w:val="006172E0"/>
    <w:rsid w:val="00617F0D"/>
    <w:rsid w:val="006261BF"/>
    <w:rsid w:val="00627521"/>
    <w:rsid w:val="006318F7"/>
    <w:rsid w:val="00637868"/>
    <w:rsid w:val="00656A5E"/>
    <w:rsid w:val="0065785B"/>
    <w:rsid w:val="00664D71"/>
    <w:rsid w:val="00666347"/>
    <w:rsid w:val="0067030A"/>
    <w:rsid w:val="006804BF"/>
    <w:rsid w:val="0068351E"/>
    <w:rsid w:val="006858A4"/>
    <w:rsid w:val="0069023F"/>
    <w:rsid w:val="006A1FA8"/>
    <w:rsid w:val="006C2EBD"/>
    <w:rsid w:val="006D47BF"/>
    <w:rsid w:val="006D4B76"/>
    <w:rsid w:val="006D4FB6"/>
    <w:rsid w:val="006E06A3"/>
    <w:rsid w:val="006E118B"/>
    <w:rsid w:val="006E3BD6"/>
    <w:rsid w:val="006F1206"/>
    <w:rsid w:val="006F6FED"/>
    <w:rsid w:val="00710F4E"/>
    <w:rsid w:val="00716C33"/>
    <w:rsid w:val="0073045D"/>
    <w:rsid w:val="007308DE"/>
    <w:rsid w:val="00731923"/>
    <w:rsid w:val="00741439"/>
    <w:rsid w:val="007453BF"/>
    <w:rsid w:val="00746BE0"/>
    <w:rsid w:val="007516EE"/>
    <w:rsid w:val="00753E45"/>
    <w:rsid w:val="00757334"/>
    <w:rsid w:val="0076622B"/>
    <w:rsid w:val="007665C2"/>
    <w:rsid w:val="007731BC"/>
    <w:rsid w:val="00773E34"/>
    <w:rsid w:val="00776414"/>
    <w:rsid w:val="0078791A"/>
    <w:rsid w:val="00792A7D"/>
    <w:rsid w:val="007A4972"/>
    <w:rsid w:val="007A4EB4"/>
    <w:rsid w:val="007B3E5C"/>
    <w:rsid w:val="007C466C"/>
    <w:rsid w:val="007C4C04"/>
    <w:rsid w:val="007C4EDD"/>
    <w:rsid w:val="007D0890"/>
    <w:rsid w:val="007D24D8"/>
    <w:rsid w:val="007D3F37"/>
    <w:rsid w:val="007D5FCE"/>
    <w:rsid w:val="007E2296"/>
    <w:rsid w:val="008044BA"/>
    <w:rsid w:val="00806AE9"/>
    <w:rsid w:val="00823411"/>
    <w:rsid w:val="00832B69"/>
    <w:rsid w:val="00834119"/>
    <w:rsid w:val="008457E6"/>
    <w:rsid w:val="00847C96"/>
    <w:rsid w:val="00850D18"/>
    <w:rsid w:val="00850D40"/>
    <w:rsid w:val="00854CCF"/>
    <w:rsid w:val="008571D3"/>
    <w:rsid w:val="00881E79"/>
    <w:rsid w:val="008832BD"/>
    <w:rsid w:val="00897DA5"/>
    <w:rsid w:val="008B276C"/>
    <w:rsid w:val="008C5FFB"/>
    <w:rsid w:val="008D274A"/>
    <w:rsid w:val="008E4D46"/>
    <w:rsid w:val="00935CAF"/>
    <w:rsid w:val="00942C92"/>
    <w:rsid w:val="009444FF"/>
    <w:rsid w:val="0095338B"/>
    <w:rsid w:val="00953DFE"/>
    <w:rsid w:val="00961518"/>
    <w:rsid w:val="00964DD6"/>
    <w:rsid w:val="00973F7C"/>
    <w:rsid w:val="00976AEB"/>
    <w:rsid w:val="0098334F"/>
    <w:rsid w:val="00990AEC"/>
    <w:rsid w:val="009E2885"/>
    <w:rsid w:val="009E61C7"/>
    <w:rsid w:val="009F739B"/>
    <w:rsid w:val="00A01EEC"/>
    <w:rsid w:val="00A1346F"/>
    <w:rsid w:val="00A13897"/>
    <w:rsid w:val="00A14858"/>
    <w:rsid w:val="00A15793"/>
    <w:rsid w:val="00A15DD9"/>
    <w:rsid w:val="00A34DB8"/>
    <w:rsid w:val="00A35977"/>
    <w:rsid w:val="00A4462B"/>
    <w:rsid w:val="00A465EF"/>
    <w:rsid w:val="00A505D0"/>
    <w:rsid w:val="00A517AD"/>
    <w:rsid w:val="00A53ADE"/>
    <w:rsid w:val="00A813A4"/>
    <w:rsid w:val="00A81BDD"/>
    <w:rsid w:val="00A84ECE"/>
    <w:rsid w:val="00A910F1"/>
    <w:rsid w:val="00A9204B"/>
    <w:rsid w:val="00AA05E0"/>
    <w:rsid w:val="00AA0DE7"/>
    <w:rsid w:val="00AA5BA0"/>
    <w:rsid w:val="00AA6B26"/>
    <w:rsid w:val="00AB6AD8"/>
    <w:rsid w:val="00AB78C7"/>
    <w:rsid w:val="00AC0FA3"/>
    <w:rsid w:val="00AC59CD"/>
    <w:rsid w:val="00AF0148"/>
    <w:rsid w:val="00AF5A19"/>
    <w:rsid w:val="00B12477"/>
    <w:rsid w:val="00B255E3"/>
    <w:rsid w:val="00B25688"/>
    <w:rsid w:val="00B424BD"/>
    <w:rsid w:val="00B461EB"/>
    <w:rsid w:val="00B469EA"/>
    <w:rsid w:val="00B51F16"/>
    <w:rsid w:val="00B56B97"/>
    <w:rsid w:val="00B75828"/>
    <w:rsid w:val="00B90DEF"/>
    <w:rsid w:val="00B9152C"/>
    <w:rsid w:val="00B92035"/>
    <w:rsid w:val="00B9569F"/>
    <w:rsid w:val="00B95B5C"/>
    <w:rsid w:val="00BB46ED"/>
    <w:rsid w:val="00BB69D1"/>
    <w:rsid w:val="00BE45FA"/>
    <w:rsid w:val="00BE568C"/>
    <w:rsid w:val="00BF2B76"/>
    <w:rsid w:val="00C00FEA"/>
    <w:rsid w:val="00C03727"/>
    <w:rsid w:val="00C12356"/>
    <w:rsid w:val="00C22E50"/>
    <w:rsid w:val="00C27415"/>
    <w:rsid w:val="00C3171B"/>
    <w:rsid w:val="00C718DF"/>
    <w:rsid w:val="00C94A63"/>
    <w:rsid w:val="00C97438"/>
    <w:rsid w:val="00CA13F0"/>
    <w:rsid w:val="00CA2D54"/>
    <w:rsid w:val="00CA55CD"/>
    <w:rsid w:val="00CA61BB"/>
    <w:rsid w:val="00CA6BBD"/>
    <w:rsid w:val="00CB3CB6"/>
    <w:rsid w:val="00CC79E9"/>
    <w:rsid w:val="00CE0148"/>
    <w:rsid w:val="00CE3454"/>
    <w:rsid w:val="00CE4757"/>
    <w:rsid w:val="00CF55B5"/>
    <w:rsid w:val="00CF71D0"/>
    <w:rsid w:val="00D125ED"/>
    <w:rsid w:val="00D2225B"/>
    <w:rsid w:val="00D24962"/>
    <w:rsid w:val="00D34A2F"/>
    <w:rsid w:val="00D34FA4"/>
    <w:rsid w:val="00D37165"/>
    <w:rsid w:val="00D37DD5"/>
    <w:rsid w:val="00D67D21"/>
    <w:rsid w:val="00D774F6"/>
    <w:rsid w:val="00D93E04"/>
    <w:rsid w:val="00D97941"/>
    <w:rsid w:val="00DA4730"/>
    <w:rsid w:val="00DB0AF5"/>
    <w:rsid w:val="00DC0FFE"/>
    <w:rsid w:val="00DD3ED0"/>
    <w:rsid w:val="00DE0A16"/>
    <w:rsid w:val="00DE64CC"/>
    <w:rsid w:val="00DE775C"/>
    <w:rsid w:val="00DF7620"/>
    <w:rsid w:val="00E1311B"/>
    <w:rsid w:val="00E37FA0"/>
    <w:rsid w:val="00E52CF8"/>
    <w:rsid w:val="00E57DB4"/>
    <w:rsid w:val="00E63D1C"/>
    <w:rsid w:val="00E6415B"/>
    <w:rsid w:val="00E71F74"/>
    <w:rsid w:val="00E75375"/>
    <w:rsid w:val="00E80172"/>
    <w:rsid w:val="00E8243D"/>
    <w:rsid w:val="00EA2DC3"/>
    <w:rsid w:val="00EB12E1"/>
    <w:rsid w:val="00EC051D"/>
    <w:rsid w:val="00EC7931"/>
    <w:rsid w:val="00ED029C"/>
    <w:rsid w:val="00EE3C25"/>
    <w:rsid w:val="00EF7186"/>
    <w:rsid w:val="00F000B6"/>
    <w:rsid w:val="00F25867"/>
    <w:rsid w:val="00F25B11"/>
    <w:rsid w:val="00F31307"/>
    <w:rsid w:val="00F45A5E"/>
    <w:rsid w:val="00F636DF"/>
    <w:rsid w:val="00F854E9"/>
    <w:rsid w:val="00FA52D0"/>
    <w:rsid w:val="00FB3C90"/>
    <w:rsid w:val="00FC497E"/>
    <w:rsid w:val="00FD1A96"/>
    <w:rsid w:val="00FD2022"/>
    <w:rsid w:val="00FE17A6"/>
    <w:rsid w:val="00FE2611"/>
    <w:rsid w:val="00FF0322"/>
    <w:rsid w:val="00FF42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13A9"/>
  <w15:docId w15:val="{CB924141-3B86-4470-A15B-E2E5DC50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rsid w:val="002D7372"/>
    <w:pPr>
      <w:keepNext/>
      <w:keepLines/>
      <w:spacing w:before="240"/>
      <w:outlineLvl w:val="0"/>
    </w:pPr>
    <w:rPr>
      <w:rFonts w:asciiTheme="majorHAnsi" w:eastAsiaTheme="majorEastAsia" w:hAnsiTheme="majorHAnsi" w:cstheme="majorBidi"/>
      <w:color w:val="4C96AD"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6261BF"/>
    <w:pPr>
      <w:tabs>
        <w:tab w:val="center" w:pos="4819"/>
        <w:tab w:val="right" w:pos="9638"/>
      </w:tabs>
    </w:pPr>
  </w:style>
  <w:style w:type="character" w:customStyle="1" w:styleId="AntratsDiagrama">
    <w:name w:val="Antraštės Diagrama"/>
    <w:basedOn w:val="Numatytasispastraiposriftas"/>
    <w:link w:val="Antrats"/>
    <w:uiPriority w:val="99"/>
    <w:rsid w:val="006261BF"/>
    <w:rPr>
      <w:sz w:val="24"/>
      <w:szCs w:val="24"/>
      <w:lang w:val="en-US" w:eastAsia="en-US"/>
    </w:rPr>
  </w:style>
  <w:style w:type="paragraph" w:styleId="Porat">
    <w:name w:val="footer"/>
    <w:basedOn w:val="prastasis"/>
    <w:link w:val="PoratDiagrama"/>
    <w:uiPriority w:val="99"/>
    <w:unhideWhenUsed/>
    <w:rsid w:val="006261BF"/>
    <w:pPr>
      <w:tabs>
        <w:tab w:val="center" w:pos="4819"/>
        <w:tab w:val="right" w:pos="9638"/>
      </w:tabs>
    </w:pPr>
  </w:style>
  <w:style w:type="character" w:customStyle="1" w:styleId="PoratDiagrama">
    <w:name w:val="Poraštė Diagrama"/>
    <w:basedOn w:val="Numatytasispastraiposriftas"/>
    <w:link w:val="Porat"/>
    <w:uiPriority w:val="99"/>
    <w:rsid w:val="006261BF"/>
    <w:rPr>
      <w:sz w:val="24"/>
      <w:szCs w:val="24"/>
      <w:lang w:val="en-US" w:eastAsia="en-US"/>
    </w:rPr>
  </w:style>
  <w:style w:type="paragraph" w:styleId="HTMLiankstoformatuotas">
    <w:name w:val="HTML Preformatted"/>
    <w:basedOn w:val="prastasis"/>
    <w:link w:val="HTMLiankstoformatuotasDiagrama"/>
    <w:uiPriority w:val="99"/>
    <w:semiHidden/>
    <w:unhideWhenUsed/>
    <w:rsid w:val="00DE775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DE775C"/>
    <w:rPr>
      <w:rFonts w:ascii="Courier New" w:eastAsia="Times New Roman" w:hAnsi="Courier New" w:cs="Courier New"/>
      <w:bdr w:val="none" w:sz="0" w:space="0" w:color="auto"/>
    </w:rPr>
  </w:style>
  <w:style w:type="character" w:customStyle="1" w:styleId="Antrat1Diagrama">
    <w:name w:val="Antraštė 1 Diagrama"/>
    <w:basedOn w:val="Numatytasispastraiposriftas"/>
    <w:link w:val="Antrat1"/>
    <w:uiPriority w:val="9"/>
    <w:rsid w:val="002D7372"/>
    <w:rPr>
      <w:rFonts w:asciiTheme="majorHAnsi" w:eastAsiaTheme="majorEastAsia" w:hAnsiTheme="majorHAnsi" w:cstheme="majorBidi"/>
      <w:color w:val="4C96AD" w:themeColor="accent1" w:themeShade="BF"/>
      <w:sz w:val="32"/>
      <w:szCs w:val="32"/>
      <w:lang w:val="en-US" w:eastAsia="en-US"/>
    </w:rPr>
  </w:style>
  <w:style w:type="paragraph" w:styleId="Turinioantrat">
    <w:name w:val="TOC Heading"/>
    <w:basedOn w:val="Antrat1"/>
    <w:next w:val="prastasis"/>
    <w:uiPriority w:val="39"/>
    <w:unhideWhenUsed/>
    <w:qFormat/>
    <w:rsid w:val="002D737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val="lt-LT" w:eastAsia="lt-LT"/>
    </w:rPr>
  </w:style>
  <w:style w:type="paragraph" w:styleId="Turinys1">
    <w:name w:val="toc 1"/>
    <w:basedOn w:val="prastasis"/>
    <w:next w:val="prastasis"/>
    <w:autoRedefine/>
    <w:uiPriority w:val="39"/>
    <w:unhideWhenUsed/>
    <w:rsid w:val="002D7372"/>
    <w:pPr>
      <w:spacing w:after="100"/>
    </w:pPr>
  </w:style>
  <w:style w:type="paragraph" w:styleId="Turinys2">
    <w:name w:val="toc 2"/>
    <w:basedOn w:val="prastasis"/>
    <w:next w:val="prastasis"/>
    <w:autoRedefine/>
    <w:uiPriority w:val="39"/>
    <w:unhideWhenUsed/>
    <w:rsid w:val="002D7372"/>
    <w:pPr>
      <w:spacing w:after="100"/>
      <w:ind w:left="240"/>
    </w:pPr>
  </w:style>
  <w:style w:type="character" w:styleId="Neapdorotaspaminjimas">
    <w:name w:val="Unresolved Mention"/>
    <w:basedOn w:val="Numatytasispastraiposriftas"/>
    <w:uiPriority w:val="99"/>
    <w:semiHidden/>
    <w:unhideWhenUsed/>
    <w:rsid w:val="009F739B"/>
    <w:rPr>
      <w:color w:val="605E5C"/>
      <w:shd w:val="clear" w:color="auto" w:fill="E1DFDD"/>
    </w:rPr>
  </w:style>
  <w:style w:type="character" w:styleId="Perirtashipersaitas">
    <w:name w:val="FollowedHyperlink"/>
    <w:basedOn w:val="Numatytasispastraiposriftas"/>
    <w:uiPriority w:val="99"/>
    <w:semiHidden/>
    <w:unhideWhenUsed/>
    <w:rsid w:val="007C466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16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footnotes" Target="footnotes.xml"/><Relationship Id="rId10"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5127-BFE1-452C-BEBF-1A134D45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14</Pages>
  <Words>7230</Words>
  <Characters>41213</Characters>
  <Application>Microsoft Office Word</Application>
  <DocSecurity>0</DocSecurity>
  <Lines>343</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 Slegeriene</dc:creator>
  <cp:lastModifiedBy>Danguolė Šlegerienė</cp:lastModifiedBy>
  <cp:revision>51</cp:revision>
  <cp:lastPrinted>2025-12-19T07:59:00Z</cp:lastPrinted>
  <dcterms:created xsi:type="dcterms:W3CDTF">2025-01-27T09:45:00Z</dcterms:created>
  <dcterms:modified xsi:type="dcterms:W3CDTF">2026-02-09T12:00:00Z</dcterms:modified>
</cp:coreProperties>
</file>