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724D74D0" w14:textId="2FCEA238" w:rsidR="00F1071C" w:rsidRPr="00D04A2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PATVIRTINTA</w:t>
      </w:r>
      <w:r w:rsidR="007F6812" w:rsidRPr="00D04A27">
        <w:rPr>
          <w:rFonts w:ascii="Times New Roman" w:eastAsia="Times New Roman" w:hAnsi="Times New Roman" w:cs="Times New Roman"/>
          <w:kern w:val="0"/>
          <w:lang w:eastAsia="lt-LT"/>
          <w14:ligatures w14:val="none"/>
        </w:rPr>
        <w:t>:</w:t>
      </w:r>
    </w:p>
    <w:p w14:paraId="037689C2" w14:textId="6CE041E9" w:rsidR="00F410DA" w:rsidRPr="00D04A2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 xml:space="preserve">Viešųjų pirkimų komisijos </w:t>
      </w:r>
    </w:p>
    <w:p w14:paraId="758F8781" w14:textId="7C33EA2A" w:rsidR="00F410DA" w:rsidRPr="00D04A2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202</w:t>
      </w:r>
      <w:r w:rsidR="00002CE6">
        <w:rPr>
          <w:rFonts w:ascii="Times New Roman" w:eastAsia="Times New Roman" w:hAnsi="Times New Roman" w:cs="Times New Roman"/>
          <w:kern w:val="0"/>
          <w:lang w:eastAsia="lt-LT"/>
          <w14:ligatures w14:val="none"/>
        </w:rPr>
        <w:t>6</w:t>
      </w:r>
      <w:r w:rsidRPr="00D04A27">
        <w:rPr>
          <w:rFonts w:ascii="Times New Roman" w:eastAsia="Times New Roman" w:hAnsi="Times New Roman" w:cs="Times New Roman"/>
          <w:kern w:val="0"/>
          <w:lang w:eastAsia="lt-LT"/>
          <w14:ligatures w14:val="none"/>
        </w:rPr>
        <w:t>-</w:t>
      </w:r>
      <w:r w:rsidR="00002CE6">
        <w:rPr>
          <w:rFonts w:ascii="Times New Roman" w:eastAsia="Times New Roman" w:hAnsi="Times New Roman" w:cs="Times New Roman"/>
          <w:kern w:val="0"/>
          <w:lang w:eastAsia="lt-LT"/>
          <w14:ligatures w14:val="none"/>
        </w:rPr>
        <w:t>02</w:t>
      </w:r>
      <w:r w:rsidRPr="00D04A27">
        <w:rPr>
          <w:rFonts w:ascii="Times New Roman" w:eastAsia="Times New Roman" w:hAnsi="Times New Roman" w:cs="Times New Roman"/>
          <w:kern w:val="0"/>
          <w:lang w:eastAsia="lt-LT"/>
          <w14:ligatures w14:val="none"/>
        </w:rPr>
        <w:t>-</w:t>
      </w:r>
      <w:r w:rsidR="00C103C2">
        <w:rPr>
          <w:rFonts w:ascii="Times New Roman" w:eastAsia="Times New Roman" w:hAnsi="Times New Roman" w:cs="Times New Roman"/>
          <w:kern w:val="0"/>
          <w:lang w:eastAsia="lt-LT"/>
          <w14:ligatures w14:val="none"/>
        </w:rPr>
        <w:t>0</w:t>
      </w:r>
      <w:r w:rsidR="00002CE6">
        <w:rPr>
          <w:rFonts w:ascii="Times New Roman" w:eastAsia="Times New Roman" w:hAnsi="Times New Roman" w:cs="Times New Roman"/>
          <w:kern w:val="0"/>
          <w:lang w:eastAsia="lt-LT"/>
          <w14:ligatures w14:val="none"/>
        </w:rPr>
        <w:t>9</w:t>
      </w:r>
      <w:r w:rsidR="007F20AF" w:rsidRPr="00D04A27">
        <w:rPr>
          <w:rFonts w:ascii="Times New Roman" w:eastAsia="Times New Roman" w:hAnsi="Times New Roman" w:cs="Times New Roman"/>
          <w:kern w:val="0"/>
          <w:lang w:eastAsia="lt-LT"/>
          <w14:ligatures w14:val="none"/>
        </w:rPr>
        <w:t xml:space="preserve"> sprendimu</w:t>
      </w:r>
    </w:p>
    <w:p w14:paraId="1E4E4A44" w14:textId="2FC20EC2" w:rsidR="00F410DA" w:rsidRPr="00D04A2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w:t>
      </w:r>
      <w:r w:rsidR="00F410DA" w:rsidRPr="00D04A27">
        <w:rPr>
          <w:rFonts w:ascii="Times New Roman" w:eastAsia="Times New Roman" w:hAnsi="Times New Roman" w:cs="Times New Roman"/>
          <w:kern w:val="0"/>
          <w:lang w:eastAsia="lt-LT"/>
          <w14:ligatures w14:val="none"/>
        </w:rPr>
        <w:t>protokol</w:t>
      </w:r>
      <w:r w:rsidRPr="00D04A27">
        <w:rPr>
          <w:rFonts w:ascii="Times New Roman" w:eastAsia="Times New Roman" w:hAnsi="Times New Roman" w:cs="Times New Roman"/>
          <w:kern w:val="0"/>
          <w:lang w:eastAsia="lt-LT"/>
          <w14:ligatures w14:val="none"/>
        </w:rPr>
        <w:t>o</w:t>
      </w:r>
      <w:r w:rsidR="00F410DA" w:rsidRPr="00D04A27">
        <w:rPr>
          <w:rFonts w:ascii="Times New Roman" w:eastAsia="Times New Roman" w:hAnsi="Times New Roman" w:cs="Times New Roman"/>
          <w:kern w:val="0"/>
          <w:lang w:eastAsia="lt-LT"/>
          <w14:ligatures w14:val="none"/>
        </w:rPr>
        <w:t xml:space="preserve"> Nr. </w:t>
      </w:r>
      <w:r w:rsidR="00C103C2">
        <w:rPr>
          <w:rFonts w:ascii="Times New Roman" w:eastAsia="Times New Roman" w:hAnsi="Times New Roman" w:cs="Times New Roman"/>
          <w:kern w:val="0"/>
          <w:lang w:eastAsia="lt-LT"/>
          <w14:ligatures w14:val="none"/>
        </w:rPr>
        <w:t>5</w:t>
      </w:r>
      <w:r w:rsidR="00002CE6">
        <w:rPr>
          <w:rFonts w:ascii="Times New Roman" w:eastAsia="Times New Roman" w:hAnsi="Times New Roman" w:cs="Times New Roman"/>
          <w:kern w:val="0"/>
          <w:lang w:eastAsia="lt-LT"/>
          <w14:ligatures w14:val="none"/>
        </w:rPr>
        <w:t>422</w:t>
      </w:r>
      <w:r w:rsidR="00CF78BB" w:rsidRPr="00D04A27">
        <w:rPr>
          <w:rFonts w:ascii="Times New Roman" w:eastAsia="Times New Roman" w:hAnsi="Times New Roman" w:cs="Times New Roman"/>
          <w:kern w:val="0"/>
          <w:lang w:eastAsia="lt-LT"/>
          <w14:ligatures w14:val="none"/>
        </w:rPr>
        <w:t>)</w:t>
      </w:r>
    </w:p>
    <w:p w14:paraId="3C83C37B" w14:textId="77777777" w:rsidR="00F410DA" w:rsidRPr="00D04A2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D04A2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ŠIAULIŲ APSKAITOS CENTRO</w:t>
      </w:r>
    </w:p>
    <w:p w14:paraId="37350731" w14:textId="77777777" w:rsidR="004A7950" w:rsidRPr="00D04A2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D04A27" w:rsidRDefault="00EB2806" w:rsidP="0089495F">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ATVIRAS KONKURSAS (</w:t>
      </w:r>
      <w:r w:rsidR="00D7766C" w:rsidRPr="00D04A27">
        <w:rPr>
          <w:rFonts w:ascii="Times New Roman" w:eastAsia="Calibri" w:hAnsi="Times New Roman" w:cs="Times New Roman"/>
          <w:b/>
          <w:kern w:val="0"/>
          <w:sz w:val="24"/>
          <w:szCs w:val="24"/>
          <w14:ligatures w14:val="none"/>
        </w:rPr>
        <w:t>SUPAPRASTINTAS</w:t>
      </w:r>
      <w:r w:rsidRPr="00D04A27">
        <w:rPr>
          <w:rFonts w:ascii="Times New Roman" w:eastAsia="Calibri" w:hAnsi="Times New Roman" w:cs="Times New Roman"/>
          <w:b/>
          <w:kern w:val="0"/>
          <w:sz w:val="24"/>
          <w:szCs w:val="24"/>
          <w14:ligatures w14:val="none"/>
        </w:rPr>
        <w:t>)</w:t>
      </w:r>
    </w:p>
    <w:p w14:paraId="3743CFFD" w14:textId="6B82EB13" w:rsidR="00827AA4" w:rsidRDefault="00827AA4" w:rsidP="00F410DA">
      <w:pPr>
        <w:spacing w:after="0" w:line="240" w:lineRule="auto"/>
        <w:jc w:val="center"/>
        <w:rPr>
          <w:rFonts w:ascii="Times New Roman" w:hAnsi="Times New Roman" w:cs="Times New Roman"/>
          <w:b/>
          <w:bCs/>
          <w:kern w:val="0"/>
          <w:sz w:val="24"/>
          <w:szCs w:val="24"/>
        </w:rPr>
      </w:pPr>
      <w:r w:rsidRPr="00827AA4">
        <w:rPr>
          <w:rFonts w:ascii="Times New Roman" w:hAnsi="Times New Roman" w:cs="Times New Roman"/>
          <w:b/>
          <w:bCs/>
          <w:kern w:val="0"/>
          <w:sz w:val="24"/>
          <w:szCs w:val="24"/>
        </w:rPr>
        <w:t>ŠIAULIŲ MIESTO CENTRINIO STADIONO APŠVIETIMO ATNAUJINIMAS</w:t>
      </w:r>
    </w:p>
    <w:p w14:paraId="636B1C29" w14:textId="127540CE" w:rsidR="00F410DA" w:rsidRPr="00D04A27" w:rsidRDefault="00F410DA" w:rsidP="00F410DA">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TURINYS</w:t>
      </w:r>
    </w:p>
    <w:p w14:paraId="1F242FFB" w14:textId="77777777" w:rsidR="00F410DA" w:rsidRPr="00D04A2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36193217" w:rsidR="00BF1616"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w:t>
      </w:r>
      <w:r w:rsidR="000A7FA3">
        <w:rPr>
          <w:rFonts w:ascii="Times New Roman" w:eastAsia="Calibri" w:hAnsi="Times New Roman" w:cs="Times New Roman"/>
          <w:color w:val="000000" w:themeColor="text1"/>
          <w:kern w:val="0"/>
          <w:sz w:val="24"/>
          <w:szCs w:val="24"/>
          <w14:ligatures w14:val="none"/>
        </w:rPr>
        <w:t>ė</w:t>
      </w:r>
      <w:r w:rsidR="00114C8C" w:rsidRPr="00D04A27">
        <w:rPr>
          <w:rFonts w:ascii="Times New Roman" w:eastAsia="Calibri" w:hAnsi="Times New Roman" w:cs="Times New Roman"/>
          <w:color w:val="000000" w:themeColor="text1"/>
          <w:kern w:val="0"/>
          <w:sz w:val="24"/>
          <w:szCs w:val="24"/>
          <w14:ligatures w14:val="none"/>
        </w:rPr>
        <w:t xml:space="preserve"> </w:t>
      </w:r>
      <w:r w:rsidR="000A7FA3">
        <w:rPr>
          <w:rFonts w:ascii="Times New Roman" w:eastAsia="Calibri" w:hAnsi="Times New Roman" w:cs="Times New Roman"/>
          <w:color w:val="000000" w:themeColor="text1"/>
          <w:kern w:val="0"/>
          <w:sz w:val="24"/>
          <w:szCs w:val="24"/>
          <w14:ligatures w14:val="none"/>
        </w:rPr>
        <w:t>specifikacija</w:t>
      </w:r>
      <w:r w:rsidR="00BF1616" w:rsidRPr="00D04A27">
        <w:rPr>
          <w:rFonts w:ascii="Times New Roman" w:eastAsia="Calibri" w:hAnsi="Times New Roman" w:cs="Times New Roman"/>
          <w:color w:val="000000" w:themeColor="text1"/>
          <w:kern w:val="0"/>
          <w:sz w:val="24"/>
          <w:szCs w:val="24"/>
          <w14:ligatures w14:val="none"/>
        </w:rPr>
        <w:t>;</w:t>
      </w:r>
    </w:p>
    <w:p w14:paraId="3DD5829B" w14:textId="58C6CA0B" w:rsidR="00F63AB6" w:rsidRPr="00F63AB6" w:rsidRDefault="00F63AB6" w:rsidP="00F63AB6">
      <w:pPr>
        <w:pStyle w:val="Sraopastraipa"/>
        <w:numPr>
          <w:ilvl w:val="1"/>
          <w:numId w:val="2"/>
        </w:numPr>
        <w:spacing w:after="0" w:line="240" w:lineRule="auto"/>
        <w:ind w:left="993" w:hanging="426"/>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w:t>
      </w:r>
      <w:r w:rsidRPr="00F63AB6">
        <w:rPr>
          <w:rFonts w:ascii="Times New Roman" w:eastAsia="Calibri" w:hAnsi="Times New Roman" w:cs="Times New Roman"/>
          <w:color w:val="000000" w:themeColor="text1"/>
          <w:kern w:val="0"/>
          <w:sz w:val="24"/>
          <w:szCs w:val="24"/>
          <w14:ligatures w14:val="none"/>
        </w:rPr>
        <w:t>echninės specifikacijos priedai</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1A54AE"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97417A" w:rsidRPr="00D04A27">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5B950CD3"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w:t>
      </w:r>
      <w:r w:rsidR="00F9143C">
        <w:rPr>
          <w:rFonts w:ascii="Times New Roman" w:hAnsi="Times New Roman" w:cs="Times New Roman"/>
          <w:color w:val="000000" w:themeColor="text1"/>
          <w:kern w:val="0"/>
          <w:sz w:val="24"/>
          <w:szCs w:val="24"/>
        </w:rPr>
        <w:t xml:space="preserve"> </w:t>
      </w:r>
      <w:r w:rsidRPr="00D04A27">
        <w:rPr>
          <w:rFonts w:ascii="Times New Roman" w:hAnsi="Times New Roman" w:cs="Times New Roman"/>
          <w:color w:val="000000" w:themeColor="text1"/>
          <w:kern w:val="0"/>
          <w:sz w:val="24"/>
          <w:szCs w:val="24"/>
        </w:rPr>
        <w:t>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F63AB6">
      <w:pPr>
        <w:pStyle w:val="Sraopastraipa"/>
        <w:numPr>
          <w:ilvl w:val="1"/>
          <w:numId w:val="2"/>
        </w:numPr>
        <w:spacing w:after="0" w:line="240" w:lineRule="auto"/>
        <w:ind w:left="993" w:hanging="426"/>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0F0F4595"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w:t>
      </w:r>
      <w:bookmarkEnd w:id="1"/>
      <w:r w:rsidR="000A7FA3">
        <w:rPr>
          <w:rFonts w:ascii="Times New Roman" w:hAnsi="Times New Roman" w:cs="Times New Roman"/>
          <w:color w:val="000000"/>
          <w:sz w:val="24"/>
          <w:szCs w:val="24"/>
        </w:rPr>
        <w:t xml:space="preserve">ėje specifikacijoje </w:t>
      </w:r>
      <w:r w:rsidR="00EC4BFE" w:rsidRPr="00D04A27">
        <w:rPr>
          <w:rFonts w:ascii="Times New Roman" w:hAnsi="Times New Roman" w:cs="Times New Roman"/>
          <w:color w:val="000000"/>
          <w:sz w:val="24"/>
          <w:szCs w:val="24"/>
        </w:rPr>
        <w:t xml:space="preserve">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41A12A2D"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xml:space="preserve">. </w:t>
      </w:r>
      <w:r w:rsidRPr="00772E8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772E82">
        <w:rPr>
          <w:rFonts w:ascii="Times New Roman" w:hAnsi="Times New Roman" w:cs="Times New Roman"/>
          <w:i/>
          <w:iCs/>
          <w:color w:val="000000"/>
          <w:kern w:val="0"/>
          <w:sz w:val="24"/>
          <w:szCs w:val="24"/>
        </w:rPr>
        <w:t xml:space="preserve"> „Dėl Aplinkos apsaugos kriterijų </w:t>
      </w:r>
      <w:r w:rsidR="00916536" w:rsidRPr="00772E82">
        <w:rPr>
          <w:rFonts w:ascii="Times New Roman" w:hAnsi="Times New Roman" w:cs="Times New Roman"/>
          <w:i/>
          <w:iCs/>
          <w:color w:val="000000"/>
          <w:kern w:val="0"/>
          <w:sz w:val="24"/>
          <w:szCs w:val="24"/>
        </w:rPr>
        <w:t>taikymo, vykdant žaliuosius pirkimus, tvarkos aprašo patvirtinimo</w:t>
      </w:r>
      <w:r w:rsidRPr="00772E82">
        <w:rPr>
          <w:rFonts w:ascii="Times New Roman" w:hAnsi="Times New Roman" w:cs="Times New Roman"/>
          <w:color w:val="000000"/>
          <w:kern w:val="0"/>
          <w:sz w:val="24"/>
          <w:szCs w:val="24"/>
        </w:rPr>
        <w:t>“ 4.</w:t>
      </w:r>
      <w:r w:rsidR="007B275D">
        <w:rPr>
          <w:rFonts w:ascii="Times New Roman" w:hAnsi="Times New Roman" w:cs="Times New Roman"/>
          <w:color w:val="000000"/>
          <w:kern w:val="0"/>
          <w:sz w:val="24"/>
          <w:szCs w:val="24"/>
        </w:rPr>
        <w:t>4</w:t>
      </w:r>
      <w:r w:rsidR="008761F5" w:rsidRPr="00772E82">
        <w:rPr>
          <w:rFonts w:ascii="Times New Roman" w:hAnsi="Times New Roman" w:cs="Times New Roman"/>
          <w:color w:val="000000"/>
          <w:kern w:val="0"/>
          <w:sz w:val="24"/>
          <w:szCs w:val="24"/>
        </w:rPr>
        <w:t>.</w:t>
      </w:r>
      <w:r w:rsidR="007B275D">
        <w:rPr>
          <w:rFonts w:ascii="Times New Roman" w:hAnsi="Times New Roman" w:cs="Times New Roman"/>
          <w:color w:val="000000"/>
          <w:kern w:val="0"/>
          <w:sz w:val="24"/>
          <w:szCs w:val="24"/>
        </w:rPr>
        <w:t>4.</w:t>
      </w:r>
      <w:r w:rsidRPr="00772E82">
        <w:rPr>
          <w:rFonts w:ascii="Times New Roman" w:hAnsi="Times New Roman" w:cs="Times New Roman"/>
          <w:color w:val="000000"/>
          <w:kern w:val="0"/>
          <w:sz w:val="24"/>
          <w:szCs w:val="24"/>
        </w:rPr>
        <w:t xml:space="preserve"> p. Aplinkos apsaugos kriterijai nustatyti pirkimo sąlygų </w:t>
      </w:r>
      <w:r w:rsidR="007B275D">
        <w:rPr>
          <w:rFonts w:ascii="Times New Roman" w:hAnsi="Times New Roman" w:cs="Times New Roman"/>
          <w:color w:val="4472C4" w:themeColor="accent1"/>
          <w:kern w:val="0"/>
          <w:sz w:val="24"/>
          <w:szCs w:val="24"/>
          <w:u w:val="single"/>
          <w:shd w:val="clear" w:color="auto" w:fill="FFFFFF" w:themeFill="background1"/>
        </w:rPr>
        <w:t>1</w:t>
      </w:r>
      <w:r w:rsidRPr="00772E82">
        <w:rPr>
          <w:rFonts w:ascii="Times New Roman" w:hAnsi="Times New Roman" w:cs="Times New Roman"/>
          <w:color w:val="4472C4" w:themeColor="accent1"/>
          <w:kern w:val="0"/>
          <w:sz w:val="24"/>
          <w:szCs w:val="24"/>
          <w:u w:val="single"/>
          <w:shd w:val="clear" w:color="auto" w:fill="FFFFFF" w:themeFill="background1"/>
        </w:rPr>
        <w:t xml:space="preserve"> </w:t>
      </w:r>
      <w:r w:rsidRPr="00772E82">
        <w:rPr>
          <w:rFonts w:ascii="Times New Roman" w:hAnsi="Times New Roman" w:cs="Times New Roman"/>
          <w:color w:val="0070C0"/>
          <w:kern w:val="0"/>
          <w:sz w:val="24"/>
          <w:szCs w:val="24"/>
          <w:u w:val="single"/>
        </w:rPr>
        <w:t>pried</w:t>
      </w:r>
      <w:r w:rsidR="00772E82" w:rsidRPr="00772E82">
        <w:rPr>
          <w:rFonts w:ascii="Times New Roman" w:hAnsi="Times New Roman" w:cs="Times New Roman"/>
          <w:color w:val="0070C0"/>
          <w:kern w:val="0"/>
          <w:sz w:val="24"/>
          <w:szCs w:val="24"/>
          <w:u w:val="single"/>
        </w:rPr>
        <w:t>e</w:t>
      </w:r>
      <w:r w:rsidRPr="00772E82">
        <w:rPr>
          <w:rFonts w:ascii="Times New Roman" w:hAnsi="Times New Roman" w:cs="Times New Roman"/>
          <w:color w:val="0070C0"/>
          <w:kern w:val="0"/>
          <w:sz w:val="24"/>
          <w:szCs w:val="24"/>
          <w:u w:val="single"/>
        </w:rPr>
        <w:t>.</w:t>
      </w:r>
    </w:p>
    <w:bookmarkEnd w:id="2"/>
    <w:p w14:paraId="1D8DB044" w14:textId="65405B48"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xml:space="preserve">. </w:t>
      </w:r>
      <w:r w:rsidR="00827AA4"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827AA4" w:rsidRPr="00772E82">
          <w:rPr>
            <w:rStyle w:val="Hipersaitas"/>
            <w:rFonts w:ascii="Times New Roman" w:hAnsi="Times New Roman" w:cs="Times New Roman"/>
            <w:color w:val="4472C4" w:themeColor="accent1"/>
            <w:kern w:val="0"/>
            <w:sz w:val="24"/>
            <w:szCs w:val="24"/>
          </w:rPr>
          <w:t>algimantas.zeninas@sac.lt</w:t>
        </w:r>
      </w:hyperlink>
      <w:r w:rsidR="00827AA4" w:rsidRPr="00D5436A">
        <w:rPr>
          <w:rFonts w:ascii="Times New Roman" w:hAnsi="Times New Roman" w:cs="Times New Roman"/>
          <w:color w:val="000000"/>
          <w:kern w:val="0"/>
          <w:sz w:val="24"/>
          <w:szCs w:val="24"/>
        </w:rPr>
        <w:t>, veiklos adresas Vilniaus g. 88, Šiauliai.</w:t>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1337CD30" w14:textId="4CC3A293" w:rsidR="00413F78" w:rsidRPr="0036619E" w:rsidRDefault="00463319" w:rsidP="003661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3" w:name="_Hlk158207214"/>
      <w:r w:rsidRPr="00561A29">
        <w:rPr>
          <w:rFonts w:ascii="Times New Roman" w:hAnsi="Times New Roman" w:cs="Times New Roman"/>
          <w:color w:val="000000"/>
          <w:kern w:val="0"/>
          <w:sz w:val="24"/>
          <w:szCs w:val="24"/>
        </w:rPr>
        <w:t xml:space="preserve">2.1. </w:t>
      </w:r>
      <w:r w:rsidR="008761F5" w:rsidRPr="00561A29">
        <w:rPr>
          <w:rFonts w:ascii="Times New Roman" w:hAnsi="Times New Roman" w:cs="Times New Roman"/>
          <w:color w:val="000000"/>
          <w:sz w:val="24"/>
          <w:szCs w:val="24"/>
        </w:rPr>
        <w:t>Pirkimo objektas</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color w:val="000000"/>
          <w:sz w:val="24"/>
          <w:szCs w:val="24"/>
        </w:rPr>
        <w:t>–</w:t>
      </w:r>
      <w:r w:rsidR="00FB2F86" w:rsidRPr="00561A29">
        <w:rPr>
          <w:rFonts w:ascii="Times New Roman" w:hAnsi="Times New Roman" w:cs="Times New Roman"/>
          <w:color w:val="000000"/>
          <w:sz w:val="24"/>
          <w:szCs w:val="24"/>
        </w:rPr>
        <w:t xml:space="preserve"> </w:t>
      </w:r>
      <w:r w:rsidR="00827AA4">
        <w:rPr>
          <w:rFonts w:ascii="Times New Roman" w:hAnsi="Times New Roman" w:cs="Times New Roman"/>
          <w:b/>
          <w:bCs/>
          <w:color w:val="000000"/>
          <w:sz w:val="24"/>
          <w:szCs w:val="24"/>
        </w:rPr>
        <w:t>Š</w:t>
      </w:r>
      <w:r w:rsidR="00827AA4" w:rsidRPr="00827AA4">
        <w:rPr>
          <w:rFonts w:ascii="Times New Roman" w:hAnsi="Times New Roman" w:cs="Times New Roman"/>
          <w:b/>
          <w:bCs/>
          <w:color w:val="000000"/>
          <w:sz w:val="24"/>
          <w:szCs w:val="24"/>
        </w:rPr>
        <w:t>iaulių miesto centrinio stadiono apšvietimo atnaujinimas</w:t>
      </w:r>
      <w:bookmarkEnd w:id="3"/>
    </w:p>
    <w:p w14:paraId="4B98F6AC" w14:textId="28AB33B7" w:rsidR="00C8061A" w:rsidRPr="00D04A27" w:rsidRDefault="00AA6CAA" w:rsidP="00223514">
      <w:pPr>
        <w:autoSpaceDE w:val="0"/>
        <w:autoSpaceDN w:val="0"/>
        <w:spacing w:after="0" w:line="240" w:lineRule="auto"/>
        <w:ind w:firstLine="709"/>
        <w:jc w:val="both"/>
        <w:rPr>
          <w:rFonts w:ascii="Times New Roman" w:hAnsi="Times New Roman" w:cs="Times New Roman"/>
          <w:sz w:val="24"/>
          <w:szCs w:val="24"/>
        </w:rPr>
      </w:pPr>
      <w:r w:rsidRPr="00897D1B">
        <w:rPr>
          <w:rFonts w:ascii="Times New Roman" w:hAnsi="Times New Roman" w:cs="Times New Roman"/>
          <w:color w:val="000000"/>
          <w:kern w:val="0"/>
          <w:sz w:val="24"/>
          <w:szCs w:val="24"/>
        </w:rPr>
        <w:t xml:space="preserve">2.2. </w:t>
      </w:r>
      <w:r w:rsidR="00C8061A" w:rsidRPr="00897D1B">
        <w:rPr>
          <w:rFonts w:ascii="Times New Roman" w:hAnsi="Times New Roman" w:cs="Times New Roman"/>
          <w:color w:val="000000"/>
          <w:kern w:val="0"/>
          <w:sz w:val="24"/>
          <w:szCs w:val="24"/>
        </w:rPr>
        <w:t xml:space="preserve">Pirkimas </w:t>
      </w:r>
      <w:r w:rsidR="00FB2F86" w:rsidRPr="00897D1B">
        <w:rPr>
          <w:rFonts w:ascii="Times New Roman" w:hAnsi="Times New Roman" w:cs="Times New Roman"/>
          <w:color w:val="000000"/>
          <w:kern w:val="0"/>
          <w:sz w:val="24"/>
          <w:szCs w:val="24"/>
        </w:rPr>
        <w:t>ne</w:t>
      </w:r>
      <w:r w:rsidR="00C8061A" w:rsidRPr="00897D1B">
        <w:rPr>
          <w:rFonts w:ascii="Times New Roman" w:hAnsi="Times New Roman" w:cs="Times New Roman"/>
          <w:color w:val="000000"/>
          <w:kern w:val="0"/>
          <w:sz w:val="24"/>
          <w:szCs w:val="24"/>
        </w:rPr>
        <w:t>skaidomas į pirkimo dalis.</w:t>
      </w:r>
      <w:r w:rsidR="00223514" w:rsidRPr="00897D1B">
        <w:rPr>
          <w:rFonts w:ascii="Times New Roman" w:hAnsi="Times New Roman" w:cs="Times New Roman"/>
          <w:color w:val="000000"/>
          <w:kern w:val="0"/>
          <w:sz w:val="24"/>
          <w:szCs w:val="24"/>
        </w:rPr>
        <w:t xml:space="preserve"> </w:t>
      </w:r>
      <w:r w:rsidR="00223514" w:rsidRPr="00FD6747">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w:t>
      </w:r>
      <w:r w:rsidR="000A7FA3">
        <w:rPr>
          <w:rFonts w:ascii="Times New Roman" w:hAnsi="Times New Roman" w:cs="Times New Roman"/>
          <w:kern w:val="0"/>
          <w:sz w:val="24"/>
          <w:szCs w:val="24"/>
        </w:rPr>
        <w:t>ėje</w:t>
      </w:r>
      <w:r w:rsidR="00223514" w:rsidRPr="00FD6747">
        <w:rPr>
          <w:rFonts w:ascii="Times New Roman" w:hAnsi="Times New Roman" w:cs="Times New Roman"/>
          <w:kern w:val="0"/>
          <w:sz w:val="24"/>
          <w:szCs w:val="24"/>
        </w:rPr>
        <w:t xml:space="preserve"> </w:t>
      </w:r>
      <w:r w:rsidR="000A7FA3">
        <w:rPr>
          <w:rFonts w:ascii="Times New Roman" w:hAnsi="Times New Roman" w:cs="Times New Roman"/>
          <w:kern w:val="0"/>
          <w:sz w:val="24"/>
          <w:szCs w:val="24"/>
        </w:rPr>
        <w:t>specifikacijoje</w:t>
      </w:r>
      <w:r w:rsidR="00223514" w:rsidRPr="00FD6747">
        <w:rPr>
          <w:rFonts w:ascii="Times New Roman" w:hAnsi="Times New Roman" w:cs="Times New Roman"/>
          <w:kern w:val="0"/>
          <w:sz w:val="24"/>
          <w:szCs w:val="24"/>
        </w:rPr>
        <w:t xml:space="preserve"> nurodyti darbai yra tarpusavyje susiję, vientisumo reikalaujantys darbo procesai, kurie vienas su kitu tiesiogiai yra susiję).</w:t>
      </w:r>
      <w:r w:rsidR="00F37016" w:rsidRPr="00FD6747">
        <w:t xml:space="preserve"> </w:t>
      </w:r>
    </w:p>
    <w:p w14:paraId="22A13DF3" w14:textId="7958BB0A" w:rsidR="004071F5" w:rsidRPr="00D04A2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w:t>
      </w:r>
      <w:r w:rsidR="000E356F" w:rsidRPr="00D04A27">
        <w:rPr>
          <w:rFonts w:ascii="Times New Roman" w:hAnsi="Times New Roman" w:cs="Times New Roman"/>
          <w:color w:val="000000"/>
          <w:sz w:val="24"/>
          <w:szCs w:val="24"/>
        </w:rPr>
        <w:t xml:space="preserve"> </w:t>
      </w:r>
      <w:r w:rsidR="000A7FA3">
        <w:rPr>
          <w:rFonts w:ascii="Times New Roman" w:hAnsi="Times New Roman" w:cs="Times New Roman"/>
          <w:color w:val="000000"/>
          <w:sz w:val="24"/>
          <w:szCs w:val="24"/>
        </w:rPr>
        <w:t>specifikacijoje</w:t>
      </w:r>
      <w:r w:rsidRPr="00D04A27">
        <w:rPr>
          <w:rFonts w:ascii="Times New Roman" w:eastAsia="Times New Roman" w:hAnsi="Times New Roman" w:cs="Times New Roman"/>
          <w:bCs/>
          <w:kern w:val="28"/>
          <w:sz w:val="24"/>
          <w:szCs w:val="24"/>
          <w:lang w:eastAsia="lt-LT"/>
        </w:rPr>
        <w:t xml:space="preserve"> nurodytai </w:t>
      </w:r>
      <w:r w:rsidRPr="00FD6119">
        <w:rPr>
          <w:rFonts w:ascii="Times New Roman" w:eastAsia="Times New Roman" w:hAnsi="Times New Roman" w:cs="Times New Roman"/>
          <w:bCs/>
          <w:kern w:val="28"/>
          <w:sz w:val="24"/>
          <w:szCs w:val="24"/>
          <w:lang w:eastAsia="lt-LT"/>
        </w:rPr>
        <w:t>apimčiai</w:t>
      </w:r>
      <w:r w:rsidR="000A7FA3">
        <w:rPr>
          <w:rFonts w:ascii="Times New Roman" w:eastAsia="Times New Roman" w:hAnsi="Times New Roman" w:cs="Times New Roman"/>
          <w:bCs/>
          <w:kern w:val="28"/>
          <w:sz w:val="24"/>
          <w:szCs w:val="24"/>
          <w:lang w:eastAsia="lt-LT"/>
        </w:rPr>
        <w:t>.</w:t>
      </w:r>
    </w:p>
    <w:p w14:paraId="0FF0BA4B" w14:textId="04752CC6"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 xml:space="preserve">ėje specifikacijoje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0B67051"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lastRenderedPageBreak/>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0A7FA3"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 specifikacijoje</w:t>
      </w:r>
      <w:r w:rsidR="000A7FA3" w:rsidRPr="00D04A27">
        <w:rPr>
          <w:rFonts w:ascii="Times New Roman" w:hAnsi="Times New Roman" w:cs="Times New Roman"/>
          <w:sz w:val="24"/>
          <w:szCs w:val="24"/>
        </w:rPr>
        <w:t xml:space="preserv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745AE2DA"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827AA4" w:rsidRPr="00827AA4">
        <w:rPr>
          <w:rFonts w:ascii="Times New Roman" w:hAnsi="Times New Roman" w:cs="Times New Roman"/>
          <w:color w:val="000000"/>
          <w:kern w:val="0"/>
          <w:sz w:val="24"/>
          <w:szCs w:val="24"/>
        </w:rPr>
        <w:t>S. Daukanto g. 23, Šiauliai</w:t>
      </w:r>
      <w:r w:rsidR="00466217" w:rsidRPr="00D04A27">
        <w:rPr>
          <w:rFonts w:ascii="Times New Roman" w:hAnsi="Times New Roman" w:cs="Times New Roman"/>
          <w:color w:val="000000"/>
          <w:kern w:val="0"/>
          <w:sz w:val="24"/>
          <w:szCs w:val="24"/>
        </w:rPr>
        <w:t>.</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727AA6D" w14:textId="7E3015D2"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0A7FA3">
        <w:rPr>
          <w:rFonts w:ascii="Times New Roman" w:hAnsi="Times New Roman" w:cs="Times New Roman"/>
          <w:color w:val="0070C0"/>
          <w:kern w:val="0"/>
          <w:sz w:val="24"/>
          <w:szCs w:val="24"/>
          <w:u w:val="single"/>
        </w:rPr>
        <w:t>6</w:t>
      </w:r>
      <w:r w:rsidRPr="00C34D9E">
        <w:rPr>
          <w:rFonts w:ascii="Times New Roman" w:hAnsi="Times New Roman" w:cs="Times New Roman"/>
          <w:color w:val="0070C0"/>
          <w:kern w:val="0"/>
          <w:sz w:val="24"/>
          <w:szCs w:val="24"/>
          <w:u w:val="single"/>
        </w:rPr>
        <w:t xml:space="preserve"> priede „Pašalinimo pagrindai</w:t>
      </w:r>
      <w:r w:rsidRPr="00C34D9E">
        <w:rPr>
          <w:rFonts w:ascii="Times New Roman" w:hAnsi="Times New Roman" w:cs="Times New Roman"/>
          <w:color w:val="0070C0"/>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0A7FA3">
        <w:rPr>
          <w:rFonts w:ascii="Times New Roman" w:hAnsi="Times New Roman" w:cs="Times New Roman"/>
          <w:color w:val="0070C0"/>
          <w:kern w:val="0"/>
          <w:sz w:val="24"/>
          <w:szCs w:val="24"/>
          <w:u w:val="single"/>
        </w:rPr>
        <w:t>5</w:t>
      </w:r>
      <w:r w:rsidRPr="00C34D9E">
        <w:rPr>
          <w:rFonts w:ascii="Times New Roman" w:hAnsi="Times New Roman" w:cs="Times New Roman"/>
          <w:color w:val="0070C0"/>
          <w:kern w:val="0"/>
          <w:sz w:val="24"/>
          <w:szCs w:val="24"/>
          <w:u w:val="single"/>
        </w:rPr>
        <w:t xml:space="preserve"> priedą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C34D9E">
          <w:rPr>
            <w:rStyle w:val="Hipersaitas"/>
            <w:rFonts w:ascii="Times New Roman" w:hAnsi="Times New Roman" w:cs="Times New Roman"/>
            <w:color w:val="0070C0"/>
            <w:kern w:val="0"/>
            <w:sz w:val="24"/>
            <w:szCs w:val="24"/>
          </w:rPr>
          <w:t>https://ebvpd.eviesiejipirkimai.lt/espd-web/</w:t>
        </w:r>
      </w:hyperlink>
      <w:r w:rsidRPr="00C34D9E">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37C1CE39" w14:textId="1BD357F4"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priedas „Pašalinimo pagrindai“</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1C0211">
          <w:rPr>
            <w:rStyle w:val="Hipersaitas"/>
            <w:rFonts w:ascii="Times New Roman" w:hAnsi="Times New Roman" w:cs="Times New Roman"/>
            <w:color w:val="0070C0"/>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21112425" w14:textId="77777777" w:rsidR="005A0736" w:rsidRPr="00F96502" w:rsidRDefault="005A0736" w:rsidP="005A0736">
      <w:pPr>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29A46534" w14:textId="77777777" w:rsidR="005A0736" w:rsidRPr="00F96502" w:rsidRDefault="005A0736" w:rsidP="005A0736">
      <w:pPr>
        <w:numPr>
          <w:ilvl w:val="3"/>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2CB337D" w14:textId="5FFD5035" w:rsidR="005A0736" w:rsidRPr="00F96502" w:rsidRDefault="005A0736" w:rsidP="005A0736">
      <w:pPr>
        <w:numPr>
          <w:ilvl w:val="3"/>
          <w:numId w:val="12"/>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priedo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lentelės eilutėje.</w:t>
      </w:r>
    </w:p>
    <w:p w14:paraId="688313B5"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0797E3AB"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905D396" w14:textId="4F95A8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nustatytų tiekėjo pašalinimo pagrindų.</w:t>
      </w:r>
    </w:p>
    <w:p w14:paraId="1F9311BD" w14:textId="0F39172F"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lastRenderedPageBreak/>
        <w:t xml:space="preserve">3.1.6. Perkančioji organizacija pašalina tiekėją iš pirkimo procedūros pagal VPĮ 46 straipsnio 4 ir 6 dalyse nurodytus ir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681C36E1" w14:textId="2089DC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1D7250EC"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59738E3" w14:textId="4572D1F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D94FC7">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556E3D6C" w14:textId="1091A9B3"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D94FC7">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priede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72971CBF" w14:textId="7C9D390D" w:rsidR="00A3445E" w:rsidRPr="002A3E67" w:rsidRDefault="005A0736" w:rsidP="00A3445E">
      <w:pPr>
        <w:autoSpaceDE w:val="0"/>
        <w:autoSpaceDN w:val="0"/>
        <w:adjustRightInd w:val="0"/>
        <w:spacing w:after="0" w:line="240" w:lineRule="auto"/>
        <w:ind w:firstLine="709"/>
        <w:jc w:val="both"/>
        <w:rPr>
          <w:rFonts w:ascii="Arial" w:hAnsi="Arial" w:cs="Arial"/>
          <w:color w:val="000000"/>
          <w:kern w:val="0"/>
          <w:sz w:val="24"/>
          <w:szCs w:val="24"/>
        </w:rPr>
      </w:pPr>
      <w:r w:rsidRPr="00F33F86">
        <w:rPr>
          <w:rFonts w:ascii="Times New Roman" w:hAnsi="Times New Roman" w:cs="Times New Roman"/>
          <w:color w:val="000000"/>
          <w:kern w:val="0"/>
          <w:sz w:val="24"/>
          <w:szCs w:val="24"/>
        </w:rPr>
        <w:t>3.2.</w:t>
      </w:r>
      <w:r>
        <w:rPr>
          <w:rFonts w:ascii="Times New Roman" w:hAnsi="Times New Roman" w:cs="Times New Roman"/>
          <w:color w:val="000000"/>
          <w:kern w:val="0"/>
          <w:sz w:val="24"/>
          <w:szCs w:val="24"/>
        </w:rPr>
        <w:t xml:space="preserve"> </w:t>
      </w:r>
      <w:r w:rsidR="00A3445E" w:rsidRPr="002A3E67">
        <w:rPr>
          <w:rFonts w:ascii="Times New Roman" w:hAnsi="Times New Roman" w:cs="Times New Roman"/>
          <w:color w:val="000000"/>
          <w:kern w:val="0"/>
          <w:sz w:val="24"/>
          <w:szCs w:val="24"/>
        </w:rPr>
        <w:t xml:space="preserve">3.2. Tiekėjas, dalyvaujantis pirkime, turi atitikti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kvalifikacinius reikalavimus ir, jeigu taikytina</w:t>
      </w:r>
      <w:r w:rsidR="00A3445E" w:rsidRPr="002A3E67">
        <w:rPr>
          <w:rFonts w:ascii="Times New Roman" w:hAnsi="Times New Roman" w:cs="Times New Roman"/>
          <w:kern w:val="0"/>
          <w:sz w:val="24"/>
          <w:szCs w:val="24"/>
        </w:rPr>
        <w:t>, laikytis kokybės vadybos sistemos ir (arba) aplinkos apsaugos vadybos sistemos standartų</w:t>
      </w:r>
      <w:r w:rsidR="00A3445E" w:rsidRPr="002A3E6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kvalifikaciją pagrindžiančius dokumentus, laikantis šių reikalavimų:</w:t>
      </w:r>
      <w:r w:rsidR="00A3445E" w:rsidRPr="002A3E67">
        <w:rPr>
          <w:rFonts w:ascii="Arial" w:hAnsi="Arial" w:cs="Arial"/>
          <w:color w:val="000000"/>
          <w:kern w:val="0"/>
          <w:sz w:val="24"/>
          <w:szCs w:val="24"/>
        </w:rPr>
        <w:tab/>
      </w:r>
    </w:p>
    <w:p w14:paraId="2A36CA5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A3E67">
        <w:rPr>
          <w:rFonts w:ascii="Times New Roman" w:hAnsi="Times New Roman" w:cs="Times New Roman"/>
          <w:color w:val="000000"/>
          <w:kern w:val="0"/>
          <w:sz w:val="24"/>
          <w:szCs w:val="24"/>
        </w:rPr>
        <w:tab/>
      </w:r>
    </w:p>
    <w:p w14:paraId="12FC53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w:t>
      </w:r>
      <w:r w:rsidRPr="002A3E67">
        <w:rPr>
          <w:rFonts w:ascii="Times New Roman" w:hAnsi="Times New Roman" w:cs="Times New Roman"/>
          <w:color w:val="000000"/>
          <w:kern w:val="0"/>
          <w:sz w:val="24"/>
          <w:szCs w:val="24"/>
        </w:rPr>
        <w:lastRenderedPageBreak/>
        <w:t>informacija tiesiogiai ir neatlygintinai prisijungusi prie nacionalinės duomenų bazės bet kurioje valstybėje narėje arba naudodamasi CVP IS priemonėmis ar šiuos dokumentus jau turi iš ankstesnių pirkimo procedūrų.</w:t>
      </w:r>
      <w:r w:rsidRPr="002A3E67">
        <w:rPr>
          <w:rFonts w:ascii="Times New Roman" w:hAnsi="Times New Roman" w:cs="Times New Roman"/>
          <w:color w:val="000000"/>
          <w:kern w:val="0"/>
          <w:sz w:val="24"/>
          <w:szCs w:val="24"/>
        </w:rPr>
        <w:tab/>
      </w:r>
    </w:p>
    <w:p w14:paraId="752A9908"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2A3E67">
        <w:rPr>
          <w:rFonts w:ascii="Times New Roman" w:hAnsi="Times New Roman" w:cs="Times New Roman"/>
          <w:color w:val="000000"/>
          <w:kern w:val="0"/>
          <w:sz w:val="24"/>
          <w:szCs w:val="24"/>
        </w:rPr>
        <w:tab/>
      </w:r>
    </w:p>
    <w:p w14:paraId="7E3DAD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13733BA" w14:textId="1F44992F"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C811BB" w14:textId="77777777"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3E22D0">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E22D0">
        <w:rPr>
          <w:rFonts w:ascii="Times New Roman" w:hAnsi="Times New Roman" w:cs="Times New Roman"/>
          <w:b/>
          <w:bCs/>
          <w:color w:val="000000"/>
          <w:kern w:val="0"/>
          <w:sz w:val="24"/>
          <w:szCs w:val="24"/>
        </w:rPr>
        <w:tab/>
      </w:r>
    </w:p>
    <w:p w14:paraId="3F5CFE63" w14:textId="77777777" w:rsidR="005A073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36A29E1D"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7987F80"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w:t>
      </w:r>
      <w:r w:rsidRPr="00D04A27">
        <w:rPr>
          <w:rFonts w:ascii="Times New Roman" w:hAnsi="Times New Roman" w:cs="Times New Roman"/>
          <w:color w:val="000000"/>
          <w:kern w:val="0"/>
          <w:sz w:val="24"/>
          <w:szCs w:val="24"/>
        </w:rPr>
        <w:lastRenderedPageBreak/>
        <w:t>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F2207B" w:rsidRPr="00D04A27">
        <w:rPr>
          <w:rFonts w:ascii="Times New Roman" w:hAnsi="Times New Roman" w:cs="Times New Roman"/>
          <w:color w:val="000000"/>
          <w:kern w:val="0"/>
          <w:sz w:val="24"/>
          <w:szCs w:val="24"/>
        </w:rPr>
        <w:lastRenderedPageBreak/>
        <w:t xml:space="preserve">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pvz., pdf, jpg, xlsx, docx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65709A"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6</w:t>
      </w:r>
      <w:r w:rsidR="0065709A" w:rsidRPr="00D04A2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w:t>
      </w:r>
      <w:r w:rsidR="00142725" w:rsidRPr="00D04A27">
        <w:rPr>
          <w:rFonts w:ascii="Times New Roman" w:hAnsi="Times New Roman" w:cs="Times New Roman"/>
          <w:color w:val="000000"/>
          <w:kern w:val="0"/>
          <w:sz w:val="24"/>
          <w:szCs w:val="24"/>
        </w:rPr>
        <w:lastRenderedPageBreak/>
        <w:t>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neprarasdamas teisės į savo pasiūlymo galiojimo užtikrinimą, 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DBA728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A0736">
        <w:rPr>
          <w:rFonts w:ascii="Times New Roman" w:hAnsi="Times New Roman" w:cs="Times New Roman"/>
          <w:b/>
          <w:bCs/>
          <w:color w:val="000000" w:themeColor="text1"/>
          <w:kern w:val="0"/>
          <w:sz w:val="24"/>
          <w:szCs w:val="24"/>
        </w:rPr>
        <w:t>2</w:t>
      </w:r>
      <w:r w:rsidR="00555BCF" w:rsidRPr="00D04A27">
        <w:rPr>
          <w:rFonts w:ascii="Times New Roman" w:hAnsi="Times New Roman" w:cs="Times New Roman"/>
          <w:b/>
          <w:bCs/>
          <w:color w:val="000000" w:themeColor="text1"/>
          <w:kern w:val="0"/>
          <w:sz w:val="24"/>
          <w:szCs w:val="24"/>
        </w:rPr>
        <w:t>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w:t>
      </w:r>
      <w:r w:rsidR="005A0736">
        <w:rPr>
          <w:rFonts w:ascii="Times New Roman" w:hAnsi="Times New Roman" w:cs="Times New Roman"/>
          <w:i/>
          <w:iCs/>
          <w:color w:val="000000" w:themeColor="text1"/>
          <w:kern w:val="0"/>
          <w:sz w:val="24"/>
          <w:szCs w:val="24"/>
        </w:rPr>
        <w:t>du</w:t>
      </w:r>
      <w:r w:rsidR="00555BCF" w:rsidRPr="00D04A27">
        <w:rPr>
          <w:rFonts w:ascii="Times New Roman" w:hAnsi="Times New Roman" w:cs="Times New Roman"/>
          <w:i/>
          <w:iCs/>
          <w:color w:val="000000" w:themeColor="text1"/>
          <w:kern w:val="0"/>
          <w:sz w:val="24"/>
          <w:szCs w:val="24"/>
        </w:rPr>
        <w:t xml:space="preserve">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lastRenderedPageBreak/>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535B322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w:t>
      </w:r>
      <w:r w:rsidR="00F9143C">
        <w:rPr>
          <w:rFonts w:ascii="Times New Roman" w:hAnsi="Times New Roman" w:cs="Times New Roman"/>
          <w:color w:val="0070C0"/>
          <w:kern w:val="0"/>
          <w:sz w:val="24"/>
          <w:szCs w:val="24"/>
          <w:u w:val="single"/>
        </w:rPr>
        <w:t xml:space="preserve"> </w:t>
      </w:r>
      <w:r w:rsidRPr="00D04A27">
        <w:rPr>
          <w:rFonts w:ascii="Times New Roman" w:hAnsi="Times New Roman" w:cs="Times New Roman"/>
          <w:color w:val="0070C0"/>
          <w:kern w:val="0"/>
          <w:sz w:val="24"/>
          <w:szCs w:val="24"/>
          <w:u w:val="single"/>
        </w:rPr>
        <w:t>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B72949"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0"/>
          <w:szCs w:val="20"/>
          <w:bdr w:val="nil"/>
          <w14:ligatures w14:val="none"/>
        </w:rPr>
      </w:pPr>
      <w:r w:rsidRPr="00D04A27">
        <w:rPr>
          <w:rFonts w:ascii="Times New Roman" w:hAnsi="Times New Roman" w:cs="Times New Roman"/>
          <w:color w:val="000000" w:themeColor="text1"/>
          <w:kern w:val="0"/>
          <w:sz w:val="24"/>
          <w:szCs w:val="24"/>
        </w:rPr>
        <w:lastRenderedPageBreak/>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D4E12CA" w14:textId="29926475" w:rsidR="00130F8B" w:rsidRPr="00D04A27" w:rsidRDefault="00130F8B" w:rsidP="00D1278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4E44CCA5" w14:textId="77777777" w:rsidR="00BA6E4F" w:rsidRPr="00555107" w:rsidRDefault="00BA6E4F" w:rsidP="00BA6E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406BAD02" w14:textId="2C129F8F" w:rsidR="00BA6E4F" w:rsidRDefault="00BA6E4F" w:rsidP="00BA6E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 xml:space="preserve">.1. </w:t>
      </w:r>
      <w:r w:rsidRPr="006C22D0">
        <w:rPr>
          <w:rFonts w:ascii="Times New Roman" w:hAnsi="Times New Roman" w:cs="Times New Roman"/>
          <w:color w:val="000000"/>
          <w:kern w:val="0"/>
          <w:sz w:val="24"/>
          <w:szCs w:val="24"/>
        </w:rPr>
        <w:t xml:space="preserve">Tiekėjai, norintys apžiūrėti pirkimo objektą, turės suderinti iš anksto laiką su </w:t>
      </w:r>
      <w:r w:rsidRPr="00BA6E4F">
        <w:rPr>
          <w:rFonts w:ascii="Times New Roman" w:eastAsia="Calibri" w:hAnsi="Times New Roman" w:cs="Times New Roman"/>
          <w:color w:val="000000"/>
          <w:kern w:val="0"/>
          <w:sz w:val="24"/>
          <w:szCs w:val="24"/>
          <w14:ligatures w14:val="none"/>
        </w:rPr>
        <w:t>Deivi</w:t>
      </w:r>
      <w:r w:rsidR="00693CAE">
        <w:rPr>
          <w:rFonts w:ascii="Times New Roman" w:eastAsia="Calibri" w:hAnsi="Times New Roman" w:cs="Times New Roman"/>
          <w:color w:val="000000"/>
          <w:kern w:val="0"/>
          <w:sz w:val="24"/>
          <w:szCs w:val="24"/>
          <w14:ligatures w14:val="none"/>
        </w:rPr>
        <w:t>u</w:t>
      </w:r>
      <w:r w:rsidRPr="00BA6E4F">
        <w:rPr>
          <w:rFonts w:ascii="Times New Roman" w:eastAsia="Calibri" w:hAnsi="Times New Roman" w:cs="Times New Roman"/>
          <w:color w:val="000000"/>
          <w:kern w:val="0"/>
          <w:sz w:val="24"/>
          <w:szCs w:val="24"/>
          <w14:ligatures w14:val="none"/>
        </w:rPr>
        <w:t xml:space="preserve"> Kančelsk</w:t>
      </w:r>
      <w:r w:rsidR="00340046">
        <w:rPr>
          <w:rFonts w:ascii="Times New Roman" w:eastAsia="Calibri" w:hAnsi="Times New Roman" w:cs="Times New Roman"/>
          <w:color w:val="000000"/>
          <w:kern w:val="0"/>
          <w:sz w:val="24"/>
          <w:szCs w:val="24"/>
          <w14:ligatures w14:val="none"/>
        </w:rPr>
        <w:t>i</w:t>
      </w:r>
      <w:r w:rsidR="00693CAE">
        <w:rPr>
          <w:rFonts w:ascii="Times New Roman" w:eastAsia="Calibri" w:hAnsi="Times New Roman" w:cs="Times New Roman"/>
          <w:color w:val="000000"/>
          <w:kern w:val="0"/>
          <w:sz w:val="24"/>
          <w:szCs w:val="24"/>
          <w14:ligatures w14:val="none"/>
        </w:rPr>
        <w:t>u</w:t>
      </w:r>
      <w:r w:rsidRPr="006C22D0">
        <w:rPr>
          <w:rFonts w:ascii="Times New Roman" w:eastAsia="Calibri" w:hAnsi="Times New Roman" w:cs="Times New Roman"/>
          <w:color w:val="000000"/>
          <w:kern w:val="0"/>
          <w:sz w:val="24"/>
          <w:szCs w:val="24"/>
          <w14:ligatures w14:val="none"/>
        </w:rPr>
        <w:t xml:space="preserve">, tel. Nr. </w:t>
      </w:r>
      <w:r w:rsidRPr="00BA6E4F">
        <w:rPr>
          <w:rFonts w:ascii="Times New Roman" w:eastAsia="Calibri" w:hAnsi="Times New Roman" w:cs="Times New Roman"/>
          <w:color w:val="000000"/>
          <w:kern w:val="0"/>
          <w:sz w:val="24"/>
          <w:szCs w:val="24"/>
          <w14:ligatures w14:val="none"/>
        </w:rPr>
        <w:t>+370</w:t>
      </w:r>
      <w:r>
        <w:rPr>
          <w:rFonts w:ascii="Times New Roman" w:eastAsia="Calibri" w:hAnsi="Times New Roman" w:cs="Times New Roman"/>
          <w:color w:val="000000"/>
          <w:kern w:val="0"/>
          <w:sz w:val="24"/>
          <w:szCs w:val="24"/>
          <w14:ligatures w14:val="none"/>
        </w:rPr>
        <w:t> </w:t>
      </w:r>
      <w:r w:rsidRPr="00BA6E4F">
        <w:rPr>
          <w:rFonts w:ascii="Times New Roman" w:eastAsia="Calibri" w:hAnsi="Times New Roman" w:cs="Times New Roman"/>
          <w:color w:val="000000"/>
          <w:kern w:val="0"/>
          <w:sz w:val="24"/>
          <w:szCs w:val="24"/>
          <w14:ligatures w14:val="none"/>
        </w:rPr>
        <w:t>610</w:t>
      </w:r>
      <w:r>
        <w:rPr>
          <w:rFonts w:ascii="Times New Roman" w:eastAsia="Calibri" w:hAnsi="Times New Roman" w:cs="Times New Roman"/>
          <w:color w:val="000000"/>
          <w:kern w:val="0"/>
          <w:sz w:val="24"/>
          <w:szCs w:val="24"/>
          <w14:ligatures w14:val="none"/>
        </w:rPr>
        <w:t xml:space="preserve"> </w:t>
      </w:r>
      <w:r w:rsidRPr="00BA6E4F">
        <w:rPr>
          <w:rFonts w:ascii="Times New Roman" w:eastAsia="Calibri" w:hAnsi="Times New Roman" w:cs="Times New Roman"/>
          <w:color w:val="000000"/>
          <w:kern w:val="0"/>
          <w:sz w:val="24"/>
          <w:szCs w:val="24"/>
          <w14:ligatures w14:val="none"/>
        </w:rPr>
        <w:t>22136</w:t>
      </w:r>
      <w:r w:rsidRPr="006C22D0">
        <w:rPr>
          <w:rFonts w:ascii="Times New Roman" w:eastAsia="Calibri" w:hAnsi="Times New Roman" w:cs="Times New Roman"/>
          <w:color w:val="000000"/>
          <w:kern w:val="0"/>
          <w:sz w:val="24"/>
          <w:szCs w:val="24"/>
          <w14:ligatures w14:val="none"/>
        </w:rPr>
        <w:t xml:space="preserve">, el. p. </w:t>
      </w:r>
      <w:hyperlink r:id="rId14" w:history="1">
        <w:r w:rsidRPr="00BA6E4F">
          <w:rPr>
            <w:rStyle w:val="Hipersaitas"/>
            <w:rFonts w:ascii="Times New Roman" w:hAnsi="Times New Roman" w:cs="Times New Roman"/>
          </w:rPr>
          <w:t>d.kancelskis@siauliufa.lt</w:t>
        </w:r>
      </w:hyperlink>
      <w:r w:rsidRPr="006C22D0">
        <w:rPr>
          <w:rFonts w:ascii="Times New Roman" w:eastAsia="Calibri" w:hAnsi="Times New Roman" w:cs="Times New Roman"/>
          <w:color w:val="000000"/>
          <w:kern w:val="0"/>
          <w:sz w:val="24"/>
          <w:szCs w:val="24"/>
          <w14:ligatures w14:val="none"/>
        </w:rPr>
        <w:t>.</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4BA78958" w:rsidR="00130F8B" w:rsidRPr="0036619E" w:rsidRDefault="00130F8B" w:rsidP="0036619E">
      <w:pPr>
        <w:pStyle w:val="Body2"/>
        <w:spacing w:after="0"/>
        <w:ind w:firstLine="709"/>
        <w:rPr>
          <w:rFonts w:cs="Times New Roman"/>
          <w:sz w:val="24"/>
          <w:szCs w:val="24"/>
          <w:bdr w:val="none" w:sz="0" w:space="0" w:color="auto"/>
          <w:lang w:val="lt-LT"/>
        </w:rPr>
      </w:pPr>
      <w:r w:rsidRPr="00D04A27">
        <w:rPr>
          <w:rFonts w:cs="Times New Roman"/>
          <w:sz w:val="24"/>
          <w:szCs w:val="24"/>
        </w:rPr>
        <w:t xml:space="preserve">13.1.1. </w:t>
      </w:r>
      <w:r w:rsidR="0036619E" w:rsidRPr="008D2AB4">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6619E" w:rsidRPr="003700F2">
        <w:rPr>
          <w:rFonts w:cs="Times New Roman"/>
          <w:sz w:val="24"/>
          <w:szCs w:val="24"/>
          <w:bdr w:val="none" w:sz="0" w:space="0" w:color="auto" w:frame="1"/>
          <w:lang w:val="lt-LT"/>
        </w:rPr>
        <w:t> </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96033E1" w14:textId="5228C0F1" w:rsidR="00130F8B" w:rsidRPr="00D04A2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007EB67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4C48C93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w:t>
      </w:r>
      <w:r w:rsidR="0036619E">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xml:space="preserve">. pasiūlyme neįprastai maža kaina pasiūlyta dėl to, kad tiekėjas yra gavęs valstybės pagalbą, tačiau tiekėjas negali per pakankamą perkančiosios organizacijos nustatytą laikotarpį įrodyti, </w:t>
      </w:r>
      <w:r w:rsidRPr="00D04A27">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D04A2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0D0646">
        <w:rPr>
          <w:rFonts w:ascii="Times New Roman" w:hAnsi="Times New Roman" w:cs="Times New Roman"/>
          <w:color w:val="000000"/>
          <w:kern w:val="0"/>
          <w:sz w:val="24"/>
          <w:szCs w:val="24"/>
        </w:rPr>
        <w:t>1</w:t>
      </w:r>
      <w:r w:rsidR="00FD6747" w:rsidRPr="000D0646">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07C539A0"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DC6A22" w:rsidRPr="00DC6A22">
        <w:rPr>
          <w:rFonts w:ascii="Times New Roman" w:hAnsi="Times New Roman" w:cs="Times New Roman"/>
          <w:color w:val="000000"/>
          <w:kern w:val="0"/>
          <w:sz w:val="24"/>
          <w:szCs w:val="24"/>
        </w:rPr>
        <w:t>Tokiu atveju arba jeigu tiekėjas iki perkančiosios organizacijos nurodyto termino nepateikia pirkimo dokumentuose nustatyto pirkimo sutarties įvykdymo užtikrinimo ir jei taikoma mokėjimą patvirtinančių dokumentų arba neįvykdo kitų pirkimo sutartyje nustatytų jos įsigaliojimo sąlygų, perkančioji organizacija iš naujo nustato ekonomiškai naudingiausią pasiūlymą 16.1.</w:t>
      </w:r>
      <w:r w:rsidR="00DC6A22">
        <w:rPr>
          <w:rFonts w:ascii="Times New Roman" w:hAnsi="Times New Roman" w:cs="Times New Roman"/>
          <w:color w:val="000000"/>
          <w:kern w:val="0"/>
          <w:sz w:val="24"/>
          <w:szCs w:val="24"/>
        </w:rPr>
        <w:t>p</w:t>
      </w:r>
      <w:r w:rsidR="004B5BE8" w:rsidRPr="00D04A27">
        <w:rPr>
          <w:rFonts w:ascii="Times New Roman" w:hAnsi="Times New Roman" w:cs="Times New Roman"/>
          <w:color w:val="000000"/>
          <w:sz w:val="24"/>
          <w:szCs w:val="24"/>
        </w:rPr>
        <w:t xml:space="preserve">.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w:t>
      </w:r>
      <w:r w:rsidR="00F9143C">
        <w:rPr>
          <w:rFonts w:ascii="Times New Roman" w:hAnsi="Times New Roman" w:cs="Times New Roman"/>
          <w:color w:val="0070C0"/>
          <w:sz w:val="24"/>
          <w:szCs w:val="24"/>
          <w:u w:val="single"/>
        </w:rPr>
        <w:t xml:space="preserve"> </w:t>
      </w:r>
      <w:r w:rsidR="004B5BE8" w:rsidRPr="00D04A27">
        <w:rPr>
          <w:rFonts w:ascii="Times New Roman" w:hAnsi="Times New Roman" w:cs="Times New Roman"/>
          <w:color w:val="0070C0"/>
          <w:sz w:val="24"/>
          <w:szCs w:val="24"/>
          <w:u w:val="single"/>
        </w:rPr>
        <w:t>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4938CB0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w:t>
      </w:r>
      <w:r w:rsidR="00E4734E">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6"/>
      <w:foot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F7BE" w14:textId="77777777" w:rsidR="00584688" w:rsidRDefault="00584688" w:rsidP="000F71ED">
      <w:pPr>
        <w:spacing w:after="0" w:line="240" w:lineRule="auto"/>
      </w:pPr>
      <w:r>
        <w:separator/>
      </w:r>
    </w:p>
  </w:endnote>
  <w:endnote w:type="continuationSeparator" w:id="0">
    <w:p w14:paraId="2FB0FFEC" w14:textId="77777777" w:rsidR="00584688" w:rsidRDefault="00584688"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480C" w14:textId="77777777" w:rsidR="00584688" w:rsidRDefault="00584688" w:rsidP="000F71ED">
      <w:pPr>
        <w:spacing w:after="0" w:line="240" w:lineRule="auto"/>
      </w:pPr>
      <w:r>
        <w:separator/>
      </w:r>
    </w:p>
  </w:footnote>
  <w:footnote w:type="continuationSeparator" w:id="0">
    <w:p w14:paraId="6A7CF839" w14:textId="77777777" w:rsidR="00584688" w:rsidRDefault="00584688"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6"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8"/>
  </w:num>
  <w:num w:numId="4" w16cid:durableId="1858738420">
    <w:abstractNumId w:val="9"/>
  </w:num>
  <w:num w:numId="5" w16cid:durableId="194778628">
    <w:abstractNumId w:val="10"/>
  </w:num>
  <w:num w:numId="6" w16cid:durableId="1354380937">
    <w:abstractNumId w:val="11"/>
  </w:num>
  <w:num w:numId="7" w16cid:durableId="1461026629">
    <w:abstractNumId w:val="6"/>
  </w:num>
  <w:num w:numId="8" w16cid:durableId="26227066">
    <w:abstractNumId w:val="7"/>
  </w:num>
  <w:num w:numId="9" w16cid:durableId="1169101221">
    <w:abstractNumId w:val="0"/>
  </w:num>
  <w:num w:numId="10" w16cid:durableId="275407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4"/>
  </w:num>
  <w:num w:numId="12" w16cid:durableId="22757232">
    <w:abstractNumId w:val="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7416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2CE6"/>
    <w:rsid w:val="000041F4"/>
    <w:rsid w:val="000079EF"/>
    <w:rsid w:val="00013865"/>
    <w:rsid w:val="00013D7A"/>
    <w:rsid w:val="00014E85"/>
    <w:rsid w:val="00016B44"/>
    <w:rsid w:val="00023A44"/>
    <w:rsid w:val="00025298"/>
    <w:rsid w:val="00026344"/>
    <w:rsid w:val="000318ED"/>
    <w:rsid w:val="00031C46"/>
    <w:rsid w:val="00031E10"/>
    <w:rsid w:val="00034082"/>
    <w:rsid w:val="000400F7"/>
    <w:rsid w:val="00043A67"/>
    <w:rsid w:val="0004593A"/>
    <w:rsid w:val="000520DA"/>
    <w:rsid w:val="00063A02"/>
    <w:rsid w:val="00066DDD"/>
    <w:rsid w:val="000713BA"/>
    <w:rsid w:val="00073456"/>
    <w:rsid w:val="000736F3"/>
    <w:rsid w:val="00075191"/>
    <w:rsid w:val="00091A83"/>
    <w:rsid w:val="000924D2"/>
    <w:rsid w:val="00092EE3"/>
    <w:rsid w:val="00094ED7"/>
    <w:rsid w:val="000972FD"/>
    <w:rsid w:val="000A0294"/>
    <w:rsid w:val="000A7FA3"/>
    <w:rsid w:val="000B381E"/>
    <w:rsid w:val="000B535C"/>
    <w:rsid w:val="000C0FAD"/>
    <w:rsid w:val="000C3221"/>
    <w:rsid w:val="000C35AC"/>
    <w:rsid w:val="000D0646"/>
    <w:rsid w:val="000D413C"/>
    <w:rsid w:val="000E356F"/>
    <w:rsid w:val="000E681C"/>
    <w:rsid w:val="000F4028"/>
    <w:rsid w:val="000F54CF"/>
    <w:rsid w:val="000F71ED"/>
    <w:rsid w:val="00100F8A"/>
    <w:rsid w:val="001051AE"/>
    <w:rsid w:val="0011111F"/>
    <w:rsid w:val="00113924"/>
    <w:rsid w:val="00114C8C"/>
    <w:rsid w:val="00123874"/>
    <w:rsid w:val="00123AE1"/>
    <w:rsid w:val="00124A3C"/>
    <w:rsid w:val="00130F8B"/>
    <w:rsid w:val="00132497"/>
    <w:rsid w:val="00135562"/>
    <w:rsid w:val="00137918"/>
    <w:rsid w:val="00141B62"/>
    <w:rsid w:val="00142725"/>
    <w:rsid w:val="00150597"/>
    <w:rsid w:val="00161229"/>
    <w:rsid w:val="00162FE2"/>
    <w:rsid w:val="00165ED3"/>
    <w:rsid w:val="00170621"/>
    <w:rsid w:val="0017071E"/>
    <w:rsid w:val="00174FC7"/>
    <w:rsid w:val="001844BE"/>
    <w:rsid w:val="00191B9A"/>
    <w:rsid w:val="001A02C0"/>
    <w:rsid w:val="001A4A2D"/>
    <w:rsid w:val="001A4C2D"/>
    <w:rsid w:val="001B6ED6"/>
    <w:rsid w:val="001C3B57"/>
    <w:rsid w:val="001D182A"/>
    <w:rsid w:val="001D4DA3"/>
    <w:rsid w:val="001E0EEB"/>
    <w:rsid w:val="001E4C5A"/>
    <w:rsid w:val="001F1B7A"/>
    <w:rsid w:val="001F6CA8"/>
    <w:rsid w:val="001F74E4"/>
    <w:rsid w:val="0021495F"/>
    <w:rsid w:val="0021546A"/>
    <w:rsid w:val="00223514"/>
    <w:rsid w:val="00224042"/>
    <w:rsid w:val="00227031"/>
    <w:rsid w:val="00230D21"/>
    <w:rsid w:val="00244D5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0046"/>
    <w:rsid w:val="0034399A"/>
    <w:rsid w:val="00346AE5"/>
    <w:rsid w:val="00352546"/>
    <w:rsid w:val="00354E49"/>
    <w:rsid w:val="00364360"/>
    <w:rsid w:val="003652E9"/>
    <w:rsid w:val="0036619E"/>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C07BF"/>
    <w:rsid w:val="003D1FB1"/>
    <w:rsid w:val="003D2887"/>
    <w:rsid w:val="003D2A19"/>
    <w:rsid w:val="003D321D"/>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53EF"/>
    <w:rsid w:val="004B5BE8"/>
    <w:rsid w:val="004C1802"/>
    <w:rsid w:val="004C1C5C"/>
    <w:rsid w:val="004C2EE9"/>
    <w:rsid w:val="004C4193"/>
    <w:rsid w:val="004C53E6"/>
    <w:rsid w:val="004D556A"/>
    <w:rsid w:val="004E55E8"/>
    <w:rsid w:val="004E718E"/>
    <w:rsid w:val="004F1A8A"/>
    <w:rsid w:val="005037E2"/>
    <w:rsid w:val="00510176"/>
    <w:rsid w:val="0051592A"/>
    <w:rsid w:val="00522B01"/>
    <w:rsid w:val="005257E1"/>
    <w:rsid w:val="005328B4"/>
    <w:rsid w:val="00541774"/>
    <w:rsid w:val="00546020"/>
    <w:rsid w:val="00546EDA"/>
    <w:rsid w:val="00555BCF"/>
    <w:rsid w:val="00560AE1"/>
    <w:rsid w:val="00561A29"/>
    <w:rsid w:val="00563944"/>
    <w:rsid w:val="00574077"/>
    <w:rsid w:val="00583CCE"/>
    <w:rsid w:val="00584688"/>
    <w:rsid w:val="00585907"/>
    <w:rsid w:val="00586028"/>
    <w:rsid w:val="00587CCB"/>
    <w:rsid w:val="00587D80"/>
    <w:rsid w:val="0059108B"/>
    <w:rsid w:val="00597AA1"/>
    <w:rsid w:val="005A0736"/>
    <w:rsid w:val="005A5700"/>
    <w:rsid w:val="005B49DA"/>
    <w:rsid w:val="005B4DD0"/>
    <w:rsid w:val="005B60CE"/>
    <w:rsid w:val="005C1D14"/>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3BF9"/>
    <w:rsid w:val="0064657B"/>
    <w:rsid w:val="00651443"/>
    <w:rsid w:val="0065396E"/>
    <w:rsid w:val="0065709A"/>
    <w:rsid w:val="006619E1"/>
    <w:rsid w:val="006756A8"/>
    <w:rsid w:val="006768FB"/>
    <w:rsid w:val="0067712D"/>
    <w:rsid w:val="006839EB"/>
    <w:rsid w:val="006900F3"/>
    <w:rsid w:val="00691350"/>
    <w:rsid w:val="00693CAE"/>
    <w:rsid w:val="006A0B05"/>
    <w:rsid w:val="006A0F3D"/>
    <w:rsid w:val="006A1227"/>
    <w:rsid w:val="006A369B"/>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34A3"/>
    <w:rsid w:val="006F42A1"/>
    <w:rsid w:val="006F5BFC"/>
    <w:rsid w:val="00705641"/>
    <w:rsid w:val="007062CA"/>
    <w:rsid w:val="0071235A"/>
    <w:rsid w:val="00715041"/>
    <w:rsid w:val="0072224B"/>
    <w:rsid w:val="00722CD1"/>
    <w:rsid w:val="00727E2A"/>
    <w:rsid w:val="00733D23"/>
    <w:rsid w:val="00735FA1"/>
    <w:rsid w:val="007410B6"/>
    <w:rsid w:val="00744A48"/>
    <w:rsid w:val="00752494"/>
    <w:rsid w:val="0076037D"/>
    <w:rsid w:val="007643D7"/>
    <w:rsid w:val="00767857"/>
    <w:rsid w:val="00772E82"/>
    <w:rsid w:val="00772F3D"/>
    <w:rsid w:val="00782BAF"/>
    <w:rsid w:val="00783BE6"/>
    <w:rsid w:val="00791EB5"/>
    <w:rsid w:val="007925E5"/>
    <w:rsid w:val="007A4507"/>
    <w:rsid w:val="007A5BA7"/>
    <w:rsid w:val="007A63B6"/>
    <w:rsid w:val="007B275D"/>
    <w:rsid w:val="007B5B6F"/>
    <w:rsid w:val="007C7761"/>
    <w:rsid w:val="007C7BA8"/>
    <w:rsid w:val="007D30C7"/>
    <w:rsid w:val="007D365C"/>
    <w:rsid w:val="007D40FC"/>
    <w:rsid w:val="007D49CB"/>
    <w:rsid w:val="007D5593"/>
    <w:rsid w:val="007D6473"/>
    <w:rsid w:val="007E2069"/>
    <w:rsid w:val="007E6B62"/>
    <w:rsid w:val="007E6CCB"/>
    <w:rsid w:val="007F20AF"/>
    <w:rsid w:val="007F55C1"/>
    <w:rsid w:val="007F60F3"/>
    <w:rsid w:val="007F6344"/>
    <w:rsid w:val="007F6812"/>
    <w:rsid w:val="007F73F2"/>
    <w:rsid w:val="00800DD2"/>
    <w:rsid w:val="00801CF5"/>
    <w:rsid w:val="008039D5"/>
    <w:rsid w:val="00822539"/>
    <w:rsid w:val="00827AA4"/>
    <w:rsid w:val="00827EF2"/>
    <w:rsid w:val="0083382F"/>
    <w:rsid w:val="00851CB5"/>
    <w:rsid w:val="008527B4"/>
    <w:rsid w:val="008548DB"/>
    <w:rsid w:val="00854D6C"/>
    <w:rsid w:val="00855B5A"/>
    <w:rsid w:val="008605C0"/>
    <w:rsid w:val="00866DF4"/>
    <w:rsid w:val="00873676"/>
    <w:rsid w:val="008761F5"/>
    <w:rsid w:val="008845A7"/>
    <w:rsid w:val="00884736"/>
    <w:rsid w:val="008901C6"/>
    <w:rsid w:val="0089495F"/>
    <w:rsid w:val="00897D1B"/>
    <w:rsid w:val="008A1BF6"/>
    <w:rsid w:val="008A1C24"/>
    <w:rsid w:val="008A508C"/>
    <w:rsid w:val="008A6022"/>
    <w:rsid w:val="008A7CB1"/>
    <w:rsid w:val="008B5F8A"/>
    <w:rsid w:val="008B7EEB"/>
    <w:rsid w:val="008C3152"/>
    <w:rsid w:val="008C4562"/>
    <w:rsid w:val="008C706A"/>
    <w:rsid w:val="008C7DE2"/>
    <w:rsid w:val="008D0C3E"/>
    <w:rsid w:val="008D19B3"/>
    <w:rsid w:val="008D2A1C"/>
    <w:rsid w:val="008D4B4B"/>
    <w:rsid w:val="008D617A"/>
    <w:rsid w:val="008D7089"/>
    <w:rsid w:val="008D72A2"/>
    <w:rsid w:val="008D7F23"/>
    <w:rsid w:val="008E29A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5085F"/>
    <w:rsid w:val="009510F7"/>
    <w:rsid w:val="00963037"/>
    <w:rsid w:val="0096425E"/>
    <w:rsid w:val="00964EA4"/>
    <w:rsid w:val="00965970"/>
    <w:rsid w:val="0097417A"/>
    <w:rsid w:val="00974632"/>
    <w:rsid w:val="00974E57"/>
    <w:rsid w:val="00975012"/>
    <w:rsid w:val="009762D3"/>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445E"/>
    <w:rsid w:val="00A34A3B"/>
    <w:rsid w:val="00A35508"/>
    <w:rsid w:val="00A355C4"/>
    <w:rsid w:val="00A436FD"/>
    <w:rsid w:val="00A454BB"/>
    <w:rsid w:val="00A5192F"/>
    <w:rsid w:val="00A523EB"/>
    <w:rsid w:val="00A61B33"/>
    <w:rsid w:val="00A72439"/>
    <w:rsid w:val="00A839B8"/>
    <w:rsid w:val="00A8412F"/>
    <w:rsid w:val="00A850E8"/>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AF50CD"/>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163C"/>
    <w:rsid w:val="00B85C35"/>
    <w:rsid w:val="00B87ABA"/>
    <w:rsid w:val="00B9006F"/>
    <w:rsid w:val="00B90818"/>
    <w:rsid w:val="00B90B6A"/>
    <w:rsid w:val="00B94DF6"/>
    <w:rsid w:val="00B9518C"/>
    <w:rsid w:val="00BA13D4"/>
    <w:rsid w:val="00BA2697"/>
    <w:rsid w:val="00BA2B80"/>
    <w:rsid w:val="00BA35DC"/>
    <w:rsid w:val="00BA6E4F"/>
    <w:rsid w:val="00BB6F54"/>
    <w:rsid w:val="00BC2E85"/>
    <w:rsid w:val="00BC3942"/>
    <w:rsid w:val="00BC3D1D"/>
    <w:rsid w:val="00BF1616"/>
    <w:rsid w:val="00C05B12"/>
    <w:rsid w:val="00C103C2"/>
    <w:rsid w:val="00C125F3"/>
    <w:rsid w:val="00C21DA9"/>
    <w:rsid w:val="00C24AB2"/>
    <w:rsid w:val="00C25C1D"/>
    <w:rsid w:val="00C340E1"/>
    <w:rsid w:val="00C443EF"/>
    <w:rsid w:val="00C44881"/>
    <w:rsid w:val="00C45116"/>
    <w:rsid w:val="00C46EF8"/>
    <w:rsid w:val="00C50C17"/>
    <w:rsid w:val="00C52AB2"/>
    <w:rsid w:val="00C57A04"/>
    <w:rsid w:val="00C63B6D"/>
    <w:rsid w:val="00C64243"/>
    <w:rsid w:val="00C66347"/>
    <w:rsid w:val="00C66662"/>
    <w:rsid w:val="00C66E9F"/>
    <w:rsid w:val="00C738E3"/>
    <w:rsid w:val="00C8061A"/>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2787"/>
    <w:rsid w:val="00D17109"/>
    <w:rsid w:val="00D26C6D"/>
    <w:rsid w:val="00D310BF"/>
    <w:rsid w:val="00D37FCD"/>
    <w:rsid w:val="00D4453F"/>
    <w:rsid w:val="00D50C06"/>
    <w:rsid w:val="00D6240B"/>
    <w:rsid w:val="00D72B84"/>
    <w:rsid w:val="00D7720E"/>
    <w:rsid w:val="00D7766C"/>
    <w:rsid w:val="00D80C15"/>
    <w:rsid w:val="00D81060"/>
    <w:rsid w:val="00D8370A"/>
    <w:rsid w:val="00D913DB"/>
    <w:rsid w:val="00D92C5F"/>
    <w:rsid w:val="00D94540"/>
    <w:rsid w:val="00D94CC2"/>
    <w:rsid w:val="00D94FC7"/>
    <w:rsid w:val="00D95375"/>
    <w:rsid w:val="00DA0535"/>
    <w:rsid w:val="00DB7DA7"/>
    <w:rsid w:val="00DC6A22"/>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34E"/>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261ED"/>
    <w:rsid w:val="00F33736"/>
    <w:rsid w:val="00F37016"/>
    <w:rsid w:val="00F410DA"/>
    <w:rsid w:val="00F424F7"/>
    <w:rsid w:val="00F45040"/>
    <w:rsid w:val="00F466BA"/>
    <w:rsid w:val="00F541EC"/>
    <w:rsid w:val="00F5641F"/>
    <w:rsid w:val="00F5654E"/>
    <w:rsid w:val="00F60080"/>
    <w:rsid w:val="00F61940"/>
    <w:rsid w:val="00F63AB6"/>
    <w:rsid w:val="00F65583"/>
    <w:rsid w:val="00F65D03"/>
    <w:rsid w:val="00F72265"/>
    <w:rsid w:val="00F815DE"/>
    <w:rsid w:val="00F877DD"/>
    <w:rsid w:val="00F9143C"/>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 w:type="paragraph" w:customStyle="1" w:styleId="Body2">
    <w:name w:val="Body 2"/>
    <w:rsid w:val="0036619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ebvpd.eviesiejipirkimai.lt/espd-we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yperlink" Target="d.kancelskis@siauliuf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16</Pages>
  <Words>38604</Words>
  <Characters>22005</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2025-10-29T14:00:00Z</dcterms:created>
  <dcterms:modified xsi:type="dcterms:W3CDTF">2026-02-09T12:28:00Z</dcterms:modified>
</cp:coreProperties>
</file>