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Pr="000D1D2A" w:rsidRDefault="00C7523B" w:rsidP="00AE6083">
      <w:pPr>
        <w:widowControl w:val="0"/>
        <w:suppressAutoHyphens/>
        <w:jc w:val="center"/>
        <w:rPr>
          <w:rFonts w:ascii="Times New Roman" w:eastAsia="Lucida Sans Unicode" w:hAnsi="Times New Roman" w:cs="Times New Roman"/>
          <w:b/>
          <w:sz w:val="24"/>
          <w:szCs w:val="24"/>
          <w14:ligatures w14:val="none"/>
        </w:rPr>
      </w:pPr>
    </w:p>
    <w:p w14:paraId="26CFAD8F" w14:textId="77777777" w:rsidR="003E02E0" w:rsidRDefault="00CA0E08" w:rsidP="003E02E0">
      <w:pPr>
        <w:jc w:val="center"/>
        <w:rPr>
          <w:rFonts w:ascii="Times New Roman" w:hAnsi="Times New Roman" w:cs="Times New Roman"/>
          <w:b/>
          <w:bCs/>
          <w:sz w:val="24"/>
          <w:szCs w:val="24"/>
        </w:rPr>
      </w:pPr>
      <w:r w:rsidRPr="000D1D2A">
        <w:rPr>
          <w:rFonts w:ascii="Times New Roman" w:hAnsi="Times New Roman" w:cs="Times New Roman"/>
          <w:b/>
          <w:sz w:val="24"/>
          <w:szCs w:val="24"/>
        </w:rPr>
        <w:t xml:space="preserve">DĖL </w:t>
      </w:r>
      <w:r w:rsidR="003E02E0" w:rsidRPr="00827AA4">
        <w:rPr>
          <w:rFonts w:ascii="Times New Roman" w:hAnsi="Times New Roman" w:cs="Times New Roman"/>
          <w:b/>
          <w:bCs/>
          <w:sz w:val="24"/>
          <w:szCs w:val="24"/>
        </w:rPr>
        <w:t>ŠIAULIŲ MIESTO CENTRINIO STADIONO APŠVIETIMO ATNAUJINIMAS</w:t>
      </w:r>
    </w:p>
    <w:p w14:paraId="03C2ACA4" w14:textId="08420C1D" w:rsidR="00CA0E08" w:rsidRPr="00847027" w:rsidRDefault="00CA0E08" w:rsidP="00CA0E08">
      <w:pPr>
        <w:jc w:val="center"/>
        <w:rPr>
          <w:rFonts w:ascii="Times New Roman" w:hAnsi="Times New Roman" w:cs="Times New Roman"/>
          <w:sz w:val="24"/>
          <w:szCs w:val="24"/>
        </w:rPr>
      </w:pP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77EAD0B9" w:rsidR="009D56F0" w:rsidRPr="009D56F0" w:rsidRDefault="00C310F6"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 (C):</w:t>
      </w:r>
    </w:p>
    <w:p w14:paraId="38AECE20" w14:textId="17C6B2CA"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9776" w:type="dxa"/>
        <w:tblLook w:val="04A0" w:firstRow="1" w:lastRow="0" w:firstColumn="1" w:lastColumn="0" w:noHBand="0" w:noVBand="1"/>
      </w:tblPr>
      <w:tblGrid>
        <w:gridCol w:w="562"/>
        <w:gridCol w:w="6521"/>
        <w:gridCol w:w="2693"/>
      </w:tblGrid>
      <w:tr w:rsidR="00812D7D" w:rsidRPr="00812D7D" w14:paraId="2C63F18A" w14:textId="77777777" w:rsidTr="000D1D2A">
        <w:trPr>
          <w:trHeight w:val="452"/>
        </w:trPr>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652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032968CA"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612A9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612A96">
              <w:rPr>
                <w:rFonts w:ascii="Times New Roman" w:eastAsia="Calibri" w:hAnsi="Times New Roman" w:cs="Times New Roman"/>
                <w:b/>
                <w:sz w:val="20"/>
                <w:szCs w:val="20"/>
              </w:rPr>
              <w:t>)</w:t>
            </w:r>
          </w:p>
        </w:tc>
      </w:tr>
      <w:tr w:rsidR="00812D7D" w:rsidRPr="00812D7D" w14:paraId="6A2C745A" w14:textId="77777777" w:rsidTr="000D1D2A">
        <w:trPr>
          <w:trHeight w:val="226"/>
        </w:trPr>
        <w:tc>
          <w:tcPr>
            <w:tcW w:w="562" w:type="dxa"/>
            <w:tcBorders>
              <w:top w:val="single" w:sz="4" w:space="0" w:color="000000"/>
              <w:left w:val="single" w:sz="4" w:space="0" w:color="000000"/>
              <w:bottom w:val="single" w:sz="4" w:space="0" w:color="000000"/>
              <w:right w:val="single" w:sz="4" w:space="0" w:color="000000"/>
            </w:tcBorders>
          </w:tcPr>
          <w:p w14:paraId="1136150D"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6521" w:type="dxa"/>
            <w:tcBorders>
              <w:top w:val="single" w:sz="4" w:space="0" w:color="000000"/>
              <w:left w:val="single" w:sz="4" w:space="0" w:color="000000"/>
              <w:bottom w:val="single" w:sz="4" w:space="0" w:color="000000"/>
              <w:right w:val="single" w:sz="4" w:space="0" w:color="000000"/>
            </w:tcBorders>
          </w:tcPr>
          <w:p w14:paraId="62D245FF"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693" w:type="dxa"/>
            <w:tcBorders>
              <w:top w:val="single" w:sz="4" w:space="0" w:color="000000"/>
              <w:left w:val="single" w:sz="4" w:space="0" w:color="000000"/>
              <w:bottom w:val="single" w:sz="4" w:space="0" w:color="000000"/>
              <w:right w:val="single" w:sz="4" w:space="0" w:color="000000"/>
            </w:tcBorders>
          </w:tcPr>
          <w:p w14:paraId="37D44345" w14:textId="77777777" w:rsidR="00812D7D" w:rsidRPr="00812D7D" w:rsidRDefault="00812D7D" w:rsidP="000F761C">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812D7D" w:rsidRPr="00812D7D" w14:paraId="684936BB" w14:textId="77777777" w:rsidTr="004251CB">
        <w:trPr>
          <w:trHeight w:val="226"/>
        </w:trPr>
        <w:tc>
          <w:tcPr>
            <w:tcW w:w="562" w:type="dxa"/>
            <w:tcBorders>
              <w:top w:val="single" w:sz="4" w:space="0" w:color="000000"/>
              <w:left w:val="single" w:sz="4" w:space="0" w:color="000000"/>
              <w:bottom w:val="single" w:sz="4" w:space="0" w:color="auto"/>
              <w:right w:val="single" w:sz="4" w:space="0" w:color="000000"/>
            </w:tcBorders>
            <w:vAlign w:val="center"/>
          </w:tcPr>
          <w:p w14:paraId="46787E6E" w14:textId="77777777"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1.</w:t>
            </w:r>
          </w:p>
        </w:tc>
        <w:tc>
          <w:tcPr>
            <w:tcW w:w="6521" w:type="dxa"/>
            <w:tcBorders>
              <w:top w:val="single" w:sz="4" w:space="0" w:color="000000"/>
              <w:left w:val="single" w:sz="4" w:space="0" w:color="000000"/>
              <w:bottom w:val="single" w:sz="4" w:space="0" w:color="auto"/>
              <w:right w:val="single" w:sz="4" w:space="0" w:color="000000"/>
            </w:tcBorders>
            <w:vAlign w:val="center"/>
          </w:tcPr>
          <w:p w14:paraId="4E26433B" w14:textId="01587A57" w:rsidR="000D1D2A" w:rsidRPr="000D1D2A" w:rsidRDefault="000D1D2A" w:rsidP="000D1D2A">
            <w:pPr>
              <w:jc w:val="both"/>
              <w:rPr>
                <w:rFonts w:ascii="Times New Roman" w:hAnsi="Times New Roman" w:cs="Times New Roman"/>
                <w:b/>
                <w:bCs/>
                <w:sz w:val="20"/>
                <w:szCs w:val="20"/>
                <w:lang w:val="fi-FI"/>
              </w:rPr>
            </w:pPr>
            <w:r w:rsidRPr="000D1D2A">
              <w:rPr>
                <w:rFonts w:ascii="Times New Roman" w:hAnsi="Times New Roman" w:cs="Times New Roman"/>
                <w:b/>
                <w:bCs/>
                <w:sz w:val="20"/>
                <w:szCs w:val="20"/>
                <w:lang w:val="fi-FI"/>
              </w:rPr>
              <w:t>Futbolo akademijos ”Šiauliai”, adresu S. Daukanto g. 23, Šiauliai, Futbolo stadiono apšvietimo atnaujinimo darb</w:t>
            </w:r>
            <w:r w:rsidR="009C4386">
              <w:rPr>
                <w:rFonts w:ascii="Times New Roman" w:hAnsi="Times New Roman" w:cs="Times New Roman"/>
                <w:b/>
                <w:bCs/>
                <w:sz w:val="20"/>
                <w:szCs w:val="20"/>
                <w:lang w:val="fi-FI"/>
              </w:rPr>
              <w:t>ai</w:t>
            </w:r>
            <w:r w:rsidRPr="000D1D2A">
              <w:rPr>
                <w:rFonts w:ascii="Times New Roman" w:hAnsi="Times New Roman" w:cs="Times New Roman"/>
                <w:b/>
                <w:bCs/>
                <w:sz w:val="20"/>
                <w:szCs w:val="20"/>
                <w:lang w:val="fi-FI"/>
              </w:rPr>
              <w:t>.</w:t>
            </w:r>
          </w:p>
          <w:p w14:paraId="179724B8" w14:textId="51914C3B" w:rsidR="00812D7D" w:rsidRPr="00803474" w:rsidRDefault="00812D7D" w:rsidP="009D56F0">
            <w:pPr>
              <w:jc w:val="both"/>
              <w:rPr>
                <w:rFonts w:ascii="Times New Roman" w:hAnsi="Times New Roman" w:cs="Times New Roman"/>
                <w:b/>
                <w:bCs/>
                <w:sz w:val="20"/>
                <w:szCs w:val="20"/>
              </w:rPr>
            </w:pPr>
          </w:p>
        </w:tc>
        <w:tc>
          <w:tcPr>
            <w:tcW w:w="2693" w:type="dxa"/>
            <w:tcBorders>
              <w:top w:val="single" w:sz="4" w:space="0" w:color="000000"/>
              <w:left w:val="single" w:sz="4" w:space="0" w:color="000000"/>
              <w:bottom w:val="single" w:sz="4" w:space="0" w:color="auto"/>
              <w:right w:val="single" w:sz="4" w:space="0" w:color="000000"/>
            </w:tcBorders>
            <w:vAlign w:val="center"/>
          </w:tcPr>
          <w:p w14:paraId="1C6869C2" w14:textId="77777777" w:rsidR="00812D7D" w:rsidRPr="00812D7D" w:rsidRDefault="00812D7D" w:rsidP="0001691A">
            <w:pPr>
              <w:jc w:val="center"/>
              <w:rPr>
                <w:rFonts w:ascii="Times New Roman" w:hAnsi="Times New Roman" w:cs="Times New Roman"/>
                <w:i/>
                <w:sz w:val="20"/>
                <w:szCs w:val="20"/>
              </w:rPr>
            </w:pPr>
          </w:p>
        </w:tc>
      </w:tr>
      <w:tr w:rsidR="00812D7D" w:rsidRPr="00812D7D" w14:paraId="07F1EE24"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07E638E0" w14:textId="7E663ACB" w:rsidR="00812D7D" w:rsidRPr="00812D7D" w:rsidRDefault="00812D7D" w:rsidP="000F761C">
            <w:pPr>
              <w:jc w:val="right"/>
              <w:rPr>
                <w:rFonts w:ascii="Times New Roman" w:eastAsia="Times New Roman" w:hAnsi="Times New Roman" w:cs="Times New Roman"/>
                <w:b/>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be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2620AA7D" w14:textId="77777777" w:rsidR="00812D7D" w:rsidRPr="00812D7D" w:rsidRDefault="00812D7D" w:rsidP="0001691A">
            <w:pPr>
              <w:jc w:val="center"/>
              <w:rPr>
                <w:rFonts w:ascii="Times New Roman" w:hAnsi="Times New Roman" w:cs="Times New Roman"/>
                <w:sz w:val="20"/>
                <w:szCs w:val="20"/>
              </w:rPr>
            </w:pPr>
          </w:p>
        </w:tc>
      </w:tr>
      <w:tr w:rsidR="00812D7D" w:rsidRPr="00812D7D" w14:paraId="0DFF6A47"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5BC5990C" w14:textId="2B7490A4" w:rsidR="00812D7D" w:rsidRPr="00812D7D" w:rsidRDefault="00B56CD8" w:rsidP="000F761C">
            <w:pPr>
              <w:jc w:val="right"/>
              <w:rPr>
                <w:rFonts w:ascii="Times New Roman" w:hAnsi="Times New Roman" w:cs="Times New Roman"/>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Pr="00EC0680">
              <w:rPr>
                <w:rFonts w:ascii="Times New Roman" w:hAnsi="Times New Roman"/>
                <w:b/>
                <w:bCs/>
                <w:color w:val="EE0000"/>
                <w:kern w:val="2"/>
                <w:sz w:val="20"/>
                <w:szCs w:val="20"/>
              </w:rPr>
              <w:t>tiekėjas</w:t>
            </w:r>
            <w:r w:rsidR="00E60329">
              <w:rPr>
                <w:rFonts w:ascii="Times New Roman" w:hAnsi="Times New Roman"/>
                <w:b/>
                <w:bCs/>
                <w:color w:val="EE0000"/>
                <w:kern w:val="2"/>
                <w:sz w:val="20"/>
                <w:szCs w:val="20"/>
              </w:rPr>
              <w:t xml:space="preserve"> nurodo PVM tarif</w:t>
            </w:r>
            <w:r w:rsidR="009C4386">
              <w:rPr>
                <w:rFonts w:ascii="Times New Roman" w:hAnsi="Times New Roman"/>
                <w:b/>
                <w:bCs/>
                <w:color w:val="EE0000"/>
                <w:kern w:val="2"/>
                <w:sz w:val="20"/>
                <w:szCs w:val="20"/>
              </w:rPr>
              <w:t>ą</w:t>
            </w:r>
            <w:r w:rsidR="00925C3E">
              <w:rPr>
                <w:rFonts w:ascii="Times New Roman" w:hAnsi="Times New Roman"/>
                <w:b/>
                <w:bCs/>
                <w:color w:val="EE0000"/>
                <w:kern w:val="2"/>
                <w:sz w:val="20"/>
                <w:szCs w:val="20"/>
              </w:rPr>
              <w:t xml:space="preserve"> </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468D3787" w14:textId="77777777" w:rsidR="00812D7D" w:rsidRPr="00812D7D" w:rsidRDefault="00812D7D" w:rsidP="0001691A">
            <w:pPr>
              <w:jc w:val="center"/>
              <w:rPr>
                <w:rFonts w:ascii="Times New Roman" w:hAnsi="Times New Roman" w:cs="Times New Roman"/>
                <w:sz w:val="20"/>
                <w:szCs w:val="20"/>
              </w:rPr>
            </w:pPr>
          </w:p>
        </w:tc>
      </w:tr>
      <w:tr w:rsidR="00812D7D" w:rsidRPr="00812D7D" w14:paraId="263D78A9"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1A9CE1AA" w14:textId="6836AD4D" w:rsidR="00812D7D" w:rsidRPr="00812D7D" w:rsidRDefault="00812D7D" w:rsidP="000F761C">
            <w:pPr>
              <w:jc w:val="right"/>
              <w:rPr>
                <w:rFonts w:ascii="Times New Roman" w:hAnsi="Times New Roman" w:cs="Times New Roman"/>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su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0F89EF42" w14:textId="33096B4D" w:rsidR="00812D7D" w:rsidRPr="00812D7D" w:rsidRDefault="00812D7D" w:rsidP="0001691A">
            <w:pPr>
              <w:jc w:val="center"/>
              <w:rPr>
                <w:rFonts w:ascii="Times New Roman" w:hAnsi="Times New Roman" w:cs="Times New Roman"/>
                <w:sz w:val="20"/>
                <w:szCs w:val="20"/>
              </w:rPr>
            </w:pPr>
          </w:p>
        </w:tc>
      </w:tr>
      <w:tr w:rsidR="000D1D2A" w:rsidRPr="00812D7D" w14:paraId="18813D58" w14:textId="77777777" w:rsidTr="004251CB">
        <w:trPr>
          <w:trHeight w:val="446"/>
        </w:trPr>
        <w:tc>
          <w:tcPr>
            <w:tcW w:w="7083" w:type="dxa"/>
            <w:gridSpan w:val="2"/>
            <w:tcBorders>
              <w:top w:val="single" w:sz="4" w:space="0" w:color="auto"/>
              <w:left w:val="single" w:sz="4" w:space="0" w:color="auto"/>
              <w:bottom w:val="single" w:sz="4" w:space="0" w:color="auto"/>
              <w:right w:val="single" w:sz="4" w:space="0" w:color="auto"/>
            </w:tcBorders>
          </w:tcPr>
          <w:p w14:paraId="6F8DE587" w14:textId="758119C8" w:rsidR="000D1D2A" w:rsidRPr="00D34C27" w:rsidRDefault="000D1D2A" w:rsidP="00643465">
            <w:pPr>
              <w:jc w:val="right"/>
              <w:rPr>
                <w:rFonts w:ascii="Times New Roman" w:eastAsia="Times New Roman" w:hAnsi="Times New Roman" w:cs="Times New Roman"/>
                <w:b/>
                <w:sz w:val="20"/>
                <w:szCs w:val="20"/>
              </w:rPr>
            </w:pPr>
            <w:r w:rsidRPr="00E87EFE">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Pasiūlymo kaina</w:t>
            </w:r>
            <w:r w:rsidRPr="00E87EFE">
              <w:rPr>
                <w:rFonts w:ascii="Times New Roman" w:eastAsia="Times New Roman" w:hAnsi="Times New Roman" w:cs="Times New Roman"/>
                <w:b/>
                <w:sz w:val="20"/>
                <w:szCs w:val="20"/>
              </w:rPr>
              <w:t xml:space="preserve">, Eur </w:t>
            </w:r>
            <w:r>
              <w:rPr>
                <w:rFonts w:ascii="Times New Roman" w:eastAsia="Times New Roman" w:hAnsi="Times New Roman" w:cs="Times New Roman"/>
                <w:b/>
                <w:sz w:val="20"/>
                <w:szCs w:val="20"/>
              </w:rPr>
              <w:t>(</w:t>
            </w:r>
            <w:r w:rsidRPr="00E87EFE">
              <w:rPr>
                <w:rFonts w:ascii="Times New Roman" w:eastAsia="Times New Roman" w:hAnsi="Times New Roman" w:cs="Times New Roman"/>
                <w:b/>
                <w:sz w:val="20"/>
                <w:szCs w:val="20"/>
              </w:rPr>
              <w:t>su PVM</w:t>
            </w:r>
            <w:r>
              <w:rPr>
                <w:rFonts w:ascii="Times New Roman" w:eastAsia="Times New Roman" w:hAnsi="Times New Roman" w:cs="Times New Roman"/>
                <w:b/>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14:paraId="31AB6CFF" w14:textId="2801C750" w:rsidR="000D1D2A" w:rsidRPr="00812D7D" w:rsidRDefault="000D1D2A" w:rsidP="00643465">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73692382" w14:textId="36FA9683" w:rsidR="00CE6F5A" w:rsidRDefault="00C310F6" w:rsidP="009D56F0">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5EAF56DD" w:rsidR="00DB17FE" w:rsidRDefault="00C310F6"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70752FE9" w14:textId="09CE3260" w:rsidR="00C310F6" w:rsidRPr="00C310F6" w:rsidRDefault="00C310F6" w:rsidP="00C310F6">
      <w:pPr>
        <w:ind w:left="-142" w:firstLine="709"/>
        <w:jc w:val="both"/>
        <w:rPr>
          <w:rFonts w:ascii="Times New Roman" w:eastAsia="Calibri" w:hAnsi="Times New Roman" w:cs="Times New Roman"/>
          <w:bCs/>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9D56F0" w:rsidRPr="009D56F0">
        <w:rPr>
          <w:rFonts w:ascii="Times New Roman" w:hAnsi="Times New Roman" w:cs="Times New Roman"/>
          <w:b/>
          <w:iCs/>
          <w:sz w:val="24"/>
          <w:szCs w:val="24"/>
        </w:rPr>
        <w:t xml:space="preserve">Antras kriterijus – </w:t>
      </w:r>
      <w:r w:rsidR="00E60329" w:rsidRPr="00E60329">
        <w:rPr>
          <w:rFonts w:ascii="Times New Roman" w:eastAsia="Calibri" w:hAnsi="Times New Roman" w:cs="Times New Roman"/>
          <w:b/>
          <w:bCs/>
          <w:iCs/>
          <w:sz w:val="24"/>
          <w:szCs w:val="24"/>
        </w:rPr>
        <w:t xml:space="preserve">papildomas garantinis terminas </w:t>
      </w:r>
      <w:r w:rsidRPr="00C310F6">
        <w:rPr>
          <w:rFonts w:ascii="Times New Roman" w:eastAsia="Calibri" w:hAnsi="Times New Roman" w:cs="Times New Roman"/>
          <w:b/>
          <w:iCs/>
          <w:sz w:val="24"/>
          <w:szCs w:val="24"/>
        </w:rPr>
        <w:t>(T):</w:t>
      </w:r>
    </w:p>
    <w:p w14:paraId="5ABBF634" w14:textId="77777777" w:rsidR="00C310F6" w:rsidRPr="00C310F6" w:rsidRDefault="00C310F6" w:rsidP="00C310F6">
      <w:pPr>
        <w:jc w:val="both"/>
        <w:rPr>
          <w:rFonts w:ascii="Times New Roman" w:eastAsia="Calibri" w:hAnsi="Times New Roman" w:cs="Times New Roman"/>
          <w:bCs/>
          <w:iCs/>
          <w:sz w:val="24"/>
          <w:szCs w:val="24"/>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0"/>
      </w:tblGrid>
      <w:tr w:rsidR="00C310F6" w:rsidRPr="00C310F6" w14:paraId="35C75C6D" w14:textId="777777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E10CC4"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B3C047"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E42E0B"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Siūlomo kriterijaus aprašymas (ir rodiklių reikšmės)</w:t>
            </w:r>
          </w:p>
        </w:tc>
      </w:tr>
      <w:tr w:rsidR="00C310F6" w:rsidRPr="00C310F6" w14:paraId="12C03BAE" w14:textId="77777777">
        <w:trPr>
          <w:trHeight w:val="1061"/>
        </w:trPr>
        <w:tc>
          <w:tcPr>
            <w:tcW w:w="681" w:type="dxa"/>
            <w:tcBorders>
              <w:top w:val="single" w:sz="4" w:space="0" w:color="auto"/>
              <w:left w:val="single" w:sz="4" w:space="0" w:color="auto"/>
              <w:bottom w:val="single" w:sz="4" w:space="0" w:color="auto"/>
              <w:right w:val="single" w:sz="4" w:space="0" w:color="auto"/>
            </w:tcBorders>
            <w:hideMark/>
          </w:tcPr>
          <w:p w14:paraId="3C3181F6"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52539554" w14:textId="6B647228" w:rsidR="00C310F6" w:rsidRPr="00C310F6" w:rsidRDefault="00E60329" w:rsidP="00C310F6">
            <w:pPr>
              <w:suppressAutoHyphens/>
              <w:spacing w:line="256" w:lineRule="auto"/>
              <w:jc w:val="both"/>
              <w:rPr>
                <w:rFonts w:ascii="Times New Roman" w:eastAsia="Times New Roman" w:hAnsi="Times New Roman" w:cs="Times New Roman"/>
                <w:kern w:val="2"/>
                <w:sz w:val="20"/>
                <w:szCs w:val="20"/>
              </w:rPr>
            </w:pPr>
            <w:r>
              <w:rPr>
                <w:rFonts w:ascii="Times New Roman" w:eastAsia="Times New Roman" w:hAnsi="Times New Roman" w:cs="Times New Roman"/>
                <w:kern w:val="2"/>
                <w:sz w:val="20"/>
                <w:szCs w:val="20"/>
              </w:rPr>
              <w:t>Papildomas taikomas garantinis terminas</w:t>
            </w:r>
            <w:r w:rsidR="002339F1">
              <w:rPr>
                <w:rFonts w:ascii="Times New Roman" w:eastAsia="Times New Roman" w:hAnsi="Times New Roman" w:cs="Times New Roman"/>
                <w:kern w:val="2"/>
                <w:sz w:val="20"/>
                <w:szCs w:val="20"/>
              </w:rPr>
              <w:t xml:space="preserve"> šviestuvams</w:t>
            </w:r>
            <w:r>
              <w:rPr>
                <w:rFonts w:ascii="Times New Roman" w:eastAsia="Times New Roman" w:hAnsi="Times New Roman" w:cs="Times New Roman"/>
                <w:kern w:val="2"/>
                <w:sz w:val="20"/>
                <w:szCs w:val="20"/>
              </w:rPr>
              <w:t xml:space="preserve"> </w:t>
            </w:r>
            <w:r w:rsidR="009C4386">
              <w:rPr>
                <w:rFonts w:ascii="Times New Roman" w:eastAsia="Times New Roman" w:hAnsi="Times New Roman" w:cs="Times New Roman"/>
                <w:kern w:val="2"/>
                <w:sz w:val="20"/>
                <w:szCs w:val="20"/>
              </w:rPr>
              <w:t>mėnesia</w:t>
            </w:r>
            <w:r w:rsidR="00476524">
              <w:rPr>
                <w:rFonts w:ascii="Times New Roman" w:eastAsia="Times New Roman" w:hAnsi="Times New Roman" w:cs="Times New Roman"/>
                <w:kern w:val="2"/>
                <w:sz w:val="20"/>
                <w:szCs w:val="20"/>
              </w:rPr>
              <w:t>i</w:t>
            </w:r>
            <w:r w:rsidR="009C4386">
              <w:rPr>
                <w:rFonts w:ascii="Times New Roman" w:eastAsia="Times New Roman" w:hAnsi="Times New Roman" w:cs="Times New Roman"/>
                <w:kern w:val="2"/>
                <w:sz w:val="20"/>
                <w:szCs w:val="20"/>
              </w:rPr>
              <w:t>s</w:t>
            </w:r>
          </w:p>
        </w:tc>
        <w:tc>
          <w:tcPr>
            <w:tcW w:w="5831" w:type="dxa"/>
            <w:tcBorders>
              <w:top w:val="single" w:sz="4" w:space="0" w:color="auto"/>
              <w:left w:val="single" w:sz="4" w:space="0" w:color="auto"/>
              <w:bottom w:val="single" w:sz="4" w:space="0" w:color="auto"/>
              <w:right w:val="single" w:sz="4" w:space="0" w:color="auto"/>
            </w:tcBorders>
            <w:hideMark/>
          </w:tcPr>
          <w:p w14:paraId="408A3FD9" w14:textId="3654FEE2" w:rsidR="00C310F6" w:rsidRPr="00C310F6" w:rsidRDefault="00E60329" w:rsidP="00925C3E">
            <w:pPr>
              <w:suppressAutoHyphens/>
              <w:spacing w:line="256" w:lineRule="auto"/>
              <w:jc w:val="center"/>
              <w:rPr>
                <w:rFonts w:ascii="Times New Roman" w:eastAsia="Times New Roman" w:hAnsi="Times New Roman" w:cs="Times New Roman"/>
                <w:i/>
                <w:iCs/>
                <w:kern w:val="2"/>
                <w:sz w:val="20"/>
                <w:szCs w:val="20"/>
              </w:rPr>
            </w:pPr>
            <w:r w:rsidRPr="00E60329">
              <w:rPr>
                <w:rFonts w:ascii="Times New Roman" w:eastAsia="Times New Roman" w:hAnsi="Times New Roman" w:cs="Times New Roman"/>
                <w:kern w:val="2"/>
                <w:sz w:val="20"/>
                <w:szCs w:val="20"/>
              </w:rPr>
              <w:t>(</w:t>
            </w:r>
            <w:r w:rsidRPr="00E60329">
              <w:rPr>
                <w:rFonts w:ascii="Times New Roman" w:eastAsia="Times New Roman" w:hAnsi="Times New Roman" w:cs="Times New Roman"/>
                <w:i/>
                <w:iCs/>
                <w:color w:val="EE0000"/>
                <w:kern w:val="2"/>
                <w:sz w:val="20"/>
                <w:szCs w:val="20"/>
                <w:u w:val="single"/>
              </w:rPr>
              <w:t>įrašo tiekėjas</w:t>
            </w:r>
            <w:r w:rsidRPr="00E60329">
              <w:rPr>
                <w:rFonts w:ascii="Times New Roman" w:eastAsia="Times New Roman" w:hAnsi="Times New Roman" w:cs="Times New Roman"/>
                <w:kern w:val="2"/>
                <w:sz w:val="20"/>
                <w:szCs w:val="20"/>
              </w:rPr>
              <w:t>)</w:t>
            </w:r>
            <w:r>
              <w:rPr>
                <w:rFonts w:ascii="Times New Roman" w:eastAsia="Times New Roman" w:hAnsi="Times New Roman" w:cs="Times New Roman"/>
                <w:kern w:val="2"/>
                <w:sz w:val="20"/>
                <w:szCs w:val="20"/>
              </w:rPr>
              <w:t xml:space="preserve"> Mėnesiais</w:t>
            </w:r>
          </w:p>
        </w:tc>
      </w:tr>
    </w:tbl>
    <w:p w14:paraId="69E8A98A" w14:textId="70491FD3" w:rsidR="00643465" w:rsidRDefault="00925C3E" w:rsidP="00925C3E">
      <w:pPr>
        <w:tabs>
          <w:tab w:val="left" w:pos="567"/>
        </w:tabs>
        <w:contextualSpacing/>
        <w:jc w:val="both"/>
        <w:rPr>
          <w:rFonts w:ascii="Times New Roman" w:hAnsi="Times New Roman" w:cs="Times New Roman"/>
          <w:iCs/>
          <w:sz w:val="24"/>
          <w:szCs w:val="24"/>
          <w14:ligatures w14:val="none"/>
        </w:rPr>
      </w:pPr>
      <w:r>
        <w:rPr>
          <w:rFonts w:ascii="Times New Roman" w:hAnsi="Times New Roman" w:cs="Times New Roman"/>
          <w:b/>
          <w:bCs/>
          <w:iCs/>
          <w:sz w:val="24"/>
          <w:szCs w:val="24"/>
          <w14:ligatures w14:val="none"/>
        </w:rPr>
        <w:tab/>
      </w:r>
      <w:r w:rsidR="00E60329" w:rsidRPr="00E60329">
        <w:rPr>
          <w:rFonts w:ascii="Times New Roman" w:hAnsi="Times New Roman" w:cs="Times New Roman"/>
          <w:b/>
          <w:bCs/>
          <w:iCs/>
          <w:sz w:val="24"/>
          <w:szCs w:val="24"/>
          <w14:ligatures w14:val="none"/>
        </w:rPr>
        <w:t>Pastaba.</w:t>
      </w:r>
      <w:r w:rsidR="00E60329">
        <w:rPr>
          <w:rFonts w:ascii="Times New Roman" w:hAnsi="Times New Roman" w:cs="Times New Roman"/>
          <w:iCs/>
          <w:sz w:val="24"/>
          <w:szCs w:val="24"/>
          <w14:ligatures w14:val="none"/>
        </w:rPr>
        <w:t xml:space="preserve"> 7.2.p lentelėje neįrašius papildomos garantijos termino bus skiriama 0 balų.</w:t>
      </w:r>
    </w:p>
    <w:p w14:paraId="67AEBA0B" w14:textId="3F45A598" w:rsidR="00643465" w:rsidRPr="00FD3ED1" w:rsidRDefault="00452C1F" w:rsidP="00A629A2">
      <w:pPr>
        <w:tabs>
          <w:tab w:val="left" w:pos="993"/>
        </w:tabs>
        <w:contextualSpacing/>
        <w:jc w:val="both"/>
        <w:rPr>
          <w:rFonts w:ascii="Times New Roman" w:hAnsi="Times New Roman" w:cs="Times New Roman"/>
          <w:iCs/>
          <w:sz w:val="24"/>
          <w:szCs w:val="24"/>
          <w14:ligatures w14:val="none"/>
        </w:rPr>
      </w:pPr>
      <w:r>
        <w:rPr>
          <w:rFonts w:ascii="Times New Roman" w:hAnsi="Times New Roman" w:cs="Times New Roman"/>
          <w:iCs/>
          <w:sz w:val="24"/>
          <w:szCs w:val="24"/>
          <w14:ligatures w14:val="none"/>
        </w:rPr>
        <w:tab/>
      </w: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lastRenderedPageBreak/>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3A640A71" w:rsidR="00DB17FE" w:rsidRPr="000A6FC4" w:rsidRDefault="00AE6083" w:rsidP="0078685D">
      <w:pPr>
        <w:widowControl w:val="0"/>
        <w:numPr>
          <w:ilvl w:val="0"/>
          <w:numId w:val="21"/>
        </w:numPr>
        <w:suppressAutoHyphens/>
        <w:ind w:left="0" w:firstLine="567"/>
        <w:contextualSpacing/>
        <w:jc w:val="both"/>
        <w:rPr>
          <w:rFonts w:ascii="Times New Roman" w:eastAsia="Arial" w:hAnsi="Times New Roman" w:cs="Times New Roman"/>
          <w:b/>
          <w:bCs/>
          <w:sz w:val="24"/>
          <w:szCs w:val="24"/>
          <w14:ligatures w14:val="none"/>
        </w:rPr>
      </w:pPr>
      <w:r w:rsidRPr="000A6FC4">
        <w:rPr>
          <w:rFonts w:ascii="Times New Roman" w:eastAsia="Times New Roman" w:hAnsi="Times New Roman" w:cs="Times New Roman"/>
          <w:b/>
          <w:bCs/>
          <w:sz w:val="24"/>
          <w:szCs w:val="24"/>
          <w14:ligatures w14:val="none"/>
        </w:rPr>
        <w:t xml:space="preserve">pasiūlymas galioja </w:t>
      </w:r>
      <w:r w:rsidR="00112B43">
        <w:rPr>
          <w:rFonts w:ascii="Times New Roman" w:eastAsia="Times New Roman" w:hAnsi="Times New Roman" w:cs="Times New Roman"/>
          <w:b/>
          <w:bCs/>
          <w:iCs/>
          <w:sz w:val="24"/>
          <w:szCs w:val="24"/>
          <w14:ligatures w14:val="none"/>
        </w:rPr>
        <w:t>3</w:t>
      </w:r>
      <w:r w:rsidR="00925C3E">
        <w:rPr>
          <w:rFonts w:ascii="Times New Roman" w:eastAsia="Times New Roman" w:hAnsi="Times New Roman" w:cs="Times New Roman"/>
          <w:b/>
          <w:bCs/>
          <w:iCs/>
          <w:sz w:val="24"/>
          <w:szCs w:val="24"/>
          <w14:ligatures w14:val="none"/>
        </w:rPr>
        <w:t xml:space="preserve"> </w:t>
      </w:r>
      <w:r w:rsidR="00B67643" w:rsidRPr="000A6FC4">
        <w:rPr>
          <w:rFonts w:ascii="Times New Roman" w:eastAsia="Times New Roman" w:hAnsi="Times New Roman" w:cs="Times New Roman"/>
          <w:b/>
          <w:bCs/>
          <w:iCs/>
          <w:sz w:val="24"/>
          <w:szCs w:val="24"/>
          <w14:ligatures w14:val="none"/>
        </w:rPr>
        <w:t>mėn</w:t>
      </w:r>
      <w:r w:rsidRPr="000A6FC4">
        <w:rPr>
          <w:rFonts w:ascii="Times New Roman" w:eastAsia="Times New Roman" w:hAnsi="Times New Roman" w:cs="Times New Roman"/>
          <w:b/>
          <w:bCs/>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742DC"/>
    <w:rsid w:val="000A6FC4"/>
    <w:rsid w:val="000B501F"/>
    <w:rsid w:val="000B7D71"/>
    <w:rsid w:val="000D1D2A"/>
    <w:rsid w:val="000D6E09"/>
    <w:rsid w:val="00112B43"/>
    <w:rsid w:val="00121603"/>
    <w:rsid w:val="00184F13"/>
    <w:rsid w:val="00190D88"/>
    <w:rsid w:val="001A2F7D"/>
    <w:rsid w:val="001A512B"/>
    <w:rsid w:val="001A5DE2"/>
    <w:rsid w:val="001D74A7"/>
    <w:rsid w:val="001E231C"/>
    <w:rsid w:val="001E2797"/>
    <w:rsid w:val="001E3FFE"/>
    <w:rsid w:val="002339F1"/>
    <w:rsid w:val="002944A6"/>
    <w:rsid w:val="002B1338"/>
    <w:rsid w:val="002C1122"/>
    <w:rsid w:val="002C4453"/>
    <w:rsid w:val="002C57B1"/>
    <w:rsid w:val="002E2FE9"/>
    <w:rsid w:val="002F0BD4"/>
    <w:rsid w:val="002F4E41"/>
    <w:rsid w:val="003365E7"/>
    <w:rsid w:val="00341B0C"/>
    <w:rsid w:val="003749FC"/>
    <w:rsid w:val="00397B58"/>
    <w:rsid w:val="003C6D74"/>
    <w:rsid w:val="003D3098"/>
    <w:rsid w:val="003E02E0"/>
    <w:rsid w:val="00410B7A"/>
    <w:rsid w:val="004251CB"/>
    <w:rsid w:val="00452C1F"/>
    <w:rsid w:val="00467754"/>
    <w:rsid w:val="00476524"/>
    <w:rsid w:val="00482310"/>
    <w:rsid w:val="00491505"/>
    <w:rsid w:val="004A6ADF"/>
    <w:rsid w:val="004A7C9B"/>
    <w:rsid w:val="004B1D86"/>
    <w:rsid w:val="004C3474"/>
    <w:rsid w:val="00506699"/>
    <w:rsid w:val="00510176"/>
    <w:rsid w:val="00510658"/>
    <w:rsid w:val="00511E42"/>
    <w:rsid w:val="00522483"/>
    <w:rsid w:val="005237C1"/>
    <w:rsid w:val="0052631B"/>
    <w:rsid w:val="00552866"/>
    <w:rsid w:val="0056092D"/>
    <w:rsid w:val="00587CCB"/>
    <w:rsid w:val="005A2A55"/>
    <w:rsid w:val="005C5B6E"/>
    <w:rsid w:val="005F1FB4"/>
    <w:rsid w:val="00602FB1"/>
    <w:rsid w:val="006070EB"/>
    <w:rsid w:val="00612A96"/>
    <w:rsid w:val="0063775A"/>
    <w:rsid w:val="00643465"/>
    <w:rsid w:val="00654025"/>
    <w:rsid w:val="006979B6"/>
    <w:rsid w:val="006B2030"/>
    <w:rsid w:val="006F78CA"/>
    <w:rsid w:val="007033B3"/>
    <w:rsid w:val="00705013"/>
    <w:rsid w:val="00715707"/>
    <w:rsid w:val="00716B3D"/>
    <w:rsid w:val="0075451A"/>
    <w:rsid w:val="00765718"/>
    <w:rsid w:val="00776003"/>
    <w:rsid w:val="0078240A"/>
    <w:rsid w:val="0078685D"/>
    <w:rsid w:val="00791CAE"/>
    <w:rsid w:val="007A14CB"/>
    <w:rsid w:val="007A2DDF"/>
    <w:rsid w:val="007A42CB"/>
    <w:rsid w:val="007A48B1"/>
    <w:rsid w:val="007B19F6"/>
    <w:rsid w:val="007B6051"/>
    <w:rsid w:val="007D37FD"/>
    <w:rsid w:val="007D6419"/>
    <w:rsid w:val="007F6897"/>
    <w:rsid w:val="00803474"/>
    <w:rsid w:val="00812D7D"/>
    <w:rsid w:val="00836E17"/>
    <w:rsid w:val="00841455"/>
    <w:rsid w:val="008517C7"/>
    <w:rsid w:val="0087155C"/>
    <w:rsid w:val="008760BE"/>
    <w:rsid w:val="00896FF9"/>
    <w:rsid w:val="008A1E78"/>
    <w:rsid w:val="008B3E12"/>
    <w:rsid w:val="008F538B"/>
    <w:rsid w:val="0090054D"/>
    <w:rsid w:val="00912BD7"/>
    <w:rsid w:val="009219E6"/>
    <w:rsid w:val="00924220"/>
    <w:rsid w:val="00925C3E"/>
    <w:rsid w:val="00944885"/>
    <w:rsid w:val="00946ABA"/>
    <w:rsid w:val="00956858"/>
    <w:rsid w:val="009A586B"/>
    <w:rsid w:val="009B0424"/>
    <w:rsid w:val="009C4386"/>
    <w:rsid w:val="009D5282"/>
    <w:rsid w:val="009D56F0"/>
    <w:rsid w:val="009D6547"/>
    <w:rsid w:val="009F6A13"/>
    <w:rsid w:val="00A53D56"/>
    <w:rsid w:val="00A629A2"/>
    <w:rsid w:val="00A9525C"/>
    <w:rsid w:val="00A956B2"/>
    <w:rsid w:val="00AA2F0B"/>
    <w:rsid w:val="00AB389B"/>
    <w:rsid w:val="00AB4879"/>
    <w:rsid w:val="00AD0F90"/>
    <w:rsid w:val="00AD33BA"/>
    <w:rsid w:val="00AE6083"/>
    <w:rsid w:val="00AF0614"/>
    <w:rsid w:val="00B07717"/>
    <w:rsid w:val="00B22BDA"/>
    <w:rsid w:val="00B30650"/>
    <w:rsid w:val="00B37125"/>
    <w:rsid w:val="00B53146"/>
    <w:rsid w:val="00B56CD8"/>
    <w:rsid w:val="00B67643"/>
    <w:rsid w:val="00B904E8"/>
    <w:rsid w:val="00BA63CE"/>
    <w:rsid w:val="00BB0C8C"/>
    <w:rsid w:val="00BC75F9"/>
    <w:rsid w:val="00BD0D1E"/>
    <w:rsid w:val="00BE17B3"/>
    <w:rsid w:val="00BE7961"/>
    <w:rsid w:val="00C212B0"/>
    <w:rsid w:val="00C25E0E"/>
    <w:rsid w:val="00C310F6"/>
    <w:rsid w:val="00C4671F"/>
    <w:rsid w:val="00C7523B"/>
    <w:rsid w:val="00CA0E08"/>
    <w:rsid w:val="00CC398A"/>
    <w:rsid w:val="00CC7B66"/>
    <w:rsid w:val="00CD1D16"/>
    <w:rsid w:val="00CD554B"/>
    <w:rsid w:val="00CD6230"/>
    <w:rsid w:val="00CE029A"/>
    <w:rsid w:val="00CE6F5A"/>
    <w:rsid w:val="00CF4312"/>
    <w:rsid w:val="00D07C69"/>
    <w:rsid w:val="00D15074"/>
    <w:rsid w:val="00D26D49"/>
    <w:rsid w:val="00D3130A"/>
    <w:rsid w:val="00D34C27"/>
    <w:rsid w:val="00D34D26"/>
    <w:rsid w:val="00D37CF7"/>
    <w:rsid w:val="00D50697"/>
    <w:rsid w:val="00D51B61"/>
    <w:rsid w:val="00D65329"/>
    <w:rsid w:val="00DB17FE"/>
    <w:rsid w:val="00DB7777"/>
    <w:rsid w:val="00DE1630"/>
    <w:rsid w:val="00DE3969"/>
    <w:rsid w:val="00E04996"/>
    <w:rsid w:val="00E33306"/>
    <w:rsid w:val="00E338C2"/>
    <w:rsid w:val="00E53728"/>
    <w:rsid w:val="00E60329"/>
    <w:rsid w:val="00E6388E"/>
    <w:rsid w:val="00E66A84"/>
    <w:rsid w:val="00E7592E"/>
    <w:rsid w:val="00E82363"/>
    <w:rsid w:val="00E87EFE"/>
    <w:rsid w:val="00EA1869"/>
    <w:rsid w:val="00EB0CA8"/>
    <w:rsid w:val="00EB321C"/>
    <w:rsid w:val="00EC0029"/>
    <w:rsid w:val="00ED5181"/>
    <w:rsid w:val="00EE1BC7"/>
    <w:rsid w:val="00EE221E"/>
    <w:rsid w:val="00EF25CD"/>
    <w:rsid w:val="00F15E47"/>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8F538B"/>
    <w:rPr>
      <w:sz w:val="16"/>
      <w:szCs w:val="16"/>
    </w:rPr>
  </w:style>
  <w:style w:type="paragraph" w:styleId="Komentarotekstas">
    <w:name w:val="annotation text"/>
    <w:basedOn w:val="prastasis"/>
    <w:link w:val="KomentarotekstasDiagrama"/>
    <w:uiPriority w:val="99"/>
    <w:unhideWhenUsed/>
    <w:rsid w:val="008F538B"/>
    <w:rPr>
      <w:sz w:val="20"/>
      <w:szCs w:val="20"/>
    </w:rPr>
  </w:style>
  <w:style w:type="character" w:customStyle="1" w:styleId="KomentarotekstasDiagrama">
    <w:name w:val="Komentaro tekstas Diagrama"/>
    <w:basedOn w:val="Numatytasispastraiposriftas"/>
    <w:link w:val="Komentarotekstas"/>
    <w:uiPriority w:val="99"/>
    <w:rsid w:val="008F538B"/>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8F538B"/>
    <w:rPr>
      <w:b/>
      <w:bCs/>
    </w:rPr>
  </w:style>
  <w:style w:type="character" w:customStyle="1" w:styleId="KomentarotemaDiagrama">
    <w:name w:val="Komentaro tema Diagrama"/>
    <w:basedOn w:val="KomentarotekstasDiagrama"/>
    <w:link w:val="Komentarotema"/>
    <w:uiPriority w:val="99"/>
    <w:semiHidden/>
    <w:rsid w:val="008F538B"/>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5547</Words>
  <Characters>3162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cp:lastPrinted>2023-07-26T08:25:00Z</cp:lastPrinted>
  <dcterms:created xsi:type="dcterms:W3CDTF">2025-10-30T12:52:00Z</dcterms:created>
  <dcterms:modified xsi:type="dcterms:W3CDTF">2026-02-09T06:30:00Z</dcterms:modified>
</cp:coreProperties>
</file>