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60874" w14:textId="4036482A" w:rsidR="00704EEB" w:rsidRPr="000F0E58" w:rsidRDefault="000F0E58" w:rsidP="000F0E58">
      <w:pPr>
        <w:jc w:val="right"/>
        <w:rPr>
          <w:lang w:val="lt-LT"/>
        </w:rPr>
      </w:pPr>
      <w:r w:rsidRPr="000F0E58">
        <w:rPr>
          <w:lang w:val="lt-LT"/>
        </w:rPr>
        <w:t>Apklausos sąlygų 4 priedas</w:t>
      </w:r>
    </w:p>
    <w:p w14:paraId="7C9901A4" w14:textId="77777777" w:rsidR="00704EEB" w:rsidRDefault="00704EEB" w:rsidP="00084B79">
      <w:pPr>
        <w:jc w:val="center"/>
        <w:rPr>
          <w:b/>
          <w:lang w:val="lt-LT"/>
        </w:rPr>
      </w:pPr>
    </w:p>
    <w:p w14:paraId="6DB80F7A" w14:textId="0489FE4C" w:rsidR="00084B79" w:rsidRDefault="00084B79" w:rsidP="00084B79">
      <w:pPr>
        <w:jc w:val="center"/>
        <w:rPr>
          <w:b/>
          <w:lang w:val="lt-LT"/>
        </w:rPr>
      </w:pPr>
      <w:r w:rsidRPr="00A41BBA">
        <w:rPr>
          <w:b/>
          <w:lang w:val="lt-LT"/>
        </w:rPr>
        <w:t>KLAIPĖD</w:t>
      </w:r>
      <w:r w:rsidR="008A1CC5">
        <w:rPr>
          <w:b/>
          <w:lang w:val="lt-LT"/>
        </w:rPr>
        <w:t>OS JŪRŲ STEBĖJIMO POSTO</w:t>
      </w:r>
      <w:r w:rsidR="008A1CC5" w:rsidRPr="00A41BBA">
        <w:rPr>
          <w:b/>
          <w:lang w:val="lt-LT"/>
        </w:rPr>
        <w:t xml:space="preserve"> </w:t>
      </w:r>
      <w:r w:rsidR="005559AA" w:rsidRPr="00A41BBA">
        <w:rPr>
          <w:b/>
          <w:lang w:val="lt-LT"/>
        </w:rPr>
        <w:t xml:space="preserve">PATALPŲ </w:t>
      </w:r>
      <w:r w:rsidR="00E14D93">
        <w:rPr>
          <w:b/>
          <w:lang w:val="lt-LT"/>
        </w:rPr>
        <w:t>REMONTAS</w:t>
      </w:r>
      <w:r w:rsidR="003D4F95">
        <w:rPr>
          <w:b/>
          <w:lang w:val="lt-LT"/>
        </w:rPr>
        <w:t xml:space="preserve"> IR</w:t>
      </w:r>
      <w:r w:rsidR="00E14D93">
        <w:rPr>
          <w:b/>
          <w:lang w:val="lt-LT"/>
        </w:rPr>
        <w:t xml:space="preserve"> PRITAIKYMAS I IR</w:t>
      </w:r>
      <w:r w:rsidR="003D4F95">
        <w:rPr>
          <w:b/>
          <w:lang w:val="lt-LT"/>
        </w:rPr>
        <w:t xml:space="preserve"> II SAUGUMO</w:t>
      </w:r>
      <w:r w:rsidR="00E30911">
        <w:rPr>
          <w:b/>
          <w:lang w:val="lt-LT"/>
        </w:rPr>
        <w:t xml:space="preserve"> ZON</w:t>
      </w:r>
      <w:r w:rsidR="00E14D93">
        <w:rPr>
          <w:b/>
          <w:lang w:val="lt-LT"/>
        </w:rPr>
        <w:t>OS</w:t>
      </w:r>
      <w:r w:rsidR="00E30911">
        <w:rPr>
          <w:b/>
          <w:lang w:val="lt-LT"/>
        </w:rPr>
        <w:t xml:space="preserve"> </w:t>
      </w:r>
      <w:r w:rsidR="00E14D93">
        <w:rPr>
          <w:b/>
          <w:lang w:val="lt-LT"/>
        </w:rPr>
        <w:t xml:space="preserve">REIKALAVIMAMS </w:t>
      </w:r>
      <w:r w:rsidR="003D4F95">
        <w:rPr>
          <w:b/>
          <w:lang w:val="lt-LT"/>
        </w:rPr>
        <w:t>REMONTO</w:t>
      </w:r>
      <w:r w:rsidR="008275E0">
        <w:rPr>
          <w:b/>
          <w:lang w:val="lt-LT"/>
        </w:rPr>
        <w:t xml:space="preserve"> DARBŲ </w:t>
      </w:r>
      <w:r w:rsidRPr="00A41BBA">
        <w:rPr>
          <w:b/>
          <w:lang w:val="lt-LT"/>
        </w:rPr>
        <w:t>TECHNINĖ SPECIFIKACIJA</w:t>
      </w:r>
    </w:p>
    <w:p w14:paraId="483F8E68" w14:textId="77777777" w:rsidR="005C5894" w:rsidRDefault="005C5894" w:rsidP="00084B79">
      <w:pPr>
        <w:jc w:val="center"/>
        <w:rPr>
          <w:b/>
          <w:lang w:val="lt-LT"/>
        </w:rPr>
      </w:pPr>
    </w:p>
    <w:p w14:paraId="465BC32A" w14:textId="77777777" w:rsidR="005C5894" w:rsidRPr="00A41BBA" w:rsidRDefault="005C5894" w:rsidP="00084B79">
      <w:pPr>
        <w:jc w:val="center"/>
        <w:rPr>
          <w:b/>
          <w:lang w:val="lt-LT"/>
        </w:rPr>
      </w:pPr>
    </w:p>
    <w:p w14:paraId="51B6CD04" w14:textId="39D87F48" w:rsidR="00084B79" w:rsidRPr="00A41BBA" w:rsidRDefault="005C5894" w:rsidP="00084B79">
      <w:pPr>
        <w:rPr>
          <w:lang w:val="lt-LT"/>
        </w:rPr>
      </w:pPr>
      <w:r>
        <w:rPr>
          <w:lang w:val="lt-LT"/>
        </w:rPr>
        <w:t xml:space="preserve">Siektinas tikslas: patalpoms suteikti riekiamą </w:t>
      </w:r>
      <w:r w:rsidR="004350EB">
        <w:rPr>
          <w:lang w:val="lt-LT"/>
        </w:rPr>
        <w:t>saugumo</w:t>
      </w:r>
      <w:r>
        <w:rPr>
          <w:lang w:val="lt-LT"/>
        </w:rPr>
        <w:t xml:space="preserve"> lygį.</w:t>
      </w:r>
    </w:p>
    <w:tbl>
      <w:tblPr>
        <w:tblpPr w:leftFromText="180" w:rightFromText="180" w:vertAnchor="text" w:tblpX="-72"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919"/>
        <w:gridCol w:w="1518"/>
        <w:gridCol w:w="4987"/>
      </w:tblGrid>
      <w:tr w:rsidR="00084B79" w:rsidRPr="00A41BBA" w14:paraId="71975D08" w14:textId="77777777" w:rsidTr="00674DE0">
        <w:tc>
          <w:tcPr>
            <w:tcW w:w="1296" w:type="dxa"/>
            <w:vAlign w:val="center"/>
          </w:tcPr>
          <w:p w14:paraId="6CE40517" w14:textId="77777777" w:rsidR="00084B79" w:rsidRPr="00A41BBA" w:rsidRDefault="00084B79" w:rsidP="00B24FC5">
            <w:pPr>
              <w:jc w:val="center"/>
              <w:rPr>
                <w:lang w:val="lt-LT"/>
              </w:rPr>
            </w:pPr>
            <w:r w:rsidRPr="00A41BBA">
              <w:rPr>
                <w:lang w:val="lt-LT"/>
              </w:rPr>
              <w:t>Eilės Nr.</w:t>
            </w:r>
          </w:p>
        </w:tc>
        <w:tc>
          <w:tcPr>
            <w:tcW w:w="1919" w:type="dxa"/>
          </w:tcPr>
          <w:p w14:paraId="02A4401D" w14:textId="77777777" w:rsidR="00084B79" w:rsidRPr="00A41BBA" w:rsidRDefault="00084B79" w:rsidP="00B24FC5">
            <w:pPr>
              <w:jc w:val="center"/>
              <w:rPr>
                <w:lang w:val="lt-LT"/>
              </w:rPr>
            </w:pPr>
            <w:r w:rsidRPr="00A41BBA">
              <w:rPr>
                <w:lang w:val="lt-LT"/>
              </w:rPr>
              <w:t>Medžiagų, gaminių pavadinimas</w:t>
            </w:r>
          </w:p>
        </w:tc>
        <w:tc>
          <w:tcPr>
            <w:tcW w:w="1518" w:type="dxa"/>
            <w:vAlign w:val="center"/>
          </w:tcPr>
          <w:p w14:paraId="723C5CA4" w14:textId="77777777" w:rsidR="00084B79" w:rsidRPr="00A41BBA" w:rsidRDefault="00084B79" w:rsidP="00B24FC5">
            <w:pPr>
              <w:jc w:val="center"/>
              <w:rPr>
                <w:lang w:val="lt-LT"/>
              </w:rPr>
            </w:pPr>
            <w:r w:rsidRPr="00A41BBA">
              <w:rPr>
                <w:lang w:val="lt-LT"/>
              </w:rPr>
              <w:t>Panaudojimo sritis</w:t>
            </w:r>
          </w:p>
        </w:tc>
        <w:tc>
          <w:tcPr>
            <w:tcW w:w="4987" w:type="dxa"/>
            <w:vAlign w:val="center"/>
          </w:tcPr>
          <w:p w14:paraId="10BB040F" w14:textId="77777777" w:rsidR="00084B79" w:rsidRPr="00A41BBA" w:rsidRDefault="00084B79" w:rsidP="00B24FC5">
            <w:pPr>
              <w:jc w:val="center"/>
              <w:rPr>
                <w:lang w:val="lt-LT"/>
              </w:rPr>
            </w:pPr>
            <w:r w:rsidRPr="00A41BBA">
              <w:rPr>
                <w:lang w:val="lt-LT"/>
              </w:rPr>
              <w:t>Charakteristika, techniniai ir įrengimo reikalavimai</w:t>
            </w:r>
          </w:p>
        </w:tc>
      </w:tr>
      <w:tr w:rsidR="00084B79" w:rsidRPr="00A41BBA" w14:paraId="7E0DF74E" w14:textId="77777777" w:rsidTr="00806ACF">
        <w:tc>
          <w:tcPr>
            <w:tcW w:w="1296" w:type="dxa"/>
          </w:tcPr>
          <w:p w14:paraId="56D8F4D7" w14:textId="27043D2D" w:rsidR="00084B79" w:rsidRPr="00A41BBA" w:rsidRDefault="00BA691D" w:rsidP="005322DA">
            <w:pPr>
              <w:jc w:val="center"/>
              <w:rPr>
                <w:lang w:val="lt-LT"/>
              </w:rPr>
            </w:pPr>
            <w:r w:rsidRPr="00A41BBA">
              <w:rPr>
                <w:lang w:val="lt-LT"/>
              </w:rPr>
              <w:t>TS-1</w:t>
            </w:r>
          </w:p>
        </w:tc>
        <w:tc>
          <w:tcPr>
            <w:tcW w:w="1919" w:type="dxa"/>
          </w:tcPr>
          <w:p w14:paraId="2C561DD0" w14:textId="52D426B1" w:rsidR="00084B79" w:rsidRPr="00A41BBA" w:rsidRDefault="00084B79" w:rsidP="00806ACF">
            <w:pPr>
              <w:jc w:val="center"/>
              <w:rPr>
                <w:lang w:val="lt-LT"/>
              </w:rPr>
            </w:pPr>
            <w:r w:rsidRPr="00A41BBA">
              <w:rPr>
                <w:lang w:val="lt-LT"/>
              </w:rPr>
              <w:t>Ardymo darbai</w:t>
            </w:r>
          </w:p>
        </w:tc>
        <w:tc>
          <w:tcPr>
            <w:tcW w:w="1518" w:type="dxa"/>
          </w:tcPr>
          <w:p w14:paraId="7EC27A78" w14:textId="77777777" w:rsidR="00084B79" w:rsidRPr="00A41BBA" w:rsidRDefault="00084B79" w:rsidP="00806ACF">
            <w:pPr>
              <w:jc w:val="center"/>
              <w:rPr>
                <w:lang w:val="lt-LT"/>
              </w:rPr>
            </w:pPr>
            <w:r w:rsidRPr="00A41BBA">
              <w:rPr>
                <w:lang w:val="lt-LT"/>
              </w:rPr>
              <w:t>Vidaus darbai</w:t>
            </w:r>
          </w:p>
        </w:tc>
        <w:tc>
          <w:tcPr>
            <w:tcW w:w="4987" w:type="dxa"/>
            <w:vAlign w:val="center"/>
          </w:tcPr>
          <w:p w14:paraId="07A09364" w14:textId="7D7B4A79" w:rsidR="00E81848" w:rsidRPr="00E81848" w:rsidRDefault="00204DCC" w:rsidP="000F0E58">
            <w:pPr>
              <w:pStyle w:val="ListParagraph"/>
              <w:numPr>
                <w:ilvl w:val="0"/>
                <w:numId w:val="23"/>
              </w:numPr>
              <w:ind w:left="0" w:firstLine="360"/>
              <w:jc w:val="both"/>
              <w:rPr>
                <w:lang w:val="lt-LT"/>
              </w:rPr>
            </w:pPr>
            <w:r>
              <w:rPr>
                <w:lang w:val="lt-LT"/>
              </w:rPr>
              <w:t xml:space="preserve">Ardyti </w:t>
            </w:r>
            <w:r w:rsidR="00E81848" w:rsidRPr="00E81848">
              <w:rPr>
                <w:lang w:val="lt-LT"/>
              </w:rPr>
              <w:t xml:space="preserve">4 vnt. durų, 4 vnt. sąramų. Durų angas platinti  iki varčia sieks </w:t>
            </w:r>
            <w:r w:rsidR="00E81848">
              <w:rPr>
                <w:lang w:val="lt-LT"/>
              </w:rPr>
              <w:t>90 c</w:t>
            </w:r>
            <w:r w:rsidR="0033417D">
              <w:rPr>
                <w:lang w:val="lt-LT"/>
              </w:rPr>
              <w:t>m</w:t>
            </w:r>
          </w:p>
          <w:p w14:paraId="5121EB1B" w14:textId="495039E5" w:rsidR="002C4019" w:rsidRPr="00A41BBA" w:rsidRDefault="002C4019" w:rsidP="000F0E58">
            <w:pPr>
              <w:pStyle w:val="ListParagraph"/>
              <w:numPr>
                <w:ilvl w:val="0"/>
                <w:numId w:val="23"/>
              </w:numPr>
              <w:ind w:left="0" w:firstLine="360"/>
              <w:jc w:val="both"/>
              <w:rPr>
                <w:lang w:val="lt-LT"/>
              </w:rPr>
            </w:pPr>
            <w:r w:rsidRPr="00A41BBA">
              <w:rPr>
                <w:lang w:val="lt-LT"/>
              </w:rPr>
              <w:t>1-22 patalpoje demontuo</w:t>
            </w:r>
            <w:r w:rsidR="009B6881" w:rsidRPr="00A41BBA">
              <w:rPr>
                <w:lang w:val="lt-LT"/>
              </w:rPr>
              <w:t>ti</w:t>
            </w:r>
            <w:r w:rsidRPr="00A41BBA">
              <w:rPr>
                <w:lang w:val="lt-LT"/>
              </w:rPr>
              <w:t xml:space="preserve"> grindų </w:t>
            </w:r>
            <w:r w:rsidR="00E81848">
              <w:rPr>
                <w:lang w:val="lt-LT"/>
              </w:rPr>
              <w:t xml:space="preserve">dangą </w:t>
            </w:r>
            <w:r w:rsidRPr="00A41BBA">
              <w:rPr>
                <w:lang w:val="lt-LT"/>
              </w:rPr>
              <w:t>iš plytelių ir gipso kurioje vamzdis, visk</w:t>
            </w:r>
            <w:r w:rsidR="009B6881" w:rsidRPr="00A41BBA">
              <w:rPr>
                <w:lang w:val="lt-LT"/>
              </w:rPr>
              <w:t>ą</w:t>
            </w:r>
            <w:r w:rsidRPr="00A41BBA">
              <w:rPr>
                <w:lang w:val="lt-LT"/>
              </w:rPr>
              <w:t xml:space="preserve"> </w:t>
            </w:r>
            <w:r w:rsidR="00E81848">
              <w:rPr>
                <w:lang w:val="lt-LT"/>
              </w:rPr>
              <w:t>pašalinti</w:t>
            </w:r>
            <w:r w:rsidRPr="00A41BBA">
              <w:rPr>
                <w:lang w:val="lt-LT"/>
              </w:rPr>
              <w:t>, grind</w:t>
            </w:r>
            <w:r w:rsidR="009B6881" w:rsidRPr="00A41BBA">
              <w:rPr>
                <w:lang w:val="lt-LT"/>
              </w:rPr>
              <w:t>is</w:t>
            </w:r>
            <w:r w:rsidRPr="00A41BBA">
              <w:rPr>
                <w:lang w:val="lt-LT"/>
              </w:rPr>
              <w:t>, išlygin</w:t>
            </w:r>
            <w:r w:rsidR="009B6881" w:rsidRPr="00A41BBA">
              <w:rPr>
                <w:lang w:val="lt-LT"/>
              </w:rPr>
              <w:t>ti</w:t>
            </w:r>
            <w:r w:rsidRPr="00A41BBA">
              <w:rPr>
                <w:lang w:val="lt-LT"/>
              </w:rPr>
              <w:t>.</w:t>
            </w:r>
          </w:p>
          <w:p w14:paraId="54C11664" w14:textId="417137B1" w:rsidR="008D5455" w:rsidRPr="00A41BBA" w:rsidRDefault="008D5455" w:rsidP="000F0E58">
            <w:pPr>
              <w:pStyle w:val="ListParagraph"/>
              <w:numPr>
                <w:ilvl w:val="0"/>
                <w:numId w:val="23"/>
              </w:numPr>
              <w:ind w:left="0" w:firstLine="360"/>
              <w:jc w:val="both"/>
              <w:rPr>
                <w:lang w:val="lt-LT"/>
              </w:rPr>
            </w:pPr>
            <w:r w:rsidRPr="00A41BBA">
              <w:rPr>
                <w:lang w:val="lt-LT"/>
              </w:rPr>
              <w:t>1-</w:t>
            </w:r>
            <w:r w:rsidR="00BB441F">
              <w:rPr>
                <w:lang w:val="lt-LT"/>
              </w:rPr>
              <w:t>2</w:t>
            </w:r>
            <w:r w:rsidRPr="00A41BBA">
              <w:rPr>
                <w:lang w:val="lt-LT"/>
              </w:rPr>
              <w:t xml:space="preserve"> patalpoje yra </w:t>
            </w:r>
            <w:r w:rsidR="00C23EE0" w:rsidRPr="00A41BBA">
              <w:rPr>
                <w:lang w:val="lt-LT"/>
              </w:rPr>
              <w:t>slenkstis</w:t>
            </w:r>
            <w:r w:rsidRPr="00A41BBA">
              <w:rPr>
                <w:lang w:val="lt-LT"/>
              </w:rPr>
              <w:t xml:space="preserve"> po kuriuo įrengtas</w:t>
            </w:r>
            <w:r w:rsidR="00E81848">
              <w:rPr>
                <w:lang w:val="lt-LT"/>
              </w:rPr>
              <w:t xml:space="preserve"> šalinamas</w:t>
            </w:r>
            <w:r w:rsidRPr="00A41BBA">
              <w:rPr>
                <w:lang w:val="lt-LT"/>
              </w:rPr>
              <w:t xml:space="preserve"> vandentiekio vamzdis, ši</w:t>
            </w:r>
            <w:r w:rsidR="00512FC9" w:rsidRPr="00A41BBA">
              <w:rPr>
                <w:lang w:val="lt-LT"/>
              </w:rPr>
              <w:t>ą</w:t>
            </w:r>
            <w:r w:rsidRPr="00A41BBA">
              <w:rPr>
                <w:lang w:val="lt-LT"/>
              </w:rPr>
              <w:t xml:space="preserve"> pakop</w:t>
            </w:r>
            <w:r w:rsidR="00512FC9" w:rsidRPr="00A41BBA">
              <w:rPr>
                <w:lang w:val="lt-LT"/>
              </w:rPr>
              <w:t>ą</w:t>
            </w:r>
            <w:r w:rsidRPr="00A41BBA">
              <w:rPr>
                <w:lang w:val="lt-LT"/>
              </w:rPr>
              <w:t xml:space="preserve"> demontu</w:t>
            </w:r>
            <w:r w:rsidR="00512FC9" w:rsidRPr="00A41BBA">
              <w:rPr>
                <w:lang w:val="lt-LT"/>
              </w:rPr>
              <w:t>oti</w:t>
            </w:r>
            <w:r w:rsidRPr="00A41BBA">
              <w:rPr>
                <w:lang w:val="lt-LT"/>
              </w:rPr>
              <w:t>, iš išlygin</w:t>
            </w:r>
            <w:r w:rsidR="00512FC9" w:rsidRPr="00A41BBA">
              <w:rPr>
                <w:lang w:val="lt-LT"/>
              </w:rPr>
              <w:t>ti</w:t>
            </w:r>
            <w:r w:rsidRPr="00A41BBA">
              <w:rPr>
                <w:lang w:val="lt-LT"/>
              </w:rPr>
              <w:t>.</w:t>
            </w:r>
          </w:p>
          <w:p w14:paraId="04E11FE8" w14:textId="34B3906E" w:rsidR="00B11636" w:rsidRPr="00A41BBA" w:rsidRDefault="00B11636" w:rsidP="000F0E58">
            <w:pPr>
              <w:pStyle w:val="ListParagraph"/>
              <w:numPr>
                <w:ilvl w:val="0"/>
                <w:numId w:val="23"/>
              </w:numPr>
              <w:ind w:left="0" w:firstLine="360"/>
              <w:jc w:val="both"/>
              <w:rPr>
                <w:lang w:val="lt-LT"/>
              </w:rPr>
            </w:pPr>
            <w:r w:rsidRPr="00A41BBA">
              <w:rPr>
                <w:lang w:val="lt-LT"/>
              </w:rPr>
              <w:t>1-3 Patalpoje einant</w:t>
            </w:r>
            <w:r w:rsidR="00512FC9" w:rsidRPr="00A41BBA">
              <w:rPr>
                <w:lang w:val="lt-LT"/>
              </w:rPr>
              <w:t>į</w:t>
            </w:r>
            <w:r w:rsidRPr="00A41BBA">
              <w:rPr>
                <w:lang w:val="lt-LT"/>
              </w:rPr>
              <w:t xml:space="preserve"> vandentiekio vamzd</w:t>
            </w:r>
            <w:r w:rsidR="00512FC9" w:rsidRPr="00A41BBA">
              <w:rPr>
                <w:lang w:val="lt-LT"/>
              </w:rPr>
              <w:t>į</w:t>
            </w:r>
            <w:r w:rsidRPr="00A41BBA">
              <w:rPr>
                <w:lang w:val="lt-LT"/>
              </w:rPr>
              <w:t xml:space="preserve"> demontuo</w:t>
            </w:r>
            <w:r w:rsidR="00512FC9" w:rsidRPr="00A41BBA">
              <w:rPr>
                <w:lang w:val="lt-LT"/>
              </w:rPr>
              <w:t>ti</w:t>
            </w:r>
            <w:r w:rsidRPr="00A41BBA">
              <w:rPr>
                <w:lang w:val="lt-LT"/>
              </w:rPr>
              <w:t xml:space="preserve"> jo ilgis </w:t>
            </w:r>
            <w:r w:rsidR="00204DCC">
              <w:rPr>
                <w:lang w:val="lt-LT"/>
              </w:rPr>
              <w:t xml:space="preserve"> iki </w:t>
            </w:r>
            <w:r w:rsidRPr="00A41BBA">
              <w:rPr>
                <w:lang w:val="lt-LT"/>
              </w:rPr>
              <w:t>60</w:t>
            </w:r>
            <w:r w:rsidR="00204DCC">
              <w:rPr>
                <w:lang w:val="lt-LT"/>
              </w:rPr>
              <w:t xml:space="preserve"> </w:t>
            </w:r>
            <w:r w:rsidRPr="00A41BBA">
              <w:rPr>
                <w:lang w:val="lt-LT"/>
              </w:rPr>
              <w:t>m</w:t>
            </w:r>
            <w:r w:rsidR="00204DCC">
              <w:rPr>
                <w:lang w:val="lt-LT"/>
              </w:rPr>
              <w:t>.</w:t>
            </w:r>
            <w:r w:rsidRPr="00A41BBA">
              <w:rPr>
                <w:lang w:val="lt-LT"/>
              </w:rPr>
              <w:t xml:space="preserve"> eina per </w:t>
            </w:r>
            <w:r w:rsidR="0033417D">
              <w:rPr>
                <w:lang w:val="lt-LT"/>
              </w:rPr>
              <w:t>kelias</w:t>
            </w:r>
            <w:r w:rsidRPr="00A41BBA">
              <w:rPr>
                <w:lang w:val="lt-LT"/>
              </w:rPr>
              <w:t xml:space="preserve"> patalpas, </w:t>
            </w:r>
            <w:r w:rsidR="00512FC9" w:rsidRPr="00A41BBA">
              <w:rPr>
                <w:lang w:val="lt-LT"/>
              </w:rPr>
              <w:t>jį</w:t>
            </w:r>
            <w:r w:rsidRPr="00A41BBA">
              <w:rPr>
                <w:lang w:val="lt-LT"/>
              </w:rPr>
              <w:t xml:space="preserve"> pašalin</w:t>
            </w:r>
            <w:r w:rsidR="00512FC9" w:rsidRPr="00A41BBA">
              <w:rPr>
                <w:lang w:val="lt-LT"/>
              </w:rPr>
              <w:t>ti</w:t>
            </w:r>
            <w:r w:rsidRPr="00A41BBA">
              <w:rPr>
                <w:lang w:val="lt-LT"/>
              </w:rPr>
              <w:t>.</w:t>
            </w:r>
          </w:p>
          <w:p w14:paraId="397E7114" w14:textId="6BE2BE8E" w:rsidR="00C155CC" w:rsidRPr="00A41BBA" w:rsidRDefault="00C155CC" w:rsidP="000F0E58">
            <w:pPr>
              <w:pStyle w:val="ListParagraph"/>
              <w:numPr>
                <w:ilvl w:val="0"/>
                <w:numId w:val="23"/>
              </w:numPr>
              <w:ind w:left="0" w:firstLine="360"/>
              <w:jc w:val="both"/>
              <w:rPr>
                <w:lang w:val="lt-LT"/>
              </w:rPr>
            </w:pPr>
            <w:r w:rsidRPr="00A41BBA">
              <w:rPr>
                <w:lang w:val="lt-LT"/>
              </w:rPr>
              <w:t>1-4 patalpoje vandentiekio vamzd</w:t>
            </w:r>
            <w:r w:rsidR="009B6881" w:rsidRPr="00A41BBA">
              <w:rPr>
                <w:lang w:val="lt-LT"/>
              </w:rPr>
              <w:t>į</w:t>
            </w:r>
            <w:r w:rsidRPr="00A41BBA">
              <w:rPr>
                <w:lang w:val="lt-LT"/>
              </w:rPr>
              <w:t xml:space="preserve"> ard</w:t>
            </w:r>
            <w:r w:rsidR="009B6881" w:rsidRPr="00A41BBA">
              <w:rPr>
                <w:lang w:val="lt-LT"/>
              </w:rPr>
              <w:t>yti</w:t>
            </w:r>
            <w:r w:rsidRPr="00A41BBA">
              <w:rPr>
                <w:lang w:val="lt-LT"/>
              </w:rPr>
              <w:t xml:space="preserve"> kartu su jo apdaila, p</w:t>
            </w:r>
            <w:r w:rsidR="009B6881" w:rsidRPr="00A41BBA">
              <w:rPr>
                <w:lang w:val="lt-LT"/>
              </w:rPr>
              <w:t>adaryti a</w:t>
            </w:r>
            <w:r w:rsidR="00512FC9" w:rsidRPr="00A41BBA">
              <w:rPr>
                <w:lang w:val="lt-LT"/>
              </w:rPr>
              <w:t>n</w:t>
            </w:r>
            <w:r w:rsidR="009B6881" w:rsidRPr="00A41BBA">
              <w:rPr>
                <w:lang w:val="lt-LT"/>
              </w:rPr>
              <w:t xml:space="preserve">gą </w:t>
            </w:r>
            <w:r w:rsidRPr="00A41BBA">
              <w:rPr>
                <w:lang w:val="lt-LT"/>
              </w:rPr>
              <w:t>per perdanga ir nauj</w:t>
            </w:r>
            <w:r w:rsidR="009B6881" w:rsidRPr="00A41BBA">
              <w:rPr>
                <w:lang w:val="lt-LT"/>
              </w:rPr>
              <w:t>ą</w:t>
            </w:r>
            <w:r w:rsidRPr="00A41BBA">
              <w:rPr>
                <w:lang w:val="lt-LT"/>
              </w:rPr>
              <w:t xml:space="preserve"> vamzd</w:t>
            </w:r>
            <w:r w:rsidR="009B6881" w:rsidRPr="00A41BBA">
              <w:rPr>
                <w:lang w:val="lt-LT"/>
              </w:rPr>
              <w:t>į</w:t>
            </w:r>
            <w:r w:rsidRPr="00A41BBA">
              <w:rPr>
                <w:lang w:val="lt-LT"/>
              </w:rPr>
              <w:t xml:space="preserve"> </w:t>
            </w:r>
            <w:r w:rsidR="009B6881" w:rsidRPr="00A41BBA">
              <w:rPr>
                <w:lang w:val="lt-LT"/>
              </w:rPr>
              <w:t>išvesti</w:t>
            </w:r>
            <w:r w:rsidRPr="00A41BBA">
              <w:rPr>
                <w:lang w:val="lt-LT"/>
              </w:rPr>
              <w:t xml:space="preserve"> per viršuje esančias patalpas</w:t>
            </w:r>
            <w:r w:rsidR="009B6881" w:rsidRPr="00A41BBA">
              <w:rPr>
                <w:lang w:val="lt-LT"/>
              </w:rPr>
              <w:t xml:space="preserve"> (palėpė)</w:t>
            </w:r>
            <w:r w:rsidRPr="00A41BBA">
              <w:rPr>
                <w:lang w:val="lt-LT"/>
              </w:rPr>
              <w:t xml:space="preserve">, rangovas įsivertina patalpų </w:t>
            </w:r>
            <w:r w:rsidR="00C23EE0" w:rsidRPr="00A41BBA">
              <w:rPr>
                <w:lang w:val="lt-LT"/>
              </w:rPr>
              <w:t>sienų</w:t>
            </w:r>
            <w:r w:rsidR="00520646">
              <w:rPr>
                <w:lang w:val="lt-LT"/>
              </w:rPr>
              <w:t xml:space="preserve">/grindų </w:t>
            </w:r>
            <w:r w:rsidRPr="00A41BBA">
              <w:rPr>
                <w:lang w:val="lt-LT"/>
              </w:rPr>
              <w:t xml:space="preserve">apdailos </w:t>
            </w:r>
            <w:r w:rsidR="00C23EE0" w:rsidRPr="00A41BBA">
              <w:rPr>
                <w:lang w:val="lt-LT"/>
              </w:rPr>
              <w:t>atstatymą</w:t>
            </w:r>
            <w:r w:rsidRPr="00A41BBA">
              <w:rPr>
                <w:lang w:val="lt-LT"/>
              </w:rPr>
              <w:t>.</w:t>
            </w:r>
          </w:p>
          <w:p w14:paraId="4C79F738" w14:textId="3BDD67BB" w:rsidR="002C4019" w:rsidRPr="00A41BBA" w:rsidRDefault="0026249F" w:rsidP="005430D1">
            <w:pPr>
              <w:pStyle w:val="ListParagraph"/>
              <w:numPr>
                <w:ilvl w:val="0"/>
                <w:numId w:val="23"/>
              </w:numPr>
              <w:ind w:left="0" w:firstLine="360"/>
              <w:jc w:val="both"/>
              <w:rPr>
                <w:lang w:val="lt-LT"/>
              </w:rPr>
            </w:pPr>
            <w:r w:rsidRPr="00A41BBA">
              <w:rPr>
                <w:lang w:val="lt-LT"/>
              </w:rPr>
              <w:t>1-1 prie įėjimo lauke ard</w:t>
            </w:r>
            <w:r w:rsidR="009B6881" w:rsidRPr="00A41BBA">
              <w:rPr>
                <w:lang w:val="lt-LT"/>
              </w:rPr>
              <w:t>yti</w:t>
            </w:r>
            <w:r w:rsidRPr="00A41BBA">
              <w:rPr>
                <w:lang w:val="lt-LT"/>
              </w:rPr>
              <w:t xml:space="preserve"> trinkel</w:t>
            </w:r>
            <w:r w:rsidR="009B6881" w:rsidRPr="00A41BBA">
              <w:rPr>
                <w:lang w:val="lt-LT"/>
              </w:rPr>
              <w:t>e</w:t>
            </w:r>
            <w:r w:rsidRPr="00A41BBA">
              <w:rPr>
                <w:lang w:val="lt-LT"/>
              </w:rPr>
              <w:t>s ir įren</w:t>
            </w:r>
            <w:r w:rsidR="009B6881" w:rsidRPr="00A41BBA">
              <w:rPr>
                <w:lang w:val="lt-LT"/>
              </w:rPr>
              <w:t>ti</w:t>
            </w:r>
            <w:r w:rsidRPr="00A41BBA">
              <w:rPr>
                <w:lang w:val="lt-LT"/>
              </w:rPr>
              <w:t xml:space="preserve"> pandus</w:t>
            </w:r>
            <w:r w:rsidR="009B6881" w:rsidRPr="00A41BBA">
              <w:rPr>
                <w:lang w:val="lt-LT"/>
              </w:rPr>
              <w:t>ą</w:t>
            </w:r>
            <w:r w:rsidRPr="00A41BBA">
              <w:rPr>
                <w:lang w:val="lt-LT"/>
              </w:rPr>
              <w:t xml:space="preserve"> užvažiavimui</w:t>
            </w:r>
            <w:r w:rsidR="009B6881" w:rsidRPr="00A41BBA">
              <w:rPr>
                <w:lang w:val="lt-LT"/>
              </w:rPr>
              <w:t xml:space="preserve"> (</w:t>
            </w:r>
            <w:r w:rsidR="005430D1" w:rsidRPr="00A41BBA">
              <w:rPr>
                <w:lang w:val="lt-LT"/>
              </w:rPr>
              <w:t>pagal durų angos plotį</w:t>
            </w:r>
            <w:r w:rsidR="009B6881" w:rsidRPr="00A41BBA">
              <w:rPr>
                <w:lang w:val="lt-LT"/>
              </w:rPr>
              <w:t>)</w:t>
            </w:r>
            <w:r w:rsidR="005430D1">
              <w:rPr>
                <w:lang w:val="lt-LT"/>
              </w:rPr>
              <w:t>.</w:t>
            </w:r>
            <w:bookmarkStart w:id="0" w:name="_GoBack"/>
            <w:bookmarkEnd w:id="0"/>
          </w:p>
        </w:tc>
      </w:tr>
      <w:tr w:rsidR="00084B79" w:rsidRPr="00A41BBA" w14:paraId="2E0B414B" w14:textId="77777777" w:rsidTr="00806ACF">
        <w:tc>
          <w:tcPr>
            <w:tcW w:w="1296" w:type="dxa"/>
          </w:tcPr>
          <w:p w14:paraId="1DE580C0" w14:textId="4AE90AB7" w:rsidR="00084B79" w:rsidRPr="00A41BBA" w:rsidRDefault="00674DE0" w:rsidP="005322DA">
            <w:pPr>
              <w:jc w:val="center"/>
              <w:rPr>
                <w:lang w:val="lt-LT"/>
              </w:rPr>
            </w:pPr>
            <w:r w:rsidRPr="00A41BBA">
              <w:rPr>
                <w:lang w:val="lt-LT"/>
              </w:rPr>
              <w:t>TS-</w:t>
            </w:r>
            <w:r w:rsidR="00F1561A" w:rsidRPr="00A41BBA">
              <w:rPr>
                <w:lang w:val="lt-LT"/>
              </w:rPr>
              <w:t>2</w:t>
            </w:r>
          </w:p>
        </w:tc>
        <w:tc>
          <w:tcPr>
            <w:tcW w:w="1919" w:type="dxa"/>
          </w:tcPr>
          <w:p w14:paraId="08890DC3" w14:textId="6E664605" w:rsidR="00084B79" w:rsidRPr="00A41BBA" w:rsidRDefault="000C6FC3" w:rsidP="00806ACF">
            <w:pPr>
              <w:jc w:val="center"/>
              <w:rPr>
                <w:lang w:val="lt-LT"/>
              </w:rPr>
            </w:pPr>
            <w:r w:rsidRPr="00A41BBA">
              <w:rPr>
                <w:lang w:val="lt-LT"/>
              </w:rPr>
              <w:t>Sąramų montavimas virš durų</w:t>
            </w:r>
          </w:p>
        </w:tc>
        <w:tc>
          <w:tcPr>
            <w:tcW w:w="1518" w:type="dxa"/>
          </w:tcPr>
          <w:p w14:paraId="0CE1944F" w14:textId="451F8188" w:rsidR="00084B79" w:rsidRPr="00A41BBA" w:rsidRDefault="00084B79" w:rsidP="00806ACF">
            <w:pPr>
              <w:jc w:val="center"/>
              <w:rPr>
                <w:lang w:val="lt-LT"/>
              </w:rPr>
            </w:pPr>
            <w:r w:rsidRPr="00A41BBA">
              <w:rPr>
                <w:lang w:val="lt-LT"/>
              </w:rPr>
              <w:t>Vidaus darbai</w:t>
            </w:r>
          </w:p>
        </w:tc>
        <w:tc>
          <w:tcPr>
            <w:tcW w:w="4987" w:type="dxa"/>
            <w:vAlign w:val="center"/>
          </w:tcPr>
          <w:p w14:paraId="45036374" w14:textId="77240B9D" w:rsidR="00084B79" w:rsidRPr="00A41BBA" w:rsidRDefault="00211F4D" w:rsidP="000F0E58">
            <w:pPr>
              <w:ind w:firstLine="401"/>
              <w:jc w:val="both"/>
              <w:rPr>
                <w:lang w:val="lt-LT"/>
              </w:rPr>
            </w:pPr>
            <w:r w:rsidRPr="00211F4D">
              <w:rPr>
                <w:lang w:val="lt-LT"/>
              </w:rPr>
              <w:t>Sumontuoti 4 vnt. naujas sąramas virš durų, kadangi angos praplatinamos iki ~96 cm. Sąramos montuojamos: patalpoje 1-1 – 1 vnt., patalpoje 1-3 – 2 vnt., patalpoje 1-21 – 1 vnt. Montuojamos laikančiosios MU sąramos, 200 mm storio. Sąramos turi remtis ne mažiau kaip po 20 cm iš abiejų pusių į sienas.</w:t>
            </w:r>
          </w:p>
        </w:tc>
      </w:tr>
      <w:tr w:rsidR="00084B79" w:rsidRPr="00A41BBA" w14:paraId="3C57C264" w14:textId="77777777" w:rsidTr="00806ACF">
        <w:tc>
          <w:tcPr>
            <w:tcW w:w="1296" w:type="dxa"/>
          </w:tcPr>
          <w:p w14:paraId="06197F28" w14:textId="694CFC9F" w:rsidR="00084B79" w:rsidRPr="00A41BBA" w:rsidRDefault="00674DE0" w:rsidP="006C351E">
            <w:pPr>
              <w:pStyle w:val="ListParagraph"/>
              <w:ind w:left="22"/>
              <w:jc w:val="center"/>
              <w:rPr>
                <w:lang w:val="lt-LT"/>
              </w:rPr>
            </w:pPr>
            <w:r w:rsidRPr="00A41BBA">
              <w:rPr>
                <w:lang w:val="lt-LT"/>
              </w:rPr>
              <w:t>TS-</w:t>
            </w:r>
            <w:r w:rsidR="00F1561A" w:rsidRPr="00A41BBA">
              <w:rPr>
                <w:lang w:val="lt-LT"/>
              </w:rPr>
              <w:t>3</w:t>
            </w:r>
          </w:p>
        </w:tc>
        <w:tc>
          <w:tcPr>
            <w:tcW w:w="1919" w:type="dxa"/>
          </w:tcPr>
          <w:p w14:paraId="1B2FCE44" w14:textId="7B4A9E8A" w:rsidR="00084B79" w:rsidRPr="00A41BBA" w:rsidRDefault="000C6FC3" w:rsidP="00806ACF">
            <w:pPr>
              <w:jc w:val="center"/>
              <w:rPr>
                <w:lang w:val="lt-LT"/>
              </w:rPr>
            </w:pPr>
            <w:r w:rsidRPr="00A41BBA">
              <w:rPr>
                <w:lang w:val="lt-LT"/>
              </w:rPr>
              <w:t>Plastikinės paradinės durys</w:t>
            </w:r>
          </w:p>
        </w:tc>
        <w:tc>
          <w:tcPr>
            <w:tcW w:w="1518" w:type="dxa"/>
          </w:tcPr>
          <w:p w14:paraId="1408CB0A" w14:textId="605580C8" w:rsidR="00084B79" w:rsidRPr="00A41BBA" w:rsidRDefault="00084B79" w:rsidP="00806ACF">
            <w:pPr>
              <w:jc w:val="center"/>
              <w:rPr>
                <w:lang w:val="lt-LT"/>
              </w:rPr>
            </w:pPr>
            <w:r w:rsidRPr="00A41BBA">
              <w:rPr>
                <w:lang w:val="lt-LT"/>
              </w:rPr>
              <w:t>Vidaus darbai</w:t>
            </w:r>
          </w:p>
        </w:tc>
        <w:tc>
          <w:tcPr>
            <w:tcW w:w="4987" w:type="dxa"/>
            <w:vAlign w:val="center"/>
          </w:tcPr>
          <w:p w14:paraId="30620B49" w14:textId="0A95A2C0" w:rsidR="00084B79" w:rsidRPr="00A41BBA" w:rsidRDefault="000C6FC3" w:rsidP="000F0E58">
            <w:pPr>
              <w:ind w:firstLine="401"/>
              <w:jc w:val="both"/>
              <w:rPr>
                <w:lang w:val="lt-LT"/>
              </w:rPr>
            </w:pPr>
            <w:r w:rsidRPr="00A41BBA">
              <w:rPr>
                <w:lang w:val="lt-LT"/>
              </w:rPr>
              <w:t>1-1 patalpoje</w:t>
            </w:r>
            <w:r w:rsidR="008D38C8" w:rsidRPr="00A41BBA">
              <w:rPr>
                <w:lang w:val="lt-LT"/>
              </w:rPr>
              <w:t xml:space="preserve"> varčios</w:t>
            </w:r>
            <w:r w:rsidR="00512FC9" w:rsidRPr="00A41BBA">
              <w:rPr>
                <w:lang w:val="lt-LT"/>
              </w:rPr>
              <w:t xml:space="preserve"> plotis ne mažiau</w:t>
            </w:r>
            <w:r w:rsidR="008D38C8" w:rsidRPr="00A41BBA">
              <w:rPr>
                <w:lang w:val="lt-LT"/>
              </w:rPr>
              <w:t xml:space="preserve">  9</w:t>
            </w:r>
            <w:r w:rsidR="00246E5B">
              <w:rPr>
                <w:lang w:val="lt-LT"/>
              </w:rPr>
              <w:t>0</w:t>
            </w:r>
            <w:r w:rsidR="008D38C8" w:rsidRPr="00A41BBA">
              <w:rPr>
                <w:lang w:val="lt-LT"/>
              </w:rPr>
              <w:t xml:space="preserve"> cm</w:t>
            </w:r>
            <w:r w:rsidR="00512FC9" w:rsidRPr="00A41BBA">
              <w:rPr>
                <w:lang w:val="lt-LT"/>
              </w:rPr>
              <w:t>. (Durų</w:t>
            </w:r>
            <w:r w:rsidRPr="00A41BBA">
              <w:rPr>
                <w:lang w:val="lt-LT"/>
              </w:rPr>
              <w:t xml:space="preserve"> </w:t>
            </w:r>
            <w:r w:rsidR="00512FC9" w:rsidRPr="00A41BBA">
              <w:rPr>
                <w:lang w:val="lt-LT"/>
              </w:rPr>
              <w:t xml:space="preserve"> angos plotas turi sutapti su vidinių durų angų pločiais). </w:t>
            </w:r>
            <w:r w:rsidR="00246E5B">
              <w:rPr>
                <w:lang w:val="lt-LT"/>
              </w:rPr>
              <w:t>Lauko d</w:t>
            </w:r>
            <w:r w:rsidRPr="00A41BBA">
              <w:rPr>
                <w:lang w:val="lt-LT"/>
              </w:rPr>
              <w:t>urys turi būti 2 stiklų stiklo paketu su selektyviniu stiklu. Baltos spalvos iš vidaus, žalia spalva iš išorės</w:t>
            </w:r>
            <w:r w:rsidRPr="00C17EB7">
              <w:rPr>
                <w:lang w:val="lt-LT"/>
              </w:rPr>
              <w:t xml:space="preserve">. </w:t>
            </w:r>
            <w:r w:rsidR="00514041" w:rsidRPr="00C17EB7">
              <w:rPr>
                <w:lang w:val="lt-LT"/>
              </w:rPr>
              <w:t>Laukinių</w:t>
            </w:r>
            <w:r w:rsidRPr="00C17EB7">
              <w:rPr>
                <w:lang w:val="lt-LT"/>
              </w:rPr>
              <w:t xml:space="preserve"> durų varčios švarus durų plotis </w:t>
            </w:r>
            <w:r w:rsidR="00514041" w:rsidRPr="00C17EB7">
              <w:rPr>
                <w:lang w:val="lt-LT"/>
              </w:rPr>
              <w:t>turi</w:t>
            </w:r>
            <w:r w:rsidR="00CB498A">
              <w:rPr>
                <w:lang w:val="lt-LT"/>
              </w:rPr>
              <w:t xml:space="preserve"> būti ne m</w:t>
            </w:r>
            <w:r w:rsidR="004A7365">
              <w:rPr>
                <w:lang w:val="lt-LT"/>
              </w:rPr>
              <w:t>a</w:t>
            </w:r>
            <w:r w:rsidR="00CB498A">
              <w:rPr>
                <w:lang w:val="lt-LT"/>
              </w:rPr>
              <w:t>žesnis kaip 90cm</w:t>
            </w:r>
            <w:r w:rsidRPr="00A41BBA">
              <w:rPr>
                <w:lang w:val="lt-LT"/>
              </w:rPr>
              <w:t>.</w:t>
            </w:r>
            <w:r w:rsidR="008D38C8" w:rsidRPr="00A41BBA">
              <w:rPr>
                <w:lang w:val="lt-LT"/>
              </w:rPr>
              <w:t xml:space="preserve"> Pus</w:t>
            </w:r>
            <w:r w:rsidR="00B23D92">
              <w:rPr>
                <w:lang w:val="lt-LT"/>
              </w:rPr>
              <w:t>ė</w:t>
            </w:r>
            <w:r w:rsidR="008D38C8" w:rsidRPr="00A41BBA">
              <w:rPr>
                <w:lang w:val="lt-LT"/>
              </w:rPr>
              <w:t xml:space="preserve"> durų stiklas</w:t>
            </w:r>
            <w:r w:rsidR="00B23D92">
              <w:rPr>
                <w:lang w:val="lt-LT"/>
              </w:rPr>
              <w:t xml:space="preserve"> (viršutinė dalis)</w:t>
            </w:r>
            <w:r w:rsidR="008D38C8" w:rsidRPr="00A41BBA">
              <w:rPr>
                <w:lang w:val="lt-LT"/>
              </w:rPr>
              <w:t>, pus</w:t>
            </w:r>
            <w:r w:rsidR="00B23D92">
              <w:rPr>
                <w:lang w:val="lt-LT"/>
              </w:rPr>
              <w:t>ė</w:t>
            </w:r>
            <w:r w:rsidR="008D38C8" w:rsidRPr="00A41BBA">
              <w:rPr>
                <w:lang w:val="lt-LT"/>
              </w:rPr>
              <w:t xml:space="preserve"> PVC užpildas.</w:t>
            </w:r>
            <w:r w:rsidRPr="00A41BBA">
              <w:rPr>
                <w:lang w:val="lt-LT"/>
              </w:rPr>
              <w:t xml:space="preserve"> Iš vidaus įdedama užsukama spynelė. </w:t>
            </w:r>
            <w:r w:rsidR="00514041" w:rsidRPr="00A41BBA">
              <w:rPr>
                <w:lang w:val="lt-LT"/>
              </w:rPr>
              <w:t xml:space="preserve">Durų atrėmino kojelė, </w:t>
            </w:r>
            <w:r w:rsidRPr="00A41BBA">
              <w:rPr>
                <w:lang w:val="lt-LT"/>
              </w:rPr>
              <w:t>durys turi turėti pritraukėjus baltos spalvos, pritraukėjas turi atitikti bandymus - cikliškumas (atidarymas-uždarymas) testuojamas 500.000 kartų. Montuojant duris vadovautis STR 2.05.20:2006 „LANGAI IR IŠORINĖS ĮĖJIMO DURYS“ reikalavimais.</w:t>
            </w:r>
            <w:r w:rsidR="008D38C8" w:rsidRPr="00A41BBA">
              <w:rPr>
                <w:lang w:val="lt-LT"/>
              </w:rPr>
              <w:t xml:space="preserve"> </w:t>
            </w:r>
          </w:p>
        </w:tc>
      </w:tr>
      <w:tr w:rsidR="00E57B0F" w:rsidRPr="00A41BBA" w14:paraId="6711DE3D" w14:textId="77777777" w:rsidTr="00806ACF">
        <w:tc>
          <w:tcPr>
            <w:tcW w:w="1296" w:type="dxa"/>
          </w:tcPr>
          <w:p w14:paraId="29DE9739" w14:textId="4984606A" w:rsidR="00E57B0F" w:rsidRPr="00A41BBA" w:rsidRDefault="00F1561A" w:rsidP="006C351E">
            <w:pPr>
              <w:pStyle w:val="ListParagraph"/>
              <w:ind w:left="22"/>
              <w:jc w:val="center"/>
              <w:rPr>
                <w:lang w:val="lt-LT"/>
              </w:rPr>
            </w:pPr>
            <w:r w:rsidRPr="00A41BBA">
              <w:rPr>
                <w:lang w:val="lt-LT"/>
              </w:rPr>
              <w:lastRenderedPageBreak/>
              <w:t>TS-4</w:t>
            </w:r>
          </w:p>
        </w:tc>
        <w:tc>
          <w:tcPr>
            <w:tcW w:w="1919" w:type="dxa"/>
          </w:tcPr>
          <w:p w14:paraId="5B5C3581" w14:textId="3C7CADBC" w:rsidR="00E57B0F" w:rsidRPr="00A41BBA" w:rsidRDefault="000C6FC3" w:rsidP="00806ACF">
            <w:pPr>
              <w:jc w:val="center"/>
              <w:rPr>
                <w:lang w:val="lt-LT"/>
              </w:rPr>
            </w:pPr>
            <w:r w:rsidRPr="00A41BBA">
              <w:rPr>
                <w:lang w:val="lt-LT"/>
              </w:rPr>
              <w:t>Vidaus angokraščių remontas</w:t>
            </w:r>
          </w:p>
        </w:tc>
        <w:tc>
          <w:tcPr>
            <w:tcW w:w="1518" w:type="dxa"/>
          </w:tcPr>
          <w:p w14:paraId="7B7D80DC" w14:textId="6FC019D0" w:rsidR="00E57B0F" w:rsidRPr="00A41BBA" w:rsidRDefault="00E57B0F" w:rsidP="00806ACF">
            <w:pPr>
              <w:jc w:val="center"/>
              <w:rPr>
                <w:lang w:val="lt-LT"/>
              </w:rPr>
            </w:pPr>
            <w:r w:rsidRPr="00A41BBA">
              <w:rPr>
                <w:lang w:val="lt-LT"/>
              </w:rPr>
              <w:t>Vidaus darbai</w:t>
            </w:r>
          </w:p>
        </w:tc>
        <w:tc>
          <w:tcPr>
            <w:tcW w:w="4987" w:type="dxa"/>
          </w:tcPr>
          <w:p w14:paraId="18C56073" w14:textId="386DF6CC" w:rsidR="00E57B0F" w:rsidRPr="00A41BBA" w:rsidRDefault="000C6FC3" w:rsidP="000F0E58">
            <w:pPr>
              <w:ind w:firstLine="401"/>
              <w:jc w:val="both"/>
              <w:rPr>
                <w:lang w:val="lt-LT"/>
              </w:rPr>
            </w:pPr>
            <w:r w:rsidRPr="00A41BBA">
              <w:rPr>
                <w:lang w:val="lt-LT"/>
              </w:rPr>
              <w:t>Prieš tinkuojant, angokrašč</w:t>
            </w:r>
            <w:r w:rsidR="00514041" w:rsidRPr="00A41BBA">
              <w:rPr>
                <w:lang w:val="lt-LT"/>
              </w:rPr>
              <w:t>ius</w:t>
            </w:r>
            <w:r w:rsidR="00246E5B">
              <w:rPr>
                <w:lang w:val="lt-LT"/>
              </w:rPr>
              <w:t xml:space="preserve"> būtina</w:t>
            </w:r>
            <w:r w:rsidRPr="00A41BBA">
              <w:rPr>
                <w:lang w:val="lt-LT"/>
              </w:rPr>
              <w:t xml:space="preserve"> gruntuo</w:t>
            </w:r>
            <w:r w:rsidR="00514041" w:rsidRPr="00A41BBA">
              <w:rPr>
                <w:lang w:val="lt-LT"/>
              </w:rPr>
              <w:t>ti</w:t>
            </w:r>
            <w:r w:rsidRPr="00A41BBA">
              <w:rPr>
                <w:lang w:val="lt-LT"/>
              </w:rPr>
              <w:t>. Būtina  durų tarpus</w:t>
            </w:r>
            <w:r w:rsidR="000651A5">
              <w:rPr>
                <w:lang w:val="lt-LT"/>
              </w:rPr>
              <w:t xml:space="preserve"> </w:t>
            </w:r>
            <w:r w:rsidRPr="00A41BBA">
              <w:rPr>
                <w:lang w:val="lt-LT"/>
              </w:rPr>
              <w:t xml:space="preserve">izoliuoti sandarinimo putomis.  Jeigu yra matomų įtrukimų, </w:t>
            </w:r>
            <w:r w:rsidR="00514041" w:rsidRPr="00A41BBA">
              <w:rPr>
                <w:lang w:val="lt-LT"/>
              </w:rPr>
              <w:t>dėti</w:t>
            </w:r>
            <w:r w:rsidRPr="00A41BBA">
              <w:rPr>
                <w:lang w:val="lt-LT"/>
              </w:rPr>
              <w:t xml:space="preserve"> tinkliuk</w:t>
            </w:r>
            <w:r w:rsidR="00514041" w:rsidRPr="00A41BBA">
              <w:rPr>
                <w:lang w:val="lt-LT"/>
              </w:rPr>
              <w:t>ą</w:t>
            </w:r>
            <w:r w:rsidRPr="00A41BBA">
              <w:rPr>
                <w:lang w:val="lt-LT"/>
              </w:rPr>
              <w:t>, tinkuo</w:t>
            </w:r>
            <w:r w:rsidR="00514041" w:rsidRPr="00A41BBA">
              <w:rPr>
                <w:lang w:val="lt-LT"/>
              </w:rPr>
              <w:t>ti</w:t>
            </w:r>
            <w:r w:rsidRPr="00A41BBA">
              <w:rPr>
                <w:lang w:val="lt-LT"/>
              </w:rPr>
              <w:t xml:space="preserve"> per visą angokraščio plotą, kad angokraštis būtų lygus. Nutink</w:t>
            </w:r>
            <w:r w:rsidR="00514041" w:rsidRPr="00A41BBA">
              <w:rPr>
                <w:lang w:val="lt-LT"/>
              </w:rPr>
              <w:t>uotus</w:t>
            </w:r>
            <w:r w:rsidRPr="00A41BBA">
              <w:rPr>
                <w:lang w:val="lt-LT"/>
              </w:rPr>
              <w:t xml:space="preserve"> angokrašči</w:t>
            </w:r>
            <w:r w:rsidR="00514041" w:rsidRPr="00A41BBA">
              <w:rPr>
                <w:lang w:val="lt-LT"/>
              </w:rPr>
              <w:t>us</w:t>
            </w:r>
            <w:r w:rsidRPr="00A41BBA">
              <w:rPr>
                <w:lang w:val="lt-LT"/>
              </w:rPr>
              <w:t xml:space="preserve"> </w:t>
            </w:r>
            <w:r w:rsidR="00ED7EA8" w:rsidRPr="00A41BBA">
              <w:rPr>
                <w:lang w:val="lt-LT"/>
              </w:rPr>
              <w:t>glaist</w:t>
            </w:r>
            <w:r w:rsidR="00514041" w:rsidRPr="00A41BBA">
              <w:rPr>
                <w:lang w:val="lt-LT"/>
              </w:rPr>
              <w:t>yti</w:t>
            </w:r>
            <w:r w:rsidR="00ED7EA8" w:rsidRPr="00A41BBA">
              <w:rPr>
                <w:lang w:val="lt-LT"/>
              </w:rPr>
              <w:t xml:space="preserve"> ir </w:t>
            </w:r>
            <w:r w:rsidRPr="00A41BBA">
              <w:rPr>
                <w:lang w:val="lt-LT"/>
              </w:rPr>
              <w:t>daž</w:t>
            </w:r>
            <w:r w:rsidR="00514041" w:rsidRPr="00A41BBA">
              <w:rPr>
                <w:lang w:val="lt-LT"/>
              </w:rPr>
              <w:t>yti</w:t>
            </w:r>
            <w:r w:rsidR="00ED7EA8" w:rsidRPr="00A41BBA">
              <w:rPr>
                <w:lang w:val="lt-LT"/>
              </w:rPr>
              <w:t xml:space="preserve"> abi operacijos</w:t>
            </w:r>
            <w:r w:rsidR="00514041" w:rsidRPr="00A41BBA">
              <w:rPr>
                <w:lang w:val="lt-LT"/>
              </w:rPr>
              <w:t xml:space="preserve"> kartojamos</w:t>
            </w:r>
            <w:r w:rsidR="00ED7EA8" w:rsidRPr="00A41BBA">
              <w:rPr>
                <w:lang w:val="lt-LT"/>
              </w:rPr>
              <w:t xml:space="preserve"> po 2k. </w:t>
            </w:r>
          </w:p>
        </w:tc>
      </w:tr>
      <w:tr w:rsidR="00E57B0F" w:rsidRPr="00A41BBA" w14:paraId="24DC07AC" w14:textId="77777777" w:rsidTr="00806ACF">
        <w:tc>
          <w:tcPr>
            <w:tcW w:w="1296" w:type="dxa"/>
          </w:tcPr>
          <w:p w14:paraId="416970D7" w14:textId="642E7CBF" w:rsidR="00E57B0F" w:rsidRPr="00A41BBA" w:rsidRDefault="00F1561A" w:rsidP="006C351E">
            <w:pPr>
              <w:ind w:left="22"/>
              <w:jc w:val="center"/>
              <w:rPr>
                <w:lang w:val="lt-LT"/>
              </w:rPr>
            </w:pPr>
            <w:r w:rsidRPr="00A41BBA">
              <w:rPr>
                <w:lang w:val="lt-LT"/>
              </w:rPr>
              <w:t>TS-5</w:t>
            </w:r>
          </w:p>
        </w:tc>
        <w:tc>
          <w:tcPr>
            <w:tcW w:w="1919" w:type="dxa"/>
          </w:tcPr>
          <w:p w14:paraId="051AB6EF" w14:textId="273F691D" w:rsidR="00E57B0F" w:rsidRPr="00A41BBA" w:rsidRDefault="00ED7EA8" w:rsidP="00806ACF">
            <w:pPr>
              <w:jc w:val="center"/>
              <w:rPr>
                <w:lang w:val="lt-LT"/>
              </w:rPr>
            </w:pPr>
            <w:r w:rsidRPr="00A41BBA">
              <w:rPr>
                <w:lang w:val="lt-LT"/>
              </w:rPr>
              <w:t>Išorės angokraščių remontas</w:t>
            </w:r>
          </w:p>
        </w:tc>
        <w:tc>
          <w:tcPr>
            <w:tcW w:w="1518" w:type="dxa"/>
          </w:tcPr>
          <w:p w14:paraId="6CE8A598" w14:textId="3B6E242A" w:rsidR="00E57B0F" w:rsidRPr="00A41BBA" w:rsidRDefault="00ED7EA8" w:rsidP="00806ACF">
            <w:pPr>
              <w:jc w:val="center"/>
              <w:rPr>
                <w:lang w:val="lt-LT"/>
              </w:rPr>
            </w:pPr>
            <w:r w:rsidRPr="00A41BBA">
              <w:rPr>
                <w:lang w:val="lt-LT"/>
              </w:rPr>
              <w:t xml:space="preserve">Lauko </w:t>
            </w:r>
            <w:r w:rsidR="00E57B0F" w:rsidRPr="00A41BBA">
              <w:rPr>
                <w:lang w:val="lt-LT"/>
              </w:rPr>
              <w:t>darbai</w:t>
            </w:r>
          </w:p>
        </w:tc>
        <w:tc>
          <w:tcPr>
            <w:tcW w:w="4987" w:type="dxa"/>
          </w:tcPr>
          <w:p w14:paraId="3425AFF5" w14:textId="7ABD1446" w:rsidR="00E57B0F" w:rsidRPr="00A41BBA" w:rsidRDefault="00ED7EA8" w:rsidP="000F0E58">
            <w:pPr>
              <w:ind w:firstLine="401"/>
              <w:jc w:val="both"/>
              <w:rPr>
                <w:lang w:val="lt-LT"/>
              </w:rPr>
            </w:pPr>
            <w:r w:rsidRPr="00A41BBA">
              <w:rPr>
                <w:lang w:val="lt-LT"/>
              </w:rPr>
              <w:t xml:space="preserve">Lauko sienų </w:t>
            </w:r>
            <w:r w:rsidR="00C23EE0" w:rsidRPr="00A41BBA">
              <w:rPr>
                <w:lang w:val="lt-LT"/>
              </w:rPr>
              <w:t>išmuš</w:t>
            </w:r>
            <w:r w:rsidR="000651A5">
              <w:rPr>
                <w:lang w:val="lt-LT"/>
              </w:rPr>
              <w:t>a</w:t>
            </w:r>
            <w:r w:rsidR="00C23EE0" w:rsidRPr="00A41BBA">
              <w:rPr>
                <w:lang w:val="lt-LT"/>
              </w:rPr>
              <w:t>s</w:t>
            </w:r>
            <w:r w:rsidRPr="00A41BBA">
              <w:rPr>
                <w:lang w:val="lt-LT"/>
              </w:rPr>
              <w:t xml:space="preserve"> tinkuo</w:t>
            </w:r>
            <w:r w:rsidR="009B6881" w:rsidRPr="00A41BBA">
              <w:rPr>
                <w:lang w:val="lt-LT"/>
              </w:rPr>
              <w:t>ti</w:t>
            </w:r>
            <w:r w:rsidRPr="00A41BBA">
              <w:rPr>
                <w:lang w:val="lt-LT"/>
              </w:rPr>
              <w:t>, daž</w:t>
            </w:r>
            <w:r w:rsidR="009B6881" w:rsidRPr="00A41BBA">
              <w:rPr>
                <w:lang w:val="lt-LT"/>
              </w:rPr>
              <w:t>yti</w:t>
            </w:r>
            <w:r w:rsidRPr="00A41BBA">
              <w:rPr>
                <w:lang w:val="lt-LT"/>
              </w:rPr>
              <w:t xml:space="preserve"> fasadiniais silikatiniais dažais visu angokraščių plotu</w:t>
            </w:r>
            <w:r w:rsidR="009B6881" w:rsidRPr="00A41BBA">
              <w:rPr>
                <w:lang w:val="lt-LT"/>
              </w:rPr>
              <w:t xml:space="preserve"> (pagal poreikį)</w:t>
            </w:r>
            <w:r w:rsidRPr="00A41BBA">
              <w:rPr>
                <w:lang w:val="lt-LT"/>
              </w:rPr>
              <w:t>. Spalva parenkama artimiausia esamai.</w:t>
            </w:r>
            <w:r w:rsidR="001E4A9E" w:rsidRPr="00A41BBA">
              <w:rPr>
                <w:lang w:val="lt-LT"/>
              </w:rPr>
              <w:t xml:space="preserve"> </w:t>
            </w:r>
            <w:r w:rsidR="001E4A9E" w:rsidRPr="00A41BBA">
              <w:rPr>
                <w:b/>
                <w:bCs/>
                <w:lang w:val="lt-LT"/>
              </w:rPr>
              <w:t>Tvarkoma iki visiško apdirbimo.</w:t>
            </w:r>
          </w:p>
        </w:tc>
      </w:tr>
      <w:tr w:rsidR="00BA691D" w:rsidRPr="00A41BBA" w14:paraId="3C0BC382" w14:textId="77777777" w:rsidTr="00806ACF">
        <w:tc>
          <w:tcPr>
            <w:tcW w:w="1296" w:type="dxa"/>
          </w:tcPr>
          <w:p w14:paraId="175C8A25" w14:textId="6E772B3F" w:rsidR="00BA691D" w:rsidRPr="00A41BBA" w:rsidRDefault="00F1561A" w:rsidP="006C351E">
            <w:pPr>
              <w:ind w:left="22"/>
              <w:jc w:val="center"/>
              <w:rPr>
                <w:lang w:val="lt-LT"/>
              </w:rPr>
            </w:pPr>
            <w:r w:rsidRPr="00A41BBA">
              <w:rPr>
                <w:lang w:val="lt-LT"/>
              </w:rPr>
              <w:t>TS-6</w:t>
            </w:r>
          </w:p>
        </w:tc>
        <w:tc>
          <w:tcPr>
            <w:tcW w:w="1919" w:type="dxa"/>
          </w:tcPr>
          <w:p w14:paraId="542C5946" w14:textId="0E98BA62" w:rsidR="00BA691D" w:rsidRPr="00A41BBA" w:rsidRDefault="00ED7EA8" w:rsidP="00806ACF">
            <w:pPr>
              <w:jc w:val="center"/>
              <w:rPr>
                <w:lang w:val="lt-LT"/>
              </w:rPr>
            </w:pPr>
            <w:r w:rsidRPr="00A41BBA">
              <w:rPr>
                <w:lang w:val="lt-LT"/>
              </w:rPr>
              <w:t>Vidaus</w:t>
            </w:r>
            <w:r w:rsidR="00C245B7">
              <w:rPr>
                <w:lang w:val="lt-LT"/>
              </w:rPr>
              <w:t xml:space="preserve"> </w:t>
            </w:r>
            <w:r w:rsidR="002C4019" w:rsidRPr="00A41BBA">
              <w:rPr>
                <w:lang w:val="lt-LT"/>
              </w:rPr>
              <w:t>dur</w:t>
            </w:r>
            <w:r w:rsidR="009B6881" w:rsidRPr="00A41BBA">
              <w:rPr>
                <w:lang w:val="lt-LT"/>
              </w:rPr>
              <w:t>ų</w:t>
            </w:r>
            <w:r w:rsidR="002C4019" w:rsidRPr="00A41BBA">
              <w:rPr>
                <w:lang w:val="lt-LT"/>
              </w:rPr>
              <w:t xml:space="preserve"> elektrifikuotos sklendės</w:t>
            </w:r>
          </w:p>
        </w:tc>
        <w:tc>
          <w:tcPr>
            <w:tcW w:w="1518" w:type="dxa"/>
          </w:tcPr>
          <w:p w14:paraId="4469B63C" w14:textId="7C2032DF" w:rsidR="00BA691D" w:rsidRPr="00A41BBA" w:rsidRDefault="00BA691D" w:rsidP="00806ACF">
            <w:pPr>
              <w:jc w:val="center"/>
              <w:rPr>
                <w:lang w:val="lt-LT"/>
              </w:rPr>
            </w:pPr>
            <w:r w:rsidRPr="00A41BBA">
              <w:rPr>
                <w:lang w:val="lt-LT"/>
              </w:rPr>
              <w:t>Vidaus darbai</w:t>
            </w:r>
          </w:p>
        </w:tc>
        <w:tc>
          <w:tcPr>
            <w:tcW w:w="4987" w:type="dxa"/>
          </w:tcPr>
          <w:p w14:paraId="2680F38A" w14:textId="1BCC7657" w:rsidR="00BA691D" w:rsidRPr="00A41BBA" w:rsidRDefault="002C4019" w:rsidP="000F0E58">
            <w:pPr>
              <w:ind w:firstLine="401"/>
              <w:jc w:val="both"/>
              <w:rPr>
                <w:lang w:val="lt-LT"/>
              </w:rPr>
            </w:pPr>
            <w:r w:rsidRPr="00A41BBA">
              <w:rPr>
                <w:lang w:val="lt-LT"/>
              </w:rPr>
              <w:t xml:space="preserve">Į </w:t>
            </w:r>
            <w:r w:rsidR="004A4494">
              <w:rPr>
                <w:lang w:val="lt-LT"/>
              </w:rPr>
              <w:t xml:space="preserve">naujai </w:t>
            </w:r>
            <w:r w:rsidR="00945E5F">
              <w:rPr>
                <w:lang w:val="lt-LT"/>
              </w:rPr>
              <w:t>įrengiamas</w:t>
            </w:r>
            <w:r w:rsidRPr="00A41BBA">
              <w:rPr>
                <w:lang w:val="lt-LT"/>
              </w:rPr>
              <w:t xml:space="preserve"> duris</w:t>
            </w:r>
            <w:r w:rsidR="008D38C8" w:rsidRPr="00A41BBA">
              <w:rPr>
                <w:lang w:val="lt-LT"/>
              </w:rPr>
              <w:t xml:space="preserve">, išskyrus į </w:t>
            </w:r>
            <w:r w:rsidR="00246E5B">
              <w:rPr>
                <w:lang w:val="lt-LT"/>
              </w:rPr>
              <w:t xml:space="preserve"> lauko </w:t>
            </w:r>
            <w:r w:rsidR="008D38C8" w:rsidRPr="00A41BBA">
              <w:rPr>
                <w:lang w:val="lt-LT"/>
              </w:rPr>
              <w:t>plastikines,</w:t>
            </w:r>
            <w:r w:rsidRPr="00A41BBA">
              <w:rPr>
                <w:lang w:val="lt-LT"/>
              </w:rPr>
              <w:t xml:space="preserve"> montuojamos elektrifikuotos spynos</w:t>
            </w:r>
            <w:r w:rsidR="00945E5F">
              <w:rPr>
                <w:lang w:val="lt-LT"/>
              </w:rPr>
              <w:t>,</w:t>
            </w:r>
            <w:r w:rsidRPr="00A41BBA">
              <w:rPr>
                <w:lang w:val="lt-LT"/>
              </w:rPr>
              <w:t xml:space="preserve"> kurios </w:t>
            </w:r>
            <w:r w:rsidR="00945E5F">
              <w:rPr>
                <w:lang w:val="lt-LT"/>
              </w:rPr>
              <w:t>atsirakina</w:t>
            </w:r>
            <w:r w:rsidRPr="00A41BBA">
              <w:rPr>
                <w:lang w:val="lt-LT"/>
              </w:rPr>
              <w:t xml:space="preserve"> nuo el. įtampos.</w:t>
            </w:r>
            <w:r w:rsidR="004A4494">
              <w:rPr>
                <w:lang w:val="lt-LT"/>
              </w:rPr>
              <w:t xml:space="preserve"> Dingus el. srovei, durys turi </w:t>
            </w:r>
            <w:r w:rsidR="00945E5F">
              <w:rPr>
                <w:lang w:val="lt-LT"/>
              </w:rPr>
              <w:t>būti atrakinamos</w:t>
            </w:r>
            <w:r w:rsidR="004A4494">
              <w:rPr>
                <w:lang w:val="lt-LT"/>
              </w:rPr>
              <w:t xml:space="preserve"> rankiniu būdu iš lauko ar vidaus raktu.</w:t>
            </w:r>
            <w:r w:rsidRPr="00A41BBA">
              <w:rPr>
                <w:lang w:val="lt-LT"/>
              </w:rPr>
              <w:t xml:space="preserve"> Liežuvėlio išsikišimas </w:t>
            </w:r>
            <w:r w:rsidR="00945E5F">
              <w:rPr>
                <w:lang w:val="lt-LT"/>
              </w:rPr>
              <w:t xml:space="preserve">- </w:t>
            </w:r>
            <w:r w:rsidRPr="00A41BBA">
              <w:rPr>
                <w:lang w:val="lt-LT"/>
              </w:rPr>
              <w:t>ne mažiau 4</w:t>
            </w:r>
            <w:r w:rsidR="00945E5F">
              <w:rPr>
                <w:lang w:val="lt-LT"/>
              </w:rPr>
              <w:t xml:space="preserve"> </w:t>
            </w:r>
            <w:r w:rsidRPr="00A41BBA">
              <w:rPr>
                <w:lang w:val="lt-LT"/>
              </w:rPr>
              <w:t xml:space="preserve">mm perjungimų skaičius </w:t>
            </w:r>
            <w:r w:rsidR="00945E5F">
              <w:rPr>
                <w:lang w:val="lt-LT"/>
              </w:rPr>
              <w:t>-</w:t>
            </w:r>
            <w:r w:rsidRPr="00A41BBA">
              <w:rPr>
                <w:lang w:val="lt-LT"/>
              </w:rPr>
              <w:t xml:space="preserve"> 300</w:t>
            </w:r>
            <w:r w:rsidR="00945E5F">
              <w:rPr>
                <w:lang w:val="lt-LT"/>
              </w:rPr>
              <w:t xml:space="preserve"> </w:t>
            </w:r>
            <w:r w:rsidRPr="00A41BBA">
              <w:rPr>
                <w:lang w:val="lt-LT"/>
              </w:rPr>
              <w:t>000 ciklų</w:t>
            </w:r>
            <w:r w:rsidR="009B6881" w:rsidRPr="00A41BBA">
              <w:rPr>
                <w:lang w:val="lt-LT"/>
              </w:rPr>
              <w:t xml:space="preserve">. </w:t>
            </w:r>
            <w:r w:rsidR="001E4A9E" w:rsidRPr="00A41BBA">
              <w:rPr>
                <w:b/>
                <w:bCs/>
                <w:lang w:val="lt-LT"/>
              </w:rPr>
              <w:t>Pavojaus</w:t>
            </w:r>
            <w:r w:rsidR="00BD6164" w:rsidRPr="00A41BBA">
              <w:rPr>
                <w:b/>
                <w:bCs/>
                <w:lang w:val="lt-LT"/>
              </w:rPr>
              <w:t xml:space="preserve"> metu</w:t>
            </w:r>
            <w:r w:rsidR="004A4494">
              <w:rPr>
                <w:b/>
                <w:bCs/>
                <w:lang w:val="lt-LT"/>
              </w:rPr>
              <w:t xml:space="preserve"> </w:t>
            </w:r>
            <w:r w:rsidR="00BD6164" w:rsidRPr="00A41BBA">
              <w:rPr>
                <w:b/>
                <w:bCs/>
                <w:lang w:val="lt-LT"/>
              </w:rPr>
              <w:t>sklendė lieka užrakinta</w:t>
            </w:r>
            <w:r w:rsidR="00BD6164" w:rsidRPr="00A41BBA">
              <w:rPr>
                <w:lang w:val="lt-LT"/>
              </w:rPr>
              <w:t xml:space="preserve">, </w:t>
            </w:r>
            <w:r w:rsidR="006C417C">
              <w:rPr>
                <w:lang w:val="lt-LT"/>
              </w:rPr>
              <w:t xml:space="preserve">prireikus </w:t>
            </w:r>
            <w:r w:rsidR="00BD6164" w:rsidRPr="00A41BBA">
              <w:rPr>
                <w:lang w:val="lt-LT"/>
              </w:rPr>
              <w:t>atrakinama</w:t>
            </w:r>
            <w:r w:rsidR="000651A5">
              <w:rPr>
                <w:lang w:val="lt-LT"/>
              </w:rPr>
              <w:t xml:space="preserve"> </w:t>
            </w:r>
            <w:r w:rsidR="00BD6164" w:rsidRPr="00A41BBA">
              <w:rPr>
                <w:lang w:val="lt-LT"/>
              </w:rPr>
              <w:t>iš vidaus</w:t>
            </w:r>
            <w:r w:rsidR="004A4494">
              <w:rPr>
                <w:lang w:val="lt-LT"/>
              </w:rPr>
              <w:t xml:space="preserve"> </w:t>
            </w:r>
            <w:r w:rsidR="00945E5F">
              <w:rPr>
                <w:lang w:val="lt-LT"/>
              </w:rPr>
              <w:t>ar</w:t>
            </w:r>
            <w:r w:rsidR="004A4494">
              <w:rPr>
                <w:lang w:val="lt-LT"/>
              </w:rPr>
              <w:t xml:space="preserve"> lauko</w:t>
            </w:r>
            <w:r w:rsidR="00911295">
              <w:rPr>
                <w:lang w:val="lt-LT"/>
              </w:rPr>
              <w:t xml:space="preserve"> </w:t>
            </w:r>
            <w:r w:rsidR="00A23332">
              <w:rPr>
                <w:lang w:val="lt-LT"/>
              </w:rPr>
              <w:t>raktu</w:t>
            </w:r>
            <w:r w:rsidR="00BD6164" w:rsidRPr="00A41BBA">
              <w:rPr>
                <w:lang w:val="lt-LT"/>
              </w:rPr>
              <w:t>.</w:t>
            </w:r>
          </w:p>
        </w:tc>
      </w:tr>
      <w:tr w:rsidR="008D38C8" w:rsidRPr="00A41BBA" w14:paraId="09EBC6D8" w14:textId="77777777" w:rsidTr="00806ACF">
        <w:tc>
          <w:tcPr>
            <w:tcW w:w="1296" w:type="dxa"/>
          </w:tcPr>
          <w:p w14:paraId="7096EAE4" w14:textId="18FC0672" w:rsidR="008D38C8" w:rsidRPr="00A41BBA" w:rsidRDefault="008D38C8" w:rsidP="006C351E">
            <w:pPr>
              <w:ind w:left="22"/>
              <w:jc w:val="center"/>
              <w:rPr>
                <w:lang w:val="lt-LT"/>
              </w:rPr>
            </w:pPr>
            <w:r w:rsidRPr="00A41BBA">
              <w:rPr>
                <w:lang w:val="lt-LT"/>
              </w:rPr>
              <w:t>TS-7</w:t>
            </w:r>
          </w:p>
        </w:tc>
        <w:tc>
          <w:tcPr>
            <w:tcW w:w="1919" w:type="dxa"/>
          </w:tcPr>
          <w:p w14:paraId="68BE1F04" w14:textId="44DEF31F" w:rsidR="008D38C8" w:rsidRPr="00A41BBA" w:rsidRDefault="008D38C8" w:rsidP="00806ACF">
            <w:pPr>
              <w:jc w:val="center"/>
              <w:rPr>
                <w:lang w:val="lt-LT"/>
              </w:rPr>
            </w:pPr>
            <w:r w:rsidRPr="00A41BBA">
              <w:rPr>
                <w:lang w:val="lt-LT"/>
              </w:rPr>
              <w:t>Metalinės vidaus durys</w:t>
            </w:r>
          </w:p>
        </w:tc>
        <w:tc>
          <w:tcPr>
            <w:tcW w:w="1518" w:type="dxa"/>
          </w:tcPr>
          <w:p w14:paraId="60B8D5C3" w14:textId="1D851194" w:rsidR="008D38C8" w:rsidRPr="00A41BBA" w:rsidRDefault="008D38C8" w:rsidP="00806ACF">
            <w:pPr>
              <w:jc w:val="center"/>
              <w:rPr>
                <w:lang w:val="lt-LT"/>
              </w:rPr>
            </w:pPr>
            <w:r w:rsidRPr="00A41BBA">
              <w:rPr>
                <w:lang w:val="lt-LT"/>
              </w:rPr>
              <w:t>Vidaus darbai</w:t>
            </w:r>
          </w:p>
        </w:tc>
        <w:tc>
          <w:tcPr>
            <w:tcW w:w="4987" w:type="dxa"/>
          </w:tcPr>
          <w:p w14:paraId="791DCA18" w14:textId="788CADC0" w:rsidR="008D38C8" w:rsidRPr="00911295" w:rsidRDefault="008D38C8" w:rsidP="000F0E58">
            <w:pPr>
              <w:ind w:firstLine="401"/>
              <w:jc w:val="both"/>
              <w:rPr>
                <w:lang w:val="lt-LT"/>
              </w:rPr>
            </w:pPr>
            <w:r w:rsidRPr="00911295">
              <w:rPr>
                <w:lang w:val="lt-LT"/>
              </w:rPr>
              <w:t>Įreng</w:t>
            </w:r>
            <w:r w:rsidR="00BD6164" w:rsidRPr="00911295">
              <w:rPr>
                <w:lang w:val="lt-LT"/>
              </w:rPr>
              <w:t>ti</w:t>
            </w:r>
            <w:r w:rsidRPr="00911295">
              <w:rPr>
                <w:lang w:val="lt-LT"/>
              </w:rPr>
              <w:t xml:space="preserve"> 3 vnt</w:t>
            </w:r>
            <w:r w:rsidR="00BD6164" w:rsidRPr="00911295">
              <w:rPr>
                <w:lang w:val="lt-LT"/>
              </w:rPr>
              <w:t>.</w:t>
            </w:r>
            <w:r w:rsidR="00DE5F07" w:rsidRPr="00911295">
              <w:rPr>
                <w:lang w:val="lt-LT"/>
              </w:rPr>
              <w:t xml:space="preserve"> ne žemesnės kaip RC</w:t>
            </w:r>
            <w:r w:rsidR="00602805">
              <w:rPr>
                <w:lang w:val="lt-LT"/>
              </w:rPr>
              <w:t>3</w:t>
            </w:r>
            <w:r w:rsidR="00A51458" w:rsidRPr="00911295">
              <w:rPr>
                <w:lang w:val="lt-LT"/>
              </w:rPr>
              <w:t xml:space="preserve"> </w:t>
            </w:r>
            <w:r w:rsidR="00DE5F07" w:rsidRPr="00911295">
              <w:rPr>
                <w:lang w:val="lt-LT"/>
              </w:rPr>
              <w:t>saugumo klasės</w:t>
            </w:r>
            <w:r w:rsidRPr="00911295">
              <w:rPr>
                <w:lang w:val="lt-LT"/>
              </w:rPr>
              <w:t xml:space="preserve"> nauj</w:t>
            </w:r>
            <w:r w:rsidR="00DE5F07" w:rsidRPr="00911295">
              <w:rPr>
                <w:lang w:val="lt-LT"/>
              </w:rPr>
              <w:t>as</w:t>
            </w:r>
            <w:r w:rsidRPr="00911295">
              <w:rPr>
                <w:lang w:val="lt-LT"/>
              </w:rPr>
              <w:t xml:space="preserve"> dur</w:t>
            </w:r>
            <w:r w:rsidR="00DE5F07" w:rsidRPr="00911295">
              <w:rPr>
                <w:lang w:val="lt-LT"/>
              </w:rPr>
              <w:t>is</w:t>
            </w:r>
            <w:r w:rsidRPr="00911295">
              <w:rPr>
                <w:lang w:val="lt-LT"/>
              </w:rPr>
              <w:t xml:space="preserve">, 1-3 patalpose </w:t>
            </w:r>
            <w:r w:rsidR="00A51458" w:rsidRPr="00911295">
              <w:rPr>
                <w:lang w:val="lt-LT"/>
              </w:rPr>
              <w:t>1vnt. RC3</w:t>
            </w:r>
            <w:r w:rsidR="00385DE2" w:rsidRPr="00911295">
              <w:rPr>
                <w:lang w:val="lt-LT"/>
              </w:rPr>
              <w:t>,</w:t>
            </w:r>
            <w:r w:rsidR="00A51458" w:rsidRPr="00911295">
              <w:rPr>
                <w:lang w:val="lt-LT"/>
              </w:rPr>
              <w:t xml:space="preserve"> 1vnt. RC</w:t>
            </w:r>
            <w:r w:rsidR="00602805">
              <w:rPr>
                <w:lang w:val="lt-LT"/>
              </w:rPr>
              <w:t>3</w:t>
            </w:r>
            <w:r w:rsidR="00C23EE0" w:rsidRPr="00911295">
              <w:rPr>
                <w:lang w:val="lt-LT"/>
              </w:rPr>
              <w:t>.</w:t>
            </w:r>
            <w:r w:rsidRPr="00911295">
              <w:rPr>
                <w:lang w:val="lt-LT"/>
              </w:rPr>
              <w:t xml:space="preserve"> ir 1-21 1 vnt</w:t>
            </w:r>
            <w:r w:rsidR="00A51458" w:rsidRPr="00911295">
              <w:rPr>
                <w:lang w:val="lt-LT"/>
              </w:rPr>
              <w:t>. RC</w:t>
            </w:r>
            <w:r w:rsidR="00BB441F">
              <w:rPr>
                <w:lang w:val="lt-LT"/>
              </w:rPr>
              <w:t>3</w:t>
            </w:r>
            <w:r w:rsidRPr="00911295">
              <w:rPr>
                <w:lang w:val="lt-LT"/>
              </w:rPr>
              <w:t>.</w:t>
            </w:r>
            <w:r w:rsidR="00DE5F07" w:rsidRPr="00911295">
              <w:rPr>
                <w:lang w:val="lt-LT"/>
              </w:rPr>
              <w:t xml:space="preserve"> </w:t>
            </w:r>
            <w:r w:rsidRPr="00911295">
              <w:rPr>
                <w:lang w:val="lt-LT"/>
              </w:rPr>
              <w:t xml:space="preserve">durys su dviem spynomis iš kurių viena </w:t>
            </w:r>
            <w:r w:rsidR="00C23EE0" w:rsidRPr="00911295">
              <w:rPr>
                <w:lang w:val="lt-LT"/>
              </w:rPr>
              <w:t>cilindrine</w:t>
            </w:r>
            <w:r w:rsidRPr="00911295">
              <w:rPr>
                <w:lang w:val="lt-LT"/>
              </w:rPr>
              <w:t xml:space="preserve"> šerdimi</w:t>
            </w:r>
            <w:r w:rsidR="004A4494" w:rsidRPr="00911295">
              <w:rPr>
                <w:lang w:val="lt-LT"/>
              </w:rPr>
              <w:t xml:space="preserve"> su patentuota raktų sistema</w:t>
            </w:r>
            <w:r w:rsidRPr="00911295">
              <w:rPr>
                <w:lang w:val="lt-LT"/>
              </w:rPr>
              <w:t>, o kita plokščia, abiejų spynų korpusų testavimas</w:t>
            </w:r>
            <w:r w:rsidR="00AD2330" w:rsidRPr="00911295">
              <w:rPr>
                <w:lang w:val="lt-LT"/>
              </w:rPr>
              <w:t xml:space="preserve"> turi būti</w:t>
            </w:r>
            <w:r w:rsidRPr="00911295">
              <w:rPr>
                <w:lang w:val="lt-LT"/>
              </w:rPr>
              <w:t xml:space="preserve"> atliktas pagal 12209 standartą;</w:t>
            </w:r>
            <w:r w:rsidR="0026249F" w:rsidRPr="00911295">
              <w:rPr>
                <w:lang w:val="lt-LT"/>
              </w:rPr>
              <w:t xml:space="preserve"> </w:t>
            </w:r>
            <w:r w:rsidR="00DE5F07" w:rsidRPr="00911295">
              <w:rPr>
                <w:lang w:val="lt-LT"/>
              </w:rPr>
              <w:t>Varstymo puses</w:t>
            </w:r>
            <w:r w:rsidR="0026249F" w:rsidRPr="00911295">
              <w:rPr>
                <w:lang w:val="lt-LT"/>
              </w:rPr>
              <w:t xml:space="preserve"> derinti su užsakovu.</w:t>
            </w:r>
          </w:p>
          <w:p w14:paraId="06DEF3F5" w14:textId="7D0319E2" w:rsidR="008D38C8" w:rsidRPr="00911295" w:rsidRDefault="008D38C8" w:rsidP="000F0E58">
            <w:pPr>
              <w:ind w:firstLine="401"/>
              <w:jc w:val="both"/>
              <w:rPr>
                <w:lang w:val="lt-LT"/>
              </w:rPr>
            </w:pPr>
            <w:r w:rsidRPr="00911295">
              <w:rPr>
                <w:lang w:val="lt-LT"/>
              </w:rPr>
              <w:t xml:space="preserve">- Durų praėjimo tarpas (varčia) turėtų </w:t>
            </w:r>
            <w:r w:rsidR="00C23EE0" w:rsidRPr="00911295">
              <w:rPr>
                <w:lang w:val="lt-LT"/>
              </w:rPr>
              <w:t>būti</w:t>
            </w:r>
            <w:r w:rsidRPr="00911295">
              <w:rPr>
                <w:lang w:val="lt-LT"/>
              </w:rPr>
              <w:t xml:space="preserve"> ne mažiau negu 9</w:t>
            </w:r>
            <w:r w:rsidR="006A5B4E" w:rsidRPr="00911295">
              <w:rPr>
                <w:lang w:val="lt-LT"/>
              </w:rPr>
              <w:t>0</w:t>
            </w:r>
            <w:r w:rsidRPr="00911295">
              <w:rPr>
                <w:lang w:val="lt-LT"/>
              </w:rPr>
              <w:t xml:space="preserve"> cm ir nedaugiau 105</w:t>
            </w:r>
            <w:r w:rsidR="006C351E">
              <w:rPr>
                <w:lang w:val="lt-LT"/>
              </w:rPr>
              <w:t xml:space="preserve"> </w:t>
            </w:r>
            <w:r w:rsidRPr="00911295">
              <w:rPr>
                <w:lang w:val="lt-LT"/>
              </w:rPr>
              <w:t>cm, kad atitiktų keliamus reikalavimus;</w:t>
            </w:r>
          </w:p>
          <w:p w14:paraId="3241AD96" w14:textId="0E396100" w:rsidR="008D38C8" w:rsidRPr="00911295" w:rsidRDefault="008D38C8" w:rsidP="000F0E58">
            <w:pPr>
              <w:ind w:firstLine="401"/>
              <w:jc w:val="both"/>
              <w:rPr>
                <w:lang w:val="lt-LT"/>
              </w:rPr>
            </w:pPr>
            <w:r w:rsidRPr="00911295">
              <w:rPr>
                <w:lang w:val="lt-LT"/>
              </w:rPr>
              <w:t xml:space="preserve">- Išorinėje pusėje turi būti įrengta fiksuota rankena </w:t>
            </w:r>
            <w:r w:rsidR="00385DE2" w:rsidRPr="00911295">
              <w:rPr>
                <w:lang w:val="lt-LT"/>
              </w:rPr>
              <w:t>„</w:t>
            </w:r>
            <w:r w:rsidRPr="00911295">
              <w:rPr>
                <w:lang w:val="lt-LT"/>
              </w:rPr>
              <w:t>burbulas”, kuri nevaldytų spynos spragtuko (liežuvėlio), o iš išorės numatytas avarinis atrakinimas raktu (raktu turi būti valdomas skląstis ir spragtukas);</w:t>
            </w:r>
            <w:r w:rsidR="006A5B4E" w:rsidRPr="00911295">
              <w:rPr>
                <w:lang w:val="lt-LT"/>
              </w:rPr>
              <w:t xml:space="preserve"> </w:t>
            </w:r>
          </w:p>
          <w:p w14:paraId="1CAD1415" w14:textId="655A4DC9" w:rsidR="008D38C8" w:rsidRPr="00911295" w:rsidRDefault="008D38C8" w:rsidP="000F0E58">
            <w:pPr>
              <w:ind w:firstLine="401"/>
              <w:jc w:val="both"/>
              <w:rPr>
                <w:lang w:val="lt-LT"/>
              </w:rPr>
            </w:pPr>
            <w:r w:rsidRPr="00911295">
              <w:rPr>
                <w:lang w:val="lt-LT"/>
              </w:rPr>
              <w:t xml:space="preserve">- Durys turi būti pritaikytos elektroninei įeigos kontrolės sistemai su tiesioginio veikimo </w:t>
            </w:r>
            <w:r w:rsidR="00C23EE0" w:rsidRPr="00911295">
              <w:rPr>
                <w:lang w:val="lt-LT"/>
              </w:rPr>
              <w:t>elektromagnetine</w:t>
            </w:r>
            <w:r w:rsidRPr="00911295">
              <w:rPr>
                <w:lang w:val="lt-LT"/>
              </w:rPr>
              <w:t xml:space="preserve"> sklende be laisvo praėjimo funkcijos</w:t>
            </w:r>
            <w:r w:rsidR="00651A48" w:rsidRPr="00911295">
              <w:rPr>
                <w:lang w:val="lt-LT"/>
              </w:rPr>
              <w:t>. Pavojaus metu, sklend</w:t>
            </w:r>
            <w:r w:rsidR="001E3B7E" w:rsidRPr="00911295">
              <w:rPr>
                <w:lang w:val="lt-LT"/>
              </w:rPr>
              <w:t>ė</w:t>
            </w:r>
            <w:r w:rsidR="00651A48" w:rsidRPr="00911295">
              <w:rPr>
                <w:lang w:val="lt-LT"/>
              </w:rPr>
              <w:t xml:space="preserve"> lieka užfiksuota iki rankinio atrakinimo</w:t>
            </w:r>
            <w:r w:rsidR="006A5B4E" w:rsidRPr="00911295">
              <w:rPr>
                <w:lang w:val="lt-LT"/>
              </w:rPr>
              <w:t xml:space="preserve"> iš lauko ar vidaus</w:t>
            </w:r>
            <w:r w:rsidR="00651A48" w:rsidRPr="00911295">
              <w:rPr>
                <w:lang w:val="lt-LT"/>
              </w:rPr>
              <w:t>.</w:t>
            </w:r>
          </w:p>
          <w:p w14:paraId="36E83322" w14:textId="07F0E8DA" w:rsidR="008D38C8" w:rsidRPr="00911295" w:rsidRDefault="008D38C8" w:rsidP="000F0E58">
            <w:pPr>
              <w:ind w:firstLine="401"/>
              <w:jc w:val="both"/>
              <w:rPr>
                <w:lang w:val="lt-LT"/>
              </w:rPr>
            </w:pPr>
            <w:r w:rsidRPr="00911295">
              <w:rPr>
                <w:lang w:val="lt-LT"/>
              </w:rPr>
              <w:t xml:space="preserve">- Duryse turi būti </w:t>
            </w:r>
            <w:r w:rsidR="00C23EE0" w:rsidRPr="00911295">
              <w:rPr>
                <w:lang w:val="lt-LT"/>
              </w:rPr>
              <w:t>pritraukėjas</w:t>
            </w:r>
            <w:r w:rsidRPr="00911295">
              <w:rPr>
                <w:lang w:val="lt-LT"/>
              </w:rPr>
              <w:t xml:space="preserve"> atitinkantis durų svorį;</w:t>
            </w:r>
          </w:p>
          <w:p w14:paraId="0C4DA947" w14:textId="4EB60800" w:rsidR="00A11C64" w:rsidRPr="00911295" w:rsidRDefault="008D38C8" w:rsidP="000F0E58">
            <w:pPr>
              <w:ind w:firstLine="401"/>
              <w:jc w:val="both"/>
              <w:rPr>
                <w:lang w:val="lt-LT"/>
              </w:rPr>
            </w:pPr>
            <w:r w:rsidRPr="00911295">
              <w:rPr>
                <w:lang w:val="lt-LT"/>
              </w:rPr>
              <w:t xml:space="preserve">- </w:t>
            </w:r>
            <w:r w:rsidR="006A5B4E" w:rsidRPr="00911295">
              <w:rPr>
                <w:lang w:val="lt-LT"/>
              </w:rPr>
              <w:t>S</w:t>
            </w:r>
            <w:r w:rsidR="00C23EE0" w:rsidRPr="00911295">
              <w:rPr>
                <w:lang w:val="lt-LT"/>
              </w:rPr>
              <w:t>lenkstis</w:t>
            </w:r>
            <w:r w:rsidRPr="00911295">
              <w:rPr>
                <w:lang w:val="lt-LT"/>
              </w:rPr>
              <w:t xml:space="preserve"> </w:t>
            </w:r>
            <w:r w:rsidR="006A5B4E" w:rsidRPr="00911295">
              <w:rPr>
                <w:lang w:val="lt-LT"/>
              </w:rPr>
              <w:t xml:space="preserve"> turi </w:t>
            </w:r>
            <w:r w:rsidRPr="00911295">
              <w:rPr>
                <w:lang w:val="lt-LT"/>
              </w:rPr>
              <w:t>būt</w:t>
            </w:r>
            <w:r w:rsidR="006A5B4E" w:rsidRPr="00911295">
              <w:rPr>
                <w:lang w:val="lt-LT"/>
              </w:rPr>
              <w:t>i</w:t>
            </w:r>
            <w:r w:rsidRPr="00911295">
              <w:rPr>
                <w:lang w:val="lt-LT"/>
              </w:rPr>
              <w:t xml:space="preserve"> iškilęs </w:t>
            </w:r>
            <w:r w:rsidR="006A5B4E" w:rsidRPr="00911295">
              <w:rPr>
                <w:lang w:val="lt-LT"/>
              </w:rPr>
              <w:t>kaip galima mažiau</w:t>
            </w:r>
            <w:r w:rsidRPr="00911295">
              <w:rPr>
                <w:lang w:val="lt-LT"/>
              </w:rPr>
              <w:t>.</w:t>
            </w:r>
            <w:r w:rsidR="00A11C64" w:rsidRPr="00911295">
              <w:rPr>
                <w:lang w:val="lt-LT"/>
              </w:rPr>
              <w:t xml:space="preserve"> </w:t>
            </w:r>
            <w:r w:rsidR="006A5B4E" w:rsidRPr="00911295">
              <w:rPr>
                <w:lang w:val="lt-LT"/>
              </w:rPr>
              <w:t>Privaloma u</w:t>
            </w:r>
            <w:r w:rsidR="00A11C64" w:rsidRPr="00911295">
              <w:rPr>
                <w:lang w:val="lt-LT"/>
              </w:rPr>
              <w:t>žtikrinti krovinio gabenimą iš patalpos į patalpą, bus reikalinga mobili rampa. Tai įeina į durų reikalavimo sąvoką.</w:t>
            </w:r>
          </w:p>
          <w:p w14:paraId="2F9978B4" w14:textId="384CFFEE" w:rsidR="00BD6164" w:rsidRPr="000F0E58" w:rsidRDefault="00BD6164" w:rsidP="006C351E">
            <w:pPr>
              <w:ind w:firstLine="401"/>
              <w:jc w:val="both"/>
              <w:rPr>
                <w:kern w:val="3"/>
                <w:lang w:val="lt-LT" w:eastAsia="lt-LT"/>
              </w:rPr>
            </w:pPr>
            <w:r w:rsidRPr="00911295">
              <w:rPr>
                <w:b/>
                <w:bCs/>
                <w:lang w:val="lt-LT"/>
              </w:rPr>
              <w:t>Durų reikalavimai</w:t>
            </w:r>
            <w:r w:rsidRPr="00911295">
              <w:rPr>
                <w:i/>
                <w:lang w:val="lt-LT"/>
              </w:rPr>
              <w:t>:</w:t>
            </w:r>
            <w:r w:rsidR="00DE5F07" w:rsidRPr="00911295">
              <w:rPr>
                <w:i/>
                <w:lang w:val="lt-LT"/>
              </w:rPr>
              <w:t xml:space="preserve"> </w:t>
            </w:r>
            <w:r w:rsidRPr="000F0E58">
              <w:rPr>
                <w:kern w:val="3"/>
                <w:lang w:val="lt-LT"/>
              </w:rPr>
              <w:t>durų užraktas su cilindrine šerdimi, kurios testavimas atliktas pagal 1303 standartą, atitinka ne žemesnės kaip 4 saugumo klasės reikalavimus</w:t>
            </w:r>
            <w:r w:rsidR="00DE5F07" w:rsidRPr="000F0E58">
              <w:rPr>
                <w:kern w:val="3"/>
                <w:lang w:val="lt-LT"/>
              </w:rPr>
              <w:t>. Renkant cilindrą  raktų sistema turi būti patentuota ir išpildoma sukamųjų diskų pagalba (ABLOY PROTEC2</w:t>
            </w:r>
            <w:r w:rsidR="001E3B7E" w:rsidRPr="000F0E58">
              <w:rPr>
                <w:kern w:val="3"/>
                <w:lang w:val="lt-LT"/>
              </w:rPr>
              <w:t xml:space="preserve"> arba lygiavertis</w:t>
            </w:r>
            <w:r w:rsidR="00DE5F07" w:rsidRPr="000F0E58">
              <w:rPr>
                <w:kern w:val="3"/>
                <w:lang w:val="lt-LT"/>
              </w:rPr>
              <w:t>)</w:t>
            </w:r>
            <w:r w:rsidR="001E3B7E" w:rsidRPr="000F0E58">
              <w:rPr>
                <w:kern w:val="3"/>
                <w:lang w:val="lt-LT"/>
              </w:rPr>
              <w:t>,</w:t>
            </w:r>
            <w:r w:rsidR="009102CA" w:rsidRPr="000F0E58">
              <w:rPr>
                <w:kern w:val="3"/>
                <w:lang w:val="lt-LT"/>
              </w:rPr>
              <w:t xml:space="preserve"> -</w:t>
            </w:r>
            <w:r w:rsidRPr="000F0E58">
              <w:rPr>
                <w:kern w:val="3"/>
                <w:lang w:val="lt-LT"/>
              </w:rPr>
              <w:t xml:space="preserve"> arba plokšteliniu užraktu, kurio korpusų testavimas atliktas pagal 12209 standartą, atitinka ne žemesnio kaip 3 lygio reikalavimus. Jei duryse yra stikl</w:t>
            </w:r>
            <w:r w:rsidR="009102CA" w:rsidRPr="000F0E58">
              <w:rPr>
                <w:kern w:val="3"/>
                <w:lang w:val="lt-LT"/>
              </w:rPr>
              <w:t>as</w:t>
            </w:r>
            <w:r w:rsidRPr="000F0E58">
              <w:rPr>
                <w:kern w:val="3"/>
                <w:lang w:val="lt-LT"/>
              </w:rPr>
              <w:t>, jo testavimas atliktas pagal 356 standartą, jis atitinka ne mažesnius kaip P4A atsparumo reikalavimus arba yra padengtas ne plonesne kaip 350 mikronų storio apsaugine plėvele</w:t>
            </w:r>
            <w:r w:rsidR="00C7389D" w:rsidRPr="000F0E58">
              <w:rPr>
                <w:kern w:val="3"/>
                <w:lang w:val="lt-LT"/>
              </w:rPr>
              <w:t>.</w:t>
            </w:r>
          </w:p>
          <w:p w14:paraId="007EA642" w14:textId="3313C68D" w:rsidR="00BD6164" w:rsidRPr="000F0E58" w:rsidRDefault="00C7389D" w:rsidP="000F0E58">
            <w:pPr>
              <w:shd w:val="clear" w:color="auto" w:fill="FFFFFF"/>
              <w:suppressAutoHyphens/>
              <w:ind w:firstLine="401"/>
              <w:jc w:val="both"/>
              <w:textAlignment w:val="baseline"/>
              <w:rPr>
                <w:kern w:val="3"/>
                <w:highlight w:val="yellow"/>
                <w:lang w:val="lt-LT"/>
              </w:rPr>
            </w:pPr>
            <w:r w:rsidRPr="000F0E58">
              <w:rPr>
                <w:kern w:val="3"/>
                <w:lang w:val="lt-LT"/>
              </w:rPr>
              <w:t>D</w:t>
            </w:r>
            <w:r w:rsidR="00BD6164" w:rsidRPr="000F0E58">
              <w:rPr>
                <w:kern w:val="3"/>
                <w:lang w:val="lt-LT"/>
              </w:rPr>
              <w:t>urų varčios ir staktos testavimas atliktas pagal 1627 standartą ir jos atitinka ne žemesnės kaip RC</w:t>
            </w:r>
            <w:r w:rsidR="00A51458" w:rsidRPr="000F0E58">
              <w:rPr>
                <w:kern w:val="3"/>
                <w:lang w:val="lt-LT"/>
              </w:rPr>
              <w:t>2</w:t>
            </w:r>
            <w:r w:rsidR="00BD6164" w:rsidRPr="000F0E58">
              <w:rPr>
                <w:kern w:val="3"/>
                <w:lang w:val="lt-LT"/>
              </w:rPr>
              <w:t xml:space="preserve"> saugumo klasės reikalavimus</w:t>
            </w:r>
            <w:r w:rsidR="00AD2330" w:rsidRPr="000F0E58">
              <w:rPr>
                <w:kern w:val="3"/>
                <w:lang w:val="lt-LT"/>
              </w:rPr>
              <w:t>.</w:t>
            </w:r>
          </w:p>
          <w:p w14:paraId="2DED769A" w14:textId="39F78CE9" w:rsidR="008D38C8" w:rsidRPr="00A41BBA" w:rsidRDefault="00E46E90" w:rsidP="000F0E58">
            <w:pPr>
              <w:ind w:firstLine="401"/>
              <w:jc w:val="both"/>
              <w:rPr>
                <w:lang w:val="lt-LT"/>
              </w:rPr>
            </w:pPr>
            <w:r w:rsidRPr="00A657FB">
              <w:rPr>
                <w:b/>
                <w:bCs/>
                <w:lang w:val="lt-LT"/>
              </w:rPr>
              <w:t>Prieš</w:t>
            </w:r>
            <w:r w:rsidR="00B538DA" w:rsidRPr="00A657FB">
              <w:rPr>
                <w:b/>
                <w:bCs/>
                <w:lang w:val="lt-LT"/>
              </w:rPr>
              <w:t xml:space="preserve"> montavimą, </w:t>
            </w:r>
            <w:r w:rsidR="00651A48" w:rsidRPr="00A657FB">
              <w:rPr>
                <w:b/>
                <w:bCs/>
                <w:lang w:val="lt-LT"/>
              </w:rPr>
              <w:t>turi būti pateikti</w:t>
            </w:r>
            <w:r w:rsidR="00BD6164" w:rsidRPr="00A657FB">
              <w:rPr>
                <w:b/>
                <w:bCs/>
                <w:lang w:val="lt-LT"/>
              </w:rPr>
              <w:t xml:space="preserve"> dokumentai įrodantys</w:t>
            </w:r>
            <w:r w:rsidR="000F0E58" w:rsidRPr="00A657FB">
              <w:rPr>
                <w:b/>
                <w:bCs/>
                <w:lang w:val="lt-LT"/>
              </w:rPr>
              <w:t xml:space="preserve"> atitik</w:t>
            </w:r>
            <w:r w:rsidR="000F0E58">
              <w:rPr>
                <w:b/>
                <w:bCs/>
                <w:lang w:val="lt-LT"/>
              </w:rPr>
              <w:t>t</w:t>
            </w:r>
            <w:r w:rsidR="000F0E58" w:rsidRPr="00A657FB">
              <w:rPr>
                <w:b/>
                <w:bCs/>
                <w:lang w:val="lt-LT"/>
              </w:rPr>
              <w:t xml:space="preserve">į </w:t>
            </w:r>
            <w:r w:rsidR="00BD6164" w:rsidRPr="00A657FB">
              <w:rPr>
                <w:b/>
                <w:bCs/>
                <w:lang w:val="lt-LT"/>
              </w:rPr>
              <w:t xml:space="preserve">durų </w:t>
            </w:r>
            <w:r w:rsidR="00651A48" w:rsidRPr="00A657FB">
              <w:rPr>
                <w:b/>
                <w:bCs/>
                <w:lang w:val="lt-LT"/>
              </w:rPr>
              <w:t>reikalavim</w:t>
            </w:r>
            <w:r w:rsidR="000F0E58">
              <w:rPr>
                <w:b/>
                <w:bCs/>
                <w:lang w:val="lt-LT"/>
              </w:rPr>
              <w:t>ams (</w:t>
            </w:r>
            <w:r w:rsidR="000F0E58" w:rsidRPr="00A657FB">
              <w:rPr>
                <w:b/>
                <w:bCs/>
                <w:lang w:val="lt-LT"/>
              </w:rPr>
              <w:t xml:space="preserve">bandymų </w:t>
            </w:r>
            <w:r w:rsidR="00BD6164" w:rsidRPr="00A657FB">
              <w:rPr>
                <w:b/>
                <w:bCs/>
                <w:lang w:val="lt-LT"/>
              </w:rPr>
              <w:t>protokolai</w:t>
            </w:r>
            <w:r w:rsidR="00697928" w:rsidRPr="00A657FB">
              <w:rPr>
                <w:b/>
                <w:bCs/>
                <w:lang w:val="lt-LT"/>
              </w:rPr>
              <w:t>,</w:t>
            </w:r>
            <w:r w:rsidR="001E4A9E" w:rsidRPr="00A657FB">
              <w:rPr>
                <w:b/>
                <w:bCs/>
                <w:lang w:val="lt-LT"/>
              </w:rPr>
              <w:t xml:space="preserve"> </w:t>
            </w:r>
            <w:r w:rsidR="00697928" w:rsidRPr="00A657FB">
              <w:rPr>
                <w:b/>
                <w:bCs/>
                <w:lang w:val="lt-LT"/>
              </w:rPr>
              <w:t>sertifikatai</w:t>
            </w:r>
            <w:r w:rsidR="000F0E58">
              <w:rPr>
                <w:b/>
                <w:bCs/>
                <w:lang w:val="lt-LT"/>
              </w:rPr>
              <w:t>)</w:t>
            </w:r>
            <w:r w:rsidR="00BD6164" w:rsidRPr="00A657FB">
              <w:rPr>
                <w:b/>
                <w:bCs/>
                <w:lang w:val="lt-LT"/>
              </w:rPr>
              <w:t xml:space="preserve">. </w:t>
            </w:r>
            <w:r w:rsidRPr="00A657FB">
              <w:rPr>
                <w:b/>
                <w:bCs/>
                <w:lang w:val="lt-LT"/>
              </w:rPr>
              <w:t>Eksploatacinių</w:t>
            </w:r>
            <w:r w:rsidR="001E4A9E" w:rsidRPr="00A657FB">
              <w:rPr>
                <w:b/>
                <w:bCs/>
                <w:lang w:val="lt-LT"/>
              </w:rPr>
              <w:t xml:space="preserve"> </w:t>
            </w:r>
            <w:r w:rsidRPr="00A657FB">
              <w:rPr>
                <w:b/>
                <w:bCs/>
                <w:lang w:val="lt-LT"/>
              </w:rPr>
              <w:t>savybių</w:t>
            </w:r>
            <w:r w:rsidR="001E4A9E" w:rsidRPr="00A657FB">
              <w:rPr>
                <w:b/>
                <w:bCs/>
                <w:lang w:val="lt-LT"/>
              </w:rPr>
              <w:t xml:space="preserve"> deklaracija išrašyta gamintojo, be anksčiau paminėtų dokume</w:t>
            </w:r>
            <w:r w:rsidR="00F47E9A" w:rsidRPr="00A657FB">
              <w:rPr>
                <w:b/>
                <w:bCs/>
                <w:lang w:val="lt-LT"/>
              </w:rPr>
              <w:t>n</w:t>
            </w:r>
            <w:r w:rsidR="001E4A9E" w:rsidRPr="00A657FB">
              <w:rPr>
                <w:b/>
                <w:bCs/>
                <w:lang w:val="lt-LT"/>
              </w:rPr>
              <w:t>tų netinka</w:t>
            </w:r>
            <w:r w:rsidR="00B538DA" w:rsidRPr="00A657FB">
              <w:rPr>
                <w:b/>
                <w:bCs/>
                <w:lang w:val="lt-LT"/>
              </w:rPr>
              <w:t>.</w:t>
            </w:r>
          </w:p>
        </w:tc>
      </w:tr>
      <w:tr w:rsidR="00A767CD" w:rsidRPr="00A41BBA" w14:paraId="164995D6" w14:textId="77777777" w:rsidTr="00806ACF">
        <w:tc>
          <w:tcPr>
            <w:tcW w:w="1296" w:type="dxa"/>
          </w:tcPr>
          <w:p w14:paraId="7BAB3939" w14:textId="38060E33" w:rsidR="00A767CD" w:rsidRPr="00A41BBA" w:rsidRDefault="00A767CD" w:rsidP="006C351E">
            <w:pPr>
              <w:ind w:left="22"/>
              <w:jc w:val="center"/>
              <w:rPr>
                <w:lang w:val="lt-LT"/>
              </w:rPr>
            </w:pPr>
            <w:r w:rsidRPr="00A41BBA">
              <w:rPr>
                <w:lang w:val="lt-LT"/>
              </w:rPr>
              <w:t>TS-8</w:t>
            </w:r>
          </w:p>
        </w:tc>
        <w:tc>
          <w:tcPr>
            <w:tcW w:w="1919" w:type="dxa"/>
          </w:tcPr>
          <w:p w14:paraId="72BF4334" w14:textId="3A25289C" w:rsidR="00A767CD" w:rsidRPr="00A41BBA" w:rsidRDefault="00A767CD" w:rsidP="00806ACF">
            <w:pPr>
              <w:jc w:val="center"/>
              <w:rPr>
                <w:lang w:val="lt-LT"/>
              </w:rPr>
            </w:pPr>
            <w:r w:rsidRPr="00A41BBA">
              <w:rPr>
                <w:lang w:val="lt-LT"/>
              </w:rPr>
              <w:t>Grindų išlyginimas išlyginamuoju sluoksniu</w:t>
            </w:r>
          </w:p>
        </w:tc>
        <w:tc>
          <w:tcPr>
            <w:tcW w:w="1518" w:type="dxa"/>
          </w:tcPr>
          <w:p w14:paraId="2E8219B4" w14:textId="42680192" w:rsidR="00A767CD" w:rsidRPr="00A41BBA" w:rsidRDefault="00A767CD" w:rsidP="00806ACF">
            <w:pPr>
              <w:jc w:val="center"/>
              <w:rPr>
                <w:lang w:val="lt-LT"/>
              </w:rPr>
            </w:pPr>
            <w:r w:rsidRPr="00A41BBA">
              <w:rPr>
                <w:lang w:val="lt-LT"/>
              </w:rPr>
              <w:t>Vidaus darbai</w:t>
            </w:r>
          </w:p>
        </w:tc>
        <w:tc>
          <w:tcPr>
            <w:tcW w:w="4987" w:type="dxa"/>
          </w:tcPr>
          <w:p w14:paraId="5020D2F3" w14:textId="67CD3A19" w:rsidR="00A767CD" w:rsidRPr="00A41BBA" w:rsidRDefault="00A767CD" w:rsidP="000F0E58">
            <w:pPr>
              <w:ind w:firstLine="401"/>
              <w:jc w:val="both"/>
              <w:rPr>
                <w:lang w:val="lt-LT"/>
              </w:rPr>
            </w:pPr>
            <w:r w:rsidRPr="00A41BBA">
              <w:rPr>
                <w:lang w:val="lt-LT"/>
              </w:rPr>
              <w:t xml:space="preserve">Pagrindas prieš plytelių klojimą išlyginamas ne mažiau 2mm sluoksniu. </w:t>
            </w:r>
            <w:r w:rsidR="006C351E">
              <w:rPr>
                <w:lang w:val="lt-LT"/>
              </w:rPr>
              <w:t xml:space="preserve"> Patalpose 1-1; 1-2</w:t>
            </w:r>
            <w:r w:rsidR="0026249F" w:rsidRPr="00A41BBA">
              <w:rPr>
                <w:lang w:val="lt-LT"/>
              </w:rPr>
              <w:t xml:space="preserve">; 1-23 </w:t>
            </w:r>
            <w:r w:rsidR="009102CA">
              <w:rPr>
                <w:lang w:val="lt-LT"/>
              </w:rPr>
              <w:t>ir</w:t>
            </w:r>
            <w:r w:rsidR="0026249F" w:rsidRPr="00A41BBA">
              <w:rPr>
                <w:lang w:val="lt-LT"/>
              </w:rPr>
              <w:t xml:space="preserve"> 1-22 </w:t>
            </w:r>
            <w:r w:rsidR="00684490" w:rsidRPr="00A41BBA">
              <w:rPr>
                <w:lang w:val="lt-LT"/>
              </w:rPr>
              <w:t xml:space="preserve"> (pagal poreikį)</w:t>
            </w:r>
          </w:p>
        </w:tc>
      </w:tr>
      <w:tr w:rsidR="00A767CD" w:rsidRPr="00A41BBA" w14:paraId="5C0D1BFA" w14:textId="77777777" w:rsidTr="00806ACF">
        <w:tc>
          <w:tcPr>
            <w:tcW w:w="1296" w:type="dxa"/>
          </w:tcPr>
          <w:p w14:paraId="478F378F" w14:textId="5ABBE7F2" w:rsidR="00A767CD" w:rsidRPr="00A41BBA" w:rsidRDefault="00A767CD" w:rsidP="006C351E">
            <w:pPr>
              <w:ind w:left="22"/>
              <w:jc w:val="center"/>
              <w:rPr>
                <w:lang w:val="lt-LT"/>
              </w:rPr>
            </w:pPr>
            <w:r w:rsidRPr="00A41BBA">
              <w:rPr>
                <w:lang w:val="lt-LT"/>
              </w:rPr>
              <w:t>TS-9</w:t>
            </w:r>
          </w:p>
        </w:tc>
        <w:tc>
          <w:tcPr>
            <w:tcW w:w="1919" w:type="dxa"/>
          </w:tcPr>
          <w:p w14:paraId="5C5343B0" w14:textId="307466A8" w:rsidR="00A767CD" w:rsidRPr="00A41BBA" w:rsidRDefault="00A767CD" w:rsidP="00806ACF">
            <w:pPr>
              <w:jc w:val="center"/>
              <w:rPr>
                <w:lang w:val="lt-LT"/>
              </w:rPr>
            </w:pPr>
            <w:r w:rsidRPr="00A41BBA">
              <w:rPr>
                <w:lang w:val="lt-LT"/>
              </w:rPr>
              <w:t>Grindų plytelių klijavimas</w:t>
            </w:r>
          </w:p>
        </w:tc>
        <w:tc>
          <w:tcPr>
            <w:tcW w:w="1518" w:type="dxa"/>
          </w:tcPr>
          <w:p w14:paraId="01588F82" w14:textId="47D97956" w:rsidR="00A767CD" w:rsidRPr="00A41BBA" w:rsidRDefault="00A767CD" w:rsidP="00806ACF">
            <w:pPr>
              <w:jc w:val="center"/>
              <w:rPr>
                <w:lang w:val="lt-LT"/>
              </w:rPr>
            </w:pPr>
            <w:r w:rsidRPr="00A41BBA">
              <w:rPr>
                <w:lang w:val="lt-LT"/>
              </w:rPr>
              <w:t>Vidaus darbai</w:t>
            </w:r>
          </w:p>
        </w:tc>
        <w:tc>
          <w:tcPr>
            <w:tcW w:w="4987" w:type="dxa"/>
          </w:tcPr>
          <w:p w14:paraId="2AFA1B02" w14:textId="0760B828" w:rsidR="00A767CD" w:rsidRPr="00A41BBA" w:rsidRDefault="00A767CD" w:rsidP="00C14325">
            <w:pPr>
              <w:pStyle w:val="NormalWeb"/>
              <w:spacing w:before="0" w:beforeAutospacing="0" w:after="0" w:afterAutospacing="0"/>
              <w:ind w:firstLine="401"/>
              <w:jc w:val="both"/>
            </w:pPr>
            <w:r w:rsidRPr="00A41BBA">
              <w:t>Patalpose 1-1; 1-2 ; 1-23 ; 1-22 ; Grindų plytelių spalva derinama su užsakovu.  Prieš klijuojant plyteles būtina grindis gruntuoti, sukibimą gerinančiu gruntu. Paviršių pasiruošti lygų ir švarų</w:t>
            </w:r>
            <w:r w:rsidR="00F47E9A" w:rsidRPr="00A41BBA">
              <w:t>, plytelės turi būti suklijuotos lygiai, išlaikyti vienodus aukščius ir tarpus tarp jų</w:t>
            </w:r>
            <w:r w:rsidRPr="00A41BBA">
              <w:t>.</w:t>
            </w:r>
          </w:p>
          <w:p w14:paraId="57EAED66" w14:textId="6DF18FF7" w:rsidR="00A767CD" w:rsidRPr="00A41BBA" w:rsidRDefault="00A767CD" w:rsidP="00C14325">
            <w:pPr>
              <w:pStyle w:val="NormalWeb"/>
              <w:numPr>
                <w:ilvl w:val="0"/>
                <w:numId w:val="7"/>
              </w:numPr>
              <w:tabs>
                <w:tab w:val="clear" w:pos="420"/>
                <w:tab w:val="num" w:pos="685"/>
              </w:tabs>
              <w:spacing w:before="0" w:beforeAutospacing="0" w:after="0" w:afterAutospacing="0"/>
              <w:ind w:left="0" w:firstLine="401"/>
              <w:jc w:val="both"/>
            </w:pPr>
            <w:r w:rsidRPr="00A41BBA">
              <w:t xml:space="preserve"> Plytelių klijavimo darbai turi </w:t>
            </w:r>
            <w:r w:rsidR="00684490" w:rsidRPr="00A41BBA">
              <w:t>būti</w:t>
            </w:r>
            <w:r w:rsidRPr="00A41BBA">
              <w:t xml:space="preserve"> atliekami vadovaujantis Lietuvos statybininkų asociacijos patvirtintomis taisyklėmis ST121895674.06:2009 </w:t>
            </w:r>
            <w:r w:rsidR="00C14325">
              <w:t>„</w:t>
            </w:r>
            <w:r w:rsidRPr="00A41BBA">
              <w:t xml:space="preserve">Apdailos darbai". </w:t>
            </w:r>
          </w:p>
          <w:p w14:paraId="6AA23B71" w14:textId="1767E249" w:rsidR="00A767CD" w:rsidRPr="00A41BBA" w:rsidRDefault="00A767CD" w:rsidP="00C14325">
            <w:pPr>
              <w:pStyle w:val="NormalWeb"/>
              <w:numPr>
                <w:ilvl w:val="0"/>
                <w:numId w:val="7"/>
              </w:numPr>
              <w:tabs>
                <w:tab w:val="clear" w:pos="420"/>
                <w:tab w:val="num" w:pos="685"/>
              </w:tabs>
              <w:spacing w:before="0" w:beforeAutospacing="0" w:after="0" w:afterAutospacing="0"/>
              <w:ind w:left="0" w:firstLine="401"/>
              <w:jc w:val="both"/>
            </w:pPr>
            <w:r w:rsidRPr="00A41BBA">
              <w:t>Plytelių matmenis, spalvą ir raštą derinti su užsakovu. Keramikinės glazūruotos plytelės turi būti nuo</w:t>
            </w:r>
            <w:r w:rsidR="009102CA">
              <w:t xml:space="preserve"> </w:t>
            </w:r>
            <w:r w:rsidRPr="00A41BBA">
              <w:t>7 iki 8</w:t>
            </w:r>
            <w:r w:rsidR="00C14325">
              <w:t xml:space="preserve"> </w:t>
            </w:r>
            <w:r w:rsidRPr="00A41BBA">
              <w:t xml:space="preserve">mm storio. Dangos siūlės turi būti lygios vienodo pločio, plyteles kloti 2 - 2,5 mm storio siūlėmis, skiedinys turi pilnai užpildyti ertmę tarp plytelės ir sienos, klijai turi būti patentuoti. Techniniai reikalavimai aptaisytiems paviršiams: nukrypimas nuo vertikalės vienam metrui ilgio - 1,5 mm. </w:t>
            </w:r>
          </w:p>
          <w:p w14:paraId="3D86162A" w14:textId="497A4BA0" w:rsidR="00A767CD" w:rsidRPr="00A41BBA" w:rsidRDefault="00A767CD" w:rsidP="00C14325">
            <w:pPr>
              <w:pStyle w:val="NormalWeb"/>
              <w:numPr>
                <w:ilvl w:val="0"/>
                <w:numId w:val="7"/>
              </w:numPr>
              <w:tabs>
                <w:tab w:val="clear" w:pos="420"/>
                <w:tab w:val="num" w:pos="685"/>
              </w:tabs>
              <w:spacing w:before="0" w:beforeAutospacing="0" w:after="0" w:afterAutospacing="0"/>
              <w:ind w:left="0" w:firstLine="401"/>
              <w:jc w:val="both"/>
            </w:pPr>
            <w:r w:rsidRPr="00A41BBA">
              <w:t xml:space="preserve">Plytelės 10-12 cm </w:t>
            </w:r>
            <w:r w:rsidR="00684490" w:rsidRPr="00A41BBA">
              <w:t>juostomis turi būti naudojamos grindjuosčių įrengimui.</w:t>
            </w:r>
          </w:p>
        </w:tc>
      </w:tr>
      <w:tr w:rsidR="008D5455" w:rsidRPr="00A41BBA" w14:paraId="45155B69" w14:textId="77777777" w:rsidTr="00806ACF">
        <w:tc>
          <w:tcPr>
            <w:tcW w:w="1296" w:type="dxa"/>
          </w:tcPr>
          <w:p w14:paraId="77FA31C1" w14:textId="4B2FE5CF" w:rsidR="008D5455" w:rsidRPr="00A41BBA" w:rsidRDefault="008D5455" w:rsidP="006C351E">
            <w:pPr>
              <w:ind w:left="22"/>
              <w:jc w:val="center"/>
              <w:rPr>
                <w:lang w:val="lt-LT"/>
              </w:rPr>
            </w:pPr>
            <w:r w:rsidRPr="00A41BBA">
              <w:rPr>
                <w:lang w:val="lt-LT"/>
              </w:rPr>
              <w:t>TS-10</w:t>
            </w:r>
          </w:p>
        </w:tc>
        <w:tc>
          <w:tcPr>
            <w:tcW w:w="1919" w:type="dxa"/>
          </w:tcPr>
          <w:p w14:paraId="5453A755" w14:textId="7C53E5E9" w:rsidR="008D5455" w:rsidRPr="00A41BBA" w:rsidRDefault="008D5455" w:rsidP="00806ACF">
            <w:pPr>
              <w:jc w:val="center"/>
              <w:rPr>
                <w:lang w:val="lt-LT"/>
              </w:rPr>
            </w:pPr>
            <w:r w:rsidRPr="00A41BBA">
              <w:rPr>
                <w:lang w:val="lt-LT"/>
              </w:rPr>
              <w:t>Sienų dažymas</w:t>
            </w:r>
            <w:r w:rsidR="00B11636" w:rsidRPr="00A41BBA">
              <w:rPr>
                <w:lang w:val="lt-LT"/>
              </w:rPr>
              <w:t xml:space="preserve"> glaistymas</w:t>
            </w:r>
          </w:p>
        </w:tc>
        <w:tc>
          <w:tcPr>
            <w:tcW w:w="1518" w:type="dxa"/>
          </w:tcPr>
          <w:p w14:paraId="28474936" w14:textId="06A34940" w:rsidR="008D5455" w:rsidRPr="00A41BBA" w:rsidRDefault="008D5455" w:rsidP="00806ACF">
            <w:pPr>
              <w:jc w:val="center"/>
              <w:rPr>
                <w:lang w:val="lt-LT"/>
              </w:rPr>
            </w:pPr>
            <w:r w:rsidRPr="00A41BBA">
              <w:rPr>
                <w:lang w:val="lt-LT"/>
              </w:rPr>
              <w:t>Vidaus darbai</w:t>
            </w:r>
          </w:p>
        </w:tc>
        <w:tc>
          <w:tcPr>
            <w:tcW w:w="4987" w:type="dxa"/>
          </w:tcPr>
          <w:p w14:paraId="51D07495" w14:textId="69CDCE15" w:rsidR="008D5455" w:rsidRPr="00A41BBA" w:rsidRDefault="00121C0B" w:rsidP="00C14325">
            <w:pPr>
              <w:pStyle w:val="NormalWeb"/>
              <w:ind w:firstLine="401"/>
              <w:jc w:val="both"/>
            </w:pPr>
            <w:r w:rsidRPr="00A41BBA">
              <w:t>Dažyti: 1-1;</w:t>
            </w:r>
            <w:r w:rsidR="00C14325">
              <w:t xml:space="preserve"> </w:t>
            </w:r>
            <w:r w:rsidRPr="00A41BBA">
              <w:t>1-2;</w:t>
            </w:r>
            <w:r w:rsidR="00C14325">
              <w:t xml:space="preserve"> </w:t>
            </w:r>
            <w:r w:rsidRPr="00A41BBA">
              <w:t>1-23;</w:t>
            </w:r>
            <w:r w:rsidR="00C14325">
              <w:t xml:space="preserve"> </w:t>
            </w:r>
            <w:r w:rsidRPr="00A41BBA">
              <w:t>1-22;</w:t>
            </w:r>
            <w:r w:rsidR="00C14325">
              <w:t xml:space="preserve"> </w:t>
            </w:r>
            <w:r w:rsidRPr="00A41BBA">
              <w:t xml:space="preserve">1-21. </w:t>
            </w:r>
            <w:r w:rsidR="00684490" w:rsidRPr="00A41BBA">
              <w:t>Prieš dažymo darbus sienas</w:t>
            </w:r>
            <w:r w:rsidR="00F47E9A" w:rsidRPr="00A41BBA">
              <w:t xml:space="preserve"> </w:t>
            </w:r>
            <w:r w:rsidR="00D6449B">
              <w:t>pilnai</w:t>
            </w:r>
            <w:r w:rsidR="00F47E9A" w:rsidRPr="00A41BBA">
              <w:t xml:space="preserve"> paruošti dažymui.</w:t>
            </w:r>
            <w:r w:rsidR="00684490" w:rsidRPr="00A41BBA">
              <w:t xml:space="preserve"> </w:t>
            </w:r>
            <w:r w:rsidR="00F47E9A" w:rsidRPr="00A41BBA">
              <w:t>G</w:t>
            </w:r>
            <w:r w:rsidR="00684490" w:rsidRPr="00A41BBA">
              <w:t>runtuoti,</w:t>
            </w:r>
            <w:r w:rsidR="008D5455" w:rsidRPr="00A41BBA">
              <w:t xml:space="preserve"> sukibimą gerinančiais gruntais.  Daž</w:t>
            </w:r>
            <w:r w:rsidR="00684490" w:rsidRPr="00A41BBA">
              <w:t>yti</w:t>
            </w:r>
            <w:r w:rsidR="008D5455" w:rsidRPr="00A41BBA">
              <w:t xml:space="preserve"> du kartus emulsiniais dažais. Spalva derinama su užsakovu. Daž</w:t>
            </w:r>
            <w:r w:rsidR="00C5539B">
              <w:t>us</w:t>
            </w:r>
            <w:r w:rsidR="008D5455" w:rsidRPr="00A41BBA">
              <w:t xml:space="preserve"> par</w:t>
            </w:r>
            <w:r w:rsidR="00C5539B">
              <w:t>inkti, kad būtų</w:t>
            </w:r>
            <w:r w:rsidR="008D5455" w:rsidRPr="00A41BBA">
              <w:t xml:space="preserve"> lengvai plaunami.</w:t>
            </w:r>
          </w:p>
        </w:tc>
      </w:tr>
      <w:tr w:rsidR="008D5455" w:rsidRPr="00A41BBA" w14:paraId="63542DF7" w14:textId="77777777" w:rsidTr="00806ACF">
        <w:tc>
          <w:tcPr>
            <w:tcW w:w="1296" w:type="dxa"/>
          </w:tcPr>
          <w:p w14:paraId="61940F42" w14:textId="7A3A6F97" w:rsidR="008D5455" w:rsidRPr="00A41BBA" w:rsidRDefault="008D5455" w:rsidP="006C351E">
            <w:pPr>
              <w:ind w:left="22"/>
              <w:jc w:val="center"/>
              <w:rPr>
                <w:lang w:val="lt-LT"/>
              </w:rPr>
            </w:pPr>
            <w:r w:rsidRPr="00A41BBA">
              <w:rPr>
                <w:lang w:val="lt-LT"/>
              </w:rPr>
              <w:t>TS-11</w:t>
            </w:r>
          </w:p>
        </w:tc>
        <w:tc>
          <w:tcPr>
            <w:tcW w:w="1919" w:type="dxa"/>
          </w:tcPr>
          <w:p w14:paraId="081A3324" w14:textId="4574EDDF" w:rsidR="008D5455" w:rsidRPr="00A41BBA" w:rsidRDefault="008D5455" w:rsidP="00806ACF">
            <w:pPr>
              <w:jc w:val="center"/>
              <w:rPr>
                <w:lang w:val="lt-LT"/>
              </w:rPr>
            </w:pPr>
            <w:r w:rsidRPr="00A41BBA">
              <w:rPr>
                <w:lang w:val="lt-LT"/>
              </w:rPr>
              <w:t xml:space="preserve">Priešgaisrinės signalizacijos įrenginių </w:t>
            </w:r>
            <w:r w:rsidR="00684490" w:rsidRPr="00A41BBA">
              <w:rPr>
                <w:lang w:val="lt-LT"/>
              </w:rPr>
              <w:t>demontavimas</w:t>
            </w:r>
            <w:r w:rsidRPr="00A41BBA">
              <w:rPr>
                <w:lang w:val="lt-LT"/>
              </w:rPr>
              <w:t>/ Montavimas</w:t>
            </w:r>
          </w:p>
        </w:tc>
        <w:tc>
          <w:tcPr>
            <w:tcW w:w="1518" w:type="dxa"/>
          </w:tcPr>
          <w:p w14:paraId="7028AF96" w14:textId="26D72378" w:rsidR="008D5455" w:rsidRPr="00A41BBA" w:rsidRDefault="008D5455" w:rsidP="00806ACF">
            <w:pPr>
              <w:jc w:val="center"/>
              <w:rPr>
                <w:lang w:val="lt-LT"/>
              </w:rPr>
            </w:pPr>
            <w:r w:rsidRPr="00A41BBA">
              <w:rPr>
                <w:lang w:val="lt-LT"/>
              </w:rPr>
              <w:t>Vidaus darbai</w:t>
            </w:r>
          </w:p>
        </w:tc>
        <w:tc>
          <w:tcPr>
            <w:tcW w:w="4987" w:type="dxa"/>
          </w:tcPr>
          <w:p w14:paraId="63E50095" w14:textId="1B12CC04" w:rsidR="008D5455" w:rsidRPr="00A41BBA" w:rsidRDefault="001C2AE6" w:rsidP="00C14325">
            <w:pPr>
              <w:ind w:firstLine="401"/>
              <w:jc w:val="both"/>
              <w:rPr>
                <w:lang w:val="lt-LT"/>
              </w:rPr>
            </w:pPr>
            <w:r>
              <w:rPr>
                <w:lang w:val="lt-LT"/>
              </w:rPr>
              <w:t>Trukdantys į</w:t>
            </w:r>
            <w:r w:rsidR="008D5455" w:rsidRPr="00A41BBA">
              <w:rPr>
                <w:lang w:val="lt-LT"/>
              </w:rPr>
              <w:t xml:space="preserve">renginiai prieš durų platinimą, </w:t>
            </w:r>
            <w:r>
              <w:rPr>
                <w:lang w:val="lt-LT"/>
              </w:rPr>
              <w:t>turi būti</w:t>
            </w:r>
            <w:r w:rsidR="008D5455" w:rsidRPr="00A41BBA">
              <w:rPr>
                <w:lang w:val="lt-LT"/>
              </w:rPr>
              <w:t xml:space="preserve"> </w:t>
            </w:r>
            <w:r w:rsidR="00C14325" w:rsidRPr="00A41BBA">
              <w:rPr>
                <w:lang w:val="lt-LT"/>
              </w:rPr>
              <w:t>demontu</w:t>
            </w:r>
            <w:r w:rsidR="00C14325">
              <w:rPr>
                <w:lang w:val="lt-LT"/>
              </w:rPr>
              <w:t>oti</w:t>
            </w:r>
            <w:r w:rsidR="00D6449B">
              <w:rPr>
                <w:lang w:val="lt-LT"/>
              </w:rPr>
              <w:t>,</w:t>
            </w:r>
            <w:r w:rsidR="008D5455" w:rsidRPr="00A41BBA">
              <w:rPr>
                <w:lang w:val="lt-LT"/>
              </w:rPr>
              <w:t xml:space="preserve"> o vėliau sumontuo</w:t>
            </w:r>
            <w:r>
              <w:rPr>
                <w:lang w:val="lt-LT"/>
              </w:rPr>
              <w:t>ti</w:t>
            </w:r>
            <w:r w:rsidR="00D6449B">
              <w:rPr>
                <w:lang w:val="lt-LT"/>
              </w:rPr>
              <w:t xml:space="preserve"> į pradinę padėtį,</w:t>
            </w:r>
            <w:r w:rsidR="008D5455" w:rsidRPr="00A41BBA">
              <w:rPr>
                <w:lang w:val="lt-LT"/>
              </w:rPr>
              <w:t xml:space="preserve"> pavojaus mygtukas, priešgaisrinė centralė 1-2 patalpoje.</w:t>
            </w:r>
            <w:r w:rsidR="00F17929" w:rsidRPr="00A41BBA">
              <w:rPr>
                <w:lang w:val="lt-LT"/>
              </w:rPr>
              <w:t xml:space="preserve"> </w:t>
            </w:r>
            <w:r w:rsidR="00D6449B">
              <w:rPr>
                <w:lang w:val="lt-LT"/>
              </w:rPr>
              <w:t>Taip pat demontuo</w:t>
            </w:r>
            <w:r>
              <w:rPr>
                <w:lang w:val="lt-LT"/>
              </w:rPr>
              <w:t>ti</w:t>
            </w:r>
            <w:r w:rsidR="00D6449B">
              <w:rPr>
                <w:lang w:val="lt-LT"/>
              </w:rPr>
              <w:t xml:space="preserve"> i</w:t>
            </w:r>
            <w:r w:rsidR="00F17929" w:rsidRPr="00A41BBA">
              <w:rPr>
                <w:lang w:val="lt-LT"/>
              </w:rPr>
              <w:t>r kit</w:t>
            </w:r>
            <w:r>
              <w:rPr>
                <w:lang w:val="lt-LT"/>
              </w:rPr>
              <w:t>us</w:t>
            </w:r>
            <w:r w:rsidR="00F17929" w:rsidRPr="00A41BBA">
              <w:rPr>
                <w:lang w:val="lt-LT"/>
              </w:rPr>
              <w:t xml:space="preserve"> darbams trukdan</w:t>
            </w:r>
            <w:r>
              <w:rPr>
                <w:lang w:val="lt-LT"/>
              </w:rPr>
              <w:t>čius</w:t>
            </w:r>
            <w:r w:rsidR="00F17929" w:rsidRPr="00A41BBA">
              <w:rPr>
                <w:lang w:val="lt-LT"/>
              </w:rPr>
              <w:t xml:space="preserve"> įrengini</w:t>
            </w:r>
            <w:r>
              <w:rPr>
                <w:lang w:val="lt-LT"/>
              </w:rPr>
              <w:t>us</w:t>
            </w:r>
            <w:r w:rsidR="00F17929" w:rsidRPr="00A41BBA">
              <w:rPr>
                <w:lang w:val="lt-LT"/>
              </w:rPr>
              <w:t>.</w:t>
            </w:r>
          </w:p>
        </w:tc>
      </w:tr>
      <w:tr w:rsidR="008D5455" w:rsidRPr="00A41BBA" w14:paraId="7052CD45" w14:textId="77777777" w:rsidTr="00806ACF">
        <w:tc>
          <w:tcPr>
            <w:tcW w:w="1296" w:type="dxa"/>
          </w:tcPr>
          <w:p w14:paraId="69305BAA" w14:textId="1123B3FC" w:rsidR="008D5455" w:rsidRPr="00A41BBA" w:rsidRDefault="008D5455" w:rsidP="006C351E">
            <w:pPr>
              <w:ind w:left="22"/>
              <w:jc w:val="center"/>
              <w:rPr>
                <w:lang w:val="lt-LT"/>
              </w:rPr>
            </w:pPr>
            <w:r w:rsidRPr="00A41BBA">
              <w:rPr>
                <w:lang w:val="lt-LT"/>
              </w:rPr>
              <w:t>TS-12</w:t>
            </w:r>
          </w:p>
        </w:tc>
        <w:tc>
          <w:tcPr>
            <w:tcW w:w="1919" w:type="dxa"/>
          </w:tcPr>
          <w:p w14:paraId="7F397327" w14:textId="6F87AF87" w:rsidR="008D5455" w:rsidRPr="00A41BBA" w:rsidRDefault="008D5455" w:rsidP="00806ACF">
            <w:pPr>
              <w:jc w:val="center"/>
              <w:rPr>
                <w:lang w:val="lt-LT"/>
              </w:rPr>
            </w:pPr>
            <w:r w:rsidRPr="00A41BBA">
              <w:rPr>
                <w:lang w:val="lt-LT"/>
              </w:rPr>
              <w:t>Apsauginių Grotų įrengimas iš vidaus</w:t>
            </w:r>
          </w:p>
        </w:tc>
        <w:tc>
          <w:tcPr>
            <w:tcW w:w="1518" w:type="dxa"/>
          </w:tcPr>
          <w:p w14:paraId="5A039CAC" w14:textId="32FD3950" w:rsidR="008D5455" w:rsidRPr="00A41BBA" w:rsidRDefault="008D5455" w:rsidP="00806ACF">
            <w:pPr>
              <w:jc w:val="center"/>
              <w:rPr>
                <w:lang w:val="lt-LT"/>
              </w:rPr>
            </w:pPr>
            <w:r w:rsidRPr="00A41BBA">
              <w:rPr>
                <w:lang w:val="lt-LT"/>
              </w:rPr>
              <w:t>Vidaus darbai</w:t>
            </w:r>
          </w:p>
        </w:tc>
        <w:tc>
          <w:tcPr>
            <w:tcW w:w="4987" w:type="dxa"/>
          </w:tcPr>
          <w:p w14:paraId="1A078F97" w14:textId="7F609D7C" w:rsidR="008D5455" w:rsidRPr="00A41BBA" w:rsidRDefault="008D5455" w:rsidP="00C14325">
            <w:pPr>
              <w:ind w:firstLine="401"/>
              <w:jc w:val="both"/>
              <w:rPr>
                <w:noProof/>
                <w:lang w:val="lt-LT" w:eastAsia="en-US"/>
              </w:rPr>
            </w:pPr>
            <w:r w:rsidRPr="00A41BBA">
              <w:rPr>
                <w:noProof/>
                <w:lang w:val="lt-LT" w:eastAsia="en-US"/>
              </w:rPr>
              <w:t>Patalpose 1-21 iš vidaus</w:t>
            </w:r>
            <w:r w:rsidR="004A4494">
              <w:rPr>
                <w:noProof/>
                <w:lang w:val="lt-LT" w:eastAsia="en-US"/>
              </w:rPr>
              <w:t xml:space="preserve"> lango angoje</w:t>
            </w:r>
            <w:r w:rsidRPr="00A41BBA">
              <w:rPr>
                <w:noProof/>
                <w:lang w:val="lt-LT" w:eastAsia="en-US"/>
              </w:rPr>
              <w:t xml:space="preserve"> įreng</w:t>
            </w:r>
            <w:r w:rsidR="004A4494">
              <w:rPr>
                <w:noProof/>
                <w:lang w:val="lt-LT" w:eastAsia="en-US"/>
              </w:rPr>
              <w:t>ti</w:t>
            </w:r>
            <w:r w:rsidRPr="00A41BBA">
              <w:rPr>
                <w:noProof/>
                <w:lang w:val="lt-LT" w:eastAsia="en-US"/>
              </w:rPr>
              <w:t xml:space="preserve"> apsaugin</w:t>
            </w:r>
            <w:r w:rsidR="004A4494">
              <w:rPr>
                <w:noProof/>
                <w:lang w:val="lt-LT" w:eastAsia="en-US"/>
              </w:rPr>
              <w:t>e</w:t>
            </w:r>
            <w:r w:rsidRPr="00A41BBA">
              <w:rPr>
                <w:noProof/>
                <w:lang w:val="lt-LT" w:eastAsia="en-US"/>
              </w:rPr>
              <w:t>s grot</w:t>
            </w:r>
            <w:r w:rsidR="004A4494">
              <w:rPr>
                <w:noProof/>
                <w:lang w:val="lt-LT" w:eastAsia="en-US"/>
              </w:rPr>
              <w:t>a</w:t>
            </w:r>
            <w:r w:rsidRPr="00A41BBA">
              <w:rPr>
                <w:noProof/>
                <w:lang w:val="lt-LT" w:eastAsia="en-US"/>
              </w:rPr>
              <w:t>s.</w:t>
            </w:r>
          </w:p>
          <w:p w14:paraId="0E0D8FB0" w14:textId="467B9153" w:rsidR="008D5455" w:rsidRPr="00A657FB" w:rsidRDefault="00E64A41" w:rsidP="00C14325">
            <w:pPr>
              <w:ind w:firstLine="401"/>
              <w:jc w:val="both"/>
              <w:rPr>
                <w:iCs/>
                <w:lang w:val="lt-LT"/>
              </w:rPr>
            </w:pPr>
            <w:r w:rsidRPr="00651A48">
              <w:rPr>
                <w:iCs/>
                <w:kern w:val="3"/>
                <w:lang w:val="lt-LT"/>
              </w:rPr>
              <w:t>Grotos iš ne plonesnių kaip 16 mm skersmens plieninių strypų. Angų grotų tvirtinimo strypai į sieną įtvirtinti ne mažesniu nei 200 mm gyliu. Angos tarp strypų ne didesnės kaip 225 cm</w:t>
            </w:r>
            <w:r w:rsidRPr="00651A48">
              <w:rPr>
                <w:iCs/>
                <w:kern w:val="3"/>
                <w:vertAlign w:val="superscript"/>
                <w:lang w:val="lt-LT"/>
              </w:rPr>
              <w:t>2</w:t>
            </w:r>
            <w:r w:rsidR="00C14325">
              <w:rPr>
                <w:iCs/>
                <w:kern w:val="3"/>
                <w:lang w:val="lt-LT"/>
              </w:rPr>
              <w:t xml:space="preserve">  (langelio dydis)</w:t>
            </w:r>
            <w:r w:rsidRPr="00651A48">
              <w:rPr>
                <w:iCs/>
                <w:kern w:val="3"/>
                <w:lang w:val="lt-LT"/>
              </w:rPr>
              <w:t>. Varstomosios grotos rakinamos ne mažiau kaip dviejose vietose užraktais, kurių cilindrinių šerdžių testavimas atliktas pagal 1303 standartą ir jos atitinka ne žemesnės kaip 6 saugumo klasės reikalavimus</w:t>
            </w:r>
            <w:r w:rsidR="00036045">
              <w:rPr>
                <w:iCs/>
                <w:kern w:val="3"/>
                <w:lang w:val="lt-LT"/>
              </w:rPr>
              <w:t>;</w:t>
            </w:r>
            <w:r w:rsidR="00036045">
              <w:t xml:space="preserve"> </w:t>
            </w:r>
            <w:r w:rsidR="00036045" w:rsidRPr="00036045">
              <w:rPr>
                <w:iCs/>
                <w:kern w:val="3"/>
                <w:lang w:val="lt-LT"/>
              </w:rPr>
              <w:t xml:space="preserve">jei montuojamas pakabinamų spynų užraktas, pakabinamųjų </w:t>
            </w:r>
            <w:r w:rsidRPr="00651A48">
              <w:rPr>
                <w:iCs/>
                <w:kern w:val="3"/>
                <w:lang w:val="lt-LT"/>
              </w:rPr>
              <w:t xml:space="preserve"> spynų testavimas atliktas pagal 12320 standartą ir jos atitinka ne žemesnio kaip 6 lygio reikalavimus</w:t>
            </w:r>
          </w:p>
          <w:p w14:paraId="579E55EA" w14:textId="3D1962A6" w:rsidR="008D5455" w:rsidRPr="00651A48" w:rsidRDefault="008D5455" w:rsidP="00C14325">
            <w:pPr>
              <w:ind w:firstLine="401"/>
              <w:jc w:val="both"/>
              <w:rPr>
                <w:b/>
                <w:bCs/>
                <w:lang w:val="lt-LT"/>
              </w:rPr>
            </w:pPr>
            <w:r w:rsidRPr="00651A48">
              <w:rPr>
                <w:b/>
                <w:bCs/>
                <w:lang w:val="lt-LT"/>
              </w:rPr>
              <w:t>Rangovas įsivertina, angokraščių</w:t>
            </w:r>
            <w:r w:rsidR="004A4494">
              <w:rPr>
                <w:b/>
                <w:bCs/>
                <w:lang w:val="lt-LT"/>
              </w:rPr>
              <w:t xml:space="preserve"> - angos</w:t>
            </w:r>
            <w:r w:rsidRPr="00651A48">
              <w:rPr>
                <w:b/>
                <w:bCs/>
                <w:lang w:val="lt-LT"/>
              </w:rPr>
              <w:t xml:space="preserve"> atstatymo darbus</w:t>
            </w:r>
            <w:r w:rsidR="00E64A41" w:rsidRPr="00651A48">
              <w:rPr>
                <w:b/>
                <w:bCs/>
                <w:lang w:val="lt-LT"/>
              </w:rPr>
              <w:t>.</w:t>
            </w:r>
          </w:p>
        </w:tc>
      </w:tr>
      <w:tr w:rsidR="008D5455" w:rsidRPr="00A41BBA" w14:paraId="6B6FA00E" w14:textId="77777777" w:rsidTr="00806ACF">
        <w:tc>
          <w:tcPr>
            <w:tcW w:w="1296" w:type="dxa"/>
          </w:tcPr>
          <w:p w14:paraId="62964E1F" w14:textId="6FEC830F" w:rsidR="008D5455" w:rsidRPr="00A41BBA" w:rsidRDefault="008D5455" w:rsidP="006C351E">
            <w:pPr>
              <w:ind w:left="22"/>
              <w:jc w:val="center"/>
              <w:rPr>
                <w:lang w:val="lt-LT"/>
              </w:rPr>
            </w:pPr>
            <w:r w:rsidRPr="00A41BBA">
              <w:rPr>
                <w:lang w:val="lt-LT"/>
              </w:rPr>
              <w:t>TS-13</w:t>
            </w:r>
          </w:p>
        </w:tc>
        <w:tc>
          <w:tcPr>
            <w:tcW w:w="1919" w:type="dxa"/>
          </w:tcPr>
          <w:p w14:paraId="3B3FD926" w14:textId="0EAB73D4" w:rsidR="008D5455" w:rsidRPr="00A41BBA" w:rsidRDefault="008D5455" w:rsidP="00806ACF">
            <w:pPr>
              <w:jc w:val="center"/>
              <w:rPr>
                <w:lang w:val="lt-LT"/>
              </w:rPr>
            </w:pPr>
            <w:r w:rsidRPr="00A41BBA">
              <w:rPr>
                <w:lang w:val="lt-LT"/>
              </w:rPr>
              <w:t>Apsauginių žaliuzių įrengimas iš lauko</w:t>
            </w:r>
          </w:p>
        </w:tc>
        <w:tc>
          <w:tcPr>
            <w:tcW w:w="1518" w:type="dxa"/>
          </w:tcPr>
          <w:p w14:paraId="1B7A5123" w14:textId="119397E4" w:rsidR="008D5455" w:rsidRPr="00A41BBA" w:rsidRDefault="008D5455" w:rsidP="00806ACF">
            <w:pPr>
              <w:jc w:val="center"/>
              <w:rPr>
                <w:lang w:val="lt-LT"/>
              </w:rPr>
            </w:pPr>
            <w:r w:rsidRPr="00A41BBA">
              <w:rPr>
                <w:lang w:val="lt-LT"/>
              </w:rPr>
              <w:t>Vidaus darbai</w:t>
            </w:r>
          </w:p>
        </w:tc>
        <w:tc>
          <w:tcPr>
            <w:tcW w:w="4987" w:type="dxa"/>
          </w:tcPr>
          <w:p w14:paraId="3E876662" w14:textId="67395F9B" w:rsidR="008D5455" w:rsidRPr="00A41BBA" w:rsidRDefault="008D5455" w:rsidP="00C14325">
            <w:pPr>
              <w:ind w:firstLine="401"/>
              <w:jc w:val="both"/>
              <w:rPr>
                <w:noProof/>
                <w:lang w:val="lt-LT" w:eastAsia="en-US"/>
              </w:rPr>
            </w:pPr>
            <w:r w:rsidRPr="00A41BBA">
              <w:rPr>
                <w:noProof/>
                <w:lang w:val="lt-LT" w:eastAsia="en-US"/>
              </w:rPr>
              <w:t>Patalpoje 1-21 iš lauko įreng</w:t>
            </w:r>
            <w:r w:rsidR="00E64A41" w:rsidRPr="00A41BBA">
              <w:rPr>
                <w:noProof/>
                <w:lang w:val="lt-LT" w:eastAsia="en-US"/>
              </w:rPr>
              <w:t>ti</w:t>
            </w:r>
            <w:r w:rsidRPr="00A41BBA">
              <w:rPr>
                <w:noProof/>
                <w:lang w:val="lt-LT" w:eastAsia="en-US"/>
              </w:rPr>
              <w:t xml:space="preserve"> apsauginės žaliuz</w:t>
            </w:r>
            <w:r w:rsidR="00036045">
              <w:rPr>
                <w:noProof/>
                <w:lang w:val="lt-LT" w:eastAsia="en-US"/>
              </w:rPr>
              <w:t>e</w:t>
            </w:r>
            <w:r w:rsidRPr="00A41BBA">
              <w:rPr>
                <w:noProof/>
                <w:lang w:val="lt-LT" w:eastAsia="en-US"/>
              </w:rPr>
              <w:t>s</w:t>
            </w:r>
            <w:r w:rsidR="00B11636" w:rsidRPr="00A41BBA">
              <w:rPr>
                <w:noProof/>
                <w:lang w:val="lt-LT" w:eastAsia="en-US"/>
              </w:rPr>
              <w:t>, ant sienos virš lango.</w:t>
            </w:r>
            <w:r w:rsidR="00E64A41" w:rsidRPr="00A41BBA">
              <w:rPr>
                <w:lang w:val="lt-LT"/>
              </w:rPr>
              <w:t xml:space="preserve"> </w:t>
            </w:r>
            <w:r w:rsidR="00E64A41" w:rsidRPr="00A41BBA">
              <w:rPr>
                <w:noProof/>
                <w:lang w:val="lt-LT" w:eastAsia="en-US"/>
              </w:rPr>
              <w:t>Apsauginių žaliuzių reikalavimai: apsauginės žaliuzės, kurių testavimas atliktas pagal 1627 standartą</w:t>
            </w:r>
            <w:r w:rsidR="00C14325">
              <w:rPr>
                <w:noProof/>
                <w:lang w:val="lt-LT" w:eastAsia="en-US"/>
              </w:rPr>
              <w:t xml:space="preserve"> </w:t>
            </w:r>
            <w:r w:rsidR="00E64A41" w:rsidRPr="00A41BBA">
              <w:rPr>
                <w:noProof/>
                <w:lang w:val="lt-LT" w:eastAsia="en-US"/>
              </w:rPr>
              <w:t>ir jos atitinka ne žemesnės kaip RC</w:t>
            </w:r>
            <w:r w:rsidR="00BB441F">
              <w:rPr>
                <w:noProof/>
                <w:lang w:val="lt-LT" w:eastAsia="en-US"/>
              </w:rPr>
              <w:t>2</w:t>
            </w:r>
            <w:r w:rsidR="00E64A41" w:rsidRPr="00A41BBA">
              <w:rPr>
                <w:noProof/>
                <w:lang w:val="lt-LT" w:eastAsia="en-US"/>
              </w:rPr>
              <w:t xml:space="preserve"> saugumo klasės reikalavimus</w:t>
            </w:r>
            <w:r w:rsidR="00F47E9A" w:rsidRPr="00A41BBA">
              <w:rPr>
                <w:noProof/>
                <w:lang w:val="lt-LT" w:eastAsia="en-US"/>
              </w:rPr>
              <w:t>. Valdymas rankinis.</w:t>
            </w:r>
            <w:r w:rsidR="00AF48B2" w:rsidRPr="00A41BBA">
              <w:rPr>
                <w:noProof/>
                <w:lang w:val="lt-LT" w:eastAsia="en-US"/>
              </w:rPr>
              <w:t xml:space="preserve"> </w:t>
            </w:r>
          </w:p>
        </w:tc>
      </w:tr>
      <w:tr w:rsidR="00B11636" w:rsidRPr="00A41BBA" w14:paraId="3A396989" w14:textId="77777777" w:rsidTr="00806ACF">
        <w:tc>
          <w:tcPr>
            <w:tcW w:w="1296" w:type="dxa"/>
          </w:tcPr>
          <w:p w14:paraId="15038496" w14:textId="26DB2969" w:rsidR="00B11636" w:rsidRPr="00A41BBA" w:rsidRDefault="00B11636" w:rsidP="006C351E">
            <w:pPr>
              <w:ind w:left="22"/>
              <w:jc w:val="center"/>
              <w:rPr>
                <w:lang w:val="lt-LT"/>
              </w:rPr>
            </w:pPr>
            <w:r w:rsidRPr="00A41BBA">
              <w:rPr>
                <w:lang w:val="lt-LT"/>
              </w:rPr>
              <w:t>TS-14</w:t>
            </w:r>
          </w:p>
        </w:tc>
        <w:tc>
          <w:tcPr>
            <w:tcW w:w="1919" w:type="dxa"/>
          </w:tcPr>
          <w:p w14:paraId="43022F4E" w14:textId="103F4AEA" w:rsidR="00B11636" w:rsidRPr="00A41BBA" w:rsidRDefault="00B11636" w:rsidP="00806ACF">
            <w:pPr>
              <w:jc w:val="center"/>
              <w:rPr>
                <w:lang w:val="lt-LT"/>
              </w:rPr>
            </w:pPr>
            <w:r w:rsidRPr="00A41BBA">
              <w:rPr>
                <w:lang w:val="lt-LT"/>
              </w:rPr>
              <w:t>Grindų angos po demontavimo išlyginimas betonu</w:t>
            </w:r>
          </w:p>
        </w:tc>
        <w:tc>
          <w:tcPr>
            <w:tcW w:w="1518" w:type="dxa"/>
          </w:tcPr>
          <w:p w14:paraId="45DDA1BF" w14:textId="5FAE71A2" w:rsidR="00B11636" w:rsidRPr="00A41BBA" w:rsidRDefault="00B11636" w:rsidP="00806ACF">
            <w:pPr>
              <w:jc w:val="center"/>
              <w:rPr>
                <w:lang w:val="lt-LT"/>
              </w:rPr>
            </w:pPr>
            <w:r w:rsidRPr="00A41BBA">
              <w:rPr>
                <w:lang w:val="lt-LT"/>
              </w:rPr>
              <w:t>Vidaus darbai</w:t>
            </w:r>
          </w:p>
        </w:tc>
        <w:tc>
          <w:tcPr>
            <w:tcW w:w="4987" w:type="dxa"/>
          </w:tcPr>
          <w:p w14:paraId="6292F121" w14:textId="7D8CF4A0" w:rsidR="00B11636" w:rsidRPr="00A41BBA" w:rsidRDefault="00E64A41" w:rsidP="00C14325">
            <w:pPr>
              <w:ind w:firstLine="401"/>
              <w:jc w:val="both"/>
              <w:rPr>
                <w:noProof/>
                <w:lang w:val="lt-LT" w:eastAsia="en-US"/>
              </w:rPr>
            </w:pPr>
            <w:r w:rsidRPr="00A41BBA">
              <w:rPr>
                <w:noProof/>
                <w:lang w:val="lt-LT" w:eastAsia="en-US"/>
              </w:rPr>
              <w:t>1-1;</w:t>
            </w:r>
            <w:r w:rsidR="00C14325">
              <w:rPr>
                <w:noProof/>
                <w:lang w:val="lt-LT" w:eastAsia="en-US"/>
              </w:rPr>
              <w:t xml:space="preserve"> </w:t>
            </w:r>
            <w:r w:rsidRPr="00A41BBA">
              <w:rPr>
                <w:noProof/>
                <w:lang w:val="lt-LT" w:eastAsia="en-US"/>
              </w:rPr>
              <w:t>1-22 patalpose po pakop</w:t>
            </w:r>
            <w:r w:rsidR="00036045">
              <w:rPr>
                <w:noProof/>
                <w:lang w:val="lt-LT" w:eastAsia="en-US"/>
              </w:rPr>
              <w:t>ų</w:t>
            </w:r>
            <w:r w:rsidRPr="00A41BBA">
              <w:rPr>
                <w:noProof/>
                <w:lang w:val="lt-LT" w:eastAsia="en-US"/>
              </w:rPr>
              <w:t xml:space="preserve"> demontavimo kur slepiamas vandentiekio vamzdis, reikia užtaisyti grindis betonu, išlyginti tas vietas tolimesnei apdailai.</w:t>
            </w:r>
          </w:p>
        </w:tc>
      </w:tr>
      <w:tr w:rsidR="00B11636" w:rsidRPr="00A41BBA" w14:paraId="57B0BD70" w14:textId="77777777" w:rsidTr="00806ACF">
        <w:tc>
          <w:tcPr>
            <w:tcW w:w="1296" w:type="dxa"/>
          </w:tcPr>
          <w:p w14:paraId="11A446FF" w14:textId="2EA1C789" w:rsidR="00B11636" w:rsidRPr="00A41BBA" w:rsidRDefault="00B11636" w:rsidP="006C351E">
            <w:pPr>
              <w:ind w:left="22"/>
              <w:jc w:val="center"/>
              <w:rPr>
                <w:lang w:val="lt-LT"/>
              </w:rPr>
            </w:pPr>
            <w:r w:rsidRPr="00A41BBA">
              <w:rPr>
                <w:lang w:val="lt-LT"/>
              </w:rPr>
              <w:t>TS-15</w:t>
            </w:r>
          </w:p>
        </w:tc>
        <w:tc>
          <w:tcPr>
            <w:tcW w:w="1919" w:type="dxa"/>
          </w:tcPr>
          <w:p w14:paraId="66446A51" w14:textId="43A3F4BC" w:rsidR="00B11636" w:rsidRPr="00A41BBA" w:rsidRDefault="00B11636" w:rsidP="00806ACF">
            <w:pPr>
              <w:jc w:val="center"/>
              <w:rPr>
                <w:lang w:val="lt-LT"/>
              </w:rPr>
            </w:pPr>
            <w:r w:rsidRPr="00A41BBA">
              <w:rPr>
                <w:lang w:val="lt-LT"/>
              </w:rPr>
              <w:t>Lango užmūrijimas silikatiniais blokais</w:t>
            </w:r>
          </w:p>
        </w:tc>
        <w:tc>
          <w:tcPr>
            <w:tcW w:w="1518" w:type="dxa"/>
          </w:tcPr>
          <w:p w14:paraId="69AFA2C7" w14:textId="2A90522E" w:rsidR="00B11636" w:rsidRPr="00A41BBA" w:rsidRDefault="00B11636" w:rsidP="00806ACF">
            <w:pPr>
              <w:jc w:val="center"/>
              <w:rPr>
                <w:lang w:val="lt-LT"/>
              </w:rPr>
            </w:pPr>
            <w:r w:rsidRPr="00A41BBA">
              <w:rPr>
                <w:lang w:val="lt-LT"/>
              </w:rPr>
              <w:t>Vidaus darbai</w:t>
            </w:r>
          </w:p>
        </w:tc>
        <w:tc>
          <w:tcPr>
            <w:tcW w:w="4987" w:type="dxa"/>
          </w:tcPr>
          <w:p w14:paraId="173DFB1F" w14:textId="77777777" w:rsidR="00C14325" w:rsidRDefault="00B11636" w:rsidP="00C14325">
            <w:pPr>
              <w:ind w:firstLine="401"/>
              <w:jc w:val="both"/>
              <w:rPr>
                <w:b/>
                <w:bCs/>
                <w:noProof/>
                <w:lang w:val="lt-LT" w:eastAsia="en-US"/>
              </w:rPr>
            </w:pPr>
            <w:r w:rsidRPr="00A41BBA">
              <w:rPr>
                <w:noProof/>
                <w:lang w:val="lt-LT" w:eastAsia="en-US"/>
              </w:rPr>
              <w:t>1-3 patalpoje demontuojamas langas ir užmūrijama anga silikatiniais blokais.</w:t>
            </w:r>
            <w:r w:rsidR="00AF48B2" w:rsidRPr="00A41BBA">
              <w:rPr>
                <w:noProof/>
                <w:lang w:val="lt-LT" w:eastAsia="en-US"/>
              </w:rPr>
              <w:t xml:space="preserve"> Tai pat</w:t>
            </w:r>
            <w:r w:rsidRPr="00A41BBA">
              <w:rPr>
                <w:noProof/>
                <w:lang w:val="lt-LT" w:eastAsia="en-US"/>
              </w:rPr>
              <w:t xml:space="preserve"> </w:t>
            </w:r>
            <w:r w:rsidR="00AF48B2" w:rsidRPr="00A41BBA">
              <w:rPr>
                <w:noProof/>
                <w:lang w:val="lt-LT" w:eastAsia="en-US"/>
              </w:rPr>
              <w:t>p</w:t>
            </w:r>
            <w:r w:rsidRPr="00A41BBA">
              <w:rPr>
                <w:noProof/>
                <w:lang w:val="lt-LT" w:eastAsia="en-US"/>
              </w:rPr>
              <w:t xml:space="preserve">o vandentiekio vamzdžio demotnavimo </w:t>
            </w:r>
            <w:r w:rsidR="00A66437" w:rsidRPr="00A41BBA">
              <w:rPr>
                <w:noProof/>
                <w:lang w:val="lt-LT" w:eastAsia="en-US"/>
              </w:rPr>
              <w:t>užtaisomos</w:t>
            </w:r>
            <w:r w:rsidRPr="00A41BBA">
              <w:rPr>
                <w:noProof/>
                <w:lang w:val="lt-LT" w:eastAsia="en-US"/>
              </w:rPr>
              <w:t xml:space="preserve"> visos atsiradusios angos</w:t>
            </w:r>
            <w:r w:rsidRPr="00651A48">
              <w:rPr>
                <w:b/>
                <w:bCs/>
                <w:noProof/>
                <w:lang w:val="lt-LT" w:eastAsia="en-US"/>
              </w:rPr>
              <w:t>.</w:t>
            </w:r>
            <w:r w:rsidR="00651A48" w:rsidRPr="00651A48">
              <w:rPr>
                <w:b/>
                <w:bCs/>
                <w:noProof/>
                <w:lang w:val="lt-LT" w:eastAsia="en-US"/>
              </w:rPr>
              <w:t xml:space="preserve"> </w:t>
            </w:r>
          </w:p>
          <w:p w14:paraId="1204A814" w14:textId="42A38BFB" w:rsidR="00B11636" w:rsidRPr="00A41BBA" w:rsidRDefault="00651A48" w:rsidP="00C14325">
            <w:pPr>
              <w:ind w:firstLine="401"/>
              <w:jc w:val="both"/>
              <w:rPr>
                <w:noProof/>
                <w:lang w:val="lt-LT" w:eastAsia="en-US"/>
              </w:rPr>
            </w:pPr>
            <w:r>
              <w:rPr>
                <w:b/>
                <w:bCs/>
                <w:noProof/>
                <w:lang w:val="lt-LT" w:eastAsia="en-US"/>
              </w:rPr>
              <w:t>Laukinės sienos apdaila būtina</w:t>
            </w:r>
            <w:r w:rsidR="008E2A82">
              <w:rPr>
                <w:b/>
                <w:bCs/>
                <w:noProof/>
                <w:lang w:val="lt-LT" w:eastAsia="en-US"/>
              </w:rPr>
              <w:t>, spalva atrimiausia esančiai spalvai ant laukinės sienos.</w:t>
            </w:r>
          </w:p>
        </w:tc>
      </w:tr>
      <w:tr w:rsidR="00B11636" w:rsidRPr="00A41BBA" w14:paraId="6D4A73DA" w14:textId="77777777" w:rsidTr="00806ACF">
        <w:tc>
          <w:tcPr>
            <w:tcW w:w="1296" w:type="dxa"/>
          </w:tcPr>
          <w:p w14:paraId="53C200A7" w14:textId="1E25B0C3" w:rsidR="00B11636" w:rsidRPr="00A41BBA" w:rsidRDefault="00B11636" w:rsidP="006C351E">
            <w:pPr>
              <w:ind w:left="22"/>
              <w:jc w:val="center"/>
              <w:rPr>
                <w:lang w:val="lt-LT"/>
              </w:rPr>
            </w:pPr>
            <w:r w:rsidRPr="00A41BBA">
              <w:rPr>
                <w:lang w:val="lt-LT"/>
              </w:rPr>
              <w:t>TS-16</w:t>
            </w:r>
          </w:p>
        </w:tc>
        <w:tc>
          <w:tcPr>
            <w:tcW w:w="1919" w:type="dxa"/>
          </w:tcPr>
          <w:p w14:paraId="549FEE71" w14:textId="7368779F" w:rsidR="00B11636" w:rsidRPr="00A41BBA" w:rsidRDefault="00B11636" w:rsidP="00806ACF">
            <w:pPr>
              <w:jc w:val="center"/>
              <w:rPr>
                <w:lang w:val="lt-LT"/>
              </w:rPr>
            </w:pPr>
            <w:r w:rsidRPr="00A41BBA">
              <w:rPr>
                <w:lang w:val="lt-LT"/>
              </w:rPr>
              <w:t>PVC Grindų įrengimas</w:t>
            </w:r>
          </w:p>
        </w:tc>
        <w:tc>
          <w:tcPr>
            <w:tcW w:w="1518" w:type="dxa"/>
          </w:tcPr>
          <w:p w14:paraId="168B54D9" w14:textId="5DFB70E8" w:rsidR="00B11636" w:rsidRPr="00A41BBA" w:rsidRDefault="00B11636" w:rsidP="00806ACF">
            <w:pPr>
              <w:jc w:val="center"/>
              <w:rPr>
                <w:lang w:val="lt-LT"/>
              </w:rPr>
            </w:pPr>
            <w:r w:rsidRPr="00A41BBA">
              <w:rPr>
                <w:lang w:val="lt-LT"/>
              </w:rPr>
              <w:t>Vidaus darbai</w:t>
            </w:r>
          </w:p>
        </w:tc>
        <w:tc>
          <w:tcPr>
            <w:tcW w:w="4987" w:type="dxa"/>
            <w:vAlign w:val="center"/>
          </w:tcPr>
          <w:p w14:paraId="5C3C668C" w14:textId="28F7B879" w:rsidR="00B11636" w:rsidRPr="00A41BBA" w:rsidRDefault="00B11636" w:rsidP="00C14325">
            <w:pPr>
              <w:ind w:firstLine="401"/>
              <w:jc w:val="both"/>
              <w:rPr>
                <w:noProof/>
                <w:lang w:val="lt-LT" w:eastAsia="en-US"/>
              </w:rPr>
            </w:pPr>
            <w:r w:rsidRPr="00A41BBA">
              <w:rPr>
                <w:noProof/>
                <w:lang w:val="lt-LT" w:eastAsia="en-US"/>
              </w:rPr>
              <w:t>Patalpose</w:t>
            </w:r>
            <w:r w:rsidR="00F76A17" w:rsidRPr="00A41BBA">
              <w:rPr>
                <w:noProof/>
                <w:lang w:val="lt-LT" w:eastAsia="en-US"/>
              </w:rPr>
              <w:t xml:space="preserve"> 1-3</w:t>
            </w:r>
            <w:r w:rsidRPr="00A41BBA">
              <w:rPr>
                <w:noProof/>
                <w:lang w:val="lt-LT" w:eastAsia="en-US"/>
              </w:rPr>
              <w:t xml:space="preserve"> įrengiama antistatinė</w:t>
            </w:r>
            <w:r w:rsidR="00AF5CB9" w:rsidRPr="00A41BBA">
              <w:rPr>
                <w:noProof/>
                <w:lang w:val="lt-LT" w:eastAsia="en-US"/>
              </w:rPr>
              <w:t xml:space="preserve"> homogeninė </w:t>
            </w:r>
            <w:r w:rsidRPr="00A41BBA">
              <w:rPr>
                <w:noProof/>
                <w:lang w:val="lt-LT" w:eastAsia="en-US"/>
              </w:rPr>
              <w:t xml:space="preserve"> PVC danga ne mažesnė nei 2</w:t>
            </w:r>
            <w:r w:rsidR="00036045">
              <w:rPr>
                <w:noProof/>
                <w:lang w:val="lt-LT" w:eastAsia="en-US"/>
              </w:rPr>
              <w:t xml:space="preserve"> </w:t>
            </w:r>
            <w:r w:rsidRPr="00A41BBA">
              <w:rPr>
                <w:noProof/>
                <w:lang w:val="lt-LT" w:eastAsia="en-US"/>
              </w:rPr>
              <w:t>mm</w:t>
            </w:r>
            <w:r w:rsidR="00036045">
              <w:rPr>
                <w:noProof/>
                <w:lang w:val="lt-LT" w:eastAsia="en-US"/>
              </w:rPr>
              <w:t>.</w:t>
            </w:r>
            <w:r w:rsidRPr="00A41BBA">
              <w:rPr>
                <w:noProof/>
                <w:lang w:val="lt-LT" w:eastAsia="en-US"/>
              </w:rPr>
              <w:t xml:space="preserve"> storio </w:t>
            </w:r>
            <w:r w:rsidR="00AF5CB9" w:rsidRPr="00A657FB">
              <w:rPr>
                <w:noProof/>
                <w:lang w:val="lt-LT" w:eastAsia="en-US"/>
              </w:rPr>
              <w:t>Svoris 2800 g/m². Slydimo koeficientas R9.</w:t>
            </w:r>
            <w:r w:rsidR="00AF5CB9" w:rsidRPr="00A41BBA">
              <w:rPr>
                <w:b/>
                <w:bCs/>
                <w:noProof/>
                <w:lang w:val="lt-LT" w:eastAsia="en-US"/>
              </w:rPr>
              <w:t xml:space="preserve"> </w:t>
            </w:r>
            <w:r w:rsidR="00AF5CB9" w:rsidRPr="00A41BBA">
              <w:rPr>
                <w:noProof/>
                <w:lang w:val="lt-LT" w:eastAsia="en-US"/>
              </w:rPr>
              <w:t xml:space="preserve">Pilamas išlyginamasis sluoksnis ne mažiau 2 mm storio. </w:t>
            </w:r>
          </w:p>
          <w:p w14:paraId="1436E34D" w14:textId="77777777" w:rsidR="00B11636" w:rsidRPr="00A41BBA" w:rsidRDefault="00B11636" w:rsidP="00C14325">
            <w:pPr>
              <w:ind w:firstLine="401"/>
              <w:jc w:val="both"/>
              <w:rPr>
                <w:lang w:val="lt-LT"/>
              </w:rPr>
            </w:pPr>
            <w:r w:rsidRPr="00A41BBA">
              <w:rPr>
                <w:noProof/>
                <w:lang w:val="lt-LT"/>
              </w:rPr>
              <w:t>PVC grindų danga komercinės paskirties patalpoms, kuri skirta aukštesnio naudojimo intensyvumo objektams.</w:t>
            </w:r>
          </w:p>
          <w:p w14:paraId="7A42BC9B" w14:textId="30B69A27" w:rsidR="00B11636" w:rsidRPr="00A41BBA" w:rsidRDefault="00B11636" w:rsidP="00C14325">
            <w:pPr>
              <w:ind w:firstLine="401"/>
              <w:jc w:val="both"/>
              <w:rPr>
                <w:lang w:val="lt-LT"/>
              </w:rPr>
            </w:pPr>
            <w:r w:rsidRPr="00A41BBA">
              <w:rPr>
                <w:lang w:val="lt-LT"/>
              </w:rPr>
              <w:t>PVC danga klijuojama užleidžiant ant sienų apie 10 cm užlaidą, kuri dengiama grindjuoste. Dangos ir sienos siūlę užglaistyti hidroizoliaciniu glaistu, kuris užkirs kelią vandens patekimui po danga. Dangos siūlės suvirinamos karšto oro pistoletu, naudojant specialų antgalį. Priklijuotą dangą rekomenduojama 72 valandas laikyti tokiose pat oro drėgmės ir temperatūros sąlygose, kokios buvo darbo metu.</w:t>
            </w:r>
          </w:p>
        </w:tc>
      </w:tr>
      <w:tr w:rsidR="00F76A17" w:rsidRPr="00A41BBA" w14:paraId="66A2B8A0" w14:textId="77777777" w:rsidTr="00806ACF">
        <w:tc>
          <w:tcPr>
            <w:tcW w:w="1296" w:type="dxa"/>
          </w:tcPr>
          <w:p w14:paraId="4EC5CE1A" w14:textId="36C26226" w:rsidR="00F76A17" w:rsidRPr="00A41BBA" w:rsidRDefault="00F76A17" w:rsidP="006C351E">
            <w:pPr>
              <w:ind w:left="22"/>
              <w:jc w:val="center"/>
              <w:rPr>
                <w:lang w:val="lt-LT"/>
              </w:rPr>
            </w:pPr>
            <w:r w:rsidRPr="00A41BBA">
              <w:rPr>
                <w:lang w:val="lt-LT"/>
              </w:rPr>
              <w:t>TS-17</w:t>
            </w:r>
          </w:p>
        </w:tc>
        <w:tc>
          <w:tcPr>
            <w:tcW w:w="1919" w:type="dxa"/>
          </w:tcPr>
          <w:p w14:paraId="1580AAF1" w14:textId="414759AC" w:rsidR="00F76A17" w:rsidRPr="00A41BBA" w:rsidRDefault="00F76A17" w:rsidP="00806ACF">
            <w:pPr>
              <w:jc w:val="center"/>
              <w:rPr>
                <w:lang w:val="lt-LT"/>
              </w:rPr>
            </w:pPr>
            <w:r w:rsidRPr="00A41BBA">
              <w:rPr>
                <w:lang w:val="lt-LT"/>
              </w:rPr>
              <w:t>Kondicionierių įrengimas</w:t>
            </w:r>
          </w:p>
        </w:tc>
        <w:tc>
          <w:tcPr>
            <w:tcW w:w="1518" w:type="dxa"/>
          </w:tcPr>
          <w:p w14:paraId="042A9DD2" w14:textId="7DC78C04" w:rsidR="00F76A17" w:rsidRPr="00A41BBA" w:rsidRDefault="00F76A17" w:rsidP="00806ACF">
            <w:pPr>
              <w:jc w:val="center"/>
              <w:rPr>
                <w:lang w:val="lt-LT"/>
              </w:rPr>
            </w:pPr>
            <w:r w:rsidRPr="00A41BBA">
              <w:rPr>
                <w:lang w:val="lt-LT"/>
              </w:rPr>
              <w:t>Vidaus darbai</w:t>
            </w:r>
          </w:p>
        </w:tc>
        <w:tc>
          <w:tcPr>
            <w:tcW w:w="4987" w:type="dxa"/>
            <w:vAlign w:val="center"/>
          </w:tcPr>
          <w:p w14:paraId="48ACB398" w14:textId="77777777" w:rsidR="00C14325" w:rsidRDefault="001D3B6D" w:rsidP="00C14325">
            <w:pPr>
              <w:ind w:firstLine="401"/>
              <w:jc w:val="both"/>
              <w:rPr>
                <w:lang w:val="lt-LT"/>
              </w:rPr>
            </w:pPr>
            <w:r w:rsidRPr="00A41BBA">
              <w:rPr>
                <w:noProof/>
                <w:lang w:val="lt-LT" w:eastAsia="en-US"/>
              </w:rPr>
              <w:t>1-3 patalpose įreng</w:t>
            </w:r>
            <w:r>
              <w:rPr>
                <w:noProof/>
                <w:lang w:val="lt-LT" w:eastAsia="en-US"/>
              </w:rPr>
              <w:t>ti</w:t>
            </w:r>
            <w:r w:rsidRPr="00A41BBA">
              <w:rPr>
                <w:noProof/>
                <w:lang w:val="lt-LT" w:eastAsia="en-US"/>
              </w:rPr>
              <w:t xml:space="preserve"> 2 vnt</w:t>
            </w:r>
            <w:r>
              <w:rPr>
                <w:noProof/>
                <w:lang w:val="lt-LT" w:eastAsia="en-US"/>
              </w:rPr>
              <w:t>.</w:t>
            </w:r>
            <w:r w:rsidRPr="00A41BBA">
              <w:rPr>
                <w:noProof/>
                <w:lang w:val="lt-LT" w:eastAsia="en-US"/>
              </w:rPr>
              <w:t xml:space="preserve"> kondicionierių vidini</w:t>
            </w:r>
            <w:r>
              <w:rPr>
                <w:noProof/>
                <w:lang w:val="lt-LT" w:eastAsia="en-US"/>
              </w:rPr>
              <w:t>u</w:t>
            </w:r>
            <w:r w:rsidRPr="00A41BBA">
              <w:rPr>
                <w:noProof/>
                <w:lang w:val="lt-LT" w:eastAsia="en-US"/>
              </w:rPr>
              <w:t>s bei išorini</w:t>
            </w:r>
            <w:r>
              <w:rPr>
                <w:noProof/>
                <w:lang w:val="lt-LT" w:eastAsia="en-US"/>
              </w:rPr>
              <w:t>u</w:t>
            </w:r>
            <w:r w:rsidRPr="00A41BBA">
              <w:rPr>
                <w:noProof/>
                <w:lang w:val="lt-LT" w:eastAsia="en-US"/>
              </w:rPr>
              <w:t>s blok</w:t>
            </w:r>
            <w:r>
              <w:rPr>
                <w:noProof/>
                <w:lang w:val="lt-LT" w:eastAsia="en-US"/>
              </w:rPr>
              <w:t>u</w:t>
            </w:r>
            <w:r w:rsidRPr="00A41BBA">
              <w:rPr>
                <w:noProof/>
                <w:lang w:val="lt-LT" w:eastAsia="en-US"/>
              </w:rPr>
              <w:t>s</w:t>
            </w:r>
            <w:r>
              <w:rPr>
                <w:noProof/>
                <w:lang w:val="lt-LT" w:eastAsia="en-US"/>
              </w:rPr>
              <w:t>,</w:t>
            </w:r>
            <w:r w:rsidRPr="00A41BBA">
              <w:rPr>
                <w:noProof/>
                <w:lang w:val="lt-LT" w:eastAsia="en-US"/>
              </w:rPr>
              <w:t xml:space="preserve"> </w:t>
            </w:r>
            <w:r w:rsidRPr="00A41BBA">
              <w:rPr>
                <w:lang w:val="lt-LT"/>
              </w:rPr>
              <w:t xml:space="preserve"> </w:t>
            </w:r>
            <w:r>
              <w:rPr>
                <w:lang w:val="lt-LT"/>
              </w:rPr>
              <w:t>n</w:t>
            </w:r>
            <w:r w:rsidRPr="00A41BBA">
              <w:rPr>
                <w:lang w:val="lt-LT"/>
              </w:rPr>
              <w:t xml:space="preserve">e mažiau </w:t>
            </w:r>
            <w:r>
              <w:rPr>
                <w:lang w:val="lt-LT"/>
              </w:rPr>
              <w:t>kaip</w:t>
            </w:r>
            <w:r w:rsidRPr="00A41BBA">
              <w:rPr>
                <w:lang w:val="lt-LT"/>
              </w:rPr>
              <w:t xml:space="preserve"> </w:t>
            </w:r>
            <w:r w:rsidR="00BB441F">
              <w:rPr>
                <w:lang w:val="lt-LT"/>
              </w:rPr>
              <w:t>7</w:t>
            </w:r>
            <w:r w:rsidRPr="00A41BBA">
              <w:rPr>
                <w:lang w:val="lt-LT"/>
              </w:rPr>
              <w:t xml:space="preserve"> kW galios. Taupumo A+ klasės.  Išoriniai blokai ir einantys visi </w:t>
            </w:r>
            <w:r>
              <w:rPr>
                <w:lang w:val="lt-LT"/>
              </w:rPr>
              <w:t>vamzdeliai</w:t>
            </w:r>
            <w:r w:rsidRPr="00A41BBA">
              <w:rPr>
                <w:lang w:val="lt-LT"/>
              </w:rPr>
              <w:t xml:space="preserve"> turi eiti per 1-3 patalpoje esanči</w:t>
            </w:r>
            <w:r>
              <w:rPr>
                <w:lang w:val="lt-LT"/>
              </w:rPr>
              <w:t>ą</w:t>
            </w:r>
            <w:r w:rsidRPr="00A41BBA">
              <w:rPr>
                <w:lang w:val="lt-LT"/>
              </w:rPr>
              <w:t xml:space="preserve"> elektros įrenginių patalpą, </w:t>
            </w:r>
            <w:r>
              <w:rPr>
                <w:lang w:val="lt-LT"/>
              </w:rPr>
              <w:t>vamzdeliai</w:t>
            </w:r>
            <w:r w:rsidRPr="00A41BBA">
              <w:rPr>
                <w:lang w:val="lt-LT"/>
              </w:rPr>
              <w:t xml:space="preserve"> negali eiti kiaurai per 1-3 patalpų sienas. </w:t>
            </w:r>
            <w:r w:rsidRPr="00A657FB">
              <w:rPr>
                <w:b/>
                <w:bCs/>
                <w:color w:val="000000" w:themeColor="text1"/>
                <w:lang w:val="lt-LT"/>
              </w:rPr>
              <w:t>Kondicionieriai turi būti be Bluetooth ir WiFi funkcijos.</w:t>
            </w:r>
            <w:r w:rsidRPr="00A41BBA">
              <w:rPr>
                <w:lang w:val="lt-LT"/>
              </w:rPr>
              <w:t xml:space="preserve"> </w:t>
            </w:r>
          </w:p>
          <w:p w14:paraId="71F53297" w14:textId="68E58859" w:rsidR="00F76A17" w:rsidRPr="00A41BBA" w:rsidRDefault="00C14325" w:rsidP="00C14325">
            <w:pPr>
              <w:ind w:firstLine="401"/>
              <w:jc w:val="both"/>
              <w:rPr>
                <w:noProof/>
                <w:lang w:val="lt-LT" w:eastAsia="en-US"/>
              </w:rPr>
            </w:pPr>
            <w:r>
              <w:rPr>
                <w:lang w:val="lt-LT"/>
              </w:rPr>
              <w:t xml:space="preserve">Reikės </w:t>
            </w:r>
            <w:r w:rsidR="001D3B6D">
              <w:rPr>
                <w:lang w:val="lt-LT"/>
              </w:rPr>
              <w:t>įrengti pa</w:t>
            </w:r>
            <w:r w:rsidR="001D3B6D" w:rsidRPr="00A41BBA">
              <w:rPr>
                <w:lang w:val="lt-LT"/>
              </w:rPr>
              <w:t>pildomą  kondicionieri</w:t>
            </w:r>
            <w:r w:rsidR="001D3B6D">
              <w:rPr>
                <w:lang w:val="lt-LT"/>
              </w:rPr>
              <w:t xml:space="preserve">ų, kurį pateiks Užsakovas, numatyti </w:t>
            </w:r>
            <w:r w:rsidR="001D3B6D" w:rsidRPr="00A41BBA">
              <w:rPr>
                <w:lang w:val="lt-LT"/>
              </w:rPr>
              <w:t>tik montavim</w:t>
            </w:r>
            <w:r w:rsidR="001D3B6D">
              <w:rPr>
                <w:lang w:val="lt-LT"/>
              </w:rPr>
              <w:t>ą</w:t>
            </w:r>
            <w:r w:rsidR="001D3B6D" w:rsidRPr="00A41BBA">
              <w:rPr>
                <w:lang w:val="lt-LT"/>
              </w:rPr>
              <w:t>, be įrenginio kainos.</w:t>
            </w:r>
          </w:p>
        </w:tc>
      </w:tr>
      <w:tr w:rsidR="00C155CC" w:rsidRPr="00A41BBA" w14:paraId="2E72F579" w14:textId="77777777" w:rsidTr="00806ACF">
        <w:tc>
          <w:tcPr>
            <w:tcW w:w="1296" w:type="dxa"/>
          </w:tcPr>
          <w:p w14:paraId="48124108" w14:textId="1B4F3D7D" w:rsidR="00C155CC" w:rsidRPr="00A41BBA" w:rsidRDefault="00C155CC" w:rsidP="006C351E">
            <w:pPr>
              <w:ind w:left="22"/>
              <w:jc w:val="center"/>
              <w:rPr>
                <w:lang w:val="lt-LT"/>
              </w:rPr>
            </w:pPr>
            <w:r w:rsidRPr="00A41BBA">
              <w:rPr>
                <w:lang w:val="lt-LT"/>
              </w:rPr>
              <w:t>TS-18</w:t>
            </w:r>
          </w:p>
        </w:tc>
        <w:tc>
          <w:tcPr>
            <w:tcW w:w="1919" w:type="dxa"/>
          </w:tcPr>
          <w:p w14:paraId="7F55A459" w14:textId="2BCD85F7" w:rsidR="00C155CC" w:rsidRPr="00A41BBA" w:rsidRDefault="00C155CC" w:rsidP="00806ACF">
            <w:pPr>
              <w:jc w:val="center"/>
              <w:rPr>
                <w:lang w:val="lt-LT"/>
              </w:rPr>
            </w:pPr>
            <w:r w:rsidRPr="00A41BBA">
              <w:rPr>
                <w:lang w:val="lt-LT"/>
              </w:rPr>
              <w:t>Jungikli</w:t>
            </w:r>
            <w:r w:rsidR="001D3B6D">
              <w:rPr>
                <w:lang w:val="lt-LT"/>
              </w:rPr>
              <w:t>ų</w:t>
            </w:r>
            <w:r w:rsidRPr="00A41BBA">
              <w:rPr>
                <w:lang w:val="lt-LT"/>
              </w:rPr>
              <w:t xml:space="preserve"> keitimas</w:t>
            </w:r>
          </w:p>
        </w:tc>
        <w:tc>
          <w:tcPr>
            <w:tcW w:w="1518" w:type="dxa"/>
          </w:tcPr>
          <w:p w14:paraId="138EDF60" w14:textId="31639369" w:rsidR="00C155CC" w:rsidRPr="00A41BBA" w:rsidRDefault="00C155CC" w:rsidP="00806ACF">
            <w:pPr>
              <w:jc w:val="center"/>
              <w:rPr>
                <w:lang w:val="lt-LT"/>
              </w:rPr>
            </w:pPr>
            <w:r w:rsidRPr="00A41BBA">
              <w:rPr>
                <w:lang w:val="lt-LT"/>
              </w:rPr>
              <w:t>Vidaus darbai</w:t>
            </w:r>
          </w:p>
        </w:tc>
        <w:tc>
          <w:tcPr>
            <w:tcW w:w="4987" w:type="dxa"/>
            <w:vAlign w:val="center"/>
          </w:tcPr>
          <w:p w14:paraId="6B1C0EDC" w14:textId="78561A42" w:rsidR="00C155CC" w:rsidRPr="00A41BBA" w:rsidRDefault="00C155CC" w:rsidP="00C14325">
            <w:pPr>
              <w:ind w:firstLine="401"/>
              <w:jc w:val="both"/>
              <w:rPr>
                <w:noProof/>
                <w:lang w:val="lt-LT" w:eastAsia="en-US"/>
              </w:rPr>
            </w:pPr>
            <w:r w:rsidRPr="00A41BBA">
              <w:rPr>
                <w:noProof/>
                <w:lang w:val="lt-LT" w:eastAsia="en-US"/>
              </w:rPr>
              <w:t>1-3 patalpose keičiami seni</w:t>
            </w:r>
            <w:r w:rsidR="00300405">
              <w:rPr>
                <w:noProof/>
                <w:lang w:val="lt-LT" w:eastAsia="en-US"/>
              </w:rPr>
              <w:t xml:space="preserve"> apšvietimo</w:t>
            </w:r>
            <w:r w:rsidRPr="00A41BBA">
              <w:rPr>
                <w:noProof/>
                <w:lang w:val="lt-LT" w:eastAsia="en-US"/>
              </w:rPr>
              <w:t xml:space="preserve"> jungikliai</w:t>
            </w:r>
            <w:r w:rsidR="001D3B6D">
              <w:rPr>
                <w:noProof/>
                <w:lang w:val="lt-LT" w:eastAsia="en-US"/>
              </w:rPr>
              <w:t xml:space="preserve"> keičiami</w:t>
            </w:r>
            <w:r w:rsidRPr="00A41BBA">
              <w:rPr>
                <w:noProof/>
                <w:lang w:val="lt-LT" w:eastAsia="en-US"/>
              </w:rPr>
              <w:t xml:space="preserve"> į naujus</w:t>
            </w:r>
            <w:r w:rsidR="00844719" w:rsidRPr="00A41BBA">
              <w:rPr>
                <w:noProof/>
                <w:lang w:val="lt-LT" w:eastAsia="en-US"/>
              </w:rPr>
              <w:t xml:space="preserve"> 4</w:t>
            </w:r>
            <w:r w:rsidR="00B156D3">
              <w:rPr>
                <w:noProof/>
                <w:lang w:val="lt-LT" w:eastAsia="en-US"/>
              </w:rPr>
              <w:t xml:space="preserve"> </w:t>
            </w:r>
            <w:r w:rsidR="00844719" w:rsidRPr="00A41BBA">
              <w:rPr>
                <w:noProof/>
                <w:lang w:val="lt-LT" w:eastAsia="en-US"/>
              </w:rPr>
              <w:t>vnt</w:t>
            </w:r>
            <w:r w:rsidR="00B156D3">
              <w:rPr>
                <w:noProof/>
                <w:lang w:val="lt-LT" w:eastAsia="en-US"/>
              </w:rPr>
              <w:t>.</w:t>
            </w:r>
          </w:p>
        </w:tc>
      </w:tr>
      <w:tr w:rsidR="00C155CC" w:rsidRPr="00A41BBA" w14:paraId="451DA725" w14:textId="77777777" w:rsidTr="00806ACF">
        <w:tc>
          <w:tcPr>
            <w:tcW w:w="1296" w:type="dxa"/>
          </w:tcPr>
          <w:p w14:paraId="103A3451" w14:textId="05BA83DC" w:rsidR="00C155CC" w:rsidRPr="00A41BBA" w:rsidRDefault="00C155CC" w:rsidP="006C351E">
            <w:pPr>
              <w:ind w:left="22"/>
              <w:jc w:val="center"/>
              <w:rPr>
                <w:lang w:val="lt-LT"/>
              </w:rPr>
            </w:pPr>
            <w:r w:rsidRPr="00A41BBA">
              <w:rPr>
                <w:lang w:val="lt-LT"/>
              </w:rPr>
              <w:t>TS-19</w:t>
            </w:r>
          </w:p>
        </w:tc>
        <w:tc>
          <w:tcPr>
            <w:tcW w:w="1919" w:type="dxa"/>
          </w:tcPr>
          <w:p w14:paraId="23F5D175" w14:textId="39D0D46C" w:rsidR="00C155CC" w:rsidRPr="00A41BBA" w:rsidRDefault="00C155CC" w:rsidP="00806ACF">
            <w:pPr>
              <w:jc w:val="center"/>
              <w:rPr>
                <w:lang w:val="lt-LT"/>
              </w:rPr>
            </w:pPr>
            <w:r w:rsidRPr="00A41BBA">
              <w:rPr>
                <w:lang w:val="lt-LT"/>
              </w:rPr>
              <w:t>Elektros skyd</w:t>
            </w:r>
            <w:r w:rsidR="001D3B6D">
              <w:rPr>
                <w:lang w:val="lt-LT"/>
              </w:rPr>
              <w:t>ų</w:t>
            </w:r>
            <w:r w:rsidRPr="00A41BBA">
              <w:rPr>
                <w:lang w:val="lt-LT"/>
              </w:rPr>
              <w:t xml:space="preserve"> įrengimas</w:t>
            </w:r>
          </w:p>
        </w:tc>
        <w:tc>
          <w:tcPr>
            <w:tcW w:w="1518" w:type="dxa"/>
          </w:tcPr>
          <w:p w14:paraId="28713AAA" w14:textId="53D9B44D" w:rsidR="00C155CC" w:rsidRPr="00A41BBA" w:rsidRDefault="00C155CC" w:rsidP="00806ACF">
            <w:pPr>
              <w:jc w:val="center"/>
              <w:rPr>
                <w:lang w:val="lt-LT"/>
              </w:rPr>
            </w:pPr>
            <w:r w:rsidRPr="00A41BBA">
              <w:rPr>
                <w:lang w:val="lt-LT"/>
              </w:rPr>
              <w:t>Vidaus darbai</w:t>
            </w:r>
          </w:p>
        </w:tc>
        <w:tc>
          <w:tcPr>
            <w:tcW w:w="4987" w:type="dxa"/>
            <w:vAlign w:val="center"/>
          </w:tcPr>
          <w:p w14:paraId="1AE45856" w14:textId="7D2D68D1" w:rsidR="00C155CC" w:rsidRPr="00A41BBA" w:rsidRDefault="00C155CC" w:rsidP="00C14325">
            <w:pPr>
              <w:ind w:firstLine="401"/>
              <w:jc w:val="both"/>
              <w:rPr>
                <w:lang w:val="lt-LT"/>
              </w:rPr>
            </w:pPr>
            <w:r w:rsidRPr="00A41BBA">
              <w:rPr>
                <w:lang w:val="lt-LT"/>
              </w:rPr>
              <w:t>1-3 patalpai įrengiamas atskiras elektros skydelis su automatais, atskirtas nuo sistemos.</w:t>
            </w:r>
          </w:p>
        </w:tc>
      </w:tr>
      <w:tr w:rsidR="00C155CC" w:rsidRPr="00A41BBA" w14:paraId="7FD25AF2" w14:textId="77777777" w:rsidTr="00806ACF">
        <w:trPr>
          <w:trHeight w:val="1096"/>
        </w:trPr>
        <w:tc>
          <w:tcPr>
            <w:tcW w:w="1296" w:type="dxa"/>
          </w:tcPr>
          <w:p w14:paraId="78D574FA" w14:textId="4E235B88" w:rsidR="00C155CC" w:rsidRPr="00A41BBA" w:rsidRDefault="00C155CC" w:rsidP="006C351E">
            <w:pPr>
              <w:ind w:left="22"/>
              <w:jc w:val="center"/>
              <w:rPr>
                <w:lang w:val="lt-LT"/>
              </w:rPr>
            </w:pPr>
            <w:r w:rsidRPr="00A41BBA">
              <w:rPr>
                <w:lang w:val="lt-LT"/>
              </w:rPr>
              <w:t>TS-20</w:t>
            </w:r>
          </w:p>
        </w:tc>
        <w:tc>
          <w:tcPr>
            <w:tcW w:w="1919" w:type="dxa"/>
          </w:tcPr>
          <w:p w14:paraId="2FF58E96" w14:textId="1CC3453C" w:rsidR="00C155CC" w:rsidRPr="00A41BBA" w:rsidRDefault="00C155CC" w:rsidP="00806ACF">
            <w:pPr>
              <w:jc w:val="center"/>
              <w:rPr>
                <w:lang w:val="lt-LT"/>
              </w:rPr>
            </w:pPr>
            <w:r w:rsidRPr="00A41BBA">
              <w:rPr>
                <w:lang w:val="lt-LT"/>
              </w:rPr>
              <w:t>Vandentiekio vamzdžių įrengimas</w:t>
            </w:r>
          </w:p>
        </w:tc>
        <w:tc>
          <w:tcPr>
            <w:tcW w:w="1518" w:type="dxa"/>
          </w:tcPr>
          <w:p w14:paraId="7A6BDC64" w14:textId="02CD3697" w:rsidR="00C155CC" w:rsidRPr="00A41BBA" w:rsidRDefault="00C155CC" w:rsidP="00806ACF">
            <w:pPr>
              <w:jc w:val="center"/>
              <w:rPr>
                <w:lang w:val="lt-LT"/>
              </w:rPr>
            </w:pPr>
            <w:r w:rsidRPr="00A41BBA">
              <w:rPr>
                <w:lang w:val="lt-LT"/>
              </w:rPr>
              <w:t>Vidaus darbai</w:t>
            </w:r>
          </w:p>
        </w:tc>
        <w:tc>
          <w:tcPr>
            <w:tcW w:w="4987" w:type="dxa"/>
          </w:tcPr>
          <w:p w14:paraId="16F2E89C" w14:textId="324F60A6" w:rsidR="00C155CC" w:rsidRPr="00A41BBA" w:rsidRDefault="00B156D3" w:rsidP="00C14325">
            <w:pPr>
              <w:ind w:firstLine="401"/>
              <w:jc w:val="both"/>
              <w:rPr>
                <w:lang w:val="lt-LT"/>
              </w:rPr>
            </w:pPr>
            <w:r w:rsidRPr="00B156D3">
              <w:rPr>
                <w:lang w:val="lt-LT"/>
              </w:rPr>
              <w:t>1-4 patalpoje vandentiekio vamzdis prasideda šioje patalpoje, pašalinti seną vamzdį iki tos dalies kur jungsis naujas (jungimo tašką derinti su Užsakovu), naują vamzdį įrengti kertant perdanga, į viršų esančia patalpą (palėpė), kirsti angą perdangoje, ir sienose ar kitose vietose. Angas, per kurias eis vamzdis (apdirbti užtvarkyti). Plieninis arba plastikinis vamzdis ne mažiau 50 mm</w:t>
            </w:r>
            <w:r w:rsidR="00DF0533">
              <w:rPr>
                <w:lang w:val="lt-LT"/>
              </w:rPr>
              <w:t xml:space="preserve"> diametro</w:t>
            </w:r>
            <w:r w:rsidRPr="00B156D3">
              <w:rPr>
                <w:lang w:val="lt-LT"/>
              </w:rPr>
              <w:t>.</w:t>
            </w:r>
          </w:p>
        </w:tc>
      </w:tr>
      <w:tr w:rsidR="00C155CC" w:rsidRPr="00A41BBA" w14:paraId="76CF9E15" w14:textId="77777777" w:rsidTr="00C14325">
        <w:tc>
          <w:tcPr>
            <w:tcW w:w="1296" w:type="dxa"/>
          </w:tcPr>
          <w:p w14:paraId="43F7F18C" w14:textId="69FA1DC5" w:rsidR="00C155CC" w:rsidRPr="00A41BBA" w:rsidRDefault="00C155CC" w:rsidP="006C351E">
            <w:pPr>
              <w:ind w:left="22"/>
              <w:jc w:val="center"/>
              <w:rPr>
                <w:lang w:val="lt-LT"/>
              </w:rPr>
            </w:pPr>
            <w:r w:rsidRPr="00A41BBA">
              <w:rPr>
                <w:lang w:val="lt-LT"/>
              </w:rPr>
              <w:t>TS-</w:t>
            </w:r>
            <w:r w:rsidR="00DB562D" w:rsidRPr="00A41BBA">
              <w:rPr>
                <w:lang w:val="lt-LT"/>
              </w:rPr>
              <w:t>21</w:t>
            </w:r>
          </w:p>
        </w:tc>
        <w:tc>
          <w:tcPr>
            <w:tcW w:w="1919" w:type="dxa"/>
          </w:tcPr>
          <w:p w14:paraId="19FA569D" w14:textId="1741279A" w:rsidR="00C155CC" w:rsidRPr="00A41BBA" w:rsidRDefault="00DB562D" w:rsidP="00806ACF">
            <w:pPr>
              <w:jc w:val="center"/>
              <w:rPr>
                <w:lang w:val="lt-LT"/>
              </w:rPr>
            </w:pPr>
            <w:r w:rsidRPr="00A41BBA">
              <w:rPr>
                <w:lang w:val="lt-LT"/>
              </w:rPr>
              <w:t>Vandentiekio vamzdžio aptaisymas gipsu.</w:t>
            </w:r>
          </w:p>
        </w:tc>
        <w:tc>
          <w:tcPr>
            <w:tcW w:w="1518" w:type="dxa"/>
          </w:tcPr>
          <w:p w14:paraId="33D974D7" w14:textId="3F4EC568" w:rsidR="00C155CC" w:rsidRPr="00A41BBA" w:rsidRDefault="00C155CC" w:rsidP="00C14325">
            <w:pPr>
              <w:pStyle w:val="Header"/>
              <w:jc w:val="center"/>
              <w:rPr>
                <w:lang w:val="lt-LT"/>
              </w:rPr>
            </w:pPr>
            <w:r w:rsidRPr="00A41BBA">
              <w:rPr>
                <w:lang w:val="lt-LT"/>
              </w:rPr>
              <w:t>Vidaus patalpos</w:t>
            </w:r>
          </w:p>
        </w:tc>
        <w:tc>
          <w:tcPr>
            <w:tcW w:w="4987" w:type="dxa"/>
          </w:tcPr>
          <w:p w14:paraId="38643199" w14:textId="47FC17CE" w:rsidR="00C155CC" w:rsidRPr="00A41BBA" w:rsidRDefault="00ED4483" w:rsidP="00C14325">
            <w:pPr>
              <w:pStyle w:val="NormalWeb"/>
              <w:ind w:firstLine="401"/>
              <w:jc w:val="both"/>
            </w:pPr>
            <w:r w:rsidRPr="00ED4483">
              <w:t>1-4 patalpose vandentiekio vamzdis paslepiamas apdirbant gipsu ant metalinio karkaso. Glaistomas, dažomas.</w:t>
            </w:r>
          </w:p>
        </w:tc>
      </w:tr>
      <w:tr w:rsidR="00DB562D" w:rsidRPr="00A41BBA" w14:paraId="18C3B420" w14:textId="77777777" w:rsidTr="00C14325">
        <w:tc>
          <w:tcPr>
            <w:tcW w:w="1296" w:type="dxa"/>
          </w:tcPr>
          <w:p w14:paraId="15F0943A" w14:textId="328A7159" w:rsidR="00DB562D" w:rsidRPr="00A41BBA" w:rsidRDefault="00DB562D" w:rsidP="006C351E">
            <w:pPr>
              <w:ind w:left="22"/>
              <w:jc w:val="center"/>
              <w:rPr>
                <w:lang w:val="lt-LT"/>
              </w:rPr>
            </w:pPr>
            <w:r w:rsidRPr="00A41BBA">
              <w:rPr>
                <w:lang w:val="lt-LT"/>
              </w:rPr>
              <w:t>TS-22</w:t>
            </w:r>
          </w:p>
        </w:tc>
        <w:tc>
          <w:tcPr>
            <w:tcW w:w="1919" w:type="dxa"/>
          </w:tcPr>
          <w:p w14:paraId="49732DA4" w14:textId="1B688B0F" w:rsidR="00DB562D" w:rsidRPr="00A41BBA" w:rsidRDefault="00DB562D" w:rsidP="00806ACF">
            <w:pPr>
              <w:jc w:val="center"/>
              <w:rPr>
                <w:lang w:val="lt-LT"/>
              </w:rPr>
            </w:pPr>
            <w:r w:rsidRPr="00A41BBA">
              <w:rPr>
                <w:lang w:val="lt-LT"/>
              </w:rPr>
              <w:t>Vandentiekio vamzdžio , reviziniu durelių įrengimas gipse</w:t>
            </w:r>
          </w:p>
        </w:tc>
        <w:tc>
          <w:tcPr>
            <w:tcW w:w="1518" w:type="dxa"/>
          </w:tcPr>
          <w:p w14:paraId="62AACBBC" w14:textId="335421A1" w:rsidR="00DB562D" w:rsidRPr="00A41BBA" w:rsidRDefault="00DB562D" w:rsidP="00C14325">
            <w:pPr>
              <w:pStyle w:val="Header"/>
              <w:jc w:val="center"/>
              <w:rPr>
                <w:lang w:val="lt-LT"/>
              </w:rPr>
            </w:pPr>
            <w:r w:rsidRPr="00A41BBA">
              <w:rPr>
                <w:lang w:val="lt-LT"/>
              </w:rPr>
              <w:t>Vidaus patalpos</w:t>
            </w:r>
          </w:p>
        </w:tc>
        <w:tc>
          <w:tcPr>
            <w:tcW w:w="4987" w:type="dxa"/>
          </w:tcPr>
          <w:p w14:paraId="50D5D310" w14:textId="77777777" w:rsidR="00DB562D" w:rsidRPr="00A41BBA" w:rsidRDefault="00DB562D" w:rsidP="00C14325">
            <w:pPr>
              <w:ind w:firstLine="401"/>
              <w:jc w:val="both"/>
              <w:rPr>
                <w:lang w:val="lt-LT"/>
              </w:rPr>
            </w:pPr>
            <w:r w:rsidRPr="00A41BBA">
              <w:rPr>
                <w:lang w:val="lt-LT"/>
              </w:rPr>
              <w:t>1-4 patalpoje gipse įrengiamos revizinės durelės, vamzdžiui pasiekti.</w:t>
            </w:r>
            <w:r w:rsidR="00844719" w:rsidRPr="00A41BBA">
              <w:rPr>
                <w:lang w:val="lt-LT"/>
              </w:rPr>
              <w:t xml:space="preserve"> Dydis 40x40cm</w:t>
            </w:r>
          </w:p>
          <w:p w14:paraId="4D56DF5C" w14:textId="6055C580" w:rsidR="00844719" w:rsidRPr="00A41BBA" w:rsidRDefault="00844719" w:rsidP="00C14325">
            <w:pPr>
              <w:ind w:firstLine="401"/>
              <w:jc w:val="both"/>
              <w:rPr>
                <w:spacing w:val="-3"/>
                <w:lang w:val="lt-LT"/>
              </w:rPr>
            </w:pPr>
            <w:r w:rsidRPr="00A41BBA">
              <w:rPr>
                <w:spacing w:val="-3"/>
                <w:lang w:val="lt-LT"/>
              </w:rPr>
              <w:t>Ma</w:t>
            </w:r>
            <w:r w:rsidR="00C14325">
              <w:rPr>
                <w:spacing w:val="-3"/>
                <w:lang w:val="lt-LT"/>
              </w:rPr>
              <w:t>tmuo gali kisti, atsižvelgiant į</w:t>
            </w:r>
            <w:r w:rsidRPr="00A41BBA">
              <w:rPr>
                <w:spacing w:val="-3"/>
                <w:lang w:val="lt-LT"/>
              </w:rPr>
              <w:t xml:space="preserve"> poreikį (mažėti).</w:t>
            </w:r>
          </w:p>
        </w:tc>
      </w:tr>
      <w:tr w:rsidR="0026249F" w:rsidRPr="00A41BBA" w14:paraId="431B50B5" w14:textId="77777777" w:rsidTr="00C14325">
        <w:tc>
          <w:tcPr>
            <w:tcW w:w="1296" w:type="dxa"/>
          </w:tcPr>
          <w:p w14:paraId="1FC53897" w14:textId="41B2792F" w:rsidR="0026249F" w:rsidRPr="00A41BBA" w:rsidRDefault="0026249F" w:rsidP="006C351E">
            <w:pPr>
              <w:ind w:left="22"/>
              <w:jc w:val="center"/>
              <w:rPr>
                <w:lang w:val="lt-LT"/>
              </w:rPr>
            </w:pPr>
            <w:r w:rsidRPr="00A41BBA">
              <w:rPr>
                <w:lang w:val="lt-LT"/>
              </w:rPr>
              <w:t>TS-23</w:t>
            </w:r>
          </w:p>
        </w:tc>
        <w:tc>
          <w:tcPr>
            <w:tcW w:w="1919" w:type="dxa"/>
          </w:tcPr>
          <w:p w14:paraId="6C18BDDD" w14:textId="6294ABDA" w:rsidR="0026249F" w:rsidRPr="00A41BBA" w:rsidRDefault="00237774" w:rsidP="00806ACF">
            <w:pPr>
              <w:jc w:val="center"/>
              <w:rPr>
                <w:lang w:val="lt-LT"/>
              </w:rPr>
            </w:pPr>
            <w:r>
              <w:rPr>
                <w:lang w:val="lt-LT"/>
              </w:rPr>
              <w:t>P</w:t>
            </w:r>
            <w:r w:rsidR="003F12BC">
              <w:rPr>
                <w:lang w:val="lt-LT"/>
              </w:rPr>
              <w:t>a</w:t>
            </w:r>
            <w:r>
              <w:rPr>
                <w:lang w:val="lt-LT"/>
              </w:rPr>
              <w:t>kabinamų</w:t>
            </w:r>
            <w:r w:rsidR="0026249F" w:rsidRPr="00A41BBA">
              <w:rPr>
                <w:lang w:val="lt-LT"/>
              </w:rPr>
              <w:t xml:space="preserve"> lubų įrengimas</w:t>
            </w:r>
          </w:p>
        </w:tc>
        <w:tc>
          <w:tcPr>
            <w:tcW w:w="1518" w:type="dxa"/>
          </w:tcPr>
          <w:p w14:paraId="0C38AC4B" w14:textId="1971C03F" w:rsidR="0026249F" w:rsidRPr="00A41BBA" w:rsidRDefault="0026249F" w:rsidP="00C14325">
            <w:pPr>
              <w:pStyle w:val="Header"/>
              <w:jc w:val="center"/>
              <w:rPr>
                <w:lang w:val="lt-LT"/>
              </w:rPr>
            </w:pPr>
            <w:r w:rsidRPr="00A41BBA">
              <w:rPr>
                <w:lang w:val="lt-LT"/>
              </w:rPr>
              <w:t>Vidaus patalpos</w:t>
            </w:r>
          </w:p>
        </w:tc>
        <w:tc>
          <w:tcPr>
            <w:tcW w:w="4987" w:type="dxa"/>
          </w:tcPr>
          <w:p w14:paraId="75366706" w14:textId="486F3568" w:rsidR="0026249F" w:rsidRPr="00A41BBA" w:rsidRDefault="0026249F" w:rsidP="00C14325">
            <w:pPr>
              <w:ind w:firstLine="401"/>
              <w:jc w:val="both"/>
              <w:rPr>
                <w:lang w:val="lt-LT"/>
              </w:rPr>
            </w:pPr>
            <w:r w:rsidRPr="00A41BBA">
              <w:rPr>
                <w:lang w:val="lt-LT"/>
              </w:rPr>
              <w:t xml:space="preserve">1-3 Patalpoje įrengiamos </w:t>
            </w:r>
            <w:r w:rsidR="00237774">
              <w:rPr>
                <w:lang w:val="lt-LT"/>
              </w:rPr>
              <w:t>pakabinamos</w:t>
            </w:r>
            <w:r w:rsidRPr="00A41BBA">
              <w:rPr>
                <w:lang w:val="lt-LT"/>
              </w:rPr>
              <w:t xml:space="preserve"> lubos su karkasu. Matmenys 600 x 600 mm</w:t>
            </w:r>
            <w:r w:rsidR="00C14325">
              <w:rPr>
                <w:lang w:val="lt-LT"/>
              </w:rPr>
              <w:t xml:space="preserve">, </w:t>
            </w:r>
            <w:r w:rsidRPr="00A41BBA">
              <w:rPr>
                <w:lang w:val="lt-LT"/>
              </w:rPr>
              <w:t xml:space="preserve">svoris </w:t>
            </w:r>
            <w:r w:rsidR="003F12BC">
              <w:rPr>
                <w:lang w:val="lt-LT"/>
              </w:rPr>
              <w:t>iki</w:t>
            </w:r>
            <w:r w:rsidRPr="00A41BBA">
              <w:rPr>
                <w:lang w:val="lt-LT"/>
              </w:rPr>
              <w:t xml:space="preserve"> 3,6 kg/m²</w:t>
            </w:r>
            <w:r w:rsidR="003F12BC">
              <w:rPr>
                <w:lang w:val="lt-LT"/>
              </w:rPr>
              <w:t xml:space="preserve">; </w:t>
            </w:r>
            <w:r w:rsidRPr="00A41BBA">
              <w:rPr>
                <w:lang w:val="lt-LT"/>
              </w:rPr>
              <w:t>30 min at</w:t>
            </w:r>
            <w:r w:rsidR="00C14325">
              <w:rPr>
                <w:lang w:val="lt-LT"/>
              </w:rPr>
              <w:t>spari liepsnai. Atspari drėgmei</w:t>
            </w:r>
            <w:r w:rsidR="00616952" w:rsidRPr="00A41BBA">
              <w:rPr>
                <w:lang w:val="lt-LT"/>
              </w:rPr>
              <w:t>.</w:t>
            </w:r>
            <w:r w:rsidR="00C14325">
              <w:rPr>
                <w:lang w:val="lt-LT"/>
              </w:rPr>
              <w:t xml:space="preserve"> </w:t>
            </w:r>
            <w:r w:rsidRPr="00A41BBA">
              <w:rPr>
                <w:lang w:val="lt-LT"/>
              </w:rPr>
              <w:t>Tinka tik 24 mm pločio karkasui</w:t>
            </w:r>
            <w:r w:rsidR="00844719" w:rsidRPr="00A41BBA">
              <w:rPr>
                <w:lang w:val="lt-LT"/>
              </w:rPr>
              <w:t>. Į įrengimo sąvoka įeina visos medžiagos lubų įrengimui.</w:t>
            </w:r>
          </w:p>
        </w:tc>
      </w:tr>
      <w:tr w:rsidR="00E60ED4" w:rsidRPr="00A41BBA" w14:paraId="10C1D9F4" w14:textId="77777777" w:rsidTr="00C14325">
        <w:tc>
          <w:tcPr>
            <w:tcW w:w="1296" w:type="dxa"/>
          </w:tcPr>
          <w:p w14:paraId="4D8125FC" w14:textId="7F5D60BF" w:rsidR="00E60ED4" w:rsidRPr="00A41BBA" w:rsidRDefault="00E60ED4" w:rsidP="006C351E">
            <w:pPr>
              <w:ind w:left="22"/>
              <w:jc w:val="center"/>
              <w:rPr>
                <w:lang w:val="lt-LT"/>
              </w:rPr>
            </w:pPr>
            <w:r w:rsidRPr="00A41BBA">
              <w:rPr>
                <w:lang w:val="lt-LT"/>
              </w:rPr>
              <w:t>TS-24</w:t>
            </w:r>
          </w:p>
        </w:tc>
        <w:tc>
          <w:tcPr>
            <w:tcW w:w="1919" w:type="dxa"/>
          </w:tcPr>
          <w:p w14:paraId="6E9B199F" w14:textId="4E6C88FA" w:rsidR="00E60ED4" w:rsidRPr="00A41BBA" w:rsidRDefault="00E60ED4" w:rsidP="00806ACF">
            <w:pPr>
              <w:jc w:val="center"/>
              <w:rPr>
                <w:lang w:val="lt-LT"/>
              </w:rPr>
            </w:pPr>
            <w:r w:rsidRPr="00A41BBA">
              <w:rPr>
                <w:lang w:val="lt-LT"/>
              </w:rPr>
              <w:t>Panduso betonavimas</w:t>
            </w:r>
          </w:p>
        </w:tc>
        <w:tc>
          <w:tcPr>
            <w:tcW w:w="1518" w:type="dxa"/>
          </w:tcPr>
          <w:p w14:paraId="4F32EA3D" w14:textId="7F93748B" w:rsidR="00E60ED4" w:rsidRPr="00A41BBA" w:rsidRDefault="00E60ED4" w:rsidP="00C14325">
            <w:pPr>
              <w:pStyle w:val="Header"/>
              <w:jc w:val="center"/>
              <w:rPr>
                <w:lang w:val="lt-LT"/>
              </w:rPr>
            </w:pPr>
            <w:r w:rsidRPr="00A41BBA">
              <w:rPr>
                <w:lang w:val="lt-LT"/>
              </w:rPr>
              <w:t>Lauko darbai</w:t>
            </w:r>
          </w:p>
        </w:tc>
        <w:tc>
          <w:tcPr>
            <w:tcW w:w="4987" w:type="dxa"/>
          </w:tcPr>
          <w:p w14:paraId="6F50FB34" w14:textId="6D60A11C" w:rsidR="00E60ED4" w:rsidRPr="00A41BBA" w:rsidRDefault="003F12BC" w:rsidP="00C14325">
            <w:pPr>
              <w:ind w:firstLine="401"/>
              <w:jc w:val="both"/>
              <w:rPr>
                <w:lang w:val="lt-LT"/>
              </w:rPr>
            </w:pPr>
            <w:r w:rsidRPr="003F12BC">
              <w:rPr>
                <w:lang w:val="lt-LT"/>
              </w:rPr>
              <w:t>Lauke prie 1-1 patalpų įėjimo betonuojamas betoninis pandusas, durų pločio, su minimaliu nuolydžiu, pritaikyti, kad būtų galima užvažiuoti transportavimo dėžėmis su ratukais. Ant viršaus klijuojamos 5 cm storio trinkelės. Į įrengimo sąvoka įeina visos medžiagos reikalingos panduso įrengimui.</w:t>
            </w:r>
          </w:p>
        </w:tc>
      </w:tr>
      <w:tr w:rsidR="00E60ED4" w:rsidRPr="00A41BBA" w14:paraId="4E8C8020" w14:textId="77777777" w:rsidTr="00806ACF">
        <w:tc>
          <w:tcPr>
            <w:tcW w:w="1296" w:type="dxa"/>
          </w:tcPr>
          <w:p w14:paraId="77CC8B65" w14:textId="5CB59109" w:rsidR="00E60ED4" w:rsidRPr="00A41BBA" w:rsidRDefault="00E60ED4" w:rsidP="006C351E">
            <w:pPr>
              <w:ind w:left="22"/>
              <w:jc w:val="center"/>
              <w:rPr>
                <w:lang w:val="lt-LT"/>
              </w:rPr>
            </w:pPr>
            <w:r w:rsidRPr="00A41BBA">
              <w:rPr>
                <w:lang w:val="lt-LT"/>
              </w:rPr>
              <w:t>TS-25</w:t>
            </w:r>
          </w:p>
        </w:tc>
        <w:tc>
          <w:tcPr>
            <w:tcW w:w="1919" w:type="dxa"/>
          </w:tcPr>
          <w:p w14:paraId="7D0C9980" w14:textId="44825A58" w:rsidR="00E60ED4" w:rsidRPr="00A41BBA" w:rsidRDefault="00E60ED4" w:rsidP="00806ACF">
            <w:pPr>
              <w:jc w:val="center"/>
              <w:rPr>
                <w:lang w:val="lt-LT"/>
              </w:rPr>
            </w:pPr>
            <w:r w:rsidRPr="00A41BBA">
              <w:rPr>
                <w:lang w:val="lt-LT"/>
              </w:rPr>
              <w:t>Elektros kabelio demontavimo/ montavimo darbai</w:t>
            </w:r>
          </w:p>
        </w:tc>
        <w:tc>
          <w:tcPr>
            <w:tcW w:w="1518" w:type="dxa"/>
          </w:tcPr>
          <w:p w14:paraId="6769AE6C" w14:textId="61E04293" w:rsidR="00E60ED4" w:rsidRPr="00A41BBA" w:rsidRDefault="00E60ED4" w:rsidP="00806ACF">
            <w:pPr>
              <w:pStyle w:val="Header"/>
              <w:jc w:val="center"/>
              <w:rPr>
                <w:lang w:val="lt-LT"/>
              </w:rPr>
            </w:pPr>
            <w:r w:rsidRPr="00A41BBA">
              <w:rPr>
                <w:lang w:val="lt-LT"/>
              </w:rPr>
              <w:t>Lauko darbai / vidaus darbai</w:t>
            </w:r>
          </w:p>
        </w:tc>
        <w:tc>
          <w:tcPr>
            <w:tcW w:w="4987" w:type="dxa"/>
          </w:tcPr>
          <w:p w14:paraId="5C5546DD" w14:textId="13E7B7C7" w:rsidR="00E60ED4" w:rsidRPr="00A41BBA" w:rsidRDefault="00CD42DB" w:rsidP="00C14325">
            <w:pPr>
              <w:ind w:firstLine="401"/>
              <w:jc w:val="both"/>
              <w:rPr>
                <w:lang w:val="lt-LT"/>
              </w:rPr>
            </w:pPr>
            <w:r w:rsidRPr="00A41BBA">
              <w:rPr>
                <w:lang w:val="lt-LT"/>
              </w:rPr>
              <w:t xml:space="preserve">Demontuojamas </w:t>
            </w:r>
            <w:r w:rsidR="006A675A">
              <w:rPr>
                <w:lang w:val="lt-LT"/>
              </w:rPr>
              <w:t xml:space="preserve">el. </w:t>
            </w:r>
            <w:r w:rsidRPr="00A41BBA">
              <w:rPr>
                <w:lang w:val="lt-LT"/>
              </w:rPr>
              <w:t>kabelis</w:t>
            </w:r>
            <w:r w:rsidR="00A910CB">
              <w:rPr>
                <w:lang w:val="lt-LT"/>
              </w:rPr>
              <w:t xml:space="preserve"> iki 16 mm</w:t>
            </w:r>
            <w:r w:rsidR="00A910CB" w:rsidRPr="00A910CB">
              <w:rPr>
                <w:vertAlign w:val="superscript"/>
                <w:lang w:val="lt-LT"/>
              </w:rPr>
              <w:t>2</w:t>
            </w:r>
            <w:r w:rsidRPr="00A41BBA">
              <w:rPr>
                <w:lang w:val="lt-LT"/>
              </w:rPr>
              <w:t xml:space="preserve"> einantis per 1-3 patalpą, šio kabelio pradžia yra lauke prie 1-4 patalpos įėjimo, toje vietoje turi būti ardomas asfaltas, kabelis įvedamas į pastato 1-4 patalpų vidų, vedamas tokia pačia kryptimi kaip ir vandentiekio </w:t>
            </w:r>
            <w:r w:rsidR="006A675A" w:rsidRPr="00A41BBA">
              <w:rPr>
                <w:lang w:val="lt-LT"/>
              </w:rPr>
              <w:t>vamzdis,</w:t>
            </w:r>
            <w:r w:rsidR="006A675A">
              <w:rPr>
                <w:lang w:val="lt-LT"/>
              </w:rPr>
              <w:t xml:space="preserve"> kertamas kabelio praėjimo kelias,</w:t>
            </w:r>
            <w:r w:rsidRPr="00A41BBA">
              <w:rPr>
                <w:lang w:val="lt-LT"/>
              </w:rPr>
              <w:t xml:space="preserve"> laidas dedamas į lovelį</w:t>
            </w:r>
            <w:r w:rsidR="006A675A">
              <w:rPr>
                <w:lang w:val="lt-LT"/>
              </w:rPr>
              <w:t>/gofrą</w:t>
            </w:r>
            <w:r w:rsidRPr="00A41BBA">
              <w:rPr>
                <w:lang w:val="lt-LT"/>
              </w:rPr>
              <w:t>. Lauke demontuotas asfaltas užtaisomas išlyginamas.</w:t>
            </w:r>
            <w:r w:rsidR="00844719" w:rsidRPr="00A41BBA">
              <w:rPr>
                <w:lang w:val="lt-LT"/>
              </w:rPr>
              <w:t xml:space="preserve"> Kabelio atjungimas ir pajungimas ir visos tam reikalingos medžiagos įeina i demontavimo sąvoką.</w:t>
            </w:r>
          </w:p>
        </w:tc>
      </w:tr>
      <w:tr w:rsidR="00E60ED4" w:rsidRPr="00A41BBA" w14:paraId="2F1C0875" w14:textId="77777777" w:rsidTr="00C14325">
        <w:trPr>
          <w:trHeight w:val="1397"/>
        </w:trPr>
        <w:tc>
          <w:tcPr>
            <w:tcW w:w="1296" w:type="dxa"/>
            <w:tcBorders>
              <w:top w:val="single" w:sz="4" w:space="0" w:color="auto"/>
              <w:left w:val="single" w:sz="4" w:space="0" w:color="auto"/>
              <w:bottom w:val="single" w:sz="4" w:space="0" w:color="auto"/>
              <w:right w:val="single" w:sz="4" w:space="0" w:color="auto"/>
            </w:tcBorders>
          </w:tcPr>
          <w:p w14:paraId="4768A7BB" w14:textId="28B45ED5" w:rsidR="00E60ED4" w:rsidRPr="00A41BBA" w:rsidRDefault="00E60ED4" w:rsidP="006C351E">
            <w:pPr>
              <w:ind w:left="22"/>
              <w:jc w:val="center"/>
              <w:rPr>
                <w:lang w:val="lt-LT"/>
              </w:rPr>
            </w:pPr>
            <w:r w:rsidRPr="00A41BBA">
              <w:rPr>
                <w:lang w:val="lt-LT"/>
              </w:rPr>
              <w:t>TS-</w:t>
            </w:r>
            <w:r w:rsidR="00A4514A">
              <w:rPr>
                <w:lang w:val="lt-LT"/>
              </w:rPr>
              <w:t>26</w:t>
            </w:r>
          </w:p>
        </w:tc>
        <w:tc>
          <w:tcPr>
            <w:tcW w:w="1919" w:type="dxa"/>
            <w:tcBorders>
              <w:top w:val="single" w:sz="4" w:space="0" w:color="auto"/>
              <w:left w:val="single" w:sz="4" w:space="0" w:color="auto"/>
              <w:bottom w:val="single" w:sz="4" w:space="0" w:color="auto"/>
              <w:right w:val="single" w:sz="4" w:space="0" w:color="auto"/>
            </w:tcBorders>
          </w:tcPr>
          <w:p w14:paraId="14F77B91" w14:textId="2860FDDE" w:rsidR="00E60ED4" w:rsidRPr="00A41BBA" w:rsidRDefault="00C27B63" w:rsidP="00806ACF">
            <w:pPr>
              <w:jc w:val="center"/>
              <w:rPr>
                <w:lang w:val="lt-LT"/>
              </w:rPr>
            </w:pPr>
            <w:r>
              <w:rPr>
                <w:lang w:val="lt-LT"/>
              </w:rPr>
              <w:t>Papildoma informacija</w:t>
            </w:r>
          </w:p>
        </w:tc>
        <w:tc>
          <w:tcPr>
            <w:tcW w:w="1518" w:type="dxa"/>
            <w:tcBorders>
              <w:top w:val="single" w:sz="4" w:space="0" w:color="auto"/>
              <w:left w:val="single" w:sz="4" w:space="0" w:color="auto"/>
              <w:bottom w:val="single" w:sz="4" w:space="0" w:color="auto"/>
              <w:right w:val="single" w:sz="4" w:space="0" w:color="auto"/>
            </w:tcBorders>
          </w:tcPr>
          <w:p w14:paraId="754C19DA" w14:textId="20FFD38F" w:rsidR="00E60ED4" w:rsidRPr="00A41BBA" w:rsidRDefault="00806ACF" w:rsidP="00C14325">
            <w:pPr>
              <w:pStyle w:val="Header"/>
              <w:jc w:val="center"/>
              <w:rPr>
                <w:lang w:val="lt-LT"/>
              </w:rPr>
            </w:pPr>
            <w:r>
              <w:rPr>
                <w:lang w:val="lt-LT"/>
              </w:rPr>
              <w:t>Papildoma informacija</w:t>
            </w:r>
          </w:p>
        </w:tc>
        <w:tc>
          <w:tcPr>
            <w:tcW w:w="4987" w:type="dxa"/>
            <w:tcBorders>
              <w:top w:val="single" w:sz="4" w:space="0" w:color="auto"/>
              <w:left w:val="single" w:sz="4" w:space="0" w:color="auto"/>
              <w:bottom w:val="single" w:sz="4" w:space="0" w:color="auto"/>
              <w:right w:val="single" w:sz="4" w:space="0" w:color="auto"/>
            </w:tcBorders>
          </w:tcPr>
          <w:p w14:paraId="66B12050" w14:textId="77777777" w:rsidR="007027B5" w:rsidRPr="00C14325" w:rsidRDefault="00506D1A" w:rsidP="00C14325">
            <w:pPr>
              <w:pStyle w:val="NormalWeb"/>
              <w:numPr>
                <w:ilvl w:val="0"/>
                <w:numId w:val="2"/>
              </w:numPr>
              <w:tabs>
                <w:tab w:val="clear" w:pos="420"/>
                <w:tab w:val="num" w:pos="685"/>
              </w:tabs>
              <w:ind w:left="0" w:firstLine="401"/>
              <w:jc w:val="both"/>
              <w:rPr>
                <w:u w:val="single"/>
              </w:rPr>
            </w:pPr>
            <w:r w:rsidRPr="00C14325">
              <w:rPr>
                <w:bCs/>
              </w:rPr>
              <w:t xml:space="preserve">Prieš darbų atlikimą </w:t>
            </w:r>
            <w:r w:rsidR="00EE3F47" w:rsidRPr="00C14325">
              <w:rPr>
                <w:bCs/>
              </w:rPr>
              <w:t>r</w:t>
            </w:r>
            <w:r w:rsidRPr="00C14325">
              <w:rPr>
                <w:bCs/>
              </w:rPr>
              <w:t xml:space="preserve">angovas privalo įsivertinti darbų apimtis ir galimas kliūtis. Pasirašius Sutartį, visi papildomi darbai ar kliūtys bus laikomi natūralia darbų apimtimi ir papildomai neapmokami, išskyrus atvejus, kai kliūtys atsiranda dėl </w:t>
            </w:r>
            <w:r w:rsidR="00EE3F47" w:rsidRPr="00C14325">
              <w:rPr>
                <w:bCs/>
              </w:rPr>
              <w:t>u</w:t>
            </w:r>
            <w:r w:rsidRPr="00C14325">
              <w:rPr>
                <w:bCs/>
              </w:rPr>
              <w:t>žsakovo kaltės arba kai kliūtys yra esminės ir objektyviai nebuvo numatomos darbų pradžioje. Tokiais atvejais sprendimai priimami šalių susitarimu. Visi darbai ar medžiagos, kurie nėra nurodyti techninėje specifikacijoje ar darbų žiniaraštyje, tačiau yra būtini galutiniam kokybiškam darbų užbaigimui, priskiriami Rangovo atsakomybei.</w:t>
            </w:r>
            <w:r w:rsidR="00C23EE0" w:rsidRPr="00C14325">
              <w:rPr>
                <w:bCs/>
              </w:rPr>
              <w:t xml:space="preserve"> </w:t>
            </w:r>
          </w:p>
          <w:p w14:paraId="5676A8C3" w14:textId="5B519465" w:rsidR="00506D1A" w:rsidRPr="00C14325" w:rsidRDefault="00506D1A" w:rsidP="00C14325">
            <w:pPr>
              <w:pStyle w:val="NormalWeb"/>
              <w:numPr>
                <w:ilvl w:val="0"/>
                <w:numId w:val="2"/>
              </w:numPr>
              <w:tabs>
                <w:tab w:val="clear" w:pos="420"/>
                <w:tab w:val="num" w:pos="685"/>
              </w:tabs>
              <w:ind w:left="0" w:firstLine="401"/>
              <w:jc w:val="both"/>
              <w:rPr>
                <w:bCs/>
              </w:rPr>
            </w:pPr>
            <w:r w:rsidRPr="00C14325">
              <w:rPr>
                <w:bCs/>
              </w:rPr>
              <w:t xml:space="preserve">Durų </w:t>
            </w:r>
            <w:r w:rsidR="005612D7" w:rsidRPr="00C14325">
              <w:rPr>
                <w:bCs/>
              </w:rPr>
              <w:t xml:space="preserve">– grotų </w:t>
            </w:r>
            <w:r w:rsidRPr="00C14325">
              <w:rPr>
                <w:bCs/>
              </w:rPr>
              <w:t xml:space="preserve">montavimas galimas tik pateikus dokumentus, įrodančius durų </w:t>
            </w:r>
            <w:r w:rsidR="005612D7" w:rsidRPr="00C14325">
              <w:rPr>
                <w:bCs/>
              </w:rPr>
              <w:t xml:space="preserve">– grotų </w:t>
            </w:r>
            <w:r w:rsidRPr="00C14325">
              <w:rPr>
                <w:bCs/>
              </w:rPr>
              <w:t>atitiktį nustatytiems reikalavimams. Dokumentai: tokie kaip sertifikatas, bandymų protokolas</w:t>
            </w:r>
            <w:r w:rsidR="007027B5" w:rsidRPr="00C14325">
              <w:rPr>
                <w:bCs/>
              </w:rPr>
              <w:t>.</w:t>
            </w:r>
            <w:r w:rsidRPr="00C14325">
              <w:rPr>
                <w:bCs/>
              </w:rPr>
              <w:t xml:space="preserve"> </w:t>
            </w:r>
            <w:r w:rsidR="007027B5" w:rsidRPr="00C14325">
              <w:rPr>
                <w:bCs/>
              </w:rPr>
              <w:t>B</w:t>
            </w:r>
            <w:r w:rsidRPr="00C14325">
              <w:rPr>
                <w:bCs/>
              </w:rPr>
              <w:t>rėžinys</w:t>
            </w:r>
            <w:r w:rsidR="007027B5" w:rsidRPr="00C14325">
              <w:rPr>
                <w:bCs/>
              </w:rPr>
              <w:t xml:space="preserve"> ir spynų sertifikatai</w:t>
            </w:r>
            <w:r w:rsidRPr="00C14325">
              <w:rPr>
                <w:bCs/>
              </w:rPr>
              <w:t xml:space="preserve"> jei gaminys pagamintas pagal aprašą.</w:t>
            </w:r>
          </w:p>
          <w:p w14:paraId="5525E89C" w14:textId="4ECE2BE4" w:rsidR="009B6881" w:rsidRPr="007027B5" w:rsidRDefault="009B6881" w:rsidP="00C14325">
            <w:pPr>
              <w:pStyle w:val="NormalWeb"/>
              <w:numPr>
                <w:ilvl w:val="0"/>
                <w:numId w:val="2"/>
              </w:numPr>
              <w:tabs>
                <w:tab w:val="clear" w:pos="420"/>
                <w:tab w:val="num" w:pos="685"/>
              </w:tabs>
              <w:ind w:left="0" w:firstLine="401"/>
              <w:jc w:val="both"/>
            </w:pPr>
            <w:r w:rsidRPr="007027B5">
              <w:t>Naudojamos tik tos medžiagos kurios turi Europos techninį liudijimą (ETL) ir yra su CE ženklu ženklintos išorinės tinkuojamos sudėtinės termoizoliacinės sistemos. Technologiškai užbaigus darbus pateikiamas garantinis raštas.</w:t>
            </w:r>
          </w:p>
          <w:p w14:paraId="22588C21" w14:textId="5B23DDEE" w:rsidR="009B6881" w:rsidRPr="007027B5" w:rsidRDefault="009B6881" w:rsidP="00C14325">
            <w:pPr>
              <w:pStyle w:val="NormalWeb"/>
              <w:numPr>
                <w:ilvl w:val="0"/>
                <w:numId w:val="2"/>
              </w:numPr>
              <w:tabs>
                <w:tab w:val="clear" w:pos="420"/>
                <w:tab w:val="num" w:pos="685"/>
              </w:tabs>
              <w:ind w:left="0" w:firstLine="401"/>
              <w:jc w:val="both"/>
            </w:pPr>
            <w:r w:rsidRPr="007027B5">
              <w:t>Statybinės atliekos tvarkomos pagal LR atliekų įstatymo Nr. VIII-787 31 straipsnyje nustatyta tvarka.</w:t>
            </w:r>
          </w:p>
          <w:p w14:paraId="0388B889" w14:textId="6252ECF0" w:rsidR="00E60ED4" w:rsidRPr="00A41BBA" w:rsidRDefault="00E60ED4" w:rsidP="00C14325">
            <w:pPr>
              <w:pStyle w:val="NormalWeb"/>
              <w:numPr>
                <w:ilvl w:val="0"/>
                <w:numId w:val="2"/>
              </w:numPr>
              <w:tabs>
                <w:tab w:val="clear" w:pos="420"/>
                <w:tab w:val="num" w:pos="685"/>
              </w:tabs>
              <w:spacing w:before="0" w:beforeAutospacing="0" w:after="0" w:afterAutospacing="0"/>
              <w:ind w:left="0" w:firstLine="401"/>
              <w:jc w:val="both"/>
            </w:pPr>
            <w:r w:rsidRPr="007027B5">
              <w:t>Medžiagoms ir gaminiams turi būti pateiktos eksploatacinių savybių deklaracijos pagal statybos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w:t>
            </w:r>
            <w:r w:rsidRPr="00A41BBA">
              <w:t xml:space="preserve"> ir paskelbimas“.</w:t>
            </w:r>
          </w:p>
        </w:tc>
      </w:tr>
    </w:tbl>
    <w:p w14:paraId="617D3C2E" w14:textId="77777777" w:rsidR="00084B79" w:rsidRDefault="00084B79" w:rsidP="00084B79">
      <w:pPr>
        <w:tabs>
          <w:tab w:val="left" w:pos="3165"/>
        </w:tabs>
        <w:rPr>
          <w:lang w:val="lt-LT"/>
        </w:rPr>
      </w:pPr>
    </w:p>
    <w:sectPr w:rsidR="00084B79" w:rsidSect="00720B1D">
      <w:pgSz w:w="11906" w:h="16838"/>
      <w:pgMar w:top="89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37"/>
    <w:multiLevelType w:val="hybridMultilevel"/>
    <w:tmpl w:val="CDC2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3068"/>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95C9C"/>
    <w:multiLevelType w:val="hybridMultilevel"/>
    <w:tmpl w:val="2CAAF1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C5FE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BE662B"/>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AD0894"/>
    <w:multiLevelType w:val="hybridMultilevel"/>
    <w:tmpl w:val="8EDE6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D4C24"/>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11BDB"/>
    <w:multiLevelType w:val="multilevel"/>
    <w:tmpl w:val="C5CEFFD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B64863"/>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44DEF"/>
    <w:multiLevelType w:val="hybridMultilevel"/>
    <w:tmpl w:val="FC1E9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718D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0D08BA"/>
    <w:multiLevelType w:val="hybridMultilevel"/>
    <w:tmpl w:val="22768A8E"/>
    <w:lvl w:ilvl="0" w:tplc="F0AA5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102C8"/>
    <w:multiLevelType w:val="hybridMultilevel"/>
    <w:tmpl w:val="ECEA60DA"/>
    <w:lvl w:ilvl="0" w:tplc="FB3E34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661E5"/>
    <w:multiLevelType w:val="hybridMultilevel"/>
    <w:tmpl w:val="53DC948E"/>
    <w:lvl w:ilvl="0" w:tplc="CDE68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C076A"/>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C60A8"/>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3A1909"/>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BA014F"/>
    <w:multiLevelType w:val="hybridMultilevel"/>
    <w:tmpl w:val="343A1E10"/>
    <w:lvl w:ilvl="0" w:tplc="D48A4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2766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DA439F"/>
    <w:multiLevelType w:val="multilevel"/>
    <w:tmpl w:val="F466B0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E761B9"/>
    <w:multiLevelType w:val="hybridMultilevel"/>
    <w:tmpl w:val="BDE47238"/>
    <w:lvl w:ilvl="0" w:tplc="B89EF68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53A2337E"/>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2A09DF"/>
    <w:multiLevelType w:val="hybridMultilevel"/>
    <w:tmpl w:val="A85AED78"/>
    <w:name w:val="Numeruotas sąrašas 22"/>
    <w:lvl w:ilvl="0" w:tplc="D8AE0388">
      <w:numFmt w:val="bullet"/>
      <w:lvlText w:val="-"/>
      <w:lvlJc w:val="left"/>
      <w:pPr>
        <w:ind w:left="360" w:firstLine="0"/>
      </w:pPr>
      <w:rPr>
        <w:rFonts w:ascii="Times New Roman" w:eastAsia="Times New Roman" w:hAnsi="Times New Roman" w:cs="Times New Roman"/>
      </w:rPr>
    </w:lvl>
    <w:lvl w:ilvl="1" w:tplc="E8C0CB5E">
      <w:numFmt w:val="bullet"/>
      <w:lvlText w:val="o"/>
      <w:lvlJc w:val="left"/>
      <w:pPr>
        <w:ind w:left="1080" w:firstLine="0"/>
      </w:pPr>
      <w:rPr>
        <w:rFonts w:ascii="Courier New" w:hAnsi="Courier New" w:cs="Courier New"/>
      </w:rPr>
    </w:lvl>
    <w:lvl w:ilvl="2" w:tplc="92FAE98C">
      <w:numFmt w:val="bullet"/>
      <w:lvlText w:val=""/>
      <w:lvlJc w:val="left"/>
      <w:pPr>
        <w:ind w:left="1800" w:firstLine="0"/>
      </w:pPr>
      <w:rPr>
        <w:rFonts w:ascii="Wingdings" w:eastAsia="Wingdings" w:hAnsi="Wingdings" w:cs="Wingdings"/>
      </w:rPr>
    </w:lvl>
    <w:lvl w:ilvl="3" w:tplc="4998CA32">
      <w:numFmt w:val="bullet"/>
      <w:lvlText w:val=""/>
      <w:lvlJc w:val="left"/>
      <w:pPr>
        <w:ind w:left="2520" w:firstLine="0"/>
      </w:pPr>
      <w:rPr>
        <w:rFonts w:ascii="Symbol" w:hAnsi="Symbol"/>
      </w:rPr>
    </w:lvl>
    <w:lvl w:ilvl="4" w:tplc="66041056">
      <w:numFmt w:val="bullet"/>
      <w:lvlText w:val="o"/>
      <w:lvlJc w:val="left"/>
      <w:pPr>
        <w:ind w:left="3240" w:firstLine="0"/>
      </w:pPr>
      <w:rPr>
        <w:rFonts w:ascii="Courier New" w:hAnsi="Courier New" w:cs="Courier New"/>
      </w:rPr>
    </w:lvl>
    <w:lvl w:ilvl="5" w:tplc="F3B868EC">
      <w:numFmt w:val="bullet"/>
      <w:lvlText w:val=""/>
      <w:lvlJc w:val="left"/>
      <w:pPr>
        <w:ind w:left="3960" w:firstLine="0"/>
      </w:pPr>
      <w:rPr>
        <w:rFonts w:ascii="Wingdings" w:eastAsia="Wingdings" w:hAnsi="Wingdings" w:cs="Wingdings"/>
      </w:rPr>
    </w:lvl>
    <w:lvl w:ilvl="6" w:tplc="9E26AE9E">
      <w:numFmt w:val="bullet"/>
      <w:lvlText w:val=""/>
      <w:lvlJc w:val="left"/>
      <w:pPr>
        <w:ind w:left="4680" w:firstLine="0"/>
      </w:pPr>
      <w:rPr>
        <w:rFonts w:ascii="Symbol" w:hAnsi="Symbol"/>
      </w:rPr>
    </w:lvl>
    <w:lvl w:ilvl="7" w:tplc="74B6F3D4">
      <w:numFmt w:val="bullet"/>
      <w:lvlText w:val="o"/>
      <w:lvlJc w:val="left"/>
      <w:pPr>
        <w:ind w:left="5400" w:firstLine="0"/>
      </w:pPr>
      <w:rPr>
        <w:rFonts w:ascii="Courier New" w:hAnsi="Courier New" w:cs="Courier New"/>
      </w:rPr>
    </w:lvl>
    <w:lvl w:ilvl="8" w:tplc="B42A244C">
      <w:numFmt w:val="bullet"/>
      <w:lvlText w:val=""/>
      <w:lvlJc w:val="left"/>
      <w:pPr>
        <w:ind w:left="6120" w:firstLine="0"/>
      </w:pPr>
      <w:rPr>
        <w:rFonts w:ascii="Wingdings" w:eastAsia="Wingdings" w:hAnsi="Wingdings" w:cs="Wingdings"/>
      </w:rPr>
    </w:lvl>
  </w:abstractNum>
  <w:abstractNum w:abstractNumId="24" w15:restartNumberingAfterBreak="0">
    <w:nsid w:val="5D776D41"/>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826C1D"/>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1"/>
  </w:num>
  <w:num w:numId="3">
    <w:abstractNumId w:val="0"/>
  </w:num>
  <w:num w:numId="4">
    <w:abstractNumId w:val="9"/>
  </w:num>
  <w:num w:numId="5">
    <w:abstractNumId w:val="16"/>
  </w:num>
  <w:num w:numId="6">
    <w:abstractNumId w:val="15"/>
  </w:num>
  <w:num w:numId="7">
    <w:abstractNumId w:val="21"/>
  </w:num>
  <w:num w:numId="8">
    <w:abstractNumId w:val="14"/>
  </w:num>
  <w:num w:numId="9">
    <w:abstractNumId w:val="6"/>
  </w:num>
  <w:num w:numId="10">
    <w:abstractNumId w:val="3"/>
  </w:num>
  <w:num w:numId="11">
    <w:abstractNumId w:val="24"/>
  </w:num>
  <w:num w:numId="12">
    <w:abstractNumId w:val="22"/>
  </w:num>
  <w:num w:numId="13">
    <w:abstractNumId w:val="1"/>
  </w:num>
  <w:num w:numId="14">
    <w:abstractNumId w:val="19"/>
  </w:num>
  <w:num w:numId="15">
    <w:abstractNumId w:val="17"/>
  </w:num>
  <w:num w:numId="16">
    <w:abstractNumId w:val="25"/>
  </w:num>
  <w:num w:numId="17">
    <w:abstractNumId w:val="4"/>
  </w:num>
  <w:num w:numId="18">
    <w:abstractNumId w:val="11"/>
  </w:num>
  <w:num w:numId="19">
    <w:abstractNumId w:val="5"/>
  </w:num>
  <w:num w:numId="20">
    <w:abstractNumId w:val="2"/>
  </w:num>
  <w:num w:numId="21">
    <w:abstractNumId w:val="10"/>
  </w:num>
  <w:num w:numId="22">
    <w:abstractNumId w:val="12"/>
  </w:num>
  <w:num w:numId="23">
    <w:abstractNumId w:val="13"/>
  </w:num>
  <w:num w:numId="24">
    <w:abstractNumId w:val="23"/>
  </w:num>
  <w:num w:numId="25">
    <w:abstractNumId w:val="18"/>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AC"/>
    <w:rsid w:val="000115EB"/>
    <w:rsid w:val="00027DCD"/>
    <w:rsid w:val="00036045"/>
    <w:rsid w:val="000651A5"/>
    <w:rsid w:val="00084B79"/>
    <w:rsid w:val="000C3C80"/>
    <w:rsid w:val="000C6FC3"/>
    <w:rsid w:val="000F0E58"/>
    <w:rsid w:val="00121C0B"/>
    <w:rsid w:val="001407C0"/>
    <w:rsid w:val="00146BD7"/>
    <w:rsid w:val="00164671"/>
    <w:rsid w:val="001C2AAB"/>
    <w:rsid w:val="001C2AE6"/>
    <w:rsid w:val="001C61C2"/>
    <w:rsid w:val="001D3B6D"/>
    <w:rsid w:val="001E3B7E"/>
    <w:rsid w:val="001E4A9E"/>
    <w:rsid w:val="00204DCC"/>
    <w:rsid w:val="00211F4D"/>
    <w:rsid w:val="00215D19"/>
    <w:rsid w:val="00237774"/>
    <w:rsid w:val="00246E5B"/>
    <w:rsid w:val="0026249F"/>
    <w:rsid w:val="00290F1C"/>
    <w:rsid w:val="002A6DBE"/>
    <w:rsid w:val="002C2F51"/>
    <w:rsid w:val="002C4019"/>
    <w:rsid w:val="00300405"/>
    <w:rsid w:val="00320BAC"/>
    <w:rsid w:val="0033417D"/>
    <w:rsid w:val="00385DE2"/>
    <w:rsid w:val="003D4F95"/>
    <w:rsid w:val="003F12BC"/>
    <w:rsid w:val="003F3139"/>
    <w:rsid w:val="004247C8"/>
    <w:rsid w:val="004350EB"/>
    <w:rsid w:val="0048396D"/>
    <w:rsid w:val="004A335B"/>
    <w:rsid w:val="004A4494"/>
    <w:rsid w:val="004A7365"/>
    <w:rsid w:val="00506D1A"/>
    <w:rsid w:val="00512FC9"/>
    <w:rsid w:val="00514041"/>
    <w:rsid w:val="00520646"/>
    <w:rsid w:val="005322DA"/>
    <w:rsid w:val="005400E0"/>
    <w:rsid w:val="005430D1"/>
    <w:rsid w:val="005559AA"/>
    <w:rsid w:val="005612D7"/>
    <w:rsid w:val="005C5894"/>
    <w:rsid w:val="005E4826"/>
    <w:rsid w:val="005F5580"/>
    <w:rsid w:val="00602805"/>
    <w:rsid w:val="00616952"/>
    <w:rsid w:val="0064495B"/>
    <w:rsid w:val="00651A48"/>
    <w:rsid w:val="006641ED"/>
    <w:rsid w:val="00674DE0"/>
    <w:rsid w:val="00684490"/>
    <w:rsid w:val="00697928"/>
    <w:rsid w:val="006A5B4E"/>
    <w:rsid w:val="006A675A"/>
    <w:rsid w:val="006C351E"/>
    <w:rsid w:val="006C417C"/>
    <w:rsid w:val="006C5BF9"/>
    <w:rsid w:val="006D535A"/>
    <w:rsid w:val="007027B5"/>
    <w:rsid w:val="00704EEB"/>
    <w:rsid w:val="00720B1D"/>
    <w:rsid w:val="00737ADB"/>
    <w:rsid w:val="007A6EFA"/>
    <w:rsid w:val="00806ACF"/>
    <w:rsid w:val="008275E0"/>
    <w:rsid w:val="00844719"/>
    <w:rsid w:val="00846D72"/>
    <w:rsid w:val="00852454"/>
    <w:rsid w:val="00856CA7"/>
    <w:rsid w:val="00857600"/>
    <w:rsid w:val="00892D0C"/>
    <w:rsid w:val="008A1CC5"/>
    <w:rsid w:val="008B0548"/>
    <w:rsid w:val="008B2F9D"/>
    <w:rsid w:val="008D38C8"/>
    <w:rsid w:val="008D5455"/>
    <w:rsid w:val="008E2A82"/>
    <w:rsid w:val="00904858"/>
    <w:rsid w:val="00907652"/>
    <w:rsid w:val="009102CA"/>
    <w:rsid w:val="00911295"/>
    <w:rsid w:val="00941E2D"/>
    <w:rsid w:val="00945E5F"/>
    <w:rsid w:val="009B15C4"/>
    <w:rsid w:val="009B6881"/>
    <w:rsid w:val="009F71DD"/>
    <w:rsid w:val="00A11C64"/>
    <w:rsid w:val="00A21667"/>
    <w:rsid w:val="00A23332"/>
    <w:rsid w:val="00A41BBA"/>
    <w:rsid w:val="00A4514A"/>
    <w:rsid w:val="00A51458"/>
    <w:rsid w:val="00A5570C"/>
    <w:rsid w:val="00A657FB"/>
    <w:rsid w:val="00A66437"/>
    <w:rsid w:val="00A767CD"/>
    <w:rsid w:val="00A910CB"/>
    <w:rsid w:val="00AC3974"/>
    <w:rsid w:val="00AD2330"/>
    <w:rsid w:val="00AF48B2"/>
    <w:rsid w:val="00AF5CB9"/>
    <w:rsid w:val="00B11636"/>
    <w:rsid w:val="00B156D3"/>
    <w:rsid w:val="00B23D92"/>
    <w:rsid w:val="00B26BA0"/>
    <w:rsid w:val="00B538DA"/>
    <w:rsid w:val="00B54DBC"/>
    <w:rsid w:val="00B567F8"/>
    <w:rsid w:val="00B77EA3"/>
    <w:rsid w:val="00BA691D"/>
    <w:rsid w:val="00BB441F"/>
    <w:rsid w:val="00BD6164"/>
    <w:rsid w:val="00BE6540"/>
    <w:rsid w:val="00C013B5"/>
    <w:rsid w:val="00C10B96"/>
    <w:rsid w:val="00C14325"/>
    <w:rsid w:val="00C155CC"/>
    <w:rsid w:val="00C15B11"/>
    <w:rsid w:val="00C17EB7"/>
    <w:rsid w:val="00C23EE0"/>
    <w:rsid w:val="00C245B7"/>
    <w:rsid w:val="00C27B63"/>
    <w:rsid w:val="00C54DEB"/>
    <w:rsid w:val="00C5539B"/>
    <w:rsid w:val="00C569CD"/>
    <w:rsid w:val="00C7389D"/>
    <w:rsid w:val="00CB498A"/>
    <w:rsid w:val="00CD42DB"/>
    <w:rsid w:val="00D069C8"/>
    <w:rsid w:val="00D06CE4"/>
    <w:rsid w:val="00D6449B"/>
    <w:rsid w:val="00DA6BB2"/>
    <w:rsid w:val="00DB562D"/>
    <w:rsid w:val="00DC3E40"/>
    <w:rsid w:val="00DD2737"/>
    <w:rsid w:val="00DE2AA7"/>
    <w:rsid w:val="00DE5F07"/>
    <w:rsid w:val="00DF0533"/>
    <w:rsid w:val="00E1482B"/>
    <w:rsid w:val="00E14D93"/>
    <w:rsid w:val="00E1726C"/>
    <w:rsid w:val="00E30911"/>
    <w:rsid w:val="00E46E90"/>
    <w:rsid w:val="00E57B0F"/>
    <w:rsid w:val="00E60ED4"/>
    <w:rsid w:val="00E64A41"/>
    <w:rsid w:val="00E760E9"/>
    <w:rsid w:val="00E81848"/>
    <w:rsid w:val="00E87504"/>
    <w:rsid w:val="00EB2D91"/>
    <w:rsid w:val="00EC7962"/>
    <w:rsid w:val="00ED4483"/>
    <w:rsid w:val="00ED7EA8"/>
    <w:rsid w:val="00EE3F47"/>
    <w:rsid w:val="00F1561A"/>
    <w:rsid w:val="00F16D38"/>
    <w:rsid w:val="00F17929"/>
    <w:rsid w:val="00F24D9A"/>
    <w:rsid w:val="00F26A7E"/>
    <w:rsid w:val="00F47E9A"/>
    <w:rsid w:val="00F76A17"/>
    <w:rsid w:val="00F84D93"/>
    <w:rsid w:val="00FA5E77"/>
    <w:rsid w:val="00FB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9CA"/>
  <w15:chartTrackingRefBased/>
  <w15:docId w15:val="{62368E6C-EADA-40BD-AB86-C0FB349A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7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B79"/>
    <w:pPr>
      <w:tabs>
        <w:tab w:val="center" w:pos="4677"/>
        <w:tab w:val="right" w:pos="9355"/>
      </w:tabs>
    </w:pPr>
  </w:style>
  <w:style w:type="character" w:customStyle="1" w:styleId="HeaderChar">
    <w:name w:val="Header Char"/>
    <w:basedOn w:val="DefaultParagraphFont"/>
    <w:link w:val="Header"/>
    <w:rsid w:val="00084B79"/>
    <w:rPr>
      <w:rFonts w:ascii="Times New Roman" w:eastAsia="Times New Roman" w:hAnsi="Times New Roman" w:cs="Times New Roman"/>
      <w:kern w:val="0"/>
      <w:sz w:val="24"/>
      <w:szCs w:val="24"/>
      <w:lang w:val="ru-RU" w:eastAsia="ru-RU"/>
      <w14:ligatures w14:val="none"/>
    </w:rPr>
  </w:style>
  <w:style w:type="paragraph" w:styleId="NormalWeb">
    <w:name w:val="Normal (Web)"/>
    <w:basedOn w:val="Normal"/>
    <w:uiPriority w:val="99"/>
    <w:unhideWhenUsed/>
    <w:rsid w:val="00084B79"/>
    <w:pPr>
      <w:spacing w:before="100" w:beforeAutospacing="1" w:after="100" w:afterAutospacing="1"/>
    </w:pPr>
    <w:rPr>
      <w:lang w:val="lt-LT" w:eastAsia="lt-LT"/>
    </w:rPr>
  </w:style>
  <w:style w:type="paragraph" w:styleId="ListParagraph">
    <w:name w:val="List Paragraph"/>
    <w:basedOn w:val="Normal"/>
    <w:uiPriority w:val="34"/>
    <w:qFormat/>
    <w:rsid w:val="00E57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9663">
      <w:bodyDiv w:val="1"/>
      <w:marLeft w:val="0"/>
      <w:marRight w:val="0"/>
      <w:marTop w:val="0"/>
      <w:marBottom w:val="0"/>
      <w:divBdr>
        <w:top w:val="none" w:sz="0" w:space="0" w:color="auto"/>
        <w:left w:val="none" w:sz="0" w:space="0" w:color="auto"/>
        <w:bottom w:val="none" w:sz="0" w:space="0" w:color="auto"/>
        <w:right w:val="none" w:sz="0" w:space="0" w:color="auto"/>
      </w:divBdr>
    </w:div>
    <w:div w:id="240137869">
      <w:bodyDiv w:val="1"/>
      <w:marLeft w:val="0"/>
      <w:marRight w:val="0"/>
      <w:marTop w:val="0"/>
      <w:marBottom w:val="0"/>
      <w:divBdr>
        <w:top w:val="none" w:sz="0" w:space="0" w:color="auto"/>
        <w:left w:val="none" w:sz="0" w:space="0" w:color="auto"/>
        <w:bottom w:val="none" w:sz="0" w:space="0" w:color="auto"/>
        <w:right w:val="none" w:sz="0" w:space="0" w:color="auto"/>
      </w:divBdr>
    </w:div>
    <w:div w:id="1115751488">
      <w:bodyDiv w:val="1"/>
      <w:marLeft w:val="0"/>
      <w:marRight w:val="0"/>
      <w:marTop w:val="0"/>
      <w:marBottom w:val="0"/>
      <w:divBdr>
        <w:top w:val="none" w:sz="0" w:space="0" w:color="auto"/>
        <w:left w:val="none" w:sz="0" w:space="0" w:color="auto"/>
        <w:bottom w:val="none" w:sz="0" w:space="0" w:color="auto"/>
        <w:right w:val="none" w:sz="0" w:space="0" w:color="auto"/>
      </w:divBdr>
    </w:div>
    <w:div w:id="1292323836">
      <w:bodyDiv w:val="1"/>
      <w:marLeft w:val="0"/>
      <w:marRight w:val="0"/>
      <w:marTop w:val="0"/>
      <w:marBottom w:val="0"/>
      <w:divBdr>
        <w:top w:val="none" w:sz="0" w:space="0" w:color="auto"/>
        <w:left w:val="none" w:sz="0" w:space="0" w:color="auto"/>
        <w:bottom w:val="none" w:sz="0" w:space="0" w:color="auto"/>
        <w:right w:val="none" w:sz="0" w:space="0" w:color="auto"/>
      </w:divBdr>
    </w:div>
    <w:div w:id="17797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8775</Words>
  <Characters>5003</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ramanauskas</dc:creator>
  <cp:lastModifiedBy>Vaida Ruibytė</cp:lastModifiedBy>
  <cp:revision>5</cp:revision>
  <dcterms:created xsi:type="dcterms:W3CDTF">2026-01-13T08:03:00Z</dcterms:created>
  <dcterms:modified xsi:type="dcterms:W3CDTF">2026-01-14T11:29:00Z</dcterms:modified>
</cp:coreProperties>
</file>