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AB512" w14:textId="77777777" w:rsidR="00CB5D1B" w:rsidRPr="000A0B27" w:rsidRDefault="00CB5D1B" w:rsidP="00CB5D1B">
      <w:pPr>
        <w:suppressAutoHyphens/>
        <w:ind w:left="3888" w:firstLine="1296"/>
        <w:rPr>
          <w:sz w:val="24"/>
          <w:szCs w:val="24"/>
          <w:lang w:val="lt-LT"/>
        </w:rPr>
      </w:pPr>
      <w:r w:rsidRPr="000A0B27">
        <w:rPr>
          <w:sz w:val="24"/>
          <w:szCs w:val="24"/>
          <w:lang w:val="lt-LT"/>
        </w:rPr>
        <w:t>TVIRTINU</w:t>
      </w:r>
    </w:p>
    <w:p w14:paraId="6BE12AE9" w14:textId="15662D84" w:rsidR="00CB5D1B" w:rsidRPr="000A0B27" w:rsidRDefault="001B10D3" w:rsidP="00CB5D1B">
      <w:pPr>
        <w:suppressAutoHyphens/>
        <w:ind w:left="5184"/>
        <w:rPr>
          <w:sz w:val="24"/>
          <w:szCs w:val="24"/>
          <w:lang w:val="lt-LT"/>
        </w:rPr>
      </w:pPr>
      <w:r>
        <w:rPr>
          <w:sz w:val="24"/>
          <w:szCs w:val="24"/>
          <w:lang w:val="lt-LT"/>
        </w:rPr>
        <w:t xml:space="preserve">L. e. p. </w:t>
      </w:r>
      <w:r w:rsidR="00CB5D1B" w:rsidRPr="000A0B27">
        <w:rPr>
          <w:sz w:val="24"/>
          <w:szCs w:val="24"/>
          <w:lang w:val="lt-LT"/>
        </w:rPr>
        <w:t xml:space="preserve">Informacinių technologijų departamento </w:t>
      </w:r>
      <w:r>
        <w:rPr>
          <w:sz w:val="24"/>
          <w:szCs w:val="24"/>
          <w:lang w:val="lt-LT"/>
        </w:rPr>
        <w:t>direktorius</w:t>
      </w:r>
    </w:p>
    <w:p w14:paraId="38380F67" w14:textId="0BECD7A7" w:rsidR="00CB5D1B" w:rsidRPr="000A0B27" w:rsidRDefault="001B10D3" w:rsidP="00CB5D1B">
      <w:pPr>
        <w:suppressAutoHyphens/>
        <w:ind w:left="5184"/>
        <w:rPr>
          <w:sz w:val="24"/>
          <w:szCs w:val="24"/>
          <w:lang w:val="lt-LT"/>
        </w:rPr>
      </w:pPr>
      <w:r>
        <w:rPr>
          <w:sz w:val="24"/>
          <w:szCs w:val="24"/>
          <w:lang w:val="lt-LT"/>
        </w:rPr>
        <w:t>Tomas Orlickas</w:t>
      </w:r>
    </w:p>
    <w:p w14:paraId="59B3A57A" w14:textId="3582568A" w:rsidR="00CB5D1B" w:rsidRPr="000A0B27" w:rsidRDefault="00CB5D1B" w:rsidP="00CB5D1B">
      <w:pPr>
        <w:suppressAutoHyphens/>
        <w:ind w:left="5184"/>
        <w:rPr>
          <w:sz w:val="24"/>
          <w:szCs w:val="24"/>
          <w:lang w:val="lt-LT"/>
        </w:rPr>
      </w:pPr>
      <w:r w:rsidRPr="000A0B27">
        <w:rPr>
          <w:sz w:val="24"/>
          <w:szCs w:val="24"/>
          <w:lang w:val="lt-LT"/>
        </w:rPr>
        <w:t>2026-</w:t>
      </w:r>
      <w:r w:rsidR="001B10D3">
        <w:rPr>
          <w:sz w:val="24"/>
          <w:szCs w:val="24"/>
          <w:lang w:val="lt-LT"/>
        </w:rPr>
        <w:t>02</w:t>
      </w:r>
      <w:r w:rsidRPr="000A0B27">
        <w:rPr>
          <w:sz w:val="24"/>
          <w:szCs w:val="24"/>
          <w:lang w:val="lt-LT"/>
        </w:rPr>
        <w:t>-</w:t>
      </w:r>
      <w:r w:rsidR="001B10D3">
        <w:rPr>
          <w:sz w:val="24"/>
          <w:szCs w:val="24"/>
          <w:lang w:val="lt-LT"/>
        </w:rPr>
        <w:t>09</w:t>
      </w:r>
    </w:p>
    <w:p w14:paraId="5BE028F6" w14:textId="77777777" w:rsidR="00CB5D1B" w:rsidRPr="000A0B27" w:rsidRDefault="00CB5D1B" w:rsidP="00CB5D1B">
      <w:pPr>
        <w:suppressAutoHyphens/>
        <w:ind w:left="3888" w:firstLine="1296"/>
        <w:rPr>
          <w:sz w:val="24"/>
          <w:szCs w:val="24"/>
          <w:lang w:val="lt-LT"/>
        </w:rPr>
      </w:pPr>
    </w:p>
    <w:p w14:paraId="419057EF" w14:textId="77777777" w:rsidR="00CB5D1B" w:rsidRPr="000A0B27" w:rsidRDefault="00CB5D1B" w:rsidP="00CB5D1B">
      <w:pPr>
        <w:pStyle w:val="BodyText"/>
        <w:jc w:val="center"/>
        <w:rPr>
          <w:i/>
          <w:szCs w:val="24"/>
        </w:rPr>
      </w:pPr>
    </w:p>
    <w:p w14:paraId="598A3B3F" w14:textId="77777777" w:rsidR="00CB5D1B" w:rsidRPr="000A0B27" w:rsidRDefault="00CB5D1B" w:rsidP="00CB5D1B">
      <w:pPr>
        <w:pStyle w:val="BodyText"/>
        <w:jc w:val="center"/>
        <w:rPr>
          <w:b/>
          <w:szCs w:val="24"/>
        </w:rPr>
      </w:pPr>
      <w:bookmarkStart w:id="0" w:name="_Hlk178157781"/>
      <w:r w:rsidRPr="000A0B27">
        <w:rPr>
          <w:b/>
          <w:szCs w:val="24"/>
        </w:rPr>
        <w:t>MAŽOS VERTĖS</w:t>
      </w:r>
      <w:r w:rsidRPr="000A0B27">
        <w:rPr>
          <w:szCs w:val="24"/>
        </w:rPr>
        <w:t xml:space="preserve"> </w:t>
      </w:r>
      <w:r w:rsidRPr="000A0B27">
        <w:rPr>
          <w:b/>
          <w:bCs/>
          <w:caps/>
          <w:szCs w:val="24"/>
        </w:rPr>
        <w:t>„Symantec Identity Manager“ programinės įrangos arba lygiavertės licencijų prenumeratos</w:t>
      </w:r>
      <w:r w:rsidRPr="000A0B27">
        <w:rPr>
          <w:b/>
          <w:szCs w:val="24"/>
        </w:rPr>
        <w:t xml:space="preserve"> </w:t>
      </w:r>
      <w:r w:rsidRPr="000A0B27">
        <w:rPr>
          <w:b/>
          <w:caps/>
          <w:szCs w:val="24"/>
        </w:rPr>
        <w:t>pirkimo SKELBIAMOS</w:t>
      </w:r>
      <w:r w:rsidRPr="000A0B27">
        <w:rPr>
          <w:b/>
          <w:szCs w:val="24"/>
        </w:rPr>
        <w:t xml:space="preserve"> APKLAUSOS BŪDU</w:t>
      </w:r>
      <w:r w:rsidRPr="000A0B27">
        <w:rPr>
          <w:i/>
          <w:szCs w:val="24"/>
        </w:rPr>
        <w:t xml:space="preserve"> </w:t>
      </w:r>
      <w:r w:rsidRPr="000A0B27">
        <w:rPr>
          <w:b/>
          <w:szCs w:val="24"/>
        </w:rPr>
        <w:t>SĄLYGOS</w:t>
      </w:r>
    </w:p>
    <w:bookmarkEnd w:id="0"/>
    <w:p w14:paraId="270FCE68" w14:textId="77777777" w:rsidR="00CB5D1B" w:rsidRPr="000A0B27" w:rsidRDefault="00CB5D1B" w:rsidP="00CB5D1B">
      <w:pPr>
        <w:pStyle w:val="BodyText"/>
        <w:rPr>
          <w:b/>
          <w:szCs w:val="24"/>
        </w:rPr>
      </w:pPr>
    </w:p>
    <w:p w14:paraId="246E428D" w14:textId="77777777" w:rsidR="00CB5D1B" w:rsidRPr="000A0B27" w:rsidRDefault="00CB5D1B" w:rsidP="00CB5D1B">
      <w:pPr>
        <w:pStyle w:val="BodyText"/>
        <w:rPr>
          <w:b/>
          <w:szCs w:val="24"/>
        </w:rPr>
      </w:pPr>
    </w:p>
    <w:p w14:paraId="34FBDBBD" w14:textId="77777777" w:rsidR="00CB5D1B" w:rsidRPr="000A0B27" w:rsidRDefault="00CB5D1B" w:rsidP="00CB5D1B">
      <w:pPr>
        <w:pStyle w:val="BodyText"/>
        <w:rPr>
          <w:b/>
          <w:szCs w:val="24"/>
        </w:rPr>
      </w:pPr>
    </w:p>
    <w:p w14:paraId="3D29A432" w14:textId="77777777" w:rsidR="00CB5D1B" w:rsidRPr="000A0B27" w:rsidRDefault="00CB5D1B" w:rsidP="00CB5D1B">
      <w:pPr>
        <w:pStyle w:val="BodyText"/>
        <w:jc w:val="center"/>
        <w:rPr>
          <w:b/>
          <w:szCs w:val="24"/>
        </w:rPr>
      </w:pPr>
      <w:r w:rsidRPr="000A0B27">
        <w:rPr>
          <w:b/>
          <w:szCs w:val="24"/>
        </w:rPr>
        <w:t>TURINYS</w:t>
      </w:r>
    </w:p>
    <w:p w14:paraId="018CF765" w14:textId="77777777" w:rsidR="00CB5D1B" w:rsidRPr="000A0B27" w:rsidRDefault="00CB5D1B" w:rsidP="00CB5D1B">
      <w:pPr>
        <w:pStyle w:val="BodyText"/>
        <w:jc w:val="center"/>
        <w:rPr>
          <w:b/>
          <w:szCs w:val="24"/>
        </w:rPr>
      </w:pPr>
    </w:p>
    <w:tbl>
      <w:tblPr>
        <w:tblW w:w="9854" w:type="dxa"/>
        <w:tblLook w:val="01E0" w:firstRow="1" w:lastRow="1" w:firstColumn="1" w:lastColumn="1" w:noHBand="0" w:noVBand="0"/>
      </w:tblPr>
      <w:tblGrid>
        <w:gridCol w:w="8578"/>
        <w:gridCol w:w="1276"/>
      </w:tblGrid>
      <w:tr w:rsidR="00CB5D1B" w:rsidRPr="000A0B27" w14:paraId="2B44760B" w14:textId="77777777" w:rsidTr="00773421">
        <w:tc>
          <w:tcPr>
            <w:tcW w:w="9854" w:type="dxa"/>
            <w:gridSpan w:val="2"/>
          </w:tcPr>
          <w:p w14:paraId="17FBA061" w14:textId="77777777" w:rsidR="00CB5D1B" w:rsidRPr="000A0B27" w:rsidRDefault="00CB5D1B" w:rsidP="00773421">
            <w:pPr>
              <w:pStyle w:val="BodyText"/>
              <w:rPr>
                <w:caps/>
                <w:szCs w:val="24"/>
              </w:rPr>
            </w:pPr>
            <w:r w:rsidRPr="000A0B27">
              <w:rPr>
                <w:caps/>
                <w:szCs w:val="24"/>
              </w:rPr>
              <w:t>I. Bendrosios nuostatos</w:t>
            </w:r>
          </w:p>
        </w:tc>
      </w:tr>
      <w:tr w:rsidR="00CB5D1B" w:rsidRPr="000A0B27" w14:paraId="212E7EC1" w14:textId="77777777" w:rsidTr="00773421">
        <w:tc>
          <w:tcPr>
            <w:tcW w:w="9854" w:type="dxa"/>
            <w:gridSpan w:val="2"/>
          </w:tcPr>
          <w:p w14:paraId="7C7149F0" w14:textId="77777777" w:rsidR="00CB5D1B" w:rsidRPr="000A0B27" w:rsidRDefault="00CB5D1B" w:rsidP="00773421">
            <w:pPr>
              <w:pStyle w:val="BodyText"/>
              <w:rPr>
                <w:caps/>
                <w:szCs w:val="24"/>
              </w:rPr>
            </w:pPr>
            <w:r w:rsidRPr="000A0B27">
              <w:rPr>
                <w:caps/>
                <w:szCs w:val="24"/>
              </w:rPr>
              <w:t>II. Pirkimo objektas</w:t>
            </w:r>
          </w:p>
        </w:tc>
      </w:tr>
      <w:tr w:rsidR="00CB5D1B" w:rsidRPr="000A0B27" w14:paraId="097462C1" w14:textId="77777777" w:rsidTr="00773421">
        <w:trPr>
          <w:trHeight w:val="515"/>
        </w:trPr>
        <w:tc>
          <w:tcPr>
            <w:tcW w:w="9854" w:type="dxa"/>
            <w:gridSpan w:val="2"/>
          </w:tcPr>
          <w:p w14:paraId="0FC1660B" w14:textId="77777777" w:rsidR="00CB5D1B" w:rsidRPr="000A0B27" w:rsidRDefault="00CB5D1B" w:rsidP="00773421">
            <w:pPr>
              <w:pStyle w:val="BodyText"/>
              <w:rPr>
                <w:caps/>
                <w:szCs w:val="24"/>
              </w:rPr>
            </w:pPr>
            <w:r w:rsidRPr="000A0B27">
              <w:rPr>
                <w:caps/>
                <w:szCs w:val="24"/>
              </w:rPr>
              <w:t xml:space="preserve">III. Kvalifikacijos reikalavimai ir, jeigu taikytina, tiekėjų pašalinimo pagrindai, reikalaujami </w:t>
            </w:r>
            <w:r w:rsidRPr="000A0B27">
              <w:rPr>
                <w:rFonts w:eastAsia="Calibri"/>
                <w:caps/>
                <w:szCs w:val="24"/>
              </w:rPr>
              <w:t>kokybės vadybos sistemos ir (arba) aplinkos apsaugos vadybos sistemos standartai</w:t>
            </w:r>
          </w:p>
        </w:tc>
      </w:tr>
      <w:tr w:rsidR="00CB5D1B" w:rsidRPr="000A0B27" w14:paraId="1F9110C5" w14:textId="77777777" w:rsidTr="00773421">
        <w:tc>
          <w:tcPr>
            <w:tcW w:w="9854" w:type="dxa"/>
            <w:gridSpan w:val="2"/>
          </w:tcPr>
          <w:p w14:paraId="50FD46C7" w14:textId="77777777" w:rsidR="00CB5D1B" w:rsidRPr="000A0B27" w:rsidRDefault="00CB5D1B" w:rsidP="00773421">
            <w:pPr>
              <w:pStyle w:val="BodyText"/>
              <w:rPr>
                <w:caps/>
                <w:szCs w:val="24"/>
              </w:rPr>
            </w:pPr>
            <w:r w:rsidRPr="000A0B27">
              <w:rPr>
                <w:caps/>
                <w:szCs w:val="24"/>
              </w:rPr>
              <w:t>IV. Tiekėjų grupės dalyvavimas pirkimo procedūrose</w:t>
            </w:r>
          </w:p>
        </w:tc>
      </w:tr>
      <w:tr w:rsidR="00CB5D1B" w:rsidRPr="000A0B27" w14:paraId="1009773D" w14:textId="77777777" w:rsidTr="00773421">
        <w:tc>
          <w:tcPr>
            <w:tcW w:w="9854" w:type="dxa"/>
            <w:gridSpan w:val="2"/>
          </w:tcPr>
          <w:p w14:paraId="1B3D0C31" w14:textId="77777777" w:rsidR="00CB5D1B" w:rsidRPr="000A0B27" w:rsidRDefault="00CB5D1B" w:rsidP="00773421">
            <w:pPr>
              <w:pStyle w:val="BodyText"/>
              <w:rPr>
                <w:caps/>
                <w:szCs w:val="24"/>
              </w:rPr>
            </w:pPr>
            <w:r w:rsidRPr="000A0B27">
              <w:rPr>
                <w:caps/>
                <w:szCs w:val="24"/>
              </w:rPr>
              <w:t>V. Pasiūlymų rengimas, pateikimas, keitimas</w:t>
            </w:r>
          </w:p>
        </w:tc>
      </w:tr>
      <w:tr w:rsidR="00CB5D1B" w:rsidRPr="000A0B27" w14:paraId="10052956" w14:textId="77777777" w:rsidTr="00773421">
        <w:tc>
          <w:tcPr>
            <w:tcW w:w="9854" w:type="dxa"/>
            <w:gridSpan w:val="2"/>
          </w:tcPr>
          <w:p w14:paraId="563024EB" w14:textId="77777777" w:rsidR="00CB5D1B" w:rsidRPr="000A0B27" w:rsidRDefault="00CB5D1B" w:rsidP="00773421">
            <w:pPr>
              <w:pStyle w:val="BodyText"/>
              <w:rPr>
                <w:caps/>
                <w:szCs w:val="24"/>
              </w:rPr>
            </w:pPr>
            <w:r w:rsidRPr="000A0B27">
              <w:rPr>
                <w:caps/>
                <w:szCs w:val="24"/>
              </w:rPr>
              <w:t>VI. Pasiūlymų galiojimo užtikrinimo reikalavimai</w:t>
            </w:r>
          </w:p>
        </w:tc>
      </w:tr>
      <w:tr w:rsidR="00CB5D1B" w:rsidRPr="000A0B27" w14:paraId="38C26242" w14:textId="77777777" w:rsidTr="00773421">
        <w:trPr>
          <w:trHeight w:val="264"/>
        </w:trPr>
        <w:tc>
          <w:tcPr>
            <w:tcW w:w="9854" w:type="dxa"/>
            <w:gridSpan w:val="2"/>
          </w:tcPr>
          <w:p w14:paraId="310F732D" w14:textId="77777777" w:rsidR="00CB5D1B" w:rsidRPr="000A0B27" w:rsidRDefault="00CB5D1B" w:rsidP="00773421">
            <w:pPr>
              <w:pStyle w:val="BodyText"/>
              <w:rPr>
                <w:caps/>
                <w:szCs w:val="24"/>
              </w:rPr>
            </w:pPr>
            <w:r w:rsidRPr="000A0B27">
              <w:rPr>
                <w:caps/>
                <w:szCs w:val="24"/>
              </w:rPr>
              <w:t>VII. Susipažinimo su gautais pasiūlymais ir jų nagrinėjimo procedūros</w:t>
            </w:r>
          </w:p>
        </w:tc>
      </w:tr>
      <w:tr w:rsidR="00CB5D1B" w:rsidRPr="000A0B27" w14:paraId="04CEAF15" w14:textId="77777777" w:rsidTr="00773421">
        <w:tc>
          <w:tcPr>
            <w:tcW w:w="9854" w:type="dxa"/>
            <w:gridSpan w:val="2"/>
          </w:tcPr>
          <w:p w14:paraId="144060CF" w14:textId="77777777" w:rsidR="00CB5D1B" w:rsidRPr="000A0B27" w:rsidRDefault="00CB5D1B" w:rsidP="00773421">
            <w:pPr>
              <w:pStyle w:val="BodyText"/>
              <w:rPr>
                <w:caps/>
                <w:szCs w:val="24"/>
              </w:rPr>
            </w:pPr>
            <w:r w:rsidRPr="000A0B27">
              <w:rPr>
                <w:caps/>
                <w:szCs w:val="24"/>
              </w:rPr>
              <w:t xml:space="preserve">VIII. SiūlomOs šalims pasirašyti pirkimo sutarties projektas </w:t>
            </w:r>
          </w:p>
        </w:tc>
      </w:tr>
      <w:tr w:rsidR="00CB5D1B" w:rsidRPr="000A0B27" w14:paraId="3912D304" w14:textId="77777777" w:rsidTr="00773421">
        <w:tc>
          <w:tcPr>
            <w:tcW w:w="9854" w:type="dxa"/>
            <w:gridSpan w:val="2"/>
          </w:tcPr>
          <w:p w14:paraId="081F6FDB" w14:textId="77777777" w:rsidR="00CB5D1B" w:rsidRPr="000A0B27" w:rsidRDefault="00CB5D1B" w:rsidP="00773421">
            <w:pPr>
              <w:pStyle w:val="BodyText"/>
              <w:rPr>
                <w:caps/>
                <w:szCs w:val="24"/>
              </w:rPr>
            </w:pPr>
            <w:r w:rsidRPr="000A0B27">
              <w:rPr>
                <w:caps/>
                <w:szCs w:val="24"/>
              </w:rPr>
              <w:t>IX. Informacija apie pirkimo dokumentų paaiškinimo (patikslinimo) tvarką, ginčų nagrinėjimo tvarką</w:t>
            </w:r>
          </w:p>
        </w:tc>
      </w:tr>
      <w:tr w:rsidR="00CB5D1B" w:rsidRPr="000A0B27" w14:paraId="0E681A45" w14:textId="77777777" w:rsidTr="00773421">
        <w:trPr>
          <w:trHeight w:val="240"/>
        </w:trPr>
        <w:tc>
          <w:tcPr>
            <w:tcW w:w="9854" w:type="dxa"/>
            <w:gridSpan w:val="2"/>
          </w:tcPr>
          <w:p w14:paraId="22360B9C" w14:textId="77777777" w:rsidR="00CB5D1B" w:rsidRPr="000A0B27" w:rsidRDefault="00CB5D1B" w:rsidP="00773421">
            <w:pPr>
              <w:pStyle w:val="BodyText"/>
              <w:rPr>
                <w:caps/>
                <w:szCs w:val="24"/>
              </w:rPr>
            </w:pPr>
            <w:r w:rsidRPr="000A0B27">
              <w:rPr>
                <w:caps/>
                <w:szCs w:val="24"/>
              </w:rPr>
              <w:t>X. Baigiamosios nuostatos</w:t>
            </w:r>
          </w:p>
        </w:tc>
      </w:tr>
      <w:tr w:rsidR="00CB5D1B" w:rsidRPr="000A0B27" w14:paraId="6F29EF52" w14:textId="77777777" w:rsidTr="00773421">
        <w:trPr>
          <w:trHeight w:val="300"/>
        </w:trPr>
        <w:tc>
          <w:tcPr>
            <w:tcW w:w="9854" w:type="dxa"/>
            <w:gridSpan w:val="2"/>
          </w:tcPr>
          <w:p w14:paraId="4AC47E31" w14:textId="77777777" w:rsidR="00CB5D1B" w:rsidRPr="000A0B27" w:rsidRDefault="00CB5D1B" w:rsidP="00773421">
            <w:pPr>
              <w:pStyle w:val="BodyText"/>
              <w:rPr>
                <w:caps/>
                <w:szCs w:val="24"/>
              </w:rPr>
            </w:pPr>
          </w:p>
        </w:tc>
      </w:tr>
      <w:tr w:rsidR="00CB5D1B" w:rsidRPr="000A0B27" w14:paraId="407026DA" w14:textId="77777777" w:rsidTr="00773421">
        <w:trPr>
          <w:trHeight w:val="363"/>
        </w:trPr>
        <w:tc>
          <w:tcPr>
            <w:tcW w:w="9854" w:type="dxa"/>
            <w:gridSpan w:val="2"/>
            <w:vAlign w:val="center"/>
          </w:tcPr>
          <w:p w14:paraId="36CF0E9B" w14:textId="77777777" w:rsidR="00CB5D1B" w:rsidRPr="000A0B27" w:rsidRDefault="00CB5D1B" w:rsidP="00773421">
            <w:pPr>
              <w:pStyle w:val="BodyText"/>
              <w:jc w:val="left"/>
              <w:rPr>
                <w:szCs w:val="24"/>
              </w:rPr>
            </w:pPr>
            <w:r w:rsidRPr="000A0B27">
              <w:rPr>
                <w:b/>
                <w:szCs w:val="24"/>
              </w:rPr>
              <w:t>PRIEDAI:</w:t>
            </w:r>
          </w:p>
        </w:tc>
      </w:tr>
      <w:tr w:rsidR="00CB5D1B" w:rsidRPr="000A0B27" w14:paraId="79437F84" w14:textId="77777777" w:rsidTr="00773421">
        <w:tc>
          <w:tcPr>
            <w:tcW w:w="9854" w:type="dxa"/>
            <w:gridSpan w:val="2"/>
          </w:tcPr>
          <w:p w14:paraId="298F4B2B" w14:textId="452E145F" w:rsidR="00CB5D1B" w:rsidRPr="000A0B27" w:rsidRDefault="00CB5D1B" w:rsidP="00773421">
            <w:pPr>
              <w:pStyle w:val="BodyText"/>
              <w:jc w:val="left"/>
              <w:rPr>
                <w:szCs w:val="24"/>
              </w:rPr>
            </w:pPr>
            <w:r w:rsidRPr="000A0B27">
              <w:rPr>
                <w:szCs w:val="24"/>
              </w:rPr>
              <w:t xml:space="preserve">1. </w:t>
            </w:r>
            <w:hyperlink w:anchor="pasiulymoforma1" w:history="1">
              <w:r w:rsidRPr="000A0B27">
                <w:rPr>
                  <w:rStyle w:val="Hyperlink"/>
                  <w:szCs w:val="24"/>
                </w:rPr>
                <w:t>Pasiūlymo forma</w:t>
              </w:r>
            </w:hyperlink>
            <w:r w:rsidRPr="000A0B27">
              <w:rPr>
                <w:szCs w:val="24"/>
              </w:rPr>
              <w:t xml:space="preserve"> </w:t>
            </w:r>
          </w:p>
        </w:tc>
      </w:tr>
      <w:tr w:rsidR="00CB5D1B" w:rsidRPr="000A0B27" w14:paraId="3E67624D" w14:textId="77777777" w:rsidTr="00773421">
        <w:tc>
          <w:tcPr>
            <w:tcW w:w="9854" w:type="dxa"/>
            <w:gridSpan w:val="2"/>
          </w:tcPr>
          <w:p w14:paraId="2D7FF56C" w14:textId="10FACC36" w:rsidR="00CB5D1B" w:rsidRPr="000A0B27" w:rsidRDefault="00CB5D1B" w:rsidP="00773421">
            <w:pPr>
              <w:pStyle w:val="BodyText"/>
              <w:jc w:val="left"/>
              <w:rPr>
                <w:szCs w:val="24"/>
              </w:rPr>
            </w:pPr>
            <w:r w:rsidRPr="000A0B27">
              <w:rPr>
                <w:szCs w:val="24"/>
              </w:rPr>
              <w:t xml:space="preserve">2. </w:t>
            </w:r>
            <w:hyperlink w:anchor="sutartis2" w:history="1">
              <w:r w:rsidRPr="000A0B27">
                <w:rPr>
                  <w:rStyle w:val="Hyperlink"/>
                  <w:szCs w:val="24"/>
                </w:rPr>
                <w:t>Pirkimo sutarties projektas</w:t>
              </w:r>
            </w:hyperlink>
            <w:r w:rsidRPr="000A0B27">
              <w:rPr>
                <w:szCs w:val="24"/>
              </w:rPr>
              <w:t xml:space="preserve"> </w:t>
            </w:r>
          </w:p>
          <w:p w14:paraId="20F6FD7D" w14:textId="341474EF" w:rsidR="00CB5D1B" w:rsidRPr="000A0B27" w:rsidRDefault="00CB5D1B" w:rsidP="00773421">
            <w:pPr>
              <w:pStyle w:val="BodyText"/>
              <w:rPr>
                <w:szCs w:val="24"/>
              </w:rPr>
            </w:pPr>
            <w:r w:rsidRPr="000A0B27">
              <w:rPr>
                <w:szCs w:val="24"/>
              </w:rPr>
              <w:t xml:space="preserve">3. </w:t>
            </w:r>
            <w:hyperlink w:anchor="nacsaug3" w:history="1">
              <w:r w:rsidRPr="000A0B27">
                <w:rPr>
                  <w:rStyle w:val="Hyperlink"/>
                  <w:szCs w:val="24"/>
                </w:rPr>
                <w:t>Nacionalinio saugumo reikalavimų atitikties deklaracijos forma</w:t>
              </w:r>
            </w:hyperlink>
          </w:p>
        </w:tc>
      </w:tr>
      <w:tr w:rsidR="00CB5D1B" w:rsidRPr="000A0B27" w14:paraId="0273A3E9" w14:textId="77777777" w:rsidTr="00773421">
        <w:trPr>
          <w:trHeight w:val="260"/>
        </w:trPr>
        <w:tc>
          <w:tcPr>
            <w:tcW w:w="9854" w:type="dxa"/>
            <w:gridSpan w:val="2"/>
          </w:tcPr>
          <w:p w14:paraId="1F32FF2A" w14:textId="77777777" w:rsidR="00CB5D1B" w:rsidRPr="000A0B27" w:rsidRDefault="00CB5D1B" w:rsidP="00773421">
            <w:pPr>
              <w:pStyle w:val="BodyText"/>
              <w:jc w:val="left"/>
              <w:rPr>
                <w:szCs w:val="24"/>
              </w:rPr>
            </w:pPr>
          </w:p>
        </w:tc>
      </w:tr>
      <w:tr w:rsidR="00CB5D1B" w:rsidRPr="000A0B27" w14:paraId="36637128" w14:textId="77777777" w:rsidTr="00773421">
        <w:tc>
          <w:tcPr>
            <w:tcW w:w="8578" w:type="dxa"/>
          </w:tcPr>
          <w:p w14:paraId="2963D738" w14:textId="77777777" w:rsidR="00CB5D1B" w:rsidRPr="000A0B27" w:rsidRDefault="00CB5D1B" w:rsidP="00773421">
            <w:pPr>
              <w:pStyle w:val="BodyText"/>
              <w:rPr>
                <w:szCs w:val="24"/>
              </w:rPr>
            </w:pPr>
          </w:p>
        </w:tc>
        <w:tc>
          <w:tcPr>
            <w:tcW w:w="1276" w:type="dxa"/>
          </w:tcPr>
          <w:p w14:paraId="76445450" w14:textId="77777777" w:rsidR="00CB5D1B" w:rsidRPr="000A0B27" w:rsidRDefault="00CB5D1B" w:rsidP="00773421">
            <w:pPr>
              <w:pStyle w:val="BodyText"/>
              <w:jc w:val="right"/>
              <w:rPr>
                <w:szCs w:val="24"/>
              </w:rPr>
            </w:pPr>
          </w:p>
        </w:tc>
      </w:tr>
    </w:tbl>
    <w:p w14:paraId="1FF8DB2F" w14:textId="77777777" w:rsidR="00CB5D1B" w:rsidRPr="000A0B27" w:rsidRDefault="00CB5D1B" w:rsidP="00CB5D1B">
      <w:pPr>
        <w:pStyle w:val="BodyText"/>
        <w:rPr>
          <w:szCs w:val="24"/>
        </w:rPr>
      </w:pPr>
    </w:p>
    <w:p w14:paraId="28FD50C6" w14:textId="77777777" w:rsidR="00CB5D1B" w:rsidRPr="000A0B27" w:rsidRDefault="00CB5D1B" w:rsidP="00CB5D1B">
      <w:pPr>
        <w:pStyle w:val="BodyText"/>
        <w:jc w:val="center"/>
        <w:rPr>
          <w:b/>
          <w:szCs w:val="24"/>
        </w:rPr>
      </w:pPr>
      <w:r w:rsidRPr="000A0B27">
        <w:rPr>
          <w:b/>
          <w:szCs w:val="24"/>
        </w:rPr>
        <w:br w:type="page"/>
      </w:r>
      <w:r w:rsidRPr="000A0B27">
        <w:rPr>
          <w:b/>
          <w:szCs w:val="24"/>
        </w:rPr>
        <w:lastRenderedPageBreak/>
        <w:t>I. BENDROSIOS NUOSTATOS</w:t>
      </w:r>
    </w:p>
    <w:p w14:paraId="19108656" w14:textId="77777777" w:rsidR="00CB5D1B" w:rsidRPr="000A0B27" w:rsidRDefault="00CB5D1B" w:rsidP="00CB5D1B">
      <w:pPr>
        <w:pStyle w:val="BodyText"/>
        <w:rPr>
          <w:szCs w:val="24"/>
        </w:rPr>
      </w:pPr>
    </w:p>
    <w:p w14:paraId="29FE52E2" w14:textId="77777777" w:rsidR="00CB5D1B" w:rsidRPr="000A0B27" w:rsidRDefault="00CB5D1B" w:rsidP="00CB5D1B">
      <w:pPr>
        <w:pStyle w:val="BodyText"/>
        <w:numPr>
          <w:ilvl w:val="0"/>
          <w:numId w:val="1"/>
        </w:numPr>
        <w:ind w:left="0" w:firstLine="567"/>
        <w:rPr>
          <w:szCs w:val="24"/>
        </w:rPr>
      </w:pPr>
      <w:r w:rsidRPr="000A0B27">
        <w:rPr>
          <w:szCs w:val="24"/>
        </w:rPr>
        <w:t>Perkančioji organizacija – Nacionalinė mokėjimo agentūra prie Žemės ūkio ministerijos (kodas 288739270), Blindžių g. 17, 08111 Vilnius.</w:t>
      </w:r>
    </w:p>
    <w:p w14:paraId="1CBE6013" w14:textId="5555FFD3" w:rsidR="00CB5D1B" w:rsidRPr="000A0B27" w:rsidRDefault="00CB5D1B" w:rsidP="00CB5D1B">
      <w:pPr>
        <w:pStyle w:val="BodyText"/>
        <w:numPr>
          <w:ilvl w:val="0"/>
          <w:numId w:val="1"/>
        </w:numPr>
        <w:ind w:left="0" w:firstLine="567"/>
        <w:rPr>
          <w:szCs w:val="24"/>
        </w:rPr>
      </w:pPr>
      <w:r w:rsidRPr="000A0B27">
        <w:rPr>
          <w:szCs w:val="24"/>
          <w:lang w:eastAsia="ar-SA"/>
        </w:rPr>
        <w:t>Pirkimo dokumentai, jų paaiškinimai, patikslinimai kartu su skelbimu apie pirkimą skelbiami Centrinėje viešųjų pirkimų informacinėje sistemoje (toliau – CVP IS) adresu (https://pirkimai.eviesiejipirkimai.lt/)</w:t>
      </w:r>
      <w:r w:rsidRPr="000A0B27">
        <w:rPr>
          <w:rFonts w:eastAsia="Arial Unicode MS"/>
          <w:szCs w:val="24"/>
        </w:rPr>
        <w:t xml:space="preserve">. </w:t>
      </w:r>
      <w:r w:rsidRPr="000A0B27">
        <w:rPr>
          <w:szCs w:val="24"/>
        </w:rPr>
        <w:t>Perkančioji organizacija neteikia tiekėjams pirkimo dokumentų popierinio varianto. Tiekėjai turėtų atidžiai stebėti CVP IS talpinamus pirkimo dokumentų paaiškinimus, patikslinimus bei papildymus.</w:t>
      </w:r>
    </w:p>
    <w:p w14:paraId="4E7886AD" w14:textId="77777777" w:rsidR="00CB5D1B" w:rsidRPr="000A0B27" w:rsidRDefault="00CB5D1B" w:rsidP="00CB5D1B">
      <w:pPr>
        <w:pStyle w:val="BodyText"/>
        <w:numPr>
          <w:ilvl w:val="0"/>
          <w:numId w:val="1"/>
        </w:numPr>
        <w:ind w:left="0" w:firstLine="567"/>
        <w:rPr>
          <w:szCs w:val="24"/>
        </w:rPr>
      </w:pPr>
      <w:r w:rsidRPr="000A0B27">
        <w:rPr>
          <w:rFonts w:eastAsia="Calibri"/>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Viešųjų pirkimų įstatyme nurodytais atvejais.</w:t>
      </w:r>
    </w:p>
    <w:p w14:paraId="00D38985" w14:textId="77777777" w:rsidR="00CB5D1B" w:rsidRPr="000A0B27" w:rsidRDefault="00CB5D1B" w:rsidP="00CB5D1B">
      <w:pPr>
        <w:pStyle w:val="BodyText"/>
        <w:numPr>
          <w:ilvl w:val="0"/>
          <w:numId w:val="1"/>
        </w:numPr>
        <w:ind w:left="0" w:firstLine="567"/>
        <w:rPr>
          <w:szCs w:val="24"/>
        </w:rPr>
      </w:pPr>
      <w:r w:rsidRPr="000A0B27">
        <w:rPr>
          <w:szCs w:val="24"/>
        </w:rPr>
        <w:t>Perkama ne per CPO LT, nes CPO LT kataloge tokių prekių nėra.</w:t>
      </w:r>
    </w:p>
    <w:p w14:paraId="4E4F71A8" w14:textId="77777777" w:rsidR="00CB5D1B" w:rsidRPr="000A0B27" w:rsidRDefault="00CB5D1B" w:rsidP="00CB5D1B">
      <w:pPr>
        <w:pStyle w:val="BodyText"/>
        <w:numPr>
          <w:ilvl w:val="0"/>
          <w:numId w:val="1"/>
        </w:numPr>
        <w:ind w:left="0" w:firstLine="567"/>
        <w:rPr>
          <w:szCs w:val="24"/>
        </w:rPr>
      </w:pPr>
      <w:r w:rsidRPr="000A0B27">
        <w:rPr>
          <w:szCs w:val="24"/>
        </w:rPr>
        <w:t xml:space="preserve">Pirkimo dokumentuose vartojamos sąvokos atitinka Lietuvos Respublikos viešųjų pirkimų įstatyme ir Viešųjų pirkimų tarnybos direktoriaus įsakymu patvirtintame Mažos vertės pirkimų tvarkos apraše apibrėžtas sąvokas. Pirkimas atliekamas laikantis lygiateisiškumo, nediskriminavimo, abipusio pripažinimo, proporcingumo, skaidrumo principų. </w:t>
      </w:r>
      <w:r w:rsidRPr="000A0B27">
        <w:rPr>
          <w:i/>
          <w:szCs w:val="24"/>
        </w:rPr>
        <w:t xml:space="preserve">Jeigu nurodomas konkretus modelis ar šaltinis, konkretus procesas ar prekės ženklas, patentas, tipai, konkreti kilmė ar gamyba, gali būti pateikiamas lygiavertis objektas nurodytajam. </w:t>
      </w:r>
    </w:p>
    <w:p w14:paraId="58C818AA" w14:textId="77777777" w:rsidR="00CB5D1B" w:rsidRPr="000A0B27" w:rsidRDefault="00CB5D1B" w:rsidP="00CB5D1B">
      <w:pPr>
        <w:pStyle w:val="BodyText"/>
        <w:ind w:firstLine="567"/>
        <w:rPr>
          <w:szCs w:val="24"/>
        </w:rPr>
      </w:pPr>
    </w:p>
    <w:p w14:paraId="0F6726E0" w14:textId="77777777" w:rsidR="00CB5D1B" w:rsidRPr="000A0B27" w:rsidRDefault="00CB5D1B" w:rsidP="00CB5D1B">
      <w:pPr>
        <w:pStyle w:val="BodyText"/>
        <w:jc w:val="center"/>
        <w:rPr>
          <w:szCs w:val="24"/>
        </w:rPr>
      </w:pPr>
      <w:r w:rsidRPr="000A0B27">
        <w:rPr>
          <w:b/>
          <w:szCs w:val="24"/>
        </w:rPr>
        <w:t>II. PIRKIMO OBJEKTAS</w:t>
      </w:r>
    </w:p>
    <w:p w14:paraId="034B0F2F" w14:textId="77777777" w:rsidR="00CB5D1B" w:rsidRPr="000A0B27" w:rsidRDefault="00CB5D1B" w:rsidP="00CB5D1B">
      <w:pPr>
        <w:pStyle w:val="BodyText"/>
        <w:rPr>
          <w:szCs w:val="24"/>
        </w:rPr>
      </w:pPr>
    </w:p>
    <w:p w14:paraId="71922D34" w14:textId="77777777" w:rsidR="00CB5D1B" w:rsidRPr="000A0B27" w:rsidRDefault="00CB5D1B" w:rsidP="00CB5D1B">
      <w:pPr>
        <w:pStyle w:val="BodyText"/>
        <w:numPr>
          <w:ilvl w:val="0"/>
          <w:numId w:val="1"/>
        </w:numPr>
        <w:ind w:left="0" w:firstLine="567"/>
        <w:rPr>
          <w:szCs w:val="24"/>
        </w:rPr>
      </w:pPr>
      <w:r w:rsidRPr="000A0B27">
        <w:rPr>
          <w:szCs w:val="24"/>
        </w:rPr>
        <w:t xml:space="preserve">Perkančioji organizacija numato įsigyti </w:t>
      </w:r>
      <w:r w:rsidRPr="000A0B27">
        <w:rPr>
          <w:szCs w:val="24"/>
          <w:lang w:eastAsia="lt-LT"/>
        </w:rPr>
        <w:t xml:space="preserve">„Symantec Identity Manager“ arba lygiavertės </w:t>
      </w:r>
      <w:r w:rsidRPr="000A0B27">
        <w:rPr>
          <w:bCs/>
          <w:szCs w:val="24"/>
          <w:lang w:eastAsia="lt-LT"/>
        </w:rPr>
        <w:t>programinės įrangos</w:t>
      </w:r>
      <w:r w:rsidRPr="000A0B27">
        <w:rPr>
          <w:szCs w:val="24"/>
          <w:lang w:eastAsia="lt-LT"/>
        </w:rPr>
        <w:t xml:space="preserve"> licencijų prenumeratą </w:t>
      </w:r>
      <w:r w:rsidRPr="000A0B27">
        <w:rPr>
          <w:szCs w:val="24"/>
        </w:rPr>
        <w:t>(toliau – prekės).</w:t>
      </w:r>
    </w:p>
    <w:p w14:paraId="0FDD0767" w14:textId="179AE6DF" w:rsidR="00CB5D1B" w:rsidRPr="000A0B27" w:rsidRDefault="00CB5D1B" w:rsidP="00CB5D1B">
      <w:pPr>
        <w:pStyle w:val="BodyText"/>
        <w:numPr>
          <w:ilvl w:val="0"/>
          <w:numId w:val="1"/>
        </w:numPr>
        <w:ind w:left="0" w:firstLine="567"/>
        <w:rPr>
          <w:szCs w:val="24"/>
        </w:rPr>
      </w:pPr>
      <w:r w:rsidRPr="000A0B27">
        <w:rPr>
          <w:szCs w:val="24"/>
        </w:rPr>
        <w:t xml:space="preserve">Perkamų prekių savybės – </w:t>
      </w:r>
      <w:bookmarkStart w:id="1" w:name="_Hlk177043513"/>
      <w:r w:rsidRPr="000A0B27">
        <w:rPr>
          <w:szCs w:val="24"/>
        </w:rPr>
        <w:t xml:space="preserve">apibūdintos techninėje specifikacijoje </w:t>
      </w:r>
      <w:r w:rsidRPr="000A0B27">
        <w:rPr>
          <w:iCs/>
          <w:szCs w:val="24"/>
        </w:rPr>
        <w:t>(</w:t>
      </w:r>
      <w:hyperlink w:anchor="technine1" w:history="1">
        <w:r w:rsidRPr="000A0B27">
          <w:rPr>
            <w:rStyle w:val="Hyperlink"/>
            <w:iCs/>
            <w:szCs w:val="24"/>
          </w:rPr>
          <w:t>2 priedo 1 priedas</w:t>
        </w:r>
      </w:hyperlink>
      <w:r w:rsidRPr="000A0B27">
        <w:rPr>
          <w:iCs/>
          <w:szCs w:val="24"/>
        </w:rPr>
        <w:t>).</w:t>
      </w:r>
      <w:r w:rsidRPr="000A0B27">
        <w:rPr>
          <w:i/>
          <w:szCs w:val="24"/>
          <w:lang w:eastAsia="lt-LT"/>
        </w:rPr>
        <w:t xml:space="preserve"> </w:t>
      </w:r>
      <w:bookmarkEnd w:id="1"/>
    </w:p>
    <w:p w14:paraId="2D71A700" w14:textId="77777777" w:rsidR="00CB5D1B" w:rsidRPr="000A0B27" w:rsidRDefault="00CB5D1B" w:rsidP="00CB5D1B">
      <w:pPr>
        <w:pStyle w:val="BodyText"/>
        <w:numPr>
          <w:ilvl w:val="0"/>
          <w:numId w:val="1"/>
        </w:numPr>
        <w:ind w:left="0" w:firstLine="567"/>
        <w:rPr>
          <w:szCs w:val="24"/>
        </w:rPr>
      </w:pPr>
      <w:r w:rsidRPr="000A0B27">
        <w:rPr>
          <w:szCs w:val="24"/>
        </w:rPr>
        <w:t xml:space="preserve">Prekių kiekis: </w:t>
      </w:r>
      <w:r w:rsidRPr="000A0B27">
        <w:rPr>
          <w:bCs/>
          <w:iCs/>
          <w:szCs w:val="24"/>
        </w:rPr>
        <w:t>1000 licencijų prenumerata.</w:t>
      </w:r>
      <w:r w:rsidRPr="000A0B27">
        <w:rPr>
          <w:szCs w:val="24"/>
        </w:rPr>
        <w:t xml:space="preserve"> </w:t>
      </w:r>
    </w:p>
    <w:p w14:paraId="7C2087C2" w14:textId="77777777" w:rsidR="00CB5D1B" w:rsidRPr="000A0B27" w:rsidRDefault="00CB5D1B" w:rsidP="00CB5D1B">
      <w:pPr>
        <w:pStyle w:val="BodyText"/>
        <w:numPr>
          <w:ilvl w:val="0"/>
          <w:numId w:val="1"/>
        </w:numPr>
        <w:ind w:left="0" w:firstLine="567"/>
        <w:rPr>
          <w:color w:val="3A7C22" w:themeColor="accent6" w:themeShade="BF"/>
          <w:szCs w:val="24"/>
        </w:rPr>
      </w:pPr>
      <w:r w:rsidRPr="000A0B27">
        <w:rPr>
          <w:szCs w:val="24"/>
        </w:rPr>
        <w:t>Pirkimo objektas neskaidomas į dalis. Tiekėjai privalo siūlyti visą prekių kiekį.</w:t>
      </w:r>
    </w:p>
    <w:p w14:paraId="070518BD" w14:textId="77777777" w:rsidR="00CB5D1B" w:rsidRPr="000A0B27" w:rsidRDefault="00CB5D1B" w:rsidP="00CB5D1B">
      <w:pPr>
        <w:pStyle w:val="BodyText"/>
        <w:numPr>
          <w:ilvl w:val="0"/>
          <w:numId w:val="1"/>
        </w:numPr>
        <w:ind w:left="0" w:firstLine="567"/>
        <w:rPr>
          <w:i/>
          <w:szCs w:val="24"/>
        </w:rPr>
      </w:pPr>
      <w:r w:rsidRPr="000A0B27">
        <w:rPr>
          <w:szCs w:val="24"/>
        </w:rPr>
        <w:t>Prekių tiekimo terminai: 12 mėnesių</w:t>
      </w:r>
      <w:r w:rsidRPr="000A0B27">
        <w:rPr>
          <w:bCs/>
          <w:szCs w:val="24"/>
        </w:rPr>
        <w:t>.</w:t>
      </w:r>
    </w:p>
    <w:p w14:paraId="6992B67E" w14:textId="77777777" w:rsidR="00CB5D1B" w:rsidRPr="000A0B27" w:rsidRDefault="00CB5D1B" w:rsidP="00CB5D1B">
      <w:pPr>
        <w:pStyle w:val="BodyText"/>
        <w:jc w:val="center"/>
        <w:rPr>
          <w:b/>
          <w:szCs w:val="24"/>
        </w:rPr>
      </w:pPr>
    </w:p>
    <w:p w14:paraId="3C6FE394" w14:textId="77777777" w:rsidR="00CB5D1B" w:rsidRPr="000A0B27" w:rsidRDefault="00CB5D1B" w:rsidP="00CB5D1B">
      <w:pPr>
        <w:pStyle w:val="BodyText"/>
        <w:jc w:val="center"/>
        <w:rPr>
          <w:b/>
          <w:szCs w:val="24"/>
        </w:rPr>
      </w:pPr>
      <w:r w:rsidRPr="000A0B27">
        <w:rPr>
          <w:b/>
          <w:szCs w:val="24"/>
        </w:rPr>
        <w:t>III. KVALIFIKACIJOS REIKALAVIMAI IR, JEIGU TAIKYTINA,  TIEKĖJŲ PAŠALINIMO PAGRINDAI, REIKALAUJAMI KOKYBĖS VADYBOS SISTEMOS IR (ARBA) APLINKOS APSAUGOS VADYBOS SISTEMOS STANDARTAI</w:t>
      </w:r>
    </w:p>
    <w:p w14:paraId="2B7A7C82" w14:textId="77777777" w:rsidR="00CB5D1B" w:rsidRPr="000A0B27" w:rsidRDefault="00CB5D1B" w:rsidP="00CB5D1B">
      <w:pPr>
        <w:pStyle w:val="BodyText"/>
        <w:rPr>
          <w:szCs w:val="24"/>
        </w:rPr>
      </w:pPr>
    </w:p>
    <w:p w14:paraId="1507559B" w14:textId="77777777" w:rsidR="00CB5D1B" w:rsidRPr="000A0B27" w:rsidRDefault="00CB5D1B" w:rsidP="00CB5D1B">
      <w:pPr>
        <w:pStyle w:val="BodyText"/>
        <w:numPr>
          <w:ilvl w:val="0"/>
          <w:numId w:val="1"/>
        </w:numPr>
        <w:ind w:left="0" w:firstLine="567"/>
        <w:rPr>
          <w:noProof/>
          <w:color w:val="000000" w:themeColor="text1"/>
          <w:szCs w:val="24"/>
        </w:rPr>
      </w:pPr>
      <w:r w:rsidRPr="000A0B27">
        <w:rPr>
          <w:noProof/>
          <w:color w:val="000000" w:themeColor="text1"/>
          <w:szCs w:val="24"/>
        </w:rPr>
        <w:t>Perkančioji organizacija netikrina, ar yra Viešųjų pirkimų įstatymo 46 straipsnyje numatytų tiekėjo pašalinimo pagrindų.</w:t>
      </w:r>
    </w:p>
    <w:p w14:paraId="556BCEA2" w14:textId="77777777" w:rsidR="00CB5D1B" w:rsidRPr="000A0B27" w:rsidRDefault="00CB5D1B" w:rsidP="00CB5D1B">
      <w:pPr>
        <w:pStyle w:val="BodyText"/>
        <w:numPr>
          <w:ilvl w:val="0"/>
          <w:numId w:val="1"/>
        </w:numPr>
        <w:ind w:left="0" w:firstLine="567"/>
        <w:rPr>
          <w:szCs w:val="24"/>
        </w:rPr>
      </w:pPr>
      <w:r w:rsidRPr="000A0B27">
        <w:rPr>
          <w:szCs w:val="24"/>
        </w:rPr>
        <w:t>Perkančioji organizacija šiame pirkime netaiko kokybės vadybos sistemos ir (arba) aplinkos apsaugos vadybos sistemos standartų reikalavimų</w:t>
      </w:r>
    </w:p>
    <w:p w14:paraId="23E306F4" w14:textId="77777777" w:rsidR="00CB5D1B" w:rsidRPr="000A0B27" w:rsidRDefault="00CB5D1B" w:rsidP="00CB5D1B">
      <w:pPr>
        <w:pStyle w:val="BodyText"/>
        <w:numPr>
          <w:ilvl w:val="0"/>
          <w:numId w:val="1"/>
        </w:numPr>
        <w:ind w:left="0" w:firstLine="567"/>
        <w:rPr>
          <w:szCs w:val="24"/>
        </w:rPr>
      </w:pPr>
      <w:r w:rsidRPr="000A0B27">
        <w:rPr>
          <w:szCs w:val="24"/>
        </w:rPr>
        <w:t xml:space="preserve">Pirkime Europos bendrasis viešojo pirkimo dokumentas nebus naudojamas. </w:t>
      </w:r>
    </w:p>
    <w:p w14:paraId="578E79E8" w14:textId="77777777" w:rsidR="00CB5D1B" w:rsidRPr="000A0B27" w:rsidRDefault="00CB5D1B" w:rsidP="00CB5D1B">
      <w:pPr>
        <w:pStyle w:val="BodyText"/>
        <w:numPr>
          <w:ilvl w:val="0"/>
          <w:numId w:val="1"/>
        </w:numPr>
        <w:ind w:left="0" w:firstLine="567"/>
        <w:rPr>
          <w:b/>
          <w:strike/>
          <w:szCs w:val="24"/>
        </w:rPr>
      </w:pPr>
      <w:r w:rsidRPr="000A0B27">
        <w:rPr>
          <w:bCs/>
          <w:szCs w:val="24"/>
        </w:rPr>
        <w:t>Perkančioji organizacija šiame pirkime nekelia kvalifikacijos reikalavimų.</w:t>
      </w:r>
    </w:p>
    <w:p w14:paraId="0FE7AD20" w14:textId="77777777" w:rsidR="00CB5D1B" w:rsidRPr="000A0B27" w:rsidRDefault="00CB5D1B" w:rsidP="00CB5D1B">
      <w:pPr>
        <w:pStyle w:val="ListParagraph"/>
        <w:widowControl w:val="0"/>
        <w:numPr>
          <w:ilvl w:val="0"/>
          <w:numId w:val="1"/>
        </w:numPr>
        <w:autoSpaceDE w:val="0"/>
        <w:autoSpaceDN w:val="0"/>
        <w:adjustRightInd w:val="0"/>
        <w:ind w:left="0" w:firstLine="567"/>
        <w:jc w:val="both"/>
        <w:rPr>
          <w:sz w:val="24"/>
          <w:szCs w:val="24"/>
          <w:lang w:val="lt-LT"/>
        </w:rPr>
      </w:pPr>
      <w:r w:rsidRPr="000A0B27">
        <w:rPr>
          <w:rFonts w:eastAsia="Calibri"/>
          <w:sz w:val="24"/>
          <w:szCs w:val="24"/>
          <w:lang w:val="lt-LT"/>
        </w:rPr>
        <w:t xml:space="preserve">Jeigu tiekėjo kvalifikacija dėl teisės verstis atitinkama veikla nebuvo tikrinama arba tikrinama ne visa apimtimi, tiekėjas perkančiajai organizacijai įsipareigoja, kad pirkimo sutartį vykdys tik tokią teisę turintys asmenys. </w:t>
      </w:r>
    </w:p>
    <w:p w14:paraId="45E9510F" w14:textId="77777777" w:rsidR="00CB5D1B" w:rsidRPr="000A0B27" w:rsidRDefault="00CB5D1B" w:rsidP="00CB5D1B">
      <w:pPr>
        <w:pStyle w:val="BodyText"/>
        <w:numPr>
          <w:ilvl w:val="0"/>
          <w:numId w:val="1"/>
        </w:numPr>
        <w:ind w:left="0" w:firstLine="567"/>
        <w:rPr>
          <w:szCs w:val="24"/>
        </w:rPr>
      </w:pPr>
      <w:r w:rsidRPr="000A0B27">
        <w:rPr>
          <w:rFonts w:eastAsia="Calibri"/>
          <w:szCs w:val="24"/>
        </w:rPr>
        <w:t xml:space="preserve">Kai tiekėjas pageidauja remtis kitų ūkio subjektų pajėgumais, jis privalo perkančiajai organizacijai pasiūlyme įrodyti, kad vykdant pirkimo sutartį ūkio subjektų, kurių pajėgumais jis remiasi, ištekliai jam bus prieinami. </w:t>
      </w:r>
      <w:r w:rsidRPr="000A0B27">
        <w:rPr>
          <w:szCs w:val="24"/>
        </w:rPr>
        <w:t>Dalyvis pasiūlyme privalo išviešinti ūkio subjektus, kurių pajėgumais remiasi ir nurodyti juos pasiūlymo formoje.</w:t>
      </w:r>
    </w:p>
    <w:p w14:paraId="22D77B47" w14:textId="77777777" w:rsidR="00CB5D1B" w:rsidRPr="000A0B27" w:rsidRDefault="00CB5D1B" w:rsidP="00CB5D1B">
      <w:pPr>
        <w:pStyle w:val="ListParagraph"/>
        <w:widowControl w:val="0"/>
        <w:numPr>
          <w:ilvl w:val="0"/>
          <w:numId w:val="1"/>
        </w:numPr>
        <w:autoSpaceDE w:val="0"/>
        <w:autoSpaceDN w:val="0"/>
        <w:adjustRightInd w:val="0"/>
        <w:ind w:left="0" w:firstLine="567"/>
        <w:jc w:val="both"/>
        <w:rPr>
          <w:sz w:val="24"/>
          <w:szCs w:val="24"/>
          <w:lang w:val="lt-LT"/>
        </w:rPr>
      </w:pPr>
      <w:r w:rsidRPr="000A0B27">
        <w:rPr>
          <w:rFonts w:eastAsia="Calibri"/>
          <w:sz w:val="24"/>
          <w:szCs w:val="24"/>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w:t>
      </w:r>
      <w:r w:rsidRPr="000A0B27">
        <w:rPr>
          <w:rFonts w:eastAsia="Calibri"/>
          <w:sz w:val="24"/>
          <w:szCs w:val="24"/>
          <w:lang w:val="lt-LT"/>
        </w:rPr>
        <w:lastRenderedPageBreak/>
        <w:t>sutarties įvykdymą.</w:t>
      </w:r>
    </w:p>
    <w:p w14:paraId="3FA10991" w14:textId="77777777" w:rsidR="00CB5D1B" w:rsidRPr="000A0B27" w:rsidRDefault="00CB5D1B" w:rsidP="00CB5D1B">
      <w:pPr>
        <w:pStyle w:val="ListParagraph"/>
        <w:widowControl w:val="0"/>
        <w:numPr>
          <w:ilvl w:val="0"/>
          <w:numId w:val="1"/>
        </w:numPr>
        <w:tabs>
          <w:tab w:val="left" w:pos="1134"/>
        </w:tabs>
        <w:autoSpaceDE w:val="0"/>
        <w:autoSpaceDN w:val="0"/>
        <w:adjustRightInd w:val="0"/>
        <w:ind w:left="0" w:firstLine="567"/>
        <w:jc w:val="both"/>
        <w:rPr>
          <w:sz w:val="24"/>
          <w:szCs w:val="24"/>
          <w:lang w:val="lt-LT"/>
        </w:rPr>
      </w:pPr>
      <w:r w:rsidRPr="000A0B27">
        <w:rPr>
          <w:sz w:val="24"/>
          <w:szCs w:val="24"/>
          <w:lang w:val="lt-LT"/>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Taip pat perkančioji organizacija laiko, kad prekės ar paslaugos kelia grėsmę nacionaliniam saugumui, kai 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ar Paslaugų teikimas būtų vykdomas iš Viešųjų pirkimų įstatymo 92 straipsnio 14 dalyje numatytame sąraše nurodytų valstybių ar teritorijų.</w:t>
      </w:r>
    </w:p>
    <w:p w14:paraId="1FF8D10D" w14:textId="2070B04D" w:rsidR="00CB5D1B" w:rsidRPr="000A0B27" w:rsidRDefault="00CB5D1B" w:rsidP="00CB5D1B">
      <w:pPr>
        <w:numPr>
          <w:ilvl w:val="0"/>
          <w:numId w:val="1"/>
        </w:numPr>
        <w:tabs>
          <w:tab w:val="left" w:pos="993"/>
        </w:tabs>
        <w:ind w:left="0" w:firstLine="567"/>
        <w:contextualSpacing/>
        <w:jc w:val="both"/>
        <w:rPr>
          <w:rFonts w:eastAsia="Calibri"/>
          <w:sz w:val="24"/>
          <w:szCs w:val="24"/>
          <w:lang w:val="lt-LT" w:eastAsia="lt-LT"/>
        </w:rPr>
      </w:pPr>
      <w:r w:rsidRPr="000A0B27">
        <w:rPr>
          <w:rFonts w:eastAsia="Calibri"/>
          <w:sz w:val="24"/>
          <w:szCs w:val="24"/>
          <w:lang w:val="lt-LT" w:eastAsia="lt-LT"/>
        </w:rPr>
        <w:t xml:space="preserve">Tiekėjas, teikdamas pasiūlymą turi pateikti užpildytą </w:t>
      </w:r>
      <w:r w:rsidRPr="000A0B27">
        <w:rPr>
          <w:rFonts w:eastAsia="Calibri"/>
          <w:b/>
          <w:bCs/>
          <w:sz w:val="24"/>
          <w:szCs w:val="24"/>
          <w:lang w:val="lt-LT" w:eastAsia="lt-LT"/>
        </w:rPr>
        <w:t xml:space="preserve">Nacionalinio saugumo reikalavimų atitikties deklaraciją </w:t>
      </w:r>
      <w:r w:rsidRPr="000A0B27">
        <w:rPr>
          <w:rFonts w:eastAsia="Calibri"/>
          <w:sz w:val="24"/>
          <w:szCs w:val="24"/>
          <w:lang w:val="lt-LT" w:eastAsia="lt-LT"/>
        </w:rPr>
        <w:t>(</w:t>
      </w:r>
      <w:hyperlink w:anchor="nacsaug3" w:history="1">
        <w:r w:rsidRPr="000A0B27">
          <w:rPr>
            <w:rStyle w:val="Hyperlink"/>
            <w:rFonts w:eastAsia="Calibri"/>
            <w:sz w:val="24"/>
            <w:szCs w:val="24"/>
            <w:lang w:val="lt-LT" w:eastAsia="lt-LT"/>
          </w:rPr>
          <w:t>3 priedas</w:t>
        </w:r>
      </w:hyperlink>
      <w:r w:rsidRPr="000A0B27">
        <w:rPr>
          <w:rFonts w:eastAsia="Calibri"/>
          <w:sz w:val="24"/>
          <w:szCs w:val="24"/>
          <w:lang w:val="lt-LT" w:eastAsia="lt-LT"/>
        </w:rPr>
        <w:t xml:space="preserve">). Iš ekonomiškai naudingiausią pasiūlymą pateikusio dalyvio perkančioji </w:t>
      </w:r>
      <w:r w:rsidRPr="000A0B27">
        <w:rPr>
          <w:sz w:val="24"/>
          <w:szCs w:val="24"/>
          <w:lang w:val="lt-LT" w:eastAsia="lt-LT"/>
        </w:rPr>
        <w:t>organizacija reikalauja šių dokumentų</w:t>
      </w:r>
      <w:r w:rsidRPr="000A0B27">
        <w:rPr>
          <w:sz w:val="24"/>
          <w:szCs w:val="24"/>
          <w:vertAlign w:val="superscript"/>
          <w:lang w:val="lt-LT" w:eastAsia="lt-LT"/>
        </w:rPr>
        <w:footnoteReference w:id="1"/>
      </w:r>
      <w:r w:rsidRPr="000A0B27">
        <w:rPr>
          <w:sz w:val="24"/>
          <w:szCs w:val="24"/>
          <w:lang w:val="lt-LT" w:eastAsia="lt-LT"/>
        </w:rPr>
        <w:t>:</w:t>
      </w:r>
    </w:p>
    <w:p w14:paraId="27789D3E" w14:textId="77777777" w:rsidR="00CB5D1B" w:rsidRPr="000A0B27" w:rsidRDefault="00CB5D1B" w:rsidP="00CB5D1B">
      <w:pPr>
        <w:pStyle w:val="ListParagraph"/>
        <w:tabs>
          <w:tab w:val="left" w:pos="993"/>
          <w:tab w:val="left" w:pos="1134"/>
          <w:tab w:val="left" w:pos="1418"/>
          <w:tab w:val="left" w:pos="1560"/>
        </w:tabs>
        <w:ind w:left="0" w:firstLine="567"/>
        <w:jc w:val="both"/>
        <w:rPr>
          <w:sz w:val="24"/>
          <w:szCs w:val="24"/>
          <w:lang w:val="lt-LT"/>
        </w:rPr>
      </w:pPr>
      <w:r w:rsidRPr="000A0B27">
        <w:rPr>
          <w:sz w:val="24"/>
          <w:szCs w:val="24"/>
          <w:lang w:val="lt-LT"/>
        </w:rPr>
        <w:t>18.1. jeigu tiekėjas, jo subtiekėjas, ūkio subjektas, kurio pajėgumais remiamasi, tiekėjo siūlomų prekių gamintojas ar juos kontroliuojantis asmuo yra juridinis asmuo, pateikiamas Juridinių asmenų registro išplėstinis išrašas su istorija arba atitinkami valstybės narės ar trečiosios šalies dokumentai.</w:t>
      </w:r>
    </w:p>
    <w:p w14:paraId="59350BDE" w14:textId="77777777" w:rsidR="00CB5D1B" w:rsidRPr="000A0B27" w:rsidRDefault="00CB5D1B" w:rsidP="00CB5D1B">
      <w:pPr>
        <w:tabs>
          <w:tab w:val="left" w:pos="993"/>
          <w:tab w:val="left" w:pos="1134"/>
          <w:tab w:val="left" w:pos="1418"/>
          <w:tab w:val="left" w:pos="1560"/>
        </w:tabs>
        <w:ind w:firstLine="567"/>
        <w:jc w:val="both"/>
        <w:rPr>
          <w:rFonts w:eastAsia="Calibri"/>
          <w:sz w:val="24"/>
          <w:szCs w:val="24"/>
          <w:lang w:val="lt-LT"/>
        </w:rPr>
      </w:pPr>
      <w:r w:rsidRPr="000A0B27">
        <w:rPr>
          <w:sz w:val="24"/>
          <w:szCs w:val="24"/>
          <w:lang w:val="lt-LT"/>
        </w:rPr>
        <w:t>18.2. jeigu tiekėjas, jo subtiekėjas, ūkio subjektas, kurio pajėgumais remiamasi, tiekėjo siūlomų prekių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63153444" w14:textId="77777777" w:rsidR="00CB5D1B" w:rsidRPr="000A0B27" w:rsidRDefault="00CB5D1B" w:rsidP="00CB5D1B">
      <w:pPr>
        <w:pStyle w:val="BodyText"/>
        <w:rPr>
          <w:szCs w:val="24"/>
        </w:rPr>
      </w:pPr>
    </w:p>
    <w:p w14:paraId="3F82EEC4" w14:textId="77777777" w:rsidR="00CB5D1B" w:rsidRPr="000A0B27" w:rsidRDefault="00CB5D1B" w:rsidP="00CB5D1B">
      <w:pPr>
        <w:pStyle w:val="BodyText"/>
        <w:jc w:val="center"/>
        <w:rPr>
          <w:b/>
          <w:szCs w:val="24"/>
        </w:rPr>
      </w:pPr>
      <w:r w:rsidRPr="000A0B27">
        <w:rPr>
          <w:b/>
          <w:szCs w:val="24"/>
        </w:rPr>
        <w:t>IV. TIEKĖJŲ GRUPĖS DALYVAVIMAS PIRKIMO PROCEDŪROSE</w:t>
      </w:r>
    </w:p>
    <w:p w14:paraId="1D0EBBC8" w14:textId="77777777" w:rsidR="00CB5D1B" w:rsidRPr="000A0B27" w:rsidRDefault="00CB5D1B" w:rsidP="00CB5D1B">
      <w:pPr>
        <w:pStyle w:val="BodyText"/>
        <w:rPr>
          <w:szCs w:val="24"/>
        </w:rPr>
      </w:pPr>
    </w:p>
    <w:p w14:paraId="5946B4AE" w14:textId="77777777" w:rsidR="00CB5D1B" w:rsidRPr="000A0B27" w:rsidRDefault="00CB5D1B" w:rsidP="00CB5D1B">
      <w:pPr>
        <w:pStyle w:val="BodyText"/>
        <w:numPr>
          <w:ilvl w:val="0"/>
          <w:numId w:val="4"/>
        </w:numPr>
        <w:ind w:left="0" w:firstLine="567"/>
        <w:rPr>
          <w:szCs w:val="24"/>
          <w:u w:val="single"/>
        </w:rPr>
      </w:pPr>
      <w:r w:rsidRPr="000A0B27">
        <w:rPr>
          <w:szCs w:val="24"/>
        </w:rPr>
        <w:t xml:space="preserve">Pasiūlymą gali pateikti tiekėjų grupė. Tiekėjų grupė, teikianti bendrą pasiūlymą, privalo pateikti jungtinės veiklos sutartį. </w:t>
      </w:r>
    </w:p>
    <w:p w14:paraId="088E6CED" w14:textId="77777777" w:rsidR="00CB5D1B" w:rsidRPr="000A0B27" w:rsidRDefault="00CB5D1B" w:rsidP="00CB5D1B">
      <w:pPr>
        <w:pStyle w:val="BodyText"/>
        <w:numPr>
          <w:ilvl w:val="0"/>
          <w:numId w:val="4"/>
        </w:numPr>
        <w:ind w:left="0" w:firstLine="567"/>
        <w:rPr>
          <w:szCs w:val="24"/>
          <w:u w:val="single"/>
        </w:rPr>
      </w:pPr>
      <w:r w:rsidRPr="000A0B27">
        <w:rPr>
          <w:szCs w:val="24"/>
        </w:rPr>
        <w:t>Jungtinės veiklos sutartyje turi būti nurodyti kiekvienos šios sutarties šalies (partnerio) įsipareigojimai vykdant su perkančiąja organizacija numatomą sudaryti pirkimo sutartį, šių įsipareigojimų vertės dalis bendroje pirkimo sutarties vertėje</w:t>
      </w:r>
      <w:r w:rsidRPr="000A0B27">
        <w:rPr>
          <w:i/>
          <w:szCs w:val="24"/>
        </w:rPr>
        <w:t xml:space="preserve">. </w:t>
      </w:r>
    </w:p>
    <w:p w14:paraId="5AF58149" w14:textId="77777777" w:rsidR="00CB5D1B" w:rsidRPr="000A0B27" w:rsidRDefault="00CB5D1B" w:rsidP="00CB5D1B">
      <w:pPr>
        <w:pStyle w:val="BodyText"/>
        <w:numPr>
          <w:ilvl w:val="0"/>
          <w:numId w:val="4"/>
        </w:numPr>
        <w:ind w:left="0" w:firstLine="567"/>
        <w:rPr>
          <w:szCs w:val="24"/>
        </w:rPr>
      </w:pPr>
      <w:r w:rsidRPr="000A0B27">
        <w:rPr>
          <w:szCs w:val="24"/>
        </w:rPr>
        <w:t xml:space="preserve">Jungtinės veiklos sutartis turi numatyti solidariąją visų šios sutarties partnerių atsakomybę už prievolių perkančiajai organizacijai nevykdymą. </w:t>
      </w:r>
      <w:r w:rsidRPr="000A0B27">
        <w:rPr>
          <w:szCs w:val="24"/>
          <w:lang w:eastAsia="ar-SA"/>
        </w:rPr>
        <w:t xml:space="preserve">Taip pat jungtinės veiklos sutartyje turi būti numatyta, </w:t>
      </w:r>
      <w:r w:rsidRPr="000A0B27">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176DA869" w14:textId="77777777" w:rsidR="00CB5D1B" w:rsidRPr="000A0B27" w:rsidRDefault="00CB5D1B" w:rsidP="00CB5D1B">
      <w:pPr>
        <w:pStyle w:val="BodyText"/>
        <w:numPr>
          <w:ilvl w:val="0"/>
          <w:numId w:val="4"/>
        </w:numPr>
        <w:ind w:left="0" w:firstLine="567"/>
        <w:rPr>
          <w:szCs w:val="24"/>
          <w:u w:val="single"/>
        </w:rPr>
      </w:pPr>
      <w:r w:rsidRPr="000A0B27">
        <w:rPr>
          <w:szCs w:val="24"/>
        </w:rPr>
        <w:t>Perkančioji organizacija nereikalauja, kad, tiekėjų grupės pateiktą pasiūlymą nustačius laimėjusiu ir pasiūlius sudaryti pirkimo sutartį, ši tiekėjų grupė įgytų tam tikrą teisinę formą.</w:t>
      </w:r>
    </w:p>
    <w:p w14:paraId="64E28448" w14:textId="77777777" w:rsidR="00CB5D1B" w:rsidRPr="000A0B27" w:rsidRDefault="00CB5D1B" w:rsidP="00CB5D1B">
      <w:pPr>
        <w:pStyle w:val="BodyText"/>
        <w:rPr>
          <w:szCs w:val="24"/>
        </w:rPr>
      </w:pPr>
    </w:p>
    <w:p w14:paraId="60F9AA93" w14:textId="77777777" w:rsidR="00CB5D1B" w:rsidRPr="000A0B27" w:rsidRDefault="00CB5D1B" w:rsidP="00CB5D1B">
      <w:pPr>
        <w:pStyle w:val="BodyText"/>
        <w:jc w:val="center"/>
        <w:rPr>
          <w:b/>
          <w:szCs w:val="24"/>
        </w:rPr>
      </w:pPr>
      <w:r w:rsidRPr="000A0B27">
        <w:rPr>
          <w:b/>
          <w:szCs w:val="24"/>
        </w:rPr>
        <w:t>V. PASIŪLYMŲ RENGIMAS, PATEIKIMAS, KEITIMAS</w:t>
      </w:r>
    </w:p>
    <w:p w14:paraId="6511C33C" w14:textId="77777777" w:rsidR="00CB5D1B" w:rsidRPr="000A0B27" w:rsidRDefault="00CB5D1B" w:rsidP="00CB5D1B">
      <w:pPr>
        <w:pStyle w:val="BodyText"/>
        <w:rPr>
          <w:szCs w:val="24"/>
        </w:rPr>
      </w:pPr>
    </w:p>
    <w:p w14:paraId="757BBBF8" w14:textId="77777777" w:rsidR="00CB5D1B" w:rsidRPr="000A0B27" w:rsidRDefault="00CB5D1B" w:rsidP="00CB5D1B">
      <w:pPr>
        <w:pStyle w:val="ListParagraph"/>
        <w:widowControl w:val="0"/>
        <w:numPr>
          <w:ilvl w:val="0"/>
          <w:numId w:val="4"/>
        </w:numPr>
        <w:autoSpaceDE w:val="0"/>
        <w:autoSpaceDN w:val="0"/>
        <w:adjustRightInd w:val="0"/>
        <w:ind w:left="0" w:firstLine="567"/>
        <w:jc w:val="both"/>
        <w:rPr>
          <w:sz w:val="24"/>
          <w:szCs w:val="24"/>
          <w:lang w:val="lt-LT"/>
        </w:rPr>
      </w:pPr>
      <w:r w:rsidRPr="000A0B27">
        <w:rPr>
          <w:sz w:val="24"/>
          <w:szCs w:val="24"/>
          <w:lang w:val="lt-LT"/>
        </w:rPr>
        <w:t>Pateikdamas pasiūlymą tiekėjas sutinka su šiais pirkimo dokumentais ir patvirtina, kad jo pasiūlyme pateikta informacija yra teisinga ir apima viską, ko reikia tinkamam pirkimo sutarties įvykdymui.</w:t>
      </w:r>
    </w:p>
    <w:p w14:paraId="26E71DDE" w14:textId="77777777" w:rsidR="00CB5D1B" w:rsidRPr="000A0B27" w:rsidRDefault="00CB5D1B" w:rsidP="00CB5D1B">
      <w:pPr>
        <w:pStyle w:val="ListParagraph"/>
        <w:widowControl w:val="0"/>
        <w:numPr>
          <w:ilvl w:val="0"/>
          <w:numId w:val="4"/>
        </w:numPr>
        <w:autoSpaceDE w:val="0"/>
        <w:autoSpaceDN w:val="0"/>
        <w:adjustRightInd w:val="0"/>
        <w:ind w:left="0" w:firstLine="567"/>
        <w:jc w:val="both"/>
        <w:rPr>
          <w:sz w:val="24"/>
          <w:szCs w:val="24"/>
          <w:lang w:val="lt-LT"/>
        </w:rPr>
      </w:pPr>
      <w:r w:rsidRPr="000A0B27">
        <w:rPr>
          <w:b/>
          <w:sz w:val="24"/>
          <w:szCs w:val="24"/>
          <w:lang w:val="lt-LT"/>
        </w:rPr>
        <w:t>Pasiūlymas turi būti pateikiamas tik elektroninėmis priemonėmis, naudojant CVP IS, lietuvių kalba ir</w:t>
      </w:r>
      <w:r w:rsidRPr="000A0B27">
        <w:rPr>
          <w:sz w:val="24"/>
          <w:szCs w:val="24"/>
          <w:lang w:val="lt-LT"/>
        </w:rPr>
        <w:t xml:space="preserve"> </w:t>
      </w:r>
      <w:r w:rsidRPr="000A0B27">
        <w:rPr>
          <w:b/>
          <w:sz w:val="24"/>
          <w:szCs w:val="24"/>
          <w:lang w:val="lt-LT"/>
        </w:rPr>
        <w:t>pasirašytas parašu</w:t>
      </w:r>
      <w:r w:rsidRPr="000A0B27">
        <w:rPr>
          <w:sz w:val="24"/>
          <w:szCs w:val="24"/>
          <w:lang w:val="lt-LT"/>
        </w:rPr>
        <w:t xml:space="preserve">, atitinkančiu teisės aktų reikalavimus. </w:t>
      </w:r>
      <w:r w:rsidRPr="000A0B27">
        <w:rPr>
          <w:sz w:val="24"/>
          <w:szCs w:val="24"/>
          <w:u w:val="single"/>
          <w:lang w:val="lt-LT" w:eastAsia="ar-SA"/>
        </w:rPr>
        <w:t xml:space="preserve">Pasiūlymai pateikti popierinėje laikmenoje vokuose bus grąžinami neatplėšti tiekėjams ar grąžinami registruotu laišku ir </w:t>
      </w:r>
      <w:r w:rsidRPr="000A0B27">
        <w:rPr>
          <w:sz w:val="24"/>
          <w:szCs w:val="24"/>
          <w:u w:val="single"/>
          <w:lang w:val="lt-LT" w:eastAsia="ar-SA"/>
        </w:rPr>
        <w:lastRenderedPageBreak/>
        <w:t>nebus vertinami.</w:t>
      </w:r>
      <w:r w:rsidRPr="000A0B27">
        <w:rPr>
          <w:sz w:val="24"/>
          <w:szCs w:val="24"/>
          <w:lang w:val="lt-LT"/>
        </w:rPr>
        <w:t xml:space="preserve"> </w:t>
      </w:r>
      <w:r w:rsidRPr="000A0B27">
        <w:rPr>
          <w:sz w:val="24"/>
          <w:szCs w:val="24"/>
          <w:lang w:val="lt-LT" w:eastAsia="ar-SA"/>
        </w:rPr>
        <w:t xml:space="preserve">Pateikiami dokumentai ar skaitmeninės dokumentų kopijos turi būti prieinami naudojant nediskriminuojančius, visuotinai prieinamus duomenų failų formatus (pvz., pdf, jpg, doc ir kt.). </w:t>
      </w:r>
      <w:r w:rsidRPr="000A0B27">
        <w:rPr>
          <w:sz w:val="24"/>
          <w:szCs w:val="24"/>
          <w:lang w:val="lt-LT"/>
        </w:rPr>
        <w:t>Su užsienio kalbomis pateikiamais dokumentais turi būti pateikiamas jų vertimas į lietuvių kalbą, patvirtintas vertėjo parašu ir vertimo biuro antspaudu. Sertifikatai, atestatai bei kiti kompetentingų institucijų išduoti dokumentai gali būti pateikti originalia anglų kalba, kartu neteikiant jų vertimo į lietuvių kalbą.</w:t>
      </w:r>
    </w:p>
    <w:p w14:paraId="0B71A265" w14:textId="1E6645CB" w:rsidR="00CB5D1B" w:rsidRPr="000A0B27" w:rsidRDefault="00CB5D1B" w:rsidP="00CB5D1B">
      <w:pPr>
        <w:pStyle w:val="ListParagraph"/>
        <w:widowControl w:val="0"/>
        <w:numPr>
          <w:ilvl w:val="0"/>
          <w:numId w:val="4"/>
        </w:numPr>
        <w:autoSpaceDE w:val="0"/>
        <w:autoSpaceDN w:val="0"/>
        <w:adjustRightInd w:val="0"/>
        <w:ind w:left="0" w:firstLine="567"/>
        <w:jc w:val="both"/>
        <w:rPr>
          <w:rStyle w:val="Hyperlink"/>
          <w:sz w:val="24"/>
          <w:szCs w:val="24"/>
          <w:lang w:val="lt-LT"/>
        </w:rPr>
      </w:pPr>
      <w:r w:rsidRPr="000A0B27">
        <w:rPr>
          <w:b/>
          <w:bCs/>
          <w:sz w:val="24"/>
          <w:szCs w:val="24"/>
          <w:u w:val="single"/>
          <w:lang w:val="lt-LT" w:eastAsia="ar-SA"/>
        </w:rPr>
        <w:t xml:space="preserve">Elektroninėmis priemonėmis pasiūlymus gali teikti tiktai tiekėjai registruoti CVP IS </w:t>
      </w:r>
      <w:r w:rsidRPr="000A0B27">
        <w:rPr>
          <w:bCs/>
          <w:sz w:val="24"/>
          <w:szCs w:val="24"/>
          <w:u w:val="single"/>
          <w:lang w:val="lt-LT" w:eastAsia="ar-SA"/>
        </w:rPr>
        <w:t>(</w:t>
      </w:r>
      <w:r w:rsidRPr="000A0B27">
        <w:rPr>
          <w:sz w:val="24"/>
          <w:szCs w:val="24"/>
          <w:lang w:val="lt-LT" w:eastAsia="ar-SA"/>
        </w:rPr>
        <w:t>https://pirkimai.eviesiejipirkimai.lt/). Registracija CVP IS yra nemokama.</w:t>
      </w:r>
    </w:p>
    <w:p w14:paraId="216FC0E1" w14:textId="77777777" w:rsidR="00CB5D1B" w:rsidRPr="000A0B27" w:rsidRDefault="00CB5D1B" w:rsidP="00CB5D1B">
      <w:pPr>
        <w:pStyle w:val="ListParagraph"/>
        <w:widowControl w:val="0"/>
        <w:numPr>
          <w:ilvl w:val="0"/>
          <w:numId w:val="4"/>
        </w:numPr>
        <w:autoSpaceDE w:val="0"/>
        <w:autoSpaceDN w:val="0"/>
        <w:adjustRightInd w:val="0"/>
        <w:ind w:left="0" w:firstLine="567"/>
        <w:jc w:val="both"/>
        <w:rPr>
          <w:sz w:val="24"/>
          <w:szCs w:val="24"/>
          <w:lang w:val="lt-LT"/>
        </w:rPr>
      </w:pPr>
      <w:r w:rsidRPr="000A0B27">
        <w:rPr>
          <w:sz w:val="24"/>
          <w:szCs w:val="24"/>
          <w:lang w:val="lt-LT"/>
        </w:rPr>
        <w:t xml:space="preserve">Tiekėjas (fizinis ar juridinis asmuo) gali pateikti perkančiajai organizacijai tik vieną pasiūlymą, nepriklausomai nuo to, ar teikiant pasiūlymą jis bus atskiras tiekėjas, ar tiekėjų grupės partneris (jungtinės veiklos sutarties šalis). </w:t>
      </w:r>
    </w:p>
    <w:p w14:paraId="57473674" w14:textId="77777777" w:rsidR="00CB5D1B" w:rsidRPr="000A0B27" w:rsidRDefault="00CB5D1B" w:rsidP="00CB5D1B">
      <w:pPr>
        <w:pStyle w:val="BodyText"/>
        <w:numPr>
          <w:ilvl w:val="0"/>
          <w:numId w:val="4"/>
        </w:numPr>
        <w:suppressAutoHyphens/>
        <w:ind w:left="0" w:firstLine="567"/>
        <w:rPr>
          <w:szCs w:val="24"/>
        </w:rPr>
      </w:pPr>
      <w:r w:rsidRPr="000A0B27">
        <w:rPr>
          <w:szCs w:val="24"/>
        </w:rPr>
        <w:t>Perkančioji organizacija neleidžia pateikti alternatyvių pasiūlymų. Tiekėjui pateikus alternatyvų pasiūlymą (alternatyvius pasiūlymus), jo pasiūlymas ir alternatyvus pasiūlymas (alternatyvūs pasiūlymai) bus atmesti.</w:t>
      </w:r>
    </w:p>
    <w:p w14:paraId="6200DB40" w14:textId="77777777" w:rsidR="00CB5D1B" w:rsidRPr="000A0B27" w:rsidRDefault="00CB5D1B" w:rsidP="00CB5D1B">
      <w:pPr>
        <w:pStyle w:val="BodyText"/>
        <w:numPr>
          <w:ilvl w:val="0"/>
          <w:numId w:val="4"/>
        </w:numPr>
        <w:suppressAutoHyphens/>
        <w:ind w:left="0" w:firstLine="567"/>
        <w:rPr>
          <w:szCs w:val="24"/>
        </w:rPr>
      </w:pPr>
      <w:r w:rsidRPr="000A0B27">
        <w:rPr>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55E821A8" w14:textId="77777777" w:rsidR="00CB5D1B" w:rsidRPr="000A0B27" w:rsidRDefault="00CB5D1B" w:rsidP="00CB5D1B">
      <w:pPr>
        <w:pStyle w:val="BodyText"/>
        <w:numPr>
          <w:ilvl w:val="0"/>
          <w:numId w:val="4"/>
        </w:numPr>
        <w:suppressAutoHyphens/>
        <w:ind w:left="0" w:firstLine="567"/>
        <w:rPr>
          <w:szCs w:val="24"/>
        </w:rPr>
      </w:pPr>
      <w:r w:rsidRPr="000A0B27">
        <w:rPr>
          <w:szCs w:val="24"/>
        </w:rPr>
        <w:t>Tiekėjo pasiūlyme turi būti:</w:t>
      </w:r>
    </w:p>
    <w:p w14:paraId="45600A17" w14:textId="4928C0B2" w:rsidR="00CB5D1B" w:rsidRPr="000A0B27" w:rsidRDefault="00CB5D1B" w:rsidP="00CB5D1B">
      <w:pPr>
        <w:pStyle w:val="BodyText"/>
        <w:numPr>
          <w:ilvl w:val="1"/>
          <w:numId w:val="4"/>
        </w:numPr>
        <w:suppressAutoHyphens/>
        <w:ind w:left="0" w:firstLine="567"/>
        <w:rPr>
          <w:szCs w:val="24"/>
        </w:rPr>
      </w:pPr>
      <w:r w:rsidRPr="000A0B27">
        <w:rPr>
          <w:szCs w:val="24"/>
        </w:rPr>
        <w:t>užpildytas pasiūlymas pagal pasiūlymo formą (</w:t>
      </w:r>
      <w:hyperlink w:anchor="pasiulymoforma1" w:history="1">
        <w:r w:rsidRPr="000A0B27">
          <w:rPr>
            <w:rStyle w:val="Hyperlink"/>
            <w:szCs w:val="24"/>
          </w:rPr>
          <w:t>1 priedas</w:t>
        </w:r>
      </w:hyperlink>
      <w:r w:rsidRPr="000A0B27">
        <w:rPr>
          <w:szCs w:val="24"/>
        </w:rPr>
        <w:t xml:space="preserve">); </w:t>
      </w:r>
    </w:p>
    <w:p w14:paraId="106FE8F4" w14:textId="77777777" w:rsidR="00CB5D1B" w:rsidRPr="000A0B27" w:rsidRDefault="00CB5D1B" w:rsidP="00CB5D1B">
      <w:pPr>
        <w:pStyle w:val="BodyText"/>
        <w:numPr>
          <w:ilvl w:val="1"/>
          <w:numId w:val="4"/>
        </w:numPr>
        <w:suppressAutoHyphens/>
        <w:ind w:left="0" w:firstLine="567"/>
        <w:rPr>
          <w:szCs w:val="24"/>
        </w:rPr>
      </w:pPr>
      <w:r w:rsidRPr="000A0B27">
        <w:rPr>
          <w:rFonts w:eastAsia="Calibri"/>
          <w:szCs w:val="24"/>
          <w:lang w:eastAsia="lt-LT"/>
        </w:rPr>
        <w:t>įgaliojimas ar kitas dokumentas (pvz., pareigybės aprašymas), suteikiantis teisę pasirašyti tiekėjo pasiūlymą, kai pasiūlymą pasirašo ne juridinio asmens vadovas, o jo įgaliotas asmuo;</w:t>
      </w:r>
    </w:p>
    <w:p w14:paraId="30488EE4" w14:textId="3C54E676" w:rsidR="00CB5D1B" w:rsidRPr="000A0B27" w:rsidRDefault="00CB5D1B" w:rsidP="00CB5D1B">
      <w:pPr>
        <w:pStyle w:val="BodyText"/>
        <w:numPr>
          <w:ilvl w:val="1"/>
          <w:numId w:val="4"/>
        </w:numPr>
        <w:suppressAutoHyphens/>
        <w:ind w:left="0" w:firstLine="567"/>
        <w:rPr>
          <w:szCs w:val="24"/>
        </w:rPr>
      </w:pPr>
      <w:r w:rsidRPr="000A0B27">
        <w:rPr>
          <w:rFonts w:eastAsia="Calibri"/>
          <w:szCs w:val="24"/>
        </w:rPr>
        <w:t>užpildyta ir pasirašyta nacionalinio saugumo reikalavimų atitikties deklaracija (</w:t>
      </w:r>
      <w:hyperlink w:anchor="nacsaug3" w:history="1">
        <w:r w:rsidRPr="000A0B27">
          <w:rPr>
            <w:rStyle w:val="Hyperlink"/>
            <w:rFonts w:eastAsia="Calibri"/>
            <w:szCs w:val="24"/>
          </w:rPr>
          <w:t>3 priedas</w:t>
        </w:r>
      </w:hyperlink>
      <w:r w:rsidRPr="000A0B27">
        <w:rPr>
          <w:rFonts w:eastAsia="Calibri"/>
          <w:szCs w:val="24"/>
        </w:rPr>
        <w:t xml:space="preserve">). Nacionalinio saugumo reikalavimų atitikties deklaraciją turi užpildyti, pasirašyti ir pateikti tiekėjas, </w:t>
      </w:r>
      <w:r w:rsidRPr="000A0B27">
        <w:rPr>
          <w:rFonts w:eastAsia="Calibri"/>
          <w:b/>
          <w:szCs w:val="24"/>
        </w:rPr>
        <w:t>kiekvienas</w:t>
      </w:r>
      <w:r w:rsidRPr="000A0B27">
        <w:rPr>
          <w:rFonts w:eastAsia="Calibri"/>
          <w:szCs w:val="24"/>
        </w:rPr>
        <w:t xml:space="preserve"> tiekėjų grupės partneris (jei pasiūlymą pateikia tiekėjų grupė), ir </w:t>
      </w:r>
      <w:r w:rsidRPr="000A0B27">
        <w:rPr>
          <w:rFonts w:eastAsia="Calibri"/>
          <w:b/>
          <w:szCs w:val="24"/>
        </w:rPr>
        <w:t>kiekvienas</w:t>
      </w:r>
      <w:r w:rsidRPr="000A0B27">
        <w:rPr>
          <w:rFonts w:eastAsia="Calibri"/>
          <w:szCs w:val="24"/>
        </w:rPr>
        <w:t xml:space="preserve"> subtiekėjas ir ūkio subjektas, kurio pajėgumais ketina remtis tiekėjas.</w:t>
      </w:r>
    </w:p>
    <w:p w14:paraId="6A9E87C8" w14:textId="77777777" w:rsidR="00CB5D1B" w:rsidRPr="000A0B27" w:rsidRDefault="00CB5D1B" w:rsidP="00CB5D1B">
      <w:pPr>
        <w:pStyle w:val="BodyText"/>
        <w:numPr>
          <w:ilvl w:val="1"/>
          <w:numId w:val="4"/>
        </w:numPr>
        <w:suppressAutoHyphens/>
        <w:ind w:left="0" w:firstLine="567"/>
        <w:rPr>
          <w:szCs w:val="24"/>
        </w:rPr>
      </w:pPr>
      <w:r w:rsidRPr="000A0B27">
        <w:rPr>
          <w:rFonts w:eastAsia="Calibri"/>
          <w:szCs w:val="24"/>
        </w:rPr>
        <w:t>jungtinės veiklos sutartis, jei pasiūlymą pateikia tiekėjų grupė;</w:t>
      </w:r>
    </w:p>
    <w:p w14:paraId="5ECC0462" w14:textId="77777777" w:rsidR="00CB5D1B" w:rsidRPr="000A0B27" w:rsidRDefault="00CB5D1B" w:rsidP="00CB5D1B">
      <w:pPr>
        <w:pStyle w:val="BodyText"/>
        <w:numPr>
          <w:ilvl w:val="1"/>
          <w:numId w:val="4"/>
        </w:numPr>
        <w:suppressAutoHyphens/>
        <w:ind w:left="0" w:firstLine="567"/>
        <w:rPr>
          <w:szCs w:val="24"/>
        </w:rPr>
      </w:pPr>
      <w:r w:rsidRPr="000A0B27">
        <w:rPr>
          <w:szCs w:val="24"/>
        </w:rPr>
        <w:t>kita pirkimo dokumentuose prašoma medžiaga.</w:t>
      </w:r>
    </w:p>
    <w:p w14:paraId="53D0FFB0" w14:textId="5FDAA24E" w:rsidR="00CB5D1B" w:rsidRPr="000A0B27" w:rsidRDefault="00CB5D1B" w:rsidP="00CB5D1B">
      <w:pPr>
        <w:pStyle w:val="BodyText"/>
        <w:numPr>
          <w:ilvl w:val="0"/>
          <w:numId w:val="4"/>
        </w:numPr>
        <w:ind w:left="0" w:firstLine="567"/>
        <w:rPr>
          <w:szCs w:val="24"/>
        </w:rPr>
      </w:pPr>
      <w:r w:rsidRPr="000A0B27">
        <w:rPr>
          <w:szCs w:val="24"/>
        </w:rPr>
        <w:t xml:space="preserve">Pasiūlymas turi būti pateiktas iki </w:t>
      </w:r>
      <w:r w:rsidRPr="000A0B27">
        <w:rPr>
          <w:b/>
          <w:szCs w:val="24"/>
        </w:rPr>
        <w:t xml:space="preserve">2026 m. </w:t>
      </w:r>
      <w:r w:rsidR="001B10D3">
        <w:rPr>
          <w:b/>
          <w:szCs w:val="24"/>
        </w:rPr>
        <w:t>vasario</w:t>
      </w:r>
      <w:r w:rsidR="001B10D3" w:rsidRPr="000A0B27">
        <w:rPr>
          <w:b/>
          <w:szCs w:val="24"/>
        </w:rPr>
        <w:t xml:space="preserve"> </w:t>
      </w:r>
      <w:r w:rsidRPr="000A0B27">
        <w:rPr>
          <w:b/>
          <w:szCs w:val="24"/>
        </w:rPr>
        <w:t xml:space="preserve">mėn. </w:t>
      </w:r>
      <w:r w:rsidR="001B10D3">
        <w:rPr>
          <w:b/>
          <w:szCs w:val="24"/>
        </w:rPr>
        <w:t>24</w:t>
      </w:r>
      <w:r w:rsidRPr="000A0B27">
        <w:rPr>
          <w:b/>
          <w:szCs w:val="24"/>
        </w:rPr>
        <w:t xml:space="preserve"> d. </w:t>
      </w:r>
      <w:r w:rsidR="001B10D3">
        <w:rPr>
          <w:b/>
          <w:szCs w:val="24"/>
        </w:rPr>
        <w:t>10</w:t>
      </w:r>
      <w:r w:rsidR="001B10D3" w:rsidRPr="000A0B27">
        <w:rPr>
          <w:b/>
          <w:szCs w:val="24"/>
        </w:rPr>
        <w:t xml:space="preserve"> </w:t>
      </w:r>
      <w:r w:rsidRPr="000A0B27">
        <w:rPr>
          <w:b/>
          <w:szCs w:val="24"/>
        </w:rPr>
        <w:t xml:space="preserve">val. </w:t>
      </w:r>
      <w:r w:rsidR="001B10D3">
        <w:rPr>
          <w:b/>
          <w:szCs w:val="24"/>
        </w:rPr>
        <w:t>00</w:t>
      </w:r>
      <w:r w:rsidRPr="000A0B27">
        <w:rPr>
          <w:b/>
          <w:szCs w:val="24"/>
        </w:rPr>
        <w:t xml:space="preserve"> min.</w:t>
      </w:r>
      <w:r w:rsidRPr="000A0B27">
        <w:rPr>
          <w:szCs w:val="24"/>
        </w:rPr>
        <w:t xml:space="preserve"> Lietuvos laiku CVP IS priemonėmis. Vėliau gautas pasiūlymas yra nepriimtinas ir nenagrinėjamas. Perkančioji organizacija neatsako už elektros tiekimo, CVP IS sutrikimus ar už pavėluotai gautą pasiūlymą. </w:t>
      </w:r>
    </w:p>
    <w:p w14:paraId="13EDE5D9" w14:textId="77777777" w:rsidR="00CB5D1B" w:rsidRPr="000A0B27" w:rsidRDefault="00CB5D1B" w:rsidP="00CB5D1B">
      <w:pPr>
        <w:pStyle w:val="BodyText"/>
        <w:numPr>
          <w:ilvl w:val="0"/>
          <w:numId w:val="4"/>
        </w:numPr>
        <w:ind w:left="0" w:firstLine="567"/>
        <w:rPr>
          <w:szCs w:val="24"/>
        </w:rPr>
      </w:pPr>
      <w:r w:rsidRPr="000A0B27">
        <w:rPr>
          <w:szCs w:val="24"/>
        </w:rPr>
        <w:t>Pasiūlyme tiekėjas turi nurodyti jo galiojimo terminą. Pasiūlymas turi galioti ne trumpiau kaip 3 mėnesius nuo pasiūlymų pateikimo termino pabaigos. Jei pasiūlyme nenurodytas jo galiojimo laikas, laikoma, kad pasiūlymas galioja tiek, kiek nustatyta pirkimo dokumentuose, t. y. 3 mėnesius nuo pasiūlymų pateikimo termino pabaigos.</w:t>
      </w:r>
    </w:p>
    <w:p w14:paraId="28976051" w14:textId="174D2315" w:rsidR="00CB5D1B" w:rsidRPr="000A0B27" w:rsidRDefault="00CB5D1B" w:rsidP="00CB5D1B">
      <w:pPr>
        <w:pStyle w:val="BodyText"/>
        <w:numPr>
          <w:ilvl w:val="0"/>
          <w:numId w:val="4"/>
        </w:numPr>
        <w:ind w:left="0" w:firstLine="567"/>
        <w:rPr>
          <w:szCs w:val="24"/>
        </w:rPr>
      </w:pPr>
      <w:r w:rsidRPr="000A0B27">
        <w:rPr>
          <w:szCs w:val="24"/>
        </w:rPr>
        <w:t xml:space="preserve">Pasiūlyme nurodoma pirkimo kaina turi būti apskaičiuota ir išreikšta taip, kaip nurodyta </w:t>
      </w:r>
      <w:hyperlink w:anchor="pasiulymoforma1" w:history="1">
        <w:r w:rsidRPr="000A0B27">
          <w:rPr>
            <w:rStyle w:val="Hyperlink"/>
            <w:szCs w:val="24"/>
          </w:rPr>
          <w:t>1 priede</w:t>
        </w:r>
      </w:hyperlink>
      <w:r w:rsidRPr="000A0B27">
        <w:rPr>
          <w:szCs w:val="24"/>
        </w:rPr>
        <w:t xml:space="preserve">. Apskaičiuojant kainą turi būti atsižvelgta į </w:t>
      </w:r>
      <w:r w:rsidRPr="000A0B27">
        <w:rPr>
          <w:iCs/>
          <w:szCs w:val="24"/>
        </w:rPr>
        <w:t>visus perkamų prekių kiekius, Prekių apimtis</w:t>
      </w:r>
      <w:r w:rsidRPr="000A0B27">
        <w:rPr>
          <w:szCs w:val="24"/>
        </w:rPr>
        <w:t>, į pasiūlymo kainos sudėtines dalis, į techninės specifikacijos (</w:t>
      </w:r>
      <w:hyperlink w:anchor="technine1" w:history="1">
        <w:r w:rsidRPr="000A0B27">
          <w:rPr>
            <w:rStyle w:val="Hyperlink"/>
            <w:szCs w:val="24"/>
          </w:rPr>
          <w:t>2 priedo 1 priedas</w:t>
        </w:r>
      </w:hyperlink>
      <w:r w:rsidRPr="000A0B27">
        <w:rPr>
          <w:szCs w:val="24"/>
        </w:rPr>
        <w:t>) reikalavimus, į sutarties projekte numatytą atsiskaitymo už prekes terminą bei į visus kitus šių pirkimo dokumentų reikalavimus. Į kainą turi būti įskaityti visi tiekėjo mokami mokesčiai ir visos išlaidos. Kainos visuose pasiūlymo dokumentuose turi būti įrašomos tikslumo lygiu iki euro šimtųjų dalių, t.y. suapvalinama paliekant du skaitmenis po kablelio.</w:t>
      </w:r>
    </w:p>
    <w:p w14:paraId="5256DCE4" w14:textId="09B5A551" w:rsidR="00CB5D1B" w:rsidRPr="000A0B27" w:rsidRDefault="00CB5D1B" w:rsidP="00CB5D1B">
      <w:pPr>
        <w:pStyle w:val="BodyText"/>
        <w:numPr>
          <w:ilvl w:val="0"/>
          <w:numId w:val="4"/>
        </w:numPr>
        <w:ind w:left="0" w:firstLine="567"/>
        <w:rPr>
          <w:szCs w:val="24"/>
        </w:rPr>
      </w:pPr>
      <w:r w:rsidRPr="000A0B27">
        <w:rPr>
          <w:szCs w:val="24"/>
        </w:rPr>
        <w:t>Tiekėjas pasiūlymo formoje (</w:t>
      </w:r>
      <w:hyperlink w:anchor="pasiulymoforma1" w:history="1">
        <w:r w:rsidRPr="000A0B27">
          <w:rPr>
            <w:rStyle w:val="Hyperlink"/>
            <w:szCs w:val="24"/>
          </w:rPr>
          <w:t>1 priedas</w:t>
        </w:r>
      </w:hyperlink>
      <w:r w:rsidRPr="000A0B27">
        <w:rPr>
          <w:szCs w:val="24"/>
        </w:rPr>
        <w:t xml:space="preserve">) privalo nurodyti, ar jo pasiūlyme yra konfidencialios informacijos, ir kuri informacija, vadovaujantis Viešųjų pirkimų įstatymo 20 straipsnio 2 dalimi, yra konfidenciali. </w:t>
      </w:r>
    </w:p>
    <w:p w14:paraId="6964EC05" w14:textId="77777777" w:rsidR="00CB5D1B" w:rsidRPr="000A0B27" w:rsidRDefault="00CB5D1B" w:rsidP="00CB5D1B">
      <w:pPr>
        <w:pStyle w:val="BodyText"/>
        <w:numPr>
          <w:ilvl w:val="0"/>
          <w:numId w:val="4"/>
        </w:numPr>
        <w:ind w:left="0" w:firstLine="567"/>
        <w:rPr>
          <w:szCs w:val="24"/>
        </w:rPr>
      </w:pPr>
      <w:r w:rsidRPr="000A0B27">
        <w:rPr>
          <w:szCs w:val="24"/>
        </w:rPr>
        <w:t>Ne vėliau kaip praėjus 6 mėnesiams nuo pirkimo sutarties sudarymo suinteresuoti dalyviai gali paprašyti perkančiosios organizacijos supažindinti juos su pirkimą laimėjusio tiekėjo pasiūlymu, išskyrus tą informaciją, kurią pirkimą laimėjęs dalyvis nurodė kaip konfidencialią.</w:t>
      </w:r>
    </w:p>
    <w:p w14:paraId="5FBF69CF" w14:textId="77777777" w:rsidR="00CB5D1B" w:rsidRPr="000A0B27" w:rsidRDefault="00CB5D1B" w:rsidP="00CB5D1B">
      <w:pPr>
        <w:pStyle w:val="BodyText"/>
        <w:numPr>
          <w:ilvl w:val="0"/>
          <w:numId w:val="4"/>
        </w:numPr>
        <w:ind w:left="0" w:firstLine="567"/>
        <w:rPr>
          <w:szCs w:val="24"/>
        </w:rPr>
      </w:pPr>
      <w:r w:rsidRPr="000A0B27">
        <w:rPr>
          <w:szCs w:val="24"/>
        </w:rPr>
        <w:t xml:space="preserve">Siekiant, kad perkančioji organizacija galėtų užtikrinti tiekėjo informacijos konfidencialumą, elektroniniame pasiūlyme esanti konfidenciali informacija turi būti pateikta atskiru failu. Tiekėjas failo pavadinime nurodo „konfidencialu“ arba ant kiekvieno pasiūlymo lapo, kuriame </w:t>
      </w:r>
      <w:r w:rsidRPr="000A0B27">
        <w:rPr>
          <w:szCs w:val="24"/>
        </w:rPr>
        <w:lastRenderedPageBreak/>
        <w:t xml:space="preserve">yra konfidenciali informacija, lapo pradžioje, viršutinės paraštės dešinėje pusėje paryškintomis raidėmis rašo žodį </w:t>
      </w:r>
      <w:r w:rsidRPr="000A0B27">
        <w:rPr>
          <w:b/>
          <w:szCs w:val="24"/>
        </w:rPr>
        <w:t xml:space="preserve">„Konfidencialu“. </w:t>
      </w:r>
      <w:r w:rsidRPr="000A0B27">
        <w:rPr>
          <w:szCs w:val="24"/>
        </w:rPr>
        <w:t>Informacija, kurią viešai skelbti įpareigoja Lietuvos Respublikos įstatymai, negali būti tiekėjo nurodoma kaip konfidenciali. Jei tiekėjas nenurodo konfidencialios informacijos, laikoma, kad tokios tiekėjo pasiūlyme nėra.</w:t>
      </w:r>
    </w:p>
    <w:p w14:paraId="4D4B1CEA" w14:textId="77777777" w:rsidR="00CB5D1B" w:rsidRPr="000A0B27" w:rsidRDefault="00CB5D1B" w:rsidP="00CB5D1B">
      <w:pPr>
        <w:pStyle w:val="BodyText"/>
        <w:numPr>
          <w:ilvl w:val="0"/>
          <w:numId w:val="4"/>
        </w:numPr>
        <w:ind w:left="0" w:firstLine="567"/>
        <w:rPr>
          <w:szCs w:val="24"/>
        </w:rPr>
      </w:pPr>
      <w:r w:rsidRPr="000A0B27">
        <w:rPr>
          <w:szCs w:val="24"/>
        </w:rPr>
        <w:t xml:space="preserve">Kol nesuėjo pasiūlymų pateikimo terminas, tiekėjas </w:t>
      </w:r>
      <w:r w:rsidRPr="000A0B27">
        <w:rPr>
          <w:rFonts w:eastAsia="Calibri"/>
          <w:szCs w:val="24"/>
        </w:rPr>
        <w:t>gali pakeisti arba atšaukti savo pasiūlymą neprarasdamas teisės į savo pasiūlymo galiojimo užtikrinimą, jeigu jo buvo reikalaujama.</w:t>
      </w:r>
    </w:p>
    <w:p w14:paraId="55A11A5E" w14:textId="2E7577B8" w:rsidR="00CB5D1B" w:rsidRPr="000A0B27" w:rsidRDefault="00CB5D1B" w:rsidP="00CB5D1B">
      <w:pPr>
        <w:pStyle w:val="BodyText"/>
        <w:numPr>
          <w:ilvl w:val="0"/>
          <w:numId w:val="4"/>
        </w:numPr>
        <w:ind w:left="0" w:firstLine="567"/>
        <w:rPr>
          <w:szCs w:val="24"/>
        </w:rPr>
      </w:pPr>
      <w:r w:rsidRPr="000A0B27">
        <w:rPr>
          <w:szCs w:val="24"/>
        </w:rPr>
        <w:t>Perkančioji organizacija reikalauja, kad dalyvis savo pasiūlyme (pasiūlymo formoje (</w:t>
      </w:r>
      <w:hyperlink w:anchor="pasiulymoforma1" w:history="1">
        <w:r w:rsidRPr="000A0B27">
          <w:rPr>
            <w:rStyle w:val="Hyperlink"/>
            <w:szCs w:val="24"/>
          </w:rPr>
          <w:t>1 priedas</w:t>
        </w:r>
      </w:hyperlink>
      <w:r w:rsidRPr="000A0B27">
        <w:rPr>
          <w:szCs w:val="24"/>
        </w:rPr>
        <w:t xml:space="preserve">)) nurodytų, kokiai pirkimo daliai (procentais) ir kokius subtiekėjus </w:t>
      </w:r>
      <w:r w:rsidRPr="000A0B27">
        <w:rPr>
          <w:color w:val="000000" w:themeColor="text1"/>
          <w:szCs w:val="24"/>
        </w:rPr>
        <w:t xml:space="preserve">(jeigu jie yra žinomi) </w:t>
      </w:r>
      <w:r w:rsidRPr="000A0B27">
        <w:rPr>
          <w:szCs w:val="24"/>
        </w:rPr>
        <w:t xml:space="preserve">jis ketina pasitelkti. </w:t>
      </w:r>
    </w:p>
    <w:p w14:paraId="207D6E6E" w14:textId="77777777" w:rsidR="00CB5D1B" w:rsidRPr="000A0B27" w:rsidRDefault="00CB5D1B" w:rsidP="00CB5D1B">
      <w:pPr>
        <w:pStyle w:val="BodyText"/>
        <w:rPr>
          <w:szCs w:val="24"/>
        </w:rPr>
      </w:pPr>
    </w:p>
    <w:p w14:paraId="0702231E" w14:textId="77777777" w:rsidR="00CB5D1B" w:rsidRPr="000A0B27" w:rsidRDefault="00CB5D1B" w:rsidP="00CB5D1B">
      <w:pPr>
        <w:pStyle w:val="Heading4"/>
        <w:ind w:left="864"/>
        <w:jc w:val="center"/>
        <w:rPr>
          <w:rFonts w:cs="Times New Roman"/>
          <w:b/>
          <w:i w:val="0"/>
          <w:iCs w:val="0"/>
          <w:sz w:val="24"/>
          <w:szCs w:val="24"/>
          <w:lang w:val="lt-LT"/>
        </w:rPr>
      </w:pPr>
      <w:r w:rsidRPr="000A0B27">
        <w:rPr>
          <w:rFonts w:cs="Times New Roman"/>
          <w:b/>
          <w:i w:val="0"/>
          <w:iCs w:val="0"/>
          <w:color w:val="auto"/>
          <w:sz w:val="24"/>
          <w:szCs w:val="24"/>
          <w:lang w:val="lt-LT"/>
        </w:rPr>
        <w:t>VI. PASIŪLYMŲ GALIOJIMO UŽTIKRINIMO REIKALAVIMAI</w:t>
      </w:r>
    </w:p>
    <w:p w14:paraId="7809EF5E" w14:textId="77777777" w:rsidR="00CB5D1B" w:rsidRPr="000A0B27" w:rsidRDefault="00CB5D1B" w:rsidP="00CB5D1B">
      <w:pPr>
        <w:rPr>
          <w:sz w:val="24"/>
          <w:szCs w:val="24"/>
          <w:lang w:val="lt-LT"/>
        </w:rPr>
      </w:pPr>
    </w:p>
    <w:p w14:paraId="3030CF34" w14:textId="77777777" w:rsidR="00CB5D1B" w:rsidRPr="000A0B27" w:rsidRDefault="00CB5D1B" w:rsidP="00CB5D1B">
      <w:pPr>
        <w:pStyle w:val="BodyText"/>
        <w:numPr>
          <w:ilvl w:val="0"/>
          <w:numId w:val="4"/>
        </w:numPr>
        <w:ind w:left="0" w:firstLine="567"/>
        <w:rPr>
          <w:szCs w:val="24"/>
        </w:rPr>
      </w:pPr>
      <w:r w:rsidRPr="000A0B27">
        <w:rPr>
          <w:szCs w:val="24"/>
        </w:rPr>
        <w:t>Perkančioji organizacija nereikalauja pateikti pasiūlymo galiojimo užtikrinimo.</w:t>
      </w:r>
    </w:p>
    <w:p w14:paraId="5B89C0A6" w14:textId="77777777" w:rsidR="00CB5D1B" w:rsidRPr="000A0B27" w:rsidRDefault="00CB5D1B" w:rsidP="00CB5D1B">
      <w:pPr>
        <w:pStyle w:val="BodyText"/>
        <w:ind w:firstLine="720"/>
        <w:rPr>
          <w:szCs w:val="24"/>
        </w:rPr>
      </w:pPr>
    </w:p>
    <w:p w14:paraId="4EB09A70" w14:textId="77777777" w:rsidR="00CB5D1B" w:rsidRPr="000A0B27" w:rsidRDefault="00CB5D1B" w:rsidP="00CB5D1B">
      <w:pPr>
        <w:jc w:val="center"/>
        <w:rPr>
          <w:b/>
          <w:sz w:val="24"/>
          <w:szCs w:val="24"/>
          <w:lang w:val="lt-LT"/>
        </w:rPr>
      </w:pPr>
      <w:r w:rsidRPr="000A0B27">
        <w:rPr>
          <w:b/>
          <w:sz w:val="24"/>
          <w:szCs w:val="24"/>
          <w:lang w:val="lt-LT"/>
        </w:rPr>
        <w:t xml:space="preserve">VII. SUSIPAŽINIMO SU GAUTAIS PASIŪLYMAIS IR JŲ NAGRINĖJIMO PROCEDŪROS </w:t>
      </w:r>
    </w:p>
    <w:p w14:paraId="6821975F" w14:textId="77777777" w:rsidR="00CB5D1B" w:rsidRPr="000A0B27" w:rsidRDefault="00CB5D1B" w:rsidP="00CB5D1B">
      <w:pPr>
        <w:jc w:val="center"/>
        <w:rPr>
          <w:b/>
          <w:sz w:val="24"/>
          <w:szCs w:val="24"/>
          <w:lang w:val="lt-LT"/>
        </w:rPr>
      </w:pPr>
    </w:p>
    <w:p w14:paraId="6BB90BCC" w14:textId="77777777" w:rsidR="00CB5D1B" w:rsidRPr="000A0B27" w:rsidRDefault="00CB5D1B" w:rsidP="00CB5D1B">
      <w:pPr>
        <w:pStyle w:val="ListParagraph"/>
        <w:widowControl w:val="0"/>
        <w:numPr>
          <w:ilvl w:val="0"/>
          <w:numId w:val="4"/>
        </w:numPr>
        <w:autoSpaceDE w:val="0"/>
        <w:autoSpaceDN w:val="0"/>
        <w:adjustRightInd w:val="0"/>
        <w:ind w:left="0" w:firstLine="567"/>
        <w:jc w:val="both"/>
        <w:rPr>
          <w:i/>
          <w:sz w:val="24"/>
          <w:szCs w:val="24"/>
          <w:lang w:val="lt-LT"/>
        </w:rPr>
      </w:pPr>
      <w:r w:rsidRPr="000A0B27">
        <w:rPr>
          <w:sz w:val="24"/>
          <w:szCs w:val="24"/>
          <w:lang w:val="lt-LT"/>
        </w:rPr>
        <w:t>Su gautais pasiūlymais bus susipažįstama Pirkimo sąlygose nurodytą pasiūlymų pateikimo termino pabaigos dieną.</w:t>
      </w:r>
    </w:p>
    <w:p w14:paraId="35068DB7" w14:textId="77777777" w:rsidR="00CB5D1B" w:rsidRPr="000A0B27" w:rsidRDefault="00CB5D1B" w:rsidP="00CB5D1B">
      <w:pPr>
        <w:pStyle w:val="BodyText"/>
        <w:numPr>
          <w:ilvl w:val="0"/>
          <w:numId w:val="4"/>
        </w:numPr>
        <w:ind w:left="0" w:firstLine="567"/>
        <w:rPr>
          <w:szCs w:val="24"/>
        </w:rPr>
      </w:pPr>
      <w:bookmarkStart w:id="2" w:name="_Ref58464680"/>
      <w:bookmarkStart w:id="3" w:name="_Ref60481999"/>
      <w:r w:rsidRPr="000A0B27">
        <w:rPr>
          <w:szCs w:val="24"/>
        </w:rPr>
        <w:t>Tiekėjai nedalyvauja susipažįstant su elektroninėmis priemonėmis pateiktais pasiūlymais, taip pat nedalyvauja Komisijos posėdžiuose, kuriuose atliekamos pasiūlymų nagrinėjimo, vertinimo ir palyginimo procedūros.</w:t>
      </w:r>
    </w:p>
    <w:p w14:paraId="57778204" w14:textId="77777777" w:rsidR="00CB5D1B" w:rsidRPr="000A0B27" w:rsidRDefault="00CB5D1B" w:rsidP="00CB5D1B">
      <w:pPr>
        <w:pStyle w:val="ListParagraph"/>
        <w:numPr>
          <w:ilvl w:val="0"/>
          <w:numId w:val="4"/>
        </w:numPr>
        <w:ind w:left="0" w:firstLine="567"/>
        <w:jc w:val="both"/>
        <w:rPr>
          <w:sz w:val="24"/>
          <w:szCs w:val="24"/>
          <w:lang w:val="lt-LT"/>
        </w:rPr>
      </w:pPr>
      <w:r w:rsidRPr="000A0B27">
        <w:rPr>
          <w:sz w:val="24"/>
          <w:szCs w:val="24"/>
          <w:lang w:val="lt-LT"/>
        </w:rPr>
        <w:t>Atsižvelgiant į tai, kad pasiūlymai pateikiami elektroninėmis priemonėmis, apie susipažinimo su pasiūlymais procedūros rezultatus nebus pranešama to pageidaujantiems pasiūlymus pateikusiems tiekėjams.</w:t>
      </w:r>
      <w:bookmarkEnd w:id="2"/>
      <w:bookmarkEnd w:id="3"/>
    </w:p>
    <w:p w14:paraId="1EC3B9CF" w14:textId="77777777" w:rsidR="00CB5D1B" w:rsidRPr="000A0B27" w:rsidRDefault="00CB5D1B" w:rsidP="00CB5D1B">
      <w:pPr>
        <w:pStyle w:val="BodyText"/>
        <w:numPr>
          <w:ilvl w:val="0"/>
          <w:numId w:val="4"/>
        </w:numPr>
        <w:ind w:left="0" w:firstLine="567"/>
        <w:rPr>
          <w:szCs w:val="24"/>
        </w:rPr>
      </w:pPr>
      <w:r w:rsidRPr="000A0B27">
        <w:rPr>
          <w:color w:val="000000" w:themeColor="text1"/>
          <w:szCs w:val="24"/>
        </w:rPr>
        <w:t>Perkančioji organizacija gali nevertinti viso pasiūlymo, jei patikrinusi jo dalį nustato, kad pasiūlymas turi būti atmestas.</w:t>
      </w:r>
    </w:p>
    <w:p w14:paraId="55BBF252" w14:textId="77777777" w:rsidR="00CB5D1B" w:rsidRPr="000A0B27" w:rsidRDefault="00CB5D1B" w:rsidP="00CB5D1B">
      <w:pPr>
        <w:pStyle w:val="BodyText"/>
        <w:numPr>
          <w:ilvl w:val="0"/>
          <w:numId w:val="4"/>
        </w:numPr>
        <w:ind w:left="0" w:firstLine="567"/>
        <w:rPr>
          <w:szCs w:val="24"/>
        </w:rPr>
      </w:pPr>
      <w:r w:rsidRPr="000A0B27">
        <w:rPr>
          <w:szCs w:val="24"/>
        </w:rPr>
        <w:t>Ekonomiškai naudingiausias pasiūlymas bus išrenkamas pagal kainą.</w:t>
      </w:r>
    </w:p>
    <w:p w14:paraId="264C0F81" w14:textId="77777777" w:rsidR="00CB5D1B" w:rsidRPr="000A0B27" w:rsidRDefault="00CB5D1B" w:rsidP="00CB5D1B">
      <w:pPr>
        <w:pStyle w:val="BodyText"/>
        <w:numPr>
          <w:ilvl w:val="0"/>
          <w:numId w:val="4"/>
        </w:numPr>
        <w:ind w:left="0" w:firstLine="567"/>
        <w:rPr>
          <w:szCs w:val="24"/>
        </w:rPr>
      </w:pPr>
      <w:r w:rsidRPr="000A0B27">
        <w:rPr>
          <w:szCs w:val="24"/>
        </w:rPr>
        <w:t>Tais atvejais, kai kelių dalyvių pasiūlymų ekonominis naudingumas yra vienodas, sudarant pasiūlymų eilę, pirmesnis į šią eilę įrašomas dalyvis, kurio pasiūlymas pateiktas anksčiausiai.</w:t>
      </w:r>
    </w:p>
    <w:p w14:paraId="4EFB87ED" w14:textId="77777777" w:rsidR="00CB5D1B" w:rsidRPr="000A0B27" w:rsidRDefault="00CB5D1B" w:rsidP="00CB5D1B">
      <w:pPr>
        <w:pStyle w:val="BodyText"/>
        <w:ind w:firstLine="720"/>
        <w:rPr>
          <w:i/>
          <w:szCs w:val="24"/>
        </w:rPr>
      </w:pPr>
    </w:p>
    <w:p w14:paraId="229A748D" w14:textId="77777777" w:rsidR="00CB5D1B" w:rsidRPr="000A0B27" w:rsidRDefault="00CB5D1B" w:rsidP="00CB5D1B">
      <w:pPr>
        <w:jc w:val="center"/>
        <w:rPr>
          <w:b/>
          <w:sz w:val="24"/>
          <w:szCs w:val="24"/>
          <w:lang w:val="lt-LT"/>
        </w:rPr>
      </w:pPr>
      <w:r w:rsidRPr="000A0B27">
        <w:rPr>
          <w:b/>
          <w:sz w:val="24"/>
          <w:szCs w:val="24"/>
          <w:lang w:val="lt-LT"/>
        </w:rPr>
        <w:t xml:space="preserve">VIII. SIŪLOMOS ŠALIMS PASIRAŠYTI PIRKIMO SUTARTIES PROJEKTAS </w:t>
      </w:r>
    </w:p>
    <w:p w14:paraId="1A761CD1" w14:textId="77777777" w:rsidR="00CB5D1B" w:rsidRPr="000A0B27" w:rsidRDefault="00CB5D1B" w:rsidP="00CB5D1B">
      <w:pPr>
        <w:pStyle w:val="Heading4"/>
        <w:ind w:left="864"/>
        <w:jc w:val="both"/>
        <w:rPr>
          <w:rFonts w:cs="Times New Roman"/>
          <w:sz w:val="24"/>
          <w:szCs w:val="24"/>
          <w:lang w:val="lt-LT"/>
        </w:rPr>
      </w:pPr>
    </w:p>
    <w:p w14:paraId="403C3E5D" w14:textId="3AFFA7E0" w:rsidR="00CB5D1B" w:rsidRPr="000A0B27" w:rsidRDefault="00CB5D1B" w:rsidP="00CB5D1B">
      <w:pPr>
        <w:pStyle w:val="ListParagraph"/>
        <w:widowControl w:val="0"/>
        <w:numPr>
          <w:ilvl w:val="0"/>
          <w:numId w:val="4"/>
        </w:numPr>
        <w:autoSpaceDE w:val="0"/>
        <w:autoSpaceDN w:val="0"/>
        <w:adjustRightInd w:val="0"/>
        <w:ind w:left="0" w:firstLine="567"/>
        <w:jc w:val="both"/>
        <w:rPr>
          <w:sz w:val="24"/>
          <w:szCs w:val="24"/>
          <w:lang w:val="lt-LT"/>
        </w:rPr>
      </w:pPr>
      <w:r w:rsidRPr="000A0B27">
        <w:rPr>
          <w:sz w:val="24"/>
          <w:szCs w:val="24"/>
          <w:lang w:val="lt-LT"/>
        </w:rPr>
        <w:t xml:space="preserve">Pirkimo sutarties projektas pateikiamas </w:t>
      </w:r>
      <w:hyperlink w:anchor="sutartis2" w:history="1">
        <w:r w:rsidRPr="000A0B27">
          <w:rPr>
            <w:rStyle w:val="Hyperlink"/>
            <w:sz w:val="24"/>
            <w:szCs w:val="24"/>
            <w:lang w:val="lt-LT"/>
          </w:rPr>
          <w:t>2 priede</w:t>
        </w:r>
      </w:hyperlink>
      <w:r w:rsidRPr="000A0B27">
        <w:rPr>
          <w:sz w:val="24"/>
          <w:szCs w:val="24"/>
          <w:lang w:val="lt-LT"/>
        </w:rPr>
        <w:t xml:space="preserve">. Sutarties projekto sąlygos yra privalomos pirkimo dalyviams ir sudarant sutartį su laimėtoju nebus keičiamos. Sutarties valiuta - eurai.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23157B7" w14:textId="77777777" w:rsidR="00CB5D1B" w:rsidRPr="000A0B27" w:rsidRDefault="00CB5D1B" w:rsidP="00CB5D1B">
      <w:pPr>
        <w:pStyle w:val="ListParagraph"/>
        <w:widowControl w:val="0"/>
        <w:numPr>
          <w:ilvl w:val="0"/>
          <w:numId w:val="4"/>
        </w:numPr>
        <w:autoSpaceDE w:val="0"/>
        <w:autoSpaceDN w:val="0"/>
        <w:adjustRightInd w:val="0"/>
        <w:ind w:left="0" w:firstLine="567"/>
        <w:jc w:val="both"/>
        <w:rPr>
          <w:sz w:val="24"/>
          <w:szCs w:val="24"/>
          <w:lang w:val="lt-LT"/>
        </w:rPr>
      </w:pPr>
      <w:r w:rsidRPr="000A0B27">
        <w:rPr>
          <w:sz w:val="24"/>
          <w:szCs w:val="24"/>
          <w:lang w:val="lt-LT"/>
        </w:rPr>
        <w:t xml:space="preserve">Jeigu dalyvis, kuriam buvo pasiūlyta sudaryti pirkimo sutartį, raštu arba CVP IS priemonėmis atsisako ją sudaryti, arba iki perkančiosios organizacijos nurodyto laiko nepasirašo pirkimo sutarties, </w:t>
      </w:r>
      <w:r w:rsidRPr="000A0B27">
        <w:rPr>
          <w:snapToGrid w:val="0"/>
          <w:sz w:val="24"/>
          <w:szCs w:val="24"/>
          <w:lang w:val="lt-LT"/>
        </w:rPr>
        <w:t>arba atsisako sudaryti pirkimo sutartį pirkimo dokumentuose nustatytomis sąlygomis,</w:t>
      </w:r>
      <w:r w:rsidRPr="000A0B27">
        <w:rPr>
          <w:sz w:val="24"/>
          <w:szCs w:val="24"/>
          <w:lang w:val="lt-LT"/>
        </w:rPr>
        <w:t xml:space="preserve"> laikoma, kad jis atsisakė sudaryti pirkimo sutartį. Tuo atveju perkančioji organizacija grįžta į kvalifikacijos nagrinėjimo etapą ir prašo dalyvio, kurio pasiūlymas pagal patvirtintą pasiūlymų eilę yra pirmas po dalyvio atsisakiusio sudaryti pirkimo sutartį ir kuris gali būti pripažintas laimėtoju, pateikti atitiktį kvalifikacijos (jeigu taikoma), ir  kokybės vadybos sistemos ir/arba aplinkos apsaugos vadybos sistemos standartų reikalavimams patvirtinančius dokumentus (jeigu taikoma). </w:t>
      </w:r>
    </w:p>
    <w:p w14:paraId="19FEF0D5" w14:textId="77777777" w:rsidR="00CB5D1B" w:rsidRPr="000A0B27" w:rsidRDefault="00CB5D1B" w:rsidP="00CB5D1B">
      <w:pPr>
        <w:pStyle w:val="ListParagraph"/>
        <w:widowControl w:val="0"/>
        <w:numPr>
          <w:ilvl w:val="0"/>
          <w:numId w:val="4"/>
        </w:numPr>
        <w:autoSpaceDE w:val="0"/>
        <w:autoSpaceDN w:val="0"/>
        <w:adjustRightInd w:val="0"/>
        <w:ind w:left="0" w:firstLine="567"/>
        <w:jc w:val="both"/>
        <w:rPr>
          <w:sz w:val="24"/>
          <w:szCs w:val="24"/>
          <w:lang w:val="lt-LT"/>
        </w:rPr>
      </w:pPr>
      <w:r w:rsidRPr="000A0B27">
        <w:rPr>
          <w:sz w:val="24"/>
          <w:szCs w:val="24"/>
          <w:lang w:val="lt-LT"/>
        </w:rPr>
        <w:lastRenderedPageBreak/>
        <w:t>Pirkimo sutartis turi būti sudaroma nedelsiant, atidėjimo terminas netaikomas.</w:t>
      </w:r>
    </w:p>
    <w:p w14:paraId="6469DDB0" w14:textId="77777777" w:rsidR="00CB5D1B" w:rsidRPr="000A0B27" w:rsidRDefault="00CB5D1B" w:rsidP="00CB5D1B">
      <w:pPr>
        <w:pStyle w:val="ListParagraph"/>
        <w:numPr>
          <w:ilvl w:val="0"/>
          <w:numId w:val="4"/>
        </w:numPr>
        <w:ind w:left="0" w:firstLine="567"/>
        <w:jc w:val="both"/>
        <w:rPr>
          <w:rFonts w:eastAsia="Calibri"/>
          <w:bCs/>
          <w:sz w:val="24"/>
          <w:szCs w:val="24"/>
          <w:lang w:val="lt-LT"/>
        </w:rPr>
      </w:pPr>
      <w:r w:rsidRPr="000A0B27">
        <w:rPr>
          <w:rFonts w:eastAsia="Calibri"/>
          <w:bCs/>
          <w:sz w:val="24"/>
          <w:szCs w:val="24"/>
          <w:lang w:val="lt-LT"/>
        </w:rPr>
        <w:t xml:space="preserve">Pasirašant ar nutraukiant pirkimo sutartį, vykdant ir keičiant pirkimo sutartį, perkančiosios organizacijos ir tiekėjo bendravimas bei keitimasis informacija gali vykti ne CVP IS priemonėmis. </w:t>
      </w:r>
    </w:p>
    <w:p w14:paraId="4C6A9FA0" w14:textId="77777777" w:rsidR="00CB5D1B" w:rsidRPr="000A0B27" w:rsidRDefault="00CB5D1B" w:rsidP="00CB5D1B">
      <w:pPr>
        <w:pStyle w:val="ListParagraph"/>
        <w:numPr>
          <w:ilvl w:val="0"/>
          <w:numId w:val="4"/>
        </w:numPr>
        <w:ind w:left="0" w:firstLine="567"/>
        <w:jc w:val="both"/>
        <w:rPr>
          <w:rFonts w:eastAsia="Calibri"/>
          <w:bCs/>
          <w:sz w:val="24"/>
          <w:szCs w:val="24"/>
          <w:lang w:val="lt-LT"/>
        </w:rPr>
      </w:pPr>
      <w:r w:rsidRPr="000A0B27">
        <w:rPr>
          <w:rFonts w:eastAsia="Calibri"/>
          <w:bCs/>
          <w:sz w:val="24"/>
          <w:szCs w:val="24"/>
          <w:lang w:val="lt-LT"/>
        </w:rPr>
        <w:t>Vykdant pirkimo sutartį, pridėtinės vertės mokesčio sąskaitos faktūros, sąskaitos faktūros, kreditiniai ir debetiniai dokumentai bei avansinės sąskaitos turi būti teikiami naudojantis „Sąskaitų administravimo bendrosios informacinės sistemos“ (SABIS) priemonėmis, išskyrus atvejus, kai mobilizacijos, karo ir nepaprastosios padėties atveju yra CVP IS ar „Sąskaitų administravimo bendroji informacinė sistema“ (SABIS) turi pažeidimų, dėl kurių negalimas perkančiosios organizacijos ir tiekėjo bendravimas ir keitimasis informacija naudojantis šiomis sistemomis, ir kai pirkimo sutartys sudaromos žodžiu.</w:t>
      </w:r>
    </w:p>
    <w:p w14:paraId="317A8C2D" w14:textId="77777777" w:rsidR="00CB5D1B" w:rsidRPr="000A0B27" w:rsidRDefault="00CB5D1B" w:rsidP="00CB5D1B">
      <w:pPr>
        <w:jc w:val="both"/>
        <w:rPr>
          <w:sz w:val="24"/>
          <w:szCs w:val="24"/>
          <w:lang w:val="lt-LT"/>
        </w:rPr>
      </w:pPr>
    </w:p>
    <w:p w14:paraId="45606606" w14:textId="77777777" w:rsidR="00CB5D1B" w:rsidRPr="000A0B27" w:rsidRDefault="00CB5D1B" w:rsidP="00CB5D1B">
      <w:pPr>
        <w:jc w:val="center"/>
        <w:rPr>
          <w:b/>
          <w:sz w:val="24"/>
          <w:szCs w:val="24"/>
          <w:lang w:val="lt-LT"/>
        </w:rPr>
      </w:pPr>
      <w:r w:rsidRPr="000A0B27">
        <w:rPr>
          <w:b/>
          <w:sz w:val="24"/>
          <w:szCs w:val="24"/>
          <w:lang w:val="lt-LT"/>
        </w:rPr>
        <w:t>IX. INFORMACIJA APIE PIRKIMO DOKUMENTŲ PAAIŠKINIMO (PATIKSLINIMO) TVARKĄ, GINČŲ NAGRINĖJIMO TVARKĄ</w:t>
      </w:r>
    </w:p>
    <w:p w14:paraId="1E36DF8E" w14:textId="77777777" w:rsidR="00CB5D1B" w:rsidRPr="000A0B27" w:rsidRDefault="00CB5D1B" w:rsidP="00CB5D1B">
      <w:pPr>
        <w:jc w:val="center"/>
        <w:rPr>
          <w:sz w:val="24"/>
          <w:szCs w:val="24"/>
          <w:lang w:val="lt-LT"/>
        </w:rPr>
      </w:pPr>
    </w:p>
    <w:p w14:paraId="3A2B093A" w14:textId="77777777" w:rsidR="00CB5D1B" w:rsidRPr="000A0B27" w:rsidRDefault="00CB5D1B" w:rsidP="00CB5D1B">
      <w:pPr>
        <w:pStyle w:val="BodyText"/>
        <w:numPr>
          <w:ilvl w:val="0"/>
          <w:numId w:val="4"/>
        </w:numPr>
        <w:ind w:left="0" w:firstLine="567"/>
        <w:rPr>
          <w:szCs w:val="24"/>
        </w:rPr>
      </w:pPr>
      <w:r w:rsidRPr="000A0B27">
        <w:rPr>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200DCA38" w14:textId="77777777" w:rsidR="00CB5D1B" w:rsidRPr="000A0B27" w:rsidRDefault="00CB5D1B" w:rsidP="00CB5D1B">
      <w:pPr>
        <w:pStyle w:val="BodyText"/>
        <w:numPr>
          <w:ilvl w:val="0"/>
          <w:numId w:val="4"/>
        </w:numPr>
        <w:ind w:left="0" w:firstLine="567"/>
        <w:rPr>
          <w:szCs w:val="24"/>
        </w:rPr>
      </w:pPr>
      <w:r w:rsidRPr="000A0B27">
        <w:rPr>
          <w:szCs w:val="24"/>
        </w:rPr>
        <w:t xml:space="preserve">Tiekėjai prašymus paaiškinti pirkimo dokumentus, pasiūlymus dėl pirkimo dokumentų patikslinimo gali pateikti ne vėliau kaip likus 2 darbo dienoms iki pasiūlymų pateikimo termino pabaigos. Perkančiosios organizacijos paaiškinimai ar patikslinimai turi būti pateikiami likus ne mažiau kaip 1 darbo dienai iki pasiūlymų pateikimo termino pabaigos. </w:t>
      </w:r>
    </w:p>
    <w:p w14:paraId="4C137925" w14:textId="77777777" w:rsidR="00CB5D1B" w:rsidRPr="000A0B27" w:rsidRDefault="00CB5D1B" w:rsidP="00CB5D1B">
      <w:pPr>
        <w:pStyle w:val="BodyText"/>
        <w:numPr>
          <w:ilvl w:val="0"/>
          <w:numId w:val="4"/>
        </w:numPr>
        <w:ind w:left="0" w:firstLine="567"/>
        <w:rPr>
          <w:szCs w:val="24"/>
        </w:rPr>
      </w:pPr>
      <w:r w:rsidRPr="000A0B27">
        <w:rPr>
          <w:szCs w:val="24"/>
        </w:rPr>
        <w:t>Nesibaigus pasiūlymų pateikimo terminui, perkančioji organizacija savo iniciatyva gali paaiškinti ar patikslinti pirkimo dokumentus, vadovaujantis protingumo kriterijumi, nukelti pasiūlymų pateikimo terminą.</w:t>
      </w:r>
      <w:r w:rsidRPr="000A0B27">
        <w:rPr>
          <w:color w:val="000000"/>
          <w:szCs w:val="24"/>
        </w:rPr>
        <w:t xml:space="preserve"> </w:t>
      </w:r>
    </w:p>
    <w:p w14:paraId="221B6021" w14:textId="77777777" w:rsidR="00CB5D1B" w:rsidRPr="000A0B27" w:rsidRDefault="00CB5D1B" w:rsidP="00CB5D1B">
      <w:pPr>
        <w:pStyle w:val="BodyText"/>
        <w:numPr>
          <w:ilvl w:val="0"/>
          <w:numId w:val="4"/>
        </w:numPr>
        <w:ind w:left="0" w:firstLine="567"/>
        <w:rPr>
          <w:szCs w:val="24"/>
        </w:rPr>
      </w:pPr>
      <w:r w:rsidRPr="000A0B27">
        <w:rPr>
          <w:szCs w:val="24"/>
        </w:rPr>
        <w:t>Perkančioji organizacija neketina rengti susitikimų su tiekėjais dėl pirkimo dokumentų paaiškinimo.</w:t>
      </w:r>
    </w:p>
    <w:p w14:paraId="0F4383BE" w14:textId="77777777" w:rsidR="00CB5D1B" w:rsidRPr="000A0B27" w:rsidRDefault="00CB5D1B" w:rsidP="00CB5D1B">
      <w:pPr>
        <w:pStyle w:val="BodyText"/>
        <w:numPr>
          <w:ilvl w:val="0"/>
          <w:numId w:val="4"/>
        </w:numPr>
        <w:ind w:left="0" w:firstLine="567"/>
        <w:rPr>
          <w:szCs w:val="24"/>
        </w:rPr>
      </w:pPr>
      <w:r w:rsidRPr="000A0B27">
        <w:rPr>
          <w:szCs w:val="24"/>
        </w:rPr>
        <w:t xml:space="preserve">Jeigu perkančioji organizacija pirkimo dokumentų paaiškinimų ar patikslinimų nepateikia per nurodytą terminą, pasiūlymų pateikimo termino pabaiga nukeliama ne trumpesniam laikui nei tas, kiek vėluojama pateikti paaiškinimus ar patikslinimus. </w:t>
      </w:r>
    </w:p>
    <w:p w14:paraId="2C21DAE1" w14:textId="77777777" w:rsidR="00CB5D1B" w:rsidRPr="000A0B27" w:rsidRDefault="00CB5D1B" w:rsidP="00CB5D1B">
      <w:pPr>
        <w:pStyle w:val="BodyText"/>
        <w:numPr>
          <w:ilvl w:val="0"/>
          <w:numId w:val="4"/>
        </w:numPr>
        <w:ind w:left="0" w:firstLine="567"/>
        <w:rPr>
          <w:b/>
          <w:szCs w:val="24"/>
        </w:rPr>
      </w:pPr>
      <w:r w:rsidRPr="000A0B27">
        <w:rPr>
          <w:szCs w:val="24"/>
        </w:rPr>
        <w:t xml:space="preserve">Ginčų nagrinėjimas, žalos atlyginimas, pirkimo sutarties pripažinimas negaliojančia, alternatyvios sankcijos reglamentuojamos Viešųjų pirkimų įstatymo VII skyriaus nuostatomis. </w:t>
      </w:r>
    </w:p>
    <w:p w14:paraId="29D6AED3" w14:textId="77777777" w:rsidR="00CB5D1B" w:rsidRPr="000A0B27" w:rsidRDefault="00CB5D1B" w:rsidP="00CB5D1B">
      <w:pPr>
        <w:jc w:val="both"/>
        <w:rPr>
          <w:sz w:val="24"/>
          <w:szCs w:val="24"/>
          <w:lang w:val="lt-LT"/>
        </w:rPr>
      </w:pPr>
    </w:p>
    <w:p w14:paraId="2BFD9A43" w14:textId="77777777" w:rsidR="00CB5D1B" w:rsidRPr="000A0B27" w:rsidRDefault="00CB5D1B" w:rsidP="00CB5D1B">
      <w:pPr>
        <w:jc w:val="center"/>
        <w:rPr>
          <w:b/>
          <w:sz w:val="24"/>
          <w:szCs w:val="24"/>
          <w:lang w:val="lt-LT"/>
        </w:rPr>
      </w:pPr>
      <w:r w:rsidRPr="000A0B27">
        <w:rPr>
          <w:b/>
          <w:sz w:val="24"/>
          <w:szCs w:val="24"/>
          <w:lang w:val="lt-LT"/>
        </w:rPr>
        <w:t>X. BAIGIAMOSIOS NUOSTATOS</w:t>
      </w:r>
    </w:p>
    <w:p w14:paraId="3B13CC5D" w14:textId="77777777" w:rsidR="00CB5D1B" w:rsidRPr="000A0B27" w:rsidRDefault="00CB5D1B" w:rsidP="00CB5D1B">
      <w:pPr>
        <w:rPr>
          <w:sz w:val="24"/>
          <w:szCs w:val="24"/>
          <w:lang w:val="lt-LT"/>
        </w:rPr>
      </w:pPr>
    </w:p>
    <w:p w14:paraId="0193E554" w14:textId="49E0A19D" w:rsidR="00CB5D1B" w:rsidRPr="000A0B27" w:rsidRDefault="00CB5D1B" w:rsidP="000A0B27">
      <w:pPr>
        <w:pStyle w:val="BodyText"/>
        <w:ind w:firstLine="567"/>
        <w:rPr>
          <w:szCs w:val="24"/>
        </w:rPr>
      </w:pPr>
      <w:r w:rsidRPr="000A0B27">
        <w:rPr>
          <w:szCs w:val="24"/>
        </w:rPr>
        <w:t>56.Į šio pirkimo komisijos posėdžius perkančioji organizacija numato kviesti dalyvauti stebėtojus. Stebėtojai pirkimo procedūrose galės dalyvauti tik prieš tai pasirašę konfidencialumo pasižadėjimą ir Viešųjų pirkimų tarnybos kartu su Vyriausiąja tarnybinės etikos komisija nustatytos formos nešališkumo deklaraciją.</w:t>
      </w:r>
    </w:p>
    <w:p w14:paraId="21D17D51" w14:textId="63BFA317" w:rsidR="00CB5D1B" w:rsidRPr="000A0B27" w:rsidRDefault="00CB5D1B" w:rsidP="000A0B27">
      <w:pPr>
        <w:pStyle w:val="BodyText"/>
        <w:ind w:firstLine="567"/>
        <w:rPr>
          <w:szCs w:val="24"/>
        </w:rPr>
      </w:pPr>
      <w:r w:rsidRPr="000A0B27">
        <w:rPr>
          <w:szCs w:val="24"/>
        </w:rPr>
        <w:t>57.Pirkimo metu nebus deramasi su tiekėjais.</w:t>
      </w:r>
    </w:p>
    <w:p w14:paraId="7CC14FEF" w14:textId="77777777" w:rsidR="00CB5D1B" w:rsidRPr="000A0B27" w:rsidRDefault="00CB5D1B" w:rsidP="000A0B27">
      <w:pPr>
        <w:pStyle w:val="BodyText"/>
        <w:numPr>
          <w:ilvl w:val="0"/>
          <w:numId w:val="2"/>
        </w:numPr>
        <w:ind w:left="0" w:firstLine="567"/>
        <w:rPr>
          <w:szCs w:val="24"/>
        </w:rPr>
      </w:pPr>
      <w:r w:rsidRPr="000A0B27">
        <w:rPr>
          <w:szCs w:val="24"/>
        </w:rPr>
        <w:t>Perkančiosios organizacijos darbuotoja, įgaliota palaikyti ryšį su tiekėjais ir gauti iš jų (ne tarpininkų) pranešimus, susijusius su pirkimų procedūromis – Išteklių departamento Pirkimų skyriaus vyriausioji specialistė Monika Prakapavičiūtė tel. (0 5) 205 4507, el.paštas monika.prakapaviciute@nma.lt.</w:t>
      </w:r>
    </w:p>
    <w:p w14:paraId="1F24826B" w14:textId="77777777" w:rsidR="00CB5D1B" w:rsidRPr="000A0B27" w:rsidRDefault="00CB5D1B" w:rsidP="000A0B27">
      <w:pPr>
        <w:pStyle w:val="BodyText"/>
        <w:numPr>
          <w:ilvl w:val="0"/>
          <w:numId w:val="2"/>
        </w:numPr>
        <w:suppressAutoHyphens/>
        <w:ind w:left="0" w:firstLine="567"/>
        <w:rPr>
          <w:szCs w:val="24"/>
        </w:rPr>
      </w:pPr>
      <w:r w:rsidRPr="000A0B27">
        <w:rPr>
          <w:szCs w:val="24"/>
        </w:rPr>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14:paraId="56AC0508" w14:textId="77777777" w:rsidR="00CB5D1B" w:rsidRPr="000A0B27" w:rsidRDefault="00CB5D1B" w:rsidP="00CB5D1B">
      <w:pPr>
        <w:jc w:val="right"/>
        <w:rPr>
          <w:sz w:val="24"/>
          <w:szCs w:val="24"/>
          <w:lang w:val="lt-LT"/>
        </w:rPr>
      </w:pPr>
      <w:r w:rsidRPr="000A0B27">
        <w:rPr>
          <w:i/>
          <w:sz w:val="24"/>
          <w:szCs w:val="24"/>
          <w:lang w:val="lt-LT"/>
        </w:rPr>
        <w:br w:type="page"/>
      </w:r>
    </w:p>
    <w:p w14:paraId="2049ECA9" w14:textId="77777777" w:rsidR="00CB5D1B" w:rsidRPr="000A0B27" w:rsidRDefault="00CB5D1B" w:rsidP="00CB5D1B">
      <w:pPr>
        <w:jc w:val="right"/>
        <w:rPr>
          <w:sz w:val="24"/>
          <w:szCs w:val="24"/>
          <w:lang w:val="lt-LT"/>
        </w:rPr>
        <w:sectPr w:rsidR="00CB5D1B" w:rsidRPr="000A0B27" w:rsidSect="00CB5D1B">
          <w:headerReference w:type="default" r:id="rId7"/>
          <w:pgSz w:w="11906" w:h="16838"/>
          <w:pgMar w:top="1701" w:right="567" w:bottom="1134" w:left="1701" w:header="567" w:footer="567" w:gutter="0"/>
          <w:cols w:space="1296"/>
          <w:titlePg/>
          <w:docGrid w:linePitch="360"/>
        </w:sectPr>
      </w:pPr>
    </w:p>
    <w:p w14:paraId="4F08C052" w14:textId="77777777" w:rsidR="00CB5D1B" w:rsidRPr="000A0B27" w:rsidRDefault="00CB5D1B" w:rsidP="00CB5D1B">
      <w:pPr>
        <w:jc w:val="right"/>
        <w:rPr>
          <w:sz w:val="24"/>
          <w:szCs w:val="24"/>
          <w:lang w:val="lt-LT"/>
        </w:rPr>
      </w:pPr>
    </w:p>
    <w:p w14:paraId="1DC6FB15" w14:textId="77777777" w:rsidR="00CB5D1B" w:rsidRPr="000A0B27" w:rsidRDefault="00CB5D1B" w:rsidP="00CB5D1B">
      <w:pPr>
        <w:pStyle w:val="BodyText"/>
        <w:ind w:left="5670"/>
        <w:rPr>
          <w:sz w:val="20"/>
        </w:rPr>
      </w:pPr>
      <w:r w:rsidRPr="000A0B27">
        <w:rPr>
          <w:sz w:val="20"/>
        </w:rPr>
        <w:t xml:space="preserve">Mažos vertės „Symantec Identity Manager“ </w:t>
      </w:r>
      <w:r w:rsidRPr="000A0B27">
        <w:rPr>
          <w:rFonts w:eastAsia="Calibri"/>
          <w:sz w:val="20"/>
        </w:rPr>
        <w:t>arba lygiavertės</w:t>
      </w:r>
      <w:r w:rsidRPr="000A0B27">
        <w:rPr>
          <w:sz w:val="20"/>
        </w:rPr>
        <w:t xml:space="preserve"> licencijų prenumeratos pirkimo sąlygų</w:t>
      </w:r>
    </w:p>
    <w:p w14:paraId="759B20AE" w14:textId="77777777" w:rsidR="00CB5D1B" w:rsidRPr="000A0B27" w:rsidRDefault="00CB5D1B" w:rsidP="00CB5D1B">
      <w:pPr>
        <w:ind w:left="1" w:firstLine="1"/>
        <w:jc w:val="center"/>
        <w:rPr>
          <w:lang w:val="lt-LT"/>
        </w:rPr>
      </w:pPr>
      <w:r w:rsidRPr="000A0B27">
        <w:rPr>
          <w:lang w:val="lt-LT"/>
        </w:rPr>
        <w:t xml:space="preserve">                                                </w:t>
      </w:r>
      <w:bookmarkStart w:id="4" w:name="pasiulymoforma1"/>
      <w:r w:rsidRPr="000A0B27">
        <w:rPr>
          <w:lang w:val="lt-LT"/>
        </w:rPr>
        <w:t>1 priedas</w:t>
      </w:r>
      <w:bookmarkEnd w:id="4"/>
    </w:p>
    <w:p w14:paraId="3A60A94B" w14:textId="77777777" w:rsidR="000A0B27" w:rsidRPr="000A0B27" w:rsidRDefault="000A0B27" w:rsidP="00CB5D1B">
      <w:pPr>
        <w:pStyle w:val="BodyText"/>
        <w:jc w:val="center"/>
        <w:rPr>
          <w:b/>
          <w:szCs w:val="24"/>
        </w:rPr>
      </w:pPr>
    </w:p>
    <w:p w14:paraId="5B419B0F" w14:textId="13D0552F" w:rsidR="00CB5D1B" w:rsidRPr="000A0B27" w:rsidRDefault="00CB5D1B" w:rsidP="00CB5D1B">
      <w:pPr>
        <w:pStyle w:val="BodyText"/>
        <w:jc w:val="center"/>
        <w:rPr>
          <w:b/>
          <w:szCs w:val="24"/>
        </w:rPr>
      </w:pPr>
      <w:r w:rsidRPr="000A0B27">
        <w:rPr>
          <w:b/>
          <w:szCs w:val="24"/>
        </w:rPr>
        <w:t>PASIŪLYMO FORMA</w:t>
      </w:r>
    </w:p>
    <w:p w14:paraId="7EE6855B" w14:textId="77777777" w:rsidR="00CB5D1B" w:rsidRPr="000A0B27" w:rsidRDefault="00CB5D1B" w:rsidP="00CB5D1B">
      <w:pPr>
        <w:pStyle w:val="BodyText"/>
        <w:jc w:val="center"/>
        <w:rPr>
          <w:szCs w:val="24"/>
        </w:rPr>
      </w:pPr>
      <w:r w:rsidRPr="000A0B27">
        <w:rPr>
          <w:szCs w:val="24"/>
        </w:rPr>
        <w:t>20___-___-___</w:t>
      </w:r>
    </w:p>
    <w:p w14:paraId="6C96FE60" w14:textId="77777777" w:rsidR="00CB5D1B" w:rsidRPr="000A0B27" w:rsidRDefault="00CB5D1B" w:rsidP="00CB5D1B">
      <w:pPr>
        <w:pStyle w:val="BodyText"/>
        <w:rPr>
          <w:szCs w:val="24"/>
        </w:rPr>
      </w:pPr>
    </w:p>
    <w:p w14:paraId="77A98EB3" w14:textId="77777777" w:rsidR="00CB5D1B" w:rsidRPr="000A0B27" w:rsidRDefault="00CB5D1B" w:rsidP="00CB5D1B">
      <w:pPr>
        <w:pStyle w:val="BodyText"/>
        <w:jc w:val="center"/>
        <w:rPr>
          <w:b/>
          <w:szCs w:val="24"/>
        </w:rPr>
      </w:pPr>
      <w:r w:rsidRPr="000A0B27">
        <w:rPr>
          <w:b/>
          <w:bCs/>
          <w:caps/>
          <w:szCs w:val="24"/>
        </w:rPr>
        <w:t>„Symantec Identity Manager“ ARBA LYGIAVERTĖS programinės įrangos licencijų prenumeratA</w:t>
      </w:r>
    </w:p>
    <w:p w14:paraId="3ED46389" w14:textId="77777777" w:rsidR="00CB5D1B" w:rsidRPr="000A0B27" w:rsidRDefault="00CB5D1B" w:rsidP="00CB5D1B">
      <w:pPr>
        <w:pStyle w:val="BodyText"/>
        <w:jc w:val="center"/>
        <w:rPr>
          <w:szCs w:val="24"/>
        </w:rPr>
      </w:pPr>
    </w:p>
    <w:tbl>
      <w:tblPr>
        <w:tblStyle w:val="TableGrid"/>
        <w:tblW w:w="0" w:type="auto"/>
        <w:tblInd w:w="-572" w:type="dxa"/>
        <w:tblLook w:val="04A0" w:firstRow="1" w:lastRow="0" w:firstColumn="1" w:lastColumn="0" w:noHBand="0" w:noVBand="1"/>
      </w:tblPr>
      <w:tblGrid>
        <w:gridCol w:w="4032"/>
        <w:gridCol w:w="6168"/>
      </w:tblGrid>
      <w:tr w:rsidR="00CB5D1B" w:rsidRPr="000A0B27" w14:paraId="3A8714C4" w14:textId="77777777" w:rsidTr="00773421">
        <w:tc>
          <w:tcPr>
            <w:tcW w:w="4077" w:type="dxa"/>
          </w:tcPr>
          <w:p w14:paraId="74FB5802" w14:textId="77777777" w:rsidR="00CB5D1B" w:rsidRPr="000A0B27" w:rsidRDefault="00CB5D1B" w:rsidP="00773421">
            <w:pPr>
              <w:pStyle w:val="BodyText"/>
              <w:ind w:firstLine="0"/>
              <w:rPr>
                <w:szCs w:val="24"/>
              </w:rPr>
            </w:pPr>
            <w:r w:rsidRPr="000A0B27">
              <w:rPr>
                <w:szCs w:val="24"/>
              </w:rPr>
              <w:t>Dalyvio pavadinimas ir kodas</w:t>
            </w:r>
          </w:p>
          <w:p w14:paraId="696C2B60" w14:textId="77777777" w:rsidR="00CB5D1B" w:rsidRPr="000A0B27" w:rsidRDefault="00CB5D1B" w:rsidP="00773421">
            <w:pPr>
              <w:pStyle w:val="BodyText"/>
              <w:ind w:firstLine="0"/>
              <w:rPr>
                <w:szCs w:val="24"/>
              </w:rPr>
            </w:pPr>
            <w:r w:rsidRPr="000A0B27">
              <w:rPr>
                <w:i/>
                <w:szCs w:val="24"/>
              </w:rPr>
              <w:t>(jei pasiūlymą pateikia tiekėjų grupė, nurodomi visų partnerių pavadinimai ir kodai)</w:t>
            </w:r>
          </w:p>
        </w:tc>
        <w:tc>
          <w:tcPr>
            <w:tcW w:w="6271" w:type="dxa"/>
          </w:tcPr>
          <w:p w14:paraId="75C8FC61" w14:textId="77777777" w:rsidR="00CB5D1B" w:rsidRPr="000A0B27" w:rsidRDefault="00CB5D1B" w:rsidP="00773421">
            <w:pPr>
              <w:pStyle w:val="BodyText"/>
              <w:ind w:firstLine="0"/>
              <w:rPr>
                <w:szCs w:val="24"/>
              </w:rPr>
            </w:pPr>
          </w:p>
        </w:tc>
      </w:tr>
      <w:tr w:rsidR="00CB5D1B" w:rsidRPr="000A0B27" w14:paraId="0BD414C8" w14:textId="77777777" w:rsidTr="00773421">
        <w:tc>
          <w:tcPr>
            <w:tcW w:w="4077" w:type="dxa"/>
          </w:tcPr>
          <w:p w14:paraId="6B348309" w14:textId="77777777" w:rsidR="00CB5D1B" w:rsidRPr="000A0B27" w:rsidRDefault="00CB5D1B" w:rsidP="00773421">
            <w:pPr>
              <w:pStyle w:val="BodyText"/>
              <w:ind w:firstLine="0"/>
              <w:rPr>
                <w:szCs w:val="24"/>
              </w:rPr>
            </w:pPr>
            <w:r w:rsidRPr="000A0B27">
              <w:rPr>
                <w:szCs w:val="24"/>
              </w:rPr>
              <w:t>Dalyvio adresas</w:t>
            </w:r>
          </w:p>
          <w:p w14:paraId="5893D652" w14:textId="77777777" w:rsidR="00CB5D1B" w:rsidRPr="000A0B27" w:rsidRDefault="00CB5D1B" w:rsidP="00773421">
            <w:pPr>
              <w:pStyle w:val="BodyText"/>
              <w:ind w:firstLine="0"/>
              <w:rPr>
                <w:szCs w:val="24"/>
              </w:rPr>
            </w:pPr>
            <w:r w:rsidRPr="000A0B27">
              <w:rPr>
                <w:i/>
                <w:szCs w:val="24"/>
              </w:rPr>
              <w:t>(jei pasiūlymą pateikia tiekėjų grupė, nurodomi visų partnerių adresai)</w:t>
            </w:r>
          </w:p>
        </w:tc>
        <w:tc>
          <w:tcPr>
            <w:tcW w:w="6271" w:type="dxa"/>
          </w:tcPr>
          <w:p w14:paraId="3A91F0EA" w14:textId="77777777" w:rsidR="00CB5D1B" w:rsidRPr="000A0B27" w:rsidRDefault="00CB5D1B" w:rsidP="00773421">
            <w:pPr>
              <w:pStyle w:val="BodyText"/>
              <w:ind w:firstLine="0"/>
              <w:rPr>
                <w:szCs w:val="24"/>
              </w:rPr>
            </w:pPr>
          </w:p>
        </w:tc>
      </w:tr>
      <w:tr w:rsidR="00CB5D1B" w:rsidRPr="000A0B27" w14:paraId="0800E96B" w14:textId="77777777" w:rsidTr="00773421">
        <w:tc>
          <w:tcPr>
            <w:tcW w:w="4077" w:type="dxa"/>
          </w:tcPr>
          <w:p w14:paraId="622DF2FA" w14:textId="77777777" w:rsidR="00CB5D1B" w:rsidRPr="000A0B27" w:rsidRDefault="00CB5D1B" w:rsidP="00773421">
            <w:pPr>
              <w:pStyle w:val="BodyText"/>
              <w:ind w:firstLine="0"/>
              <w:rPr>
                <w:szCs w:val="24"/>
              </w:rPr>
            </w:pPr>
            <w:r w:rsidRPr="000A0B27">
              <w:rPr>
                <w:szCs w:val="24"/>
              </w:rPr>
              <w:t>Dalyvio įgaliotas asmuo pasirašyti pasiūlymą</w:t>
            </w:r>
          </w:p>
        </w:tc>
        <w:tc>
          <w:tcPr>
            <w:tcW w:w="6271" w:type="dxa"/>
          </w:tcPr>
          <w:p w14:paraId="17CF551D" w14:textId="77777777" w:rsidR="00CB5D1B" w:rsidRPr="000A0B27" w:rsidRDefault="00CB5D1B" w:rsidP="00773421">
            <w:pPr>
              <w:pStyle w:val="BodyText"/>
              <w:ind w:firstLine="0"/>
              <w:rPr>
                <w:szCs w:val="24"/>
              </w:rPr>
            </w:pPr>
          </w:p>
        </w:tc>
      </w:tr>
      <w:tr w:rsidR="00CB5D1B" w:rsidRPr="000A0B27" w14:paraId="16862AEE" w14:textId="77777777" w:rsidTr="00773421">
        <w:tc>
          <w:tcPr>
            <w:tcW w:w="4077" w:type="dxa"/>
          </w:tcPr>
          <w:p w14:paraId="260763F9" w14:textId="77777777" w:rsidR="00CB5D1B" w:rsidRPr="000A0B27" w:rsidRDefault="00CB5D1B" w:rsidP="00773421">
            <w:pPr>
              <w:pStyle w:val="BodyText"/>
              <w:ind w:firstLine="0"/>
              <w:rPr>
                <w:szCs w:val="24"/>
              </w:rPr>
            </w:pPr>
            <w:r w:rsidRPr="000A0B27">
              <w:rPr>
                <w:szCs w:val="24"/>
              </w:rPr>
              <w:t>Dalyvio įgaliotas asmuo bendrauti pateikto pasiūlymo klausimais</w:t>
            </w:r>
          </w:p>
        </w:tc>
        <w:tc>
          <w:tcPr>
            <w:tcW w:w="6271" w:type="dxa"/>
          </w:tcPr>
          <w:p w14:paraId="0493007B" w14:textId="77777777" w:rsidR="00CB5D1B" w:rsidRPr="000A0B27" w:rsidRDefault="00CB5D1B" w:rsidP="00773421">
            <w:pPr>
              <w:pStyle w:val="BodyText"/>
              <w:ind w:firstLine="0"/>
              <w:rPr>
                <w:szCs w:val="24"/>
              </w:rPr>
            </w:pPr>
          </w:p>
        </w:tc>
      </w:tr>
      <w:tr w:rsidR="00CB5D1B" w:rsidRPr="000A0B27" w14:paraId="27279620" w14:textId="77777777" w:rsidTr="00773421">
        <w:tc>
          <w:tcPr>
            <w:tcW w:w="4077" w:type="dxa"/>
          </w:tcPr>
          <w:p w14:paraId="3429A170" w14:textId="77777777" w:rsidR="00CB5D1B" w:rsidRPr="000A0B27" w:rsidRDefault="00CB5D1B" w:rsidP="00773421">
            <w:pPr>
              <w:pStyle w:val="BodyText"/>
              <w:ind w:firstLine="0"/>
              <w:rPr>
                <w:szCs w:val="24"/>
              </w:rPr>
            </w:pPr>
            <w:r w:rsidRPr="000A0B27">
              <w:rPr>
                <w:szCs w:val="24"/>
              </w:rPr>
              <w:t>Dalyvio el. pašto adresas</w:t>
            </w:r>
          </w:p>
        </w:tc>
        <w:tc>
          <w:tcPr>
            <w:tcW w:w="6271" w:type="dxa"/>
          </w:tcPr>
          <w:p w14:paraId="3C230946" w14:textId="77777777" w:rsidR="00CB5D1B" w:rsidRPr="000A0B27" w:rsidRDefault="00CB5D1B" w:rsidP="00773421">
            <w:pPr>
              <w:pStyle w:val="BodyText"/>
              <w:ind w:firstLine="0"/>
              <w:rPr>
                <w:szCs w:val="24"/>
              </w:rPr>
            </w:pPr>
          </w:p>
        </w:tc>
      </w:tr>
    </w:tbl>
    <w:p w14:paraId="34B71F58" w14:textId="77777777" w:rsidR="00CB5D1B" w:rsidRPr="000A0B27" w:rsidRDefault="00CB5D1B" w:rsidP="00CB5D1B">
      <w:pPr>
        <w:pStyle w:val="BodyText"/>
        <w:rPr>
          <w:szCs w:val="24"/>
        </w:rPr>
      </w:pPr>
    </w:p>
    <w:p w14:paraId="703A4503" w14:textId="77777777" w:rsidR="00CB5D1B" w:rsidRPr="000A0B27" w:rsidRDefault="00CB5D1B" w:rsidP="00CB5D1B">
      <w:pPr>
        <w:suppressAutoHyphens/>
        <w:rPr>
          <w:sz w:val="24"/>
          <w:szCs w:val="24"/>
          <w:lang w:val="lt-LT"/>
        </w:rPr>
      </w:pPr>
      <w:r w:rsidRPr="000A0B27">
        <w:rPr>
          <w:sz w:val="24"/>
          <w:szCs w:val="24"/>
          <w:lang w:val="lt-LT"/>
        </w:rPr>
        <w:t>Pažymime, kad sutinkame su visomis pirkimo dokumentų sąlygomis.</w:t>
      </w:r>
    </w:p>
    <w:p w14:paraId="06768053" w14:textId="77777777" w:rsidR="00CB5D1B" w:rsidRPr="000A0B27" w:rsidRDefault="00CB5D1B" w:rsidP="00CB5D1B">
      <w:pPr>
        <w:pStyle w:val="BodyText"/>
        <w:rPr>
          <w:szCs w:val="24"/>
        </w:rPr>
      </w:pPr>
      <w:r w:rsidRPr="000A0B27">
        <w:rPr>
          <w:szCs w:val="24"/>
        </w:rPr>
        <w:t>Siūlome šias prekes:</w:t>
      </w:r>
      <w:bookmarkStart w:id="5" w:name="_Hlk166151684"/>
    </w:p>
    <w:bookmarkEnd w:id="5"/>
    <w:p w14:paraId="0B25A9ED" w14:textId="77777777" w:rsidR="00CB5D1B" w:rsidRPr="000A0B27" w:rsidRDefault="00CB5D1B" w:rsidP="00CB5D1B">
      <w:pPr>
        <w:pStyle w:val="BodyText"/>
        <w:rPr>
          <w:szCs w:val="24"/>
        </w:rPr>
      </w:pPr>
    </w:p>
    <w:tbl>
      <w:tblPr>
        <w:tblW w:w="1020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410"/>
        <w:gridCol w:w="1537"/>
        <w:gridCol w:w="1311"/>
        <w:gridCol w:w="2113"/>
        <w:gridCol w:w="2259"/>
      </w:tblGrid>
      <w:tr w:rsidR="00CB5D1B" w:rsidRPr="000A0B27" w14:paraId="0A70700C" w14:textId="77777777" w:rsidTr="00773421">
        <w:tc>
          <w:tcPr>
            <w:tcW w:w="570" w:type="dxa"/>
            <w:tcBorders>
              <w:top w:val="single" w:sz="4" w:space="0" w:color="auto"/>
              <w:left w:val="single" w:sz="4" w:space="0" w:color="auto"/>
              <w:bottom w:val="single" w:sz="4" w:space="0" w:color="auto"/>
              <w:right w:val="single" w:sz="4" w:space="0" w:color="auto"/>
            </w:tcBorders>
            <w:hideMark/>
          </w:tcPr>
          <w:p w14:paraId="3EF49E4C" w14:textId="77777777" w:rsidR="00CB5D1B" w:rsidRPr="000A0B27" w:rsidRDefault="00CB5D1B" w:rsidP="00773421">
            <w:pPr>
              <w:suppressAutoHyphens/>
              <w:spacing w:line="276" w:lineRule="auto"/>
              <w:jc w:val="center"/>
              <w:rPr>
                <w:b/>
                <w:sz w:val="24"/>
                <w:szCs w:val="24"/>
                <w:lang w:val="lt-LT"/>
              </w:rPr>
            </w:pPr>
            <w:bookmarkStart w:id="6" w:name="_Hlk127861867"/>
            <w:r w:rsidRPr="000A0B27">
              <w:rPr>
                <w:b/>
                <w:sz w:val="24"/>
                <w:szCs w:val="24"/>
                <w:lang w:val="lt-LT"/>
              </w:rPr>
              <w:t>Eil. Nr.</w:t>
            </w:r>
          </w:p>
        </w:tc>
        <w:tc>
          <w:tcPr>
            <w:tcW w:w="2410" w:type="dxa"/>
            <w:tcBorders>
              <w:top w:val="single" w:sz="4" w:space="0" w:color="auto"/>
              <w:left w:val="single" w:sz="4" w:space="0" w:color="auto"/>
              <w:bottom w:val="single" w:sz="4" w:space="0" w:color="auto"/>
              <w:right w:val="single" w:sz="4" w:space="0" w:color="auto"/>
            </w:tcBorders>
            <w:hideMark/>
          </w:tcPr>
          <w:p w14:paraId="4969A219" w14:textId="77777777" w:rsidR="00CB5D1B" w:rsidRPr="000A0B27" w:rsidRDefault="00CB5D1B" w:rsidP="00773421">
            <w:pPr>
              <w:suppressAutoHyphens/>
              <w:spacing w:line="276" w:lineRule="auto"/>
              <w:jc w:val="center"/>
              <w:rPr>
                <w:b/>
                <w:sz w:val="24"/>
                <w:szCs w:val="24"/>
                <w:lang w:val="lt-LT"/>
              </w:rPr>
            </w:pPr>
            <w:r w:rsidRPr="000A0B27">
              <w:rPr>
                <w:b/>
                <w:sz w:val="24"/>
                <w:szCs w:val="24"/>
                <w:lang w:val="lt-LT"/>
              </w:rPr>
              <w:t>Prekių pavadinimas</w:t>
            </w:r>
          </w:p>
        </w:tc>
        <w:tc>
          <w:tcPr>
            <w:tcW w:w="1537" w:type="dxa"/>
            <w:tcBorders>
              <w:top w:val="single" w:sz="4" w:space="0" w:color="auto"/>
              <w:left w:val="single" w:sz="4" w:space="0" w:color="auto"/>
              <w:bottom w:val="single" w:sz="4" w:space="0" w:color="auto"/>
              <w:right w:val="single" w:sz="4" w:space="0" w:color="auto"/>
            </w:tcBorders>
            <w:hideMark/>
          </w:tcPr>
          <w:p w14:paraId="747C86C6" w14:textId="77777777" w:rsidR="00CB5D1B" w:rsidRPr="000A0B27" w:rsidRDefault="00CB5D1B" w:rsidP="00773421">
            <w:pPr>
              <w:suppressAutoHyphens/>
              <w:spacing w:line="276" w:lineRule="auto"/>
              <w:jc w:val="center"/>
              <w:rPr>
                <w:b/>
                <w:sz w:val="24"/>
                <w:szCs w:val="24"/>
                <w:lang w:val="lt-LT"/>
              </w:rPr>
            </w:pPr>
            <w:r w:rsidRPr="000A0B27">
              <w:rPr>
                <w:b/>
                <w:sz w:val="24"/>
                <w:szCs w:val="24"/>
                <w:lang w:val="lt-LT"/>
              </w:rPr>
              <w:t>Matavimo vienetai</w:t>
            </w:r>
          </w:p>
        </w:tc>
        <w:tc>
          <w:tcPr>
            <w:tcW w:w="1311" w:type="dxa"/>
            <w:tcBorders>
              <w:top w:val="single" w:sz="4" w:space="0" w:color="auto"/>
              <w:left w:val="single" w:sz="4" w:space="0" w:color="auto"/>
              <w:bottom w:val="single" w:sz="4" w:space="0" w:color="auto"/>
              <w:right w:val="single" w:sz="4" w:space="0" w:color="auto"/>
            </w:tcBorders>
            <w:hideMark/>
          </w:tcPr>
          <w:p w14:paraId="684B5722" w14:textId="77777777" w:rsidR="00CB5D1B" w:rsidRPr="000A0B27" w:rsidRDefault="00CB5D1B" w:rsidP="00773421">
            <w:pPr>
              <w:suppressAutoHyphens/>
              <w:spacing w:line="276" w:lineRule="auto"/>
              <w:jc w:val="center"/>
              <w:rPr>
                <w:b/>
                <w:sz w:val="24"/>
                <w:szCs w:val="24"/>
                <w:lang w:val="lt-LT"/>
              </w:rPr>
            </w:pPr>
            <w:r w:rsidRPr="000A0B27">
              <w:rPr>
                <w:b/>
                <w:sz w:val="24"/>
                <w:szCs w:val="24"/>
                <w:lang w:val="lt-LT"/>
              </w:rPr>
              <w:t>Kiekis</w:t>
            </w:r>
          </w:p>
        </w:tc>
        <w:tc>
          <w:tcPr>
            <w:tcW w:w="2113" w:type="dxa"/>
            <w:tcBorders>
              <w:top w:val="single" w:sz="4" w:space="0" w:color="auto"/>
              <w:left w:val="single" w:sz="4" w:space="0" w:color="auto"/>
              <w:bottom w:val="single" w:sz="4" w:space="0" w:color="auto"/>
              <w:right w:val="single" w:sz="4" w:space="0" w:color="auto"/>
            </w:tcBorders>
          </w:tcPr>
          <w:p w14:paraId="2D5AA146" w14:textId="77777777" w:rsidR="00CB5D1B" w:rsidRPr="000A0B27" w:rsidRDefault="00CB5D1B" w:rsidP="00773421">
            <w:pPr>
              <w:suppressAutoHyphens/>
              <w:spacing w:line="276" w:lineRule="auto"/>
              <w:jc w:val="center"/>
              <w:rPr>
                <w:b/>
                <w:sz w:val="24"/>
                <w:szCs w:val="24"/>
                <w:lang w:val="lt-LT"/>
              </w:rPr>
            </w:pPr>
            <w:r w:rsidRPr="000A0B27">
              <w:rPr>
                <w:b/>
                <w:sz w:val="24"/>
                <w:szCs w:val="24"/>
                <w:lang w:val="lt-LT"/>
              </w:rPr>
              <w:t>Viso kiekio prenumeratos kaina be PVM, EUR</w:t>
            </w:r>
          </w:p>
        </w:tc>
        <w:tc>
          <w:tcPr>
            <w:tcW w:w="2259" w:type="dxa"/>
            <w:tcBorders>
              <w:top w:val="single" w:sz="4" w:space="0" w:color="auto"/>
              <w:left w:val="single" w:sz="4" w:space="0" w:color="auto"/>
              <w:bottom w:val="single" w:sz="4" w:space="0" w:color="auto"/>
              <w:right w:val="single" w:sz="4" w:space="0" w:color="auto"/>
            </w:tcBorders>
          </w:tcPr>
          <w:p w14:paraId="08E9BFD1" w14:textId="77777777" w:rsidR="00CB5D1B" w:rsidRPr="000A0B27" w:rsidRDefault="00CB5D1B" w:rsidP="00773421">
            <w:pPr>
              <w:suppressAutoHyphens/>
              <w:spacing w:line="276" w:lineRule="auto"/>
              <w:jc w:val="center"/>
              <w:rPr>
                <w:b/>
                <w:sz w:val="24"/>
                <w:szCs w:val="24"/>
                <w:lang w:val="lt-LT"/>
              </w:rPr>
            </w:pPr>
            <w:r w:rsidRPr="000A0B27">
              <w:rPr>
                <w:b/>
                <w:sz w:val="24"/>
                <w:szCs w:val="24"/>
                <w:lang w:val="lt-LT"/>
              </w:rPr>
              <w:t>Viso kiekio prenumeratos kaina su PVM, EUR</w:t>
            </w:r>
          </w:p>
        </w:tc>
      </w:tr>
      <w:tr w:rsidR="00CB5D1B" w:rsidRPr="000A0B27" w14:paraId="001F6D04" w14:textId="77777777" w:rsidTr="00773421">
        <w:tc>
          <w:tcPr>
            <w:tcW w:w="570" w:type="dxa"/>
            <w:tcBorders>
              <w:top w:val="single" w:sz="4" w:space="0" w:color="auto"/>
              <w:left w:val="single" w:sz="4" w:space="0" w:color="auto"/>
              <w:bottom w:val="single" w:sz="4" w:space="0" w:color="auto"/>
              <w:right w:val="single" w:sz="4" w:space="0" w:color="auto"/>
            </w:tcBorders>
            <w:vAlign w:val="center"/>
            <w:hideMark/>
          </w:tcPr>
          <w:p w14:paraId="16873BE7" w14:textId="77777777" w:rsidR="00CB5D1B" w:rsidRPr="000A0B27" w:rsidRDefault="00CB5D1B" w:rsidP="00773421">
            <w:pPr>
              <w:suppressAutoHyphens/>
              <w:spacing w:line="276" w:lineRule="auto"/>
              <w:jc w:val="center"/>
              <w:rPr>
                <w:sz w:val="24"/>
                <w:szCs w:val="24"/>
                <w:lang w:val="lt-LT"/>
              </w:rPr>
            </w:pPr>
            <w:r w:rsidRPr="000A0B27">
              <w:rPr>
                <w:sz w:val="24"/>
                <w:szCs w:val="24"/>
                <w:lang w:val="lt-LT"/>
              </w:rPr>
              <w:t>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D11C197" w14:textId="77777777" w:rsidR="00CB5D1B" w:rsidRPr="000A0B27" w:rsidRDefault="00CB5D1B" w:rsidP="00773421">
            <w:pPr>
              <w:suppressAutoHyphens/>
              <w:spacing w:line="360" w:lineRule="auto"/>
              <w:jc w:val="center"/>
              <w:rPr>
                <w:sz w:val="24"/>
                <w:szCs w:val="24"/>
                <w:lang w:val="lt-LT"/>
              </w:rPr>
            </w:pPr>
            <w:r w:rsidRPr="000A0B27">
              <w:rPr>
                <w:sz w:val="24"/>
                <w:szCs w:val="24"/>
                <w:lang w:val="lt-LT"/>
              </w:rPr>
              <w:t>II</w:t>
            </w:r>
          </w:p>
        </w:tc>
        <w:tc>
          <w:tcPr>
            <w:tcW w:w="1537" w:type="dxa"/>
            <w:tcBorders>
              <w:top w:val="single" w:sz="4" w:space="0" w:color="auto"/>
              <w:left w:val="single" w:sz="4" w:space="0" w:color="auto"/>
              <w:bottom w:val="single" w:sz="4" w:space="0" w:color="auto"/>
              <w:right w:val="single" w:sz="4" w:space="0" w:color="auto"/>
            </w:tcBorders>
            <w:vAlign w:val="center"/>
            <w:hideMark/>
          </w:tcPr>
          <w:p w14:paraId="0D3CB24C" w14:textId="77777777" w:rsidR="00CB5D1B" w:rsidRPr="000A0B27" w:rsidRDefault="00CB5D1B" w:rsidP="00773421">
            <w:pPr>
              <w:suppressAutoHyphens/>
              <w:spacing w:line="360" w:lineRule="auto"/>
              <w:jc w:val="center"/>
              <w:rPr>
                <w:sz w:val="24"/>
                <w:szCs w:val="24"/>
                <w:lang w:val="lt-LT"/>
              </w:rPr>
            </w:pPr>
            <w:r w:rsidRPr="000A0B27">
              <w:rPr>
                <w:sz w:val="24"/>
                <w:szCs w:val="24"/>
                <w:lang w:val="lt-LT"/>
              </w:rPr>
              <w:t>III</w:t>
            </w:r>
          </w:p>
        </w:tc>
        <w:tc>
          <w:tcPr>
            <w:tcW w:w="1311" w:type="dxa"/>
            <w:tcBorders>
              <w:top w:val="single" w:sz="4" w:space="0" w:color="auto"/>
              <w:left w:val="single" w:sz="4" w:space="0" w:color="auto"/>
              <w:bottom w:val="single" w:sz="4" w:space="0" w:color="auto"/>
              <w:right w:val="single" w:sz="4" w:space="0" w:color="auto"/>
            </w:tcBorders>
            <w:vAlign w:val="center"/>
            <w:hideMark/>
          </w:tcPr>
          <w:p w14:paraId="6C90CB6C" w14:textId="77777777" w:rsidR="00CB5D1B" w:rsidRPr="000A0B27" w:rsidRDefault="00CB5D1B" w:rsidP="00773421">
            <w:pPr>
              <w:suppressAutoHyphens/>
              <w:spacing w:line="360" w:lineRule="auto"/>
              <w:jc w:val="center"/>
              <w:rPr>
                <w:sz w:val="24"/>
                <w:szCs w:val="24"/>
                <w:lang w:val="lt-LT"/>
              </w:rPr>
            </w:pPr>
            <w:r w:rsidRPr="000A0B27">
              <w:rPr>
                <w:sz w:val="24"/>
                <w:szCs w:val="24"/>
                <w:lang w:val="lt-LT"/>
              </w:rPr>
              <w:t>IV</w:t>
            </w:r>
          </w:p>
        </w:tc>
        <w:tc>
          <w:tcPr>
            <w:tcW w:w="2113" w:type="dxa"/>
            <w:tcBorders>
              <w:top w:val="single" w:sz="4" w:space="0" w:color="auto"/>
              <w:left w:val="single" w:sz="4" w:space="0" w:color="auto"/>
              <w:bottom w:val="single" w:sz="4" w:space="0" w:color="auto"/>
              <w:right w:val="single" w:sz="4" w:space="0" w:color="auto"/>
            </w:tcBorders>
          </w:tcPr>
          <w:p w14:paraId="09D8E8D2" w14:textId="77777777" w:rsidR="00CB5D1B" w:rsidRPr="000A0B27" w:rsidRDefault="00CB5D1B" w:rsidP="00773421">
            <w:pPr>
              <w:suppressAutoHyphens/>
              <w:spacing w:line="360" w:lineRule="auto"/>
              <w:jc w:val="center"/>
              <w:rPr>
                <w:sz w:val="24"/>
                <w:szCs w:val="24"/>
                <w:lang w:val="lt-LT"/>
              </w:rPr>
            </w:pPr>
            <w:r w:rsidRPr="000A0B27">
              <w:rPr>
                <w:sz w:val="24"/>
                <w:szCs w:val="24"/>
                <w:lang w:val="lt-LT"/>
              </w:rPr>
              <w:t>V</w:t>
            </w:r>
          </w:p>
        </w:tc>
        <w:tc>
          <w:tcPr>
            <w:tcW w:w="2259" w:type="dxa"/>
            <w:tcBorders>
              <w:top w:val="single" w:sz="4" w:space="0" w:color="auto"/>
              <w:left w:val="single" w:sz="4" w:space="0" w:color="auto"/>
              <w:bottom w:val="single" w:sz="4" w:space="0" w:color="auto"/>
              <w:right w:val="single" w:sz="4" w:space="0" w:color="auto"/>
            </w:tcBorders>
          </w:tcPr>
          <w:p w14:paraId="61687A0F" w14:textId="77777777" w:rsidR="00CB5D1B" w:rsidRPr="000A0B27" w:rsidRDefault="00CB5D1B" w:rsidP="00773421">
            <w:pPr>
              <w:suppressAutoHyphens/>
              <w:spacing w:line="360" w:lineRule="auto"/>
              <w:jc w:val="center"/>
              <w:rPr>
                <w:sz w:val="24"/>
                <w:szCs w:val="24"/>
                <w:lang w:val="lt-LT"/>
              </w:rPr>
            </w:pPr>
            <w:r w:rsidRPr="000A0B27">
              <w:rPr>
                <w:sz w:val="24"/>
                <w:szCs w:val="24"/>
                <w:lang w:val="lt-LT"/>
              </w:rPr>
              <w:t>VI</w:t>
            </w:r>
          </w:p>
        </w:tc>
      </w:tr>
      <w:tr w:rsidR="00CB5D1B" w:rsidRPr="000A0B27" w14:paraId="3261CB30" w14:textId="77777777" w:rsidTr="00773421">
        <w:tc>
          <w:tcPr>
            <w:tcW w:w="570" w:type="dxa"/>
            <w:tcBorders>
              <w:top w:val="single" w:sz="4" w:space="0" w:color="auto"/>
              <w:left w:val="single" w:sz="4" w:space="0" w:color="auto"/>
              <w:bottom w:val="single" w:sz="4" w:space="0" w:color="auto"/>
              <w:right w:val="single" w:sz="4" w:space="0" w:color="auto"/>
            </w:tcBorders>
            <w:hideMark/>
          </w:tcPr>
          <w:p w14:paraId="50A5E494" w14:textId="77777777" w:rsidR="00CB5D1B" w:rsidRPr="000A0B27" w:rsidRDefault="00CB5D1B" w:rsidP="00773421">
            <w:pPr>
              <w:suppressAutoHyphens/>
              <w:spacing w:line="276" w:lineRule="auto"/>
              <w:jc w:val="center"/>
              <w:rPr>
                <w:sz w:val="24"/>
                <w:szCs w:val="24"/>
                <w:lang w:val="lt-LT"/>
              </w:rPr>
            </w:pPr>
            <w:r w:rsidRPr="000A0B27">
              <w:rPr>
                <w:sz w:val="24"/>
                <w:szCs w:val="24"/>
                <w:lang w:val="lt-LT"/>
              </w:rPr>
              <w:t xml:space="preserve">1.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73EEF77" w14:textId="77777777" w:rsidR="00CB5D1B" w:rsidRPr="000A0B27" w:rsidRDefault="00CB5D1B" w:rsidP="00773421">
            <w:pPr>
              <w:spacing w:line="276" w:lineRule="auto"/>
              <w:rPr>
                <w:sz w:val="24"/>
                <w:szCs w:val="24"/>
                <w:lang w:val="lt-LT"/>
              </w:rPr>
            </w:pPr>
            <w:r w:rsidRPr="000A0B27">
              <w:rPr>
                <w:sz w:val="24"/>
                <w:szCs w:val="24"/>
                <w:lang w:val="lt-LT"/>
              </w:rPr>
              <w:t>[</w:t>
            </w:r>
            <w:r w:rsidRPr="000A0B27">
              <w:rPr>
                <w:i/>
                <w:iCs/>
                <w:sz w:val="24"/>
                <w:szCs w:val="24"/>
                <w:lang w:val="lt-LT"/>
              </w:rPr>
              <w:t>Nurodyti programinės įrangos pavadinimą</w:t>
            </w:r>
            <w:r w:rsidRPr="000A0B27">
              <w:rPr>
                <w:sz w:val="24"/>
                <w:szCs w:val="24"/>
                <w:lang w:val="lt-LT"/>
              </w:rPr>
              <w:t xml:space="preserve">] </w:t>
            </w:r>
          </w:p>
          <w:p w14:paraId="14756719" w14:textId="77777777" w:rsidR="00CB5D1B" w:rsidRPr="000A0B27" w:rsidRDefault="00CB5D1B" w:rsidP="00773421">
            <w:pPr>
              <w:spacing w:line="276" w:lineRule="auto"/>
              <w:rPr>
                <w:color w:val="000000"/>
                <w:sz w:val="24"/>
                <w:szCs w:val="24"/>
                <w:lang w:val="lt-LT"/>
              </w:rPr>
            </w:pPr>
            <w:r w:rsidRPr="000A0B27">
              <w:rPr>
                <w:sz w:val="24"/>
                <w:szCs w:val="24"/>
                <w:lang w:val="lt-LT"/>
              </w:rPr>
              <w:t>1000 licencijų 12 mėn. prenumerata</w:t>
            </w:r>
          </w:p>
        </w:tc>
        <w:tc>
          <w:tcPr>
            <w:tcW w:w="1537" w:type="dxa"/>
            <w:tcBorders>
              <w:top w:val="single" w:sz="4" w:space="0" w:color="auto"/>
              <w:left w:val="single" w:sz="4" w:space="0" w:color="auto"/>
              <w:bottom w:val="single" w:sz="4" w:space="0" w:color="auto"/>
              <w:right w:val="single" w:sz="4" w:space="0" w:color="auto"/>
            </w:tcBorders>
            <w:vAlign w:val="center"/>
            <w:hideMark/>
          </w:tcPr>
          <w:p w14:paraId="7700ECC4" w14:textId="77777777" w:rsidR="00CB5D1B" w:rsidRPr="000A0B27" w:rsidRDefault="00CB5D1B" w:rsidP="00773421">
            <w:pPr>
              <w:spacing w:line="276" w:lineRule="auto"/>
              <w:jc w:val="center"/>
              <w:rPr>
                <w:color w:val="000000"/>
                <w:sz w:val="24"/>
                <w:szCs w:val="24"/>
                <w:lang w:val="lt-LT" w:eastAsia="lt-LT"/>
              </w:rPr>
            </w:pPr>
            <w:r w:rsidRPr="000A0B27">
              <w:rPr>
                <w:color w:val="000000"/>
                <w:sz w:val="24"/>
                <w:szCs w:val="24"/>
                <w:lang w:val="lt-LT" w:eastAsia="lt-LT"/>
              </w:rPr>
              <w:t>Komplektas</w:t>
            </w:r>
          </w:p>
        </w:tc>
        <w:tc>
          <w:tcPr>
            <w:tcW w:w="1311" w:type="dxa"/>
            <w:tcBorders>
              <w:top w:val="single" w:sz="4" w:space="0" w:color="auto"/>
              <w:left w:val="single" w:sz="4" w:space="0" w:color="auto"/>
              <w:bottom w:val="single" w:sz="4" w:space="0" w:color="auto"/>
              <w:right w:val="single" w:sz="4" w:space="0" w:color="auto"/>
            </w:tcBorders>
            <w:vAlign w:val="center"/>
          </w:tcPr>
          <w:p w14:paraId="79880E5D" w14:textId="77777777" w:rsidR="00CB5D1B" w:rsidRPr="000A0B27" w:rsidRDefault="00CB5D1B" w:rsidP="00773421">
            <w:pPr>
              <w:suppressAutoHyphens/>
              <w:spacing w:line="276" w:lineRule="auto"/>
              <w:jc w:val="center"/>
              <w:rPr>
                <w:sz w:val="24"/>
                <w:szCs w:val="24"/>
                <w:lang w:val="lt-LT"/>
              </w:rPr>
            </w:pPr>
            <w:r w:rsidRPr="000A0B27">
              <w:rPr>
                <w:sz w:val="24"/>
                <w:szCs w:val="24"/>
                <w:lang w:val="lt-LT"/>
              </w:rPr>
              <w:t xml:space="preserve">1 </w:t>
            </w:r>
          </w:p>
        </w:tc>
        <w:tc>
          <w:tcPr>
            <w:tcW w:w="2113" w:type="dxa"/>
            <w:tcBorders>
              <w:top w:val="single" w:sz="4" w:space="0" w:color="auto"/>
              <w:left w:val="single" w:sz="4" w:space="0" w:color="auto"/>
              <w:bottom w:val="single" w:sz="4" w:space="0" w:color="auto"/>
              <w:right w:val="single" w:sz="4" w:space="0" w:color="auto"/>
            </w:tcBorders>
            <w:vAlign w:val="center"/>
          </w:tcPr>
          <w:p w14:paraId="739C0D07" w14:textId="77777777" w:rsidR="00CB5D1B" w:rsidRPr="000A0B27" w:rsidRDefault="00CB5D1B" w:rsidP="00773421">
            <w:pPr>
              <w:suppressAutoHyphens/>
              <w:spacing w:line="276" w:lineRule="auto"/>
              <w:jc w:val="center"/>
              <w:rPr>
                <w:sz w:val="24"/>
                <w:szCs w:val="24"/>
                <w:lang w:val="lt-LT"/>
              </w:rPr>
            </w:pPr>
          </w:p>
        </w:tc>
        <w:tc>
          <w:tcPr>
            <w:tcW w:w="2259" w:type="dxa"/>
            <w:tcBorders>
              <w:top w:val="single" w:sz="4" w:space="0" w:color="auto"/>
              <w:left w:val="single" w:sz="4" w:space="0" w:color="auto"/>
              <w:bottom w:val="single" w:sz="4" w:space="0" w:color="auto"/>
              <w:right w:val="single" w:sz="4" w:space="0" w:color="auto"/>
            </w:tcBorders>
          </w:tcPr>
          <w:p w14:paraId="44ACC080" w14:textId="77777777" w:rsidR="00CB5D1B" w:rsidRPr="000A0B27" w:rsidRDefault="00CB5D1B" w:rsidP="00773421">
            <w:pPr>
              <w:suppressAutoHyphens/>
              <w:spacing w:line="276" w:lineRule="auto"/>
              <w:jc w:val="center"/>
              <w:rPr>
                <w:sz w:val="24"/>
                <w:szCs w:val="24"/>
                <w:lang w:val="lt-LT"/>
              </w:rPr>
            </w:pPr>
          </w:p>
        </w:tc>
      </w:tr>
      <w:tr w:rsidR="00CB5D1B" w:rsidRPr="000A0B27" w14:paraId="67A30514" w14:textId="77777777" w:rsidTr="00773421">
        <w:tc>
          <w:tcPr>
            <w:tcW w:w="10200" w:type="dxa"/>
            <w:gridSpan w:val="6"/>
            <w:tcBorders>
              <w:top w:val="single" w:sz="4" w:space="0" w:color="auto"/>
              <w:left w:val="single" w:sz="4" w:space="0" w:color="auto"/>
              <w:bottom w:val="single" w:sz="4" w:space="0" w:color="auto"/>
              <w:right w:val="single" w:sz="4" w:space="0" w:color="auto"/>
            </w:tcBorders>
            <w:hideMark/>
          </w:tcPr>
          <w:p w14:paraId="6CBCBE5C" w14:textId="77777777" w:rsidR="00CB5D1B" w:rsidRPr="000A0B27" w:rsidRDefault="00CB5D1B" w:rsidP="00773421">
            <w:pPr>
              <w:suppressAutoHyphens/>
              <w:spacing w:line="276" w:lineRule="auto"/>
              <w:rPr>
                <w:b/>
                <w:iCs/>
                <w:sz w:val="24"/>
                <w:szCs w:val="24"/>
                <w:lang w:val="lt-LT"/>
              </w:rPr>
            </w:pPr>
            <w:r w:rsidRPr="000A0B27">
              <w:rPr>
                <w:b/>
                <w:iCs/>
                <w:sz w:val="24"/>
                <w:szCs w:val="24"/>
                <w:lang w:val="lt-LT"/>
              </w:rPr>
              <w:t>Prekių kaina EUR be PVM (__________) (____________</w:t>
            </w:r>
            <w:r w:rsidRPr="000A0B27">
              <w:rPr>
                <w:b/>
                <w:sz w:val="24"/>
                <w:szCs w:val="24"/>
                <w:lang w:val="lt-LT"/>
              </w:rPr>
              <w:t>(žodžiais))</w:t>
            </w:r>
          </w:p>
          <w:p w14:paraId="1FDFCC08" w14:textId="77777777" w:rsidR="00CB5D1B" w:rsidRPr="000A0B27" w:rsidRDefault="00CB5D1B" w:rsidP="00773421">
            <w:pPr>
              <w:suppressAutoHyphens/>
              <w:spacing w:line="276" w:lineRule="auto"/>
              <w:rPr>
                <w:b/>
                <w:i/>
                <w:sz w:val="24"/>
                <w:szCs w:val="24"/>
                <w:lang w:val="lt-LT"/>
              </w:rPr>
            </w:pPr>
            <w:r w:rsidRPr="000A0B27">
              <w:rPr>
                <w:b/>
                <w:iCs/>
                <w:sz w:val="24"/>
                <w:szCs w:val="24"/>
                <w:lang w:val="lt-LT"/>
              </w:rPr>
              <w:t>Prekių kaina EUR su PVM (_________) (____________</w:t>
            </w:r>
            <w:r w:rsidRPr="000A0B27">
              <w:rPr>
                <w:b/>
                <w:sz w:val="24"/>
                <w:szCs w:val="24"/>
                <w:lang w:val="lt-LT"/>
              </w:rPr>
              <w:t>(žodžiais))</w:t>
            </w:r>
          </w:p>
        </w:tc>
      </w:tr>
      <w:bookmarkEnd w:id="6"/>
    </w:tbl>
    <w:p w14:paraId="7406B69D" w14:textId="77777777" w:rsidR="00CB5D1B" w:rsidRPr="000A0B27" w:rsidRDefault="00CB5D1B" w:rsidP="00CB5D1B">
      <w:pPr>
        <w:pStyle w:val="BodyText"/>
        <w:rPr>
          <w:szCs w:val="24"/>
        </w:rPr>
      </w:pPr>
    </w:p>
    <w:p w14:paraId="4098A9E2" w14:textId="77777777" w:rsidR="00CB5D1B" w:rsidRPr="000A0B27" w:rsidRDefault="00CB5D1B" w:rsidP="00CB5D1B">
      <w:pPr>
        <w:pStyle w:val="BodyText"/>
        <w:ind w:left="-567"/>
        <w:rPr>
          <w:szCs w:val="24"/>
        </w:rPr>
      </w:pPr>
      <w:r w:rsidRPr="000A0B27">
        <w:rPr>
          <w:szCs w:val="24"/>
        </w:rPr>
        <w:t>Į pasiūlymo kainą įskaityti visi tiekėjo mokami mokesčiai ir visos su tiekėjo patiriamos pirkimo sutarties vykdymu susijusios išlaidos.</w:t>
      </w:r>
    </w:p>
    <w:p w14:paraId="3BBA1EE4" w14:textId="77777777" w:rsidR="00CB5D1B" w:rsidRPr="000A0B27" w:rsidRDefault="00CB5D1B" w:rsidP="00CB5D1B">
      <w:pPr>
        <w:pStyle w:val="BodyText"/>
        <w:ind w:left="-567"/>
        <w:rPr>
          <w:szCs w:val="24"/>
        </w:rPr>
      </w:pPr>
    </w:p>
    <w:p w14:paraId="6E3FD7DC" w14:textId="77777777" w:rsidR="00CB5D1B" w:rsidRPr="000A0B27" w:rsidRDefault="00CB5D1B" w:rsidP="00CB5D1B">
      <w:pPr>
        <w:pStyle w:val="BodyText"/>
        <w:ind w:left="-567"/>
        <w:rPr>
          <w:szCs w:val="24"/>
        </w:rPr>
      </w:pPr>
      <w:r w:rsidRPr="000A0B27">
        <w:rPr>
          <w:szCs w:val="24"/>
        </w:rPr>
        <w:t>Siūlomos prekės visiškai atitinka pirkimo dokumentuose nurodytus reikalavimus.</w:t>
      </w:r>
    </w:p>
    <w:p w14:paraId="2248F442" w14:textId="77777777" w:rsidR="00CB5D1B" w:rsidRPr="000A0B27" w:rsidRDefault="00CB5D1B" w:rsidP="00CB5D1B">
      <w:pPr>
        <w:pStyle w:val="BodyText"/>
        <w:ind w:left="-567"/>
        <w:rPr>
          <w:szCs w:val="24"/>
        </w:rPr>
      </w:pPr>
    </w:p>
    <w:p w14:paraId="63CF39A7" w14:textId="77777777" w:rsidR="00CB5D1B" w:rsidRPr="000A0B27" w:rsidRDefault="00CB5D1B" w:rsidP="00CB5D1B">
      <w:pPr>
        <w:pStyle w:val="BodyText"/>
        <w:ind w:left="-567"/>
        <w:rPr>
          <w:szCs w:val="24"/>
        </w:rPr>
      </w:pPr>
      <w:r w:rsidRPr="000A0B27">
        <w:rPr>
          <w:szCs w:val="24"/>
        </w:rPr>
        <w:t>Informacija apie kiekvieno tiekėjų grupės partnerio savo jėgomis numatomų sutiekti Prekių dalies vertę (pildoma, kai pasiūlymą pateikia tiekėjų grupė):</w:t>
      </w:r>
    </w:p>
    <w:tbl>
      <w:tblPr>
        <w:tblStyle w:val="TableGrid"/>
        <w:tblW w:w="0" w:type="auto"/>
        <w:tblInd w:w="-572" w:type="dxa"/>
        <w:tblLook w:val="04A0" w:firstRow="1" w:lastRow="0" w:firstColumn="1" w:lastColumn="0" w:noHBand="0" w:noVBand="1"/>
      </w:tblPr>
      <w:tblGrid>
        <w:gridCol w:w="709"/>
        <w:gridCol w:w="2906"/>
        <w:gridCol w:w="3179"/>
        <w:gridCol w:w="3406"/>
      </w:tblGrid>
      <w:tr w:rsidR="00CB5D1B" w:rsidRPr="000A0B27" w14:paraId="0720E9A5" w14:textId="77777777" w:rsidTr="00773421">
        <w:tc>
          <w:tcPr>
            <w:tcW w:w="709" w:type="dxa"/>
          </w:tcPr>
          <w:p w14:paraId="1FE3A5EB" w14:textId="77777777" w:rsidR="00CB5D1B" w:rsidRPr="000A0B27" w:rsidRDefault="00CB5D1B" w:rsidP="00773421">
            <w:pPr>
              <w:pStyle w:val="BodyText"/>
              <w:ind w:firstLine="0"/>
              <w:jc w:val="center"/>
              <w:rPr>
                <w:b/>
                <w:szCs w:val="24"/>
              </w:rPr>
            </w:pPr>
            <w:r w:rsidRPr="000A0B27">
              <w:rPr>
                <w:b/>
                <w:szCs w:val="24"/>
              </w:rPr>
              <w:t>Eil. Nr.</w:t>
            </w:r>
          </w:p>
        </w:tc>
        <w:tc>
          <w:tcPr>
            <w:tcW w:w="2906" w:type="dxa"/>
          </w:tcPr>
          <w:p w14:paraId="7B60F193" w14:textId="77777777" w:rsidR="00CB5D1B" w:rsidRPr="000A0B27" w:rsidRDefault="00CB5D1B" w:rsidP="00773421">
            <w:pPr>
              <w:pStyle w:val="BodyText"/>
              <w:ind w:firstLine="0"/>
              <w:jc w:val="center"/>
              <w:rPr>
                <w:b/>
                <w:szCs w:val="24"/>
              </w:rPr>
            </w:pPr>
            <w:r w:rsidRPr="000A0B27">
              <w:rPr>
                <w:b/>
                <w:szCs w:val="24"/>
              </w:rPr>
              <w:t>Partnerio pavadinimas</w:t>
            </w:r>
          </w:p>
        </w:tc>
        <w:tc>
          <w:tcPr>
            <w:tcW w:w="3179" w:type="dxa"/>
          </w:tcPr>
          <w:p w14:paraId="51208000" w14:textId="77777777" w:rsidR="00CB5D1B" w:rsidRPr="000A0B27" w:rsidRDefault="00CB5D1B" w:rsidP="00773421">
            <w:pPr>
              <w:pStyle w:val="BodyText"/>
              <w:ind w:firstLine="0"/>
              <w:jc w:val="center"/>
              <w:rPr>
                <w:b/>
                <w:szCs w:val="24"/>
              </w:rPr>
            </w:pPr>
            <w:r w:rsidRPr="000A0B27">
              <w:rPr>
                <w:b/>
                <w:szCs w:val="24"/>
              </w:rPr>
              <w:t>Numatomos tiekti prekės</w:t>
            </w:r>
          </w:p>
        </w:tc>
        <w:tc>
          <w:tcPr>
            <w:tcW w:w="3406" w:type="dxa"/>
          </w:tcPr>
          <w:p w14:paraId="66DB538B" w14:textId="77777777" w:rsidR="00CB5D1B" w:rsidRPr="000A0B27" w:rsidRDefault="00CB5D1B" w:rsidP="00773421">
            <w:pPr>
              <w:pStyle w:val="BodyText"/>
              <w:ind w:firstLine="0"/>
              <w:jc w:val="center"/>
              <w:rPr>
                <w:b/>
                <w:szCs w:val="24"/>
              </w:rPr>
            </w:pPr>
            <w:r w:rsidRPr="000A0B27">
              <w:rPr>
                <w:b/>
                <w:szCs w:val="24"/>
              </w:rPr>
              <w:t>Partnerio prekių dalies vertė pasiūlymo kainoje, proc.</w:t>
            </w:r>
          </w:p>
        </w:tc>
      </w:tr>
      <w:tr w:rsidR="00CB5D1B" w:rsidRPr="000A0B27" w14:paraId="0E21716C" w14:textId="77777777" w:rsidTr="00773421">
        <w:tc>
          <w:tcPr>
            <w:tcW w:w="709" w:type="dxa"/>
          </w:tcPr>
          <w:p w14:paraId="14B012DF" w14:textId="77777777" w:rsidR="00CB5D1B" w:rsidRPr="000A0B27" w:rsidRDefault="00CB5D1B" w:rsidP="00773421">
            <w:pPr>
              <w:pStyle w:val="BodyText"/>
              <w:ind w:firstLine="0"/>
              <w:rPr>
                <w:szCs w:val="24"/>
              </w:rPr>
            </w:pPr>
          </w:p>
        </w:tc>
        <w:tc>
          <w:tcPr>
            <w:tcW w:w="2906" w:type="dxa"/>
          </w:tcPr>
          <w:p w14:paraId="41D0A3C4" w14:textId="77777777" w:rsidR="00CB5D1B" w:rsidRPr="000A0B27" w:rsidRDefault="00CB5D1B" w:rsidP="00773421">
            <w:pPr>
              <w:pStyle w:val="BodyText"/>
              <w:ind w:firstLine="0"/>
              <w:rPr>
                <w:szCs w:val="24"/>
              </w:rPr>
            </w:pPr>
          </w:p>
        </w:tc>
        <w:tc>
          <w:tcPr>
            <w:tcW w:w="3179" w:type="dxa"/>
          </w:tcPr>
          <w:p w14:paraId="7C277D3A" w14:textId="77777777" w:rsidR="00CB5D1B" w:rsidRPr="000A0B27" w:rsidRDefault="00CB5D1B" w:rsidP="00773421">
            <w:pPr>
              <w:pStyle w:val="BodyText"/>
              <w:ind w:firstLine="0"/>
              <w:rPr>
                <w:szCs w:val="24"/>
              </w:rPr>
            </w:pPr>
          </w:p>
        </w:tc>
        <w:tc>
          <w:tcPr>
            <w:tcW w:w="3406" w:type="dxa"/>
          </w:tcPr>
          <w:p w14:paraId="11FC10E9" w14:textId="77777777" w:rsidR="00CB5D1B" w:rsidRPr="000A0B27" w:rsidRDefault="00CB5D1B" w:rsidP="00773421">
            <w:pPr>
              <w:pStyle w:val="BodyText"/>
              <w:ind w:firstLine="0"/>
              <w:rPr>
                <w:szCs w:val="24"/>
              </w:rPr>
            </w:pPr>
          </w:p>
        </w:tc>
      </w:tr>
      <w:tr w:rsidR="00CB5D1B" w:rsidRPr="000A0B27" w14:paraId="28D32B97" w14:textId="77777777" w:rsidTr="00773421">
        <w:tc>
          <w:tcPr>
            <w:tcW w:w="709" w:type="dxa"/>
          </w:tcPr>
          <w:p w14:paraId="3408E73F" w14:textId="77777777" w:rsidR="00CB5D1B" w:rsidRPr="000A0B27" w:rsidRDefault="00CB5D1B" w:rsidP="00773421">
            <w:pPr>
              <w:pStyle w:val="BodyText"/>
              <w:ind w:firstLine="0"/>
              <w:rPr>
                <w:szCs w:val="24"/>
              </w:rPr>
            </w:pPr>
          </w:p>
        </w:tc>
        <w:tc>
          <w:tcPr>
            <w:tcW w:w="2906" w:type="dxa"/>
          </w:tcPr>
          <w:p w14:paraId="549C1967" w14:textId="77777777" w:rsidR="00CB5D1B" w:rsidRPr="000A0B27" w:rsidRDefault="00CB5D1B" w:rsidP="00773421">
            <w:pPr>
              <w:pStyle w:val="BodyText"/>
              <w:ind w:firstLine="0"/>
              <w:rPr>
                <w:szCs w:val="24"/>
              </w:rPr>
            </w:pPr>
          </w:p>
        </w:tc>
        <w:tc>
          <w:tcPr>
            <w:tcW w:w="3179" w:type="dxa"/>
          </w:tcPr>
          <w:p w14:paraId="03876322" w14:textId="77777777" w:rsidR="00CB5D1B" w:rsidRPr="000A0B27" w:rsidRDefault="00CB5D1B" w:rsidP="00773421">
            <w:pPr>
              <w:pStyle w:val="BodyText"/>
              <w:ind w:firstLine="0"/>
              <w:rPr>
                <w:szCs w:val="24"/>
              </w:rPr>
            </w:pPr>
          </w:p>
        </w:tc>
        <w:tc>
          <w:tcPr>
            <w:tcW w:w="3406" w:type="dxa"/>
          </w:tcPr>
          <w:p w14:paraId="7BF2B33D" w14:textId="77777777" w:rsidR="00CB5D1B" w:rsidRPr="000A0B27" w:rsidRDefault="00CB5D1B" w:rsidP="00773421">
            <w:pPr>
              <w:pStyle w:val="BodyText"/>
              <w:ind w:firstLine="0"/>
              <w:rPr>
                <w:szCs w:val="24"/>
              </w:rPr>
            </w:pPr>
          </w:p>
        </w:tc>
      </w:tr>
    </w:tbl>
    <w:p w14:paraId="483C0038" w14:textId="77777777" w:rsidR="00CB5D1B" w:rsidRPr="000A0B27" w:rsidRDefault="00CB5D1B" w:rsidP="00CB5D1B">
      <w:pPr>
        <w:pStyle w:val="BodyText"/>
        <w:rPr>
          <w:szCs w:val="24"/>
        </w:rPr>
      </w:pPr>
    </w:p>
    <w:p w14:paraId="40E13F4F" w14:textId="77777777" w:rsidR="00CB5D1B" w:rsidRPr="000A0B27" w:rsidRDefault="00CB5D1B" w:rsidP="00CB5D1B">
      <w:pPr>
        <w:pStyle w:val="BodyText"/>
        <w:ind w:left="-567"/>
        <w:rPr>
          <w:szCs w:val="24"/>
        </w:rPr>
      </w:pPr>
      <w:r w:rsidRPr="000A0B27">
        <w:rPr>
          <w:szCs w:val="24"/>
        </w:rPr>
        <w:t>Dalyvis pasiūlyme privalo išviešinti ūkio subjektus, kurių pajėgumais remiasi ir nurodyti juos pasiūlymo formoje.</w:t>
      </w:r>
    </w:p>
    <w:p w14:paraId="1C4680CF" w14:textId="77777777" w:rsidR="00CB5D1B" w:rsidRPr="000A0B27" w:rsidRDefault="00CB5D1B" w:rsidP="00CB5D1B">
      <w:pPr>
        <w:pStyle w:val="BodyText"/>
        <w:ind w:left="-567"/>
        <w:rPr>
          <w:szCs w:val="24"/>
        </w:rPr>
      </w:pPr>
      <w:r w:rsidRPr="000A0B27">
        <w:rPr>
          <w:szCs w:val="24"/>
        </w:rPr>
        <w:t>Informacija apie subtiekėjus, kuriais remiamasi siekiant atitikti kvalifikacijos reikalavimus ir vykdant pirkimo sutartį:</w:t>
      </w:r>
    </w:p>
    <w:tbl>
      <w:tblPr>
        <w:tblStyle w:val="TableGrid"/>
        <w:tblW w:w="0" w:type="auto"/>
        <w:tblInd w:w="-572" w:type="dxa"/>
        <w:tblLook w:val="04A0" w:firstRow="1" w:lastRow="0" w:firstColumn="1" w:lastColumn="0" w:noHBand="0" w:noVBand="1"/>
      </w:tblPr>
      <w:tblGrid>
        <w:gridCol w:w="709"/>
        <w:gridCol w:w="2897"/>
        <w:gridCol w:w="3176"/>
        <w:gridCol w:w="3418"/>
      </w:tblGrid>
      <w:tr w:rsidR="00CB5D1B" w:rsidRPr="000A0B27" w14:paraId="7CFA8D26" w14:textId="77777777" w:rsidTr="00773421">
        <w:trPr>
          <w:trHeight w:val="1192"/>
        </w:trPr>
        <w:tc>
          <w:tcPr>
            <w:tcW w:w="709" w:type="dxa"/>
          </w:tcPr>
          <w:p w14:paraId="57C84723" w14:textId="77777777" w:rsidR="00CB5D1B" w:rsidRPr="000A0B27" w:rsidRDefault="00CB5D1B" w:rsidP="00773421">
            <w:pPr>
              <w:pStyle w:val="BodyText"/>
              <w:ind w:firstLine="0"/>
              <w:jc w:val="center"/>
              <w:rPr>
                <w:b/>
                <w:szCs w:val="24"/>
              </w:rPr>
            </w:pPr>
            <w:r w:rsidRPr="000A0B27">
              <w:rPr>
                <w:b/>
                <w:szCs w:val="24"/>
              </w:rPr>
              <w:t>Eil. Nr.</w:t>
            </w:r>
          </w:p>
        </w:tc>
        <w:tc>
          <w:tcPr>
            <w:tcW w:w="2897" w:type="dxa"/>
          </w:tcPr>
          <w:p w14:paraId="395DDD8F" w14:textId="77777777" w:rsidR="00CB5D1B" w:rsidRPr="000A0B27" w:rsidRDefault="00CB5D1B" w:rsidP="00773421">
            <w:pPr>
              <w:pStyle w:val="BodyText"/>
              <w:ind w:firstLine="0"/>
              <w:jc w:val="center"/>
              <w:rPr>
                <w:b/>
                <w:szCs w:val="24"/>
              </w:rPr>
            </w:pPr>
            <w:r w:rsidRPr="000A0B27">
              <w:rPr>
                <w:b/>
                <w:szCs w:val="24"/>
              </w:rPr>
              <w:t>Subtiekėjo pavadinimas, kodas ir adresas</w:t>
            </w:r>
          </w:p>
        </w:tc>
        <w:tc>
          <w:tcPr>
            <w:tcW w:w="3176" w:type="dxa"/>
          </w:tcPr>
          <w:p w14:paraId="61099A9A" w14:textId="77777777" w:rsidR="00CB5D1B" w:rsidRPr="000A0B27" w:rsidRDefault="00CB5D1B" w:rsidP="00773421">
            <w:pPr>
              <w:pStyle w:val="BodyText"/>
              <w:ind w:firstLine="0"/>
              <w:jc w:val="center"/>
              <w:rPr>
                <w:b/>
                <w:szCs w:val="24"/>
              </w:rPr>
            </w:pPr>
            <w:r w:rsidRPr="000A0B27">
              <w:rPr>
                <w:b/>
                <w:szCs w:val="24"/>
              </w:rPr>
              <w:t>Numatomos tiekti prekės</w:t>
            </w:r>
          </w:p>
        </w:tc>
        <w:tc>
          <w:tcPr>
            <w:tcW w:w="3418" w:type="dxa"/>
          </w:tcPr>
          <w:p w14:paraId="487CF61D" w14:textId="77777777" w:rsidR="00CB5D1B" w:rsidRPr="000A0B27" w:rsidRDefault="00CB5D1B" w:rsidP="00773421">
            <w:pPr>
              <w:pStyle w:val="BodyText"/>
              <w:ind w:firstLine="0"/>
              <w:jc w:val="center"/>
              <w:rPr>
                <w:b/>
                <w:szCs w:val="24"/>
              </w:rPr>
            </w:pPr>
            <w:r w:rsidRPr="000A0B27">
              <w:rPr>
                <w:b/>
                <w:szCs w:val="24"/>
              </w:rPr>
              <w:t>Pirkimo sutarties dalis pasiūlymo kainoje, kuriai ketinama pasitelkti subtiekėjus, proc.</w:t>
            </w:r>
          </w:p>
        </w:tc>
      </w:tr>
      <w:tr w:rsidR="00CB5D1B" w:rsidRPr="000A0B27" w14:paraId="6EB9312E" w14:textId="77777777" w:rsidTr="00773421">
        <w:tc>
          <w:tcPr>
            <w:tcW w:w="709" w:type="dxa"/>
          </w:tcPr>
          <w:p w14:paraId="3305EA1C" w14:textId="77777777" w:rsidR="00CB5D1B" w:rsidRPr="000A0B27" w:rsidRDefault="00CB5D1B" w:rsidP="00773421">
            <w:pPr>
              <w:pStyle w:val="BodyText"/>
              <w:ind w:firstLine="0"/>
              <w:rPr>
                <w:szCs w:val="24"/>
              </w:rPr>
            </w:pPr>
          </w:p>
        </w:tc>
        <w:tc>
          <w:tcPr>
            <w:tcW w:w="2897" w:type="dxa"/>
          </w:tcPr>
          <w:p w14:paraId="04F2FF07" w14:textId="77777777" w:rsidR="00CB5D1B" w:rsidRPr="000A0B27" w:rsidRDefault="00CB5D1B" w:rsidP="00773421">
            <w:pPr>
              <w:pStyle w:val="BodyText"/>
              <w:ind w:firstLine="0"/>
              <w:rPr>
                <w:szCs w:val="24"/>
              </w:rPr>
            </w:pPr>
          </w:p>
        </w:tc>
        <w:tc>
          <w:tcPr>
            <w:tcW w:w="3176" w:type="dxa"/>
          </w:tcPr>
          <w:p w14:paraId="792E74A0" w14:textId="77777777" w:rsidR="00CB5D1B" w:rsidRPr="000A0B27" w:rsidRDefault="00CB5D1B" w:rsidP="00773421">
            <w:pPr>
              <w:pStyle w:val="BodyText"/>
              <w:ind w:firstLine="0"/>
              <w:rPr>
                <w:szCs w:val="24"/>
              </w:rPr>
            </w:pPr>
          </w:p>
        </w:tc>
        <w:tc>
          <w:tcPr>
            <w:tcW w:w="3418" w:type="dxa"/>
          </w:tcPr>
          <w:p w14:paraId="063D0A1A" w14:textId="77777777" w:rsidR="00CB5D1B" w:rsidRPr="000A0B27" w:rsidRDefault="00CB5D1B" w:rsidP="00773421">
            <w:pPr>
              <w:pStyle w:val="BodyText"/>
              <w:ind w:firstLine="0"/>
              <w:rPr>
                <w:szCs w:val="24"/>
              </w:rPr>
            </w:pPr>
          </w:p>
        </w:tc>
      </w:tr>
      <w:tr w:rsidR="00CB5D1B" w:rsidRPr="000A0B27" w14:paraId="1A96D7A8" w14:textId="77777777" w:rsidTr="00773421">
        <w:tc>
          <w:tcPr>
            <w:tcW w:w="709" w:type="dxa"/>
          </w:tcPr>
          <w:p w14:paraId="51A09238" w14:textId="77777777" w:rsidR="00CB5D1B" w:rsidRPr="000A0B27" w:rsidRDefault="00CB5D1B" w:rsidP="00773421">
            <w:pPr>
              <w:pStyle w:val="BodyText"/>
              <w:ind w:firstLine="0"/>
              <w:rPr>
                <w:szCs w:val="24"/>
              </w:rPr>
            </w:pPr>
          </w:p>
        </w:tc>
        <w:tc>
          <w:tcPr>
            <w:tcW w:w="2897" w:type="dxa"/>
          </w:tcPr>
          <w:p w14:paraId="18164663" w14:textId="77777777" w:rsidR="00CB5D1B" w:rsidRPr="000A0B27" w:rsidRDefault="00CB5D1B" w:rsidP="00773421">
            <w:pPr>
              <w:pStyle w:val="BodyText"/>
              <w:ind w:firstLine="0"/>
              <w:rPr>
                <w:szCs w:val="24"/>
              </w:rPr>
            </w:pPr>
          </w:p>
        </w:tc>
        <w:tc>
          <w:tcPr>
            <w:tcW w:w="3176" w:type="dxa"/>
          </w:tcPr>
          <w:p w14:paraId="299707DA" w14:textId="77777777" w:rsidR="00CB5D1B" w:rsidRPr="000A0B27" w:rsidRDefault="00CB5D1B" w:rsidP="00773421">
            <w:pPr>
              <w:pStyle w:val="BodyText"/>
              <w:ind w:firstLine="0"/>
              <w:rPr>
                <w:szCs w:val="24"/>
              </w:rPr>
            </w:pPr>
          </w:p>
        </w:tc>
        <w:tc>
          <w:tcPr>
            <w:tcW w:w="3418" w:type="dxa"/>
          </w:tcPr>
          <w:p w14:paraId="2214FF67" w14:textId="77777777" w:rsidR="00CB5D1B" w:rsidRPr="000A0B27" w:rsidRDefault="00CB5D1B" w:rsidP="00773421">
            <w:pPr>
              <w:pStyle w:val="BodyText"/>
              <w:ind w:firstLine="0"/>
              <w:rPr>
                <w:szCs w:val="24"/>
              </w:rPr>
            </w:pPr>
          </w:p>
        </w:tc>
      </w:tr>
    </w:tbl>
    <w:p w14:paraId="27DBF537" w14:textId="77777777" w:rsidR="00CB5D1B" w:rsidRPr="000A0B27" w:rsidRDefault="00CB5D1B" w:rsidP="00CB5D1B">
      <w:pPr>
        <w:pStyle w:val="BodyText"/>
        <w:rPr>
          <w:szCs w:val="24"/>
        </w:rPr>
      </w:pPr>
    </w:p>
    <w:p w14:paraId="3C5B06C3" w14:textId="77777777" w:rsidR="00CB5D1B" w:rsidRPr="000A0B27" w:rsidRDefault="00CB5D1B" w:rsidP="00CB5D1B">
      <w:pPr>
        <w:pStyle w:val="BodyText"/>
        <w:ind w:left="-567"/>
        <w:rPr>
          <w:szCs w:val="24"/>
        </w:rPr>
      </w:pPr>
      <w:r w:rsidRPr="000A0B27">
        <w:rPr>
          <w:szCs w:val="24"/>
        </w:rPr>
        <w:t xml:space="preserve">Informacija apie ūkio subjektus (tame tarpe ir tuos, iš kurių tiekėjas nuomosis techniką ir pan.), kuriais bus remiamasi siekiant atitikti kvalifikacijos reikalavimus ir vykdant pirkimo sutartį:  </w:t>
      </w:r>
    </w:p>
    <w:tbl>
      <w:tblPr>
        <w:tblStyle w:val="TableGrid"/>
        <w:tblW w:w="0" w:type="auto"/>
        <w:tblInd w:w="-572" w:type="dxa"/>
        <w:tblLook w:val="04A0" w:firstRow="1" w:lastRow="0" w:firstColumn="1" w:lastColumn="0" w:noHBand="0" w:noVBand="1"/>
      </w:tblPr>
      <w:tblGrid>
        <w:gridCol w:w="709"/>
        <w:gridCol w:w="4552"/>
        <w:gridCol w:w="4939"/>
      </w:tblGrid>
      <w:tr w:rsidR="00CB5D1B" w:rsidRPr="000A0B27" w14:paraId="03855038" w14:textId="77777777" w:rsidTr="00773421">
        <w:tc>
          <w:tcPr>
            <w:tcW w:w="709" w:type="dxa"/>
          </w:tcPr>
          <w:p w14:paraId="0B1F4122" w14:textId="77777777" w:rsidR="00CB5D1B" w:rsidRPr="000A0B27" w:rsidRDefault="00CB5D1B" w:rsidP="00773421">
            <w:pPr>
              <w:pStyle w:val="BodyText"/>
              <w:ind w:firstLine="0"/>
              <w:jc w:val="center"/>
              <w:rPr>
                <w:b/>
                <w:szCs w:val="24"/>
              </w:rPr>
            </w:pPr>
            <w:r w:rsidRPr="000A0B27">
              <w:rPr>
                <w:b/>
                <w:szCs w:val="24"/>
              </w:rPr>
              <w:t>Eil. Nr.</w:t>
            </w:r>
          </w:p>
        </w:tc>
        <w:tc>
          <w:tcPr>
            <w:tcW w:w="4552" w:type="dxa"/>
          </w:tcPr>
          <w:p w14:paraId="4912641B" w14:textId="77777777" w:rsidR="00CB5D1B" w:rsidRPr="000A0B27" w:rsidRDefault="00CB5D1B" w:rsidP="00773421">
            <w:pPr>
              <w:pStyle w:val="BodyText"/>
              <w:ind w:firstLine="0"/>
              <w:jc w:val="center"/>
              <w:rPr>
                <w:b/>
                <w:szCs w:val="24"/>
              </w:rPr>
            </w:pPr>
            <w:r w:rsidRPr="000A0B27">
              <w:rPr>
                <w:b/>
                <w:szCs w:val="24"/>
              </w:rPr>
              <w:t>Ūkio subjekto pavadinimas, kodas ir adresas</w:t>
            </w:r>
          </w:p>
        </w:tc>
        <w:tc>
          <w:tcPr>
            <w:tcW w:w="4939" w:type="dxa"/>
          </w:tcPr>
          <w:p w14:paraId="619746D5" w14:textId="77777777" w:rsidR="00CB5D1B" w:rsidRPr="000A0B27" w:rsidRDefault="00CB5D1B" w:rsidP="00773421">
            <w:pPr>
              <w:pStyle w:val="BodyText"/>
              <w:ind w:firstLine="0"/>
              <w:jc w:val="center"/>
              <w:rPr>
                <w:b/>
                <w:szCs w:val="24"/>
              </w:rPr>
            </w:pPr>
            <w:r w:rsidRPr="000A0B27">
              <w:rPr>
                <w:b/>
                <w:szCs w:val="24"/>
              </w:rPr>
              <w:t>Ūkio subjekto pasitelkimo pobūdis</w:t>
            </w:r>
          </w:p>
        </w:tc>
      </w:tr>
      <w:tr w:rsidR="00CB5D1B" w:rsidRPr="000A0B27" w14:paraId="5FD43B4B" w14:textId="77777777" w:rsidTr="00773421">
        <w:tc>
          <w:tcPr>
            <w:tcW w:w="709" w:type="dxa"/>
          </w:tcPr>
          <w:p w14:paraId="2C632AF8" w14:textId="77777777" w:rsidR="00CB5D1B" w:rsidRPr="000A0B27" w:rsidRDefault="00CB5D1B" w:rsidP="00773421">
            <w:pPr>
              <w:pStyle w:val="BodyText"/>
              <w:ind w:firstLine="0"/>
              <w:rPr>
                <w:szCs w:val="24"/>
              </w:rPr>
            </w:pPr>
          </w:p>
        </w:tc>
        <w:tc>
          <w:tcPr>
            <w:tcW w:w="4552" w:type="dxa"/>
          </w:tcPr>
          <w:p w14:paraId="73742F87" w14:textId="77777777" w:rsidR="00CB5D1B" w:rsidRPr="000A0B27" w:rsidRDefault="00CB5D1B" w:rsidP="00773421">
            <w:pPr>
              <w:pStyle w:val="BodyText"/>
              <w:ind w:firstLine="0"/>
              <w:rPr>
                <w:szCs w:val="24"/>
              </w:rPr>
            </w:pPr>
          </w:p>
        </w:tc>
        <w:tc>
          <w:tcPr>
            <w:tcW w:w="4939" w:type="dxa"/>
          </w:tcPr>
          <w:p w14:paraId="4B503A2A" w14:textId="77777777" w:rsidR="00CB5D1B" w:rsidRPr="000A0B27" w:rsidRDefault="00CB5D1B" w:rsidP="00773421">
            <w:pPr>
              <w:pStyle w:val="BodyText"/>
              <w:ind w:firstLine="0"/>
              <w:rPr>
                <w:szCs w:val="24"/>
              </w:rPr>
            </w:pPr>
          </w:p>
        </w:tc>
      </w:tr>
      <w:tr w:rsidR="00CB5D1B" w:rsidRPr="000A0B27" w14:paraId="799255B7" w14:textId="77777777" w:rsidTr="00773421">
        <w:tc>
          <w:tcPr>
            <w:tcW w:w="709" w:type="dxa"/>
          </w:tcPr>
          <w:p w14:paraId="6BF38482" w14:textId="77777777" w:rsidR="00CB5D1B" w:rsidRPr="000A0B27" w:rsidRDefault="00CB5D1B" w:rsidP="00773421">
            <w:pPr>
              <w:pStyle w:val="BodyText"/>
              <w:ind w:firstLine="0"/>
              <w:rPr>
                <w:szCs w:val="24"/>
              </w:rPr>
            </w:pPr>
          </w:p>
        </w:tc>
        <w:tc>
          <w:tcPr>
            <w:tcW w:w="4552" w:type="dxa"/>
          </w:tcPr>
          <w:p w14:paraId="782F6E60" w14:textId="77777777" w:rsidR="00CB5D1B" w:rsidRPr="000A0B27" w:rsidRDefault="00CB5D1B" w:rsidP="00773421">
            <w:pPr>
              <w:pStyle w:val="BodyText"/>
              <w:ind w:firstLine="0"/>
              <w:rPr>
                <w:szCs w:val="24"/>
              </w:rPr>
            </w:pPr>
          </w:p>
        </w:tc>
        <w:tc>
          <w:tcPr>
            <w:tcW w:w="4939" w:type="dxa"/>
          </w:tcPr>
          <w:p w14:paraId="4EAA6285" w14:textId="77777777" w:rsidR="00CB5D1B" w:rsidRPr="000A0B27" w:rsidRDefault="00CB5D1B" w:rsidP="00773421">
            <w:pPr>
              <w:pStyle w:val="BodyText"/>
              <w:ind w:firstLine="0"/>
              <w:rPr>
                <w:szCs w:val="24"/>
              </w:rPr>
            </w:pPr>
          </w:p>
        </w:tc>
      </w:tr>
    </w:tbl>
    <w:p w14:paraId="7DEF3FAB" w14:textId="77777777" w:rsidR="00CB5D1B" w:rsidRPr="000A0B27" w:rsidRDefault="00CB5D1B" w:rsidP="00CB5D1B">
      <w:pPr>
        <w:pStyle w:val="BodyText"/>
        <w:rPr>
          <w:szCs w:val="24"/>
        </w:rPr>
      </w:pPr>
    </w:p>
    <w:p w14:paraId="5E6A7C6E" w14:textId="77777777" w:rsidR="00CB5D1B" w:rsidRPr="000A0B27" w:rsidRDefault="00CB5D1B" w:rsidP="00CB5D1B">
      <w:pPr>
        <w:pStyle w:val="BodyText"/>
        <w:ind w:left="-567"/>
        <w:rPr>
          <w:szCs w:val="24"/>
        </w:rPr>
      </w:pPr>
      <w:r w:rsidRPr="000A0B27">
        <w:rPr>
          <w:szCs w:val="24"/>
        </w:rPr>
        <w:t>Mūsų pasiūlyme konfidencialią informaciją sudaro:</w:t>
      </w:r>
    </w:p>
    <w:tbl>
      <w:tblPr>
        <w:tblStyle w:val="TableGrid"/>
        <w:tblW w:w="0" w:type="auto"/>
        <w:tblInd w:w="-572" w:type="dxa"/>
        <w:tblLook w:val="04A0" w:firstRow="1" w:lastRow="0" w:firstColumn="1" w:lastColumn="0" w:noHBand="0" w:noVBand="1"/>
      </w:tblPr>
      <w:tblGrid>
        <w:gridCol w:w="711"/>
        <w:gridCol w:w="9489"/>
      </w:tblGrid>
      <w:tr w:rsidR="00CB5D1B" w:rsidRPr="000A0B27" w14:paraId="451D3B75" w14:textId="77777777" w:rsidTr="008C73D5">
        <w:tc>
          <w:tcPr>
            <w:tcW w:w="711" w:type="dxa"/>
          </w:tcPr>
          <w:p w14:paraId="363464CC" w14:textId="77777777" w:rsidR="00CB5D1B" w:rsidRPr="000A0B27" w:rsidRDefault="00CB5D1B" w:rsidP="00773421">
            <w:pPr>
              <w:pStyle w:val="BodyText"/>
              <w:ind w:firstLine="0"/>
              <w:jc w:val="center"/>
              <w:rPr>
                <w:b/>
                <w:szCs w:val="24"/>
              </w:rPr>
            </w:pPr>
            <w:r w:rsidRPr="000A0B27">
              <w:rPr>
                <w:b/>
                <w:szCs w:val="24"/>
              </w:rPr>
              <w:t>Eil. Nr.</w:t>
            </w:r>
          </w:p>
        </w:tc>
        <w:tc>
          <w:tcPr>
            <w:tcW w:w="9489" w:type="dxa"/>
          </w:tcPr>
          <w:p w14:paraId="130BC1F9" w14:textId="77777777" w:rsidR="00CB5D1B" w:rsidRPr="000A0B27" w:rsidRDefault="00CB5D1B" w:rsidP="00773421">
            <w:pPr>
              <w:pStyle w:val="BodyText"/>
              <w:ind w:firstLine="0"/>
              <w:jc w:val="center"/>
              <w:rPr>
                <w:b/>
                <w:szCs w:val="24"/>
              </w:rPr>
            </w:pPr>
            <w:r w:rsidRPr="000A0B27">
              <w:rPr>
                <w:b/>
                <w:szCs w:val="24"/>
              </w:rPr>
              <w:t>Dokumentų (ar jų dalių) pavadinimai</w:t>
            </w:r>
          </w:p>
        </w:tc>
      </w:tr>
      <w:tr w:rsidR="00CB5D1B" w:rsidRPr="000A0B27" w14:paraId="59FD800C" w14:textId="77777777" w:rsidTr="008C73D5">
        <w:tc>
          <w:tcPr>
            <w:tcW w:w="711" w:type="dxa"/>
          </w:tcPr>
          <w:p w14:paraId="0D7ED4B8" w14:textId="77777777" w:rsidR="00CB5D1B" w:rsidRPr="000A0B27" w:rsidRDefault="00CB5D1B" w:rsidP="00773421">
            <w:pPr>
              <w:pStyle w:val="BodyText"/>
              <w:ind w:firstLine="0"/>
              <w:rPr>
                <w:szCs w:val="24"/>
              </w:rPr>
            </w:pPr>
          </w:p>
        </w:tc>
        <w:tc>
          <w:tcPr>
            <w:tcW w:w="9489" w:type="dxa"/>
          </w:tcPr>
          <w:p w14:paraId="55B348D2" w14:textId="77777777" w:rsidR="00CB5D1B" w:rsidRPr="000A0B27" w:rsidRDefault="00CB5D1B" w:rsidP="00773421">
            <w:pPr>
              <w:pStyle w:val="BodyText"/>
              <w:ind w:firstLine="0"/>
              <w:rPr>
                <w:szCs w:val="24"/>
              </w:rPr>
            </w:pPr>
          </w:p>
        </w:tc>
      </w:tr>
      <w:tr w:rsidR="00CB5D1B" w:rsidRPr="000A0B27" w14:paraId="594A2643" w14:textId="77777777" w:rsidTr="008C73D5">
        <w:tc>
          <w:tcPr>
            <w:tcW w:w="711" w:type="dxa"/>
          </w:tcPr>
          <w:p w14:paraId="6D262B71" w14:textId="77777777" w:rsidR="00CB5D1B" w:rsidRPr="000A0B27" w:rsidRDefault="00CB5D1B" w:rsidP="00773421">
            <w:pPr>
              <w:pStyle w:val="BodyText"/>
              <w:ind w:firstLine="0"/>
              <w:rPr>
                <w:szCs w:val="24"/>
              </w:rPr>
            </w:pPr>
          </w:p>
        </w:tc>
        <w:tc>
          <w:tcPr>
            <w:tcW w:w="9489" w:type="dxa"/>
          </w:tcPr>
          <w:p w14:paraId="6C5D7B25" w14:textId="77777777" w:rsidR="00CB5D1B" w:rsidRPr="000A0B27" w:rsidRDefault="00CB5D1B" w:rsidP="00773421">
            <w:pPr>
              <w:pStyle w:val="BodyText"/>
              <w:ind w:firstLine="0"/>
              <w:rPr>
                <w:szCs w:val="24"/>
              </w:rPr>
            </w:pPr>
          </w:p>
        </w:tc>
      </w:tr>
    </w:tbl>
    <w:p w14:paraId="0CAAC0DE" w14:textId="77777777" w:rsidR="00CB5D1B" w:rsidRPr="000A0B27" w:rsidRDefault="00CB5D1B" w:rsidP="00CB5D1B">
      <w:pPr>
        <w:pStyle w:val="BodyText"/>
        <w:ind w:left="-567"/>
        <w:rPr>
          <w:i/>
          <w:iCs/>
          <w:szCs w:val="24"/>
        </w:rPr>
      </w:pPr>
      <w:r w:rsidRPr="000A0B27">
        <w:rPr>
          <w:i/>
          <w:iCs/>
          <w:szCs w:val="24"/>
        </w:rPr>
        <w:t>Pastaba. Jei dalyvis šios lentelės neužpildo ir (ar) failo (bylos) pavadinime nenurodo „konfidencialu“, perkančioji organizacija laiko, kad jo pateiktame pasiūlyme nėra konfidencialios informacijos.</w:t>
      </w:r>
    </w:p>
    <w:p w14:paraId="0DB5C70A" w14:textId="77777777" w:rsidR="00CB5D1B" w:rsidRPr="000A0B27" w:rsidRDefault="00CB5D1B" w:rsidP="00CB5D1B">
      <w:pPr>
        <w:pStyle w:val="BodyText"/>
        <w:ind w:left="-567"/>
        <w:rPr>
          <w:szCs w:val="24"/>
        </w:rPr>
      </w:pPr>
    </w:p>
    <w:p w14:paraId="11A17B90" w14:textId="77777777" w:rsidR="00CB5D1B" w:rsidRPr="000A0B27" w:rsidRDefault="00CB5D1B" w:rsidP="00CB5D1B">
      <w:pPr>
        <w:pStyle w:val="BodyText"/>
        <w:ind w:left="-567"/>
        <w:rPr>
          <w:szCs w:val="24"/>
        </w:rPr>
      </w:pPr>
      <w:r w:rsidRPr="000A0B27">
        <w:rPr>
          <w:szCs w:val="24"/>
        </w:rPr>
        <w:t>Kartu su pasiūlymu pateikiami šie dokumentai:</w:t>
      </w:r>
    </w:p>
    <w:tbl>
      <w:tblPr>
        <w:tblStyle w:val="TableGrid"/>
        <w:tblW w:w="0" w:type="auto"/>
        <w:tblInd w:w="-572" w:type="dxa"/>
        <w:tblLook w:val="04A0" w:firstRow="1" w:lastRow="0" w:firstColumn="1" w:lastColumn="0" w:noHBand="0" w:noVBand="1"/>
      </w:tblPr>
      <w:tblGrid>
        <w:gridCol w:w="711"/>
        <w:gridCol w:w="9489"/>
      </w:tblGrid>
      <w:tr w:rsidR="00CB5D1B" w:rsidRPr="000A0B27" w14:paraId="29CBEB54" w14:textId="77777777" w:rsidTr="008C73D5">
        <w:tc>
          <w:tcPr>
            <w:tcW w:w="711" w:type="dxa"/>
          </w:tcPr>
          <w:p w14:paraId="7B0E0E3D" w14:textId="77777777" w:rsidR="00CB5D1B" w:rsidRPr="000A0B27" w:rsidRDefault="00CB5D1B" w:rsidP="00773421">
            <w:pPr>
              <w:pStyle w:val="BodyText"/>
              <w:ind w:firstLine="0"/>
              <w:jc w:val="center"/>
              <w:rPr>
                <w:b/>
                <w:szCs w:val="24"/>
              </w:rPr>
            </w:pPr>
            <w:r w:rsidRPr="000A0B27">
              <w:rPr>
                <w:b/>
                <w:szCs w:val="24"/>
              </w:rPr>
              <w:t>Eil. Nr.</w:t>
            </w:r>
          </w:p>
        </w:tc>
        <w:tc>
          <w:tcPr>
            <w:tcW w:w="9489" w:type="dxa"/>
          </w:tcPr>
          <w:p w14:paraId="65452C93" w14:textId="77777777" w:rsidR="00CB5D1B" w:rsidRPr="000A0B27" w:rsidRDefault="00CB5D1B" w:rsidP="00773421">
            <w:pPr>
              <w:pStyle w:val="BodyText"/>
              <w:ind w:firstLine="0"/>
              <w:jc w:val="center"/>
              <w:rPr>
                <w:b/>
                <w:szCs w:val="24"/>
              </w:rPr>
            </w:pPr>
            <w:r w:rsidRPr="000A0B27">
              <w:rPr>
                <w:b/>
                <w:szCs w:val="24"/>
              </w:rPr>
              <w:t>Dokumentų pavadinimai</w:t>
            </w:r>
          </w:p>
        </w:tc>
      </w:tr>
      <w:tr w:rsidR="00CB5D1B" w:rsidRPr="000A0B27" w14:paraId="1A25E3EF" w14:textId="77777777" w:rsidTr="008C73D5">
        <w:tc>
          <w:tcPr>
            <w:tcW w:w="711" w:type="dxa"/>
          </w:tcPr>
          <w:p w14:paraId="0F0FCCE3" w14:textId="77777777" w:rsidR="00CB5D1B" w:rsidRPr="000A0B27" w:rsidRDefault="00CB5D1B" w:rsidP="00773421">
            <w:pPr>
              <w:pStyle w:val="BodyText"/>
              <w:ind w:firstLine="0"/>
              <w:rPr>
                <w:szCs w:val="24"/>
              </w:rPr>
            </w:pPr>
          </w:p>
        </w:tc>
        <w:tc>
          <w:tcPr>
            <w:tcW w:w="9489" w:type="dxa"/>
          </w:tcPr>
          <w:p w14:paraId="6C33CBFF" w14:textId="77777777" w:rsidR="00CB5D1B" w:rsidRPr="000A0B27" w:rsidRDefault="00CB5D1B" w:rsidP="00773421">
            <w:pPr>
              <w:pStyle w:val="BodyText"/>
              <w:ind w:firstLine="0"/>
              <w:rPr>
                <w:szCs w:val="24"/>
              </w:rPr>
            </w:pPr>
          </w:p>
        </w:tc>
      </w:tr>
      <w:tr w:rsidR="00CB5D1B" w:rsidRPr="000A0B27" w14:paraId="20F12057" w14:textId="77777777" w:rsidTr="008C73D5">
        <w:tc>
          <w:tcPr>
            <w:tcW w:w="711" w:type="dxa"/>
          </w:tcPr>
          <w:p w14:paraId="3AA609B0" w14:textId="77777777" w:rsidR="00CB5D1B" w:rsidRPr="000A0B27" w:rsidRDefault="00CB5D1B" w:rsidP="00773421">
            <w:pPr>
              <w:pStyle w:val="BodyText"/>
              <w:ind w:firstLine="0"/>
              <w:rPr>
                <w:szCs w:val="24"/>
              </w:rPr>
            </w:pPr>
          </w:p>
        </w:tc>
        <w:tc>
          <w:tcPr>
            <w:tcW w:w="9489" w:type="dxa"/>
          </w:tcPr>
          <w:p w14:paraId="0ECE71D1" w14:textId="77777777" w:rsidR="00CB5D1B" w:rsidRPr="000A0B27" w:rsidRDefault="00CB5D1B" w:rsidP="00773421">
            <w:pPr>
              <w:pStyle w:val="BodyText"/>
              <w:ind w:firstLine="0"/>
              <w:rPr>
                <w:szCs w:val="24"/>
              </w:rPr>
            </w:pPr>
          </w:p>
        </w:tc>
      </w:tr>
    </w:tbl>
    <w:p w14:paraId="5D727309" w14:textId="77777777" w:rsidR="00CB5D1B" w:rsidRPr="000A0B27" w:rsidRDefault="00CB5D1B" w:rsidP="00CB5D1B">
      <w:pPr>
        <w:suppressAutoHyphens/>
        <w:ind w:firstLine="567"/>
        <w:rPr>
          <w:sz w:val="24"/>
          <w:szCs w:val="24"/>
          <w:lang w:val="lt-LT"/>
        </w:rPr>
      </w:pPr>
    </w:p>
    <w:p w14:paraId="0AB3FA69" w14:textId="77777777" w:rsidR="00CB5D1B" w:rsidRPr="000A0B27" w:rsidRDefault="00CB5D1B" w:rsidP="00CB5D1B">
      <w:pPr>
        <w:suppressAutoHyphens/>
        <w:ind w:left="-567" w:firstLine="567"/>
        <w:rPr>
          <w:sz w:val="24"/>
          <w:szCs w:val="24"/>
          <w:lang w:val="lt-LT"/>
        </w:rPr>
      </w:pPr>
      <w:r w:rsidRPr="000A0B27">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359A5554" w14:textId="77777777" w:rsidR="00CB5D1B" w:rsidRPr="000A0B27" w:rsidRDefault="00CB5D1B" w:rsidP="00CB5D1B">
      <w:pPr>
        <w:suppressAutoHyphens/>
        <w:ind w:left="-567" w:firstLine="567"/>
        <w:rPr>
          <w:sz w:val="24"/>
          <w:szCs w:val="24"/>
          <w:lang w:val="lt-LT"/>
        </w:rPr>
      </w:pPr>
    </w:p>
    <w:p w14:paraId="7CC8406B" w14:textId="77777777" w:rsidR="00CB5D1B" w:rsidRPr="000A0B27" w:rsidRDefault="00CB5D1B" w:rsidP="00CB5D1B">
      <w:pPr>
        <w:suppressAutoHyphens/>
        <w:ind w:left="-567" w:firstLine="567"/>
        <w:rPr>
          <w:sz w:val="24"/>
          <w:szCs w:val="24"/>
          <w:lang w:val="lt-LT"/>
        </w:rPr>
      </w:pPr>
      <w:r w:rsidRPr="000A0B27">
        <w:rPr>
          <w:sz w:val="24"/>
          <w:szCs w:val="24"/>
          <w:lang w:val="lt-LT"/>
        </w:rPr>
        <w:t>Pasiūlymas galioja iki pirkimo dokumentuose nurodyto termino pabaigos.</w:t>
      </w:r>
    </w:p>
    <w:p w14:paraId="295C3EF6" w14:textId="77777777" w:rsidR="00CB5D1B" w:rsidRPr="000A0B27" w:rsidRDefault="00CB5D1B" w:rsidP="00CB5D1B">
      <w:pPr>
        <w:suppressAutoHyphens/>
        <w:rPr>
          <w:sz w:val="24"/>
          <w:szCs w:val="24"/>
          <w:lang w:val="lt-LT"/>
        </w:rPr>
      </w:pPr>
    </w:p>
    <w:p w14:paraId="52E82108" w14:textId="77777777" w:rsidR="00CB5D1B" w:rsidRPr="000A0B27" w:rsidRDefault="00CB5D1B" w:rsidP="00CB5D1B">
      <w:pPr>
        <w:suppressAutoHyphens/>
        <w:ind w:right="-2"/>
        <w:rPr>
          <w:sz w:val="24"/>
          <w:szCs w:val="24"/>
          <w:lang w:val="lt-LT"/>
        </w:rPr>
      </w:pPr>
      <w:r w:rsidRPr="000A0B27">
        <w:rPr>
          <w:sz w:val="24"/>
          <w:szCs w:val="24"/>
          <w:lang w:val="lt-LT"/>
        </w:rPr>
        <w:t>_____________________</w:t>
      </w:r>
      <w:r w:rsidRPr="000A0B27">
        <w:rPr>
          <w:sz w:val="24"/>
          <w:szCs w:val="24"/>
          <w:lang w:val="lt-LT"/>
        </w:rPr>
        <w:tab/>
        <w:t xml:space="preserve">                      ________                                    _________________</w:t>
      </w:r>
    </w:p>
    <w:p w14:paraId="2E481C8E" w14:textId="65E35978" w:rsidR="00CB5D1B" w:rsidRPr="000A0B27" w:rsidRDefault="00CB5D1B" w:rsidP="00CB5D1B">
      <w:pPr>
        <w:suppressAutoHyphens/>
        <w:rPr>
          <w:i/>
          <w:sz w:val="24"/>
          <w:szCs w:val="24"/>
          <w:lang w:val="lt-LT"/>
        </w:rPr>
      </w:pPr>
      <w:r w:rsidRPr="000A0B27">
        <w:rPr>
          <w:i/>
          <w:sz w:val="24"/>
          <w:szCs w:val="24"/>
          <w:lang w:val="lt-LT"/>
        </w:rPr>
        <w:t>Dalyvis  arba jo įgaliotas asmuo</w:t>
      </w:r>
      <w:r w:rsidRPr="000A0B27">
        <w:rPr>
          <w:i/>
          <w:sz w:val="24"/>
          <w:szCs w:val="24"/>
          <w:lang w:val="lt-LT"/>
        </w:rPr>
        <w:tab/>
        <w:t>parašas</w:t>
      </w:r>
      <w:r w:rsidRPr="000A0B27">
        <w:rPr>
          <w:i/>
          <w:sz w:val="24"/>
          <w:szCs w:val="24"/>
          <w:lang w:val="lt-LT"/>
        </w:rPr>
        <w:tab/>
      </w:r>
      <w:r w:rsidRPr="000A0B27">
        <w:rPr>
          <w:i/>
          <w:sz w:val="24"/>
          <w:szCs w:val="24"/>
          <w:lang w:val="lt-LT"/>
        </w:rPr>
        <w:tab/>
        <w:t xml:space="preserve">         vardas ir pavardė</w:t>
      </w:r>
      <w:r w:rsidRPr="000A0B27">
        <w:rPr>
          <w:i/>
          <w:sz w:val="24"/>
          <w:szCs w:val="24"/>
          <w:lang w:val="lt-LT"/>
        </w:rPr>
        <w:tab/>
      </w:r>
      <w:r w:rsidRPr="000A0B27">
        <w:rPr>
          <w:i/>
          <w:sz w:val="24"/>
          <w:szCs w:val="24"/>
          <w:lang w:val="lt-LT"/>
        </w:rPr>
        <w:tab/>
      </w:r>
      <w:r w:rsidRPr="000A0B27">
        <w:rPr>
          <w:i/>
          <w:sz w:val="24"/>
          <w:szCs w:val="24"/>
          <w:lang w:val="lt-LT"/>
        </w:rPr>
        <w:tab/>
      </w:r>
      <w:r w:rsidRPr="000A0B27">
        <w:rPr>
          <w:i/>
          <w:sz w:val="24"/>
          <w:szCs w:val="24"/>
          <w:lang w:val="lt-LT"/>
        </w:rPr>
        <w:tab/>
      </w:r>
    </w:p>
    <w:p w14:paraId="1F7C359A" w14:textId="77777777" w:rsidR="00CB5D1B" w:rsidRPr="000A0B27" w:rsidRDefault="00CB5D1B" w:rsidP="00CB5D1B">
      <w:pPr>
        <w:tabs>
          <w:tab w:val="center" w:pos="4819"/>
          <w:tab w:val="right" w:pos="9638"/>
        </w:tabs>
        <w:rPr>
          <w:sz w:val="24"/>
          <w:szCs w:val="24"/>
          <w:lang w:val="lt-LT"/>
        </w:rPr>
        <w:sectPr w:rsidR="00CB5D1B" w:rsidRPr="000A0B27" w:rsidSect="00CB5D1B">
          <w:headerReference w:type="first" r:id="rId8"/>
          <w:pgSz w:w="11906" w:h="16838"/>
          <w:pgMar w:top="1134" w:right="567" w:bottom="1134" w:left="1701" w:header="567" w:footer="709" w:gutter="0"/>
          <w:pgNumType w:start="1"/>
          <w:cols w:space="1296"/>
          <w:titlePg/>
          <w:docGrid w:linePitch="272"/>
        </w:sectPr>
      </w:pPr>
    </w:p>
    <w:p w14:paraId="7B210964" w14:textId="77777777" w:rsidR="00CB5D1B" w:rsidRPr="000A0B27" w:rsidRDefault="00CB5D1B" w:rsidP="00CB5D1B">
      <w:pPr>
        <w:pStyle w:val="BodyText"/>
        <w:ind w:left="3"/>
        <w:rPr>
          <w:rFonts w:eastAsia="Calibri"/>
          <w:sz w:val="20"/>
        </w:rPr>
      </w:pPr>
      <w:r w:rsidRPr="000A0B27">
        <w:rPr>
          <w:sz w:val="20"/>
        </w:rPr>
        <w:lastRenderedPageBreak/>
        <w:t xml:space="preserve">                                                                                                    Mažos vertės „Symantec Identity Manager“ </w:t>
      </w:r>
      <w:r w:rsidRPr="000A0B27">
        <w:rPr>
          <w:rFonts w:eastAsia="Calibri"/>
          <w:sz w:val="20"/>
        </w:rPr>
        <w:t xml:space="preserve">arba </w:t>
      </w:r>
    </w:p>
    <w:p w14:paraId="3D72473A" w14:textId="77777777" w:rsidR="00CB5D1B" w:rsidRPr="000A0B27" w:rsidRDefault="00CB5D1B" w:rsidP="00CB5D1B">
      <w:pPr>
        <w:pStyle w:val="BodyText"/>
        <w:ind w:left="3"/>
        <w:rPr>
          <w:sz w:val="20"/>
        </w:rPr>
      </w:pPr>
      <w:r w:rsidRPr="000A0B27">
        <w:rPr>
          <w:rFonts w:eastAsia="Calibri"/>
          <w:sz w:val="20"/>
        </w:rPr>
        <w:t xml:space="preserve">                                                                                                    lygiavertės</w:t>
      </w:r>
      <w:r w:rsidRPr="000A0B27">
        <w:rPr>
          <w:sz w:val="20"/>
        </w:rPr>
        <w:t xml:space="preserve"> licencijų prenumeratos pirkimo sąlygų</w:t>
      </w:r>
    </w:p>
    <w:p w14:paraId="64234653" w14:textId="77777777" w:rsidR="00CB5D1B" w:rsidRPr="000A0B27" w:rsidRDefault="00CB5D1B" w:rsidP="00CB5D1B">
      <w:pPr>
        <w:pStyle w:val="BodyText"/>
        <w:ind w:left="5" w:firstLine="1"/>
        <w:rPr>
          <w:sz w:val="20"/>
        </w:rPr>
      </w:pPr>
      <w:r w:rsidRPr="000A0B27">
        <w:rPr>
          <w:sz w:val="20"/>
        </w:rPr>
        <w:t xml:space="preserve">                                                                                                    </w:t>
      </w:r>
      <w:bookmarkStart w:id="7" w:name="sutartis2"/>
      <w:r w:rsidRPr="000A0B27">
        <w:rPr>
          <w:sz w:val="20"/>
        </w:rPr>
        <w:t>2 priedas</w:t>
      </w:r>
      <w:bookmarkEnd w:id="7"/>
    </w:p>
    <w:p w14:paraId="384DB838" w14:textId="77777777" w:rsidR="00CB5D1B" w:rsidRPr="000A0B27" w:rsidRDefault="00CB5D1B" w:rsidP="00CB5D1B">
      <w:pPr>
        <w:pStyle w:val="BodyText"/>
        <w:rPr>
          <w:szCs w:val="24"/>
        </w:rPr>
      </w:pPr>
    </w:p>
    <w:p w14:paraId="18A0FC8F" w14:textId="74D2F57C" w:rsidR="00CB5D1B" w:rsidRPr="000A0B27" w:rsidRDefault="00CB5D1B" w:rsidP="00CB5D1B">
      <w:pPr>
        <w:jc w:val="center"/>
        <w:rPr>
          <w:b/>
          <w:bCs/>
          <w:sz w:val="24"/>
          <w:szCs w:val="24"/>
          <w:lang w:val="lt-LT"/>
        </w:rPr>
      </w:pPr>
      <w:r w:rsidRPr="000A0B27">
        <w:rPr>
          <w:b/>
          <w:bCs/>
          <w:sz w:val="24"/>
          <w:szCs w:val="24"/>
          <w:lang w:val="lt-LT"/>
        </w:rPr>
        <w:t xml:space="preserve">„SYMANTEC IDENTITY MANAGER“ ARBA LYGIAVERTĖS PROGRAMINĖS ĮRANGOS LICENCIJŲ PRENUMERATOS SUTARTIS </w:t>
      </w:r>
    </w:p>
    <w:p w14:paraId="7305C6F9" w14:textId="77777777" w:rsidR="00CB5D1B" w:rsidRPr="000A0B27" w:rsidRDefault="00CB5D1B" w:rsidP="00CB5D1B">
      <w:pPr>
        <w:rPr>
          <w:sz w:val="24"/>
          <w:szCs w:val="24"/>
          <w:lang w:val="lt-LT"/>
        </w:rPr>
      </w:pPr>
    </w:p>
    <w:p w14:paraId="3FAF342B" w14:textId="35192A3A" w:rsidR="00CB5D1B" w:rsidRPr="000A0B27" w:rsidRDefault="00CB5D1B" w:rsidP="00CB5D1B">
      <w:pPr>
        <w:widowControl w:val="0"/>
        <w:tabs>
          <w:tab w:val="left" w:pos="709"/>
        </w:tabs>
        <w:spacing w:line="276" w:lineRule="auto"/>
        <w:jc w:val="center"/>
        <w:rPr>
          <w:sz w:val="24"/>
          <w:szCs w:val="24"/>
          <w:lang w:val="lt-LT"/>
        </w:rPr>
      </w:pPr>
      <w:r w:rsidRPr="000A0B27">
        <w:rPr>
          <w:sz w:val="24"/>
          <w:szCs w:val="24"/>
          <w:lang w:val="lt-LT"/>
        </w:rPr>
        <w:t>202</w:t>
      </w:r>
      <w:r w:rsidR="005F692D">
        <w:rPr>
          <w:sz w:val="24"/>
          <w:szCs w:val="24"/>
          <w:lang w:val="lt-LT"/>
        </w:rPr>
        <w:t>6</w:t>
      </w:r>
      <w:r w:rsidRPr="000A0B27">
        <w:rPr>
          <w:sz w:val="24"/>
          <w:szCs w:val="24"/>
          <w:lang w:val="lt-LT"/>
        </w:rPr>
        <w:t xml:space="preserve"> m.          d. Nr. VPS9-</w:t>
      </w:r>
    </w:p>
    <w:p w14:paraId="3F713D3F" w14:textId="77777777" w:rsidR="00CB5D1B" w:rsidRPr="000A0B27" w:rsidRDefault="00CB5D1B" w:rsidP="00CB5D1B">
      <w:pPr>
        <w:widowControl w:val="0"/>
        <w:spacing w:line="276" w:lineRule="auto"/>
        <w:jc w:val="center"/>
        <w:rPr>
          <w:sz w:val="24"/>
          <w:szCs w:val="24"/>
          <w:lang w:val="lt-LT"/>
        </w:rPr>
      </w:pPr>
      <w:r w:rsidRPr="000A0B27">
        <w:rPr>
          <w:sz w:val="24"/>
          <w:szCs w:val="24"/>
          <w:lang w:val="lt-LT"/>
        </w:rPr>
        <w:t>Vilnius</w:t>
      </w:r>
    </w:p>
    <w:p w14:paraId="76477BBD" w14:textId="77777777" w:rsidR="00CB5D1B" w:rsidRPr="000A0B27" w:rsidRDefault="00CB5D1B" w:rsidP="00CB5D1B">
      <w:pPr>
        <w:widowControl w:val="0"/>
        <w:spacing w:line="276" w:lineRule="auto"/>
        <w:jc w:val="center"/>
        <w:rPr>
          <w:sz w:val="24"/>
          <w:szCs w:val="24"/>
          <w:lang w:val="lt-LT"/>
        </w:rPr>
      </w:pPr>
    </w:p>
    <w:p w14:paraId="2F630A68" w14:textId="18F44F27" w:rsidR="00CB5D1B" w:rsidRPr="000A0B27" w:rsidRDefault="00CB5D1B" w:rsidP="008C73D5">
      <w:pPr>
        <w:ind w:firstLine="567"/>
        <w:jc w:val="both"/>
        <w:rPr>
          <w:sz w:val="24"/>
          <w:szCs w:val="24"/>
          <w:lang w:val="lt-LT"/>
        </w:rPr>
      </w:pPr>
      <w:r w:rsidRPr="000A0B27">
        <w:rPr>
          <w:rFonts w:eastAsia="Calibri"/>
          <w:b/>
          <w:sz w:val="24"/>
          <w:szCs w:val="24"/>
          <w:lang w:val="lt-LT"/>
        </w:rPr>
        <w:t>Nacionalinė mokėjimo agentūra prie Žemės ūkio ministerijos</w:t>
      </w:r>
      <w:r w:rsidRPr="000A0B27">
        <w:rPr>
          <w:sz w:val="24"/>
          <w:szCs w:val="24"/>
          <w:lang w:val="lt-LT"/>
        </w:rPr>
        <w:t xml:space="preserve"> (toliau – </w:t>
      </w:r>
      <w:r w:rsidRPr="000A0B27">
        <w:rPr>
          <w:b/>
          <w:bCs/>
          <w:sz w:val="24"/>
          <w:szCs w:val="24"/>
          <w:lang w:val="lt-LT"/>
        </w:rPr>
        <w:t>NMA</w:t>
      </w:r>
      <w:r w:rsidRPr="000A0B27">
        <w:rPr>
          <w:sz w:val="24"/>
          <w:szCs w:val="24"/>
          <w:lang w:val="lt-LT"/>
        </w:rPr>
        <w:t>), atstovaujama ____________ ,veikiančio pagal</w:t>
      </w:r>
      <w:r w:rsidR="005F692D">
        <w:rPr>
          <w:sz w:val="24"/>
          <w:szCs w:val="24"/>
          <w:lang w:val="lt-LT"/>
        </w:rPr>
        <w:t xml:space="preserve"> ____</w:t>
      </w:r>
      <w:r w:rsidRPr="000A0B27">
        <w:rPr>
          <w:bCs/>
          <w:sz w:val="24"/>
          <w:szCs w:val="24"/>
          <w:lang w:val="lt-LT"/>
        </w:rPr>
        <w:t>, viena šalis</w:t>
      </w:r>
      <w:r w:rsidRPr="000A0B27">
        <w:rPr>
          <w:sz w:val="24"/>
          <w:szCs w:val="24"/>
          <w:lang w:val="lt-LT"/>
        </w:rPr>
        <w:t xml:space="preserve">, ir ______ (toliau – </w:t>
      </w:r>
      <w:r w:rsidRPr="000A0B27">
        <w:rPr>
          <w:b/>
          <w:bCs/>
          <w:sz w:val="24"/>
          <w:szCs w:val="24"/>
          <w:lang w:val="lt-LT"/>
        </w:rPr>
        <w:t>Tiekėjas</w:t>
      </w:r>
      <w:r w:rsidRPr="000A0B27">
        <w:rPr>
          <w:sz w:val="24"/>
          <w:szCs w:val="24"/>
          <w:lang w:val="lt-LT"/>
        </w:rPr>
        <w:t>), atstovaujama</w:t>
      </w:r>
      <w:r w:rsidR="005F692D">
        <w:rPr>
          <w:sz w:val="24"/>
          <w:szCs w:val="24"/>
          <w:lang w:val="lt-LT"/>
        </w:rPr>
        <w:t xml:space="preserve"> _____</w:t>
      </w:r>
      <w:r w:rsidRPr="000A0B27">
        <w:rPr>
          <w:sz w:val="24"/>
          <w:szCs w:val="24"/>
          <w:lang w:val="lt-LT"/>
        </w:rPr>
        <w:t xml:space="preserve">, </w:t>
      </w:r>
      <w:r w:rsidR="005F692D">
        <w:rPr>
          <w:sz w:val="24"/>
          <w:szCs w:val="24"/>
          <w:lang w:val="lt-LT"/>
        </w:rPr>
        <w:t xml:space="preserve">veikiančio pagal _____, </w:t>
      </w:r>
      <w:r w:rsidRPr="000A0B27">
        <w:rPr>
          <w:bCs/>
          <w:noProof/>
          <w:sz w:val="24"/>
          <w:szCs w:val="24"/>
          <w:lang w:val="lt-LT"/>
        </w:rPr>
        <w:t>kita šalis,</w:t>
      </w:r>
      <w:r w:rsidRPr="000A0B27">
        <w:rPr>
          <w:noProof/>
          <w:sz w:val="24"/>
          <w:szCs w:val="24"/>
          <w:lang w:val="lt-LT"/>
        </w:rPr>
        <w:t xml:space="preserve"> </w:t>
      </w:r>
      <w:r w:rsidRPr="000A0B27">
        <w:rPr>
          <w:sz w:val="24"/>
          <w:szCs w:val="24"/>
          <w:lang w:val="lt-LT"/>
        </w:rPr>
        <w:t xml:space="preserve">toliau kartu vadinamos Šalimis, o bet kuri iš jų atskirai – Šalimi, sudarė šią </w:t>
      </w:r>
      <w:r w:rsidRPr="000A0B27">
        <w:rPr>
          <w:bCs/>
          <w:sz w:val="24"/>
          <w:szCs w:val="24"/>
          <w:lang w:val="lt-LT"/>
        </w:rPr>
        <w:t xml:space="preserve">„Symantec Identity Manager“ arba lygiavertės programinės įrangos licencijų prenumeratos </w:t>
      </w:r>
      <w:r w:rsidRPr="000A0B27">
        <w:rPr>
          <w:sz w:val="24"/>
          <w:szCs w:val="24"/>
          <w:lang w:val="lt-LT"/>
        </w:rPr>
        <w:t>sutartį (toliau – Sutartis).</w:t>
      </w:r>
    </w:p>
    <w:p w14:paraId="0592FE4B" w14:textId="77777777" w:rsidR="00CB5D1B" w:rsidRPr="000A0B27" w:rsidRDefault="00CB5D1B" w:rsidP="00CB5D1B">
      <w:pPr>
        <w:pStyle w:val="skpavadinimas"/>
        <w:spacing w:line="276" w:lineRule="auto"/>
        <w:rPr>
          <w:rFonts w:ascii="Times New Roman" w:hAnsi="Times New Roman" w:cs="Times New Roman"/>
        </w:rPr>
      </w:pPr>
    </w:p>
    <w:p w14:paraId="733233CC" w14:textId="77777777" w:rsidR="00CB5D1B" w:rsidRPr="000A0B27" w:rsidRDefault="00CB5D1B" w:rsidP="00CB5D1B">
      <w:pPr>
        <w:ind w:firstLine="426"/>
        <w:jc w:val="center"/>
        <w:rPr>
          <w:b/>
          <w:sz w:val="24"/>
          <w:szCs w:val="24"/>
          <w:lang w:val="lt-LT"/>
        </w:rPr>
      </w:pPr>
      <w:r w:rsidRPr="000A0B27">
        <w:rPr>
          <w:b/>
          <w:sz w:val="24"/>
          <w:szCs w:val="24"/>
          <w:lang w:val="lt-LT"/>
        </w:rPr>
        <w:t>I. SUTARTIES DALYKAS</w:t>
      </w:r>
    </w:p>
    <w:p w14:paraId="67FA0DEC" w14:textId="77777777" w:rsidR="00CB5D1B" w:rsidRPr="000A0B27" w:rsidRDefault="00CB5D1B" w:rsidP="00CB5D1B">
      <w:pPr>
        <w:ind w:firstLine="426"/>
        <w:jc w:val="center"/>
        <w:rPr>
          <w:b/>
          <w:sz w:val="24"/>
          <w:szCs w:val="24"/>
          <w:lang w:val="lt-LT"/>
        </w:rPr>
      </w:pPr>
    </w:p>
    <w:p w14:paraId="7EF4F777" w14:textId="34E7B19B" w:rsidR="00CB5D1B" w:rsidRPr="000A0B27" w:rsidRDefault="00CB5D1B" w:rsidP="008C73D5">
      <w:pPr>
        <w:widowControl w:val="0"/>
        <w:numPr>
          <w:ilvl w:val="1"/>
          <w:numId w:val="43"/>
        </w:numPr>
        <w:ind w:left="0" w:firstLine="567"/>
        <w:jc w:val="both"/>
        <w:rPr>
          <w:rFonts w:eastAsia="Calibri"/>
          <w:sz w:val="24"/>
          <w:szCs w:val="24"/>
          <w:lang w:val="lt-LT"/>
        </w:rPr>
      </w:pPr>
      <w:r w:rsidRPr="000A0B27">
        <w:rPr>
          <w:rFonts w:eastAsia="Calibri"/>
          <w:sz w:val="24"/>
          <w:szCs w:val="24"/>
          <w:lang w:val="lt-LT"/>
        </w:rPr>
        <w:t xml:space="preserve">Tiekėjas įsipareigoja Sutarties galiojimo laikotarpiu laiku ir kokybiškai tiekti „Symantec Identity Manager“ arba lygiavertės </w:t>
      </w:r>
      <w:r w:rsidRPr="000A0B27">
        <w:rPr>
          <w:bCs/>
          <w:sz w:val="24"/>
          <w:szCs w:val="24"/>
          <w:lang w:val="lt-LT"/>
        </w:rPr>
        <w:t>programinės įrangos</w:t>
      </w:r>
      <w:r w:rsidRPr="000A0B27">
        <w:rPr>
          <w:rFonts w:eastAsia="Calibri"/>
          <w:sz w:val="24"/>
          <w:szCs w:val="24"/>
          <w:lang w:val="lt-LT"/>
        </w:rPr>
        <w:t xml:space="preserve"> licencijų prenumeratą (toliau – Prekės), atitinkančią </w:t>
      </w:r>
      <w:hyperlink w:anchor="technine1" w:history="1">
        <w:r w:rsidRPr="000A0B27">
          <w:rPr>
            <w:rStyle w:val="Hyperlink"/>
            <w:rFonts w:eastAsia="Calibri"/>
            <w:sz w:val="24"/>
            <w:szCs w:val="24"/>
            <w:lang w:val="lt-LT"/>
          </w:rPr>
          <w:t>Sutarties 1 priede</w:t>
        </w:r>
      </w:hyperlink>
      <w:r w:rsidRPr="000A0B27">
        <w:rPr>
          <w:rFonts w:eastAsia="Calibri"/>
          <w:sz w:val="24"/>
          <w:szCs w:val="24"/>
          <w:lang w:val="lt-LT"/>
        </w:rPr>
        <w:t xml:space="preserve"> nurodytus reikalavimus, o NMA įsipareigoja sumokėti už Prekes Sutartyje nustatyta tvarka ir terminais. </w:t>
      </w:r>
    </w:p>
    <w:p w14:paraId="16C67D2E" w14:textId="77777777" w:rsidR="00CB5D1B" w:rsidRPr="000A0B27" w:rsidRDefault="00CB5D1B" w:rsidP="00CB5D1B">
      <w:pPr>
        <w:tabs>
          <w:tab w:val="left" w:pos="1276"/>
        </w:tabs>
        <w:ind w:firstLine="720"/>
        <w:rPr>
          <w:sz w:val="24"/>
          <w:szCs w:val="24"/>
          <w:lang w:val="lt-LT"/>
        </w:rPr>
      </w:pPr>
    </w:p>
    <w:p w14:paraId="57BD0562" w14:textId="77777777" w:rsidR="00CB5D1B" w:rsidRPr="000A0B27" w:rsidRDefault="00CB5D1B" w:rsidP="00CB5D1B">
      <w:pPr>
        <w:ind w:firstLine="720"/>
        <w:jc w:val="center"/>
        <w:rPr>
          <w:b/>
          <w:caps/>
          <w:sz w:val="24"/>
          <w:szCs w:val="24"/>
          <w:lang w:val="lt-LT"/>
        </w:rPr>
      </w:pPr>
      <w:r w:rsidRPr="000A0B27">
        <w:rPr>
          <w:b/>
          <w:caps/>
          <w:sz w:val="24"/>
          <w:szCs w:val="24"/>
          <w:lang w:val="lt-LT"/>
        </w:rPr>
        <w:t xml:space="preserve">II. </w:t>
      </w:r>
      <w:r w:rsidRPr="000A0B27">
        <w:rPr>
          <w:b/>
          <w:sz w:val="24"/>
          <w:szCs w:val="24"/>
          <w:lang w:val="lt-LT"/>
        </w:rPr>
        <w:t>ŠALIŲ TEISĖS IR ĮSIPAREIGOJIMAI</w:t>
      </w:r>
    </w:p>
    <w:p w14:paraId="098458DF" w14:textId="77777777" w:rsidR="00CB5D1B" w:rsidRPr="000A0B27" w:rsidRDefault="00CB5D1B" w:rsidP="00CB5D1B">
      <w:pPr>
        <w:tabs>
          <w:tab w:val="left" w:pos="1276"/>
        </w:tabs>
        <w:ind w:firstLine="720"/>
        <w:rPr>
          <w:sz w:val="24"/>
          <w:szCs w:val="24"/>
          <w:lang w:val="lt-LT"/>
        </w:rPr>
      </w:pPr>
    </w:p>
    <w:p w14:paraId="35521570" w14:textId="77777777" w:rsidR="00CB5D1B" w:rsidRPr="000A0B27" w:rsidRDefault="00CB5D1B" w:rsidP="008C73D5">
      <w:pPr>
        <w:numPr>
          <w:ilvl w:val="0"/>
          <w:numId w:val="45"/>
        </w:numPr>
        <w:ind w:left="0" w:firstLine="567"/>
        <w:jc w:val="both"/>
        <w:rPr>
          <w:sz w:val="24"/>
          <w:szCs w:val="24"/>
          <w:lang w:val="lt-LT"/>
        </w:rPr>
      </w:pPr>
      <w:r w:rsidRPr="000A0B27">
        <w:rPr>
          <w:iCs/>
          <w:sz w:val="24"/>
          <w:szCs w:val="24"/>
          <w:lang w:val="lt-LT"/>
        </w:rPr>
        <w:t>Tiekėjas įsipareigoja:</w:t>
      </w:r>
    </w:p>
    <w:p w14:paraId="290D4CE5" w14:textId="54B3B20F" w:rsidR="00CB5D1B" w:rsidRPr="000A0B27" w:rsidRDefault="00CB5D1B" w:rsidP="008C73D5">
      <w:pPr>
        <w:numPr>
          <w:ilvl w:val="0"/>
          <w:numId w:val="46"/>
        </w:numPr>
        <w:ind w:left="0" w:firstLine="567"/>
        <w:jc w:val="both"/>
        <w:rPr>
          <w:sz w:val="24"/>
          <w:szCs w:val="24"/>
          <w:lang w:val="lt-LT"/>
        </w:rPr>
      </w:pPr>
      <w:r w:rsidRPr="000A0B27">
        <w:rPr>
          <w:sz w:val="24"/>
          <w:szCs w:val="24"/>
          <w:lang w:val="lt-LT"/>
        </w:rPr>
        <w:t xml:space="preserve">tiekti Prekes pagal </w:t>
      </w:r>
      <w:hyperlink w:anchor="technine1" w:history="1">
        <w:r w:rsidRPr="000A0B27">
          <w:rPr>
            <w:rStyle w:val="Hyperlink"/>
            <w:sz w:val="24"/>
            <w:szCs w:val="24"/>
            <w:lang w:val="lt-LT"/>
          </w:rPr>
          <w:t>Sutarties 1 priede</w:t>
        </w:r>
      </w:hyperlink>
      <w:r w:rsidRPr="000A0B27">
        <w:rPr>
          <w:sz w:val="24"/>
          <w:szCs w:val="24"/>
          <w:lang w:val="lt-LT"/>
        </w:rPr>
        <w:t xml:space="preserve"> įtvirtintus reikalavimus;</w:t>
      </w:r>
    </w:p>
    <w:p w14:paraId="7E4BB38C" w14:textId="77777777" w:rsidR="00CB5D1B" w:rsidRPr="000A0B27" w:rsidRDefault="00CB5D1B" w:rsidP="008C73D5">
      <w:pPr>
        <w:numPr>
          <w:ilvl w:val="0"/>
          <w:numId w:val="46"/>
        </w:numPr>
        <w:ind w:left="0" w:firstLine="567"/>
        <w:jc w:val="both"/>
        <w:rPr>
          <w:sz w:val="24"/>
          <w:szCs w:val="24"/>
          <w:lang w:val="lt-LT"/>
        </w:rPr>
      </w:pPr>
      <w:r w:rsidRPr="000A0B27">
        <w:rPr>
          <w:sz w:val="24"/>
          <w:szCs w:val="24"/>
          <w:lang w:val="lt-LT"/>
        </w:rPr>
        <w:t>reaguoti į NMA pranešimus apie sutrikimus susijusius su Prekėmis ir jų techniniu palaikymu;</w:t>
      </w:r>
    </w:p>
    <w:p w14:paraId="3933F134" w14:textId="77777777" w:rsidR="00CB5D1B" w:rsidRPr="000A0B27" w:rsidRDefault="00CB5D1B" w:rsidP="008C73D5">
      <w:pPr>
        <w:numPr>
          <w:ilvl w:val="0"/>
          <w:numId w:val="46"/>
        </w:numPr>
        <w:ind w:left="0" w:firstLine="567"/>
        <w:jc w:val="both"/>
        <w:rPr>
          <w:sz w:val="24"/>
          <w:szCs w:val="24"/>
          <w:lang w:val="lt-LT"/>
        </w:rPr>
      </w:pPr>
      <w:r w:rsidRPr="000A0B27">
        <w:rPr>
          <w:sz w:val="24"/>
          <w:szCs w:val="24"/>
          <w:lang w:val="lt-LT"/>
        </w:rPr>
        <w:t>Prekių tiekimo laikotarpiu konsultuoti NMA klausimais susijusiais su Prekėmis;</w:t>
      </w:r>
    </w:p>
    <w:p w14:paraId="18B92EBC" w14:textId="77777777" w:rsidR="00CB5D1B" w:rsidRPr="000A0B27" w:rsidRDefault="00CB5D1B" w:rsidP="008C73D5">
      <w:pPr>
        <w:numPr>
          <w:ilvl w:val="0"/>
          <w:numId w:val="46"/>
        </w:numPr>
        <w:ind w:left="0" w:firstLine="567"/>
        <w:jc w:val="both"/>
        <w:rPr>
          <w:iCs/>
          <w:sz w:val="24"/>
          <w:szCs w:val="24"/>
          <w:lang w:val="lt-LT"/>
        </w:rPr>
      </w:pPr>
      <w:r w:rsidRPr="000A0B27">
        <w:rPr>
          <w:sz w:val="24"/>
          <w:szCs w:val="24"/>
          <w:lang w:val="lt-LT"/>
        </w:rPr>
        <w:t>užtikrinti NMA perduotos ar kitaip Tiekėjui tiekiant Prekes sužinotos NMA konfidencialios informacijos saugumą Sutarties VI skyriuje nustatyta tvarka</w:t>
      </w:r>
      <w:r w:rsidRPr="000A0B27">
        <w:rPr>
          <w:iCs/>
          <w:sz w:val="24"/>
          <w:szCs w:val="24"/>
          <w:lang w:val="lt-LT"/>
        </w:rPr>
        <w:t>.</w:t>
      </w:r>
    </w:p>
    <w:p w14:paraId="1342A9C8" w14:textId="77777777" w:rsidR="00CB5D1B" w:rsidRPr="000A0B27" w:rsidRDefault="00CB5D1B" w:rsidP="008C73D5">
      <w:pPr>
        <w:numPr>
          <w:ilvl w:val="0"/>
          <w:numId w:val="46"/>
        </w:numPr>
        <w:ind w:left="0" w:firstLine="567"/>
        <w:jc w:val="both"/>
        <w:rPr>
          <w:iCs/>
          <w:sz w:val="24"/>
          <w:szCs w:val="24"/>
          <w:lang w:val="lt-LT"/>
        </w:rPr>
      </w:pPr>
      <w:r w:rsidRPr="000A0B27">
        <w:rPr>
          <w:bCs/>
          <w:sz w:val="24"/>
          <w:szCs w:val="24"/>
          <w:lang w:val="lt-LT"/>
        </w:rPr>
        <w:t xml:space="preserve">Tiekėjas, tiekėjų grupės partneriai kartu, subtiekėjai ar kiti asmenys, kurių pajėgumais remiasi Tiekėjas, turi </w:t>
      </w:r>
      <w:r w:rsidRPr="000A0B27">
        <w:rPr>
          <w:rFonts w:eastAsia="Calibri"/>
          <w:sz w:val="24"/>
          <w:szCs w:val="24"/>
          <w:lang w:val="lt-LT"/>
        </w:rPr>
        <w:t xml:space="preserve">„Symantec Identity Manager“ arba lygiavertės programinės įrangos </w:t>
      </w:r>
      <w:r w:rsidRPr="000A0B27">
        <w:rPr>
          <w:bCs/>
          <w:sz w:val="24"/>
          <w:szCs w:val="24"/>
          <w:lang w:val="lt-LT"/>
        </w:rPr>
        <w:t xml:space="preserve">gamintojo arba oficialaus jos platintojo Tiekėjui suteiktą teisę tiekti </w:t>
      </w:r>
      <w:r w:rsidRPr="000A0B27">
        <w:rPr>
          <w:rFonts w:eastAsia="Calibri"/>
          <w:sz w:val="24"/>
          <w:szCs w:val="24"/>
          <w:lang w:val="lt-LT"/>
        </w:rPr>
        <w:t>„Symantec Identity Manager“ arba lygiavertės</w:t>
      </w:r>
      <w:r w:rsidRPr="000A0B27">
        <w:rPr>
          <w:bCs/>
          <w:sz w:val="24"/>
          <w:szCs w:val="24"/>
          <w:lang w:val="lt-LT"/>
        </w:rPr>
        <w:t xml:space="preserve"> programinės įrangos</w:t>
      </w:r>
      <w:r w:rsidRPr="000A0B27">
        <w:rPr>
          <w:rFonts w:eastAsia="Calibri"/>
          <w:sz w:val="24"/>
          <w:szCs w:val="24"/>
          <w:lang w:val="lt-LT"/>
        </w:rPr>
        <w:t xml:space="preserve"> licencijų </w:t>
      </w:r>
      <w:r w:rsidRPr="000A0B27">
        <w:rPr>
          <w:bCs/>
          <w:sz w:val="24"/>
          <w:szCs w:val="24"/>
          <w:lang w:val="lt-LT"/>
        </w:rPr>
        <w:t xml:space="preserve">prenumeratą (įskaitant gamintojo palaikymą). </w:t>
      </w:r>
    </w:p>
    <w:p w14:paraId="7F781C11" w14:textId="77777777" w:rsidR="00CB5D1B" w:rsidRPr="000A0B27" w:rsidRDefault="00CB5D1B" w:rsidP="008C73D5">
      <w:pPr>
        <w:widowControl w:val="0"/>
        <w:autoSpaceDE w:val="0"/>
        <w:autoSpaceDN w:val="0"/>
        <w:adjustRightInd w:val="0"/>
        <w:ind w:firstLine="567"/>
        <w:jc w:val="both"/>
        <w:rPr>
          <w:iCs/>
          <w:sz w:val="24"/>
          <w:szCs w:val="24"/>
          <w:lang w:val="lt-LT"/>
        </w:rPr>
      </w:pPr>
      <w:r w:rsidRPr="000A0B27">
        <w:rPr>
          <w:bCs/>
          <w:sz w:val="24"/>
          <w:szCs w:val="24"/>
          <w:lang w:val="lt-LT"/>
        </w:rPr>
        <w:tab/>
        <w:t xml:space="preserve">NMA pateikus prašymą, Tiekėjas per 5 dienas privalo pateikti </w:t>
      </w:r>
      <w:r w:rsidRPr="000A0B27">
        <w:rPr>
          <w:rFonts w:eastAsia="Calibri"/>
          <w:sz w:val="24"/>
          <w:szCs w:val="24"/>
          <w:lang w:val="lt-LT"/>
        </w:rPr>
        <w:t xml:space="preserve">„Symantec Identity Manager“ arba lygiavertės programinės įrangos </w:t>
      </w:r>
      <w:r w:rsidRPr="000A0B27">
        <w:rPr>
          <w:sz w:val="24"/>
          <w:szCs w:val="24"/>
          <w:lang w:val="lt-LT"/>
        </w:rPr>
        <w:t xml:space="preserve">gamintojo arba oficialaus jos platintojo pažymą ar kitą dokumentą, patvirtinantį, kad Tiekėjas turi siūlomos </w:t>
      </w:r>
      <w:r w:rsidRPr="000A0B27">
        <w:rPr>
          <w:rFonts w:eastAsia="Calibri"/>
          <w:sz w:val="24"/>
          <w:szCs w:val="24"/>
          <w:lang w:val="lt-LT"/>
        </w:rPr>
        <w:t xml:space="preserve">programinės įrangos </w:t>
      </w:r>
      <w:r w:rsidRPr="000A0B27">
        <w:rPr>
          <w:sz w:val="24"/>
          <w:szCs w:val="24"/>
          <w:lang w:val="lt-LT"/>
        </w:rPr>
        <w:t xml:space="preserve">gamintojo arba oficialaus jo platintojo Tiekėjui suteiktą teisę tiekti </w:t>
      </w:r>
      <w:r w:rsidRPr="000A0B27">
        <w:rPr>
          <w:rFonts w:eastAsia="Calibri"/>
          <w:sz w:val="24"/>
          <w:szCs w:val="24"/>
          <w:lang w:val="lt-LT"/>
        </w:rPr>
        <w:t>„Symantec Identity Manager“ arba lygiavertės</w:t>
      </w:r>
      <w:r w:rsidRPr="000A0B27">
        <w:rPr>
          <w:bCs/>
          <w:sz w:val="24"/>
          <w:szCs w:val="24"/>
          <w:lang w:val="lt-LT"/>
        </w:rPr>
        <w:t xml:space="preserve"> programinės įrangos</w:t>
      </w:r>
      <w:r w:rsidRPr="000A0B27">
        <w:rPr>
          <w:rFonts w:eastAsia="Calibri"/>
          <w:sz w:val="24"/>
          <w:szCs w:val="24"/>
          <w:lang w:val="lt-LT"/>
        </w:rPr>
        <w:t xml:space="preserve"> licencijų </w:t>
      </w:r>
      <w:r w:rsidRPr="000A0B27">
        <w:rPr>
          <w:sz w:val="24"/>
          <w:szCs w:val="24"/>
          <w:lang w:val="lt-LT"/>
        </w:rPr>
        <w:t xml:space="preserve">prenumeratą </w:t>
      </w:r>
      <w:r w:rsidRPr="000A0B27">
        <w:rPr>
          <w:bCs/>
          <w:sz w:val="24"/>
          <w:szCs w:val="24"/>
          <w:lang w:val="lt-LT"/>
        </w:rPr>
        <w:t>(įskaitant gamintojo palaikymą)</w:t>
      </w:r>
      <w:r w:rsidRPr="000A0B27">
        <w:rPr>
          <w:sz w:val="24"/>
          <w:szCs w:val="24"/>
          <w:lang w:val="lt-LT"/>
        </w:rPr>
        <w:t>. Jei teikiama oficialaus platintojo pažyma ar kitas dokumentas, papildomai turi būti pateiktas dokumentas, patvirtinantis, kad gamintojas platintojui yra suteikęs šias teises.</w:t>
      </w:r>
    </w:p>
    <w:p w14:paraId="3DD9C424" w14:textId="77777777" w:rsidR="00CB5D1B" w:rsidRPr="000A0B27" w:rsidRDefault="00CB5D1B" w:rsidP="008C73D5">
      <w:pPr>
        <w:numPr>
          <w:ilvl w:val="0"/>
          <w:numId w:val="45"/>
        </w:numPr>
        <w:ind w:left="0" w:firstLine="567"/>
        <w:jc w:val="both"/>
        <w:rPr>
          <w:sz w:val="24"/>
          <w:szCs w:val="24"/>
          <w:lang w:val="lt-LT"/>
        </w:rPr>
      </w:pPr>
      <w:r w:rsidRPr="000A0B27">
        <w:rPr>
          <w:iCs/>
          <w:sz w:val="24"/>
          <w:szCs w:val="24"/>
          <w:lang w:val="lt-LT"/>
        </w:rPr>
        <w:t>NMA įsipareigoja:</w:t>
      </w:r>
    </w:p>
    <w:p w14:paraId="66467E9B" w14:textId="77777777" w:rsidR="00CB5D1B" w:rsidRPr="000A0B27" w:rsidRDefault="00CB5D1B" w:rsidP="008C73D5">
      <w:pPr>
        <w:numPr>
          <w:ilvl w:val="0"/>
          <w:numId w:val="47"/>
        </w:numPr>
        <w:ind w:left="0" w:firstLine="567"/>
        <w:jc w:val="both"/>
        <w:rPr>
          <w:sz w:val="24"/>
          <w:szCs w:val="24"/>
          <w:lang w:val="lt-LT"/>
        </w:rPr>
      </w:pPr>
      <w:r w:rsidRPr="000A0B27">
        <w:rPr>
          <w:sz w:val="24"/>
          <w:szCs w:val="24"/>
          <w:lang w:val="lt-LT"/>
        </w:rPr>
        <w:t>naudotis Prekėmis Sutartyje nustatytomis sąlygomis;</w:t>
      </w:r>
    </w:p>
    <w:p w14:paraId="3973DEDE" w14:textId="77777777" w:rsidR="00CB5D1B" w:rsidRPr="000A0B27" w:rsidRDefault="00CB5D1B" w:rsidP="008C73D5">
      <w:pPr>
        <w:numPr>
          <w:ilvl w:val="0"/>
          <w:numId w:val="47"/>
        </w:numPr>
        <w:ind w:left="0" w:firstLine="567"/>
        <w:jc w:val="both"/>
        <w:rPr>
          <w:sz w:val="24"/>
          <w:szCs w:val="24"/>
          <w:lang w:val="lt-LT"/>
        </w:rPr>
      </w:pPr>
      <w:r w:rsidRPr="000A0B27">
        <w:rPr>
          <w:sz w:val="24"/>
          <w:szCs w:val="24"/>
          <w:lang w:val="lt-LT"/>
        </w:rPr>
        <w:t>laiku atsiskaityti už Prekes šios Sutarties III skyriuje nustatyta tvarka.</w:t>
      </w:r>
    </w:p>
    <w:p w14:paraId="2D39CD55" w14:textId="77777777" w:rsidR="00CB5D1B" w:rsidRPr="000A0B27" w:rsidRDefault="00CB5D1B" w:rsidP="008C73D5">
      <w:pPr>
        <w:numPr>
          <w:ilvl w:val="0"/>
          <w:numId w:val="45"/>
        </w:numPr>
        <w:ind w:left="0" w:firstLine="567"/>
        <w:jc w:val="both"/>
        <w:rPr>
          <w:sz w:val="24"/>
          <w:szCs w:val="24"/>
          <w:lang w:val="lt-LT"/>
        </w:rPr>
      </w:pPr>
      <w:r w:rsidRPr="000A0B27">
        <w:rPr>
          <w:sz w:val="24"/>
          <w:szCs w:val="24"/>
          <w:lang w:val="lt-LT"/>
        </w:rPr>
        <w:t>NMA turi teisę pareikšti pretenzijas Tiekėjui dėl nekokybiškų Prekių.</w:t>
      </w:r>
    </w:p>
    <w:p w14:paraId="1D86F1D3" w14:textId="77777777" w:rsidR="00CB5D1B" w:rsidRPr="000A0B27" w:rsidRDefault="00CB5D1B" w:rsidP="00CB5D1B">
      <w:pPr>
        <w:autoSpaceDE w:val="0"/>
        <w:autoSpaceDN w:val="0"/>
        <w:adjustRightInd w:val="0"/>
        <w:ind w:firstLine="720"/>
        <w:rPr>
          <w:b/>
          <w:bCs/>
          <w:caps/>
          <w:sz w:val="24"/>
          <w:szCs w:val="24"/>
          <w:lang w:val="lt-LT" w:eastAsia="x-none"/>
        </w:rPr>
      </w:pPr>
    </w:p>
    <w:p w14:paraId="5CF7EB1D" w14:textId="77777777" w:rsidR="00CB5D1B" w:rsidRPr="000A0B27" w:rsidRDefault="00CB5D1B" w:rsidP="00CB5D1B">
      <w:pPr>
        <w:autoSpaceDE w:val="0"/>
        <w:autoSpaceDN w:val="0"/>
        <w:adjustRightInd w:val="0"/>
        <w:ind w:firstLine="720"/>
        <w:jc w:val="center"/>
        <w:rPr>
          <w:b/>
          <w:bCs/>
          <w:caps/>
          <w:sz w:val="24"/>
          <w:szCs w:val="24"/>
          <w:lang w:val="lt-LT" w:eastAsia="x-none"/>
        </w:rPr>
      </w:pPr>
      <w:r w:rsidRPr="000A0B27">
        <w:rPr>
          <w:b/>
          <w:bCs/>
          <w:caps/>
          <w:sz w:val="24"/>
          <w:szCs w:val="24"/>
          <w:lang w:val="lt-LT" w:eastAsia="x-none"/>
        </w:rPr>
        <w:t>III. PREKIŲ TIEKIMO IR APMOKĖJIMO SĄLYGOS</w:t>
      </w:r>
    </w:p>
    <w:p w14:paraId="2E03B1F8" w14:textId="77777777" w:rsidR="00CB5D1B" w:rsidRPr="000A0B27" w:rsidRDefault="00CB5D1B" w:rsidP="00CB5D1B">
      <w:pPr>
        <w:ind w:firstLine="720"/>
        <w:rPr>
          <w:sz w:val="24"/>
          <w:szCs w:val="24"/>
          <w:lang w:val="lt-LT"/>
        </w:rPr>
      </w:pPr>
    </w:p>
    <w:p w14:paraId="5ECF494A" w14:textId="4F0C26F3" w:rsidR="00CB5D1B" w:rsidRPr="000A0B27" w:rsidRDefault="00CB5D1B" w:rsidP="008C73D5">
      <w:pPr>
        <w:pStyle w:val="ListParagraph"/>
        <w:numPr>
          <w:ilvl w:val="0"/>
          <w:numId w:val="48"/>
        </w:numPr>
        <w:ind w:left="0" w:firstLine="567"/>
        <w:jc w:val="both"/>
        <w:rPr>
          <w:i/>
          <w:snapToGrid w:val="0"/>
          <w:sz w:val="24"/>
          <w:szCs w:val="24"/>
          <w:lang w:val="lt-LT"/>
        </w:rPr>
      </w:pPr>
      <w:r w:rsidRPr="000A0B27">
        <w:rPr>
          <w:rFonts w:eastAsia="Calibri"/>
          <w:sz w:val="24"/>
          <w:szCs w:val="24"/>
          <w:lang w:val="lt-LT"/>
        </w:rPr>
        <w:t xml:space="preserve">Prekių kaina nurodyta </w:t>
      </w:r>
      <w:hyperlink w:anchor="kaina2" w:history="1">
        <w:r w:rsidRPr="005F692D">
          <w:rPr>
            <w:rStyle w:val="Hyperlink"/>
            <w:rFonts w:eastAsia="Calibri"/>
            <w:sz w:val="24"/>
            <w:szCs w:val="24"/>
            <w:lang w:val="lt-LT"/>
          </w:rPr>
          <w:t>Sutarties 2 priede</w:t>
        </w:r>
      </w:hyperlink>
      <w:r w:rsidRPr="000A0B27">
        <w:rPr>
          <w:rFonts w:eastAsia="Calibri"/>
          <w:sz w:val="24"/>
          <w:szCs w:val="24"/>
          <w:lang w:val="lt-LT"/>
        </w:rPr>
        <w:t xml:space="preserve">. Pasirinktas fiksuotos kainos su peržiūra Sutarties kainos apskaičiavimo būdas. </w:t>
      </w:r>
      <w:r w:rsidRPr="000A0B27">
        <w:rPr>
          <w:bCs/>
          <w:sz w:val="24"/>
          <w:szCs w:val="24"/>
          <w:lang w:val="lt-LT"/>
        </w:rPr>
        <w:t xml:space="preserve">Į nurodytą kainą yra įskaičiuoti visi mokesčiai ir visos Tiekėjo išlaidos, </w:t>
      </w:r>
      <w:r w:rsidRPr="000A0B27">
        <w:rPr>
          <w:bCs/>
          <w:sz w:val="24"/>
          <w:szCs w:val="24"/>
          <w:lang w:val="lt-LT"/>
        </w:rPr>
        <w:lastRenderedPageBreak/>
        <w:t>įskaitant sąskaitų ir kitų susijusių dokumentų teikimo per informacinę sistemą „SABIS“ išlaidas</w:t>
      </w:r>
      <w:r w:rsidRPr="000A0B27">
        <w:rPr>
          <w:snapToGrid w:val="0"/>
          <w:sz w:val="24"/>
          <w:szCs w:val="24"/>
          <w:lang w:val="lt-LT"/>
        </w:rPr>
        <w:t>. Kainos peržiūros tvarka aprašyta Sutarties 12 punkte.</w:t>
      </w:r>
      <w:r w:rsidRPr="000A0B27">
        <w:rPr>
          <w:i/>
          <w:snapToGrid w:val="0"/>
          <w:sz w:val="24"/>
          <w:szCs w:val="24"/>
          <w:lang w:val="lt-LT"/>
        </w:rPr>
        <w:t xml:space="preserve"> </w:t>
      </w:r>
      <w:r w:rsidRPr="000A0B27">
        <w:rPr>
          <w:snapToGrid w:val="0"/>
          <w:sz w:val="24"/>
          <w:szCs w:val="24"/>
          <w:lang w:val="lt-LT"/>
        </w:rPr>
        <w:t>Tiesioginis atsiskaitymas su subtiekėjais dėl pirkimo sutarties ypatumų nebus vykdomas.</w:t>
      </w:r>
    </w:p>
    <w:p w14:paraId="513B7FB0" w14:textId="18A35DC9" w:rsidR="00CB5D1B" w:rsidRPr="000A0B27" w:rsidRDefault="00CB5D1B" w:rsidP="008C73D5">
      <w:pPr>
        <w:widowControl w:val="0"/>
        <w:numPr>
          <w:ilvl w:val="0"/>
          <w:numId w:val="48"/>
        </w:numPr>
        <w:ind w:left="0" w:firstLine="567"/>
        <w:jc w:val="both"/>
        <w:rPr>
          <w:rFonts w:eastAsia="Calibri"/>
          <w:sz w:val="24"/>
          <w:szCs w:val="24"/>
          <w:lang w:val="lt-LT"/>
        </w:rPr>
      </w:pPr>
      <w:r w:rsidRPr="000A0B27">
        <w:rPr>
          <w:rFonts w:eastAsia="Calibri"/>
          <w:sz w:val="24"/>
          <w:szCs w:val="24"/>
          <w:lang w:val="lt-LT"/>
        </w:rPr>
        <w:t xml:space="preserve">Prekės turi būti tiekiamos nuo </w:t>
      </w:r>
      <w:hyperlink w:anchor="technine1" w:history="1">
        <w:r w:rsidRPr="005F692D">
          <w:rPr>
            <w:rStyle w:val="Hyperlink"/>
            <w:rFonts w:eastAsia="Calibri"/>
            <w:sz w:val="24"/>
            <w:szCs w:val="24"/>
            <w:lang w:val="lt-LT"/>
          </w:rPr>
          <w:t>Sutarties 1 priedo</w:t>
        </w:r>
      </w:hyperlink>
      <w:r w:rsidRPr="000A0B27">
        <w:rPr>
          <w:rFonts w:eastAsia="Calibri"/>
          <w:sz w:val="24"/>
          <w:szCs w:val="24"/>
          <w:lang w:val="lt-LT"/>
        </w:rPr>
        <w:t xml:space="preserve"> 4.1 papunktyje nurodytos datos, jei nesusitarta kitaip. </w:t>
      </w:r>
    </w:p>
    <w:p w14:paraId="729E5AAD" w14:textId="53E2C9F5" w:rsidR="00CB5D1B" w:rsidRPr="000A0B27" w:rsidRDefault="00CB5D1B" w:rsidP="008C73D5">
      <w:pPr>
        <w:widowControl w:val="0"/>
        <w:numPr>
          <w:ilvl w:val="0"/>
          <w:numId w:val="48"/>
        </w:numPr>
        <w:ind w:left="0" w:firstLine="567"/>
        <w:jc w:val="both"/>
        <w:rPr>
          <w:rFonts w:eastAsia="Calibri"/>
          <w:sz w:val="24"/>
          <w:szCs w:val="24"/>
          <w:lang w:val="lt-LT"/>
        </w:rPr>
      </w:pPr>
      <w:r w:rsidRPr="000A0B27">
        <w:rPr>
          <w:rFonts w:eastAsia="Calibri"/>
          <w:sz w:val="24"/>
          <w:szCs w:val="24"/>
          <w:lang w:val="lt-LT"/>
        </w:rPr>
        <w:t xml:space="preserve">Jei su NMA nesusitarta kitaip, Tiekėjas ne vėliau kaip per 10 dienų nuo </w:t>
      </w:r>
      <w:hyperlink w:anchor="technine1" w:history="1">
        <w:r w:rsidRPr="005F692D">
          <w:rPr>
            <w:rStyle w:val="Hyperlink"/>
            <w:rFonts w:eastAsia="Calibri"/>
            <w:sz w:val="24"/>
            <w:szCs w:val="24"/>
            <w:lang w:val="lt-LT"/>
          </w:rPr>
          <w:t>Sutarties 1 priedo</w:t>
        </w:r>
      </w:hyperlink>
      <w:r w:rsidRPr="000A0B27">
        <w:rPr>
          <w:rFonts w:eastAsia="Calibri"/>
          <w:sz w:val="24"/>
          <w:szCs w:val="24"/>
          <w:lang w:val="lt-LT"/>
        </w:rPr>
        <w:t xml:space="preserve"> 4.1 papunktyje nurodytos datos, suderinęs su NMA atsakingu atstovu, pateikia NMA pagal </w:t>
      </w:r>
      <w:hyperlink w:anchor="perdavimo3" w:history="1">
        <w:r w:rsidRPr="005F692D">
          <w:rPr>
            <w:rStyle w:val="Hyperlink"/>
            <w:rFonts w:eastAsia="Calibri"/>
            <w:sz w:val="24"/>
            <w:szCs w:val="24"/>
            <w:lang w:val="lt-LT"/>
          </w:rPr>
          <w:t>Sutarties 3 priede</w:t>
        </w:r>
      </w:hyperlink>
      <w:r w:rsidRPr="000A0B27">
        <w:rPr>
          <w:rFonts w:eastAsia="Calibri"/>
          <w:sz w:val="24"/>
          <w:szCs w:val="24"/>
          <w:lang w:val="lt-LT"/>
        </w:rPr>
        <w:t xml:space="preserve"> nurodytą formą sudarytą Prekių perdavimo ir priėmimo aktą (toliau – Aktas). </w:t>
      </w:r>
    </w:p>
    <w:p w14:paraId="40099396" w14:textId="3C791A94" w:rsidR="00CB5D1B" w:rsidRPr="000A0B27" w:rsidRDefault="00CB5D1B" w:rsidP="008C73D5">
      <w:pPr>
        <w:widowControl w:val="0"/>
        <w:numPr>
          <w:ilvl w:val="0"/>
          <w:numId w:val="48"/>
        </w:numPr>
        <w:ind w:left="0" w:firstLine="567"/>
        <w:jc w:val="both"/>
        <w:rPr>
          <w:rFonts w:eastAsia="Calibri"/>
          <w:sz w:val="24"/>
          <w:szCs w:val="24"/>
          <w:lang w:val="lt-LT" w:eastAsia="lt-LT"/>
        </w:rPr>
      </w:pPr>
      <w:r w:rsidRPr="000A0B27">
        <w:rPr>
          <w:rFonts w:eastAsia="Calibri"/>
          <w:sz w:val="24"/>
          <w:szCs w:val="24"/>
          <w:lang w:val="lt-LT"/>
        </w:rPr>
        <w:t xml:space="preserve">Tiekėjas pateikia PVM sąskaitą faktūrą (toliau – Sąskaitą) ne vėliau kaip per 3 (tris) darbo dienas nuo atitinkamo Akto pasirašymo dienos. Tai pat pateikiamas </w:t>
      </w:r>
      <w:hyperlink w:anchor="technine1" w:history="1">
        <w:r w:rsidRPr="005F692D">
          <w:rPr>
            <w:rStyle w:val="Hyperlink"/>
            <w:rFonts w:eastAsia="Calibri"/>
            <w:sz w:val="24"/>
            <w:szCs w:val="24"/>
            <w:lang w:val="lt-LT"/>
          </w:rPr>
          <w:t>Sutarties 1 priede</w:t>
        </w:r>
      </w:hyperlink>
      <w:r w:rsidRPr="000A0B27">
        <w:rPr>
          <w:rFonts w:eastAsia="Calibri"/>
          <w:sz w:val="24"/>
          <w:szCs w:val="24"/>
          <w:lang w:val="lt-LT"/>
        </w:rPr>
        <w:t xml:space="preserve"> nurodytos programinės įrangos gamintojo arba jo atstovo raštas, </w:t>
      </w:r>
      <w:r w:rsidRPr="000A0B27">
        <w:rPr>
          <w:sz w:val="24"/>
          <w:szCs w:val="24"/>
          <w:lang w:val="lt-LT"/>
        </w:rPr>
        <w:t xml:space="preserve">ir pateikiami prisijungimai prie programinės įrangos gamintojo internetinio puslapio, kur pateikiama informacija, patvirtinanti </w:t>
      </w:r>
      <w:r w:rsidRPr="000A0B27">
        <w:rPr>
          <w:rFonts w:eastAsia="Calibri"/>
          <w:sz w:val="24"/>
          <w:szCs w:val="24"/>
          <w:lang w:val="lt-LT"/>
        </w:rPr>
        <w:t xml:space="preserve">Prekių tiekimą Sutartyje ir jos prieduose nurodytomis sąlygomis. Jei Sutartis nutraukiama, Tiekėjas pateikia kreditinę sąskaitą už laikotarpį, kurį Prekės buvo netiekiamos ar tiekiamos netinkamai. </w:t>
      </w:r>
      <w:r w:rsidRPr="000A0B27">
        <w:rPr>
          <w:sz w:val="24"/>
          <w:szCs w:val="24"/>
          <w:lang w:val="lt-LT"/>
        </w:rPr>
        <w:t xml:space="preserve"> </w:t>
      </w:r>
      <w:r w:rsidRPr="000A0B27">
        <w:rPr>
          <w:rFonts w:eastAsia="Calibri"/>
          <w:sz w:val="24"/>
          <w:szCs w:val="24"/>
          <w:lang w:val="lt-LT"/>
        </w:rPr>
        <w:t>PVM sąskaitos faktūros, sąskaitos faktūros, kreditiniai ir debetiniai dokumentai, avansinės sąskaitos turi būti teikiami naudojantis informacinės sistemos „SABIS“ priemonėmis.</w:t>
      </w:r>
    </w:p>
    <w:p w14:paraId="4A6FBB55" w14:textId="77777777" w:rsidR="00CB5D1B" w:rsidRPr="000A0B27" w:rsidRDefault="00CB5D1B" w:rsidP="008C73D5">
      <w:pPr>
        <w:widowControl w:val="0"/>
        <w:numPr>
          <w:ilvl w:val="0"/>
          <w:numId w:val="48"/>
        </w:numPr>
        <w:ind w:left="0" w:firstLine="567"/>
        <w:jc w:val="both"/>
        <w:rPr>
          <w:rFonts w:eastAsia="Calibri"/>
          <w:sz w:val="24"/>
          <w:szCs w:val="24"/>
          <w:lang w:val="lt-LT"/>
        </w:rPr>
      </w:pPr>
      <w:r w:rsidRPr="000A0B27">
        <w:rPr>
          <w:rFonts w:eastAsia="Calibri"/>
          <w:sz w:val="24"/>
          <w:szCs w:val="24"/>
          <w:lang w:val="lt-LT"/>
        </w:rPr>
        <w:t>Akte nurodoma programinė įranga, dėl kurios tiekiamos Prekės, Prekės ir Prekių laikotarpis bei mokėtina suma. NMA, pasirašiusi Aktą, sumoka už Prekes Sutartyje nustatyta tvarka ir sąlygomis pagal Tiekėjo pateiktą Sąskaitą, kurioje be privalomų rekvizitų, turi būti įrašyta šios Sutarties data ir numeris.</w:t>
      </w:r>
    </w:p>
    <w:p w14:paraId="3B727D8D" w14:textId="77777777" w:rsidR="00CB5D1B" w:rsidRPr="000A0B27" w:rsidRDefault="00CB5D1B" w:rsidP="008C73D5">
      <w:pPr>
        <w:widowControl w:val="0"/>
        <w:numPr>
          <w:ilvl w:val="0"/>
          <w:numId w:val="48"/>
        </w:numPr>
        <w:ind w:left="0" w:firstLine="567"/>
        <w:jc w:val="both"/>
        <w:rPr>
          <w:rFonts w:eastAsia="Calibri"/>
          <w:sz w:val="24"/>
          <w:szCs w:val="24"/>
          <w:lang w:val="lt-LT"/>
        </w:rPr>
      </w:pPr>
      <w:r w:rsidRPr="000A0B27">
        <w:rPr>
          <w:rFonts w:eastAsia="Calibri"/>
          <w:sz w:val="24"/>
          <w:szCs w:val="24"/>
          <w:lang w:val="lt-LT"/>
        </w:rPr>
        <w:t xml:space="preserve">NMA turi teisę pateikti atsisakymą pasirašyti Aktą, motyvuotai nurodydama pateikto Akto ir/ar programinės įrangos gamintojo arba jo atstovo rašto ir/ar </w:t>
      </w:r>
      <w:r w:rsidRPr="000A0B27">
        <w:rPr>
          <w:sz w:val="24"/>
          <w:szCs w:val="24"/>
          <w:lang w:val="lt-LT"/>
        </w:rPr>
        <w:t>informacijos pateikiamos programinės įrangos gamintojo internetiniame puslapyje</w:t>
      </w:r>
      <w:r w:rsidRPr="000A0B27">
        <w:rPr>
          <w:rFonts w:eastAsia="Calibri"/>
          <w:sz w:val="24"/>
          <w:szCs w:val="24"/>
          <w:lang w:val="lt-LT"/>
        </w:rPr>
        <w:t>, patvirtinančios Prekių tiekimą Sutartyje ir jos prieduose nurodytomis sąlygomis, netikslumus. Juos Tiekėjas privalo pašalinti per 5 (penkias) darbo dienas.</w:t>
      </w:r>
    </w:p>
    <w:p w14:paraId="3247639D" w14:textId="77777777" w:rsidR="00CB5D1B" w:rsidRPr="000A0B27" w:rsidRDefault="00CB5D1B" w:rsidP="008C73D5">
      <w:pPr>
        <w:widowControl w:val="0"/>
        <w:numPr>
          <w:ilvl w:val="0"/>
          <w:numId w:val="48"/>
        </w:numPr>
        <w:ind w:left="0" w:firstLine="567"/>
        <w:jc w:val="both"/>
        <w:rPr>
          <w:rFonts w:eastAsia="Calibri"/>
          <w:sz w:val="24"/>
          <w:szCs w:val="24"/>
          <w:lang w:val="lt-LT"/>
        </w:rPr>
      </w:pPr>
      <w:r w:rsidRPr="000A0B27">
        <w:rPr>
          <w:rFonts w:eastAsia="Calibri"/>
          <w:spacing w:val="2"/>
          <w:sz w:val="24"/>
          <w:szCs w:val="24"/>
          <w:lang w:val="lt-LT"/>
        </w:rPr>
        <w:t>NMA įsipareigoja sumokėti Tiekėjui pagal jo pateiktą Sąskaitą per 30 (trisdešimt) kalendorinių dienų nuo jos gavimo dienos pervesdama pinigus į Tiekėjo Sutarties X skyriuje „Šalių rekvizitai“ nurodytą atsiskaitomąją sąskaitą banke.</w:t>
      </w:r>
    </w:p>
    <w:p w14:paraId="77C54C42" w14:textId="16018F6B" w:rsidR="00CB5D1B" w:rsidRPr="000A0B27" w:rsidRDefault="00CB5D1B" w:rsidP="008C73D5">
      <w:pPr>
        <w:widowControl w:val="0"/>
        <w:numPr>
          <w:ilvl w:val="0"/>
          <w:numId w:val="48"/>
        </w:numPr>
        <w:ind w:left="0" w:firstLine="567"/>
        <w:jc w:val="both"/>
        <w:rPr>
          <w:rFonts w:eastAsia="Calibri"/>
          <w:sz w:val="24"/>
          <w:szCs w:val="24"/>
          <w:lang w:val="lt-LT"/>
        </w:rPr>
      </w:pPr>
      <w:r w:rsidRPr="000A0B27">
        <w:rPr>
          <w:rFonts w:eastAsia="Calibri"/>
          <w:sz w:val="24"/>
          <w:szCs w:val="24"/>
          <w:lang w:val="lt-LT"/>
        </w:rPr>
        <w:t xml:space="preserve">Tuo atveju, jei teisės aktais būtų pakeistas tiesiogiai su </w:t>
      </w:r>
      <w:hyperlink w:anchor="kaina2" w:history="1">
        <w:r w:rsidRPr="000A0B27">
          <w:rPr>
            <w:rStyle w:val="Hyperlink"/>
            <w:rFonts w:eastAsia="Calibri"/>
            <w:sz w:val="24"/>
            <w:szCs w:val="24"/>
            <w:lang w:val="lt-LT"/>
          </w:rPr>
          <w:t>Sutarties 2 priede</w:t>
        </w:r>
      </w:hyperlink>
      <w:r w:rsidRPr="000A0B27">
        <w:rPr>
          <w:rFonts w:eastAsia="Calibri"/>
          <w:sz w:val="24"/>
          <w:szCs w:val="24"/>
          <w:lang w:val="lt-LT"/>
        </w:rPr>
        <w:t xml:space="preserve"> nurodyta Prekių kaina susijęs PVM, kainos Šalių susitarimu gali būti keičiamos atitinkama dalimi, atsižvelgiant į kainos sudėtyje esančio PVM dalį. Kainos keičiamos prie Prekių kainos be PVM pridedant naują PVM. Naujas mokesčio dydis pradedamas taikyti nuo susijusių teisės aktų įsigaliojimo dienos ir taikomas tik už tas Prekių tiekimo periodo dienas, kuriomis galiojo naujas mokesčio dydis.</w:t>
      </w:r>
    </w:p>
    <w:p w14:paraId="670B7217" w14:textId="77777777" w:rsidR="00CB5D1B" w:rsidRPr="000A0B27" w:rsidRDefault="00CB5D1B" w:rsidP="00CB5D1B">
      <w:pPr>
        <w:widowControl w:val="0"/>
        <w:tabs>
          <w:tab w:val="left" w:pos="1134"/>
          <w:tab w:val="left" w:pos="1276"/>
        </w:tabs>
        <w:ind w:left="720"/>
        <w:rPr>
          <w:rFonts w:eastAsia="Calibri"/>
          <w:sz w:val="24"/>
          <w:szCs w:val="24"/>
          <w:lang w:val="lt-LT"/>
        </w:rPr>
      </w:pPr>
    </w:p>
    <w:p w14:paraId="3D24CEC5" w14:textId="77777777" w:rsidR="00CB5D1B" w:rsidRPr="000A0B27" w:rsidRDefault="00CB5D1B" w:rsidP="00CB5D1B">
      <w:pPr>
        <w:autoSpaceDE w:val="0"/>
        <w:autoSpaceDN w:val="0"/>
        <w:adjustRightInd w:val="0"/>
        <w:ind w:firstLine="426"/>
        <w:jc w:val="center"/>
        <w:rPr>
          <w:b/>
          <w:bCs/>
          <w:caps/>
          <w:sz w:val="24"/>
          <w:szCs w:val="24"/>
          <w:lang w:val="lt-LT" w:eastAsia="x-none"/>
        </w:rPr>
      </w:pPr>
      <w:r w:rsidRPr="000A0B27">
        <w:rPr>
          <w:b/>
          <w:bCs/>
          <w:caps/>
          <w:sz w:val="24"/>
          <w:szCs w:val="24"/>
          <w:lang w:val="lt-LT" w:eastAsia="x-none"/>
        </w:rPr>
        <w:t>IV. Šalių atsakomybė</w:t>
      </w:r>
    </w:p>
    <w:p w14:paraId="481D436B" w14:textId="77777777" w:rsidR="00CB5D1B" w:rsidRPr="000A0B27" w:rsidRDefault="00CB5D1B" w:rsidP="00CB5D1B">
      <w:pPr>
        <w:autoSpaceDE w:val="0"/>
        <w:autoSpaceDN w:val="0"/>
        <w:adjustRightInd w:val="0"/>
        <w:ind w:firstLine="426"/>
        <w:jc w:val="center"/>
        <w:rPr>
          <w:b/>
          <w:bCs/>
          <w:caps/>
          <w:sz w:val="24"/>
          <w:szCs w:val="24"/>
          <w:lang w:val="lt-LT" w:eastAsia="x-none"/>
        </w:rPr>
      </w:pPr>
    </w:p>
    <w:p w14:paraId="25B03045" w14:textId="77777777" w:rsidR="00CB5D1B" w:rsidRPr="000A0B27" w:rsidRDefault="00CB5D1B" w:rsidP="008C73D5">
      <w:pPr>
        <w:widowControl w:val="0"/>
        <w:numPr>
          <w:ilvl w:val="0"/>
          <w:numId w:val="49"/>
        </w:numPr>
        <w:ind w:left="0" w:firstLine="567"/>
        <w:jc w:val="both"/>
        <w:rPr>
          <w:rFonts w:eastAsia="Calibri"/>
          <w:sz w:val="24"/>
          <w:szCs w:val="24"/>
          <w:lang w:val="lt-LT"/>
        </w:rPr>
      </w:pPr>
      <w:r w:rsidRPr="000A0B27">
        <w:rPr>
          <w:rFonts w:eastAsia="Calibri"/>
          <w:sz w:val="24"/>
          <w:szCs w:val="24"/>
          <w:lang w:val="lt-LT"/>
        </w:rPr>
        <w:t xml:space="preserve">Jeigu NMA neatsiskaito su Tiekėju Sutartyje nustatytomis sąlygomis, Tiekėjas turi teisę reikalauti, kad NMA sumokėtų 0,02 proc. dydžio delspinigius nuo nesumokėtos sumos už kiekvieną uždelstą darbo dieną. NMA negavus lėšų iš valstybės biudžeto ir / ar kitų finansavimo šaltinių, delspinigiai </w:t>
      </w:r>
      <w:r w:rsidRPr="000A0B27">
        <w:rPr>
          <w:rFonts w:eastAsia="Calibri"/>
          <w:bCs/>
          <w:sz w:val="24"/>
          <w:szCs w:val="24"/>
          <w:lang w:val="lt-LT"/>
        </w:rPr>
        <w:t>pradedami skaičiuoti praėjus 30 (trisdešimt) kalendorinių dienų nuo atsiskaitymo termino pabaigos.</w:t>
      </w:r>
    </w:p>
    <w:p w14:paraId="73389D15" w14:textId="77777777" w:rsidR="00CB5D1B" w:rsidRPr="000A0B27" w:rsidRDefault="00CB5D1B" w:rsidP="008C73D5">
      <w:pPr>
        <w:widowControl w:val="0"/>
        <w:numPr>
          <w:ilvl w:val="0"/>
          <w:numId w:val="49"/>
        </w:numPr>
        <w:autoSpaceDE w:val="0"/>
        <w:autoSpaceDN w:val="0"/>
        <w:adjustRightInd w:val="0"/>
        <w:ind w:left="0" w:firstLine="567"/>
        <w:contextualSpacing/>
        <w:jc w:val="both"/>
        <w:rPr>
          <w:sz w:val="24"/>
          <w:szCs w:val="24"/>
          <w:lang w:val="lt-LT" w:eastAsia="lt-LT"/>
        </w:rPr>
      </w:pPr>
      <w:r w:rsidRPr="000A0B27">
        <w:rPr>
          <w:sz w:val="24"/>
          <w:szCs w:val="24"/>
          <w:lang w:val="lt-LT"/>
        </w:rPr>
        <w:t>Jei Tiekėjas praleidžia Sutarties 6 punkte nurodytą terminą, NMA pareikalavus, jis privalo už kiekvieną uždelstą dieną mokėti NMA 0,02 (dviejų šimtųjų) proc. dydžio delspinigius nuo nesuteiktų Prekių kainos ir atlygina NMA visus dėl to patirtus nuostolius.</w:t>
      </w:r>
    </w:p>
    <w:p w14:paraId="5DEF1C8C" w14:textId="77777777" w:rsidR="00CB5D1B" w:rsidRPr="000A0B27" w:rsidRDefault="00CB5D1B" w:rsidP="008C73D5">
      <w:pPr>
        <w:pStyle w:val="ListParagraph"/>
        <w:widowControl w:val="0"/>
        <w:numPr>
          <w:ilvl w:val="0"/>
          <w:numId w:val="55"/>
        </w:numPr>
        <w:autoSpaceDE w:val="0"/>
        <w:autoSpaceDN w:val="0"/>
        <w:adjustRightInd w:val="0"/>
        <w:ind w:left="0" w:firstLine="567"/>
        <w:jc w:val="both"/>
        <w:rPr>
          <w:sz w:val="24"/>
          <w:szCs w:val="24"/>
          <w:lang w:val="lt-LT"/>
        </w:rPr>
      </w:pPr>
      <w:r w:rsidRPr="000A0B27">
        <w:rPr>
          <w:sz w:val="24"/>
          <w:szCs w:val="24"/>
          <w:lang w:val="lt-LT"/>
        </w:rPr>
        <w:t xml:space="preserve">Tiekėjui nevykdant sutartinių įsipareigojimų, tame tarpe jei </w:t>
      </w:r>
      <w:r w:rsidRPr="000A0B27">
        <w:rPr>
          <w:bCs/>
          <w:sz w:val="24"/>
          <w:szCs w:val="24"/>
          <w:lang w:val="lt-LT"/>
        </w:rPr>
        <w:t>Tiekėjas, NMA nepateikia dokumentų nurodytų 2.5 papunktyje</w:t>
      </w:r>
      <w:r w:rsidRPr="000A0B27">
        <w:rPr>
          <w:sz w:val="24"/>
          <w:szCs w:val="24"/>
          <w:lang w:val="lt-LT"/>
        </w:rPr>
        <w:t>, arba vienašališkai, ne dėl NMA kaltės, nutraukus Sutartį, NMA pareikalavus, Tiekėjas turi papildomai sumokėti 400 (keturių šimtų) Eur baudą.</w:t>
      </w:r>
    </w:p>
    <w:p w14:paraId="392712AF" w14:textId="77777777" w:rsidR="00CB5D1B" w:rsidRPr="000A0B27" w:rsidRDefault="00CB5D1B" w:rsidP="008C73D5">
      <w:pPr>
        <w:widowControl w:val="0"/>
        <w:numPr>
          <w:ilvl w:val="0"/>
          <w:numId w:val="56"/>
        </w:numPr>
        <w:ind w:left="0" w:firstLine="567"/>
        <w:jc w:val="both"/>
        <w:rPr>
          <w:rFonts w:eastAsia="Calibri"/>
          <w:sz w:val="24"/>
          <w:szCs w:val="24"/>
          <w:lang w:val="lt-LT"/>
        </w:rPr>
      </w:pPr>
      <w:r w:rsidRPr="000A0B27">
        <w:rPr>
          <w:rFonts w:eastAsia="Calibri"/>
          <w:sz w:val="24"/>
          <w:szCs w:val="24"/>
          <w:lang w:val="lt-LT"/>
        </w:rPr>
        <w:t>Už sutartinių įsipareigojimų nevykdymą ar netinkamą vykdymą Sutarties Šalys atsako Lietuvos Respublikos įstatymų ir kitų teisės aktų nustatyta tvarka bei privalo atlyginti nukentėjusiai Sutarties Šaliai dėl Sutarties nevykdymo ar netinkamo vykdymo padarytus nuostolius, neviršijant Sutarties bendros kainos.</w:t>
      </w:r>
    </w:p>
    <w:p w14:paraId="2B0485AA" w14:textId="77777777" w:rsidR="00CB5D1B" w:rsidRPr="000A0B27" w:rsidRDefault="00CB5D1B" w:rsidP="008C73D5">
      <w:pPr>
        <w:widowControl w:val="0"/>
        <w:numPr>
          <w:ilvl w:val="0"/>
          <w:numId w:val="56"/>
        </w:numPr>
        <w:ind w:left="0" w:firstLine="567"/>
        <w:jc w:val="both"/>
        <w:rPr>
          <w:rFonts w:eastAsia="Calibri"/>
          <w:sz w:val="24"/>
          <w:szCs w:val="24"/>
          <w:lang w:val="lt-LT"/>
        </w:rPr>
      </w:pPr>
      <w:r w:rsidRPr="000A0B27">
        <w:rPr>
          <w:rFonts w:eastAsia="Calibri"/>
          <w:sz w:val="24"/>
          <w:szCs w:val="24"/>
          <w:lang w:val="lt-LT"/>
        </w:rPr>
        <w:t>Sutarties nuostatos dėl nuostolių, patirtų Sutarties galiojimo metu, atlyginimo galioja ir po Sutarties nutraukimo.</w:t>
      </w:r>
    </w:p>
    <w:p w14:paraId="6788862D" w14:textId="77777777" w:rsidR="00CB5D1B" w:rsidRPr="000A0B27" w:rsidRDefault="00CB5D1B" w:rsidP="008C73D5">
      <w:pPr>
        <w:widowControl w:val="0"/>
        <w:numPr>
          <w:ilvl w:val="0"/>
          <w:numId w:val="50"/>
        </w:numPr>
        <w:ind w:left="0" w:firstLine="567"/>
        <w:jc w:val="both"/>
        <w:rPr>
          <w:rFonts w:eastAsia="Calibri"/>
          <w:sz w:val="24"/>
          <w:szCs w:val="24"/>
          <w:lang w:val="lt-LT"/>
        </w:rPr>
      </w:pPr>
      <w:r w:rsidRPr="000A0B27">
        <w:rPr>
          <w:rFonts w:eastAsia="Calibri"/>
          <w:sz w:val="24"/>
          <w:szCs w:val="24"/>
          <w:lang w:val="lt-LT"/>
        </w:rPr>
        <w:lastRenderedPageBreak/>
        <w:t>Nė viena Sutarties Šalis negali perduoti savo teisių ir pareigų pagal Sutartį tretiesiems asmenims be raštiško kitos Sutarties Šalies sutikimo, išskyrus Lietuvos Respublikos įstatymų ir kitų teisės aktų nustatytus atvejus.</w:t>
      </w:r>
    </w:p>
    <w:p w14:paraId="7B9047C2" w14:textId="77777777" w:rsidR="00CB5D1B" w:rsidRPr="000A0B27" w:rsidRDefault="00CB5D1B" w:rsidP="008C73D5">
      <w:pPr>
        <w:widowControl w:val="0"/>
        <w:numPr>
          <w:ilvl w:val="0"/>
          <w:numId w:val="50"/>
        </w:numPr>
        <w:ind w:left="0" w:firstLine="567"/>
        <w:jc w:val="both"/>
        <w:rPr>
          <w:rFonts w:eastAsia="Calibri"/>
          <w:sz w:val="24"/>
          <w:szCs w:val="24"/>
          <w:lang w:val="lt-LT"/>
        </w:rPr>
      </w:pPr>
      <w:r w:rsidRPr="000A0B27">
        <w:rPr>
          <w:rFonts w:eastAsia="Calibri"/>
          <w:sz w:val="24"/>
          <w:szCs w:val="24"/>
          <w:lang w:val="lt-LT"/>
        </w:rPr>
        <w:t>Netesybų sumokėjimas neatleidžia Šalių nuo įsipareigojimų pagal šią Sutartį vykdymo.</w:t>
      </w:r>
    </w:p>
    <w:p w14:paraId="691DCE64" w14:textId="77777777" w:rsidR="00CB5D1B" w:rsidRPr="000A0B27" w:rsidRDefault="00CB5D1B" w:rsidP="00CB5D1B">
      <w:pPr>
        <w:tabs>
          <w:tab w:val="left" w:pos="851"/>
          <w:tab w:val="left" w:pos="993"/>
          <w:tab w:val="left" w:pos="1134"/>
          <w:tab w:val="num" w:pos="1191"/>
        </w:tabs>
        <w:ind w:firstLine="426"/>
        <w:jc w:val="center"/>
        <w:rPr>
          <w:rFonts w:eastAsia="Calibri"/>
          <w:sz w:val="24"/>
          <w:szCs w:val="24"/>
          <w:lang w:val="lt-LT"/>
        </w:rPr>
      </w:pPr>
    </w:p>
    <w:p w14:paraId="3783C857" w14:textId="77777777" w:rsidR="00CB5D1B" w:rsidRPr="000A0B27" w:rsidRDefault="00CB5D1B" w:rsidP="00CB5D1B">
      <w:pPr>
        <w:tabs>
          <w:tab w:val="num" w:pos="0"/>
          <w:tab w:val="num" w:pos="426"/>
        </w:tabs>
        <w:ind w:firstLine="426"/>
        <w:jc w:val="center"/>
        <w:rPr>
          <w:b/>
          <w:i/>
          <w:caps/>
          <w:sz w:val="24"/>
          <w:szCs w:val="24"/>
          <w:lang w:val="lt-LT"/>
        </w:rPr>
      </w:pPr>
      <w:r w:rsidRPr="000A0B27">
        <w:rPr>
          <w:b/>
          <w:caps/>
          <w:sz w:val="24"/>
          <w:szCs w:val="24"/>
          <w:lang w:val="lt-LT"/>
        </w:rPr>
        <w:t xml:space="preserve">V. Nenugalima jėga </w:t>
      </w:r>
      <w:r w:rsidRPr="000A0B27">
        <w:rPr>
          <w:b/>
          <w:i/>
          <w:caps/>
          <w:sz w:val="24"/>
          <w:szCs w:val="24"/>
          <w:lang w:val="lt-LT"/>
        </w:rPr>
        <w:t>(force majeure)</w:t>
      </w:r>
    </w:p>
    <w:p w14:paraId="55A98EAA" w14:textId="77777777" w:rsidR="00CB5D1B" w:rsidRPr="000A0B27" w:rsidRDefault="00CB5D1B" w:rsidP="00CB5D1B">
      <w:pPr>
        <w:tabs>
          <w:tab w:val="num" w:pos="0"/>
          <w:tab w:val="num" w:pos="426"/>
        </w:tabs>
        <w:ind w:firstLine="426"/>
        <w:jc w:val="center"/>
        <w:rPr>
          <w:b/>
          <w:caps/>
          <w:sz w:val="24"/>
          <w:szCs w:val="24"/>
          <w:lang w:val="lt-LT"/>
        </w:rPr>
      </w:pPr>
    </w:p>
    <w:p w14:paraId="64D30086" w14:textId="77777777" w:rsidR="00CB5D1B" w:rsidRPr="000A0B27" w:rsidRDefault="00CB5D1B" w:rsidP="008C73D5">
      <w:pPr>
        <w:widowControl w:val="0"/>
        <w:numPr>
          <w:ilvl w:val="0"/>
          <w:numId w:val="50"/>
        </w:numPr>
        <w:ind w:left="0" w:firstLine="567"/>
        <w:jc w:val="both"/>
        <w:rPr>
          <w:rFonts w:eastAsia="Calibri"/>
          <w:sz w:val="24"/>
          <w:szCs w:val="24"/>
          <w:lang w:val="lt-LT"/>
        </w:rPr>
      </w:pPr>
      <w:r w:rsidRPr="000A0B27">
        <w:rPr>
          <w:rFonts w:eastAsia="Calibri"/>
          <w:sz w:val="24"/>
          <w:szCs w:val="24"/>
          <w:lang w:val="lt-LT"/>
        </w:rPr>
        <w:t xml:space="preserve">Nė viena iš </w:t>
      </w:r>
      <w:smartTag w:uri="schemas-tilde-lt/tildestengine" w:element="templates">
        <w:smartTagPr>
          <w:attr w:name="baseform" w:val="sutart|is"/>
          <w:attr w:name="id" w:val="-1"/>
          <w:attr w:name="text" w:val="SUTARTIES"/>
        </w:smartTagPr>
        <w:r w:rsidRPr="000A0B27">
          <w:rPr>
            <w:rFonts w:eastAsia="Calibri"/>
            <w:sz w:val="24"/>
            <w:szCs w:val="24"/>
            <w:lang w:val="lt-LT"/>
          </w:rPr>
          <w:t>Sutarties</w:t>
        </w:r>
      </w:smartTag>
      <w:r w:rsidRPr="000A0B27">
        <w:rPr>
          <w:rFonts w:eastAsia="Calibri"/>
          <w:sz w:val="24"/>
          <w:szCs w:val="24"/>
          <w:lang w:val="lt-LT"/>
        </w:rPr>
        <w:t xml:space="preserve"> Šalių neatsako už prisiimtų įsipareigojimų visišką ar dalinį neįvykdymą, jeigu ji įrodo, kad įsipareigojimų neįvykdė dėl aplinkybių, kurių ji negalėjo kontroliuoti bei protingai numatyti </w:t>
      </w:r>
      <w:smartTag w:uri="schemas-tilde-lt/tildestengine" w:element="templates">
        <w:smartTagPr>
          <w:attr w:name="baseform" w:val="sutart|is"/>
          <w:attr w:name="id" w:val="-1"/>
          <w:attr w:name="text" w:val="SUTARTIES"/>
        </w:smartTagPr>
        <w:r w:rsidRPr="000A0B27">
          <w:rPr>
            <w:rFonts w:eastAsia="Calibri"/>
            <w:sz w:val="24"/>
            <w:szCs w:val="24"/>
            <w:lang w:val="lt-LT"/>
          </w:rPr>
          <w:t>Sutarties</w:t>
        </w:r>
      </w:smartTag>
      <w:r w:rsidRPr="000A0B27">
        <w:rPr>
          <w:rFonts w:eastAsia="Calibri"/>
          <w:sz w:val="24"/>
          <w:szCs w:val="24"/>
          <w:lang w:val="lt-LT"/>
        </w:rPr>
        <w:t xml:space="preserve"> sudarymo metu, ir kad protingomis pastangomis negalėjo užkirsti kelio šių aplinkybių ar jų pasekmių atsiradimui (</w:t>
      </w:r>
      <w:r w:rsidRPr="000A0B27">
        <w:rPr>
          <w:rFonts w:eastAsia="Calibri"/>
          <w:i/>
          <w:sz w:val="24"/>
          <w:szCs w:val="24"/>
          <w:lang w:val="lt-LT"/>
        </w:rPr>
        <w:t>force majeure</w:t>
      </w:r>
      <w:r w:rsidRPr="000A0B27">
        <w:rPr>
          <w:rFonts w:eastAsia="Calibri"/>
          <w:sz w:val="24"/>
          <w:szCs w:val="24"/>
          <w:lang w:val="lt-LT"/>
        </w:rPr>
        <w:t>).</w:t>
      </w:r>
    </w:p>
    <w:p w14:paraId="0DC7FCAF" w14:textId="77777777" w:rsidR="00CB5D1B" w:rsidRPr="000A0B27" w:rsidRDefault="00CB5D1B" w:rsidP="008C73D5">
      <w:pPr>
        <w:widowControl w:val="0"/>
        <w:numPr>
          <w:ilvl w:val="0"/>
          <w:numId w:val="50"/>
        </w:numPr>
        <w:ind w:left="0" w:firstLine="567"/>
        <w:jc w:val="both"/>
        <w:rPr>
          <w:rFonts w:eastAsia="Calibri"/>
          <w:sz w:val="24"/>
          <w:szCs w:val="24"/>
          <w:lang w:val="lt-LT"/>
        </w:rPr>
      </w:pPr>
      <w:r w:rsidRPr="000A0B27">
        <w:rPr>
          <w:rFonts w:eastAsia="Calibri"/>
          <w:sz w:val="24"/>
          <w:szCs w:val="24"/>
          <w:lang w:val="lt-LT"/>
        </w:rPr>
        <w:t>Nenugalimos jėgos (</w:t>
      </w:r>
      <w:r w:rsidRPr="000A0B27">
        <w:rPr>
          <w:rFonts w:eastAsia="Calibri"/>
          <w:i/>
          <w:sz w:val="24"/>
          <w:szCs w:val="24"/>
          <w:lang w:val="lt-LT"/>
        </w:rPr>
        <w:t>force majeure</w:t>
      </w:r>
      <w:r w:rsidRPr="000A0B27">
        <w:rPr>
          <w:rFonts w:eastAsia="Calibri"/>
          <w:sz w:val="24"/>
          <w:szCs w:val="24"/>
          <w:lang w:val="lt-LT"/>
        </w:rPr>
        <w:t xml:space="preserve">) aplinkybėmis yra laikomos aplinkybės, nurodytos Civiliniame kodekse ir Atleidimo nuo atsakomybės esant nenugalimos jėgos aplinkybėms taisyklėse, patvirtintose Lietuvos Respublikos Vyriausybės </w:t>
      </w:r>
      <w:smartTag w:uri="schemas-tilde-lv/tildestengine" w:element="date">
        <w:smartTagPr>
          <w:attr w:name="Day" w:val="15"/>
          <w:attr w:name="Month" w:val="1996"/>
        </w:smartTagPr>
        <w:smartTag w:uri="schemas-tilde-lv/tildestengine" w:element="metric2">
          <w:smartTagPr>
            <w:attr w:name="metric_value" w:val="1996"/>
            <w:attr w:name="metric_text" w:val="m"/>
          </w:smartTagPr>
          <w:r w:rsidRPr="000A0B27">
            <w:rPr>
              <w:rFonts w:eastAsia="Calibri"/>
              <w:sz w:val="24"/>
              <w:szCs w:val="24"/>
              <w:lang w:val="lt-LT"/>
            </w:rPr>
            <w:t>1996 m</w:t>
          </w:r>
        </w:smartTag>
        <w:r w:rsidRPr="000A0B27">
          <w:rPr>
            <w:rFonts w:eastAsia="Calibri"/>
            <w:sz w:val="24"/>
            <w:szCs w:val="24"/>
            <w:lang w:val="lt-LT"/>
          </w:rPr>
          <w:t>. liepos 15 d.</w:t>
        </w:r>
      </w:smartTag>
      <w:r w:rsidRPr="000A0B27">
        <w:rPr>
          <w:rFonts w:eastAsia="Calibri"/>
          <w:sz w:val="24"/>
          <w:szCs w:val="24"/>
          <w:lang w:val="lt-LT"/>
        </w:rPr>
        <w:t xml:space="preserve"> nutarimu Nr. 840. </w:t>
      </w:r>
    </w:p>
    <w:p w14:paraId="4C357D8C" w14:textId="77777777" w:rsidR="00CB5D1B" w:rsidRPr="000A0B27" w:rsidRDefault="00CB5D1B" w:rsidP="008C73D5">
      <w:pPr>
        <w:widowControl w:val="0"/>
        <w:numPr>
          <w:ilvl w:val="0"/>
          <w:numId w:val="50"/>
        </w:numPr>
        <w:ind w:left="0" w:firstLine="567"/>
        <w:jc w:val="both"/>
        <w:rPr>
          <w:rFonts w:eastAsia="Calibri"/>
          <w:sz w:val="24"/>
          <w:szCs w:val="24"/>
          <w:lang w:val="lt-LT"/>
        </w:rPr>
      </w:pPr>
      <w:smartTag w:uri="schemas-tilde-lt/tildestengine" w:element="templates">
        <w:smartTagPr>
          <w:attr w:name="text" w:val="SUTARTIES"/>
          <w:attr w:name="id" w:val="-1"/>
          <w:attr w:name="baseform" w:val="sutart|is"/>
        </w:smartTagPr>
        <w:r w:rsidRPr="000A0B27">
          <w:rPr>
            <w:rFonts w:eastAsia="Calibri"/>
            <w:sz w:val="24"/>
            <w:szCs w:val="24"/>
            <w:lang w:val="lt-LT"/>
          </w:rPr>
          <w:t>Sutarties</w:t>
        </w:r>
      </w:smartTag>
      <w:r w:rsidRPr="000A0B27">
        <w:rPr>
          <w:rFonts w:eastAsia="Calibri"/>
          <w:sz w:val="24"/>
          <w:szCs w:val="24"/>
          <w:lang w:val="lt-LT"/>
        </w:rPr>
        <w:t xml:space="preserve"> Šalis turi ne vėliau kaip per 1 (vieną) darbo dieną raštu pranešti kitai Šaliai apie nenugalimos jėgos (</w:t>
      </w:r>
      <w:r w:rsidRPr="000A0B27">
        <w:rPr>
          <w:rFonts w:eastAsia="Calibri"/>
          <w:i/>
          <w:sz w:val="24"/>
          <w:szCs w:val="24"/>
          <w:lang w:val="lt-LT"/>
        </w:rPr>
        <w:t>force majeure</w:t>
      </w:r>
      <w:r w:rsidRPr="000A0B27">
        <w:rPr>
          <w:rFonts w:eastAsia="Calibri"/>
          <w:sz w:val="24"/>
          <w:szCs w:val="24"/>
          <w:lang w:val="lt-LT"/>
        </w:rPr>
        <w:t xml:space="preserve">) aplinkybių, dėl kurių </w:t>
      </w:r>
      <w:smartTag w:uri="schemas-tilde-lt/tildestengine" w:element="templates">
        <w:smartTagPr>
          <w:attr w:name="text" w:val="SUTARTIES"/>
          <w:attr w:name="id" w:val="-1"/>
          <w:attr w:name="baseform" w:val="sutart|is"/>
        </w:smartTagPr>
        <w:r w:rsidRPr="000A0B27">
          <w:rPr>
            <w:rFonts w:eastAsia="Calibri"/>
            <w:sz w:val="24"/>
            <w:szCs w:val="24"/>
            <w:lang w:val="lt-LT"/>
          </w:rPr>
          <w:t>Sutarties</w:t>
        </w:r>
      </w:smartTag>
      <w:r w:rsidRPr="000A0B27">
        <w:rPr>
          <w:rFonts w:eastAsia="Calibri"/>
          <w:sz w:val="24"/>
          <w:szCs w:val="24"/>
          <w:lang w:val="lt-LT"/>
        </w:rPr>
        <w:t xml:space="preserve"> ar jos dalies įvykdymas gali pasunkėti ar tapti neįmanomas, atsiradimą. </w:t>
      </w:r>
    </w:p>
    <w:p w14:paraId="3B1E31A3" w14:textId="77777777" w:rsidR="00CB5D1B" w:rsidRPr="000A0B27" w:rsidRDefault="00CB5D1B" w:rsidP="008C73D5">
      <w:pPr>
        <w:widowControl w:val="0"/>
        <w:numPr>
          <w:ilvl w:val="0"/>
          <w:numId w:val="50"/>
        </w:numPr>
        <w:ind w:left="0" w:firstLine="567"/>
        <w:jc w:val="both"/>
        <w:rPr>
          <w:rFonts w:eastAsia="Calibri"/>
          <w:sz w:val="24"/>
          <w:szCs w:val="24"/>
          <w:lang w:val="lt-LT"/>
        </w:rPr>
      </w:pPr>
      <w:r w:rsidRPr="000A0B27">
        <w:rPr>
          <w:rFonts w:eastAsia="Calibri"/>
          <w:sz w:val="24"/>
          <w:szCs w:val="24"/>
          <w:lang w:val="lt-LT"/>
        </w:rPr>
        <w:t>Jeigu nenugalimos jėgos (</w:t>
      </w:r>
      <w:r w:rsidRPr="000A0B27">
        <w:rPr>
          <w:rFonts w:eastAsia="Calibri"/>
          <w:i/>
          <w:sz w:val="24"/>
          <w:szCs w:val="24"/>
          <w:lang w:val="lt-LT"/>
        </w:rPr>
        <w:t>force majeure</w:t>
      </w:r>
      <w:r w:rsidRPr="000A0B27">
        <w:rPr>
          <w:rFonts w:eastAsia="Calibri"/>
          <w:sz w:val="24"/>
          <w:szCs w:val="24"/>
          <w:lang w:val="lt-LT"/>
        </w:rPr>
        <w:t xml:space="preserve">) aplinkybės tęsiasi ilgiau kaip 3 (tris) mėnesius nuo </w:t>
      </w:r>
      <w:smartTag w:uri="schemas-tilde-lt/tildestengine" w:element="templates">
        <w:smartTagPr>
          <w:attr w:name="baseform" w:val="pranešim|as"/>
          <w:attr w:name="id" w:val="-1"/>
          <w:attr w:name="text" w:val="pranešimo"/>
        </w:smartTagPr>
        <w:r w:rsidRPr="000A0B27">
          <w:rPr>
            <w:rFonts w:eastAsia="Calibri"/>
            <w:sz w:val="24"/>
            <w:szCs w:val="24"/>
            <w:lang w:val="lt-LT"/>
          </w:rPr>
          <w:t>pranešimo</w:t>
        </w:r>
      </w:smartTag>
      <w:r w:rsidRPr="000A0B27">
        <w:rPr>
          <w:rFonts w:eastAsia="Calibri"/>
          <w:sz w:val="24"/>
          <w:szCs w:val="24"/>
          <w:lang w:val="lt-LT"/>
        </w:rPr>
        <w:t xml:space="preserve"> apie jas gavimo dienos, Šalys tarpusavio </w:t>
      </w:r>
      <w:smartTag w:uri="schemas-tilde-lt/tildestengine" w:element="templates">
        <w:smartTagPr>
          <w:attr w:name="baseform" w:val="susitarim|as"/>
          <w:attr w:name="id" w:val="-1"/>
          <w:attr w:name="text" w:val="susitarimu"/>
        </w:smartTagPr>
        <w:r w:rsidRPr="000A0B27">
          <w:rPr>
            <w:rFonts w:eastAsia="Calibri"/>
            <w:sz w:val="24"/>
            <w:szCs w:val="24"/>
            <w:lang w:val="lt-LT"/>
          </w:rPr>
          <w:t>susitarimu</w:t>
        </w:r>
      </w:smartTag>
      <w:r w:rsidRPr="000A0B27">
        <w:rPr>
          <w:rFonts w:eastAsia="Calibri"/>
          <w:sz w:val="24"/>
          <w:szCs w:val="24"/>
          <w:lang w:val="lt-LT"/>
        </w:rPr>
        <w:t xml:space="preserve"> gali nutraukti Sutartį. Nė viena iš Šalių neturi teisės reikalauti, kad kita Šalis atlygintų dėl to patirtus nuostolius.</w:t>
      </w:r>
    </w:p>
    <w:p w14:paraId="10630286" w14:textId="77777777" w:rsidR="00CB5D1B" w:rsidRPr="000A0B27" w:rsidRDefault="00CB5D1B" w:rsidP="008C73D5">
      <w:pPr>
        <w:ind w:firstLine="567"/>
        <w:jc w:val="both"/>
        <w:rPr>
          <w:rFonts w:eastAsia="Calibri"/>
          <w:sz w:val="24"/>
          <w:szCs w:val="24"/>
          <w:lang w:val="lt-LT"/>
        </w:rPr>
      </w:pPr>
    </w:p>
    <w:p w14:paraId="41648D05" w14:textId="77777777" w:rsidR="00CB5D1B" w:rsidRPr="000A0B27" w:rsidRDefault="00CB5D1B" w:rsidP="00CB5D1B">
      <w:pPr>
        <w:ind w:firstLine="426"/>
        <w:jc w:val="center"/>
        <w:rPr>
          <w:b/>
          <w:bCs/>
          <w:caps/>
          <w:sz w:val="24"/>
          <w:szCs w:val="24"/>
          <w:lang w:val="lt-LT"/>
        </w:rPr>
      </w:pPr>
      <w:r w:rsidRPr="000A0B27">
        <w:rPr>
          <w:b/>
          <w:bCs/>
          <w:caps/>
          <w:sz w:val="24"/>
          <w:szCs w:val="24"/>
          <w:lang w:val="lt-LT"/>
        </w:rPr>
        <w:t>VI. KONFIDENCIALUMAS</w:t>
      </w:r>
    </w:p>
    <w:p w14:paraId="4982D773" w14:textId="77777777" w:rsidR="00CB5D1B" w:rsidRPr="000A0B27" w:rsidRDefault="00CB5D1B" w:rsidP="00CB5D1B">
      <w:pPr>
        <w:widowControl w:val="0"/>
        <w:tabs>
          <w:tab w:val="left" w:pos="0"/>
          <w:tab w:val="left" w:pos="993"/>
          <w:tab w:val="left" w:pos="1276"/>
        </w:tabs>
        <w:ind w:firstLine="426"/>
        <w:jc w:val="center"/>
        <w:rPr>
          <w:rFonts w:eastAsia="Calibri"/>
          <w:sz w:val="24"/>
          <w:szCs w:val="24"/>
          <w:lang w:val="lt-LT"/>
        </w:rPr>
      </w:pPr>
    </w:p>
    <w:p w14:paraId="3B90406D" w14:textId="77777777" w:rsidR="00CB5D1B" w:rsidRPr="000A0B27" w:rsidRDefault="00CB5D1B" w:rsidP="008C73D5">
      <w:pPr>
        <w:numPr>
          <w:ilvl w:val="0"/>
          <w:numId w:val="51"/>
        </w:numPr>
        <w:ind w:left="0" w:firstLine="567"/>
        <w:contextualSpacing/>
        <w:jc w:val="both"/>
        <w:rPr>
          <w:sz w:val="24"/>
          <w:szCs w:val="24"/>
          <w:lang w:val="lt-LT"/>
        </w:rPr>
      </w:pPr>
      <w:r w:rsidRPr="000A0B27">
        <w:rPr>
          <w:sz w:val="24"/>
          <w:szCs w:val="24"/>
          <w:lang w:val="lt-LT"/>
        </w:rPr>
        <w:t>Konfidencialia informacija pagal šią Sutartį laikoma:</w:t>
      </w:r>
    </w:p>
    <w:p w14:paraId="280473C9" w14:textId="77777777" w:rsidR="00CB5D1B" w:rsidRPr="000A0B27" w:rsidRDefault="00CB5D1B" w:rsidP="008C73D5">
      <w:pPr>
        <w:numPr>
          <w:ilvl w:val="1"/>
          <w:numId w:val="51"/>
        </w:numPr>
        <w:ind w:left="0" w:firstLine="567"/>
        <w:contextualSpacing/>
        <w:jc w:val="both"/>
        <w:rPr>
          <w:sz w:val="24"/>
          <w:szCs w:val="24"/>
          <w:lang w:val="lt-LT"/>
        </w:rPr>
      </w:pPr>
      <w:r w:rsidRPr="000A0B27">
        <w:rPr>
          <w:sz w:val="24"/>
          <w:szCs w:val="24"/>
          <w:lang w:val="lt-LT"/>
        </w:rPr>
        <w:t>bet kokiu fiksuotu būdu išreikšta informacija, kuri gaunama vykdant šia Sutartimi prisiimtus įsipareigojimus ir kuri yra susijusi su NMA atliekamomis funkcijomis;</w:t>
      </w:r>
    </w:p>
    <w:p w14:paraId="4DDAA5DC" w14:textId="77777777" w:rsidR="00CB5D1B" w:rsidRPr="000A0B27" w:rsidRDefault="00CB5D1B" w:rsidP="008C73D5">
      <w:pPr>
        <w:numPr>
          <w:ilvl w:val="1"/>
          <w:numId w:val="51"/>
        </w:numPr>
        <w:ind w:left="0" w:firstLine="567"/>
        <w:contextualSpacing/>
        <w:jc w:val="both"/>
        <w:rPr>
          <w:sz w:val="24"/>
          <w:szCs w:val="24"/>
          <w:lang w:val="lt-LT"/>
        </w:rPr>
      </w:pPr>
      <w:r w:rsidRPr="000A0B27">
        <w:rPr>
          <w:sz w:val="24"/>
          <w:szCs w:val="24"/>
          <w:lang w:val="lt-LT"/>
        </w:rPr>
        <w:t>duomenys, asmens duomenys, elektroniniai dokumentai: duomenų bazės, duomenų failai ir kt., tyrimų informacija, sistemų dokumentai, naudotojų vadovai, eksploatacijos ar pagalbinės procedūros, archyvuota informacija ar kiti dokumentai, parengti NMA ar jos darbuotojų, kuriuose yra Sutarties 24.1 papunktyje nurodytos informacijos ar kurie yra parengti remiantis aukščiau minėta informacija;</w:t>
      </w:r>
    </w:p>
    <w:p w14:paraId="5819B978" w14:textId="77777777" w:rsidR="00CB5D1B" w:rsidRPr="000A0B27" w:rsidRDefault="00CB5D1B" w:rsidP="008C73D5">
      <w:pPr>
        <w:numPr>
          <w:ilvl w:val="1"/>
          <w:numId w:val="51"/>
        </w:numPr>
        <w:ind w:left="0" w:firstLine="567"/>
        <w:contextualSpacing/>
        <w:jc w:val="both"/>
        <w:rPr>
          <w:sz w:val="24"/>
          <w:szCs w:val="24"/>
          <w:lang w:val="lt-LT"/>
        </w:rPr>
      </w:pPr>
      <w:r w:rsidRPr="000A0B27">
        <w:rPr>
          <w:sz w:val="24"/>
          <w:szCs w:val="24"/>
          <w:lang w:val="lt-LT"/>
        </w:rPr>
        <w:t>kita informacija, kuri bent vienos iš Šalių laikoma konfidencialia ir neviešinama; tokiu atveju Šalis, atskleidžianti informaciją, atskleisdama informuoja kitą Šalį apie jos konfidencialumą.</w:t>
      </w:r>
    </w:p>
    <w:p w14:paraId="6DED148C" w14:textId="77777777" w:rsidR="00CB5D1B" w:rsidRPr="000A0B27" w:rsidRDefault="00CB5D1B" w:rsidP="008C73D5">
      <w:pPr>
        <w:numPr>
          <w:ilvl w:val="0"/>
          <w:numId w:val="52"/>
        </w:numPr>
        <w:ind w:left="0" w:firstLine="567"/>
        <w:contextualSpacing/>
        <w:jc w:val="both"/>
        <w:rPr>
          <w:sz w:val="24"/>
          <w:szCs w:val="24"/>
          <w:lang w:val="lt-LT"/>
        </w:rPr>
      </w:pPr>
      <w:r w:rsidRPr="000A0B27">
        <w:rPr>
          <w:sz w:val="24"/>
          <w:szCs w:val="24"/>
          <w:lang w:val="lt-LT"/>
        </w:rPr>
        <w:t>Tiekėjas įsipareigoja:</w:t>
      </w:r>
    </w:p>
    <w:p w14:paraId="3B3A248A" w14:textId="77777777" w:rsidR="00CB5D1B" w:rsidRPr="000A0B27" w:rsidRDefault="00CB5D1B" w:rsidP="008C73D5">
      <w:pPr>
        <w:numPr>
          <w:ilvl w:val="1"/>
          <w:numId w:val="52"/>
        </w:numPr>
        <w:ind w:left="0" w:firstLine="567"/>
        <w:contextualSpacing/>
        <w:jc w:val="both"/>
        <w:rPr>
          <w:sz w:val="24"/>
          <w:szCs w:val="24"/>
          <w:lang w:val="lt-LT"/>
        </w:rPr>
      </w:pPr>
      <w:r w:rsidRPr="000A0B27">
        <w:rPr>
          <w:sz w:val="24"/>
          <w:szCs w:val="24"/>
          <w:lang w:val="lt-LT"/>
        </w:rPr>
        <w:t>naudotis konfidencialia informacija tik sutartinių įsipareigojimų vykdymo tikslais;</w:t>
      </w:r>
    </w:p>
    <w:p w14:paraId="40988857" w14:textId="77777777" w:rsidR="00CB5D1B" w:rsidRPr="000A0B27" w:rsidRDefault="00CB5D1B" w:rsidP="008C73D5">
      <w:pPr>
        <w:numPr>
          <w:ilvl w:val="1"/>
          <w:numId w:val="52"/>
        </w:numPr>
        <w:ind w:left="0" w:firstLine="567"/>
        <w:contextualSpacing/>
        <w:jc w:val="both"/>
        <w:rPr>
          <w:sz w:val="24"/>
          <w:szCs w:val="24"/>
          <w:lang w:val="lt-LT"/>
        </w:rPr>
      </w:pPr>
      <w:r w:rsidRPr="000A0B27">
        <w:rPr>
          <w:sz w:val="24"/>
          <w:szCs w:val="24"/>
          <w:lang w:val="lt-LT"/>
        </w:rPr>
        <w:t>neskleisti, negarsinti ir neperduoti tretiesiems asmenims bei nenaudoti trečiųjų fizinių ar juridinių asmenų interesams konfidencialios informacijos, kuri bet kokia forma sutartinių įsipareigojimų tikslais buvo gauta iš NMA, Sutarties galiojimo laikotarpiu ir po Sutarties įvykdymo ar jos nutraukimo be išankstinio rašytinio NMA sutikimo, jeigu Lietuvos Respublikos įstatymai bei kiti teisės aktai nenustato kitaip;</w:t>
      </w:r>
    </w:p>
    <w:p w14:paraId="36B35303" w14:textId="77777777" w:rsidR="00CB5D1B" w:rsidRPr="000A0B27" w:rsidRDefault="00CB5D1B" w:rsidP="008C73D5">
      <w:pPr>
        <w:numPr>
          <w:ilvl w:val="1"/>
          <w:numId w:val="52"/>
        </w:numPr>
        <w:ind w:left="0" w:firstLine="567"/>
        <w:contextualSpacing/>
        <w:jc w:val="both"/>
        <w:rPr>
          <w:sz w:val="24"/>
          <w:szCs w:val="24"/>
          <w:lang w:val="lt-LT"/>
        </w:rPr>
      </w:pPr>
      <w:r w:rsidRPr="000A0B27">
        <w:rPr>
          <w:sz w:val="24"/>
          <w:szCs w:val="24"/>
          <w:lang w:val="lt-LT"/>
        </w:rPr>
        <w:t>užtikrinti konfidencialios informacijos apsaugą, t. y. užkirsti galimybę tretiesiems asmenims sužinoti tokią informaciją;</w:t>
      </w:r>
    </w:p>
    <w:p w14:paraId="18847907" w14:textId="77777777" w:rsidR="00CB5D1B" w:rsidRPr="000A0B27" w:rsidRDefault="00CB5D1B" w:rsidP="008C73D5">
      <w:pPr>
        <w:numPr>
          <w:ilvl w:val="1"/>
          <w:numId w:val="52"/>
        </w:numPr>
        <w:ind w:left="0" w:firstLine="567"/>
        <w:contextualSpacing/>
        <w:jc w:val="both"/>
        <w:rPr>
          <w:sz w:val="24"/>
          <w:szCs w:val="24"/>
          <w:lang w:val="lt-LT"/>
        </w:rPr>
      </w:pPr>
      <w:r w:rsidRPr="000A0B27">
        <w:rPr>
          <w:sz w:val="24"/>
          <w:szCs w:val="24"/>
          <w:lang w:val="lt-LT"/>
        </w:rPr>
        <w:t xml:space="preserve"> visais atvejais pranešti NMA apie nesankcionuotą konfidencialios informacijos atskleidimą, informacijos saugumo įvykius ir silpnąsias vietas; taip pat NMA nedelsiant informuoti apie aukščiau nurodytų nesklandumų pašalinimą;</w:t>
      </w:r>
    </w:p>
    <w:p w14:paraId="2D23BA57" w14:textId="77777777" w:rsidR="00CB5D1B" w:rsidRPr="000A0B27" w:rsidRDefault="00CB5D1B" w:rsidP="008C73D5">
      <w:pPr>
        <w:numPr>
          <w:ilvl w:val="1"/>
          <w:numId w:val="52"/>
        </w:numPr>
        <w:ind w:left="0" w:firstLine="567"/>
        <w:contextualSpacing/>
        <w:jc w:val="both"/>
        <w:rPr>
          <w:sz w:val="24"/>
          <w:szCs w:val="24"/>
          <w:lang w:val="lt-LT"/>
        </w:rPr>
      </w:pPr>
      <w:r w:rsidRPr="000A0B27">
        <w:rPr>
          <w:sz w:val="24"/>
          <w:szCs w:val="24"/>
          <w:lang w:val="lt-LT"/>
        </w:rPr>
        <w:t>laikytis NMA Informacijos saugumo politikos ir darbo su konfidencialia informacija nuostatų ir principų</w:t>
      </w:r>
      <w:r w:rsidRPr="000A0B27">
        <w:rPr>
          <w:sz w:val="24"/>
          <w:szCs w:val="24"/>
          <w:vertAlign w:val="superscript"/>
          <w:lang w:val="lt-LT"/>
        </w:rPr>
        <w:footnoteReference w:id="2"/>
      </w:r>
      <w:r w:rsidRPr="000A0B27">
        <w:rPr>
          <w:sz w:val="24"/>
          <w:szCs w:val="24"/>
          <w:lang w:val="lt-LT"/>
        </w:rPr>
        <w:t>:</w:t>
      </w:r>
    </w:p>
    <w:p w14:paraId="4EB0694E" w14:textId="77777777" w:rsidR="00CB5D1B" w:rsidRPr="000A0B27" w:rsidRDefault="00CB5D1B" w:rsidP="008C73D5">
      <w:pPr>
        <w:numPr>
          <w:ilvl w:val="2"/>
          <w:numId w:val="52"/>
        </w:numPr>
        <w:ind w:left="0" w:firstLine="567"/>
        <w:contextualSpacing/>
        <w:jc w:val="both"/>
        <w:rPr>
          <w:sz w:val="24"/>
          <w:szCs w:val="24"/>
          <w:lang w:val="lt-LT"/>
        </w:rPr>
      </w:pPr>
      <w:r w:rsidRPr="000A0B27">
        <w:rPr>
          <w:sz w:val="24"/>
          <w:szCs w:val="24"/>
          <w:lang w:val="lt-LT"/>
        </w:rPr>
        <w:t>informacijos konfidencialumo – konfidencialios informacijos apsaugos nuo nesankcionuoto paskelbimo;</w:t>
      </w:r>
    </w:p>
    <w:p w14:paraId="60C4BD09" w14:textId="77777777" w:rsidR="00CB5D1B" w:rsidRPr="000A0B27" w:rsidRDefault="00CB5D1B" w:rsidP="008C73D5">
      <w:pPr>
        <w:numPr>
          <w:ilvl w:val="2"/>
          <w:numId w:val="52"/>
        </w:numPr>
        <w:ind w:left="0" w:firstLine="567"/>
        <w:contextualSpacing/>
        <w:jc w:val="both"/>
        <w:rPr>
          <w:sz w:val="24"/>
          <w:szCs w:val="24"/>
          <w:lang w:val="lt-LT"/>
        </w:rPr>
      </w:pPr>
      <w:r w:rsidRPr="000A0B27">
        <w:rPr>
          <w:sz w:val="24"/>
          <w:szCs w:val="24"/>
          <w:lang w:val="lt-LT"/>
        </w:rPr>
        <w:lastRenderedPageBreak/>
        <w:t>vientisumo – konfidencialios informacijos apsaugos nuo nesankcionuoto ar atsitiktinio pakeitimo;</w:t>
      </w:r>
    </w:p>
    <w:p w14:paraId="7694EB17" w14:textId="77777777" w:rsidR="00CB5D1B" w:rsidRPr="000A0B27" w:rsidRDefault="00CB5D1B" w:rsidP="008C73D5">
      <w:pPr>
        <w:numPr>
          <w:ilvl w:val="2"/>
          <w:numId w:val="52"/>
        </w:numPr>
        <w:ind w:left="0" w:firstLine="567"/>
        <w:contextualSpacing/>
        <w:jc w:val="both"/>
        <w:rPr>
          <w:sz w:val="24"/>
          <w:szCs w:val="24"/>
          <w:lang w:val="lt-LT"/>
        </w:rPr>
      </w:pPr>
      <w:r w:rsidRPr="000A0B27">
        <w:rPr>
          <w:sz w:val="24"/>
          <w:szCs w:val="24"/>
          <w:lang w:val="lt-LT"/>
        </w:rPr>
        <w:t>prieinamumo – užtikrinimo, kad konfidenciali informacija yra prieinama legaliems naudotojams, t. y. asmenims, kurie Tiekėjo paskirti atsakingais už duomenų / asmens duomenų</w:t>
      </w:r>
      <w:r w:rsidRPr="000A0B27">
        <w:rPr>
          <w:i/>
          <w:iCs/>
          <w:sz w:val="24"/>
          <w:szCs w:val="24"/>
          <w:lang w:val="lt-LT"/>
        </w:rPr>
        <w:t xml:space="preserve"> </w:t>
      </w:r>
      <w:r w:rsidRPr="000A0B27">
        <w:rPr>
          <w:sz w:val="24"/>
          <w:szCs w:val="24"/>
          <w:lang w:val="lt-LT"/>
        </w:rPr>
        <w:t>gavimą pagal Sutartį, ir tik tada, kai ji (konfidenciali informacija) reikalinga siekiant tinkamai vykdyti Sutarties sąlygas.</w:t>
      </w:r>
    </w:p>
    <w:p w14:paraId="4A0BD5FA" w14:textId="77777777" w:rsidR="00CB5D1B" w:rsidRPr="000A0B27" w:rsidRDefault="00CB5D1B" w:rsidP="008C73D5">
      <w:pPr>
        <w:numPr>
          <w:ilvl w:val="0"/>
          <w:numId w:val="52"/>
        </w:numPr>
        <w:ind w:left="0" w:firstLine="567"/>
        <w:contextualSpacing/>
        <w:jc w:val="both"/>
        <w:rPr>
          <w:sz w:val="24"/>
          <w:szCs w:val="24"/>
          <w:lang w:val="lt-LT"/>
        </w:rPr>
      </w:pPr>
      <w:r w:rsidRPr="000A0B27">
        <w:rPr>
          <w:sz w:val="24"/>
          <w:szCs w:val="24"/>
          <w:lang w:val="lt-LT"/>
        </w:rPr>
        <w:t>Pasibaigus Sutarties galiojimui / nutraukus Sutartį, Tiekėjas nedelsdamas privalo:</w:t>
      </w:r>
    </w:p>
    <w:p w14:paraId="431CC524" w14:textId="77777777" w:rsidR="00CB5D1B" w:rsidRPr="000A0B27" w:rsidRDefault="00CB5D1B" w:rsidP="008C73D5">
      <w:pPr>
        <w:numPr>
          <w:ilvl w:val="1"/>
          <w:numId w:val="52"/>
        </w:numPr>
        <w:ind w:left="0" w:firstLine="567"/>
        <w:contextualSpacing/>
        <w:jc w:val="both"/>
        <w:rPr>
          <w:sz w:val="24"/>
          <w:szCs w:val="24"/>
          <w:lang w:val="lt-LT"/>
        </w:rPr>
      </w:pPr>
      <w:r w:rsidRPr="000A0B27">
        <w:rPr>
          <w:sz w:val="24"/>
          <w:szCs w:val="24"/>
          <w:lang w:val="lt-LT"/>
        </w:rPr>
        <w:t>grąžinti konfidencialią informaciją ją suteikusiai NMA arba sunaikinti pateiktą konfidencialią informaciją;</w:t>
      </w:r>
    </w:p>
    <w:p w14:paraId="41C3D071" w14:textId="77777777" w:rsidR="00CB5D1B" w:rsidRPr="000A0B27" w:rsidRDefault="00CB5D1B" w:rsidP="008C73D5">
      <w:pPr>
        <w:numPr>
          <w:ilvl w:val="1"/>
          <w:numId w:val="52"/>
        </w:numPr>
        <w:ind w:left="0" w:firstLine="567"/>
        <w:contextualSpacing/>
        <w:jc w:val="both"/>
        <w:rPr>
          <w:sz w:val="24"/>
          <w:szCs w:val="24"/>
          <w:lang w:val="lt-LT"/>
        </w:rPr>
      </w:pPr>
      <w:r w:rsidRPr="000A0B27">
        <w:rPr>
          <w:sz w:val="24"/>
          <w:szCs w:val="24"/>
          <w:lang w:val="lt-LT"/>
        </w:rPr>
        <w:t>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10205B24" w14:textId="77777777" w:rsidR="00CB5D1B" w:rsidRPr="000A0B27" w:rsidRDefault="00CB5D1B" w:rsidP="008C73D5">
      <w:pPr>
        <w:numPr>
          <w:ilvl w:val="1"/>
          <w:numId w:val="52"/>
        </w:numPr>
        <w:ind w:left="0" w:firstLine="567"/>
        <w:contextualSpacing/>
        <w:jc w:val="both"/>
        <w:rPr>
          <w:sz w:val="24"/>
          <w:szCs w:val="24"/>
          <w:lang w:val="lt-LT"/>
        </w:rPr>
      </w:pPr>
      <w:r w:rsidRPr="000A0B27">
        <w:rPr>
          <w:sz w:val="24"/>
          <w:szCs w:val="24"/>
          <w:lang w:val="lt-LT"/>
        </w:rPr>
        <w:t>patvirtinti NMA šiame punkte nustatytų įsipareigojimų įvykdymą raštu.</w:t>
      </w:r>
    </w:p>
    <w:p w14:paraId="4455309F" w14:textId="25D20311" w:rsidR="00CB5D1B" w:rsidRPr="000A0B27" w:rsidRDefault="00CB5D1B" w:rsidP="008C73D5">
      <w:pPr>
        <w:numPr>
          <w:ilvl w:val="0"/>
          <w:numId w:val="52"/>
        </w:numPr>
        <w:ind w:left="0" w:firstLine="567"/>
        <w:contextualSpacing/>
        <w:jc w:val="both"/>
        <w:rPr>
          <w:sz w:val="24"/>
          <w:szCs w:val="24"/>
          <w:lang w:val="lt-LT"/>
        </w:rPr>
      </w:pPr>
      <w:r w:rsidRPr="000A0B27">
        <w:rPr>
          <w:sz w:val="24"/>
          <w:szCs w:val="24"/>
          <w:lang w:val="lt-LT"/>
        </w:rPr>
        <w:t xml:space="preserve">Tiekėjas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ir prieigos teisės prie NMA informacinių sistemų (pateikus užpildytą prašymą pagal </w:t>
      </w:r>
      <w:hyperlink w:anchor="prieiga5" w:history="1">
        <w:r w:rsidRPr="000A0B27">
          <w:rPr>
            <w:rStyle w:val="Hyperlink"/>
            <w:sz w:val="24"/>
            <w:szCs w:val="24"/>
            <w:lang w:val="lt-LT"/>
          </w:rPr>
          <w:t xml:space="preserve">Sutarties </w:t>
        </w:r>
        <w:r w:rsidRPr="000A0B27">
          <w:rPr>
            <w:rStyle w:val="Hyperlink"/>
            <w:rFonts w:eastAsiaTheme="majorEastAsia"/>
            <w:sz w:val="24"/>
            <w:szCs w:val="24"/>
            <w:lang w:val="lt-LT"/>
          </w:rPr>
          <w:t>5 priedą</w:t>
        </w:r>
      </w:hyperlink>
      <w:r w:rsidRPr="000A0B27">
        <w:rPr>
          <w:rFonts w:eastAsiaTheme="majorEastAsia"/>
          <w:sz w:val="24"/>
          <w:szCs w:val="24"/>
          <w:lang w:val="lt-LT"/>
        </w:rPr>
        <w:t>)</w:t>
      </w:r>
      <w:r w:rsidRPr="000A0B27">
        <w:rPr>
          <w:sz w:val="24"/>
          <w:szCs w:val="24"/>
          <w:lang w:val="lt-LT"/>
        </w:rPr>
        <w:t xml:space="preserve"> suteikiamos saugiu elektroniniu parašu, sukurtu saugia parašo formavimo įranga ir patvirtintu galiojančiu kvalifikuotu sertifikatu, pasirašius konfidencialumo pasižadėjimą (</w:t>
      </w:r>
      <w:hyperlink w:anchor="konfidenc4" w:history="1">
        <w:r w:rsidRPr="000A0B27">
          <w:rPr>
            <w:rStyle w:val="Hyperlink"/>
            <w:sz w:val="24"/>
            <w:szCs w:val="24"/>
            <w:lang w:val="lt-LT"/>
          </w:rPr>
          <w:t xml:space="preserve">Sutarties </w:t>
        </w:r>
        <w:r w:rsidRPr="000A0B27">
          <w:rPr>
            <w:rStyle w:val="Hyperlink"/>
            <w:rFonts w:eastAsiaTheme="majorEastAsia"/>
            <w:sz w:val="24"/>
            <w:szCs w:val="24"/>
            <w:lang w:val="lt-LT"/>
          </w:rPr>
          <w:t>4 priedas</w:t>
        </w:r>
      </w:hyperlink>
      <w:r w:rsidRPr="000A0B27">
        <w:rPr>
          <w:sz w:val="24"/>
          <w:szCs w:val="24"/>
          <w:lang w:val="lt-LT"/>
        </w:rPr>
        <w:t xml:space="preserve">), kuris turi būti atsiųstas NMA elektroniniu paštu </w:t>
      </w:r>
      <w:hyperlink r:id="rId9" w:history="1">
        <w:r w:rsidRPr="000A0B27">
          <w:rPr>
            <w:color w:val="0000FF"/>
            <w:sz w:val="24"/>
            <w:szCs w:val="24"/>
            <w:u w:val="single"/>
            <w:lang w:val="lt-LT"/>
          </w:rPr>
          <w:t>pasizadejimai@nma.lt</w:t>
        </w:r>
      </w:hyperlink>
      <w:r w:rsidRPr="000A0B27">
        <w:rPr>
          <w:sz w:val="24"/>
          <w:szCs w:val="24"/>
          <w:lang w:val="lt-LT"/>
        </w:rPr>
        <w:t xml:space="preserve"> tą pačią dieną, kai Tiekėjo paskirtas darbuotojas pradeda darbą NMA ar su NMA konfidencialia informacija. Tokiu atveju, jei Tiekėjo paskirtas darbuotojas neturi saugaus kvalifikuoto elektroninio parašo, NMA pateikiamas popierinis darbuotojo pasirašytas konfidencialumo pasižadėjimo originalas.</w:t>
      </w:r>
    </w:p>
    <w:p w14:paraId="1337149D" w14:textId="77777777" w:rsidR="00CB5D1B" w:rsidRPr="000A0B27" w:rsidRDefault="00CB5D1B" w:rsidP="008C73D5">
      <w:pPr>
        <w:numPr>
          <w:ilvl w:val="0"/>
          <w:numId w:val="52"/>
        </w:numPr>
        <w:ind w:left="0" w:firstLine="567"/>
        <w:contextualSpacing/>
        <w:jc w:val="both"/>
        <w:rPr>
          <w:sz w:val="24"/>
          <w:szCs w:val="24"/>
          <w:lang w:val="lt-LT"/>
        </w:rPr>
      </w:pPr>
      <w:r w:rsidRPr="000A0B27">
        <w:rPr>
          <w:sz w:val="24"/>
          <w:szCs w:val="24"/>
          <w:lang w:val="lt-LT"/>
        </w:rPr>
        <w:t xml:space="preserve">Jei konfidenciali informacija teikiama elektroniniu paštu, ji turi būti suarchyvuota </w:t>
      </w:r>
      <w:r w:rsidRPr="000A0B27">
        <w:rPr>
          <w:i/>
          <w:sz w:val="24"/>
          <w:szCs w:val="24"/>
          <w:lang w:val="lt-LT"/>
        </w:rPr>
        <w:t>zip</w:t>
      </w:r>
      <w:r w:rsidRPr="000A0B27">
        <w:rPr>
          <w:sz w:val="24"/>
          <w:szCs w:val="24"/>
          <w:lang w:val="lt-LT"/>
        </w:rPr>
        <w:t xml:space="preserve"> formatu, apsaugota slaptažodžiu, kurį Šalys suderina telefonu ar kita forma.</w:t>
      </w:r>
    </w:p>
    <w:p w14:paraId="431E7E23" w14:textId="3CDBB3FE" w:rsidR="00CB5D1B" w:rsidRPr="000A0B27" w:rsidRDefault="00CB5D1B" w:rsidP="008C73D5">
      <w:pPr>
        <w:numPr>
          <w:ilvl w:val="0"/>
          <w:numId w:val="52"/>
        </w:numPr>
        <w:ind w:left="0" w:firstLine="567"/>
        <w:contextualSpacing/>
        <w:jc w:val="both"/>
        <w:rPr>
          <w:sz w:val="24"/>
          <w:szCs w:val="24"/>
          <w:lang w:val="lt-LT"/>
        </w:rPr>
      </w:pPr>
      <w:r w:rsidRPr="000A0B27">
        <w:rPr>
          <w:sz w:val="24"/>
          <w:szCs w:val="24"/>
          <w:lang w:val="lt-LT"/>
        </w:rPr>
        <w:t>Tiekėjas, pažeidęs Sutarties sąlygas ir perdavęs bet kokią iš NMA gautą konfidencialią informaciją, susijusią su sutartinių įsipareigojimų vykdymu, tretiesiems asmenims, sumoka NMA 1</w:t>
      </w:r>
      <w:r w:rsidR="0043091F">
        <w:rPr>
          <w:sz w:val="24"/>
          <w:szCs w:val="24"/>
          <w:lang w:val="lt-LT"/>
        </w:rPr>
        <w:t xml:space="preserve"> 140</w:t>
      </w:r>
      <w:r w:rsidRPr="000A0B27">
        <w:rPr>
          <w:sz w:val="24"/>
          <w:szCs w:val="24"/>
          <w:lang w:val="lt-LT"/>
        </w:rPr>
        <w:t xml:space="preserve"> EUR (vieno tūkstančio </w:t>
      </w:r>
      <w:r w:rsidR="0043091F">
        <w:rPr>
          <w:sz w:val="24"/>
          <w:szCs w:val="24"/>
          <w:lang w:val="lt-LT"/>
        </w:rPr>
        <w:t>šimto keturiasdešimties</w:t>
      </w:r>
      <w:r w:rsidR="0043091F" w:rsidRPr="000A0B27">
        <w:rPr>
          <w:sz w:val="24"/>
          <w:szCs w:val="24"/>
          <w:lang w:val="lt-LT"/>
        </w:rPr>
        <w:t xml:space="preserve"> </w:t>
      </w:r>
      <w:r w:rsidRPr="000A0B27">
        <w:rPr>
          <w:sz w:val="24"/>
          <w:szCs w:val="24"/>
          <w:lang w:val="lt-LT"/>
        </w:rPr>
        <w:t xml:space="preserve">eurų) dydžio baudą ir Lietuvos Respublikos įstatymų nustatyta tvarka atlygina visus NMA patirtus nuostolius, kiek jų nepadengia sumokėta bauda. </w:t>
      </w:r>
      <w:r w:rsidRPr="000A0B27">
        <w:rPr>
          <w:color w:val="000000" w:themeColor="text1"/>
          <w:sz w:val="24"/>
          <w:szCs w:val="24"/>
          <w:lang w:val="lt-LT"/>
        </w:rPr>
        <w:t>NMA pasilieka teisę, esant pagrindui, atlikti Tiekėjo auditą, siekiant įsitikinti, kaip vykdomi šioje Sutartyje nustatyti informacijos saugos ir konfidencialumo reikalavimai</w:t>
      </w:r>
      <w:r w:rsidRPr="000A0B27">
        <w:rPr>
          <w:color w:val="000000"/>
          <w:sz w:val="24"/>
          <w:szCs w:val="24"/>
          <w:lang w:val="lt-LT"/>
        </w:rPr>
        <w:t>.</w:t>
      </w:r>
    </w:p>
    <w:p w14:paraId="03D9D9EA" w14:textId="77777777" w:rsidR="00CB5D1B" w:rsidRPr="000A0B27" w:rsidRDefault="00CB5D1B" w:rsidP="00CB5D1B">
      <w:pPr>
        <w:tabs>
          <w:tab w:val="left" w:pos="993"/>
          <w:tab w:val="num" w:pos="1191"/>
        </w:tabs>
        <w:ind w:firstLine="720"/>
        <w:jc w:val="center"/>
        <w:rPr>
          <w:rFonts w:eastAsia="Calibri"/>
          <w:sz w:val="24"/>
          <w:szCs w:val="24"/>
          <w:lang w:val="lt-LT"/>
        </w:rPr>
      </w:pPr>
    </w:p>
    <w:p w14:paraId="57898746" w14:textId="77777777" w:rsidR="00CB5D1B" w:rsidRPr="000A0B27" w:rsidRDefault="00CB5D1B" w:rsidP="00CB5D1B">
      <w:pPr>
        <w:tabs>
          <w:tab w:val="num" w:pos="1584"/>
        </w:tabs>
        <w:autoSpaceDE w:val="0"/>
        <w:autoSpaceDN w:val="0"/>
        <w:adjustRightInd w:val="0"/>
        <w:ind w:firstLine="720"/>
        <w:jc w:val="center"/>
        <w:rPr>
          <w:b/>
          <w:bCs/>
          <w:caps/>
          <w:sz w:val="24"/>
          <w:szCs w:val="24"/>
          <w:lang w:val="lt-LT" w:eastAsia="x-none"/>
        </w:rPr>
      </w:pPr>
      <w:r w:rsidRPr="000A0B27">
        <w:rPr>
          <w:b/>
          <w:bCs/>
          <w:caps/>
          <w:sz w:val="24"/>
          <w:szCs w:val="24"/>
          <w:lang w:val="lt-LT" w:eastAsia="x-none"/>
        </w:rPr>
        <w:t>VII. SUTARTIES ĮSIGALIOJIMAS, GALIOJIMO TERMINAS</w:t>
      </w:r>
    </w:p>
    <w:p w14:paraId="52177B25" w14:textId="77777777" w:rsidR="00CB5D1B" w:rsidRPr="000A0B27" w:rsidRDefault="00CB5D1B" w:rsidP="00CB5D1B">
      <w:pPr>
        <w:tabs>
          <w:tab w:val="num" w:pos="1584"/>
        </w:tabs>
        <w:autoSpaceDE w:val="0"/>
        <w:autoSpaceDN w:val="0"/>
        <w:adjustRightInd w:val="0"/>
        <w:ind w:firstLine="720"/>
        <w:jc w:val="center"/>
        <w:rPr>
          <w:b/>
          <w:bCs/>
          <w:caps/>
          <w:sz w:val="24"/>
          <w:szCs w:val="24"/>
          <w:lang w:val="lt-LT" w:eastAsia="x-none"/>
        </w:rPr>
      </w:pPr>
      <w:r w:rsidRPr="000A0B27">
        <w:rPr>
          <w:b/>
          <w:bCs/>
          <w:caps/>
          <w:sz w:val="24"/>
          <w:szCs w:val="24"/>
          <w:lang w:val="lt-LT" w:eastAsia="x-none"/>
        </w:rPr>
        <w:t>IR NUTRAUKIMO TVARKA</w:t>
      </w:r>
    </w:p>
    <w:p w14:paraId="69DC17CD" w14:textId="77777777" w:rsidR="00CB5D1B" w:rsidRPr="000A0B27" w:rsidRDefault="00CB5D1B" w:rsidP="00CB5D1B">
      <w:pPr>
        <w:tabs>
          <w:tab w:val="left" w:pos="0"/>
          <w:tab w:val="left" w:pos="851"/>
        </w:tabs>
        <w:ind w:firstLine="720"/>
        <w:rPr>
          <w:sz w:val="24"/>
          <w:szCs w:val="24"/>
          <w:lang w:val="lt-LT"/>
        </w:rPr>
      </w:pPr>
    </w:p>
    <w:p w14:paraId="3B89F9C0" w14:textId="6600B694" w:rsidR="00CB5D1B" w:rsidRPr="000A0B27" w:rsidRDefault="00CB5D1B" w:rsidP="008C73D5">
      <w:pPr>
        <w:pStyle w:val="ListParagraph"/>
        <w:numPr>
          <w:ilvl w:val="0"/>
          <w:numId w:val="52"/>
        </w:numPr>
        <w:ind w:left="0" w:firstLine="567"/>
        <w:jc w:val="both"/>
        <w:rPr>
          <w:bCs/>
          <w:sz w:val="24"/>
          <w:szCs w:val="24"/>
          <w:lang w:val="lt-LT"/>
        </w:rPr>
      </w:pPr>
      <w:r w:rsidRPr="000A0B27">
        <w:rPr>
          <w:bCs/>
          <w:sz w:val="24"/>
          <w:szCs w:val="24"/>
          <w:lang w:val="lt-LT"/>
        </w:rPr>
        <w:t>Sutartis įsigalioja nuo 202</w:t>
      </w:r>
      <w:r w:rsidR="00987943">
        <w:rPr>
          <w:bCs/>
          <w:sz w:val="24"/>
          <w:szCs w:val="24"/>
          <w:lang w:val="lt-LT"/>
        </w:rPr>
        <w:t>6</w:t>
      </w:r>
      <w:r w:rsidRPr="000A0B27">
        <w:rPr>
          <w:bCs/>
          <w:sz w:val="24"/>
          <w:szCs w:val="24"/>
          <w:lang w:val="lt-LT"/>
        </w:rPr>
        <w:t xml:space="preserve"> m. balandžio 1 dienos ir galioja iki visų įsipareigojimų įvykdymo. Licencijų prenumeratos terminas - 12 mėnesių. </w:t>
      </w:r>
    </w:p>
    <w:p w14:paraId="373F1244" w14:textId="77777777" w:rsidR="00CB5D1B" w:rsidRPr="000A0B27" w:rsidRDefault="00CB5D1B" w:rsidP="008C73D5">
      <w:pPr>
        <w:pStyle w:val="ListParagraph"/>
        <w:widowControl w:val="0"/>
        <w:numPr>
          <w:ilvl w:val="0"/>
          <w:numId w:val="52"/>
        </w:numPr>
        <w:autoSpaceDE w:val="0"/>
        <w:autoSpaceDN w:val="0"/>
        <w:adjustRightInd w:val="0"/>
        <w:ind w:left="0" w:firstLine="567"/>
        <w:jc w:val="both"/>
        <w:rPr>
          <w:bCs/>
          <w:sz w:val="24"/>
          <w:szCs w:val="24"/>
          <w:lang w:val="lt-LT"/>
        </w:rPr>
      </w:pPr>
      <w:r w:rsidRPr="000A0B27">
        <w:rPr>
          <w:bCs/>
          <w:sz w:val="24"/>
          <w:szCs w:val="24"/>
          <w:lang w:val="lt-LT"/>
        </w:rPr>
        <w:t>Sutartis gali būti nutraukta:</w:t>
      </w:r>
    </w:p>
    <w:p w14:paraId="09AC9A8A" w14:textId="77777777" w:rsidR="00CB5D1B" w:rsidRPr="000A0B27" w:rsidRDefault="00CB5D1B" w:rsidP="008C73D5">
      <w:pPr>
        <w:pStyle w:val="ListParagraph"/>
        <w:widowControl w:val="0"/>
        <w:numPr>
          <w:ilvl w:val="1"/>
          <w:numId w:val="52"/>
        </w:numPr>
        <w:autoSpaceDE w:val="0"/>
        <w:autoSpaceDN w:val="0"/>
        <w:adjustRightInd w:val="0"/>
        <w:ind w:left="0" w:firstLine="567"/>
        <w:jc w:val="both"/>
        <w:rPr>
          <w:bCs/>
          <w:sz w:val="24"/>
          <w:szCs w:val="24"/>
          <w:lang w:val="lt-LT"/>
        </w:rPr>
      </w:pPr>
      <w:r w:rsidRPr="000A0B27">
        <w:rPr>
          <w:bCs/>
          <w:sz w:val="24"/>
          <w:szCs w:val="24"/>
          <w:lang w:val="lt-LT"/>
        </w:rPr>
        <w:t xml:space="preserve">Šalių susitarimu; </w:t>
      </w:r>
    </w:p>
    <w:p w14:paraId="3DB15FD3" w14:textId="77777777" w:rsidR="00CB5D1B" w:rsidRPr="000A0B27" w:rsidRDefault="00CB5D1B" w:rsidP="008C73D5">
      <w:pPr>
        <w:pStyle w:val="ListParagraph"/>
        <w:widowControl w:val="0"/>
        <w:numPr>
          <w:ilvl w:val="1"/>
          <w:numId w:val="52"/>
        </w:numPr>
        <w:autoSpaceDE w:val="0"/>
        <w:autoSpaceDN w:val="0"/>
        <w:adjustRightInd w:val="0"/>
        <w:ind w:left="0" w:firstLine="567"/>
        <w:jc w:val="both"/>
        <w:rPr>
          <w:bCs/>
          <w:sz w:val="24"/>
          <w:szCs w:val="24"/>
          <w:lang w:val="lt-LT"/>
        </w:rPr>
      </w:pPr>
      <w:r w:rsidRPr="000A0B27">
        <w:rPr>
          <w:bCs/>
          <w:sz w:val="24"/>
          <w:szCs w:val="24"/>
          <w:lang w:val="lt-LT"/>
        </w:rPr>
        <w:t>NMA iniciatyva, jei Tiekėjui iškeliama bankroto ar restruktūrizavimo byla;</w:t>
      </w:r>
    </w:p>
    <w:p w14:paraId="58B5E443" w14:textId="77777777" w:rsidR="00CB5D1B" w:rsidRPr="000A0B27" w:rsidRDefault="00CB5D1B" w:rsidP="008C73D5">
      <w:pPr>
        <w:pStyle w:val="ListParagraph"/>
        <w:widowControl w:val="0"/>
        <w:numPr>
          <w:ilvl w:val="1"/>
          <w:numId w:val="52"/>
        </w:numPr>
        <w:autoSpaceDE w:val="0"/>
        <w:autoSpaceDN w:val="0"/>
        <w:adjustRightInd w:val="0"/>
        <w:ind w:left="0" w:firstLine="567"/>
        <w:jc w:val="both"/>
        <w:rPr>
          <w:bCs/>
          <w:sz w:val="24"/>
          <w:szCs w:val="24"/>
          <w:lang w:val="lt-LT"/>
        </w:rPr>
      </w:pPr>
      <w:r w:rsidRPr="000A0B27">
        <w:rPr>
          <w:sz w:val="24"/>
          <w:szCs w:val="24"/>
          <w:lang w:val="lt-LT"/>
        </w:rPr>
        <w:t>vienos iš Šalių iniciatyva, jeigu kita Šalis nevykdo arba netinkamai vykdo savo sutartinius įsipareigojimus ir tai yra esminis Sutarties pažeidimas, įspėjusi apie Sutarties nutraukimą Šalį prieš 14 (keturiolika) kalendorinių dienų.</w:t>
      </w:r>
      <w:r w:rsidRPr="000A0B27">
        <w:rPr>
          <w:color w:val="000000"/>
          <w:sz w:val="24"/>
          <w:szCs w:val="24"/>
          <w:lang w:val="lt-LT"/>
        </w:rPr>
        <w:t xml:space="preserve"> NMA iniciatyva nutraukus Sutartį dėl šiame punkte nurodytų priežasčių, Tiekėjas NMA reikalavimu privalo sumokėti 3 000 EUR (trijų tūkstančių) baudą. Tiekėjas turi teisę nutraukti Sutartį, jei NMA ilgiau kaip 2 (du) mėnesius iš eilės nemoka už tiekiamas Prekes, įspėdamas apie tai NMA raštu prieš 14 (keturiolika) kalendorinių dienų iki Sutarties nutraukimo. Jei per įspėjimo apie Sutarties nutraukimą terminą NMA pašalina pažeidimą, Sutartis lieka galioti toliau;</w:t>
      </w:r>
    </w:p>
    <w:p w14:paraId="5502CA89" w14:textId="77777777" w:rsidR="00CB5D1B" w:rsidRPr="000A0B27" w:rsidRDefault="00CB5D1B" w:rsidP="008C73D5">
      <w:pPr>
        <w:pStyle w:val="ListParagraph"/>
        <w:widowControl w:val="0"/>
        <w:numPr>
          <w:ilvl w:val="1"/>
          <w:numId w:val="52"/>
        </w:numPr>
        <w:autoSpaceDE w:val="0"/>
        <w:autoSpaceDN w:val="0"/>
        <w:adjustRightInd w:val="0"/>
        <w:ind w:left="0" w:firstLine="567"/>
        <w:jc w:val="both"/>
        <w:rPr>
          <w:bCs/>
          <w:sz w:val="24"/>
          <w:szCs w:val="24"/>
          <w:lang w:val="lt-LT"/>
        </w:rPr>
      </w:pPr>
      <w:r w:rsidRPr="000A0B27">
        <w:rPr>
          <w:bCs/>
          <w:sz w:val="24"/>
          <w:szCs w:val="24"/>
          <w:lang w:val="lt-LT"/>
        </w:rPr>
        <w:t>vienašališkai NMA iniciatyva, raštu apie tai pranešus Tiekėjui prieš 30 (trisdešimt) kalendorinių dienų;</w:t>
      </w:r>
    </w:p>
    <w:p w14:paraId="6720CEB2" w14:textId="77777777" w:rsidR="00CB5D1B" w:rsidRPr="000A0B27" w:rsidRDefault="00CB5D1B" w:rsidP="008C73D5">
      <w:pPr>
        <w:pStyle w:val="ListParagraph"/>
        <w:numPr>
          <w:ilvl w:val="1"/>
          <w:numId w:val="52"/>
        </w:numPr>
        <w:ind w:left="0" w:firstLine="567"/>
        <w:jc w:val="both"/>
        <w:rPr>
          <w:sz w:val="24"/>
          <w:szCs w:val="24"/>
          <w:lang w:val="lt-LT"/>
        </w:rPr>
      </w:pPr>
      <w:r w:rsidRPr="000A0B27">
        <w:rPr>
          <w:sz w:val="24"/>
          <w:szCs w:val="24"/>
          <w:lang w:val="lt-LT"/>
        </w:rPr>
        <w:t>NMA iniciatyva vienašališkai Viešųjų pirkimų įstatymo 90 straipsnyje numatytais atvejais.</w:t>
      </w:r>
    </w:p>
    <w:p w14:paraId="70A67633" w14:textId="77777777" w:rsidR="00CB5D1B" w:rsidRPr="000A0B27" w:rsidRDefault="00CB5D1B" w:rsidP="008C73D5">
      <w:pPr>
        <w:pStyle w:val="ListParagraph"/>
        <w:widowControl w:val="0"/>
        <w:numPr>
          <w:ilvl w:val="0"/>
          <w:numId w:val="52"/>
        </w:numPr>
        <w:autoSpaceDE w:val="0"/>
        <w:autoSpaceDN w:val="0"/>
        <w:adjustRightInd w:val="0"/>
        <w:ind w:left="0" w:firstLine="567"/>
        <w:jc w:val="both"/>
        <w:rPr>
          <w:bCs/>
          <w:sz w:val="24"/>
          <w:szCs w:val="24"/>
          <w:lang w:val="lt-LT"/>
        </w:rPr>
      </w:pPr>
      <w:r w:rsidRPr="000A0B27">
        <w:rPr>
          <w:rFonts w:eastAsia="Calibri"/>
          <w:bCs/>
          <w:sz w:val="24"/>
          <w:szCs w:val="24"/>
          <w:lang w:val="lt-LT"/>
        </w:rPr>
        <w:t xml:space="preserve">Kai Tiekėjas vienašališkai nutraukia Sutartį ne dėl NMA kaltės, jis privalo sumokėti NMA </w:t>
      </w:r>
      <w:r w:rsidRPr="000A0B27">
        <w:rPr>
          <w:rFonts w:eastAsia="Calibri"/>
          <w:bCs/>
          <w:sz w:val="24"/>
          <w:szCs w:val="24"/>
          <w:lang w:val="lt-LT"/>
        </w:rPr>
        <w:lastRenderedPageBreak/>
        <w:t>1000 EUR (vieno tūkstančio) dydžio baudą</w:t>
      </w:r>
      <w:r w:rsidRPr="000A0B27">
        <w:rPr>
          <w:bCs/>
          <w:sz w:val="24"/>
          <w:szCs w:val="24"/>
          <w:lang w:val="lt-LT"/>
        </w:rPr>
        <w:t>.</w:t>
      </w:r>
    </w:p>
    <w:p w14:paraId="3D11862D" w14:textId="77777777" w:rsidR="00CB5D1B" w:rsidRPr="000A0B27" w:rsidRDefault="00CB5D1B" w:rsidP="008C73D5">
      <w:pPr>
        <w:pStyle w:val="ListParagraph"/>
        <w:widowControl w:val="0"/>
        <w:numPr>
          <w:ilvl w:val="0"/>
          <w:numId w:val="52"/>
        </w:numPr>
        <w:autoSpaceDE w:val="0"/>
        <w:autoSpaceDN w:val="0"/>
        <w:adjustRightInd w:val="0"/>
        <w:ind w:left="0" w:firstLine="567"/>
        <w:jc w:val="both"/>
        <w:rPr>
          <w:bCs/>
          <w:sz w:val="24"/>
          <w:szCs w:val="24"/>
          <w:lang w:val="lt-LT"/>
        </w:rPr>
      </w:pPr>
      <w:r w:rsidRPr="000A0B27">
        <w:rPr>
          <w:bCs/>
          <w:sz w:val="24"/>
          <w:szCs w:val="24"/>
          <w:lang w:val="lt-LT"/>
        </w:rPr>
        <w:t>Sutarties nutraukimas neatleidžia Šalių nuo tinkamo sutartinių įsipareigojimų, buvusių iki jos nutraukimo, įvykdymo.</w:t>
      </w:r>
    </w:p>
    <w:p w14:paraId="64554BBB" w14:textId="77777777" w:rsidR="00CB5D1B" w:rsidRPr="000A0B27" w:rsidRDefault="00CB5D1B" w:rsidP="00CB5D1B">
      <w:pPr>
        <w:tabs>
          <w:tab w:val="left" w:pos="0"/>
          <w:tab w:val="num" w:pos="360"/>
          <w:tab w:val="num" w:pos="600"/>
          <w:tab w:val="num" w:pos="993"/>
          <w:tab w:val="left" w:pos="1080"/>
          <w:tab w:val="left" w:pos="1134"/>
        </w:tabs>
        <w:ind w:firstLine="426"/>
        <w:jc w:val="center"/>
        <w:rPr>
          <w:sz w:val="24"/>
          <w:szCs w:val="24"/>
          <w:lang w:val="lt-LT"/>
        </w:rPr>
      </w:pPr>
    </w:p>
    <w:p w14:paraId="3747278A" w14:textId="77777777" w:rsidR="00CB5D1B" w:rsidRPr="000A0B27" w:rsidRDefault="00CB5D1B" w:rsidP="00CB5D1B">
      <w:pPr>
        <w:tabs>
          <w:tab w:val="num" w:pos="600"/>
        </w:tabs>
        <w:ind w:firstLine="426"/>
        <w:jc w:val="center"/>
        <w:rPr>
          <w:b/>
          <w:caps/>
          <w:sz w:val="24"/>
          <w:szCs w:val="24"/>
          <w:lang w:val="lt-LT"/>
        </w:rPr>
      </w:pPr>
      <w:r w:rsidRPr="000A0B27">
        <w:rPr>
          <w:b/>
          <w:sz w:val="24"/>
          <w:szCs w:val="24"/>
          <w:lang w:val="lt-LT"/>
        </w:rPr>
        <w:t xml:space="preserve">VIII. </w:t>
      </w:r>
      <w:r w:rsidRPr="000A0B27">
        <w:rPr>
          <w:b/>
          <w:caps/>
          <w:sz w:val="24"/>
          <w:szCs w:val="24"/>
          <w:lang w:val="lt-LT"/>
        </w:rPr>
        <w:t xml:space="preserve">Atsakingi už </w:t>
      </w:r>
      <w:smartTag w:uri="schemas-tilde-lt/tildestengine" w:element="templates">
        <w:smartTagPr>
          <w:attr w:name="baseform" w:val="sutart|is"/>
          <w:attr w:name="id" w:val="-1"/>
          <w:attr w:name="text" w:val="SUTARTIES"/>
        </w:smartTagPr>
        <w:r w:rsidRPr="000A0B27">
          <w:rPr>
            <w:b/>
            <w:caps/>
            <w:sz w:val="24"/>
            <w:szCs w:val="24"/>
            <w:lang w:val="lt-LT"/>
          </w:rPr>
          <w:t>Sutarties</w:t>
        </w:r>
      </w:smartTag>
      <w:r w:rsidRPr="000A0B27">
        <w:rPr>
          <w:b/>
          <w:caps/>
          <w:sz w:val="24"/>
          <w:szCs w:val="24"/>
          <w:lang w:val="lt-LT"/>
        </w:rPr>
        <w:t xml:space="preserve"> vykdymą asmenys ir pranešimŲ SIUNTIMAS</w:t>
      </w:r>
    </w:p>
    <w:p w14:paraId="3FC4B479" w14:textId="77777777" w:rsidR="00CB5D1B" w:rsidRPr="000A0B27" w:rsidRDefault="00CB5D1B" w:rsidP="00CB5D1B">
      <w:pPr>
        <w:tabs>
          <w:tab w:val="num" w:pos="600"/>
        </w:tabs>
        <w:ind w:firstLine="709"/>
        <w:rPr>
          <w:sz w:val="24"/>
          <w:szCs w:val="24"/>
          <w:lang w:val="lt-LT"/>
        </w:rPr>
      </w:pPr>
    </w:p>
    <w:p w14:paraId="784C498A" w14:textId="77777777" w:rsidR="00CB5D1B" w:rsidRPr="000A0B27" w:rsidRDefault="00CB5D1B" w:rsidP="008C73D5">
      <w:pPr>
        <w:pStyle w:val="ListParagraph"/>
        <w:widowControl w:val="0"/>
        <w:numPr>
          <w:ilvl w:val="0"/>
          <w:numId w:val="52"/>
        </w:numPr>
        <w:autoSpaceDE w:val="0"/>
        <w:autoSpaceDN w:val="0"/>
        <w:adjustRightInd w:val="0"/>
        <w:ind w:left="0" w:firstLine="567"/>
        <w:jc w:val="both"/>
        <w:rPr>
          <w:sz w:val="24"/>
          <w:szCs w:val="24"/>
          <w:lang w:val="lt-LT"/>
        </w:rPr>
      </w:pPr>
      <w:r w:rsidRPr="000A0B27">
        <w:rPr>
          <w:sz w:val="24"/>
          <w:szCs w:val="24"/>
          <w:lang w:val="lt-LT"/>
        </w:rPr>
        <w:t>NMA atstovas galintis priimti visus sprendimus, susijusius su šios Sutarties vykdymu, įgaliotas pasirašyti Aktą (-us), išskyrus šios Sutarties pakeitimą ir nutraukimą – pareigos, vardas, pavardė, tel. ..., el.paštas ....., jo nesant – pareigos, vardas, pavardė, tel. ..., el.paštas ......</w:t>
      </w:r>
      <w:bookmarkStart w:id="8" w:name="_Hlk178755223"/>
    </w:p>
    <w:p w14:paraId="21AE2D31" w14:textId="77777777" w:rsidR="00CB5D1B" w:rsidRPr="000A0B27" w:rsidRDefault="00CB5D1B" w:rsidP="008C73D5">
      <w:pPr>
        <w:numPr>
          <w:ilvl w:val="0"/>
          <w:numId w:val="52"/>
        </w:numPr>
        <w:ind w:left="0" w:firstLine="567"/>
        <w:jc w:val="both"/>
        <w:rPr>
          <w:sz w:val="24"/>
          <w:szCs w:val="24"/>
          <w:lang w:val="lt-LT"/>
        </w:rPr>
      </w:pPr>
      <w:r w:rsidRPr="000A0B27">
        <w:rPr>
          <w:sz w:val="24"/>
          <w:szCs w:val="24"/>
          <w:lang w:val="lt-LT"/>
        </w:rPr>
        <w:t>Už šios Sutarties vykdymo koordinavimą bei sutartinių įsipareigojimų vykdymą atsakingas NMA Sutarties koordinatorius – pareigos, vardas, pavardė, tel. ..., el.paštas ....., jo nesant – pareigos, vardas, pavardė, tel. ..., el.paštas ......</w:t>
      </w:r>
    </w:p>
    <w:bookmarkEnd w:id="8"/>
    <w:p w14:paraId="32088698" w14:textId="77777777" w:rsidR="00CB5D1B" w:rsidRPr="000A0B27" w:rsidRDefault="00CB5D1B" w:rsidP="008C73D5">
      <w:pPr>
        <w:ind w:firstLine="567"/>
        <w:jc w:val="both"/>
        <w:rPr>
          <w:sz w:val="24"/>
          <w:szCs w:val="24"/>
          <w:lang w:val="lt-LT"/>
        </w:rPr>
      </w:pPr>
      <w:r w:rsidRPr="000A0B27">
        <w:rPr>
          <w:bCs/>
          <w:sz w:val="24"/>
          <w:szCs w:val="24"/>
          <w:lang w:val="lt-LT"/>
        </w:rPr>
        <w:t xml:space="preserve">36. </w:t>
      </w:r>
      <w:r w:rsidRPr="000A0B27">
        <w:rPr>
          <w:sz w:val="24"/>
          <w:szCs w:val="24"/>
          <w:lang w:val="lt-LT"/>
        </w:rPr>
        <w:t>Tiekėjo atstovas, galintis priimti visus sprendimus, susijusius su šios Sutarties vykdymu, įgaliotas pasirašyti Aktą (-us), išskyrus šios Sutarties pakeitimą - pareigos, vardas, pavardė, tel. ..., el.paštas ....., jo nesant - pareigos, vardas, pavardė, tel. ..., el.paštas .....</w:t>
      </w:r>
      <w:r w:rsidRPr="000A0B27">
        <w:rPr>
          <w:sz w:val="24"/>
          <w:szCs w:val="24"/>
          <w:u w:val="single"/>
          <w:lang w:val="lt-LT"/>
        </w:rPr>
        <w:t>.</w:t>
      </w:r>
    </w:p>
    <w:p w14:paraId="0C204E3D" w14:textId="77777777" w:rsidR="00CB5D1B" w:rsidRPr="000A0B27" w:rsidRDefault="00CB5D1B" w:rsidP="008C73D5">
      <w:pPr>
        <w:pStyle w:val="ListParagraph"/>
        <w:widowControl w:val="0"/>
        <w:numPr>
          <w:ilvl w:val="0"/>
          <w:numId w:val="59"/>
        </w:numPr>
        <w:ind w:left="0" w:firstLine="567"/>
        <w:jc w:val="both"/>
        <w:rPr>
          <w:bCs/>
          <w:sz w:val="24"/>
          <w:szCs w:val="24"/>
          <w:lang w:val="lt-LT"/>
        </w:rPr>
      </w:pPr>
      <w:r w:rsidRPr="000A0B27">
        <w:rPr>
          <w:bCs/>
          <w:sz w:val="24"/>
          <w:szCs w:val="24"/>
          <w:lang w:val="lt-LT"/>
        </w:rPr>
        <w:t xml:space="preserve">Už šios Sutarties vykdymo koordinavimą bei sutartinių įsipareigojimų vykdymą atsakingas Tiekėjo koordinatorius - </w:t>
      </w:r>
      <w:r w:rsidRPr="000A0B27">
        <w:rPr>
          <w:sz w:val="24"/>
          <w:szCs w:val="24"/>
          <w:lang w:val="lt-LT"/>
        </w:rPr>
        <w:t>pareigos, vardas, pavardė, tel. ..., el.paštas .....</w:t>
      </w:r>
      <w:r w:rsidRPr="000A0B27">
        <w:rPr>
          <w:bCs/>
          <w:sz w:val="24"/>
          <w:szCs w:val="24"/>
          <w:lang w:val="lt-LT"/>
        </w:rPr>
        <w:t>, jo nesant –</w:t>
      </w:r>
      <w:r w:rsidRPr="000A0B27">
        <w:rPr>
          <w:sz w:val="24"/>
          <w:szCs w:val="24"/>
          <w:lang w:val="lt-LT"/>
        </w:rPr>
        <w:t xml:space="preserve"> pareigos, vardas, pavardė, tel. ..., el.paštas .....</w:t>
      </w:r>
      <w:r w:rsidRPr="000A0B27">
        <w:rPr>
          <w:bCs/>
          <w:sz w:val="24"/>
          <w:szCs w:val="24"/>
          <w:lang w:val="lt-LT"/>
        </w:rPr>
        <w:t>.</w:t>
      </w:r>
    </w:p>
    <w:p w14:paraId="4E66258B" w14:textId="77777777" w:rsidR="00CB5D1B" w:rsidRPr="000A0B27" w:rsidRDefault="00CB5D1B" w:rsidP="008C73D5">
      <w:pPr>
        <w:pStyle w:val="ListParagraph"/>
        <w:widowControl w:val="0"/>
        <w:numPr>
          <w:ilvl w:val="0"/>
          <w:numId w:val="59"/>
        </w:numPr>
        <w:ind w:left="0" w:firstLine="567"/>
        <w:jc w:val="both"/>
        <w:rPr>
          <w:bCs/>
          <w:sz w:val="24"/>
          <w:szCs w:val="24"/>
          <w:lang w:val="lt-LT"/>
        </w:rPr>
      </w:pPr>
      <w:r w:rsidRPr="000A0B27">
        <w:rPr>
          <w:bCs/>
          <w:sz w:val="24"/>
          <w:szCs w:val="24"/>
          <w:lang w:val="lt-LT"/>
        </w:rPr>
        <w:t>Šalys įsipareigoja ne vėliau kaip prieš 5 (penkias) darbo dienas raštu pranešti viena kitai apie atsakingų už Sutartį asmenų, nurodytų šios sutarties 34 – 37 punktuose, pasikeitimą.</w:t>
      </w:r>
    </w:p>
    <w:p w14:paraId="3FBB25DB" w14:textId="77777777" w:rsidR="00CB5D1B" w:rsidRPr="000A0B27" w:rsidRDefault="00CB5D1B" w:rsidP="008C73D5">
      <w:pPr>
        <w:numPr>
          <w:ilvl w:val="0"/>
          <w:numId w:val="59"/>
        </w:numPr>
        <w:ind w:left="0" w:firstLine="567"/>
        <w:contextualSpacing/>
        <w:jc w:val="both"/>
        <w:rPr>
          <w:sz w:val="24"/>
          <w:szCs w:val="24"/>
          <w:lang w:val="lt-LT"/>
        </w:rPr>
      </w:pPr>
      <w:r w:rsidRPr="000A0B27">
        <w:rPr>
          <w:sz w:val="24"/>
          <w:szCs w:val="24"/>
          <w:lang w:val="lt-LT"/>
        </w:rPr>
        <w:t xml:space="preserve">Visi </w:t>
      </w:r>
      <w:smartTag w:uri="schemas-tilde-lt/tildestengine" w:element="templates">
        <w:smartTagPr>
          <w:attr w:name="baseform" w:val="pranešim|as"/>
          <w:attr w:name="id" w:val="-1"/>
          <w:attr w:name="text" w:val="pranešimai"/>
        </w:smartTagPr>
        <w:r w:rsidRPr="000A0B27">
          <w:rPr>
            <w:sz w:val="24"/>
            <w:szCs w:val="24"/>
            <w:lang w:val="lt-LT"/>
          </w:rPr>
          <w:t>pranešimai</w:t>
        </w:r>
      </w:smartTag>
      <w:r w:rsidRPr="000A0B27">
        <w:rPr>
          <w:sz w:val="24"/>
          <w:szCs w:val="24"/>
          <w:lang w:val="lt-LT"/>
        </w:rPr>
        <w:t xml:space="preserve"> ir kita informacija, kuria keičiasi Šalys pagal Sutartį, turi būti rašytiniai. </w:t>
      </w:r>
      <w:smartTag w:uri="schemas-tilde-lt/tildestengine" w:element="templates">
        <w:smartTagPr>
          <w:attr w:name="baseform" w:val="pranešim|as"/>
          <w:attr w:name="id" w:val="-1"/>
          <w:attr w:name="text" w:val="pranešimai"/>
        </w:smartTagPr>
        <w:r w:rsidRPr="000A0B27">
          <w:rPr>
            <w:sz w:val="24"/>
            <w:szCs w:val="24"/>
            <w:lang w:val="lt-LT"/>
          </w:rPr>
          <w:t>Pranešimai</w:t>
        </w:r>
      </w:smartTag>
      <w:r w:rsidRPr="000A0B27">
        <w:rPr>
          <w:sz w:val="24"/>
          <w:szCs w:val="24"/>
          <w:lang w:val="lt-LT"/>
        </w:rPr>
        <w:t xml:space="preserve"> </w:t>
      </w:r>
      <w:r w:rsidRPr="000A0B27">
        <w:rPr>
          <w:bCs/>
          <w:sz w:val="24"/>
          <w:szCs w:val="24"/>
          <w:lang w:val="lt-LT"/>
        </w:rPr>
        <w:t>laikomi</w:t>
      </w:r>
      <w:r w:rsidRPr="000A0B27">
        <w:rPr>
          <w:sz w:val="24"/>
          <w:szCs w:val="24"/>
          <w:lang w:val="lt-LT"/>
        </w:rPr>
        <w:t xml:space="preserve"> tinkamai įteiktais, jei įteikiami asmeniškai, atsiunčiami naudojantis kurjerių paslaugomis, registruotu paštu ar faksu. </w:t>
      </w:r>
    </w:p>
    <w:p w14:paraId="09A80CAB" w14:textId="77777777" w:rsidR="00CB5D1B" w:rsidRPr="000A0B27" w:rsidRDefault="00CB5D1B" w:rsidP="00CB5D1B">
      <w:pPr>
        <w:tabs>
          <w:tab w:val="left" w:pos="993"/>
          <w:tab w:val="num" w:pos="1191"/>
        </w:tabs>
        <w:ind w:firstLine="720"/>
        <w:rPr>
          <w:rFonts w:eastAsia="Calibri"/>
          <w:sz w:val="24"/>
          <w:szCs w:val="24"/>
          <w:lang w:val="lt-LT"/>
        </w:rPr>
      </w:pPr>
    </w:p>
    <w:p w14:paraId="0EFAA1E3" w14:textId="77777777" w:rsidR="00CB5D1B" w:rsidRPr="000A0B27" w:rsidRDefault="00CB5D1B" w:rsidP="00CB5D1B">
      <w:pPr>
        <w:tabs>
          <w:tab w:val="num" w:pos="1584"/>
        </w:tabs>
        <w:autoSpaceDE w:val="0"/>
        <w:autoSpaceDN w:val="0"/>
        <w:adjustRightInd w:val="0"/>
        <w:ind w:firstLine="720"/>
        <w:jc w:val="center"/>
        <w:rPr>
          <w:b/>
          <w:bCs/>
          <w:caps/>
          <w:sz w:val="24"/>
          <w:szCs w:val="24"/>
          <w:lang w:val="lt-LT" w:eastAsia="x-none"/>
        </w:rPr>
      </w:pPr>
      <w:r w:rsidRPr="000A0B27">
        <w:rPr>
          <w:b/>
          <w:bCs/>
          <w:caps/>
          <w:sz w:val="24"/>
          <w:szCs w:val="24"/>
          <w:lang w:val="lt-LT" w:eastAsia="x-none"/>
        </w:rPr>
        <w:t>IX. Kitos nuostatos</w:t>
      </w:r>
    </w:p>
    <w:p w14:paraId="402149EC" w14:textId="77777777" w:rsidR="00CB5D1B" w:rsidRPr="000A0B27" w:rsidRDefault="00CB5D1B" w:rsidP="00CB5D1B">
      <w:pPr>
        <w:tabs>
          <w:tab w:val="left" w:pos="2580"/>
        </w:tabs>
        <w:ind w:firstLine="720"/>
        <w:rPr>
          <w:rFonts w:eastAsia="Calibri"/>
          <w:sz w:val="24"/>
          <w:szCs w:val="24"/>
          <w:lang w:val="lt-LT"/>
        </w:rPr>
      </w:pPr>
    </w:p>
    <w:p w14:paraId="581DAF03" w14:textId="77777777" w:rsidR="00CB5D1B" w:rsidRPr="000A0B27" w:rsidRDefault="00CB5D1B" w:rsidP="008C73D5">
      <w:pPr>
        <w:widowControl w:val="0"/>
        <w:numPr>
          <w:ilvl w:val="0"/>
          <w:numId w:val="59"/>
        </w:numPr>
        <w:ind w:left="0" w:firstLine="567"/>
        <w:jc w:val="both"/>
        <w:rPr>
          <w:rFonts w:eastAsia="Calibri"/>
          <w:sz w:val="24"/>
          <w:szCs w:val="24"/>
          <w:lang w:val="lt-LT"/>
        </w:rPr>
      </w:pPr>
      <w:r w:rsidRPr="000A0B27">
        <w:rPr>
          <w:sz w:val="24"/>
          <w:szCs w:val="24"/>
          <w:lang w:val="lt-LT"/>
        </w:rPr>
        <w:t>Sutarties sąlygos Sutarties galiojimo laikotarpiu gali būti keičiamos Viešųjų pirkimų įstatymo 89 straipsnyje nustatyta tvarka. Visi Sutarties pakeitimai ar papildymai yra neatsiejami nuo šios Sutarties ir galioja, jeigu jie pasirašyti NMA ir Tiekėjo</w:t>
      </w:r>
      <w:r w:rsidRPr="000A0B27">
        <w:rPr>
          <w:rFonts w:eastAsia="Calibri"/>
          <w:sz w:val="24"/>
          <w:szCs w:val="24"/>
          <w:lang w:val="lt-LT"/>
        </w:rPr>
        <w:t>.</w:t>
      </w:r>
    </w:p>
    <w:p w14:paraId="05CFDC7C" w14:textId="45B77FEA" w:rsidR="00CB5D1B" w:rsidRPr="000A0B27" w:rsidRDefault="00CB5D1B" w:rsidP="008C73D5">
      <w:pPr>
        <w:pStyle w:val="ListParagraph"/>
        <w:numPr>
          <w:ilvl w:val="0"/>
          <w:numId w:val="59"/>
        </w:numPr>
        <w:ind w:left="0" w:firstLine="567"/>
        <w:jc w:val="both"/>
        <w:rPr>
          <w:sz w:val="24"/>
          <w:szCs w:val="24"/>
          <w:lang w:val="lt-LT"/>
        </w:rPr>
      </w:pPr>
      <w:r w:rsidRPr="000A0B27">
        <w:rPr>
          <w:sz w:val="24"/>
          <w:szCs w:val="24"/>
          <w:lang w:val="lt-LT"/>
        </w:rPr>
        <w:t xml:space="preserve">Sutarčiai vykdyti pasitelkiami šie subtiekėjai: </w:t>
      </w:r>
      <w:r w:rsidRPr="000A0B27">
        <w:rPr>
          <w:i/>
          <w:iCs/>
          <w:sz w:val="24"/>
          <w:szCs w:val="24"/>
          <w:lang w:val="lt-LT"/>
        </w:rPr>
        <w:t xml:space="preserve">įrašyti </w:t>
      </w:r>
      <w:r w:rsidR="000A0B27">
        <w:rPr>
          <w:i/>
          <w:iCs/>
          <w:sz w:val="24"/>
          <w:szCs w:val="24"/>
          <w:lang w:val="lt-LT"/>
        </w:rPr>
        <w:t xml:space="preserve">kokie </w:t>
      </w:r>
      <w:r w:rsidRPr="000A0B27">
        <w:rPr>
          <w:i/>
          <w:iCs/>
          <w:sz w:val="24"/>
          <w:szCs w:val="24"/>
          <w:lang w:val="lt-LT"/>
        </w:rPr>
        <w:t>subtiekėjai</w:t>
      </w:r>
      <w:r w:rsidR="000A0B27">
        <w:rPr>
          <w:i/>
          <w:iCs/>
          <w:sz w:val="24"/>
          <w:szCs w:val="24"/>
          <w:lang w:val="lt-LT"/>
        </w:rPr>
        <w:t xml:space="preserve"> bus pasitelkiami, jei nebus</w:t>
      </w:r>
      <w:r w:rsidRPr="000A0B27">
        <w:rPr>
          <w:i/>
          <w:iCs/>
          <w:sz w:val="24"/>
          <w:szCs w:val="24"/>
          <w:lang w:val="lt-LT"/>
        </w:rPr>
        <w:t xml:space="preserve">, </w:t>
      </w:r>
      <w:r w:rsidR="000A0B27">
        <w:rPr>
          <w:i/>
          <w:iCs/>
          <w:sz w:val="24"/>
          <w:szCs w:val="24"/>
          <w:lang w:val="lt-LT"/>
        </w:rPr>
        <w:t>į</w:t>
      </w:r>
      <w:r w:rsidRPr="000A0B27">
        <w:rPr>
          <w:i/>
          <w:iCs/>
          <w:sz w:val="24"/>
          <w:szCs w:val="24"/>
          <w:lang w:val="lt-LT"/>
        </w:rPr>
        <w:t>raš</w:t>
      </w:r>
      <w:r w:rsidR="000A0B27">
        <w:rPr>
          <w:i/>
          <w:iCs/>
          <w:sz w:val="24"/>
          <w:szCs w:val="24"/>
          <w:lang w:val="lt-LT"/>
        </w:rPr>
        <w:t>yti</w:t>
      </w:r>
      <w:r w:rsidRPr="000A0B27">
        <w:rPr>
          <w:i/>
          <w:iCs/>
          <w:sz w:val="24"/>
          <w:szCs w:val="24"/>
          <w:lang w:val="lt-LT"/>
        </w:rPr>
        <w:t xml:space="preserve"> „nėra“</w:t>
      </w:r>
      <w:r w:rsidRPr="000A0B27">
        <w:rPr>
          <w:sz w:val="24"/>
          <w:szCs w:val="24"/>
          <w:lang w:val="lt-LT"/>
        </w:rPr>
        <w:t xml:space="preserve">.                    </w:t>
      </w:r>
      <w:r w:rsidRPr="000A0B27">
        <w:rPr>
          <w:b/>
          <w:i/>
          <w:sz w:val="24"/>
          <w:szCs w:val="24"/>
          <w:lang w:val="lt-LT"/>
        </w:rPr>
        <w:t xml:space="preserve"> </w:t>
      </w:r>
    </w:p>
    <w:p w14:paraId="124A4516" w14:textId="77777777" w:rsidR="00CB5D1B" w:rsidRPr="000A0B27" w:rsidRDefault="00CB5D1B" w:rsidP="008C73D5">
      <w:pPr>
        <w:pStyle w:val="ListParagraph"/>
        <w:numPr>
          <w:ilvl w:val="0"/>
          <w:numId w:val="59"/>
        </w:numPr>
        <w:ind w:left="0" w:firstLine="567"/>
        <w:jc w:val="both"/>
        <w:rPr>
          <w:sz w:val="24"/>
          <w:szCs w:val="24"/>
          <w:lang w:val="lt-LT"/>
        </w:rPr>
      </w:pPr>
      <w:r w:rsidRPr="000A0B27">
        <w:rPr>
          <w:sz w:val="24"/>
          <w:szCs w:val="24"/>
          <w:lang w:val="lt-LT"/>
        </w:rPr>
        <w:t>Subtiekėjų keitimas vietomis tarp Sutartyje numatytų subtiekėjų ar didesnės (mažesnės) Prekių dalies, negu buvo suderinta, perdavimas kitam Sutartyje numatytam subtiekėjui galimas tik toms Prekėms, kurioms Tiekėjas pasiūlyme buvo numatęs perduoti subtiekėjams ir tik gavus NMA sutikimą.</w:t>
      </w:r>
    </w:p>
    <w:p w14:paraId="46490DC5" w14:textId="77777777" w:rsidR="00CB5D1B" w:rsidRPr="000A0B27" w:rsidRDefault="00CB5D1B" w:rsidP="008C73D5">
      <w:pPr>
        <w:pStyle w:val="ListParagraph"/>
        <w:numPr>
          <w:ilvl w:val="0"/>
          <w:numId w:val="59"/>
        </w:numPr>
        <w:ind w:left="0" w:firstLine="567"/>
        <w:jc w:val="both"/>
        <w:rPr>
          <w:sz w:val="24"/>
          <w:szCs w:val="24"/>
          <w:lang w:val="lt-LT"/>
        </w:rPr>
      </w:pPr>
      <w:r w:rsidRPr="000A0B27">
        <w:rPr>
          <w:sz w:val="24"/>
          <w:szCs w:val="24"/>
          <w:lang w:val="lt-LT"/>
        </w:rPr>
        <w:t>Sutarties galiojimo metu papildomų subtiekėjų pasitelkimas arba Sutartyje numatytų subtiekėjų atsisakymas galimas, tik gavus NMA sutikimą ir esant vienai iš priežasčių:</w:t>
      </w:r>
    </w:p>
    <w:p w14:paraId="7BA221EB" w14:textId="3DEAC994" w:rsidR="00CB5D1B" w:rsidRPr="000A0B27" w:rsidRDefault="00CB5D1B" w:rsidP="008C73D5">
      <w:pPr>
        <w:ind w:firstLine="567"/>
        <w:jc w:val="both"/>
        <w:rPr>
          <w:sz w:val="24"/>
          <w:szCs w:val="24"/>
          <w:lang w:val="lt-LT"/>
        </w:rPr>
      </w:pPr>
      <w:r w:rsidRPr="000A0B27">
        <w:rPr>
          <w:sz w:val="24"/>
          <w:szCs w:val="24"/>
          <w:lang w:val="lt-LT"/>
        </w:rPr>
        <w:t>43.1.Sutartyje numatytas subtiekėjas yra likviduojamas, bankrutavęs arba jam yra iškelta bankroto byla;</w:t>
      </w:r>
    </w:p>
    <w:p w14:paraId="15FC2F08" w14:textId="73440ACE" w:rsidR="00CB5D1B" w:rsidRPr="000A0B27" w:rsidRDefault="00CB5D1B" w:rsidP="008C73D5">
      <w:pPr>
        <w:ind w:firstLine="567"/>
        <w:jc w:val="both"/>
        <w:rPr>
          <w:sz w:val="24"/>
          <w:szCs w:val="24"/>
          <w:lang w:val="lt-LT"/>
        </w:rPr>
      </w:pPr>
      <w:r w:rsidRPr="000A0B27">
        <w:rPr>
          <w:sz w:val="24"/>
          <w:szCs w:val="24"/>
          <w:lang w:val="lt-LT"/>
        </w:rPr>
        <w:t>43.2.Subtiekėjas Tiekėjui atsisako tiekti jam Sutartyje numatytą Prekių dalį;</w:t>
      </w:r>
    </w:p>
    <w:p w14:paraId="06A506B9" w14:textId="145F6B16" w:rsidR="00CB5D1B" w:rsidRPr="000A0B27" w:rsidRDefault="00CB5D1B" w:rsidP="008C73D5">
      <w:pPr>
        <w:pStyle w:val="ListParagraph"/>
        <w:ind w:left="0" w:firstLine="567"/>
        <w:jc w:val="both"/>
        <w:rPr>
          <w:sz w:val="24"/>
          <w:szCs w:val="24"/>
          <w:lang w:val="lt-LT"/>
        </w:rPr>
      </w:pPr>
      <w:r w:rsidRPr="000A0B27">
        <w:rPr>
          <w:sz w:val="24"/>
          <w:szCs w:val="24"/>
          <w:lang w:val="lt-LT"/>
        </w:rPr>
        <w:t>43.3.Siekiant tinkamai ir laiku įvykdyti Sutartį dėl pagrįstų aplinkybių būtina padidinti Prekių tiekimo spartą.</w:t>
      </w:r>
    </w:p>
    <w:p w14:paraId="03FF9F42" w14:textId="77777777" w:rsidR="00CB5D1B" w:rsidRPr="000A0B27" w:rsidRDefault="00CB5D1B" w:rsidP="008C73D5">
      <w:pPr>
        <w:pStyle w:val="ListParagraph"/>
        <w:numPr>
          <w:ilvl w:val="0"/>
          <w:numId w:val="57"/>
        </w:numPr>
        <w:ind w:left="0" w:firstLine="567"/>
        <w:jc w:val="both"/>
        <w:rPr>
          <w:sz w:val="24"/>
          <w:szCs w:val="24"/>
          <w:lang w:val="lt-LT"/>
        </w:rPr>
      </w:pPr>
      <w:r w:rsidRPr="000A0B27">
        <w:rPr>
          <w:sz w:val="24"/>
          <w:szCs w:val="24"/>
          <w:lang w:val="lt-LT"/>
        </w:rPr>
        <w:t xml:space="preserve">Sutarties 42 ir 43 punktais nurodytais atvejais NMA pateikiamas pagrįstas prašymas, pridedant jį pagrindžiančius dokumentus. Subtiekėjas gali pradėti tiekti Prekes, tik Tiekėjui gavus NMA sutikimą. </w:t>
      </w:r>
    </w:p>
    <w:p w14:paraId="008D555D" w14:textId="77777777" w:rsidR="00CB5D1B" w:rsidRPr="000A0B27" w:rsidRDefault="00CB5D1B" w:rsidP="008C73D5">
      <w:pPr>
        <w:numPr>
          <w:ilvl w:val="0"/>
          <w:numId w:val="57"/>
        </w:numPr>
        <w:ind w:left="0" w:firstLine="567"/>
        <w:jc w:val="both"/>
        <w:rPr>
          <w:sz w:val="24"/>
          <w:szCs w:val="24"/>
          <w:lang w:val="lt-LT"/>
        </w:rPr>
      </w:pPr>
      <w:r w:rsidRPr="000A0B27">
        <w:rPr>
          <w:sz w:val="24"/>
          <w:szCs w:val="24"/>
          <w:lang w:val="lt-LT"/>
        </w:rPr>
        <w:t>Tiekėjas tiekdamas Prekes įsipareigoja laikytis šių aplinkosaugos reikalavimų:</w:t>
      </w:r>
    </w:p>
    <w:p w14:paraId="49106E9B" w14:textId="2B9BF459" w:rsidR="00CB5D1B" w:rsidRPr="000A0B27" w:rsidRDefault="00CB5D1B" w:rsidP="008C73D5">
      <w:pPr>
        <w:pStyle w:val="ListParagraph"/>
        <w:ind w:left="0" w:firstLine="567"/>
        <w:jc w:val="both"/>
        <w:rPr>
          <w:sz w:val="24"/>
          <w:szCs w:val="24"/>
          <w:lang w:val="lt-LT"/>
        </w:rPr>
      </w:pPr>
      <w:r w:rsidRPr="000A0B27">
        <w:rPr>
          <w:color w:val="000000"/>
          <w:sz w:val="24"/>
          <w:szCs w:val="24"/>
          <w:lang w:val="lt-LT"/>
        </w:rPr>
        <w:t>45.1.</w:t>
      </w:r>
      <w:r w:rsidRPr="000A0B27">
        <w:rPr>
          <w:sz w:val="24"/>
          <w:szCs w:val="24"/>
          <w:lang w:val="lt-LT"/>
        </w:rPr>
        <w:t xml:space="preserve">siekti, kad tiekiant Prekes nebūtų teršiama aplinka ir nebūtų keliamas pavojus sveikatai ir taip būtų laikomasi Lietuvos Respublikos aplinkos ministro 2011 m. birželio 28 d. įsakymo Nr. D1-508 „Dėl Produktų, kurių viešiesiems pirkimams taikytini aplinkos apsaugos kriterijai, sąrašo, Aplinkos apsaugos kriterijų ir Aplinkos apsaugos kriterijų, kuriuos perkančiosios organizacijos turi </w:t>
      </w:r>
      <w:r w:rsidRPr="000A0B27">
        <w:rPr>
          <w:sz w:val="24"/>
          <w:szCs w:val="24"/>
          <w:lang w:val="lt-LT"/>
        </w:rPr>
        <w:lastRenderedPageBreak/>
        <w:t>taikyti pirkdamos prekes, paslaugas ar darbus, taikymo tvarkos aprašo patvirtinimo“ 4.4.4 papunktyje nustatyto aplinkosauginio principo:</w:t>
      </w:r>
    </w:p>
    <w:p w14:paraId="16701564" w14:textId="18F9CD81" w:rsidR="00CB5D1B" w:rsidRPr="000A0B27" w:rsidRDefault="00CB5D1B" w:rsidP="008C73D5">
      <w:pPr>
        <w:pStyle w:val="ListParagraph"/>
        <w:ind w:left="0" w:firstLine="567"/>
        <w:jc w:val="both"/>
        <w:rPr>
          <w:sz w:val="24"/>
          <w:szCs w:val="24"/>
          <w:lang w:val="lt-LT"/>
        </w:rPr>
      </w:pPr>
      <w:r w:rsidRPr="000A0B27">
        <w:rPr>
          <w:color w:val="000000"/>
          <w:sz w:val="24"/>
          <w:szCs w:val="24"/>
          <w:lang w:val="lt-LT"/>
        </w:rPr>
        <w:t>45.</w:t>
      </w:r>
      <w:r w:rsidRPr="000A0B27">
        <w:rPr>
          <w:sz w:val="24"/>
          <w:szCs w:val="24"/>
          <w:lang w:val="lt-LT"/>
        </w:rPr>
        <w:t>1.1.mažinti popieriaus sunaudojimą, atsisakyti nebūtino dokumentų kopijavimo ir spausdinimo, rengiama dokumentacija NMA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Aktai, Darbo laiko ataskaitos, konfidencialumo pasižadėjimai pasirašomi elektroniniu parašu ir teikiami elektroniniu formatu, jeigu nesusitarta kitaip. Išimtinais atvejais su Sutarties vykdymu susiję dokumentai gali būti pateikiami fizinių dokumentų formatu, jeigu toks formatas privalomas pagal teisės aktus ir (ar) NMA nurodo tokį būtinumą.</w:t>
      </w:r>
    </w:p>
    <w:p w14:paraId="64F15D8A" w14:textId="77777777" w:rsidR="00CB5D1B" w:rsidRPr="000A0B27" w:rsidRDefault="00CB5D1B" w:rsidP="008C73D5">
      <w:pPr>
        <w:widowControl w:val="0"/>
        <w:numPr>
          <w:ilvl w:val="0"/>
          <w:numId w:val="57"/>
        </w:numPr>
        <w:ind w:left="0" w:firstLine="567"/>
        <w:contextualSpacing/>
        <w:jc w:val="both"/>
        <w:rPr>
          <w:sz w:val="24"/>
          <w:szCs w:val="24"/>
          <w:lang w:val="lt-LT"/>
        </w:rPr>
      </w:pPr>
      <w:r w:rsidRPr="000A0B27">
        <w:rPr>
          <w:sz w:val="24"/>
          <w:szCs w:val="24"/>
          <w:lang w:val="lt-LT"/>
        </w:rPr>
        <w:t>Visus Šalių tarpusavio santykius, atsirandančius iš šios Sutarties ir neaptartus jos sąlygose, reglamentuoja Lietuvos Respublikos įstatymai ir kiti teisės aktai.</w:t>
      </w:r>
    </w:p>
    <w:p w14:paraId="1A9E6A86" w14:textId="77777777" w:rsidR="00CB5D1B" w:rsidRPr="000A0B27" w:rsidRDefault="00CB5D1B" w:rsidP="008C73D5">
      <w:pPr>
        <w:widowControl w:val="0"/>
        <w:numPr>
          <w:ilvl w:val="0"/>
          <w:numId w:val="57"/>
        </w:numPr>
        <w:ind w:left="0" w:firstLine="567"/>
        <w:jc w:val="both"/>
        <w:rPr>
          <w:sz w:val="24"/>
          <w:szCs w:val="24"/>
          <w:lang w:val="lt-LT"/>
        </w:rPr>
      </w:pPr>
      <w:r w:rsidRPr="000A0B27">
        <w:rPr>
          <w:sz w:val="24"/>
          <w:szCs w:val="24"/>
          <w:lang w:val="lt-LT"/>
        </w:rPr>
        <w:t>Sutartis sudaryta vadovaujantis Lietuvos Respublikos teise. Visi tarp Šalių iš šios Sutarties kilę ir / ar susiję su jos aiškinimu ir vykdymu ginčai ar nesutarimai sprendžiami derybų būdu, o jeigu nepavyksta susitarti per 30 (trisdešimt) kalendorinių dienų, – Lietuvos Respublikos teisės aktų nustatyta tvarka.</w:t>
      </w:r>
    </w:p>
    <w:p w14:paraId="4A696607" w14:textId="77777777" w:rsidR="00CB5D1B" w:rsidRPr="000A0B27" w:rsidRDefault="00CB5D1B" w:rsidP="008C73D5">
      <w:pPr>
        <w:widowControl w:val="0"/>
        <w:numPr>
          <w:ilvl w:val="0"/>
          <w:numId w:val="57"/>
        </w:numPr>
        <w:ind w:left="0" w:firstLine="567"/>
        <w:jc w:val="both"/>
        <w:rPr>
          <w:sz w:val="24"/>
          <w:szCs w:val="24"/>
          <w:lang w:val="lt-LT"/>
        </w:rPr>
      </w:pPr>
      <w:r w:rsidRPr="000A0B27">
        <w:rPr>
          <w:sz w:val="24"/>
          <w:szCs w:val="24"/>
          <w:lang w:val="lt-LT"/>
        </w:rPr>
        <w:t>Sutartis sudaryta 2 (dviem) vienodą teisinę galią turinčiais egzemplioriais – po vieną kiekvienai Šaliai.</w:t>
      </w:r>
    </w:p>
    <w:p w14:paraId="487C0218" w14:textId="77777777" w:rsidR="00CB5D1B" w:rsidRPr="000A0B27" w:rsidRDefault="00CB5D1B" w:rsidP="008C73D5">
      <w:pPr>
        <w:widowControl w:val="0"/>
        <w:numPr>
          <w:ilvl w:val="0"/>
          <w:numId w:val="57"/>
        </w:numPr>
        <w:ind w:left="0" w:firstLine="567"/>
        <w:jc w:val="both"/>
        <w:rPr>
          <w:rFonts w:eastAsia="Calibri"/>
          <w:sz w:val="24"/>
          <w:szCs w:val="24"/>
          <w:lang w:val="lt-LT"/>
        </w:rPr>
      </w:pPr>
      <w:r w:rsidRPr="000A0B27">
        <w:rPr>
          <w:sz w:val="24"/>
          <w:szCs w:val="24"/>
          <w:lang w:val="lt-LT"/>
        </w:rPr>
        <w:t>Sutarties priedai yra neatskiriama Sutarties dalis.</w:t>
      </w:r>
    </w:p>
    <w:p w14:paraId="58692D9B" w14:textId="77777777" w:rsidR="00CB5D1B" w:rsidRPr="000A0B27" w:rsidRDefault="00CB5D1B" w:rsidP="008C73D5">
      <w:pPr>
        <w:widowControl w:val="0"/>
        <w:numPr>
          <w:ilvl w:val="0"/>
          <w:numId w:val="57"/>
        </w:numPr>
        <w:ind w:left="0" w:firstLine="567"/>
        <w:jc w:val="both"/>
        <w:rPr>
          <w:rFonts w:eastAsia="Calibri"/>
          <w:sz w:val="24"/>
          <w:szCs w:val="24"/>
          <w:lang w:val="lt-LT"/>
        </w:rPr>
      </w:pPr>
      <w:r w:rsidRPr="000A0B27">
        <w:rPr>
          <w:rFonts w:eastAsia="Calibri"/>
          <w:sz w:val="24"/>
          <w:szCs w:val="24"/>
          <w:lang w:val="lt-LT"/>
        </w:rPr>
        <w:t>Prie Sutarties pridedami šie priedai:</w:t>
      </w:r>
    </w:p>
    <w:p w14:paraId="560779CF" w14:textId="6626E239" w:rsidR="00CB5D1B" w:rsidRPr="000A0B27" w:rsidRDefault="00CB5D1B" w:rsidP="008C73D5">
      <w:pPr>
        <w:widowControl w:val="0"/>
        <w:ind w:firstLine="567"/>
        <w:jc w:val="both"/>
        <w:rPr>
          <w:rFonts w:eastAsia="Calibri"/>
          <w:sz w:val="24"/>
          <w:szCs w:val="24"/>
          <w:lang w:val="lt-LT"/>
        </w:rPr>
      </w:pPr>
      <w:r w:rsidRPr="000A0B27">
        <w:rPr>
          <w:rFonts w:eastAsia="Calibri"/>
          <w:sz w:val="24"/>
          <w:szCs w:val="24"/>
          <w:lang w:val="lt-LT"/>
        </w:rPr>
        <w:t>50.1.</w:t>
      </w:r>
      <w:r w:rsidRPr="000A0B27">
        <w:rPr>
          <w:rFonts w:eastAsia="Calibri"/>
          <w:sz w:val="24"/>
          <w:szCs w:val="24"/>
          <w:lang w:val="lt-LT"/>
        </w:rPr>
        <w:tab/>
      </w:r>
      <w:hyperlink w:anchor="technine1" w:history="1">
        <w:r w:rsidRPr="000A0B27">
          <w:rPr>
            <w:rStyle w:val="Hyperlink"/>
            <w:rFonts w:eastAsia="Calibri"/>
            <w:sz w:val="24"/>
            <w:szCs w:val="24"/>
            <w:lang w:val="lt-LT"/>
          </w:rPr>
          <w:t>1 priedas „Techninė specifikacija“;</w:t>
        </w:r>
      </w:hyperlink>
    </w:p>
    <w:p w14:paraId="77D8E69E" w14:textId="4E19B2BD" w:rsidR="00CB5D1B" w:rsidRPr="000A0B27" w:rsidRDefault="00CB5D1B" w:rsidP="008C73D5">
      <w:pPr>
        <w:widowControl w:val="0"/>
        <w:ind w:firstLine="567"/>
        <w:jc w:val="both"/>
        <w:rPr>
          <w:rFonts w:eastAsia="Calibri"/>
          <w:sz w:val="24"/>
          <w:szCs w:val="24"/>
          <w:lang w:val="lt-LT"/>
        </w:rPr>
      </w:pPr>
      <w:r w:rsidRPr="000A0B27">
        <w:rPr>
          <w:rFonts w:eastAsia="Calibri"/>
          <w:sz w:val="24"/>
          <w:szCs w:val="24"/>
          <w:lang w:val="lt-LT"/>
        </w:rPr>
        <w:t>50.2.</w:t>
      </w:r>
      <w:r w:rsidRPr="000A0B27">
        <w:rPr>
          <w:rFonts w:eastAsia="Calibri"/>
          <w:sz w:val="24"/>
          <w:szCs w:val="24"/>
          <w:lang w:val="lt-LT"/>
        </w:rPr>
        <w:tab/>
      </w:r>
      <w:hyperlink w:anchor="kaina2" w:history="1">
        <w:r w:rsidRPr="000A0B27">
          <w:rPr>
            <w:rStyle w:val="Hyperlink"/>
            <w:rFonts w:eastAsia="Calibri"/>
            <w:sz w:val="24"/>
            <w:szCs w:val="24"/>
            <w:lang w:val="lt-LT"/>
          </w:rPr>
          <w:t>2 priedas „Prekių kaina“;</w:t>
        </w:r>
      </w:hyperlink>
    </w:p>
    <w:p w14:paraId="5714353B" w14:textId="71E0FC15" w:rsidR="00CB5D1B" w:rsidRPr="000A0B27" w:rsidRDefault="00CB5D1B" w:rsidP="008C73D5">
      <w:pPr>
        <w:widowControl w:val="0"/>
        <w:ind w:firstLine="567"/>
        <w:jc w:val="both"/>
        <w:rPr>
          <w:rFonts w:eastAsia="Calibri"/>
          <w:sz w:val="24"/>
          <w:szCs w:val="24"/>
          <w:lang w:val="lt-LT"/>
        </w:rPr>
      </w:pPr>
      <w:r w:rsidRPr="000A0B27">
        <w:rPr>
          <w:rFonts w:eastAsia="Calibri"/>
          <w:sz w:val="24"/>
          <w:szCs w:val="24"/>
          <w:lang w:val="lt-LT"/>
        </w:rPr>
        <w:t>50.3.</w:t>
      </w:r>
      <w:r w:rsidRPr="000A0B27">
        <w:rPr>
          <w:rFonts w:eastAsia="Calibri"/>
          <w:sz w:val="24"/>
          <w:szCs w:val="24"/>
          <w:lang w:val="lt-LT"/>
        </w:rPr>
        <w:tab/>
      </w:r>
      <w:hyperlink w:anchor="perdavimo3" w:history="1">
        <w:r w:rsidRPr="000A0B27">
          <w:rPr>
            <w:rStyle w:val="Hyperlink"/>
            <w:rFonts w:eastAsia="Calibri"/>
            <w:sz w:val="24"/>
            <w:szCs w:val="24"/>
            <w:lang w:val="lt-LT"/>
          </w:rPr>
          <w:t>3 priedas „Prekių perdavimo ir priėmimo aktas (forma)“;</w:t>
        </w:r>
      </w:hyperlink>
    </w:p>
    <w:p w14:paraId="3D4AFFC3" w14:textId="424D992B" w:rsidR="00CB5D1B" w:rsidRPr="000A0B27" w:rsidRDefault="00CB5D1B" w:rsidP="008C73D5">
      <w:pPr>
        <w:widowControl w:val="0"/>
        <w:ind w:firstLine="567"/>
        <w:jc w:val="both"/>
        <w:rPr>
          <w:rFonts w:eastAsia="Calibri"/>
          <w:sz w:val="24"/>
          <w:szCs w:val="24"/>
          <w:lang w:val="lt-LT"/>
        </w:rPr>
      </w:pPr>
      <w:r w:rsidRPr="000A0B27">
        <w:rPr>
          <w:rFonts w:eastAsia="Calibri"/>
          <w:sz w:val="24"/>
          <w:szCs w:val="24"/>
          <w:lang w:val="lt-LT"/>
        </w:rPr>
        <w:t>50.4.</w:t>
      </w:r>
      <w:hyperlink w:anchor="konfidenc4" w:history="1">
        <w:r w:rsidRPr="000A0B27">
          <w:rPr>
            <w:rStyle w:val="Hyperlink"/>
            <w:rFonts w:eastAsia="Calibri"/>
            <w:sz w:val="24"/>
            <w:szCs w:val="24"/>
            <w:lang w:val="lt-LT"/>
          </w:rPr>
          <w:t>4 priedas „Konfidencialumo pasižadėjimas (forma)“;</w:t>
        </w:r>
      </w:hyperlink>
    </w:p>
    <w:p w14:paraId="0142A1D4" w14:textId="35F9CF27" w:rsidR="00CB5D1B" w:rsidRPr="000A0B27" w:rsidRDefault="00CB5D1B" w:rsidP="008C73D5">
      <w:pPr>
        <w:widowControl w:val="0"/>
        <w:ind w:firstLine="567"/>
        <w:jc w:val="both"/>
        <w:rPr>
          <w:rFonts w:eastAsia="Calibri"/>
          <w:sz w:val="24"/>
          <w:szCs w:val="24"/>
          <w:lang w:val="lt-LT"/>
        </w:rPr>
      </w:pPr>
      <w:r w:rsidRPr="000A0B27">
        <w:rPr>
          <w:rFonts w:eastAsia="Calibri"/>
          <w:sz w:val="24"/>
          <w:szCs w:val="24"/>
          <w:lang w:val="lt-LT"/>
        </w:rPr>
        <w:t>50.5.</w:t>
      </w:r>
      <w:hyperlink w:anchor="prieiga5" w:history="1">
        <w:r w:rsidRPr="000A0B27">
          <w:rPr>
            <w:rStyle w:val="Hyperlink"/>
            <w:rFonts w:eastAsia="Calibri"/>
            <w:sz w:val="24"/>
            <w:szCs w:val="24"/>
            <w:lang w:val="lt-LT"/>
          </w:rPr>
          <w:t>5 priedas „Prašymas sutiekti prieigą (forma)“;</w:t>
        </w:r>
      </w:hyperlink>
    </w:p>
    <w:p w14:paraId="7446E827" w14:textId="4B8CDE6A" w:rsidR="00CB5D1B" w:rsidRPr="000A0B27" w:rsidRDefault="00CB5D1B" w:rsidP="008C73D5">
      <w:pPr>
        <w:ind w:firstLine="567"/>
        <w:jc w:val="both"/>
        <w:rPr>
          <w:b/>
          <w:sz w:val="24"/>
          <w:szCs w:val="24"/>
          <w:lang w:val="lt-LT"/>
        </w:rPr>
      </w:pPr>
      <w:r w:rsidRPr="000A0B27">
        <w:rPr>
          <w:rFonts w:eastAsia="Calibri"/>
          <w:sz w:val="24"/>
          <w:szCs w:val="24"/>
          <w:lang w:val="lt-LT"/>
        </w:rPr>
        <w:t>50.6.</w:t>
      </w:r>
      <w:hyperlink w:anchor="bdar" w:history="1">
        <w:r w:rsidRPr="000A0B27">
          <w:rPr>
            <w:rStyle w:val="Hyperlink"/>
            <w:rFonts w:eastAsia="Calibri"/>
            <w:sz w:val="24"/>
            <w:szCs w:val="24"/>
            <w:lang w:val="lt-LT"/>
          </w:rPr>
          <w:t>6 priedas „</w:t>
        </w:r>
        <w:r w:rsidRPr="000A0B27">
          <w:rPr>
            <w:rStyle w:val="Hyperlink"/>
            <w:sz w:val="24"/>
            <w:szCs w:val="24"/>
            <w:lang w:val="lt-LT"/>
          </w:rPr>
          <w:t>Dėl standartinių duomenų tvarkymo sąlygų“.</w:t>
        </w:r>
      </w:hyperlink>
    </w:p>
    <w:p w14:paraId="5F450B77" w14:textId="77777777" w:rsidR="00CB5D1B" w:rsidRPr="000A0B27" w:rsidRDefault="00CB5D1B" w:rsidP="00CB5D1B">
      <w:pPr>
        <w:widowControl w:val="0"/>
        <w:tabs>
          <w:tab w:val="left" w:pos="0"/>
          <w:tab w:val="left" w:pos="1418"/>
        </w:tabs>
        <w:ind w:firstLine="720"/>
        <w:rPr>
          <w:rFonts w:eastAsia="Calibri"/>
          <w:sz w:val="24"/>
          <w:szCs w:val="24"/>
          <w:lang w:val="lt-LT"/>
        </w:rPr>
      </w:pPr>
    </w:p>
    <w:p w14:paraId="76D5BDCD" w14:textId="77777777" w:rsidR="00CB5D1B" w:rsidRPr="000A0B27" w:rsidRDefault="00CB5D1B" w:rsidP="00CB5D1B">
      <w:pPr>
        <w:ind w:firstLine="426"/>
        <w:jc w:val="center"/>
        <w:rPr>
          <w:b/>
          <w:sz w:val="24"/>
          <w:szCs w:val="24"/>
          <w:lang w:val="lt-LT"/>
        </w:rPr>
      </w:pPr>
      <w:r w:rsidRPr="000A0B27">
        <w:rPr>
          <w:b/>
          <w:sz w:val="24"/>
          <w:szCs w:val="24"/>
          <w:lang w:val="lt-LT"/>
        </w:rPr>
        <w:t>X. ŠALIŲ REKVIZITAI</w:t>
      </w:r>
    </w:p>
    <w:p w14:paraId="00DF5F0F" w14:textId="77777777" w:rsidR="00CB5D1B" w:rsidRPr="000A0B27" w:rsidRDefault="00CB5D1B" w:rsidP="00CB5D1B">
      <w:pPr>
        <w:ind w:firstLine="426"/>
        <w:jc w:val="center"/>
        <w:rPr>
          <w:b/>
          <w:sz w:val="24"/>
          <w:szCs w:val="24"/>
          <w:lang w:val="lt-LT"/>
        </w:rPr>
      </w:pPr>
    </w:p>
    <w:tbl>
      <w:tblPr>
        <w:tblW w:w="0" w:type="auto"/>
        <w:tblInd w:w="-557" w:type="dxa"/>
        <w:tblLook w:val="04A0" w:firstRow="1" w:lastRow="0" w:firstColumn="1" w:lastColumn="0" w:noHBand="0" w:noVBand="1"/>
      </w:tblPr>
      <w:tblGrid>
        <w:gridCol w:w="108"/>
        <w:gridCol w:w="4665"/>
        <w:gridCol w:w="580"/>
        <w:gridCol w:w="4198"/>
        <w:gridCol w:w="87"/>
      </w:tblGrid>
      <w:tr w:rsidR="00CB5D1B" w:rsidRPr="000A0B27" w14:paraId="0328D7E3" w14:textId="77777777" w:rsidTr="00773421">
        <w:trPr>
          <w:trHeight w:val="3479"/>
        </w:trPr>
        <w:tc>
          <w:tcPr>
            <w:tcW w:w="4773" w:type="dxa"/>
            <w:gridSpan w:val="2"/>
          </w:tcPr>
          <w:p w14:paraId="144E600D" w14:textId="77777777" w:rsidR="00CB5D1B" w:rsidRPr="000A0B27" w:rsidRDefault="00CB5D1B" w:rsidP="00773421">
            <w:pPr>
              <w:spacing w:line="276" w:lineRule="auto"/>
              <w:rPr>
                <w:b/>
                <w:iCs/>
                <w:color w:val="000000"/>
                <w:sz w:val="24"/>
                <w:szCs w:val="24"/>
                <w:lang w:val="lt-LT"/>
              </w:rPr>
            </w:pPr>
            <w:r w:rsidRPr="000A0B27">
              <w:rPr>
                <w:b/>
                <w:iCs/>
                <w:color w:val="000000"/>
                <w:sz w:val="24"/>
                <w:szCs w:val="24"/>
                <w:lang w:val="lt-LT"/>
              </w:rPr>
              <w:t>NMA</w:t>
            </w:r>
          </w:p>
          <w:p w14:paraId="1DC77C89" w14:textId="77777777" w:rsidR="00CB5D1B" w:rsidRPr="000A0B27" w:rsidRDefault="00CB5D1B" w:rsidP="00773421">
            <w:pPr>
              <w:spacing w:line="276" w:lineRule="auto"/>
              <w:rPr>
                <w:sz w:val="24"/>
                <w:szCs w:val="24"/>
                <w:lang w:val="lt-LT"/>
              </w:rPr>
            </w:pPr>
            <w:r w:rsidRPr="000A0B27">
              <w:rPr>
                <w:sz w:val="24"/>
                <w:szCs w:val="24"/>
                <w:lang w:val="lt-LT"/>
              </w:rPr>
              <w:t>Duomenys kaupiami ir saugomi</w:t>
            </w:r>
          </w:p>
          <w:p w14:paraId="09016063" w14:textId="77777777" w:rsidR="00CB5D1B" w:rsidRPr="000A0B27" w:rsidRDefault="00CB5D1B" w:rsidP="00773421">
            <w:pPr>
              <w:spacing w:line="276" w:lineRule="auto"/>
              <w:rPr>
                <w:sz w:val="24"/>
                <w:szCs w:val="24"/>
                <w:lang w:val="lt-LT"/>
              </w:rPr>
            </w:pPr>
            <w:r w:rsidRPr="000A0B27">
              <w:rPr>
                <w:sz w:val="24"/>
                <w:szCs w:val="24"/>
                <w:lang w:val="lt-LT"/>
              </w:rPr>
              <w:t>Juridinių asmenų registre</w:t>
            </w:r>
          </w:p>
          <w:p w14:paraId="14DB722C" w14:textId="77777777" w:rsidR="00CB5D1B" w:rsidRPr="000A0B27" w:rsidRDefault="00CB5D1B" w:rsidP="00773421">
            <w:pPr>
              <w:spacing w:line="276" w:lineRule="auto"/>
              <w:rPr>
                <w:sz w:val="24"/>
                <w:szCs w:val="24"/>
                <w:lang w:val="lt-LT"/>
              </w:rPr>
            </w:pPr>
            <w:r w:rsidRPr="000A0B27">
              <w:rPr>
                <w:sz w:val="24"/>
                <w:szCs w:val="24"/>
                <w:lang w:val="lt-LT"/>
              </w:rPr>
              <w:t>Kodas 288739270</w:t>
            </w:r>
          </w:p>
          <w:p w14:paraId="41B7C6A8" w14:textId="77777777" w:rsidR="00CB5D1B" w:rsidRPr="000A0B27" w:rsidRDefault="00CB5D1B" w:rsidP="00773421">
            <w:pPr>
              <w:spacing w:line="276" w:lineRule="auto"/>
              <w:rPr>
                <w:sz w:val="24"/>
                <w:szCs w:val="24"/>
                <w:lang w:val="lt-LT"/>
              </w:rPr>
            </w:pPr>
            <w:r w:rsidRPr="000A0B27">
              <w:rPr>
                <w:sz w:val="24"/>
                <w:szCs w:val="24"/>
                <w:lang w:val="lt-LT"/>
              </w:rPr>
              <w:t>Blindžių g. 17</w:t>
            </w:r>
          </w:p>
          <w:p w14:paraId="424CF3DC" w14:textId="77777777" w:rsidR="00CB5D1B" w:rsidRPr="000A0B27" w:rsidRDefault="00CB5D1B" w:rsidP="00773421">
            <w:pPr>
              <w:spacing w:line="276" w:lineRule="auto"/>
              <w:rPr>
                <w:sz w:val="24"/>
                <w:szCs w:val="24"/>
                <w:lang w:val="lt-LT"/>
              </w:rPr>
            </w:pPr>
            <w:r w:rsidRPr="000A0B27">
              <w:rPr>
                <w:sz w:val="24"/>
                <w:szCs w:val="24"/>
                <w:lang w:val="lt-LT"/>
              </w:rPr>
              <w:t>08111 Vilnius</w:t>
            </w:r>
          </w:p>
          <w:p w14:paraId="1D341265" w14:textId="77777777" w:rsidR="00CB5D1B" w:rsidRPr="000A0B27" w:rsidRDefault="00CB5D1B" w:rsidP="00773421">
            <w:pPr>
              <w:spacing w:line="276" w:lineRule="auto"/>
              <w:rPr>
                <w:sz w:val="24"/>
                <w:szCs w:val="24"/>
                <w:lang w:val="lt-LT"/>
              </w:rPr>
            </w:pPr>
            <w:r w:rsidRPr="000A0B27">
              <w:rPr>
                <w:sz w:val="24"/>
                <w:szCs w:val="24"/>
                <w:lang w:val="lt-LT"/>
              </w:rPr>
              <w:t>A. s. LT074040063610002553</w:t>
            </w:r>
          </w:p>
          <w:p w14:paraId="71B26D80" w14:textId="77777777" w:rsidR="00CB5D1B" w:rsidRPr="000A0B27" w:rsidRDefault="00CB5D1B" w:rsidP="00773421">
            <w:pPr>
              <w:spacing w:line="276" w:lineRule="auto"/>
              <w:rPr>
                <w:sz w:val="24"/>
                <w:szCs w:val="24"/>
                <w:lang w:val="lt-LT"/>
              </w:rPr>
            </w:pPr>
            <w:r w:rsidRPr="000A0B27">
              <w:rPr>
                <w:sz w:val="24"/>
                <w:szCs w:val="24"/>
                <w:lang w:val="lt-LT"/>
              </w:rPr>
              <w:t>Lietuvos Respublikos finansų ministerija</w:t>
            </w:r>
            <w:r w:rsidRPr="000A0B27">
              <w:rPr>
                <w:sz w:val="24"/>
                <w:szCs w:val="24"/>
                <w:lang w:val="lt-LT"/>
              </w:rPr>
              <w:br/>
              <w:t>Finansų įstaigos kodas 40400</w:t>
            </w:r>
          </w:p>
          <w:p w14:paraId="651FCC45" w14:textId="77777777" w:rsidR="00CB5D1B" w:rsidRPr="000A0B27" w:rsidRDefault="00CB5D1B" w:rsidP="00773421">
            <w:pPr>
              <w:spacing w:line="276" w:lineRule="auto"/>
              <w:rPr>
                <w:sz w:val="24"/>
                <w:szCs w:val="24"/>
                <w:lang w:val="lt-LT"/>
              </w:rPr>
            </w:pPr>
            <w:r w:rsidRPr="000A0B27">
              <w:rPr>
                <w:sz w:val="24"/>
                <w:szCs w:val="24"/>
                <w:lang w:val="lt-LT"/>
              </w:rPr>
              <w:t>Tel. (8 5) 252 6999</w:t>
            </w:r>
          </w:p>
          <w:p w14:paraId="0FEC6E2D" w14:textId="77777777" w:rsidR="00CB5D1B" w:rsidRPr="000A0B27" w:rsidRDefault="00CB5D1B" w:rsidP="00773421">
            <w:pPr>
              <w:spacing w:line="276" w:lineRule="auto"/>
              <w:rPr>
                <w:sz w:val="24"/>
                <w:szCs w:val="24"/>
                <w:lang w:val="lt-LT"/>
              </w:rPr>
            </w:pPr>
            <w:r w:rsidRPr="000A0B27">
              <w:rPr>
                <w:sz w:val="24"/>
                <w:szCs w:val="24"/>
                <w:lang w:val="lt-LT"/>
              </w:rPr>
              <w:t>Faks. (8 5) 252 6945</w:t>
            </w:r>
          </w:p>
          <w:p w14:paraId="7C4B7887" w14:textId="77777777" w:rsidR="00CB5D1B" w:rsidRPr="000A0B27" w:rsidRDefault="00CB5D1B" w:rsidP="00773421">
            <w:pPr>
              <w:tabs>
                <w:tab w:val="left" w:pos="709"/>
                <w:tab w:val="left" w:pos="1080"/>
              </w:tabs>
              <w:spacing w:line="276" w:lineRule="auto"/>
              <w:rPr>
                <w:i/>
                <w:sz w:val="24"/>
                <w:szCs w:val="24"/>
                <w:lang w:val="lt-LT"/>
              </w:rPr>
            </w:pPr>
          </w:p>
        </w:tc>
        <w:tc>
          <w:tcPr>
            <w:tcW w:w="4865" w:type="dxa"/>
            <w:gridSpan w:val="3"/>
          </w:tcPr>
          <w:p w14:paraId="765BDE7B" w14:textId="77777777" w:rsidR="00CB5D1B" w:rsidRPr="000A0B27" w:rsidRDefault="00CB5D1B" w:rsidP="00773421">
            <w:pPr>
              <w:spacing w:line="276" w:lineRule="auto"/>
              <w:ind w:firstLine="720"/>
              <w:rPr>
                <w:b/>
                <w:iCs/>
                <w:color w:val="000000"/>
                <w:sz w:val="24"/>
                <w:szCs w:val="24"/>
                <w:lang w:val="lt-LT"/>
              </w:rPr>
            </w:pPr>
            <w:r w:rsidRPr="000A0B27">
              <w:rPr>
                <w:b/>
                <w:iCs/>
                <w:color w:val="000000"/>
                <w:sz w:val="24"/>
                <w:szCs w:val="24"/>
                <w:lang w:val="lt-LT"/>
              </w:rPr>
              <w:t xml:space="preserve">Tiekėjas </w:t>
            </w:r>
          </w:p>
          <w:p w14:paraId="3D73163C" w14:textId="77777777" w:rsidR="00CB5D1B" w:rsidRPr="000A0B27" w:rsidRDefault="00CB5D1B" w:rsidP="00773421">
            <w:pPr>
              <w:spacing w:line="276" w:lineRule="auto"/>
              <w:ind w:firstLine="720"/>
              <w:rPr>
                <w:sz w:val="24"/>
                <w:szCs w:val="24"/>
                <w:lang w:val="lt-LT"/>
              </w:rPr>
            </w:pPr>
          </w:p>
        </w:tc>
      </w:tr>
      <w:tr w:rsidR="00CB5D1B" w:rsidRPr="000A0B27" w14:paraId="5FDA316C" w14:textId="77777777" w:rsidTr="00773421">
        <w:tblPrEx>
          <w:tblLook w:val="0000" w:firstRow="0" w:lastRow="0" w:firstColumn="0" w:lastColumn="0" w:noHBand="0" w:noVBand="0"/>
        </w:tblPrEx>
        <w:trPr>
          <w:gridBefore w:val="1"/>
          <w:gridAfter w:val="1"/>
          <w:wBefore w:w="108" w:type="dxa"/>
          <w:wAfter w:w="87" w:type="dxa"/>
          <w:trHeight w:val="2144"/>
        </w:trPr>
        <w:tc>
          <w:tcPr>
            <w:tcW w:w="5245" w:type="dxa"/>
            <w:gridSpan w:val="2"/>
          </w:tcPr>
          <w:p w14:paraId="50EEDC02" w14:textId="77777777" w:rsidR="00CB5D1B" w:rsidRPr="000A0B27" w:rsidRDefault="00CB5D1B" w:rsidP="00773421">
            <w:pPr>
              <w:widowControl w:val="0"/>
              <w:spacing w:line="276" w:lineRule="auto"/>
              <w:rPr>
                <w:i/>
                <w:sz w:val="24"/>
                <w:szCs w:val="24"/>
                <w:lang w:val="lt-LT" w:eastAsia="lt-LT"/>
              </w:rPr>
            </w:pPr>
            <w:r w:rsidRPr="000A0B27">
              <w:rPr>
                <w:i/>
                <w:sz w:val="24"/>
                <w:szCs w:val="24"/>
                <w:lang w:val="lt-LT" w:eastAsia="lt-LT"/>
              </w:rPr>
              <w:lastRenderedPageBreak/>
              <w:t>Pareigos</w:t>
            </w:r>
          </w:p>
          <w:p w14:paraId="767B0993" w14:textId="77777777" w:rsidR="00CB5D1B" w:rsidRPr="000A0B27" w:rsidRDefault="00CB5D1B" w:rsidP="00773421">
            <w:pPr>
              <w:tabs>
                <w:tab w:val="left" w:pos="1134"/>
              </w:tabs>
              <w:spacing w:line="276" w:lineRule="auto"/>
              <w:rPr>
                <w:b/>
                <w:sz w:val="24"/>
                <w:szCs w:val="24"/>
                <w:lang w:val="lt-LT"/>
              </w:rPr>
            </w:pPr>
            <w:r w:rsidRPr="000A0B27">
              <w:rPr>
                <w:i/>
                <w:sz w:val="24"/>
                <w:szCs w:val="24"/>
                <w:lang w:val="lt-LT"/>
              </w:rPr>
              <w:t>Vardas Pavardė</w:t>
            </w:r>
          </w:p>
          <w:p w14:paraId="692B3CDE" w14:textId="77777777" w:rsidR="00CB5D1B" w:rsidRPr="000A0B27" w:rsidRDefault="00CB5D1B" w:rsidP="00773421">
            <w:pPr>
              <w:tabs>
                <w:tab w:val="left" w:pos="1134"/>
              </w:tabs>
              <w:spacing w:line="276" w:lineRule="auto"/>
              <w:rPr>
                <w:b/>
                <w:sz w:val="24"/>
                <w:szCs w:val="24"/>
                <w:lang w:val="lt-LT"/>
              </w:rPr>
            </w:pPr>
          </w:p>
          <w:p w14:paraId="3ACB0337" w14:textId="77777777" w:rsidR="00CB5D1B" w:rsidRPr="000A0B27" w:rsidRDefault="00CB5D1B" w:rsidP="00773421">
            <w:pPr>
              <w:tabs>
                <w:tab w:val="left" w:pos="0"/>
              </w:tabs>
              <w:spacing w:line="276" w:lineRule="auto"/>
              <w:ind w:right="-427"/>
              <w:rPr>
                <w:i/>
                <w:sz w:val="24"/>
                <w:szCs w:val="24"/>
                <w:lang w:val="lt-LT"/>
              </w:rPr>
            </w:pPr>
            <w:r w:rsidRPr="000A0B27">
              <w:rPr>
                <w:sz w:val="24"/>
                <w:szCs w:val="24"/>
                <w:lang w:val="lt-LT"/>
              </w:rPr>
              <w:t xml:space="preserve">           </w:t>
            </w:r>
          </w:p>
        </w:tc>
        <w:tc>
          <w:tcPr>
            <w:tcW w:w="4198" w:type="dxa"/>
          </w:tcPr>
          <w:p w14:paraId="19472468" w14:textId="77777777" w:rsidR="00CB5D1B" w:rsidRPr="000A0B27" w:rsidRDefault="00CB5D1B" w:rsidP="00773421">
            <w:pPr>
              <w:widowControl w:val="0"/>
              <w:spacing w:line="276" w:lineRule="auto"/>
              <w:rPr>
                <w:i/>
                <w:sz w:val="24"/>
                <w:szCs w:val="24"/>
                <w:lang w:val="lt-LT" w:eastAsia="lt-LT"/>
              </w:rPr>
            </w:pPr>
            <w:r w:rsidRPr="000A0B27">
              <w:rPr>
                <w:i/>
                <w:sz w:val="24"/>
                <w:szCs w:val="24"/>
                <w:lang w:val="lt-LT" w:eastAsia="lt-LT"/>
              </w:rPr>
              <w:t>Pareigos</w:t>
            </w:r>
          </w:p>
          <w:p w14:paraId="594C71F0" w14:textId="77777777" w:rsidR="00CB5D1B" w:rsidRPr="000A0B27" w:rsidRDefault="00CB5D1B" w:rsidP="00773421">
            <w:pPr>
              <w:tabs>
                <w:tab w:val="left" w:pos="1134"/>
              </w:tabs>
              <w:spacing w:line="276" w:lineRule="auto"/>
              <w:rPr>
                <w:b/>
                <w:sz w:val="24"/>
                <w:szCs w:val="24"/>
                <w:lang w:val="lt-LT"/>
              </w:rPr>
            </w:pPr>
            <w:r w:rsidRPr="000A0B27">
              <w:rPr>
                <w:i/>
                <w:sz w:val="24"/>
                <w:szCs w:val="24"/>
                <w:lang w:val="lt-LT"/>
              </w:rPr>
              <w:t>Vardas Pavardė</w:t>
            </w:r>
          </w:p>
          <w:p w14:paraId="64BBDAF4" w14:textId="77777777" w:rsidR="00CB5D1B" w:rsidRPr="000A0B27" w:rsidRDefault="00CB5D1B" w:rsidP="00773421">
            <w:pPr>
              <w:tabs>
                <w:tab w:val="left" w:pos="1134"/>
              </w:tabs>
              <w:spacing w:line="276" w:lineRule="auto"/>
              <w:rPr>
                <w:b/>
                <w:sz w:val="24"/>
                <w:szCs w:val="24"/>
                <w:lang w:val="lt-LT"/>
              </w:rPr>
            </w:pPr>
          </w:p>
          <w:p w14:paraId="15CBA985" w14:textId="77777777" w:rsidR="00CB5D1B" w:rsidRPr="000A0B27" w:rsidRDefault="00CB5D1B" w:rsidP="00773421">
            <w:pPr>
              <w:tabs>
                <w:tab w:val="left" w:pos="0"/>
              </w:tabs>
              <w:spacing w:line="276" w:lineRule="auto"/>
              <w:rPr>
                <w:sz w:val="24"/>
                <w:szCs w:val="24"/>
                <w:lang w:val="lt-LT"/>
              </w:rPr>
            </w:pPr>
            <w:r w:rsidRPr="000A0B27">
              <w:rPr>
                <w:sz w:val="24"/>
                <w:szCs w:val="24"/>
                <w:lang w:val="lt-LT"/>
              </w:rPr>
              <w:t xml:space="preserve">    </w:t>
            </w:r>
          </w:p>
          <w:p w14:paraId="413315DA" w14:textId="77777777" w:rsidR="00CB5D1B" w:rsidRPr="000A0B27" w:rsidRDefault="00CB5D1B" w:rsidP="00773421">
            <w:pPr>
              <w:spacing w:line="276" w:lineRule="auto"/>
              <w:ind w:left="-3193"/>
              <w:jc w:val="center"/>
              <w:rPr>
                <w:sz w:val="24"/>
                <w:szCs w:val="24"/>
                <w:lang w:val="lt-LT"/>
              </w:rPr>
            </w:pPr>
          </w:p>
        </w:tc>
      </w:tr>
    </w:tbl>
    <w:p w14:paraId="50A6E548" w14:textId="77777777" w:rsidR="00CB5D1B" w:rsidRPr="000A0B27" w:rsidRDefault="00CB5D1B" w:rsidP="00CB5D1B">
      <w:pPr>
        <w:rPr>
          <w:sz w:val="24"/>
          <w:szCs w:val="24"/>
          <w:lang w:val="lt-LT"/>
        </w:rPr>
      </w:pPr>
    </w:p>
    <w:p w14:paraId="2DB6EE53" w14:textId="77777777" w:rsidR="00CB5D1B" w:rsidRPr="000A0B27" w:rsidRDefault="00CB5D1B" w:rsidP="00CB5D1B">
      <w:pPr>
        <w:rPr>
          <w:sz w:val="24"/>
          <w:szCs w:val="24"/>
          <w:lang w:val="lt-LT"/>
        </w:rPr>
      </w:pPr>
    </w:p>
    <w:p w14:paraId="5DE1A098" w14:textId="77777777" w:rsidR="00CB5D1B" w:rsidRPr="000A0B27" w:rsidRDefault="00CB5D1B" w:rsidP="00CB5D1B">
      <w:pPr>
        <w:shd w:val="clear" w:color="auto" w:fill="FFFFFF" w:themeFill="background1"/>
        <w:jc w:val="center"/>
        <w:rPr>
          <w:sz w:val="24"/>
          <w:szCs w:val="24"/>
          <w:lang w:val="lt-LT"/>
        </w:rPr>
      </w:pPr>
      <w:bookmarkStart w:id="9" w:name="_PREKIŲ_KAINA"/>
      <w:bookmarkStart w:id="10" w:name="_PASLAUGŲ_KAINOS"/>
      <w:bookmarkEnd w:id="9"/>
      <w:bookmarkEnd w:id="10"/>
      <w:r w:rsidRPr="000A0B27">
        <w:rPr>
          <w:sz w:val="24"/>
          <w:szCs w:val="24"/>
          <w:lang w:val="lt-LT"/>
        </w:rPr>
        <w:t>______________________</w:t>
      </w:r>
    </w:p>
    <w:p w14:paraId="33DADB22" w14:textId="77777777" w:rsidR="00CB5D1B" w:rsidRPr="000A0B27" w:rsidRDefault="00CB5D1B" w:rsidP="00CB5D1B">
      <w:pPr>
        <w:spacing w:after="160" w:line="259" w:lineRule="auto"/>
        <w:rPr>
          <w:sz w:val="24"/>
          <w:szCs w:val="24"/>
          <w:lang w:val="lt-LT"/>
        </w:rPr>
        <w:sectPr w:rsidR="00CB5D1B" w:rsidRPr="000A0B27" w:rsidSect="00CB5D1B">
          <w:headerReference w:type="default" r:id="rId10"/>
          <w:pgSz w:w="11906" w:h="16838"/>
          <w:pgMar w:top="1134" w:right="567" w:bottom="1134" w:left="1701" w:header="567" w:footer="567" w:gutter="0"/>
          <w:pgNumType w:start="1"/>
          <w:cols w:space="1296"/>
          <w:titlePg/>
          <w:docGrid w:linePitch="272"/>
        </w:sectPr>
      </w:pPr>
    </w:p>
    <w:p w14:paraId="4A07269A" w14:textId="77777777" w:rsidR="00CB5D1B" w:rsidRPr="000A0B27" w:rsidRDefault="00CB5D1B" w:rsidP="00CB5D1B">
      <w:pPr>
        <w:pStyle w:val="BodyText"/>
        <w:ind w:left="6663"/>
        <w:rPr>
          <w:sz w:val="20"/>
        </w:rPr>
      </w:pPr>
      <w:r w:rsidRPr="000A0B27">
        <w:rPr>
          <w:sz w:val="20"/>
        </w:rPr>
        <w:lastRenderedPageBreak/>
        <w:t xml:space="preserve">2026 m.        d. </w:t>
      </w:r>
    </w:p>
    <w:p w14:paraId="0F60BF89" w14:textId="77777777" w:rsidR="00CB5D1B" w:rsidRPr="000A0B27" w:rsidRDefault="00CB5D1B" w:rsidP="00CB5D1B">
      <w:pPr>
        <w:pStyle w:val="BodyText"/>
        <w:ind w:left="6663"/>
        <w:rPr>
          <w:sz w:val="20"/>
        </w:rPr>
      </w:pPr>
      <w:r w:rsidRPr="000A0B27">
        <w:rPr>
          <w:sz w:val="20"/>
        </w:rPr>
        <w:t>„Symantec Identity Manager“</w:t>
      </w:r>
      <w:r w:rsidRPr="000A0B27">
        <w:rPr>
          <w:rFonts w:eastAsia="Calibri"/>
          <w:sz w:val="20"/>
        </w:rPr>
        <w:t xml:space="preserve"> arba lygiavertės</w:t>
      </w:r>
      <w:r w:rsidRPr="000A0B27">
        <w:rPr>
          <w:sz w:val="20"/>
        </w:rPr>
        <w:t xml:space="preserve"> licencijų prenumeratos </w:t>
      </w:r>
      <w:bookmarkStart w:id="11" w:name="technine1"/>
      <w:r w:rsidRPr="000A0B27">
        <w:rPr>
          <w:sz w:val="20"/>
        </w:rPr>
        <w:t xml:space="preserve">sutarties Nr. VPS9- </w:t>
      </w:r>
    </w:p>
    <w:p w14:paraId="0DA0993A" w14:textId="77777777" w:rsidR="00CB5D1B" w:rsidRPr="000A0B27" w:rsidRDefault="00CB5D1B" w:rsidP="00CB5D1B">
      <w:pPr>
        <w:pStyle w:val="BodyText"/>
        <w:ind w:left="6663"/>
        <w:rPr>
          <w:sz w:val="20"/>
        </w:rPr>
      </w:pPr>
      <w:r w:rsidRPr="000A0B27">
        <w:rPr>
          <w:sz w:val="20"/>
        </w:rPr>
        <w:t>1 priedas</w:t>
      </w:r>
    </w:p>
    <w:bookmarkEnd w:id="11"/>
    <w:p w14:paraId="65231139" w14:textId="77777777" w:rsidR="00CB5D1B" w:rsidRPr="000A0B27" w:rsidRDefault="00CB5D1B" w:rsidP="00CB5D1B">
      <w:pPr>
        <w:widowControl w:val="0"/>
        <w:tabs>
          <w:tab w:val="left" w:pos="426"/>
          <w:tab w:val="left" w:pos="709"/>
        </w:tabs>
        <w:autoSpaceDE w:val="0"/>
        <w:autoSpaceDN w:val="0"/>
        <w:adjustRightInd w:val="0"/>
        <w:rPr>
          <w:sz w:val="24"/>
          <w:szCs w:val="24"/>
          <w:lang w:val="lt-LT"/>
        </w:rPr>
      </w:pPr>
    </w:p>
    <w:p w14:paraId="0D5898AB" w14:textId="77777777" w:rsidR="00CB5D1B" w:rsidRPr="000A0B27" w:rsidRDefault="00CB5D1B" w:rsidP="00CB5D1B">
      <w:pPr>
        <w:tabs>
          <w:tab w:val="left" w:pos="993"/>
          <w:tab w:val="left" w:pos="1134"/>
        </w:tabs>
        <w:spacing w:line="276" w:lineRule="auto"/>
        <w:jc w:val="center"/>
        <w:rPr>
          <w:b/>
          <w:bCs/>
          <w:sz w:val="24"/>
          <w:szCs w:val="24"/>
          <w:lang w:val="lt-LT"/>
        </w:rPr>
      </w:pPr>
      <w:r w:rsidRPr="000A0B27">
        <w:rPr>
          <w:b/>
          <w:bCs/>
          <w:sz w:val="24"/>
          <w:szCs w:val="24"/>
          <w:lang w:val="lt-LT"/>
        </w:rPr>
        <w:t>TECHNINĖ SPECIFIKACIJA</w:t>
      </w:r>
    </w:p>
    <w:p w14:paraId="1AE58D3F" w14:textId="77777777" w:rsidR="00CB5D1B" w:rsidRPr="000A0B27" w:rsidRDefault="00CB5D1B" w:rsidP="00CB5D1B">
      <w:pPr>
        <w:spacing w:line="276" w:lineRule="auto"/>
        <w:jc w:val="center"/>
        <w:rPr>
          <w:b/>
          <w:sz w:val="24"/>
          <w:szCs w:val="24"/>
          <w:lang w:val="lt-LT"/>
        </w:rPr>
      </w:pPr>
    </w:p>
    <w:p w14:paraId="73687B68" w14:textId="77777777" w:rsidR="00CB5D1B" w:rsidRPr="000A0B27" w:rsidRDefault="00CB5D1B" w:rsidP="00CB5D1B">
      <w:pPr>
        <w:keepNext/>
        <w:keepLines/>
        <w:spacing w:before="40"/>
        <w:ind w:left="1008" w:hanging="866"/>
        <w:jc w:val="center"/>
        <w:outlineLvl w:val="4"/>
        <w:rPr>
          <w:b/>
          <w:color w:val="000000"/>
          <w:sz w:val="24"/>
          <w:szCs w:val="24"/>
          <w:lang w:val="lt-LT"/>
        </w:rPr>
      </w:pPr>
      <w:bookmarkStart w:id="12" w:name="_Hlk76722515"/>
      <w:r w:rsidRPr="000A0B27">
        <w:rPr>
          <w:b/>
          <w:caps/>
          <w:color w:val="000000"/>
          <w:sz w:val="24"/>
          <w:szCs w:val="24"/>
          <w:lang w:val="lt-LT"/>
        </w:rPr>
        <w:t>PREKIŲ APRAŠYMAS</w:t>
      </w:r>
    </w:p>
    <w:p w14:paraId="0A53369A" w14:textId="77777777" w:rsidR="00CB5D1B" w:rsidRPr="000A0B27" w:rsidRDefault="00CB5D1B" w:rsidP="00CB5D1B">
      <w:pPr>
        <w:ind w:right="142"/>
        <w:outlineLvl w:val="0"/>
        <w:rPr>
          <w:b/>
          <w:bCs/>
          <w:caps/>
          <w:kern w:val="28"/>
          <w:sz w:val="24"/>
          <w:szCs w:val="24"/>
          <w:lang w:val="lt-LT" w:eastAsia="lt-LT"/>
        </w:rPr>
      </w:pPr>
    </w:p>
    <w:p w14:paraId="35626220" w14:textId="77777777" w:rsidR="00CB5D1B" w:rsidRPr="000A0B27" w:rsidRDefault="00CB5D1B" w:rsidP="00CB5D1B">
      <w:pPr>
        <w:numPr>
          <w:ilvl w:val="0"/>
          <w:numId w:val="58"/>
        </w:numPr>
        <w:tabs>
          <w:tab w:val="left" w:pos="993"/>
          <w:tab w:val="left" w:pos="1134"/>
          <w:tab w:val="left" w:pos="1701"/>
        </w:tabs>
        <w:ind w:left="0" w:firstLine="709"/>
        <w:contextualSpacing/>
        <w:jc w:val="both"/>
        <w:rPr>
          <w:sz w:val="24"/>
          <w:szCs w:val="24"/>
          <w:lang w:val="lt-LT"/>
        </w:rPr>
      </w:pPr>
      <w:r w:rsidRPr="000A0B27">
        <w:rPr>
          <w:sz w:val="24"/>
          <w:szCs w:val="24"/>
          <w:lang w:val="lt-LT"/>
        </w:rPr>
        <w:t xml:space="preserve">Prekių įsigijimo tikslas – Sutarties galiojimo laikotarpiu užtikrinti tinkamą „Symantec Identity Manager“ </w:t>
      </w:r>
      <w:r w:rsidRPr="000A0B27">
        <w:rPr>
          <w:rFonts w:eastAsia="Calibri"/>
          <w:sz w:val="24"/>
          <w:szCs w:val="24"/>
          <w:lang w:val="lt-LT"/>
        </w:rPr>
        <w:t>arba lygiavertės</w:t>
      </w:r>
      <w:r w:rsidRPr="000A0B27">
        <w:rPr>
          <w:sz w:val="24"/>
          <w:szCs w:val="24"/>
          <w:lang w:val="lt-LT"/>
        </w:rPr>
        <w:t xml:space="preserve"> programinės įrangos funkcionavimą.</w:t>
      </w:r>
    </w:p>
    <w:bookmarkEnd w:id="12"/>
    <w:p w14:paraId="1A5B3799" w14:textId="77777777" w:rsidR="00CB5D1B" w:rsidRPr="000A0B27" w:rsidRDefault="00CB5D1B" w:rsidP="00CB5D1B">
      <w:pPr>
        <w:numPr>
          <w:ilvl w:val="0"/>
          <w:numId w:val="58"/>
        </w:numPr>
        <w:tabs>
          <w:tab w:val="left" w:pos="993"/>
          <w:tab w:val="left" w:pos="1134"/>
          <w:tab w:val="left" w:pos="1701"/>
        </w:tabs>
        <w:ind w:left="0" w:firstLine="709"/>
        <w:contextualSpacing/>
        <w:jc w:val="both"/>
        <w:rPr>
          <w:sz w:val="24"/>
          <w:szCs w:val="24"/>
          <w:lang w:val="lt-LT"/>
        </w:rPr>
      </w:pPr>
      <w:r w:rsidRPr="000A0B27">
        <w:rPr>
          <w:sz w:val="24"/>
          <w:szCs w:val="24"/>
          <w:lang w:val="lt-LT"/>
        </w:rPr>
        <w:t>Perkamos prekės:</w:t>
      </w:r>
    </w:p>
    <w:p w14:paraId="3870B77B" w14:textId="77777777" w:rsidR="00CB5D1B" w:rsidRPr="000A0B27" w:rsidRDefault="00CB5D1B" w:rsidP="00CB5D1B">
      <w:pPr>
        <w:numPr>
          <w:ilvl w:val="1"/>
          <w:numId w:val="58"/>
        </w:numPr>
        <w:tabs>
          <w:tab w:val="left" w:pos="1134"/>
          <w:tab w:val="left" w:pos="2127"/>
        </w:tabs>
        <w:ind w:left="0" w:firstLine="709"/>
        <w:contextualSpacing/>
        <w:jc w:val="both"/>
        <w:rPr>
          <w:sz w:val="24"/>
          <w:szCs w:val="24"/>
          <w:lang w:val="lt-LT"/>
        </w:rPr>
      </w:pPr>
      <w:r w:rsidRPr="000A0B27">
        <w:rPr>
          <w:sz w:val="24"/>
          <w:szCs w:val="24"/>
          <w:lang w:val="lt-LT"/>
        </w:rPr>
        <w:t xml:space="preserve">„Symantec Identity Manager“ </w:t>
      </w:r>
      <w:r w:rsidRPr="000A0B27">
        <w:rPr>
          <w:rFonts w:eastAsia="Calibri"/>
          <w:sz w:val="24"/>
          <w:szCs w:val="24"/>
          <w:lang w:val="lt-LT"/>
        </w:rPr>
        <w:t>arba lygiavertės</w:t>
      </w:r>
      <w:r w:rsidRPr="000A0B27">
        <w:rPr>
          <w:sz w:val="24"/>
          <w:szCs w:val="24"/>
          <w:lang w:val="lt-LT"/>
        </w:rPr>
        <w:t xml:space="preserve"> 1000 lic., 12 mėn. prenumerata (toliau – Prenumerata) už kurią mokamas fiksuotas mokestis.</w:t>
      </w:r>
    </w:p>
    <w:p w14:paraId="573BCDC9" w14:textId="77777777" w:rsidR="00CB5D1B" w:rsidRPr="000A0B27" w:rsidRDefault="00CB5D1B" w:rsidP="00CB5D1B">
      <w:pPr>
        <w:numPr>
          <w:ilvl w:val="0"/>
          <w:numId w:val="58"/>
        </w:numPr>
        <w:tabs>
          <w:tab w:val="left" w:pos="993"/>
          <w:tab w:val="left" w:pos="1134"/>
          <w:tab w:val="left" w:pos="1701"/>
        </w:tabs>
        <w:ind w:left="0" w:firstLine="709"/>
        <w:contextualSpacing/>
        <w:jc w:val="both"/>
        <w:rPr>
          <w:sz w:val="24"/>
          <w:szCs w:val="24"/>
          <w:lang w:val="lt-LT"/>
        </w:rPr>
      </w:pPr>
      <w:r w:rsidRPr="000A0B27">
        <w:rPr>
          <w:sz w:val="24"/>
          <w:szCs w:val="24"/>
          <w:lang w:val="lt-LT"/>
        </w:rPr>
        <w:t xml:space="preserve">Įgijus Prenumeratą visą sutarties galiojimo laikotarpį Tiekėjas privalės už Sutarties </w:t>
      </w:r>
      <w:hyperlink w:anchor="kaina" w:history="1">
        <w:r w:rsidRPr="000A0B27">
          <w:rPr>
            <w:rStyle w:val="Hyperlink"/>
            <w:sz w:val="24"/>
            <w:szCs w:val="24"/>
            <w:lang w:val="lt-LT"/>
          </w:rPr>
          <w:t>2 priede</w:t>
        </w:r>
      </w:hyperlink>
      <w:r w:rsidRPr="000A0B27">
        <w:rPr>
          <w:sz w:val="24"/>
          <w:szCs w:val="24"/>
          <w:lang w:val="lt-LT"/>
        </w:rPr>
        <w:t xml:space="preserve"> nurodytą kainą užtikrinti Prekių gamintojo techninį palaikymą:</w:t>
      </w:r>
    </w:p>
    <w:p w14:paraId="2C528BA3" w14:textId="77777777" w:rsidR="00CB5D1B" w:rsidRPr="000A0B27" w:rsidRDefault="00CB5D1B" w:rsidP="00CB5D1B">
      <w:pPr>
        <w:ind w:firstLine="709"/>
        <w:rPr>
          <w:sz w:val="24"/>
          <w:szCs w:val="24"/>
          <w:lang w:val="lt-LT"/>
        </w:rPr>
      </w:pPr>
    </w:p>
    <w:tbl>
      <w:tblPr>
        <w:tblW w:w="9495" w:type="dxa"/>
        <w:tblInd w:w="108" w:type="dxa"/>
        <w:tblLayout w:type="fixed"/>
        <w:tblCellMar>
          <w:left w:w="0" w:type="dxa"/>
          <w:right w:w="0" w:type="dxa"/>
        </w:tblCellMar>
        <w:tblLook w:val="04A0" w:firstRow="1" w:lastRow="0" w:firstColumn="1" w:lastColumn="0" w:noHBand="0" w:noVBand="1"/>
      </w:tblPr>
      <w:tblGrid>
        <w:gridCol w:w="9495"/>
      </w:tblGrid>
      <w:tr w:rsidR="00CB5D1B" w:rsidRPr="000A0B27" w14:paraId="6E61A8FE" w14:textId="77777777" w:rsidTr="00773421">
        <w:tc>
          <w:tcPr>
            <w:tcW w:w="949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75C3AA1A" w14:textId="77777777" w:rsidR="00CB5D1B" w:rsidRPr="000A0B27" w:rsidRDefault="00CB5D1B" w:rsidP="00773421">
            <w:pPr>
              <w:spacing w:line="256" w:lineRule="auto"/>
              <w:rPr>
                <w:sz w:val="24"/>
                <w:szCs w:val="24"/>
                <w:lang w:val="lt-LT"/>
              </w:rPr>
            </w:pPr>
            <w:r w:rsidRPr="000A0B27">
              <w:rPr>
                <w:sz w:val="24"/>
                <w:szCs w:val="24"/>
                <w:lang w:val="lt-LT"/>
              </w:rPr>
              <w:t xml:space="preserve">„Symantec Identity Manager“ </w:t>
            </w:r>
            <w:r w:rsidRPr="000A0B27">
              <w:rPr>
                <w:rFonts w:eastAsia="Calibri"/>
                <w:sz w:val="24"/>
                <w:szCs w:val="24"/>
                <w:lang w:val="lt-LT"/>
              </w:rPr>
              <w:t>arba lygiavertės</w:t>
            </w:r>
            <w:r w:rsidRPr="000A0B27">
              <w:rPr>
                <w:sz w:val="24"/>
                <w:szCs w:val="24"/>
                <w:lang w:val="lt-LT"/>
              </w:rPr>
              <w:t xml:space="preserve"> programinės įrangos naujos versijos:</w:t>
            </w:r>
          </w:p>
        </w:tc>
      </w:tr>
      <w:tr w:rsidR="00CB5D1B" w:rsidRPr="000A0B27" w14:paraId="4923D5F5" w14:textId="77777777" w:rsidTr="00773421">
        <w:tc>
          <w:tcPr>
            <w:tcW w:w="9498"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339D1ABA" w14:textId="77777777" w:rsidR="00CB5D1B" w:rsidRPr="000A0B27" w:rsidRDefault="00CB5D1B" w:rsidP="00773421">
            <w:pPr>
              <w:spacing w:line="256" w:lineRule="auto"/>
              <w:rPr>
                <w:sz w:val="24"/>
                <w:szCs w:val="24"/>
                <w:lang w:val="lt-LT"/>
              </w:rPr>
            </w:pPr>
            <w:r w:rsidRPr="000A0B27">
              <w:rPr>
                <w:sz w:val="24"/>
                <w:szCs w:val="24"/>
                <w:lang w:val="lt-LT"/>
              </w:rPr>
              <w:t xml:space="preserve">NMA turi teisę gauti ir naudoti naujai gamintojo išleidžiamas programinės įrangos versijas. </w:t>
            </w:r>
          </w:p>
          <w:p w14:paraId="2D170E30" w14:textId="77777777" w:rsidR="00CB5D1B" w:rsidRPr="000A0B27" w:rsidRDefault="00CB5D1B" w:rsidP="00773421">
            <w:pPr>
              <w:tabs>
                <w:tab w:val="left" w:pos="993"/>
              </w:tabs>
              <w:spacing w:line="256" w:lineRule="auto"/>
              <w:rPr>
                <w:sz w:val="24"/>
                <w:szCs w:val="24"/>
                <w:lang w:val="lt-LT"/>
              </w:rPr>
            </w:pPr>
            <w:r w:rsidRPr="000A0B27">
              <w:rPr>
                <w:sz w:val="24"/>
                <w:szCs w:val="24"/>
                <w:lang w:val="lt-LT"/>
              </w:rPr>
              <w:t>Tiekėjas privalo užtikrinti, kad pasibaigus Sutarčiai bus užtikrinta galimybė legaliai naudoti programinės įrangos, kuriai teikiamas gamintojo palaikymas naujausias versijas ir atnaujinimus, suteiktus Sutarties galiojimo metu.</w:t>
            </w:r>
          </w:p>
          <w:p w14:paraId="68881F40" w14:textId="77777777" w:rsidR="00CB5D1B" w:rsidRPr="000A0B27" w:rsidRDefault="00CB5D1B" w:rsidP="00773421">
            <w:pPr>
              <w:spacing w:line="256" w:lineRule="auto"/>
              <w:rPr>
                <w:sz w:val="24"/>
                <w:szCs w:val="24"/>
                <w:lang w:val="lt-LT"/>
              </w:rPr>
            </w:pPr>
            <w:r w:rsidRPr="000A0B27">
              <w:rPr>
                <w:sz w:val="24"/>
                <w:szCs w:val="24"/>
                <w:lang w:val="lt-LT"/>
              </w:rPr>
              <w:t>Tiekėjas turi informuoti apie naujas gamintojo išleistas programinės įrangos versijas ir užtikrinti, kad NMA galėtų jas gauti.</w:t>
            </w:r>
          </w:p>
        </w:tc>
      </w:tr>
      <w:tr w:rsidR="00CB5D1B" w:rsidRPr="000A0B27" w14:paraId="234DE484" w14:textId="77777777" w:rsidTr="00773421">
        <w:tc>
          <w:tcPr>
            <w:tcW w:w="949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7ED3ED92" w14:textId="77777777" w:rsidR="00CB5D1B" w:rsidRPr="000A0B27" w:rsidRDefault="00CB5D1B" w:rsidP="00773421">
            <w:pPr>
              <w:spacing w:line="256" w:lineRule="auto"/>
              <w:rPr>
                <w:sz w:val="24"/>
                <w:szCs w:val="24"/>
                <w:lang w:val="lt-LT"/>
              </w:rPr>
            </w:pPr>
            <w:r w:rsidRPr="000A0B27">
              <w:rPr>
                <w:sz w:val="24"/>
                <w:szCs w:val="24"/>
                <w:lang w:val="lt-LT"/>
              </w:rPr>
              <w:t xml:space="preserve">„Symantec Identity Manager“ </w:t>
            </w:r>
            <w:r w:rsidRPr="000A0B27">
              <w:rPr>
                <w:rFonts w:eastAsia="Calibri"/>
                <w:sz w:val="24"/>
                <w:szCs w:val="24"/>
                <w:lang w:val="lt-LT"/>
              </w:rPr>
              <w:t>arba lygiavertės</w:t>
            </w:r>
            <w:r w:rsidRPr="000A0B27">
              <w:rPr>
                <w:sz w:val="24"/>
                <w:szCs w:val="24"/>
                <w:lang w:val="lt-LT"/>
              </w:rPr>
              <w:t xml:space="preserve"> programinės įrangos pakeitimų paketai ir pataisymai:</w:t>
            </w:r>
          </w:p>
        </w:tc>
      </w:tr>
      <w:tr w:rsidR="00CB5D1B" w:rsidRPr="000A0B27" w14:paraId="4D211DE6" w14:textId="77777777" w:rsidTr="00773421">
        <w:tc>
          <w:tcPr>
            <w:tcW w:w="9498"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7E4453C5" w14:textId="77777777" w:rsidR="00CB5D1B" w:rsidRPr="000A0B27" w:rsidRDefault="00CB5D1B" w:rsidP="00773421">
            <w:pPr>
              <w:spacing w:line="256" w:lineRule="auto"/>
              <w:rPr>
                <w:sz w:val="24"/>
                <w:szCs w:val="24"/>
                <w:lang w:val="lt-LT"/>
              </w:rPr>
            </w:pPr>
            <w:r w:rsidRPr="000A0B27">
              <w:rPr>
                <w:sz w:val="24"/>
                <w:szCs w:val="24"/>
                <w:lang w:val="lt-LT"/>
              </w:rPr>
              <w:t>NMA turi teisę gauti ir naudoti gamintojo išleidžiamus pakeitimų paketus ir pataisymus.</w:t>
            </w:r>
          </w:p>
          <w:p w14:paraId="1E4EB922" w14:textId="77777777" w:rsidR="00CB5D1B" w:rsidRPr="000A0B27" w:rsidRDefault="00CB5D1B" w:rsidP="00773421">
            <w:pPr>
              <w:spacing w:line="256" w:lineRule="auto"/>
              <w:rPr>
                <w:sz w:val="24"/>
                <w:szCs w:val="24"/>
                <w:lang w:val="lt-LT"/>
              </w:rPr>
            </w:pPr>
            <w:r w:rsidRPr="000A0B27">
              <w:rPr>
                <w:sz w:val="24"/>
                <w:szCs w:val="24"/>
                <w:lang w:val="lt-LT"/>
              </w:rPr>
              <w:t>Tiekėjas turi užtikrinti, kad NMA galėtų gauti gamintojo išleistus pakeitimų paketus ir pataisymus.</w:t>
            </w:r>
          </w:p>
        </w:tc>
      </w:tr>
      <w:tr w:rsidR="00CB5D1B" w:rsidRPr="000A0B27" w14:paraId="273F34E8" w14:textId="77777777" w:rsidTr="00773421">
        <w:tc>
          <w:tcPr>
            <w:tcW w:w="949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0A84E483" w14:textId="77777777" w:rsidR="00CB5D1B" w:rsidRPr="000A0B27" w:rsidRDefault="00CB5D1B" w:rsidP="00773421">
            <w:pPr>
              <w:spacing w:line="256" w:lineRule="auto"/>
              <w:rPr>
                <w:sz w:val="24"/>
                <w:szCs w:val="24"/>
                <w:lang w:val="lt-LT"/>
              </w:rPr>
            </w:pPr>
            <w:r w:rsidRPr="000A0B27">
              <w:rPr>
                <w:sz w:val="24"/>
                <w:szCs w:val="24"/>
                <w:lang w:val="lt-LT"/>
              </w:rPr>
              <w:t xml:space="preserve">„Symantec Identity Manager“ </w:t>
            </w:r>
            <w:r w:rsidRPr="000A0B27">
              <w:rPr>
                <w:rFonts w:eastAsia="Calibri"/>
                <w:sz w:val="24"/>
                <w:szCs w:val="24"/>
                <w:lang w:val="lt-LT"/>
              </w:rPr>
              <w:t>arba lygiavertės</w:t>
            </w:r>
            <w:r w:rsidRPr="000A0B27">
              <w:rPr>
                <w:sz w:val="24"/>
                <w:szCs w:val="24"/>
                <w:lang w:val="lt-LT"/>
              </w:rPr>
              <w:t xml:space="preserve"> programinės įrangos klausimais konsultacijos telefonu:</w:t>
            </w:r>
          </w:p>
        </w:tc>
      </w:tr>
      <w:tr w:rsidR="00CB5D1B" w:rsidRPr="000A0B27" w14:paraId="4FE1B2F2" w14:textId="77777777" w:rsidTr="00773421">
        <w:tc>
          <w:tcPr>
            <w:tcW w:w="9498"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3EDD6E6A" w14:textId="77777777" w:rsidR="00CB5D1B" w:rsidRPr="000A0B27" w:rsidRDefault="00CB5D1B" w:rsidP="00773421">
            <w:pPr>
              <w:spacing w:line="256" w:lineRule="auto"/>
              <w:rPr>
                <w:sz w:val="24"/>
                <w:szCs w:val="24"/>
                <w:lang w:val="lt-LT"/>
              </w:rPr>
            </w:pPr>
            <w:r w:rsidRPr="000A0B27">
              <w:rPr>
                <w:sz w:val="24"/>
                <w:szCs w:val="24"/>
                <w:lang w:val="lt-LT"/>
              </w:rPr>
              <w:t xml:space="preserve">Iškilus techniniams klausimams, turi būti užtikrinta galimybė darbo dienomis nuo 8 val. iki 17 val. kreiptis konsultacijos telefonu </w:t>
            </w:r>
            <w:r w:rsidRPr="000A0B27">
              <w:rPr>
                <w:sz w:val="24"/>
                <w:szCs w:val="24"/>
                <w:lang w:val="lt-LT" w:eastAsia="lt-LT"/>
              </w:rPr>
              <w:t>programinės įrangos techninio palaikymo klausimais</w:t>
            </w:r>
            <w:r w:rsidRPr="000A0B27">
              <w:rPr>
                <w:sz w:val="24"/>
                <w:szCs w:val="24"/>
                <w:lang w:val="lt-LT"/>
              </w:rPr>
              <w:t xml:space="preserve">. </w:t>
            </w:r>
            <w:r w:rsidRPr="000A0B27">
              <w:rPr>
                <w:sz w:val="24"/>
                <w:szCs w:val="24"/>
                <w:lang w:val="lt-LT" w:eastAsia="lt-LT"/>
              </w:rPr>
              <w:t>Programinės įrangos techninio palaikymo</w:t>
            </w:r>
            <w:r w:rsidRPr="000A0B27">
              <w:rPr>
                <w:sz w:val="24"/>
                <w:szCs w:val="24"/>
                <w:lang w:val="lt-LT"/>
              </w:rPr>
              <w:t xml:space="preserve"> konsultacijų kiekis neribojamas.</w:t>
            </w:r>
          </w:p>
        </w:tc>
      </w:tr>
      <w:tr w:rsidR="00CB5D1B" w:rsidRPr="000A0B27" w14:paraId="6E4F98E0" w14:textId="77777777" w:rsidTr="00773421">
        <w:tc>
          <w:tcPr>
            <w:tcW w:w="949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209AD0F9" w14:textId="77777777" w:rsidR="00CB5D1B" w:rsidRPr="000A0B27" w:rsidRDefault="00CB5D1B" w:rsidP="00773421">
            <w:pPr>
              <w:spacing w:line="256" w:lineRule="auto"/>
              <w:rPr>
                <w:sz w:val="24"/>
                <w:szCs w:val="24"/>
                <w:lang w:val="lt-LT"/>
              </w:rPr>
            </w:pPr>
            <w:r w:rsidRPr="000A0B27">
              <w:rPr>
                <w:sz w:val="24"/>
                <w:szCs w:val="24"/>
                <w:lang w:val="lt-LT"/>
              </w:rPr>
              <w:t xml:space="preserve">„Symantec Identity Manager“ </w:t>
            </w:r>
            <w:r w:rsidRPr="000A0B27">
              <w:rPr>
                <w:rFonts w:eastAsia="Calibri"/>
                <w:sz w:val="24"/>
                <w:szCs w:val="24"/>
                <w:lang w:val="lt-LT"/>
              </w:rPr>
              <w:t>arba lygiavertės</w:t>
            </w:r>
            <w:r w:rsidRPr="000A0B27">
              <w:rPr>
                <w:sz w:val="24"/>
                <w:szCs w:val="24"/>
                <w:lang w:val="lt-LT"/>
              </w:rPr>
              <w:t xml:space="preserve"> programinės įrangos sutrikimų nuotolinė pagalba:</w:t>
            </w:r>
          </w:p>
        </w:tc>
      </w:tr>
      <w:tr w:rsidR="00CB5D1B" w:rsidRPr="000A0B27" w14:paraId="2AFF7350" w14:textId="77777777" w:rsidTr="00773421">
        <w:tc>
          <w:tcPr>
            <w:tcW w:w="9498"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7EA8C0F5" w14:textId="77777777" w:rsidR="00CB5D1B" w:rsidRPr="000A0B27" w:rsidRDefault="00CB5D1B" w:rsidP="00773421">
            <w:pPr>
              <w:spacing w:line="256" w:lineRule="auto"/>
              <w:rPr>
                <w:sz w:val="24"/>
                <w:szCs w:val="24"/>
                <w:lang w:val="lt-LT"/>
              </w:rPr>
            </w:pPr>
            <w:r w:rsidRPr="000A0B27">
              <w:rPr>
                <w:sz w:val="24"/>
                <w:szCs w:val="24"/>
                <w:lang w:val="lt-LT"/>
              </w:rPr>
              <w:t>Esant poreikiui išspręsti programinės įrangos sutrikimą, Tiekėjo arba gamintojo atstovas turi padėti išspręsti incidentą ir jei reikia prisijungti nuotolinio prisijungimo priemonėmis prie darbo vietos, kurioje kilo problema.</w:t>
            </w:r>
          </w:p>
        </w:tc>
      </w:tr>
      <w:tr w:rsidR="00CB5D1B" w:rsidRPr="000A0B27" w14:paraId="46ABA40B" w14:textId="77777777" w:rsidTr="00773421">
        <w:tc>
          <w:tcPr>
            <w:tcW w:w="949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24F784BA" w14:textId="77777777" w:rsidR="00CB5D1B" w:rsidRPr="000A0B27" w:rsidRDefault="00CB5D1B" w:rsidP="00773421">
            <w:pPr>
              <w:spacing w:line="256" w:lineRule="auto"/>
              <w:rPr>
                <w:sz w:val="24"/>
                <w:szCs w:val="24"/>
                <w:lang w:val="lt-LT"/>
              </w:rPr>
            </w:pPr>
            <w:r w:rsidRPr="000A0B27">
              <w:rPr>
                <w:sz w:val="24"/>
                <w:szCs w:val="24"/>
                <w:lang w:val="lt-LT"/>
              </w:rPr>
              <w:t xml:space="preserve">„Symantec Identity Manager“ </w:t>
            </w:r>
            <w:r w:rsidRPr="000A0B27">
              <w:rPr>
                <w:rFonts w:eastAsia="Calibri"/>
                <w:sz w:val="24"/>
                <w:szCs w:val="24"/>
                <w:lang w:val="lt-LT"/>
              </w:rPr>
              <w:t>arba lygiavertės</w:t>
            </w:r>
            <w:r w:rsidRPr="000A0B27">
              <w:rPr>
                <w:sz w:val="24"/>
                <w:szCs w:val="24"/>
                <w:lang w:val="lt-LT"/>
              </w:rPr>
              <w:t xml:space="preserve"> įrangos pagalbos centras internete:</w:t>
            </w:r>
          </w:p>
        </w:tc>
      </w:tr>
      <w:tr w:rsidR="00CB5D1B" w:rsidRPr="000A0B27" w14:paraId="279B84FC" w14:textId="77777777" w:rsidTr="00773421">
        <w:tc>
          <w:tcPr>
            <w:tcW w:w="9498"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C116FB" w14:textId="77777777" w:rsidR="00CB5D1B" w:rsidRPr="000A0B27" w:rsidRDefault="00CB5D1B" w:rsidP="00773421">
            <w:pPr>
              <w:spacing w:line="256" w:lineRule="auto"/>
              <w:rPr>
                <w:sz w:val="24"/>
                <w:szCs w:val="24"/>
                <w:lang w:val="lt-LT"/>
              </w:rPr>
            </w:pPr>
            <w:r w:rsidRPr="000A0B27">
              <w:rPr>
                <w:sz w:val="24"/>
                <w:szCs w:val="24"/>
                <w:lang w:val="lt-LT"/>
              </w:rPr>
              <w:t>Tiekėjas turi užtikrinti prieigą prie programinės įrangos gamintojo internetinių resursų, kuriuose galima rasti atnaujintą techninę dokumentaciją, atnaujintas programinės įrangos naudojimo instrukcijas, geriausias praktikas, žinių bazę, kitas naujienas.</w:t>
            </w:r>
          </w:p>
        </w:tc>
      </w:tr>
    </w:tbl>
    <w:p w14:paraId="305C79B1" w14:textId="77777777" w:rsidR="006B21D8" w:rsidRPr="000A0B27" w:rsidRDefault="006B21D8" w:rsidP="00CB5D1B">
      <w:pPr>
        <w:tabs>
          <w:tab w:val="num" w:pos="960"/>
        </w:tabs>
        <w:rPr>
          <w:sz w:val="24"/>
          <w:szCs w:val="24"/>
          <w:lang w:val="lt-LT"/>
        </w:rPr>
      </w:pPr>
    </w:p>
    <w:p w14:paraId="6258F74B" w14:textId="77777777" w:rsidR="00CB5D1B" w:rsidRPr="000A0B27" w:rsidRDefault="00CB5D1B" w:rsidP="00CB5D1B">
      <w:pPr>
        <w:numPr>
          <w:ilvl w:val="0"/>
          <w:numId w:val="58"/>
        </w:numPr>
        <w:tabs>
          <w:tab w:val="left" w:pos="993"/>
          <w:tab w:val="left" w:pos="1701"/>
        </w:tabs>
        <w:ind w:left="0" w:firstLine="720"/>
        <w:jc w:val="both"/>
        <w:rPr>
          <w:b/>
          <w:bCs/>
          <w:sz w:val="24"/>
          <w:szCs w:val="24"/>
          <w:lang w:val="lt-LT"/>
        </w:rPr>
      </w:pPr>
      <w:r w:rsidRPr="000A0B27">
        <w:rPr>
          <w:sz w:val="24"/>
          <w:szCs w:val="24"/>
          <w:lang w:val="lt-LT"/>
        </w:rPr>
        <w:t>Programinės įrangos prenumerata: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81"/>
        <w:gridCol w:w="3642"/>
        <w:gridCol w:w="851"/>
        <w:gridCol w:w="4252"/>
      </w:tblGrid>
      <w:tr w:rsidR="00CB5D1B" w:rsidRPr="000A0B27" w14:paraId="7FD881AA" w14:textId="77777777" w:rsidTr="00773421">
        <w:tc>
          <w:tcPr>
            <w:tcW w:w="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3EFE9" w14:textId="77777777" w:rsidR="00CB5D1B" w:rsidRPr="000A0B27" w:rsidRDefault="00CB5D1B" w:rsidP="00773421">
            <w:pPr>
              <w:spacing w:line="256" w:lineRule="auto"/>
              <w:jc w:val="center"/>
              <w:rPr>
                <w:rFonts w:eastAsia="Calibri"/>
                <w:sz w:val="24"/>
                <w:szCs w:val="24"/>
                <w:lang w:val="lt-LT"/>
              </w:rPr>
            </w:pPr>
            <w:r w:rsidRPr="000A0B27">
              <w:rPr>
                <w:b/>
                <w:bCs/>
                <w:sz w:val="24"/>
                <w:szCs w:val="24"/>
                <w:lang w:val="lt-LT"/>
              </w:rPr>
              <w:t>Eil. Nr.</w:t>
            </w:r>
          </w:p>
        </w:tc>
        <w:tc>
          <w:tcPr>
            <w:tcW w:w="36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E77431" w14:textId="77777777" w:rsidR="00CB5D1B" w:rsidRPr="000A0B27" w:rsidRDefault="00CB5D1B" w:rsidP="00773421">
            <w:pPr>
              <w:tabs>
                <w:tab w:val="left" w:pos="318"/>
              </w:tabs>
              <w:spacing w:line="256" w:lineRule="auto"/>
              <w:rPr>
                <w:sz w:val="24"/>
                <w:szCs w:val="24"/>
                <w:lang w:val="lt-LT"/>
              </w:rPr>
            </w:pPr>
            <w:r w:rsidRPr="000A0B27">
              <w:rPr>
                <w:b/>
                <w:bCs/>
                <w:sz w:val="24"/>
                <w:szCs w:val="24"/>
                <w:lang w:val="lt-LT"/>
              </w:rPr>
              <w:t>Programinės įrangos pavadinimas</w:t>
            </w:r>
          </w:p>
        </w:tc>
        <w:tc>
          <w:tcPr>
            <w:tcW w:w="851" w:type="dxa"/>
            <w:tcBorders>
              <w:top w:val="single" w:sz="4" w:space="0" w:color="auto"/>
              <w:left w:val="single" w:sz="4" w:space="0" w:color="auto"/>
              <w:bottom w:val="single" w:sz="4" w:space="0" w:color="auto"/>
              <w:right w:val="single" w:sz="4" w:space="0" w:color="auto"/>
            </w:tcBorders>
            <w:hideMark/>
          </w:tcPr>
          <w:p w14:paraId="7F615EA1" w14:textId="77777777" w:rsidR="00CB5D1B" w:rsidRPr="000A0B27" w:rsidRDefault="00CB5D1B" w:rsidP="00773421">
            <w:pPr>
              <w:spacing w:line="256" w:lineRule="auto"/>
              <w:jc w:val="center"/>
              <w:rPr>
                <w:sz w:val="24"/>
                <w:szCs w:val="24"/>
                <w:lang w:val="lt-LT"/>
              </w:rPr>
            </w:pPr>
            <w:r w:rsidRPr="000A0B27">
              <w:rPr>
                <w:b/>
                <w:bCs/>
                <w:sz w:val="24"/>
                <w:szCs w:val="24"/>
                <w:lang w:val="lt-LT"/>
              </w:rPr>
              <w:t>Kiekis</w:t>
            </w:r>
          </w:p>
        </w:tc>
        <w:tc>
          <w:tcPr>
            <w:tcW w:w="4252" w:type="dxa"/>
            <w:tcBorders>
              <w:top w:val="single" w:sz="4" w:space="0" w:color="auto"/>
              <w:left w:val="single" w:sz="4" w:space="0" w:color="auto"/>
              <w:bottom w:val="single" w:sz="4" w:space="0" w:color="auto"/>
              <w:right w:val="single" w:sz="4" w:space="0" w:color="auto"/>
            </w:tcBorders>
            <w:hideMark/>
          </w:tcPr>
          <w:p w14:paraId="557836BB" w14:textId="77777777" w:rsidR="00CB5D1B" w:rsidRPr="000A0B27" w:rsidRDefault="00CB5D1B" w:rsidP="00773421">
            <w:pPr>
              <w:spacing w:line="256" w:lineRule="auto"/>
              <w:jc w:val="center"/>
              <w:rPr>
                <w:sz w:val="24"/>
                <w:szCs w:val="24"/>
                <w:lang w:val="lt-LT"/>
              </w:rPr>
            </w:pPr>
            <w:r w:rsidRPr="000A0B27">
              <w:rPr>
                <w:rFonts w:eastAsia="Calibri"/>
                <w:b/>
                <w:bCs/>
                <w:sz w:val="24"/>
                <w:szCs w:val="24"/>
                <w:lang w:val="lt-LT"/>
              </w:rPr>
              <w:t>Laikotarpis</w:t>
            </w:r>
          </w:p>
        </w:tc>
      </w:tr>
      <w:tr w:rsidR="00CB5D1B" w:rsidRPr="000A0B27" w14:paraId="331804DA" w14:textId="77777777" w:rsidTr="00773421">
        <w:tc>
          <w:tcPr>
            <w:tcW w:w="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F35FE1" w14:textId="77777777" w:rsidR="00CB5D1B" w:rsidRPr="000A0B27" w:rsidRDefault="00CB5D1B" w:rsidP="00773421">
            <w:pPr>
              <w:spacing w:line="256" w:lineRule="auto"/>
              <w:jc w:val="center"/>
              <w:rPr>
                <w:rFonts w:eastAsia="Calibri"/>
                <w:sz w:val="24"/>
                <w:szCs w:val="24"/>
                <w:lang w:val="lt-LT"/>
              </w:rPr>
            </w:pPr>
            <w:r w:rsidRPr="000A0B27">
              <w:rPr>
                <w:rFonts w:eastAsia="Calibri"/>
                <w:sz w:val="24"/>
                <w:szCs w:val="24"/>
                <w:lang w:val="lt-LT"/>
              </w:rPr>
              <w:lastRenderedPageBreak/>
              <w:t>4.1.</w:t>
            </w:r>
          </w:p>
        </w:tc>
        <w:tc>
          <w:tcPr>
            <w:tcW w:w="36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1FDCD" w14:textId="77777777" w:rsidR="00CB5D1B" w:rsidRPr="000A0B27" w:rsidRDefault="00CB5D1B" w:rsidP="00773421">
            <w:pPr>
              <w:tabs>
                <w:tab w:val="left" w:pos="318"/>
              </w:tabs>
              <w:spacing w:line="256" w:lineRule="auto"/>
              <w:rPr>
                <w:sz w:val="24"/>
                <w:szCs w:val="24"/>
                <w:lang w:val="lt-LT"/>
              </w:rPr>
            </w:pPr>
            <w:r w:rsidRPr="000A0B27">
              <w:rPr>
                <w:sz w:val="24"/>
                <w:szCs w:val="24"/>
                <w:lang w:val="lt-LT"/>
              </w:rPr>
              <w:t xml:space="preserve">„Symantec Identity Manager“ </w:t>
            </w:r>
            <w:r w:rsidRPr="000A0B27">
              <w:rPr>
                <w:rFonts w:eastAsia="Calibri"/>
                <w:sz w:val="24"/>
                <w:szCs w:val="24"/>
                <w:lang w:val="lt-LT"/>
              </w:rPr>
              <w:t>arba lygiavertės</w:t>
            </w:r>
          </w:p>
        </w:tc>
        <w:tc>
          <w:tcPr>
            <w:tcW w:w="851" w:type="dxa"/>
            <w:tcBorders>
              <w:top w:val="single" w:sz="4" w:space="0" w:color="auto"/>
              <w:left w:val="single" w:sz="4" w:space="0" w:color="auto"/>
              <w:bottom w:val="single" w:sz="4" w:space="0" w:color="auto"/>
              <w:right w:val="single" w:sz="4" w:space="0" w:color="auto"/>
            </w:tcBorders>
            <w:hideMark/>
          </w:tcPr>
          <w:p w14:paraId="15626AC1" w14:textId="77777777" w:rsidR="00CB5D1B" w:rsidRPr="000A0B27" w:rsidRDefault="00CB5D1B" w:rsidP="00773421">
            <w:pPr>
              <w:spacing w:line="256" w:lineRule="auto"/>
              <w:jc w:val="center"/>
              <w:rPr>
                <w:sz w:val="24"/>
                <w:szCs w:val="24"/>
                <w:lang w:val="lt-LT"/>
              </w:rPr>
            </w:pPr>
            <w:r w:rsidRPr="000A0B27">
              <w:rPr>
                <w:bCs/>
                <w:sz w:val="24"/>
                <w:szCs w:val="24"/>
                <w:lang w:val="lt-LT"/>
              </w:rPr>
              <w:t>1000 lic.</w:t>
            </w:r>
          </w:p>
        </w:tc>
        <w:tc>
          <w:tcPr>
            <w:tcW w:w="4252" w:type="dxa"/>
            <w:tcBorders>
              <w:top w:val="single" w:sz="4" w:space="0" w:color="auto"/>
              <w:left w:val="single" w:sz="4" w:space="0" w:color="auto"/>
              <w:bottom w:val="single" w:sz="4" w:space="0" w:color="auto"/>
              <w:right w:val="single" w:sz="4" w:space="0" w:color="auto"/>
            </w:tcBorders>
            <w:hideMark/>
          </w:tcPr>
          <w:p w14:paraId="16DD4FC4" w14:textId="77777777" w:rsidR="009A1365" w:rsidRDefault="00CB5D1B" w:rsidP="00773421">
            <w:pPr>
              <w:spacing w:line="256" w:lineRule="auto"/>
              <w:jc w:val="center"/>
              <w:rPr>
                <w:sz w:val="24"/>
                <w:szCs w:val="24"/>
                <w:lang w:val="lt-LT"/>
              </w:rPr>
            </w:pPr>
            <w:r w:rsidRPr="000A0B27">
              <w:rPr>
                <w:sz w:val="24"/>
                <w:szCs w:val="24"/>
                <w:lang w:val="lt-LT"/>
              </w:rPr>
              <w:t>12 mėnesių</w:t>
            </w:r>
          </w:p>
          <w:p w14:paraId="7BA63A50" w14:textId="712A1261" w:rsidR="00CB5D1B" w:rsidRPr="008C73D5" w:rsidRDefault="009A1365" w:rsidP="00773421">
            <w:pPr>
              <w:spacing w:line="256" w:lineRule="auto"/>
              <w:jc w:val="center"/>
              <w:rPr>
                <w:i/>
                <w:iCs/>
                <w:sz w:val="24"/>
                <w:szCs w:val="24"/>
                <w:lang w:val="lt-LT"/>
              </w:rPr>
            </w:pPr>
            <w:r w:rsidRPr="008C73D5">
              <w:rPr>
                <w:i/>
                <w:iCs/>
                <w:sz w:val="24"/>
                <w:szCs w:val="24"/>
                <w:lang w:val="lt-LT"/>
              </w:rPr>
              <w:t>(</w:t>
            </w:r>
            <w:r w:rsidRPr="008C73D5">
              <w:rPr>
                <w:i/>
                <w:iCs/>
                <w:sz w:val="18"/>
                <w:szCs w:val="18"/>
              </w:rPr>
              <w:t>202</w:t>
            </w:r>
            <w:r w:rsidRPr="008C73D5">
              <w:rPr>
                <w:i/>
                <w:iCs/>
                <w:sz w:val="18"/>
                <w:szCs w:val="18"/>
                <w:lang w:val="lt-LT"/>
              </w:rPr>
              <w:t>6 m. balandžio 1 d.</w:t>
            </w:r>
            <w:r w:rsidRPr="008C73D5">
              <w:rPr>
                <w:i/>
                <w:iCs/>
                <w:sz w:val="18"/>
                <w:szCs w:val="18"/>
              </w:rPr>
              <w:t xml:space="preserve"> – 202</w:t>
            </w:r>
            <w:r w:rsidRPr="008C73D5">
              <w:rPr>
                <w:i/>
                <w:iCs/>
                <w:sz w:val="18"/>
                <w:szCs w:val="18"/>
                <w:lang w:val="lt-LT"/>
              </w:rPr>
              <w:t>7 kovo 31 d.,</w:t>
            </w:r>
            <w:r w:rsidRPr="008C73D5">
              <w:rPr>
                <w:i/>
                <w:iCs/>
                <w:sz w:val="18"/>
                <w:szCs w:val="18"/>
                <w:lang w:val="lt-LT" w:eastAsia="lt-LT"/>
              </w:rPr>
              <w:t xml:space="preserve"> jei nesusitarta kitaip.)</w:t>
            </w:r>
          </w:p>
        </w:tc>
      </w:tr>
    </w:tbl>
    <w:p w14:paraId="3B7EE75A" w14:textId="77777777" w:rsidR="00CB5D1B" w:rsidRPr="000A0B27" w:rsidRDefault="00CB5D1B" w:rsidP="00CB5D1B">
      <w:pPr>
        <w:pStyle w:val="ListParagraph"/>
        <w:widowControl w:val="0"/>
        <w:numPr>
          <w:ilvl w:val="0"/>
          <w:numId w:val="58"/>
        </w:numPr>
        <w:tabs>
          <w:tab w:val="left" w:pos="426"/>
        </w:tabs>
        <w:autoSpaceDE w:val="0"/>
        <w:autoSpaceDN w:val="0"/>
        <w:adjustRightInd w:val="0"/>
        <w:ind w:left="0" w:firstLine="851"/>
        <w:jc w:val="both"/>
        <w:rPr>
          <w:sz w:val="24"/>
          <w:szCs w:val="24"/>
          <w:lang w:val="lt-LT"/>
        </w:rPr>
      </w:pPr>
      <w:r w:rsidRPr="000A0B27">
        <w:rPr>
          <w:sz w:val="24"/>
          <w:szCs w:val="24"/>
          <w:lang w:val="lt-LT"/>
        </w:rPr>
        <w:t>Tiekėjas turi užtikrinti atitiktį kibernetinio saugumo reikalavimams, nustatytiems Organizacinių ir techninių kibernetinio saugumo reikalavimų, taikomų kibernetinio saugumo subjektams, apraše, patvirtintame Lietuvos Respublikos Vyriausybės 2018 m. rugpjūčio 13 d. nutarimu Nr. 818 „Dėl Lietuvos Respublikos kibernetinio saugumo įstatymo įgyvendinimo“:</w:t>
      </w:r>
    </w:p>
    <w:p w14:paraId="0E7E3E77" w14:textId="77777777" w:rsidR="00CB5D1B" w:rsidRPr="000A0B27" w:rsidRDefault="00CB5D1B" w:rsidP="00CB5D1B">
      <w:pPr>
        <w:pStyle w:val="ListParagraph"/>
        <w:widowControl w:val="0"/>
        <w:numPr>
          <w:ilvl w:val="1"/>
          <w:numId w:val="58"/>
        </w:numPr>
        <w:tabs>
          <w:tab w:val="left" w:pos="426"/>
        </w:tabs>
        <w:autoSpaceDE w:val="0"/>
        <w:autoSpaceDN w:val="0"/>
        <w:adjustRightInd w:val="0"/>
        <w:ind w:left="0" w:firstLine="709"/>
        <w:jc w:val="both"/>
        <w:rPr>
          <w:sz w:val="24"/>
          <w:szCs w:val="24"/>
          <w:lang w:val="lt-LT"/>
        </w:rPr>
      </w:pPr>
      <w:r w:rsidRPr="000A0B27">
        <w:rPr>
          <w:bCs/>
          <w:sz w:val="24"/>
          <w:szCs w:val="24"/>
          <w:lang w:val="lt-LT"/>
        </w:rPr>
        <w:t>Esant poreikiui, NMA suteiks Tiekėjo atstovams (iki 2 atstovų) reikalingas teises ir saugų individualų nuotolinį prisijungimą (VPN) prie NMA tinklo. Prieiga suteikiama tokia tvarka:</w:t>
      </w:r>
    </w:p>
    <w:p w14:paraId="1C2F1BBF" w14:textId="77777777" w:rsidR="00CB5D1B" w:rsidRPr="000A0B27" w:rsidRDefault="00CB5D1B" w:rsidP="00CB5D1B">
      <w:pPr>
        <w:pStyle w:val="ListParagraph"/>
        <w:widowControl w:val="0"/>
        <w:numPr>
          <w:ilvl w:val="2"/>
          <w:numId w:val="58"/>
        </w:numPr>
        <w:tabs>
          <w:tab w:val="left" w:pos="426"/>
        </w:tabs>
        <w:autoSpaceDE w:val="0"/>
        <w:autoSpaceDN w:val="0"/>
        <w:adjustRightInd w:val="0"/>
        <w:ind w:left="0" w:firstLine="709"/>
        <w:jc w:val="both"/>
        <w:rPr>
          <w:sz w:val="24"/>
          <w:szCs w:val="24"/>
          <w:lang w:val="lt-LT"/>
        </w:rPr>
      </w:pPr>
      <w:r w:rsidRPr="000A0B27">
        <w:rPr>
          <w:bCs/>
          <w:sz w:val="24"/>
          <w:szCs w:val="24"/>
          <w:lang w:val="lt-LT"/>
        </w:rPr>
        <w:t>atsakingas už Sutartį Tiekėjo atstovas užpildo prašymą sutiekti prieigą (</w:t>
      </w:r>
      <w:hyperlink w:anchor="prieiga5priedas" w:history="1">
        <w:r w:rsidRPr="000A0B27">
          <w:rPr>
            <w:rStyle w:val="Hyperlink"/>
            <w:rFonts w:eastAsiaTheme="majorEastAsia"/>
            <w:sz w:val="24"/>
            <w:szCs w:val="24"/>
            <w:lang w:val="lt-LT"/>
          </w:rPr>
          <w:t>5 priedas</w:t>
        </w:r>
      </w:hyperlink>
      <w:r w:rsidRPr="000A0B27">
        <w:rPr>
          <w:bCs/>
          <w:sz w:val="24"/>
          <w:szCs w:val="24"/>
          <w:lang w:val="lt-LT"/>
        </w:rPr>
        <w:t>) formą. Prašyme nurodyti įmonės darbuotojai pasirašo konfidencialumo pasižadėjimus, ir šiuos dokumentus atsakingas už Sutartį Tiekėjo atstovas pateikia NMA;</w:t>
      </w:r>
    </w:p>
    <w:p w14:paraId="564830EC" w14:textId="77777777" w:rsidR="00CB5D1B" w:rsidRPr="000A0B27" w:rsidRDefault="00CB5D1B" w:rsidP="00CB5D1B">
      <w:pPr>
        <w:pStyle w:val="ListParagraph"/>
        <w:widowControl w:val="0"/>
        <w:numPr>
          <w:ilvl w:val="2"/>
          <w:numId w:val="58"/>
        </w:numPr>
        <w:tabs>
          <w:tab w:val="left" w:pos="426"/>
        </w:tabs>
        <w:autoSpaceDE w:val="0"/>
        <w:autoSpaceDN w:val="0"/>
        <w:adjustRightInd w:val="0"/>
        <w:ind w:left="0" w:firstLine="709"/>
        <w:jc w:val="both"/>
        <w:rPr>
          <w:sz w:val="24"/>
          <w:szCs w:val="24"/>
          <w:lang w:val="lt-LT"/>
        </w:rPr>
      </w:pPr>
      <w:r w:rsidRPr="000A0B27">
        <w:rPr>
          <w:sz w:val="24"/>
          <w:szCs w:val="24"/>
          <w:lang w:val="lt-LT"/>
        </w:rPr>
        <w:t>gavusi prašymą, NMA suteikia teises 6 mėnesių laikotarpiui arba iki Sutarties galiojimo pabaigos, priklausomai, kuris terminas trumpesnis;</w:t>
      </w:r>
    </w:p>
    <w:p w14:paraId="2A89B2F7" w14:textId="77777777" w:rsidR="00CB5D1B" w:rsidRPr="000A0B27" w:rsidRDefault="00CB5D1B" w:rsidP="00CB5D1B">
      <w:pPr>
        <w:pStyle w:val="ListParagraph"/>
        <w:widowControl w:val="0"/>
        <w:numPr>
          <w:ilvl w:val="2"/>
          <w:numId w:val="58"/>
        </w:numPr>
        <w:tabs>
          <w:tab w:val="left" w:pos="426"/>
        </w:tabs>
        <w:autoSpaceDE w:val="0"/>
        <w:autoSpaceDN w:val="0"/>
        <w:adjustRightInd w:val="0"/>
        <w:ind w:left="0" w:firstLine="709"/>
        <w:jc w:val="both"/>
        <w:rPr>
          <w:sz w:val="24"/>
          <w:szCs w:val="24"/>
          <w:lang w:val="lt-LT"/>
        </w:rPr>
      </w:pPr>
      <w:r w:rsidRPr="000A0B27">
        <w:rPr>
          <w:bCs/>
          <w:sz w:val="24"/>
          <w:szCs w:val="24"/>
          <w:lang w:val="lt-LT"/>
        </w:rPr>
        <w:t>pasibaigus teisių galiojimui, kas 6 mėnesius Tiekėjo atstovas privalo pakartotinai pateikti prašymą, nepriklausomai nuo to, ar keičiasi Prašymo turinys;</w:t>
      </w:r>
    </w:p>
    <w:p w14:paraId="7FA3706A" w14:textId="77777777" w:rsidR="00CB5D1B" w:rsidRPr="000A0B27" w:rsidRDefault="00CB5D1B" w:rsidP="00CB5D1B">
      <w:pPr>
        <w:pStyle w:val="ListParagraph"/>
        <w:widowControl w:val="0"/>
        <w:numPr>
          <w:ilvl w:val="2"/>
          <w:numId w:val="58"/>
        </w:numPr>
        <w:tabs>
          <w:tab w:val="left" w:pos="426"/>
        </w:tabs>
        <w:autoSpaceDE w:val="0"/>
        <w:autoSpaceDN w:val="0"/>
        <w:adjustRightInd w:val="0"/>
        <w:ind w:left="0" w:firstLine="709"/>
        <w:jc w:val="both"/>
        <w:rPr>
          <w:sz w:val="24"/>
          <w:szCs w:val="24"/>
          <w:lang w:val="lt-LT"/>
        </w:rPr>
      </w:pPr>
      <w:r w:rsidRPr="000A0B27">
        <w:rPr>
          <w:bCs/>
          <w:sz w:val="24"/>
          <w:szCs w:val="24"/>
          <w:lang w:val="lt-LT"/>
        </w:rPr>
        <w:t xml:space="preserve"> Atsakingam už Sutartį Tiekėjo atstovui (išėjus iš darbo, nusišalinus nuo projekto, ar pan.), Tiekėjas privalo per 1 darbo dieną apie tai informuoti NMA atsakingą asmenį.</w:t>
      </w:r>
    </w:p>
    <w:p w14:paraId="3C1C85AC" w14:textId="77777777" w:rsidR="00CB5D1B" w:rsidRPr="000A0B27" w:rsidRDefault="00CB5D1B" w:rsidP="00CB5D1B">
      <w:pPr>
        <w:tabs>
          <w:tab w:val="left" w:pos="1134"/>
          <w:tab w:val="left" w:pos="1560"/>
        </w:tabs>
        <w:rPr>
          <w:sz w:val="24"/>
          <w:szCs w:val="24"/>
          <w:lang w:val="lt-LT"/>
        </w:rPr>
      </w:pPr>
    </w:p>
    <w:tbl>
      <w:tblPr>
        <w:tblW w:w="0" w:type="auto"/>
        <w:tblInd w:w="108" w:type="dxa"/>
        <w:tblBorders>
          <w:insideH w:val="single" w:sz="4" w:space="0" w:color="auto"/>
        </w:tblBorders>
        <w:tblLook w:val="04A0" w:firstRow="1" w:lastRow="0" w:firstColumn="1" w:lastColumn="0" w:noHBand="0" w:noVBand="1"/>
      </w:tblPr>
      <w:tblGrid>
        <w:gridCol w:w="4500"/>
        <w:gridCol w:w="4679"/>
      </w:tblGrid>
      <w:tr w:rsidR="00CB5D1B" w:rsidRPr="000A0B27" w14:paraId="3E60CD4C" w14:textId="77777777" w:rsidTr="00773421">
        <w:tc>
          <w:tcPr>
            <w:tcW w:w="4500" w:type="dxa"/>
          </w:tcPr>
          <w:p w14:paraId="2D40F85E" w14:textId="77777777" w:rsidR="00CB5D1B" w:rsidRPr="000A0B27" w:rsidRDefault="00CB5D1B" w:rsidP="00773421">
            <w:pPr>
              <w:tabs>
                <w:tab w:val="left" w:pos="1134"/>
              </w:tabs>
              <w:spacing w:line="256" w:lineRule="auto"/>
              <w:rPr>
                <w:b/>
                <w:sz w:val="24"/>
                <w:szCs w:val="24"/>
                <w:lang w:val="lt-LT"/>
              </w:rPr>
            </w:pPr>
            <w:bookmarkStart w:id="13" w:name="_Hlk166152770"/>
            <w:r w:rsidRPr="000A0B27">
              <w:rPr>
                <w:b/>
                <w:sz w:val="24"/>
                <w:szCs w:val="24"/>
                <w:lang w:val="lt-LT"/>
              </w:rPr>
              <w:t>NMA</w:t>
            </w:r>
          </w:p>
          <w:p w14:paraId="308502AB" w14:textId="77777777" w:rsidR="00CB5D1B" w:rsidRPr="000A0B27" w:rsidRDefault="00CB5D1B" w:rsidP="00773421">
            <w:pPr>
              <w:tabs>
                <w:tab w:val="left" w:pos="1134"/>
              </w:tabs>
              <w:spacing w:line="256" w:lineRule="auto"/>
              <w:ind w:right="389"/>
              <w:jc w:val="right"/>
              <w:rPr>
                <w:iCs/>
                <w:sz w:val="24"/>
                <w:szCs w:val="24"/>
                <w:lang w:val="lt-LT"/>
              </w:rPr>
            </w:pPr>
          </w:p>
        </w:tc>
        <w:tc>
          <w:tcPr>
            <w:tcW w:w="4679" w:type="dxa"/>
          </w:tcPr>
          <w:p w14:paraId="79C42FC3" w14:textId="77777777" w:rsidR="00CB5D1B" w:rsidRPr="000A0B27" w:rsidRDefault="00CB5D1B" w:rsidP="00773421">
            <w:pPr>
              <w:tabs>
                <w:tab w:val="left" w:pos="1134"/>
              </w:tabs>
              <w:spacing w:line="256" w:lineRule="auto"/>
              <w:rPr>
                <w:b/>
                <w:sz w:val="24"/>
                <w:szCs w:val="24"/>
                <w:lang w:val="lt-LT"/>
              </w:rPr>
            </w:pPr>
            <w:r w:rsidRPr="000A0B27">
              <w:rPr>
                <w:b/>
                <w:sz w:val="24"/>
                <w:szCs w:val="24"/>
                <w:lang w:val="lt-LT"/>
              </w:rPr>
              <w:t>Tiekėjas</w:t>
            </w:r>
          </w:p>
          <w:p w14:paraId="76693D47" w14:textId="77777777" w:rsidR="00CB5D1B" w:rsidRPr="000A0B27" w:rsidRDefault="00CB5D1B" w:rsidP="00773421">
            <w:pPr>
              <w:spacing w:line="256" w:lineRule="auto"/>
              <w:ind w:left="-3193" w:firstLine="2872"/>
              <w:jc w:val="right"/>
              <w:rPr>
                <w:sz w:val="24"/>
                <w:szCs w:val="24"/>
                <w:lang w:val="lt-LT"/>
              </w:rPr>
            </w:pPr>
          </w:p>
        </w:tc>
      </w:tr>
      <w:bookmarkEnd w:id="13"/>
    </w:tbl>
    <w:p w14:paraId="22B0A3DE" w14:textId="77777777" w:rsidR="00CB5D1B" w:rsidRPr="000A0B27" w:rsidRDefault="00CB5D1B" w:rsidP="00CB5D1B">
      <w:pPr>
        <w:rPr>
          <w:sz w:val="24"/>
          <w:szCs w:val="24"/>
          <w:lang w:val="lt-LT"/>
        </w:rPr>
      </w:pPr>
    </w:p>
    <w:p w14:paraId="6D8B4B85" w14:textId="77777777" w:rsidR="00CB5D1B" w:rsidRPr="000A0B27" w:rsidRDefault="00CB5D1B" w:rsidP="00CB5D1B">
      <w:pPr>
        <w:rPr>
          <w:sz w:val="24"/>
          <w:szCs w:val="24"/>
          <w:lang w:val="lt-LT"/>
        </w:rPr>
      </w:pPr>
    </w:p>
    <w:p w14:paraId="13DD1F49" w14:textId="77777777" w:rsidR="00CB5D1B" w:rsidRPr="000A0B27" w:rsidRDefault="00CB5D1B" w:rsidP="00CB5D1B">
      <w:pPr>
        <w:rPr>
          <w:sz w:val="24"/>
          <w:szCs w:val="24"/>
          <w:lang w:val="lt-LT"/>
        </w:rPr>
      </w:pPr>
    </w:p>
    <w:p w14:paraId="2505F1A3" w14:textId="77777777" w:rsidR="00CB5D1B" w:rsidRPr="000A0B27" w:rsidRDefault="00CB5D1B" w:rsidP="00CB5D1B">
      <w:pPr>
        <w:rPr>
          <w:sz w:val="24"/>
          <w:szCs w:val="24"/>
          <w:lang w:val="lt-LT"/>
        </w:rPr>
      </w:pPr>
    </w:p>
    <w:p w14:paraId="7013C3F1" w14:textId="77777777" w:rsidR="00CB5D1B" w:rsidRPr="000A0B27" w:rsidRDefault="00CB5D1B" w:rsidP="00CB5D1B">
      <w:pPr>
        <w:pStyle w:val="BodyText"/>
        <w:rPr>
          <w:szCs w:val="24"/>
        </w:rPr>
      </w:pPr>
    </w:p>
    <w:p w14:paraId="4150EA90" w14:textId="77777777" w:rsidR="00CB5D1B" w:rsidRPr="000A0B27" w:rsidRDefault="00CB5D1B" w:rsidP="00CB5D1B">
      <w:pPr>
        <w:spacing w:after="160" w:line="259" w:lineRule="auto"/>
        <w:rPr>
          <w:sz w:val="24"/>
          <w:szCs w:val="24"/>
          <w:lang w:val="lt-LT"/>
        </w:rPr>
      </w:pPr>
      <w:r w:rsidRPr="000A0B27">
        <w:rPr>
          <w:szCs w:val="24"/>
          <w:lang w:val="lt-LT"/>
        </w:rPr>
        <w:br w:type="page"/>
      </w:r>
    </w:p>
    <w:p w14:paraId="58437372" w14:textId="77777777" w:rsidR="00CB5D1B" w:rsidRPr="000A0B27" w:rsidRDefault="00CB5D1B" w:rsidP="00CB5D1B">
      <w:pPr>
        <w:pStyle w:val="BodyText"/>
        <w:ind w:left="6663"/>
        <w:rPr>
          <w:sz w:val="20"/>
        </w:rPr>
      </w:pPr>
      <w:r w:rsidRPr="000A0B27">
        <w:rPr>
          <w:sz w:val="20"/>
        </w:rPr>
        <w:lastRenderedPageBreak/>
        <w:t xml:space="preserve">2026 m.        d. </w:t>
      </w:r>
    </w:p>
    <w:p w14:paraId="2EB0D427" w14:textId="77777777" w:rsidR="00CB5D1B" w:rsidRPr="000A0B27" w:rsidRDefault="00CB5D1B" w:rsidP="00CB5D1B">
      <w:pPr>
        <w:pStyle w:val="BodyText"/>
        <w:ind w:left="6663"/>
        <w:rPr>
          <w:sz w:val="20"/>
        </w:rPr>
      </w:pPr>
      <w:r w:rsidRPr="000A0B27">
        <w:rPr>
          <w:sz w:val="20"/>
        </w:rPr>
        <w:t>„Symantec Identity Manager“</w:t>
      </w:r>
      <w:r w:rsidRPr="000A0B27">
        <w:rPr>
          <w:rFonts w:eastAsia="Calibri"/>
          <w:sz w:val="20"/>
        </w:rPr>
        <w:t xml:space="preserve"> arba lygiavertės</w:t>
      </w:r>
      <w:r w:rsidRPr="000A0B27">
        <w:rPr>
          <w:sz w:val="20"/>
        </w:rPr>
        <w:t xml:space="preserve"> licencijų prenumeratos sutarties Nr. VPS9- </w:t>
      </w:r>
    </w:p>
    <w:p w14:paraId="50C799AF" w14:textId="77777777" w:rsidR="00CB5D1B" w:rsidRPr="000A0B27" w:rsidRDefault="00CB5D1B" w:rsidP="00CB5D1B">
      <w:pPr>
        <w:pStyle w:val="BodyText"/>
        <w:ind w:left="6663"/>
        <w:rPr>
          <w:sz w:val="20"/>
        </w:rPr>
      </w:pPr>
      <w:bookmarkStart w:id="14" w:name="kaina2"/>
      <w:r w:rsidRPr="000A0B27">
        <w:rPr>
          <w:sz w:val="20"/>
        </w:rPr>
        <w:t>2 priedas</w:t>
      </w:r>
    </w:p>
    <w:bookmarkEnd w:id="14"/>
    <w:p w14:paraId="145FAD49" w14:textId="77777777" w:rsidR="00CB5D1B" w:rsidRPr="000A0B27" w:rsidRDefault="00CB5D1B" w:rsidP="00CB5D1B">
      <w:pPr>
        <w:pStyle w:val="BodyText"/>
        <w:rPr>
          <w:szCs w:val="24"/>
        </w:rPr>
      </w:pPr>
    </w:p>
    <w:p w14:paraId="358793C6" w14:textId="77777777" w:rsidR="00CB5D1B" w:rsidRPr="000A0B27" w:rsidRDefault="00CB5D1B" w:rsidP="00CB5D1B">
      <w:pPr>
        <w:ind w:firstLine="426"/>
        <w:jc w:val="center"/>
        <w:rPr>
          <w:b/>
          <w:sz w:val="24"/>
          <w:szCs w:val="24"/>
          <w:lang w:val="lt-LT"/>
        </w:rPr>
      </w:pPr>
      <w:r w:rsidRPr="000A0B27">
        <w:rPr>
          <w:b/>
          <w:sz w:val="24"/>
          <w:szCs w:val="24"/>
          <w:lang w:val="lt-LT"/>
        </w:rPr>
        <w:t>PREKIŲ KAINA</w:t>
      </w:r>
    </w:p>
    <w:p w14:paraId="2D3CECFF" w14:textId="77777777" w:rsidR="00CB5D1B" w:rsidRPr="000A0B27" w:rsidRDefault="00CB5D1B" w:rsidP="00CB5D1B">
      <w:pPr>
        <w:ind w:firstLine="426"/>
        <w:jc w:val="center"/>
        <w:rPr>
          <w:b/>
          <w:sz w:val="24"/>
          <w:szCs w:val="24"/>
          <w:lang w:val="lt-LT"/>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3130"/>
        <w:gridCol w:w="1559"/>
        <w:gridCol w:w="993"/>
        <w:gridCol w:w="1867"/>
        <w:gridCol w:w="1818"/>
      </w:tblGrid>
      <w:tr w:rsidR="00CB5D1B" w:rsidRPr="000A0B27" w14:paraId="3DB595B6" w14:textId="77777777" w:rsidTr="00773421">
        <w:tc>
          <w:tcPr>
            <w:tcW w:w="840" w:type="dxa"/>
            <w:tcBorders>
              <w:top w:val="single" w:sz="4" w:space="0" w:color="auto"/>
              <w:left w:val="single" w:sz="4" w:space="0" w:color="auto"/>
              <w:bottom w:val="single" w:sz="4" w:space="0" w:color="auto"/>
              <w:right w:val="single" w:sz="4" w:space="0" w:color="auto"/>
            </w:tcBorders>
            <w:vAlign w:val="center"/>
            <w:hideMark/>
          </w:tcPr>
          <w:p w14:paraId="155CB2DA" w14:textId="77777777" w:rsidR="00CB5D1B" w:rsidRPr="000A0B27" w:rsidRDefault="00CB5D1B" w:rsidP="00773421">
            <w:pPr>
              <w:suppressAutoHyphens/>
              <w:spacing w:line="276" w:lineRule="auto"/>
              <w:jc w:val="center"/>
              <w:rPr>
                <w:b/>
                <w:sz w:val="24"/>
                <w:szCs w:val="24"/>
                <w:lang w:val="lt-LT"/>
              </w:rPr>
            </w:pPr>
            <w:r w:rsidRPr="000A0B27">
              <w:rPr>
                <w:b/>
                <w:sz w:val="24"/>
                <w:szCs w:val="24"/>
                <w:lang w:val="lt-LT"/>
              </w:rPr>
              <w:t>Eil. Nr.</w:t>
            </w:r>
          </w:p>
        </w:tc>
        <w:tc>
          <w:tcPr>
            <w:tcW w:w="3130" w:type="dxa"/>
            <w:tcBorders>
              <w:top w:val="single" w:sz="4" w:space="0" w:color="auto"/>
              <w:left w:val="single" w:sz="4" w:space="0" w:color="auto"/>
              <w:bottom w:val="single" w:sz="4" w:space="0" w:color="auto"/>
              <w:right w:val="single" w:sz="4" w:space="0" w:color="auto"/>
            </w:tcBorders>
            <w:vAlign w:val="center"/>
            <w:hideMark/>
          </w:tcPr>
          <w:p w14:paraId="20462239" w14:textId="77777777" w:rsidR="00CB5D1B" w:rsidRPr="000A0B27" w:rsidRDefault="00CB5D1B" w:rsidP="00773421">
            <w:pPr>
              <w:suppressAutoHyphens/>
              <w:spacing w:line="276" w:lineRule="auto"/>
              <w:jc w:val="center"/>
              <w:rPr>
                <w:b/>
                <w:sz w:val="24"/>
                <w:szCs w:val="24"/>
                <w:lang w:val="lt-LT"/>
              </w:rPr>
            </w:pPr>
            <w:r w:rsidRPr="000A0B27">
              <w:rPr>
                <w:b/>
                <w:sz w:val="24"/>
                <w:szCs w:val="24"/>
                <w:lang w:val="lt-LT"/>
              </w:rPr>
              <w:t>Prekių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D9BB40E" w14:textId="77777777" w:rsidR="00CB5D1B" w:rsidRPr="000A0B27" w:rsidRDefault="00CB5D1B" w:rsidP="00773421">
            <w:pPr>
              <w:suppressAutoHyphens/>
              <w:spacing w:line="276" w:lineRule="auto"/>
              <w:jc w:val="center"/>
              <w:rPr>
                <w:b/>
                <w:sz w:val="24"/>
                <w:szCs w:val="24"/>
                <w:lang w:val="lt-LT"/>
              </w:rPr>
            </w:pPr>
            <w:r w:rsidRPr="000A0B27">
              <w:rPr>
                <w:b/>
                <w:sz w:val="24"/>
                <w:szCs w:val="24"/>
                <w:lang w:val="lt-LT"/>
              </w:rPr>
              <w:t>Mato</w:t>
            </w:r>
          </w:p>
          <w:p w14:paraId="195764A4" w14:textId="77777777" w:rsidR="00CB5D1B" w:rsidRPr="000A0B27" w:rsidRDefault="00CB5D1B" w:rsidP="00773421">
            <w:pPr>
              <w:suppressAutoHyphens/>
              <w:spacing w:line="276" w:lineRule="auto"/>
              <w:jc w:val="center"/>
              <w:rPr>
                <w:b/>
                <w:sz w:val="24"/>
                <w:szCs w:val="24"/>
                <w:lang w:val="lt-LT"/>
              </w:rPr>
            </w:pPr>
            <w:r w:rsidRPr="000A0B27">
              <w:rPr>
                <w:b/>
                <w:sz w:val="24"/>
                <w:szCs w:val="24"/>
                <w:lang w:val="lt-LT"/>
              </w:rPr>
              <w:t>vnt.</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BC9C1A" w14:textId="77777777" w:rsidR="00CB5D1B" w:rsidRPr="000A0B27" w:rsidRDefault="00CB5D1B" w:rsidP="00773421">
            <w:pPr>
              <w:suppressAutoHyphens/>
              <w:spacing w:line="276" w:lineRule="auto"/>
              <w:jc w:val="center"/>
              <w:rPr>
                <w:b/>
                <w:sz w:val="24"/>
                <w:szCs w:val="24"/>
                <w:lang w:val="lt-LT"/>
              </w:rPr>
            </w:pPr>
            <w:r w:rsidRPr="000A0B27">
              <w:rPr>
                <w:b/>
                <w:sz w:val="24"/>
                <w:szCs w:val="24"/>
                <w:lang w:val="lt-LT"/>
              </w:rPr>
              <w:t>Kiekis</w:t>
            </w:r>
          </w:p>
        </w:tc>
        <w:tc>
          <w:tcPr>
            <w:tcW w:w="1867" w:type="dxa"/>
            <w:tcBorders>
              <w:top w:val="single" w:sz="4" w:space="0" w:color="auto"/>
              <w:left w:val="single" w:sz="4" w:space="0" w:color="auto"/>
              <w:bottom w:val="single" w:sz="4" w:space="0" w:color="auto"/>
              <w:right w:val="single" w:sz="4" w:space="0" w:color="auto"/>
            </w:tcBorders>
            <w:vAlign w:val="center"/>
            <w:hideMark/>
          </w:tcPr>
          <w:p w14:paraId="06BD77F3" w14:textId="77777777" w:rsidR="00CB5D1B" w:rsidRPr="000A0B27" w:rsidRDefault="00CB5D1B" w:rsidP="00773421">
            <w:pPr>
              <w:suppressAutoHyphens/>
              <w:spacing w:line="276" w:lineRule="auto"/>
              <w:jc w:val="center"/>
              <w:rPr>
                <w:b/>
                <w:sz w:val="24"/>
                <w:szCs w:val="24"/>
                <w:lang w:val="lt-LT"/>
              </w:rPr>
            </w:pPr>
            <w:r w:rsidRPr="000A0B27">
              <w:rPr>
                <w:b/>
                <w:sz w:val="24"/>
                <w:szCs w:val="24"/>
                <w:lang w:val="lt-LT"/>
              </w:rPr>
              <w:t>Viso kiekio 12 mėn. kaina EUR (be PVM)</w:t>
            </w:r>
          </w:p>
        </w:tc>
        <w:tc>
          <w:tcPr>
            <w:tcW w:w="1818" w:type="dxa"/>
            <w:tcBorders>
              <w:top w:val="single" w:sz="4" w:space="0" w:color="auto"/>
              <w:left w:val="single" w:sz="4" w:space="0" w:color="auto"/>
              <w:bottom w:val="single" w:sz="4" w:space="0" w:color="auto"/>
              <w:right w:val="single" w:sz="4" w:space="0" w:color="auto"/>
            </w:tcBorders>
            <w:vAlign w:val="center"/>
            <w:hideMark/>
          </w:tcPr>
          <w:p w14:paraId="2DAF6B56" w14:textId="77777777" w:rsidR="00CB5D1B" w:rsidRPr="000A0B27" w:rsidRDefault="00CB5D1B" w:rsidP="00773421">
            <w:pPr>
              <w:suppressAutoHyphens/>
              <w:spacing w:line="276" w:lineRule="auto"/>
              <w:jc w:val="center"/>
              <w:rPr>
                <w:b/>
                <w:sz w:val="24"/>
                <w:szCs w:val="24"/>
                <w:lang w:val="lt-LT"/>
              </w:rPr>
            </w:pPr>
            <w:r w:rsidRPr="000A0B27">
              <w:rPr>
                <w:b/>
                <w:sz w:val="24"/>
                <w:szCs w:val="24"/>
                <w:lang w:val="lt-LT"/>
              </w:rPr>
              <w:t>Viso kiekio 12 mėn. kaina EUR (su PVM)</w:t>
            </w:r>
          </w:p>
        </w:tc>
      </w:tr>
      <w:tr w:rsidR="00CB5D1B" w:rsidRPr="000A0B27" w14:paraId="4CD8DF72" w14:textId="77777777" w:rsidTr="00773421">
        <w:tc>
          <w:tcPr>
            <w:tcW w:w="840" w:type="dxa"/>
            <w:tcBorders>
              <w:top w:val="single" w:sz="4" w:space="0" w:color="auto"/>
              <w:left w:val="single" w:sz="4" w:space="0" w:color="auto"/>
              <w:bottom w:val="single" w:sz="4" w:space="0" w:color="auto"/>
              <w:right w:val="single" w:sz="4" w:space="0" w:color="auto"/>
            </w:tcBorders>
            <w:hideMark/>
          </w:tcPr>
          <w:p w14:paraId="7A3D4E4A" w14:textId="77777777" w:rsidR="00CB5D1B" w:rsidRPr="000A0B27" w:rsidRDefault="00CB5D1B" w:rsidP="00773421">
            <w:pPr>
              <w:suppressAutoHyphens/>
              <w:spacing w:line="276" w:lineRule="auto"/>
              <w:jc w:val="center"/>
              <w:rPr>
                <w:b/>
                <w:sz w:val="24"/>
                <w:szCs w:val="24"/>
                <w:lang w:val="lt-LT"/>
              </w:rPr>
            </w:pPr>
            <w:r w:rsidRPr="000A0B27">
              <w:rPr>
                <w:bCs/>
                <w:i/>
                <w:iCs/>
                <w:sz w:val="24"/>
                <w:szCs w:val="24"/>
                <w:lang w:val="lt-LT"/>
              </w:rPr>
              <w:t>I</w:t>
            </w:r>
          </w:p>
        </w:tc>
        <w:tc>
          <w:tcPr>
            <w:tcW w:w="3130" w:type="dxa"/>
            <w:tcBorders>
              <w:top w:val="single" w:sz="4" w:space="0" w:color="auto"/>
              <w:left w:val="single" w:sz="4" w:space="0" w:color="auto"/>
              <w:bottom w:val="single" w:sz="4" w:space="0" w:color="auto"/>
              <w:right w:val="single" w:sz="4" w:space="0" w:color="auto"/>
            </w:tcBorders>
            <w:vAlign w:val="center"/>
            <w:hideMark/>
          </w:tcPr>
          <w:p w14:paraId="1CF171A9" w14:textId="77777777" w:rsidR="00CB5D1B" w:rsidRPr="000A0B27" w:rsidRDefault="00CB5D1B" w:rsidP="00773421">
            <w:pPr>
              <w:suppressAutoHyphens/>
              <w:spacing w:line="276" w:lineRule="auto"/>
              <w:jc w:val="center"/>
              <w:rPr>
                <w:b/>
                <w:sz w:val="24"/>
                <w:szCs w:val="24"/>
                <w:lang w:val="lt-LT"/>
              </w:rPr>
            </w:pPr>
            <w:r w:rsidRPr="000A0B27">
              <w:rPr>
                <w:bCs/>
                <w:i/>
                <w:iCs/>
                <w:sz w:val="24"/>
                <w:szCs w:val="24"/>
                <w:lang w:val="lt-LT"/>
              </w:rPr>
              <w:t>II</w:t>
            </w:r>
          </w:p>
        </w:tc>
        <w:tc>
          <w:tcPr>
            <w:tcW w:w="1559" w:type="dxa"/>
            <w:tcBorders>
              <w:top w:val="single" w:sz="4" w:space="0" w:color="auto"/>
              <w:left w:val="single" w:sz="4" w:space="0" w:color="auto"/>
              <w:bottom w:val="single" w:sz="4" w:space="0" w:color="auto"/>
              <w:right w:val="single" w:sz="4" w:space="0" w:color="auto"/>
            </w:tcBorders>
            <w:hideMark/>
          </w:tcPr>
          <w:p w14:paraId="75A20EC6" w14:textId="77777777" w:rsidR="00CB5D1B" w:rsidRPr="000A0B27" w:rsidRDefault="00CB5D1B" w:rsidP="00773421">
            <w:pPr>
              <w:suppressAutoHyphens/>
              <w:spacing w:line="276" w:lineRule="auto"/>
              <w:jc w:val="center"/>
              <w:rPr>
                <w:b/>
                <w:sz w:val="24"/>
                <w:szCs w:val="24"/>
                <w:lang w:val="lt-LT"/>
              </w:rPr>
            </w:pPr>
            <w:r w:rsidRPr="000A0B27">
              <w:rPr>
                <w:bCs/>
                <w:i/>
                <w:iCs/>
                <w:sz w:val="24"/>
                <w:szCs w:val="24"/>
                <w:lang w:val="lt-LT"/>
              </w:rPr>
              <w:t>III</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1DAC7A" w14:textId="77777777" w:rsidR="00CB5D1B" w:rsidRPr="000A0B27" w:rsidRDefault="00CB5D1B" w:rsidP="00773421">
            <w:pPr>
              <w:suppressAutoHyphens/>
              <w:spacing w:line="276" w:lineRule="auto"/>
              <w:jc w:val="center"/>
              <w:rPr>
                <w:b/>
                <w:sz w:val="24"/>
                <w:szCs w:val="24"/>
                <w:lang w:val="lt-LT"/>
              </w:rPr>
            </w:pPr>
            <w:r w:rsidRPr="000A0B27">
              <w:rPr>
                <w:bCs/>
                <w:i/>
                <w:iCs/>
                <w:sz w:val="24"/>
                <w:szCs w:val="24"/>
                <w:lang w:val="lt-LT"/>
              </w:rPr>
              <w:t>IV</w:t>
            </w:r>
          </w:p>
        </w:tc>
        <w:tc>
          <w:tcPr>
            <w:tcW w:w="1867" w:type="dxa"/>
            <w:tcBorders>
              <w:top w:val="single" w:sz="4" w:space="0" w:color="auto"/>
              <w:left w:val="single" w:sz="4" w:space="0" w:color="auto"/>
              <w:bottom w:val="single" w:sz="4" w:space="0" w:color="auto"/>
              <w:right w:val="single" w:sz="4" w:space="0" w:color="auto"/>
            </w:tcBorders>
            <w:vAlign w:val="center"/>
            <w:hideMark/>
          </w:tcPr>
          <w:p w14:paraId="3E6EA98D" w14:textId="77777777" w:rsidR="00CB5D1B" w:rsidRPr="000A0B27" w:rsidRDefault="00CB5D1B" w:rsidP="00773421">
            <w:pPr>
              <w:suppressAutoHyphens/>
              <w:spacing w:line="276" w:lineRule="auto"/>
              <w:jc w:val="center"/>
              <w:rPr>
                <w:b/>
                <w:sz w:val="24"/>
                <w:szCs w:val="24"/>
                <w:lang w:val="lt-LT"/>
              </w:rPr>
            </w:pPr>
            <w:r w:rsidRPr="000A0B27">
              <w:rPr>
                <w:bCs/>
                <w:i/>
                <w:iCs/>
                <w:sz w:val="24"/>
                <w:szCs w:val="24"/>
                <w:lang w:val="lt-LT"/>
              </w:rPr>
              <w:t>V</w:t>
            </w:r>
          </w:p>
        </w:tc>
        <w:tc>
          <w:tcPr>
            <w:tcW w:w="1818" w:type="dxa"/>
            <w:tcBorders>
              <w:top w:val="single" w:sz="4" w:space="0" w:color="auto"/>
              <w:left w:val="single" w:sz="4" w:space="0" w:color="auto"/>
              <w:bottom w:val="single" w:sz="4" w:space="0" w:color="auto"/>
              <w:right w:val="single" w:sz="4" w:space="0" w:color="auto"/>
            </w:tcBorders>
            <w:vAlign w:val="center"/>
            <w:hideMark/>
          </w:tcPr>
          <w:p w14:paraId="366B48E9" w14:textId="77777777" w:rsidR="00CB5D1B" w:rsidRPr="000A0B27" w:rsidRDefault="00CB5D1B" w:rsidP="00773421">
            <w:pPr>
              <w:suppressAutoHyphens/>
              <w:spacing w:line="276" w:lineRule="auto"/>
              <w:jc w:val="center"/>
              <w:rPr>
                <w:b/>
                <w:sz w:val="24"/>
                <w:szCs w:val="24"/>
                <w:lang w:val="lt-LT"/>
              </w:rPr>
            </w:pPr>
            <w:r w:rsidRPr="000A0B27">
              <w:rPr>
                <w:bCs/>
                <w:i/>
                <w:iCs/>
                <w:sz w:val="24"/>
                <w:szCs w:val="24"/>
                <w:lang w:val="lt-LT"/>
              </w:rPr>
              <w:t>VI</w:t>
            </w:r>
          </w:p>
        </w:tc>
      </w:tr>
      <w:tr w:rsidR="00CB5D1B" w:rsidRPr="000A0B27" w14:paraId="2E0E4EF6" w14:textId="77777777" w:rsidTr="00773421">
        <w:tc>
          <w:tcPr>
            <w:tcW w:w="840" w:type="dxa"/>
            <w:tcBorders>
              <w:top w:val="single" w:sz="4" w:space="0" w:color="auto"/>
              <w:left w:val="single" w:sz="4" w:space="0" w:color="auto"/>
              <w:bottom w:val="single" w:sz="4" w:space="0" w:color="auto"/>
              <w:right w:val="single" w:sz="4" w:space="0" w:color="auto"/>
            </w:tcBorders>
            <w:vAlign w:val="center"/>
            <w:hideMark/>
          </w:tcPr>
          <w:p w14:paraId="3700F939" w14:textId="77777777" w:rsidR="00CB5D1B" w:rsidRPr="000A0B27" w:rsidRDefault="00CB5D1B" w:rsidP="00773421">
            <w:pPr>
              <w:suppressAutoHyphens/>
              <w:spacing w:line="276" w:lineRule="auto"/>
              <w:jc w:val="center"/>
              <w:rPr>
                <w:bCs/>
                <w:sz w:val="24"/>
                <w:szCs w:val="24"/>
                <w:lang w:val="lt-LT"/>
              </w:rPr>
            </w:pPr>
            <w:r w:rsidRPr="000A0B27">
              <w:rPr>
                <w:bCs/>
                <w:sz w:val="24"/>
                <w:szCs w:val="24"/>
                <w:lang w:val="lt-LT"/>
              </w:rPr>
              <w:t>1.</w:t>
            </w:r>
          </w:p>
        </w:tc>
        <w:tc>
          <w:tcPr>
            <w:tcW w:w="3130" w:type="dxa"/>
            <w:tcBorders>
              <w:top w:val="single" w:sz="4" w:space="0" w:color="auto"/>
              <w:left w:val="single" w:sz="4" w:space="0" w:color="auto"/>
              <w:bottom w:val="single" w:sz="4" w:space="0" w:color="auto"/>
              <w:right w:val="single" w:sz="4" w:space="0" w:color="auto"/>
            </w:tcBorders>
            <w:vAlign w:val="center"/>
            <w:hideMark/>
          </w:tcPr>
          <w:p w14:paraId="3B65CD42" w14:textId="79C8B6CC" w:rsidR="00CB5D1B" w:rsidRPr="000A0B27" w:rsidRDefault="00CB5D1B" w:rsidP="00773421">
            <w:pPr>
              <w:suppressAutoHyphens/>
              <w:spacing w:line="276" w:lineRule="auto"/>
              <w:jc w:val="center"/>
              <w:rPr>
                <w:bCs/>
                <w:sz w:val="24"/>
                <w:szCs w:val="24"/>
                <w:lang w:val="lt-LT"/>
              </w:rPr>
            </w:pPr>
            <w:r w:rsidRPr="000A0B27">
              <w:rPr>
                <w:bCs/>
                <w:sz w:val="24"/>
                <w:szCs w:val="24"/>
                <w:lang w:val="lt-LT"/>
              </w:rPr>
              <w:t>„[</w:t>
            </w:r>
            <w:r w:rsidRPr="000A0B27">
              <w:rPr>
                <w:i/>
                <w:iCs/>
                <w:sz w:val="24"/>
                <w:szCs w:val="24"/>
                <w:lang w:val="lt-LT"/>
              </w:rPr>
              <w:t>Nurodyti programinės įrangos pavadinimą]</w:t>
            </w:r>
            <w:r w:rsidRPr="000A0B27">
              <w:rPr>
                <w:bCs/>
                <w:sz w:val="24"/>
                <w:szCs w:val="24"/>
                <w:lang w:val="lt-LT"/>
              </w:rPr>
              <w:t xml:space="preserve"> 1000 licencijų., 12 mėn. prenumerata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B8036BE" w14:textId="77777777" w:rsidR="00CB5D1B" w:rsidRPr="000A0B27" w:rsidRDefault="00CB5D1B" w:rsidP="00773421">
            <w:pPr>
              <w:suppressAutoHyphens/>
              <w:spacing w:line="276" w:lineRule="auto"/>
              <w:jc w:val="center"/>
              <w:rPr>
                <w:bCs/>
                <w:sz w:val="24"/>
                <w:szCs w:val="24"/>
                <w:lang w:val="lt-LT"/>
              </w:rPr>
            </w:pPr>
            <w:r w:rsidRPr="000A0B27">
              <w:rPr>
                <w:bCs/>
                <w:sz w:val="24"/>
                <w:szCs w:val="24"/>
                <w:lang w:val="lt-LT"/>
              </w:rPr>
              <w:t>Komplektas</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C0E1BB" w14:textId="77777777" w:rsidR="00CB5D1B" w:rsidRPr="000A0B27" w:rsidRDefault="00CB5D1B" w:rsidP="00773421">
            <w:pPr>
              <w:suppressAutoHyphens/>
              <w:spacing w:line="276" w:lineRule="auto"/>
              <w:jc w:val="center"/>
              <w:rPr>
                <w:bCs/>
                <w:sz w:val="24"/>
                <w:szCs w:val="24"/>
                <w:lang w:val="lt-LT"/>
              </w:rPr>
            </w:pPr>
            <w:r w:rsidRPr="000A0B27">
              <w:rPr>
                <w:bCs/>
                <w:sz w:val="24"/>
                <w:szCs w:val="24"/>
                <w:lang w:val="lt-LT"/>
              </w:rPr>
              <w:t>1</w:t>
            </w:r>
          </w:p>
        </w:tc>
        <w:tc>
          <w:tcPr>
            <w:tcW w:w="1867" w:type="dxa"/>
            <w:tcBorders>
              <w:top w:val="single" w:sz="4" w:space="0" w:color="auto"/>
              <w:left w:val="single" w:sz="4" w:space="0" w:color="auto"/>
              <w:bottom w:val="single" w:sz="4" w:space="0" w:color="auto"/>
              <w:right w:val="single" w:sz="4" w:space="0" w:color="auto"/>
            </w:tcBorders>
            <w:vAlign w:val="center"/>
            <w:hideMark/>
          </w:tcPr>
          <w:p w14:paraId="52A07A14" w14:textId="77777777" w:rsidR="00CB5D1B" w:rsidRPr="000A0B27" w:rsidRDefault="00CB5D1B" w:rsidP="00773421">
            <w:pPr>
              <w:suppressAutoHyphens/>
              <w:spacing w:line="276" w:lineRule="auto"/>
              <w:jc w:val="center"/>
              <w:rPr>
                <w:b/>
                <w:sz w:val="24"/>
                <w:szCs w:val="24"/>
                <w:lang w:val="lt-LT"/>
              </w:rPr>
            </w:pPr>
          </w:p>
        </w:tc>
        <w:tc>
          <w:tcPr>
            <w:tcW w:w="1818" w:type="dxa"/>
            <w:tcBorders>
              <w:top w:val="single" w:sz="4" w:space="0" w:color="auto"/>
              <w:left w:val="single" w:sz="4" w:space="0" w:color="auto"/>
              <w:bottom w:val="single" w:sz="4" w:space="0" w:color="auto"/>
              <w:right w:val="single" w:sz="4" w:space="0" w:color="auto"/>
            </w:tcBorders>
            <w:vAlign w:val="center"/>
            <w:hideMark/>
          </w:tcPr>
          <w:p w14:paraId="7178457A" w14:textId="77777777" w:rsidR="00CB5D1B" w:rsidRPr="000A0B27" w:rsidRDefault="00CB5D1B" w:rsidP="00773421">
            <w:pPr>
              <w:suppressAutoHyphens/>
              <w:spacing w:line="276" w:lineRule="auto"/>
              <w:jc w:val="center"/>
              <w:rPr>
                <w:b/>
                <w:sz w:val="24"/>
                <w:szCs w:val="24"/>
                <w:lang w:val="lt-LT"/>
              </w:rPr>
            </w:pPr>
          </w:p>
        </w:tc>
      </w:tr>
    </w:tbl>
    <w:p w14:paraId="75F7EDBC" w14:textId="77777777" w:rsidR="00CB5D1B" w:rsidRPr="000A0B27" w:rsidRDefault="00CB5D1B" w:rsidP="00CB5D1B">
      <w:pPr>
        <w:ind w:firstLine="426"/>
        <w:jc w:val="center"/>
        <w:rPr>
          <w:b/>
          <w:sz w:val="24"/>
          <w:szCs w:val="24"/>
          <w:lang w:val="lt-LT"/>
        </w:rPr>
      </w:pPr>
    </w:p>
    <w:p w14:paraId="4368323E" w14:textId="77777777" w:rsidR="00CB5D1B" w:rsidRPr="000A0B27" w:rsidRDefault="00CB5D1B" w:rsidP="00CB5D1B">
      <w:pPr>
        <w:ind w:firstLine="426"/>
        <w:jc w:val="center"/>
        <w:rPr>
          <w:b/>
          <w:sz w:val="24"/>
          <w:szCs w:val="24"/>
          <w:lang w:val="lt-LT"/>
        </w:rPr>
      </w:pPr>
    </w:p>
    <w:p w14:paraId="0F5C5290" w14:textId="77777777" w:rsidR="00CB5D1B" w:rsidRPr="000A0B27" w:rsidRDefault="00CB5D1B" w:rsidP="00CB5D1B">
      <w:pPr>
        <w:pStyle w:val="BodyTextIndent2"/>
        <w:suppressAutoHyphens/>
        <w:rPr>
          <w:szCs w:val="24"/>
        </w:rPr>
      </w:pPr>
    </w:p>
    <w:tbl>
      <w:tblPr>
        <w:tblW w:w="0" w:type="auto"/>
        <w:tblLook w:val="04A0" w:firstRow="1" w:lastRow="0" w:firstColumn="1" w:lastColumn="0" w:noHBand="0" w:noVBand="1"/>
      </w:tblPr>
      <w:tblGrid>
        <w:gridCol w:w="4644"/>
        <w:gridCol w:w="284"/>
        <w:gridCol w:w="4678"/>
      </w:tblGrid>
      <w:tr w:rsidR="00CB5D1B" w:rsidRPr="000A0B27" w14:paraId="7386D049" w14:textId="77777777" w:rsidTr="00773421">
        <w:tc>
          <w:tcPr>
            <w:tcW w:w="4644" w:type="dxa"/>
          </w:tcPr>
          <w:p w14:paraId="63D81036" w14:textId="77777777" w:rsidR="00CB5D1B" w:rsidRPr="000A0B27" w:rsidRDefault="00CB5D1B" w:rsidP="00773421">
            <w:pPr>
              <w:shd w:val="clear" w:color="auto" w:fill="FFFFFF" w:themeFill="background1"/>
              <w:tabs>
                <w:tab w:val="left" w:pos="993"/>
              </w:tabs>
              <w:ind w:right="142"/>
              <w:rPr>
                <w:rFonts w:eastAsia="Calibri"/>
                <w:sz w:val="24"/>
                <w:szCs w:val="24"/>
                <w:lang w:val="lt-LT"/>
              </w:rPr>
            </w:pPr>
          </w:p>
        </w:tc>
        <w:tc>
          <w:tcPr>
            <w:tcW w:w="284" w:type="dxa"/>
          </w:tcPr>
          <w:p w14:paraId="72F2E6C5" w14:textId="77777777" w:rsidR="00CB5D1B" w:rsidRPr="000A0B27" w:rsidRDefault="00CB5D1B" w:rsidP="00773421">
            <w:pPr>
              <w:shd w:val="clear" w:color="auto" w:fill="FFFFFF" w:themeFill="background1"/>
              <w:tabs>
                <w:tab w:val="left" w:pos="993"/>
              </w:tabs>
              <w:ind w:right="142"/>
              <w:rPr>
                <w:rFonts w:eastAsia="Calibri"/>
                <w:sz w:val="24"/>
                <w:szCs w:val="24"/>
                <w:lang w:val="lt-LT"/>
              </w:rPr>
            </w:pPr>
          </w:p>
        </w:tc>
        <w:tc>
          <w:tcPr>
            <w:tcW w:w="4678" w:type="dxa"/>
          </w:tcPr>
          <w:p w14:paraId="6B8BF6C5" w14:textId="77777777" w:rsidR="00CB5D1B" w:rsidRPr="000A0B27" w:rsidRDefault="00CB5D1B" w:rsidP="00773421">
            <w:pPr>
              <w:shd w:val="clear" w:color="auto" w:fill="FFFFFF" w:themeFill="background1"/>
              <w:tabs>
                <w:tab w:val="left" w:pos="993"/>
              </w:tabs>
              <w:ind w:right="142"/>
              <w:rPr>
                <w:rFonts w:eastAsia="Calibri"/>
                <w:sz w:val="24"/>
                <w:szCs w:val="24"/>
                <w:lang w:val="lt-LT"/>
              </w:rPr>
            </w:pPr>
          </w:p>
        </w:tc>
      </w:tr>
      <w:tr w:rsidR="00CB5D1B" w:rsidRPr="000A0B27" w14:paraId="2C5C489A" w14:textId="77777777" w:rsidTr="00773421">
        <w:tc>
          <w:tcPr>
            <w:tcW w:w="4644" w:type="dxa"/>
          </w:tcPr>
          <w:p w14:paraId="15F16FF1" w14:textId="77777777" w:rsidR="00CB5D1B" w:rsidRPr="000A0B27" w:rsidRDefault="00CB5D1B" w:rsidP="00773421">
            <w:pPr>
              <w:shd w:val="clear" w:color="auto" w:fill="FFFFFF" w:themeFill="background1"/>
              <w:tabs>
                <w:tab w:val="left" w:pos="993"/>
              </w:tabs>
              <w:ind w:right="142"/>
              <w:rPr>
                <w:rFonts w:eastAsia="Calibri"/>
                <w:b/>
                <w:sz w:val="24"/>
                <w:szCs w:val="24"/>
                <w:lang w:val="lt-LT"/>
              </w:rPr>
            </w:pPr>
            <w:r w:rsidRPr="000A0B27">
              <w:rPr>
                <w:rFonts w:eastAsia="Calibri"/>
                <w:b/>
                <w:sz w:val="24"/>
                <w:szCs w:val="24"/>
                <w:lang w:val="lt-LT"/>
              </w:rPr>
              <w:t>NMA</w:t>
            </w:r>
          </w:p>
          <w:p w14:paraId="6A6027EC" w14:textId="2419B82E" w:rsidR="00CB5D1B" w:rsidRPr="000A0B27" w:rsidRDefault="00CB5D1B" w:rsidP="00773421">
            <w:pPr>
              <w:shd w:val="clear" w:color="auto" w:fill="FFFFFF" w:themeFill="background1"/>
              <w:tabs>
                <w:tab w:val="left" w:pos="993"/>
              </w:tabs>
              <w:ind w:right="142"/>
              <w:rPr>
                <w:rFonts w:eastAsia="Calibri"/>
                <w:i/>
                <w:sz w:val="24"/>
                <w:szCs w:val="24"/>
                <w:lang w:val="lt-LT"/>
              </w:rPr>
            </w:pPr>
          </w:p>
        </w:tc>
        <w:tc>
          <w:tcPr>
            <w:tcW w:w="284" w:type="dxa"/>
          </w:tcPr>
          <w:p w14:paraId="05E86B7E" w14:textId="77777777" w:rsidR="00CB5D1B" w:rsidRPr="000A0B27" w:rsidRDefault="00CB5D1B" w:rsidP="00773421">
            <w:pPr>
              <w:shd w:val="clear" w:color="auto" w:fill="FFFFFF" w:themeFill="background1"/>
              <w:tabs>
                <w:tab w:val="left" w:pos="993"/>
              </w:tabs>
              <w:ind w:right="142"/>
              <w:rPr>
                <w:rFonts w:eastAsia="Calibri"/>
                <w:sz w:val="24"/>
                <w:szCs w:val="24"/>
                <w:lang w:val="lt-LT"/>
              </w:rPr>
            </w:pPr>
          </w:p>
        </w:tc>
        <w:tc>
          <w:tcPr>
            <w:tcW w:w="4678" w:type="dxa"/>
          </w:tcPr>
          <w:p w14:paraId="407083AF" w14:textId="77777777" w:rsidR="00CB5D1B" w:rsidRPr="000A0B27" w:rsidRDefault="00CB5D1B" w:rsidP="00773421">
            <w:pPr>
              <w:rPr>
                <w:b/>
                <w:iCs/>
                <w:color w:val="000000"/>
                <w:sz w:val="24"/>
                <w:szCs w:val="24"/>
                <w:lang w:val="lt-LT"/>
              </w:rPr>
            </w:pPr>
            <w:r w:rsidRPr="000A0B27">
              <w:rPr>
                <w:b/>
                <w:iCs/>
                <w:color w:val="000000"/>
                <w:sz w:val="24"/>
                <w:szCs w:val="24"/>
                <w:lang w:val="lt-LT"/>
              </w:rPr>
              <w:t>Tiekėjas</w:t>
            </w:r>
          </w:p>
          <w:p w14:paraId="3778B248" w14:textId="77777777" w:rsidR="00CB5D1B" w:rsidRPr="000A0B27" w:rsidRDefault="00CB5D1B" w:rsidP="00773421">
            <w:pPr>
              <w:shd w:val="clear" w:color="auto" w:fill="FFFFFF" w:themeFill="background1"/>
              <w:tabs>
                <w:tab w:val="left" w:pos="993"/>
              </w:tabs>
              <w:ind w:right="142"/>
              <w:rPr>
                <w:rFonts w:eastAsia="Calibri"/>
                <w:sz w:val="24"/>
                <w:szCs w:val="24"/>
                <w:lang w:val="lt-LT"/>
              </w:rPr>
            </w:pPr>
          </w:p>
        </w:tc>
      </w:tr>
    </w:tbl>
    <w:p w14:paraId="6B5A0A9E" w14:textId="77777777" w:rsidR="00CB5D1B" w:rsidRPr="000A0B27" w:rsidRDefault="00CB5D1B" w:rsidP="00CB5D1B">
      <w:pPr>
        <w:pStyle w:val="BodyTextIndent2"/>
        <w:suppressAutoHyphens/>
        <w:rPr>
          <w:szCs w:val="24"/>
        </w:rPr>
        <w:sectPr w:rsidR="00CB5D1B" w:rsidRPr="000A0B27" w:rsidSect="00CB5D1B">
          <w:headerReference w:type="default" r:id="rId11"/>
          <w:pgSz w:w="11906" w:h="16838"/>
          <w:pgMar w:top="1134" w:right="567" w:bottom="1134" w:left="1701" w:header="567" w:footer="567" w:gutter="0"/>
          <w:cols w:space="1296"/>
          <w:titlePg/>
          <w:docGrid w:linePitch="326"/>
        </w:sectPr>
      </w:pPr>
    </w:p>
    <w:p w14:paraId="785644F5" w14:textId="77777777" w:rsidR="00CB5D1B" w:rsidRPr="000A0B27" w:rsidRDefault="00CB5D1B" w:rsidP="00CB5D1B">
      <w:pPr>
        <w:pStyle w:val="BodyText"/>
        <w:ind w:left="6663"/>
        <w:rPr>
          <w:sz w:val="20"/>
        </w:rPr>
      </w:pPr>
      <w:r w:rsidRPr="000A0B27">
        <w:rPr>
          <w:sz w:val="20"/>
        </w:rPr>
        <w:lastRenderedPageBreak/>
        <w:t xml:space="preserve">2026 m         d. </w:t>
      </w:r>
    </w:p>
    <w:p w14:paraId="20A06B0F" w14:textId="77777777" w:rsidR="00CB5D1B" w:rsidRPr="000A0B27" w:rsidRDefault="00CB5D1B" w:rsidP="00CB5D1B">
      <w:pPr>
        <w:pStyle w:val="BodyText"/>
        <w:ind w:left="6663"/>
        <w:rPr>
          <w:sz w:val="20"/>
        </w:rPr>
      </w:pPr>
      <w:r w:rsidRPr="000A0B27">
        <w:rPr>
          <w:sz w:val="20"/>
        </w:rPr>
        <w:t>„Symantec Identity Manager“</w:t>
      </w:r>
      <w:r w:rsidRPr="000A0B27">
        <w:rPr>
          <w:rFonts w:eastAsia="Calibri"/>
          <w:sz w:val="20"/>
        </w:rPr>
        <w:t xml:space="preserve"> arba lygiavertės</w:t>
      </w:r>
      <w:r w:rsidRPr="000A0B27">
        <w:rPr>
          <w:sz w:val="20"/>
        </w:rPr>
        <w:t xml:space="preserve"> licencijų prenumeratos sutarties Nr. VPS9- </w:t>
      </w:r>
    </w:p>
    <w:p w14:paraId="4537E242" w14:textId="77777777" w:rsidR="00CB5D1B" w:rsidRPr="000A0B27" w:rsidRDefault="00CB5D1B" w:rsidP="00CB5D1B">
      <w:pPr>
        <w:pStyle w:val="BodyText"/>
        <w:ind w:left="6663"/>
        <w:rPr>
          <w:sz w:val="20"/>
        </w:rPr>
      </w:pPr>
      <w:bookmarkStart w:id="15" w:name="perdavimo3"/>
      <w:r w:rsidRPr="000A0B27">
        <w:rPr>
          <w:sz w:val="20"/>
        </w:rPr>
        <w:t>3 priedas</w:t>
      </w:r>
    </w:p>
    <w:bookmarkEnd w:id="15"/>
    <w:p w14:paraId="0BEFE694" w14:textId="77777777" w:rsidR="00CB5D1B" w:rsidRPr="000A0B27" w:rsidRDefault="00CB5D1B" w:rsidP="00CB5D1B">
      <w:pPr>
        <w:widowControl w:val="0"/>
        <w:ind w:right="-142" w:firstLine="426"/>
        <w:rPr>
          <w:sz w:val="24"/>
          <w:szCs w:val="24"/>
          <w:lang w:val="lt-LT"/>
        </w:rPr>
      </w:pPr>
    </w:p>
    <w:p w14:paraId="0D6D8520" w14:textId="77777777" w:rsidR="00CB5D1B" w:rsidRPr="000A0B27" w:rsidRDefault="00CB5D1B" w:rsidP="00CB5D1B">
      <w:pPr>
        <w:spacing w:line="360" w:lineRule="auto"/>
        <w:ind w:firstLine="426"/>
        <w:jc w:val="center"/>
        <w:rPr>
          <w:b/>
          <w:sz w:val="24"/>
          <w:szCs w:val="24"/>
          <w:lang w:val="lt-LT"/>
        </w:rPr>
      </w:pPr>
      <w:r w:rsidRPr="000A0B27">
        <w:rPr>
          <w:b/>
          <w:sz w:val="24"/>
          <w:szCs w:val="24"/>
          <w:lang w:val="lt-LT"/>
        </w:rPr>
        <w:t>(Prekių perdavimo ir priėmimo akto forma)</w:t>
      </w:r>
    </w:p>
    <w:p w14:paraId="3D98C96F" w14:textId="77777777" w:rsidR="00CB5D1B" w:rsidRPr="000A0B27" w:rsidRDefault="00CB5D1B" w:rsidP="00CB5D1B">
      <w:pPr>
        <w:keepNext/>
        <w:keepLines/>
        <w:spacing w:before="40"/>
        <w:ind w:firstLine="426"/>
        <w:jc w:val="center"/>
        <w:outlineLvl w:val="4"/>
        <w:rPr>
          <w:rFonts w:eastAsiaTheme="majorEastAsia"/>
          <w:b/>
          <w:i/>
          <w:sz w:val="24"/>
          <w:szCs w:val="24"/>
          <w:lang w:val="lt-LT"/>
        </w:rPr>
      </w:pPr>
      <w:bookmarkStart w:id="16" w:name="_PASLAUGŲ_PERDAVIMO_IR_1"/>
      <w:bookmarkEnd w:id="16"/>
      <w:r w:rsidRPr="000A0B27">
        <w:rPr>
          <w:rFonts w:eastAsiaTheme="majorEastAsia"/>
          <w:b/>
          <w:sz w:val="24"/>
          <w:szCs w:val="24"/>
          <w:lang w:val="lt-LT"/>
        </w:rPr>
        <w:t>PREKIŲ PERDAVIMO IR PRIĖMIMO AKTAS</w:t>
      </w:r>
    </w:p>
    <w:p w14:paraId="297472A1" w14:textId="77777777" w:rsidR="00CB5D1B" w:rsidRPr="000A0B27" w:rsidRDefault="00CB5D1B" w:rsidP="00CB5D1B">
      <w:pPr>
        <w:ind w:firstLine="426"/>
        <w:jc w:val="center"/>
        <w:rPr>
          <w:sz w:val="24"/>
          <w:szCs w:val="24"/>
          <w:lang w:val="lt-LT"/>
        </w:rPr>
      </w:pPr>
    </w:p>
    <w:p w14:paraId="735E5304" w14:textId="77777777" w:rsidR="00CB5D1B" w:rsidRPr="000A0B27" w:rsidRDefault="00CB5D1B" w:rsidP="00CB5D1B">
      <w:pPr>
        <w:ind w:firstLine="426"/>
        <w:jc w:val="center"/>
        <w:rPr>
          <w:sz w:val="24"/>
          <w:szCs w:val="24"/>
          <w:lang w:val="lt-LT"/>
        </w:rPr>
      </w:pPr>
      <w:r w:rsidRPr="000A0B27">
        <w:rPr>
          <w:sz w:val="24"/>
          <w:szCs w:val="24"/>
          <w:lang w:val="lt-LT"/>
        </w:rPr>
        <w:t xml:space="preserve">202_ m.                         d. Nr. </w:t>
      </w:r>
    </w:p>
    <w:p w14:paraId="04A3BA11" w14:textId="77777777" w:rsidR="00CB5D1B" w:rsidRPr="000A0B27" w:rsidRDefault="00CB5D1B" w:rsidP="00CB5D1B">
      <w:pPr>
        <w:ind w:firstLine="426"/>
        <w:jc w:val="center"/>
        <w:rPr>
          <w:sz w:val="24"/>
          <w:szCs w:val="24"/>
          <w:lang w:val="lt-LT"/>
        </w:rPr>
      </w:pPr>
      <w:r w:rsidRPr="000A0B27">
        <w:rPr>
          <w:sz w:val="24"/>
          <w:szCs w:val="24"/>
          <w:lang w:val="lt-LT"/>
        </w:rPr>
        <w:t>Vilnius</w:t>
      </w:r>
    </w:p>
    <w:p w14:paraId="1825CA29" w14:textId="77777777" w:rsidR="00CB5D1B" w:rsidRPr="000A0B27" w:rsidRDefault="00CB5D1B" w:rsidP="00CB5D1B">
      <w:pPr>
        <w:spacing w:line="360" w:lineRule="auto"/>
        <w:ind w:firstLine="426"/>
        <w:jc w:val="center"/>
        <w:rPr>
          <w:b/>
          <w:sz w:val="24"/>
          <w:szCs w:val="24"/>
          <w:lang w:val="lt-LT"/>
        </w:rPr>
      </w:pPr>
    </w:p>
    <w:p w14:paraId="7CC95245" w14:textId="77777777" w:rsidR="00CB5D1B" w:rsidRPr="000A0B27" w:rsidRDefault="00CB5D1B" w:rsidP="00CB5D1B">
      <w:pPr>
        <w:ind w:firstLine="426"/>
        <w:rPr>
          <w:bCs/>
          <w:sz w:val="24"/>
          <w:szCs w:val="24"/>
          <w:lang w:val="lt-LT"/>
        </w:rPr>
      </w:pPr>
      <w:r w:rsidRPr="000A0B27">
        <w:rPr>
          <w:bCs/>
          <w:sz w:val="24"/>
          <w:szCs w:val="24"/>
          <w:lang w:val="lt-LT"/>
        </w:rPr>
        <w:t>Šiuo aktu pažymima, kad, vykdant ____________ sutartį Nr. ______, __________________ (toliau – Tiekėjas) pateikė, o Nacionalinė mokėjimo agentūra prie Žemės ūkio ministerijos (toliau – NMA) gavo žemiau išvardytas Prekes:</w:t>
      </w:r>
    </w:p>
    <w:p w14:paraId="526616EE" w14:textId="77777777" w:rsidR="00CB5D1B" w:rsidRPr="000A0B27" w:rsidRDefault="00CB5D1B" w:rsidP="00CB5D1B">
      <w:pPr>
        <w:ind w:firstLine="426"/>
        <w:rPr>
          <w:bCs/>
          <w:sz w:val="24"/>
          <w:szCs w:val="24"/>
          <w:lang w:val="lt-LT"/>
        </w:rPr>
      </w:pPr>
    </w:p>
    <w:p w14:paraId="318A77A9" w14:textId="77777777" w:rsidR="00CB5D1B" w:rsidRPr="000A0B27" w:rsidRDefault="00CB5D1B" w:rsidP="00CB5D1B">
      <w:pPr>
        <w:ind w:firstLine="426"/>
        <w:rPr>
          <w:bCs/>
          <w:sz w:val="24"/>
          <w:szCs w:val="24"/>
          <w:lang w:val="lt-LT"/>
        </w:rPr>
      </w:pPr>
    </w:p>
    <w:p w14:paraId="281D6803" w14:textId="77777777" w:rsidR="00CB5D1B" w:rsidRPr="000A0B27" w:rsidRDefault="00CB5D1B" w:rsidP="00CB5D1B">
      <w:pPr>
        <w:ind w:firstLine="426"/>
        <w:rPr>
          <w:i/>
          <w:sz w:val="24"/>
          <w:szCs w:val="24"/>
          <w:lang w:val="lt-LT"/>
        </w:rPr>
      </w:pPr>
      <w:r w:rsidRPr="000A0B27">
        <w:rPr>
          <w:i/>
          <w:sz w:val="24"/>
          <w:szCs w:val="24"/>
          <w:lang w:val="lt-LT"/>
        </w:rPr>
        <w:t xml:space="preserve">(Pateikiama detali suteiktų Prekių išklotinė.) </w:t>
      </w:r>
    </w:p>
    <w:p w14:paraId="0B2BF7DC" w14:textId="77777777" w:rsidR="00CB5D1B" w:rsidRPr="000A0B27" w:rsidRDefault="00CB5D1B" w:rsidP="00CB5D1B">
      <w:pPr>
        <w:ind w:firstLine="426"/>
        <w:rPr>
          <w:sz w:val="24"/>
          <w:szCs w:val="24"/>
          <w:lang w:val="lt-LT"/>
        </w:rPr>
      </w:pPr>
      <w:r w:rsidRPr="000A0B27">
        <w:rPr>
          <w:sz w:val="24"/>
          <w:szCs w:val="24"/>
          <w:lang w:val="lt-LT"/>
        </w:rPr>
        <w:t>Priimdamos Prekes, Šalys nustatė, kad Prekės yra be trūkumų, jos atitinka techninėje specifikacijoje keliamus reikalavimus ir yra priimamos.</w:t>
      </w:r>
    </w:p>
    <w:p w14:paraId="30D07250" w14:textId="77777777" w:rsidR="00CB5D1B" w:rsidRPr="000A0B27" w:rsidRDefault="00CB5D1B" w:rsidP="00CB5D1B">
      <w:pPr>
        <w:spacing w:line="360" w:lineRule="auto"/>
        <w:ind w:firstLine="426"/>
        <w:rPr>
          <w:sz w:val="24"/>
          <w:szCs w:val="24"/>
          <w:lang w:val="lt-LT"/>
        </w:rPr>
      </w:pPr>
    </w:p>
    <w:p w14:paraId="47BE342A" w14:textId="77777777" w:rsidR="00CB5D1B" w:rsidRPr="000A0B27" w:rsidRDefault="00CB5D1B" w:rsidP="00CB5D1B">
      <w:pPr>
        <w:spacing w:line="360" w:lineRule="auto"/>
        <w:ind w:firstLine="426"/>
        <w:rPr>
          <w:sz w:val="24"/>
          <w:szCs w:val="24"/>
          <w:lang w:val="lt-LT"/>
        </w:rPr>
      </w:pPr>
    </w:p>
    <w:p w14:paraId="66E40593" w14:textId="77777777" w:rsidR="00CB5D1B" w:rsidRPr="000A0B27" w:rsidRDefault="00CB5D1B" w:rsidP="00CB5D1B">
      <w:pPr>
        <w:ind w:firstLine="426"/>
        <w:rPr>
          <w:sz w:val="24"/>
          <w:szCs w:val="24"/>
          <w:lang w:val="lt-LT"/>
        </w:rPr>
      </w:pPr>
      <w:r w:rsidRPr="000A0B27">
        <w:rPr>
          <w:sz w:val="24"/>
          <w:szCs w:val="24"/>
          <w:lang w:val="lt-LT"/>
        </w:rPr>
        <w:t>Tiekėjo atsakingas asmuo:</w:t>
      </w:r>
    </w:p>
    <w:p w14:paraId="54B6BBD5" w14:textId="77777777" w:rsidR="00CB5D1B" w:rsidRPr="000A0B27" w:rsidRDefault="00CB5D1B" w:rsidP="00CB5D1B">
      <w:pPr>
        <w:ind w:firstLine="426"/>
        <w:rPr>
          <w:i/>
          <w:sz w:val="24"/>
          <w:szCs w:val="24"/>
          <w:lang w:val="lt-LT"/>
        </w:rPr>
      </w:pPr>
      <w:r w:rsidRPr="000A0B27">
        <w:rPr>
          <w:i/>
          <w:sz w:val="24"/>
          <w:szCs w:val="24"/>
          <w:lang w:val="lt-LT"/>
        </w:rPr>
        <w:t>(Pareigos)</w:t>
      </w:r>
      <w:r w:rsidRPr="000A0B27">
        <w:rPr>
          <w:i/>
          <w:sz w:val="24"/>
          <w:szCs w:val="24"/>
          <w:lang w:val="lt-LT"/>
        </w:rPr>
        <w:tab/>
      </w:r>
      <w:r w:rsidRPr="000A0B27">
        <w:rPr>
          <w:i/>
          <w:sz w:val="24"/>
          <w:szCs w:val="24"/>
          <w:lang w:val="lt-LT"/>
        </w:rPr>
        <w:tab/>
      </w:r>
      <w:r w:rsidRPr="000A0B27">
        <w:rPr>
          <w:i/>
          <w:sz w:val="24"/>
          <w:szCs w:val="24"/>
          <w:lang w:val="lt-LT"/>
        </w:rPr>
        <w:tab/>
        <w:t>(Parašas)</w:t>
      </w:r>
      <w:r w:rsidRPr="000A0B27">
        <w:rPr>
          <w:i/>
          <w:sz w:val="24"/>
          <w:szCs w:val="24"/>
          <w:lang w:val="lt-LT"/>
        </w:rPr>
        <w:tab/>
        <w:t xml:space="preserve">                      (Vardas, pavardė)</w:t>
      </w:r>
    </w:p>
    <w:p w14:paraId="0150B5A5" w14:textId="77777777" w:rsidR="00CB5D1B" w:rsidRPr="000A0B27" w:rsidRDefault="00CB5D1B" w:rsidP="00CB5D1B">
      <w:pPr>
        <w:ind w:firstLine="426"/>
        <w:rPr>
          <w:sz w:val="24"/>
          <w:szCs w:val="24"/>
          <w:lang w:val="lt-LT"/>
        </w:rPr>
      </w:pPr>
    </w:p>
    <w:p w14:paraId="10553790" w14:textId="77777777" w:rsidR="00CB5D1B" w:rsidRPr="000A0B27" w:rsidRDefault="00CB5D1B" w:rsidP="00CB5D1B">
      <w:pPr>
        <w:ind w:firstLine="426"/>
        <w:rPr>
          <w:sz w:val="24"/>
          <w:szCs w:val="24"/>
          <w:lang w:val="lt-LT"/>
        </w:rPr>
      </w:pPr>
      <w:r w:rsidRPr="000A0B27">
        <w:rPr>
          <w:sz w:val="24"/>
          <w:szCs w:val="24"/>
          <w:lang w:val="lt-LT"/>
        </w:rPr>
        <w:t>NMA atsakingas asmuo:</w:t>
      </w:r>
    </w:p>
    <w:p w14:paraId="304140C5" w14:textId="77777777" w:rsidR="00CB5D1B" w:rsidRPr="000A0B27" w:rsidRDefault="00CB5D1B" w:rsidP="00CB5D1B">
      <w:pPr>
        <w:ind w:firstLine="426"/>
        <w:rPr>
          <w:i/>
          <w:sz w:val="24"/>
          <w:szCs w:val="24"/>
          <w:lang w:val="lt-LT"/>
        </w:rPr>
      </w:pPr>
      <w:r w:rsidRPr="000A0B27">
        <w:rPr>
          <w:i/>
          <w:sz w:val="24"/>
          <w:szCs w:val="24"/>
          <w:lang w:val="lt-LT"/>
        </w:rPr>
        <w:t>(Pareigos)</w:t>
      </w:r>
      <w:r w:rsidRPr="000A0B27">
        <w:rPr>
          <w:i/>
          <w:sz w:val="24"/>
          <w:szCs w:val="24"/>
          <w:lang w:val="lt-LT"/>
        </w:rPr>
        <w:tab/>
      </w:r>
      <w:r w:rsidRPr="000A0B27">
        <w:rPr>
          <w:i/>
          <w:sz w:val="24"/>
          <w:szCs w:val="24"/>
          <w:lang w:val="lt-LT"/>
        </w:rPr>
        <w:tab/>
      </w:r>
      <w:r w:rsidRPr="000A0B27">
        <w:rPr>
          <w:i/>
          <w:sz w:val="24"/>
          <w:szCs w:val="24"/>
          <w:lang w:val="lt-LT"/>
        </w:rPr>
        <w:tab/>
        <w:t>(Parašas)</w:t>
      </w:r>
      <w:r w:rsidRPr="000A0B27">
        <w:rPr>
          <w:i/>
          <w:sz w:val="24"/>
          <w:szCs w:val="24"/>
          <w:lang w:val="lt-LT"/>
        </w:rPr>
        <w:tab/>
        <w:t xml:space="preserve">                      (Vardas, pavardė)</w:t>
      </w:r>
    </w:p>
    <w:p w14:paraId="525E800C" w14:textId="77777777" w:rsidR="00CB5D1B" w:rsidRPr="000A0B27" w:rsidRDefault="00CB5D1B" w:rsidP="00CB5D1B">
      <w:pPr>
        <w:spacing w:line="360" w:lineRule="auto"/>
        <w:ind w:firstLine="426"/>
        <w:rPr>
          <w:sz w:val="24"/>
          <w:szCs w:val="24"/>
          <w:lang w:val="lt-LT"/>
        </w:rPr>
      </w:pPr>
    </w:p>
    <w:p w14:paraId="0E633094" w14:textId="77777777" w:rsidR="00CB5D1B" w:rsidRPr="000A0B27" w:rsidRDefault="00CB5D1B" w:rsidP="00CB5D1B">
      <w:pPr>
        <w:spacing w:line="360" w:lineRule="auto"/>
        <w:ind w:firstLine="426"/>
        <w:rPr>
          <w:sz w:val="24"/>
          <w:szCs w:val="24"/>
          <w:lang w:val="lt-LT"/>
        </w:rPr>
      </w:pPr>
    </w:p>
    <w:tbl>
      <w:tblPr>
        <w:tblW w:w="0" w:type="auto"/>
        <w:tblLook w:val="04A0" w:firstRow="1" w:lastRow="0" w:firstColumn="1" w:lastColumn="0" w:noHBand="0" w:noVBand="1"/>
      </w:tblPr>
      <w:tblGrid>
        <w:gridCol w:w="4644"/>
        <w:gridCol w:w="284"/>
        <w:gridCol w:w="4678"/>
      </w:tblGrid>
      <w:tr w:rsidR="00CB5D1B" w:rsidRPr="000A0B27" w14:paraId="3FE35FD7" w14:textId="77777777" w:rsidTr="00773421">
        <w:tc>
          <w:tcPr>
            <w:tcW w:w="4644" w:type="dxa"/>
          </w:tcPr>
          <w:p w14:paraId="0E4B6241" w14:textId="77777777" w:rsidR="00CB5D1B" w:rsidRPr="000A0B27" w:rsidRDefault="00CB5D1B" w:rsidP="00773421">
            <w:pPr>
              <w:shd w:val="clear" w:color="auto" w:fill="FFFFFF" w:themeFill="background1"/>
              <w:tabs>
                <w:tab w:val="left" w:pos="993"/>
              </w:tabs>
              <w:ind w:right="142"/>
              <w:rPr>
                <w:rFonts w:eastAsia="Calibri"/>
                <w:sz w:val="24"/>
                <w:szCs w:val="24"/>
                <w:lang w:val="lt-LT"/>
              </w:rPr>
            </w:pPr>
          </w:p>
        </w:tc>
        <w:tc>
          <w:tcPr>
            <w:tcW w:w="284" w:type="dxa"/>
          </w:tcPr>
          <w:p w14:paraId="7D050BD6" w14:textId="77777777" w:rsidR="00CB5D1B" w:rsidRPr="000A0B27" w:rsidRDefault="00CB5D1B" w:rsidP="00773421">
            <w:pPr>
              <w:shd w:val="clear" w:color="auto" w:fill="FFFFFF" w:themeFill="background1"/>
              <w:tabs>
                <w:tab w:val="left" w:pos="993"/>
              </w:tabs>
              <w:ind w:right="142"/>
              <w:rPr>
                <w:rFonts w:eastAsia="Calibri"/>
                <w:sz w:val="24"/>
                <w:szCs w:val="24"/>
                <w:lang w:val="lt-LT"/>
              </w:rPr>
            </w:pPr>
          </w:p>
        </w:tc>
        <w:tc>
          <w:tcPr>
            <w:tcW w:w="4678" w:type="dxa"/>
          </w:tcPr>
          <w:p w14:paraId="45A401BC" w14:textId="77777777" w:rsidR="00CB5D1B" w:rsidRPr="000A0B27" w:rsidRDefault="00CB5D1B" w:rsidP="00773421">
            <w:pPr>
              <w:shd w:val="clear" w:color="auto" w:fill="FFFFFF" w:themeFill="background1"/>
              <w:tabs>
                <w:tab w:val="left" w:pos="993"/>
              </w:tabs>
              <w:ind w:right="142"/>
              <w:rPr>
                <w:rFonts w:eastAsia="Calibri"/>
                <w:sz w:val="24"/>
                <w:szCs w:val="24"/>
                <w:lang w:val="lt-LT"/>
              </w:rPr>
            </w:pPr>
          </w:p>
        </w:tc>
      </w:tr>
      <w:tr w:rsidR="00CB5D1B" w:rsidRPr="000A0B27" w14:paraId="67321FDE" w14:textId="77777777" w:rsidTr="00773421">
        <w:tc>
          <w:tcPr>
            <w:tcW w:w="4644" w:type="dxa"/>
          </w:tcPr>
          <w:p w14:paraId="10E08D15" w14:textId="77777777" w:rsidR="00CB5D1B" w:rsidRPr="000A0B27" w:rsidRDefault="00CB5D1B" w:rsidP="00773421">
            <w:pPr>
              <w:shd w:val="clear" w:color="auto" w:fill="FFFFFF" w:themeFill="background1"/>
              <w:tabs>
                <w:tab w:val="left" w:pos="993"/>
              </w:tabs>
              <w:ind w:right="142"/>
              <w:rPr>
                <w:rFonts w:eastAsia="Calibri"/>
                <w:b/>
                <w:sz w:val="24"/>
                <w:szCs w:val="24"/>
                <w:lang w:val="lt-LT"/>
              </w:rPr>
            </w:pPr>
            <w:r w:rsidRPr="000A0B27">
              <w:rPr>
                <w:rFonts w:eastAsia="Calibri"/>
                <w:b/>
                <w:sz w:val="24"/>
                <w:szCs w:val="24"/>
                <w:lang w:val="lt-LT"/>
              </w:rPr>
              <w:t>NMA</w:t>
            </w:r>
          </w:p>
          <w:p w14:paraId="1191072B" w14:textId="09BB9129" w:rsidR="00CB5D1B" w:rsidRPr="000A0B27" w:rsidRDefault="00CB5D1B" w:rsidP="00773421">
            <w:pPr>
              <w:shd w:val="clear" w:color="auto" w:fill="FFFFFF" w:themeFill="background1"/>
              <w:tabs>
                <w:tab w:val="left" w:pos="993"/>
              </w:tabs>
              <w:ind w:right="142"/>
              <w:rPr>
                <w:rFonts w:eastAsia="Calibri"/>
                <w:i/>
                <w:sz w:val="24"/>
                <w:szCs w:val="24"/>
                <w:lang w:val="lt-LT"/>
              </w:rPr>
            </w:pPr>
          </w:p>
        </w:tc>
        <w:tc>
          <w:tcPr>
            <w:tcW w:w="284" w:type="dxa"/>
          </w:tcPr>
          <w:p w14:paraId="03CCBA5E" w14:textId="77777777" w:rsidR="00CB5D1B" w:rsidRPr="000A0B27" w:rsidRDefault="00CB5D1B" w:rsidP="00773421">
            <w:pPr>
              <w:shd w:val="clear" w:color="auto" w:fill="FFFFFF" w:themeFill="background1"/>
              <w:tabs>
                <w:tab w:val="left" w:pos="993"/>
              </w:tabs>
              <w:ind w:right="142"/>
              <w:rPr>
                <w:rFonts w:eastAsia="Calibri"/>
                <w:sz w:val="24"/>
                <w:szCs w:val="24"/>
                <w:lang w:val="lt-LT"/>
              </w:rPr>
            </w:pPr>
          </w:p>
        </w:tc>
        <w:tc>
          <w:tcPr>
            <w:tcW w:w="4678" w:type="dxa"/>
          </w:tcPr>
          <w:p w14:paraId="60164F09" w14:textId="77777777" w:rsidR="00CB5D1B" w:rsidRPr="000A0B27" w:rsidRDefault="00CB5D1B" w:rsidP="00773421">
            <w:pPr>
              <w:rPr>
                <w:b/>
                <w:iCs/>
                <w:color w:val="000000"/>
                <w:sz w:val="24"/>
                <w:szCs w:val="24"/>
                <w:lang w:val="lt-LT"/>
              </w:rPr>
            </w:pPr>
            <w:r w:rsidRPr="000A0B27">
              <w:rPr>
                <w:b/>
                <w:iCs/>
                <w:color w:val="000000"/>
                <w:sz w:val="24"/>
                <w:szCs w:val="24"/>
                <w:lang w:val="lt-LT"/>
              </w:rPr>
              <w:t>Tiekėjas</w:t>
            </w:r>
          </w:p>
          <w:p w14:paraId="52E2F086" w14:textId="77777777" w:rsidR="00CB5D1B" w:rsidRPr="000A0B27" w:rsidRDefault="00CB5D1B" w:rsidP="00773421">
            <w:pPr>
              <w:shd w:val="clear" w:color="auto" w:fill="FFFFFF" w:themeFill="background1"/>
              <w:tabs>
                <w:tab w:val="left" w:pos="993"/>
              </w:tabs>
              <w:ind w:right="142"/>
              <w:rPr>
                <w:rFonts w:eastAsia="Calibri"/>
                <w:sz w:val="24"/>
                <w:szCs w:val="24"/>
                <w:lang w:val="lt-LT"/>
              </w:rPr>
            </w:pPr>
            <w:r w:rsidRPr="000A0B27" w:rsidDel="00FF5288">
              <w:rPr>
                <w:rFonts w:eastAsia="Calibri"/>
                <w:b/>
                <w:sz w:val="24"/>
                <w:szCs w:val="24"/>
                <w:lang w:val="lt-LT"/>
              </w:rPr>
              <w:t xml:space="preserve"> </w:t>
            </w:r>
          </w:p>
        </w:tc>
      </w:tr>
    </w:tbl>
    <w:p w14:paraId="08FD63AA" w14:textId="77777777" w:rsidR="00CB5D1B" w:rsidRPr="000A0B27" w:rsidRDefault="00CB5D1B" w:rsidP="00CB5D1B">
      <w:pPr>
        <w:ind w:firstLine="426"/>
        <w:rPr>
          <w:sz w:val="24"/>
          <w:szCs w:val="24"/>
          <w:lang w:val="lt-LT"/>
        </w:rPr>
      </w:pPr>
    </w:p>
    <w:p w14:paraId="7BE52654" w14:textId="77777777" w:rsidR="00CB5D1B" w:rsidRPr="000A0B27" w:rsidRDefault="00CB5D1B" w:rsidP="00CB5D1B">
      <w:pPr>
        <w:ind w:firstLine="426"/>
        <w:rPr>
          <w:sz w:val="24"/>
          <w:szCs w:val="24"/>
          <w:lang w:val="lt-LT"/>
        </w:rPr>
        <w:sectPr w:rsidR="00CB5D1B" w:rsidRPr="000A0B27" w:rsidSect="00CB5D1B">
          <w:pgSz w:w="11906" w:h="16838"/>
          <w:pgMar w:top="1134" w:right="567" w:bottom="1134" w:left="1701" w:header="567" w:footer="567" w:gutter="0"/>
          <w:cols w:space="1296"/>
          <w:titlePg/>
          <w:docGrid w:linePitch="326"/>
        </w:sectPr>
      </w:pPr>
    </w:p>
    <w:p w14:paraId="20FC5FDA" w14:textId="77777777" w:rsidR="00CB5D1B" w:rsidRPr="000A0B27" w:rsidRDefault="00CB5D1B" w:rsidP="00CB5D1B">
      <w:pPr>
        <w:pStyle w:val="BodyText"/>
        <w:ind w:left="6663"/>
        <w:rPr>
          <w:sz w:val="20"/>
        </w:rPr>
      </w:pPr>
      <w:r w:rsidRPr="000A0B27">
        <w:rPr>
          <w:sz w:val="20"/>
        </w:rPr>
        <w:lastRenderedPageBreak/>
        <w:t>2026 m.         d.</w:t>
      </w:r>
    </w:p>
    <w:p w14:paraId="0CF5E113" w14:textId="77777777" w:rsidR="00CB5D1B" w:rsidRPr="000A0B27" w:rsidRDefault="00CB5D1B" w:rsidP="00CB5D1B">
      <w:pPr>
        <w:pStyle w:val="BodyText"/>
        <w:ind w:left="6663"/>
        <w:jc w:val="left"/>
        <w:rPr>
          <w:sz w:val="20"/>
        </w:rPr>
      </w:pPr>
      <w:r w:rsidRPr="000A0B27">
        <w:rPr>
          <w:sz w:val="20"/>
        </w:rPr>
        <w:t xml:space="preserve"> „Symantec Identity Manager“ </w:t>
      </w:r>
      <w:r w:rsidRPr="000A0B27">
        <w:rPr>
          <w:rFonts w:eastAsia="Calibri"/>
          <w:sz w:val="20"/>
        </w:rPr>
        <w:t>arba lygiavertės</w:t>
      </w:r>
      <w:r w:rsidRPr="000A0B27">
        <w:rPr>
          <w:sz w:val="20"/>
        </w:rPr>
        <w:t xml:space="preserve"> licencijų prenumeratos sutarties Nr. VPS9- </w:t>
      </w:r>
    </w:p>
    <w:p w14:paraId="4FC85631" w14:textId="2AAD8EFE" w:rsidR="00CB5D1B" w:rsidRPr="000A0B27" w:rsidRDefault="00CB5D1B" w:rsidP="00CB5D1B">
      <w:pPr>
        <w:jc w:val="both"/>
        <w:rPr>
          <w:lang w:val="lt-LT"/>
        </w:rPr>
      </w:pPr>
      <w:r w:rsidRPr="000A0B27">
        <w:rPr>
          <w:sz w:val="24"/>
          <w:szCs w:val="24"/>
          <w:lang w:val="lt-LT"/>
        </w:rPr>
        <w:t xml:space="preserve">                                                                                                               </w:t>
      </w:r>
      <w:bookmarkStart w:id="17" w:name="konfidenc4"/>
      <w:r w:rsidRPr="000A0B27">
        <w:rPr>
          <w:lang w:val="lt-LT"/>
        </w:rPr>
        <w:t>4 priedas</w:t>
      </w:r>
      <w:bookmarkEnd w:id="17"/>
    </w:p>
    <w:p w14:paraId="539F69CB" w14:textId="77777777" w:rsidR="00CB5D1B" w:rsidRPr="000A0B27" w:rsidRDefault="00CB5D1B" w:rsidP="00CB5D1B">
      <w:pPr>
        <w:rPr>
          <w:sz w:val="24"/>
          <w:szCs w:val="24"/>
          <w:lang w:val="lt-LT"/>
        </w:rPr>
      </w:pPr>
    </w:p>
    <w:p w14:paraId="25AA8257" w14:textId="77777777" w:rsidR="00CB5D1B" w:rsidRPr="000A0B27" w:rsidRDefault="00CB5D1B" w:rsidP="00CB5D1B">
      <w:pPr>
        <w:keepNext/>
        <w:tabs>
          <w:tab w:val="left" w:pos="1296"/>
        </w:tabs>
        <w:jc w:val="center"/>
        <w:outlineLvl w:val="6"/>
        <w:rPr>
          <w:b/>
          <w:spacing w:val="-4"/>
          <w:sz w:val="24"/>
          <w:szCs w:val="24"/>
          <w:lang w:val="lt-LT"/>
        </w:rPr>
      </w:pPr>
      <w:r w:rsidRPr="000A0B27">
        <w:rPr>
          <w:b/>
          <w:spacing w:val="-4"/>
          <w:sz w:val="24"/>
          <w:szCs w:val="24"/>
          <w:lang w:val="lt-LT"/>
        </w:rPr>
        <w:t>(Konfidencialumo pasižadėjimo forma)</w:t>
      </w:r>
    </w:p>
    <w:p w14:paraId="1957052C" w14:textId="77777777" w:rsidR="00CB5D1B" w:rsidRPr="000A0B27" w:rsidRDefault="00CB5D1B" w:rsidP="00CB5D1B">
      <w:pPr>
        <w:keepNext/>
        <w:tabs>
          <w:tab w:val="left" w:pos="1296"/>
        </w:tabs>
        <w:jc w:val="center"/>
        <w:outlineLvl w:val="6"/>
        <w:rPr>
          <w:b/>
          <w:spacing w:val="-4"/>
          <w:sz w:val="24"/>
          <w:szCs w:val="24"/>
          <w:lang w:val="lt-LT"/>
        </w:rPr>
      </w:pPr>
    </w:p>
    <w:p w14:paraId="3A6E19FD" w14:textId="77777777" w:rsidR="00CB5D1B" w:rsidRPr="000A0B27" w:rsidRDefault="00CB5D1B" w:rsidP="00CB5D1B">
      <w:pPr>
        <w:keepNext/>
        <w:keepLines/>
        <w:spacing w:before="40"/>
        <w:jc w:val="center"/>
        <w:outlineLvl w:val="4"/>
        <w:rPr>
          <w:rFonts w:eastAsiaTheme="majorEastAsia"/>
          <w:b/>
          <w:i/>
          <w:sz w:val="24"/>
          <w:szCs w:val="24"/>
          <w:lang w:val="lt-LT"/>
        </w:rPr>
      </w:pPr>
      <w:bookmarkStart w:id="18" w:name="_Konfidencialumo_pasižadėjimas_1"/>
      <w:bookmarkStart w:id="19" w:name="_KONFIDENCIALUMO_PASIŽADĖJIMAS"/>
      <w:bookmarkEnd w:id="18"/>
      <w:bookmarkEnd w:id="19"/>
      <w:r w:rsidRPr="000A0B27">
        <w:rPr>
          <w:rFonts w:eastAsiaTheme="majorEastAsia"/>
          <w:b/>
          <w:sz w:val="24"/>
          <w:szCs w:val="24"/>
          <w:lang w:val="lt-LT"/>
        </w:rPr>
        <w:t>KONFIDENCIALUMO PASIŽADĖJIMAS</w:t>
      </w:r>
    </w:p>
    <w:p w14:paraId="2CE7D0CF" w14:textId="77777777" w:rsidR="00CB5D1B" w:rsidRPr="000A0B27" w:rsidRDefault="00CB5D1B" w:rsidP="00CB5D1B">
      <w:pPr>
        <w:jc w:val="center"/>
        <w:rPr>
          <w:sz w:val="24"/>
          <w:szCs w:val="24"/>
          <w:lang w:val="lt-LT"/>
        </w:rPr>
      </w:pPr>
      <w:r w:rsidRPr="000A0B27">
        <w:rPr>
          <w:sz w:val="24"/>
          <w:szCs w:val="24"/>
          <w:lang w:val="lt-LT"/>
        </w:rPr>
        <w:t>20__ m._____________ __ d.</w:t>
      </w:r>
    </w:p>
    <w:p w14:paraId="54425D21" w14:textId="77777777" w:rsidR="00CB5D1B" w:rsidRPr="000A0B27" w:rsidRDefault="00CB5D1B" w:rsidP="00CB5D1B">
      <w:pPr>
        <w:jc w:val="center"/>
        <w:rPr>
          <w:sz w:val="24"/>
          <w:szCs w:val="24"/>
          <w:lang w:val="lt-LT"/>
        </w:rPr>
      </w:pPr>
      <w:r w:rsidRPr="000A0B27">
        <w:rPr>
          <w:sz w:val="24"/>
          <w:szCs w:val="24"/>
          <w:lang w:val="lt-LT"/>
        </w:rPr>
        <w:t xml:space="preserve"> Nr.</w:t>
      </w:r>
    </w:p>
    <w:p w14:paraId="10FBA337" w14:textId="77777777" w:rsidR="00CB5D1B" w:rsidRPr="000A0B27" w:rsidRDefault="00CB5D1B" w:rsidP="00CB5D1B">
      <w:pPr>
        <w:jc w:val="center"/>
        <w:rPr>
          <w:sz w:val="24"/>
          <w:szCs w:val="24"/>
          <w:lang w:val="lt-LT"/>
        </w:rPr>
      </w:pPr>
      <w:r w:rsidRPr="000A0B27">
        <w:rPr>
          <w:sz w:val="24"/>
          <w:szCs w:val="24"/>
          <w:lang w:val="lt-LT"/>
        </w:rPr>
        <w:t>__________________</w:t>
      </w:r>
    </w:p>
    <w:p w14:paraId="20B141DC" w14:textId="77777777" w:rsidR="00CB5D1B" w:rsidRPr="000A0B27" w:rsidRDefault="00CB5D1B" w:rsidP="00CB5D1B">
      <w:pPr>
        <w:jc w:val="center"/>
        <w:rPr>
          <w:sz w:val="24"/>
          <w:szCs w:val="24"/>
          <w:lang w:val="lt-LT"/>
        </w:rPr>
      </w:pPr>
      <w:r w:rsidRPr="000A0B27">
        <w:rPr>
          <w:sz w:val="24"/>
          <w:szCs w:val="24"/>
          <w:lang w:val="lt-LT"/>
        </w:rPr>
        <w:t>(vieta)</w:t>
      </w:r>
    </w:p>
    <w:p w14:paraId="4B385655" w14:textId="77777777" w:rsidR="00CB5D1B" w:rsidRPr="000A0B27" w:rsidRDefault="00CB5D1B" w:rsidP="00CB5D1B">
      <w:pPr>
        <w:jc w:val="center"/>
        <w:rPr>
          <w:sz w:val="24"/>
          <w:szCs w:val="24"/>
          <w:lang w:val="lt-LT"/>
        </w:rPr>
      </w:pPr>
    </w:p>
    <w:p w14:paraId="4B54EAAC" w14:textId="77777777" w:rsidR="00CB5D1B" w:rsidRPr="000A0B27" w:rsidRDefault="00CB5D1B" w:rsidP="00CB5D1B">
      <w:pPr>
        <w:pStyle w:val="BodyText"/>
        <w:ind w:left="4962" w:hanging="4111"/>
        <w:rPr>
          <w:b/>
          <w:szCs w:val="24"/>
        </w:rPr>
      </w:pPr>
      <w:r w:rsidRPr="000A0B27">
        <w:rPr>
          <w:bCs/>
          <w:szCs w:val="24"/>
        </w:rPr>
        <w:t>Aš, žemiau pasirašęs (-iusi),</w:t>
      </w:r>
      <w:r w:rsidRPr="000A0B27">
        <w:rPr>
          <w:b/>
          <w:szCs w:val="24"/>
        </w:rPr>
        <w:t xml:space="preserve"> </w:t>
      </w:r>
    </w:p>
    <w:p w14:paraId="13BBA2A0" w14:textId="77777777" w:rsidR="00CB5D1B" w:rsidRPr="000A0B27" w:rsidRDefault="00CB5D1B" w:rsidP="00CB5D1B">
      <w:pPr>
        <w:pStyle w:val="BodyText"/>
        <w:ind w:left="4962" w:hanging="4395"/>
        <w:jc w:val="center"/>
        <w:rPr>
          <w:szCs w:val="24"/>
        </w:rPr>
      </w:pPr>
      <w:r w:rsidRPr="000A0B27">
        <w:rPr>
          <w:b/>
          <w:szCs w:val="24"/>
        </w:rPr>
        <w:t>___________________________________________________</w:t>
      </w:r>
      <w:r w:rsidRPr="000A0B27">
        <w:rPr>
          <w:szCs w:val="24"/>
        </w:rPr>
        <w:t>,</w:t>
      </w:r>
    </w:p>
    <w:p w14:paraId="205A9B4F" w14:textId="77777777" w:rsidR="00CB5D1B" w:rsidRPr="000A0B27" w:rsidRDefault="00CB5D1B" w:rsidP="00CB5D1B">
      <w:pPr>
        <w:pStyle w:val="BodyText"/>
        <w:ind w:left="4962" w:hanging="4395"/>
        <w:jc w:val="center"/>
        <w:rPr>
          <w:szCs w:val="24"/>
        </w:rPr>
      </w:pPr>
      <w:r w:rsidRPr="000A0B27">
        <w:rPr>
          <w:szCs w:val="24"/>
        </w:rPr>
        <w:t>(</w:t>
      </w:r>
      <w:r w:rsidRPr="000A0B27">
        <w:rPr>
          <w:i/>
          <w:szCs w:val="24"/>
        </w:rPr>
        <w:t>vardas, pavardė ir gimimo data</w:t>
      </w:r>
      <w:r w:rsidRPr="000A0B27">
        <w:rPr>
          <w:szCs w:val="24"/>
        </w:rPr>
        <w:t>)</w:t>
      </w:r>
    </w:p>
    <w:p w14:paraId="4F04EE9B" w14:textId="77777777" w:rsidR="00CB5D1B" w:rsidRPr="000A0B27" w:rsidRDefault="00CB5D1B" w:rsidP="00CB5D1B">
      <w:pPr>
        <w:pStyle w:val="BodyText"/>
        <w:jc w:val="center"/>
        <w:rPr>
          <w:szCs w:val="24"/>
        </w:rPr>
      </w:pPr>
      <w:r w:rsidRPr="000A0B27">
        <w:rPr>
          <w:szCs w:val="24"/>
        </w:rPr>
        <w:t>___________________________________________________,</w:t>
      </w:r>
    </w:p>
    <w:p w14:paraId="0B428009" w14:textId="77777777" w:rsidR="00CB5D1B" w:rsidRPr="000A0B27" w:rsidRDefault="00CB5D1B" w:rsidP="00CB5D1B">
      <w:pPr>
        <w:pStyle w:val="BodyText"/>
        <w:jc w:val="center"/>
        <w:rPr>
          <w:szCs w:val="24"/>
        </w:rPr>
      </w:pPr>
      <w:r w:rsidRPr="000A0B27">
        <w:rPr>
          <w:szCs w:val="24"/>
        </w:rPr>
        <w:t>(</w:t>
      </w:r>
      <w:r w:rsidRPr="000A0B27">
        <w:rPr>
          <w:i/>
          <w:szCs w:val="24"/>
        </w:rPr>
        <w:t>kontaktinis telefono numeris arba elektroninio pašto adresas</w:t>
      </w:r>
      <w:r w:rsidRPr="000A0B27">
        <w:rPr>
          <w:szCs w:val="24"/>
        </w:rPr>
        <w:t>)</w:t>
      </w:r>
    </w:p>
    <w:p w14:paraId="113696F0" w14:textId="77777777" w:rsidR="00CB5D1B" w:rsidRPr="000A0B27" w:rsidRDefault="00CB5D1B" w:rsidP="00CB5D1B">
      <w:pPr>
        <w:pStyle w:val="BodyText"/>
        <w:numPr>
          <w:ilvl w:val="0"/>
          <w:numId w:val="31"/>
        </w:numPr>
        <w:tabs>
          <w:tab w:val="clear" w:pos="284"/>
          <w:tab w:val="left" w:pos="993"/>
        </w:tabs>
        <w:ind w:firstLine="709"/>
        <w:rPr>
          <w:b/>
          <w:bCs/>
          <w:szCs w:val="24"/>
        </w:rPr>
      </w:pPr>
      <w:r w:rsidRPr="000A0B27">
        <w:rPr>
          <w:b/>
          <w:bCs/>
          <w:szCs w:val="24"/>
        </w:rPr>
        <w:t xml:space="preserve">Esu informuotas (-a), </w:t>
      </w:r>
      <w:r w:rsidRPr="000A0B27">
        <w:rPr>
          <w:bCs/>
          <w:szCs w:val="24"/>
        </w:rPr>
        <w:t>kad konfidencialią informaciją sudaro:</w:t>
      </w:r>
      <w:r w:rsidRPr="000A0B27">
        <w:rPr>
          <w:b/>
          <w:bCs/>
          <w:szCs w:val="24"/>
        </w:rPr>
        <w:t xml:space="preserve"> </w:t>
      </w:r>
    </w:p>
    <w:p w14:paraId="76493B78" w14:textId="77777777" w:rsidR="00CB5D1B" w:rsidRPr="000A0B27" w:rsidRDefault="00CB5D1B" w:rsidP="00CB5D1B">
      <w:pPr>
        <w:pStyle w:val="BodyText"/>
        <w:numPr>
          <w:ilvl w:val="1"/>
          <w:numId w:val="31"/>
        </w:numPr>
        <w:tabs>
          <w:tab w:val="clear" w:pos="1107"/>
          <w:tab w:val="left" w:pos="993"/>
          <w:tab w:val="left" w:pos="1134"/>
        </w:tabs>
        <w:ind w:left="0" w:firstLine="709"/>
        <w:rPr>
          <w:b/>
          <w:bCs/>
          <w:szCs w:val="24"/>
        </w:rPr>
      </w:pPr>
      <w:r w:rsidRPr="000A0B27">
        <w:rPr>
          <w:szCs w:val="24"/>
        </w:rPr>
        <w:t>bet kokios formos informacija, susijusi su Nacionalinei mokėjimo agentūrai prie Žemės ūkio ministerijos (toliau – NMA) pavestų funkcijų atlikimu, kurios praradimas gali kelti pavojų NMA veiklai ar informacijos saugumui;</w:t>
      </w:r>
    </w:p>
    <w:p w14:paraId="727B52F7" w14:textId="77777777" w:rsidR="00CB5D1B" w:rsidRPr="000A0B27" w:rsidRDefault="00CB5D1B" w:rsidP="00CB5D1B">
      <w:pPr>
        <w:pStyle w:val="BodyText"/>
        <w:numPr>
          <w:ilvl w:val="1"/>
          <w:numId w:val="31"/>
        </w:numPr>
        <w:tabs>
          <w:tab w:val="clear" w:pos="1107"/>
          <w:tab w:val="left" w:pos="993"/>
          <w:tab w:val="left" w:pos="1134"/>
        </w:tabs>
        <w:ind w:left="0" w:firstLine="709"/>
        <w:rPr>
          <w:b/>
          <w:bCs/>
          <w:szCs w:val="24"/>
        </w:rPr>
      </w:pPr>
      <w:r w:rsidRPr="000A0B27">
        <w:rPr>
          <w:szCs w:val="24"/>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002ACEFC" w14:textId="77777777" w:rsidR="00CB5D1B" w:rsidRPr="000A0B27" w:rsidRDefault="00CB5D1B" w:rsidP="00CB5D1B">
      <w:pPr>
        <w:pStyle w:val="BodyText"/>
        <w:numPr>
          <w:ilvl w:val="0"/>
          <w:numId w:val="31"/>
        </w:numPr>
        <w:tabs>
          <w:tab w:val="clear" w:pos="284"/>
          <w:tab w:val="left" w:pos="851"/>
          <w:tab w:val="left" w:pos="993"/>
          <w:tab w:val="left" w:pos="1134"/>
        </w:tabs>
        <w:ind w:firstLine="709"/>
        <w:rPr>
          <w:b/>
          <w:bCs/>
          <w:szCs w:val="24"/>
        </w:rPr>
      </w:pPr>
      <w:r w:rsidRPr="000A0B27">
        <w:rPr>
          <w:b/>
          <w:bCs/>
          <w:szCs w:val="24"/>
        </w:rPr>
        <w:t xml:space="preserve">Įsipareigoju: </w:t>
      </w:r>
    </w:p>
    <w:p w14:paraId="055359C4" w14:textId="77777777" w:rsidR="00CB5D1B" w:rsidRPr="000A0B27" w:rsidRDefault="00CB5D1B" w:rsidP="00CB5D1B">
      <w:pPr>
        <w:pStyle w:val="BodyText"/>
        <w:numPr>
          <w:ilvl w:val="1"/>
          <w:numId w:val="31"/>
        </w:numPr>
        <w:tabs>
          <w:tab w:val="clear" w:pos="1107"/>
          <w:tab w:val="left" w:pos="990"/>
          <w:tab w:val="left" w:pos="1134"/>
        </w:tabs>
        <w:ind w:left="0" w:firstLine="709"/>
        <w:rPr>
          <w:b/>
          <w:bCs/>
          <w:szCs w:val="24"/>
        </w:rPr>
      </w:pPr>
      <w:r w:rsidRPr="000A0B27">
        <w:rPr>
          <w:szCs w:val="24"/>
        </w:rPr>
        <w:t>saugoti ir tik įstatymų bei kitų teisės aktų nustatytais tikslais ir tvarka naudoti konfidencialią informaciją, kuri man taps žinoma, tiek, kiek to reikalauja Lietuvos Respublikos teisės aktai;</w:t>
      </w:r>
    </w:p>
    <w:p w14:paraId="69A75ADE" w14:textId="77777777" w:rsidR="00CB5D1B" w:rsidRPr="000A0B27" w:rsidRDefault="00CB5D1B" w:rsidP="00CB5D1B">
      <w:pPr>
        <w:pStyle w:val="BodyText"/>
        <w:numPr>
          <w:ilvl w:val="1"/>
          <w:numId w:val="31"/>
        </w:numPr>
        <w:tabs>
          <w:tab w:val="clear" w:pos="1107"/>
          <w:tab w:val="left" w:pos="990"/>
          <w:tab w:val="left" w:pos="1134"/>
        </w:tabs>
        <w:ind w:left="0" w:firstLine="709"/>
        <w:rPr>
          <w:b/>
          <w:bCs/>
          <w:szCs w:val="24"/>
        </w:rPr>
      </w:pPr>
      <w:r w:rsidRPr="000A0B27">
        <w:rPr>
          <w:szCs w:val="24"/>
        </w:rPr>
        <w:t>laikytis NMA Informacijos saugumo politikos</w:t>
      </w:r>
      <w:r w:rsidRPr="000A0B27">
        <w:rPr>
          <w:rStyle w:val="FootnoteReference"/>
          <w:szCs w:val="24"/>
        </w:rPr>
        <w:footnoteReference w:id="3"/>
      </w:r>
      <w:r w:rsidRPr="000A0B27">
        <w:rPr>
          <w:szCs w:val="24"/>
        </w:rPr>
        <w:t>;</w:t>
      </w:r>
    </w:p>
    <w:p w14:paraId="5455D45E" w14:textId="77777777" w:rsidR="00CB5D1B" w:rsidRPr="000A0B27" w:rsidRDefault="00CB5D1B" w:rsidP="00CB5D1B">
      <w:pPr>
        <w:pStyle w:val="BodyText"/>
        <w:numPr>
          <w:ilvl w:val="1"/>
          <w:numId w:val="31"/>
        </w:numPr>
        <w:tabs>
          <w:tab w:val="clear" w:pos="1107"/>
          <w:tab w:val="left" w:pos="993"/>
          <w:tab w:val="left" w:pos="1134"/>
        </w:tabs>
        <w:ind w:left="0" w:firstLine="709"/>
        <w:rPr>
          <w:szCs w:val="24"/>
        </w:rPr>
      </w:pPr>
      <w:r w:rsidRPr="000A0B27">
        <w:rPr>
          <w:szCs w:val="24"/>
        </w:rPr>
        <w:t>neatskleisti konfidencialios informacijos be NMA išankstinio raštiško sutikimo;</w:t>
      </w:r>
    </w:p>
    <w:p w14:paraId="7BC10C69" w14:textId="77777777" w:rsidR="00CB5D1B" w:rsidRPr="000A0B27" w:rsidRDefault="00CB5D1B" w:rsidP="00CB5D1B">
      <w:pPr>
        <w:pStyle w:val="BodyText"/>
        <w:numPr>
          <w:ilvl w:val="1"/>
          <w:numId w:val="31"/>
        </w:numPr>
        <w:tabs>
          <w:tab w:val="clear" w:pos="1107"/>
          <w:tab w:val="left" w:pos="993"/>
          <w:tab w:val="left" w:pos="1134"/>
        </w:tabs>
        <w:ind w:left="0" w:firstLine="709"/>
        <w:rPr>
          <w:szCs w:val="24"/>
        </w:rPr>
      </w:pPr>
      <w:r w:rsidRPr="000A0B27">
        <w:rPr>
          <w:szCs w:val="24"/>
        </w:rPr>
        <w:t>man patikėtus dokumentus, kuriuose yra konfidencialios informacijos, saugoti taip, kad tretieji asmenys neturėtų galimybės su jais susipažinti ar pasinaudoti. Pasibaigus teisiniams santykiams visa konfidenciali informacija lieka NMA nuosavybė.</w:t>
      </w:r>
    </w:p>
    <w:p w14:paraId="3806186C" w14:textId="77777777" w:rsidR="00CB5D1B" w:rsidRPr="000A0B27" w:rsidRDefault="00CB5D1B" w:rsidP="00CB5D1B">
      <w:pPr>
        <w:pStyle w:val="BodyText"/>
        <w:numPr>
          <w:ilvl w:val="0"/>
          <w:numId w:val="31"/>
        </w:numPr>
        <w:tabs>
          <w:tab w:val="left" w:pos="993"/>
        </w:tabs>
        <w:ind w:firstLine="709"/>
        <w:rPr>
          <w:szCs w:val="24"/>
        </w:rPr>
      </w:pPr>
      <w:r w:rsidRPr="000A0B27">
        <w:rPr>
          <w:b/>
          <w:szCs w:val="24"/>
        </w:rPr>
        <w:t>Esu įspėtas (-a)</w:t>
      </w:r>
      <w:r w:rsidRPr="000A0B27">
        <w:rPr>
          <w:szCs w:val="24"/>
        </w:rPr>
        <w:t>, kad, jeigu pažeisiu teisės aktus dėl konfidencialios informacijos naudojimo, turėsiu atlyginti NMA patirtus nuostolius Lietuvos Respublikos teisės aktų nustatyta tvarka, man gali būti taikoma administracinė ar baudžiamoji atsakomybė.</w:t>
      </w:r>
    </w:p>
    <w:p w14:paraId="5CE3BFE0" w14:textId="77777777" w:rsidR="00CB5D1B" w:rsidRPr="000A0B27" w:rsidRDefault="00CB5D1B" w:rsidP="00CB5D1B">
      <w:pPr>
        <w:pStyle w:val="BodyText"/>
        <w:ind w:left="567"/>
        <w:rPr>
          <w:szCs w:val="24"/>
        </w:rPr>
      </w:pPr>
    </w:p>
    <w:p w14:paraId="2844C9A5" w14:textId="77777777" w:rsidR="00CB5D1B" w:rsidRPr="000A0B27" w:rsidRDefault="00CB5D1B" w:rsidP="00CB5D1B">
      <w:pPr>
        <w:pStyle w:val="BodyText"/>
        <w:ind w:left="4558" w:hanging="958"/>
        <w:rPr>
          <w:szCs w:val="24"/>
        </w:rPr>
      </w:pPr>
      <w:r w:rsidRPr="000A0B27">
        <w:rPr>
          <w:szCs w:val="24"/>
        </w:rPr>
        <w:t>__________________</w:t>
      </w:r>
      <w:r w:rsidRPr="000A0B27">
        <w:rPr>
          <w:szCs w:val="24"/>
        </w:rPr>
        <w:tab/>
        <w:t>_________________</w:t>
      </w:r>
    </w:p>
    <w:p w14:paraId="71F88D8A" w14:textId="77777777" w:rsidR="00CB5D1B" w:rsidRPr="000A0B27" w:rsidRDefault="00CB5D1B" w:rsidP="00CB5D1B">
      <w:pPr>
        <w:pStyle w:val="BodyText"/>
        <w:ind w:left="4560" w:hanging="2400"/>
        <w:rPr>
          <w:szCs w:val="24"/>
        </w:rPr>
      </w:pPr>
      <w:r w:rsidRPr="000A0B27">
        <w:rPr>
          <w:szCs w:val="24"/>
        </w:rPr>
        <w:t xml:space="preserve">                                   (parašas)</w:t>
      </w:r>
      <w:r w:rsidRPr="000A0B27">
        <w:rPr>
          <w:szCs w:val="24"/>
        </w:rPr>
        <w:tab/>
        <w:t xml:space="preserve">                         (vardas, pavardė)</w:t>
      </w:r>
    </w:p>
    <w:tbl>
      <w:tblPr>
        <w:tblW w:w="9443" w:type="dxa"/>
        <w:tblInd w:w="108" w:type="dxa"/>
        <w:tblBorders>
          <w:insideH w:val="single" w:sz="4" w:space="0" w:color="auto"/>
        </w:tblBorders>
        <w:tblLook w:val="0000" w:firstRow="0" w:lastRow="0" w:firstColumn="0" w:lastColumn="0" w:noHBand="0" w:noVBand="0"/>
      </w:tblPr>
      <w:tblGrid>
        <w:gridCol w:w="9309"/>
        <w:gridCol w:w="221"/>
      </w:tblGrid>
      <w:tr w:rsidR="00CB5D1B" w:rsidRPr="000A0B27" w14:paraId="015DE691" w14:textId="77777777" w:rsidTr="00773421">
        <w:trPr>
          <w:trHeight w:val="2144"/>
        </w:trPr>
        <w:tc>
          <w:tcPr>
            <w:tcW w:w="5245" w:type="dxa"/>
          </w:tcPr>
          <w:p w14:paraId="675AD5BA" w14:textId="77777777" w:rsidR="00CB5D1B" w:rsidRPr="000A0B27" w:rsidRDefault="00CB5D1B" w:rsidP="00773421">
            <w:pPr>
              <w:tabs>
                <w:tab w:val="left" w:pos="1134"/>
              </w:tabs>
              <w:rPr>
                <w:b/>
                <w:sz w:val="24"/>
                <w:szCs w:val="24"/>
                <w:lang w:val="lt-LT"/>
              </w:rPr>
            </w:pPr>
          </w:p>
          <w:p w14:paraId="22C61E4F" w14:textId="77777777" w:rsidR="00CB5D1B" w:rsidRPr="000A0B27" w:rsidRDefault="00CB5D1B" w:rsidP="00773421">
            <w:pPr>
              <w:tabs>
                <w:tab w:val="left" w:pos="0"/>
              </w:tabs>
              <w:ind w:right="-427"/>
              <w:rPr>
                <w:sz w:val="24"/>
                <w:szCs w:val="24"/>
                <w:lang w:val="lt-LT"/>
              </w:rPr>
            </w:pPr>
          </w:p>
          <w:tbl>
            <w:tblPr>
              <w:tblW w:w="10426" w:type="dxa"/>
              <w:tblLook w:val="04A0" w:firstRow="1" w:lastRow="0" w:firstColumn="1" w:lastColumn="0" w:noHBand="0" w:noVBand="1"/>
            </w:tblPr>
            <w:tblGrid>
              <w:gridCol w:w="4319"/>
              <w:gridCol w:w="237"/>
              <w:gridCol w:w="621"/>
              <w:gridCol w:w="5249"/>
            </w:tblGrid>
            <w:tr w:rsidR="00CB5D1B" w:rsidRPr="000A0B27" w14:paraId="6AFBDC9B" w14:textId="77777777" w:rsidTr="00773421">
              <w:tc>
                <w:tcPr>
                  <w:tcW w:w="4319" w:type="dxa"/>
                </w:tcPr>
                <w:p w14:paraId="25857918" w14:textId="77777777" w:rsidR="00CB5D1B" w:rsidRPr="000A0B27" w:rsidRDefault="00CB5D1B" w:rsidP="00773421">
                  <w:pPr>
                    <w:shd w:val="clear" w:color="auto" w:fill="FFFFFF" w:themeFill="background1"/>
                    <w:tabs>
                      <w:tab w:val="left" w:pos="993"/>
                    </w:tabs>
                    <w:ind w:right="142"/>
                    <w:rPr>
                      <w:rFonts w:eastAsia="Calibri"/>
                      <w:sz w:val="24"/>
                      <w:szCs w:val="24"/>
                      <w:lang w:val="lt-LT"/>
                    </w:rPr>
                  </w:pPr>
                </w:p>
              </w:tc>
              <w:tc>
                <w:tcPr>
                  <w:tcW w:w="858" w:type="dxa"/>
                  <w:gridSpan w:val="2"/>
                </w:tcPr>
                <w:p w14:paraId="0C8350A2" w14:textId="77777777" w:rsidR="00CB5D1B" w:rsidRPr="000A0B27" w:rsidRDefault="00CB5D1B" w:rsidP="00773421">
                  <w:pPr>
                    <w:shd w:val="clear" w:color="auto" w:fill="FFFFFF" w:themeFill="background1"/>
                    <w:tabs>
                      <w:tab w:val="left" w:pos="993"/>
                    </w:tabs>
                    <w:ind w:right="142"/>
                    <w:rPr>
                      <w:rFonts w:eastAsia="Calibri"/>
                      <w:sz w:val="24"/>
                      <w:szCs w:val="24"/>
                      <w:lang w:val="lt-LT"/>
                    </w:rPr>
                  </w:pPr>
                </w:p>
              </w:tc>
              <w:tc>
                <w:tcPr>
                  <w:tcW w:w="5249" w:type="dxa"/>
                </w:tcPr>
                <w:p w14:paraId="24B91232" w14:textId="77777777" w:rsidR="00CB5D1B" w:rsidRPr="000A0B27" w:rsidRDefault="00CB5D1B" w:rsidP="00773421">
                  <w:pPr>
                    <w:shd w:val="clear" w:color="auto" w:fill="FFFFFF" w:themeFill="background1"/>
                    <w:tabs>
                      <w:tab w:val="left" w:pos="993"/>
                    </w:tabs>
                    <w:ind w:right="142"/>
                    <w:rPr>
                      <w:rFonts w:eastAsia="Calibri"/>
                      <w:sz w:val="24"/>
                      <w:szCs w:val="24"/>
                      <w:lang w:val="lt-LT"/>
                    </w:rPr>
                  </w:pPr>
                </w:p>
              </w:tc>
            </w:tr>
            <w:tr w:rsidR="00CB5D1B" w:rsidRPr="000A0B27" w14:paraId="488A61BE" w14:textId="77777777" w:rsidTr="00773421">
              <w:tc>
                <w:tcPr>
                  <w:tcW w:w="4319" w:type="dxa"/>
                </w:tcPr>
                <w:p w14:paraId="5B4B1B58" w14:textId="77777777" w:rsidR="00CB5D1B" w:rsidRPr="000A0B27" w:rsidRDefault="00CB5D1B" w:rsidP="00773421">
                  <w:pPr>
                    <w:shd w:val="clear" w:color="auto" w:fill="FFFFFF" w:themeFill="background1"/>
                    <w:tabs>
                      <w:tab w:val="left" w:pos="993"/>
                    </w:tabs>
                    <w:ind w:right="142"/>
                    <w:rPr>
                      <w:rFonts w:eastAsia="Calibri"/>
                      <w:b/>
                      <w:sz w:val="24"/>
                      <w:szCs w:val="24"/>
                      <w:lang w:val="lt-LT"/>
                    </w:rPr>
                  </w:pPr>
                  <w:r w:rsidRPr="000A0B27">
                    <w:rPr>
                      <w:rFonts w:eastAsia="Calibri"/>
                      <w:b/>
                      <w:sz w:val="24"/>
                      <w:szCs w:val="24"/>
                      <w:lang w:val="lt-LT"/>
                    </w:rPr>
                    <w:t>NMA</w:t>
                  </w:r>
                </w:p>
                <w:p w14:paraId="6B64F4AE" w14:textId="77777777" w:rsidR="00CB5D1B" w:rsidRPr="000A0B27" w:rsidRDefault="00CB5D1B" w:rsidP="00773421">
                  <w:pPr>
                    <w:shd w:val="clear" w:color="auto" w:fill="FFFFFF" w:themeFill="background1"/>
                    <w:tabs>
                      <w:tab w:val="left" w:pos="993"/>
                    </w:tabs>
                    <w:ind w:right="142"/>
                    <w:rPr>
                      <w:rFonts w:eastAsia="Calibri"/>
                      <w:i/>
                      <w:sz w:val="24"/>
                      <w:szCs w:val="24"/>
                      <w:lang w:val="lt-LT"/>
                    </w:rPr>
                  </w:pPr>
                </w:p>
              </w:tc>
              <w:tc>
                <w:tcPr>
                  <w:tcW w:w="237" w:type="dxa"/>
                </w:tcPr>
                <w:p w14:paraId="1B0B9EC4" w14:textId="77777777" w:rsidR="00CB5D1B" w:rsidRPr="000A0B27" w:rsidRDefault="00CB5D1B" w:rsidP="00773421">
                  <w:pPr>
                    <w:shd w:val="clear" w:color="auto" w:fill="FFFFFF" w:themeFill="background1"/>
                    <w:tabs>
                      <w:tab w:val="left" w:pos="993"/>
                    </w:tabs>
                    <w:ind w:right="142"/>
                    <w:rPr>
                      <w:rFonts w:eastAsia="Calibri"/>
                      <w:sz w:val="24"/>
                      <w:szCs w:val="24"/>
                      <w:lang w:val="lt-LT"/>
                    </w:rPr>
                  </w:pPr>
                </w:p>
              </w:tc>
              <w:tc>
                <w:tcPr>
                  <w:tcW w:w="5870" w:type="dxa"/>
                  <w:gridSpan w:val="2"/>
                </w:tcPr>
                <w:p w14:paraId="27D679E1" w14:textId="77777777" w:rsidR="00CB5D1B" w:rsidRPr="000A0B27" w:rsidRDefault="00CB5D1B" w:rsidP="00773421">
                  <w:pPr>
                    <w:rPr>
                      <w:b/>
                      <w:iCs/>
                      <w:color w:val="000000"/>
                      <w:sz w:val="24"/>
                      <w:szCs w:val="24"/>
                      <w:lang w:val="lt-LT"/>
                    </w:rPr>
                  </w:pPr>
                  <w:r w:rsidRPr="000A0B27">
                    <w:rPr>
                      <w:b/>
                      <w:iCs/>
                      <w:color w:val="000000"/>
                      <w:sz w:val="24"/>
                      <w:szCs w:val="24"/>
                      <w:lang w:val="lt-LT"/>
                    </w:rPr>
                    <w:t>Tiekėjas</w:t>
                  </w:r>
                </w:p>
                <w:p w14:paraId="6A0E7AD0" w14:textId="77777777" w:rsidR="00CB5D1B" w:rsidRPr="000A0B27" w:rsidRDefault="00CB5D1B" w:rsidP="00773421">
                  <w:pPr>
                    <w:tabs>
                      <w:tab w:val="left" w:pos="0"/>
                    </w:tabs>
                    <w:spacing w:line="256" w:lineRule="auto"/>
                    <w:rPr>
                      <w:rFonts w:eastAsia="Calibri"/>
                      <w:sz w:val="24"/>
                      <w:szCs w:val="24"/>
                      <w:lang w:val="lt-LT"/>
                    </w:rPr>
                  </w:pPr>
                </w:p>
              </w:tc>
            </w:tr>
          </w:tbl>
          <w:p w14:paraId="7FD48A3D" w14:textId="7BBC7A34" w:rsidR="00CB5D1B" w:rsidRPr="000A0B27" w:rsidRDefault="00CB5D1B" w:rsidP="00773421">
            <w:pPr>
              <w:tabs>
                <w:tab w:val="left" w:pos="0"/>
              </w:tabs>
              <w:ind w:right="-427"/>
              <w:rPr>
                <w:i/>
                <w:sz w:val="24"/>
                <w:szCs w:val="24"/>
                <w:lang w:val="lt-LT"/>
              </w:rPr>
            </w:pPr>
          </w:p>
        </w:tc>
        <w:tc>
          <w:tcPr>
            <w:tcW w:w="4198" w:type="dxa"/>
          </w:tcPr>
          <w:p w14:paraId="17C84CA9" w14:textId="77777777" w:rsidR="00CB5D1B" w:rsidRPr="000A0B27" w:rsidRDefault="00CB5D1B" w:rsidP="00773421">
            <w:pPr>
              <w:tabs>
                <w:tab w:val="left" w:pos="1134"/>
              </w:tabs>
              <w:rPr>
                <w:b/>
                <w:sz w:val="24"/>
                <w:szCs w:val="24"/>
                <w:lang w:val="lt-LT"/>
              </w:rPr>
            </w:pPr>
          </w:p>
          <w:p w14:paraId="7A31A4AA" w14:textId="77777777" w:rsidR="00CB5D1B" w:rsidRPr="000A0B27" w:rsidRDefault="00CB5D1B" w:rsidP="00773421">
            <w:pPr>
              <w:tabs>
                <w:tab w:val="left" w:pos="1134"/>
              </w:tabs>
              <w:rPr>
                <w:b/>
                <w:sz w:val="24"/>
                <w:szCs w:val="24"/>
                <w:lang w:val="lt-LT"/>
              </w:rPr>
            </w:pPr>
          </w:p>
          <w:p w14:paraId="5D871394" w14:textId="77777777" w:rsidR="00CB5D1B" w:rsidRPr="000A0B27" w:rsidRDefault="00CB5D1B" w:rsidP="00773421">
            <w:pPr>
              <w:tabs>
                <w:tab w:val="left" w:pos="0"/>
              </w:tabs>
              <w:spacing w:line="256" w:lineRule="auto"/>
              <w:rPr>
                <w:sz w:val="24"/>
                <w:szCs w:val="24"/>
                <w:lang w:val="lt-LT"/>
              </w:rPr>
            </w:pPr>
            <w:r w:rsidRPr="000A0B27">
              <w:rPr>
                <w:sz w:val="24"/>
                <w:szCs w:val="24"/>
                <w:lang w:val="lt-LT"/>
              </w:rPr>
              <w:t xml:space="preserve">    </w:t>
            </w:r>
          </w:p>
          <w:p w14:paraId="2206FE7E" w14:textId="77777777" w:rsidR="00CB5D1B" w:rsidRPr="000A0B27" w:rsidRDefault="00CB5D1B" w:rsidP="00773421">
            <w:pPr>
              <w:ind w:left="-3193"/>
              <w:jc w:val="center"/>
              <w:rPr>
                <w:sz w:val="24"/>
                <w:szCs w:val="24"/>
                <w:lang w:val="lt-LT"/>
              </w:rPr>
            </w:pPr>
          </w:p>
        </w:tc>
      </w:tr>
    </w:tbl>
    <w:p w14:paraId="0A630466" w14:textId="77777777" w:rsidR="00CB5D1B" w:rsidRPr="000A0B27" w:rsidRDefault="00CB5D1B" w:rsidP="00CB5D1B">
      <w:pPr>
        <w:rPr>
          <w:sz w:val="24"/>
          <w:szCs w:val="24"/>
          <w:lang w:val="lt-LT"/>
        </w:rPr>
        <w:sectPr w:rsidR="00CB5D1B" w:rsidRPr="000A0B27" w:rsidSect="00CB5D1B">
          <w:pgSz w:w="11906" w:h="16838"/>
          <w:pgMar w:top="1134" w:right="567" w:bottom="1134" w:left="1701" w:header="567" w:footer="567" w:gutter="0"/>
          <w:cols w:space="1296"/>
          <w:titlePg/>
          <w:docGrid w:linePitch="326"/>
        </w:sectPr>
      </w:pPr>
    </w:p>
    <w:p w14:paraId="13AC679E" w14:textId="77777777" w:rsidR="00CB5D1B" w:rsidRPr="000A0B27" w:rsidRDefault="00CB5D1B" w:rsidP="00CB5D1B">
      <w:pPr>
        <w:pStyle w:val="BodyText"/>
        <w:ind w:left="11197" w:firstLine="2"/>
        <w:jc w:val="left"/>
        <w:rPr>
          <w:sz w:val="20"/>
        </w:rPr>
      </w:pPr>
      <w:r w:rsidRPr="000A0B27">
        <w:rPr>
          <w:sz w:val="20"/>
        </w:rPr>
        <w:lastRenderedPageBreak/>
        <w:t xml:space="preserve">2026 m.           d. </w:t>
      </w:r>
    </w:p>
    <w:p w14:paraId="580FDDF8" w14:textId="77777777" w:rsidR="00CB5D1B" w:rsidRPr="000A0B27" w:rsidRDefault="00CB5D1B" w:rsidP="00CB5D1B">
      <w:pPr>
        <w:pStyle w:val="BodyText"/>
        <w:ind w:left="11197" w:firstLine="2"/>
        <w:jc w:val="left"/>
        <w:rPr>
          <w:sz w:val="20"/>
        </w:rPr>
      </w:pPr>
      <w:r w:rsidRPr="000A0B27">
        <w:rPr>
          <w:sz w:val="20"/>
        </w:rPr>
        <w:t xml:space="preserve">„Symantec Identity Manager“ </w:t>
      </w:r>
      <w:r w:rsidRPr="000A0B27">
        <w:rPr>
          <w:rFonts w:eastAsia="Calibri"/>
          <w:sz w:val="20"/>
        </w:rPr>
        <w:t>arba lygiavertės</w:t>
      </w:r>
      <w:r w:rsidRPr="000A0B27">
        <w:rPr>
          <w:sz w:val="20"/>
        </w:rPr>
        <w:t xml:space="preserve"> licencijų prenumeratos sutarties Nr. VPS9- </w:t>
      </w:r>
    </w:p>
    <w:p w14:paraId="73C352D0" w14:textId="2E7136E4" w:rsidR="00CB5D1B" w:rsidRPr="000A0B27" w:rsidRDefault="00CB5D1B" w:rsidP="00CB5D1B">
      <w:pPr>
        <w:tabs>
          <w:tab w:val="left" w:pos="6663"/>
        </w:tabs>
        <w:rPr>
          <w:lang w:val="lt-LT"/>
        </w:rPr>
      </w:pPr>
      <w:r w:rsidRPr="000A0B27">
        <w:rPr>
          <w:lang w:val="lt-LT"/>
        </w:rPr>
        <w:t xml:space="preserve">                                                                                                                                                                               </w:t>
      </w:r>
      <w:r w:rsidRPr="000A0B27">
        <w:rPr>
          <w:lang w:val="lt-LT"/>
        </w:rPr>
        <w:tab/>
      </w:r>
      <w:r w:rsidRPr="000A0B27">
        <w:rPr>
          <w:lang w:val="lt-LT"/>
        </w:rPr>
        <w:tab/>
        <w:t xml:space="preserve">                 </w:t>
      </w:r>
      <w:bookmarkStart w:id="20" w:name="prieiga5"/>
      <w:r w:rsidRPr="000A0B27">
        <w:rPr>
          <w:lang w:val="lt-LT"/>
        </w:rPr>
        <w:t>5 priedas</w:t>
      </w:r>
      <w:bookmarkEnd w:id="20"/>
      <w:r w:rsidRPr="000A0B27">
        <w:rPr>
          <w:lang w:val="lt-LT"/>
        </w:rPr>
        <w:tab/>
      </w:r>
      <w:r w:rsidRPr="000A0B27">
        <w:rPr>
          <w:lang w:val="lt-LT"/>
        </w:rPr>
        <w:tab/>
      </w:r>
    </w:p>
    <w:p w14:paraId="274CE44F" w14:textId="77777777" w:rsidR="00CB5D1B" w:rsidRPr="000A0B27" w:rsidRDefault="00CB5D1B" w:rsidP="00CB5D1B">
      <w:pPr>
        <w:shd w:val="solid" w:color="FFFFFF" w:fill="FFFFFF"/>
        <w:jc w:val="center"/>
        <w:rPr>
          <w:b/>
          <w:caps/>
          <w:sz w:val="24"/>
          <w:szCs w:val="24"/>
          <w:lang w:val="lt-LT"/>
        </w:rPr>
      </w:pPr>
      <w:r w:rsidRPr="000A0B27">
        <w:rPr>
          <w:b/>
          <w:caps/>
          <w:sz w:val="24"/>
          <w:szCs w:val="24"/>
          <w:lang w:val="lt-LT"/>
        </w:rPr>
        <w:t>(</w:t>
      </w:r>
      <w:r w:rsidRPr="000A0B27">
        <w:rPr>
          <w:b/>
          <w:sz w:val="24"/>
          <w:szCs w:val="24"/>
          <w:lang w:val="lt-LT"/>
        </w:rPr>
        <w:t>Prašymo sutiekti prieigą forma</w:t>
      </w:r>
      <w:r w:rsidRPr="000A0B27">
        <w:rPr>
          <w:b/>
          <w:caps/>
          <w:sz w:val="24"/>
          <w:szCs w:val="24"/>
          <w:lang w:val="lt-LT"/>
        </w:rPr>
        <w:t>)</w:t>
      </w:r>
    </w:p>
    <w:p w14:paraId="4BDF7028" w14:textId="77777777" w:rsidR="00CB5D1B" w:rsidRPr="000A0B27" w:rsidRDefault="00CB5D1B" w:rsidP="00CB5D1B">
      <w:pPr>
        <w:shd w:val="solid" w:color="FFFFFF" w:fill="FFFFFF"/>
        <w:jc w:val="center"/>
        <w:rPr>
          <w:b/>
          <w:caps/>
          <w:sz w:val="24"/>
          <w:szCs w:val="24"/>
          <w:lang w:val="lt-LT"/>
        </w:rPr>
      </w:pPr>
    </w:p>
    <w:p w14:paraId="55DE96FB" w14:textId="77777777" w:rsidR="00CB5D1B" w:rsidRPr="000A0B27" w:rsidRDefault="00CB5D1B" w:rsidP="00CB5D1B">
      <w:pPr>
        <w:shd w:val="solid" w:color="FFFFFF" w:fill="FFFFFF"/>
        <w:tabs>
          <w:tab w:val="center" w:pos="7355"/>
          <w:tab w:val="left" w:pos="11417"/>
        </w:tabs>
        <w:rPr>
          <w:b/>
          <w:caps/>
          <w:sz w:val="24"/>
          <w:szCs w:val="24"/>
          <w:lang w:val="lt-LT"/>
        </w:rPr>
      </w:pPr>
      <w:r w:rsidRPr="000A0B27">
        <w:rPr>
          <w:b/>
          <w:caps/>
          <w:sz w:val="24"/>
          <w:szCs w:val="24"/>
          <w:lang w:val="lt-LT"/>
        </w:rPr>
        <w:tab/>
        <w:t>PRAŠYMAS SUTIEKTI PRIEIGĄ</w:t>
      </w:r>
      <w:r w:rsidRPr="000A0B27">
        <w:rPr>
          <w:b/>
          <w:caps/>
          <w:sz w:val="24"/>
          <w:szCs w:val="24"/>
          <w:lang w:val="lt-LT"/>
        </w:rPr>
        <w:tab/>
      </w:r>
    </w:p>
    <w:p w14:paraId="5752FCF7" w14:textId="77777777" w:rsidR="00CB5D1B" w:rsidRPr="000A0B27" w:rsidRDefault="00CB5D1B" w:rsidP="00CB5D1B">
      <w:pPr>
        <w:jc w:val="center"/>
        <w:rPr>
          <w:sz w:val="24"/>
          <w:szCs w:val="24"/>
          <w:u w:val="single"/>
          <w:lang w:val="lt-LT"/>
        </w:rPr>
      </w:pPr>
    </w:p>
    <w:p w14:paraId="25BF6B25" w14:textId="77777777" w:rsidR="00CB5D1B" w:rsidRPr="000A0B27" w:rsidRDefault="00CB5D1B" w:rsidP="00CB5D1B">
      <w:pPr>
        <w:spacing w:line="360" w:lineRule="auto"/>
        <w:jc w:val="center"/>
        <w:rPr>
          <w:sz w:val="24"/>
          <w:szCs w:val="24"/>
          <w:u w:val="single"/>
          <w:lang w:val="lt-LT"/>
        </w:rPr>
      </w:pPr>
      <w:r w:rsidRPr="000A0B27">
        <w:rPr>
          <w:sz w:val="24"/>
          <w:szCs w:val="24"/>
          <w:u w:val="single"/>
          <w:lang w:val="lt-LT"/>
        </w:rPr>
        <w:t>202  -     -</w:t>
      </w:r>
      <w:r w:rsidRPr="000A0B27">
        <w:rPr>
          <w:sz w:val="24"/>
          <w:szCs w:val="24"/>
          <w:u w:val="single"/>
          <w:lang w:val="lt-LT"/>
        </w:rPr>
        <w:tab/>
      </w:r>
    </w:p>
    <w:p w14:paraId="3B7E34FF" w14:textId="77777777" w:rsidR="00CB5D1B" w:rsidRPr="000A0B27" w:rsidRDefault="00CB5D1B" w:rsidP="00CB5D1B">
      <w:pPr>
        <w:ind w:firstLine="709"/>
        <w:rPr>
          <w:sz w:val="24"/>
          <w:szCs w:val="24"/>
          <w:lang w:val="lt-LT"/>
        </w:rPr>
      </w:pPr>
      <w:r w:rsidRPr="000A0B27">
        <w:rPr>
          <w:sz w:val="24"/>
          <w:szCs w:val="24"/>
          <w:lang w:val="lt-LT"/>
        </w:rPr>
        <w:t xml:space="preserve">Pranešame, jog pagal sutartį Nr.____________, pasirašytą ____m. ________ __d. tarp Nacionalinės mokėjimo agentūros prie Žemės ūkio ministerijos (toliau – NMA) ir ____________ (toliau – Tiekėjas), Tiekėjo darbuotojams reikia suteikti prieigą prie NMA informacinių sistemų išteklių sutartiniams įsipareigojimams vykdyti. </w:t>
      </w:r>
    </w:p>
    <w:p w14:paraId="73C3EA35" w14:textId="77777777" w:rsidR="00CB5D1B" w:rsidRPr="000A0B27" w:rsidRDefault="00CB5D1B" w:rsidP="00CB5D1B">
      <w:pPr>
        <w:ind w:firstLine="709"/>
        <w:rPr>
          <w:sz w:val="24"/>
          <w:szCs w:val="24"/>
          <w:lang w:val="lt-LT"/>
        </w:rPr>
      </w:pPr>
      <w:r w:rsidRPr="000A0B27">
        <w:rPr>
          <w:sz w:val="24"/>
          <w:szCs w:val="24"/>
          <w:lang w:val="lt-LT"/>
        </w:rPr>
        <w:t>Prašome 6 mėnesiams sutiekti prieigą prie NMA informacinių sistemų šiems Tiekėjo darbuotojams:</w:t>
      </w:r>
    </w:p>
    <w:p w14:paraId="3DFCEFB6" w14:textId="77777777" w:rsidR="00CB5D1B" w:rsidRPr="000A0B27" w:rsidRDefault="00CB5D1B" w:rsidP="00CB5D1B">
      <w:pPr>
        <w:ind w:firstLine="709"/>
        <w:rPr>
          <w:sz w:val="24"/>
          <w:szCs w:val="24"/>
          <w:lang w:val="lt-LT"/>
        </w:rPr>
      </w:pPr>
    </w:p>
    <w:tbl>
      <w:tblPr>
        <w:tblW w:w="14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2881"/>
        <w:gridCol w:w="1559"/>
        <w:gridCol w:w="2692"/>
        <w:gridCol w:w="1700"/>
        <w:gridCol w:w="1700"/>
        <w:gridCol w:w="1842"/>
        <w:gridCol w:w="1700"/>
      </w:tblGrid>
      <w:tr w:rsidR="00CB5D1B" w:rsidRPr="000A0B27" w14:paraId="7B11AA2B" w14:textId="77777777" w:rsidTr="00773421">
        <w:tc>
          <w:tcPr>
            <w:tcW w:w="628" w:type="dxa"/>
            <w:tcBorders>
              <w:top w:val="single" w:sz="4" w:space="0" w:color="000000"/>
              <w:left w:val="single" w:sz="4" w:space="0" w:color="000000"/>
              <w:bottom w:val="single" w:sz="4" w:space="0" w:color="000000"/>
              <w:right w:val="single" w:sz="4" w:space="0" w:color="000000"/>
            </w:tcBorders>
            <w:vAlign w:val="center"/>
            <w:hideMark/>
          </w:tcPr>
          <w:p w14:paraId="2B84E7B8" w14:textId="77777777" w:rsidR="00CB5D1B" w:rsidRPr="000A0B27" w:rsidRDefault="00CB5D1B" w:rsidP="00773421">
            <w:pPr>
              <w:ind w:left="9" w:hanging="9"/>
              <w:jc w:val="center"/>
              <w:rPr>
                <w:sz w:val="24"/>
                <w:szCs w:val="24"/>
                <w:lang w:val="lt-LT"/>
              </w:rPr>
            </w:pPr>
            <w:r w:rsidRPr="000A0B27">
              <w:rPr>
                <w:sz w:val="24"/>
                <w:szCs w:val="24"/>
                <w:lang w:val="lt-LT"/>
              </w:rPr>
              <w:t>Eil.</w:t>
            </w:r>
          </w:p>
          <w:p w14:paraId="24BA4614" w14:textId="77777777" w:rsidR="00CB5D1B" w:rsidRPr="000A0B27" w:rsidRDefault="00CB5D1B" w:rsidP="00773421">
            <w:pPr>
              <w:ind w:left="9" w:hanging="9"/>
              <w:jc w:val="center"/>
              <w:rPr>
                <w:sz w:val="24"/>
                <w:szCs w:val="24"/>
                <w:lang w:val="lt-LT"/>
              </w:rPr>
            </w:pPr>
            <w:r w:rsidRPr="000A0B27">
              <w:rPr>
                <w:sz w:val="24"/>
                <w:szCs w:val="24"/>
                <w:lang w:val="lt-LT"/>
              </w:rPr>
              <w:t>Nr.</w:t>
            </w:r>
          </w:p>
        </w:tc>
        <w:tc>
          <w:tcPr>
            <w:tcW w:w="2881" w:type="dxa"/>
            <w:tcBorders>
              <w:top w:val="single" w:sz="4" w:space="0" w:color="000000"/>
              <w:left w:val="single" w:sz="4" w:space="0" w:color="000000"/>
              <w:bottom w:val="single" w:sz="4" w:space="0" w:color="000000"/>
              <w:right w:val="single" w:sz="4" w:space="0" w:color="000000"/>
            </w:tcBorders>
            <w:vAlign w:val="center"/>
            <w:hideMark/>
          </w:tcPr>
          <w:p w14:paraId="191F24A4" w14:textId="77777777" w:rsidR="00CB5D1B" w:rsidRPr="000A0B27" w:rsidRDefault="00CB5D1B" w:rsidP="00773421">
            <w:pPr>
              <w:ind w:left="-175"/>
              <w:jc w:val="center"/>
              <w:rPr>
                <w:sz w:val="24"/>
                <w:szCs w:val="24"/>
                <w:lang w:val="lt-LT"/>
              </w:rPr>
            </w:pPr>
            <w:r w:rsidRPr="000A0B27">
              <w:rPr>
                <w:sz w:val="24"/>
                <w:szCs w:val="24"/>
                <w:lang w:val="lt-LT"/>
              </w:rPr>
              <w:t>Vardas ir pavardė</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ACD63F8" w14:textId="77777777" w:rsidR="00CB5D1B" w:rsidRPr="000A0B27" w:rsidRDefault="00CB5D1B" w:rsidP="00773421">
            <w:pPr>
              <w:ind w:left="-106"/>
              <w:jc w:val="center"/>
              <w:rPr>
                <w:sz w:val="24"/>
                <w:szCs w:val="24"/>
                <w:lang w:val="lt-LT"/>
              </w:rPr>
            </w:pPr>
            <w:r w:rsidRPr="000A0B27">
              <w:rPr>
                <w:sz w:val="24"/>
                <w:szCs w:val="24"/>
                <w:lang w:val="lt-LT"/>
              </w:rPr>
              <w:t>Pareigos</w:t>
            </w:r>
          </w:p>
          <w:p w14:paraId="14810A5F" w14:textId="77777777" w:rsidR="00CB5D1B" w:rsidRPr="000A0B27" w:rsidRDefault="00CB5D1B" w:rsidP="00773421">
            <w:pPr>
              <w:ind w:left="-106"/>
              <w:jc w:val="center"/>
              <w:rPr>
                <w:sz w:val="24"/>
                <w:szCs w:val="24"/>
                <w:lang w:val="lt-LT"/>
              </w:rPr>
            </w:pPr>
            <w:r w:rsidRPr="000A0B27">
              <w:rPr>
                <w:sz w:val="24"/>
                <w:szCs w:val="24"/>
                <w:lang w:val="lt-LT"/>
              </w:rPr>
              <w:t>(kvalifikacija)</w:t>
            </w: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357799DB" w14:textId="77777777" w:rsidR="00CB5D1B" w:rsidRPr="000A0B27" w:rsidRDefault="00CB5D1B" w:rsidP="00773421">
            <w:pPr>
              <w:ind w:left="-106"/>
              <w:jc w:val="center"/>
              <w:rPr>
                <w:sz w:val="24"/>
                <w:szCs w:val="24"/>
                <w:lang w:val="lt-LT"/>
              </w:rPr>
            </w:pPr>
            <w:r w:rsidRPr="000A0B27">
              <w:rPr>
                <w:sz w:val="24"/>
                <w:szCs w:val="24"/>
                <w:lang w:val="lt-LT"/>
              </w:rPr>
              <w:t>El. paštas</w:t>
            </w:r>
          </w:p>
        </w:tc>
        <w:tc>
          <w:tcPr>
            <w:tcW w:w="1700" w:type="dxa"/>
            <w:tcBorders>
              <w:top w:val="single" w:sz="4" w:space="0" w:color="000000"/>
              <w:left w:val="single" w:sz="4" w:space="0" w:color="000000"/>
              <w:bottom w:val="single" w:sz="4" w:space="0" w:color="000000"/>
              <w:right w:val="single" w:sz="4" w:space="0" w:color="000000"/>
            </w:tcBorders>
          </w:tcPr>
          <w:p w14:paraId="48563B01" w14:textId="77777777" w:rsidR="00CB5D1B" w:rsidRPr="000A0B27" w:rsidRDefault="00CB5D1B" w:rsidP="00773421">
            <w:pPr>
              <w:ind w:left="-107"/>
              <w:jc w:val="center"/>
              <w:rPr>
                <w:sz w:val="24"/>
                <w:szCs w:val="24"/>
                <w:lang w:val="lt-LT"/>
              </w:rPr>
            </w:pPr>
          </w:p>
          <w:p w14:paraId="2F22640A" w14:textId="77777777" w:rsidR="00CB5D1B" w:rsidRPr="000A0B27" w:rsidRDefault="00CB5D1B" w:rsidP="00773421">
            <w:pPr>
              <w:ind w:left="-107"/>
              <w:jc w:val="center"/>
              <w:rPr>
                <w:sz w:val="24"/>
                <w:szCs w:val="24"/>
                <w:lang w:val="lt-LT"/>
              </w:rPr>
            </w:pPr>
            <w:r w:rsidRPr="000A0B27">
              <w:rPr>
                <w:sz w:val="24"/>
                <w:szCs w:val="24"/>
                <w:lang w:val="lt-LT"/>
              </w:rPr>
              <w:t>Aptarnaujama informacinė sistema</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5564A2D5" w14:textId="77777777" w:rsidR="00CB5D1B" w:rsidRPr="000A0B27" w:rsidRDefault="00CB5D1B" w:rsidP="00773421">
            <w:pPr>
              <w:ind w:left="-107"/>
              <w:jc w:val="center"/>
              <w:rPr>
                <w:sz w:val="24"/>
                <w:szCs w:val="24"/>
                <w:lang w:val="lt-LT"/>
              </w:rPr>
            </w:pPr>
            <w:r w:rsidRPr="000A0B27">
              <w:rPr>
                <w:sz w:val="24"/>
                <w:szCs w:val="24"/>
                <w:lang w:val="lt-LT"/>
              </w:rPr>
              <w:t>Kontaktinis telefonas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10C79EFF" w14:textId="77777777" w:rsidR="00CB5D1B" w:rsidRPr="000A0B27" w:rsidRDefault="00CB5D1B" w:rsidP="00773421">
            <w:pPr>
              <w:ind w:left="-107"/>
              <w:jc w:val="center"/>
              <w:rPr>
                <w:sz w:val="24"/>
                <w:szCs w:val="24"/>
                <w:lang w:val="lt-LT"/>
              </w:rPr>
            </w:pPr>
            <w:r w:rsidRPr="000A0B27">
              <w:rPr>
                <w:sz w:val="24"/>
                <w:szCs w:val="24"/>
                <w:lang w:val="lt-LT"/>
              </w:rPr>
              <w:t>Veiksmas (sukurti/ nekeisti/panaikinti/pratęsti)</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552B5967" w14:textId="77777777" w:rsidR="00CB5D1B" w:rsidRPr="000A0B27" w:rsidRDefault="00CB5D1B" w:rsidP="00773421">
            <w:pPr>
              <w:ind w:left="-327" w:right="-108"/>
              <w:jc w:val="center"/>
              <w:rPr>
                <w:sz w:val="24"/>
                <w:szCs w:val="24"/>
                <w:lang w:val="lt-LT"/>
              </w:rPr>
            </w:pPr>
            <w:r w:rsidRPr="000A0B27">
              <w:rPr>
                <w:sz w:val="24"/>
                <w:szCs w:val="24"/>
                <w:lang w:val="lt-LT"/>
              </w:rPr>
              <w:t>Pastaba</w:t>
            </w:r>
          </w:p>
        </w:tc>
      </w:tr>
      <w:tr w:rsidR="00CB5D1B" w:rsidRPr="000A0B27" w14:paraId="543B0B5A" w14:textId="77777777" w:rsidTr="00773421">
        <w:tc>
          <w:tcPr>
            <w:tcW w:w="628" w:type="dxa"/>
            <w:tcBorders>
              <w:top w:val="single" w:sz="4" w:space="0" w:color="000000"/>
              <w:left w:val="single" w:sz="4" w:space="0" w:color="000000"/>
              <w:bottom w:val="single" w:sz="4" w:space="0" w:color="000000"/>
              <w:right w:val="single" w:sz="4" w:space="0" w:color="000000"/>
            </w:tcBorders>
          </w:tcPr>
          <w:p w14:paraId="6FBA2715" w14:textId="77777777" w:rsidR="00CB5D1B" w:rsidRPr="000A0B27" w:rsidRDefault="00CB5D1B" w:rsidP="00773421">
            <w:pPr>
              <w:spacing w:line="360" w:lineRule="auto"/>
              <w:ind w:left="9" w:hanging="9"/>
              <w:rPr>
                <w:sz w:val="24"/>
                <w:szCs w:val="24"/>
                <w:lang w:val="lt-LT"/>
              </w:rPr>
            </w:pPr>
          </w:p>
        </w:tc>
        <w:tc>
          <w:tcPr>
            <w:tcW w:w="2881" w:type="dxa"/>
            <w:tcBorders>
              <w:top w:val="single" w:sz="4" w:space="0" w:color="000000"/>
              <w:left w:val="single" w:sz="4" w:space="0" w:color="000000"/>
              <w:bottom w:val="single" w:sz="4" w:space="0" w:color="000000"/>
              <w:right w:val="single" w:sz="4" w:space="0" w:color="000000"/>
            </w:tcBorders>
          </w:tcPr>
          <w:p w14:paraId="537A4D62" w14:textId="77777777" w:rsidR="00CB5D1B" w:rsidRPr="000A0B27" w:rsidRDefault="00CB5D1B" w:rsidP="00773421">
            <w:pPr>
              <w:spacing w:line="360" w:lineRule="auto"/>
              <w:ind w:left="-175"/>
              <w:rPr>
                <w:sz w:val="24"/>
                <w:szCs w:val="24"/>
                <w:lang w:val="lt-LT"/>
              </w:rPr>
            </w:pPr>
          </w:p>
        </w:tc>
        <w:tc>
          <w:tcPr>
            <w:tcW w:w="1559" w:type="dxa"/>
            <w:tcBorders>
              <w:top w:val="single" w:sz="4" w:space="0" w:color="000000"/>
              <w:left w:val="single" w:sz="4" w:space="0" w:color="000000"/>
              <w:bottom w:val="single" w:sz="4" w:space="0" w:color="000000"/>
              <w:right w:val="single" w:sz="4" w:space="0" w:color="000000"/>
            </w:tcBorders>
          </w:tcPr>
          <w:p w14:paraId="15F79314" w14:textId="77777777" w:rsidR="00CB5D1B" w:rsidRPr="000A0B27" w:rsidRDefault="00CB5D1B" w:rsidP="00773421">
            <w:pPr>
              <w:spacing w:line="360" w:lineRule="auto"/>
              <w:ind w:left="-106"/>
              <w:rPr>
                <w:sz w:val="24"/>
                <w:szCs w:val="24"/>
                <w:lang w:val="lt-LT"/>
              </w:rPr>
            </w:pPr>
          </w:p>
        </w:tc>
        <w:tc>
          <w:tcPr>
            <w:tcW w:w="2692" w:type="dxa"/>
            <w:tcBorders>
              <w:top w:val="single" w:sz="4" w:space="0" w:color="000000"/>
              <w:left w:val="single" w:sz="4" w:space="0" w:color="000000"/>
              <w:bottom w:val="single" w:sz="4" w:space="0" w:color="000000"/>
              <w:right w:val="single" w:sz="4" w:space="0" w:color="000000"/>
            </w:tcBorders>
          </w:tcPr>
          <w:p w14:paraId="55D21E03" w14:textId="77777777" w:rsidR="00CB5D1B" w:rsidRPr="000A0B27" w:rsidRDefault="00CB5D1B" w:rsidP="00773421">
            <w:pPr>
              <w:spacing w:line="360" w:lineRule="auto"/>
              <w:ind w:left="-106"/>
              <w:rPr>
                <w:sz w:val="24"/>
                <w:szCs w:val="24"/>
                <w:lang w:val="lt-LT"/>
              </w:rPr>
            </w:pPr>
          </w:p>
        </w:tc>
        <w:tc>
          <w:tcPr>
            <w:tcW w:w="1700" w:type="dxa"/>
            <w:tcBorders>
              <w:top w:val="single" w:sz="4" w:space="0" w:color="000000"/>
              <w:left w:val="single" w:sz="4" w:space="0" w:color="000000"/>
              <w:bottom w:val="single" w:sz="4" w:space="0" w:color="000000"/>
              <w:right w:val="single" w:sz="4" w:space="0" w:color="000000"/>
            </w:tcBorders>
          </w:tcPr>
          <w:p w14:paraId="78D63852" w14:textId="77777777" w:rsidR="00CB5D1B" w:rsidRPr="000A0B27" w:rsidRDefault="00CB5D1B" w:rsidP="00773421">
            <w:pPr>
              <w:spacing w:line="360" w:lineRule="auto"/>
              <w:ind w:left="-107"/>
              <w:rPr>
                <w:sz w:val="24"/>
                <w:szCs w:val="24"/>
                <w:lang w:val="lt-LT"/>
              </w:rPr>
            </w:pPr>
          </w:p>
        </w:tc>
        <w:tc>
          <w:tcPr>
            <w:tcW w:w="1700" w:type="dxa"/>
            <w:tcBorders>
              <w:top w:val="single" w:sz="4" w:space="0" w:color="000000"/>
              <w:left w:val="single" w:sz="4" w:space="0" w:color="000000"/>
              <w:bottom w:val="single" w:sz="4" w:space="0" w:color="000000"/>
              <w:right w:val="single" w:sz="4" w:space="0" w:color="000000"/>
            </w:tcBorders>
          </w:tcPr>
          <w:p w14:paraId="4D3B9CD2" w14:textId="77777777" w:rsidR="00CB5D1B" w:rsidRPr="000A0B27" w:rsidRDefault="00CB5D1B" w:rsidP="00773421">
            <w:pPr>
              <w:spacing w:line="360" w:lineRule="auto"/>
              <w:ind w:left="-107"/>
              <w:rPr>
                <w:sz w:val="24"/>
                <w:szCs w:val="24"/>
                <w:lang w:val="lt-LT"/>
              </w:rPr>
            </w:pPr>
          </w:p>
        </w:tc>
        <w:tc>
          <w:tcPr>
            <w:tcW w:w="1842" w:type="dxa"/>
            <w:tcBorders>
              <w:top w:val="single" w:sz="4" w:space="0" w:color="000000"/>
              <w:left w:val="single" w:sz="4" w:space="0" w:color="000000"/>
              <w:bottom w:val="single" w:sz="4" w:space="0" w:color="000000"/>
              <w:right w:val="single" w:sz="4" w:space="0" w:color="000000"/>
            </w:tcBorders>
          </w:tcPr>
          <w:p w14:paraId="02FC0806" w14:textId="77777777" w:rsidR="00CB5D1B" w:rsidRPr="000A0B27" w:rsidRDefault="00CB5D1B" w:rsidP="00773421">
            <w:pPr>
              <w:spacing w:line="360" w:lineRule="auto"/>
              <w:ind w:left="-107"/>
              <w:rPr>
                <w:sz w:val="24"/>
                <w:szCs w:val="24"/>
                <w:lang w:val="lt-LT"/>
              </w:rPr>
            </w:pPr>
          </w:p>
        </w:tc>
        <w:tc>
          <w:tcPr>
            <w:tcW w:w="1700" w:type="dxa"/>
            <w:tcBorders>
              <w:top w:val="single" w:sz="4" w:space="0" w:color="000000"/>
              <w:left w:val="single" w:sz="4" w:space="0" w:color="000000"/>
              <w:bottom w:val="single" w:sz="4" w:space="0" w:color="000000"/>
              <w:right w:val="single" w:sz="4" w:space="0" w:color="000000"/>
            </w:tcBorders>
          </w:tcPr>
          <w:p w14:paraId="19CC7897" w14:textId="77777777" w:rsidR="00CB5D1B" w:rsidRPr="000A0B27" w:rsidRDefault="00CB5D1B" w:rsidP="00773421">
            <w:pPr>
              <w:spacing w:line="360" w:lineRule="auto"/>
              <w:ind w:left="-327" w:right="1659"/>
              <w:rPr>
                <w:sz w:val="24"/>
                <w:szCs w:val="24"/>
                <w:lang w:val="lt-LT"/>
              </w:rPr>
            </w:pPr>
          </w:p>
        </w:tc>
      </w:tr>
      <w:tr w:rsidR="00CB5D1B" w:rsidRPr="000A0B27" w14:paraId="4DEF4372" w14:textId="77777777" w:rsidTr="00773421">
        <w:tc>
          <w:tcPr>
            <w:tcW w:w="628" w:type="dxa"/>
            <w:tcBorders>
              <w:top w:val="single" w:sz="4" w:space="0" w:color="000000"/>
              <w:left w:val="single" w:sz="4" w:space="0" w:color="000000"/>
              <w:bottom w:val="single" w:sz="4" w:space="0" w:color="000000"/>
              <w:right w:val="single" w:sz="4" w:space="0" w:color="000000"/>
            </w:tcBorders>
          </w:tcPr>
          <w:p w14:paraId="782F6C02" w14:textId="77777777" w:rsidR="00CB5D1B" w:rsidRPr="000A0B27" w:rsidRDefault="00CB5D1B" w:rsidP="00773421">
            <w:pPr>
              <w:spacing w:line="360" w:lineRule="auto"/>
              <w:ind w:left="9" w:hanging="9"/>
              <w:rPr>
                <w:sz w:val="24"/>
                <w:szCs w:val="24"/>
                <w:lang w:val="lt-LT"/>
              </w:rPr>
            </w:pPr>
          </w:p>
        </w:tc>
        <w:tc>
          <w:tcPr>
            <w:tcW w:w="2881" w:type="dxa"/>
            <w:tcBorders>
              <w:top w:val="single" w:sz="4" w:space="0" w:color="000000"/>
              <w:left w:val="single" w:sz="4" w:space="0" w:color="000000"/>
              <w:bottom w:val="single" w:sz="4" w:space="0" w:color="000000"/>
              <w:right w:val="single" w:sz="4" w:space="0" w:color="000000"/>
            </w:tcBorders>
          </w:tcPr>
          <w:p w14:paraId="4E4F93A5" w14:textId="77777777" w:rsidR="00CB5D1B" w:rsidRPr="000A0B27" w:rsidRDefault="00CB5D1B" w:rsidP="00773421">
            <w:pPr>
              <w:spacing w:line="360" w:lineRule="auto"/>
              <w:ind w:left="-175"/>
              <w:rPr>
                <w:sz w:val="24"/>
                <w:szCs w:val="24"/>
                <w:lang w:val="lt-LT"/>
              </w:rPr>
            </w:pPr>
          </w:p>
        </w:tc>
        <w:tc>
          <w:tcPr>
            <w:tcW w:w="1559" w:type="dxa"/>
            <w:tcBorders>
              <w:top w:val="single" w:sz="4" w:space="0" w:color="000000"/>
              <w:left w:val="single" w:sz="4" w:space="0" w:color="000000"/>
              <w:bottom w:val="single" w:sz="4" w:space="0" w:color="000000"/>
              <w:right w:val="single" w:sz="4" w:space="0" w:color="000000"/>
            </w:tcBorders>
          </w:tcPr>
          <w:p w14:paraId="5DDFF1CA" w14:textId="77777777" w:rsidR="00CB5D1B" w:rsidRPr="000A0B27" w:rsidRDefault="00CB5D1B" w:rsidP="00773421">
            <w:pPr>
              <w:spacing w:line="360" w:lineRule="auto"/>
              <w:ind w:left="-106"/>
              <w:rPr>
                <w:sz w:val="24"/>
                <w:szCs w:val="24"/>
                <w:lang w:val="lt-LT"/>
              </w:rPr>
            </w:pPr>
          </w:p>
        </w:tc>
        <w:tc>
          <w:tcPr>
            <w:tcW w:w="2692" w:type="dxa"/>
            <w:tcBorders>
              <w:top w:val="single" w:sz="4" w:space="0" w:color="000000"/>
              <w:left w:val="single" w:sz="4" w:space="0" w:color="000000"/>
              <w:bottom w:val="single" w:sz="4" w:space="0" w:color="000000"/>
              <w:right w:val="single" w:sz="4" w:space="0" w:color="000000"/>
            </w:tcBorders>
          </w:tcPr>
          <w:p w14:paraId="734BABD8" w14:textId="77777777" w:rsidR="00CB5D1B" w:rsidRPr="000A0B27" w:rsidRDefault="00CB5D1B" w:rsidP="00773421">
            <w:pPr>
              <w:spacing w:line="360" w:lineRule="auto"/>
              <w:ind w:left="-106"/>
              <w:rPr>
                <w:sz w:val="24"/>
                <w:szCs w:val="24"/>
                <w:lang w:val="lt-LT"/>
              </w:rPr>
            </w:pPr>
          </w:p>
        </w:tc>
        <w:tc>
          <w:tcPr>
            <w:tcW w:w="1700" w:type="dxa"/>
            <w:tcBorders>
              <w:top w:val="single" w:sz="4" w:space="0" w:color="000000"/>
              <w:left w:val="single" w:sz="4" w:space="0" w:color="000000"/>
              <w:bottom w:val="single" w:sz="4" w:space="0" w:color="000000"/>
              <w:right w:val="single" w:sz="4" w:space="0" w:color="000000"/>
            </w:tcBorders>
          </w:tcPr>
          <w:p w14:paraId="390C7907" w14:textId="77777777" w:rsidR="00CB5D1B" w:rsidRPr="000A0B27" w:rsidRDefault="00CB5D1B" w:rsidP="00773421">
            <w:pPr>
              <w:spacing w:line="360" w:lineRule="auto"/>
              <w:ind w:left="-107"/>
              <w:rPr>
                <w:sz w:val="24"/>
                <w:szCs w:val="24"/>
                <w:lang w:val="lt-LT"/>
              </w:rPr>
            </w:pPr>
          </w:p>
        </w:tc>
        <w:tc>
          <w:tcPr>
            <w:tcW w:w="1700" w:type="dxa"/>
            <w:tcBorders>
              <w:top w:val="single" w:sz="4" w:space="0" w:color="000000"/>
              <w:left w:val="single" w:sz="4" w:space="0" w:color="000000"/>
              <w:bottom w:val="single" w:sz="4" w:space="0" w:color="000000"/>
              <w:right w:val="single" w:sz="4" w:space="0" w:color="000000"/>
            </w:tcBorders>
          </w:tcPr>
          <w:p w14:paraId="2E8BC940" w14:textId="77777777" w:rsidR="00CB5D1B" w:rsidRPr="000A0B27" w:rsidRDefault="00CB5D1B" w:rsidP="00773421">
            <w:pPr>
              <w:spacing w:line="360" w:lineRule="auto"/>
              <w:ind w:left="-107"/>
              <w:rPr>
                <w:sz w:val="24"/>
                <w:szCs w:val="24"/>
                <w:lang w:val="lt-LT"/>
              </w:rPr>
            </w:pPr>
          </w:p>
        </w:tc>
        <w:tc>
          <w:tcPr>
            <w:tcW w:w="1842" w:type="dxa"/>
            <w:tcBorders>
              <w:top w:val="single" w:sz="4" w:space="0" w:color="000000"/>
              <w:left w:val="single" w:sz="4" w:space="0" w:color="000000"/>
              <w:bottom w:val="single" w:sz="4" w:space="0" w:color="000000"/>
              <w:right w:val="single" w:sz="4" w:space="0" w:color="000000"/>
            </w:tcBorders>
          </w:tcPr>
          <w:p w14:paraId="43B46F92" w14:textId="77777777" w:rsidR="00CB5D1B" w:rsidRPr="000A0B27" w:rsidRDefault="00CB5D1B" w:rsidP="00773421">
            <w:pPr>
              <w:spacing w:line="360" w:lineRule="auto"/>
              <w:ind w:left="-107"/>
              <w:rPr>
                <w:sz w:val="24"/>
                <w:szCs w:val="24"/>
                <w:lang w:val="lt-LT"/>
              </w:rPr>
            </w:pPr>
          </w:p>
        </w:tc>
        <w:tc>
          <w:tcPr>
            <w:tcW w:w="1700" w:type="dxa"/>
            <w:tcBorders>
              <w:top w:val="single" w:sz="4" w:space="0" w:color="000000"/>
              <w:left w:val="single" w:sz="4" w:space="0" w:color="000000"/>
              <w:bottom w:val="single" w:sz="4" w:space="0" w:color="000000"/>
              <w:right w:val="single" w:sz="4" w:space="0" w:color="000000"/>
            </w:tcBorders>
          </w:tcPr>
          <w:p w14:paraId="7C290D46" w14:textId="77777777" w:rsidR="00CB5D1B" w:rsidRPr="000A0B27" w:rsidRDefault="00CB5D1B" w:rsidP="00773421">
            <w:pPr>
              <w:spacing w:line="360" w:lineRule="auto"/>
              <w:ind w:left="-327" w:right="1659"/>
              <w:rPr>
                <w:sz w:val="24"/>
                <w:szCs w:val="24"/>
                <w:lang w:val="lt-LT"/>
              </w:rPr>
            </w:pPr>
          </w:p>
        </w:tc>
      </w:tr>
    </w:tbl>
    <w:p w14:paraId="6EFB408E" w14:textId="77777777" w:rsidR="00CB5D1B" w:rsidRPr="000A0B27" w:rsidRDefault="00CB5D1B" w:rsidP="00CB5D1B">
      <w:pPr>
        <w:ind w:firstLine="709"/>
        <w:rPr>
          <w:sz w:val="24"/>
          <w:szCs w:val="24"/>
          <w:lang w:val="lt-LT"/>
        </w:rPr>
      </w:pPr>
      <w:r w:rsidRPr="000A0B27">
        <w:rPr>
          <w:sz w:val="24"/>
          <w:szCs w:val="24"/>
          <w:lang w:val="lt-LT"/>
        </w:rPr>
        <w:t>Patvirtiname, kad šie darbuotojai yra supažindinti su NMA informacijos saugumo nuostatomis, pateiktomis NMA interneto svetainėje adresu: https://nma.lrv.lt/Apie NMA/Informacijos sauga, ir nuotolinį prisijungimą naudos tik sutartiniams įsipareigojimams vykdyti, vadovaujantis NMA informacijos saugumo nuostatomis.</w:t>
      </w:r>
    </w:p>
    <w:p w14:paraId="37E8871D" w14:textId="77777777" w:rsidR="00CB5D1B" w:rsidRPr="000A0B27" w:rsidRDefault="00CB5D1B" w:rsidP="00CB5D1B">
      <w:pPr>
        <w:ind w:firstLine="709"/>
        <w:rPr>
          <w:sz w:val="24"/>
          <w:szCs w:val="24"/>
          <w:lang w:val="lt-LT"/>
        </w:rPr>
      </w:pPr>
    </w:p>
    <w:p w14:paraId="6E94435E" w14:textId="77777777" w:rsidR="00CB5D1B" w:rsidRPr="000A0B27" w:rsidRDefault="00CB5D1B" w:rsidP="00CB5D1B">
      <w:pPr>
        <w:rPr>
          <w:bCs/>
          <w:sz w:val="24"/>
          <w:szCs w:val="24"/>
          <w:lang w:val="lt-LT"/>
        </w:rPr>
      </w:pPr>
      <w:r w:rsidRPr="000A0B27">
        <w:rPr>
          <w:sz w:val="24"/>
          <w:szCs w:val="24"/>
          <w:lang w:val="lt-LT"/>
        </w:rPr>
        <w:t>Atsakingas asmuo</w:t>
      </w:r>
      <w:r w:rsidRPr="000A0B27">
        <w:rPr>
          <w:bCs/>
          <w:sz w:val="24"/>
          <w:szCs w:val="24"/>
          <w:lang w:val="lt-LT"/>
        </w:rPr>
        <w:t>:</w:t>
      </w:r>
    </w:p>
    <w:p w14:paraId="48E95333" w14:textId="77777777" w:rsidR="00CB5D1B" w:rsidRPr="000A0B27" w:rsidRDefault="00CB5D1B" w:rsidP="00CB5D1B">
      <w:pPr>
        <w:rPr>
          <w:i/>
          <w:iCs/>
          <w:sz w:val="24"/>
          <w:szCs w:val="24"/>
          <w:lang w:val="lt-LT"/>
        </w:rPr>
      </w:pPr>
      <w:r w:rsidRPr="000A0B27">
        <w:rPr>
          <w:noProof/>
          <w:sz w:val="24"/>
          <w:szCs w:val="24"/>
          <w:lang w:val="lt-LT" w:eastAsia="lt-LT"/>
        </w:rPr>
        <mc:AlternateContent>
          <mc:Choice Requires="wps">
            <w:drawing>
              <wp:anchor distT="4294967290" distB="4294967290" distL="114300" distR="114300" simplePos="0" relativeHeight="251659264" behindDoc="0" locked="0" layoutInCell="1" allowOverlap="1" wp14:anchorId="7AD08DD7" wp14:editId="2DDE70DC">
                <wp:simplePos x="0" y="0"/>
                <wp:positionH relativeFrom="column">
                  <wp:posOffset>3771900</wp:posOffset>
                </wp:positionH>
                <wp:positionV relativeFrom="paragraph">
                  <wp:posOffset>75565</wp:posOffset>
                </wp:positionV>
                <wp:extent cx="24003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6A6AF" id="Straight Connector 7"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"/>
            </w:pict>
          </mc:Fallback>
        </mc:AlternateContent>
      </w:r>
      <w:r w:rsidRPr="000A0B27">
        <w:rPr>
          <w:noProof/>
          <w:sz w:val="24"/>
          <w:szCs w:val="24"/>
          <w:lang w:val="lt-LT" w:eastAsia="lt-LT"/>
        </w:rPr>
        <mc:AlternateContent>
          <mc:Choice Requires="wps">
            <w:drawing>
              <wp:anchor distT="4294967290" distB="4294967290" distL="114300" distR="114300" simplePos="0" relativeHeight="251661312" behindDoc="0" locked="0" layoutInCell="1" allowOverlap="1" wp14:anchorId="499C7639" wp14:editId="12703B6E">
                <wp:simplePos x="0" y="0"/>
                <wp:positionH relativeFrom="column">
                  <wp:posOffset>0</wp:posOffset>
                </wp:positionH>
                <wp:positionV relativeFrom="paragraph">
                  <wp:posOffset>75565</wp:posOffset>
                </wp:positionV>
                <wp:extent cx="20574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7A052" id="Straight Connector 8"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"/>
            </w:pict>
          </mc:Fallback>
        </mc:AlternateContent>
      </w:r>
      <w:r w:rsidRPr="000A0B27">
        <w:rPr>
          <w:noProof/>
          <w:sz w:val="24"/>
          <w:szCs w:val="24"/>
          <w:lang w:val="lt-LT" w:eastAsia="lt-LT"/>
        </w:rPr>
        <mc:AlternateContent>
          <mc:Choice Requires="wps">
            <w:drawing>
              <wp:anchor distT="4294967290" distB="4294967290" distL="114300" distR="114300" simplePos="0" relativeHeight="251660288" behindDoc="0" locked="0" layoutInCell="1" allowOverlap="1" wp14:anchorId="76A4B2D0" wp14:editId="276CDD2F">
                <wp:simplePos x="0" y="0"/>
                <wp:positionH relativeFrom="column">
                  <wp:posOffset>2286000</wp:posOffset>
                </wp:positionH>
                <wp:positionV relativeFrom="paragraph">
                  <wp:posOffset>75565</wp:posOffset>
                </wp:positionV>
                <wp:extent cx="13716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EFDBD" id="Straight Connector 9"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"/>
            </w:pict>
          </mc:Fallback>
        </mc:AlternateContent>
      </w:r>
    </w:p>
    <w:p w14:paraId="3A29B4A7" w14:textId="77777777" w:rsidR="00CB5D1B" w:rsidRPr="000A0B27" w:rsidRDefault="00CB5D1B" w:rsidP="00CB5D1B">
      <w:pPr>
        <w:rPr>
          <w:i/>
          <w:iCs/>
          <w:sz w:val="24"/>
          <w:szCs w:val="24"/>
          <w:lang w:val="lt-LT"/>
        </w:rPr>
      </w:pPr>
      <w:r w:rsidRPr="000A0B27">
        <w:rPr>
          <w:i/>
          <w:iCs/>
          <w:sz w:val="24"/>
          <w:szCs w:val="24"/>
          <w:lang w:val="lt-LT"/>
        </w:rPr>
        <w:t xml:space="preserve">         (</w:t>
      </w:r>
      <w:r w:rsidRPr="000A0B27">
        <w:rPr>
          <w:i/>
          <w:sz w:val="24"/>
          <w:szCs w:val="24"/>
          <w:lang w:val="lt-LT"/>
        </w:rPr>
        <w:t xml:space="preserve">darbuotojo </w:t>
      </w:r>
      <w:r w:rsidRPr="000A0B27">
        <w:rPr>
          <w:i/>
          <w:iCs/>
          <w:sz w:val="24"/>
          <w:szCs w:val="24"/>
          <w:lang w:val="lt-LT"/>
        </w:rPr>
        <w:t>pareigos)                             (parašas)                                (vardas, pavardė)</w:t>
      </w:r>
    </w:p>
    <w:tbl>
      <w:tblPr>
        <w:tblW w:w="10426" w:type="dxa"/>
        <w:tblLook w:val="04A0" w:firstRow="1" w:lastRow="0" w:firstColumn="1" w:lastColumn="0" w:noHBand="0" w:noVBand="1"/>
      </w:tblPr>
      <w:tblGrid>
        <w:gridCol w:w="4319"/>
        <w:gridCol w:w="1556"/>
        <w:gridCol w:w="4551"/>
      </w:tblGrid>
      <w:tr w:rsidR="00CB5D1B" w:rsidRPr="000A0B27" w14:paraId="50CBA196" w14:textId="77777777" w:rsidTr="00773421">
        <w:tc>
          <w:tcPr>
            <w:tcW w:w="4319" w:type="dxa"/>
          </w:tcPr>
          <w:p w14:paraId="6D043E6F" w14:textId="77777777" w:rsidR="00CB5D1B" w:rsidRPr="000A0B27" w:rsidRDefault="00CB5D1B" w:rsidP="00773421">
            <w:pPr>
              <w:shd w:val="clear" w:color="auto" w:fill="FFFFFF" w:themeFill="background1"/>
              <w:tabs>
                <w:tab w:val="left" w:pos="993"/>
              </w:tabs>
              <w:ind w:right="142"/>
              <w:rPr>
                <w:rFonts w:eastAsia="Calibri"/>
                <w:sz w:val="24"/>
                <w:szCs w:val="24"/>
                <w:lang w:val="lt-LT"/>
              </w:rPr>
            </w:pPr>
          </w:p>
        </w:tc>
        <w:tc>
          <w:tcPr>
            <w:tcW w:w="1556" w:type="dxa"/>
          </w:tcPr>
          <w:p w14:paraId="56DC2B5F" w14:textId="77777777" w:rsidR="00CB5D1B" w:rsidRPr="000A0B27" w:rsidRDefault="00CB5D1B" w:rsidP="00773421">
            <w:pPr>
              <w:shd w:val="clear" w:color="auto" w:fill="FFFFFF" w:themeFill="background1"/>
              <w:tabs>
                <w:tab w:val="left" w:pos="993"/>
              </w:tabs>
              <w:ind w:right="142"/>
              <w:rPr>
                <w:rFonts w:eastAsia="Calibri"/>
                <w:sz w:val="24"/>
                <w:szCs w:val="24"/>
                <w:lang w:val="lt-LT"/>
              </w:rPr>
            </w:pPr>
          </w:p>
        </w:tc>
        <w:tc>
          <w:tcPr>
            <w:tcW w:w="4551" w:type="dxa"/>
          </w:tcPr>
          <w:p w14:paraId="5778CFE0" w14:textId="77777777" w:rsidR="00CB5D1B" w:rsidRPr="000A0B27" w:rsidRDefault="00CB5D1B" w:rsidP="00773421">
            <w:pPr>
              <w:shd w:val="clear" w:color="auto" w:fill="FFFFFF" w:themeFill="background1"/>
              <w:tabs>
                <w:tab w:val="left" w:pos="993"/>
              </w:tabs>
              <w:ind w:right="142"/>
              <w:rPr>
                <w:rFonts w:eastAsia="Calibri"/>
                <w:sz w:val="24"/>
                <w:szCs w:val="24"/>
                <w:lang w:val="lt-LT"/>
              </w:rPr>
            </w:pPr>
          </w:p>
        </w:tc>
      </w:tr>
      <w:tr w:rsidR="00CB5D1B" w:rsidRPr="000A0B27" w14:paraId="297AF292" w14:textId="77777777" w:rsidTr="00773421">
        <w:tc>
          <w:tcPr>
            <w:tcW w:w="4319" w:type="dxa"/>
          </w:tcPr>
          <w:p w14:paraId="2F02CFD6" w14:textId="77777777" w:rsidR="00CB5D1B" w:rsidRPr="000A0B27" w:rsidRDefault="00CB5D1B" w:rsidP="00773421">
            <w:pPr>
              <w:shd w:val="clear" w:color="auto" w:fill="FFFFFF" w:themeFill="background1"/>
              <w:tabs>
                <w:tab w:val="left" w:pos="993"/>
              </w:tabs>
              <w:ind w:right="142"/>
              <w:rPr>
                <w:rFonts w:eastAsia="Calibri"/>
                <w:b/>
                <w:sz w:val="24"/>
                <w:szCs w:val="24"/>
                <w:lang w:val="lt-LT"/>
              </w:rPr>
            </w:pPr>
            <w:r w:rsidRPr="000A0B27">
              <w:rPr>
                <w:rFonts w:eastAsia="Calibri"/>
                <w:b/>
                <w:sz w:val="24"/>
                <w:szCs w:val="24"/>
                <w:lang w:val="lt-LT"/>
              </w:rPr>
              <w:t>NMA</w:t>
            </w:r>
          </w:p>
          <w:p w14:paraId="19EBFE24" w14:textId="08A91275" w:rsidR="00CB5D1B" w:rsidRPr="000A0B27" w:rsidRDefault="00CB5D1B" w:rsidP="00773421">
            <w:pPr>
              <w:shd w:val="clear" w:color="auto" w:fill="FFFFFF" w:themeFill="background1"/>
              <w:tabs>
                <w:tab w:val="left" w:pos="993"/>
              </w:tabs>
              <w:ind w:right="142"/>
              <w:rPr>
                <w:rFonts w:eastAsia="Calibri"/>
                <w:i/>
                <w:sz w:val="24"/>
                <w:szCs w:val="24"/>
                <w:lang w:val="lt-LT"/>
              </w:rPr>
            </w:pPr>
          </w:p>
        </w:tc>
        <w:tc>
          <w:tcPr>
            <w:tcW w:w="1556" w:type="dxa"/>
          </w:tcPr>
          <w:p w14:paraId="0D8163CD" w14:textId="77777777" w:rsidR="00CB5D1B" w:rsidRPr="000A0B27" w:rsidRDefault="00CB5D1B" w:rsidP="00773421">
            <w:pPr>
              <w:shd w:val="clear" w:color="auto" w:fill="FFFFFF" w:themeFill="background1"/>
              <w:tabs>
                <w:tab w:val="left" w:pos="993"/>
              </w:tabs>
              <w:ind w:right="142"/>
              <w:rPr>
                <w:rFonts w:eastAsia="Calibri"/>
                <w:sz w:val="24"/>
                <w:szCs w:val="24"/>
                <w:lang w:val="lt-LT"/>
              </w:rPr>
            </w:pPr>
          </w:p>
        </w:tc>
        <w:tc>
          <w:tcPr>
            <w:tcW w:w="4551" w:type="dxa"/>
          </w:tcPr>
          <w:p w14:paraId="37DE7635" w14:textId="77777777" w:rsidR="00CB5D1B" w:rsidRPr="000A0B27" w:rsidRDefault="00CB5D1B" w:rsidP="00773421">
            <w:pPr>
              <w:rPr>
                <w:b/>
                <w:iCs/>
                <w:color w:val="000000"/>
                <w:sz w:val="24"/>
                <w:szCs w:val="24"/>
                <w:lang w:val="lt-LT"/>
              </w:rPr>
            </w:pPr>
            <w:r w:rsidRPr="000A0B27">
              <w:rPr>
                <w:b/>
                <w:iCs/>
                <w:color w:val="000000"/>
                <w:sz w:val="24"/>
                <w:szCs w:val="24"/>
                <w:lang w:val="lt-LT"/>
              </w:rPr>
              <w:t>Tiekėjas</w:t>
            </w:r>
          </w:p>
          <w:p w14:paraId="6C6994B6" w14:textId="5935C5D4" w:rsidR="00CB5D1B" w:rsidRPr="000A0B27" w:rsidRDefault="00CB5D1B" w:rsidP="00773421">
            <w:pPr>
              <w:shd w:val="clear" w:color="auto" w:fill="FFFFFF" w:themeFill="background1"/>
              <w:tabs>
                <w:tab w:val="left" w:pos="993"/>
              </w:tabs>
              <w:ind w:right="142"/>
              <w:rPr>
                <w:rFonts w:eastAsia="Calibri"/>
                <w:sz w:val="24"/>
                <w:szCs w:val="24"/>
                <w:lang w:val="lt-LT"/>
              </w:rPr>
            </w:pPr>
          </w:p>
        </w:tc>
      </w:tr>
    </w:tbl>
    <w:p w14:paraId="6CB8869B" w14:textId="77777777" w:rsidR="00CB5D1B" w:rsidRPr="000A0B27" w:rsidRDefault="00CB5D1B" w:rsidP="00CB5D1B">
      <w:pPr>
        <w:pStyle w:val="skpavadinimas"/>
        <w:spacing w:line="276" w:lineRule="auto"/>
        <w:jc w:val="left"/>
        <w:rPr>
          <w:rFonts w:ascii="Times New Roman" w:hAnsi="Times New Roman" w:cs="Times New Roman"/>
        </w:rPr>
      </w:pPr>
    </w:p>
    <w:p w14:paraId="7E10D1A8" w14:textId="77777777" w:rsidR="00CB5D1B" w:rsidRPr="000A0B27" w:rsidRDefault="00CB5D1B" w:rsidP="00CB5D1B">
      <w:pPr>
        <w:pStyle w:val="skpavadinimas"/>
        <w:spacing w:line="276" w:lineRule="auto"/>
        <w:jc w:val="left"/>
        <w:rPr>
          <w:rFonts w:ascii="Times New Roman" w:hAnsi="Times New Roman" w:cs="Times New Roman"/>
        </w:rPr>
        <w:sectPr w:rsidR="00CB5D1B" w:rsidRPr="000A0B27" w:rsidSect="00CB5D1B">
          <w:headerReference w:type="default" r:id="rId12"/>
          <w:pgSz w:w="16838" w:h="11906" w:orient="landscape" w:code="9"/>
          <w:pgMar w:top="851" w:right="1134" w:bottom="567" w:left="993" w:header="709" w:footer="709" w:gutter="0"/>
          <w:pgNumType w:start="1" w:chapStyle="2"/>
          <w:cols w:space="708"/>
          <w:titlePg/>
          <w:docGrid w:linePitch="360"/>
        </w:sectPr>
      </w:pPr>
    </w:p>
    <w:p w14:paraId="664802DB" w14:textId="77777777" w:rsidR="00CB5D1B" w:rsidRPr="000A0B27" w:rsidRDefault="00CB5D1B" w:rsidP="00CB5D1B">
      <w:pPr>
        <w:pStyle w:val="BodyText"/>
        <w:ind w:left="6663"/>
        <w:rPr>
          <w:sz w:val="20"/>
        </w:rPr>
      </w:pPr>
      <w:r w:rsidRPr="000A0B27">
        <w:rPr>
          <w:sz w:val="20"/>
        </w:rPr>
        <w:lastRenderedPageBreak/>
        <w:t xml:space="preserve">2026 m.        d. </w:t>
      </w:r>
    </w:p>
    <w:p w14:paraId="73A269E4" w14:textId="77777777" w:rsidR="00CB5D1B" w:rsidRPr="000A0B27" w:rsidRDefault="00CB5D1B" w:rsidP="00CB5D1B">
      <w:pPr>
        <w:pStyle w:val="BodyText"/>
        <w:ind w:left="6663"/>
        <w:jc w:val="left"/>
        <w:rPr>
          <w:sz w:val="20"/>
        </w:rPr>
      </w:pPr>
      <w:r w:rsidRPr="000A0B27">
        <w:rPr>
          <w:sz w:val="20"/>
        </w:rPr>
        <w:t xml:space="preserve">„Symantec Identity Manager“ </w:t>
      </w:r>
      <w:r w:rsidRPr="000A0B27">
        <w:rPr>
          <w:rFonts w:eastAsia="Calibri"/>
          <w:sz w:val="20"/>
        </w:rPr>
        <w:t>arba lygiavertės</w:t>
      </w:r>
      <w:r w:rsidRPr="000A0B27">
        <w:rPr>
          <w:sz w:val="20"/>
        </w:rPr>
        <w:t xml:space="preserve"> licencijų prenumeratos sutarties Nr. VPS9- </w:t>
      </w:r>
    </w:p>
    <w:p w14:paraId="38C543F8" w14:textId="77777777" w:rsidR="00CB5D1B" w:rsidRPr="000A0B27" w:rsidRDefault="00CB5D1B" w:rsidP="00CB5D1B">
      <w:pPr>
        <w:tabs>
          <w:tab w:val="left" w:pos="6663"/>
          <w:tab w:val="left" w:pos="7714"/>
        </w:tabs>
        <w:rPr>
          <w:lang w:val="lt-LT"/>
        </w:rPr>
      </w:pPr>
      <w:r w:rsidRPr="000A0B27">
        <w:rPr>
          <w:lang w:val="lt-LT"/>
        </w:rPr>
        <w:t xml:space="preserve">                                                                                                                                     </w:t>
      </w:r>
      <w:bookmarkStart w:id="21" w:name="bdar"/>
      <w:r w:rsidRPr="000A0B27">
        <w:rPr>
          <w:lang w:val="lt-LT"/>
        </w:rPr>
        <w:t>6 priedas</w:t>
      </w:r>
      <w:bookmarkEnd w:id="21"/>
    </w:p>
    <w:p w14:paraId="02CD498E" w14:textId="77777777" w:rsidR="00CB5D1B" w:rsidRPr="000A0B27" w:rsidRDefault="00CB5D1B" w:rsidP="00CB5D1B">
      <w:pPr>
        <w:ind w:left="5670"/>
        <w:rPr>
          <w:sz w:val="24"/>
          <w:szCs w:val="24"/>
          <w:lang w:val="lt-LT"/>
        </w:rPr>
      </w:pPr>
    </w:p>
    <w:p w14:paraId="188B7281" w14:textId="77777777" w:rsidR="00CB5D1B" w:rsidRPr="000A0B27" w:rsidRDefault="00CB5D1B" w:rsidP="00CB5D1B">
      <w:pPr>
        <w:jc w:val="center"/>
        <w:rPr>
          <w:b/>
          <w:sz w:val="24"/>
          <w:szCs w:val="24"/>
          <w:lang w:val="lt-LT"/>
        </w:rPr>
      </w:pPr>
      <w:r w:rsidRPr="000A0B27">
        <w:rPr>
          <w:b/>
          <w:sz w:val="24"/>
          <w:szCs w:val="24"/>
          <w:lang w:val="lt-LT"/>
        </w:rPr>
        <w:t>DĖL STANDARTINIŲ DUOMENŲ TVARKYMO SĄLYGŲ</w:t>
      </w:r>
    </w:p>
    <w:p w14:paraId="38B46EE5" w14:textId="77777777" w:rsidR="00CB5D1B" w:rsidRPr="000A0B27" w:rsidRDefault="00CB5D1B" w:rsidP="00CB5D1B">
      <w:pPr>
        <w:jc w:val="center"/>
        <w:rPr>
          <w:b/>
          <w:sz w:val="24"/>
          <w:szCs w:val="24"/>
          <w:lang w:val="lt-LT"/>
        </w:rPr>
      </w:pPr>
    </w:p>
    <w:p w14:paraId="7D0F223A" w14:textId="77777777" w:rsidR="00CB5D1B" w:rsidRPr="000A0B27" w:rsidRDefault="00CB5D1B" w:rsidP="00F254EE">
      <w:pPr>
        <w:ind w:firstLine="567"/>
        <w:jc w:val="both"/>
        <w:rPr>
          <w:sz w:val="24"/>
          <w:szCs w:val="24"/>
          <w:lang w:val="lt-LT"/>
        </w:rPr>
      </w:pPr>
      <w:r w:rsidRPr="000A0B27">
        <w:rPr>
          <w:sz w:val="24"/>
          <w:szCs w:val="24"/>
          <w:lang w:val="lt-LT"/>
        </w:rPr>
        <w:t xml:space="preserve">Atsižvelgiant į tai, kad </w:t>
      </w:r>
      <w:r w:rsidRPr="000A0B27">
        <w:rPr>
          <w:b/>
          <w:bCs/>
          <w:sz w:val="24"/>
          <w:szCs w:val="24"/>
          <w:lang w:val="lt-LT"/>
        </w:rPr>
        <w:t>Nacionalinė mokėjimo agentūra prie Žemės ūkio ministerijos</w:t>
      </w:r>
      <w:r w:rsidRPr="000A0B27">
        <w:rPr>
          <w:sz w:val="24"/>
          <w:szCs w:val="24"/>
          <w:lang w:val="lt-LT"/>
        </w:rPr>
        <w:t xml:space="preserve"> (toliau – NMA) siekia pasitelkti__________ (toliau – Duomenų tvarkytojas/Tiekėjas) atlikti tam tikrus duomenų tvarkymo veiksmus NMA vardu bei NMA nurodytais tikslais, siekdamos (-i) užtikrinti reikiamas asmens duomenų apsaugos priemones, tinkamą duomenų subjektų teisių įgyvendinimą, susitaria dėl standartinių duomenų tvarkymo sąlygų (toliau – </w:t>
      </w:r>
      <w:r w:rsidRPr="000A0B27">
        <w:rPr>
          <w:b/>
          <w:sz w:val="24"/>
          <w:szCs w:val="24"/>
          <w:lang w:val="lt-LT"/>
        </w:rPr>
        <w:t>Standartinės sąlygos</w:t>
      </w:r>
      <w:r w:rsidRPr="000A0B27">
        <w:rPr>
          <w:sz w:val="24"/>
          <w:szCs w:val="24"/>
          <w:lang w:val="lt-LT"/>
        </w:rPr>
        <w:t>):</w:t>
      </w:r>
    </w:p>
    <w:p w14:paraId="48A0FF82" w14:textId="77777777" w:rsidR="00CB5D1B" w:rsidRPr="000A0B27" w:rsidRDefault="00CB5D1B" w:rsidP="00CB5D1B">
      <w:pPr>
        <w:rPr>
          <w:sz w:val="24"/>
          <w:szCs w:val="24"/>
          <w:lang w:val="lt-LT"/>
        </w:rPr>
      </w:pPr>
    </w:p>
    <w:p w14:paraId="6377028E" w14:textId="77777777" w:rsidR="00CB5D1B" w:rsidRPr="000A0B27" w:rsidRDefault="00CB5D1B" w:rsidP="00CB5D1B">
      <w:pPr>
        <w:suppressAutoHyphens/>
        <w:autoSpaceDN w:val="0"/>
        <w:jc w:val="center"/>
        <w:rPr>
          <w:b/>
          <w:sz w:val="24"/>
          <w:szCs w:val="24"/>
          <w:lang w:val="lt-LT"/>
        </w:rPr>
      </w:pPr>
      <w:r w:rsidRPr="000A0B27">
        <w:rPr>
          <w:b/>
          <w:sz w:val="24"/>
          <w:szCs w:val="24"/>
          <w:lang w:val="lt-LT"/>
        </w:rPr>
        <w:t>I SKYRIUS</w:t>
      </w:r>
    </w:p>
    <w:p w14:paraId="67A9E3BD" w14:textId="77777777" w:rsidR="00CB5D1B" w:rsidRPr="000A0B27" w:rsidRDefault="00CB5D1B" w:rsidP="00CB5D1B">
      <w:pPr>
        <w:suppressAutoHyphens/>
        <w:autoSpaceDN w:val="0"/>
        <w:jc w:val="center"/>
        <w:rPr>
          <w:b/>
          <w:sz w:val="24"/>
          <w:szCs w:val="24"/>
          <w:lang w:val="lt-LT"/>
        </w:rPr>
      </w:pPr>
      <w:r w:rsidRPr="000A0B27">
        <w:rPr>
          <w:b/>
          <w:sz w:val="24"/>
          <w:szCs w:val="24"/>
          <w:lang w:val="lt-LT"/>
        </w:rPr>
        <w:t>BENDROSIOS NUOSTATOS</w:t>
      </w:r>
    </w:p>
    <w:p w14:paraId="7B92C7E9" w14:textId="77777777" w:rsidR="00CB5D1B" w:rsidRPr="000A0B27" w:rsidRDefault="00CB5D1B" w:rsidP="00CB5D1B">
      <w:pPr>
        <w:pStyle w:val="ListParagraph"/>
        <w:ind w:left="1080"/>
        <w:rPr>
          <w:b/>
          <w:sz w:val="24"/>
          <w:szCs w:val="24"/>
          <w:lang w:val="lt-LT"/>
        </w:rPr>
      </w:pPr>
    </w:p>
    <w:p w14:paraId="490C3852" w14:textId="77777777" w:rsidR="00CB5D1B" w:rsidRPr="000A0B27" w:rsidRDefault="00CB5D1B" w:rsidP="00F254EE">
      <w:pPr>
        <w:pStyle w:val="ListParagraph"/>
        <w:numPr>
          <w:ilvl w:val="0"/>
          <w:numId w:val="53"/>
        </w:numPr>
        <w:suppressAutoHyphens/>
        <w:autoSpaceDN w:val="0"/>
        <w:ind w:left="0" w:firstLine="567"/>
        <w:jc w:val="both"/>
        <w:rPr>
          <w:sz w:val="24"/>
          <w:szCs w:val="24"/>
          <w:lang w:val="lt-LT"/>
        </w:rPr>
      </w:pPr>
      <w:r w:rsidRPr="000A0B27">
        <w:rPr>
          <w:sz w:val="24"/>
          <w:szCs w:val="24"/>
          <w:lang w:val="lt-LT"/>
        </w:rPr>
        <w:t>Šiose Standartinėse sąlygose naudojamos sąvokos:</w:t>
      </w:r>
    </w:p>
    <w:p w14:paraId="74D9733C" w14:textId="77777777" w:rsidR="00CB5D1B" w:rsidRPr="000A0B27" w:rsidRDefault="00CB5D1B" w:rsidP="00F254EE">
      <w:pPr>
        <w:pStyle w:val="Style8"/>
        <w:widowControl/>
        <w:numPr>
          <w:ilvl w:val="1"/>
          <w:numId w:val="54"/>
        </w:numPr>
        <w:spacing w:line="240" w:lineRule="auto"/>
        <w:ind w:left="0" w:firstLine="567"/>
        <w:rPr>
          <w:rFonts w:ascii="Times New Roman" w:eastAsia="Times New Roman" w:hAnsi="Times New Roman" w:cs="Times New Roman"/>
          <w:bCs/>
          <w:lang w:val="lt-LT" w:eastAsia="lt-LT"/>
        </w:rPr>
      </w:pPr>
      <w:r w:rsidRPr="000A0B27">
        <w:rPr>
          <w:rFonts w:ascii="Times New Roman" w:hAnsi="Times New Roman" w:cs="Times New Roman"/>
          <w:b/>
          <w:lang w:val="lt-LT"/>
        </w:rPr>
        <w:t xml:space="preserve">ADTAĮ </w:t>
      </w:r>
      <w:r w:rsidRPr="000A0B27">
        <w:rPr>
          <w:rFonts w:ascii="Times New Roman" w:hAnsi="Times New Roman" w:cs="Times New Roman"/>
          <w:lang w:val="lt-LT"/>
        </w:rPr>
        <w:t>– Lietuvos Respublikos asmens duomenų teisinės apsaugos įstatymas;</w:t>
      </w:r>
    </w:p>
    <w:p w14:paraId="5526AFA5" w14:textId="77777777" w:rsidR="00CB5D1B" w:rsidRPr="000A0B27" w:rsidRDefault="00CB5D1B" w:rsidP="00F254EE">
      <w:pPr>
        <w:pStyle w:val="Style8"/>
        <w:widowControl/>
        <w:numPr>
          <w:ilvl w:val="1"/>
          <w:numId w:val="54"/>
        </w:numPr>
        <w:spacing w:line="240" w:lineRule="auto"/>
        <w:ind w:left="0" w:firstLine="567"/>
        <w:rPr>
          <w:rFonts w:ascii="Times New Roman" w:eastAsia="Times New Roman" w:hAnsi="Times New Roman" w:cs="Times New Roman"/>
          <w:bCs/>
          <w:lang w:val="lt-LT" w:eastAsia="lt-LT"/>
        </w:rPr>
      </w:pPr>
      <w:r w:rsidRPr="000A0B27">
        <w:rPr>
          <w:rFonts w:ascii="Times New Roman" w:hAnsi="Times New Roman" w:cs="Times New Roman"/>
          <w:b/>
          <w:bCs/>
          <w:lang w:val="lt-LT"/>
        </w:rPr>
        <w:t xml:space="preserve">asmens duomenys </w:t>
      </w:r>
      <w:r w:rsidRPr="000A0B27">
        <w:rPr>
          <w:rFonts w:ascii="Times New Roman" w:hAnsi="Times New Roman" w:cs="Times New Roman"/>
          <w:lang w:val="lt-LT"/>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pavyzdžiui, vardą ir pavardę, asmens identifikavimo numerį, buvimo vietos duomenis ir interneto identifikatorių, arba pagal vieną ar kelis to fizinio asmens fizinės, fiziologinės, genetinės, psichinės, ekonominės, kultūrinės ar socialinės tapatybės požymius;</w:t>
      </w:r>
    </w:p>
    <w:p w14:paraId="482D27AE" w14:textId="77777777" w:rsidR="00CB5D1B" w:rsidRPr="000A0B27" w:rsidRDefault="00CB5D1B" w:rsidP="00F254EE">
      <w:pPr>
        <w:pStyle w:val="Style8"/>
        <w:widowControl/>
        <w:numPr>
          <w:ilvl w:val="1"/>
          <w:numId w:val="54"/>
        </w:numPr>
        <w:spacing w:line="240" w:lineRule="auto"/>
        <w:ind w:left="0" w:firstLine="567"/>
        <w:rPr>
          <w:rFonts w:ascii="Times New Roman" w:eastAsia="Times New Roman" w:hAnsi="Times New Roman" w:cs="Times New Roman"/>
          <w:bCs/>
          <w:lang w:val="lt-LT" w:eastAsia="lt-LT"/>
        </w:rPr>
      </w:pPr>
      <w:r w:rsidRPr="000A0B27">
        <w:rPr>
          <w:rFonts w:ascii="Times New Roman" w:hAnsi="Times New Roman" w:cs="Times New Roman"/>
          <w:b/>
          <w:bCs/>
          <w:lang w:val="lt-LT"/>
        </w:rPr>
        <w:t>asmens duomenų saugumo pažeidimas</w:t>
      </w:r>
      <w:r w:rsidRPr="000A0B27">
        <w:rPr>
          <w:rFonts w:ascii="Times New Roman" w:hAnsi="Times New Roman" w:cs="Times New Roman"/>
          <w:lang w:val="lt-LT"/>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14:paraId="075816C8" w14:textId="77777777" w:rsidR="00CB5D1B" w:rsidRPr="000A0B27" w:rsidRDefault="00CB5D1B" w:rsidP="00F254EE">
      <w:pPr>
        <w:pStyle w:val="Style8"/>
        <w:widowControl/>
        <w:numPr>
          <w:ilvl w:val="1"/>
          <w:numId w:val="54"/>
        </w:numPr>
        <w:spacing w:line="240" w:lineRule="auto"/>
        <w:ind w:left="0" w:firstLine="567"/>
        <w:rPr>
          <w:rFonts w:ascii="Times New Roman" w:eastAsia="Times New Roman" w:hAnsi="Times New Roman" w:cs="Times New Roman"/>
          <w:bCs/>
          <w:lang w:val="lt-LT" w:eastAsia="lt-LT"/>
        </w:rPr>
      </w:pPr>
      <w:r w:rsidRPr="000A0B27">
        <w:rPr>
          <w:rFonts w:ascii="Times New Roman" w:hAnsi="Times New Roman" w:cs="Times New Roman"/>
          <w:b/>
          <w:bCs/>
          <w:lang w:val="lt-LT" w:eastAsia="lt-LT"/>
        </w:rPr>
        <w:t>duomenų subjektas</w:t>
      </w:r>
      <w:r w:rsidRPr="000A0B27">
        <w:rPr>
          <w:rFonts w:ascii="Times New Roman" w:hAnsi="Times New Roman" w:cs="Times New Roman"/>
          <w:bCs/>
          <w:lang w:val="lt-LT" w:eastAsia="lt-LT"/>
        </w:rPr>
        <w:t xml:space="preserve"> –</w:t>
      </w:r>
      <w:r w:rsidRPr="000A0B27">
        <w:rPr>
          <w:rFonts w:ascii="Times New Roman" w:hAnsi="Times New Roman" w:cs="Times New Roman"/>
          <w:b/>
          <w:bCs/>
          <w:lang w:val="lt-LT" w:eastAsia="lt-LT"/>
        </w:rPr>
        <w:t xml:space="preserve"> </w:t>
      </w:r>
      <w:r w:rsidRPr="000A0B27">
        <w:rPr>
          <w:rStyle w:val="FontStyle38"/>
          <w:rFonts w:ascii="Times New Roman" w:hAnsi="Times New Roman" w:cs="Times New Roman"/>
          <w:sz w:val="24"/>
          <w:szCs w:val="24"/>
          <w:lang w:val="lt-LT"/>
        </w:rPr>
        <w:t>fizinis asmuo, kurio asmens duomenys tvarkomi;</w:t>
      </w:r>
    </w:p>
    <w:p w14:paraId="596E9E98" w14:textId="77777777" w:rsidR="00CB5D1B" w:rsidRPr="000A0B27" w:rsidRDefault="00CB5D1B" w:rsidP="00F254EE">
      <w:pPr>
        <w:pStyle w:val="Style8"/>
        <w:widowControl/>
        <w:numPr>
          <w:ilvl w:val="1"/>
          <w:numId w:val="54"/>
        </w:numPr>
        <w:spacing w:line="240" w:lineRule="auto"/>
        <w:ind w:left="0" w:firstLine="567"/>
        <w:rPr>
          <w:rFonts w:ascii="Times New Roman" w:eastAsia="Times New Roman" w:hAnsi="Times New Roman" w:cs="Times New Roman"/>
          <w:bCs/>
          <w:lang w:val="lt-LT" w:eastAsia="lt-LT"/>
        </w:rPr>
      </w:pPr>
      <w:r w:rsidRPr="000A0B27">
        <w:rPr>
          <w:rFonts w:ascii="Times New Roman" w:hAnsi="Times New Roman" w:cs="Times New Roman"/>
          <w:b/>
          <w:bCs/>
          <w:lang w:val="lt-LT"/>
        </w:rPr>
        <w:t xml:space="preserve">duomenų tvarkymas </w:t>
      </w:r>
      <w:r w:rsidRPr="000A0B27">
        <w:rPr>
          <w:rFonts w:ascii="Times New Roman" w:hAnsi="Times New Roman" w:cs="Times New Roman"/>
          <w:lang w:val="lt-LT"/>
        </w:rPr>
        <w:t>– bet kokia automatizuotomis arba neautomatizuotomis priemonėmis su asmens duomenimis ar asmens duomenų rinkiniais atliekama operacija (veiksmas) ar operacijų (veiksmų)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03C6FFF2" w14:textId="77777777" w:rsidR="00CB5D1B" w:rsidRPr="000A0B27" w:rsidRDefault="00CB5D1B" w:rsidP="00F254EE">
      <w:pPr>
        <w:pStyle w:val="Style8"/>
        <w:widowControl/>
        <w:numPr>
          <w:ilvl w:val="1"/>
          <w:numId w:val="54"/>
        </w:numPr>
        <w:spacing w:line="240" w:lineRule="auto"/>
        <w:ind w:left="0" w:firstLine="567"/>
        <w:rPr>
          <w:rFonts w:ascii="Times New Roman" w:eastAsia="Times New Roman" w:hAnsi="Times New Roman" w:cs="Times New Roman"/>
          <w:bCs/>
          <w:lang w:val="lt-LT" w:eastAsia="lt-LT"/>
        </w:rPr>
      </w:pPr>
      <w:r w:rsidRPr="000A0B27">
        <w:rPr>
          <w:rFonts w:ascii="Times New Roman" w:hAnsi="Times New Roman" w:cs="Times New Roman"/>
          <w:b/>
          <w:bCs/>
          <w:lang w:val="lt-LT" w:eastAsia="lt-LT"/>
        </w:rPr>
        <w:t>Inspekcija</w:t>
      </w:r>
      <w:r w:rsidRPr="000A0B27">
        <w:rPr>
          <w:rFonts w:ascii="Times New Roman" w:hAnsi="Times New Roman" w:cs="Times New Roman"/>
          <w:bCs/>
          <w:lang w:val="lt-LT" w:eastAsia="lt-LT"/>
        </w:rPr>
        <w:t xml:space="preserve"> – Valstybinė duomenų apsaugos inspekcija;</w:t>
      </w:r>
    </w:p>
    <w:p w14:paraId="04558869" w14:textId="77777777" w:rsidR="00CB5D1B" w:rsidRPr="000A0B27" w:rsidRDefault="00CB5D1B" w:rsidP="00F254EE">
      <w:pPr>
        <w:pStyle w:val="Style8"/>
        <w:widowControl/>
        <w:numPr>
          <w:ilvl w:val="1"/>
          <w:numId w:val="54"/>
        </w:numPr>
        <w:spacing w:line="240" w:lineRule="auto"/>
        <w:ind w:left="0" w:firstLine="567"/>
        <w:rPr>
          <w:rStyle w:val="FontStyle38"/>
          <w:rFonts w:ascii="Times New Roman" w:hAnsi="Times New Roman" w:cs="Times New Roman"/>
          <w:b w:val="0"/>
          <w:sz w:val="24"/>
          <w:szCs w:val="24"/>
          <w:lang w:val="lt-LT"/>
        </w:rPr>
      </w:pPr>
      <w:r w:rsidRPr="000A0B27">
        <w:rPr>
          <w:rFonts w:ascii="Times New Roman" w:hAnsi="Times New Roman" w:cs="Times New Roman"/>
          <w:b/>
          <w:bCs/>
          <w:lang w:val="lt-LT" w:eastAsia="lt-LT"/>
        </w:rPr>
        <w:t>Reglamentas</w:t>
      </w:r>
      <w:r w:rsidRPr="000A0B27">
        <w:rPr>
          <w:rFonts w:ascii="Times New Roman" w:hAnsi="Times New Roman" w:cs="Times New Roman"/>
          <w:bCs/>
          <w:lang w:val="lt-LT" w:eastAsia="lt-LT"/>
        </w:rPr>
        <w:t xml:space="preserve"> – </w:t>
      </w:r>
      <w:r w:rsidRPr="000A0B27">
        <w:rPr>
          <w:rStyle w:val="FontStyle38"/>
          <w:rFonts w:ascii="Times New Roman" w:hAnsi="Times New Roman" w:cs="Times New Roman"/>
          <w:sz w:val="24"/>
          <w:szCs w:val="24"/>
          <w:lang w:val="lt-LT"/>
        </w:rPr>
        <w:t>2016 m. balandžio 27 d. Europos Parlamento ir Tarybos reglamentas (ES) 2016/679 Dėl fizinių asmens duomenų apsaugos tvarkant asmens duomenis ir dėl laisvo tokių duomenų judėjimo ir kuriuo panaikinama Direktyva 95/46/EB (Bendrasis duomenų apsaugos reglamentas).</w:t>
      </w:r>
    </w:p>
    <w:p w14:paraId="605EDF09" w14:textId="77777777" w:rsidR="00CB5D1B" w:rsidRPr="000A0B27" w:rsidRDefault="00CB5D1B" w:rsidP="00F254EE">
      <w:pPr>
        <w:pStyle w:val="Style8"/>
        <w:widowControl/>
        <w:numPr>
          <w:ilvl w:val="0"/>
          <w:numId w:val="53"/>
        </w:numPr>
        <w:spacing w:line="240" w:lineRule="auto"/>
        <w:ind w:left="0" w:firstLine="567"/>
        <w:rPr>
          <w:rFonts w:ascii="Times New Roman" w:hAnsi="Times New Roman" w:cs="Times New Roman"/>
          <w:bCs/>
          <w:lang w:val="lt-LT" w:eastAsia="lt-LT"/>
        </w:rPr>
      </w:pPr>
      <w:r w:rsidRPr="000A0B27">
        <w:rPr>
          <w:rFonts w:ascii="Times New Roman" w:hAnsi="Times New Roman" w:cs="Times New Roman"/>
          <w:lang w:val="lt-LT"/>
        </w:rPr>
        <w:t>Kitos šiose Standartinėse sąlygose vartojamos sąvokos suprantamos taip, kaip jas apibrėžia Reglamentas ir ADTAĮ.</w:t>
      </w:r>
    </w:p>
    <w:p w14:paraId="329F53A2" w14:textId="77777777" w:rsidR="00CB5D1B" w:rsidRPr="000A0B27" w:rsidRDefault="00CB5D1B" w:rsidP="008C73D5">
      <w:pPr>
        <w:pStyle w:val="ListParagraph"/>
        <w:ind w:left="714"/>
        <w:rPr>
          <w:sz w:val="24"/>
          <w:szCs w:val="24"/>
          <w:lang w:val="lt-LT"/>
        </w:rPr>
      </w:pPr>
    </w:p>
    <w:p w14:paraId="25582EE4" w14:textId="77777777" w:rsidR="00CB5D1B" w:rsidRPr="000A0B27" w:rsidRDefault="00CB5D1B" w:rsidP="008C73D5">
      <w:pPr>
        <w:suppressAutoHyphens/>
        <w:autoSpaceDN w:val="0"/>
        <w:jc w:val="center"/>
        <w:rPr>
          <w:b/>
          <w:sz w:val="24"/>
          <w:szCs w:val="24"/>
          <w:lang w:val="lt-LT"/>
        </w:rPr>
      </w:pPr>
      <w:r w:rsidRPr="000A0B27">
        <w:rPr>
          <w:b/>
          <w:sz w:val="24"/>
          <w:szCs w:val="24"/>
          <w:lang w:val="lt-LT"/>
        </w:rPr>
        <w:t>II SKYRIUS</w:t>
      </w:r>
    </w:p>
    <w:p w14:paraId="430BADC8" w14:textId="77777777" w:rsidR="00CB5D1B" w:rsidRPr="000A0B27" w:rsidRDefault="00CB5D1B" w:rsidP="008C73D5">
      <w:pPr>
        <w:suppressAutoHyphens/>
        <w:autoSpaceDN w:val="0"/>
        <w:jc w:val="center"/>
        <w:rPr>
          <w:b/>
          <w:sz w:val="24"/>
          <w:szCs w:val="24"/>
          <w:lang w:val="lt-LT"/>
        </w:rPr>
      </w:pPr>
      <w:r w:rsidRPr="000A0B27">
        <w:rPr>
          <w:b/>
          <w:sz w:val="24"/>
          <w:szCs w:val="24"/>
          <w:lang w:val="lt-LT"/>
        </w:rPr>
        <w:t>DUOMENŲ TVARKYMAS</w:t>
      </w:r>
    </w:p>
    <w:p w14:paraId="32169A0A" w14:textId="77777777" w:rsidR="00CB5D1B" w:rsidRPr="000A0B27" w:rsidRDefault="00CB5D1B" w:rsidP="008C73D5">
      <w:pPr>
        <w:pStyle w:val="ListParagraph"/>
        <w:ind w:left="1080"/>
        <w:rPr>
          <w:b/>
          <w:sz w:val="24"/>
          <w:szCs w:val="24"/>
          <w:lang w:val="lt-LT"/>
        </w:rPr>
      </w:pPr>
    </w:p>
    <w:p w14:paraId="282036F1" w14:textId="77777777" w:rsidR="00CB5D1B" w:rsidRPr="000A0B27" w:rsidRDefault="00CB5D1B" w:rsidP="00F254EE">
      <w:pPr>
        <w:pStyle w:val="ListParagraph"/>
        <w:numPr>
          <w:ilvl w:val="0"/>
          <w:numId w:val="53"/>
        </w:numPr>
        <w:suppressAutoHyphens/>
        <w:autoSpaceDN w:val="0"/>
        <w:ind w:left="0" w:firstLine="567"/>
        <w:jc w:val="both"/>
        <w:rPr>
          <w:sz w:val="24"/>
          <w:szCs w:val="24"/>
          <w:lang w:val="lt-LT"/>
        </w:rPr>
      </w:pPr>
      <w:r w:rsidRPr="000A0B27">
        <w:rPr>
          <w:sz w:val="24"/>
          <w:szCs w:val="24"/>
          <w:lang w:val="lt-LT"/>
        </w:rPr>
        <w:lastRenderedPageBreak/>
        <w:t>Duomenų tvarkytojui yra perduodami šie asmens duomenys tvarkyti šiais duomenų tvarkymo tikslais ir sąlygomis:</w:t>
      </w:r>
    </w:p>
    <w:p w14:paraId="76E89610" w14:textId="77777777" w:rsidR="00CB5D1B" w:rsidRPr="000A0B27" w:rsidRDefault="00CB5D1B" w:rsidP="00F254EE">
      <w:pPr>
        <w:ind w:firstLine="567"/>
        <w:jc w:val="both"/>
        <w:rPr>
          <w:sz w:val="24"/>
          <w:szCs w:val="24"/>
          <w:lang w:val="lt-LT"/>
        </w:rPr>
      </w:pPr>
      <w:r w:rsidRPr="000A0B27">
        <w:rPr>
          <w:sz w:val="24"/>
          <w:szCs w:val="24"/>
          <w:lang w:val="lt-LT"/>
        </w:rPr>
        <w:t>3.1. perduodamų asmens duomenų kategorijos (asmens duomenys):</w:t>
      </w:r>
    </w:p>
    <w:p w14:paraId="53D1CDD6" w14:textId="77777777" w:rsidR="00CB5D1B" w:rsidRPr="000A0B27" w:rsidRDefault="00CB5D1B" w:rsidP="00F254EE">
      <w:pPr>
        <w:ind w:firstLine="567"/>
        <w:jc w:val="both"/>
        <w:rPr>
          <w:sz w:val="24"/>
          <w:szCs w:val="24"/>
          <w:lang w:val="lt-LT"/>
        </w:rPr>
      </w:pPr>
      <w:r w:rsidRPr="000A0B27">
        <w:rPr>
          <w:sz w:val="24"/>
          <w:szCs w:val="24"/>
          <w:lang w:val="lt-LT"/>
        </w:rPr>
        <w:t>NMA darbuotojų identifikavimo duomenys (asmens kodas, vardas, pavardė), kontaktinė informacija (telefono numeris, el. pašto adresas). NMA informacinių sistemų naudotojų ir NMA prekių/paslaugų tiekėjų duomenys: asmenų/įmonių identifikavimo duomenys (vardas, pavardė, asmens kodas), kontaktinė informacija (telefono numeris, el. pašto adresas).</w:t>
      </w:r>
    </w:p>
    <w:p w14:paraId="32D2657B" w14:textId="77777777" w:rsidR="00CB5D1B" w:rsidRPr="000A0B27" w:rsidRDefault="00CB5D1B" w:rsidP="00F254EE">
      <w:pPr>
        <w:ind w:firstLine="567"/>
        <w:jc w:val="both"/>
        <w:rPr>
          <w:sz w:val="24"/>
          <w:szCs w:val="24"/>
          <w:lang w:val="lt-LT"/>
        </w:rPr>
      </w:pPr>
      <w:r w:rsidRPr="000A0B27">
        <w:rPr>
          <w:sz w:val="24"/>
          <w:szCs w:val="24"/>
          <w:lang w:val="lt-LT"/>
        </w:rPr>
        <w:t>3.2. duomenų subjektų kategorijos, kurių asmens duomenys perduodami:</w:t>
      </w:r>
    </w:p>
    <w:p w14:paraId="4C8BF840" w14:textId="77777777" w:rsidR="00CB5D1B" w:rsidRPr="000A0B27" w:rsidRDefault="00CB5D1B" w:rsidP="00F254EE">
      <w:pPr>
        <w:ind w:firstLine="567"/>
        <w:jc w:val="both"/>
        <w:rPr>
          <w:sz w:val="24"/>
          <w:szCs w:val="24"/>
          <w:lang w:val="lt-LT"/>
        </w:rPr>
      </w:pPr>
      <w:r w:rsidRPr="000A0B27">
        <w:rPr>
          <w:sz w:val="24"/>
          <w:szCs w:val="24"/>
          <w:lang w:val="lt-LT"/>
        </w:rPr>
        <w:t>NMA darbuotojai ir NMA informacinių sistemų naudotojai bei NMA prekių/paslaugų tiekėjai.</w:t>
      </w:r>
    </w:p>
    <w:p w14:paraId="30BF7D8D" w14:textId="77777777" w:rsidR="00CB5D1B" w:rsidRPr="000A0B27" w:rsidRDefault="00CB5D1B" w:rsidP="00F254EE">
      <w:pPr>
        <w:ind w:firstLine="567"/>
        <w:jc w:val="both"/>
        <w:rPr>
          <w:sz w:val="24"/>
          <w:szCs w:val="24"/>
          <w:lang w:val="lt-LT"/>
        </w:rPr>
      </w:pPr>
      <w:r w:rsidRPr="000A0B27">
        <w:rPr>
          <w:sz w:val="24"/>
          <w:szCs w:val="24"/>
          <w:lang w:val="lt-LT"/>
        </w:rPr>
        <w:t>3.3. perduodamų duomenų tvarkymo tikslas (-ai) ir duomenų tvarkymo trukmė:</w:t>
      </w:r>
    </w:p>
    <w:p w14:paraId="3D405CF2" w14:textId="77777777" w:rsidR="00CB5D1B" w:rsidRPr="000A0B27" w:rsidRDefault="00CB5D1B" w:rsidP="00F254EE">
      <w:pPr>
        <w:ind w:firstLine="567"/>
        <w:jc w:val="both"/>
        <w:rPr>
          <w:sz w:val="24"/>
          <w:szCs w:val="24"/>
          <w:lang w:val="lt-LT"/>
        </w:rPr>
      </w:pPr>
      <w:r w:rsidRPr="000A0B27">
        <w:rPr>
          <w:sz w:val="24"/>
          <w:szCs w:val="24"/>
          <w:lang w:val="lt-LT"/>
        </w:rPr>
        <w:t xml:space="preserve">„Symantec Identity Manager“ </w:t>
      </w:r>
      <w:r w:rsidRPr="000A0B27">
        <w:rPr>
          <w:rFonts w:eastAsia="Calibri"/>
          <w:sz w:val="24"/>
          <w:szCs w:val="24"/>
          <w:lang w:val="lt-LT"/>
        </w:rPr>
        <w:t>arba lygiavertės</w:t>
      </w:r>
      <w:r w:rsidRPr="000A0B27">
        <w:rPr>
          <w:sz w:val="24"/>
          <w:szCs w:val="24"/>
          <w:lang w:val="lt-LT"/>
        </w:rPr>
        <w:t xml:space="preserve"> programinės įrangos standartinių sutrikimų šalinimas, konsultavimas, duomenų tvarkymo trukmė – iki Sutarties galiojimo pabaigos;</w:t>
      </w:r>
    </w:p>
    <w:p w14:paraId="693A77C5" w14:textId="77777777" w:rsidR="00CB5D1B" w:rsidRPr="000A0B27" w:rsidRDefault="00CB5D1B" w:rsidP="00F254EE">
      <w:pPr>
        <w:ind w:firstLine="567"/>
        <w:jc w:val="both"/>
        <w:rPr>
          <w:sz w:val="24"/>
          <w:szCs w:val="24"/>
          <w:lang w:val="lt-LT"/>
        </w:rPr>
      </w:pPr>
      <w:r w:rsidRPr="000A0B27">
        <w:rPr>
          <w:sz w:val="24"/>
          <w:szCs w:val="24"/>
          <w:lang w:val="lt-LT"/>
        </w:rPr>
        <w:t>3.4. duomenys yra perduodami tam, kad, siekiant pasiekti 3.3 papunktyje nurodytą (-us) tikslą (-us), su jais būtų atliekami šie pagrindiniai tvarkymo veiksmai:</w:t>
      </w:r>
    </w:p>
    <w:p w14:paraId="0311A1D4" w14:textId="77777777" w:rsidR="00CB5D1B" w:rsidRPr="000A0B27" w:rsidRDefault="00CB5D1B" w:rsidP="00F254EE">
      <w:pPr>
        <w:pStyle w:val="ListParagraph"/>
        <w:ind w:left="0" w:firstLine="567"/>
        <w:jc w:val="both"/>
        <w:rPr>
          <w:sz w:val="24"/>
          <w:szCs w:val="24"/>
          <w:lang w:val="lt-LT"/>
        </w:rPr>
      </w:pPr>
      <w:r w:rsidRPr="000A0B27">
        <w:rPr>
          <w:sz w:val="24"/>
          <w:szCs w:val="24"/>
          <w:lang w:val="lt-LT"/>
        </w:rPr>
        <w:t>susipažįstama su duomenimis.</w:t>
      </w:r>
    </w:p>
    <w:p w14:paraId="5679ECA6" w14:textId="77777777" w:rsidR="00CB5D1B" w:rsidRPr="000A0B27" w:rsidRDefault="00CB5D1B" w:rsidP="00F254EE">
      <w:pPr>
        <w:pStyle w:val="ListParagraph"/>
        <w:numPr>
          <w:ilvl w:val="0"/>
          <w:numId w:val="53"/>
        </w:numPr>
        <w:ind w:left="0" w:firstLine="567"/>
        <w:jc w:val="both"/>
        <w:rPr>
          <w:sz w:val="24"/>
          <w:szCs w:val="24"/>
          <w:lang w:val="lt-LT"/>
        </w:rPr>
      </w:pPr>
      <w:r w:rsidRPr="000A0B27">
        <w:rPr>
          <w:sz w:val="24"/>
          <w:szCs w:val="24"/>
          <w:lang w:val="lt-LT"/>
        </w:rPr>
        <w:t>Duomenų tvarkytojas perduodamus duomenis privalo tvarkyti tik NMA nurodytais tikslais ir su jais atlikti tik NMA nurodytus tvarkymo veiksmus, t. y. vadovaujantis NMA nurodymais duomenų tvarkytojui:</w:t>
      </w:r>
    </w:p>
    <w:p w14:paraId="1E7883B6" w14:textId="77777777" w:rsidR="00CB5D1B" w:rsidRPr="000A0B27" w:rsidRDefault="00CB5D1B" w:rsidP="00F254EE">
      <w:pPr>
        <w:ind w:firstLine="567"/>
        <w:jc w:val="both"/>
        <w:rPr>
          <w:sz w:val="24"/>
          <w:szCs w:val="24"/>
          <w:lang w:val="lt-LT"/>
        </w:rPr>
      </w:pPr>
      <w:r w:rsidRPr="000A0B27">
        <w:rPr>
          <w:sz w:val="24"/>
          <w:szCs w:val="24"/>
          <w:lang w:val="lt-LT"/>
        </w:rPr>
        <w:t>Duomenų tvarkytojui suteikiama tik prieiga (asmens duomenys Duomenų tvarkytojui gali tapti prieinami NMA Duomenų tvarkytojui suteikus prieigą (prieiga suteikiama Duomenų tvarkytojui pateikus užpildytą nustatytos formos prašymą suteikti prieigą, kai prieigos suteikimas būtinas Prekių pagal Sutartį teikimui)) prie NMA tvarkomų sistemų siekiant užtikrinti sistemų vystymą,  sutrikimų šalinimą, duomenų saugą. Duomenų tvarkytojas neįgaliotas daryti duomenų, prie kurių suteikiama prieiga, kopijas.</w:t>
      </w:r>
    </w:p>
    <w:p w14:paraId="10619AB6" w14:textId="77777777" w:rsidR="00CB5D1B" w:rsidRPr="000A0B27" w:rsidRDefault="00CB5D1B" w:rsidP="00F254EE">
      <w:pPr>
        <w:pStyle w:val="ListParagraph"/>
        <w:numPr>
          <w:ilvl w:val="0"/>
          <w:numId w:val="53"/>
        </w:numPr>
        <w:suppressAutoHyphens/>
        <w:autoSpaceDN w:val="0"/>
        <w:ind w:left="0" w:firstLine="567"/>
        <w:jc w:val="both"/>
        <w:rPr>
          <w:sz w:val="24"/>
          <w:szCs w:val="24"/>
          <w:lang w:val="lt-LT"/>
        </w:rPr>
      </w:pPr>
      <w:r w:rsidRPr="000A0B27">
        <w:rPr>
          <w:sz w:val="24"/>
          <w:szCs w:val="24"/>
          <w:lang w:val="lt-LT"/>
        </w:rPr>
        <w:t>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0B78F76F" w14:textId="77777777" w:rsidR="00CB5D1B" w:rsidRPr="000A0B27" w:rsidRDefault="00CB5D1B" w:rsidP="008C73D5">
      <w:pPr>
        <w:rPr>
          <w:b/>
          <w:sz w:val="24"/>
          <w:szCs w:val="24"/>
          <w:lang w:val="lt-LT"/>
        </w:rPr>
      </w:pPr>
    </w:p>
    <w:p w14:paraId="3AB92375" w14:textId="77777777" w:rsidR="00CB5D1B" w:rsidRPr="000A0B27" w:rsidRDefault="00CB5D1B" w:rsidP="008C73D5">
      <w:pPr>
        <w:suppressAutoHyphens/>
        <w:autoSpaceDN w:val="0"/>
        <w:jc w:val="center"/>
        <w:rPr>
          <w:b/>
          <w:sz w:val="24"/>
          <w:szCs w:val="24"/>
          <w:lang w:val="lt-LT"/>
        </w:rPr>
      </w:pPr>
      <w:r w:rsidRPr="000A0B27">
        <w:rPr>
          <w:b/>
          <w:sz w:val="24"/>
          <w:szCs w:val="24"/>
          <w:lang w:val="lt-LT"/>
        </w:rPr>
        <w:t>III SKYRIUS</w:t>
      </w:r>
    </w:p>
    <w:p w14:paraId="6B9219F1" w14:textId="77777777" w:rsidR="00CB5D1B" w:rsidRPr="000A0B27" w:rsidRDefault="00CB5D1B" w:rsidP="008C73D5">
      <w:pPr>
        <w:suppressAutoHyphens/>
        <w:autoSpaceDN w:val="0"/>
        <w:jc w:val="center"/>
        <w:rPr>
          <w:b/>
          <w:sz w:val="24"/>
          <w:szCs w:val="24"/>
          <w:lang w:val="lt-LT"/>
        </w:rPr>
      </w:pPr>
      <w:r w:rsidRPr="000A0B27">
        <w:rPr>
          <w:b/>
          <w:sz w:val="24"/>
          <w:szCs w:val="24"/>
          <w:lang w:val="lt-LT"/>
        </w:rPr>
        <w:t>DUOMENŲ VALDYTOJO (NMA) PAREIGOS</w:t>
      </w:r>
    </w:p>
    <w:p w14:paraId="5EFA159B" w14:textId="77777777" w:rsidR="00CB5D1B" w:rsidRPr="000A0B27" w:rsidRDefault="00CB5D1B" w:rsidP="008C73D5">
      <w:pPr>
        <w:suppressAutoHyphens/>
        <w:autoSpaceDN w:val="0"/>
        <w:jc w:val="center"/>
        <w:rPr>
          <w:b/>
          <w:sz w:val="24"/>
          <w:szCs w:val="24"/>
          <w:lang w:val="lt-LT"/>
        </w:rPr>
      </w:pPr>
    </w:p>
    <w:p w14:paraId="3B1BBA3E" w14:textId="77777777" w:rsidR="00CB5D1B" w:rsidRPr="000A0B27" w:rsidRDefault="00CB5D1B" w:rsidP="00F254EE">
      <w:pPr>
        <w:pStyle w:val="ListParagraph"/>
        <w:numPr>
          <w:ilvl w:val="0"/>
          <w:numId w:val="53"/>
        </w:numPr>
        <w:suppressAutoHyphens/>
        <w:autoSpaceDN w:val="0"/>
        <w:ind w:left="0" w:firstLine="567"/>
        <w:jc w:val="both"/>
        <w:rPr>
          <w:sz w:val="24"/>
          <w:szCs w:val="24"/>
          <w:lang w:val="lt-LT"/>
        </w:rPr>
      </w:pPr>
      <w:r w:rsidRPr="000A0B27">
        <w:rPr>
          <w:sz w:val="24"/>
          <w:szCs w:val="24"/>
          <w:lang w:val="lt-LT"/>
        </w:rPr>
        <w:t>NMA užtikrina asmens duomenų tvarkymo atitiktį asmens duomenų apsaugą reglamentuojančių teisės aktų reikalavimams, t. y.:</w:t>
      </w:r>
    </w:p>
    <w:p w14:paraId="31C4BBAF" w14:textId="77777777" w:rsidR="00CB5D1B" w:rsidRPr="000A0B27" w:rsidRDefault="00CB5D1B" w:rsidP="00F254EE">
      <w:pPr>
        <w:suppressAutoHyphens/>
        <w:autoSpaceDN w:val="0"/>
        <w:ind w:firstLine="567"/>
        <w:jc w:val="both"/>
        <w:rPr>
          <w:sz w:val="24"/>
          <w:szCs w:val="24"/>
          <w:lang w:val="lt-LT"/>
        </w:rPr>
      </w:pPr>
      <w:r w:rsidRPr="000A0B27">
        <w:rPr>
          <w:sz w:val="24"/>
          <w:szCs w:val="24"/>
          <w:lang w:val="lt-LT"/>
        </w:rPr>
        <w:t>6.1. NMA, teikdama Standartinių sąlygų 3.1 papunktyje nurodytus asmens duomenis, užtikrina, jog teikiami tik tie asmens duomenys, kurie yra reikalingi Standartinių sąlygų 3.3 papunktyje nurodytiems tikslams pasiekti;</w:t>
      </w:r>
    </w:p>
    <w:p w14:paraId="6360F646" w14:textId="77777777" w:rsidR="00CB5D1B" w:rsidRPr="000A0B27" w:rsidRDefault="00CB5D1B" w:rsidP="00F254EE">
      <w:pPr>
        <w:pStyle w:val="ListParagraph"/>
        <w:ind w:left="0" w:firstLine="567"/>
        <w:jc w:val="both"/>
        <w:rPr>
          <w:sz w:val="24"/>
          <w:szCs w:val="24"/>
          <w:lang w:val="lt-LT"/>
        </w:rPr>
      </w:pPr>
      <w:r w:rsidRPr="000A0B27">
        <w:rPr>
          <w:sz w:val="24"/>
          <w:szCs w:val="24"/>
          <w:lang w:val="lt-LT"/>
        </w:rPr>
        <w:t>6.2. NMA užtikrina, kad Duomenų tvarkytojui perduodami asmens duomenys buvo surinkti ir tvarkomi teisėtai ir kad toks asmens duomenų perdavimas pagal šias Standartines sąlygas atitiks asmens duomenų apsaugos teisės aktų reikalavimus;</w:t>
      </w:r>
    </w:p>
    <w:p w14:paraId="19D4C322" w14:textId="77777777" w:rsidR="00CB5D1B" w:rsidRPr="000A0B27" w:rsidRDefault="00CB5D1B" w:rsidP="00F254EE">
      <w:pPr>
        <w:suppressAutoHyphens/>
        <w:autoSpaceDN w:val="0"/>
        <w:ind w:firstLine="567"/>
        <w:jc w:val="both"/>
        <w:rPr>
          <w:sz w:val="24"/>
          <w:szCs w:val="24"/>
          <w:lang w:val="lt-LT"/>
        </w:rPr>
      </w:pPr>
      <w:r w:rsidRPr="000A0B27">
        <w:rPr>
          <w:sz w:val="24"/>
          <w:szCs w:val="24"/>
          <w:lang w:val="lt-LT"/>
        </w:rPr>
        <w:t>6.3. NMA užtikrina, kad duomenų subjektai, kurių asmens duomenys yra perduodami, yra tinkamai ir laiku informuojami apie asmens duomenų tvarkymą.</w:t>
      </w:r>
    </w:p>
    <w:p w14:paraId="124EB1D1" w14:textId="77777777" w:rsidR="00CB5D1B" w:rsidRPr="000A0B27" w:rsidRDefault="00CB5D1B" w:rsidP="008C73D5">
      <w:pPr>
        <w:suppressAutoHyphens/>
        <w:autoSpaceDN w:val="0"/>
        <w:ind w:firstLine="851"/>
        <w:jc w:val="center"/>
        <w:rPr>
          <w:b/>
          <w:sz w:val="24"/>
          <w:szCs w:val="24"/>
          <w:lang w:val="lt-LT"/>
        </w:rPr>
      </w:pPr>
    </w:p>
    <w:p w14:paraId="700856D2" w14:textId="77777777" w:rsidR="00CB5D1B" w:rsidRPr="000A0B27" w:rsidRDefault="00CB5D1B" w:rsidP="008C73D5">
      <w:pPr>
        <w:suppressAutoHyphens/>
        <w:autoSpaceDN w:val="0"/>
        <w:jc w:val="center"/>
        <w:rPr>
          <w:b/>
          <w:sz w:val="24"/>
          <w:szCs w:val="24"/>
          <w:lang w:val="lt-LT"/>
        </w:rPr>
      </w:pPr>
      <w:r w:rsidRPr="000A0B27">
        <w:rPr>
          <w:b/>
          <w:sz w:val="24"/>
          <w:szCs w:val="24"/>
          <w:lang w:val="lt-LT"/>
        </w:rPr>
        <w:t>IV SKYRIUS</w:t>
      </w:r>
    </w:p>
    <w:p w14:paraId="0AF7A377" w14:textId="77777777" w:rsidR="00CB5D1B" w:rsidRPr="000A0B27" w:rsidRDefault="00CB5D1B" w:rsidP="008C73D5">
      <w:pPr>
        <w:suppressAutoHyphens/>
        <w:autoSpaceDN w:val="0"/>
        <w:jc w:val="center"/>
        <w:rPr>
          <w:b/>
          <w:sz w:val="24"/>
          <w:szCs w:val="24"/>
          <w:lang w:val="lt-LT"/>
        </w:rPr>
      </w:pPr>
      <w:r w:rsidRPr="000A0B27">
        <w:rPr>
          <w:b/>
          <w:sz w:val="24"/>
          <w:szCs w:val="24"/>
          <w:lang w:val="lt-LT"/>
        </w:rPr>
        <w:t>DUOMENŲ TVARKYTOJO PAREIGOS</w:t>
      </w:r>
    </w:p>
    <w:p w14:paraId="5946B25E" w14:textId="77777777" w:rsidR="00CB5D1B" w:rsidRPr="000A0B27" w:rsidRDefault="00CB5D1B" w:rsidP="008C73D5">
      <w:pPr>
        <w:ind w:firstLine="851"/>
        <w:rPr>
          <w:b/>
          <w:sz w:val="24"/>
          <w:szCs w:val="24"/>
          <w:lang w:val="lt-LT"/>
        </w:rPr>
      </w:pPr>
    </w:p>
    <w:p w14:paraId="0835AB73" w14:textId="77777777" w:rsidR="00CB5D1B" w:rsidRPr="000A0B27" w:rsidRDefault="00CB5D1B" w:rsidP="00F254EE">
      <w:pPr>
        <w:pStyle w:val="ListParagraph"/>
        <w:numPr>
          <w:ilvl w:val="0"/>
          <w:numId w:val="53"/>
        </w:numPr>
        <w:suppressAutoHyphens/>
        <w:autoSpaceDN w:val="0"/>
        <w:ind w:left="0" w:firstLine="567"/>
        <w:jc w:val="both"/>
        <w:rPr>
          <w:sz w:val="24"/>
          <w:szCs w:val="24"/>
          <w:lang w:val="lt-LT"/>
        </w:rPr>
      </w:pPr>
      <w:r w:rsidRPr="000A0B27">
        <w:rPr>
          <w:sz w:val="24"/>
          <w:szCs w:val="24"/>
          <w:lang w:val="lt-LT"/>
        </w:rPr>
        <w:t xml:space="preserve">Duomenų tvarkytojas įsipareigoja tvarkyti duomenis laikantis NMA nurodymų bei Standartinėse sąlygose nustatytų įsipareigojimų, laikytis Reglamento, ADTAĮ ir kituose duomenų apsaugos teisės aktuose nustatytų reikalavimų. NMA, pasikeitus aplinkybėms, atskiru raštu patikslina nurodymus dėl pagal šias Standartines sąlygas tvarkomų asmens duomenų. Duomenų tvarkytojas privalo tvarkyti NMA perduotus asmens duomenis griežtai laikantis NMA nurodyto asmens duomenų tvarkymo dalyko ir trukmės, duomenų tvarkymo pobūdžio ir tikslo, asmens duomenų rūšies ir </w:t>
      </w:r>
      <w:r w:rsidRPr="000A0B27">
        <w:rPr>
          <w:sz w:val="24"/>
          <w:szCs w:val="24"/>
          <w:lang w:val="lt-LT"/>
        </w:rPr>
        <w:lastRenderedPageBreak/>
        <w:t>duomenų subjektų kategorijų, taip pat kitų Duomenų tvarkytojo prievolių pagal Standartines sąlygas bei kitų NMA rašte pateiktų nurodymų. Jeigu Duomenų tvarkytojas dėl bet kokių priežasčių negali užtikrinti aukščiau nurodytos atitikties, jis privalo kuo skubiau apie tai pranešti NMA, ir tokiu atveju NMA turi teisę sustabdyti duomenų perdavimą bei duomenų tvarkymo veiksmus ir (arba) nutraukti Standartines sąlygas. 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14:paraId="0DFF1274" w14:textId="77777777" w:rsidR="00CB5D1B" w:rsidRPr="000A0B27" w:rsidRDefault="00CB5D1B" w:rsidP="00F254EE">
      <w:pPr>
        <w:pStyle w:val="ListParagraph"/>
        <w:numPr>
          <w:ilvl w:val="0"/>
          <w:numId w:val="53"/>
        </w:numPr>
        <w:suppressAutoHyphens/>
        <w:autoSpaceDN w:val="0"/>
        <w:ind w:left="0" w:firstLine="567"/>
        <w:jc w:val="both"/>
        <w:rPr>
          <w:sz w:val="24"/>
          <w:szCs w:val="24"/>
          <w:lang w:val="lt-LT"/>
        </w:rPr>
      </w:pPr>
      <w:r w:rsidRPr="000A0B27">
        <w:rPr>
          <w:sz w:val="24"/>
          <w:szCs w:val="24"/>
          <w:lang w:val="lt-LT"/>
        </w:rPr>
        <w:t>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užtikrinti asmens duomenų konfidencialumą. Duomenų tvarkytojas tvarko darbuotojų, kuriems suteikiama prieiga prie asmens duomenų pagal šias Standartines sąlygas, sąrašą ir užtikrina, kad šis sąrašas būtų nuolat peržiūrimas ir atnaujinamas. Duomenų tvarkytojas NMA paprašius privalo patiekti tai patvirtinančius dokumentus.</w:t>
      </w:r>
    </w:p>
    <w:p w14:paraId="0D739E0C" w14:textId="77777777" w:rsidR="00CB5D1B" w:rsidRPr="000A0B27" w:rsidRDefault="00CB5D1B" w:rsidP="00F254EE">
      <w:pPr>
        <w:pStyle w:val="ListParagraph"/>
        <w:numPr>
          <w:ilvl w:val="0"/>
          <w:numId w:val="53"/>
        </w:numPr>
        <w:suppressAutoHyphens/>
        <w:autoSpaceDN w:val="0"/>
        <w:ind w:left="0" w:firstLine="567"/>
        <w:jc w:val="both"/>
        <w:rPr>
          <w:sz w:val="24"/>
          <w:szCs w:val="24"/>
          <w:lang w:val="lt-LT"/>
        </w:rPr>
      </w:pPr>
      <w:r w:rsidRPr="000A0B27">
        <w:rPr>
          <w:sz w:val="24"/>
          <w:szCs w:val="24"/>
          <w:lang w:val="lt-LT"/>
        </w:rPr>
        <w:t xml:space="preserve">Duomenų tvarkytojui draudžiama pasitelkti kitą duomenų tvarkytoją be išankstinio konkretaus arba bendro rašytinio NMA leidimo. Duomenų tvarkytojas tvarko kitų duomenų tvarkytojų </w:t>
      </w:r>
      <w:r w:rsidRPr="000A0B27">
        <w:rPr>
          <w:noProof/>
          <w:sz w:val="24"/>
          <w:szCs w:val="24"/>
          <w:lang w:val="lt-LT"/>
        </w:rPr>
        <w:t>(subtvarkytojų) sąrašą, kurį pateikia NMA pasirašant sutartį / šias Standartines sąlygas,  ir užtikrina, kad šis sąrašas būtų nuolat peržiūrimas ir atnaujinamas. Duomenų tvarkytojas ne vėliau nei 10 darbo dienų iki numatomo kito duomenų tvarkytojo (subtvarkytojo) pasitelkimo ar ne vėliau nei 10 darbo dienų iki planuojamų pakeitimų, susijusių su kitų duomenų tvarkytojų pasitelkimu ar pakeitimu bendro rašytinio leidimo atveju, apie tai informuoja NMA, tokiu būdu suteikdamas galimybę NMA priimti sprendimą, prieštarauti ar ne kitų duomenų tvarkytojų (subtvarkytojų) sąrašo pakeitimams. Kai Duomenų tvarkytojas konkrečiai duomenų tvarkymo veiklai NMA vardu atlikti pasitelkia kitą duomenų tvarkytoją, sutartimi tam kitam duomenų tvarkytojui nustatomos tos pačios duomenų apsaugos prievolės, kaip ir prievolės, nustatytos NMA ir Duomenų tvarkytojo Standartinėse sąlygose, visų pirma prievolė pakankamai užtikrinti, kad tinkamos techninės ir organizacinės priemonės bus įgyvendintos tokiu būdu, kad duomenų tvarkymas atitiktų Reglamento ir šių Standartinių sąlygų reikalavimus. Duomenų valdytojas NMA prašymu privalo patiekti tarp duomenų tvarkytojų ir kitų tvarkytojų (subtvarkytojų) sudarytų asmens duomenų tvarkymo sutarčių kopijas. Kai kitas duomenų tvarkytojas (subtvarkytojas) nevykdo</w:t>
      </w:r>
      <w:r w:rsidRPr="000A0B27">
        <w:rPr>
          <w:sz w:val="24"/>
          <w:szCs w:val="24"/>
          <w:lang w:val="lt-LT"/>
        </w:rPr>
        <w:t xml:space="preserve"> duomenų apsaugos prievolių, Duomenų tvarkytojas išlieka visiškai atsakingas NMA už to kito duomenų tvarkytojo prievolių vykdymą.</w:t>
      </w:r>
    </w:p>
    <w:p w14:paraId="2782E4CA" w14:textId="77777777" w:rsidR="00CB5D1B" w:rsidRPr="000A0B27" w:rsidRDefault="00CB5D1B" w:rsidP="00F254EE">
      <w:pPr>
        <w:pStyle w:val="ListParagraph"/>
        <w:numPr>
          <w:ilvl w:val="0"/>
          <w:numId w:val="53"/>
        </w:numPr>
        <w:suppressAutoHyphens/>
        <w:autoSpaceDN w:val="0"/>
        <w:ind w:left="0" w:firstLine="567"/>
        <w:jc w:val="both"/>
        <w:rPr>
          <w:sz w:val="24"/>
          <w:szCs w:val="24"/>
          <w:lang w:val="lt-LT"/>
        </w:rPr>
      </w:pPr>
      <w:r w:rsidRPr="000A0B27">
        <w:rPr>
          <w:sz w:val="24"/>
          <w:szCs w:val="24"/>
          <w:lang w:val="lt-LT"/>
        </w:rPr>
        <w:t>Duomenų tvarkytojas privalo padėti NMA taikyti tinkamas technines ir organizacines priemones, kiek tai įmanoma, kad būtų įvykdyta NMA prievolė atsakyti į duomenų subjektų prašymus pasinaudoti duomenų subjekto teisėmis, taip pat skundu ir pretenzijas. Už duomenų subjektų ir trečiųjų asmenų paklausimų ir skundų dėl asmens duomenų, tvarkomų išimtinai pagal šias Standartines sąlygas, nagrinėjimą ir sprendimą yra atsakinga NMA, o Duomenų tvarkytojas privalo bendradarbiauti su NMA ir tiekti visą reikalingą informaciją, būtiną laiku ir tinkamai išnagrinėti paklausimus ir skundus dėl duomenų subjektų teisių įgyvendinimo. Jei minėtas skundas ar paklausimas gautas Duomenų tvarkytojo dėl konkrečiai Duomenų tvarkytojo veiksmų ir jo veiklos, skundą ar prašymą nagrinėja Duomenų tvarkytojas.</w:t>
      </w:r>
    </w:p>
    <w:p w14:paraId="638FD639" w14:textId="77777777" w:rsidR="00CB5D1B" w:rsidRPr="000A0B27" w:rsidRDefault="00CB5D1B" w:rsidP="00F254EE">
      <w:pPr>
        <w:pStyle w:val="ListParagraph"/>
        <w:numPr>
          <w:ilvl w:val="0"/>
          <w:numId w:val="53"/>
        </w:numPr>
        <w:suppressAutoHyphens/>
        <w:autoSpaceDN w:val="0"/>
        <w:ind w:left="0" w:firstLine="567"/>
        <w:jc w:val="both"/>
        <w:rPr>
          <w:sz w:val="24"/>
          <w:szCs w:val="24"/>
          <w:lang w:val="lt-LT"/>
        </w:rPr>
      </w:pPr>
      <w:r w:rsidRPr="000A0B27">
        <w:rPr>
          <w:sz w:val="24"/>
          <w:szCs w:val="24"/>
          <w:lang w:val="lt-LT"/>
        </w:rPr>
        <w:t>Duomenų tvarkytojas privalo nedelsiant, bet ne vėliau kaip per tris darbo dienas, informuoti NMA, jeigu Duomenų tvarkytojas gavo duomenų subjektų prašymus, pretenzijas ar skundus, susijusius su duomenimis, kuriuos tvarko NMA nurodymu. Duomenų tvarkytojas privalo nedelsiant, bet ne vėliau kaip per penkias darbo dienas, patiekti NMA visą jos prašomą informaciją, susijusią su duomenų tvarkymo veikla, reikalingą duomenų subjektų teisėms įgyvendinti, atsakymui į pretenzijas, skundus patiekti, taip pat informuoti apie pareigos įvykdymą.</w:t>
      </w:r>
    </w:p>
    <w:p w14:paraId="201A356E" w14:textId="77777777" w:rsidR="00CB5D1B" w:rsidRPr="000A0B27" w:rsidRDefault="00CB5D1B" w:rsidP="00F254EE">
      <w:pPr>
        <w:pStyle w:val="ListParagraph"/>
        <w:numPr>
          <w:ilvl w:val="0"/>
          <w:numId w:val="53"/>
        </w:numPr>
        <w:suppressAutoHyphens/>
        <w:autoSpaceDN w:val="0"/>
        <w:ind w:left="0" w:firstLine="567"/>
        <w:jc w:val="both"/>
        <w:rPr>
          <w:sz w:val="24"/>
          <w:szCs w:val="24"/>
          <w:lang w:val="lt-LT"/>
        </w:rPr>
      </w:pPr>
      <w:r w:rsidRPr="000A0B27">
        <w:rPr>
          <w:sz w:val="24"/>
          <w:szCs w:val="24"/>
          <w:lang w:val="lt-LT"/>
        </w:rPr>
        <w:t xml:space="preserve">Duomenų tvarkytojas įsipareigoja imtis visų protingų priemonių padėti NMA vykdant konkrečias pareigas pagal asmens duomenų apsaugos teisės aktų reikalavimus, apimančias tvarkymo saugumą (Reglamento 32 str.), pranešimus apie asmens duomenų saugumo pažeidimą (Reglamento 33–34 str.), poveikio duomenų apsaugai vertinimą bei išankstines konsultacijas (Reglamento 35–36 str.). </w:t>
      </w:r>
    </w:p>
    <w:p w14:paraId="288085F1" w14:textId="77777777" w:rsidR="00CB5D1B" w:rsidRPr="000A0B27" w:rsidRDefault="00CB5D1B" w:rsidP="00F254EE">
      <w:pPr>
        <w:pStyle w:val="ListParagraph"/>
        <w:numPr>
          <w:ilvl w:val="0"/>
          <w:numId w:val="53"/>
        </w:numPr>
        <w:suppressAutoHyphens/>
        <w:autoSpaceDN w:val="0"/>
        <w:ind w:left="0" w:firstLine="567"/>
        <w:jc w:val="both"/>
        <w:rPr>
          <w:sz w:val="24"/>
          <w:szCs w:val="24"/>
          <w:lang w:val="lt-LT"/>
        </w:rPr>
      </w:pPr>
      <w:r w:rsidRPr="000A0B27">
        <w:rPr>
          <w:sz w:val="24"/>
          <w:szCs w:val="24"/>
          <w:lang w:val="lt-LT"/>
        </w:rPr>
        <w:lastRenderedPageBreak/>
        <w:t>Duomenų tvarkytojas, įvykus bet kokiam duomenų saugumo pažeidimui, privalo nedelsiant, bet ne vėliau kaip tą pačią dieną, informuoti NMA bei patiekti visą jos prašomą informaciją.</w:t>
      </w:r>
    </w:p>
    <w:p w14:paraId="659F453E" w14:textId="77777777" w:rsidR="00CB5D1B" w:rsidRPr="000A0B27" w:rsidRDefault="00CB5D1B" w:rsidP="00F254EE">
      <w:pPr>
        <w:pStyle w:val="ListParagraph"/>
        <w:numPr>
          <w:ilvl w:val="0"/>
          <w:numId w:val="53"/>
        </w:numPr>
        <w:suppressAutoHyphens/>
        <w:autoSpaceDN w:val="0"/>
        <w:ind w:left="0" w:firstLine="567"/>
        <w:jc w:val="both"/>
        <w:rPr>
          <w:sz w:val="24"/>
          <w:szCs w:val="24"/>
          <w:lang w:val="lt-LT"/>
        </w:rPr>
      </w:pPr>
      <w:r w:rsidRPr="000A0B27">
        <w:rPr>
          <w:sz w:val="24"/>
          <w:szCs w:val="24"/>
          <w:lang w:val="lt-LT"/>
        </w:rPr>
        <w:t>Duomenų tvarkytojas privalo padėti NMA atlikti poveikio duomenų apsaugai vertinimą ir, jeigu vykdoma, padėti vesti išankstines konsultacijas su Inspekcija tiek, kiek tai apima Duomenų tvarkytojo duomenų tvarkymo pobūdį, naudojamas technologijas, įgyvendinimo išlaidas, duomenų tvarkymo apimtį, kontekstą ir tvarkymo tikslus atsižvelgiant į Duomenų tvarkytojo turimą informaciją.</w:t>
      </w:r>
    </w:p>
    <w:p w14:paraId="2A303B6F" w14:textId="77777777" w:rsidR="00CB5D1B" w:rsidRPr="000A0B27" w:rsidRDefault="00CB5D1B" w:rsidP="00F254EE">
      <w:pPr>
        <w:pStyle w:val="ListParagraph"/>
        <w:numPr>
          <w:ilvl w:val="0"/>
          <w:numId w:val="53"/>
        </w:numPr>
        <w:suppressAutoHyphens/>
        <w:autoSpaceDN w:val="0"/>
        <w:ind w:left="0" w:firstLine="567"/>
        <w:jc w:val="both"/>
        <w:rPr>
          <w:sz w:val="24"/>
          <w:szCs w:val="24"/>
          <w:lang w:val="lt-LT"/>
        </w:rPr>
      </w:pPr>
      <w:r w:rsidRPr="000A0B27">
        <w:rPr>
          <w:sz w:val="24"/>
          <w:szCs w:val="24"/>
          <w:lang w:val="lt-LT"/>
        </w:rPr>
        <w:t>Pagal NMA nurodymą, užbaigus tiekti su duomenų tvarkymu susijusias Prekes,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1764D7FC" w14:textId="77777777" w:rsidR="00CB5D1B" w:rsidRPr="000A0B27" w:rsidRDefault="00CB5D1B" w:rsidP="00F254EE">
      <w:pPr>
        <w:pStyle w:val="ListParagraph"/>
        <w:numPr>
          <w:ilvl w:val="0"/>
          <w:numId w:val="53"/>
        </w:numPr>
        <w:suppressAutoHyphens/>
        <w:autoSpaceDN w:val="0"/>
        <w:ind w:left="0" w:firstLine="567"/>
        <w:jc w:val="both"/>
        <w:rPr>
          <w:sz w:val="24"/>
          <w:szCs w:val="24"/>
          <w:lang w:val="lt-LT"/>
        </w:rPr>
      </w:pPr>
      <w:r w:rsidRPr="000A0B27">
        <w:rPr>
          <w:sz w:val="24"/>
          <w:szCs w:val="24"/>
          <w:lang w:val="lt-LT"/>
        </w:rPr>
        <w:t xml:space="preserve"> Duomenų tvarkytojas privalo patiekti NMA visą informaciją, įskaitant ir duomenų tvarkymo veiklos įrašus, būtiną siekiant įsitikinti, kad vykdomos visos Duomenų tvarkytojo prievolės, ir sudaro sąlygas bei padeda NMA arba kitam NMA įgaliotam asmeniui atlikti auditą, kiek tai susiję su duomenų tvarkymu pagal šias Standartines sąlygas, įskaitant patikrinimus.</w:t>
      </w:r>
    </w:p>
    <w:p w14:paraId="12BE9D0A" w14:textId="77777777" w:rsidR="00CB5D1B" w:rsidRPr="000A0B27" w:rsidRDefault="00CB5D1B" w:rsidP="00F254EE">
      <w:pPr>
        <w:pStyle w:val="ListParagraph"/>
        <w:numPr>
          <w:ilvl w:val="0"/>
          <w:numId w:val="53"/>
        </w:numPr>
        <w:suppressAutoHyphens/>
        <w:autoSpaceDN w:val="0"/>
        <w:ind w:left="0" w:firstLine="567"/>
        <w:jc w:val="both"/>
        <w:rPr>
          <w:sz w:val="24"/>
          <w:szCs w:val="24"/>
          <w:lang w:val="lt-LT"/>
        </w:rPr>
      </w:pPr>
      <w:r w:rsidRPr="000A0B27">
        <w:rPr>
          <w:sz w:val="24"/>
          <w:szCs w:val="24"/>
          <w:lang w:val="lt-LT"/>
        </w:rPr>
        <w:t>Duomenų tvarkytojas privalo nutraukti ar sustabdyti duomenų tvarkymo veiksmus NMA to pareikalavus. NMA bet kada gali pareikalauti Duomenų tvarkytojo nutraukti ar sustabdyti duomenų tvarkymo veiksmus. Jeigu duomenų tvarkymo veiksmai yra sustabdomi, jie vėl gali būti vykdomi tik NMA davus atskirą nurodymą atnaujinti sustabdytus duomenų tvarkymo veiksmus. Jeigu NMA pareikalauja nutraukti duomenų tvarkymo veiksmus,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14:paraId="359B4ED7" w14:textId="77777777" w:rsidR="00CB5D1B" w:rsidRPr="000A0B27" w:rsidRDefault="00CB5D1B" w:rsidP="00F254EE">
      <w:pPr>
        <w:pStyle w:val="ListParagraph"/>
        <w:numPr>
          <w:ilvl w:val="0"/>
          <w:numId w:val="53"/>
        </w:numPr>
        <w:suppressAutoHyphens/>
        <w:autoSpaceDN w:val="0"/>
        <w:ind w:left="0" w:firstLine="567"/>
        <w:jc w:val="both"/>
        <w:rPr>
          <w:sz w:val="24"/>
          <w:szCs w:val="24"/>
          <w:lang w:val="lt-LT"/>
        </w:rPr>
      </w:pPr>
      <w:r w:rsidRPr="000A0B27">
        <w:rPr>
          <w:sz w:val="24"/>
          <w:szCs w:val="24"/>
          <w:lang w:val="lt-LT"/>
        </w:rPr>
        <w:t xml:space="preserve">Duomenų tvarkytojas įsipareigoja informuoti NMA, jeigu kyla rizika dėl Duomenų tvarkytojui perduotos duomenų tvarkymo veiklos neatitikties Reglamentui ir kitiems teisės aktų reikalavimams. NMA, gavusi atitinkamą informaciją, gali sustabdyti asmens duomenų tvarkymą, iki kol bus išspręsti duomenų tvarkymo veiklos atitikties Reglamentui ir kitiems teisės aktų reikalavimams klausimai. Sprendžiant šiuos klausimus, abi šalys susitaria bendradarbiauti ir dalintis visa reikalinga informacija. Jei duomenų tvarkymo veiklos atitikties Reglamentui ir kitiems teisės aktų reikalavimams klausimų išspręsti bendradarbiaujant nepavyksta, Duomenų tvarkytojas privalo vykdyti NMA nurodymus pagal šių Standartinių tvarkymo sąlygų 4, 7 ir 17 punktus. </w:t>
      </w:r>
    </w:p>
    <w:p w14:paraId="222C6F84" w14:textId="77777777" w:rsidR="00CB5D1B" w:rsidRPr="000A0B27" w:rsidRDefault="00CB5D1B" w:rsidP="00F254EE">
      <w:pPr>
        <w:pStyle w:val="ListParagraph"/>
        <w:numPr>
          <w:ilvl w:val="0"/>
          <w:numId w:val="53"/>
        </w:numPr>
        <w:suppressAutoHyphens/>
        <w:autoSpaceDN w:val="0"/>
        <w:ind w:left="0" w:firstLine="567"/>
        <w:jc w:val="both"/>
        <w:rPr>
          <w:sz w:val="24"/>
          <w:szCs w:val="24"/>
          <w:lang w:val="lt-LT"/>
        </w:rPr>
      </w:pPr>
      <w:r w:rsidRPr="000A0B27">
        <w:rPr>
          <w:sz w:val="24"/>
          <w:szCs w:val="24"/>
          <w:lang w:val="lt-LT"/>
        </w:rPr>
        <w:t>Duomenų tvarkytojas įsipareigoja visokeriopai bendradarbiauti su NMA ir tiekti visą jos paprašytą informaciją Inspekcijai ar bet kokiai kitai institucijai atliekant tyrimą dėl NMA vykdomos duomenų tvarkymo veiklos, taip pat vykstant susijusiems teisminiams procesams, ginčo ikiteisminiame nagrinėjime.</w:t>
      </w:r>
    </w:p>
    <w:p w14:paraId="1DBED387" w14:textId="77777777" w:rsidR="00CB5D1B" w:rsidRPr="000A0B27" w:rsidRDefault="00CB5D1B" w:rsidP="00F254EE">
      <w:pPr>
        <w:pStyle w:val="ListParagraph"/>
        <w:numPr>
          <w:ilvl w:val="0"/>
          <w:numId w:val="53"/>
        </w:numPr>
        <w:suppressAutoHyphens/>
        <w:autoSpaceDN w:val="0"/>
        <w:ind w:left="0" w:firstLine="567"/>
        <w:jc w:val="both"/>
        <w:rPr>
          <w:sz w:val="24"/>
          <w:szCs w:val="24"/>
          <w:lang w:val="lt-LT"/>
        </w:rPr>
      </w:pPr>
      <w:r w:rsidRPr="000A0B27">
        <w:rPr>
          <w:sz w:val="24"/>
          <w:szCs w:val="24"/>
          <w:lang w:val="lt-LT"/>
        </w:rPr>
        <w:t xml:space="preserve">Duomenų tvarkytojas įsipareigoja duomenis į trečiąsias valstybes ar tarptautines organizacijas perduoti tik esant NMA rašytiniam sutikimui. Duomenų tvarkytojas, kreipdamasis dėl NMA sutikimo gavimo, pateikia informaciją, į kokias trečiąsias valstybes ar tarptautines organizacijas ketina perduoti duomenis, kokius duomenis ketina perduoti, kokie šio perdavimo priežastys bei tikslai ir kokių Reglamento 45–46 straipsniuose įtvirtintų apsaugos priemonių Duomenų tvarkytojas ėmėsi. </w:t>
      </w:r>
    </w:p>
    <w:p w14:paraId="3CC59AD7" w14:textId="77777777" w:rsidR="00CB5D1B" w:rsidRPr="000A0B27" w:rsidRDefault="00CB5D1B" w:rsidP="00F254EE">
      <w:pPr>
        <w:pStyle w:val="ListParagraph"/>
        <w:numPr>
          <w:ilvl w:val="0"/>
          <w:numId w:val="53"/>
        </w:numPr>
        <w:suppressAutoHyphens/>
        <w:autoSpaceDN w:val="0"/>
        <w:ind w:left="0" w:firstLine="567"/>
        <w:jc w:val="both"/>
        <w:rPr>
          <w:sz w:val="24"/>
          <w:szCs w:val="24"/>
          <w:lang w:val="lt-LT"/>
        </w:rPr>
      </w:pPr>
      <w:r w:rsidRPr="000A0B27">
        <w:rPr>
          <w:sz w:val="24"/>
          <w:szCs w:val="24"/>
          <w:lang w:val="lt-LT"/>
        </w:rPr>
        <w:t>Tais atvejais, kai Duomenų tvarkytojo vykdomą asmens duomenų tvarkymą reglamentuoja Europos Sąjungos arba Lietuvos Respublikos teisės aktai, Duomenų tvarkytojas įsipareigoja pranešti apie  tokius jo veiklą reglamentuojančius  teisės aktų reikalavimus NMA prieš pradedant tvarkyti asmens duomenis, išskyrus atvejus, kai pagal tą teisę toks pranešimas yra draudžiamas dėl svarbių viešojo intereso priežasčių. Duomenų tvarkytojas taip pat įsipareigoja nedelsiant, bet ne vėliau kaip tą pačią dieną, informuoti NMA apie bet kokį Duomenų tvarkytojo teisiškai įpareigojantį teisėsaugos ar kitų institucijų prašymą atskleisti asmens duomenis, išskyrus atvejus, kai tai draudžia teisės aktai, taip pat informuoti apie Inspekcijos ar kitos institucijos atliekamus tyrimus, kiek tai susiję su asmens duomenų pagal šias Standartines sąlygas tvarkymu.</w:t>
      </w:r>
    </w:p>
    <w:p w14:paraId="03D1F7CF" w14:textId="77777777" w:rsidR="00CB5D1B" w:rsidRPr="000A0B27" w:rsidRDefault="00CB5D1B" w:rsidP="00F254EE">
      <w:pPr>
        <w:pStyle w:val="ListParagraph"/>
        <w:numPr>
          <w:ilvl w:val="0"/>
          <w:numId w:val="53"/>
        </w:numPr>
        <w:suppressAutoHyphens/>
        <w:autoSpaceDN w:val="0"/>
        <w:ind w:left="0" w:firstLine="567"/>
        <w:jc w:val="both"/>
        <w:rPr>
          <w:sz w:val="24"/>
          <w:szCs w:val="24"/>
          <w:lang w:val="lt-LT"/>
        </w:rPr>
      </w:pPr>
      <w:r w:rsidRPr="000A0B27">
        <w:rPr>
          <w:sz w:val="24"/>
          <w:szCs w:val="24"/>
          <w:lang w:val="lt-LT"/>
        </w:rPr>
        <w:lastRenderedPageBreak/>
        <w:t>Duomenų tvarkytojas informuoja NMA apie duomenų apsaugos pareigūno paskyrimą, jo kontaktinius duomenis bei jo kompetencijai priskirtas funkcijas ir uždavinius.</w:t>
      </w:r>
    </w:p>
    <w:p w14:paraId="291C818A" w14:textId="77777777" w:rsidR="00CB5D1B" w:rsidRPr="000A0B27" w:rsidRDefault="00CB5D1B" w:rsidP="008C73D5">
      <w:pPr>
        <w:rPr>
          <w:sz w:val="24"/>
          <w:szCs w:val="24"/>
          <w:lang w:val="lt-LT"/>
        </w:rPr>
      </w:pPr>
    </w:p>
    <w:p w14:paraId="45A24D98" w14:textId="77777777" w:rsidR="00CB5D1B" w:rsidRPr="000A0B27" w:rsidRDefault="00CB5D1B" w:rsidP="008C73D5">
      <w:pPr>
        <w:suppressAutoHyphens/>
        <w:autoSpaceDN w:val="0"/>
        <w:jc w:val="center"/>
        <w:rPr>
          <w:b/>
          <w:sz w:val="24"/>
          <w:szCs w:val="24"/>
          <w:lang w:val="lt-LT"/>
        </w:rPr>
      </w:pPr>
      <w:r w:rsidRPr="000A0B27">
        <w:rPr>
          <w:b/>
          <w:sz w:val="24"/>
          <w:szCs w:val="24"/>
          <w:lang w:val="lt-LT"/>
        </w:rPr>
        <w:t>V SKYRIUS</w:t>
      </w:r>
    </w:p>
    <w:p w14:paraId="7E879E7A" w14:textId="77777777" w:rsidR="00CB5D1B" w:rsidRPr="000A0B27" w:rsidRDefault="00CB5D1B" w:rsidP="008C73D5">
      <w:pPr>
        <w:suppressAutoHyphens/>
        <w:autoSpaceDN w:val="0"/>
        <w:jc w:val="center"/>
        <w:rPr>
          <w:b/>
          <w:sz w:val="24"/>
          <w:szCs w:val="24"/>
          <w:lang w:val="lt-LT"/>
        </w:rPr>
      </w:pPr>
      <w:r w:rsidRPr="000A0B27">
        <w:rPr>
          <w:b/>
          <w:sz w:val="24"/>
          <w:szCs w:val="24"/>
          <w:lang w:val="lt-LT"/>
        </w:rPr>
        <w:t>TECHNINĖS IR ORGANIZACINĖS DUOMENŲ SAUGUMO PRIEMONĖS</w:t>
      </w:r>
    </w:p>
    <w:p w14:paraId="33D79B7E" w14:textId="77777777" w:rsidR="00CB5D1B" w:rsidRPr="000A0B27" w:rsidRDefault="00CB5D1B" w:rsidP="008C73D5">
      <w:pPr>
        <w:pStyle w:val="ListParagraph"/>
        <w:ind w:left="1080"/>
        <w:rPr>
          <w:b/>
          <w:sz w:val="24"/>
          <w:szCs w:val="24"/>
          <w:lang w:val="lt-LT"/>
        </w:rPr>
      </w:pPr>
    </w:p>
    <w:p w14:paraId="7174FD46" w14:textId="77777777" w:rsidR="00CB5D1B" w:rsidRPr="000A0B27" w:rsidRDefault="00CB5D1B" w:rsidP="00F254EE">
      <w:pPr>
        <w:pStyle w:val="ListParagraph"/>
        <w:numPr>
          <w:ilvl w:val="0"/>
          <w:numId w:val="53"/>
        </w:numPr>
        <w:suppressAutoHyphens/>
        <w:autoSpaceDN w:val="0"/>
        <w:ind w:left="0" w:firstLine="567"/>
        <w:jc w:val="both"/>
        <w:rPr>
          <w:sz w:val="24"/>
          <w:szCs w:val="24"/>
          <w:lang w:val="lt-LT"/>
        </w:rPr>
      </w:pPr>
      <w:r w:rsidRPr="000A0B27">
        <w:rPr>
          <w:sz w:val="24"/>
          <w:szCs w:val="24"/>
          <w:lang w:val="lt-LT"/>
        </w:rPr>
        <w:t>Duomenų tvarkytojas įsipareigoja užtikrinti technines ir organizacines priemones, kurios apsaugotų perduodamus asmens duomenis nuo bet kokio netyčinio arba neteisėto asmens duomenų sunaikinimo, praradimo, pakeitimo, atskleidimo be leidimo, prieigos  leidimo neturinčiam asmeniui sutiekimo, ir užtikrinti perduotų tvarkymui asmens duomenų saugumą, nurodytas priede „Techninės ir organizacinės duomenų saugumo priemonės“.</w:t>
      </w:r>
    </w:p>
    <w:p w14:paraId="302551BA" w14:textId="77777777" w:rsidR="00CB5D1B" w:rsidRPr="000A0B27" w:rsidRDefault="00CB5D1B" w:rsidP="00F254EE">
      <w:pPr>
        <w:pStyle w:val="ListParagraph"/>
        <w:numPr>
          <w:ilvl w:val="0"/>
          <w:numId w:val="53"/>
        </w:numPr>
        <w:suppressAutoHyphens/>
        <w:autoSpaceDN w:val="0"/>
        <w:ind w:left="0" w:firstLine="567"/>
        <w:jc w:val="both"/>
        <w:rPr>
          <w:sz w:val="24"/>
          <w:szCs w:val="24"/>
          <w:lang w:val="lt-LT"/>
        </w:rPr>
      </w:pPr>
      <w:r w:rsidRPr="000A0B27">
        <w:rPr>
          <w:sz w:val="24"/>
          <w:szCs w:val="24"/>
          <w:lang w:val="lt-LT"/>
        </w:rPr>
        <w:t>NMA iš naujo atlikus rizikos vertinimą, peržiūrėjus reikalingas technines ir organizacines priemones, peržiūrimas priedas „Techninės ir organizacinės duomenų saugumo priemonės“. NMA, nustačiusi poreikį numatyti būtinas papildomas technines ir organizacines saugumo priemones, apie tai informuoja Duomenų tvarkytoją, ir šios priemonės įtraukiamos į priedą „Techninės ir organizacinės duomenų saugumo priemonės“.</w:t>
      </w:r>
    </w:p>
    <w:p w14:paraId="22BD2A9C" w14:textId="77777777" w:rsidR="00CB5D1B" w:rsidRPr="000A0B27" w:rsidRDefault="00CB5D1B" w:rsidP="008C73D5">
      <w:pPr>
        <w:rPr>
          <w:sz w:val="24"/>
          <w:szCs w:val="24"/>
          <w:lang w:val="lt-LT"/>
        </w:rPr>
      </w:pPr>
    </w:p>
    <w:p w14:paraId="4E185493" w14:textId="77777777" w:rsidR="00CB5D1B" w:rsidRPr="000A0B27" w:rsidRDefault="00CB5D1B" w:rsidP="008C73D5">
      <w:pPr>
        <w:suppressAutoHyphens/>
        <w:autoSpaceDN w:val="0"/>
        <w:jc w:val="center"/>
        <w:rPr>
          <w:b/>
          <w:sz w:val="24"/>
          <w:szCs w:val="24"/>
          <w:lang w:val="lt-LT"/>
        </w:rPr>
      </w:pPr>
      <w:r w:rsidRPr="000A0B27">
        <w:rPr>
          <w:b/>
          <w:sz w:val="24"/>
          <w:szCs w:val="24"/>
          <w:lang w:val="lt-LT"/>
        </w:rPr>
        <w:t>VI SKYRIUS</w:t>
      </w:r>
    </w:p>
    <w:p w14:paraId="16716432" w14:textId="77777777" w:rsidR="00CB5D1B" w:rsidRPr="000A0B27" w:rsidRDefault="00CB5D1B" w:rsidP="008C73D5">
      <w:pPr>
        <w:suppressAutoHyphens/>
        <w:autoSpaceDN w:val="0"/>
        <w:jc w:val="center"/>
        <w:rPr>
          <w:b/>
          <w:sz w:val="24"/>
          <w:szCs w:val="24"/>
          <w:lang w:val="lt-LT"/>
        </w:rPr>
      </w:pPr>
      <w:r w:rsidRPr="000A0B27">
        <w:rPr>
          <w:b/>
          <w:sz w:val="24"/>
          <w:szCs w:val="24"/>
          <w:lang w:val="lt-LT"/>
        </w:rPr>
        <w:t>ATSAKOMYBĖ</w:t>
      </w:r>
    </w:p>
    <w:p w14:paraId="171D8F02" w14:textId="77777777" w:rsidR="00CB5D1B" w:rsidRPr="000A0B27" w:rsidRDefault="00CB5D1B" w:rsidP="008C73D5">
      <w:pPr>
        <w:ind w:left="360"/>
        <w:rPr>
          <w:sz w:val="24"/>
          <w:szCs w:val="24"/>
          <w:lang w:val="lt-LT"/>
        </w:rPr>
      </w:pPr>
    </w:p>
    <w:p w14:paraId="64040615" w14:textId="77777777" w:rsidR="00CB5D1B" w:rsidRPr="000A0B27" w:rsidRDefault="00CB5D1B" w:rsidP="00F254EE">
      <w:pPr>
        <w:pStyle w:val="ListParagraph"/>
        <w:numPr>
          <w:ilvl w:val="0"/>
          <w:numId w:val="53"/>
        </w:numPr>
        <w:suppressAutoHyphens/>
        <w:autoSpaceDN w:val="0"/>
        <w:ind w:left="0" w:firstLine="567"/>
        <w:jc w:val="both"/>
        <w:rPr>
          <w:sz w:val="24"/>
          <w:szCs w:val="24"/>
          <w:lang w:val="lt-LT"/>
        </w:rPr>
      </w:pPr>
      <w:r w:rsidRPr="000A0B27">
        <w:rPr>
          <w:sz w:val="24"/>
          <w:szCs w:val="24"/>
          <w:lang w:val="lt-LT"/>
        </w:rPr>
        <w:t>Duomenų tvarkytojas įsipareigoja visa apimtimi atlyginti NMA žalą, jeigu ji kilo dėl Duomenų tvarkytojo prievolių pagal šias Standartines sąlygas nevykdymo arba netinkamo vykdymo, taip pat, jeigu NMA negalėjo įvykdyti savo teisės aktuose įtvirtintų prievolių dėl Duomenų tvarkytojo pareigų pagal šias Standartines sąlygas nevykdymo ar netinkamo vykdymo. Žala, be kita ko, apima ir NMA skirtą baudą už duomenų apsaugą reglamentuojančių teisės aktų netinkamą vykdymą ir žalos duomenų subjektams atlyginimą, kiek tai susiję su duomenų tvarkymu pagal šias Standartines sąlygas.</w:t>
      </w:r>
    </w:p>
    <w:p w14:paraId="096A42FA" w14:textId="77777777" w:rsidR="00CB5D1B" w:rsidRPr="000A0B27" w:rsidRDefault="00CB5D1B" w:rsidP="00F254EE">
      <w:pPr>
        <w:pStyle w:val="ListParagraph"/>
        <w:numPr>
          <w:ilvl w:val="0"/>
          <w:numId w:val="53"/>
        </w:numPr>
        <w:suppressAutoHyphens/>
        <w:autoSpaceDN w:val="0"/>
        <w:ind w:left="0" w:firstLine="567"/>
        <w:jc w:val="both"/>
        <w:rPr>
          <w:sz w:val="24"/>
          <w:szCs w:val="24"/>
          <w:lang w:val="lt-LT"/>
        </w:rPr>
      </w:pPr>
      <w:r w:rsidRPr="000A0B27">
        <w:rPr>
          <w:sz w:val="24"/>
          <w:szCs w:val="24"/>
          <w:lang w:val="lt-LT"/>
        </w:rPr>
        <w:t>Duomenų tvarkytojas negali išvengti atsakomybės remdamasis tuo, kad jo pasitelktas duomenų tvarkytojas nevykdė savo įsipareigojimų.</w:t>
      </w:r>
    </w:p>
    <w:p w14:paraId="4C982126" w14:textId="77777777" w:rsidR="00CB5D1B" w:rsidRPr="000A0B27" w:rsidRDefault="00CB5D1B" w:rsidP="008C73D5">
      <w:pPr>
        <w:rPr>
          <w:b/>
          <w:sz w:val="24"/>
          <w:szCs w:val="24"/>
          <w:lang w:val="lt-LT"/>
        </w:rPr>
      </w:pPr>
    </w:p>
    <w:p w14:paraId="033C8EB8" w14:textId="77777777" w:rsidR="00CB5D1B" w:rsidRPr="000A0B27" w:rsidRDefault="00CB5D1B" w:rsidP="008C73D5">
      <w:pPr>
        <w:suppressAutoHyphens/>
        <w:autoSpaceDN w:val="0"/>
        <w:jc w:val="center"/>
        <w:rPr>
          <w:b/>
          <w:sz w:val="24"/>
          <w:szCs w:val="24"/>
          <w:lang w:val="lt-LT"/>
        </w:rPr>
      </w:pPr>
      <w:r w:rsidRPr="000A0B27">
        <w:rPr>
          <w:b/>
          <w:sz w:val="24"/>
          <w:szCs w:val="24"/>
          <w:lang w:val="lt-LT"/>
        </w:rPr>
        <w:t>VII SKYRIUS</w:t>
      </w:r>
    </w:p>
    <w:p w14:paraId="453BC923" w14:textId="77777777" w:rsidR="00CB5D1B" w:rsidRPr="000A0B27" w:rsidRDefault="00CB5D1B" w:rsidP="008C73D5">
      <w:pPr>
        <w:suppressAutoHyphens/>
        <w:autoSpaceDN w:val="0"/>
        <w:jc w:val="center"/>
        <w:rPr>
          <w:b/>
          <w:sz w:val="24"/>
          <w:szCs w:val="24"/>
          <w:lang w:val="lt-LT"/>
        </w:rPr>
      </w:pPr>
      <w:r w:rsidRPr="000A0B27">
        <w:rPr>
          <w:b/>
          <w:sz w:val="24"/>
          <w:szCs w:val="24"/>
          <w:lang w:val="lt-LT"/>
        </w:rPr>
        <w:t>BAIGIAMOSIOS NUOSTATOS</w:t>
      </w:r>
    </w:p>
    <w:p w14:paraId="21A02893" w14:textId="77777777" w:rsidR="00CB5D1B" w:rsidRPr="000A0B27" w:rsidRDefault="00CB5D1B" w:rsidP="008C73D5">
      <w:pPr>
        <w:pStyle w:val="ListParagraph"/>
        <w:ind w:left="1080"/>
        <w:rPr>
          <w:b/>
          <w:sz w:val="24"/>
          <w:szCs w:val="24"/>
          <w:lang w:val="lt-LT"/>
        </w:rPr>
      </w:pPr>
    </w:p>
    <w:p w14:paraId="18414641" w14:textId="77777777" w:rsidR="00CB5D1B" w:rsidRPr="000A0B27" w:rsidRDefault="00CB5D1B" w:rsidP="00F254EE">
      <w:pPr>
        <w:pStyle w:val="ListParagraph"/>
        <w:numPr>
          <w:ilvl w:val="0"/>
          <w:numId w:val="53"/>
        </w:numPr>
        <w:suppressAutoHyphens/>
        <w:autoSpaceDN w:val="0"/>
        <w:ind w:left="0" w:firstLine="567"/>
        <w:jc w:val="both"/>
        <w:rPr>
          <w:sz w:val="24"/>
          <w:szCs w:val="24"/>
          <w:lang w:val="lt-LT"/>
        </w:rPr>
      </w:pPr>
      <w:r w:rsidRPr="000A0B27">
        <w:rPr>
          <w:sz w:val="24"/>
          <w:szCs w:val="24"/>
          <w:lang w:val="lt-LT"/>
        </w:rPr>
        <w:t>Šioms Standartinėms sąlygoms yra taikoma Lietuvos Respublikos teisė. Visi ginčai, susiję su šiomis Sutartinėmis sąlygomis, sprendžiami Lietuvos Respublikos teismuose, teismingumas nustatomas pagal NMA buveinės vietą.</w:t>
      </w:r>
    </w:p>
    <w:p w14:paraId="1B30DD98" w14:textId="77777777" w:rsidR="00CB5D1B" w:rsidRPr="000A0B27" w:rsidRDefault="00CB5D1B" w:rsidP="00F254EE">
      <w:pPr>
        <w:pStyle w:val="ListParagraph"/>
        <w:numPr>
          <w:ilvl w:val="0"/>
          <w:numId w:val="53"/>
        </w:numPr>
        <w:suppressAutoHyphens/>
        <w:autoSpaceDN w:val="0"/>
        <w:ind w:left="0" w:firstLine="567"/>
        <w:jc w:val="both"/>
        <w:rPr>
          <w:sz w:val="24"/>
          <w:szCs w:val="24"/>
          <w:lang w:val="lt-LT"/>
        </w:rPr>
      </w:pPr>
      <w:r w:rsidRPr="000A0B27">
        <w:rPr>
          <w:sz w:val="24"/>
          <w:szCs w:val="24"/>
          <w:lang w:val="lt-LT"/>
        </w:rPr>
        <w:t>Visi pranešimai vykdant šias Standartines sąlygas gali būti siunčiami: el. paštu (gavus iš kitos šalies atitinkamą patvirtinimą apie pranešimo gavimą) arba registruotu paštu.</w:t>
      </w:r>
    </w:p>
    <w:p w14:paraId="3CB1C99D" w14:textId="77777777" w:rsidR="00CB5D1B" w:rsidRPr="000A0B27" w:rsidRDefault="00CB5D1B" w:rsidP="008C73D5">
      <w:pPr>
        <w:rPr>
          <w:sz w:val="24"/>
          <w:szCs w:val="24"/>
          <w:lang w:val="lt-LT"/>
        </w:rPr>
      </w:pPr>
    </w:p>
    <w:tbl>
      <w:tblPr>
        <w:tblW w:w="0" w:type="auto"/>
        <w:tblLook w:val="04A0" w:firstRow="1" w:lastRow="0" w:firstColumn="1" w:lastColumn="0" w:noHBand="0" w:noVBand="1"/>
      </w:tblPr>
      <w:tblGrid>
        <w:gridCol w:w="4644"/>
        <w:gridCol w:w="284"/>
        <w:gridCol w:w="4678"/>
      </w:tblGrid>
      <w:tr w:rsidR="00CB5D1B" w:rsidRPr="000A0B27" w14:paraId="071110D6" w14:textId="77777777" w:rsidTr="00773421">
        <w:tc>
          <w:tcPr>
            <w:tcW w:w="4644" w:type="dxa"/>
          </w:tcPr>
          <w:p w14:paraId="0B906B1F" w14:textId="77777777" w:rsidR="00CB5D1B" w:rsidRPr="000A0B27" w:rsidRDefault="00CB5D1B" w:rsidP="00F254EE">
            <w:pPr>
              <w:shd w:val="clear" w:color="auto" w:fill="FFFFFF" w:themeFill="background1"/>
              <w:ind w:right="142"/>
              <w:rPr>
                <w:rFonts w:eastAsia="Calibri"/>
                <w:b/>
                <w:sz w:val="24"/>
                <w:szCs w:val="24"/>
                <w:lang w:val="lt-LT"/>
              </w:rPr>
            </w:pPr>
            <w:r w:rsidRPr="000A0B27">
              <w:rPr>
                <w:rFonts w:eastAsia="Calibri"/>
                <w:b/>
                <w:sz w:val="24"/>
                <w:szCs w:val="24"/>
                <w:lang w:val="lt-LT"/>
              </w:rPr>
              <w:t>NMA</w:t>
            </w:r>
          </w:p>
          <w:p w14:paraId="3E6A4AFF" w14:textId="77777777" w:rsidR="00CB5D1B" w:rsidRPr="000A0B27" w:rsidRDefault="00CB5D1B" w:rsidP="008C73D5">
            <w:pPr>
              <w:rPr>
                <w:rFonts w:eastAsia="Calibri"/>
                <w:i/>
                <w:sz w:val="24"/>
                <w:szCs w:val="24"/>
                <w:lang w:val="lt-LT"/>
              </w:rPr>
            </w:pPr>
          </w:p>
        </w:tc>
        <w:tc>
          <w:tcPr>
            <w:tcW w:w="284" w:type="dxa"/>
          </w:tcPr>
          <w:p w14:paraId="0ECBDE19" w14:textId="77777777" w:rsidR="00CB5D1B" w:rsidRPr="000A0B27" w:rsidRDefault="00CB5D1B" w:rsidP="00F254EE">
            <w:pPr>
              <w:shd w:val="clear" w:color="auto" w:fill="FFFFFF" w:themeFill="background1"/>
              <w:ind w:right="142"/>
              <w:rPr>
                <w:rFonts w:eastAsia="Calibri"/>
                <w:sz w:val="24"/>
                <w:szCs w:val="24"/>
                <w:lang w:val="lt-LT"/>
              </w:rPr>
            </w:pPr>
          </w:p>
        </w:tc>
        <w:tc>
          <w:tcPr>
            <w:tcW w:w="4678" w:type="dxa"/>
          </w:tcPr>
          <w:p w14:paraId="3E14272B" w14:textId="77777777" w:rsidR="00CB5D1B" w:rsidRPr="000A0B27" w:rsidRDefault="00CB5D1B" w:rsidP="008C73D5">
            <w:pPr>
              <w:rPr>
                <w:b/>
                <w:iCs/>
                <w:color w:val="000000"/>
                <w:sz w:val="24"/>
                <w:szCs w:val="24"/>
                <w:lang w:val="lt-LT"/>
              </w:rPr>
            </w:pPr>
            <w:r w:rsidRPr="000A0B27">
              <w:rPr>
                <w:b/>
                <w:iCs/>
                <w:color w:val="000000"/>
                <w:sz w:val="24"/>
                <w:szCs w:val="24"/>
                <w:lang w:val="lt-LT"/>
              </w:rPr>
              <w:t>Tiekėjas</w:t>
            </w:r>
          </w:p>
          <w:p w14:paraId="262F7E68" w14:textId="77777777" w:rsidR="00CB5D1B" w:rsidRPr="000A0B27" w:rsidRDefault="00CB5D1B" w:rsidP="00F254EE">
            <w:pPr>
              <w:shd w:val="clear" w:color="auto" w:fill="FFFFFF" w:themeFill="background1"/>
              <w:ind w:right="142"/>
              <w:rPr>
                <w:rFonts w:eastAsia="Calibri"/>
                <w:sz w:val="24"/>
                <w:szCs w:val="24"/>
                <w:lang w:val="lt-LT"/>
              </w:rPr>
            </w:pPr>
          </w:p>
        </w:tc>
      </w:tr>
    </w:tbl>
    <w:p w14:paraId="34BF85EF" w14:textId="77777777" w:rsidR="00CB5D1B" w:rsidRPr="000A0B27" w:rsidRDefault="00CB5D1B" w:rsidP="008C73D5">
      <w:pPr>
        <w:rPr>
          <w:sz w:val="24"/>
          <w:szCs w:val="24"/>
          <w:lang w:val="lt-LT"/>
        </w:rPr>
      </w:pPr>
    </w:p>
    <w:p w14:paraId="3281F166" w14:textId="77777777" w:rsidR="00CB5D1B" w:rsidRPr="000A0B27" w:rsidRDefault="00CB5D1B" w:rsidP="008C73D5">
      <w:pPr>
        <w:rPr>
          <w:sz w:val="24"/>
          <w:szCs w:val="24"/>
          <w:lang w:val="lt-LT"/>
        </w:rPr>
      </w:pPr>
    </w:p>
    <w:p w14:paraId="3E16AC26" w14:textId="77777777" w:rsidR="00CB5D1B" w:rsidRPr="000A0B27" w:rsidRDefault="00CB5D1B" w:rsidP="008C73D5">
      <w:pPr>
        <w:rPr>
          <w:sz w:val="24"/>
          <w:szCs w:val="24"/>
          <w:lang w:val="lt-LT"/>
        </w:rPr>
        <w:sectPr w:rsidR="00CB5D1B" w:rsidRPr="000A0B27" w:rsidSect="00CB5D1B">
          <w:pgSz w:w="11907" w:h="16840"/>
          <w:pgMar w:top="1134" w:right="567" w:bottom="1134" w:left="1701" w:header="0" w:footer="425" w:gutter="0"/>
          <w:pgNumType w:start="1"/>
          <w:cols w:space="1296"/>
        </w:sectPr>
      </w:pPr>
    </w:p>
    <w:p w14:paraId="06D6FC55" w14:textId="77777777" w:rsidR="00CB5D1B" w:rsidRPr="000A0B27" w:rsidRDefault="00CB5D1B" w:rsidP="008C73D5">
      <w:pPr>
        <w:spacing w:before="120"/>
        <w:ind w:right="-110"/>
        <w:rPr>
          <w:sz w:val="24"/>
          <w:szCs w:val="24"/>
          <w:lang w:val="lt-LT"/>
        </w:rPr>
      </w:pPr>
    </w:p>
    <w:p w14:paraId="009B0A25" w14:textId="77777777" w:rsidR="00CB5D1B" w:rsidRPr="000A0B27" w:rsidRDefault="00CB5D1B" w:rsidP="008C73D5">
      <w:pPr>
        <w:ind w:left="5670"/>
        <w:rPr>
          <w:lang w:val="lt-LT"/>
        </w:rPr>
      </w:pPr>
      <w:r w:rsidRPr="000A0B27">
        <w:rPr>
          <w:lang w:val="lt-LT"/>
        </w:rPr>
        <w:t>Standartinių duomenų tvarkymo sąlygų priedas</w:t>
      </w:r>
    </w:p>
    <w:p w14:paraId="56E0E8EF" w14:textId="77777777" w:rsidR="00CB5D1B" w:rsidRPr="000A0B27" w:rsidRDefault="00CB5D1B" w:rsidP="008C73D5">
      <w:pPr>
        <w:ind w:left="5670"/>
        <w:jc w:val="center"/>
        <w:rPr>
          <w:b/>
          <w:sz w:val="24"/>
          <w:szCs w:val="24"/>
          <w:lang w:val="lt-LT"/>
        </w:rPr>
      </w:pPr>
    </w:p>
    <w:p w14:paraId="0D54FB36" w14:textId="77777777" w:rsidR="00CB5D1B" w:rsidRPr="000A0B27" w:rsidRDefault="00CB5D1B" w:rsidP="008C73D5">
      <w:pPr>
        <w:jc w:val="center"/>
        <w:rPr>
          <w:b/>
          <w:sz w:val="24"/>
          <w:szCs w:val="24"/>
          <w:lang w:val="lt-LT"/>
        </w:rPr>
      </w:pPr>
      <w:r w:rsidRPr="000A0B27">
        <w:rPr>
          <w:b/>
          <w:sz w:val="24"/>
          <w:szCs w:val="24"/>
          <w:lang w:val="lt-LT"/>
        </w:rPr>
        <w:t>TECHNINĖS IR ORGANIZACINĖS SAUGUMO PRIEMONĖS</w:t>
      </w:r>
    </w:p>
    <w:p w14:paraId="1035F227" w14:textId="77777777" w:rsidR="00CB5D1B" w:rsidRPr="000A0B27" w:rsidRDefault="00CB5D1B" w:rsidP="008C73D5">
      <w:pPr>
        <w:rPr>
          <w:sz w:val="24"/>
          <w:szCs w:val="24"/>
          <w:lang w:val="lt-LT"/>
        </w:rPr>
      </w:pPr>
    </w:p>
    <w:p w14:paraId="00978A1A" w14:textId="77777777" w:rsidR="00CB5D1B" w:rsidRPr="000A0B27" w:rsidRDefault="00CB5D1B" w:rsidP="008C73D5">
      <w:pPr>
        <w:jc w:val="center"/>
        <w:rPr>
          <w:b/>
          <w:sz w:val="24"/>
          <w:szCs w:val="24"/>
          <w:lang w:val="lt-LT"/>
        </w:rPr>
      </w:pPr>
      <w:r w:rsidRPr="000A0B27">
        <w:rPr>
          <w:b/>
          <w:sz w:val="24"/>
          <w:szCs w:val="24"/>
          <w:lang w:val="lt-LT"/>
        </w:rPr>
        <w:t>I SKYRIUS</w:t>
      </w:r>
    </w:p>
    <w:p w14:paraId="5099C94E" w14:textId="77777777" w:rsidR="00CB5D1B" w:rsidRPr="000A0B27" w:rsidRDefault="00CB5D1B" w:rsidP="008C73D5">
      <w:pPr>
        <w:jc w:val="center"/>
        <w:rPr>
          <w:b/>
          <w:sz w:val="24"/>
          <w:szCs w:val="24"/>
          <w:lang w:val="lt-LT"/>
        </w:rPr>
      </w:pPr>
      <w:r w:rsidRPr="000A0B27">
        <w:rPr>
          <w:b/>
          <w:sz w:val="24"/>
          <w:szCs w:val="24"/>
          <w:lang w:val="lt-LT"/>
        </w:rPr>
        <w:t>BENDROSIOS NUOSTATOS</w:t>
      </w:r>
    </w:p>
    <w:p w14:paraId="36CCA894" w14:textId="77777777" w:rsidR="00CB5D1B" w:rsidRPr="000A0B27" w:rsidRDefault="00CB5D1B" w:rsidP="008C73D5">
      <w:pPr>
        <w:jc w:val="center"/>
        <w:rPr>
          <w:b/>
          <w:sz w:val="24"/>
          <w:szCs w:val="24"/>
          <w:lang w:val="lt-LT"/>
        </w:rPr>
      </w:pPr>
    </w:p>
    <w:p w14:paraId="646C02A4" w14:textId="77777777" w:rsidR="00CB5D1B" w:rsidRPr="000A0B27" w:rsidRDefault="00CB5D1B" w:rsidP="00F254EE">
      <w:pPr>
        <w:pStyle w:val="ListParagraph"/>
        <w:numPr>
          <w:ilvl w:val="0"/>
          <w:numId w:val="44"/>
        </w:numPr>
        <w:ind w:left="0" w:firstLine="567"/>
        <w:jc w:val="both"/>
        <w:rPr>
          <w:sz w:val="24"/>
          <w:szCs w:val="24"/>
          <w:lang w:val="lt-LT"/>
        </w:rPr>
      </w:pPr>
      <w:r w:rsidRPr="000A0B27">
        <w:rPr>
          <w:sz w:val="24"/>
          <w:szCs w:val="24"/>
          <w:lang w:val="lt-LT"/>
        </w:rPr>
        <w:t>Duomenų tvarkytojas įsipareigoja imtis visų reikalingų techninių ir organizacinių priemonių, nurodytų šiame priede (jomis neapsiribojant), reikalingų užtikrinti nuolatinį duomenų tvarkymo sistemų ir Prekių konfidencialumą, vientisumą, prieinamumą ir atsparumą.</w:t>
      </w:r>
    </w:p>
    <w:p w14:paraId="1EAE355B" w14:textId="77777777" w:rsidR="00CB5D1B" w:rsidRPr="000A0B27" w:rsidRDefault="00CB5D1B" w:rsidP="00F254EE">
      <w:pPr>
        <w:pStyle w:val="ListParagraph"/>
        <w:numPr>
          <w:ilvl w:val="0"/>
          <w:numId w:val="44"/>
        </w:numPr>
        <w:ind w:left="0" w:firstLine="567"/>
        <w:jc w:val="both"/>
        <w:rPr>
          <w:sz w:val="24"/>
          <w:szCs w:val="24"/>
          <w:lang w:val="lt-LT"/>
        </w:rPr>
      </w:pPr>
      <w:r w:rsidRPr="000A0B27">
        <w:rPr>
          <w:sz w:val="24"/>
          <w:szCs w:val="24"/>
          <w:lang w:val="lt-LT"/>
        </w:rPr>
        <w:t>Duomenų tvarkytojas, siekdamas apsaugoti informaciją, išskyrus atvejus, kai Duomenų tvarkytojui suteikiama tik prieiga prie NMA tvarkomų sistemų, įgyvendina kriptografijos valdymo priemonių naudojimo politiką.</w:t>
      </w:r>
    </w:p>
    <w:p w14:paraId="1C41AD7E" w14:textId="77777777" w:rsidR="00CB5D1B" w:rsidRPr="000A0B27" w:rsidRDefault="00CB5D1B" w:rsidP="00F254EE">
      <w:pPr>
        <w:pStyle w:val="ListParagraph"/>
        <w:numPr>
          <w:ilvl w:val="0"/>
          <w:numId w:val="44"/>
        </w:numPr>
        <w:ind w:left="0" w:firstLine="567"/>
        <w:jc w:val="both"/>
        <w:rPr>
          <w:sz w:val="24"/>
          <w:szCs w:val="24"/>
          <w:lang w:val="lt-LT"/>
        </w:rPr>
      </w:pPr>
      <w:r w:rsidRPr="000A0B27">
        <w:rPr>
          <w:sz w:val="24"/>
          <w:szCs w:val="24"/>
          <w:lang w:val="lt-LT"/>
        </w:rPr>
        <w:t>Duomenų tvarkytojas periodiškai atlieka informacijos saugumo peržiūras, kurių metu tikrinamas techninių ir organizacinių priemonių, kuriomis užtikrinamas duomenų tvarkymo saugumas, veiksmingumo vertinimas.</w:t>
      </w:r>
    </w:p>
    <w:p w14:paraId="1EA96E8D" w14:textId="77777777" w:rsidR="00CB5D1B" w:rsidRPr="000A0B27" w:rsidRDefault="00CB5D1B" w:rsidP="00F254EE">
      <w:pPr>
        <w:pStyle w:val="ListParagraph"/>
        <w:ind w:left="851"/>
        <w:rPr>
          <w:sz w:val="24"/>
          <w:szCs w:val="24"/>
          <w:lang w:val="lt-LT"/>
        </w:rPr>
      </w:pPr>
    </w:p>
    <w:p w14:paraId="6502DE67" w14:textId="77777777" w:rsidR="00CB5D1B" w:rsidRPr="000A0B27" w:rsidRDefault="00CB5D1B" w:rsidP="008C73D5">
      <w:pPr>
        <w:jc w:val="center"/>
        <w:rPr>
          <w:b/>
          <w:sz w:val="24"/>
          <w:szCs w:val="24"/>
          <w:lang w:val="lt-LT"/>
        </w:rPr>
      </w:pPr>
      <w:r w:rsidRPr="000A0B27">
        <w:rPr>
          <w:b/>
          <w:sz w:val="24"/>
          <w:szCs w:val="24"/>
          <w:lang w:val="lt-LT"/>
        </w:rPr>
        <w:t>II SKYRIUS</w:t>
      </w:r>
    </w:p>
    <w:p w14:paraId="3A1B04B0" w14:textId="77777777" w:rsidR="00CB5D1B" w:rsidRPr="000A0B27" w:rsidRDefault="00CB5D1B" w:rsidP="008C73D5">
      <w:pPr>
        <w:jc w:val="center"/>
        <w:rPr>
          <w:b/>
          <w:sz w:val="24"/>
          <w:szCs w:val="24"/>
          <w:lang w:val="lt-LT"/>
        </w:rPr>
      </w:pPr>
      <w:r w:rsidRPr="000A0B27">
        <w:rPr>
          <w:b/>
          <w:sz w:val="24"/>
          <w:szCs w:val="24"/>
          <w:lang w:val="lt-LT"/>
        </w:rPr>
        <w:t>RIZIKŲ VALDYMAS</w:t>
      </w:r>
    </w:p>
    <w:p w14:paraId="398FA3A9" w14:textId="77777777" w:rsidR="00CB5D1B" w:rsidRPr="000A0B27" w:rsidRDefault="00CB5D1B" w:rsidP="008C73D5">
      <w:pPr>
        <w:jc w:val="center"/>
        <w:rPr>
          <w:b/>
          <w:sz w:val="24"/>
          <w:szCs w:val="24"/>
          <w:lang w:val="lt-LT"/>
        </w:rPr>
      </w:pPr>
    </w:p>
    <w:p w14:paraId="56866E6C" w14:textId="77777777" w:rsidR="00CB5D1B" w:rsidRPr="000A0B27" w:rsidRDefault="00CB5D1B" w:rsidP="00F254EE">
      <w:pPr>
        <w:pStyle w:val="ListParagraph"/>
        <w:numPr>
          <w:ilvl w:val="0"/>
          <w:numId w:val="44"/>
        </w:numPr>
        <w:ind w:left="0" w:firstLine="567"/>
        <w:jc w:val="both"/>
        <w:rPr>
          <w:sz w:val="24"/>
          <w:szCs w:val="24"/>
          <w:lang w:val="lt-LT"/>
        </w:rPr>
      </w:pPr>
      <w:r w:rsidRPr="000A0B27">
        <w:rPr>
          <w:sz w:val="24"/>
          <w:szCs w:val="24"/>
          <w:lang w:val="lt-LT"/>
        </w:rPr>
        <w:t>Duomenų tvarkytojas, vadovaudamasis informacijos saugumo rizikos vertinimo rezultatais, užtikrina, kad būtų tinkamai įgyvendinamos šios informacijos saugumo užtikrinimo priemonės:</w:t>
      </w:r>
    </w:p>
    <w:p w14:paraId="7E4711E0" w14:textId="77777777" w:rsidR="00CB5D1B" w:rsidRPr="000A0B27" w:rsidRDefault="00CB5D1B" w:rsidP="00F254EE">
      <w:pPr>
        <w:pStyle w:val="ListParagraph"/>
        <w:numPr>
          <w:ilvl w:val="1"/>
          <w:numId w:val="44"/>
        </w:numPr>
        <w:ind w:left="0" w:right="-1" w:firstLine="567"/>
        <w:jc w:val="both"/>
        <w:rPr>
          <w:sz w:val="24"/>
          <w:szCs w:val="24"/>
          <w:lang w:val="lt-LT"/>
        </w:rPr>
      </w:pPr>
      <w:r w:rsidRPr="000A0B27">
        <w:rPr>
          <w:sz w:val="24"/>
          <w:szCs w:val="24"/>
          <w:lang w:val="lt-LT"/>
        </w:rPr>
        <w:t>asmens duomenų nuasmeninimas (pseudonimų suteikimas) (išskyrus atvejus, kai Duomenų tvarkytojui suteikiama tik prieiga prie NMA tvarkomų sistemų);</w:t>
      </w:r>
    </w:p>
    <w:p w14:paraId="0785CD1E" w14:textId="77777777" w:rsidR="00CB5D1B" w:rsidRPr="000A0B27" w:rsidRDefault="00CB5D1B" w:rsidP="00F254EE">
      <w:pPr>
        <w:pStyle w:val="ListParagraph"/>
        <w:numPr>
          <w:ilvl w:val="1"/>
          <w:numId w:val="44"/>
        </w:numPr>
        <w:ind w:left="0" w:firstLine="567"/>
        <w:jc w:val="both"/>
        <w:rPr>
          <w:sz w:val="24"/>
          <w:szCs w:val="24"/>
          <w:lang w:val="lt-LT"/>
        </w:rPr>
      </w:pPr>
      <w:r w:rsidRPr="000A0B27">
        <w:rPr>
          <w:color w:val="000000"/>
          <w:sz w:val="24"/>
          <w:szCs w:val="24"/>
          <w:lang w:val="lt-LT"/>
        </w:rPr>
        <w:t>viešaisiais elektroninių ryšių tinklais perduodamų asmens duomenų ir kitos konfidencialios informacijos šifravimas (</w:t>
      </w:r>
      <w:r w:rsidRPr="000A0B27">
        <w:rPr>
          <w:sz w:val="24"/>
          <w:szCs w:val="24"/>
          <w:lang w:val="lt-LT"/>
        </w:rPr>
        <w:t>išskyrus atvejus, kai Duomenų tvarkytojui suteikiama tik prieiga prie NMA tvarkomų sistemų)</w:t>
      </w:r>
      <w:r w:rsidRPr="000A0B27">
        <w:rPr>
          <w:color w:val="000000"/>
          <w:sz w:val="24"/>
          <w:szCs w:val="24"/>
          <w:lang w:val="lt-LT"/>
        </w:rPr>
        <w:t>;</w:t>
      </w:r>
    </w:p>
    <w:p w14:paraId="331AAC6D" w14:textId="77777777" w:rsidR="00CB5D1B" w:rsidRPr="000A0B27" w:rsidRDefault="00CB5D1B" w:rsidP="00F254EE">
      <w:pPr>
        <w:pStyle w:val="ListParagraph"/>
        <w:numPr>
          <w:ilvl w:val="1"/>
          <w:numId w:val="44"/>
        </w:numPr>
        <w:ind w:left="0" w:firstLine="567"/>
        <w:jc w:val="both"/>
        <w:rPr>
          <w:sz w:val="24"/>
          <w:szCs w:val="24"/>
          <w:lang w:val="lt-LT"/>
        </w:rPr>
      </w:pPr>
      <w:r w:rsidRPr="000A0B27">
        <w:rPr>
          <w:sz w:val="24"/>
          <w:szCs w:val="24"/>
          <w:lang w:val="lt-LT"/>
        </w:rPr>
        <w:t>teisių ir prieigų valdymas turi būti įgyvendinamas vadovaujantis „būtina žinoti“ ir „mažiausių privilegijų“ principais;</w:t>
      </w:r>
    </w:p>
    <w:p w14:paraId="215591BD" w14:textId="77777777" w:rsidR="00CB5D1B" w:rsidRPr="000A0B27" w:rsidRDefault="00CB5D1B" w:rsidP="00F254EE">
      <w:pPr>
        <w:pStyle w:val="ListParagraph"/>
        <w:numPr>
          <w:ilvl w:val="1"/>
          <w:numId w:val="44"/>
        </w:numPr>
        <w:ind w:left="0" w:firstLine="567"/>
        <w:jc w:val="both"/>
        <w:rPr>
          <w:sz w:val="24"/>
          <w:szCs w:val="24"/>
          <w:lang w:val="lt-LT"/>
        </w:rPr>
      </w:pPr>
      <w:r w:rsidRPr="000A0B27">
        <w:rPr>
          <w:sz w:val="24"/>
          <w:szCs w:val="24"/>
          <w:lang w:val="lt-LT"/>
        </w:rPr>
        <w:t>gebėjimas atkurti asmens duomenis iš atsarginių kopijų nenumatytų situacijų metu (išskyrus atvejus, kai Duomenų tvarkytojui suteikiama tik prieiga prie NMA tvarkomų sistemų);</w:t>
      </w:r>
    </w:p>
    <w:p w14:paraId="6AC4C5B7" w14:textId="77777777" w:rsidR="00CB5D1B" w:rsidRPr="000A0B27" w:rsidRDefault="00CB5D1B" w:rsidP="00F254EE">
      <w:pPr>
        <w:pStyle w:val="ListParagraph"/>
        <w:numPr>
          <w:ilvl w:val="1"/>
          <w:numId w:val="44"/>
        </w:numPr>
        <w:ind w:left="0" w:firstLine="567"/>
        <w:jc w:val="both"/>
        <w:rPr>
          <w:sz w:val="24"/>
          <w:szCs w:val="24"/>
          <w:lang w:val="lt-LT"/>
        </w:rPr>
      </w:pPr>
      <w:r w:rsidRPr="000A0B27">
        <w:rPr>
          <w:sz w:val="24"/>
          <w:szCs w:val="24"/>
          <w:lang w:val="lt-LT"/>
        </w:rPr>
        <w:t>veiklos tęstinumo valdymas.</w:t>
      </w:r>
    </w:p>
    <w:p w14:paraId="19E1F751" w14:textId="77777777" w:rsidR="00CB5D1B" w:rsidRPr="000A0B27" w:rsidRDefault="00CB5D1B" w:rsidP="00F254EE">
      <w:pPr>
        <w:pStyle w:val="ListParagraph"/>
        <w:numPr>
          <w:ilvl w:val="0"/>
          <w:numId w:val="44"/>
        </w:numPr>
        <w:ind w:left="0" w:firstLine="567"/>
        <w:jc w:val="both"/>
        <w:rPr>
          <w:sz w:val="24"/>
          <w:szCs w:val="24"/>
          <w:lang w:val="lt-LT"/>
        </w:rPr>
      </w:pPr>
      <w:r w:rsidRPr="000A0B27">
        <w:rPr>
          <w:sz w:val="24"/>
          <w:szCs w:val="24"/>
          <w:lang w:val="lt-LT"/>
        </w:rPr>
        <w:t>Duomenų tvarkytojas imasi visų kitų priemonių, reikalingų, kad būtų tinkamai valdomos bet kokiu būdu tvarkomų asmens duomenų sunaikinimo, praradimo, pakeitimo, atskleidimo ar neteisėtos prieigos prie jų rizikos.</w:t>
      </w:r>
    </w:p>
    <w:p w14:paraId="0CD99F3E" w14:textId="77777777" w:rsidR="00CB5D1B" w:rsidRPr="000A0B27" w:rsidRDefault="00CB5D1B" w:rsidP="00F254EE">
      <w:pPr>
        <w:pStyle w:val="ListParagraph"/>
        <w:ind w:left="360"/>
        <w:rPr>
          <w:sz w:val="24"/>
          <w:szCs w:val="24"/>
          <w:lang w:val="lt-LT"/>
        </w:rPr>
      </w:pPr>
    </w:p>
    <w:p w14:paraId="13BEC593" w14:textId="77777777" w:rsidR="00CB5D1B" w:rsidRPr="000A0B27" w:rsidRDefault="00CB5D1B" w:rsidP="00F254EE">
      <w:pPr>
        <w:jc w:val="center"/>
        <w:rPr>
          <w:b/>
          <w:sz w:val="24"/>
          <w:szCs w:val="24"/>
          <w:lang w:val="lt-LT"/>
        </w:rPr>
      </w:pPr>
      <w:r w:rsidRPr="000A0B27">
        <w:rPr>
          <w:b/>
          <w:sz w:val="24"/>
          <w:szCs w:val="24"/>
          <w:lang w:val="lt-LT"/>
        </w:rPr>
        <w:t>III SKYRIUS</w:t>
      </w:r>
    </w:p>
    <w:p w14:paraId="18AE46C9" w14:textId="77777777" w:rsidR="00CB5D1B" w:rsidRPr="000A0B27" w:rsidRDefault="00CB5D1B" w:rsidP="00F254EE">
      <w:pPr>
        <w:jc w:val="center"/>
        <w:rPr>
          <w:b/>
          <w:sz w:val="24"/>
          <w:szCs w:val="24"/>
          <w:lang w:val="lt-LT"/>
        </w:rPr>
      </w:pPr>
      <w:r w:rsidRPr="000A0B27">
        <w:rPr>
          <w:b/>
          <w:sz w:val="24"/>
          <w:szCs w:val="24"/>
          <w:lang w:val="lt-LT"/>
        </w:rPr>
        <w:t>PRIEIGOS VALDYMAS</w:t>
      </w:r>
    </w:p>
    <w:p w14:paraId="70DE5134" w14:textId="77777777" w:rsidR="00CB5D1B" w:rsidRPr="000A0B27" w:rsidRDefault="00CB5D1B" w:rsidP="00F254EE">
      <w:pPr>
        <w:pStyle w:val="ListParagraph"/>
        <w:ind w:left="360"/>
        <w:jc w:val="center"/>
        <w:rPr>
          <w:b/>
          <w:sz w:val="24"/>
          <w:szCs w:val="24"/>
          <w:lang w:val="lt-LT"/>
        </w:rPr>
      </w:pPr>
    </w:p>
    <w:p w14:paraId="1BDE1CF9" w14:textId="77777777" w:rsidR="00CB5D1B" w:rsidRPr="000A0B27" w:rsidRDefault="00CB5D1B" w:rsidP="00F254EE">
      <w:pPr>
        <w:pStyle w:val="ListParagraph"/>
        <w:numPr>
          <w:ilvl w:val="0"/>
          <w:numId w:val="44"/>
        </w:numPr>
        <w:ind w:left="0" w:firstLine="567"/>
        <w:jc w:val="both"/>
        <w:rPr>
          <w:sz w:val="24"/>
          <w:szCs w:val="24"/>
          <w:lang w:val="lt-LT"/>
        </w:rPr>
      </w:pPr>
      <w:r w:rsidRPr="000A0B27">
        <w:rPr>
          <w:sz w:val="24"/>
          <w:szCs w:val="24"/>
          <w:lang w:val="lt-LT"/>
        </w:rPr>
        <w:t>Duomenų tvarkytojas užtikrina, kad asmens duomenys prieinami tik sankcionuotiems (legaliems) naudotojams, t. y. darbuotojams, kurie Duomenų tvarkytojo paskirti atsakingais už asmens duomenų gavimą pagal sutartį, ir tik tada, kai jie reikalingi siekiant tinkamai vykdyti sutarties sąlygas.</w:t>
      </w:r>
    </w:p>
    <w:p w14:paraId="330A3148" w14:textId="77777777" w:rsidR="00CB5D1B" w:rsidRPr="000A0B27" w:rsidRDefault="00CB5D1B" w:rsidP="00F254EE">
      <w:pPr>
        <w:pStyle w:val="ListParagraph"/>
        <w:numPr>
          <w:ilvl w:val="0"/>
          <w:numId w:val="44"/>
        </w:numPr>
        <w:ind w:left="0" w:firstLine="567"/>
        <w:jc w:val="both"/>
        <w:rPr>
          <w:sz w:val="24"/>
          <w:szCs w:val="24"/>
          <w:lang w:val="lt-LT"/>
        </w:rPr>
      </w:pPr>
      <w:r w:rsidRPr="000A0B27">
        <w:rPr>
          <w:sz w:val="24"/>
          <w:szCs w:val="24"/>
          <w:lang w:val="lt-LT"/>
        </w:rPr>
        <w:t xml:space="preserve">Prieigos teisės prie asmens duomenų </w:t>
      </w:r>
      <w:r w:rsidRPr="000A0B27">
        <w:rPr>
          <w:noProof/>
          <w:sz w:val="24"/>
          <w:szCs w:val="24"/>
          <w:lang w:val="lt-LT"/>
        </w:rPr>
        <w:t xml:space="preserve">Duomenų </w:t>
      </w:r>
      <w:r w:rsidRPr="000A0B27">
        <w:rPr>
          <w:sz w:val="24"/>
          <w:szCs w:val="24"/>
          <w:lang w:val="lt-LT"/>
        </w:rPr>
        <w:t>tvarkytojo paskirtiems atsakingiems darbuotojams suteikiamos vadovaujantis „būtina žinoti“ ir „mažiausių privilegijų“ principais.</w:t>
      </w:r>
    </w:p>
    <w:p w14:paraId="2911732B" w14:textId="77777777" w:rsidR="00CB5D1B" w:rsidRPr="000A0B27" w:rsidRDefault="00CB5D1B" w:rsidP="00F254EE">
      <w:pPr>
        <w:pStyle w:val="ListParagraph"/>
        <w:numPr>
          <w:ilvl w:val="0"/>
          <w:numId w:val="44"/>
        </w:numPr>
        <w:ind w:left="0" w:firstLine="567"/>
        <w:jc w:val="both"/>
        <w:rPr>
          <w:sz w:val="24"/>
          <w:szCs w:val="24"/>
          <w:lang w:val="lt-LT"/>
        </w:rPr>
      </w:pPr>
      <w:r w:rsidRPr="000A0B27">
        <w:rPr>
          <w:sz w:val="24"/>
          <w:szCs w:val="24"/>
          <w:lang w:val="lt-LT"/>
        </w:rPr>
        <w:t>Duomenų tvarkytojas naudoja atsakingų darbuotojų autentifikavimo mechanizmą jų tapatumui nustatyti.</w:t>
      </w:r>
    </w:p>
    <w:p w14:paraId="1D7C148F" w14:textId="77777777" w:rsidR="00CB5D1B" w:rsidRPr="000A0B27" w:rsidRDefault="00CB5D1B" w:rsidP="00F254EE">
      <w:pPr>
        <w:pStyle w:val="ListParagraph"/>
        <w:ind w:left="851"/>
        <w:rPr>
          <w:sz w:val="24"/>
          <w:szCs w:val="24"/>
          <w:lang w:val="lt-LT"/>
        </w:rPr>
      </w:pPr>
    </w:p>
    <w:p w14:paraId="3C2D86EB" w14:textId="77777777" w:rsidR="00CB5D1B" w:rsidRPr="000A0B27" w:rsidRDefault="00CB5D1B" w:rsidP="00F254EE">
      <w:pPr>
        <w:jc w:val="center"/>
        <w:rPr>
          <w:b/>
          <w:sz w:val="24"/>
          <w:szCs w:val="24"/>
          <w:lang w:val="lt-LT"/>
        </w:rPr>
      </w:pPr>
      <w:r w:rsidRPr="000A0B27">
        <w:rPr>
          <w:b/>
          <w:sz w:val="24"/>
          <w:szCs w:val="24"/>
          <w:lang w:val="lt-LT"/>
        </w:rPr>
        <w:t>IV SKYRIUS</w:t>
      </w:r>
    </w:p>
    <w:p w14:paraId="399DBE76" w14:textId="77777777" w:rsidR="00CB5D1B" w:rsidRPr="000A0B27" w:rsidRDefault="00CB5D1B" w:rsidP="00F254EE">
      <w:pPr>
        <w:jc w:val="center"/>
        <w:rPr>
          <w:b/>
          <w:sz w:val="24"/>
          <w:szCs w:val="24"/>
          <w:lang w:val="lt-LT"/>
        </w:rPr>
      </w:pPr>
      <w:r w:rsidRPr="000A0B27">
        <w:rPr>
          <w:b/>
          <w:sz w:val="24"/>
          <w:szCs w:val="24"/>
          <w:lang w:val="lt-LT"/>
        </w:rPr>
        <w:t>DARBO SAUGUMAS</w:t>
      </w:r>
    </w:p>
    <w:p w14:paraId="73A08D94" w14:textId="77777777" w:rsidR="00CB5D1B" w:rsidRPr="000A0B27" w:rsidRDefault="00CB5D1B" w:rsidP="00F254EE">
      <w:pPr>
        <w:jc w:val="center"/>
        <w:rPr>
          <w:b/>
          <w:sz w:val="24"/>
          <w:szCs w:val="24"/>
          <w:lang w:val="lt-LT"/>
        </w:rPr>
      </w:pPr>
    </w:p>
    <w:p w14:paraId="7164695D" w14:textId="77777777" w:rsidR="00CB5D1B" w:rsidRPr="000A0B27" w:rsidRDefault="00CB5D1B" w:rsidP="00F254EE">
      <w:pPr>
        <w:pStyle w:val="ListParagraph"/>
        <w:numPr>
          <w:ilvl w:val="0"/>
          <w:numId w:val="44"/>
        </w:numPr>
        <w:ind w:left="0" w:firstLine="567"/>
        <w:jc w:val="both"/>
        <w:rPr>
          <w:sz w:val="24"/>
          <w:szCs w:val="24"/>
          <w:lang w:val="lt-LT"/>
        </w:rPr>
      </w:pPr>
      <w:r w:rsidRPr="000A0B27">
        <w:rPr>
          <w:sz w:val="24"/>
          <w:szCs w:val="24"/>
          <w:lang w:val="lt-LT"/>
        </w:rPr>
        <w:lastRenderedPageBreak/>
        <w:t>Duomenų tvarkytojas, išskyrus atvejus, kai Duomenų tvarkytojui suteikiama tik prieiga prie NMA tvarkomų sistemų, užtikrina, kad visi veiklos procesų, asmens duomenų apdorojimo priemonių ir sistemų pakeitimai, turintys įtakos jų saugumui, yra tinkamai valdomi. Pakeitimų kūrimo, testavimo aplinkos turi būti atskirtos (išskyrus atvejus, kai Duomenų tvarkytojui suteikiama tik prieiga prie NMA tvarkomų sistemų).</w:t>
      </w:r>
    </w:p>
    <w:p w14:paraId="342B05B4" w14:textId="77777777" w:rsidR="00CB5D1B" w:rsidRPr="000A0B27" w:rsidRDefault="00CB5D1B" w:rsidP="00F254EE">
      <w:pPr>
        <w:pStyle w:val="ListParagraph"/>
        <w:numPr>
          <w:ilvl w:val="0"/>
          <w:numId w:val="44"/>
        </w:numPr>
        <w:ind w:left="0" w:firstLine="567"/>
        <w:jc w:val="both"/>
        <w:rPr>
          <w:sz w:val="24"/>
          <w:szCs w:val="24"/>
          <w:lang w:val="lt-LT"/>
        </w:rPr>
      </w:pPr>
      <w:r w:rsidRPr="000A0B27">
        <w:rPr>
          <w:sz w:val="24"/>
          <w:szCs w:val="24"/>
          <w:lang w:val="lt-LT"/>
        </w:rPr>
        <w:t>Darbo ir tarnybinėse stotyse (tarnybinėms stotims netaikoma tais atvejais, kai Duomenų tvarkytojui suteikiama tik prieiga prie NMA tvarkomų sistemų), kuriose bet kokiu būdu tvarkomi asmens duomenys, įdiegtos apsaugos nuo kenkimo programų valdymo priemonės.</w:t>
      </w:r>
    </w:p>
    <w:p w14:paraId="71869A09" w14:textId="77777777" w:rsidR="00CB5D1B" w:rsidRPr="000A0B27" w:rsidRDefault="00CB5D1B" w:rsidP="00F254EE">
      <w:pPr>
        <w:pStyle w:val="ListParagraph"/>
        <w:numPr>
          <w:ilvl w:val="0"/>
          <w:numId w:val="44"/>
        </w:numPr>
        <w:ind w:left="0" w:firstLine="567"/>
        <w:jc w:val="both"/>
        <w:rPr>
          <w:sz w:val="24"/>
          <w:szCs w:val="24"/>
          <w:lang w:val="lt-LT"/>
        </w:rPr>
      </w:pPr>
      <w:r w:rsidRPr="000A0B27">
        <w:rPr>
          <w:sz w:val="24"/>
          <w:szCs w:val="24"/>
          <w:lang w:val="lt-LT"/>
        </w:rPr>
        <w:t>Nustatytu dažnumu daromos ir tikrinamos asmens duomenų atsarginės kopijos, išskyrus atvejus, kai Duomenų tvarkytojui suteikiama tik prieiga prie NMA tvarkomų sistemų.</w:t>
      </w:r>
    </w:p>
    <w:p w14:paraId="53D04EB1" w14:textId="77777777" w:rsidR="00CB5D1B" w:rsidRPr="000A0B27" w:rsidRDefault="00CB5D1B" w:rsidP="00F254EE">
      <w:pPr>
        <w:pStyle w:val="ListParagraph"/>
        <w:numPr>
          <w:ilvl w:val="0"/>
          <w:numId w:val="44"/>
        </w:numPr>
        <w:ind w:left="0" w:firstLine="567"/>
        <w:jc w:val="both"/>
        <w:rPr>
          <w:sz w:val="24"/>
          <w:szCs w:val="24"/>
          <w:lang w:val="lt-LT"/>
        </w:rPr>
      </w:pPr>
      <w:r w:rsidRPr="000A0B27">
        <w:rPr>
          <w:sz w:val="24"/>
          <w:szCs w:val="24"/>
          <w:lang w:val="lt-LT"/>
        </w:rPr>
        <w:t>Duomenų tvarkytojo, išskyrus atvejus, kai Duomenų tvarkytojui suteikiama tik prieiga prie NMA tvarkomų sistemų, paskirtų atsakingų darbuotojų veiksmai su asmens duomenimis registruojami ir reguliariai peržiūrimi (žurnaliniai įrašai).</w:t>
      </w:r>
    </w:p>
    <w:p w14:paraId="7967CD37" w14:textId="77777777" w:rsidR="00CB5D1B" w:rsidRPr="000A0B27" w:rsidRDefault="00CB5D1B" w:rsidP="00F254EE">
      <w:pPr>
        <w:pStyle w:val="ListParagraph"/>
        <w:numPr>
          <w:ilvl w:val="0"/>
          <w:numId w:val="44"/>
        </w:numPr>
        <w:ind w:left="0" w:firstLine="567"/>
        <w:jc w:val="both"/>
        <w:rPr>
          <w:sz w:val="24"/>
          <w:szCs w:val="24"/>
          <w:lang w:val="lt-LT"/>
        </w:rPr>
      </w:pPr>
      <w:r w:rsidRPr="000A0B27">
        <w:rPr>
          <w:sz w:val="24"/>
          <w:szCs w:val="24"/>
          <w:lang w:val="lt-LT"/>
        </w:rPr>
        <w:t>Periodiškai atliekami technologiniai patikrinimai, o jų metu nustatyti pažeidžiamumai šalinami ir valdomi.</w:t>
      </w:r>
    </w:p>
    <w:p w14:paraId="1E38ACEC" w14:textId="77777777" w:rsidR="00CB5D1B" w:rsidRPr="000A0B27" w:rsidRDefault="00CB5D1B" w:rsidP="00F254EE">
      <w:pPr>
        <w:pStyle w:val="ListParagraph"/>
        <w:ind w:left="360"/>
        <w:rPr>
          <w:sz w:val="24"/>
          <w:szCs w:val="24"/>
          <w:lang w:val="lt-LT"/>
        </w:rPr>
      </w:pPr>
    </w:p>
    <w:p w14:paraId="7F4E899C" w14:textId="77777777" w:rsidR="00CB5D1B" w:rsidRPr="000A0B27" w:rsidRDefault="00CB5D1B" w:rsidP="00F254EE">
      <w:pPr>
        <w:jc w:val="center"/>
        <w:rPr>
          <w:b/>
          <w:sz w:val="24"/>
          <w:szCs w:val="24"/>
          <w:lang w:val="lt-LT"/>
        </w:rPr>
      </w:pPr>
      <w:r w:rsidRPr="000A0B27">
        <w:rPr>
          <w:b/>
          <w:sz w:val="24"/>
          <w:szCs w:val="24"/>
          <w:lang w:val="lt-LT"/>
        </w:rPr>
        <w:t>V SKYRIUS</w:t>
      </w:r>
    </w:p>
    <w:p w14:paraId="03022880" w14:textId="77777777" w:rsidR="00CB5D1B" w:rsidRPr="000A0B27" w:rsidRDefault="00CB5D1B" w:rsidP="00F254EE">
      <w:pPr>
        <w:jc w:val="center"/>
        <w:rPr>
          <w:b/>
          <w:sz w:val="24"/>
          <w:szCs w:val="24"/>
          <w:lang w:val="lt-LT"/>
        </w:rPr>
      </w:pPr>
      <w:r w:rsidRPr="000A0B27">
        <w:rPr>
          <w:b/>
          <w:sz w:val="24"/>
          <w:szCs w:val="24"/>
          <w:lang w:val="lt-LT"/>
        </w:rPr>
        <w:t>SAUGUMO INCIDENTŲ VALDYMAS</w:t>
      </w:r>
    </w:p>
    <w:p w14:paraId="04D86FAD" w14:textId="77777777" w:rsidR="00CB5D1B" w:rsidRPr="000A0B27" w:rsidRDefault="00CB5D1B" w:rsidP="00F254EE">
      <w:pPr>
        <w:pStyle w:val="ListParagraph"/>
        <w:ind w:left="360"/>
        <w:rPr>
          <w:b/>
          <w:sz w:val="24"/>
          <w:szCs w:val="24"/>
          <w:lang w:val="lt-LT"/>
        </w:rPr>
      </w:pPr>
    </w:p>
    <w:p w14:paraId="7E40E3AA" w14:textId="77777777" w:rsidR="00CB5D1B" w:rsidRPr="000A0B27" w:rsidRDefault="00CB5D1B" w:rsidP="00F254EE">
      <w:pPr>
        <w:pStyle w:val="ListParagraph"/>
        <w:numPr>
          <w:ilvl w:val="0"/>
          <w:numId w:val="44"/>
        </w:numPr>
        <w:ind w:left="0" w:firstLine="567"/>
        <w:jc w:val="both"/>
        <w:rPr>
          <w:sz w:val="24"/>
          <w:szCs w:val="24"/>
          <w:lang w:val="lt-LT"/>
        </w:rPr>
      </w:pPr>
      <w:r w:rsidRPr="000A0B27">
        <w:rPr>
          <w:sz w:val="24"/>
          <w:szCs w:val="24"/>
          <w:lang w:val="lt-LT"/>
        </w:rPr>
        <w:t>Duomenų tvarkytojas privalo turėti patvirtintą informacijos saugumo incidentų valdymo tvarką.</w:t>
      </w:r>
    </w:p>
    <w:p w14:paraId="1A6ADAD9" w14:textId="77777777" w:rsidR="00CB5D1B" w:rsidRPr="000A0B27" w:rsidRDefault="00CB5D1B" w:rsidP="00F254EE">
      <w:pPr>
        <w:pStyle w:val="ListParagraph"/>
        <w:numPr>
          <w:ilvl w:val="0"/>
          <w:numId w:val="44"/>
        </w:numPr>
        <w:ind w:left="0" w:firstLine="567"/>
        <w:jc w:val="both"/>
        <w:rPr>
          <w:sz w:val="24"/>
          <w:szCs w:val="24"/>
          <w:lang w:val="lt-LT"/>
        </w:rPr>
      </w:pPr>
      <w:r w:rsidRPr="000A0B27">
        <w:rPr>
          <w:sz w:val="24"/>
          <w:szCs w:val="24"/>
          <w:lang w:val="lt-LT"/>
        </w:rPr>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14:paraId="105A8955" w14:textId="77777777" w:rsidR="00CB5D1B" w:rsidRPr="000A0B27" w:rsidRDefault="00CB5D1B" w:rsidP="00F254EE">
      <w:pPr>
        <w:pStyle w:val="ListParagraph"/>
        <w:numPr>
          <w:ilvl w:val="0"/>
          <w:numId w:val="44"/>
        </w:numPr>
        <w:ind w:left="0" w:firstLine="567"/>
        <w:jc w:val="both"/>
        <w:rPr>
          <w:sz w:val="24"/>
          <w:szCs w:val="24"/>
          <w:lang w:val="lt-LT"/>
        </w:rPr>
      </w:pPr>
      <w:r w:rsidRPr="000A0B27">
        <w:rPr>
          <w:sz w:val="24"/>
          <w:szCs w:val="24"/>
          <w:lang w:val="lt-LT"/>
        </w:rPr>
        <w:t>Duomenų tvarkytojas įsipareigoja bendradarbiauti su NMA tiriant informacijos saugumo incidentus ir tiekti visą tyrimui reikalingą informaciją.</w:t>
      </w:r>
    </w:p>
    <w:p w14:paraId="7C5334D4" w14:textId="77777777" w:rsidR="00CB5D1B" w:rsidRPr="000A0B27" w:rsidRDefault="00CB5D1B" w:rsidP="00F254EE">
      <w:pPr>
        <w:rPr>
          <w:sz w:val="24"/>
          <w:szCs w:val="24"/>
          <w:lang w:val="lt-LT"/>
        </w:rPr>
      </w:pPr>
    </w:p>
    <w:p w14:paraId="1F1E96A3" w14:textId="77777777" w:rsidR="00CB5D1B" w:rsidRPr="000A0B27" w:rsidRDefault="00CB5D1B" w:rsidP="00F254EE">
      <w:pPr>
        <w:jc w:val="center"/>
        <w:rPr>
          <w:b/>
          <w:sz w:val="24"/>
          <w:szCs w:val="24"/>
          <w:lang w:val="lt-LT"/>
        </w:rPr>
      </w:pPr>
      <w:r w:rsidRPr="000A0B27">
        <w:rPr>
          <w:b/>
          <w:sz w:val="24"/>
          <w:szCs w:val="24"/>
          <w:lang w:val="lt-LT"/>
        </w:rPr>
        <w:t>VI SKYRIUS</w:t>
      </w:r>
    </w:p>
    <w:p w14:paraId="7385BB29" w14:textId="77777777" w:rsidR="00CB5D1B" w:rsidRPr="000A0B27" w:rsidRDefault="00CB5D1B" w:rsidP="00F254EE">
      <w:pPr>
        <w:jc w:val="center"/>
        <w:rPr>
          <w:b/>
          <w:sz w:val="24"/>
          <w:szCs w:val="24"/>
          <w:lang w:val="lt-LT"/>
        </w:rPr>
      </w:pPr>
      <w:r w:rsidRPr="000A0B27">
        <w:rPr>
          <w:b/>
          <w:sz w:val="24"/>
          <w:szCs w:val="24"/>
          <w:lang w:val="lt-LT"/>
        </w:rPr>
        <w:t>VEIKLOS TĘSTINUMAS</w:t>
      </w:r>
    </w:p>
    <w:p w14:paraId="6C6A0CD4" w14:textId="77777777" w:rsidR="00CB5D1B" w:rsidRPr="000A0B27" w:rsidRDefault="00CB5D1B" w:rsidP="00F254EE">
      <w:pPr>
        <w:jc w:val="center"/>
        <w:rPr>
          <w:b/>
          <w:sz w:val="24"/>
          <w:szCs w:val="24"/>
          <w:lang w:val="lt-LT"/>
        </w:rPr>
      </w:pPr>
    </w:p>
    <w:p w14:paraId="3B7B0173" w14:textId="77777777" w:rsidR="00CB5D1B" w:rsidRPr="000A0B27" w:rsidRDefault="00CB5D1B" w:rsidP="00F254EE">
      <w:pPr>
        <w:pStyle w:val="ListParagraph"/>
        <w:numPr>
          <w:ilvl w:val="0"/>
          <w:numId w:val="44"/>
        </w:numPr>
        <w:ind w:left="0" w:firstLine="567"/>
        <w:jc w:val="both"/>
        <w:rPr>
          <w:sz w:val="24"/>
          <w:szCs w:val="24"/>
          <w:lang w:val="lt-LT"/>
        </w:rPr>
      </w:pPr>
      <w:r w:rsidRPr="000A0B27">
        <w:rPr>
          <w:sz w:val="24"/>
          <w:szCs w:val="24"/>
          <w:lang w:val="lt-LT"/>
        </w:rPr>
        <w:t>Duomenų tvarkytojas valdo veiklos ir informacijos saugos rizikas ir imasi reikiamų priemonių šioms rizikoms valdyti (rizikų valdymo sistema).</w:t>
      </w:r>
    </w:p>
    <w:p w14:paraId="78F369EC" w14:textId="77777777" w:rsidR="00CB5D1B" w:rsidRPr="000A0B27" w:rsidRDefault="00CB5D1B" w:rsidP="00F254EE">
      <w:pPr>
        <w:pStyle w:val="ListParagraph"/>
        <w:numPr>
          <w:ilvl w:val="0"/>
          <w:numId w:val="44"/>
        </w:numPr>
        <w:ind w:left="0" w:firstLine="567"/>
        <w:jc w:val="both"/>
        <w:rPr>
          <w:sz w:val="24"/>
          <w:szCs w:val="24"/>
          <w:lang w:val="lt-LT"/>
        </w:rPr>
      </w:pPr>
      <w:r w:rsidRPr="000A0B27">
        <w:rPr>
          <w:sz w:val="24"/>
          <w:szCs w:val="24"/>
          <w:lang w:val="lt-LT"/>
        </w:rPr>
        <w:t>Duomenų tvarkytojas turi patvirtintą veiklos tęstinumo valdymo planą ir periodiškai testuoja jo efektyvumą.</w:t>
      </w:r>
    </w:p>
    <w:p w14:paraId="2D337813" w14:textId="77777777" w:rsidR="00CB5D1B" w:rsidRPr="000A0B27" w:rsidRDefault="00CB5D1B" w:rsidP="00CB5D1B">
      <w:pPr>
        <w:rPr>
          <w:sz w:val="24"/>
          <w:szCs w:val="24"/>
          <w:lang w:val="lt-LT"/>
        </w:rPr>
      </w:pPr>
    </w:p>
    <w:tbl>
      <w:tblPr>
        <w:tblW w:w="0" w:type="auto"/>
        <w:tblLook w:val="04A0" w:firstRow="1" w:lastRow="0" w:firstColumn="1" w:lastColumn="0" w:noHBand="0" w:noVBand="1"/>
      </w:tblPr>
      <w:tblGrid>
        <w:gridCol w:w="4644"/>
        <w:gridCol w:w="284"/>
        <w:gridCol w:w="4678"/>
      </w:tblGrid>
      <w:tr w:rsidR="00CB5D1B" w:rsidRPr="000A0B27" w14:paraId="5C8F6889" w14:textId="77777777" w:rsidTr="00773421">
        <w:tc>
          <w:tcPr>
            <w:tcW w:w="4644" w:type="dxa"/>
          </w:tcPr>
          <w:p w14:paraId="2A9235C3" w14:textId="77777777" w:rsidR="00CB5D1B" w:rsidRPr="000A0B27" w:rsidRDefault="00CB5D1B" w:rsidP="00773421">
            <w:pPr>
              <w:shd w:val="clear" w:color="auto" w:fill="FFFFFF" w:themeFill="background1"/>
              <w:tabs>
                <w:tab w:val="left" w:pos="993"/>
              </w:tabs>
              <w:ind w:right="142"/>
              <w:rPr>
                <w:rFonts w:eastAsia="Calibri"/>
                <w:sz w:val="24"/>
                <w:szCs w:val="24"/>
                <w:lang w:val="lt-LT"/>
              </w:rPr>
            </w:pPr>
          </w:p>
        </w:tc>
        <w:tc>
          <w:tcPr>
            <w:tcW w:w="284" w:type="dxa"/>
          </w:tcPr>
          <w:p w14:paraId="462550E8" w14:textId="77777777" w:rsidR="00CB5D1B" w:rsidRPr="000A0B27" w:rsidRDefault="00CB5D1B" w:rsidP="00773421">
            <w:pPr>
              <w:shd w:val="clear" w:color="auto" w:fill="FFFFFF" w:themeFill="background1"/>
              <w:tabs>
                <w:tab w:val="left" w:pos="993"/>
              </w:tabs>
              <w:ind w:right="142"/>
              <w:rPr>
                <w:rFonts w:eastAsia="Calibri"/>
                <w:sz w:val="24"/>
                <w:szCs w:val="24"/>
                <w:lang w:val="lt-LT"/>
              </w:rPr>
            </w:pPr>
          </w:p>
        </w:tc>
        <w:tc>
          <w:tcPr>
            <w:tcW w:w="4678" w:type="dxa"/>
          </w:tcPr>
          <w:p w14:paraId="209DB0AC" w14:textId="77777777" w:rsidR="00CB5D1B" w:rsidRPr="000A0B27" w:rsidRDefault="00CB5D1B" w:rsidP="00773421">
            <w:pPr>
              <w:shd w:val="clear" w:color="auto" w:fill="FFFFFF" w:themeFill="background1"/>
              <w:tabs>
                <w:tab w:val="left" w:pos="993"/>
              </w:tabs>
              <w:ind w:right="142"/>
              <w:rPr>
                <w:rFonts w:eastAsia="Calibri"/>
                <w:sz w:val="24"/>
                <w:szCs w:val="24"/>
                <w:lang w:val="lt-LT"/>
              </w:rPr>
            </w:pPr>
          </w:p>
        </w:tc>
      </w:tr>
      <w:tr w:rsidR="00CB5D1B" w:rsidRPr="000A0B27" w14:paraId="2E2FFE56" w14:textId="77777777" w:rsidTr="00773421">
        <w:tc>
          <w:tcPr>
            <w:tcW w:w="4644" w:type="dxa"/>
          </w:tcPr>
          <w:p w14:paraId="04AA3680" w14:textId="77777777" w:rsidR="00CB5D1B" w:rsidRPr="000A0B27" w:rsidRDefault="00CB5D1B" w:rsidP="00773421">
            <w:pPr>
              <w:shd w:val="clear" w:color="auto" w:fill="FFFFFF" w:themeFill="background1"/>
              <w:tabs>
                <w:tab w:val="left" w:pos="993"/>
              </w:tabs>
              <w:ind w:right="142"/>
              <w:rPr>
                <w:rFonts w:eastAsia="Calibri"/>
                <w:b/>
                <w:sz w:val="24"/>
                <w:szCs w:val="24"/>
                <w:lang w:val="lt-LT"/>
              </w:rPr>
            </w:pPr>
            <w:r w:rsidRPr="000A0B27">
              <w:rPr>
                <w:rFonts w:eastAsia="Calibri"/>
                <w:b/>
                <w:sz w:val="24"/>
                <w:szCs w:val="24"/>
                <w:lang w:val="lt-LT"/>
              </w:rPr>
              <w:t>NMA</w:t>
            </w:r>
          </w:p>
          <w:p w14:paraId="10F9811A" w14:textId="77777777" w:rsidR="00CB5D1B" w:rsidRPr="000A0B27" w:rsidRDefault="00CB5D1B" w:rsidP="00773421">
            <w:pPr>
              <w:shd w:val="clear" w:color="auto" w:fill="FFFFFF" w:themeFill="background1"/>
              <w:tabs>
                <w:tab w:val="left" w:pos="993"/>
              </w:tabs>
              <w:ind w:right="142"/>
              <w:rPr>
                <w:rFonts w:eastAsia="Calibri"/>
                <w:i/>
                <w:sz w:val="24"/>
                <w:szCs w:val="24"/>
                <w:lang w:val="lt-LT"/>
              </w:rPr>
            </w:pPr>
          </w:p>
        </w:tc>
        <w:tc>
          <w:tcPr>
            <w:tcW w:w="284" w:type="dxa"/>
          </w:tcPr>
          <w:p w14:paraId="4EDA898D" w14:textId="77777777" w:rsidR="00CB5D1B" w:rsidRPr="000A0B27" w:rsidRDefault="00CB5D1B" w:rsidP="00773421">
            <w:pPr>
              <w:shd w:val="clear" w:color="auto" w:fill="FFFFFF" w:themeFill="background1"/>
              <w:tabs>
                <w:tab w:val="left" w:pos="993"/>
              </w:tabs>
              <w:ind w:right="142"/>
              <w:rPr>
                <w:rFonts w:eastAsia="Calibri"/>
                <w:sz w:val="24"/>
                <w:szCs w:val="24"/>
                <w:lang w:val="lt-LT"/>
              </w:rPr>
            </w:pPr>
          </w:p>
        </w:tc>
        <w:tc>
          <w:tcPr>
            <w:tcW w:w="4678" w:type="dxa"/>
          </w:tcPr>
          <w:p w14:paraId="30DBCE86" w14:textId="77777777" w:rsidR="00CB5D1B" w:rsidRPr="000A0B27" w:rsidRDefault="00CB5D1B" w:rsidP="00773421">
            <w:pPr>
              <w:rPr>
                <w:b/>
                <w:iCs/>
                <w:color w:val="000000"/>
                <w:sz w:val="24"/>
                <w:szCs w:val="24"/>
                <w:lang w:val="lt-LT"/>
              </w:rPr>
            </w:pPr>
            <w:r w:rsidRPr="000A0B27">
              <w:rPr>
                <w:b/>
                <w:iCs/>
                <w:color w:val="000000"/>
                <w:sz w:val="24"/>
                <w:szCs w:val="24"/>
                <w:lang w:val="lt-LT"/>
              </w:rPr>
              <w:t>Tiekėjas</w:t>
            </w:r>
          </w:p>
          <w:p w14:paraId="7B8EBE85" w14:textId="77777777" w:rsidR="00CB5D1B" w:rsidRPr="000A0B27" w:rsidRDefault="00CB5D1B" w:rsidP="00773421">
            <w:pPr>
              <w:shd w:val="clear" w:color="auto" w:fill="FFFFFF" w:themeFill="background1"/>
              <w:tabs>
                <w:tab w:val="left" w:pos="993"/>
              </w:tabs>
              <w:ind w:right="142"/>
              <w:rPr>
                <w:rFonts w:eastAsia="Calibri"/>
                <w:sz w:val="24"/>
                <w:szCs w:val="24"/>
                <w:lang w:val="lt-LT"/>
              </w:rPr>
            </w:pPr>
            <w:r w:rsidRPr="000A0B27" w:rsidDel="00FF5288">
              <w:rPr>
                <w:rFonts w:eastAsia="Calibri"/>
                <w:i/>
                <w:sz w:val="24"/>
                <w:szCs w:val="24"/>
                <w:lang w:val="lt-LT"/>
              </w:rPr>
              <w:t xml:space="preserve"> </w:t>
            </w:r>
          </w:p>
        </w:tc>
      </w:tr>
    </w:tbl>
    <w:p w14:paraId="023CF333" w14:textId="77777777" w:rsidR="00CB5D1B" w:rsidRPr="000A0B27" w:rsidRDefault="00CB5D1B" w:rsidP="00CB5D1B">
      <w:pPr>
        <w:rPr>
          <w:sz w:val="24"/>
          <w:szCs w:val="24"/>
          <w:lang w:val="lt-LT"/>
        </w:rPr>
      </w:pPr>
    </w:p>
    <w:p w14:paraId="774AA9B7" w14:textId="77777777" w:rsidR="00CB5D1B" w:rsidRPr="000A0B27" w:rsidRDefault="00CB5D1B" w:rsidP="00CB5D1B">
      <w:pPr>
        <w:tabs>
          <w:tab w:val="center" w:pos="4819"/>
          <w:tab w:val="right" w:pos="9638"/>
        </w:tabs>
        <w:rPr>
          <w:sz w:val="24"/>
          <w:szCs w:val="24"/>
          <w:lang w:val="lt-LT"/>
        </w:rPr>
      </w:pPr>
    </w:p>
    <w:p w14:paraId="56E35F07" w14:textId="77777777" w:rsidR="00CB5D1B" w:rsidRPr="000A0B27" w:rsidRDefault="00CB5D1B" w:rsidP="00CB5D1B">
      <w:pPr>
        <w:rPr>
          <w:sz w:val="24"/>
          <w:szCs w:val="24"/>
          <w:lang w:val="lt-LT"/>
        </w:rPr>
        <w:sectPr w:rsidR="00CB5D1B" w:rsidRPr="000A0B27" w:rsidSect="00CB5D1B">
          <w:headerReference w:type="first" r:id="rId13"/>
          <w:pgSz w:w="11906" w:h="16838"/>
          <w:pgMar w:top="1134" w:right="567" w:bottom="1134" w:left="1701" w:header="567" w:footer="709" w:gutter="0"/>
          <w:pgNumType w:start="1"/>
          <w:cols w:space="708"/>
          <w:titlePg/>
          <w:docGrid w:linePitch="360"/>
        </w:sectPr>
      </w:pPr>
    </w:p>
    <w:p w14:paraId="7522CFB6" w14:textId="77777777" w:rsidR="00CB5D1B" w:rsidRPr="000A0B27" w:rsidRDefault="00CB5D1B" w:rsidP="00CB5D1B">
      <w:pPr>
        <w:pStyle w:val="BodyText"/>
        <w:ind w:left="5670"/>
        <w:rPr>
          <w:sz w:val="20"/>
        </w:rPr>
      </w:pPr>
      <w:r w:rsidRPr="000A0B27">
        <w:rPr>
          <w:sz w:val="20"/>
        </w:rPr>
        <w:lastRenderedPageBreak/>
        <w:t xml:space="preserve">Mažos vertės „Symantec Identity Manager“ </w:t>
      </w:r>
      <w:r w:rsidRPr="000A0B27">
        <w:rPr>
          <w:rFonts w:eastAsia="Calibri"/>
          <w:sz w:val="20"/>
        </w:rPr>
        <w:t>arba lygiavertės</w:t>
      </w:r>
      <w:r w:rsidRPr="000A0B27">
        <w:rPr>
          <w:sz w:val="20"/>
        </w:rPr>
        <w:t xml:space="preserve"> licencijų prenumeratos pirkimo sąlygų</w:t>
      </w:r>
    </w:p>
    <w:p w14:paraId="538772E0" w14:textId="77777777" w:rsidR="00CB5D1B" w:rsidRPr="000A0B27" w:rsidRDefault="00CB5D1B" w:rsidP="00CB5D1B">
      <w:pPr>
        <w:pStyle w:val="BodyText"/>
        <w:ind w:left="5670"/>
        <w:rPr>
          <w:sz w:val="20"/>
        </w:rPr>
      </w:pPr>
      <w:bookmarkStart w:id="22" w:name="nacsaug3"/>
      <w:r w:rsidRPr="000A0B27">
        <w:rPr>
          <w:sz w:val="20"/>
        </w:rPr>
        <w:t>3 priedas</w:t>
      </w:r>
    </w:p>
    <w:bookmarkEnd w:id="22"/>
    <w:p w14:paraId="0E4EDBA9" w14:textId="77777777" w:rsidR="00CB5D1B" w:rsidRPr="000A0B27" w:rsidRDefault="00CB5D1B" w:rsidP="00CB5D1B">
      <w:pPr>
        <w:tabs>
          <w:tab w:val="left" w:pos="5103"/>
        </w:tabs>
        <w:suppressAutoHyphens/>
        <w:textAlignment w:val="baseline"/>
        <w:rPr>
          <w:sz w:val="24"/>
          <w:szCs w:val="24"/>
          <w:lang w:val="lt-LT"/>
        </w:rPr>
      </w:pPr>
    </w:p>
    <w:p w14:paraId="024DA589" w14:textId="77777777" w:rsidR="00CB5D1B" w:rsidRPr="000A0B27" w:rsidRDefault="00CB5D1B" w:rsidP="00CB5D1B">
      <w:pPr>
        <w:shd w:val="clear" w:color="auto" w:fill="FFFFFF"/>
        <w:suppressAutoHyphens/>
        <w:jc w:val="center"/>
        <w:rPr>
          <w:b/>
          <w:sz w:val="24"/>
          <w:szCs w:val="24"/>
          <w:lang w:val="lt-LT"/>
        </w:rPr>
      </w:pPr>
      <w:r w:rsidRPr="000A0B27">
        <w:rPr>
          <w:b/>
          <w:sz w:val="24"/>
          <w:szCs w:val="24"/>
          <w:lang w:val="lt-LT"/>
        </w:rPr>
        <w:t>(Nacionalinio saugumo reikalavimų atitikties deklaracijos tipinė forma)</w:t>
      </w:r>
    </w:p>
    <w:p w14:paraId="77D422A7" w14:textId="77777777" w:rsidR="00CB5D1B" w:rsidRPr="000A0B27" w:rsidRDefault="00CB5D1B" w:rsidP="00CB5D1B">
      <w:pPr>
        <w:widowControl w:val="0"/>
        <w:tabs>
          <w:tab w:val="right" w:leader="underscore" w:pos="9071"/>
        </w:tabs>
        <w:suppressAutoHyphens/>
        <w:textAlignment w:val="baseline"/>
        <w:rPr>
          <w:sz w:val="24"/>
          <w:szCs w:val="24"/>
          <w:lang w:val="lt-LT"/>
        </w:rPr>
      </w:pPr>
      <w:r w:rsidRPr="000A0B27">
        <w:rPr>
          <w:rFonts w:eastAsia="Calibri"/>
          <w:sz w:val="24"/>
          <w:szCs w:val="24"/>
          <w:lang w:val="lt-LT"/>
        </w:rPr>
        <w:tab/>
      </w:r>
    </w:p>
    <w:p w14:paraId="20424F1E" w14:textId="77777777" w:rsidR="00CB5D1B" w:rsidRPr="000A0B27" w:rsidRDefault="00CB5D1B" w:rsidP="00CB5D1B">
      <w:pPr>
        <w:shd w:val="clear" w:color="auto" w:fill="FFFFFF"/>
        <w:suppressAutoHyphens/>
        <w:ind w:right="-178"/>
        <w:jc w:val="center"/>
        <w:rPr>
          <w:sz w:val="24"/>
          <w:szCs w:val="24"/>
          <w:lang w:val="lt-LT"/>
        </w:rPr>
      </w:pPr>
      <w:r w:rsidRPr="000A0B27">
        <w:rPr>
          <w:sz w:val="24"/>
          <w:szCs w:val="24"/>
          <w:lang w:val="lt-LT"/>
        </w:rPr>
        <w:t>(</w:t>
      </w:r>
      <w:r w:rsidRPr="000A0B27">
        <w:rPr>
          <w:i/>
          <w:iCs/>
          <w:sz w:val="24"/>
          <w:szCs w:val="24"/>
          <w:lang w:val="lt-LT"/>
        </w:rPr>
        <w:t>tiekėjo pavadinimas</w:t>
      </w:r>
      <w:r w:rsidRPr="000A0B27">
        <w:rPr>
          <w:sz w:val="24"/>
          <w:szCs w:val="24"/>
          <w:lang w:val="lt-LT"/>
        </w:rPr>
        <w:t>)</w:t>
      </w:r>
    </w:p>
    <w:p w14:paraId="2AE1F26A" w14:textId="77777777" w:rsidR="00CB5D1B" w:rsidRPr="000A0B27" w:rsidRDefault="00CB5D1B" w:rsidP="00CB5D1B">
      <w:pPr>
        <w:widowControl w:val="0"/>
        <w:tabs>
          <w:tab w:val="right" w:leader="underscore" w:pos="9071"/>
        </w:tabs>
        <w:suppressAutoHyphens/>
        <w:textAlignment w:val="baseline"/>
        <w:rPr>
          <w:rFonts w:eastAsia="Calibri"/>
          <w:sz w:val="24"/>
          <w:szCs w:val="24"/>
          <w:lang w:val="lt-LT"/>
        </w:rPr>
      </w:pPr>
      <w:r w:rsidRPr="000A0B27">
        <w:rPr>
          <w:rFonts w:eastAsia="Calibri"/>
          <w:sz w:val="24"/>
          <w:szCs w:val="24"/>
          <w:lang w:val="lt-LT"/>
        </w:rPr>
        <w:tab/>
      </w:r>
    </w:p>
    <w:p w14:paraId="391D8F0B" w14:textId="77777777" w:rsidR="00CB5D1B" w:rsidRPr="000A0B27" w:rsidRDefault="00CB5D1B" w:rsidP="00CB5D1B">
      <w:pPr>
        <w:suppressAutoHyphens/>
        <w:jc w:val="center"/>
        <w:textAlignment w:val="baseline"/>
        <w:rPr>
          <w:sz w:val="24"/>
          <w:szCs w:val="24"/>
          <w:lang w:val="lt-LT"/>
        </w:rPr>
      </w:pPr>
      <w:r w:rsidRPr="000A0B27">
        <w:rPr>
          <w:rFonts w:eastAsia="Calibri"/>
          <w:iCs/>
          <w:sz w:val="24"/>
          <w:szCs w:val="24"/>
          <w:lang w:val="lt-LT"/>
        </w:rPr>
        <w:t>(</w:t>
      </w:r>
      <w:r w:rsidRPr="000A0B27">
        <w:rPr>
          <w:rFonts w:eastAsia="Calibri"/>
          <w:i/>
          <w:sz w:val="24"/>
          <w:szCs w:val="24"/>
          <w:lang w:val="lt-LT"/>
        </w:rPr>
        <w:t>adresatas (perkančiosios organizacijos / perkančiojo subjekto pavadinimas</w:t>
      </w:r>
      <w:r w:rsidRPr="000A0B27">
        <w:rPr>
          <w:rFonts w:eastAsia="Calibri"/>
          <w:iCs/>
          <w:sz w:val="24"/>
          <w:szCs w:val="24"/>
          <w:lang w:val="lt-LT"/>
        </w:rPr>
        <w:t>)</w:t>
      </w:r>
    </w:p>
    <w:p w14:paraId="3E057E3A" w14:textId="77777777" w:rsidR="00CB5D1B" w:rsidRPr="000A0B27" w:rsidRDefault="00CB5D1B" w:rsidP="00CB5D1B">
      <w:pPr>
        <w:widowControl w:val="0"/>
        <w:tabs>
          <w:tab w:val="right" w:leader="underscore" w:pos="9071"/>
        </w:tabs>
        <w:suppressAutoHyphens/>
        <w:jc w:val="center"/>
        <w:textAlignment w:val="baseline"/>
        <w:rPr>
          <w:rFonts w:eastAsia="Calibri"/>
          <w:b/>
          <w:bCs/>
          <w:sz w:val="24"/>
          <w:szCs w:val="24"/>
          <w:lang w:val="lt-LT"/>
        </w:rPr>
      </w:pPr>
    </w:p>
    <w:p w14:paraId="73C839C1" w14:textId="77777777" w:rsidR="00CB5D1B" w:rsidRPr="000A0B27" w:rsidRDefault="00CB5D1B" w:rsidP="00CB5D1B">
      <w:pPr>
        <w:widowControl w:val="0"/>
        <w:tabs>
          <w:tab w:val="right" w:leader="underscore" w:pos="9071"/>
        </w:tabs>
        <w:suppressAutoHyphens/>
        <w:jc w:val="center"/>
        <w:textAlignment w:val="baseline"/>
        <w:rPr>
          <w:sz w:val="24"/>
          <w:szCs w:val="24"/>
          <w:lang w:val="lt-LT"/>
        </w:rPr>
      </w:pPr>
      <w:r w:rsidRPr="000A0B27">
        <w:rPr>
          <w:rFonts w:eastAsia="Calibri"/>
          <w:b/>
          <w:bCs/>
          <w:sz w:val="24"/>
          <w:szCs w:val="24"/>
          <w:lang w:val="lt-LT"/>
        </w:rPr>
        <w:t>NACIONALINIO SAUGUMO REIKALAVIMŲ ATITIKTIES DEKLARACIJA</w:t>
      </w:r>
    </w:p>
    <w:p w14:paraId="635C9447" w14:textId="77777777" w:rsidR="00CB5D1B" w:rsidRPr="000A0B27" w:rsidRDefault="00CB5D1B" w:rsidP="00CB5D1B">
      <w:pPr>
        <w:widowControl w:val="0"/>
        <w:tabs>
          <w:tab w:val="right" w:leader="underscore" w:pos="9071"/>
        </w:tabs>
        <w:suppressAutoHyphens/>
        <w:jc w:val="center"/>
        <w:textAlignment w:val="baseline"/>
        <w:rPr>
          <w:rFonts w:eastAsia="Calibri"/>
          <w:b/>
          <w:bCs/>
          <w:sz w:val="24"/>
          <w:szCs w:val="24"/>
          <w:lang w:val="lt-LT"/>
        </w:rPr>
      </w:pPr>
    </w:p>
    <w:p w14:paraId="71B148AC" w14:textId="77777777" w:rsidR="00CB5D1B" w:rsidRPr="000A0B27" w:rsidRDefault="00CB5D1B" w:rsidP="00CB5D1B">
      <w:pPr>
        <w:widowControl w:val="0"/>
        <w:tabs>
          <w:tab w:val="right" w:leader="underscore" w:pos="9071"/>
        </w:tabs>
        <w:suppressAutoHyphens/>
        <w:jc w:val="center"/>
        <w:textAlignment w:val="baseline"/>
        <w:rPr>
          <w:rFonts w:eastAsia="Calibri"/>
          <w:sz w:val="24"/>
          <w:szCs w:val="24"/>
          <w:lang w:val="lt-LT"/>
        </w:rPr>
      </w:pPr>
      <w:r w:rsidRPr="000A0B27">
        <w:rPr>
          <w:rFonts w:eastAsia="Calibri"/>
          <w:sz w:val="24"/>
          <w:szCs w:val="24"/>
          <w:lang w:val="lt-LT"/>
        </w:rPr>
        <w:t>20__ m._____________ d. Nr. ______</w:t>
      </w:r>
    </w:p>
    <w:p w14:paraId="393DE95E" w14:textId="77777777" w:rsidR="00CB5D1B" w:rsidRPr="000A0B27" w:rsidRDefault="00CB5D1B" w:rsidP="00CB5D1B">
      <w:pPr>
        <w:widowControl w:val="0"/>
        <w:tabs>
          <w:tab w:val="right" w:leader="underscore" w:pos="9071"/>
        </w:tabs>
        <w:suppressAutoHyphens/>
        <w:jc w:val="center"/>
        <w:textAlignment w:val="baseline"/>
        <w:rPr>
          <w:rFonts w:eastAsia="Calibri"/>
          <w:sz w:val="24"/>
          <w:szCs w:val="24"/>
          <w:lang w:val="lt-LT"/>
        </w:rPr>
      </w:pPr>
      <w:r w:rsidRPr="000A0B27">
        <w:rPr>
          <w:rFonts w:eastAsia="Calibri"/>
          <w:sz w:val="24"/>
          <w:szCs w:val="24"/>
          <w:lang w:val="lt-LT"/>
        </w:rPr>
        <w:t>__________________________</w:t>
      </w:r>
    </w:p>
    <w:p w14:paraId="172E90CB" w14:textId="77777777" w:rsidR="00CB5D1B" w:rsidRPr="000A0B27" w:rsidRDefault="00CB5D1B" w:rsidP="00CB5D1B">
      <w:pPr>
        <w:widowControl w:val="0"/>
        <w:tabs>
          <w:tab w:val="right" w:leader="underscore" w:pos="9071"/>
        </w:tabs>
        <w:suppressAutoHyphens/>
        <w:jc w:val="center"/>
        <w:textAlignment w:val="baseline"/>
        <w:rPr>
          <w:sz w:val="24"/>
          <w:szCs w:val="24"/>
          <w:lang w:val="lt-LT"/>
        </w:rPr>
      </w:pPr>
      <w:r w:rsidRPr="000A0B27">
        <w:rPr>
          <w:rFonts w:eastAsia="Calibri"/>
          <w:i/>
          <w:iCs/>
          <w:sz w:val="24"/>
          <w:szCs w:val="24"/>
          <w:lang w:val="lt-LT"/>
        </w:rPr>
        <w:t>(Sudarymo vieta)</w:t>
      </w:r>
    </w:p>
    <w:p w14:paraId="707586D2" w14:textId="77777777" w:rsidR="00CB5D1B" w:rsidRPr="000A0B27" w:rsidRDefault="00CB5D1B" w:rsidP="00CB5D1B">
      <w:pPr>
        <w:ind w:firstLine="567"/>
        <w:rPr>
          <w:color w:val="000000"/>
          <w:sz w:val="24"/>
          <w:szCs w:val="24"/>
          <w:lang w:val="lt-LT"/>
        </w:rPr>
      </w:pPr>
      <w:r w:rsidRPr="000A0B27">
        <w:rPr>
          <w:color w:val="000000"/>
          <w:sz w:val="24"/>
          <w:szCs w:val="24"/>
          <w:lang w:val="lt-LT"/>
        </w:rPr>
        <w:t>Aš,_______________________________________________________________,</w:t>
      </w:r>
    </w:p>
    <w:p w14:paraId="67C226A4" w14:textId="77777777" w:rsidR="00CB5D1B" w:rsidRPr="000A0B27" w:rsidRDefault="00CB5D1B" w:rsidP="00CB5D1B">
      <w:pPr>
        <w:ind w:left="960" w:firstLine="318"/>
        <w:rPr>
          <w:color w:val="000000"/>
          <w:sz w:val="24"/>
          <w:szCs w:val="24"/>
          <w:lang w:val="lt-LT"/>
        </w:rPr>
      </w:pPr>
      <w:r w:rsidRPr="000A0B27">
        <w:rPr>
          <w:i/>
          <w:iCs/>
          <w:color w:val="000000"/>
          <w:sz w:val="24"/>
          <w:szCs w:val="24"/>
          <w:lang w:val="lt-LT"/>
        </w:rPr>
        <w:t>(tiekėjo vadovo ar jo įgalioto asmens pareigų pavadinimas, vardas ir pavardė)</w:t>
      </w:r>
    </w:p>
    <w:p w14:paraId="1E514144" w14:textId="77777777" w:rsidR="00CB5D1B" w:rsidRPr="000A0B27" w:rsidRDefault="00CB5D1B" w:rsidP="00CB5D1B">
      <w:pPr>
        <w:rPr>
          <w:color w:val="000000"/>
          <w:sz w:val="24"/>
          <w:szCs w:val="24"/>
          <w:lang w:val="lt-LT"/>
        </w:rPr>
      </w:pPr>
      <w:r w:rsidRPr="000A0B27">
        <w:rPr>
          <w:color w:val="000000"/>
          <w:sz w:val="24"/>
          <w:szCs w:val="24"/>
          <w:lang w:val="lt-LT"/>
        </w:rPr>
        <w:t>patvirtinu, kad mano vadovaujamas (-a) (atstovaujamas (-a))_________________________,</w:t>
      </w:r>
    </w:p>
    <w:p w14:paraId="2E417F75" w14:textId="77777777" w:rsidR="00CB5D1B" w:rsidRPr="000A0B27" w:rsidRDefault="00CB5D1B" w:rsidP="00CB5D1B">
      <w:pPr>
        <w:ind w:left="5640" w:firstLine="742"/>
        <w:rPr>
          <w:color w:val="000000"/>
          <w:sz w:val="24"/>
          <w:szCs w:val="24"/>
          <w:lang w:val="lt-LT"/>
        </w:rPr>
      </w:pPr>
      <w:r w:rsidRPr="000A0B27">
        <w:rPr>
          <w:i/>
          <w:iCs/>
          <w:color w:val="000000"/>
          <w:sz w:val="24"/>
          <w:szCs w:val="24"/>
          <w:lang w:val="lt-LT"/>
        </w:rPr>
        <w:t xml:space="preserve">(tiekėjo pavadinimas)    </w:t>
      </w:r>
    </w:p>
    <w:p w14:paraId="21C3765C" w14:textId="77777777" w:rsidR="00CB5D1B" w:rsidRPr="000A0B27" w:rsidRDefault="00CB5D1B" w:rsidP="00CB5D1B">
      <w:pPr>
        <w:rPr>
          <w:color w:val="000000"/>
          <w:sz w:val="24"/>
          <w:szCs w:val="24"/>
          <w:u w:val="single"/>
          <w:lang w:val="lt-LT"/>
        </w:rPr>
      </w:pPr>
      <w:r w:rsidRPr="000A0B27">
        <w:rPr>
          <w:color w:val="000000"/>
          <w:sz w:val="24"/>
          <w:szCs w:val="24"/>
          <w:lang w:val="lt-LT"/>
        </w:rPr>
        <w:t>dalyvaujantis (-i)_________________________________________________________</w:t>
      </w:r>
    </w:p>
    <w:p w14:paraId="62A06C81" w14:textId="77777777" w:rsidR="00CB5D1B" w:rsidRPr="000A0B27" w:rsidRDefault="00CB5D1B" w:rsidP="00CB5D1B">
      <w:pPr>
        <w:ind w:left="2040" w:firstLine="371"/>
        <w:rPr>
          <w:color w:val="000000"/>
          <w:sz w:val="24"/>
          <w:szCs w:val="24"/>
          <w:lang w:val="lt-LT"/>
        </w:rPr>
      </w:pPr>
      <w:r w:rsidRPr="000A0B27">
        <w:rPr>
          <w:i/>
          <w:iCs/>
          <w:color w:val="000000"/>
          <w:sz w:val="24"/>
          <w:szCs w:val="24"/>
          <w:lang w:val="lt-LT"/>
        </w:rPr>
        <w:t>(perkančiosios organizacijos / perkančiojo subjekto pavadinimas)</w:t>
      </w:r>
    </w:p>
    <w:p w14:paraId="3F6F7CD6" w14:textId="77777777" w:rsidR="00CB5D1B" w:rsidRPr="000A0B27" w:rsidRDefault="00CB5D1B" w:rsidP="00CB5D1B">
      <w:pPr>
        <w:rPr>
          <w:color w:val="000000"/>
          <w:sz w:val="24"/>
          <w:szCs w:val="24"/>
          <w:lang w:val="lt-LT"/>
        </w:rPr>
      </w:pPr>
      <w:r w:rsidRPr="000A0B27">
        <w:rPr>
          <w:color w:val="000000"/>
          <w:sz w:val="24"/>
          <w:szCs w:val="24"/>
          <w:lang w:val="lt-LT"/>
        </w:rPr>
        <w:t>vykdomame  _____________________________________, atitinka toliau nurodomus reikalavimus:</w:t>
      </w:r>
    </w:p>
    <w:p w14:paraId="3314EDC4" w14:textId="77777777" w:rsidR="00CB5D1B" w:rsidRPr="000A0B27" w:rsidRDefault="00CB5D1B" w:rsidP="00CB5D1B">
      <w:pPr>
        <w:ind w:firstLine="636"/>
        <w:rPr>
          <w:color w:val="000000"/>
          <w:sz w:val="24"/>
          <w:szCs w:val="24"/>
          <w:lang w:val="lt-LT"/>
        </w:rPr>
      </w:pPr>
      <w:r w:rsidRPr="000A0B27">
        <w:rPr>
          <w:i/>
          <w:iCs/>
          <w:color w:val="000000"/>
          <w:sz w:val="24"/>
          <w:szCs w:val="24"/>
          <w:lang w:val="lt-LT"/>
        </w:rPr>
        <w:t>(pirkimo objekto pavadinimas, pirkimo numeris, pirkimo paskelbimo CVP IS data</w:t>
      </w:r>
      <w:r w:rsidRPr="000A0B27">
        <w:rPr>
          <w:color w:val="000000"/>
          <w:sz w:val="24"/>
          <w:szCs w:val="24"/>
          <w:lang w:val="lt-LT"/>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352"/>
        <w:gridCol w:w="8789"/>
      </w:tblGrid>
      <w:tr w:rsidR="00CB5D1B" w:rsidRPr="000A0B27" w14:paraId="12C46EF3" w14:textId="77777777" w:rsidTr="00773421">
        <w:trPr>
          <w:gridAfter w:val="1"/>
          <w:wAfter w:w="8789" w:type="dxa"/>
        </w:trPr>
        <w:tc>
          <w:tcPr>
            <w:tcW w:w="352" w:type="dxa"/>
            <w:tcBorders>
              <w:top w:val="nil"/>
              <w:left w:val="nil"/>
              <w:bottom w:val="nil"/>
              <w:right w:val="nil"/>
            </w:tcBorders>
          </w:tcPr>
          <w:p w14:paraId="44F251BE" w14:textId="77777777" w:rsidR="00CB5D1B" w:rsidRPr="000A0B27" w:rsidRDefault="00CB5D1B" w:rsidP="00773421">
            <w:pPr>
              <w:rPr>
                <w:sz w:val="24"/>
                <w:szCs w:val="24"/>
                <w:lang w:val="lt-LT" w:eastAsia="lt-LT"/>
              </w:rPr>
            </w:pPr>
          </w:p>
        </w:tc>
        <w:tc>
          <w:tcPr>
            <w:tcW w:w="352" w:type="dxa"/>
            <w:tcBorders>
              <w:top w:val="nil"/>
              <w:left w:val="nil"/>
              <w:bottom w:val="nil"/>
              <w:right w:val="nil"/>
            </w:tcBorders>
          </w:tcPr>
          <w:p w14:paraId="1F36C230" w14:textId="77777777" w:rsidR="00CB5D1B" w:rsidRPr="000A0B27" w:rsidRDefault="00CB5D1B" w:rsidP="00773421">
            <w:pPr>
              <w:rPr>
                <w:sz w:val="24"/>
                <w:szCs w:val="24"/>
                <w:lang w:val="lt-LT" w:eastAsia="lt-LT"/>
              </w:rPr>
            </w:pPr>
          </w:p>
        </w:tc>
      </w:tr>
      <w:tr w:rsidR="00CB5D1B" w:rsidRPr="000A0B27" w14:paraId="4189FAB4" w14:textId="77777777" w:rsidTr="00773421">
        <w:tc>
          <w:tcPr>
            <w:tcW w:w="352" w:type="dxa"/>
            <w:tcBorders>
              <w:bottom w:val="single" w:sz="4" w:space="0" w:color="auto"/>
              <w:right w:val="nil"/>
            </w:tcBorders>
            <w:hideMark/>
          </w:tcPr>
          <w:p w14:paraId="14E12D02" w14:textId="77777777" w:rsidR="00CB5D1B" w:rsidRPr="000A0B27" w:rsidRDefault="00CB5D1B" w:rsidP="00773421">
            <w:pPr>
              <w:rPr>
                <w:sz w:val="24"/>
                <w:szCs w:val="24"/>
                <w:lang w:val="lt-LT" w:eastAsia="lt-LT"/>
              </w:rPr>
            </w:pPr>
            <w:r w:rsidRPr="000A0B27">
              <w:rPr>
                <w:sz w:val="24"/>
                <w:szCs w:val="24"/>
                <w:lang w:val="lt-LT" w:eastAsia="lt-LT"/>
              </w:rPr>
              <w:t>×</w:t>
            </w:r>
          </w:p>
        </w:tc>
        <w:tc>
          <w:tcPr>
            <w:tcW w:w="9141" w:type="dxa"/>
            <w:gridSpan w:val="2"/>
            <w:vMerge w:val="restart"/>
            <w:tcBorders>
              <w:top w:val="nil"/>
              <w:left w:val="nil"/>
              <w:bottom w:val="nil"/>
              <w:right w:val="nil"/>
            </w:tcBorders>
            <w:hideMark/>
          </w:tcPr>
          <w:p w14:paraId="1D885934" w14:textId="77777777" w:rsidR="00CB5D1B" w:rsidRPr="000A0B27" w:rsidRDefault="00CB5D1B" w:rsidP="00773421">
            <w:pPr>
              <w:shd w:val="clear" w:color="auto" w:fill="FFFFFF"/>
              <w:rPr>
                <w:i/>
                <w:iCs/>
                <w:sz w:val="24"/>
                <w:szCs w:val="24"/>
                <w:lang w:val="lt-LT"/>
              </w:rPr>
            </w:pPr>
            <w:r w:rsidRPr="000A0B27">
              <w:rPr>
                <w:sz w:val="24"/>
                <w:szCs w:val="24"/>
                <w:lang w:val="lt-LT" w:eastAsia="lt-LT"/>
              </w:rPr>
              <w:t xml:space="preserve">tiekėjo siūlomos tiekti prekės nekelia grėsmės nacionaliniam saugumui </w:t>
            </w:r>
            <w:r w:rsidRPr="000A0B27">
              <w:rPr>
                <w:color w:val="000000"/>
                <w:sz w:val="24"/>
                <w:szCs w:val="24"/>
                <w:bdr w:val="none" w:sz="0" w:space="0" w:color="auto" w:frame="1"/>
                <w:lang w:val="lt-LT"/>
              </w:rPr>
              <w:t>–</w:t>
            </w:r>
            <w:r w:rsidRPr="000A0B27">
              <w:rPr>
                <w:sz w:val="24"/>
                <w:szCs w:val="24"/>
                <w:lang w:val="lt-LT" w:eastAsia="lt-LT"/>
              </w:rPr>
              <w:t xml:space="preserve"> vadovaujantis VPĮ 37 straipsnio 9 dalies 2 punktu, </w:t>
            </w:r>
            <w:r w:rsidRPr="000A0B27">
              <w:rPr>
                <w:sz w:val="24"/>
                <w:szCs w:val="24"/>
                <w:lang w:val="lt-LT"/>
              </w:rPr>
              <w:t xml:space="preserve">Prekių teikimas nebus vykdomas iš VPĮ 92 straipsnio 14 dalyje numatytame sąraše nurodytų valstybių ar teritorijų. </w:t>
            </w:r>
            <w:r w:rsidRPr="000A0B27">
              <w:rPr>
                <w:sz w:val="24"/>
                <w:szCs w:val="24"/>
                <w:lang w:val="lt-LT" w:eastAsia="lt-LT"/>
              </w:rPr>
              <w:t>(</w:t>
            </w:r>
            <w:r w:rsidRPr="000A0B27">
              <w:rPr>
                <w:i/>
                <w:iCs/>
                <w:sz w:val="24"/>
                <w:szCs w:val="24"/>
                <w:lang w:val="lt-LT" w:eastAsia="lt-LT"/>
              </w:rPr>
              <w:t>Pirkimo sąlygų 39 punktas</w:t>
            </w:r>
            <w:r w:rsidRPr="000A0B27">
              <w:rPr>
                <w:sz w:val="24"/>
                <w:szCs w:val="24"/>
                <w:lang w:val="lt-LT" w:eastAsia="lt-LT"/>
              </w:rPr>
              <w:t>)</w:t>
            </w:r>
            <w:r w:rsidRPr="000A0B27">
              <w:rPr>
                <w:i/>
                <w:iCs/>
                <w:sz w:val="24"/>
                <w:szCs w:val="24"/>
                <w:lang w:val="lt-LT"/>
              </w:rPr>
              <w:t xml:space="preserve">   </w:t>
            </w:r>
          </w:p>
          <w:p w14:paraId="12D2F191" w14:textId="77777777" w:rsidR="00CB5D1B" w:rsidRPr="000A0B27" w:rsidRDefault="00CB5D1B" w:rsidP="00773421">
            <w:pPr>
              <w:shd w:val="clear" w:color="auto" w:fill="FFFFFF"/>
              <w:rPr>
                <w:sz w:val="24"/>
                <w:szCs w:val="24"/>
                <w:lang w:val="lt-LT"/>
              </w:rPr>
            </w:pPr>
          </w:p>
        </w:tc>
      </w:tr>
      <w:tr w:rsidR="00CB5D1B" w:rsidRPr="000A0B27" w14:paraId="2B70BA26" w14:textId="77777777" w:rsidTr="00773421">
        <w:tc>
          <w:tcPr>
            <w:tcW w:w="352" w:type="dxa"/>
            <w:tcBorders>
              <w:left w:val="nil"/>
              <w:bottom w:val="nil"/>
              <w:right w:val="nil"/>
            </w:tcBorders>
          </w:tcPr>
          <w:p w14:paraId="6563999D" w14:textId="77777777" w:rsidR="00CB5D1B" w:rsidRPr="000A0B27" w:rsidRDefault="00CB5D1B" w:rsidP="00773421">
            <w:pPr>
              <w:rPr>
                <w:sz w:val="24"/>
                <w:szCs w:val="24"/>
                <w:lang w:val="lt-LT" w:eastAsia="lt-LT"/>
              </w:rPr>
            </w:pPr>
          </w:p>
        </w:tc>
        <w:tc>
          <w:tcPr>
            <w:tcW w:w="0" w:type="auto"/>
            <w:gridSpan w:val="2"/>
            <w:vMerge/>
            <w:tcBorders>
              <w:top w:val="nil"/>
              <w:left w:val="nil"/>
              <w:bottom w:val="nil"/>
              <w:right w:val="nil"/>
            </w:tcBorders>
            <w:vAlign w:val="center"/>
            <w:hideMark/>
          </w:tcPr>
          <w:p w14:paraId="39090E27" w14:textId="77777777" w:rsidR="00CB5D1B" w:rsidRPr="000A0B27" w:rsidRDefault="00CB5D1B" w:rsidP="00773421">
            <w:pPr>
              <w:rPr>
                <w:sz w:val="24"/>
                <w:szCs w:val="24"/>
                <w:lang w:val="lt-LT" w:eastAsia="lt-LT"/>
              </w:rPr>
            </w:pPr>
          </w:p>
        </w:tc>
      </w:tr>
      <w:tr w:rsidR="00CB5D1B" w:rsidRPr="000A0B27" w14:paraId="5B22BE20" w14:textId="77777777" w:rsidTr="00773421">
        <w:trPr>
          <w:trHeight w:val="708"/>
        </w:trPr>
        <w:tc>
          <w:tcPr>
            <w:tcW w:w="352" w:type="dxa"/>
            <w:tcBorders>
              <w:top w:val="nil"/>
              <w:left w:val="nil"/>
              <w:bottom w:val="nil"/>
              <w:right w:val="nil"/>
            </w:tcBorders>
          </w:tcPr>
          <w:p w14:paraId="1EA1FE53" w14:textId="77777777" w:rsidR="00CB5D1B" w:rsidRPr="000A0B27" w:rsidRDefault="00CB5D1B" w:rsidP="00773421">
            <w:pPr>
              <w:rPr>
                <w:sz w:val="24"/>
                <w:szCs w:val="24"/>
                <w:lang w:val="lt-LT" w:eastAsia="lt-LT"/>
              </w:rPr>
            </w:pPr>
          </w:p>
        </w:tc>
        <w:tc>
          <w:tcPr>
            <w:tcW w:w="0" w:type="auto"/>
            <w:gridSpan w:val="2"/>
            <w:vMerge/>
            <w:tcBorders>
              <w:top w:val="nil"/>
              <w:left w:val="nil"/>
              <w:bottom w:val="nil"/>
              <w:right w:val="nil"/>
            </w:tcBorders>
            <w:vAlign w:val="center"/>
            <w:hideMark/>
          </w:tcPr>
          <w:p w14:paraId="47A68AAC" w14:textId="77777777" w:rsidR="00CB5D1B" w:rsidRPr="000A0B27" w:rsidRDefault="00CB5D1B" w:rsidP="00773421">
            <w:pPr>
              <w:rPr>
                <w:sz w:val="24"/>
                <w:szCs w:val="24"/>
                <w:lang w:val="lt-LT" w:eastAsia="lt-LT"/>
              </w:rPr>
            </w:pPr>
          </w:p>
        </w:tc>
      </w:tr>
      <w:tr w:rsidR="00CB5D1B" w:rsidRPr="000A0B27" w14:paraId="1B6353DE" w14:textId="77777777" w:rsidTr="00773421">
        <w:tc>
          <w:tcPr>
            <w:tcW w:w="352" w:type="dxa"/>
            <w:tcBorders>
              <w:top w:val="single" w:sz="4" w:space="0" w:color="auto"/>
              <w:left w:val="single" w:sz="4" w:space="0" w:color="auto"/>
              <w:bottom w:val="single" w:sz="4" w:space="0" w:color="auto"/>
              <w:right w:val="nil"/>
            </w:tcBorders>
            <w:hideMark/>
          </w:tcPr>
          <w:p w14:paraId="5EE4C311" w14:textId="77777777" w:rsidR="00CB5D1B" w:rsidRPr="000A0B27" w:rsidRDefault="00CB5D1B" w:rsidP="00773421">
            <w:pPr>
              <w:rPr>
                <w:sz w:val="24"/>
                <w:szCs w:val="24"/>
                <w:lang w:val="lt-LT" w:eastAsia="lt-LT"/>
              </w:rPr>
            </w:pPr>
            <w:r w:rsidRPr="000A0B27">
              <w:rPr>
                <w:sz w:val="24"/>
                <w:szCs w:val="24"/>
                <w:lang w:val="lt-LT" w:eastAsia="lt-LT"/>
              </w:rPr>
              <w:t>×</w:t>
            </w:r>
          </w:p>
        </w:tc>
        <w:tc>
          <w:tcPr>
            <w:tcW w:w="9141" w:type="dxa"/>
            <w:gridSpan w:val="2"/>
            <w:vMerge w:val="restart"/>
            <w:tcBorders>
              <w:top w:val="nil"/>
              <w:left w:val="nil"/>
              <w:bottom w:val="nil"/>
              <w:right w:val="nil"/>
            </w:tcBorders>
            <w:hideMark/>
          </w:tcPr>
          <w:p w14:paraId="091C3D2B" w14:textId="77777777" w:rsidR="00CB5D1B" w:rsidRPr="000A0B27" w:rsidRDefault="00CB5D1B" w:rsidP="00773421">
            <w:pPr>
              <w:rPr>
                <w:sz w:val="24"/>
                <w:szCs w:val="24"/>
                <w:lang w:val="lt-LT"/>
              </w:rPr>
            </w:pPr>
            <w:r w:rsidRPr="000A0B27">
              <w:rPr>
                <w:sz w:val="24"/>
                <w:szCs w:val="24"/>
                <w:lang w:val="lt-LT" w:eastAsia="lt-LT"/>
              </w:rPr>
              <w:t>tiekėjas neturi interesų, galinčių kelti grėsmę nacionaliniam saugumui – vadovaujantis VPĮ 47 straipsnio 9 dalimi, jis pats,</w:t>
            </w:r>
            <w:r w:rsidRPr="000A0B27">
              <w:rPr>
                <w:color w:val="000000"/>
                <w:sz w:val="24"/>
                <w:szCs w:val="24"/>
                <w:bdr w:val="none" w:sz="0" w:space="0" w:color="auto" w:frame="1"/>
                <w:lang w:val="lt-LT"/>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0A0B27">
              <w:rPr>
                <w:sz w:val="24"/>
                <w:szCs w:val="24"/>
                <w:lang w:val="lt-LT" w:eastAsia="lt-LT"/>
              </w:rPr>
              <w:t>(</w:t>
            </w:r>
            <w:r w:rsidRPr="000A0B27">
              <w:rPr>
                <w:i/>
                <w:iCs/>
                <w:sz w:val="24"/>
                <w:szCs w:val="24"/>
                <w:lang w:val="lt-LT" w:eastAsia="lt-LT"/>
              </w:rPr>
              <w:t>Pirkimo sąlygų 39 punktas</w:t>
            </w:r>
            <w:r w:rsidRPr="000A0B27">
              <w:rPr>
                <w:sz w:val="24"/>
                <w:szCs w:val="24"/>
                <w:lang w:val="lt-LT" w:eastAsia="lt-LT"/>
              </w:rPr>
              <w:t>)</w:t>
            </w:r>
          </w:p>
        </w:tc>
      </w:tr>
      <w:tr w:rsidR="00CB5D1B" w:rsidRPr="000A0B27" w14:paraId="7CB069B3" w14:textId="77777777" w:rsidTr="00773421">
        <w:tc>
          <w:tcPr>
            <w:tcW w:w="352" w:type="dxa"/>
            <w:tcBorders>
              <w:top w:val="single" w:sz="4" w:space="0" w:color="auto"/>
              <w:left w:val="nil"/>
              <w:bottom w:val="nil"/>
              <w:right w:val="nil"/>
            </w:tcBorders>
          </w:tcPr>
          <w:p w14:paraId="4C953CCC" w14:textId="77777777" w:rsidR="00CB5D1B" w:rsidRPr="000A0B27" w:rsidRDefault="00CB5D1B" w:rsidP="00773421">
            <w:pPr>
              <w:rPr>
                <w:sz w:val="24"/>
                <w:szCs w:val="24"/>
                <w:lang w:val="lt-LT" w:eastAsia="lt-LT"/>
              </w:rPr>
            </w:pPr>
          </w:p>
        </w:tc>
        <w:tc>
          <w:tcPr>
            <w:tcW w:w="0" w:type="auto"/>
            <w:gridSpan w:val="2"/>
            <w:vMerge/>
            <w:tcBorders>
              <w:top w:val="nil"/>
              <w:left w:val="nil"/>
              <w:bottom w:val="nil"/>
              <w:right w:val="nil"/>
            </w:tcBorders>
            <w:vAlign w:val="center"/>
            <w:hideMark/>
          </w:tcPr>
          <w:p w14:paraId="144A2D16" w14:textId="77777777" w:rsidR="00CB5D1B" w:rsidRPr="000A0B27" w:rsidRDefault="00CB5D1B" w:rsidP="00773421">
            <w:pPr>
              <w:rPr>
                <w:sz w:val="24"/>
                <w:szCs w:val="24"/>
                <w:lang w:val="lt-LT" w:eastAsia="lt-LT"/>
              </w:rPr>
            </w:pPr>
          </w:p>
        </w:tc>
      </w:tr>
      <w:tr w:rsidR="00CB5D1B" w:rsidRPr="000A0B27" w14:paraId="0C34C495" w14:textId="77777777" w:rsidTr="00773421">
        <w:tc>
          <w:tcPr>
            <w:tcW w:w="352" w:type="dxa"/>
            <w:tcBorders>
              <w:top w:val="nil"/>
              <w:left w:val="nil"/>
              <w:bottom w:val="nil"/>
              <w:right w:val="nil"/>
            </w:tcBorders>
          </w:tcPr>
          <w:p w14:paraId="16D3E786" w14:textId="77777777" w:rsidR="00CB5D1B" w:rsidRPr="000A0B27" w:rsidRDefault="00CB5D1B" w:rsidP="00773421">
            <w:pPr>
              <w:rPr>
                <w:sz w:val="24"/>
                <w:szCs w:val="24"/>
                <w:lang w:val="lt-LT" w:eastAsia="lt-LT"/>
              </w:rPr>
            </w:pPr>
          </w:p>
        </w:tc>
        <w:tc>
          <w:tcPr>
            <w:tcW w:w="0" w:type="auto"/>
            <w:gridSpan w:val="2"/>
            <w:vMerge/>
            <w:tcBorders>
              <w:top w:val="nil"/>
              <w:left w:val="nil"/>
              <w:bottom w:val="nil"/>
              <w:right w:val="nil"/>
            </w:tcBorders>
            <w:vAlign w:val="center"/>
            <w:hideMark/>
          </w:tcPr>
          <w:p w14:paraId="5A65BDF2" w14:textId="77777777" w:rsidR="00CB5D1B" w:rsidRPr="000A0B27" w:rsidRDefault="00CB5D1B" w:rsidP="00773421">
            <w:pPr>
              <w:rPr>
                <w:sz w:val="24"/>
                <w:szCs w:val="24"/>
                <w:lang w:val="lt-LT" w:eastAsia="lt-LT"/>
              </w:rPr>
            </w:pPr>
          </w:p>
        </w:tc>
      </w:tr>
    </w:tbl>
    <w:p w14:paraId="5F664F89" w14:textId="77777777" w:rsidR="00CB5D1B" w:rsidRPr="000A0B27" w:rsidRDefault="00CB5D1B" w:rsidP="00CB5D1B">
      <w:pPr>
        <w:shd w:val="clear" w:color="auto" w:fill="FFFFFF"/>
        <w:rPr>
          <w:i/>
          <w:sz w:val="24"/>
          <w:szCs w:val="24"/>
          <w:lang w:val="lt-LT"/>
        </w:rPr>
      </w:pPr>
    </w:p>
    <w:p w14:paraId="73061894" w14:textId="77777777" w:rsidR="00CB5D1B" w:rsidRPr="000A0B27" w:rsidRDefault="00CB5D1B" w:rsidP="00CB5D1B">
      <w:pPr>
        <w:shd w:val="clear" w:color="auto" w:fill="FFFFFF"/>
        <w:ind w:firstLine="720"/>
        <w:rPr>
          <w:sz w:val="24"/>
          <w:szCs w:val="24"/>
          <w:lang w:val="lt-LT"/>
        </w:rPr>
      </w:pPr>
      <w:r w:rsidRPr="000A0B27">
        <w:rPr>
          <w:sz w:val="24"/>
          <w:szCs w:val="24"/>
          <w:lang w:val="lt-LT"/>
        </w:rPr>
        <w:t>Patvirtinu, kad šie duomenys yra teisingi ir aktualūs pasiūlymo patiekimo dieną.</w:t>
      </w:r>
    </w:p>
    <w:p w14:paraId="4BE9CF7D" w14:textId="77777777" w:rsidR="00CB5D1B" w:rsidRPr="000A0B27" w:rsidRDefault="00CB5D1B" w:rsidP="00CB5D1B">
      <w:pPr>
        <w:shd w:val="clear" w:color="auto" w:fill="FFFFFF"/>
        <w:ind w:firstLine="720"/>
        <w:rPr>
          <w:sz w:val="24"/>
          <w:szCs w:val="24"/>
          <w:lang w:val="lt-LT"/>
        </w:rPr>
      </w:pPr>
    </w:p>
    <w:p w14:paraId="63C9D3A3" w14:textId="77777777" w:rsidR="00CB5D1B" w:rsidRPr="000A0B27" w:rsidRDefault="00CB5D1B" w:rsidP="00CB5D1B">
      <w:pPr>
        <w:ind w:firstLine="720"/>
        <w:rPr>
          <w:sz w:val="24"/>
          <w:szCs w:val="24"/>
          <w:lang w:val="lt-LT"/>
        </w:rPr>
      </w:pPr>
      <w:r w:rsidRPr="000A0B27">
        <w:rPr>
          <w:sz w:val="24"/>
          <w:szCs w:val="24"/>
          <w:lang w:val="lt-LT"/>
        </w:rPr>
        <w:t>Suprantu, kad vadovaudamasis VPĮ 39 straipsnio 4 dalimi, perkančioji organizacija bet kuriuo pirkimo procedūros metu gali paprašyti kandidatų ar dalyvių patiekti visus ar dalį dokumentų, patvirtinančių atitiktį VPĮ 37 straipsnio 9 dalies reikalavimams, jeigu tai būtina siekiant užtikrinti tinkamą pirkimo procedūros atlikimą.</w:t>
      </w:r>
    </w:p>
    <w:p w14:paraId="50C8FD43" w14:textId="77777777" w:rsidR="00CB5D1B" w:rsidRPr="000A0B27" w:rsidRDefault="00CB5D1B" w:rsidP="00CB5D1B">
      <w:pPr>
        <w:widowControl w:val="0"/>
        <w:shd w:val="clear" w:color="auto" w:fill="FFFFFF"/>
        <w:suppressAutoHyphens/>
        <w:ind w:firstLine="720"/>
        <w:textAlignment w:val="baseline"/>
        <w:rPr>
          <w:color w:val="000000"/>
          <w:sz w:val="24"/>
          <w:szCs w:val="24"/>
          <w:shd w:val="clear" w:color="auto" w:fill="00FF00"/>
          <w:lang w:val="lt-LT"/>
        </w:rPr>
      </w:pPr>
    </w:p>
    <w:p w14:paraId="49A8E681" w14:textId="77777777" w:rsidR="00CB5D1B" w:rsidRPr="000A0B27" w:rsidRDefault="00CB5D1B" w:rsidP="00CB5D1B">
      <w:pPr>
        <w:ind w:firstLine="720"/>
        <w:rPr>
          <w:sz w:val="24"/>
          <w:szCs w:val="24"/>
          <w:lang w:val="lt-LT"/>
        </w:rPr>
      </w:pPr>
      <w:r w:rsidRPr="000A0B27">
        <w:rPr>
          <w:sz w:val="24"/>
          <w:szCs w:val="24"/>
          <w:lang w:val="lt-LT"/>
        </w:rPr>
        <w:t>Suprantu, kad jeigu pagal vertinimo rezultatus pasiūlymas bus pripažintas laimėjusiu, turės būti patiekti perkančiosios organizacijos nurodyti atitiktį nacionalinio saugumo reikalavimams patvirtinantys dokumentai.</w:t>
      </w:r>
    </w:p>
    <w:p w14:paraId="6F9FC3AB" w14:textId="77777777" w:rsidR="00CB5D1B" w:rsidRPr="000A0B27" w:rsidRDefault="00CB5D1B" w:rsidP="00CB5D1B">
      <w:pPr>
        <w:widowControl w:val="0"/>
        <w:suppressAutoHyphens/>
        <w:textAlignment w:val="baseline"/>
        <w:rPr>
          <w:rFonts w:eastAsia="Calibri"/>
          <w:sz w:val="24"/>
          <w:szCs w:val="24"/>
          <w:lang w:val="lt-LT"/>
        </w:rPr>
      </w:pPr>
      <w:r w:rsidRPr="000A0B27">
        <w:rPr>
          <w:rFonts w:eastAsia="Calibri"/>
          <w:sz w:val="24"/>
          <w:szCs w:val="24"/>
          <w:lang w:val="lt-LT"/>
        </w:rPr>
        <w:t>_______________</w:t>
      </w:r>
      <w:r w:rsidRPr="000A0B27">
        <w:rPr>
          <w:rFonts w:eastAsia="Calibri"/>
          <w:i/>
          <w:iCs/>
          <w:sz w:val="24"/>
          <w:szCs w:val="24"/>
          <w:lang w:val="lt-LT"/>
        </w:rPr>
        <w:t xml:space="preserve">             </w:t>
      </w:r>
      <w:r w:rsidRPr="000A0B27">
        <w:rPr>
          <w:rFonts w:eastAsia="Calibri"/>
          <w:sz w:val="24"/>
          <w:szCs w:val="24"/>
          <w:lang w:val="lt-LT"/>
        </w:rPr>
        <w:t>____________________</w:t>
      </w:r>
      <w:r w:rsidRPr="000A0B27">
        <w:rPr>
          <w:rFonts w:eastAsia="Calibri"/>
          <w:sz w:val="24"/>
          <w:szCs w:val="24"/>
          <w:lang w:val="lt-LT"/>
        </w:rPr>
        <w:tab/>
        <w:t xml:space="preserve">          ________________</w:t>
      </w:r>
    </w:p>
    <w:p w14:paraId="5F226B09" w14:textId="77777777" w:rsidR="00CB5D1B" w:rsidRPr="000A0B27" w:rsidRDefault="00CB5D1B" w:rsidP="00CB5D1B">
      <w:pPr>
        <w:widowControl w:val="0"/>
        <w:suppressAutoHyphens/>
        <w:textAlignment w:val="baseline"/>
        <w:rPr>
          <w:sz w:val="24"/>
          <w:szCs w:val="24"/>
          <w:lang w:val="lt-LT"/>
        </w:rPr>
      </w:pPr>
      <w:r w:rsidRPr="000A0B27">
        <w:rPr>
          <w:rFonts w:eastAsia="Calibri"/>
          <w:i/>
          <w:iCs/>
          <w:sz w:val="24"/>
          <w:szCs w:val="24"/>
          <w:lang w:val="lt-LT"/>
        </w:rPr>
        <w:t>(pareigos)                             (parašas)                                                (vardas ir pavardė)</w:t>
      </w:r>
    </w:p>
    <w:p w14:paraId="4BACD7B6" w14:textId="77777777" w:rsidR="004850CD" w:rsidRPr="000A0B27" w:rsidRDefault="004850CD">
      <w:pPr>
        <w:rPr>
          <w:lang w:val="lt-LT"/>
        </w:rPr>
      </w:pPr>
    </w:p>
    <w:sectPr w:rsidR="004850CD" w:rsidRPr="000A0B2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C8709" w14:textId="77777777" w:rsidR="00794F78" w:rsidRDefault="00794F78" w:rsidP="00CB5D1B">
      <w:r>
        <w:separator/>
      </w:r>
    </w:p>
  </w:endnote>
  <w:endnote w:type="continuationSeparator" w:id="0">
    <w:p w14:paraId="39B1F082" w14:textId="77777777" w:rsidR="00794F78" w:rsidRDefault="00794F78" w:rsidP="00CB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Andale Sans UI">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DB39D" w14:textId="77777777" w:rsidR="00794F78" w:rsidRDefault="00794F78" w:rsidP="00CB5D1B">
      <w:r>
        <w:separator/>
      </w:r>
    </w:p>
  </w:footnote>
  <w:footnote w:type="continuationSeparator" w:id="0">
    <w:p w14:paraId="0D474B77" w14:textId="77777777" w:rsidR="00794F78" w:rsidRDefault="00794F78" w:rsidP="00CB5D1B">
      <w:r>
        <w:continuationSeparator/>
      </w:r>
    </w:p>
  </w:footnote>
  <w:footnote w:id="1">
    <w:p w14:paraId="166E2539" w14:textId="77777777" w:rsidR="00CB5D1B" w:rsidRPr="00E71951" w:rsidRDefault="00CB5D1B" w:rsidP="00CB5D1B">
      <w:pPr>
        <w:pStyle w:val="FootnoteText"/>
        <w:jc w:val="both"/>
      </w:pPr>
      <w:r w:rsidRPr="00E71951">
        <w:rPr>
          <w:rStyle w:val="FootnoteReference"/>
        </w:rPr>
        <w:footnoteRef/>
      </w:r>
      <w:r w:rsidRPr="00E71951">
        <w:t xml:space="preserve"> </w:t>
      </w:r>
      <w:r w:rsidRPr="000B76C0">
        <w:rPr>
          <w:sz w:val="18"/>
          <w:szCs w:val="18"/>
        </w:rPr>
        <w:t>Dokumentai, kuriuose nenurodytas jų galiojimo terminas, turi būti išduoti ar atspausdinti iš informacinės sistemos ne anksčiau kaip likus 3 mėnesiams iki tos dienos, kurią perkančiosios organizacijos prašymu t</w:t>
      </w:r>
      <w:r>
        <w:rPr>
          <w:sz w:val="18"/>
          <w:szCs w:val="18"/>
          <w:lang w:val="lt-LT"/>
        </w:rPr>
        <w:t>ie</w:t>
      </w:r>
      <w:r w:rsidRPr="000B76C0">
        <w:rPr>
          <w:sz w:val="18"/>
          <w:szCs w:val="18"/>
        </w:rPr>
        <w:t>kėjas turi patiekti dokumentus.</w:t>
      </w:r>
    </w:p>
  </w:footnote>
  <w:footnote w:id="2">
    <w:p w14:paraId="1A96CAAF" w14:textId="77777777" w:rsidR="00CB5D1B" w:rsidRPr="00DF486A" w:rsidRDefault="00CB5D1B" w:rsidP="00CB5D1B">
      <w:pPr>
        <w:pStyle w:val="Foot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16"/>
          <w:szCs w:val="16"/>
        </w:rPr>
      </w:pPr>
      <w:r w:rsidRPr="00DF486A">
        <w:rPr>
          <w:rStyle w:val="FootnoteReference"/>
          <w:noProof/>
          <w:sz w:val="16"/>
          <w:szCs w:val="16"/>
        </w:rPr>
        <w:footnoteRef/>
      </w:r>
      <w:r w:rsidRPr="00DF486A">
        <w:rPr>
          <w:noProof/>
          <w:sz w:val="16"/>
          <w:szCs w:val="16"/>
        </w:rPr>
        <w:t xml:space="preserve"> Nacionalinės mokėjimo agentūros prie </w:t>
      </w:r>
      <w:r w:rsidRPr="00CB1FDB">
        <w:rPr>
          <w:noProof/>
          <w:sz w:val="16"/>
          <w:szCs w:val="16"/>
        </w:rPr>
        <w:t>Žemės ūkio ministerijos informacijos saugumo politikos santrauka skelbiama https://nma.lrv.lt</w:t>
      </w:r>
      <w:hyperlink w:history="1"/>
      <w:r w:rsidRPr="00CB1FDB">
        <w:rPr>
          <w:noProof/>
          <w:sz w:val="16"/>
          <w:szCs w:val="16"/>
        </w:rPr>
        <w:t xml:space="preserve"> skiltyje Apie NMA/Informacijos sauga.</w:t>
      </w:r>
    </w:p>
  </w:footnote>
  <w:footnote w:id="3">
    <w:p w14:paraId="2B7C99A7" w14:textId="77777777" w:rsidR="00CB5D1B" w:rsidRPr="00FE5ECA" w:rsidRDefault="00CB5D1B" w:rsidP="00CB5D1B">
      <w:pPr>
        <w:pStyle w:val="FootnoteText"/>
        <w:rPr>
          <w:sz w:val="16"/>
          <w:szCs w:val="16"/>
        </w:rPr>
      </w:pPr>
      <w:r w:rsidRPr="00FE5ECA">
        <w:rPr>
          <w:rStyle w:val="FootnoteReference"/>
          <w:sz w:val="16"/>
          <w:szCs w:val="16"/>
        </w:rPr>
        <w:footnoteRef/>
      </w:r>
      <w:r w:rsidRPr="00FE5ECA">
        <w:rPr>
          <w:sz w:val="16"/>
          <w:szCs w:val="16"/>
        </w:rPr>
        <w:t xml:space="preserve"> Nacionalinės mokėjimo agentūros prie Žemės ūkio ministerijos informacijos saugumo politikos santrauka skelbiama </w:t>
      </w:r>
      <w:hyperlink r:id="rId1" w:history="1">
        <w:r w:rsidRPr="00FE5ECA">
          <w:rPr>
            <w:rStyle w:val="Hyperlink"/>
            <w:rFonts w:cstheme="minorBidi"/>
            <w:sz w:val="16"/>
            <w:szCs w:val="16"/>
          </w:rPr>
          <w:t>http://nma.lrv.lt</w:t>
        </w:r>
      </w:hyperlink>
      <w:r w:rsidRPr="00FE5ECA">
        <w:rPr>
          <w:sz w:val="16"/>
          <w:szCs w:val="16"/>
        </w:rPr>
        <w:t xml:space="preserve"> skiltyje Apie NMA/Informacijos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F59EE" w14:textId="77777777" w:rsidR="00CB5D1B" w:rsidRDefault="00CB5D1B">
    <w:pPr>
      <w:pStyle w:val="Header"/>
      <w:jc w:val="center"/>
    </w:pPr>
  </w:p>
  <w:p w14:paraId="5BC9FD7D" w14:textId="77777777" w:rsidR="00CB5D1B" w:rsidRDefault="00CB5D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CC86" w14:textId="77777777" w:rsidR="00CB5D1B" w:rsidRDefault="00CB5D1B">
    <w:pPr>
      <w:pStyle w:val="Header"/>
      <w:jc w:val="center"/>
    </w:pPr>
  </w:p>
  <w:p w14:paraId="4254F40A" w14:textId="77777777" w:rsidR="00CB5D1B" w:rsidRDefault="00CB5D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E919" w14:textId="77777777" w:rsidR="00CB5D1B" w:rsidRDefault="00CB5D1B">
    <w:pPr>
      <w:pStyle w:val="Header"/>
      <w:jc w:val="center"/>
    </w:pPr>
    <w:r>
      <w:fldChar w:fldCharType="begin"/>
    </w:r>
    <w:r>
      <w:instrText xml:space="preserve"> PAGE   \* MERGEFORMAT </w:instrText>
    </w:r>
    <w:r>
      <w:fldChar w:fldCharType="separate"/>
    </w:r>
    <w:r>
      <w:rPr>
        <w:noProof/>
      </w:rPr>
      <w:t>2</w:t>
    </w:r>
    <w:r>
      <w:fldChar w:fldCharType="end"/>
    </w:r>
  </w:p>
  <w:p w14:paraId="1C3F5B5F" w14:textId="77777777" w:rsidR="00CB5D1B" w:rsidRDefault="00CB5D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F633" w14:textId="77777777" w:rsidR="00CB5D1B" w:rsidRDefault="00CB5D1B">
    <w:pPr>
      <w:pStyle w:val="Header"/>
      <w:jc w:val="center"/>
    </w:pPr>
  </w:p>
  <w:p w14:paraId="7574F0E5" w14:textId="77777777" w:rsidR="00CB5D1B" w:rsidRDefault="00CB5D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4EB9" w14:textId="77777777" w:rsidR="00CB5D1B" w:rsidRDefault="00CB5D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8C8C" w14:textId="77777777" w:rsidR="00CB5D1B" w:rsidRDefault="00CB5D1B">
    <w:pPr>
      <w:pStyle w:val="Header"/>
      <w:jc w:val="center"/>
    </w:pPr>
  </w:p>
  <w:p w14:paraId="0FB89C79" w14:textId="77777777" w:rsidR="00CB5D1B" w:rsidRDefault="00CB5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F6EB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115E861E"/>
    <w:lvl w:ilvl="0">
      <w:numFmt w:val="decimal"/>
      <w:pStyle w:val="Punktai"/>
      <w:lvlText w:val="*"/>
      <w:lvlJc w:val="left"/>
      <w:rPr>
        <w:rFonts w:cs="Times New Roman"/>
      </w:rPr>
    </w:lvl>
  </w:abstractNum>
  <w:abstractNum w:abstractNumId="2"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0DF2490"/>
    <w:multiLevelType w:val="multilevel"/>
    <w:tmpl w:val="D738194E"/>
    <w:styleLink w:val="Punktunumeracija"/>
    <w:lvl w:ilvl="0">
      <w:start w:val="1"/>
      <w:numFmt w:val="decimal"/>
      <w:lvlText w:val="%1."/>
      <w:lvlJc w:val="left"/>
      <w:pPr>
        <w:tabs>
          <w:tab w:val="num" w:pos="360"/>
        </w:tabs>
      </w:pPr>
      <w:rPr>
        <w:rFonts w:cs="Times New Roman" w:hint="default"/>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036A37DC"/>
    <w:multiLevelType w:val="multilevel"/>
    <w:tmpl w:val="4232F0A6"/>
    <w:lvl w:ilvl="0">
      <w:start w:val="1"/>
      <w:numFmt w:val="decimal"/>
      <w:pStyle w:val="BodyTextIndent4"/>
      <w:lvlText w:val="%1."/>
      <w:lvlJc w:val="left"/>
      <w:pPr>
        <w:tabs>
          <w:tab w:val="num" w:pos="1440"/>
        </w:tabs>
        <w:ind w:left="1440" w:hanging="720"/>
      </w:pPr>
      <w:rPr>
        <w:rFonts w:hint="default"/>
        <w:b w:val="0"/>
        <w:color w:val="auto"/>
      </w:rPr>
    </w:lvl>
    <w:lvl w:ilvl="1">
      <w:start w:val="1"/>
      <w:numFmt w:val="decimal"/>
      <w:lvlText w:val="%1.%2."/>
      <w:lvlJc w:val="left"/>
      <w:pPr>
        <w:tabs>
          <w:tab w:val="num" w:pos="1713"/>
        </w:tabs>
        <w:ind w:left="1713" w:hanging="720"/>
      </w:pPr>
      <w:rPr>
        <w:rFonts w:ascii="Times New Roman" w:eastAsia="MS Mincho"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RECIAS"/>
      <w:lvlText w:val="%1.%2.%3."/>
      <w:lvlJc w:val="left"/>
      <w:pPr>
        <w:tabs>
          <w:tab w:val="num" w:pos="1571"/>
        </w:tabs>
        <w:ind w:left="1571" w:hanging="720"/>
      </w:pPr>
      <w:rPr>
        <w:rFonts w:hint="default"/>
        <w:color w:val="000000" w:themeColor="text1"/>
      </w:rPr>
    </w:lvl>
    <w:lvl w:ilvl="3">
      <w:start w:val="1"/>
      <w:numFmt w:val="decimal"/>
      <w:pStyle w:val="ANTRAS"/>
      <w:lvlText w:val="%1.%2.%3.%4."/>
      <w:lvlJc w:val="left"/>
      <w:pPr>
        <w:tabs>
          <w:tab w:val="num" w:pos="2520"/>
        </w:tabs>
        <w:ind w:left="25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none"/>
      <w:pStyle w:val="antras0"/>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 w15:restartNumberingAfterBreak="0">
    <w:nsid w:val="05716751"/>
    <w:multiLevelType w:val="singleLevel"/>
    <w:tmpl w:val="EBBC44FA"/>
    <w:lvl w:ilvl="0">
      <w:start w:val="1"/>
      <w:numFmt w:val="bullet"/>
      <w:pStyle w:val="SouceCode"/>
      <w:lvlText w:val=""/>
      <w:lvlJc w:val="left"/>
      <w:pPr>
        <w:tabs>
          <w:tab w:val="num" w:pos="360"/>
        </w:tabs>
        <w:ind w:left="245" w:hanging="245"/>
      </w:pPr>
      <w:rPr>
        <w:rFonts w:ascii="Wingdings" w:hAnsi="Wingdings" w:hint="default"/>
      </w:rPr>
    </w:lvl>
  </w:abstractNum>
  <w:abstractNum w:abstractNumId="7" w15:restartNumberingAfterBreak="0">
    <w:nsid w:val="065B79E4"/>
    <w:multiLevelType w:val="hybridMultilevel"/>
    <w:tmpl w:val="5268F17E"/>
    <w:lvl w:ilvl="0" w:tplc="32184FE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099D7AD8"/>
    <w:multiLevelType w:val="multilevel"/>
    <w:tmpl w:val="C8C00184"/>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2" w15:restartNumberingAfterBreak="0">
    <w:nsid w:val="198C525D"/>
    <w:multiLevelType w:val="multilevel"/>
    <w:tmpl w:val="9070AE5A"/>
    <w:lvl w:ilvl="0">
      <w:start w:val="19"/>
      <w:numFmt w:val="decimal"/>
      <w:lvlText w:val="%1."/>
      <w:lvlJc w:val="left"/>
      <w:pPr>
        <w:ind w:left="480" w:hanging="480"/>
      </w:pPr>
      <w:rPr>
        <w:rFonts w:hint="default"/>
        <w:b w:val="0"/>
        <w:bCs/>
        <w:i w:val="0"/>
        <w:iCs/>
        <w:color w:val="auto"/>
      </w:rPr>
    </w:lvl>
    <w:lvl w:ilvl="1">
      <w:start w:val="1"/>
      <w:numFmt w:val="decimal"/>
      <w:lvlText w:val="%1.%2."/>
      <w:lvlJc w:val="left"/>
      <w:pPr>
        <w:ind w:left="1909" w:hanging="48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3"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hint="default"/>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19FD3DA3"/>
    <w:multiLevelType w:val="multilevel"/>
    <w:tmpl w:val="4D58992C"/>
    <w:lvl w:ilvl="0">
      <w:start w:val="2"/>
      <w:numFmt w:val="decimal"/>
      <w:pStyle w:val="1Pagrindinistekstas"/>
      <w:lvlText w:val="%1."/>
      <w:lvlJc w:val="left"/>
      <w:pPr>
        <w:ind w:left="106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5" w15:restartNumberingAfterBreak="0">
    <w:nsid w:val="1A1F4909"/>
    <w:multiLevelType w:val="multilevel"/>
    <w:tmpl w:val="1ADE415A"/>
    <w:lvl w:ilvl="0">
      <w:start w:val="58"/>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7"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hint="default"/>
      </w:rPr>
    </w:lvl>
    <w:lvl w:ilvl="1">
      <w:start w:val="1"/>
      <w:numFmt w:val="decimal"/>
      <w:lvlText w:val="%1.%2."/>
      <w:lvlJc w:val="left"/>
      <w:pPr>
        <w:tabs>
          <w:tab w:val="num" w:pos="1191"/>
        </w:tabs>
        <w:ind w:left="1191" w:hanging="397"/>
      </w:pPr>
      <w:rPr>
        <w:rFonts w:cs="Times New Roman" w:hint="default"/>
      </w:rPr>
    </w:lvl>
    <w:lvl w:ilvl="2">
      <w:start w:val="1"/>
      <w:numFmt w:val="decimal"/>
      <w:lvlText w:val="%1.%2.%3."/>
      <w:lvlJc w:val="left"/>
      <w:pPr>
        <w:tabs>
          <w:tab w:val="num" w:pos="1588"/>
        </w:tabs>
        <w:ind w:left="1588" w:hanging="624"/>
      </w:pPr>
      <w:rPr>
        <w:rFonts w:cs="Times New Roman" w:hint="default"/>
      </w:rPr>
    </w:lvl>
    <w:lvl w:ilvl="3">
      <w:start w:val="1"/>
      <w:numFmt w:val="decimal"/>
      <w:lvlText w:val="%1.%2.%3.%4."/>
      <w:lvlJc w:val="left"/>
      <w:pPr>
        <w:tabs>
          <w:tab w:val="num" w:pos="2125"/>
        </w:tabs>
        <w:ind w:left="2125" w:hanging="648"/>
      </w:pPr>
      <w:rPr>
        <w:rFonts w:cs="Times New Roman" w:hint="default"/>
      </w:rPr>
    </w:lvl>
    <w:lvl w:ilvl="4">
      <w:start w:val="1"/>
      <w:numFmt w:val="decimal"/>
      <w:lvlText w:val="%1.%2.%3.%4.%5."/>
      <w:lvlJc w:val="left"/>
      <w:pPr>
        <w:tabs>
          <w:tab w:val="num" w:pos="2629"/>
        </w:tabs>
        <w:ind w:left="2629" w:hanging="792"/>
      </w:pPr>
      <w:rPr>
        <w:rFonts w:cs="Times New Roman" w:hint="default"/>
      </w:rPr>
    </w:lvl>
    <w:lvl w:ilvl="5">
      <w:start w:val="1"/>
      <w:numFmt w:val="decimal"/>
      <w:lvlText w:val="%1.%2.%3.%4.%5.%6."/>
      <w:lvlJc w:val="left"/>
      <w:pPr>
        <w:tabs>
          <w:tab w:val="num" w:pos="3133"/>
        </w:tabs>
        <w:ind w:left="3133" w:hanging="936"/>
      </w:pPr>
      <w:rPr>
        <w:rFonts w:cs="Times New Roman" w:hint="default"/>
      </w:rPr>
    </w:lvl>
    <w:lvl w:ilvl="6">
      <w:start w:val="1"/>
      <w:numFmt w:val="decimal"/>
      <w:lvlText w:val="%1.%2.%3.%4.%5.%6.%7."/>
      <w:lvlJc w:val="left"/>
      <w:pPr>
        <w:tabs>
          <w:tab w:val="num" w:pos="3637"/>
        </w:tabs>
        <w:ind w:left="3637" w:hanging="1080"/>
      </w:pPr>
      <w:rPr>
        <w:rFonts w:cs="Times New Roman" w:hint="default"/>
      </w:rPr>
    </w:lvl>
    <w:lvl w:ilvl="7">
      <w:start w:val="1"/>
      <w:numFmt w:val="decimal"/>
      <w:lvlText w:val="%1.%2.%3.%4.%5.%6.%7.%8."/>
      <w:lvlJc w:val="left"/>
      <w:pPr>
        <w:tabs>
          <w:tab w:val="num" w:pos="4141"/>
        </w:tabs>
        <w:ind w:left="4141" w:hanging="1224"/>
      </w:pPr>
      <w:rPr>
        <w:rFonts w:cs="Times New Roman" w:hint="default"/>
      </w:rPr>
    </w:lvl>
    <w:lvl w:ilvl="8">
      <w:start w:val="1"/>
      <w:numFmt w:val="decimal"/>
      <w:lvlText w:val="%1.%2.%3.%4.%5.%6.%7.%8.%9."/>
      <w:lvlJc w:val="left"/>
      <w:pPr>
        <w:tabs>
          <w:tab w:val="num" w:pos="4717"/>
        </w:tabs>
        <w:ind w:left="4717" w:hanging="1440"/>
      </w:pPr>
      <w:rPr>
        <w:rFonts w:cs="Times New Roman" w:hint="default"/>
      </w:rPr>
    </w:lvl>
  </w:abstractNum>
  <w:abstractNum w:abstractNumId="18" w15:restartNumberingAfterBreak="0">
    <w:nsid w:val="23867B6C"/>
    <w:multiLevelType w:val="multilevel"/>
    <w:tmpl w:val="9E98934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7772C10"/>
    <w:multiLevelType w:val="multilevel"/>
    <w:tmpl w:val="D54E9864"/>
    <w:styleLink w:val="Punktunumerijacija"/>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1.%2."/>
      <w:lvlJc w:val="left"/>
      <w:pPr>
        <w:ind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290606D2"/>
    <w:multiLevelType w:val="multilevel"/>
    <w:tmpl w:val="0784B02A"/>
    <w:styleLink w:val="PPunktai"/>
    <w:lvl w:ilvl="0">
      <w:start w:val="1"/>
      <w:numFmt w:val="decimal"/>
      <w:lvlText w:val="%1."/>
      <w:lvlJc w:val="left"/>
      <w:pPr>
        <w:ind w:firstLine="709"/>
      </w:pPr>
      <w:rPr>
        <w:rFonts w:ascii="Times New Roman" w:hAnsi="Times New Roman" w:cs="Times New Roman" w:hint="default"/>
        <w:sz w:val="24"/>
      </w:rPr>
    </w:lvl>
    <w:lvl w:ilvl="1">
      <w:start w:val="1"/>
      <w:numFmt w:val="decimal"/>
      <w:lvlText w:val="%1.%2."/>
      <w:lvlJc w:val="left"/>
      <w:pPr>
        <w:ind w:firstLine="709"/>
      </w:pPr>
      <w:rPr>
        <w:rFonts w:cs="Times New Roman" w:hint="default"/>
      </w:rPr>
    </w:lvl>
    <w:lvl w:ilvl="2">
      <w:start w:val="1"/>
      <w:numFmt w:val="lowerRoman"/>
      <w:lvlText w:val="%3)"/>
      <w:lvlJc w:val="left"/>
      <w:pPr>
        <w:ind w:firstLine="709"/>
      </w:pPr>
      <w:rPr>
        <w:rFonts w:cs="Times New Roman" w:hint="default"/>
      </w:rPr>
    </w:lvl>
    <w:lvl w:ilvl="3">
      <w:start w:val="1"/>
      <w:numFmt w:val="decimal"/>
      <w:lvlText w:val="(%4)"/>
      <w:lvlJc w:val="left"/>
      <w:pPr>
        <w:ind w:firstLine="709"/>
      </w:pPr>
      <w:rPr>
        <w:rFonts w:cs="Times New Roman" w:hint="default"/>
      </w:rPr>
    </w:lvl>
    <w:lvl w:ilvl="4">
      <w:start w:val="1"/>
      <w:numFmt w:val="lowerLetter"/>
      <w:lvlText w:val="(%5)"/>
      <w:lvlJc w:val="left"/>
      <w:pPr>
        <w:ind w:firstLine="709"/>
      </w:pPr>
      <w:rPr>
        <w:rFonts w:cs="Times New Roman" w:hint="default"/>
      </w:rPr>
    </w:lvl>
    <w:lvl w:ilvl="5">
      <w:start w:val="1"/>
      <w:numFmt w:val="lowerRoman"/>
      <w:lvlText w:val="(%6)"/>
      <w:lvlJc w:val="left"/>
      <w:pPr>
        <w:ind w:firstLine="709"/>
      </w:pPr>
      <w:rPr>
        <w:rFonts w:cs="Times New Roman" w:hint="default"/>
      </w:rPr>
    </w:lvl>
    <w:lvl w:ilvl="6">
      <w:start w:val="1"/>
      <w:numFmt w:val="decimal"/>
      <w:lvlText w:val="%7."/>
      <w:lvlJc w:val="left"/>
      <w:pPr>
        <w:ind w:firstLine="709"/>
      </w:pPr>
      <w:rPr>
        <w:rFonts w:cs="Times New Roman" w:hint="default"/>
      </w:rPr>
    </w:lvl>
    <w:lvl w:ilvl="7">
      <w:start w:val="1"/>
      <w:numFmt w:val="lowerLetter"/>
      <w:lvlText w:val="%8."/>
      <w:lvlJc w:val="left"/>
      <w:pPr>
        <w:ind w:firstLine="709"/>
      </w:pPr>
      <w:rPr>
        <w:rFonts w:cs="Times New Roman" w:hint="default"/>
      </w:rPr>
    </w:lvl>
    <w:lvl w:ilvl="8">
      <w:start w:val="1"/>
      <w:numFmt w:val="lowerRoman"/>
      <w:lvlText w:val="%9."/>
      <w:lvlJc w:val="left"/>
      <w:pPr>
        <w:ind w:firstLine="709"/>
      </w:pPr>
      <w:rPr>
        <w:rFonts w:cs="Times New Roman" w:hint="default"/>
      </w:rPr>
    </w:lvl>
  </w:abstractNum>
  <w:abstractNum w:abstractNumId="21" w15:restartNumberingAfterBreak="0">
    <w:nsid w:val="2E0358EB"/>
    <w:multiLevelType w:val="multilevel"/>
    <w:tmpl w:val="B48CF3D2"/>
    <w:lvl w:ilvl="0">
      <w:start w:val="1"/>
      <w:numFmt w:val="decimal"/>
      <w:lvlText w:val="3.%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1069" w:hanging="360"/>
      </w:pPr>
      <w:rPr>
        <w:b w:val="0"/>
      </w:r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22" w15:restartNumberingAfterBreak="0">
    <w:nsid w:val="30CF36E4"/>
    <w:multiLevelType w:val="multilevel"/>
    <w:tmpl w:val="532E7350"/>
    <w:lvl w:ilvl="0">
      <w:start w:val="15"/>
      <w:numFmt w:val="decimal"/>
      <w:lvlText w:val="%1."/>
      <w:lvlJc w:val="left"/>
      <w:pPr>
        <w:ind w:left="360" w:hanging="360"/>
      </w:pPr>
      <w:rPr>
        <w:rFonts w:hint="default"/>
        <w:b w:val="0"/>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1511D1A"/>
    <w:multiLevelType w:val="multilevel"/>
    <w:tmpl w:val="3ABCB0E0"/>
    <w:lvl w:ilvl="0">
      <w:start w:val="13"/>
      <w:numFmt w:val="decimal"/>
      <w:lvlText w:val="%1."/>
      <w:lvlJc w:val="left"/>
      <w:pPr>
        <w:ind w:left="927" w:hanging="360"/>
      </w:pPr>
      <w:rPr>
        <w:rFonts w:hint="default"/>
      </w:rPr>
    </w:lvl>
    <w:lvl w:ilvl="1">
      <w:start w:val="1"/>
      <w:numFmt w:val="decimal"/>
      <w:lvlText w:val="%26."/>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4" w15:restartNumberingAfterBreak="0">
    <w:nsid w:val="339812D8"/>
    <w:multiLevelType w:val="multilevel"/>
    <w:tmpl w:val="AF0E1804"/>
    <w:lvl w:ilvl="0">
      <w:start w:val="2"/>
      <w:numFmt w:val="decimal"/>
      <w:lvlText w:val="%1."/>
      <w:lvlJc w:val="left"/>
      <w:pPr>
        <w:ind w:left="360" w:hanging="360"/>
      </w:pPr>
      <w:rPr>
        <w:i w:val="0"/>
      </w:rPr>
    </w:lvl>
    <w:lvl w:ilvl="1">
      <w:start w:val="1"/>
      <w:numFmt w:val="decimal"/>
      <w:lvlText w:val="3.%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472388C"/>
    <w:multiLevelType w:val="multilevel"/>
    <w:tmpl w:val="6634368A"/>
    <w:lvl w:ilvl="0">
      <w:start w:val="1"/>
      <w:numFmt w:val="decimal"/>
      <w:lvlText w:val="%1."/>
      <w:lvlJc w:val="left"/>
      <w:rPr>
        <w:rFonts w:cs="Times New Roman" w:hint="default"/>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pStyle w:val="bodis"/>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34C94600"/>
    <w:multiLevelType w:val="multilevel"/>
    <w:tmpl w:val="C050671C"/>
    <w:lvl w:ilvl="0">
      <w:start w:val="2"/>
      <w:numFmt w:val="decimal"/>
      <w:lvlText w:val="%1."/>
      <w:lvlJc w:val="left"/>
      <w:pPr>
        <w:ind w:left="928" w:hanging="360"/>
      </w:pPr>
      <w:rPr>
        <w:b w:val="0"/>
        <w:color w:val="auto"/>
      </w:rPr>
    </w:lvl>
    <w:lvl w:ilvl="1">
      <w:start w:val="1"/>
      <w:numFmt w:val="decimal"/>
      <w:isLgl/>
      <w:lvlText w:val="%1.%2."/>
      <w:lvlJc w:val="left"/>
      <w:pPr>
        <w:ind w:left="1346" w:hanging="360"/>
      </w:pPr>
    </w:lvl>
    <w:lvl w:ilvl="2">
      <w:start w:val="1"/>
      <w:numFmt w:val="decimal"/>
      <w:isLgl/>
      <w:lvlText w:val="%1.%2.%3."/>
      <w:lvlJc w:val="left"/>
      <w:pPr>
        <w:ind w:left="2124" w:hanging="720"/>
      </w:pPr>
    </w:lvl>
    <w:lvl w:ilvl="3">
      <w:start w:val="1"/>
      <w:numFmt w:val="decimal"/>
      <w:isLgl/>
      <w:lvlText w:val="%1.%2.%3.%4."/>
      <w:lvlJc w:val="left"/>
      <w:pPr>
        <w:ind w:left="2542" w:hanging="720"/>
      </w:pPr>
    </w:lvl>
    <w:lvl w:ilvl="4">
      <w:start w:val="1"/>
      <w:numFmt w:val="decimal"/>
      <w:isLgl/>
      <w:lvlText w:val="%1.%2.%3.%4.%5."/>
      <w:lvlJc w:val="left"/>
      <w:pPr>
        <w:ind w:left="3320" w:hanging="1080"/>
      </w:pPr>
    </w:lvl>
    <w:lvl w:ilvl="5">
      <w:start w:val="1"/>
      <w:numFmt w:val="decimal"/>
      <w:isLgl/>
      <w:lvlText w:val="%1.%2.%3.%4.%5.%6."/>
      <w:lvlJc w:val="left"/>
      <w:pPr>
        <w:ind w:left="3738" w:hanging="1080"/>
      </w:pPr>
    </w:lvl>
    <w:lvl w:ilvl="6">
      <w:start w:val="1"/>
      <w:numFmt w:val="decimal"/>
      <w:isLgl/>
      <w:lvlText w:val="%1.%2.%3.%4.%5.%6.%7."/>
      <w:lvlJc w:val="left"/>
      <w:pPr>
        <w:ind w:left="4516" w:hanging="1440"/>
      </w:pPr>
    </w:lvl>
    <w:lvl w:ilvl="7">
      <w:start w:val="1"/>
      <w:numFmt w:val="decimal"/>
      <w:isLgl/>
      <w:lvlText w:val="%1.%2.%3.%4.%5.%6.%7.%8."/>
      <w:lvlJc w:val="left"/>
      <w:pPr>
        <w:ind w:left="4934" w:hanging="1440"/>
      </w:pPr>
    </w:lvl>
    <w:lvl w:ilvl="8">
      <w:start w:val="1"/>
      <w:numFmt w:val="decimal"/>
      <w:isLgl/>
      <w:lvlText w:val="%1.%2.%3.%4.%5.%6.%7.%8.%9."/>
      <w:lvlJc w:val="left"/>
      <w:pPr>
        <w:ind w:left="5712" w:hanging="1800"/>
      </w:pPr>
    </w:lvl>
  </w:abstractNum>
  <w:abstractNum w:abstractNumId="27" w15:restartNumberingAfterBreak="0">
    <w:nsid w:val="34F72499"/>
    <w:multiLevelType w:val="multilevel"/>
    <w:tmpl w:val="E54AE576"/>
    <w:styleLink w:val="Style2"/>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381115C1"/>
    <w:multiLevelType w:val="hybridMultilevel"/>
    <w:tmpl w:val="AA0C09DA"/>
    <w:lvl w:ilvl="0" w:tplc="5DEA604A">
      <w:start w:val="37"/>
      <w:numFmt w:val="decimal"/>
      <w:lvlText w:val="%1."/>
      <w:lvlJc w:val="left"/>
      <w:pPr>
        <w:ind w:left="8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A482D49"/>
    <w:multiLevelType w:val="multilevel"/>
    <w:tmpl w:val="D552682E"/>
    <w:lvl w:ilvl="0">
      <w:start w:val="18"/>
      <w:numFmt w:val="decimal"/>
      <w:lvlText w:val="%1."/>
      <w:lvlJc w:val="left"/>
      <w:pPr>
        <w:ind w:left="1353" w:hanging="360"/>
      </w:pPr>
      <w:rPr>
        <w:rFonts w:hint="default"/>
      </w:rPr>
    </w:lvl>
    <w:lvl w:ilvl="1">
      <w:start w:val="17"/>
      <w:numFmt w:val="decimal"/>
      <w:lvlText w:val="%2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CD73195"/>
    <w:multiLevelType w:val="multilevel"/>
    <w:tmpl w:val="036216C4"/>
    <w:lvl w:ilvl="0">
      <w:start w:val="16"/>
      <w:numFmt w:val="decimal"/>
      <w:lvlText w:val="%1."/>
      <w:lvlJc w:val="left"/>
      <w:pPr>
        <w:ind w:left="360" w:hanging="360"/>
      </w:pPr>
      <w:rPr>
        <w:rFonts w:hint="default"/>
      </w:rPr>
    </w:lvl>
    <w:lvl w:ilvl="1">
      <w:start w:val="1"/>
      <w:numFmt w:val="decimal"/>
      <w:lvlText w:val="%2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D4076BF"/>
    <w:multiLevelType w:val="multilevel"/>
    <w:tmpl w:val="5EE626E0"/>
    <w:lvl w:ilvl="0">
      <w:start w:val="1"/>
      <w:numFmt w:val="decimal"/>
      <w:pStyle w:val="Head1"/>
      <w:lvlText w:val="%1."/>
      <w:lvlJc w:val="left"/>
      <w:pPr>
        <w:ind w:left="1637"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EAF0E08"/>
    <w:multiLevelType w:val="hybridMultilevel"/>
    <w:tmpl w:val="FDF65680"/>
    <w:lvl w:ilvl="0" w:tplc="396A219A">
      <w:start w:val="1"/>
      <w:numFmt w:val="upperRoman"/>
      <w:pStyle w:val="Turinysvk"/>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41EE1A97"/>
    <w:multiLevelType w:val="hybridMultilevel"/>
    <w:tmpl w:val="2FECFD92"/>
    <w:lvl w:ilvl="0" w:tplc="FFFFFFFF">
      <w:start w:val="1"/>
      <w:numFmt w:val="upperRoman"/>
      <w:pStyle w:val="Style0"/>
      <w:lvlText w:val="%1."/>
      <w:lvlJc w:val="left"/>
      <w:pPr>
        <w:tabs>
          <w:tab w:val="num" w:pos="720"/>
        </w:tabs>
        <w:ind w:left="720" w:firstLine="0"/>
      </w:pPr>
      <w:rPr>
        <w:b/>
      </w:rPr>
    </w:lvl>
    <w:lvl w:ilvl="1" w:tplc="FFFFFFFF">
      <w:start w:val="1"/>
      <w:numFmt w:val="lowerLetter"/>
      <w:lvlText w:val="%2."/>
      <w:lvlJc w:val="left"/>
      <w:pPr>
        <w:tabs>
          <w:tab w:val="num" w:pos="2160"/>
        </w:tabs>
        <w:ind w:left="21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42631B8B"/>
    <w:multiLevelType w:val="hybridMultilevel"/>
    <w:tmpl w:val="633EAF6A"/>
    <w:lvl w:ilvl="0" w:tplc="438EECB6">
      <w:start w:val="1"/>
      <w:numFmt w:val="decimal"/>
      <w:pStyle w:val="StyleNZ2"/>
      <w:lvlText w:val="%1."/>
      <w:lvlJc w:val="left"/>
      <w:pPr>
        <w:tabs>
          <w:tab w:val="num" w:pos="777"/>
        </w:tabs>
        <w:ind w:left="777" w:hanging="493"/>
      </w:pPr>
      <w:rPr>
        <w:rFonts w:cs="Times New Roman" w:hint="default"/>
      </w:rPr>
    </w:lvl>
    <w:lvl w:ilvl="1" w:tplc="A2B2EF28" w:tentative="1">
      <w:start w:val="1"/>
      <w:numFmt w:val="lowerLetter"/>
      <w:lvlText w:val="%2."/>
      <w:lvlJc w:val="left"/>
      <w:pPr>
        <w:tabs>
          <w:tab w:val="num" w:pos="1497"/>
        </w:tabs>
        <w:ind w:left="1497" w:hanging="360"/>
      </w:pPr>
      <w:rPr>
        <w:rFonts w:cs="Times New Roman"/>
      </w:rPr>
    </w:lvl>
    <w:lvl w:ilvl="2" w:tplc="9892A9DC" w:tentative="1">
      <w:start w:val="1"/>
      <w:numFmt w:val="lowerRoman"/>
      <w:lvlText w:val="%3."/>
      <w:lvlJc w:val="right"/>
      <w:pPr>
        <w:tabs>
          <w:tab w:val="num" w:pos="2217"/>
        </w:tabs>
        <w:ind w:left="2217" w:hanging="180"/>
      </w:pPr>
      <w:rPr>
        <w:rFonts w:cs="Times New Roman"/>
      </w:rPr>
    </w:lvl>
    <w:lvl w:ilvl="3" w:tplc="E23A79E0" w:tentative="1">
      <w:start w:val="1"/>
      <w:numFmt w:val="decimal"/>
      <w:lvlText w:val="%4."/>
      <w:lvlJc w:val="left"/>
      <w:pPr>
        <w:tabs>
          <w:tab w:val="num" w:pos="2937"/>
        </w:tabs>
        <w:ind w:left="2937" w:hanging="360"/>
      </w:pPr>
      <w:rPr>
        <w:rFonts w:cs="Times New Roman"/>
      </w:rPr>
    </w:lvl>
    <w:lvl w:ilvl="4" w:tplc="26804D7C" w:tentative="1">
      <w:start w:val="1"/>
      <w:numFmt w:val="lowerLetter"/>
      <w:lvlText w:val="%5."/>
      <w:lvlJc w:val="left"/>
      <w:pPr>
        <w:tabs>
          <w:tab w:val="num" w:pos="3657"/>
        </w:tabs>
        <w:ind w:left="3657" w:hanging="360"/>
      </w:pPr>
      <w:rPr>
        <w:rFonts w:cs="Times New Roman"/>
      </w:rPr>
    </w:lvl>
    <w:lvl w:ilvl="5" w:tplc="FFA60614" w:tentative="1">
      <w:start w:val="1"/>
      <w:numFmt w:val="lowerRoman"/>
      <w:lvlText w:val="%6."/>
      <w:lvlJc w:val="right"/>
      <w:pPr>
        <w:tabs>
          <w:tab w:val="num" w:pos="4377"/>
        </w:tabs>
        <w:ind w:left="4377" w:hanging="180"/>
      </w:pPr>
      <w:rPr>
        <w:rFonts w:cs="Times New Roman"/>
      </w:rPr>
    </w:lvl>
    <w:lvl w:ilvl="6" w:tplc="99A84C72" w:tentative="1">
      <w:start w:val="1"/>
      <w:numFmt w:val="decimal"/>
      <w:lvlText w:val="%7."/>
      <w:lvlJc w:val="left"/>
      <w:pPr>
        <w:tabs>
          <w:tab w:val="num" w:pos="5097"/>
        </w:tabs>
        <w:ind w:left="5097" w:hanging="360"/>
      </w:pPr>
      <w:rPr>
        <w:rFonts w:cs="Times New Roman"/>
      </w:rPr>
    </w:lvl>
    <w:lvl w:ilvl="7" w:tplc="494EA018" w:tentative="1">
      <w:start w:val="1"/>
      <w:numFmt w:val="lowerLetter"/>
      <w:lvlText w:val="%8."/>
      <w:lvlJc w:val="left"/>
      <w:pPr>
        <w:tabs>
          <w:tab w:val="num" w:pos="5817"/>
        </w:tabs>
        <w:ind w:left="5817" w:hanging="360"/>
      </w:pPr>
      <w:rPr>
        <w:rFonts w:cs="Times New Roman"/>
      </w:rPr>
    </w:lvl>
    <w:lvl w:ilvl="8" w:tplc="3D10F656" w:tentative="1">
      <w:start w:val="1"/>
      <w:numFmt w:val="lowerRoman"/>
      <w:lvlText w:val="%9."/>
      <w:lvlJc w:val="right"/>
      <w:pPr>
        <w:tabs>
          <w:tab w:val="num" w:pos="6537"/>
        </w:tabs>
        <w:ind w:left="6537" w:hanging="180"/>
      </w:pPr>
      <w:rPr>
        <w:rFonts w:cs="Times New Roman"/>
      </w:rPr>
    </w:lvl>
  </w:abstractNum>
  <w:abstractNum w:abstractNumId="36" w15:restartNumberingAfterBreak="0">
    <w:nsid w:val="44290E82"/>
    <w:multiLevelType w:val="multilevel"/>
    <w:tmpl w:val="FB76745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8716715"/>
    <w:multiLevelType w:val="hybridMultilevel"/>
    <w:tmpl w:val="8F2AD9E4"/>
    <w:lvl w:ilvl="0" w:tplc="33BAE932">
      <w:start w:val="1"/>
      <w:numFmt w:val="bullet"/>
      <w:pStyle w:val="Bullet"/>
      <w:lvlText w:val=""/>
      <w:lvlJc w:val="left"/>
      <w:pPr>
        <w:tabs>
          <w:tab w:val="num" w:pos="3240"/>
        </w:tabs>
        <w:ind w:left="3096" w:hanging="216"/>
      </w:pPr>
      <w:rPr>
        <w:rFonts w:ascii="Wingdings" w:hAnsi="Wingdings" w:hint="default"/>
      </w:rPr>
    </w:lvl>
    <w:lvl w:ilvl="1" w:tplc="AE2C606C" w:tentative="1">
      <w:start w:val="1"/>
      <w:numFmt w:val="bullet"/>
      <w:lvlText w:val="o"/>
      <w:lvlJc w:val="left"/>
      <w:pPr>
        <w:tabs>
          <w:tab w:val="num" w:pos="1440"/>
        </w:tabs>
        <w:ind w:left="1440" w:hanging="360"/>
      </w:pPr>
      <w:rPr>
        <w:rFonts w:ascii="Courier New" w:hAnsi="Courier New" w:hint="default"/>
      </w:rPr>
    </w:lvl>
    <w:lvl w:ilvl="2" w:tplc="9F005D60" w:tentative="1">
      <w:start w:val="1"/>
      <w:numFmt w:val="bullet"/>
      <w:lvlText w:val=""/>
      <w:lvlJc w:val="left"/>
      <w:pPr>
        <w:tabs>
          <w:tab w:val="num" w:pos="2160"/>
        </w:tabs>
        <w:ind w:left="2160" w:hanging="360"/>
      </w:pPr>
      <w:rPr>
        <w:rFonts w:ascii="Wingdings" w:hAnsi="Wingdings" w:hint="default"/>
      </w:rPr>
    </w:lvl>
    <w:lvl w:ilvl="3" w:tplc="AD74ABEE" w:tentative="1">
      <w:start w:val="1"/>
      <w:numFmt w:val="bullet"/>
      <w:lvlText w:val=""/>
      <w:lvlJc w:val="left"/>
      <w:pPr>
        <w:tabs>
          <w:tab w:val="num" w:pos="2880"/>
        </w:tabs>
        <w:ind w:left="2880" w:hanging="360"/>
      </w:pPr>
      <w:rPr>
        <w:rFonts w:ascii="Symbol" w:hAnsi="Symbol" w:hint="default"/>
      </w:rPr>
    </w:lvl>
    <w:lvl w:ilvl="4" w:tplc="522CD794" w:tentative="1">
      <w:start w:val="1"/>
      <w:numFmt w:val="bullet"/>
      <w:lvlText w:val="o"/>
      <w:lvlJc w:val="left"/>
      <w:pPr>
        <w:tabs>
          <w:tab w:val="num" w:pos="3600"/>
        </w:tabs>
        <w:ind w:left="3600" w:hanging="360"/>
      </w:pPr>
      <w:rPr>
        <w:rFonts w:ascii="Courier New" w:hAnsi="Courier New" w:hint="default"/>
      </w:rPr>
    </w:lvl>
    <w:lvl w:ilvl="5" w:tplc="C2C22FA4" w:tentative="1">
      <w:start w:val="1"/>
      <w:numFmt w:val="bullet"/>
      <w:lvlText w:val=""/>
      <w:lvlJc w:val="left"/>
      <w:pPr>
        <w:tabs>
          <w:tab w:val="num" w:pos="4320"/>
        </w:tabs>
        <w:ind w:left="4320" w:hanging="360"/>
      </w:pPr>
      <w:rPr>
        <w:rFonts w:ascii="Wingdings" w:hAnsi="Wingdings" w:hint="default"/>
      </w:rPr>
    </w:lvl>
    <w:lvl w:ilvl="6" w:tplc="FA44898E" w:tentative="1">
      <w:start w:val="1"/>
      <w:numFmt w:val="bullet"/>
      <w:lvlText w:val=""/>
      <w:lvlJc w:val="left"/>
      <w:pPr>
        <w:tabs>
          <w:tab w:val="num" w:pos="5040"/>
        </w:tabs>
        <w:ind w:left="5040" w:hanging="360"/>
      </w:pPr>
      <w:rPr>
        <w:rFonts w:ascii="Symbol" w:hAnsi="Symbol" w:hint="default"/>
      </w:rPr>
    </w:lvl>
    <w:lvl w:ilvl="7" w:tplc="9550837C" w:tentative="1">
      <w:start w:val="1"/>
      <w:numFmt w:val="bullet"/>
      <w:lvlText w:val="o"/>
      <w:lvlJc w:val="left"/>
      <w:pPr>
        <w:tabs>
          <w:tab w:val="num" w:pos="5760"/>
        </w:tabs>
        <w:ind w:left="5760" w:hanging="360"/>
      </w:pPr>
      <w:rPr>
        <w:rFonts w:ascii="Courier New" w:hAnsi="Courier New" w:hint="default"/>
      </w:rPr>
    </w:lvl>
    <w:lvl w:ilvl="8" w:tplc="95B001D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A7654C2"/>
    <w:multiLevelType w:val="multilevel"/>
    <w:tmpl w:val="0427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C36E6A"/>
    <w:multiLevelType w:val="multilevel"/>
    <w:tmpl w:val="437A2DC4"/>
    <w:lvl w:ilvl="0">
      <w:start w:val="1"/>
      <w:numFmt w:val="decimal"/>
      <w:lvlText w:val="2.%1."/>
      <w:lvlJc w:val="left"/>
      <w:pPr>
        <w:ind w:left="5039"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42" w15:restartNumberingAfterBreak="0">
    <w:nsid w:val="54A6283C"/>
    <w:multiLevelType w:val="hybridMultilevel"/>
    <w:tmpl w:val="89645BCE"/>
    <w:lvl w:ilvl="0" w:tplc="82964F2A">
      <w:start w:val="1"/>
      <w:numFmt w:val="bullet"/>
      <w:pStyle w:val="BBListBullet"/>
      <w:lvlText w:val=""/>
      <w:lvlJc w:val="left"/>
      <w:pPr>
        <w:tabs>
          <w:tab w:val="num" w:pos="4896"/>
        </w:tabs>
        <w:ind w:left="4896" w:hanging="360"/>
      </w:pPr>
      <w:rPr>
        <w:rFonts w:ascii="Symbol" w:hAnsi="Symbol" w:hint="default"/>
      </w:rPr>
    </w:lvl>
    <w:lvl w:ilvl="1" w:tplc="8DC8D05A">
      <w:start w:val="1"/>
      <w:numFmt w:val="decimal"/>
      <w:lvlText w:val="%2."/>
      <w:lvlJc w:val="left"/>
      <w:pPr>
        <w:tabs>
          <w:tab w:val="num" w:pos="1800"/>
        </w:tabs>
        <w:ind w:left="1800" w:hanging="360"/>
      </w:pPr>
      <w:rPr>
        <w:rFonts w:hint="default"/>
      </w:rPr>
    </w:lvl>
    <w:lvl w:ilvl="2" w:tplc="C0CCF3D8" w:tentative="1">
      <w:start w:val="1"/>
      <w:numFmt w:val="bullet"/>
      <w:lvlText w:val=""/>
      <w:lvlJc w:val="left"/>
      <w:pPr>
        <w:tabs>
          <w:tab w:val="num" w:pos="2520"/>
        </w:tabs>
        <w:ind w:left="2520" w:hanging="360"/>
      </w:pPr>
      <w:rPr>
        <w:rFonts w:ascii="Wingdings" w:hAnsi="Wingdings" w:hint="default"/>
      </w:rPr>
    </w:lvl>
    <w:lvl w:ilvl="3" w:tplc="38B6F90C" w:tentative="1">
      <w:start w:val="1"/>
      <w:numFmt w:val="bullet"/>
      <w:lvlText w:val=""/>
      <w:lvlJc w:val="left"/>
      <w:pPr>
        <w:tabs>
          <w:tab w:val="num" w:pos="3240"/>
        </w:tabs>
        <w:ind w:left="3240" w:hanging="360"/>
      </w:pPr>
      <w:rPr>
        <w:rFonts w:ascii="Symbol" w:hAnsi="Symbol" w:hint="default"/>
      </w:rPr>
    </w:lvl>
    <w:lvl w:ilvl="4" w:tplc="CB5E4F04" w:tentative="1">
      <w:start w:val="1"/>
      <w:numFmt w:val="bullet"/>
      <w:lvlText w:val="o"/>
      <w:lvlJc w:val="left"/>
      <w:pPr>
        <w:tabs>
          <w:tab w:val="num" w:pos="3960"/>
        </w:tabs>
        <w:ind w:left="3960" w:hanging="360"/>
      </w:pPr>
      <w:rPr>
        <w:rFonts w:ascii="Courier New" w:hAnsi="Courier New" w:cs="Courier New" w:hint="default"/>
      </w:rPr>
    </w:lvl>
    <w:lvl w:ilvl="5" w:tplc="D120668C" w:tentative="1">
      <w:start w:val="1"/>
      <w:numFmt w:val="bullet"/>
      <w:lvlText w:val=""/>
      <w:lvlJc w:val="left"/>
      <w:pPr>
        <w:tabs>
          <w:tab w:val="num" w:pos="4680"/>
        </w:tabs>
        <w:ind w:left="4680" w:hanging="360"/>
      </w:pPr>
      <w:rPr>
        <w:rFonts w:ascii="Wingdings" w:hAnsi="Wingdings" w:hint="default"/>
      </w:rPr>
    </w:lvl>
    <w:lvl w:ilvl="6" w:tplc="9B98812A" w:tentative="1">
      <w:start w:val="1"/>
      <w:numFmt w:val="bullet"/>
      <w:lvlText w:val=""/>
      <w:lvlJc w:val="left"/>
      <w:pPr>
        <w:tabs>
          <w:tab w:val="num" w:pos="5400"/>
        </w:tabs>
        <w:ind w:left="5400" w:hanging="360"/>
      </w:pPr>
      <w:rPr>
        <w:rFonts w:ascii="Symbol" w:hAnsi="Symbol" w:hint="default"/>
      </w:rPr>
    </w:lvl>
    <w:lvl w:ilvl="7" w:tplc="91F4D8FE" w:tentative="1">
      <w:start w:val="1"/>
      <w:numFmt w:val="bullet"/>
      <w:lvlText w:val="o"/>
      <w:lvlJc w:val="left"/>
      <w:pPr>
        <w:tabs>
          <w:tab w:val="num" w:pos="6120"/>
        </w:tabs>
        <w:ind w:left="6120" w:hanging="360"/>
      </w:pPr>
      <w:rPr>
        <w:rFonts w:ascii="Courier New" w:hAnsi="Courier New" w:cs="Courier New" w:hint="default"/>
      </w:rPr>
    </w:lvl>
    <w:lvl w:ilvl="8" w:tplc="0A1AD17E"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15:restartNumberingAfterBreak="0">
    <w:nsid w:val="5D997A45"/>
    <w:multiLevelType w:val="multilevel"/>
    <w:tmpl w:val="36F85A4E"/>
    <w:styleLink w:val="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hint="default"/>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45"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15:restartNumberingAfterBreak="0">
    <w:nsid w:val="62495FAB"/>
    <w:multiLevelType w:val="multilevel"/>
    <w:tmpl w:val="3E86F40E"/>
    <w:lvl w:ilvl="0">
      <w:start w:val="1"/>
      <w:numFmt w:val="upperRoman"/>
      <w:lvlText w:val="%1."/>
      <w:lvlJc w:val="left"/>
      <w:pPr>
        <w:ind w:left="1080" w:hanging="720"/>
      </w:pPr>
      <w:rPr>
        <w:b/>
      </w:rPr>
    </w:lvl>
    <w:lvl w:ilvl="1">
      <w:start w:val="1"/>
      <w:numFmt w:val="decimal"/>
      <w:isLgl/>
      <w:lvlText w:val="%1.%2."/>
      <w:lvlJc w:val="left"/>
      <w:pPr>
        <w:ind w:left="1288" w:hanging="720"/>
      </w:pPr>
      <w:rPr>
        <w:rFonts w:eastAsiaTheme="minorEastAsia"/>
        <w:b w:val="0"/>
      </w:rPr>
    </w:lvl>
    <w:lvl w:ilvl="2">
      <w:start w:val="1"/>
      <w:numFmt w:val="decimal"/>
      <w:isLgl/>
      <w:lvlText w:val="%1.%2.%3."/>
      <w:lvlJc w:val="left"/>
      <w:pPr>
        <w:ind w:left="1080" w:hanging="720"/>
      </w:pPr>
      <w:rPr>
        <w:rFonts w:eastAsiaTheme="minorEastAsia"/>
        <w:b/>
      </w:rPr>
    </w:lvl>
    <w:lvl w:ilvl="3">
      <w:start w:val="1"/>
      <w:numFmt w:val="decimal"/>
      <w:isLgl/>
      <w:lvlText w:val="%1.%2.%3.%4."/>
      <w:lvlJc w:val="left"/>
      <w:pPr>
        <w:ind w:left="1440" w:hanging="1080"/>
      </w:pPr>
      <w:rPr>
        <w:rFonts w:eastAsiaTheme="minorEastAsia"/>
        <w:b/>
      </w:rPr>
    </w:lvl>
    <w:lvl w:ilvl="4">
      <w:start w:val="1"/>
      <w:numFmt w:val="decimal"/>
      <w:isLgl/>
      <w:lvlText w:val="%1.%2.%3.%4.%5."/>
      <w:lvlJc w:val="left"/>
      <w:pPr>
        <w:ind w:left="1440" w:hanging="1080"/>
      </w:pPr>
      <w:rPr>
        <w:rFonts w:eastAsiaTheme="minorEastAsia"/>
        <w:b/>
      </w:rPr>
    </w:lvl>
    <w:lvl w:ilvl="5">
      <w:start w:val="1"/>
      <w:numFmt w:val="decimal"/>
      <w:isLgl/>
      <w:lvlText w:val="%1.%2.%3.%4.%5.%6."/>
      <w:lvlJc w:val="left"/>
      <w:pPr>
        <w:ind w:left="1800" w:hanging="1440"/>
      </w:pPr>
      <w:rPr>
        <w:rFonts w:eastAsiaTheme="minorEastAsia"/>
        <w:b/>
      </w:rPr>
    </w:lvl>
    <w:lvl w:ilvl="6">
      <w:start w:val="1"/>
      <w:numFmt w:val="decimal"/>
      <w:isLgl/>
      <w:lvlText w:val="%1.%2.%3.%4.%5.%6.%7."/>
      <w:lvlJc w:val="left"/>
      <w:pPr>
        <w:ind w:left="1800" w:hanging="1440"/>
      </w:pPr>
      <w:rPr>
        <w:rFonts w:eastAsiaTheme="minorEastAsia"/>
        <w:b/>
      </w:rPr>
    </w:lvl>
    <w:lvl w:ilvl="7">
      <w:start w:val="1"/>
      <w:numFmt w:val="decimal"/>
      <w:isLgl/>
      <w:lvlText w:val="%1.%2.%3.%4.%5.%6.%7.%8."/>
      <w:lvlJc w:val="left"/>
      <w:pPr>
        <w:ind w:left="2160" w:hanging="1800"/>
      </w:pPr>
      <w:rPr>
        <w:rFonts w:eastAsiaTheme="minorEastAsia"/>
        <w:b/>
      </w:rPr>
    </w:lvl>
    <w:lvl w:ilvl="8">
      <w:start w:val="1"/>
      <w:numFmt w:val="decimal"/>
      <w:isLgl/>
      <w:lvlText w:val="%1.%2.%3.%4.%5.%6.%7.%8.%9."/>
      <w:lvlJc w:val="left"/>
      <w:pPr>
        <w:ind w:left="2160" w:hanging="1800"/>
      </w:pPr>
      <w:rPr>
        <w:rFonts w:eastAsiaTheme="minorEastAsia"/>
        <w:b/>
      </w:rPr>
    </w:lvl>
  </w:abstractNum>
  <w:abstractNum w:abstractNumId="47" w15:restartNumberingAfterBreak="0">
    <w:nsid w:val="64CB1093"/>
    <w:multiLevelType w:val="multilevel"/>
    <w:tmpl w:val="09C4185C"/>
    <w:lvl w:ilvl="0">
      <w:start w:val="1"/>
      <w:numFmt w:val="decimal"/>
      <w:lvlText w:val="%1."/>
      <w:lvlJc w:val="left"/>
      <w:pPr>
        <w:ind w:left="1849" w:hanging="1140"/>
      </w:pPr>
      <w:rPr>
        <w:rFonts w:hint="default"/>
        <w:b w:val="0"/>
        <w:i w:val="0"/>
        <w:strike w:val="0"/>
        <w:color w:val="000000" w:themeColor="text1"/>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8" w15:restartNumberingAfterBreak="0">
    <w:nsid w:val="6748109F"/>
    <w:multiLevelType w:val="multilevel"/>
    <w:tmpl w:val="08643000"/>
    <w:lvl w:ilvl="0">
      <w:start w:val="4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8A250E7"/>
    <w:multiLevelType w:val="multilevel"/>
    <w:tmpl w:val="DA42A432"/>
    <w:styleLink w:val="LFO4"/>
    <w:lvl w:ilvl="0">
      <w:start w:val="1"/>
      <w:numFmt w:val="decimal"/>
      <w:pStyle w:val="Papunkiopapunktis"/>
      <w:suff w:val="space"/>
      <w:lvlText w:val="%1."/>
      <w:lvlJc w:val="left"/>
      <w:pPr>
        <w:ind w:left="180" w:firstLine="720"/>
      </w:pPr>
      <w:rPr>
        <w:b/>
        <w:i w:val="0"/>
        <w:u w:val="none"/>
      </w:rPr>
    </w:lvl>
    <w:lvl w:ilvl="1">
      <w:start w:val="1"/>
      <w:numFmt w:val="decimal"/>
      <w:suff w:val="space"/>
      <w:lvlText w:val="%1.%2."/>
      <w:lvlJc w:val="left"/>
      <w:pPr>
        <w:ind w:left="-720" w:firstLine="720"/>
      </w:pPr>
      <w:rPr>
        <w:b w:val="0"/>
        <w:i w:val="0"/>
        <w:iCs w:val="0"/>
      </w:rPr>
    </w:lvl>
    <w:lvl w:ilvl="2">
      <w:start w:val="1"/>
      <w:numFmt w:val="decimal"/>
      <w:lvlText w:val="%1.%2.%3."/>
      <w:lvlJc w:val="left"/>
      <w:pPr>
        <w:ind w:left="993" w:hanging="567"/>
      </w:pPr>
      <w:rPr>
        <w:i w:val="0"/>
        <w:iCs w:val="0"/>
      </w:rPr>
    </w:lvl>
    <w:lvl w:ilvl="3">
      <w:start w:val="1"/>
      <w:numFmt w:val="decimal"/>
      <w:lvlText w:val="%1.%2.%3.%4."/>
      <w:lvlJc w:val="left"/>
      <w:pPr>
        <w:ind w:left="2628" w:hanging="648"/>
      </w:pPr>
      <w:rPr>
        <w:i w:val="0"/>
        <w:iCs w:val="0"/>
      </w:r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50"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1" w15:restartNumberingAfterBreak="0">
    <w:nsid w:val="6A522B98"/>
    <w:multiLevelType w:val="multilevel"/>
    <w:tmpl w:val="99F4CF54"/>
    <w:lvl w:ilvl="0">
      <w:start w:val="25"/>
      <w:numFmt w:val="decimal"/>
      <w:lvlText w:val="%1."/>
      <w:lvlJc w:val="left"/>
      <w:pPr>
        <w:ind w:left="1615"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E167F11"/>
    <w:multiLevelType w:val="multilevel"/>
    <w:tmpl w:val="924266D0"/>
    <w:lvl w:ilvl="0">
      <w:start w:val="6"/>
      <w:numFmt w:val="decimal"/>
      <w:pStyle w:val="11teksta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E8D75DF"/>
    <w:multiLevelType w:val="multilevel"/>
    <w:tmpl w:val="9BAED7F8"/>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rFonts w:hint="default"/>
        <w:color w:val="auto"/>
      </w:rPr>
    </w:lvl>
    <w:lvl w:ilvl="1">
      <w:start w:val="1"/>
      <w:numFmt w:val="decimal"/>
      <w:pStyle w:val="M3Priedpapunktis"/>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710B7DBD"/>
    <w:multiLevelType w:val="multilevel"/>
    <w:tmpl w:val="0427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6" w15:restartNumberingAfterBreak="0">
    <w:nsid w:val="76D80B27"/>
    <w:multiLevelType w:val="multilevel"/>
    <w:tmpl w:val="EF8430AE"/>
    <w:styleLink w:val="Style3"/>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7" w15:restartNumberingAfterBreak="0">
    <w:nsid w:val="79BD07D6"/>
    <w:multiLevelType w:val="multilevel"/>
    <w:tmpl w:val="F7FC09EA"/>
    <w:lvl w:ilvl="0">
      <w:start w:val="1"/>
      <w:numFmt w:val="decimal"/>
      <w:pStyle w:val="Topic"/>
      <w:lvlText w:val="%1."/>
      <w:lvlJc w:val="left"/>
      <w:pPr>
        <w:tabs>
          <w:tab w:val="num" w:pos="432"/>
        </w:tabs>
        <w:ind w:firstLine="851"/>
      </w:pPr>
      <w:rPr>
        <w:rFonts w:cs="Times New Roman" w:hint="default"/>
      </w:rPr>
    </w:lvl>
    <w:lvl w:ilvl="1">
      <w:start w:val="1"/>
      <w:numFmt w:val="decimal"/>
      <w:lvlText w:val="%1.%2."/>
      <w:lvlJc w:val="left"/>
      <w:pPr>
        <w:tabs>
          <w:tab w:val="num" w:pos="576"/>
        </w:tabs>
        <w:ind w:firstLine="851"/>
      </w:pPr>
      <w:rPr>
        <w:rFonts w:cs="Times New Roman" w:hint="default"/>
      </w:rPr>
    </w:lvl>
    <w:lvl w:ilvl="2">
      <w:start w:val="1"/>
      <w:numFmt w:val="decimal"/>
      <w:lvlText w:val="%1.%2.%3."/>
      <w:lvlJc w:val="left"/>
      <w:pPr>
        <w:tabs>
          <w:tab w:val="num" w:pos="720"/>
        </w:tabs>
        <w:ind w:firstLine="851"/>
      </w:pPr>
      <w:rPr>
        <w:rFonts w:cs="Times New Roman" w:hint="default"/>
      </w:rPr>
    </w:lvl>
    <w:lvl w:ilvl="3">
      <w:start w:val="1"/>
      <w:numFmt w:val="decimal"/>
      <w:lvlText w:val="%1.%2.%3.%4."/>
      <w:lvlJc w:val="left"/>
      <w:pPr>
        <w:tabs>
          <w:tab w:val="num" w:pos="864"/>
        </w:tabs>
        <w:ind w:firstLine="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8" w15:restartNumberingAfterBreak="0">
    <w:nsid w:val="79BE390C"/>
    <w:multiLevelType w:val="multilevel"/>
    <w:tmpl w:val="8A82004E"/>
    <w:lvl w:ilvl="0">
      <w:start w:val="3"/>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688630548">
    <w:abstractNumId w:val="47"/>
  </w:num>
  <w:num w:numId="2" w16cid:durableId="1928998593">
    <w:abstractNumId w:val="15"/>
  </w:num>
  <w:num w:numId="3" w16cid:durableId="771973599">
    <w:abstractNumId w:val="11"/>
  </w:num>
  <w:num w:numId="4" w16cid:durableId="451827250">
    <w:abstractNumId w:val="12"/>
  </w:num>
  <w:num w:numId="5" w16cid:durableId="1685133992">
    <w:abstractNumId w:val="39"/>
  </w:num>
  <w:num w:numId="6" w16cid:durableId="822770594">
    <w:abstractNumId w:val="1"/>
    <w:lvlOverride w:ilvl="0">
      <w:lvl w:ilvl="0">
        <w:start w:val="1"/>
        <w:numFmt w:val="bullet"/>
        <w:pStyle w:val="Punktai"/>
        <w:lvlText w:val=""/>
        <w:lvlJc w:val="left"/>
        <w:pPr>
          <w:tabs>
            <w:tab w:val="num" w:pos="927"/>
          </w:tabs>
          <w:ind w:firstLine="567"/>
        </w:pPr>
        <w:rPr>
          <w:rFonts w:ascii="Symbol" w:hAnsi="Symbol" w:hint="default"/>
        </w:rPr>
      </w:lvl>
    </w:lvlOverride>
  </w:num>
  <w:num w:numId="7" w16cid:durableId="2117938334">
    <w:abstractNumId w:val="33"/>
  </w:num>
  <w:num w:numId="8" w16cid:durableId="1349791432">
    <w:abstractNumId w:val="8"/>
  </w:num>
  <w:num w:numId="9" w16cid:durableId="1595550165">
    <w:abstractNumId w:val="13"/>
  </w:num>
  <w:num w:numId="10" w16cid:durableId="1755321570">
    <w:abstractNumId w:val="45"/>
  </w:num>
  <w:num w:numId="11" w16cid:durableId="1738893698">
    <w:abstractNumId w:val="50"/>
  </w:num>
  <w:num w:numId="12" w16cid:durableId="653484676">
    <w:abstractNumId w:val="55"/>
  </w:num>
  <w:num w:numId="13" w16cid:durableId="1349481233">
    <w:abstractNumId w:val="37"/>
  </w:num>
  <w:num w:numId="14" w16cid:durableId="1993942156">
    <w:abstractNumId w:val="17"/>
  </w:num>
  <w:num w:numId="15" w16cid:durableId="1549610372">
    <w:abstractNumId w:val="35"/>
  </w:num>
  <w:num w:numId="16" w16cid:durableId="869681500">
    <w:abstractNumId w:val="25"/>
  </w:num>
  <w:num w:numId="17" w16cid:durableId="1464153987">
    <w:abstractNumId w:val="19"/>
  </w:num>
  <w:num w:numId="18" w16cid:durableId="1484005109">
    <w:abstractNumId w:val="57"/>
  </w:num>
  <w:num w:numId="19" w16cid:durableId="965236091">
    <w:abstractNumId w:val="3"/>
  </w:num>
  <w:num w:numId="20" w16cid:durableId="1613593241">
    <w:abstractNumId w:val="38"/>
  </w:num>
  <w:num w:numId="21" w16cid:durableId="1483502218">
    <w:abstractNumId w:val="2"/>
  </w:num>
  <w:num w:numId="22" w16cid:durableId="1434477192">
    <w:abstractNumId w:val="43"/>
  </w:num>
  <w:num w:numId="23" w16cid:durableId="1054736758">
    <w:abstractNumId w:val="44"/>
  </w:num>
  <w:num w:numId="24" w16cid:durableId="1941837027">
    <w:abstractNumId w:val="16"/>
  </w:num>
  <w:num w:numId="25" w16cid:durableId="1331131519">
    <w:abstractNumId w:val="20"/>
  </w:num>
  <w:num w:numId="26" w16cid:durableId="2080709227">
    <w:abstractNumId w:val="58"/>
  </w:num>
  <w:num w:numId="27" w16cid:durableId="2016036098">
    <w:abstractNumId w:val="41"/>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6168108">
    <w:abstractNumId w:val="54"/>
  </w:num>
  <w:num w:numId="29" w16cid:durableId="89354492">
    <w:abstractNumId w:val="52"/>
  </w:num>
  <w:num w:numId="30" w16cid:durableId="1294098697">
    <w:abstractNumId w:val="14"/>
  </w:num>
  <w:num w:numId="31" w16cid:durableId="1993945336">
    <w:abstractNumId w:val="10"/>
  </w:num>
  <w:num w:numId="32" w16cid:durableId="616564924">
    <w:abstractNumId w:val="0"/>
  </w:num>
  <w:num w:numId="33" w16cid:durableId="1437822511">
    <w:abstractNumId w:val="32"/>
  </w:num>
  <w:num w:numId="34" w16cid:durableId="221407916">
    <w:abstractNumId w:val="31"/>
  </w:num>
  <w:num w:numId="35" w16cid:durableId="1875461451">
    <w:abstractNumId w:val="6"/>
  </w:num>
  <w:num w:numId="36" w16cid:durableId="604506112">
    <w:abstractNumId w:val="42"/>
  </w:num>
  <w:num w:numId="37" w16cid:durableId="345592953">
    <w:abstractNumId w:val="27"/>
  </w:num>
  <w:num w:numId="38" w16cid:durableId="136243868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889002">
    <w:abstractNumId w:val="5"/>
  </w:num>
  <w:num w:numId="40" w16cid:durableId="1328052244">
    <w:abstractNumId w:val="56"/>
  </w:num>
  <w:num w:numId="41" w16cid:durableId="1467552991">
    <w:abstractNumId w:val="53"/>
  </w:num>
  <w:num w:numId="42" w16cid:durableId="372727898">
    <w:abstractNumId w:val="49"/>
  </w:num>
  <w:num w:numId="43" w16cid:durableId="107925400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430471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31047808">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676326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583709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65696045">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14166779">
    <w:abstractNumId w:val="23"/>
  </w:num>
  <w:num w:numId="50" w16cid:durableId="1985892997">
    <w:abstractNumId w:val="29"/>
  </w:num>
  <w:num w:numId="51" w16cid:durableId="1912930458">
    <w:abstractNumId w:val="9"/>
  </w:num>
  <w:num w:numId="52" w16cid:durableId="916209644">
    <w:abstractNumId w:val="51"/>
  </w:num>
  <w:num w:numId="53" w16cid:durableId="13952741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1071109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41033264">
    <w:abstractNumId w:val="22"/>
  </w:num>
  <w:num w:numId="56" w16cid:durableId="1646549158">
    <w:abstractNumId w:val="30"/>
  </w:num>
  <w:num w:numId="57" w16cid:durableId="1219895804">
    <w:abstractNumId w:val="48"/>
  </w:num>
  <w:num w:numId="58" w16cid:durableId="160436213">
    <w:abstractNumId w:val="18"/>
  </w:num>
  <w:num w:numId="59" w16cid:durableId="1835023147">
    <w:abstractNumId w:val="2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52"/>
    <w:rsid w:val="000150B7"/>
    <w:rsid w:val="00057846"/>
    <w:rsid w:val="000A0B27"/>
    <w:rsid w:val="00160198"/>
    <w:rsid w:val="001B10D3"/>
    <w:rsid w:val="0043091F"/>
    <w:rsid w:val="0045522A"/>
    <w:rsid w:val="00474802"/>
    <w:rsid w:val="004850CD"/>
    <w:rsid w:val="00570963"/>
    <w:rsid w:val="005F692D"/>
    <w:rsid w:val="00687625"/>
    <w:rsid w:val="006B21D8"/>
    <w:rsid w:val="00794F78"/>
    <w:rsid w:val="008864F3"/>
    <w:rsid w:val="008C73D5"/>
    <w:rsid w:val="00987943"/>
    <w:rsid w:val="009A1365"/>
    <w:rsid w:val="009E1729"/>
    <w:rsid w:val="00A03160"/>
    <w:rsid w:val="00A34EE0"/>
    <w:rsid w:val="00B478EF"/>
    <w:rsid w:val="00CB5D1B"/>
    <w:rsid w:val="00CD7F4A"/>
    <w:rsid w:val="00CF2E0F"/>
    <w:rsid w:val="00D11CB2"/>
    <w:rsid w:val="00DB5C52"/>
    <w:rsid w:val="00F254EE"/>
    <w:rsid w:val="00F31FCF"/>
    <w:rsid w:val="00FB4E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metric2"/>
  <w:smartTagType w:namespaceuri="schemas-tilde-lt/tildestengine" w:name="templates"/>
  <w:shapeDefaults>
    <o:shapedefaults v:ext="edit" spidmax="1026"/>
    <o:shapelayout v:ext="edit">
      <o:idmap v:ext="edit" data="1"/>
    </o:shapelayout>
  </w:shapeDefaults>
  <w:decimalSymbol w:val=","/>
  <w:listSeparator w:val=";"/>
  <w14:docId w14:val="226D69D1"/>
  <w15:chartTrackingRefBased/>
  <w15:docId w15:val="{09311D4C-9168-4F7F-A0E7-4DE0A021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D1B"/>
    <w:pPr>
      <w:spacing w:after="0" w:line="240" w:lineRule="auto"/>
    </w:pPr>
    <w:rPr>
      <w:rFonts w:ascii="Times New Roman" w:eastAsia="Times New Roman" w:hAnsi="Times New Roman" w:cs="Times New Roman"/>
      <w:kern w:val="0"/>
      <w:sz w:val="20"/>
      <w:szCs w:val="20"/>
      <w:lang w:val="ru-RU"/>
      <w14:ligatures w14:val="none"/>
    </w:rPr>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qFormat/>
    <w:rsid w:val="00DB5C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Normal"/>
    <w:next w:val="Normal"/>
    <w:link w:val="Heading2Char"/>
    <w:uiPriority w:val="9"/>
    <w:unhideWhenUsed/>
    <w:qFormat/>
    <w:rsid w:val="00DB5C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Normal"/>
    <w:next w:val="Normal"/>
    <w:link w:val="Heading3Char"/>
    <w:uiPriority w:val="9"/>
    <w:unhideWhenUsed/>
    <w:qFormat/>
    <w:rsid w:val="00DB5C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41,H42,H43,H411,H421,H44,H412,H422,H45,H413,H423,H46,H47,H414,H424,H48,H49,H410,H415,H425,H416,H426,H417,H427,H431,H4111,H4211,H441,H4121,H4221,H451,H4131,H4231,H461,H471,H4141,H4241,H481,H491,H4101,H4151,H4251,H4161,H4261,hd4"/>
    <w:basedOn w:val="Normal"/>
    <w:next w:val="Normal"/>
    <w:link w:val="Heading4Char"/>
    <w:uiPriority w:val="9"/>
    <w:unhideWhenUsed/>
    <w:qFormat/>
    <w:rsid w:val="00DB5C52"/>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uiPriority w:val="9"/>
    <w:unhideWhenUsed/>
    <w:qFormat/>
    <w:rsid w:val="00DB5C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DB5C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DB5C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B5C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DB5C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basedOn w:val="DefaultParagraphFont"/>
    <w:link w:val="Heading1"/>
    <w:rsid w:val="00DB5C52"/>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Antraste 2 Char,H2 Char,H21 Char,H22 Char,H23 Char,H24 Char,H211 Char,H221 Char,H25 Char,H212 Char,H222 Char,H26 Char,H213 Char,H223 Char,H27 Char,H214 Char,H224 Char,H28 Char,H215 Char,H225 Char,H29 Char,H210 Char,H216 Char,H226 Char"/>
    <w:basedOn w:val="DefaultParagraphFont"/>
    <w:link w:val="Heading2"/>
    <w:uiPriority w:val="9"/>
    <w:rsid w:val="00DB5C52"/>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basedOn w:val="DefaultParagraphFont"/>
    <w:link w:val="Heading3"/>
    <w:uiPriority w:val="9"/>
    <w:rsid w:val="00DB5C52"/>
    <w:rPr>
      <w:rFonts w:eastAsiaTheme="majorEastAsia" w:cstheme="majorBidi"/>
      <w:color w:val="0F4761" w:themeColor="accent1" w:themeShade="BF"/>
      <w:sz w:val="28"/>
      <w:szCs w:val="28"/>
    </w:rPr>
  </w:style>
  <w:style w:type="character" w:customStyle="1" w:styleId="Heading4Char">
    <w:name w:val="Heading 4 Char"/>
    <w:aliases w:val="H4 Char,H41 Char,H42 Char,H43 Char,H411 Char,H421 Char,H44 Char,H412 Char,H422 Char,H45 Char,H413 Char,H423 Char,H46 Char,H47 Char,H414 Char,H424 Char,H48 Char,H49 Char,H410 Char,H415 Char,H425 Char,H416 Char,H426 Char,H417 Char,H427 Char"/>
    <w:basedOn w:val="DefaultParagraphFont"/>
    <w:link w:val="Heading4"/>
    <w:uiPriority w:val="9"/>
    <w:rsid w:val="00DB5C52"/>
    <w:rPr>
      <w:rFonts w:eastAsiaTheme="majorEastAsia" w:cstheme="majorBidi"/>
      <w:i/>
      <w:iCs/>
      <w:color w:val="0F4761" w:themeColor="accent1" w:themeShade="BF"/>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uiPriority w:val="9"/>
    <w:rsid w:val="00DB5C52"/>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DB5C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DB5C52"/>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DB5C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DB5C52"/>
    <w:rPr>
      <w:rFonts w:eastAsiaTheme="majorEastAsia" w:cstheme="majorBidi"/>
      <w:color w:val="272727" w:themeColor="text1" w:themeTint="D8"/>
    </w:rPr>
  </w:style>
  <w:style w:type="paragraph" w:styleId="Title">
    <w:name w:val="Title"/>
    <w:basedOn w:val="Normal"/>
    <w:next w:val="Normal"/>
    <w:link w:val="TitleChar"/>
    <w:qFormat/>
    <w:rsid w:val="00DB5C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B5C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C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C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C52"/>
    <w:pPr>
      <w:spacing w:before="160"/>
      <w:jc w:val="center"/>
    </w:pPr>
    <w:rPr>
      <w:i/>
      <w:iCs/>
      <w:color w:val="404040" w:themeColor="text1" w:themeTint="BF"/>
    </w:rPr>
  </w:style>
  <w:style w:type="character" w:customStyle="1" w:styleId="QuoteChar">
    <w:name w:val="Quote Char"/>
    <w:basedOn w:val="DefaultParagraphFont"/>
    <w:link w:val="Quote"/>
    <w:uiPriority w:val="29"/>
    <w:rsid w:val="00DB5C5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
    <w:basedOn w:val="Normal"/>
    <w:link w:val="ListParagraphChar"/>
    <w:uiPriority w:val="34"/>
    <w:qFormat/>
    <w:rsid w:val="00DB5C52"/>
    <w:pPr>
      <w:ind w:left="720"/>
      <w:contextualSpacing/>
    </w:pPr>
  </w:style>
  <w:style w:type="character" w:styleId="IntenseEmphasis">
    <w:name w:val="Intense Emphasis"/>
    <w:basedOn w:val="DefaultParagraphFont"/>
    <w:uiPriority w:val="21"/>
    <w:qFormat/>
    <w:rsid w:val="00DB5C52"/>
    <w:rPr>
      <w:i/>
      <w:iCs/>
      <w:color w:val="0F4761" w:themeColor="accent1" w:themeShade="BF"/>
    </w:rPr>
  </w:style>
  <w:style w:type="paragraph" w:styleId="IntenseQuote">
    <w:name w:val="Intense Quote"/>
    <w:basedOn w:val="Normal"/>
    <w:next w:val="Normal"/>
    <w:link w:val="IntenseQuoteChar"/>
    <w:uiPriority w:val="30"/>
    <w:qFormat/>
    <w:rsid w:val="00DB5C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C52"/>
    <w:rPr>
      <w:i/>
      <w:iCs/>
      <w:color w:val="0F4761" w:themeColor="accent1" w:themeShade="BF"/>
    </w:rPr>
  </w:style>
  <w:style w:type="character" w:styleId="IntenseReference">
    <w:name w:val="Intense Reference"/>
    <w:basedOn w:val="DefaultParagraphFont"/>
    <w:uiPriority w:val="32"/>
    <w:qFormat/>
    <w:rsid w:val="00DB5C52"/>
    <w:rPr>
      <w:b/>
      <w:bCs/>
      <w:smallCaps/>
      <w:color w:val="0F4761" w:themeColor="accent1" w:themeShade="BF"/>
      <w:spacing w:val="5"/>
    </w:rPr>
  </w:style>
  <w:style w:type="paragraph" w:styleId="Header">
    <w:name w:val="header"/>
    <w:aliases w:val="En-tête-1,En-tête-2,hd,Header 2"/>
    <w:basedOn w:val="Normal"/>
    <w:link w:val="HeaderChar"/>
    <w:uiPriority w:val="99"/>
    <w:unhideWhenUsed/>
    <w:rsid w:val="00CB5D1B"/>
    <w:pPr>
      <w:tabs>
        <w:tab w:val="center" w:pos="4819"/>
        <w:tab w:val="right" w:pos="9638"/>
      </w:tabs>
    </w:pPr>
  </w:style>
  <w:style w:type="character" w:customStyle="1" w:styleId="HeaderChar">
    <w:name w:val="Header Char"/>
    <w:aliases w:val="En-tête-1 Char,En-tête-2 Char,hd Char,Header 2 Char"/>
    <w:basedOn w:val="DefaultParagraphFont"/>
    <w:link w:val="Header"/>
    <w:uiPriority w:val="99"/>
    <w:rsid w:val="00CB5D1B"/>
    <w:rPr>
      <w:rFonts w:ascii="Times New Roman" w:eastAsia="Times New Roman" w:hAnsi="Times New Roman" w:cs="Times New Roman"/>
      <w:kern w:val="0"/>
      <w:sz w:val="20"/>
      <w:szCs w:val="20"/>
      <w:lang w:val="ru-RU"/>
      <w14:ligatures w14:val="none"/>
    </w:rPr>
  </w:style>
  <w:style w:type="paragraph" w:styleId="Footer">
    <w:name w:val="footer"/>
    <w:basedOn w:val="Normal"/>
    <w:link w:val="FooterChar"/>
    <w:uiPriority w:val="99"/>
    <w:unhideWhenUsed/>
    <w:rsid w:val="00CB5D1B"/>
    <w:pPr>
      <w:tabs>
        <w:tab w:val="center" w:pos="4819"/>
        <w:tab w:val="right" w:pos="9638"/>
      </w:tabs>
    </w:pPr>
  </w:style>
  <w:style w:type="character" w:customStyle="1" w:styleId="FooterChar">
    <w:name w:val="Footer Char"/>
    <w:basedOn w:val="DefaultParagraphFont"/>
    <w:link w:val="Footer"/>
    <w:uiPriority w:val="99"/>
    <w:rsid w:val="00CB5D1B"/>
    <w:rPr>
      <w:rFonts w:ascii="Times New Roman" w:eastAsia="Times New Roman" w:hAnsi="Times New Roman" w:cs="Times New Roman"/>
      <w:kern w:val="0"/>
      <w:sz w:val="20"/>
      <w:szCs w:val="20"/>
      <w:lang w:val="ru-RU"/>
      <w14:ligatures w14:val="none"/>
    </w:rPr>
  </w:style>
  <w:style w:type="paragraph" w:customStyle="1" w:styleId="1">
    <w:name w:val="Стиль1"/>
    <w:basedOn w:val="Normal"/>
    <w:rsid w:val="00CB5D1B"/>
    <w:pPr>
      <w:jc w:val="center"/>
    </w:pPr>
    <w:rPr>
      <w:sz w:val="24"/>
    </w:rPr>
  </w:style>
  <w:style w:type="paragraph" w:customStyle="1" w:styleId="3">
    <w:name w:val="Стиль3"/>
    <w:basedOn w:val="Normal"/>
    <w:rsid w:val="00CB5D1B"/>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CB5D1B"/>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CB5D1B"/>
    <w:rPr>
      <w:rFonts w:ascii="Times New Roman" w:eastAsia="Times New Roman" w:hAnsi="Times New Roman" w:cs="Times New Roman"/>
      <w:kern w:val="0"/>
      <w:szCs w:val="20"/>
      <w14:ligatures w14:val="none"/>
    </w:rPr>
  </w:style>
  <w:style w:type="paragraph" w:styleId="BodyTextIndent">
    <w:name w:val="Body Text Indent"/>
    <w:basedOn w:val="Normal"/>
    <w:link w:val="BodyTextIndentChar"/>
    <w:rsid w:val="00CB5D1B"/>
    <w:pPr>
      <w:ind w:firstLine="360"/>
      <w:jc w:val="both"/>
    </w:pPr>
    <w:rPr>
      <w:sz w:val="24"/>
      <w:lang w:val="lt-LT"/>
    </w:rPr>
  </w:style>
  <w:style w:type="character" w:customStyle="1" w:styleId="BodyTextIndentChar">
    <w:name w:val="Body Text Indent Char"/>
    <w:basedOn w:val="DefaultParagraphFont"/>
    <w:link w:val="BodyTextIndent"/>
    <w:rsid w:val="00CB5D1B"/>
    <w:rPr>
      <w:rFonts w:ascii="Times New Roman" w:eastAsia="Times New Roman" w:hAnsi="Times New Roman" w:cs="Times New Roman"/>
      <w:kern w:val="0"/>
      <w:szCs w:val="20"/>
      <w14:ligatures w14:val="none"/>
    </w:rPr>
  </w:style>
  <w:style w:type="paragraph" w:styleId="BodyTextIndent2">
    <w:name w:val="Body Text Indent 2"/>
    <w:basedOn w:val="Normal"/>
    <w:link w:val="BodyTextIndent2Char"/>
    <w:rsid w:val="00CB5D1B"/>
    <w:pPr>
      <w:ind w:firstLine="720"/>
      <w:jc w:val="both"/>
    </w:pPr>
    <w:rPr>
      <w:sz w:val="24"/>
      <w:lang w:val="lt-LT"/>
    </w:rPr>
  </w:style>
  <w:style w:type="character" w:customStyle="1" w:styleId="BodyTextIndent2Char">
    <w:name w:val="Body Text Indent 2 Char"/>
    <w:basedOn w:val="DefaultParagraphFont"/>
    <w:link w:val="BodyTextIndent2"/>
    <w:rsid w:val="00CB5D1B"/>
    <w:rPr>
      <w:rFonts w:ascii="Times New Roman" w:eastAsia="Times New Roman" w:hAnsi="Times New Roman" w:cs="Times New Roman"/>
      <w:kern w:val="0"/>
      <w:szCs w:val="20"/>
      <w14:ligatures w14:val="none"/>
    </w:rPr>
  </w:style>
  <w:style w:type="paragraph" w:styleId="BodyTextIndent3">
    <w:name w:val="Body Text Indent 3"/>
    <w:basedOn w:val="Normal"/>
    <w:link w:val="BodyTextIndent3Char"/>
    <w:rsid w:val="00CB5D1B"/>
    <w:pPr>
      <w:ind w:left="426" w:hanging="426"/>
      <w:jc w:val="both"/>
    </w:pPr>
    <w:rPr>
      <w:sz w:val="24"/>
      <w:lang w:val="lt-LT"/>
    </w:rPr>
  </w:style>
  <w:style w:type="character" w:customStyle="1" w:styleId="BodyTextIndent3Char">
    <w:name w:val="Body Text Indent 3 Char"/>
    <w:basedOn w:val="DefaultParagraphFont"/>
    <w:link w:val="BodyTextIndent3"/>
    <w:rsid w:val="00CB5D1B"/>
    <w:rPr>
      <w:rFonts w:ascii="Times New Roman" w:eastAsia="Times New Roman" w:hAnsi="Times New Roman" w:cs="Times New Roman"/>
      <w:kern w:val="0"/>
      <w:szCs w:val="20"/>
      <w14:ligatures w14:val="none"/>
    </w:rPr>
  </w:style>
  <w:style w:type="paragraph" w:styleId="BodyText2">
    <w:name w:val="Body Text 2"/>
    <w:basedOn w:val="Normal"/>
    <w:link w:val="BodyText2Char"/>
    <w:uiPriority w:val="99"/>
    <w:rsid w:val="00CB5D1B"/>
    <w:pPr>
      <w:jc w:val="center"/>
    </w:pPr>
    <w:rPr>
      <w:b/>
      <w:sz w:val="40"/>
      <w:lang w:val="lt-LT"/>
    </w:rPr>
  </w:style>
  <w:style w:type="character" w:customStyle="1" w:styleId="BodyText2Char">
    <w:name w:val="Body Text 2 Char"/>
    <w:basedOn w:val="DefaultParagraphFont"/>
    <w:link w:val="BodyText2"/>
    <w:uiPriority w:val="99"/>
    <w:rsid w:val="00CB5D1B"/>
    <w:rPr>
      <w:rFonts w:ascii="Times New Roman" w:eastAsia="Times New Roman" w:hAnsi="Times New Roman" w:cs="Times New Roman"/>
      <w:b/>
      <w:kern w:val="0"/>
      <w:sz w:val="40"/>
      <w:szCs w:val="20"/>
      <w14:ligatures w14:val="none"/>
    </w:rPr>
  </w:style>
  <w:style w:type="paragraph" w:customStyle="1" w:styleId="NumPar1">
    <w:name w:val="NumPar 1"/>
    <w:basedOn w:val="Normal"/>
    <w:next w:val="Normal"/>
    <w:rsid w:val="00CB5D1B"/>
    <w:pPr>
      <w:tabs>
        <w:tab w:val="num" w:pos="360"/>
      </w:tabs>
      <w:spacing w:before="120" w:after="120"/>
      <w:jc w:val="both"/>
    </w:pPr>
    <w:rPr>
      <w:sz w:val="24"/>
      <w:lang w:val="lt-LT"/>
    </w:rPr>
  </w:style>
  <w:style w:type="character" w:styleId="Hyperlink">
    <w:name w:val="Hyperlink"/>
    <w:aliases w:val="Alna,IVPK Hyperlink"/>
    <w:uiPriority w:val="99"/>
    <w:rsid w:val="00CB5D1B"/>
    <w:rPr>
      <w:color w:val="0000FF"/>
      <w:u w:val="single"/>
    </w:rPr>
  </w:style>
  <w:style w:type="paragraph" w:customStyle="1" w:styleId="DiagramaDiagramaDiagrama">
    <w:name w:val="Diagrama Diagrama Diagrama"/>
    <w:basedOn w:val="Normal"/>
    <w:rsid w:val="00CB5D1B"/>
    <w:pPr>
      <w:spacing w:after="160" w:line="240" w:lineRule="exact"/>
    </w:pPr>
    <w:rPr>
      <w:rFonts w:ascii="Tahoma" w:hAnsi="Tahoma"/>
      <w:lang w:val="en-US"/>
    </w:rPr>
  </w:style>
  <w:style w:type="paragraph" w:customStyle="1" w:styleId="Pagrindinistekstas1">
    <w:name w:val="Pagrindinis tekstas1"/>
    <w:rsid w:val="00CB5D1B"/>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Normal"/>
    <w:rsid w:val="00CB5D1B"/>
    <w:pPr>
      <w:autoSpaceDE w:val="0"/>
      <w:autoSpaceDN w:val="0"/>
      <w:adjustRightInd w:val="0"/>
      <w:jc w:val="center"/>
    </w:pPr>
    <w:rPr>
      <w:rFonts w:ascii="TimesLT" w:hAnsi="TimesLT"/>
      <w:b/>
      <w:bCs/>
      <w:lang w:val="en-US"/>
    </w:rPr>
  </w:style>
  <w:style w:type="paragraph" w:customStyle="1" w:styleId="Patvirtinta">
    <w:name w:val="Patvirtinta"/>
    <w:rsid w:val="00CB5D1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
    <w:name w:val="MAZAS"/>
    <w:rsid w:val="00CB5D1B"/>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styleId="HTMLPreformatted">
    <w:name w:val="HTML Preformatted"/>
    <w:basedOn w:val="Normal"/>
    <w:link w:val="HTMLPreformattedChar"/>
    <w:uiPriority w:val="99"/>
    <w:rsid w:val="00CB5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uiPriority w:val="99"/>
    <w:rsid w:val="00CB5D1B"/>
    <w:rPr>
      <w:rFonts w:ascii="Courier New" w:eastAsia="Times New Roman" w:hAnsi="Courier New" w:cs="Courier New"/>
      <w:kern w:val="0"/>
      <w:sz w:val="20"/>
      <w:szCs w:val="20"/>
      <w:lang w:eastAsia="lt-LT"/>
      <w14:ligatures w14:val="none"/>
    </w:rPr>
  </w:style>
  <w:style w:type="table" w:styleId="TableGrid">
    <w:name w:val="Table Grid"/>
    <w:basedOn w:val="TableNormal"/>
    <w:uiPriority w:val="59"/>
    <w:rsid w:val="00CB5D1B"/>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CB5D1B"/>
    <w:rPr>
      <w:sz w:val="24"/>
      <w:lang w:val="lt-LT" w:eastAsia="en-US" w:bidi="ar-SA"/>
    </w:rPr>
  </w:style>
  <w:style w:type="character" w:customStyle="1" w:styleId="DiagramaDiagrama5">
    <w:name w:val="Diagrama Diagrama5"/>
    <w:locked/>
    <w:rsid w:val="00CB5D1B"/>
    <w:rPr>
      <w:sz w:val="24"/>
      <w:lang w:val="lt-LT" w:eastAsia="en-US" w:bidi="ar-SA"/>
    </w:rPr>
  </w:style>
  <w:style w:type="paragraph" w:customStyle="1" w:styleId="Linija">
    <w:name w:val="Linija"/>
    <w:basedOn w:val="MAZAS"/>
    <w:rsid w:val="00CB5D1B"/>
    <w:pPr>
      <w:ind w:firstLine="0"/>
      <w:jc w:val="center"/>
    </w:pPr>
    <w:rPr>
      <w:color w:val="auto"/>
      <w:sz w:val="12"/>
      <w:szCs w:val="12"/>
    </w:rPr>
  </w:style>
  <w:style w:type="character" w:customStyle="1" w:styleId="parahead1">
    <w:name w:val="parahead1"/>
    <w:rsid w:val="00CB5D1B"/>
    <w:rPr>
      <w:rFonts w:ascii="Verdana" w:hAnsi="Verdana" w:hint="default"/>
      <w:b/>
      <w:bCs/>
      <w:color w:val="000000"/>
      <w:sz w:val="17"/>
      <w:szCs w:val="17"/>
    </w:rPr>
  </w:style>
  <w:style w:type="character" w:styleId="FollowedHyperlink">
    <w:name w:val="FollowedHyperlink"/>
    <w:uiPriority w:val="99"/>
    <w:rsid w:val="00CB5D1B"/>
    <w:rPr>
      <w:color w:val="800080"/>
      <w:u w:val="single"/>
    </w:rPr>
  </w:style>
  <w:style w:type="paragraph" w:styleId="BalloonText">
    <w:name w:val="Balloon Text"/>
    <w:basedOn w:val="Normal"/>
    <w:link w:val="BalloonTextChar"/>
    <w:uiPriority w:val="99"/>
    <w:rsid w:val="00CB5D1B"/>
    <w:rPr>
      <w:rFonts w:ascii="Tahoma" w:hAnsi="Tahoma" w:cs="Tahoma"/>
      <w:sz w:val="16"/>
      <w:szCs w:val="16"/>
    </w:rPr>
  </w:style>
  <w:style w:type="character" w:customStyle="1" w:styleId="BalloonTextChar">
    <w:name w:val="Balloon Text Char"/>
    <w:basedOn w:val="DefaultParagraphFont"/>
    <w:link w:val="BalloonText"/>
    <w:uiPriority w:val="99"/>
    <w:rsid w:val="00CB5D1B"/>
    <w:rPr>
      <w:rFonts w:ascii="Tahoma" w:eastAsia="Times New Roman" w:hAnsi="Tahoma" w:cs="Tahoma"/>
      <w:kern w:val="0"/>
      <w:sz w:val="16"/>
      <w:szCs w:val="16"/>
      <w:lang w:val="ru-RU"/>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CB5D1B"/>
  </w:style>
  <w:style w:type="character" w:styleId="CommentReference">
    <w:name w:val="annotation reference"/>
    <w:uiPriority w:val="99"/>
    <w:rsid w:val="00CB5D1B"/>
    <w:rPr>
      <w:sz w:val="16"/>
      <w:szCs w:val="16"/>
    </w:rPr>
  </w:style>
  <w:style w:type="paragraph" w:styleId="CommentText">
    <w:name w:val="annotation text"/>
    <w:basedOn w:val="Normal"/>
    <w:link w:val="CommentTextChar"/>
    <w:uiPriority w:val="99"/>
    <w:rsid w:val="00CB5D1B"/>
  </w:style>
  <w:style w:type="character" w:customStyle="1" w:styleId="CommentTextChar">
    <w:name w:val="Comment Text Char"/>
    <w:basedOn w:val="DefaultParagraphFont"/>
    <w:link w:val="CommentText"/>
    <w:uiPriority w:val="99"/>
    <w:rsid w:val="00CB5D1B"/>
    <w:rPr>
      <w:rFonts w:ascii="Times New Roman" w:eastAsia="Times New Roman" w:hAnsi="Times New Roman" w:cs="Times New Roman"/>
      <w:kern w:val="0"/>
      <w:sz w:val="20"/>
      <w:szCs w:val="20"/>
      <w:lang w:val="ru-RU"/>
      <w14:ligatures w14:val="none"/>
    </w:rPr>
  </w:style>
  <w:style w:type="paragraph" w:styleId="CommentSubject">
    <w:name w:val="annotation subject"/>
    <w:basedOn w:val="CommentText"/>
    <w:next w:val="CommentText"/>
    <w:link w:val="CommentSubjectChar"/>
    <w:uiPriority w:val="99"/>
    <w:rsid w:val="00CB5D1B"/>
    <w:rPr>
      <w:b/>
      <w:bCs/>
    </w:rPr>
  </w:style>
  <w:style w:type="character" w:customStyle="1" w:styleId="CommentSubjectChar">
    <w:name w:val="Comment Subject Char"/>
    <w:basedOn w:val="CommentTextChar"/>
    <w:link w:val="CommentSubject"/>
    <w:uiPriority w:val="99"/>
    <w:rsid w:val="00CB5D1B"/>
    <w:rPr>
      <w:rFonts w:ascii="Times New Roman" w:eastAsia="Times New Roman" w:hAnsi="Times New Roman" w:cs="Times New Roman"/>
      <w:b/>
      <w:bCs/>
      <w:kern w:val="0"/>
      <w:sz w:val="20"/>
      <w:szCs w:val="20"/>
      <w:lang w:val="ru-RU"/>
      <w14:ligatures w14:val="none"/>
    </w:rPr>
  </w:style>
  <w:style w:type="paragraph" w:customStyle="1" w:styleId="Dok1">
    <w:name w:val="Dok1"/>
    <w:basedOn w:val="Normal"/>
    <w:rsid w:val="00CB5D1B"/>
    <w:pPr>
      <w:tabs>
        <w:tab w:val="num" w:pos="4139"/>
      </w:tabs>
      <w:ind w:left="3686" w:firstLine="454"/>
      <w:jc w:val="center"/>
    </w:pPr>
    <w:rPr>
      <w:b/>
      <w:sz w:val="24"/>
      <w:szCs w:val="24"/>
      <w:lang w:val="lt-LT"/>
    </w:rPr>
  </w:style>
  <w:style w:type="paragraph" w:customStyle="1" w:styleId="Body">
    <w:name w:val="Body"/>
    <w:rsid w:val="00CB5D1B"/>
    <w:pPr>
      <w:spacing w:after="0" w:line="240" w:lineRule="auto"/>
    </w:pPr>
    <w:rPr>
      <w:rFonts w:ascii="Helvetica" w:eastAsia="ヒラギノ角ゴ Pro W3" w:hAnsi="Helvetica" w:cs="Times New Roman"/>
      <w:color w:val="000000"/>
      <w:kern w:val="0"/>
      <w:szCs w:val="20"/>
      <w14:ligatures w14:val="none"/>
    </w:rPr>
  </w:style>
  <w:style w:type="table" w:customStyle="1" w:styleId="Lentelstinklelis1">
    <w:name w:val="Lentelės tinklelis1"/>
    <w:basedOn w:val="TableNormal"/>
    <w:next w:val="TableGrid"/>
    <w:rsid w:val="00CB5D1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B5D1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eastAsia="lt-LT"/>
      <w14:ligatures w14:val="none"/>
    </w:rPr>
  </w:style>
  <w:style w:type="paragraph" w:styleId="NormalWeb">
    <w:name w:val="Normal (Web)"/>
    <w:basedOn w:val="Normal"/>
    <w:uiPriority w:val="99"/>
    <w:unhideWhenUsed/>
    <w:rsid w:val="00CB5D1B"/>
    <w:pPr>
      <w:spacing w:before="100" w:beforeAutospacing="1" w:after="100" w:afterAutospacing="1"/>
    </w:pPr>
    <w:rPr>
      <w:sz w:val="24"/>
      <w:szCs w:val="24"/>
      <w:lang w:val="lt-LT" w:eastAsia="lt-LT"/>
    </w:rPr>
  </w:style>
  <w:style w:type="character" w:styleId="UnresolvedMention">
    <w:name w:val="Unresolved Mention"/>
    <w:basedOn w:val="DefaultParagraphFont"/>
    <w:uiPriority w:val="99"/>
    <w:semiHidden/>
    <w:unhideWhenUsed/>
    <w:rsid w:val="00CB5D1B"/>
    <w:rPr>
      <w:color w:val="605E5C"/>
      <w:shd w:val="clear" w:color="auto" w:fill="E1DFDD"/>
    </w:rPr>
  </w:style>
  <w:style w:type="paragraph" w:styleId="FootnoteText">
    <w:name w:val="footnote text"/>
    <w:aliases w:val="Footnote,Footnote Text Char Char,Fußnotentextf"/>
    <w:basedOn w:val="Normal"/>
    <w:link w:val="FootnoteTextChar"/>
    <w:unhideWhenUsed/>
    <w:rsid w:val="00CB5D1B"/>
  </w:style>
  <w:style w:type="character" w:customStyle="1" w:styleId="FootnoteTextChar">
    <w:name w:val="Footnote Text Char"/>
    <w:aliases w:val="Footnote Char1,Footnote Text Char Char Char1,Fußnotentextf Char1"/>
    <w:basedOn w:val="DefaultParagraphFont"/>
    <w:link w:val="FootnoteText"/>
    <w:rsid w:val="00CB5D1B"/>
    <w:rPr>
      <w:rFonts w:ascii="Times New Roman" w:eastAsia="Times New Roman" w:hAnsi="Times New Roman" w:cs="Times New Roman"/>
      <w:kern w:val="0"/>
      <w:sz w:val="20"/>
      <w:szCs w:val="20"/>
      <w:lang w:val="ru-RU"/>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rsid w:val="00CB5D1B"/>
    <w:rPr>
      <w:rFonts w:cs="Times New Roman"/>
      <w:vertAlign w:val="superscript"/>
    </w:rPr>
  </w:style>
  <w:style w:type="paragraph" w:customStyle="1" w:styleId="Punktai11">
    <w:name w:val="Punktai 1.1"/>
    <w:basedOn w:val="Normal"/>
    <w:link w:val="Punktai11Char"/>
    <w:qFormat/>
    <w:rsid w:val="00CB5D1B"/>
    <w:pPr>
      <w:numPr>
        <w:ilvl w:val="1"/>
        <w:numId w:val="3"/>
      </w:numPr>
      <w:tabs>
        <w:tab w:val="clear" w:pos="1392"/>
        <w:tab w:val="left" w:pos="1276"/>
      </w:tabs>
      <w:spacing w:line="360" w:lineRule="auto"/>
      <w:ind w:left="0" w:firstLine="0"/>
      <w:jc w:val="both"/>
    </w:pPr>
    <w:rPr>
      <w:sz w:val="24"/>
      <w:lang w:val="lt-LT"/>
    </w:rPr>
  </w:style>
  <w:style w:type="character" w:customStyle="1" w:styleId="Punktai11Char">
    <w:name w:val="Punktai 1.1 Char"/>
    <w:basedOn w:val="DefaultParagraphFont"/>
    <w:link w:val="Punktai11"/>
    <w:locked/>
    <w:rsid w:val="00CB5D1B"/>
    <w:rPr>
      <w:rFonts w:ascii="Times New Roman" w:eastAsia="Times New Roman" w:hAnsi="Times New Roman" w:cs="Times New Roman"/>
      <w:kern w:val="0"/>
      <w:szCs w:val="20"/>
      <w14:ligatures w14:val="none"/>
    </w:rPr>
  </w:style>
  <w:style w:type="paragraph" w:customStyle="1" w:styleId="normaltableau">
    <w:name w:val="normal_tableau"/>
    <w:basedOn w:val="Normal"/>
    <w:rsid w:val="00CB5D1B"/>
    <w:pPr>
      <w:spacing w:before="120" w:after="120"/>
      <w:jc w:val="both"/>
    </w:pPr>
    <w:rPr>
      <w:rFonts w:ascii="Optima" w:hAnsi="Optima"/>
      <w:sz w:val="22"/>
      <w:lang w:val="en-GB"/>
    </w:rPr>
  </w:style>
  <w:style w:type="character" w:customStyle="1" w:styleId="FootnoteTextChar1">
    <w:name w:val="Footnote Text Char1"/>
    <w:aliases w:val="Footnote Char,Footnote Text Char Char Char,Fußnotentextf Char"/>
    <w:uiPriority w:val="99"/>
    <w:rsid w:val="00CB5D1B"/>
    <w:rPr>
      <w:rFonts w:ascii="Times New Roman" w:eastAsia="Times New Roman" w:hAnsi="Times New Roman" w:cs="Times New Roman"/>
      <w:sz w:val="20"/>
      <w:szCs w:val="20"/>
    </w:rPr>
  </w:style>
  <w:style w:type="character" w:styleId="PageNumber">
    <w:name w:val="page number"/>
    <w:basedOn w:val="DefaultParagraphFont"/>
    <w:rsid w:val="00CB5D1B"/>
  </w:style>
  <w:style w:type="paragraph" w:customStyle="1" w:styleId="Paraai">
    <w:name w:val="Parašai"/>
    <w:basedOn w:val="Normal"/>
    <w:rsid w:val="00CB5D1B"/>
    <w:pPr>
      <w:tabs>
        <w:tab w:val="left" w:pos="6237"/>
      </w:tabs>
      <w:spacing w:before="240"/>
      <w:jc w:val="both"/>
    </w:pPr>
    <w:rPr>
      <w:sz w:val="24"/>
      <w:lang w:val="lt-LT"/>
    </w:rPr>
  </w:style>
  <w:style w:type="paragraph" w:customStyle="1" w:styleId="Default">
    <w:name w:val="Default"/>
    <w:rsid w:val="00CB5D1B"/>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paragraph" w:customStyle="1" w:styleId="Point1">
    <w:name w:val="Point 1"/>
    <w:basedOn w:val="Normal"/>
    <w:rsid w:val="00CB5D1B"/>
    <w:pPr>
      <w:spacing w:before="120" w:after="120"/>
      <w:ind w:left="1418" w:hanging="567"/>
      <w:jc w:val="both"/>
    </w:pPr>
    <w:rPr>
      <w:sz w:val="24"/>
      <w:lang w:val="en-GB"/>
    </w:rPr>
  </w:style>
  <w:style w:type="paragraph" w:styleId="BlockText">
    <w:name w:val="Block Text"/>
    <w:basedOn w:val="Normal"/>
    <w:uiPriority w:val="99"/>
    <w:rsid w:val="00CB5D1B"/>
    <w:pPr>
      <w:ind w:left="1440" w:right="142"/>
    </w:pPr>
    <w:rPr>
      <w:sz w:val="24"/>
      <w:lang w:val="lt-LT"/>
    </w:rPr>
  </w:style>
  <w:style w:type="paragraph" w:styleId="Caption">
    <w:name w:val="caption"/>
    <w:aliases w:val="Paveiksliukai"/>
    <w:basedOn w:val="Normal"/>
    <w:next w:val="Normal"/>
    <w:unhideWhenUsed/>
    <w:qFormat/>
    <w:rsid w:val="00CB5D1B"/>
    <w:rPr>
      <w:b/>
      <w:bCs/>
      <w:sz w:val="24"/>
      <w:lang w:val="lt-LT"/>
    </w:rPr>
  </w:style>
  <w:style w:type="character" w:customStyle="1" w:styleId="TitleChar1">
    <w:name w:val="Title Char1"/>
    <w:rsid w:val="00CB5D1B"/>
    <w:rPr>
      <w:rFonts w:eastAsia="Times New Roman"/>
      <w:b/>
      <w:sz w:val="20"/>
      <w:szCs w:val="20"/>
      <w:lang w:val="en-US"/>
    </w:rPr>
  </w:style>
  <w:style w:type="character" w:styleId="Strong">
    <w:name w:val="Strong"/>
    <w:basedOn w:val="DefaultParagraphFont"/>
    <w:uiPriority w:val="22"/>
    <w:qFormat/>
    <w:rsid w:val="00CB5D1B"/>
    <w:rPr>
      <w:b/>
      <w:bCs/>
    </w:rPr>
  </w:style>
  <w:style w:type="character" w:styleId="Emphasis">
    <w:name w:val="Emphasis"/>
    <w:basedOn w:val="DefaultParagraphFont"/>
    <w:uiPriority w:val="20"/>
    <w:qFormat/>
    <w:rsid w:val="00CB5D1B"/>
    <w:rPr>
      <w:i/>
      <w:iCs/>
    </w:rPr>
  </w:style>
  <w:style w:type="paragraph" w:customStyle="1" w:styleId="HSPunktai">
    <w:name w:val="HSPunktai"/>
    <w:basedOn w:val="ListParagraph"/>
    <w:link w:val="HSPunktaiChar1"/>
    <w:qFormat/>
    <w:rsid w:val="00CB5D1B"/>
    <w:pPr>
      <w:spacing w:line="360" w:lineRule="auto"/>
      <w:ind w:left="0"/>
      <w:contextualSpacing w:val="0"/>
      <w:jc w:val="both"/>
    </w:pPr>
  </w:style>
  <w:style w:type="character" w:customStyle="1" w:styleId="HSPunktaiChar1">
    <w:name w:val="HSPunktai Char1"/>
    <w:basedOn w:val="DefaultParagraphFont"/>
    <w:link w:val="HSPunktai"/>
    <w:locked/>
    <w:rsid w:val="00CB5D1B"/>
    <w:rPr>
      <w:rFonts w:ascii="Times New Roman" w:eastAsia="Times New Roman" w:hAnsi="Times New Roman" w:cs="Times New Roman"/>
      <w:kern w:val="0"/>
      <w:szCs w:val="20"/>
      <w14:ligatures w14:val="none"/>
    </w:rPr>
  </w:style>
  <w:style w:type="paragraph" w:customStyle="1" w:styleId="Punktai1">
    <w:name w:val="Punktai 1."/>
    <w:basedOn w:val="HSPunktai"/>
    <w:link w:val="Punktai1Char"/>
    <w:uiPriority w:val="99"/>
    <w:qFormat/>
    <w:rsid w:val="00CB5D1B"/>
    <w:pPr>
      <w:tabs>
        <w:tab w:val="num" w:pos="1070"/>
        <w:tab w:val="left" w:pos="1134"/>
      </w:tabs>
    </w:pPr>
  </w:style>
  <w:style w:type="character" w:customStyle="1" w:styleId="Punktai1Char">
    <w:name w:val="Punktai 1. Char"/>
    <w:basedOn w:val="HSPunktaiChar1"/>
    <w:link w:val="Punktai1"/>
    <w:uiPriority w:val="99"/>
    <w:locked/>
    <w:rsid w:val="00CB5D1B"/>
    <w:rPr>
      <w:rFonts w:ascii="Times New Roman" w:eastAsia="Times New Roman" w:hAnsi="Times New Roman" w:cs="Times New Roman"/>
      <w:kern w:val="0"/>
      <w:szCs w:val="20"/>
      <w14:ligatures w14:val="none"/>
    </w:rPr>
  </w:style>
  <w:style w:type="paragraph" w:customStyle="1" w:styleId="1tekstas">
    <w:name w:val="1. tekstas"/>
    <w:basedOn w:val="Normal"/>
    <w:link w:val="1tekstasChar"/>
    <w:uiPriority w:val="99"/>
    <w:qFormat/>
    <w:rsid w:val="00CB5D1B"/>
    <w:pPr>
      <w:tabs>
        <w:tab w:val="left" w:pos="993"/>
        <w:tab w:val="num" w:pos="1191"/>
      </w:tabs>
      <w:spacing w:line="360" w:lineRule="auto"/>
      <w:ind w:firstLine="709"/>
      <w:jc w:val="both"/>
      <w:outlineLvl w:val="0"/>
    </w:pPr>
    <w:rPr>
      <w:sz w:val="24"/>
      <w:lang w:val="lt-LT"/>
    </w:rPr>
  </w:style>
  <w:style w:type="character" w:customStyle="1" w:styleId="1tekstasChar">
    <w:name w:val="1. tekstas Char"/>
    <w:link w:val="1tekstas"/>
    <w:uiPriority w:val="99"/>
    <w:locked/>
    <w:rsid w:val="00CB5D1B"/>
    <w:rPr>
      <w:rFonts w:ascii="Times New Roman" w:eastAsia="Times New Roman" w:hAnsi="Times New Roman" w:cs="Times New Roman"/>
      <w:kern w:val="0"/>
      <w:szCs w:val="20"/>
      <w14:ligatures w14:val="none"/>
    </w:rPr>
  </w:style>
  <w:style w:type="paragraph" w:customStyle="1" w:styleId="ISkyriai">
    <w:name w:val="I. Skyriai"/>
    <w:basedOn w:val="Normal"/>
    <w:qFormat/>
    <w:rsid w:val="00CB5D1B"/>
    <w:pPr>
      <w:tabs>
        <w:tab w:val="num" w:pos="284"/>
        <w:tab w:val="left" w:pos="426"/>
        <w:tab w:val="left" w:pos="567"/>
      </w:tabs>
      <w:spacing w:before="240" w:after="240" w:line="360" w:lineRule="auto"/>
      <w:jc w:val="center"/>
    </w:pPr>
    <w:rPr>
      <w:b/>
      <w:caps/>
      <w:sz w:val="24"/>
      <w:szCs w:val="23"/>
      <w:lang w:val="lt-LT"/>
    </w:rPr>
  </w:style>
  <w:style w:type="paragraph" w:customStyle="1" w:styleId="11Lentels">
    <w:name w:val="1.1. Lentelės"/>
    <w:basedOn w:val="Normal"/>
    <w:link w:val="11LentelsChar"/>
    <w:qFormat/>
    <w:rsid w:val="00CB5D1B"/>
    <w:pPr>
      <w:numPr>
        <w:ilvl w:val="1"/>
      </w:numPr>
      <w:tabs>
        <w:tab w:val="num" w:pos="792"/>
        <w:tab w:val="left" w:pos="1134"/>
        <w:tab w:val="num" w:pos="1276"/>
      </w:tabs>
      <w:spacing w:line="360" w:lineRule="auto"/>
      <w:ind w:firstLine="709"/>
      <w:jc w:val="both"/>
      <w:outlineLvl w:val="0"/>
    </w:pPr>
    <w:rPr>
      <w:sz w:val="24"/>
      <w:lang w:val="lt-LT"/>
    </w:rPr>
  </w:style>
  <w:style w:type="character" w:customStyle="1" w:styleId="11LentelsChar">
    <w:name w:val="1.1. Lentelės Char"/>
    <w:basedOn w:val="DefaultParagraphFont"/>
    <w:link w:val="11Lentels"/>
    <w:locked/>
    <w:rsid w:val="00CB5D1B"/>
    <w:rPr>
      <w:rFonts w:ascii="Times New Roman" w:eastAsia="Times New Roman" w:hAnsi="Times New Roman" w:cs="Times New Roman"/>
      <w:kern w:val="0"/>
      <w:szCs w:val="20"/>
      <w14:ligatures w14:val="none"/>
    </w:rPr>
  </w:style>
  <w:style w:type="paragraph" w:customStyle="1" w:styleId="1pastraipa">
    <w:name w:val="1. pastraipa"/>
    <w:basedOn w:val="NormalWeb"/>
    <w:link w:val="1pastraipaChar1"/>
    <w:qFormat/>
    <w:rsid w:val="00CB5D1B"/>
    <w:pPr>
      <w:numPr>
        <w:numId w:val="5"/>
      </w:numPr>
      <w:tabs>
        <w:tab w:val="left" w:pos="851"/>
        <w:tab w:val="left" w:pos="993"/>
        <w:tab w:val="left" w:pos="1134"/>
        <w:tab w:val="left" w:pos="1276"/>
        <w:tab w:val="left" w:pos="1418"/>
      </w:tabs>
      <w:spacing w:before="0" w:beforeAutospacing="0" w:after="0" w:afterAutospacing="0" w:line="360" w:lineRule="auto"/>
      <w:ind w:left="0" w:right="96" w:firstLine="0"/>
      <w:jc w:val="both"/>
    </w:pPr>
    <w:rPr>
      <w:szCs w:val="20"/>
      <w:lang w:eastAsia="en-US"/>
    </w:rPr>
  </w:style>
  <w:style w:type="character" w:customStyle="1" w:styleId="1pastraipaChar1">
    <w:name w:val="1. pastraipa Char1"/>
    <w:basedOn w:val="DefaultParagraphFont"/>
    <w:link w:val="1pastraipa"/>
    <w:rsid w:val="00CB5D1B"/>
    <w:rPr>
      <w:rFonts w:ascii="Times New Roman" w:eastAsia="Times New Roman" w:hAnsi="Times New Roman" w:cs="Times New Roman"/>
      <w:kern w:val="0"/>
      <w:szCs w:val="20"/>
      <w14:ligatures w14:val="none"/>
    </w:rPr>
  </w:style>
  <w:style w:type="paragraph" w:customStyle="1" w:styleId="1lentele">
    <w:name w:val="1. lentele"/>
    <w:basedOn w:val="1pastraipa"/>
    <w:uiPriority w:val="99"/>
    <w:qFormat/>
    <w:rsid w:val="00CB5D1B"/>
    <w:pPr>
      <w:numPr>
        <w:ilvl w:val="1"/>
      </w:numPr>
      <w:tabs>
        <w:tab w:val="clear" w:pos="851"/>
        <w:tab w:val="left" w:pos="885"/>
      </w:tabs>
      <w:ind w:left="0" w:firstLine="0"/>
    </w:pPr>
  </w:style>
  <w:style w:type="paragraph" w:customStyle="1" w:styleId="11lentele">
    <w:name w:val="1.1. lentele"/>
    <w:basedOn w:val="1lentele"/>
    <w:uiPriority w:val="99"/>
    <w:qFormat/>
    <w:rsid w:val="00CB5D1B"/>
    <w:pPr>
      <w:numPr>
        <w:ilvl w:val="2"/>
      </w:numPr>
      <w:ind w:left="0" w:firstLine="0"/>
    </w:pPr>
  </w:style>
  <w:style w:type="paragraph" w:customStyle="1" w:styleId="11pastraipa">
    <w:name w:val="1.1. pastraipa"/>
    <w:basedOn w:val="1lentele"/>
    <w:link w:val="11pastraipaChar"/>
    <w:qFormat/>
    <w:rsid w:val="00CB5D1B"/>
    <w:pPr>
      <w:numPr>
        <w:ilvl w:val="0"/>
        <w:numId w:val="0"/>
      </w:numPr>
      <w:tabs>
        <w:tab w:val="num" w:pos="1580"/>
      </w:tabs>
      <w:ind w:left="432" w:hanging="432"/>
    </w:pPr>
  </w:style>
  <w:style w:type="character" w:customStyle="1" w:styleId="11pastraipaChar">
    <w:name w:val="1.1. pastraipa Char"/>
    <w:basedOn w:val="DefaultParagraphFont"/>
    <w:link w:val="11pastraipa"/>
    <w:rsid w:val="00CB5D1B"/>
    <w:rPr>
      <w:rFonts w:ascii="Times New Roman" w:eastAsia="Times New Roman" w:hAnsi="Times New Roman" w:cs="Times New Roman"/>
      <w:kern w:val="0"/>
      <w:szCs w:val="20"/>
      <w14:ligatures w14:val="none"/>
    </w:rPr>
  </w:style>
  <w:style w:type="paragraph" w:customStyle="1" w:styleId="Skyrius">
    <w:name w:val="Skyrius"/>
    <w:basedOn w:val="Normal"/>
    <w:link w:val="SkyriusChar"/>
    <w:qFormat/>
    <w:rsid w:val="00CB5D1B"/>
    <w:pPr>
      <w:tabs>
        <w:tab w:val="num" w:pos="284"/>
        <w:tab w:val="left" w:pos="426"/>
        <w:tab w:val="left" w:pos="567"/>
        <w:tab w:val="left" w:pos="709"/>
      </w:tabs>
      <w:spacing w:before="360" w:after="360" w:line="360" w:lineRule="auto"/>
      <w:jc w:val="center"/>
    </w:pPr>
    <w:rPr>
      <w:rFonts w:ascii="Times New Roman Bold" w:hAnsi="Times New Roman Bold"/>
      <w:b/>
      <w:caps/>
      <w:sz w:val="24"/>
      <w:lang w:val="lt-LT"/>
    </w:rPr>
  </w:style>
  <w:style w:type="character" w:customStyle="1" w:styleId="SkyriusChar">
    <w:name w:val="Skyrius Char"/>
    <w:link w:val="Skyrius"/>
    <w:rsid w:val="00CB5D1B"/>
    <w:rPr>
      <w:rFonts w:ascii="Times New Roman Bold" w:eastAsia="Times New Roman" w:hAnsi="Times New Roman Bold" w:cs="Times New Roman"/>
      <w:b/>
      <w:caps/>
      <w:kern w:val="0"/>
      <w:szCs w:val="20"/>
      <w14:ligatures w14:val="none"/>
    </w:rPr>
  </w:style>
  <w:style w:type="character" w:customStyle="1" w:styleId="Heading1Char1">
    <w:name w:val="Heading 1 Char1"/>
    <w:aliases w:val="Antraste 1 Char2,H1 Char2,H11 Char2,H12 Char2,H13 Char2,H14 Char2,H111 Char2,H121 Char2,H15 Char2,H112 Char2,H122 Char2,H16 Char2,H113 Char2,H123... Char1,H123 Char1,H17 Char1,H114 Char1,H124 Char1,H18 Char1,H115 Char1,H125 Char1"/>
    <w:basedOn w:val="DefaultParagraphFont"/>
    <w:rsid w:val="00CB5D1B"/>
    <w:rPr>
      <w:rFonts w:ascii="Times New Roman Bold" w:eastAsia="Times New Roman" w:hAnsi="Times New Roman Bold" w:cs="Times New Roman"/>
      <w:b/>
      <w:bCs/>
      <w:sz w:val="20"/>
      <w:szCs w:val="24"/>
    </w:rPr>
  </w:style>
  <w:style w:type="paragraph" w:styleId="TOCHeading">
    <w:name w:val="TOC Heading"/>
    <w:basedOn w:val="Heading1"/>
    <w:next w:val="Normal"/>
    <w:uiPriority w:val="39"/>
    <w:semiHidden/>
    <w:unhideWhenUsed/>
    <w:qFormat/>
    <w:rsid w:val="00CB5D1B"/>
    <w:pPr>
      <w:spacing w:before="240" w:after="0"/>
      <w:outlineLvl w:val="9"/>
    </w:pPr>
    <w:rPr>
      <w:sz w:val="32"/>
      <w:szCs w:val="32"/>
    </w:rPr>
  </w:style>
  <w:style w:type="character" w:customStyle="1" w:styleId="FooterChar1">
    <w:name w:val="Footer Char1"/>
    <w:rsid w:val="00CB5D1B"/>
    <w:rPr>
      <w:rFonts w:ascii="TimesLT" w:eastAsia="Times New Roman" w:hAnsi="TimesLT"/>
      <w:sz w:val="24"/>
      <w:lang w:val="en-US" w:eastAsia="en-US"/>
    </w:rPr>
  </w:style>
  <w:style w:type="character" w:customStyle="1" w:styleId="CommentTextChar1">
    <w:name w:val="Comment Text Char1"/>
    <w:rsid w:val="00CB5D1B"/>
    <w:rPr>
      <w:rFonts w:ascii="TimesLT" w:eastAsia="Times New Roman" w:hAnsi="TimesLT" w:cs="Times New Roman"/>
      <w:sz w:val="24"/>
      <w:szCs w:val="20"/>
    </w:rPr>
  </w:style>
  <w:style w:type="paragraph" w:customStyle="1" w:styleId="BodyText21">
    <w:name w:val="Body Text 21"/>
    <w:basedOn w:val="Normal"/>
    <w:rsid w:val="00CB5D1B"/>
    <w:pPr>
      <w:spacing w:line="320" w:lineRule="exact"/>
      <w:ind w:firstLine="720"/>
      <w:jc w:val="both"/>
    </w:pPr>
    <w:rPr>
      <w:rFonts w:ascii="TimesLT" w:hAnsi="TimesLT"/>
      <w:color w:val="FF0000"/>
      <w:sz w:val="24"/>
      <w:lang w:val="lt-LT"/>
    </w:rPr>
  </w:style>
  <w:style w:type="paragraph" w:styleId="BodyText3">
    <w:name w:val="Body Text 3"/>
    <w:basedOn w:val="Normal"/>
    <w:link w:val="BodyText3Char"/>
    <w:uiPriority w:val="99"/>
    <w:rsid w:val="00CB5D1B"/>
    <w:rPr>
      <w:rFonts w:ascii="TimesLT" w:hAnsi="TimesLT"/>
      <w:b/>
      <w:sz w:val="24"/>
      <w:lang w:val="lt-LT"/>
    </w:rPr>
  </w:style>
  <w:style w:type="character" w:customStyle="1" w:styleId="BodyText3Char">
    <w:name w:val="Body Text 3 Char"/>
    <w:basedOn w:val="DefaultParagraphFont"/>
    <w:link w:val="BodyText3"/>
    <w:uiPriority w:val="99"/>
    <w:rsid w:val="00CB5D1B"/>
    <w:rPr>
      <w:rFonts w:ascii="TimesLT" w:eastAsia="Times New Roman" w:hAnsi="TimesLT" w:cs="Times New Roman"/>
      <w:b/>
      <w:kern w:val="0"/>
      <w:szCs w:val="20"/>
      <w14:ligatures w14:val="none"/>
    </w:rPr>
  </w:style>
  <w:style w:type="paragraph" w:styleId="TOC2">
    <w:name w:val="toc 2"/>
    <w:basedOn w:val="Normal"/>
    <w:next w:val="Normal"/>
    <w:uiPriority w:val="39"/>
    <w:qFormat/>
    <w:rsid w:val="00CB5D1B"/>
    <w:pPr>
      <w:ind w:left="200"/>
    </w:pPr>
    <w:rPr>
      <w:sz w:val="24"/>
      <w:lang w:val="lt-LT"/>
    </w:rPr>
  </w:style>
  <w:style w:type="paragraph" w:customStyle="1" w:styleId="Pavadin">
    <w:name w:val="Pavadin"/>
    <w:basedOn w:val="Normal"/>
    <w:rsid w:val="00CB5D1B"/>
    <w:pPr>
      <w:jc w:val="center"/>
    </w:pPr>
    <w:rPr>
      <w:b/>
      <w:sz w:val="28"/>
      <w:lang w:val="lt-LT"/>
    </w:rPr>
  </w:style>
  <w:style w:type="paragraph" w:customStyle="1" w:styleId="alist">
    <w:name w:val="alist"/>
    <w:basedOn w:val="Normal"/>
    <w:rsid w:val="00CB5D1B"/>
    <w:pPr>
      <w:tabs>
        <w:tab w:val="left" w:pos="360"/>
      </w:tabs>
      <w:spacing w:line="360" w:lineRule="auto"/>
      <w:ind w:left="567" w:firstLine="357"/>
      <w:jc w:val="both"/>
    </w:pPr>
    <w:rPr>
      <w:sz w:val="24"/>
      <w:lang w:val="lt-LT"/>
    </w:rPr>
  </w:style>
  <w:style w:type="paragraph" w:styleId="TOC1">
    <w:name w:val="toc 1"/>
    <w:basedOn w:val="Normal"/>
    <w:next w:val="Normal"/>
    <w:uiPriority w:val="39"/>
    <w:qFormat/>
    <w:rsid w:val="00CB5D1B"/>
    <w:rPr>
      <w:caps/>
      <w:sz w:val="24"/>
      <w:lang w:val="lt-LT"/>
    </w:rPr>
  </w:style>
  <w:style w:type="paragraph" w:styleId="TOC3">
    <w:name w:val="toc 3"/>
    <w:basedOn w:val="Normal"/>
    <w:next w:val="Normal"/>
    <w:uiPriority w:val="39"/>
    <w:qFormat/>
    <w:rsid w:val="00CB5D1B"/>
    <w:pPr>
      <w:ind w:left="400"/>
    </w:pPr>
    <w:rPr>
      <w:sz w:val="24"/>
      <w:lang w:val="lt-LT"/>
    </w:rPr>
  </w:style>
  <w:style w:type="paragraph" w:styleId="TOC4">
    <w:name w:val="toc 4"/>
    <w:basedOn w:val="Normal"/>
    <w:next w:val="Normal"/>
    <w:uiPriority w:val="39"/>
    <w:rsid w:val="00CB5D1B"/>
    <w:pPr>
      <w:ind w:left="600"/>
    </w:pPr>
    <w:rPr>
      <w:sz w:val="24"/>
      <w:lang w:val="lt-LT"/>
    </w:rPr>
  </w:style>
  <w:style w:type="paragraph" w:styleId="TOC5">
    <w:name w:val="toc 5"/>
    <w:basedOn w:val="Normal"/>
    <w:next w:val="Normal"/>
    <w:uiPriority w:val="39"/>
    <w:rsid w:val="00CB5D1B"/>
    <w:pPr>
      <w:ind w:left="800"/>
    </w:pPr>
    <w:rPr>
      <w:sz w:val="24"/>
      <w:lang w:val="lt-LT"/>
    </w:rPr>
  </w:style>
  <w:style w:type="paragraph" w:styleId="TOC6">
    <w:name w:val="toc 6"/>
    <w:basedOn w:val="Normal"/>
    <w:next w:val="Normal"/>
    <w:uiPriority w:val="39"/>
    <w:rsid w:val="00CB5D1B"/>
    <w:pPr>
      <w:ind w:left="1000"/>
    </w:pPr>
    <w:rPr>
      <w:sz w:val="24"/>
      <w:lang w:val="lt-LT"/>
    </w:rPr>
  </w:style>
  <w:style w:type="paragraph" w:styleId="TOC7">
    <w:name w:val="toc 7"/>
    <w:basedOn w:val="Normal"/>
    <w:next w:val="Normal"/>
    <w:uiPriority w:val="39"/>
    <w:rsid w:val="00CB5D1B"/>
    <w:pPr>
      <w:ind w:left="1200"/>
    </w:pPr>
    <w:rPr>
      <w:sz w:val="24"/>
      <w:lang w:val="lt-LT"/>
    </w:rPr>
  </w:style>
  <w:style w:type="paragraph" w:styleId="TOC8">
    <w:name w:val="toc 8"/>
    <w:basedOn w:val="Normal"/>
    <w:next w:val="Normal"/>
    <w:uiPriority w:val="39"/>
    <w:rsid w:val="00CB5D1B"/>
    <w:pPr>
      <w:ind w:left="1400"/>
    </w:pPr>
    <w:rPr>
      <w:sz w:val="24"/>
      <w:lang w:val="lt-LT"/>
    </w:rPr>
  </w:style>
  <w:style w:type="paragraph" w:styleId="TOC9">
    <w:name w:val="toc 9"/>
    <w:basedOn w:val="Normal"/>
    <w:next w:val="Normal"/>
    <w:uiPriority w:val="39"/>
    <w:rsid w:val="00CB5D1B"/>
    <w:pPr>
      <w:ind w:left="1600"/>
    </w:pPr>
    <w:rPr>
      <w:sz w:val="24"/>
      <w:lang w:val="lt-LT"/>
    </w:rPr>
  </w:style>
  <w:style w:type="paragraph" w:customStyle="1" w:styleId="Standard">
    <w:name w:val="Standard"/>
    <w:rsid w:val="00CB5D1B"/>
    <w:pPr>
      <w:widowControl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PrSpecText">
    <w:name w:val="PrSpecText"/>
    <w:basedOn w:val="Normal"/>
    <w:rsid w:val="00CB5D1B"/>
    <w:pPr>
      <w:ind w:firstLine="397"/>
      <w:jc w:val="both"/>
    </w:pPr>
    <w:rPr>
      <w:sz w:val="24"/>
      <w:lang w:val="lt-LT"/>
    </w:rPr>
  </w:style>
  <w:style w:type="character" w:customStyle="1" w:styleId="Typewriter">
    <w:name w:val="Typewriter"/>
    <w:rsid w:val="00CB5D1B"/>
    <w:rPr>
      <w:rFonts w:ascii="Courier New" w:hAnsi="Courier New"/>
      <w:sz w:val="20"/>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rsid w:val="00CB5D1B"/>
    <w:pPr>
      <w:keepNext/>
      <w:tabs>
        <w:tab w:val="num" w:pos="2520"/>
      </w:tabs>
      <w:spacing w:before="120" w:after="120" w:line="360" w:lineRule="exact"/>
      <w:ind w:left="2520" w:hanging="360"/>
      <w:outlineLvl w:val="3"/>
    </w:pPr>
    <w:rPr>
      <w:b/>
      <w:sz w:val="24"/>
      <w:lang w:val="lt-LT"/>
    </w:rPr>
  </w:style>
  <w:style w:type="paragraph" w:customStyle="1" w:styleId="Preformatted">
    <w:name w:val="Preformatted"/>
    <w:basedOn w:val="Normal"/>
    <w:rsid w:val="00CB5D1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lang w:val="lt-LT"/>
    </w:rPr>
  </w:style>
  <w:style w:type="paragraph" w:customStyle="1" w:styleId="Debesliotekstas1">
    <w:name w:val="Debesėlio tekstas1"/>
    <w:basedOn w:val="Normal"/>
    <w:rsid w:val="00CB5D1B"/>
    <w:rPr>
      <w:rFonts w:ascii="Tahoma" w:hAnsi="Tahoma" w:cs="Tahoma"/>
      <w:sz w:val="16"/>
      <w:szCs w:val="16"/>
      <w:lang w:val="lt-LT"/>
    </w:rPr>
  </w:style>
  <w:style w:type="paragraph" w:customStyle="1" w:styleId="TXT">
    <w:name w:val="TXT"/>
    <w:basedOn w:val="Normal"/>
    <w:rsid w:val="00CB5D1B"/>
    <w:pPr>
      <w:numPr>
        <w:numId w:val="7"/>
      </w:numPr>
      <w:tabs>
        <w:tab w:val="clear" w:pos="432"/>
      </w:tabs>
      <w:spacing w:line="360" w:lineRule="auto"/>
      <w:jc w:val="both"/>
    </w:pPr>
    <w:rPr>
      <w:sz w:val="24"/>
      <w:szCs w:val="24"/>
      <w:lang w:val="lt-LT"/>
    </w:rPr>
  </w:style>
  <w:style w:type="character" w:customStyle="1" w:styleId="ApatiniskolontitulasDiagrama">
    <w:name w:val="Apatinis kolontitulas Diagrama"/>
    <w:rsid w:val="00CB5D1B"/>
    <w:rPr>
      <w:rFonts w:ascii="TimesLT" w:hAnsi="TimesLT" w:cs="Times New Roman"/>
      <w:sz w:val="24"/>
      <w:lang w:val="en-US" w:eastAsia="en-US" w:bidi="ar-SA"/>
    </w:rPr>
  </w:style>
  <w:style w:type="paragraph" w:styleId="DocumentMap">
    <w:name w:val="Document Map"/>
    <w:basedOn w:val="Normal"/>
    <w:link w:val="DocumentMapChar"/>
    <w:semiHidden/>
    <w:rsid w:val="00CB5D1B"/>
    <w:pPr>
      <w:shd w:val="clear" w:color="auto" w:fill="000080"/>
    </w:pPr>
    <w:rPr>
      <w:rFonts w:ascii="Tahoma" w:hAnsi="Tahoma" w:cs="Tahoma"/>
      <w:sz w:val="24"/>
      <w:lang w:val="lt-LT"/>
    </w:rPr>
  </w:style>
  <w:style w:type="character" w:customStyle="1" w:styleId="DocumentMapChar">
    <w:name w:val="Document Map Char"/>
    <w:basedOn w:val="DefaultParagraphFont"/>
    <w:link w:val="DocumentMap"/>
    <w:semiHidden/>
    <w:rsid w:val="00CB5D1B"/>
    <w:rPr>
      <w:rFonts w:ascii="Tahoma" w:eastAsia="Times New Roman" w:hAnsi="Tahoma" w:cs="Tahoma"/>
      <w:kern w:val="0"/>
      <w:szCs w:val="20"/>
      <w:shd w:val="clear" w:color="auto" w:fill="000080"/>
      <w14:ligatures w14:val="none"/>
    </w:rPr>
  </w:style>
  <w:style w:type="paragraph" w:customStyle="1" w:styleId="Punktai">
    <w:name w:val="Punktai"/>
    <w:basedOn w:val="Normal"/>
    <w:rsid w:val="00CB5D1B"/>
    <w:pPr>
      <w:numPr>
        <w:numId w:val="6"/>
      </w:numPr>
      <w:tabs>
        <w:tab w:val="clear" w:pos="927"/>
      </w:tabs>
      <w:spacing w:line="360" w:lineRule="auto"/>
      <w:ind w:firstLine="0"/>
      <w:jc w:val="both"/>
    </w:pPr>
    <w:rPr>
      <w:sz w:val="24"/>
      <w:lang w:val="lt-LT"/>
    </w:rPr>
  </w:style>
  <w:style w:type="paragraph" w:customStyle="1" w:styleId="Pavadinimas1">
    <w:name w:val="Pavadinimas1"/>
    <w:basedOn w:val="Normal"/>
    <w:rsid w:val="00CB5D1B"/>
    <w:pPr>
      <w:numPr>
        <w:numId w:val="8"/>
      </w:numPr>
      <w:tabs>
        <w:tab w:val="clear" w:pos="720"/>
      </w:tabs>
      <w:spacing w:before="360" w:after="120"/>
      <w:jc w:val="center"/>
    </w:pPr>
    <w:rPr>
      <w:b/>
      <w:caps/>
      <w:sz w:val="24"/>
      <w:lang w:val="lt-LT"/>
    </w:rPr>
  </w:style>
  <w:style w:type="paragraph" w:customStyle="1" w:styleId="Punktaipriedu">
    <w:name w:val="Punktai (priedu)"/>
    <w:basedOn w:val="Normal"/>
    <w:rsid w:val="00CB5D1B"/>
    <w:pPr>
      <w:spacing w:before="120"/>
      <w:jc w:val="both"/>
    </w:pPr>
    <w:rPr>
      <w:sz w:val="24"/>
      <w:lang w:val="lt-LT"/>
    </w:rPr>
  </w:style>
  <w:style w:type="paragraph" w:styleId="List5">
    <w:name w:val="List 5"/>
    <w:basedOn w:val="Normal"/>
    <w:rsid w:val="00CB5D1B"/>
    <w:pPr>
      <w:ind w:left="1800" w:hanging="360"/>
    </w:pPr>
    <w:rPr>
      <w:rFonts w:ascii="TimesLT" w:hAnsi="TimesLT"/>
      <w:sz w:val="24"/>
      <w:lang w:val="en-US"/>
    </w:rPr>
  </w:style>
  <w:style w:type="paragraph" w:customStyle="1" w:styleId="EmailStyle114">
    <w:name w:val="EmailStyle114"/>
    <w:basedOn w:val="Normal"/>
    <w:semiHidden/>
    <w:rsid w:val="00CB5D1B"/>
    <w:pPr>
      <w:spacing w:line="360" w:lineRule="auto"/>
    </w:pPr>
    <w:rPr>
      <w:sz w:val="24"/>
      <w:szCs w:val="24"/>
      <w:lang w:val="lt-LT"/>
    </w:rPr>
  </w:style>
  <w:style w:type="paragraph" w:customStyle="1" w:styleId="BodyText1">
    <w:name w:val="Body Text1"/>
    <w:rsid w:val="00CB5D1B"/>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yleNZ10">
    <w:name w:val="StyleNZ1"/>
    <w:basedOn w:val="Heading1"/>
    <w:link w:val="StyleNZ1Char"/>
    <w:autoRedefine/>
    <w:rsid w:val="00CB5D1B"/>
  </w:style>
  <w:style w:type="paragraph" w:customStyle="1" w:styleId="StyleNZ2">
    <w:name w:val="StyleNZ2"/>
    <w:basedOn w:val="Heading2"/>
    <w:autoRedefine/>
    <w:rsid w:val="00CB5D1B"/>
    <w:pPr>
      <w:numPr>
        <w:numId w:val="15"/>
      </w:numPr>
      <w:tabs>
        <w:tab w:val="clear" w:pos="777"/>
      </w:tabs>
      <w:ind w:left="0" w:firstLine="0"/>
    </w:pPr>
  </w:style>
  <w:style w:type="paragraph" w:customStyle="1" w:styleId="Bullet">
    <w:name w:val="Bullet"/>
    <w:basedOn w:val="BodyText"/>
    <w:rsid w:val="00CB5D1B"/>
    <w:pPr>
      <w:numPr>
        <w:numId w:val="13"/>
      </w:numPr>
      <w:tabs>
        <w:tab w:val="clear" w:pos="3240"/>
        <w:tab w:val="num" w:pos="360"/>
        <w:tab w:val="left" w:pos="1276"/>
      </w:tabs>
      <w:spacing w:line="360" w:lineRule="auto"/>
      <w:ind w:left="0" w:firstLine="0"/>
    </w:pPr>
    <w:rPr>
      <w:sz w:val="20"/>
      <w:szCs w:val="24"/>
      <w:lang w:eastAsia="lt-LT"/>
    </w:rPr>
  </w:style>
  <w:style w:type="character" w:customStyle="1" w:styleId="StyleBookAntiqua9pt">
    <w:name w:val="Style Book Antiqua 9 pt"/>
    <w:rsid w:val="00CB5D1B"/>
    <w:rPr>
      <w:rFonts w:ascii="Book Antiqua" w:hAnsi="Book Antiqua" w:cs="Times New Roman"/>
      <w:sz w:val="18"/>
    </w:rPr>
  </w:style>
  <w:style w:type="paragraph" w:customStyle="1" w:styleId="Topic">
    <w:name w:val="Topic"/>
    <w:basedOn w:val="Normal"/>
    <w:next w:val="Normal"/>
    <w:semiHidden/>
    <w:rsid w:val="00CB5D1B"/>
    <w:pPr>
      <w:keepNext/>
      <w:numPr>
        <w:numId w:val="18"/>
      </w:numPr>
      <w:tabs>
        <w:tab w:val="clear" w:pos="432"/>
      </w:tabs>
      <w:spacing w:after="120"/>
      <w:ind w:firstLine="0"/>
    </w:pPr>
    <w:rPr>
      <w:b/>
      <w:sz w:val="24"/>
      <w:szCs w:val="24"/>
      <w:lang w:val="en-US"/>
    </w:rPr>
  </w:style>
  <w:style w:type="paragraph" w:customStyle="1" w:styleId="Lentel">
    <w:name w:val="_Lentelė"/>
    <w:basedOn w:val="Normal"/>
    <w:rsid w:val="00CB5D1B"/>
    <w:pPr>
      <w:keepNext/>
      <w:spacing w:before="40" w:after="40"/>
      <w:jc w:val="both"/>
    </w:pPr>
    <w:rPr>
      <w:rFonts w:ascii="Arial" w:hAnsi="Arial"/>
      <w:lang w:val="lt-LT"/>
    </w:rPr>
  </w:style>
  <w:style w:type="paragraph" w:customStyle="1" w:styleId="StyleNZ2mod">
    <w:name w:val="StyleNZ2mod"/>
    <w:basedOn w:val="StyleNZ2"/>
    <w:autoRedefine/>
    <w:rsid w:val="00CB5D1B"/>
    <w:pPr>
      <w:numPr>
        <w:numId w:val="0"/>
      </w:numPr>
      <w:spacing w:before="40" w:after="0"/>
    </w:pPr>
    <w:rPr>
      <w:sz w:val="26"/>
      <w:szCs w:val="26"/>
    </w:rPr>
  </w:style>
  <w:style w:type="paragraph" w:customStyle="1" w:styleId="StyleTimesNewRoman11ptFirstline127cmLinespacing">
    <w:name w:val="Style Times New Roman 11 pt First line:  127 cm Line spacing:  ..."/>
    <w:basedOn w:val="Normal"/>
    <w:link w:val="StyleTimesNewRoman11ptFirstline127cmLinespacingChar"/>
    <w:autoRedefine/>
    <w:rsid w:val="00CB5D1B"/>
    <w:pPr>
      <w:spacing w:line="360" w:lineRule="auto"/>
      <w:ind w:firstLine="731"/>
      <w:jc w:val="both"/>
    </w:pPr>
    <w:rPr>
      <w:sz w:val="24"/>
      <w:szCs w:val="24"/>
      <w:lang w:val="lt-LT"/>
    </w:rPr>
  </w:style>
  <w:style w:type="paragraph" w:customStyle="1" w:styleId="1Tekstas0">
    <w:name w:val="1. Tekstas"/>
    <w:basedOn w:val="StyleTimesNewRoman11ptFirstline127cmLinespacing"/>
    <w:link w:val="1TekstasChar0"/>
    <w:rsid w:val="00CB5D1B"/>
  </w:style>
  <w:style w:type="paragraph" w:customStyle="1" w:styleId="Tekstas">
    <w:name w:val="Tekstas"/>
    <w:basedOn w:val="Normal"/>
    <w:rsid w:val="00CB5D1B"/>
    <w:pPr>
      <w:spacing w:line="360" w:lineRule="auto"/>
      <w:ind w:right="45" w:firstLine="720"/>
      <w:jc w:val="both"/>
    </w:pPr>
    <w:rPr>
      <w:sz w:val="22"/>
      <w:szCs w:val="22"/>
      <w:lang w:val="lt-LT"/>
    </w:rPr>
  </w:style>
  <w:style w:type="paragraph" w:customStyle="1" w:styleId="Antrat11">
    <w:name w:val="Antraštė 11"/>
    <w:basedOn w:val="Heading1"/>
    <w:rsid w:val="00CB5D1B"/>
  </w:style>
  <w:style w:type="character" w:customStyle="1" w:styleId="StyleTimesNewRoman11ptFirstline127cmLinespacingChar">
    <w:name w:val="Style Times New Roman 11 pt First line:  127 cm Line spacing:  ... Char"/>
    <w:link w:val="StyleTimesNewRoman11ptFirstline127cmLinespacing"/>
    <w:locked/>
    <w:rsid w:val="00CB5D1B"/>
    <w:rPr>
      <w:rFonts w:ascii="Times New Roman" w:eastAsia="Times New Roman" w:hAnsi="Times New Roman" w:cs="Times New Roman"/>
      <w:kern w:val="0"/>
      <w14:ligatures w14:val="none"/>
    </w:rPr>
  </w:style>
  <w:style w:type="character" w:customStyle="1" w:styleId="1TekstasChar0">
    <w:name w:val="1. Tekstas Char"/>
    <w:link w:val="1Tekstas0"/>
    <w:locked/>
    <w:rsid w:val="00CB5D1B"/>
    <w:rPr>
      <w:rFonts w:ascii="Times New Roman" w:eastAsia="Times New Roman" w:hAnsi="Times New Roman" w:cs="Times New Roman"/>
      <w:kern w:val="0"/>
      <w14:ligatures w14:val="none"/>
    </w:rPr>
  </w:style>
  <w:style w:type="paragraph" w:customStyle="1" w:styleId="headingas">
    <w:name w:val="headingas"/>
    <w:basedOn w:val="Heading9"/>
    <w:uiPriority w:val="99"/>
    <w:rsid w:val="00CB5D1B"/>
  </w:style>
  <w:style w:type="paragraph" w:customStyle="1" w:styleId="bodis">
    <w:name w:val="bodis"/>
    <w:basedOn w:val="Normal"/>
    <w:uiPriority w:val="99"/>
    <w:rsid w:val="00CB5D1B"/>
    <w:pPr>
      <w:numPr>
        <w:ilvl w:val="6"/>
        <w:numId w:val="16"/>
      </w:numPr>
      <w:tabs>
        <w:tab w:val="left" w:pos="1134"/>
      </w:tabs>
      <w:spacing w:line="360" w:lineRule="auto"/>
      <w:ind w:left="0" w:firstLine="0"/>
      <w:jc w:val="both"/>
    </w:pPr>
    <w:rPr>
      <w:sz w:val="24"/>
      <w:szCs w:val="24"/>
      <w:lang w:val="lt-LT"/>
    </w:rPr>
  </w:style>
  <w:style w:type="paragraph" w:customStyle="1" w:styleId="STsuttekstasLT">
    <w:name w:val="ST_sut_tekstasLT"/>
    <w:basedOn w:val="Normal"/>
    <w:rsid w:val="00CB5D1B"/>
    <w:pPr>
      <w:keepLines/>
      <w:spacing w:before="120"/>
      <w:ind w:firstLine="720"/>
      <w:jc w:val="both"/>
    </w:pPr>
    <w:rPr>
      <w:sz w:val="24"/>
      <w:lang w:val="lt-LT"/>
    </w:rPr>
  </w:style>
  <w:style w:type="paragraph" w:customStyle="1" w:styleId="Apacia">
    <w:name w:val="Apacia"/>
    <w:basedOn w:val="Normal"/>
    <w:rsid w:val="00CB5D1B"/>
    <w:rPr>
      <w:szCs w:val="24"/>
      <w:lang w:val="lt-LT"/>
    </w:rPr>
  </w:style>
  <w:style w:type="paragraph" w:customStyle="1" w:styleId="AlnosNumbered">
    <w:name w:val="Alnos Numbered"/>
    <w:basedOn w:val="Normal"/>
    <w:rsid w:val="00CB5D1B"/>
    <w:pPr>
      <w:numPr>
        <w:numId w:val="14"/>
      </w:numPr>
      <w:tabs>
        <w:tab w:val="clear" w:pos="794"/>
      </w:tabs>
      <w:ind w:left="0" w:firstLine="0"/>
      <w:jc w:val="both"/>
    </w:pPr>
    <w:rPr>
      <w:rFonts w:ascii="Arial" w:hAnsi="Arial"/>
      <w:szCs w:val="24"/>
      <w:lang w:val="en-US"/>
    </w:rPr>
  </w:style>
  <w:style w:type="character" w:customStyle="1" w:styleId="HSPunktaiChar">
    <w:name w:val="HSPunktai Char"/>
    <w:basedOn w:val="DefaultParagraphFont"/>
    <w:locked/>
    <w:rsid w:val="00CB5D1B"/>
    <w:rPr>
      <w:rFonts w:ascii="Times New Roman" w:eastAsia="Times New Roman" w:hAnsi="Times New Roman" w:cs="Times New Roman"/>
      <w:sz w:val="24"/>
      <w:szCs w:val="20"/>
    </w:rPr>
  </w:style>
  <w:style w:type="paragraph" w:customStyle="1" w:styleId="SSS">
    <w:name w:val="SSS"/>
    <w:basedOn w:val="HSPunktai"/>
    <w:link w:val="SSSChar"/>
    <w:rsid w:val="00CB5D1B"/>
    <w:pPr>
      <w:tabs>
        <w:tab w:val="num" w:pos="1512"/>
      </w:tabs>
      <w:ind w:left="1512" w:hanging="432"/>
      <w:contextualSpacing/>
    </w:pPr>
  </w:style>
  <w:style w:type="character" w:customStyle="1" w:styleId="SSSChar">
    <w:name w:val="SSS Char"/>
    <w:basedOn w:val="HSPunktaiChar1"/>
    <w:link w:val="SSS"/>
    <w:locked/>
    <w:rsid w:val="00CB5D1B"/>
    <w:rPr>
      <w:rFonts w:ascii="Times New Roman" w:eastAsia="Times New Roman" w:hAnsi="Times New Roman" w:cs="Times New Roman"/>
      <w:kern w:val="0"/>
      <w:szCs w:val="20"/>
      <w14:ligatures w14:val="none"/>
    </w:rPr>
  </w:style>
  <w:style w:type="paragraph" w:styleId="Revision">
    <w:name w:val="Revision"/>
    <w:hidden/>
    <w:uiPriority w:val="99"/>
    <w:semiHidden/>
    <w:rsid w:val="00CB5D1B"/>
    <w:pPr>
      <w:spacing w:after="0" w:line="240" w:lineRule="auto"/>
    </w:pPr>
    <w:rPr>
      <w:rFonts w:ascii="Times New Roman" w:eastAsia="Times New Roman" w:hAnsi="Times New Roman" w:cs="Times New Roman"/>
      <w:kern w:val="0"/>
      <w:szCs w:val="20"/>
      <w14:ligatures w14:val="none"/>
    </w:rPr>
  </w:style>
  <w:style w:type="paragraph" w:customStyle="1" w:styleId="modPunktai">
    <w:name w:val="mod: Punktai"/>
    <w:basedOn w:val="Heading2"/>
    <w:link w:val="modPunktaiCharChar"/>
    <w:uiPriority w:val="99"/>
    <w:rsid w:val="00CB5D1B"/>
    <w:pPr>
      <w:numPr>
        <w:numId w:val="26"/>
      </w:numPr>
      <w:tabs>
        <w:tab w:val="clear" w:pos="360"/>
      </w:tabs>
      <w:ind w:left="0" w:firstLine="0"/>
    </w:pPr>
  </w:style>
  <w:style w:type="paragraph" w:customStyle="1" w:styleId="MPapunktis1lygis">
    <w:name w:val="M. Papunktis 1 lygis"/>
    <w:basedOn w:val="modPunktai"/>
    <w:uiPriority w:val="99"/>
    <w:rsid w:val="00CB5D1B"/>
    <w:pPr>
      <w:numPr>
        <w:ilvl w:val="1"/>
      </w:numPr>
      <w:tabs>
        <w:tab w:val="clear" w:pos="928"/>
      </w:tabs>
      <w:spacing w:before="40" w:after="0"/>
      <w:ind w:left="0" w:firstLine="0"/>
    </w:pPr>
    <w:rPr>
      <w:sz w:val="26"/>
      <w:szCs w:val="26"/>
    </w:rPr>
  </w:style>
  <w:style w:type="numbering" w:customStyle="1" w:styleId="PunktaiZZZ">
    <w:name w:val="Punktai ZZZ"/>
    <w:rsid w:val="00CB5D1B"/>
    <w:pPr>
      <w:numPr>
        <w:numId w:val="21"/>
      </w:numPr>
    </w:pPr>
  </w:style>
  <w:style w:type="numbering" w:customStyle="1" w:styleId="Punktunumeracija">
    <w:name w:val="Punktu numeracija"/>
    <w:rsid w:val="00CB5D1B"/>
    <w:pPr>
      <w:numPr>
        <w:numId w:val="19"/>
      </w:numPr>
    </w:pPr>
  </w:style>
  <w:style w:type="numbering" w:customStyle="1" w:styleId="CurrentList1">
    <w:name w:val="Current List1"/>
    <w:rsid w:val="00CB5D1B"/>
    <w:pPr>
      <w:numPr>
        <w:numId w:val="9"/>
      </w:numPr>
    </w:pPr>
  </w:style>
  <w:style w:type="numbering" w:customStyle="1" w:styleId="StyleHS">
    <w:name w:val="Style HS"/>
    <w:rsid w:val="00CB5D1B"/>
    <w:pPr>
      <w:numPr>
        <w:numId w:val="24"/>
      </w:numPr>
    </w:pPr>
  </w:style>
  <w:style w:type="numbering" w:customStyle="1" w:styleId="Punktunumerijacija">
    <w:name w:val="Punktu numerijacija"/>
    <w:rsid w:val="00CB5D1B"/>
    <w:pPr>
      <w:numPr>
        <w:numId w:val="17"/>
      </w:numPr>
    </w:pPr>
  </w:style>
  <w:style w:type="numbering" w:customStyle="1" w:styleId="PPunktai">
    <w:name w:val="PPunktai"/>
    <w:uiPriority w:val="99"/>
    <w:rsid w:val="00CB5D1B"/>
    <w:pPr>
      <w:numPr>
        <w:numId w:val="25"/>
      </w:numPr>
    </w:pPr>
  </w:style>
  <w:style w:type="numbering" w:customStyle="1" w:styleId="Style1">
    <w:name w:val="Style1"/>
    <w:rsid w:val="00CB5D1B"/>
    <w:pPr>
      <w:numPr>
        <w:numId w:val="20"/>
      </w:numPr>
    </w:pPr>
  </w:style>
  <w:style w:type="numbering" w:customStyle="1" w:styleId="StyleOutlinenumberedZZZ">
    <w:name w:val="Style Outline numbered ZZZ"/>
    <w:rsid w:val="00CB5D1B"/>
    <w:pPr>
      <w:numPr>
        <w:numId w:val="22"/>
      </w:numPr>
    </w:pPr>
  </w:style>
  <w:style w:type="numbering" w:customStyle="1" w:styleId="HS">
    <w:name w:val="HS"/>
    <w:rsid w:val="00CB5D1B"/>
    <w:pPr>
      <w:numPr>
        <w:numId w:val="23"/>
      </w:numPr>
    </w:pPr>
  </w:style>
  <w:style w:type="numbering" w:styleId="111111">
    <w:name w:val="Outline List 2"/>
    <w:basedOn w:val="NoList"/>
    <w:semiHidden/>
    <w:unhideWhenUsed/>
    <w:rsid w:val="00CB5D1B"/>
    <w:pPr>
      <w:numPr>
        <w:numId w:val="10"/>
      </w:numPr>
    </w:pPr>
  </w:style>
  <w:style w:type="numbering" w:styleId="1ai">
    <w:name w:val="Outline List 1"/>
    <w:basedOn w:val="NoList"/>
    <w:semiHidden/>
    <w:unhideWhenUsed/>
    <w:rsid w:val="00CB5D1B"/>
    <w:pPr>
      <w:numPr>
        <w:numId w:val="11"/>
      </w:numPr>
    </w:pPr>
  </w:style>
  <w:style w:type="numbering" w:styleId="ArticleSection">
    <w:name w:val="Outline List 3"/>
    <w:basedOn w:val="NoList"/>
    <w:uiPriority w:val="99"/>
    <w:semiHidden/>
    <w:unhideWhenUsed/>
    <w:rsid w:val="00CB5D1B"/>
    <w:pPr>
      <w:numPr>
        <w:numId w:val="12"/>
      </w:numPr>
    </w:pPr>
  </w:style>
  <w:style w:type="paragraph" w:customStyle="1" w:styleId="StyleHeading1Bold">
    <w:name w:val="Style Heading 1 + Bold"/>
    <w:basedOn w:val="Heading1"/>
    <w:link w:val="StyleHeading1BoldChar"/>
    <w:autoRedefine/>
    <w:rsid w:val="00CB5D1B"/>
    <w:pPr>
      <w:keepLines w:val="0"/>
      <w:tabs>
        <w:tab w:val="num" w:pos="0"/>
      </w:tabs>
      <w:spacing w:before="240" w:after="120" w:line="360" w:lineRule="auto"/>
      <w:ind w:left="360" w:hanging="360"/>
      <w:jc w:val="center"/>
    </w:pPr>
    <w:rPr>
      <w:rFonts w:ascii="Times New Roman Bold" w:eastAsia="Times New Roman" w:hAnsi="Times New Roman Bold" w:cs="Times New Roman"/>
      <w:b/>
      <w:bCs/>
      <w:caps/>
      <w:color w:val="auto"/>
      <w:sz w:val="24"/>
      <w:szCs w:val="20"/>
      <w:lang w:val="lt-LT"/>
    </w:rPr>
  </w:style>
  <w:style w:type="paragraph" w:customStyle="1" w:styleId="Diagrama">
    <w:name w:val="Diagrama"/>
    <w:basedOn w:val="Normal"/>
    <w:rsid w:val="00CB5D1B"/>
    <w:pPr>
      <w:spacing w:after="160" w:line="240" w:lineRule="exact"/>
    </w:pPr>
    <w:rPr>
      <w:rFonts w:ascii="Tahoma" w:hAnsi="Tahoma"/>
      <w:lang w:val="en-US"/>
    </w:rPr>
  </w:style>
  <w:style w:type="paragraph" w:customStyle="1" w:styleId="LentaCENTR">
    <w:name w:val="Lenta CENTR"/>
    <w:basedOn w:val="BodyText1"/>
    <w:rsid w:val="00CB5D1B"/>
    <w:pPr>
      <w:suppressAutoHyphens/>
      <w:spacing w:line="298" w:lineRule="auto"/>
      <w:ind w:firstLine="0"/>
      <w:jc w:val="center"/>
      <w:textAlignment w:val="center"/>
    </w:pPr>
    <w:rPr>
      <w:rFonts w:ascii="Times New Roman" w:hAnsi="Times New Roman"/>
      <w:color w:val="000000"/>
      <w:lang w:eastAsia="lt-LT"/>
    </w:rPr>
  </w:style>
  <w:style w:type="paragraph" w:customStyle="1" w:styleId="alnostext">
    <w:name w:val="alnostext"/>
    <w:basedOn w:val="Normal"/>
    <w:rsid w:val="00CB5D1B"/>
    <w:pPr>
      <w:spacing w:before="120" w:after="120"/>
      <w:jc w:val="both"/>
    </w:pPr>
    <w:rPr>
      <w:rFonts w:ascii="Arial" w:hAnsi="Arial" w:cs="Arial"/>
      <w:lang w:val="en-US"/>
    </w:rPr>
  </w:style>
  <w:style w:type="paragraph" w:customStyle="1" w:styleId="DiagramaCharCharDiagrama">
    <w:name w:val="Diagrama Char Char Diagrama"/>
    <w:basedOn w:val="Normal"/>
    <w:rsid w:val="00CB5D1B"/>
    <w:pPr>
      <w:spacing w:after="160" w:line="240" w:lineRule="exact"/>
    </w:pPr>
    <w:rPr>
      <w:rFonts w:ascii="Tahoma" w:hAnsi="Tahoma"/>
      <w:lang w:val="en-US"/>
    </w:rPr>
  </w:style>
  <w:style w:type="paragraph" w:customStyle="1" w:styleId="11tekstas">
    <w:name w:val="1.1. tekstas"/>
    <w:basedOn w:val="1tekstas"/>
    <w:link w:val="11tekstasChar"/>
    <w:qFormat/>
    <w:rsid w:val="00CB5D1B"/>
    <w:pPr>
      <w:numPr>
        <w:numId w:val="29"/>
      </w:numPr>
      <w:tabs>
        <w:tab w:val="clear" w:pos="360"/>
        <w:tab w:val="clear" w:pos="993"/>
        <w:tab w:val="num" w:pos="792"/>
        <w:tab w:val="left" w:pos="1134"/>
        <w:tab w:val="num" w:pos="1276"/>
      </w:tabs>
      <w:ind w:left="0" w:firstLine="0"/>
      <w:jc w:val="center"/>
    </w:pPr>
    <w:rPr>
      <w:b/>
    </w:rPr>
  </w:style>
  <w:style w:type="character" w:customStyle="1" w:styleId="11tekstasChar">
    <w:name w:val="1.1. tekstas Char"/>
    <w:basedOn w:val="1tekstasChar"/>
    <w:link w:val="11tekstas"/>
    <w:locked/>
    <w:rsid w:val="00CB5D1B"/>
    <w:rPr>
      <w:rFonts w:ascii="Times New Roman" w:eastAsia="Times New Roman" w:hAnsi="Times New Roman" w:cs="Times New Roman"/>
      <w:b/>
      <w:kern w:val="0"/>
      <w:szCs w:val="20"/>
      <w14:ligatures w14:val="none"/>
    </w:rPr>
  </w:style>
  <w:style w:type="character" w:customStyle="1" w:styleId="StyleNZ1Char">
    <w:name w:val="StyleNZ1 Char"/>
    <w:link w:val="StyleNZ10"/>
    <w:locked/>
    <w:rsid w:val="00CB5D1B"/>
    <w:rPr>
      <w:rFonts w:asciiTheme="majorHAnsi" w:eastAsiaTheme="majorEastAsia" w:hAnsiTheme="majorHAnsi" w:cstheme="majorBidi"/>
      <w:color w:val="0F4761" w:themeColor="accent1" w:themeShade="BF"/>
      <w:kern w:val="0"/>
      <w:sz w:val="40"/>
      <w:szCs w:val="40"/>
      <w:lang w:val="ru-RU"/>
      <w14:ligatures w14:val="none"/>
    </w:rPr>
  </w:style>
  <w:style w:type="paragraph" w:customStyle="1" w:styleId="bodytext0">
    <w:name w:val="bodytext"/>
    <w:basedOn w:val="Normal"/>
    <w:rsid w:val="00CB5D1B"/>
    <w:pPr>
      <w:spacing w:before="100" w:beforeAutospacing="1" w:after="100" w:afterAutospacing="1"/>
    </w:pPr>
    <w:rPr>
      <w:sz w:val="24"/>
      <w:szCs w:val="24"/>
      <w:lang w:val="lt-LT" w:eastAsia="lt-LT"/>
    </w:rPr>
  </w:style>
  <w:style w:type="paragraph" w:customStyle="1" w:styleId="1tekstas1">
    <w:name w:val="1tekstas"/>
    <w:basedOn w:val="Normal"/>
    <w:rsid w:val="00CB5D1B"/>
    <w:pPr>
      <w:spacing w:line="360" w:lineRule="auto"/>
      <w:ind w:firstLine="709"/>
      <w:jc w:val="both"/>
    </w:pPr>
    <w:rPr>
      <w:rFonts w:eastAsia="Calibri"/>
      <w:sz w:val="24"/>
      <w:szCs w:val="24"/>
      <w:lang w:val="lt-LT" w:eastAsia="lt-LT"/>
    </w:rPr>
  </w:style>
  <w:style w:type="paragraph" w:customStyle="1" w:styleId="stylenz1">
    <w:name w:val="stylenz1"/>
    <w:basedOn w:val="Normal"/>
    <w:rsid w:val="00CB5D1B"/>
    <w:pPr>
      <w:numPr>
        <w:numId w:val="27"/>
      </w:numPr>
      <w:tabs>
        <w:tab w:val="clear" w:pos="1240"/>
      </w:tabs>
      <w:spacing w:line="360" w:lineRule="auto"/>
      <w:ind w:left="0" w:firstLine="0"/>
      <w:jc w:val="both"/>
    </w:pPr>
    <w:rPr>
      <w:sz w:val="24"/>
      <w:szCs w:val="24"/>
      <w:lang w:val="lt-LT" w:eastAsia="lt-LT"/>
    </w:rPr>
  </w:style>
  <w:style w:type="paragraph" w:customStyle="1" w:styleId="stylenz20">
    <w:name w:val="stylenz2"/>
    <w:basedOn w:val="Normal"/>
    <w:rsid w:val="00CB5D1B"/>
    <w:pPr>
      <w:numPr>
        <w:ilvl w:val="1"/>
        <w:numId w:val="27"/>
      </w:numPr>
      <w:tabs>
        <w:tab w:val="clear" w:pos="1580"/>
      </w:tabs>
      <w:spacing w:line="360" w:lineRule="auto"/>
      <w:ind w:left="0" w:right="-1" w:firstLine="0"/>
      <w:jc w:val="both"/>
    </w:pPr>
    <w:rPr>
      <w:sz w:val="24"/>
      <w:szCs w:val="24"/>
      <w:lang w:val="lt-LT" w:eastAsia="lt-LT"/>
    </w:rPr>
  </w:style>
  <w:style w:type="paragraph" w:customStyle="1" w:styleId="StyleBoldAllcapsCenteredRight025cmBefore12ptAf1">
    <w:name w:val="Style Bold All caps Centered Right:  025 cm Before:  12 pt Af...1"/>
    <w:basedOn w:val="Normal"/>
    <w:autoRedefine/>
    <w:rsid w:val="00CB5D1B"/>
    <w:pPr>
      <w:keepNext/>
      <w:spacing w:before="240" w:after="240" w:line="360" w:lineRule="auto"/>
      <w:jc w:val="center"/>
    </w:pPr>
    <w:rPr>
      <w:b/>
      <w:bCs/>
      <w:caps/>
      <w:sz w:val="24"/>
      <w:lang w:val="lt-LT"/>
    </w:rPr>
  </w:style>
  <w:style w:type="paragraph" w:customStyle="1" w:styleId="MSkyrius">
    <w:name w:val="M. Skyrius"/>
    <w:basedOn w:val="Normal"/>
    <w:uiPriority w:val="99"/>
    <w:rsid w:val="00CB5D1B"/>
    <w:pPr>
      <w:tabs>
        <w:tab w:val="num" w:pos="426"/>
      </w:tabs>
      <w:spacing w:before="360" w:after="120"/>
      <w:jc w:val="center"/>
    </w:pPr>
    <w:rPr>
      <w:b/>
      <w:caps/>
      <w:sz w:val="24"/>
      <w:lang w:val="lt-LT"/>
    </w:rPr>
  </w:style>
  <w:style w:type="paragraph" w:customStyle="1" w:styleId="Mpriedas3skyrius">
    <w:name w:val="M.priedas3 skyrius"/>
    <w:basedOn w:val="MSkyrius"/>
    <w:uiPriority w:val="99"/>
    <w:rsid w:val="00CB5D1B"/>
    <w:pPr>
      <w:tabs>
        <w:tab w:val="clear" w:pos="426"/>
        <w:tab w:val="num" w:pos="720"/>
      </w:tabs>
    </w:pPr>
    <w:rPr>
      <w:iCs/>
    </w:rPr>
  </w:style>
  <w:style w:type="paragraph" w:customStyle="1" w:styleId="modpriedas3punktai">
    <w:name w:val="mod: priedas 3 punktai"/>
    <w:basedOn w:val="modPunktai"/>
    <w:uiPriority w:val="99"/>
    <w:rsid w:val="00CB5D1B"/>
    <w:pPr>
      <w:keepNext w:val="0"/>
      <w:keepLines w:val="0"/>
      <w:widowControl w:val="0"/>
      <w:numPr>
        <w:numId w:val="28"/>
      </w:numPr>
      <w:tabs>
        <w:tab w:val="clear" w:pos="360"/>
      </w:tabs>
      <w:spacing w:before="0" w:after="0" w:line="360" w:lineRule="auto"/>
      <w:ind w:left="0" w:firstLine="0"/>
      <w:jc w:val="center"/>
    </w:pPr>
    <w:rPr>
      <w:rFonts w:ascii="Times New Roman Bold" w:eastAsia="Times New Roman" w:hAnsi="Times New Roman Bold" w:cs="Times New Roman"/>
      <w:b/>
      <w:bCs/>
      <w:iCs/>
      <w:caps/>
      <w:color w:val="auto"/>
      <w:sz w:val="24"/>
      <w:szCs w:val="20"/>
      <w:lang w:val="lt-LT"/>
    </w:rPr>
  </w:style>
  <w:style w:type="paragraph" w:customStyle="1" w:styleId="M3Priedpapunktis">
    <w:name w:val="M.3Pried papunktis"/>
    <w:basedOn w:val="modpriedas3punktai"/>
    <w:uiPriority w:val="99"/>
    <w:rsid w:val="00CB5D1B"/>
    <w:pPr>
      <w:numPr>
        <w:ilvl w:val="1"/>
      </w:numPr>
      <w:tabs>
        <w:tab w:val="clear" w:pos="360"/>
      </w:tabs>
      <w:ind w:left="0" w:firstLine="0"/>
    </w:pPr>
  </w:style>
  <w:style w:type="paragraph" w:styleId="EndnoteText">
    <w:name w:val="endnote text"/>
    <w:basedOn w:val="Normal"/>
    <w:link w:val="EndnoteTextChar"/>
    <w:rsid w:val="00CB5D1B"/>
    <w:rPr>
      <w:lang w:val="lt-LT"/>
    </w:rPr>
  </w:style>
  <w:style w:type="character" w:customStyle="1" w:styleId="EndnoteTextChar">
    <w:name w:val="Endnote Text Char"/>
    <w:basedOn w:val="DefaultParagraphFont"/>
    <w:link w:val="EndnoteText"/>
    <w:rsid w:val="00CB5D1B"/>
    <w:rPr>
      <w:rFonts w:ascii="Times New Roman" w:eastAsia="Times New Roman" w:hAnsi="Times New Roman" w:cs="Times New Roman"/>
      <w:kern w:val="0"/>
      <w:sz w:val="20"/>
      <w:szCs w:val="20"/>
      <w14:ligatures w14:val="none"/>
    </w:rPr>
  </w:style>
  <w:style w:type="character" w:styleId="EndnoteReference">
    <w:name w:val="endnote reference"/>
    <w:rsid w:val="00CB5D1B"/>
    <w:rPr>
      <w:vertAlign w:val="superscript"/>
    </w:rPr>
  </w:style>
  <w:style w:type="paragraph" w:customStyle="1" w:styleId="Papunktis">
    <w:name w:val="Papunktis"/>
    <w:basedOn w:val="BodyTextIndent"/>
    <w:rsid w:val="00CB5D1B"/>
    <w:pPr>
      <w:ind w:firstLine="720"/>
    </w:pPr>
    <w:rPr>
      <w:szCs w:val="24"/>
    </w:rPr>
  </w:style>
  <w:style w:type="paragraph" w:styleId="PlainText">
    <w:name w:val="Plain Text"/>
    <w:basedOn w:val="Normal"/>
    <w:link w:val="PlainTextChar"/>
    <w:uiPriority w:val="99"/>
    <w:rsid w:val="00CB5D1B"/>
    <w:rPr>
      <w:rFonts w:ascii="Courier New" w:hAnsi="Courier New"/>
      <w:lang w:val="en-US"/>
    </w:rPr>
  </w:style>
  <w:style w:type="character" w:customStyle="1" w:styleId="PlainTextChar">
    <w:name w:val="Plain Text Char"/>
    <w:basedOn w:val="DefaultParagraphFont"/>
    <w:link w:val="PlainText"/>
    <w:uiPriority w:val="99"/>
    <w:rsid w:val="00CB5D1B"/>
    <w:rPr>
      <w:rFonts w:ascii="Courier New" w:eastAsia="Times New Roman" w:hAnsi="Courier New" w:cs="Times New Roman"/>
      <w:kern w:val="0"/>
      <w:sz w:val="20"/>
      <w:szCs w:val="20"/>
      <w:lang w:val="en-US"/>
      <w14:ligatures w14:val="none"/>
    </w:rPr>
  </w:style>
  <w:style w:type="paragraph" w:customStyle="1" w:styleId="ACTAS">
    <w:name w:val="ACTAS"/>
    <w:basedOn w:val="Normal"/>
    <w:rsid w:val="00CB5D1B"/>
    <w:rPr>
      <w:rFonts w:ascii="Arial" w:hAnsi="Arial"/>
      <w:szCs w:val="24"/>
      <w:lang w:val="lt-LT" w:eastAsia="lt-LT"/>
    </w:rPr>
  </w:style>
  <w:style w:type="paragraph" w:customStyle="1" w:styleId="Pavadinimas3">
    <w:name w:val="Pavadinimas3"/>
    <w:basedOn w:val="Normal"/>
    <w:rsid w:val="00CB5D1B"/>
    <w:pPr>
      <w:tabs>
        <w:tab w:val="num" w:pos="720"/>
      </w:tabs>
      <w:spacing w:before="360" w:after="120"/>
      <w:jc w:val="center"/>
    </w:pPr>
    <w:rPr>
      <w:b/>
      <w:caps/>
      <w:sz w:val="24"/>
      <w:lang w:val="lt-LT"/>
    </w:rPr>
  </w:style>
  <w:style w:type="paragraph" w:styleId="NoSpacing">
    <w:name w:val="No Spacing"/>
    <w:uiPriority w:val="1"/>
    <w:qFormat/>
    <w:rsid w:val="00CB5D1B"/>
    <w:pPr>
      <w:spacing w:after="0" w:line="240" w:lineRule="auto"/>
    </w:pPr>
    <w:rPr>
      <w:rFonts w:ascii="Times New Roman" w:eastAsia="Times New Roman" w:hAnsi="Times New Roman" w:cs="Times New Roman"/>
      <w:kern w:val="0"/>
      <w:szCs w:val="20"/>
      <w14:ligatures w14:val="none"/>
    </w:rPr>
  </w:style>
  <w:style w:type="paragraph" w:customStyle="1" w:styleId="111">
    <w:name w:val="111"/>
    <w:basedOn w:val="Punktai11"/>
    <w:link w:val="111Char"/>
    <w:qFormat/>
    <w:rsid w:val="00CB5D1B"/>
    <w:pPr>
      <w:numPr>
        <w:ilvl w:val="0"/>
        <w:numId w:val="0"/>
      </w:numPr>
      <w:tabs>
        <w:tab w:val="left" w:pos="0"/>
        <w:tab w:val="left" w:pos="1080"/>
        <w:tab w:val="num" w:pos="2160"/>
      </w:tabs>
      <w:ind w:left="1418" w:hanging="709"/>
      <w:contextualSpacing/>
    </w:pPr>
  </w:style>
  <w:style w:type="character" w:customStyle="1" w:styleId="SKYRIUS1Char">
    <w:name w:val="SKYRIUS1 Char"/>
    <w:basedOn w:val="DefaultParagraphFont"/>
    <w:link w:val="SKYRIUS1"/>
    <w:locked/>
    <w:rsid w:val="00CB5D1B"/>
    <w:rPr>
      <w:b/>
      <w:caps/>
    </w:rPr>
  </w:style>
  <w:style w:type="character" w:customStyle="1" w:styleId="111Char">
    <w:name w:val="111 Char"/>
    <w:basedOn w:val="Punktai11Char"/>
    <w:link w:val="111"/>
    <w:rsid w:val="00CB5D1B"/>
    <w:rPr>
      <w:rFonts w:ascii="Times New Roman" w:eastAsia="Times New Roman" w:hAnsi="Times New Roman" w:cs="Times New Roman"/>
      <w:kern w:val="0"/>
      <w:szCs w:val="20"/>
      <w14:ligatures w14:val="none"/>
    </w:rPr>
  </w:style>
  <w:style w:type="paragraph" w:customStyle="1" w:styleId="SKYRIUS1">
    <w:name w:val="SKYRIUS1"/>
    <w:basedOn w:val="ListParagraph"/>
    <w:link w:val="SKYRIUS1Char"/>
    <w:qFormat/>
    <w:rsid w:val="00CB5D1B"/>
    <w:pPr>
      <w:tabs>
        <w:tab w:val="left" w:pos="1134"/>
      </w:tabs>
      <w:spacing w:line="360" w:lineRule="auto"/>
      <w:ind w:left="0" w:firstLine="709"/>
      <w:jc w:val="center"/>
    </w:pPr>
    <w:rPr>
      <w:b/>
      <w:caps/>
    </w:rPr>
  </w:style>
  <w:style w:type="paragraph" w:customStyle="1" w:styleId="Hyperlink1">
    <w:name w:val="Hyperlink1"/>
    <w:rsid w:val="00CB5D1B"/>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vadinimas2">
    <w:name w:val="Pavadinimas2"/>
    <w:basedOn w:val="Normal"/>
    <w:rsid w:val="00CB5D1B"/>
    <w:pPr>
      <w:tabs>
        <w:tab w:val="num" w:pos="720"/>
      </w:tabs>
      <w:spacing w:before="360" w:after="120"/>
      <w:jc w:val="center"/>
    </w:pPr>
    <w:rPr>
      <w:b/>
      <w:caps/>
      <w:sz w:val="24"/>
      <w:lang w:val="lt-LT"/>
    </w:rPr>
  </w:style>
  <w:style w:type="paragraph" w:customStyle="1" w:styleId="linija0">
    <w:name w:val="linija"/>
    <w:basedOn w:val="Normal"/>
    <w:rsid w:val="00CB5D1B"/>
    <w:pPr>
      <w:spacing w:before="100" w:beforeAutospacing="1" w:after="100" w:afterAutospacing="1"/>
    </w:pPr>
    <w:rPr>
      <w:sz w:val="24"/>
      <w:szCs w:val="24"/>
      <w:lang w:val="lt-LT" w:eastAsia="lt-LT"/>
    </w:rPr>
  </w:style>
  <w:style w:type="paragraph" w:customStyle="1" w:styleId="BodyText20">
    <w:name w:val="Body Text2"/>
    <w:rsid w:val="00CB5D1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NormalLeft">
    <w:name w:val="Normal Left"/>
    <w:basedOn w:val="Normal"/>
    <w:rsid w:val="00CB5D1B"/>
    <w:pPr>
      <w:spacing w:before="120" w:after="120"/>
    </w:pPr>
    <w:rPr>
      <w:sz w:val="24"/>
      <w:lang w:val="lt-LT"/>
    </w:rPr>
  </w:style>
  <w:style w:type="paragraph" w:customStyle="1" w:styleId="BodyText30">
    <w:name w:val="Body Text3"/>
    <w:link w:val="BodytextChar0"/>
    <w:rsid w:val="00CB5D1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0">
    <w:name w:val="Body text Char"/>
    <w:link w:val="BodyText30"/>
    <w:rsid w:val="00CB5D1B"/>
    <w:rPr>
      <w:rFonts w:ascii="TimesLT" w:eastAsia="Times New Roman" w:hAnsi="TimesLT" w:cs="Times New Roman"/>
      <w:kern w:val="0"/>
      <w:sz w:val="20"/>
      <w:szCs w:val="20"/>
      <w:lang w:val="en-US"/>
      <w14:ligatures w14:val="none"/>
    </w:rPr>
  </w:style>
  <w:style w:type="paragraph" w:customStyle="1" w:styleId="1Pagrindinistekstas">
    <w:name w:val="1. Pagrindinis tekstas"/>
    <w:basedOn w:val="Normal"/>
    <w:link w:val="1PagrindinistekstasChar"/>
    <w:qFormat/>
    <w:rsid w:val="00CB5D1B"/>
    <w:pPr>
      <w:numPr>
        <w:numId w:val="30"/>
      </w:numPr>
      <w:tabs>
        <w:tab w:val="left" w:pos="993"/>
        <w:tab w:val="left" w:pos="1134"/>
        <w:tab w:val="left" w:pos="1276"/>
        <w:tab w:val="left" w:pos="1418"/>
        <w:tab w:val="left" w:pos="1560"/>
        <w:tab w:val="left" w:pos="1701"/>
      </w:tabs>
      <w:spacing w:line="360" w:lineRule="auto"/>
      <w:ind w:left="0" w:firstLine="0"/>
      <w:jc w:val="both"/>
    </w:pPr>
    <w:rPr>
      <w:szCs w:val="24"/>
      <w:lang w:val="lt-LT"/>
    </w:rPr>
  </w:style>
  <w:style w:type="paragraph" w:customStyle="1" w:styleId="11Pagrindinistekstas">
    <w:name w:val="1.1. Pagrindinis tekstas"/>
    <w:basedOn w:val="1Pagrindinistekstas"/>
    <w:link w:val="11PagrindinistekstasChar"/>
    <w:qFormat/>
    <w:rsid w:val="00CB5D1B"/>
    <w:pPr>
      <w:numPr>
        <w:ilvl w:val="1"/>
      </w:numPr>
      <w:tabs>
        <w:tab w:val="num" w:pos="1497"/>
      </w:tabs>
      <w:ind w:left="0" w:firstLine="0"/>
    </w:pPr>
    <w:rPr>
      <w:rFonts w:eastAsia="Calibri"/>
      <w:color w:val="000000"/>
    </w:rPr>
  </w:style>
  <w:style w:type="character" w:customStyle="1" w:styleId="1PagrindinistekstasChar">
    <w:name w:val="1. Pagrindinis tekstas Char"/>
    <w:link w:val="1Pagrindinistekstas"/>
    <w:rsid w:val="00CB5D1B"/>
    <w:rPr>
      <w:rFonts w:ascii="Times New Roman" w:eastAsia="Times New Roman" w:hAnsi="Times New Roman" w:cs="Times New Roman"/>
      <w:kern w:val="0"/>
      <w:sz w:val="20"/>
      <w14:ligatures w14:val="none"/>
    </w:rPr>
  </w:style>
  <w:style w:type="paragraph" w:customStyle="1" w:styleId="111Pagrindinis">
    <w:name w:val="1.1.1. Pagrindinis"/>
    <w:basedOn w:val="11Pagrindinistekstas"/>
    <w:qFormat/>
    <w:rsid w:val="00CB5D1B"/>
    <w:pPr>
      <w:numPr>
        <w:ilvl w:val="2"/>
      </w:numPr>
      <w:tabs>
        <w:tab w:val="clear" w:pos="993"/>
        <w:tab w:val="clear" w:pos="1134"/>
        <w:tab w:val="num" w:pos="360"/>
        <w:tab w:val="num" w:pos="2160"/>
        <w:tab w:val="num" w:pos="2217"/>
      </w:tabs>
      <w:ind w:left="0" w:firstLine="0"/>
    </w:pPr>
  </w:style>
  <w:style w:type="paragraph" w:customStyle="1" w:styleId="1111pagrindinis">
    <w:name w:val="1.1.1.1. pagrindinis"/>
    <w:basedOn w:val="111Pagrindinis"/>
    <w:qFormat/>
    <w:rsid w:val="00CB5D1B"/>
    <w:pPr>
      <w:numPr>
        <w:ilvl w:val="3"/>
      </w:numPr>
      <w:tabs>
        <w:tab w:val="clear" w:pos="1418"/>
        <w:tab w:val="clear" w:pos="1560"/>
        <w:tab w:val="left" w:pos="-2268"/>
        <w:tab w:val="left" w:pos="-1985"/>
        <w:tab w:val="num" w:pos="360"/>
        <w:tab w:val="left" w:pos="1985"/>
        <w:tab w:val="left" w:pos="2127"/>
        <w:tab w:val="num" w:pos="2160"/>
        <w:tab w:val="num" w:pos="2520"/>
        <w:tab w:val="num" w:pos="2937"/>
      </w:tabs>
      <w:ind w:left="0" w:firstLine="0"/>
    </w:pPr>
  </w:style>
  <w:style w:type="character" w:customStyle="1" w:styleId="11PagrindinistekstasChar">
    <w:name w:val="1.1. Pagrindinis tekstas Char"/>
    <w:link w:val="11Pagrindinistekstas"/>
    <w:rsid w:val="00CB5D1B"/>
    <w:rPr>
      <w:rFonts w:ascii="Times New Roman" w:eastAsia="Calibri" w:hAnsi="Times New Roman" w:cs="Times New Roman"/>
      <w:color w:val="000000"/>
      <w:kern w:val="0"/>
      <w:sz w:val="20"/>
      <w14:ligatures w14:val="none"/>
    </w:rPr>
  </w:style>
  <w:style w:type="numbering" w:customStyle="1" w:styleId="NoList1">
    <w:name w:val="No List1"/>
    <w:next w:val="NoList"/>
    <w:uiPriority w:val="99"/>
    <w:semiHidden/>
    <w:unhideWhenUsed/>
    <w:rsid w:val="00CB5D1B"/>
  </w:style>
  <w:style w:type="paragraph" w:customStyle="1" w:styleId="EmailStyle861">
    <w:name w:val="EmailStyle861"/>
    <w:basedOn w:val="Normal"/>
    <w:semiHidden/>
    <w:rsid w:val="00CB5D1B"/>
    <w:pPr>
      <w:spacing w:line="360" w:lineRule="auto"/>
    </w:pPr>
    <w:rPr>
      <w:sz w:val="24"/>
      <w:szCs w:val="24"/>
      <w:lang w:val="lt-LT"/>
    </w:rPr>
  </w:style>
  <w:style w:type="paragraph" w:customStyle="1" w:styleId="Char1">
    <w:name w:val="Char1"/>
    <w:basedOn w:val="Normal"/>
    <w:rsid w:val="00CB5D1B"/>
    <w:pPr>
      <w:spacing w:after="160" w:line="240" w:lineRule="exact"/>
    </w:pPr>
    <w:rPr>
      <w:rFonts w:ascii="Tahoma" w:hAnsi="Tahoma"/>
      <w:lang w:val="en-US"/>
    </w:rPr>
  </w:style>
  <w:style w:type="character" w:customStyle="1" w:styleId="text101">
    <w:name w:val="text101"/>
    <w:rsid w:val="00CB5D1B"/>
    <w:rPr>
      <w:rFonts w:ascii="Tahoma" w:hAnsi="Tahoma" w:cs="Tahoma" w:hint="default"/>
      <w:color w:val="333333"/>
      <w:sz w:val="15"/>
      <w:szCs w:val="15"/>
    </w:rPr>
  </w:style>
  <w:style w:type="character" w:customStyle="1" w:styleId="dlxnowrap1">
    <w:name w:val="dlxnowrap1"/>
    <w:basedOn w:val="DefaultParagraphFont"/>
    <w:rsid w:val="00CB5D1B"/>
  </w:style>
  <w:style w:type="paragraph" w:customStyle="1" w:styleId="BodyText11">
    <w:name w:val="Body Text11"/>
    <w:uiPriority w:val="99"/>
    <w:rsid w:val="00CB5D1B"/>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ListBullet">
    <w:name w:val="List Bullet"/>
    <w:basedOn w:val="Normal"/>
    <w:rsid w:val="00CB5D1B"/>
    <w:pPr>
      <w:numPr>
        <w:numId w:val="32"/>
      </w:numPr>
      <w:tabs>
        <w:tab w:val="clear" w:pos="360"/>
      </w:tabs>
      <w:spacing w:after="120" w:line="240" w:lineRule="atLeast"/>
      <w:ind w:left="0" w:firstLine="0"/>
    </w:pPr>
    <w:rPr>
      <w:sz w:val="22"/>
      <w:szCs w:val="24"/>
      <w:lang w:val="fi-FI"/>
    </w:rPr>
  </w:style>
  <w:style w:type="paragraph" w:customStyle="1" w:styleId="Head1">
    <w:name w:val="Head1"/>
    <w:basedOn w:val="Heading1"/>
    <w:next w:val="Heading1"/>
    <w:link w:val="Head1Char"/>
    <w:rsid w:val="00CB5D1B"/>
    <w:pPr>
      <w:keepLines w:val="0"/>
      <w:pageBreakBefore/>
      <w:numPr>
        <w:numId w:val="34"/>
      </w:numPr>
      <w:spacing w:before="240" w:after="0" w:line="360" w:lineRule="auto"/>
      <w:ind w:left="0" w:firstLine="0"/>
      <w:jc w:val="center"/>
    </w:pPr>
    <w:rPr>
      <w:rFonts w:ascii="Times New Roman" w:eastAsia="MS Mincho" w:hAnsi="Times New Roman" w:cs="Times New Roman"/>
      <w:bCs/>
      <w:noProof/>
      <w:color w:val="auto"/>
      <w:kern w:val="32"/>
      <w:sz w:val="36"/>
      <w:szCs w:val="32"/>
      <w:lang w:val="lt-LT"/>
    </w:rPr>
  </w:style>
  <w:style w:type="character" w:customStyle="1" w:styleId="Head1Char">
    <w:name w:val="Head1 Char"/>
    <w:link w:val="Head1"/>
    <w:rsid w:val="00CB5D1B"/>
    <w:rPr>
      <w:rFonts w:ascii="Times New Roman" w:eastAsia="MS Mincho" w:hAnsi="Times New Roman" w:cs="Times New Roman"/>
      <w:bCs/>
      <w:noProof/>
      <w:kern w:val="32"/>
      <w:sz w:val="36"/>
      <w:szCs w:val="32"/>
      <w14:ligatures w14:val="none"/>
    </w:rPr>
  </w:style>
  <w:style w:type="paragraph" w:customStyle="1" w:styleId="Turinysvk">
    <w:name w:val="Turinysvk"/>
    <w:basedOn w:val="Normal"/>
    <w:next w:val="Normal"/>
    <w:rsid w:val="00CB5D1B"/>
    <w:pPr>
      <w:pageBreakBefore/>
      <w:numPr>
        <w:numId w:val="33"/>
      </w:numPr>
      <w:tabs>
        <w:tab w:val="clear" w:pos="720"/>
      </w:tabs>
      <w:spacing w:line="360" w:lineRule="auto"/>
      <w:ind w:left="0" w:firstLine="0"/>
      <w:jc w:val="center"/>
    </w:pPr>
    <w:rPr>
      <w:rFonts w:ascii="Times New Roman Bold" w:hAnsi="Times New Roman Bold"/>
      <w:b/>
      <w:caps/>
      <w:sz w:val="28"/>
      <w:szCs w:val="28"/>
      <w:lang w:val="lt-LT"/>
    </w:rPr>
  </w:style>
  <w:style w:type="paragraph" w:customStyle="1" w:styleId="SouceCode">
    <w:name w:val="Souce Code"/>
    <w:basedOn w:val="Normal"/>
    <w:rsid w:val="00CB5D1B"/>
    <w:pPr>
      <w:keepLines/>
      <w:numPr>
        <w:numId w:val="35"/>
      </w:numPr>
      <w:tabs>
        <w:tab w:val="clear" w:pos="360"/>
        <w:tab w:val="left" w:pos="567"/>
        <w:tab w:val="left" w:pos="1134"/>
        <w:tab w:val="left" w:pos="1701"/>
        <w:tab w:val="left" w:pos="2268"/>
        <w:tab w:val="left" w:pos="2835"/>
        <w:tab w:val="left" w:pos="3402"/>
        <w:tab w:val="left" w:pos="3969"/>
        <w:tab w:val="left" w:pos="4536"/>
      </w:tabs>
      <w:spacing w:after="120"/>
      <w:ind w:left="0" w:firstLine="0"/>
      <w:jc w:val="both"/>
    </w:pPr>
    <w:rPr>
      <w:rFonts w:ascii="Courier New" w:hAnsi="Courier New"/>
      <w:sz w:val="22"/>
      <w:lang w:val="lt-LT" w:eastAsia="lt-LT"/>
    </w:rPr>
  </w:style>
  <w:style w:type="character" w:customStyle="1" w:styleId="StyleHeading1BoldChar">
    <w:name w:val="Style Heading 1 + Bold Char"/>
    <w:link w:val="StyleHeading1Bold"/>
    <w:rsid w:val="00CB5D1B"/>
    <w:rPr>
      <w:rFonts w:ascii="Times New Roman Bold" w:eastAsia="Times New Roman" w:hAnsi="Times New Roman Bold" w:cs="Times New Roman"/>
      <w:b/>
      <w:bCs/>
      <w:caps/>
      <w:kern w:val="0"/>
      <w:szCs w:val="20"/>
      <w14:ligatures w14:val="none"/>
    </w:rPr>
  </w:style>
  <w:style w:type="paragraph" w:customStyle="1" w:styleId="BBListBullet">
    <w:name w:val="BB List Bullet"/>
    <w:basedOn w:val="Normal"/>
    <w:rsid w:val="00CB5D1B"/>
    <w:pPr>
      <w:numPr>
        <w:numId w:val="36"/>
      </w:numPr>
      <w:tabs>
        <w:tab w:val="clear" w:pos="4896"/>
        <w:tab w:val="left" w:pos="284"/>
      </w:tabs>
      <w:spacing w:after="80"/>
      <w:ind w:left="0" w:firstLine="0"/>
    </w:pPr>
    <w:rPr>
      <w:rFonts w:ascii="Calibri" w:hAnsi="Calibri"/>
      <w:sz w:val="22"/>
      <w:lang w:val="lt-LT" w:eastAsia="lt-LT"/>
    </w:rPr>
  </w:style>
  <w:style w:type="paragraph" w:customStyle="1" w:styleId="FMAnormaltext">
    <w:name w:val="FM A normal text"/>
    <w:basedOn w:val="Normal"/>
    <w:rsid w:val="00CB5D1B"/>
    <w:pPr>
      <w:tabs>
        <w:tab w:val="left" w:pos="1418"/>
        <w:tab w:val="left" w:pos="2126"/>
      </w:tabs>
      <w:overflowPunct w:val="0"/>
      <w:autoSpaceDE w:val="0"/>
      <w:autoSpaceDN w:val="0"/>
      <w:adjustRightInd w:val="0"/>
      <w:spacing w:before="120" w:after="120"/>
      <w:ind w:firstLine="720"/>
      <w:jc w:val="both"/>
      <w:textAlignment w:val="baseline"/>
    </w:pPr>
    <w:rPr>
      <w:rFonts w:ascii="Arial" w:hAnsi="Arial"/>
      <w:sz w:val="22"/>
      <w:szCs w:val="24"/>
      <w:lang w:val="lt-LT"/>
    </w:rPr>
  </w:style>
  <w:style w:type="paragraph" w:customStyle="1" w:styleId="FMNormal">
    <w:name w:val="FM_Normal"/>
    <w:basedOn w:val="Normal"/>
    <w:rsid w:val="00CB5D1B"/>
    <w:pPr>
      <w:spacing w:before="120" w:after="120"/>
    </w:pPr>
    <w:rPr>
      <w:rFonts w:ascii="Arial" w:hAnsi="Arial" w:cs="Arial"/>
      <w:bCs/>
      <w:iCs/>
      <w:color w:val="000000"/>
      <w:sz w:val="24"/>
      <w:szCs w:val="24"/>
      <w:lang w:val="lt-LT" w:eastAsia="lt-LT"/>
    </w:rPr>
  </w:style>
  <w:style w:type="numbering" w:customStyle="1" w:styleId="Style2">
    <w:name w:val="Style2"/>
    <w:rsid w:val="00CB5D1B"/>
    <w:pPr>
      <w:numPr>
        <w:numId w:val="37"/>
      </w:numPr>
    </w:pPr>
  </w:style>
  <w:style w:type="paragraph" w:customStyle="1" w:styleId="StyleLinespacing15lines">
    <w:name w:val="Style Line spacing:  1.5 lines"/>
    <w:basedOn w:val="Normal"/>
    <w:link w:val="StyleLinespacing15linesChar"/>
    <w:rsid w:val="00CB5D1B"/>
    <w:pPr>
      <w:widowControl w:val="0"/>
      <w:spacing w:line="360" w:lineRule="auto"/>
      <w:ind w:firstLine="720"/>
      <w:jc w:val="both"/>
    </w:pPr>
    <w:rPr>
      <w:sz w:val="24"/>
      <w:lang w:val="lt-LT"/>
    </w:rPr>
  </w:style>
  <w:style w:type="character" w:customStyle="1" w:styleId="StyleLinespacing15linesChar">
    <w:name w:val="Style Line spacing:  1.5 lines Char"/>
    <w:link w:val="StyleLinespacing15lines"/>
    <w:rsid w:val="00CB5D1B"/>
    <w:rPr>
      <w:rFonts w:ascii="Times New Roman" w:eastAsia="Times New Roman" w:hAnsi="Times New Roman" w:cs="Times New Roman"/>
      <w:kern w:val="0"/>
      <w:szCs w:val="20"/>
      <w14:ligatures w14:val="none"/>
    </w:rPr>
  </w:style>
  <w:style w:type="paragraph" w:customStyle="1" w:styleId="StyleHeading3Linespacing15lines">
    <w:name w:val="Style Heading 3 + Line spacing:  1.5 lines"/>
    <w:basedOn w:val="Heading3"/>
    <w:autoRedefine/>
    <w:rsid w:val="00CB5D1B"/>
    <w:pPr>
      <w:keepNext w:val="0"/>
      <w:keepLines w:val="0"/>
      <w:widowControl w:val="0"/>
      <w:spacing w:before="120" w:after="120"/>
      <w:ind w:left="720" w:hanging="720"/>
      <w:jc w:val="both"/>
    </w:pPr>
    <w:rPr>
      <w:rFonts w:eastAsia="Times New Roman" w:cs="Times New Roman"/>
      <w:color w:val="auto"/>
      <w:kern w:val="16"/>
      <w:sz w:val="24"/>
      <w:szCs w:val="20"/>
      <w:lang w:val="lt-LT"/>
    </w:rPr>
  </w:style>
  <w:style w:type="paragraph" w:customStyle="1" w:styleId="StyleHeading2Bold">
    <w:name w:val="Style Heading 2 + Bold"/>
    <w:basedOn w:val="Heading2"/>
    <w:link w:val="StyleHeading2BoldChar"/>
    <w:rsid w:val="00CB5D1B"/>
    <w:pPr>
      <w:keepNext w:val="0"/>
      <w:keepLines w:val="0"/>
      <w:widowControl w:val="0"/>
      <w:numPr>
        <w:ilvl w:val="1"/>
      </w:numPr>
      <w:spacing w:before="0" w:after="0" w:line="360" w:lineRule="auto"/>
      <w:ind w:firstLine="720"/>
      <w:jc w:val="both"/>
    </w:pPr>
    <w:rPr>
      <w:rFonts w:ascii="Times New Roman" w:eastAsia="Times New Roman" w:hAnsi="Times New Roman" w:cs="Times New Roman"/>
      <w:b/>
      <w:bCs/>
      <w:color w:val="auto"/>
      <w:kern w:val="28"/>
      <w:sz w:val="24"/>
      <w:szCs w:val="24"/>
      <w:lang w:val="lt-LT"/>
    </w:rPr>
  </w:style>
  <w:style w:type="character" w:customStyle="1" w:styleId="StyleHeading2BoldChar">
    <w:name w:val="Style Heading 2 + Bold Char"/>
    <w:link w:val="StyleHeading2Bold"/>
    <w:rsid w:val="00CB5D1B"/>
    <w:rPr>
      <w:rFonts w:ascii="Times New Roman" w:eastAsia="Times New Roman" w:hAnsi="Times New Roman" w:cs="Times New Roman"/>
      <w:b/>
      <w:bCs/>
      <w:kern w:val="28"/>
      <w14:ligatures w14:val="none"/>
    </w:rPr>
  </w:style>
  <w:style w:type="paragraph" w:customStyle="1" w:styleId="BBtext">
    <w:name w:val="BB_text"/>
    <w:basedOn w:val="Normal"/>
    <w:link w:val="BBtextChar"/>
    <w:rsid w:val="00CB5D1B"/>
    <w:pPr>
      <w:spacing w:after="80"/>
      <w:ind w:firstLine="510"/>
      <w:jc w:val="both"/>
    </w:pPr>
    <w:rPr>
      <w:rFonts w:ascii="Calibri" w:hAnsi="Calibri"/>
      <w:sz w:val="22"/>
      <w:lang w:val="lt-LT"/>
    </w:rPr>
  </w:style>
  <w:style w:type="character" w:customStyle="1" w:styleId="BBtextChar">
    <w:name w:val="BB_text Char"/>
    <w:link w:val="BBtext"/>
    <w:rsid w:val="00CB5D1B"/>
    <w:rPr>
      <w:rFonts w:ascii="Calibri" w:eastAsia="Times New Roman" w:hAnsi="Calibri" w:cs="Times New Roman"/>
      <w:kern w:val="0"/>
      <w:sz w:val="22"/>
      <w:szCs w:val="20"/>
      <w14:ligatures w14:val="none"/>
    </w:rPr>
  </w:style>
  <w:style w:type="character" w:customStyle="1" w:styleId="hps">
    <w:name w:val="hps"/>
    <w:rsid w:val="00CB5D1B"/>
  </w:style>
  <w:style w:type="paragraph" w:customStyle="1" w:styleId="msolistparagraph0">
    <w:name w:val="msolistparagraph"/>
    <w:basedOn w:val="Normal"/>
    <w:rsid w:val="00CB5D1B"/>
    <w:pPr>
      <w:ind w:left="720"/>
    </w:pPr>
    <w:rPr>
      <w:rFonts w:ascii="Calibri" w:hAnsi="Calibri" w:cs="Calibri"/>
      <w:snapToGrid w:val="0"/>
      <w:sz w:val="22"/>
      <w:szCs w:val="22"/>
      <w:lang w:val="fr-BE" w:eastAsia="fr-BE"/>
    </w:rPr>
  </w:style>
  <w:style w:type="paragraph" w:customStyle="1" w:styleId="Betarp1">
    <w:name w:val="Be tarpų1"/>
    <w:uiPriority w:val="1"/>
    <w:qFormat/>
    <w:rsid w:val="00CB5D1B"/>
    <w:pPr>
      <w:spacing w:after="0" w:line="240" w:lineRule="auto"/>
    </w:pPr>
    <w:rPr>
      <w:rFonts w:ascii="Times New Roman" w:eastAsia="Calibri" w:hAnsi="Times New Roman" w:cs="Times New Roman"/>
      <w:kern w:val="0"/>
      <w:szCs w:val="22"/>
      <w14:ligatures w14:val="none"/>
    </w:rPr>
  </w:style>
  <w:style w:type="character" w:customStyle="1" w:styleId="NoSpacingChar">
    <w:name w:val="No Spacing Char"/>
    <w:rsid w:val="00CB5D1B"/>
    <w:rPr>
      <w:sz w:val="22"/>
      <w:szCs w:val="22"/>
      <w:lang w:val="lt-LT" w:eastAsia="en-US" w:bidi="ar-SA"/>
    </w:rPr>
  </w:style>
  <w:style w:type="paragraph" w:customStyle="1" w:styleId="Sraopastraipa">
    <w:name w:val="Sąrao pastraipa"/>
    <w:basedOn w:val="Normal"/>
    <w:rsid w:val="00CB5D1B"/>
    <w:pPr>
      <w:ind w:left="720"/>
    </w:pPr>
    <w:rPr>
      <w:sz w:val="24"/>
      <w:szCs w:val="24"/>
      <w:lang w:val="en-US"/>
    </w:rPr>
  </w:style>
  <w:style w:type="character" w:customStyle="1" w:styleId="clear1">
    <w:name w:val="clear1"/>
    <w:basedOn w:val="DefaultParagraphFont"/>
    <w:rsid w:val="00CB5D1B"/>
  </w:style>
  <w:style w:type="paragraph" w:customStyle="1" w:styleId="111tekstas">
    <w:name w:val="1.1.1 tekstas"/>
    <w:basedOn w:val="11tekstas"/>
    <w:link w:val="111tekstasChar"/>
    <w:qFormat/>
    <w:rsid w:val="00CB5D1B"/>
    <w:pPr>
      <w:widowControl w:val="0"/>
      <w:numPr>
        <w:numId w:val="0"/>
      </w:numPr>
      <w:tabs>
        <w:tab w:val="clear" w:pos="1134"/>
        <w:tab w:val="left" w:pos="0"/>
        <w:tab w:val="left" w:pos="993"/>
        <w:tab w:val="left" w:pos="1276"/>
        <w:tab w:val="left" w:pos="1418"/>
        <w:tab w:val="left" w:pos="1560"/>
      </w:tabs>
      <w:ind w:left="6612" w:hanging="504"/>
      <w:jc w:val="both"/>
      <w:outlineLvl w:val="1"/>
    </w:pPr>
    <w:rPr>
      <w:b w:val="0"/>
      <w:bCs/>
      <w:szCs w:val="24"/>
    </w:rPr>
  </w:style>
  <w:style w:type="paragraph" w:customStyle="1" w:styleId="2">
    <w:name w:val="Стиль2"/>
    <w:basedOn w:val="Normal"/>
    <w:rsid w:val="00CB5D1B"/>
    <w:pPr>
      <w:tabs>
        <w:tab w:val="left" w:pos="1298"/>
      </w:tabs>
      <w:spacing w:line="360" w:lineRule="auto"/>
      <w:ind w:firstLine="1298"/>
    </w:pPr>
    <w:rPr>
      <w:sz w:val="24"/>
    </w:rPr>
  </w:style>
  <w:style w:type="paragraph" w:customStyle="1" w:styleId="4">
    <w:name w:val="Стиль4"/>
    <w:basedOn w:val="2"/>
    <w:rsid w:val="00CB5D1B"/>
    <w:pPr>
      <w:tabs>
        <w:tab w:val="clear" w:pos="1298"/>
      </w:tabs>
      <w:jc w:val="both"/>
    </w:pPr>
  </w:style>
  <w:style w:type="paragraph" w:customStyle="1" w:styleId="patvirtinta0">
    <w:name w:val="patvirtinta"/>
    <w:basedOn w:val="Normal"/>
    <w:rsid w:val="00CB5D1B"/>
    <w:pPr>
      <w:spacing w:before="100" w:beforeAutospacing="1" w:after="100" w:afterAutospacing="1"/>
    </w:pPr>
    <w:rPr>
      <w:sz w:val="24"/>
      <w:szCs w:val="24"/>
      <w:lang w:val="en-US"/>
    </w:rPr>
  </w:style>
  <w:style w:type="character" w:customStyle="1" w:styleId="DiagramaDiagrama2">
    <w:name w:val="Diagrama Diagrama2"/>
    <w:rsid w:val="00CB5D1B"/>
    <w:rPr>
      <w:sz w:val="24"/>
      <w:lang w:val="lt-LT" w:eastAsia="en-US" w:bidi="ar-SA"/>
    </w:rPr>
  </w:style>
  <w:style w:type="character" w:customStyle="1" w:styleId="CharCharDiagramaDiagrama1">
    <w:name w:val="Char Char Diagrama Diagrama1"/>
    <w:rsid w:val="00CB5D1B"/>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CB5D1B"/>
    <w:rPr>
      <w:sz w:val="24"/>
      <w:lang w:eastAsia="en-US"/>
    </w:rPr>
  </w:style>
  <w:style w:type="character" w:customStyle="1" w:styleId="modPunktaiCharChar">
    <w:name w:val="mod: Punktai Char Char"/>
    <w:link w:val="modPunktai"/>
    <w:uiPriority w:val="99"/>
    <w:locked/>
    <w:rsid w:val="00CB5D1B"/>
    <w:rPr>
      <w:rFonts w:asciiTheme="majorHAnsi" w:eastAsiaTheme="majorEastAsia" w:hAnsiTheme="majorHAnsi" w:cstheme="majorBidi"/>
      <w:color w:val="0F4761" w:themeColor="accent1" w:themeShade="BF"/>
      <w:kern w:val="0"/>
      <w:sz w:val="32"/>
      <w:szCs w:val="32"/>
      <w:lang w:val="ru-RU"/>
      <w14:ligatures w14:val="none"/>
    </w:rPr>
  </w:style>
  <w:style w:type="table" w:customStyle="1" w:styleId="TableGrid1">
    <w:name w:val="Table Grid1"/>
    <w:basedOn w:val="TableNormal"/>
    <w:next w:val="TableGrid"/>
    <w:rsid w:val="00CB5D1B"/>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basedOn w:val="Normal"/>
    <w:uiPriority w:val="99"/>
    <w:rsid w:val="00CB5D1B"/>
    <w:pPr>
      <w:numPr>
        <w:numId w:val="38"/>
      </w:numPr>
      <w:tabs>
        <w:tab w:val="clear" w:pos="720"/>
      </w:tabs>
      <w:spacing w:line="360" w:lineRule="auto"/>
      <w:ind w:left="0"/>
      <w:jc w:val="center"/>
    </w:pPr>
    <w:rPr>
      <w:b/>
      <w:color w:val="000000"/>
      <w:sz w:val="24"/>
      <w:szCs w:val="24"/>
      <w:lang w:val="lt-LT"/>
    </w:rPr>
  </w:style>
  <w:style w:type="character" w:customStyle="1" w:styleId="Bodytext22">
    <w:name w:val="Body text (2)"/>
    <w:basedOn w:val="DefaultParagraphFont"/>
    <w:rsid w:val="00CB5D1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Style1Char">
    <w:name w:val="Style1 Char"/>
    <w:basedOn w:val="DefaultParagraphFont"/>
    <w:rsid w:val="00CB5D1B"/>
    <w:rPr>
      <w:rFonts w:ascii="Times New Roman" w:eastAsia="Times New Roman" w:hAnsi="Times New Roman" w:cs="Times New Roman"/>
      <w:sz w:val="24"/>
      <w:szCs w:val="24"/>
      <w:lang w:eastAsia="lt-LT"/>
    </w:rPr>
  </w:style>
  <w:style w:type="character" w:customStyle="1" w:styleId="Style2Char">
    <w:name w:val="Style2 Char"/>
    <w:basedOn w:val="Style1Char"/>
    <w:rsid w:val="00CB5D1B"/>
    <w:rPr>
      <w:rFonts w:ascii="Times New Roman" w:eastAsia="Times New Roman" w:hAnsi="Times New Roman" w:cs="Times New Roman"/>
      <w:sz w:val="24"/>
      <w:szCs w:val="24"/>
      <w:lang w:eastAsia="lt-LT"/>
    </w:rPr>
  </w:style>
  <w:style w:type="character" w:customStyle="1" w:styleId="UnresolvedMention1">
    <w:name w:val="Unresolved Mention1"/>
    <w:basedOn w:val="DefaultParagraphFont"/>
    <w:uiPriority w:val="99"/>
    <w:semiHidden/>
    <w:unhideWhenUsed/>
    <w:rsid w:val="00CB5D1B"/>
    <w:rPr>
      <w:color w:val="808080"/>
      <w:shd w:val="clear" w:color="auto" w:fill="E6E6E6"/>
    </w:rPr>
  </w:style>
  <w:style w:type="character" w:customStyle="1" w:styleId="service-tag">
    <w:name w:val="service-tag"/>
    <w:basedOn w:val="DefaultParagraphFont"/>
    <w:rsid w:val="00CB5D1B"/>
  </w:style>
  <w:style w:type="character" w:customStyle="1" w:styleId="UnresolvedMention2">
    <w:name w:val="Unresolved Mention2"/>
    <w:basedOn w:val="DefaultParagraphFont"/>
    <w:uiPriority w:val="99"/>
    <w:semiHidden/>
    <w:unhideWhenUsed/>
    <w:rsid w:val="00CB5D1B"/>
    <w:rPr>
      <w:color w:val="808080"/>
      <w:shd w:val="clear" w:color="auto" w:fill="E6E6E6"/>
    </w:rPr>
  </w:style>
  <w:style w:type="paragraph" w:customStyle="1" w:styleId="Style8">
    <w:name w:val="Style8"/>
    <w:basedOn w:val="Normal"/>
    <w:uiPriority w:val="99"/>
    <w:rsid w:val="00CB5D1B"/>
    <w:pPr>
      <w:widowControl w:val="0"/>
      <w:autoSpaceDE w:val="0"/>
      <w:autoSpaceDN w:val="0"/>
      <w:adjustRightInd w:val="0"/>
      <w:spacing w:line="271" w:lineRule="exact"/>
      <w:ind w:hanging="355"/>
      <w:jc w:val="both"/>
    </w:pPr>
    <w:rPr>
      <w:rFonts w:ascii="Arial" w:eastAsiaTheme="minorEastAsia" w:hAnsi="Arial" w:cs="Arial"/>
      <w:sz w:val="24"/>
      <w:szCs w:val="24"/>
      <w:lang w:val="en-US"/>
    </w:rPr>
  </w:style>
  <w:style w:type="character" w:customStyle="1" w:styleId="FontStyle38">
    <w:name w:val="Font Style38"/>
    <w:basedOn w:val="DefaultParagraphFont"/>
    <w:uiPriority w:val="99"/>
    <w:rsid w:val="00CB5D1B"/>
    <w:rPr>
      <w:rFonts w:ascii="Arial" w:hAnsi="Arial" w:cs="Arial" w:hint="default"/>
      <w:b/>
      <w:bCs/>
      <w:sz w:val="22"/>
      <w:szCs w:val="22"/>
    </w:rPr>
  </w:style>
  <w:style w:type="character" w:customStyle="1" w:styleId="UnresolvedMention3">
    <w:name w:val="Unresolved Mention3"/>
    <w:basedOn w:val="DefaultParagraphFont"/>
    <w:uiPriority w:val="99"/>
    <w:semiHidden/>
    <w:unhideWhenUsed/>
    <w:rsid w:val="00CB5D1B"/>
    <w:rPr>
      <w:color w:val="808080"/>
      <w:shd w:val="clear" w:color="auto" w:fill="E6E6E6"/>
    </w:rPr>
  </w:style>
  <w:style w:type="character" w:customStyle="1" w:styleId="skpavadinimasChar">
    <w:name w:val="sk.pavadinimas Char"/>
    <w:basedOn w:val="DefaultParagraphFont"/>
    <w:link w:val="skpavadinimas"/>
    <w:locked/>
    <w:rsid w:val="00CB5D1B"/>
    <w:rPr>
      <w:b/>
    </w:rPr>
  </w:style>
  <w:style w:type="paragraph" w:customStyle="1" w:styleId="skpavadinimas">
    <w:name w:val="sk.pavadinimas"/>
    <w:basedOn w:val="Heading3"/>
    <w:link w:val="skpavadinimasChar"/>
    <w:qFormat/>
    <w:rsid w:val="00CB5D1B"/>
    <w:pPr>
      <w:keepNext w:val="0"/>
      <w:keepLines w:val="0"/>
      <w:spacing w:before="0" w:after="0" w:line="360" w:lineRule="auto"/>
      <w:jc w:val="center"/>
    </w:pPr>
    <w:rPr>
      <w:rFonts w:asciiTheme="minorHAnsi" w:eastAsiaTheme="minorHAnsi" w:hAnsiTheme="minorHAnsi" w:cstheme="minorBidi"/>
      <w:b/>
      <w:color w:val="auto"/>
      <w:kern w:val="2"/>
      <w:sz w:val="24"/>
      <w:szCs w:val="24"/>
      <w:lang w:val="lt-LT"/>
      <w14:ligatures w14:val="standardContextual"/>
    </w:rPr>
  </w:style>
  <w:style w:type="character" w:customStyle="1" w:styleId="UnresolvedMention4">
    <w:name w:val="Unresolved Mention4"/>
    <w:basedOn w:val="DefaultParagraphFont"/>
    <w:uiPriority w:val="99"/>
    <w:semiHidden/>
    <w:unhideWhenUsed/>
    <w:rsid w:val="00CB5D1B"/>
    <w:rPr>
      <w:color w:val="605E5C"/>
      <w:shd w:val="clear" w:color="auto" w:fill="E1DFDD"/>
    </w:rPr>
  </w:style>
  <w:style w:type="paragraph" w:customStyle="1" w:styleId="NormalLent">
    <w:name w:val="Normal Lent"/>
    <w:basedOn w:val="Normal"/>
    <w:rsid w:val="00CB5D1B"/>
    <w:pPr>
      <w:jc w:val="both"/>
    </w:pPr>
    <w:rPr>
      <w:sz w:val="24"/>
      <w:lang w:val="lt-LT"/>
    </w:rPr>
  </w:style>
  <w:style w:type="character" w:customStyle="1" w:styleId="111tekstasChar">
    <w:name w:val="1.1.1 tekstas Char"/>
    <w:link w:val="111tekstas"/>
    <w:rsid w:val="00CB5D1B"/>
    <w:rPr>
      <w:rFonts w:ascii="Times New Roman" w:eastAsia="Times New Roman" w:hAnsi="Times New Roman" w:cs="Times New Roman"/>
      <w:bCs/>
      <w:kern w:val="0"/>
      <w14:ligatures w14:val="none"/>
    </w:rPr>
  </w:style>
  <w:style w:type="paragraph" w:customStyle="1" w:styleId="BodyTextIndent4">
    <w:name w:val="Body Text Indent 4"/>
    <w:basedOn w:val="BodyTextIndent2"/>
    <w:rsid w:val="00CB5D1B"/>
    <w:pPr>
      <w:numPr>
        <w:numId w:val="39"/>
      </w:numPr>
      <w:tabs>
        <w:tab w:val="clear" w:pos="1440"/>
      </w:tabs>
      <w:spacing w:after="120" w:line="360" w:lineRule="auto"/>
      <w:ind w:left="0" w:firstLine="0"/>
    </w:pPr>
    <w:rPr>
      <w:color w:val="000000"/>
      <w:szCs w:val="24"/>
    </w:rPr>
  </w:style>
  <w:style w:type="paragraph" w:customStyle="1" w:styleId="ANTRAS">
    <w:name w:val="ANTRAS"/>
    <w:basedOn w:val="BodyTextIndent"/>
    <w:rsid w:val="00CB5D1B"/>
    <w:pPr>
      <w:numPr>
        <w:ilvl w:val="3"/>
        <w:numId w:val="39"/>
      </w:numPr>
      <w:tabs>
        <w:tab w:val="clear" w:pos="2520"/>
        <w:tab w:val="num" w:pos="1800"/>
      </w:tabs>
      <w:spacing w:line="360" w:lineRule="auto"/>
      <w:ind w:left="0" w:firstLine="0"/>
    </w:pPr>
    <w:rPr>
      <w:rFonts w:eastAsia="MS Mincho"/>
      <w:color w:val="000000"/>
      <w:szCs w:val="24"/>
    </w:rPr>
  </w:style>
  <w:style w:type="paragraph" w:customStyle="1" w:styleId="TRECIAS">
    <w:name w:val="TRECIAS"/>
    <w:basedOn w:val="BodyTextIndent"/>
    <w:link w:val="TRECIASChar"/>
    <w:rsid w:val="00CB5D1B"/>
    <w:pPr>
      <w:numPr>
        <w:ilvl w:val="2"/>
        <w:numId w:val="39"/>
      </w:numPr>
      <w:tabs>
        <w:tab w:val="clear" w:pos="1571"/>
      </w:tabs>
      <w:spacing w:line="360" w:lineRule="auto"/>
      <w:ind w:left="0" w:firstLine="0"/>
    </w:pPr>
    <w:rPr>
      <w:rFonts w:eastAsia="MS Mincho"/>
      <w:iCs/>
      <w:color w:val="000000"/>
    </w:rPr>
  </w:style>
  <w:style w:type="character" w:customStyle="1" w:styleId="TRECIASChar">
    <w:name w:val="TRECIAS Char"/>
    <w:basedOn w:val="BodyTextIndentChar"/>
    <w:link w:val="TRECIAS"/>
    <w:rsid w:val="00CB5D1B"/>
    <w:rPr>
      <w:rFonts w:ascii="Times New Roman" w:eastAsia="MS Mincho" w:hAnsi="Times New Roman" w:cs="Times New Roman"/>
      <w:iCs/>
      <w:color w:val="000000"/>
      <w:kern w:val="0"/>
      <w:szCs w:val="20"/>
      <w14:ligatures w14:val="none"/>
    </w:rPr>
  </w:style>
  <w:style w:type="paragraph" w:customStyle="1" w:styleId="antras0">
    <w:name w:val="antras"/>
    <w:basedOn w:val="Normal"/>
    <w:rsid w:val="00CB5D1B"/>
    <w:pPr>
      <w:numPr>
        <w:ilvl w:val="4"/>
        <w:numId w:val="39"/>
      </w:numPr>
      <w:tabs>
        <w:tab w:val="clear" w:pos="1080"/>
        <w:tab w:val="num" w:pos="720"/>
      </w:tabs>
      <w:spacing w:line="360" w:lineRule="auto"/>
      <w:ind w:left="0" w:firstLine="0"/>
      <w:jc w:val="both"/>
    </w:pPr>
    <w:rPr>
      <w:color w:val="000000"/>
      <w:sz w:val="24"/>
      <w:szCs w:val="24"/>
      <w:lang w:val="en-US"/>
    </w:rPr>
  </w:style>
  <w:style w:type="paragraph" w:customStyle="1" w:styleId="CVNormal">
    <w:name w:val="CV Normal"/>
    <w:basedOn w:val="Normal"/>
    <w:rsid w:val="00CB5D1B"/>
    <w:pPr>
      <w:suppressAutoHyphens/>
      <w:ind w:left="113" w:right="113"/>
    </w:pPr>
    <w:rPr>
      <w:rFonts w:ascii="Arial Narrow" w:hAnsi="Arial Narrow"/>
      <w:lang w:val="lt-LT" w:eastAsia="ar-SA"/>
    </w:rPr>
  </w:style>
  <w:style w:type="character" w:customStyle="1" w:styleId="Normal1">
    <w:name w:val="Normal1"/>
    <w:basedOn w:val="DefaultParagraphFont"/>
    <w:rsid w:val="00CB5D1B"/>
  </w:style>
  <w:style w:type="character" w:customStyle="1" w:styleId="silver">
    <w:name w:val="silver"/>
    <w:basedOn w:val="DefaultParagraphFont"/>
    <w:rsid w:val="00CB5D1B"/>
  </w:style>
  <w:style w:type="paragraph" w:customStyle="1" w:styleId="CVNormal-FirstLine">
    <w:name w:val="CV Normal - First Line"/>
    <w:basedOn w:val="CVNormal"/>
    <w:next w:val="CVNormal"/>
    <w:rsid w:val="00CB5D1B"/>
    <w:pPr>
      <w:spacing w:before="74"/>
    </w:pPr>
    <w:rPr>
      <w:rFonts w:cs="Arial Narrow"/>
      <w:lang w:eastAsia="zh-CN"/>
    </w:rPr>
  </w:style>
  <w:style w:type="paragraph" w:customStyle="1" w:styleId="CVMedium">
    <w:name w:val="CV Medium"/>
    <w:basedOn w:val="Normal"/>
    <w:rsid w:val="00CB5D1B"/>
    <w:pPr>
      <w:suppressAutoHyphens/>
      <w:ind w:left="113" w:right="113"/>
    </w:pPr>
    <w:rPr>
      <w:rFonts w:ascii="Arial Narrow" w:hAnsi="Arial Narrow" w:cs="Arial Narrow"/>
      <w:b/>
      <w:sz w:val="22"/>
      <w:lang w:val="lt-LT" w:eastAsia="zh-CN"/>
    </w:rPr>
  </w:style>
  <w:style w:type="paragraph" w:customStyle="1" w:styleId="LevelAssessment-Heading2">
    <w:name w:val="Level Assessment - Heading 2"/>
    <w:basedOn w:val="Normal"/>
    <w:rsid w:val="00CB5D1B"/>
    <w:pPr>
      <w:suppressAutoHyphens/>
      <w:ind w:left="57" w:right="57"/>
      <w:jc w:val="center"/>
    </w:pPr>
    <w:rPr>
      <w:rFonts w:ascii="Arial Narrow" w:hAnsi="Arial Narrow"/>
      <w:sz w:val="18"/>
      <w:lang w:val="en-US" w:eastAsia="ar-SA"/>
    </w:rPr>
  </w:style>
  <w:style w:type="paragraph" w:customStyle="1" w:styleId="CVMajor">
    <w:name w:val="CV Major"/>
    <w:basedOn w:val="Normal"/>
    <w:rsid w:val="00CB5D1B"/>
    <w:pPr>
      <w:suppressAutoHyphens/>
      <w:ind w:left="113" w:right="113"/>
    </w:pPr>
    <w:rPr>
      <w:rFonts w:ascii="Arial Narrow" w:hAnsi="Arial Narrow"/>
      <w:b/>
      <w:sz w:val="24"/>
      <w:lang w:val="lt-LT" w:eastAsia="ar-SA"/>
    </w:rPr>
  </w:style>
  <w:style w:type="character" w:customStyle="1" w:styleId="WW-Absatz-Standardschriftart11">
    <w:name w:val="WW-Absatz-Standardschriftart11"/>
    <w:rsid w:val="00CB5D1B"/>
  </w:style>
  <w:style w:type="paragraph" w:customStyle="1" w:styleId="GridCompetency1">
    <w:name w:val="Grid Competency 1"/>
    <w:basedOn w:val="Normal"/>
    <w:next w:val="Normal"/>
    <w:rsid w:val="00CB5D1B"/>
    <w:pPr>
      <w:widowControl w:val="0"/>
      <w:suppressAutoHyphens/>
      <w:jc w:val="center"/>
    </w:pPr>
    <w:rPr>
      <w:rFonts w:ascii="Arial Narrow" w:eastAsia="Lucida Sans Unicode" w:hAnsi="Arial Narrow"/>
      <w:caps/>
      <w:szCs w:val="24"/>
      <w:lang w:val="lt-LT"/>
    </w:rPr>
  </w:style>
  <w:style w:type="paragraph" w:customStyle="1" w:styleId="CVSpacer">
    <w:name w:val="CV Spacer"/>
    <w:basedOn w:val="CVNormal"/>
    <w:rsid w:val="00CB5D1B"/>
    <w:rPr>
      <w:sz w:val="4"/>
    </w:rPr>
  </w:style>
  <w:style w:type="character" w:customStyle="1" w:styleId="WW-DefaultParagraphFont">
    <w:name w:val="WW-Default Paragraph Font"/>
    <w:rsid w:val="00CB5D1B"/>
  </w:style>
  <w:style w:type="character" w:customStyle="1" w:styleId="HeaderChar1">
    <w:name w:val="Header Char1"/>
    <w:uiPriority w:val="99"/>
    <w:rsid w:val="00CB5D1B"/>
    <w:rPr>
      <w:sz w:val="24"/>
      <w:lang w:val="lt-LT" w:eastAsia="en-US" w:bidi="ar-SA"/>
    </w:rPr>
  </w:style>
  <w:style w:type="character" w:styleId="SubtleEmphasis">
    <w:name w:val="Subtle Emphasis"/>
    <w:basedOn w:val="DefaultParagraphFont"/>
    <w:uiPriority w:val="19"/>
    <w:qFormat/>
    <w:rsid w:val="00CB5D1B"/>
    <w:rPr>
      <w:i/>
      <w:iCs/>
      <w:color w:val="404040" w:themeColor="text1" w:themeTint="BF"/>
    </w:rPr>
  </w:style>
  <w:style w:type="character" w:styleId="SubtleReference">
    <w:name w:val="Subtle Reference"/>
    <w:basedOn w:val="DefaultParagraphFont"/>
    <w:uiPriority w:val="31"/>
    <w:qFormat/>
    <w:rsid w:val="00CB5D1B"/>
    <w:rPr>
      <w:smallCaps/>
      <w:color w:val="404040" w:themeColor="text1" w:themeTint="BF"/>
      <w:u w:val="single" w:color="7F7F7F" w:themeColor="text1" w:themeTint="80"/>
    </w:rPr>
  </w:style>
  <w:style w:type="character" w:styleId="BookTitle">
    <w:name w:val="Book Title"/>
    <w:basedOn w:val="DefaultParagraphFont"/>
    <w:uiPriority w:val="33"/>
    <w:qFormat/>
    <w:rsid w:val="00CB5D1B"/>
    <w:rPr>
      <w:b/>
      <w:bCs/>
      <w:smallCaps/>
    </w:rPr>
  </w:style>
  <w:style w:type="numbering" w:customStyle="1" w:styleId="Style3">
    <w:name w:val="Style3"/>
    <w:uiPriority w:val="99"/>
    <w:rsid w:val="00CB5D1B"/>
    <w:pPr>
      <w:numPr>
        <w:numId w:val="40"/>
      </w:numPr>
    </w:pPr>
  </w:style>
  <w:style w:type="paragraph" w:customStyle="1" w:styleId="Antrat71">
    <w:name w:val="Antraštė 71"/>
    <w:basedOn w:val="prastasis1"/>
    <w:next w:val="prastasis1"/>
    <w:rsid w:val="00CB5D1B"/>
    <w:pPr>
      <w:keepNext/>
      <w:keepLines/>
      <w:spacing w:before="40"/>
      <w:outlineLvl w:val="6"/>
    </w:pPr>
    <w:rPr>
      <w:rFonts w:ascii="Calibri Light" w:eastAsia="Times New Roman" w:hAnsi="Calibri Light" w:cs="Times New Roman"/>
      <w:i/>
      <w:iCs/>
      <w:color w:val="1F3763"/>
    </w:rPr>
  </w:style>
  <w:style w:type="paragraph" w:customStyle="1" w:styleId="prastasis1">
    <w:name w:val="Įprastasis1"/>
    <w:rsid w:val="00CB5D1B"/>
    <w:pPr>
      <w:widowControl w:val="0"/>
      <w:suppressAutoHyphens/>
      <w:autoSpaceDN w:val="0"/>
      <w:spacing w:after="0" w:line="240" w:lineRule="auto"/>
      <w:textAlignment w:val="baseline"/>
    </w:pPr>
    <w:rPr>
      <w:rFonts w:ascii="Times New Roman" w:eastAsia="Andale Sans UI" w:hAnsi="Times New Roman" w:cs="Tahoma"/>
      <w:kern w:val="3"/>
      <w:lang w:val="en-US" w:bidi="en-US"/>
      <w14:ligatures w14:val="none"/>
    </w:rPr>
  </w:style>
  <w:style w:type="character" w:customStyle="1" w:styleId="Numatytasispastraiposriftas1">
    <w:name w:val="Numatytasis pastraipos šriftas1"/>
    <w:rsid w:val="00CB5D1B"/>
  </w:style>
  <w:style w:type="paragraph" w:customStyle="1" w:styleId="Heading">
    <w:name w:val="Heading"/>
    <w:basedOn w:val="Standard"/>
    <w:next w:val="Textbody"/>
    <w:rsid w:val="00CB5D1B"/>
    <w:pPr>
      <w:keepNext/>
      <w:suppressAutoHyphens/>
      <w:autoSpaceDE/>
      <w:adjustRightInd/>
      <w:spacing w:before="240" w:after="120"/>
      <w:textAlignment w:val="baseline"/>
    </w:pPr>
    <w:rPr>
      <w:rFonts w:ascii="Arial" w:eastAsia="Andale Sans UI" w:hAnsi="Arial" w:cs="Tahoma"/>
      <w:kern w:val="3"/>
      <w:sz w:val="28"/>
      <w:szCs w:val="28"/>
      <w:lang w:bidi="en-US"/>
    </w:rPr>
  </w:style>
  <w:style w:type="paragraph" w:customStyle="1" w:styleId="Textbody">
    <w:name w:val="Text body"/>
    <w:basedOn w:val="Standard"/>
    <w:rsid w:val="00CB5D1B"/>
    <w:pPr>
      <w:suppressAutoHyphens/>
      <w:autoSpaceDE/>
      <w:adjustRightInd/>
      <w:spacing w:after="120"/>
      <w:textAlignment w:val="baseline"/>
    </w:pPr>
    <w:rPr>
      <w:rFonts w:eastAsia="Andale Sans UI" w:cs="Tahoma"/>
      <w:kern w:val="3"/>
      <w:sz w:val="24"/>
      <w:szCs w:val="24"/>
      <w:lang w:bidi="en-US"/>
    </w:rPr>
  </w:style>
  <w:style w:type="paragraph" w:customStyle="1" w:styleId="Sraas1">
    <w:name w:val="Sąrašas1"/>
    <w:basedOn w:val="Textbody"/>
    <w:rsid w:val="00CB5D1B"/>
  </w:style>
  <w:style w:type="paragraph" w:customStyle="1" w:styleId="Antrat1">
    <w:name w:val="Antraštė1"/>
    <w:basedOn w:val="Standard"/>
    <w:rsid w:val="00CB5D1B"/>
    <w:pPr>
      <w:suppressLineNumbers/>
      <w:suppressAutoHyphens/>
      <w:autoSpaceDE/>
      <w:adjustRightInd/>
      <w:spacing w:before="120" w:after="120"/>
      <w:textAlignment w:val="baseline"/>
    </w:pPr>
    <w:rPr>
      <w:rFonts w:eastAsia="Andale Sans UI" w:cs="Tahoma"/>
      <w:i/>
      <w:iCs/>
      <w:kern w:val="3"/>
      <w:sz w:val="24"/>
      <w:szCs w:val="24"/>
      <w:lang w:bidi="en-US"/>
    </w:rPr>
  </w:style>
  <w:style w:type="paragraph" w:customStyle="1" w:styleId="Index">
    <w:name w:val="Index"/>
    <w:basedOn w:val="Standard"/>
    <w:rsid w:val="00CB5D1B"/>
    <w:pPr>
      <w:suppressLineNumbers/>
      <w:suppressAutoHyphens/>
      <w:autoSpaceDE/>
      <w:adjustRightInd/>
      <w:textAlignment w:val="baseline"/>
    </w:pPr>
    <w:rPr>
      <w:rFonts w:eastAsia="Andale Sans UI" w:cs="Tahoma"/>
      <w:kern w:val="3"/>
      <w:sz w:val="24"/>
      <w:szCs w:val="24"/>
      <w:lang w:bidi="en-US"/>
    </w:rPr>
  </w:style>
  <w:style w:type="paragraph" w:customStyle="1" w:styleId="TEKSTAS0">
    <w:name w:val="TEKSTAS"/>
    <w:basedOn w:val="Standard"/>
    <w:rsid w:val="00CB5D1B"/>
    <w:pPr>
      <w:suppressLineNumbers/>
      <w:tabs>
        <w:tab w:val="left" w:pos="426"/>
        <w:tab w:val="left" w:pos="567"/>
        <w:tab w:val="left" w:pos="709"/>
      </w:tabs>
      <w:suppressAutoHyphens/>
      <w:autoSpaceDE/>
      <w:adjustRightInd/>
      <w:spacing w:line="264" w:lineRule="auto"/>
      <w:jc w:val="both"/>
      <w:textAlignment w:val="baseline"/>
      <w:outlineLvl w:val="0"/>
    </w:pPr>
    <w:rPr>
      <w:rFonts w:eastAsia="Andale Sans UI" w:cs="Tahoma"/>
      <w:kern w:val="3"/>
      <w:sz w:val="22"/>
      <w:szCs w:val="22"/>
      <w:lang w:eastAsia="ar-SA" w:bidi="en-US"/>
    </w:rPr>
  </w:style>
  <w:style w:type="character" w:customStyle="1" w:styleId="Internetlink">
    <w:name w:val="Internet link"/>
    <w:rsid w:val="00CB5D1B"/>
    <w:rPr>
      <w:color w:val="000080"/>
      <w:u w:val="single"/>
    </w:rPr>
  </w:style>
  <w:style w:type="character" w:customStyle="1" w:styleId="Hipersaitas1">
    <w:name w:val="Hipersaitas1"/>
    <w:basedOn w:val="Numatytasispastraiposriftas1"/>
    <w:rsid w:val="00CB5D1B"/>
    <w:rPr>
      <w:color w:val="0563C1"/>
      <w:u w:val="single"/>
    </w:rPr>
  </w:style>
  <w:style w:type="character" w:customStyle="1" w:styleId="Neapdorotaspaminjimas1">
    <w:name w:val="Neapdorotas paminėjimas1"/>
    <w:basedOn w:val="Numatytasispastraiposriftas1"/>
    <w:rsid w:val="00CB5D1B"/>
    <w:rPr>
      <w:color w:val="605E5C"/>
      <w:shd w:val="clear" w:color="auto" w:fill="E1DFDD"/>
    </w:rPr>
  </w:style>
  <w:style w:type="character" w:customStyle="1" w:styleId="DebesliotekstasDiagrama">
    <w:name w:val="Debesėlio tekstas Diagrama"/>
    <w:basedOn w:val="Numatytasispastraiposriftas1"/>
    <w:rsid w:val="00CB5D1B"/>
    <w:rPr>
      <w:rFonts w:ascii="Segoe UI" w:hAnsi="Segoe UI" w:cs="Segoe UI"/>
      <w:sz w:val="18"/>
      <w:szCs w:val="18"/>
    </w:rPr>
  </w:style>
  <w:style w:type="paragraph" w:customStyle="1" w:styleId="Puslapioinaostekstas1">
    <w:name w:val="Puslapio išnašos tekstas1"/>
    <w:basedOn w:val="prastasis1"/>
    <w:rsid w:val="00CB5D1B"/>
    <w:pPr>
      <w:widowControl/>
      <w:suppressAutoHyphens w:val="0"/>
      <w:textAlignment w:val="auto"/>
    </w:pPr>
    <w:rPr>
      <w:rFonts w:ascii="Calibri" w:eastAsia="Calibri" w:hAnsi="Calibri" w:cs="Times New Roman"/>
      <w:kern w:val="0"/>
      <w:sz w:val="20"/>
      <w:szCs w:val="20"/>
      <w:lang w:val="lt-LT" w:bidi="ar-SA"/>
    </w:rPr>
  </w:style>
  <w:style w:type="character" w:customStyle="1" w:styleId="PuslapioinaostekstasDiagrama">
    <w:name w:val="Puslapio išnašos tekstas Diagrama"/>
    <w:basedOn w:val="Numatytasispastraiposriftas1"/>
    <w:rsid w:val="00CB5D1B"/>
    <w:rPr>
      <w:rFonts w:ascii="Calibri" w:eastAsia="Calibri" w:hAnsi="Calibri" w:cs="Times New Roman"/>
      <w:kern w:val="0"/>
      <w:sz w:val="20"/>
      <w:szCs w:val="20"/>
      <w:lang w:val="lt-LT" w:bidi="ar-SA"/>
    </w:rPr>
  </w:style>
  <w:style w:type="character" w:customStyle="1" w:styleId="Puslapioinaosnuoroda1">
    <w:name w:val="Puslapio išnašos nuoroda1"/>
    <w:basedOn w:val="Numatytasispastraiposriftas1"/>
    <w:rsid w:val="00CB5D1B"/>
    <w:rPr>
      <w:position w:val="0"/>
      <w:vertAlign w:val="superscript"/>
    </w:rPr>
  </w:style>
  <w:style w:type="paragraph" w:customStyle="1" w:styleId="Sraopastraipa1">
    <w:name w:val="Sąrašo pastraipa1"/>
    <w:basedOn w:val="prastasis1"/>
    <w:rsid w:val="00CB5D1B"/>
    <w:pPr>
      <w:widowControl/>
      <w:suppressAutoHyphens w:val="0"/>
      <w:spacing w:after="160"/>
      <w:ind w:left="720"/>
      <w:textAlignment w:val="auto"/>
    </w:pPr>
    <w:rPr>
      <w:rFonts w:ascii="Calibri" w:eastAsia="Calibri" w:hAnsi="Calibri" w:cs="Times New Roman"/>
      <w:kern w:val="0"/>
      <w:sz w:val="22"/>
      <w:szCs w:val="22"/>
      <w:lang w:val="lt-LT" w:bidi="ar-SA"/>
    </w:rPr>
  </w:style>
  <w:style w:type="paragraph" w:customStyle="1" w:styleId="Punktas">
    <w:name w:val="Punktas"/>
    <w:basedOn w:val="Pagrindiniotekstotrauka1"/>
    <w:rsid w:val="00CB5D1B"/>
    <w:pPr>
      <w:widowControl/>
      <w:tabs>
        <w:tab w:val="left" w:pos="720"/>
      </w:tabs>
      <w:suppressAutoHyphens w:val="0"/>
      <w:spacing w:before="60" w:after="60"/>
      <w:ind w:left="720" w:hanging="360"/>
      <w:jc w:val="both"/>
      <w:textAlignment w:val="auto"/>
    </w:pPr>
    <w:rPr>
      <w:rFonts w:eastAsia="Times New Roman" w:cs="Times New Roman"/>
      <w:b/>
      <w:kern w:val="0"/>
      <w:lang w:val="lt-LT" w:bidi="ar-SA"/>
    </w:rPr>
  </w:style>
  <w:style w:type="paragraph" w:customStyle="1" w:styleId="Papunkiopapunktis">
    <w:name w:val="Papunkčio papunktis"/>
    <w:basedOn w:val="prastasis1"/>
    <w:rsid w:val="00CB5D1B"/>
    <w:pPr>
      <w:widowControl/>
      <w:numPr>
        <w:numId w:val="42"/>
      </w:numPr>
      <w:suppressAutoHyphens w:val="0"/>
      <w:ind w:left="0" w:firstLine="0"/>
      <w:jc w:val="both"/>
      <w:textAlignment w:val="auto"/>
    </w:pPr>
    <w:rPr>
      <w:rFonts w:eastAsia="Times New Roman" w:cs="Times New Roman"/>
      <w:kern w:val="0"/>
      <w:lang w:val="lt-LT" w:bidi="ar-SA"/>
    </w:rPr>
  </w:style>
  <w:style w:type="character" w:customStyle="1" w:styleId="Heading10">
    <w:name w:val="Heading #1_"/>
    <w:basedOn w:val="Numatytasispastraiposriftas1"/>
    <w:rsid w:val="00CB5D1B"/>
    <w:rPr>
      <w:rFonts w:eastAsia="Times New Roman" w:cs="Times New Roman"/>
      <w:b/>
      <w:bCs/>
      <w:shd w:val="clear" w:color="auto" w:fill="FFFFFF"/>
    </w:rPr>
  </w:style>
  <w:style w:type="paragraph" w:customStyle="1" w:styleId="Heading11">
    <w:name w:val="Heading #1"/>
    <w:basedOn w:val="prastasis1"/>
    <w:rsid w:val="00CB5D1B"/>
    <w:pPr>
      <w:shd w:val="clear" w:color="auto" w:fill="FFFFFF"/>
      <w:suppressAutoHyphens w:val="0"/>
      <w:spacing w:line="274" w:lineRule="exact"/>
      <w:jc w:val="center"/>
      <w:textAlignment w:val="auto"/>
      <w:outlineLvl w:val="0"/>
    </w:pPr>
    <w:rPr>
      <w:rFonts w:eastAsia="Times New Roman" w:cs="Times New Roman"/>
      <w:b/>
      <w:bCs/>
    </w:rPr>
  </w:style>
  <w:style w:type="paragraph" w:customStyle="1" w:styleId="Pagrindiniotekstotrauka1">
    <w:name w:val="Pagrindinio teksto įtrauka1"/>
    <w:basedOn w:val="prastasis1"/>
    <w:rsid w:val="00CB5D1B"/>
    <w:pPr>
      <w:spacing w:after="120"/>
      <w:ind w:left="283"/>
    </w:pPr>
  </w:style>
  <w:style w:type="character" w:customStyle="1" w:styleId="PagrindiniotekstotraukaDiagrama">
    <w:name w:val="Pagrindinio teksto įtrauka Diagrama"/>
    <w:basedOn w:val="Numatytasispastraiposriftas1"/>
    <w:rsid w:val="00CB5D1B"/>
  </w:style>
  <w:style w:type="character" w:customStyle="1" w:styleId="Bodytext23">
    <w:name w:val="Body text (2)_"/>
    <w:basedOn w:val="Numatytasispastraiposriftas1"/>
    <w:rsid w:val="00CB5D1B"/>
    <w:rPr>
      <w:rFonts w:eastAsia="Times New Roman" w:cs="Times New Roman"/>
      <w:shd w:val="clear" w:color="auto" w:fill="FFFFFF"/>
    </w:rPr>
  </w:style>
  <w:style w:type="paragraph" w:customStyle="1" w:styleId="footnotedescription">
    <w:name w:val="footnote description"/>
    <w:next w:val="prastasis1"/>
    <w:rsid w:val="00CB5D1B"/>
    <w:pPr>
      <w:autoSpaceDN w:val="0"/>
      <w:spacing w:after="0" w:line="242" w:lineRule="auto"/>
    </w:pPr>
    <w:rPr>
      <w:rFonts w:ascii="Times New Roman" w:eastAsia="Times New Roman" w:hAnsi="Times New Roman" w:cs="Times New Roman"/>
      <w:color w:val="000000"/>
      <w:kern w:val="0"/>
      <w:sz w:val="20"/>
      <w:szCs w:val="22"/>
      <w:lang w:eastAsia="lt-LT"/>
      <w14:ligatures w14:val="none"/>
    </w:rPr>
  </w:style>
  <w:style w:type="character" w:customStyle="1" w:styleId="footnotedescriptionChar">
    <w:name w:val="footnote description Char"/>
    <w:rsid w:val="00CB5D1B"/>
    <w:rPr>
      <w:rFonts w:eastAsia="Times New Roman" w:cs="Times New Roman"/>
      <w:color w:val="000000"/>
      <w:kern w:val="0"/>
      <w:sz w:val="20"/>
      <w:szCs w:val="22"/>
      <w:lang w:val="lt-LT" w:eastAsia="lt-LT" w:bidi="ar-SA"/>
    </w:rPr>
  </w:style>
  <w:style w:type="character" w:customStyle="1" w:styleId="footnotemark">
    <w:name w:val="footnote mark"/>
    <w:rsid w:val="00CB5D1B"/>
    <w:rPr>
      <w:rFonts w:ascii="Times New Roman" w:eastAsia="Times New Roman" w:hAnsi="Times New Roman" w:cs="Times New Roman"/>
      <w:color w:val="000000"/>
      <w:position w:val="0"/>
      <w:sz w:val="20"/>
      <w:vertAlign w:val="superscript"/>
    </w:rPr>
  </w:style>
  <w:style w:type="character" w:customStyle="1" w:styleId="KomentarotekstasDiagrama">
    <w:name w:val="Komentaro tekstas Diagrama"/>
    <w:basedOn w:val="Numatytasispastraiposriftas1"/>
    <w:rsid w:val="00CB5D1B"/>
    <w:rPr>
      <w:rFonts w:eastAsia="Arial Unicode MS" w:cs="Times New Roman"/>
      <w:sz w:val="20"/>
      <w:szCs w:val="20"/>
    </w:rPr>
  </w:style>
  <w:style w:type="paragraph" w:customStyle="1" w:styleId="Komentarotekstas1">
    <w:name w:val="Komentaro tekstas1"/>
    <w:basedOn w:val="prastasis1"/>
    <w:rsid w:val="00CB5D1B"/>
    <w:pPr>
      <w:widowControl/>
      <w:pBdr>
        <w:top w:val="single" w:sz="2" w:space="31" w:color="FFFFFF" w:shadow="1"/>
        <w:left w:val="single" w:sz="2" w:space="31" w:color="FFFFFF" w:shadow="1"/>
        <w:bottom w:val="single" w:sz="2" w:space="31" w:color="FFFFFF" w:shadow="1"/>
        <w:right w:val="single" w:sz="2" w:space="31" w:color="FFFFFF" w:shadow="1"/>
      </w:pBdr>
      <w:suppressAutoHyphens w:val="0"/>
      <w:textAlignment w:val="auto"/>
    </w:pPr>
    <w:rPr>
      <w:rFonts w:eastAsia="Arial Unicode MS" w:cs="Times New Roman"/>
      <w:sz w:val="20"/>
      <w:szCs w:val="20"/>
    </w:rPr>
  </w:style>
  <w:style w:type="character" w:customStyle="1" w:styleId="KomentarotekstasDiagrama1">
    <w:name w:val="Komentaro tekstas Diagrama1"/>
    <w:basedOn w:val="Numatytasispastraiposriftas1"/>
    <w:rsid w:val="00CB5D1B"/>
    <w:rPr>
      <w:sz w:val="20"/>
      <w:szCs w:val="20"/>
    </w:rPr>
  </w:style>
  <w:style w:type="character" w:customStyle="1" w:styleId="Komentaronuoroda1">
    <w:name w:val="Komentaro nuoroda1"/>
    <w:basedOn w:val="Numatytasispastraiposriftas1"/>
    <w:rsid w:val="00CB5D1B"/>
    <w:rPr>
      <w:sz w:val="16"/>
      <w:szCs w:val="16"/>
    </w:rPr>
  </w:style>
  <w:style w:type="character" w:customStyle="1" w:styleId="Antrat7Diagrama">
    <w:name w:val="Antraštė 7 Diagrama"/>
    <w:basedOn w:val="Numatytasispastraiposriftas1"/>
    <w:rsid w:val="00CB5D1B"/>
    <w:rPr>
      <w:rFonts w:ascii="Calibri Light" w:eastAsia="Times New Roman" w:hAnsi="Calibri Light" w:cs="Times New Roman"/>
      <w:i/>
      <w:iCs/>
      <w:color w:val="1F3763"/>
    </w:rPr>
  </w:style>
  <w:style w:type="numbering" w:customStyle="1" w:styleId="WWNum2">
    <w:name w:val="WWNum2"/>
    <w:basedOn w:val="NoList"/>
    <w:rsid w:val="00CB5D1B"/>
    <w:pPr>
      <w:numPr>
        <w:numId w:val="41"/>
      </w:numPr>
    </w:pPr>
  </w:style>
  <w:style w:type="numbering" w:customStyle="1" w:styleId="LFO4">
    <w:name w:val="LFO4"/>
    <w:basedOn w:val="NoList"/>
    <w:rsid w:val="00CB5D1B"/>
    <w:pPr>
      <w:numPr>
        <w:numId w:val="42"/>
      </w:numPr>
    </w:pPr>
  </w:style>
  <w:style w:type="paragraph" w:customStyle="1" w:styleId="SLONormal">
    <w:name w:val="SLO Normal"/>
    <w:qFormat/>
    <w:rsid w:val="00CB5D1B"/>
    <w:pPr>
      <w:spacing w:before="120" w:after="120" w:line="240" w:lineRule="auto"/>
      <w:jc w:val="both"/>
    </w:pPr>
    <w:rPr>
      <w:rFonts w:ascii="Times New Roman" w:eastAsia="Times New Roman" w:hAnsi="Times New Roman" w:cs="Times New Roman"/>
      <w:kern w:val="0"/>
      <w:lang w:val="en-GB"/>
      <w14:ligatures w14:val="none"/>
    </w:rPr>
  </w:style>
  <w:style w:type="character" w:customStyle="1" w:styleId="UnresolvedMention5">
    <w:name w:val="Unresolved Mention5"/>
    <w:basedOn w:val="DefaultParagraphFont"/>
    <w:uiPriority w:val="99"/>
    <w:semiHidden/>
    <w:unhideWhenUsed/>
    <w:rsid w:val="00CB5D1B"/>
    <w:rPr>
      <w:color w:val="605E5C"/>
      <w:shd w:val="clear" w:color="auto" w:fill="E1DFDD"/>
    </w:rPr>
  </w:style>
  <w:style w:type="character" w:customStyle="1" w:styleId="UnresolvedMention6">
    <w:name w:val="Unresolved Mention6"/>
    <w:basedOn w:val="DefaultParagraphFont"/>
    <w:uiPriority w:val="99"/>
    <w:semiHidden/>
    <w:unhideWhenUsed/>
    <w:rsid w:val="00CB5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pasizadejimai@nma.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nma.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29</Pages>
  <Words>49467</Words>
  <Characters>28197</Characters>
  <Application>Microsoft Office Word</Application>
  <DocSecurity>0</DocSecurity>
  <Lines>234</Lines>
  <Paragraphs>155</Paragraphs>
  <ScaleCrop>false</ScaleCrop>
  <HeadingPairs>
    <vt:vector size="2" baseType="variant">
      <vt:variant>
        <vt:lpstr>Title</vt:lpstr>
      </vt:variant>
      <vt:variant>
        <vt:i4>1</vt:i4>
      </vt:variant>
    </vt:vector>
  </HeadingPairs>
  <TitlesOfParts>
    <vt:vector size="1" baseType="lpstr">
      <vt:lpstr/>
    </vt:vector>
  </TitlesOfParts>
  <Company>NMA</Company>
  <LinksUpToDate>false</LinksUpToDate>
  <CharactersWithSpaces>77509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Prakapavičiūtė</dc:creator>
  <cp:keywords/>
  <dc:description/>
  <cp:lastModifiedBy>Monika Prakapavičiūtė</cp:lastModifiedBy>
  <cp:revision>10</cp:revision>
  <dcterms:created xsi:type="dcterms:W3CDTF">2026-01-28T06:53:00Z</dcterms:created>
  <dcterms:modified xsi:type="dcterms:W3CDTF">2026-02-09T13:23:00Z</dcterms:modified>
</cp:coreProperties>
</file>