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68A3ADFF"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(SU DERYBOMIS)</w:t>
      </w:r>
      <w:r w:rsidR="00672C3F" w:rsidRPr="00E714F0">
        <w:rPr>
          <w:rFonts w:eastAsiaTheme="minorHAnsi" w:cs="Arial"/>
          <w:b/>
          <w:szCs w:val="22"/>
          <w:u w:val="single"/>
        </w:rPr>
        <w:t xml:space="preserve"> 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18AEA2AE" w14:textId="79357047" w:rsidR="00D46318" w:rsidRPr="00E714F0" w:rsidRDefault="000E216E" w:rsidP="00955E68">
          <w:pPr>
            <w:pStyle w:val="TOC1"/>
            <w:ind w:right="0"/>
            <w:rPr>
              <w:rFonts w:eastAsiaTheme="minorEastAsia" w:cs="Arial"/>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97123946" w:history="1">
            <w:r w:rsidR="00D46318" w:rsidRPr="00E714F0">
              <w:rPr>
                <w:rStyle w:val="Hyperlink"/>
                <w:rFonts w:cs="Arial"/>
                <w:bCs w:val="0"/>
                <w:sz w:val="21"/>
                <w:szCs w:val="21"/>
              </w:rPr>
              <w:t>1.</w:t>
            </w:r>
            <w:r w:rsidR="00D46318" w:rsidRPr="00E714F0">
              <w:rPr>
                <w:rFonts w:eastAsiaTheme="minorEastAsia" w:cs="Arial"/>
                <w:bCs w:val="0"/>
                <w:sz w:val="21"/>
                <w:szCs w:val="21"/>
              </w:rPr>
              <w:tab/>
            </w:r>
            <w:r w:rsidR="00D46318" w:rsidRPr="00E714F0">
              <w:rPr>
                <w:rStyle w:val="Hyperlink"/>
                <w:rFonts w:cs="Arial"/>
                <w:bCs w:val="0"/>
                <w:sz w:val="21"/>
                <w:szCs w:val="21"/>
              </w:rPr>
              <w:t>INFORMACIJA APIE BENDROVĘ</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_Toc97123946 \h </w:instrText>
            </w:r>
            <w:r w:rsidR="00D46318" w:rsidRPr="00E307A5">
              <w:rPr>
                <w:webHidden/>
                <w:sz w:val="21"/>
                <w:szCs w:val="21"/>
              </w:rPr>
            </w:r>
            <w:r w:rsidR="00D46318" w:rsidRPr="00E307A5">
              <w:rPr>
                <w:webHidden/>
                <w:sz w:val="21"/>
                <w:szCs w:val="21"/>
              </w:rPr>
              <w:fldChar w:fldCharType="separate"/>
            </w:r>
            <w:r w:rsidR="004324AB">
              <w:rPr>
                <w:webHidden/>
                <w:sz w:val="21"/>
                <w:szCs w:val="21"/>
              </w:rPr>
              <w:t>2</w:t>
            </w:r>
            <w:r w:rsidR="00D46318" w:rsidRPr="00E307A5">
              <w:rPr>
                <w:webHidden/>
                <w:sz w:val="21"/>
                <w:szCs w:val="21"/>
              </w:rPr>
              <w:fldChar w:fldCharType="end"/>
            </w:r>
          </w:hyperlink>
        </w:p>
        <w:p w14:paraId="7EA399CA" w14:textId="10980CD4" w:rsidR="00D46318" w:rsidRPr="00E714F0" w:rsidRDefault="00D46318" w:rsidP="00955E68">
          <w:pPr>
            <w:pStyle w:val="TOC1"/>
            <w:ind w:right="0"/>
            <w:rPr>
              <w:rFonts w:eastAsiaTheme="minorEastAsia" w:cs="Arial"/>
              <w:bCs w:val="0"/>
              <w:sz w:val="21"/>
              <w:szCs w:val="21"/>
            </w:rPr>
          </w:pPr>
          <w:hyperlink w:anchor="_Toc97123947" w:history="1">
            <w:r w:rsidRPr="00E714F0">
              <w:rPr>
                <w:rStyle w:val="Hyperlink"/>
                <w:rFonts w:cs="Arial"/>
                <w:bCs w:val="0"/>
                <w:sz w:val="21"/>
                <w:szCs w:val="21"/>
              </w:rPr>
              <w:t>2.</w:t>
            </w:r>
            <w:r w:rsidRPr="00E714F0">
              <w:rPr>
                <w:rFonts w:eastAsiaTheme="minorEastAsia" w:cs="Arial"/>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4324AB">
              <w:rPr>
                <w:webHidden/>
                <w:sz w:val="21"/>
                <w:szCs w:val="21"/>
              </w:rPr>
              <w:t>2</w:t>
            </w:r>
            <w:r w:rsidRPr="00E307A5">
              <w:rPr>
                <w:webHidden/>
                <w:sz w:val="21"/>
                <w:szCs w:val="21"/>
              </w:rPr>
              <w:fldChar w:fldCharType="end"/>
            </w:r>
          </w:hyperlink>
        </w:p>
        <w:p w14:paraId="654FDD81" w14:textId="5FE6A660" w:rsidR="00D46318" w:rsidRPr="00E714F0" w:rsidRDefault="00D46318" w:rsidP="00955E68">
          <w:pPr>
            <w:pStyle w:val="TOC1"/>
            <w:ind w:right="0"/>
            <w:rPr>
              <w:rFonts w:eastAsiaTheme="minorEastAsia" w:cs="Arial"/>
              <w:bCs w:val="0"/>
              <w:sz w:val="21"/>
              <w:szCs w:val="21"/>
            </w:rPr>
          </w:pPr>
          <w:hyperlink w:anchor="_Toc97123948" w:history="1">
            <w:r w:rsidRPr="00E714F0">
              <w:rPr>
                <w:rStyle w:val="Hyperlink"/>
                <w:rFonts w:cs="Arial"/>
                <w:bCs w:val="0"/>
                <w:sz w:val="21"/>
                <w:szCs w:val="21"/>
              </w:rPr>
              <w:t>3.</w:t>
            </w:r>
            <w:r w:rsidRPr="00E714F0">
              <w:rPr>
                <w:rFonts w:eastAsiaTheme="minorEastAsia" w:cs="Arial"/>
                <w:bCs w:val="0"/>
                <w:sz w:val="21"/>
                <w:szCs w:val="21"/>
              </w:rPr>
              <w:tab/>
            </w:r>
            <w:r w:rsidRPr="00E714F0">
              <w:rPr>
                <w:rStyle w:val="Hyperlink"/>
                <w:rFonts w:cs="Arial"/>
                <w:bCs w:val="0"/>
                <w:sz w:val="21"/>
                <w:szCs w:val="21"/>
              </w:rPr>
              <w:t>LTG 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4324AB">
              <w:rPr>
                <w:webHidden/>
                <w:sz w:val="21"/>
                <w:szCs w:val="21"/>
              </w:rPr>
              <w:t>4</w:t>
            </w:r>
            <w:r w:rsidRPr="00E307A5">
              <w:rPr>
                <w:webHidden/>
                <w:sz w:val="21"/>
                <w:szCs w:val="21"/>
              </w:rPr>
              <w:fldChar w:fldCharType="end"/>
            </w:r>
          </w:hyperlink>
        </w:p>
        <w:p w14:paraId="43F19945" w14:textId="773349AC" w:rsidR="00D46318" w:rsidRPr="00E714F0" w:rsidRDefault="00D46318" w:rsidP="00955E68">
          <w:pPr>
            <w:pStyle w:val="TOC1"/>
            <w:ind w:right="0"/>
            <w:rPr>
              <w:rFonts w:eastAsiaTheme="minorEastAsia" w:cs="Arial"/>
              <w:bCs w:val="0"/>
              <w:sz w:val="21"/>
              <w:szCs w:val="21"/>
            </w:rPr>
          </w:pPr>
          <w:hyperlink w:anchor="_Toc97123949" w:history="1">
            <w:r w:rsidRPr="00E714F0">
              <w:rPr>
                <w:rStyle w:val="Hyperlink"/>
                <w:rFonts w:cs="Arial"/>
                <w:bCs w:val="0"/>
                <w:sz w:val="21"/>
                <w:szCs w:val="21"/>
              </w:rPr>
              <w:t>4.</w:t>
            </w:r>
            <w:r w:rsidRPr="00E714F0">
              <w:rPr>
                <w:rFonts w:eastAsiaTheme="minorEastAsia" w:cs="Arial"/>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4324AB">
              <w:rPr>
                <w:webHidden/>
                <w:sz w:val="21"/>
                <w:szCs w:val="21"/>
              </w:rPr>
              <w:t>4</w:t>
            </w:r>
            <w:r w:rsidRPr="00E307A5">
              <w:rPr>
                <w:webHidden/>
                <w:sz w:val="21"/>
                <w:szCs w:val="21"/>
              </w:rPr>
              <w:fldChar w:fldCharType="end"/>
            </w:r>
          </w:hyperlink>
        </w:p>
        <w:p w14:paraId="2691CC20" w14:textId="767B27C5" w:rsidR="00D46318" w:rsidRPr="00E714F0" w:rsidRDefault="00D46318" w:rsidP="00955E68">
          <w:pPr>
            <w:pStyle w:val="TOC1"/>
            <w:ind w:right="0"/>
            <w:rPr>
              <w:rFonts w:eastAsiaTheme="minorEastAsia" w:cs="Arial"/>
              <w:bCs w:val="0"/>
              <w:sz w:val="21"/>
              <w:szCs w:val="21"/>
            </w:rPr>
          </w:pPr>
          <w:hyperlink w:anchor="_Toc97123953" w:history="1">
            <w:r w:rsidRPr="00E714F0">
              <w:rPr>
                <w:rStyle w:val="Hyperlink"/>
                <w:rFonts w:cs="Arial"/>
                <w:bCs w:val="0"/>
                <w:sz w:val="21"/>
                <w:szCs w:val="21"/>
              </w:rPr>
              <w:t>5.</w:t>
            </w:r>
            <w:r w:rsidRPr="00E714F0">
              <w:rPr>
                <w:rFonts w:eastAsiaTheme="minorEastAsia" w:cs="Arial"/>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4324AB">
              <w:rPr>
                <w:webHidden/>
                <w:sz w:val="21"/>
                <w:szCs w:val="21"/>
              </w:rPr>
              <w:t>5</w:t>
            </w:r>
            <w:r w:rsidRPr="00E307A5">
              <w:rPr>
                <w:webHidden/>
                <w:sz w:val="21"/>
                <w:szCs w:val="21"/>
              </w:rPr>
              <w:fldChar w:fldCharType="end"/>
            </w:r>
          </w:hyperlink>
        </w:p>
        <w:p w14:paraId="4250BC38" w14:textId="0F00F4DF" w:rsidR="00D46318" w:rsidRPr="00E714F0" w:rsidRDefault="00D46318" w:rsidP="00955E68">
          <w:pPr>
            <w:pStyle w:val="TOC1"/>
            <w:ind w:right="0"/>
            <w:rPr>
              <w:rFonts w:eastAsiaTheme="minorEastAsia" w:cs="Arial"/>
              <w:bCs w:val="0"/>
              <w:sz w:val="21"/>
              <w:szCs w:val="21"/>
            </w:rPr>
          </w:pPr>
          <w:hyperlink w:anchor="_Toc97123954" w:history="1">
            <w:r w:rsidRPr="00E714F0">
              <w:rPr>
                <w:rStyle w:val="Hyperlink"/>
                <w:rFonts w:cs="Arial"/>
                <w:bCs w:val="0"/>
                <w:sz w:val="21"/>
                <w:szCs w:val="21"/>
              </w:rPr>
              <w:t>6.</w:t>
            </w:r>
            <w:r w:rsidRPr="00E714F0">
              <w:rPr>
                <w:rFonts w:eastAsiaTheme="minorEastAsia" w:cs="Arial"/>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4324AB">
              <w:rPr>
                <w:webHidden/>
                <w:sz w:val="21"/>
                <w:szCs w:val="21"/>
              </w:rPr>
              <w:t>5</w:t>
            </w:r>
            <w:r w:rsidRPr="00E307A5">
              <w:rPr>
                <w:webHidden/>
                <w:sz w:val="21"/>
                <w:szCs w:val="21"/>
              </w:rPr>
              <w:fldChar w:fldCharType="end"/>
            </w:r>
          </w:hyperlink>
        </w:p>
        <w:p w14:paraId="2E518CF5" w14:textId="38644379" w:rsidR="00D46318" w:rsidRPr="00E714F0" w:rsidRDefault="00D46318" w:rsidP="00955E68">
          <w:pPr>
            <w:pStyle w:val="TOC1"/>
            <w:ind w:right="0"/>
            <w:rPr>
              <w:rFonts w:eastAsiaTheme="minorEastAsia" w:cs="Arial"/>
              <w:bCs w:val="0"/>
              <w:sz w:val="21"/>
              <w:szCs w:val="21"/>
            </w:rPr>
          </w:pPr>
          <w:hyperlink w:anchor="_Toc97123955" w:history="1">
            <w:r w:rsidRPr="00E714F0">
              <w:rPr>
                <w:rStyle w:val="Hyperlink"/>
                <w:rFonts w:cs="Arial"/>
                <w:bCs w:val="0"/>
                <w:sz w:val="21"/>
                <w:szCs w:val="21"/>
              </w:rPr>
              <w:t>7.</w:t>
            </w:r>
            <w:r w:rsidRPr="00E714F0">
              <w:rPr>
                <w:rFonts w:eastAsiaTheme="minorEastAsia" w:cs="Arial"/>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4324AB">
              <w:rPr>
                <w:webHidden/>
                <w:sz w:val="21"/>
                <w:szCs w:val="21"/>
              </w:rPr>
              <w:t>6</w:t>
            </w:r>
            <w:r w:rsidRPr="00E307A5">
              <w:rPr>
                <w:webHidden/>
                <w:sz w:val="21"/>
                <w:szCs w:val="21"/>
              </w:rPr>
              <w:fldChar w:fldCharType="end"/>
            </w:r>
          </w:hyperlink>
        </w:p>
        <w:p w14:paraId="099959F7" w14:textId="774ED36D" w:rsidR="00D46318" w:rsidRPr="00E714F0" w:rsidRDefault="00D46318" w:rsidP="00955E68">
          <w:pPr>
            <w:pStyle w:val="TOC1"/>
            <w:ind w:right="0"/>
            <w:rPr>
              <w:rFonts w:eastAsiaTheme="minorEastAsia" w:cs="Arial"/>
              <w:bCs w:val="0"/>
              <w:sz w:val="21"/>
              <w:szCs w:val="21"/>
            </w:rPr>
          </w:pPr>
          <w:hyperlink w:anchor="_Toc97123956" w:history="1">
            <w:r w:rsidRPr="00E714F0">
              <w:rPr>
                <w:rStyle w:val="Hyperlink"/>
                <w:rFonts w:cs="Arial"/>
                <w:bCs w:val="0"/>
                <w:sz w:val="21"/>
                <w:szCs w:val="21"/>
              </w:rPr>
              <w:t>8.</w:t>
            </w:r>
            <w:r w:rsidRPr="00E714F0">
              <w:rPr>
                <w:rFonts w:eastAsiaTheme="minorEastAsia" w:cs="Arial"/>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4324AB">
              <w:rPr>
                <w:webHidden/>
                <w:sz w:val="21"/>
                <w:szCs w:val="21"/>
              </w:rPr>
              <w:t>6</w:t>
            </w:r>
            <w:r w:rsidRPr="00E307A5">
              <w:rPr>
                <w:webHidden/>
                <w:sz w:val="21"/>
                <w:szCs w:val="21"/>
              </w:rPr>
              <w:fldChar w:fldCharType="end"/>
            </w:r>
          </w:hyperlink>
        </w:p>
        <w:p w14:paraId="5B1D0CBB" w14:textId="11743F0C" w:rsidR="00D46318" w:rsidRPr="00E714F0" w:rsidRDefault="00D46318" w:rsidP="00955E68">
          <w:pPr>
            <w:pStyle w:val="TOC1"/>
            <w:ind w:right="0"/>
            <w:rPr>
              <w:rFonts w:eastAsiaTheme="minorEastAsia" w:cs="Arial"/>
              <w:bCs w:val="0"/>
              <w:sz w:val="21"/>
              <w:szCs w:val="21"/>
            </w:rPr>
          </w:pPr>
          <w:hyperlink w:anchor="_Toc97123957" w:history="1">
            <w:r w:rsidRPr="00E714F0">
              <w:rPr>
                <w:rStyle w:val="Hyperlink"/>
                <w:rFonts w:cs="Arial"/>
                <w:bCs w:val="0"/>
                <w:sz w:val="21"/>
                <w:szCs w:val="21"/>
              </w:rPr>
              <w:t>9.</w:t>
            </w:r>
            <w:r w:rsidRPr="00E714F0">
              <w:rPr>
                <w:rFonts w:eastAsiaTheme="minorEastAsia" w:cs="Arial"/>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4324AB">
              <w:rPr>
                <w:webHidden/>
                <w:sz w:val="21"/>
                <w:szCs w:val="21"/>
              </w:rPr>
              <w:t>8</w:t>
            </w:r>
            <w:r w:rsidRPr="00E307A5">
              <w:rPr>
                <w:webHidden/>
                <w:sz w:val="21"/>
                <w:szCs w:val="21"/>
              </w:rPr>
              <w:fldChar w:fldCharType="end"/>
            </w:r>
          </w:hyperlink>
        </w:p>
        <w:p w14:paraId="047E3E06" w14:textId="71723143" w:rsidR="00D46318" w:rsidRPr="00E714F0" w:rsidRDefault="00D46318" w:rsidP="00955E68">
          <w:pPr>
            <w:pStyle w:val="TOC1"/>
            <w:ind w:right="0"/>
            <w:rPr>
              <w:rFonts w:eastAsiaTheme="minorEastAsia" w:cs="Arial"/>
              <w:bCs w:val="0"/>
              <w:sz w:val="21"/>
              <w:szCs w:val="21"/>
            </w:rPr>
          </w:pPr>
          <w:hyperlink w:anchor="_Toc97123958" w:history="1">
            <w:r w:rsidRPr="00E714F0">
              <w:rPr>
                <w:rStyle w:val="Hyperlink"/>
                <w:rFonts w:cs="Arial"/>
                <w:bCs w:val="0"/>
                <w:sz w:val="21"/>
                <w:szCs w:val="21"/>
              </w:rPr>
              <w:t>10.</w:t>
            </w:r>
            <w:r w:rsidRPr="00E714F0">
              <w:rPr>
                <w:rFonts w:eastAsiaTheme="minorEastAsia" w:cs="Arial"/>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4324AB">
              <w:rPr>
                <w:webHidden/>
                <w:sz w:val="21"/>
                <w:szCs w:val="21"/>
              </w:rPr>
              <w:t>9</w:t>
            </w:r>
            <w:r w:rsidRPr="00E307A5">
              <w:rPr>
                <w:webHidden/>
                <w:sz w:val="21"/>
                <w:szCs w:val="21"/>
              </w:rPr>
              <w:fldChar w:fldCharType="end"/>
            </w:r>
          </w:hyperlink>
        </w:p>
        <w:p w14:paraId="7A1E28B8" w14:textId="508B5E15" w:rsidR="00D46318" w:rsidRPr="00E714F0" w:rsidRDefault="00D46318" w:rsidP="00955E68">
          <w:pPr>
            <w:pStyle w:val="TOC1"/>
            <w:ind w:right="0"/>
            <w:rPr>
              <w:rFonts w:eastAsiaTheme="minorEastAsia" w:cs="Arial"/>
              <w:bCs w:val="0"/>
              <w:sz w:val="21"/>
              <w:szCs w:val="21"/>
            </w:rPr>
          </w:pPr>
          <w:hyperlink w:anchor="_Toc97123959" w:history="1">
            <w:r w:rsidRPr="00E714F0">
              <w:rPr>
                <w:rStyle w:val="Hyperlink"/>
                <w:rFonts w:cs="Arial"/>
                <w:bCs w:val="0"/>
                <w:sz w:val="21"/>
                <w:szCs w:val="21"/>
              </w:rPr>
              <w:t>11.</w:t>
            </w:r>
            <w:r w:rsidRPr="00E714F0">
              <w:rPr>
                <w:rFonts w:eastAsiaTheme="minorEastAsia" w:cs="Arial"/>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4324AB">
              <w:rPr>
                <w:webHidden/>
                <w:sz w:val="21"/>
                <w:szCs w:val="21"/>
              </w:rPr>
              <w:t>9</w:t>
            </w:r>
            <w:r w:rsidRPr="00E307A5">
              <w:rPr>
                <w:webHidden/>
                <w:sz w:val="21"/>
                <w:szCs w:val="21"/>
              </w:rPr>
              <w:fldChar w:fldCharType="end"/>
            </w:r>
          </w:hyperlink>
        </w:p>
        <w:p w14:paraId="720D120D" w14:textId="1BC7871D" w:rsidR="00D46318" w:rsidRPr="00E714F0" w:rsidRDefault="00D46318" w:rsidP="00955E68">
          <w:pPr>
            <w:pStyle w:val="TOC1"/>
            <w:ind w:right="0"/>
            <w:rPr>
              <w:rFonts w:eastAsiaTheme="minorEastAsia" w:cs="Arial"/>
              <w:bCs w:val="0"/>
              <w:sz w:val="21"/>
              <w:szCs w:val="21"/>
            </w:rPr>
          </w:pPr>
          <w:hyperlink w:anchor="_Toc97123960" w:history="1">
            <w:r w:rsidRPr="00E714F0">
              <w:rPr>
                <w:rStyle w:val="Hyperlink"/>
                <w:rFonts w:cs="Arial"/>
                <w:bCs w:val="0"/>
                <w:sz w:val="21"/>
                <w:szCs w:val="21"/>
              </w:rPr>
              <w:t>12.</w:t>
            </w:r>
            <w:r w:rsidRPr="00E714F0">
              <w:rPr>
                <w:rFonts w:eastAsiaTheme="minorEastAsia" w:cs="Arial"/>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4324AB">
              <w:rPr>
                <w:webHidden/>
                <w:sz w:val="21"/>
                <w:szCs w:val="21"/>
              </w:rPr>
              <w:t>10</w:t>
            </w:r>
            <w:r w:rsidRPr="00E307A5">
              <w:rPr>
                <w:webHidden/>
                <w:sz w:val="21"/>
                <w:szCs w:val="21"/>
              </w:rPr>
              <w:fldChar w:fldCharType="end"/>
            </w:r>
          </w:hyperlink>
        </w:p>
        <w:p w14:paraId="7A7A7C9F" w14:textId="5A6F3B52" w:rsidR="00D46318" w:rsidRPr="00E714F0" w:rsidRDefault="00D46318" w:rsidP="00955E68">
          <w:pPr>
            <w:pStyle w:val="TOC1"/>
            <w:ind w:right="0"/>
            <w:rPr>
              <w:rFonts w:eastAsiaTheme="minorEastAsia" w:cs="Arial"/>
              <w:bCs w:val="0"/>
              <w:sz w:val="21"/>
              <w:szCs w:val="21"/>
            </w:rPr>
          </w:pPr>
          <w:hyperlink w:anchor="_Toc97123961" w:history="1">
            <w:r w:rsidRPr="00E714F0">
              <w:rPr>
                <w:rStyle w:val="Hyperlink"/>
                <w:rFonts w:cs="Arial"/>
                <w:bCs w:val="0"/>
                <w:sz w:val="21"/>
                <w:szCs w:val="21"/>
              </w:rPr>
              <w:t>13.</w:t>
            </w:r>
            <w:r w:rsidRPr="00E714F0">
              <w:rPr>
                <w:rFonts w:eastAsiaTheme="minorEastAsia" w:cs="Arial"/>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4324AB">
              <w:rPr>
                <w:webHidden/>
                <w:sz w:val="21"/>
                <w:szCs w:val="21"/>
              </w:rPr>
              <w:t>11</w:t>
            </w:r>
            <w:r w:rsidRPr="00E307A5">
              <w:rPr>
                <w:webHidden/>
                <w:sz w:val="21"/>
                <w:szCs w:val="21"/>
              </w:rPr>
              <w:fldChar w:fldCharType="end"/>
            </w:r>
          </w:hyperlink>
        </w:p>
        <w:p w14:paraId="480BE25D" w14:textId="515A66C1" w:rsidR="00D46318" w:rsidRPr="00E714F0" w:rsidRDefault="00D46318" w:rsidP="00955E68">
          <w:pPr>
            <w:pStyle w:val="TOC1"/>
            <w:ind w:right="0"/>
            <w:rPr>
              <w:rFonts w:eastAsiaTheme="minorEastAsia" w:cs="Arial"/>
              <w:bCs w:val="0"/>
              <w:sz w:val="21"/>
              <w:szCs w:val="21"/>
            </w:rPr>
          </w:pPr>
          <w:hyperlink w:anchor="_Toc97123962" w:history="1">
            <w:r w:rsidRPr="00E714F0">
              <w:rPr>
                <w:rStyle w:val="Hyperlink"/>
                <w:rFonts w:cs="Arial"/>
                <w:bCs w:val="0"/>
                <w:sz w:val="21"/>
                <w:szCs w:val="21"/>
              </w:rPr>
              <w:t>14.</w:t>
            </w:r>
            <w:r w:rsidRPr="00E714F0">
              <w:rPr>
                <w:rFonts w:eastAsiaTheme="minorEastAsia" w:cs="Arial"/>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4324AB">
              <w:rPr>
                <w:webHidden/>
                <w:sz w:val="21"/>
                <w:szCs w:val="21"/>
              </w:rPr>
              <w:t>12</w:t>
            </w:r>
            <w:r w:rsidRPr="00E307A5">
              <w:rPr>
                <w:webHidden/>
                <w:sz w:val="21"/>
                <w:szCs w:val="21"/>
              </w:rPr>
              <w:fldChar w:fldCharType="end"/>
            </w:r>
          </w:hyperlink>
        </w:p>
        <w:p w14:paraId="0AF7D458" w14:textId="3CFA80FD" w:rsidR="00D46318" w:rsidRPr="00E714F0" w:rsidRDefault="00D46318" w:rsidP="00955E68">
          <w:pPr>
            <w:pStyle w:val="TOC1"/>
            <w:ind w:right="0"/>
            <w:rPr>
              <w:rFonts w:eastAsiaTheme="minorEastAsia" w:cs="Arial"/>
              <w:bCs w:val="0"/>
              <w:sz w:val="21"/>
              <w:szCs w:val="21"/>
            </w:rPr>
          </w:pPr>
          <w:hyperlink w:anchor="_Toc97123963" w:history="1">
            <w:r w:rsidRPr="00E714F0">
              <w:rPr>
                <w:rStyle w:val="Hyperlink"/>
                <w:rFonts w:cs="Arial"/>
                <w:bCs w:val="0"/>
                <w:sz w:val="21"/>
                <w:szCs w:val="21"/>
              </w:rPr>
              <w:t>15.</w:t>
            </w:r>
            <w:r w:rsidRPr="00E714F0">
              <w:rPr>
                <w:rFonts w:eastAsiaTheme="minorEastAsia" w:cs="Arial"/>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4324AB">
              <w:rPr>
                <w:webHidden/>
                <w:sz w:val="21"/>
                <w:szCs w:val="21"/>
              </w:rPr>
              <w:t>13</w:t>
            </w:r>
            <w:r w:rsidRPr="00E307A5">
              <w:rPr>
                <w:webHidden/>
                <w:sz w:val="21"/>
                <w:szCs w:val="21"/>
              </w:rPr>
              <w:fldChar w:fldCharType="end"/>
            </w:r>
          </w:hyperlink>
        </w:p>
        <w:p w14:paraId="6099DD2D" w14:textId="44E1038C" w:rsidR="00D46318" w:rsidRPr="00E714F0" w:rsidRDefault="00D46318" w:rsidP="00955E68">
          <w:pPr>
            <w:pStyle w:val="TOC1"/>
            <w:ind w:right="0"/>
            <w:rPr>
              <w:rFonts w:eastAsiaTheme="minorEastAsia" w:cs="Arial"/>
              <w:bCs w:val="0"/>
              <w:sz w:val="21"/>
              <w:szCs w:val="21"/>
            </w:rPr>
          </w:pPr>
          <w:hyperlink w:anchor="_Toc97123964" w:history="1">
            <w:r w:rsidRPr="00E714F0">
              <w:rPr>
                <w:rStyle w:val="Hyperlink"/>
                <w:rFonts w:cs="Arial"/>
                <w:bCs w:val="0"/>
                <w:sz w:val="21"/>
                <w:szCs w:val="21"/>
              </w:rPr>
              <w:t>16.</w:t>
            </w:r>
            <w:r w:rsidRPr="00E714F0">
              <w:rPr>
                <w:rFonts w:eastAsiaTheme="minorEastAsia" w:cs="Arial"/>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4324AB">
              <w:rPr>
                <w:webHidden/>
                <w:sz w:val="21"/>
                <w:szCs w:val="21"/>
              </w:rPr>
              <w:t>14</w:t>
            </w:r>
            <w:r w:rsidRPr="00E307A5">
              <w:rPr>
                <w:webHidden/>
                <w:sz w:val="21"/>
                <w:szCs w:val="21"/>
              </w:rPr>
              <w:fldChar w:fldCharType="end"/>
            </w:r>
          </w:hyperlink>
        </w:p>
        <w:p w14:paraId="09C703CF" w14:textId="6D430272" w:rsidR="00D46318" w:rsidRPr="00E714F0" w:rsidRDefault="00D46318" w:rsidP="00955E68">
          <w:pPr>
            <w:pStyle w:val="TOC1"/>
            <w:ind w:right="0"/>
            <w:rPr>
              <w:rFonts w:eastAsiaTheme="minorEastAsia" w:cs="Arial"/>
              <w:bCs w:val="0"/>
              <w:sz w:val="21"/>
              <w:szCs w:val="21"/>
            </w:rPr>
          </w:pPr>
          <w:hyperlink w:anchor="_Toc97123965" w:history="1">
            <w:r w:rsidRPr="00E714F0">
              <w:rPr>
                <w:rStyle w:val="Hyperlink"/>
                <w:rFonts w:cs="Arial"/>
                <w:bCs w:val="0"/>
                <w:sz w:val="21"/>
                <w:szCs w:val="21"/>
              </w:rPr>
              <w:t>17.</w:t>
            </w:r>
            <w:r w:rsidRPr="00E714F0">
              <w:rPr>
                <w:rFonts w:eastAsiaTheme="minorEastAsia" w:cs="Arial"/>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4324AB">
              <w:rPr>
                <w:webHidden/>
                <w:sz w:val="21"/>
                <w:szCs w:val="21"/>
              </w:rPr>
              <w:t>16</w:t>
            </w:r>
            <w:r w:rsidRPr="00E307A5">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3EC61BDE" w14:textId="77777777" w:rsidR="003556C9" w:rsidRPr="00266D1A" w:rsidRDefault="003556C9" w:rsidP="00266D1A"/>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10106" w:type="dxa"/>
        <w:tblInd w:w="-5" w:type="dxa"/>
        <w:tblLook w:val="04A0" w:firstRow="1" w:lastRow="0" w:firstColumn="1" w:lastColumn="0" w:noHBand="0" w:noVBand="1"/>
      </w:tblPr>
      <w:tblGrid>
        <w:gridCol w:w="3686"/>
        <w:gridCol w:w="6420"/>
      </w:tblGrid>
      <w:tr w:rsidR="006B4242" w:rsidRPr="009A32AC" w14:paraId="439E1FA8" w14:textId="77777777" w:rsidTr="00103B32">
        <w:trPr>
          <w:trHeight w:val="354"/>
        </w:trPr>
        <w:tc>
          <w:tcPr>
            <w:tcW w:w="3686" w:type="dxa"/>
            <w:shd w:val="clear" w:color="auto" w:fill="FDE9D9" w:themeFill="accent6" w:themeFillTint="33"/>
            <w:vAlign w:val="center"/>
          </w:tcPr>
          <w:p w14:paraId="329EC3C8" w14:textId="77777777" w:rsidR="006B4242" w:rsidRPr="006B4242" w:rsidRDefault="006B4242" w:rsidP="00554EDA">
            <w:pPr>
              <w:pStyle w:val="ListParagraph"/>
              <w:tabs>
                <w:tab w:val="left" w:pos="567"/>
              </w:tabs>
              <w:ind w:left="-105" w:right="-147"/>
              <w:rPr>
                <w:rFonts w:cs="Arial"/>
                <w:b/>
                <w:bCs/>
                <w:sz w:val="22"/>
                <w:szCs w:val="22"/>
              </w:rPr>
            </w:pPr>
            <w:bookmarkStart w:id="7" w:name="_Hlk138962627"/>
            <w:r w:rsidRPr="006B4242">
              <w:rPr>
                <w:rFonts w:cs="Arial"/>
                <w:b/>
                <w:bCs/>
                <w:sz w:val="22"/>
                <w:szCs w:val="22"/>
              </w:rPr>
              <w:t>Perkančioji organizacija</w:t>
            </w:r>
          </w:p>
        </w:tc>
        <w:tc>
          <w:tcPr>
            <w:tcW w:w="6420" w:type="dxa"/>
            <w:vAlign w:val="center"/>
          </w:tcPr>
          <w:p w14:paraId="0FC99677" w14:textId="77777777" w:rsidR="006B4242" w:rsidRPr="00D54E1E" w:rsidRDefault="006B4242" w:rsidP="00554EDA">
            <w:pPr>
              <w:pStyle w:val="ListParagraph"/>
              <w:tabs>
                <w:tab w:val="left" w:pos="567"/>
              </w:tabs>
              <w:ind w:left="-105" w:right="-147"/>
              <w:rPr>
                <w:rFonts w:cs="Arial"/>
                <w:b/>
                <w:bCs/>
                <w:sz w:val="22"/>
                <w:szCs w:val="22"/>
              </w:rPr>
            </w:pPr>
            <w:r w:rsidRPr="006B4242">
              <w:rPr>
                <w:rFonts w:cs="Arial"/>
                <w:b/>
                <w:bCs/>
                <w:sz w:val="22"/>
                <w:szCs w:val="22"/>
              </w:rPr>
              <w:t xml:space="preserve">AB „Lietuvos geležinkeliai“, </w:t>
            </w:r>
            <w:r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103B32">
        <w:trPr>
          <w:trHeight w:val="354"/>
        </w:trPr>
        <w:tc>
          <w:tcPr>
            <w:tcW w:w="3686" w:type="dxa"/>
            <w:shd w:val="clear" w:color="auto" w:fill="FDE9D9" w:themeFill="accent6" w:themeFillTint="33"/>
          </w:tcPr>
          <w:p w14:paraId="0AC882BC" w14:textId="77777777" w:rsidR="00161265" w:rsidRPr="00E714F0" w:rsidRDefault="00161265" w:rsidP="00554EDA">
            <w:pPr>
              <w:pStyle w:val="ListParagraph"/>
              <w:tabs>
                <w:tab w:val="left" w:pos="567"/>
              </w:tabs>
              <w:ind w:left="-105" w:right="-147"/>
              <w:rPr>
                <w:rFonts w:cs="Arial"/>
                <w:b/>
                <w:bCs/>
                <w:sz w:val="22"/>
                <w:szCs w:val="22"/>
              </w:rPr>
            </w:pPr>
            <w:r w:rsidRPr="00E714F0">
              <w:rPr>
                <w:rFonts w:cs="Arial"/>
                <w:b/>
                <w:bCs/>
                <w:sz w:val="22"/>
                <w:szCs w:val="22"/>
              </w:rPr>
              <w:t>Perkančiosios organizacijos pavadinimas</w:t>
            </w:r>
          </w:p>
        </w:tc>
        <w:tc>
          <w:tcPr>
            <w:tcW w:w="6420" w:type="dxa"/>
            <w:vAlign w:val="center"/>
          </w:tcPr>
          <w:p w14:paraId="494C1B45" w14:textId="77777777" w:rsidR="00161265" w:rsidRPr="00E714F0" w:rsidRDefault="00161265" w:rsidP="00554EDA">
            <w:pPr>
              <w:pStyle w:val="ListParagraph"/>
              <w:tabs>
                <w:tab w:val="left" w:pos="567"/>
              </w:tabs>
              <w:ind w:left="-105" w:right="-147"/>
              <w:rPr>
                <w:rFonts w:cs="Arial"/>
                <w:b/>
                <w:bCs/>
                <w:sz w:val="22"/>
                <w:szCs w:val="22"/>
              </w:rPr>
            </w:pPr>
            <w:r w:rsidRPr="00E714F0">
              <w:rPr>
                <w:rFonts w:cs="Arial"/>
                <w:b/>
                <w:bCs/>
                <w:sz w:val="22"/>
                <w:szCs w:val="22"/>
              </w:rPr>
              <w:t>AB „Lietuvos geležinkeliai“</w:t>
            </w:r>
          </w:p>
        </w:tc>
      </w:tr>
      <w:tr w:rsidR="00161265" w:rsidRPr="00D54E1E" w14:paraId="4624D6BA" w14:textId="77777777" w:rsidTr="00103B32">
        <w:tc>
          <w:tcPr>
            <w:tcW w:w="3686" w:type="dxa"/>
            <w:shd w:val="clear" w:color="auto" w:fill="FDE9D9" w:themeFill="accent6" w:themeFillTint="33"/>
          </w:tcPr>
          <w:p w14:paraId="47D63D26"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Trumpiniai tekste</w:t>
            </w:r>
          </w:p>
        </w:tc>
        <w:tc>
          <w:tcPr>
            <w:tcW w:w="6420" w:type="dxa"/>
          </w:tcPr>
          <w:p w14:paraId="00F4B087" w14:textId="77777777" w:rsidR="00161265" w:rsidRPr="00E714F0" w:rsidRDefault="00161265" w:rsidP="00554EDA">
            <w:pPr>
              <w:pStyle w:val="ListParagraph"/>
              <w:tabs>
                <w:tab w:val="left" w:pos="567"/>
              </w:tabs>
              <w:ind w:left="-105" w:right="-147"/>
              <w:jc w:val="both"/>
              <w:rPr>
                <w:rFonts w:cs="Arial"/>
                <w:b/>
                <w:bCs/>
                <w:sz w:val="22"/>
                <w:szCs w:val="22"/>
              </w:rPr>
            </w:pPr>
            <w:r w:rsidRPr="00E714F0">
              <w:rPr>
                <w:rFonts w:eastAsia="Calibri" w:cs="Arial"/>
                <w:color w:val="000000" w:themeColor="text1"/>
                <w:sz w:val="22"/>
                <w:szCs w:val="22"/>
              </w:rPr>
              <w:t>LTG</w:t>
            </w:r>
            <w:r w:rsidRPr="00E714F0">
              <w:rPr>
                <w:rFonts w:eastAsia="Calibri" w:cs="Arial"/>
                <w:b/>
                <w:bCs/>
                <w:color w:val="000000" w:themeColor="text1"/>
                <w:sz w:val="22"/>
                <w:szCs w:val="22"/>
              </w:rPr>
              <w:t xml:space="preserve"> </w:t>
            </w:r>
          </w:p>
        </w:tc>
      </w:tr>
      <w:tr w:rsidR="00161265" w:rsidRPr="00D54E1E" w14:paraId="5113B353" w14:textId="77777777" w:rsidTr="00103B32">
        <w:tc>
          <w:tcPr>
            <w:tcW w:w="3686" w:type="dxa"/>
            <w:shd w:val="clear" w:color="auto" w:fill="FDE9D9" w:themeFill="accent6" w:themeFillTint="33"/>
          </w:tcPr>
          <w:p w14:paraId="0E4E7371"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Registracijos adresas</w:t>
            </w:r>
          </w:p>
        </w:tc>
        <w:tc>
          <w:tcPr>
            <w:tcW w:w="6420" w:type="dxa"/>
          </w:tcPr>
          <w:p w14:paraId="72AF7B22" w14:textId="77777777" w:rsidR="00161265" w:rsidRPr="00E714F0" w:rsidRDefault="00161265" w:rsidP="00554EDA">
            <w:pPr>
              <w:pStyle w:val="ListParagraph"/>
              <w:tabs>
                <w:tab w:val="left" w:pos="567"/>
              </w:tabs>
              <w:ind w:left="-105" w:right="-147"/>
              <w:jc w:val="both"/>
              <w:rPr>
                <w:rFonts w:cs="Arial"/>
                <w:b/>
                <w:bCs/>
                <w:sz w:val="22"/>
                <w:szCs w:val="22"/>
              </w:rPr>
            </w:pPr>
            <w:r w:rsidRPr="00E714F0">
              <w:rPr>
                <w:rFonts w:cs="Arial"/>
                <w:sz w:val="22"/>
                <w:szCs w:val="22"/>
              </w:rPr>
              <w:t>Geležinkelio g. 16, LT-02100, Vilnius, Lietuvos Respublika</w:t>
            </w:r>
          </w:p>
        </w:tc>
      </w:tr>
      <w:tr w:rsidR="00161265" w:rsidRPr="00D54E1E" w14:paraId="754AE484" w14:textId="77777777" w:rsidTr="00103B32">
        <w:tc>
          <w:tcPr>
            <w:tcW w:w="3686" w:type="dxa"/>
            <w:shd w:val="clear" w:color="auto" w:fill="FDE9D9" w:themeFill="accent6" w:themeFillTint="33"/>
          </w:tcPr>
          <w:p w14:paraId="7BD3473F"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Adresas korespondencijai</w:t>
            </w:r>
          </w:p>
        </w:tc>
        <w:tc>
          <w:tcPr>
            <w:tcW w:w="6420" w:type="dxa"/>
          </w:tcPr>
          <w:p w14:paraId="736142C1" w14:textId="31FB00E7" w:rsidR="00161265" w:rsidRPr="00E714F0" w:rsidRDefault="009C4C7F" w:rsidP="00554EDA">
            <w:pPr>
              <w:pStyle w:val="ListParagraph"/>
              <w:tabs>
                <w:tab w:val="left" w:pos="567"/>
              </w:tabs>
              <w:ind w:left="-105" w:right="-147"/>
              <w:jc w:val="both"/>
              <w:rPr>
                <w:rFonts w:cs="Arial"/>
                <w:sz w:val="22"/>
                <w:szCs w:val="22"/>
              </w:rPr>
            </w:pPr>
            <w:r w:rsidRPr="00E714F0">
              <w:rPr>
                <w:rFonts w:cs="Arial"/>
                <w:sz w:val="22"/>
                <w:szCs w:val="22"/>
              </w:rPr>
              <w:t>Pelesos g. 10, LT-</w:t>
            </w:r>
            <w:r w:rsidR="3CDE9F6E" w:rsidRPr="00E714F0">
              <w:rPr>
                <w:rFonts w:cs="Arial"/>
                <w:sz w:val="22"/>
                <w:szCs w:val="22"/>
              </w:rPr>
              <w:t>02111</w:t>
            </w:r>
            <w:r w:rsidRPr="00E714F0">
              <w:rPr>
                <w:rFonts w:cs="Arial"/>
                <w:sz w:val="22"/>
                <w:szCs w:val="22"/>
              </w:rPr>
              <w:t>, Vilnius, Lietuvos Respublika</w:t>
            </w:r>
          </w:p>
        </w:tc>
      </w:tr>
      <w:tr w:rsidR="00161265" w:rsidRPr="00D54E1E" w14:paraId="6477C813" w14:textId="77777777" w:rsidTr="00103B32">
        <w:tc>
          <w:tcPr>
            <w:tcW w:w="3686" w:type="dxa"/>
            <w:shd w:val="clear" w:color="auto" w:fill="FDE9D9" w:themeFill="accent6" w:themeFillTint="33"/>
          </w:tcPr>
          <w:p w14:paraId="552D8647" w14:textId="2C2A141C" w:rsidR="00161265" w:rsidRPr="00E714F0" w:rsidRDefault="00BF6162" w:rsidP="00554EDA">
            <w:pPr>
              <w:pStyle w:val="ListParagraph"/>
              <w:tabs>
                <w:tab w:val="left" w:pos="567"/>
              </w:tabs>
              <w:ind w:left="-105" w:right="-147"/>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420" w:type="dxa"/>
          </w:tcPr>
          <w:p w14:paraId="4E85220A" w14:textId="77777777" w:rsidR="00161265" w:rsidRPr="00E714F0" w:rsidRDefault="00161265" w:rsidP="00554EDA">
            <w:pPr>
              <w:pStyle w:val="ListParagraph"/>
              <w:tabs>
                <w:tab w:val="left" w:pos="567"/>
              </w:tabs>
              <w:ind w:left="-105" w:right="-147"/>
              <w:jc w:val="both"/>
              <w:rPr>
                <w:rFonts w:cs="Arial"/>
                <w:b/>
                <w:bCs/>
                <w:sz w:val="22"/>
                <w:szCs w:val="22"/>
              </w:rPr>
            </w:pPr>
            <w:r w:rsidRPr="00E714F0">
              <w:rPr>
                <w:rFonts w:cs="Arial"/>
                <w:iCs/>
                <w:sz w:val="22"/>
                <w:szCs w:val="22"/>
              </w:rPr>
              <w:t>110053842</w:t>
            </w:r>
          </w:p>
        </w:tc>
      </w:tr>
      <w:tr w:rsidR="00161265" w:rsidRPr="00D54E1E" w14:paraId="746F6CB9" w14:textId="77777777" w:rsidTr="00103B32">
        <w:tc>
          <w:tcPr>
            <w:tcW w:w="3686" w:type="dxa"/>
            <w:shd w:val="clear" w:color="auto" w:fill="FDE9D9" w:themeFill="accent6" w:themeFillTint="33"/>
          </w:tcPr>
          <w:p w14:paraId="62437710" w14:textId="65D1CBB4"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Bankas</w:t>
            </w:r>
          </w:p>
        </w:tc>
        <w:tc>
          <w:tcPr>
            <w:tcW w:w="6420" w:type="dxa"/>
          </w:tcPr>
          <w:p w14:paraId="513B8BCF"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AB SEB bankas</w:t>
            </w:r>
          </w:p>
        </w:tc>
      </w:tr>
      <w:tr w:rsidR="00161265" w:rsidRPr="00D54E1E" w14:paraId="1E83095B" w14:textId="77777777" w:rsidTr="00103B32">
        <w:tc>
          <w:tcPr>
            <w:tcW w:w="3686" w:type="dxa"/>
            <w:shd w:val="clear" w:color="auto" w:fill="FDE9D9" w:themeFill="accent6" w:themeFillTint="33"/>
          </w:tcPr>
          <w:p w14:paraId="71AADDF4"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Banko kodas</w:t>
            </w:r>
          </w:p>
        </w:tc>
        <w:tc>
          <w:tcPr>
            <w:tcW w:w="6420" w:type="dxa"/>
          </w:tcPr>
          <w:p w14:paraId="4311D772" w14:textId="77777777" w:rsidR="00161265" w:rsidRPr="00E714F0" w:rsidRDefault="00161265" w:rsidP="00554EDA">
            <w:pPr>
              <w:pStyle w:val="ListParagraph"/>
              <w:tabs>
                <w:tab w:val="left" w:pos="567"/>
              </w:tabs>
              <w:ind w:left="-105" w:right="-147"/>
              <w:jc w:val="both"/>
              <w:rPr>
                <w:rFonts w:cs="Arial"/>
                <w:iCs/>
                <w:sz w:val="22"/>
                <w:szCs w:val="22"/>
              </w:rPr>
            </w:pPr>
            <w:r w:rsidRPr="00E714F0">
              <w:rPr>
                <w:rFonts w:cs="Arial"/>
                <w:iCs/>
                <w:sz w:val="22"/>
                <w:szCs w:val="22"/>
              </w:rPr>
              <w:t>70440</w:t>
            </w:r>
          </w:p>
        </w:tc>
      </w:tr>
      <w:tr w:rsidR="00161265" w:rsidRPr="00D54E1E" w14:paraId="26BE7470" w14:textId="77777777" w:rsidTr="00103B32">
        <w:tc>
          <w:tcPr>
            <w:tcW w:w="3686" w:type="dxa"/>
            <w:shd w:val="clear" w:color="auto" w:fill="FDE9D9" w:themeFill="accent6" w:themeFillTint="33"/>
          </w:tcPr>
          <w:p w14:paraId="240AB2D7"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Atsiskaitomosios sąskaitos Nr.</w:t>
            </w:r>
          </w:p>
        </w:tc>
        <w:tc>
          <w:tcPr>
            <w:tcW w:w="6420" w:type="dxa"/>
          </w:tcPr>
          <w:p w14:paraId="497BA039" w14:textId="77777777" w:rsidR="00161265" w:rsidRPr="00E714F0" w:rsidRDefault="00161265" w:rsidP="00554EDA">
            <w:pPr>
              <w:pStyle w:val="ListParagraph"/>
              <w:tabs>
                <w:tab w:val="left" w:pos="567"/>
              </w:tabs>
              <w:ind w:left="-105" w:right="-147"/>
              <w:jc w:val="both"/>
              <w:rPr>
                <w:rFonts w:cs="Arial"/>
                <w:iCs/>
                <w:sz w:val="22"/>
                <w:szCs w:val="22"/>
              </w:rPr>
            </w:pPr>
            <w:r w:rsidRPr="00E714F0">
              <w:rPr>
                <w:rFonts w:cs="Arial"/>
                <w:iCs/>
                <w:sz w:val="22"/>
                <w:szCs w:val="22"/>
              </w:rPr>
              <w:t>LT687044060000294239</w:t>
            </w:r>
          </w:p>
        </w:tc>
      </w:tr>
      <w:tr w:rsidR="00161265" w:rsidRPr="00D54E1E" w14:paraId="79BFD6E3" w14:textId="77777777" w:rsidTr="00103B32">
        <w:tc>
          <w:tcPr>
            <w:tcW w:w="3686" w:type="dxa"/>
            <w:shd w:val="clear" w:color="auto" w:fill="FDE9D9" w:themeFill="accent6" w:themeFillTint="33"/>
          </w:tcPr>
          <w:p w14:paraId="7385BC55"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sz w:val="22"/>
                <w:szCs w:val="22"/>
              </w:rPr>
              <w:t>PVM mokėtojo statusas</w:t>
            </w:r>
          </w:p>
        </w:tc>
        <w:tc>
          <w:tcPr>
            <w:tcW w:w="6420" w:type="dxa"/>
          </w:tcPr>
          <w:p w14:paraId="6C970C4D" w14:textId="77777777" w:rsidR="00161265" w:rsidRPr="00E714F0" w:rsidRDefault="00161265" w:rsidP="00554EDA">
            <w:pPr>
              <w:pStyle w:val="ListParagraph"/>
              <w:tabs>
                <w:tab w:val="left" w:pos="567"/>
              </w:tabs>
              <w:ind w:left="-105" w:right="-147"/>
              <w:jc w:val="both"/>
              <w:rPr>
                <w:rFonts w:cs="Arial"/>
                <w:iCs/>
                <w:sz w:val="22"/>
                <w:szCs w:val="22"/>
              </w:rPr>
            </w:pPr>
            <w:r w:rsidRPr="00E714F0">
              <w:rPr>
                <w:rFonts w:cs="Arial"/>
                <w:iCs/>
                <w:sz w:val="22"/>
                <w:szCs w:val="22"/>
              </w:rPr>
              <w:t>PVM mokėtojas</w:t>
            </w:r>
          </w:p>
        </w:tc>
      </w:tr>
      <w:tr w:rsidR="00161265" w:rsidRPr="00D54E1E" w14:paraId="435042E0" w14:textId="77777777" w:rsidTr="00103B32">
        <w:tc>
          <w:tcPr>
            <w:tcW w:w="3686" w:type="dxa"/>
            <w:shd w:val="clear" w:color="auto" w:fill="FDE9D9" w:themeFill="accent6" w:themeFillTint="33"/>
          </w:tcPr>
          <w:p w14:paraId="4FA3B87A" w14:textId="77777777" w:rsidR="00161265" w:rsidRPr="00E714F0" w:rsidRDefault="00161265" w:rsidP="00554EDA">
            <w:pPr>
              <w:pStyle w:val="ListParagraph"/>
              <w:tabs>
                <w:tab w:val="left" w:pos="567"/>
              </w:tabs>
              <w:ind w:left="-105" w:right="-147"/>
              <w:jc w:val="both"/>
              <w:rPr>
                <w:rFonts w:cs="Arial"/>
                <w:sz w:val="22"/>
                <w:szCs w:val="22"/>
              </w:rPr>
            </w:pPr>
            <w:r w:rsidRPr="00E714F0">
              <w:rPr>
                <w:rFonts w:cs="Arial"/>
                <w:iCs/>
                <w:sz w:val="22"/>
                <w:szCs w:val="22"/>
              </w:rPr>
              <w:t>PVM kodas</w:t>
            </w:r>
          </w:p>
        </w:tc>
        <w:tc>
          <w:tcPr>
            <w:tcW w:w="6420" w:type="dxa"/>
          </w:tcPr>
          <w:p w14:paraId="56E8FD75" w14:textId="77777777" w:rsidR="00161265" w:rsidRPr="00E714F0" w:rsidRDefault="00161265" w:rsidP="00554EDA">
            <w:pPr>
              <w:pStyle w:val="ListParagraph"/>
              <w:tabs>
                <w:tab w:val="left" w:pos="567"/>
              </w:tabs>
              <w:ind w:left="-105" w:right="-147"/>
              <w:jc w:val="both"/>
              <w:rPr>
                <w:rFonts w:cs="Arial"/>
                <w:iCs/>
                <w:sz w:val="22"/>
                <w:szCs w:val="22"/>
              </w:rPr>
            </w:pPr>
            <w:r w:rsidRPr="00E714F0">
              <w:rPr>
                <w:rFonts w:cs="Arial"/>
                <w:iCs/>
                <w:sz w:val="22"/>
                <w:szCs w:val="22"/>
              </w:rPr>
              <w:t>LT100538411</w:t>
            </w:r>
          </w:p>
        </w:tc>
      </w:tr>
    </w:tbl>
    <w:p w14:paraId="75F3439A" w14:textId="709D77BB"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F6179E" w:rsidRPr="00266D1A">
        <w:t>LTG</w:t>
      </w:r>
      <w:r w:rsidR="00F6179E" w:rsidRPr="00AD5ADC">
        <w:t xml:space="preserve">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1054F0" w:rsidRPr="001054F0">
        <w:rPr>
          <w:bCs/>
          <w:iCs/>
        </w:rPr>
        <w:t xml:space="preserve">LTG ir/ ar kitos LTG 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E714F0">
        <w:rPr>
          <w:rFonts w:cs="Arial"/>
          <w:b/>
          <w:bCs/>
          <w:szCs w:val="22"/>
        </w:rPr>
        <w:t>BENDROSIOS</w:t>
      </w:r>
      <w:r w:rsidR="00454746" w:rsidRPr="00E714F0">
        <w:rPr>
          <w:rFonts w:cs="Arial"/>
          <w:b/>
          <w:bCs/>
          <w:szCs w:val="22"/>
        </w:rPr>
        <w:t xml:space="preserve"> NUOSTATOS</w:t>
      </w:r>
      <w:bookmarkEnd w:id="4"/>
      <w:bookmarkEnd w:id="8"/>
    </w:p>
    <w:p w14:paraId="36660B43" w14:textId="682185C0"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4A85D43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LTG 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14:paraId="7CB5F3E0" w14:textId="6E8E9F79"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00484364" w:rsidRPr="00E714F0">
        <w:rPr>
          <w:rFonts w:cs="Arial"/>
          <w:color w:val="000000" w:themeColor="text1"/>
          <w:szCs w:val="22"/>
        </w:rPr>
        <w:t>1.</w:t>
      </w:r>
      <w:r w:rsidR="0038544D" w:rsidRPr="00E714F0">
        <w:rPr>
          <w:rFonts w:cs="Arial"/>
          <w:color w:val="000000" w:themeColor="text1"/>
          <w:szCs w:val="22"/>
        </w:rPr>
        <w:t>10</w:t>
      </w:r>
      <w:r w:rsidRPr="00E714F0">
        <w:rPr>
          <w:rFonts w:cs="Arial"/>
          <w:color w:val="000000" w:themeColor="text1"/>
          <w:szCs w:val="22"/>
        </w:rPr>
        <w:t xml:space="preserve"> punkte 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00484364" w:rsidRPr="00E714F0">
        <w:rPr>
          <w:rFonts w:cs="Arial"/>
          <w:bCs/>
          <w:iCs/>
          <w:color w:val="000000" w:themeColor="text1"/>
          <w:szCs w:val="22"/>
        </w:rPr>
        <w:t>1.</w:t>
      </w:r>
      <w:r w:rsidR="0038544D" w:rsidRPr="00E714F0">
        <w:rPr>
          <w:rFonts w:cs="Arial"/>
          <w:bCs/>
          <w:iCs/>
          <w:color w:val="000000" w:themeColor="text1"/>
          <w:szCs w:val="22"/>
        </w:rPr>
        <w:t>10</w:t>
      </w:r>
      <w:r w:rsidRPr="00E714F0">
        <w:rPr>
          <w:rFonts w:cs="Arial"/>
          <w:bCs/>
          <w:iCs/>
          <w:color w:val="000000" w:themeColor="text1"/>
          <w:szCs w:val="22"/>
        </w:rPr>
        <w:t xml:space="preserve"> punkte 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nustatytos sutarties rūšies.</w:t>
      </w:r>
    </w:p>
    <w:p w14:paraId="7B6C57C5" w14:textId="63118365"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7EE3E778"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Sąvokos, kurios nėra apibrėžtos VPĮ arba PĮ, tačiau visuose LTG pirkimuose yra suprantamos ir taikomos vienodai:</w:t>
      </w:r>
    </w:p>
    <w:tbl>
      <w:tblPr>
        <w:tblStyle w:val="TableGrid"/>
        <w:tblW w:w="10064" w:type="dxa"/>
        <w:tblInd w:w="-5" w:type="dxa"/>
        <w:tblLook w:val="04A0" w:firstRow="1" w:lastRow="0" w:firstColumn="1" w:lastColumn="0" w:noHBand="0" w:noVBand="1"/>
      </w:tblPr>
      <w:tblGrid>
        <w:gridCol w:w="2410"/>
        <w:gridCol w:w="5953"/>
        <w:gridCol w:w="1701"/>
      </w:tblGrid>
      <w:tr w:rsidR="00826AE7" w:rsidRPr="00D54E1E" w14:paraId="1BE801DA" w14:textId="77777777" w:rsidTr="0005698E">
        <w:trPr>
          <w:tblHeader/>
        </w:trPr>
        <w:tc>
          <w:tcPr>
            <w:tcW w:w="2410" w:type="dxa"/>
            <w:shd w:val="clear" w:color="auto" w:fill="FDE9D9" w:themeFill="accent6" w:themeFillTint="33"/>
            <w:vAlign w:val="center"/>
          </w:tcPr>
          <w:p w14:paraId="37502AEB" w14:textId="2CB094D5" w:rsidR="00826AE7" w:rsidRPr="00103B32" w:rsidRDefault="00826AE7" w:rsidP="00103B32">
            <w:pPr>
              <w:pStyle w:val="ListParagraph"/>
              <w:tabs>
                <w:tab w:val="left" w:pos="567"/>
              </w:tabs>
              <w:ind w:left="-105" w:right="-107"/>
              <w:jc w:val="center"/>
              <w:rPr>
                <w:rFonts w:cs="Arial"/>
                <w:b/>
                <w:bCs/>
                <w:sz w:val="22"/>
                <w:szCs w:val="22"/>
              </w:rPr>
            </w:pPr>
            <w:r w:rsidRPr="00103B32">
              <w:rPr>
                <w:rFonts w:cs="Arial"/>
                <w:b/>
                <w:bCs/>
                <w:sz w:val="22"/>
                <w:szCs w:val="22"/>
              </w:rPr>
              <w:t>Sąvokos</w:t>
            </w:r>
          </w:p>
        </w:tc>
        <w:tc>
          <w:tcPr>
            <w:tcW w:w="5953" w:type="dxa"/>
            <w:shd w:val="clear" w:color="auto" w:fill="FDE9D9" w:themeFill="accent6" w:themeFillTint="33"/>
            <w:vAlign w:val="center"/>
          </w:tcPr>
          <w:p w14:paraId="198B37F0" w14:textId="77777777" w:rsidR="00826AE7" w:rsidRPr="00103B32" w:rsidRDefault="00826AE7" w:rsidP="00103B32">
            <w:pPr>
              <w:pStyle w:val="ListParagraph"/>
              <w:tabs>
                <w:tab w:val="left" w:pos="567"/>
              </w:tabs>
              <w:ind w:left="-105" w:right="-107"/>
              <w:jc w:val="center"/>
              <w:rPr>
                <w:rFonts w:cs="Arial"/>
                <w:b/>
                <w:bCs/>
                <w:sz w:val="22"/>
                <w:szCs w:val="22"/>
              </w:rPr>
            </w:pPr>
            <w:r w:rsidRPr="00103B32">
              <w:rPr>
                <w:rFonts w:cs="Arial"/>
                <w:b/>
                <w:bCs/>
                <w:sz w:val="22"/>
                <w:szCs w:val="22"/>
              </w:rPr>
              <w:t>Apibrėžimai</w:t>
            </w:r>
          </w:p>
        </w:tc>
        <w:tc>
          <w:tcPr>
            <w:tcW w:w="1701" w:type="dxa"/>
            <w:shd w:val="clear" w:color="auto" w:fill="FDE9D9" w:themeFill="accent6" w:themeFillTint="33"/>
            <w:vAlign w:val="center"/>
          </w:tcPr>
          <w:p w14:paraId="0CEDBF5E" w14:textId="6A610CDC" w:rsidR="00826AE7" w:rsidRPr="00103B32" w:rsidRDefault="00826AE7" w:rsidP="00103B32">
            <w:pPr>
              <w:pStyle w:val="ListParagraph"/>
              <w:tabs>
                <w:tab w:val="left" w:pos="567"/>
              </w:tabs>
              <w:ind w:left="-105" w:right="-107"/>
              <w:jc w:val="center"/>
              <w:rPr>
                <w:rFonts w:cs="Arial"/>
                <w:b/>
                <w:bCs/>
                <w:sz w:val="22"/>
                <w:szCs w:val="22"/>
              </w:rPr>
            </w:pPr>
            <w:r w:rsidRPr="00103B32">
              <w:rPr>
                <w:rFonts w:cs="Arial"/>
                <w:b/>
                <w:bCs/>
                <w:sz w:val="22"/>
                <w:szCs w:val="22"/>
              </w:rPr>
              <w:t>Trumpiniai</w:t>
            </w:r>
          </w:p>
          <w:p w14:paraId="17D33013" w14:textId="77777777" w:rsidR="00826AE7" w:rsidRPr="00103B32" w:rsidRDefault="00826AE7" w:rsidP="00103B32">
            <w:pPr>
              <w:pStyle w:val="ListParagraph"/>
              <w:tabs>
                <w:tab w:val="left" w:pos="567"/>
              </w:tabs>
              <w:ind w:left="-105" w:right="-107"/>
              <w:jc w:val="center"/>
              <w:rPr>
                <w:rFonts w:cs="Arial"/>
                <w:b/>
                <w:bCs/>
                <w:i/>
                <w:iCs/>
                <w:sz w:val="22"/>
                <w:szCs w:val="22"/>
              </w:rPr>
            </w:pPr>
            <w:r w:rsidRPr="00103B32">
              <w:rPr>
                <w:rFonts w:cs="Arial"/>
                <w:b/>
                <w:bCs/>
                <w:i/>
                <w:iCs/>
                <w:sz w:val="22"/>
                <w:szCs w:val="22"/>
              </w:rPr>
              <w:t>(jeigu taikoma)</w:t>
            </w:r>
          </w:p>
        </w:tc>
      </w:tr>
      <w:tr w:rsidR="00A11F4B" w:rsidRPr="00D54E1E" w14:paraId="78EFA015" w14:textId="77777777" w:rsidTr="0005698E">
        <w:tc>
          <w:tcPr>
            <w:tcW w:w="2410" w:type="dxa"/>
            <w:vAlign w:val="center"/>
          </w:tcPr>
          <w:p w14:paraId="7665A0B0" w14:textId="35B59036" w:rsidR="00A11F4B" w:rsidRPr="00103B32" w:rsidRDefault="00A11F4B" w:rsidP="00103B32">
            <w:pPr>
              <w:pStyle w:val="ListParagraph"/>
              <w:tabs>
                <w:tab w:val="left" w:pos="567"/>
              </w:tabs>
              <w:ind w:left="-105" w:right="-107"/>
              <w:rPr>
                <w:rFonts w:cs="Arial"/>
                <w:sz w:val="22"/>
                <w:szCs w:val="22"/>
              </w:rPr>
            </w:pPr>
            <w:r w:rsidRPr="00103B32">
              <w:rPr>
                <w:rFonts w:cs="Arial"/>
                <w:sz w:val="22"/>
                <w:szCs w:val="22"/>
              </w:rPr>
              <w:t>Derybos</w:t>
            </w:r>
          </w:p>
        </w:tc>
        <w:tc>
          <w:tcPr>
            <w:tcW w:w="5953" w:type="dxa"/>
          </w:tcPr>
          <w:p w14:paraId="33D27487" w14:textId="66A4AAD4" w:rsidR="00A11F4B" w:rsidRPr="00103B32" w:rsidRDefault="00564935" w:rsidP="00103B32">
            <w:pPr>
              <w:pStyle w:val="ListParagraph"/>
              <w:tabs>
                <w:tab w:val="left" w:pos="567"/>
              </w:tabs>
              <w:ind w:left="-105" w:right="-107"/>
              <w:jc w:val="both"/>
              <w:rPr>
                <w:rFonts w:cs="Arial"/>
                <w:b/>
                <w:bCs/>
                <w:sz w:val="22"/>
                <w:szCs w:val="22"/>
              </w:rPr>
            </w:pPr>
            <w:r w:rsidRPr="00103B32">
              <w:rPr>
                <w:rStyle w:val="normaltextrun"/>
                <w:rFonts w:cs="Arial"/>
                <w:color w:val="000000"/>
                <w:sz w:val="22"/>
                <w:szCs w:val="22"/>
                <w:shd w:val="clear" w:color="auto" w:fill="FFFFFF"/>
              </w:rPr>
              <w:t>Pirkimo procedūrų etapas, kurio metu LTG derasi su Tiekėjais, atrinktais pagal Pirkimo sąlygas, dėl Pasiūlymo kainos ir (ar) kitų Pirkimo sąlygų.</w:t>
            </w:r>
          </w:p>
        </w:tc>
        <w:tc>
          <w:tcPr>
            <w:tcW w:w="1701" w:type="dxa"/>
          </w:tcPr>
          <w:p w14:paraId="2BCD2ACC" w14:textId="77777777" w:rsidR="00A11F4B" w:rsidRPr="00103B32" w:rsidRDefault="00A11F4B" w:rsidP="00103B32">
            <w:pPr>
              <w:pStyle w:val="ListParagraph"/>
              <w:tabs>
                <w:tab w:val="left" w:pos="567"/>
              </w:tabs>
              <w:ind w:left="-105" w:right="-107"/>
              <w:jc w:val="center"/>
              <w:rPr>
                <w:rFonts w:cs="Arial"/>
                <w:b/>
                <w:bCs/>
                <w:sz w:val="22"/>
                <w:szCs w:val="22"/>
              </w:rPr>
            </w:pPr>
          </w:p>
        </w:tc>
      </w:tr>
      <w:tr w:rsidR="00C41AA4" w:rsidRPr="00D54E1E" w14:paraId="5CC684D1" w14:textId="77777777" w:rsidTr="0005698E">
        <w:tc>
          <w:tcPr>
            <w:tcW w:w="2410" w:type="dxa"/>
          </w:tcPr>
          <w:p w14:paraId="3CE0C701" w14:textId="45B144CD" w:rsidR="00C41AA4" w:rsidRPr="00103B32" w:rsidRDefault="00C41AA4" w:rsidP="00103B32">
            <w:pPr>
              <w:pStyle w:val="ListParagraph"/>
              <w:tabs>
                <w:tab w:val="left" w:pos="567"/>
              </w:tabs>
              <w:ind w:left="-105" w:right="-107"/>
              <w:jc w:val="both"/>
              <w:rPr>
                <w:rFonts w:cs="Arial"/>
                <w:b/>
                <w:bCs/>
                <w:sz w:val="22"/>
                <w:szCs w:val="22"/>
              </w:rPr>
            </w:pPr>
            <w:r w:rsidRPr="00103B32">
              <w:rPr>
                <w:rFonts w:cs="Arial"/>
                <w:sz w:val="22"/>
                <w:szCs w:val="22"/>
              </w:rPr>
              <w:t>Derybų pakopos</w:t>
            </w:r>
          </w:p>
        </w:tc>
        <w:tc>
          <w:tcPr>
            <w:tcW w:w="5953" w:type="dxa"/>
          </w:tcPr>
          <w:p w14:paraId="163F54B9" w14:textId="76CBDD16" w:rsidR="00C41AA4" w:rsidRPr="00103B32" w:rsidRDefault="00C41AA4" w:rsidP="00103B32">
            <w:pPr>
              <w:pStyle w:val="ListParagraph"/>
              <w:tabs>
                <w:tab w:val="left" w:pos="567"/>
              </w:tabs>
              <w:ind w:left="-105" w:right="-107"/>
              <w:jc w:val="both"/>
              <w:rPr>
                <w:rFonts w:cs="Arial"/>
                <w:b/>
                <w:bCs/>
                <w:sz w:val="22"/>
                <w:szCs w:val="22"/>
              </w:rPr>
            </w:pPr>
            <w:r w:rsidRPr="00103B32">
              <w:rPr>
                <w:rFonts w:cs="Arial"/>
                <w:color w:val="000000"/>
                <w:sz w:val="22"/>
                <w:szCs w:val="22"/>
              </w:rPr>
              <w:t xml:space="preserve">LTG organizuojamų </w:t>
            </w:r>
            <w:r w:rsidR="00C30ACF" w:rsidRPr="00103B32">
              <w:rPr>
                <w:rFonts w:cs="Arial"/>
                <w:color w:val="000000"/>
                <w:sz w:val="22"/>
                <w:szCs w:val="22"/>
              </w:rPr>
              <w:t>D</w:t>
            </w:r>
            <w:r w:rsidRPr="00103B32">
              <w:rPr>
                <w:rFonts w:cs="Arial"/>
                <w:color w:val="000000"/>
                <w:sz w:val="22"/>
                <w:szCs w:val="22"/>
              </w:rPr>
              <w:t xml:space="preserve">erybų procedūros dalys, kurių metu, vadovaujantis Specialiosiose sąlygose kiekvienai pakopai nustatytais </w:t>
            </w:r>
            <w:r w:rsidR="00445032" w:rsidRPr="00103B32">
              <w:rPr>
                <w:rFonts w:cs="Arial"/>
                <w:color w:val="000000"/>
                <w:sz w:val="22"/>
                <w:szCs w:val="22"/>
              </w:rPr>
              <w:t>P</w:t>
            </w:r>
            <w:r w:rsidRPr="00103B32">
              <w:rPr>
                <w:rFonts w:cs="Arial"/>
                <w:color w:val="000000"/>
                <w:sz w:val="22"/>
                <w:szCs w:val="22"/>
              </w:rPr>
              <w:t xml:space="preserve">asiūlymų vertinimo kriterijais, mažinamas tiekėjų pateiktų </w:t>
            </w:r>
            <w:r w:rsidR="00445032" w:rsidRPr="00103B32">
              <w:rPr>
                <w:rFonts w:cs="Arial"/>
                <w:color w:val="000000"/>
                <w:sz w:val="22"/>
                <w:szCs w:val="22"/>
              </w:rPr>
              <w:t>P</w:t>
            </w:r>
            <w:r w:rsidRPr="00103B32">
              <w:rPr>
                <w:rFonts w:cs="Arial"/>
                <w:color w:val="000000"/>
                <w:sz w:val="22"/>
                <w:szCs w:val="22"/>
              </w:rPr>
              <w:t>asiūlymų skaičius. Derybų pakopos taikomos, jei apie jų taikymą nurodyta Specialiųjų sąlygų 1.8. punkte.</w:t>
            </w:r>
          </w:p>
        </w:tc>
        <w:tc>
          <w:tcPr>
            <w:tcW w:w="1701" w:type="dxa"/>
          </w:tcPr>
          <w:p w14:paraId="16A1EB24" w14:textId="77777777" w:rsidR="00C41AA4" w:rsidRPr="00103B32" w:rsidRDefault="00C41AA4" w:rsidP="00103B32">
            <w:pPr>
              <w:pStyle w:val="ListParagraph"/>
              <w:tabs>
                <w:tab w:val="left" w:pos="567"/>
              </w:tabs>
              <w:ind w:left="-105" w:right="-107"/>
              <w:jc w:val="center"/>
              <w:rPr>
                <w:rFonts w:cs="Arial"/>
                <w:b/>
                <w:bCs/>
                <w:sz w:val="22"/>
                <w:szCs w:val="22"/>
              </w:rPr>
            </w:pPr>
          </w:p>
        </w:tc>
      </w:tr>
      <w:tr w:rsidR="00C41AA4" w:rsidRPr="00D54E1E" w14:paraId="3D40C185" w14:textId="77777777" w:rsidTr="0005698E">
        <w:tc>
          <w:tcPr>
            <w:tcW w:w="2410" w:type="dxa"/>
          </w:tcPr>
          <w:p w14:paraId="2C1D9997" w14:textId="008561A4" w:rsidR="00C41AA4" w:rsidRPr="00103B32" w:rsidRDefault="00C41AA4" w:rsidP="00103B32">
            <w:pPr>
              <w:pStyle w:val="ListParagraph"/>
              <w:tabs>
                <w:tab w:val="left" w:pos="567"/>
              </w:tabs>
              <w:ind w:left="-105" w:right="-107"/>
              <w:jc w:val="both"/>
              <w:rPr>
                <w:rFonts w:cs="Arial"/>
                <w:b/>
                <w:bCs/>
                <w:sz w:val="22"/>
                <w:szCs w:val="22"/>
              </w:rPr>
            </w:pPr>
            <w:r w:rsidRPr="00103B32">
              <w:rPr>
                <w:rFonts w:cs="Arial"/>
                <w:sz w:val="22"/>
                <w:szCs w:val="22"/>
              </w:rPr>
              <w:t>Galutinis pasiūlymas</w:t>
            </w:r>
          </w:p>
        </w:tc>
        <w:tc>
          <w:tcPr>
            <w:tcW w:w="5953" w:type="dxa"/>
          </w:tcPr>
          <w:p w14:paraId="17FF88ED" w14:textId="472CF2B2" w:rsidR="00C41AA4" w:rsidRPr="00103B32" w:rsidRDefault="00C41AA4" w:rsidP="00103B32">
            <w:pPr>
              <w:pStyle w:val="ListParagraph"/>
              <w:tabs>
                <w:tab w:val="left" w:pos="567"/>
              </w:tabs>
              <w:ind w:left="-105" w:right="-107"/>
              <w:jc w:val="both"/>
              <w:rPr>
                <w:rFonts w:cs="Arial"/>
                <w:color w:val="000000"/>
                <w:sz w:val="22"/>
                <w:szCs w:val="22"/>
              </w:rPr>
            </w:pPr>
            <w:r w:rsidRPr="00103B32">
              <w:rPr>
                <w:rFonts w:cs="Arial"/>
                <w:color w:val="000000"/>
                <w:sz w:val="22"/>
                <w:szCs w:val="22"/>
              </w:rPr>
              <w:t xml:space="preserve">Tiekėjo pateiktų dokumentų visuma, įskaitant Pirminiame pasiūlyme, </w:t>
            </w:r>
            <w:r w:rsidR="00C30ACF" w:rsidRPr="00103B32">
              <w:rPr>
                <w:rFonts w:cs="Arial"/>
                <w:color w:val="000000"/>
                <w:sz w:val="22"/>
                <w:szCs w:val="22"/>
              </w:rPr>
              <w:t>D</w:t>
            </w:r>
            <w:r w:rsidRPr="00103B32">
              <w:rPr>
                <w:rFonts w:cs="Arial"/>
                <w:color w:val="000000"/>
                <w:sz w:val="22"/>
                <w:szCs w:val="22"/>
              </w:rPr>
              <w:t xml:space="preserve">erybų metu (visų etapų, jei </w:t>
            </w:r>
            <w:r w:rsidR="00C30ACF" w:rsidRPr="00103B32">
              <w:rPr>
                <w:rFonts w:cs="Arial"/>
                <w:color w:val="000000"/>
                <w:sz w:val="22"/>
                <w:szCs w:val="22"/>
              </w:rPr>
              <w:t>D</w:t>
            </w:r>
            <w:r w:rsidRPr="00103B32">
              <w:rPr>
                <w:rFonts w:cs="Arial"/>
                <w:color w:val="000000"/>
                <w:sz w:val="22"/>
                <w:szCs w:val="22"/>
              </w:rPr>
              <w:t>erybos vykdomos keliais etapais) ir po Derybų pateiktus dokumentus.</w:t>
            </w:r>
          </w:p>
          <w:p w14:paraId="069A062F" w14:textId="4134B65A" w:rsidR="00C41AA4" w:rsidRPr="00103B32" w:rsidRDefault="00C41AA4" w:rsidP="00103B32">
            <w:pPr>
              <w:pStyle w:val="ListParagraph"/>
              <w:tabs>
                <w:tab w:val="left" w:pos="567"/>
              </w:tabs>
              <w:ind w:left="-105" w:right="-107"/>
              <w:jc w:val="both"/>
              <w:rPr>
                <w:rFonts w:cs="Arial"/>
                <w:b/>
                <w:bCs/>
                <w:sz w:val="22"/>
                <w:szCs w:val="22"/>
              </w:rPr>
            </w:pPr>
            <w:r w:rsidRPr="00103B32">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701" w:type="dxa"/>
          </w:tcPr>
          <w:p w14:paraId="5DEBE1C2" w14:textId="77777777" w:rsidR="00C41AA4" w:rsidRPr="00103B32" w:rsidRDefault="00C41AA4" w:rsidP="00103B32">
            <w:pPr>
              <w:pStyle w:val="ListParagraph"/>
              <w:tabs>
                <w:tab w:val="left" w:pos="567"/>
              </w:tabs>
              <w:ind w:left="-105" w:right="-107"/>
              <w:jc w:val="center"/>
              <w:rPr>
                <w:rFonts w:cs="Arial"/>
                <w:b/>
                <w:bCs/>
                <w:sz w:val="22"/>
                <w:szCs w:val="22"/>
              </w:rPr>
            </w:pPr>
          </w:p>
        </w:tc>
      </w:tr>
      <w:tr w:rsidR="00C41AA4" w:rsidRPr="00D54E1E" w14:paraId="5B7257E7" w14:textId="77777777" w:rsidTr="0005698E">
        <w:tc>
          <w:tcPr>
            <w:tcW w:w="2410" w:type="dxa"/>
          </w:tcPr>
          <w:p w14:paraId="09FE34CE" w14:textId="2A06AFA8" w:rsidR="00C41AA4" w:rsidRPr="00103B32" w:rsidRDefault="00C41AA4" w:rsidP="00103B32">
            <w:pPr>
              <w:pStyle w:val="ListParagraph"/>
              <w:tabs>
                <w:tab w:val="left" w:pos="567"/>
              </w:tabs>
              <w:ind w:left="-105" w:right="-107"/>
              <w:rPr>
                <w:rFonts w:cs="Arial"/>
                <w:b/>
                <w:bCs/>
                <w:sz w:val="22"/>
                <w:szCs w:val="22"/>
              </w:rPr>
            </w:pPr>
            <w:r w:rsidRPr="00103B32">
              <w:rPr>
                <w:rFonts w:cs="Arial"/>
                <w:bCs/>
                <w:sz w:val="22"/>
                <w:szCs w:val="22"/>
              </w:rPr>
              <w:t>Nacionaliniam saugumui užtikrinti svarbi įmonė</w:t>
            </w:r>
          </w:p>
        </w:tc>
        <w:tc>
          <w:tcPr>
            <w:tcW w:w="5953" w:type="dxa"/>
          </w:tcPr>
          <w:p w14:paraId="48510803" w14:textId="77777777" w:rsidR="00C41AA4" w:rsidRPr="00103B32" w:rsidRDefault="00C41AA4" w:rsidP="00103B32">
            <w:pPr>
              <w:spacing w:line="20" w:lineRule="atLeast"/>
              <w:ind w:left="-105" w:right="-107"/>
              <w:jc w:val="both"/>
              <w:rPr>
                <w:rFonts w:cs="Arial"/>
                <w:bCs/>
                <w:sz w:val="22"/>
                <w:szCs w:val="22"/>
              </w:rPr>
            </w:pPr>
            <w:r w:rsidRPr="00103B32">
              <w:rPr>
                <w:rFonts w:cs="Arial"/>
                <w:bCs/>
                <w:sz w:val="22"/>
                <w:szCs w:val="22"/>
              </w:rPr>
              <w:t>Pagal NSUSOAĮ</w:t>
            </w:r>
            <w:r w:rsidRPr="00103B32">
              <w:rPr>
                <w:rStyle w:val="FootnoteReference"/>
                <w:rFonts w:cs="Arial"/>
                <w:bCs/>
                <w:sz w:val="22"/>
                <w:szCs w:val="22"/>
              </w:rPr>
              <w:footnoteReference w:id="6"/>
            </w:r>
            <w:r w:rsidRPr="00103B32">
              <w:rPr>
                <w:rFonts w:cs="Arial"/>
                <w:bCs/>
                <w:sz w:val="22"/>
                <w:szCs w:val="22"/>
              </w:rPr>
              <w:t xml:space="preserve"> 2 str. 1 d., antros kategorijos nacionaliniam saugumui užtikrinti svarbios įmonės:</w:t>
            </w:r>
          </w:p>
          <w:p w14:paraId="67AD4483" w14:textId="69150950" w:rsidR="00C41AA4" w:rsidRPr="00103B32" w:rsidRDefault="00C41AA4" w:rsidP="00103B32">
            <w:pPr>
              <w:spacing w:line="20" w:lineRule="atLeast"/>
              <w:ind w:left="-105" w:right="-107"/>
              <w:jc w:val="both"/>
              <w:rPr>
                <w:rFonts w:cs="Arial"/>
                <w:sz w:val="22"/>
                <w:szCs w:val="22"/>
              </w:rPr>
            </w:pPr>
            <w:r w:rsidRPr="00103B32">
              <w:rPr>
                <w:rFonts w:cs="Arial"/>
                <w:sz w:val="22"/>
                <w:szCs w:val="22"/>
              </w:rPr>
              <w:t xml:space="preserve">1) </w:t>
            </w:r>
            <w:r w:rsidR="78C7EE28" w:rsidRPr="00103B32">
              <w:rPr>
                <w:rFonts w:cs="Arial"/>
                <w:sz w:val="22"/>
                <w:szCs w:val="22"/>
              </w:rPr>
              <w:t>NSUSOAĮ</w:t>
            </w:r>
            <w:r w:rsidRPr="00103B32">
              <w:rPr>
                <w:rFonts w:cs="Arial"/>
                <w:sz w:val="22"/>
                <w:szCs w:val="22"/>
              </w:rPr>
              <w:t xml:space="preserve"> 2 priede nurodytos pagal savo paskirtį ar veiklos pobūdį turinčios strateginę reikšmę nacionalinio saugumo interesams akcinės bendrovės arba uždarosios akcinės bendrovės, kurių</w:t>
            </w:r>
            <w:r w:rsidR="00086732" w:rsidRPr="00103B32">
              <w:rPr>
                <w:rFonts w:cs="Arial"/>
                <w:sz w:val="22"/>
                <w:szCs w:val="22"/>
              </w:rPr>
              <w:t xml:space="preserve"> </w:t>
            </w:r>
            <w:r w:rsidRPr="00103B32">
              <w:rPr>
                <w:rFonts w:cs="Arial"/>
                <w:sz w:val="22"/>
                <w:szCs w:val="22"/>
              </w:rPr>
              <w:t>ne mažiau kaip 2/3 balsų visuotiniame akcininkų susirinkime suteikiančių akcijų priklauso valstybei, savivaldybei ar valstybės valdomai bendrovei;</w:t>
            </w:r>
          </w:p>
          <w:p w14:paraId="783C8299" w14:textId="671337D9" w:rsidR="00C41AA4" w:rsidRPr="00103B32" w:rsidRDefault="00C41AA4" w:rsidP="00103B32">
            <w:pPr>
              <w:pStyle w:val="ListParagraph"/>
              <w:tabs>
                <w:tab w:val="left" w:pos="567"/>
              </w:tabs>
              <w:ind w:left="-105" w:right="-107"/>
              <w:jc w:val="both"/>
              <w:rPr>
                <w:rFonts w:cs="Arial"/>
                <w:b/>
                <w:bCs/>
                <w:sz w:val="22"/>
                <w:szCs w:val="22"/>
              </w:rPr>
            </w:pPr>
            <w:r w:rsidRPr="00103B32">
              <w:rPr>
                <w:rFonts w:cs="Arial"/>
                <w:sz w:val="22"/>
                <w:szCs w:val="22"/>
              </w:rPr>
              <w:t>2) valstybės valdomos bendrovės, kurioms buvo perleista nuosavybės teisė į valstybei priklausančias 1 punkte nurodytos įmonės akcijas.</w:t>
            </w:r>
          </w:p>
        </w:tc>
        <w:tc>
          <w:tcPr>
            <w:tcW w:w="1701" w:type="dxa"/>
          </w:tcPr>
          <w:p w14:paraId="26CEF2DF" w14:textId="6C480CC2" w:rsidR="00C41AA4" w:rsidRPr="00103B32" w:rsidRDefault="00C41AA4" w:rsidP="00103B32">
            <w:pPr>
              <w:pStyle w:val="ListParagraph"/>
              <w:tabs>
                <w:tab w:val="left" w:pos="567"/>
              </w:tabs>
              <w:ind w:left="-105" w:right="-107"/>
              <w:rPr>
                <w:rFonts w:cs="Arial"/>
                <w:color w:val="000000"/>
                <w:sz w:val="22"/>
                <w:szCs w:val="22"/>
              </w:rPr>
            </w:pPr>
            <w:r w:rsidRPr="00103B32">
              <w:rPr>
                <w:rFonts w:cs="Arial"/>
                <w:color w:val="000000"/>
                <w:sz w:val="22"/>
                <w:szCs w:val="22"/>
              </w:rPr>
              <w:t xml:space="preserve">LTG, </w:t>
            </w:r>
            <w:r w:rsidRPr="00103B32">
              <w:rPr>
                <w:rFonts w:cs="Arial"/>
                <w:color w:val="000000"/>
                <w:sz w:val="22"/>
                <w:szCs w:val="22"/>
              </w:rPr>
              <w:br/>
              <w:t xml:space="preserve">LTG </w:t>
            </w:r>
            <w:proofErr w:type="spellStart"/>
            <w:r w:rsidRPr="00103B32">
              <w:rPr>
                <w:rFonts w:cs="Arial"/>
                <w:color w:val="000000"/>
                <w:sz w:val="22"/>
                <w:szCs w:val="22"/>
              </w:rPr>
              <w:t>Infra</w:t>
            </w:r>
            <w:proofErr w:type="spellEnd"/>
            <w:r w:rsidRPr="00103B32">
              <w:rPr>
                <w:rFonts w:cs="Arial"/>
                <w:color w:val="000000"/>
                <w:sz w:val="22"/>
                <w:szCs w:val="22"/>
              </w:rPr>
              <w:t xml:space="preserve">, </w:t>
            </w:r>
            <w:r w:rsidRPr="00103B32">
              <w:rPr>
                <w:rFonts w:cs="Arial"/>
                <w:color w:val="000000"/>
                <w:sz w:val="22"/>
                <w:szCs w:val="22"/>
              </w:rPr>
              <w:br/>
              <w:t xml:space="preserve">LTG Link, </w:t>
            </w:r>
            <w:r w:rsidRPr="00103B32">
              <w:rPr>
                <w:rFonts w:cs="Arial"/>
                <w:color w:val="000000"/>
                <w:sz w:val="22"/>
                <w:szCs w:val="22"/>
              </w:rPr>
              <w:br/>
              <w:t xml:space="preserve">LTG </w:t>
            </w:r>
            <w:proofErr w:type="spellStart"/>
            <w:r w:rsidRPr="00103B32">
              <w:rPr>
                <w:rFonts w:cs="Arial"/>
                <w:color w:val="000000"/>
                <w:sz w:val="22"/>
                <w:szCs w:val="22"/>
              </w:rPr>
              <w:t>Cargo</w:t>
            </w:r>
            <w:proofErr w:type="spellEnd"/>
            <w:r w:rsidRPr="00103B32">
              <w:rPr>
                <w:rStyle w:val="FootnoteReference"/>
                <w:rFonts w:cs="Arial"/>
                <w:color w:val="000000"/>
                <w:sz w:val="22"/>
                <w:szCs w:val="22"/>
              </w:rPr>
              <w:footnoteReference w:id="7"/>
            </w:r>
            <w:r w:rsidR="00EC6722" w:rsidRPr="00103B32">
              <w:rPr>
                <w:rFonts w:cs="Arial"/>
                <w:color w:val="000000"/>
                <w:sz w:val="22"/>
                <w:szCs w:val="22"/>
              </w:rPr>
              <w:t>,</w:t>
            </w:r>
          </w:p>
          <w:p w14:paraId="446B1786" w14:textId="513EC978" w:rsidR="00EC6722" w:rsidRPr="00103B32" w:rsidRDefault="00EC6722" w:rsidP="00103B32">
            <w:pPr>
              <w:pStyle w:val="ListParagraph"/>
              <w:tabs>
                <w:tab w:val="left" w:pos="567"/>
              </w:tabs>
              <w:ind w:left="-105" w:right="-107"/>
              <w:rPr>
                <w:rFonts w:cs="Arial"/>
                <w:sz w:val="22"/>
                <w:szCs w:val="22"/>
              </w:rPr>
            </w:pPr>
            <w:r w:rsidRPr="00103B32">
              <w:rPr>
                <w:rFonts w:cs="Arial"/>
                <w:sz w:val="22"/>
                <w:szCs w:val="22"/>
              </w:rPr>
              <w:t>GTC</w:t>
            </w:r>
          </w:p>
        </w:tc>
      </w:tr>
      <w:tr w:rsidR="009F47EC" w:rsidRPr="00D54E1E" w14:paraId="20AEC51E" w14:textId="77777777" w:rsidTr="0005698E">
        <w:tc>
          <w:tcPr>
            <w:tcW w:w="2410" w:type="dxa"/>
            <w:vAlign w:val="center"/>
          </w:tcPr>
          <w:p w14:paraId="0FC22A85" w14:textId="3DC464DB" w:rsidR="009F47EC" w:rsidRPr="00103B32" w:rsidRDefault="009F47EC" w:rsidP="00103B32">
            <w:pPr>
              <w:pStyle w:val="ListParagraph"/>
              <w:tabs>
                <w:tab w:val="left" w:pos="567"/>
              </w:tabs>
              <w:ind w:left="-105" w:right="-107"/>
              <w:rPr>
                <w:rFonts w:cs="Arial"/>
                <w:b/>
                <w:bCs/>
                <w:sz w:val="22"/>
                <w:szCs w:val="22"/>
              </w:rPr>
            </w:pPr>
            <w:r w:rsidRPr="00103B32">
              <w:rPr>
                <w:rFonts w:cs="Arial"/>
                <w:sz w:val="22"/>
                <w:szCs w:val="22"/>
              </w:rPr>
              <w:t>Pakeistas pasiūlymas</w:t>
            </w:r>
          </w:p>
        </w:tc>
        <w:tc>
          <w:tcPr>
            <w:tcW w:w="5953" w:type="dxa"/>
          </w:tcPr>
          <w:p w14:paraId="26E5DDBA" w14:textId="67526E59" w:rsidR="009F47EC" w:rsidRPr="00103B32" w:rsidRDefault="009F47EC" w:rsidP="00103B32">
            <w:pPr>
              <w:pStyle w:val="ListParagraph"/>
              <w:tabs>
                <w:tab w:val="left" w:pos="567"/>
              </w:tabs>
              <w:ind w:left="-105" w:right="-107"/>
              <w:jc w:val="both"/>
              <w:rPr>
                <w:rFonts w:cs="Arial"/>
                <w:b/>
                <w:bCs/>
                <w:sz w:val="22"/>
                <w:szCs w:val="22"/>
              </w:rPr>
            </w:pPr>
            <w:r w:rsidRPr="00103B32">
              <w:rPr>
                <w:rFonts w:cs="Arial"/>
                <w:color w:val="000000"/>
                <w:sz w:val="22"/>
                <w:szCs w:val="22"/>
              </w:rPr>
              <w:t>Derybų metu LTG pareikalavus Tiekėjo pateiktas siūlymas, keičiantis Pirminį pasiūlymą.</w:t>
            </w:r>
          </w:p>
        </w:tc>
        <w:tc>
          <w:tcPr>
            <w:tcW w:w="1701" w:type="dxa"/>
          </w:tcPr>
          <w:p w14:paraId="5B77DEE4" w14:textId="77777777" w:rsidR="009F47EC" w:rsidRPr="00103B32" w:rsidRDefault="009F47EC" w:rsidP="00103B32">
            <w:pPr>
              <w:pStyle w:val="ListParagraph"/>
              <w:tabs>
                <w:tab w:val="left" w:pos="567"/>
              </w:tabs>
              <w:ind w:left="-105" w:right="-107"/>
              <w:jc w:val="center"/>
              <w:rPr>
                <w:rFonts w:cs="Arial"/>
                <w:b/>
                <w:bCs/>
                <w:sz w:val="22"/>
                <w:szCs w:val="22"/>
              </w:rPr>
            </w:pPr>
          </w:p>
        </w:tc>
      </w:tr>
      <w:tr w:rsidR="009F47EC" w:rsidRPr="00D54E1E" w14:paraId="0CE50CB1" w14:textId="77777777" w:rsidTr="0005698E">
        <w:tc>
          <w:tcPr>
            <w:tcW w:w="2410" w:type="dxa"/>
          </w:tcPr>
          <w:p w14:paraId="7FE59D39" w14:textId="7AA27B49" w:rsidR="009F47EC" w:rsidRPr="00103B32" w:rsidRDefault="009F47EC" w:rsidP="00103B32">
            <w:pPr>
              <w:pStyle w:val="ListParagraph"/>
              <w:tabs>
                <w:tab w:val="left" w:pos="567"/>
              </w:tabs>
              <w:ind w:left="-105" w:right="-107"/>
              <w:jc w:val="both"/>
              <w:rPr>
                <w:rFonts w:cs="Arial"/>
                <w:sz w:val="22"/>
                <w:szCs w:val="22"/>
              </w:rPr>
            </w:pPr>
            <w:r w:rsidRPr="00103B32">
              <w:rPr>
                <w:rFonts w:cs="Arial"/>
                <w:sz w:val="22"/>
                <w:szCs w:val="22"/>
              </w:rPr>
              <w:t xml:space="preserve">Pasiūlymas </w:t>
            </w:r>
          </w:p>
        </w:tc>
        <w:tc>
          <w:tcPr>
            <w:tcW w:w="5953" w:type="dxa"/>
          </w:tcPr>
          <w:p w14:paraId="4660959B" w14:textId="3195AEE0" w:rsidR="009F47EC" w:rsidRPr="00103B32" w:rsidRDefault="009F47EC" w:rsidP="00103B32">
            <w:pPr>
              <w:pStyle w:val="ListParagraph"/>
              <w:tabs>
                <w:tab w:val="left" w:pos="567"/>
              </w:tabs>
              <w:ind w:left="-105" w:right="-107"/>
              <w:jc w:val="both"/>
              <w:rPr>
                <w:rFonts w:cs="Arial"/>
                <w:b/>
                <w:bCs/>
                <w:color w:val="000000"/>
                <w:sz w:val="22"/>
                <w:szCs w:val="22"/>
              </w:rPr>
            </w:pPr>
            <w:r w:rsidRPr="00103B32">
              <w:rPr>
                <w:rFonts w:cs="Arial"/>
                <w:color w:val="000000"/>
                <w:sz w:val="22"/>
                <w:szCs w:val="22"/>
              </w:rPr>
              <w:t xml:space="preserve">Šiose Bendrosiose sąlygose sąvoka </w:t>
            </w:r>
            <w:r w:rsidR="00445032" w:rsidRPr="00103B32">
              <w:rPr>
                <w:rFonts w:cs="Arial"/>
                <w:b/>
                <w:bCs/>
                <w:color w:val="000000"/>
                <w:sz w:val="22"/>
                <w:szCs w:val="22"/>
              </w:rPr>
              <w:t>P</w:t>
            </w:r>
            <w:r w:rsidRPr="00103B32">
              <w:rPr>
                <w:rFonts w:cs="Arial"/>
                <w:b/>
                <w:bCs/>
                <w:color w:val="000000"/>
                <w:sz w:val="22"/>
                <w:szCs w:val="22"/>
              </w:rPr>
              <w:t xml:space="preserve">asiūlymas apima pasiūlymą, kuriam taikomi šių Bendrųjų sąlygų 8 skyriuje nurodyti bendrieji reikalavimai </w:t>
            </w:r>
            <w:r w:rsidR="00445032" w:rsidRPr="00103B32">
              <w:rPr>
                <w:rFonts w:cs="Arial"/>
                <w:b/>
                <w:bCs/>
                <w:color w:val="000000"/>
                <w:sz w:val="22"/>
                <w:szCs w:val="22"/>
              </w:rPr>
              <w:t>P</w:t>
            </w:r>
            <w:r w:rsidRPr="00103B32">
              <w:rPr>
                <w:rFonts w:cs="Arial"/>
                <w:b/>
                <w:bCs/>
                <w:color w:val="000000"/>
                <w:sz w:val="22"/>
                <w:szCs w:val="22"/>
              </w:rPr>
              <w:t>asiūlymų rengimui ir pateikimui.</w:t>
            </w:r>
          </w:p>
          <w:p w14:paraId="26CD98B5" w14:textId="6871B006" w:rsidR="009F47EC" w:rsidRPr="00103B32" w:rsidRDefault="009F47EC" w:rsidP="00103B32">
            <w:pPr>
              <w:pStyle w:val="ListParagraph"/>
              <w:tabs>
                <w:tab w:val="left" w:pos="567"/>
              </w:tabs>
              <w:ind w:left="-105" w:right="-107"/>
              <w:jc w:val="both"/>
              <w:rPr>
                <w:rFonts w:cs="Arial"/>
                <w:color w:val="000000"/>
                <w:sz w:val="22"/>
                <w:szCs w:val="22"/>
              </w:rPr>
            </w:pPr>
            <w:r w:rsidRPr="00103B32">
              <w:rPr>
                <w:rFonts w:cs="Arial"/>
                <w:color w:val="000000" w:themeColor="text1"/>
                <w:sz w:val="22"/>
                <w:szCs w:val="22"/>
              </w:rPr>
              <w:t xml:space="preserve">Pažymėtina, kad </w:t>
            </w:r>
            <w:r w:rsidR="00C30ACF" w:rsidRPr="00103B32">
              <w:rPr>
                <w:rFonts w:cs="Arial"/>
                <w:color w:val="000000" w:themeColor="text1"/>
                <w:sz w:val="22"/>
                <w:szCs w:val="22"/>
              </w:rPr>
              <w:t>D</w:t>
            </w:r>
            <w:r w:rsidRPr="00103B32">
              <w:rPr>
                <w:rFonts w:cs="Arial"/>
                <w:color w:val="000000" w:themeColor="text1"/>
                <w:sz w:val="22"/>
                <w:szCs w:val="22"/>
              </w:rPr>
              <w:t>erybų atveju Pasiūlymas reiškia Galutinį pasiūlymą, jei nėra nurodyta, kad Pasiūlymas reiškia Pirminį pasiūlymą.</w:t>
            </w:r>
          </w:p>
        </w:tc>
        <w:tc>
          <w:tcPr>
            <w:tcW w:w="1701" w:type="dxa"/>
          </w:tcPr>
          <w:p w14:paraId="38681B1D" w14:textId="77777777" w:rsidR="009F47EC" w:rsidRPr="00103B32" w:rsidRDefault="009F47EC" w:rsidP="00103B32">
            <w:pPr>
              <w:pStyle w:val="ListParagraph"/>
              <w:tabs>
                <w:tab w:val="left" w:pos="567"/>
              </w:tabs>
              <w:ind w:left="-105" w:right="-107"/>
              <w:jc w:val="center"/>
              <w:rPr>
                <w:rFonts w:cs="Arial"/>
                <w:b/>
                <w:bCs/>
                <w:sz w:val="22"/>
                <w:szCs w:val="22"/>
              </w:rPr>
            </w:pPr>
          </w:p>
        </w:tc>
      </w:tr>
      <w:tr w:rsidR="00CD5926" w:rsidRPr="00D54E1E" w14:paraId="25E63946" w14:textId="77777777" w:rsidTr="0005698E">
        <w:tc>
          <w:tcPr>
            <w:tcW w:w="2410" w:type="dxa"/>
          </w:tcPr>
          <w:p w14:paraId="05E772F9" w14:textId="16E598B6" w:rsidR="00CD5926" w:rsidRPr="00103B32" w:rsidRDefault="00CD5926" w:rsidP="00103B32">
            <w:pPr>
              <w:pStyle w:val="ListParagraph"/>
              <w:tabs>
                <w:tab w:val="left" w:pos="567"/>
              </w:tabs>
              <w:ind w:left="-105" w:right="-107"/>
              <w:jc w:val="both"/>
              <w:rPr>
                <w:rFonts w:cs="Arial"/>
                <w:sz w:val="22"/>
                <w:szCs w:val="22"/>
              </w:rPr>
            </w:pPr>
            <w:r w:rsidRPr="00103B32">
              <w:rPr>
                <w:rFonts w:cs="Arial"/>
                <w:sz w:val="22"/>
                <w:szCs w:val="22"/>
              </w:rPr>
              <w:t>Pirminis pasiūlymas</w:t>
            </w:r>
          </w:p>
        </w:tc>
        <w:tc>
          <w:tcPr>
            <w:tcW w:w="5953" w:type="dxa"/>
          </w:tcPr>
          <w:p w14:paraId="1B3267F1" w14:textId="012049B9" w:rsidR="00CD5926" w:rsidRPr="00103B32" w:rsidRDefault="00CD5926" w:rsidP="00103B32">
            <w:pPr>
              <w:pStyle w:val="ListParagraph"/>
              <w:tabs>
                <w:tab w:val="left" w:pos="567"/>
              </w:tabs>
              <w:ind w:left="-105" w:right="-107"/>
              <w:jc w:val="both"/>
              <w:rPr>
                <w:rFonts w:cs="Arial"/>
                <w:color w:val="000000"/>
                <w:sz w:val="22"/>
                <w:szCs w:val="22"/>
              </w:rPr>
            </w:pPr>
            <w:r w:rsidRPr="00103B32">
              <w:rPr>
                <w:rFonts w:cs="Arial"/>
                <w:sz w:val="22"/>
                <w:szCs w:val="22"/>
              </w:rPr>
              <w:t>Tiekėjo pateiktų pirminių dokumentų ir duomenų visuma.</w:t>
            </w:r>
          </w:p>
        </w:tc>
        <w:tc>
          <w:tcPr>
            <w:tcW w:w="1701" w:type="dxa"/>
          </w:tcPr>
          <w:p w14:paraId="77CA45D7" w14:textId="77777777" w:rsidR="00CD5926" w:rsidRPr="00103B32" w:rsidRDefault="00CD5926" w:rsidP="00103B32">
            <w:pPr>
              <w:pStyle w:val="ListParagraph"/>
              <w:tabs>
                <w:tab w:val="left" w:pos="567"/>
              </w:tabs>
              <w:ind w:left="-105" w:right="-107"/>
              <w:jc w:val="center"/>
              <w:rPr>
                <w:rFonts w:cs="Arial"/>
                <w:b/>
                <w:bCs/>
                <w:sz w:val="22"/>
                <w:szCs w:val="22"/>
              </w:rPr>
            </w:pPr>
          </w:p>
        </w:tc>
      </w:tr>
      <w:tr w:rsidR="00CD5926" w:rsidRPr="00D54E1E" w14:paraId="608EEAF9" w14:textId="77777777" w:rsidTr="0005698E">
        <w:tc>
          <w:tcPr>
            <w:tcW w:w="2410" w:type="dxa"/>
          </w:tcPr>
          <w:p w14:paraId="2E9BBD79" w14:textId="77777777" w:rsidR="00CD5926" w:rsidRPr="00103B32" w:rsidRDefault="00CD5926" w:rsidP="00103B32">
            <w:pPr>
              <w:pStyle w:val="ListParagraph"/>
              <w:tabs>
                <w:tab w:val="left" w:pos="567"/>
              </w:tabs>
              <w:ind w:left="-105" w:right="-107"/>
              <w:jc w:val="both"/>
              <w:rPr>
                <w:rFonts w:cs="Arial"/>
                <w:sz w:val="22"/>
                <w:szCs w:val="22"/>
              </w:rPr>
            </w:pPr>
            <w:r w:rsidRPr="00103B32">
              <w:rPr>
                <w:rFonts w:cs="Arial"/>
                <w:sz w:val="22"/>
                <w:szCs w:val="22"/>
              </w:rPr>
              <w:lastRenderedPageBreak/>
              <w:t>Pirkimo bendrosios ir specialiosios sąlygos</w:t>
            </w:r>
          </w:p>
        </w:tc>
        <w:tc>
          <w:tcPr>
            <w:tcW w:w="5953" w:type="dxa"/>
          </w:tcPr>
          <w:p w14:paraId="27C0840E" w14:textId="682EA8DD" w:rsidR="00CD5926" w:rsidRPr="00103B32" w:rsidRDefault="00CD5926" w:rsidP="00103B32">
            <w:pPr>
              <w:pStyle w:val="ListParagraph"/>
              <w:tabs>
                <w:tab w:val="left" w:pos="567"/>
              </w:tabs>
              <w:ind w:left="-105" w:right="-107"/>
              <w:jc w:val="both"/>
              <w:rPr>
                <w:rFonts w:cs="Arial"/>
                <w:sz w:val="22"/>
                <w:szCs w:val="22"/>
              </w:rPr>
            </w:pPr>
            <w:r w:rsidRPr="00103B32">
              <w:rPr>
                <w:rFonts w:cs="Arial"/>
                <w:sz w:val="22"/>
                <w:szCs w:val="22"/>
              </w:rPr>
              <w:t>Visos sąlygos, susijusios su konkrečiu pirkimo objektu, jam keliamais reikalavimais, pirkimo procedūros elementais bei kitomis sąlygomis.</w:t>
            </w:r>
          </w:p>
          <w:p w14:paraId="1F96D04D" w14:textId="6DF734F6" w:rsidR="00CD5926" w:rsidRPr="00103B32" w:rsidRDefault="00CD5926" w:rsidP="00103B32">
            <w:pPr>
              <w:pStyle w:val="ListParagraph"/>
              <w:tabs>
                <w:tab w:val="left" w:pos="567"/>
              </w:tabs>
              <w:ind w:left="-105" w:right="-107"/>
              <w:jc w:val="both"/>
              <w:rPr>
                <w:rFonts w:cs="Arial"/>
                <w:sz w:val="22"/>
                <w:szCs w:val="22"/>
              </w:rPr>
            </w:pPr>
            <w:r w:rsidRPr="00103B32">
              <w:rPr>
                <w:rFonts w:cs="Arial"/>
                <w:sz w:val="22"/>
                <w:szCs w:val="22"/>
              </w:rPr>
              <w:t xml:space="preserve">Sąlygos skiriamos į dvi dalis: </w:t>
            </w:r>
            <w:r w:rsidRPr="00103B32">
              <w:rPr>
                <w:rFonts w:cs="Arial"/>
                <w:b/>
                <w:bCs/>
                <w:sz w:val="22"/>
                <w:szCs w:val="22"/>
              </w:rPr>
              <w:t>Bendrosios sąlygos</w:t>
            </w:r>
            <w:r w:rsidRPr="00103B32">
              <w:rPr>
                <w:rFonts w:cs="Arial"/>
                <w:sz w:val="22"/>
                <w:szCs w:val="22"/>
              </w:rPr>
              <w:t xml:space="preserve"> ir </w:t>
            </w:r>
            <w:r w:rsidRPr="00103B32">
              <w:rPr>
                <w:rFonts w:cs="Arial"/>
                <w:b/>
                <w:bCs/>
                <w:sz w:val="22"/>
                <w:szCs w:val="22"/>
              </w:rPr>
              <w:t>Specialiosios sąlygos</w:t>
            </w:r>
            <w:r w:rsidRPr="00103B32">
              <w:rPr>
                <w:rFonts w:cs="Arial"/>
                <w:sz w:val="22"/>
                <w:szCs w:val="22"/>
              </w:rPr>
              <w:t xml:space="preserve">. Bendrosios sąlygos teikiamos kaip Specialiųjų sąlygų priedas. </w:t>
            </w:r>
          </w:p>
        </w:tc>
        <w:tc>
          <w:tcPr>
            <w:tcW w:w="1701" w:type="dxa"/>
          </w:tcPr>
          <w:p w14:paraId="77C1CAD3" w14:textId="77777777" w:rsidR="00CD5926" w:rsidRPr="00103B32" w:rsidRDefault="00CD5926" w:rsidP="00103B32">
            <w:pPr>
              <w:pStyle w:val="ListParagraph"/>
              <w:tabs>
                <w:tab w:val="left" w:pos="567"/>
              </w:tabs>
              <w:ind w:left="-105" w:right="-107"/>
              <w:jc w:val="center"/>
              <w:rPr>
                <w:rFonts w:cs="Arial"/>
                <w:sz w:val="22"/>
                <w:szCs w:val="22"/>
              </w:rPr>
            </w:pPr>
          </w:p>
        </w:tc>
      </w:tr>
      <w:tr w:rsidR="00CD5926" w:rsidRPr="00D54E1E" w14:paraId="0322C6F3" w14:textId="77777777" w:rsidTr="0005698E">
        <w:tc>
          <w:tcPr>
            <w:tcW w:w="2410" w:type="dxa"/>
            <w:vAlign w:val="center"/>
          </w:tcPr>
          <w:p w14:paraId="65D94911" w14:textId="77777777" w:rsidR="00CD5926" w:rsidRPr="00103B32" w:rsidRDefault="00CD5926" w:rsidP="00103B32">
            <w:pPr>
              <w:pStyle w:val="ListParagraph"/>
              <w:tabs>
                <w:tab w:val="left" w:pos="567"/>
              </w:tabs>
              <w:ind w:left="-105" w:right="-107"/>
              <w:rPr>
                <w:rFonts w:cs="Arial"/>
                <w:sz w:val="22"/>
                <w:szCs w:val="22"/>
              </w:rPr>
            </w:pPr>
            <w:r w:rsidRPr="00103B32">
              <w:rPr>
                <w:rFonts w:cs="Arial"/>
                <w:sz w:val="22"/>
                <w:szCs w:val="22"/>
              </w:rPr>
              <w:t>Pirkimo sąlygos</w:t>
            </w:r>
          </w:p>
        </w:tc>
        <w:tc>
          <w:tcPr>
            <w:tcW w:w="5953" w:type="dxa"/>
          </w:tcPr>
          <w:p w14:paraId="5BD4FF9E" w14:textId="77777777" w:rsidR="00CD5926" w:rsidRPr="00103B32" w:rsidRDefault="00CD5926" w:rsidP="00103B32">
            <w:pPr>
              <w:pStyle w:val="ListParagraph"/>
              <w:tabs>
                <w:tab w:val="left" w:pos="567"/>
              </w:tabs>
              <w:ind w:left="-105" w:right="-107"/>
              <w:jc w:val="both"/>
              <w:rPr>
                <w:rFonts w:cs="Arial"/>
                <w:sz w:val="22"/>
                <w:szCs w:val="22"/>
              </w:rPr>
            </w:pPr>
            <w:r w:rsidRPr="00103B32">
              <w:rPr>
                <w:rFonts w:cs="Arial"/>
                <w:sz w:val="22"/>
                <w:szCs w:val="22"/>
              </w:rPr>
              <w:t>Pirkimo sąlygos apima Bendrąsias ir Specialiąsias sąlygas, bei jų priedus.</w:t>
            </w:r>
          </w:p>
        </w:tc>
        <w:tc>
          <w:tcPr>
            <w:tcW w:w="1701" w:type="dxa"/>
          </w:tcPr>
          <w:p w14:paraId="155F4690" w14:textId="77777777" w:rsidR="00CD5926" w:rsidRPr="00103B32" w:rsidRDefault="00CD5926" w:rsidP="00103B32">
            <w:pPr>
              <w:pStyle w:val="ListParagraph"/>
              <w:tabs>
                <w:tab w:val="left" w:pos="567"/>
              </w:tabs>
              <w:ind w:left="-105" w:right="-107"/>
              <w:jc w:val="center"/>
              <w:rPr>
                <w:rFonts w:cs="Arial"/>
                <w:sz w:val="22"/>
                <w:szCs w:val="22"/>
              </w:rPr>
            </w:pPr>
          </w:p>
        </w:tc>
      </w:tr>
      <w:tr w:rsidR="00785AF1" w:rsidRPr="00D54E1E" w14:paraId="2DE775F9" w14:textId="77777777" w:rsidTr="0005698E">
        <w:tc>
          <w:tcPr>
            <w:tcW w:w="2410" w:type="dxa"/>
          </w:tcPr>
          <w:p w14:paraId="43510FF3" w14:textId="4E2A6A3E" w:rsidR="00785AF1" w:rsidRPr="00103B32" w:rsidRDefault="00785AF1" w:rsidP="00103B32">
            <w:pPr>
              <w:pStyle w:val="ListParagraph"/>
              <w:tabs>
                <w:tab w:val="left" w:pos="567"/>
              </w:tabs>
              <w:ind w:left="-105" w:right="-107"/>
              <w:rPr>
                <w:rFonts w:cs="Arial"/>
                <w:sz w:val="22"/>
                <w:szCs w:val="22"/>
              </w:rPr>
            </w:pPr>
            <w:r w:rsidRPr="00103B32">
              <w:rPr>
                <w:rFonts w:cs="Arial"/>
                <w:spacing w:val="1"/>
                <w:sz w:val="22"/>
                <w:szCs w:val="22"/>
              </w:rPr>
              <w:t>Pasiūlymų patikslinimo, papildymo ar paaiškinimo taisyklės</w:t>
            </w:r>
          </w:p>
        </w:tc>
        <w:tc>
          <w:tcPr>
            <w:tcW w:w="5953" w:type="dxa"/>
          </w:tcPr>
          <w:p w14:paraId="17DDAD27" w14:textId="60604976" w:rsidR="00785AF1" w:rsidRPr="00103B32" w:rsidRDefault="00785AF1" w:rsidP="00103B32">
            <w:pPr>
              <w:pStyle w:val="ListParagraph"/>
              <w:tabs>
                <w:tab w:val="left" w:pos="567"/>
              </w:tabs>
              <w:ind w:left="-105" w:right="-107"/>
              <w:jc w:val="both"/>
              <w:rPr>
                <w:rFonts w:cs="Arial"/>
                <w:sz w:val="22"/>
                <w:szCs w:val="22"/>
              </w:rPr>
            </w:pPr>
            <w:r w:rsidRPr="00103B32">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701" w:type="dxa"/>
          </w:tcPr>
          <w:p w14:paraId="2E487CC6" w14:textId="77777777" w:rsidR="00785AF1" w:rsidRPr="00103B32" w:rsidRDefault="00785AF1" w:rsidP="00103B32">
            <w:pPr>
              <w:pStyle w:val="ListParagraph"/>
              <w:tabs>
                <w:tab w:val="left" w:pos="567"/>
              </w:tabs>
              <w:ind w:left="-105" w:right="-107"/>
              <w:jc w:val="center"/>
              <w:rPr>
                <w:rFonts w:cs="Arial"/>
                <w:sz w:val="22"/>
                <w:szCs w:val="22"/>
              </w:rPr>
            </w:pPr>
          </w:p>
        </w:tc>
      </w:tr>
    </w:tbl>
    <w:p w14:paraId="4A67415F" w14:textId="3BE36A28" w:rsidR="00636329" w:rsidRPr="00E714F0"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2BDC8B09" w:rsidR="00A47178" w:rsidRPr="00E714F0" w:rsidRDefault="00A47178" w:rsidP="00A471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LTG turi teisę savo iniciatyva nutraukti pradėtas pirkimo procedūras, jei atsirado </w:t>
      </w:r>
      <w:r w:rsidRPr="00E714F0">
        <w:rPr>
          <w:rFonts w:cs="Arial"/>
          <w:color w:val="000000" w:themeColor="text1"/>
          <w:sz w:val="24"/>
        </w:rPr>
        <w:t>aplinkybių,</w:t>
      </w:r>
      <w:r w:rsidRPr="2D1DEF1B">
        <w:t xml:space="preserve"> </w:t>
      </w:r>
      <w:r w:rsidRPr="00E714F0">
        <w:rPr>
          <w:rFonts w:cs="Arial"/>
          <w:color w:val="000000" w:themeColor="text1"/>
          <w:szCs w:val="22"/>
        </w:rPr>
        <w:t>kurių nebuvo galima numatyti, arba pirkimo dokumentuose padaryta esminių klaidų, dėl kurių pirkimas tampa nebetikslingas ar jį įvykdžius būtų įsigytas LTG poreikių neatitinkantis pirkimo objektas.</w:t>
      </w:r>
    </w:p>
    <w:p w14:paraId="465ECC5A" w14:textId="1552FDBA" w:rsidR="00CB4795" w:rsidRPr="00E714F0" w:rsidRDefault="00F22048" w:rsidP="00467D58">
      <w:pPr>
        <w:pStyle w:val="ListParagraph"/>
        <w:numPr>
          <w:ilvl w:val="1"/>
          <w:numId w:val="1"/>
        </w:numPr>
        <w:tabs>
          <w:tab w:val="left" w:pos="567"/>
        </w:tabs>
        <w:ind w:left="0" w:firstLine="0"/>
        <w:jc w:val="both"/>
        <w:rPr>
          <w:rFonts w:cs="Arial"/>
          <w:color w:val="000000" w:themeColor="text1"/>
          <w:sz w:val="24"/>
        </w:rPr>
      </w:pPr>
      <w:r w:rsidRPr="00E714F0">
        <w:rPr>
          <w:rFonts w:cs="Arial"/>
          <w:color w:val="000000" w:themeColor="text1"/>
          <w:szCs w:val="22"/>
        </w:rPr>
        <w:t>LTG privalo nutraukti pradėtas pirkimo procedūras, jei jeigu buvo pažeisti VPĮ 17 straipsnio 1 dalyje / PĮ 29 straipsnio 1 dalyje nustatyti principai ir atitinkamos padėties negalima ištaisyti.</w:t>
      </w:r>
    </w:p>
    <w:p w14:paraId="147A7EFF" w14:textId="09E28D88" w:rsidR="00467D58" w:rsidRPr="00E714F0" w:rsidRDefault="00467D58" w:rsidP="00266D1A">
      <w:pPr>
        <w:pStyle w:val="ListParagraph"/>
        <w:numPr>
          <w:ilvl w:val="1"/>
          <w:numId w:val="1"/>
        </w:numPr>
        <w:tabs>
          <w:tab w:val="left" w:pos="567"/>
        </w:tabs>
        <w:ind w:left="0" w:firstLine="0"/>
        <w:jc w:val="both"/>
        <w:rPr>
          <w:rFonts w:cs="Arial"/>
          <w:color w:val="000000" w:themeColor="text1"/>
        </w:rPr>
      </w:pPr>
      <w:r w:rsidRPr="00E714F0">
        <w:rPr>
          <w:rFonts w:cs="Arial"/>
          <w:color w:val="000000" w:themeColor="text1"/>
          <w:szCs w:val="22"/>
        </w:rPr>
        <w:t xml:space="preserve">LTG laikys, kad visi tiekėjai, teikiantys </w:t>
      </w:r>
      <w:r w:rsidR="0052760C" w:rsidRPr="00E714F0">
        <w:rPr>
          <w:rFonts w:cs="Arial"/>
          <w:color w:val="000000" w:themeColor="text1"/>
          <w:szCs w:val="22"/>
        </w:rPr>
        <w:t>P</w:t>
      </w:r>
      <w:r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LTG 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Pr="00E714F0">
        <w:rPr>
          <w:rFonts w:cs="Arial"/>
          <w:color w:val="000000" w:themeColor="text1"/>
          <w:szCs w:val="22"/>
        </w:rPr>
        <w:t xml:space="preserve"> galima susipažinti Centriniame viešųjų pirkimų portale:</w:t>
      </w:r>
    </w:p>
    <w:p w14:paraId="1E5FB1D6" w14:textId="0CEF719D" w:rsidR="00E77746" w:rsidRPr="006D377B" w:rsidRDefault="008E1CE3" w:rsidP="00266D1A">
      <w:pPr>
        <w:rPr>
          <w:rFonts w:cs="Arial"/>
          <w:i/>
          <w:iCs/>
          <w:color w:val="000000"/>
          <w:szCs w:val="22"/>
          <w:highlight w:val="yellow"/>
        </w:rPr>
      </w:pPr>
      <w:hyperlink r:id="rId15" w:history="1">
        <w:r w:rsidRPr="0084728D">
          <w:rPr>
            <w:rStyle w:val="Hyperlink"/>
            <w:rFonts w:cs="Arial"/>
            <w:i/>
            <w:iCs/>
            <w:szCs w:val="22"/>
          </w:rPr>
          <w:t>http://mw.eviesiejipirkimai.lt/vpm/SVPTS/svpts_sarasas.asp?SBJ_ID=1020012466</w:t>
        </w:r>
      </w:hyperlink>
    </w:p>
    <w:p w14:paraId="7549B13A" w14:textId="6FCC9043" w:rsidR="003556C9" w:rsidRPr="006D377B" w:rsidRDefault="00890BAA"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E714F0">
        <w:rPr>
          <w:rFonts w:cs="Arial"/>
          <w:b/>
          <w:bCs/>
          <w:szCs w:val="22"/>
        </w:rPr>
        <w:t>L</w:t>
      </w:r>
      <w:r w:rsidR="00385A16" w:rsidRPr="00E714F0">
        <w:rPr>
          <w:rFonts w:cs="Arial"/>
          <w:b/>
          <w:bCs/>
          <w:szCs w:val="22"/>
        </w:rPr>
        <w:t>T</w:t>
      </w:r>
      <w:r w:rsidRPr="00E714F0">
        <w:rPr>
          <w:rFonts w:cs="Arial"/>
          <w:b/>
          <w:bCs/>
          <w:szCs w:val="22"/>
        </w:rPr>
        <w:t xml:space="preserve">G </w:t>
      </w:r>
      <w:r w:rsidR="00E71813" w:rsidRPr="00E714F0">
        <w:rPr>
          <w:rFonts w:cs="Arial"/>
          <w:b/>
          <w:bCs/>
          <w:szCs w:val="22"/>
        </w:rPr>
        <w:t>IR TIEKĖJO BENDRAVIMO PRIEMONĖS</w:t>
      </w:r>
      <w:bookmarkEnd w:id="10"/>
    </w:p>
    <w:p w14:paraId="3255F03D" w14:textId="4FB2D447" w:rsidR="0018400F" w:rsidRPr="0066605E" w:rsidRDefault="00890BAA" w:rsidP="0066605E">
      <w:pPr>
        <w:pStyle w:val="ListParagraph"/>
        <w:numPr>
          <w:ilvl w:val="1"/>
          <w:numId w:val="1"/>
        </w:numPr>
        <w:tabs>
          <w:tab w:val="left" w:pos="567"/>
        </w:tabs>
        <w:ind w:hanging="1080"/>
        <w:jc w:val="both"/>
        <w:rPr>
          <w:rFonts w:cs="Arial"/>
          <w:szCs w:val="22"/>
        </w:rPr>
      </w:pPr>
      <w:r w:rsidRPr="0066605E">
        <w:rPr>
          <w:rFonts w:cs="Arial"/>
          <w:color w:val="000000"/>
          <w:szCs w:val="22"/>
        </w:rPr>
        <w:t>L</w:t>
      </w:r>
      <w:r w:rsidR="00385A16" w:rsidRPr="0066605E">
        <w:rPr>
          <w:rFonts w:cs="Arial"/>
          <w:color w:val="000000"/>
          <w:szCs w:val="22"/>
        </w:rPr>
        <w:t>T</w:t>
      </w:r>
      <w:r w:rsidRPr="0066605E">
        <w:rPr>
          <w:rFonts w:cs="Arial"/>
          <w:color w:val="000000"/>
          <w:szCs w:val="22"/>
        </w:rPr>
        <w:t>G</w:t>
      </w:r>
      <w:r w:rsidR="00794FB9" w:rsidRPr="0066605E">
        <w:rPr>
          <w:rFonts w:cs="Arial"/>
          <w:color w:val="000000"/>
          <w:szCs w:val="22"/>
        </w:rPr>
        <w:t xml:space="preserve"> ir tiekėjo bendravimas vyksta tik CVP IS priemonėmis, išskyrus</w:t>
      </w:r>
      <w:r w:rsidR="007436EB" w:rsidRPr="0066605E">
        <w:rPr>
          <w:rFonts w:cs="Arial"/>
          <w:color w:val="000000"/>
          <w:szCs w:val="22"/>
        </w:rPr>
        <w:t>:</w:t>
      </w:r>
    </w:p>
    <w:p w14:paraId="07417515" w14:textId="77E4D9AA" w:rsidR="00AE6FDB" w:rsidRPr="00E714F0" w:rsidRDefault="00794FB9" w:rsidP="0066605E">
      <w:pPr>
        <w:pStyle w:val="ListParagraph"/>
        <w:numPr>
          <w:ilvl w:val="2"/>
          <w:numId w:val="1"/>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890BAA" w:rsidRPr="00E714F0">
        <w:rPr>
          <w:rFonts w:cs="Arial"/>
          <w:color w:val="000000"/>
          <w:szCs w:val="22"/>
        </w:rPr>
        <w:t>L</w:t>
      </w:r>
      <w:r w:rsidR="00385A16" w:rsidRPr="00E714F0">
        <w:rPr>
          <w:rFonts w:cs="Arial"/>
          <w:color w:val="000000"/>
          <w:szCs w:val="22"/>
        </w:rPr>
        <w:t>T</w:t>
      </w:r>
      <w:r w:rsidR="00890BAA" w:rsidRPr="00E714F0">
        <w:rPr>
          <w:rFonts w:cs="Arial"/>
          <w:color w:val="000000"/>
          <w:szCs w:val="22"/>
        </w:rPr>
        <w:t xml:space="preserve">G </w:t>
      </w:r>
      <w:r w:rsidRPr="00E714F0">
        <w:rPr>
          <w:rFonts w:cs="Arial"/>
          <w:color w:val="000000"/>
          <w:szCs w:val="22"/>
        </w:rPr>
        <w:t>siųsdama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66605E">
      <w:pPr>
        <w:pStyle w:val="ListParagraph"/>
        <w:numPr>
          <w:ilvl w:val="2"/>
          <w:numId w:val="1"/>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6CE902A" w:rsidR="00E81924" w:rsidRPr="00E714F0" w:rsidRDefault="00C74ABA" w:rsidP="0066605E">
      <w:pPr>
        <w:pStyle w:val="ListParagraph"/>
        <w:numPr>
          <w:ilvl w:val="1"/>
          <w:numId w:val="1"/>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6" w:history="1">
        <w:r w:rsidRPr="00E714F0">
          <w:rPr>
            <w:rStyle w:val="Hyperlink"/>
            <w:rFonts w:eastAsia="Arial Unicode MS" w:cs="Arial"/>
            <w:szCs w:val="22"/>
          </w:rPr>
          <w:t>www.vpt.lrv.lt</w:t>
        </w:r>
      </w:hyperlink>
      <w:r w:rsidRPr="00E714F0">
        <w:rPr>
          <w:rFonts w:eastAsia="Arial Unicode MS" w:cs="Arial"/>
          <w:szCs w:val="22"/>
        </w:rPr>
        <w:t>.</w:t>
      </w:r>
    </w:p>
    <w:p w14:paraId="2E8FFF06" w14:textId="0798A41B" w:rsidR="00B55560" w:rsidRPr="006D377B" w:rsidRDefault="00B740B2"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LTG neatsako už CVP IS sutrikimus ar kitus nenumatytus atvejus, dėl kurių elektroniniai </w:t>
      </w:r>
      <w:r w:rsidR="0052760C" w:rsidRPr="00E714F0">
        <w:rPr>
          <w:rFonts w:cs="Arial"/>
          <w:szCs w:val="22"/>
        </w:rPr>
        <w:t>P</w:t>
      </w:r>
      <w:r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61380482" w14:textId="39CC82E5" w:rsidR="00535B86" w:rsidRPr="0005698E" w:rsidRDefault="00535B86" w:rsidP="0066605E">
      <w:pPr>
        <w:pStyle w:val="ListParagraph"/>
        <w:numPr>
          <w:ilvl w:val="1"/>
          <w:numId w:val="1"/>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LTG 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LTG. </w:t>
      </w:r>
      <w:r w:rsidRPr="0005698E">
        <w:rPr>
          <w:rFonts w:cs="Arial"/>
          <w:szCs w:val="22"/>
        </w:rPr>
        <w:t>Nepriklausomai nuo to, kieno iniciatyva vyksta Pirkimo sąlygų paaiškinimas / patikslinimas, taikomi tie patys terminai ir sąlygos.</w:t>
      </w:r>
    </w:p>
    <w:p w14:paraId="7047C5B0" w14:textId="7D7D886D" w:rsidR="00EE0940" w:rsidRPr="0005698E" w:rsidRDefault="00EE0940" w:rsidP="0066605E">
      <w:pPr>
        <w:pStyle w:val="ListParagraph"/>
        <w:numPr>
          <w:ilvl w:val="1"/>
          <w:numId w:val="1"/>
        </w:numPr>
        <w:tabs>
          <w:tab w:val="left" w:pos="567"/>
          <w:tab w:val="left" w:pos="1134"/>
        </w:tabs>
        <w:ind w:left="0" w:firstLine="0"/>
        <w:jc w:val="both"/>
        <w:rPr>
          <w:rFonts w:cs="Arial"/>
          <w:i/>
          <w:iCs/>
          <w:szCs w:val="22"/>
        </w:rPr>
      </w:pPr>
      <w:r w:rsidRPr="0005698E">
        <w:rPr>
          <w:rFonts w:cs="Arial"/>
          <w:szCs w:val="22"/>
        </w:rPr>
        <w:t>LTG neketina rengti susitikimo su tiekėjais dėl pirkimo dokumentų paaiškinimo.</w:t>
      </w:r>
    </w:p>
    <w:p w14:paraId="19FDE554" w14:textId="77777777" w:rsidR="00D434DB" w:rsidRPr="00E714F0" w:rsidRDefault="00D434DB" w:rsidP="0066605E">
      <w:pPr>
        <w:pStyle w:val="ListParagraph"/>
        <w:numPr>
          <w:ilvl w:val="1"/>
          <w:numId w:val="1"/>
        </w:numPr>
        <w:tabs>
          <w:tab w:val="left" w:pos="567"/>
        </w:tabs>
        <w:ind w:left="0" w:firstLine="0"/>
        <w:contextualSpacing w:val="0"/>
        <w:jc w:val="both"/>
        <w:rPr>
          <w:rFonts w:cs="Arial"/>
          <w:szCs w:val="22"/>
        </w:rPr>
      </w:pPr>
      <w:r w:rsidRPr="0005698E">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r w:rsidRPr="00E714F0">
        <w:rPr>
          <w:rFonts w:cs="Arial"/>
          <w:szCs w:val="22"/>
        </w:rPr>
        <w:t>.</w:t>
      </w:r>
    </w:p>
    <w:p w14:paraId="34EEE221" w14:textId="226F712E" w:rsidR="005C3AB1" w:rsidRPr="00E714F0" w:rsidRDefault="00C60F4C" w:rsidP="0066605E">
      <w:pPr>
        <w:pStyle w:val="ListParagraph"/>
        <w:numPr>
          <w:ilvl w:val="1"/>
          <w:numId w:val="1"/>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472"/>
        <w:gridCol w:w="5582"/>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66605E" w:rsidRDefault="00E764C5" w:rsidP="0066605E">
            <w:pPr>
              <w:pStyle w:val="ListParagraph"/>
              <w:tabs>
                <w:tab w:val="left" w:pos="567"/>
              </w:tabs>
              <w:ind w:left="0"/>
              <w:rPr>
                <w:rFonts w:cs="Arial"/>
                <w:sz w:val="22"/>
                <w:szCs w:val="22"/>
              </w:rPr>
            </w:pPr>
            <w:r w:rsidRPr="0066605E">
              <w:rPr>
                <w:rFonts w:cs="Arial"/>
                <w:color w:val="000000"/>
                <w:sz w:val="22"/>
                <w:szCs w:val="22"/>
              </w:rPr>
              <w:t>Tiekėjo prašymas paaiškinti/ patikslinti Pirkimo dokumentus</w:t>
            </w:r>
          </w:p>
        </w:tc>
        <w:tc>
          <w:tcPr>
            <w:tcW w:w="5670" w:type="dxa"/>
            <w:vAlign w:val="center"/>
          </w:tcPr>
          <w:p w14:paraId="6363EC53" w14:textId="348149FC" w:rsidR="00E764C5" w:rsidRPr="0066605E" w:rsidRDefault="00E764C5" w:rsidP="0066605E">
            <w:pPr>
              <w:pStyle w:val="ListParagraph"/>
              <w:tabs>
                <w:tab w:val="left" w:pos="567"/>
              </w:tabs>
              <w:ind w:left="0"/>
              <w:rPr>
                <w:rFonts w:cs="Arial"/>
                <w:sz w:val="22"/>
                <w:szCs w:val="22"/>
              </w:rPr>
            </w:pPr>
            <w:r w:rsidRPr="0066605E">
              <w:rPr>
                <w:rFonts w:cs="Arial"/>
                <w:b/>
                <w:bCs/>
                <w:sz w:val="22"/>
                <w:szCs w:val="22"/>
              </w:rPr>
              <w:t>2 (dvi)</w:t>
            </w:r>
            <w:r w:rsidRPr="0066605E">
              <w:rPr>
                <w:rFonts w:cs="Arial"/>
                <w:sz w:val="22"/>
                <w:szCs w:val="22"/>
              </w:rPr>
              <w:t xml:space="preserve"> darbo dienos iki </w:t>
            </w:r>
            <w:r w:rsidR="0052760C" w:rsidRPr="0066605E">
              <w:rPr>
                <w:rFonts w:cs="Arial"/>
                <w:sz w:val="22"/>
                <w:szCs w:val="22"/>
              </w:rPr>
              <w:t>P</w:t>
            </w:r>
            <w:r w:rsidRPr="0066605E">
              <w:rPr>
                <w:rFonts w:cs="Arial"/>
                <w:sz w:val="22"/>
                <w:szCs w:val="22"/>
              </w:rPr>
              <w:t>irminių pasiūlymų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06374F4B" w:rsidR="00E764C5" w:rsidRPr="0066605E" w:rsidRDefault="00E764C5" w:rsidP="0066605E">
            <w:pPr>
              <w:pStyle w:val="ListParagraph"/>
              <w:tabs>
                <w:tab w:val="left" w:pos="567"/>
              </w:tabs>
              <w:ind w:left="0"/>
              <w:rPr>
                <w:rFonts w:cs="Arial"/>
                <w:sz w:val="22"/>
                <w:szCs w:val="22"/>
              </w:rPr>
            </w:pPr>
            <w:r w:rsidRPr="0066605E">
              <w:rPr>
                <w:rFonts w:cs="Arial"/>
                <w:color w:val="000000"/>
                <w:sz w:val="22"/>
                <w:szCs w:val="22"/>
              </w:rPr>
              <w:lastRenderedPageBreak/>
              <w:t>LTG pateikiamas Pirkimo dokumentų paaiškinimas/ patikslinimas</w:t>
            </w:r>
          </w:p>
        </w:tc>
        <w:tc>
          <w:tcPr>
            <w:tcW w:w="5670" w:type="dxa"/>
            <w:vAlign w:val="center"/>
          </w:tcPr>
          <w:p w14:paraId="1CC185CC" w14:textId="57FB62C0" w:rsidR="00E764C5" w:rsidRPr="0066605E" w:rsidRDefault="00E764C5" w:rsidP="0066605E">
            <w:pPr>
              <w:pStyle w:val="ListParagraph"/>
              <w:tabs>
                <w:tab w:val="left" w:pos="567"/>
              </w:tabs>
              <w:ind w:left="0"/>
              <w:rPr>
                <w:rFonts w:cs="Arial"/>
                <w:sz w:val="22"/>
                <w:szCs w:val="22"/>
              </w:rPr>
            </w:pPr>
            <w:r w:rsidRPr="0066605E">
              <w:rPr>
                <w:rFonts w:cs="Arial"/>
                <w:b/>
                <w:bCs/>
                <w:sz w:val="22"/>
                <w:szCs w:val="22"/>
              </w:rPr>
              <w:t>1 (viena)</w:t>
            </w:r>
            <w:r w:rsidRPr="0066605E">
              <w:rPr>
                <w:rFonts w:cs="Arial"/>
                <w:sz w:val="22"/>
                <w:szCs w:val="22"/>
              </w:rPr>
              <w:t xml:space="preserve"> darbo diena iki </w:t>
            </w:r>
            <w:r w:rsidR="0052760C" w:rsidRPr="0066605E">
              <w:rPr>
                <w:rFonts w:cs="Arial"/>
                <w:sz w:val="22"/>
                <w:szCs w:val="22"/>
              </w:rPr>
              <w:t>P</w:t>
            </w:r>
            <w:r w:rsidRPr="0066605E">
              <w:rPr>
                <w:rFonts w:cs="Arial"/>
                <w:sz w:val="22"/>
                <w:szCs w:val="22"/>
              </w:rPr>
              <w:t>irminių pasiūlymų pateikimo termino pabaigos</w:t>
            </w:r>
          </w:p>
        </w:tc>
      </w:tr>
    </w:tbl>
    <w:p w14:paraId="0268C42F" w14:textId="68EF1ABE" w:rsidR="00C60F4C" w:rsidRPr="00E714F0" w:rsidRDefault="00144234" w:rsidP="0066605E">
      <w:pPr>
        <w:pStyle w:val="ListParagraph"/>
        <w:numPr>
          <w:ilvl w:val="1"/>
          <w:numId w:val="1"/>
        </w:numPr>
        <w:tabs>
          <w:tab w:val="left" w:pos="567"/>
        </w:tabs>
        <w:ind w:left="0" w:firstLine="0"/>
        <w:jc w:val="both"/>
        <w:rPr>
          <w:rFonts w:cs="Arial"/>
          <w:szCs w:val="22"/>
        </w:rPr>
      </w:pPr>
      <w:r w:rsidRPr="00E714F0">
        <w:rPr>
          <w:rFonts w:eastAsia="Calibri" w:cs="Arial"/>
          <w:color w:val="000000" w:themeColor="text1"/>
          <w:szCs w:val="22"/>
        </w:rPr>
        <w:t xml:space="preserve">Pirminių </w:t>
      </w:r>
      <w:r w:rsidR="00D149CA"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66605E">
      <w:pPr>
        <w:pStyle w:val="ListParagraph"/>
        <w:numPr>
          <w:ilvl w:val="1"/>
          <w:numId w:val="1"/>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0DE55E1D" w:rsidR="005C3AB1" w:rsidRPr="00E714F0" w:rsidRDefault="005C3AB1" w:rsidP="0066605E">
      <w:pPr>
        <w:pStyle w:val="ListParagraph"/>
        <w:numPr>
          <w:ilvl w:val="1"/>
          <w:numId w:val="1"/>
        </w:numPr>
        <w:tabs>
          <w:tab w:val="left" w:pos="567"/>
        </w:tabs>
        <w:ind w:left="0" w:firstLine="0"/>
        <w:jc w:val="both"/>
        <w:rPr>
          <w:rFonts w:cs="Arial"/>
          <w:szCs w:val="22"/>
        </w:rPr>
      </w:pPr>
      <w:r w:rsidRPr="00E714F0">
        <w:rPr>
          <w:rFonts w:cs="Arial"/>
          <w:szCs w:val="22"/>
        </w:rPr>
        <w:t>LTG pirkimo dokumentus paaiškindama</w:t>
      </w:r>
      <w:r w:rsidR="00DE1BC8" w:rsidRPr="00E714F0">
        <w:rPr>
          <w:rFonts w:cs="Arial"/>
          <w:szCs w:val="22"/>
        </w:rPr>
        <w:t xml:space="preserve"> </w:t>
      </w:r>
      <w:r w:rsidRPr="00E714F0">
        <w:rPr>
          <w:rFonts w:cs="Arial"/>
          <w:szCs w:val="22"/>
        </w:rPr>
        <w:t>/</w:t>
      </w:r>
      <w:r w:rsidR="00DE1BC8" w:rsidRPr="00E714F0">
        <w:rPr>
          <w:rFonts w:cs="Arial"/>
          <w:szCs w:val="22"/>
        </w:rPr>
        <w:t xml:space="preserve"> </w:t>
      </w:r>
      <w:r w:rsidRPr="00E714F0">
        <w:rPr>
          <w:rFonts w:cs="Arial"/>
          <w:szCs w:val="22"/>
        </w:rPr>
        <w:t>patikslindama savo iniciatyva laikosi šio skyriaus nurodytų procedūrų.</w:t>
      </w:r>
    </w:p>
    <w:p w14:paraId="3143ADAB" w14:textId="77777777" w:rsidR="00A422D7" w:rsidRPr="00A422D7"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14:paraId="5E533DF2" w14:textId="77777777" w:rsidR="00CF4B9B" w:rsidRPr="00CF4B9B" w:rsidRDefault="008B6038" w:rsidP="0066605E">
      <w:pPr>
        <w:pStyle w:val="Heading1"/>
        <w:numPr>
          <w:ilvl w:val="1"/>
          <w:numId w:val="1"/>
        </w:numPr>
        <w:tabs>
          <w:tab w:val="left" w:pos="426"/>
        </w:tabs>
        <w:ind w:left="0" w:firstLine="0"/>
        <w:jc w:val="both"/>
        <w:rPr>
          <w:rFonts w:cs="Arial"/>
        </w:rPr>
      </w:pPr>
      <w:r w:rsidRPr="00A422D7">
        <w:rPr>
          <w:rFonts w:cs="Arial"/>
          <w:iCs/>
          <w:szCs w:val="22"/>
        </w:rPr>
        <w:t>Tiekėjo pašalinimo pagrindai</w:t>
      </w:r>
      <w:r w:rsidR="00344690" w:rsidRPr="00A422D7">
        <w:rPr>
          <w:rFonts w:cs="Arial"/>
          <w:iCs/>
          <w:szCs w:val="22"/>
        </w:rPr>
        <w:t xml:space="preserve"> </w:t>
      </w:r>
      <w:r w:rsidR="00344690" w:rsidRPr="00A422D7">
        <w:rPr>
          <w:rFonts w:cs="Arial"/>
          <w:szCs w:val="22"/>
        </w:rPr>
        <w:t>(jeigu tokius reikalavimus LTG kelia)</w:t>
      </w:r>
      <w:r w:rsidRPr="00A422D7">
        <w:rPr>
          <w:rFonts w:cs="Arial"/>
          <w:iCs/>
          <w:szCs w:val="22"/>
        </w:rPr>
        <w:t xml:space="preserve"> nustatyti Speciali</w:t>
      </w:r>
      <w:r w:rsidR="0018777F" w:rsidRPr="00A422D7">
        <w:rPr>
          <w:rFonts w:cs="Arial"/>
          <w:iCs/>
          <w:szCs w:val="22"/>
        </w:rPr>
        <w:t>osiose sąlygo</w:t>
      </w:r>
      <w:r w:rsidR="00E140AD" w:rsidRPr="00A422D7">
        <w:rPr>
          <w:rFonts w:cs="Arial"/>
          <w:iCs/>
          <w:szCs w:val="22"/>
        </w:rPr>
        <w:t>s</w:t>
      </w:r>
      <w:r w:rsidR="0018777F" w:rsidRPr="00A422D7">
        <w:rPr>
          <w:rFonts w:cs="Arial"/>
          <w:iCs/>
          <w:szCs w:val="22"/>
        </w:rPr>
        <w:t>e.</w:t>
      </w:r>
    </w:p>
    <w:p w14:paraId="62E23D27" w14:textId="77777777" w:rsidR="00CF4B9B" w:rsidRPr="00CF4B9B" w:rsidRDefault="009B3AD4" w:rsidP="0066605E">
      <w:pPr>
        <w:pStyle w:val="Heading1"/>
        <w:numPr>
          <w:ilvl w:val="1"/>
          <w:numId w:val="1"/>
        </w:numPr>
        <w:tabs>
          <w:tab w:val="left" w:pos="426"/>
        </w:tabs>
        <w:ind w:left="0" w:firstLine="0"/>
        <w:jc w:val="both"/>
        <w:rPr>
          <w:rFonts w:cs="Arial"/>
        </w:rPr>
      </w:pPr>
      <w:r w:rsidRPr="00A422D7">
        <w:rPr>
          <w:rFonts w:cs="Arial"/>
          <w:szCs w:val="22"/>
        </w:rPr>
        <w:t>Jei Speciali</w:t>
      </w:r>
      <w:r w:rsidR="00970DA9" w:rsidRPr="00A422D7">
        <w:rPr>
          <w:rFonts w:cs="Arial"/>
          <w:szCs w:val="22"/>
        </w:rPr>
        <w:t xml:space="preserve">osiose sąlygose </w:t>
      </w:r>
      <w:r w:rsidR="00831602" w:rsidRPr="00A422D7">
        <w:rPr>
          <w:rFonts w:cs="Arial"/>
          <w:szCs w:val="22"/>
        </w:rPr>
        <w:t xml:space="preserve">nurodyta, kad pirkimo objektas skaidomas į dalis, </w:t>
      </w:r>
      <w:r w:rsidR="004E0A62" w:rsidRPr="00A422D7">
        <w:rPr>
          <w:rFonts w:cs="Arial"/>
          <w:szCs w:val="22"/>
        </w:rPr>
        <w:t>Specialiųjų sąlygų pried</w:t>
      </w:r>
      <w:r w:rsidR="00025E95" w:rsidRPr="00A422D7">
        <w:rPr>
          <w:rFonts w:cs="Arial"/>
          <w:szCs w:val="22"/>
        </w:rPr>
        <w:t>e</w:t>
      </w:r>
      <w:r w:rsidR="004E0A62" w:rsidRPr="00A422D7">
        <w:rPr>
          <w:rFonts w:cs="Arial"/>
          <w:szCs w:val="22"/>
        </w:rPr>
        <w:t xml:space="preserve"> </w:t>
      </w:r>
      <w:r w:rsidR="007F55E8" w:rsidRPr="00A422D7">
        <w:rPr>
          <w:rFonts w:cs="Arial"/>
          <w:szCs w:val="22"/>
        </w:rPr>
        <w:t>nurodyti reikalavimai</w:t>
      </w:r>
      <w:r w:rsidRPr="00A422D7">
        <w:rPr>
          <w:rFonts w:cs="Arial"/>
          <w:szCs w:val="22"/>
        </w:rPr>
        <w:t xml:space="preserve"> dėl pašalinimo pagrindų nebuvimo</w:t>
      </w:r>
      <w:r w:rsidR="007F55E8" w:rsidRPr="00A422D7">
        <w:rPr>
          <w:rFonts w:cs="Arial"/>
          <w:szCs w:val="22"/>
        </w:rPr>
        <w:t xml:space="preserve"> (jeigu tokius reikalavimus</w:t>
      </w:r>
      <w:r w:rsidR="009923CF" w:rsidRPr="00A422D7">
        <w:rPr>
          <w:rFonts w:cs="Arial"/>
          <w:szCs w:val="22"/>
        </w:rPr>
        <w:t xml:space="preserve"> L</w:t>
      </w:r>
      <w:r w:rsidR="00166A51" w:rsidRPr="00A422D7">
        <w:rPr>
          <w:rFonts w:cs="Arial"/>
          <w:szCs w:val="22"/>
        </w:rPr>
        <w:t>T</w:t>
      </w:r>
      <w:r w:rsidR="009923CF" w:rsidRPr="00A422D7">
        <w:rPr>
          <w:rFonts w:cs="Arial"/>
          <w:szCs w:val="22"/>
        </w:rPr>
        <w:t>G</w:t>
      </w:r>
      <w:r w:rsidR="007F55E8" w:rsidRPr="00A422D7">
        <w:rPr>
          <w:rFonts w:cs="Arial"/>
          <w:szCs w:val="22"/>
        </w:rPr>
        <w:t xml:space="preserve"> kelia)</w:t>
      </w:r>
      <w:r w:rsidRPr="00A422D7">
        <w:rPr>
          <w:rFonts w:cs="Arial"/>
          <w:szCs w:val="22"/>
        </w:rPr>
        <w:t xml:space="preserve"> </w:t>
      </w:r>
      <w:r w:rsidR="00831602" w:rsidRPr="00A422D7">
        <w:rPr>
          <w:rFonts w:cs="Arial"/>
          <w:szCs w:val="22"/>
        </w:rPr>
        <w:t>taikomi visoms pirkimo objekto dalims.</w:t>
      </w:r>
    </w:p>
    <w:p w14:paraId="2981EBF8" w14:textId="37E1D3ED" w:rsidR="00CF4B9B" w:rsidRPr="00CF4B9B" w:rsidRDefault="009923CF" w:rsidP="0066605E">
      <w:pPr>
        <w:pStyle w:val="Heading1"/>
        <w:numPr>
          <w:ilvl w:val="1"/>
          <w:numId w:val="1"/>
        </w:numPr>
        <w:tabs>
          <w:tab w:val="left" w:pos="426"/>
        </w:tabs>
        <w:ind w:left="0" w:firstLine="0"/>
        <w:jc w:val="both"/>
        <w:rPr>
          <w:rFonts w:cs="Arial"/>
        </w:rPr>
      </w:pPr>
      <w:r w:rsidRPr="00CF4B9B">
        <w:rPr>
          <w:rFonts w:cs="Arial"/>
          <w:szCs w:val="22"/>
        </w:rPr>
        <w:t>L</w:t>
      </w:r>
      <w:r w:rsidR="00385A16" w:rsidRPr="00CF4B9B">
        <w:rPr>
          <w:rFonts w:cs="Arial"/>
          <w:szCs w:val="22"/>
        </w:rPr>
        <w:t>T</w:t>
      </w:r>
      <w:r w:rsidRPr="00CF4B9B">
        <w:rPr>
          <w:rFonts w:cs="Arial"/>
          <w:szCs w:val="22"/>
        </w:rPr>
        <w:t xml:space="preserve">G </w:t>
      </w:r>
      <w:r w:rsidR="00831602" w:rsidRPr="00CF4B9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CF4B9B">
        <w:rPr>
          <w:rFonts w:cs="Arial"/>
          <w:szCs w:val="22"/>
        </w:rPr>
        <w:t xml:space="preserve">iš </w:t>
      </w:r>
      <w:r w:rsidR="004E0A62" w:rsidRPr="00CF4B9B">
        <w:rPr>
          <w:rFonts w:cs="Arial"/>
          <w:szCs w:val="22"/>
        </w:rPr>
        <w:t>Specialiųjų sąlygų pried</w:t>
      </w:r>
      <w:r w:rsidR="00025E95" w:rsidRPr="00CF4B9B">
        <w:rPr>
          <w:rFonts w:cs="Arial"/>
          <w:szCs w:val="22"/>
        </w:rPr>
        <w:t>e</w:t>
      </w:r>
      <w:r w:rsidR="004E0A62" w:rsidRPr="00CF4B9B">
        <w:rPr>
          <w:rFonts w:cs="Arial"/>
          <w:szCs w:val="22"/>
        </w:rPr>
        <w:t xml:space="preserve"> </w:t>
      </w:r>
      <w:r w:rsidR="00831602" w:rsidRPr="00CF4B9B">
        <w:rPr>
          <w:rFonts w:cs="Arial"/>
          <w:szCs w:val="22"/>
        </w:rPr>
        <w:t>nustatytų pašalinimo pagrindų</w:t>
      </w:r>
      <w:r w:rsidR="007F55E8" w:rsidRPr="00CF4B9B">
        <w:rPr>
          <w:rFonts w:cs="Arial"/>
          <w:szCs w:val="22"/>
        </w:rPr>
        <w:t xml:space="preserve"> (jeigu tokius reikalavimus </w:t>
      </w:r>
      <w:r w:rsidRPr="00CF4B9B">
        <w:rPr>
          <w:rFonts w:cs="Arial"/>
          <w:szCs w:val="22"/>
        </w:rPr>
        <w:t>L</w:t>
      </w:r>
      <w:r w:rsidR="00385A16" w:rsidRPr="00CF4B9B">
        <w:rPr>
          <w:rFonts w:cs="Arial"/>
          <w:szCs w:val="22"/>
        </w:rPr>
        <w:t>T</w:t>
      </w:r>
      <w:r w:rsidRPr="00CF4B9B">
        <w:rPr>
          <w:rFonts w:cs="Arial"/>
          <w:szCs w:val="22"/>
        </w:rPr>
        <w:t xml:space="preserve">G </w:t>
      </w:r>
      <w:r w:rsidR="007F55E8" w:rsidRPr="00CF4B9B">
        <w:rPr>
          <w:rFonts w:cs="Arial"/>
          <w:szCs w:val="22"/>
        </w:rPr>
        <w:t>kelia)</w:t>
      </w:r>
      <w:r w:rsidR="00831602" w:rsidRPr="00CF4B9B">
        <w:rPr>
          <w:rFonts w:cs="Arial"/>
          <w:szCs w:val="22"/>
        </w:rPr>
        <w:t>.</w:t>
      </w:r>
      <w:bookmarkStart w:id="45" w:name="part_5ae68ef151c24a74906b41e777259638"/>
      <w:bookmarkEnd w:id="45"/>
    </w:p>
    <w:p w14:paraId="702227C1" w14:textId="77777777" w:rsidR="00136662" w:rsidRDefault="30D93C3D" w:rsidP="00136662">
      <w:pPr>
        <w:pStyle w:val="Heading1"/>
        <w:numPr>
          <w:ilvl w:val="1"/>
          <w:numId w:val="1"/>
        </w:numPr>
        <w:tabs>
          <w:tab w:val="left" w:pos="426"/>
        </w:tabs>
        <w:ind w:left="0" w:firstLine="0"/>
        <w:rPr>
          <w:rFonts w:cs="Arial"/>
        </w:rPr>
      </w:pPr>
      <w:r w:rsidRPr="00CF4B9B">
        <w:rPr>
          <w:rFonts w:cs="Arial"/>
        </w:rPr>
        <w:t xml:space="preserve">LTG nepašalina Tiekėjo </w:t>
      </w:r>
      <w:r w:rsidR="00286BE2" w:rsidRPr="00CF4B9B">
        <w:rPr>
          <w:rFonts w:cs="Arial"/>
        </w:rPr>
        <w:t>iš pirkimo procedūros dėl esamų pašalinimo pagrindų</w:t>
      </w:r>
      <w:r w:rsidRPr="00CF4B9B">
        <w:rPr>
          <w:rFonts w:cs="Arial"/>
        </w:rPr>
        <w:t>, kai yra abi šios sąlygos kartu:</w:t>
      </w:r>
      <w:bookmarkStart w:id="46" w:name="part_489d708a94334d9995f4fc89eaed432a"/>
      <w:bookmarkEnd w:id="46"/>
    </w:p>
    <w:p w14:paraId="020BAE67" w14:textId="77777777" w:rsidR="00136662" w:rsidRDefault="4C5916E2" w:rsidP="00136662">
      <w:pPr>
        <w:pStyle w:val="Heading1"/>
        <w:numPr>
          <w:ilvl w:val="2"/>
          <w:numId w:val="1"/>
        </w:numPr>
        <w:tabs>
          <w:tab w:val="left" w:pos="426"/>
        </w:tabs>
        <w:rPr>
          <w:rFonts w:cs="Arial"/>
        </w:rPr>
      </w:pPr>
      <w:r w:rsidRPr="00136662">
        <w:rPr>
          <w:rFonts w:cs="Arial"/>
        </w:rPr>
        <w:t xml:space="preserve">tiekėjas pateikė </w:t>
      </w:r>
      <w:r w:rsidR="37AD358C" w:rsidRPr="00136662">
        <w:rPr>
          <w:rFonts w:cs="Arial"/>
        </w:rPr>
        <w:t>L</w:t>
      </w:r>
      <w:r w:rsidR="196F7267" w:rsidRPr="00136662">
        <w:rPr>
          <w:rFonts w:cs="Arial"/>
        </w:rPr>
        <w:t>T</w:t>
      </w:r>
      <w:r w:rsidR="37AD358C" w:rsidRPr="00136662">
        <w:rPr>
          <w:rFonts w:cs="Arial"/>
        </w:rPr>
        <w:t xml:space="preserve">G </w:t>
      </w:r>
      <w:r w:rsidRPr="00136662">
        <w:rPr>
          <w:rFonts w:cs="Arial"/>
        </w:rPr>
        <w:t>informaciją apie tai, kad ėmėsi šių priemonių:</w:t>
      </w:r>
      <w:bookmarkStart w:id="47" w:name="part_8ad558ab9da04740ad63d2699e66e1af"/>
      <w:bookmarkEnd w:id="47"/>
    </w:p>
    <w:p w14:paraId="04F1545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14:paraId="1021E807" w14:textId="1402394B" w:rsidR="00831602" w:rsidRPr="00136662" w:rsidRDefault="00970DA9" w:rsidP="00136662">
      <w:pPr>
        <w:pStyle w:val="Heading1"/>
        <w:numPr>
          <w:ilvl w:val="2"/>
          <w:numId w:val="1"/>
        </w:numPr>
        <w:tabs>
          <w:tab w:val="left" w:pos="426"/>
        </w:tabs>
        <w:rPr>
          <w:rFonts w:cs="Arial"/>
        </w:rPr>
      </w:pPr>
      <w:r w:rsidRPr="00136662">
        <w:rPr>
          <w:rFonts w:cs="Arial"/>
          <w:szCs w:val="22"/>
        </w:rPr>
        <w:t xml:space="preserve">LTG įvertino Tiekėjo informaciją, pateiktą pagal </w:t>
      </w:r>
      <w:r w:rsidR="00143B5B" w:rsidRPr="00136662">
        <w:rPr>
          <w:rFonts w:cs="Arial"/>
          <w:szCs w:val="22"/>
        </w:rPr>
        <w:t>5</w:t>
      </w:r>
      <w:r w:rsidRPr="00136662">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LTG pateikia Tiekėjui motyvuotą sprendimą raštu ne vėliau kaip per 10 (dešimt) dienų nuo </w:t>
      </w:r>
      <w:r w:rsidR="00143B5B" w:rsidRPr="00136662">
        <w:rPr>
          <w:rFonts w:cs="Arial"/>
          <w:szCs w:val="22"/>
        </w:rPr>
        <w:t>5</w:t>
      </w:r>
      <w:r w:rsidRPr="00136662">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E714F0"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E714F0">
        <w:rPr>
          <w:rFonts w:cs="Arial"/>
          <w:b/>
          <w:bCs/>
          <w:szCs w:val="22"/>
        </w:rPr>
        <w:t>RĖMIMASIS KITŲ ŪKIO SUBJEKTŲ PAJĖGUMAIS IR SUBTIEKĖJŲ PASITELKIMAS</w:t>
      </w:r>
      <w:bookmarkEnd w:id="51"/>
    </w:p>
    <w:p w14:paraId="3831DFAF" w14:textId="2FD54843" w:rsidR="00970DA9" w:rsidRPr="0066605E" w:rsidRDefault="00970DA9" w:rsidP="0066605E">
      <w:pPr>
        <w:pStyle w:val="ListParagraph"/>
        <w:numPr>
          <w:ilvl w:val="1"/>
          <w:numId w:val="1"/>
        </w:numPr>
        <w:tabs>
          <w:tab w:val="left" w:pos="567"/>
        </w:tabs>
        <w:ind w:left="0" w:firstLine="0"/>
        <w:jc w:val="both"/>
        <w:rPr>
          <w:rFonts w:eastAsia="Calibri" w:cs="Arial"/>
          <w:szCs w:val="22"/>
        </w:rPr>
      </w:pPr>
      <w:r w:rsidRPr="0066605E">
        <w:rPr>
          <w:rFonts w:eastAsia="Calibri" w:cs="Arial"/>
          <w:szCs w:val="22"/>
        </w:rPr>
        <w:t>Tiekėjas gali remtis kitų ūkio subjektų pajėgumais, kad atitiktų finansinio, ekonominio, techninio ir (arba) profesinio pajėgumo reikalavimus, neatsižvelgiant į ryšio su tais ūkio subjektais teisinį pobūdį ir laikantis šio skyriaus 6.2 punkte nustatyto reikalavimo.</w:t>
      </w:r>
    </w:p>
    <w:p w14:paraId="17F82766" w14:textId="482EABFB" w:rsidR="00970DA9" w:rsidRPr="00E714F0" w:rsidRDefault="00970DA9" w:rsidP="0066605E">
      <w:pPr>
        <w:pStyle w:val="ListParagraph"/>
        <w:numPr>
          <w:ilvl w:val="1"/>
          <w:numId w:val="1"/>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14:paraId="4FD8A178" w14:textId="508DC985" w:rsidR="00970DA9" w:rsidRPr="00E714F0" w:rsidRDefault="00970DA9" w:rsidP="0066605E">
      <w:pPr>
        <w:pStyle w:val="ListParagraph"/>
        <w:numPr>
          <w:ilvl w:val="1"/>
          <w:numId w:val="1"/>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14:paraId="0013B1A5" w14:textId="20808CF6" w:rsidR="00970DA9" w:rsidRPr="00E714F0" w:rsidRDefault="00970DA9" w:rsidP="0066605E">
      <w:pPr>
        <w:pStyle w:val="ListParagraph"/>
        <w:numPr>
          <w:ilvl w:val="1"/>
          <w:numId w:val="1"/>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00350BFC" w:rsidRPr="00E714F0">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1745C7C7" w:rsidR="00970DA9" w:rsidRPr="00E714F0" w:rsidRDefault="00970DA9" w:rsidP="0066605E">
      <w:pPr>
        <w:pStyle w:val="ListParagraph"/>
        <w:numPr>
          <w:ilvl w:val="1"/>
          <w:numId w:val="1"/>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00263CF4" w:rsidRPr="00E714F0">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E714F0">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w:t>
      </w:r>
      <w:r w:rsidRPr="00E714F0">
        <w:rPr>
          <w:rFonts w:cs="Arial"/>
          <w:iCs/>
          <w:color w:val="000000" w:themeColor="text1"/>
          <w:szCs w:val="22"/>
        </w:rPr>
        <w:lastRenderedPageBreak/>
        <w:t>sutartį vykdymą. Pažymėtina, kad paslaugų ir darbų pirkimų atveju, jei Tiekėjas remiasi ūkio subjektų kvalifikacija, tai tik tas ūkio subjektas ir gali atlikti paslaugas / darbus ta apimtimi, kiek tai liečia keliamus kvalifikacijos reikalavimus.</w:t>
      </w:r>
    </w:p>
    <w:p w14:paraId="764A5987" w14:textId="0DCC7332" w:rsidR="00970DA9" w:rsidRPr="00E714F0" w:rsidRDefault="00970DA9" w:rsidP="0066605E">
      <w:pPr>
        <w:pStyle w:val="ListParagraph"/>
        <w:numPr>
          <w:ilvl w:val="1"/>
          <w:numId w:val="1"/>
        </w:numPr>
        <w:tabs>
          <w:tab w:val="left" w:pos="567"/>
        </w:tabs>
        <w:ind w:left="0" w:firstLine="0"/>
        <w:jc w:val="both"/>
        <w:rPr>
          <w:rFonts w:cs="Arial"/>
          <w:iCs/>
          <w:color w:val="000000" w:themeColor="text1"/>
          <w:szCs w:val="22"/>
        </w:rPr>
      </w:pPr>
      <w:r w:rsidRPr="00E714F0">
        <w:rPr>
          <w:rFonts w:cs="Arial"/>
          <w:iCs/>
          <w:color w:val="000000" w:themeColor="text1"/>
          <w:szCs w:val="22"/>
        </w:rPr>
        <w:t>Kai Tiekėjas remiasi kitų ūkio subjektų pajėgumais, LTG neatsižvelgia į tai, koks teisinis ryšys sieja Tiekėją ir tą ūkio subjektą, kurio pajėgumais jis remiasi.</w:t>
      </w:r>
    </w:p>
    <w:p w14:paraId="3133FC01" w14:textId="6B0DDC61" w:rsidR="005607AF" w:rsidRPr="00E714F0" w:rsidRDefault="005607AF" w:rsidP="0066605E">
      <w:pPr>
        <w:pStyle w:val="ListParagraph"/>
        <w:numPr>
          <w:ilvl w:val="1"/>
          <w:numId w:val="1"/>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005D0A0A" w:rsidRPr="00E714F0">
        <w:rPr>
          <w:rFonts w:eastAsia="Calibri" w:cs="Arial"/>
          <w:color w:val="000000" w:themeColor="text1"/>
          <w:szCs w:val="22"/>
        </w:rPr>
        <w:t>P</w:t>
      </w:r>
      <w:r w:rsidRPr="00E714F0">
        <w:rPr>
          <w:rFonts w:eastAsia="Calibri" w:cs="Arial"/>
          <w:color w:val="000000" w:themeColor="text1"/>
          <w:szCs w:val="22"/>
        </w:rPr>
        <w:t>asiūlyme</w:t>
      </w:r>
      <w:r w:rsidR="00970DA9" w:rsidRPr="00E714F0">
        <w:rPr>
          <w:rFonts w:eastAsia="Calibri" w:cs="Arial"/>
          <w:color w:val="000000" w:themeColor="text1"/>
          <w:szCs w:val="22"/>
        </w:rPr>
        <w:t xml:space="preserve"> </w:t>
      </w:r>
      <w:r w:rsidRPr="00E714F0">
        <w:rPr>
          <w:rFonts w:eastAsia="Calibri" w:cs="Arial"/>
          <w:color w:val="000000" w:themeColor="text1"/>
          <w:szCs w:val="22"/>
        </w:rPr>
        <w:t>privalo nurodyti:</w:t>
      </w:r>
    </w:p>
    <w:p w14:paraId="3257823D" w14:textId="776C05AD" w:rsidR="005607AF" w:rsidRPr="00E714F0" w:rsidRDefault="005607AF" w:rsidP="0066605E">
      <w:pPr>
        <w:pStyle w:val="ListParagraph"/>
        <w:numPr>
          <w:ilvl w:val="2"/>
          <w:numId w:val="1"/>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003F5D5F" w:rsidRPr="00E714F0">
        <w:rPr>
          <w:rFonts w:cs="Arial"/>
          <w:szCs w:val="22"/>
        </w:rPr>
        <w:t xml:space="preserve">reikalavimus </w:t>
      </w:r>
      <w:r w:rsidR="009923CF" w:rsidRPr="00E714F0">
        <w:rPr>
          <w:rFonts w:cs="Arial"/>
          <w:szCs w:val="22"/>
        </w:rPr>
        <w:t>L</w:t>
      </w:r>
      <w:r w:rsidR="00166A51" w:rsidRPr="00E714F0">
        <w:rPr>
          <w:rFonts w:cs="Arial"/>
          <w:szCs w:val="22"/>
        </w:rPr>
        <w:t>T</w:t>
      </w:r>
      <w:r w:rsidR="009923CF" w:rsidRPr="00E714F0">
        <w:rPr>
          <w:rFonts w:cs="Arial"/>
          <w:szCs w:val="22"/>
        </w:rPr>
        <w:t xml:space="preserve">G </w:t>
      </w:r>
      <w:r w:rsidRPr="00E714F0">
        <w:rPr>
          <w:rFonts w:cs="Arial"/>
          <w:szCs w:val="22"/>
        </w:rPr>
        <w:t>kelia)</w:t>
      </w:r>
      <w:r w:rsidRPr="00E714F0">
        <w:rPr>
          <w:rFonts w:eastAsia="Calibri" w:cs="Arial"/>
          <w:color w:val="000000" w:themeColor="text1"/>
          <w:szCs w:val="22"/>
        </w:rPr>
        <w:t xml:space="preserve">. </w:t>
      </w:r>
      <w:r w:rsidR="001263AC" w:rsidRPr="00E714F0">
        <w:rPr>
          <w:rFonts w:cs="Arial"/>
          <w:b/>
          <w:color w:val="000000" w:themeColor="text1"/>
          <w:szCs w:val="22"/>
          <w:u w:val="single"/>
        </w:rPr>
        <w:t xml:space="preserve">Šiais ūkio subjektais laikomi ir </w:t>
      </w:r>
      <w:r w:rsidR="001263AC" w:rsidRPr="00E714F0">
        <w:rPr>
          <w:rFonts w:cs="Arial"/>
          <w:b/>
          <w:szCs w:val="22"/>
          <w:u w:val="single"/>
        </w:rPr>
        <w:t>ekspertai, kurie</w:t>
      </w:r>
      <w:r w:rsidR="001263AC" w:rsidRPr="00E714F0">
        <w:rPr>
          <w:rFonts w:cs="Arial"/>
          <w:szCs w:val="22"/>
        </w:rPr>
        <w:t xml:space="preserve"> pirkimo laimėjimo ir </w:t>
      </w:r>
      <w:r w:rsidR="006440B5" w:rsidRPr="00E714F0">
        <w:rPr>
          <w:rFonts w:cs="Arial"/>
          <w:szCs w:val="22"/>
        </w:rPr>
        <w:t>P</w:t>
      </w:r>
      <w:r w:rsidR="001263AC" w:rsidRPr="00E714F0">
        <w:rPr>
          <w:rFonts w:cs="Arial"/>
          <w:szCs w:val="22"/>
        </w:rPr>
        <w:t xml:space="preserve">irkimo sutarties sudarymo atveju </w:t>
      </w:r>
      <w:r w:rsidR="001263AC" w:rsidRPr="00E714F0">
        <w:rPr>
          <w:rFonts w:cs="Arial"/>
          <w:b/>
          <w:szCs w:val="22"/>
          <w:u w:val="single"/>
        </w:rPr>
        <w:t>bus įdarbinti</w:t>
      </w:r>
      <w:r w:rsidR="001263AC" w:rsidRPr="00E714F0">
        <w:rPr>
          <w:rFonts w:cs="Arial"/>
          <w:szCs w:val="22"/>
        </w:rPr>
        <w:t xml:space="preserve"> tiekėjo</w:t>
      </w:r>
      <w:r w:rsidR="0078203C" w:rsidRPr="00E714F0">
        <w:rPr>
          <w:rFonts w:cs="Arial"/>
          <w:szCs w:val="22"/>
        </w:rPr>
        <w:t xml:space="preserve"> (</w:t>
      </w:r>
      <w:proofErr w:type="spellStart"/>
      <w:r w:rsidR="0078203C" w:rsidRPr="00E714F0">
        <w:rPr>
          <w:rFonts w:cs="Arial"/>
          <w:szCs w:val="22"/>
        </w:rPr>
        <w:t>kvazisubtiekėjai</w:t>
      </w:r>
      <w:proofErr w:type="spellEnd"/>
      <w:r w:rsidR="0078203C" w:rsidRPr="00E714F0">
        <w:rPr>
          <w:rFonts w:cs="Arial"/>
          <w:szCs w:val="22"/>
        </w:rPr>
        <w:t>)</w:t>
      </w:r>
      <w:r w:rsidR="001263AC" w:rsidRPr="00E714F0">
        <w:rPr>
          <w:rFonts w:cs="Arial"/>
          <w:szCs w:val="22"/>
        </w:rPr>
        <w:t>.</w:t>
      </w:r>
    </w:p>
    <w:p w14:paraId="622C29C3" w14:textId="6FDD3E46" w:rsidR="005607AF" w:rsidRPr="00E714F0" w:rsidRDefault="005607AF" w:rsidP="0066605E">
      <w:pPr>
        <w:pStyle w:val="ListParagraph"/>
        <w:numPr>
          <w:ilvl w:val="2"/>
          <w:numId w:val="1"/>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006440B5" w:rsidRPr="00E714F0">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00160744" w:rsidRPr="00E714F0">
        <w:rPr>
          <w:rFonts w:eastAsia="Calibri" w:cs="Arial"/>
          <w:color w:val="000000" w:themeColor="text1"/>
          <w:szCs w:val="22"/>
          <w:u w:val="single"/>
        </w:rPr>
        <w:t>, t.</w:t>
      </w:r>
      <w:r w:rsidR="00EA4464" w:rsidRPr="00E714F0">
        <w:rPr>
          <w:rFonts w:eastAsia="Calibri" w:cs="Arial"/>
          <w:color w:val="000000" w:themeColor="text1"/>
          <w:szCs w:val="22"/>
          <w:u w:val="single"/>
        </w:rPr>
        <w:t xml:space="preserve"> </w:t>
      </w:r>
      <w:r w:rsidR="00160744" w:rsidRPr="00E714F0">
        <w:rPr>
          <w:rFonts w:eastAsia="Calibri" w:cs="Arial"/>
          <w:color w:val="000000" w:themeColor="text1"/>
          <w:szCs w:val="22"/>
          <w:u w:val="single"/>
        </w:rPr>
        <w:t xml:space="preserve">y. </w:t>
      </w:r>
      <w:r w:rsidR="008C2FE3" w:rsidRPr="00E714F0">
        <w:rPr>
          <w:rFonts w:eastAsia="Calibri" w:cs="Arial"/>
          <w:color w:val="000000" w:themeColor="text1"/>
          <w:szCs w:val="22"/>
          <w:u w:val="single"/>
        </w:rPr>
        <w:t xml:space="preserve">tiekėjas </w:t>
      </w:r>
      <w:r w:rsidR="005D0A0A" w:rsidRPr="00E714F0">
        <w:rPr>
          <w:rFonts w:eastAsia="Calibri" w:cs="Arial"/>
          <w:color w:val="000000" w:themeColor="text1"/>
          <w:szCs w:val="22"/>
          <w:u w:val="single"/>
        </w:rPr>
        <w:t>P</w:t>
      </w:r>
      <w:r w:rsidR="008C2FE3" w:rsidRPr="00E714F0">
        <w:rPr>
          <w:rFonts w:eastAsia="Calibri" w:cs="Arial"/>
          <w:color w:val="000000" w:themeColor="text1"/>
          <w:szCs w:val="22"/>
          <w:u w:val="single"/>
        </w:rPr>
        <w:t>asiūlym</w:t>
      </w:r>
      <w:r w:rsidR="009B2959" w:rsidRPr="00E714F0">
        <w:rPr>
          <w:rFonts w:eastAsia="Calibri" w:cs="Arial"/>
          <w:color w:val="000000" w:themeColor="text1"/>
          <w:szCs w:val="22"/>
          <w:u w:val="single"/>
        </w:rPr>
        <w:t>e</w:t>
      </w:r>
      <w:r w:rsidR="008C2FE3" w:rsidRPr="00E714F0">
        <w:rPr>
          <w:rFonts w:eastAsia="Calibri" w:cs="Arial"/>
          <w:color w:val="000000" w:themeColor="text1"/>
          <w:szCs w:val="22"/>
          <w:u w:val="single"/>
        </w:rPr>
        <w:t xml:space="preserve"> neprivalo nurodyti, kokius subtiekėjus pasitelks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sutarties vykdymui ir šią informaciją gal</w:t>
      </w:r>
      <w:r w:rsidR="00236840" w:rsidRPr="00E714F0">
        <w:rPr>
          <w:rFonts w:eastAsia="Calibri" w:cs="Arial"/>
          <w:color w:val="000000" w:themeColor="text1"/>
          <w:szCs w:val="22"/>
          <w:u w:val="single"/>
        </w:rPr>
        <w:t>i</w:t>
      </w:r>
      <w:r w:rsidR="008C2FE3" w:rsidRPr="00E714F0">
        <w:rPr>
          <w:rFonts w:eastAsia="Calibri" w:cs="Arial"/>
          <w:color w:val="000000" w:themeColor="text1"/>
          <w:szCs w:val="22"/>
          <w:u w:val="single"/>
        </w:rPr>
        <w:t xml:space="preserve"> nurodyti vėliau, jei bus nustatytas laimėtoju ir su juo bus sudaroma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00970DA9" w:rsidRPr="00E714F0">
        <w:rPr>
          <w:rFonts w:cs="Arial"/>
          <w:color w:val="000000"/>
          <w:szCs w:val="22"/>
          <w:shd w:val="clear" w:color="auto" w:fill="FFFFFF"/>
        </w:rPr>
        <w:t xml:space="preserve">Subtiekėjų pasitelkimo tvarka </w:t>
      </w:r>
      <w:r w:rsidR="00985004" w:rsidRPr="00E714F0">
        <w:rPr>
          <w:rFonts w:cs="Arial"/>
          <w:color w:val="000000"/>
          <w:szCs w:val="22"/>
          <w:shd w:val="clear" w:color="auto" w:fill="FFFFFF"/>
        </w:rPr>
        <w:t xml:space="preserve">sutarties vykdymo metu </w:t>
      </w:r>
      <w:r w:rsidR="00970DA9" w:rsidRPr="00E714F0">
        <w:rPr>
          <w:rFonts w:cs="Arial"/>
          <w:color w:val="000000"/>
          <w:szCs w:val="22"/>
          <w:shd w:val="clear" w:color="auto" w:fill="FFFFFF"/>
        </w:rPr>
        <w:t>nustatyta sutarties nuostatose.</w:t>
      </w:r>
    </w:p>
    <w:p w14:paraId="534B023E" w14:textId="59FF8EE5" w:rsidR="005607AF" w:rsidRPr="00E714F0" w:rsidRDefault="005607AF" w:rsidP="0066605E">
      <w:pPr>
        <w:pStyle w:val="ListParagraph"/>
        <w:numPr>
          <w:ilvl w:val="1"/>
          <w:numId w:val="1"/>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00672CA6" w:rsidRPr="00E714F0">
        <w:rPr>
          <w:rFonts w:eastAsia="Calibri" w:cs="Arial"/>
          <w:bCs/>
          <w:szCs w:val="22"/>
        </w:rPr>
        <w:t>, kurio pajėgumais remiasi Tiekėjas,</w:t>
      </w:r>
      <w:r w:rsidRPr="00E714F0">
        <w:rPr>
          <w:rFonts w:eastAsia="Calibri" w:cs="Arial"/>
          <w:bCs/>
          <w:szCs w:val="22"/>
        </w:rPr>
        <w:t xml:space="preserve"> </w:t>
      </w:r>
      <w:r w:rsidR="009B2959" w:rsidRPr="00E714F0">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009B2959" w:rsidRPr="00E714F0">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9923CF" w:rsidRPr="00E714F0">
        <w:rPr>
          <w:rFonts w:cs="Arial"/>
          <w:szCs w:val="22"/>
        </w:rPr>
        <w:t>L</w:t>
      </w:r>
      <w:r w:rsidR="00166A51" w:rsidRPr="00E714F0">
        <w:rPr>
          <w:rFonts w:cs="Arial"/>
          <w:szCs w:val="22"/>
        </w:rPr>
        <w:t>T</w:t>
      </w:r>
      <w:r w:rsidR="009923CF" w:rsidRPr="00E714F0">
        <w:rPr>
          <w:rFonts w:cs="Arial"/>
          <w:szCs w:val="22"/>
        </w:rPr>
        <w:t xml:space="preserve">G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001E24AE" w:rsidRPr="00E714F0">
        <w:rPr>
          <w:rFonts w:cs="Arial"/>
          <w:color w:val="000000"/>
          <w:szCs w:val="22"/>
          <w:shd w:val="clear" w:color="auto" w:fill="FFFFFF"/>
        </w:rPr>
        <w:t>mus atitinkančiu ūkio subjektu.</w:t>
      </w:r>
    </w:p>
    <w:p w14:paraId="60E8847F" w14:textId="31BEA4E4" w:rsidR="00521425" w:rsidRPr="00136662" w:rsidRDefault="00970DA9" w:rsidP="0066605E">
      <w:pPr>
        <w:pStyle w:val="ListParagraph"/>
        <w:numPr>
          <w:ilvl w:val="1"/>
          <w:numId w:val="1"/>
        </w:numPr>
        <w:tabs>
          <w:tab w:val="left" w:pos="567"/>
        </w:tabs>
        <w:ind w:left="0" w:firstLine="0"/>
        <w:jc w:val="both"/>
        <w:rPr>
          <w:rFonts w:cs="Arial"/>
          <w:b/>
          <w:color w:val="000000" w:themeColor="text1"/>
          <w:szCs w:val="22"/>
        </w:rPr>
      </w:pPr>
      <w:r w:rsidRPr="00E714F0">
        <w:rPr>
          <w:rFonts w:cs="Arial"/>
          <w:b/>
          <w:color w:val="000000" w:themeColor="text1"/>
          <w:szCs w:val="22"/>
        </w:rPr>
        <w:t>LTG neriboja Tiekėjų galimybės esminių užduočių atlikimui pasitelkti subtiekėjus ir (arba) Tiekėjų grupės narius.</w:t>
      </w:r>
    </w:p>
    <w:p w14:paraId="4671257B" w14:textId="0B402D59" w:rsidR="003556C9" w:rsidRPr="00136662" w:rsidRDefault="00FC2E8D" w:rsidP="0066605E">
      <w:pPr>
        <w:pStyle w:val="Heading1"/>
        <w:numPr>
          <w:ilvl w:val="0"/>
          <w:numId w:val="1"/>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E714F0">
        <w:rPr>
          <w:rFonts w:cs="Arial"/>
          <w:b/>
          <w:bCs/>
          <w:szCs w:val="22"/>
        </w:rPr>
        <w:t>TIEKĖJŲ GRUPĖS DALYVAVIMAS PIRKIME</w:t>
      </w:r>
      <w:bookmarkEnd w:id="54"/>
    </w:p>
    <w:p w14:paraId="4ACACDAF" w14:textId="23D064D3" w:rsidR="00FC2E8D" w:rsidRPr="007366BD" w:rsidRDefault="00AD6255" w:rsidP="0066605E">
      <w:pPr>
        <w:pStyle w:val="ListParagraph"/>
        <w:numPr>
          <w:ilvl w:val="1"/>
          <w:numId w:val="1"/>
        </w:numPr>
        <w:tabs>
          <w:tab w:val="left" w:pos="567"/>
        </w:tabs>
        <w:ind w:left="0" w:firstLine="0"/>
        <w:contextualSpacing w:val="0"/>
        <w:jc w:val="both"/>
        <w:rPr>
          <w:rFonts w:eastAsia="Calibri" w:cs="Arial"/>
          <w:szCs w:val="22"/>
        </w:rPr>
      </w:pPr>
      <w:r w:rsidRPr="00E714F0">
        <w:rPr>
          <w:rFonts w:eastAsia="Calibri" w:cs="Arial"/>
          <w:szCs w:val="22"/>
        </w:rPr>
        <w:t>Jei pirkime</w:t>
      </w:r>
      <w:r w:rsidR="00FC2E8D" w:rsidRPr="00E714F0">
        <w:rPr>
          <w:rFonts w:eastAsia="Calibri" w:cs="Arial"/>
          <w:szCs w:val="22"/>
        </w:rPr>
        <w:t xml:space="preserve"> dalyvauja tiekėjų grupė, ji </w:t>
      </w:r>
      <w:r w:rsidR="00845D45" w:rsidRPr="00E714F0">
        <w:rPr>
          <w:rFonts w:eastAsia="Calibri" w:cs="Arial"/>
          <w:szCs w:val="22"/>
        </w:rPr>
        <w:t xml:space="preserve">pirminiame </w:t>
      </w:r>
      <w:r w:rsidR="009B2959" w:rsidRPr="007366BD">
        <w:rPr>
          <w:rFonts w:eastAsia="Calibri" w:cs="Arial"/>
          <w:szCs w:val="22"/>
        </w:rPr>
        <w:t>P</w:t>
      </w:r>
      <w:r w:rsidR="00FC2E8D" w:rsidRPr="007366BD">
        <w:rPr>
          <w:rFonts w:eastAsia="Calibri" w:cs="Arial"/>
          <w:szCs w:val="22"/>
        </w:rPr>
        <w:t>asiūlyme turi pateikti jungtinės veiklos sutarties</w:t>
      </w:r>
      <w:r w:rsidR="00DD712D" w:rsidRPr="007366BD">
        <w:rPr>
          <w:rFonts w:eastAsia="Calibri" w:cs="Arial"/>
          <w:szCs w:val="22"/>
        </w:rPr>
        <w:t xml:space="preserve"> (toliau </w:t>
      </w:r>
      <w:r w:rsidR="00DD712D" w:rsidRPr="007366BD">
        <w:rPr>
          <w:rFonts w:cs="Arial"/>
          <w:szCs w:val="22"/>
        </w:rPr>
        <w:t>–</w:t>
      </w:r>
      <w:r w:rsidR="00DD712D" w:rsidRPr="007366BD">
        <w:rPr>
          <w:rFonts w:eastAsia="Calibri" w:cs="Arial"/>
          <w:szCs w:val="22"/>
        </w:rPr>
        <w:t xml:space="preserve"> </w:t>
      </w:r>
      <w:r w:rsidR="00DD712D" w:rsidRPr="007366BD">
        <w:rPr>
          <w:rFonts w:eastAsia="Calibri" w:cs="Arial"/>
          <w:b/>
          <w:szCs w:val="22"/>
        </w:rPr>
        <w:t>JVS</w:t>
      </w:r>
      <w:r w:rsidR="00DD712D" w:rsidRPr="007366BD">
        <w:rPr>
          <w:rFonts w:eastAsia="Calibri" w:cs="Arial"/>
          <w:szCs w:val="22"/>
        </w:rPr>
        <w:t>)</w:t>
      </w:r>
      <w:r w:rsidR="00FC2E8D" w:rsidRPr="007366BD">
        <w:rPr>
          <w:rFonts w:eastAsia="Calibri" w:cs="Arial"/>
          <w:szCs w:val="22"/>
        </w:rPr>
        <w:t xml:space="preserve"> skaitmeninę kopiją.</w:t>
      </w:r>
      <w:r w:rsidR="00FC2E8D" w:rsidRPr="007366BD">
        <w:rPr>
          <w:rFonts w:eastAsia="Calibri" w:cs="Arial"/>
          <w:iCs/>
          <w:szCs w:val="22"/>
        </w:rPr>
        <w:t xml:space="preserve"> </w:t>
      </w:r>
      <w:r w:rsidR="00DD712D" w:rsidRPr="007366BD">
        <w:rPr>
          <w:rFonts w:eastAsia="Calibri" w:cs="Arial"/>
          <w:iCs/>
          <w:szCs w:val="22"/>
        </w:rPr>
        <w:t xml:space="preserve">JVS </w:t>
      </w:r>
      <w:r w:rsidR="00FC2E8D" w:rsidRPr="007366BD">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9"/>
        <w:gridCol w:w="1965"/>
      </w:tblGrid>
      <w:tr w:rsidR="007366BD" w:rsidRPr="007366BD" w14:paraId="07EF73E8" w14:textId="77777777" w:rsidTr="006B18F4">
        <w:trPr>
          <w:trHeight w:val="340"/>
        </w:trPr>
        <w:tc>
          <w:tcPr>
            <w:tcW w:w="8217" w:type="dxa"/>
            <w:shd w:val="clear" w:color="auto" w:fill="FDE9D9" w:themeFill="accent6" w:themeFillTint="33"/>
            <w:vAlign w:val="center"/>
          </w:tcPr>
          <w:p w14:paraId="58CA9D38" w14:textId="77777777" w:rsidR="00970DA9" w:rsidRPr="007366BD" w:rsidRDefault="00970DA9" w:rsidP="00DB3077">
            <w:pPr>
              <w:pStyle w:val="ListParagraph"/>
              <w:tabs>
                <w:tab w:val="left" w:pos="142"/>
                <w:tab w:val="left" w:pos="709"/>
              </w:tabs>
              <w:ind w:left="0"/>
              <w:jc w:val="center"/>
              <w:rPr>
                <w:rFonts w:eastAsia="Calibri" w:cs="Arial"/>
                <w:b/>
                <w:bCs/>
                <w:szCs w:val="22"/>
              </w:rPr>
            </w:pPr>
            <w:r w:rsidRPr="007366BD">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7366BD" w:rsidRDefault="00970DA9" w:rsidP="00DB3077">
            <w:pPr>
              <w:pStyle w:val="ListParagraph"/>
              <w:tabs>
                <w:tab w:val="left" w:pos="142"/>
                <w:tab w:val="left" w:pos="709"/>
              </w:tabs>
              <w:ind w:left="0"/>
              <w:jc w:val="center"/>
              <w:rPr>
                <w:rFonts w:eastAsia="Calibri" w:cs="Arial"/>
                <w:b/>
                <w:bCs/>
                <w:szCs w:val="22"/>
              </w:rPr>
            </w:pPr>
            <w:r w:rsidRPr="007366BD">
              <w:rPr>
                <w:rFonts w:eastAsia="Calibri" w:cs="Arial"/>
                <w:b/>
                <w:bCs/>
                <w:szCs w:val="22"/>
              </w:rPr>
              <w:t>Sąlygos reikšmė</w:t>
            </w:r>
          </w:p>
        </w:tc>
      </w:tr>
      <w:tr w:rsidR="007366BD" w:rsidRPr="007366BD" w14:paraId="53E14062" w14:textId="77777777" w:rsidTr="006B18F4">
        <w:tc>
          <w:tcPr>
            <w:tcW w:w="8217" w:type="dxa"/>
            <w:shd w:val="clear" w:color="auto" w:fill="auto"/>
          </w:tcPr>
          <w:p w14:paraId="083E420F" w14:textId="77777777" w:rsidR="00970DA9" w:rsidRPr="007366BD" w:rsidRDefault="00970DA9" w:rsidP="00DB3077">
            <w:pPr>
              <w:pStyle w:val="ListParagraph"/>
              <w:numPr>
                <w:ilvl w:val="0"/>
                <w:numId w:val="24"/>
              </w:numPr>
              <w:tabs>
                <w:tab w:val="left" w:pos="311"/>
                <w:tab w:val="left" w:pos="567"/>
              </w:tabs>
              <w:ind w:left="311" w:hanging="311"/>
              <w:contextualSpacing w:val="0"/>
              <w:jc w:val="both"/>
              <w:rPr>
                <w:rFonts w:cs="Arial"/>
                <w:szCs w:val="22"/>
              </w:rPr>
            </w:pPr>
            <w:r w:rsidRPr="007366BD">
              <w:rPr>
                <w:rFonts w:cs="Arial"/>
                <w:szCs w:val="22"/>
              </w:rPr>
              <w:t>Informacija apie Tiekėjų grupės sudėtį</w:t>
            </w:r>
          </w:p>
        </w:tc>
        <w:tc>
          <w:tcPr>
            <w:tcW w:w="1984" w:type="dxa"/>
            <w:shd w:val="clear" w:color="auto" w:fill="auto"/>
          </w:tcPr>
          <w:p w14:paraId="5778E475" w14:textId="77777777" w:rsidR="00970DA9" w:rsidRPr="007366BD" w:rsidRDefault="00970DA9" w:rsidP="00DB3077">
            <w:pPr>
              <w:pStyle w:val="ListParagraph"/>
              <w:tabs>
                <w:tab w:val="left" w:pos="142"/>
                <w:tab w:val="left" w:pos="709"/>
              </w:tabs>
              <w:ind w:left="0"/>
              <w:jc w:val="center"/>
              <w:rPr>
                <w:rFonts w:eastAsia="Calibri" w:cs="Arial"/>
                <w:szCs w:val="22"/>
              </w:rPr>
            </w:pPr>
            <w:r w:rsidRPr="007366BD">
              <w:rPr>
                <w:rFonts w:eastAsia="Calibri" w:cs="Arial"/>
                <w:szCs w:val="22"/>
              </w:rPr>
              <w:t>Būtina</w:t>
            </w:r>
          </w:p>
        </w:tc>
      </w:tr>
      <w:tr w:rsidR="00970DA9" w:rsidRPr="000C086E" w14:paraId="1082067E" w14:textId="77777777" w:rsidTr="006B18F4">
        <w:tc>
          <w:tcPr>
            <w:tcW w:w="8217" w:type="dxa"/>
            <w:shd w:val="clear" w:color="auto" w:fill="auto"/>
          </w:tcPr>
          <w:p w14:paraId="036FCE51"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14:paraId="734A9D50"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7E1A3F50" w14:textId="77777777" w:rsidTr="006B18F4">
        <w:tc>
          <w:tcPr>
            <w:tcW w:w="8217" w:type="dxa"/>
            <w:shd w:val="clear" w:color="auto" w:fill="auto"/>
          </w:tcPr>
          <w:p w14:paraId="673FD023" w14:textId="34829078"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1620A9A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60FBAB29" w14:textId="77777777" w:rsidTr="006B18F4">
        <w:tc>
          <w:tcPr>
            <w:tcW w:w="8217" w:type="dxa"/>
            <w:shd w:val="clear" w:color="auto" w:fill="auto"/>
          </w:tcPr>
          <w:p w14:paraId="4FFBEEBA"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Nuostata, kad JVS nustatytų narių keitimas yra laikomas esminiu sutarties pažeidimu, išskyrus išimtis, numatytas Lietuvos Respublikos įstatymuose, ir gavus išankstinį raštišką LTG sutikimą</w:t>
            </w:r>
          </w:p>
        </w:tc>
        <w:tc>
          <w:tcPr>
            <w:tcW w:w="1984" w:type="dxa"/>
            <w:shd w:val="clear" w:color="auto" w:fill="auto"/>
          </w:tcPr>
          <w:p w14:paraId="0F02296B"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298CF4E7" w14:textId="77777777" w:rsidTr="006B18F4">
        <w:tc>
          <w:tcPr>
            <w:tcW w:w="8217" w:type="dxa"/>
            <w:shd w:val="clear" w:color="auto" w:fill="auto"/>
          </w:tcPr>
          <w:p w14:paraId="31E23410"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14:paraId="4DF4206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52596E2C" w14:textId="77777777" w:rsidTr="006B18F4">
        <w:tc>
          <w:tcPr>
            <w:tcW w:w="8217" w:type="dxa"/>
            <w:shd w:val="clear" w:color="auto" w:fill="auto"/>
          </w:tcPr>
          <w:p w14:paraId="1F9C0CB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14:paraId="409FED2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14:paraId="4E38D2DC" w14:textId="0622A6C0" w:rsidR="005607AF" w:rsidRPr="0066605E" w:rsidRDefault="00130AB5" w:rsidP="0066605E">
      <w:pPr>
        <w:pStyle w:val="ListParagraph"/>
        <w:numPr>
          <w:ilvl w:val="1"/>
          <w:numId w:val="1"/>
        </w:numPr>
        <w:tabs>
          <w:tab w:val="left" w:pos="142"/>
          <w:tab w:val="left" w:pos="426"/>
          <w:tab w:val="left" w:pos="993"/>
          <w:tab w:val="left" w:pos="1276"/>
        </w:tabs>
        <w:ind w:left="0" w:firstLine="0"/>
        <w:contextualSpacing w:val="0"/>
        <w:jc w:val="both"/>
        <w:rPr>
          <w:rFonts w:eastAsia="Calibri" w:cs="Arial"/>
          <w:szCs w:val="22"/>
        </w:rPr>
      </w:pPr>
      <w:r w:rsidRPr="00E714F0">
        <w:rPr>
          <w:rFonts w:cs="Arial"/>
          <w:color w:val="000000"/>
          <w:szCs w:val="22"/>
        </w:rPr>
        <w:t>L</w:t>
      </w:r>
      <w:r w:rsidR="00166A51" w:rsidRPr="00E714F0">
        <w:rPr>
          <w:rFonts w:cs="Arial"/>
          <w:color w:val="000000"/>
          <w:szCs w:val="22"/>
        </w:rPr>
        <w:t>T</w:t>
      </w:r>
      <w:r w:rsidRPr="00E714F0">
        <w:rPr>
          <w:rFonts w:cs="Arial"/>
          <w:color w:val="000000"/>
          <w:szCs w:val="22"/>
        </w:rPr>
        <w:t xml:space="preserve">G </w:t>
      </w:r>
      <w:r w:rsidR="00FC2E8D" w:rsidRPr="00E714F0">
        <w:rPr>
          <w:rFonts w:cs="Arial"/>
          <w:color w:val="000000"/>
          <w:szCs w:val="22"/>
        </w:rPr>
        <w:t xml:space="preserve">nereikalauja, kad tiekėjų grupės pateiktą </w:t>
      </w:r>
      <w:r w:rsidR="009B2959" w:rsidRPr="0066605E">
        <w:rPr>
          <w:rFonts w:cs="Arial"/>
          <w:szCs w:val="22"/>
        </w:rPr>
        <w:t>P</w:t>
      </w:r>
      <w:r w:rsidR="00FC2E8D" w:rsidRPr="0066605E">
        <w:rPr>
          <w:rFonts w:cs="Arial"/>
          <w:szCs w:val="22"/>
        </w:rPr>
        <w:t xml:space="preserve">asiūlymą pripažinus laimėjusiu ir pasiūlius sudaryti </w:t>
      </w:r>
      <w:r w:rsidR="0045784D" w:rsidRPr="0066605E">
        <w:rPr>
          <w:rFonts w:cs="Arial"/>
          <w:szCs w:val="22"/>
        </w:rPr>
        <w:t>P</w:t>
      </w:r>
      <w:r w:rsidR="00FC2E8D" w:rsidRPr="0066605E">
        <w:rPr>
          <w:rFonts w:cs="Arial"/>
          <w:szCs w:val="22"/>
        </w:rPr>
        <w:t>irkimo sutartį, ši tiekėjų grupė įgytų tam tikrą teisinę formą.</w:t>
      </w:r>
    </w:p>
    <w:p w14:paraId="6A86914B" w14:textId="0C26E7C5" w:rsidR="00F56386" w:rsidRPr="0066605E" w:rsidRDefault="00E77746"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55" w:name="_Toc97123956"/>
      <w:r w:rsidRPr="0066605E">
        <w:rPr>
          <w:rFonts w:cs="Arial"/>
          <w:b/>
          <w:bCs/>
          <w:szCs w:val="22"/>
        </w:rPr>
        <w:t>REIKALAVIMAI PASIŪLYMŲ RENGIMUI IR PATEIKIMUI</w:t>
      </w:r>
      <w:bookmarkEnd w:id="55"/>
    </w:p>
    <w:p w14:paraId="33E93AE7" w14:textId="54A0706D" w:rsidR="00F56386" w:rsidRPr="0066605E" w:rsidRDefault="00F56386" w:rsidP="00136662">
      <w:pPr>
        <w:pStyle w:val="ListParagraph"/>
        <w:spacing w:before="120" w:after="120"/>
        <w:ind w:left="0"/>
        <w:contextualSpacing w:val="0"/>
        <w:rPr>
          <w:rFonts w:eastAsia="Calibri" w:cs="Arial"/>
          <w:b/>
          <w:bCs/>
        </w:rPr>
      </w:pPr>
      <w:r w:rsidRPr="0066605E">
        <w:rPr>
          <w:rFonts w:eastAsia="Calibri" w:cs="Arial"/>
          <w:b/>
          <w:bCs/>
        </w:rPr>
        <w:t>Bendrieji reikalavimai pasiūlymų rengimui ir pateikimui</w:t>
      </w:r>
    </w:p>
    <w:p w14:paraId="108F976D" w14:textId="2441F57A" w:rsidR="00B51D8F" w:rsidRPr="0066605E" w:rsidRDefault="00B51D8F" w:rsidP="0066605E">
      <w:pPr>
        <w:pStyle w:val="ListParagraph"/>
        <w:numPr>
          <w:ilvl w:val="1"/>
          <w:numId w:val="1"/>
        </w:numPr>
        <w:tabs>
          <w:tab w:val="left" w:pos="567"/>
        </w:tabs>
        <w:ind w:left="0" w:firstLine="0"/>
        <w:jc w:val="both"/>
        <w:rPr>
          <w:rFonts w:eastAsia="Calibri" w:cs="Arial"/>
          <w:iCs/>
          <w:szCs w:val="22"/>
        </w:rPr>
      </w:pPr>
      <w:r w:rsidRPr="0066605E">
        <w:rPr>
          <w:rFonts w:eastAsia="Calibri" w:cs="Arial"/>
          <w:iCs/>
          <w:szCs w:val="22"/>
        </w:rPr>
        <w:t>Pateikdamas Pasiūlymą, tiekėjas sutinka su šiomis Bendrosiomis ir Specialiosiomis sąlygomis, jų priedais ir patvirtina, kad jo Pasiūlyme pateikta informacija yra teisinga ir apima viską, ko reikia tinkamam Pirkimo sutarties įvykdymui.</w:t>
      </w:r>
    </w:p>
    <w:p w14:paraId="3EC006A3" w14:textId="4EB23C82" w:rsidR="00B51D8F" w:rsidRPr="00E714F0" w:rsidRDefault="009E6DF2" w:rsidP="0066605E">
      <w:pPr>
        <w:pStyle w:val="ListParagraph"/>
        <w:numPr>
          <w:ilvl w:val="1"/>
          <w:numId w:val="1"/>
        </w:numPr>
        <w:tabs>
          <w:tab w:val="left" w:pos="567"/>
        </w:tabs>
        <w:ind w:left="0" w:firstLine="0"/>
        <w:jc w:val="both"/>
        <w:rPr>
          <w:rFonts w:eastAsia="Calibri" w:cs="Arial"/>
          <w:iCs/>
          <w:szCs w:val="22"/>
        </w:rPr>
      </w:pPr>
      <w:r w:rsidRPr="00E714F0">
        <w:rPr>
          <w:rFonts w:eastAsia="Calibri" w:cs="Arial"/>
          <w:iCs/>
          <w:szCs w:val="22"/>
        </w:rPr>
        <w:t>LTG (Įgaliotojas/-jai) neatlygins Tiekėjams jokių su Pasiūlymų rengimu ir pateikimu susijusių išlaidų, taip pat išlaidų, susijusių su LTG priimtais sprendimais vadovaujantis Pirkimo dokumentų nuostatų, VPĮ, PĮ nuostatų ir teismų praktikos taikymu</w:t>
      </w:r>
      <w:r w:rsidR="00B51D8F" w:rsidRPr="00E714F0">
        <w:rPr>
          <w:rFonts w:eastAsia="Calibri" w:cs="Arial"/>
          <w:iCs/>
          <w:szCs w:val="22"/>
        </w:rPr>
        <w:t>.</w:t>
      </w:r>
    </w:p>
    <w:p w14:paraId="46BEF06E" w14:textId="77777777" w:rsidR="00B51D8F" w:rsidRPr="00E714F0" w:rsidRDefault="00B51D8F" w:rsidP="0066605E">
      <w:pPr>
        <w:pStyle w:val="ListParagraph"/>
        <w:numPr>
          <w:ilvl w:val="1"/>
          <w:numId w:val="1"/>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E714F0" w:rsidRDefault="00B51D8F" w:rsidP="0066605E">
      <w:pPr>
        <w:pStyle w:val="ListParagraph"/>
        <w:numPr>
          <w:ilvl w:val="1"/>
          <w:numId w:val="1"/>
        </w:numPr>
        <w:tabs>
          <w:tab w:val="left" w:pos="567"/>
        </w:tabs>
        <w:ind w:left="0" w:firstLine="0"/>
        <w:jc w:val="both"/>
        <w:rPr>
          <w:rFonts w:eastAsia="Calibri" w:cs="Arial"/>
          <w:iCs/>
          <w:szCs w:val="22"/>
        </w:rPr>
      </w:pPr>
      <w:r w:rsidRPr="00E714F0">
        <w:rPr>
          <w:rFonts w:eastAsia="Calibri" w:cs="Arial"/>
          <w:iCs/>
          <w:szCs w:val="22"/>
        </w:rPr>
        <w:lastRenderedPageBreak/>
        <w:t>Tiekėjo Pasiūlymas turi būti pateikiamas pagal parengtą formą, pridėtą prie Specialiųjų sąlygų.</w:t>
      </w:r>
    </w:p>
    <w:p w14:paraId="71D9BC22" w14:textId="0D7FCECD" w:rsidR="00B51D8F" w:rsidRPr="00E714F0" w:rsidRDefault="00B51D8F" w:rsidP="0066605E">
      <w:pPr>
        <w:pStyle w:val="ListParagraph"/>
        <w:numPr>
          <w:ilvl w:val="1"/>
          <w:numId w:val="1"/>
        </w:numPr>
        <w:tabs>
          <w:tab w:val="left" w:pos="567"/>
        </w:tabs>
        <w:ind w:left="0" w:firstLine="0"/>
        <w:jc w:val="both"/>
        <w:rPr>
          <w:rFonts w:eastAsia="Calibri" w:cs="Arial"/>
          <w:iCs/>
          <w:szCs w:val="22"/>
        </w:rPr>
      </w:pPr>
      <w:r w:rsidRPr="00E714F0">
        <w:rPr>
          <w:rFonts w:cs="Arial"/>
          <w:szCs w:val="22"/>
        </w:rPr>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E714F0" w:rsidRDefault="00B51D8F" w:rsidP="0066605E">
      <w:pPr>
        <w:pStyle w:val="ListParagraph"/>
        <w:numPr>
          <w:ilvl w:val="1"/>
          <w:numId w:val="1"/>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0049210D" w:rsidRPr="00E714F0">
        <w:rPr>
          <w:rFonts w:eastAsia="Calibri" w:cs="Arial"/>
          <w:iCs/>
          <w:szCs w:val="22"/>
        </w:rPr>
        <w:t xml:space="preserve">11 </w:t>
      </w:r>
      <w:r w:rsidRPr="00E714F0">
        <w:rPr>
          <w:rFonts w:eastAsia="Calibri" w:cs="Arial"/>
          <w:iCs/>
          <w:szCs w:val="22"/>
        </w:rPr>
        <w:t>skyriuje.</w:t>
      </w:r>
    </w:p>
    <w:p w14:paraId="31FEF1B4" w14:textId="6F7ADD9A" w:rsidR="00B51D8F" w:rsidRPr="00E714F0" w:rsidRDefault="00B51D8F" w:rsidP="0066605E">
      <w:pPr>
        <w:pStyle w:val="ListParagraph"/>
        <w:numPr>
          <w:ilvl w:val="1"/>
          <w:numId w:val="1"/>
        </w:numPr>
        <w:tabs>
          <w:tab w:val="left" w:pos="567"/>
        </w:tabs>
        <w:ind w:left="0" w:firstLine="0"/>
        <w:jc w:val="both"/>
        <w:rPr>
          <w:rFonts w:eastAsia="Calibri" w:cs="Arial"/>
          <w:iCs/>
          <w:szCs w:val="22"/>
        </w:rPr>
      </w:pPr>
      <w:r w:rsidRPr="00E714F0">
        <w:rPr>
          <w:rFonts w:eastAsia="Calibri" w:cs="Arial"/>
          <w:iCs/>
          <w:szCs w:val="22"/>
        </w:rPr>
        <w:t>Jei Specialiosiose sąlygose nenurodyta kitaip, Pasiūlymas turi būti pateikiamas tik elektroninėmis priemonėmis, naudojant CVP IS.</w:t>
      </w:r>
    </w:p>
    <w:p w14:paraId="74CDF054" w14:textId="5357EF0E" w:rsidR="00B51D8F" w:rsidRPr="00E714F0" w:rsidRDefault="00B51D8F" w:rsidP="0066605E">
      <w:pPr>
        <w:pStyle w:val="ListParagraph"/>
        <w:numPr>
          <w:ilvl w:val="1"/>
          <w:numId w:val="1"/>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2747004A" w14:textId="57CC5831" w:rsidR="00B51D8F" w:rsidRPr="00E714F0" w:rsidRDefault="00B51D8F" w:rsidP="0066605E">
      <w:pPr>
        <w:pStyle w:val="ListParagraph"/>
        <w:numPr>
          <w:ilvl w:val="2"/>
          <w:numId w:val="1"/>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6583663D" w14:textId="41378900" w:rsidR="00B51D8F" w:rsidRPr="00E714F0" w:rsidRDefault="00B51D8F" w:rsidP="0066605E">
      <w:pPr>
        <w:pStyle w:val="ListParagraph"/>
        <w:numPr>
          <w:ilvl w:val="2"/>
          <w:numId w:val="1"/>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00DA2114" w:rsidRPr="00E714F0">
        <w:rPr>
          <w:rFonts w:cs="Arial"/>
          <w:szCs w:val="22"/>
        </w:rPr>
        <w:t>)</w:t>
      </w:r>
      <w:r w:rsidRPr="00E714F0">
        <w:rPr>
          <w:rFonts w:cs="Arial"/>
          <w:szCs w:val="22"/>
        </w:rPr>
        <w:t>.</w:t>
      </w:r>
    </w:p>
    <w:p w14:paraId="427CDC54" w14:textId="25205ED0" w:rsidR="003256BD" w:rsidRPr="00E714F0" w:rsidRDefault="003256BD"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LTG, kilus abejonėms dėl patvirtintos kopijos atitikties originalui, pasilieka sau teisę reikalauti pateikti dokumentų originalus.</w:t>
      </w:r>
    </w:p>
    <w:p w14:paraId="11C8B10A" w14:textId="0EF8DF2C" w:rsidR="00C72994" w:rsidRPr="00E714F0" w:rsidRDefault="00C72994"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007341B6" w:rsidRPr="00E714F0">
        <w:rPr>
          <w:rFonts w:cs="Arial"/>
          <w:szCs w:val="22"/>
        </w:rPr>
        <w:t>P</w:t>
      </w:r>
      <w:r w:rsidRPr="00E714F0">
        <w:rPr>
          <w:rFonts w:cs="Arial"/>
          <w:szCs w:val="22"/>
        </w:rPr>
        <w:t>asiūlymą pirmenybė teikiama vertimui į lietuvių kalbą, išskyrus Pasiūlymų galiojimo užtikrinimą, kur pirmenybė teikiama originaliam tekstui anglų kalba, bei atvejus, kai Specialiosiose sąlygose nurodoma jog dokumentai priimami ir kita kalba. Taip pat LTG turi teisę prašyti pateikti dokumentus</w:t>
      </w:r>
      <w:r w:rsidR="00650E28" w:rsidRPr="00E714F0">
        <w:rPr>
          <w:rFonts w:cs="Arial"/>
          <w:szCs w:val="22"/>
        </w:rPr>
        <w:t>,</w:t>
      </w:r>
      <w:r w:rsidRPr="00E714F0">
        <w:rPr>
          <w:rFonts w:cs="Arial"/>
          <w:szCs w:val="22"/>
        </w:rPr>
        <w:t xml:space="preserve"> </w:t>
      </w:r>
      <w:r w:rsidR="009923C9" w:rsidRPr="00E714F0">
        <w:rPr>
          <w:rFonts w:cs="Arial"/>
          <w:szCs w:val="22"/>
        </w:rPr>
        <w:t>legaliz</w:t>
      </w:r>
      <w:r w:rsidR="00650E28" w:rsidRPr="00E714F0">
        <w:rPr>
          <w:rFonts w:cs="Arial"/>
          <w:szCs w:val="22"/>
        </w:rPr>
        <w:t>uotus</w:t>
      </w:r>
      <w:r w:rsidR="009923C9" w:rsidRPr="00E714F0">
        <w:rPr>
          <w:rFonts w:cs="Arial"/>
          <w:szCs w:val="22"/>
        </w:rPr>
        <w:t xml:space="preserve"> ir (ar) </w:t>
      </w:r>
      <w:r w:rsidR="00650E28" w:rsidRPr="00E714F0">
        <w:rPr>
          <w:rFonts w:cs="Arial"/>
          <w:szCs w:val="22"/>
        </w:rPr>
        <w:t>pa</w:t>
      </w:r>
      <w:r w:rsidR="009923C9" w:rsidRPr="00E714F0">
        <w:rPr>
          <w:rFonts w:cs="Arial"/>
          <w:szCs w:val="22"/>
        </w:rPr>
        <w:t>tvirtin</w:t>
      </w:r>
      <w:r w:rsidR="00650E28" w:rsidRPr="00E714F0">
        <w:rPr>
          <w:rFonts w:cs="Arial"/>
          <w:szCs w:val="22"/>
        </w:rPr>
        <w:t>tus</w:t>
      </w:r>
      <w:r w:rsidR="009923C9" w:rsidRPr="00E714F0">
        <w:rPr>
          <w:rFonts w:cs="Arial"/>
          <w:szCs w:val="22"/>
        </w:rPr>
        <w:t xml:space="preserve"> pažyma </w:t>
      </w:r>
      <w:proofErr w:type="spellStart"/>
      <w:r w:rsidR="009923C9" w:rsidRPr="00E714F0">
        <w:rPr>
          <w:rFonts w:cs="Arial"/>
          <w:szCs w:val="22"/>
        </w:rPr>
        <w:t>Apostille</w:t>
      </w:r>
      <w:proofErr w:type="spellEnd"/>
      <w:r w:rsidRPr="00E714F0">
        <w:rPr>
          <w:rFonts w:cs="Arial"/>
          <w:szCs w:val="22"/>
        </w:rPr>
        <w:t>, jeigu kyla pagrįstų abejonių dėl dokumentų tikrumo.</w:t>
      </w:r>
    </w:p>
    <w:p w14:paraId="65E2124C" w14:textId="4EB918C9" w:rsidR="0020195D" w:rsidRPr="00E714F0" w:rsidRDefault="00A9251F" w:rsidP="0066605E">
      <w:pPr>
        <w:pStyle w:val="ListParagraph"/>
        <w:numPr>
          <w:ilvl w:val="1"/>
          <w:numId w:val="1"/>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445F5285" w14:textId="346AD652" w:rsidR="0087321D" w:rsidRPr="00E714F0" w:rsidRDefault="0087321D"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Tiekėjui nėra leidžiama pateikti alternatyvių </w:t>
      </w:r>
      <w:r w:rsidR="007341B6" w:rsidRPr="00E714F0">
        <w:rPr>
          <w:rFonts w:cs="Arial"/>
          <w:szCs w:val="22"/>
        </w:rPr>
        <w:t>P</w:t>
      </w:r>
      <w:r w:rsidRPr="00E714F0">
        <w:rPr>
          <w:rFonts w:cs="Arial"/>
          <w:szCs w:val="22"/>
        </w:rPr>
        <w:t xml:space="preserve">asiūlymų, jeigu Specialiosiose sąlygose nenustatyta kitaip. Tiekėjui pateikus alternatyvų </w:t>
      </w:r>
      <w:r w:rsidR="007341B6" w:rsidRPr="00E714F0">
        <w:rPr>
          <w:rFonts w:cs="Arial"/>
          <w:szCs w:val="22"/>
        </w:rPr>
        <w:t>P</w:t>
      </w:r>
      <w:r w:rsidRPr="00E714F0">
        <w:rPr>
          <w:rFonts w:cs="Arial"/>
          <w:szCs w:val="22"/>
        </w:rPr>
        <w:t xml:space="preserve">asiūlymą, jo </w:t>
      </w:r>
      <w:r w:rsidR="007341B6" w:rsidRPr="00E714F0">
        <w:rPr>
          <w:rFonts w:cs="Arial"/>
          <w:szCs w:val="22"/>
        </w:rPr>
        <w:t>P</w:t>
      </w:r>
      <w:r w:rsidRPr="00E714F0">
        <w:rPr>
          <w:rFonts w:cs="Arial"/>
          <w:szCs w:val="22"/>
        </w:rPr>
        <w:t xml:space="preserve">asiūlymas ir alternatyvus </w:t>
      </w:r>
      <w:r w:rsidR="007341B6" w:rsidRPr="00E714F0">
        <w:rPr>
          <w:rFonts w:cs="Arial"/>
          <w:szCs w:val="22"/>
        </w:rPr>
        <w:t>P</w:t>
      </w:r>
      <w:r w:rsidRPr="00E714F0">
        <w:rPr>
          <w:rFonts w:cs="Arial"/>
          <w:szCs w:val="22"/>
        </w:rPr>
        <w:t xml:space="preserve">asiūlymas (alternatyvūs </w:t>
      </w:r>
      <w:r w:rsidR="007341B6" w:rsidRPr="00E714F0">
        <w:rPr>
          <w:rFonts w:cs="Arial"/>
          <w:szCs w:val="22"/>
        </w:rPr>
        <w:t>P</w:t>
      </w:r>
      <w:r w:rsidRPr="00E714F0">
        <w:rPr>
          <w:rFonts w:cs="Arial"/>
          <w:szCs w:val="22"/>
        </w:rPr>
        <w:t xml:space="preserve">asiūlymai) atmetami (išskyrus atvejus, kai pagal Specialiųjų sąlygų reikalavimus alternatyvius </w:t>
      </w:r>
      <w:r w:rsidR="007341B6" w:rsidRPr="00E714F0">
        <w:rPr>
          <w:rFonts w:cs="Arial"/>
          <w:szCs w:val="22"/>
        </w:rPr>
        <w:t>P</w:t>
      </w:r>
      <w:r w:rsidRPr="00E714F0">
        <w:rPr>
          <w:rFonts w:cs="Arial"/>
          <w:szCs w:val="22"/>
        </w:rPr>
        <w:t>asiūlymus pateikti galima).</w:t>
      </w:r>
    </w:p>
    <w:p w14:paraId="1474E448" w14:textId="57943DE7" w:rsidR="0094546E" w:rsidRPr="00E714F0" w:rsidRDefault="0094546E"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3749AC61" w14:textId="30AE6969" w:rsidR="002E615D" w:rsidRPr="00E714F0" w:rsidRDefault="003B4422" w:rsidP="0066605E">
      <w:pPr>
        <w:pStyle w:val="ListParagraph"/>
        <w:numPr>
          <w:ilvl w:val="1"/>
          <w:numId w:val="1"/>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007341B6" w:rsidRPr="00E714F0">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9E50990" w14:textId="4B1DC383" w:rsidR="002E615D" w:rsidRPr="00E714F0" w:rsidRDefault="002E615D"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Tiekėjas gali teikti </w:t>
      </w:r>
      <w:r w:rsidR="007341B6" w:rsidRPr="00E714F0">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E714F0">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ir privalo LTG prašymu ar savo iniciatyva pateikti informaciją bei pagrįstus įrodymus dėl grėsmių nepriklausomumui (ne)buvimo, kai:</w:t>
      </w:r>
    </w:p>
    <w:p w14:paraId="77F66ACF"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yra LTG įmonių grupės įmonės audito paslaugų teikėjas ir jam taikomi ribojimai teikiant kitas, nei finansinių ataskaitų audito, paslaugas, nustatyti Reglamento 5 straipsnyje;</w:t>
      </w:r>
    </w:p>
    <w:p w14:paraId="436C7BDD"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33D8A015" w14:textId="77777777" w:rsidR="002E615D" w:rsidRPr="00E714F0" w:rsidRDefault="002E615D" w:rsidP="0066605E">
      <w:pPr>
        <w:pStyle w:val="ListParagraph"/>
        <w:numPr>
          <w:ilvl w:val="1"/>
          <w:numId w:val="1"/>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18821475"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51578347" w14:textId="49D70F1A"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numatomą šių paslaugų apimtį;</w:t>
      </w:r>
    </w:p>
    <w:p w14:paraId="25540C2B"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76FDB078" w14:textId="7E20C29D" w:rsidR="00F56386" w:rsidRPr="00136662"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tais atvejais, kai tiekėjas priklauso tinklui, tinklo vidaus rizikų vertinimo padalinio atlikto tiekėjo nepriklausomumo įvertinimo ir patvirtinimo įrodymus, įskaitant ir tiekėjo kreipimąsi į tinklą dėl nepriklausomumo vertinimo.</w:t>
      </w:r>
    </w:p>
    <w:p w14:paraId="6D26C87F" w14:textId="4914DABC" w:rsidR="00D831E9" w:rsidRPr="00136662" w:rsidRDefault="00F56386" w:rsidP="00136662">
      <w:pPr>
        <w:pStyle w:val="ListParagraph"/>
        <w:spacing w:before="240" w:after="120"/>
        <w:ind w:left="0"/>
        <w:contextualSpacing w:val="0"/>
        <w:rPr>
          <w:rFonts w:eastAsia="Calibri" w:cs="Arial"/>
          <w:b/>
          <w:bCs/>
        </w:rPr>
      </w:pPr>
      <w:r w:rsidRPr="00E714F0">
        <w:rPr>
          <w:rFonts w:eastAsia="Calibri" w:cs="Arial"/>
          <w:b/>
          <w:bCs/>
        </w:rPr>
        <w:t xml:space="preserve">Reikalavimai </w:t>
      </w:r>
      <w:r w:rsidR="00C9450C" w:rsidRPr="00E714F0">
        <w:rPr>
          <w:rFonts w:eastAsia="Calibri" w:cs="Arial"/>
          <w:b/>
          <w:bCs/>
        </w:rPr>
        <w:t>dokume</w:t>
      </w:r>
      <w:r w:rsidR="003F5D5F" w:rsidRPr="00E714F0">
        <w:rPr>
          <w:rFonts w:eastAsia="Calibri" w:cs="Arial"/>
          <w:b/>
          <w:bCs/>
        </w:rPr>
        <w:t>ntams, pagrindžiantiems</w:t>
      </w:r>
      <w:r w:rsidR="00C9450C" w:rsidRPr="00E714F0">
        <w:rPr>
          <w:rFonts w:eastAsia="Calibri" w:cs="Arial"/>
          <w:b/>
          <w:bCs/>
        </w:rPr>
        <w:t xml:space="preserve"> tiekėjų kvalifikaciją</w:t>
      </w:r>
    </w:p>
    <w:p w14:paraId="1F716665" w14:textId="7C922DEB" w:rsidR="008545E5" w:rsidRPr="00E714F0" w:rsidRDefault="008545E5"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00D33435" w:rsidRPr="00E714F0">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14:paraId="429A5A3B" w14:textId="1153DEBE" w:rsidR="008545E5" w:rsidRPr="00E714F0" w:rsidRDefault="000E64F5"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5A6B28B1" w:rsidR="00DB1668" w:rsidRPr="00E714F0" w:rsidRDefault="008C351B" w:rsidP="0066605E">
      <w:pPr>
        <w:pStyle w:val="ListParagraph"/>
        <w:numPr>
          <w:ilvl w:val="1"/>
          <w:numId w:val="1"/>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00D24BA5" w:rsidRPr="00E714F0">
        <w:rPr>
          <w:rFonts w:eastAsia="Calibri" w:cs="Arial"/>
          <w:color w:val="000000" w:themeColor="text1"/>
          <w:szCs w:val="22"/>
        </w:rPr>
        <w:t xml:space="preserve">okumentų, kurie </w:t>
      </w:r>
      <w:r w:rsidR="00875E4C" w:rsidRPr="00E714F0">
        <w:rPr>
          <w:rFonts w:eastAsia="Calibri" w:cs="Arial"/>
          <w:color w:val="000000" w:themeColor="text1"/>
          <w:szCs w:val="22"/>
        </w:rPr>
        <w:t>patvirtina, kad tiekėjas</w:t>
      </w:r>
      <w:r w:rsidR="00D24BA5" w:rsidRPr="00E714F0">
        <w:rPr>
          <w:rFonts w:eastAsia="Calibri" w:cs="Arial"/>
          <w:color w:val="000000" w:themeColor="text1"/>
          <w:szCs w:val="22"/>
        </w:rPr>
        <w:t xml:space="preserve"> atitinka reikalavimus tiekėjams,</w:t>
      </w:r>
      <w:r w:rsidR="00D24BA5" w:rsidRPr="00E714F0">
        <w:rPr>
          <w:rFonts w:cs="Arial"/>
          <w:color w:val="000000" w:themeColor="text1"/>
          <w:szCs w:val="22"/>
        </w:rPr>
        <w:t xml:space="preserve"> nereikalaujama pateikti</w:t>
      </w:r>
      <w:r w:rsidR="00DB1668" w:rsidRPr="00E714F0">
        <w:rPr>
          <w:rFonts w:cs="Arial"/>
          <w:color w:val="000000" w:themeColor="text1"/>
          <w:szCs w:val="22"/>
        </w:rPr>
        <w:t xml:space="preserve">, jeigu </w:t>
      </w:r>
      <w:r w:rsidR="00130AB5" w:rsidRPr="00E714F0">
        <w:rPr>
          <w:rFonts w:cs="Arial"/>
          <w:color w:val="000000" w:themeColor="text1"/>
          <w:szCs w:val="22"/>
        </w:rPr>
        <w:t>L</w:t>
      </w:r>
      <w:r w:rsidR="00166A51" w:rsidRPr="00E714F0">
        <w:rPr>
          <w:rFonts w:cs="Arial"/>
          <w:color w:val="000000" w:themeColor="text1"/>
          <w:szCs w:val="22"/>
        </w:rPr>
        <w:t>T</w:t>
      </w:r>
      <w:r w:rsidR="00130AB5" w:rsidRPr="00E714F0">
        <w:rPr>
          <w:rFonts w:cs="Arial"/>
          <w:color w:val="000000" w:themeColor="text1"/>
          <w:szCs w:val="22"/>
        </w:rPr>
        <w:t>G</w:t>
      </w:r>
      <w:r w:rsidR="00DB1668" w:rsidRPr="00E714F0">
        <w:rPr>
          <w:rFonts w:cs="Arial"/>
          <w:color w:val="000000" w:themeColor="text1"/>
          <w:szCs w:val="22"/>
        </w:rPr>
        <w:t>:</w:t>
      </w:r>
    </w:p>
    <w:p w14:paraId="47983F83" w14:textId="11731992" w:rsidR="00DB1668" w:rsidRPr="00E714F0" w:rsidRDefault="00DB1668" w:rsidP="0066605E">
      <w:pPr>
        <w:pStyle w:val="ListParagraph"/>
        <w:numPr>
          <w:ilvl w:val="2"/>
          <w:numId w:val="1"/>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00A138B4" w:rsidRPr="00E714F0">
        <w:rPr>
          <w:rFonts w:eastAsia="Calibri" w:cs="Arial"/>
          <w:szCs w:val="22"/>
        </w:rPr>
        <w:t xml:space="preserve">i ir neatlygintinai </w:t>
      </w:r>
      <w:r w:rsidR="00224E42" w:rsidRPr="00E714F0">
        <w:rPr>
          <w:rFonts w:eastAsia="Calibri" w:cs="Arial"/>
          <w:szCs w:val="22"/>
        </w:rPr>
        <w:t xml:space="preserve">prisijungus </w:t>
      </w:r>
      <w:r w:rsidRPr="00E714F0">
        <w:rPr>
          <w:rFonts w:eastAsia="Calibri" w:cs="Arial"/>
          <w:szCs w:val="22"/>
        </w:rPr>
        <w:t>prie nacionalinės duomenų bazės bet kurioje valstybėje narėje arba naudodamasi</w:t>
      </w:r>
      <w:r w:rsidR="00A138B4" w:rsidRPr="00E714F0">
        <w:rPr>
          <w:rFonts w:eastAsia="Calibri" w:cs="Arial"/>
          <w:szCs w:val="22"/>
        </w:rPr>
        <w:t>s</w:t>
      </w:r>
      <w:r w:rsidRPr="00E714F0">
        <w:rPr>
          <w:rFonts w:eastAsia="Calibri" w:cs="Arial"/>
          <w:szCs w:val="22"/>
        </w:rPr>
        <w:t xml:space="preserve"> CVP IS priemonėmis;</w:t>
      </w:r>
    </w:p>
    <w:p w14:paraId="10A5403D" w14:textId="4188A442" w:rsidR="007C5F48" w:rsidRPr="00E714F0" w:rsidRDefault="00F91F0D" w:rsidP="0066605E">
      <w:pPr>
        <w:pStyle w:val="ListParagraph"/>
        <w:numPr>
          <w:ilvl w:val="2"/>
          <w:numId w:val="1"/>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2FB176BC" w14:textId="21EED993" w:rsidR="00B965EF" w:rsidRPr="00E714F0" w:rsidRDefault="00B965EF"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LTG turi teisę paprašyti Tiekėjo pateikti užsienio valstybėje išduotų dokumentų legalizavimo ir (ar) tvirtinimo </w:t>
      </w:r>
      <w:r w:rsidR="009923C9" w:rsidRPr="00E714F0">
        <w:rPr>
          <w:rFonts w:cs="Arial"/>
          <w:color w:val="000000" w:themeColor="text1"/>
          <w:szCs w:val="22"/>
        </w:rPr>
        <w:t>pa</w:t>
      </w:r>
      <w:r w:rsidRPr="00E714F0">
        <w:rPr>
          <w:rFonts w:cs="Arial"/>
          <w:color w:val="000000" w:themeColor="text1"/>
          <w:szCs w:val="22"/>
        </w:rPr>
        <w:t>žymas (</w:t>
      </w:r>
      <w:proofErr w:type="spellStart"/>
      <w:r w:rsidRPr="00E714F0">
        <w:rPr>
          <w:rFonts w:cs="Arial"/>
          <w:color w:val="000000" w:themeColor="text1"/>
          <w:szCs w:val="22"/>
        </w:rPr>
        <w:t>Apostille</w:t>
      </w:r>
      <w:proofErr w:type="spellEnd"/>
      <w:r w:rsidRPr="00E714F0">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E714F0">
        <w:rPr>
          <w:rFonts w:cs="Arial"/>
          <w:color w:val="000000" w:themeColor="text1"/>
          <w:szCs w:val="22"/>
        </w:rPr>
        <w:t>pa</w:t>
      </w:r>
      <w:r w:rsidRPr="00E714F0">
        <w:rPr>
          <w:rFonts w:cs="Arial"/>
          <w:color w:val="000000" w:themeColor="text1"/>
          <w:szCs w:val="22"/>
        </w:rPr>
        <w:t>žymos (</w:t>
      </w:r>
      <w:proofErr w:type="spellStart"/>
      <w:r w:rsidRPr="00E714F0">
        <w:rPr>
          <w:rFonts w:cs="Arial"/>
          <w:color w:val="000000" w:themeColor="text1"/>
          <w:szCs w:val="22"/>
        </w:rPr>
        <w:t>Apostille</w:t>
      </w:r>
      <w:proofErr w:type="spellEnd"/>
      <w:r w:rsidRPr="00E714F0">
        <w:rPr>
          <w:rFonts w:cs="Arial"/>
          <w:color w:val="000000" w:themeColor="text1"/>
          <w:szCs w:val="22"/>
        </w:rPr>
        <w:t>).</w:t>
      </w:r>
    </w:p>
    <w:p w14:paraId="7C309449" w14:textId="10F4E8C9" w:rsidR="00B965EF" w:rsidRPr="00E714F0" w:rsidRDefault="00B35AAF"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004E0A62" w:rsidRPr="00E714F0">
        <w:rPr>
          <w:rFonts w:cs="Arial"/>
          <w:szCs w:val="22"/>
        </w:rPr>
        <w:t>Specialiųjų sąlygų pried</w:t>
      </w:r>
      <w:r w:rsidR="008C2B6B" w:rsidRPr="00E714F0">
        <w:rPr>
          <w:rFonts w:cs="Arial"/>
          <w:szCs w:val="22"/>
        </w:rPr>
        <w:t>e</w:t>
      </w:r>
      <w:r w:rsidR="004E0A62" w:rsidRPr="00E714F0">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0348F76B" w:rsidR="00885A81" w:rsidRPr="00136662" w:rsidRDefault="00B66B3B"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(LTG sutikus, kad Tiekėjo nurodytos priežastys yra pateisinamos) pateikti kitus LTG priimtinus dokumentus.</w:t>
      </w:r>
      <w:bookmarkStart w:id="56" w:name="part_94466764c7e54d1a8754857ef66ffa44"/>
      <w:bookmarkStart w:id="57" w:name="part_8b24312389224c56b80b5170704a3e79"/>
      <w:bookmarkEnd w:id="56"/>
      <w:bookmarkEnd w:id="57"/>
    </w:p>
    <w:p w14:paraId="68EF10DF" w14:textId="07A8BE20" w:rsidR="00885A81" w:rsidRPr="00136662" w:rsidRDefault="00885A81"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p>
    <w:p w14:paraId="0E9B424F" w14:textId="3F7DDB60" w:rsidR="000071F4" w:rsidRPr="00E714F0" w:rsidRDefault="00DB3F94" w:rsidP="0066605E">
      <w:pPr>
        <w:pStyle w:val="ListParagraph"/>
        <w:numPr>
          <w:ilvl w:val="1"/>
          <w:numId w:val="1"/>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5A55BA08" w14:textId="3E40B95A" w:rsidR="00E32C83" w:rsidRPr="00E714F0" w:rsidRDefault="00E32C83" w:rsidP="0066605E">
      <w:pPr>
        <w:pStyle w:val="ListParagraph"/>
        <w:numPr>
          <w:ilvl w:val="1"/>
          <w:numId w:val="1"/>
        </w:numPr>
        <w:tabs>
          <w:tab w:val="left" w:pos="567"/>
        </w:tabs>
        <w:ind w:left="0" w:firstLine="0"/>
        <w:jc w:val="both"/>
        <w:rPr>
          <w:rFonts w:cs="Arial"/>
          <w:sz w:val="24"/>
        </w:rPr>
      </w:pPr>
      <w:r w:rsidRPr="00E714F0">
        <w:rPr>
          <w:rFonts w:eastAsia="Calibri" w:cs="Arial"/>
          <w:szCs w:val="22"/>
        </w:rPr>
        <w:t xml:space="preserve">Pirkimo procedūros metu LTG gali prašyti, kad tiekėjas pratęstų Pasiūlymo galiojimą iki konkrečiai nurodyto termino. Jeigu tiekėjas neatsako į LTG prašymą pratęsti </w:t>
      </w:r>
      <w:r w:rsidR="0024294F" w:rsidRPr="00E714F0">
        <w:rPr>
          <w:rFonts w:eastAsia="Calibri" w:cs="Arial"/>
          <w:szCs w:val="22"/>
        </w:rPr>
        <w:t>P</w:t>
      </w:r>
      <w:r w:rsidRPr="00E714F0">
        <w:rPr>
          <w:rFonts w:eastAsia="Calibri" w:cs="Arial"/>
          <w:szCs w:val="22"/>
        </w:rPr>
        <w:t>asiūlymo galiojimo terminą, jo nepratęsia, laikoma, kad jis atmetė šį prašymą. Tiekėjo, kuris atmetė LTG prašymą, Pasiūlymas toliau nenagrinėjamas ir nevertinamas.</w:t>
      </w:r>
    </w:p>
    <w:p w14:paraId="02089FC8" w14:textId="1A93F4E2" w:rsidR="00BD5067" w:rsidRPr="00E714F0" w:rsidRDefault="00DB3F94"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Reikalaujamo </w:t>
      </w:r>
      <w:r w:rsidR="00865984" w:rsidRPr="00E714F0">
        <w:rPr>
          <w:rFonts w:cs="Arial"/>
          <w:szCs w:val="22"/>
        </w:rPr>
        <w:t>u</w:t>
      </w:r>
      <w:r w:rsidRPr="00E714F0">
        <w:rPr>
          <w:rFonts w:cs="Arial"/>
          <w:szCs w:val="22"/>
        </w:rPr>
        <w:t>žtikrinimo dydis nustatytas Specialiosiose sąlygose.</w:t>
      </w:r>
    </w:p>
    <w:p w14:paraId="7B5758D5" w14:textId="067102E9" w:rsidR="00DB3F94" w:rsidRPr="00E714F0" w:rsidRDefault="00DB3F94" w:rsidP="0066605E">
      <w:pPr>
        <w:pStyle w:val="ListParagraph"/>
        <w:numPr>
          <w:ilvl w:val="2"/>
          <w:numId w:val="1"/>
        </w:numPr>
        <w:tabs>
          <w:tab w:val="left" w:pos="567"/>
        </w:tabs>
        <w:jc w:val="both"/>
        <w:rPr>
          <w:rFonts w:cs="Arial"/>
          <w:szCs w:val="22"/>
        </w:rPr>
      </w:pPr>
      <w:r w:rsidRPr="00E714F0">
        <w:rPr>
          <w:rFonts w:cs="Arial"/>
          <w:szCs w:val="22"/>
        </w:rPr>
        <w:t xml:space="preserve"> </w:t>
      </w:r>
      <w:r w:rsidR="00BD5067" w:rsidRPr="00E714F0">
        <w:rPr>
          <w:rFonts w:cs="Arial"/>
          <w:szCs w:val="22"/>
        </w:rPr>
        <w:t>Atvejai, kada LTG įgyja ir kada praranda teisę į Pasiūlymo galiojimo užtikrinimą:</w:t>
      </w:r>
    </w:p>
    <w:tbl>
      <w:tblPr>
        <w:tblStyle w:val="TableGrid"/>
        <w:tblW w:w="10141" w:type="dxa"/>
        <w:tblInd w:w="-5" w:type="dxa"/>
        <w:tblLook w:val="04A0" w:firstRow="1" w:lastRow="0" w:firstColumn="1" w:lastColumn="0" w:noHBand="0" w:noVBand="1"/>
      </w:tblPr>
      <w:tblGrid>
        <w:gridCol w:w="5670"/>
        <w:gridCol w:w="4471"/>
      </w:tblGrid>
      <w:tr w:rsidR="00BD5067" w:rsidRPr="00D54E1E" w14:paraId="3D245801" w14:textId="77777777" w:rsidTr="00E36FDE">
        <w:trPr>
          <w:trHeight w:val="377"/>
        </w:trPr>
        <w:tc>
          <w:tcPr>
            <w:tcW w:w="5670" w:type="dxa"/>
            <w:shd w:val="clear" w:color="auto" w:fill="FDE9D9" w:themeFill="accent6" w:themeFillTint="33"/>
          </w:tcPr>
          <w:p w14:paraId="254591B7" w14:textId="1ED1849C" w:rsidR="00BD5067" w:rsidRPr="00E714F0" w:rsidRDefault="00BD5067" w:rsidP="00E36FDE">
            <w:pPr>
              <w:pStyle w:val="ListParagraph"/>
              <w:tabs>
                <w:tab w:val="left" w:pos="0"/>
                <w:tab w:val="left" w:pos="567"/>
                <w:tab w:val="left" w:pos="851"/>
              </w:tabs>
              <w:ind w:left="-57" w:right="-57"/>
              <w:jc w:val="center"/>
              <w:rPr>
                <w:rFonts w:cs="Arial"/>
                <w:b/>
                <w:bCs/>
                <w:sz w:val="22"/>
                <w:szCs w:val="22"/>
              </w:rPr>
            </w:pPr>
            <w:r w:rsidRPr="00E714F0">
              <w:rPr>
                <w:rFonts w:cs="Arial"/>
                <w:b/>
                <w:bCs/>
                <w:sz w:val="22"/>
                <w:szCs w:val="22"/>
              </w:rPr>
              <w:t xml:space="preserve">LTG įgyja teisę pasinaudoti </w:t>
            </w:r>
            <w:r w:rsidR="0024294F" w:rsidRPr="00E714F0">
              <w:rPr>
                <w:rFonts w:cs="Arial"/>
                <w:b/>
                <w:bCs/>
                <w:sz w:val="22"/>
                <w:szCs w:val="22"/>
              </w:rPr>
              <w:t>P</w:t>
            </w:r>
            <w:r w:rsidRPr="00E714F0">
              <w:rPr>
                <w:rFonts w:cs="Arial"/>
                <w:b/>
                <w:bCs/>
                <w:sz w:val="22"/>
                <w:szCs w:val="22"/>
              </w:rPr>
              <w:t>asiūlymų galiojimo užtikrinimu, kai:</w:t>
            </w:r>
          </w:p>
        </w:tc>
        <w:tc>
          <w:tcPr>
            <w:tcW w:w="4471" w:type="dxa"/>
            <w:shd w:val="clear" w:color="auto" w:fill="FDE9D9" w:themeFill="accent6" w:themeFillTint="33"/>
          </w:tcPr>
          <w:p w14:paraId="78F3D44C" w14:textId="087E13D3" w:rsidR="00BD5067" w:rsidRPr="00E714F0" w:rsidRDefault="00BD5067" w:rsidP="00E36FDE">
            <w:pPr>
              <w:pStyle w:val="ListParagraph"/>
              <w:tabs>
                <w:tab w:val="left" w:pos="0"/>
                <w:tab w:val="left" w:pos="567"/>
                <w:tab w:val="left" w:pos="851"/>
              </w:tabs>
              <w:ind w:left="-57" w:right="-57"/>
              <w:jc w:val="center"/>
              <w:rPr>
                <w:rFonts w:cs="Arial"/>
                <w:b/>
                <w:bCs/>
                <w:sz w:val="22"/>
                <w:szCs w:val="22"/>
              </w:rPr>
            </w:pPr>
            <w:r w:rsidRPr="00E714F0">
              <w:rPr>
                <w:rFonts w:cs="Arial"/>
                <w:b/>
                <w:bCs/>
                <w:sz w:val="22"/>
                <w:szCs w:val="22"/>
              </w:rPr>
              <w:t xml:space="preserve">LTG praranda teisę pasinaudoti </w:t>
            </w:r>
            <w:r w:rsidR="0024294F" w:rsidRPr="00E714F0">
              <w:rPr>
                <w:rFonts w:cs="Arial"/>
                <w:b/>
                <w:bCs/>
                <w:sz w:val="22"/>
                <w:szCs w:val="22"/>
              </w:rPr>
              <w:t>P</w:t>
            </w:r>
            <w:r w:rsidRPr="00E714F0">
              <w:rPr>
                <w:rFonts w:cs="Arial"/>
                <w:b/>
                <w:bCs/>
                <w:sz w:val="22"/>
                <w:szCs w:val="22"/>
              </w:rPr>
              <w:t>asiūlymų galiojimo užtikrinimu, kai:</w:t>
            </w:r>
          </w:p>
        </w:tc>
      </w:tr>
      <w:tr w:rsidR="00BD5067" w:rsidRPr="00D54E1E" w14:paraId="1187A7E2" w14:textId="77777777" w:rsidTr="00E36FDE">
        <w:tc>
          <w:tcPr>
            <w:tcW w:w="5670" w:type="dxa"/>
          </w:tcPr>
          <w:p w14:paraId="3650E386" w14:textId="77777777" w:rsidR="00BD5067" w:rsidRPr="00E714F0" w:rsidRDefault="00BD5067" w:rsidP="00E36FDE">
            <w:pPr>
              <w:pStyle w:val="ListParagraph"/>
              <w:numPr>
                <w:ilvl w:val="0"/>
                <w:numId w:val="47"/>
              </w:numPr>
              <w:tabs>
                <w:tab w:val="left" w:pos="311"/>
                <w:tab w:val="left" w:pos="567"/>
              </w:tabs>
              <w:ind w:left="-57" w:right="-57" w:firstLine="57"/>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4471" w:type="dxa"/>
          </w:tcPr>
          <w:p w14:paraId="58355841" w14:textId="77777777" w:rsidR="00BD5067" w:rsidRPr="00E714F0" w:rsidRDefault="00BD5067" w:rsidP="00E36FDE">
            <w:pPr>
              <w:pStyle w:val="ListParagraph"/>
              <w:numPr>
                <w:ilvl w:val="0"/>
                <w:numId w:val="48"/>
              </w:numPr>
              <w:tabs>
                <w:tab w:val="left" w:pos="321"/>
                <w:tab w:val="left" w:pos="567"/>
              </w:tabs>
              <w:ind w:left="-57" w:right="-57" w:firstLine="57"/>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00BD5067" w:rsidRPr="00D54E1E" w14:paraId="75AFCAF7" w14:textId="77777777" w:rsidTr="00E36FDE">
        <w:tc>
          <w:tcPr>
            <w:tcW w:w="5670" w:type="dxa"/>
          </w:tcPr>
          <w:p w14:paraId="1C403CA8" w14:textId="77777777" w:rsidR="00BD5067" w:rsidRPr="00E714F0" w:rsidRDefault="00BD5067" w:rsidP="00E36FDE">
            <w:pPr>
              <w:pStyle w:val="ListParagraph"/>
              <w:numPr>
                <w:ilvl w:val="0"/>
                <w:numId w:val="47"/>
              </w:numPr>
              <w:tabs>
                <w:tab w:val="left" w:pos="311"/>
                <w:tab w:val="left" w:pos="567"/>
              </w:tabs>
              <w:ind w:left="-57" w:right="-57" w:firstLine="57"/>
              <w:contextualSpacing w:val="0"/>
              <w:jc w:val="both"/>
              <w:rPr>
                <w:rFonts w:cs="Arial"/>
                <w:color w:val="000000"/>
                <w:sz w:val="22"/>
                <w:szCs w:val="22"/>
              </w:rPr>
            </w:pPr>
            <w:r w:rsidRPr="00E714F0">
              <w:rPr>
                <w:rFonts w:cs="Arial"/>
                <w:color w:val="000000"/>
                <w:sz w:val="22"/>
                <w:szCs w:val="22"/>
              </w:rPr>
              <w:lastRenderedPageBreak/>
              <w:t>laimėjęs pirkimą Tiekėjas vengia arba atsisako pasirašyti sutartį per LTG nurodytą terminą</w:t>
            </w:r>
          </w:p>
        </w:tc>
        <w:tc>
          <w:tcPr>
            <w:tcW w:w="4471" w:type="dxa"/>
          </w:tcPr>
          <w:p w14:paraId="6763AB4E" w14:textId="77777777" w:rsidR="00BD5067" w:rsidRPr="00E714F0" w:rsidRDefault="00BD5067" w:rsidP="00E36FDE">
            <w:pPr>
              <w:pStyle w:val="ListParagraph"/>
              <w:numPr>
                <w:ilvl w:val="0"/>
                <w:numId w:val="48"/>
              </w:numPr>
              <w:tabs>
                <w:tab w:val="left" w:pos="321"/>
                <w:tab w:val="left" w:pos="567"/>
              </w:tabs>
              <w:ind w:left="-57" w:right="-57" w:firstLine="57"/>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00BD5067" w:rsidRPr="00D54E1E" w14:paraId="3A51DCDF" w14:textId="77777777" w:rsidTr="00E36FDE">
        <w:tc>
          <w:tcPr>
            <w:tcW w:w="5670" w:type="dxa"/>
          </w:tcPr>
          <w:p w14:paraId="740A5AB1" w14:textId="77777777" w:rsidR="00BD5067" w:rsidRPr="00E714F0" w:rsidRDefault="00BD5067" w:rsidP="00E36FDE">
            <w:pPr>
              <w:pStyle w:val="ListParagraph"/>
              <w:numPr>
                <w:ilvl w:val="0"/>
                <w:numId w:val="47"/>
              </w:numPr>
              <w:tabs>
                <w:tab w:val="left" w:pos="311"/>
                <w:tab w:val="left" w:pos="567"/>
              </w:tabs>
              <w:ind w:left="-57" w:right="-57" w:firstLine="57"/>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4471" w:type="dxa"/>
          </w:tcPr>
          <w:p w14:paraId="4C4626F8" w14:textId="77777777" w:rsidR="00BD5067" w:rsidRPr="00E714F0" w:rsidRDefault="00BD5067" w:rsidP="00E36FDE">
            <w:pPr>
              <w:pStyle w:val="ListParagraph"/>
              <w:numPr>
                <w:ilvl w:val="0"/>
                <w:numId w:val="48"/>
              </w:numPr>
              <w:tabs>
                <w:tab w:val="left" w:pos="321"/>
                <w:tab w:val="left" w:pos="567"/>
              </w:tabs>
              <w:ind w:left="-57" w:right="-57" w:firstLine="57"/>
              <w:contextualSpacing w:val="0"/>
              <w:jc w:val="both"/>
              <w:rPr>
                <w:rFonts w:cs="Arial"/>
                <w:color w:val="000000"/>
                <w:sz w:val="22"/>
                <w:szCs w:val="22"/>
              </w:rPr>
            </w:pPr>
            <w:r w:rsidRPr="00E714F0">
              <w:rPr>
                <w:rFonts w:cs="Arial"/>
                <w:color w:val="000000"/>
                <w:sz w:val="22"/>
                <w:szCs w:val="22"/>
              </w:rPr>
              <w:t>buvo nutrauktos pirkimo procedūros</w:t>
            </w:r>
          </w:p>
        </w:tc>
      </w:tr>
      <w:tr w:rsidR="00BD5067" w:rsidRPr="00D54E1E" w14:paraId="034BCAF3" w14:textId="77777777" w:rsidTr="00E36FDE">
        <w:tc>
          <w:tcPr>
            <w:tcW w:w="5670" w:type="dxa"/>
          </w:tcPr>
          <w:p w14:paraId="71933C9D" w14:textId="77777777" w:rsidR="00BD5067" w:rsidRPr="00E714F0" w:rsidRDefault="00BD5067" w:rsidP="00E36FDE">
            <w:pPr>
              <w:pStyle w:val="ListParagraph"/>
              <w:tabs>
                <w:tab w:val="left" w:pos="311"/>
                <w:tab w:val="left" w:pos="1843"/>
              </w:tabs>
              <w:ind w:left="-57" w:right="-57" w:firstLine="57"/>
              <w:jc w:val="both"/>
              <w:rPr>
                <w:rFonts w:cs="Arial"/>
                <w:sz w:val="22"/>
                <w:szCs w:val="22"/>
              </w:rPr>
            </w:pPr>
          </w:p>
        </w:tc>
        <w:tc>
          <w:tcPr>
            <w:tcW w:w="4471" w:type="dxa"/>
          </w:tcPr>
          <w:p w14:paraId="38893890" w14:textId="43DB4723" w:rsidR="00BD5067" w:rsidRPr="00E714F0" w:rsidRDefault="00BD5067" w:rsidP="00E36FDE">
            <w:pPr>
              <w:pStyle w:val="ListParagraph"/>
              <w:numPr>
                <w:ilvl w:val="0"/>
                <w:numId w:val="48"/>
              </w:numPr>
              <w:tabs>
                <w:tab w:val="left" w:pos="321"/>
                <w:tab w:val="left" w:pos="567"/>
              </w:tabs>
              <w:ind w:left="-57" w:right="-57" w:firstLine="57"/>
              <w:contextualSpacing w:val="0"/>
              <w:jc w:val="both"/>
              <w:rPr>
                <w:rFonts w:cs="Arial"/>
                <w:color w:val="000000"/>
                <w:sz w:val="22"/>
                <w:szCs w:val="22"/>
              </w:rPr>
            </w:pPr>
            <w:r w:rsidRPr="00E714F0">
              <w:rPr>
                <w:rFonts w:cs="Arial"/>
                <w:color w:val="000000"/>
                <w:sz w:val="22"/>
                <w:szCs w:val="22"/>
              </w:rPr>
              <w:t xml:space="preserve">atmetami visi </w:t>
            </w:r>
            <w:r w:rsidR="0024294F" w:rsidRPr="00E714F0">
              <w:rPr>
                <w:rFonts w:cs="Arial"/>
                <w:color w:val="000000"/>
                <w:sz w:val="22"/>
                <w:szCs w:val="22"/>
              </w:rPr>
              <w:t>P</w:t>
            </w:r>
            <w:r w:rsidRPr="00E714F0">
              <w:rPr>
                <w:rFonts w:cs="Arial"/>
                <w:color w:val="000000"/>
                <w:sz w:val="22"/>
                <w:szCs w:val="22"/>
              </w:rPr>
              <w:t>asiūlymai</w:t>
            </w:r>
          </w:p>
        </w:tc>
      </w:tr>
    </w:tbl>
    <w:p w14:paraId="01053F96" w14:textId="60BFA439" w:rsidR="001A4C22" w:rsidRPr="00136662" w:rsidRDefault="00BD5067"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LTG pareikalavus pasinaudoti </w:t>
      </w:r>
      <w:r w:rsidR="0024294F" w:rsidRPr="00E714F0">
        <w:rPr>
          <w:rFonts w:cs="Arial"/>
          <w:szCs w:val="22"/>
        </w:rPr>
        <w:t>P</w:t>
      </w:r>
      <w:r w:rsidRPr="00E714F0">
        <w:rPr>
          <w:rFonts w:cs="Arial"/>
          <w:szCs w:val="22"/>
        </w:rPr>
        <w:t>asiūlymo galiojimo užtikrinimu, jis privalo būti išmokėtas ne vėliau kaip per 30 (trisdešimt) dienų nuo pareikalavimo momento.</w:t>
      </w:r>
    </w:p>
    <w:p w14:paraId="5F8D71A4" w14:textId="6575FDF7" w:rsidR="00FD6DEC" w:rsidRPr="00136662" w:rsidRDefault="00FD6DEC"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45" w:name="_Toc97123958"/>
      <w:r w:rsidRPr="00E714F0">
        <w:rPr>
          <w:rFonts w:cs="Arial"/>
          <w:b/>
          <w:bCs/>
          <w:szCs w:val="22"/>
        </w:rPr>
        <w:t>PASIŪLYMŲ ŠIFRAVIMAS</w:t>
      </w:r>
      <w:bookmarkEnd w:id="145"/>
    </w:p>
    <w:p w14:paraId="199ED402" w14:textId="350072A1" w:rsidR="00E42EC6" w:rsidRPr="00E714F0" w:rsidRDefault="00DF1DD2"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0024294F" w:rsidRPr="00E714F0">
        <w:rPr>
          <w:rFonts w:cs="Arial"/>
          <w:color w:val="000000" w:themeColor="text1"/>
          <w:szCs w:val="22"/>
        </w:rPr>
        <w:t>P</w:t>
      </w:r>
      <w:r w:rsidRPr="00E714F0">
        <w:rPr>
          <w:rFonts w:cs="Arial"/>
          <w:color w:val="000000" w:themeColor="text1"/>
          <w:szCs w:val="22"/>
        </w:rPr>
        <w:t>asiūlymas gali būti užšifruojamas (išskyrus atvejus, kai Specialiosiose sąlygose LTG yra nurod</w:t>
      </w:r>
      <w:r w:rsidR="000F73A7" w:rsidRPr="00E714F0">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00433462" w:rsidRPr="00E714F0">
        <w:rPr>
          <w:rFonts w:cs="Arial"/>
          <w:color w:val="000000" w:themeColor="text1"/>
          <w:szCs w:val="22"/>
        </w:rPr>
        <w:t>P</w:t>
      </w:r>
      <w:r w:rsidRPr="00E714F0">
        <w:rPr>
          <w:rFonts w:cs="Arial"/>
          <w:color w:val="000000" w:themeColor="text1"/>
          <w:szCs w:val="22"/>
        </w:rPr>
        <w:t xml:space="preserve">asiūlymas išrenkamas tik kokybės kriterijų pagrindu). </w:t>
      </w:r>
    </w:p>
    <w:p w14:paraId="655599FB" w14:textId="722A62B6" w:rsidR="00E42EC6" w:rsidRPr="00E714F0" w:rsidRDefault="00DF1DD2" w:rsidP="0066605E">
      <w:pPr>
        <w:pStyle w:val="ListParagraph"/>
        <w:numPr>
          <w:ilvl w:val="1"/>
          <w:numId w:val="1"/>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7" w:history="1">
        <w:r w:rsidR="00E42EC6" w:rsidRPr="00E714F0">
          <w:rPr>
            <w:rStyle w:val="Hyperlink"/>
            <w:rFonts w:cs="Arial"/>
            <w:szCs w:val="22"/>
          </w:rPr>
          <w:t>https://vpt.lrv.lt/uploads/vpt/documents/files/LT_versija/CVP_IS/Mokymu_medziaga/Tiekejams/Uzsifravimo_instrukcija.pdf</w:t>
        </w:r>
      </w:hyperlink>
    </w:p>
    <w:p w14:paraId="4FC81803" w14:textId="18464A0C" w:rsidR="00DF1DD2" w:rsidRPr="00E714F0" w:rsidRDefault="00DF1DD2" w:rsidP="0066605E">
      <w:pPr>
        <w:pStyle w:val="ListParagraph"/>
        <w:numPr>
          <w:ilvl w:val="1"/>
          <w:numId w:val="1"/>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00433462" w:rsidRPr="00E714F0">
        <w:rPr>
          <w:rFonts w:cs="Arial"/>
          <w:color w:val="000000" w:themeColor="text1"/>
        </w:rPr>
        <w:t>P</w:t>
      </w:r>
      <w:r w:rsidRPr="00E714F0">
        <w:rPr>
          <w:rFonts w:cs="Arial"/>
          <w:color w:val="000000" w:themeColor="text1"/>
        </w:rPr>
        <w:t>asiūlymų šifravimo:</w:t>
      </w:r>
    </w:p>
    <w:tbl>
      <w:tblPr>
        <w:tblStyle w:val="TableGrid1"/>
        <w:tblW w:w="10060" w:type="dxa"/>
        <w:tblLook w:val="04A0" w:firstRow="1" w:lastRow="0" w:firstColumn="1" w:lastColumn="0" w:noHBand="0" w:noVBand="1"/>
      </w:tblPr>
      <w:tblGrid>
        <w:gridCol w:w="2547"/>
        <w:gridCol w:w="1185"/>
        <w:gridCol w:w="1650"/>
        <w:gridCol w:w="2410"/>
        <w:gridCol w:w="2268"/>
      </w:tblGrid>
      <w:tr w:rsidR="00AA1C1B" w:rsidRPr="002342F4" w14:paraId="519A3E81" w14:textId="77777777" w:rsidTr="005D14FA">
        <w:tc>
          <w:tcPr>
            <w:tcW w:w="2547" w:type="dxa"/>
            <w:shd w:val="clear" w:color="auto" w:fill="FDE9D9" w:themeFill="accent6" w:themeFillTint="33"/>
            <w:vAlign w:val="center"/>
          </w:tcPr>
          <w:p w14:paraId="2C2AC449" w14:textId="3FD9D875" w:rsidR="00436474" w:rsidRPr="00E714F0" w:rsidRDefault="00436474" w:rsidP="005D14FA">
            <w:pPr>
              <w:tabs>
                <w:tab w:val="left" w:pos="709"/>
                <w:tab w:val="left" w:pos="851"/>
              </w:tabs>
              <w:ind w:left="-120" w:right="-57"/>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00433462" w:rsidRPr="00D26451">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185" w:type="dxa"/>
            <w:shd w:val="clear" w:color="auto" w:fill="FDE9D9" w:themeFill="accent6" w:themeFillTint="33"/>
            <w:vAlign w:val="center"/>
          </w:tcPr>
          <w:p w14:paraId="7FB8DC30" w14:textId="14214B71" w:rsidR="00436474" w:rsidRPr="00E714F0" w:rsidRDefault="00436474" w:rsidP="005D14FA">
            <w:pPr>
              <w:tabs>
                <w:tab w:val="left" w:pos="709"/>
                <w:tab w:val="left" w:pos="851"/>
              </w:tabs>
              <w:ind w:left="-120" w:right="-57"/>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650" w:type="dxa"/>
            <w:shd w:val="clear" w:color="auto" w:fill="FDE9D9" w:themeFill="accent6" w:themeFillTint="33"/>
            <w:vAlign w:val="center"/>
          </w:tcPr>
          <w:p w14:paraId="71E41C10" w14:textId="52C3F4C6" w:rsidR="00436474" w:rsidRPr="00E714F0" w:rsidRDefault="00436474" w:rsidP="005D14FA">
            <w:pPr>
              <w:tabs>
                <w:tab w:val="left" w:pos="709"/>
                <w:tab w:val="left" w:pos="851"/>
              </w:tabs>
              <w:ind w:left="-120" w:right="-107"/>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410" w:type="dxa"/>
            <w:shd w:val="clear" w:color="auto" w:fill="FDE9D9" w:themeFill="accent6" w:themeFillTint="33"/>
            <w:vAlign w:val="center"/>
          </w:tcPr>
          <w:p w14:paraId="5715911D" w14:textId="31CDF7C5" w:rsidR="00436474" w:rsidRPr="00E714F0" w:rsidRDefault="00436474" w:rsidP="005D14FA">
            <w:pPr>
              <w:tabs>
                <w:tab w:val="left" w:pos="709"/>
                <w:tab w:val="left" w:pos="851"/>
              </w:tabs>
              <w:ind w:left="-120" w:right="-57"/>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6D17A28E" w:rsidR="00436474" w:rsidRPr="00E714F0" w:rsidRDefault="00436474" w:rsidP="005D14FA">
            <w:pPr>
              <w:tabs>
                <w:tab w:val="left" w:pos="709"/>
                <w:tab w:val="left" w:pos="851"/>
              </w:tabs>
              <w:ind w:left="-120" w:right="-57"/>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00AA1C1B" w:rsidRPr="002342F4" w14:paraId="5D151A84" w14:textId="77777777" w:rsidTr="005D14FA">
        <w:tc>
          <w:tcPr>
            <w:tcW w:w="2547" w:type="dxa"/>
            <w:shd w:val="clear" w:color="auto" w:fill="auto"/>
            <w:vAlign w:val="center"/>
          </w:tcPr>
          <w:p w14:paraId="33AADD49" w14:textId="39D02AD0" w:rsidR="00436474" w:rsidRPr="00E714F0" w:rsidRDefault="00433C38" w:rsidP="005D14FA">
            <w:pPr>
              <w:tabs>
                <w:tab w:val="left" w:pos="709"/>
                <w:tab w:val="left" w:pos="851"/>
              </w:tabs>
              <w:ind w:left="-120" w:right="-57"/>
              <w:rPr>
                <w:rFonts w:cs="Arial"/>
                <w:szCs w:val="22"/>
                <w:shd w:val="clear" w:color="auto" w:fill="FFFFFF"/>
                <w:lang w:val="pl-PL"/>
              </w:rPr>
            </w:pPr>
            <w:r w:rsidRPr="00E714F0">
              <w:rPr>
                <w:rFonts w:cs="Arial"/>
                <w:szCs w:val="22"/>
                <w:shd w:val="clear" w:color="auto" w:fill="FFFFFF"/>
              </w:rPr>
              <w:t xml:space="preserve">iki </w:t>
            </w:r>
            <w:r w:rsidR="00433462" w:rsidRPr="00E714F0">
              <w:rPr>
                <w:rFonts w:cs="Arial"/>
                <w:szCs w:val="22"/>
                <w:shd w:val="clear" w:color="auto" w:fill="FFFFFF"/>
              </w:rPr>
              <w:t>P</w:t>
            </w:r>
            <w:r w:rsidRPr="00E714F0">
              <w:rPr>
                <w:rFonts w:cs="Arial"/>
                <w:szCs w:val="22"/>
                <w:shd w:val="clear" w:color="auto" w:fill="FFFFFF"/>
              </w:rPr>
              <w:t>asiūlymų pateikimo termino pabaigos</w:t>
            </w:r>
          </w:p>
        </w:tc>
        <w:tc>
          <w:tcPr>
            <w:tcW w:w="1185" w:type="dxa"/>
            <w:shd w:val="clear" w:color="auto" w:fill="auto"/>
            <w:vAlign w:val="center"/>
          </w:tcPr>
          <w:p w14:paraId="3CF8178E" w14:textId="77777777" w:rsidR="00436474" w:rsidRPr="00E714F0" w:rsidRDefault="00436474" w:rsidP="005D14FA">
            <w:pPr>
              <w:tabs>
                <w:tab w:val="left" w:pos="709"/>
                <w:tab w:val="left" w:pos="851"/>
              </w:tabs>
              <w:ind w:left="-120" w:right="-57"/>
              <w:jc w:val="center"/>
              <w:rPr>
                <w:rFonts w:cs="Arial"/>
                <w:szCs w:val="22"/>
                <w:shd w:val="clear" w:color="auto" w:fill="FFFFFF"/>
              </w:rPr>
            </w:pPr>
            <w:r w:rsidRPr="00E714F0">
              <w:rPr>
                <w:rFonts w:cs="Arial"/>
                <w:szCs w:val="22"/>
                <w:shd w:val="clear" w:color="auto" w:fill="FFFFFF"/>
              </w:rPr>
              <w:t>Slaptažodį</w:t>
            </w:r>
          </w:p>
        </w:tc>
        <w:tc>
          <w:tcPr>
            <w:tcW w:w="1650" w:type="dxa"/>
            <w:shd w:val="clear" w:color="auto" w:fill="auto"/>
            <w:vAlign w:val="center"/>
          </w:tcPr>
          <w:p w14:paraId="14AC7ADB" w14:textId="77777777" w:rsidR="00436474" w:rsidRPr="00E714F0" w:rsidRDefault="00436474" w:rsidP="005D14FA">
            <w:pPr>
              <w:tabs>
                <w:tab w:val="left" w:pos="709"/>
                <w:tab w:val="left" w:pos="851"/>
              </w:tabs>
              <w:ind w:left="-120" w:right="-57"/>
              <w:jc w:val="center"/>
              <w:rPr>
                <w:rFonts w:cs="Arial"/>
                <w:szCs w:val="22"/>
                <w:shd w:val="clear" w:color="auto" w:fill="FFFFFF"/>
              </w:rPr>
            </w:pPr>
            <w:r w:rsidRPr="00E714F0">
              <w:rPr>
                <w:rFonts w:cs="Arial"/>
                <w:szCs w:val="22"/>
                <w:shd w:val="clear" w:color="auto" w:fill="FFFFFF"/>
              </w:rPr>
              <w:t>CVP IS priemonėmis</w:t>
            </w:r>
          </w:p>
        </w:tc>
        <w:tc>
          <w:tcPr>
            <w:tcW w:w="2410" w:type="dxa"/>
            <w:shd w:val="clear" w:color="auto" w:fill="auto"/>
            <w:vAlign w:val="center"/>
          </w:tcPr>
          <w:p w14:paraId="37F1D5FC" w14:textId="55628956" w:rsidR="00436474" w:rsidRPr="00E714F0" w:rsidRDefault="00436474" w:rsidP="005D14FA">
            <w:pPr>
              <w:tabs>
                <w:tab w:val="left" w:pos="709"/>
                <w:tab w:val="left" w:pos="851"/>
              </w:tabs>
              <w:ind w:left="-102" w:right="-57"/>
              <w:rPr>
                <w:rFonts w:cs="Arial"/>
                <w:szCs w:val="22"/>
                <w:shd w:val="clear" w:color="auto" w:fill="FFFFFF"/>
              </w:rPr>
            </w:pPr>
            <w:r w:rsidRPr="00E714F0">
              <w:rPr>
                <w:rFonts w:cs="Arial"/>
                <w:szCs w:val="22"/>
                <w:shd w:val="clear" w:color="auto" w:fill="FFFFFF"/>
              </w:rPr>
              <w:t xml:space="preserve">iki susipažinimo su </w:t>
            </w:r>
            <w:r w:rsidR="00433462" w:rsidRPr="00E714F0">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14:paraId="53AB07C0" w14:textId="3EC4010C" w:rsidR="00436474" w:rsidRPr="00E714F0" w:rsidRDefault="00D215BA" w:rsidP="005D14FA">
            <w:pPr>
              <w:pStyle w:val="ListParagraph"/>
              <w:numPr>
                <w:ilvl w:val="0"/>
                <w:numId w:val="27"/>
              </w:numPr>
              <w:tabs>
                <w:tab w:val="left" w:pos="0"/>
                <w:tab w:val="left" w:pos="317"/>
              </w:tabs>
              <w:suppressAutoHyphens/>
              <w:autoSpaceDN w:val="0"/>
              <w:ind w:left="-120" w:right="-57" w:firstLine="0"/>
              <w:contextualSpacing w:val="0"/>
              <w:jc w:val="both"/>
              <w:textAlignment w:val="baseline"/>
              <w:rPr>
                <w:rFonts w:eastAsiaTheme="minorHAnsi" w:cs="Arial"/>
                <w:szCs w:val="22"/>
              </w:rPr>
            </w:pPr>
            <w:r w:rsidRPr="00E714F0">
              <w:rPr>
                <w:rFonts w:eastAsiaTheme="minorHAnsi" w:cs="Arial"/>
                <w:szCs w:val="22"/>
              </w:rPr>
              <w:t>P</w:t>
            </w:r>
            <w:r w:rsidR="00436474" w:rsidRPr="00E714F0">
              <w:rPr>
                <w:rFonts w:eastAsiaTheme="minorHAnsi" w:cs="Arial"/>
                <w:szCs w:val="22"/>
              </w:rPr>
              <w:t>asiūlymas laikomas nepateiktu;</w:t>
            </w:r>
          </w:p>
          <w:p w14:paraId="63553D78" w14:textId="77777777" w:rsidR="00436474" w:rsidRPr="00E714F0" w:rsidRDefault="00436474" w:rsidP="005D14FA">
            <w:pPr>
              <w:pStyle w:val="ListParagraph"/>
              <w:numPr>
                <w:ilvl w:val="0"/>
                <w:numId w:val="27"/>
              </w:numPr>
              <w:tabs>
                <w:tab w:val="left" w:pos="0"/>
                <w:tab w:val="left" w:pos="317"/>
              </w:tabs>
              <w:suppressAutoHyphens/>
              <w:autoSpaceDN w:val="0"/>
              <w:ind w:left="-120" w:right="-57" w:firstLine="0"/>
              <w:contextualSpacing w:val="0"/>
              <w:jc w:val="both"/>
              <w:textAlignment w:val="baseline"/>
              <w:rPr>
                <w:rFonts w:eastAsiaTheme="minorHAnsi" w:cs="Arial"/>
                <w:szCs w:val="22"/>
              </w:rPr>
            </w:pPr>
            <w:r w:rsidRPr="00E714F0">
              <w:rPr>
                <w:rFonts w:eastAsiaTheme="minorHAnsi" w:cs="Arial"/>
                <w:szCs w:val="22"/>
              </w:rPr>
              <w:t>nėra vertinamas.</w:t>
            </w:r>
          </w:p>
        </w:tc>
      </w:tr>
    </w:tbl>
    <w:p w14:paraId="17660EB1" w14:textId="77777777" w:rsidR="001263AC" w:rsidRPr="00136662"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136662" w:rsidRDefault="00956068"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68" w:name="_Toc97123959"/>
      <w:r w:rsidRPr="00E714F0">
        <w:rPr>
          <w:rFonts w:cs="Arial"/>
          <w:b/>
          <w:bCs/>
          <w:szCs w:val="22"/>
        </w:rPr>
        <w:t>PASIŪLYMŲ</w:t>
      </w:r>
      <w:r w:rsidR="00723231" w:rsidRPr="00E714F0">
        <w:rPr>
          <w:rFonts w:cs="Arial"/>
          <w:b/>
          <w:bCs/>
          <w:szCs w:val="22"/>
        </w:rPr>
        <w:t xml:space="preserve"> </w:t>
      </w:r>
      <w:r w:rsidR="00A70C97" w:rsidRPr="00E714F0">
        <w:rPr>
          <w:rFonts w:cs="Arial"/>
          <w:b/>
          <w:bCs/>
          <w:szCs w:val="22"/>
        </w:rPr>
        <w:t>KONFIDENCIALUMAS</w:t>
      </w:r>
      <w:r w:rsidRPr="00E714F0">
        <w:rPr>
          <w:rFonts w:cs="Arial"/>
          <w:b/>
          <w:bCs/>
          <w:szCs w:val="22"/>
        </w:rPr>
        <w:t xml:space="preserve"> I</w:t>
      </w:r>
      <w:r w:rsidR="00250DCF" w:rsidRPr="00E714F0">
        <w:rPr>
          <w:rFonts w:cs="Arial"/>
          <w:b/>
          <w:bCs/>
          <w:szCs w:val="22"/>
        </w:rPr>
        <w:t>R SUPAŽINDINIMAS SU KITŲ TIEKĖJŲ PASIŪLYMAIS</w:t>
      </w:r>
      <w:bookmarkEnd w:id="168"/>
    </w:p>
    <w:p w14:paraId="03623BF5" w14:textId="0068ECB9" w:rsidR="006C2C94" w:rsidRPr="00E714F0" w:rsidRDefault="006C2C94" w:rsidP="0066605E">
      <w:pPr>
        <w:pStyle w:val="ListParagraph"/>
        <w:numPr>
          <w:ilvl w:val="1"/>
          <w:numId w:val="1"/>
        </w:numPr>
        <w:tabs>
          <w:tab w:val="left" w:pos="567"/>
        </w:tabs>
        <w:ind w:left="0" w:firstLine="0"/>
        <w:jc w:val="both"/>
        <w:rPr>
          <w:rFonts w:cs="Arial"/>
          <w:szCs w:val="22"/>
        </w:rPr>
      </w:pPr>
      <w:r w:rsidRPr="00E714F0">
        <w:rPr>
          <w:rFonts w:cs="Arial"/>
          <w:color w:val="000000" w:themeColor="text1"/>
          <w:szCs w:val="22"/>
        </w:rPr>
        <w:t>LTG</w:t>
      </w:r>
      <w:r w:rsidRPr="00E714F0">
        <w:rPr>
          <w:rFonts w:cs="Arial"/>
          <w:szCs w:val="22"/>
        </w:rPr>
        <w:t xml:space="preserve"> paprašius galimas laimėtojas turi nurodyti, kokia </w:t>
      </w:r>
      <w:r w:rsidR="00433462" w:rsidRPr="00E714F0">
        <w:rPr>
          <w:rFonts w:cs="Arial"/>
          <w:szCs w:val="22"/>
        </w:rPr>
        <w:t>P</w:t>
      </w:r>
      <w:r w:rsidRPr="00E714F0">
        <w:rPr>
          <w:rFonts w:cs="Arial"/>
          <w:szCs w:val="22"/>
        </w:rPr>
        <w:t xml:space="preserve">asiūlyme pateikta informacija yra konfidenciali, jei tokia yra. Konfidencialius dokumentus tiekėjas nurodo </w:t>
      </w:r>
      <w:r w:rsidR="004E0A62" w:rsidRPr="00E714F0">
        <w:rPr>
          <w:rFonts w:cs="Arial"/>
          <w:szCs w:val="22"/>
        </w:rPr>
        <w:t>Pasiūlymo formos</w:t>
      </w:r>
      <w:r w:rsidR="00C12BE4" w:rsidRPr="00E714F0">
        <w:rPr>
          <w:rFonts w:cs="Arial"/>
          <w:szCs w:val="22"/>
        </w:rPr>
        <w:t xml:space="preserve"> p</w:t>
      </w:r>
      <w:r w:rsidRPr="00E714F0">
        <w:rPr>
          <w:rFonts w:cs="Arial"/>
          <w:szCs w:val="22"/>
        </w:rPr>
        <w:t>riede. Tiekėj</w:t>
      </w:r>
      <w:r w:rsidR="009162DF" w:rsidRPr="00E714F0">
        <w:rPr>
          <w:rFonts w:cs="Arial"/>
          <w:szCs w:val="22"/>
        </w:rPr>
        <w:t>as</w:t>
      </w:r>
      <w:r w:rsidRPr="00E714F0">
        <w:rPr>
          <w:rFonts w:cs="Arial"/>
          <w:szCs w:val="22"/>
        </w:rPr>
        <w:t xml:space="preserve"> </w:t>
      </w:r>
      <w:r w:rsidR="00433462" w:rsidRPr="00E714F0">
        <w:rPr>
          <w:rFonts w:cs="Arial"/>
          <w:szCs w:val="22"/>
        </w:rPr>
        <w:t>P</w:t>
      </w:r>
      <w:r w:rsidRPr="00E714F0">
        <w:rPr>
          <w:rFonts w:cs="Arial"/>
          <w:szCs w:val="22"/>
        </w:rPr>
        <w:t>asiūlym</w:t>
      </w:r>
      <w:r w:rsidR="009162DF" w:rsidRPr="00E714F0">
        <w:rPr>
          <w:rFonts w:cs="Arial"/>
          <w:szCs w:val="22"/>
        </w:rPr>
        <w:t>o priede</w:t>
      </w:r>
      <w:r w:rsidRPr="00E714F0">
        <w:rPr>
          <w:rFonts w:cs="Arial"/>
          <w:szCs w:val="22"/>
        </w:rPr>
        <w:t xml:space="preserve"> tur</w:t>
      </w:r>
      <w:r w:rsidR="009162DF" w:rsidRPr="00E714F0">
        <w:rPr>
          <w:rFonts w:cs="Arial"/>
          <w:szCs w:val="22"/>
        </w:rPr>
        <w:t>ės</w:t>
      </w:r>
      <w:r w:rsidRPr="00E714F0">
        <w:rPr>
          <w:rFonts w:cs="Arial"/>
          <w:szCs w:val="22"/>
        </w:rPr>
        <w:t xml:space="preserve"> aiškiai nurod</w:t>
      </w:r>
      <w:r w:rsidR="009162DF" w:rsidRPr="00E714F0">
        <w:rPr>
          <w:rFonts w:cs="Arial"/>
          <w:szCs w:val="22"/>
        </w:rPr>
        <w:t>yti</w:t>
      </w:r>
      <w:r w:rsidRPr="00E714F0">
        <w:rPr>
          <w:rFonts w:cs="Arial"/>
          <w:szCs w:val="22"/>
        </w:rPr>
        <w:t xml:space="preserve">, kurios </w:t>
      </w:r>
      <w:r w:rsidR="00433462" w:rsidRPr="00E714F0">
        <w:rPr>
          <w:rFonts w:cs="Arial"/>
          <w:szCs w:val="22"/>
        </w:rPr>
        <w:t>P</w:t>
      </w:r>
      <w:r w:rsidRPr="00E714F0">
        <w:rPr>
          <w:rFonts w:cs="Arial"/>
          <w:szCs w:val="22"/>
        </w:rPr>
        <w:t xml:space="preserve">asiūlymo dalys yra konfidencialios, kadangi laimėjusio tiekėjo </w:t>
      </w:r>
      <w:r w:rsidR="00433462" w:rsidRPr="00E714F0">
        <w:rPr>
          <w:rFonts w:cs="Arial"/>
          <w:szCs w:val="22"/>
        </w:rPr>
        <w:t>P</w:t>
      </w:r>
      <w:r w:rsidRPr="00E714F0">
        <w:rPr>
          <w:rFonts w:cs="Arial"/>
          <w:szCs w:val="22"/>
        </w:rPr>
        <w:t>asiūlymas ir sutartis bei jos pakeitimai teisės aktų nustatyta tvarka viešinami CVP IS.</w:t>
      </w:r>
    </w:p>
    <w:p w14:paraId="6C48EA85" w14:textId="77777777" w:rsidR="00590443" w:rsidRPr="00E714F0" w:rsidRDefault="00590443" w:rsidP="0066605E">
      <w:pPr>
        <w:pStyle w:val="ListParagraph"/>
        <w:numPr>
          <w:ilvl w:val="1"/>
          <w:numId w:val="1"/>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E714F0" w:rsidRDefault="0013738A" w:rsidP="0066605E">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060" w:type="dxa"/>
        <w:tblLook w:val="04A0" w:firstRow="1" w:lastRow="0" w:firstColumn="1" w:lastColumn="0" w:noHBand="0" w:noVBand="1"/>
      </w:tblPr>
      <w:tblGrid>
        <w:gridCol w:w="7230"/>
        <w:gridCol w:w="2830"/>
      </w:tblGrid>
      <w:tr w:rsidR="00A804AE" w:rsidRPr="00D54E1E" w14:paraId="0BB44C89" w14:textId="77777777" w:rsidTr="00554EDA">
        <w:trPr>
          <w:trHeight w:val="340"/>
        </w:trPr>
        <w:tc>
          <w:tcPr>
            <w:tcW w:w="7230" w:type="dxa"/>
            <w:shd w:val="clear" w:color="auto" w:fill="FDE9D9" w:themeFill="accent6" w:themeFillTint="33"/>
            <w:vAlign w:val="center"/>
          </w:tcPr>
          <w:p w14:paraId="109BC2B0" w14:textId="77777777" w:rsidR="00A804AE" w:rsidRPr="00E714F0"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2830" w:type="dxa"/>
            <w:shd w:val="clear" w:color="auto" w:fill="FDE9D9" w:themeFill="accent6" w:themeFillTint="33"/>
            <w:vAlign w:val="center"/>
          </w:tcPr>
          <w:p w14:paraId="42888DCA" w14:textId="77777777" w:rsidR="00A804AE" w:rsidRPr="00E714F0"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A804AE" w:rsidRPr="00D54E1E" w14:paraId="56199D15" w14:textId="77777777" w:rsidTr="00554EDA">
        <w:tc>
          <w:tcPr>
            <w:tcW w:w="7230" w:type="dxa"/>
          </w:tcPr>
          <w:p w14:paraId="1EE8E88E"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2830" w:type="dxa"/>
          </w:tcPr>
          <w:p w14:paraId="682E5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1915DDB8" w14:textId="77777777" w:rsidTr="00554EDA">
        <w:tc>
          <w:tcPr>
            <w:tcW w:w="7230" w:type="dxa"/>
          </w:tcPr>
          <w:p w14:paraId="2FAC06AC" w14:textId="77777777" w:rsidR="00A804AE" w:rsidRPr="00E714F0"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0" w:type="dxa"/>
          </w:tcPr>
          <w:p w14:paraId="7588B85E"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3418103C" w14:textId="77777777" w:rsidTr="00554EDA">
        <w:tc>
          <w:tcPr>
            <w:tcW w:w="7230" w:type="dxa"/>
          </w:tcPr>
          <w:p w14:paraId="76E7A126"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2830" w:type="dxa"/>
          </w:tcPr>
          <w:p w14:paraId="2F1E2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769B4E9E" w14:textId="77777777" w:rsidR="00E508CD" w:rsidRPr="00136662" w:rsidRDefault="00E508CD" w:rsidP="00266D1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03862424" w14:textId="5A3B283B" w:rsidR="007D615C" w:rsidRPr="00136662" w:rsidRDefault="00E508CD" w:rsidP="00136662">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136662">
        <w:rPr>
          <w:rFonts w:cs="Arial"/>
          <w:i/>
          <w:iCs/>
          <w:color w:val="000000" w:themeColor="text1"/>
          <w:sz w:val="20"/>
          <w:szCs w:val="20"/>
        </w:rPr>
        <w:t>.</w:t>
      </w:r>
    </w:p>
    <w:p w14:paraId="7B59E168" w14:textId="77777777" w:rsidR="00822EA5" w:rsidRPr="00E714F0" w:rsidRDefault="00822EA5"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Tiekėjui nurodžius, kad jo visas Pasiūlymas yra konfidencialus, LTG 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584CF5A1" w14:textId="0A976A23" w:rsidR="0017042D" w:rsidRPr="00136662" w:rsidRDefault="004A74BA" w:rsidP="0066605E">
      <w:pPr>
        <w:pStyle w:val="ListParagraph"/>
        <w:numPr>
          <w:ilvl w:val="1"/>
          <w:numId w:val="1"/>
        </w:numPr>
        <w:tabs>
          <w:tab w:val="left" w:pos="567"/>
        </w:tabs>
        <w:ind w:left="0" w:firstLine="0"/>
        <w:jc w:val="both"/>
        <w:rPr>
          <w:rFonts w:cs="Arial"/>
        </w:rPr>
      </w:pPr>
      <w:r w:rsidRPr="00E714F0">
        <w:rPr>
          <w:rFonts w:cs="Arial"/>
        </w:rPr>
        <w:t xml:space="preserve">Jeigu LTG kyla abejonių dėl tiekėjo Pasiūlyme nurodytos informacijos konfidencialumo, LTG prašo tiekėjo įrodyti, kodėl nurodyta informacija yra konfidenciali. Jeigu tiekėjas per LTG nurodytą terminą, kuris nustatomas ne trumpesnis kaip </w:t>
      </w:r>
      <w:r w:rsidR="7AA3DB32" w:rsidRPr="00E714F0">
        <w:rPr>
          <w:rFonts w:cs="Arial"/>
        </w:rPr>
        <w:t>3</w:t>
      </w:r>
      <w:r w:rsidRPr="00E714F0">
        <w:rPr>
          <w:rFonts w:cs="Arial"/>
        </w:rPr>
        <w:t xml:space="preserve"> (</w:t>
      </w:r>
      <w:r w:rsidR="67171EE5" w:rsidRPr="00E714F0">
        <w:rPr>
          <w:rFonts w:cs="Arial"/>
        </w:rPr>
        <w:t>trys</w:t>
      </w:r>
      <w:r w:rsidRPr="00E714F0">
        <w:rPr>
          <w:rFonts w:cs="Arial"/>
        </w:rPr>
        <w:t>) darbo dienos, nepateikia tokių įrodymų arba pateikia netinkamus įrodymus, laikoma, kad tokia informacija yra nekonfidenciali.</w:t>
      </w:r>
    </w:p>
    <w:p w14:paraId="149D8251" w14:textId="17CD7D50" w:rsidR="00512590" w:rsidRPr="00136662" w:rsidRDefault="0017042D"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E714F0">
        <w:rPr>
          <w:rFonts w:cs="Arial"/>
          <w:b/>
          <w:bCs/>
          <w:szCs w:val="22"/>
        </w:rPr>
        <w:lastRenderedPageBreak/>
        <w:t>DERYBOS SU TIEKĖJAIS</w:t>
      </w:r>
      <w:bookmarkEnd w:id="169"/>
      <w:bookmarkEnd w:id="170"/>
      <w:bookmarkEnd w:id="171"/>
    </w:p>
    <w:p w14:paraId="597EA0DB" w14:textId="5BB5FD4A" w:rsidR="00AC35E5" w:rsidRPr="00E714F0" w:rsidRDefault="004A1805" w:rsidP="00266D1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00C30ACF" w:rsidRPr="00E714F0">
        <w:rPr>
          <w:rFonts w:cs="Arial"/>
          <w:szCs w:val="22"/>
        </w:rPr>
        <w:t>D</w:t>
      </w:r>
      <w:r w:rsidRPr="00E714F0">
        <w:rPr>
          <w:rFonts w:cs="Arial"/>
          <w:szCs w:val="22"/>
        </w:rPr>
        <w:t>erybos nurodoma Specialiosiose sąlygose.</w:t>
      </w:r>
    </w:p>
    <w:p w14:paraId="098715FB" w14:textId="35DC4451" w:rsidR="0077747C" w:rsidRPr="00E714F0" w:rsidRDefault="00C91A64"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00EC52D2" w:rsidRPr="00E714F0">
        <w:rPr>
          <w:rFonts w:cs="Arial"/>
          <w:szCs w:val="22"/>
        </w:rPr>
        <w:t>kvietimo pateikti Galutinį pasiūlymą</w:t>
      </w:r>
      <w:r w:rsidRPr="00E714F0">
        <w:rPr>
          <w:rFonts w:cs="Arial"/>
          <w:szCs w:val="22"/>
        </w:rPr>
        <w:t xml:space="preserve">. LTG 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E714F0">
        <w:rPr>
          <w:rFonts w:cs="Arial"/>
          <w:szCs w:val="22"/>
        </w:rPr>
        <w:t>Specialiosiose sąlygose</w:t>
      </w:r>
      <w:r w:rsidRPr="00E714F0">
        <w:rPr>
          <w:rFonts w:cs="Arial"/>
          <w:szCs w:val="22"/>
        </w:rPr>
        <w:t xml:space="preserve">. </w:t>
      </w:r>
      <w:r w:rsidR="00BD5838" w:rsidRPr="00E714F0">
        <w:rPr>
          <w:rFonts w:cs="Arial"/>
          <w:szCs w:val="22"/>
        </w:rPr>
        <w:t xml:space="preserve">Jei Derybų metu daromi Pirkimo dokumentų pakeitimai (kai tai numatyta SD), LTG prašo pateikti Pakeistus pasiūlymus ir toliau vykdo </w:t>
      </w:r>
      <w:r w:rsidR="00A21EA2" w:rsidRPr="00E714F0">
        <w:rPr>
          <w:rFonts w:cs="Arial"/>
          <w:szCs w:val="22"/>
        </w:rPr>
        <w:t>D</w:t>
      </w:r>
      <w:r w:rsidR="00BD5838" w:rsidRPr="00E714F0">
        <w:rPr>
          <w:rFonts w:cs="Arial"/>
          <w:szCs w:val="22"/>
        </w:rPr>
        <w:t xml:space="preserve">erybas iki </w:t>
      </w:r>
      <w:r w:rsidR="00EC52D2" w:rsidRPr="00E714F0">
        <w:rPr>
          <w:rFonts w:cs="Arial"/>
          <w:szCs w:val="22"/>
        </w:rPr>
        <w:t>kvietimo pateikti Galutinius pasiūlymus</w:t>
      </w:r>
      <w:r w:rsidR="00BD5838" w:rsidRPr="00E714F0">
        <w:rPr>
          <w:rFonts w:cs="Arial"/>
          <w:szCs w:val="22"/>
        </w:rPr>
        <w:t>.</w:t>
      </w:r>
    </w:p>
    <w:p w14:paraId="49151A98" w14:textId="2B9918A4" w:rsidR="00C91A64" w:rsidRPr="00E714F0" w:rsidRDefault="007823F0" w:rsidP="00C91A6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00A21EA2" w:rsidRPr="00E714F0">
        <w:rPr>
          <w:rFonts w:cs="Arial"/>
          <w:szCs w:val="22"/>
        </w:rPr>
        <w:t>D</w:t>
      </w:r>
      <w:r w:rsidRPr="00E714F0">
        <w:rPr>
          <w:rFonts w:cs="Arial"/>
          <w:szCs w:val="22"/>
        </w:rPr>
        <w:t>erybų pakopos mažinant Pasiūlymų skaičių pagal VPĮ 66 straipsnio 4 dalį ar PĮ 75 straipsnio 4 dalį, pateikiama Specialiosiose sąlygose.</w:t>
      </w:r>
    </w:p>
    <w:p w14:paraId="59C1A836" w14:textId="60514B38" w:rsidR="007C63DB" w:rsidRPr="00E714F0" w:rsidRDefault="007C63DB" w:rsidP="00266D1A">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005D187C" w:rsidRPr="00E714F0">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14:paraId="201F17ED" w14:textId="77777777" w:rsidR="00E67140" w:rsidRPr="00E714F0" w:rsidRDefault="00E67140" w:rsidP="00E67140">
      <w:pPr>
        <w:pStyle w:val="ListParagraph"/>
        <w:numPr>
          <w:ilvl w:val="1"/>
          <w:numId w:val="29"/>
        </w:numPr>
        <w:rPr>
          <w:rFonts w:cs="Arial"/>
          <w:szCs w:val="22"/>
        </w:rPr>
      </w:pPr>
      <w:r w:rsidRPr="00E714F0">
        <w:rPr>
          <w:rFonts w:cs="Arial"/>
          <w:szCs w:val="22"/>
        </w:rPr>
        <w:t>Derybų vykdymo tvarka:</w:t>
      </w:r>
    </w:p>
    <w:p w14:paraId="373AA36A" w14:textId="6CFCF228" w:rsidR="0045729E" w:rsidRPr="00E714F0" w:rsidRDefault="0045729E" w:rsidP="0045729E">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00FE5C08" w:rsidRPr="00E714F0">
        <w:rPr>
          <w:rFonts w:cs="Arial"/>
          <w:szCs w:val="22"/>
        </w:rPr>
        <w:t xml:space="preserve"> nurodytos</w:t>
      </w:r>
      <w:r w:rsidRPr="00E714F0">
        <w:rPr>
          <w:rFonts w:cs="Arial"/>
          <w:szCs w:val="22"/>
        </w:rPr>
        <w:t xml:space="preserve"> Specialiųjų sąlygų </w:t>
      </w:r>
      <w:r w:rsidR="00FE5C08" w:rsidRPr="00E714F0">
        <w:rPr>
          <w:rFonts w:cs="Arial"/>
          <w:szCs w:val="22"/>
        </w:rPr>
        <w:t>4</w:t>
      </w:r>
      <w:r w:rsidRPr="00E714F0">
        <w:rPr>
          <w:rFonts w:cs="Arial"/>
          <w:szCs w:val="22"/>
        </w:rPr>
        <w:t xml:space="preserve"> </w:t>
      </w:r>
      <w:r w:rsidR="00FE5C08" w:rsidRPr="00E714F0">
        <w:rPr>
          <w:rFonts w:cs="Arial"/>
          <w:szCs w:val="22"/>
        </w:rPr>
        <w:t>skyriuje</w:t>
      </w:r>
      <w:r w:rsidRPr="00E714F0">
        <w:rPr>
          <w:rFonts w:cs="Arial"/>
          <w:szCs w:val="22"/>
        </w:rPr>
        <w:t>;</w:t>
      </w:r>
    </w:p>
    <w:p w14:paraId="2EE7BBF6" w14:textId="40F8447C" w:rsidR="008E4AA6" w:rsidRPr="00E714F0" w:rsidRDefault="008E4AA6" w:rsidP="008E4AA6">
      <w:pPr>
        <w:pStyle w:val="ListParagraph"/>
        <w:numPr>
          <w:ilvl w:val="0"/>
          <w:numId w:val="30"/>
        </w:numPr>
        <w:tabs>
          <w:tab w:val="left" w:pos="426"/>
        </w:tabs>
        <w:spacing w:before="60" w:after="60"/>
        <w:jc w:val="both"/>
        <w:rPr>
          <w:rFonts w:cs="Arial"/>
          <w:szCs w:val="22"/>
        </w:rPr>
      </w:pPr>
      <w:r w:rsidRPr="00E714F0">
        <w:rPr>
          <w:rFonts w:cs="Arial"/>
          <w:szCs w:val="22"/>
        </w:rPr>
        <w:t>LTG informuodama Tiekėjus apie Derybų pradžią, taip pat informuos Tiekėjus apie Derybų būdą;</w:t>
      </w:r>
    </w:p>
    <w:p w14:paraId="191053D3" w14:textId="77777777" w:rsidR="00855172" w:rsidRPr="00E714F0" w:rsidRDefault="00855172" w:rsidP="00855172">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14:paraId="73CC1592" w14:textId="77777777" w:rsidR="000738A3" w:rsidRPr="00E714F0" w:rsidRDefault="000738A3" w:rsidP="000738A3">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14:paraId="7F0C5CAD" w14:textId="77777777" w:rsidR="00CA635E" w:rsidRPr="00E714F0" w:rsidRDefault="00CA635E" w:rsidP="00CA635E">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14:paraId="17C4E0E4" w14:textId="77777777" w:rsidR="00865A48" w:rsidRPr="00E714F0" w:rsidRDefault="00865A48" w:rsidP="00865A48">
      <w:pPr>
        <w:pStyle w:val="ListParagraph"/>
        <w:numPr>
          <w:ilvl w:val="0"/>
          <w:numId w:val="30"/>
        </w:numPr>
        <w:tabs>
          <w:tab w:val="left" w:pos="426"/>
        </w:tabs>
        <w:spacing w:before="60" w:after="60"/>
        <w:jc w:val="both"/>
        <w:rPr>
          <w:rFonts w:cs="Arial"/>
          <w:szCs w:val="22"/>
        </w:rPr>
      </w:pPr>
      <w:r w:rsidRPr="00E714F0">
        <w:rPr>
          <w:rFonts w:cs="Arial"/>
          <w:szCs w:val="22"/>
        </w:rPr>
        <w:t>LTG gali nuspręsti organizuoti kelis Derybų etapus. Tiekėjai bus informuoti apie Derybų etapų skaičių;</w:t>
      </w:r>
    </w:p>
    <w:p w14:paraId="5708D180" w14:textId="4660FB2F" w:rsidR="00C1790B" w:rsidRPr="00E714F0" w:rsidRDefault="00C1790B" w:rsidP="00C1790B">
      <w:pPr>
        <w:pStyle w:val="ListParagraph"/>
        <w:numPr>
          <w:ilvl w:val="0"/>
          <w:numId w:val="30"/>
        </w:numPr>
        <w:tabs>
          <w:tab w:val="left" w:pos="426"/>
        </w:tabs>
        <w:spacing w:before="60" w:after="60"/>
        <w:jc w:val="both"/>
        <w:rPr>
          <w:rFonts w:cs="Arial"/>
          <w:szCs w:val="22"/>
        </w:rPr>
      </w:pPr>
      <w:r w:rsidRPr="00E714F0">
        <w:rPr>
          <w:rFonts w:cs="Arial"/>
          <w:szCs w:val="22"/>
        </w:rPr>
        <w:t>LTG turi teisę organizuoti tiek Derybų susitikimų, kiek būtina, vadovaujantis PĮ / VPĮ bei LTG pranešimuose nustatyta tvarka;</w:t>
      </w:r>
    </w:p>
    <w:p w14:paraId="6AA220AA" w14:textId="77777777" w:rsidR="00DC0FA4" w:rsidRPr="00E714F0" w:rsidRDefault="00DC0FA4" w:rsidP="00DC0FA4">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LTG, apie tai priemonėmis, kuriomis vykdomas Pirkimas, pranešant Tiekėjams likus ne mažiau nei 1 (vienai) darbo dienai iki Derybų susitikimo pradžios, kvietime nurodant susitikimo su Tiekėju datą, laiką ir vietą. Tiekėjams sutikus, LTG turi teisę apie Derybų susitikimo pradžią informuoti likus mažiau nei 1 (vienai) darbo dienai; </w:t>
      </w:r>
    </w:p>
    <w:p w14:paraId="355686E2" w14:textId="505CD09A" w:rsidR="00580E9C" w:rsidRPr="00E714F0" w:rsidRDefault="00580E9C" w:rsidP="00580E9C">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00066891" w:rsidRPr="00E714F0">
        <w:rPr>
          <w:rFonts w:cs="Arial"/>
          <w:szCs w:val="22"/>
        </w:rPr>
        <w:t xml:space="preserve"> (išskyrus atvejus, kai, Tiekėjams sutikus, LTG 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p>
    <w:p w14:paraId="517FE352" w14:textId="77777777" w:rsidR="001C18BF" w:rsidRPr="00E714F0" w:rsidRDefault="001C18BF" w:rsidP="001C18BF">
      <w:pPr>
        <w:pStyle w:val="ListParagraph"/>
        <w:numPr>
          <w:ilvl w:val="0"/>
          <w:numId w:val="30"/>
        </w:numPr>
        <w:tabs>
          <w:tab w:val="left" w:pos="426"/>
        </w:tabs>
        <w:spacing w:before="60" w:after="60"/>
        <w:jc w:val="both"/>
        <w:rPr>
          <w:rFonts w:cs="Arial"/>
          <w:szCs w:val="22"/>
        </w:rPr>
      </w:pPr>
      <w:r w:rsidRPr="00E714F0">
        <w:rPr>
          <w:rFonts w:cs="Arial"/>
          <w:szCs w:val="22"/>
        </w:rPr>
        <w:t>Kartu su kvietimu į Derybų susitikimą LTG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42219114" w:rsidR="000506BE" w:rsidRPr="00E714F0" w:rsidRDefault="000506BE" w:rsidP="000506BE">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LTG atstovai. Protokolas sudaromas ir pasirašomas (protokolas suderinimas su Tiekėju) arba protokolą pasirašymui LTG pateikia Tiekėjui priemonėmis, kuriomis vykdomas Pirkimas. Derybų protokolą pasirašo LTG </w:t>
      </w:r>
      <w:r w:rsidR="0082519D" w:rsidRPr="00E714F0">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E714F0" w:rsidRDefault="002A187E" w:rsidP="002A187E">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5E359B9C" w:rsidR="00EE7990" w:rsidRPr="00E714F0" w:rsidRDefault="00DD404B" w:rsidP="00EE7990">
      <w:pPr>
        <w:pStyle w:val="ListParagraph"/>
        <w:numPr>
          <w:ilvl w:val="0"/>
          <w:numId w:val="30"/>
        </w:numPr>
        <w:tabs>
          <w:tab w:val="left" w:pos="426"/>
        </w:tabs>
        <w:spacing w:before="60" w:after="60"/>
        <w:jc w:val="both"/>
        <w:rPr>
          <w:rFonts w:cs="Arial"/>
          <w:szCs w:val="22"/>
        </w:rPr>
      </w:pPr>
      <w:r w:rsidRPr="00DD404B">
        <w:rPr>
          <w:rFonts w:cs="Arial"/>
          <w:szCs w:val="22"/>
        </w:rPr>
        <w:t>Derybų eigoje LTG turi teisę koreguoti Pirkimo sąlygas, kai tokia galimybė numatyta SD, tokiu atveju LTG gali atlikti keitimus savo nuožiūra arba vadovaudamasis Tiekėjų siūlymais, nekeičiant esminių sąlygų nurodytų SD</w:t>
      </w:r>
      <w:r w:rsidR="00EE7990" w:rsidRPr="00E714F0">
        <w:rPr>
          <w:rFonts w:cs="Arial"/>
          <w:szCs w:val="22"/>
        </w:rPr>
        <w:t>;</w:t>
      </w:r>
    </w:p>
    <w:p w14:paraId="5C510C53" w14:textId="499F94C0" w:rsidR="006658E6" w:rsidRPr="00E714F0" w:rsidRDefault="006658E6" w:rsidP="006658E6">
      <w:pPr>
        <w:pStyle w:val="ListParagraph"/>
        <w:numPr>
          <w:ilvl w:val="0"/>
          <w:numId w:val="30"/>
        </w:numPr>
        <w:tabs>
          <w:tab w:val="left" w:pos="426"/>
        </w:tabs>
        <w:spacing w:before="60" w:after="60"/>
        <w:jc w:val="both"/>
        <w:rPr>
          <w:rFonts w:cs="Arial"/>
          <w:szCs w:val="22"/>
        </w:rPr>
      </w:pPr>
      <w:r w:rsidRPr="00E714F0">
        <w:rPr>
          <w:rFonts w:cs="Arial"/>
          <w:szCs w:val="22"/>
        </w:rPr>
        <w:t xml:space="preserve">LTG nusprendus baigti Derybas, visiems Tiekėjams kartu su kvietimu pateikti Galutinį pasiūlymą bus pateikti galutiniai Pirkimo sąlygų dokumentai, kurie buvo keičiami </w:t>
      </w:r>
      <w:r w:rsidR="00A21EA2" w:rsidRPr="00E714F0">
        <w:rPr>
          <w:rFonts w:cs="Arial"/>
          <w:szCs w:val="22"/>
        </w:rPr>
        <w:t>D</w:t>
      </w:r>
      <w:r w:rsidRPr="00E714F0">
        <w:rPr>
          <w:rFonts w:cs="Arial"/>
          <w:szCs w:val="22"/>
        </w:rPr>
        <w:t xml:space="preserve">erybų metu (kai Derybos vykdomos ne tik dėl Tiekėjo </w:t>
      </w:r>
      <w:r w:rsidR="003F329B" w:rsidRPr="00E714F0">
        <w:rPr>
          <w:rFonts w:cs="Arial"/>
          <w:szCs w:val="22"/>
        </w:rPr>
        <w:t>P</w:t>
      </w:r>
      <w:r w:rsidRPr="00E714F0">
        <w:rPr>
          <w:rFonts w:cs="Arial"/>
          <w:szCs w:val="22"/>
        </w:rPr>
        <w:t>asiūlymo), ir LTG nustatys terminą (kuris bus ne trumpesnis nei 1 (viena) darbo diena), iki kada Tiekėjų bus prašoma pateikti Galutinius pasiūlymus.</w:t>
      </w:r>
    </w:p>
    <w:p w14:paraId="6A5FD1A3" w14:textId="62C87238" w:rsidR="00D77959" w:rsidRPr="00E714F0" w:rsidRDefault="00D77959" w:rsidP="00D77959">
      <w:pPr>
        <w:pStyle w:val="ListParagraph"/>
        <w:numPr>
          <w:ilvl w:val="0"/>
          <w:numId w:val="30"/>
        </w:numPr>
        <w:tabs>
          <w:tab w:val="left" w:pos="426"/>
        </w:tabs>
        <w:spacing w:before="60" w:after="60"/>
        <w:jc w:val="both"/>
        <w:rPr>
          <w:rFonts w:cs="Arial"/>
          <w:szCs w:val="22"/>
        </w:rPr>
      </w:pPr>
      <w:r w:rsidRPr="00E714F0">
        <w:rPr>
          <w:rFonts w:cs="Arial"/>
          <w:szCs w:val="22"/>
        </w:rPr>
        <w:t xml:space="preserve">Tiekėjo, pateikusio Pirminį pasiūlymą, tačiau nepateikusio Galutinio pasiūlymo, paskutinis pateiktas Pasiūlymas (Pirminis pasiūlymas (įskaitant Derybų metu atliktus patikslinimus ir (ar) </w:t>
      </w:r>
      <w:r w:rsidRPr="00E714F0">
        <w:rPr>
          <w:rFonts w:cs="Arial"/>
          <w:szCs w:val="22"/>
        </w:rPr>
        <w:lastRenderedPageBreak/>
        <w:t>papildymus, jei tokie atlikti</w:t>
      </w:r>
      <w:r w:rsidR="00DC4993" w:rsidRPr="00E714F0">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00DC4993" w:rsidRPr="00E714F0">
        <w:rPr>
          <w:rFonts w:cs="Arial"/>
          <w:szCs w:val="22"/>
        </w:rPr>
        <w:t>. J</w:t>
      </w:r>
      <w:r w:rsidRPr="00E714F0">
        <w:rPr>
          <w:rFonts w:cs="Arial"/>
          <w:szCs w:val="22"/>
        </w:rPr>
        <w:t xml:space="preserve">ei taikomos </w:t>
      </w:r>
      <w:r w:rsidR="00A21EA2" w:rsidRPr="00E714F0">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5FE912DF" w:rsidR="00C808A6" w:rsidRPr="00E714F0" w:rsidRDefault="00C808A6" w:rsidP="00266D1A">
      <w:pPr>
        <w:pStyle w:val="ListParagraph"/>
        <w:numPr>
          <w:ilvl w:val="1"/>
          <w:numId w:val="29"/>
        </w:numPr>
        <w:tabs>
          <w:tab w:val="left" w:pos="567"/>
        </w:tabs>
        <w:ind w:left="0" w:firstLine="0"/>
        <w:jc w:val="both"/>
        <w:rPr>
          <w:rFonts w:cs="Arial"/>
          <w:szCs w:val="22"/>
        </w:rPr>
      </w:pPr>
      <w:r w:rsidRPr="00E714F0">
        <w:rPr>
          <w:rFonts w:cs="Arial"/>
          <w:szCs w:val="22"/>
        </w:rPr>
        <w:t>LTG turi teisę pareikalauti, kad Tiekėjas priemonėmis, kuriomis vykdomas Pirkimas iš anksto nurodytų visų Derybų susitikimuose ar Pasiūlymų pristatymuose pageidaujančių dalyvauti Tiekėjo atstovų vardus, pavardes ir organizacijas, kuriose jie dirba.</w:t>
      </w:r>
    </w:p>
    <w:p w14:paraId="163F87FC" w14:textId="0B85E389" w:rsidR="000B7E7D" w:rsidRPr="00E714F0" w:rsidRDefault="000B7E7D"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LTG 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E714F0">
        <w:rPr>
          <w:rFonts w:cs="Arial"/>
          <w:szCs w:val="22"/>
        </w:rPr>
        <w:t>Specialiosiose sąlygose</w:t>
      </w:r>
      <w:r w:rsidRPr="00E714F0">
        <w:rPr>
          <w:rFonts w:cs="Arial"/>
          <w:szCs w:val="22"/>
        </w:rPr>
        <w:t>) dalyvauti draudžiama. Jei visi Tiekėjo atstovai, atvykę į Derybų susitikimą ar Pasiūlymų pristatymą, nepateikia minėtų dokumentų, laikoma, kad Tiekėjas neatvyko į Derybų susitikimą ar Pasiūlymų pristatymą. Tokiu atveju LTG tai užfiksuoja protokole, kurį patvirtina į Derybas atvykę įgalioti asmenys ir šio protokolo kopija Tiekėjui pateikiama priemonėmis, kuriomis vykdomas Pirkimas.</w:t>
      </w:r>
    </w:p>
    <w:p w14:paraId="414BF1C9" w14:textId="07B566EC" w:rsidR="00144290" w:rsidRPr="00E714F0" w:rsidRDefault="00144290"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LTG apie </w:t>
      </w:r>
      <w:r w:rsidR="002927D3" w:rsidRPr="00E714F0">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77777777" w:rsidR="008E5886" w:rsidRPr="008E5886" w:rsidRDefault="008E5886" w:rsidP="008E5886">
      <w:pPr>
        <w:pStyle w:val="ListParagraph"/>
        <w:numPr>
          <w:ilvl w:val="1"/>
          <w:numId w:val="29"/>
        </w:numPr>
        <w:tabs>
          <w:tab w:val="left" w:pos="709"/>
        </w:tabs>
        <w:rPr>
          <w:rFonts w:cs="Arial"/>
          <w:szCs w:val="22"/>
        </w:rPr>
      </w:pPr>
      <w:r w:rsidRPr="008E5886">
        <w:rPr>
          <w:rFonts w:cs="Arial"/>
          <w:szCs w:val="22"/>
        </w:rPr>
        <w:t>Kai LTG taiko Derybų pakopas (ar taikomos pakopos nurodyta SD), jos vykdomos tokia tvarka:</w:t>
      </w:r>
    </w:p>
    <w:p w14:paraId="6F9FB455"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pirmos Derybų pakopos LTG informuoja Tiekėjus apie Pirkimo dokumentų pakeitimus, pagal kuriuos tiekėjai kviečiami pateikti Pakeistus pasiūlymus;</w:t>
      </w:r>
    </w:p>
    <w:p w14:paraId="1EA5EA08"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14:paraId="4D24619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14:paraId="07BFC156" w14:textId="0A1A64DE"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8E5886" w:rsidRDefault="008E5886" w:rsidP="00266D1A">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14:paraId="4EE8642D" w14:textId="6DDD3A95" w:rsidR="0017042D" w:rsidRPr="00C27281" w:rsidRDefault="006F1556" w:rsidP="00C27281">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00493094" w:rsidRPr="00E714F0">
        <w:rPr>
          <w:rFonts w:cs="Arial"/>
          <w:szCs w:val="22"/>
        </w:rPr>
        <w:t>P</w:t>
      </w:r>
      <w:r w:rsidRPr="00E714F0">
        <w:rPr>
          <w:rFonts w:cs="Arial"/>
          <w:szCs w:val="22"/>
        </w:rPr>
        <w:t>asiūlym</w:t>
      </w:r>
      <w:r w:rsidR="00910EA2" w:rsidRPr="00E714F0">
        <w:rPr>
          <w:rFonts w:cs="Arial"/>
          <w:szCs w:val="22"/>
        </w:rPr>
        <w:t>ų</w:t>
      </w:r>
      <w:r w:rsidRPr="00E714F0">
        <w:rPr>
          <w:rFonts w:cs="Arial"/>
          <w:szCs w:val="22"/>
        </w:rPr>
        <w:t xml:space="preserve"> vertinimo kriterijumi (kriterijais), bus nustatytas ekonomiškai naudingiausias Pasiūlymas.</w:t>
      </w:r>
    </w:p>
    <w:p w14:paraId="556AC921" w14:textId="0F71FD86" w:rsidR="001B5169" w:rsidRPr="00C27281" w:rsidRDefault="0017042D"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E714F0">
        <w:rPr>
          <w:rFonts w:cs="Arial"/>
          <w:b/>
          <w:bCs/>
          <w:szCs w:val="22"/>
        </w:rPr>
        <w:t>PASIŪLYMŲ NAGRINĖJIMAS</w:t>
      </w:r>
      <w:r w:rsidR="00733E8F" w:rsidRPr="00E714F0">
        <w:rPr>
          <w:rFonts w:cs="Arial"/>
          <w:b/>
          <w:bCs/>
          <w:szCs w:val="22"/>
        </w:rPr>
        <w:t xml:space="preserve"> IR </w:t>
      </w:r>
      <w:r w:rsidRPr="00E714F0">
        <w:rPr>
          <w:rFonts w:cs="Arial"/>
          <w:b/>
          <w:bCs/>
          <w:szCs w:val="22"/>
        </w:rPr>
        <w:t>VERTINIMAS</w:t>
      </w:r>
      <w:bookmarkEnd w:id="172"/>
      <w:bookmarkEnd w:id="173"/>
      <w:bookmarkEnd w:id="174"/>
    </w:p>
    <w:p w14:paraId="6D732CF6" w14:textId="6B4245EF" w:rsidR="00D6493C" w:rsidRPr="00885B10" w:rsidRDefault="00D6493C"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Tiekėjai negali </w:t>
      </w:r>
      <w:r w:rsidRPr="00885B10">
        <w:rPr>
          <w:rFonts w:cs="Arial"/>
          <w:szCs w:val="22"/>
        </w:rPr>
        <w:t xml:space="preserve">dalyvauti Pasiūlymų susipažinimo, nagrinėjimo, vertinimo ir palyginimo procedūrose. Jei Specialiųjų sąlygų </w:t>
      </w:r>
      <w:r w:rsidR="001B21B3" w:rsidRPr="00885B10">
        <w:rPr>
          <w:rFonts w:cs="Arial"/>
          <w:szCs w:val="22"/>
        </w:rPr>
        <w:t>1</w:t>
      </w:r>
      <w:r w:rsidRPr="00885B10">
        <w:rPr>
          <w:rFonts w:cs="Arial"/>
          <w:szCs w:val="22"/>
        </w:rPr>
        <w:t>.2 punkte nurodyta, kad pirkimo objektas skaidomas į dalis – kiekvienos pirkimo objekto dalies Pasiūlymai nagrinėjami ir vertinami atskirai.</w:t>
      </w:r>
    </w:p>
    <w:p w14:paraId="47518168" w14:textId="319C4754" w:rsidR="00F82969" w:rsidRPr="00885B10" w:rsidRDefault="00F82969" w:rsidP="0066605E">
      <w:pPr>
        <w:pStyle w:val="ListParagraph"/>
        <w:numPr>
          <w:ilvl w:val="1"/>
          <w:numId w:val="1"/>
        </w:numPr>
        <w:tabs>
          <w:tab w:val="left" w:pos="567"/>
        </w:tabs>
        <w:ind w:left="0" w:firstLine="0"/>
        <w:jc w:val="both"/>
        <w:rPr>
          <w:rFonts w:cs="Arial"/>
          <w:szCs w:val="22"/>
        </w:rPr>
      </w:pPr>
      <w:r w:rsidRPr="00885B10">
        <w:rPr>
          <w:rFonts w:cs="Arial"/>
          <w:szCs w:val="22"/>
        </w:rPr>
        <w:t>Kriterijus (-ai), pagal kurį (-</w:t>
      </w:r>
      <w:proofErr w:type="spellStart"/>
      <w:r w:rsidRPr="00885B10">
        <w:rPr>
          <w:rFonts w:cs="Arial"/>
          <w:szCs w:val="22"/>
        </w:rPr>
        <w:t>iuos</w:t>
      </w:r>
      <w:proofErr w:type="spellEnd"/>
      <w:r w:rsidRPr="00885B10">
        <w:rPr>
          <w:rFonts w:cs="Arial"/>
          <w:szCs w:val="22"/>
        </w:rPr>
        <w:t xml:space="preserve">) išrenkamas ekonomiškai naudingiausias </w:t>
      </w:r>
      <w:r w:rsidR="00493094" w:rsidRPr="00885B10">
        <w:rPr>
          <w:rFonts w:cs="Arial"/>
          <w:szCs w:val="22"/>
        </w:rPr>
        <w:t>P</w:t>
      </w:r>
      <w:r w:rsidRPr="00885B10">
        <w:rPr>
          <w:rFonts w:cs="Arial"/>
          <w:szCs w:val="22"/>
        </w:rPr>
        <w:t>asiūlymas, nurodyt</w:t>
      </w:r>
      <w:r w:rsidR="00B0426B" w:rsidRPr="00885B10">
        <w:rPr>
          <w:rFonts w:cs="Arial"/>
          <w:szCs w:val="22"/>
        </w:rPr>
        <w:t xml:space="preserve">as (-i) </w:t>
      </w:r>
      <w:r w:rsidRPr="00885B10">
        <w:rPr>
          <w:rFonts w:cs="Arial"/>
          <w:szCs w:val="22"/>
        </w:rPr>
        <w:t>Specialiosiose sąlygose.</w:t>
      </w:r>
    </w:p>
    <w:p w14:paraId="6C532674" w14:textId="743CB9DB" w:rsidR="00F82969" w:rsidRPr="00885B10" w:rsidRDefault="00F82969" w:rsidP="0066605E">
      <w:pPr>
        <w:pStyle w:val="ListParagraph"/>
        <w:numPr>
          <w:ilvl w:val="1"/>
          <w:numId w:val="1"/>
        </w:numPr>
        <w:tabs>
          <w:tab w:val="left" w:pos="567"/>
        </w:tabs>
        <w:ind w:left="0" w:firstLine="0"/>
        <w:jc w:val="both"/>
        <w:rPr>
          <w:rFonts w:cs="Arial"/>
          <w:szCs w:val="22"/>
        </w:rPr>
      </w:pPr>
      <w:r w:rsidRPr="00885B10">
        <w:rPr>
          <w:rFonts w:cs="Arial"/>
          <w:szCs w:val="22"/>
        </w:rPr>
        <w:t>Pasiūlymai vertinami, vadovaujantis VPĮ 55, 56 ir 57 str. / PĮ 64, 65 ir 66 str. nuostatomis.</w:t>
      </w:r>
    </w:p>
    <w:p w14:paraId="58B30782" w14:textId="535F951A" w:rsidR="00F82969" w:rsidRPr="00E714F0" w:rsidRDefault="00F82969" w:rsidP="0066605E">
      <w:pPr>
        <w:pStyle w:val="ListParagraph"/>
        <w:numPr>
          <w:ilvl w:val="1"/>
          <w:numId w:val="1"/>
        </w:numPr>
        <w:tabs>
          <w:tab w:val="left" w:pos="567"/>
        </w:tabs>
        <w:ind w:left="0" w:firstLine="0"/>
        <w:jc w:val="both"/>
        <w:rPr>
          <w:rFonts w:cs="Arial"/>
          <w:szCs w:val="22"/>
        </w:rPr>
      </w:pPr>
      <w:r w:rsidRPr="00885B10">
        <w:rPr>
          <w:rFonts w:cs="Arial"/>
          <w:szCs w:val="22"/>
        </w:rPr>
        <w:t>Jei su Pasiūlymu pateikiami dokumentai teikiami elektronine forma, t. y. tiesiogiai suformuoti elektroninėmis priemonėmis, jie turi</w:t>
      </w:r>
      <w:r w:rsidRPr="00E714F0">
        <w:rPr>
          <w:rFonts w:cs="Arial"/>
          <w:szCs w:val="22"/>
        </w:rPr>
        <w:t xml:space="preserve">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Pr="00E714F0">
        <w:rPr>
          <w:rFonts w:cs="Arial"/>
          <w:szCs w:val="22"/>
        </w:rPr>
        <w:lastRenderedPageBreak/>
        <w:t>LTG neturi techninių galimybių susipažinti su Pasiūlymu arba Pasiūlymas pateiktas sugadintame dokumente, kurio negalima atidaryti naudojant programas, skirtas skaityti aukščiau paminėtiems formatams, toks tiekėjo Pasiūlymas atmetamas.</w:t>
      </w:r>
    </w:p>
    <w:p w14:paraId="14E7F977" w14:textId="21822243" w:rsidR="00F82969" w:rsidRPr="00E714F0" w:rsidRDefault="00F82969" w:rsidP="0066605E">
      <w:pPr>
        <w:pStyle w:val="ListParagraph"/>
        <w:numPr>
          <w:ilvl w:val="1"/>
          <w:numId w:val="1"/>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00493094" w:rsidRPr="00E714F0">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E714F0">
        <w:rPr>
          <w:rFonts w:cs="Arial"/>
          <w:szCs w:val="22"/>
        </w:rPr>
        <w:t>P</w:t>
      </w:r>
      <w:r w:rsidRPr="00E714F0">
        <w:rPr>
          <w:rFonts w:cs="Arial"/>
          <w:szCs w:val="22"/>
        </w:rPr>
        <w:t>asiūlymų pateikimo termino dieną.</w:t>
      </w:r>
    </w:p>
    <w:p w14:paraId="2CFD3630" w14:textId="53694193" w:rsidR="00F82969" w:rsidRPr="00E714F0" w:rsidRDefault="008B56B3" w:rsidP="0066605E">
      <w:pPr>
        <w:pStyle w:val="ListParagraph"/>
        <w:numPr>
          <w:ilvl w:val="1"/>
          <w:numId w:val="1"/>
        </w:numPr>
        <w:tabs>
          <w:tab w:val="left" w:pos="567"/>
        </w:tabs>
        <w:ind w:left="0" w:firstLine="0"/>
        <w:jc w:val="both"/>
        <w:rPr>
          <w:rFonts w:cs="Arial"/>
          <w:szCs w:val="22"/>
        </w:rPr>
      </w:pPr>
      <w:r w:rsidRPr="00E714F0">
        <w:rPr>
          <w:rFonts w:eastAsia="Calibri" w:cs="Arial"/>
          <w:szCs w:val="22"/>
        </w:rPr>
        <w:t>Jei tiekėjas pateikė netikslius, neišsamius ar klaidingus dokumentus ar duomenis apie atitiktį pirkimo dokumentų reikalavimams arba šių dokumentų ar duomenų trūksta, LTG,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00F82969" w:rsidRPr="00E714F0">
        <w:rPr>
          <w:rFonts w:cs="Arial"/>
          <w:szCs w:val="22"/>
        </w:rPr>
        <w:t>vertinęs pateiktų Galutinių pasiūlymų atitiktį pirkimo dokumentuose nustatytiems reikalavimams, LTG turi teisę raštu reikalauti tiekėjo pagrįsti siūlomą kainą ar sąnaudas (ar Pasiūlymo sudedamųjų dalių kainas ar sąnaudas), jei jos atrodo per mažos tinkamam Pirkimo sutarties įvykdymui (tiekėjo iki LTG nustatyto termino nepagrindusio ar netinkamai pagrindusio siūlomą kainą ar sąnaudas Pasiūlymas atmetamas).</w:t>
      </w:r>
    </w:p>
    <w:p w14:paraId="2B9A790C" w14:textId="54FFAB3F" w:rsidR="0006639A" w:rsidRPr="002A1978" w:rsidRDefault="0006639A" w:rsidP="0066605E">
      <w:pPr>
        <w:pStyle w:val="ListParagraph"/>
        <w:numPr>
          <w:ilvl w:val="1"/>
          <w:numId w:val="1"/>
        </w:numPr>
        <w:tabs>
          <w:tab w:val="left" w:pos="567"/>
        </w:tabs>
        <w:ind w:left="0" w:firstLine="0"/>
        <w:jc w:val="both"/>
        <w:rPr>
          <w:rFonts w:cs="Arial"/>
          <w:bCs/>
          <w:szCs w:val="22"/>
        </w:rPr>
      </w:pPr>
      <w:r w:rsidRPr="00E714F0">
        <w:rPr>
          <w:rFonts w:cs="Arial"/>
          <w:szCs w:val="22"/>
        </w:rPr>
        <w:t>Laimėtoju gali būti pasirenkamas tik toks tiekėjas, kurio pasiūlymas atitinka pirkimo dokumentuose nustatytus reikalavimus, atitinka reikalavimus dėl nacionalinio saugumo (jei tokie buvo taikyti) ir tiekėjo siūloma kaina nėra per didelė ir LTG nepriimtina</w:t>
      </w:r>
      <w:r w:rsidRPr="00E714F0">
        <w:rPr>
          <w:rFonts w:cs="Arial"/>
          <w:bCs/>
          <w:iCs/>
          <w:szCs w:val="22"/>
        </w:rPr>
        <w:t xml:space="preserve">. </w:t>
      </w:r>
      <w:r w:rsidRPr="00E714F0">
        <w:rPr>
          <w:rFonts w:cs="Arial"/>
          <w:szCs w:val="22"/>
        </w:rPr>
        <w:t>Jeigu ekonomiškai naudingiausiame pasiūlyme nurodyta kaina viršija pirkimui skirtas lėšas, nustatytas LTG prieš pradedant pirkimo procedūrą, ir LTG 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LTG rengiamuose dokumentuose prieš pradedant pirkimo procedūras, gali būti keičiama, kai ji nėra nurodyta pirkimo dokumentuose, LTG ekonomiškai naudingiausiame pasiūlyme nurodyta kaina yra priimtina ir LTG gali pagrįsti šios kainos priimtinumą ir suderinamumą su racionalaus lėšų naudojimo principu</w:t>
      </w:r>
      <w:r w:rsidRPr="002A1978">
        <w:rPr>
          <w:rFonts w:cs="Arial"/>
          <w:bCs/>
          <w:i/>
          <w:szCs w:val="22"/>
        </w:rPr>
        <w:t>.</w:t>
      </w:r>
    </w:p>
    <w:p w14:paraId="78E9349F" w14:textId="260CC09E" w:rsidR="00BC4762" w:rsidRPr="00E714F0" w:rsidRDefault="00F82969" w:rsidP="0066605E">
      <w:pPr>
        <w:pStyle w:val="ListParagraph"/>
        <w:numPr>
          <w:ilvl w:val="1"/>
          <w:numId w:val="1"/>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00F032D5" w:rsidRPr="219DCAE8">
        <w:rPr>
          <w:rFonts w:cs="Arial"/>
        </w:rPr>
        <w:t>P</w:t>
      </w:r>
      <w:r w:rsidRPr="219DCAE8">
        <w:rPr>
          <w:rFonts w:cs="Arial"/>
        </w:rPr>
        <w:t>asiūlymų eilė</w:t>
      </w:r>
      <w:r w:rsidR="00E93DD3" w:rsidRPr="219DCAE8">
        <w:rPr>
          <w:rFonts w:cs="Arial"/>
        </w:rPr>
        <w:t>.</w:t>
      </w:r>
      <w:r w:rsidRPr="219DCAE8">
        <w:rPr>
          <w:rFonts w:cs="Arial"/>
        </w:rPr>
        <w:t xml:space="preserve"> </w:t>
      </w:r>
      <w:r w:rsidR="00E93DD3" w:rsidRPr="219DCAE8">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00F032D5" w:rsidRPr="219DCAE8">
        <w:rPr>
          <w:rFonts w:cs="Arial"/>
        </w:rPr>
        <w:t>P</w:t>
      </w:r>
      <w:r w:rsidRPr="219DCAE8">
        <w:rPr>
          <w:rFonts w:cs="Arial"/>
        </w:rPr>
        <w:t xml:space="preserve">asiūlymų ekonominis naudingumas yra vienodas, sudarant </w:t>
      </w:r>
      <w:r w:rsidR="00F032D5" w:rsidRPr="219DCAE8">
        <w:rPr>
          <w:rFonts w:cs="Arial"/>
        </w:rPr>
        <w:t>P</w:t>
      </w:r>
      <w:r w:rsidRPr="219DCAE8">
        <w:rPr>
          <w:rFonts w:cs="Arial"/>
        </w:rPr>
        <w:t>asiūlymų eilę pirmesnis į šią eilę įrašomas tiekėjas, kurio Galutinis pasiūlymas pateiktas anksčiausiai.</w:t>
      </w:r>
    </w:p>
    <w:p w14:paraId="74B4A121" w14:textId="22E84829" w:rsidR="00BC4762" w:rsidRPr="00E714F0" w:rsidRDefault="00C83EBC" w:rsidP="0066605E">
      <w:pPr>
        <w:pStyle w:val="ListParagraph"/>
        <w:numPr>
          <w:ilvl w:val="1"/>
          <w:numId w:val="1"/>
        </w:numPr>
        <w:tabs>
          <w:tab w:val="left" w:pos="709"/>
        </w:tabs>
        <w:ind w:left="0" w:firstLine="0"/>
        <w:jc w:val="both"/>
        <w:rPr>
          <w:rFonts w:cs="Arial"/>
          <w:szCs w:val="22"/>
        </w:rPr>
      </w:pPr>
      <w:r w:rsidRPr="00E714F0">
        <w:rPr>
          <w:rFonts w:cs="Arial"/>
          <w:szCs w:val="22"/>
        </w:rPr>
        <w:t>S</w:t>
      </w:r>
      <w:r w:rsidR="00C41240" w:rsidRPr="00E714F0">
        <w:rPr>
          <w:rFonts w:cs="Arial"/>
          <w:szCs w:val="22"/>
        </w:rPr>
        <w:t xml:space="preserve">udarius </w:t>
      </w:r>
      <w:r w:rsidR="00F032D5" w:rsidRPr="00E714F0">
        <w:rPr>
          <w:rFonts w:cs="Arial"/>
          <w:szCs w:val="22"/>
        </w:rPr>
        <w:t>P</w:t>
      </w:r>
      <w:r w:rsidR="00C41240" w:rsidRPr="00E714F0">
        <w:rPr>
          <w:rFonts w:cs="Arial"/>
          <w:szCs w:val="22"/>
        </w:rPr>
        <w:t xml:space="preserve">asiūlymų eilę, LTG raštu iš </w:t>
      </w:r>
      <w:r w:rsidRPr="00E714F0">
        <w:rPr>
          <w:rFonts w:cs="Arial"/>
          <w:szCs w:val="22"/>
        </w:rPr>
        <w:t xml:space="preserve">galimo laimėtojo </w:t>
      </w:r>
      <w:r w:rsidR="00C41240" w:rsidRPr="00E714F0">
        <w:rPr>
          <w:rFonts w:cs="Arial"/>
          <w:szCs w:val="22"/>
        </w:rPr>
        <w:t xml:space="preserve">prašo per jo nustatytą protingą terminą pateikti dokumentus, kurie patvirtina, kad </w:t>
      </w:r>
      <w:r w:rsidR="0091551B" w:rsidRPr="00E714F0">
        <w:rPr>
          <w:rFonts w:cs="Arial"/>
          <w:szCs w:val="22"/>
        </w:rPr>
        <w:t>tiekėjas</w:t>
      </w:r>
      <w:r w:rsidR="00C41240" w:rsidRPr="00E714F0">
        <w:rPr>
          <w:rFonts w:cs="Arial"/>
          <w:szCs w:val="22"/>
        </w:rPr>
        <w:t xml:space="preserve"> atitinka reikalavimus tiekėjų kvalifikacijai</w:t>
      </w:r>
      <w:r w:rsidR="00E77B55" w:rsidRPr="00E714F0">
        <w:rPr>
          <w:rFonts w:cs="Arial"/>
          <w:szCs w:val="22"/>
        </w:rPr>
        <w:t xml:space="preserve"> , nacionalinio saugumo reikalavimams (jei taikoma)</w:t>
      </w:r>
      <w:r w:rsidR="00C41240" w:rsidRPr="00E714F0">
        <w:rPr>
          <w:rFonts w:cs="Arial"/>
          <w:szCs w:val="22"/>
        </w:rPr>
        <w:t xml:space="preserve">. Tuo atveju, jei galimas laimėtojas iki LTG nustatyto termino CVP IS susirašinėjimo priemonėmis nepateikia reikalaujamų dokumentų arba jo pateikti dokumentai neįrodo atitikties keltiems reikalavimams, LTG šio tiekėjo </w:t>
      </w:r>
      <w:r w:rsidR="00F032D5" w:rsidRPr="00E714F0">
        <w:rPr>
          <w:rFonts w:cs="Arial"/>
          <w:szCs w:val="22"/>
        </w:rPr>
        <w:t>P</w:t>
      </w:r>
      <w:r w:rsidR="00C41240" w:rsidRPr="00E714F0">
        <w:rPr>
          <w:rFonts w:cs="Arial"/>
          <w:szCs w:val="22"/>
        </w:rPr>
        <w:t xml:space="preserve">asiūlymą atmeta ir prašo atitinkamus dokumentus pateikti kitą tiekėją, kurio </w:t>
      </w:r>
      <w:r w:rsidR="00F032D5" w:rsidRPr="00E714F0">
        <w:rPr>
          <w:rFonts w:cs="Arial"/>
          <w:szCs w:val="22"/>
        </w:rPr>
        <w:t>P</w:t>
      </w:r>
      <w:r w:rsidR="00C41240" w:rsidRPr="00E714F0">
        <w:rPr>
          <w:rFonts w:cs="Arial"/>
          <w:szCs w:val="22"/>
        </w:rPr>
        <w:t xml:space="preserve">asiūlymas pagal patikslintą </w:t>
      </w:r>
      <w:r w:rsidR="00F032D5" w:rsidRPr="00E714F0">
        <w:rPr>
          <w:rFonts w:cs="Arial"/>
          <w:szCs w:val="22"/>
        </w:rPr>
        <w:t>P</w:t>
      </w:r>
      <w:r w:rsidR="00C41240" w:rsidRPr="00E714F0">
        <w:rPr>
          <w:rFonts w:cs="Arial"/>
          <w:szCs w:val="22"/>
        </w:rPr>
        <w:t>asiūlymų eilę gali būti nustatytas laimėjusiu.</w:t>
      </w:r>
    </w:p>
    <w:p w14:paraId="5F8ADEDC" w14:textId="6449DBDD" w:rsidR="0050541D" w:rsidRPr="00C27281" w:rsidRDefault="008C25E6" w:rsidP="0066605E">
      <w:pPr>
        <w:pStyle w:val="ListParagraph"/>
        <w:numPr>
          <w:ilvl w:val="1"/>
          <w:numId w:val="1"/>
        </w:numPr>
        <w:tabs>
          <w:tab w:val="left" w:pos="709"/>
        </w:tabs>
        <w:ind w:left="0" w:firstLine="0"/>
        <w:jc w:val="both"/>
        <w:rPr>
          <w:rFonts w:cs="Arial"/>
          <w:szCs w:val="22"/>
        </w:rPr>
      </w:pPr>
      <w:r w:rsidRPr="00E714F0">
        <w:rPr>
          <w:rFonts w:cs="Arial"/>
          <w:szCs w:val="22"/>
        </w:rPr>
        <w:t xml:space="preserve">LTG gali nevertinti viso tiekėjo </w:t>
      </w:r>
      <w:r w:rsidR="00F032D5" w:rsidRPr="00E714F0">
        <w:rPr>
          <w:rFonts w:cs="Arial"/>
          <w:szCs w:val="22"/>
        </w:rPr>
        <w:t>P</w:t>
      </w:r>
      <w:r w:rsidRPr="00E714F0">
        <w:rPr>
          <w:rFonts w:cs="Arial"/>
          <w:szCs w:val="22"/>
        </w:rPr>
        <w:t>asiūlymo, jeigu patikrin</w:t>
      </w:r>
      <w:r w:rsidR="006678FF" w:rsidRPr="00E714F0">
        <w:rPr>
          <w:rFonts w:cs="Arial"/>
          <w:szCs w:val="22"/>
        </w:rPr>
        <w:t>u</w:t>
      </w:r>
      <w:r w:rsidRPr="00E714F0">
        <w:rPr>
          <w:rFonts w:cs="Arial"/>
          <w:szCs w:val="22"/>
        </w:rPr>
        <w:t xml:space="preserve">s jo dalį nustato, kad </w:t>
      </w:r>
      <w:r w:rsidR="00F032D5" w:rsidRPr="00E714F0">
        <w:rPr>
          <w:rFonts w:cs="Arial"/>
          <w:szCs w:val="22"/>
        </w:rPr>
        <w:t>P</w:t>
      </w:r>
      <w:r w:rsidRPr="00E714F0">
        <w:rPr>
          <w:rFonts w:cs="Arial"/>
          <w:szCs w:val="22"/>
        </w:rPr>
        <w:t>asiūlymas, vadovaujantis pirkimo dokumentų reikalavimais, turi būti atmetamas.</w:t>
      </w:r>
    </w:p>
    <w:p w14:paraId="7C421399" w14:textId="1D7C24B1" w:rsidR="001C6309" w:rsidRPr="00C27281" w:rsidRDefault="0050541D"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75" w:name="_Toc97123962"/>
      <w:r w:rsidRPr="00E714F0">
        <w:rPr>
          <w:rFonts w:cs="Arial"/>
          <w:b/>
          <w:bCs/>
          <w:szCs w:val="22"/>
        </w:rPr>
        <w:t>PASIŪLYMŲ ATMETIMO PRIEŽASTYS</w:t>
      </w:r>
      <w:bookmarkEnd w:id="175"/>
    </w:p>
    <w:p w14:paraId="1F7000E4" w14:textId="77777777" w:rsidR="001C6309" w:rsidRPr="00E714F0" w:rsidRDefault="001C6309" w:rsidP="00266D1A">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14:paraId="26DF009F" w14:textId="0510B71B" w:rsidR="001C6309" w:rsidRPr="00E714F0" w:rsidRDefault="00823A40" w:rsidP="00266D1A">
      <w:pPr>
        <w:pStyle w:val="ListParagraph"/>
        <w:numPr>
          <w:ilvl w:val="0"/>
          <w:numId w:val="38"/>
        </w:numPr>
        <w:ind w:left="851" w:hanging="283"/>
        <w:jc w:val="both"/>
        <w:rPr>
          <w:rFonts w:cs="Arial"/>
          <w:szCs w:val="22"/>
        </w:rPr>
      </w:pPr>
      <w:r w:rsidRPr="00E714F0">
        <w:rPr>
          <w:rFonts w:cs="Arial"/>
          <w:szCs w:val="22"/>
        </w:rPr>
        <w:t xml:space="preserve"> </w:t>
      </w:r>
      <w:r w:rsidR="001C6309" w:rsidRPr="00E714F0">
        <w:rPr>
          <w:rFonts w:cs="Arial"/>
          <w:szCs w:val="22"/>
        </w:rPr>
        <w:t>jis yra nepriimtinas, kai yra bent viena šių sąlygų:</w:t>
      </w:r>
    </w:p>
    <w:p w14:paraId="5C9EE663" w14:textId="509F456F" w:rsidR="00300B61" w:rsidRPr="00E714F0" w:rsidRDefault="001C6309">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E714F0">
        <w:rPr>
          <w:rFonts w:cs="Arial"/>
          <w:szCs w:val="22"/>
        </w:rPr>
        <w:t xml:space="preserve">, </w:t>
      </w:r>
      <w:r w:rsidR="004B2665" w:rsidRPr="00E714F0">
        <w:rPr>
          <w:rFonts w:cs="Arial"/>
          <w:szCs w:val="20"/>
        </w:rPr>
        <w:t>nacionalinio saugumo reikalavimų</w:t>
      </w:r>
      <w:r w:rsidRPr="00E714F0">
        <w:rPr>
          <w:rFonts w:cs="Arial"/>
          <w:szCs w:val="22"/>
        </w:rPr>
        <w:t xml:space="preserve"> jeigu taikoma; </w:t>
      </w:r>
    </w:p>
    <w:p w14:paraId="5427ACC7" w14:textId="2004362C" w:rsidR="001C6309" w:rsidRPr="00E714F0" w:rsidRDefault="001C6309" w:rsidP="00266D1A">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LTG nustatytas prieš pradedant Pirkimo </w:t>
      </w:r>
      <w:r w:rsidR="0010611C" w:rsidRPr="00E714F0">
        <w:rPr>
          <w:rFonts w:cs="Arial"/>
          <w:szCs w:val="22"/>
        </w:rPr>
        <w:t>.</w:t>
      </w:r>
      <w:r w:rsidRPr="00E714F0">
        <w:rPr>
          <w:rFonts w:cs="Arial"/>
          <w:szCs w:val="22"/>
        </w:rPr>
        <w:t>procedūrą, išskyrus VPĮ 45 str. 1 d. 5 p. / PĮ 58 str. 1 d. 5 p. numatytus atvejus;</w:t>
      </w:r>
    </w:p>
    <w:p w14:paraId="170F8C8B"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jis gautas pavėluotai;</w:t>
      </w:r>
    </w:p>
    <w:p w14:paraId="3C7D8DA4" w14:textId="2A76AF2D"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dėl jo LTG turi įrodymų apie neleistino susitarimo ar korupcijos atvejus;</w:t>
      </w:r>
    </w:p>
    <w:p w14:paraId="0BF11589" w14:textId="6F597D34"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Tiekėjo Galutiniame pasiūlyme buvo pasiūlyta neįprastai maža kaina arba neįprastai mažos sąnaudos ir Tiekėjas, LTG prašymu, iki nurodyto termino nepateikė raštiško kainos sudėtinių dalių pagrindimo arba kitaip nepagrindė neįprastai mažos kainos arba sąnaudų;</w:t>
      </w:r>
    </w:p>
    <w:p w14:paraId="72E8BE70" w14:textId="50D7E345" w:rsidR="001C6309" w:rsidRPr="00E714F0" w:rsidRDefault="001C6309">
      <w:pPr>
        <w:pStyle w:val="ListParagraph"/>
        <w:numPr>
          <w:ilvl w:val="0"/>
          <w:numId w:val="38"/>
        </w:numPr>
        <w:ind w:left="851" w:hanging="283"/>
        <w:jc w:val="both"/>
        <w:rPr>
          <w:rFonts w:cs="Arial"/>
          <w:szCs w:val="22"/>
        </w:rPr>
      </w:pPr>
      <w:r w:rsidRPr="00E714F0">
        <w:rPr>
          <w:rFonts w:cs="Arial"/>
          <w:szCs w:val="22"/>
        </w:rPr>
        <w:lastRenderedPageBreak/>
        <w:t xml:space="preserve">Galutinis pasiūlymas yra </w:t>
      </w:r>
      <w:r w:rsidR="00D47079" w:rsidRPr="00E714F0">
        <w:rPr>
          <w:rFonts w:cs="Arial"/>
          <w:szCs w:val="22"/>
        </w:rPr>
        <w:t>n</w:t>
      </w:r>
      <w:r w:rsidRPr="00E714F0">
        <w:rPr>
          <w:rFonts w:cs="Arial"/>
          <w:szCs w:val="22"/>
        </w:rPr>
        <w:t>etinkamas, kai neatitinka Pirkimo objekto, įskaitant Techninėje specifikacijoje nustatytus reikalavimus, ir negalėtų patenkinti Pirkimo sąlygose nustatytų Pirkimo objektui keliamų LTG poreikių ir reikalavimų;</w:t>
      </w:r>
    </w:p>
    <w:p w14:paraId="565ADE89" w14:textId="4021C203" w:rsidR="006B5648" w:rsidRPr="00E714F0" w:rsidRDefault="006B5648" w:rsidP="00266D1A">
      <w:pPr>
        <w:pStyle w:val="ListParagraph"/>
        <w:numPr>
          <w:ilvl w:val="0"/>
          <w:numId w:val="38"/>
        </w:numPr>
        <w:ind w:left="851" w:hanging="283"/>
        <w:jc w:val="both"/>
        <w:rPr>
          <w:rFonts w:cs="Arial"/>
          <w:szCs w:val="22"/>
        </w:rPr>
      </w:pPr>
      <w:r w:rsidRPr="00E714F0">
        <w:rPr>
          <w:rFonts w:cs="Arial"/>
          <w:szCs w:val="22"/>
        </w:rPr>
        <w:t>Tiekėjas per LTG nustatytą protingą terminą neištaisė aritmetinių klaidų arba jas ištaisė netinkamai;</w:t>
      </w:r>
    </w:p>
    <w:p w14:paraId="3B3E1D2F"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58F265D2"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Tiekėjo pateikto dokumento vertimas iš esmės neatitinka pateikto originalo turinio ir jis nepateikė paaiškinimo LTG dėl vertinimo neatitikimo;</w:t>
      </w:r>
    </w:p>
    <w:p w14:paraId="663909A5" w14:textId="64E0BFF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pateikė melagingą informaciją apie nustatytų reikalavimų atitikimą, įskaitant informaciją, nurodytą Tiekėjo pateiktoje EBVPD, kurią LTG gali įrodyti bet kokiomis teisėtomis priemonėmis. Tokiu atveju, LTG, vadovaudamasis VPĮ 52 straipsnio arba PĮ 63 straipsnio nuostatomis, taip pat paskelbia informaciją apie tokį Tiekėją CVP IS;</w:t>
      </w:r>
    </w:p>
    <w:p w14:paraId="0AE16E1B" w14:textId="1C705523" w:rsidR="000820D8" w:rsidRPr="00E714F0" w:rsidRDefault="11F96FEE" w:rsidP="000820D8">
      <w:pPr>
        <w:pStyle w:val="ListParagraph"/>
        <w:numPr>
          <w:ilvl w:val="0"/>
          <w:numId w:val="38"/>
        </w:numPr>
        <w:ind w:left="851" w:hanging="283"/>
        <w:jc w:val="both"/>
        <w:rPr>
          <w:rFonts w:cs="Arial"/>
          <w:szCs w:val="20"/>
        </w:rPr>
      </w:pPr>
      <w:r w:rsidRPr="00E714F0">
        <w:rPr>
          <w:rFonts w:cs="Arial"/>
        </w:rPr>
        <w:t>Tiekėjas per LTG nustatytą terminą, nepaaiškino, nepatikslino, nepapildė ar nepateikė Pirkimo sąlygose nurodytų kartu su Pasiūlymu teikiamų dokumentų</w:t>
      </w:r>
      <w:r w:rsidR="000820D8" w:rsidRPr="00E714F0">
        <w:rPr>
          <w:rFonts w:cs="Arial"/>
        </w:rPr>
        <w:t xml:space="preserve"> </w:t>
      </w:r>
      <w:r w:rsidR="000820D8"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E714F0">
        <w:rPr>
          <w:rStyle w:val="ui-provider"/>
          <w:rFonts w:cs="Arial"/>
          <w:szCs w:val="22"/>
        </w:rPr>
        <w:t xml:space="preserve">įskaitant atitikties nacionalinio saugumo reikalavimams, </w:t>
      </w:r>
      <w:r w:rsidR="000820D8" w:rsidRPr="00E714F0">
        <w:rPr>
          <w:rFonts w:cs="Arial"/>
          <w:szCs w:val="20"/>
        </w:rPr>
        <w:t>o pakartotinas kreipimasis į Tiekėją yra negalimas, vadovaujantis Pasiūlymų patikslinimo, papildymo ar paaiškinimo taisyklėmis;</w:t>
      </w:r>
    </w:p>
    <w:p w14:paraId="24745B46"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Tiekėjo Galutiniame pasiūlyme nurodyta Pasiūlymo kaina ir (ar) įkainis be PVM viršijo Tiekėjo Pirminiame pasiūlyme (Pakeistame pasiūlyme (jei toks taikomas)) nurodytą Pasiūlymo kainą ir (ar) įkainį be PVM ir Tiekėjas, LTG prašymu, iki nurodyto termino nepateikė pagrįstų Pasiūlymo kainos padidinimo aplinkybių;</w:t>
      </w:r>
    </w:p>
    <w:p w14:paraId="1EDE54E3" w14:textId="76D7DA79"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E714F0" w:rsidRDefault="00CF4A10" w:rsidP="00266D1A">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3A2173E8" w14:textId="35836E9B"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r w:rsidR="00221507" w:rsidRPr="00E714F0">
        <w:rPr>
          <w:rFonts w:cs="Arial"/>
          <w:szCs w:val="22"/>
        </w:rPr>
        <w:t xml:space="preserve"> (jei taikoma)</w:t>
      </w:r>
      <w:r w:rsidRPr="00E714F0">
        <w:rPr>
          <w:rFonts w:cs="Arial"/>
          <w:szCs w:val="22"/>
        </w:rPr>
        <w:t>;</w:t>
      </w:r>
    </w:p>
    <w:p w14:paraId="3068626D"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12D128EE" w14:textId="3C741685" w:rsidR="00C56DA2" w:rsidRPr="00C27281"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Vertinami ir palyginami tik tie Galutiniai pasiūlymai, kurie atitinka Pirkimo sąlygose nurodytus reikalavimus.</w:t>
      </w:r>
    </w:p>
    <w:p w14:paraId="3575D5A6" w14:textId="45D5FC7E" w:rsidR="00DF3065" w:rsidRPr="00C27281" w:rsidRDefault="00C46FD7"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76" w:name="_Toc97123963"/>
      <w:r w:rsidRPr="00E714F0">
        <w:rPr>
          <w:rFonts w:cs="Arial"/>
          <w:b/>
          <w:bCs/>
          <w:szCs w:val="22"/>
        </w:rPr>
        <w:t>INFORMAVIMAS APIE PIRKIMO PROCEDŪRŲ REZULTATUS</w:t>
      </w:r>
      <w:bookmarkEnd w:id="176"/>
    </w:p>
    <w:p w14:paraId="162E73C1" w14:textId="67203CF4" w:rsidR="002619AF" w:rsidRPr="002A1978" w:rsidRDefault="008A321E" w:rsidP="002A1978">
      <w:pPr>
        <w:pStyle w:val="ListParagraph"/>
        <w:numPr>
          <w:ilvl w:val="1"/>
          <w:numId w:val="1"/>
        </w:numPr>
        <w:tabs>
          <w:tab w:val="left" w:pos="567"/>
        </w:tabs>
        <w:ind w:hanging="1080"/>
        <w:rPr>
          <w:rFonts w:eastAsia="Calibri" w:cs="Arial"/>
          <w:szCs w:val="22"/>
        </w:rPr>
      </w:pPr>
      <w:r w:rsidRPr="002A1978">
        <w:rPr>
          <w:rFonts w:eastAsia="Calibri" w:cs="Arial"/>
          <w:szCs w:val="22"/>
        </w:rPr>
        <w:t>LTG Tiekėjams CVP IS priemonėmis pateikia šią informaciją apie pirkimą:</w:t>
      </w:r>
    </w:p>
    <w:tbl>
      <w:tblPr>
        <w:tblStyle w:val="TableGrid"/>
        <w:tblW w:w="10137" w:type="dxa"/>
        <w:tblInd w:w="-5" w:type="dxa"/>
        <w:tblLook w:val="04A0" w:firstRow="1" w:lastRow="0" w:firstColumn="1" w:lastColumn="0" w:noHBand="0" w:noVBand="1"/>
      </w:tblPr>
      <w:tblGrid>
        <w:gridCol w:w="2694"/>
        <w:gridCol w:w="4252"/>
        <w:gridCol w:w="3191"/>
      </w:tblGrid>
      <w:tr w:rsidR="00AA1C1B" w:rsidRPr="00D54E1E" w14:paraId="63B01C09" w14:textId="77777777" w:rsidTr="005C52C4">
        <w:trPr>
          <w:tblHeader/>
        </w:trPr>
        <w:tc>
          <w:tcPr>
            <w:tcW w:w="2694" w:type="dxa"/>
            <w:shd w:val="clear" w:color="auto" w:fill="FDE9D9" w:themeFill="accent6" w:themeFillTint="33"/>
            <w:vAlign w:val="center"/>
          </w:tcPr>
          <w:p w14:paraId="1FDF5B1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4252" w:type="dxa"/>
            <w:shd w:val="clear" w:color="auto" w:fill="FDE9D9" w:themeFill="accent6" w:themeFillTint="33"/>
            <w:vAlign w:val="center"/>
          </w:tcPr>
          <w:p w14:paraId="56B58306"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14:paraId="0C7073F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Išimtys, kai LTG neprivalo teikti informacijos</w:t>
            </w:r>
          </w:p>
        </w:tc>
      </w:tr>
      <w:tr w:rsidR="00AA1C1B" w:rsidRPr="00D54E1E" w14:paraId="57EB5BC9" w14:textId="77777777" w:rsidTr="005C52C4">
        <w:tc>
          <w:tcPr>
            <w:tcW w:w="2694" w:type="dxa"/>
          </w:tcPr>
          <w:p w14:paraId="562E3A98" w14:textId="4540EAC6" w:rsidR="00035F00" w:rsidRPr="00E714F0" w:rsidRDefault="00035F00" w:rsidP="005C52C4">
            <w:pPr>
              <w:pStyle w:val="ListParagraph"/>
              <w:numPr>
                <w:ilvl w:val="0"/>
                <w:numId w:val="40"/>
              </w:numPr>
              <w:tabs>
                <w:tab w:val="left" w:pos="313"/>
                <w:tab w:val="left" w:pos="993"/>
              </w:tabs>
              <w:suppressAutoHyphens/>
              <w:autoSpaceDN w:val="0"/>
              <w:ind w:left="-57" w:right="-57" w:firstLine="0"/>
              <w:contextualSpacing w:val="0"/>
              <w:jc w:val="both"/>
              <w:textAlignment w:val="baseline"/>
              <w:rPr>
                <w:rFonts w:cs="Arial"/>
                <w:sz w:val="22"/>
                <w:szCs w:val="22"/>
              </w:rPr>
            </w:pPr>
            <w:r w:rsidRPr="00E714F0">
              <w:rPr>
                <w:rFonts w:cs="Arial"/>
                <w:sz w:val="22"/>
                <w:szCs w:val="22"/>
              </w:rPr>
              <w:t xml:space="preserve">Per </w:t>
            </w:r>
            <w:r w:rsidR="00221507" w:rsidRPr="00E714F0">
              <w:rPr>
                <w:rFonts w:cs="Arial"/>
                <w:sz w:val="22"/>
                <w:szCs w:val="22"/>
              </w:rPr>
              <w:t>3</w:t>
            </w:r>
            <w:r w:rsidRPr="00E714F0">
              <w:rPr>
                <w:rFonts w:cs="Arial"/>
                <w:sz w:val="22"/>
                <w:szCs w:val="22"/>
              </w:rPr>
              <w:t xml:space="preserve"> (</w:t>
            </w:r>
            <w:r w:rsidR="00221507" w:rsidRPr="00E714F0">
              <w:rPr>
                <w:rFonts w:cs="Arial"/>
                <w:sz w:val="22"/>
                <w:szCs w:val="22"/>
              </w:rPr>
              <w:t>tris</w:t>
            </w:r>
            <w:r w:rsidRPr="00E714F0">
              <w:rPr>
                <w:rFonts w:cs="Arial"/>
                <w:sz w:val="22"/>
                <w:szCs w:val="22"/>
              </w:rPr>
              <w:t>) darbo dienas nuo sprendimo dėl pirkimo rezultatų priėmimo</w:t>
            </w:r>
          </w:p>
        </w:tc>
        <w:tc>
          <w:tcPr>
            <w:tcW w:w="4252" w:type="dxa"/>
          </w:tcPr>
          <w:p w14:paraId="468AC4F7" w14:textId="77777777" w:rsidR="00035F00" w:rsidRPr="00E714F0" w:rsidRDefault="00035F00" w:rsidP="005C52C4">
            <w:pPr>
              <w:pStyle w:val="ListParagraph"/>
              <w:numPr>
                <w:ilvl w:val="0"/>
                <w:numId w:val="41"/>
              </w:numPr>
              <w:tabs>
                <w:tab w:val="left" w:pos="316"/>
              </w:tabs>
              <w:suppressAutoHyphens/>
              <w:autoSpaceDN w:val="0"/>
              <w:ind w:left="-57" w:right="-57" w:firstLine="0"/>
              <w:contextualSpacing w:val="0"/>
              <w:jc w:val="both"/>
              <w:textAlignment w:val="baseline"/>
              <w:rPr>
                <w:rFonts w:eastAsiaTheme="minorEastAsia" w:cs="Arial"/>
                <w:color w:val="000000"/>
                <w:sz w:val="22"/>
                <w:szCs w:val="22"/>
              </w:rPr>
            </w:pPr>
            <w:r w:rsidRPr="00E714F0">
              <w:rPr>
                <w:rFonts w:eastAsiaTheme="minorEastAsia" w:cs="Arial"/>
                <w:color w:val="000000" w:themeColor="text1"/>
                <w:sz w:val="22"/>
                <w:szCs w:val="22"/>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54B31936" w14:textId="77777777" w:rsidR="00035F00" w:rsidRPr="00E714F0" w:rsidRDefault="00035F00" w:rsidP="005C52C4">
            <w:pPr>
              <w:pStyle w:val="ListParagraph"/>
              <w:numPr>
                <w:ilvl w:val="0"/>
                <w:numId w:val="41"/>
              </w:numPr>
              <w:tabs>
                <w:tab w:val="left" w:pos="316"/>
              </w:tabs>
              <w:suppressAutoHyphens/>
              <w:autoSpaceDN w:val="0"/>
              <w:ind w:left="-57" w:right="-57"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Pasiūlymų eilė;</w:t>
            </w:r>
          </w:p>
          <w:p w14:paraId="75DB1284" w14:textId="77777777" w:rsidR="00035F00" w:rsidRPr="00E714F0" w:rsidRDefault="00035F00" w:rsidP="005C52C4">
            <w:pPr>
              <w:pStyle w:val="ListParagraph"/>
              <w:numPr>
                <w:ilvl w:val="0"/>
                <w:numId w:val="41"/>
              </w:numPr>
              <w:tabs>
                <w:tab w:val="left" w:pos="316"/>
              </w:tabs>
              <w:suppressAutoHyphens/>
              <w:autoSpaceDN w:val="0"/>
              <w:ind w:left="-57" w:right="-57"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Laimėjusį Pasiūlymą pateikęs Tiekėjas;</w:t>
            </w:r>
          </w:p>
          <w:p w14:paraId="46F7B3DA" w14:textId="77777777" w:rsidR="00645E6F" w:rsidRPr="00E714F0" w:rsidRDefault="00645E6F" w:rsidP="005C52C4">
            <w:pPr>
              <w:pStyle w:val="ListParagraph"/>
              <w:numPr>
                <w:ilvl w:val="0"/>
                <w:numId w:val="41"/>
              </w:numPr>
              <w:tabs>
                <w:tab w:val="left" w:pos="316"/>
              </w:tabs>
              <w:suppressAutoHyphens/>
              <w:autoSpaceDN w:val="0"/>
              <w:ind w:left="-57" w:right="-57"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lastRenderedPageBreak/>
              <w:t>Informacija, kad atidėjimo terminas netaikomas.</w:t>
            </w:r>
          </w:p>
          <w:p w14:paraId="07249836" w14:textId="44CF99A9" w:rsidR="00035F00" w:rsidRPr="00E714F0" w:rsidRDefault="00035F00" w:rsidP="005C52C4">
            <w:pPr>
              <w:pStyle w:val="ListParagraph"/>
              <w:numPr>
                <w:ilvl w:val="0"/>
                <w:numId w:val="41"/>
              </w:numPr>
              <w:tabs>
                <w:tab w:val="left" w:pos="316"/>
              </w:tabs>
              <w:suppressAutoHyphens/>
              <w:autoSpaceDN w:val="0"/>
              <w:ind w:left="-57" w:right="-57"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Priežastys, dėl kurių buvo priimtas sprendimas nesudaryti pirkimo sutarties ar preliminariosios sutarties (jei taikoma),</w:t>
            </w:r>
          </w:p>
          <w:p w14:paraId="21F0147A" w14:textId="77777777" w:rsidR="00035F00" w:rsidRPr="00E714F0" w:rsidRDefault="00035F00" w:rsidP="005C52C4">
            <w:pPr>
              <w:pStyle w:val="ListParagraph"/>
              <w:numPr>
                <w:ilvl w:val="0"/>
                <w:numId w:val="41"/>
              </w:numPr>
              <w:tabs>
                <w:tab w:val="left" w:pos="13"/>
                <w:tab w:val="left" w:pos="296"/>
              </w:tabs>
              <w:suppressAutoHyphens/>
              <w:autoSpaceDN w:val="0"/>
              <w:ind w:left="-57" w:right="-57" w:firstLine="0"/>
              <w:contextualSpacing w:val="0"/>
              <w:jc w:val="both"/>
              <w:textAlignment w:val="baseline"/>
              <w:rPr>
                <w:rFonts w:cs="Arial"/>
                <w:sz w:val="22"/>
                <w:szCs w:val="22"/>
              </w:rPr>
            </w:pPr>
            <w:r w:rsidRPr="00E714F0">
              <w:rPr>
                <w:rFonts w:eastAsiaTheme="minorHAnsi" w:cs="Arial"/>
                <w:color w:val="000000"/>
                <w:sz w:val="22"/>
                <w:szCs w:val="22"/>
              </w:rPr>
              <w:t>Priežastys, dėl kurių buvo priimtas sprendimas pradėti pirkimą iš naujo (jei taikoma).</w:t>
            </w:r>
          </w:p>
        </w:tc>
        <w:tc>
          <w:tcPr>
            <w:tcW w:w="3191" w:type="dxa"/>
          </w:tcPr>
          <w:p w14:paraId="124E6364" w14:textId="3E93BD3D" w:rsidR="00035F00" w:rsidRPr="00E714F0" w:rsidRDefault="00035F00" w:rsidP="005C52C4">
            <w:pPr>
              <w:pStyle w:val="ListParagraph"/>
              <w:numPr>
                <w:ilvl w:val="0"/>
                <w:numId w:val="43"/>
              </w:numPr>
              <w:tabs>
                <w:tab w:val="left" w:pos="362"/>
              </w:tabs>
              <w:suppressAutoHyphens/>
              <w:autoSpaceDN w:val="0"/>
              <w:ind w:left="-57" w:right="-57"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Vykdomas supaprastintas pirkimas ar VPĮ 2 priede nurodytų socialinių ir kitų specialiųjų paslaugų pirkimų atveju pirkimo sutartis, kurios numatoma vertė neviršija 10 000 Eur be PVM, sudaroma preliminariosios sutarties pagrindu;</w:t>
            </w:r>
          </w:p>
          <w:p w14:paraId="6447A959" w14:textId="37C1F5B6" w:rsidR="00035F00" w:rsidRPr="00E714F0" w:rsidRDefault="00035F00" w:rsidP="005C52C4">
            <w:pPr>
              <w:pStyle w:val="ListParagraph"/>
              <w:numPr>
                <w:ilvl w:val="0"/>
                <w:numId w:val="43"/>
              </w:numPr>
              <w:tabs>
                <w:tab w:val="left" w:pos="362"/>
              </w:tabs>
              <w:suppressAutoHyphens/>
              <w:autoSpaceDN w:val="0"/>
              <w:ind w:left="-57" w:right="-57" w:firstLine="0"/>
              <w:contextualSpacing w:val="0"/>
              <w:jc w:val="both"/>
              <w:textAlignment w:val="baseline"/>
              <w:rPr>
                <w:rFonts w:cs="Arial"/>
                <w:sz w:val="22"/>
                <w:szCs w:val="22"/>
              </w:rPr>
            </w:pPr>
            <w:r w:rsidRPr="00E714F0">
              <w:rPr>
                <w:rFonts w:cs="Arial"/>
                <w:color w:val="000000"/>
                <w:sz w:val="22"/>
                <w:szCs w:val="22"/>
              </w:rPr>
              <w:lastRenderedPageBreak/>
              <w:t xml:space="preserve">Kai </w:t>
            </w:r>
            <w:r w:rsidR="0073364F" w:rsidRPr="00E714F0">
              <w:rPr>
                <w:rFonts w:cs="Arial"/>
                <w:color w:val="000000"/>
                <w:sz w:val="22"/>
                <w:szCs w:val="22"/>
              </w:rPr>
              <w:t>P</w:t>
            </w:r>
            <w:r w:rsidRPr="00E714F0">
              <w:rPr>
                <w:rFonts w:cs="Arial"/>
                <w:color w:val="000000"/>
                <w:sz w:val="22"/>
                <w:szCs w:val="22"/>
              </w:rPr>
              <w:t>asiūlymas pateikiamas žodžiu ar pirkimo sutartis sudaroma žodžiu.</w:t>
            </w:r>
          </w:p>
        </w:tc>
      </w:tr>
      <w:tr w:rsidR="00AA1C1B" w:rsidRPr="00D54E1E" w14:paraId="70D6E8F9" w14:textId="77777777" w:rsidTr="005C52C4">
        <w:tc>
          <w:tcPr>
            <w:tcW w:w="2694" w:type="dxa"/>
          </w:tcPr>
          <w:p w14:paraId="1748AAE7" w14:textId="77777777" w:rsidR="00035F00" w:rsidRPr="00E714F0" w:rsidRDefault="00035F00" w:rsidP="005C52C4">
            <w:pPr>
              <w:pStyle w:val="ListParagraph"/>
              <w:numPr>
                <w:ilvl w:val="0"/>
                <w:numId w:val="40"/>
              </w:numPr>
              <w:tabs>
                <w:tab w:val="left" w:pos="317"/>
              </w:tabs>
              <w:suppressAutoHyphens/>
              <w:autoSpaceDN w:val="0"/>
              <w:ind w:left="-57" w:right="-57"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4252" w:type="dxa"/>
          </w:tcPr>
          <w:p w14:paraId="59D11484" w14:textId="7E812D20" w:rsidR="00035F00" w:rsidRPr="00E714F0" w:rsidRDefault="00035F00" w:rsidP="005C52C4">
            <w:pPr>
              <w:pStyle w:val="ListParagraph"/>
              <w:numPr>
                <w:ilvl w:val="0"/>
                <w:numId w:val="42"/>
              </w:numPr>
              <w:tabs>
                <w:tab w:val="left" w:pos="296"/>
              </w:tabs>
              <w:suppressAutoHyphens/>
              <w:autoSpaceDN w:val="0"/>
              <w:spacing w:line="20" w:lineRule="atLeast"/>
              <w:ind w:left="-57" w:right="-57"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0073364F" w:rsidRPr="00E714F0">
              <w:rPr>
                <w:rFonts w:cs="Arial"/>
                <w:color w:val="000000"/>
                <w:sz w:val="22"/>
                <w:szCs w:val="22"/>
              </w:rPr>
              <w:t>P</w:t>
            </w:r>
            <w:r w:rsidRPr="00E714F0">
              <w:rPr>
                <w:rFonts w:cs="Arial"/>
                <w:color w:val="000000"/>
                <w:sz w:val="22"/>
                <w:szCs w:val="22"/>
              </w:rPr>
              <w:t>a</w:t>
            </w:r>
            <w:r w:rsidR="00543E3A" w:rsidRPr="00E714F0">
              <w:rPr>
                <w:rFonts w:cs="Arial"/>
                <w:color w:val="000000"/>
                <w:sz w:val="22"/>
                <w:szCs w:val="22"/>
              </w:rPr>
              <w:t>siūlymo</w:t>
            </w:r>
            <w:r w:rsidRPr="00E714F0">
              <w:rPr>
                <w:rFonts w:cs="Arial"/>
                <w:color w:val="000000"/>
                <w:sz w:val="22"/>
                <w:szCs w:val="22"/>
              </w:rPr>
              <w:t xml:space="preserve"> atmetimo priežastys.</w:t>
            </w:r>
          </w:p>
          <w:p w14:paraId="450CF96C" w14:textId="179440AC" w:rsidR="00035F00" w:rsidRPr="00E714F0" w:rsidRDefault="00035F00" w:rsidP="005C52C4">
            <w:pPr>
              <w:pStyle w:val="ListParagraph"/>
              <w:numPr>
                <w:ilvl w:val="0"/>
                <w:numId w:val="42"/>
              </w:numPr>
              <w:tabs>
                <w:tab w:val="left" w:pos="296"/>
              </w:tabs>
              <w:suppressAutoHyphens/>
              <w:autoSpaceDN w:val="0"/>
              <w:spacing w:line="20" w:lineRule="atLeast"/>
              <w:ind w:left="-57" w:right="-57"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0073364F" w:rsidRPr="00E714F0">
              <w:rPr>
                <w:rFonts w:cs="Arial"/>
                <w:color w:val="000000"/>
                <w:sz w:val="22"/>
                <w:szCs w:val="22"/>
              </w:rPr>
              <w:t>P</w:t>
            </w:r>
            <w:r w:rsidRPr="00E714F0">
              <w:rPr>
                <w:rFonts w:cs="Arial"/>
                <w:color w:val="000000"/>
                <w:sz w:val="22"/>
                <w:szCs w:val="22"/>
              </w:rPr>
              <w:t>asiūlymas nebuvo atmestas:</w:t>
            </w:r>
          </w:p>
          <w:p w14:paraId="1DC98C89" w14:textId="42790A2A" w:rsidR="00035F00" w:rsidRPr="00E714F0" w:rsidRDefault="00035F00" w:rsidP="005C52C4">
            <w:pPr>
              <w:pStyle w:val="ListParagraph"/>
              <w:numPr>
                <w:ilvl w:val="0"/>
                <w:numId w:val="44"/>
              </w:numPr>
              <w:tabs>
                <w:tab w:val="left" w:pos="296"/>
              </w:tabs>
              <w:suppressAutoHyphens/>
              <w:autoSpaceDN w:val="0"/>
              <w:spacing w:line="20" w:lineRule="atLeast"/>
              <w:ind w:left="-57" w:right="-57" w:firstLine="0"/>
              <w:contextualSpacing w:val="0"/>
              <w:jc w:val="both"/>
              <w:textAlignment w:val="baseline"/>
              <w:rPr>
                <w:rFonts w:cs="Arial"/>
                <w:color w:val="000000"/>
                <w:sz w:val="22"/>
                <w:szCs w:val="22"/>
              </w:rPr>
            </w:pPr>
            <w:r w:rsidRPr="00E714F0">
              <w:rPr>
                <w:rFonts w:cs="Arial"/>
                <w:color w:val="000000"/>
                <w:sz w:val="22"/>
                <w:szCs w:val="22"/>
              </w:rPr>
              <w:t xml:space="preserve">laimėjusio </w:t>
            </w:r>
            <w:r w:rsidR="0073364F" w:rsidRPr="00E714F0">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0073364F" w:rsidRPr="00E714F0">
              <w:rPr>
                <w:rFonts w:cs="Arial"/>
                <w:color w:val="000000"/>
                <w:sz w:val="22"/>
                <w:szCs w:val="22"/>
              </w:rPr>
              <w:t>P</w:t>
            </w:r>
            <w:r w:rsidRPr="00E714F0">
              <w:rPr>
                <w:rFonts w:cs="Arial"/>
                <w:color w:val="000000"/>
                <w:sz w:val="22"/>
                <w:szCs w:val="22"/>
              </w:rPr>
              <w:t xml:space="preserve">asiūlymas buvo pripažintas geriausiu, taip pat šį </w:t>
            </w:r>
            <w:r w:rsidR="0073364F" w:rsidRPr="00E714F0">
              <w:rPr>
                <w:rFonts w:cs="Arial"/>
                <w:color w:val="000000"/>
                <w:sz w:val="22"/>
                <w:szCs w:val="22"/>
              </w:rPr>
              <w:t>P</w:t>
            </w:r>
            <w:r w:rsidRPr="00E714F0">
              <w:rPr>
                <w:rFonts w:cs="Arial"/>
                <w:color w:val="000000"/>
                <w:sz w:val="22"/>
                <w:szCs w:val="22"/>
              </w:rPr>
              <w:t>asiūlymą pateikusio Tiekėjo ar preliminariosios sutarties šalių pavadinimus;</w:t>
            </w:r>
          </w:p>
          <w:p w14:paraId="5821379D" w14:textId="3AED5807" w:rsidR="00035F00" w:rsidRPr="00E714F0" w:rsidRDefault="00035F00" w:rsidP="005C52C4">
            <w:pPr>
              <w:pStyle w:val="ListParagraph"/>
              <w:numPr>
                <w:ilvl w:val="0"/>
                <w:numId w:val="44"/>
              </w:numPr>
              <w:tabs>
                <w:tab w:val="left" w:pos="296"/>
              </w:tabs>
              <w:suppressAutoHyphens/>
              <w:autoSpaceDN w:val="0"/>
              <w:spacing w:line="20" w:lineRule="atLeast"/>
              <w:ind w:left="-57" w:right="-57" w:firstLine="0"/>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005B5C3B" w:rsidRPr="00E714F0">
              <w:rPr>
                <w:rFonts w:cs="Arial"/>
                <w:color w:val="000000"/>
                <w:sz w:val="22"/>
                <w:szCs w:val="22"/>
              </w:rPr>
              <w:t>D</w:t>
            </w:r>
            <w:r w:rsidRPr="00E714F0">
              <w:rPr>
                <w:rFonts w:cs="Arial"/>
                <w:color w:val="000000"/>
                <w:sz w:val="22"/>
                <w:szCs w:val="22"/>
              </w:rPr>
              <w:t>erybų ir dialogo su dalyviais eigą ir pažangą;</w:t>
            </w:r>
          </w:p>
          <w:p w14:paraId="0D5F65B1" w14:textId="079E657D" w:rsidR="00035F00" w:rsidRPr="00E714F0" w:rsidRDefault="00035F00" w:rsidP="005C52C4">
            <w:pPr>
              <w:pStyle w:val="ListParagraph"/>
              <w:numPr>
                <w:ilvl w:val="0"/>
                <w:numId w:val="42"/>
              </w:numPr>
              <w:tabs>
                <w:tab w:val="left" w:pos="296"/>
              </w:tabs>
              <w:suppressAutoHyphens/>
              <w:autoSpaceDN w:val="0"/>
              <w:spacing w:line="20" w:lineRule="atLeast"/>
              <w:ind w:left="-57" w:right="-57"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0073364F" w:rsidRPr="00E714F0">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w:t>
            </w:r>
            <w:r w:rsidR="00554EDA">
              <w:rPr>
                <w:rFonts w:cs="Arial"/>
                <w:color w:val="000000" w:themeColor="text1"/>
                <w:sz w:val="22"/>
                <w:szCs w:val="22"/>
              </w:rPr>
              <w:t xml:space="preserve"> </w:t>
            </w:r>
            <w:r w:rsidRPr="00E714F0">
              <w:rPr>
                <w:rFonts w:cs="Arial"/>
                <w:color w:val="000000" w:themeColor="text1"/>
                <w:sz w:val="22"/>
                <w:szCs w:val="22"/>
              </w:rPr>
              <w:t>o VPĮ 37</w:t>
            </w:r>
            <w:r w:rsidR="00554EDA">
              <w:rPr>
                <w:rFonts w:cs="Arial"/>
                <w:color w:val="000000" w:themeColor="text1"/>
                <w:sz w:val="22"/>
                <w:szCs w:val="22"/>
              </w:rPr>
              <w:t xml:space="preserve"> </w:t>
            </w:r>
            <w:r w:rsidRPr="00E714F0">
              <w:rPr>
                <w:rFonts w:cs="Arial"/>
                <w:color w:val="000000" w:themeColor="text1"/>
                <w:sz w:val="22"/>
                <w:szCs w:val="22"/>
              </w:rPr>
              <w:t>straipsnio 6 ir 7 dalyse / PĮ 50 straipsnio 6 ir 7 dalyse nurodytais atvejais</w:t>
            </w:r>
            <w:r w:rsidR="00554EDA">
              <w:rPr>
                <w:rFonts w:cs="Arial"/>
                <w:color w:val="000000" w:themeColor="text1"/>
                <w:sz w:val="22"/>
                <w:szCs w:val="22"/>
              </w:rPr>
              <w:t xml:space="preserve"> </w:t>
            </w:r>
            <w:r w:rsidRPr="00E714F0">
              <w:rPr>
                <w:rFonts w:cs="Arial"/>
                <w:color w:val="000000" w:themeColor="text1"/>
                <w:sz w:val="22"/>
                <w:szCs w:val="22"/>
              </w:rPr>
              <w:t>–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E714F0" w:rsidRDefault="00035F00" w:rsidP="005C52C4">
            <w:pPr>
              <w:pStyle w:val="ListParagraph"/>
              <w:tabs>
                <w:tab w:val="left" w:pos="993"/>
                <w:tab w:val="left" w:pos="1134"/>
              </w:tabs>
              <w:ind w:left="-57" w:right="-57"/>
              <w:jc w:val="center"/>
              <w:rPr>
                <w:rFonts w:cs="Arial"/>
                <w:sz w:val="22"/>
                <w:szCs w:val="22"/>
              </w:rPr>
            </w:pPr>
            <w:r w:rsidRPr="00E714F0">
              <w:rPr>
                <w:rFonts w:cs="Arial"/>
                <w:sz w:val="22"/>
                <w:szCs w:val="22"/>
              </w:rPr>
              <w:t>-</w:t>
            </w:r>
          </w:p>
        </w:tc>
      </w:tr>
    </w:tbl>
    <w:p w14:paraId="77AD49A2" w14:textId="6B4D2478" w:rsidR="00D23B73" w:rsidRPr="00C27281" w:rsidRDefault="00764F41" w:rsidP="002A1978">
      <w:pPr>
        <w:pStyle w:val="ListParagraph"/>
        <w:numPr>
          <w:ilvl w:val="1"/>
          <w:numId w:val="1"/>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rsidRPr="00E714F0">
        <w:rPr>
          <w:rFonts w:cs="Arial"/>
          <w:szCs w:val="22"/>
        </w:rPr>
        <w:t xml:space="preserve">LTG neteikia </w:t>
      </w:r>
      <w:r w:rsidRPr="00E714F0">
        <w:rPr>
          <w:rFonts w:cs="Arial"/>
          <w:color w:val="000000" w:themeColor="text1"/>
          <w:szCs w:val="22"/>
        </w:rPr>
        <w:t>VPĮ 58 straipsnyje arba PĮ 68 straipsnyje nurodytos informacijos</w:t>
      </w:r>
      <w:r w:rsidRPr="00E714F0">
        <w:rPr>
          <w:rFonts w:cs="Arial"/>
          <w:szCs w:val="22"/>
        </w:rPr>
        <w:t xml:space="preserve">, jeigu jos atskleidimas prieštarauja </w:t>
      </w:r>
      <w:r w:rsidRPr="00E714F0">
        <w:rPr>
          <w:rFonts w:eastAsia="Calibri" w:cs="Arial"/>
          <w:szCs w:val="22"/>
        </w:rPr>
        <w:t xml:space="preserve">informacijos ir duomenų apsaugą </w:t>
      </w:r>
      <w:r w:rsidRPr="00E714F0">
        <w:rPr>
          <w:rFonts w:cs="Arial"/>
          <w:szCs w:val="22"/>
        </w:rPr>
        <w:t>reguliuojantiems teisės aktams arba visuomenės interesams, pažeidžia teisėtus konkretaus Tiekėjo komercinius interesus arba turi neigiamą poveikį Tiekėjų konkurencijai</w:t>
      </w:r>
      <w:r w:rsidR="00102CF6" w:rsidRPr="00E714F0">
        <w:rPr>
          <w:rFonts w:cs="Arial"/>
          <w:szCs w:val="22"/>
        </w:rPr>
        <w:t>.</w:t>
      </w:r>
    </w:p>
    <w:p w14:paraId="58AB2899" w14:textId="631CB267" w:rsidR="00574CBD" w:rsidRPr="00C27281" w:rsidRDefault="00EF3614" w:rsidP="0066605E">
      <w:pPr>
        <w:pStyle w:val="Heading1"/>
        <w:numPr>
          <w:ilvl w:val="0"/>
          <w:numId w:val="1"/>
        </w:numPr>
        <w:tabs>
          <w:tab w:val="left" w:pos="426"/>
          <w:tab w:val="left" w:pos="993"/>
          <w:tab w:val="left" w:pos="1276"/>
        </w:tabs>
        <w:spacing w:before="240" w:after="120"/>
        <w:ind w:left="0" w:firstLine="567"/>
        <w:jc w:val="center"/>
        <w:rPr>
          <w:rFonts w:cs="Arial"/>
          <w:b/>
          <w:bCs/>
          <w:szCs w:val="22"/>
        </w:rPr>
      </w:pPr>
      <w:bookmarkStart w:id="181" w:name="_Toc97123964"/>
      <w:r w:rsidRPr="00E714F0">
        <w:rPr>
          <w:rFonts w:cs="Arial"/>
          <w:b/>
          <w:bCs/>
          <w:szCs w:val="22"/>
        </w:rPr>
        <w:t>SUTARTIES SUDARYMAS</w:t>
      </w:r>
      <w:bookmarkEnd w:id="181"/>
    </w:p>
    <w:p w14:paraId="3ECB0F97" w14:textId="4626C6F3" w:rsidR="001D5731" w:rsidRPr="007366BD"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 xml:space="preserve">Sutartis </w:t>
      </w:r>
      <w:r w:rsidRPr="007366BD">
        <w:rPr>
          <w:rFonts w:eastAsia="Calibri" w:cs="Arial"/>
          <w:szCs w:val="22"/>
        </w:rPr>
        <w:t>sudaroma nedelsiant</w:t>
      </w:r>
      <w:r w:rsidR="00066426" w:rsidRPr="007366BD">
        <w:rPr>
          <w:rFonts w:eastAsia="Calibri" w:cs="Arial"/>
          <w:szCs w:val="22"/>
        </w:rPr>
        <w:t>,</w:t>
      </w:r>
      <w:r w:rsidRPr="007366BD">
        <w:rPr>
          <w:rFonts w:eastAsia="Calibri" w:cs="Arial"/>
          <w:szCs w:val="22"/>
        </w:rPr>
        <w:t xml:space="preserve"> atidėjimo terminas nėra taikomas.</w:t>
      </w:r>
    </w:p>
    <w:p w14:paraId="342D0550" w14:textId="77777777" w:rsidR="002D02A9" w:rsidRPr="007366BD" w:rsidRDefault="002D02A9"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7366BD">
        <w:rPr>
          <w:rFonts w:eastAsia="Calibri" w:cs="Arial"/>
          <w:bCs/>
          <w:szCs w:val="22"/>
        </w:rPr>
        <w:t xml:space="preserve">LTG, sudarydama sutartį su laimėjusiu tiekėju, vadovaujasi VPĮ 86 straipsnio ir PĮ 94 straipsnio </w:t>
      </w:r>
      <w:r w:rsidRPr="007366BD">
        <w:rPr>
          <w:rFonts w:eastAsia="Calibri" w:cs="Arial"/>
          <w:szCs w:val="22"/>
        </w:rPr>
        <w:t>nuostatomis</w:t>
      </w:r>
      <w:r w:rsidRPr="007366BD">
        <w:rPr>
          <w:rFonts w:eastAsia="Calibri" w:cs="Arial"/>
          <w:bCs/>
          <w:szCs w:val="22"/>
        </w:rPr>
        <w:t xml:space="preserve">. </w:t>
      </w:r>
    </w:p>
    <w:p w14:paraId="0F21E9E0" w14:textId="3D8304ED" w:rsidR="005F2C5E" w:rsidRPr="007366BD"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7366BD">
        <w:rPr>
          <w:rFonts w:eastAsia="Calibri" w:cs="Arial"/>
          <w:bCs/>
          <w:szCs w:val="22"/>
        </w:rPr>
        <w:t>Tiekėjas</w:t>
      </w:r>
      <w:r w:rsidR="00EF3614" w:rsidRPr="007366BD">
        <w:rPr>
          <w:rFonts w:eastAsia="Calibri" w:cs="Arial"/>
          <w:bCs/>
          <w:szCs w:val="22"/>
        </w:rPr>
        <w:t>, kuri</w:t>
      </w:r>
      <w:r w:rsidR="00A71655" w:rsidRPr="007366BD">
        <w:rPr>
          <w:rFonts w:eastAsia="Calibri" w:cs="Arial"/>
          <w:bCs/>
          <w:szCs w:val="22"/>
        </w:rPr>
        <w:t xml:space="preserve">o </w:t>
      </w:r>
      <w:r w:rsidR="0073364F" w:rsidRPr="007366BD">
        <w:rPr>
          <w:rFonts w:eastAsia="Calibri" w:cs="Arial"/>
          <w:bCs/>
          <w:szCs w:val="22"/>
        </w:rPr>
        <w:t>P</w:t>
      </w:r>
      <w:r w:rsidR="00A71655" w:rsidRPr="007366BD">
        <w:rPr>
          <w:rFonts w:eastAsia="Calibri" w:cs="Arial"/>
          <w:bCs/>
          <w:szCs w:val="22"/>
        </w:rPr>
        <w:t>asiūlymas nustatytas laimėjusiu</w:t>
      </w:r>
      <w:r w:rsidR="00EF3614" w:rsidRPr="007366BD">
        <w:rPr>
          <w:rFonts w:eastAsia="Calibri" w:cs="Arial"/>
          <w:bCs/>
          <w:szCs w:val="22"/>
        </w:rPr>
        <w:t>, sudaryti sutar</w:t>
      </w:r>
      <w:r w:rsidR="00EA155C" w:rsidRPr="007366BD">
        <w:rPr>
          <w:rFonts w:eastAsia="Calibri" w:cs="Arial"/>
          <w:bCs/>
          <w:szCs w:val="22"/>
        </w:rPr>
        <w:t xml:space="preserve">ties </w:t>
      </w:r>
      <w:r w:rsidR="003006EC" w:rsidRPr="007366BD">
        <w:rPr>
          <w:rFonts w:eastAsia="Calibri" w:cs="Arial"/>
          <w:bCs/>
          <w:szCs w:val="22"/>
        </w:rPr>
        <w:t>kviečiamas raštu</w:t>
      </w:r>
      <w:r w:rsidR="008133F8" w:rsidRPr="007366BD">
        <w:rPr>
          <w:rFonts w:eastAsia="Calibri" w:cs="Arial"/>
          <w:bCs/>
          <w:szCs w:val="22"/>
        </w:rPr>
        <w:t xml:space="preserve"> </w:t>
      </w:r>
      <w:r w:rsidR="00EF3614" w:rsidRPr="007366BD">
        <w:rPr>
          <w:rFonts w:eastAsia="Calibri" w:cs="Arial"/>
          <w:bCs/>
          <w:szCs w:val="22"/>
        </w:rPr>
        <w:t>ir jam nurodomas laikas, iki kada jis turi sudaryti sutartį.</w:t>
      </w:r>
    </w:p>
    <w:p w14:paraId="2DFDB070" w14:textId="5CE5B806" w:rsidR="00463515" w:rsidRPr="00E714F0"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7366BD">
        <w:rPr>
          <w:rFonts w:eastAsia="Calibri" w:cs="Arial"/>
          <w:bCs/>
          <w:szCs w:val="22"/>
        </w:rPr>
        <w:t>Atvejai, kuomet tiekėjas gali atsisakyti sudaryti sutartį ir iš to kylančios pasekmės bei tvarka numatyta VPĮ 86 stra</w:t>
      </w:r>
      <w:r w:rsidRPr="00E714F0">
        <w:rPr>
          <w:rFonts w:eastAsia="Calibri" w:cs="Arial"/>
          <w:bCs/>
          <w:szCs w:val="22"/>
        </w:rPr>
        <w:t>ipsnyje ir PĮ 94 straipsnyje.</w:t>
      </w:r>
    </w:p>
    <w:p w14:paraId="47E7C688" w14:textId="659F074F" w:rsidR="00667DDE" w:rsidRPr="00E714F0"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4503FCB1" w:rsidRPr="6622A7CA">
        <w:rPr>
          <w:color w:val="000000" w:themeColor="text1"/>
          <w:szCs w:val="22"/>
        </w:rPr>
        <w:t xml:space="preserve">Lietuvos Respublikos </w:t>
      </w:r>
      <w:bookmarkStart w:id="182" w:name="_Hlk161135464"/>
      <w:r w:rsidR="4503FCB1" w:rsidRPr="6622A7CA">
        <w:rPr>
          <w:color w:val="000000" w:themeColor="text1"/>
          <w:szCs w:val="22"/>
        </w:rPr>
        <w:t xml:space="preserve">tarptautinių sankcijų </w:t>
      </w:r>
      <w:bookmarkEnd w:id="182"/>
      <w:r w:rsidR="4503FCB1" w:rsidRPr="6622A7CA">
        <w:rPr>
          <w:color w:val="000000" w:themeColor="text1"/>
          <w:szCs w:val="22"/>
        </w:rPr>
        <w:t>įstatymo</w:t>
      </w:r>
      <w:r w:rsidRPr="00E714F0">
        <w:rPr>
          <w:rFonts w:eastAsia="Calibri" w:cs="Arial"/>
        </w:rPr>
        <w:t xml:space="preserve"> (toliau – </w:t>
      </w:r>
      <w:r w:rsidR="00052663">
        <w:rPr>
          <w:rFonts w:eastAsia="Calibri" w:cs="Arial"/>
          <w:b/>
          <w:bCs/>
        </w:rPr>
        <w:t>T</w:t>
      </w:r>
      <w:r w:rsidR="00052663"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21B82401" w14:textId="3A9BFD43"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LTG 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įstatyme ir kituose tarptautiniuose, Europos Sąjungos ir Lietuvos Respublikos teisės aktuose (bent vienai iš taikomų sankcijų).</w:t>
      </w:r>
    </w:p>
    <w:p w14:paraId="3049F09D" w14:textId="13E40EC3"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w:t>
      </w:r>
      <w:r w:rsidRPr="00E714F0">
        <w:rPr>
          <w:rFonts w:eastAsia="Calibri" w:cs="Arial"/>
        </w:rPr>
        <w:lastRenderedPageBreak/>
        <w:t xml:space="preserve">taikomų sankcijų),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įstatyme ir kituose tarptautiniuose, Europos Sąjungos ir Lietuvos Respublikos teisės aktuose, sutartis su laimėjusiu Tiekėju negali būti sudaryta. Tokiu atveju LTG kreipiasi į Tiekėją, esantį antroje vietoje pasiūlymų eilėje, ir jam siūlo sudaryti sutartį šiame skyriuje bei VPĮ / PĮ nustatyta tvarka.</w:t>
      </w:r>
    </w:p>
    <w:p w14:paraId="00C7E04A" w14:textId="319625CF" w:rsidR="00E12B90" w:rsidRPr="00E714F0"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14:paraId="071FBF6C" w14:textId="0D4FCB29"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Vadovaujantis NSUSOAĮ, prieš sudarant sutartį, LTG inicijuoja procedūrą, siekiant nustatyti ar numatoma sudaryti sutartis atitinka nacionalinio saugumo interesus ir, ar tokia sutartis gali būti sudaroma ir vykdoma.</w:t>
      </w:r>
    </w:p>
    <w:p w14:paraId="67FF4003" w14:textId="493192E0"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Jeigu ketinama sudaryti sutartis neatitinka nacionalinio saugumo interesų, ji negali būti sudaryta tol, kol nebus pašalintos nacionalinio saugumo interesams grėsmę keliančios priežastys, jeigu tokios priežastys gali būti pašalintos.</w:t>
      </w:r>
    </w:p>
    <w:p w14:paraId="4647B29E"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8"/>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479C3715" w14:textId="0DDC70F2" w:rsidR="00122337" w:rsidRPr="00E714F0" w:rsidRDefault="00122337" w:rsidP="00266D1A">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LTG ar Įgaliotojo sudaryti sutartis neatitinka nacionalinio saugumo interesų ar </w:t>
      </w:r>
      <w:bookmarkStart w:id="183" w:name="_Hlk94858157"/>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kaip nustatyta 16.6.3 punkte, ši sutartis nėra sudaroma. Tokiu atveju LTG kreipiasi į Tiekėją, esantį antroje vietoje pasiūlymų eilėje ir jam siūlo sudaryti sutartį šiame skyriuje bei VPĮ / PĮ nustatyta tvarka.</w:t>
      </w:r>
    </w:p>
    <w:p w14:paraId="78056F99" w14:textId="5CA8B2D4" w:rsidR="00EC537F" w:rsidRPr="00C03AB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LTG prašydamas patvirtinti minėtų aplinkybių nebuvimą ir privalo LTG prašymu ar savo iniciatyva pateikti informaciją bei pagrįstus įrodymus apie minėtų aplinkybių egzistavimo (ne)buvimą</w:t>
      </w:r>
      <w:r w:rsidR="00221507" w:rsidRPr="00E714F0">
        <w:rPr>
          <w:rFonts w:eastAsia="Calibri" w:cs="Arial"/>
        </w:rPr>
        <w:t xml:space="preserve"> (jei taikoma)</w:t>
      </w:r>
      <w:r w:rsidRPr="00E714F0">
        <w:rPr>
          <w:rFonts w:eastAsia="Calibri" w:cs="Arial"/>
        </w:rPr>
        <w:t>.</w:t>
      </w:r>
    </w:p>
    <w:p w14:paraId="50A6E82B" w14:textId="2F188DA5" w:rsidR="00C03ABB" w:rsidRPr="00C03AB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9"/>
      </w:r>
      <w:r w:rsidRPr="00C84D4C">
        <w:t xml:space="preserve">, gali būti sudaromas sandoris tik jei nėra objektyvių ir pagrįstų priežasčių, dėl </w:t>
      </w:r>
      <w:r w:rsidRPr="00503D78">
        <w:rPr>
          <w:rFonts w:eastAsia="Calibri" w:cs="Arial"/>
        </w:rPr>
        <w:t>kurių</w:t>
      </w:r>
      <w:r w:rsidRPr="00C84D4C">
        <w:t xml:space="preserve"> jis negalėtų būti sudarytas, kaip numatyta 2023 m. gruodžio 12 d. LTG Valdybos sprendimu Nr. P/FN11/LTG/4 patvirtintoje Sandorių su susijusiomis šalimis politikoje</w:t>
      </w:r>
      <w:r>
        <w:rPr>
          <w:rStyle w:val="FootnoteReference"/>
        </w:rPr>
        <w:footnoteReference w:id="10"/>
      </w:r>
      <w:r w:rsidRPr="00C84D4C">
        <w:t>.</w:t>
      </w:r>
    </w:p>
    <w:p w14:paraId="765FBFD8" w14:textId="2969748D" w:rsidR="00F406B7" w:rsidRPr="00E714F0"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Jeigu vykdant Sutartį kita Šalis tvarkys asmens duomenis LTG vardu kaip duomenų tvarkytojas, po Sutarties pasirašymo nedelsiant turi būti sudaromas duomenų tvarkymo susitarimas, kurio tekstas viešai publikuojamas AB „Lietuvos geležinkeliai“ interneto svetainėje</w:t>
      </w:r>
      <w:r w:rsidR="00367C96" w:rsidRPr="00E714F0">
        <w:rPr>
          <w:rStyle w:val="FootnoteReference"/>
          <w:rFonts w:eastAsia="Calibri" w:cs="Arial"/>
        </w:rPr>
        <w:footnoteReference w:id="11"/>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2D88CD81" w14:textId="73D19C49" w:rsidR="00F406B7" w:rsidRPr="00E714F0"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Jeigu vykdant Sutartį LTG kitai Šaliai, kaip savarankiška</w:t>
      </w:r>
      <w:r w:rsidR="00B108EA" w:rsidRPr="00E714F0">
        <w:rPr>
          <w:rFonts w:eastAsia="Calibri" w:cs="Arial"/>
        </w:rPr>
        <w:t>m</w:t>
      </w:r>
      <w:r w:rsidRPr="00E714F0">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007D1662" w:rsidRPr="00E714F0">
        <w:rPr>
          <w:rStyle w:val="FootnoteReference"/>
          <w:rFonts w:eastAsia="Calibri" w:cs="Arial"/>
        </w:rPr>
        <w:footnoteReference w:id="12"/>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744F03B" w14:textId="47DF5EB6" w:rsidR="0065013D" w:rsidRPr="00E714F0"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14:paraId="75D9FFAD" w14:textId="2C43ED83"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001E3214" w:rsidRPr="00E714F0">
        <w:rPr>
          <w:rFonts w:eastAsia="Calibri" w:cs="Arial"/>
        </w:rPr>
        <w:t xml:space="preserve">nepateikia </w:t>
      </w:r>
      <w:r w:rsidRPr="00E714F0">
        <w:rPr>
          <w:rFonts w:eastAsia="Calibri" w:cs="Arial"/>
        </w:rPr>
        <w:t>kitų dokumentų, kuriuos reikia pateikti iki sutarties įsigaliojimo (jeigu Special</w:t>
      </w:r>
      <w:r w:rsidR="001E3214" w:rsidRPr="00E714F0">
        <w:rPr>
          <w:rFonts w:eastAsia="Calibri" w:cs="Arial"/>
        </w:rPr>
        <w:t>iosiose</w:t>
      </w:r>
      <w:r w:rsidRPr="00E714F0">
        <w:rPr>
          <w:rFonts w:eastAsia="Calibri" w:cs="Arial"/>
        </w:rPr>
        <w:t xml:space="preserve"> sąlyg</w:t>
      </w:r>
      <w:r w:rsidR="001E3214" w:rsidRPr="00E714F0">
        <w:rPr>
          <w:rFonts w:eastAsia="Calibri" w:cs="Arial"/>
        </w:rPr>
        <w:t>ose</w:t>
      </w:r>
      <w:r w:rsidRPr="00E714F0">
        <w:rPr>
          <w:rFonts w:eastAsia="Calibri" w:cs="Arial"/>
        </w:rPr>
        <w:t xml:space="preserve"> tokių dokumentų reikalaujama);</w:t>
      </w:r>
    </w:p>
    <w:p w14:paraId="47329392" w14:textId="77777777"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lastRenderedPageBreak/>
        <w:t>iki LTG nurodyto laiko nepasirašo sutarties;</w:t>
      </w:r>
    </w:p>
    <w:p w14:paraId="7A542E76" w14:textId="540F4D69"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00C91CE6" w:rsidRPr="00E714F0">
        <w:rPr>
          <w:rFonts w:eastAsia="Calibri" w:cs="Arial"/>
        </w:rPr>
        <w:t>KSPĮ</w:t>
      </w:r>
      <w:r w:rsidRPr="00E714F0">
        <w:rPr>
          <w:rFonts w:eastAsia="Calibri" w:cs="Arial"/>
        </w:rPr>
        <w:t xml:space="preserve"> ar </w:t>
      </w:r>
      <w:r w:rsidR="00C91CE6" w:rsidRPr="00E714F0">
        <w:rPr>
          <w:rFonts w:eastAsia="Calibri" w:cs="Arial"/>
        </w:rPr>
        <w:t>VPĮ</w:t>
      </w:r>
      <w:r w:rsidRPr="00E714F0">
        <w:rPr>
          <w:rFonts w:eastAsia="Calibri" w:cs="Arial"/>
        </w:rPr>
        <w:t xml:space="preserve"> ir pirkimo dokumentuose nustatytomis sąlygomis.</w:t>
      </w:r>
    </w:p>
    <w:p w14:paraId="3216F4C2" w14:textId="67426F7E" w:rsidR="00324662" w:rsidRPr="00E714F0"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0073364F" w:rsidRPr="00E714F0">
        <w:rPr>
          <w:rFonts w:eastAsia="Calibri" w:cs="Arial"/>
        </w:rPr>
        <w:t>P</w:t>
      </w:r>
      <w:r w:rsidRPr="00E714F0">
        <w:rPr>
          <w:rFonts w:eastAsia="Calibri" w:cs="Arial"/>
        </w:rPr>
        <w:t xml:space="preserve">asiūlymas pagal nustatytą </w:t>
      </w:r>
      <w:r w:rsidR="0073364F" w:rsidRPr="00E714F0">
        <w:rPr>
          <w:rFonts w:eastAsia="Calibri" w:cs="Arial"/>
        </w:rPr>
        <w:t>P</w:t>
      </w:r>
      <w:r w:rsidRPr="00E714F0">
        <w:rPr>
          <w:rFonts w:eastAsia="Calibri" w:cs="Arial"/>
        </w:rPr>
        <w:t xml:space="preserve">asiūlymų eilę yra pirmas po tiekėjo, atsisakiusio sudaryti sutartį. </w:t>
      </w:r>
    </w:p>
    <w:p w14:paraId="76F327ED" w14:textId="05904294" w:rsidR="00F343DA" w:rsidRPr="00C27281"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0073364F" w:rsidRPr="00E714F0">
        <w:rPr>
          <w:rFonts w:eastAsia="Calibri" w:cs="Arial"/>
        </w:rPr>
        <w:t>P</w:t>
      </w:r>
      <w:r w:rsidRPr="00E714F0">
        <w:rPr>
          <w:rFonts w:eastAsia="Calibri" w:cs="Arial"/>
        </w:rPr>
        <w:t xml:space="preserve">asiūlymo kaina, sąnaudos ar kitos sąlygos. Jeigu </w:t>
      </w:r>
      <w:r w:rsidR="0073364F" w:rsidRPr="00E714F0">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000F03E4" w:rsidRPr="00E714F0">
        <w:rPr>
          <w:rFonts w:eastAsia="Calibri" w:cs="Arial"/>
        </w:rPr>
        <w:t>13.5</w:t>
      </w:r>
      <w:r w:rsidRPr="00E714F0">
        <w:rPr>
          <w:rFonts w:eastAsia="Calibri" w:cs="Arial"/>
        </w:rPr>
        <w:t xml:space="preserve"> punkto sąlygą. Tuo atveju, kai mokesčius reguliuojančių įstatymų ir jų įgyvendinamųjų teisės aktų nustatyta tvarka LTG pat</w:t>
      </w:r>
      <w:r w:rsidR="001E2581" w:rsidRPr="00E714F0">
        <w:rPr>
          <w:rFonts w:eastAsia="Calibri" w:cs="Arial"/>
        </w:rPr>
        <w:t>i</w:t>
      </w:r>
      <w:r w:rsidRPr="00E714F0">
        <w:rPr>
          <w:rFonts w:eastAsia="Calibri" w:cs="Arial"/>
        </w:rPr>
        <w:t xml:space="preserve"> turi sumokėti PVM į valstybės biudžetą už įsigytą pirkimo objektą, į </w:t>
      </w:r>
      <w:r w:rsidR="0073364F" w:rsidRPr="00E714F0">
        <w:rPr>
          <w:rFonts w:eastAsia="Calibri" w:cs="Arial"/>
        </w:rPr>
        <w:t>P</w:t>
      </w:r>
      <w:r w:rsidRPr="00E714F0">
        <w:rPr>
          <w:rFonts w:eastAsia="Calibri" w:cs="Arial"/>
        </w:rPr>
        <w:t>asiūlymo kainą ar sąnaudas įskaitytas šis mokestis sudarant sutartį išskaičiuojamas.</w:t>
      </w:r>
    </w:p>
    <w:p w14:paraId="302D5858" w14:textId="4764B9A5" w:rsidR="00F343DA" w:rsidRPr="00C27281"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E714F0">
        <w:rPr>
          <w:rFonts w:cs="Arial"/>
          <w:b/>
          <w:bCs/>
          <w:szCs w:val="22"/>
        </w:rPr>
        <w:t>PRETENZIJŲ, IEŠKINIŲ TEIKIMAS IR NAGRINĖJIMAS</w:t>
      </w:r>
      <w:bookmarkEnd w:id="184"/>
    </w:p>
    <w:p w14:paraId="46CB50E5" w14:textId="4DA90BF4" w:rsidR="002D3873" w:rsidRPr="00E714F0" w:rsidRDefault="002D3873"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FB5F2C" w:rsidRPr="00E714F0">
        <w:rPr>
          <w:rFonts w:eastAsiaTheme="minorHAnsi" w:cs="Arial"/>
          <w:color w:val="000000"/>
          <w:szCs w:val="22"/>
        </w:rPr>
        <w:t>L</w:t>
      </w:r>
      <w:r w:rsidR="002E4533" w:rsidRPr="00E714F0">
        <w:rPr>
          <w:rFonts w:eastAsiaTheme="minorHAnsi" w:cs="Arial"/>
          <w:color w:val="000000"/>
          <w:szCs w:val="22"/>
        </w:rPr>
        <w:t>T</w:t>
      </w:r>
      <w:r w:rsidR="00FB5F2C" w:rsidRPr="00E714F0">
        <w:rPr>
          <w:rFonts w:eastAsiaTheme="minorHAnsi" w:cs="Arial"/>
          <w:color w:val="000000"/>
          <w:szCs w:val="22"/>
        </w:rPr>
        <w:t xml:space="preserve">G </w:t>
      </w:r>
      <w:r w:rsidRPr="00E714F0">
        <w:rPr>
          <w:rFonts w:eastAsiaTheme="minorHAnsi" w:cs="Arial"/>
          <w:color w:val="000000"/>
          <w:szCs w:val="22"/>
        </w:rPr>
        <w:t>veiksmus ir (arba) sprendimus pateikiant pretenziją. Pretenzija teikiama laikantis šių reikalavimų:</w:t>
      </w:r>
    </w:p>
    <w:p w14:paraId="00EB4EE4" w14:textId="380E8B1B" w:rsidR="002D3873" w:rsidRPr="00E714F0" w:rsidRDefault="002D3873" w:rsidP="00266D1A">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eastAsiaTheme="minorHAnsi" w:cs="Arial"/>
          <w:color w:val="000000"/>
          <w:szCs w:val="22"/>
        </w:rPr>
        <w:t xml:space="preserve">pretenzija turi būti pateikta </w:t>
      </w:r>
      <w:r w:rsidR="008A06C5" w:rsidRPr="00E714F0">
        <w:rPr>
          <w:rFonts w:eastAsiaTheme="minorHAnsi" w:cs="Arial"/>
          <w:color w:val="000000"/>
          <w:szCs w:val="22"/>
        </w:rPr>
        <w:t xml:space="preserve">per 5 </w:t>
      </w:r>
      <w:r w:rsidR="00F7018C" w:rsidRPr="00E714F0">
        <w:rPr>
          <w:rFonts w:eastAsiaTheme="minorHAnsi" w:cs="Arial"/>
          <w:color w:val="000000"/>
          <w:szCs w:val="22"/>
        </w:rPr>
        <w:t xml:space="preserve">(penkias) </w:t>
      </w:r>
      <w:r w:rsidR="008A06C5" w:rsidRPr="00E714F0">
        <w:rPr>
          <w:rFonts w:eastAsiaTheme="minorHAnsi" w:cs="Arial"/>
          <w:color w:val="000000"/>
          <w:szCs w:val="22"/>
        </w:rPr>
        <w:t>darbo dienas</w:t>
      </w:r>
      <w:r w:rsidR="00027C28" w:rsidRPr="00E714F0">
        <w:rPr>
          <w:rFonts w:eastAsiaTheme="minorHAnsi" w:cs="Arial"/>
          <w:color w:val="000000"/>
          <w:szCs w:val="22"/>
        </w:rPr>
        <w:t xml:space="preserve"> </w:t>
      </w:r>
      <w:r w:rsidR="008A06C5" w:rsidRPr="00E714F0">
        <w:rPr>
          <w:rFonts w:cs="Arial"/>
          <w:szCs w:val="22"/>
        </w:rPr>
        <w:t xml:space="preserve">nuo paskelbimo apie </w:t>
      </w:r>
      <w:r w:rsidR="00FB5F2C" w:rsidRPr="00E714F0">
        <w:rPr>
          <w:rFonts w:cs="Arial"/>
          <w:szCs w:val="22"/>
        </w:rPr>
        <w:t>L</w:t>
      </w:r>
      <w:r w:rsidR="002E4533" w:rsidRPr="00E714F0">
        <w:rPr>
          <w:rFonts w:cs="Arial"/>
          <w:szCs w:val="22"/>
        </w:rPr>
        <w:t>T</w:t>
      </w:r>
      <w:r w:rsidR="00FB5F2C" w:rsidRPr="00E714F0">
        <w:rPr>
          <w:rFonts w:cs="Arial"/>
          <w:szCs w:val="22"/>
        </w:rPr>
        <w:t xml:space="preserve">G </w:t>
      </w:r>
      <w:r w:rsidR="008A06C5" w:rsidRPr="00E714F0">
        <w:rPr>
          <w:rFonts w:cs="Arial"/>
          <w:szCs w:val="22"/>
        </w:rPr>
        <w:t xml:space="preserve">priimtą sprendimą </w:t>
      </w:r>
      <w:r w:rsidR="008A06C5" w:rsidRPr="00E714F0">
        <w:rPr>
          <w:rFonts w:eastAsiaTheme="minorHAnsi" w:cs="Arial"/>
          <w:color w:val="000000"/>
          <w:szCs w:val="22"/>
        </w:rPr>
        <w:t>dienos</w:t>
      </w:r>
      <w:r w:rsidR="00F62DB2" w:rsidRPr="00E714F0">
        <w:rPr>
          <w:rFonts w:eastAsiaTheme="minorHAnsi" w:cs="Arial"/>
          <w:color w:val="000000"/>
          <w:szCs w:val="22"/>
        </w:rPr>
        <w:t xml:space="preserve"> </w:t>
      </w:r>
      <w:r w:rsidRPr="00E714F0">
        <w:rPr>
          <w:rFonts w:eastAsiaTheme="minorHAnsi" w:cs="Arial"/>
          <w:color w:val="000000"/>
          <w:szCs w:val="22"/>
        </w:rPr>
        <w:t xml:space="preserve">arba </w:t>
      </w:r>
      <w:r w:rsidR="00FB5F2C" w:rsidRPr="00E714F0">
        <w:rPr>
          <w:rFonts w:cs="Arial"/>
          <w:szCs w:val="22"/>
        </w:rPr>
        <w:t>L</w:t>
      </w:r>
      <w:r w:rsidR="002E4533" w:rsidRPr="00E714F0">
        <w:rPr>
          <w:rFonts w:cs="Arial"/>
          <w:szCs w:val="22"/>
        </w:rPr>
        <w:t>T</w:t>
      </w:r>
      <w:r w:rsidR="00FB5F2C" w:rsidRPr="00E714F0">
        <w:rPr>
          <w:rFonts w:cs="Arial"/>
          <w:szCs w:val="22"/>
        </w:rPr>
        <w:t>G</w:t>
      </w:r>
      <w:r w:rsidR="00FB5F2C" w:rsidRPr="00E714F0" w:rsidDel="00FB5F2C">
        <w:rPr>
          <w:rFonts w:eastAsiaTheme="minorHAnsi" w:cs="Arial"/>
          <w:color w:val="000000"/>
          <w:szCs w:val="22"/>
        </w:rPr>
        <w:t xml:space="preserve"> </w:t>
      </w:r>
      <w:r w:rsidR="009B2BEE" w:rsidRPr="00E714F0">
        <w:rPr>
          <w:rFonts w:eastAsiaTheme="minorHAnsi" w:cs="Arial"/>
          <w:color w:val="000000"/>
          <w:szCs w:val="22"/>
        </w:rPr>
        <w:t>pranešimo raštu apie jo</w:t>
      </w:r>
      <w:r w:rsidRPr="00E714F0">
        <w:rPr>
          <w:rFonts w:eastAsiaTheme="minorHAnsi" w:cs="Arial"/>
          <w:color w:val="000000"/>
          <w:szCs w:val="22"/>
        </w:rPr>
        <w:t xml:space="preserve"> priimtą sprendimą išsiuntimo tiekėjams dienos</w:t>
      </w:r>
      <w:r w:rsidR="00027C28" w:rsidRPr="00E714F0">
        <w:rPr>
          <w:rFonts w:eastAsiaTheme="minorHAnsi" w:cs="Arial"/>
          <w:color w:val="000000"/>
          <w:szCs w:val="22"/>
        </w:rPr>
        <w:t>;</w:t>
      </w:r>
    </w:p>
    <w:p w14:paraId="08372EBD" w14:textId="4C03C340" w:rsidR="00EF55A3" w:rsidRPr="00E714F0" w:rsidRDefault="002D3873" w:rsidP="00A84530">
      <w:pPr>
        <w:pStyle w:val="ListParagraph"/>
        <w:numPr>
          <w:ilvl w:val="2"/>
          <w:numId w:val="16"/>
        </w:numPr>
        <w:tabs>
          <w:tab w:val="left" w:pos="1418"/>
        </w:tabs>
        <w:ind w:left="1701" w:hanging="1003"/>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00EF55A3" w:rsidRPr="00E714F0">
        <w:rPr>
          <w:rFonts w:eastAsia="Calibri" w:cs="Arial"/>
          <w:bCs/>
          <w:szCs w:val="20"/>
        </w:rPr>
        <w:t>raštu tiekėjo pasirinktomis priemonėmis.</w:t>
      </w:r>
    </w:p>
    <w:p w14:paraId="12F66B2F" w14:textId="4B178695" w:rsidR="00B31D42" w:rsidRPr="00E714F0" w:rsidRDefault="00B31D42" w:rsidP="00A84530">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rsidRPr="00E714F0">
        <w:rPr>
          <w:rFonts w:eastAsia="Calibri" w:cs="Arial"/>
          <w:bCs/>
          <w:szCs w:val="22"/>
        </w:rPr>
        <w:t>.</w:t>
      </w:r>
      <w:r w:rsidR="00FB5F2C" w:rsidRPr="00E714F0">
        <w:rPr>
          <w:rFonts w:eastAsiaTheme="minorHAnsi" w:cs="Arial"/>
          <w:color w:val="000000"/>
          <w:szCs w:val="22"/>
        </w:rPr>
        <w:t>L</w:t>
      </w:r>
      <w:r w:rsidR="002E4533" w:rsidRPr="00E714F0">
        <w:rPr>
          <w:rFonts w:eastAsiaTheme="minorHAnsi" w:cs="Arial"/>
          <w:color w:val="000000"/>
          <w:szCs w:val="22"/>
        </w:rPr>
        <w:t>T</w:t>
      </w:r>
      <w:r w:rsidR="00FB5F2C" w:rsidRPr="00E714F0">
        <w:rPr>
          <w:rFonts w:eastAsiaTheme="minorHAnsi" w:cs="Arial"/>
          <w:color w:val="000000"/>
          <w:szCs w:val="22"/>
        </w:rPr>
        <w:t>G</w:t>
      </w:r>
      <w:r w:rsidR="00FB5F2C" w:rsidRPr="00E714F0" w:rsidDel="00FB5F2C">
        <w:rPr>
          <w:rFonts w:eastAsia="Calibri" w:cs="Arial"/>
          <w:bCs/>
          <w:szCs w:val="22"/>
        </w:rPr>
        <w:t xml:space="preserve"> </w:t>
      </w:r>
      <w:r w:rsidRPr="00E714F0">
        <w:rPr>
          <w:rFonts w:eastAsia="Calibri" w:cs="Arial"/>
          <w:bCs/>
          <w:szCs w:val="22"/>
        </w:rPr>
        <w:t>pretenziją nagrinėja laikantis šių reikalavimų:</w:t>
      </w:r>
    </w:p>
    <w:p w14:paraId="010D5F84" w14:textId="4B65A21E"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LTG</w:t>
      </w:r>
      <w:r w:rsidRPr="00E714F0" w:rsidDel="00FB5F2C">
        <w:rPr>
          <w:rFonts w:cs="Arial"/>
          <w:szCs w:val="22"/>
        </w:rPr>
        <w:t xml:space="preserve"> </w:t>
      </w:r>
      <w:r w:rsidRPr="00E714F0">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73FEA49C"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Pateikiant sprendimą dėl pretenzijos LTG</w:t>
      </w:r>
      <w:r w:rsidRPr="00E714F0" w:rsidDel="00FB5F2C">
        <w:rPr>
          <w:rFonts w:cs="Arial"/>
          <w:szCs w:val="22"/>
        </w:rPr>
        <w:t xml:space="preserve"> </w:t>
      </w:r>
      <w:r w:rsidRPr="00E714F0">
        <w:rPr>
          <w:rFonts w:cs="Arial"/>
          <w:szCs w:val="22"/>
        </w:rPr>
        <w:t xml:space="preserve">užtikrina, kad nepažeis tiekėjo teisės į konfidencialios informacijos apsaugą ir, jeigu pretenzija buvo gauta iki </w:t>
      </w:r>
      <w:r w:rsidR="0073364F" w:rsidRPr="00E714F0">
        <w:rPr>
          <w:rFonts w:cs="Arial"/>
          <w:szCs w:val="22"/>
        </w:rPr>
        <w:t>P</w:t>
      </w:r>
      <w:r w:rsidRPr="00E714F0">
        <w:rPr>
          <w:rFonts w:cs="Arial"/>
          <w:szCs w:val="22"/>
        </w:rPr>
        <w:t>asiūlymų pateikimo termino pabaigos, neatskleis tiekėjo, iš kurio buvo gauta pretenzija, tapatybės;</w:t>
      </w:r>
    </w:p>
    <w:p w14:paraId="2DB56461" w14:textId="7604C075"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LTG</w:t>
      </w:r>
      <w:r w:rsidRPr="00E714F0" w:rsidDel="00FB5F2C">
        <w:rPr>
          <w:rFonts w:cs="Arial"/>
          <w:szCs w:val="22"/>
        </w:rPr>
        <w:t xml:space="preserve"> </w:t>
      </w:r>
      <w:r w:rsidRPr="00E714F0">
        <w:rPr>
          <w:rFonts w:cs="Arial"/>
          <w:szCs w:val="22"/>
        </w:rPr>
        <w:t xml:space="preserve">nukelia </w:t>
      </w:r>
      <w:r w:rsidR="0073364F" w:rsidRPr="00E714F0">
        <w:rPr>
          <w:rFonts w:cs="Arial"/>
          <w:szCs w:val="22"/>
        </w:rPr>
        <w:t>P</w:t>
      </w:r>
      <w:r w:rsidRPr="00E714F0">
        <w:rPr>
          <w:rFonts w:cs="Arial"/>
          <w:szCs w:val="22"/>
        </w:rPr>
        <w:t xml:space="preserve">asiūlymų pateikimo terminą, jeigu pretenzijos nespėja išnagrinėti iki </w:t>
      </w:r>
      <w:r w:rsidR="0073364F" w:rsidRPr="00E714F0">
        <w:rPr>
          <w:rFonts w:cs="Arial"/>
          <w:szCs w:val="22"/>
        </w:rPr>
        <w:t>P</w:t>
      </w:r>
      <w:r w:rsidRPr="00E714F0">
        <w:rPr>
          <w:rFonts w:cs="Arial"/>
          <w:szCs w:val="22"/>
        </w:rPr>
        <w:t>asiūlymų pateikimo termino pabaigos (jei pretenzija nenagrinėjama – terminas nenukeliamas) arba atsakant į pretenziją pateikia pirkimo dokumentų paaiškinimus ar patikslinimus, kurie</w:t>
      </w:r>
      <w:r w:rsidRPr="00E714F0">
        <w:rPr>
          <w:rFonts w:eastAsia="Calibri" w:cs="Arial"/>
          <w:bCs/>
          <w:szCs w:val="22"/>
        </w:rPr>
        <w:t xml:space="preserve"> turi esminės įtakos </w:t>
      </w:r>
      <w:r w:rsidR="0073364F" w:rsidRPr="00E714F0">
        <w:rPr>
          <w:rFonts w:eastAsia="Calibri" w:cs="Arial"/>
          <w:bCs/>
          <w:szCs w:val="22"/>
        </w:rPr>
        <w:t>P</w:t>
      </w:r>
      <w:r w:rsidRPr="00E714F0">
        <w:rPr>
          <w:rFonts w:eastAsia="Calibri" w:cs="Arial"/>
          <w:bCs/>
          <w:szCs w:val="22"/>
        </w:rPr>
        <w:t>asiūlymų parengimui;</w:t>
      </w:r>
    </w:p>
    <w:p w14:paraId="37339D46" w14:textId="77777777"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rsidRPr="00E714F0">
        <w:rPr>
          <w:rFonts w:cs="Arial"/>
          <w:szCs w:val="22"/>
        </w:rPr>
        <w:t>LTG</w:t>
      </w:r>
      <w:r w:rsidRPr="00E714F0" w:rsidDel="00FB5F2C">
        <w:rPr>
          <w:rFonts w:cs="Arial"/>
          <w:szCs w:val="22"/>
          <w:lang w:eastAsia="lt-LT"/>
        </w:rPr>
        <w:t xml:space="preserve"> </w:t>
      </w:r>
      <w:r w:rsidRPr="00E714F0">
        <w:rPr>
          <w:rFonts w:cs="Arial"/>
          <w:szCs w:val="22"/>
          <w:lang w:eastAsia="lt-LT"/>
        </w:rPr>
        <w:t xml:space="preserve">neprivalo nagrinėti tiekėjo pretenzijos, kuri pateikta praleidus šio skyriaus 17.1.1 </w:t>
      </w:r>
      <w:r w:rsidRPr="00E714F0">
        <w:rPr>
          <w:rFonts w:cs="Arial"/>
          <w:szCs w:val="22"/>
        </w:rPr>
        <w:t>punkte</w:t>
      </w:r>
      <w:r w:rsidRPr="00E714F0">
        <w:rPr>
          <w:rFonts w:cs="Arial"/>
          <w:szCs w:val="22"/>
          <w:lang w:eastAsia="lt-LT"/>
        </w:rPr>
        <w:t xml:space="preserve"> nustatytus terminus, pateikta pakartotinai dėl to paties </w:t>
      </w:r>
      <w:r w:rsidRPr="00E714F0">
        <w:rPr>
          <w:rFonts w:cs="Arial"/>
          <w:szCs w:val="22"/>
        </w:rPr>
        <w:t>LTG</w:t>
      </w:r>
      <w:r w:rsidRPr="00E714F0" w:rsidDel="00FB5F2C">
        <w:rPr>
          <w:rFonts w:cs="Arial"/>
          <w:szCs w:val="22"/>
          <w:lang w:eastAsia="lt-LT"/>
        </w:rPr>
        <w:t xml:space="preserve"> </w:t>
      </w:r>
      <w:r w:rsidRPr="00E714F0">
        <w:rPr>
          <w:rFonts w:cs="Arial"/>
          <w:szCs w:val="22"/>
          <w:lang w:eastAsia="lt-LT"/>
        </w:rPr>
        <w:t>priimto sprendimo arba atlikto veiksmo ir (arba) pateikta po sutarties sudarymo dienos.</w:t>
      </w:r>
    </w:p>
    <w:p w14:paraId="32219F66" w14:textId="1F2057D6" w:rsidR="009B39BF" w:rsidRPr="00E714F0" w:rsidRDefault="009B39BF"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Pr="00E714F0">
        <w:rPr>
          <w:rFonts w:cs="Arial"/>
          <w:szCs w:val="22"/>
        </w:rPr>
        <w:t>LTG</w:t>
      </w:r>
      <w:r w:rsidRPr="00E714F0" w:rsidDel="00FB5F2C">
        <w:rPr>
          <w:rFonts w:eastAsia="Calibri" w:cs="Arial"/>
          <w:szCs w:val="22"/>
        </w:rPr>
        <w:t xml:space="preserve"> </w:t>
      </w:r>
      <w:r w:rsidRPr="00E714F0">
        <w:rPr>
          <w:rFonts w:eastAsia="Calibri" w:cs="Arial"/>
          <w:szCs w:val="22"/>
        </w:rPr>
        <w:t xml:space="preserve">sprendimu arba jei </w:t>
      </w:r>
      <w:r w:rsidRPr="00E714F0">
        <w:rPr>
          <w:rFonts w:cs="Arial"/>
          <w:szCs w:val="22"/>
        </w:rPr>
        <w:t>LTG</w:t>
      </w:r>
      <w:r w:rsidRPr="00E714F0" w:rsidDel="00FB5F2C">
        <w:rPr>
          <w:rFonts w:eastAsia="Calibri" w:cs="Arial"/>
          <w:szCs w:val="22"/>
        </w:rPr>
        <w:t xml:space="preserve">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w:t>
      </w:r>
      <w:r w:rsidR="007B52FA" w:rsidRPr="00E714F0">
        <w:rPr>
          <w:rFonts w:eastAsia="Calibri" w:cs="Arial"/>
          <w:szCs w:val="22"/>
        </w:rPr>
        <w:t xml:space="preserve">VPĮ </w:t>
      </w:r>
      <w:r w:rsidR="00AA1C1B" w:rsidRPr="00E714F0">
        <w:rPr>
          <w:rFonts w:eastAsia="Calibri" w:cs="Arial"/>
          <w:szCs w:val="22"/>
        </w:rPr>
        <w:t>VII skyriuje / PĮ</w:t>
      </w:r>
      <w:r w:rsidRPr="00E714F0">
        <w:rPr>
          <w:rFonts w:eastAsia="Calibri" w:cs="Arial"/>
          <w:szCs w:val="22"/>
        </w:rPr>
        <w:t xml:space="preserve"> VII skyriuje nustatyta tvarka.</w:t>
      </w:r>
    </w:p>
    <w:p w14:paraId="7F92D33C" w14:textId="15092DA5" w:rsidR="00724900" w:rsidRPr="007366BD" w:rsidRDefault="0080115C" w:rsidP="005C52C4">
      <w:pPr>
        <w:pStyle w:val="ListParagraph"/>
        <w:numPr>
          <w:ilvl w:val="1"/>
          <w:numId w:val="16"/>
        </w:numPr>
        <w:tabs>
          <w:tab w:val="left" w:pos="0"/>
          <w:tab w:val="left" w:pos="851"/>
          <w:tab w:val="left" w:pos="993"/>
          <w:tab w:val="left" w:pos="1276"/>
          <w:tab w:val="left" w:pos="2977"/>
        </w:tabs>
        <w:ind w:left="0" w:firstLine="0"/>
        <w:contextualSpacing w:val="0"/>
        <w:jc w:val="both"/>
        <w:rPr>
          <w:rFonts w:eastAsia="Calibri" w:cs="Arial"/>
          <w:szCs w:val="22"/>
        </w:rPr>
      </w:pPr>
      <w:r w:rsidRPr="007366BD">
        <w:rPr>
          <w:rFonts w:eastAsia="Calibri" w:cs="Arial"/>
          <w:szCs w:val="22"/>
        </w:rPr>
        <w:t>Jeigu dėl Tiekėjo nepagrįstų veiksmų stabdomos pirkimo procedūros, LTG (Įgaliotojas/-jai) turi teisę reikalauti, kad Tiekėjas atlygintų nuostolius, kuriuos LTG (Įgaliotojas/-jai) patyrė dėl Tiekėjo prašymo taikyti laikinąsias apsaugos priemones. Minimaliais LTG (Įgaliotojo /-jų) patirtais nuostoliais bus laikoma suma, apimanti LTG (Įgaliotojo/-jų)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LTG (Įgaliotojo / -jų) išlaidas, kurias LTG (Įgaliotasis / -</w:t>
      </w:r>
      <w:proofErr w:type="spellStart"/>
      <w:r w:rsidRPr="007366BD">
        <w:rPr>
          <w:rFonts w:eastAsia="Calibri" w:cs="Arial"/>
          <w:szCs w:val="22"/>
        </w:rPr>
        <w:t>ieji</w:t>
      </w:r>
      <w:proofErr w:type="spellEnd"/>
      <w:r w:rsidRPr="007366BD">
        <w:rPr>
          <w:rFonts w:eastAsia="Calibri" w:cs="Arial"/>
          <w:szCs w:val="22"/>
        </w:rPr>
        <w:t>) patyrė dėl nepagrįsto pirkimo stabdymo ir gali jas pagrįsti.</w:t>
      </w:r>
      <w:bookmarkStart w:id="185" w:name="part_75b6b7826a164e7780e818be82803261"/>
      <w:bookmarkStart w:id="186" w:name="part_25cf4d3d63064186b564baa549663a7d"/>
      <w:bookmarkEnd w:id="5"/>
      <w:bookmarkEnd w:id="185"/>
      <w:bookmarkEnd w:id="186"/>
    </w:p>
    <w:sectPr w:rsidR="00724900" w:rsidRPr="007366BD" w:rsidSect="00086732">
      <w:headerReference w:type="default" r:id="rId18"/>
      <w:footerReference w:type="default" r:id="rId19"/>
      <w:headerReference w:type="first" r:id="rId20"/>
      <w:footerReference w:type="first" r:id="rId21"/>
      <w:pgSz w:w="11906" w:h="16838" w:code="9"/>
      <w:pgMar w:top="1134" w:right="566" w:bottom="1134" w:left="1276"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947E6" w14:textId="77777777" w:rsidR="0019229F" w:rsidRDefault="0019229F" w:rsidP="0043350F">
      <w:r>
        <w:separator/>
      </w:r>
    </w:p>
  </w:endnote>
  <w:endnote w:type="continuationSeparator" w:id="0">
    <w:p w14:paraId="577AAB6F" w14:textId="77777777" w:rsidR="0019229F" w:rsidRDefault="0019229F" w:rsidP="0043350F">
      <w:r>
        <w:continuationSeparator/>
      </w:r>
    </w:p>
  </w:endnote>
  <w:endnote w:type="continuationNotice" w:id="1">
    <w:p w14:paraId="28DA7647" w14:textId="77777777" w:rsidR="0019229F" w:rsidRDefault="00192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33EBC080" w14:textId="7E4865C6" w:rsidR="00B3097A" w:rsidRPr="004A16D7" w:rsidRDefault="00EC1155" w:rsidP="00B3097A">
    <w:pPr>
      <w:pStyle w:val="Footer"/>
      <w:jc w:val="right"/>
      <w:rPr>
        <w:rFonts w:cs="Arial"/>
        <w:sz w:val="20"/>
        <w:szCs w:val="20"/>
      </w:rPr>
    </w:pPr>
    <w:r>
      <w:rPr>
        <w:rFonts w:cs="Arial"/>
        <w:i/>
        <w:iCs/>
        <w:sz w:val="20"/>
      </w:rPr>
      <w:t>Versija</w:t>
    </w:r>
    <w:r w:rsidR="00B3097A">
      <w:rPr>
        <w:rFonts w:cs="Arial"/>
        <w:i/>
        <w:iCs/>
        <w:sz w:val="20"/>
      </w:rPr>
      <w:t xml:space="preserve"> 202</w:t>
    </w:r>
    <w:r w:rsidR="00310EF7">
      <w:rPr>
        <w:rFonts w:cs="Arial"/>
        <w:i/>
        <w:iCs/>
        <w:sz w:val="20"/>
      </w:rPr>
      <w:t>4</w:t>
    </w:r>
    <w:r w:rsidR="00B3097A">
      <w:rPr>
        <w:rFonts w:cs="Arial"/>
        <w:i/>
        <w:iCs/>
        <w:sz w:val="20"/>
      </w:rPr>
      <w:t>0</w:t>
    </w:r>
    <w:r w:rsidR="00C03ABB">
      <w:rPr>
        <w:rFonts w:cs="Arial"/>
        <w:i/>
        <w:iCs/>
        <w:sz w:val="20"/>
      </w:rPr>
      <w:t>823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097EF" w14:textId="77777777" w:rsidR="0019229F" w:rsidRDefault="0019229F" w:rsidP="0043350F">
      <w:r>
        <w:separator/>
      </w:r>
    </w:p>
  </w:footnote>
  <w:footnote w:type="continuationSeparator" w:id="0">
    <w:p w14:paraId="556616F2" w14:textId="77777777" w:rsidR="0019229F" w:rsidRDefault="0019229F" w:rsidP="0043350F">
      <w:r>
        <w:continuationSeparator/>
      </w:r>
    </w:p>
  </w:footnote>
  <w:footnote w:type="continuationNotice" w:id="1">
    <w:p w14:paraId="1C3BA6B6" w14:textId="77777777" w:rsidR="0019229F" w:rsidRDefault="0019229F"/>
  </w:footnote>
  <w:footnote w:id="2">
    <w:p w14:paraId="4DF298FF" w14:textId="0314CCB3" w:rsidR="007D019C" w:rsidRPr="00086732" w:rsidRDefault="007D019C" w:rsidP="007D019C">
      <w:pPr>
        <w:pStyle w:val="FootnoteText"/>
        <w:rPr>
          <w:rFonts w:cs="Arial"/>
          <w:i/>
          <w:iCs/>
          <w:sz w:val="16"/>
          <w:szCs w:val="16"/>
        </w:rPr>
      </w:pPr>
      <w:r w:rsidRPr="001054F0">
        <w:rPr>
          <w:rStyle w:val="FootnoteReference"/>
          <w:rFonts w:cs="Arial"/>
          <w:sz w:val="16"/>
          <w:szCs w:val="16"/>
        </w:rPr>
        <w:footnoteRef/>
      </w:r>
      <w:r w:rsidR="00086732">
        <w:rPr>
          <w:rFonts w:eastAsia="Calibri" w:cs="Arial"/>
          <w:color w:val="000000"/>
          <w:sz w:val="16"/>
          <w:szCs w:val="16"/>
        </w:rPr>
        <w:t xml:space="preserve"> </w:t>
      </w:r>
      <w:r w:rsidRPr="00086732">
        <w:rPr>
          <w:rFonts w:eastAsia="Calibri" w:cs="Arial"/>
          <w:i/>
          <w:iCs/>
          <w:color w:val="000000"/>
          <w:sz w:val="16"/>
          <w:szCs w:val="16"/>
        </w:rPr>
        <w:t>Jei viešasis pirkimas atliekamas pagal Lietuvos Respublikos viešųjų pirkimų įstatymą.</w:t>
      </w:r>
    </w:p>
  </w:footnote>
  <w:footnote w:id="3">
    <w:p w14:paraId="6EE45091" w14:textId="77777777" w:rsidR="007D019C" w:rsidRPr="00086732" w:rsidRDefault="007D019C" w:rsidP="007D019C">
      <w:pPr>
        <w:pStyle w:val="FootnoteText"/>
        <w:jc w:val="both"/>
        <w:rPr>
          <w:rFonts w:cs="Arial"/>
          <w:i/>
          <w:iCs/>
          <w:sz w:val="16"/>
          <w:szCs w:val="16"/>
        </w:rPr>
      </w:pPr>
      <w:r w:rsidRPr="00086732">
        <w:rPr>
          <w:rStyle w:val="FootnoteReference"/>
          <w:rFonts w:cs="Arial"/>
          <w:i/>
          <w:iCs/>
          <w:sz w:val="16"/>
          <w:szCs w:val="16"/>
        </w:rPr>
        <w:footnoteRef/>
      </w:r>
      <w:r w:rsidRPr="00086732">
        <w:rPr>
          <w:rFonts w:cs="Arial"/>
          <w:i/>
          <w:iCs/>
          <w:sz w:val="16"/>
          <w:szCs w:val="16"/>
        </w:rPr>
        <w:t xml:space="preserve"> </w:t>
      </w:r>
      <w:r w:rsidRPr="00086732">
        <w:rPr>
          <w:rFonts w:eastAsia="Calibri" w:cs="Arial"/>
          <w:i/>
          <w:iCs/>
          <w:color w:val="000000"/>
          <w:sz w:val="16"/>
          <w:szCs w:val="16"/>
        </w:rPr>
        <w:t xml:space="preserve">Jei pirkimas atliekamas pagal </w:t>
      </w:r>
      <w:r w:rsidRPr="00086732">
        <w:rPr>
          <w:rFonts w:eastAsia="Calibri" w:cs="Arial"/>
          <w:i/>
          <w:iCs/>
          <w:sz w:val="16"/>
          <w:szCs w:val="16"/>
        </w:rPr>
        <w:t xml:space="preserve">Lietuvos Respublikos </w:t>
      </w:r>
      <w:r w:rsidRPr="00086732">
        <w:rPr>
          <w:rFonts w:cs="Arial"/>
          <w:i/>
          <w:iCs/>
          <w:sz w:val="16"/>
          <w:szCs w:val="16"/>
        </w:rPr>
        <w:t>pirkimų, atliekamų vandentvarkos, energetikos, transporto ir pašto paslaugų srities perkančiųjų subjektų, įstatymą.</w:t>
      </w:r>
    </w:p>
  </w:footnote>
  <w:footnote w:id="4">
    <w:p w14:paraId="47F3B406" w14:textId="77777777" w:rsidR="007D019C" w:rsidRPr="00086732" w:rsidRDefault="007D019C" w:rsidP="007D019C">
      <w:pPr>
        <w:pStyle w:val="FootnoteText"/>
        <w:jc w:val="both"/>
        <w:rPr>
          <w:rFonts w:cs="Arial"/>
          <w:i/>
          <w:iCs/>
          <w:sz w:val="16"/>
          <w:szCs w:val="16"/>
        </w:rPr>
      </w:pPr>
      <w:r w:rsidRPr="00086732">
        <w:rPr>
          <w:rStyle w:val="FootnoteReference"/>
          <w:rFonts w:cs="Arial"/>
          <w:i/>
          <w:iCs/>
          <w:sz w:val="16"/>
          <w:szCs w:val="16"/>
        </w:rPr>
        <w:footnoteRef/>
      </w:r>
      <w:r w:rsidRPr="00086732">
        <w:rPr>
          <w:rFonts w:cs="Arial"/>
          <w:i/>
          <w:iCs/>
          <w:sz w:val="16"/>
          <w:szCs w:val="16"/>
        </w:rPr>
        <w:t xml:space="preserve"> </w:t>
      </w:r>
      <w:r w:rsidRPr="00086732">
        <w:rPr>
          <w:rFonts w:cs="Arial"/>
          <w:i/>
          <w:iCs/>
          <w:sz w:val="16"/>
          <w:szCs w:val="16"/>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086732" w:rsidRDefault="001054F0" w:rsidP="001054F0">
      <w:pPr>
        <w:pStyle w:val="FootnoteText"/>
        <w:jc w:val="both"/>
        <w:rPr>
          <w:i/>
          <w:iCs/>
        </w:rPr>
      </w:pPr>
      <w:r w:rsidRPr="00086732">
        <w:rPr>
          <w:rStyle w:val="FootnoteReference"/>
          <w:i/>
          <w:iCs/>
        </w:rPr>
        <w:footnoteRef/>
      </w:r>
      <w:r w:rsidRPr="00086732">
        <w:rPr>
          <w:i/>
          <w:iCs/>
          <w:sz w:val="16"/>
          <w:szCs w:val="16"/>
        </w:rPr>
        <w:t xml:space="preserve"> </w:t>
      </w:r>
      <w:r w:rsidRPr="00086732">
        <w:rPr>
          <w:i/>
          <w:iCs/>
          <w:sz w:val="16"/>
          <w:szCs w:val="16"/>
        </w:rPr>
        <w:t>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05698E" w:rsidRDefault="00C41AA4">
      <w:pPr>
        <w:pStyle w:val="FootnoteText"/>
        <w:rPr>
          <w:i/>
          <w:iCs/>
          <w:sz w:val="16"/>
          <w:szCs w:val="16"/>
        </w:rPr>
      </w:pPr>
      <w:r w:rsidRPr="00B55560">
        <w:rPr>
          <w:rStyle w:val="FootnoteReference"/>
          <w:sz w:val="16"/>
          <w:szCs w:val="16"/>
        </w:rPr>
        <w:footnoteRef/>
      </w:r>
      <w:r w:rsidRPr="00B55560">
        <w:rPr>
          <w:sz w:val="16"/>
          <w:szCs w:val="16"/>
        </w:rPr>
        <w:t xml:space="preserve"> </w:t>
      </w:r>
      <w:r w:rsidRPr="0005698E">
        <w:rPr>
          <w:rFonts w:eastAsia="Calibri" w:cs="Arial"/>
          <w:i/>
          <w:iCs/>
          <w:sz w:val="16"/>
          <w:szCs w:val="16"/>
        </w:rPr>
        <w:t>Lietuvos Respublikos nacionaliniam saugumui užtikrinti svarbių objektų apsaugos įstatymas</w:t>
      </w:r>
      <w:r w:rsidRPr="0005698E">
        <w:rPr>
          <w:rFonts w:cs="Arial"/>
          <w:i/>
          <w:iCs/>
          <w:color w:val="000000"/>
          <w:sz w:val="16"/>
          <w:szCs w:val="16"/>
        </w:rPr>
        <w:t xml:space="preserve"> </w:t>
      </w:r>
      <w:r w:rsidRPr="0005698E">
        <w:rPr>
          <w:rFonts w:eastAsia="Calibri" w:cs="Arial"/>
          <w:i/>
          <w:iCs/>
          <w:sz w:val="16"/>
          <w:szCs w:val="16"/>
        </w:rPr>
        <w:t xml:space="preserve">(toliau – </w:t>
      </w:r>
      <w:r w:rsidRPr="0005698E">
        <w:rPr>
          <w:rFonts w:eastAsia="Calibri" w:cs="Arial"/>
          <w:b/>
          <w:i/>
          <w:iCs/>
          <w:sz w:val="16"/>
          <w:szCs w:val="16"/>
        </w:rPr>
        <w:t>NSUSOAĮ</w:t>
      </w:r>
      <w:r w:rsidRPr="0005698E">
        <w:rPr>
          <w:rFonts w:eastAsia="Calibri" w:cs="Arial"/>
          <w:i/>
          <w:iCs/>
          <w:sz w:val="16"/>
          <w:szCs w:val="16"/>
        </w:rPr>
        <w:t>).</w:t>
      </w:r>
    </w:p>
  </w:footnote>
  <w:footnote w:id="7">
    <w:p w14:paraId="34B583C6" w14:textId="77777777" w:rsidR="00C41AA4" w:rsidRPr="00E77237" w:rsidRDefault="00C41AA4" w:rsidP="00826AE7">
      <w:pPr>
        <w:pStyle w:val="FootnoteText"/>
        <w:rPr>
          <w:rFonts w:cs="Arial"/>
          <w:sz w:val="18"/>
          <w:szCs w:val="18"/>
        </w:rPr>
      </w:pPr>
      <w:r w:rsidRPr="0005698E">
        <w:rPr>
          <w:rStyle w:val="FootnoteReference"/>
          <w:rFonts w:cs="Arial"/>
          <w:i/>
          <w:iCs/>
          <w:sz w:val="16"/>
          <w:szCs w:val="16"/>
        </w:rPr>
        <w:footnoteRef/>
      </w:r>
      <w:r w:rsidRPr="0005698E">
        <w:rPr>
          <w:rFonts w:cs="Arial"/>
          <w:i/>
          <w:iCs/>
          <w:sz w:val="16"/>
          <w:szCs w:val="16"/>
        </w:rPr>
        <w:t xml:space="preserve"> </w:t>
      </w:r>
      <w:r w:rsidRPr="0005698E">
        <w:rPr>
          <w:rFonts w:cs="Arial"/>
          <w:i/>
          <w:iCs/>
          <w:sz w:val="16"/>
          <w:szCs w:val="16"/>
        </w:rPr>
        <w:t xml:space="preserve">Pagal </w:t>
      </w:r>
      <w:r w:rsidRPr="0005698E">
        <w:rPr>
          <w:rFonts w:cs="Arial"/>
          <w:i/>
          <w:iCs/>
          <w:color w:val="000000"/>
          <w:sz w:val="16"/>
          <w:szCs w:val="16"/>
        </w:rPr>
        <w:t>NSUSOAĮ 2 priedą – antros kategorijos nacionaliniam saugumui užtikrinti svarbios įmonės</w:t>
      </w:r>
      <w:r w:rsidRPr="0005698E">
        <w:rPr>
          <w:rFonts w:cs="Arial"/>
          <w:i/>
          <w:iCs/>
          <w:color w:val="000000"/>
          <w:sz w:val="18"/>
          <w:szCs w:val="18"/>
        </w:rPr>
        <w:t>.</w:t>
      </w:r>
    </w:p>
  </w:footnote>
  <w:footnote w:id="8">
    <w:p w14:paraId="4EF9F8BE" w14:textId="77777777" w:rsidR="00122337" w:rsidRPr="007366BD" w:rsidRDefault="00122337" w:rsidP="00122337">
      <w:pPr>
        <w:pStyle w:val="FootnoteText"/>
        <w:rPr>
          <w:rFonts w:cs="Arial"/>
          <w:i/>
          <w:iCs/>
          <w:strike/>
          <w:sz w:val="16"/>
          <w:szCs w:val="16"/>
        </w:rPr>
      </w:pPr>
      <w:r w:rsidRPr="0069782A">
        <w:rPr>
          <w:rStyle w:val="FootnoteReference"/>
          <w:rFonts w:cs="Arial"/>
          <w:sz w:val="16"/>
          <w:szCs w:val="16"/>
        </w:rPr>
        <w:footnoteRef/>
      </w:r>
      <w:r w:rsidRPr="0069782A">
        <w:rPr>
          <w:rFonts w:cs="Arial"/>
          <w:sz w:val="16"/>
          <w:szCs w:val="16"/>
        </w:rPr>
        <w:t xml:space="preserve"> </w:t>
      </w:r>
      <w:r w:rsidRPr="007366BD">
        <w:rPr>
          <w:rFonts w:eastAsia="Calibri" w:cs="Arial"/>
          <w:i/>
          <w:iCs/>
          <w:sz w:val="16"/>
          <w:szCs w:val="16"/>
        </w:rPr>
        <w:t>Lietuvos Respublikos Vyriausybė.</w:t>
      </w:r>
    </w:p>
  </w:footnote>
  <w:footnote w:id="9">
    <w:p w14:paraId="727A28D4" w14:textId="77777777" w:rsidR="00C03ABB" w:rsidRPr="007366BD" w:rsidRDefault="00C03ABB" w:rsidP="00C03ABB">
      <w:pPr>
        <w:pStyle w:val="FootnoteText"/>
        <w:rPr>
          <w:i/>
          <w:iCs/>
          <w:sz w:val="16"/>
          <w:szCs w:val="16"/>
        </w:rPr>
      </w:pPr>
      <w:r w:rsidRPr="007366BD">
        <w:rPr>
          <w:rStyle w:val="FootnoteReference"/>
          <w:i/>
          <w:iCs/>
          <w:sz w:val="16"/>
          <w:szCs w:val="16"/>
        </w:rPr>
        <w:footnoteRef/>
      </w:r>
      <w:r w:rsidRPr="007366BD">
        <w:rPr>
          <w:i/>
          <w:iCs/>
          <w:sz w:val="16"/>
          <w:szCs w:val="16"/>
        </w:rPr>
        <w:t xml:space="preserve"> </w:t>
      </w:r>
      <w:r w:rsidRPr="007366BD">
        <w:rPr>
          <w:i/>
          <w:iCs/>
          <w:sz w:val="16"/>
          <w:szCs w:val="16"/>
        </w:rPr>
        <w:t xml:space="preserve">Sąvoka nurodyta </w:t>
      </w:r>
      <w:r w:rsidRPr="007366BD">
        <w:rPr>
          <w:i/>
          <w:iCs/>
          <w:kern w:val="2"/>
          <w:sz w:val="16"/>
          <w:szCs w:val="16"/>
          <w14:ligatures w14:val="standardContextual"/>
        </w:rPr>
        <w:t>Sandorių su susijusiomis šalimis politikoje</w:t>
      </w:r>
    </w:p>
  </w:footnote>
  <w:footnote w:id="10">
    <w:p w14:paraId="537D4F9D" w14:textId="77777777" w:rsidR="00C03ABB" w:rsidRPr="007366BD" w:rsidRDefault="00C03ABB" w:rsidP="00C03ABB">
      <w:pPr>
        <w:pStyle w:val="EndnoteText"/>
        <w:rPr>
          <w:i/>
          <w:iCs/>
          <w:kern w:val="2"/>
          <w:sz w:val="16"/>
          <w:szCs w:val="16"/>
          <w:lang w:val="en-US"/>
          <w14:ligatures w14:val="standardContextual"/>
        </w:rPr>
      </w:pPr>
      <w:r w:rsidRPr="007366BD">
        <w:rPr>
          <w:rStyle w:val="FootnoteReference"/>
          <w:i/>
          <w:iCs/>
          <w:sz w:val="16"/>
          <w:szCs w:val="16"/>
        </w:rPr>
        <w:footnoteRef/>
      </w:r>
      <w:r w:rsidRPr="007366BD">
        <w:rPr>
          <w:i/>
          <w:iCs/>
          <w:sz w:val="16"/>
          <w:szCs w:val="16"/>
        </w:rPr>
        <w:t xml:space="preserve"> </w:t>
      </w:r>
      <w:hyperlink r:id="rId1" w:history="1">
        <w:r w:rsidRPr="007366BD">
          <w:rPr>
            <w:rStyle w:val="Hyperlink"/>
            <w:i/>
            <w:iCs/>
            <w:sz w:val="16"/>
            <w:szCs w:val="16"/>
          </w:rPr>
          <w:t>Sandorių su susijusiomis šalimis politika.pdf (</w:t>
        </w:r>
        <w:proofErr w:type="spellStart"/>
        <w:r w:rsidRPr="007366BD">
          <w:rPr>
            <w:rStyle w:val="Hyperlink"/>
            <w:i/>
            <w:iCs/>
            <w:sz w:val="16"/>
            <w:szCs w:val="16"/>
          </w:rPr>
          <w:t>ltg.lt</w:t>
        </w:r>
        <w:proofErr w:type="spellEnd"/>
        <w:r w:rsidRPr="007366BD">
          <w:rPr>
            <w:rStyle w:val="Hyperlink"/>
            <w:i/>
            <w:iCs/>
            <w:sz w:val="16"/>
            <w:szCs w:val="16"/>
          </w:rPr>
          <w:t>)</w:t>
        </w:r>
      </w:hyperlink>
    </w:p>
  </w:footnote>
  <w:footnote w:id="11">
    <w:p w14:paraId="5525E0C6" w14:textId="68D4057C" w:rsidR="00367C96" w:rsidRPr="007366BD" w:rsidRDefault="00367C96">
      <w:pPr>
        <w:pStyle w:val="FootnoteText"/>
        <w:rPr>
          <w:rFonts w:cs="Arial"/>
          <w:i/>
          <w:iCs/>
          <w:sz w:val="16"/>
          <w:szCs w:val="16"/>
        </w:rPr>
      </w:pPr>
      <w:r w:rsidRPr="0069782A">
        <w:rPr>
          <w:rStyle w:val="FootnoteReference"/>
          <w:rFonts w:cs="Arial"/>
          <w:sz w:val="16"/>
          <w:szCs w:val="16"/>
        </w:rPr>
        <w:footnoteRef/>
      </w:r>
      <w:r w:rsidR="001B0410" w:rsidRPr="007366BD">
        <w:rPr>
          <w:rFonts w:cs="Arial"/>
          <w:i/>
          <w:iCs/>
          <w:sz w:val="16"/>
          <w:szCs w:val="16"/>
        </w:rPr>
        <w:t>https://www.litrail.lt/documents/10279/12035606/LTG_duomenu_tvarkymo+susitarimas_tipinis_nuasmenintas.docx/86c85871-9f56-420b-97ec-56bd3843e54c</w:t>
      </w:r>
    </w:p>
  </w:footnote>
  <w:footnote w:id="12">
    <w:p w14:paraId="21F79228" w14:textId="3314C38A" w:rsidR="007D1662" w:rsidRPr="007366BD" w:rsidRDefault="007D1662">
      <w:pPr>
        <w:pStyle w:val="FootnoteText"/>
        <w:rPr>
          <w:i/>
          <w:iCs/>
        </w:rPr>
      </w:pPr>
      <w:r w:rsidRPr="007366BD">
        <w:rPr>
          <w:rStyle w:val="FootnoteReference"/>
          <w:rFonts w:cs="Arial"/>
          <w:i/>
          <w:iCs/>
          <w:sz w:val="16"/>
          <w:szCs w:val="16"/>
        </w:rPr>
        <w:footnoteRef/>
      </w:r>
      <w:r w:rsidR="0069782A" w:rsidRPr="007366BD">
        <w:rPr>
          <w:rFonts w:cs="Arial"/>
          <w:i/>
          <w:iCs/>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05BFB231" w:rsidR="00130AB5" w:rsidRDefault="00130AB5" w:rsidP="00CD5729">
    <w:pPr>
      <w:pStyle w:val="Header"/>
      <w:jc w:val="right"/>
      <w:rPr>
        <w:rFonts w:asciiTheme="minorHAnsi" w:hAnsiTheme="minorHAnsi"/>
      </w:rPr>
    </w:pPr>
  </w:p>
  <w:p w14:paraId="7BE9BD52" w14:textId="77777777" w:rsidR="00130AB5" w:rsidRDefault="00130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1966751143" name="Picture 196675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98E"/>
    <w:rsid w:val="00056C20"/>
    <w:rsid w:val="0005720F"/>
    <w:rsid w:val="0006013F"/>
    <w:rsid w:val="00062C1E"/>
    <w:rsid w:val="00066316"/>
    <w:rsid w:val="0006639A"/>
    <w:rsid w:val="00066426"/>
    <w:rsid w:val="00066891"/>
    <w:rsid w:val="00066F4C"/>
    <w:rsid w:val="000670F2"/>
    <w:rsid w:val="0007075B"/>
    <w:rsid w:val="00071758"/>
    <w:rsid w:val="00071B16"/>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6732"/>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3B32"/>
    <w:rsid w:val="0010424A"/>
    <w:rsid w:val="001043C9"/>
    <w:rsid w:val="001054F0"/>
    <w:rsid w:val="00105F93"/>
    <w:rsid w:val="0010611C"/>
    <w:rsid w:val="0010753B"/>
    <w:rsid w:val="001077EF"/>
    <w:rsid w:val="00110B68"/>
    <w:rsid w:val="00111337"/>
    <w:rsid w:val="00111427"/>
    <w:rsid w:val="00111FA5"/>
    <w:rsid w:val="00112304"/>
    <w:rsid w:val="00112F7C"/>
    <w:rsid w:val="00115864"/>
    <w:rsid w:val="00115AAA"/>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B14"/>
    <w:rsid w:val="00142DE1"/>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9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B01"/>
    <w:rsid w:val="002A0EAF"/>
    <w:rsid w:val="002A1129"/>
    <w:rsid w:val="002A187E"/>
    <w:rsid w:val="002A1978"/>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4EDA"/>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52C4"/>
    <w:rsid w:val="005C604B"/>
    <w:rsid w:val="005C64D7"/>
    <w:rsid w:val="005C6875"/>
    <w:rsid w:val="005C7046"/>
    <w:rsid w:val="005C7397"/>
    <w:rsid w:val="005C7516"/>
    <w:rsid w:val="005D00F1"/>
    <w:rsid w:val="005D01B1"/>
    <w:rsid w:val="005D0A0A"/>
    <w:rsid w:val="005D0BAC"/>
    <w:rsid w:val="005D14FA"/>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0335"/>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605E"/>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66BD"/>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B10"/>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5647"/>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B0CC3"/>
    <w:rsid w:val="00AB1B5F"/>
    <w:rsid w:val="00AB1D28"/>
    <w:rsid w:val="00AB1F58"/>
    <w:rsid w:val="00AB31FF"/>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772"/>
    <w:rsid w:val="00C638C4"/>
    <w:rsid w:val="00C6392E"/>
    <w:rsid w:val="00C64AAE"/>
    <w:rsid w:val="00C67C43"/>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741"/>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6FDE"/>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DB2"/>
    <w:rsid w:val="00F630EC"/>
    <w:rsid w:val="00F63EBC"/>
    <w:rsid w:val="00F63F1F"/>
    <w:rsid w:val="00F652B2"/>
    <w:rsid w:val="00F66D19"/>
    <w:rsid w:val="00F70076"/>
    <w:rsid w:val="00F7018C"/>
    <w:rsid w:val="00F70D06"/>
    <w:rsid w:val="00F71C2C"/>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19DCAE8"/>
    <w:rsid w:val="25F93623"/>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mw.eviesiejipirkimai.lt/vpm/SVPTS/svpts_sarasas.asp?SBJ_ID=1020012466"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c.ltg.lt/lt/apie_mus/valdymas/vidaus_teises_aktai/Sandori%C5%B3%20su%20susijusiomis%20%C5%A1alimis%20politik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12e0826c-40f2-47bd-b519-bbb4da682c2c" xsi:nil="true"/>
    <SharedWithUsers xmlns="0e2507f1-1fab-4f1f-8c5d-2dd5baf9006a">
      <UserInfo>
        <DisplayName/>
        <AccountId xsi:nil="true"/>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VWCZ4TY2TVRH-535898010-2153311</_dlc_DocId>
    <_dlc_DocIdUrl xmlns="0e2507f1-1fab-4f1f-8c5d-2dd5baf9006a">
      <Url>https://lglt.sharepoint.com/sites/files/_layouts/15/DocIdRedir.aspx?ID=VWCZ4TY2TVRH-535898010-2153311</Url>
      <Description>VWCZ4TY2TVRH-535898010-2153311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07F16-F4C1-4700-9F87-3C62BB499F7B}"/>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4.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5.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6.xml><?xml version="1.0" encoding="utf-8"?>
<ds:datastoreItem xmlns:ds="http://schemas.openxmlformats.org/officeDocument/2006/customXml" ds:itemID="{03226BBA-D7F3-481A-9089-6965786BDEBC}">
  <ds:schemaRefs>
    <ds:schemaRef ds:uri="http://schemas.microsoft.com/sharepoint/events"/>
  </ds:schemaRefs>
</ds:datastoreItem>
</file>

<file path=customXml/itemProps7.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8.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9321</Words>
  <Characters>53134</Characters>
  <Application>Microsoft Office Word</Application>
  <DocSecurity>0</DocSecurity>
  <Lines>442</Lines>
  <Paragraphs>124</Paragraphs>
  <ScaleCrop>false</ScaleCrop>
  <Company/>
  <LinksUpToDate>false</LinksUpToDate>
  <CharactersWithSpaces>62331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2023-10-09T02:51:00Z</dcterms:created>
  <dcterms:modified xsi:type="dcterms:W3CDTF">2024-12-08T12:24:00Z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0x010100E9C0F5D513BA704092BD606558B04D5D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1bb555d8-3af0-4036-a6f5-ac8147536554</vt:lpwstr>
  </property>
</Properties>
</file>