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724112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</w:t>
      </w:r>
      <w:r w:rsidRPr="00724112">
        <w:rPr>
          <w:rFonts w:ascii="Arial" w:hAnsi="Arial" w:cs="Arial"/>
          <w:b/>
          <w:bCs/>
        </w:rPr>
        <w:t xml:space="preserve">GAMINTOJO REGISTRACIJOS VIETĄ </w:t>
      </w:r>
    </w:p>
    <w:p w14:paraId="5321659B" w14:textId="66193E22" w:rsidR="000846B4" w:rsidRPr="00724112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724112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724112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</w:rPr>
      </w:pPr>
      <w:bookmarkStart w:id="0" w:name="_Hlk103175526"/>
    </w:p>
    <w:p w14:paraId="00A1679F" w14:textId="0BC5EAEB" w:rsidR="00A26CF9" w:rsidRPr="00724112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724112">
        <w:rPr>
          <w:rFonts w:ascii="Arial" w:hAnsi="Arial" w:cs="Arial"/>
          <w:sz w:val="22"/>
          <w:szCs w:val="22"/>
        </w:rPr>
        <w:t xml:space="preserve">Aš (tiekėjas) deklaruoju ir patvirtinu, prisiimdamas visą atsakomybę dėl melagingos informacijos teikimo, kad siūlomo pirkimo objekto </w:t>
      </w:r>
      <w:r w:rsidR="00A12C37" w:rsidRPr="00724112">
        <w:rPr>
          <w:rFonts w:ascii="Arial" w:hAnsi="Arial" w:cs="Arial"/>
          <w:sz w:val="22"/>
          <w:szCs w:val="22"/>
        </w:rPr>
        <w:t>gamintojas</w:t>
      </w:r>
      <w:r w:rsidR="00A26CF9" w:rsidRPr="00724112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724112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724112">
        <w:rPr>
          <w:rFonts w:ascii="Arial" w:hAnsi="Arial" w:cs="Arial"/>
          <w:sz w:val="22"/>
          <w:szCs w:val="22"/>
        </w:rPr>
        <w:t xml:space="preserve"> asmuo</w:t>
      </w:r>
      <w:r w:rsidR="00A12C37" w:rsidRPr="00724112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724112">
        <w:rPr>
          <w:rFonts w:ascii="Arial" w:hAnsi="Arial" w:cs="Arial"/>
          <w:sz w:val="22"/>
          <w:szCs w:val="22"/>
        </w:rPr>
        <w:t>Lietuvos Respublikos viešųjų pirkimų įstatymo 37 str. 9 d. / Lietuvos Respublikos pirkimų, atliekamų vandentvarkos, energetikos, transporto ir pašto paslaugų srities perkančiųjų subjektų, įstatymo 50 str. 9 d. reikalavimus</w:t>
      </w:r>
      <w:r w:rsidR="00D06316" w:rsidRPr="00724112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724112">
        <w:rPr>
          <w:rFonts w:ascii="Arial" w:hAnsi="Arial" w:cs="Arial"/>
          <w:sz w:val="22"/>
          <w:szCs w:val="22"/>
        </w:rPr>
        <w:t xml:space="preserve">prekių gamintojas nėra registruotas (jeigu gamintojas yra fizinis asmuo – nuolat </w:t>
      </w:r>
      <w:r w:rsidRPr="00981438">
        <w:rPr>
          <w:rFonts w:ascii="Arial" w:hAnsi="Arial" w:cs="Arial"/>
          <w:sz w:val="22"/>
          <w:szCs w:val="22"/>
        </w:rPr>
        <w:t>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551"/>
        <w:gridCol w:w="2410"/>
        <w:gridCol w:w="2126"/>
        <w:gridCol w:w="4961"/>
        <w:gridCol w:w="2693"/>
      </w:tblGrid>
      <w:tr w:rsidR="00BC554C" w:rsidRPr="00981438" w14:paraId="592511C2" w14:textId="77777777" w:rsidTr="005D16AC">
        <w:trPr>
          <w:trHeight w:val="205"/>
        </w:trPr>
        <w:tc>
          <w:tcPr>
            <w:tcW w:w="416" w:type="dxa"/>
            <w:shd w:val="clear" w:color="auto" w:fill="FBE4D5" w:themeFill="accent2" w:themeFillTint="33"/>
            <w:vAlign w:val="center"/>
          </w:tcPr>
          <w:p w14:paraId="1C0E8AD3" w14:textId="77777777" w:rsidR="00BC554C" w:rsidRPr="00981438" w:rsidRDefault="00BC554C" w:rsidP="002B20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551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981438" w:rsidRDefault="00BC554C" w:rsidP="002B20A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C8BAC9" w14:textId="27A094CE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14:paraId="5FB2AAA0" w14:textId="6EB487D0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4961" w:type="dxa"/>
            <w:shd w:val="clear" w:color="auto" w:fill="FBE4D5" w:themeFill="accent2" w:themeFillTint="33"/>
            <w:vAlign w:val="center"/>
          </w:tcPr>
          <w:p w14:paraId="7F893DCE" w14:textId="3C6D9EEA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</w:t>
            </w:r>
          </w:p>
        </w:tc>
        <w:tc>
          <w:tcPr>
            <w:tcW w:w="2693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E411E" w14:textId="5F8AD1E5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ind w:left="-101" w:right="-101" w:hanging="101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</w:tc>
      </w:tr>
      <w:tr w:rsidR="00BC554C" w:rsidRPr="00981438" w14:paraId="5F73C395" w14:textId="77777777" w:rsidTr="005D16AC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4851F8E3" w:rsidR="00BC554C" w:rsidRPr="001A0CA3" w:rsidRDefault="001A0CA3" w:rsidP="005D16AC">
            <w:pPr>
              <w:tabs>
                <w:tab w:val="left" w:pos="426"/>
              </w:tabs>
              <w:spacing w:after="0" w:line="240" w:lineRule="auto"/>
              <w:ind w:right="-111" w:hanging="114"/>
              <w:rPr>
                <w:rFonts w:ascii="Arial" w:hAnsi="Arial" w:cs="Arial"/>
              </w:rPr>
            </w:pPr>
            <w:r w:rsidRPr="001A0CA3">
              <w:rPr>
                <w:rFonts w:ascii="Arial" w:hAnsi="Arial" w:cs="Arial"/>
              </w:rPr>
              <w:t>Dronas su vaizdo kamera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ind w:right="-111" w:hanging="114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ind w:right="-111" w:hanging="114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03EEE9A" w14:textId="77777777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ind w:right="-111" w:hanging="114"/>
              <w:rPr>
                <w:rFonts w:ascii="Arial" w:hAnsi="Arial" w:cs="Arial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5D16AC">
            <w:pPr>
              <w:tabs>
                <w:tab w:val="left" w:pos="426"/>
              </w:tabs>
              <w:spacing w:after="0" w:line="240" w:lineRule="auto"/>
              <w:ind w:right="-111" w:hanging="114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36522EA7" w:rsidR="00166340" w:rsidRPr="00981438" w:rsidRDefault="006A0EDB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iCs/>
          <w:sz w:val="22"/>
          <w:szCs w:val="22"/>
        </w:rPr>
      </w:pPr>
      <w:r w:rsidRPr="00981438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="00922DF5" w:rsidRPr="00981438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98143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981438">
        <w:rPr>
          <w:rFonts w:ascii="Arial" w:hAnsi="Arial" w:cs="Arial"/>
          <w:iCs/>
          <w:sz w:val="22"/>
          <w:szCs w:val="22"/>
        </w:rPr>
        <w:t xml:space="preserve">ar </w:t>
      </w:r>
      <w:r w:rsidR="00922DF5" w:rsidRPr="00981438">
        <w:rPr>
          <w:rFonts w:ascii="Arial" w:hAnsi="Arial" w:cs="Arial"/>
          <w:iCs/>
          <w:sz w:val="22"/>
          <w:szCs w:val="22"/>
        </w:rPr>
        <w:t xml:space="preserve">Įgaliotojo pareikalavimą pateikti </w:t>
      </w:r>
      <w:r w:rsidR="00822452" w:rsidRPr="00981438">
        <w:rPr>
          <w:rFonts w:ascii="Arial" w:hAnsi="Arial" w:cs="Arial"/>
          <w:iCs/>
          <w:sz w:val="22"/>
          <w:szCs w:val="22"/>
        </w:rPr>
        <w:t>įrodymus (</w:t>
      </w:r>
      <w:r w:rsidR="009418C8" w:rsidRPr="00981438">
        <w:rPr>
          <w:rFonts w:ascii="Arial" w:hAnsi="Arial" w:cs="Arial"/>
          <w:iCs/>
          <w:sz w:val="22"/>
          <w:szCs w:val="22"/>
        </w:rPr>
        <w:t>dokumentus</w:t>
      </w:r>
      <w:r w:rsidR="00822452" w:rsidRPr="00981438">
        <w:rPr>
          <w:rFonts w:ascii="Arial" w:hAnsi="Arial" w:cs="Arial"/>
          <w:iCs/>
          <w:sz w:val="22"/>
          <w:szCs w:val="22"/>
        </w:rPr>
        <w:t>), pagrindžiančius deklaracijoje nurodytų teiginių ir informacijos</w:t>
      </w:r>
      <w:r w:rsidR="009418C8" w:rsidRPr="00981438">
        <w:rPr>
          <w:rFonts w:ascii="Arial" w:hAnsi="Arial" w:cs="Arial"/>
          <w:iCs/>
          <w:sz w:val="22"/>
          <w:szCs w:val="22"/>
        </w:rPr>
        <w:t xml:space="preserve"> teisingumą.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3824F" w14:textId="77777777" w:rsidR="0034212A" w:rsidRDefault="0034212A" w:rsidP="00166340">
      <w:pPr>
        <w:spacing w:after="0" w:line="240" w:lineRule="auto"/>
      </w:pPr>
      <w:r>
        <w:separator/>
      </w:r>
    </w:p>
  </w:endnote>
  <w:endnote w:type="continuationSeparator" w:id="0">
    <w:p w14:paraId="099E9CB5" w14:textId="77777777" w:rsidR="0034212A" w:rsidRDefault="0034212A" w:rsidP="00166340">
      <w:pPr>
        <w:spacing w:after="0" w:line="240" w:lineRule="auto"/>
      </w:pPr>
      <w:r>
        <w:continuationSeparator/>
      </w:r>
    </w:p>
  </w:endnote>
  <w:endnote w:type="continuationNotice" w:id="1">
    <w:p w14:paraId="6E7C761E" w14:textId="77777777" w:rsidR="0034212A" w:rsidRDefault="00342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12D2D" w14:textId="7C5DFF73" w:rsidR="008C31A2" w:rsidRDefault="00C94355" w:rsidP="008C31A2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2023</w:t>
    </w:r>
    <w:r w:rsidR="005A5685">
      <w:rPr>
        <w:rFonts w:ascii="Arial" w:hAnsi="Arial" w:cs="Arial"/>
        <w:i/>
        <w:iCs/>
        <w:sz w:val="20"/>
      </w:rPr>
      <w:t>1030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53B43" w14:textId="77777777" w:rsidR="0034212A" w:rsidRDefault="0034212A" w:rsidP="00166340">
      <w:pPr>
        <w:spacing w:after="0" w:line="240" w:lineRule="auto"/>
      </w:pPr>
      <w:r>
        <w:separator/>
      </w:r>
    </w:p>
  </w:footnote>
  <w:footnote w:type="continuationSeparator" w:id="0">
    <w:p w14:paraId="46B0E37A" w14:textId="77777777" w:rsidR="0034212A" w:rsidRDefault="0034212A" w:rsidP="00166340">
      <w:pPr>
        <w:spacing w:after="0" w:line="240" w:lineRule="auto"/>
      </w:pPr>
      <w:r>
        <w:continuationSeparator/>
      </w:r>
    </w:p>
  </w:footnote>
  <w:footnote w:type="continuationNotice" w:id="1">
    <w:p w14:paraId="0B1E0BFD" w14:textId="77777777" w:rsidR="0034212A" w:rsidRDefault="0034212A">
      <w:pPr>
        <w:spacing w:after="0" w:line="240" w:lineRule="auto"/>
      </w:pPr>
    </w:p>
  </w:footnote>
  <w:footnote w:id="2">
    <w:p w14:paraId="75797CDC" w14:textId="7E8231F3" w:rsidR="00A26CF9" w:rsidRPr="002B20A8" w:rsidRDefault="00A26CF9" w:rsidP="00D06316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2B20A8">
        <w:rPr>
          <w:rStyle w:val="FootnoteReference"/>
          <w:rFonts w:ascii="Arial" w:eastAsia="Calibri" w:hAnsi="Arial" w:cs="Arial"/>
          <w:i/>
          <w:iCs/>
          <w:sz w:val="18"/>
          <w:szCs w:val="18"/>
        </w:rPr>
        <w:footnoteRef/>
      </w:r>
      <w:r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="002B47D3" w:rsidRPr="002B20A8">
        <w:rPr>
          <w:rFonts w:ascii="Arial" w:eastAsia="Calibri" w:hAnsi="Arial" w:cs="Arial"/>
          <w:i/>
          <w:iCs/>
          <w:sz w:val="18"/>
          <w:szCs w:val="18"/>
        </w:rPr>
        <w:t>K</w:t>
      </w:r>
      <w:r w:rsidRPr="002B20A8">
        <w:rPr>
          <w:rFonts w:ascii="Arial" w:eastAsia="Calibri" w:hAnsi="Arial" w:cs="Arial"/>
          <w:i/>
          <w:iCs/>
          <w:sz w:val="18"/>
          <w:szCs w:val="18"/>
        </w:rPr>
        <w:t xml:space="preserve">ontroliuojantis asmuo suprantamas taip, kaip tai apibrėžta VPĮ </w:t>
      </w:r>
      <w:r w:rsidRPr="002B20A8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2 straipsnio 15</w:t>
      </w:r>
      <w:r w:rsidRPr="002B20A8">
        <w:rPr>
          <w:rFonts w:ascii="Arial" w:hAnsi="Arial" w:cs="Arial"/>
          <w:i/>
          <w:iCs/>
          <w:color w:val="000000"/>
          <w:sz w:val="18"/>
          <w:szCs w:val="18"/>
          <w:vertAlign w:val="superscript"/>
          <w:lang w:eastAsia="lt-LT"/>
        </w:rPr>
        <w:t>1 </w:t>
      </w:r>
      <w:r w:rsidRPr="002B20A8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dalyje / PĮ 2 straipsnio 4</w:t>
      </w:r>
      <w:r w:rsidRPr="002B20A8">
        <w:rPr>
          <w:rFonts w:ascii="Arial" w:hAnsi="Arial" w:cs="Arial"/>
          <w:i/>
          <w:iCs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2B20A8">
        <w:rPr>
          <w:rFonts w:ascii="Arial" w:hAnsi="Arial" w:cs="Arial"/>
          <w:i/>
          <w:iCs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2B20A8" w:rsidRDefault="00D06316" w:rsidP="00D06316">
      <w:pPr>
        <w:pStyle w:val="FootnoteText"/>
        <w:tabs>
          <w:tab w:val="left" w:pos="284"/>
        </w:tabs>
        <w:rPr>
          <w:rFonts w:ascii="Arial" w:hAnsi="Arial" w:cs="Arial"/>
          <w:i/>
          <w:iCs/>
          <w:sz w:val="18"/>
          <w:szCs w:val="18"/>
        </w:rPr>
      </w:pPr>
      <w:r w:rsidRPr="002B20A8">
        <w:rPr>
          <w:rStyle w:val="FootnoteReference"/>
          <w:rFonts w:ascii="Arial" w:hAnsi="Arial" w:cs="Arial"/>
          <w:i/>
          <w:iCs/>
          <w:sz w:val="18"/>
          <w:szCs w:val="18"/>
        </w:rPr>
        <w:footnoteRef/>
      </w:r>
      <w:r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="004A13A9" w:rsidRPr="002B20A8">
        <w:rPr>
          <w:rFonts w:ascii="Arial" w:hAnsi="Arial" w:cs="Arial"/>
          <w:i/>
          <w:iCs/>
          <w:sz w:val="18"/>
          <w:szCs w:val="18"/>
        </w:rPr>
        <w:t>R</w:t>
      </w:r>
      <w:r w:rsidRPr="002B20A8">
        <w:rPr>
          <w:rFonts w:ascii="Arial" w:hAnsi="Arial" w:cs="Arial"/>
          <w:i/>
          <w:iCs/>
          <w:sz w:val="18"/>
          <w:szCs w:val="18"/>
        </w:rPr>
        <w:t>usijos Federacija</w:t>
      </w:r>
      <w:r w:rsidR="00E8107B" w:rsidRPr="002B20A8">
        <w:rPr>
          <w:rFonts w:ascii="Arial" w:hAnsi="Arial" w:cs="Arial"/>
          <w:i/>
          <w:iCs/>
          <w:sz w:val="18"/>
          <w:szCs w:val="18"/>
        </w:rPr>
        <w:t>,</w:t>
      </w:r>
      <w:r w:rsidR="004A13A9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</w:rPr>
        <w:t>Baltarusijos Respublika</w:t>
      </w:r>
      <w:r w:rsidR="00E8107B" w:rsidRPr="002B20A8">
        <w:rPr>
          <w:rFonts w:ascii="Arial" w:hAnsi="Arial" w:cs="Arial"/>
          <w:i/>
          <w:iCs/>
          <w:sz w:val="18"/>
          <w:szCs w:val="18"/>
        </w:rPr>
        <w:t>,</w:t>
      </w:r>
      <w:r w:rsidR="004A13A9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</w:rPr>
        <w:t xml:space="preserve">Kinijos Liaudies Respublika </w:t>
      </w:r>
      <w:r w:rsidR="00CE019E" w:rsidRPr="002B20A8">
        <w:rPr>
          <w:rFonts w:ascii="Arial" w:hAnsi="Arial" w:cs="Arial"/>
          <w:i/>
          <w:iCs/>
          <w:sz w:val="18"/>
          <w:szCs w:val="18"/>
        </w:rPr>
        <w:t>(</w:t>
      </w:r>
      <w:r w:rsidRPr="002B20A8">
        <w:rPr>
          <w:rFonts w:ascii="Arial" w:hAnsi="Arial" w:cs="Arial"/>
          <w:i/>
          <w:iCs/>
          <w:sz w:val="18"/>
          <w:szCs w:val="18"/>
        </w:rPr>
        <w:t>netaikoma Taivano (</w:t>
      </w:r>
      <w:proofErr w:type="spellStart"/>
      <w:r w:rsidRPr="002B20A8">
        <w:rPr>
          <w:rFonts w:ascii="Arial" w:hAnsi="Arial" w:cs="Arial"/>
          <w:i/>
          <w:iCs/>
          <w:sz w:val="18"/>
          <w:szCs w:val="18"/>
        </w:rPr>
        <w:t>Penghu</w:t>
      </w:r>
      <w:proofErr w:type="spellEnd"/>
      <w:r w:rsidRPr="002B20A8">
        <w:rPr>
          <w:rFonts w:ascii="Arial" w:hAnsi="Arial" w:cs="Arial"/>
          <w:i/>
          <w:iCs/>
          <w:sz w:val="18"/>
          <w:szCs w:val="18"/>
        </w:rPr>
        <w:t xml:space="preserve">, </w:t>
      </w:r>
      <w:proofErr w:type="spellStart"/>
      <w:r w:rsidRPr="002B20A8">
        <w:rPr>
          <w:rFonts w:ascii="Arial" w:hAnsi="Arial" w:cs="Arial"/>
          <w:i/>
          <w:iCs/>
          <w:sz w:val="18"/>
          <w:szCs w:val="18"/>
        </w:rPr>
        <w:t>Kinmeno</w:t>
      </w:r>
      <w:proofErr w:type="spellEnd"/>
      <w:r w:rsidRPr="002B20A8">
        <w:rPr>
          <w:rFonts w:ascii="Arial" w:hAnsi="Arial" w:cs="Arial"/>
          <w:i/>
          <w:iCs/>
          <w:sz w:val="18"/>
          <w:szCs w:val="18"/>
        </w:rPr>
        <w:t xml:space="preserve"> ir </w:t>
      </w:r>
      <w:proofErr w:type="spellStart"/>
      <w:r w:rsidRPr="002B20A8">
        <w:rPr>
          <w:rFonts w:ascii="Arial" w:hAnsi="Arial" w:cs="Arial"/>
          <w:i/>
          <w:iCs/>
          <w:sz w:val="18"/>
          <w:szCs w:val="18"/>
        </w:rPr>
        <w:t>Matsu</w:t>
      </w:r>
      <w:proofErr w:type="spellEnd"/>
      <w:r w:rsidRPr="002B20A8">
        <w:rPr>
          <w:rFonts w:ascii="Arial" w:hAnsi="Arial" w:cs="Arial"/>
          <w:i/>
          <w:iCs/>
          <w:sz w:val="18"/>
          <w:szCs w:val="18"/>
        </w:rPr>
        <w:t>) atskirajai muitų teritorijai</w:t>
      </w:r>
      <w:r w:rsidR="00CE019E" w:rsidRPr="002B20A8">
        <w:rPr>
          <w:rFonts w:ascii="Arial" w:hAnsi="Arial" w:cs="Arial"/>
          <w:i/>
          <w:iCs/>
          <w:sz w:val="18"/>
          <w:szCs w:val="18"/>
        </w:rPr>
        <w:t>)</w:t>
      </w:r>
      <w:r w:rsidR="00E8107B" w:rsidRPr="002B20A8">
        <w:rPr>
          <w:rFonts w:ascii="Arial" w:hAnsi="Arial" w:cs="Arial"/>
          <w:i/>
          <w:iCs/>
          <w:sz w:val="18"/>
          <w:szCs w:val="18"/>
        </w:rPr>
        <w:t>,</w:t>
      </w:r>
      <w:r w:rsidR="004A13A9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</w:rPr>
        <w:t>Rusijos Federacijos aneksuotas Krymas</w:t>
      </w:r>
      <w:r w:rsidR="00CE019E" w:rsidRPr="002B20A8">
        <w:rPr>
          <w:rFonts w:ascii="Arial" w:hAnsi="Arial" w:cs="Arial"/>
          <w:i/>
          <w:iCs/>
          <w:sz w:val="18"/>
          <w:szCs w:val="18"/>
        </w:rPr>
        <w:t>,</w:t>
      </w:r>
      <w:r w:rsidR="004A13A9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</w:rPr>
        <w:t xml:space="preserve">Moldovos Respublikos Vyriausybės nekontroliuojama </w:t>
      </w:r>
      <w:proofErr w:type="spellStart"/>
      <w:r w:rsidRPr="002B20A8">
        <w:rPr>
          <w:rFonts w:ascii="Arial" w:hAnsi="Arial" w:cs="Arial"/>
          <w:i/>
          <w:iCs/>
          <w:sz w:val="18"/>
          <w:szCs w:val="18"/>
        </w:rPr>
        <w:t>Padniestrės</w:t>
      </w:r>
      <w:proofErr w:type="spellEnd"/>
      <w:r w:rsidRPr="002B20A8">
        <w:rPr>
          <w:rFonts w:ascii="Arial" w:hAnsi="Arial" w:cs="Arial"/>
          <w:i/>
          <w:iCs/>
          <w:sz w:val="18"/>
          <w:szCs w:val="18"/>
        </w:rPr>
        <w:t xml:space="preserve"> teritorija</w:t>
      </w:r>
      <w:r w:rsidR="00CE019E" w:rsidRPr="002B20A8">
        <w:rPr>
          <w:rFonts w:ascii="Arial" w:hAnsi="Arial" w:cs="Arial"/>
          <w:i/>
          <w:iCs/>
          <w:sz w:val="18"/>
          <w:szCs w:val="18"/>
        </w:rPr>
        <w:t>,</w:t>
      </w:r>
      <w:r w:rsidR="0031474F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2B20A8">
        <w:rPr>
          <w:rFonts w:ascii="Arial" w:hAnsi="Arial" w:cs="Arial"/>
          <w:i/>
          <w:iCs/>
          <w:sz w:val="18"/>
          <w:szCs w:val="18"/>
        </w:rPr>
        <w:t>Sakartvelo</w:t>
      </w:r>
      <w:proofErr w:type="spellEnd"/>
      <w:r w:rsidRPr="002B20A8">
        <w:rPr>
          <w:rFonts w:ascii="Arial" w:hAnsi="Arial" w:cs="Arial"/>
          <w:i/>
          <w:iCs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2B20A8" w:rsidRDefault="00F11121" w:rsidP="00F11121">
      <w:pPr>
        <w:pStyle w:val="FootnoteText"/>
        <w:rPr>
          <w:rFonts w:ascii="Arial" w:hAnsi="Arial" w:cs="Arial"/>
          <w:i/>
          <w:iCs/>
          <w:sz w:val="18"/>
          <w:szCs w:val="18"/>
        </w:rPr>
      </w:pPr>
      <w:r w:rsidRPr="002B20A8">
        <w:rPr>
          <w:rStyle w:val="FootnoteReference"/>
          <w:rFonts w:ascii="Arial" w:hAnsi="Arial" w:cs="Arial"/>
          <w:i/>
          <w:iCs/>
          <w:sz w:val="18"/>
          <w:szCs w:val="18"/>
        </w:rPr>
        <w:footnoteRef/>
      </w:r>
      <w:r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2B20A8" w:rsidRDefault="002355B7" w:rsidP="002355B7">
      <w:pPr>
        <w:pStyle w:val="FootnoteText"/>
        <w:rPr>
          <w:rFonts w:ascii="Arial" w:hAnsi="Arial" w:cs="Arial"/>
          <w:i/>
          <w:iCs/>
          <w:sz w:val="18"/>
          <w:szCs w:val="18"/>
        </w:rPr>
      </w:pPr>
      <w:r w:rsidRPr="002B20A8">
        <w:rPr>
          <w:rStyle w:val="FootnoteReference"/>
          <w:rFonts w:ascii="Arial" w:hAnsi="Arial" w:cs="Arial"/>
          <w:i/>
          <w:iCs/>
          <w:sz w:val="18"/>
          <w:szCs w:val="18"/>
        </w:rPr>
        <w:footnoteRef/>
      </w:r>
      <w:r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Pr="002B20A8">
        <w:rPr>
          <w:rFonts w:ascii="Arial" w:hAnsi="Arial" w:cs="Arial"/>
          <w:i/>
          <w:iCs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2B20A8">
        <w:rPr>
          <w:rFonts w:ascii="Arial" w:hAnsi="Arial" w:cs="Arial"/>
          <w:i/>
          <w:iCs/>
          <w:sz w:val="18"/>
          <w:szCs w:val="18"/>
        </w:rPr>
        <w:t>.</w:t>
      </w:r>
    </w:p>
  </w:footnote>
  <w:footnote w:id="6">
    <w:p w14:paraId="467632CB" w14:textId="777B99F0" w:rsidR="00BC554C" w:rsidRPr="002B20A8" w:rsidRDefault="00BC554C" w:rsidP="007E2617">
      <w:pPr>
        <w:pStyle w:val="FootnoteText"/>
        <w:rPr>
          <w:rFonts w:ascii="Arial" w:hAnsi="Arial" w:cs="Arial"/>
          <w:i/>
          <w:iCs/>
          <w:sz w:val="16"/>
          <w:szCs w:val="16"/>
        </w:rPr>
      </w:pPr>
      <w:r w:rsidRPr="002B20A8">
        <w:rPr>
          <w:rStyle w:val="FootnoteReference"/>
          <w:rFonts w:ascii="Arial" w:hAnsi="Arial" w:cs="Arial"/>
          <w:i/>
          <w:iCs/>
          <w:sz w:val="18"/>
          <w:szCs w:val="18"/>
        </w:rPr>
        <w:footnoteRef/>
      </w:r>
      <w:r w:rsidR="00F11121" w:rsidRPr="002B20A8">
        <w:rPr>
          <w:rFonts w:ascii="Arial" w:hAnsi="Arial" w:cs="Arial"/>
          <w:i/>
          <w:iCs/>
          <w:sz w:val="18"/>
          <w:szCs w:val="18"/>
        </w:rPr>
        <w:t xml:space="preserve"> </w:t>
      </w:r>
      <w:r w:rsidR="00F11121" w:rsidRPr="002B20A8">
        <w:rPr>
          <w:rFonts w:ascii="Arial" w:hAnsi="Arial" w:cs="Arial"/>
          <w:i/>
          <w:iCs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242E6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0CA3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61"/>
    <w:rsid w:val="00221899"/>
    <w:rsid w:val="00222CCD"/>
    <w:rsid w:val="00223B32"/>
    <w:rsid w:val="00224E74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B20A8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212A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851FB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4B36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16AC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7642A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112"/>
    <w:rsid w:val="00724BAE"/>
    <w:rsid w:val="00734CFB"/>
    <w:rsid w:val="00735CD7"/>
    <w:rsid w:val="007366EC"/>
    <w:rsid w:val="007413BD"/>
    <w:rsid w:val="0074156C"/>
    <w:rsid w:val="007438B8"/>
    <w:rsid w:val="00746975"/>
    <w:rsid w:val="00747AE3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250B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VWCZ4TY2TVRH-535898010-2153455</_dlc_DocId>
    <_dlc_DocIdUrl xmlns="0e2507f1-1fab-4f1f-8c5d-2dd5baf9006a">
      <Url>https://lglt.sharepoint.com/sites/files/_layouts/15/DocIdRedir.aspx?ID=VWCZ4TY2TVRH-535898010-2153455</Url>
      <Description>VWCZ4TY2TVRH-535898010-2153455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1CBFD-99A0-4CB0-823C-2B0FA0DD9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4F6C6-CBF4-4327-B33C-060939255C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customXml/itemProps5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2024-12-10T08:14:00Z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1a399fea-2261-41fd-9881-68bde0b56dec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