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6BB50E21"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w:t>
          </w:r>
          <w:r w:rsidR="003B38B2">
            <w:rPr>
              <w:rFonts w:ascii="Times New Roman" w:eastAsia="Times New Roman" w:hAnsi="Times New Roman" w:cs="Times New Roman"/>
              <w:sz w:val="20"/>
              <w:szCs w:val="20"/>
            </w:rPr>
            <w:t xml:space="preserve"> </w:t>
          </w:r>
          <w:r w:rsidRPr="00D51822">
            <w:rPr>
              <w:rFonts w:ascii="Times New Roman" w:eastAsia="Times New Roman" w:hAnsi="Times New Roman" w:cs="Times New Roman"/>
              <w:sz w:val="20"/>
              <w:szCs w:val="20"/>
            </w:rPr>
            <w:t>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w:t>
          </w:r>
          <w:r w:rsidR="005B76DE">
            <w:rPr>
              <w:rFonts w:ascii="Times New Roman" w:eastAsia="Times New Roman" w:hAnsi="Times New Roman" w:cs="Times New Roman"/>
              <w:sz w:val="20"/>
              <w:szCs w:val="20"/>
            </w:rPr>
            <w:t>9</w:t>
          </w:r>
          <w:r w:rsidRPr="00D51822">
            <w:rPr>
              <w:rFonts w:ascii="Times New Roman" w:eastAsia="Times New Roman" w:hAnsi="Times New Roman" w:cs="Times New Roman"/>
              <w:sz w:val="20"/>
              <w:szCs w:val="20"/>
            </w:rPr>
            <w:t>2288 Klaipėda,  tel.</w:t>
          </w:r>
          <w:r w:rsidR="005B76DE">
            <w:rPr>
              <w:rFonts w:ascii="Times New Roman" w:eastAsia="Times New Roman" w:hAnsi="Times New Roman" w:cs="Times New Roman"/>
              <w:sz w:val="20"/>
              <w:szCs w:val="20"/>
            </w:rPr>
            <w:t xml:space="preserve"> </w:t>
          </w:r>
          <w:r w:rsidRPr="00D51822">
            <w:rPr>
              <w:rFonts w:ascii="Times New Roman" w:eastAsia="Times New Roman" w:hAnsi="Times New Roman" w:cs="Times New Roman"/>
              <w:sz w:val="20"/>
              <w:szCs w:val="20"/>
            </w:rPr>
            <w:t>(</w:t>
          </w:r>
          <w:r w:rsidR="005B76DE">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 xml:space="preserve">396 </w:t>
          </w:r>
          <w:r w:rsidR="00E7405E">
            <w:rPr>
              <w:rFonts w:ascii="Times New Roman" w:eastAsia="Times New Roman" w:hAnsi="Times New Roman" w:cs="Times New Roman"/>
              <w:sz w:val="20"/>
              <w:szCs w:val="20"/>
            </w:rPr>
            <w:t>502</w:t>
          </w:r>
          <w:r w:rsidRPr="00D51822">
            <w:rPr>
              <w:rFonts w:ascii="Times New Roman" w:eastAsia="Times New Roman" w:hAnsi="Times New Roman" w:cs="Times New Roman"/>
              <w:sz w:val="20"/>
              <w:szCs w:val="20"/>
            </w:rPr>
            <w:t>,</w:t>
          </w:r>
          <w:r w:rsidR="005B76DE">
            <w:rPr>
              <w:rFonts w:ascii="Times New Roman" w:eastAsia="Times New Roman" w:hAnsi="Times New Roman" w:cs="Times New Roman"/>
              <w:sz w:val="20"/>
              <w:szCs w:val="20"/>
            </w:rPr>
            <w:t xml:space="preserve"> el. p. </w:t>
          </w:r>
          <w:hyperlink r:id="rId12" w:history="1">
            <w:r w:rsidR="005B76DE" w:rsidRPr="00700A9D">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0D713C20"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CA43F3">
            <w:rPr>
              <w:rFonts w:ascii="Times New Roman" w:eastAsia="Times New Roman" w:hAnsi="Times New Roman" w:cs="Times New Roman"/>
              <w:noProof/>
              <w:sz w:val="24"/>
              <w:szCs w:val="24"/>
            </w:rPr>
            <w:t>6</w:t>
          </w:r>
          <w:r w:rsidR="000F5BE7" w:rsidRPr="00D51822">
            <w:rPr>
              <w:rFonts w:ascii="Times New Roman" w:eastAsia="Times New Roman" w:hAnsi="Times New Roman" w:cs="Times New Roman"/>
              <w:noProof/>
              <w:sz w:val="24"/>
              <w:szCs w:val="24"/>
            </w:rPr>
            <w:t>-</w:t>
          </w:r>
          <w:r w:rsidR="00CA43F3">
            <w:rPr>
              <w:rFonts w:ascii="Times New Roman" w:eastAsia="Times New Roman" w:hAnsi="Times New Roman" w:cs="Times New Roman"/>
              <w:noProof/>
              <w:sz w:val="24"/>
              <w:szCs w:val="24"/>
            </w:rPr>
            <w:t>0</w:t>
          </w:r>
          <w:r w:rsidR="00E7405E">
            <w:rPr>
              <w:rFonts w:ascii="Times New Roman" w:eastAsia="Times New Roman" w:hAnsi="Times New Roman" w:cs="Times New Roman"/>
              <w:noProof/>
              <w:sz w:val="24"/>
              <w:szCs w:val="24"/>
            </w:rPr>
            <w:t>2</w:t>
          </w:r>
          <w:r w:rsidR="000F5BE7" w:rsidRPr="00D51822">
            <w:rPr>
              <w:rFonts w:ascii="Times New Roman" w:eastAsia="Times New Roman" w:hAnsi="Times New Roman" w:cs="Times New Roman"/>
              <w:noProof/>
              <w:sz w:val="24"/>
              <w:szCs w:val="24"/>
            </w:rPr>
            <w:t>-</w:t>
          </w:r>
          <w:r w:rsidR="00CA43F3">
            <w:rPr>
              <w:rFonts w:ascii="Times New Roman" w:eastAsia="Times New Roman" w:hAnsi="Times New Roman" w:cs="Times New Roman"/>
              <w:noProof/>
              <w:sz w:val="24"/>
              <w:szCs w:val="24"/>
            </w:rPr>
            <w:t>03</w:t>
          </w:r>
          <w:r w:rsidR="006935B4" w:rsidRPr="00D51822">
            <w:rPr>
              <w:rFonts w:ascii="Times New Roman" w:eastAsia="Times New Roman" w:hAnsi="Times New Roman" w:cs="Times New Roman"/>
              <w:noProof/>
              <w:sz w:val="24"/>
              <w:szCs w:val="24"/>
            </w:rPr>
            <w:t xml:space="preserve"> </w:t>
          </w:r>
        </w:p>
        <w:p w14:paraId="2B84068B" w14:textId="260C4C25"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927522">
            <w:rPr>
              <w:rFonts w:ascii="Times New Roman" w:eastAsia="Times New Roman" w:hAnsi="Times New Roman" w:cs="Times New Roman"/>
              <w:noProof/>
              <w:sz w:val="24"/>
              <w:szCs w:val="24"/>
            </w:rPr>
            <w:t xml:space="preserve"> </w:t>
          </w:r>
          <w:r w:rsidR="00E7405E">
            <w:rPr>
              <w:rFonts w:ascii="Times New Roman" w:eastAsia="Times New Roman" w:hAnsi="Times New Roman" w:cs="Times New Roman"/>
              <w:noProof/>
              <w:sz w:val="24"/>
              <w:szCs w:val="24"/>
            </w:rPr>
            <w:t>3</w:t>
          </w:r>
          <w:r w:rsidR="00CA43F3">
            <w:rPr>
              <w:rFonts w:ascii="Times New Roman" w:eastAsia="Times New Roman" w:hAnsi="Times New Roman" w:cs="Times New Roman"/>
              <w:noProof/>
              <w:sz w:val="24"/>
              <w:szCs w:val="24"/>
            </w:rPr>
            <w:t>379</w:t>
          </w:r>
          <w:r w:rsidR="00A95F56">
            <w:rPr>
              <w:rFonts w:ascii="Times New Roman" w:eastAsia="Times New Roman" w:hAnsi="Times New Roman" w:cs="Times New Roman"/>
              <w:noProof/>
              <w:sz w:val="24"/>
              <w:szCs w:val="24"/>
            </w:rPr>
            <w:t xml:space="preserve"> </w:t>
          </w:r>
          <w:r w:rsidR="001D789A">
            <w:rPr>
              <w:rFonts w:ascii="Times New Roman" w:eastAsia="Times New Roman" w:hAnsi="Times New Roman" w:cs="Times New Roman"/>
              <w:noProof/>
              <w:sz w:val="24"/>
              <w:szCs w:val="24"/>
            </w:rPr>
            <w:t xml:space="preserve"> </w:t>
          </w:r>
          <w:r w:rsidR="005B18E9">
            <w:rPr>
              <w:rFonts w:ascii="Times New Roman" w:eastAsia="Times New Roman" w:hAnsi="Times New Roman" w:cs="Times New Roman"/>
              <w:noProof/>
              <w:sz w:val="24"/>
              <w:szCs w:val="24"/>
            </w:rPr>
            <w:t xml:space="preserve"> </w:t>
          </w:r>
          <w:r w:rsidR="00B81723">
            <w:rPr>
              <w:rFonts w:ascii="Times New Roman" w:eastAsia="Times New Roman" w:hAnsi="Times New Roman" w:cs="Times New Roman"/>
              <w:noProof/>
              <w:sz w:val="24"/>
              <w:szCs w:val="24"/>
            </w:rPr>
            <w:t xml:space="preserve"> </w:t>
          </w:r>
          <w:r w:rsidR="003E56F4">
            <w:rPr>
              <w:rFonts w:ascii="Times New Roman" w:eastAsia="Times New Roman" w:hAnsi="Times New Roman" w:cs="Times New Roman"/>
              <w:noProof/>
              <w:sz w:val="24"/>
              <w:szCs w:val="24"/>
            </w:rPr>
            <w:t xml:space="preserve"> </w:t>
          </w:r>
          <w:r w:rsidR="003A0292">
            <w:rPr>
              <w:rFonts w:ascii="Times New Roman" w:eastAsia="Times New Roman" w:hAnsi="Times New Roman" w:cs="Times New Roman"/>
              <w:noProof/>
              <w:sz w:val="24"/>
              <w:szCs w:val="24"/>
            </w:rPr>
            <w:t xml:space="preserve"> </w:t>
          </w:r>
          <w:r w:rsidR="00B903B3">
            <w:rPr>
              <w:rFonts w:ascii="Times New Roman" w:eastAsia="Times New Roman" w:hAnsi="Times New Roman" w:cs="Times New Roman"/>
              <w:noProof/>
              <w:sz w:val="24"/>
              <w:szCs w:val="24"/>
            </w:rPr>
            <w:t xml:space="preserve"> </w:t>
          </w:r>
          <w:r w:rsidR="008D4B2F">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0D9B3965" w:rsidR="00D526C8" w:rsidRPr="00742FB0" w:rsidRDefault="008D4B2F" w:rsidP="00742FB0">
          <w:pPr>
            <w:spacing w:line="259" w:lineRule="auto"/>
            <w:jc w:val="center"/>
            <w:rPr>
              <w:rFonts w:ascii="Times New Roman" w:hAnsi="Times New Roman" w:cs="Times New Roman"/>
              <w:b/>
              <w:caps/>
              <w:sz w:val="28"/>
              <w:szCs w:val="28"/>
            </w:rPr>
          </w:pPr>
          <w:r w:rsidRPr="00742FB0">
            <w:rPr>
              <w:rFonts w:ascii="Times New Roman" w:hAnsi="Times New Roman" w:cs="Times New Roman"/>
              <w:b/>
              <w:bCs/>
              <w:sz w:val="28"/>
              <w:szCs w:val="28"/>
            </w:rPr>
            <w:t>SUP</w:t>
          </w:r>
          <w:r w:rsidR="00FB199C" w:rsidRPr="00742FB0">
            <w:rPr>
              <w:rFonts w:ascii="Times New Roman" w:hAnsi="Times New Roman" w:cs="Times New Roman"/>
              <w:b/>
              <w:bCs/>
              <w:sz w:val="28"/>
              <w:szCs w:val="28"/>
            </w:rPr>
            <w:t>A</w:t>
          </w:r>
          <w:r w:rsidRPr="00742FB0">
            <w:rPr>
              <w:rFonts w:ascii="Times New Roman" w:hAnsi="Times New Roman" w:cs="Times New Roman"/>
              <w:b/>
              <w:bCs/>
              <w:sz w:val="28"/>
              <w:szCs w:val="28"/>
            </w:rPr>
            <w:t>PRASTINTO</w:t>
          </w:r>
          <w:r w:rsidR="007A130B" w:rsidRPr="00742FB0">
            <w:rPr>
              <w:rFonts w:ascii="Times New Roman" w:hAnsi="Times New Roman" w:cs="Times New Roman"/>
              <w:b/>
              <w:bCs/>
              <w:sz w:val="28"/>
              <w:szCs w:val="28"/>
            </w:rPr>
            <w:t xml:space="preserve"> </w:t>
          </w:r>
          <w:r w:rsidR="00D526C8" w:rsidRPr="00742FB0">
            <w:rPr>
              <w:rFonts w:ascii="Times New Roman" w:hAnsi="Times New Roman" w:cs="Times New Roman"/>
              <w:b/>
              <w:bCs/>
              <w:sz w:val="28"/>
              <w:szCs w:val="28"/>
            </w:rPr>
            <w:t>VIEŠOJO PIRKIMO „</w:t>
          </w:r>
          <w:r w:rsidR="00D14B0A">
            <w:rPr>
              <w:rFonts w:ascii="Times New Roman" w:hAnsi="Times New Roman" w:cs="Times New Roman"/>
              <w:b/>
              <w:caps/>
              <w:sz w:val="28"/>
              <w:szCs w:val="28"/>
            </w:rPr>
            <w:t>VIENKARTINĖS MEDICINOS PRIEMONĖS. ENDOSKOPŲ VALYMO ŠEPETĖLIAI</w:t>
          </w:r>
          <w:r w:rsidR="00D526C8" w:rsidRPr="00742FB0">
            <w:rPr>
              <w:rFonts w:ascii="Times New Roman" w:hAnsi="Times New Roman" w:cs="Times New Roman"/>
              <w:b/>
              <w:bCs/>
              <w:sz w:val="28"/>
              <w:szCs w:val="28"/>
            </w:rPr>
            <w:t>“</w:t>
          </w:r>
        </w:p>
        <w:p w14:paraId="18ACC6AD" w14:textId="4BAFA922" w:rsidR="00D526C8"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78073B39" w14:textId="3F1ED533" w:rsidR="007950FE" w:rsidRPr="00D51822" w:rsidRDefault="007950FE" w:rsidP="004E4612">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Versija Nr. 1</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16F58EE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hyperlink>
            </w:p>
            <w:p w14:paraId="7BFDF340" w14:textId="65787BD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hyperlink>
            </w:p>
            <w:p w14:paraId="5869CFD7" w14:textId="5A333F2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hyperlink>
            </w:p>
            <w:p w14:paraId="6E575307" w14:textId="7B0B359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hyperlink>
            </w:p>
            <w:p w14:paraId="27193146" w14:textId="78134A40"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hyperlink>
            </w:p>
            <w:p w14:paraId="0C841C7B" w14:textId="1714713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hyperlink>
            </w:p>
            <w:p w14:paraId="43454A30" w14:textId="0647F71E"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hyperlink>
            </w:p>
            <w:p w14:paraId="543BF36B" w14:textId="11DFECD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hyperlink>
            </w:p>
            <w:p w14:paraId="1AF643DD" w14:textId="568E2E7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hyperlink>
            </w:p>
            <w:p w14:paraId="74962FA7" w14:textId="2798E80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hyperlink>
            </w:p>
            <w:p w14:paraId="40AF069D" w14:textId="3009AD0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hyperlink>
            </w:p>
            <w:p w14:paraId="159D9313" w14:textId="7E40D67D"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hyperlink>
            </w:p>
            <w:p w14:paraId="591FF1CE" w14:textId="1871628A"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w:t>
                </w:r>
                <w:r w:rsidR="00123B18" w:rsidRPr="00123B18">
                  <w:rPr>
                    <w:rStyle w:val="Hipersaitas"/>
                    <w:rFonts w:ascii="Times New Roman" w:eastAsia="Calibri" w:hAnsi="Times New Roman" w:cs="Times New Roman"/>
                    <w:b/>
                    <w:bCs/>
                    <w:noProof/>
                  </w:rPr>
                  <w:t>Pasiūlymo forma, techninė specifikacija</w:t>
                </w:r>
                <w:r w:rsidRPr="00BE251C">
                  <w:rPr>
                    <w:rStyle w:val="Hipersaitas"/>
                    <w:rFonts w:ascii="Times New Roman" w:eastAsia="Calibri" w:hAnsi="Times New Roman" w:cs="Times New Roman"/>
                    <w:b/>
                    <w:bCs/>
                    <w:noProof/>
                  </w:rPr>
                  <w:t>“</w:t>
                </w:r>
                <w:r>
                  <w:rPr>
                    <w:noProof/>
                    <w:webHidden/>
                  </w:rPr>
                  <w:tab/>
                </w:r>
              </w:hyperlink>
            </w:p>
            <w:p w14:paraId="398C44A0" w14:textId="50DDF59D"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hyperlink>
            </w:p>
            <w:p w14:paraId="55319154" w14:textId="6E246BB0"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hyperlink>
            </w:p>
            <w:p w14:paraId="69A1303C" w14:textId="06442F1C"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hyperlink>
            </w:p>
            <w:p w14:paraId="733604C4" w14:textId="00CFF581"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 xml:space="preserve">Pirkimo sąlygų </w:t>
                </w:r>
                <w:r w:rsidR="001F7CA5">
                  <w:rPr>
                    <w:rStyle w:val="Hipersaitas"/>
                    <w:rFonts w:ascii="Times New Roman" w:eastAsia="Calibri" w:hAnsi="Times New Roman" w:cs="Times New Roman"/>
                    <w:b/>
                    <w:bCs/>
                    <w:noProof/>
                  </w:rPr>
                  <w:t>6</w:t>
                </w:r>
                <w:r w:rsidRPr="00BE251C">
                  <w:rPr>
                    <w:rStyle w:val="Hipersaitas"/>
                    <w:rFonts w:ascii="Times New Roman" w:eastAsia="Calibri" w:hAnsi="Times New Roman" w:cs="Times New Roman"/>
                    <w:b/>
                    <w:bCs/>
                    <w:noProof/>
                  </w:rPr>
                  <w:t xml:space="preserve"> priedas „Pasiūlymų vertinimo kriterijai ir sąlygos“</w:t>
                </w:r>
                <w:r>
                  <w:rPr>
                    <w:noProof/>
                    <w:webHidden/>
                  </w:rPr>
                  <w:tab/>
                </w:r>
              </w:hyperlink>
            </w:p>
            <w:p w14:paraId="511FDCED" w14:textId="450A0F69"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 xml:space="preserve">Pirkimo sąlygų </w:t>
                </w:r>
                <w:r w:rsidR="00721FBE">
                  <w:rPr>
                    <w:rStyle w:val="Hipersaitas"/>
                    <w:rFonts w:ascii="Times New Roman" w:hAnsi="Times New Roman" w:cs="Times New Roman"/>
                    <w:b/>
                    <w:bCs/>
                    <w:noProof/>
                  </w:rPr>
                  <w:t>7</w:t>
                </w:r>
                <w:r w:rsidRPr="00BE251C">
                  <w:rPr>
                    <w:rStyle w:val="Hipersaitas"/>
                    <w:rFonts w:ascii="Times New Roman" w:hAnsi="Times New Roman" w:cs="Times New Roman"/>
                    <w:b/>
                    <w:bCs/>
                    <w:noProof/>
                  </w:rPr>
                  <w:t xml:space="preserve"> priedas „Sutarties projektas“</w:t>
                </w:r>
                <w:r>
                  <w:rPr>
                    <w:noProof/>
                    <w:webHidden/>
                  </w:rPr>
                  <w:tab/>
                </w:r>
              </w:hyperlink>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376D5D04" w:rsidR="00F60F22" w:rsidRPr="000C296D" w:rsidRDefault="007D6857" w:rsidP="009642C9">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1B645C" w:rsidRPr="00356AFD">
        <w:rPr>
          <w:rFonts w:ascii="Times New Roman" w:hAnsi="Times New Roman" w:cs="Times New Roman"/>
          <w:sz w:val="24"/>
          <w:szCs w:val="24"/>
        </w:rPr>
        <w:t>nes perkamų prekių 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3E75DE43" w:rsidR="005E62F0" w:rsidRPr="000C296D"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6F47E1">
        <w:rPr>
          <w:rFonts w:ascii="Times New Roman" w:hAnsi="Times New Roman" w:cs="Times New Roman"/>
          <w:sz w:val="24"/>
          <w:szCs w:val="24"/>
        </w:rPr>
        <w:t>7</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r w:rsidR="00E32C8E" w:rsidRPr="000C296D">
        <w:rPr>
          <w:rFonts w:ascii="Times New Roman" w:hAnsi="Times New Roman" w:cs="Times New Roman"/>
          <w:i/>
          <w:iCs/>
          <w:sz w:val="24"/>
          <w:szCs w:val="24"/>
          <w:lang w:eastAsia="en-US"/>
        </w:rPr>
        <w:t>ex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7EC807CB" w:rsidR="00B41C66" w:rsidRPr="00896233" w:rsidRDefault="00B76FBB" w:rsidP="00842406">
      <w:pPr>
        <w:pStyle w:val="Betarp"/>
        <w:spacing w:after="120"/>
        <w:ind w:firstLine="567"/>
        <w:contextualSpacing/>
        <w:jc w:val="both"/>
        <w:rPr>
          <w:rFonts w:ascii="Times New Roman" w:hAnsi="Times New Roman" w:cs="Times New Roman"/>
          <w:color w:val="FF0000"/>
          <w:sz w:val="24"/>
          <w:szCs w:val="24"/>
        </w:rPr>
      </w:pPr>
      <w:r w:rsidRPr="00896233">
        <w:rPr>
          <w:rFonts w:ascii="Times New Roman" w:eastAsia="Calibri" w:hAnsi="Times New Roman" w:cs="Times New Roman"/>
          <w:color w:val="000000" w:themeColor="text1"/>
          <w:sz w:val="24"/>
          <w:szCs w:val="24"/>
        </w:rPr>
        <w:t>2.1.</w:t>
      </w:r>
      <w:r w:rsidR="00842406" w:rsidRPr="00896233">
        <w:rPr>
          <w:rFonts w:ascii="Times New Roman" w:eastAsia="Calibri" w:hAnsi="Times New Roman" w:cs="Times New Roman"/>
          <w:color w:val="000000" w:themeColor="text1"/>
          <w:sz w:val="24"/>
          <w:szCs w:val="24"/>
        </w:rPr>
        <w:t xml:space="preserve"> </w:t>
      </w:r>
      <w:r w:rsidR="00B41C66" w:rsidRPr="00896233">
        <w:rPr>
          <w:rFonts w:ascii="Times New Roman" w:eastAsia="Calibri" w:hAnsi="Times New Roman" w:cs="Times New Roman"/>
          <w:color w:val="000000" w:themeColor="text1"/>
          <w:sz w:val="24"/>
          <w:szCs w:val="24"/>
        </w:rPr>
        <w:t xml:space="preserve">Perkančioji organizacija numato įsigyti </w:t>
      </w:r>
      <w:r w:rsidR="00AA2E80">
        <w:rPr>
          <w:rFonts w:ascii="Times New Roman" w:eastAsia="Calibri" w:hAnsi="Times New Roman" w:cs="Times New Roman"/>
          <w:sz w:val="24"/>
          <w:szCs w:val="24"/>
        </w:rPr>
        <w:t>vienkartines medicinos priemones: endoskopų valymo šepetėlius</w:t>
      </w:r>
      <w:r w:rsidR="00B41C66" w:rsidRPr="00896233">
        <w:rPr>
          <w:rFonts w:ascii="Times New Roman" w:eastAsia="Calibri" w:hAnsi="Times New Roman" w:cs="Times New Roman"/>
          <w:sz w:val="24"/>
          <w:szCs w:val="24"/>
        </w:rPr>
        <w:t>.</w:t>
      </w:r>
      <w:r w:rsidR="00B41C66" w:rsidRPr="00896233">
        <w:rPr>
          <w:rFonts w:ascii="Times New Roman" w:hAnsi="Times New Roman" w:cs="Times New Roman"/>
          <w:sz w:val="24"/>
          <w:szCs w:val="24"/>
        </w:rPr>
        <w:t xml:space="preserve"> Reikalavimai pirkimo objektui nustatyti </w:t>
      </w:r>
      <w:r w:rsidR="00704310" w:rsidRPr="00896233">
        <w:rPr>
          <w:rFonts w:ascii="Times New Roman" w:hAnsi="Times New Roman" w:cs="Times New Roman"/>
          <w:sz w:val="24"/>
          <w:szCs w:val="24"/>
        </w:rPr>
        <w:t>s</w:t>
      </w:r>
      <w:r w:rsidR="00444CAF" w:rsidRPr="00896233">
        <w:rPr>
          <w:rFonts w:ascii="Times New Roman" w:hAnsi="Times New Roman" w:cs="Times New Roman"/>
          <w:sz w:val="24"/>
          <w:szCs w:val="24"/>
        </w:rPr>
        <w:t xml:space="preserve">pecialiųjų </w:t>
      </w:r>
      <w:r w:rsidR="00CE7209" w:rsidRPr="00896233">
        <w:rPr>
          <w:rFonts w:ascii="Times New Roman" w:hAnsi="Times New Roman" w:cs="Times New Roman"/>
          <w:sz w:val="24"/>
          <w:szCs w:val="24"/>
        </w:rPr>
        <w:t xml:space="preserve">pirkimo </w:t>
      </w:r>
      <w:r w:rsidR="00444CAF" w:rsidRPr="00896233">
        <w:rPr>
          <w:rFonts w:ascii="Times New Roman" w:hAnsi="Times New Roman" w:cs="Times New Roman"/>
          <w:sz w:val="24"/>
          <w:szCs w:val="24"/>
        </w:rPr>
        <w:t xml:space="preserve">sąlygų </w:t>
      </w:r>
      <w:r w:rsidR="00763835" w:rsidRPr="00896233">
        <w:rPr>
          <w:rFonts w:ascii="Times New Roman" w:hAnsi="Times New Roman" w:cs="Times New Roman"/>
          <w:sz w:val="24"/>
          <w:szCs w:val="24"/>
        </w:rPr>
        <w:t>2</w:t>
      </w:r>
      <w:r w:rsidR="00FA7D78" w:rsidRPr="00896233">
        <w:rPr>
          <w:rFonts w:ascii="Times New Roman" w:hAnsi="Times New Roman" w:cs="Times New Roman"/>
          <w:color w:val="00B050"/>
          <w:sz w:val="24"/>
          <w:szCs w:val="24"/>
        </w:rPr>
        <w:t xml:space="preserve"> </w:t>
      </w:r>
      <w:r w:rsidR="00444CAF" w:rsidRPr="00896233">
        <w:rPr>
          <w:rFonts w:ascii="Times New Roman" w:hAnsi="Times New Roman" w:cs="Times New Roman"/>
          <w:sz w:val="24"/>
          <w:szCs w:val="24"/>
        </w:rPr>
        <w:t>priede</w:t>
      </w:r>
      <w:r w:rsidR="00B41C66" w:rsidRPr="00896233">
        <w:rPr>
          <w:rFonts w:ascii="Times New Roman" w:hAnsi="Times New Roman" w:cs="Times New Roman"/>
          <w:sz w:val="24"/>
          <w:szCs w:val="24"/>
        </w:rPr>
        <w:t>.</w:t>
      </w:r>
      <w:r w:rsidR="00835FFB">
        <w:rPr>
          <w:rFonts w:ascii="Times New Roman" w:hAnsi="Times New Roman" w:cs="Times New Roman"/>
          <w:sz w:val="24"/>
          <w:szCs w:val="24"/>
        </w:rPr>
        <w:t xml:space="preserve"> </w:t>
      </w:r>
    </w:p>
    <w:p w14:paraId="49B1DD57" w14:textId="50E9895A" w:rsidR="00E93F89" w:rsidRPr="00BD33B2" w:rsidRDefault="00507DC9" w:rsidP="00842406">
      <w:pPr>
        <w:pStyle w:val="Betarp"/>
        <w:spacing w:after="120"/>
        <w:ind w:firstLine="567"/>
        <w:contextualSpacing/>
        <w:jc w:val="both"/>
        <w:rPr>
          <w:rFonts w:ascii="Times New Roman" w:hAnsi="Times New Roman" w:cs="Times New Roman"/>
          <w:sz w:val="24"/>
          <w:szCs w:val="24"/>
        </w:rPr>
      </w:pPr>
      <w:r w:rsidRPr="00BD33B2">
        <w:rPr>
          <w:rFonts w:ascii="Times New Roman" w:hAnsi="Times New Roman" w:cs="Times New Roman"/>
          <w:sz w:val="24"/>
          <w:szCs w:val="24"/>
        </w:rPr>
        <w:t>2.2</w:t>
      </w:r>
      <w:r w:rsidR="00200EBC" w:rsidRPr="00200EBC">
        <w:rPr>
          <w:rFonts w:ascii="Times New Roman" w:hAnsi="Times New Roman" w:cs="Times New Roman"/>
          <w:sz w:val="24"/>
          <w:szCs w:val="24"/>
        </w:rPr>
        <w:t xml:space="preserve"> </w:t>
      </w:r>
      <w:r w:rsidR="00920E0B" w:rsidRPr="00D97BBA">
        <w:rPr>
          <w:rFonts w:ascii="Times New Roman" w:hAnsi="Times New Roman" w:cs="Times New Roman"/>
          <w:sz w:val="24"/>
          <w:szCs w:val="24"/>
        </w:rPr>
        <w:t xml:space="preserve">Pirkimo objektas į dalis neskaidomas. </w:t>
      </w:r>
      <w:bookmarkStart w:id="7" w:name="_Hlk91152632"/>
      <w:r w:rsidR="00920E0B" w:rsidRPr="00D97BBA">
        <w:rPr>
          <w:rFonts w:ascii="Times New Roman" w:hAnsi="Times New Roman" w:cs="Times New Roman"/>
          <w:sz w:val="24"/>
          <w:szCs w:val="24"/>
        </w:rPr>
        <w:t>Pirkimo apimtys, reikalavimai ir techninė specifikacija apibrėžti specialiųjų pirkimo sąlygų 2 priede</w:t>
      </w:r>
      <w:bookmarkEnd w:id="7"/>
      <w:r w:rsidR="00BD3C2F">
        <w:rPr>
          <w:rFonts w:ascii="Times New Roman" w:hAnsi="Times New Roman" w:cs="Times New Roman"/>
          <w:sz w:val="24"/>
          <w:szCs w:val="24"/>
        </w:rPr>
        <w:t>.</w:t>
      </w:r>
    </w:p>
    <w:p w14:paraId="0CA81FB8" w14:textId="708D3FDF" w:rsidR="00325243" w:rsidRPr="000C296D" w:rsidRDefault="00325243"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3</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0C296D" w:rsidRDefault="009D2F13" w:rsidP="001004C3">
      <w:pPr>
        <w:pStyle w:val="Sraopastraipa"/>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6"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6"/>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lastRenderedPageBreak/>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bookmarkEnd w:id="18"/>
    <w:p w14:paraId="7492E298" w14:textId="0D4185F7" w:rsidR="00851548" w:rsidRPr="000C296D" w:rsidRDefault="00851548" w:rsidP="00EB0F12">
      <w:pPr>
        <w:spacing w:after="0" w:line="240" w:lineRule="auto"/>
        <w:ind w:firstLine="567"/>
        <w:contextualSpacing/>
        <w:jc w:val="both"/>
        <w:rPr>
          <w:rFonts w:ascii="Times New Roman" w:hAnsi="Times New Roman" w:cs="Times New Roman"/>
          <w:sz w:val="24"/>
          <w:szCs w:val="24"/>
        </w:rPr>
      </w:pPr>
      <w:r w:rsidRPr="000C296D">
        <w:rPr>
          <w:rFonts w:ascii="Times New Roman" w:eastAsia="Times New Roman" w:hAnsi="Times New Roman" w:cs="Times New Roman"/>
          <w:sz w:val="24"/>
          <w:szCs w:val="24"/>
          <w:lang w:eastAsia="en-US"/>
        </w:rPr>
        <w:t xml:space="preserve">5.1. </w:t>
      </w:r>
      <w:r w:rsidR="00EB0F12" w:rsidRPr="00C07325">
        <w:rPr>
          <w:rFonts w:ascii="Times New Roman" w:eastAsia="Times New Roman" w:hAnsi="Times New Roman" w:cs="Times New Roman"/>
          <w:sz w:val="24"/>
          <w:szCs w:val="24"/>
          <w:lang w:eastAsia="en-US"/>
        </w:rPr>
        <w:t>Pirkimui netaikomos Europos Sąjungos Tarybos </w:t>
      </w:r>
      <w:hyperlink r:id="rId14" w:history="1">
        <w:r w:rsidR="00EB0F12" w:rsidRPr="00C07325">
          <w:rPr>
            <w:rStyle w:val="Hipersaitas"/>
            <w:rFonts w:ascii="Times New Roman" w:eastAsia="Times New Roman" w:hAnsi="Times New Roman" w:cs="Times New Roman"/>
            <w:sz w:val="24"/>
            <w:szCs w:val="24"/>
            <w:lang w:eastAsia="en-US"/>
          </w:rPr>
          <w:t>2022 m. balandžio 8 d. Reglamento (ES) 2022/576</w:t>
        </w:r>
      </w:hyperlink>
      <w:r w:rsidR="00EB0F12" w:rsidRPr="00C07325">
        <w:rPr>
          <w:rFonts w:ascii="Times New Roman" w:eastAsia="Times New Roman" w:hAnsi="Times New Roman" w:cs="Times New Roman"/>
          <w:sz w:val="24"/>
          <w:szCs w:val="24"/>
          <w:lang w:eastAsia="en-US"/>
        </w:rPr>
        <w:t>, kuriuo iš dalies pakeistas Reglamentas (ES) Nr. 833/2014 dėl ribojamųjų priemonių atsižvelgiant į Rusijos veiksmus, kuriais destabilizuojama padėtis Ukrainoje, nuostatos</w:t>
      </w:r>
      <w:r w:rsidRPr="000C296D">
        <w:rPr>
          <w:rFonts w:ascii="Times New Roman" w:hAnsi="Times New Roman" w:cs="Times New Roman"/>
          <w:sz w:val="24"/>
          <w:szCs w:val="24"/>
        </w:rPr>
        <w:t xml:space="preserve">.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9" w:name="_Toc166755520"/>
      <w:bookmarkStart w:id="20" w:name="_Ref39666794"/>
      <w:bookmarkStart w:id="21" w:name="_Ref39666796"/>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bookmarkEnd w:id="20"/>
    <w:bookmarkEnd w:id="21"/>
    <w:p w14:paraId="097897DC" w14:textId="77777777" w:rsidR="006805F1" w:rsidRPr="00BF11E7" w:rsidRDefault="00192AF9" w:rsidP="006805F1">
      <w:pPr>
        <w:tabs>
          <w:tab w:val="left" w:pos="2492"/>
        </w:tabs>
        <w:spacing w:after="0" w:line="20" w:lineRule="atLeast"/>
        <w:ind w:firstLine="567"/>
        <w:jc w:val="both"/>
        <w:rPr>
          <w:rFonts w:ascii="Times New Roman" w:hAnsi="Times New Roman" w:cs="Times New Roman"/>
          <w:sz w:val="24"/>
          <w:szCs w:val="24"/>
        </w:rPr>
      </w:pPr>
      <w:r w:rsidRPr="00BF11E7">
        <w:rPr>
          <w:rFonts w:ascii="Times New Roman" w:hAnsi="Times New Roman" w:cs="Times New Roman"/>
          <w:sz w:val="24"/>
          <w:szCs w:val="24"/>
        </w:rPr>
        <w:t xml:space="preserve">6.1. </w:t>
      </w:r>
      <w:r w:rsidR="00EF5623" w:rsidRPr="00BF11E7">
        <w:rPr>
          <w:rFonts w:ascii="Times New Roman" w:hAnsi="Times New Roman" w:cs="Times New Roman"/>
          <w:sz w:val="24"/>
          <w:szCs w:val="24"/>
        </w:rPr>
        <w:t xml:space="preserve">Tiekėjo </w:t>
      </w:r>
      <w:r w:rsidR="0058726C" w:rsidRPr="00BF11E7">
        <w:rPr>
          <w:rFonts w:ascii="Times New Roman" w:hAnsi="Times New Roman" w:cs="Times New Roman"/>
          <w:sz w:val="24"/>
          <w:szCs w:val="24"/>
        </w:rPr>
        <w:t>p</w:t>
      </w:r>
      <w:r w:rsidR="00EF5623" w:rsidRPr="00BF11E7">
        <w:rPr>
          <w:rFonts w:ascii="Times New Roman" w:hAnsi="Times New Roman" w:cs="Times New Roman"/>
          <w:sz w:val="24"/>
          <w:szCs w:val="24"/>
        </w:rPr>
        <w:t>asiūlymą sudaro CVP IS pateikiamų ir žemiau nurodytų dokumentų visuma</w:t>
      </w:r>
      <w:r w:rsidR="00FD53CF" w:rsidRPr="00BF11E7">
        <w:rPr>
          <w:rFonts w:ascii="Times New Roman" w:hAnsi="Times New Roman" w:cs="Times New Roman"/>
          <w:sz w:val="24"/>
          <w:szCs w:val="24"/>
        </w:rPr>
        <w:t>:</w:t>
      </w:r>
    </w:p>
    <w:p w14:paraId="0B17BEF7" w14:textId="5FD2A0A3" w:rsidR="00FF12F1" w:rsidRPr="00BF11E7"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6.1.1. </w:t>
      </w:r>
      <w:r w:rsidR="003F0DA7" w:rsidRPr="00BF11E7">
        <w:rPr>
          <w:rFonts w:ascii="Times New Roman" w:hAnsi="Times New Roman" w:cs="Times New Roman"/>
          <w:sz w:val="24"/>
          <w:szCs w:val="24"/>
        </w:rPr>
        <w:t xml:space="preserve">tiekėjo </w:t>
      </w:r>
      <w:r w:rsidR="005A195F" w:rsidRPr="00BF11E7">
        <w:rPr>
          <w:rFonts w:ascii="Times New Roman" w:hAnsi="Times New Roman" w:cs="Times New Roman"/>
          <w:sz w:val="24"/>
          <w:szCs w:val="24"/>
        </w:rPr>
        <w:t>p</w:t>
      </w:r>
      <w:r w:rsidR="003F0DA7" w:rsidRPr="00BF11E7">
        <w:rPr>
          <w:rFonts w:ascii="Times New Roman" w:hAnsi="Times New Roman" w:cs="Times New Roman"/>
          <w:sz w:val="24"/>
          <w:szCs w:val="24"/>
        </w:rPr>
        <w:t xml:space="preserve">asiūlymas, parengtas pagal </w:t>
      </w:r>
      <w:r w:rsidR="007C1C57" w:rsidRPr="00BF11E7">
        <w:rPr>
          <w:rFonts w:ascii="Times New Roman" w:hAnsi="Times New Roman" w:cs="Times New Roman"/>
          <w:sz w:val="24"/>
          <w:szCs w:val="24"/>
        </w:rPr>
        <w:t>specialiųjų p</w:t>
      </w:r>
      <w:r w:rsidR="00551FA7" w:rsidRPr="00BF11E7">
        <w:rPr>
          <w:rFonts w:ascii="Times New Roman" w:hAnsi="Times New Roman" w:cs="Times New Roman"/>
          <w:sz w:val="24"/>
          <w:szCs w:val="24"/>
        </w:rPr>
        <w:t xml:space="preserve">irkimo </w:t>
      </w:r>
      <w:r w:rsidR="00476F8C" w:rsidRPr="00BF11E7">
        <w:rPr>
          <w:rFonts w:ascii="Times New Roman" w:hAnsi="Times New Roman" w:cs="Times New Roman"/>
          <w:sz w:val="24"/>
          <w:szCs w:val="24"/>
        </w:rPr>
        <w:t>sąlygų</w:t>
      </w:r>
      <w:r w:rsidR="00DE5F20" w:rsidRPr="00BF11E7">
        <w:rPr>
          <w:rFonts w:ascii="Times New Roman" w:hAnsi="Times New Roman" w:cs="Times New Roman"/>
          <w:sz w:val="24"/>
          <w:szCs w:val="24"/>
        </w:rPr>
        <w:t xml:space="preserve"> </w:t>
      </w:r>
      <w:r w:rsidR="007A393D" w:rsidRPr="00BF11E7">
        <w:rPr>
          <w:rFonts w:ascii="Times New Roman" w:hAnsi="Times New Roman" w:cs="Times New Roman"/>
          <w:sz w:val="24"/>
          <w:szCs w:val="24"/>
        </w:rPr>
        <w:t>2</w:t>
      </w:r>
      <w:r w:rsidR="00500D46" w:rsidRPr="00BF11E7">
        <w:rPr>
          <w:rFonts w:ascii="Times New Roman" w:hAnsi="Times New Roman" w:cs="Times New Roman"/>
          <w:sz w:val="24"/>
          <w:szCs w:val="24"/>
          <w:shd w:val="clear" w:color="auto" w:fill="FFFFFF"/>
        </w:rPr>
        <w:t xml:space="preserve"> </w:t>
      </w:r>
      <w:r w:rsidR="00476F8C" w:rsidRPr="00BF11E7">
        <w:rPr>
          <w:rFonts w:ascii="Times New Roman" w:hAnsi="Times New Roman" w:cs="Times New Roman"/>
          <w:sz w:val="24"/>
          <w:szCs w:val="24"/>
        </w:rPr>
        <w:t xml:space="preserve">priede </w:t>
      </w:r>
      <w:r w:rsidR="003F0DA7" w:rsidRPr="00BF11E7">
        <w:rPr>
          <w:rFonts w:ascii="Times New Roman" w:hAnsi="Times New Roman" w:cs="Times New Roman"/>
          <w:sz w:val="24"/>
          <w:szCs w:val="24"/>
        </w:rPr>
        <w:t xml:space="preserve">pateiktą </w:t>
      </w:r>
      <w:r w:rsidR="00C35C26" w:rsidRPr="00BF11E7">
        <w:rPr>
          <w:rFonts w:ascii="Times New Roman" w:hAnsi="Times New Roman" w:cs="Times New Roman"/>
          <w:sz w:val="24"/>
          <w:szCs w:val="24"/>
        </w:rPr>
        <w:t>p</w:t>
      </w:r>
      <w:r w:rsidR="003F0DA7" w:rsidRPr="00BF11E7">
        <w:rPr>
          <w:rFonts w:ascii="Times New Roman" w:hAnsi="Times New Roman" w:cs="Times New Roman"/>
          <w:sz w:val="24"/>
          <w:szCs w:val="24"/>
        </w:rPr>
        <w:t>asiūlymo formą</w:t>
      </w:r>
      <w:r w:rsidR="00CC4BB4" w:rsidRPr="00BF11E7">
        <w:rPr>
          <w:rFonts w:ascii="Times New Roman" w:hAnsi="Times New Roman" w:cs="Times New Roman"/>
          <w:sz w:val="24"/>
          <w:szCs w:val="24"/>
        </w:rPr>
        <w:t xml:space="preserve"> (</w:t>
      </w:r>
      <w:r w:rsidR="00CC4BB4" w:rsidRPr="00BF11E7">
        <w:rPr>
          <w:rFonts w:ascii="Times New Roman" w:hAnsi="Times New Roman" w:cs="Times New Roman"/>
          <w:b/>
          <w:sz w:val="24"/>
          <w:szCs w:val="24"/>
          <w:u w:val="single"/>
        </w:rPr>
        <w:t xml:space="preserve">Užpildytas dokumentas privalo būti pateiktas ne skenuota forma, bet </w:t>
      </w:r>
      <w:r w:rsidR="00CC4BB4" w:rsidRPr="00BF11E7">
        <w:rPr>
          <w:rFonts w:ascii="Times New Roman" w:hAnsi="Times New Roman" w:cs="Times New Roman"/>
          <w:b/>
          <w:bCs/>
          <w:sz w:val="24"/>
          <w:szCs w:val="24"/>
          <w:u w:val="single"/>
        </w:rPr>
        <w:t>prisegant atskiru dokumentu Microsoft Excel)</w:t>
      </w:r>
      <w:r w:rsidR="003F0DA7" w:rsidRPr="00BF11E7">
        <w:rPr>
          <w:rFonts w:ascii="Times New Roman" w:hAnsi="Times New Roman" w:cs="Times New Roman"/>
          <w:sz w:val="24"/>
          <w:szCs w:val="24"/>
        </w:rPr>
        <w:t>.</w:t>
      </w:r>
    </w:p>
    <w:p w14:paraId="3459FD0B" w14:textId="177FCE34" w:rsidR="009C1155" w:rsidRPr="00BF11E7"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užpildytas EBVPD (specialiųjų pirkimo sąlygų </w:t>
      </w:r>
      <w:r w:rsidR="00500D46" w:rsidRPr="00BF11E7">
        <w:rPr>
          <w:rFonts w:ascii="Times New Roman" w:hAnsi="Times New Roman" w:cs="Times New Roman"/>
          <w:sz w:val="24"/>
          <w:szCs w:val="24"/>
        </w:rPr>
        <w:t>5</w:t>
      </w:r>
      <w:r w:rsidRPr="00BF11E7">
        <w:rPr>
          <w:rFonts w:ascii="Times New Roman" w:hAnsi="Times New Roman" w:cs="Times New Roman"/>
          <w:color w:val="00B050"/>
          <w:sz w:val="24"/>
          <w:szCs w:val="24"/>
        </w:rPr>
        <w:t xml:space="preserve"> </w:t>
      </w:r>
      <w:r w:rsidRPr="00BF11E7">
        <w:rPr>
          <w:rFonts w:ascii="Times New Roman" w:hAnsi="Times New Roman" w:cs="Times New Roman"/>
          <w:sz w:val="24"/>
          <w:szCs w:val="24"/>
        </w:rPr>
        <w:t>priedas)</w:t>
      </w:r>
      <w:r w:rsidR="00C31A3B" w:rsidRPr="00BF11E7">
        <w:rPr>
          <w:rFonts w:ascii="Times New Roman" w:hAnsi="Times New Roman" w:cs="Times New Roman"/>
          <w:sz w:val="24"/>
          <w:szCs w:val="24"/>
        </w:rPr>
        <w:t>;</w:t>
      </w:r>
    </w:p>
    <w:p w14:paraId="021CA68F" w14:textId="7BD07B5D" w:rsidR="007C1C57" w:rsidRPr="00BF11E7"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6.1.3. </w:t>
      </w:r>
      <w:r w:rsidR="000C55D6" w:rsidRPr="00BF11E7">
        <w:rPr>
          <w:rFonts w:ascii="Times New Roman" w:hAnsi="Times New Roman" w:cs="Times New Roman"/>
          <w:sz w:val="24"/>
          <w:szCs w:val="24"/>
        </w:rPr>
        <w:t xml:space="preserve">jungtinės veiklos sutarties kopija (jeigu </w:t>
      </w:r>
      <w:r w:rsidR="00C35C26" w:rsidRPr="00BF11E7">
        <w:rPr>
          <w:rFonts w:ascii="Times New Roman" w:hAnsi="Times New Roman" w:cs="Times New Roman"/>
          <w:sz w:val="24"/>
          <w:szCs w:val="24"/>
        </w:rPr>
        <w:t>p</w:t>
      </w:r>
      <w:r w:rsidR="000C55D6" w:rsidRPr="00BF11E7">
        <w:rPr>
          <w:rFonts w:ascii="Times New Roman" w:hAnsi="Times New Roman" w:cs="Times New Roman"/>
          <w:sz w:val="24"/>
          <w:szCs w:val="24"/>
        </w:rPr>
        <w:t>irkime dalyvauja ūkio subjektų grupė jungtinės veiklos sutarties pagrindu)</w:t>
      </w:r>
      <w:r w:rsidR="007C1C57" w:rsidRPr="00BF11E7">
        <w:rPr>
          <w:rFonts w:ascii="Times New Roman" w:hAnsi="Times New Roman" w:cs="Times New Roman"/>
          <w:sz w:val="24"/>
          <w:szCs w:val="24"/>
        </w:rPr>
        <w:t>;</w:t>
      </w:r>
    </w:p>
    <w:p w14:paraId="50A0B33A" w14:textId="612EC117" w:rsidR="006D0EC0" w:rsidRPr="00BF11E7"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6.1.4. </w:t>
      </w:r>
      <w:r w:rsidR="00C31A3B" w:rsidRPr="00BF11E7">
        <w:rPr>
          <w:rFonts w:ascii="Times New Roman" w:hAnsi="Times New Roman" w:cs="Times New Roman"/>
          <w:sz w:val="24"/>
          <w:szCs w:val="24"/>
        </w:rPr>
        <w:t>dokumentas, patvirtinantis, kad asmuo, turėjo teisę pateikti pasiūlymą (jei pasiūlymą teikia ne vadovas</w:t>
      </w:r>
      <w:r w:rsidR="00A64BB0" w:rsidRPr="00BF11E7">
        <w:rPr>
          <w:rFonts w:ascii="Times New Roman" w:hAnsi="Times New Roman" w:cs="Times New Roman"/>
          <w:sz w:val="24"/>
          <w:szCs w:val="24"/>
        </w:rPr>
        <w:t>)</w:t>
      </w:r>
      <w:r w:rsidR="006D0EC0" w:rsidRPr="00BF11E7">
        <w:rPr>
          <w:rFonts w:ascii="Times New Roman" w:hAnsi="Times New Roman" w:cs="Times New Roman"/>
          <w:sz w:val="24"/>
          <w:szCs w:val="24"/>
        </w:rPr>
        <w:t>;</w:t>
      </w:r>
    </w:p>
    <w:p w14:paraId="0997451A" w14:textId="0E77D9BA" w:rsidR="006D0EC0" w:rsidRPr="00BF11E7"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sz w:val="24"/>
          <w:szCs w:val="24"/>
        </w:rPr>
        <w:t>p</w:t>
      </w:r>
      <w:r w:rsidR="006D0EC0" w:rsidRPr="00BF11E7">
        <w:rPr>
          <w:rFonts w:ascii="Times New Roman" w:hAnsi="Times New Roman" w:cs="Times New Roman"/>
          <w:sz w:val="24"/>
          <w:szCs w:val="24"/>
        </w:rPr>
        <w:t>asiūlymo galiojimą užtikrinantis dokumentas (jeigu reikalaujama);</w:t>
      </w:r>
    </w:p>
    <w:p w14:paraId="53A8B5A3" w14:textId="48004E3A" w:rsidR="00450415" w:rsidRPr="00BF11E7"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BF11E7"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BF11E7">
        <w:rPr>
          <w:rFonts w:ascii="Times New Roman" w:hAnsi="Times New Roman" w:cs="Times New Roman"/>
          <w:sz w:val="24"/>
          <w:szCs w:val="24"/>
        </w:rPr>
        <w:t>p</w:t>
      </w:r>
      <w:r w:rsidRPr="00BF11E7">
        <w:rPr>
          <w:rFonts w:ascii="Times New Roman" w:hAnsi="Times New Roman" w:cs="Times New Roman"/>
          <w:sz w:val="24"/>
          <w:szCs w:val="24"/>
        </w:rPr>
        <w:t>irkime;</w:t>
      </w:r>
    </w:p>
    <w:p w14:paraId="054A3B95" w14:textId="78A12233" w:rsidR="00450415" w:rsidRPr="00BF11E7"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BF11E7">
        <w:rPr>
          <w:rFonts w:ascii="Times New Roman" w:hAnsi="Times New Roman" w:cs="Times New Roman"/>
          <w:sz w:val="24"/>
          <w:szCs w:val="24"/>
        </w:rPr>
        <w:t>4</w:t>
      </w:r>
      <w:r w:rsidRPr="00BF11E7">
        <w:rPr>
          <w:rFonts w:ascii="Times New Roman" w:hAnsi="Times New Roman" w:cs="Times New Roman"/>
          <w:color w:val="00B050"/>
          <w:sz w:val="24"/>
          <w:szCs w:val="24"/>
        </w:rPr>
        <w:t xml:space="preserve"> </w:t>
      </w:r>
      <w:r w:rsidRPr="00BF11E7">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BF11E7">
        <w:rPr>
          <w:rFonts w:ascii="Times New Roman" w:hAnsi="Times New Roman" w:cs="Times New Roman"/>
          <w:i/>
          <w:iCs/>
          <w:sz w:val="24"/>
          <w:szCs w:val="24"/>
        </w:rPr>
        <w:t xml:space="preserve"> </w:t>
      </w:r>
    </w:p>
    <w:p w14:paraId="7560B7BF" w14:textId="77777777" w:rsidR="00BE01C3" w:rsidRPr="00BF11E7" w:rsidRDefault="00450415" w:rsidP="00587246">
      <w:pPr>
        <w:pStyle w:val="Sraopastraipa"/>
        <w:numPr>
          <w:ilvl w:val="2"/>
          <w:numId w:val="12"/>
        </w:numPr>
        <w:tabs>
          <w:tab w:val="left" w:pos="1276"/>
          <w:tab w:val="left" w:pos="2492"/>
        </w:tabs>
        <w:spacing w:after="0" w:line="240" w:lineRule="auto"/>
        <w:ind w:left="2127" w:hanging="1560"/>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techninė specifikacija, užpildyta pagal specialiųjų pirkimo sąlygų </w:t>
      </w:r>
      <w:r w:rsidR="00316A2A" w:rsidRPr="00BF11E7">
        <w:rPr>
          <w:rFonts w:ascii="Times New Roman" w:hAnsi="Times New Roman" w:cs="Times New Roman"/>
          <w:sz w:val="24"/>
          <w:szCs w:val="24"/>
        </w:rPr>
        <w:t>2</w:t>
      </w:r>
      <w:r w:rsidRPr="00BF11E7">
        <w:rPr>
          <w:rFonts w:ascii="Times New Roman" w:hAnsi="Times New Roman" w:cs="Times New Roman"/>
          <w:sz w:val="24"/>
          <w:szCs w:val="24"/>
        </w:rPr>
        <w:t xml:space="preserve"> priedą</w:t>
      </w:r>
      <w:r w:rsidRPr="00BF11E7">
        <w:rPr>
          <w:rFonts w:ascii="Times New Roman" w:hAnsi="Times New Roman" w:cs="Times New Roman"/>
          <w:i/>
          <w:iCs/>
          <w:sz w:val="24"/>
          <w:szCs w:val="24"/>
        </w:rPr>
        <w:t>;</w:t>
      </w:r>
    </w:p>
    <w:p w14:paraId="1E70650D" w14:textId="6686F53A" w:rsidR="00A64BB0" w:rsidRPr="00BF11E7" w:rsidRDefault="00A64BB0" w:rsidP="00BF11E7">
      <w:pPr>
        <w:tabs>
          <w:tab w:val="left" w:pos="1418"/>
        </w:tabs>
        <w:spacing w:after="0" w:line="240" w:lineRule="auto"/>
        <w:ind w:firstLine="567"/>
        <w:jc w:val="both"/>
        <w:rPr>
          <w:rFonts w:ascii="Times New Roman" w:hAnsi="Times New Roman" w:cs="Times New Roman"/>
          <w:sz w:val="24"/>
          <w:szCs w:val="24"/>
          <w:u w:val="single"/>
        </w:rPr>
      </w:pPr>
      <w:r w:rsidRPr="00BF11E7">
        <w:rPr>
          <w:rFonts w:ascii="Times New Roman" w:hAnsi="Times New Roman" w:cs="Times New Roman"/>
          <w:sz w:val="24"/>
          <w:szCs w:val="24"/>
        </w:rPr>
        <w:t>6.1.10. dokumentai, patvirtinantys pasiūlyme nurodytos prekės atitikimą visiems reikalavimams, nurodytiems kiekviename pirkimo sąlygų 2 priedas „Pasiūlymo forma, techninė specifikacija“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2 priedas „Pasiūlymo forma, techninė specifikacija“ lentelėje. Prekės atitiktį pagrindžiantys dokumentai gali būti teikiami originalo kalba, kartu pateikiant jų vertimą į lietuvių kalbą.</w:t>
      </w:r>
      <w:r w:rsidR="00BF11E7">
        <w:rPr>
          <w:rFonts w:ascii="Times New Roman" w:hAnsi="Times New Roman" w:cs="Times New Roman"/>
          <w:sz w:val="24"/>
          <w:szCs w:val="24"/>
        </w:rPr>
        <w:t xml:space="preserve"> </w:t>
      </w:r>
      <w:r w:rsidRPr="00BF11E7">
        <w:rPr>
          <w:rFonts w:ascii="Times New Roman" w:hAnsi="Times New Roman" w:cs="Times New Roman"/>
          <w:sz w:val="24"/>
          <w:szCs w:val="24"/>
        </w:rPr>
        <w:t>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techniniuose aprašuose ir/arba kituose siūlomų prekių gamintojo parengtuose dokumentuose privalo būti pažymėta, kurį techninės specifikacijos lentelės parametrą patvirtina nurodytas parametras, o šių pirkimo sąlygų 2 priedo techninės specifikacijos lentelėje nurodomas dokumento puslapis.</w:t>
      </w:r>
    </w:p>
    <w:p w14:paraId="72AB1CE4" w14:textId="347C4503" w:rsidR="00386479" w:rsidRPr="00BF11E7" w:rsidRDefault="00A64BB0" w:rsidP="00A64BB0">
      <w:pPr>
        <w:tabs>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i/>
          <w:iCs/>
          <w:sz w:val="24"/>
          <w:szCs w:val="24"/>
        </w:rPr>
        <w:t>Pastaba.</w:t>
      </w:r>
      <w:r w:rsidRPr="00BF11E7">
        <w:rPr>
          <w:rFonts w:ascii="Times New Roman" w:hAnsi="Times New Roman" w:cs="Times New Roman"/>
          <w:sz w:val="24"/>
          <w:szCs w:val="24"/>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w:t>
      </w:r>
      <w:r w:rsidRPr="00BF11E7">
        <w:rPr>
          <w:rFonts w:ascii="Times New Roman" w:hAnsi="Times New Roman" w:cs="Times New Roman"/>
          <w:sz w:val="24"/>
          <w:szCs w:val="24"/>
        </w:rPr>
        <w:lastRenderedPageBreak/>
        <w:t>deklaraciją ar eksploatacinių savybių deklaraciją) ar kitus atitiktį reikalavimams įrodančius dokumentus (informaciją), kad Perkančioji organizacija galėtų įsitikinti siūlomos prekės atitiktimi nustatytiems reikalavimams</w:t>
      </w:r>
      <w:r w:rsidR="00386479" w:rsidRPr="00BF11E7">
        <w:rPr>
          <w:rFonts w:ascii="Times New Roman" w:hAnsi="Times New Roman" w:cs="Times New Roman"/>
          <w:sz w:val="24"/>
          <w:szCs w:val="24"/>
        </w:rPr>
        <w:t>;</w:t>
      </w:r>
    </w:p>
    <w:p w14:paraId="23830027" w14:textId="59EC62A1" w:rsidR="00166F02" w:rsidRPr="00BF11E7" w:rsidRDefault="009E38CF" w:rsidP="00587246">
      <w:pPr>
        <w:tabs>
          <w:tab w:val="left" w:pos="1276"/>
          <w:tab w:val="left" w:pos="2492"/>
        </w:tabs>
        <w:spacing w:after="0" w:line="240" w:lineRule="auto"/>
        <w:ind w:firstLine="567"/>
        <w:jc w:val="both"/>
        <w:rPr>
          <w:rFonts w:ascii="Times New Roman" w:hAnsi="Times New Roman" w:cs="Times New Roman"/>
          <w:sz w:val="24"/>
          <w:szCs w:val="24"/>
        </w:rPr>
      </w:pPr>
      <w:r w:rsidRPr="00BF11E7">
        <w:rPr>
          <w:rFonts w:ascii="Times New Roman" w:hAnsi="Times New Roman" w:cs="Times New Roman"/>
          <w:sz w:val="24"/>
          <w:szCs w:val="24"/>
        </w:rPr>
        <w:t>6.1.1</w:t>
      </w:r>
      <w:r w:rsidR="00A64BB0" w:rsidRPr="00BF11E7">
        <w:rPr>
          <w:rFonts w:ascii="Times New Roman" w:hAnsi="Times New Roman" w:cs="Times New Roman"/>
          <w:sz w:val="24"/>
          <w:szCs w:val="24"/>
        </w:rPr>
        <w:t>1</w:t>
      </w:r>
      <w:r w:rsidRPr="00BF11E7">
        <w:rPr>
          <w:rFonts w:ascii="Times New Roman" w:hAnsi="Times New Roman" w:cs="Times New Roman"/>
          <w:sz w:val="24"/>
          <w:szCs w:val="24"/>
        </w:rPr>
        <w:t xml:space="preserve">. </w:t>
      </w:r>
      <w:r w:rsidR="00166F02" w:rsidRPr="00BF11E7">
        <w:rPr>
          <w:rFonts w:ascii="Times New Roman" w:hAnsi="Times New Roman" w:cs="Times New Roman"/>
          <w:sz w:val="24"/>
          <w:szCs w:val="24"/>
        </w:rPr>
        <w:t>kiti reikiami dokumentai.</w:t>
      </w:r>
    </w:p>
    <w:p w14:paraId="1EA7093B" w14:textId="758E8D5D" w:rsidR="00751008" w:rsidRPr="00BF11E7" w:rsidRDefault="004C63E0" w:rsidP="00751008">
      <w:pPr>
        <w:pStyle w:val="Sraopastraipa"/>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6.2.</w:t>
      </w:r>
      <w:r w:rsidR="002D27BC" w:rsidRPr="00BF11E7">
        <w:rPr>
          <w:rFonts w:ascii="Times New Roman" w:hAnsi="Times New Roman" w:cs="Times New Roman"/>
          <w:sz w:val="24"/>
          <w:szCs w:val="24"/>
        </w:rPr>
        <w:t xml:space="preserve"> </w:t>
      </w:r>
      <w:r w:rsidR="00A64BB0" w:rsidRPr="00BF11E7">
        <w:rPr>
          <w:rFonts w:ascii="Times New Roman" w:hAnsi="Times New Roman" w:cs="Times New Roman"/>
          <w:sz w:val="24"/>
          <w:szCs w:val="24"/>
        </w:rPr>
        <w:t>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Jei pasiūlymą CVP IS pateikė (įkėlė) ne tiekėjo vadovas, darbuotojas turi turėti tokias teises (pateikiamas įgaliojimas). Perkančiajai organizacijai kilus abejonių dėl dokumentų teisių pateikti pasiūlymą turėjimo, ji turi teisę</w:t>
      </w:r>
      <w:r w:rsidR="005D3A67" w:rsidRPr="00BF11E7">
        <w:rPr>
          <w:rFonts w:ascii="Times New Roman" w:hAnsi="Times New Roman" w:cs="Times New Roman"/>
          <w:sz w:val="24"/>
          <w:szCs w:val="24"/>
        </w:rPr>
        <w:t xml:space="preserve"> </w:t>
      </w:r>
      <w:r w:rsidR="00A64BB0" w:rsidRPr="00BF11E7">
        <w:rPr>
          <w:rFonts w:ascii="Times New Roman" w:hAnsi="Times New Roman" w:cs="Times New Roman"/>
          <w:sz w:val="24"/>
          <w:szCs w:val="24"/>
        </w:rPr>
        <w:t>prašyti pateikti papildomus dokumentus</w:t>
      </w:r>
      <w:r w:rsidR="005D3A67" w:rsidRPr="00BF11E7">
        <w:rPr>
          <w:rFonts w:ascii="Times New Roman" w:hAnsi="Times New Roman" w:cs="Times New Roman"/>
          <w:sz w:val="24"/>
          <w:szCs w:val="24"/>
        </w:rPr>
        <w:t>.</w:t>
      </w:r>
    </w:p>
    <w:p w14:paraId="450566A9" w14:textId="2E350E62" w:rsidR="004C63E0" w:rsidRPr="00BF11E7" w:rsidRDefault="002D27BC" w:rsidP="002D27BC">
      <w:pPr>
        <w:spacing w:after="0" w:line="240" w:lineRule="auto"/>
        <w:ind w:firstLine="567"/>
        <w:jc w:val="both"/>
        <w:rPr>
          <w:rFonts w:ascii="Times New Roman" w:hAnsi="Times New Roman" w:cs="Times New Roman"/>
          <w:sz w:val="24"/>
          <w:szCs w:val="24"/>
        </w:rPr>
      </w:pPr>
      <w:r w:rsidRPr="00BF11E7">
        <w:rPr>
          <w:rFonts w:ascii="Times New Roman" w:hAnsi="Times New Roman" w:cs="Times New Roman"/>
          <w:sz w:val="24"/>
          <w:szCs w:val="24"/>
        </w:rPr>
        <w:t xml:space="preserve">6.3. </w:t>
      </w:r>
      <w:r w:rsidR="00B91C70" w:rsidRPr="00BF11E7">
        <w:rPr>
          <w:rFonts w:ascii="Times New Roman" w:eastAsia="Calibri" w:hAnsi="Times New Roman" w:cs="Times New Roman"/>
          <w:sz w:val="24"/>
          <w:szCs w:val="24"/>
        </w:rPr>
        <w:t>Pasiūlymas turi būti parengtas lietuvių kalba</w:t>
      </w:r>
      <w:r w:rsidR="00B91C70" w:rsidRPr="00BF11E7">
        <w:rPr>
          <w:rFonts w:ascii="Times New Roman" w:eastAsia="Arial" w:hAnsi="Times New Roman" w:cs="Times New Roman"/>
          <w:sz w:val="24"/>
          <w:szCs w:val="24"/>
        </w:rPr>
        <w:t xml:space="preserve">. Jei kurie nors su pasiūlymu teikiami dokumentai parengti ne lietuvių kalba, perkančioji organizacija turi teisę prašyti pateikti tikslų vertimą į lietuvių kalbą. </w:t>
      </w:r>
      <w:r w:rsidR="00B91C70" w:rsidRPr="00BF11E7">
        <w:rPr>
          <w:rFonts w:ascii="Times New Roman" w:eastAsia="Calibri" w:hAnsi="Times New Roman" w:cs="Times New Roman"/>
          <w:sz w:val="24"/>
          <w:szCs w:val="24"/>
        </w:rPr>
        <w:t>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w:t>
      </w:r>
      <w:r w:rsidR="00F74A7E" w:rsidRPr="00BF11E7">
        <w:rPr>
          <w:rFonts w:ascii="Times New Roman" w:hAnsi="Times New Roman" w:cs="Times New Roman"/>
          <w:sz w:val="24"/>
          <w:szCs w:val="24"/>
        </w:rPr>
        <w:t>.</w:t>
      </w:r>
      <w:r w:rsidR="004C63E0" w:rsidRPr="00BF11E7">
        <w:rPr>
          <w:rFonts w:ascii="Times New Roman" w:hAnsi="Times New Roman" w:cs="Times New Roman"/>
          <w:sz w:val="24"/>
          <w:szCs w:val="24"/>
        </w:rPr>
        <w:t xml:space="preserve"> </w:t>
      </w:r>
    </w:p>
    <w:p w14:paraId="7B4034A3" w14:textId="072382B9" w:rsidR="004C63E0" w:rsidRPr="00BF11E7" w:rsidRDefault="002D27BC" w:rsidP="00587246">
      <w:pPr>
        <w:spacing w:line="240" w:lineRule="auto"/>
        <w:ind w:firstLine="567"/>
        <w:jc w:val="both"/>
        <w:rPr>
          <w:rFonts w:ascii="Times New Roman" w:hAnsi="Times New Roman" w:cs="Times New Roman"/>
          <w:sz w:val="24"/>
          <w:szCs w:val="24"/>
        </w:rPr>
      </w:pPr>
      <w:r w:rsidRPr="00BF11E7">
        <w:rPr>
          <w:rFonts w:ascii="Times New Roman" w:eastAsia="Arial" w:hAnsi="Times New Roman" w:cs="Times New Roman"/>
          <w:sz w:val="24"/>
          <w:szCs w:val="24"/>
        </w:rPr>
        <w:t xml:space="preserve">6.4. </w:t>
      </w:r>
      <w:r w:rsidR="004C63E0" w:rsidRPr="00BF11E7">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r w:rsidR="00B91C70" w:rsidRPr="00BF11E7">
        <w:rPr>
          <w:rFonts w:ascii="Times New Roman" w:eastAsia="Arial" w:hAnsi="Times New Roman" w:cs="Times New Roman"/>
          <w:sz w:val="24"/>
          <w:szCs w:val="24"/>
        </w:rPr>
        <w:t xml:space="preserve">Atsižvelgiant į pirkimo objekto ypatumus </w:t>
      </w:r>
      <w:r w:rsidR="00B91C70" w:rsidRPr="00BF11E7">
        <w:rPr>
          <w:rFonts w:ascii="Times New Roman" w:hAnsi="Times New Roman" w:cs="Times New Roman"/>
          <w:sz w:val="24"/>
          <w:szCs w:val="24"/>
        </w:rPr>
        <w:t xml:space="preserve"> </w:t>
      </w:r>
      <w:r w:rsidR="00B91C70" w:rsidRPr="00BF11E7">
        <w:rPr>
          <w:rFonts w:ascii="Times New Roman" w:eastAsia="Arial" w:hAnsi="Times New Roman" w:cs="Times New Roman"/>
          <w:sz w:val="24"/>
          <w:szCs w:val="24"/>
        </w:rPr>
        <w:t>gali būti nustatytos ir kitokios taisyklės dėl atskirų įkainių tikslumo ir apvalinimo</w:t>
      </w:r>
      <w:r w:rsidR="004C63E0" w:rsidRPr="00BF11E7">
        <w:rPr>
          <w:rFonts w:ascii="Times New Roman" w:eastAsia="Arial" w:hAnsi="Times New Roman" w:cs="Times New Roman"/>
          <w:sz w:val="24"/>
          <w:szCs w:val="24"/>
        </w:rPr>
        <w:t>.</w:t>
      </w:r>
    </w:p>
    <w:p w14:paraId="693049D9" w14:textId="07167828" w:rsidR="004C63E0" w:rsidRPr="000C296D" w:rsidRDefault="004C63E0" w:rsidP="00587246">
      <w:pPr>
        <w:pStyle w:val="Sraopastraipa"/>
        <w:numPr>
          <w:ilvl w:val="1"/>
          <w:numId w:val="24"/>
        </w:numPr>
        <w:tabs>
          <w:tab w:val="left" w:pos="1276"/>
        </w:tabs>
        <w:spacing w:line="240" w:lineRule="auto"/>
        <w:ind w:left="0" w:firstLine="567"/>
        <w:jc w:val="both"/>
        <w:rPr>
          <w:rFonts w:ascii="Times New Roman" w:hAnsi="Times New Roman" w:cs="Times New Roman"/>
          <w:sz w:val="24"/>
          <w:szCs w:val="24"/>
        </w:rPr>
      </w:pPr>
      <w:r w:rsidRPr="00BF11E7">
        <w:rPr>
          <w:rFonts w:ascii="Times New Roman" w:eastAsia="Arial" w:hAnsi="Times New Roman" w:cs="Times New Roman"/>
          <w:sz w:val="24"/>
          <w:szCs w:val="24"/>
        </w:rPr>
        <w:t xml:space="preserve">Tiekėjų pasiūlymuose nurodytos kainos bus vertinamos </w:t>
      </w:r>
      <w:r w:rsidRPr="00BF11E7">
        <w:rPr>
          <w:rFonts w:ascii="Times New Roman" w:hAnsi="Times New Roman" w:cs="Times New Roman"/>
          <w:sz w:val="24"/>
          <w:szCs w:val="24"/>
        </w:rPr>
        <w:t>ir lyginamos su visais mokesčiais, įskaitant PVM</w:t>
      </w:r>
      <w:r w:rsidRPr="000C296D">
        <w:rPr>
          <w:rFonts w:ascii="Times New Roman" w:hAnsi="Times New Roman" w:cs="Times New Roman"/>
          <w:sz w:val="24"/>
          <w:szCs w:val="24"/>
        </w:rPr>
        <w:t xml:space="preserve">.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2"/>
      <w:bookmarkEnd w:id="23"/>
      <w:bookmarkEnd w:id="24"/>
      <w:bookmarkEnd w:id="25"/>
      <w:bookmarkEnd w:id="26"/>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0C296D"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0C296D" w:rsidRDefault="00BB6A54">
      <w:pPr>
        <w:pStyle w:val="Sraopastraipa"/>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5032F54C" w:rsidR="00DD0E2C" w:rsidRDefault="00DD0E2C" w:rsidP="00DD0E2C">
      <w:pPr>
        <w:spacing w:after="0" w:line="240" w:lineRule="auto"/>
        <w:ind w:firstLine="709"/>
        <w:jc w:val="both"/>
        <w:rPr>
          <w:rFonts w:ascii="Times New Roman" w:eastAsia="Calibri" w:hAnsi="Times New Roman" w:cs="Times New Roman"/>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0C296D">
        <w:rPr>
          <w:rFonts w:ascii="Times New Roman" w:eastAsia="Calibri" w:hAnsi="Times New Roman" w:cs="Times New Roman"/>
          <w:sz w:val="24"/>
          <w:szCs w:val="24"/>
        </w:rPr>
        <w:t xml:space="preserve">specialiųjų pirkimo sąlygų </w:t>
      </w:r>
      <w:bookmarkEnd w:id="40"/>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4899D5BF"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0AD02B53"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w:t>
      </w:r>
      <w:r w:rsidRPr="000C296D">
        <w:rPr>
          <w:rFonts w:ascii="Times New Roman" w:hAnsi="Times New Roman" w:cs="Times New Roman"/>
          <w:sz w:val="24"/>
          <w:szCs w:val="24"/>
        </w:rPr>
        <w:lastRenderedPageBreak/>
        <w:t xml:space="preserve">– su tiekėjais, kurių pasiūlymai bus pripažinti laimėję. Sutarties sąlygos pateikiamos Pirkimo sąlygų </w:t>
      </w:r>
      <w:r w:rsidR="006F47E1">
        <w:rPr>
          <w:rFonts w:ascii="Times New Roman" w:hAnsi="Times New Roman" w:cs="Times New Roman"/>
          <w:sz w:val="24"/>
          <w:szCs w:val="24"/>
        </w:rPr>
        <w:t>7</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t>Kitos sąlygos</w:t>
      </w:r>
      <w:bookmarkEnd w:id="44"/>
      <w:bookmarkEnd w:id="45"/>
      <w:bookmarkEnd w:id="46"/>
    </w:p>
    <w:p w14:paraId="316AA62D" w14:textId="007422EF" w:rsidR="001A28D4" w:rsidRPr="000C296D" w:rsidRDefault="004B65A6" w:rsidP="00B91C70">
      <w:pPr>
        <w:pStyle w:val="Body2"/>
        <w:numPr>
          <w:ilvl w:val="1"/>
          <w:numId w:val="31"/>
        </w:numPr>
        <w:tabs>
          <w:tab w:val="left" w:pos="851"/>
        </w:tabs>
        <w:ind w:left="0" w:firstLine="573"/>
        <w:rPr>
          <w:rFonts w:cs="Times New Roman"/>
          <w:color w:val="auto"/>
          <w:sz w:val="24"/>
          <w:szCs w:val="24"/>
          <w:lang w:val="lt-LT"/>
        </w:rPr>
      </w:pPr>
      <w:r>
        <w:rPr>
          <w:rFonts w:cs="Times New Roman"/>
          <w:color w:val="auto"/>
          <w:sz w:val="24"/>
          <w:szCs w:val="24"/>
          <w:lang w:val="lt-LT"/>
        </w:rPr>
        <w:t>Prekių pavydžių pateikimas nebus reikalaujamas</w:t>
      </w:r>
      <w:r w:rsidR="001A28D4" w:rsidRPr="000C296D">
        <w:rPr>
          <w:rFonts w:cs="Times New Roman"/>
          <w:color w:val="auto"/>
          <w:sz w:val="24"/>
          <w:szCs w:val="24"/>
          <w:lang w:val="lt-LT"/>
        </w:rPr>
        <w:t>.</w:t>
      </w:r>
    </w:p>
    <w:bookmarkEnd w:id="3"/>
    <w:p w14:paraId="7881FCAE" w14:textId="21B24B58"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B05A1B">
          <w:pgSz w:w="12240" w:h="15840"/>
          <w:pgMar w:top="851" w:right="567" w:bottom="1134"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7"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6EA155BA"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310C5B">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4568D9" w:rsidRPr="00D51822" w14:paraId="595801DB" w14:textId="7A4FE76F" w:rsidTr="00AA727A">
        <w:trPr>
          <w:trHeight w:val="20"/>
        </w:trPr>
        <w:tc>
          <w:tcPr>
            <w:tcW w:w="747" w:type="dxa"/>
            <w:tcMar>
              <w:top w:w="0" w:type="dxa"/>
              <w:left w:w="108" w:type="dxa"/>
              <w:bottom w:w="0" w:type="dxa"/>
              <w:right w:w="108" w:type="dxa"/>
            </w:tcMar>
          </w:tcPr>
          <w:p w14:paraId="7834A329" w14:textId="7F92BE74" w:rsidR="004568D9" w:rsidRPr="00D51822" w:rsidRDefault="004568D9" w:rsidP="004568D9">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4568D9" w:rsidRPr="00D51822" w:rsidRDefault="004568D9" w:rsidP="004568D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43ED46A5" w:rsidR="004568D9" w:rsidRPr="00D51822" w:rsidRDefault="004568D9" w:rsidP="004568D9">
            <w:pPr>
              <w:spacing w:after="0" w:line="240" w:lineRule="auto"/>
              <w:rPr>
                <w:rFonts w:ascii="Times New Roman" w:hAnsi="Times New Roman" w:cs="Times New Roman"/>
                <w:iCs/>
                <w:color w:val="00B050"/>
                <w:sz w:val="22"/>
                <w:szCs w:val="22"/>
              </w:rPr>
            </w:pPr>
            <w:r w:rsidRPr="00D51822">
              <w:rPr>
                <w:rFonts w:ascii="Times New Roman" w:hAnsi="Times New Roman" w:cs="Times New Roman"/>
                <w:iCs/>
                <w:sz w:val="22"/>
                <w:szCs w:val="22"/>
              </w:rPr>
              <w:t>NETAIKOMA</w:t>
            </w:r>
          </w:p>
        </w:tc>
        <w:tc>
          <w:tcPr>
            <w:tcW w:w="2737" w:type="dxa"/>
          </w:tcPr>
          <w:p w14:paraId="666E941E" w14:textId="77777777" w:rsidR="004568D9" w:rsidRPr="00D51822" w:rsidRDefault="004568D9" w:rsidP="004568D9">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w:t>
            </w:r>
            <w:r w:rsidRPr="00D51822">
              <w:rPr>
                <w:rFonts w:ascii="Times New Roman" w:hAnsi="Times New Roman" w:cs="Times New Roman"/>
                <w:bCs/>
                <w:sz w:val="22"/>
                <w:szCs w:val="22"/>
              </w:rPr>
              <w:lastRenderedPageBreak/>
              <w:t xml:space="preserve">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D51822">
              <w:rPr>
                <w:rFonts w:ascii="Times New Roman" w:hAnsi="Times New Roman" w:cs="Times New Roman"/>
                <w:sz w:val="22"/>
                <w:szCs w:val="22"/>
              </w:rPr>
              <w:lastRenderedPageBreak/>
              <w:t>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B05A1B">
          <w:headerReference w:type="first" r:id="rId15"/>
          <w:footerReference w:type="first" r:id="rId16"/>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504E6504" w:rsidR="008D704D" w:rsidRPr="006F43B3" w:rsidRDefault="008D704D" w:rsidP="00890985">
      <w:pPr>
        <w:pStyle w:val="Antrat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4A57F4F1" w:rsidR="00CA52D5" w:rsidRDefault="00BB758C" w:rsidP="008829EB">
      <w:pPr>
        <w:pStyle w:val="Paantrat"/>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70601">
          <w:pgSz w:w="12240" w:h="15840"/>
          <w:pgMar w:top="709" w:right="567" w:bottom="1134" w:left="709" w:header="720" w:footer="720" w:gutter="0"/>
          <w:cols w:space="720"/>
          <w:titlePg/>
          <w:docGrid w:linePitch="360"/>
        </w:sectPr>
      </w:pPr>
      <w:bookmarkStart w:id="53" w:name="_Ref38285444"/>
      <w:bookmarkStart w:id="54" w:name="_Ref38291496"/>
    </w:p>
    <w:p w14:paraId="73F43DFB" w14:textId="32302501" w:rsidR="008D704D" w:rsidRPr="00E24B93" w:rsidRDefault="008D704D" w:rsidP="00890985">
      <w:pPr>
        <w:pStyle w:val="Antrat2"/>
        <w:jc w:val="right"/>
        <w:rPr>
          <w:rFonts w:ascii="Times New Roman" w:eastAsia="Calibri" w:hAnsi="Times New Roman" w:cs="Times New Roman"/>
          <w:b/>
          <w:bCs/>
          <w:color w:val="auto"/>
          <w:sz w:val="21"/>
          <w:szCs w:val="21"/>
        </w:rPr>
      </w:pPr>
      <w:bookmarkStart w:id="55"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3"/>
      <w:bookmarkEnd w:id="54"/>
      <w:bookmarkEnd w:id="55"/>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109A1DEF"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bookmarkStart w:id="56" w:name="_Ref38291223"/>
      <w:bookmarkStart w:id="57" w:name="_Ref38291334"/>
      <w:bookmarkStart w:id="58" w:name="_Ref38533412"/>
      <w:r w:rsidRPr="00D92A6A">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37B195E"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D92A6A">
        <w:rPr>
          <w:rFonts w:ascii="Times New Roman" w:hAnsi="Times New Roman" w:cs="Times New Roman"/>
          <w:color w:val="7030A0"/>
          <w:sz w:val="22"/>
          <w:szCs w:val="22"/>
        </w:rPr>
        <w:t xml:space="preserve"> </w:t>
      </w:r>
    </w:p>
    <w:p w14:paraId="2488DFD3" w14:textId="77777777" w:rsidR="00D92A6A" w:rsidRPr="00D92A6A" w:rsidRDefault="00D92A6A" w:rsidP="00D92A6A">
      <w:pPr>
        <w:pStyle w:val="Betarp"/>
        <w:numPr>
          <w:ilvl w:val="0"/>
          <w:numId w:val="32"/>
        </w:numPr>
        <w:ind w:left="0" w:firstLine="851"/>
        <w:jc w:val="both"/>
        <w:rPr>
          <w:rFonts w:ascii="Times New Roman" w:eastAsia="Verdana" w:hAnsi="Times New Roman" w:cs="Times New Roman"/>
          <w:sz w:val="22"/>
          <w:szCs w:val="22"/>
        </w:rPr>
      </w:pPr>
      <w:r w:rsidRPr="00D92A6A">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92A6A">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31FF6FBB" w14:textId="77777777" w:rsidR="00D92A6A" w:rsidRPr="00D92A6A" w:rsidRDefault="00D92A6A" w:rsidP="00D92A6A">
      <w:pPr>
        <w:pStyle w:val="Betarp"/>
        <w:numPr>
          <w:ilvl w:val="0"/>
          <w:numId w:val="32"/>
        </w:numPr>
        <w:ind w:left="0" w:firstLine="851"/>
        <w:jc w:val="both"/>
        <w:rPr>
          <w:rFonts w:ascii="Times New Roman" w:eastAsia="Verdana" w:hAnsi="Times New Roman" w:cs="Times New Roman"/>
          <w:color w:val="000000" w:themeColor="text1"/>
          <w:sz w:val="22"/>
          <w:szCs w:val="22"/>
        </w:rPr>
      </w:pPr>
      <w:r w:rsidRPr="00D92A6A">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F6E16C0"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92A6A">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7" w:history="1">
        <w:r w:rsidRPr="00D92A6A">
          <w:rPr>
            <w:rStyle w:val="Hipersaitas"/>
            <w:rFonts w:ascii="Times New Roman" w:eastAsia="Calibri" w:hAnsi="Times New Roman" w:cs="Times New Roman"/>
            <w:sz w:val="22"/>
            <w:szCs w:val="22"/>
          </w:rPr>
          <w:t>https://ec.europa.eu/tools/ecertis/</w:t>
        </w:r>
      </w:hyperlink>
      <w:r w:rsidRPr="00D92A6A">
        <w:rPr>
          <w:rFonts w:ascii="Times New Roman" w:hAnsi="Times New Roman" w:cs="Times New Roman"/>
          <w:sz w:val="22"/>
          <w:szCs w:val="22"/>
        </w:rPr>
        <w:t xml:space="preserve">. </w:t>
      </w:r>
    </w:p>
    <w:p w14:paraId="2D6B97F9"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Perkančioji organizacija nereikalauja iš tiekėjo pateikti dokumentų, patvirtinančių jo pašalinimo pagrindų nebuvimą, jeigu ji:</w:t>
      </w:r>
    </w:p>
    <w:p w14:paraId="13B1E53B"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AB3BDA2"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C7EC857"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atliekamas supaprastintas pirkimas. Pažymų, patvirtinančių tiekėjo pašalinimo pagrindų nebuvimą, perkančioji organizacija gali reikalauti iš tiekėjų tik turėdama pagrįstų abejonių dėl šių tiekėjų patikimumo.</w:t>
      </w:r>
    </w:p>
    <w:p w14:paraId="36D89F4D"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F6423D1"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priesaikos deklaracija;</w:t>
      </w:r>
    </w:p>
    <w:p w14:paraId="5CB126D4" w14:textId="2FBED069" w:rsidR="009D4D09" w:rsidRPr="00D92A6A" w:rsidRDefault="00D92A6A" w:rsidP="00D92A6A">
      <w:pPr>
        <w:ind w:firstLine="851"/>
        <w:jc w:val="both"/>
        <w:rPr>
          <w:rFonts w:ascii="Times New Roman" w:eastAsia="Yu Mincho" w:hAnsi="Times New Roman" w:cs="Times New Roman"/>
          <w:sz w:val="22"/>
          <w:szCs w:val="22"/>
        </w:rPr>
      </w:pPr>
      <w:r w:rsidRPr="00D92A6A">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9D4D09" w:rsidRPr="00D92A6A">
        <w:rPr>
          <w:rFonts w:ascii="Times New Roman" w:eastAsia="Yu Mincho" w:hAnsi="Times New Roman" w:cs="Times New Roman"/>
          <w:sz w:val="22"/>
          <w:szCs w:val="22"/>
        </w:rPr>
        <w:t>.</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DE50CD" w:rsidRPr="00D51822" w14:paraId="0E17C59C"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D39791" w14:textId="77777777" w:rsidR="00DE50CD" w:rsidRPr="00D51822" w:rsidRDefault="00DE50CD" w:rsidP="00FF2DC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6A9C1A" w14:textId="77777777" w:rsidR="00DE50CD" w:rsidRPr="00D51822" w:rsidRDefault="00DE50CD" w:rsidP="00FF2DC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F33FD4" w14:textId="77777777" w:rsidR="00DE50CD" w:rsidRPr="00D51822" w:rsidRDefault="00DE50CD" w:rsidP="00FF2DC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E46C34" w14:textId="77777777" w:rsidR="00DE50CD" w:rsidRPr="00D51822" w:rsidRDefault="00DE50CD" w:rsidP="00FF2DC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DE50CD" w:rsidRPr="00D51822" w14:paraId="6A715247" w14:textId="77777777" w:rsidTr="00FF2DC8">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4A66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DE50CD" w:rsidRPr="00D51822" w14:paraId="6D50198F"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6E4DD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D78CA"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4BFFB9FE"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2C8F3298"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94CB96"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352EF3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5FAFF3E2"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7C2C1C4F"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4347028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1638CA64"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8) kitos valstybės tiekėjo atliktą nusikaltimą, apibrėžtą Direktyvos 2014/24/ES 57 straipsnio 1 dalyje </w:t>
            </w:r>
            <w:r w:rsidRPr="00D51822">
              <w:rPr>
                <w:rFonts w:ascii="Times New Roman" w:hAnsi="Times New Roman" w:cs="Times New Roman"/>
                <w:bCs/>
                <w:sz w:val="22"/>
                <w:szCs w:val="22"/>
                <w:lang w:eastAsia="en-US"/>
              </w:rPr>
              <w:lastRenderedPageBreak/>
              <w:t>išvardytus Europos Sąjungos teisės aktus įgyvendinančiuose kitų valstybių teisės aktuose.</w:t>
            </w:r>
          </w:p>
          <w:p w14:paraId="1BB90D89"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254904E2"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D4D09D8" w14:textId="77777777" w:rsidR="00DE50CD" w:rsidRPr="00D51822" w:rsidRDefault="00DE50CD" w:rsidP="00FF2DC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F7FA912" w14:textId="77777777" w:rsidR="00DE50CD" w:rsidRPr="00145C98" w:rsidRDefault="00DE50CD" w:rsidP="00FF2DC8">
            <w:pPr>
              <w:spacing w:after="0" w:line="240" w:lineRule="auto"/>
              <w:jc w:val="both"/>
              <w:rPr>
                <w:rFonts w:ascii="Times New Roman" w:hAnsi="Times New Roman" w:cs="Times New Roman"/>
                <w:b/>
                <w:bCs/>
                <w:sz w:val="22"/>
                <w:szCs w:val="22"/>
                <w:lang w:eastAsia="en-US"/>
              </w:rPr>
            </w:pPr>
          </w:p>
          <w:p w14:paraId="2F85C5EC" w14:textId="77777777" w:rsidR="00DE50CD" w:rsidRPr="00145C98" w:rsidRDefault="00DE50CD" w:rsidP="00FF2DC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A06B2EB" w14:textId="77777777" w:rsidR="00DE50CD" w:rsidRPr="00145C98" w:rsidRDefault="00DE50CD" w:rsidP="00FF2DC8">
            <w:pPr>
              <w:spacing w:after="0" w:line="240" w:lineRule="auto"/>
              <w:jc w:val="both"/>
              <w:rPr>
                <w:rFonts w:ascii="Times New Roman" w:hAnsi="Times New Roman" w:cs="Times New Roman"/>
                <w:b/>
                <w:sz w:val="22"/>
                <w:szCs w:val="22"/>
                <w:lang w:eastAsia="en-US"/>
              </w:rPr>
            </w:pPr>
          </w:p>
          <w:p w14:paraId="2E0AC673"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C04E3" w14:textId="77777777" w:rsidR="00DE50CD" w:rsidRPr="00D51822" w:rsidRDefault="00DE50CD" w:rsidP="00FF2DC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10473DF"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62DE1225"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7C6AF100"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2DAC8BDB"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7E17F7"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336A3C8B"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0DA163DC"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0380ADB7"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A950132" w14:textId="77777777" w:rsidR="00DE50CD" w:rsidRPr="00D51822" w:rsidRDefault="00DE50CD" w:rsidP="00FF2DC8">
            <w:pPr>
              <w:spacing w:after="0" w:line="240" w:lineRule="auto"/>
              <w:jc w:val="both"/>
              <w:rPr>
                <w:rFonts w:ascii="Times New Roman" w:hAnsi="Times New Roman" w:cs="Times New Roman"/>
                <w:sz w:val="22"/>
                <w:szCs w:val="22"/>
                <w:lang w:eastAsia="en-US"/>
              </w:rPr>
            </w:pPr>
          </w:p>
          <w:p w14:paraId="415BD273"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AA56635"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364EF6B1" w14:textId="77777777" w:rsidR="00DE50CD" w:rsidRPr="00D51822" w:rsidRDefault="00DE50CD" w:rsidP="00FF2DC8">
            <w:pPr>
              <w:spacing w:after="0" w:line="240" w:lineRule="auto"/>
              <w:jc w:val="both"/>
              <w:rPr>
                <w:rFonts w:ascii="Times New Roman" w:hAnsi="Times New Roman" w:cs="Times New Roman"/>
                <w:sz w:val="22"/>
                <w:szCs w:val="22"/>
              </w:rPr>
            </w:pPr>
          </w:p>
          <w:p w14:paraId="0E5AAC76" w14:textId="77777777" w:rsidR="00DE50CD" w:rsidRPr="00D51822" w:rsidRDefault="00DE50CD" w:rsidP="00FF2DC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4796DB45" w14:textId="77777777" w:rsidR="00DE50CD" w:rsidRPr="00D51822" w:rsidRDefault="00DE50CD" w:rsidP="00FF2DC8">
            <w:pPr>
              <w:spacing w:after="0" w:line="240" w:lineRule="auto"/>
              <w:jc w:val="both"/>
              <w:rPr>
                <w:rFonts w:ascii="Times New Roman" w:hAnsi="Times New Roman" w:cs="Times New Roman"/>
                <w:b/>
                <w:bCs/>
                <w:sz w:val="22"/>
                <w:szCs w:val="22"/>
              </w:rPr>
            </w:pPr>
          </w:p>
          <w:p w14:paraId="0166CCF2"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5FD12273" w14:textId="77777777" w:rsidR="00DE50CD" w:rsidRPr="00145C98" w:rsidRDefault="00DE50CD" w:rsidP="00FF2DC8">
            <w:pPr>
              <w:spacing w:after="0" w:line="240" w:lineRule="auto"/>
              <w:jc w:val="both"/>
              <w:rPr>
                <w:rFonts w:ascii="Times New Roman" w:hAnsi="Times New Roman" w:cs="Times New Roman"/>
                <w:bCs/>
                <w:sz w:val="22"/>
                <w:szCs w:val="22"/>
              </w:rPr>
            </w:pPr>
          </w:p>
          <w:p w14:paraId="75237B01" w14:textId="77777777" w:rsidR="00DE50CD" w:rsidRPr="00145C98" w:rsidRDefault="00DE50CD" w:rsidP="00FF2DC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D32C9E0" w14:textId="77777777" w:rsidR="00DE50CD" w:rsidRPr="00145C98" w:rsidRDefault="00DE50CD" w:rsidP="00FF2DC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50778199" w14:textId="77777777" w:rsidR="00DE50CD" w:rsidRPr="00D51822" w:rsidRDefault="00DE50CD" w:rsidP="00FF2DC8">
            <w:pPr>
              <w:spacing w:after="0" w:line="240" w:lineRule="auto"/>
              <w:jc w:val="both"/>
              <w:rPr>
                <w:rFonts w:ascii="Times New Roman" w:hAnsi="Times New Roman" w:cs="Times New Roman"/>
                <w:b/>
                <w:bCs/>
                <w:sz w:val="22"/>
                <w:szCs w:val="22"/>
              </w:rPr>
            </w:pPr>
          </w:p>
          <w:p w14:paraId="13B3A1BA"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6BEB884A"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17D9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C8A7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099574" w14:textId="77777777" w:rsidR="00DE50CD" w:rsidRPr="00B46177" w:rsidRDefault="00DE50CD" w:rsidP="00FF2DC8">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74B77E3F" w14:textId="77777777" w:rsidR="00DE50CD" w:rsidRPr="00B46177" w:rsidRDefault="00DE50CD" w:rsidP="00FF2DC8">
            <w:pPr>
              <w:pStyle w:val="Betarp"/>
              <w:jc w:val="both"/>
              <w:rPr>
                <w:rFonts w:ascii="Times New Roman" w:eastAsia="Yu Mincho" w:hAnsi="Times New Roman" w:cs="Times New Roman"/>
                <w:b/>
                <w:bCs/>
                <w:sz w:val="22"/>
                <w:szCs w:val="22"/>
              </w:rPr>
            </w:pPr>
          </w:p>
          <w:p w14:paraId="3E732183"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D96459" w14:textId="77777777" w:rsidR="00DE50CD" w:rsidRPr="00D51822" w:rsidRDefault="00DE50CD" w:rsidP="00FF2DC8">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DE50CD" w:rsidRPr="00D51822" w14:paraId="5D9F540F"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D8768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488F7C"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6B54B7C"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141D99CF"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4EA251CC" w14:textId="77777777" w:rsidR="00DE50CD" w:rsidRPr="00D51822" w:rsidRDefault="00DE50CD" w:rsidP="00FF2DC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 xml:space="preserve">1) tiekėjo, kuris yra fizinis asmuo, per pastaruosius 5 metus buvo priimtas ir </w:t>
            </w:r>
            <w:r w:rsidRPr="00D51822">
              <w:rPr>
                <w:rFonts w:ascii="Times New Roman" w:hAnsi="Times New Roman" w:cs="Times New Roman"/>
                <w:bCs/>
                <w:sz w:val="22"/>
                <w:szCs w:val="22"/>
                <w:lang w:eastAsia="en-US"/>
              </w:rPr>
              <w:lastRenderedPageBreak/>
              <w:t>įsiteisėjęs apkaltinamasis teismo nuosprendis ir šis asmuo turi neišnykusį ar nepanaikintą teistumą;</w:t>
            </w:r>
          </w:p>
          <w:p w14:paraId="4428D068"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6CD002B1" w14:textId="77777777" w:rsidR="00DE50CD" w:rsidRPr="00145C98"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3042323"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50C4994E"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13A29E5"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4F65F78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5DEDF"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48D3C8E8" w14:textId="77777777" w:rsidR="00DE50CD" w:rsidRPr="00D51822" w:rsidRDefault="00DE50CD" w:rsidP="00FF2DC8">
            <w:pPr>
              <w:spacing w:after="0" w:line="240" w:lineRule="auto"/>
              <w:jc w:val="both"/>
              <w:rPr>
                <w:rFonts w:ascii="Times New Roman" w:eastAsia="Arial" w:hAnsi="Times New Roman" w:cs="Times New Roman"/>
                <w:sz w:val="22"/>
                <w:szCs w:val="22"/>
              </w:rPr>
            </w:pPr>
          </w:p>
          <w:p w14:paraId="7FCF5973"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A78391"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456F3601"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677A685" w14:textId="77777777" w:rsidR="00DE50CD" w:rsidRPr="00D51822" w:rsidRDefault="00DE50CD" w:rsidP="00FF2DC8">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473C1435" w14:textId="77777777" w:rsidR="00DE50CD" w:rsidRPr="00D51822" w:rsidRDefault="00DE50CD" w:rsidP="00FF2DC8">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Respublikos Vyriausybės nustatyta tvarka išduoto dokumento, patvirtinančio </w:t>
            </w:r>
            <w:r w:rsidRPr="00D51822">
              <w:rPr>
                <w:rFonts w:ascii="Times New Roman" w:hAnsi="Times New Roman" w:cs="Times New Roman"/>
                <w:sz w:val="22"/>
                <w:szCs w:val="22"/>
              </w:rPr>
              <w:lastRenderedPageBreak/>
              <w:t>jungtinius kompetentingų institucijų tvarkomus duomenis.</w:t>
            </w:r>
          </w:p>
          <w:p w14:paraId="66E01190" w14:textId="77777777" w:rsidR="00DE50CD" w:rsidRPr="00D51822" w:rsidRDefault="00DE50CD" w:rsidP="00FF2DC8">
            <w:pPr>
              <w:spacing w:after="0" w:line="240" w:lineRule="auto"/>
              <w:jc w:val="both"/>
              <w:rPr>
                <w:rFonts w:ascii="Times New Roman" w:hAnsi="Times New Roman" w:cs="Times New Roman"/>
                <w:sz w:val="22"/>
                <w:szCs w:val="22"/>
              </w:rPr>
            </w:pPr>
          </w:p>
          <w:p w14:paraId="3D0EB920"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8E0C51B"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61F69DC2"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4D0F0C8B" w14:textId="77777777" w:rsidR="00DE50CD" w:rsidRPr="00D51822" w:rsidRDefault="00DE50CD" w:rsidP="00FF2DC8">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55610E01" w14:textId="77777777" w:rsidR="00DE50CD" w:rsidRPr="00D51822" w:rsidRDefault="00DE50CD" w:rsidP="00FF2DC8">
            <w:pPr>
              <w:spacing w:after="0" w:line="240" w:lineRule="auto"/>
              <w:jc w:val="both"/>
              <w:rPr>
                <w:rFonts w:ascii="Times New Roman" w:hAnsi="Times New Roman" w:cs="Times New Roman"/>
                <w:i/>
                <w:iCs/>
                <w:color w:val="7030A0"/>
                <w:sz w:val="22"/>
                <w:szCs w:val="22"/>
              </w:rPr>
            </w:pPr>
          </w:p>
          <w:p w14:paraId="07633095"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34B6D0B" w14:textId="77777777" w:rsidR="00DE50CD" w:rsidRPr="00D51822" w:rsidRDefault="00DE50CD" w:rsidP="00FF2DC8">
            <w:pPr>
              <w:spacing w:after="0" w:line="240" w:lineRule="auto"/>
              <w:jc w:val="both"/>
              <w:rPr>
                <w:rFonts w:ascii="Times New Roman" w:hAnsi="Times New Roman" w:cs="Times New Roman"/>
                <w:b/>
                <w:bCs/>
                <w:sz w:val="22"/>
                <w:szCs w:val="22"/>
              </w:rPr>
            </w:pPr>
          </w:p>
          <w:p w14:paraId="7FA2F936"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A3F91FE"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w:t>
            </w:r>
            <w:r w:rsidRPr="00D51822">
              <w:rPr>
                <w:rFonts w:ascii="Times New Roman" w:hAnsi="Times New Roman" w:cs="Times New Roman"/>
                <w:bCs/>
                <w:sz w:val="22"/>
                <w:szCs w:val="22"/>
              </w:rPr>
              <w:lastRenderedPageBreak/>
              <w:t xml:space="preserve">duomenų bazėje,  adresu </w:t>
            </w:r>
            <w:hyperlink r:id="rId18"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63D0941D"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3CF0A61"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8CE1004" w14:textId="77777777" w:rsidR="00DE50CD" w:rsidRPr="00D51822" w:rsidRDefault="00DE50CD" w:rsidP="00FF2DC8">
            <w:pPr>
              <w:spacing w:after="0" w:line="240" w:lineRule="auto"/>
              <w:jc w:val="both"/>
              <w:rPr>
                <w:rFonts w:ascii="Times New Roman" w:hAnsi="Times New Roman" w:cs="Times New Roman"/>
                <w:b/>
                <w:bCs/>
                <w:sz w:val="22"/>
                <w:szCs w:val="22"/>
              </w:rPr>
            </w:pPr>
          </w:p>
          <w:p w14:paraId="24494F0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B6AB19E" w14:textId="77777777" w:rsidR="00DE50CD" w:rsidRPr="00D51822" w:rsidRDefault="00DE50CD" w:rsidP="00FF2DC8">
            <w:pPr>
              <w:spacing w:after="0" w:line="240" w:lineRule="auto"/>
              <w:jc w:val="both"/>
              <w:rPr>
                <w:rFonts w:ascii="Times New Roman" w:hAnsi="Times New Roman" w:cs="Times New Roman"/>
                <w:b/>
                <w:bCs/>
                <w:sz w:val="22"/>
                <w:szCs w:val="22"/>
              </w:rPr>
            </w:pPr>
          </w:p>
          <w:p w14:paraId="372CB298"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8CC53E6"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61BB80DC" w14:textId="77777777" w:rsidR="00DE50CD" w:rsidRPr="00D51822" w:rsidRDefault="00DE50CD" w:rsidP="00FF2DC8">
            <w:pPr>
              <w:spacing w:after="0" w:line="240" w:lineRule="auto"/>
              <w:jc w:val="both"/>
              <w:rPr>
                <w:rFonts w:ascii="Times New Roman" w:hAnsi="Times New Roman" w:cs="Times New Roman"/>
                <w:b/>
                <w:bCs/>
                <w:sz w:val="22"/>
                <w:szCs w:val="22"/>
              </w:rPr>
            </w:pPr>
          </w:p>
          <w:p w14:paraId="714B5DBF" w14:textId="77777777" w:rsidR="00DE50CD" w:rsidRPr="00D51822" w:rsidRDefault="00DE50CD" w:rsidP="00FF2DC8">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lastRenderedPageBreak/>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735862D1" w14:textId="77777777" w:rsidR="00DE50CD" w:rsidRPr="00D51822" w:rsidRDefault="00DE50CD" w:rsidP="00FF2DC8">
            <w:pPr>
              <w:spacing w:after="0" w:line="240" w:lineRule="auto"/>
              <w:jc w:val="both"/>
              <w:rPr>
                <w:rFonts w:ascii="Times New Roman" w:hAnsi="Times New Roman" w:cs="Times New Roman"/>
                <w:b/>
                <w:bCs/>
                <w:sz w:val="22"/>
                <w:szCs w:val="22"/>
              </w:rPr>
            </w:pPr>
          </w:p>
          <w:p w14:paraId="20D3E4A3"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BF70CAA" w14:textId="77777777" w:rsidR="00DE50CD" w:rsidRPr="00D51822" w:rsidRDefault="00DE50CD" w:rsidP="00FF2DC8">
            <w:pPr>
              <w:spacing w:after="0" w:line="240" w:lineRule="auto"/>
              <w:jc w:val="both"/>
              <w:rPr>
                <w:rFonts w:ascii="Times New Roman" w:hAnsi="Times New Roman" w:cs="Times New Roman"/>
                <w:sz w:val="22"/>
                <w:szCs w:val="22"/>
              </w:rPr>
            </w:pPr>
          </w:p>
          <w:p w14:paraId="4FADD296" w14:textId="77777777" w:rsidR="00DE50CD" w:rsidRPr="00145C98" w:rsidRDefault="00DE50CD" w:rsidP="00FF2DC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5A74B602" w14:textId="77777777" w:rsidR="00DE50CD" w:rsidRPr="00145C98" w:rsidRDefault="00DE50CD" w:rsidP="00FF2DC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A774BAF"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7CEACC58"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68BB56"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E79DB3"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98C2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2DA1BF5B"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3136E48B"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EA8436"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CDECBAE"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4A38B7AA"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630A54B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AE5922"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9E4F48"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49546681"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ED4BB0"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3B7D7D33"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838D45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6B3A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8978B74"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58CD9CEF"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22D98CD9"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60CCC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9D5932"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Pažeista konkurencija, kaip nustatyta VPĮ 27 straipsnio 3 ir 4 dalyse, ir </w:t>
            </w:r>
            <w:r w:rsidRPr="00D51822">
              <w:rPr>
                <w:rFonts w:ascii="Times New Roman" w:hAnsi="Times New Roman" w:cs="Times New Roman"/>
                <w:sz w:val="22"/>
                <w:szCs w:val="22"/>
              </w:rPr>
              <w:lastRenderedPageBreak/>
              <w:t>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7397A5"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3 punktas</w:t>
            </w:r>
          </w:p>
          <w:p w14:paraId="128D95E6"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CBC53D2"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lastRenderedPageBreak/>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E89321"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 xml:space="preserve">Iš Lietuvoje įsteigtų subjektų įrodančių dokumentų </w:t>
            </w:r>
            <w:r w:rsidRPr="00D51822">
              <w:rPr>
                <w:rFonts w:ascii="Times New Roman" w:hAnsi="Times New Roman" w:cs="Times New Roman"/>
                <w:sz w:val="22"/>
                <w:szCs w:val="22"/>
                <w:lang w:eastAsia="en-US"/>
              </w:rPr>
              <w:lastRenderedPageBreak/>
              <w:t>nereikalaujama. Užtenka pateikto EBVPD.</w:t>
            </w:r>
          </w:p>
          <w:p w14:paraId="58612BC8"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47B2D31B"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FD179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7F66A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8930518"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B372210"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2B06D"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66D74606"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6BA63AE7"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2EB13E"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528526"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25CAAC51"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6B416B07"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7B3CFF2"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83D600A" w14:textId="77777777" w:rsidR="00DE50CD" w:rsidRPr="00D51822" w:rsidRDefault="00DE50CD" w:rsidP="00FF2DC8">
            <w:pPr>
              <w:spacing w:after="0" w:line="240" w:lineRule="auto"/>
              <w:jc w:val="both"/>
              <w:rPr>
                <w:rFonts w:ascii="Times New Roman" w:hAnsi="Times New Roman" w:cs="Times New Roman"/>
                <w:sz w:val="22"/>
                <w:szCs w:val="22"/>
                <w:u w:val="single"/>
              </w:rPr>
            </w:pPr>
            <w:hyperlink r:id="rId19">
              <w:r w:rsidRPr="00D51822">
                <w:rPr>
                  <w:rFonts w:ascii="Times New Roman" w:hAnsi="Times New Roman" w:cs="Times New Roman"/>
                  <w:sz w:val="22"/>
                  <w:szCs w:val="22"/>
                  <w:u w:val="single"/>
                </w:rPr>
                <w:t>https://vpt.lrv.lt/melaginga-informacija-pateikusiu-tiekeju-sarasas-3</w:t>
              </w:r>
            </w:hyperlink>
          </w:p>
          <w:p w14:paraId="459A3367"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27789224"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5980B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C828A"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w:t>
            </w:r>
            <w:r w:rsidRPr="00D51822">
              <w:rPr>
                <w:rFonts w:ascii="Times New Roman" w:hAnsi="Times New Roman" w:cs="Times New Roman"/>
                <w:sz w:val="22"/>
                <w:szCs w:val="22"/>
              </w:rPr>
              <w:lastRenderedPageBreak/>
              <w:t>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18C499"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703ADA9A"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1CE1288E"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04DD8490"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41334BE6"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F38A3F"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0B8EF9"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1C28A1E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8B44F2"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E0D7E6"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0C7602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C1A57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5EF4CCFF"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7069308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E774F0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121EE0C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A154EF"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9442239"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25E1D6E6"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3FE0880" w14:textId="77777777" w:rsidR="00DE50CD" w:rsidRPr="00D51822" w:rsidRDefault="00DE50CD" w:rsidP="00FF2DC8">
            <w:pPr>
              <w:spacing w:after="0" w:line="240" w:lineRule="auto"/>
              <w:jc w:val="both"/>
              <w:rPr>
                <w:rFonts w:ascii="Times New Roman" w:hAnsi="Times New Roman" w:cs="Times New Roman"/>
                <w:sz w:val="22"/>
                <w:szCs w:val="22"/>
              </w:rPr>
            </w:pPr>
          </w:p>
          <w:p w14:paraId="2398F343" w14:textId="77777777" w:rsidR="00DE50CD" w:rsidRPr="00D51822" w:rsidRDefault="00DE50CD" w:rsidP="00FF2DC8">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https://vpt.lrv.lt/lt/pasalinimo-pagrindai-1/nepatikimi-tiekejai-1</w:t>
              </w:r>
            </w:hyperlink>
          </w:p>
          <w:p w14:paraId="3DB9263C" w14:textId="77777777" w:rsidR="00DE50CD" w:rsidRPr="00D51822" w:rsidRDefault="00DE50CD" w:rsidP="00FF2DC8">
            <w:pPr>
              <w:spacing w:after="0" w:line="240" w:lineRule="auto"/>
              <w:jc w:val="both"/>
              <w:rPr>
                <w:rFonts w:ascii="Times New Roman" w:hAnsi="Times New Roman" w:cs="Times New Roman"/>
                <w:sz w:val="22"/>
                <w:szCs w:val="22"/>
              </w:rPr>
            </w:pPr>
          </w:p>
          <w:p w14:paraId="02FC9DEC" w14:textId="77777777" w:rsidR="00DE50CD" w:rsidRPr="00D51822" w:rsidRDefault="00DE50CD" w:rsidP="00FF2DC8">
            <w:pPr>
              <w:spacing w:after="0" w:line="240" w:lineRule="auto"/>
              <w:jc w:val="both"/>
              <w:rPr>
                <w:rFonts w:ascii="Times New Roman" w:hAnsi="Times New Roman" w:cs="Times New Roman"/>
                <w:sz w:val="22"/>
                <w:szCs w:val="22"/>
              </w:rPr>
            </w:pPr>
            <w:hyperlink r:id="rId21" w:history="1">
              <w:r w:rsidRPr="00D51822">
                <w:rPr>
                  <w:rFonts w:ascii="Times New Roman" w:hAnsi="Times New Roman" w:cs="Times New Roman"/>
                  <w:sz w:val="22"/>
                  <w:szCs w:val="22"/>
                </w:rPr>
                <w:t>https://vpt.lrv.lt/lt/pasalinimo-pagrindai-1/nepatikimu-koncesininku-sarasas-1/nepatikimu-koncesininku-sarasas</w:t>
              </w:r>
            </w:hyperlink>
          </w:p>
          <w:p w14:paraId="30431D35" w14:textId="77777777" w:rsidR="00DE50CD" w:rsidRPr="00D51822" w:rsidRDefault="00DE50CD" w:rsidP="00FF2DC8">
            <w:pPr>
              <w:spacing w:after="0" w:line="240" w:lineRule="auto"/>
              <w:jc w:val="both"/>
              <w:rPr>
                <w:rFonts w:ascii="Times New Roman" w:hAnsi="Times New Roman" w:cs="Times New Roman"/>
                <w:bCs/>
                <w:sz w:val="22"/>
                <w:szCs w:val="22"/>
              </w:rPr>
            </w:pPr>
          </w:p>
          <w:p w14:paraId="19C4561F"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074D43A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D7EF10"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p w14:paraId="3FFB11FA" w14:textId="77777777" w:rsidR="00DE50CD" w:rsidRPr="00D51822" w:rsidRDefault="00DE50CD" w:rsidP="00FF2DC8">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ED8382"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kai jis yra padaręs finansinės atskaitomybės ir audito teisės aktų pažeidimą ir nuo jo </w:t>
            </w:r>
            <w:r w:rsidRPr="00D51822">
              <w:rPr>
                <w:rFonts w:ascii="Times New Roman" w:hAnsi="Times New Roman" w:cs="Times New Roman"/>
                <w:sz w:val="22"/>
                <w:szCs w:val="22"/>
              </w:rPr>
              <w:lastRenderedPageBreak/>
              <w:t>padarymo dienos praėjo mažiau kaip vieni metai.</w:t>
            </w:r>
          </w:p>
          <w:p w14:paraId="3BDAC3FB" w14:textId="77777777" w:rsidR="00DE50CD" w:rsidRPr="00D51822" w:rsidRDefault="00DE50CD" w:rsidP="00FF2DC8">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9D3F09"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7 punkto a papunktis</w:t>
            </w:r>
          </w:p>
          <w:p w14:paraId="758827B7"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0368837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87C93D"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 xml:space="preserve">Priimant sprendimus dėl tiekėjo pašalinimo iš pirkimo procedūros šiame punkte nurodytu </w:t>
            </w:r>
            <w:r w:rsidRPr="00D51822">
              <w:rPr>
                <w:rFonts w:ascii="Times New Roman" w:hAnsi="Times New Roman" w:cs="Times New Roman"/>
                <w:sz w:val="22"/>
                <w:szCs w:val="22"/>
              </w:rPr>
              <w:lastRenderedPageBreak/>
              <w:t>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2" w:history="1">
              <w:r w:rsidRPr="00D51822">
                <w:rPr>
                  <w:rFonts w:ascii="Times New Roman" w:hAnsi="Times New Roman" w:cs="Times New Roman"/>
                  <w:sz w:val="22"/>
                  <w:szCs w:val="22"/>
                  <w:u w:val="single"/>
                </w:rPr>
                <w:t>https://www.registrucentras.lt/jar/p/index.php</w:t>
              </w:r>
            </w:hyperlink>
          </w:p>
          <w:p w14:paraId="034009AC"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4ABFBD29" w14:textId="77777777" w:rsidR="00DE50CD" w:rsidRPr="00D51822" w:rsidRDefault="00DE50CD" w:rsidP="00FF2DC8">
            <w:pPr>
              <w:spacing w:after="0" w:line="240" w:lineRule="auto"/>
              <w:jc w:val="both"/>
              <w:rPr>
                <w:rFonts w:ascii="Times New Roman" w:hAnsi="Times New Roman" w:cs="Times New Roman"/>
                <w:sz w:val="22"/>
                <w:szCs w:val="22"/>
                <w:lang w:eastAsia="en-US"/>
              </w:rPr>
            </w:pPr>
            <w:hyperlink r:id="rId23" w:history="1">
              <w:r w:rsidRPr="00D51822">
                <w:rPr>
                  <w:rFonts w:ascii="Times New Roman" w:hAnsi="Times New Roman" w:cs="Times New Roman"/>
                  <w:sz w:val="22"/>
                  <w:szCs w:val="22"/>
                </w:rPr>
                <w:t>https://vpt.lrv.lt/lt/naujienos/finansiniu-ataskaitu-nepateikimas-gali-tapti-kliutimi-dalyvauti-viesuosiuose-pirkimuose</w:t>
              </w:r>
            </w:hyperlink>
          </w:p>
          <w:p w14:paraId="38C8B825" w14:textId="77777777" w:rsidR="00DE50CD" w:rsidRPr="00D51822" w:rsidRDefault="00DE50CD" w:rsidP="00FF2DC8">
            <w:pPr>
              <w:spacing w:after="0" w:line="240" w:lineRule="auto"/>
              <w:jc w:val="both"/>
              <w:rPr>
                <w:rFonts w:ascii="Times New Roman" w:hAnsi="Times New Roman" w:cs="Times New Roman"/>
                <w:b/>
                <w:bCs/>
                <w:iCs/>
                <w:sz w:val="22"/>
                <w:szCs w:val="22"/>
              </w:rPr>
            </w:pPr>
          </w:p>
        </w:tc>
      </w:tr>
      <w:tr w:rsidR="00DE50CD" w:rsidRPr="00D51822" w14:paraId="234AE53E"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2919D6"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D0FB1C"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3E4F3E"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6A72D0D7"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1C2C7B5"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45168"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63D6C6"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p w14:paraId="4E335B85"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4">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DE50CD" w:rsidRPr="00D51822" w14:paraId="0208BF46"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4952E5"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FDC6BA"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D958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241D37BA"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0FEFA77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F7A830"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72FC293A"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4EC69692" w14:textId="77777777" w:rsidR="00DE50CD" w:rsidRPr="00D51822" w:rsidRDefault="00DE50CD" w:rsidP="00FF2DC8">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38B4CA9" w14:textId="77777777" w:rsidR="00DE50CD" w:rsidRPr="00D51822" w:rsidRDefault="00DE50CD" w:rsidP="00FF2DC8">
            <w:pPr>
              <w:rPr>
                <w:rFonts w:ascii="Times New Roman" w:hAnsi="Times New Roman" w:cs="Times New Roman"/>
                <w:bCs/>
                <w:iCs/>
                <w:sz w:val="22"/>
                <w:szCs w:val="22"/>
                <w:lang w:eastAsia="en-US"/>
              </w:rPr>
            </w:pPr>
            <w:hyperlink r:id="rId25"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Antrat2"/>
        <w:ind w:left="5103"/>
        <w:rPr>
          <w:rFonts w:ascii="Times New Roman" w:eastAsia="Calibri" w:hAnsi="Times New Roman" w:cs="Times New Roman"/>
          <w:b/>
          <w:bCs/>
          <w:color w:val="auto"/>
          <w:sz w:val="24"/>
          <w:szCs w:val="24"/>
        </w:rPr>
      </w:pPr>
      <w:bookmarkStart w:id="59"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7D76DC5" w14:textId="77777777" w:rsidR="00FF3DDC" w:rsidRPr="00376C88" w:rsidRDefault="00FF3DDC" w:rsidP="00FF3DDC">
      <w:pPr>
        <w:pStyle w:val="Sraopastraipa"/>
        <w:spacing w:after="0" w:line="20" w:lineRule="atLeast"/>
        <w:ind w:left="0" w:firstLine="567"/>
        <w:rPr>
          <w:rFonts w:ascii="Times New Roman" w:eastAsiaTheme="minorHAnsi" w:hAnsi="Times New Roman" w:cs="Times New Roman"/>
          <w:sz w:val="24"/>
          <w:szCs w:val="24"/>
        </w:rPr>
      </w:pPr>
      <w:r w:rsidRPr="00376C88">
        <w:rPr>
          <w:rFonts w:ascii="Times New Roman" w:eastAsiaTheme="minorHAnsi" w:hAnsi="Times New Roman" w:cs="Times New Roman"/>
          <w:iCs/>
          <w:sz w:val="24"/>
          <w:szCs w:val="24"/>
          <w:lang w:eastAsia="en-US"/>
        </w:rPr>
        <w:t xml:space="preserve">Reikalavimai tiekėjo kvalifikacijai nėra nustatomi. </w:t>
      </w:r>
    </w:p>
    <w:p w14:paraId="6E9E73DB" w14:textId="4E9B116E" w:rsidR="0017325E" w:rsidRDefault="00FF3DDC" w:rsidP="00FF3DDC">
      <w:pPr>
        <w:pStyle w:val="Sraopastraipa"/>
        <w:spacing w:after="0" w:line="20" w:lineRule="atLeast"/>
        <w:ind w:left="0" w:firstLine="567"/>
        <w:jc w:val="both"/>
        <w:rPr>
          <w:rFonts w:ascii="Times New Roman" w:eastAsiaTheme="minorHAnsi" w:hAnsi="Times New Roman" w:cs="Times New Roman"/>
          <w:iCs/>
          <w:sz w:val="24"/>
          <w:szCs w:val="24"/>
          <w:lang w:eastAsia="en-US"/>
        </w:rPr>
      </w:pPr>
      <w:r w:rsidRPr="00376C88">
        <w:rPr>
          <w:rFonts w:ascii="Times New Roman" w:eastAsia="Calibri" w:hAnsi="Times New Roman" w:cs="Times New Roman"/>
          <w:sz w:val="24"/>
          <w:szCs w:val="24"/>
          <w:lang w:eastAsia="en-US"/>
        </w:rPr>
        <w:t>Tiekėjams nekeliami reikalavimai dėl kokybės vadybos sistemos ir (ar) aplinkos apsaugos vadybos sistemos standartų reikalavimai</w:t>
      </w:r>
      <w:r w:rsidR="0017325E" w:rsidRPr="00D51822">
        <w:rPr>
          <w:rFonts w:ascii="Times New Roman" w:eastAsiaTheme="minorHAnsi" w:hAnsi="Times New Roman" w:cs="Times New Roman"/>
          <w:iCs/>
          <w:sz w:val="24"/>
          <w:szCs w:val="24"/>
          <w:lang w:eastAsia="en-US"/>
        </w:rPr>
        <w:t xml:space="preserve">. </w:t>
      </w:r>
    </w:p>
    <w:p w14:paraId="4FCF98FC" w14:textId="77777777" w:rsidR="0017325E" w:rsidRDefault="0017325E" w:rsidP="0017325E">
      <w:pPr>
        <w:spacing w:before="60" w:after="60" w:line="256" w:lineRule="auto"/>
        <w:jc w:val="center"/>
        <w:rPr>
          <w:rFonts w:ascii="Times New Roman" w:eastAsiaTheme="minorHAnsi" w:hAnsi="Times New Roman" w:cs="Times New Roman"/>
          <w:b/>
          <w:bCs/>
          <w:sz w:val="24"/>
          <w:szCs w:val="24"/>
        </w:rPr>
      </w:pP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Antrat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.xml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Antrat2"/>
        <w:ind w:left="5103"/>
        <w:rPr>
          <w:rFonts w:ascii="Times New Roman" w:eastAsia="Calibri" w:hAnsi="Times New Roman" w:cs="Times New Roman"/>
          <w:b/>
          <w:bCs/>
          <w:color w:val="auto"/>
          <w:sz w:val="21"/>
          <w:szCs w:val="21"/>
        </w:rPr>
      </w:pPr>
      <w:bookmarkStart w:id="64" w:name="_Ref39484039"/>
      <w:bookmarkStart w:id="65" w:name="_Ref40278562"/>
      <w:bookmarkStart w:id="66" w:name="_Toc166755532"/>
      <w:bookmarkStart w:id="67" w:name="_Ref39586171"/>
      <w:bookmarkStart w:id="68" w:name="_Ref39673580"/>
      <w:bookmarkStart w:id="69"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4"/>
      <w:bookmarkEnd w:id="65"/>
      <w:bookmarkEnd w:id="66"/>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1492F50A" w14:textId="3B220AF7" w:rsidR="00FA78CB" w:rsidRPr="00C43C7A" w:rsidRDefault="00FA78CB" w:rsidP="00FA78CB">
      <w:pPr>
        <w:pStyle w:val="Antrat2"/>
        <w:ind w:left="5103"/>
        <w:rPr>
          <w:rFonts w:ascii="Times New Roman" w:hAnsi="Times New Roman" w:cs="Times New Roman"/>
          <w:b/>
          <w:bCs/>
          <w:color w:val="0070C0"/>
          <w:sz w:val="24"/>
          <w:szCs w:val="24"/>
        </w:rPr>
      </w:pPr>
      <w:bookmarkStart w:id="70" w:name="_Toc126333948"/>
      <w:bookmarkStart w:id="71" w:name="_Toc166755536"/>
      <w:bookmarkEnd w:id="67"/>
      <w:bookmarkEnd w:id="68"/>
      <w:bookmarkEnd w:id="69"/>
      <w:r w:rsidRPr="00C43C7A">
        <w:rPr>
          <w:rFonts w:ascii="Times New Roman" w:hAnsi="Times New Roman" w:cs="Times New Roman"/>
          <w:b/>
          <w:bCs/>
          <w:color w:val="auto"/>
          <w:sz w:val="24"/>
          <w:szCs w:val="24"/>
        </w:rPr>
        <w:lastRenderedPageBreak/>
        <w:t xml:space="preserve">Pirkimo sąlygų </w:t>
      </w:r>
      <w:r w:rsidR="00322124">
        <w:rPr>
          <w:rFonts w:ascii="Times New Roman" w:hAnsi="Times New Roman" w:cs="Times New Roman"/>
          <w:b/>
          <w:bCs/>
          <w:color w:val="auto"/>
          <w:sz w:val="24"/>
          <w:szCs w:val="24"/>
        </w:rPr>
        <w:t>7</w:t>
      </w:r>
      <w:r w:rsidRPr="00C43C7A">
        <w:rPr>
          <w:rFonts w:ascii="Times New Roman" w:hAnsi="Times New Roman" w:cs="Times New Roman"/>
          <w:b/>
          <w:bCs/>
          <w:color w:val="auto"/>
          <w:sz w:val="24"/>
          <w:szCs w:val="24"/>
        </w:rPr>
        <w:t xml:space="preserve"> priedas „Sutarties projektas“</w:t>
      </w:r>
      <w:bookmarkEnd w:id="70"/>
      <w:bookmarkEnd w:id="71"/>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F045A1">
      <w:footerReference w:type="first" r:id="rId2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249E85AC" w14:textId="77777777" w:rsidR="00DE50CD" w:rsidRPr="001620D3" w:rsidRDefault="00DE50CD" w:rsidP="00DE50CD">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707AD586" w14:textId="77777777" w:rsidR="00DE50CD" w:rsidRPr="001620D3" w:rsidRDefault="00DE50CD" w:rsidP="00DE50CD">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5E75CF" w14:textId="77777777" w:rsidR="00DE50CD" w:rsidRPr="001620D3" w:rsidRDefault="00DE50CD" w:rsidP="00DE50CD">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9DA510D" w14:textId="77777777" w:rsidR="00DE50CD" w:rsidRDefault="00DE50CD" w:rsidP="00DE50CD">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7644B2B" w14:textId="77777777" w:rsidR="00DE50CD" w:rsidRPr="001620D3" w:rsidRDefault="00DE50CD" w:rsidP="00DE50C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A49C98" w14:textId="77777777" w:rsidR="00DE50CD" w:rsidRPr="001620D3" w:rsidRDefault="00DE50CD" w:rsidP="00DE50CD">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F18433D" w14:textId="77777777" w:rsidR="00DE50CD" w:rsidRDefault="00DE50CD" w:rsidP="00DE50CD">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0D87B11" w14:textId="77777777" w:rsidR="00DE50CD" w:rsidRPr="001620D3" w:rsidRDefault="00DE50CD" w:rsidP="00DE50C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F5F10C" w14:textId="77777777" w:rsidR="00DE50CD" w:rsidRPr="001620D3" w:rsidRDefault="00DE50CD" w:rsidP="00DE50CD">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D4A35" w14:textId="77777777" w:rsidR="00DE50CD" w:rsidRDefault="00DE50CD" w:rsidP="00DE50CD">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8"/>
  </w:num>
  <w:num w:numId="4" w16cid:durableId="1484615006">
    <w:abstractNumId w:val="21"/>
  </w:num>
  <w:num w:numId="5" w16cid:durableId="607934237">
    <w:abstractNumId w:val="14"/>
  </w:num>
  <w:num w:numId="6" w16cid:durableId="1759206832">
    <w:abstractNumId w:val="16"/>
  </w:num>
  <w:num w:numId="7" w16cid:durableId="408162091">
    <w:abstractNumId w:val="26"/>
  </w:num>
  <w:num w:numId="8" w16cid:durableId="412043720">
    <w:abstractNumId w:val="25"/>
  </w:num>
  <w:num w:numId="9" w16cid:durableId="1996449446">
    <w:abstractNumId w:val="24"/>
  </w:num>
  <w:num w:numId="10" w16cid:durableId="1318921492">
    <w:abstractNumId w:val="13"/>
  </w:num>
  <w:num w:numId="11" w16cid:durableId="182548654">
    <w:abstractNumId w:val="12"/>
  </w:num>
  <w:num w:numId="12" w16cid:durableId="1573735120">
    <w:abstractNumId w:val="9"/>
  </w:num>
  <w:num w:numId="13" w16cid:durableId="593629820">
    <w:abstractNumId w:val="10"/>
  </w:num>
  <w:num w:numId="14" w16cid:durableId="1086878064">
    <w:abstractNumId w:val="17"/>
  </w:num>
  <w:num w:numId="15" w16cid:durableId="601766584">
    <w:abstractNumId w:val="20"/>
  </w:num>
  <w:num w:numId="16" w16cid:durableId="1876188991">
    <w:abstractNumId w:val="8"/>
  </w:num>
  <w:num w:numId="17" w16cid:durableId="8837584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7"/>
  </w:num>
  <w:num w:numId="22" w16cid:durableId="1137794015">
    <w:abstractNumId w:val="2"/>
  </w:num>
  <w:num w:numId="23" w16cid:durableId="750396670">
    <w:abstractNumId w:val="5"/>
  </w:num>
  <w:num w:numId="24" w16cid:durableId="175846264">
    <w:abstractNumId w:val="6"/>
  </w:num>
  <w:num w:numId="25" w16cid:durableId="256329913">
    <w:abstractNumId w:val="15"/>
  </w:num>
  <w:num w:numId="26" w16cid:durableId="1789858266">
    <w:abstractNumId w:val="23"/>
  </w:num>
  <w:num w:numId="27" w16cid:durableId="494614562">
    <w:abstractNumId w:val="19"/>
  </w:num>
  <w:num w:numId="28" w16cid:durableId="1473055655">
    <w:abstractNumId w:val="22"/>
  </w:num>
  <w:num w:numId="29" w16cid:durableId="510532351">
    <w:abstractNumId w:val="0"/>
  </w:num>
  <w:num w:numId="30" w16cid:durableId="1866208320">
    <w:abstractNumId w:val="4"/>
  </w:num>
  <w:num w:numId="31" w16cid:durableId="1295065342">
    <w:abstractNumId w:val="3"/>
  </w:num>
  <w:num w:numId="32" w16cid:durableId="1884630571">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538"/>
    <w:rsid w:val="00015C75"/>
    <w:rsid w:val="00015FC9"/>
    <w:rsid w:val="0001618D"/>
    <w:rsid w:val="0001658B"/>
    <w:rsid w:val="0001670E"/>
    <w:rsid w:val="00016FDD"/>
    <w:rsid w:val="00017009"/>
    <w:rsid w:val="000206C9"/>
    <w:rsid w:val="00020CE4"/>
    <w:rsid w:val="00020FD4"/>
    <w:rsid w:val="00021574"/>
    <w:rsid w:val="00021E2B"/>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9C8"/>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80396"/>
    <w:rsid w:val="00080C67"/>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1B"/>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9AE"/>
    <w:rsid w:val="00116A84"/>
    <w:rsid w:val="0011798C"/>
    <w:rsid w:val="00117DD0"/>
    <w:rsid w:val="00117E75"/>
    <w:rsid w:val="00120F58"/>
    <w:rsid w:val="00121867"/>
    <w:rsid w:val="00121982"/>
    <w:rsid w:val="001221E7"/>
    <w:rsid w:val="0012267C"/>
    <w:rsid w:val="001229FD"/>
    <w:rsid w:val="00123B18"/>
    <w:rsid w:val="00123D31"/>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431"/>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25E"/>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3250"/>
    <w:rsid w:val="001B33A4"/>
    <w:rsid w:val="001B370C"/>
    <w:rsid w:val="001B3C7D"/>
    <w:rsid w:val="001B3F4C"/>
    <w:rsid w:val="001B4266"/>
    <w:rsid w:val="001B4E14"/>
    <w:rsid w:val="001B50F3"/>
    <w:rsid w:val="001B53D6"/>
    <w:rsid w:val="001B59DE"/>
    <w:rsid w:val="001B5B1A"/>
    <w:rsid w:val="001B645C"/>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D789A"/>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EBC"/>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6F8"/>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0C5B"/>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BE3"/>
    <w:rsid w:val="00321D07"/>
    <w:rsid w:val="00322124"/>
    <w:rsid w:val="0032266C"/>
    <w:rsid w:val="003232C3"/>
    <w:rsid w:val="00324073"/>
    <w:rsid w:val="003241B0"/>
    <w:rsid w:val="003241B4"/>
    <w:rsid w:val="0032494C"/>
    <w:rsid w:val="00324A62"/>
    <w:rsid w:val="00325243"/>
    <w:rsid w:val="00325A84"/>
    <w:rsid w:val="00325BB7"/>
    <w:rsid w:val="00325D58"/>
    <w:rsid w:val="00325F1F"/>
    <w:rsid w:val="00326357"/>
    <w:rsid w:val="00326CB7"/>
    <w:rsid w:val="00326F19"/>
    <w:rsid w:val="00326F9E"/>
    <w:rsid w:val="00327A02"/>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46829"/>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47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292"/>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8B2"/>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3B65"/>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6F4"/>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999"/>
    <w:rsid w:val="003F3A29"/>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0EDC"/>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0C7C"/>
    <w:rsid w:val="0042146B"/>
    <w:rsid w:val="00421D7D"/>
    <w:rsid w:val="0042338F"/>
    <w:rsid w:val="00424668"/>
    <w:rsid w:val="0042470D"/>
    <w:rsid w:val="00424B94"/>
    <w:rsid w:val="00424C4C"/>
    <w:rsid w:val="00425168"/>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2AA"/>
    <w:rsid w:val="00435437"/>
    <w:rsid w:val="004356A8"/>
    <w:rsid w:val="00436201"/>
    <w:rsid w:val="00436341"/>
    <w:rsid w:val="004375A5"/>
    <w:rsid w:val="00437883"/>
    <w:rsid w:val="004405F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55F"/>
    <w:rsid w:val="00446913"/>
    <w:rsid w:val="00447099"/>
    <w:rsid w:val="00447B36"/>
    <w:rsid w:val="00447D54"/>
    <w:rsid w:val="004503B3"/>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8D9"/>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0F0"/>
    <w:rsid w:val="004642FA"/>
    <w:rsid w:val="00464400"/>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1CE2"/>
    <w:rsid w:val="00482647"/>
    <w:rsid w:val="00482BC0"/>
    <w:rsid w:val="00483066"/>
    <w:rsid w:val="00483462"/>
    <w:rsid w:val="00483E10"/>
    <w:rsid w:val="004847DE"/>
    <w:rsid w:val="00484906"/>
    <w:rsid w:val="00484E76"/>
    <w:rsid w:val="0048587E"/>
    <w:rsid w:val="00485BEB"/>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AD8"/>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5A6"/>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BE3"/>
    <w:rsid w:val="004D459D"/>
    <w:rsid w:val="004D4C7B"/>
    <w:rsid w:val="004D7072"/>
    <w:rsid w:val="004D7B52"/>
    <w:rsid w:val="004D7DFA"/>
    <w:rsid w:val="004E0049"/>
    <w:rsid w:val="004E05A2"/>
    <w:rsid w:val="004E06BB"/>
    <w:rsid w:val="004E07B2"/>
    <w:rsid w:val="004E0B9E"/>
    <w:rsid w:val="004E1135"/>
    <w:rsid w:val="004E13EA"/>
    <w:rsid w:val="004E1E30"/>
    <w:rsid w:val="004E1EFE"/>
    <w:rsid w:val="004E1FB0"/>
    <w:rsid w:val="004E2034"/>
    <w:rsid w:val="004E2171"/>
    <w:rsid w:val="004E2550"/>
    <w:rsid w:val="004E292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AE0"/>
    <w:rsid w:val="005448A6"/>
    <w:rsid w:val="0054604F"/>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8E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B76DE"/>
    <w:rsid w:val="005C0258"/>
    <w:rsid w:val="005C0B37"/>
    <w:rsid w:val="005C17C2"/>
    <w:rsid w:val="005C1E12"/>
    <w:rsid w:val="005C3F18"/>
    <w:rsid w:val="005C5BD5"/>
    <w:rsid w:val="005C6C2A"/>
    <w:rsid w:val="005C6D8F"/>
    <w:rsid w:val="005D08AD"/>
    <w:rsid w:val="005D0CD2"/>
    <w:rsid w:val="005D1328"/>
    <w:rsid w:val="005D1747"/>
    <w:rsid w:val="005D1C6D"/>
    <w:rsid w:val="005D1D5D"/>
    <w:rsid w:val="005D1EC0"/>
    <w:rsid w:val="005D24F3"/>
    <w:rsid w:val="005D2CDD"/>
    <w:rsid w:val="005D342B"/>
    <w:rsid w:val="005D393D"/>
    <w:rsid w:val="005D3A67"/>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C2A"/>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1CA3"/>
    <w:rsid w:val="0064259A"/>
    <w:rsid w:val="00642683"/>
    <w:rsid w:val="006428CA"/>
    <w:rsid w:val="00642D2F"/>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2AD"/>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09A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1F2"/>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5F67"/>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47E1"/>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1FBE"/>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0756"/>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2FB0"/>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008"/>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0FE"/>
    <w:rsid w:val="00796861"/>
    <w:rsid w:val="00796EB0"/>
    <w:rsid w:val="007976F5"/>
    <w:rsid w:val="007A059A"/>
    <w:rsid w:val="007A130B"/>
    <w:rsid w:val="007A15EC"/>
    <w:rsid w:val="007A1E23"/>
    <w:rsid w:val="007A2F2E"/>
    <w:rsid w:val="007A393D"/>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B9"/>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68D0"/>
    <w:rsid w:val="007E7010"/>
    <w:rsid w:val="007E7231"/>
    <w:rsid w:val="007F0164"/>
    <w:rsid w:val="007F1543"/>
    <w:rsid w:val="007F1A0D"/>
    <w:rsid w:val="007F1B2E"/>
    <w:rsid w:val="007F1B84"/>
    <w:rsid w:val="007F2173"/>
    <w:rsid w:val="007F2491"/>
    <w:rsid w:val="007F2536"/>
    <w:rsid w:val="007F2CCE"/>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AEB"/>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2B54"/>
    <w:rsid w:val="0083310A"/>
    <w:rsid w:val="008335C6"/>
    <w:rsid w:val="00833AB8"/>
    <w:rsid w:val="00834CBF"/>
    <w:rsid w:val="00834D4D"/>
    <w:rsid w:val="00835378"/>
    <w:rsid w:val="008358C9"/>
    <w:rsid w:val="00835AA5"/>
    <w:rsid w:val="00835FFB"/>
    <w:rsid w:val="00836AC1"/>
    <w:rsid w:val="00837056"/>
    <w:rsid w:val="008409D4"/>
    <w:rsid w:val="00840BEE"/>
    <w:rsid w:val="0084131B"/>
    <w:rsid w:val="008416A0"/>
    <w:rsid w:val="0084174D"/>
    <w:rsid w:val="008417FF"/>
    <w:rsid w:val="00841A95"/>
    <w:rsid w:val="00841AFA"/>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23"/>
    <w:rsid w:val="00864390"/>
    <w:rsid w:val="008643DD"/>
    <w:rsid w:val="00864FC2"/>
    <w:rsid w:val="008654AB"/>
    <w:rsid w:val="008656E1"/>
    <w:rsid w:val="00865B89"/>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18D"/>
    <w:rsid w:val="0088228F"/>
    <w:rsid w:val="00882826"/>
    <w:rsid w:val="00882956"/>
    <w:rsid w:val="008829EB"/>
    <w:rsid w:val="008834C6"/>
    <w:rsid w:val="00883AEB"/>
    <w:rsid w:val="00884B13"/>
    <w:rsid w:val="00884D1B"/>
    <w:rsid w:val="0088536D"/>
    <w:rsid w:val="00885403"/>
    <w:rsid w:val="008877C1"/>
    <w:rsid w:val="008879BC"/>
    <w:rsid w:val="00887B5D"/>
    <w:rsid w:val="00890985"/>
    <w:rsid w:val="0089177F"/>
    <w:rsid w:val="008919DA"/>
    <w:rsid w:val="00891A20"/>
    <w:rsid w:val="008930CD"/>
    <w:rsid w:val="008931B4"/>
    <w:rsid w:val="0089331B"/>
    <w:rsid w:val="008933BC"/>
    <w:rsid w:val="008936BE"/>
    <w:rsid w:val="00893C2B"/>
    <w:rsid w:val="00894EF3"/>
    <w:rsid w:val="00895F31"/>
    <w:rsid w:val="00896233"/>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94C"/>
    <w:rsid w:val="008B1FB2"/>
    <w:rsid w:val="008B31B9"/>
    <w:rsid w:val="008B4511"/>
    <w:rsid w:val="008B47EE"/>
    <w:rsid w:val="008B4851"/>
    <w:rsid w:val="008B5444"/>
    <w:rsid w:val="008B5670"/>
    <w:rsid w:val="008B6309"/>
    <w:rsid w:val="008B6A96"/>
    <w:rsid w:val="008B6B87"/>
    <w:rsid w:val="008B6C07"/>
    <w:rsid w:val="008B7131"/>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669"/>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6847"/>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0E0B"/>
    <w:rsid w:val="009216C5"/>
    <w:rsid w:val="00922326"/>
    <w:rsid w:val="00922922"/>
    <w:rsid w:val="0092330D"/>
    <w:rsid w:val="00923A02"/>
    <w:rsid w:val="00924445"/>
    <w:rsid w:val="00925348"/>
    <w:rsid w:val="00925B89"/>
    <w:rsid w:val="009265B6"/>
    <w:rsid w:val="00927522"/>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29E5"/>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67C6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0B57"/>
    <w:rsid w:val="009A180D"/>
    <w:rsid w:val="009A201E"/>
    <w:rsid w:val="009A2055"/>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8CF"/>
    <w:rsid w:val="009E39C1"/>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69B"/>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3B0"/>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677"/>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646"/>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993"/>
    <w:rsid w:val="00A63C55"/>
    <w:rsid w:val="00A63C9A"/>
    <w:rsid w:val="00A64641"/>
    <w:rsid w:val="00A646E1"/>
    <w:rsid w:val="00A649F1"/>
    <w:rsid w:val="00A64B50"/>
    <w:rsid w:val="00A64BB0"/>
    <w:rsid w:val="00A6570E"/>
    <w:rsid w:val="00A65A55"/>
    <w:rsid w:val="00A65B5C"/>
    <w:rsid w:val="00A65CD9"/>
    <w:rsid w:val="00A66097"/>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409"/>
    <w:rsid w:val="00A84566"/>
    <w:rsid w:val="00A84687"/>
    <w:rsid w:val="00A84D66"/>
    <w:rsid w:val="00A865DA"/>
    <w:rsid w:val="00A90AF8"/>
    <w:rsid w:val="00A91483"/>
    <w:rsid w:val="00A92611"/>
    <w:rsid w:val="00A934E0"/>
    <w:rsid w:val="00A93C5D"/>
    <w:rsid w:val="00A940CF"/>
    <w:rsid w:val="00A94866"/>
    <w:rsid w:val="00A9488B"/>
    <w:rsid w:val="00A94AAE"/>
    <w:rsid w:val="00A95F56"/>
    <w:rsid w:val="00A96518"/>
    <w:rsid w:val="00A96630"/>
    <w:rsid w:val="00A97192"/>
    <w:rsid w:val="00A97EDD"/>
    <w:rsid w:val="00A97EF0"/>
    <w:rsid w:val="00AA0DC1"/>
    <w:rsid w:val="00AA1198"/>
    <w:rsid w:val="00AA1D7C"/>
    <w:rsid w:val="00AA23FB"/>
    <w:rsid w:val="00AA2718"/>
    <w:rsid w:val="00AA29DF"/>
    <w:rsid w:val="00AA2A14"/>
    <w:rsid w:val="00AA2E80"/>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4CB9"/>
    <w:rsid w:val="00AC624E"/>
    <w:rsid w:val="00AC69AA"/>
    <w:rsid w:val="00AC6CCC"/>
    <w:rsid w:val="00AC6F14"/>
    <w:rsid w:val="00AC7575"/>
    <w:rsid w:val="00AC7C29"/>
    <w:rsid w:val="00AD010C"/>
    <w:rsid w:val="00AD0431"/>
    <w:rsid w:val="00AD0911"/>
    <w:rsid w:val="00AD0CC0"/>
    <w:rsid w:val="00AD0DCF"/>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A0C"/>
    <w:rsid w:val="00AF4EF5"/>
    <w:rsid w:val="00AF551E"/>
    <w:rsid w:val="00AF58B1"/>
    <w:rsid w:val="00AF5C02"/>
    <w:rsid w:val="00AF5CF4"/>
    <w:rsid w:val="00AF5E26"/>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7D0"/>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128"/>
    <w:rsid w:val="00B4694C"/>
    <w:rsid w:val="00B4698A"/>
    <w:rsid w:val="00B46BD1"/>
    <w:rsid w:val="00B46C90"/>
    <w:rsid w:val="00B47415"/>
    <w:rsid w:val="00B47535"/>
    <w:rsid w:val="00B47699"/>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D98"/>
    <w:rsid w:val="00B64F95"/>
    <w:rsid w:val="00B6522C"/>
    <w:rsid w:val="00B65F97"/>
    <w:rsid w:val="00B669F2"/>
    <w:rsid w:val="00B66E67"/>
    <w:rsid w:val="00B67D76"/>
    <w:rsid w:val="00B70104"/>
    <w:rsid w:val="00B712C7"/>
    <w:rsid w:val="00B71986"/>
    <w:rsid w:val="00B71B06"/>
    <w:rsid w:val="00B72BAC"/>
    <w:rsid w:val="00B734D1"/>
    <w:rsid w:val="00B73A00"/>
    <w:rsid w:val="00B741D0"/>
    <w:rsid w:val="00B7494D"/>
    <w:rsid w:val="00B7560A"/>
    <w:rsid w:val="00B75AF1"/>
    <w:rsid w:val="00B75F6D"/>
    <w:rsid w:val="00B7632D"/>
    <w:rsid w:val="00B76501"/>
    <w:rsid w:val="00B76FA2"/>
    <w:rsid w:val="00B76FBB"/>
    <w:rsid w:val="00B772DE"/>
    <w:rsid w:val="00B80303"/>
    <w:rsid w:val="00B80E8A"/>
    <w:rsid w:val="00B81723"/>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C70"/>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09D"/>
    <w:rsid w:val="00BB0514"/>
    <w:rsid w:val="00BB0FC8"/>
    <w:rsid w:val="00BB174C"/>
    <w:rsid w:val="00BB1ED5"/>
    <w:rsid w:val="00BB2C82"/>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3B2"/>
    <w:rsid w:val="00BD3C2F"/>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1E7"/>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084"/>
    <w:rsid w:val="00C2415F"/>
    <w:rsid w:val="00C25FC8"/>
    <w:rsid w:val="00C26588"/>
    <w:rsid w:val="00C265EA"/>
    <w:rsid w:val="00C271D1"/>
    <w:rsid w:val="00C3061F"/>
    <w:rsid w:val="00C31457"/>
    <w:rsid w:val="00C31A3B"/>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4F1"/>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802"/>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27B"/>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1A"/>
    <w:rsid w:val="00CA42C1"/>
    <w:rsid w:val="00CA43F3"/>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4CA9"/>
    <w:rsid w:val="00CB55B3"/>
    <w:rsid w:val="00CB5945"/>
    <w:rsid w:val="00CB5C1D"/>
    <w:rsid w:val="00CB5CA0"/>
    <w:rsid w:val="00CB5FF7"/>
    <w:rsid w:val="00CB607B"/>
    <w:rsid w:val="00CB6B3C"/>
    <w:rsid w:val="00CB70A1"/>
    <w:rsid w:val="00CB7156"/>
    <w:rsid w:val="00CB748D"/>
    <w:rsid w:val="00CC045F"/>
    <w:rsid w:val="00CC0924"/>
    <w:rsid w:val="00CC0983"/>
    <w:rsid w:val="00CC0E46"/>
    <w:rsid w:val="00CC108F"/>
    <w:rsid w:val="00CC1BF5"/>
    <w:rsid w:val="00CC1E27"/>
    <w:rsid w:val="00CC3078"/>
    <w:rsid w:val="00CC3925"/>
    <w:rsid w:val="00CC45EE"/>
    <w:rsid w:val="00CC4BB4"/>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05"/>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0A"/>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22C"/>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D98"/>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2FBC"/>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72D"/>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2A6A"/>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BBA"/>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0C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215"/>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5727"/>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405E"/>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0F12"/>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AE4"/>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12"/>
    <w:rsid w:val="00EE54B9"/>
    <w:rsid w:val="00EE593B"/>
    <w:rsid w:val="00EE5F7A"/>
    <w:rsid w:val="00EE5FC7"/>
    <w:rsid w:val="00EE6920"/>
    <w:rsid w:val="00EE6E84"/>
    <w:rsid w:val="00EE7654"/>
    <w:rsid w:val="00EE7E61"/>
    <w:rsid w:val="00EF13E9"/>
    <w:rsid w:val="00EF22B7"/>
    <w:rsid w:val="00EF2C7C"/>
    <w:rsid w:val="00EF393F"/>
    <w:rsid w:val="00EF5623"/>
    <w:rsid w:val="00EF577C"/>
    <w:rsid w:val="00EF595E"/>
    <w:rsid w:val="00EF5E21"/>
    <w:rsid w:val="00EF6136"/>
    <w:rsid w:val="00EF6436"/>
    <w:rsid w:val="00EF67DA"/>
    <w:rsid w:val="00EF7124"/>
    <w:rsid w:val="00EF7384"/>
    <w:rsid w:val="00EF7608"/>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A2E"/>
    <w:rsid w:val="00F21BAE"/>
    <w:rsid w:val="00F21F12"/>
    <w:rsid w:val="00F2293A"/>
    <w:rsid w:val="00F229DE"/>
    <w:rsid w:val="00F235F7"/>
    <w:rsid w:val="00F2421D"/>
    <w:rsid w:val="00F25241"/>
    <w:rsid w:val="00F302A5"/>
    <w:rsid w:val="00F304BE"/>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D53"/>
    <w:rsid w:val="00F36428"/>
    <w:rsid w:val="00F3656D"/>
    <w:rsid w:val="00F368F7"/>
    <w:rsid w:val="00F36AA8"/>
    <w:rsid w:val="00F37882"/>
    <w:rsid w:val="00F40950"/>
    <w:rsid w:val="00F40BB5"/>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37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E60"/>
    <w:rsid w:val="00F75FB4"/>
    <w:rsid w:val="00F7680D"/>
    <w:rsid w:val="00F76C42"/>
    <w:rsid w:val="00F76DE4"/>
    <w:rsid w:val="00F7725C"/>
    <w:rsid w:val="00F7789D"/>
    <w:rsid w:val="00F80241"/>
    <w:rsid w:val="00F80B9A"/>
    <w:rsid w:val="00F80C50"/>
    <w:rsid w:val="00F81F56"/>
    <w:rsid w:val="00F82282"/>
    <w:rsid w:val="00F82324"/>
    <w:rsid w:val="00F826B7"/>
    <w:rsid w:val="00F83041"/>
    <w:rsid w:val="00F83115"/>
    <w:rsid w:val="00F83398"/>
    <w:rsid w:val="00F835DF"/>
    <w:rsid w:val="00F84093"/>
    <w:rsid w:val="00F84B5E"/>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3B0F"/>
    <w:rsid w:val="00FD46C9"/>
    <w:rsid w:val="00FD51C2"/>
    <w:rsid w:val="00FD53CF"/>
    <w:rsid w:val="00FD6707"/>
    <w:rsid w:val="00FD67F6"/>
    <w:rsid w:val="00FD6EE2"/>
    <w:rsid w:val="00FD6FC4"/>
    <w:rsid w:val="00FD7176"/>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DDC"/>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pasalinimo-pagrindai-1/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uri=CELEX:32022R0576"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22</Pages>
  <Words>26185</Words>
  <Characters>14927</Characters>
  <Application>Microsoft Office Word</Application>
  <DocSecurity>0</DocSecurity>
  <Lines>124</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4</cp:revision>
  <cp:lastPrinted>2025-08-25T11:57:00Z</cp:lastPrinted>
  <dcterms:created xsi:type="dcterms:W3CDTF">2026-02-03T11:40:00Z</dcterms:created>
  <dcterms:modified xsi:type="dcterms:W3CDTF">2026-02-03T11:46:00Z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