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7B4C97" w14:textId="337F2F44" w:rsidR="00D65E45" w:rsidRPr="00633CDA" w:rsidRDefault="007D3B68" w:rsidP="006C0224">
      <w:pPr>
        <w:tabs>
          <w:tab w:val="left" w:pos="1418"/>
          <w:tab w:val="left" w:pos="1560"/>
          <w:tab w:val="left" w:pos="6521"/>
        </w:tabs>
        <w:ind w:left="5670"/>
        <w:jc w:val="right"/>
        <w:rPr>
          <w:sz w:val="22"/>
          <w:szCs w:val="22"/>
        </w:rPr>
      </w:pPr>
      <w:r w:rsidRPr="00633CDA">
        <w:rPr>
          <w:b/>
          <w:bCs/>
          <w:sz w:val="22"/>
          <w:szCs w:val="22"/>
        </w:rPr>
        <w:t>1 priedas</w:t>
      </w:r>
    </w:p>
    <w:p w14:paraId="222B8DFB" w14:textId="77777777" w:rsidR="002B59DD" w:rsidRPr="00633CDA" w:rsidRDefault="002B59DD" w:rsidP="00451322">
      <w:pPr>
        <w:tabs>
          <w:tab w:val="left" w:pos="1418"/>
          <w:tab w:val="left" w:pos="1560"/>
        </w:tabs>
        <w:ind w:firstLine="851"/>
        <w:jc w:val="both"/>
        <w:rPr>
          <w:rFonts w:eastAsia="Calibri"/>
          <w:b/>
          <w:caps/>
          <w:sz w:val="22"/>
          <w:szCs w:val="22"/>
        </w:rPr>
      </w:pPr>
    </w:p>
    <w:p w14:paraId="634C7E8D" w14:textId="089FC09E" w:rsidR="006C0224" w:rsidRPr="00633CDA" w:rsidRDefault="002B59DD" w:rsidP="006C0224">
      <w:pPr>
        <w:tabs>
          <w:tab w:val="left" w:pos="1418"/>
          <w:tab w:val="left" w:pos="1560"/>
        </w:tabs>
        <w:ind w:firstLine="851"/>
        <w:jc w:val="center"/>
        <w:rPr>
          <w:b/>
          <w:smallCaps/>
          <w:sz w:val="22"/>
          <w:szCs w:val="22"/>
        </w:rPr>
      </w:pPr>
      <w:r w:rsidRPr="00633CDA">
        <w:rPr>
          <w:rFonts w:eastAsia="Calibri"/>
          <w:b/>
          <w:caps/>
          <w:sz w:val="22"/>
          <w:szCs w:val="22"/>
        </w:rPr>
        <w:t>Operatyvaus nekilnojamojo turto valdymo informacinės sistemos</w:t>
      </w:r>
      <w:r w:rsidR="00A6178A" w:rsidRPr="00633CDA">
        <w:rPr>
          <w:rFonts w:eastAsia="Calibri"/>
          <w:b/>
          <w:caps/>
          <w:sz w:val="22"/>
          <w:szCs w:val="22"/>
        </w:rPr>
        <w:t xml:space="preserve"> PRIEAUGIO</w:t>
      </w:r>
      <w:r w:rsidRPr="00633CDA">
        <w:rPr>
          <w:rFonts w:eastAsia="Calibri"/>
          <w:b/>
          <w:caps/>
          <w:sz w:val="22"/>
          <w:szCs w:val="22"/>
        </w:rPr>
        <w:t xml:space="preserve"> (ONTVIS</w:t>
      </w:r>
      <w:r w:rsidR="00610A4E" w:rsidRPr="00633CDA">
        <w:rPr>
          <w:rFonts w:eastAsia="Calibri"/>
          <w:b/>
          <w:caps/>
          <w:sz w:val="22"/>
          <w:szCs w:val="22"/>
        </w:rPr>
        <w:t xml:space="preserve"> I</w:t>
      </w:r>
      <w:r w:rsidR="00A6178A" w:rsidRPr="00633CDA">
        <w:rPr>
          <w:rFonts w:eastAsia="Calibri"/>
          <w:b/>
          <w:caps/>
          <w:sz w:val="22"/>
          <w:szCs w:val="22"/>
        </w:rPr>
        <w:t>I</w:t>
      </w:r>
      <w:r w:rsidRPr="00633CDA">
        <w:rPr>
          <w:rFonts w:eastAsia="Calibri"/>
          <w:b/>
          <w:caps/>
          <w:sz w:val="22"/>
          <w:szCs w:val="22"/>
        </w:rPr>
        <w:t>)</w:t>
      </w:r>
      <w:r w:rsidRPr="00633CDA">
        <w:rPr>
          <w:b/>
          <w:smallCaps/>
          <w:sz w:val="22"/>
          <w:szCs w:val="22"/>
        </w:rPr>
        <w:t xml:space="preserve"> </w:t>
      </w:r>
      <w:r w:rsidR="00490B46" w:rsidRPr="00633CDA">
        <w:rPr>
          <w:b/>
          <w:smallCaps/>
          <w:sz w:val="22"/>
          <w:szCs w:val="22"/>
        </w:rPr>
        <w:t>PALAIKYMO</w:t>
      </w:r>
      <w:r w:rsidR="004F19FB" w:rsidRPr="00633CDA">
        <w:rPr>
          <w:b/>
          <w:smallCaps/>
          <w:sz w:val="22"/>
          <w:szCs w:val="22"/>
        </w:rPr>
        <w:t xml:space="preserve"> IR </w:t>
      </w:r>
      <w:r w:rsidR="000E5DBA" w:rsidRPr="00633CDA">
        <w:rPr>
          <w:b/>
          <w:smallCaps/>
          <w:sz w:val="22"/>
          <w:szCs w:val="22"/>
        </w:rPr>
        <w:t>MODIFIKAVIMO</w:t>
      </w:r>
      <w:r w:rsidR="00490B46" w:rsidRPr="00633CDA">
        <w:rPr>
          <w:b/>
          <w:smallCaps/>
          <w:sz w:val="22"/>
          <w:szCs w:val="22"/>
        </w:rPr>
        <w:t xml:space="preserve"> PASLAUGŲ</w:t>
      </w:r>
    </w:p>
    <w:p w14:paraId="4E578517" w14:textId="73AD2C43" w:rsidR="005459DE" w:rsidRPr="00633CDA" w:rsidRDefault="00490B46" w:rsidP="006C0224">
      <w:pPr>
        <w:tabs>
          <w:tab w:val="left" w:pos="1418"/>
          <w:tab w:val="left" w:pos="1560"/>
        </w:tabs>
        <w:ind w:firstLine="851"/>
        <w:jc w:val="center"/>
        <w:rPr>
          <w:b/>
          <w:smallCaps/>
          <w:sz w:val="22"/>
          <w:szCs w:val="22"/>
        </w:rPr>
      </w:pPr>
      <w:r w:rsidRPr="00633CDA">
        <w:rPr>
          <w:b/>
          <w:smallCaps/>
          <w:sz w:val="22"/>
          <w:szCs w:val="22"/>
        </w:rPr>
        <w:t>TECHNINĖ SPECIFIKACIJA</w:t>
      </w:r>
    </w:p>
    <w:p w14:paraId="26A01395" w14:textId="77777777" w:rsidR="005F3CBD" w:rsidRPr="00633CDA" w:rsidRDefault="005F3CBD" w:rsidP="00451322">
      <w:pPr>
        <w:tabs>
          <w:tab w:val="left" w:pos="1418"/>
          <w:tab w:val="left" w:pos="1560"/>
        </w:tabs>
        <w:ind w:firstLine="851"/>
        <w:jc w:val="both"/>
        <w:rPr>
          <w:sz w:val="22"/>
          <w:szCs w:val="22"/>
        </w:rPr>
      </w:pPr>
    </w:p>
    <w:p w14:paraId="27D575F4" w14:textId="36EEE1E4" w:rsidR="005459DE" w:rsidRPr="00633CDA" w:rsidRDefault="005459DE" w:rsidP="00451322">
      <w:pPr>
        <w:numPr>
          <w:ilvl w:val="0"/>
          <w:numId w:val="1"/>
        </w:numPr>
        <w:tabs>
          <w:tab w:val="left" w:pos="851"/>
          <w:tab w:val="left" w:pos="2552"/>
        </w:tabs>
        <w:ind w:left="0" w:firstLine="567"/>
        <w:jc w:val="both"/>
        <w:rPr>
          <w:b/>
          <w:sz w:val="22"/>
          <w:szCs w:val="22"/>
        </w:rPr>
      </w:pPr>
      <w:r w:rsidRPr="00633CDA">
        <w:rPr>
          <w:b/>
          <w:sz w:val="22"/>
          <w:szCs w:val="22"/>
        </w:rPr>
        <w:t xml:space="preserve">BENDRA INFORMACIJA APIE </w:t>
      </w:r>
      <w:r w:rsidRPr="00633CDA">
        <w:rPr>
          <w:b/>
          <w:bCs/>
          <w:sz w:val="22"/>
          <w:szCs w:val="22"/>
        </w:rPr>
        <w:t>ONTVIS</w:t>
      </w:r>
      <w:r w:rsidRPr="00633CDA">
        <w:rPr>
          <w:b/>
          <w:sz w:val="22"/>
          <w:szCs w:val="22"/>
        </w:rPr>
        <w:t xml:space="preserve"> (I</w:t>
      </w:r>
      <w:r w:rsidR="000E5DBA" w:rsidRPr="00633CDA">
        <w:rPr>
          <w:b/>
          <w:sz w:val="22"/>
          <w:szCs w:val="22"/>
        </w:rPr>
        <w:t>I</w:t>
      </w:r>
      <w:r w:rsidRPr="00633CDA">
        <w:rPr>
          <w:b/>
          <w:sz w:val="22"/>
          <w:szCs w:val="22"/>
        </w:rPr>
        <w:t>)</w:t>
      </w:r>
    </w:p>
    <w:p w14:paraId="7EF21972" w14:textId="77777777" w:rsidR="009A1554" w:rsidRPr="00633CDA" w:rsidRDefault="009A1554" w:rsidP="00451322">
      <w:pPr>
        <w:tabs>
          <w:tab w:val="left" w:pos="1134"/>
          <w:tab w:val="left" w:pos="1418"/>
          <w:tab w:val="left" w:pos="1560"/>
        </w:tabs>
        <w:ind w:firstLine="567"/>
        <w:jc w:val="both"/>
        <w:rPr>
          <w:sz w:val="22"/>
          <w:szCs w:val="22"/>
        </w:rPr>
      </w:pPr>
    </w:p>
    <w:p w14:paraId="28C7236D" w14:textId="3E01CEDB" w:rsidR="009A1554" w:rsidRPr="00633CDA" w:rsidRDefault="009A1554"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Valstybės įmonė Turto bankas (toliau – Perkančioji organizacija arba Turto bankas) 20</w:t>
      </w:r>
      <w:r w:rsidR="00016FD2" w:rsidRPr="00633CDA">
        <w:rPr>
          <w:sz w:val="22"/>
          <w:szCs w:val="22"/>
        </w:rPr>
        <w:t>21</w:t>
      </w:r>
      <w:r w:rsidRPr="00633CDA">
        <w:rPr>
          <w:sz w:val="22"/>
          <w:szCs w:val="22"/>
        </w:rPr>
        <w:t xml:space="preserve"> m. </w:t>
      </w:r>
      <w:r w:rsidR="00016FD2" w:rsidRPr="00633CDA">
        <w:rPr>
          <w:sz w:val="22"/>
          <w:szCs w:val="22"/>
        </w:rPr>
        <w:t>pirmąj</w:t>
      </w:r>
      <w:r w:rsidRPr="00633CDA">
        <w:rPr>
          <w:sz w:val="22"/>
          <w:szCs w:val="22"/>
        </w:rPr>
        <w:t xml:space="preserve">į ketvirtį įgyvendino Operatyvaus nekilnojamojo turto valdymo informacinės sistemos </w:t>
      </w:r>
      <w:r w:rsidR="00F736C4" w:rsidRPr="00633CDA">
        <w:rPr>
          <w:sz w:val="22"/>
          <w:szCs w:val="22"/>
        </w:rPr>
        <w:t>prieaugio</w:t>
      </w:r>
      <w:r w:rsidRPr="00633CDA">
        <w:rPr>
          <w:sz w:val="22"/>
          <w:szCs w:val="22"/>
        </w:rPr>
        <w:t xml:space="preserve"> (toliau – ONTVIS (I</w:t>
      </w:r>
      <w:r w:rsidR="00F736C4" w:rsidRPr="00633CDA">
        <w:rPr>
          <w:sz w:val="22"/>
          <w:szCs w:val="22"/>
        </w:rPr>
        <w:t>I</w:t>
      </w:r>
      <w:r w:rsidRPr="00633CDA">
        <w:rPr>
          <w:sz w:val="22"/>
          <w:szCs w:val="22"/>
        </w:rPr>
        <w:t>)) įdiegimą. Minėt</w:t>
      </w:r>
      <w:r w:rsidR="004A756A" w:rsidRPr="00633CDA">
        <w:rPr>
          <w:sz w:val="22"/>
          <w:szCs w:val="22"/>
        </w:rPr>
        <w:t>a</w:t>
      </w:r>
      <w:r w:rsidRPr="00633CDA">
        <w:rPr>
          <w:sz w:val="22"/>
          <w:szCs w:val="22"/>
        </w:rPr>
        <w:t xml:space="preserve"> informacinė</w:t>
      </w:r>
      <w:r w:rsidR="004A756A" w:rsidRPr="00633CDA">
        <w:rPr>
          <w:sz w:val="22"/>
          <w:szCs w:val="22"/>
        </w:rPr>
        <w:t xml:space="preserve"> </w:t>
      </w:r>
      <w:r w:rsidRPr="00633CDA">
        <w:rPr>
          <w:sz w:val="22"/>
          <w:szCs w:val="22"/>
        </w:rPr>
        <w:t>sistem</w:t>
      </w:r>
      <w:r w:rsidR="004A756A" w:rsidRPr="00633CDA">
        <w:rPr>
          <w:sz w:val="22"/>
          <w:szCs w:val="22"/>
        </w:rPr>
        <w:t>a</w:t>
      </w:r>
      <w:r w:rsidRPr="00633CDA">
        <w:rPr>
          <w:sz w:val="22"/>
          <w:szCs w:val="22"/>
        </w:rPr>
        <w:t xml:space="preserve"> veikia ir yra licencijuojam</w:t>
      </w:r>
      <w:r w:rsidR="004A756A" w:rsidRPr="00633CDA">
        <w:rPr>
          <w:sz w:val="22"/>
          <w:szCs w:val="22"/>
        </w:rPr>
        <w:t>a</w:t>
      </w:r>
      <w:r w:rsidRPr="00633CDA">
        <w:rPr>
          <w:sz w:val="22"/>
          <w:szCs w:val="22"/>
        </w:rPr>
        <w:t xml:space="preserve"> </w:t>
      </w:r>
      <w:proofErr w:type="spellStart"/>
      <w:r w:rsidR="00C655C7" w:rsidRPr="00633CDA">
        <w:rPr>
          <w:i/>
          <w:sz w:val="22"/>
          <w:szCs w:val="22"/>
        </w:rPr>
        <w:t>Granlund</w:t>
      </w:r>
      <w:proofErr w:type="spellEnd"/>
      <w:r w:rsidR="00C655C7" w:rsidRPr="00633CDA">
        <w:rPr>
          <w:i/>
          <w:sz w:val="22"/>
          <w:szCs w:val="22"/>
        </w:rPr>
        <w:t xml:space="preserve"> Manager </w:t>
      </w:r>
      <w:r w:rsidR="00C655C7" w:rsidRPr="00633CDA">
        <w:rPr>
          <w:iCs/>
          <w:sz w:val="22"/>
          <w:szCs w:val="22"/>
        </w:rPr>
        <w:t>sistemos</w:t>
      </w:r>
      <w:r w:rsidR="00C655C7" w:rsidRPr="00633CDA">
        <w:rPr>
          <w:i/>
          <w:sz w:val="22"/>
          <w:szCs w:val="22"/>
        </w:rPr>
        <w:t xml:space="preserve"> </w:t>
      </w:r>
      <w:r w:rsidRPr="00633CDA">
        <w:rPr>
          <w:sz w:val="22"/>
          <w:szCs w:val="22"/>
        </w:rPr>
        <w:t>pagrindu. Šiuo pirkimu Perkančioji organizacija ketina įsigyti toliau šioje techninėje specifikacijoje nurodytas ONTVIS (I</w:t>
      </w:r>
      <w:r w:rsidR="00E66B64" w:rsidRPr="00633CDA">
        <w:rPr>
          <w:sz w:val="22"/>
          <w:szCs w:val="22"/>
        </w:rPr>
        <w:t>I</w:t>
      </w:r>
      <w:r w:rsidRPr="00633CDA">
        <w:rPr>
          <w:sz w:val="22"/>
          <w:szCs w:val="22"/>
        </w:rPr>
        <w:t xml:space="preserve">) </w:t>
      </w:r>
      <w:r w:rsidR="00CE7D2A" w:rsidRPr="00633CDA">
        <w:rPr>
          <w:sz w:val="22"/>
          <w:szCs w:val="22"/>
        </w:rPr>
        <w:t xml:space="preserve">palaikymo ir </w:t>
      </w:r>
      <w:r w:rsidR="00E66B64" w:rsidRPr="00633CDA">
        <w:rPr>
          <w:sz w:val="22"/>
          <w:szCs w:val="22"/>
        </w:rPr>
        <w:t>modifikavimo</w:t>
      </w:r>
      <w:r w:rsidRPr="00633CDA">
        <w:rPr>
          <w:sz w:val="22"/>
          <w:szCs w:val="22"/>
        </w:rPr>
        <w:t xml:space="preserve"> paslaugas</w:t>
      </w:r>
      <w:r w:rsidRPr="00633CDA">
        <w:rPr>
          <w:color w:val="auto"/>
          <w:sz w:val="22"/>
          <w:szCs w:val="22"/>
        </w:rPr>
        <w:t xml:space="preserve"> (toliau bendrai – Paslaugos). </w:t>
      </w:r>
    </w:p>
    <w:p w14:paraId="39476EE0" w14:textId="7A7D2257" w:rsidR="002C0D19" w:rsidRPr="00633CDA" w:rsidRDefault="009A1554" w:rsidP="00451322">
      <w:pPr>
        <w:pStyle w:val="Pagrindinistekstas-ALG"/>
        <w:numPr>
          <w:ilvl w:val="1"/>
          <w:numId w:val="1"/>
        </w:numPr>
        <w:tabs>
          <w:tab w:val="left" w:pos="1134"/>
        </w:tabs>
        <w:ind w:left="0" w:firstLine="567"/>
        <w:rPr>
          <w:sz w:val="22"/>
          <w:szCs w:val="22"/>
        </w:rPr>
      </w:pPr>
      <w:r w:rsidRPr="00633CDA">
        <w:rPr>
          <w:sz w:val="22"/>
          <w:szCs w:val="22"/>
        </w:rPr>
        <w:t xml:space="preserve">Perkančioji organizacija turi </w:t>
      </w:r>
      <w:r w:rsidRPr="00633CDA">
        <w:rPr>
          <w:rStyle w:val="normaltextrun"/>
          <w:sz w:val="22"/>
          <w:szCs w:val="22"/>
        </w:rPr>
        <w:t xml:space="preserve">teisę dirbti neribotam kiekiui </w:t>
      </w:r>
      <w:r w:rsidRPr="00633CDA">
        <w:rPr>
          <w:sz w:val="22"/>
          <w:szCs w:val="22"/>
        </w:rPr>
        <w:t>Perkančiosios organizacijos</w:t>
      </w:r>
      <w:r w:rsidRPr="00633CDA">
        <w:rPr>
          <w:rStyle w:val="normaltextrun"/>
          <w:sz w:val="22"/>
          <w:szCs w:val="22"/>
        </w:rPr>
        <w:t xml:space="preserve"> autentifikuotų vartotojų su</w:t>
      </w:r>
      <w:r w:rsidR="001754E9" w:rsidRPr="00633CDA">
        <w:rPr>
          <w:rStyle w:val="normaltextrun"/>
          <w:sz w:val="22"/>
          <w:szCs w:val="22"/>
        </w:rPr>
        <w:t xml:space="preserve"> </w:t>
      </w:r>
      <w:proofErr w:type="spellStart"/>
      <w:r w:rsidR="001754E9" w:rsidRPr="00633CDA">
        <w:rPr>
          <w:i/>
          <w:sz w:val="22"/>
          <w:szCs w:val="22"/>
        </w:rPr>
        <w:t>Granlund</w:t>
      </w:r>
      <w:proofErr w:type="spellEnd"/>
      <w:r w:rsidR="001754E9" w:rsidRPr="00633CDA">
        <w:rPr>
          <w:i/>
          <w:sz w:val="22"/>
          <w:szCs w:val="22"/>
        </w:rPr>
        <w:t xml:space="preserve"> Manager </w:t>
      </w:r>
      <w:r w:rsidR="001754E9" w:rsidRPr="00633CDA">
        <w:rPr>
          <w:iCs/>
          <w:sz w:val="22"/>
          <w:szCs w:val="22"/>
        </w:rPr>
        <w:t>sistema</w:t>
      </w:r>
      <w:r w:rsidRPr="00633CDA">
        <w:rPr>
          <w:rStyle w:val="normaltextrun"/>
          <w:sz w:val="22"/>
          <w:szCs w:val="22"/>
        </w:rPr>
        <w:t xml:space="preserve">. </w:t>
      </w:r>
      <w:r w:rsidRPr="00633CDA">
        <w:rPr>
          <w:rStyle w:val="eop"/>
          <w:sz w:val="22"/>
          <w:szCs w:val="22"/>
        </w:rPr>
        <w:t> </w:t>
      </w:r>
      <w:r w:rsidR="001754E9" w:rsidRPr="00633CDA">
        <w:rPr>
          <w:b/>
          <w:bCs/>
          <w:i/>
          <w:iCs/>
          <w:sz w:val="22"/>
          <w:szCs w:val="22"/>
        </w:rPr>
        <w:t>Sistemos</w:t>
      </w:r>
      <w:r w:rsidR="00075790" w:rsidRPr="00633CDA">
        <w:rPr>
          <w:b/>
          <w:bCs/>
          <w:i/>
          <w:iCs/>
          <w:sz w:val="22"/>
          <w:szCs w:val="22"/>
        </w:rPr>
        <w:t xml:space="preserve"> </w:t>
      </w:r>
      <w:r w:rsidRPr="00633CDA">
        <w:rPr>
          <w:b/>
          <w:bCs/>
          <w:i/>
          <w:iCs/>
          <w:sz w:val="22"/>
          <w:szCs w:val="22"/>
        </w:rPr>
        <w:t>išeities kodai Perkančiajai organizacijai nėra perduoti</w:t>
      </w:r>
      <w:r w:rsidR="00FE7D5B" w:rsidRPr="00633CDA">
        <w:rPr>
          <w:b/>
          <w:bCs/>
          <w:i/>
          <w:iCs/>
          <w:sz w:val="22"/>
          <w:szCs w:val="22"/>
        </w:rPr>
        <w:t>.</w:t>
      </w:r>
      <w:r w:rsidR="00C30A06" w:rsidRPr="00633CDA">
        <w:rPr>
          <w:i/>
          <w:iCs/>
          <w:sz w:val="22"/>
          <w:szCs w:val="22"/>
        </w:rPr>
        <w:t>.</w:t>
      </w:r>
      <w:r w:rsidR="00C30A06" w:rsidRPr="00633CDA">
        <w:rPr>
          <w:sz w:val="22"/>
          <w:szCs w:val="22"/>
        </w:rPr>
        <w:t xml:space="preserve"> </w:t>
      </w:r>
    </w:p>
    <w:p w14:paraId="0D28DA88" w14:textId="77777777" w:rsidR="00CB2811" w:rsidRPr="00633CDA" w:rsidRDefault="00CB2811" w:rsidP="00451322">
      <w:pPr>
        <w:tabs>
          <w:tab w:val="left" w:pos="851"/>
          <w:tab w:val="left" w:pos="1418"/>
          <w:tab w:val="left" w:pos="1560"/>
        </w:tabs>
        <w:ind w:firstLine="851"/>
        <w:jc w:val="both"/>
        <w:rPr>
          <w:sz w:val="22"/>
          <w:szCs w:val="22"/>
        </w:rPr>
      </w:pPr>
    </w:p>
    <w:p w14:paraId="268D6293" w14:textId="31F4A8CA" w:rsidR="002737E0" w:rsidRPr="00633CDA" w:rsidRDefault="002737E0" w:rsidP="00451322">
      <w:pPr>
        <w:pStyle w:val="Sraopastraipa"/>
        <w:numPr>
          <w:ilvl w:val="0"/>
          <w:numId w:val="1"/>
        </w:numPr>
        <w:tabs>
          <w:tab w:val="left" w:pos="851"/>
          <w:tab w:val="left" w:pos="1418"/>
          <w:tab w:val="left" w:pos="1560"/>
        </w:tabs>
        <w:jc w:val="both"/>
        <w:rPr>
          <w:b/>
          <w:smallCaps/>
          <w:sz w:val="22"/>
          <w:szCs w:val="22"/>
        </w:rPr>
      </w:pPr>
      <w:r w:rsidRPr="00633CDA">
        <w:rPr>
          <w:b/>
          <w:smallCaps/>
          <w:sz w:val="22"/>
          <w:szCs w:val="22"/>
        </w:rPr>
        <w:t>BENDRI REIKALAVIMAI PASLAUGOMS</w:t>
      </w:r>
    </w:p>
    <w:p w14:paraId="15FB2D16" w14:textId="218846E8" w:rsidR="00956920" w:rsidRPr="00633CDA" w:rsidRDefault="00956920" w:rsidP="00451322">
      <w:pPr>
        <w:tabs>
          <w:tab w:val="left" w:pos="851"/>
          <w:tab w:val="left" w:pos="1134"/>
          <w:tab w:val="left" w:pos="1418"/>
          <w:tab w:val="left" w:pos="1560"/>
        </w:tabs>
        <w:ind w:left="567"/>
        <w:jc w:val="both"/>
        <w:rPr>
          <w:color w:val="auto"/>
          <w:sz w:val="22"/>
          <w:szCs w:val="22"/>
        </w:rPr>
      </w:pPr>
    </w:p>
    <w:p w14:paraId="1BEA78EC" w14:textId="3A26326B" w:rsidR="00956920" w:rsidRPr="00633CDA" w:rsidRDefault="0095692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Paslaugos teikiamos </w:t>
      </w:r>
      <w:r w:rsidR="006A7B2B" w:rsidRPr="00633CDA">
        <w:rPr>
          <w:color w:val="auto"/>
          <w:sz w:val="22"/>
          <w:szCs w:val="22"/>
        </w:rPr>
        <w:t xml:space="preserve">visoms </w:t>
      </w:r>
      <w:r w:rsidRPr="00633CDA">
        <w:rPr>
          <w:color w:val="auto"/>
          <w:sz w:val="22"/>
          <w:szCs w:val="22"/>
        </w:rPr>
        <w:t>ONTVIS (I</w:t>
      </w:r>
      <w:r w:rsidR="00075790" w:rsidRPr="00633CDA">
        <w:rPr>
          <w:color w:val="auto"/>
          <w:sz w:val="22"/>
          <w:szCs w:val="22"/>
        </w:rPr>
        <w:t>I</w:t>
      </w:r>
      <w:r w:rsidRPr="00633CDA">
        <w:rPr>
          <w:color w:val="auto"/>
          <w:sz w:val="22"/>
          <w:szCs w:val="22"/>
        </w:rPr>
        <w:t>) komponentėms, kurias naudoja Perkančioji organizacija: administravimo (programinių ir techninių komponenčių, iš kurių yra sudarytos sistemos ir visų integracinių sąsajų), eksploatavimo, modifikavimų siūlymų, naudotinų technologinių sprendimų klausimais.</w:t>
      </w:r>
    </w:p>
    <w:p w14:paraId="6F608719" w14:textId="03584AAA" w:rsidR="003F6A66" w:rsidRPr="00633CDA" w:rsidRDefault="0095692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Pagal Perkančios organizacijos teikiamus paklausimus teikėjas turės teikti </w:t>
      </w:r>
      <w:r w:rsidR="00C918EC" w:rsidRPr="00633CDA">
        <w:rPr>
          <w:color w:val="auto"/>
          <w:sz w:val="22"/>
          <w:szCs w:val="22"/>
        </w:rPr>
        <w:t xml:space="preserve">palaikymo ir </w:t>
      </w:r>
      <w:r w:rsidR="00F61F55" w:rsidRPr="00633CDA">
        <w:rPr>
          <w:color w:val="auto"/>
          <w:sz w:val="22"/>
          <w:szCs w:val="22"/>
        </w:rPr>
        <w:t>modifikavimo</w:t>
      </w:r>
      <w:r w:rsidR="00C918EC" w:rsidRPr="00633CDA">
        <w:rPr>
          <w:color w:val="auto"/>
          <w:sz w:val="22"/>
          <w:szCs w:val="22"/>
        </w:rPr>
        <w:t xml:space="preserve"> </w:t>
      </w:r>
      <w:r w:rsidRPr="00633CDA">
        <w:rPr>
          <w:color w:val="auto"/>
          <w:sz w:val="22"/>
          <w:szCs w:val="22"/>
        </w:rPr>
        <w:t>paslaugas</w:t>
      </w:r>
      <w:r w:rsidR="00C918EC" w:rsidRPr="00633CDA">
        <w:rPr>
          <w:color w:val="auto"/>
          <w:sz w:val="22"/>
          <w:szCs w:val="22"/>
        </w:rPr>
        <w:t xml:space="preserve"> </w:t>
      </w:r>
      <w:r w:rsidRPr="00633CDA">
        <w:rPr>
          <w:color w:val="auto"/>
          <w:sz w:val="22"/>
          <w:szCs w:val="22"/>
        </w:rPr>
        <w:t>ONTVIS (I</w:t>
      </w:r>
      <w:r w:rsidR="00CD7018" w:rsidRPr="00633CDA">
        <w:rPr>
          <w:color w:val="auto"/>
          <w:sz w:val="22"/>
          <w:szCs w:val="22"/>
        </w:rPr>
        <w:t>I</w:t>
      </w:r>
      <w:r w:rsidRPr="00633CDA">
        <w:rPr>
          <w:color w:val="auto"/>
          <w:sz w:val="22"/>
          <w:szCs w:val="22"/>
        </w:rPr>
        <w:t>) ir jos sudedamąsias dalis taip, kad jos savo darbo našumu bei funkcionalumu tenkintų naudotojų poreikius, atitiktų galiojančių ir ruošiamų LR teisės aktų nuostatas, Perkančios organizacijos veiklos procesus</w:t>
      </w:r>
      <w:r w:rsidR="00C918EC" w:rsidRPr="00633CDA">
        <w:rPr>
          <w:color w:val="auto"/>
          <w:sz w:val="22"/>
          <w:szCs w:val="22"/>
        </w:rPr>
        <w:t>.</w:t>
      </w:r>
    </w:p>
    <w:p w14:paraId="399F06B4" w14:textId="0BFF8AEA" w:rsidR="003F6A66" w:rsidRPr="00633CDA" w:rsidRDefault="000271ED"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sz w:val="22"/>
          <w:szCs w:val="22"/>
        </w:rPr>
        <w:t>Tiekėjo pagal sutartį teikiamos</w:t>
      </w:r>
      <w:r w:rsidR="008D55BF" w:rsidRPr="00633CDA">
        <w:rPr>
          <w:sz w:val="22"/>
          <w:szCs w:val="22"/>
        </w:rPr>
        <w:t xml:space="preserve"> </w:t>
      </w:r>
      <w:r w:rsidRPr="00633CDA">
        <w:rPr>
          <w:sz w:val="22"/>
          <w:szCs w:val="22"/>
        </w:rPr>
        <w:t>P</w:t>
      </w:r>
      <w:r w:rsidR="008D55BF" w:rsidRPr="00633CDA">
        <w:rPr>
          <w:sz w:val="22"/>
          <w:szCs w:val="22"/>
        </w:rPr>
        <w:t xml:space="preserve">aslaugos neturi kelti grėsmės nacionaliniam saugumui. Tiekėjas teikdamas pasiūlymą ir pasirašydamas sutartį patvirtina, kad jo siūlomos palaikymo </w:t>
      </w:r>
      <w:r w:rsidR="00FC21AD" w:rsidRPr="00633CDA">
        <w:rPr>
          <w:sz w:val="22"/>
          <w:szCs w:val="22"/>
        </w:rPr>
        <w:t xml:space="preserve">ir </w:t>
      </w:r>
      <w:r w:rsidR="00760C5C" w:rsidRPr="00633CDA">
        <w:rPr>
          <w:sz w:val="22"/>
          <w:szCs w:val="22"/>
        </w:rPr>
        <w:t>modifi</w:t>
      </w:r>
      <w:r w:rsidR="00B1330B" w:rsidRPr="00633CDA">
        <w:rPr>
          <w:sz w:val="22"/>
          <w:szCs w:val="22"/>
        </w:rPr>
        <w:t>kavimo</w:t>
      </w:r>
      <w:r w:rsidR="00FC21AD" w:rsidRPr="00633CDA">
        <w:rPr>
          <w:sz w:val="22"/>
          <w:szCs w:val="22"/>
        </w:rPr>
        <w:t xml:space="preserve"> </w:t>
      </w:r>
      <w:r w:rsidR="008D55BF" w:rsidRPr="00633CDA">
        <w:rPr>
          <w:sz w:val="22"/>
          <w:szCs w:val="22"/>
        </w:rPr>
        <w:t>paslaugos</w:t>
      </w:r>
      <w:r w:rsidR="00FC21AD" w:rsidRPr="00633CDA">
        <w:rPr>
          <w:sz w:val="22"/>
          <w:szCs w:val="22"/>
        </w:rPr>
        <w:t xml:space="preserve"> </w:t>
      </w:r>
      <w:r w:rsidR="008D55BF" w:rsidRPr="00633CDA">
        <w:rPr>
          <w:sz w:val="22"/>
          <w:szCs w:val="22"/>
        </w:rPr>
        <w:t>nekelia grėsmės nacionaliniam saugumui (Vadovaujantis LR Viešųjų pirkimų įstatymo 37 straipsnio 9 dalimi), t.</w:t>
      </w:r>
      <w:r w:rsidR="006B5DB1" w:rsidRPr="00633CDA">
        <w:rPr>
          <w:sz w:val="22"/>
          <w:szCs w:val="22"/>
        </w:rPr>
        <w:t xml:space="preserve"> </w:t>
      </w:r>
      <w:r w:rsidR="008D55BF" w:rsidRPr="00633CDA">
        <w:rPr>
          <w:sz w:val="22"/>
          <w:szCs w:val="22"/>
        </w:rPr>
        <w:t>y.:</w:t>
      </w:r>
    </w:p>
    <w:p w14:paraId="23BE479D" w14:textId="1354BD9E" w:rsidR="00981FB7" w:rsidRPr="00633CDA" w:rsidRDefault="000271ED" w:rsidP="00451322">
      <w:pPr>
        <w:pStyle w:val="Sraopastraipa"/>
        <w:numPr>
          <w:ilvl w:val="2"/>
          <w:numId w:val="7"/>
        </w:numPr>
        <w:tabs>
          <w:tab w:val="left" w:pos="851"/>
          <w:tab w:val="left" w:pos="1134"/>
          <w:tab w:val="left" w:pos="1418"/>
          <w:tab w:val="left" w:pos="1560"/>
        </w:tabs>
        <w:ind w:left="0" w:firstLine="567"/>
        <w:jc w:val="both"/>
        <w:rPr>
          <w:color w:val="auto"/>
          <w:sz w:val="22"/>
          <w:szCs w:val="22"/>
        </w:rPr>
      </w:pPr>
      <w:r w:rsidRPr="00633CDA">
        <w:rPr>
          <w:sz w:val="22"/>
          <w:szCs w:val="22"/>
        </w:rPr>
        <w:t>Tie</w:t>
      </w:r>
      <w:r w:rsidR="008D55BF" w:rsidRPr="00633CDA">
        <w:rPr>
          <w:sz w:val="22"/>
          <w:szCs w:val="22"/>
        </w:rPr>
        <w:t xml:space="preserve">kėjas patvirtina, kad </w:t>
      </w:r>
      <w:r w:rsidRPr="00633CDA">
        <w:rPr>
          <w:sz w:val="22"/>
          <w:szCs w:val="22"/>
        </w:rPr>
        <w:t>tiekėjas</w:t>
      </w:r>
      <w:r w:rsidR="008D55BF" w:rsidRPr="00633CDA">
        <w:rPr>
          <w:sz w:val="22"/>
          <w:szCs w:val="22"/>
        </w:rPr>
        <w:t xml:space="preserve"> ar 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11" w:history="1">
        <w:r w:rsidR="00E54916" w:rsidRPr="00633CDA">
          <w:rPr>
            <w:rStyle w:val="Hipersaitas"/>
            <w:sz w:val="22"/>
            <w:szCs w:val="22"/>
          </w:rPr>
          <w:t>https://eseimas.lrs.lt/rs/lasupplement/TAD/1a061730b0c711ecaf79c2120caf5094/aa495c42b12a11ecaf79c2120caf5094/</w:t>
        </w:r>
      </w:hyperlink>
      <w:r w:rsidR="008D55BF" w:rsidRPr="00633CDA">
        <w:rPr>
          <w:sz w:val="22"/>
          <w:szCs w:val="22"/>
        </w:rPr>
        <w:t xml:space="preserve"> );  </w:t>
      </w:r>
    </w:p>
    <w:p w14:paraId="1DD5456A" w14:textId="5BD64E82" w:rsidR="008D55BF" w:rsidRPr="00633CDA" w:rsidRDefault="000271ED" w:rsidP="00451322">
      <w:pPr>
        <w:pStyle w:val="Sraopastraipa"/>
        <w:numPr>
          <w:ilvl w:val="2"/>
          <w:numId w:val="7"/>
        </w:numPr>
        <w:tabs>
          <w:tab w:val="left" w:pos="851"/>
          <w:tab w:val="left" w:pos="1134"/>
          <w:tab w:val="left" w:pos="3686"/>
        </w:tabs>
        <w:ind w:left="0" w:firstLine="567"/>
        <w:jc w:val="both"/>
        <w:rPr>
          <w:color w:val="auto"/>
          <w:sz w:val="22"/>
          <w:szCs w:val="22"/>
        </w:rPr>
      </w:pPr>
      <w:r w:rsidRPr="00633CDA">
        <w:rPr>
          <w:sz w:val="22"/>
          <w:szCs w:val="22"/>
        </w:rPr>
        <w:t>Tiekėjas</w:t>
      </w:r>
      <w:r w:rsidR="008D55BF" w:rsidRPr="00633CDA">
        <w:rPr>
          <w:sz w:val="22"/>
          <w:szCs w:val="22"/>
        </w:rPr>
        <w:t xml:space="preserve"> patvirtina, kad </w:t>
      </w:r>
      <w:r w:rsidR="008D55BF" w:rsidRPr="00633CDA">
        <w:rPr>
          <w:rFonts w:eastAsia="Arial Unicode MS"/>
          <w:sz w:val="22"/>
          <w:szCs w:val="22"/>
          <w:bdr w:val="nil"/>
        </w:rPr>
        <w:t>palaikymo</w:t>
      </w:r>
      <w:r w:rsidR="001B61E9" w:rsidRPr="00633CDA">
        <w:rPr>
          <w:rFonts w:eastAsia="Arial Unicode MS"/>
          <w:sz w:val="22"/>
          <w:szCs w:val="22"/>
          <w:bdr w:val="nil"/>
        </w:rPr>
        <w:t xml:space="preserve"> ir </w:t>
      </w:r>
      <w:r w:rsidR="00114B6D" w:rsidRPr="00633CDA">
        <w:rPr>
          <w:rFonts w:eastAsia="Arial Unicode MS"/>
          <w:sz w:val="22"/>
          <w:szCs w:val="22"/>
          <w:bdr w:val="nil"/>
        </w:rPr>
        <w:t>modifikavimo</w:t>
      </w:r>
      <w:r w:rsidR="008D55BF" w:rsidRPr="00633CDA">
        <w:rPr>
          <w:rFonts w:eastAsia="Arial Unicode MS"/>
          <w:sz w:val="22"/>
          <w:szCs w:val="22"/>
          <w:bdr w:val="nil"/>
        </w:rPr>
        <w:t xml:space="preserve"> paslaugos </w:t>
      </w:r>
      <w:r w:rsidR="008D55BF" w:rsidRPr="00633CDA">
        <w:rPr>
          <w:sz w:val="22"/>
          <w:szCs w:val="22"/>
        </w:rPr>
        <w:t>nebus vykdomos subjektų, kurie yra iš Lietuvos Respublikos viešųjų pirkimų įstatymo 92 straipsnio 14 dalyje numatytame sąraše nurodytų valstybių ar teritorijų</w:t>
      </w:r>
      <w:r w:rsidR="004858E0" w:rsidRPr="00633CDA">
        <w:rPr>
          <w:sz w:val="22"/>
          <w:szCs w:val="22"/>
        </w:rPr>
        <w:t xml:space="preserve"> </w:t>
      </w:r>
      <w:r w:rsidR="008D55BF" w:rsidRPr="00633CDA">
        <w:rPr>
          <w:sz w:val="22"/>
          <w:szCs w:val="22"/>
        </w:rPr>
        <w:t>(</w:t>
      </w:r>
      <w:hyperlink r:id="rId12" w:history="1">
        <w:r w:rsidR="00E54916" w:rsidRPr="00633CDA">
          <w:rPr>
            <w:rStyle w:val="Hipersaitas"/>
            <w:sz w:val="22"/>
            <w:szCs w:val="22"/>
          </w:rPr>
          <w:t>https://eseimas.lrs.lt/rs/lasupplement/TAD/1a061730b0c711ecaf79c2120caf5094/aa495c40b12a11ecaf79c2120caf5094/</w:t>
        </w:r>
      </w:hyperlink>
      <w:r w:rsidR="008D55BF" w:rsidRPr="00633CDA">
        <w:rPr>
          <w:sz w:val="22"/>
          <w:szCs w:val="22"/>
        </w:rPr>
        <w:t xml:space="preserve"> ).</w:t>
      </w:r>
    </w:p>
    <w:p w14:paraId="4F658C16" w14:textId="1B085223" w:rsidR="00956920" w:rsidRPr="00633CDA" w:rsidRDefault="00956920" w:rsidP="00451322">
      <w:pPr>
        <w:numPr>
          <w:ilvl w:val="1"/>
          <w:numId w:val="1"/>
        </w:numPr>
        <w:tabs>
          <w:tab w:val="left" w:pos="851"/>
          <w:tab w:val="left" w:pos="1134"/>
          <w:tab w:val="left" w:pos="1418"/>
          <w:tab w:val="left" w:pos="1560"/>
        </w:tabs>
        <w:ind w:left="0" w:firstLine="567"/>
        <w:jc w:val="both"/>
        <w:rPr>
          <w:color w:val="auto"/>
          <w:sz w:val="22"/>
          <w:szCs w:val="22"/>
        </w:rPr>
      </w:pPr>
      <w:bookmarkStart w:id="0" w:name="_Hlk73695528"/>
      <w:r w:rsidRPr="00633CDA">
        <w:rPr>
          <w:color w:val="auto"/>
          <w:sz w:val="22"/>
          <w:szCs w:val="22"/>
        </w:rPr>
        <w:t>Sutarties galiojimo laikotarpiui ti</w:t>
      </w:r>
      <w:r w:rsidR="00FA5CAF" w:rsidRPr="00633CDA">
        <w:rPr>
          <w:color w:val="auto"/>
          <w:sz w:val="22"/>
          <w:szCs w:val="22"/>
        </w:rPr>
        <w:t>e</w:t>
      </w:r>
      <w:r w:rsidRPr="00633CDA">
        <w:rPr>
          <w:color w:val="auto"/>
          <w:sz w:val="22"/>
          <w:szCs w:val="22"/>
        </w:rPr>
        <w:t>kėjas:</w:t>
      </w:r>
    </w:p>
    <w:bookmarkEnd w:id="0"/>
    <w:p w14:paraId="05BBFDB7" w14:textId="59E9B4EA" w:rsidR="00956920" w:rsidRPr="00633CDA" w:rsidRDefault="00956920" w:rsidP="00451322">
      <w:pPr>
        <w:numPr>
          <w:ilvl w:val="2"/>
          <w:numId w:val="1"/>
        </w:numPr>
        <w:tabs>
          <w:tab w:val="left" w:pos="1276"/>
          <w:tab w:val="left" w:pos="1418"/>
          <w:tab w:val="left" w:pos="1560"/>
        </w:tabs>
        <w:ind w:left="0" w:firstLine="567"/>
        <w:jc w:val="both"/>
        <w:rPr>
          <w:color w:val="auto"/>
          <w:sz w:val="22"/>
          <w:szCs w:val="22"/>
        </w:rPr>
      </w:pPr>
      <w:r w:rsidRPr="00633CDA">
        <w:rPr>
          <w:color w:val="auto"/>
          <w:sz w:val="22"/>
          <w:szCs w:val="22"/>
        </w:rPr>
        <w:t>turės paskirti projekto vadovą, kuris bus atsakingas už Paslaugų organizavimą, koordinavimą su Perkančiosios organizacijos atsakingais specialistais</w:t>
      </w:r>
      <w:r w:rsidR="00C918EC" w:rsidRPr="00633CDA">
        <w:rPr>
          <w:color w:val="auto"/>
          <w:sz w:val="22"/>
          <w:szCs w:val="22"/>
        </w:rPr>
        <w:t>;</w:t>
      </w:r>
      <w:r w:rsidRPr="00633CDA">
        <w:rPr>
          <w:color w:val="auto"/>
          <w:sz w:val="22"/>
          <w:szCs w:val="22"/>
        </w:rPr>
        <w:t xml:space="preserve"> </w:t>
      </w:r>
    </w:p>
    <w:p w14:paraId="29776786" w14:textId="1FBD0B8D" w:rsidR="00907663" w:rsidRPr="00633CDA" w:rsidRDefault="006C7E5F" w:rsidP="00451322">
      <w:pPr>
        <w:numPr>
          <w:ilvl w:val="2"/>
          <w:numId w:val="1"/>
        </w:numPr>
        <w:tabs>
          <w:tab w:val="left" w:pos="1276"/>
          <w:tab w:val="left" w:pos="1418"/>
          <w:tab w:val="left" w:pos="1560"/>
        </w:tabs>
        <w:ind w:left="0" w:firstLine="567"/>
        <w:jc w:val="both"/>
        <w:rPr>
          <w:color w:val="auto"/>
          <w:sz w:val="22"/>
          <w:szCs w:val="22"/>
        </w:rPr>
      </w:pPr>
      <w:r w:rsidRPr="00633CDA">
        <w:rPr>
          <w:sz w:val="22"/>
          <w:szCs w:val="22"/>
        </w:rPr>
        <w:t xml:space="preserve">pasibaigus atitinkamam ONTVIS </w:t>
      </w:r>
      <w:r w:rsidR="001104D1" w:rsidRPr="00633CDA">
        <w:rPr>
          <w:sz w:val="22"/>
          <w:szCs w:val="22"/>
        </w:rPr>
        <w:t>(I</w:t>
      </w:r>
      <w:r w:rsidR="00CD7018" w:rsidRPr="00633CDA">
        <w:rPr>
          <w:sz w:val="22"/>
          <w:szCs w:val="22"/>
        </w:rPr>
        <w:t>I</w:t>
      </w:r>
      <w:r w:rsidR="001104D1" w:rsidRPr="00633CDA">
        <w:rPr>
          <w:sz w:val="22"/>
          <w:szCs w:val="22"/>
        </w:rPr>
        <w:t>) P</w:t>
      </w:r>
      <w:r w:rsidRPr="00633CDA">
        <w:rPr>
          <w:sz w:val="22"/>
          <w:szCs w:val="22"/>
        </w:rPr>
        <w:t>aslaugų teikimo mėnesiui, pateik</w:t>
      </w:r>
      <w:r w:rsidR="002A0719" w:rsidRPr="00633CDA">
        <w:rPr>
          <w:sz w:val="22"/>
          <w:szCs w:val="22"/>
        </w:rPr>
        <w:t>s</w:t>
      </w:r>
      <w:r w:rsidRPr="00633CDA">
        <w:rPr>
          <w:sz w:val="22"/>
          <w:szCs w:val="22"/>
        </w:rPr>
        <w:t xml:space="preserve"> </w:t>
      </w:r>
      <w:r w:rsidR="001104D1" w:rsidRPr="00633CDA">
        <w:rPr>
          <w:sz w:val="22"/>
          <w:szCs w:val="22"/>
        </w:rPr>
        <w:t>Perkančiajai organizacijai</w:t>
      </w:r>
      <w:r w:rsidRPr="00633CDA">
        <w:rPr>
          <w:sz w:val="22"/>
          <w:szCs w:val="22"/>
        </w:rPr>
        <w:t xml:space="preserve"> ataskaitą apie faktiškai per praėjusį mėnesį suteiktas ONTVIS </w:t>
      </w:r>
      <w:r w:rsidR="001104D1" w:rsidRPr="00633CDA">
        <w:rPr>
          <w:sz w:val="22"/>
          <w:szCs w:val="22"/>
        </w:rPr>
        <w:t>(I</w:t>
      </w:r>
      <w:r w:rsidR="00CD7018" w:rsidRPr="00633CDA">
        <w:rPr>
          <w:sz w:val="22"/>
          <w:szCs w:val="22"/>
        </w:rPr>
        <w:t>I</w:t>
      </w:r>
      <w:r w:rsidR="001104D1" w:rsidRPr="00633CDA">
        <w:rPr>
          <w:sz w:val="22"/>
          <w:szCs w:val="22"/>
        </w:rPr>
        <w:t xml:space="preserve">) </w:t>
      </w:r>
      <w:r w:rsidRPr="00633CDA">
        <w:rPr>
          <w:sz w:val="22"/>
          <w:szCs w:val="22"/>
        </w:rPr>
        <w:t xml:space="preserve">palaikymo ir </w:t>
      </w:r>
      <w:r w:rsidR="003F61BD" w:rsidRPr="00633CDA">
        <w:rPr>
          <w:sz w:val="22"/>
          <w:szCs w:val="22"/>
        </w:rPr>
        <w:t>modifikavimo</w:t>
      </w:r>
      <w:r w:rsidRPr="00633CDA">
        <w:rPr>
          <w:sz w:val="22"/>
          <w:szCs w:val="22"/>
        </w:rPr>
        <w:t xml:space="preserve"> paslaugas</w:t>
      </w:r>
      <w:r w:rsidR="002A0719" w:rsidRPr="00633CDA">
        <w:rPr>
          <w:sz w:val="22"/>
          <w:szCs w:val="22"/>
        </w:rPr>
        <w:t>;</w:t>
      </w:r>
    </w:p>
    <w:p w14:paraId="717F6D88" w14:textId="55F97B06" w:rsidR="00BF40AE" w:rsidRPr="00633CDA" w:rsidRDefault="009475A1" w:rsidP="00451322">
      <w:pPr>
        <w:numPr>
          <w:ilvl w:val="2"/>
          <w:numId w:val="1"/>
        </w:numPr>
        <w:tabs>
          <w:tab w:val="left" w:pos="1276"/>
          <w:tab w:val="left" w:pos="1418"/>
          <w:tab w:val="left" w:pos="1560"/>
        </w:tabs>
        <w:ind w:left="0" w:firstLine="567"/>
        <w:jc w:val="both"/>
        <w:rPr>
          <w:color w:val="auto"/>
          <w:sz w:val="22"/>
          <w:szCs w:val="22"/>
        </w:rPr>
      </w:pPr>
      <w:r w:rsidRPr="00633CDA">
        <w:rPr>
          <w:color w:val="auto"/>
          <w:sz w:val="22"/>
          <w:szCs w:val="22"/>
        </w:rPr>
        <w:t>p</w:t>
      </w:r>
      <w:r w:rsidR="00BF40AE" w:rsidRPr="00633CDA">
        <w:rPr>
          <w:color w:val="auto"/>
          <w:sz w:val="22"/>
          <w:szCs w:val="22"/>
        </w:rPr>
        <w:t xml:space="preserve">aslaugas </w:t>
      </w:r>
      <w:r w:rsidR="00136760" w:rsidRPr="00633CDA">
        <w:rPr>
          <w:color w:val="auto"/>
          <w:sz w:val="22"/>
          <w:szCs w:val="22"/>
        </w:rPr>
        <w:t>teiks</w:t>
      </w:r>
      <w:r w:rsidR="00BF40AE" w:rsidRPr="00633CDA">
        <w:rPr>
          <w:color w:val="auto"/>
          <w:sz w:val="22"/>
          <w:szCs w:val="22"/>
        </w:rPr>
        <w:t xml:space="preserve"> pagal tokios apimties dokumentaciją, kokią pateikia </w:t>
      </w:r>
      <w:r w:rsidR="001104D1" w:rsidRPr="00633CDA">
        <w:rPr>
          <w:color w:val="auto"/>
          <w:sz w:val="22"/>
          <w:szCs w:val="22"/>
        </w:rPr>
        <w:t>Perkančioji organizacija</w:t>
      </w:r>
      <w:r w:rsidR="00BF40AE" w:rsidRPr="00633CDA">
        <w:rPr>
          <w:color w:val="auto"/>
          <w:sz w:val="22"/>
          <w:szCs w:val="22"/>
        </w:rPr>
        <w:t>, bet esant poreikiui vien ja neapsiribojant</w:t>
      </w:r>
      <w:r w:rsidR="00136760" w:rsidRPr="00633CDA">
        <w:rPr>
          <w:color w:val="auto"/>
          <w:sz w:val="22"/>
          <w:szCs w:val="22"/>
        </w:rPr>
        <w:t>;</w:t>
      </w:r>
    </w:p>
    <w:p w14:paraId="1801012B" w14:textId="77777777" w:rsidR="00956920" w:rsidRPr="00633CDA" w:rsidRDefault="00956920" w:rsidP="00451322">
      <w:pPr>
        <w:numPr>
          <w:ilvl w:val="2"/>
          <w:numId w:val="1"/>
        </w:numPr>
        <w:tabs>
          <w:tab w:val="left" w:pos="1276"/>
          <w:tab w:val="left" w:pos="1418"/>
          <w:tab w:val="left" w:pos="1560"/>
        </w:tabs>
        <w:ind w:left="0" w:firstLine="567"/>
        <w:jc w:val="both"/>
        <w:rPr>
          <w:color w:val="auto"/>
          <w:sz w:val="22"/>
          <w:szCs w:val="22"/>
        </w:rPr>
      </w:pPr>
      <w:r w:rsidRPr="00633CDA">
        <w:rPr>
          <w:color w:val="auto"/>
          <w:sz w:val="22"/>
          <w:szCs w:val="22"/>
        </w:rPr>
        <w:t xml:space="preserve">įsipareigoja Paslaugoms naudoti tik legalią ir su Perkančiąja organizacija suderintą programinę įrangą; </w:t>
      </w:r>
    </w:p>
    <w:p w14:paraId="79967E1F" w14:textId="79D5B9E8" w:rsidR="00956920" w:rsidRPr="00633CDA" w:rsidRDefault="00956920" w:rsidP="00451322">
      <w:pPr>
        <w:numPr>
          <w:ilvl w:val="2"/>
          <w:numId w:val="1"/>
        </w:numPr>
        <w:tabs>
          <w:tab w:val="left" w:pos="1276"/>
          <w:tab w:val="left" w:pos="1418"/>
          <w:tab w:val="left" w:pos="1560"/>
        </w:tabs>
        <w:ind w:left="0" w:firstLine="567"/>
        <w:jc w:val="both"/>
        <w:rPr>
          <w:color w:val="auto"/>
          <w:sz w:val="22"/>
          <w:szCs w:val="22"/>
        </w:rPr>
      </w:pPr>
      <w:r w:rsidRPr="00633CDA">
        <w:rPr>
          <w:color w:val="auto"/>
          <w:sz w:val="22"/>
          <w:szCs w:val="22"/>
        </w:rPr>
        <w:t>įpareigoja užtikrinti Perkančios organizacijos tvarkomų duomenų (informacijos) saugumą ir konfidencialumą</w:t>
      </w:r>
      <w:r w:rsidR="00B91350" w:rsidRPr="00633CDA">
        <w:rPr>
          <w:color w:val="auto"/>
          <w:sz w:val="22"/>
          <w:szCs w:val="22"/>
        </w:rPr>
        <w:t>;</w:t>
      </w:r>
    </w:p>
    <w:p w14:paraId="3E692DFC" w14:textId="6DEF737D" w:rsidR="001B158E" w:rsidRPr="00633CDA" w:rsidRDefault="009475A1" w:rsidP="00451322">
      <w:pPr>
        <w:pStyle w:val="prastasiniatinklio"/>
        <w:numPr>
          <w:ilvl w:val="2"/>
          <w:numId w:val="1"/>
        </w:numPr>
        <w:tabs>
          <w:tab w:val="left" w:pos="1276"/>
        </w:tabs>
        <w:spacing w:before="0" w:beforeAutospacing="0" w:after="0" w:afterAutospacing="0"/>
        <w:ind w:firstLine="690"/>
        <w:jc w:val="both"/>
        <w:rPr>
          <w:sz w:val="22"/>
          <w:szCs w:val="22"/>
        </w:rPr>
      </w:pPr>
      <w:r w:rsidRPr="00633CDA">
        <w:rPr>
          <w:sz w:val="22"/>
          <w:szCs w:val="22"/>
        </w:rPr>
        <w:lastRenderedPageBreak/>
        <w:t>p</w:t>
      </w:r>
      <w:r w:rsidR="009B4828" w:rsidRPr="00633CDA">
        <w:rPr>
          <w:sz w:val="22"/>
          <w:szCs w:val="22"/>
        </w:rPr>
        <w:t xml:space="preserve">agal </w:t>
      </w:r>
      <w:r w:rsidR="005723D3" w:rsidRPr="00633CDA">
        <w:rPr>
          <w:sz w:val="22"/>
          <w:szCs w:val="22"/>
        </w:rPr>
        <w:t>Perkančiosios organizacijos</w:t>
      </w:r>
      <w:r w:rsidR="009B4828" w:rsidRPr="00633CDA">
        <w:rPr>
          <w:sz w:val="22"/>
          <w:szCs w:val="22"/>
        </w:rPr>
        <w:t xml:space="preserve"> poreikį priim</w:t>
      </w:r>
      <w:r w:rsidR="007A0F64" w:rsidRPr="00633CDA">
        <w:rPr>
          <w:sz w:val="22"/>
          <w:szCs w:val="22"/>
        </w:rPr>
        <w:t>s</w:t>
      </w:r>
      <w:r w:rsidR="009B4828" w:rsidRPr="00633CDA">
        <w:rPr>
          <w:sz w:val="22"/>
          <w:szCs w:val="22"/>
        </w:rPr>
        <w:t xml:space="preserve"> užklausas, susijusias su Sutartyje nurodytų paslaugų teikimu ir jų kokybe, per Užsakovo nurodytas priemones ir nedelsiant, bet visais atvejais ne vėliau nei per 3 (tris) darbo dienas teik</w:t>
      </w:r>
      <w:r w:rsidR="007A0F64" w:rsidRPr="00633CDA">
        <w:rPr>
          <w:sz w:val="22"/>
          <w:szCs w:val="22"/>
        </w:rPr>
        <w:t>s</w:t>
      </w:r>
      <w:r w:rsidR="009B4828" w:rsidRPr="00633CDA">
        <w:rPr>
          <w:sz w:val="22"/>
          <w:szCs w:val="22"/>
        </w:rPr>
        <w:t xml:space="preserve"> atsakymus į kiekvieną pateiktą užklausą žodžiu ar raštu</w:t>
      </w:r>
      <w:r w:rsidR="007A0F64" w:rsidRPr="00633CDA">
        <w:rPr>
          <w:sz w:val="22"/>
          <w:szCs w:val="22"/>
        </w:rPr>
        <w:t>;</w:t>
      </w:r>
    </w:p>
    <w:p w14:paraId="147D91EB" w14:textId="0E2AF741" w:rsidR="0004769F" w:rsidRPr="00633CDA" w:rsidRDefault="00E50CA2" w:rsidP="00451322">
      <w:pPr>
        <w:pStyle w:val="prastasiniatinklio"/>
        <w:numPr>
          <w:ilvl w:val="2"/>
          <w:numId w:val="1"/>
        </w:numPr>
        <w:tabs>
          <w:tab w:val="left" w:pos="1276"/>
        </w:tabs>
        <w:spacing w:before="0" w:beforeAutospacing="0" w:after="0" w:afterAutospacing="0"/>
        <w:ind w:firstLine="690"/>
        <w:jc w:val="both"/>
        <w:rPr>
          <w:sz w:val="22"/>
          <w:szCs w:val="22"/>
        </w:rPr>
      </w:pPr>
      <w:r w:rsidRPr="00633CDA">
        <w:rPr>
          <w:sz w:val="22"/>
          <w:szCs w:val="22"/>
        </w:rPr>
        <w:t xml:space="preserve"> </w:t>
      </w:r>
      <w:r w:rsidR="009475A1" w:rsidRPr="00633CDA">
        <w:rPr>
          <w:sz w:val="22"/>
          <w:szCs w:val="22"/>
        </w:rPr>
        <w:t>p</w:t>
      </w:r>
      <w:r w:rsidR="0050762F" w:rsidRPr="00633CDA">
        <w:rPr>
          <w:sz w:val="22"/>
          <w:szCs w:val="22"/>
        </w:rPr>
        <w:t xml:space="preserve">aslaugas teiks pagal Sutarties sąlygas ir </w:t>
      </w:r>
      <w:r w:rsidR="005723D3" w:rsidRPr="00633CDA">
        <w:rPr>
          <w:sz w:val="22"/>
          <w:szCs w:val="22"/>
        </w:rPr>
        <w:t>Perkančiosios organizacijos</w:t>
      </w:r>
      <w:r w:rsidR="0050762F" w:rsidRPr="00633CDA">
        <w:rPr>
          <w:sz w:val="22"/>
          <w:szCs w:val="22"/>
        </w:rPr>
        <w:t xml:space="preserve"> teisėtus nurodymus, veikiant sąžiningai ir protingai, kad tai labiausiai atitiktų </w:t>
      </w:r>
      <w:r w:rsidR="005723D3" w:rsidRPr="00633CDA">
        <w:rPr>
          <w:sz w:val="22"/>
          <w:szCs w:val="22"/>
        </w:rPr>
        <w:t>Perkančiosios organi</w:t>
      </w:r>
      <w:r w:rsidR="009933BF" w:rsidRPr="00633CDA">
        <w:rPr>
          <w:sz w:val="22"/>
          <w:szCs w:val="22"/>
        </w:rPr>
        <w:t>zacijos</w:t>
      </w:r>
      <w:r w:rsidR="0050762F" w:rsidRPr="00633CDA">
        <w:rPr>
          <w:sz w:val="22"/>
          <w:szCs w:val="22"/>
        </w:rPr>
        <w:t xml:space="preserve"> interesus.</w:t>
      </w:r>
    </w:p>
    <w:p w14:paraId="1D71719C" w14:textId="77777777" w:rsidR="00956920" w:rsidRPr="00633CDA" w:rsidRDefault="00956920" w:rsidP="00451322">
      <w:pPr>
        <w:numPr>
          <w:ilvl w:val="1"/>
          <w:numId w:val="1"/>
        </w:numPr>
        <w:tabs>
          <w:tab w:val="left" w:pos="1134"/>
          <w:tab w:val="left" w:pos="1276"/>
          <w:tab w:val="left" w:pos="1418"/>
          <w:tab w:val="left" w:pos="1560"/>
        </w:tabs>
        <w:ind w:left="0" w:firstLine="567"/>
        <w:jc w:val="both"/>
        <w:rPr>
          <w:color w:val="auto"/>
          <w:sz w:val="22"/>
          <w:szCs w:val="22"/>
        </w:rPr>
      </w:pPr>
      <w:r w:rsidRPr="00633CDA">
        <w:rPr>
          <w:color w:val="auto"/>
          <w:sz w:val="22"/>
          <w:szCs w:val="22"/>
        </w:rPr>
        <w:t>Paslaugos turi būti teikiamos, vadovaujantis:</w:t>
      </w:r>
    </w:p>
    <w:p w14:paraId="24203B60" w14:textId="77777777" w:rsidR="00956920" w:rsidRPr="00633CDA" w:rsidRDefault="00956920" w:rsidP="00451322">
      <w:pPr>
        <w:numPr>
          <w:ilvl w:val="2"/>
          <w:numId w:val="1"/>
        </w:numPr>
        <w:tabs>
          <w:tab w:val="left" w:pos="993"/>
          <w:tab w:val="left" w:pos="1276"/>
          <w:tab w:val="left" w:pos="1418"/>
          <w:tab w:val="left" w:pos="1560"/>
        </w:tabs>
        <w:ind w:left="0" w:firstLine="567"/>
        <w:jc w:val="both"/>
        <w:rPr>
          <w:color w:val="auto"/>
          <w:sz w:val="22"/>
          <w:szCs w:val="22"/>
        </w:rPr>
      </w:pPr>
      <w:r w:rsidRPr="00633CDA">
        <w:rPr>
          <w:color w:val="auto"/>
          <w:sz w:val="22"/>
          <w:szCs w:val="22"/>
        </w:rPr>
        <w:t>Lietuvos Respublikos valstybės informacinių išteklių valdymo įstatymu;</w:t>
      </w:r>
    </w:p>
    <w:p w14:paraId="03929337" w14:textId="158DE453" w:rsidR="00956920" w:rsidRPr="00633CDA" w:rsidRDefault="00956920" w:rsidP="00451322">
      <w:pPr>
        <w:numPr>
          <w:ilvl w:val="2"/>
          <w:numId w:val="1"/>
        </w:numPr>
        <w:tabs>
          <w:tab w:val="left" w:pos="993"/>
          <w:tab w:val="left" w:pos="1276"/>
          <w:tab w:val="left" w:pos="1418"/>
          <w:tab w:val="left" w:pos="1560"/>
        </w:tabs>
        <w:ind w:left="0" w:firstLine="567"/>
        <w:jc w:val="both"/>
        <w:rPr>
          <w:color w:val="auto"/>
          <w:sz w:val="22"/>
          <w:szCs w:val="22"/>
        </w:rPr>
      </w:pPr>
      <w:r w:rsidRPr="00633CDA">
        <w:rPr>
          <w:color w:val="auto"/>
          <w:sz w:val="22"/>
          <w:szCs w:val="22"/>
        </w:rPr>
        <w:t>Europos Parlamento ir Tarybos reglamentu (ES) 2016/679 dėl fizinių asmenų apsaugos tvarkant asmens duomenis ir dėl laisvo tokių duomenų judėjimo ir kuriuo panaikinama Direktyva 95/46/EB (Bendrasis duomenų apsaugos reglamentas);</w:t>
      </w:r>
    </w:p>
    <w:p w14:paraId="29266772" w14:textId="77777777" w:rsidR="00956920" w:rsidRPr="00633CDA" w:rsidRDefault="00956920" w:rsidP="00451322">
      <w:pPr>
        <w:numPr>
          <w:ilvl w:val="2"/>
          <w:numId w:val="1"/>
        </w:numPr>
        <w:tabs>
          <w:tab w:val="left" w:pos="993"/>
          <w:tab w:val="left" w:pos="1276"/>
          <w:tab w:val="left" w:pos="1418"/>
          <w:tab w:val="left" w:pos="1560"/>
        </w:tabs>
        <w:ind w:left="0" w:firstLine="567"/>
        <w:jc w:val="both"/>
        <w:rPr>
          <w:color w:val="auto"/>
          <w:sz w:val="22"/>
          <w:szCs w:val="22"/>
        </w:rPr>
      </w:pPr>
      <w:r w:rsidRPr="00633CDA">
        <w:rPr>
          <w:color w:val="auto"/>
          <w:sz w:val="22"/>
          <w:szCs w:val="22"/>
        </w:rPr>
        <w:t>Lietuvos Respublikos asmens duomenų teisinės apsaugos įstatymu;</w:t>
      </w:r>
    </w:p>
    <w:p w14:paraId="415B3850" w14:textId="77777777" w:rsidR="00956920" w:rsidRPr="00633CDA" w:rsidRDefault="00956920" w:rsidP="00451322">
      <w:pPr>
        <w:numPr>
          <w:ilvl w:val="2"/>
          <w:numId w:val="1"/>
        </w:numPr>
        <w:tabs>
          <w:tab w:val="left" w:pos="993"/>
          <w:tab w:val="left" w:pos="1276"/>
          <w:tab w:val="left" w:pos="1418"/>
          <w:tab w:val="left" w:pos="1560"/>
        </w:tabs>
        <w:ind w:left="0" w:firstLine="567"/>
        <w:jc w:val="both"/>
        <w:rPr>
          <w:color w:val="auto"/>
          <w:sz w:val="22"/>
          <w:szCs w:val="22"/>
        </w:rPr>
      </w:pPr>
      <w:r w:rsidRPr="00633CDA">
        <w:rPr>
          <w:color w:val="auto"/>
          <w:sz w:val="22"/>
          <w:szCs w:val="22"/>
        </w:rPr>
        <w:t>Valstybės informacinių sistemų steigimo, kūrimo, modernizavimo ir likvidavimo tvarkos aprašu, patvirtintu Lietuvos Respublikos Vyriausybės 2013 m. vasario 27 d. nutarimu Nr. 180 „</w:t>
      </w:r>
      <w:hyperlink r:id="rId13">
        <w:r w:rsidRPr="00633CDA">
          <w:rPr>
            <w:color w:val="auto"/>
            <w:sz w:val="22"/>
            <w:szCs w:val="22"/>
          </w:rPr>
          <w:t>Dėl Valstybės informacinių sistemų steigimo, kūrimo, modernizavimo ir likvidavimo tvarkos aprašo patvirtinimo</w:t>
        </w:r>
      </w:hyperlink>
      <w:r w:rsidRPr="00633CDA">
        <w:rPr>
          <w:color w:val="auto"/>
          <w:sz w:val="22"/>
          <w:szCs w:val="22"/>
        </w:rPr>
        <w:t>“ ir kitais, su Paslaugų teikimu susijusiais, teisės aktų reikalavimais.</w:t>
      </w:r>
    </w:p>
    <w:p w14:paraId="1FE0E51F" w14:textId="77777777" w:rsidR="00CE707D" w:rsidRPr="00633CDA" w:rsidRDefault="00CE707D" w:rsidP="00451322">
      <w:pPr>
        <w:tabs>
          <w:tab w:val="left" w:pos="993"/>
          <w:tab w:val="left" w:pos="1276"/>
          <w:tab w:val="left" w:pos="1418"/>
          <w:tab w:val="left" w:pos="1560"/>
        </w:tabs>
        <w:ind w:left="2290"/>
        <w:jc w:val="both"/>
        <w:rPr>
          <w:color w:val="auto"/>
          <w:sz w:val="22"/>
          <w:szCs w:val="22"/>
        </w:rPr>
      </w:pPr>
    </w:p>
    <w:p w14:paraId="2DD1FAB2" w14:textId="6950205F" w:rsidR="0064089E" w:rsidRPr="00633CDA" w:rsidRDefault="00CE707D" w:rsidP="00451322">
      <w:pPr>
        <w:pStyle w:val="Sraopastraipa"/>
        <w:numPr>
          <w:ilvl w:val="0"/>
          <w:numId w:val="1"/>
        </w:numPr>
        <w:tabs>
          <w:tab w:val="left" w:pos="993"/>
          <w:tab w:val="left" w:pos="1276"/>
          <w:tab w:val="left" w:pos="1418"/>
          <w:tab w:val="left" w:pos="1560"/>
        </w:tabs>
        <w:jc w:val="both"/>
        <w:rPr>
          <w:b/>
          <w:bCs/>
          <w:color w:val="auto"/>
          <w:sz w:val="22"/>
          <w:szCs w:val="22"/>
        </w:rPr>
      </w:pPr>
      <w:r w:rsidRPr="00633CDA">
        <w:rPr>
          <w:b/>
          <w:bCs/>
          <w:color w:val="auto"/>
          <w:sz w:val="22"/>
          <w:szCs w:val="22"/>
        </w:rPr>
        <w:t xml:space="preserve">ONTVIS (II) </w:t>
      </w:r>
      <w:r w:rsidR="005D0504" w:rsidRPr="00633CDA">
        <w:rPr>
          <w:b/>
          <w:bCs/>
          <w:color w:val="auto"/>
          <w:sz w:val="22"/>
          <w:szCs w:val="22"/>
        </w:rPr>
        <w:t>MODIFIKAVIMO</w:t>
      </w:r>
      <w:r w:rsidRPr="00633CDA">
        <w:rPr>
          <w:b/>
          <w:bCs/>
          <w:color w:val="auto"/>
          <w:sz w:val="22"/>
          <w:szCs w:val="22"/>
        </w:rPr>
        <w:t xml:space="preserve"> PASLAUGOS</w:t>
      </w:r>
    </w:p>
    <w:p w14:paraId="1B3D3C1D" w14:textId="77777777" w:rsidR="00CC38AC" w:rsidRPr="00633CDA" w:rsidRDefault="00CC38AC" w:rsidP="00451322">
      <w:pPr>
        <w:pStyle w:val="Sraopastraipa"/>
        <w:tabs>
          <w:tab w:val="left" w:pos="993"/>
          <w:tab w:val="left" w:pos="1276"/>
          <w:tab w:val="left" w:pos="1418"/>
          <w:tab w:val="left" w:pos="1560"/>
        </w:tabs>
        <w:ind w:left="588"/>
        <w:jc w:val="both"/>
        <w:rPr>
          <w:b/>
          <w:bCs/>
          <w:color w:val="auto"/>
          <w:sz w:val="22"/>
          <w:szCs w:val="22"/>
        </w:rPr>
      </w:pPr>
    </w:p>
    <w:p w14:paraId="5616459B" w14:textId="77777777" w:rsidR="00CC38AC" w:rsidRPr="00633CDA" w:rsidRDefault="00CC38AC"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ONTVIS (II) modifikavimo paslaugos bus užsakomos ir apmokamos pagal faktinį Perkančiosios organizacijos paslaugų poreikį ir tiekėjo pasiūlytą valandinį įkainį.</w:t>
      </w:r>
    </w:p>
    <w:p w14:paraId="2F7929DF" w14:textId="037BB882" w:rsidR="00CC38AC" w:rsidRPr="00633CDA" w:rsidRDefault="00CC38AC"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Perkančioji organizacija Pirkimo sutarties galiojimo laikotarpiu preliminariai numato įsigyti iki </w:t>
      </w:r>
      <w:r w:rsidR="001B3AAF" w:rsidRPr="00633CDA">
        <w:rPr>
          <w:color w:val="auto"/>
          <w:sz w:val="22"/>
          <w:szCs w:val="22"/>
        </w:rPr>
        <w:t>500</w:t>
      </w:r>
      <w:r w:rsidRPr="00633CDA">
        <w:rPr>
          <w:color w:val="auto"/>
          <w:sz w:val="22"/>
          <w:szCs w:val="22"/>
        </w:rPr>
        <w:t xml:space="preserve"> val. ONTVIS (II) modifikavimo paslaugų.</w:t>
      </w:r>
    </w:p>
    <w:p w14:paraId="6EEC35A7" w14:textId="77BD45CD" w:rsidR="007418D1" w:rsidRPr="00633CDA" w:rsidRDefault="00CC38AC"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Visais atvejais ONTVIS (II)  modifikavimo užsakymų vykdymo metu naujai sukurtą ar pakeistą programinę įrangą teikėjas turi perduoti Perkančios organizacijos specialistams tik pilnai ją ištestavę </w:t>
      </w:r>
      <w:proofErr w:type="spellStart"/>
      <w:r w:rsidRPr="00633CDA">
        <w:rPr>
          <w:color w:val="auto"/>
          <w:sz w:val="22"/>
          <w:szCs w:val="22"/>
        </w:rPr>
        <w:t>testinėje</w:t>
      </w:r>
      <w:proofErr w:type="spellEnd"/>
      <w:r w:rsidRPr="00633CDA">
        <w:rPr>
          <w:color w:val="auto"/>
          <w:sz w:val="22"/>
          <w:szCs w:val="22"/>
        </w:rPr>
        <w:t xml:space="preserve"> aplinkoje ir įsitikinę, kad, ją įdiegus gamybinėje aplinkoje, nebus sutrikdytas ONTVIS (II) ar jos dalies funkcijų darbas ir ONTVIS (II) įdiegti pakeitimai veiks taip, kaip buvo numatyta užsakyme ir kituose dokumentuose, nustatančiuose funkcinius reikalavimus programinei įrangai.</w:t>
      </w:r>
    </w:p>
    <w:p w14:paraId="25BC73CF" w14:textId="02F43D9C" w:rsidR="003F0681" w:rsidRPr="00633CDA" w:rsidRDefault="003F0681"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rFonts w:eastAsia="Calibri"/>
          <w:sz w:val="22"/>
          <w:szCs w:val="22"/>
        </w:rPr>
        <w:t>Numatomos įsigyti Paslaugos gali apimti toliau nurodytas veiklas/paslaugų rūšis:</w:t>
      </w:r>
    </w:p>
    <w:p w14:paraId="49B38E83" w14:textId="2FA2FDAA" w:rsidR="003F0681" w:rsidRPr="00633CDA" w:rsidRDefault="004479C2" w:rsidP="00451322">
      <w:pPr>
        <w:numPr>
          <w:ilvl w:val="2"/>
          <w:numId w:val="1"/>
        </w:numPr>
        <w:tabs>
          <w:tab w:val="left" w:pos="1134"/>
          <w:tab w:val="left" w:pos="1560"/>
        </w:tabs>
        <w:ind w:left="0" w:firstLine="567"/>
        <w:jc w:val="both"/>
        <w:rPr>
          <w:sz w:val="22"/>
          <w:szCs w:val="22"/>
        </w:rPr>
      </w:pPr>
      <w:r w:rsidRPr="00633CDA">
        <w:rPr>
          <w:sz w:val="22"/>
          <w:szCs w:val="22"/>
        </w:rPr>
        <w:t>n</w:t>
      </w:r>
      <w:r w:rsidR="003F0681" w:rsidRPr="00633CDA">
        <w:rPr>
          <w:sz w:val="22"/>
          <w:szCs w:val="22"/>
        </w:rPr>
        <w:t xml:space="preserve">aujų naudotojo sąsajos funkcijų, duomenų apdorojimo funkcijų, duomenų bazės objektų, ataskaitų, kitų integracinių sąsajų ir kitų </w:t>
      </w:r>
      <w:r w:rsidR="003F0681" w:rsidRPr="00633CDA">
        <w:rPr>
          <w:color w:val="auto"/>
          <w:sz w:val="22"/>
          <w:szCs w:val="22"/>
        </w:rPr>
        <w:t xml:space="preserve">ONTVIS (II) </w:t>
      </w:r>
      <w:r w:rsidR="003F0681" w:rsidRPr="00633CDA">
        <w:rPr>
          <w:sz w:val="22"/>
          <w:szCs w:val="22"/>
        </w:rPr>
        <w:t>funkcijų vystymas;</w:t>
      </w:r>
    </w:p>
    <w:p w14:paraId="086F07EB" w14:textId="26D02F02" w:rsidR="003F0681" w:rsidRPr="00633CDA" w:rsidRDefault="004479C2" w:rsidP="00451322">
      <w:pPr>
        <w:numPr>
          <w:ilvl w:val="2"/>
          <w:numId w:val="1"/>
        </w:numPr>
        <w:tabs>
          <w:tab w:val="left" w:pos="1134"/>
          <w:tab w:val="left" w:pos="1560"/>
        </w:tabs>
        <w:ind w:left="0" w:firstLine="567"/>
        <w:jc w:val="both"/>
        <w:rPr>
          <w:sz w:val="22"/>
          <w:szCs w:val="22"/>
        </w:rPr>
      </w:pPr>
      <w:r w:rsidRPr="00633CDA">
        <w:rPr>
          <w:sz w:val="22"/>
          <w:szCs w:val="22"/>
        </w:rPr>
        <w:t>s</w:t>
      </w:r>
      <w:r w:rsidR="003F0681" w:rsidRPr="00633CDA">
        <w:rPr>
          <w:sz w:val="22"/>
          <w:szCs w:val="22"/>
        </w:rPr>
        <w:t xml:space="preserve">ukurtų ir įdiegtų </w:t>
      </w:r>
      <w:r w:rsidR="003F0681" w:rsidRPr="00633CDA">
        <w:rPr>
          <w:color w:val="auto"/>
          <w:sz w:val="22"/>
          <w:szCs w:val="22"/>
        </w:rPr>
        <w:t>ONTVIS (II)</w:t>
      </w:r>
      <w:r w:rsidR="003F0681" w:rsidRPr="00633CDA">
        <w:rPr>
          <w:sz w:val="22"/>
          <w:szCs w:val="22"/>
        </w:rPr>
        <w:t xml:space="preserve"> naudotojų sąsajos funkcijų, ataskaitų ir kito sukurto bei įdiegto </w:t>
      </w:r>
      <w:r w:rsidR="003F0681" w:rsidRPr="00633CDA">
        <w:rPr>
          <w:color w:val="auto"/>
          <w:sz w:val="22"/>
          <w:szCs w:val="22"/>
        </w:rPr>
        <w:t>ONTVIS (II)</w:t>
      </w:r>
      <w:r w:rsidR="003F0681" w:rsidRPr="00633CDA">
        <w:rPr>
          <w:sz w:val="22"/>
          <w:szCs w:val="22"/>
        </w:rPr>
        <w:t xml:space="preserve"> funkcionalumo modifikavimas pagal Perkančiosios organizacijos poreikius;</w:t>
      </w:r>
    </w:p>
    <w:p w14:paraId="268F6B0F" w14:textId="576F2B03" w:rsidR="003F0681" w:rsidRPr="00633CDA" w:rsidRDefault="00E17193" w:rsidP="00451322">
      <w:pPr>
        <w:numPr>
          <w:ilvl w:val="2"/>
          <w:numId w:val="1"/>
        </w:numPr>
        <w:tabs>
          <w:tab w:val="left" w:pos="1134"/>
          <w:tab w:val="left" w:pos="1560"/>
        </w:tabs>
        <w:ind w:left="0" w:firstLine="567"/>
        <w:jc w:val="both"/>
        <w:rPr>
          <w:sz w:val="22"/>
          <w:szCs w:val="22"/>
        </w:rPr>
      </w:pPr>
      <w:r w:rsidRPr="00633CDA">
        <w:rPr>
          <w:sz w:val="22"/>
          <w:szCs w:val="22"/>
        </w:rPr>
        <w:t>s</w:t>
      </w:r>
      <w:r w:rsidR="003F0681" w:rsidRPr="00633CDA">
        <w:rPr>
          <w:sz w:val="22"/>
          <w:szCs w:val="22"/>
        </w:rPr>
        <w:t xml:space="preserve">ukurtų ir įdiegtų </w:t>
      </w:r>
      <w:r w:rsidR="003F0681" w:rsidRPr="00633CDA">
        <w:rPr>
          <w:color w:val="auto"/>
          <w:sz w:val="22"/>
          <w:szCs w:val="22"/>
        </w:rPr>
        <w:t xml:space="preserve">ONTVIS (II) </w:t>
      </w:r>
      <w:r w:rsidR="003F0681" w:rsidRPr="00633CDA">
        <w:rPr>
          <w:sz w:val="22"/>
          <w:szCs w:val="22"/>
        </w:rPr>
        <w:t>integracinių sąsajų su kitomis kitų institucijų informacinėmis sistemomis ar registrais modifikavimas;</w:t>
      </w:r>
    </w:p>
    <w:p w14:paraId="670AEA20" w14:textId="4C39A5E1" w:rsidR="003F0681" w:rsidRPr="00633CDA" w:rsidRDefault="003F0681" w:rsidP="00451322">
      <w:pPr>
        <w:numPr>
          <w:ilvl w:val="2"/>
          <w:numId w:val="1"/>
        </w:numPr>
        <w:tabs>
          <w:tab w:val="left" w:pos="1134"/>
          <w:tab w:val="left" w:pos="1560"/>
        </w:tabs>
        <w:ind w:left="0" w:firstLine="567"/>
        <w:jc w:val="both"/>
        <w:rPr>
          <w:sz w:val="22"/>
          <w:szCs w:val="22"/>
        </w:rPr>
      </w:pPr>
      <w:r w:rsidRPr="00633CDA">
        <w:rPr>
          <w:color w:val="auto"/>
          <w:sz w:val="22"/>
          <w:szCs w:val="22"/>
        </w:rPr>
        <w:t xml:space="preserve"> ONTVIS (II) </w:t>
      </w:r>
      <w:r w:rsidRPr="00633CDA">
        <w:rPr>
          <w:sz w:val="22"/>
          <w:szCs w:val="22"/>
        </w:rPr>
        <w:t>naudotojų sąsajos pritaikym</w:t>
      </w:r>
      <w:r w:rsidR="00E17193" w:rsidRPr="00633CDA">
        <w:rPr>
          <w:sz w:val="22"/>
          <w:szCs w:val="22"/>
        </w:rPr>
        <w:t>as</w:t>
      </w:r>
      <w:r w:rsidRPr="00633CDA">
        <w:rPr>
          <w:sz w:val="22"/>
          <w:szCs w:val="22"/>
        </w:rPr>
        <w:t xml:space="preserve"> </w:t>
      </w:r>
      <w:r w:rsidRPr="00633CDA">
        <w:rPr>
          <w:color w:val="auto"/>
          <w:sz w:val="22"/>
          <w:szCs w:val="22"/>
        </w:rPr>
        <w:t>ONTVIS (II)</w:t>
      </w:r>
      <w:r w:rsidRPr="00633CDA">
        <w:rPr>
          <w:sz w:val="22"/>
          <w:szCs w:val="22"/>
        </w:rPr>
        <w:t xml:space="preserve"> naudotojų poreikiams ir naujesnių versijų naršyklių poreikiams;</w:t>
      </w:r>
    </w:p>
    <w:p w14:paraId="28C4B900" w14:textId="77777777" w:rsidR="003F0681" w:rsidRPr="00633CDA" w:rsidRDefault="003F0681" w:rsidP="00451322">
      <w:pPr>
        <w:numPr>
          <w:ilvl w:val="2"/>
          <w:numId w:val="1"/>
        </w:numPr>
        <w:tabs>
          <w:tab w:val="left" w:pos="1134"/>
          <w:tab w:val="left" w:pos="1560"/>
        </w:tabs>
        <w:ind w:left="0" w:firstLine="567"/>
        <w:jc w:val="both"/>
        <w:rPr>
          <w:sz w:val="22"/>
          <w:szCs w:val="22"/>
        </w:rPr>
      </w:pPr>
      <w:r w:rsidRPr="00633CDA">
        <w:rPr>
          <w:sz w:val="22"/>
          <w:szCs w:val="22"/>
        </w:rPr>
        <w:t xml:space="preserve"> Kiti su </w:t>
      </w:r>
      <w:r w:rsidRPr="00633CDA">
        <w:rPr>
          <w:color w:val="auto"/>
          <w:sz w:val="22"/>
          <w:szCs w:val="22"/>
        </w:rPr>
        <w:t>ONTVIS (II)</w:t>
      </w:r>
      <w:r w:rsidRPr="00633CDA">
        <w:rPr>
          <w:sz w:val="22"/>
          <w:szCs w:val="22"/>
        </w:rPr>
        <w:t xml:space="preserve"> susiję modifikavimo, diegimo ir konfigūravimo darbai;</w:t>
      </w:r>
    </w:p>
    <w:p w14:paraId="1DF9F3A4"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color w:val="auto"/>
          <w:sz w:val="22"/>
          <w:szCs w:val="22"/>
        </w:rPr>
        <w:t>ONTVIS (II)</w:t>
      </w:r>
      <w:r w:rsidRPr="00633CDA">
        <w:rPr>
          <w:sz w:val="22"/>
          <w:szCs w:val="22"/>
        </w:rPr>
        <w:t xml:space="preserve"> </w:t>
      </w:r>
      <w:r w:rsidRPr="00633CDA">
        <w:rPr>
          <w:rFonts w:eastAsia="Calibri"/>
          <w:sz w:val="22"/>
          <w:szCs w:val="22"/>
        </w:rPr>
        <w:t xml:space="preserve">naujinimo paslaugos Perkančiosios organizacijos darbo vietoje; </w:t>
      </w:r>
    </w:p>
    <w:p w14:paraId="1904AEBA"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color w:val="auto"/>
          <w:sz w:val="22"/>
          <w:szCs w:val="22"/>
        </w:rPr>
        <w:t xml:space="preserve">ONTVIS (II) </w:t>
      </w:r>
      <w:r w:rsidRPr="00633CDA">
        <w:rPr>
          <w:rFonts w:eastAsia="Calibri"/>
          <w:sz w:val="22"/>
          <w:szCs w:val="22"/>
        </w:rPr>
        <w:t>testavimo paslaugos;</w:t>
      </w:r>
    </w:p>
    <w:p w14:paraId="63AFC85F"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Greitaveikos testavimas;</w:t>
      </w:r>
    </w:p>
    <w:p w14:paraId="69A6C431"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Diegimo darbai;</w:t>
      </w:r>
    </w:p>
    <w:p w14:paraId="3DC18A48"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Duomenų importas/eksportas;</w:t>
      </w:r>
    </w:p>
    <w:p w14:paraId="44E2B702"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Duomenų tikrinimas (duomenų korektiškumas ar pan.);</w:t>
      </w:r>
    </w:p>
    <w:p w14:paraId="4893B32C"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Duomenų bazės priežiūros paslaugos;</w:t>
      </w:r>
    </w:p>
    <w:p w14:paraId="654D8AF4"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Mokymo paslaugos;</w:t>
      </w:r>
    </w:p>
    <w:p w14:paraId="6AD8A906"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Poreikio analizė, techninių užduočių ir techninių specifikacijų rengimas;</w:t>
      </w:r>
    </w:p>
    <w:p w14:paraId="14D94B16" w14:textId="77777777" w:rsidR="003F0681" w:rsidRPr="00633CDA" w:rsidRDefault="003F0681" w:rsidP="00451322">
      <w:pPr>
        <w:numPr>
          <w:ilvl w:val="2"/>
          <w:numId w:val="1"/>
        </w:numPr>
        <w:tabs>
          <w:tab w:val="left" w:pos="851"/>
          <w:tab w:val="left" w:pos="1276"/>
          <w:tab w:val="left" w:pos="1560"/>
        </w:tabs>
        <w:ind w:left="-1800" w:firstLine="2367"/>
        <w:jc w:val="both"/>
        <w:rPr>
          <w:color w:val="auto"/>
          <w:sz w:val="22"/>
          <w:szCs w:val="22"/>
        </w:rPr>
      </w:pPr>
      <w:r w:rsidRPr="00633CDA">
        <w:rPr>
          <w:rFonts w:eastAsia="Calibri"/>
          <w:color w:val="auto"/>
          <w:sz w:val="22"/>
          <w:szCs w:val="22"/>
        </w:rPr>
        <w:t>Integracinių sąsajų modifikavimo ir programavimo paslaugos;</w:t>
      </w:r>
    </w:p>
    <w:p w14:paraId="6F2240DD"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Informacijos teikimas ir bendradarbiavimas taikant BDAR;</w:t>
      </w:r>
    </w:p>
    <w:p w14:paraId="101F4F21" w14:textId="77777777" w:rsidR="003F0681" w:rsidRPr="00633CDA" w:rsidRDefault="003F0681" w:rsidP="00451322">
      <w:pPr>
        <w:numPr>
          <w:ilvl w:val="2"/>
          <w:numId w:val="1"/>
        </w:numPr>
        <w:tabs>
          <w:tab w:val="left" w:pos="851"/>
          <w:tab w:val="left" w:pos="1276"/>
          <w:tab w:val="left" w:pos="1560"/>
        </w:tabs>
        <w:ind w:left="-1800" w:firstLine="2367"/>
        <w:jc w:val="both"/>
        <w:rPr>
          <w:sz w:val="22"/>
          <w:szCs w:val="22"/>
        </w:rPr>
      </w:pPr>
      <w:r w:rsidRPr="00633CDA">
        <w:rPr>
          <w:rFonts w:eastAsia="Calibri"/>
          <w:sz w:val="22"/>
          <w:szCs w:val="22"/>
        </w:rPr>
        <w:t>Duomenų nuasmeninimas.</w:t>
      </w:r>
    </w:p>
    <w:p w14:paraId="49560E39" w14:textId="77777777" w:rsidR="00A72DF5" w:rsidRPr="00633CDA" w:rsidRDefault="00A72DF5" w:rsidP="00451322">
      <w:pPr>
        <w:numPr>
          <w:ilvl w:val="1"/>
          <w:numId w:val="1"/>
        </w:numPr>
        <w:tabs>
          <w:tab w:val="left" w:pos="1134"/>
          <w:tab w:val="left" w:pos="1560"/>
        </w:tabs>
        <w:ind w:left="0" w:firstLine="567"/>
        <w:jc w:val="both"/>
        <w:rPr>
          <w:sz w:val="22"/>
          <w:szCs w:val="22"/>
        </w:rPr>
      </w:pPr>
      <w:r w:rsidRPr="00633CDA">
        <w:rPr>
          <w:sz w:val="22"/>
          <w:szCs w:val="22"/>
        </w:rPr>
        <w:t xml:space="preserve">Visos </w:t>
      </w:r>
      <w:r w:rsidRPr="00633CDA">
        <w:rPr>
          <w:color w:val="auto"/>
          <w:sz w:val="22"/>
          <w:szCs w:val="22"/>
        </w:rPr>
        <w:t>ONTVIS (II)</w:t>
      </w:r>
      <w:r w:rsidRPr="00633CDA">
        <w:rPr>
          <w:sz w:val="22"/>
          <w:szCs w:val="22"/>
        </w:rPr>
        <w:t xml:space="preserve"> modifikavimo paslaugos apima, esamos padėties ir poreikių analizės bei projektavimo veiklas, kūrimo ir testavimo veiklas bei diegimo veiklas.</w:t>
      </w:r>
    </w:p>
    <w:p w14:paraId="056C79F3" w14:textId="7777777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 xml:space="preserve">Modifikavimo paslaugos teikiamos pagal Perkančiosios organizacijos Modifikavimo paslaugų paraiškas ir užsakymus.  </w:t>
      </w:r>
    </w:p>
    <w:p w14:paraId="2D8F1F91" w14:textId="7777777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lastRenderedPageBreak/>
        <w:t xml:space="preserve">Modifikavimo paraiška – Perkančiosios organizacijos atsakingas asmuo pateikia Teikėjo paskirtam asmeniui laisvos formos modifikavimo paraišką (užduotį), kuriame išdėstytas </w:t>
      </w:r>
      <w:r w:rsidRPr="00633CDA">
        <w:rPr>
          <w:color w:val="auto"/>
          <w:sz w:val="22"/>
          <w:szCs w:val="22"/>
        </w:rPr>
        <w:t xml:space="preserve">ONTVIS (II) </w:t>
      </w:r>
      <w:r w:rsidRPr="00633CDA">
        <w:rPr>
          <w:sz w:val="22"/>
          <w:szCs w:val="22"/>
        </w:rPr>
        <w:t>modifikavimo paslaugų poreikis.</w:t>
      </w:r>
    </w:p>
    <w:p w14:paraId="66BAD1AB" w14:textId="7777777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 xml:space="preserve">Paraiškos įvertinimas – Teikėjas atlieka Modifikavimo paraiškos analizę, kurios metu nustato modifikavimo paslaugų apimtį atsižvelgdamas į techninius, funkcinius, saugumo ir kokybės reikalavimus; įvertina galimą modifikavimo paraiškos poveikį kitoms </w:t>
      </w:r>
      <w:r w:rsidRPr="00633CDA">
        <w:rPr>
          <w:color w:val="auto"/>
          <w:sz w:val="22"/>
          <w:szCs w:val="22"/>
        </w:rPr>
        <w:t>ONTVIS (II)</w:t>
      </w:r>
      <w:r w:rsidRPr="00633CDA">
        <w:rPr>
          <w:sz w:val="22"/>
          <w:szCs w:val="22"/>
        </w:rPr>
        <w:t xml:space="preserve"> dalims ir Perkančiajai organizacijai pateikia modifikavimo paslaugų siūlomą sprendimą, darbų sąrašą, darbų trukmės įvertinimą darbo valandomis (dienomis) ir siūlomą atitinkamos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p w14:paraId="280A7EB7" w14:textId="49116828"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 xml:space="preserve">Tiekėjas gautos modifikavimo paraiškos įvertinimą privalo atlikti ne per ilgesnį kaip 5 (penkių) darbo dienų terminą ir pateikti modifikavimo darbų specifikacijos projektą, kuriame turi būti nurodyti visi privalomi atlikti darbai ir darbų trukmė valandomis. </w:t>
      </w:r>
      <w:r w:rsidRPr="00633CDA">
        <w:rPr>
          <w:sz w:val="22"/>
          <w:szCs w:val="22"/>
          <w:u w:val="single"/>
        </w:rPr>
        <w:t xml:space="preserve">Į šiame </w:t>
      </w:r>
      <w:bookmarkStart w:id="1" w:name="_Hlk120626856"/>
      <w:r w:rsidRPr="00633CDA">
        <w:rPr>
          <w:sz w:val="22"/>
          <w:szCs w:val="22"/>
          <w:u w:val="single"/>
        </w:rPr>
        <w:t>punkte nurodytą laiko terminą nėra skaičiuojamas laikas kol Tiekėjas laukia atsakymo</w:t>
      </w:r>
      <w:r w:rsidR="004858E0" w:rsidRPr="00633CDA">
        <w:rPr>
          <w:sz w:val="22"/>
          <w:szCs w:val="22"/>
          <w:u w:val="single"/>
        </w:rPr>
        <w:t xml:space="preserve"> </w:t>
      </w:r>
      <w:r w:rsidRPr="00633CDA">
        <w:rPr>
          <w:sz w:val="22"/>
          <w:szCs w:val="22"/>
          <w:u w:val="single"/>
        </w:rPr>
        <w:t>/</w:t>
      </w:r>
      <w:r w:rsidR="004858E0" w:rsidRPr="00633CDA">
        <w:rPr>
          <w:sz w:val="22"/>
          <w:szCs w:val="22"/>
          <w:u w:val="single"/>
        </w:rPr>
        <w:t xml:space="preserve"> </w:t>
      </w:r>
      <w:r w:rsidRPr="00633CDA">
        <w:rPr>
          <w:sz w:val="22"/>
          <w:szCs w:val="22"/>
          <w:u w:val="single"/>
        </w:rPr>
        <w:t>patikslinimo iš Perkančiosios organizacijos dėl Tiekėjo užduotų poreikį patikslinančių klausimų</w:t>
      </w:r>
      <w:bookmarkEnd w:id="1"/>
      <w:r w:rsidRPr="00633CDA">
        <w:rPr>
          <w:sz w:val="22"/>
          <w:szCs w:val="22"/>
        </w:rPr>
        <w:t>.</w:t>
      </w:r>
    </w:p>
    <w:p w14:paraId="35ABF40B" w14:textId="7777777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Perkančiajai organizacijai pateikus pastabas, Tiekėjas į jas privalo atsižvelgti (atsakyti) ir pateikti pataisytą specifikaciją ne vėliau kaip per 2 (dvi) darbo dienas.</w:t>
      </w:r>
    </w:p>
    <w:p w14:paraId="20BE215D" w14:textId="3D06529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Jei Teikėjas dėl objektyvių priežasčių negali laiku atlikti įvertinimo per 3.9 punkte nustatytą terminą, jis turi informuoti Perkančiąją organizaciją apie priežastis ir atitinkamai siūlyti pakoreguoti terminus, kurie negali būti ilgesni kaip 10 darbo dienų.</w:t>
      </w:r>
    </w:p>
    <w:p w14:paraId="3912BEAF" w14:textId="77777777" w:rsidR="00A72DF5" w:rsidRPr="00633CDA" w:rsidRDefault="00A72DF5" w:rsidP="00451322">
      <w:pPr>
        <w:numPr>
          <w:ilvl w:val="1"/>
          <w:numId w:val="1"/>
        </w:numPr>
        <w:tabs>
          <w:tab w:val="left" w:pos="851"/>
          <w:tab w:val="left" w:pos="1134"/>
          <w:tab w:val="left" w:pos="1418"/>
          <w:tab w:val="left" w:pos="1560"/>
        </w:tabs>
        <w:ind w:left="0" w:firstLine="567"/>
        <w:jc w:val="both"/>
        <w:rPr>
          <w:sz w:val="22"/>
          <w:szCs w:val="22"/>
        </w:rPr>
      </w:pPr>
      <w:r w:rsidRPr="00633CDA">
        <w:rPr>
          <w:sz w:val="22"/>
          <w:szCs w:val="22"/>
        </w:rPr>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sustabdomi laikotarpiui, kurį sudaro laikas tarp Tiekėjo prašymo pateikti atsakymus ar suteikti reikiamus resursus (technologinius ar žmogiškuosius – susitikimų poreikis) iki atsakymų gavimo ar resursų suteikimo.</w:t>
      </w:r>
    </w:p>
    <w:p w14:paraId="1F2A0782" w14:textId="77777777" w:rsidR="00A72DF5" w:rsidRPr="00633CDA" w:rsidRDefault="00A72DF5" w:rsidP="00451322">
      <w:pPr>
        <w:numPr>
          <w:ilvl w:val="1"/>
          <w:numId w:val="1"/>
        </w:numPr>
        <w:tabs>
          <w:tab w:val="left" w:pos="851"/>
          <w:tab w:val="left" w:pos="1134"/>
          <w:tab w:val="left" w:pos="1560"/>
        </w:tabs>
        <w:ind w:left="0" w:firstLine="567"/>
        <w:jc w:val="both"/>
        <w:rPr>
          <w:sz w:val="22"/>
          <w:szCs w:val="22"/>
        </w:rPr>
      </w:pPr>
      <w:r w:rsidRPr="00633CDA">
        <w:rPr>
          <w:sz w:val="22"/>
          <w:szCs w:val="22"/>
        </w:rPr>
        <w:t>Įvertinimo suderinimas – jei teikėjo siūlomi modifikavimo paslaugų realizavimo sprendimai yra tinkami ir paslaugos kaina yra ekonomiškai naudinga, Perkančioji organizacija suderina Paslaugų užsakymą. Perkančioji organizacija nepatvirtina modifikavimo darbų užsakymo, jei nusprendžia, kad paslauga yra techniškai ar ekonomiškai nepriimtina. 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 per 2 darbo dienas</w:t>
      </w:r>
      <w:r w:rsidRPr="00633CDA">
        <w:rPr>
          <w:color w:val="auto"/>
          <w:sz w:val="22"/>
          <w:szCs w:val="22"/>
          <w:u w:val="single"/>
        </w:rPr>
        <w:t xml:space="preserve"> arba šalių bendru sutarimu suderintu terminu, kuris negali būti ilgesnis kaip 5 d. d.</w:t>
      </w:r>
      <w:r w:rsidRPr="00633CDA">
        <w:rPr>
          <w:sz w:val="22"/>
          <w:szCs w:val="22"/>
        </w:rPr>
        <w:t xml:space="preserve"> nuo atitinkamų klausimų gavimo dienos.</w:t>
      </w:r>
    </w:p>
    <w:p w14:paraId="2A6EC817"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Perkančiajai organizacijai su teikėju suderinus modifikavimo paslaugų turinį, apimtis, kainą ir atlikimo terminus, Perkančioji organizacija teikia nustatytos formos Paslaugų užsakymą.</w:t>
      </w:r>
    </w:p>
    <w:p w14:paraId="76FEE73B" w14:textId="36554843"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Tiekėjas, gavęs Paslaugų užsakymą, per užsakyme nustatytus terminus atlieka atitinkame užsakyme nurodytas Paslaugas, ir informuoja Perkančiosios organizacijos atsakingą asmenį apie užsakymo rezultatų pateikimą Perkančiosios organizacijos testavimui.</w:t>
      </w:r>
    </w:p>
    <w:p w14:paraId="2BF9AA36"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 xml:space="preserve">Sistemos naujinimų (angl. – </w:t>
      </w:r>
      <w:proofErr w:type="spellStart"/>
      <w:r w:rsidRPr="00633CDA">
        <w:rPr>
          <w:i/>
          <w:iCs/>
          <w:sz w:val="22"/>
          <w:szCs w:val="22"/>
        </w:rPr>
        <w:t>updates</w:t>
      </w:r>
      <w:proofErr w:type="spellEnd"/>
      <w:r w:rsidRPr="00633CDA">
        <w:rPr>
          <w:sz w:val="22"/>
          <w:szCs w:val="22"/>
        </w:rPr>
        <w:t xml:space="preserve">) valdymas turi būti vykdomas pagal ITIL (angl. </w:t>
      </w:r>
      <w:proofErr w:type="spellStart"/>
      <w:r w:rsidRPr="00633CDA">
        <w:rPr>
          <w:i/>
          <w:sz w:val="22"/>
          <w:szCs w:val="22"/>
        </w:rPr>
        <w:t>Information</w:t>
      </w:r>
      <w:proofErr w:type="spellEnd"/>
      <w:r w:rsidRPr="00633CDA">
        <w:rPr>
          <w:i/>
          <w:sz w:val="22"/>
          <w:szCs w:val="22"/>
        </w:rPr>
        <w:t xml:space="preserve"> </w:t>
      </w:r>
      <w:proofErr w:type="spellStart"/>
      <w:r w:rsidRPr="00633CDA">
        <w:rPr>
          <w:i/>
          <w:sz w:val="22"/>
          <w:szCs w:val="22"/>
        </w:rPr>
        <w:t>Technology</w:t>
      </w:r>
      <w:proofErr w:type="spellEnd"/>
      <w:r w:rsidRPr="00633CDA">
        <w:rPr>
          <w:i/>
          <w:sz w:val="22"/>
          <w:szCs w:val="22"/>
        </w:rPr>
        <w:t xml:space="preserve"> </w:t>
      </w:r>
      <w:proofErr w:type="spellStart"/>
      <w:r w:rsidRPr="00633CDA">
        <w:rPr>
          <w:i/>
          <w:sz w:val="22"/>
          <w:szCs w:val="22"/>
        </w:rPr>
        <w:t>Infrastructure</w:t>
      </w:r>
      <w:proofErr w:type="spellEnd"/>
      <w:r w:rsidRPr="00633CDA">
        <w:rPr>
          <w:i/>
          <w:sz w:val="22"/>
          <w:szCs w:val="22"/>
        </w:rPr>
        <w:t xml:space="preserve"> </w:t>
      </w:r>
      <w:proofErr w:type="spellStart"/>
      <w:r w:rsidRPr="00633CDA">
        <w:rPr>
          <w:i/>
          <w:sz w:val="22"/>
          <w:szCs w:val="22"/>
        </w:rPr>
        <w:t>Library</w:t>
      </w:r>
      <w:proofErr w:type="spellEnd"/>
      <w:r w:rsidRPr="00633CDA">
        <w:rPr>
          <w:sz w:val="22"/>
          <w:szCs w:val="22"/>
        </w:rPr>
        <w:t>) metodiką. Visos būtinos naujinimo pagal ITIL metodiką procedūros bus sutartos per 1 mėnesį po sutarties įsigaliojimo.</w:t>
      </w:r>
    </w:p>
    <w:p w14:paraId="2403A320"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 xml:space="preserve">Perkančiosios organizacijos atsakingas asmuo organizuoja teikėjo pateiktų užsakymo rezultatų testavimą, kurį atlieka Perkančioji organizacija. Jei Perkančiosios organizacijos atliekamo testavimo metu buvo nustatyta rezultatų trūkumų (neatitikimų suderintai modifikavimo darbų specifikacijai), Teikėjas juos privalo pašalinti ir visus rezultatus pateikti pakartotiniam Perkančiosios organizacijos testavimui per Perkančiosios organizacijos nurodytą </w:t>
      </w:r>
      <w:r w:rsidRPr="00633CDA">
        <w:rPr>
          <w:sz w:val="22"/>
          <w:szCs w:val="22"/>
          <w:u w:val="single"/>
        </w:rPr>
        <w:t xml:space="preserve">protingą terminą, kuris negali būti ilgesnis nei pusė pradinio atitinkamai užduočiai skirto termino. Perkančioji organizacija testavimą atlieka per 5 d. d. arba tiekėją informuoja ir nurodo kitą testavimui būtiną </w:t>
      </w:r>
      <w:r w:rsidRPr="00633CDA">
        <w:rPr>
          <w:sz w:val="22"/>
          <w:szCs w:val="22"/>
        </w:rPr>
        <w:t>terminą.</w:t>
      </w:r>
    </w:p>
    <w:p w14:paraId="3A95BD5F"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 xml:space="preserve">Jei Perkančiosios organizacijos organizuojamo testavimo metu nebuvo nustatyta trūkumų, </w:t>
      </w:r>
      <w:r w:rsidRPr="00633CDA">
        <w:rPr>
          <w:sz w:val="22"/>
          <w:szCs w:val="22"/>
          <w:u w:val="single"/>
        </w:rPr>
        <w:t>modifikavimo darbai sėkmingai realizuoti gamybinėje aplinkoje,</w:t>
      </w:r>
      <w:r w:rsidRPr="00633CDA">
        <w:rPr>
          <w:sz w:val="22"/>
          <w:szCs w:val="22"/>
        </w:rPr>
        <w:t xml:space="preserve"> darbai priimami pasirašant suteiktų paslaugų perdavimo – priėmimo aktą.</w:t>
      </w:r>
    </w:p>
    <w:p w14:paraId="1D8EA893"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t xml:space="preserve">Modifikavimo užsakyme nustatytų darbų sąrašas, trukmė ir užsakymo kaina gali būti keičiama tik tuomet, jei modifikavimo atlikimo metu Perkančioji organizacija iškelia naujus, specifikavimo metu nenumatytus poreikius. Papildomiems darbams atlikti teikiamas naujas (papildomas) paslaugų užsakymas. </w:t>
      </w:r>
    </w:p>
    <w:p w14:paraId="04E5D8B0" w14:textId="77777777" w:rsidR="00A72DF5" w:rsidRPr="00633CDA" w:rsidRDefault="00A72DF5" w:rsidP="00451322">
      <w:pPr>
        <w:numPr>
          <w:ilvl w:val="1"/>
          <w:numId w:val="1"/>
        </w:numPr>
        <w:tabs>
          <w:tab w:val="left" w:pos="851"/>
          <w:tab w:val="left" w:pos="1418"/>
          <w:tab w:val="left" w:pos="1560"/>
        </w:tabs>
        <w:ind w:left="0" w:firstLine="567"/>
        <w:jc w:val="both"/>
        <w:rPr>
          <w:sz w:val="22"/>
          <w:szCs w:val="22"/>
        </w:rPr>
      </w:pPr>
      <w:r w:rsidRPr="00633CDA">
        <w:rPr>
          <w:sz w:val="22"/>
          <w:szCs w:val="22"/>
        </w:rPr>
        <w:lastRenderedPageBreak/>
        <w:t xml:space="preserve">Modifikavimo užsakyme nustatytų darbų atlikimo termino atidėjimas galimas tik dėl objektyvių priežasčių suderinus su Perkančiąja organizacija. Termino atidėjimas šiuo atveju negali būti ilgesnis nei bendras pagal Sutartį tiekėjui nustatytas paslaugų teikimo terminas </w:t>
      </w:r>
      <w:r w:rsidRPr="00633CDA">
        <w:rPr>
          <w:sz w:val="22"/>
          <w:szCs w:val="22"/>
          <w:u w:val="single"/>
        </w:rPr>
        <w:t>sutarties galiojimo laikotarpiu</w:t>
      </w:r>
      <w:r w:rsidRPr="00633CDA">
        <w:rPr>
          <w:sz w:val="22"/>
          <w:szCs w:val="22"/>
        </w:rPr>
        <w:t>.</w:t>
      </w:r>
    </w:p>
    <w:p w14:paraId="00B67DC8" w14:textId="77777777" w:rsidR="00A72DF5" w:rsidRPr="00633CDA" w:rsidRDefault="00A72DF5" w:rsidP="00451322">
      <w:pPr>
        <w:numPr>
          <w:ilvl w:val="1"/>
          <w:numId w:val="1"/>
        </w:numPr>
        <w:tabs>
          <w:tab w:val="left" w:pos="851"/>
          <w:tab w:val="left" w:pos="1276"/>
          <w:tab w:val="left" w:pos="1560"/>
        </w:tabs>
        <w:ind w:left="0" w:firstLine="567"/>
        <w:jc w:val="both"/>
        <w:rPr>
          <w:sz w:val="22"/>
          <w:szCs w:val="22"/>
        </w:rPr>
      </w:pPr>
      <w:r w:rsidRPr="00633CDA">
        <w:rPr>
          <w:sz w:val="22"/>
          <w:szCs w:val="22"/>
        </w:rPr>
        <w:t xml:space="preserve">Teikėjas, atlikęs </w:t>
      </w:r>
      <w:r w:rsidRPr="00633CDA">
        <w:rPr>
          <w:color w:val="auto"/>
          <w:sz w:val="22"/>
          <w:szCs w:val="22"/>
        </w:rPr>
        <w:t>ONTVIS (II)</w:t>
      </w:r>
      <w:r w:rsidRPr="00633CDA">
        <w:rPr>
          <w:sz w:val="22"/>
          <w:szCs w:val="22"/>
        </w:rPr>
        <w:t xml:space="preserve"> programinės įrangos pakeitimus, prieš juos pateikdamas Perkančiajai organizacijai, privalės su Perkančiąja organizaciją suderintu būdu perteikti žinias ir kitą informaciją, reikšmingą apie atitinkamus programinės įrangos pakeitimus. </w:t>
      </w:r>
    </w:p>
    <w:p w14:paraId="74040AB7" w14:textId="77777777" w:rsidR="00A72DF5" w:rsidRPr="00633CDA" w:rsidRDefault="00A72DF5" w:rsidP="00451322">
      <w:pPr>
        <w:numPr>
          <w:ilvl w:val="1"/>
          <w:numId w:val="1"/>
        </w:numPr>
        <w:tabs>
          <w:tab w:val="left" w:pos="851"/>
          <w:tab w:val="left" w:pos="1276"/>
          <w:tab w:val="left" w:pos="1560"/>
        </w:tabs>
        <w:ind w:left="0" w:firstLine="567"/>
        <w:jc w:val="both"/>
        <w:rPr>
          <w:sz w:val="22"/>
          <w:szCs w:val="22"/>
        </w:rPr>
      </w:pPr>
      <w:r w:rsidRPr="00633CDA">
        <w:rPr>
          <w:color w:val="auto"/>
          <w:sz w:val="22"/>
          <w:szCs w:val="22"/>
        </w:rPr>
        <w:t xml:space="preserve">ONTVIS (II) </w:t>
      </w:r>
      <w:r w:rsidRPr="00633CDA">
        <w:rPr>
          <w:sz w:val="22"/>
          <w:szCs w:val="22"/>
        </w:rPr>
        <w:t>planuojami taikyti programinės įrangos projektiniai ar technologiniai sprendimai bei numatoma naudoti kitų gamintojų ar atviro kodo programinė įranga turės būti suderinta su Perkančiosios organizacijos atsakingais už sistemos vystymą ir priežiūrą specialistais.</w:t>
      </w:r>
    </w:p>
    <w:p w14:paraId="5A1BFD00" w14:textId="77777777" w:rsidR="00A72DF5" w:rsidRPr="00633CDA" w:rsidRDefault="00A72DF5" w:rsidP="00451322">
      <w:pPr>
        <w:numPr>
          <w:ilvl w:val="1"/>
          <w:numId w:val="1"/>
        </w:numPr>
        <w:tabs>
          <w:tab w:val="left" w:pos="851"/>
          <w:tab w:val="left" w:pos="1276"/>
          <w:tab w:val="left" w:pos="1560"/>
        </w:tabs>
        <w:ind w:left="0" w:firstLine="567"/>
        <w:jc w:val="both"/>
        <w:rPr>
          <w:sz w:val="22"/>
          <w:szCs w:val="22"/>
        </w:rPr>
      </w:pPr>
      <w:r w:rsidRPr="00633CDA">
        <w:rPr>
          <w:color w:val="auto"/>
          <w:sz w:val="22"/>
          <w:szCs w:val="22"/>
        </w:rPr>
        <w:t>ONTVIS (II)</w:t>
      </w:r>
      <w:r w:rsidRPr="00633CDA">
        <w:rPr>
          <w:sz w:val="22"/>
          <w:szCs w:val="22"/>
        </w:rPr>
        <w:t xml:space="preserve"> programinė įranga turės būti vystoma moduliniu principu, užtikrinant sistemos vientisumą ir patikimą funkcionavimą. </w:t>
      </w:r>
    </w:p>
    <w:p w14:paraId="795CB5D6" w14:textId="77777777" w:rsidR="002737E0" w:rsidRPr="00633CDA" w:rsidRDefault="002737E0" w:rsidP="00451322">
      <w:pPr>
        <w:tabs>
          <w:tab w:val="left" w:pos="851"/>
          <w:tab w:val="left" w:pos="1276"/>
          <w:tab w:val="left" w:pos="1560"/>
        </w:tabs>
        <w:jc w:val="both"/>
        <w:rPr>
          <w:sz w:val="22"/>
          <w:szCs w:val="22"/>
        </w:rPr>
      </w:pPr>
    </w:p>
    <w:p w14:paraId="74B8D018" w14:textId="7667DF3D" w:rsidR="002737E0" w:rsidRPr="00633CDA" w:rsidRDefault="0091789A" w:rsidP="00451322">
      <w:pPr>
        <w:numPr>
          <w:ilvl w:val="0"/>
          <w:numId w:val="1"/>
        </w:numPr>
        <w:tabs>
          <w:tab w:val="left" w:pos="1134"/>
          <w:tab w:val="left" w:pos="1418"/>
          <w:tab w:val="left" w:pos="1560"/>
        </w:tabs>
        <w:ind w:left="0" w:firstLine="567"/>
        <w:jc w:val="both"/>
        <w:rPr>
          <w:b/>
          <w:sz w:val="22"/>
          <w:szCs w:val="22"/>
        </w:rPr>
      </w:pPr>
      <w:r w:rsidRPr="00633CDA">
        <w:rPr>
          <w:b/>
          <w:sz w:val="22"/>
          <w:szCs w:val="22"/>
        </w:rPr>
        <w:t>ONTVIS (I</w:t>
      </w:r>
      <w:r w:rsidR="00AB67D0" w:rsidRPr="00633CDA">
        <w:rPr>
          <w:b/>
          <w:sz w:val="22"/>
          <w:szCs w:val="22"/>
        </w:rPr>
        <w:t>I</w:t>
      </w:r>
      <w:r w:rsidRPr="00633CDA">
        <w:rPr>
          <w:b/>
          <w:sz w:val="22"/>
          <w:szCs w:val="22"/>
        </w:rPr>
        <w:t>) PALAIKYMO PASLAUGOS</w:t>
      </w:r>
    </w:p>
    <w:p w14:paraId="71142493" w14:textId="77777777" w:rsidR="002737E0" w:rsidRPr="00633CDA" w:rsidRDefault="002737E0" w:rsidP="00451322">
      <w:pPr>
        <w:tabs>
          <w:tab w:val="left" w:pos="851"/>
          <w:tab w:val="left" w:pos="1276"/>
          <w:tab w:val="left" w:pos="1560"/>
        </w:tabs>
        <w:jc w:val="both"/>
        <w:rPr>
          <w:sz w:val="22"/>
          <w:szCs w:val="22"/>
        </w:rPr>
      </w:pPr>
    </w:p>
    <w:p w14:paraId="2CCBFEFC" w14:textId="024CA09F" w:rsidR="002737E0" w:rsidRPr="00633CDA" w:rsidRDefault="002737E0" w:rsidP="00451322">
      <w:pPr>
        <w:numPr>
          <w:ilvl w:val="1"/>
          <w:numId w:val="1"/>
        </w:numPr>
        <w:tabs>
          <w:tab w:val="left" w:pos="851"/>
          <w:tab w:val="left" w:pos="1134"/>
          <w:tab w:val="left" w:pos="1418"/>
          <w:tab w:val="left" w:pos="1560"/>
        </w:tabs>
        <w:ind w:left="0" w:firstLine="567"/>
        <w:jc w:val="both"/>
        <w:rPr>
          <w:b/>
          <w:bCs/>
          <w:color w:val="auto"/>
          <w:sz w:val="22"/>
          <w:szCs w:val="22"/>
        </w:rPr>
      </w:pPr>
      <w:r w:rsidRPr="00633CDA">
        <w:rPr>
          <w:b/>
          <w:bCs/>
          <w:color w:val="auto"/>
          <w:sz w:val="22"/>
          <w:szCs w:val="22"/>
        </w:rPr>
        <w:t>Palaikymo paslaugų sąrašas:</w:t>
      </w:r>
    </w:p>
    <w:p w14:paraId="10BDF2A0" w14:textId="294E3156" w:rsidR="00D44B73" w:rsidRPr="00633CDA" w:rsidRDefault="00D44B73" w:rsidP="00451322">
      <w:pPr>
        <w:tabs>
          <w:tab w:val="left" w:pos="851"/>
          <w:tab w:val="left" w:pos="1134"/>
          <w:tab w:val="left" w:pos="1418"/>
          <w:tab w:val="left" w:pos="1560"/>
        </w:tabs>
        <w:ind w:left="567"/>
        <w:jc w:val="both"/>
        <w:rPr>
          <w:color w:val="auto"/>
          <w:sz w:val="22"/>
          <w:szCs w:val="22"/>
        </w:rPr>
      </w:pPr>
      <w:r w:rsidRPr="00633CDA">
        <w:rPr>
          <w:color w:val="auto"/>
          <w:sz w:val="22"/>
          <w:szCs w:val="22"/>
        </w:rPr>
        <w:t xml:space="preserve">4.1.1. </w:t>
      </w:r>
      <w:r w:rsidR="00972E32" w:rsidRPr="00633CDA">
        <w:rPr>
          <w:color w:val="auto"/>
          <w:sz w:val="22"/>
          <w:szCs w:val="22"/>
        </w:rPr>
        <w:t>P</w:t>
      </w:r>
      <w:r w:rsidR="009115C8" w:rsidRPr="00633CDA">
        <w:rPr>
          <w:color w:val="auto"/>
          <w:sz w:val="22"/>
          <w:szCs w:val="22"/>
        </w:rPr>
        <w:t xml:space="preserve">rograminės įrangos </w:t>
      </w:r>
      <w:r w:rsidR="0034224A" w:rsidRPr="00633CDA">
        <w:rPr>
          <w:color w:val="auto"/>
          <w:sz w:val="22"/>
          <w:szCs w:val="22"/>
        </w:rPr>
        <w:t xml:space="preserve">licencijų </w:t>
      </w:r>
      <w:r w:rsidR="00972E32" w:rsidRPr="00633CDA">
        <w:rPr>
          <w:color w:val="auto"/>
          <w:sz w:val="22"/>
          <w:szCs w:val="22"/>
        </w:rPr>
        <w:t>palaikymo paslaugos;</w:t>
      </w:r>
    </w:p>
    <w:p w14:paraId="658BC549" w14:textId="15E4D52F" w:rsidR="00BE7647"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F50469" w:rsidRPr="00633CDA">
        <w:rPr>
          <w:color w:val="auto"/>
          <w:sz w:val="22"/>
          <w:szCs w:val="22"/>
        </w:rPr>
        <w:t>.1.</w:t>
      </w:r>
      <w:r w:rsidR="00282C99" w:rsidRPr="00633CDA">
        <w:rPr>
          <w:color w:val="auto"/>
          <w:sz w:val="22"/>
          <w:szCs w:val="22"/>
        </w:rPr>
        <w:t>2</w:t>
      </w:r>
      <w:r w:rsidR="00F50469" w:rsidRPr="00633CDA">
        <w:rPr>
          <w:color w:val="auto"/>
          <w:sz w:val="22"/>
          <w:szCs w:val="22"/>
        </w:rPr>
        <w:t xml:space="preserve">. </w:t>
      </w:r>
      <w:r w:rsidR="002737E0" w:rsidRPr="00633CDA">
        <w:rPr>
          <w:color w:val="auto"/>
          <w:sz w:val="22"/>
          <w:szCs w:val="22"/>
        </w:rPr>
        <w:t xml:space="preserve">Programinės įrangos naujinimo paslaugos – </w:t>
      </w:r>
      <w:r w:rsidR="00FA5CAF" w:rsidRPr="00633CDA">
        <w:rPr>
          <w:color w:val="auto"/>
          <w:sz w:val="22"/>
          <w:szCs w:val="22"/>
        </w:rPr>
        <w:t>t</w:t>
      </w:r>
      <w:r w:rsidR="002737E0" w:rsidRPr="00633CDA">
        <w:rPr>
          <w:color w:val="auto"/>
          <w:sz w:val="22"/>
          <w:szCs w:val="22"/>
        </w:rPr>
        <w:t>iekėjo iniciatyva vykdomi programinės įrangos naujinimai</w:t>
      </w:r>
      <w:r w:rsidR="00E96B79" w:rsidRPr="00633CDA">
        <w:rPr>
          <w:color w:val="auto"/>
          <w:sz w:val="22"/>
          <w:szCs w:val="22"/>
        </w:rPr>
        <w:t>;</w:t>
      </w:r>
    </w:p>
    <w:p w14:paraId="3A3D267D" w14:textId="6DB02768" w:rsidR="002737E0"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E96B79" w:rsidRPr="00633CDA">
        <w:rPr>
          <w:color w:val="auto"/>
          <w:sz w:val="22"/>
          <w:szCs w:val="22"/>
        </w:rPr>
        <w:t>.1.</w:t>
      </w:r>
      <w:r w:rsidR="00282C99" w:rsidRPr="00633CDA">
        <w:rPr>
          <w:color w:val="auto"/>
          <w:sz w:val="22"/>
          <w:szCs w:val="22"/>
        </w:rPr>
        <w:t>3</w:t>
      </w:r>
      <w:r w:rsidR="00E96B79" w:rsidRPr="00633CDA">
        <w:rPr>
          <w:color w:val="auto"/>
          <w:sz w:val="22"/>
          <w:szCs w:val="22"/>
        </w:rPr>
        <w:t xml:space="preserve">. </w:t>
      </w:r>
      <w:r w:rsidR="00160936" w:rsidRPr="00633CDA">
        <w:rPr>
          <w:color w:val="auto"/>
          <w:sz w:val="22"/>
          <w:szCs w:val="22"/>
        </w:rPr>
        <w:t>P</w:t>
      </w:r>
      <w:r w:rsidR="002737E0" w:rsidRPr="00633CDA">
        <w:rPr>
          <w:color w:val="auto"/>
          <w:sz w:val="22"/>
          <w:szCs w:val="22"/>
        </w:rPr>
        <w:t xml:space="preserve">rogramos testavimo paslaugos – programinės įrangos testavimo paslaugos siekiant išsiaiškinti galimus sutrikimus. Vykdoma </w:t>
      </w:r>
      <w:r w:rsidR="00425724" w:rsidRPr="00633CDA">
        <w:rPr>
          <w:color w:val="auto"/>
          <w:sz w:val="22"/>
          <w:szCs w:val="22"/>
        </w:rPr>
        <w:t>t</w:t>
      </w:r>
      <w:r w:rsidR="002737E0" w:rsidRPr="00633CDA">
        <w:rPr>
          <w:color w:val="auto"/>
          <w:sz w:val="22"/>
          <w:szCs w:val="22"/>
        </w:rPr>
        <w:t xml:space="preserve">iekėjo aplinkoje, prieš atliekant naujinimo darbus </w:t>
      </w:r>
      <w:r w:rsidR="00E51205" w:rsidRPr="00633CDA">
        <w:rPr>
          <w:sz w:val="22"/>
          <w:szCs w:val="22"/>
        </w:rPr>
        <w:t>Perkančiosios organizacijos</w:t>
      </w:r>
      <w:r w:rsidR="00E51205" w:rsidRPr="00633CDA">
        <w:rPr>
          <w:color w:val="auto"/>
          <w:sz w:val="22"/>
          <w:szCs w:val="22"/>
        </w:rPr>
        <w:t xml:space="preserve"> </w:t>
      </w:r>
      <w:r w:rsidR="002737E0" w:rsidRPr="00633CDA">
        <w:rPr>
          <w:color w:val="auto"/>
          <w:sz w:val="22"/>
          <w:szCs w:val="22"/>
        </w:rPr>
        <w:t>aplinkoje</w:t>
      </w:r>
      <w:r w:rsidR="00BE7647" w:rsidRPr="00633CDA">
        <w:rPr>
          <w:color w:val="auto"/>
          <w:sz w:val="22"/>
          <w:szCs w:val="22"/>
        </w:rPr>
        <w:t>;</w:t>
      </w:r>
    </w:p>
    <w:p w14:paraId="0D46C2DF" w14:textId="778D1823" w:rsidR="0063167C"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160936" w:rsidRPr="00633CDA">
        <w:rPr>
          <w:color w:val="auto"/>
          <w:sz w:val="22"/>
          <w:szCs w:val="22"/>
        </w:rPr>
        <w:t>.1.</w:t>
      </w:r>
      <w:r w:rsidR="00282C99" w:rsidRPr="00633CDA">
        <w:rPr>
          <w:color w:val="auto"/>
          <w:sz w:val="22"/>
          <w:szCs w:val="22"/>
        </w:rPr>
        <w:t>4</w:t>
      </w:r>
      <w:r w:rsidR="00160936" w:rsidRPr="00633CDA">
        <w:rPr>
          <w:color w:val="auto"/>
          <w:sz w:val="22"/>
          <w:szCs w:val="22"/>
        </w:rPr>
        <w:t xml:space="preserve">. Programinės įrangos </w:t>
      </w:r>
      <w:r w:rsidR="00845DF8" w:rsidRPr="00633CDA">
        <w:rPr>
          <w:color w:val="auto"/>
          <w:sz w:val="22"/>
          <w:szCs w:val="22"/>
        </w:rPr>
        <w:t>sutrikimų/</w:t>
      </w:r>
      <w:r w:rsidR="00160936" w:rsidRPr="00633CDA">
        <w:rPr>
          <w:color w:val="auto"/>
          <w:sz w:val="22"/>
          <w:szCs w:val="22"/>
        </w:rPr>
        <w:t>incidentų šalinimas</w:t>
      </w:r>
      <w:r w:rsidR="00F80399" w:rsidRPr="00633CDA">
        <w:rPr>
          <w:color w:val="auto"/>
          <w:sz w:val="22"/>
          <w:szCs w:val="22"/>
        </w:rPr>
        <w:t>;</w:t>
      </w:r>
    </w:p>
    <w:p w14:paraId="380F4FF1" w14:textId="13D565F4" w:rsidR="00F50469"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63167C" w:rsidRPr="00633CDA">
        <w:rPr>
          <w:color w:val="auto"/>
          <w:sz w:val="22"/>
          <w:szCs w:val="22"/>
        </w:rPr>
        <w:t>.1.</w:t>
      </w:r>
      <w:r w:rsidR="00282C99" w:rsidRPr="00633CDA">
        <w:rPr>
          <w:color w:val="auto"/>
          <w:sz w:val="22"/>
          <w:szCs w:val="22"/>
        </w:rPr>
        <w:t>5</w:t>
      </w:r>
      <w:r w:rsidR="0063167C" w:rsidRPr="00633CDA">
        <w:rPr>
          <w:color w:val="auto"/>
          <w:sz w:val="22"/>
          <w:szCs w:val="22"/>
        </w:rPr>
        <w:t xml:space="preserve">. </w:t>
      </w:r>
      <w:r w:rsidR="00F50469" w:rsidRPr="00633CDA">
        <w:rPr>
          <w:color w:val="auto"/>
          <w:sz w:val="22"/>
          <w:szCs w:val="22"/>
        </w:rPr>
        <w:t>Konsultavimo paslaugos nuotoliniu būdu – Perkančiosios organizacijos darbuotojų konsultacijos prisijungus prie ONTVIS (I</w:t>
      </w:r>
      <w:r w:rsidR="009227FF" w:rsidRPr="00633CDA">
        <w:rPr>
          <w:color w:val="auto"/>
          <w:sz w:val="22"/>
          <w:szCs w:val="22"/>
        </w:rPr>
        <w:t>I</w:t>
      </w:r>
      <w:r w:rsidR="00F50469" w:rsidRPr="00633CDA">
        <w:rPr>
          <w:color w:val="auto"/>
          <w:sz w:val="22"/>
          <w:szCs w:val="22"/>
        </w:rPr>
        <w:t>) sistemos ar darbuotojo darbo vietos</w:t>
      </w:r>
      <w:r w:rsidR="00EB4707" w:rsidRPr="00633CDA">
        <w:rPr>
          <w:color w:val="auto"/>
          <w:sz w:val="22"/>
          <w:szCs w:val="22"/>
        </w:rPr>
        <w:t>;</w:t>
      </w:r>
    </w:p>
    <w:p w14:paraId="1AD24DBC" w14:textId="48FDA599" w:rsidR="00B44B2B"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855BF0" w:rsidRPr="00633CDA">
        <w:rPr>
          <w:color w:val="auto"/>
          <w:sz w:val="22"/>
          <w:szCs w:val="22"/>
        </w:rPr>
        <w:t>.</w:t>
      </w:r>
      <w:r w:rsidR="0063167C" w:rsidRPr="00633CDA">
        <w:rPr>
          <w:color w:val="auto"/>
          <w:sz w:val="22"/>
          <w:szCs w:val="22"/>
        </w:rPr>
        <w:t>1</w:t>
      </w:r>
      <w:r w:rsidR="00855BF0" w:rsidRPr="00633CDA">
        <w:rPr>
          <w:color w:val="auto"/>
          <w:sz w:val="22"/>
          <w:szCs w:val="22"/>
        </w:rPr>
        <w:t>.</w:t>
      </w:r>
      <w:r w:rsidR="00282C99" w:rsidRPr="00633CDA">
        <w:rPr>
          <w:color w:val="auto"/>
          <w:sz w:val="22"/>
          <w:szCs w:val="22"/>
        </w:rPr>
        <w:t>6</w:t>
      </w:r>
      <w:r w:rsidR="00855BF0" w:rsidRPr="00633CDA">
        <w:rPr>
          <w:color w:val="auto"/>
          <w:sz w:val="22"/>
          <w:szCs w:val="22"/>
        </w:rPr>
        <w:t xml:space="preserve">. </w:t>
      </w:r>
      <w:r w:rsidR="00F50469" w:rsidRPr="00633CDA">
        <w:rPr>
          <w:color w:val="auto"/>
          <w:sz w:val="22"/>
          <w:szCs w:val="22"/>
        </w:rPr>
        <w:t>Konsultacijos telefonu – Perkančiosios organizacijos darbuotojų konsultacijos neprisijungus prie ONTVIS (I</w:t>
      </w:r>
      <w:r w:rsidR="009227FF" w:rsidRPr="00633CDA">
        <w:rPr>
          <w:color w:val="auto"/>
          <w:sz w:val="22"/>
          <w:szCs w:val="22"/>
        </w:rPr>
        <w:t>I</w:t>
      </w:r>
      <w:r w:rsidR="00F50469" w:rsidRPr="00633CDA">
        <w:rPr>
          <w:color w:val="auto"/>
          <w:sz w:val="22"/>
          <w:szCs w:val="22"/>
        </w:rPr>
        <w:t>) sistemos ar darbuotojo darbo vietos.</w:t>
      </w:r>
    </w:p>
    <w:p w14:paraId="5B1738EF" w14:textId="6868992A" w:rsidR="008C7D64" w:rsidRPr="00633CDA" w:rsidRDefault="00A13813"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w:t>
      </w:r>
      <w:r w:rsidR="00B44B2B" w:rsidRPr="00633CDA">
        <w:rPr>
          <w:color w:val="auto"/>
          <w:sz w:val="22"/>
          <w:szCs w:val="22"/>
        </w:rPr>
        <w:t>.1.</w:t>
      </w:r>
      <w:r w:rsidR="00282C99" w:rsidRPr="00633CDA">
        <w:rPr>
          <w:color w:val="auto"/>
          <w:sz w:val="22"/>
          <w:szCs w:val="22"/>
        </w:rPr>
        <w:t>7</w:t>
      </w:r>
      <w:r w:rsidR="00B44B2B" w:rsidRPr="00633CDA">
        <w:rPr>
          <w:color w:val="auto"/>
          <w:sz w:val="22"/>
          <w:szCs w:val="22"/>
        </w:rPr>
        <w:t xml:space="preserve">. </w:t>
      </w:r>
      <w:r w:rsidR="00420C2C" w:rsidRPr="00633CDA">
        <w:rPr>
          <w:color w:val="auto"/>
          <w:sz w:val="22"/>
          <w:szCs w:val="22"/>
        </w:rPr>
        <w:t xml:space="preserve">Palaikymo </w:t>
      </w:r>
      <w:r w:rsidR="007F5977" w:rsidRPr="00633CDA">
        <w:rPr>
          <w:color w:val="auto"/>
          <w:sz w:val="22"/>
          <w:szCs w:val="22"/>
        </w:rPr>
        <w:t>paslaugų</w:t>
      </w:r>
      <w:r w:rsidR="00420C2C" w:rsidRPr="00633CDA">
        <w:rPr>
          <w:color w:val="auto"/>
          <w:sz w:val="22"/>
          <w:szCs w:val="22"/>
        </w:rPr>
        <w:t xml:space="preserve"> apimtys per mėnesį nėra ribojamos</w:t>
      </w:r>
      <w:r w:rsidR="00EB4707" w:rsidRPr="00633CDA">
        <w:rPr>
          <w:color w:val="auto"/>
          <w:sz w:val="22"/>
          <w:szCs w:val="22"/>
        </w:rPr>
        <w:t>.</w:t>
      </w:r>
    </w:p>
    <w:p w14:paraId="32164078" w14:textId="2FD88CB2" w:rsidR="008C7D64" w:rsidRPr="00633CDA" w:rsidRDefault="008C7D64"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4.1.</w:t>
      </w:r>
      <w:r w:rsidR="00282C99" w:rsidRPr="00633CDA">
        <w:rPr>
          <w:color w:val="auto"/>
          <w:sz w:val="22"/>
          <w:szCs w:val="22"/>
        </w:rPr>
        <w:t>8</w:t>
      </w:r>
      <w:r w:rsidRPr="00633CDA">
        <w:rPr>
          <w:color w:val="auto"/>
          <w:sz w:val="22"/>
          <w:szCs w:val="22"/>
        </w:rPr>
        <w:t xml:space="preserve">. </w:t>
      </w:r>
      <w:r w:rsidR="002737E0" w:rsidRPr="00633CDA">
        <w:rPr>
          <w:color w:val="auto"/>
          <w:sz w:val="22"/>
          <w:szCs w:val="22"/>
        </w:rPr>
        <w:t>Konsultacijos teikiamos telefonu ir</w:t>
      </w:r>
      <w:r w:rsidR="0041724D" w:rsidRPr="00633CDA">
        <w:rPr>
          <w:color w:val="auto"/>
          <w:sz w:val="22"/>
          <w:szCs w:val="22"/>
        </w:rPr>
        <w:t xml:space="preserve"> </w:t>
      </w:r>
      <w:r w:rsidR="002737E0" w:rsidRPr="00633CDA">
        <w:rPr>
          <w:color w:val="auto"/>
          <w:sz w:val="22"/>
          <w:szCs w:val="22"/>
        </w:rPr>
        <w:t>/</w:t>
      </w:r>
      <w:r w:rsidR="0041724D" w:rsidRPr="00633CDA">
        <w:rPr>
          <w:color w:val="auto"/>
          <w:sz w:val="22"/>
          <w:szCs w:val="22"/>
        </w:rPr>
        <w:t xml:space="preserve"> </w:t>
      </w:r>
      <w:r w:rsidR="002737E0" w:rsidRPr="00633CDA">
        <w:rPr>
          <w:color w:val="auto"/>
          <w:sz w:val="22"/>
          <w:szCs w:val="22"/>
        </w:rPr>
        <w:t>arba Klientų aptarnavimo sistemoje (angl.</w:t>
      </w:r>
      <w:r w:rsidR="00577BBE" w:rsidRPr="00633CDA">
        <w:rPr>
          <w:color w:val="auto"/>
          <w:sz w:val="22"/>
          <w:szCs w:val="22"/>
        </w:rPr>
        <w:t xml:space="preserve"> </w:t>
      </w:r>
      <w:proofErr w:type="spellStart"/>
      <w:r w:rsidR="002737E0" w:rsidRPr="00633CDA">
        <w:rPr>
          <w:i/>
          <w:iCs/>
          <w:color w:val="auto"/>
          <w:sz w:val="22"/>
          <w:szCs w:val="22"/>
        </w:rPr>
        <w:t>Help</w:t>
      </w:r>
      <w:proofErr w:type="spellEnd"/>
      <w:r w:rsidR="002737E0" w:rsidRPr="00633CDA">
        <w:rPr>
          <w:i/>
          <w:iCs/>
          <w:color w:val="auto"/>
          <w:sz w:val="22"/>
          <w:szCs w:val="22"/>
        </w:rPr>
        <w:t xml:space="preserve"> </w:t>
      </w:r>
      <w:proofErr w:type="spellStart"/>
      <w:r w:rsidR="002737E0" w:rsidRPr="00633CDA">
        <w:rPr>
          <w:i/>
          <w:iCs/>
          <w:color w:val="auto"/>
          <w:sz w:val="22"/>
          <w:szCs w:val="22"/>
        </w:rPr>
        <w:t>Desk</w:t>
      </w:r>
      <w:proofErr w:type="spellEnd"/>
      <w:r w:rsidR="002737E0" w:rsidRPr="00633CDA">
        <w:rPr>
          <w:color w:val="auto"/>
          <w:sz w:val="22"/>
          <w:szCs w:val="22"/>
        </w:rPr>
        <w:t>).</w:t>
      </w:r>
      <w:r w:rsidR="002E06A0" w:rsidRPr="00633CDA">
        <w:rPr>
          <w:color w:val="auto"/>
          <w:sz w:val="22"/>
          <w:szCs w:val="22"/>
        </w:rPr>
        <w:t xml:space="preserve"> Perkančioji organizacija nori atkreipti dėmesį į tai, kad </w:t>
      </w:r>
      <w:r w:rsidR="00142F55" w:rsidRPr="00633CDA">
        <w:rPr>
          <w:color w:val="auto"/>
          <w:sz w:val="22"/>
          <w:szCs w:val="22"/>
        </w:rPr>
        <w:t xml:space="preserve">Sutarties galiojimo metu </w:t>
      </w:r>
      <w:r w:rsidR="00D443EA" w:rsidRPr="00633CDA">
        <w:rPr>
          <w:color w:val="auto"/>
          <w:sz w:val="22"/>
          <w:szCs w:val="22"/>
        </w:rPr>
        <w:t xml:space="preserve">planuoja įsidiegti </w:t>
      </w:r>
      <w:r w:rsidR="001B36D0" w:rsidRPr="00633CDA">
        <w:rPr>
          <w:color w:val="auto"/>
          <w:sz w:val="22"/>
          <w:szCs w:val="22"/>
        </w:rPr>
        <w:t>savo Klientų aptarnavimo sistemą</w:t>
      </w:r>
      <w:r w:rsidR="00B30DF4" w:rsidRPr="00633CDA">
        <w:rPr>
          <w:color w:val="auto"/>
          <w:sz w:val="22"/>
          <w:szCs w:val="22"/>
        </w:rPr>
        <w:t>, kurioje būtų registruojam</w:t>
      </w:r>
      <w:r w:rsidR="00316816" w:rsidRPr="00633CDA">
        <w:rPr>
          <w:color w:val="auto"/>
          <w:sz w:val="22"/>
          <w:szCs w:val="22"/>
        </w:rPr>
        <w:t>os</w:t>
      </w:r>
      <w:r w:rsidR="00B30DF4" w:rsidRPr="00633CDA">
        <w:rPr>
          <w:color w:val="auto"/>
          <w:sz w:val="22"/>
          <w:szCs w:val="22"/>
        </w:rPr>
        <w:t xml:space="preserve"> vi</w:t>
      </w:r>
      <w:r w:rsidR="00316816" w:rsidRPr="00633CDA">
        <w:rPr>
          <w:color w:val="auto"/>
          <w:sz w:val="22"/>
          <w:szCs w:val="22"/>
        </w:rPr>
        <w:t>sos konsultacijos bei incidentai</w:t>
      </w:r>
      <w:r w:rsidR="00FD1F5F" w:rsidRPr="00633CDA">
        <w:rPr>
          <w:color w:val="auto"/>
          <w:sz w:val="22"/>
          <w:szCs w:val="22"/>
        </w:rPr>
        <w:t>, susiję su šiuo pi</w:t>
      </w:r>
      <w:r w:rsidR="001251AF" w:rsidRPr="00633CDA">
        <w:rPr>
          <w:color w:val="auto"/>
          <w:sz w:val="22"/>
          <w:szCs w:val="22"/>
        </w:rPr>
        <w:t>rkimu.</w:t>
      </w:r>
    </w:p>
    <w:p w14:paraId="0157D9FB" w14:textId="4A202164" w:rsidR="002737E0" w:rsidRPr="00633CDA" w:rsidRDefault="008C7D64" w:rsidP="00451322">
      <w:pPr>
        <w:tabs>
          <w:tab w:val="left" w:pos="851"/>
          <w:tab w:val="left" w:pos="1134"/>
          <w:tab w:val="left" w:pos="1418"/>
          <w:tab w:val="left" w:pos="1560"/>
        </w:tabs>
        <w:ind w:firstLine="567"/>
        <w:jc w:val="both"/>
        <w:rPr>
          <w:color w:val="auto"/>
          <w:sz w:val="22"/>
          <w:szCs w:val="22"/>
        </w:rPr>
      </w:pPr>
      <w:r w:rsidRPr="00633CDA">
        <w:rPr>
          <w:color w:val="auto"/>
          <w:sz w:val="22"/>
          <w:szCs w:val="22"/>
        </w:rPr>
        <w:t>4.1.</w:t>
      </w:r>
      <w:r w:rsidR="00944310" w:rsidRPr="00633CDA">
        <w:rPr>
          <w:color w:val="auto"/>
          <w:sz w:val="22"/>
          <w:szCs w:val="22"/>
        </w:rPr>
        <w:t>9</w:t>
      </w:r>
      <w:r w:rsidRPr="00633CDA">
        <w:rPr>
          <w:color w:val="auto"/>
          <w:sz w:val="22"/>
          <w:szCs w:val="22"/>
        </w:rPr>
        <w:t xml:space="preserve">. </w:t>
      </w:r>
      <w:r w:rsidR="002737E0" w:rsidRPr="00633CDA">
        <w:rPr>
          <w:color w:val="auto"/>
          <w:sz w:val="22"/>
          <w:szCs w:val="22"/>
        </w:rPr>
        <w:t>Turi būti galimybė visus sutrikimus registruoti Klientų aptarnavimo sistemoje (angl</w:t>
      </w:r>
      <w:r w:rsidR="002737E0" w:rsidRPr="00633CDA">
        <w:rPr>
          <w:i/>
          <w:iCs/>
          <w:color w:val="auto"/>
          <w:sz w:val="22"/>
          <w:szCs w:val="22"/>
        </w:rPr>
        <w:t xml:space="preserve">. </w:t>
      </w:r>
      <w:proofErr w:type="spellStart"/>
      <w:r w:rsidR="002737E0" w:rsidRPr="00633CDA">
        <w:rPr>
          <w:i/>
          <w:iCs/>
          <w:color w:val="auto"/>
          <w:sz w:val="22"/>
          <w:szCs w:val="22"/>
        </w:rPr>
        <w:t>Help</w:t>
      </w:r>
      <w:proofErr w:type="spellEnd"/>
      <w:r w:rsidR="002737E0" w:rsidRPr="00633CDA">
        <w:rPr>
          <w:i/>
          <w:iCs/>
          <w:color w:val="auto"/>
          <w:sz w:val="22"/>
          <w:szCs w:val="22"/>
        </w:rPr>
        <w:t xml:space="preserve"> </w:t>
      </w:r>
      <w:proofErr w:type="spellStart"/>
      <w:r w:rsidR="002737E0" w:rsidRPr="00633CDA">
        <w:rPr>
          <w:i/>
          <w:iCs/>
          <w:color w:val="auto"/>
          <w:sz w:val="22"/>
          <w:szCs w:val="22"/>
        </w:rPr>
        <w:t>Desk</w:t>
      </w:r>
      <w:proofErr w:type="spellEnd"/>
      <w:r w:rsidR="002737E0" w:rsidRPr="00633CDA">
        <w:rPr>
          <w:color w:val="auto"/>
          <w:sz w:val="22"/>
          <w:szCs w:val="22"/>
        </w:rPr>
        <w:t>).</w:t>
      </w:r>
    </w:p>
    <w:p w14:paraId="45954965" w14:textId="180301BB"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Tiekėjo Klientų aptarnavimo sistemoje turi būti galimybė </w:t>
      </w:r>
      <w:r w:rsidR="007361F6" w:rsidRPr="00633CDA">
        <w:rPr>
          <w:color w:val="auto"/>
          <w:sz w:val="22"/>
          <w:szCs w:val="22"/>
        </w:rPr>
        <w:t xml:space="preserve">Perkančiajai organizacijai </w:t>
      </w:r>
      <w:r w:rsidRPr="00633CDA">
        <w:rPr>
          <w:color w:val="auto"/>
          <w:sz w:val="22"/>
          <w:szCs w:val="22"/>
        </w:rPr>
        <w:t>registruoti užklausas (24</w:t>
      </w:r>
      <w:r w:rsidR="0041724D" w:rsidRPr="00633CDA">
        <w:rPr>
          <w:color w:val="auto"/>
          <w:sz w:val="22"/>
          <w:szCs w:val="22"/>
        </w:rPr>
        <w:t xml:space="preserve"> </w:t>
      </w:r>
      <w:r w:rsidRPr="00633CDA">
        <w:rPr>
          <w:color w:val="auto"/>
          <w:sz w:val="22"/>
          <w:szCs w:val="22"/>
        </w:rPr>
        <w:t>x</w:t>
      </w:r>
      <w:r w:rsidR="0041724D" w:rsidRPr="00633CDA">
        <w:rPr>
          <w:color w:val="auto"/>
          <w:sz w:val="22"/>
          <w:szCs w:val="22"/>
        </w:rPr>
        <w:t xml:space="preserve"> </w:t>
      </w:r>
      <w:r w:rsidRPr="00633CDA">
        <w:rPr>
          <w:color w:val="auto"/>
          <w:sz w:val="22"/>
          <w:szCs w:val="22"/>
        </w:rPr>
        <w:t>7</w:t>
      </w:r>
      <w:r w:rsidR="0041724D" w:rsidRPr="00633CDA">
        <w:rPr>
          <w:color w:val="auto"/>
          <w:sz w:val="22"/>
          <w:szCs w:val="22"/>
        </w:rPr>
        <w:t xml:space="preserve"> </w:t>
      </w:r>
      <w:r w:rsidRPr="00633CDA">
        <w:rPr>
          <w:color w:val="auto"/>
          <w:sz w:val="22"/>
          <w:szCs w:val="22"/>
        </w:rPr>
        <w:t>x</w:t>
      </w:r>
      <w:r w:rsidR="0041724D" w:rsidRPr="00633CDA">
        <w:rPr>
          <w:color w:val="auto"/>
          <w:sz w:val="22"/>
          <w:szCs w:val="22"/>
        </w:rPr>
        <w:t xml:space="preserve"> </w:t>
      </w:r>
      <w:r w:rsidRPr="00633CDA">
        <w:rPr>
          <w:color w:val="auto"/>
          <w:sz w:val="22"/>
          <w:szCs w:val="22"/>
        </w:rPr>
        <w:t>365) internetu (apsaugotu SSL protokolu kanalu – savitarnos svetainė</w:t>
      </w:r>
      <w:r w:rsidR="00C50F48" w:rsidRPr="00633CDA">
        <w:rPr>
          <w:color w:val="auto"/>
          <w:sz w:val="22"/>
          <w:szCs w:val="22"/>
        </w:rPr>
        <w:t>je</w:t>
      </w:r>
      <w:r w:rsidR="000F360D" w:rsidRPr="00633CDA">
        <w:rPr>
          <w:color w:val="auto"/>
          <w:sz w:val="22"/>
          <w:szCs w:val="22"/>
        </w:rPr>
        <w:t>).</w:t>
      </w:r>
    </w:p>
    <w:p w14:paraId="0B2D785B" w14:textId="72EA4718"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Turi būti galimybė prisiskambinti Klientų aptarnavimo skyriui darbo dienomis nuo 8:00 iki 17:00 val.</w:t>
      </w:r>
      <w:r w:rsidR="000B1D31" w:rsidRPr="00633CDA">
        <w:rPr>
          <w:color w:val="auto"/>
          <w:sz w:val="22"/>
          <w:szCs w:val="22"/>
        </w:rPr>
        <w:t xml:space="preserve">, </w:t>
      </w:r>
      <w:r w:rsidRPr="00633CDA">
        <w:rPr>
          <w:color w:val="auto"/>
          <w:sz w:val="22"/>
          <w:szCs w:val="22"/>
        </w:rPr>
        <w:t xml:space="preserve">skambučiai </w:t>
      </w:r>
      <w:r w:rsidR="000B1D31" w:rsidRPr="00633CDA">
        <w:rPr>
          <w:color w:val="auto"/>
          <w:sz w:val="22"/>
          <w:szCs w:val="22"/>
        </w:rPr>
        <w:t>ne</w:t>
      </w:r>
      <w:r w:rsidRPr="00633CDA">
        <w:rPr>
          <w:color w:val="auto"/>
          <w:sz w:val="22"/>
          <w:szCs w:val="22"/>
        </w:rPr>
        <w:t>apmokestinami padidintu tarifu.</w:t>
      </w:r>
    </w:p>
    <w:p w14:paraId="6A6EEFF5" w14:textId="2FB3C1B7"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Klientų aptarnavimo sistema turi užtikrinti galimybę </w:t>
      </w:r>
      <w:r w:rsidR="007361F6" w:rsidRPr="00633CDA">
        <w:rPr>
          <w:color w:val="auto"/>
          <w:sz w:val="22"/>
          <w:szCs w:val="22"/>
        </w:rPr>
        <w:t xml:space="preserve">Perkančiosios organizacijos </w:t>
      </w:r>
      <w:r w:rsidRPr="00633CDA">
        <w:rPr>
          <w:color w:val="auto"/>
          <w:sz w:val="22"/>
          <w:szCs w:val="22"/>
        </w:rPr>
        <w:t>įgaliotiems naudotojams registruoti incidentus, problemas sutrikimus bei gedimus susijusius su paslaugos teikimu, ir stebėti jų būseną.</w:t>
      </w:r>
    </w:p>
    <w:p w14:paraId="3CF86CFC" w14:textId="2761ABE5"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Klientų aptarnavimo sistema turi užtikrinti registruojant incidentus, problemas, sutrikimus, gedimus bei keičiantis jų statusui atsakingų </w:t>
      </w:r>
      <w:r w:rsidR="006576A4" w:rsidRPr="00633CDA">
        <w:rPr>
          <w:color w:val="auto"/>
          <w:sz w:val="22"/>
          <w:szCs w:val="22"/>
        </w:rPr>
        <w:t xml:space="preserve">Perkančiosios organizacijos </w:t>
      </w:r>
      <w:r w:rsidRPr="00633CDA">
        <w:rPr>
          <w:color w:val="auto"/>
          <w:sz w:val="22"/>
          <w:szCs w:val="22"/>
        </w:rPr>
        <w:t>įgaliotų naudotojų informavimą žinute elektroniniu paštu.</w:t>
      </w:r>
    </w:p>
    <w:p w14:paraId="2179D75D" w14:textId="74F34E6A"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Klientų aptarnavimo sistema turi užtikrinti automatinį </w:t>
      </w:r>
      <w:r w:rsidR="005E4A03" w:rsidRPr="00633CDA">
        <w:rPr>
          <w:color w:val="auto"/>
          <w:sz w:val="22"/>
          <w:szCs w:val="22"/>
        </w:rPr>
        <w:t xml:space="preserve">Perkančiosios organizacijos </w:t>
      </w:r>
      <w:r w:rsidRPr="00633CDA">
        <w:rPr>
          <w:color w:val="auto"/>
          <w:sz w:val="22"/>
          <w:szCs w:val="22"/>
        </w:rPr>
        <w:t>įgaliotų naudotojų informavimą elektroniniu paštu apie pranešimo užregistravimą pagalbos sistemoje</w:t>
      </w:r>
      <w:r w:rsidR="000B1D31" w:rsidRPr="00633CDA">
        <w:rPr>
          <w:color w:val="auto"/>
          <w:sz w:val="22"/>
          <w:szCs w:val="22"/>
        </w:rPr>
        <w:t>,</w:t>
      </w:r>
      <w:r w:rsidRPr="00633CDA">
        <w:rPr>
          <w:color w:val="auto"/>
          <w:sz w:val="22"/>
          <w:szCs w:val="22"/>
        </w:rPr>
        <w:t xml:space="preserve"> jei apie jį buvo pranešta ne internetu.</w:t>
      </w:r>
    </w:p>
    <w:p w14:paraId="5A47E021" w14:textId="19C64524"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Klientų aptarnavimo sistema turi užtikrinti </w:t>
      </w:r>
      <w:r w:rsidR="005E4A03" w:rsidRPr="00633CDA">
        <w:rPr>
          <w:color w:val="auto"/>
          <w:sz w:val="22"/>
          <w:szCs w:val="22"/>
        </w:rPr>
        <w:t xml:space="preserve">Perkančiosios organizacijos </w:t>
      </w:r>
      <w:r w:rsidRPr="00633CDA">
        <w:rPr>
          <w:color w:val="auto"/>
          <w:sz w:val="22"/>
          <w:szCs w:val="22"/>
        </w:rPr>
        <w:t>įgaliotiems naudotojams gauti ataskaitas įvairiais pjūviais (registracijos ir uždarymo laiką, produktą, incidento tipą, incidento aprašymą, būseną, pranešimo autorių).</w:t>
      </w:r>
    </w:p>
    <w:p w14:paraId="126E278F" w14:textId="77777777" w:rsidR="002737E0" w:rsidRPr="00633CDA" w:rsidRDefault="002737E0" w:rsidP="00451322">
      <w:pPr>
        <w:numPr>
          <w:ilvl w:val="1"/>
          <w:numId w:val="1"/>
        </w:numPr>
        <w:tabs>
          <w:tab w:val="left" w:pos="851"/>
          <w:tab w:val="left" w:pos="1134"/>
          <w:tab w:val="left" w:pos="1418"/>
          <w:tab w:val="left" w:pos="1560"/>
        </w:tabs>
        <w:ind w:left="0" w:firstLine="567"/>
        <w:jc w:val="both"/>
        <w:rPr>
          <w:color w:val="auto"/>
          <w:sz w:val="22"/>
          <w:szCs w:val="22"/>
        </w:rPr>
      </w:pPr>
      <w:r w:rsidRPr="00633CDA">
        <w:rPr>
          <w:color w:val="auto"/>
          <w:sz w:val="22"/>
          <w:szCs w:val="22"/>
        </w:rPr>
        <w:t xml:space="preserve">Klientų aptarnavimo sistema privalo teikti informaciją apie visų registruotų užklausų, susijusių su teikiamomis paslaugomis, eigą ir būseną internetu </w:t>
      </w:r>
      <w:proofErr w:type="spellStart"/>
      <w:r w:rsidRPr="00633CDA">
        <w:rPr>
          <w:i/>
          <w:iCs/>
          <w:color w:val="auto"/>
          <w:sz w:val="22"/>
          <w:szCs w:val="22"/>
        </w:rPr>
        <w:t>on</w:t>
      </w:r>
      <w:proofErr w:type="spellEnd"/>
      <w:r w:rsidRPr="00633CDA">
        <w:rPr>
          <w:i/>
          <w:iCs/>
          <w:color w:val="auto"/>
          <w:sz w:val="22"/>
          <w:szCs w:val="22"/>
        </w:rPr>
        <w:t>-line</w:t>
      </w:r>
      <w:r w:rsidRPr="00633CDA">
        <w:rPr>
          <w:color w:val="auto"/>
          <w:sz w:val="22"/>
          <w:szCs w:val="22"/>
        </w:rPr>
        <w:t xml:space="preserve"> (Savitarnos svetainė) ir telefonu (pagal poreikį).</w:t>
      </w:r>
    </w:p>
    <w:p w14:paraId="368ECD10" w14:textId="77777777" w:rsidR="00A2274C" w:rsidRPr="00633CDA" w:rsidRDefault="00A2274C" w:rsidP="00451322">
      <w:pPr>
        <w:pStyle w:val="Sraopastraipa"/>
        <w:spacing w:line="276" w:lineRule="auto"/>
        <w:ind w:left="588" w:right="142"/>
        <w:jc w:val="both"/>
        <w:rPr>
          <w:bCs/>
          <w:sz w:val="22"/>
          <w:szCs w:val="22"/>
        </w:rPr>
      </w:pPr>
    </w:p>
    <w:p w14:paraId="6A0DB948" w14:textId="3F8E150D" w:rsidR="004C5D3D" w:rsidRPr="00633CDA" w:rsidRDefault="00A71793" w:rsidP="00451322">
      <w:pPr>
        <w:pStyle w:val="Sraopastraipa"/>
        <w:numPr>
          <w:ilvl w:val="0"/>
          <w:numId w:val="1"/>
        </w:numPr>
        <w:spacing w:line="276" w:lineRule="auto"/>
        <w:ind w:right="142"/>
        <w:jc w:val="both"/>
        <w:rPr>
          <w:b/>
          <w:sz w:val="22"/>
          <w:szCs w:val="22"/>
        </w:rPr>
      </w:pPr>
      <w:r w:rsidRPr="00633CDA">
        <w:rPr>
          <w:b/>
          <w:sz w:val="22"/>
          <w:szCs w:val="22"/>
        </w:rPr>
        <w:t>ONTVIS II FUNKCINIAI REIKALAVIMAI</w:t>
      </w:r>
    </w:p>
    <w:p w14:paraId="52B8634D" w14:textId="14DA5744" w:rsidR="00DB05C6" w:rsidRPr="00633CDA" w:rsidRDefault="00DB05C6" w:rsidP="00451322">
      <w:pPr>
        <w:pStyle w:val="Heading3"/>
        <w:numPr>
          <w:ilvl w:val="1"/>
          <w:numId w:val="1"/>
        </w:numPr>
        <w:ind w:hanging="872"/>
        <w:jc w:val="both"/>
        <w:rPr>
          <w:i w:val="0"/>
          <w:iCs/>
          <w:sz w:val="22"/>
          <w:szCs w:val="22"/>
        </w:rPr>
      </w:pPr>
      <w:bookmarkStart w:id="2" w:name="_Toc24378160"/>
      <w:bookmarkStart w:id="3" w:name="_Toc25049403"/>
      <w:bookmarkStart w:id="4" w:name="_Toc393120354"/>
      <w:bookmarkStart w:id="5" w:name="_Toc394067808"/>
      <w:bookmarkStart w:id="6" w:name="_Toc356552291"/>
      <w:bookmarkStart w:id="7" w:name="_Toc356564412"/>
      <w:bookmarkStart w:id="8" w:name="_Ref392850747"/>
      <w:bookmarkStart w:id="9" w:name="_Ref352774673"/>
      <w:bookmarkStart w:id="10" w:name="_Ref355706659"/>
      <w:r w:rsidRPr="00633CDA">
        <w:rPr>
          <w:i w:val="0"/>
          <w:iCs/>
          <w:sz w:val="22"/>
          <w:szCs w:val="22"/>
        </w:rPr>
        <w:lastRenderedPageBreak/>
        <w:t>Reikalavimai paskyros valdymui</w:t>
      </w:r>
      <w:bookmarkEnd w:id="2"/>
      <w:bookmarkEnd w:id="3"/>
    </w:p>
    <w:p w14:paraId="06C65BDD" w14:textId="77777777" w:rsidR="00DB05C6" w:rsidRPr="00633CDA" w:rsidRDefault="00DB05C6" w:rsidP="00451322">
      <w:pPr>
        <w:keepNext/>
        <w:jc w:val="both"/>
        <w:rPr>
          <w:sz w:val="22"/>
          <w:szCs w:val="22"/>
        </w:rPr>
      </w:pPr>
      <w:r w:rsidRPr="00633CDA">
        <w:rPr>
          <w:sz w:val="22"/>
          <w:szCs w:val="22"/>
        </w:rPr>
        <w:object w:dxaOrig="8040" w:dyaOrig="4695" w14:anchorId="207B6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5pt;height:181.1pt" o:ole="">
            <v:imagedata r:id="rId14" o:title=""/>
          </v:shape>
          <o:OLEObject Type="Embed" ProgID="Visio.Drawing.15" ShapeID="_x0000_i1025" DrawAspect="Content" ObjectID="_1831794124" r:id="rId15"/>
        </w:object>
      </w:r>
    </w:p>
    <w:p w14:paraId="02BEED6E" w14:textId="77777777" w:rsidR="00DB05C6" w:rsidRPr="00633CDA" w:rsidRDefault="00DB05C6" w:rsidP="00451322">
      <w:pPr>
        <w:jc w:val="both"/>
        <w:rPr>
          <w:b/>
          <w:bCs/>
          <w:sz w:val="22"/>
          <w:szCs w:val="22"/>
        </w:rPr>
      </w:pPr>
      <w:r w:rsidRPr="00633CDA">
        <w:rPr>
          <w:b/>
          <w:bCs/>
          <w:sz w:val="22"/>
          <w:szCs w:val="22"/>
        </w:rPr>
        <w:t>1 paveikslas. Paskyros valdymo panaudos atvejai</w:t>
      </w:r>
    </w:p>
    <w:p w14:paraId="5CBFC601" w14:textId="77777777" w:rsidR="00E21610" w:rsidRPr="00633CDA" w:rsidRDefault="00E21610" w:rsidP="00451322">
      <w:pPr>
        <w:jc w:val="both"/>
        <w:rPr>
          <w:b/>
          <w:bCs/>
          <w:sz w:val="22"/>
          <w:szCs w:val="22"/>
        </w:rPr>
      </w:pPr>
    </w:p>
    <w:p w14:paraId="307E7466" w14:textId="68CE63F4" w:rsidR="00DE419A" w:rsidRPr="00633CDA" w:rsidRDefault="00E21610" w:rsidP="00451322">
      <w:pPr>
        <w:pStyle w:val="Sraopastraipa"/>
        <w:numPr>
          <w:ilvl w:val="2"/>
          <w:numId w:val="1"/>
        </w:numPr>
        <w:ind w:firstLine="690"/>
        <w:jc w:val="both"/>
        <w:rPr>
          <w:b/>
          <w:bCs/>
          <w:sz w:val="22"/>
          <w:szCs w:val="22"/>
        </w:rPr>
      </w:pPr>
      <w:r w:rsidRPr="00633CDA">
        <w:rPr>
          <w:rStyle w:val="normaltextrun"/>
          <w:sz w:val="22"/>
          <w:szCs w:val="22"/>
        </w:rPr>
        <w:t xml:space="preserve">Sistemos naudotojai turi turėti galimybę pasirinkti, kokio pobūdžio sistemos pranešimus el. paštu jie pageidauja gauti. </w:t>
      </w:r>
      <w:r w:rsidRPr="00633CDA">
        <w:rPr>
          <w:b/>
          <w:bCs/>
          <w:sz w:val="22"/>
          <w:szCs w:val="22"/>
        </w:rPr>
        <w:t xml:space="preserve"> </w:t>
      </w:r>
    </w:p>
    <w:p w14:paraId="7E9F51C8" w14:textId="6DCAD9B8" w:rsidR="00E21610" w:rsidRPr="00633CDA" w:rsidRDefault="00E21610" w:rsidP="00451322">
      <w:pPr>
        <w:pStyle w:val="Sraopastraipa"/>
        <w:numPr>
          <w:ilvl w:val="2"/>
          <w:numId w:val="1"/>
        </w:numPr>
        <w:ind w:firstLine="690"/>
        <w:jc w:val="both"/>
        <w:rPr>
          <w:rStyle w:val="normaltextrun"/>
          <w:b/>
          <w:bCs/>
          <w:sz w:val="22"/>
          <w:szCs w:val="22"/>
        </w:rPr>
      </w:pPr>
      <w:r w:rsidRPr="00633CDA">
        <w:rPr>
          <w:rStyle w:val="normaltextrun"/>
          <w:sz w:val="22"/>
          <w:szCs w:val="22"/>
        </w:rPr>
        <w:t>Sistemos naudotojų slaptažodžių sudarymo, galiojimo trukmės ir keitimo reikalavimai:</w:t>
      </w:r>
    </w:p>
    <w:p w14:paraId="3564285F" w14:textId="2A2B1C37" w:rsidR="00E21610" w:rsidRPr="00633CDA" w:rsidRDefault="00E21610" w:rsidP="00451322">
      <w:pPr>
        <w:pStyle w:val="Sraopastraipa"/>
        <w:numPr>
          <w:ilvl w:val="3"/>
          <w:numId w:val="1"/>
        </w:numPr>
        <w:ind w:left="567" w:firstLine="0"/>
        <w:jc w:val="both"/>
        <w:rPr>
          <w:rStyle w:val="normaltextrun"/>
          <w:b/>
          <w:bCs/>
          <w:sz w:val="22"/>
          <w:szCs w:val="22"/>
        </w:rPr>
      </w:pPr>
      <w:r w:rsidRPr="00633CDA">
        <w:rPr>
          <w:rStyle w:val="normaltextrun"/>
          <w:sz w:val="22"/>
          <w:szCs w:val="22"/>
        </w:rPr>
        <w:t>Slaptažodis turi būti sudarytas iš raidžių, skaičių ir specialiųjų simbolių;</w:t>
      </w:r>
    </w:p>
    <w:p w14:paraId="66D30050" w14:textId="33825DE1" w:rsidR="00E21610" w:rsidRPr="00633CDA" w:rsidRDefault="00517239" w:rsidP="00451322">
      <w:pPr>
        <w:pStyle w:val="Sraopastraipa"/>
        <w:numPr>
          <w:ilvl w:val="3"/>
          <w:numId w:val="1"/>
        </w:numPr>
        <w:ind w:left="567" w:firstLine="0"/>
        <w:jc w:val="both"/>
        <w:rPr>
          <w:sz w:val="22"/>
          <w:szCs w:val="22"/>
        </w:rPr>
      </w:pPr>
      <w:r w:rsidRPr="00633CDA">
        <w:rPr>
          <w:sz w:val="22"/>
          <w:szCs w:val="22"/>
        </w:rPr>
        <w:t>Didžiausias leidžiamas mėginimų įvesti teisingą slaptažodį skaičius – ne didesnis nei 5 kartai. Iš eilės neteisingai įvedus slaptažodį tiek kartų, kiek yra leidžiama, Sistema turi užsirakinti ir neleisti Sistemos naudotojui identifikuotis Sistemoje ne trumpiau nei 15 minučių;</w:t>
      </w:r>
    </w:p>
    <w:p w14:paraId="3B939F3C" w14:textId="61E4E248" w:rsidR="00517239" w:rsidRPr="00633CDA" w:rsidRDefault="00517239" w:rsidP="00451322">
      <w:pPr>
        <w:pStyle w:val="Sraopastraipa"/>
        <w:numPr>
          <w:ilvl w:val="3"/>
          <w:numId w:val="1"/>
        </w:numPr>
        <w:ind w:left="567" w:firstLine="0"/>
        <w:jc w:val="both"/>
        <w:rPr>
          <w:sz w:val="22"/>
          <w:szCs w:val="22"/>
        </w:rPr>
      </w:pPr>
      <w:r w:rsidRPr="00633CDA">
        <w:rPr>
          <w:rStyle w:val="normaltextrun"/>
          <w:sz w:val="22"/>
          <w:szCs w:val="22"/>
        </w:rPr>
        <w:t>Slaptažodį turi sudaryti ne mažiau kaip 8 simboliai.</w:t>
      </w:r>
    </w:p>
    <w:p w14:paraId="71A734A7" w14:textId="7438FD6D" w:rsidR="00DB05C6" w:rsidRPr="00633CDA" w:rsidRDefault="00DB05C6" w:rsidP="00451322">
      <w:pPr>
        <w:pStyle w:val="Antrat"/>
        <w:spacing w:before="240"/>
        <w:rPr>
          <w:b w:val="0"/>
          <w:sz w:val="22"/>
          <w:szCs w:val="22"/>
        </w:rPr>
      </w:pPr>
    </w:p>
    <w:p w14:paraId="176C911F" w14:textId="5DEA949F" w:rsidR="00DB05C6" w:rsidRPr="00633CDA" w:rsidRDefault="00DB05C6" w:rsidP="00451322">
      <w:pPr>
        <w:pStyle w:val="Heading3"/>
        <w:numPr>
          <w:ilvl w:val="1"/>
          <w:numId w:val="1"/>
        </w:numPr>
        <w:ind w:hanging="872"/>
        <w:jc w:val="both"/>
        <w:rPr>
          <w:i w:val="0"/>
          <w:iCs/>
          <w:sz w:val="22"/>
          <w:szCs w:val="22"/>
        </w:rPr>
      </w:pPr>
      <w:bookmarkStart w:id="11" w:name="_Toc24378161"/>
      <w:bookmarkStart w:id="12" w:name="_Toc24378164"/>
      <w:bookmarkStart w:id="13" w:name="_Toc25049404"/>
      <w:bookmarkEnd w:id="11"/>
      <w:r w:rsidRPr="00633CDA">
        <w:rPr>
          <w:i w:val="0"/>
          <w:iCs/>
          <w:sz w:val="22"/>
          <w:szCs w:val="22"/>
        </w:rPr>
        <w:lastRenderedPageBreak/>
        <w:t>Reikalavimai objekto informacijos funkcinei sričiai</w:t>
      </w:r>
      <w:bookmarkEnd w:id="12"/>
      <w:bookmarkEnd w:id="13"/>
    </w:p>
    <w:p w14:paraId="3B080716" w14:textId="77777777" w:rsidR="00DB05C6" w:rsidRPr="00633CDA" w:rsidRDefault="00DB05C6" w:rsidP="00451322">
      <w:pPr>
        <w:pStyle w:val="Normalpo"/>
        <w:rPr>
          <w:sz w:val="22"/>
          <w:szCs w:val="22"/>
        </w:rPr>
      </w:pPr>
      <w:r w:rsidRPr="00633CDA">
        <w:rPr>
          <w:sz w:val="22"/>
          <w:szCs w:val="22"/>
        </w:rPr>
        <w:object w:dxaOrig="10575" w:dyaOrig="8085" w14:anchorId="384E4B69">
          <v:shape id="_x0000_i1026" type="#_x0000_t75" style="width:406.8pt;height:310.1pt" o:ole="">
            <v:imagedata r:id="rId16" o:title=""/>
          </v:shape>
          <o:OLEObject Type="Embed" ProgID="Visio.Drawing.15" ShapeID="_x0000_i1026" DrawAspect="Content" ObjectID="_1831794125" r:id="rId17"/>
        </w:object>
      </w:r>
    </w:p>
    <w:p w14:paraId="3E04B301" w14:textId="77777777" w:rsidR="00DB05C6" w:rsidRPr="00633CDA" w:rsidRDefault="00DB05C6" w:rsidP="00451322">
      <w:pPr>
        <w:jc w:val="both"/>
        <w:rPr>
          <w:b/>
          <w:bCs/>
          <w:sz w:val="22"/>
          <w:szCs w:val="22"/>
        </w:rPr>
      </w:pPr>
      <w:bookmarkStart w:id="14" w:name="_Hlk18489094"/>
      <w:r w:rsidRPr="00633CDA">
        <w:rPr>
          <w:b/>
          <w:bCs/>
          <w:sz w:val="22"/>
          <w:szCs w:val="22"/>
        </w:rPr>
        <w:t xml:space="preserve">2 paveikslas. </w:t>
      </w:r>
      <w:bookmarkEnd w:id="14"/>
      <w:r w:rsidRPr="00633CDA">
        <w:rPr>
          <w:b/>
          <w:bCs/>
          <w:sz w:val="22"/>
          <w:szCs w:val="22"/>
        </w:rPr>
        <w:t>Objekto informacijos valdymo panaudos atvejis</w:t>
      </w:r>
    </w:p>
    <w:p w14:paraId="59256172" w14:textId="77777777" w:rsidR="00472C14" w:rsidRPr="00633CDA" w:rsidRDefault="00472C14" w:rsidP="00451322">
      <w:pPr>
        <w:jc w:val="both"/>
        <w:rPr>
          <w:b/>
          <w:bCs/>
          <w:sz w:val="22"/>
          <w:szCs w:val="22"/>
        </w:rPr>
      </w:pPr>
    </w:p>
    <w:p w14:paraId="7364E62A" w14:textId="7B2CDC51" w:rsidR="00DF7892" w:rsidRPr="00633CDA" w:rsidRDefault="004470BA" w:rsidP="00451322">
      <w:pPr>
        <w:pStyle w:val="Sraopastraipa"/>
        <w:numPr>
          <w:ilvl w:val="2"/>
          <w:numId w:val="1"/>
        </w:numPr>
        <w:ind w:firstLine="690"/>
        <w:jc w:val="both"/>
        <w:rPr>
          <w:rStyle w:val="normaltextrun"/>
          <w:sz w:val="22"/>
          <w:szCs w:val="22"/>
        </w:rPr>
      </w:pPr>
      <w:r w:rsidRPr="00633CDA">
        <w:rPr>
          <w:rStyle w:val="normaltextrun"/>
          <w:sz w:val="22"/>
          <w:szCs w:val="22"/>
          <w:shd w:val="clear" w:color="auto" w:fill="FFFFFF"/>
        </w:rPr>
        <w:t xml:space="preserve">Aprašant Objektą ir jo sudėtines dalis Sistemoje turi būti galimybė kurti hierarchines struktūras sudarytas iš ne mažiau kaip </w:t>
      </w:r>
      <w:r w:rsidR="0063326D" w:rsidRPr="00633CDA">
        <w:rPr>
          <w:rStyle w:val="normaltextrun"/>
          <w:sz w:val="22"/>
          <w:szCs w:val="22"/>
          <w:shd w:val="clear" w:color="auto" w:fill="FFFFFF"/>
        </w:rPr>
        <w:t>8</w:t>
      </w:r>
      <w:r w:rsidRPr="00633CDA">
        <w:rPr>
          <w:rStyle w:val="normaltextrun"/>
          <w:sz w:val="22"/>
          <w:szCs w:val="22"/>
          <w:shd w:val="clear" w:color="auto" w:fill="FFFFFF"/>
        </w:rPr>
        <w:t xml:space="preserve"> lygių.</w:t>
      </w:r>
    </w:p>
    <w:p w14:paraId="0EAE4F07" w14:textId="179258B9" w:rsidR="004470BA" w:rsidRPr="00633CDA" w:rsidRDefault="00236360" w:rsidP="00451322">
      <w:pPr>
        <w:pStyle w:val="Sraopastraipa"/>
        <w:numPr>
          <w:ilvl w:val="2"/>
          <w:numId w:val="1"/>
        </w:numPr>
        <w:ind w:firstLine="690"/>
        <w:jc w:val="both"/>
        <w:rPr>
          <w:sz w:val="22"/>
          <w:szCs w:val="22"/>
        </w:rPr>
      </w:pPr>
      <w:r w:rsidRPr="00633CDA">
        <w:rPr>
          <w:sz w:val="22"/>
          <w:szCs w:val="22"/>
        </w:rPr>
        <w:t>Sistemoje turi būti galimybė eksportuoti visą pasirinkto Objekto ir jo sudėtinių dalių informaciją (su visais atributais) į šiuos formatus: .</w:t>
      </w:r>
      <w:proofErr w:type="spellStart"/>
      <w:r w:rsidRPr="00633CDA">
        <w:rPr>
          <w:sz w:val="22"/>
          <w:szCs w:val="22"/>
        </w:rPr>
        <w:t>xls</w:t>
      </w:r>
      <w:proofErr w:type="spellEnd"/>
      <w:r w:rsidRPr="00633CDA">
        <w:rPr>
          <w:sz w:val="22"/>
          <w:szCs w:val="22"/>
        </w:rPr>
        <w:t xml:space="preserve"> (.</w:t>
      </w:r>
      <w:proofErr w:type="spellStart"/>
      <w:r w:rsidRPr="00633CDA">
        <w:rPr>
          <w:sz w:val="22"/>
          <w:szCs w:val="22"/>
        </w:rPr>
        <w:t>xlsx</w:t>
      </w:r>
      <w:proofErr w:type="spellEnd"/>
      <w:r w:rsidRPr="00633CDA">
        <w:rPr>
          <w:sz w:val="22"/>
          <w:szCs w:val="22"/>
        </w:rPr>
        <w:t>), .</w:t>
      </w:r>
      <w:proofErr w:type="spellStart"/>
      <w:r w:rsidRPr="00633CDA">
        <w:rPr>
          <w:sz w:val="22"/>
          <w:szCs w:val="22"/>
        </w:rPr>
        <w:t>pdf</w:t>
      </w:r>
      <w:proofErr w:type="spellEnd"/>
      <w:r w:rsidRPr="00633CDA">
        <w:rPr>
          <w:sz w:val="22"/>
          <w:szCs w:val="22"/>
        </w:rPr>
        <w:t xml:space="preserve">.  </w:t>
      </w:r>
    </w:p>
    <w:p w14:paraId="2EC8B338" w14:textId="09A5E40B" w:rsidR="00236360" w:rsidRPr="00633CDA" w:rsidRDefault="009D6EC3" w:rsidP="00451322">
      <w:pPr>
        <w:pStyle w:val="Sraopastraipa"/>
        <w:numPr>
          <w:ilvl w:val="2"/>
          <w:numId w:val="1"/>
        </w:numPr>
        <w:ind w:firstLine="690"/>
        <w:jc w:val="both"/>
        <w:rPr>
          <w:sz w:val="22"/>
          <w:szCs w:val="22"/>
        </w:rPr>
      </w:pPr>
      <w:r w:rsidRPr="00633CDA">
        <w:rPr>
          <w:sz w:val="22"/>
          <w:szCs w:val="22"/>
        </w:rPr>
        <w:t>Sistemoje turi būti galimybė įvesti Objektų koordinates  ir atvaizduoti  objektų buvimo vietą žemėlapyje.</w:t>
      </w:r>
    </w:p>
    <w:p w14:paraId="3B3034D5" w14:textId="5711F086" w:rsidR="009D6EC3" w:rsidRPr="00633CDA" w:rsidRDefault="009D6EC3" w:rsidP="00451322">
      <w:pPr>
        <w:pStyle w:val="Sraopastraipa"/>
        <w:numPr>
          <w:ilvl w:val="2"/>
          <w:numId w:val="1"/>
        </w:numPr>
        <w:ind w:firstLine="690"/>
        <w:jc w:val="both"/>
        <w:rPr>
          <w:sz w:val="22"/>
          <w:szCs w:val="22"/>
        </w:rPr>
      </w:pPr>
      <w:r w:rsidRPr="00633CDA">
        <w:rPr>
          <w:sz w:val="22"/>
          <w:szCs w:val="22"/>
        </w:rPr>
        <w:t>Sistemoje turi būti galimybė prisegti dokumentą ar nuotrauką prie Objekto ir jo sudėtinių dalių, pvz. eksploatacijos instrukcijas, atliktų darbų aktus, nuotraukas ir kitą informaciją.</w:t>
      </w:r>
    </w:p>
    <w:p w14:paraId="07400881" w14:textId="7B3CD7F8" w:rsidR="009D6EC3" w:rsidRPr="00633CDA" w:rsidRDefault="009D6EC3" w:rsidP="00451322">
      <w:pPr>
        <w:pStyle w:val="Sraopastraipa"/>
        <w:numPr>
          <w:ilvl w:val="2"/>
          <w:numId w:val="1"/>
        </w:numPr>
        <w:ind w:firstLine="690"/>
        <w:jc w:val="both"/>
        <w:rPr>
          <w:sz w:val="22"/>
          <w:szCs w:val="22"/>
        </w:rPr>
      </w:pPr>
      <w:r w:rsidRPr="00633CDA">
        <w:rPr>
          <w:sz w:val="22"/>
          <w:szCs w:val="22"/>
        </w:rPr>
        <w:t>Objekto informacija ir su Objektu susieti dokumentai turi būti skirstomi į 4 kategorijas, iš kurių kiekviena matoma skirtingiems Sistemos naudotojams.</w:t>
      </w:r>
    </w:p>
    <w:p w14:paraId="06AB33BD" w14:textId="46662698" w:rsidR="009D6EC3" w:rsidRPr="00633CDA" w:rsidRDefault="00620CAC" w:rsidP="00451322">
      <w:pPr>
        <w:pStyle w:val="Sraopastraipa"/>
        <w:numPr>
          <w:ilvl w:val="2"/>
          <w:numId w:val="1"/>
        </w:numPr>
        <w:ind w:firstLine="690"/>
        <w:jc w:val="both"/>
        <w:rPr>
          <w:sz w:val="22"/>
          <w:szCs w:val="22"/>
        </w:rPr>
      </w:pPr>
      <w:r w:rsidRPr="00633CDA">
        <w:rPr>
          <w:sz w:val="22"/>
          <w:szCs w:val="22"/>
        </w:rPr>
        <w:t>Sistemoje turi būti galimybė įkelti su Objekto ir jo sudėtinių dalių priežiūra susijusias sutartis, užpildant tokią informaciją kaip, pavyzdžiui, Paslaugų teikėjas (sutarties šalis), sutarties tipas (terminuota</w:t>
      </w:r>
      <w:r w:rsidR="0041724D" w:rsidRPr="00633CDA">
        <w:rPr>
          <w:sz w:val="22"/>
          <w:szCs w:val="22"/>
        </w:rPr>
        <w:t xml:space="preserve"> </w:t>
      </w:r>
      <w:r w:rsidRPr="00633CDA">
        <w:rPr>
          <w:sz w:val="22"/>
          <w:szCs w:val="22"/>
        </w:rPr>
        <w:t>/ neterminuota), aptarnaujama sritis, galiojimo terminas, sutarties suma ir t.t.</w:t>
      </w:r>
    </w:p>
    <w:p w14:paraId="066F55FA" w14:textId="7B5DF21D" w:rsidR="00DB05C6" w:rsidRPr="00633CDA" w:rsidRDefault="00DB05C6" w:rsidP="00451322">
      <w:pPr>
        <w:pStyle w:val="Heading3"/>
        <w:numPr>
          <w:ilvl w:val="1"/>
          <w:numId w:val="1"/>
        </w:numPr>
        <w:ind w:hanging="872"/>
        <w:jc w:val="both"/>
        <w:rPr>
          <w:i w:val="0"/>
          <w:iCs/>
          <w:sz w:val="22"/>
          <w:szCs w:val="22"/>
        </w:rPr>
      </w:pPr>
      <w:bookmarkStart w:id="15" w:name="_Toc24378169"/>
      <w:bookmarkStart w:id="16" w:name="_Toc25049406"/>
      <w:r w:rsidRPr="00633CDA">
        <w:rPr>
          <w:i w:val="0"/>
          <w:iCs/>
          <w:sz w:val="22"/>
          <w:szCs w:val="22"/>
        </w:rPr>
        <w:lastRenderedPageBreak/>
        <w:t>Reikalavimai Objekto informacijos valdymui</w:t>
      </w:r>
      <w:bookmarkEnd w:id="15"/>
      <w:bookmarkEnd w:id="16"/>
    </w:p>
    <w:p w14:paraId="78420227" w14:textId="77777777" w:rsidR="00DB05C6" w:rsidRPr="00633CDA" w:rsidRDefault="00DB05C6" w:rsidP="00451322">
      <w:pPr>
        <w:pStyle w:val="Normaltext"/>
        <w:rPr>
          <w:b/>
          <w:bCs/>
          <w:sz w:val="22"/>
          <w:szCs w:val="22"/>
        </w:rPr>
      </w:pPr>
      <w:r w:rsidRPr="00633CDA">
        <w:rPr>
          <w:sz w:val="22"/>
          <w:szCs w:val="22"/>
        </w:rPr>
        <w:object w:dxaOrig="8731" w:dyaOrig="6270" w14:anchorId="2EAFC45A">
          <v:shape id="_x0000_i1027" type="#_x0000_t75" style="width:329.95pt;height:238.1pt" o:ole="">
            <v:imagedata r:id="rId18" o:title=""/>
          </v:shape>
          <o:OLEObject Type="Embed" ProgID="Visio.Drawing.15" ShapeID="_x0000_i1027" DrawAspect="Content" ObjectID="_1831794126" r:id="rId19"/>
        </w:object>
      </w:r>
    </w:p>
    <w:p w14:paraId="6AFE3400" w14:textId="0F3FE80D" w:rsidR="006B770D" w:rsidRPr="00633CDA" w:rsidRDefault="00DB05C6" w:rsidP="00451322">
      <w:pPr>
        <w:pStyle w:val="Normaltext"/>
        <w:numPr>
          <w:ilvl w:val="0"/>
          <w:numId w:val="7"/>
        </w:numPr>
        <w:rPr>
          <w:b/>
          <w:bCs/>
          <w:sz w:val="22"/>
          <w:szCs w:val="22"/>
        </w:rPr>
      </w:pPr>
      <w:r w:rsidRPr="00633CDA">
        <w:rPr>
          <w:b/>
          <w:bCs/>
          <w:sz w:val="22"/>
          <w:szCs w:val="22"/>
        </w:rPr>
        <w:t>paveikslas. Objekto informacijos valdymo panaudos atvejis</w:t>
      </w:r>
    </w:p>
    <w:p w14:paraId="22F0C37A" w14:textId="77777777" w:rsidR="002C6197" w:rsidRPr="00633CDA" w:rsidRDefault="002C6197" w:rsidP="00451322">
      <w:pPr>
        <w:pStyle w:val="Normaltext"/>
        <w:rPr>
          <w:sz w:val="22"/>
          <w:szCs w:val="22"/>
        </w:rPr>
      </w:pPr>
    </w:p>
    <w:p w14:paraId="0DA0BDD8" w14:textId="3ABB7F2A" w:rsidR="002C6197" w:rsidRPr="00633CDA" w:rsidRDefault="00C8188A" w:rsidP="00451322">
      <w:pPr>
        <w:pStyle w:val="Normaltext"/>
        <w:numPr>
          <w:ilvl w:val="2"/>
          <w:numId w:val="1"/>
        </w:numPr>
        <w:ind w:firstLine="690"/>
        <w:rPr>
          <w:sz w:val="22"/>
          <w:szCs w:val="22"/>
        </w:rPr>
      </w:pPr>
      <w:r w:rsidRPr="00633CDA">
        <w:rPr>
          <w:sz w:val="22"/>
          <w:szCs w:val="22"/>
        </w:rPr>
        <w:t>Turi būti galimybė Objekto naudotojams bei VĮ Turto banko (toliau – TB) darbuotojams matyti informaciją apie jų naudojamus Objektus, patalpas.</w:t>
      </w:r>
    </w:p>
    <w:p w14:paraId="124086FC" w14:textId="7369597C" w:rsidR="00C8188A" w:rsidRPr="00633CDA" w:rsidRDefault="00C8188A" w:rsidP="00451322">
      <w:pPr>
        <w:pStyle w:val="Normaltext"/>
        <w:numPr>
          <w:ilvl w:val="2"/>
          <w:numId w:val="1"/>
        </w:numPr>
        <w:ind w:firstLine="690"/>
        <w:rPr>
          <w:sz w:val="22"/>
          <w:szCs w:val="22"/>
        </w:rPr>
      </w:pPr>
      <w:r w:rsidRPr="00633CDA">
        <w:rPr>
          <w:sz w:val="22"/>
          <w:szCs w:val="22"/>
        </w:rPr>
        <w:t>Turi būti galimybė Objekto naudotojams bei TB darbuotojams peržiūrėti bei parsisiųsti pateiktas sąskaitas.</w:t>
      </w:r>
    </w:p>
    <w:p w14:paraId="6D3F7747" w14:textId="5F433F2B" w:rsidR="00C8188A" w:rsidRPr="00633CDA" w:rsidRDefault="00C8188A" w:rsidP="00451322">
      <w:pPr>
        <w:pStyle w:val="Normaltext"/>
        <w:numPr>
          <w:ilvl w:val="2"/>
          <w:numId w:val="1"/>
        </w:numPr>
        <w:ind w:firstLine="690"/>
        <w:rPr>
          <w:sz w:val="22"/>
          <w:szCs w:val="22"/>
        </w:rPr>
      </w:pPr>
      <w:r w:rsidRPr="00633CDA">
        <w:rPr>
          <w:sz w:val="22"/>
          <w:szCs w:val="22"/>
        </w:rPr>
        <w:t>Turi būti galimybė Objekto naudotojams pateikti laisvos formos nusiskundimus ar prašymus dėl naudojamų patalpų.</w:t>
      </w:r>
    </w:p>
    <w:p w14:paraId="41F98660" w14:textId="72EB2DAA" w:rsidR="00C8188A" w:rsidRPr="00633CDA" w:rsidRDefault="00443E62" w:rsidP="00451322">
      <w:pPr>
        <w:pStyle w:val="Normaltext"/>
        <w:numPr>
          <w:ilvl w:val="2"/>
          <w:numId w:val="1"/>
        </w:numPr>
        <w:ind w:firstLine="690"/>
        <w:rPr>
          <w:sz w:val="22"/>
          <w:szCs w:val="22"/>
        </w:rPr>
      </w:pPr>
      <w:r w:rsidRPr="00633CDA">
        <w:rPr>
          <w:sz w:val="22"/>
          <w:szCs w:val="22"/>
        </w:rPr>
        <w:t>Turi būti galimybė TB darbuotojams kaupti informaciją apie komunikaciją su Objekto naudotojais (kontaktiniai duomenys asmenų, su kuriais bendraujama, kontaktų (pvz. skambučių, laiškų) laikas ir turinys, sutartos užduotys, komentarai ir t.t.).</w:t>
      </w:r>
    </w:p>
    <w:p w14:paraId="19211A39" w14:textId="73ADA6AA" w:rsidR="00443E62" w:rsidRPr="00633CDA" w:rsidRDefault="00443E62" w:rsidP="00451322">
      <w:pPr>
        <w:pStyle w:val="Normaltext"/>
        <w:numPr>
          <w:ilvl w:val="2"/>
          <w:numId w:val="1"/>
        </w:numPr>
        <w:ind w:firstLine="690"/>
        <w:rPr>
          <w:sz w:val="22"/>
          <w:szCs w:val="22"/>
        </w:rPr>
      </w:pPr>
      <w:r w:rsidRPr="00633CDA">
        <w:rPr>
          <w:sz w:val="22"/>
          <w:szCs w:val="22"/>
        </w:rPr>
        <w:t>Sistema turi galėti būti plečiama sudarant galimybę informaciją apie Objektus peržiūrėti ir 3D forma.</w:t>
      </w:r>
    </w:p>
    <w:p w14:paraId="0DB0E96F" w14:textId="6F378AB8" w:rsidR="00443E62" w:rsidRPr="00633CDA" w:rsidRDefault="00443E62" w:rsidP="00451322">
      <w:pPr>
        <w:pStyle w:val="Normaltext"/>
        <w:numPr>
          <w:ilvl w:val="2"/>
          <w:numId w:val="1"/>
        </w:numPr>
        <w:ind w:firstLine="690"/>
        <w:rPr>
          <w:sz w:val="22"/>
          <w:szCs w:val="22"/>
        </w:rPr>
      </w:pPr>
      <w:r w:rsidRPr="00633CDA">
        <w:rPr>
          <w:sz w:val="22"/>
          <w:szCs w:val="22"/>
        </w:rPr>
        <w:t>Sistema turi turėti funkciją rankiniu bei automatiniu būdų įvesti skaitliukų duomenis, matyti energijos suvartojus ir gebėti lyginti juos per dinaminį ataskaitų modulį.</w:t>
      </w:r>
    </w:p>
    <w:p w14:paraId="602C10E2" w14:textId="38795416" w:rsidR="00DB05C6" w:rsidRPr="00633CDA" w:rsidRDefault="00DB05C6" w:rsidP="00451322">
      <w:pPr>
        <w:pStyle w:val="Antrat"/>
        <w:spacing w:before="240"/>
        <w:rPr>
          <w:b w:val="0"/>
          <w:sz w:val="22"/>
          <w:szCs w:val="22"/>
        </w:rPr>
      </w:pPr>
    </w:p>
    <w:p w14:paraId="04863543" w14:textId="794BF092" w:rsidR="007743B8" w:rsidRPr="00633CDA" w:rsidRDefault="00DB05C6" w:rsidP="00451322">
      <w:pPr>
        <w:pStyle w:val="Heading3"/>
        <w:numPr>
          <w:ilvl w:val="1"/>
          <w:numId w:val="1"/>
        </w:numPr>
        <w:ind w:hanging="872"/>
        <w:jc w:val="both"/>
        <w:rPr>
          <w:i w:val="0"/>
          <w:iCs/>
          <w:sz w:val="22"/>
          <w:szCs w:val="22"/>
        </w:rPr>
      </w:pPr>
      <w:bookmarkStart w:id="17" w:name="_Toc24378170"/>
      <w:bookmarkStart w:id="18" w:name="_Toc25049407"/>
      <w:r w:rsidRPr="00633CDA">
        <w:rPr>
          <w:i w:val="0"/>
          <w:iCs/>
          <w:sz w:val="22"/>
          <w:szCs w:val="22"/>
        </w:rPr>
        <w:lastRenderedPageBreak/>
        <w:t>Reikalavimai Įvykių valdymui</w:t>
      </w:r>
      <w:bookmarkEnd w:id="17"/>
      <w:bookmarkEnd w:id="18"/>
    </w:p>
    <w:p w14:paraId="7D8598C7" w14:textId="77777777" w:rsidR="00DB05C6" w:rsidRPr="00633CDA" w:rsidRDefault="00DB05C6" w:rsidP="00451322">
      <w:pPr>
        <w:pStyle w:val="Normaltext"/>
        <w:rPr>
          <w:sz w:val="22"/>
          <w:szCs w:val="22"/>
        </w:rPr>
      </w:pPr>
      <w:r w:rsidRPr="00633CDA">
        <w:rPr>
          <w:sz w:val="22"/>
          <w:szCs w:val="22"/>
        </w:rPr>
        <w:object w:dxaOrig="7891" w:dyaOrig="5506" w14:anchorId="280C75EE">
          <v:shape id="_x0000_i1028" type="#_x0000_t75" style="width:293.75pt;height:204.05pt" o:ole="">
            <v:imagedata r:id="rId20" o:title=""/>
          </v:shape>
          <o:OLEObject Type="Embed" ProgID="Visio.Drawing.15" ShapeID="_x0000_i1028" DrawAspect="Content" ObjectID="_1831794127" r:id="rId21"/>
        </w:object>
      </w:r>
    </w:p>
    <w:p w14:paraId="09431896" w14:textId="19D0ED59" w:rsidR="00DB05C6" w:rsidRPr="00633CDA" w:rsidRDefault="00DB05C6" w:rsidP="00451322">
      <w:pPr>
        <w:pStyle w:val="Normaltext"/>
        <w:numPr>
          <w:ilvl w:val="0"/>
          <w:numId w:val="7"/>
        </w:numPr>
        <w:rPr>
          <w:b/>
          <w:bCs/>
          <w:sz w:val="22"/>
          <w:szCs w:val="22"/>
        </w:rPr>
      </w:pPr>
      <w:r w:rsidRPr="00633CDA">
        <w:rPr>
          <w:b/>
          <w:bCs/>
          <w:sz w:val="22"/>
          <w:szCs w:val="22"/>
        </w:rPr>
        <w:t>paveikslas. Įvykių valdymo panaudos atvejis</w:t>
      </w:r>
    </w:p>
    <w:p w14:paraId="10807D82" w14:textId="77777777" w:rsidR="007743B8" w:rsidRPr="00633CDA" w:rsidRDefault="007743B8" w:rsidP="00451322">
      <w:pPr>
        <w:pStyle w:val="Normaltext"/>
        <w:rPr>
          <w:b/>
          <w:bCs/>
          <w:sz w:val="22"/>
          <w:szCs w:val="22"/>
        </w:rPr>
      </w:pPr>
    </w:p>
    <w:p w14:paraId="278F3D7A" w14:textId="53D7B6C8" w:rsidR="002F0684" w:rsidRPr="00633CDA" w:rsidRDefault="00D62685" w:rsidP="00451322">
      <w:pPr>
        <w:pStyle w:val="Normaltext"/>
        <w:numPr>
          <w:ilvl w:val="2"/>
          <w:numId w:val="1"/>
        </w:numPr>
        <w:ind w:firstLine="690"/>
        <w:rPr>
          <w:sz w:val="22"/>
          <w:szCs w:val="22"/>
        </w:rPr>
      </w:pPr>
      <w:r w:rsidRPr="00633CDA">
        <w:rPr>
          <w:sz w:val="22"/>
          <w:szCs w:val="22"/>
        </w:rPr>
        <w:t>Turi būti galimybė Objekto naudotojams bei TB darbuotojams pranešti apie Įvykius, pateikiant šiuos duomenis:</w:t>
      </w:r>
    </w:p>
    <w:p w14:paraId="36F48E86" w14:textId="5455DFE9" w:rsidR="002F0684" w:rsidRPr="00633CDA" w:rsidRDefault="007C1D89" w:rsidP="00451322">
      <w:pPr>
        <w:pStyle w:val="Normaltext"/>
        <w:numPr>
          <w:ilvl w:val="3"/>
          <w:numId w:val="1"/>
        </w:numPr>
        <w:ind w:left="-142" w:firstLine="710"/>
        <w:rPr>
          <w:sz w:val="22"/>
          <w:szCs w:val="22"/>
        </w:rPr>
      </w:pPr>
      <w:r w:rsidRPr="00633CDA">
        <w:rPr>
          <w:sz w:val="22"/>
          <w:szCs w:val="22"/>
        </w:rPr>
        <w:t>Objekto adresas (Privaloma. Pasirenkama iš Sistemos suformuoto sąrašo adresų, kurie priskirti Įvykį registruojančiam Objekto naudotojui, išskyrus atvejus, kuomet Įvykį registruojančiam Objekto naudotojui yra priskirtas tik vienas adresas. Tokiu atveju, laukas užpildomas automatiškai);</w:t>
      </w:r>
    </w:p>
    <w:p w14:paraId="1C767141" w14:textId="3DADDC3E" w:rsidR="007C1D89" w:rsidRPr="00633CDA" w:rsidRDefault="007C1D89" w:rsidP="00451322">
      <w:pPr>
        <w:pStyle w:val="Normaltext"/>
        <w:numPr>
          <w:ilvl w:val="3"/>
          <w:numId w:val="1"/>
        </w:numPr>
        <w:ind w:left="-142" w:firstLine="710"/>
        <w:rPr>
          <w:sz w:val="22"/>
          <w:szCs w:val="22"/>
        </w:rPr>
      </w:pPr>
      <w:r w:rsidRPr="00633CDA">
        <w:rPr>
          <w:sz w:val="22"/>
          <w:szCs w:val="22"/>
        </w:rPr>
        <w:t>Objekto antro hierarchinio lygmens pavadinimas (Privaloma, jei tik iš Objekto adreso negalima identifikuoti Objekto);</w:t>
      </w:r>
    </w:p>
    <w:p w14:paraId="257A7358" w14:textId="164B59DD" w:rsidR="007C1D89" w:rsidRPr="00633CDA" w:rsidRDefault="008B7408" w:rsidP="00451322">
      <w:pPr>
        <w:pStyle w:val="Normaltext"/>
        <w:numPr>
          <w:ilvl w:val="3"/>
          <w:numId w:val="1"/>
        </w:numPr>
        <w:ind w:left="-142" w:firstLine="710"/>
        <w:rPr>
          <w:sz w:val="22"/>
          <w:szCs w:val="22"/>
        </w:rPr>
      </w:pPr>
      <w:r w:rsidRPr="00633CDA">
        <w:rPr>
          <w:sz w:val="22"/>
          <w:szCs w:val="22"/>
        </w:rPr>
        <w:t>Paslaugų sritis (pvz., pastato priežiūra, elektros ūkis, valymas ir pan. – pasirenkama iš sąrašo, privaloma);</w:t>
      </w:r>
    </w:p>
    <w:p w14:paraId="518D4EAF" w14:textId="26D9E5B3" w:rsidR="008B7408" w:rsidRPr="00633CDA" w:rsidRDefault="008B7408" w:rsidP="00451322">
      <w:pPr>
        <w:pStyle w:val="Normaltext"/>
        <w:numPr>
          <w:ilvl w:val="3"/>
          <w:numId w:val="1"/>
        </w:numPr>
        <w:ind w:left="-142" w:firstLine="710"/>
        <w:rPr>
          <w:sz w:val="22"/>
          <w:szCs w:val="22"/>
        </w:rPr>
      </w:pPr>
      <w:r w:rsidRPr="00633CDA">
        <w:rPr>
          <w:sz w:val="22"/>
          <w:szCs w:val="22"/>
        </w:rPr>
        <w:t>Kategorija (draudiminis, nedraudiminis – pasirenkama iš sąrašo, neprivaloma);</w:t>
      </w:r>
    </w:p>
    <w:p w14:paraId="117FB649" w14:textId="4AD30196" w:rsidR="008B7408" w:rsidRPr="00633CDA" w:rsidRDefault="008B7408" w:rsidP="00451322">
      <w:pPr>
        <w:pStyle w:val="Normaltext"/>
        <w:numPr>
          <w:ilvl w:val="3"/>
          <w:numId w:val="1"/>
        </w:numPr>
        <w:ind w:left="-142" w:firstLine="710"/>
        <w:rPr>
          <w:sz w:val="22"/>
          <w:szCs w:val="22"/>
        </w:rPr>
      </w:pPr>
      <w:r w:rsidRPr="00633CDA">
        <w:rPr>
          <w:sz w:val="22"/>
          <w:szCs w:val="22"/>
        </w:rPr>
        <w:t>Prioritetas (pvz., skubus, neskubus – pasirenkama iš sąrašo. Neprivaloma. Nepasirinkus, Sistema automatiškai traktuoja kaip „neskubus“);</w:t>
      </w:r>
    </w:p>
    <w:p w14:paraId="7D35EF49" w14:textId="36418942" w:rsidR="009D0613" w:rsidRPr="00633CDA" w:rsidRDefault="009D0613" w:rsidP="00451322">
      <w:pPr>
        <w:pStyle w:val="Normaltext"/>
        <w:numPr>
          <w:ilvl w:val="3"/>
          <w:numId w:val="1"/>
        </w:numPr>
        <w:ind w:left="-142" w:firstLine="710"/>
        <w:rPr>
          <w:sz w:val="22"/>
          <w:szCs w:val="22"/>
        </w:rPr>
      </w:pPr>
      <w:r w:rsidRPr="00633CDA">
        <w:rPr>
          <w:sz w:val="22"/>
          <w:szCs w:val="22"/>
        </w:rPr>
        <w:t>Komentaras (laisvos formos tekstas. Privaloma).</w:t>
      </w:r>
    </w:p>
    <w:p w14:paraId="037E2FF7" w14:textId="7AF9EA92" w:rsidR="009D0613" w:rsidRPr="00633CDA" w:rsidRDefault="009D0613" w:rsidP="00451322">
      <w:pPr>
        <w:pStyle w:val="Normaltext"/>
        <w:numPr>
          <w:ilvl w:val="3"/>
          <w:numId w:val="1"/>
        </w:numPr>
        <w:ind w:left="-142" w:firstLine="710"/>
        <w:rPr>
          <w:sz w:val="22"/>
          <w:szCs w:val="22"/>
        </w:rPr>
      </w:pPr>
      <w:r w:rsidRPr="00633CDA">
        <w:rPr>
          <w:sz w:val="22"/>
          <w:szCs w:val="22"/>
        </w:rPr>
        <w:t>Prie pranešimo turi būti galimybė prisegti failus (nuotraukas, dokumentus).</w:t>
      </w:r>
    </w:p>
    <w:p w14:paraId="49D4F6B0" w14:textId="52C824E4" w:rsidR="009D0613" w:rsidRPr="00633CDA" w:rsidRDefault="00C8502F" w:rsidP="00451322">
      <w:pPr>
        <w:pStyle w:val="Normaltext"/>
        <w:numPr>
          <w:ilvl w:val="2"/>
          <w:numId w:val="1"/>
        </w:numPr>
        <w:ind w:firstLine="690"/>
        <w:rPr>
          <w:sz w:val="22"/>
          <w:szCs w:val="22"/>
        </w:rPr>
      </w:pPr>
      <w:r w:rsidRPr="00633CDA">
        <w:rPr>
          <w:sz w:val="22"/>
          <w:szCs w:val="22"/>
        </w:rPr>
        <w:t>Sistema apie užregistruotą Įvykį turi automatiškai informuoti už Įvykio sprendimą atsakingą Sistemos naudotoją sistemos pranešimu bei el. laišku, kuriame pateikiama unikali nuoroda į Įvykio langą. Taip pat turi būti galimybė iš Įvykio lango tiesiogiai patekti į Įvykių sąrašo langą be papildomo prisijungimo.</w:t>
      </w:r>
    </w:p>
    <w:p w14:paraId="4B077568" w14:textId="77C7745D" w:rsidR="00C8502F" w:rsidRPr="00633CDA" w:rsidRDefault="00C8502F" w:rsidP="00451322">
      <w:pPr>
        <w:pStyle w:val="Normaltext"/>
        <w:numPr>
          <w:ilvl w:val="2"/>
          <w:numId w:val="1"/>
        </w:numPr>
        <w:ind w:firstLine="690"/>
        <w:rPr>
          <w:sz w:val="22"/>
          <w:szCs w:val="22"/>
        </w:rPr>
      </w:pPr>
      <w:r w:rsidRPr="00633CDA">
        <w:rPr>
          <w:sz w:val="22"/>
          <w:szCs w:val="22"/>
        </w:rPr>
        <w:t>Už Objektą, kuriame užregistruotas Įvykis, atsakingas TB darbuotojas turi turėti galimybę redaguoti Įvykio duomenis.</w:t>
      </w:r>
    </w:p>
    <w:p w14:paraId="4C321CF7" w14:textId="26B8FA91" w:rsidR="00C8502F" w:rsidRPr="00633CDA" w:rsidRDefault="00C8502F" w:rsidP="00451322">
      <w:pPr>
        <w:pStyle w:val="Normaltext"/>
        <w:numPr>
          <w:ilvl w:val="2"/>
          <w:numId w:val="1"/>
        </w:numPr>
        <w:ind w:firstLine="690"/>
        <w:rPr>
          <w:sz w:val="22"/>
          <w:szCs w:val="22"/>
        </w:rPr>
      </w:pPr>
      <w:r w:rsidRPr="00633CDA">
        <w:rPr>
          <w:sz w:val="22"/>
          <w:szCs w:val="22"/>
        </w:rPr>
        <w:t>Turi būti galimybė Objekto naudotojams bei TB darbuotojams Sistemoje matyti pateiktų užklausų būseną.</w:t>
      </w:r>
    </w:p>
    <w:p w14:paraId="021C7C15" w14:textId="77777777" w:rsidR="007743B8" w:rsidRPr="00633CDA" w:rsidRDefault="007743B8" w:rsidP="00451322">
      <w:pPr>
        <w:pStyle w:val="Normaltext"/>
        <w:ind w:firstLine="0"/>
        <w:rPr>
          <w:b/>
          <w:bCs/>
          <w:sz w:val="22"/>
          <w:szCs w:val="22"/>
        </w:rPr>
      </w:pPr>
    </w:p>
    <w:p w14:paraId="6E12E391" w14:textId="63C351E6" w:rsidR="00DB05C6" w:rsidRPr="00633CDA" w:rsidRDefault="00DB05C6" w:rsidP="00451322">
      <w:pPr>
        <w:pStyle w:val="Antrat"/>
        <w:spacing w:before="240"/>
        <w:rPr>
          <w:b w:val="0"/>
          <w:color w:val="auto"/>
          <w:sz w:val="22"/>
          <w:szCs w:val="22"/>
        </w:rPr>
      </w:pPr>
    </w:p>
    <w:p w14:paraId="490DE4FB" w14:textId="2B0C4D8A" w:rsidR="00DB05C6" w:rsidRPr="00633CDA" w:rsidRDefault="00DB05C6" w:rsidP="00451322">
      <w:pPr>
        <w:pStyle w:val="Heading3"/>
        <w:numPr>
          <w:ilvl w:val="1"/>
          <w:numId w:val="1"/>
        </w:numPr>
        <w:ind w:hanging="872"/>
        <w:jc w:val="both"/>
        <w:rPr>
          <w:i w:val="0"/>
          <w:iCs/>
          <w:sz w:val="22"/>
          <w:szCs w:val="22"/>
        </w:rPr>
      </w:pPr>
      <w:bookmarkStart w:id="19" w:name="_Toc24378171"/>
      <w:bookmarkStart w:id="20" w:name="_Toc25049408"/>
      <w:r w:rsidRPr="00633CDA">
        <w:rPr>
          <w:i w:val="0"/>
          <w:iCs/>
          <w:sz w:val="22"/>
          <w:szCs w:val="22"/>
        </w:rPr>
        <w:lastRenderedPageBreak/>
        <w:t>Reikalavimai kokybės vertinimui</w:t>
      </w:r>
      <w:bookmarkEnd w:id="19"/>
      <w:bookmarkEnd w:id="20"/>
    </w:p>
    <w:p w14:paraId="35163E96" w14:textId="77777777" w:rsidR="00DB05C6" w:rsidRPr="00633CDA" w:rsidRDefault="00DB05C6" w:rsidP="00451322">
      <w:pPr>
        <w:pStyle w:val="Normaltext"/>
        <w:rPr>
          <w:sz w:val="22"/>
          <w:szCs w:val="22"/>
        </w:rPr>
      </w:pPr>
      <w:r w:rsidRPr="00633CDA">
        <w:rPr>
          <w:sz w:val="22"/>
          <w:szCs w:val="22"/>
        </w:rPr>
        <w:object w:dxaOrig="7890" w:dyaOrig="5505" w14:anchorId="0114FF03">
          <v:shape id="_x0000_i1029" type="#_x0000_t75" style="width:300.8pt;height:209.8pt" o:ole="">
            <v:imagedata r:id="rId22" o:title=""/>
          </v:shape>
          <o:OLEObject Type="Embed" ProgID="Visio.Drawing.15" ShapeID="_x0000_i1029" DrawAspect="Content" ObjectID="_1831794128" r:id="rId23"/>
        </w:object>
      </w:r>
    </w:p>
    <w:p w14:paraId="316BCC52" w14:textId="51DEE34A" w:rsidR="00DB05C6" w:rsidRPr="00633CDA" w:rsidRDefault="00DB05C6" w:rsidP="00451322">
      <w:pPr>
        <w:pStyle w:val="Normaltext"/>
        <w:numPr>
          <w:ilvl w:val="0"/>
          <w:numId w:val="7"/>
        </w:numPr>
        <w:rPr>
          <w:b/>
          <w:bCs/>
          <w:sz w:val="22"/>
          <w:szCs w:val="22"/>
        </w:rPr>
      </w:pPr>
      <w:r w:rsidRPr="00633CDA">
        <w:rPr>
          <w:b/>
          <w:bCs/>
          <w:sz w:val="22"/>
          <w:szCs w:val="22"/>
        </w:rPr>
        <w:t>paveikslas. Kokybės vertinimo panaudos atvejis</w:t>
      </w:r>
    </w:p>
    <w:p w14:paraId="328DBBD4" w14:textId="77777777" w:rsidR="001E4F4A" w:rsidRPr="00633CDA" w:rsidRDefault="001E4F4A" w:rsidP="00451322">
      <w:pPr>
        <w:pStyle w:val="Normaltext"/>
        <w:rPr>
          <w:sz w:val="22"/>
          <w:szCs w:val="22"/>
        </w:rPr>
      </w:pPr>
    </w:p>
    <w:p w14:paraId="21DFE895" w14:textId="6079CC75" w:rsidR="001E4F4A" w:rsidRPr="00633CDA" w:rsidRDefault="00662D91" w:rsidP="00451322">
      <w:pPr>
        <w:pStyle w:val="Normaltext"/>
        <w:numPr>
          <w:ilvl w:val="2"/>
          <w:numId w:val="1"/>
        </w:numPr>
        <w:ind w:firstLine="690"/>
        <w:rPr>
          <w:sz w:val="22"/>
          <w:szCs w:val="22"/>
        </w:rPr>
      </w:pPr>
      <w:r w:rsidRPr="00633CDA">
        <w:rPr>
          <w:sz w:val="22"/>
          <w:szCs w:val="22"/>
        </w:rPr>
        <w:t>Turi būti galimybė Objekto naudotojams įvertinti atliekamus techninės priežiūros darbus. Darbai vertinami suteikiant atitinkamą žvaigždučių kiekį, emociją arba panašų atitikmenį. Darbų vertinimas nėra privalomas. Sistema turi išsaugoti visus Objektų naudotojų vertinimus. Objektų naudotojų vertinimai turi būti matomi TB darbuotojams, atsakingiems už Objektą, kuriame buvo atliekami įvertinti techninės priežiūros darbai.</w:t>
      </w:r>
    </w:p>
    <w:p w14:paraId="28F3F44B" w14:textId="6F206D3B" w:rsidR="00662D91" w:rsidRPr="00633CDA" w:rsidRDefault="00662D91" w:rsidP="00451322">
      <w:pPr>
        <w:pStyle w:val="Normaltext"/>
        <w:numPr>
          <w:ilvl w:val="2"/>
          <w:numId w:val="1"/>
        </w:numPr>
        <w:ind w:firstLine="690"/>
        <w:rPr>
          <w:sz w:val="22"/>
          <w:szCs w:val="22"/>
        </w:rPr>
      </w:pPr>
      <w:r w:rsidRPr="00633CDA">
        <w:rPr>
          <w:sz w:val="22"/>
          <w:szCs w:val="22"/>
        </w:rPr>
        <w:t>Turi būti galimybė Įvykį užregistravusiam Sistemos naudotojui atlikti Įvykio sprendimo kokybės vertinimą. Įvykio sprendimo kokybės vertinimas nėra privalomas. Sistema turi išsaugoti visus Įvykio sprendimo kokybės vertinimus. Įvykio sprendimo kokybės vertinimai turi būti matomi TB darbuotojams, atsakingiems už Objektą, kuriame buvo užregistruotas Įvykis.</w:t>
      </w:r>
    </w:p>
    <w:p w14:paraId="3B85CA53" w14:textId="177E5987" w:rsidR="00662D91" w:rsidRPr="00633CDA" w:rsidRDefault="00C52B19" w:rsidP="00451322">
      <w:pPr>
        <w:pStyle w:val="Normaltext"/>
        <w:numPr>
          <w:ilvl w:val="2"/>
          <w:numId w:val="1"/>
        </w:numPr>
        <w:ind w:firstLine="690"/>
        <w:rPr>
          <w:sz w:val="22"/>
          <w:szCs w:val="22"/>
        </w:rPr>
      </w:pPr>
      <w:r w:rsidRPr="00633CDA">
        <w:rPr>
          <w:sz w:val="22"/>
          <w:szCs w:val="22"/>
        </w:rPr>
        <w:t>Turi būti galimybė TB darbuotojams inicijuoti vienkartinį techninės priežiūros darbų atlikimo vertinimą pasirinktuose (viename ar daugiau) Objektuose. Užpildytos vertinimo anketos turi būti matomos TB darbuotojams. Vertinimo anketos turinį Sistemoje sudaro siuntimą inicijuojantis TB darbuotojas. Vertinimo anketos turinys gali susidėti iš:</w:t>
      </w:r>
    </w:p>
    <w:p w14:paraId="55658CE2" w14:textId="6CF59C3F" w:rsidR="00C52B19" w:rsidRPr="00633CDA" w:rsidRDefault="00C52B19" w:rsidP="00451322">
      <w:pPr>
        <w:pStyle w:val="Normaltext"/>
        <w:numPr>
          <w:ilvl w:val="3"/>
          <w:numId w:val="1"/>
        </w:numPr>
        <w:rPr>
          <w:sz w:val="22"/>
          <w:szCs w:val="22"/>
        </w:rPr>
      </w:pPr>
      <w:r w:rsidRPr="00633CDA">
        <w:rPr>
          <w:sz w:val="22"/>
          <w:szCs w:val="22"/>
        </w:rPr>
        <w:t>klausimų su teksto lauku atsakymui įrašyti;</w:t>
      </w:r>
    </w:p>
    <w:p w14:paraId="0823F998" w14:textId="0E53F8B3" w:rsidR="00C52B19" w:rsidRPr="00633CDA" w:rsidRDefault="00D71F93" w:rsidP="00451322">
      <w:pPr>
        <w:pStyle w:val="Normaltext"/>
        <w:numPr>
          <w:ilvl w:val="3"/>
          <w:numId w:val="1"/>
        </w:numPr>
        <w:ind w:left="-142" w:firstLine="709"/>
        <w:rPr>
          <w:sz w:val="22"/>
          <w:szCs w:val="22"/>
        </w:rPr>
      </w:pPr>
      <w:r w:rsidRPr="00633CDA">
        <w:rPr>
          <w:sz w:val="22"/>
          <w:szCs w:val="22"/>
        </w:rPr>
        <w:t>klausimų su pateiktais variantais, iš kurių Objekto naudotojas turi išsirinkti vieną, jį pažymėdamas.</w:t>
      </w:r>
    </w:p>
    <w:p w14:paraId="0F8A38BD" w14:textId="59304404" w:rsidR="00DB05C6" w:rsidRPr="00633CDA" w:rsidRDefault="00DB05C6" w:rsidP="00451322">
      <w:pPr>
        <w:pStyle w:val="Antrat"/>
        <w:spacing w:before="240"/>
        <w:rPr>
          <w:b w:val="0"/>
          <w:sz w:val="22"/>
          <w:szCs w:val="22"/>
        </w:rPr>
      </w:pPr>
    </w:p>
    <w:p w14:paraId="7CC0F003" w14:textId="24F263E5" w:rsidR="00AE1223" w:rsidRPr="00633CDA" w:rsidRDefault="00DB05C6" w:rsidP="00451322">
      <w:pPr>
        <w:pStyle w:val="Heading3"/>
        <w:numPr>
          <w:ilvl w:val="1"/>
          <w:numId w:val="1"/>
        </w:numPr>
        <w:ind w:hanging="872"/>
        <w:jc w:val="both"/>
        <w:rPr>
          <w:i w:val="0"/>
          <w:iCs/>
          <w:sz w:val="22"/>
          <w:szCs w:val="22"/>
        </w:rPr>
      </w:pPr>
      <w:bookmarkStart w:id="21" w:name="_Toc439929516"/>
      <w:bookmarkStart w:id="22" w:name="_Reikalavimai_techninės_VNT"/>
      <w:bookmarkStart w:id="23" w:name="_Toc24378173"/>
      <w:bookmarkStart w:id="24" w:name="_Toc25049410"/>
      <w:bookmarkStart w:id="25" w:name="_Hlk498003343"/>
      <w:bookmarkEnd w:id="21"/>
      <w:bookmarkEnd w:id="22"/>
      <w:r w:rsidRPr="00633CDA">
        <w:rPr>
          <w:i w:val="0"/>
          <w:iCs/>
          <w:sz w:val="22"/>
          <w:szCs w:val="22"/>
        </w:rPr>
        <w:lastRenderedPageBreak/>
        <w:t>Reikalavimai Įvykio valdymo sričiai</w:t>
      </w:r>
      <w:bookmarkEnd w:id="23"/>
      <w:bookmarkEnd w:id="24"/>
    </w:p>
    <w:bookmarkEnd w:id="25"/>
    <w:p w14:paraId="4C69FFDE" w14:textId="77777777" w:rsidR="00DB05C6" w:rsidRPr="00633CDA" w:rsidRDefault="00DB05C6" w:rsidP="00451322">
      <w:pPr>
        <w:keepNext/>
        <w:jc w:val="both"/>
        <w:rPr>
          <w:rFonts w:eastAsiaTheme="minorEastAsia"/>
          <w:sz w:val="22"/>
          <w:szCs w:val="22"/>
        </w:rPr>
      </w:pPr>
      <w:r w:rsidRPr="00633CDA">
        <w:rPr>
          <w:sz w:val="22"/>
          <w:szCs w:val="22"/>
        </w:rPr>
        <w:object w:dxaOrig="10725" w:dyaOrig="4306" w14:anchorId="1D87B783">
          <v:shape id="_x0000_i1030" type="#_x0000_t75" style="width:466.45pt;height:188.15pt" o:ole="">
            <v:imagedata r:id="rId24" o:title=""/>
          </v:shape>
          <o:OLEObject Type="Embed" ProgID="Visio.Drawing.15" ShapeID="_x0000_i1030" DrawAspect="Content" ObjectID="_1831794129" r:id="rId25"/>
        </w:object>
      </w:r>
    </w:p>
    <w:p w14:paraId="1989B2A8" w14:textId="4AD59E0D" w:rsidR="00DB05C6" w:rsidRPr="00633CDA" w:rsidRDefault="00DB05C6" w:rsidP="00451322">
      <w:pPr>
        <w:pStyle w:val="Sraopastraipa"/>
        <w:numPr>
          <w:ilvl w:val="0"/>
          <w:numId w:val="7"/>
        </w:numPr>
        <w:jc w:val="both"/>
        <w:rPr>
          <w:b/>
          <w:bCs/>
          <w:sz w:val="22"/>
          <w:szCs w:val="22"/>
        </w:rPr>
      </w:pPr>
      <w:r w:rsidRPr="00633CDA">
        <w:rPr>
          <w:b/>
          <w:bCs/>
          <w:sz w:val="22"/>
          <w:szCs w:val="22"/>
        </w:rPr>
        <w:t>paveikslas. Įvykio valdymo panaudos atvejai</w:t>
      </w:r>
    </w:p>
    <w:p w14:paraId="703361AE" w14:textId="77777777" w:rsidR="00ED24C0" w:rsidRPr="00633CDA" w:rsidRDefault="00ED24C0" w:rsidP="00451322">
      <w:pPr>
        <w:jc w:val="both"/>
        <w:rPr>
          <w:sz w:val="22"/>
          <w:szCs w:val="22"/>
        </w:rPr>
      </w:pPr>
    </w:p>
    <w:p w14:paraId="3352C893" w14:textId="10E895AA" w:rsidR="00ED24C0" w:rsidRPr="00633CDA" w:rsidRDefault="00911E57" w:rsidP="00451322">
      <w:pPr>
        <w:pStyle w:val="Sraopastraipa"/>
        <w:numPr>
          <w:ilvl w:val="2"/>
          <w:numId w:val="1"/>
        </w:numPr>
        <w:ind w:firstLine="690"/>
        <w:jc w:val="both"/>
        <w:rPr>
          <w:sz w:val="22"/>
          <w:szCs w:val="22"/>
        </w:rPr>
      </w:pPr>
      <w:r w:rsidRPr="00633CDA">
        <w:rPr>
          <w:sz w:val="22"/>
          <w:szCs w:val="22"/>
        </w:rPr>
        <w:t>TB darbuotojas, atsakingas už Objektą, kuriame buvo užregistruotas Įvykis ir Sistemos naudotojas, kuriam buvo priskirtas Įvykio sprendimas, turi turėti galimybę keisti įvykio statusą iš „naujas“ (nustatoma automatiškai, užregistravus Įvykį) į „vykdoma“ ir „baigta“.</w:t>
      </w:r>
    </w:p>
    <w:p w14:paraId="15FD60C0" w14:textId="1D17504C" w:rsidR="00911E57" w:rsidRPr="00633CDA" w:rsidRDefault="00911E57" w:rsidP="00451322">
      <w:pPr>
        <w:pStyle w:val="Sraopastraipa"/>
        <w:numPr>
          <w:ilvl w:val="2"/>
          <w:numId w:val="1"/>
        </w:numPr>
        <w:ind w:firstLine="690"/>
        <w:jc w:val="both"/>
        <w:rPr>
          <w:sz w:val="22"/>
          <w:szCs w:val="22"/>
        </w:rPr>
      </w:pPr>
      <w:r w:rsidRPr="00633CDA">
        <w:rPr>
          <w:sz w:val="22"/>
          <w:szCs w:val="22"/>
        </w:rPr>
        <w:t>TB darbuotojai ir Paslaugų teikėjai turi matyti jiems priskirtuose Objektuose užregistruotų Įvykių sąrašą su vykdymo stadijomis.</w:t>
      </w:r>
    </w:p>
    <w:p w14:paraId="447B5E73" w14:textId="0B5F73DA" w:rsidR="00911E57" w:rsidRPr="00633CDA" w:rsidRDefault="00911E57" w:rsidP="00451322">
      <w:pPr>
        <w:pStyle w:val="Sraopastraipa"/>
        <w:numPr>
          <w:ilvl w:val="2"/>
          <w:numId w:val="1"/>
        </w:numPr>
        <w:ind w:firstLine="690"/>
        <w:jc w:val="both"/>
        <w:rPr>
          <w:sz w:val="22"/>
          <w:szCs w:val="22"/>
        </w:rPr>
      </w:pPr>
      <w:r w:rsidRPr="00633CDA">
        <w:rPr>
          <w:sz w:val="22"/>
          <w:szCs w:val="22"/>
        </w:rPr>
        <w:t>Turi būti galimybė už Objektą, kuriame užregistruotas Įvykis, atsakingam TB darbuotojui keisti Įvykio paslaugų sritį, kategoriją ir prioritetą.</w:t>
      </w:r>
    </w:p>
    <w:p w14:paraId="6723A389" w14:textId="3C21CB37" w:rsidR="00911E57" w:rsidRPr="00633CDA" w:rsidRDefault="004F5186" w:rsidP="00451322">
      <w:pPr>
        <w:pStyle w:val="Sraopastraipa"/>
        <w:numPr>
          <w:ilvl w:val="2"/>
          <w:numId w:val="1"/>
        </w:numPr>
        <w:ind w:firstLine="690"/>
        <w:jc w:val="both"/>
        <w:rPr>
          <w:sz w:val="22"/>
          <w:szCs w:val="22"/>
        </w:rPr>
      </w:pPr>
      <w:r w:rsidRPr="00633CDA">
        <w:rPr>
          <w:sz w:val="22"/>
          <w:szCs w:val="22"/>
        </w:rPr>
        <w:t>TB darbuotojai turi galėti priskirti Įvykių sprendimą Paslaugų teikėjams.</w:t>
      </w:r>
    </w:p>
    <w:p w14:paraId="30D25188" w14:textId="01BD8547" w:rsidR="004F5186" w:rsidRPr="00633CDA" w:rsidRDefault="004F5186" w:rsidP="00451322">
      <w:pPr>
        <w:pStyle w:val="Sraopastraipa"/>
        <w:numPr>
          <w:ilvl w:val="2"/>
          <w:numId w:val="1"/>
        </w:numPr>
        <w:ind w:firstLine="690"/>
        <w:jc w:val="both"/>
        <w:rPr>
          <w:sz w:val="22"/>
          <w:szCs w:val="22"/>
        </w:rPr>
      </w:pPr>
      <w:r w:rsidRPr="00633CDA">
        <w:rPr>
          <w:sz w:val="22"/>
          <w:szCs w:val="22"/>
        </w:rPr>
        <w:t>Sistemos naudotojas, kuriam buvo priskirtas Įvykio sprendimas, turi galėti fiksuoti faktiškai sugaištą laiką, sprendžiant Įvykį.</w:t>
      </w:r>
    </w:p>
    <w:p w14:paraId="6E886495" w14:textId="42431EA6" w:rsidR="004F5186" w:rsidRPr="00633CDA" w:rsidRDefault="004F5186" w:rsidP="00451322">
      <w:pPr>
        <w:pStyle w:val="Sraopastraipa"/>
        <w:numPr>
          <w:ilvl w:val="2"/>
          <w:numId w:val="1"/>
        </w:numPr>
        <w:ind w:firstLine="690"/>
        <w:jc w:val="both"/>
        <w:rPr>
          <w:sz w:val="22"/>
          <w:szCs w:val="22"/>
        </w:rPr>
      </w:pPr>
      <w:r w:rsidRPr="00633CDA">
        <w:rPr>
          <w:sz w:val="22"/>
          <w:szCs w:val="22"/>
        </w:rPr>
        <w:t>Sistema turi fiksuoti reakcijos į priskirtą Įvykį (statuso pakeitimas iš „naujas“ į “vykdoma“) ir darbų atlikimo laiką (statuso pakeitimas iš „vykdoma“ į „baigta“).</w:t>
      </w:r>
    </w:p>
    <w:p w14:paraId="304EFA52" w14:textId="77777777" w:rsidR="004F5186" w:rsidRPr="00633CDA" w:rsidRDefault="004F5186" w:rsidP="00451322">
      <w:pPr>
        <w:pStyle w:val="Sraopastraipa"/>
        <w:ind w:left="567"/>
        <w:jc w:val="both"/>
        <w:rPr>
          <w:sz w:val="22"/>
          <w:szCs w:val="22"/>
        </w:rPr>
      </w:pPr>
    </w:p>
    <w:p w14:paraId="529783B0" w14:textId="60E5F6D3" w:rsidR="00DB05C6" w:rsidRPr="00633CDA" w:rsidRDefault="00DB05C6" w:rsidP="00451322">
      <w:pPr>
        <w:pStyle w:val="Antrat"/>
        <w:spacing w:before="240"/>
        <w:rPr>
          <w:b w:val="0"/>
          <w:sz w:val="22"/>
          <w:szCs w:val="22"/>
        </w:rPr>
      </w:pPr>
    </w:p>
    <w:p w14:paraId="2863DBC0" w14:textId="05648A37" w:rsidR="00DB05C6" w:rsidRPr="00633CDA" w:rsidRDefault="00DB05C6" w:rsidP="00451322">
      <w:pPr>
        <w:pStyle w:val="Heading3"/>
        <w:numPr>
          <w:ilvl w:val="1"/>
          <w:numId w:val="1"/>
        </w:numPr>
        <w:ind w:hanging="872"/>
        <w:jc w:val="both"/>
        <w:rPr>
          <w:i w:val="0"/>
          <w:iCs/>
          <w:sz w:val="22"/>
          <w:szCs w:val="22"/>
        </w:rPr>
      </w:pPr>
      <w:bookmarkStart w:id="26" w:name="_Toc24378174"/>
      <w:bookmarkStart w:id="27" w:name="_Toc25049411"/>
      <w:bookmarkStart w:id="28" w:name="_Ref14102541"/>
      <w:bookmarkStart w:id="29" w:name="_Ref498957595"/>
      <w:bookmarkStart w:id="30" w:name="_Toc393120365"/>
      <w:bookmarkStart w:id="31" w:name="_Toc394067819"/>
      <w:bookmarkStart w:id="32" w:name="_Toc315710101"/>
      <w:bookmarkEnd w:id="4"/>
      <w:bookmarkEnd w:id="5"/>
      <w:bookmarkEnd w:id="6"/>
      <w:bookmarkEnd w:id="7"/>
      <w:bookmarkEnd w:id="8"/>
      <w:bookmarkEnd w:id="9"/>
      <w:bookmarkEnd w:id="10"/>
      <w:r w:rsidRPr="00633CDA">
        <w:rPr>
          <w:i w:val="0"/>
          <w:iCs/>
          <w:sz w:val="22"/>
          <w:szCs w:val="22"/>
        </w:rPr>
        <w:lastRenderedPageBreak/>
        <w:t>Reikalavimai techninės priežiūros darbų valdymo sričiai</w:t>
      </w:r>
      <w:bookmarkEnd w:id="26"/>
      <w:bookmarkEnd w:id="27"/>
    </w:p>
    <w:p w14:paraId="19F21A70" w14:textId="77777777" w:rsidR="00DB05C6" w:rsidRPr="00633CDA" w:rsidRDefault="00DB05C6" w:rsidP="00451322">
      <w:pPr>
        <w:keepNext/>
        <w:spacing w:before="120"/>
        <w:ind w:left="-540"/>
        <w:jc w:val="both"/>
        <w:rPr>
          <w:sz w:val="22"/>
          <w:szCs w:val="22"/>
        </w:rPr>
      </w:pPr>
      <w:r w:rsidRPr="00633CDA">
        <w:rPr>
          <w:sz w:val="22"/>
          <w:szCs w:val="22"/>
        </w:rPr>
        <w:object w:dxaOrig="14565" w:dyaOrig="11475" w14:anchorId="7A97D083">
          <v:shape id="_x0000_i1031" type="#_x0000_t75" style="width:491.65pt;height:387.4pt" o:ole="">
            <v:imagedata r:id="rId26" o:title=""/>
          </v:shape>
          <o:OLEObject Type="Embed" ProgID="Visio.Drawing.15" ShapeID="_x0000_i1031" DrawAspect="Content" ObjectID="_1831794130" r:id="rId27"/>
        </w:object>
      </w:r>
    </w:p>
    <w:p w14:paraId="77ECEB50" w14:textId="0643DCCE" w:rsidR="00DB05C6" w:rsidRPr="00633CDA" w:rsidRDefault="00DB05C6" w:rsidP="00451322">
      <w:pPr>
        <w:pStyle w:val="Sraopastraipa"/>
        <w:numPr>
          <w:ilvl w:val="0"/>
          <w:numId w:val="7"/>
        </w:numPr>
        <w:jc w:val="both"/>
        <w:rPr>
          <w:b/>
          <w:bCs/>
          <w:sz w:val="22"/>
          <w:szCs w:val="22"/>
        </w:rPr>
      </w:pPr>
      <w:r w:rsidRPr="00633CDA">
        <w:rPr>
          <w:b/>
          <w:bCs/>
          <w:sz w:val="22"/>
          <w:szCs w:val="22"/>
        </w:rPr>
        <w:t>paveikslas. Techninės priežiūros darbų valdymo panaudos atvejai</w:t>
      </w:r>
    </w:p>
    <w:p w14:paraId="20E9758C" w14:textId="77777777" w:rsidR="004F5186" w:rsidRPr="00633CDA" w:rsidRDefault="004F5186" w:rsidP="00451322">
      <w:pPr>
        <w:jc w:val="both"/>
        <w:rPr>
          <w:sz w:val="22"/>
          <w:szCs w:val="22"/>
        </w:rPr>
      </w:pPr>
    </w:p>
    <w:p w14:paraId="5396585B" w14:textId="1BB1C82F" w:rsidR="004F5186" w:rsidRPr="00633CDA" w:rsidRDefault="00E77DE2" w:rsidP="00451322">
      <w:pPr>
        <w:pStyle w:val="Sraopastraipa"/>
        <w:numPr>
          <w:ilvl w:val="2"/>
          <w:numId w:val="1"/>
        </w:numPr>
        <w:ind w:firstLine="690"/>
        <w:jc w:val="both"/>
        <w:rPr>
          <w:sz w:val="22"/>
          <w:szCs w:val="22"/>
        </w:rPr>
      </w:pPr>
      <w:r w:rsidRPr="00633CDA">
        <w:rPr>
          <w:sz w:val="22"/>
          <w:szCs w:val="22"/>
        </w:rPr>
        <w:t>Turi būti galimybė, TB darbuotojams, aprašyti techninės priežiūros darbų taisykles bei instrukcijas;</w:t>
      </w:r>
    </w:p>
    <w:p w14:paraId="17CE34BE" w14:textId="2735CB5B" w:rsidR="00E77DE2" w:rsidRPr="00633CDA" w:rsidRDefault="00E77DE2" w:rsidP="00451322">
      <w:pPr>
        <w:pStyle w:val="Sraopastraipa"/>
        <w:numPr>
          <w:ilvl w:val="2"/>
          <w:numId w:val="1"/>
        </w:numPr>
        <w:ind w:firstLine="690"/>
        <w:jc w:val="both"/>
        <w:rPr>
          <w:sz w:val="22"/>
          <w:szCs w:val="22"/>
        </w:rPr>
      </w:pPr>
      <w:r w:rsidRPr="00633CDA">
        <w:rPr>
          <w:sz w:val="22"/>
          <w:szCs w:val="22"/>
        </w:rPr>
        <w:t>Turi būti galimybė sukurti ir modifikuoti periodinių techninės priežiūros darbų planą kiekvieno Objekto suplanuotai  techninei priežiūrai valdyti, skirstant jį į aptarnavimo sritis (pvz., konstrukcijų priežiūros darbai, šildymo sistemos priežiūros darbai ir kt.), bei nustatyti periodiškumą (kasdieninis, savaitinis, mėnesinis ir pan.);</w:t>
      </w:r>
    </w:p>
    <w:p w14:paraId="5346E6C8" w14:textId="10D2B2B4" w:rsidR="00E77DE2" w:rsidRPr="00633CDA" w:rsidRDefault="00E77DE2" w:rsidP="00451322">
      <w:pPr>
        <w:pStyle w:val="Sraopastraipa"/>
        <w:numPr>
          <w:ilvl w:val="2"/>
          <w:numId w:val="1"/>
        </w:numPr>
        <w:ind w:firstLine="690"/>
        <w:jc w:val="both"/>
        <w:rPr>
          <w:sz w:val="22"/>
          <w:szCs w:val="22"/>
        </w:rPr>
      </w:pPr>
      <w:r w:rsidRPr="00633CDA">
        <w:rPr>
          <w:sz w:val="22"/>
          <w:szCs w:val="22"/>
        </w:rPr>
        <w:t>Turi būti galimybė, Objektui priskyrus techninės priežiūros darbą, prisegti su tuo darbu susijusius dokumentus. Kiekvienam prisegtam dokumentui turi būti nurodytas dokumento tipas, pasirinktas iš klasifikatoriaus. Priskirtų dokumentų sąrašas turi būti matomas TB darbuotojams.</w:t>
      </w:r>
    </w:p>
    <w:p w14:paraId="41F179DD" w14:textId="4E76B207" w:rsidR="00E77DE2" w:rsidRPr="00633CDA" w:rsidRDefault="00D81C2B" w:rsidP="00451322">
      <w:pPr>
        <w:pStyle w:val="Sraopastraipa"/>
        <w:numPr>
          <w:ilvl w:val="2"/>
          <w:numId w:val="1"/>
        </w:numPr>
        <w:ind w:firstLine="690"/>
        <w:jc w:val="both"/>
        <w:rPr>
          <w:sz w:val="22"/>
          <w:szCs w:val="22"/>
        </w:rPr>
      </w:pPr>
      <w:r w:rsidRPr="00633CDA">
        <w:rPr>
          <w:sz w:val="22"/>
          <w:szCs w:val="22"/>
        </w:rPr>
        <w:t>Turi būti galimybė TB darbuotojams priskirti už techninės priežiūros darbus atsakingus asmenis.</w:t>
      </w:r>
    </w:p>
    <w:p w14:paraId="09C832B3" w14:textId="55DF8D55" w:rsidR="00D81C2B" w:rsidRPr="00633CDA" w:rsidRDefault="00D81C2B" w:rsidP="00451322">
      <w:pPr>
        <w:pStyle w:val="Sraopastraipa"/>
        <w:numPr>
          <w:ilvl w:val="2"/>
          <w:numId w:val="1"/>
        </w:numPr>
        <w:ind w:firstLine="690"/>
        <w:jc w:val="both"/>
        <w:rPr>
          <w:sz w:val="22"/>
          <w:szCs w:val="22"/>
        </w:rPr>
      </w:pPr>
      <w:r w:rsidRPr="00633CDA">
        <w:rPr>
          <w:sz w:val="22"/>
          <w:szCs w:val="22"/>
        </w:rPr>
        <w:t>Sistemos naudotojai, atliekantys techninės priežiūros darbus, pagrindiniame puslapyje turi matyti išskirtinai pažymėtas vėluojančias jiems priskirtas užduotis. Pagrindiniame lange taip pat turi būti rodomi techninės priežiūros darbai, kurių atlikimo data yra ne vėlesnė kaip dvi ateinančios savaitės. Visi techninės priežiūros darbai (vėluojantys ir numatomi) turi būti surikiuoti pagal darbų atlikimo datą (pirmiausia rodomi darbai, kurie turi (turėjo) būti atliekami (atlikti) anksčiausiai.</w:t>
      </w:r>
    </w:p>
    <w:p w14:paraId="4DD4E898" w14:textId="4C618A22" w:rsidR="00D81C2B" w:rsidRPr="00633CDA" w:rsidRDefault="00D81C2B" w:rsidP="00451322">
      <w:pPr>
        <w:pStyle w:val="Sraopastraipa"/>
        <w:numPr>
          <w:ilvl w:val="2"/>
          <w:numId w:val="1"/>
        </w:numPr>
        <w:ind w:firstLine="690"/>
        <w:jc w:val="both"/>
        <w:rPr>
          <w:sz w:val="22"/>
          <w:szCs w:val="22"/>
        </w:rPr>
      </w:pPr>
      <w:r w:rsidRPr="00633CDA">
        <w:rPr>
          <w:sz w:val="22"/>
          <w:szCs w:val="22"/>
        </w:rPr>
        <w:t xml:space="preserve">TB darbuotojai pagrindiniame puslapyje turi matyti jiems priskirtų Objektų vėluojančius techninės priežiūros darbus. Pagrindiniame lange taip pat turi būti rodomi TB darbuotojams priskirtų Objektų techninės priežiūros darbai, kurių atlikimo data yra ne vėlesnė kaip dvi ateinančios savaitės. Visi techninės </w:t>
      </w:r>
      <w:r w:rsidRPr="00633CDA">
        <w:rPr>
          <w:sz w:val="22"/>
          <w:szCs w:val="22"/>
        </w:rPr>
        <w:lastRenderedPageBreak/>
        <w:t>priežiūros darbai (vėluojantys ir numatomi) turi būti surikiuoti pagal darbų atlikimo datą (pirmiausia rodomi darbai, kurie turi (turėjo) būti atliekami (atlikti) anksčiausiai.</w:t>
      </w:r>
    </w:p>
    <w:p w14:paraId="7744CE73" w14:textId="650A5E4C" w:rsidR="00D81C2B" w:rsidRPr="00633CDA" w:rsidRDefault="00D81C2B" w:rsidP="00451322">
      <w:pPr>
        <w:pStyle w:val="Sraopastraipa"/>
        <w:numPr>
          <w:ilvl w:val="2"/>
          <w:numId w:val="1"/>
        </w:numPr>
        <w:ind w:firstLine="690"/>
        <w:jc w:val="both"/>
        <w:rPr>
          <w:sz w:val="22"/>
          <w:szCs w:val="22"/>
        </w:rPr>
      </w:pPr>
      <w:r w:rsidRPr="00633CDA">
        <w:rPr>
          <w:sz w:val="22"/>
          <w:szCs w:val="22"/>
        </w:rPr>
        <w:t>Turi būti galimybė  TB darbuotojams ir Paslaugų teikėjams realiu laiku matyti visą konkretaus Objekto techninės priežiūros darbų kalendorių bei kalendorių pagal konkrečios sutarties apimtyje numatytus darbus.</w:t>
      </w:r>
    </w:p>
    <w:p w14:paraId="2A812495" w14:textId="1B96E500" w:rsidR="00D81C2B" w:rsidRPr="00633CDA" w:rsidRDefault="00D81C2B" w:rsidP="00451322">
      <w:pPr>
        <w:pStyle w:val="Sraopastraipa"/>
        <w:numPr>
          <w:ilvl w:val="2"/>
          <w:numId w:val="1"/>
        </w:numPr>
        <w:ind w:firstLine="690"/>
        <w:jc w:val="both"/>
        <w:rPr>
          <w:sz w:val="22"/>
          <w:szCs w:val="22"/>
        </w:rPr>
      </w:pPr>
      <w:r w:rsidRPr="00633CDA">
        <w:rPr>
          <w:sz w:val="22"/>
          <w:szCs w:val="22"/>
        </w:rPr>
        <w:t>Turi būti galimybė techninės priežiūros darbą atliekančiam Sistemos naudotojui keisti darbo būseną iš „suplanuota“ (taip žymimi visi ateityje turimi atlikti techninės priežiūros darbai) į „vykdomas“ ir „baigtas“, ar panašius atitikmenis. Sistema turi fiksuoti būsenos pakeitimo laiką. Taip pat turi būti galimybė būseną pakeisti atgaline data.</w:t>
      </w:r>
    </w:p>
    <w:p w14:paraId="6A99724C" w14:textId="199425CA" w:rsidR="00D81C2B" w:rsidRPr="00633CDA" w:rsidRDefault="004A4663" w:rsidP="00451322">
      <w:pPr>
        <w:pStyle w:val="Sraopastraipa"/>
        <w:numPr>
          <w:ilvl w:val="2"/>
          <w:numId w:val="1"/>
        </w:numPr>
        <w:ind w:firstLine="690"/>
        <w:jc w:val="both"/>
        <w:rPr>
          <w:sz w:val="22"/>
          <w:szCs w:val="22"/>
        </w:rPr>
      </w:pPr>
      <w:r w:rsidRPr="00633CDA">
        <w:rPr>
          <w:sz w:val="22"/>
          <w:szCs w:val="22"/>
        </w:rPr>
        <w:t>Sistema automatiškai turi pakeisti techninės priežiūros darbo būseną į „vėluojama“, arba panašu atitikmenį, praėjus techninės priežiūros darbo atlikimo terminui.</w:t>
      </w:r>
    </w:p>
    <w:p w14:paraId="6D07AE64" w14:textId="342607CA" w:rsidR="004A4663" w:rsidRPr="00633CDA" w:rsidRDefault="004A4663" w:rsidP="00451322">
      <w:pPr>
        <w:pStyle w:val="Sraopastraipa"/>
        <w:numPr>
          <w:ilvl w:val="2"/>
          <w:numId w:val="1"/>
        </w:numPr>
        <w:ind w:firstLine="690"/>
        <w:jc w:val="both"/>
        <w:rPr>
          <w:sz w:val="22"/>
          <w:szCs w:val="22"/>
        </w:rPr>
      </w:pPr>
      <w:r w:rsidRPr="00633CDA">
        <w:rPr>
          <w:sz w:val="22"/>
          <w:szCs w:val="22"/>
        </w:rPr>
        <w:t>Turi būti galimybė TB darbuotojams ir Paslaugų teikėjams atšaukti techninės priežiūros darbą, pakeičiant jo būseną į „atšaukta“ arba panašu atitikmenį.</w:t>
      </w:r>
    </w:p>
    <w:p w14:paraId="1A10500B" w14:textId="5A7493F3" w:rsidR="004A4663" w:rsidRPr="00633CDA" w:rsidRDefault="004A4663" w:rsidP="00451322">
      <w:pPr>
        <w:pStyle w:val="Sraopastraipa"/>
        <w:numPr>
          <w:ilvl w:val="2"/>
          <w:numId w:val="1"/>
        </w:numPr>
        <w:ind w:firstLine="690"/>
        <w:jc w:val="both"/>
        <w:rPr>
          <w:sz w:val="22"/>
          <w:szCs w:val="22"/>
        </w:rPr>
      </w:pPr>
      <w:r w:rsidRPr="00633CDA">
        <w:rPr>
          <w:sz w:val="22"/>
          <w:szCs w:val="22"/>
        </w:rPr>
        <w:t>Turi būti galimybė darbų kalendoriuje realiu laiku matyti kiekvieno darbo būseną.</w:t>
      </w:r>
    </w:p>
    <w:p w14:paraId="10931EC3" w14:textId="372C0DF1" w:rsidR="004A4663" w:rsidRPr="00633CDA" w:rsidRDefault="004A4663" w:rsidP="00451322">
      <w:pPr>
        <w:pStyle w:val="Sraopastraipa"/>
        <w:numPr>
          <w:ilvl w:val="2"/>
          <w:numId w:val="1"/>
        </w:numPr>
        <w:ind w:firstLine="690"/>
        <w:jc w:val="both"/>
        <w:rPr>
          <w:sz w:val="22"/>
          <w:szCs w:val="22"/>
        </w:rPr>
      </w:pPr>
      <w:r w:rsidRPr="00633CDA">
        <w:rPr>
          <w:sz w:val="22"/>
          <w:szCs w:val="22"/>
        </w:rPr>
        <w:t>Turi būti galimybė sudaryti užduočių sąrašą, kurios turi būti atliekamos vykdant kiekvieną techninės priežiūros darbą. Prieš pradedant eksploatuoti Sistemą, Diegėjas turi į Sistemą įkelti arba importuoti visus užduočių sąrašus.</w:t>
      </w:r>
    </w:p>
    <w:p w14:paraId="49600DC7" w14:textId="3A45754E" w:rsidR="004A4663" w:rsidRPr="00633CDA" w:rsidRDefault="004A4663" w:rsidP="00451322">
      <w:pPr>
        <w:pStyle w:val="Sraopastraipa"/>
        <w:numPr>
          <w:ilvl w:val="2"/>
          <w:numId w:val="1"/>
        </w:numPr>
        <w:ind w:firstLine="690"/>
        <w:jc w:val="both"/>
        <w:rPr>
          <w:sz w:val="22"/>
          <w:szCs w:val="22"/>
        </w:rPr>
      </w:pPr>
      <w:r w:rsidRPr="00633CDA">
        <w:rPr>
          <w:sz w:val="22"/>
          <w:szCs w:val="22"/>
        </w:rPr>
        <w:t>Turi būti galimybė atliekant techninė priežiūrą TB darbuotojams ir Paslaugų teikėjams registruoti technines pastabas, susijusias su prižiūrimu objektu. Prie kiekvienos techninės pastabos turi būti leidžiama prisegti failus. Taip pat turi būti galimybė užregistruotas technines pastabas perduoti kitoms Sistemą naudojančioms šalims.</w:t>
      </w:r>
    </w:p>
    <w:p w14:paraId="728DD6A5" w14:textId="34573967" w:rsidR="004A4663" w:rsidRPr="00633CDA" w:rsidRDefault="00F24B21" w:rsidP="00451322">
      <w:pPr>
        <w:pStyle w:val="Sraopastraipa"/>
        <w:numPr>
          <w:ilvl w:val="2"/>
          <w:numId w:val="1"/>
        </w:numPr>
        <w:ind w:firstLine="690"/>
        <w:jc w:val="both"/>
        <w:rPr>
          <w:sz w:val="22"/>
          <w:szCs w:val="22"/>
        </w:rPr>
      </w:pPr>
      <w:r w:rsidRPr="00633CDA">
        <w:rPr>
          <w:sz w:val="22"/>
          <w:szCs w:val="22"/>
        </w:rPr>
        <w:t>Pakeitus techninės priežiūros darbo būseną į „baigtas“, Paslaugų teikėjas turi turėti galimybę įvesti informaciją apie atliktą darbą ir</w:t>
      </w:r>
      <w:r w:rsidR="00451322" w:rsidRPr="00633CDA">
        <w:rPr>
          <w:sz w:val="22"/>
          <w:szCs w:val="22"/>
        </w:rPr>
        <w:t xml:space="preserve"> </w:t>
      </w:r>
      <w:r w:rsidRPr="00633CDA">
        <w:rPr>
          <w:sz w:val="22"/>
          <w:szCs w:val="22"/>
        </w:rPr>
        <w:t>/</w:t>
      </w:r>
      <w:r w:rsidR="00451322" w:rsidRPr="00633CDA">
        <w:rPr>
          <w:sz w:val="22"/>
          <w:szCs w:val="22"/>
        </w:rPr>
        <w:t xml:space="preserve"> </w:t>
      </w:r>
      <w:r w:rsidRPr="00633CDA">
        <w:rPr>
          <w:sz w:val="22"/>
          <w:szCs w:val="22"/>
        </w:rPr>
        <w:t>arba informaciją prisegti dokumento forma. Ši informacija turi būti matoma už Objektą atsakingam TB darbuotojui.</w:t>
      </w:r>
    </w:p>
    <w:p w14:paraId="4CEAF99F" w14:textId="63AA59DD" w:rsidR="00F24B21" w:rsidRPr="00633CDA" w:rsidRDefault="00F24B21" w:rsidP="00451322">
      <w:pPr>
        <w:pStyle w:val="Sraopastraipa"/>
        <w:numPr>
          <w:ilvl w:val="2"/>
          <w:numId w:val="1"/>
        </w:numPr>
        <w:ind w:firstLine="690"/>
        <w:jc w:val="both"/>
        <w:rPr>
          <w:sz w:val="22"/>
          <w:szCs w:val="22"/>
        </w:rPr>
      </w:pPr>
      <w:r w:rsidRPr="00633CDA">
        <w:rPr>
          <w:sz w:val="22"/>
          <w:szCs w:val="22"/>
        </w:rPr>
        <w:t>Sistemoje turi būti galimybė kiekvienam Objektui ir jo sudėtiniai daliai priskirti periodinės priežiūros darbą (-</w:t>
      </w:r>
      <w:proofErr w:type="spellStart"/>
      <w:r w:rsidRPr="00633CDA">
        <w:rPr>
          <w:sz w:val="22"/>
          <w:szCs w:val="22"/>
        </w:rPr>
        <w:t>us</w:t>
      </w:r>
      <w:proofErr w:type="spellEnd"/>
      <w:r w:rsidRPr="00633CDA">
        <w:rPr>
          <w:sz w:val="22"/>
          <w:szCs w:val="22"/>
        </w:rPr>
        <w:t>).</w:t>
      </w:r>
    </w:p>
    <w:p w14:paraId="5F0EDB71" w14:textId="77777777" w:rsidR="00F24B21" w:rsidRPr="00633CDA" w:rsidRDefault="00F24B21" w:rsidP="00451322">
      <w:pPr>
        <w:pStyle w:val="Heading3"/>
        <w:ind w:left="0" w:firstLine="0"/>
        <w:jc w:val="both"/>
        <w:rPr>
          <w:sz w:val="22"/>
          <w:szCs w:val="22"/>
        </w:rPr>
      </w:pPr>
      <w:bookmarkStart w:id="33" w:name="_Ref19612579"/>
      <w:bookmarkStart w:id="34" w:name="_Toc24378176"/>
      <w:bookmarkStart w:id="35" w:name="_Toc25049413"/>
    </w:p>
    <w:p w14:paraId="4E4E89B2" w14:textId="6C1DAE36" w:rsidR="00DB05C6" w:rsidRPr="00633CDA" w:rsidRDefault="00DB05C6" w:rsidP="00451322">
      <w:pPr>
        <w:pStyle w:val="Heading3"/>
        <w:numPr>
          <w:ilvl w:val="1"/>
          <w:numId w:val="1"/>
        </w:numPr>
        <w:ind w:left="-284"/>
        <w:jc w:val="both"/>
        <w:rPr>
          <w:i w:val="0"/>
          <w:iCs/>
          <w:sz w:val="22"/>
          <w:szCs w:val="22"/>
        </w:rPr>
      </w:pPr>
      <w:r w:rsidRPr="00633CDA">
        <w:rPr>
          <w:i w:val="0"/>
          <w:iCs/>
          <w:sz w:val="22"/>
          <w:szCs w:val="22"/>
        </w:rPr>
        <w:t>Reikalavimai paslaugų valdymo sričiai</w:t>
      </w:r>
      <w:bookmarkEnd w:id="33"/>
      <w:bookmarkEnd w:id="34"/>
      <w:bookmarkEnd w:id="35"/>
    </w:p>
    <w:p w14:paraId="360562E2" w14:textId="77777777" w:rsidR="00DB05C6" w:rsidRPr="00633CDA" w:rsidRDefault="00DB05C6" w:rsidP="00451322">
      <w:pPr>
        <w:keepNext/>
        <w:spacing w:before="120"/>
        <w:jc w:val="both"/>
        <w:rPr>
          <w:sz w:val="22"/>
          <w:szCs w:val="22"/>
        </w:rPr>
      </w:pPr>
      <w:r w:rsidRPr="00633CDA">
        <w:rPr>
          <w:sz w:val="22"/>
          <w:szCs w:val="22"/>
        </w:rPr>
        <w:object w:dxaOrig="8340" w:dyaOrig="5190" w14:anchorId="2D273893">
          <v:shape id="_x0000_i1032" type="#_x0000_t75" style="width:363.55pt;height:226.6pt" o:ole="">
            <v:imagedata r:id="rId28" o:title=""/>
          </v:shape>
          <o:OLEObject Type="Embed" ProgID="Visio.Drawing.15" ShapeID="_x0000_i1032" DrawAspect="Content" ObjectID="_1831794131" r:id="rId29"/>
        </w:object>
      </w:r>
    </w:p>
    <w:p w14:paraId="07AF3D30" w14:textId="77777777" w:rsidR="00DB05C6" w:rsidRPr="00633CDA" w:rsidRDefault="00DB05C6" w:rsidP="00451322">
      <w:pPr>
        <w:jc w:val="both"/>
        <w:rPr>
          <w:b/>
          <w:bCs/>
          <w:sz w:val="22"/>
          <w:szCs w:val="22"/>
        </w:rPr>
      </w:pPr>
      <w:r w:rsidRPr="00633CDA">
        <w:rPr>
          <w:b/>
          <w:bCs/>
          <w:sz w:val="22"/>
          <w:szCs w:val="22"/>
        </w:rPr>
        <w:t>8 paveikslas. Paslaugų valdymo panaudos atvejis</w:t>
      </w:r>
    </w:p>
    <w:bookmarkStart w:id="36" w:name="_Toc24378180"/>
    <w:bookmarkStart w:id="37" w:name="_Toc24378183"/>
    <w:bookmarkStart w:id="38" w:name="_Toc24378186"/>
    <w:bookmarkStart w:id="39" w:name="_Toc24378189"/>
    <w:bookmarkStart w:id="40" w:name="_Toc24378192"/>
    <w:bookmarkStart w:id="41" w:name="_Toc24378195"/>
    <w:bookmarkStart w:id="42" w:name="_Toc24378198"/>
    <w:bookmarkStart w:id="43" w:name="_Toc24378201"/>
    <w:bookmarkStart w:id="44" w:name="_Toc24378204"/>
    <w:bookmarkStart w:id="45" w:name="_Toc24378207"/>
    <w:bookmarkStart w:id="46" w:name="_Toc24378210"/>
    <w:bookmarkStart w:id="47" w:name="_Toc24378213"/>
    <w:bookmarkStart w:id="48" w:name="_Toc24378216"/>
    <w:bookmarkEnd w:id="28"/>
    <w:bookmarkEnd w:id="36"/>
    <w:bookmarkEnd w:id="37"/>
    <w:bookmarkEnd w:id="38"/>
    <w:bookmarkEnd w:id="39"/>
    <w:bookmarkEnd w:id="40"/>
    <w:bookmarkEnd w:id="41"/>
    <w:bookmarkEnd w:id="42"/>
    <w:bookmarkEnd w:id="43"/>
    <w:bookmarkEnd w:id="44"/>
    <w:bookmarkEnd w:id="45"/>
    <w:bookmarkEnd w:id="46"/>
    <w:bookmarkEnd w:id="47"/>
    <w:bookmarkEnd w:id="48"/>
    <w:p w14:paraId="68CB200B" w14:textId="77777777" w:rsidR="00DB05C6" w:rsidRPr="00633CDA" w:rsidRDefault="00DB05C6" w:rsidP="00451322">
      <w:pPr>
        <w:jc w:val="both"/>
        <w:rPr>
          <w:sz w:val="22"/>
          <w:szCs w:val="22"/>
        </w:rPr>
      </w:pPr>
      <w:r w:rsidRPr="00633CDA">
        <w:rPr>
          <w:sz w:val="22"/>
          <w:szCs w:val="22"/>
        </w:rPr>
        <w:object w:dxaOrig="6405" w:dyaOrig="3406" w14:anchorId="54B22EC0">
          <v:shape id="_x0000_i1033" type="#_x0000_t75" style="width:298.15pt;height:157.7pt" o:ole="">
            <v:imagedata r:id="rId30" o:title=""/>
          </v:shape>
          <o:OLEObject Type="Embed" ProgID="Visio.Drawing.15" ShapeID="_x0000_i1033" DrawAspect="Content" ObjectID="_1831794132" r:id="rId31"/>
        </w:object>
      </w:r>
    </w:p>
    <w:p w14:paraId="53993C62" w14:textId="381ED274" w:rsidR="00DB05C6" w:rsidRPr="00633CDA" w:rsidRDefault="00DB05C6" w:rsidP="00451322">
      <w:pPr>
        <w:pStyle w:val="Sraopastraipa"/>
        <w:numPr>
          <w:ilvl w:val="0"/>
          <w:numId w:val="7"/>
        </w:numPr>
        <w:jc w:val="both"/>
        <w:rPr>
          <w:b/>
          <w:bCs/>
          <w:sz w:val="22"/>
          <w:szCs w:val="22"/>
        </w:rPr>
      </w:pPr>
      <w:r w:rsidRPr="00633CDA">
        <w:rPr>
          <w:b/>
          <w:bCs/>
          <w:sz w:val="22"/>
          <w:szCs w:val="22"/>
        </w:rPr>
        <w:t>paveikslas. Analitikos funkcinės srities panaudos atvejis</w:t>
      </w:r>
    </w:p>
    <w:p w14:paraId="1DE0395E" w14:textId="77777777" w:rsidR="00CC5802" w:rsidRPr="00633CDA" w:rsidRDefault="00CC5802" w:rsidP="00451322">
      <w:pPr>
        <w:jc w:val="both"/>
        <w:rPr>
          <w:sz w:val="22"/>
          <w:szCs w:val="22"/>
        </w:rPr>
      </w:pPr>
    </w:p>
    <w:p w14:paraId="55E59E2A" w14:textId="5B6FFC20" w:rsidR="00CC5802" w:rsidRPr="00633CDA" w:rsidRDefault="002D1F2D" w:rsidP="00451322">
      <w:pPr>
        <w:pStyle w:val="Sraopastraipa"/>
        <w:numPr>
          <w:ilvl w:val="2"/>
          <w:numId w:val="1"/>
        </w:numPr>
        <w:ind w:firstLine="690"/>
        <w:jc w:val="both"/>
        <w:rPr>
          <w:sz w:val="22"/>
          <w:szCs w:val="22"/>
        </w:rPr>
      </w:pPr>
      <w:r w:rsidRPr="00633CDA">
        <w:rPr>
          <w:sz w:val="22"/>
          <w:szCs w:val="22"/>
        </w:rPr>
        <w:t>Turi būti automatinis ataskaitų formavimo įrankis. Ataskaitos turi būti formuojamos tik iš Sistemoje sukauptų bei iš ONTVIS I gaunamų duomenų;</w:t>
      </w:r>
    </w:p>
    <w:p w14:paraId="0CBBFFDC" w14:textId="14C341EE" w:rsidR="002D1F2D" w:rsidRPr="00633CDA" w:rsidRDefault="002D1F2D" w:rsidP="00451322">
      <w:pPr>
        <w:pStyle w:val="Sraopastraipa"/>
        <w:numPr>
          <w:ilvl w:val="2"/>
          <w:numId w:val="1"/>
        </w:numPr>
        <w:ind w:firstLine="690"/>
        <w:jc w:val="both"/>
        <w:rPr>
          <w:sz w:val="22"/>
          <w:szCs w:val="22"/>
        </w:rPr>
      </w:pPr>
      <w:r w:rsidRPr="00633CDA">
        <w:rPr>
          <w:sz w:val="22"/>
          <w:szCs w:val="22"/>
        </w:rPr>
        <w:t>Ataskaitų rinkiniai leidimą turintiems Sistemos naudotojams turi būti formuojami automatiškai, naudotojo nustatytu periodiškumu arba pagal poreikį;</w:t>
      </w:r>
    </w:p>
    <w:p w14:paraId="1E0C4D27" w14:textId="5E1DA8FF" w:rsidR="002D1F2D" w:rsidRPr="00633CDA" w:rsidRDefault="002D1F2D" w:rsidP="00451322">
      <w:pPr>
        <w:pStyle w:val="Sraopastraipa"/>
        <w:numPr>
          <w:ilvl w:val="2"/>
          <w:numId w:val="1"/>
        </w:numPr>
        <w:ind w:firstLine="690"/>
        <w:jc w:val="both"/>
        <w:rPr>
          <w:sz w:val="22"/>
          <w:szCs w:val="22"/>
        </w:rPr>
      </w:pPr>
      <w:r w:rsidRPr="00633CDA">
        <w:rPr>
          <w:sz w:val="22"/>
          <w:szCs w:val="22"/>
        </w:rPr>
        <w:t>Turi būti galimybė operatyviai kurti ataskaitas pagal naudotojų pasirinktus filtrus ir kriterijus</w:t>
      </w:r>
      <w:r w:rsidR="00F07A3B" w:rsidRPr="00633CDA">
        <w:rPr>
          <w:sz w:val="22"/>
          <w:szCs w:val="22"/>
        </w:rPr>
        <w:t>:</w:t>
      </w:r>
    </w:p>
    <w:p w14:paraId="367ECDE9" w14:textId="14378473" w:rsidR="00F07A3B" w:rsidRPr="00633CDA" w:rsidRDefault="009D6485" w:rsidP="00451322">
      <w:pPr>
        <w:pStyle w:val="Sraopastraipa"/>
        <w:numPr>
          <w:ilvl w:val="3"/>
          <w:numId w:val="1"/>
        </w:numPr>
        <w:jc w:val="both"/>
        <w:rPr>
          <w:sz w:val="22"/>
          <w:szCs w:val="22"/>
        </w:rPr>
      </w:pPr>
      <w:r w:rsidRPr="00633CDA">
        <w:rPr>
          <w:sz w:val="22"/>
          <w:szCs w:val="22"/>
        </w:rPr>
        <w:t>ataskaitinis laikotarpis;</w:t>
      </w:r>
    </w:p>
    <w:p w14:paraId="3EC0032F" w14:textId="1D020ED4" w:rsidR="009D6485" w:rsidRPr="00633CDA" w:rsidRDefault="009D6485" w:rsidP="00451322">
      <w:pPr>
        <w:pStyle w:val="Sraopastraipa"/>
        <w:numPr>
          <w:ilvl w:val="3"/>
          <w:numId w:val="1"/>
        </w:numPr>
        <w:jc w:val="both"/>
        <w:rPr>
          <w:sz w:val="22"/>
          <w:szCs w:val="22"/>
        </w:rPr>
      </w:pPr>
      <w:r w:rsidRPr="00633CDA">
        <w:rPr>
          <w:sz w:val="22"/>
          <w:szCs w:val="22"/>
        </w:rPr>
        <w:t>teritorija (pvz., regionas, miestas, objekto adresas);</w:t>
      </w:r>
    </w:p>
    <w:p w14:paraId="509D0E5C" w14:textId="4ACB5E35" w:rsidR="009D6485" w:rsidRPr="00633CDA" w:rsidRDefault="009D6485" w:rsidP="00451322">
      <w:pPr>
        <w:pStyle w:val="Sraopastraipa"/>
        <w:numPr>
          <w:ilvl w:val="3"/>
          <w:numId w:val="1"/>
        </w:numPr>
        <w:jc w:val="both"/>
        <w:rPr>
          <w:sz w:val="22"/>
          <w:szCs w:val="22"/>
        </w:rPr>
      </w:pPr>
      <w:r w:rsidRPr="00633CDA">
        <w:rPr>
          <w:sz w:val="22"/>
          <w:szCs w:val="22"/>
        </w:rPr>
        <w:t>Objekto naudojimo paskirtis (pvz., administracinis, gyvenamosios paskirties);</w:t>
      </w:r>
    </w:p>
    <w:p w14:paraId="0A14BD66" w14:textId="1E2A85E1" w:rsidR="009D6485" w:rsidRPr="00633CDA" w:rsidRDefault="009D6485" w:rsidP="00451322">
      <w:pPr>
        <w:pStyle w:val="Sraopastraipa"/>
        <w:numPr>
          <w:ilvl w:val="3"/>
          <w:numId w:val="1"/>
        </w:numPr>
        <w:jc w:val="both"/>
        <w:rPr>
          <w:sz w:val="22"/>
          <w:szCs w:val="22"/>
        </w:rPr>
      </w:pPr>
      <w:r w:rsidRPr="00633CDA">
        <w:rPr>
          <w:sz w:val="22"/>
          <w:szCs w:val="22"/>
        </w:rPr>
        <w:t>Objekto tipas (pvz., valdomas, parduodamas, bešeimininkis);</w:t>
      </w:r>
    </w:p>
    <w:p w14:paraId="2DA0D911" w14:textId="01E7289B" w:rsidR="009D6485" w:rsidRPr="00633CDA" w:rsidRDefault="00B0720F" w:rsidP="00451322">
      <w:pPr>
        <w:pStyle w:val="Sraopastraipa"/>
        <w:numPr>
          <w:ilvl w:val="3"/>
          <w:numId w:val="1"/>
        </w:numPr>
        <w:jc w:val="both"/>
        <w:rPr>
          <w:sz w:val="22"/>
          <w:szCs w:val="22"/>
        </w:rPr>
      </w:pPr>
      <w:r w:rsidRPr="00633CDA">
        <w:rPr>
          <w:sz w:val="22"/>
          <w:szCs w:val="22"/>
        </w:rPr>
        <w:t>TB darbuotojo atsakingas asmuo;</w:t>
      </w:r>
    </w:p>
    <w:p w14:paraId="49DA03CD" w14:textId="6D9BBCA7" w:rsidR="00B0720F" w:rsidRPr="00633CDA" w:rsidRDefault="00B0720F" w:rsidP="00451322">
      <w:pPr>
        <w:pStyle w:val="Sraopastraipa"/>
        <w:numPr>
          <w:ilvl w:val="3"/>
          <w:numId w:val="1"/>
        </w:numPr>
        <w:jc w:val="both"/>
        <w:rPr>
          <w:sz w:val="22"/>
          <w:szCs w:val="22"/>
        </w:rPr>
      </w:pPr>
      <w:r w:rsidRPr="00633CDA">
        <w:rPr>
          <w:sz w:val="22"/>
          <w:szCs w:val="22"/>
        </w:rPr>
        <w:t>Objekto naudotojas;</w:t>
      </w:r>
    </w:p>
    <w:p w14:paraId="68FDD1E1" w14:textId="5AD9AB75" w:rsidR="00B0720F" w:rsidRPr="00633CDA" w:rsidRDefault="00B0720F" w:rsidP="00451322">
      <w:pPr>
        <w:pStyle w:val="Sraopastraipa"/>
        <w:numPr>
          <w:ilvl w:val="3"/>
          <w:numId w:val="1"/>
        </w:numPr>
        <w:jc w:val="both"/>
        <w:rPr>
          <w:sz w:val="22"/>
          <w:szCs w:val="22"/>
        </w:rPr>
      </w:pPr>
      <w:r w:rsidRPr="00633CDA">
        <w:rPr>
          <w:sz w:val="22"/>
          <w:szCs w:val="22"/>
        </w:rPr>
        <w:t>teikiamų paslaugų, resursų rūšis (pvz., šildymas, konstrukcijų priežiūra, valymas);</w:t>
      </w:r>
    </w:p>
    <w:p w14:paraId="13ED091E" w14:textId="653CB722" w:rsidR="00B0720F" w:rsidRPr="00633CDA" w:rsidRDefault="00B0720F" w:rsidP="00451322">
      <w:pPr>
        <w:pStyle w:val="Sraopastraipa"/>
        <w:numPr>
          <w:ilvl w:val="3"/>
          <w:numId w:val="1"/>
        </w:numPr>
        <w:ind w:left="-142" w:firstLine="710"/>
        <w:jc w:val="both"/>
        <w:rPr>
          <w:sz w:val="22"/>
          <w:szCs w:val="22"/>
        </w:rPr>
      </w:pPr>
      <w:r w:rsidRPr="00633CDA">
        <w:rPr>
          <w:sz w:val="22"/>
          <w:szCs w:val="22"/>
        </w:rPr>
        <w:t>reikalingų teikti paslaugų, resursų rūšis (pvz., šildymas, konstrukcijų priežiūra, valymas);</w:t>
      </w:r>
    </w:p>
    <w:p w14:paraId="53D64ACE" w14:textId="34F218CC" w:rsidR="00B0720F" w:rsidRPr="00633CDA" w:rsidRDefault="00B0720F" w:rsidP="00451322">
      <w:pPr>
        <w:pStyle w:val="Sraopastraipa"/>
        <w:numPr>
          <w:ilvl w:val="3"/>
          <w:numId w:val="1"/>
        </w:numPr>
        <w:ind w:left="-142" w:firstLine="710"/>
        <w:jc w:val="both"/>
        <w:rPr>
          <w:sz w:val="22"/>
          <w:szCs w:val="22"/>
        </w:rPr>
      </w:pPr>
      <w:r w:rsidRPr="00633CDA">
        <w:rPr>
          <w:sz w:val="22"/>
          <w:szCs w:val="22"/>
        </w:rPr>
        <w:t>užklausų/skundų tipas (pvz., skundas, pageidavimas, užsakymas);</w:t>
      </w:r>
    </w:p>
    <w:p w14:paraId="22B426CB" w14:textId="75547C11" w:rsidR="00B0720F" w:rsidRPr="00633CDA" w:rsidRDefault="00B0720F" w:rsidP="00451322">
      <w:pPr>
        <w:pStyle w:val="Sraopastraipa"/>
        <w:numPr>
          <w:ilvl w:val="3"/>
          <w:numId w:val="1"/>
        </w:numPr>
        <w:ind w:left="-142" w:firstLine="710"/>
        <w:jc w:val="both"/>
        <w:rPr>
          <w:sz w:val="22"/>
          <w:szCs w:val="22"/>
        </w:rPr>
      </w:pPr>
      <w:r w:rsidRPr="00633CDA">
        <w:rPr>
          <w:sz w:val="22"/>
          <w:szCs w:val="22"/>
        </w:rPr>
        <w:t>užklausų/skundų statusas (pvz., naujas, vykdomas, baigtas);</w:t>
      </w:r>
    </w:p>
    <w:p w14:paraId="3FE3A493" w14:textId="637A6CF6" w:rsidR="00B0720F" w:rsidRPr="00633CDA" w:rsidRDefault="00B0720F" w:rsidP="00451322">
      <w:pPr>
        <w:pStyle w:val="Sraopastraipa"/>
        <w:numPr>
          <w:ilvl w:val="3"/>
          <w:numId w:val="1"/>
        </w:numPr>
        <w:ind w:left="-142" w:firstLine="710"/>
        <w:jc w:val="both"/>
        <w:rPr>
          <w:sz w:val="22"/>
          <w:szCs w:val="22"/>
        </w:rPr>
      </w:pPr>
      <w:r w:rsidRPr="00633CDA">
        <w:rPr>
          <w:sz w:val="22"/>
          <w:szCs w:val="22"/>
        </w:rPr>
        <w:t>techninės priežiūros darbų tipas (periodinis, vienkartinis);</w:t>
      </w:r>
    </w:p>
    <w:p w14:paraId="7053D0F7" w14:textId="7997AA1B" w:rsidR="00B0720F" w:rsidRPr="00633CDA" w:rsidRDefault="00601937" w:rsidP="00451322">
      <w:pPr>
        <w:pStyle w:val="Sraopastraipa"/>
        <w:numPr>
          <w:ilvl w:val="3"/>
          <w:numId w:val="1"/>
        </w:numPr>
        <w:ind w:left="-142" w:firstLine="710"/>
        <w:jc w:val="both"/>
        <w:rPr>
          <w:sz w:val="22"/>
          <w:szCs w:val="22"/>
        </w:rPr>
      </w:pPr>
      <w:r w:rsidRPr="00633CDA">
        <w:rPr>
          <w:sz w:val="22"/>
          <w:szCs w:val="22"/>
        </w:rPr>
        <w:t>techninės priežiūros darbų statusas (pvz., planuojamas, vykdomas, pradelstas);</w:t>
      </w:r>
    </w:p>
    <w:p w14:paraId="3E82840D" w14:textId="2E49AFFE" w:rsidR="00601937" w:rsidRPr="00633CDA" w:rsidRDefault="00601937" w:rsidP="00451322">
      <w:pPr>
        <w:pStyle w:val="Sraopastraipa"/>
        <w:numPr>
          <w:ilvl w:val="3"/>
          <w:numId w:val="1"/>
        </w:numPr>
        <w:ind w:left="-142" w:firstLine="710"/>
        <w:jc w:val="both"/>
        <w:rPr>
          <w:sz w:val="22"/>
          <w:szCs w:val="22"/>
        </w:rPr>
      </w:pPr>
      <w:r w:rsidRPr="00633CDA">
        <w:rPr>
          <w:sz w:val="22"/>
          <w:szCs w:val="22"/>
        </w:rPr>
        <w:t>privalomieji techninės priežiūros darbų dokumentai.</w:t>
      </w:r>
    </w:p>
    <w:p w14:paraId="5031A5F9" w14:textId="6C25EB03" w:rsidR="00601937" w:rsidRPr="00633CDA" w:rsidRDefault="005B38D4" w:rsidP="00451322">
      <w:pPr>
        <w:pStyle w:val="Sraopastraipa"/>
        <w:numPr>
          <w:ilvl w:val="2"/>
          <w:numId w:val="1"/>
        </w:numPr>
        <w:ind w:firstLine="690"/>
        <w:jc w:val="both"/>
        <w:rPr>
          <w:sz w:val="22"/>
          <w:szCs w:val="22"/>
        </w:rPr>
      </w:pPr>
      <w:r w:rsidRPr="00633CDA">
        <w:rPr>
          <w:sz w:val="22"/>
          <w:szCs w:val="22"/>
        </w:rPr>
        <w:t>Sistema pagal vartotojų atsiliepimus apie išspręstus Įvykius turi generuoti ataskaitą, kurioje matytųsi užduoties reitingavimas.</w:t>
      </w:r>
    </w:p>
    <w:p w14:paraId="2949107A" w14:textId="4DB341A0" w:rsidR="005B38D4" w:rsidRPr="00633CDA" w:rsidRDefault="00011E56" w:rsidP="00451322">
      <w:pPr>
        <w:pStyle w:val="Sraopastraipa"/>
        <w:numPr>
          <w:ilvl w:val="2"/>
          <w:numId w:val="1"/>
        </w:numPr>
        <w:ind w:firstLine="690"/>
        <w:jc w:val="both"/>
        <w:rPr>
          <w:sz w:val="22"/>
          <w:szCs w:val="22"/>
        </w:rPr>
      </w:pPr>
      <w:r w:rsidRPr="00633CDA">
        <w:rPr>
          <w:sz w:val="22"/>
          <w:szCs w:val="22"/>
        </w:rPr>
        <w:t>Turi būti galimybė generuoti ataskaitas apie Įvykius, pagal:</w:t>
      </w:r>
    </w:p>
    <w:p w14:paraId="49F53EFE" w14:textId="2023C854" w:rsidR="00011E56" w:rsidRPr="00633CDA" w:rsidRDefault="00EA1D57" w:rsidP="00451322">
      <w:pPr>
        <w:pStyle w:val="Sraopastraipa"/>
        <w:numPr>
          <w:ilvl w:val="3"/>
          <w:numId w:val="1"/>
        </w:numPr>
        <w:jc w:val="both"/>
        <w:rPr>
          <w:sz w:val="22"/>
          <w:szCs w:val="22"/>
        </w:rPr>
      </w:pPr>
      <w:r w:rsidRPr="00633CDA">
        <w:rPr>
          <w:sz w:val="22"/>
          <w:szCs w:val="22"/>
        </w:rPr>
        <w:t>Įvykio registravimo laiko intervalą;</w:t>
      </w:r>
    </w:p>
    <w:p w14:paraId="12AAD271" w14:textId="3FD5C353" w:rsidR="00EA1D57" w:rsidRPr="00633CDA" w:rsidRDefault="00FF5313" w:rsidP="00451322">
      <w:pPr>
        <w:pStyle w:val="Sraopastraipa"/>
        <w:numPr>
          <w:ilvl w:val="3"/>
          <w:numId w:val="1"/>
        </w:numPr>
        <w:jc w:val="both"/>
        <w:rPr>
          <w:sz w:val="22"/>
          <w:szCs w:val="22"/>
        </w:rPr>
      </w:pPr>
      <w:r w:rsidRPr="00633CDA">
        <w:rPr>
          <w:sz w:val="22"/>
          <w:szCs w:val="22"/>
        </w:rPr>
        <w:t>Įvykio statusą;</w:t>
      </w:r>
    </w:p>
    <w:p w14:paraId="22C30DE7" w14:textId="3134FC61" w:rsidR="00FF5313" w:rsidRPr="00633CDA" w:rsidRDefault="00FF5313" w:rsidP="00451322">
      <w:pPr>
        <w:pStyle w:val="Sraopastraipa"/>
        <w:numPr>
          <w:ilvl w:val="3"/>
          <w:numId w:val="1"/>
        </w:numPr>
        <w:jc w:val="both"/>
        <w:rPr>
          <w:sz w:val="22"/>
          <w:szCs w:val="22"/>
        </w:rPr>
      </w:pPr>
      <w:r w:rsidRPr="00633CDA">
        <w:rPr>
          <w:sz w:val="22"/>
          <w:szCs w:val="22"/>
        </w:rPr>
        <w:t>Paslaugos sritį;</w:t>
      </w:r>
    </w:p>
    <w:p w14:paraId="48BF766C" w14:textId="3A52062E" w:rsidR="00FF5313" w:rsidRPr="00633CDA" w:rsidRDefault="00FF5313" w:rsidP="00451322">
      <w:pPr>
        <w:pStyle w:val="Sraopastraipa"/>
        <w:numPr>
          <w:ilvl w:val="3"/>
          <w:numId w:val="1"/>
        </w:numPr>
        <w:jc w:val="both"/>
        <w:rPr>
          <w:sz w:val="22"/>
          <w:szCs w:val="22"/>
        </w:rPr>
      </w:pPr>
      <w:r w:rsidRPr="00633CDA">
        <w:rPr>
          <w:sz w:val="22"/>
          <w:szCs w:val="22"/>
        </w:rPr>
        <w:t>Įvykio kategoriją;</w:t>
      </w:r>
    </w:p>
    <w:p w14:paraId="340B9B3D" w14:textId="56B20F5F" w:rsidR="00FF5313" w:rsidRPr="00633CDA" w:rsidRDefault="00FF5313" w:rsidP="00451322">
      <w:pPr>
        <w:pStyle w:val="Sraopastraipa"/>
        <w:numPr>
          <w:ilvl w:val="3"/>
          <w:numId w:val="1"/>
        </w:numPr>
        <w:jc w:val="both"/>
        <w:rPr>
          <w:sz w:val="22"/>
          <w:szCs w:val="22"/>
        </w:rPr>
      </w:pPr>
      <w:r w:rsidRPr="00633CDA">
        <w:rPr>
          <w:sz w:val="22"/>
          <w:szCs w:val="22"/>
        </w:rPr>
        <w:t>Įvykio prioritetą;</w:t>
      </w:r>
    </w:p>
    <w:p w14:paraId="347A2C50" w14:textId="0B8C0D33" w:rsidR="00FF5313" w:rsidRPr="00633CDA" w:rsidRDefault="00FF5313" w:rsidP="00451322">
      <w:pPr>
        <w:pStyle w:val="Sraopastraipa"/>
        <w:numPr>
          <w:ilvl w:val="3"/>
          <w:numId w:val="1"/>
        </w:numPr>
        <w:jc w:val="both"/>
        <w:rPr>
          <w:sz w:val="22"/>
          <w:szCs w:val="22"/>
        </w:rPr>
      </w:pPr>
      <w:r w:rsidRPr="00633CDA">
        <w:rPr>
          <w:sz w:val="22"/>
          <w:szCs w:val="22"/>
        </w:rPr>
        <w:t>Objektą;</w:t>
      </w:r>
    </w:p>
    <w:p w14:paraId="1FB4292D" w14:textId="6667AAF3" w:rsidR="00FF5313" w:rsidRPr="00633CDA" w:rsidRDefault="00FF5313" w:rsidP="00451322">
      <w:pPr>
        <w:pStyle w:val="Sraopastraipa"/>
        <w:numPr>
          <w:ilvl w:val="3"/>
          <w:numId w:val="1"/>
        </w:numPr>
        <w:jc w:val="both"/>
        <w:rPr>
          <w:sz w:val="22"/>
          <w:szCs w:val="22"/>
        </w:rPr>
      </w:pPr>
      <w:r w:rsidRPr="00633CDA">
        <w:rPr>
          <w:sz w:val="22"/>
          <w:szCs w:val="22"/>
        </w:rPr>
        <w:t>Paslaugų teikėją;</w:t>
      </w:r>
    </w:p>
    <w:p w14:paraId="147F2158" w14:textId="77222A94" w:rsidR="00FF5313" w:rsidRPr="00633CDA" w:rsidRDefault="00FF5313" w:rsidP="00451322">
      <w:pPr>
        <w:pStyle w:val="Sraopastraipa"/>
        <w:numPr>
          <w:ilvl w:val="3"/>
          <w:numId w:val="1"/>
        </w:numPr>
        <w:jc w:val="both"/>
        <w:rPr>
          <w:sz w:val="22"/>
          <w:szCs w:val="22"/>
        </w:rPr>
      </w:pPr>
      <w:r w:rsidRPr="00633CDA">
        <w:rPr>
          <w:sz w:val="22"/>
          <w:szCs w:val="22"/>
        </w:rPr>
        <w:t>Objekto naudotoją;</w:t>
      </w:r>
    </w:p>
    <w:p w14:paraId="4551B34F" w14:textId="69C81F5F" w:rsidR="00FF5313" w:rsidRPr="00633CDA" w:rsidRDefault="00580F77" w:rsidP="00451322">
      <w:pPr>
        <w:pStyle w:val="Sraopastraipa"/>
        <w:numPr>
          <w:ilvl w:val="3"/>
          <w:numId w:val="1"/>
        </w:numPr>
        <w:jc w:val="both"/>
        <w:rPr>
          <w:sz w:val="22"/>
          <w:szCs w:val="22"/>
        </w:rPr>
      </w:pPr>
      <w:r w:rsidRPr="00633CDA">
        <w:rPr>
          <w:sz w:val="22"/>
          <w:szCs w:val="22"/>
        </w:rPr>
        <w:t>Įvykio išsprendimo laiką.</w:t>
      </w:r>
    </w:p>
    <w:p w14:paraId="4385D2FB" w14:textId="317E3713" w:rsidR="00FB359A" w:rsidRPr="00633CDA" w:rsidRDefault="00FB359A" w:rsidP="00451322">
      <w:pPr>
        <w:jc w:val="both"/>
        <w:rPr>
          <w:sz w:val="22"/>
          <w:szCs w:val="22"/>
        </w:rPr>
      </w:pPr>
      <w:r w:rsidRPr="00633CDA">
        <w:rPr>
          <w:sz w:val="22"/>
          <w:szCs w:val="22"/>
        </w:rPr>
        <w:t>Ataskaitos turi būti eksportuojamos į šiuos formatus: .</w:t>
      </w:r>
      <w:proofErr w:type="spellStart"/>
      <w:r w:rsidRPr="00633CDA">
        <w:rPr>
          <w:sz w:val="22"/>
          <w:szCs w:val="22"/>
        </w:rPr>
        <w:t>xls</w:t>
      </w:r>
      <w:proofErr w:type="spellEnd"/>
      <w:r w:rsidRPr="00633CDA">
        <w:rPr>
          <w:sz w:val="22"/>
          <w:szCs w:val="22"/>
        </w:rPr>
        <w:t xml:space="preserve"> (.</w:t>
      </w:r>
      <w:proofErr w:type="spellStart"/>
      <w:r w:rsidRPr="00633CDA">
        <w:rPr>
          <w:sz w:val="22"/>
          <w:szCs w:val="22"/>
        </w:rPr>
        <w:t>xlsx</w:t>
      </w:r>
      <w:proofErr w:type="spellEnd"/>
      <w:r w:rsidRPr="00633CDA">
        <w:rPr>
          <w:sz w:val="22"/>
          <w:szCs w:val="22"/>
        </w:rPr>
        <w:t>), .</w:t>
      </w:r>
      <w:proofErr w:type="spellStart"/>
      <w:r w:rsidRPr="00633CDA">
        <w:rPr>
          <w:sz w:val="22"/>
          <w:szCs w:val="22"/>
        </w:rPr>
        <w:t>pdf</w:t>
      </w:r>
      <w:proofErr w:type="spellEnd"/>
      <w:r w:rsidRPr="00633CDA">
        <w:rPr>
          <w:sz w:val="22"/>
          <w:szCs w:val="22"/>
        </w:rPr>
        <w:t>.</w:t>
      </w:r>
    </w:p>
    <w:p w14:paraId="5459CD99" w14:textId="5D3E1772" w:rsidR="00FB359A" w:rsidRPr="00633CDA" w:rsidRDefault="00CF12E4" w:rsidP="00451322">
      <w:pPr>
        <w:pStyle w:val="Sraopastraipa"/>
        <w:numPr>
          <w:ilvl w:val="2"/>
          <w:numId w:val="1"/>
        </w:numPr>
        <w:ind w:firstLine="690"/>
        <w:jc w:val="both"/>
        <w:rPr>
          <w:sz w:val="22"/>
          <w:szCs w:val="22"/>
        </w:rPr>
      </w:pPr>
      <w:r w:rsidRPr="00633CDA">
        <w:rPr>
          <w:sz w:val="22"/>
          <w:szCs w:val="22"/>
        </w:rPr>
        <w:t>Turi būti galimybė generuoti techninės priežiūros darbų atlikimo ataskaitas, pagal:</w:t>
      </w:r>
    </w:p>
    <w:p w14:paraId="1BC11613" w14:textId="0532B76D" w:rsidR="00CF12E4" w:rsidRPr="00633CDA" w:rsidRDefault="0095621B" w:rsidP="00451322">
      <w:pPr>
        <w:pStyle w:val="Sraopastraipa"/>
        <w:numPr>
          <w:ilvl w:val="3"/>
          <w:numId w:val="1"/>
        </w:numPr>
        <w:jc w:val="both"/>
        <w:rPr>
          <w:sz w:val="22"/>
          <w:szCs w:val="22"/>
        </w:rPr>
      </w:pPr>
      <w:r w:rsidRPr="00633CDA">
        <w:rPr>
          <w:sz w:val="22"/>
          <w:szCs w:val="22"/>
        </w:rPr>
        <w:t>Laiko intervalą;</w:t>
      </w:r>
    </w:p>
    <w:p w14:paraId="51774EBD" w14:textId="6BEBDB99" w:rsidR="0095621B" w:rsidRPr="00633CDA" w:rsidRDefault="004271AE" w:rsidP="00451322">
      <w:pPr>
        <w:pStyle w:val="Sraopastraipa"/>
        <w:numPr>
          <w:ilvl w:val="3"/>
          <w:numId w:val="1"/>
        </w:numPr>
        <w:jc w:val="both"/>
        <w:rPr>
          <w:sz w:val="22"/>
          <w:szCs w:val="22"/>
        </w:rPr>
      </w:pPr>
      <w:r w:rsidRPr="00633CDA">
        <w:rPr>
          <w:sz w:val="22"/>
          <w:szCs w:val="22"/>
        </w:rPr>
        <w:t>Techninės priežiūros darbų statusą;</w:t>
      </w:r>
    </w:p>
    <w:p w14:paraId="0A55EA09" w14:textId="25BD609B" w:rsidR="004271AE" w:rsidRPr="00633CDA" w:rsidRDefault="004271AE" w:rsidP="00451322">
      <w:pPr>
        <w:pStyle w:val="Sraopastraipa"/>
        <w:numPr>
          <w:ilvl w:val="3"/>
          <w:numId w:val="1"/>
        </w:numPr>
        <w:jc w:val="both"/>
        <w:rPr>
          <w:sz w:val="22"/>
          <w:szCs w:val="22"/>
        </w:rPr>
      </w:pPr>
      <w:r w:rsidRPr="00633CDA">
        <w:rPr>
          <w:sz w:val="22"/>
          <w:szCs w:val="22"/>
        </w:rPr>
        <w:t>Techninės priežiūros darbų sritį;</w:t>
      </w:r>
    </w:p>
    <w:p w14:paraId="61324472" w14:textId="2BB3F47A" w:rsidR="004271AE" w:rsidRPr="00633CDA" w:rsidRDefault="004271AE" w:rsidP="00451322">
      <w:pPr>
        <w:pStyle w:val="Sraopastraipa"/>
        <w:numPr>
          <w:ilvl w:val="3"/>
          <w:numId w:val="1"/>
        </w:numPr>
        <w:jc w:val="both"/>
        <w:rPr>
          <w:sz w:val="22"/>
          <w:szCs w:val="22"/>
        </w:rPr>
      </w:pPr>
      <w:r w:rsidRPr="00633CDA">
        <w:rPr>
          <w:sz w:val="22"/>
          <w:szCs w:val="22"/>
        </w:rPr>
        <w:t>Darbų atlikimo laiką (būsenos pasikeitimą į „baigtas“);</w:t>
      </w:r>
    </w:p>
    <w:p w14:paraId="4A2AD818" w14:textId="189C0F0F" w:rsidR="004271AE" w:rsidRPr="00633CDA" w:rsidRDefault="004271AE" w:rsidP="00451322">
      <w:pPr>
        <w:pStyle w:val="Sraopastraipa"/>
        <w:numPr>
          <w:ilvl w:val="3"/>
          <w:numId w:val="1"/>
        </w:numPr>
        <w:jc w:val="both"/>
        <w:rPr>
          <w:sz w:val="22"/>
          <w:szCs w:val="22"/>
        </w:rPr>
      </w:pPr>
      <w:r w:rsidRPr="00633CDA">
        <w:rPr>
          <w:sz w:val="22"/>
          <w:szCs w:val="22"/>
        </w:rPr>
        <w:t>Objektą;</w:t>
      </w:r>
    </w:p>
    <w:p w14:paraId="654CC26D" w14:textId="2A1942FE" w:rsidR="004271AE" w:rsidRPr="00633CDA" w:rsidRDefault="004271AE" w:rsidP="00451322">
      <w:pPr>
        <w:pStyle w:val="Sraopastraipa"/>
        <w:numPr>
          <w:ilvl w:val="3"/>
          <w:numId w:val="1"/>
        </w:numPr>
        <w:jc w:val="both"/>
        <w:rPr>
          <w:sz w:val="22"/>
          <w:szCs w:val="22"/>
        </w:rPr>
      </w:pPr>
      <w:r w:rsidRPr="00633CDA">
        <w:rPr>
          <w:sz w:val="22"/>
          <w:szCs w:val="22"/>
        </w:rPr>
        <w:t>Paslaugų teikėją;</w:t>
      </w:r>
    </w:p>
    <w:p w14:paraId="77DBD7C1" w14:textId="63EA7F47" w:rsidR="004271AE" w:rsidRPr="00633CDA" w:rsidRDefault="004271AE" w:rsidP="00451322">
      <w:pPr>
        <w:pStyle w:val="Sraopastraipa"/>
        <w:numPr>
          <w:ilvl w:val="3"/>
          <w:numId w:val="1"/>
        </w:numPr>
        <w:jc w:val="both"/>
        <w:rPr>
          <w:sz w:val="22"/>
          <w:szCs w:val="22"/>
        </w:rPr>
      </w:pPr>
      <w:r w:rsidRPr="00633CDA">
        <w:rPr>
          <w:sz w:val="22"/>
          <w:szCs w:val="22"/>
        </w:rPr>
        <w:lastRenderedPageBreak/>
        <w:t>Darbų tipą (periodiniai ar užsakomieji);</w:t>
      </w:r>
    </w:p>
    <w:p w14:paraId="4486683A" w14:textId="5B5FD17A" w:rsidR="004271AE" w:rsidRPr="00633CDA" w:rsidRDefault="00B36509" w:rsidP="00451322">
      <w:pPr>
        <w:pStyle w:val="Sraopastraipa"/>
        <w:numPr>
          <w:ilvl w:val="3"/>
          <w:numId w:val="1"/>
        </w:numPr>
        <w:jc w:val="both"/>
        <w:rPr>
          <w:sz w:val="22"/>
          <w:szCs w:val="22"/>
        </w:rPr>
      </w:pPr>
      <w:r w:rsidRPr="00633CDA">
        <w:rPr>
          <w:sz w:val="22"/>
          <w:szCs w:val="22"/>
        </w:rPr>
        <w:t>Objekto naudotoją.</w:t>
      </w:r>
    </w:p>
    <w:p w14:paraId="38AE5524" w14:textId="3F79B5DC" w:rsidR="00DB05C6" w:rsidRPr="00633CDA" w:rsidRDefault="00DB05C6" w:rsidP="00451322">
      <w:pPr>
        <w:pStyle w:val="Antrat"/>
        <w:spacing w:before="240"/>
        <w:rPr>
          <w:b w:val="0"/>
          <w:bCs w:val="0"/>
          <w:sz w:val="22"/>
          <w:szCs w:val="22"/>
        </w:rPr>
      </w:pPr>
    </w:p>
    <w:p w14:paraId="06247934" w14:textId="2F595812" w:rsidR="00DB05C6" w:rsidRPr="00633CDA" w:rsidRDefault="00DB05C6" w:rsidP="00451322">
      <w:pPr>
        <w:pStyle w:val="Antrat2"/>
        <w:numPr>
          <w:ilvl w:val="1"/>
          <w:numId w:val="1"/>
        </w:numPr>
        <w:ind w:hanging="872"/>
        <w:jc w:val="both"/>
        <w:rPr>
          <w:rFonts w:ascii="Times New Roman" w:hAnsi="Times New Roman" w:cs="Times New Roman"/>
          <w:i w:val="0"/>
          <w:iCs/>
          <w:sz w:val="22"/>
          <w:szCs w:val="22"/>
        </w:rPr>
      </w:pPr>
      <w:bookmarkStart w:id="49" w:name="_Toc19866934"/>
      <w:bookmarkStart w:id="50" w:name="_Toc19866980"/>
      <w:bookmarkStart w:id="51" w:name="_Toc19867038"/>
      <w:bookmarkStart w:id="52" w:name="_Toc19868705"/>
      <w:bookmarkStart w:id="53" w:name="_Toc24378220"/>
      <w:bookmarkStart w:id="54" w:name="_Toc25049415"/>
      <w:bookmarkStart w:id="55" w:name="_Ref503366501"/>
      <w:bookmarkEnd w:id="29"/>
      <w:bookmarkEnd w:id="49"/>
      <w:bookmarkEnd w:id="50"/>
      <w:bookmarkEnd w:id="51"/>
      <w:bookmarkEnd w:id="52"/>
      <w:r w:rsidRPr="00633CDA">
        <w:rPr>
          <w:rFonts w:ascii="Times New Roman" w:hAnsi="Times New Roman" w:cs="Times New Roman"/>
          <w:i w:val="0"/>
          <w:iCs/>
          <w:sz w:val="22"/>
          <w:szCs w:val="22"/>
        </w:rPr>
        <w:t xml:space="preserve">Reikalavimai mobiliajai </w:t>
      </w:r>
      <w:bookmarkEnd w:id="53"/>
      <w:bookmarkEnd w:id="54"/>
      <w:r w:rsidR="00B36509" w:rsidRPr="00633CDA">
        <w:rPr>
          <w:rFonts w:ascii="Times New Roman" w:hAnsi="Times New Roman" w:cs="Times New Roman"/>
          <w:i w:val="0"/>
          <w:iCs/>
          <w:sz w:val="22"/>
          <w:szCs w:val="22"/>
        </w:rPr>
        <w:t>aplikacijai</w:t>
      </w:r>
    </w:p>
    <w:p w14:paraId="273EEB99" w14:textId="77777777" w:rsidR="00043A74" w:rsidRPr="00633CDA" w:rsidRDefault="00043A74" w:rsidP="00451322">
      <w:pPr>
        <w:jc w:val="both"/>
        <w:rPr>
          <w:sz w:val="22"/>
          <w:szCs w:val="22"/>
        </w:rPr>
      </w:pPr>
    </w:p>
    <w:p w14:paraId="5D3E896B" w14:textId="24908492" w:rsidR="00043A74" w:rsidRPr="00633CDA" w:rsidRDefault="005A2158" w:rsidP="00451322">
      <w:pPr>
        <w:pStyle w:val="Sraopastraipa"/>
        <w:numPr>
          <w:ilvl w:val="2"/>
          <w:numId w:val="1"/>
        </w:numPr>
        <w:ind w:firstLine="690"/>
        <w:jc w:val="both"/>
        <w:rPr>
          <w:sz w:val="22"/>
          <w:szCs w:val="22"/>
        </w:rPr>
      </w:pPr>
      <w:r w:rsidRPr="00633CDA">
        <w:rPr>
          <w:sz w:val="22"/>
          <w:szCs w:val="22"/>
        </w:rPr>
        <w:t>Mobilioje aplikacijoje kiekvienas naudotojas turi būti unikaliai identifikuojamas, naudojantis tai pačiais prisijungimo duomenimis kaip ir jungiantis prie Sistemos.</w:t>
      </w:r>
    </w:p>
    <w:p w14:paraId="7D90CABB" w14:textId="6C921D87" w:rsidR="005A2158" w:rsidRPr="00633CDA" w:rsidRDefault="005A2158" w:rsidP="00451322">
      <w:pPr>
        <w:pStyle w:val="Sraopastraipa"/>
        <w:numPr>
          <w:ilvl w:val="2"/>
          <w:numId w:val="1"/>
        </w:numPr>
        <w:ind w:firstLine="690"/>
        <w:jc w:val="both"/>
        <w:rPr>
          <w:sz w:val="22"/>
          <w:szCs w:val="22"/>
        </w:rPr>
      </w:pPr>
      <w:r w:rsidRPr="00633CDA">
        <w:rPr>
          <w:sz w:val="22"/>
          <w:szCs w:val="22"/>
        </w:rPr>
        <w:t>Mobilioje aplikacijoje naudotojui turi būti pateikiama mažesnės apimties tačiau ta pati informacija kaip ir Sistemoje.</w:t>
      </w:r>
    </w:p>
    <w:p w14:paraId="25D0196D" w14:textId="5BA1950C" w:rsidR="005A2158" w:rsidRPr="00633CDA" w:rsidRDefault="005A2158" w:rsidP="00451322">
      <w:pPr>
        <w:pStyle w:val="Sraopastraipa"/>
        <w:numPr>
          <w:ilvl w:val="2"/>
          <w:numId w:val="1"/>
        </w:numPr>
        <w:ind w:firstLine="690"/>
        <w:jc w:val="both"/>
        <w:rPr>
          <w:sz w:val="22"/>
          <w:szCs w:val="22"/>
        </w:rPr>
      </w:pPr>
      <w:r w:rsidRPr="00633CDA">
        <w:rPr>
          <w:sz w:val="22"/>
          <w:szCs w:val="22"/>
        </w:rPr>
        <w:t>Mobilioje aplikacijoje turi būti pasiekiama informacija apie Objektą, kuri yra Sistemoje, įskaitant galimybę matyti Objekto vietą žemėlapyje.</w:t>
      </w:r>
    </w:p>
    <w:p w14:paraId="07DAB3CF" w14:textId="0B23E83F" w:rsidR="005A2158" w:rsidRPr="00633CDA" w:rsidRDefault="005A2158" w:rsidP="00451322">
      <w:pPr>
        <w:pStyle w:val="Sraopastraipa"/>
        <w:numPr>
          <w:ilvl w:val="2"/>
          <w:numId w:val="1"/>
        </w:numPr>
        <w:ind w:firstLine="690"/>
        <w:jc w:val="both"/>
        <w:rPr>
          <w:sz w:val="22"/>
          <w:szCs w:val="22"/>
        </w:rPr>
      </w:pPr>
      <w:r w:rsidRPr="00633CDA">
        <w:rPr>
          <w:sz w:val="22"/>
          <w:szCs w:val="22"/>
        </w:rPr>
        <w:t>Mobilioje aplikacijoje turi būti pasiekiami Sistemoje esantys funkcionalumai, susiję su:</w:t>
      </w:r>
    </w:p>
    <w:p w14:paraId="1818F961" w14:textId="38C93313" w:rsidR="005A2158" w:rsidRPr="00633CDA" w:rsidRDefault="0066376C" w:rsidP="00451322">
      <w:pPr>
        <w:pStyle w:val="Sraopastraipa"/>
        <w:numPr>
          <w:ilvl w:val="3"/>
          <w:numId w:val="1"/>
        </w:numPr>
        <w:jc w:val="both"/>
        <w:rPr>
          <w:sz w:val="22"/>
          <w:szCs w:val="22"/>
        </w:rPr>
      </w:pPr>
      <w:r w:rsidRPr="00633CDA">
        <w:rPr>
          <w:sz w:val="22"/>
          <w:szCs w:val="22"/>
        </w:rPr>
        <w:t>Įvykio registravimu;</w:t>
      </w:r>
    </w:p>
    <w:p w14:paraId="70455293" w14:textId="573C7931" w:rsidR="0066376C" w:rsidRPr="00633CDA" w:rsidRDefault="0066376C" w:rsidP="00451322">
      <w:pPr>
        <w:pStyle w:val="Sraopastraipa"/>
        <w:numPr>
          <w:ilvl w:val="3"/>
          <w:numId w:val="1"/>
        </w:numPr>
        <w:jc w:val="both"/>
        <w:rPr>
          <w:sz w:val="22"/>
          <w:szCs w:val="22"/>
        </w:rPr>
      </w:pPr>
      <w:r w:rsidRPr="00633CDA">
        <w:rPr>
          <w:sz w:val="22"/>
          <w:szCs w:val="22"/>
        </w:rPr>
        <w:t>Įvykio statuso keitimu;</w:t>
      </w:r>
    </w:p>
    <w:p w14:paraId="5F096B49" w14:textId="147661A9" w:rsidR="0066376C" w:rsidRPr="00633CDA" w:rsidRDefault="0066376C" w:rsidP="00451322">
      <w:pPr>
        <w:pStyle w:val="Sraopastraipa"/>
        <w:numPr>
          <w:ilvl w:val="3"/>
          <w:numId w:val="1"/>
        </w:numPr>
        <w:jc w:val="both"/>
        <w:rPr>
          <w:sz w:val="22"/>
          <w:szCs w:val="22"/>
        </w:rPr>
      </w:pPr>
      <w:r w:rsidRPr="00633CDA">
        <w:rPr>
          <w:sz w:val="22"/>
          <w:szCs w:val="22"/>
        </w:rPr>
        <w:t>Įvykio informacijos peržiūra;</w:t>
      </w:r>
    </w:p>
    <w:p w14:paraId="71B99BF5" w14:textId="6024A3EE" w:rsidR="0066376C" w:rsidRPr="00633CDA" w:rsidRDefault="00DC1395" w:rsidP="00451322">
      <w:pPr>
        <w:pStyle w:val="Sraopastraipa"/>
        <w:numPr>
          <w:ilvl w:val="3"/>
          <w:numId w:val="1"/>
        </w:numPr>
        <w:jc w:val="both"/>
        <w:rPr>
          <w:sz w:val="22"/>
          <w:szCs w:val="22"/>
        </w:rPr>
      </w:pPr>
      <w:r w:rsidRPr="00633CDA">
        <w:rPr>
          <w:sz w:val="22"/>
          <w:szCs w:val="22"/>
        </w:rPr>
        <w:t>Techninės priežiūros darbų vykdymo informacijos peržiūra;</w:t>
      </w:r>
    </w:p>
    <w:p w14:paraId="54F56FF2" w14:textId="54A35DBA" w:rsidR="00DC1395" w:rsidRPr="00633CDA" w:rsidRDefault="00DC1395" w:rsidP="00451322">
      <w:pPr>
        <w:pStyle w:val="Sraopastraipa"/>
        <w:numPr>
          <w:ilvl w:val="3"/>
          <w:numId w:val="1"/>
        </w:numPr>
        <w:jc w:val="both"/>
        <w:rPr>
          <w:sz w:val="22"/>
          <w:szCs w:val="22"/>
        </w:rPr>
      </w:pPr>
      <w:r w:rsidRPr="00633CDA">
        <w:rPr>
          <w:sz w:val="22"/>
          <w:szCs w:val="22"/>
        </w:rPr>
        <w:t>Techninės priežiūros darbų statuso keitimu.</w:t>
      </w:r>
    </w:p>
    <w:p w14:paraId="65990094" w14:textId="77777777" w:rsidR="00BA4829" w:rsidRPr="00633CDA" w:rsidRDefault="00BA4829" w:rsidP="00451322">
      <w:pPr>
        <w:spacing w:line="276" w:lineRule="auto"/>
        <w:ind w:right="142"/>
        <w:jc w:val="both"/>
        <w:rPr>
          <w:b/>
          <w:sz w:val="22"/>
          <w:szCs w:val="22"/>
        </w:rPr>
      </w:pPr>
      <w:bookmarkStart w:id="56" w:name="_Toc22665563"/>
      <w:bookmarkStart w:id="57" w:name="_Toc24378221"/>
      <w:bookmarkEnd w:id="30"/>
      <w:bookmarkEnd w:id="31"/>
      <w:bookmarkEnd w:id="32"/>
      <w:bookmarkEnd w:id="55"/>
      <w:bookmarkEnd w:id="56"/>
      <w:bookmarkEnd w:id="57"/>
    </w:p>
    <w:p w14:paraId="458847FE" w14:textId="3F55CB0D" w:rsidR="00BA4829" w:rsidRPr="00633CDA" w:rsidRDefault="00BA4829" w:rsidP="00451322">
      <w:pPr>
        <w:pStyle w:val="Sraopastraipa"/>
        <w:numPr>
          <w:ilvl w:val="0"/>
          <w:numId w:val="1"/>
        </w:numPr>
        <w:spacing w:line="276" w:lineRule="auto"/>
        <w:ind w:right="142" w:hanging="1155"/>
        <w:jc w:val="both"/>
        <w:rPr>
          <w:b/>
          <w:sz w:val="22"/>
          <w:szCs w:val="22"/>
        </w:rPr>
      </w:pPr>
      <w:r w:rsidRPr="00633CDA">
        <w:rPr>
          <w:b/>
          <w:sz w:val="22"/>
          <w:szCs w:val="22"/>
        </w:rPr>
        <w:t>APLINKOS APSAUGOS KRITERIJAI TAIKOMI PIRKIME</w:t>
      </w:r>
    </w:p>
    <w:p w14:paraId="29FA0E7C" w14:textId="77777777" w:rsidR="00BA4829" w:rsidRPr="00633CDA" w:rsidRDefault="00BA4829" w:rsidP="001F1C61">
      <w:pPr>
        <w:spacing w:line="276" w:lineRule="auto"/>
        <w:ind w:right="142"/>
        <w:jc w:val="both"/>
        <w:rPr>
          <w:b/>
          <w:sz w:val="22"/>
          <w:szCs w:val="22"/>
        </w:rPr>
      </w:pPr>
    </w:p>
    <w:p w14:paraId="26F05D10" w14:textId="74805676" w:rsidR="002737E0" w:rsidRPr="00633CDA" w:rsidRDefault="00BA4829" w:rsidP="00C174C9">
      <w:pPr>
        <w:spacing w:line="276" w:lineRule="auto"/>
        <w:ind w:left="588" w:right="142"/>
        <w:jc w:val="both"/>
        <w:rPr>
          <w:b/>
          <w:sz w:val="22"/>
          <w:szCs w:val="22"/>
        </w:rPr>
      </w:pPr>
      <w:r w:rsidRPr="00633CDA">
        <w:rPr>
          <w:bCs/>
          <w:sz w:val="22"/>
          <w:szCs w:val="22"/>
        </w:rPr>
        <w:t>6.1. Perkančioji organizacija vadovaudamasi A</w:t>
      </w:r>
      <w:r w:rsidRPr="00633CDA">
        <w:rPr>
          <w:bCs/>
          <w:spacing w:val="2"/>
          <w:sz w:val="22"/>
          <w:szCs w:val="22"/>
          <w:shd w:val="clear" w:color="auto" w:fill="FFFFFF"/>
        </w:rPr>
        <w:t>plinkos apsaugos kriterijų, kuriuos perkančiosios organizacijos ir perkantieji subjektai turi taikyti pirkdamos prekes, paslaugas ar darbus, taikymo tvarkos aprašu (toliau - Aprašas) ir siekdama</w:t>
      </w:r>
      <w:r w:rsidRPr="00633CDA">
        <w:rPr>
          <w:spacing w:val="2"/>
          <w:sz w:val="22"/>
          <w:szCs w:val="22"/>
          <w:shd w:val="clear" w:color="auto" w:fill="FFFFFF"/>
        </w:rPr>
        <w:t xml:space="preserve">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paslaugos teikimo metu Tiekėjas įsipareigoja </w:t>
      </w:r>
      <w:r w:rsidRPr="00633CDA">
        <w:rPr>
          <w:sz w:val="22"/>
          <w:szCs w:val="22"/>
        </w:rPr>
        <w:t xml:space="preserve">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w:t>
      </w:r>
      <w:r w:rsidRPr="00633CDA">
        <w:rPr>
          <w:bCs/>
          <w:sz w:val="22"/>
          <w:szCs w:val="22"/>
          <w:lang w:bidi="lt-LT"/>
        </w:rPr>
        <w:t>Perkančioji organizacija</w:t>
      </w:r>
      <w:r w:rsidRPr="00633CDA">
        <w:rPr>
          <w:sz w:val="22"/>
          <w:szCs w:val="22"/>
        </w:rPr>
        <w:t xml:space="preserve"> turi teisę prašyti Tiekėjo pateikti informaciją ir</w:t>
      </w:r>
      <w:r w:rsidR="001F1C61" w:rsidRPr="00633CDA">
        <w:rPr>
          <w:sz w:val="22"/>
          <w:szCs w:val="22"/>
        </w:rPr>
        <w:t xml:space="preserve"> </w:t>
      </w:r>
      <w:r w:rsidRPr="00633CDA">
        <w:rPr>
          <w:sz w:val="22"/>
          <w:szCs w:val="22"/>
        </w:rPr>
        <w:t>/</w:t>
      </w:r>
      <w:r w:rsidR="001F1C61" w:rsidRPr="00633CDA">
        <w:rPr>
          <w:sz w:val="22"/>
          <w:szCs w:val="22"/>
        </w:rPr>
        <w:t xml:space="preserve"> </w:t>
      </w:r>
      <w:r w:rsidRPr="00633CDA">
        <w:rPr>
          <w:sz w:val="22"/>
          <w:szCs w:val="22"/>
        </w:rPr>
        <w:t>ar dokumentus, kurie įrodytų Tiekėjo aplinkosauginių reikalavimų laikymąsi (pvz.: duomenis ar paslaugos teikimui buvo naudotas popierius, jei taip – pateikiamos naudoto popieriaus techninės charakteristikos, ar buvo atsisakyta nebūtino dokumentų spausdinimo ir kopijavimo ir</w:t>
      </w:r>
      <w:r w:rsidR="001F1C61" w:rsidRPr="00633CDA">
        <w:rPr>
          <w:sz w:val="22"/>
          <w:szCs w:val="22"/>
        </w:rPr>
        <w:t xml:space="preserve"> </w:t>
      </w:r>
      <w:r w:rsidRPr="00633CDA">
        <w:rPr>
          <w:sz w:val="22"/>
          <w:szCs w:val="22"/>
        </w:rPr>
        <w:t>/</w:t>
      </w:r>
      <w:r w:rsidR="001F1C61" w:rsidRPr="00633CDA">
        <w:rPr>
          <w:sz w:val="22"/>
          <w:szCs w:val="22"/>
        </w:rPr>
        <w:t xml:space="preserve"> </w:t>
      </w:r>
      <w:r w:rsidRPr="00633CDA">
        <w:rPr>
          <w:sz w:val="22"/>
          <w:szCs w:val="22"/>
        </w:rPr>
        <w:t>ar kt.).</w:t>
      </w:r>
    </w:p>
    <w:p w14:paraId="1238AE23" w14:textId="454AAE33" w:rsidR="00ED2322" w:rsidRPr="00633CDA" w:rsidRDefault="00ED2322" w:rsidP="00C174C9">
      <w:pPr>
        <w:tabs>
          <w:tab w:val="left" w:pos="851"/>
          <w:tab w:val="left" w:pos="1134"/>
          <w:tab w:val="left" w:pos="1418"/>
          <w:tab w:val="left" w:pos="1560"/>
        </w:tabs>
        <w:jc w:val="center"/>
        <w:rPr>
          <w:sz w:val="22"/>
          <w:szCs w:val="22"/>
        </w:rPr>
      </w:pPr>
      <w:bookmarkStart w:id="58" w:name="h.1fob9te" w:colFirst="0" w:colLast="0"/>
      <w:bookmarkStart w:id="59" w:name="h.3znysh7" w:colFirst="0" w:colLast="0"/>
      <w:bookmarkEnd w:id="58"/>
      <w:bookmarkEnd w:id="59"/>
      <w:r w:rsidRPr="00633CDA">
        <w:rPr>
          <w:sz w:val="22"/>
          <w:szCs w:val="22"/>
        </w:rPr>
        <w:t>________________________</w:t>
      </w:r>
    </w:p>
    <w:sectPr w:rsidR="00ED2322" w:rsidRPr="00633CDA" w:rsidSect="005F3CBD">
      <w:footerReference w:type="default" r:id="rId32"/>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0FE5" w14:textId="77777777" w:rsidR="005273AD" w:rsidRDefault="005273AD">
      <w:r>
        <w:separator/>
      </w:r>
    </w:p>
  </w:endnote>
  <w:endnote w:type="continuationSeparator" w:id="0">
    <w:p w14:paraId="3D7E1E03" w14:textId="77777777" w:rsidR="005273AD" w:rsidRDefault="005273AD">
      <w:r>
        <w:continuationSeparator/>
      </w:r>
    </w:p>
  </w:endnote>
  <w:endnote w:type="continuationNotice" w:id="1">
    <w:p w14:paraId="2B81C847" w14:textId="77777777" w:rsidR="005273AD" w:rsidRDefault="0052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D32" w14:textId="58E9372C" w:rsidR="002D44E9" w:rsidRDefault="002D44E9">
    <w:pPr>
      <w:tabs>
        <w:tab w:val="left" w:pos="7140"/>
        <w:tab w:val="right" w:pos="9279"/>
      </w:tabs>
      <w:ind w:right="360"/>
      <w:jc w:val="center"/>
    </w:pPr>
    <w:r>
      <w:fldChar w:fldCharType="begin"/>
    </w:r>
    <w:r>
      <w:instrText>PAGE</w:instrText>
    </w:r>
    <w:r>
      <w:fldChar w:fldCharType="separate"/>
    </w:r>
    <w:r>
      <w:rPr>
        <w:noProof/>
      </w:rPr>
      <w:t>1</w:t>
    </w:r>
    <w:r>
      <w:fldChar w:fldCharType="end"/>
    </w:r>
    <w:r>
      <w:rPr>
        <w:sz w:val="20"/>
        <w:szCs w:val="20"/>
      </w:rPr>
      <w:t>/</w:t>
    </w:r>
    <w:r>
      <w:fldChar w:fldCharType="begin"/>
    </w:r>
    <w:r>
      <w:instrText>NUMPAGES</w:instrText>
    </w:r>
    <w:r>
      <w:fldChar w:fldCharType="separate"/>
    </w:r>
    <w:r>
      <w:rPr>
        <w:noProof/>
      </w:rPr>
      <w:t>22</w:t>
    </w:r>
    <w:r>
      <w:fldChar w:fldCharType="end"/>
    </w:r>
  </w:p>
  <w:p w14:paraId="2F1A773B" w14:textId="77777777" w:rsidR="002D44E9" w:rsidRDefault="002D44E9">
    <w:pPr>
      <w:tabs>
        <w:tab w:val="center" w:pos="4320"/>
        <w:tab w:val="right" w:pos="8640"/>
      </w:tabs>
    </w:pPr>
  </w:p>
  <w:p w14:paraId="255CD186" w14:textId="77777777" w:rsidR="002D44E9" w:rsidRDefault="002D44E9"/>
  <w:p w14:paraId="74DED945" w14:textId="77777777" w:rsidR="002D44E9" w:rsidRDefault="002D4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23F6" w14:textId="77777777" w:rsidR="005273AD" w:rsidRDefault="005273AD">
      <w:r>
        <w:separator/>
      </w:r>
    </w:p>
  </w:footnote>
  <w:footnote w:type="continuationSeparator" w:id="0">
    <w:p w14:paraId="0CA407DC" w14:textId="77777777" w:rsidR="005273AD" w:rsidRDefault="005273AD">
      <w:r>
        <w:continuationSeparator/>
      </w:r>
    </w:p>
  </w:footnote>
  <w:footnote w:type="continuationNotice" w:id="1">
    <w:p w14:paraId="030C4195" w14:textId="77777777" w:rsidR="005273AD" w:rsidRDefault="005273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A1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637897"/>
    <w:multiLevelType w:val="hybridMultilevel"/>
    <w:tmpl w:val="F300F8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F6703"/>
    <w:multiLevelType w:val="multilevel"/>
    <w:tmpl w:val="A0F42328"/>
    <w:lvl w:ilvl="0">
      <w:start w:val="1"/>
      <w:numFmt w:val="decimal"/>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A4BBB"/>
    <w:multiLevelType w:val="multilevel"/>
    <w:tmpl w:val="4C723DCC"/>
    <w:lvl w:ilvl="0">
      <w:start w:val="1"/>
      <w:numFmt w:val="decimal"/>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433D4F"/>
    <w:multiLevelType w:val="hybridMultilevel"/>
    <w:tmpl w:val="1CAEB3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B26C04"/>
    <w:multiLevelType w:val="hybridMultilevel"/>
    <w:tmpl w:val="E28C9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51B6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8" w15:restartNumberingAfterBreak="0">
    <w:nsid w:val="32F05D37"/>
    <w:multiLevelType w:val="multilevel"/>
    <w:tmpl w:val="11ECFB14"/>
    <w:lvl w:ilvl="0">
      <w:start w:val="1"/>
      <w:numFmt w:val="decimal"/>
      <w:lvlText w:val="%1."/>
      <w:lvlJc w:val="left"/>
      <w:pPr>
        <w:ind w:left="588" w:firstLine="0"/>
      </w:pPr>
    </w:lvl>
    <w:lvl w:ilvl="1">
      <w:start w:val="1"/>
      <w:numFmt w:val="decimal"/>
      <w:lvlText w:val="%1.%2."/>
      <w:lvlJc w:val="left"/>
      <w:pPr>
        <w:ind w:left="1439" w:firstLine="851"/>
      </w:pPr>
      <w:rPr>
        <w:b w:val="0"/>
        <w:i w:val="0"/>
        <w:iCs/>
      </w:rPr>
    </w:lvl>
    <w:lvl w:ilvl="2">
      <w:start w:val="1"/>
      <w:numFmt w:val="decimal"/>
      <w:lvlText w:val="%1.%2.%3."/>
      <w:lvlJc w:val="left"/>
      <w:pPr>
        <w:ind w:left="-123" w:firstLine="2250"/>
      </w:pPr>
      <w:rPr>
        <w:b w:val="0"/>
        <w:bCs w:val="0"/>
        <w:sz w:val="24"/>
        <w:szCs w:val="24"/>
      </w:rPr>
    </w:lvl>
    <w:lvl w:ilvl="3">
      <w:start w:val="1"/>
      <w:numFmt w:val="decimal"/>
      <w:lvlText w:val="%1.%2.%3.%4."/>
      <w:lvlJc w:val="left"/>
      <w:pPr>
        <w:ind w:left="-1559" w:firstLine="2127"/>
      </w:pPr>
      <w:rPr>
        <w:b w:val="0"/>
        <w:bCs w:val="0"/>
        <w:sz w:val="24"/>
        <w:szCs w:val="24"/>
      </w:r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9" w15:restartNumberingAfterBreak="0">
    <w:nsid w:val="353E5A6C"/>
    <w:multiLevelType w:val="multilevel"/>
    <w:tmpl w:val="4726DFBA"/>
    <w:lvl w:ilvl="0">
      <w:start w:val="2"/>
      <w:numFmt w:val="decimal"/>
      <w:lvlText w:val="%1"/>
      <w:lvlJc w:val="left"/>
      <w:pPr>
        <w:ind w:left="480" w:hanging="480"/>
      </w:pPr>
      <w:rPr>
        <w:rFonts w:hint="default"/>
        <w:color w:val="000000"/>
      </w:rPr>
    </w:lvl>
    <w:lvl w:ilvl="1">
      <w:start w:val="3"/>
      <w:numFmt w:val="decimal"/>
      <w:lvlText w:val="%1.%2"/>
      <w:lvlJc w:val="left"/>
      <w:pPr>
        <w:ind w:left="763"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0" w15:restartNumberingAfterBreak="0">
    <w:nsid w:val="3CA42B4D"/>
    <w:multiLevelType w:val="hybridMultilevel"/>
    <w:tmpl w:val="A7C60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3E32749"/>
    <w:multiLevelType w:val="hybridMultilevel"/>
    <w:tmpl w:val="7102D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EB5664"/>
    <w:multiLevelType w:val="hybridMultilevel"/>
    <w:tmpl w:val="F174A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431F70"/>
    <w:multiLevelType w:val="hybridMultilevel"/>
    <w:tmpl w:val="13002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6C4B1F"/>
    <w:multiLevelType w:val="hybridMultilevel"/>
    <w:tmpl w:val="49E2C43A"/>
    <w:lvl w:ilvl="0" w:tplc="7ED8B0B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3C6DEE"/>
    <w:multiLevelType w:val="hybridMultilevel"/>
    <w:tmpl w:val="6DDC2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0F74A3"/>
    <w:multiLevelType w:val="multilevel"/>
    <w:tmpl w:val="C3B4649A"/>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51858B3"/>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16cid:durableId="2144427130">
    <w:abstractNumId w:val="8"/>
  </w:num>
  <w:num w:numId="2" w16cid:durableId="1808162361">
    <w:abstractNumId w:val="10"/>
  </w:num>
  <w:num w:numId="3" w16cid:durableId="857501677">
    <w:abstractNumId w:val="0"/>
  </w:num>
  <w:num w:numId="4" w16cid:durableId="305354935">
    <w:abstractNumId w:val="17"/>
  </w:num>
  <w:num w:numId="5" w16cid:durableId="725881683">
    <w:abstractNumId w:val="7"/>
  </w:num>
  <w:num w:numId="6" w16cid:durableId="133761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2259350">
    <w:abstractNumId w:val="9"/>
  </w:num>
  <w:num w:numId="8" w16cid:durableId="9991960">
    <w:abstractNumId w:val="16"/>
  </w:num>
  <w:num w:numId="9" w16cid:durableId="761686841">
    <w:abstractNumId w:val="14"/>
  </w:num>
  <w:num w:numId="10" w16cid:durableId="111633563">
    <w:abstractNumId w:val="3"/>
  </w:num>
  <w:num w:numId="11" w16cid:durableId="985430096">
    <w:abstractNumId w:val="13"/>
  </w:num>
  <w:num w:numId="12" w16cid:durableId="838885214">
    <w:abstractNumId w:val="11"/>
  </w:num>
  <w:num w:numId="13" w16cid:durableId="231701515">
    <w:abstractNumId w:val="2"/>
  </w:num>
  <w:num w:numId="14" w16cid:durableId="1249004848">
    <w:abstractNumId w:val="1"/>
  </w:num>
  <w:num w:numId="15" w16cid:durableId="461581857">
    <w:abstractNumId w:val="4"/>
  </w:num>
  <w:num w:numId="16" w16cid:durableId="1508597866">
    <w:abstractNumId w:val="5"/>
  </w:num>
  <w:num w:numId="17" w16cid:durableId="1319731131">
    <w:abstractNumId w:val="12"/>
  </w:num>
  <w:num w:numId="18" w16cid:durableId="849491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hyphenationZone w:val="396"/>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5"/>
    <w:rsid w:val="00011E56"/>
    <w:rsid w:val="00016FD2"/>
    <w:rsid w:val="00020970"/>
    <w:rsid w:val="000219C5"/>
    <w:rsid w:val="000271ED"/>
    <w:rsid w:val="00033E25"/>
    <w:rsid w:val="0003435F"/>
    <w:rsid w:val="00043A74"/>
    <w:rsid w:val="00045C10"/>
    <w:rsid w:val="000471E7"/>
    <w:rsid w:val="0004769F"/>
    <w:rsid w:val="00052086"/>
    <w:rsid w:val="000548DA"/>
    <w:rsid w:val="00054923"/>
    <w:rsid w:val="00054CFF"/>
    <w:rsid w:val="000567BB"/>
    <w:rsid w:val="00060F1C"/>
    <w:rsid w:val="00073D33"/>
    <w:rsid w:val="00075790"/>
    <w:rsid w:val="000816AF"/>
    <w:rsid w:val="0008485C"/>
    <w:rsid w:val="00087729"/>
    <w:rsid w:val="0009613F"/>
    <w:rsid w:val="000A0045"/>
    <w:rsid w:val="000A5AB9"/>
    <w:rsid w:val="000B1D31"/>
    <w:rsid w:val="000B61CE"/>
    <w:rsid w:val="000B6D06"/>
    <w:rsid w:val="000C1A36"/>
    <w:rsid w:val="000E5DBA"/>
    <w:rsid w:val="000E701E"/>
    <w:rsid w:val="000F254F"/>
    <w:rsid w:val="000F360D"/>
    <w:rsid w:val="000F68C0"/>
    <w:rsid w:val="0010410B"/>
    <w:rsid w:val="001064AB"/>
    <w:rsid w:val="00106552"/>
    <w:rsid w:val="00107750"/>
    <w:rsid w:val="001104D1"/>
    <w:rsid w:val="00110658"/>
    <w:rsid w:val="00111C10"/>
    <w:rsid w:val="0011253B"/>
    <w:rsid w:val="00112B9A"/>
    <w:rsid w:val="00114B6D"/>
    <w:rsid w:val="0012391E"/>
    <w:rsid w:val="001251AF"/>
    <w:rsid w:val="001329AE"/>
    <w:rsid w:val="00136760"/>
    <w:rsid w:val="00141622"/>
    <w:rsid w:val="00142F55"/>
    <w:rsid w:val="001564D6"/>
    <w:rsid w:val="00160936"/>
    <w:rsid w:val="00160E77"/>
    <w:rsid w:val="0016754F"/>
    <w:rsid w:val="00167F06"/>
    <w:rsid w:val="0017394A"/>
    <w:rsid w:val="001754E9"/>
    <w:rsid w:val="00176130"/>
    <w:rsid w:val="00177B0E"/>
    <w:rsid w:val="00182144"/>
    <w:rsid w:val="0018287A"/>
    <w:rsid w:val="00182EF1"/>
    <w:rsid w:val="0018441F"/>
    <w:rsid w:val="00191665"/>
    <w:rsid w:val="001A2248"/>
    <w:rsid w:val="001A76AB"/>
    <w:rsid w:val="001B0C14"/>
    <w:rsid w:val="001B158E"/>
    <w:rsid w:val="001B36D0"/>
    <w:rsid w:val="001B3AAF"/>
    <w:rsid w:val="001B605B"/>
    <w:rsid w:val="001B61E9"/>
    <w:rsid w:val="001C6615"/>
    <w:rsid w:val="001E4F4A"/>
    <w:rsid w:val="001F1C61"/>
    <w:rsid w:val="001F5974"/>
    <w:rsid w:val="00202688"/>
    <w:rsid w:val="002069F7"/>
    <w:rsid w:val="0021447B"/>
    <w:rsid w:val="0021469E"/>
    <w:rsid w:val="002210A8"/>
    <w:rsid w:val="00222ADD"/>
    <w:rsid w:val="00225FFB"/>
    <w:rsid w:val="00234461"/>
    <w:rsid w:val="00236360"/>
    <w:rsid w:val="00237AFC"/>
    <w:rsid w:val="002408FC"/>
    <w:rsid w:val="002446D2"/>
    <w:rsid w:val="00245B24"/>
    <w:rsid w:val="00245C70"/>
    <w:rsid w:val="00245F5C"/>
    <w:rsid w:val="0026647C"/>
    <w:rsid w:val="002737E0"/>
    <w:rsid w:val="00282C99"/>
    <w:rsid w:val="00283996"/>
    <w:rsid w:val="00284B9D"/>
    <w:rsid w:val="00291E05"/>
    <w:rsid w:val="00297821"/>
    <w:rsid w:val="00297E13"/>
    <w:rsid w:val="002A0719"/>
    <w:rsid w:val="002A256C"/>
    <w:rsid w:val="002A2CC2"/>
    <w:rsid w:val="002A2E70"/>
    <w:rsid w:val="002A414F"/>
    <w:rsid w:val="002B59DD"/>
    <w:rsid w:val="002C0D19"/>
    <w:rsid w:val="002C6197"/>
    <w:rsid w:val="002C6B1C"/>
    <w:rsid w:val="002C7CD8"/>
    <w:rsid w:val="002D1F2D"/>
    <w:rsid w:val="002D44E9"/>
    <w:rsid w:val="002D7848"/>
    <w:rsid w:val="002D7D38"/>
    <w:rsid w:val="002E0228"/>
    <w:rsid w:val="002E0463"/>
    <w:rsid w:val="002E06A0"/>
    <w:rsid w:val="002E3509"/>
    <w:rsid w:val="002F0684"/>
    <w:rsid w:val="002F4C4E"/>
    <w:rsid w:val="00307FA6"/>
    <w:rsid w:val="0031400A"/>
    <w:rsid w:val="003150E3"/>
    <w:rsid w:val="00316816"/>
    <w:rsid w:val="00336860"/>
    <w:rsid w:val="003379D7"/>
    <w:rsid w:val="0034224A"/>
    <w:rsid w:val="003453C7"/>
    <w:rsid w:val="0035551A"/>
    <w:rsid w:val="00360D6F"/>
    <w:rsid w:val="0036415C"/>
    <w:rsid w:val="00370F9B"/>
    <w:rsid w:val="00374BB2"/>
    <w:rsid w:val="00390FD5"/>
    <w:rsid w:val="003942A4"/>
    <w:rsid w:val="00397ED4"/>
    <w:rsid w:val="003A20BB"/>
    <w:rsid w:val="003A285D"/>
    <w:rsid w:val="003A35E5"/>
    <w:rsid w:val="003B1F6B"/>
    <w:rsid w:val="003B4397"/>
    <w:rsid w:val="003B665C"/>
    <w:rsid w:val="003C550F"/>
    <w:rsid w:val="003E6C1E"/>
    <w:rsid w:val="003F0681"/>
    <w:rsid w:val="003F61BD"/>
    <w:rsid w:val="003F6A66"/>
    <w:rsid w:val="003F6C2B"/>
    <w:rsid w:val="0041341E"/>
    <w:rsid w:val="0041724D"/>
    <w:rsid w:val="00420C2C"/>
    <w:rsid w:val="00425724"/>
    <w:rsid w:val="004271AE"/>
    <w:rsid w:val="004277EC"/>
    <w:rsid w:val="00430F3B"/>
    <w:rsid w:val="00440E48"/>
    <w:rsid w:val="00441836"/>
    <w:rsid w:val="00443E62"/>
    <w:rsid w:val="004470BA"/>
    <w:rsid w:val="0044761D"/>
    <w:rsid w:val="004479C2"/>
    <w:rsid w:val="00451322"/>
    <w:rsid w:val="0045565C"/>
    <w:rsid w:val="00455C16"/>
    <w:rsid w:val="00456FB9"/>
    <w:rsid w:val="004648F4"/>
    <w:rsid w:val="00472C14"/>
    <w:rsid w:val="00483981"/>
    <w:rsid w:val="004858E0"/>
    <w:rsid w:val="00490B46"/>
    <w:rsid w:val="004A19D2"/>
    <w:rsid w:val="004A4663"/>
    <w:rsid w:val="004A756A"/>
    <w:rsid w:val="004A77B7"/>
    <w:rsid w:val="004B722C"/>
    <w:rsid w:val="004C05FF"/>
    <w:rsid w:val="004C3097"/>
    <w:rsid w:val="004C3841"/>
    <w:rsid w:val="004C3F30"/>
    <w:rsid w:val="004C5D3D"/>
    <w:rsid w:val="004C649B"/>
    <w:rsid w:val="004D383C"/>
    <w:rsid w:val="004E35BE"/>
    <w:rsid w:val="004E7356"/>
    <w:rsid w:val="004F1031"/>
    <w:rsid w:val="004F19FB"/>
    <w:rsid w:val="004F5186"/>
    <w:rsid w:val="00504F80"/>
    <w:rsid w:val="005059F3"/>
    <w:rsid w:val="0050762F"/>
    <w:rsid w:val="0051007D"/>
    <w:rsid w:val="00510BDA"/>
    <w:rsid w:val="005147AA"/>
    <w:rsid w:val="00517239"/>
    <w:rsid w:val="00525A5F"/>
    <w:rsid w:val="005273AD"/>
    <w:rsid w:val="00530591"/>
    <w:rsid w:val="005459DE"/>
    <w:rsid w:val="00560737"/>
    <w:rsid w:val="00561053"/>
    <w:rsid w:val="005634D8"/>
    <w:rsid w:val="00572398"/>
    <w:rsid w:val="005723D3"/>
    <w:rsid w:val="00577BBE"/>
    <w:rsid w:val="005803AB"/>
    <w:rsid w:val="00580F77"/>
    <w:rsid w:val="00584980"/>
    <w:rsid w:val="00586408"/>
    <w:rsid w:val="00596D01"/>
    <w:rsid w:val="005A2158"/>
    <w:rsid w:val="005B38D4"/>
    <w:rsid w:val="005C1B44"/>
    <w:rsid w:val="005C20E1"/>
    <w:rsid w:val="005C5312"/>
    <w:rsid w:val="005D0504"/>
    <w:rsid w:val="005D0E82"/>
    <w:rsid w:val="005D4C34"/>
    <w:rsid w:val="005E0BDA"/>
    <w:rsid w:val="005E4034"/>
    <w:rsid w:val="005E4A03"/>
    <w:rsid w:val="005F3CBD"/>
    <w:rsid w:val="005F6B1F"/>
    <w:rsid w:val="00601937"/>
    <w:rsid w:val="006041DB"/>
    <w:rsid w:val="00604EB4"/>
    <w:rsid w:val="006068DC"/>
    <w:rsid w:val="00610A4E"/>
    <w:rsid w:val="0061216A"/>
    <w:rsid w:val="00620CAC"/>
    <w:rsid w:val="006218CA"/>
    <w:rsid w:val="0062380D"/>
    <w:rsid w:val="006247C9"/>
    <w:rsid w:val="0063167C"/>
    <w:rsid w:val="0063326D"/>
    <w:rsid w:val="00633CDA"/>
    <w:rsid w:val="0064089E"/>
    <w:rsid w:val="00642015"/>
    <w:rsid w:val="006576A4"/>
    <w:rsid w:val="0066003F"/>
    <w:rsid w:val="00660EAF"/>
    <w:rsid w:val="00660FFA"/>
    <w:rsid w:val="00662D91"/>
    <w:rsid w:val="0066302E"/>
    <w:rsid w:val="0066376C"/>
    <w:rsid w:val="00670C16"/>
    <w:rsid w:val="006711A4"/>
    <w:rsid w:val="00686CF6"/>
    <w:rsid w:val="006870CF"/>
    <w:rsid w:val="0068739B"/>
    <w:rsid w:val="006A7B2B"/>
    <w:rsid w:val="006B1077"/>
    <w:rsid w:val="006B1332"/>
    <w:rsid w:val="006B5DB1"/>
    <w:rsid w:val="006B770D"/>
    <w:rsid w:val="006C0224"/>
    <w:rsid w:val="006C3960"/>
    <w:rsid w:val="006C4155"/>
    <w:rsid w:val="006C6FEF"/>
    <w:rsid w:val="006C7E5F"/>
    <w:rsid w:val="006C7EA2"/>
    <w:rsid w:val="006D01AA"/>
    <w:rsid w:val="006D4CDD"/>
    <w:rsid w:val="006E3EB4"/>
    <w:rsid w:val="006F1FA5"/>
    <w:rsid w:val="006F4863"/>
    <w:rsid w:val="007020AF"/>
    <w:rsid w:val="00702921"/>
    <w:rsid w:val="007066E7"/>
    <w:rsid w:val="007106CC"/>
    <w:rsid w:val="00713621"/>
    <w:rsid w:val="00713F74"/>
    <w:rsid w:val="0072427E"/>
    <w:rsid w:val="00725068"/>
    <w:rsid w:val="0073096D"/>
    <w:rsid w:val="00731D30"/>
    <w:rsid w:val="00735D3F"/>
    <w:rsid w:val="007361F6"/>
    <w:rsid w:val="00741652"/>
    <w:rsid w:val="007418D1"/>
    <w:rsid w:val="00751FCE"/>
    <w:rsid w:val="007552EE"/>
    <w:rsid w:val="00760C5C"/>
    <w:rsid w:val="00763237"/>
    <w:rsid w:val="007639CE"/>
    <w:rsid w:val="00767347"/>
    <w:rsid w:val="007743B8"/>
    <w:rsid w:val="0077724A"/>
    <w:rsid w:val="007827AF"/>
    <w:rsid w:val="007A0F64"/>
    <w:rsid w:val="007A55B8"/>
    <w:rsid w:val="007B35C3"/>
    <w:rsid w:val="007B3FC1"/>
    <w:rsid w:val="007C1D89"/>
    <w:rsid w:val="007C3293"/>
    <w:rsid w:val="007C7254"/>
    <w:rsid w:val="007D3B68"/>
    <w:rsid w:val="007E2853"/>
    <w:rsid w:val="007E5A0D"/>
    <w:rsid w:val="007E5AC2"/>
    <w:rsid w:val="007F39EE"/>
    <w:rsid w:val="007F5977"/>
    <w:rsid w:val="00800465"/>
    <w:rsid w:val="0080131D"/>
    <w:rsid w:val="00802D91"/>
    <w:rsid w:val="00810C56"/>
    <w:rsid w:val="008179E0"/>
    <w:rsid w:val="00827C20"/>
    <w:rsid w:val="008320C1"/>
    <w:rsid w:val="00845873"/>
    <w:rsid w:val="00845DF8"/>
    <w:rsid w:val="008476EC"/>
    <w:rsid w:val="008478A5"/>
    <w:rsid w:val="00855BF0"/>
    <w:rsid w:val="00863105"/>
    <w:rsid w:val="008653DB"/>
    <w:rsid w:val="00865545"/>
    <w:rsid w:val="008676DC"/>
    <w:rsid w:val="00873FFE"/>
    <w:rsid w:val="00887362"/>
    <w:rsid w:val="00887FE1"/>
    <w:rsid w:val="00893873"/>
    <w:rsid w:val="00897AA2"/>
    <w:rsid w:val="008B0033"/>
    <w:rsid w:val="008B7408"/>
    <w:rsid w:val="008C574D"/>
    <w:rsid w:val="008C65CD"/>
    <w:rsid w:val="008C7D64"/>
    <w:rsid w:val="008C7F3E"/>
    <w:rsid w:val="008D55BF"/>
    <w:rsid w:val="008D662D"/>
    <w:rsid w:val="008E526A"/>
    <w:rsid w:val="008E57BE"/>
    <w:rsid w:val="00907663"/>
    <w:rsid w:val="009115C8"/>
    <w:rsid w:val="00911E57"/>
    <w:rsid w:val="00912B46"/>
    <w:rsid w:val="0091789A"/>
    <w:rsid w:val="00920FEB"/>
    <w:rsid w:val="009227FF"/>
    <w:rsid w:val="0092604A"/>
    <w:rsid w:val="00931D67"/>
    <w:rsid w:val="0093381A"/>
    <w:rsid w:val="0093400A"/>
    <w:rsid w:val="00935554"/>
    <w:rsid w:val="00937FCF"/>
    <w:rsid w:val="00944310"/>
    <w:rsid w:val="0094614A"/>
    <w:rsid w:val="009475A1"/>
    <w:rsid w:val="00954EEC"/>
    <w:rsid w:val="0095513D"/>
    <w:rsid w:val="0095621B"/>
    <w:rsid w:val="00956920"/>
    <w:rsid w:val="00960268"/>
    <w:rsid w:val="00972E32"/>
    <w:rsid w:val="009758C9"/>
    <w:rsid w:val="00981FB7"/>
    <w:rsid w:val="0098612A"/>
    <w:rsid w:val="009902B9"/>
    <w:rsid w:val="00990511"/>
    <w:rsid w:val="009933BF"/>
    <w:rsid w:val="00994245"/>
    <w:rsid w:val="009A1554"/>
    <w:rsid w:val="009B0423"/>
    <w:rsid w:val="009B0DCD"/>
    <w:rsid w:val="009B451A"/>
    <w:rsid w:val="009B4828"/>
    <w:rsid w:val="009B758C"/>
    <w:rsid w:val="009C3BCB"/>
    <w:rsid w:val="009D0613"/>
    <w:rsid w:val="009D6485"/>
    <w:rsid w:val="009D6B46"/>
    <w:rsid w:val="009D6EC3"/>
    <w:rsid w:val="009F0A4D"/>
    <w:rsid w:val="009F2741"/>
    <w:rsid w:val="009F3919"/>
    <w:rsid w:val="009F4966"/>
    <w:rsid w:val="009F4CD2"/>
    <w:rsid w:val="00A01CA7"/>
    <w:rsid w:val="00A035DF"/>
    <w:rsid w:val="00A13813"/>
    <w:rsid w:val="00A2262A"/>
    <w:rsid w:val="00A2274C"/>
    <w:rsid w:val="00A27348"/>
    <w:rsid w:val="00A30B01"/>
    <w:rsid w:val="00A322C8"/>
    <w:rsid w:val="00A32A72"/>
    <w:rsid w:val="00A3444D"/>
    <w:rsid w:val="00A37662"/>
    <w:rsid w:val="00A43916"/>
    <w:rsid w:val="00A43D87"/>
    <w:rsid w:val="00A44CB3"/>
    <w:rsid w:val="00A5385D"/>
    <w:rsid w:val="00A56A18"/>
    <w:rsid w:val="00A576AB"/>
    <w:rsid w:val="00A60AAA"/>
    <w:rsid w:val="00A6178A"/>
    <w:rsid w:val="00A6245D"/>
    <w:rsid w:val="00A6288F"/>
    <w:rsid w:val="00A71793"/>
    <w:rsid w:val="00A7273E"/>
    <w:rsid w:val="00A72DF5"/>
    <w:rsid w:val="00A7388A"/>
    <w:rsid w:val="00A8285C"/>
    <w:rsid w:val="00A875E7"/>
    <w:rsid w:val="00A9045F"/>
    <w:rsid w:val="00A91BDB"/>
    <w:rsid w:val="00A91CC1"/>
    <w:rsid w:val="00A94942"/>
    <w:rsid w:val="00A977C5"/>
    <w:rsid w:val="00AA5B45"/>
    <w:rsid w:val="00AB61F8"/>
    <w:rsid w:val="00AB67D0"/>
    <w:rsid w:val="00AB6D85"/>
    <w:rsid w:val="00AB726F"/>
    <w:rsid w:val="00AC24A9"/>
    <w:rsid w:val="00AD37D1"/>
    <w:rsid w:val="00AD4ECB"/>
    <w:rsid w:val="00AD6E0F"/>
    <w:rsid w:val="00AE1223"/>
    <w:rsid w:val="00AE25A2"/>
    <w:rsid w:val="00AE4057"/>
    <w:rsid w:val="00AE4A16"/>
    <w:rsid w:val="00AE4FF1"/>
    <w:rsid w:val="00AF363F"/>
    <w:rsid w:val="00AF6991"/>
    <w:rsid w:val="00AF6AE2"/>
    <w:rsid w:val="00B021B7"/>
    <w:rsid w:val="00B031BE"/>
    <w:rsid w:val="00B0720F"/>
    <w:rsid w:val="00B10693"/>
    <w:rsid w:val="00B1330B"/>
    <w:rsid w:val="00B13338"/>
    <w:rsid w:val="00B15479"/>
    <w:rsid w:val="00B1693C"/>
    <w:rsid w:val="00B22C27"/>
    <w:rsid w:val="00B30DF4"/>
    <w:rsid w:val="00B32934"/>
    <w:rsid w:val="00B33AE0"/>
    <w:rsid w:val="00B36509"/>
    <w:rsid w:val="00B44B2B"/>
    <w:rsid w:val="00B61E7A"/>
    <w:rsid w:val="00B76227"/>
    <w:rsid w:val="00B82A31"/>
    <w:rsid w:val="00B91350"/>
    <w:rsid w:val="00B916E0"/>
    <w:rsid w:val="00B973EF"/>
    <w:rsid w:val="00BA4829"/>
    <w:rsid w:val="00BB188A"/>
    <w:rsid w:val="00BB48CD"/>
    <w:rsid w:val="00BB7DA1"/>
    <w:rsid w:val="00BC07ED"/>
    <w:rsid w:val="00BC5699"/>
    <w:rsid w:val="00BD0492"/>
    <w:rsid w:val="00BD4C9C"/>
    <w:rsid w:val="00BD7C35"/>
    <w:rsid w:val="00BE360F"/>
    <w:rsid w:val="00BE54C3"/>
    <w:rsid w:val="00BE7647"/>
    <w:rsid w:val="00BF083E"/>
    <w:rsid w:val="00BF2021"/>
    <w:rsid w:val="00BF40AE"/>
    <w:rsid w:val="00BF7003"/>
    <w:rsid w:val="00BF73FB"/>
    <w:rsid w:val="00C10C29"/>
    <w:rsid w:val="00C11A0A"/>
    <w:rsid w:val="00C11C38"/>
    <w:rsid w:val="00C17057"/>
    <w:rsid w:val="00C174C9"/>
    <w:rsid w:val="00C2730B"/>
    <w:rsid w:val="00C30A06"/>
    <w:rsid w:val="00C401F6"/>
    <w:rsid w:val="00C45DD5"/>
    <w:rsid w:val="00C50F48"/>
    <w:rsid w:val="00C52B19"/>
    <w:rsid w:val="00C54922"/>
    <w:rsid w:val="00C603D6"/>
    <w:rsid w:val="00C655C7"/>
    <w:rsid w:val="00C8188A"/>
    <w:rsid w:val="00C81ACB"/>
    <w:rsid w:val="00C8502F"/>
    <w:rsid w:val="00C913F1"/>
    <w:rsid w:val="00C918EC"/>
    <w:rsid w:val="00C93C16"/>
    <w:rsid w:val="00C97D06"/>
    <w:rsid w:val="00CA4623"/>
    <w:rsid w:val="00CA4A44"/>
    <w:rsid w:val="00CB2811"/>
    <w:rsid w:val="00CB7FE9"/>
    <w:rsid w:val="00CC38AC"/>
    <w:rsid w:val="00CC5802"/>
    <w:rsid w:val="00CC6B17"/>
    <w:rsid w:val="00CD3C28"/>
    <w:rsid w:val="00CD5B90"/>
    <w:rsid w:val="00CD7018"/>
    <w:rsid w:val="00CE5B60"/>
    <w:rsid w:val="00CE707D"/>
    <w:rsid w:val="00CE7D2A"/>
    <w:rsid w:val="00CE7F19"/>
    <w:rsid w:val="00CF12E4"/>
    <w:rsid w:val="00CF199A"/>
    <w:rsid w:val="00CF730F"/>
    <w:rsid w:val="00D00A0C"/>
    <w:rsid w:val="00D0175F"/>
    <w:rsid w:val="00D36A34"/>
    <w:rsid w:val="00D4042E"/>
    <w:rsid w:val="00D43DB0"/>
    <w:rsid w:val="00D43E5B"/>
    <w:rsid w:val="00D443EA"/>
    <w:rsid w:val="00D44B73"/>
    <w:rsid w:val="00D5092F"/>
    <w:rsid w:val="00D5568B"/>
    <w:rsid w:val="00D61F0C"/>
    <w:rsid w:val="00D62685"/>
    <w:rsid w:val="00D63435"/>
    <w:rsid w:val="00D65E45"/>
    <w:rsid w:val="00D70753"/>
    <w:rsid w:val="00D71F93"/>
    <w:rsid w:val="00D7785C"/>
    <w:rsid w:val="00D81C2B"/>
    <w:rsid w:val="00D84F37"/>
    <w:rsid w:val="00D949BA"/>
    <w:rsid w:val="00D967B4"/>
    <w:rsid w:val="00D97E68"/>
    <w:rsid w:val="00DB05C6"/>
    <w:rsid w:val="00DB063F"/>
    <w:rsid w:val="00DB3177"/>
    <w:rsid w:val="00DB40F2"/>
    <w:rsid w:val="00DB52C7"/>
    <w:rsid w:val="00DB5811"/>
    <w:rsid w:val="00DC1395"/>
    <w:rsid w:val="00DC5CE0"/>
    <w:rsid w:val="00DD79F3"/>
    <w:rsid w:val="00DD7FA3"/>
    <w:rsid w:val="00DE419A"/>
    <w:rsid w:val="00DE67A6"/>
    <w:rsid w:val="00DF199F"/>
    <w:rsid w:val="00DF1AEA"/>
    <w:rsid w:val="00DF34D2"/>
    <w:rsid w:val="00DF5F1E"/>
    <w:rsid w:val="00DF7892"/>
    <w:rsid w:val="00E1316B"/>
    <w:rsid w:val="00E16D2A"/>
    <w:rsid w:val="00E17193"/>
    <w:rsid w:val="00E21610"/>
    <w:rsid w:val="00E30173"/>
    <w:rsid w:val="00E33351"/>
    <w:rsid w:val="00E47555"/>
    <w:rsid w:val="00E50CA2"/>
    <w:rsid w:val="00E51205"/>
    <w:rsid w:val="00E52D55"/>
    <w:rsid w:val="00E54916"/>
    <w:rsid w:val="00E56409"/>
    <w:rsid w:val="00E61D3C"/>
    <w:rsid w:val="00E66B64"/>
    <w:rsid w:val="00E70E30"/>
    <w:rsid w:val="00E72DAC"/>
    <w:rsid w:val="00E75474"/>
    <w:rsid w:val="00E7603A"/>
    <w:rsid w:val="00E77DE2"/>
    <w:rsid w:val="00E83157"/>
    <w:rsid w:val="00E86F09"/>
    <w:rsid w:val="00E917EF"/>
    <w:rsid w:val="00E96B79"/>
    <w:rsid w:val="00E97EE6"/>
    <w:rsid w:val="00EA1D57"/>
    <w:rsid w:val="00EA3991"/>
    <w:rsid w:val="00EB1D72"/>
    <w:rsid w:val="00EB4707"/>
    <w:rsid w:val="00EB7067"/>
    <w:rsid w:val="00EC71B9"/>
    <w:rsid w:val="00ED2322"/>
    <w:rsid w:val="00ED24C0"/>
    <w:rsid w:val="00ED2BFF"/>
    <w:rsid w:val="00ED46AA"/>
    <w:rsid w:val="00ED49E0"/>
    <w:rsid w:val="00EE189B"/>
    <w:rsid w:val="00EE1F25"/>
    <w:rsid w:val="00F07A3B"/>
    <w:rsid w:val="00F100FD"/>
    <w:rsid w:val="00F103CB"/>
    <w:rsid w:val="00F16C97"/>
    <w:rsid w:val="00F21E7F"/>
    <w:rsid w:val="00F24B21"/>
    <w:rsid w:val="00F30DF4"/>
    <w:rsid w:val="00F3364C"/>
    <w:rsid w:val="00F50469"/>
    <w:rsid w:val="00F52EAA"/>
    <w:rsid w:val="00F571CA"/>
    <w:rsid w:val="00F6082D"/>
    <w:rsid w:val="00F61F55"/>
    <w:rsid w:val="00F64ABF"/>
    <w:rsid w:val="00F67CC5"/>
    <w:rsid w:val="00F736C4"/>
    <w:rsid w:val="00F7793F"/>
    <w:rsid w:val="00F80399"/>
    <w:rsid w:val="00F86992"/>
    <w:rsid w:val="00FA0D45"/>
    <w:rsid w:val="00FA5CAF"/>
    <w:rsid w:val="00FB359A"/>
    <w:rsid w:val="00FC041C"/>
    <w:rsid w:val="00FC21AD"/>
    <w:rsid w:val="00FC3E33"/>
    <w:rsid w:val="00FC61FF"/>
    <w:rsid w:val="00FD1F5F"/>
    <w:rsid w:val="00FD4895"/>
    <w:rsid w:val="00FE2791"/>
    <w:rsid w:val="00FE3CF0"/>
    <w:rsid w:val="00FE7D5B"/>
    <w:rsid w:val="00FF0909"/>
    <w:rsid w:val="00FF53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FF78E39"/>
  <w15:docId w15:val="{8D113E90-8FA5-4C2A-8FAC-ABCDFC02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uiPriority w:val="9"/>
    <w:qFormat/>
    <w:pPr>
      <w:keepNext/>
      <w:keepLines/>
      <w:spacing w:before="240" w:after="60"/>
      <w:ind w:left="360" w:hanging="360"/>
      <w:outlineLvl w:val="0"/>
    </w:pPr>
    <w:rPr>
      <w:rFonts w:ascii="Arial" w:eastAsia="Arial" w:hAnsi="Arial" w:cs="Arial"/>
      <w:b/>
      <w:sz w:val="32"/>
      <w:szCs w:val="32"/>
    </w:rPr>
  </w:style>
  <w:style w:type="paragraph" w:styleId="Antrat2">
    <w:name w:val="heading 2"/>
    <w:basedOn w:val="prastasis"/>
    <w:next w:val="prastasis"/>
    <w:uiPriority w:val="9"/>
    <w:qFormat/>
    <w:pPr>
      <w:keepNext/>
      <w:keepLines/>
      <w:spacing w:before="240" w:after="60"/>
      <w:outlineLvl w:val="1"/>
    </w:pPr>
    <w:rPr>
      <w:rFonts w:ascii="Arial" w:eastAsia="Arial" w:hAnsi="Arial" w:cs="Arial"/>
      <w:b/>
      <w:i/>
      <w:sz w:val="28"/>
      <w:szCs w:val="28"/>
    </w:rPr>
  </w:style>
  <w:style w:type="paragraph" w:styleId="Antrat3">
    <w:name w:val="heading 3"/>
    <w:basedOn w:val="prastasis"/>
    <w:next w:val="prastasis"/>
    <w:pPr>
      <w:keepNext/>
      <w:keepLines/>
      <w:spacing w:before="240" w:after="60"/>
      <w:ind w:left="720" w:hanging="432"/>
      <w:outlineLvl w:val="2"/>
    </w:pPr>
    <w:rPr>
      <w:rFonts w:ascii="Arial" w:eastAsia="Arial" w:hAnsi="Arial" w:cs="Arial"/>
      <w:b/>
      <w:sz w:val="26"/>
      <w:szCs w:val="26"/>
    </w:rPr>
  </w:style>
  <w:style w:type="paragraph" w:styleId="Antrat4">
    <w:name w:val="heading 4"/>
    <w:basedOn w:val="prastasis"/>
    <w:next w:val="prastasis"/>
    <w:pPr>
      <w:keepNext/>
      <w:keepLines/>
      <w:spacing w:before="240" w:after="60"/>
      <w:outlineLvl w:val="3"/>
    </w:pPr>
    <w:rPr>
      <w:b/>
      <w:sz w:val="28"/>
      <w:szCs w:val="28"/>
    </w:rPr>
  </w:style>
  <w:style w:type="paragraph" w:styleId="Antrat5">
    <w:name w:val="heading 5"/>
    <w:basedOn w:val="prastasis"/>
    <w:next w:val="prastasis"/>
    <w:pPr>
      <w:keepNext/>
      <w:keepLines/>
      <w:spacing w:before="240" w:after="60"/>
      <w:outlineLvl w:val="4"/>
    </w:pPr>
    <w:rPr>
      <w:b/>
      <w:i/>
      <w:sz w:val="26"/>
      <w:szCs w:val="26"/>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contextualSpacing/>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A30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B01"/>
    <w:rPr>
      <w:rFonts w:ascii="Segoe UI" w:hAnsi="Segoe UI" w:cs="Segoe UI"/>
      <w:sz w:val="18"/>
      <w:szCs w:val="18"/>
    </w:rPr>
  </w:style>
  <w:style w:type="paragraph" w:styleId="Antrats">
    <w:name w:val="header"/>
    <w:basedOn w:val="prastasis"/>
    <w:link w:val="AntratsDiagrama"/>
    <w:uiPriority w:val="99"/>
    <w:unhideWhenUsed/>
    <w:rsid w:val="009B0DCD"/>
    <w:pPr>
      <w:tabs>
        <w:tab w:val="center" w:pos="4819"/>
        <w:tab w:val="right" w:pos="9638"/>
      </w:tabs>
    </w:pPr>
  </w:style>
  <w:style w:type="character" w:customStyle="1" w:styleId="AntratsDiagrama">
    <w:name w:val="Antraštės Diagrama"/>
    <w:basedOn w:val="Numatytasispastraiposriftas"/>
    <w:link w:val="Antrats"/>
    <w:uiPriority w:val="99"/>
    <w:rsid w:val="009B0DCD"/>
  </w:style>
  <w:style w:type="paragraph" w:styleId="Porat">
    <w:name w:val="footer"/>
    <w:basedOn w:val="prastasis"/>
    <w:link w:val="PoratDiagrama"/>
    <w:uiPriority w:val="99"/>
    <w:unhideWhenUsed/>
    <w:rsid w:val="009B0DCD"/>
    <w:pPr>
      <w:tabs>
        <w:tab w:val="center" w:pos="4819"/>
        <w:tab w:val="right" w:pos="9638"/>
      </w:tabs>
    </w:pPr>
  </w:style>
  <w:style w:type="character" w:customStyle="1" w:styleId="PoratDiagrama">
    <w:name w:val="Poraštė Diagrama"/>
    <w:basedOn w:val="Numatytasispastraiposriftas"/>
    <w:link w:val="Porat"/>
    <w:uiPriority w:val="99"/>
    <w:rsid w:val="009B0DC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Paragraph"/>
    <w:basedOn w:val="prastasis"/>
    <w:link w:val="SraopastraipaDiagrama"/>
    <w:uiPriority w:val="34"/>
    <w:qFormat/>
    <w:rsid w:val="00F64ABF"/>
    <w:pPr>
      <w:ind w:left="720"/>
      <w:contextualSpacing/>
    </w:pPr>
  </w:style>
  <w:style w:type="paragraph" w:styleId="Komentarotema">
    <w:name w:val="annotation subject"/>
    <w:basedOn w:val="Komentarotekstas"/>
    <w:next w:val="Komentarotekstas"/>
    <w:link w:val="KomentarotemaDiagrama"/>
    <w:uiPriority w:val="99"/>
    <w:semiHidden/>
    <w:unhideWhenUsed/>
    <w:rsid w:val="00A2262A"/>
    <w:rPr>
      <w:b/>
      <w:bCs/>
    </w:rPr>
  </w:style>
  <w:style w:type="character" w:customStyle="1" w:styleId="KomentarotemaDiagrama">
    <w:name w:val="Komentaro tema Diagrama"/>
    <w:basedOn w:val="KomentarotekstasDiagrama"/>
    <w:link w:val="Komentarotema"/>
    <w:uiPriority w:val="99"/>
    <w:semiHidden/>
    <w:rsid w:val="00A2262A"/>
    <w:rPr>
      <w:b/>
      <w:bCs/>
      <w:sz w:val="20"/>
      <w:szCs w:val="20"/>
    </w:rPr>
  </w:style>
  <w:style w:type="paragraph" w:styleId="Pataisymai">
    <w:name w:val="Revision"/>
    <w:hidden/>
    <w:uiPriority w:val="99"/>
    <w:semiHidden/>
    <w:rsid w:val="006870CF"/>
  </w:style>
  <w:style w:type="paragraph" w:styleId="Betarp">
    <w:name w:val="No Spacing"/>
    <w:uiPriority w:val="1"/>
    <w:qFormat/>
    <w:rsid w:val="003C550F"/>
    <w:rPr>
      <w:rFonts w:ascii="Calibri" w:eastAsia="Calibri" w:hAnsi="Calibri" w:cs="Calibri"/>
      <w:sz w:val="22"/>
      <w:szCs w:val="22"/>
    </w:rPr>
  </w:style>
  <w:style w:type="paragraph" w:customStyle="1" w:styleId="Pagrindinistekstas-ALG">
    <w:name w:val="Pagrindinis tekstas-ALG"/>
    <w:qFormat/>
    <w:rsid w:val="002B59DD"/>
    <w:pPr>
      <w:snapToGrid w:val="0"/>
      <w:spacing w:line="288" w:lineRule="auto"/>
      <w:ind w:firstLine="567"/>
      <w:jc w:val="both"/>
    </w:pPr>
    <w:rPr>
      <w:color w:val="auto"/>
      <w:szCs w:val="20"/>
      <w:lang w:eastAsia="en-US"/>
    </w:rPr>
  </w:style>
  <w:style w:type="character" w:customStyle="1" w:styleId="normaltextrun">
    <w:name w:val="normaltextrun"/>
    <w:basedOn w:val="Numatytasispastraiposriftas"/>
    <w:rsid w:val="002C0D19"/>
  </w:style>
  <w:style w:type="character" w:customStyle="1" w:styleId="eop">
    <w:name w:val="eop"/>
    <w:basedOn w:val="Numatytasispastraiposriftas"/>
    <w:rsid w:val="002C0D19"/>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2737E0"/>
  </w:style>
  <w:style w:type="character" w:styleId="Hipersaitas">
    <w:name w:val="Hyperlink"/>
    <w:basedOn w:val="Numatytasispastraiposriftas"/>
    <w:uiPriority w:val="99"/>
    <w:unhideWhenUsed/>
    <w:rsid w:val="00C30A06"/>
    <w:rPr>
      <w:color w:val="0563C1" w:themeColor="hyperlink"/>
      <w:u w:val="single"/>
    </w:rPr>
  </w:style>
  <w:style w:type="character" w:styleId="Neapdorotaspaminjimas">
    <w:name w:val="Unresolved Mention"/>
    <w:basedOn w:val="Numatytasispastraiposriftas"/>
    <w:uiPriority w:val="99"/>
    <w:semiHidden/>
    <w:unhideWhenUsed/>
    <w:rsid w:val="00C30A06"/>
    <w:rPr>
      <w:color w:val="605E5C"/>
      <w:shd w:val="clear" w:color="auto" w:fill="E1DFDD"/>
    </w:rPr>
  </w:style>
  <w:style w:type="character" w:styleId="Perirtashipersaitas">
    <w:name w:val="FollowedHyperlink"/>
    <w:basedOn w:val="Numatytasispastraiposriftas"/>
    <w:uiPriority w:val="99"/>
    <w:semiHidden/>
    <w:unhideWhenUsed/>
    <w:rsid w:val="00994245"/>
    <w:rPr>
      <w:color w:val="954F72" w:themeColor="followedHyperlink"/>
      <w:u w:val="single"/>
    </w:rPr>
  </w:style>
  <w:style w:type="paragraph" w:styleId="prastasiniatinklio">
    <w:name w:val="Normal (Web)"/>
    <w:basedOn w:val="prastasis"/>
    <w:uiPriority w:val="99"/>
    <w:unhideWhenUsed/>
    <w:rsid w:val="005147AA"/>
    <w:pPr>
      <w:spacing w:before="100" w:beforeAutospacing="1" w:after="100" w:afterAutospacing="1"/>
    </w:pPr>
    <w:rPr>
      <w:color w:val="auto"/>
    </w:rPr>
  </w:style>
  <w:style w:type="paragraph" w:styleId="Antrat">
    <w:name w:val="caption"/>
    <w:aliases w:val="Table caption,paveikslas,Paveikslo pavadinimas"/>
    <w:basedOn w:val="prastasis"/>
    <w:next w:val="prastasis"/>
    <w:link w:val="AntratDiagrama"/>
    <w:unhideWhenUsed/>
    <w:qFormat/>
    <w:rsid w:val="00DB05C6"/>
    <w:pPr>
      <w:jc w:val="both"/>
    </w:pPr>
    <w:rPr>
      <w:rFonts w:eastAsia="Calibri"/>
      <w:b/>
      <w:bCs/>
      <w:color w:val="4F81BD"/>
      <w:sz w:val="18"/>
      <w:szCs w:val="18"/>
      <w:lang w:eastAsia="en-US"/>
    </w:rPr>
  </w:style>
  <w:style w:type="paragraph" w:customStyle="1" w:styleId="Tablenumber">
    <w:name w:val="Table number"/>
    <w:basedOn w:val="Sraopastraipa"/>
    <w:link w:val="TablenumberChar"/>
    <w:qFormat/>
    <w:rsid w:val="00DB05C6"/>
    <w:pPr>
      <w:ind w:left="0"/>
      <w:jc w:val="both"/>
    </w:pPr>
    <w:rPr>
      <w:rFonts w:eastAsia="Calibri"/>
      <w:color w:val="auto"/>
      <w:sz w:val="22"/>
      <w:lang w:eastAsia="en-US"/>
    </w:rPr>
  </w:style>
  <w:style w:type="character" w:customStyle="1" w:styleId="TablenumberChar">
    <w:name w:val="Table number Char"/>
    <w:link w:val="Tablenumber"/>
    <w:rsid w:val="00DB05C6"/>
    <w:rPr>
      <w:rFonts w:eastAsia="Calibri"/>
      <w:color w:val="auto"/>
      <w:sz w:val="22"/>
      <w:lang w:eastAsia="en-US"/>
    </w:rPr>
  </w:style>
  <w:style w:type="paragraph" w:customStyle="1" w:styleId="Normaltext">
    <w:name w:val="Normal text"/>
    <w:basedOn w:val="prastasis"/>
    <w:link w:val="NormaltextChar"/>
    <w:qFormat/>
    <w:rsid w:val="00DB05C6"/>
    <w:pPr>
      <w:ind w:firstLine="567"/>
      <w:jc w:val="both"/>
    </w:pPr>
    <w:rPr>
      <w:rFonts w:eastAsia="Calibri"/>
      <w:color w:val="auto"/>
      <w:lang w:eastAsia="en-US"/>
    </w:rPr>
  </w:style>
  <w:style w:type="character" w:customStyle="1" w:styleId="NormaltextChar">
    <w:name w:val="Normal text Char"/>
    <w:link w:val="Normaltext"/>
    <w:rsid w:val="00DB05C6"/>
    <w:rPr>
      <w:rFonts w:eastAsia="Calibri"/>
      <w:color w:val="auto"/>
      <w:lang w:eastAsia="en-US"/>
    </w:rPr>
  </w:style>
  <w:style w:type="paragraph" w:customStyle="1" w:styleId="Normalpo">
    <w:name w:val="Normal po"/>
    <w:basedOn w:val="Normaltext"/>
    <w:link w:val="NormalpoChar"/>
    <w:qFormat/>
    <w:rsid w:val="00DB05C6"/>
    <w:pPr>
      <w:spacing w:before="240"/>
    </w:pPr>
  </w:style>
  <w:style w:type="character" w:customStyle="1" w:styleId="NormalpoChar">
    <w:name w:val="Normal po Char"/>
    <w:link w:val="Normalpo"/>
    <w:rsid w:val="00DB05C6"/>
    <w:rPr>
      <w:rFonts w:eastAsia="Calibri"/>
      <w:color w:val="auto"/>
      <w:lang w:eastAsia="en-US"/>
    </w:rPr>
  </w:style>
  <w:style w:type="paragraph" w:customStyle="1" w:styleId="Heading3">
    <w:name w:val="Heading3"/>
    <w:basedOn w:val="Antrat2"/>
    <w:link w:val="Heading3Char"/>
    <w:qFormat/>
    <w:rsid w:val="00DB05C6"/>
    <w:pPr>
      <w:spacing w:after="120"/>
      <w:ind w:left="1224" w:hanging="504"/>
      <w:jc w:val="center"/>
      <w:outlineLvl w:val="2"/>
    </w:pPr>
    <w:rPr>
      <w:rFonts w:ascii="Times New Roman" w:eastAsia="Times New Roman" w:hAnsi="Times New Roman" w:cs="Times New Roman"/>
      <w:bCs/>
      <w:color w:val="auto"/>
      <w:sz w:val="24"/>
      <w:szCs w:val="24"/>
      <w:lang w:eastAsia="en-US"/>
    </w:rPr>
  </w:style>
  <w:style w:type="character" w:customStyle="1" w:styleId="Heading3Char">
    <w:name w:val="Heading3 Char"/>
    <w:link w:val="Heading3"/>
    <w:rsid w:val="00DB05C6"/>
    <w:rPr>
      <w:b/>
      <w:bCs/>
      <w:i/>
      <w:color w:val="auto"/>
      <w:lang w:eastAsia="en-US"/>
    </w:rPr>
  </w:style>
  <w:style w:type="paragraph" w:customStyle="1" w:styleId="Heading4">
    <w:name w:val="Heading4"/>
    <w:basedOn w:val="Heading3"/>
    <w:qFormat/>
    <w:rsid w:val="00DB05C6"/>
    <w:pPr>
      <w:ind w:left="1728" w:hanging="648"/>
      <w:outlineLvl w:val="3"/>
    </w:pPr>
    <w:rPr>
      <w:b w:val="0"/>
      <w:i w:val="0"/>
    </w:rPr>
  </w:style>
  <w:style w:type="character" w:customStyle="1" w:styleId="AntratDiagrama">
    <w:name w:val="Antraštė Diagrama"/>
    <w:aliases w:val="Table caption Diagrama,paveikslas Diagrama,Paveikslo pavadinimas Diagrama"/>
    <w:basedOn w:val="Numatytasispastraiposriftas"/>
    <w:link w:val="Antrat"/>
    <w:rsid w:val="00DB05C6"/>
    <w:rPr>
      <w:rFonts w:eastAsia="Calibri"/>
      <w:b/>
      <w:bCs/>
      <w:color w:val="4F81BD"/>
      <w:sz w:val="18"/>
      <w:szCs w:val="18"/>
      <w:lang w:eastAsia="en-US"/>
    </w:rPr>
  </w:style>
  <w:style w:type="character" w:customStyle="1" w:styleId="spellingerror">
    <w:name w:val="spellingerror"/>
    <w:basedOn w:val="Numatytasispastraiposriftas"/>
    <w:rsid w:val="00DB05C6"/>
  </w:style>
  <w:style w:type="paragraph" w:customStyle="1" w:styleId="paragraph">
    <w:name w:val="paragraph"/>
    <w:basedOn w:val="prastasis"/>
    <w:rsid w:val="00DB05C6"/>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urtasvpn/Litlex/LL.DLL?Tekstas=1?Id=167422&amp;Zd=&amp;BF=1"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Visio_Drawing6.vsdx"/><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rs/lasupplement/TAD/1a061730b0c711ecaf79c2120caf5094/aa495c40b12a11ecaf79c2120caf5094/" TargetMode="External"/><Relationship Id="rId17" Type="http://schemas.openxmlformats.org/officeDocument/2006/relationships/package" Target="embeddings/Microsoft_Visio_Drawing4.vsdx"/><Relationship Id="rId25" Type="http://schemas.openxmlformats.org/officeDocument/2006/relationships/package" Target="embeddings/Microsoft_Visio_Drawing8.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rs/lasupplement/TAD/1a061730b0c711ecaf79c2120caf5094/aa495c42b12a11ecaf79c2120caf5094/" TargetMode="External"/><Relationship Id="rId24" Type="http://schemas.openxmlformats.org/officeDocument/2006/relationships/image" Target="media/image6.e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package" Target="embeddings/Microsoft_Visio_Drawing5.vsdx"/><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9.vsdx"/><Relationship Id="rId30" Type="http://schemas.openxmlformats.org/officeDocument/2006/relationships/image" Target="media/image9.emf"/><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6" ma:contentTypeDescription="Kurkite naują dokumentą." ma:contentTypeScope="" ma:versionID="92df09d6759123aa8f24fa64501a1cc5">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49c4dbeaecc9750ee7df6c4ae3ed39be"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BB2A8-8A8A-4425-BEF2-BA373BDA4C19}">
  <ds:schemaRefs>
    <ds:schemaRef ds:uri="http://schemas.openxmlformats.org/officeDocument/2006/bibliography"/>
  </ds:schemaRefs>
</ds:datastoreItem>
</file>

<file path=customXml/itemProps2.xml><?xml version="1.0" encoding="utf-8"?>
<ds:datastoreItem xmlns:ds="http://schemas.openxmlformats.org/officeDocument/2006/customXml" ds:itemID="{6BA9FFD7-72E7-4BB2-9A81-6D4746B4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C0EA1-3B24-4334-B1C8-61777E0C5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8CF81E-59C2-4F13-A3DE-C4CFB3774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14</Pages>
  <Words>3843</Words>
  <Characters>27905</Characters>
  <Application>Microsoft Office Word</Application>
  <DocSecurity>0</DocSecurity>
  <Lines>232</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VAITKUVIENĖ, Vaida | Turto Bankas</cp:lastModifiedBy>
  <cp:revision>190</cp:revision>
  <dcterms:created xsi:type="dcterms:W3CDTF">2022-07-26T07:20:00Z</dcterms:created>
  <dcterms:modified xsi:type="dcterms:W3CDTF">2026-02-05T08:55:00Z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GrammarlyDocumentId">
    <vt:lpwstr>e5736ed9-b1bc-4c93-ac1f-3e5793cdd121</vt:lpwstr>
  </property>
</Properties>
</file>