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6C112A1B" w:rsidR="007F7FAA" w:rsidRPr="00A360B2" w:rsidRDefault="000F7D8D" w:rsidP="000F7D8D">
      <w:pPr>
        <w:spacing w:after="0"/>
        <w:jc w:val="right"/>
        <w:rPr>
          <w:rFonts w:ascii="Times New Roman" w:hAnsi="Times New Roman" w:cs="Times New Roman"/>
          <w:b/>
          <w:bCs/>
          <w:sz w:val="21"/>
          <w:szCs w:val="21"/>
        </w:rPr>
      </w:pPr>
      <w:r>
        <w:rPr>
          <w:rFonts w:ascii="Times New Roman" w:hAnsi="Times New Roman" w:cs="Times New Roman"/>
          <w:b/>
          <w:bCs/>
          <w:sz w:val="21"/>
          <w:szCs w:val="21"/>
        </w:rPr>
        <w:t>10 priedas</w:t>
      </w: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Moldovos Respublikos Vyriausybės nekontroliuojama Padniestrės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t>Sakartvelo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Moldovos Respublikos Vyriausybės nekontroliuojama Padniestrės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t>Sakartvelo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0F1C"/>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0F7D8D"/>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SharedWithUsers xmlns="4d31e0b3-7ee6-49d8-b98c-5612e57f900c">
      <UserInfo>
        <DisplayName/>
        <AccountId xsi:nil="true"/>
        <AccountType/>
      </UserInfo>
    </SharedWithUsers>
    <MediaLengthInSeconds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5d5021e6f78e4d09be7705372b0e4cc0">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6d44f1cec5ac7a95f216af501bff186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FC5EE823-2AD1-497C-BE82-D70F73D2E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Company/>
  <LinksUpToDate>false</LinksUpToDate>
  <CharactersWithSpaces>4184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VAITKUVIENĖ, Vaida | Turto Bankas</cp:lastModifiedBy>
  <cp:revision>4</cp:revision>
  <dcterms:created xsi:type="dcterms:W3CDTF">2024-12-16T06:54:00Z</dcterms:created>
  <dcterms:modified xsi:type="dcterms:W3CDTF">2026-02-05T05:40:00Z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Order">
    <vt:r8>31259400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