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16811" w14:textId="77777777" w:rsidR="00D5676D" w:rsidRPr="0082208E" w:rsidRDefault="00D5676D" w:rsidP="00D5676D">
      <w:pPr>
        <w:pStyle w:val="1Skyrius"/>
        <w:jc w:val="center"/>
        <w:rPr>
          <w:rFonts w:ascii="Verdana" w:hAnsi="Verdana"/>
          <w:color w:val="auto"/>
          <w:sz w:val="24"/>
          <w:szCs w:val="24"/>
          <w:lang w:val="lt-LT"/>
        </w:rPr>
      </w:pPr>
      <w:r w:rsidRPr="00520C22">
        <w:rPr>
          <w:rFonts w:ascii="Verdana" w:hAnsi="Verdana"/>
          <w:noProof/>
          <w:color w:val="auto"/>
          <w:sz w:val="24"/>
          <w:szCs w:val="24"/>
          <w:lang w:val="lt-LT" w:eastAsia="lt-LT"/>
        </w:rPr>
        <w:drawing>
          <wp:inline distT="0" distB="0" distL="0" distR="0" wp14:anchorId="29522788" wp14:editId="4FC36366">
            <wp:extent cx="523875" cy="619125"/>
            <wp:effectExtent l="19050" t="0" r="9525" b="0"/>
            <wp:docPr id="1437477523" name="Picture 1437477523"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Mherbas"/>
                    <pic:cNvPicPr>
                      <a:picLocks noChangeAspect="1" noChangeArrowheads="1"/>
                    </pic:cNvPicPr>
                  </pic:nvPicPr>
                  <pic:blipFill>
                    <a:blip r:embed="rId8"/>
                    <a:srcRect/>
                    <a:stretch>
                      <a:fillRect/>
                    </a:stretch>
                  </pic:blipFill>
                  <pic:spPr bwMode="auto">
                    <a:xfrm>
                      <a:off x="0" y="0"/>
                      <a:ext cx="523875" cy="619125"/>
                    </a:xfrm>
                    <a:prstGeom prst="rect">
                      <a:avLst/>
                    </a:prstGeom>
                    <a:noFill/>
                    <a:ln w="9525">
                      <a:noFill/>
                      <a:miter lim="800000"/>
                      <a:headEnd/>
                      <a:tailEnd/>
                    </a:ln>
                  </pic:spPr>
                </pic:pic>
              </a:graphicData>
            </a:graphic>
          </wp:inline>
        </w:drawing>
      </w:r>
    </w:p>
    <w:p w14:paraId="20E227A6" w14:textId="77777777" w:rsidR="00D5676D" w:rsidRPr="0082208E" w:rsidRDefault="00D5676D" w:rsidP="00D5676D">
      <w:pPr>
        <w:jc w:val="center"/>
        <w:rPr>
          <w:rFonts w:ascii="Verdana" w:hAnsi="Verdana"/>
          <w:b/>
          <w:caps/>
          <w:color w:val="auto"/>
        </w:rPr>
      </w:pPr>
      <w:r w:rsidRPr="0082208E">
        <w:rPr>
          <w:rFonts w:ascii="Verdana" w:hAnsi="Verdana"/>
          <w:b/>
          <w:caps/>
          <w:color w:val="auto"/>
        </w:rPr>
        <w:t>MARIJAMPOLĖS SAVIVALDYBĖS ADMINISTRACIJA</w:t>
      </w:r>
    </w:p>
    <w:p w14:paraId="1F17CC1F" w14:textId="77777777" w:rsidR="00D5676D" w:rsidRPr="0082208E" w:rsidRDefault="00D5676D" w:rsidP="00AE21E9">
      <w:pPr>
        <w:tabs>
          <w:tab w:val="right" w:leader="underscore" w:pos="8640"/>
        </w:tabs>
        <w:spacing w:after="120"/>
        <w:ind w:left="4820" w:hanging="357"/>
        <w:rPr>
          <w:rFonts w:ascii="Verdana" w:hAnsi="Verdana"/>
          <w:color w:val="auto"/>
        </w:rPr>
      </w:pPr>
    </w:p>
    <w:p w14:paraId="590D8B6E" w14:textId="1AF9BE12" w:rsidR="00583442" w:rsidRPr="0082208E" w:rsidRDefault="00583442" w:rsidP="00A54C37">
      <w:pPr>
        <w:tabs>
          <w:tab w:val="left" w:pos="4395"/>
          <w:tab w:val="right" w:leader="underscore" w:pos="8640"/>
        </w:tabs>
        <w:ind w:left="4111"/>
        <w:rPr>
          <w:rFonts w:ascii="Verdana" w:hAnsi="Verdana"/>
        </w:rPr>
      </w:pPr>
      <w:r w:rsidRPr="0082208E">
        <w:rPr>
          <w:rFonts w:ascii="Verdana" w:hAnsi="Verdana"/>
        </w:rPr>
        <w:t>PATVIRTINTA:</w:t>
      </w:r>
    </w:p>
    <w:p w14:paraId="77AAE402" w14:textId="5842B4DC" w:rsidR="00583442" w:rsidRPr="0082208E" w:rsidRDefault="00583442" w:rsidP="00A54C37">
      <w:pPr>
        <w:tabs>
          <w:tab w:val="left" w:pos="4395"/>
          <w:tab w:val="right" w:leader="underscore" w:pos="8640"/>
        </w:tabs>
        <w:ind w:left="4111"/>
        <w:rPr>
          <w:rFonts w:ascii="Verdana" w:hAnsi="Verdana"/>
        </w:rPr>
      </w:pPr>
      <w:r w:rsidRPr="0082208E">
        <w:rPr>
          <w:rFonts w:ascii="Verdana" w:hAnsi="Verdana"/>
        </w:rPr>
        <w:t>Marijampolės savivaldybės administracijos</w:t>
      </w:r>
    </w:p>
    <w:p w14:paraId="71FA13E3" w14:textId="1BBF6D25" w:rsidR="00583442" w:rsidRPr="0082208E" w:rsidRDefault="00583442" w:rsidP="00A54C37">
      <w:pPr>
        <w:tabs>
          <w:tab w:val="left" w:pos="4395"/>
          <w:tab w:val="right" w:leader="underscore" w:pos="8640"/>
        </w:tabs>
        <w:ind w:left="4111"/>
        <w:rPr>
          <w:rFonts w:ascii="Verdana" w:hAnsi="Verdana"/>
        </w:rPr>
      </w:pPr>
      <w:r w:rsidRPr="0082208E">
        <w:rPr>
          <w:rFonts w:ascii="Verdana" w:hAnsi="Verdana"/>
        </w:rPr>
        <w:t>Viešųjų pirkimų nuolatinės komisijos</w:t>
      </w:r>
    </w:p>
    <w:p w14:paraId="304126AD" w14:textId="7428FB61" w:rsidR="00583442" w:rsidRPr="0082208E" w:rsidRDefault="00583442" w:rsidP="00A54C37">
      <w:pPr>
        <w:tabs>
          <w:tab w:val="left" w:pos="4395"/>
          <w:tab w:val="right" w:leader="underscore" w:pos="8640"/>
        </w:tabs>
        <w:ind w:left="4111"/>
        <w:rPr>
          <w:rFonts w:ascii="Verdana" w:hAnsi="Verdana"/>
        </w:rPr>
      </w:pPr>
      <w:r w:rsidRPr="0082208E">
        <w:rPr>
          <w:rFonts w:ascii="Verdana" w:hAnsi="Verdana"/>
        </w:rPr>
        <w:t xml:space="preserve">2024 m. </w:t>
      </w:r>
      <w:r w:rsidR="00A01857" w:rsidRPr="006B1463">
        <w:rPr>
          <w:rFonts w:ascii="Verdana" w:hAnsi="Verdana"/>
        </w:rPr>
        <w:t xml:space="preserve">gruodžio </w:t>
      </w:r>
      <w:r w:rsidR="00A01857" w:rsidRPr="00520C22">
        <w:rPr>
          <w:rFonts w:ascii="Verdana" w:hAnsi="Verdana"/>
        </w:rPr>
        <w:t xml:space="preserve">30 </w:t>
      </w:r>
      <w:r w:rsidRPr="0082208E">
        <w:rPr>
          <w:rFonts w:ascii="Verdana" w:hAnsi="Verdana"/>
        </w:rPr>
        <w:t>d. posėdžio protokolu</w:t>
      </w:r>
    </w:p>
    <w:p w14:paraId="21D9F2B6" w14:textId="1D8BFBDB" w:rsidR="00583442" w:rsidRPr="0082208E" w:rsidRDefault="00583442" w:rsidP="00A54C37">
      <w:pPr>
        <w:tabs>
          <w:tab w:val="left" w:pos="4395"/>
          <w:tab w:val="right" w:leader="underscore" w:pos="8640"/>
        </w:tabs>
        <w:ind w:left="4111"/>
        <w:rPr>
          <w:rFonts w:ascii="Verdana" w:hAnsi="Verdana"/>
          <w:color w:val="auto"/>
        </w:rPr>
      </w:pPr>
      <w:r w:rsidRPr="0082208E">
        <w:rPr>
          <w:rFonts w:ascii="Verdana" w:hAnsi="Verdana"/>
        </w:rPr>
        <w:t>Nr. K-</w:t>
      </w:r>
      <w:r w:rsidR="00A01857" w:rsidRPr="0082208E">
        <w:rPr>
          <w:rFonts w:ascii="Verdana" w:hAnsi="Verdana"/>
        </w:rPr>
        <w:t>706</w:t>
      </w:r>
    </w:p>
    <w:p w14:paraId="342DAB7E" w14:textId="04D22A56" w:rsidR="00B842BC" w:rsidRPr="0082208E" w:rsidRDefault="00B842BC" w:rsidP="00D5676D">
      <w:pPr>
        <w:tabs>
          <w:tab w:val="left" w:pos="4536"/>
          <w:tab w:val="right" w:leader="underscore" w:pos="8640"/>
        </w:tabs>
        <w:spacing w:after="120"/>
        <w:rPr>
          <w:rFonts w:ascii="Verdana" w:hAnsi="Verdana"/>
          <w:color w:val="auto"/>
        </w:rPr>
      </w:pPr>
    </w:p>
    <w:p w14:paraId="5718DC69" w14:textId="77777777" w:rsidR="00B842BC" w:rsidRPr="0082208E" w:rsidRDefault="00B842BC" w:rsidP="000F2700">
      <w:pPr>
        <w:pStyle w:val="1Skyrius"/>
        <w:jc w:val="both"/>
        <w:rPr>
          <w:rFonts w:ascii="Verdana" w:hAnsi="Verdana"/>
          <w:color w:val="auto"/>
          <w:sz w:val="24"/>
          <w:szCs w:val="24"/>
          <w:lang w:val="lt-LT"/>
        </w:rPr>
      </w:pPr>
    </w:p>
    <w:p w14:paraId="6E7578A0" w14:textId="77777777" w:rsidR="00612D3A" w:rsidRPr="0082208E" w:rsidRDefault="00612D3A" w:rsidP="00612D3A">
      <w:pPr>
        <w:jc w:val="center"/>
        <w:rPr>
          <w:rFonts w:ascii="Verdana" w:hAnsi="Verdana"/>
          <w:b/>
          <w:bCs/>
          <w:color w:val="auto"/>
        </w:rPr>
      </w:pPr>
      <w:r w:rsidRPr="0082208E">
        <w:rPr>
          <w:rFonts w:ascii="Verdana" w:hAnsi="Verdana"/>
          <w:b/>
          <w:bCs/>
          <w:color w:val="auto"/>
        </w:rPr>
        <w:t>MAŽOS VERTĖS PIRKIMO SKELBIAMOS APKLAUSOS SĄLYGOS</w:t>
      </w:r>
    </w:p>
    <w:p w14:paraId="6F803D62" w14:textId="77777777" w:rsidR="00612D3A" w:rsidRPr="0082208E" w:rsidRDefault="00612D3A" w:rsidP="00612D3A">
      <w:pPr>
        <w:jc w:val="center"/>
        <w:rPr>
          <w:rFonts w:ascii="Verdana" w:hAnsi="Verdana"/>
          <w:b/>
          <w:bCs/>
          <w:color w:val="auto"/>
        </w:rPr>
      </w:pPr>
    </w:p>
    <w:p w14:paraId="147B0886" w14:textId="5F7DAE25" w:rsidR="00B842BC" w:rsidRPr="0082208E" w:rsidRDefault="004E4CB4" w:rsidP="00B842BC">
      <w:pPr>
        <w:jc w:val="center"/>
        <w:rPr>
          <w:rFonts w:ascii="Verdana" w:hAnsi="Verdana"/>
          <w:b/>
          <w:caps/>
          <w:color w:val="auto"/>
        </w:rPr>
      </w:pPr>
      <w:r w:rsidRPr="0082208E">
        <w:rPr>
          <w:rFonts w:ascii="Verdana" w:eastAsia="Times New Roman" w:hAnsi="Verdana"/>
          <w:b/>
          <w:bCs/>
          <w:caps/>
          <w:color w:val="auto"/>
          <w:spacing w:val="4"/>
        </w:rPr>
        <w:t>Socialinio darbuotojo teikiamos paslaugos asmenims, dalyvaujantiems marijampolės savivaldybės užimtumo didinimo programoje</w:t>
      </w:r>
    </w:p>
    <w:p w14:paraId="34CB049A" w14:textId="036B8857" w:rsidR="00B842BC" w:rsidRPr="0082208E" w:rsidRDefault="00B842BC" w:rsidP="00B842BC">
      <w:pPr>
        <w:jc w:val="center"/>
        <w:rPr>
          <w:rFonts w:ascii="Verdana" w:hAnsi="Verdana"/>
          <w:color w:val="auto"/>
        </w:rPr>
      </w:pPr>
    </w:p>
    <w:p w14:paraId="6B7C53FF" w14:textId="51D176D7" w:rsidR="00B842BC" w:rsidRPr="0082208E" w:rsidRDefault="00B842BC" w:rsidP="00B842BC">
      <w:pPr>
        <w:jc w:val="center"/>
        <w:rPr>
          <w:rFonts w:ascii="Verdana" w:hAnsi="Verdana"/>
          <w:b/>
          <w:caps/>
          <w:color w:val="auto"/>
        </w:rPr>
      </w:pPr>
      <w:r w:rsidRPr="0082208E">
        <w:rPr>
          <w:rFonts w:ascii="Verdana" w:hAnsi="Verdana"/>
          <w:b/>
          <w:caps/>
          <w:color w:val="auto"/>
        </w:rPr>
        <w:t>TURINYS</w:t>
      </w:r>
    </w:p>
    <w:sdt>
      <w:sdtPr>
        <w:rPr>
          <w:rFonts w:ascii="Verdana" w:eastAsia="Arial Unicode MS" w:hAnsi="Verdana"/>
          <w:b w:val="0"/>
          <w:bCs w:val="0"/>
          <w:color w:val="auto"/>
          <w:sz w:val="24"/>
          <w:szCs w:val="24"/>
        </w:rPr>
        <w:id w:val="547575095"/>
        <w:docPartObj>
          <w:docPartGallery w:val="Table of Contents"/>
          <w:docPartUnique/>
        </w:docPartObj>
      </w:sdtPr>
      <w:sdtContent>
        <w:p w14:paraId="1BAF457D" w14:textId="51C99ABB" w:rsidR="00B842BC" w:rsidRPr="0082208E" w:rsidRDefault="00B842BC" w:rsidP="00B842BC">
          <w:pPr>
            <w:pStyle w:val="Turinioantrat"/>
            <w:rPr>
              <w:rFonts w:ascii="Verdana" w:hAnsi="Verdana"/>
              <w:color w:val="auto"/>
              <w:sz w:val="24"/>
              <w:szCs w:val="24"/>
            </w:rPr>
          </w:pPr>
        </w:p>
        <w:p w14:paraId="2E099CF6" w14:textId="1BC5FBB6" w:rsidR="00B842BC" w:rsidRPr="00E042A1" w:rsidRDefault="00B842BC" w:rsidP="00616CF9">
          <w:pPr>
            <w:pStyle w:val="Turinys1"/>
            <w:rPr>
              <w:rFonts w:ascii="Verdana" w:eastAsiaTheme="minorEastAsia" w:hAnsi="Verdana" w:cstheme="minorBidi"/>
              <w:noProof/>
              <w:sz w:val="24"/>
              <w:szCs w:val="24"/>
              <w:lang w:eastAsia="lt-LT"/>
            </w:rPr>
          </w:pPr>
          <w:r w:rsidRPr="0082208E">
            <w:rPr>
              <w:rFonts w:ascii="Verdana" w:hAnsi="Verdana"/>
            </w:rPr>
            <w:fldChar w:fldCharType="begin"/>
          </w:r>
          <w:r w:rsidRPr="0082208E">
            <w:rPr>
              <w:rFonts w:ascii="Verdana" w:hAnsi="Verdana"/>
            </w:rPr>
            <w:instrText xml:space="preserve"> TOC \o "1-3" \h \z \u </w:instrText>
          </w:r>
          <w:r w:rsidRPr="0082208E">
            <w:rPr>
              <w:rFonts w:ascii="Verdana" w:hAnsi="Verdana"/>
            </w:rPr>
            <w:fldChar w:fldCharType="separate"/>
          </w:r>
          <w:hyperlink w:anchor="_Toc103675623" w:history="1">
            <w:r w:rsidRPr="00E042A1">
              <w:rPr>
                <w:rStyle w:val="Hipersaitas"/>
                <w:rFonts w:ascii="Verdana" w:hAnsi="Verdana"/>
                <w:noProof/>
                <w:color w:val="auto"/>
                <w:sz w:val="24"/>
                <w:szCs w:val="24"/>
              </w:rPr>
              <w:t>I.</w:t>
            </w:r>
            <w:r w:rsidRPr="00E042A1">
              <w:rPr>
                <w:rFonts w:ascii="Verdana" w:eastAsiaTheme="minorEastAsia" w:hAnsi="Verdana" w:cstheme="minorBidi"/>
                <w:noProof/>
                <w:sz w:val="24"/>
                <w:szCs w:val="24"/>
                <w:lang w:eastAsia="lt-LT"/>
              </w:rPr>
              <w:tab/>
            </w:r>
            <w:r w:rsidRPr="00E042A1">
              <w:rPr>
                <w:rStyle w:val="Hipersaitas"/>
                <w:rFonts w:ascii="Verdana" w:hAnsi="Verdana"/>
                <w:noProof/>
                <w:color w:val="auto"/>
                <w:sz w:val="24"/>
                <w:szCs w:val="24"/>
              </w:rPr>
              <w:t>BENDROSIOS NUOSTATOS</w:t>
            </w:r>
            <w:r w:rsidRPr="00E042A1">
              <w:rPr>
                <w:rFonts w:ascii="Verdana" w:hAnsi="Verdana"/>
                <w:noProof/>
                <w:webHidden/>
                <w:sz w:val="24"/>
                <w:szCs w:val="24"/>
              </w:rPr>
              <w:tab/>
            </w:r>
            <w:r w:rsidRPr="00A5246B">
              <w:rPr>
                <w:rFonts w:ascii="Verdana" w:hAnsi="Verdana"/>
                <w:noProof/>
                <w:webHidden/>
                <w:sz w:val="24"/>
                <w:szCs w:val="24"/>
              </w:rPr>
              <w:fldChar w:fldCharType="begin"/>
            </w:r>
            <w:r w:rsidRPr="00B801C2">
              <w:rPr>
                <w:rFonts w:ascii="Verdana" w:hAnsi="Verdana"/>
                <w:noProof/>
                <w:webHidden/>
                <w:sz w:val="24"/>
                <w:szCs w:val="24"/>
              </w:rPr>
              <w:instrText xml:space="preserve"> PAGEREF _Toc103675623 \h </w:instrText>
            </w:r>
            <w:r w:rsidRPr="00A5246B">
              <w:rPr>
                <w:rFonts w:ascii="Verdana" w:hAnsi="Verdana"/>
                <w:noProof/>
                <w:webHidden/>
                <w:sz w:val="24"/>
                <w:szCs w:val="24"/>
              </w:rPr>
            </w:r>
            <w:r w:rsidRPr="00A5246B">
              <w:rPr>
                <w:rFonts w:ascii="Verdana" w:hAnsi="Verdana"/>
                <w:noProof/>
                <w:webHidden/>
                <w:sz w:val="24"/>
                <w:szCs w:val="24"/>
              </w:rPr>
              <w:fldChar w:fldCharType="separate"/>
            </w:r>
            <w:r w:rsidR="00B05E5C">
              <w:rPr>
                <w:rFonts w:ascii="Verdana" w:hAnsi="Verdana"/>
                <w:noProof/>
                <w:webHidden/>
                <w:sz w:val="24"/>
                <w:szCs w:val="24"/>
              </w:rPr>
              <w:t>2</w:t>
            </w:r>
            <w:r w:rsidRPr="00A5246B">
              <w:rPr>
                <w:rFonts w:ascii="Verdana" w:hAnsi="Verdana"/>
                <w:noProof/>
                <w:webHidden/>
                <w:sz w:val="24"/>
                <w:szCs w:val="24"/>
              </w:rPr>
              <w:fldChar w:fldCharType="end"/>
            </w:r>
          </w:hyperlink>
        </w:p>
        <w:p w14:paraId="41D746F5" w14:textId="24CD877D" w:rsidR="00B842BC" w:rsidRPr="00E042A1" w:rsidRDefault="00B842BC" w:rsidP="00616CF9">
          <w:pPr>
            <w:pStyle w:val="Turinys1"/>
            <w:rPr>
              <w:rFonts w:ascii="Verdana" w:eastAsiaTheme="minorEastAsia" w:hAnsi="Verdana" w:cstheme="minorBidi"/>
              <w:noProof/>
              <w:sz w:val="24"/>
              <w:szCs w:val="24"/>
              <w:lang w:eastAsia="lt-LT"/>
            </w:rPr>
          </w:pPr>
          <w:hyperlink w:anchor="_Toc103675624" w:history="1">
            <w:r w:rsidRPr="00E042A1">
              <w:rPr>
                <w:rStyle w:val="Hipersaitas"/>
                <w:rFonts w:ascii="Verdana" w:hAnsi="Verdana"/>
                <w:noProof/>
                <w:color w:val="auto"/>
                <w:sz w:val="24"/>
                <w:szCs w:val="24"/>
              </w:rPr>
              <w:t>II.</w:t>
            </w:r>
            <w:r w:rsidRPr="00E042A1">
              <w:rPr>
                <w:rFonts w:ascii="Verdana" w:eastAsiaTheme="minorEastAsia" w:hAnsi="Verdana" w:cstheme="minorBidi"/>
                <w:noProof/>
                <w:sz w:val="24"/>
                <w:szCs w:val="24"/>
                <w:lang w:eastAsia="lt-LT"/>
              </w:rPr>
              <w:tab/>
            </w:r>
            <w:r w:rsidRPr="00E042A1">
              <w:rPr>
                <w:rStyle w:val="Hipersaitas"/>
                <w:rFonts w:ascii="Verdana" w:hAnsi="Verdana"/>
                <w:noProof/>
                <w:color w:val="auto"/>
                <w:sz w:val="24"/>
                <w:szCs w:val="24"/>
              </w:rPr>
              <w:t>PIRKIMO OBJEKTAS</w:t>
            </w:r>
            <w:r w:rsidRPr="00E042A1">
              <w:rPr>
                <w:rFonts w:ascii="Verdana" w:hAnsi="Verdana"/>
                <w:noProof/>
                <w:webHidden/>
                <w:sz w:val="24"/>
                <w:szCs w:val="24"/>
              </w:rPr>
              <w:tab/>
            </w:r>
            <w:r w:rsidRPr="00E042A1">
              <w:rPr>
                <w:rFonts w:ascii="Verdana" w:hAnsi="Verdana"/>
                <w:noProof/>
                <w:webHidden/>
                <w:sz w:val="24"/>
                <w:szCs w:val="24"/>
              </w:rPr>
              <w:fldChar w:fldCharType="begin"/>
            </w:r>
            <w:r w:rsidRPr="00B801C2">
              <w:rPr>
                <w:rFonts w:ascii="Verdana" w:hAnsi="Verdana"/>
                <w:noProof/>
                <w:webHidden/>
                <w:sz w:val="24"/>
                <w:szCs w:val="24"/>
              </w:rPr>
              <w:instrText xml:space="preserve"> PAGEREF _Toc103675624 \h </w:instrText>
            </w:r>
            <w:r w:rsidRPr="00E042A1">
              <w:rPr>
                <w:rFonts w:ascii="Verdana" w:hAnsi="Verdana"/>
                <w:noProof/>
                <w:webHidden/>
                <w:sz w:val="24"/>
                <w:szCs w:val="24"/>
              </w:rPr>
            </w:r>
            <w:r w:rsidRPr="00E042A1">
              <w:rPr>
                <w:rFonts w:ascii="Verdana" w:hAnsi="Verdana"/>
                <w:noProof/>
                <w:webHidden/>
                <w:sz w:val="24"/>
                <w:szCs w:val="24"/>
              </w:rPr>
              <w:fldChar w:fldCharType="separate"/>
            </w:r>
            <w:r w:rsidR="00B05E5C">
              <w:rPr>
                <w:rFonts w:ascii="Verdana" w:hAnsi="Verdana"/>
                <w:noProof/>
                <w:webHidden/>
                <w:sz w:val="24"/>
                <w:szCs w:val="24"/>
              </w:rPr>
              <w:t>3</w:t>
            </w:r>
            <w:r w:rsidRPr="00E042A1">
              <w:rPr>
                <w:rFonts w:ascii="Verdana" w:hAnsi="Verdana"/>
                <w:noProof/>
                <w:webHidden/>
                <w:sz w:val="24"/>
                <w:szCs w:val="24"/>
              </w:rPr>
              <w:fldChar w:fldCharType="end"/>
            </w:r>
          </w:hyperlink>
        </w:p>
        <w:p w14:paraId="7ACA0AAE" w14:textId="6D95E20D" w:rsidR="00B842BC" w:rsidRPr="00E042A1" w:rsidRDefault="00B842BC" w:rsidP="00616CF9">
          <w:pPr>
            <w:pStyle w:val="Turinys1"/>
            <w:rPr>
              <w:rFonts w:ascii="Verdana" w:eastAsiaTheme="minorEastAsia" w:hAnsi="Verdana" w:cstheme="minorBidi"/>
              <w:noProof/>
              <w:sz w:val="24"/>
              <w:szCs w:val="24"/>
              <w:lang w:eastAsia="lt-LT"/>
            </w:rPr>
          </w:pPr>
          <w:hyperlink w:anchor="_Toc103675625" w:history="1">
            <w:r w:rsidRPr="00E042A1">
              <w:rPr>
                <w:rStyle w:val="Hipersaitas"/>
                <w:rFonts w:ascii="Verdana" w:hAnsi="Verdana"/>
                <w:noProof/>
                <w:color w:val="auto"/>
                <w:sz w:val="24"/>
                <w:szCs w:val="24"/>
              </w:rPr>
              <w:t>III.</w:t>
            </w:r>
            <w:r w:rsidRPr="00E042A1">
              <w:rPr>
                <w:rFonts w:ascii="Verdana" w:eastAsiaTheme="minorEastAsia" w:hAnsi="Verdana" w:cstheme="minorBidi"/>
                <w:noProof/>
                <w:sz w:val="24"/>
                <w:szCs w:val="24"/>
                <w:lang w:eastAsia="lt-LT"/>
              </w:rPr>
              <w:tab/>
            </w:r>
            <w:r w:rsidRPr="00E042A1">
              <w:rPr>
                <w:rStyle w:val="Hipersaitas"/>
                <w:rFonts w:ascii="Verdana" w:hAnsi="Verdana"/>
                <w:noProof/>
                <w:color w:val="auto"/>
                <w:sz w:val="24"/>
                <w:szCs w:val="24"/>
              </w:rPr>
              <w:t>TIEKĖJŲ PAŠALINIMO PAGRINDAI IR REIKALAUJAMA KVALIFIKACIJA</w:t>
            </w:r>
            <w:r w:rsidRPr="00E042A1">
              <w:rPr>
                <w:rFonts w:ascii="Verdana" w:hAnsi="Verdana"/>
                <w:noProof/>
                <w:webHidden/>
                <w:sz w:val="24"/>
                <w:szCs w:val="24"/>
              </w:rPr>
              <w:tab/>
            </w:r>
            <w:r w:rsidR="00106686" w:rsidRPr="00E042A1">
              <w:rPr>
                <w:rFonts w:ascii="Verdana" w:hAnsi="Verdana"/>
                <w:noProof/>
                <w:webHidden/>
                <w:sz w:val="24"/>
                <w:szCs w:val="24"/>
              </w:rPr>
              <w:t>4</w:t>
            </w:r>
          </w:hyperlink>
        </w:p>
        <w:p w14:paraId="3408A1B5" w14:textId="74A8D928" w:rsidR="00B842BC" w:rsidRPr="00E042A1" w:rsidRDefault="00B842BC" w:rsidP="00616CF9">
          <w:pPr>
            <w:pStyle w:val="Turinys1"/>
            <w:rPr>
              <w:rFonts w:ascii="Verdana" w:eastAsiaTheme="minorEastAsia" w:hAnsi="Verdana" w:cstheme="minorBidi"/>
              <w:noProof/>
              <w:sz w:val="24"/>
              <w:szCs w:val="24"/>
              <w:lang w:eastAsia="lt-LT"/>
            </w:rPr>
          </w:pPr>
          <w:hyperlink w:anchor="_Toc103675627" w:history="1">
            <w:r w:rsidRPr="00E042A1">
              <w:rPr>
                <w:rStyle w:val="Hipersaitas"/>
                <w:rFonts w:ascii="Verdana" w:hAnsi="Verdana"/>
                <w:noProof/>
                <w:color w:val="auto"/>
                <w:sz w:val="24"/>
                <w:szCs w:val="24"/>
              </w:rPr>
              <w:t>IV.</w:t>
            </w:r>
            <w:r w:rsidRPr="00E042A1">
              <w:rPr>
                <w:rFonts w:ascii="Verdana" w:eastAsiaTheme="minorEastAsia" w:hAnsi="Verdana" w:cstheme="minorBidi"/>
                <w:noProof/>
                <w:sz w:val="24"/>
                <w:szCs w:val="24"/>
                <w:lang w:eastAsia="lt-LT"/>
              </w:rPr>
              <w:tab/>
            </w:r>
            <w:r w:rsidRPr="00E042A1">
              <w:rPr>
                <w:rStyle w:val="Hipersaitas"/>
                <w:rFonts w:ascii="Verdana" w:hAnsi="Verdana"/>
                <w:noProof/>
                <w:color w:val="auto"/>
                <w:sz w:val="24"/>
                <w:szCs w:val="24"/>
              </w:rPr>
              <w:t>ŪKIO SUBJEKTŲ GRUPĖS DALYVAVIMAS PIRKIMO PROCEDŪROSE</w:t>
            </w:r>
            <w:r w:rsidRPr="00E042A1">
              <w:rPr>
                <w:rFonts w:ascii="Verdana" w:hAnsi="Verdana"/>
                <w:noProof/>
                <w:webHidden/>
                <w:sz w:val="24"/>
                <w:szCs w:val="24"/>
              </w:rPr>
              <w:tab/>
            </w:r>
            <w:r w:rsidR="00036895" w:rsidRPr="00E042A1">
              <w:rPr>
                <w:rFonts w:ascii="Verdana" w:hAnsi="Verdana"/>
                <w:noProof/>
                <w:webHidden/>
                <w:sz w:val="24"/>
                <w:szCs w:val="24"/>
              </w:rPr>
              <w:t>20</w:t>
            </w:r>
          </w:hyperlink>
        </w:p>
        <w:p w14:paraId="4A307731" w14:textId="698AD0A0" w:rsidR="00B842BC" w:rsidRPr="00E042A1" w:rsidRDefault="00B842BC" w:rsidP="00616CF9">
          <w:pPr>
            <w:pStyle w:val="Turinys1"/>
            <w:rPr>
              <w:rFonts w:ascii="Verdana" w:eastAsiaTheme="minorEastAsia" w:hAnsi="Verdana" w:cstheme="minorBidi"/>
              <w:noProof/>
              <w:sz w:val="24"/>
              <w:szCs w:val="24"/>
              <w:lang w:eastAsia="lt-LT"/>
            </w:rPr>
          </w:pPr>
          <w:hyperlink w:anchor="_Toc103675628" w:history="1">
            <w:r w:rsidRPr="00E042A1">
              <w:rPr>
                <w:rStyle w:val="Hipersaitas"/>
                <w:rFonts w:ascii="Verdana" w:hAnsi="Verdana"/>
                <w:noProof/>
                <w:color w:val="auto"/>
                <w:sz w:val="24"/>
                <w:szCs w:val="24"/>
              </w:rPr>
              <w:t>V.</w:t>
            </w:r>
            <w:r w:rsidRPr="00E042A1">
              <w:rPr>
                <w:rFonts w:ascii="Verdana" w:eastAsiaTheme="minorEastAsia" w:hAnsi="Verdana" w:cstheme="minorBidi"/>
                <w:noProof/>
                <w:sz w:val="24"/>
                <w:szCs w:val="24"/>
                <w:lang w:eastAsia="lt-LT"/>
              </w:rPr>
              <w:tab/>
            </w:r>
            <w:r w:rsidRPr="00E042A1">
              <w:rPr>
                <w:rStyle w:val="Hipersaitas"/>
                <w:rFonts w:ascii="Verdana" w:hAnsi="Verdana"/>
                <w:noProof/>
                <w:color w:val="auto"/>
                <w:sz w:val="24"/>
                <w:szCs w:val="24"/>
              </w:rPr>
              <w:t>PASIŪLYMŲ RENGIMAS, PATEIKIMAS, KEITIMAS</w:t>
            </w:r>
            <w:r w:rsidRPr="00E042A1">
              <w:rPr>
                <w:rFonts w:ascii="Verdana" w:hAnsi="Verdana"/>
                <w:noProof/>
                <w:webHidden/>
                <w:sz w:val="24"/>
                <w:szCs w:val="24"/>
              </w:rPr>
              <w:tab/>
            </w:r>
            <w:r w:rsidR="00106686" w:rsidRPr="00E042A1">
              <w:rPr>
                <w:rFonts w:ascii="Verdana" w:hAnsi="Verdana"/>
                <w:noProof/>
                <w:webHidden/>
                <w:sz w:val="24"/>
                <w:szCs w:val="24"/>
              </w:rPr>
              <w:t>20</w:t>
            </w:r>
          </w:hyperlink>
        </w:p>
        <w:p w14:paraId="405975DB" w14:textId="7DA6CC39" w:rsidR="00B842BC" w:rsidRPr="00E042A1" w:rsidRDefault="00B842BC" w:rsidP="00616CF9">
          <w:pPr>
            <w:pStyle w:val="Turinys1"/>
            <w:rPr>
              <w:rFonts w:ascii="Verdana" w:eastAsiaTheme="minorEastAsia" w:hAnsi="Verdana" w:cstheme="minorBidi"/>
              <w:noProof/>
              <w:sz w:val="24"/>
              <w:szCs w:val="24"/>
              <w:lang w:eastAsia="lt-LT"/>
            </w:rPr>
          </w:pPr>
          <w:hyperlink w:anchor="_Toc103675629" w:history="1">
            <w:r w:rsidRPr="00E042A1">
              <w:rPr>
                <w:rStyle w:val="Hipersaitas"/>
                <w:rFonts w:ascii="Verdana" w:hAnsi="Verdana"/>
                <w:noProof/>
                <w:color w:val="auto"/>
                <w:sz w:val="24"/>
                <w:szCs w:val="24"/>
              </w:rPr>
              <w:t>VI.</w:t>
            </w:r>
            <w:r w:rsidRPr="00E042A1">
              <w:rPr>
                <w:rFonts w:ascii="Verdana" w:eastAsiaTheme="minorEastAsia" w:hAnsi="Verdana" w:cstheme="minorBidi"/>
                <w:noProof/>
                <w:sz w:val="24"/>
                <w:szCs w:val="24"/>
                <w:lang w:eastAsia="lt-LT"/>
              </w:rPr>
              <w:tab/>
            </w:r>
            <w:r w:rsidRPr="00E042A1">
              <w:rPr>
                <w:rStyle w:val="Hipersaitas"/>
                <w:rFonts w:ascii="Verdana" w:hAnsi="Verdana"/>
                <w:noProof/>
                <w:color w:val="auto"/>
                <w:sz w:val="24"/>
                <w:szCs w:val="24"/>
              </w:rPr>
              <w:t>PASIŪLYMŲ ŠIFRAVIMAS</w:t>
            </w:r>
            <w:r w:rsidRPr="00E042A1">
              <w:rPr>
                <w:rFonts w:ascii="Verdana" w:hAnsi="Verdana"/>
                <w:noProof/>
                <w:webHidden/>
                <w:sz w:val="24"/>
                <w:szCs w:val="24"/>
              </w:rPr>
              <w:tab/>
            </w:r>
            <w:r w:rsidRPr="00E042A1">
              <w:rPr>
                <w:rFonts w:ascii="Verdana" w:hAnsi="Verdana"/>
                <w:noProof/>
                <w:webHidden/>
                <w:sz w:val="24"/>
                <w:szCs w:val="24"/>
              </w:rPr>
              <w:fldChar w:fldCharType="begin"/>
            </w:r>
            <w:r w:rsidRPr="00E042A1">
              <w:rPr>
                <w:rFonts w:ascii="Verdana" w:hAnsi="Verdana"/>
                <w:noProof/>
                <w:webHidden/>
                <w:sz w:val="24"/>
                <w:szCs w:val="24"/>
              </w:rPr>
              <w:instrText xml:space="preserve"> PAGEREF _Toc103675629 \h </w:instrText>
            </w:r>
            <w:r w:rsidRPr="00E042A1">
              <w:rPr>
                <w:rFonts w:ascii="Verdana" w:hAnsi="Verdana"/>
                <w:noProof/>
                <w:webHidden/>
                <w:sz w:val="24"/>
                <w:szCs w:val="24"/>
              </w:rPr>
            </w:r>
            <w:r w:rsidRPr="00E042A1">
              <w:rPr>
                <w:rFonts w:ascii="Verdana" w:hAnsi="Verdana"/>
                <w:noProof/>
                <w:webHidden/>
                <w:sz w:val="24"/>
                <w:szCs w:val="24"/>
              </w:rPr>
              <w:fldChar w:fldCharType="separate"/>
            </w:r>
            <w:r w:rsidR="00B05E5C">
              <w:rPr>
                <w:rFonts w:ascii="Verdana" w:hAnsi="Verdana"/>
                <w:noProof/>
                <w:webHidden/>
                <w:sz w:val="24"/>
                <w:szCs w:val="24"/>
              </w:rPr>
              <w:t>23</w:t>
            </w:r>
            <w:r w:rsidRPr="00E042A1">
              <w:rPr>
                <w:rFonts w:ascii="Verdana" w:hAnsi="Verdana"/>
                <w:noProof/>
                <w:webHidden/>
                <w:sz w:val="24"/>
                <w:szCs w:val="24"/>
              </w:rPr>
              <w:fldChar w:fldCharType="end"/>
            </w:r>
          </w:hyperlink>
        </w:p>
        <w:p w14:paraId="430B3158" w14:textId="26E2B571" w:rsidR="00B842BC" w:rsidRPr="00E042A1" w:rsidRDefault="00B842BC" w:rsidP="00616CF9">
          <w:pPr>
            <w:pStyle w:val="Turinys1"/>
            <w:rPr>
              <w:rFonts w:ascii="Verdana" w:eastAsiaTheme="minorEastAsia" w:hAnsi="Verdana" w:cstheme="minorBidi"/>
              <w:noProof/>
              <w:sz w:val="24"/>
              <w:szCs w:val="24"/>
              <w:lang w:eastAsia="lt-LT"/>
            </w:rPr>
          </w:pPr>
          <w:hyperlink w:anchor="_Toc103675630" w:history="1">
            <w:r w:rsidRPr="00E042A1">
              <w:rPr>
                <w:rStyle w:val="Hipersaitas"/>
                <w:rFonts w:ascii="Verdana" w:hAnsi="Verdana"/>
                <w:noProof/>
                <w:color w:val="auto"/>
                <w:sz w:val="24"/>
                <w:szCs w:val="24"/>
              </w:rPr>
              <w:t>VII.</w:t>
            </w:r>
            <w:r w:rsidRPr="00E042A1">
              <w:rPr>
                <w:rFonts w:ascii="Verdana" w:eastAsiaTheme="minorEastAsia" w:hAnsi="Verdana" w:cstheme="minorBidi"/>
                <w:noProof/>
                <w:sz w:val="24"/>
                <w:szCs w:val="24"/>
                <w:lang w:eastAsia="lt-LT"/>
              </w:rPr>
              <w:tab/>
            </w:r>
            <w:r w:rsidRPr="00E042A1">
              <w:rPr>
                <w:rStyle w:val="Hipersaitas"/>
                <w:rFonts w:ascii="Verdana" w:hAnsi="Verdana"/>
                <w:noProof/>
                <w:color w:val="auto"/>
                <w:sz w:val="24"/>
                <w:szCs w:val="24"/>
              </w:rPr>
              <w:t>PASIŪLYMŲ GALIOJIMO UŽTIKRINIMAS</w:t>
            </w:r>
            <w:r w:rsidRPr="00E042A1">
              <w:rPr>
                <w:rFonts w:ascii="Verdana" w:hAnsi="Verdana"/>
                <w:noProof/>
                <w:webHidden/>
                <w:sz w:val="24"/>
                <w:szCs w:val="24"/>
              </w:rPr>
              <w:tab/>
            </w:r>
            <w:r w:rsidRPr="00E042A1">
              <w:rPr>
                <w:rFonts w:ascii="Verdana" w:hAnsi="Verdana"/>
                <w:noProof/>
                <w:webHidden/>
                <w:sz w:val="24"/>
                <w:szCs w:val="24"/>
              </w:rPr>
              <w:fldChar w:fldCharType="begin"/>
            </w:r>
            <w:r w:rsidRPr="00E042A1">
              <w:rPr>
                <w:rFonts w:ascii="Verdana" w:hAnsi="Verdana"/>
                <w:noProof/>
                <w:webHidden/>
                <w:sz w:val="24"/>
                <w:szCs w:val="24"/>
              </w:rPr>
              <w:instrText xml:space="preserve"> PAGEREF _Toc103675630 \h </w:instrText>
            </w:r>
            <w:r w:rsidRPr="00E042A1">
              <w:rPr>
                <w:rFonts w:ascii="Verdana" w:hAnsi="Verdana"/>
                <w:noProof/>
                <w:webHidden/>
                <w:sz w:val="24"/>
                <w:szCs w:val="24"/>
              </w:rPr>
            </w:r>
            <w:r w:rsidRPr="00E042A1">
              <w:rPr>
                <w:rFonts w:ascii="Verdana" w:hAnsi="Verdana"/>
                <w:noProof/>
                <w:webHidden/>
                <w:sz w:val="24"/>
                <w:szCs w:val="24"/>
              </w:rPr>
              <w:fldChar w:fldCharType="separate"/>
            </w:r>
            <w:r w:rsidR="00B05E5C">
              <w:rPr>
                <w:rFonts w:ascii="Verdana" w:hAnsi="Verdana"/>
                <w:noProof/>
                <w:webHidden/>
                <w:sz w:val="24"/>
                <w:szCs w:val="24"/>
              </w:rPr>
              <w:t>24</w:t>
            </w:r>
            <w:r w:rsidRPr="00E042A1">
              <w:rPr>
                <w:rFonts w:ascii="Verdana" w:hAnsi="Verdana"/>
                <w:noProof/>
                <w:webHidden/>
                <w:sz w:val="24"/>
                <w:szCs w:val="24"/>
              </w:rPr>
              <w:fldChar w:fldCharType="end"/>
            </w:r>
          </w:hyperlink>
        </w:p>
        <w:p w14:paraId="1F70CE31" w14:textId="51FBC7E4" w:rsidR="00B842BC" w:rsidRPr="00E042A1" w:rsidRDefault="00B842BC" w:rsidP="00616CF9">
          <w:pPr>
            <w:pStyle w:val="Turinys1"/>
            <w:rPr>
              <w:rFonts w:ascii="Verdana" w:eastAsiaTheme="minorEastAsia" w:hAnsi="Verdana" w:cstheme="minorBidi"/>
              <w:noProof/>
              <w:sz w:val="24"/>
              <w:szCs w:val="24"/>
              <w:lang w:eastAsia="lt-LT"/>
            </w:rPr>
          </w:pPr>
          <w:hyperlink w:anchor="_Toc103675631" w:history="1">
            <w:r w:rsidRPr="00E042A1">
              <w:rPr>
                <w:rStyle w:val="Hipersaitas"/>
                <w:rFonts w:ascii="Verdana" w:hAnsi="Verdana"/>
                <w:noProof/>
                <w:color w:val="auto"/>
                <w:sz w:val="24"/>
                <w:szCs w:val="24"/>
              </w:rPr>
              <w:t>VIII.</w:t>
            </w:r>
            <w:r w:rsidRPr="00E042A1">
              <w:rPr>
                <w:rFonts w:ascii="Verdana" w:eastAsiaTheme="minorEastAsia" w:hAnsi="Verdana" w:cstheme="minorBidi"/>
                <w:noProof/>
                <w:sz w:val="24"/>
                <w:szCs w:val="24"/>
                <w:lang w:eastAsia="lt-LT"/>
              </w:rPr>
              <w:tab/>
            </w:r>
            <w:r w:rsidRPr="00E042A1">
              <w:rPr>
                <w:rStyle w:val="Hipersaitas"/>
                <w:rFonts w:ascii="Verdana" w:hAnsi="Verdana"/>
                <w:noProof/>
                <w:color w:val="auto"/>
                <w:sz w:val="24"/>
                <w:szCs w:val="24"/>
              </w:rPr>
              <w:t>PIRKIMO DOKUMENTŲ PAAIŠKINIMAS IR PATIKSLINIMAS</w:t>
            </w:r>
            <w:r w:rsidRPr="00E042A1">
              <w:rPr>
                <w:rFonts w:ascii="Verdana" w:hAnsi="Verdana"/>
                <w:noProof/>
                <w:webHidden/>
                <w:sz w:val="24"/>
                <w:szCs w:val="24"/>
              </w:rPr>
              <w:tab/>
            </w:r>
            <w:r w:rsidRPr="00E042A1">
              <w:rPr>
                <w:rFonts w:ascii="Verdana" w:hAnsi="Verdana"/>
                <w:noProof/>
                <w:webHidden/>
                <w:sz w:val="24"/>
                <w:szCs w:val="24"/>
              </w:rPr>
              <w:fldChar w:fldCharType="begin"/>
            </w:r>
            <w:r w:rsidRPr="00E042A1">
              <w:rPr>
                <w:rFonts w:ascii="Verdana" w:hAnsi="Verdana"/>
                <w:noProof/>
                <w:webHidden/>
                <w:sz w:val="24"/>
                <w:szCs w:val="24"/>
              </w:rPr>
              <w:instrText xml:space="preserve"> PAGEREF _Toc103675631 \h </w:instrText>
            </w:r>
            <w:r w:rsidRPr="00E042A1">
              <w:rPr>
                <w:rFonts w:ascii="Verdana" w:hAnsi="Verdana"/>
                <w:noProof/>
                <w:webHidden/>
                <w:sz w:val="24"/>
                <w:szCs w:val="24"/>
              </w:rPr>
            </w:r>
            <w:r w:rsidRPr="00E042A1">
              <w:rPr>
                <w:rFonts w:ascii="Verdana" w:hAnsi="Verdana"/>
                <w:noProof/>
                <w:webHidden/>
                <w:sz w:val="24"/>
                <w:szCs w:val="24"/>
              </w:rPr>
              <w:fldChar w:fldCharType="separate"/>
            </w:r>
            <w:r w:rsidR="00B05E5C">
              <w:rPr>
                <w:rFonts w:ascii="Verdana" w:hAnsi="Verdana"/>
                <w:noProof/>
                <w:webHidden/>
                <w:sz w:val="24"/>
                <w:szCs w:val="24"/>
              </w:rPr>
              <w:t>24</w:t>
            </w:r>
            <w:r w:rsidRPr="00E042A1">
              <w:rPr>
                <w:rFonts w:ascii="Verdana" w:hAnsi="Verdana"/>
                <w:noProof/>
                <w:webHidden/>
                <w:sz w:val="24"/>
                <w:szCs w:val="24"/>
              </w:rPr>
              <w:fldChar w:fldCharType="end"/>
            </w:r>
          </w:hyperlink>
        </w:p>
        <w:p w14:paraId="45A303BE" w14:textId="3280C15C" w:rsidR="00B842BC" w:rsidRPr="00E042A1" w:rsidRDefault="00B842BC" w:rsidP="00616CF9">
          <w:pPr>
            <w:pStyle w:val="Turinys1"/>
            <w:rPr>
              <w:rFonts w:ascii="Verdana" w:eastAsiaTheme="minorEastAsia" w:hAnsi="Verdana" w:cstheme="minorBidi"/>
              <w:noProof/>
              <w:sz w:val="24"/>
              <w:szCs w:val="24"/>
              <w:lang w:eastAsia="lt-LT"/>
            </w:rPr>
          </w:pPr>
          <w:hyperlink w:anchor="_Toc103675632" w:history="1">
            <w:r w:rsidRPr="00E042A1">
              <w:rPr>
                <w:rStyle w:val="Hipersaitas"/>
                <w:rFonts w:ascii="Verdana" w:hAnsi="Verdana"/>
                <w:noProof/>
                <w:color w:val="auto"/>
                <w:sz w:val="24"/>
                <w:szCs w:val="24"/>
              </w:rPr>
              <w:t>IX.</w:t>
            </w:r>
            <w:r w:rsidRPr="00E042A1">
              <w:rPr>
                <w:rFonts w:ascii="Verdana" w:eastAsiaTheme="minorEastAsia" w:hAnsi="Verdana" w:cstheme="minorBidi"/>
                <w:noProof/>
                <w:sz w:val="24"/>
                <w:szCs w:val="24"/>
                <w:lang w:eastAsia="lt-LT"/>
              </w:rPr>
              <w:tab/>
            </w:r>
            <w:r w:rsidRPr="00E042A1">
              <w:rPr>
                <w:rStyle w:val="Hipersaitas"/>
                <w:rFonts w:ascii="Verdana" w:hAnsi="Verdana"/>
                <w:noProof/>
                <w:color w:val="auto"/>
                <w:sz w:val="24"/>
                <w:szCs w:val="24"/>
              </w:rPr>
              <w:t>SUSIPAŽINIMAS SU GAUTAIS PASIŪLYMAIS</w:t>
            </w:r>
            <w:r w:rsidRPr="00E042A1">
              <w:rPr>
                <w:rFonts w:ascii="Verdana" w:hAnsi="Verdana"/>
                <w:noProof/>
                <w:webHidden/>
                <w:sz w:val="24"/>
                <w:szCs w:val="24"/>
              </w:rPr>
              <w:tab/>
            </w:r>
            <w:r w:rsidRPr="00E042A1">
              <w:rPr>
                <w:rFonts w:ascii="Verdana" w:hAnsi="Verdana"/>
                <w:noProof/>
                <w:webHidden/>
                <w:sz w:val="24"/>
                <w:szCs w:val="24"/>
              </w:rPr>
              <w:fldChar w:fldCharType="begin"/>
            </w:r>
            <w:r w:rsidRPr="00E042A1">
              <w:rPr>
                <w:rFonts w:ascii="Verdana" w:hAnsi="Verdana"/>
                <w:noProof/>
                <w:webHidden/>
                <w:sz w:val="24"/>
                <w:szCs w:val="24"/>
              </w:rPr>
              <w:instrText xml:space="preserve"> PAGEREF _Toc103675632 \h </w:instrText>
            </w:r>
            <w:r w:rsidRPr="00E042A1">
              <w:rPr>
                <w:rFonts w:ascii="Verdana" w:hAnsi="Verdana"/>
                <w:noProof/>
                <w:webHidden/>
                <w:sz w:val="24"/>
                <w:szCs w:val="24"/>
              </w:rPr>
            </w:r>
            <w:r w:rsidRPr="00E042A1">
              <w:rPr>
                <w:rFonts w:ascii="Verdana" w:hAnsi="Verdana"/>
                <w:noProof/>
                <w:webHidden/>
                <w:sz w:val="24"/>
                <w:szCs w:val="24"/>
              </w:rPr>
              <w:fldChar w:fldCharType="separate"/>
            </w:r>
            <w:r w:rsidR="00B05E5C">
              <w:rPr>
                <w:rFonts w:ascii="Verdana" w:hAnsi="Verdana"/>
                <w:noProof/>
                <w:webHidden/>
                <w:sz w:val="24"/>
                <w:szCs w:val="24"/>
              </w:rPr>
              <w:t>24</w:t>
            </w:r>
            <w:r w:rsidRPr="00E042A1">
              <w:rPr>
                <w:rFonts w:ascii="Verdana" w:hAnsi="Verdana"/>
                <w:noProof/>
                <w:webHidden/>
                <w:sz w:val="24"/>
                <w:szCs w:val="24"/>
              </w:rPr>
              <w:fldChar w:fldCharType="end"/>
            </w:r>
          </w:hyperlink>
        </w:p>
        <w:p w14:paraId="19D376FA" w14:textId="19FB3980" w:rsidR="00B842BC" w:rsidRPr="00E042A1" w:rsidRDefault="00B842BC" w:rsidP="00616CF9">
          <w:pPr>
            <w:pStyle w:val="Turinys1"/>
            <w:rPr>
              <w:rFonts w:ascii="Verdana" w:eastAsiaTheme="minorEastAsia" w:hAnsi="Verdana" w:cstheme="minorBidi"/>
              <w:noProof/>
              <w:sz w:val="24"/>
              <w:szCs w:val="24"/>
              <w:lang w:eastAsia="lt-LT"/>
            </w:rPr>
          </w:pPr>
          <w:hyperlink w:anchor="_Toc103675633" w:history="1">
            <w:r w:rsidRPr="00E042A1">
              <w:rPr>
                <w:rStyle w:val="Hipersaitas"/>
                <w:rFonts w:ascii="Verdana" w:hAnsi="Verdana"/>
                <w:noProof/>
                <w:color w:val="auto"/>
                <w:sz w:val="24"/>
                <w:szCs w:val="24"/>
              </w:rPr>
              <w:t>X.</w:t>
            </w:r>
            <w:r w:rsidRPr="00E042A1">
              <w:rPr>
                <w:rFonts w:ascii="Verdana" w:eastAsiaTheme="minorEastAsia" w:hAnsi="Verdana" w:cstheme="minorBidi"/>
                <w:noProof/>
                <w:sz w:val="24"/>
                <w:szCs w:val="24"/>
                <w:lang w:eastAsia="lt-LT"/>
              </w:rPr>
              <w:tab/>
            </w:r>
            <w:r w:rsidRPr="00E042A1">
              <w:rPr>
                <w:rStyle w:val="Hipersaitas"/>
                <w:rFonts w:ascii="Verdana" w:hAnsi="Verdana"/>
                <w:noProof/>
                <w:color w:val="auto"/>
                <w:sz w:val="24"/>
                <w:szCs w:val="24"/>
              </w:rPr>
              <w:t>PASIŪLYMŲ NAGRINĖJIMAS</w:t>
            </w:r>
            <w:r w:rsidRPr="00E042A1">
              <w:rPr>
                <w:rFonts w:ascii="Verdana" w:hAnsi="Verdana"/>
                <w:noProof/>
                <w:webHidden/>
                <w:sz w:val="24"/>
                <w:szCs w:val="24"/>
              </w:rPr>
              <w:tab/>
            </w:r>
            <w:r w:rsidRPr="00E042A1">
              <w:rPr>
                <w:rFonts w:ascii="Verdana" w:hAnsi="Verdana"/>
                <w:noProof/>
                <w:webHidden/>
                <w:sz w:val="24"/>
                <w:szCs w:val="24"/>
              </w:rPr>
              <w:fldChar w:fldCharType="begin"/>
            </w:r>
            <w:r w:rsidRPr="00E042A1">
              <w:rPr>
                <w:rFonts w:ascii="Verdana" w:hAnsi="Verdana"/>
                <w:noProof/>
                <w:webHidden/>
                <w:sz w:val="24"/>
                <w:szCs w:val="24"/>
              </w:rPr>
              <w:instrText xml:space="preserve"> PAGEREF _Toc103675633 \h </w:instrText>
            </w:r>
            <w:r w:rsidRPr="00E042A1">
              <w:rPr>
                <w:rFonts w:ascii="Verdana" w:hAnsi="Verdana"/>
                <w:noProof/>
                <w:webHidden/>
                <w:sz w:val="24"/>
                <w:szCs w:val="24"/>
              </w:rPr>
            </w:r>
            <w:r w:rsidRPr="00E042A1">
              <w:rPr>
                <w:rFonts w:ascii="Verdana" w:hAnsi="Verdana"/>
                <w:noProof/>
                <w:webHidden/>
                <w:sz w:val="24"/>
                <w:szCs w:val="24"/>
              </w:rPr>
              <w:fldChar w:fldCharType="separate"/>
            </w:r>
            <w:r w:rsidR="00B05E5C">
              <w:rPr>
                <w:rFonts w:ascii="Verdana" w:hAnsi="Verdana"/>
                <w:noProof/>
                <w:webHidden/>
                <w:sz w:val="24"/>
                <w:szCs w:val="24"/>
              </w:rPr>
              <w:t>25</w:t>
            </w:r>
            <w:r w:rsidRPr="00E042A1">
              <w:rPr>
                <w:rFonts w:ascii="Verdana" w:hAnsi="Verdana"/>
                <w:noProof/>
                <w:webHidden/>
                <w:sz w:val="24"/>
                <w:szCs w:val="24"/>
              </w:rPr>
              <w:fldChar w:fldCharType="end"/>
            </w:r>
          </w:hyperlink>
        </w:p>
        <w:p w14:paraId="60881E53" w14:textId="1A44E6AE" w:rsidR="00B842BC" w:rsidRPr="00E042A1" w:rsidRDefault="00B842BC" w:rsidP="00616CF9">
          <w:pPr>
            <w:pStyle w:val="Turinys1"/>
            <w:rPr>
              <w:rFonts w:ascii="Verdana" w:eastAsiaTheme="minorEastAsia" w:hAnsi="Verdana" w:cstheme="minorBidi"/>
              <w:noProof/>
              <w:sz w:val="24"/>
              <w:szCs w:val="24"/>
              <w:lang w:eastAsia="lt-LT"/>
            </w:rPr>
          </w:pPr>
          <w:hyperlink w:anchor="_Toc103675634" w:history="1">
            <w:r w:rsidRPr="00E042A1">
              <w:rPr>
                <w:rStyle w:val="Hipersaitas"/>
                <w:rFonts w:ascii="Verdana" w:hAnsi="Verdana"/>
                <w:noProof/>
                <w:color w:val="auto"/>
                <w:sz w:val="24"/>
                <w:szCs w:val="24"/>
              </w:rPr>
              <w:t>XI.</w:t>
            </w:r>
            <w:r w:rsidRPr="00E042A1">
              <w:rPr>
                <w:rFonts w:ascii="Verdana" w:eastAsiaTheme="minorEastAsia" w:hAnsi="Verdana" w:cstheme="minorBidi"/>
                <w:noProof/>
                <w:sz w:val="24"/>
                <w:szCs w:val="24"/>
                <w:lang w:eastAsia="lt-LT"/>
              </w:rPr>
              <w:tab/>
            </w:r>
            <w:r w:rsidRPr="00E042A1">
              <w:rPr>
                <w:rStyle w:val="Hipersaitas"/>
                <w:rFonts w:ascii="Verdana" w:hAnsi="Verdana"/>
                <w:noProof/>
                <w:color w:val="auto"/>
                <w:sz w:val="24"/>
                <w:szCs w:val="24"/>
              </w:rPr>
              <w:t>PASIŪLYMŲ ATMETIMO PRIEŽASTYS</w:t>
            </w:r>
            <w:r w:rsidRPr="00E042A1">
              <w:rPr>
                <w:rFonts w:ascii="Verdana" w:hAnsi="Verdana"/>
                <w:noProof/>
                <w:webHidden/>
                <w:sz w:val="24"/>
                <w:szCs w:val="24"/>
              </w:rPr>
              <w:tab/>
            </w:r>
            <w:r w:rsidRPr="00E042A1">
              <w:rPr>
                <w:rFonts w:ascii="Verdana" w:hAnsi="Verdana"/>
                <w:noProof/>
                <w:webHidden/>
                <w:sz w:val="24"/>
                <w:szCs w:val="24"/>
              </w:rPr>
              <w:fldChar w:fldCharType="begin"/>
            </w:r>
            <w:r w:rsidRPr="00E042A1">
              <w:rPr>
                <w:rFonts w:ascii="Verdana" w:hAnsi="Verdana"/>
                <w:noProof/>
                <w:webHidden/>
                <w:sz w:val="24"/>
                <w:szCs w:val="24"/>
              </w:rPr>
              <w:instrText xml:space="preserve"> PAGEREF _Toc103675634 \h </w:instrText>
            </w:r>
            <w:r w:rsidRPr="00E042A1">
              <w:rPr>
                <w:rFonts w:ascii="Verdana" w:hAnsi="Verdana"/>
                <w:noProof/>
                <w:webHidden/>
                <w:sz w:val="24"/>
                <w:szCs w:val="24"/>
              </w:rPr>
            </w:r>
            <w:r w:rsidRPr="00E042A1">
              <w:rPr>
                <w:rFonts w:ascii="Verdana" w:hAnsi="Verdana"/>
                <w:noProof/>
                <w:webHidden/>
                <w:sz w:val="24"/>
                <w:szCs w:val="24"/>
              </w:rPr>
              <w:fldChar w:fldCharType="separate"/>
            </w:r>
            <w:r w:rsidR="00B05E5C">
              <w:rPr>
                <w:rFonts w:ascii="Verdana" w:hAnsi="Verdana"/>
                <w:noProof/>
                <w:webHidden/>
                <w:sz w:val="24"/>
                <w:szCs w:val="24"/>
              </w:rPr>
              <w:t>27</w:t>
            </w:r>
            <w:r w:rsidRPr="00E042A1">
              <w:rPr>
                <w:rFonts w:ascii="Verdana" w:hAnsi="Verdana"/>
                <w:noProof/>
                <w:webHidden/>
                <w:sz w:val="24"/>
                <w:szCs w:val="24"/>
              </w:rPr>
              <w:fldChar w:fldCharType="end"/>
            </w:r>
          </w:hyperlink>
        </w:p>
        <w:p w14:paraId="61003742" w14:textId="54C3905D" w:rsidR="00B842BC" w:rsidRPr="00E042A1" w:rsidRDefault="00B842BC" w:rsidP="00616CF9">
          <w:pPr>
            <w:pStyle w:val="Turinys1"/>
            <w:rPr>
              <w:rFonts w:ascii="Verdana" w:eastAsiaTheme="minorEastAsia" w:hAnsi="Verdana" w:cstheme="minorBidi"/>
              <w:noProof/>
              <w:sz w:val="24"/>
              <w:szCs w:val="24"/>
              <w:lang w:eastAsia="lt-LT"/>
            </w:rPr>
          </w:pPr>
          <w:hyperlink w:anchor="_Toc103675635" w:history="1">
            <w:r w:rsidRPr="00E042A1">
              <w:rPr>
                <w:rStyle w:val="Hipersaitas"/>
                <w:rFonts w:ascii="Verdana" w:hAnsi="Verdana"/>
                <w:noProof/>
                <w:color w:val="auto"/>
                <w:sz w:val="24"/>
                <w:szCs w:val="24"/>
              </w:rPr>
              <w:t>XII.</w:t>
            </w:r>
            <w:r w:rsidRPr="00E042A1">
              <w:rPr>
                <w:rFonts w:ascii="Verdana" w:eastAsiaTheme="minorEastAsia" w:hAnsi="Verdana" w:cstheme="minorBidi"/>
                <w:noProof/>
                <w:sz w:val="24"/>
                <w:szCs w:val="24"/>
                <w:lang w:eastAsia="lt-LT"/>
              </w:rPr>
              <w:tab/>
            </w:r>
            <w:r w:rsidRPr="00E042A1">
              <w:rPr>
                <w:rStyle w:val="Hipersaitas"/>
                <w:rFonts w:ascii="Verdana" w:hAnsi="Verdana"/>
                <w:noProof/>
                <w:color w:val="auto"/>
                <w:sz w:val="24"/>
                <w:szCs w:val="24"/>
              </w:rPr>
              <w:t>PASIŪLYMŲ VERTINIMAS IR PALYGINIMAS</w:t>
            </w:r>
            <w:r w:rsidRPr="00E042A1">
              <w:rPr>
                <w:rFonts w:ascii="Verdana" w:hAnsi="Verdana"/>
                <w:noProof/>
                <w:webHidden/>
                <w:sz w:val="24"/>
                <w:szCs w:val="24"/>
              </w:rPr>
              <w:tab/>
            </w:r>
            <w:r w:rsidRPr="00E042A1">
              <w:rPr>
                <w:rFonts w:ascii="Verdana" w:hAnsi="Verdana"/>
                <w:noProof/>
                <w:webHidden/>
                <w:sz w:val="24"/>
                <w:szCs w:val="24"/>
              </w:rPr>
              <w:fldChar w:fldCharType="begin"/>
            </w:r>
            <w:r w:rsidRPr="00E042A1">
              <w:rPr>
                <w:rFonts w:ascii="Verdana" w:hAnsi="Verdana"/>
                <w:noProof/>
                <w:webHidden/>
                <w:sz w:val="24"/>
                <w:szCs w:val="24"/>
              </w:rPr>
              <w:instrText xml:space="preserve"> PAGEREF _Toc103675635 \h </w:instrText>
            </w:r>
            <w:r w:rsidRPr="00E042A1">
              <w:rPr>
                <w:rFonts w:ascii="Verdana" w:hAnsi="Verdana"/>
                <w:noProof/>
                <w:webHidden/>
                <w:sz w:val="24"/>
                <w:szCs w:val="24"/>
              </w:rPr>
            </w:r>
            <w:r w:rsidRPr="00E042A1">
              <w:rPr>
                <w:rFonts w:ascii="Verdana" w:hAnsi="Verdana"/>
                <w:noProof/>
                <w:webHidden/>
                <w:sz w:val="24"/>
                <w:szCs w:val="24"/>
              </w:rPr>
              <w:fldChar w:fldCharType="separate"/>
            </w:r>
            <w:r w:rsidR="00B05E5C">
              <w:rPr>
                <w:rFonts w:ascii="Verdana" w:hAnsi="Verdana"/>
                <w:noProof/>
                <w:webHidden/>
                <w:sz w:val="24"/>
                <w:szCs w:val="24"/>
              </w:rPr>
              <w:t>28</w:t>
            </w:r>
            <w:r w:rsidRPr="00E042A1">
              <w:rPr>
                <w:rFonts w:ascii="Verdana" w:hAnsi="Verdana"/>
                <w:noProof/>
                <w:webHidden/>
                <w:sz w:val="24"/>
                <w:szCs w:val="24"/>
              </w:rPr>
              <w:fldChar w:fldCharType="end"/>
            </w:r>
          </w:hyperlink>
        </w:p>
        <w:p w14:paraId="6054C866" w14:textId="4CDC9D6F" w:rsidR="00B842BC" w:rsidRPr="00E042A1" w:rsidRDefault="00B842BC" w:rsidP="00616CF9">
          <w:pPr>
            <w:pStyle w:val="Turinys1"/>
            <w:rPr>
              <w:rFonts w:ascii="Verdana" w:eastAsiaTheme="minorEastAsia" w:hAnsi="Verdana" w:cstheme="minorBidi"/>
              <w:noProof/>
              <w:sz w:val="24"/>
              <w:szCs w:val="24"/>
              <w:lang w:eastAsia="lt-LT"/>
            </w:rPr>
          </w:pPr>
          <w:hyperlink w:anchor="_Toc103675636" w:history="1">
            <w:r w:rsidRPr="00E042A1">
              <w:rPr>
                <w:rStyle w:val="Hipersaitas"/>
                <w:rFonts w:ascii="Verdana" w:hAnsi="Verdana"/>
                <w:noProof/>
                <w:color w:val="auto"/>
                <w:sz w:val="24"/>
                <w:szCs w:val="24"/>
              </w:rPr>
              <w:t>XIII.</w:t>
            </w:r>
            <w:r w:rsidRPr="00E042A1">
              <w:rPr>
                <w:rFonts w:ascii="Verdana" w:eastAsiaTheme="minorEastAsia" w:hAnsi="Verdana" w:cstheme="minorBidi"/>
                <w:noProof/>
                <w:sz w:val="24"/>
                <w:szCs w:val="24"/>
                <w:lang w:eastAsia="lt-LT"/>
              </w:rPr>
              <w:tab/>
            </w:r>
            <w:r w:rsidRPr="00E042A1">
              <w:rPr>
                <w:rStyle w:val="Hipersaitas"/>
                <w:rFonts w:ascii="Verdana" w:hAnsi="Verdana"/>
                <w:noProof/>
                <w:color w:val="auto"/>
                <w:sz w:val="24"/>
                <w:szCs w:val="24"/>
              </w:rPr>
              <w:t>PASIŪLYMŲ EILĖ IR LAIMĖTOJO NUSTATYMAS</w:t>
            </w:r>
            <w:r w:rsidRPr="00E042A1">
              <w:rPr>
                <w:rFonts w:ascii="Verdana" w:hAnsi="Verdana"/>
                <w:noProof/>
                <w:webHidden/>
                <w:sz w:val="24"/>
                <w:szCs w:val="24"/>
              </w:rPr>
              <w:tab/>
            </w:r>
            <w:r w:rsidRPr="00E042A1">
              <w:rPr>
                <w:rFonts w:ascii="Verdana" w:hAnsi="Verdana"/>
                <w:noProof/>
                <w:webHidden/>
                <w:sz w:val="24"/>
                <w:szCs w:val="24"/>
              </w:rPr>
              <w:fldChar w:fldCharType="begin"/>
            </w:r>
            <w:r w:rsidRPr="00E042A1">
              <w:rPr>
                <w:rFonts w:ascii="Verdana" w:hAnsi="Verdana"/>
                <w:noProof/>
                <w:webHidden/>
                <w:sz w:val="24"/>
                <w:szCs w:val="24"/>
              </w:rPr>
              <w:instrText xml:space="preserve"> PAGEREF _Toc103675636 \h </w:instrText>
            </w:r>
            <w:r w:rsidRPr="00E042A1">
              <w:rPr>
                <w:rFonts w:ascii="Verdana" w:hAnsi="Verdana"/>
                <w:noProof/>
                <w:webHidden/>
                <w:sz w:val="24"/>
                <w:szCs w:val="24"/>
              </w:rPr>
            </w:r>
            <w:r w:rsidRPr="00E042A1">
              <w:rPr>
                <w:rFonts w:ascii="Verdana" w:hAnsi="Verdana"/>
                <w:noProof/>
                <w:webHidden/>
                <w:sz w:val="24"/>
                <w:szCs w:val="24"/>
              </w:rPr>
              <w:fldChar w:fldCharType="separate"/>
            </w:r>
            <w:r w:rsidR="00B05E5C">
              <w:rPr>
                <w:rFonts w:ascii="Verdana" w:hAnsi="Verdana"/>
                <w:noProof/>
                <w:webHidden/>
                <w:sz w:val="24"/>
                <w:szCs w:val="24"/>
              </w:rPr>
              <w:t>28</w:t>
            </w:r>
            <w:r w:rsidRPr="00E042A1">
              <w:rPr>
                <w:rFonts w:ascii="Verdana" w:hAnsi="Verdana"/>
                <w:noProof/>
                <w:webHidden/>
                <w:sz w:val="24"/>
                <w:szCs w:val="24"/>
              </w:rPr>
              <w:fldChar w:fldCharType="end"/>
            </w:r>
          </w:hyperlink>
        </w:p>
        <w:p w14:paraId="2F98E0B3" w14:textId="3270E100" w:rsidR="00B842BC" w:rsidRPr="00E042A1" w:rsidRDefault="00B842BC" w:rsidP="00616CF9">
          <w:pPr>
            <w:pStyle w:val="Turinys1"/>
            <w:rPr>
              <w:rFonts w:ascii="Verdana" w:eastAsiaTheme="minorEastAsia" w:hAnsi="Verdana" w:cstheme="minorBidi"/>
              <w:noProof/>
              <w:sz w:val="24"/>
              <w:szCs w:val="24"/>
              <w:lang w:eastAsia="lt-LT"/>
            </w:rPr>
          </w:pPr>
          <w:hyperlink w:anchor="_Toc103675637" w:history="1">
            <w:r w:rsidRPr="00E042A1">
              <w:rPr>
                <w:rStyle w:val="Hipersaitas"/>
                <w:rFonts w:ascii="Verdana" w:hAnsi="Verdana"/>
                <w:noProof/>
                <w:color w:val="auto"/>
                <w:sz w:val="24"/>
                <w:szCs w:val="24"/>
              </w:rPr>
              <w:t>XIV.</w:t>
            </w:r>
            <w:r w:rsidRPr="00E042A1">
              <w:rPr>
                <w:rFonts w:ascii="Verdana" w:eastAsiaTheme="minorEastAsia" w:hAnsi="Verdana" w:cstheme="minorBidi"/>
                <w:noProof/>
                <w:sz w:val="24"/>
                <w:szCs w:val="24"/>
                <w:lang w:eastAsia="lt-LT"/>
              </w:rPr>
              <w:tab/>
            </w:r>
            <w:r w:rsidRPr="00E042A1">
              <w:rPr>
                <w:rStyle w:val="Hipersaitas"/>
                <w:rFonts w:ascii="Verdana" w:hAnsi="Verdana"/>
                <w:noProof/>
                <w:color w:val="auto"/>
                <w:sz w:val="24"/>
                <w:szCs w:val="24"/>
              </w:rPr>
              <w:t>PRETENZIJŲ IR SKUNDŲ NAGRINĖJIMAS</w:t>
            </w:r>
            <w:r w:rsidRPr="00E042A1">
              <w:rPr>
                <w:rFonts w:ascii="Verdana" w:hAnsi="Verdana"/>
                <w:noProof/>
                <w:webHidden/>
                <w:sz w:val="24"/>
                <w:szCs w:val="24"/>
              </w:rPr>
              <w:tab/>
            </w:r>
            <w:r w:rsidRPr="00E042A1">
              <w:rPr>
                <w:rFonts w:ascii="Verdana" w:hAnsi="Verdana"/>
                <w:noProof/>
                <w:webHidden/>
                <w:sz w:val="24"/>
                <w:szCs w:val="24"/>
              </w:rPr>
              <w:fldChar w:fldCharType="begin"/>
            </w:r>
            <w:r w:rsidRPr="00E042A1">
              <w:rPr>
                <w:rFonts w:ascii="Verdana" w:hAnsi="Verdana"/>
                <w:noProof/>
                <w:webHidden/>
                <w:sz w:val="24"/>
                <w:szCs w:val="24"/>
              </w:rPr>
              <w:instrText xml:space="preserve"> PAGEREF _Toc103675637 \h </w:instrText>
            </w:r>
            <w:r w:rsidRPr="00E042A1">
              <w:rPr>
                <w:rFonts w:ascii="Verdana" w:hAnsi="Verdana"/>
                <w:noProof/>
                <w:webHidden/>
                <w:sz w:val="24"/>
                <w:szCs w:val="24"/>
              </w:rPr>
            </w:r>
            <w:r w:rsidRPr="00E042A1">
              <w:rPr>
                <w:rFonts w:ascii="Verdana" w:hAnsi="Verdana"/>
                <w:noProof/>
                <w:webHidden/>
                <w:sz w:val="24"/>
                <w:szCs w:val="24"/>
              </w:rPr>
              <w:fldChar w:fldCharType="separate"/>
            </w:r>
            <w:r w:rsidR="00B05E5C">
              <w:rPr>
                <w:rFonts w:ascii="Verdana" w:hAnsi="Verdana"/>
                <w:noProof/>
                <w:webHidden/>
                <w:sz w:val="24"/>
                <w:szCs w:val="24"/>
              </w:rPr>
              <w:t>29</w:t>
            </w:r>
            <w:r w:rsidRPr="00E042A1">
              <w:rPr>
                <w:rFonts w:ascii="Verdana" w:hAnsi="Verdana"/>
                <w:noProof/>
                <w:webHidden/>
                <w:sz w:val="24"/>
                <w:szCs w:val="24"/>
              </w:rPr>
              <w:fldChar w:fldCharType="end"/>
            </w:r>
          </w:hyperlink>
        </w:p>
        <w:p w14:paraId="16F0FF3B" w14:textId="248116C4" w:rsidR="00B842BC" w:rsidRPr="00E042A1" w:rsidRDefault="00B842BC" w:rsidP="00616CF9">
          <w:pPr>
            <w:pStyle w:val="Turinys1"/>
            <w:rPr>
              <w:rFonts w:ascii="Verdana" w:eastAsiaTheme="minorEastAsia" w:hAnsi="Verdana" w:cstheme="minorBidi"/>
              <w:noProof/>
              <w:sz w:val="24"/>
              <w:szCs w:val="24"/>
              <w:lang w:eastAsia="lt-LT"/>
            </w:rPr>
          </w:pPr>
          <w:hyperlink w:anchor="_Toc103675638" w:history="1">
            <w:r w:rsidRPr="00E042A1">
              <w:rPr>
                <w:rStyle w:val="Hipersaitas"/>
                <w:rFonts w:ascii="Verdana" w:hAnsi="Verdana"/>
                <w:noProof/>
                <w:color w:val="auto"/>
                <w:sz w:val="24"/>
                <w:szCs w:val="24"/>
              </w:rPr>
              <w:t>XV.</w:t>
            </w:r>
            <w:r w:rsidRPr="00E042A1">
              <w:rPr>
                <w:rFonts w:ascii="Verdana" w:eastAsiaTheme="minorEastAsia" w:hAnsi="Verdana" w:cstheme="minorBidi"/>
                <w:noProof/>
                <w:sz w:val="24"/>
                <w:szCs w:val="24"/>
                <w:lang w:eastAsia="lt-LT"/>
              </w:rPr>
              <w:tab/>
            </w:r>
            <w:r w:rsidRPr="00E042A1">
              <w:rPr>
                <w:rStyle w:val="Hipersaitas"/>
                <w:rFonts w:ascii="Verdana" w:hAnsi="Verdana"/>
                <w:noProof/>
                <w:color w:val="auto"/>
                <w:sz w:val="24"/>
                <w:szCs w:val="24"/>
              </w:rPr>
              <w:t>PIRKIMO SUTARTIES PASIRAŠYMAS IR JOS SĄLYGOS</w:t>
            </w:r>
            <w:r w:rsidRPr="00E042A1">
              <w:rPr>
                <w:rFonts w:ascii="Verdana" w:hAnsi="Verdana"/>
                <w:noProof/>
                <w:webHidden/>
                <w:sz w:val="24"/>
                <w:szCs w:val="24"/>
              </w:rPr>
              <w:tab/>
            </w:r>
            <w:r w:rsidR="006E62E3" w:rsidRPr="00E042A1">
              <w:rPr>
                <w:rFonts w:ascii="Verdana" w:hAnsi="Verdana"/>
                <w:noProof/>
                <w:webHidden/>
                <w:sz w:val="24"/>
                <w:szCs w:val="24"/>
              </w:rPr>
              <w:t>30</w:t>
            </w:r>
          </w:hyperlink>
        </w:p>
        <w:p w14:paraId="367C49DC" w14:textId="2B472ABD" w:rsidR="00B842BC" w:rsidRPr="0082208E" w:rsidRDefault="00B842BC" w:rsidP="00B842BC">
          <w:pPr>
            <w:rPr>
              <w:rFonts w:ascii="Verdana" w:hAnsi="Verdana"/>
              <w:color w:val="auto"/>
            </w:rPr>
          </w:pPr>
          <w:r w:rsidRPr="0082208E">
            <w:rPr>
              <w:rFonts w:ascii="Verdana" w:hAnsi="Verdana"/>
              <w:b/>
              <w:bCs/>
              <w:color w:val="auto"/>
            </w:rPr>
            <w:fldChar w:fldCharType="end"/>
          </w:r>
        </w:p>
      </w:sdtContent>
    </w:sdt>
    <w:p w14:paraId="45A8E708" w14:textId="41DA0279" w:rsidR="00B842BC" w:rsidRPr="0082208E" w:rsidDel="00325C77" w:rsidRDefault="00B842BC" w:rsidP="00B842BC">
      <w:pPr>
        <w:pStyle w:val="Body2"/>
        <w:ind w:firstLine="284"/>
        <w:rPr>
          <w:rFonts w:ascii="Verdana" w:hAnsi="Verdana" w:cs="Times New Roman"/>
          <w:color w:val="auto"/>
          <w:sz w:val="24"/>
          <w:szCs w:val="24"/>
          <w:lang w:val="lt-LT"/>
        </w:rPr>
      </w:pPr>
      <w:r w:rsidRPr="0082208E" w:rsidDel="00325C77">
        <w:rPr>
          <w:rFonts w:ascii="Verdana" w:hAnsi="Verdana" w:cs="Times New Roman"/>
          <w:color w:val="auto"/>
          <w:sz w:val="24"/>
          <w:szCs w:val="24"/>
          <w:lang w:val="lt-LT"/>
        </w:rPr>
        <w:t>PRIEDAI:</w:t>
      </w:r>
    </w:p>
    <w:p w14:paraId="63C20024" w14:textId="35B5B4E0" w:rsidR="001F65AB" w:rsidRPr="0082208E" w:rsidDel="00325C77" w:rsidRDefault="00B842BC" w:rsidP="001F65AB">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r w:rsidRPr="0082208E" w:rsidDel="00325C77">
        <w:rPr>
          <w:rFonts w:ascii="Verdana" w:hAnsi="Verdana"/>
          <w:sz w:val="24"/>
          <w:szCs w:val="24"/>
        </w:rPr>
        <w:t>priedas „Pasiūlymo forma“;</w:t>
      </w:r>
    </w:p>
    <w:p w14:paraId="73880369" w14:textId="19B9F13C" w:rsidR="001F65AB" w:rsidRPr="0082208E" w:rsidDel="00325C77" w:rsidRDefault="001F65AB" w:rsidP="001F65AB">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r w:rsidRPr="0082208E" w:rsidDel="00325C77">
        <w:rPr>
          <w:rFonts w:ascii="Verdana" w:hAnsi="Verdana"/>
          <w:sz w:val="24"/>
          <w:szCs w:val="24"/>
        </w:rPr>
        <w:t>priedas „Europos bendrasis viešųjų pirkimų dokumentas (EBVPD)“;</w:t>
      </w:r>
    </w:p>
    <w:p w14:paraId="4428558E" w14:textId="76E64B5B" w:rsidR="00B842BC" w:rsidRPr="0082208E" w:rsidDel="00325C77" w:rsidRDefault="00B842BC">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r w:rsidRPr="0082208E" w:rsidDel="00325C77">
        <w:rPr>
          <w:rFonts w:ascii="Verdana" w:hAnsi="Verdana"/>
          <w:sz w:val="24"/>
          <w:szCs w:val="24"/>
        </w:rPr>
        <w:t>priedas „</w:t>
      </w:r>
      <w:r w:rsidR="001F65AB" w:rsidRPr="0082208E" w:rsidDel="00325C77">
        <w:rPr>
          <w:rFonts w:ascii="Verdana" w:hAnsi="Verdana"/>
          <w:sz w:val="24"/>
          <w:szCs w:val="24"/>
        </w:rPr>
        <w:t>S</w:t>
      </w:r>
      <w:r w:rsidR="005F36BD" w:rsidRPr="0082208E" w:rsidDel="00325C77">
        <w:rPr>
          <w:rFonts w:ascii="Verdana" w:hAnsi="Verdana"/>
          <w:sz w:val="24"/>
          <w:szCs w:val="24"/>
        </w:rPr>
        <w:t>utarties projektas</w:t>
      </w:r>
      <w:r w:rsidRPr="0082208E" w:rsidDel="00325C77">
        <w:rPr>
          <w:rFonts w:ascii="Verdana" w:hAnsi="Verdana"/>
          <w:sz w:val="24"/>
          <w:szCs w:val="24"/>
        </w:rPr>
        <w:t>“;</w:t>
      </w:r>
    </w:p>
    <w:p w14:paraId="4D4EB2B0" w14:textId="4833CA13" w:rsidR="0043629C" w:rsidRPr="0082208E" w:rsidRDefault="00B842BC" w:rsidP="00A54C37">
      <w:pPr>
        <w:pStyle w:val="Sraopastraipa"/>
        <w:numPr>
          <w:ilvl w:val="1"/>
          <w:numId w:val="11"/>
        </w:numPr>
        <w:tabs>
          <w:tab w:val="left" w:pos="360"/>
          <w:tab w:val="left" w:pos="567"/>
          <w:tab w:val="left" w:pos="900"/>
        </w:tabs>
        <w:spacing w:after="0" w:line="240" w:lineRule="auto"/>
        <w:ind w:left="0" w:firstLine="284"/>
        <w:jc w:val="both"/>
        <w:rPr>
          <w:rFonts w:ascii="Verdana" w:hAnsi="Verdana"/>
        </w:rPr>
      </w:pPr>
      <w:r w:rsidRPr="0082208E" w:rsidDel="00325C77">
        <w:rPr>
          <w:rFonts w:ascii="Verdana" w:hAnsi="Verdana"/>
          <w:sz w:val="24"/>
          <w:szCs w:val="24"/>
        </w:rPr>
        <w:t>priedas „</w:t>
      </w:r>
      <w:r w:rsidR="00F851CF" w:rsidRPr="0082208E">
        <w:rPr>
          <w:rFonts w:ascii="Verdana" w:hAnsi="Verdana"/>
          <w:sz w:val="24"/>
          <w:szCs w:val="24"/>
        </w:rPr>
        <w:t>Techninė specifikacija</w:t>
      </w:r>
      <w:r w:rsidRPr="0082208E" w:rsidDel="00325C77">
        <w:rPr>
          <w:rFonts w:ascii="Verdana" w:hAnsi="Verdana"/>
          <w:sz w:val="24"/>
          <w:szCs w:val="24"/>
        </w:rPr>
        <w:t>“</w:t>
      </w:r>
      <w:r w:rsidR="006864ED" w:rsidRPr="0082208E">
        <w:rPr>
          <w:rFonts w:ascii="Verdana" w:hAnsi="Verdana"/>
          <w:sz w:val="24"/>
          <w:szCs w:val="24"/>
        </w:rPr>
        <w:t>.</w:t>
      </w:r>
      <w:r w:rsidR="0043629C" w:rsidRPr="0082208E">
        <w:rPr>
          <w:rFonts w:ascii="Verdana" w:hAnsi="Verdana"/>
        </w:rPr>
        <w:br w:type="page"/>
      </w:r>
    </w:p>
    <w:p w14:paraId="0C0704C7" w14:textId="0CF86770" w:rsidR="00B842BC" w:rsidRPr="0082208E" w:rsidRDefault="00B842BC" w:rsidP="00CC769C">
      <w:pPr>
        <w:pStyle w:val="Antrat"/>
        <w:numPr>
          <w:ilvl w:val="0"/>
          <w:numId w:val="14"/>
        </w:numPr>
        <w:jc w:val="center"/>
        <w:rPr>
          <w:rFonts w:ascii="Verdana" w:hAnsi="Verdana" w:cs="Times New Roman"/>
          <w:color w:val="auto"/>
          <w:sz w:val="24"/>
          <w:szCs w:val="24"/>
          <w:lang w:val="lt-LT"/>
        </w:rPr>
      </w:pPr>
      <w:bookmarkStart w:id="0" w:name="_Toc103675623"/>
      <w:r w:rsidRPr="0082208E">
        <w:rPr>
          <w:rFonts w:ascii="Verdana" w:hAnsi="Verdana" w:cs="Times New Roman"/>
          <w:color w:val="auto"/>
          <w:sz w:val="24"/>
          <w:szCs w:val="24"/>
          <w:lang w:val="lt-LT"/>
        </w:rPr>
        <w:lastRenderedPageBreak/>
        <w:t>BENDROSIOS NUOSTATOS</w:t>
      </w:r>
      <w:bookmarkEnd w:id="0"/>
    </w:p>
    <w:p w14:paraId="044EF9B3" w14:textId="77777777" w:rsidR="00B842BC" w:rsidRPr="0082208E" w:rsidRDefault="00B842BC" w:rsidP="00CC769C">
      <w:pPr>
        <w:pStyle w:val="Pagrindinistekstas"/>
        <w:spacing w:after="0"/>
        <w:rPr>
          <w:rFonts w:ascii="Verdana" w:hAnsi="Verdana"/>
          <w:color w:val="auto"/>
        </w:rPr>
      </w:pPr>
    </w:p>
    <w:p w14:paraId="64CDEC5E" w14:textId="27CC76E7" w:rsidR="00B842BC" w:rsidRPr="0082208E" w:rsidRDefault="00B53EE1" w:rsidP="006E62E3">
      <w:pPr>
        <w:tabs>
          <w:tab w:val="left" w:pos="426"/>
          <w:tab w:val="left" w:pos="720"/>
        </w:tabs>
        <w:suppressAutoHyphens/>
        <w:ind w:firstLine="709"/>
        <w:jc w:val="both"/>
        <w:rPr>
          <w:rFonts w:ascii="Verdana" w:hAnsi="Verdana"/>
        </w:rPr>
      </w:pPr>
      <w:r w:rsidRPr="0082208E">
        <w:rPr>
          <w:rFonts w:ascii="Verdana" w:hAnsi="Verdana"/>
        </w:rPr>
        <w:t xml:space="preserve">1.1. </w:t>
      </w:r>
      <w:r w:rsidR="00B842BC" w:rsidRPr="0082208E">
        <w:rPr>
          <w:rFonts w:ascii="Verdana" w:hAnsi="Verdana"/>
        </w:rPr>
        <w:t>Marijampolės savivaldybės administracija, kodas 188769113, J. Basanavičiaus a. 1, LT- 68307 Marijampolė, tel. (</w:t>
      </w:r>
      <w:r w:rsidR="0043629C" w:rsidRPr="0082208E">
        <w:rPr>
          <w:rFonts w:ascii="Verdana" w:hAnsi="Verdana"/>
        </w:rPr>
        <w:t>+370</w:t>
      </w:r>
      <w:r w:rsidR="00B842BC" w:rsidRPr="0082208E">
        <w:rPr>
          <w:rFonts w:ascii="Verdana" w:hAnsi="Verdana"/>
        </w:rPr>
        <w:t xml:space="preserve"> 343) 90011 (toliau – Perkančioji organizacija), vykd</w:t>
      </w:r>
      <w:r w:rsidR="00932BCD" w:rsidRPr="0082208E">
        <w:rPr>
          <w:rFonts w:ascii="Verdana" w:hAnsi="Verdana"/>
        </w:rPr>
        <w:t>o</w:t>
      </w:r>
      <w:bookmarkStart w:id="1" w:name="_Hlk126852922"/>
      <w:r w:rsidR="002B3109" w:rsidRPr="0082208E">
        <w:rPr>
          <w:rFonts w:ascii="Verdana" w:hAnsi="Verdana"/>
        </w:rPr>
        <w:t xml:space="preserve"> </w:t>
      </w:r>
      <w:bookmarkStart w:id="2" w:name="_Hlk185410875"/>
      <w:bookmarkEnd w:id="1"/>
      <w:r w:rsidR="009F5F37" w:rsidRPr="0082208E">
        <w:rPr>
          <w:rFonts w:ascii="Verdana" w:eastAsia="Times New Roman" w:hAnsi="Verdana"/>
          <w:b/>
          <w:lang w:eastAsia="lt-LT"/>
        </w:rPr>
        <w:t xml:space="preserve">socialinio darbuotojo </w:t>
      </w:r>
      <w:r w:rsidR="00A01857" w:rsidRPr="0082208E">
        <w:rPr>
          <w:rFonts w:ascii="Verdana" w:eastAsia="Times New Roman" w:hAnsi="Verdana"/>
          <w:b/>
          <w:lang w:eastAsia="lt-LT"/>
        </w:rPr>
        <w:t xml:space="preserve">teikiamų </w:t>
      </w:r>
      <w:r w:rsidR="009F5F37" w:rsidRPr="0082208E">
        <w:rPr>
          <w:rFonts w:ascii="Verdana" w:eastAsia="Times New Roman" w:hAnsi="Verdana"/>
          <w:b/>
          <w:lang w:eastAsia="lt-LT"/>
        </w:rPr>
        <w:t>paslaug</w:t>
      </w:r>
      <w:r w:rsidR="00A01857" w:rsidRPr="0082208E">
        <w:rPr>
          <w:rFonts w:ascii="Verdana" w:eastAsia="Times New Roman" w:hAnsi="Verdana"/>
          <w:b/>
          <w:lang w:eastAsia="lt-LT"/>
        </w:rPr>
        <w:t>ų</w:t>
      </w:r>
      <w:r w:rsidR="009F5F37" w:rsidRPr="0082208E">
        <w:rPr>
          <w:rFonts w:ascii="Verdana" w:eastAsia="Times New Roman" w:hAnsi="Verdana"/>
          <w:b/>
          <w:lang w:eastAsia="lt-LT"/>
        </w:rPr>
        <w:t xml:space="preserve"> asmenims, dalyvaujantiems Marijampolės savivaldybės užimtumo didinimo programoje</w:t>
      </w:r>
      <w:r w:rsidR="009F5F37" w:rsidRPr="0082208E">
        <w:rPr>
          <w:rFonts w:ascii="Verdana" w:eastAsia="Times New Roman" w:hAnsi="Verdana"/>
          <w:lang w:eastAsia="lt-LT"/>
        </w:rPr>
        <w:t xml:space="preserve"> </w:t>
      </w:r>
      <w:bookmarkEnd w:id="2"/>
      <w:r w:rsidR="00B842BC" w:rsidRPr="0082208E">
        <w:rPr>
          <w:rFonts w:ascii="Verdana" w:hAnsi="Verdana"/>
        </w:rPr>
        <w:t>viešąjį pirkimą</w:t>
      </w:r>
      <w:r w:rsidR="00D130CF" w:rsidRPr="0082208E">
        <w:rPr>
          <w:rFonts w:ascii="Verdana" w:hAnsi="Verdana"/>
        </w:rPr>
        <w:t>.</w:t>
      </w:r>
      <w:bookmarkStart w:id="3" w:name="_Hlk121837284"/>
    </w:p>
    <w:bookmarkEnd w:id="3"/>
    <w:p w14:paraId="4811D946" w14:textId="0C185D81" w:rsidR="003E5A36" w:rsidRPr="0082208E" w:rsidRDefault="00927B87" w:rsidP="006E62E3">
      <w:pPr>
        <w:pStyle w:val="Sraopastraipa"/>
        <w:numPr>
          <w:ilvl w:val="1"/>
          <w:numId w:val="27"/>
        </w:numPr>
        <w:tabs>
          <w:tab w:val="left" w:pos="426"/>
          <w:tab w:val="left" w:pos="1134"/>
          <w:tab w:val="left" w:pos="1418"/>
        </w:tabs>
        <w:spacing w:after="0" w:line="240" w:lineRule="auto"/>
        <w:ind w:left="0" w:firstLine="709"/>
        <w:jc w:val="both"/>
        <w:rPr>
          <w:rFonts w:ascii="Verdana" w:hAnsi="Verdana"/>
          <w:sz w:val="24"/>
          <w:szCs w:val="24"/>
        </w:rPr>
      </w:pPr>
      <w:r w:rsidRPr="0082208E">
        <w:rPr>
          <w:rFonts w:ascii="Verdana" w:hAnsi="Verdana"/>
          <w:sz w:val="24"/>
          <w:szCs w:val="24"/>
        </w:rPr>
        <w:t xml:space="preserve">Šis viešasis pirkimas atliekamas vadovaujantis Lietuvos Respublikos viešųjų pirkimų įstatymu (toliau – VPĮ), Lietuvos Respublikos civiliniu kodeksu, </w:t>
      </w:r>
      <w:r w:rsidR="00727E3A" w:rsidRPr="0082208E">
        <w:rPr>
          <w:rFonts w:ascii="Verdana" w:hAnsi="Verdana"/>
          <w:sz w:val="24"/>
          <w:szCs w:val="24"/>
        </w:rPr>
        <w:t>Viešųjų pirkimų tarnybos direktoriaus 2017 m. birželio 28 d. įsakymu Nr. 1S-97 patvirtintu Mažos vertės pirkimų tvarkos aprašu (toliau – Aprašas)</w:t>
      </w:r>
      <w:r w:rsidR="00FA2F33" w:rsidRPr="0082208E">
        <w:rPr>
          <w:rFonts w:ascii="Verdana" w:hAnsi="Verdana"/>
          <w:sz w:val="24"/>
          <w:szCs w:val="24"/>
        </w:rPr>
        <w:t xml:space="preserve">, </w:t>
      </w:r>
      <w:hyperlink r:id="rId9" w:history="1">
        <w:r w:rsidR="00FA2F33" w:rsidRPr="0082208E">
          <w:rPr>
            <w:rFonts w:ascii="Verdana" w:hAnsi="Verdana"/>
            <w:sz w:val="24"/>
            <w:szCs w:val="24"/>
          </w:rPr>
          <w:t>Lietuvos Respublikos aplinkos ministro 2011 m. birželio 28 d. įsakym</w:t>
        </w:r>
        <w:r w:rsidR="00C25E21" w:rsidRPr="0082208E">
          <w:rPr>
            <w:rFonts w:ascii="Verdana" w:hAnsi="Verdana"/>
            <w:sz w:val="24"/>
            <w:szCs w:val="24"/>
          </w:rPr>
          <w:t>u</w:t>
        </w:r>
        <w:r w:rsidR="00FA2F33" w:rsidRPr="0082208E">
          <w:rPr>
            <w:rFonts w:ascii="Verdana" w:hAnsi="Verdana"/>
            <w:sz w:val="24"/>
            <w:szCs w:val="24"/>
          </w:rPr>
          <w:t xml:space="preserve">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w:t>
        </w:r>
        <w:r w:rsidR="00C25E21" w:rsidRPr="0082208E">
          <w:rPr>
            <w:rFonts w:ascii="Verdana" w:hAnsi="Verdana"/>
            <w:sz w:val="24"/>
            <w:szCs w:val="24"/>
          </w:rPr>
          <w:t>“</w:t>
        </w:r>
        <w:r w:rsidR="00FA2F33" w:rsidRPr="0082208E">
          <w:rPr>
            <w:rFonts w:ascii="Verdana" w:hAnsi="Verdana"/>
            <w:sz w:val="24"/>
            <w:szCs w:val="24"/>
          </w:rPr>
          <w:t xml:space="preserve"> </w:t>
        </w:r>
      </w:hyperlink>
      <w:r w:rsidRPr="0082208E">
        <w:rPr>
          <w:rFonts w:ascii="Verdana" w:hAnsi="Verdana"/>
          <w:sz w:val="24"/>
          <w:szCs w:val="24"/>
        </w:rPr>
        <w:t>ir kitais viešuosius pirkimus reglamentuojančiais teisės aktais bei šiomis pirkimo sąlygomis. Vartojamos sąvokos yra apibrėžtos VPĮ. Jei pirkimo dokumentuose pateikiamos nuorodos į teisės aktus, turi būti taikomos aktualios teisės aktų redakcijos, jei nenurodyta kitaip.</w:t>
      </w:r>
    </w:p>
    <w:p w14:paraId="4A00C8A2" w14:textId="77777777" w:rsidR="003E5A36" w:rsidRPr="0082208E" w:rsidRDefault="00B842BC" w:rsidP="006E62E3">
      <w:pPr>
        <w:pStyle w:val="Sraopastraipa"/>
        <w:numPr>
          <w:ilvl w:val="1"/>
          <w:numId w:val="27"/>
        </w:numPr>
        <w:tabs>
          <w:tab w:val="left" w:pos="426"/>
          <w:tab w:val="left" w:pos="1134"/>
          <w:tab w:val="left" w:pos="1418"/>
        </w:tabs>
        <w:spacing w:after="0" w:line="240" w:lineRule="auto"/>
        <w:ind w:left="0" w:firstLine="709"/>
        <w:jc w:val="both"/>
        <w:rPr>
          <w:rFonts w:ascii="Verdana" w:hAnsi="Verdana"/>
          <w:sz w:val="24"/>
          <w:szCs w:val="24"/>
        </w:rPr>
      </w:pPr>
      <w:r w:rsidRPr="0082208E">
        <w:rPr>
          <w:rFonts w:ascii="Verdana" w:hAnsi="Verdana"/>
          <w:sz w:val="24"/>
          <w:szCs w:val="24"/>
        </w:rPr>
        <w:t>Vartojamos pagrindinės sąvokos apibrėžtos VPĮ ir Apraše.</w:t>
      </w:r>
    </w:p>
    <w:p w14:paraId="27855EBC" w14:textId="6F859772" w:rsidR="003E5A36" w:rsidRPr="0082208E" w:rsidRDefault="00B842BC" w:rsidP="006E62E3">
      <w:pPr>
        <w:pStyle w:val="Sraopastraipa"/>
        <w:numPr>
          <w:ilvl w:val="1"/>
          <w:numId w:val="27"/>
        </w:numPr>
        <w:tabs>
          <w:tab w:val="left" w:pos="426"/>
          <w:tab w:val="left" w:pos="1134"/>
          <w:tab w:val="left" w:pos="1418"/>
        </w:tabs>
        <w:spacing w:after="0" w:line="240" w:lineRule="auto"/>
        <w:ind w:left="0" w:firstLine="709"/>
        <w:jc w:val="both"/>
        <w:rPr>
          <w:rFonts w:ascii="Verdana" w:hAnsi="Verdana"/>
          <w:sz w:val="24"/>
          <w:szCs w:val="24"/>
        </w:rPr>
      </w:pPr>
      <w:r w:rsidRPr="0082208E">
        <w:rPr>
          <w:rFonts w:ascii="Verdana" w:hAnsi="Verdana"/>
          <w:sz w:val="24"/>
          <w:szCs w:val="24"/>
        </w:rPr>
        <w:t xml:space="preserve">Šis mažos vertės pirkimas vykdomas skelbiamos apklausos būdu naudojantis Centrinės viešųjų pirkimų informacinės sistemos priemonėmis (toliau – CVP IS). Pirkimo dokumentai skelbiami CVP IS. Elektroninėmis priemonėmis pasiūlymus gali teikti tik tie tiekėjai, kurie yra registruoti CVP IS, pasiekiamoje adresu </w:t>
      </w:r>
      <w:hyperlink r:id="rId10" w:history="1">
        <w:r w:rsidR="00196662" w:rsidRPr="0082208E">
          <w:rPr>
            <w:rStyle w:val="Hipersaitas"/>
            <w:rFonts w:ascii="Verdana" w:hAnsi="Verdana"/>
            <w:sz w:val="24"/>
            <w:szCs w:val="24"/>
          </w:rPr>
          <w:t>https://viesiejipirkimai.lt/epps/home.do</w:t>
        </w:r>
      </w:hyperlink>
      <w:r w:rsidRPr="0082208E">
        <w:rPr>
          <w:rFonts w:ascii="Verdana" w:hAnsi="Verdana"/>
          <w:sz w:val="24"/>
          <w:szCs w:val="24"/>
        </w:rPr>
        <w:t>.</w:t>
      </w:r>
      <w:r w:rsidR="00927B87" w:rsidRPr="0082208E">
        <w:rPr>
          <w:rFonts w:ascii="Verdana" w:hAnsi="Verdana"/>
          <w:sz w:val="24"/>
          <w:szCs w:val="24"/>
        </w:rPr>
        <w:t xml:space="preserve"> </w:t>
      </w:r>
      <w:r w:rsidR="00927B87" w:rsidRPr="0082208E">
        <w:rPr>
          <w:rFonts w:ascii="Verdana" w:eastAsia="SimSun" w:hAnsi="Verdana"/>
          <w:sz w:val="24"/>
          <w:szCs w:val="24"/>
          <w:lang w:eastAsia="lt-LT"/>
        </w:rPr>
        <w:t>Bet kokia informacija, Pirkimo sąlygų paaiškinimai, pranešimai ar kitas Perkančiosios organizacijos ir tiekėjo susirašinėjimas yra vykdomas tik CVP IS susirašinėjimo priemonėmis.</w:t>
      </w:r>
    </w:p>
    <w:p w14:paraId="0B544B2C" w14:textId="77777777" w:rsidR="003E5A36" w:rsidRPr="0082208E" w:rsidRDefault="00B842BC" w:rsidP="006E62E3">
      <w:pPr>
        <w:pStyle w:val="Sraopastraipa"/>
        <w:numPr>
          <w:ilvl w:val="1"/>
          <w:numId w:val="27"/>
        </w:numPr>
        <w:tabs>
          <w:tab w:val="left" w:pos="426"/>
          <w:tab w:val="left" w:pos="1134"/>
          <w:tab w:val="left" w:pos="1418"/>
        </w:tabs>
        <w:spacing w:after="0" w:line="240" w:lineRule="auto"/>
        <w:ind w:left="0" w:firstLine="709"/>
        <w:jc w:val="both"/>
        <w:rPr>
          <w:rFonts w:ascii="Verdana" w:hAnsi="Verdana"/>
          <w:sz w:val="24"/>
          <w:szCs w:val="24"/>
        </w:rPr>
      </w:pPr>
      <w:r w:rsidRPr="0082208E">
        <w:rPr>
          <w:rFonts w:ascii="Verdana" w:hAnsi="Verdana"/>
          <w:sz w:val="24"/>
          <w:szCs w:val="24"/>
        </w:rPr>
        <w:t>Išankstinis skelbimas apie pirkimą nebuvo skelbtas.</w:t>
      </w:r>
    </w:p>
    <w:p w14:paraId="79B28762" w14:textId="77777777" w:rsidR="003E5A36" w:rsidRPr="0082208E" w:rsidRDefault="00B842BC" w:rsidP="006E62E3">
      <w:pPr>
        <w:pStyle w:val="Sraopastraipa"/>
        <w:numPr>
          <w:ilvl w:val="1"/>
          <w:numId w:val="27"/>
        </w:numPr>
        <w:tabs>
          <w:tab w:val="left" w:pos="426"/>
          <w:tab w:val="left" w:pos="1134"/>
          <w:tab w:val="left" w:pos="1418"/>
        </w:tabs>
        <w:spacing w:after="0" w:line="240" w:lineRule="auto"/>
        <w:ind w:left="0" w:firstLine="709"/>
        <w:jc w:val="both"/>
        <w:rPr>
          <w:rFonts w:ascii="Verdana" w:hAnsi="Verdana"/>
          <w:sz w:val="24"/>
          <w:szCs w:val="24"/>
        </w:rPr>
      </w:pPr>
      <w:r w:rsidRPr="0082208E">
        <w:rPr>
          <w:rFonts w:ascii="Verdana" w:hAnsi="Verdana"/>
          <w:sz w:val="24"/>
          <w:szCs w:val="24"/>
        </w:rPr>
        <w:t>Visos pirkimo sąlygos nustatytos pirkimo dokumentuose, kuriuos sudaro:</w:t>
      </w:r>
    </w:p>
    <w:p w14:paraId="6DFA52E8" w14:textId="77777777" w:rsidR="003E5A36" w:rsidRPr="0082208E" w:rsidRDefault="003E5A36" w:rsidP="006E62E3">
      <w:pPr>
        <w:pStyle w:val="Sraopastraipa"/>
        <w:tabs>
          <w:tab w:val="left" w:pos="426"/>
          <w:tab w:val="left" w:pos="1134"/>
        </w:tabs>
        <w:spacing w:after="0" w:line="240" w:lineRule="auto"/>
        <w:ind w:left="0" w:firstLine="709"/>
        <w:jc w:val="both"/>
        <w:rPr>
          <w:rFonts w:ascii="Verdana" w:hAnsi="Verdana"/>
          <w:sz w:val="24"/>
          <w:szCs w:val="24"/>
        </w:rPr>
      </w:pPr>
      <w:r w:rsidRPr="0082208E">
        <w:rPr>
          <w:rFonts w:ascii="Verdana" w:hAnsi="Verdana"/>
          <w:sz w:val="24"/>
          <w:szCs w:val="24"/>
        </w:rPr>
        <w:t xml:space="preserve">1.6.1. </w:t>
      </w:r>
      <w:r w:rsidR="00B842BC" w:rsidRPr="0082208E">
        <w:rPr>
          <w:rFonts w:ascii="Verdana" w:hAnsi="Verdana"/>
          <w:sz w:val="24"/>
          <w:szCs w:val="24"/>
        </w:rPr>
        <w:t>skelbimas apie pirkimą;</w:t>
      </w:r>
    </w:p>
    <w:p w14:paraId="6F3CBF35" w14:textId="1E49450E" w:rsidR="003E5A36" w:rsidRPr="0082208E" w:rsidRDefault="003E5A36" w:rsidP="006E62E3">
      <w:pPr>
        <w:pStyle w:val="Sraopastraipa"/>
        <w:tabs>
          <w:tab w:val="left" w:pos="426"/>
          <w:tab w:val="left" w:pos="1134"/>
        </w:tabs>
        <w:spacing w:after="0" w:line="240" w:lineRule="auto"/>
        <w:ind w:left="0" w:firstLine="709"/>
        <w:jc w:val="both"/>
        <w:rPr>
          <w:rFonts w:ascii="Verdana" w:hAnsi="Verdana"/>
          <w:sz w:val="24"/>
          <w:szCs w:val="24"/>
        </w:rPr>
      </w:pPr>
      <w:r w:rsidRPr="0082208E">
        <w:rPr>
          <w:rFonts w:ascii="Verdana" w:hAnsi="Verdana"/>
          <w:sz w:val="24"/>
          <w:szCs w:val="24"/>
        </w:rPr>
        <w:t xml:space="preserve">1.6.2. </w:t>
      </w:r>
      <w:r w:rsidR="006353D2" w:rsidRPr="0082208E">
        <w:rPr>
          <w:rFonts w:ascii="Verdana" w:hAnsi="Verdana"/>
          <w:sz w:val="24"/>
          <w:szCs w:val="24"/>
        </w:rPr>
        <w:t>P</w:t>
      </w:r>
      <w:r w:rsidR="00B842BC" w:rsidRPr="0082208E">
        <w:rPr>
          <w:rFonts w:ascii="Verdana" w:hAnsi="Verdana"/>
          <w:sz w:val="24"/>
          <w:szCs w:val="24"/>
        </w:rPr>
        <w:t>irkimo sąlygos (kartu su priedais);</w:t>
      </w:r>
    </w:p>
    <w:p w14:paraId="733DFD7C" w14:textId="4657085F" w:rsidR="003E5A36" w:rsidRPr="0082208E" w:rsidRDefault="003E5A36" w:rsidP="006E62E3">
      <w:pPr>
        <w:pStyle w:val="Sraopastraipa"/>
        <w:tabs>
          <w:tab w:val="left" w:pos="426"/>
          <w:tab w:val="left" w:pos="1134"/>
        </w:tabs>
        <w:spacing w:after="0" w:line="240" w:lineRule="auto"/>
        <w:ind w:left="0" w:firstLine="709"/>
        <w:jc w:val="both"/>
        <w:rPr>
          <w:rFonts w:ascii="Verdana" w:hAnsi="Verdana"/>
          <w:sz w:val="24"/>
          <w:szCs w:val="24"/>
        </w:rPr>
      </w:pPr>
      <w:r w:rsidRPr="0082208E">
        <w:rPr>
          <w:rFonts w:ascii="Verdana" w:hAnsi="Verdana"/>
          <w:sz w:val="24"/>
          <w:szCs w:val="24"/>
        </w:rPr>
        <w:t>1.6.3.</w:t>
      </w:r>
      <w:r w:rsidR="00926E50" w:rsidRPr="0082208E">
        <w:rPr>
          <w:rFonts w:ascii="Verdana" w:hAnsi="Verdana"/>
          <w:sz w:val="24"/>
          <w:szCs w:val="24"/>
        </w:rPr>
        <w:t xml:space="preserve"> </w:t>
      </w:r>
      <w:r w:rsidR="00B842BC" w:rsidRPr="0082208E">
        <w:rPr>
          <w:rFonts w:ascii="Verdana" w:hAnsi="Verdana"/>
          <w:sz w:val="24"/>
          <w:szCs w:val="24"/>
        </w:rPr>
        <w:t>pirkimo dokumentų paaiškinimai (patikslinimai), taip pat atsakymai į tiekėjų klausimus (jeigu bus).</w:t>
      </w:r>
    </w:p>
    <w:p w14:paraId="17833A01" w14:textId="56183BC4" w:rsidR="00B842BC" w:rsidRPr="0082208E" w:rsidRDefault="003E5A36" w:rsidP="006E62E3">
      <w:pPr>
        <w:pStyle w:val="Sraopastraipa"/>
        <w:tabs>
          <w:tab w:val="left" w:pos="426"/>
          <w:tab w:val="left" w:pos="1134"/>
        </w:tabs>
        <w:spacing w:after="0" w:line="240" w:lineRule="auto"/>
        <w:ind w:left="0" w:firstLine="709"/>
        <w:jc w:val="both"/>
        <w:rPr>
          <w:rFonts w:ascii="Verdana" w:hAnsi="Verdana"/>
          <w:sz w:val="24"/>
          <w:szCs w:val="24"/>
        </w:rPr>
      </w:pPr>
      <w:r w:rsidRPr="0082208E">
        <w:rPr>
          <w:rFonts w:ascii="Verdana" w:hAnsi="Verdana"/>
          <w:sz w:val="24"/>
          <w:szCs w:val="24"/>
        </w:rPr>
        <w:t xml:space="preserve">1.6.4. </w:t>
      </w:r>
      <w:r w:rsidR="00B842BC" w:rsidRPr="0082208E">
        <w:rPr>
          <w:rFonts w:ascii="Verdana" w:hAnsi="Verdana"/>
          <w:sz w:val="24"/>
          <w:szCs w:val="24"/>
        </w:rPr>
        <w:t>kita CVP IS priemonėmis pateikta informacija.</w:t>
      </w:r>
    </w:p>
    <w:p w14:paraId="6E9C43E4" w14:textId="77777777" w:rsidR="003E5A36" w:rsidRPr="0082208E" w:rsidRDefault="003E5A36" w:rsidP="006E62E3">
      <w:pPr>
        <w:tabs>
          <w:tab w:val="left" w:pos="426"/>
          <w:tab w:val="left" w:pos="720"/>
        </w:tabs>
        <w:suppressAutoHyphens/>
        <w:ind w:firstLine="709"/>
        <w:jc w:val="both"/>
        <w:rPr>
          <w:rFonts w:ascii="Verdana" w:hAnsi="Verdana"/>
          <w:color w:val="auto"/>
        </w:rPr>
      </w:pPr>
      <w:r w:rsidRPr="0082208E">
        <w:rPr>
          <w:rFonts w:ascii="Verdana" w:hAnsi="Verdana"/>
          <w:color w:val="auto"/>
        </w:rPr>
        <w:t xml:space="preserve">1.7. </w:t>
      </w:r>
      <w:r w:rsidR="00B842BC" w:rsidRPr="0082208E">
        <w:rPr>
          <w:rFonts w:ascii="Verdana" w:hAnsi="Verdana"/>
          <w:color w:val="auto"/>
        </w:rPr>
        <w:t>Pirkimas atliekamas laikantis lygiateisiškumo, nediskriminavimo, abipusio pripažinimo, proporcingumo ir skaidrumo principų bei konfidencialumo ir nešališkumo reikalavimų</w:t>
      </w:r>
      <w:r w:rsidR="00927B87" w:rsidRPr="0082208E">
        <w:rPr>
          <w:rFonts w:ascii="Verdana" w:hAnsi="Verdana"/>
          <w:color w:val="auto"/>
        </w:rPr>
        <w:t>.</w:t>
      </w:r>
    </w:p>
    <w:p w14:paraId="7CB9B2B9" w14:textId="0BCBF82E" w:rsidR="00927B87" w:rsidRPr="0082208E" w:rsidRDefault="003E5A36" w:rsidP="006E62E3">
      <w:pPr>
        <w:tabs>
          <w:tab w:val="left" w:pos="426"/>
          <w:tab w:val="left" w:pos="720"/>
        </w:tabs>
        <w:suppressAutoHyphens/>
        <w:ind w:firstLine="709"/>
        <w:jc w:val="both"/>
        <w:rPr>
          <w:rFonts w:ascii="Verdana" w:hAnsi="Verdana"/>
          <w:color w:val="auto"/>
        </w:rPr>
      </w:pPr>
      <w:r w:rsidRPr="0082208E">
        <w:rPr>
          <w:rFonts w:ascii="Verdana" w:hAnsi="Verdana"/>
          <w:color w:val="auto"/>
        </w:rPr>
        <w:t xml:space="preserve">1.8. </w:t>
      </w:r>
      <w:r w:rsidR="00927B87" w:rsidRPr="0082208E">
        <w:rPr>
          <w:rFonts w:ascii="Verdana" w:hAnsi="Verdana"/>
          <w:color w:val="auto"/>
        </w:rPr>
        <w:t>Perkančioji organizacija neatlygina tiekėjams jokių išlaidų, susijusių su pirkimo dokumentų gavimu, pasiūlymų rengimu ir pan., įskaitant ir išlaidas, patiriamas dėl to, kad vadovaudamasi VPĮ nuostatomis Perkančioji organizacija privalėjo nutraukti ar Viešųjų pirkimų tarnybos buvo įpareigota nutraukti pirkimo procedūras.</w:t>
      </w:r>
    </w:p>
    <w:p w14:paraId="2BC15000" w14:textId="34178BB3" w:rsidR="001F65AB" w:rsidRPr="0082208E" w:rsidRDefault="003E5A36" w:rsidP="006E62E3">
      <w:pPr>
        <w:tabs>
          <w:tab w:val="left" w:pos="426"/>
          <w:tab w:val="left" w:pos="720"/>
        </w:tabs>
        <w:ind w:firstLine="709"/>
        <w:jc w:val="both"/>
        <w:rPr>
          <w:rFonts w:ascii="Verdana" w:hAnsi="Verdana"/>
          <w:color w:val="auto"/>
        </w:rPr>
      </w:pPr>
      <w:bookmarkStart w:id="4" w:name="_Hlk127958679"/>
      <w:r w:rsidRPr="0082208E">
        <w:rPr>
          <w:rFonts w:ascii="Verdana" w:hAnsi="Verdana"/>
          <w:color w:val="auto"/>
        </w:rPr>
        <w:t xml:space="preserve">1.9. </w:t>
      </w:r>
      <w:r w:rsidR="00B842BC" w:rsidRPr="0082208E">
        <w:rPr>
          <w:rFonts w:ascii="Verdana" w:hAnsi="Verdana"/>
          <w:color w:val="auto"/>
        </w:rPr>
        <w:t xml:space="preserve">Perkančiosios organizacijos įgalioti asmenys palaikyti tiesioginį ryšį su tiekėjais ir gauti iš jų </w:t>
      </w:r>
      <w:r w:rsidR="006403CA" w:rsidRPr="0082208E">
        <w:rPr>
          <w:rFonts w:ascii="Verdana" w:hAnsi="Verdana"/>
          <w:color w:val="auto"/>
        </w:rPr>
        <w:t xml:space="preserve">(ne tarpininkų) </w:t>
      </w:r>
      <w:r w:rsidR="00B842BC" w:rsidRPr="0082208E">
        <w:rPr>
          <w:rFonts w:ascii="Verdana" w:hAnsi="Verdana"/>
          <w:color w:val="auto"/>
        </w:rPr>
        <w:t>su pirkimo procedūromis susijusius pranešimus: dėl klausimų, susijusių su viešojo pirkimo procedūromis – Marijampolės savivaldybės administracijos Viešųjų pirkimų skyriaus vyriausi</w:t>
      </w:r>
      <w:r w:rsidR="00196662" w:rsidRPr="0082208E">
        <w:rPr>
          <w:rFonts w:ascii="Verdana" w:hAnsi="Verdana"/>
          <w:color w:val="auto"/>
        </w:rPr>
        <w:t>oji</w:t>
      </w:r>
      <w:r w:rsidR="00B842BC" w:rsidRPr="0082208E">
        <w:rPr>
          <w:rFonts w:ascii="Verdana" w:hAnsi="Verdana"/>
          <w:color w:val="auto"/>
        </w:rPr>
        <w:t xml:space="preserve"> </w:t>
      </w:r>
      <w:r w:rsidR="00B842BC" w:rsidRPr="0082208E">
        <w:rPr>
          <w:rFonts w:ascii="Verdana" w:hAnsi="Verdana"/>
          <w:color w:val="auto"/>
        </w:rPr>
        <w:lastRenderedPageBreak/>
        <w:t>specialist</w:t>
      </w:r>
      <w:r w:rsidR="00196662" w:rsidRPr="0082208E">
        <w:rPr>
          <w:rFonts w:ascii="Verdana" w:hAnsi="Verdana"/>
          <w:color w:val="auto"/>
        </w:rPr>
        <w:t>ė</w:t>
      </w:r>
      <w:r w:rsidR="00B842BC" w:rsidRPr="0082208E">
        <w:rPr>
          <w:rFonts w:ascii="Verdana" w:hAnsi="Verdana"/>
          <w:color w:val="auto"/>
        </w:rPr>
        <w:t xml:space="preserve"> </w:t>
      </w:r>
      <w:r w:rsidR="00196662" w:rsidRPr="0082208E">
        <w:rPr>
          <w:rFonts w:ascii="Verdana" w:hAnsi="Verdana"/>
          <w:color w:val="auto"/>
        </w:rPr>
        <w:t>Laura Michiejova</w:t>
      </w:r>
      <w:r w:rsidR="00B842BC" w:rsidRPr="0082208E">
        <w:rPr>
          <w:rFonts w:ascii="Verdana" w:hAnsi="Verdana"/>
          <w:color w:val="auto"/>
        </w:rPr>
        <w:t xml:space="preserve">, tel. </w:t>
      </w:r>
      <w:r w:rsidR="00B53EE1" w:rsidRPr="0082208E">
        <w:rPr>
          <w:rFonts w:ascii="Verdana" w:hAnsi="Verdana"/>
          <w:color w:val="auto"/>
        </w:rPr>
        <w:t>+370</w:t>
      </w:r>
      <w:r w:rsidR="008C7217" w:rsidRPr="0082208E">
        <w:rPr>
          <w:rFonts w:ascii="Verdana" w:hAnsi="Verdana"/>
          <w:color w:val="auto"/>
          <w:shd w:val="clear" w:color="auto" w:fill="FFFFFF"/>
        </w:rPr>
        <w:t> </w:t>
      </w:r>
      <w:r w:rsidR="00B842BC" w:rsidRPr="0082208E">
        <w:rPr>
          <w:rFonts w:ascii="Verdana" w:hAnsi="Verdana"/>
          <w:color w:val="auto"/>
          <w:shd w:val="clear" w:color="auto" w:fill="FFFFFF"/>
        </w:rPr>
        <w:t>343 90 0</w:t>
      </w:r>
      <w:r w:rsidR="00196662" w:rsidRPr="0082208E">
        <w:rPr>
          <w:rFonts w:ascii="Verdana" w:hAnsi="Verdana"/>
          <w:color w:val="auto"/>
          <w:shd w:val="clear" w:color="auto" w:fill="FFFFFF"/>
        </w:rPr>
        <w:t>82</w:t>
      </w:r>
      <w:r w:rsidR="00B842BC" w:rsidRPr="0082208E">
        <w:rPr>
          <w:rFonts w:ascii="Verdana" w:hAnsi="Verdana"/>
          <w:color w:val="auto"/>
        </w:rPr>
        <w:t xml:space="preserve">, el. paštas </w:t>
      </w:r>
      <w:hyperlink r:id="rId11" w:history="1">
        <w:r w:rsidR="00B32F94" w:rsidRPr="0082208E">
          <w:rPr>
            <w:rStyle w:val="Hipersaitas"/>
            <w:rFonts w:ascii="Verdana" w:hAnsi="Verdana"/>
          </w:rPr>
          <w:t>laura.michiejova@marijampole.lt</w:t>
        </w:r>
      </w:hyperlink>
      <w:r w:rsidR="00B842BC" w:rsidRPr="0082208E">
        <w:rPr>
          <w:rFonts w:ascii="Verdana" w:hAnsi="Verdana"/>
          <w:color w:val="auto"/>
        </w:rPr>
        <w:t xml:space="preserve">, adresas: J. Basanavičiaus a. 1, </w:t>
      </w:r>
      <w:r w:rsidR="00B53EE1" w:rsidRPr="0082208E">
        <w:rPr>
          <w:rFonts w:ascii="Verdana" w:hAnsi="Verdana"/>
          <w:color w:val="auto"/>
        </w:rPr>
        <w:t>LT-</w:t>
      </w:r>
      <w:r w:rsidR="00B842BC" w:rsidRPr="0082208E">
        <w:rPr>
          <w:rFonts w:ascii="Verdana" w:hAnsi="Verdana"/>
          <w:color w:val="auto"/>
        </w:rPr>
        <w:t>68307</w:t>
      </w:r>
      <w:r w:rsidR="00B53EE1" w:rsidRPr="0082208E">
        <w:rPr>
          <w:rFonts w:ascii="Verdana" w:hAnsi="Verdana"/>
          <w:color w:val="auto"/>
        </w:rPr>
        <w:t>,</w:t>
      </w:r>
      <w:r w:rsidR="00B842BC" w:rsidRPr="0082208E">
        <w:rPr>
          <w:rFonts w:ascii="Verdana" w:hAnsi="Verdana"/>
          <w:color w:val="auto"/>
        </w:rPr>
        <w:t xml:space="preserve"> Marijampolė; dėl klausimų, susijusių su viešojo pirkimo objektu –</w:t>
      </w:r>
      <w:r w:rsidR="001F65AB" w:rsidRPr="0082208E">
        <w:rPr>
          <w:rFonts w:ascii="Verdana" w:hAnsi="Verdana"/>
          <w:color w:val="auto"/>
        </w:rPr>
        <w:t xml:space="preserve"> </w:t>
      </w:r>
      <w:r w:rsidR="00B5464F" w:rsidRPr="0082208E">
        <w:rPr>
          <w:rFonts w:ascii="Verdana" w:hAnsi="Verdana"/>
          <w:color w:val="auto"/>
        </w:rPr>
        <w:t xml:space="preserve">Marijampolės savivaldybės administracijos </w:t>
      </w:r>
      <w:r w:rsidR="003527D5" w:rsidRPr="0082208E">
        <w:rPr>
          <w:rFonts w:ascii="Verdana" w:hAnsi="Verdana"/>
          <w:color w:val="auto"/>
        </w:rPr>
        <w:t xml:space="preserve">Piniginės paramos skyriaus Nedirbančių asmenų atvejo vadybininkė (vyriausioji specialistė) </w:t>
      </w:r>
      <w:r w:rsidR="00B53EE1" w:rsidRPr="0082208E">
        <w:rPr>
          <w:rFonts w:ascii="Verdana" w:hAnsi="Verdana"/>
          <w:color w:val="auto"/>
        </w:rPr>
        <w:t xml:space="preserve">Indrė </w:t>
      </w:r>
      <w:proofErr w:type="spellStart"/>
      <w:r w:rsidR="00B53EE1" w:rsidRPr="0082208E">
        <w:rPr>
          <w:rFonts w:ascii="Verdana" w:hAnsi="Verdana"/>
          <w:color w:val="auto"/>
        </w:rPr>
        <w:t>Najulienė</w:t>
      </w:r>
      <w:proofErr w:type="spellEnd"/>
      <w:r w:rsidR="00B5464F" w:rsidRPr="0082208E">
        <w:rPr>
          <w:rFonts w:ascii="Verdana" w:hAnsi="Verdana"/>
          <w:color w:val="auto"/>
        </w:rPr>
        <w:t xml:space="preserve">, tel. </w:t>
      </w:r>
      <w:r w:rsidR="00B53EE1" w:rsidRPr="0082208E">
        <w:rPr>
          <w:rFonts w:ascii="Verdana" w:hAnsi="Verdana"/>
          <w:color w:val="auto"/>
        </w:rPr>
        <w:t>+370</w:t>
      </w:r>
      <w:r w:rsidR="00B5464F" w:rsidRPr="0082208E">
        <w:rPr>
          <w:rFonts w:ascii="Verdana" w:hAnsi="Verdana"/>
          <w:color w:val="auto"/>
        </w:rPr>
        <w:t> 343 90 0</w:t>
      </w:r>
      <w:r w:rsidR="003527D5" w:rsidRPr="0082208E">
        <w:rPr>
          <w:rFonts w:ascii="Verdana" w:hAnsi="Verdana"/>
          <w:color w:val="auto"/>
        </w:rPr>
        <w:t>65</w:t>
      </w:r>
      <w:r w:rsidR="00B5464F" w:rsidRPr="0082208E">
        <w:rPr>
          <w:rFonts w:ascii="Verdana" w:hAnsi="Verdana"/>
          <w:color w:val="auto"/>
        </w:rPr>
        <w:t>,</w:t>
      </w:r>
      <w:r w:rsidR="00B53EE1" w:rsidRPr="0082208E">
        <w:rPr>
          <w:rFonts w:ascii="Verdana" w:hAnsi="Verdana"/>
          <w:color w:val="auto"/>
        </w:rPr>
        <w:t xml:space="preserve"> +370 695 37420,</w:t>
      </w:r>
      <w:r w:rsidR="00B5464F" w:rsidRPr="0082208E">
        <w:rPr>
          <w:rFonts w:ascii="Verdana" w:hAnsi="Verdana"/>
          <w:color w:val="auto"/>
        </w:rPr>
        <w:t xml:space="preserve"> el. paštas </w:t>
      </w:r>
      <w:hyperlink r:id="rId12" w:history="1">
        <w:r w:rsidR="0043629C" w:rsidRPr="0082208E">
          <w:rPr>
            <w:rStyle w:val="Hipersaitas"/>
            <w:rFonts w:ascii="Verdana" w:hAnsi="Verdana"/>
          </w:rPr>
          <w:t>indre.najuliene@marijampole.lt</w:t>
        </w:r>
      </w:hyperlink>
      <w:r w:rsidR="00B5464F" w:rsidRPr="0082208E">
        <w:rPr>
          <w:rFonts w:ascii="Verdana" w:hAnsi="Verdana"/>
          <w:color w:val="auto"/>
          <w:u w:val="single"/>
        </w:rPr>
        <w:t>.</w:t>
      </w:r>
      <w:r w:rsidR="00B5464F" w:rsidRPr="0082208E">
        <w:rPr>
          <w:rFonts w:ascii="Verdana" w:hAnsi="Verdana"/>
          <w:color w:val="auto"/>
        </w:rPr>
        <w:t>, adresas: J. Basanavičiaus a. 1, LT-68307</w:t>
      </w:r>
      <w:r w:rsidR="00B53EE1" w:rsidRPr="0082208E">
        <w:rPr>
          <w:rFonts w:ascii="Verdana" w:hAnsi="Verdana"/>
          <w:color w:val="auto"/>
        </w:rPr>
        <w:t xml:space="preserve">, </w:t>
      </w:r>
      <w:r w:rsidR="00B5464F" w:rsidRPr="0082208E">
        <w:rPr>
          <w:rFonts w:ascii="Verdana" w:hAnsi="Verdana"/>
          <w:color w:val="auto"/>
        </w:rPr>
        <w:t>Marijampolė.</w:t>
      </w:r>
    </w:p>
    <w:bookmarkEnd w:id="4"/>
    <w:p w14:paraId="0D158D48" w14:textId="27478F08" w:rsidR="00B842BC" w:rsidRPr="0082208E" w:rsidRDefault="00B842BC" w:rsidP="00CC769C">
      <w:pPr>
        <w:pStyle w:val="Body2"/>
        <w:tabs>
          <w:tab w:val="left" w:pos="1134"/>
        </w:tabs>
        <w:spacing w:after="0"/>
        <w:rPr>
          <w:rFonts w:ascii="Verdana" w:hAnsi="Verdana"/>
          <w:color w:val="auto"/>
          <w:sz w:val="24"/>
          <w:szCs w:val="24"/>
          <w:lang w:val="lt-LT"/>
        </w:rPr>
      </w:pPr>
    </w:p>
    <w:p w14:paraId="0ED9B357" w14:textId="449C3123" w:rsidR="00B842BC" w:rsidRPr="0082208E" w:rsidRDefault="00B842BC" w:rsidP="00CC769C">
      <w:pPr>
        <w:pStyle w:val="Antrat"/>
        <w:numPr>
          <w:ilvl w:val="0"/>
          <w:numId w:val="14"/>
        </w:numPr>
        <w:jc w:val="center"/>
        <w:rPr>
          <w:rFonts w:ascii="Verdana" w:hAnsi="Verdana" w:cs="Times New Roman"/>
          <w:color w:val="auto"/>
          <w:sz w:val="24"/>
          <w:szCs w:val="24"/>
          <w:lang w:val="lt-LT"/>
        </w:rPr>
      </w:pPr>
      <w:bookmarkStart w:id="5" w:name="_Toc488998668"/>
      <w:bookmarkStart w:id="6" w:name="_Toc513036"/>
      <w:bookmarkStart w:id="7" w:name="_Toc103675624"/>
      <w:bookmarkEnd w:id="5"/>
      <w:r w:rsidRPr="0082208E">
        <w:rPr>
          <w:rFonts w:ascii="Verdana" w:hAnsi="Verdana" w:cs="Times New Roman"/>
          <w:color w:val="auto"/>
          <w:sz w:val="24"/>
          <w:szCs w:val="24"/>
          <w:lang w:val="lt-LT"/>
        </w:rPr>
        <w:t>PIRKIMO OBJEKTAS</w:t>
      </w:r>
      <w:bookmarkEnd w:id="6"/>
      <w:bookmarkEnd w:id="7"/>
    </w:p>
    <w:p w14:paraId="3715D538" w14:textId="77777777" w:rsidR="00B31D6A" w:rsidRPr="0082208E" w:rsidRDefault="00B31D6A" w:rsidP="00CC769C">
      <w:pPr>
        <w:pStyle w:val="Pagrindinistekstas"/>
        <w:spacing w:after="0"/>
        <w:rPr>
          <w:rFonts w:ascii="Verdana" w:hAnsi="Verdana"/>
          <w:color w:val="auto"/>
        </w:rPr>
      </w:pPr>
    </w:p>
    <w:p w14:paraId="2869CB46" w14:textId="0CF30E7D" w:rsidR="00385F28" w:rsidRPr="0082208E" w:rsidRDefault="00B53EE1" w:rsidP="00905BED">
      <w:pPr>
        <w:ind w:firstLine="709"/>
        <w:jc w:val="both"/>
        <w:rPr>
          <w:rFonts w:ascii="Verdana" w:hAnsi="Verdana"/>
          <w:b/>
          <w:bCs/>
        </w:rPr>
      </w:pPr>
      <w:r w:rsidRPr="0082208E">
        <w:rPr>
          <w:rFonts w:ascii="Verdana" w:hAnsi="Verdana"/>
        </w:rPr>
        <w:t xml:space="preserve">2.1. </w:t>
      </w:r>
      <w:r w:rsidR="00B842BC" w:rsidRPr="0082208E">
        <w:rPr>
          <w:rFonts w:ascii="Verdana" w:hAnsi="Verdana"/>
        </w:rPr>
        <w:t>Pirkimo objektas –</w:t>
      </w:r>
      <w:r w:rsidR="00522EB6" w:rsidRPr="0082208E">
        <w:rPr>
          <w:rFonts w:ascii="Verdana" w:hAnsi="Verdana"/>
          <w:b/>
        </w:rPr>
        <w:t xml:space="preserve"> </w:t>
      </w:r>
      <w:r w:rsidR="007B793D" w:rsidRPr="0082208E">
        <w:rPr>
          <w:rFonts w:ascii="Verdana" w:eastAsia="Times New Roman" w:hAnsi="Verdana"/>
          <w:b/>
          <w:lang w:eastAsia="lt-LT"/>
        </w:rPr>
        <w:t>socialinio darbuotojo teikiamos paslaugos asmenims, dalyvaujantiems Marijampolės savivaldybės užimtumo didinimo programoje</w:t>
      </w:r>
      <w:r w:rsidR="00572C00" w:rsidRPr="0082208E">
        <w:rPr>
          <w:rFonts w:ascii="Verdana" w:eastAsia="Times New Roman" w:hAnsi="Verdana"/>
          <w:b/>
          <w:lang w:eastAsia="lt-LT"/>
        </w:rPr>
        <w:t>.</w:t>
      </w:r>
      <w:r w:rsidR="00F60633" w:rsidRPr="0082208E">
        <w:rPr>
          <w:rFonts w:ascii="Verdana" w:eastAsia="Times New Roman" w:hAnsi="Verdana"/>
          <w:b/>
          <w:lang w:eastAsia="lt-LT"/>
        </w:rPr>
        <w:t xml:space="preserve"> </w:t>
      </w:r>
      <w:r w:rsidR="00782730" w:rsidRPr="0082208E">
        <w:rPr>
          <w:rFonts w:ascii="Verdana" w:hAnsi="Verdana"/>
          <w:bCs/>
        </w:rPr>
        <w:t>Pirkimo objekto BVPŽ kodas:</w:t>
      </w:r>
      <w:r w:rsidR="0048755B" w:rsidRPr="0082208E">
        <w:rPr>
          <w:rFonts w:ascii="Verdana" w:hAnsi="Verdana"/>
          <w:bCs/>
        </w:rPr>
        <w:t xml:space="preserve"> </w:t>
      </w:r>
      <w:r w:rsidR="00905BED" w:rsidRPr="0082208E">
        <w:rPr>
          <w:rFonts w:ascii="Verdana" w:hAnsi="Verdana"/>
        </w:rPr>
        <w:t>85320000-8- Socialinės paslaugos.</w:t>
      </w:r>
    </w:p>
    <w:p w14:paraId="5A58EACA" w14:textId="73502425" w:rsidR="00B53EE1" w:rsidRPr="0082208E" w:rsidRDefault="00B605C4" w:rsidP="00B53EE1">
      <w:pPr>
        <w:pStyle w:val="Sraopastraipa"/>
        <w:spacing w:after="0" w:line="240" w:lineRule="auto"/>
        <w:ind w:left="0" w:firstLine="709"/>
        <w:jc w:val="both"/>
        <w:rPr>
          <w:rFonts w:ascii="Verdana" w:hAnsi="Verdana"/>
          <w:sz w:val="24"/>
          <w:szCs w:val="24"/>
        </w:rPr>
      </w:pPr>
      <w:r w:rsidRPr="0082208E">
        <w:rPr>
          <w:rFonts w:ascii="Verdana" w:hAnsi="Verdana"/>
          <w:sz w:val="24"/>
          <w:szCs w:val="24"/>
        </w:rPr>
        <w:t>2.</w:t>
      </w:r>
      <w:r w:rsidR="00B53EE1" w:rsidRPr="0082208E">
        <w:rPr>
          <w:rFonts w:ascii="Verdana" w:hAnsi="Verdana"/>
          <w:sz w:val="24"/>
          <w:szCs w:val="24"/>
        </w:rPr>
        <w:t>2.</w:t>
      </w:r>
      <w:r w:rsidRPr="0082208E">
        <w:rPr>
          <w:rFonts w:ascii="Verdana" w:hAnsi="Verdana"/>
          <w:sz w:val="24"/>
          <w:szCs w:val="24"/>
        </w:rPr>
        <w:t xml:space="preserve"> </w:t>
      </w:r>
      <w:r w:rsidR="0029318A" w:rsidRPr="0082208E">
        <w:rPr>
          <w:rFonts w:ascii="Verdana" w:hAnsi="Verdana"/>
          <w:sz w:val="24"/>
          <w:szCs w:val="24"/>
        </w:rPr>
        <w:t>Reikalavimai pirkimo objektui nurodyti pirkimo sąlygų 4 priede „Techninė specifikacija“ ir 3 pirkimo sąlygų priede „</w:t>
      </w:r>
      <w:r w:rsidR="00782730" w:rsidRPr="0082208E">
        <w:rPr>
          <w:rFonts w:ascii="Verdana" w:hAnsi="Verdana"/>
          <w:sz w:val="24"/>
          <w:szCs w:val="24"/>
        </w:rPr>
        <w:t>S</w:t>
      </w:r>
      <w:r w:rsidR="0029318A" w:rsidRPr="0082208E">
        <w:rPr>
          <w:rFonts w:ascii="Verdana" w:hAnsi="Verdana"/>
          <w:sz w:val="24"/>
          <w:szCs w:val="24"/>
        </w:rPr>
        <w:t>utarties projektas“. Pirkimo sąlygų techninėje specifikacijoje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p>
    <w:p w14:paraId="2D1A4F9D" w14:textId="13E8F06B" w:rsidR="00B53EE1" w:rsidRPr="0082208E" w:rsidRDefault="00B53EE1" w:rsidP="00B53EE1">
      <w:pPr>
        <w:pStyle w:val="Sraopastraipa"/>
        <w:spacing w:after="0" w:line="240" w:lineRule="auto"/>
        <w:ind w:left="0" w:firstLine="709"/>
        <w:jc w:val="both"/>
        <w:rPr>
          <w:rFonts w:ascii="Verdana" w:hAnsi="Verdana"/>
          <w:sz w:val="24"/>
          <w:szCs w:val="24"/>
        </w:rPr>
      </w:pPr>
      <w:r w:rsidRPr="0082208E">
        <w:rPr>
          <w:rFonts w:ascii="Verdana" w:hAnsi="Verdana"/>
          <w:sz w:val="24"/>
          <w:szCs w:val="24"/>
        </w:rPr>
        <w:t xml:space="preserve">2.3. </w:t>
      </w:r>
      <w:r w:rsidR="006D5817" w:rsidRPr="0082208E">
        <w:rPr>
          <w:rFonts w:ascii="Verdana" w:hAnsi="Verdana"/>
          <w:sz w:val="24"/>
          <w:szCs w:val="24"/>
        </w:rPr>
        <w:t xml:space="preserve">Pirkimo objektas yra vientisas ir į dalis neskaidomas, todėl pasiūlymas turi būti teikiamas visų nurodytų </w:t>
      </w:r>
      <w:r w:rsidR="00CB257A" w:rsidRPr="0082208E">
        <w:rPr>
          <w:rFonts w:ascii="Verdana" w:hAnsi="Verdana"/>
          <w:sz w:val="24"/>
          <w:szCs w:val="24"/>
        </w:rPr>
        <w:t>p</w:t>
      </w:r>
      <w:r w:rsidR="006D5817" w:rsidRPr="0082208E">
        <w:rPr>
          <w:rFonts w:ascii="Verdana" w:hAnsi="Verdana"/>
          <w:sz w:val="24"/>
          <w:szCs w:val="24"/>
        </w:rPr>
        <w:t>aslaugų apimčiai.</w:t>
      </w:r>
    </w:p>
    <w:p w14:paraId="6F700427" w14:textId="6487929B" w:rsidR="00B53EE1" w:rsidRPr="0082208E" w:rsidRDefault="00B53EE1" w:rsidP="00B53EE1">
      <w:pPr>
        <w:pStyle w:val="Sraopastraipa"/>
        <w:spacing w:after="0" w:line="240" w:lineRule="auto"/>
        <w:ind w:left="0" w:firstLine="709"/>
        <w:jc w:val="both"/>
        <w:rPr>
          <w:rFonts w:ascii="Verdana" w:hAnsi="Verdana"/>
          <w:sz w:val="24"/>
          <w:szCs w:val="24"/>
        </w:rPr>
      </w:pPr>
      <w:r w:rsidRPr="0082208E">
        <w:rPr>
          <w:rFonts w:ascii="Verdana" w:hAnsi="Verdana"/>
          <w:sz w:val="24"/>
          <w:szCs w:val="24"/>
        </w:rPr>
        <w:t xml:space="preserve">2.4. </w:t>
      </w:r>
      <w:r w:rsidR="006D5817" w:rsidRPr="0082208E">
        <w:rPr>
          <w:rFonts w:ascii="Verdana" w:hAnsi="Verdana"/>
          <w:sz w:val="24"/>
          <w:szCs w:val="24"/>
        </w:rPr>
        <w:t xml:space="preserve">Tiekėjas pasiūlymo kainą skaičiuoja taip, kad visos </w:t>
      </w:r>
      <w:r w:rsidR="006C4208" w:rsidRPr="0082208E">
        <w:rPr>
          <w:rFonts w:ascii="Verdana" w:hAnsi="Verdana"/>
          <w:sz w:val="24"/>
          <w:szCs w:val="24"/>
        </w:rPr>
        <w:t>p</w:t>
      </w:r>
      <w:r w:rsidR="006D5817" w:rsidRPr="0082208E">
        <w:rPr>
          <w:rFonts w:ascii="Verdana" w:hAnsi="Verdana"/>
          <w:sz w:val="24"/>
          <w:szCs w:val="24"/>
        </w:rPr>
        <w:t>aslaugos, nurodytos techninėje specifikacijoje, būtų atliekamos be papildomų išlaidų, įvertinant visus mokesčius bei išlaidas paslaugoms atlikti.</w:t>
      </w:r>
    </w:p>
    <w:p w14:paraId="72DC5475" w14:textId="77777777" w:rsidR="00B33DE7" w:rsidRPr="0082208E" w:rsidRDefault="00B53EE1" w:rsidP="00B33DE7">
      <w:pPr>
        <w:pStyle w:val="Sraopastraipa"/>
        <w:spacing w:after="0" w:line="240" w:lineRule="auto"/>
        <w:ind w:left="0" w:firstLine="709"/>
        <w:jc w:val="both"/>
        <w:rPr>
          <w:rFonts w:ascii="Verdana" w:hAnsi="Verdana"/>
          <w:sz w:val="24"/>
          <w:szCs w:val="24"/>
        </w:rPr>
      </w:pPr>
      <w:r w:rsidRPr="0082208E">
        <w:rPr>
          <w:rFonts w:ascii="Verdana" w:hAnsi="Verdana"/>
          <w:sz w:val="24"/>
          <w:szCs w:val="24"/>
        </w:rPr>
        <w:t xml:space="preserve">2.5. </w:t>
      </w:r>
      <w:r w:rsidR="006D5817" w:rsidRPr="0082208E">
        <w:rPr>
          <w:rFonts w:ascii="Verdana" w:hAnsi="Verdana"/>
          <w:sz w:val="24"/>
          <w:szCs w:val="24"/>
        </w:rPr>
        <w:t>Tiekėjams neleidžiama pateikti alternatyvių pasiūlymų. Jei tiekėjas pateiks alternatyvų pasiūlymą, visi tiekėjo pateikti pasiūlymai bus atmetami.</w:t>
      </w:r>
    </w:p>
    <w:p w14:paraId="3AEBD2E0" w14:textId="2BD38F2A" w:rsidR="00B53EE1" w:rsidRPr="0082208E" w:rsidRDefault="00B53EE1" w:rsidP="00B33DE7">
      <w:pPr>
        <w:pStyle w:val="Sraopastraipa"/>
        <w:spacing w:after="0" w:line="240" w:lineRule="auto"/>
        <w:ind w:left="0" w:firstLine="709"/>
        <w:jc w:val="both"/>
        <w:rPr>
          <w:rFonts w:ascii="Verdana" w:hAnsi="Verdana"/>
          <w:sz w:val="24"/>
          <w:szCs w:val="24"/>
        </w:rPr>
      </w:pPr>
      <w:r w:rsidRPr="0082208E">
        <w:rPr>
          <w:rFonts w:ascii="Verdana" w:hAnsi="Verdana"/>
          <w:sz w:val="24"/>
          <w:szCs w:val="24"/>
        </w:rPr>
        <w:t xml:space="preserve">2.6. </w:t>
      </w:r>
      <w:r w:rsidR="00B33DE7" w:rsidRPr="0082208E">
        <w:rPr>
          <w:rFonts w:ascii="Verdana" w:hAnsi="Verdana"/>
          <w:bCs/>
          <w:sz w:val="24"/>
          <w:szCs w:val="24"/>
        </w:rPr>
        <w:t>Sutartis įsigalioja, kai Sutartį pasirašo abi Sutarties Šalys, ir galioja, kol visiškai įvykdomi įsipareigojimai pagal Sutartį, bet ne ilgiau kaip</w:t>
      </w:r>
      <w:r w:rsidR="001D79DB">
        <w:rPr>
          <w:rFonts w:ascii="Verdana" w:hAnsi="Verdana"/>
          <w:bCs/>
          <w:sz w:val="24"/>
          <w:szCs w:val="24"/>
        </w:rPr>
        <w:t xml:space="preserve"> 13 mėnesių</w:t>
      </w:r>
      <w:r w:rsidR="00B33DE7" w:rsidRPr="0082208E">
        <w:rPr>
          <w:rFonts w:ascii="Verdana" w:hAnsi="Verdana"/>
          <w:bCs/>
          <w:sz w:val="24"/>
          <w:szCs w:val="24"/>
        </w:rPr>
        <w:t xml:space="preserve"> arba kol Sutarties Šalys sutaria ją nutraukti įstatymų ar sutartyje nustatytais atvejais, arba kol Sutarties galiojimas pasibaigia (visiškai įvykdomi įsipareigojimai), nutraukiama įstatymu ar Sutartyje nustatytais atvejais.</w:t>
      </w:r>
      <w:r w:rsidR="00B33DE7" w:rsidRPr="0082208E">
        <w:rPr>
          <w:rFonts w:ascii="Verdana" w:hAnsi="Verdana"/>
          <w:sz w:val="24"/>
          <w:szCs w:val="24"/>
        </w:rPr>
        <w:t xml:space="preserve"> </w:t>
      </w:r>
      <w:bookmarkStart w:id="8" w:name="_Hlk181085626"/>
      <w:r w:rsidR="00B447A9" w:rsidRPr="0082208E">
        <w:rPr>
          <w:rFonts w:ascii="Verdana" w:hAnsi="Verdana"/>
          <w:sz w:val="24"/>
          <w:szCs w:val="24"/>
        </w:rPr>
        <w:t xml:space="preserve">Sutarties galiojimo terminą sudaro: paslaugų teikimo terminas </w:t>
      </w:r>
      <w:r w:rsidR="001D79DB">
        <w:rPr>
          <w:rFonts w:ascii="Verdana" w:hAnsi="Verdana"/>
          <w:sz w:val="24"/>
          <w:szCs w:val="24"/>
        </w:rPr>
        <w:t xml:space="preserve">12 mėnesių </w:t>
      </w:r>
      <w:r w:rsidR="00B447A9" w:rsidRPr="0082208E">
        <w:rPr>
          <w:rFonts w:ascii="Verdana" w:hAnsi="Verdana"/>
          <w:sz w:val="24"/>
          <w:szCs w:val="24"/>
        </w:rPr>
        <w:t>ir 30 (trisdešimt) k. d. apmokėjimo už suteiktas paslaugas terminas.</w:t>
      </w:r>
    </w:p>
    <w:bookmarkEnd w:id="8"/>
    <w:p w14:paraId="32E49CE2" w14:textId="77777777" w:rsidR="00B53EE1" w:rsidRPr="0082208E" w:rsidRDefault="00B53EE1" w:rsidP="00B53EE1">
      <w:pPr>
        <w:pStyle w:val="Sraopastraipa"/>
        <w:spacing w:after="0" w:line="240" w:lineRule="auto"/>
        <w:ind w:left="0" w:firstLine="709"/>
        <w:jc w:val="both"/>
        <w:rPr>
          <w:rFonts w:ascii="Verdana" w:hAnsi="Verdana"/>
          <w:sz w:val="24"/>
          <w:szCs w:val="24"/>
        </w:rPr>
      </w:pPr>
      <w:r w:rsidRPr="0082208E">
        <w:rPr>
          <w:rFonts w:ascii="Verdana" w:hAnsi="Verdana"/>
          <w:sz w:val="24"/>
          <w:szCs w:val="24"/>
        </w:rPr>
        <w:t xml:space="preserve">2.7. </w:t>
      </w:r>
      <w:r w:rsidR="006D5817" w:rsidRPr="0082208E">
        <w:rPr>
          <w:rFonts w:ascii="Verdana" w:hAnsi="Verdana"/>
          <w:sz w:val="24"/>
          <w:szCs w:val="24"/>
        </w:rPr>
        <w:t xml:space="preserve">Perkančioji organizacija </w:t>
      </w:r>
      <w:r w:rsidR="006D5817" w:rsidRPr="0082208E">
        <w:rPr>
          <w:rFonts w:ascii="Verdana" w:hAnsi="Verdana"/>
          <w:sz w:val="24"/>
          <w:szCs w:val="24"/>
          <w:lang w:eastAsia="ar-SA"/>
        </w:rPr>
        <w:t xml:space="preserve">neįsipareigoja užsakyti (ar pirkti) visų techninėje specifikacijoje numatytų pozicijų ir/ar </w:t>
      </w:r>
      <w:r w:rsidR="006D5817" w:rsidRPr="0082208E">
        <w:rPr>
          <w:rFonts w:ascii="Verdana" w:hAnsi="Verdana"/>
          <w:sz w:val="24"/>
          <w:szCs w:val="24"/>
        </w:rPr>
        <w:t>kiekio. Paslaugos bus perkamos pagal poreikį neviršijant pradinės sutarties vertės.</w:t>
      </w:r>
    </w:p>
    <w:p w14:paraId="65692A77" w14:textId="6389C3DF" w:rsidR="00B53EE1" w:rsidRPr="0082208E" w:rsidRDefault="00B53EE1" w:rsidP="00B53EE1">
      <w:pPr>
        <w:pStyle w:val="Sraopastraipa"/>
        <w:spacing w:after="0" w:line="240" w:lineRule="auto"/>
        <w:ind w:left="0" w:firstLine="709"/>
        <w:jc w:val="both"/>
        <w:rPr>
          <w:rFonts w:ascii="Verdana" w:hAnsi="Verdana"/>
          <w:sz w:val="24"/>
          <w:szCs w:val="24"/>
        </w:rPr>
      </w:pPr>
      <w:r w:rsidRPr="0082208E">
        <w:rPr>
          <w:rFonts w:ascii="Verdana" w:hAnsi="Verdana"/>
          <w:sz w:val="24"/>
          <w:szCs w:val="24"/>
        </w:rPr>
        <w:t>2.8.</w:t>
      </w:r>
      <w:r w:rsidR="00926E50" w:rsidRPr="0082208E">
        <w:rPr>
          <w:rFonts w:ascii="Verdana" w:hAnsi="Verdana"/>
          <w:sz w:val="24"/>
          <w:szCs w:val="24"/>
        </w:rPr>
        <w:t xml:space="preserve"> </w:t>
      </w:r>
      <w:r w:rsidR="006D5817" w:rsidRPr="0082208E">
        <w:rPr>
          <w:rFonts w:ascii="Verdana" w:hAnsi="Verdana"/>
          <w:sz w:val="24"/>
          <w:szCs w:val="24"/>
        </w:rPr>
        <w:t>Pirkimo dalyviai atsako už rūpestingą visų pirkimo dokumentų išnagrinėjimą. Iš tiekėjo, laimėjusio pirkimą, nebebus priimtas joks reikalavimas pakeisti pasiūlymo sumą arba sąlygas, grindžiamas klaidomis ar praleidimais.</w:t>
      </w:r>
    </w:p>
    <w:p w14:paraId="656BDECA" w14:textId="77777777" w:rsidR="00B53EE1" w:rsidRPr="0082208E" w:rsidRDefault="00B53EE1" w:rsidP="00B53EE1">
      <w:pPr>
        <w:pStyle w:val="Sraopastraipa"/>
        <w:spacing w:after="0" w:line="240" w:lineRule="auto"/>
        <w:ind w:left="0" w:firstLine="709"/>
        <w:jc w:val="both"/>
        <w:rPr>
          <w:rFonts w:ascii="Verdana" w:hAnsi="Verdana"/>
          <w:sz w:val="24"/>
          <w:szCs w:val="24"/>
        </w:rPr>
      </w:pPr>
      <w:r w:rsidRPr="0082208E">
        <w:rPr>
          <w:rFonts w:ascii="Verdana" w:hAnsi="Verdana"/>
          <w:sz w:val="24"/>
          <w:szCs w:val="24"/>
        </w:rPr>
        <w:t xml:space="preserve">2.9. </w:t>
      </w:r>
      <w:r w:rsidR="006D5817" w:rsidRPr="0082208E">
        <w:rPr>
          <w:rFonts w:ascii="Verdana" w:hAnsi="Verdana"/>
          <w:sz w:val="24"/>
          <w:szCs w:val="24"/>
          <w:lang w:eastAsia="lt-LT"/>
        </w:rPr>
        <w:t>Tiekėjo</w:t>
      </w:r>
      <w:r w:rsidR="006D5817" w:rsidRPr="0082208E">
        <w:rPr>
          <w:rFonts w:ascii="Verdana" w:hAnsi="Verdana"/>
          <w:sz w:val="24"/>
          <w:szCs w:val="24"/>
        </w:rPr>
        <w:t xml:space="preserve"> pasiūlymas turi būti parengtas pagal pirkimo sąlygų 1 priedo reikalavimus.</w:t>
      </w:r>
    </w:p>
    <w:p w14:paraId="717A394C" w14:textId="3DAC452D" w:rsidR="006D5817" w:rsidRDefault="00B53EE1" w:rsidP="00B53EE1">
      <w:pPr>
        <w:pStyle w:val="Sraopastraipa"/>
        <w:spacing w:after="0" w:line="240" w:lineRule="auto"/>
        <w:ind w:left="0" w:firstLine="709"/>
        <w:jc w:val="both"/>
        <w:rPr>
          <w:rFonts w:ascii="Verdana" w:hAnsi="Verdana"/>
          <w:sz w:val="24"/>
          <w:szCs w:val="24"/>
        </w:rPr>
      </w:pPr>
      <w:r w:rsidRPr="0082208E">
        <w:rPr>
          <w:rFonts w:ascii="Verdana" w:hAnsi="Verdana"/>
          <w:sz w:val="24"/>
          <w:szCs w:val="24"/>
        </w:rPr>
        <w:t xml:space="preserve">2.10. </w:t>
      </w:r>
      <w:r w:rsidR="006D5817" w:rsidRPr="0082208E">
        <w:rPr>
          <w:rFonts w:ascii="Verdana" w:hAnsi="Verdana"/>
          <w:sz w:val="24"/>
          <w:szCs w:val="24"/>
        </w:rPr>
        <w:t xml:space="preserve">Pirkimą laimėjęs tiekėjas pateiktos pirkimo Sutarties projekto turinio (pirkimo sąlygų </w:t>
      </w:r>
      <w:r w:rsidR="00DB79A6" w:rsidRPr="0082208E">
        <w:rPr>
          <w:rFonts w:ascii="Verdana" w:hAnsi="Verdana"/>
          <w:sz w:val="24"/>
          <w:szCs w:val="24"/>
        </w:rPr>
        <w:t>3</w:t>
      </w:r>
      <w:r w:rsidR="006D5817" w:rsidRPr="0082208E">
        <w:rPr>
          <w:rFonts w:ascii="Verdana" w:hAnsi="Verdana"/>
          <w:sz w:val="24"/>
          <w:szCs w:val="24"/>
        </w:rPr>
        <w:t xml:space="preserve"> priedas) keisti negali.</w:t>
      </w:r>
    </w:p>
    <w:p w14:paraId="2FD8ABAD" w14:textId="77777777" w:rsidR="0008592B" w:rsidRPr="0082208E" w:rsidRDefault="0008592B" w:rsidP="00B53EE1">
      <w:pPr>
        <w:pStyle w:val="Sraopastraipa"/>
        <w:spacing w:after="0" w:line="240" w:lineRule="auto"/>
        <w:ind w:left="0" w:firstLine="709"/>
        <w:jc w:val="both"/>
        <w:rPr>
          <w:rFonts w:ascii="Verdana" w:hAnsi="Verdana"/>
          <w:b/>
          <w:bCs/>
          <w:sz w:val="24"/>
          <w:szCs w:val="24"/>
        </w:rPr>
      </w:pPr>
    </w:p>
    <w:p w14:paraId="6D8B8CDB" w14:textId="77777777" w:rsidR="00B842BC" w:rsidRPr="0082208E" w:rsidRDefault="00B842BC" w:rsidP="008644F4">
      <w:pPr>
        <w:pStyle w:val="Pagrindinistekstas"/>
        <w:spacing w:after="0" w:line="240" w:lineRule="auto"/>
        <w:jc w:val="both"/>
        <w:rPr>
          <w:rFonts w:ascii="Verdana" w:hAnsi="Verdana"/>
          <w:color w:val="auto"/>
          <w:lang w:eastAsia="lt-LT"/>
        </w:rPr>
      </w:pPr>
    </w:p>
    <w:p w14:paraId="1DA7AD04" w14:textId="35C96099" w:rsidR="00B842BC" w:rsidRPr="0082208E" w:rsidRDefault="00B842BC" w:rsidP="00A866C3">
      <w:pPr>
        <w:pStyle w:val="Antrat"/>
        <w:numPr>
          <w:ilvl w:val="0"/>
          <w:numId w:val="14"/>
        </w:numPr>
        <w:jc w:val="center"/>
        <w:rPr>
          <w:rFonts w:ascii="Verdana" w:hAnsi="Verdana" w:cs="Times New Roman"/>
          <w:color w:val="auto"/>
          <w:sz w:val="24"/>
          <w:szCs w:val="24"/>
          <w:lang w:val="lt-LT"/>
        </w:rPr>
      </w:pPr>
      <w:bookmarkStart w:id="9" w:name="_Toc488998669"/>
      <w:bookmarkStart w:id="10" w:name="_Toc513037"/>
      <w:bookmarkStart w:id="11" w:name="_Toc103675625"/>
      <w:bookmarkEnd w:id="9"/>
      <w:r w:rsidRPr="0082208E">
        <w:rPr>
          <w:rFonts w:ascii="Verdana" w:hAnsi="Verdana" w:cs="Times New Roman"/>
          <w:color w:val="auto"/>
          <w:sz w:val="24"/>
          <w:szCs w:val="24"/>
          <w:lang w:val="lt-LT"/>
        </w:rPr>
        <w:lastRenderedPageBreak/>
        <w:t xml:space="preserve">TIEKĖJŲ PAŠALINIMO PAGRINDAI </w:t>
      </w:r>
      <w:bookmarkEnd w:id="10"/>
      <w:r w:rsidRPr="0082208E">
        <w:rPr>
          <w:rFonts w:ascii="Verdana" w:hAnsi="Verdana" w:cs="Times New Roman"/>
          <w:color w:val="auto"/>
          <w:sz w:val="24"/>
          <w:szCs w:val="24"/>
          <w:lang w:val="lt-LT"/>
        </w:rPr>
        <w:t>IR REIKALAUJAMA KVALIFIKACIJA</w:t>
      </w:r>
      <w:bookmarkEnd w:id="11"/>
    </w:p>
    <w:p w14:paraId="44A524E1" w14:textId="56B528C1" w:rsidR="00B842BC" w:rsidRPr="0082208E" w:rsidRDefault="00B842BC" w:rsidP="008644F4">
      <w:pPr>
        <w:pStyle w:val="Antrat"/>
        <w:rPr>
          <w:rFonts w:ascii="Verdana" w:hAnsi="Verdana"/>
          <w:color w:val="auto"/>
          <w:sz w:val="24"/>
          <w:szCs w:val="24"/>
          <w:lang w:val="lt-LT"/>
        </w:rPr>
      </w:pPr>
    </w:p>
    <w:p w14:paraId="64438076" w14:textId="77777777" w:rsidR="00B53EE1" w:rsidRPr="0082208E" w:rsidRDefault="00B53EE1" w:rsidP="00B53EE1">
      <w:pPr>
        <w:tabs>
          <w:tab w:val="left" w:pos="993"/>
        </w:tabs>
        <w:ind w:firstLine="709"/>
        <w:jc w:val="both"/>
        <w:rPr>
          <w:rFonts w:ascii="Verdana" w:hAnsi="Verdana"/>
          <w:color w:val="auto"/>
          <w:kern w:val="16"/>
        </w:rPr>
      </w:pPr>
      <w:bookmarkStart w:id="12" w:name="_Ref96676198"/>
      <w:r w:rsidRPr="0082208E">
        <w:rPr>
          <w:rFonts w:ascii="Verdana" w:hAnsi="Verdana"/>
          <w:color w:val="auto"/>
          <w:kern w:val="16"/>
        </w:rPr>
        <w:t xml:space="preserve">3.1. </w:t>
      </w:r>
      <w:r w:rsidR="00522EB6" w:rsidRPr="0082208E">
        <w:rPr>
          <w:rFonts w:ascii="Verdana" w:hAnsi="Verdana"/>
          <w:color w:val="auto"/>
          <w:kern w:val="16"/>
        </w:rPr>
        <w:t>Tiekėjas (taip pat visi tiekėjų grupės nariai, jei pasiūlymą pateikia tiekėjų grupė) ir ūkio subjektai, kurių pajėgumais remsis tiekėjas, turi neturėti nei vieno tiekėjų pašalinimo pagrindo ir atitikti jiems pirkimo dokumentuose keliamus kvalifikacijos reikalavimus</w:t>
      </w:r>
      <w:r w:rsidR="00DC1A05" w:rsidRPr="0082208E">
        <w:rPr>
          <w:rFonts w:ascii="Verdana" w:hAnsi="Verdana"/>
          <w:color w:val="auto"/>
        </w:rPr>
        <w:t>.</w:t>
      </w:r>
    </w:p>
    <w:p w14:paraId="2EBA1430" w14:textId="77777777" w:rsidR="00B53EE1" w:rsidRPr="0082208E" w:rsidRDefault="00B53EE1" w:rsidP="00B53EE1">
      <w:pPr>
        <w:tabs>
          <w:tab w:val="left" w:pos="993"/>
        </w:tabs>
        <w:ind w:firstLine="709"/>
        <w:jc w:val="both"/>
        <w:rPr>
          <w:rFonts w:ascii="Verdana" w:hAnsi="Verdana"/>
          <w:color w:val="auto"/>
          <w:kern w:val="16"/>
        </w:rPr>
      </w:pPr>
      <w:r w:rsidRPr="0082208E">
        <w:rPr>
          <w:rFonts w:ascii="Verdana" w:hAnsi="Verdana"/>
          <w:color w:val="auto"/>
          <w:kern w:val="16"/>
        </w:rPr>
        <w:t xml:space="preserve">3.2. </w:t>
      </w:r>
      <w:r w:rsidR="00522EB6" w:rsidRPr="0082208E">
        <w:rPr>
          <w:rFonts w:ascii="Verdana" w:hAnsi="Verdana"/>
          <w:color w:val="auto"/>
          <w:kern w:val="16"/>
        </w:rPr>
        <w:t>Tiekėjai, dalyvaujantys pirkime, pareikšdami, kad nėra tiekėjo pašalinimo pagrindų ir, kad jie tenkina pirkimo dokumentuose nustatytus reikalavimus, turi pateikti užpildytą ir pasirašytą pirkimo sąlygų 2 priedą „Europos bendrasis viešųjų pirkimų dokumentas“ (toliau – EBVPD) pagal VPĮ 50 straipsnyje nustatytus reikalavimus. EBVPD pildomas jį įkėlus į interneto svetainę (</w:t>
      </w:r>
      <w:hyperlink r:id="rId13" w:history="1">
        <w:r w:rsidR="00522EB6" w:rsidRPr="0082208E">
          <w:rPr>
            <w:rStyle w:val="Hipersaitas"/>
            <w:rFonts w:ascii="Verdana" w:hAnsi="Verdana"/>
            <w:color w:val="auto"/>
            <w:kern w:val="16"/>
          </w:rPr>
          <w:t>aktyvi interneto svetainė</w:t>
        </w:r>
      </w:hyperlink>
      <w:r w:rsidR="00522EB6" w:rsidRPr="0082208E">
        <w:rPr>
          <w:rFonts w:ascii="Verdana" w:hAnsi="Verdana"/>
          <w:color w:val="auto"/>
          <w:kern w:val="16"/>
        </w:rPr>
        <w:t>) ir užpildžius, pasirašius bei atsisiuntus pateikiamas kartu su pasiūlymu (</w:t>
      </w:r>
      <w:proofErr w:type="spellStart"/>
      <w:r w:rsidR="00522EB6" w:rsidRPr="0082208E">
        <w:rPr>
          <w:rFonts w:ascii="Verdana" w:hAnsi="Verdana"/>
          <w:color w:val="auto"/>
          <w:kern w:val="16"/>
        </w:rPr>
        <w:t>pdf</w:t>
      </w:r>
      <w:proofErr w:type="spellEnd"/>
      <w:r w:rsidR="00522EB6" w:rsidRPr="0082208E">
        <w:rPr>
          <w:rFonts w:ascii="Verdana" w:hAnsi="Verdana"/>
          <w:color w:val="auto"/>
          <w:kern w:val="16"/>
        </w:rPr>
        <w:t xml:space="preserve"> formatu). EBVPD pildymo instrukciją galima rasti Viešųjų pirkimų tarnybos internetinėje svetainėje adresu (</w:t>
      </w:r>
      <w:hyperlink r:id="rId14" w:history="1">
        <w:r w:rsidR="00522EB6" w:rsidRPr="0082208E">
          <w:rPr>
            <w:rStyle w:val="Hipersaitas"/>
            <w:rFonts w:ascii="Verdana" w:hAnsi="Verdana"/>
            <w:color w:val="auto"/>
            <w:kern w:val="16"/>
          </w:rPr>
          <w:t>pildymo instrukcija</w:t>
        </w:r>
      </w:hyperlink>
      <w:r w:rsidR="00522EB6" w:rsidRPr="0082208E">
        <w:rPr>
          <w:rFonts w:ascii="Verdana" w:hAnsi="Verdana"/>
          <w:color w:val="auto"/>
          <w:kern w:val="16"/>
        </w:rPr>
        <w:t>). Jei pasiūlymą teikia tiekėjų grupė arba tiekėjas pasiūlyme nurodo, kad bus pasitelkiami kiti ūkio subjektai, kurių pajėgumais remsis tiekėjas, kartu su pasiūlymu turi būti pateiktas atskiras kiekvieno grupės nario ir (ar) kito ūkio subjekto, kurio pajėgumais remsis tiekėjas, užpildytas ir pasirašytas EBVPD.</w:t>
      </w:r>
    </w:p>
    <w:p w14:paraId="28FB4206" w14:textId="3C4F1484" w:rsidR="00B53EE1" w:rsidRPr="0082208E" w:rsidRDefault="00B53EE1" w:rsidP="00B53EE1">
      <w:pPr>
        <w:tabs>
          <w:tab w:val="left" w:pos="993"/>
        </w:tabs>
        <w:ind w:firstLine="709"/>
        <w:jc w:val="both"/>
        <w:rPr>
          <w:rFonts w:ascii="Verdana" w:hAnsi="Verdana"/>
          <w:color w:val="auto"/>
          <w:kern w:val="16"/>
        </w:rPr>
      </w:pPr>
      <w:r w:rsidRPr="0082208E">
        <w:rPr>
          <w:rFonts w:ascii="Verdana" w:hAnsi="Verdana"/>
          <w:color w:val="auto"/>
          <w:kern w:val="16"/>
        </w:rPr>
        <w:t xml:space="preserve">3.3. </w:t>
      </w:r>
      <w:r w:rsidR="00DC1A05" w:rsidRPr="0082208E">
        <w:rPr>
          <w:rFonts w:ascii="Verdana" w:hAnsi="Verdana"/>
          <w:color w:val="auto"/>
        </w:rPr>
        <w:t>Perkančioji organizacija su pasiūlymu nereikalauja pateikti 3.4</w:t>
      </w:r>
      <w:r w:rsidR="00C4681F">
        <w:rPr>
          <w:rFonts w:ascii="Verdana" w:hAnsi="Verdana"/>
          <w:color w:val="auto"/>
        </w:rPr>
        <w:t xml:space="preserve"> ir</w:t>
      </w:r>
      <w:r w:rsidR="00DC1A05" w:rsidRPr="0082208E">
        <w:rPr>
          <w:rFonts w:ascii="Verdana" w:hAnsi="Verdana"/>
          <w:color w:val="auto"/>
        </w:rPr>
        <w:t xml:space="preserve"> 3.5 punkt</w:t>
      </w:r>
      <w:r w:rsidR="00183791" w:rsidRPr="0082208E">
        <w:rPr>
          <w:rFonts w:ascii="Verdana" w:hAnsi="Verdana"/>
          <w:color w:val="auto"/>
        </w:rPr>
        <w:t>ų</w:t>
      </w:r>
      <w:r w:rsidR="00DC1A05" w:rsidRPr="0082208E">
        <w:rPr>
          <w:rFonts w:ascii="Verdana" w:hAnsi="Verdana"/>
          <w:color w:val="auto"/>
        </w:rPr>
        <w:t xml:space="preserve"> lentelėse nurodytų pašalinimo pagrindų nebuvimą įrodančių dokumentų, atitikimą minimaliems kvalifikacijos reikalavimams įrodančių dokumentų. Šių dokumentų bus prašoma tik iš ekonomiškai naudingiausią pasiūlymą pateikusio tiekėjo prieš nustatant laimėjusį pasiūlymą</w:t>
      </w:r>
      <w:r w:rsidR="00DC1A05" w:rsidRPr="00C4681F">
        <w:rPr>
          <w:rFonts w:ascii="Verdana" w:hAnsi="Verdana"/>
          <w:color w:val="auto"/>
        </w:rPr>
        <w:t xml:space="preserve">. </w:t>
      </w:r>
      <w:r w:rsidR="00C4681F" w:rsidRPr="00C4681F">
        <w:rPr>
          <w:rFonts w:ascii="Verdana" w:hAnsi="Verdana"/>
        </w:rPr>
        <w:t xml:space="preserve">3.4. punkte pašalinimo pagrindų nebuvimą patvirtinančių dokumentų </w:t>
      </w:r>
      <w:r w:rsidR="00C4681F" w:rsidRPr="00C4681F">
        <w:rPr>
          <w:rFonts w:ascii="Verdana" w:hAnsi="Verdana"/>
          <w:b/>
          <w:bCs/>
        </w:rPr>
        <w:t>Perkančioji organizacija</w:t>
      </w:r>
      <w:r w:rsidR="00C4681F" w:rsidRPr="00C4681F">
        <w:rPr>
          <w:rFonts w:ascii="Verdana" w:hAnsi="Verdana"/>
        </w:rPr>
        <w:t xml:space="preserve"> </w:t>
      </w:r>
      <w:r w:rsidR="00C4681F" w:rsidRPr="00C4681F">
        <w:rPr>
          <w:rFonts w:ascii="Verdana" w:hAnsi="Verdana"/>
          <w:b/>
          <w:bCs/>
        </w:rPr>
        <w:t>reikalaus tik turėdama pagrįstų abejonių dėl tiekėjo patikimumo</w:t>
      </w:r>
      <w:r w:rsidR="00C4681F" w:rsidRPr="00C4681F">
        <w:rPr>
          <w:rFonts w:ascii="Verdana" w:hAnsi="Verdana"/>
        </w:rPr>
        <w:t>.</w:t>
      </w:r>
      <w:r w:rsidR="00C4681F" w:rsidRPr="00BF1BCE">
        <w:rPr>
          <w:rFonts w:ascii="Verdana" w:hAnsi="Verdana"/>
        </w:rPr>
        <w:t xml:space="preserve"> </w:t>
      </w:r>
      <w:r w:rsidR="00DC1A05" w:rsidRPr="0082208E">
        <w:rPr>
          <w:rFonts w:ascii="Verdana" w:hAnsi="Verdana"/>
          <w:color w:val="auto"/>
        </w:rPr>
        <w:t>Vis dėlto, Perkančioji organizacija bet kuriuo pirkimo procedūros metu gali paprašyti dalyvių pateikti visus ar dalį dokumentų, patvirtinančių jų pašalinimo pagrindų nebuvimą</w:t>
      </w:r>
      <w:r w:rsidR="00C4681F">
        <w:rPr>
          <w:rFonts w:ascii="Verdana" w:hAnsi="Verdana"/>
          <w:color w:val="auto"/>
        </w:rPr>
        <w:t xml:space="preserve"> </w:t>
      </w:r>
      <w:r w:rsidR="00C4681F" w:rsidRPr="00BF1BCE">
        <w:rPr>
          <w:rFonts w:ascii="Verdana" w:hAnsi="Verdana"/>
          <w:b/>
          <w:bCs/>
        </w:rPr>
        <w:t>(Pažymų, patvirtinančių VPĮ 46 straipsnyje nurodytų tiekėjo pašalinimo pagrindų nebuvimą, pateikti nereikalaujama. Jų perkančioji organizacija reikalaus tik turėdama pagrįstų abejonių dėl tiekėjo patikimumo)</w:t>
      </w:r>
      <w:r w:rsidR="00DC1A05" w:rsidRPr="0082208E">
        <w:rPr>
          <w:rFonts w:ascii="Verdana" w:hAnsi="Verdana"/>
          <w:color w:val="auto"/>
        </w:rPr>
        <w:t>, atitiktį kvalifikacijos reikalavimams, jeigu tai būtina siekiant užtikrinti tinkamą pirkimo procedūros atlikimą.</w:t>
      </w:r>
    </w:p>
    <w:p w14:paraId="58A9180A" w14:textId="3F2953EE" w:rsidR="00752729" w:rsidRPr="0082208E" w:rsidRDefault="00B53EE1" w:rsidP="00B53EE1">
      <w:pPr>
        <w:tabs>
          <w:tab w:val="left" w:pos="993"/>
        </w:tabs>
        <w:ind w:firstLine="709"/>
        <w:jc w:val="both"/>
        <w:rPr>
          <w:rFonts w:ascii="Verdana" w:hAnsi="Verdana"/>
          <w:color w:val="auto"/>
          <w:kern w:val="16"/>
        </w:rPr>
      </w:pPr>
      <w:r w:rsidRPr="0082208E">
        <w:rPr>
          <w:rFonts w:ascii="Verdana" w:hAnsi="Verdana"/>
          <w:color w:val="auto"/>
          <w:kern w:val="16"/>
        </w:rPr>
        <w:t xml:space="preserve">3.4. </w:t>
      </w:r>
      <w:r w:rsidR="00752729" w:rsidRPr="0082208E">
        <w:rPr>
          <w:rFonts w:ascii="Verdana" w:hAnsi="Verdana"/>
          <w:kern w:val="16"/>
        </w:rPr>
        <w:t>Perkančioji organizacija pašalina tiekėją iš pirkimo procedūros, jeigu:</w:t>
      </w:r>
      <w:bookmarkEnd w:id="12"/>
    </w:p>
    <w:tbl>
      <w:tblPr>
        <w:tblW w:w="9642" w:type="dxa"/>
        <w:tblInd w:w="-8" w:type="dxa"/>
        <w:tblLayout w:type="fixed"/>
        <w:tblCellMar>
          <w:left w:w="10" w:type="dxa"/>
          <w:right w:w="10" w:type="dxa"/>
        </w:tblCellMar>
        <w:tblLook w:val="00A0" w:firstRow="1" w:lastRow="0" w:firstColumn="1" w:lastColumn="0" w:noHBand="0" w:noVBand="0"/>
      </w:tblPr>
      <w:tblGrid>
        <w:gridCol w:w="854"/>
        <w:gridCol w:w="4111"/>
        <w:gridCol w:w="1559"/>
        <w:gridCol w:w="3118"/>
      </w:tblGrid>
      <w:tr w:rsidR="00A54738" w:rsidRPr="0082208E" w14:paraId="1A2329D4" w14:textId="77777777" w:rsidTr="000D1F62">
        <w:tc>
          <w:tcPr>
            <w:tcW w:w="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0C1810" w14:textId="77777777" w:rsidR="00752729" w:rsidRPr="0082208E" w:rsidRDefault="00752729" w:rsidP="00752729">
            <w:pPr>
              <w:ind w:left="32"/>
              <w:jc w:val="center"/>
              <w:rPr>
                <w:rFonts w:ascii="Verdana" w:eastAsia="Calibri" w:hAnsi="Verdana"/>
                <w:b/>
                <w:bCs/>
                <w:color w:val="auto"/>
                <w:lang w:eastAsia="lt-LT"/>
              </w:rPr>
            </w:pPr>
            <w:r w:rsidRPr="0082208E">
              <w:rPr>
                <w:rFonts w:ascii="Verdana" w:eastAsia="Calibri" w:hAnsi="Verdana"/>
                <w:b/>
                <w:bCs/>
                <w:color w:val="auto"/>
                <w:lang w:eastAsia="lt-LT"/>
              </w:rPr>
              <w:t>Eil. Nr.</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04153F" w14:textId="77777777" w:rsidR="00752729" w:rsidRPr="0082208E" w:rsidRDefault="00752729" w:rsidP="00752729">
            <w:pPr>
              <w:jc w:val="center"/>
              <w:rPr>
                <w:rFonts w:ascii="Verdana" w:eastAsia="Calibri" w:hAnsi="Verdana"/>
                <w:color w:val="auto"/>
              </w:rPr>
            </w:pPr>
            <w:r w:rsidRPr="0082208E">
              <w:rPr>
                <w:rFonts w:ascii="Verdana" w:eastAsia="Calibri" w:hAnsi="Verdana"/>
                <w:b/>
                <w:bCs/>
                <w:color w:val="auto"/>
                <w:lang w:eastAsia="lt-LT"/>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B00041" w14:textId="5D1A4752" w:rsidR="00752729" w:rsidRPr="0082208E" w:rsidRDefault="00752729" w:rsidP="00752729">
            <w:pPr>
              <w:jc w:val="center"/>
              <w:rPr>
                <w:rFonts w:ascii="Verdana" w:eastAsia="Yu Mincho" w:hAnsi="Verdana"/>
                <w:b/>
                <w:bCs/>
                <w:color w:val="auto"/>
                <w:lang w:eastAsia="lt-LT"/>
              </w:rPr>
            </w:pPr>
            <w:r w:rsidRPr="0082208E">
              <w:rPr>
                <w:rFonts w:ascii="Verdana" w:eastAsia="Yu Mincho" w:hAnsi="Verdana"/>
                <w:b/>
                <w:bCs/>
                <w:color w:val="auto"/>
                <w:lang w:eastAsia="lt-LT"/>
              </w:rPr>
              <w:t xml:space="preserve">VPĮ straipsnis, dalis, punktas bei EBVPD formos dalis pildymui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06ACE3" w14:textId="77777777" w:rsidR="00752729" w:rsidRPr="0082208E" w:rsidRDefault="00752729" w:rsidP="00752729">
            <w:pPr>
              <w:jc w:val="center"/>
              <w:rPr>
                <w:rFonts w:ascii="Verdana" w:eastAsia="Calibri" w:hAnsi="Verdana"/>
                <w:color w:val="auto"/>
              </w:rPr>
            </w:pPr>
            <w:r w:rsidRPr="0082208E">
              <w:rPr>
                <w:rFonts w:ascii="Verdana" w:eastAsia="Calibri" w:hAnsi="Verdana"/>
                <w:b/>
                <w:bCs/>
                <w:color w:val="auto"/>
                <w:lang w:eastAsia="lt-LT"/>
              </w:rPr>
              <w:t>Pašalinimo pagrindų nebuvimą įrodantys dokumentai</w:t>
            </w:r>
          </w:p>
        </w:tc>
      </w:tr>
      <w:tr w:rsidR="00A54738" w:rsidRPr="0082208E" w14:paraId="5BA4A5E9" w14:textId="77777777" w:rsidTr="000D1F62">
        <w:tc>
          <w:tcPr>
            <w:tcW w:w="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C61AA3" w14:textId="42F3286F" w:rsidR="00752729" w:rsidRPr="0082208E" w:rsidRDefault="00752729" w:rsidP="00752729">
            <w:pPr>
              <w:spacing w:after="200" w:line="276" w:lineRule="auto"/>
              <w:rPr>
                <w:rFonts w:ascii="Verdana" w:eastAsia="Times New Roman" w:hAnsi="Verdana"/>
                <w:color w:val="auto"/>
                <w:highlight w:val="yellow"/>
                <w:lang w:eastAsia="lt-LT"/>
              </w:rPr>
            </w:pPr>
            <w:r w:rsidRPr="0082208E">
              <w:rPr>
                <w:rFonts w:ascii="Verdana" w:eastAsia="Times New Roman" w:hAnsi="Verdana"/>
                <w:color w:val="auto"/>
                <w:lang w:eastAsia="lt-LT"/>
              </w:rPr>
              <w:t>3.4.1</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F8BEC0" w14:textId="77777777" w:rsidR="00752729" w:rsidRPr="0082208E" w:rsidRDefault="00752729" w:rsidP="00752729">
            <w:pPr>
              <w:jc w:val="both"/>
              <w:rPr>
                <w:rFonts w:ascii="Verdana" w:eastAsia="Calibri" w:hAnsi="Verdana"/>
                <w:b/>
                <w:bCs/>
                <w:color w:val="auto"/>
              </w:rPr>
            </w:pPr>
            <w:r w:rsidRPr="0082208E">
              <w:rPr>
                <w:rFonts w:ascii="Verdana" w:eastAsia="Calibri" w:hAnsi="Verdana"/>
                <w:color w:val="auto"/>
              </w:rPr>
              <w:t>Tiekėjas arba jo atsakingas asmuo, nurodytas VPĮ 46 straipsnio 2 dalies 2 punkte, nuteistas už šią nusikalstamą veiką:</w:t>
            </w:r>
          </w:p>
          <w:p w14:paraId="73BA95ED" w14:textId="77777777" w:rsidR="00752729" w:rsidRPr="0082208E" w:rsidRDefault="00752729" w:rsidP="00752729">
            <w:pPr>
              <w:tabs>
                <w:tab w:val="left" w:pos="436"/>
                <w:tab w:val="left" w:pos="661"/>
              </w:tabs>
              <w:jc w:val="both"/>
              <w:rPr>
                <w:rFonts w:ascii="Verdana" w:eastAsia="Calibri" w:hAnsi="Verdana"/>
                <w:b/>
                <w:bCs/>
                <w:color w:val="auto"/>
              </w:rPr>
            </w:pPr>
            <w:r w:rsidRPr="0082208E">
              <w:rPr>
                <w:rFonts w:ascii="Verdana" w:eastAsia="Calibri" w:hAnsi="Verdana"/>
                <w:color w:val="auto"/>
              </w:rPr>
              <w:lastRenderedPageBreak/>
              <w:t>1) dalyvavimą nusikalstamame susivienijime, jo organizavimą ar vadovavimą jam;</w:t>
            </w:r>
          </w:p>
          <w:p w14:paraId="58169E8E" w14:textId="77777777" w:rsidR="00752729" w:rsidRPr="0082208E" w:rsidRDefault="00752729" w:rsidP="00752729">
            <w:pPr>
              <w:jc w:val="both"/>
              <w:rPr>
                <w:rFonts w:ascii="Verdana" w:eastAsia="Calibri" w:hAnsi="Verdana"/>
                <w:b/>
                <w:bCs/>
                <w:color w:val="auto"/>
              </w:rPr>
            </w:pPr>
            <w:r w:rsidRPr="0082208E">
              <w:rPr>
                <w:rFonts w:ascii="Verdana" w:eastAsia="Calibri" w:hAnsi="Verdana"/>
                <w:color w:val="auto"/>
              </w:rPr>
              <w:t>2) kyšininkavimą, prekybą poveikiu, papirkimą;</w:t>
            </w:r>
          </w:p>
          <w:p w14:paraId="76CD985B" w14:textId="77777777" w:rsidR="00752729" w:rsidRPr="0082208E" w:rsidRDefault="00752729" w:rsidP="00752729">
            <w:pPr>
              <w:jc w:val="both"/>
              <w:rPr>
                <w:rFonts w:ascii="Verdana" w:eastAsia="Calibri" w:hAnsi="Verdana"/>
                <w:b/>
                <w:bCs/>
                <w:color w:val="auto"/>
              </w:rPr>
            </w:pPr>
            <w:r w:rsidRPr="0082208E">
              <w:rPr>
                <w:rFonts w:ascii="Verdana" w:eastAsia="Calibri" w:hAnsi="Verdana"/>
                <w:color w:val="auto"/>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85AD50B" w14:textId="77777777" w:rsidR="00752729" w:rsidRPr="0082208E" w:rsidRDefault="00752729" w:rsidP="00752729">
            <w:pPr>
              <w:jc w:val="both"/>
              <w:rPr>
                <w:rFonts w:ascii="Verdana" w:eastAsia="Calibri" w:hAnsi="Verdana"/>
                <w:b/>
                <w:bCs/>
                <w:color w:val="auto"/>
              </w:rPr>
            </w:pPr>
            <w:r w:rsidRPr="0082208E">
              <w:rPr>
                <w:rFonts w:ascii="Verdana" w:eastAsia="Calibri" w:hAnsi="Verdana"/>
                <w:color w:val="auto"/>
              </w:rPr>
              <w:t>4) nusikalstamą bankrotą;</w:t>
            </w:r>
          </w:p>
          <w:p w14:paraId="5FABD5BE" w14:textId="77777777" w:rsidR="00752729" w:rsidRPr="0082208E" w:rsidRDefault="00752729" w:rsidP="00752729">
            <w:pPr>
              <w:jc w:val="both"/>
              <w:rPr>
                <w:rFonts w:ascii="Verdana" w:eastAsia="Calibri" w:hAnsi="Verdana"/>
                <w:b/>
                <w:bCs/>
                <w:color w:val="auto"/>
              </w:rPr>
            </w:pPr>
            <w:r w:rsidRPr="0082208E">
              <w:rPr>
                <w:rFonts w:ascii="Verdana" w:eastAsia="Calibri" w:hAnsi="Verdana"/>
                <w:color w:val="auto"/>
              </w:rPr>
              <w:t>5) teroristinį ir su teroristine veikla susijusį nusikaltimą;</w:t>
            </w:r>
          </w:p>
          <w:p w14:paraId="5E33D68E" w14:textId="77777777" w:rsidR="00752729" w:rsidRPr="0082208E" w:rsidRDefault="00752729" w:rsidP="00752729">
            <w:pPr>
              <w:jc w:val="both"/>
              <w:rPr>
                <w:rFonts w:ascii="Verdana" w:eastAsia="Calibri" w:hAnsi="Verdana"/>
                <w:b/>
                <w:bCs/>
                <w:color w:val="auto"/>
              </w:rPr>
            </w:pPr>
            <w:r w:rsidRPr="0082208E">
              <w:rPr>
                <w:rFonts w:ascii="Verdana" w:eastAsia="Calibri" w:hAnsi="Verdana"/>
                <w:color w:val="auto"/>
              </w:rPr>
              <w:t>6) nusikalstamu būdu gauto turto legalizavimą;</w:t>
            </w:r>
          </w:p>
          <w:p w14:paraId="05BADB15" w14:textId="77777777" w:rsidR="00752729" w:rsidRPr="0082208E" w:rsidRDefault="00752729" w:rsidP="00752729">
            <w:pPr>
              <w:jc w:val="both"/>
              <w:rPr>
                <w:rFonts w:ascii="Verdana" w:eastAsia="Calibri" w:hAnsi="Verdana"/>
                <w:b/>
                <w:bCs/>
                <w:color w:val="auto"/>
              </w:rPr>
            </w:pPr>
            <w:r w:rsidRPr="0082208E">
              <w:rPr>
                <w:rFonts w:ascii="Verdana" w:eastAsia="Calibri" w:hAnsi="Verdana"/>
                <w:color w:val="auto"/>
              </w:rPr>
              <w:t>7) prekybą žmonėmis, vaiko pirkimą arba pardavimą;</w:t>
            </w:r>
          </w:p>
          <w:p w14:paraId="6C7371C5" w14:textId="77777777" w:rsidR="00752729" w:rsidRPr="0082208E" w:rsidRDefault="00752729" w:rsidP="00752729">
            <w:pPr>
              <w:jc w:val="both"/>
              <w:rPr>
                <w:rFonts w:ascii="Verdana" w:eastAsia="Calibri" w:hAnsi="Verdana"/>
                <w:b/>
                <w:bCs/>
                <w:color w:val="auto"/>
              </w:rPr>
            </w:pPr>
            <w:r w:rsidRPr="0082208E">
              <w:rPr>
                <w:rFonts w:ascii="Verdana" w:eastAsia="Calibri" w:hAnsi="Verdana"/>
                <w:color w:val="auto"/>
              </w:rPr>
              <w:t>8) kitos valstybės tiekėjo atliktą nusikaltimą, apibrėžtą Direktyvos 2014/24/ES 57 straipsnio 1 dalyje išvardytus Europos Sąjungos teisės aktus įgyvendinančiuose kitų valstybių teisės aktuose.</w:t>
            </w:r>
          </w:p>
          <w:p w14:paraId="23E074CD" w14:textId="77777777" w:rsidR="00752729" w:rsidRPr="0082208E" w:rsidRDefault="00752729" w:rsidP="00752729">
            <w:pPr>
              <w:jc w:val="both"/>
              <w:rPr>
                <w:rFonts w:ascii="Verdana" w:eastAsia="Calibri" w:hAnsi="Verdana"/>
                <w:b/>
                <w:bCs/>
                <w:color w:val="auto"/>
              </w:rPr>
            </w:pPr>
          </w:p>
          <w:p w14:paraId="74ED950A" w14:textId="77777777" w:rsidR="00752729" w:rsidRPr="0082208E" w:rsidRDefault="00752729" w:rsidP="00752729">
            <w:pPr>
              <w:jc w:val="both"/>
              <w:rPr>
                <w:rFonts w:ascii="Verdana" w:eastAsia="Calibri" w:hAnsi="Verdana"/>
                <w:b/>
                <w:bCs/>
                <w:color w:val="auto"/>
              </w:rPr>
            </w:pPr>
            <w:r w:rsidRPr="0082208E">
              <w:rPr>
                <w:rFonts w:ascii="Verdana" w:eastAsia="Calibri" w:hAnsi="Verdana"/>
                <w:color w:val="auto"/>
              </w:rPr>
              <w:t>Laikoma, kad tiekėjas arba jo atsakingas asmuo nuteistas už aukščiau nurodytą nusikalstamą veiką, kai dėl:</w:t>
            </w:r>
          </w:p>
          <w:p w14:paraId="597BA627" w14:textId="77777777" w:rsidR="00752729" w:rsidRPr="0082208E" w:rsidRDefault="00752729" w:rsidP="00752729">
            <w:pPr>
              <w:jc w:val="both"/>
              <w:rPr>
                <w:rFonts w:ascii="Verdana" w:eastAsia="Calibri" w:hAnsi="Verdana"/>
                <w:b/>
                <w:bCs/>
                <w:color w:val="auto"/>
              </w:rPr>
            </w:pPr>
            <w:r w:rsidRPr="0082208E">
              <w:rPr>
                <w:rFonts w:ascii="Verdana" w:eastAsia="Calibri" w:hAnsi="Verdana"/>
                <w:color w:val="auto"/>
              </w:rPr>
              <w:t xml:space="preserve">1) tiekėjo, kuris yra fizinis asmuo, per pastaruosius 5 metus buvo priimtas ir įsiteisėjęs apkaltinamasis teismo nuosprendis ir šis asmuo </w:t>
            </w:r>
            <w:r w:rsidRPr="0082208E">
              <w:rPr>
                <w:rFonts w:ascii="Verdana" w:eastAsia="Calibri" w:hAnsi="Verdana"/>
                <w:color w:val="auto"/>
              </w:rPr>
              <w:lastRenderedPageBreak/>
              <w:t>turi neišnykusį ar nepanaikintą teistumą;</w:t>
            </w:r>
          </w:p>
          <w:p w14:paraId="77A21A61" w14:textId="0562F568" w:rsidR="00752729" w:rsidRPr="0082208E" w:rsidRDefault="00752729" w:rsidP="00752729">
            <w:pPr>
              <w:jc w:val="both"/>
              <w:rPr>
                <w:rFonts w:ascii="Verdana" w:eastAsia="Calibri" w:hAnsi="Verdana"/>
                <w:b/>
                <w:bCs/>
                <w:color w:val="auto"/>
              </w:rPr>
            </w:pPr>
            <w:r w:rsidRPr="0082208E">
              <w:rPr>
                <w:rFonts w:ascii="Verdana" w:eastAsia="Calibri" w:hAnsi="Verdana"/>
                <w:color w:val="auto"/>
              </w:rPr>
              <w:t>2) tiekėjo, kuris yra juridinis asmuo, kita organizacija ar jos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0DAF0E1" w14:textId="77777777" w:rsidR="00752729" w:rsidRPr="0082208E" w:rsidRDefault="00752729" w:rsidP="00752729">
            <w:pPr>
              <w:jc w:val="both"/>
              <w:rPr>
                <w:rFonts w:ascii="Verdana" w:eastAsia="Calibri" w:hAnsi="Verdana"/>
                <w:b/>
                <w:bCs/>
                <w:color w:val="auto"/>
              </w:rPr>
            </w:pPr>
            <w:r w:rsidRPr="0082208E">
              <w:rPr>
                <w:rFonts w:ascii="Verdana" w:eastAsia="Calibri" w:hAnsi="Verdana"/>
                <w:color w:val="auto"/>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F2D2C1" w14:textId="372C3DA5" w:rsidR="00752729" w:rsidRPr="0082208E" w:rsidRDefault="00752729" w:rsidP="00752729">
            <w:pPr>
              <w:jc w:val="both"/>
              <w:rPr>
                <w:rFonts w:ascii="Verdana" w:eastAsia="Yu Mincho" w:hAnsi="Verdana"/>
                <w:b/>
                <w:bCs/>
                <w:color w:val="auto"/>
              </w:rPr>
            </w:pPr>
            <w:r w:rsidRPr="0082208E">
              <w:rPr>
                <w:rFonts w:ascii="Verdana" w:eastAsia="Yu Mincho" w:hAnsi="Verdana"/>
                <w:b/>
                <w:bCs/>
                <w:color w:val="auto"/>
              </w:rPr>
              <w:lastRenderedPageBreak/>
              <w:t>VPĮ 46 straipsnio 1 dalis</w:t>
            </w:r>
          </w:p>
          <w:p w14:paraId="07B8E9BB" w14:textId="77777777" w:rsidR="00926E50" w:rsidRPr="0082208E" w:rsidRDefault="00926E50" w:rsidP="00752729">
            <w:pPr>
              <w:jc w:val="both"/>
              <w:rPr>
                <w:rFonts w:ascii="Verdana" w:eastAsia="Yu Mincho" w:hAnsi="Verdana"/>
                <w:b/>
                <w:bCs/>
                <w:color w:val="auto"/>
              </w:rPr>
            </w:pPr>
          </w:p>
          <w:p w14:paraId="248C1400" w14:textId="77777777" w:rsidR="00752729" w:rsidRPr="0082208E" w:rsidRDefault="00752729" w:rsidP="00752729">
            <w:pPr>
              <w:jc w:val="both"/>
              <w:rPr>
                <w:rFonts w:ascii="Verdana" w:eastAsia="Yu Mincho" w:hAnsi="Verdana"/>
                <w:color w:val="auto"/>
              </w:rPr>
            </w:pPr>
            <w:r w:rsidRPr="0082208E">
              <w:rPr>
                <w:rFonts w:ascii="Verdana" w:eastAsia="Yu Mincho" w:hAnsi="Verdana"/>
                <w:color w:val="auto"/>
              </w:rPr>
              <w:lastRenderedPageBreak/>
              <w:t>EBVPD III dalies A1-A6 punktai</w:t>
            </w:r>
          </w:p>
          <w:p w14:paraId="2CE80E55" w14:textId="77777777" w:rsidR="00752729" w:rsidRPr="0082208E" w:rsidRDefault="00752729" w:rsidP="00752729">
            <w:pPr>
              <w:jc w:val="both"/>
              <w:rPr>
                <w:rFonts w:ascii="Verdana" w:eastAsia="Yu Mincho" w:hAnsi="Verdana"/>
                <w:color w:val="auto"/>
              </w:rPr>
            </w:pPr>
          </w:p>
          <w:p w14:paraId="5D7A8D8C" w14:textId="77777777" w:rsidR="00752729" w:rsidRPr="0082208E" w:rsidRDefault="00752729" w:rsidP="00752729">
            <w:pPr>
              <w:jc w:val="both"/>
              <w:rPr>
                <w:rFonts w:ascii="Verdana" w:eastAsia="Yu Mincho" w:hAnsi="Verdana"/>
                <w:color w:val="auto"/>
              </w:rPr>
            </w:pPr>
            <w:r w:rsidRPr="0082208E">
              <w:rPr>
                <w:rFonts w:ascii="Verdana" w:eastAsia="Yu Mincho" w:hAnsi="Verdana"/>
                <w:color w:val="auto"/>
              </w:rPr>
              <w:t>EBVPD III dalies D1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951651" w14:textId="77777777" w:rsidR="00752729" w:rsidRPr="0082208E" w:rsidRDefault="00752729" w:rsidP="00752729">
            <w:pPr>
              <w:jc w:val="both"/>
              <w:rPr>
                <w:rFonts w:ascii="Verdana" w:eastAsia="Calibri" w:hAnsi="Verdana"/>
                <w:color w:val="auto"/>
                <w:lang w:eastAsia="lt-LT"/>
              </w:rPr>
            </w:pPr>
            <w:r w:rsidRPr="0082208E">
              <w:rPr>
                <w:rFonts w:ascii="Verdana" w:eastAsia="Calibri" w:hAnsi="Verdana"/>
                <w:color w:val="auto"/>
                <w:lang w:eastAsia="lt-LT"/>
              </w:rPr>
              <w:lastRenderedPageBreak/>
              <w:t>Pateikiama su EBVPD.</w:t>
            </w:r>
          </w:p>
          <w:p w14:paraId="0F85EED4" w14:textId="77777777" w:rsidR="00752729" w:rsidRPr="0082208E" w:rsidRDefault="00752729" w:rsidP="00752729">
            <w:pPr>
              <w:jc w:val="both"/>
              <w:rPr>
                <w:rFonts w:ascii="Verdana" w:eastAsia="Calibri" w:hAnsi="Verdana"/>
                <w:color w:val="auto"/>
                <w:lang w:eastAsia="lt-LT"/>
              </w:rPr>
            </w:pPr>
          </w:p>
          <w:p w14:paraId="202806D8" w14:textId="77777777" w:rsidR="00752729" w:rsidRPr="0082208E" w:rsidRDefault="00752729" w:rsidP="00752729">
            <w:pPr>
              <w:jc w:val="both"/>
              <w:rPr>
                <w:rFonts w:ascii="Verdana" w:eastAsia="Calibri" w:hAnsi="Verdana"/>
                <w:color w:val="auto"/>
                <w:lang w:eastAsia="lt-LT"/>
              </w:rPr>
            </w:pPr>
            <w:r w:rsidRPr="0082208E">
              <w:rPr>
                <w:rFonts w:ascii="Verdana" w:eastAsia="Calibri" w:hAnsi="Verdana"/>
                <w:color w:val="auto"/>
                <w:lang w:eastAsia="lt-LT"/>
              </w:rPr>
              <w:t>Iš Lietuvoje įsteigtų subjektų reikalaujama:</w:t>
            </w:r>
          </w:p>
          <w:p w14:paraId="3A9B5F6A" w14:textId="77777777" w:rsidR="00752729" w:rsidRPr="0082208E" w:rsidRDefault="00752729" w:rsidP="00752729">
            <w:pPr>
              <w:jc w:val="both"/>
              <w:rPr>
                <w:rFonts w:ascii="Verdana" w:eastAsia="Calibri" w:hAnsi="Verdana"/>
                <w:color w:val="auto"/>
                <w:lang w:eastAsia="lt-LT"/>
              </w:rPr>
            </w:pPr>
            <w:r w:rsidRPr="0082208E">
              <w:rPr>
                <w:rFonts w:ascii="Verdana" w:eastAsia="Calibri" w:hAnsi="Verdana"/>
                <w:color w:val="auto"/>
                <w:lang w:eastAsia="lt-LT"/>
              </w:rPr>
              <w:t>• išrašo iš teismo sprendimo arba</w:t>
            </w:r>
          </w:p>
          <w:p w14:paraId="75A84244" w14:textId="77777777" w:rsidR="00752729" w:rsidRPr="0082208E" w:rsidRDefault="00752729" w:rsidP="00752729">
            <w:pPr>
              <w:jc w:val="both"/>
              <w:rPr>
                <w:rFonts w:ascii="Verdana" w:eastAsia="Calibri" w:hAnsi="Verdana"/>
                <w:color w:val="auto"/>
                <w:lang w:eastAsia="lt-LT"/>
              </w:rPr>
            </w:pPr>
            <w:r w:rsidRPr="0082208E">
              <w:rPr>
                <w:rFonts w:ascii="Verdana" w:eastAsia="Calibri" w:hAnsi="Verdana"/>
                <w:color w:val="auto"/>
                <w:lang w:eastAsia="lt-LT"/>
              </w:rPr>
              <w:lastRenderedPageBreak/>
              <w:t>• Informatikos ir ryšių departamento prie Vidaus reikalų ministerijos pažymos, arba</w:t>
            </w:r>
          </w:p>
          <w:p w14:paraId="530325F6" w14:textId="77777777" w:rsidR="00752729" w:rsidRPr="0082208E" w:rsidRDefault="00752729" w:rsidP="00752729">
            <w:pPr>
              <w:jc w:val="both"/>
              <w:rPr>
                <w:rFonts w:ascii="Verdana" w:eastAsia="Calibri" w:hAnsi="Verdana"/>
                <w:color w:val="auto"/>
                <w:lang w:eastAsia="lt-LT"/>
              </w:rPr>
            </w:pPr>
            <w:r w:rsidRPr="0082208E">
              <w:rPr>
                <w:rFonts w:ascii="Verdana" w:eastAsia="Calibri" w:hAnsi="Verdana"/>
                <w:color w:val="auto"/>
                <w:lang w:eastAsia="lt-LT"/>
              </w:rPr>
              <w:t>• valstybės įmonės Registrų centro Lietuvos Respublikos Vyriausybės nustatyta tvarka išduoto dokumento, patvirtinančio jungtinius kompetentingų institucijų tvarkomus duomenis.</w:t>
            </w:r>
          </w:p>
          <w:p w14:paraId="3AD42090" w14:textId="77777777" w:rsidR="00752729" w:rsidRPr="0082208E" w:rsidRDefault="00752729" w:rsidP="00752729">
            <w:pPr>
              <w:jc w:val="both"/>
              <w:rPr>
                <w:rFonts w:ascii="Verdana" w:eastAsia="Calibri" w:hAnsi="Verdana"/>
                <w:color w:val="auto"/>
                <w:lang w:eastAsia="lt-LT"/>
              </w:rPr>
            </w:pPr>
          </w:p>
          <w:p w14:paraId="76F2181D" w14:textId="77777777" w:rsidR="00752729" w:rsidRPr="0082208E" w:rsidRDefault="00752729" w:rsidP="00752729">
            <w:pPr>
              <w:jc w:val="both"/>
              <w:rPr>
                <w:rFonts w:ascii="Verdana" w:eastAsia="Calibri" w:hAnsi="Verdana"/>
                <w:color w:val="auto"/>
                <w:lang w:eastAsia="lt-LT"/>
              </w:rPr>
            </w:pPr>
            <w:r w:rsidRPr="0082208E">
              <w:rPr>
                <w:rFonts w:ascii="Verdana" w:eastAsia="Calibri" w:hAnsi="Verdana"/>
                <w:color w:val="auto"/>
                <w:lang w:eastAsia="lt-LT"/>
              </w:rPr>
              <w:t>Iš ne Lietuvoje įsteigtų subjektų reikalaujama:</w:t>
            </w:r>
          </w:p>
          <w:p w14:paraId="40940EA4" w14:textId="77777777" w:rsidR="00752729" w:rsidRPr="0082208E" w:rsidRDefault="00752729" w:rsidP="00752729">
            <w:pPr>
              <w:jc w:val="both"/>
              <w:rPr>
                <w:rFonts w:ascii="Verdana" w:eastAsia="Calibri" w:hAnsi="Verdana"/>
                <w:color w:val="auto"/>
                <w:lang w:eastAsia="lt-LT"/>
              </w:rPr>
            </w:pPr>
            <w:r w:rsidRPr="0082208E">
              <w:rPr>
                <w:rFonts w:ascii="Verdana" w:eastAsia="Calibri" w:hAnsi="Verdana"/>
                <w:color w:val="auto"/>
                <w:lang w:eastAsia="lt-LT"/>
              </w:rPr>
              <w:t>atitinkamos užsienio šalies institucijos dokumento.</w:t>
            </w:r>
          </w:p>
          <w:p w14:paraId="0B027808" w14:textId="77777777" w:rsidR="00752729" w:rsidRPr="0082208E" w:rsidRDefault="00752729" w:rsidP="00752729">
            <w:pPr>
              <w:jc w:val="both"/>
              <w:rPr>
                <w:rFonts w:ascii="Verdana" w:eastAsia="Calibri" w:hAnsi="Verdana"/>
                <w:color w:val="auto"/>
                <w:lang w:eastAsia="lt-LT"/>
              </w:rPr>
            </w:pPr>
          </w:p>
          <w:p w14:paraId="78C38533" w14:textId="406D4A68" w:rsidR="00752729" w:rsidRPr="0082208E" w:rsidRDefault="00752729" w:rsidP="00752729">
            <w:pPr>
              <w:jc w:val="both"/>
              <w:rPr>
                <w:rFonts w:ascii="Verdana" w:eastAsia="Calibri" w:hAnsi="Verdana"/>
                <w:color w:val="auto"/>
                <w:lang w:eastAsia="lt-LT"/>
              </w:rPr>
            </w:pPr>
            <w:r w:rsidRPr="0082208E">
              <w:rPr>
                <w:rFonts w:ascii="Verdana" w:eastAsia="Calibri" w:hAnsi="Verdana"/>
                <w:color w:val="auto"/>
                <w:lang w:eastAsia="lt-LT"/>
              </w:rPr>
              <w:t>Nurodyti dokumentai turi būti išduoti ne anksčiau kaip 180 dienų iki tos dienos, kai tiekėjas perkančiosios organizacijos prašymu turės pateikti pašalinimo pagrindų nebuvimą patvirtinančius dokumentus.</w:t>
            </w:r>
          </w:p>
          <w:p w14:paraId="7FD9DB80" w14:textId="77777777" w:rsidR="00752729" w:rsidRPr="0082208E" w:rsidRDefault="00752729" w:rsidP="00752729">
            <w:pPr>
              <w:jc w:val="both"/>
              <w:rPr>
                <w:rFonts w:ascii="Verdana" w:eastAsia="Calibri" w:hAnsi="Verdana"/>
                <w:color w:val="auto"/>
                <w:lang w:eastAsia="lt-LT"/>
              </w:rPr>
            </w:pPr>
          </w:p>
          <w:p w14:paraId="3554DEA5" w14:textId="77777777" w:rsidR="00752729" w:rsidRPr="0082208E" w:rsidRDefault="00752729" w:rsidP="00752729">
            <w:pPr>
              <w:jc w:val="both"/>
              <w:rPr>
                <w:rFonts w:ascii="Verdana" w:eastAsia="Calibri" w:hAnsi="Verdana"/>
                <w:color w:val="auto"/>
                <w:lang w:eastAsia="lt-LT"/>
              </w:rPr>
            </w:pPr>
            <w:r w:rsidRPr="0082208E">
              <w:rPr>
                <w:rFonts w:ascii="Verdana" w:eastAsia="Calibri" w:hAnsi="Verdana"/>
                <w:color w:val="auto"/>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5652B7C4" w14:textId="77777777" w:rsidR="00070392" w:rsidRPr="0082208E" w:rsidRDefault="00070392" w:rsidP="00752729">
            <w:pPr>
              <w:jc w:val="both"/>
              <w:rPr>
                <w:rFonts w:ascii="Verdana" w:eastAsia="Calibri" w:hAnsi="Verdana"/>
                <w:color w:val="auto"/>
                <w:lang w:eastAsia="lt-LT"/>
              </w:rPr>
            </w:pPr>
          </w:p>
          <w:p w14:paraId="47151CB2" w14:textId="77777777" w:rsidR="00070392" w:rsidRPr="0082208E" w:rsidRDefault="00070392" w:rsidP="00070392">
            <w:pPr>
              <w:jc w:val="both"/>
              <w:rPr>
                <w:rFonts w:ascii="Verdana" w:eastAsia="Calibri" w:hAnsi="Verdana"/>
                <w:color w:val="auto"/>
                <w:lang w:eastAsia="lt-LT"/>
              </w:rPr>
            </w:pPr>
            <w:r w:rsidRPr="0082208E">
              <w:rPr>
                <w:rFonts w:ascii="Verdana" w:eastAsia="Calibri" w:hAnsi="Verdana"/>
                <w:color w:val="auto"/>
                <w:lang w:eastAsia="lt-LT"/>
              </w:rPr>
              <w:t>PASTABA</w:t>
            </w:r>
          </w:p>
          <w:p w14:paraId="63C6C5F1" w14:textId="0FFAC636" w:rsidR="00070392" w:rsidRPr="0082208E" w:rsidRDefault="00070392" w:rsidP="00070392">
            <w:pPr>
              <w:jc w:val="both"/>
              <w:rPr>
                <w:rFonts w:ascii="Verdana" w:eastAsia="Calibri" w:hAnsi="Verdana"/>
                <w:color w:val="auto"/>
                <w:lang w:eastAsia="lt-LT"/>
              </w:rPr>
            </w:pPr>
            <w:r w:rsidRPr="0082208E">
              <w:rPr>
                <w:rFonts w:ascii="Verdana" w:eastAsia="Calibri" w:hAnsi="Verdana"/>
                <w:color w:val="auto"/>
                <w:lang w:eastAsia="lt-LT"/>
              </w:rPr>
              <w:lastRenderedPageBreak/>
              <w:t>Pažymų, patvirtinančių VPĮ 46 straipsnyje nurodytų tiekėjo pašalinimo pagrindų nebuvimą, pateikti nereikalaujama. Jų perkančioji organizacija reikalaus tik turėdama pagrįstų abejonių dėl tiekėjo patikimumo.</w:t>
            </w:r>
          </w:p>
        </w:tc>
      </w:tr>
      <w:tr w:rsidR="00A54738" w:rsidRPr="0082208E" w14:paraId="0C0AF341" w14:textId="77777777" w:rsidTr="000D1F62">
        <w:tc>
          <w:tcPr>
            <w:tcW w:w="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7DC30B" w14:textId="1AAE3E66" w:rsidR="00752729" w:rsidRPr="0082208E" w:rsidRDefault="00752729">
            <w:pPr>
              <w:numPr>
                <w:ilvl w:val="0"/>
                <w:numId w:val="16"/>
              </w:numPr>
              <w:spacing w:after="200" w:line="276" w:lineRule="auto"/>
              <w:jc w:val="center"/>
              <w:rPr>
                <w:rFonts w:ascii="Verdana" w:eastAsia="Calibri" w:hAnsi="Verdana"/>
                <w:b/>
                <w:bCs/>
                <w:color w:val="auto"/>
                <w:lang w:eastAsia="lt-LT"/>
              </w:rPr>
            </w:pPr>
            <w:bookmarkStart w:id="13" w:name="_Hlk90887843"/>
            <w:r w:rsidRPr="0082208E">
              <w:rPr>
                <w:rFonts w:ascii="Verdana" w:eastAsia="Calibri" w:hAnsi="Verdana"/>
                <w:b/>
                <w:bCs/>
                <w:color w:val="auto"/>
                <w:lang w:eastAsia="lt-LT"/>
              </w:rPr>
              <w:lastRenderedPageBreak/>
              <w:t>2</w:t>
            </w:r>
          </w:p>
          <w:p w14:paraId="58D17571" w14:textId="3BCC5764" w:rsidR="00752729" w:rsidRPr="0082208E" w:rsidRDefault="00752729" w:rsidP="00A54C37">
            <w:pPr>
              <w:spacing w:after="200" w:line="276" w:lineRule="auto"/>
              <w:jc w:val="center"/>
              <w:rPr>
                <w:rFonts w:ascii="Verdana" w:eastAsia="Times New Roman" w:hAnsi="Verdana"/>
                <w:color w:val="auto"/>
                <w:lang w:eastAsia="lt-LT"/>
              </w:rPr>
            </w:pPr>
            <w:r w:rsidRPr="0082208E">
              <w:rPr>
                <w:rFonts w:ascii="Verdana" w:eastAsia="Times New Roman" w:hAnsi="Verdana"/>
                <w:color w:val="auto"/>
                <w:lang w:eastAsia="lt-LT"/>
              </w:rPr>
              <w:t>3.4.2</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935BB8" w14:textId="5BEB624E" w:rsidR="00752729" w:rsidRPr="0082208E" w:rsidRDefault="00752729" w:rsidP="00752729">
            <w:pPr>
              <w:jc w:val="both"/>
              <w:rPr>
                <w:rFonts w:ascii="Verdana" w:eastAsia="Calibri" w:hAnsi="Verdana"/>
                <w:b/>
                <w:bCs/>
                <w:color w:val="auto"/>
              </w:rPr>
            </w:pPr>
            <w:r w:rsidRPr="0082208E">
              <w:rPr>
                <w:rFonts w:ascii="Verdana" w:eastAsia="Calibri" w:hAnsi="Verdana"/>
                <w:color w:val="auto"/>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w:t>
            </w:r>
          </w:p>
          <w:p w14:paraId="0E32A2B9" w14:textId="77777777" w:rsidR="00752729" w:rsidRPr="0082208E" w:rsidRDefault="00752729" w:rsidP="00752729">
            <w:pPr>
              <w:jc w:val="both"/>
              <w:rPr>
                <w:rFonts w:ascii="Verdana" w:eastAsia="Calibri" w:hAnsi="Verdana"/>
                <w:b/>
                <w:bCs/>
                <w:color w:val="auto"/>
              </w:rPr>
            </w:pPr>
          </w:p>
          <w:p w14:paraId="479956DE" w14:textId="77777777" w:rsidR="00752729" w:rsidRPr="0082208E" w:rsidRDefault="00752729" w:rsidP="00752729">
            <w:pPr>
              <w:jc w:val="both"/>
              <w:rPr>
                <w:rFonts w:ascii="Verdana" w:eastAsia="Calibri" w:hAnsi="Verdana"/>
                <w:b/>
                <w:bCs/>
                <w:color w:val="auto"/>
              </w:rPr>
            </w:pPr>
            <w:r w:rsidRPr="0082208E">
              <w:rPr>
                <w:rFonts w:ascii="Verdana" w:eastAsia="Calibri" w:hAnsi="Verdana"/>
                <w:color w:val="auto"/>
              </w:rPr>
              <w:t>Laikoma, kad tiekėjas nuteistas už aukščiau nurodytą nusikalstamą veiką, kai dėl:</w:t>
            </w:r>
          </w:p>
          <w:p w14:paraId="60A65D4F" w14:textId="77777777" w:rsidR="00752729" w:rsidRPr="0082208E" w:rsidRDefault="00752729" w:rsidP="00752729">
            <w:pPr>
              <w:jc w:val="both"/>
              <w:rPr>
                <w:rFonts w:ascii="Verdana" w:eastAsia="Calibri" w:hAnsi="Verdana"/>
                <w:b/>
                <w:bCs/>
                <w:color w:val="auto"/>
              </w:rPr>
            </w:pPr>
            <w:r w:rsidRPr="0082208E">
              <w:rPr>
                <w:rFonts w:ascii="Verdana" w:eastAsia="Calibri" w:hAnsi="Verdana"/>
                <w:color w:val="auto"/>
              </w:rPr>
              <w:t xml:space="preserve">1) tiekėjo, kuris yra fizinis asmuo, per pastaruosius 5 metus buvo priimtas ir įsiteisėjęs apkaltinamasis teismo nuosprendis ir šis asmuo </w:t>
            </w:r>
            <w:r w:rsidRPr="0082208E">
              <w:rPr>
                <w:rFonts w:ascii="Verdana" w:eastAsia="Calibri" w:hAnsi="Verdana"/>
                <w:color w:val="auto"/>
              </w:rPr>
              <w:lastRenderedPageBreak/>
              <w:t>turi neišnykusį ar nepanaikintą teistumą;</w:t>
            </w:r>
          </w:p>
          <w:p w14:paraId="695697A8" w14:textId="77777777" w:rsidR="00752729" w:rsidRPr="0082208E" w:rsidRDefault="00752729" w:rsidP="00752729">
            <w:pPr>
              <w:jc w:val="both"/>
              <w:rPr>
                <w:rFonts w:ascii="Verdana" w:eastAsia="Calibri" w:hAnsi="Verdana"/>
                <w:b/>
                <w:bCs/>
                <w:color w:val="auto"/>
              </w:rPr>
            </w:pPr>
            <w:r w:rsidRPr="0082208E">
              <w:rPr>
                <w:rFonts w:ascii="Verdana" w:eastAsia="Calibri" w:hAnsi="Verdana"/>
                <w:color w:val="auto"/>
              </w:rPr>
              <w:t>2) tiekėjo, kuris yra juridinis asmuo, kita organizacija ar jos padalinys, per pastaruosius 5 metus buvo priimtas ir įsiteisėjęs apkaltinamasis teismo nuosprendis arba VPĮ 46 str. 3 dalies atveju – galutinis administracinis sprendimas, jeigu toks sprendimas priimamas pagal tiekėjo šalies teisės aktų reikalavimus.</w:t>
            </w:r>
          </w:p>
          <w:p w14:paraId="3A0500D1" w14:textId="77777777" w:rsidR="00752729" w:rsidRPr="0082208E" w:rsidRDefault="00752729" w:rsidP="00752729">
            <w:pPr>
              <w:jc w:val="both"/>
              <w:rPr>
                <w:rFonts w:ascii="Verdana" w:eastAsia="Calibri" w:hAnsi="Verdana"/>
                <w:b/>
                <w:bCs/>
                <w:color w:val="auto"/>
              </w:rPr>
            </w:pPr>
          </w:p>
          <w:p w14:paraId="6CFD2445" w14:textId="77777777" w:rsidR="00752729" w:rsidRPr="0082208E" w:rsidRDefault="00752729" w:rsidP="00752729">
            <w:pPr>
              <w:jc w:val="both"/>
              <w:rPr>
                <w:rFonts w:ascii="Verdana" w:eastAsia="Calibri" w:hAnsi="Verdana"/>
                <w:b/>
                <w:bCs/>
                <w:color w:val="auto"/>
              </w:rPr>
            </w:pPr>
            <w:r w:rsidRPr="0082208E">
              <w:rPr>
                <w:rFonts w:ascii="Verdana" w:eastAsia="Calibri" w:hAnsi="Verdana"/>
                <w:color w:val="auto"/>
              </w:rPr>
              <w:t>Tačiau ši nuostata netaikoma, jeigu:</w:t>
            </w:r>
          </w:p>
          <w:p w14:paraId="46655CCF" w14:textId="77777777" w:rsidR="00752729" w:rsidRPr="0082208E" w:rsidRDefault="00752729" w:rsidP="00752729">
            <w:pPr>
              <w:jc w:val="both"/>
              <w:rPr>
                <w:rFonts w:ascii="Verdana" w:eastAsia="Calibri" w:hAnsi="Verdana"/>
                <w:b/>
                <w:bCs/>
                <w:color w:val="auto"/>
              </w:rPr>
            </w:pPr>
            <w:r w:rsidRPr="0082208E">
              <w:rPr>
                <w:rFonts w:ascii="Verdana" w:eastAsia="Calibri" w:hAnsi="Verdana"/>
                <w:color w:val="auto"/>
              </w:rPr>
              <w:t>1) tiekėjas yra įsipareigojęs sumokėti mokesčius, įskaitant socialinio draudimo įmokas ir dėl to laikomas jau įvykdžiusiu šioje dalyje nurodytus įsipareigojimus;</w:t>
            </w:r>
          </w:p>
          <w:p w14:paraId="39A640D9" w14:textId="77777777" w:rsidR="00752729" w:rsidRPr="0082208E" w:rsidRDefault="00752729" w:rsidP="00752729">
            <w:pPr>
              <w:jc w:val="both"/>
              <w:rPr>
                <w:rFonts w:ascii="Verdana" w:eastAsia="Calibri" w:hAnsi="Verdana"/>
                <w:b/>
                <w:bCs/>
                <w:color w:val="auto"/>
              </w:rPr>
            </w:pPr>
            <w:r w:rsidRPr="0082208E">
              <w:rPr>
                <w:rFonts w:ascii="Verdana" w:eastAsia="Calibri" w:hAnsi="Verdana"/>
                <w:color w:val="auto"/>
              </w:rPr>
              <w:t>2) įsiskolinimo suma neviršija 50 Eur (penkiasdešimt eurų);</w:t>
            </w:r>
          </w:p>
          <w:p w14:paraId="3A12A1E5" w14:textId="77777777" w:rsidR="00752729" w:rsidRPr="0082208E" w:rsidRDefault="00752729" w:rsidP="00752729">
            <w:pPr>
              <w:jc w:val="both"/>
              <w:rPr>
                <w:rFonts w:ascii="Verdana" w:eastAsia="Calibri" w:hAnsi="Verdana"/>
                <w:b/>
                <w:bCs/>
                <w:color w:val="auto"/>
              </w:rPr>
            </w:pPr>
            <w:r w:rsidRPr="0082208E">
              <w:rPr>
                <w:rFonts w:ascii="Verdana" w:eastAsia="Calibri" w:hAnsi="Verdana"/>
                <w:color w:val="auto"/>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D99898" w14:textId="77777777" w:rsidR="00752729" w:rsidRPr="0082208E" w:rsidRDefault="00752729" w:rsidP="00752729">
            <w:pPr>
              <w:jc w:val="both"/>
              <w:rPr>
                <w:rFonts w:ascii="Verdana" w:eastAsia="Yu Mincho" w:hAnsi="Verdana"/>
                <w:b/>
                <w:bCs/>
                <w:color w:val="auto"/>
                <w:lang w:eastAsia="lt-LT"/>
              </w:rPr>
            </w:pPr>
            <w:r w:rsidRPr="0082208E">
              <w:rPr>
                <w:rFonts w:ascii="Verdana" w:eastAsia="Yu Mincho" w:hAnsi="Verdana"/>
                <w:b/>
                <w:bCs/>
                <w:color w:val="auto"/>
                <w:lang w:eastAsia="lt-LT"/>
              </w:rPr>
              <w:lastRenderedPageBreak/>
              <w:t>VPĮ 46 straipsnio 3 dalis</w:t>
            </w:r>
          </w:p>
          <w:p w14:paraId="71BFE737" w14:textId="77777777" w:rsidR="00752729" w:rsidRPr="0082208E" w:rsidRDefault="00752729" w:rsidP="00752729">
            <w:pPr>
              <w:jc w:val="both"/>
              <w:rPr>
                <w:rFonts w:ascii="Verdana" w:eastAsia="Calibri" w:hAnsi="Verdana"/>
                <w:color w:val="auto"/>
                <w:lang w:eastAsia="lt-LT"/>
              </w:rPr>
            </w:pPr>
          </w:p>
          <w:p w14:paraId="6A162DAD" w14:textId="77777777" w:rsidR="00752729" w:rsidRPr="0082208E" w:rsidRDefault="00752729" w:rsidP="00752729">
            <w:pPr>
              <w:jc w:val="both"/>
              <w:rPr>
                <w:rFonts w:ascii="Verdana" w:eastAsia="Yu Mincho" w:hAnsi="Verdana"/>
                <w:color w:val="auto"/>
                <w:lang w:eastAsia="lt-LT"/>
              </w:rPr>
            </w:pPr>
            <w:r w:rsidRPr="0082208E">
              <w:rPr>
                <w:rFonts w:ascii="Verdana" w:eastAsia="Calibri" w:hAnsi="Verdana"/>
                <w:color w:val="auto"/>
                <w:lang w:eastAsia="lt-LT"/>
              </w:rPr>
              <w:t>EBVPD III dalies B1 ir B2 punktai</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E33A0F" w14:textId="77777777" w:rsidR="00752729" w:rsidRPr="0082208E" w:rsidRDefault="00752729" w:rsidP="00752729">
            <w:pPr>
              <w:tabs>
                <w:tab w:val="left" w:pos="331"/>
              </w:tabs>
              <w:jc w:val="both"/>
              <w:rPr>
                <w:rFonts w:ascii="Verdana" w:eastAsia="Calibri" w:hAnsi="Verdana"/>
                <w:color w:val="auto"/>
                <w:lang w:eastAsia="lt-LT"/>
              </w:rPr>
            </w:pPr>
            <w:r w:rsidRPr="0082208E">
              <w:rPr>
                <w:rFonts w:ascii="Verdana" w:eastAsia="Calibri" w:hAnsi="Verdana"/>
                <w:color w:val="auto"/>
                <w:lang w:eastAsia="lt-LT"/>
              </w:rPr>
              <w:t>Pateikiama su pasiūlymu EBVPD.</w:t>
            </w:r>
          </w:p>
          <w:p w14:paraId="7B374715" w14:textId="77777777" w:rsidR="00752729" w:rsidRPr="0082208E" w:rsidRDefault="00752729" w:rsidP="00752729">
            <w:pPr>
              <w:tabs>
                <w:tab w:val="left" w:pos="331"/>
              </w:tabs>
              <w:jc w:val="both"/>
              <w:rPr>
                <w:rFonts w:ascii="Verdana" w:eastAsia="Calibri" w:hAnsi="Verdana"/>
                <w:color w:val="auto"/>
                <w:lang w:eastAsia="lt-LT"/>
              </w:rPr>
            </w:pPr>
          </w:p>
          <w:p w14:paraId="12AEF7BA" w14:textId="77777777" w:rsidR="00752729" w:rsidRPr="0082208E" w:rsidRDefault="00752729" w:rsidP="00752729">
            <w:pPr>
              <w:tabs>
                <w:tab w:val="left" w:pos="331"/>
              </w:tabs>
              <w:jc w:val="both"/>
              <w:rPr>
                <w:rFonts w:ascii="Verdana" w:eastAsia="Calibri" w:hAnsi="Verdana"/>
                <w:color w:val="auto"/>
                <w:lang w:eastAsia="lt-LT"/>
              </w:rPr>
            </w:pPr>
            <w:r w:rsidRPr="0082208E">
              <w:rPr>
                <w:rFonts w:ascii="Verdana" w:eastAsia="Calibri" w:hAnsi="Verdana"/>
                <w:color w:val="auto"/>
                <w:lang w:eastAsia="lt-LT"/>
              </w:rPr>
              <w:t>1) Dėl įsipareigojimų, susijusių su mokesčių mokėjimu, įvykdymo iš Lietuvoje įsteigtų subjektų prašoma:</w:t>
            </w:r>
          </w:p>
          <w:p w14:paraId="5D62613A" w14:textId="77777777" w:rsidR="00752729" w:rsidRPr="0082208E" w:rsidRDefault="00752729" w:rsidP="00752729">
            <w:pPr>
              <w:tabs>
                <w:tab w:val="left" w:pos="331"/>
              </w:tabs>
              <w:jc w:val="both"/>
              <w:rPr>
                <w:rFonts w:ascii="Verdana" w:eastAsia="Calibri" w:hAnsi="Verdana"/>
                <w:color w:val="auto"/>
                <w:lang w:eastAsia="lt-LT"/>
              </w:rPr>
            </w:pPr>
          </w:p>
          <w:p w14:paraId="2238D2ED" w14:textId="70272D17" w:rsidR="00752729" w:rsidRPr="0082208E" w:rsidRDefault="00752729" w:rsidP="00752729">
            <w:pPr>
              <w:tabs>
                <w:tab w:val="left" w:pos="331"/>
              </w:tabs>
              <w:jc w:val="both"/>
              <w:rPr>
                <w:rFonts w:ascii="Verdana" w:eastAsia="Calibri" w:hAnsi="Verdana"/>
                <w:color w:val="auto"/>
                <w:lang w:eastAsia="lt-LT"/>
              </w:rPr>
            </w:pPr>
            <w:r w:rsidRPr="0082208E">
              <w:rPr>
                <w:rFonts w:ascii="Verdana" w:eastAsia="Calibri" w:hAnsi="Verdana"/>
                <w:color w:val="auto"/>
                <w:lang w:eastAsia="lt-LT"/>
              </w:rPr>
              <w:t>• išrašo iš teismo sprendimo (jei toks yra) arba</w:t>
            </w:r>
          </w:p>
          <w:p w14:paraId="7900944D" w14:textId="77777777" w:rsidR="00752729" w:rsidRPr="0082208E" w:rsidRDefault="00752729" w:rsidP="00752729">
            <w:pPr>
              <w:tabs>
                <w:tab w:val="left" w:pos="331"/>
              </w:tabs>
              <w:jc w:val="both"/>
              <w:rPr>
                <w:rFonts w:ascii="Verdana" w:eastAsia="Calibri" w:hAnsi="Verdana"/>
                <w:color w:val="auto"/>
                <w:lang w:eastAsia="lt-LT"/>
              </w:rPr>
            </w:pPr>
            <w:r w:rsidRPr="0082208E">
              <w:rPr>
                <w:rFonts w:ascii="Verdana" w:eastAsia="Calibri" w:hAnsi="Verdana"/>
                <w:color w:val="auto"/>
                <w:lang w:eastAsia="lt-LT"/>
              </w:rPr>
              <w:t>• Valstybinės mokesčių inspekcijos prie Lietuvos Respublikos finansų ministerijos išduoto dokumento, arba</w:t>
            </w:r>
          </w:p>
          <w:p w14:paraId="264655BF" w14:textId="77777777" w:rsidR="00752729" w:rsidRPr="0082208E" w:rsidRDefault="00752729" w:rsidP="00752729">
            <w:pPr>
              <w:tabs>
                <w:tab w:val="left" w:pos="331"/>
              </w:tabs>
              <w:jc w:val="both"/>
              <w:rPr>
                <w:rFonts w:ascii="Verdana" w:eastAsia="Calibri" w:hAnsi="Verdana"/>
                <w:color w:val="auto"/>
                <w:lang w:eastAsia="lt-LT"/>
              </w:rPr>
            </w:pPr>
            <w:r w:rsidRPr="0082208E">
              <w:rPr>
                <w:rFonts w:ascii="Verdana" w:eastAsia="Calibri" w:hAnsi="Verdana"/>
                <w:color w:val="auto"/>
                <w:lang w:eastAsia="lt-LT"/>
              </w:rPr>
              <w:t xml:space="preserve">• valstybės įmonės Registrų centro Lietuvos Respublikos Vyriausybės nustatyta tvarka išduoto </w:t>
            </w:r>
            <w:r w:rsidRPr="0082208E">
              <w:rPr>
                <w:rFonts w:ascii="Verdana" w:eastAsia="Calibri" w:hAnsi="Verdana"/>
                <w:color w:val="auto"/>
                <w:lang w:eastAsia="lt-LT"/>
              </w:rPr>
              <w:lastRenderedPageBreak/>
              <w:t>dokumento, patvirtinančio jungtinius kompetentingų institucijų tvarkomus duomenis.</w:t>
            </w:r>
          </w:p>
          <w:p w14:paraId="735438F4" w14:textId="77777777" w:rsidR="00752729" w:rsidRPr="0082208E" w:rsidRDefault="00752729" w:rsidP="00752729">
            <w:pPr>
              <w:tabs>
                <w:tab w:val="left" w:pos="331"/>
              </w:tabs>
              <w:jc w:val="both"/>
              <w:rPr>
                <w:rFonts w:ascii="Verdana" w:eastAsia="Calibri" w:hAnsi="Verdana"/>
                <w:color w:val="auto"/>
                <w:lang w:eastAsia="lt-LT"/>
              </w:rPr>
            </w:pPr>
            <w:r w:rsidRPr="0082208E">
              <w:rPr>
                <w:rFonts w:ascii="Verdana" w:eastAsia="Calibri" w:hAnsi="Verdana"/>
                <w:color w:val="auto"/>
                <w:lang w:eastAsia="lt-LT"/>
              </w:rPr>
              <w:t>Iš ne Lietuvoje įsteigtų subjektų reikalaujama:</w:t>
            </w:r>
          </w:p>
          <w:p w14:paraId="0119EE2B" w14:textId="5068EA49" w:rsidR="00752729" w:rsidRPr="0082208E" w:rsidRDefault="00752729" w:rsidP="00752729">
            <w:pPr>
              <w:tabs>
                <w:tab w:val="left" w:pos="331"/>
              </w:tabs>
              <w:jc w:val="both"/>
              <w:rPr>
                <w:rFonts w:ascii="Verdana" w:eastAsia="Calibri" w:hAnsi="Verdana"/>
                <w:color w:val="auto"/>
                <w:lang w:eastAsia="lt-LT"/>
              </w:rPr>
            </w:pPr>
            <w:r w:rsidRPr="0082208E">
              <w:rPr>
                <w:rFonts w:ascii="Verdana" w:eastAsia="Calibri" w:hAnsi="Verdana"/>
                <w:color w:val="auto"/>
                <w:lang w:eastAsia="lt-LT"/>
              </w:rPr>
              <w:t>• atitinkamos užsienio šalies</w:t>
            </w:r>
            <w:r w:rsidR="00845D3E" w:rsidRPr="0082208E">
              <w:rPr>
                <w:rFonts w:ascii="Verdana" w:eastAsia="Calibri" w:hAnsi="Verdana"/>
                <w:color w:val="auto"/>
                <w:lang w:eastAsia="lt-LT"/>
              </w:rPr>
              <w:t xml:space="preserve"> </w:t>
            </w:r>
            <w:r w:rsidRPr="0082208E">
              <w:rPr>
                <w:rFonts w:ascii="Verdana" w:eastAsia="Calibri" w:hAnsi="Verdana"/>
                <w:color w:val="auto"/>
                <w:lang w:eastAsia="lt-LT"/>
              </w:rPr>
              <w:t>institucijos dokumento.</w:t>
            </w:r>
          </w:p>
          <w:p w14:paraId="5AD28F1B" w14:textId="77777777" w:rsidR="00752729" w:rsidRPr="0082208E" w:rsidRDefault="00752729" w:rsidP="00752729">
            <w:pPr>
              <w:tabs>
                <w:tab w:val="left" w:pos="331"/>
              </w:tabs>
              <w:jc w:val="both"/>
              <w:rPr>
                <w:rFonts w:ascii="Verdana" w:eastAsia="Calibri" w:hAnsi="Verdana"/>
                <w:color w:val="auto"/>
                <w:lang w:eastAsia="lt-LT"/>
              </w:rPr>
            </w:pPr>
          </w:p>
          <w:p w14:paraId="5AC8F472" w14:textId="4D51DF4B" w:rsidR="00752729" w:rsidRPr="0082208E" w:rsidRDefault="00752729" w:rsidP="00752729">
            <w:pPr>
              <w:tabs>
                <w:tab w:val="left" w:pos="331"/>
              </w:tabs>
              <w:jc w:val="both"/>
              <w:rPr>
                <w:rFonts w:ascii="Verdana" w:eastAsia="Calibri" w:hAnsi="Verdana"/>
                <w:color w:val="auto"/>
                <w:lang w:eastAsia="lt-LT"/>
              </w:rPr>
            </w:pPr>
            <w:r w:rsidRPr="0082208E">
              <w:rPr>
                <w:rFonts w:ascii="Verdana" w:eastAsia="Calibri" w:hAnsi="Verdana"/>
                <w:color w:val="auto"/>
                <w:lang w:eastAsia="lt-LT"/>
              </w:rPr>
              <w:t>Nurodyti dokumentai turi būti išduoti ne anksčiau kaip 120 dienų iki tos dienos, kai tiekėjas perkančiosios organizacijos prašymu turės pateikti pašalinimo pagrindų nebuvimą patvirtinančius dokumentus.</w:t>
            </w:r>
          </w:p>
          <w:p w14:paraId="6A56A575" w14:textId="77777777" w:rsidR="00752729" w:rsidRPr="0082208E" w:rsidRDefault="00752729" w:rsidP="00752729">
            <w:pPr>
              <w:tabs>
                <w:tab w:val="left" w:pos="331"/>
              </w:tabs>
              <w:jc w:val="both"/>
              <w:rPr>
                <w:rFonts w:ascii="Verdana" w:eastAsia="Calibri" w:hAnsi="Verdana"/>
                <w:color w:val="auto"/>
                <w:lang w:eastAsia="lt-LT"/>
              </w:rPr>
            </w:pPr>
          </w:p>
          <w:p w14:paraId="191676DD" w14:textId="77777777" w:rsidR="00752729" w:rsidRPr="0082208E" w:rsidRDefault="00752729" w:rsidP="00752729">
            <w:pPr>
              <w:tabs>
                <w:tab w:val="left" w:pos="331"/>
              </w:tabs>
              <w:jc w:val="both"/>
              <w:rPr>
                <w:rFonts w:ascii="Verdana" w:eastAsia="Calibri" w:hAnsi="Verdana"/>
                <w:color w:val="auto"/>
                <w:lang w:eastAsia="lt-LT"/>
              </w:rPr>
            </w:pPr>
            <w:r w:rsidRPr="0082208E">
              <w:rPr>
                <w:rFonts w:ascii="Verdana" w:eastAsia="Calibri" w:hAnsi="Verdana"/>
                <w:color w:val="auto"/>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DDAAB58" w14:textId="77777777" w:rsidR="00752729" w:rsidRPr="0082208E" w:rsidRDefault="00752729" w:rsidP="00752729">
            <w:pPr>
              <w:tabs>
                <w:tab w:val="left" w:pos="331"/>
              </w:tabs>
              <w:jc w:val="both"/>
              <w:rPr>
                <w:rFonts w:ascii="Verdana" w:eastAsia="Calibri" w:hAnsi="Verdana"/>
                <w:color w:val="auto"/>
                <w:lang w:eastAsia="lt-LT"/>
              </w:rPr>
            </w:pPr>
          </w:p>
          <w:p w14:paraId="18EC0525" w14:textId="77777777" w:rsidR="00752729" w:rsidRPr="0082208E" w:rsidRDefault="00752729" w:rsidP="00752729">
            <w:pPr>
              <w:tabs>
                <w:tab w:val="left" w:pos="331"/>
              </w:tabs>
              <w:jc w:val="both"/>
              <w:rPr>
                <w:rFonts w:ascii="Verdana" w:eastAsia="Calibri" w:hAnsi="Verdana"/>
                <w:color w:val="auto"/>
                <w:lang w:eastAsia="lt-LT"/>
              </w:rPr>
            </w:pPr>
            <w:r w:rsidRPr="0082208E">
              <w:rPr>
                <w:rFonts w:ascii="Verdana" w:eastAsia="Calibri" w:hAnsi="Verdana"/>
                <w:color w:val="auto"/>
                <w:lang w:eastAsia="lt-LT"/>
              </w:rPr>
              <w:t>2) Dėl įsipareigojimų, susijusių su socialinio draudimo įmokų mokėjimu, įvykdymo iš Lietuvoje įsteigtų subjektų prašoma:</w:t>
            </w:r>
          </w:p>
          <w:p w14:paraId="144C42C5" w14:textId="10BAB1EC" w:rsidR="00845D3E" w:rsidRPr="0082208E" w:rsidRDefault="00752729" w:rsidP="00752729">
            <w:pPr>
              <w:tabs>
                <w:tab w:val="left" w:pos="331"/>
              </w:tabs>
              <w:jc w:val="both"/>
              <w:rPr>
                <w:rFonts w:ascii="Verdana" w:eastAsia="Calibri" w:hAnsi="Verdana"/>
                <w:color w:val="auto"/>
                <w:u w:val="single"/>
                <w:lang w:eastAsia="lt-LT"/>
              </w:rPr>
            </w:pPr>
            <w:r w:rsidRPr="0082208E">
              <w:rPr>
                <w:rFonts w:ascii="Verdana" w:eastAsia="Calibri" w:hAnsi="Verdana"/>
                <w:color w:val="auto"/>
                <w:lang w:eastAsia="lt-LT"/>
              </w:rPr>
              <w:t xml:space="preserve">2.1) Jeigu tiekėjas yra juridinis asmuo, registruotas Lietuvos Respublikoje, iš jo nereikalaujama pateikti jokių šį reikalavimą </w:t>
            </w:r>
            <w:r w:rsidRPr="0082208E">
              <w:rPr>
                <w:rFonts w:ascii="Verdana" w:eastAsia="Calibri" w:hAnsi="Verdana"/>
                <w:color w:val="auto"/>
                <w:lang w:eastAsia="lt-LT"/>
              </w:rPr>
              <w:lastRenderedPageBreak/>
              <w:t xml:space="preserve">įrodančių dokumentų. Perkančioji organizacija savarankiškai pasiūlymo pateikimo dieną patikrina duomenis nacionalinėje duomenų bazėje, adresu </w:t>
            </w:r>
            <w:hyperlink r:id="rId15" w:history="1">
              <w:r w:rsidR="00845D3E" w:rsidRPr="0082208E">
                <w:rPr>
                  <w:rStyle w:val="Hipersaitas"/>
                  <w:rFonts w:ascii="Verdana" w:eastAsia="Calibri" w:hAnsi="Verdana"/>
                  <w:lang w:eastAsia="lt-LT"/>
                </w:rPr>
                <w:t>https://draudejai.sodra.lt/draudeju_viesi_duomenys/</w:t>
              </w:r>
            </w:hyperlink>
            <w:r w:rsidR="00845D3E" w:rsidRPr="0082208E">
              <w:rPr>
                <w:rFonts w:ascii="Verdana" w:eastAsia="Calibri" w:hAnsi="Verdana"/>
                <w:color w:val="auto"/>
                <w:u w:val="single"/>
                <w:lang w:eastAsia="lt-LT"/>
              </w:rPr>
              <w:t>.</w:t>
            </w:r>
          </w:p>
          <w:p w14:paraId="33E58672" w14:textId="654868FF" w:rsidR="00752729" w:rsidRPr="0082208E" w:rsidRDefault="00752729" w:rsidP="00752729">
            <w:pPr>
              <w:tabs>
                <w:tab w:val="left" w:pos="331"/>
              </w:tabs>
              <w:jc w:val="both"/>
              <w:rPr>
                <w:rFonts w:ascii="Verdana" w:eastAsia="Calibri" w:hAnsi="Verdana"/>
                <w:color w:val="auto"/>
                <w:lang w:eastAsia="lt-LT"/>
              </w:rPr>
            </w:pPr>
          </w:p>
          <w:p w14:paraId="07639F21" w14:textId="77777777" w:rsidR="00752729" w:rsidRPr="0082208E" w:rsidRDefault="00752729" w:rsidP="00752729">
            <w:pPr>
              <w:tabs>
                <w:tab w:val="left" w:pos="331"/>
              </w:tabs>
              <w:jc w:val="both"/>
              <w:rPr>
                <w:rFonts w:ascii="Verdana" w:eastAsia="Calibri" w:hAnsi="Verdana"/>
                <w:color w:val="auto"/>
                <w:lang w:eastAsia="lt-LT"/>
              </w:rPr>
            </w:pPr>
            <w:r w:rsidRPr="0082208E">
              <w:rPr>
                <w:rFonts w:ascii="Verdana" w:eastAsia="Calibri" w:hAnsi="Verdana"/>
                <w:color w:val="auto"/>
                <w:lang w:eastAsia="lt-LT"/>
              </w:rPr>
              <w:t>Jeigu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3DC750E" w14:textId="77777777" w:rsidR="00752729" w:rsidRPr="0082208E" w:rsidRDefault="00752729" w:rsidP="00752729">
            <w:pPr>
              <w:tabs>
                <w:tab w:val="left" w:pos="331"/>
              </w:tabs>
              <w:jc w:val="both"/>
              <w:rPr>
                <w:rFonts w:ascii="Verdana" w:eastAsia="Calibri" w:hAnsi="Verdana"/>
                <w:color w:val="auto"/>
                <w:lang w:eastAsia="lt-LT"/>
              </w:rPr>
            </w:pPr>
            <w:r w:rsidRPr="0082208E">
              <w:rPr>
                <w:rFonts w:ascii="Verdana" w:eastAsia="Calibri" w:hAnsi="Verdana"/>
                <w:color w:val="auto"/>
                <w:lang w:eastAsia="lt-LT"/>
              </w:rPr>
              <w:t xml:space="preserve">2.2) Jeigu tiekėjas yra fizinis asmuo, registruotas Lietuvos Respublikoje, jis pateikia išrašą iš teismo sprendimo (jei toks yra) </w:t>
            </w:r>
            <w:r w:rsidRPr="0082208E">
              <w:rPr>
                <w:rFonts w:ascii="Verdana" w:eastAsia="Calibri" w:hAnsi="Verdana"/>
                <w:color w:val="auto"/>
                <w:lang w:eastAsia="lt-LT"/>
              </w:rPr>
              <w:lastRenderedPageBreak/>
              <w:t>arba „Sodros“ išduotą dokumentą, arba valstybės įmonės Registrų centras Lietuvos Respublikos Vyriausybės nustatyta tvarka išduotą dokumentą, patvirtinantį jungtinius kompetentingų institucijų tvarkomus duomenis.</w:t>
            </w:r>
          </w:p>
          <w:p w14:paraId="0B83592E" w14:textId="77777777" w:rsidR="00752729" w:rsidRPr="0082208E" w:rsidRDefault="00752729" w:rsidP="00752729">
            <w:pPr>
              <w:tabs>
                <w:tab w:val="left" w:pos="331"/>
              </w:tabs>
              <w:jc w:val="both"/>
              <w:rPr>
                <w:rFonts w:ascii="Verdana" w:eastAsia="Calibri" w:hAnsi="Verdana"/>
                <w:color w:val="auto"/>
                <w:lang w:eastAsia="lt-LT"/>
              </w:rPr>
            </w:pPr>
            <w:r w:rsidRPr="0082208E">
              <w:rPr>
                <w:rFonts w:ascii="Verdana" w:eastAsia="Calibri" w:hAnsi="Verdana"/>
                <w:color w:val="auto"/>
                <w:lang w:eastAsia="lt-LT"/>
              </w:rPr>
              <w:t>Iš ne Lietuvoje įsteigtų subjektų reikalaujama:</w:t>
            </w:r>
          </w:p>
          <w:p w14:paraId="4900EAF0" w14:textId="25F0FCAB" w:rsidR="00752729" w:rsidRPr="0082208E" w:rsidRDefault="00752729" w:rsidP="00752729">
            <w:pPr>
              <w:tabs>
                <w:tab w:val="left" w:pos="331"/>
              </w:tabs>
              <w:jc w:val="both"/>
              <w:rPr>
                <w:rFonts w:ascii="Verdana" w:eastAsia="Calibri" w:hAnsi="Verdana"/>
                <w:color w:val="auto"/>
                <w:lang w:eastAsia="lt-LT"/>
              </w:rPr>
            </w:pPr>
            <w:r w:rsidRPr="0082208E">
              <w:rPr>
                <w:rFonts w:ascii="Verdana" w:eastAsia="Calibri" w:hAnsi="Verdana"/>
                <w:color w:val="auto"/>
                <w:lang w:eastAsia="lt-LT"/>
              </w:rPr>
              <w:t>• atitinkamos užsienio šalies kompetentingos institucijos dokumento.</w:t>
            </w:r>
          </w:p>
          <w:p w14:paraId="4341DFFD" w14:textId="77777777" w:rsidR="00752729" w:rsidRPr="0082208E" w:rsidRDefault="00752729" w:rsidP="00752729">
            <w:pPr>
              <w:tabs>
                <w:tab w:val="left" w:pos="331"/>
              </w:tabs>
              <w:jc w:val="both"/>
              <w:rPr>
                <w:rFonts w:ascii="Verdana" w:eastAsia="Calibri" w:hAnsi="Verdana"/>
                <w:color w:val="auto"/>
                <w:lang w:eastAsia="lt-LT"/>
              </w:rPr>
            </w:pPr>
          </w:p>
          <w:p w14:paraId="513ACED7" w14:textId="63A05FDA" w:rsidR="00752729" w:rsidRPr="0082208E" w:rsidRDefault="00752729" w:rsidP="00752729">
            <w:pPr>
              <w:tabs>
                <w:tab w:val="left" w:pos="331"/>
              </w:tabs>
              <w:jc w:val="both"/>
              <w:rPr>
                <w:rFonts w:ascii="Verdana" w:eastAsia="Calibri" w:hAnsi="Verdana"/>
                <w:color w:val="auto"/>
                <w:lang w:eastAsia="lt-LT"/>
              </w:rPr>
            </w:pPr>
            <w:r w:rsidRPr="0082208E">
              <w:rPr>
                <w:rFonts w:ascii="Verdana" w:eastAsia="Calibri" w:hAnsi="Verdana"/>
                <w:color w:val="auto"/>
                <w:lang w:eastAsia="lt-LT"/>
              </w:rPr>
              <w:t>Nurodyti dokumentai turi būti išduoti ne anksčiau kaip 120 dienų iki tos dienos, kai tiekėjas perkančiosios organizacijos prašymu turės pateikti pašalinimo pagrindų nebuvimą patvirtinančius dokumentus.</w:t>
            </w:r>
          </w:p>
          <w:p w14:paraId="581DF774" w14:textId="77777777" w:rsidR="00752729" w:rsidRPr="0082208E" w:rsidRDefault="00752729" w:rsidP="00752729">
            <w:pPr>
              <w:tabs>
                <w:tab w:val="left" w:pos="331"/>
              </w:tabs>
              <w:jc w:val="both"/>
              <w:rPr>
                <w:rFonts w:ascii="Verdana" w:eastAsia="Calibri" w:hAnsi="Verdana"/>
                <w:color w:val="auto"/>
                <w:lang w:eastAsia="lt-LT"/>
              </w:rPr>
            </w:pPr>
          </w:p>
          <w:p w14:paraId="672C7722" w14:textId="77777777" w:rsidR="00752729" w:rsidRPr="0082208E" w:rsidRDefault="00752729" w:rsidP="00752729">
            <w:pPr>
              <w:tabs>
                <w:tab w:val="left" w:pos="331"/>
              </w:tabs>
              <w:jc w:val="both"/>
              <w:rPr>
                <w:rFonts w:ascii="Verdana" w:eastAsia="Calibri" w:hAnsi="Verdana"/>
                <w:color w:val="auto"/>
                <w:lang w:eastAsia="lt-LT"/>
              </w:rPr>
            </w:pPr>
            <w:r w:rsidRPr="0082208E">
              <w:rPr>
                <w:rFonts w:ascii="Verdana" w:eastAsia="Calibri" w:hAnsi="Verdana"/>
                <w:color w:val="auto"/>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16494D02" w14:textId="77777777" w:rsidR="00070392" w:rsidRPr="0082208E" w:rsidRDefault="00070392" w:rsidP="00752729">
            <w:pPr>
              <w:tabs>
                <w:tab w:val="left" w:pos="331"/>
              </w:tabs>
              <w:jc w:val="both"/>
              <w:rPr>
                <w:rFonts w:ascii="Verdana" w:eastAsia="Calibri" w:hAnsi="Verdana"/>
                <w:color w:val="auto"/>
                <w:lang w:eastAsia="lt-LT"/>
              </w:rPr>
            </w:pPr>
          </w:p>
          <w:p w14:paraId="02215DCA" w14:textId="77777777" w:rsidR="00070392" w:rsidRPr="0082208E" w:rsidRDefault="00070392" w:rsidP="00070392">
            <w:pPr>
              <w:tabs>
                <w:tab w:val="left" w:pos="331"/>
              </w:tabs>
              <w:jc w:val="both"/>
              <w:rPr>
                <w:rFonts w:ascii="Verdana" w:eastAsia="Calibri" w:hAnsi="Verdana"/>
                <w:color w:val="auto"/>
                <w:lang w:eastAsia="lt-LT"/>
              </w:rPr>
            </w:pPr>
            <w:r w:rsidRPr="0082208E">
              <w:rPr>
                <w:rFonts w:ascii="Verdana" w:eastAsia="Calibri" w:hAnsi="Verdana"/>
                <w:color w:val="auto"/>
                <w:lang w:eastAsia="lt-LT"/>
              </w:rPr>
              <w:t>PASTABA</w:t>
            </w:r>
          </w:p>
          <w:p w14:paraId="10AB05D2" w14:textId="5517BB57" w:rsidR="00070392" w:rsidRPr="0082208E" w:rsidRDefault="00070392" w:rsidP="00070392">
            <w:pPr>
              <w:tabs>
                <w:tab w:val="left" w:pos="331"/>
              </w:tabs>
              <w:jc w:val="both"/>
              <w:rPr>
                <w:rFonts w:ascii="Verdana" w:eastAsia="Calibri" w:hAnsi="Verdana"/>
                <w:color w:val="auto"/>
                <w:lang w:eastAsia="lt-LT"/>
              </w:rPr>
            </w:pPr>
            <w:r w:rsidRPr="0082208E">
              <w:rPr>
                <w:rFonts w:ascii="Verdana" w:eastAsia="Calibri" w:hAnsi="Verdana"/>
                <w:color w:val="auto"/>
                <w:lang w:eastAsia="lt-LT"/>
              </w:rPr>
              <w:t xml:space="preserve">Pažymų, patvirtinančių VPĮ 46 straipsnyje nurodytų tiekėjo pašalinimo pagrindų </w:t>
            </w:r>
            <w:r w:rsidRPr="0082208E">
              <w:rPr>
                <w:rFonts w:ascii="Verdana" w:eastAsia="Calibri" w:hAnsi="Verdana"/>
                <w:color w:val="auto"/>
                <w:lang w:eastAsia="lt-LT"/>
              </w:rPr>
              <w:lastRenderedPageBreak/>
              <w:t>nebuvimą, pateikti nereikalaujama. Jų perkančioji organizacija reikalaus tik turėdama pagrįstų abejonių dėl tiekėjo patikimumo.</w:t>
            </w:r>
          </w:p>
        </w:tc>
      </w:tr>
      <w:bookmarkEnd w:id="13"/>
      <w:tr w:rsidR="00A54738" w:rsidRPr="0082208E" w14:paraId="6CCAD34A" w14:textId="77777777" w:rsidTr="000D1F62">
        <w:tc>
          <w:tcPr>
            <w:tcW w:w="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22AD4D" w14:textId="77777777" w:rsidR="00752729" w:rsidRPr="0082208E" w:rsidRDefault="00752729">
            <w:pPr>
              <w:numPr>
                <w:ilvl w:val="0"/>
                <w:numId w:val="16"/>
              </w:numPr>
              <w:spacing w:after="200" w:line="276" w:lineRule="auto"/>
              <w:jc w:val="center"/>
              <w:rPr>
                <w:rFonts w:ascii="Verdana" w:eastAsia="Calibri" w:hAnsi="Verdana"/>
                <w:color w:val="auto"/>
                <w:lang w:eastAsia="lt-LT"/>
              </w:rPr>
            </w:pPr>
          </w:p>
          <w:p w14:paraId="0A8D81AE" w14:textId="77C3D6C2" w:rsidR="00752729" w:rsidRPr="0082208E" w:rsidRDefault="00752729" w:rsidP="0043629C">
            <w:pPr>
              <w:spacing w:after="200" w:line="276" w:lineRule="auto"/>
              <w:jc w:val="center"/>
              <w:rPr>
                <w:rFonts w:ascii="Verdana" w:eastAsia="Times New Roman" w:hAnsi="Verdana"/>
                <w:color w:val="auto"/>
                <w:lang w:eastAsia="lt-LT"/>
              </w:rPr>
            </w:pPr>
            <w:r w:rsidRPr="0082208E">
              <w:rPr>
                <w:rFonts w:ascii="Verdana" w:eastAsia="Times New Roman" w:hAnsi="Verdana"/>
                <w:color w:val="auto"/>
                <w:lang w:eastAsia="lt-LT"/>
              </w:rPr>
              <w:t>3.4.3</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B4AED9" w14:textId="77777777" w:rsidR="00752729" w:rsidRPr="0082208E" w:rsidRDefault="00752729" w:rsidP="00752729">
            <w:pPr>
              <w:jc w:val="both"/>
              <w:rPr>
                <w:rFonts w:ascii="Verdana" w:eastAsia="Calibri" w:hAnsi="Verdana"/>
                <w:b/>
                <w:bCs/>
                <w:color w:val="auto"/>
                <w:lang w:eastAsia="lt-LT"/>
              </w:rPr>
            </w:pPr>
            <w:r w:rsidRPr="0082208E">
              <w:rPr>
                <w:rFonts w:ascii="Verdana" w:eastAsia="Calibri" w:hAnsi="Verdana"/>
                <w:color w:val="auto"/>
                <w:lang w:eastAsia="lt-LT"/>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A4B557" w14:textId="77777777" w:rsidR="00752729" w:rsidRPr="0082208E" w:rsidRDefault="00752729" w:rsidP="00752729">
            <w:pPr>
              <w:jc w:val="both"/>
              <w:rPr>
                <w:rFonts w:ascii="Verdana" w:eastAsia="Yu Mincho" w:hAnsi="Verdana"/>
                <w:b/>
                <w:bCs/>
                <w:color w:val="auto"/>
                <w:lang w:eastAsia="lt-LT"/>
              </w:rPr>
            </w:pPr>
            <w:r w:rsidRPr="0082208E">
              <w:rPr>
                <w:rFonts w:ascii="Verdana" w:eastAsia="Yu Mincho" w:hAnsi="Verdana"/>
                <w:b/>
                <w:bCs/>
                <w:color w:val="auto"/>
                <w:lang w:eastAsia="lt-LT"/>
              </w:rPr>
              <w:t>VPĮ 46 straipsnio 4 dalies 1 punktas</w:t>
            </w:r>
          </w:p>
          <w:p w14:paraId="38CDA3D9" w14:textId="77777777" w:rsidR="00752729" w:rsidRPr="0082208E" w:rsidRDefault="00752729" w:rsidP="00752729">
            <w:pPr>
              <w:jc w:val="both"/>
              <w:rPr>
                <w:rFonts w:ascii="Verdana" w:eastAsia="Yu Mincho" w:hAnsi="Verdana"/>
                <w:color w:val="auto"/>
                <w:lang w:eastAsia="lt-LT"/>
              </w:rPr>
            </w:pPr>
          </w:p>
          <w:p w14:paraId="44137C1F" w14:textId="77777777" w:rsidR="00752729" w:rsidRPr="0082208E" w:rsidRDefault="00752729" w:rsidP="00752729">
            <w:pPr>
              <w:jc w:val="both"/>
              <w:rPr>
                <w:rFonts w:ascii="Verdana" w:eastAsia="Yu Mincho" w:hAnsi="Verdana"/>
                <w:color w:val="auto"/>
              </w:rPr>
            </w:pPr>
            <w:r w:rsidRPr="0082208E">
              <w:rPr>
                <w:rFonts w:ascii="Verdana" w:eastAsia="Yu Mincho" w:hAnsi="Verdana"/>
                <w:color w:val="auto"/>
                <w:lang w:eastAsia="lt-LT"/>
              </w:rPr>
              <w:t>EBVPD III dalies C10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9AB2D0" w14:textId="00D96995" w:rsidR="00752729" w:rsidRPr="0082208E" w:rsidRDefault="00752729" w:rsidP="00752729">
            <w:pPr>
              <w:jc w:val="both"/>
              <w:rPr>
                <w:rFonts w:ascii="Verdana" w:eastAsia="Calibri" w:hAnsi="Verdana"/>
                <w:b/>
                <w:bCs/>
                <w:color w:val="auto"/>
              </w:rPr>
            </w:pPr>
            <w:r w:rsidRPr="0082208E">
              <w:rPr>
                <w:rFonts w:ascii="Verdana" w:eastAsia="Calibri" w:hAnsi="Verdana"/>
                <w:color w:val="auto"/>
              </w:rPr>
              <w:t>Iš Lietuvoje įsteigtų subjektų įrodančių dokumentų nereikalaujama. Užtenka pateikto EBVPD.</w:t>
            </w:r>
          </w:p>
        </w:tc>
      </w:tr>
      <w:tr w:rsidR="00A54738" w:rsidRPr="0082208E" w14:paraId="5F9409C6" w14:textId="77777777" w:rsidTr="000D1F62">
        <w:tc>
          <w:tcPr>
            <w:tcW w:w="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18B64B" w14:textId="2B4BEC1F" w:rsidR="00752729" w:rsidRPr="0082208E" w:rsidRDefault="00752729" w:rsidP="00752729">
            <w:pPr>
              <w:tabs>
                <w:tab w:val="left" w:pos="885"/>
              </w:tabs>
              <w:jc w:val="center"/>
              <w:rPr>
                <w:rFonts w:ascii="Verdana" w:eastAsia="Calibri" w:hAnsi="Verdana"/>
                <w:color w:val="auto"/>
                <w:lang w:eastAsia="lt-LT"/>
              </w:rPr>
            </w:pPr>
            <w:r w:rsidRPr="0082208E">
              <w:rPr>
                <w:rFonts w:ascii="Verdana" w:eastAsia="Calibri" w:hAnsi="Verdana"/>
                <w:color w:val="auto"/>
                <w:lang w:eastAsia="lt-LT"/>
              </w:rPr>
              <w:t>3.4.4</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163131" w14:textId="29F9B4A2" w:rsidR="00752729" w:rsidRPr="0082208E" w:rsidRDefault="00752729" w:rsidP="00752729">
            <w:pPr>
              <w:jc w:val="both"/>
              <w:rPr>
                <w:rFonts w:ascii="Verdana" w:eastAsia="Calibri" w:hAnsi="Verdana"/>
                <w:b/>
                <w:bCs/>
                <w:color w:val="auto"/>
                <w:lang w:eastAsia="lt-LT"/>
              </w:rPr>
            </w:pPr>
            <w:r w:rsidRPr="0082208E">
              <w:rPr>
                <w:rFonts w:ascii="Verdana" w:eastAsia="Calibri" w:hAnsi="Verdana"/>
                <w:color w:val="auto"/>
                <w:lang w:eastAsia="lt-LT"/>
              </w:rPr>
              <w:t>Tiekėjas pirkimo metu pateko į interesų konflikto situaciją, kaip apibrėžta VPĮ 21 straipsnyje, ir atitinkamos padėties negalima ištaisyti.</w:t>
            </w:r>
          </w:p>
          <w:p w14:paraId="3D69E564" w14:textId="77777777" w:rsidR="00752729" w:rsidRPr="0082208E" w:rsidRDefault="00752729" w:rsidP="00752729">
            <w:pPr>
              <w:jc w:val="both"/>
              <w:rPr>
                <w:rFonts w:ascii="Verdana" w:eastAsia="Calibri" w:hAnsi="Verdana"/>
                <w:b/>
                <w:bCs/>
                <w:color w:val="auto"/>
                <w:lang w:eastAsia="lt-LT"/>
              </w:rPr>
            </w:pPr>
            <w:r w:rsidRPr="0082208E">
              <w:rPr>
                <w:rFonts w:ascii="Verdana" w:eastAsia="Calibri" w:hAnsi="Verdana"/>
                <w:color w:val="auto"/>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91F6D6" w14:textId="77777777" w:rsidR="00752729" w:rsidRPr="0082208E" w:rsidRDefault="00752729" w:rsidP="00752729">
            <w:pPr>
              <w:jc w:val="both"/>
              <w:rPr>
                <w:rFonts w:ascii="Verdana" w:eastAsia="Yu Mincho" w:hAnsi="Verdana"/>
                <w:b/>
                <w:bCs/>
                <w:color w:val="auto"/>
                <w:lang w:eastAsia="lt-LT"/>
              </w:rPr>
            </w:pPr>
            <w:r w:rsidRPr="0082208E">
              <w:rPr>
                <w:rFonts w:ascii="Verdana" w:eastAsia="Yu Mincho" w:hAnsi="Verdana"/>
                <w:b/>
                <w:bCs/>
                <w:color w:val="auto"/>
                <w:lang w:eastAsia="lt-LT"/>
              </w:rPr>
              <w:t>VPĮ 46 straipsnio 4 dalies 2 punktas</w:t>
            </w:r>
          </w:p>
          <w:p w14:paraId="54B72A7C" w14:textId="77777777" w:rsidR="00752729" w:rsidRPr="0082208E" w:rsidRDefault="00752729" w:rsidP="00752729">
            <w:pPr>
              <w:jc w:val="both"/>
              <w:rPr>
                <w:rFonts w:ascii="Verdana" w:eastAsia="Yu Mincho" w:hAnsi="Verdana"/>
                <w:color w:val="auto"/>
                <w:lang w:eastAsia="lt-LT"/>
              </w:rPr>
            </w:pPr>
          </w:p>
          <w:p w14:paraId="11E5C079" w14:textId="77777777" w:rsidR="00752729" w:rsidRPr="0082208E" w:rsidRDefault="00752729" w:rsidP="00752729">
            <w:pPr>
              <w:jc w:val="both"/>
              <w:rPr>
                <w:rFonts w:ascii="Verdana" w:eastAsia="Yu Mincho" w:hAnsi="Verdana"/>
                <w:color w:val="auto"/>
                <w:lang w:eastAsia="lt-LT"/>
              </w:rPr>
            </w:pPr>
            <w:r w:rsidRPr="0082208E">
              <w:rPr>
                <w:rFonts w:ascii="Verdana" w:eastAsia="Yu Mincho" w:hAnsi="Verdana"/>
                <w:color w:val="auto"/>
                <w:lang w:eastAsia="lt-LT"/>
              </w:rPr>
              <w:t>EBVPD III dalies C12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F53236" w14:textId="2C7F3ABC" w:rsidR="00752729" w:rsidRPr="0082208E" w:rsidRDefault="00752729" w:rsidP="00752729">
            <w:pPr>
              <w:jc w:val="both"/>
              <w:rPr>
                <w:rFonts w:ascii="Verdana" w:eastAsia="Calibri" w:hAnsi="Verdana"/>
                <w:b/>
                <w:bCs/>
                <w:color w:val="auto"/>
              </w:rPr>
            </w:pPr>
            <w:r w:rsidRPr="0082208E">
              <w:rPr>
                <w:rFonts w:ascii="Verdana" w:eastAsia="Calibri" w:hAnsi="Verdana"/>
                <w:color w:val="auto"/>
              </w:rPr>
              <w:t>Iš Lietuvoje įsteigtų subjektų įrodančių dokumentų nereikalaujama. Užtenka pateikto EBVPD.</w:t>
            </w:r>
          </w:p>
        </w:tc>
      </w:tr>
      <w:tr w:rsidR="00A54738" w:rsidRPr="0082208E" w14:paraId="3BFAD248" w14:textId="77777777" w:rsidTr="000D1F62">
        <w:tc>
          <w:tcPr>
            <w:tcW w:w="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47C7B2" w14:textId="77777777" w:rsidR="00752729" w:rsidRPr="0082208E" w:rsidRDefault="00752729">
            <w:pPr>
              <w:numPr>
                <w:ilvl w:val="0"/>
                <w:numId w:val="16"/>
              </w:numPr>
              <w:spacing w:after="200" w:line="276" w:lineRule="auto"/>
              <w:jc w:val="center"/>
              <w:rPr>
                <w:rFonts w:ascii="Verdana" w:eastAsia="Calibri" w:hAnsi="Verdana"/>
                <w:b/>
                <w:bCs/>
                <w:color w:val="auto"/>
                <w:lang w:eastAsia="lt-LT"/>
              </w:rPr>
            </w:pPr>
          </w:p>
          <w:p w14:paraId="7C9A3D07" w14:textId="27FD12EE" w:rsidR="00752729" w:rsidRPr="0082208E" w:rsidRDefault="00752729" w:rsidP="00A54C37">
            <w:pPr>
              <w:spacing w:after="200" w:line="276" w:lineRule="auto"/>
              <w:jc w:val="center"/>
              <w:rPr>
                <w:rFonts w:ascii="Verdana" w:eastAsia="Times New Roman" w:hAnsi="Verdana"/>
                <w:color w:val="auto"/>
                <w:lang w:eastAsia="lt-LT"/>
              </w:rPr>
            </w:pPr>
            <w:r w:rsidRPr="0082208E">
              <w:rPr>
                <w:rFonts w:ascii="Verdana" w:eastAsia="Times New Roman" w:hAnsi="Verdana"/>
                <w:color w:val="auto"/>
                <w:lang w:eastAsia="lt-LT"/>
              </w:rPr>
              <w:t>3.4.5</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244122" w14:textId="77777777" w:rsidR="00752729" w:rsidRPr="0082208E" w:rsidRDefault="00752729" w:rsidP="00752729">
            <w:pPr>
              <w:jc w:val="both"/>
              <w:rPr>
                <w:rFonts w:ascii="Verdana" w:eastAsia="Calibri" w:hAnsi="Verdana"/>
                <w:b/>
                <w:bCs/>
                <w:color w:val="auto"/>
                <w:lang w:eastAsia="lt-LT"/>
              </w:rPr>
            </w:pPr>
            <w:r w:rsidRPr="0082208E">
              <w:rPr>
                <w:rFonts w:ascii="Verdana" w:eastAsia="Calibri" w:hAnsi="Verdana"/>
                <w:color w:val="auto"/>
                <w:lang w:eastAsia="lt-LT"/>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E39E7A" w14:textId="77777777" w:rsidR="00752729" w:rsidRPr="0082208E" w:rsidRDefault="00752729" w:rsidP="00752729">
            <w:pPr>
              <w:jc w:val="both"/>
              <w:rPr>
                <w:rFonts w:ascii="Verdana" w:eastAsia="Yu Mincho" w:hAnsi="Verdana"/>
                <w:b/>
                <w:bCs/>
                <w:color w:val="auto"/>
                <w:lang w:eastAsia="lt-LT"/>
              </w:rPr>
            </w:pPr>
            <w:r w:rsidRPr="0082208E">
              <w:rPr>
                <w:rFonts w:ascii="Verdana" w:eastAsia="Yu Mincho" w:hAnsi="Verdana"/>
                <w:b/>
                <w:bCs/>
                <w:color w:val="auto"/>
                <w:lang w:eastAsia="lt-LT"/>
              </w:rPr>
              <w:t>VPĮ 46 straipsnio 4 dalies 3 punktas</w:t>
            </w:r>
          </w:p>
          <w:p w14:paraId="60438217" w14:textId="77777777" w:rsidR="00752729" w:rsidRPr="0082208E" w:rsidRDefault="00752729" w:rsidP="00752729">
            <w:pPr>
              <w:jc w:val="both"/>
              <w:rPr>
                <w:rFonts w:ascii="Verdana" w:eastAsia="Yu Mincho" w:hAnsi="Verdana"/>
                <w:color w:val="auto"/>
                <w:lang w:eastAsia="lt-LT"/>
              </w:rPr>
            </w:pPr>
          </w:p>
          <w:p w14:paraId="18E2890B" w14:textId="77777777" w:rsidR="00752729" w:rsidRPr="0082208E" w:rsidRDefault="00752729" w:rsidP="00752729">
            <w:pPr>
              <w:jc w:val="both"/>
              <w:rPr>
                <w:rFonts w:ascii="Verdana" w:eastAsia="Yu Mincho" w:hAnsi="Verdana"/>
                <w:color w:val="auto"/>
              </w:rPr>
            </w:pPr>
            <w:r w:rsidRPr="0082208E">
              <w:rPr>
                <w:rFonts w:ascii="Verdana" w:eastAsia="Yu Mincho" w:hAnsi="Verdana"/>
                <w:color w:val="auto"/>
                <w:lang w:eastAsia="lt-LT"/>
              </w:rPr>
              <w:t>EBVPD III dalies C13 punktas</w:t>
            </w:r>
            <w:r w:rsidRPr="0082208E">
              <w:rPr>
                <w:rFonts w:ascii="Verdana" w:eastAsia="Yu Mincho" w:hAnsi="Verdana"/>
                <w:color w:val="auto"/>
              </w:rPr>
              <w:t xml:space="preserve">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848BFB" w14:textId="32CC0160" w:rsidR="00752729" w:rsidRPr="0082208E" w:rsidRDefault="00752729" w:rsidP="00752729">
            <w:pPr>
              <w:jc w:val="both"/>
              <w:rPr>
                <w:rFonts w:ascii="Verdana" w:eastAsia="Calibri" w:hAnsi="Verdana"/>
                <w:b/>
                <w:bCs/>
                <w:color w:val="auto"/>
              </w:rPr>
            </w:pPr>
            <w:r w:rsidRPr="0082208E">
              <w:rPr>
                <w:rFonts w:ascii="Verdana" w:eastAsia="Calibri" w:hAnsi="Verdana"/>
                <w:color w:val="auto"/>
              </w:rPr>
              <w:t>Iš Lietuvoje įsteigtų subjektų įrodančių dokumentų nereikalaujama. Užtenka pateikto EBVPD.</w:t>
            </w:r>
          </w:p>
        </w:tc>
      </w:tr>
      <w:tr w:rsidR="00A54738" w:rsidRPr="0082208E" w14:paraId="075BB00F" w14:textId="77777777" w:rsidTr="000D1F62">
        <w:tc>
          <w:tcPr>
            <w:tcW w:w="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61F38B" w14:textId="77777777" w:rsidR="00752729" w:rsidRPr="0082208E" w:rsidRDefault="00752729">
            <w:pPr>
              <w:numPr>
                <w:ilvl w:val="0"/>
                <w:numId w:val="16"/>
              </w:numPr>
              <w:spacing w:after="200" w:line="276" w:lineRule="auto"/>
              <w:jc w:val="center"/>
              <w:rPr>
                <w:rFonts w:ascii="Verdana" w:eastAsia="Calibri" w:hAnsi="Verdana"/>
                <w:b/>
                <w:bCs/>
                <w:color w:val="auto"/>
                <w:lang w:eastAsia="lt-LT"/>
              </w:rPr>
            </w:pPr>
          </w:p>
          <w:p w14:paraId="0B424897" w14:textId="575D97F4" w:rsidR="00752729" w:rsidRPr="0082208E" w:rsidRDefault="00752729" w:rsidP="00A54C37">
            <w:pPr>
              <w:spacing w:after="200" w:line="276" w:lineRule="auto"/>
              <w:jc w:val="center"/>
              <w:rPr>
                <w:rFonts w:ascii="Verdana" w:eastAsia="Times New Roman" w:hAnsi="Verdana"/>
                <w:color w:val="auto"/>
                <w:lang w:eastAsia="lt-LT"/>
              </w:rPr>
            </w:pPr>
            <w:r w:rsidRPr="0082208E">
              <w:rPr>
                <w:rFonts w:ascii="Verdana" w:eastAsia="Times New Roman" w:hAnsi="Verdana"/>
                <w:color w:val="auto"/>
                <w:lang w:eastAsia="lt-LT"/>
              </w:rPr>
              <w:t>3.</w:t>
            </w:r>
            <w:r w:rsidR="00B6726C" w:rsidRPr="0082208E">
              <w:rPr>
                <w:rFonts w:ascii="Verdana" w:eastAsia="Times New Roman" w:hAnsi="Verdana"/>
                <w:color w:val="auto"/>
                <w:lang w:eastAsia="lt-LT"/>
              </w:rPr>
              <w:t>4</w:t>
            </w:r>
            <w:r w:rsidRPr="0082208E">
              <w:rPr>
                <w:rFonts w:ascii="Verdana" w:eastAsia="Times New Roman" w:hAnsi="Verdana"/>
                <w:color w:val="auto"/>
                <w:lang w:eastAsia="lt-LT"/>
              </w:rPr>
              <w:t>.6</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E77657" w14:textId="3C9B4631" w:rsidR="00752729" w:rsidRPr="0082208E" w:rsidRDefault="00752729" w:rsidP="00752729">
            <w:pPr>
              <w:jc w:val="both"/>
              <w:rPr>
                <w:rFonts w:ascii="Verdana" w:eastAsia="Calibri" w:hAnsi="Verdana"/>
                <w:color w:val="auto"/>
                <w:lang w:eastAsia="lt-LT"/>
              </w:rPr>
            </w:pPr>
            <w:r w:rsidRPr="0082208E">
              <w:rPr>
                <w:rFonts w:ascii="Verdana" w:eastAsia="Calibri" w:hAnsi="Verdana"/>
                <w:color w:val="auto"/>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w:t>
            </w:r>
            <w:r w:rsidRPr="0082208E">
              <w:rPr>
                <w:rFonts w:ascii="Verdana" w:eastAsia="Calibri" w:hAnsi="Verdana"/>
                <w:color w:val="auto"/>
                <w:lang w:eastAsia="lt-LT"/>
              </w:rPr>
              <w:lastRenderedPageBreak/>
              <w:t>reikalaujamų pagal VPĮ 50 straipsnį.</w:t>
            </w:r>
          </w:p>
          <w:p w14:paraId="32B3A4E6" w14:textId="77777777" w:rsidR="00752729" w:rsidRPr="0082208E" w:rsidRDefault="00752729" w:rsidP="00752729">
            <w:pPr>
              <w:jc w:val="both"/>
              <w:rPr>
                <w:rFonts w:ascii="Verdana" w:eastAsia="Calibri" w:hAnsi="Verdana"/>
                <w:color w:val="auto"/>
                <w:lang w:eastAsia="lt-LT"/>
              </w:rPr>
            </w:pPr>
            <w:r w:rsidRPr="0082208E">
              <w:rPr>
                <w:rFonts w:ascii="Verdana" w:eastAsia="Calibri" w:hAnsi="Verdana"/>
                <w:color w:val="auto"/>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0C9D55C" w14:textId="77777777" w:rsidR="00752729" w:rsidRPr="0082208E" w:rsidRDefault="00752729" w:rsidP="00752729">
            <w:pPr>
              <w:jc w:val="both"/>
              <w:rPr>
                <w:rFonts w:ascii="Verdana" w:eastAsia="Calibri" w:hAnsi="Verdana"/>
                <w:color w:val="auto"/>
                <w:lang w:eastAsia="lt-LT"/>
              </w:rPr>
            </w:pPr>
            <w:r w:rsidRPr="0082208E">
              <w:rPr>
                <w:rFonts w:ascii="Verdana" w:eastAsia="Calibri" w:hAnsi="Verdana"/>
                <w:color w:val="auto"/>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0B010A" w14:textId="77777777" w:rsidR="00752729" w:rsidRPr="0082208E" w:rsidRDefault="00752729" w:rsidP="00752729">
            <w:pPr>
              <w:jc w:val="both"/>
              <w:rPr>
                <w:rFonts w:ascii="Verdana" w:eastAsia="Yu Mincho" w:hAnsi="Verdana"/>
                <w:b/>
                <w:bCs/>
                <w:color w:val="auto"/>
                <w:lang w:eastAsia="lt-LT"/>
              </w:rPr>
            </w:pPr>
            <w:r w:rsidRPr="0082208E">
              <w:rPr>
                <w:rFonts w:ascii="Verdana" w:eastAsia="Yu Mincho" w:hAnsi="Verdana"/>
                <w:b/>
                <w:bCs/>
                <w:color w:val="auto"/>
                <w:lang w:eastAsia="lt-LT"/>
              </w:rPr>
              <w:lastRenderedPageBreak/>
              <w:t>VPĮ 46 straipsnio 4 dalies 4 punktas</w:t>
            </w:r>
          </w:p>
          <w:p w14:paraId="2333B593" w14:textId="77777777" w:rsidR="00752729" w:rsidRPr="0082208E" w:rsidRDefault="00752729" w:rsidP="00752729">
            <w:pPr>
              <w:jc w:val="both"/>
              <w:rPr>
                <w:rFonts w:ascii="Verdana" w:eastAsia="Yu Mincho" w:hAnsi="Verdana"/>
                <w:color w:val="auto"/>
                <w:lang w:eastAsia="lt-LT"/>
              </w:rPr>
            </w:pPr>
          </w:p>
          <w:p w14:paraId="11C9932F" w14:textId="77777777" w:rsidR="00752729" w:rsidRPr="0082208E" w:rsidRDefault="00752729" w:rsidP="00752729">
            <w:pPr>
              <w:jc w:val="both"/>
              <w:rPr>
                <w:rFonts w:ascii="Verdana" w:eastAsia="Yu Mincho" w:hAnsi="Verdana"/>
                <w:color w:val="auto"/>
              </w:rPr>
            </w:pPr>
            <w:r w:rsidRPr="0082208E">
              <w:rPr>
                <w:rFonts w:ascii="Verdana" w:eastAsia="Yu Mincho" w:hAnsi="Verdana"/>
                <w:color w:val="auto"/>
                <w:lang w:eastAsia="lt-LT"/>
              </w:rPr>
              <w:t>EBVPD III dalies C15 punktas</w:t>
            </w:r>
            <w:r w:rsidRPr="0082208E">
              <w:rPr>
                <w:rFonts w:ascii="Verdana" w:eastAsia="Yu Mincho" w:hAnsi="Verdana"/>
                <w:color w:val="auto"/>
              </w:rPr>
              <w:t xml:space="preserve">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203030" w14:textId="77777777" w:rsidR="00752729" w:rsidRPr="0082208E" w:rsidRDefault="00752729" w:rsidP="00752729">
            <w:pPr>
              <w:jc w:val="both"/>
              <w:rPr>
                <w:rFonts w:ascii="Verdana" w:eastAsia="Calibri" w:hAnsi="Verdana"/>
                <w:color w:val="auto"/>
              </w:rPr>
            </w:pPr>
            <w:r w:rsidRPr="0082208E">
              <w:rPr>
                <w:rFonts w:ascii="Verdana" w:eastAsia="Calibri" w:hAnsi="Verdana"/>
                <w:color w:val="auto"/>
              </w:rPr>
              <w:t>Iš Lietuvoje įsteigtų subjektų įrodančių dokumentų nereikalaujama. Užtenka pateikto EBVPD.</w:t>
            </w:r>
          </w:p>
          <w:p w14:paraId="400CDE0E" w14:textId="77777777" w:rsidR="00752729" w:rsidRPr="0082208E" w:rsidRDefault="00752729" w:rsidP="00752729">
            <w:pPr>
              <w:jc w:val="both"/>
              <w:rPr>
                <w:rFonts w:ascii="Verdana" w:eastAsia="Calibri" w:hAnsi="Verdana"/>
                <w:color w:val="auto"/>
              </w:rPr>
            </w:pPr>
          </w:p>
          <w:p w14:paraId="48AF9C26" w14:textId="6B936644" w:rsidR="00752729" w:rsidRPr="0082208E" w:rsidRDefault="00752729" w:rsidP="00752729">
            <w:pPr>
              <w:jc w:val="both"/>
              <w:rPr>
                <w:rFonts w:ascii="Verdana" w:eastAsia="Calibri" w:hAnsi="Verdana"/>
                <w:b/>
                <w:bCs/>
                <w:color w:val="auto"/>
                <w:lang w:eastAsia="lt-LT"/>
              </w:rPr>
            </w:pPr>
            <w:r w:rsidRPr="0082208E">
              <w:rPr>
                <w:rFonts w:ascii="Verdana" w:eastAsia="Calibri" w:hAnsi="Verdana"/>
                <w:b/>
                <w:bCs/>
                <w:color w:val="auto"/>
                <w:lang w:eastAsia="lt-LT"/>
              </w:rPr>
              <w:t xml:space="preserve">Priimant sprendimus dėl tiekėjo pašalinimo iš pirkimo procedūros šiame punkte nurodytu </w:t>
            </w:r>
            <w:r w:rsidRPr="0082208E">
              <w:rPr>
                <w:rFonts w:ascii="Verdana" w:eastAsia="Calibri" w:hAnsi="Verdana"/>
                <w:b/>
                <w:bCs/>
                <w:color w:val="auto"/>
                <w:lang w:eastAsia="lt-LT"/>
              </w:rPr>
              <w:lastRenderedPageBreak/>
              <w:t>pašalinimo pagrindu, be kita ko, gali būti atsižvelgiama į pagal VPĮ 52 straipsnį skelbiamą informaciją:</w:t>
            </w:r>
          </w:p>
          <w:p w14:paraId="14062836" w14:textId="77777777" w:rsidR="00752729" w:rsidRPr="0082208E" w:rsidRDefault="00752729" w:rsidP="00752729">
            <w:pPr>
              <w:jc w:val="both"/>
              <w:rPr>
                <w:rFonts w:ascii="Verdana" w:eastAsia="Calibri" w:hAnsi="Verdana"/>
                <w:b/>
                <w:bCs/>
                <w:color w:val="auto"/>
                <w:lang w:eastAsia="lt-LT"/>
              </w:rPr>
            </w:pPr>
          </w:p>
          <w:p w14:paraId="263CD8F3" w14:textId="7D3CC715" w:rsidR="00752729" w:rsidRPr="0082208E" w:rsidRDefault="00845D3E" w:rsidP="00752729">
            <w:pPr>
              <w:jc w:val="both"/>
              <w:rPr>
                <w:rFonts w:ascii="Verdana" w:eastAsia="Calibri" w:hAnsi="Verdana"/>
                <w:b/>
                <w:bCs/>
                <w:color w:val="auto"/>
                <w:lang w:eastAsia="lt-LT"/>
              </w:rPr>
            </w:pPr>
            <w:hyperlink r:id="rId16" w:history="1">
              <w:r w:rsidRPr="0082208E">
                <w:rPr>
                  <w:rStyle w:val="Hipersaitas"/>
                  <w:rFonts w:ascii="Verdana" w:hAnsi="Verdana"/>
                </w:rPr>
                <w:t>https://vpt.lrv.lt/lt/nuorodos/kiti-duomenys/powerbi/melaginga-informacija-pateikusiu-tiekeju-sarasas-3/</w:t>
              </w:r>
            </w:hyperlink>
          </w:p>
        </w:tc>
      </w:tr>
      <w:tr w:rsidR="00A54738" w:rsidRPr="0082208E" w14:paraId="0F5BBB25" w14:textId="77777777" w:rsidTr="000D1F62">
        <w:tc>
          <w:tcPr>
            <w:tcW w:w="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7DD164" w14:textId="77777777" w:rsidR="00752729" w:rsidRPr="0082208E" w:rsidRDefault="00752729">
            <w:pPr>
              <w:numPr>
                <w:ilvl w:val="0"/>
                <w:numId w:val="16"/>
              </w:numPr>
              <w:spacing w:after="200" w:line="276" w:lineRule="auto"/>
              <w:jc w:val="center"/>
              <w:rPr>
                <w:rFonts w:ascii="Verdana" w:eastAsia="Calibri" w:hAnsi="Verdana"/>
                <w:b/>
                <w:bCs/>
                <w:color w:val="auto"/>
                <w:lang w:eastAsia="lt-LT"/>
              </w:rPr>
            </w:pPr>
          </w:p>
          <w:p w14:paraId="07AAE78B" w14:textId="2BE0A02A" w:rsidR="00752729" w:rsidRPr="0082208E" w:rsidRDefault="00752729" w:rsidP="00A54C37">
            <w:pPr>
              <w:spacing w:after="200" w:line="276" w:lineRule="auto"/>
              <w:jc w:val="center"/>
              <w:rPr>
                <w:rFonts w:ascii="Verdana" w:eastAsia="Times New Roman" w:hAnsi="Verdana"/>
                <w:color w:val="auto"/>
                <w:lang w:eastAsia="lt-LT"/>
              </w:rPr>
            </w:pPr>
            <w:r w:rsidRPr="0082208E">
              <w:rPr>
                <w:rFonts w:ascii="Verdana" w:eastAsia="Times New Roman" w:hAnsi="Verdana"/>
                <w:color w:val="auto"/>
                <w:lang w:eastAsia="lt-LT"/>
              </w:rPr>
              <w:t>3</w:t>
            </w:r>
            <w:r w:rsidR="00B6726C" w:rsidRPr="0082208E">
              <w:rPr>
                <w:rFonts w:ascii="Verdana" w:eastAsia="Times New Roman" w:hAnsi="Verdana"/>
                <w:color w:val="auto"/>
                <w:lang w:eastAsia="lt-LT"/>
              </w:rPr>
              <w:t>.4</w:t>
            </w:r>
            <w:r w:rsidRPr="0082208E">
              <w:rPr>
                <w:rFonts w:ascii="Verdana" w:eastAsia="Times New Roman" w:hAnsi="Verdana"/>
                <w:color w:val="auto"/>
                <w:lang w:eastAsia="lt-LT"/>
              </w:rPr>
              <w:t>.7</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8182DB" w14:textId="77777777" w:rsidR="00752729" w:rsidRPr="0082208E" w:rsidRDefault="00752729" w:rsidP="00752729">
            <w:pPr>
              <w:jc w:val="both"/>
              <w:rPr>
                <w:rFonts w:ascii="Verdana" w:eastAsia="Calibri" w:hAnsi="Verdana"/>
                <w:b/>
                <w:bCs/>
                <w:color w:val="auto"/>
                <w:lang w:eastAsia="lt-LT"/>
              </w:rPr>
            </w:pPr>
            <w:r w:rsidRPr="0082208E">
              <w:rPr>
                <w:rFonts w:ascii="Verdana" w:eastAsia="Calibri" w:hAnsi="Verdana"/>
                <w:color w:val="auto"/>
                <w:lang w:eastAsia="lt-LT"/>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w:t>
            </w:r>
            <w:r w:rsidRPr="0082208E">
              <w:rPr>
                <w:rFonts w:ascii="Verdana" w:eastAsia="Calibri" w:hAnsi="Verdana"/>
                <w:color w:val="auto"/>
                <w:lang w:eastAsia="lt-LT"/>
              </w:rPr>
              <w:lastRenderedPageBreak/>
              <w:t>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85F0B5" w14:textId="77777777" w:rsidR="00752729" w:rsidRPr="0082208E" w:rsidRDefault="00752729" w:rsidP="00752729">
            <w:pPr>
              <w:jc w:val="both"/>
              <w:rPr>
                <w:rFonts w:ascii="Verdana" w:eastAsia="Yu Mincho" w:hAnsi="Verdana"/>
                <w:b/>
                <w:bCs/>
                <w:color w:val="auto"/>
                <w:lang w:eastAsia="lt-LT"/>
              </w:rPr>
            </w:pPr>
            <w:r w:rsidRPr="0082208E">
              <w:rPr>
                <w:rFonts w:ascii="Verdana" w:eastAsia="Yu Mincho" w:hAnsi="Verdana"/>
                <w:b/>
                <w:bCs/>
                <w:color w:val="auto"/>
                <w:lang w:eastAsia="lt-LT"/>
              </w:rPr>
              <w:lastRenderedPageBreak/>
              <w:t>VPĮ 46 straipsnio 4 dalies 5 punktas</w:t>
            </w:r>
          </w:p>
          <w:p w14:paraId="16705834" w14:textId="77777777" w:rsidR="00752729" w:rsidRPr="0082208E" w:rsidRDefault="00752729" w:rsidP="00752729">
            <w:pPr>
              <w:jc w:val="both"/>
              <w:rPr>
                <w:rFonts w:ascii="Verdana" w:eastAsia="Yu Mincho" w:hAnsi="Verdana"/>
                <w:color w:val="auto"/>
                <w:lang w:eastAsia="lt-LT"/>
              </w:rPr>
            </w:pPr>
          </w:p>
          <w:p w14:paraId="40D61395" w14:textId="7256DDDF" w:rsidR="00752729" w:rsidRPr="0082208E" w:rsidRDefault="00752729" w:rsidP="00752729">
            <w:pPr>
              <w:jc w:val="both"/>
              <w:rPr>
                <w:rFonts w:ascii="Verdana" w:eastAsia="Yu Mincho" w:hAnsi="Verdana"/>
                <w:color w:val="auto"/>
              </w:rPr>
            </w:pPr>
            <w:r w:rsidRPr="0082208E">
              <w:rPr>
                <w:rFonts w:ascii="Verdana" w:eastAsia="Yu Mincho" w:hAnsi="Verdana"/>
                <w:color w:val="auto"/>
                <w:lang w:eastAsia="lt-LT"/>
              </w:rPr>
              <w:t>EBVPD</w:t>
            </w:r>
            <w:r w:rsidRPr="0082208E">
              <w:rPr>
                <w:rFonts w:ascii="Verdana" w:eastAsia="Calibri" w:hAnsi="Verdana"/>
                <w:color w:val="auto"/>
                <w:lang w:eastAsia="lt-LT"/>
              </w:rPr>
              <w:t xml:space="preserve"> III dalies C15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257DE6" w14:textId="098AAB3A" w:rsidR="00752729" w:rsidRPr="0082208E" w:rsidRDefault="00752729" w:rsidP="00752729">
            <w:pPr>
              <w:jc w:val="both"/>
              <w:rPr>
                <w:rFonts w:ascii="Verdana" w:eastAsia="Calibri" w:hAnsi="Verdana"/>
                <w:b/>
                <w:bCs/>
                <w:color w:val="auto"/>
              </w:rPr>
            </w:pPr>
            <w:r w:rsidRPr="0082208E">
              <w:rPr>
                <w:rFonts w:ascii="Verdana" w:eastAsia="Calibri" w:hAnsi="Verdana"/>
                <w:color w:val="auto"/>
              </w:rPr>
              <w:t>Iš Lietuvoje įsteigtų subjektų įrodančių dokumentų nereikalaujama. Užtenka pateikto EBVPD.</w:t>
            </w:r>
          </w:p>
        </w:tc>
      </w:tr>
      <w:tr w:rsidR="00A54738" w:rsidRPr="0082208E" w14:paraId="3A59E424" w14:textId="77777777" w:rsidTr="000D1F62">
        <w:tc>
          <w:tcPr>
            <w:tcW w:w="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274512" w14:textId="77777777" w:rsidR="00752729" w:rsidRPr="0082208E" w:rsidRDefault="00752729">
            <w:pPr>
              <w:numPr>
                <w:ilvl w:val="0"/>
                <w:numId w:val="16"/>
              </w:numPr>
              <w:spacing w:after="200" w:line="276" w:lineRule="auto"/>
              <w:jc w:val="center"/>
              <w:rPr>
                <w:rFonts w:ascii="Verdana" w:eastAsia="Calibri" w:hAnsi="Verdana"/>
                <w:b/>
                <w:bCs/>
                <w:color w:val="auto"/>
                <w:lang w:eastAsia="lt-LT"/>
              </w:rPr>
            </w:pPr>
          </w:p>
          <w:p w14:paraId="4B9E87FF" w14:textId="11D2E40D" w:rsidR="00752729" w:rsidRPr="0082208E" w:rsidRDefault="00752729" w:rsidP="00A54C37">
            <w:pPr>
              <w:spacing w:after="200" w:line="276" w:lineRule="auto"/>
              <w:jc w:val="center"/>
              <w:rPr>
                <w:rFonts w:ascii="Verdana" w:eastAsia="Times New Roman" w:hAnsi="Verdana"/>
                <w:color w:val="auto"/>
                <w:lang w:eastAsia="lt-LT"/>
              </w:rPr>
            </w:pPr>
            <w:r w:rsidRPr="0082208E">
              <w:rPr>
                <w:rFonts w:ascii="Verdana" w:eastAsia="Times New Roman" w:hAnsi="Verdana"/>
                <w:color w:val="auto"/>
                <w:lang w:eastAsia="lt-LT"/>
              </w:rPr>
              <w:t>3</w:t>
            </w:r>
            <w:r w:rsidR="00B6726C" w:rsidRPr="0082208E">
              <w:rPr>
                <w:rFonts w:ascii="Verdana" w:eastAsia="Times New Roman" w:hAnsi="Verdana"/>
                <w:color w:val="auto"/>
                <w:lang w:eastAsia="lt-LT"/>
              </w:rPr>
              <w:t>.4</w:t>
            </w:r>
            <w:r w:rsidRPr="0082208E">
              <w:rPr>
                <w:rFonts w:ascii="Verdana" w:eastAsia="Times New Roman" w:hAnsi="Verdana"/>
                <w:color w:val="auto"/>
                <w:lang w:eastAsia="lt-LT"/>
              </w:rPr>
              <w:t>.</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D40D51" w14:textId="10C7407B" w:rsidR="00752729" w:rsidRPr="0082208E" w:rsidRDefault="00752729" w:rsidP="00752729">
            <w:pPr>
              <w:jc w:val="both"/>
              <w:rPr>
                <w:rFonts w:ascii="Verdana" w:eastAsia="Times New Roman" w:hAnsi="Verdana"/>
                <w:color w:val="auto"/>
                <w:lang w:eastAsia="lt-LT"/>
              </w:rPr>
            </w:pPr>
            <w:r w:rsidRPr="0082208E">
              <w:rPr>
                <w:rFonts w:ascii="Verdana" w:eastAsia="Times New Roman" w:hAnsi="Verdana"/>
                <w:color w:val="auto"/>
                <w:lang w:eastAsia="lt-LT"/>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w:t>
            </w:r>
          </w:p>
          <w:p w14:paraId="310FA170" w14:textId="77777777" w:rsidR="00752729" w:rsidRPr="0082208E" w:rsidRDefault="00752729" w:rsidP="00752729">
            <w:pPr>
              <w:jc w:val="both"/>
              <w:rPr>
                <w:rFonts w:ascii="Verdana" w:eastAsia="Times New Roman" w:hAnsi="Verdana"/>
                <w:color w:val="auto"/>
                <w:lang w:eastAsia="lt-LT"/>
              </w:rPr>
            </w:pPr>
            <w:r w:rsidRPr="0082208E">
              <w:rPr>
                <w:rFonts w:ascii="Verdana" w:eastAsia="Times New Roman" w:hAnsi="Verdana"/>
                <w:color w:val="auto"/>
                <w:lang w:eastAsia="lt-LT"/>
              </w:rPr>
              <w:t xml:space="preserve">Šiuo pagrindu tiekėjas taip pat pašalinamas iš pirkimo </w:t>
            </w:r>
            <w:r w:rsidRPr="0082208E">
              <w:rPr>
                <w:rFonts w:ascii="Verdana" w:eastAsia="Times New Roman" w:hAnsi="Verdana"/>
                <w:color w:val="auto"/>
                <w:lang w:eastAsia="lt-LT"/>
              </w:rPr>
              <w:lastRenderedPageBreak/>
              <w:t>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B10454" w14:textId="77777777" w:rsidR="00752729" w:rsidRPr="0082208E" w:rsidRDefault="00752729" w:rsidP="00752729">
            <w:pPr>
              <w:jc w:val="both"/>
              <w:rPr>
                <w:rFonts w:ascii="Verdana" w:eastAsia="Yu Mincho" w:hAnsi="Verdana"/>
                <w:b/>
                <w:bCs/>
                <w:color w:val="auto"/>
                <w:lang w:eastAsia="lt-LT"/>
              </w:rPr>
            </w:pPr>
            <w:r w:rsidRPr="0082208E">
              <w:rPr>
                <w:rFonts w:ascii="Verdana" w:eastAsia="Yu Mincho" w:hAnsi="Verdana"/>
                <w:b/>
                <w:bCs/>
                <w:color w:val="auto"/>
                <w:lang w:eastAsia="lt-LT"/>
              </w:rPr>
              <w:lastRenderedPageBreak/>
              <w:t>VPĮ 46 straipsnio 4 dalies 6 punktas</w:t>
            </w:r>
          </w:p>
          <w:p w14:paraId="04FFDEAA" w14:textId="77777777" w:rsidR="00752729" w:rsidRPr="0082208E" w:rsidRDefault="00752729" w:rsidP="00752729">
            <w:pPr>
              <w:jc w:val="both"/>
              <w:rPr>
                <w:rFonts w:ascii="Verdana" w:eastAsia="Yu Mincho" w:hAnsi="Verdana"/>
                <w:color w:val="auto"/>
                <w:lang w:eastAsia="lt-LT"/>
              </w:rPr>
            </w:pPr>
          </w:p>
          <w:p w14:paraId="59ECF9F7" w14:textId="6B5AEC85" w:rsidR="00752729" w:rsidRPr="0082208E" w:rsidRDefault="00752729" w:rsidP="00752729">
            <w:pPr>
              <w:jc w:val="both"/>
              <w:rPr>
                <w:rFonts w:ascii="Verdana" w:eastAsia="Yu Mincho" w:hAnsi="Verdana"/>
                <w:color w:val="auto"/>
              </w:rPr>
            </w:pPr>
            <w:r w:rsidRPr="0082208E">
              <w:rPr>
                <w:rFonts w:ascii="Verdana" w:eastAsia="Yu Mincho" w:hAnsi="Verdana"/>
                <w:color w:val="auto"/>
                <w:lang w:eastAsia="lt-LT"/>
              </w:rPr>
              <w:t>EBVPD</w:t>
            </w:r>
            <w:r w:rsidRPr="0082208E">
              <w:rPr>
                <w:rFonts w:ascii="Verdana" w:eastAsia="Calibri" w:hAnsi="Verdana"/>
                <w:color w:val="auto"/>
                <w:lang w:eastAsia="lt-LT"/>
              </w:rPr>
              <w:t xml:space="preserve"> III dalies C14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3E69F2" w14:textId="77777777" w:rsidR="00752729" w:rsidRPr="0082208E" w:rsidRDefault="00752729" w:rsidP="00752729">
            <w:pPr>
              <w:jc w:val="both"/>
              <w:rPr>
                <w:rFonts w:ascii="Verdana" w:eastAsia="Calibri" w:hAnsi="Verdana"/>
                <w:color w:val="auto"/>
              </w:rPr>
            </w:pPr>
            <w:r w:rsidRPr="0082208E">
              <w:rPr>
                <w:rFonts w:ascii="Verdana" w:eastAsia="Calibri" w:hAnsi="Verdana"/>
                <w:color w:val="auto"/>
              </w:rPr>
              <w:t>Iš Lietuvoje įsteigtų subjektų įrodančių dokumentų nereikalaujama. Užtenka pateikto EBVPD.</w:t>
            </w:r>
          </w:p>
          <w:p w14:paraId="3C73545D" w14:textId="77777777" w:rsidR="00752729" w:rsidRPr="0082208E" w:rsidRDefault="00752729" w:rsidP="00752729">
            <w:pPr>
              <w:jc w:val="both"/>
              <w:rPr>
                <w:rFonts w:ascii="Verdana" w:eastAsia="Calibri" w:hAnsi="Verdana"/>
                <w:color w:val="auto"/>
              </w:rPr>
            </w:pPr>
          </w:p>
          <w:p w14:paraId="2F78398B" w14:textId="1A30AA85" w:rsidR="00752729" w:rsidRPr="0082208E" w:rsidRDefault="00752729" w:rsidP="00752729">
            <w:pPr>
              <w:jc w:val="both"/>
              <w:rPr>
                <w:rFonts w:ascii="Verdana" w:eastAsia="Calibri" w:hAnsi="Verdana"/>
                <w:b/>
                <w:bCs/>
                <w:color w:val="auto"/>
                <w:lang w:eastAsia="lt-LT"/>
              </w:rPr>
            </w:pPr>
            <w:r w:rsidRPr="0082208E">
              <w:rPr>
                <w:rFonts w:ascii="Verdana" w:eastAsia="Calibri" w:hAnsi="Verdana"/>
                <w:b/>
                <w:bCs/>
                <w:color w:val="auto"/>
                <w:lang w:eastAsia="lt-LT"/>
              </w:rPr>
              <w:t>Priimant sprendimus dėl tiekėjo pašalinimo iš pirkimo procedūros šiame punkte nurodytu pašalinimo pagrindu, gali būti atsižvelgiama į pagal VPĮ 91 straipsnį skelbiamą informaciją:</w:t>
            </w:r>
          </w:p>
          <w:p w14:paraId="32446775" w14:textId="77777777" w:rsidR="00752729" w:rsidRPr="0082208E" w:rsidRDefault="00752729" w:rsidP="00752729">
            <w:pPr>
              <w:jc w:val="both"/>
              <w:rPr>
                <w:rFonts w:ascii="Verdana" w:eastAsia="Calibri" w:hAnsi="Verdana"/>
                <w:color w:val="auto"/>
                <w:lang w:eastAsia="lt-LT"/>
              </w:rPr>
            </w:pPr>
          </w:p>
          <w:p w14:paraId="4727C962" w14:textId="0BEE720B" w:rsidR="00752729" w:rsidRPr="0082208E" w:rsidRDefault="00845D3E" w:rsidP="00752729">
            <w:pPr>
              <w:jc w:val="both"/>
              <w:rPr>
                <w:rFonts w:ascii="Verdana" w:hAnsi="Verdana"/>
              </w:rPr>
            </w:pPr>
            <w:hyperlink r:id="rId17" w:history="1">
              <w:r w:rsidRPr="0082208E">
                <w:rPr>
                  <w:rStyle w:val="Hipersaitas"/>
                  <w:rFonts w:ascii="Verdana" w:hAnsi="Verdana"/>
                </w:rPr>
                <w:t>https://vpt.lrv.lt/lt/nuorodos/kiti-duomenys/powerbi/nepatikimi-tiekejai-1/</w:t>
              </w:r>
            </w:hyperlink>
          </w:p>
          <w:p w14:paraId="480A2693" w14:textId="77777777" w:rsidR="00845D3E" w:rsidRPr="0082208E" w:rsidRDefault="00845D3E" w:rsidP="00752729">
            <w:pPr>
              <w:jc w:val="both"/>
              <w:rPr>
                <w:rFonts w:ascii="Verdana" w:eastAsia="Calibri" w:hAnsi="Verdana"/>
                <w:color w:val="auto"/>
                <w:lang w:eastAsia="lt-LT"/>
              </w:rPr>
            </w:pPr>
          </w:p>
          <w:p w14:paraId="080B737B" w14:textId="262C802C" w:rsidR="00752729" w:rsidRPr="0082208E" w:rsidRDefault="00845D3E" w:rsidP="00752729">
            <w:pPr>
              <w:jc w:val="both"/>
              <w:rPr>
                <w:rFonts w:ascii="Verdana" w:eastAsia="Calibri" w:hAnsi="Verdana"/>
                <w:b/>
                <w:bCs/>
                <w:color w:val="auto"/>
                <w:lang w:eastAsia="lt-LT"/>
              </w:rPr>
            </w:pPr>
            <w:hyperlink r:id="rId18" w:history="1">
              <w:r w:rsidRPr="0082208E">
                <w:rPr>
                  <w:rStyle w:val="Hipersaitas"/>
                  <w:rFonts w:ascii="Verdana" w:hAnsi="Verdana"/>
                </w:rPr>
                <w:t>https://vpt.lrv.lt/lt/pasalinimo-pagrindai-1/nepatikimu-koncesininku-sarasas-1/nepatikimu-koncesininku-sarasas/2024-m-nepatik-konces/</w:t>
              </w:r>
            </w:hyperlink>
          </w:p>
        </w:tc>
      </w:tr>
      <w:tr w:rsidR="00A54738" w:rsidRPr="0082208E" w14:paraId="3E7754AE" w14:textId="77777777" w:rsidTr="000D1F62">
        <w:tc>
          <w:tcPr>
            <w:tcW w:w="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92043C" w14:textId="77777777" w:rsidR="00752729" w:rsidRPr="0082208E" w:rsidRDefault="00752729">
            <w:pPr>
              <w:numPr>
                <w:ilvl w:val="0"/>
                <w:numId w:val="16"/>
              </w:numPr>
              <w:spacing w:after="200" w:line="276" w:lineRule="auto"/>
              <w:jc w:val="center"/>
              <w:rPr>
                <w:rFonts w:ascii="Verdana" w:eastAsia="Calibri" w:hAnsi="Verdana"/>
                <w:color w:val="auto"/>
                <w:lang w:eastAsia="lt-LT"/>
              </w:rPr>
            </w:pPr>
          </w:p>
          <w:p w14:paraId="73E8D3D0" w14:textId="774EF406" w:rsidR="00752729" w:rsidRPr="0082208E" w:rsidRDefault="00752729" w:rsidP="00752729">
            <w:pPr>
              <w:spacing w:after="200" w:line="276" w:lineRule="auto"/>
              <w:jc w:val="center"/>
              <w:rPr>
                <w:rFonts w:ascii="Verdana" w:eastAsia="Times New Roman" w:hAnsi="Verdana"/>
                <w:color w:val="auto"/>
                <w:lang w:eastAsia="lt-LT"/>
              </w:rPr>
            </w:pPr>
            <w:r w:rsidRPr="0082208E">
              <w:rPr>
                <w:rFonts w:ascii="Verdana" w:eastAsia="Times New Roman" w:hAnsi="Verdana"/>
                <w:color w:val="auto"/>
                <w:lang w:eastAsia="lt-LT"/>
              </w:rPr>
              <w:t>3</w:t>
            </w:r>
            <w:r w:rsidR="00B6726C" w:rsidRPr="0082208E">
              <w:rPr>
                <w:rFonts w:ascii="Verdana" w:eastAsia="Times New Roman" w:hAnsi="Verdana"/>
                <w:color w:val="auto"/>
                <w:lang w:eastAsia="lt-LT"/>
              </w:rPr>
              <w:t>.4</w:t>
            </w:r>
            <w:r w:rsidRPr="0082208E">
              <w:rPr>
                <w:rFonts w:ascii="Verdana" w:eastAsia="Times New Roman" w:hAnsi="Verdana"/>
                <w:color w:val="auto"/>
                <w:lang w:eastAsia="lt-LT"/>
              </w:rPr>
              <w:t>.9</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F0492D" w14:textId="143DE217" w:rsidR="00752729" w:rsidRPr="0082208E" w:rsidRDefault="00752729" w:rsidP="00A54C37">
            <w:pPr>
              <w:jc w:val="both"/>
              <w:rPr>
                <w:rFonts w:ascii="Verdana" w:eastAsia="Times New Roman" w:hAnsi="Verdana"/>
                <w:b/>
                <w:bCs/>
                <w:color w:val="auto"/>
                <w:lang w:eastAsia="lt-LT"/>
              </w:rPr>
            </w:pPr>
            <w:r w:rsidRPr="0082208E">
              <w:rPr>
                <w:rFonts w:ascii="Verdana" w:eastAsia="Calibri" w:hAnsi="Verdana"/>
                <w:color w:val="auto"/>
                <w:lang w:eastAsia="lt-LT"/>
              </w:rPr>
              <w:t>Tiekėjas yra padaręs rimtą profesinį pažeidimą, dėl kurio perkančioji organizacija abejoja tiekėjo sąžiningumu, kai jis</w:t>
            </w:r>
            <w:bookmarkStart w:id="14" w:name="part_030e6c6c64ba4f96a23474e439d1b80c"/>
            <w:bookmarkEnd w:id="14"/>
            <w:r w:rsidRPr="0082208E">
              <w:rPr>
                <w:rFonts w:ascii="Verdana" w:eastAsia="Calibri" w:hAnsi="Verdana"/>
                <w:color w:val="auto"/>
                <w:lang w:eastAsia="lt-LT"/>
              </w:rPr>
              <w:t xml:space="preserve"> yra padaręs finansinės atskaitomybės ir audito teisės 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341CA9" w14:textId="77777777" w:rsidR="00752729" w:rsidRPr="0082208E" w:rsidRDefault="00752729" w:rsidP="00752729">
            <w:pPr>
              <w:jc w:val="both"/>
              <w:rPr>
                <w:rFonts w:ascii="Verdana" w:eastAsia="Yu Mincho" w:hAnsi="Verdana"/>
                <w:b/>
                <w:bCs/>
                <w:color w:val="auto"/>
                <w:lang w:eastAsia="lt-LT"/>
              </w:rPr>
            </w:pPr>
            <w:r w:rsidRPr="0082208E">
              <w:rPr>
                <w:rFonts w:ascii="Verdana" w:eastAsia="Yu Mincho" w:hAnsi="Verdana"/>
                <w:b/>
                <w:bCs/>
                <w:color w:val="auto"/>
                <w:lang w:eastAsia="lt-LT"/>
              </w:rPr>
              <w:t>VPĮ 46 straipsnio 4 dalies 7 punkto a papunktis</w:t>
            </w:r>
          </w:p>
          <w:p w14:paraId="543C6D04" w14:textId="77777777" w:rsidR="00752729" w:rsidRPr="0082208E" w:rsidRDefault="00752729" w:rsidP="00752729">
            <w:pPr>
              <w:jc w:val="both"/>
              <w:rPr>
                <w:rFonts w:ascii="Verdana" w:eastAsia="Yu Mincho" w:hAnsi="Verdana"/>
                <w:color w:val="auto"/>
                <w:lang w:eastAsia="lt-LT"/>
              </w:rPr>
            </w:pPr>
          </w:p>
          <w:p w14:paraId="2D2F0267" w14:textId="77777777" w:rsidR="00752729" w:rsidRPr="0082208E" w:rsidRDefault="00752729" w:rsidP="00752729">
            <w:pPr>
              <w:jc w:val="both"/>
              <w:rPr>
                <w:rFonts w:ascii="Verdana" w:eastAsia="Yu Mincho" w:hAnsi="Verdana"/>
                <w:color w:val="auto"/>
                <w:lang w:eastAsia="lt-LT"/>
              </w:rPr>
            </w:pPr>
            <w:r w:rsidRPr="0082208E">
              <w:rPr>
                <w:rFonts w:ascii="Verdana" w:eastAsia="Yu Mincho" w:hAnsi="Verdana"/>
                <w:color w:val="auto"/>
                <w:lang w:eastAsia="lt-LT"/>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7BFBFC" w14:textId="4701793D" w:rsidR="00752729" w:rsidRPr="0082208E" w:rsidRDefault="00752729" w:rsidP="00752729">
            <w:pPr>
              <w:jc w:val="both"/>
              <w:rPr>
                <w:rFonts w:ascii="Verdana" w:eastAsia="Calibri" w:hAnsi="Verdana"/>
                <w:color w:val="auto"/>
              </w:rPr>
            </w:pPr>
            <w:r w:rsidRPr="0082208E">
              <w:rPr>
                <w:rFonts w:ascii="Verdana" w:eastAsia="Calibri" w:hAnsi="Verdana"/>
                <w:color w:val="auto"/>
              </w:rPr>
              <w:t>Iš Lietuvoje įsteigtų subjektų įrodančių dokumentų nereikalaujama. Užtenka pateikto EBVPD.</w:t>
            </w:r>
          </w:p>
          <w:p w14:paraId="6C2AB65F" w14:textId="3F01C8EC" w:rsidR="00752729" w:rsidRPr="0082208E" w:rsidRDefault="00752729" w:rsidP="00752729">
            <w:pPr>
              <w:jc w:val="both"/>
              <w:rPr>
                <w:rFonts w:ascii="Verdana" w:eastAsia="Calibri" w:hAnsi="Verdana"/>
                <w:color w:val="auto"/>
                <w:lang w:eastAsia="lt-LT"/>
              </w:rPr>
            </w:pPr>
            <w:r w:rsidRPr="0082208E">
              <w:rPr>
                <w:rFonts w:ascii="Verdana" w:eastAsia="Calibri" w:hAnsi="Verdana"/>
                <w:color w:val="auto"/>
                <w:lang w:eastAsia="lt-LT"/>
              </w:rPr>
              <w:t>Priimant sprendimus dėl tiekėjo pašalinimo iš pirkimo procedūros šiame punkte nurodytu pašalinimo pagrindu, be kita ko, atsižvelgiama į</w:t>
            </w:r>
            <w:r w:rsidRPr="0082208E">
              <w:rPr>
                <w:rFonts w:ascii="Verdana" w:eastAsia="Calibri" w:hAnsi="Verdana"/>
                <w:b/>
                <w:bCs/>
                <w:color w:val="auto"/>
                <w:lang w:eastAsia="lt-LT"/>
              </w:rPr>
              <w:t xml:space="preserve"> </w:t>
            </w:r>
            <w:r w:rsidRPr="0082208E">
              <w:rPr>
                <w:rFonts w:ascii="Verdana" w:eastAsia="Calibri" w:hAnsi="Verdana"/>
                <w:color w:val="auto"/>
                <w:lang w:eastAsia="lt-LT"/>
              </w:rPr>
              <w:t xml:space="preserve">nacionalinėje duomenų bazėje adresu: </w:t>
            </w:r>
            <w:hyperlink r:id="rId19" w:history="1">
              <w:r w:rsidRPr="0082208E">
                <w:rPr>
                  <w:rFonts w:ascii="Verdana" w:eastAsia="Calibri" w:hAnsi="Verdana"/>
                  <w:color w:val="auto"/>
                  <w:u w:val="single"/>
                  <w:lang w:eastAsia="lt-LT"/>
                </w:rPr>
                <w:t>https://www.registrucentras.lt/jar/p/index.php</w:t>
              </w:r>
            </w:hyperlink>
            <w:r w:rsidRPr="0082208E">
              <w:rPr>
                <w:rFonts w:ascii="Verdana" w:eastAsia="Calibri" w:hAnsi="Verdana"/>
                <w:color w:val="auto"/>
                <w:lang w:eastAsia="lt-LT"/>
              </w:rPr>
              <w:t>paskelbtą informaciją, taip pat į šiame informaciniame pranešime pateiktą informaciją:</w:t>
            </w:r>
          </w:p>
          <w:p w14:paraId="3DA35818" w14:textId="1C487067" w:rsidR="00752729" w:rsidRPr="0082208E" w:rsidRDefault="00845D3E" w:rsidP="00752729">
            <w:pPr>
              <w:jc w:val="both"/>
              <w:rPr>
                <w:rFonts w:ascii="Verdana" w:eastAsia="Calibri" w:hAnsi="Verdana"/>
                <w:color w:val="auto"/>
              </w:rPr>
            </w:pPr>
            <w:hyperlink r:id="rId20" w:history="1">
              <w:r w:rsidRPr="0082208E">
                <w:rPr>
                  <w:rStyle w:val="Hipersaitas"/>
                  <w:rFonts w:ascii="Verdana" w:hAnsi="Verdana"/>
                </w:rPr>
                <w:t>https://vpt.lrv.lt/lt/naujienos-3/finansiniu-ataskaitu-nepateikimas-gali-tapti-kliutimi-dalyvauti-viesuosiuose-pirkimuose/</w:t>
              </w:r>
            </w:hyperlink>
            <w:r w:rsidR="00752729" w:rsidRPr="0082208E">
              <w:rPr>
                <w:rFonts w:ascii="Verdana" w:eastAsia="Calibri" w:hAnsi="Verdana"/>
                <w:color w:val="auto"/>
                <w:u w:val="single"/>
                <w:lang w:eastAsia="lt-LT"/>
              </w:rPr>
              <w:t>.</w:t>
            </w:r>
          </w:p>
        </w:tc>
      </w:tr>
      <w:tr w:rsidR="00A54738" w:rsidRPr="0082208E" w14:paraId="18CF95B7" w14:textId="77777777" w:rsidTr="000D1F62">
        <w:tc>
          <w:tcPr>
            <w:tcW w:w="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F86763" w14:textId="77777777" w:rsidR="00752729" w:rsidRPr="0082208E" w:rsidRDefault="00752729">
            <w:pPr>
              <w:numPr>
                <w:ilvl w:val="0"/>
                <w:numId w:val="16"/>
              </w:numPr>
              <w:spacing w:after="200" w:line="276" w:lineRule="auto"/>
              <w:jc w:val="center"/>
              <w:rPr>
                <w:rFonts w:ascii="Verdana" w:eastAsia="Calibri" w:hAnsi="Verdana"/>
                <w:color w:val="auto"/>
                <w:lang w:eastAsia="lt-LT"/>
              </w:rPr>
            </w:pPr>
          </w:p>
          <w:p w14:paraId="1E938D31" w14:textId="2517587C" w:rsidR="00752729" w:rsidRPr="0082208E" w:rsidRDefault="00752729" w:rsidP="00A54C37">
            <w:pPr>
              <w:spacing w:after="200" w:line="276" w:lineRule="auto"/>
              <w:jc w:val="center"/>
              <w:rPr>
                <w:rFonts w:ascii="Verdana" w:eastAsia="Times New Roman" w:hAnsi="Verdana"/>
                <w:color w:val="auto"/>
                <w:lang w:eastAsia="lt-LT"/>
              </w:rPr>
            </w:pPr>
            <w:r w:rsidRPr="0082208E">
              <w:rPr>
                <w:rFonts w:ascii="Verdana" w:eastAsia="Times New Roman" w:hAnsi="Verdana"/>
                <w:color w:val="auto"/>
                <w:lang w:eastAsia="lt-LT"/>
              </w:rPr>
              <w:lastRenderedPageBreak/>
              <w:t>3</w:t>
            </w:r>
            <w:r w:rsidR="00B6726C" w:rsidRPr="0082208E">
              <w:rPr>
                <w:rFonts w:ascii="Verdana" w:eastAsia="Times New Roman" w:hAnsi="Verdana"/>
                <w:color w:val="auto"/>
                <w:lang w:eastAsia="lt-LT"/>
              </w:rPr>
              <w:t>.4</w:t>
            </w:r>
            <w:r w:rsidRPr="0082208E">
              <w:rPr>
                <w:rFonts w:ascii="Verdana" w:eastAsia="Times New Roman" w:hAnsi="Verdana"/>
                <w:color w:val="auto"/>
                <w:lang w:eastAsia="lt-LT"/>
              </w:rPr>
              <w:t>.10</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9C45B4" w14:textId="77777777" w:rsidR="00752729" w:rsidRPr="0082208E" w:rsidRDefault="00752729" w:rsidP="00752729">
            <w:pPr>
              <w:jc w:val="both"/>
              <w:rPr>
                <w:rFonts w:ascii="Verdana" w:eastAsia="Calibri" w:hAnsi="Verdana"/>
                <w:b/>
                <w:bCs/>
                <w:color w:val="auto"/>
                <w:lang w:eastAsia="lt-LT"/>
              </w:rPr>
            </w:pPr>
            <w:r w:rsidRPr="0082208E">
              <w:rPr>
                <w:rFonts w:ascii="Verdana" w:eastAsia="Calibri" w:hAnsi="Verdana"/>
                <w:color w:val="auto"/>
                <w:lang w:eastAsia="lt-LT"/>
              </w:rPr>
              <w:lastRenderedPageBreak/>
              <w:t xml:space="preserve">Tiekėjas yra padaręs rimtą profesinį pažeidimą, dėl kurio perkančioji organizacija abejoja tiekėjo sąžiningumu, kai jis </w:t>
            </w:r>
            <w:r w:rsidRPr="0082208E">
              <w:rPr>
                <w:rFonts w:ascii="Verdana" w:eastAsia="Calibri" w:hAnsi="Verdana"/>
                <w:color w:val="auto"/>
                <w:lang w:eastAsia="lt-LT"/>
              </w:rPr>
              <w:lastRenderedPageBreak/>
              <w:t>(tiekėjas) neatitinka minimalių patikimo mokesčių mokėtojo kriterijų, nustatytų Lietuvos Respublikos mokesčių administravimo įstatymo 40</w:t>
            </w:r>
            <w:r w:rsidRPr="0082208E">
              <w:rPr>
                <w:rFonts w:ascii="Verdana" w:eastAsia="Calibri" w:hAnsi="Verdana"/>
                <w:color w:val="auto"/>
                <w:vertAlign w:val="superscript"/>
                <w:lang w:eastAsia="lt-LT"/>
              </w:rPr>
              <w:t>1</w:t>
            </w:r>
            <w:r w:rsidRPr="0082208E">
              <w:rPr>
                <w:rFonts w:ascii="Verdana" w:eastAsia="Calibri" w:hAnsi="Verdana"/>
                <w:color w:val="auto"/>
                <w:lang w:eastAsia="lt-LT"/>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2AC703" w14:textId="77777777" w:rsidR="00752729" w:rsidRPr="0082208E" w:rsidRDefault="00752729" w:rsidP="00752729">
            <w:pPr>
              <w:jc w:val="both"/>
              <w:rPr>
                <w:rFonts w:ascii="Verdana" w:eastAsia="Yu Mincho" w:hAnsi="Verdana"/>
                <w:b/>
                <w:bCs/>
                <w:color w:val="auto"/>
                <w:lang w:eastAsia="lt-LT"/>
              </w:rPr>
            </w:pPr>
            <w:r w:rsidRPr="0082208E">
              <w:rPr>
                <w:rFonts w:ascii="Verdana" w:eastAsia="Yu Mincho" w:hAnsi="Verdana"/>
                <w:b/>
                <w:bCs/>
                <w:color w:val="auto"/>
                <w:lang w:eastAsia="lt-LT"/>
              </w:rPr>
              <w:lastRenderedPageBreak/>
              <w:t xml:space="preserve">VPĮ 46 straipsnio 4 dalies 7 </w:t>
            </w:r>
            <w:r w:rsidRPr="0082208E">
              <w:rPr>
                <w:rFonts w:ascii="Verdana" w:eastAsia="Yu Mincho" w:hAnsi="Verdana"/>
                <w:b/>
                <w:bCs/>
                <w:color w:val="auto"/>
                <w:lang w:eastAsia="lt-LT"/>
              </w:rPr>
              <w:lastRenderedPageBreak/>
              <w:t>punkto b papunktis</w:t>
            </w:r>
          </w:p>
          <w:p w14:paraId="77216F8A" w14:textId="77777777" w:rsidR="00752729" w:rsidRPr="0082208E" w:rsidRDefault="00752729" w:rsidP="00752729">
            <w:pPr>
              <w:jc w:val="both"/>
              <w:rPr>
                <w:rFonts w:ascii="Verdana" w:eastAsia="Yu Mincho" w:hAnsi="Verdana"/>
                <w:color w:val="auto"/>
                <w:lang w:eastAsia="lt-LT"/>
              </w:rPr>
            </w:pPr>
          </w:p>
          <w:p w14:paraId="58C0FCD7" w14:textId="77777777" w:rsidR="00752729" w:rsidRPr="0082208E" w:rsidRDefault="00752729" w:rsidP="00752729">
            <w:pPr>
              <w:jc w:val="both"/>
              <w:rPr>
                <w:rFonts w:ascii="Verdana" w:eastAsia="Yu Mincho" w:hAnsi="Verdana"/>
                <w:color w:val="auto"/>
              </w:rPr>
            </w:pPr>
            <w:r w:rsidRPr="0082208E">
              <w:rPr>
                <w:rFonts w:ascii="Verdana" w:eastAsia="Yu Mincho" w:hAnsi="Verdana"/>
                <w:color w:val="auto"/>
                <w:lang w:eastAsia="lt-LT"/>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B099BF" w14:textId="77777777" w:rsidR="00752729" w:rsidRPr="0082208E" w:rsidRDefault="00752729" w:rsidP="00752729">
            <w:pPr>
              <w:jc w:val="both"/>
              <w:rPr>
                <w:rFonts w:ascii="Verdana" w:eastAsia="Calibri" w:hAnsi="Verdana"/>
                <w:color w:val="auto"/>
              </w:rPr>
            </w:pPr>
            <w:r w:rsidRPr="0082208E">
              <w:rPr>
                <w:rFonts w:ascii="Verdana" w:eastAsia="Calibri" w:hAnsi="Verdana"/>
                <w:color w:val="auto"/>
              </w:rPr>
              <w:lastRenderedPageBreak/>
              <w:t xml:space="preserve">Iš Lietuvoje įsteigtų subjektų įrodančių dokumentų nereikalaujama. </w:t>
            </w:r>
            <w:r w:rsidRPr="0082208E">
              <w:rPr>
                <w:rFonts w:ascii="Verdana" w:eastAsia="Calibri" w:hAnsi="Verdana"/>
                <w:color w:val="auto"/>
              </w:rPr>
              <w:lastRenderedPageBreak/>
              <w:t>Užtenka pateikto EBVPD.</w:t>
            </w:r>
          </w:p>
          <w:p w14:paraId="580725D4" w14:textId="77777777" w:rsidR="00752729" w:rsidRPr="0082208E" w:rsidRDefault="00752729" w:rsidP="00752729">
            <w:pPr>
              <w:jc w:val="both"/>
              <w:rPr>
                <w:rFonts w:ascii="Verdana" w:eastAsia="Calibri" w:hAnsi="Verdana"/>
                <w:b/>
                <w:bCs/>
                <w:color w:val="auto"/>
              </w:rPr>
            </w:pPr>
          </w:p>
          <w:p w14:paraId="25431028" w14:textId="77777777" w:rsidR="00752729" w:rsidRPr="0082208E" w:rsidRDefault="00752729" w:rsidP="00752729">
            <w:pPr>
              <w:jc w:val="both"/>
              <w:rPr>
                <w:rFonts w:ascii="Verdana" w:eastAsia="Calibri" w:hAnsi="Verdana"/>
                <w:b/>
                <w:bCs/>
                <w:color w:val="auto"/>
                <w:lang w:eastAsia="lt-LT"/>
              </w:rPr>
            </w:pPr>
            <w:r w:rsidRPr="0082208E">
              <w:rPr>
                <w:rFonts w:ascii="Verdana" w:eastAsia="Calibri" w:hAnsi="Verdana"/>
                <w:color w:val="auto"/>
                <w:lang w:eastAsia="lt-LT"/>
              </w:rPr>
              <w:t>Priimant sprendimus dėl tiekėjo pašalinimo iš pirkimo procedūros šiame punkte nurodytu pašalinimo pagrindu, be kita ko, atsižvelgiama į</w:t>
            </w:r>
            <w:r w:rsidRPr="0082208E">
              <w:rPr>
                <w:rFonts w:ascii="Verdana" w:eastAsia="Calibri" w:hAnsi="Verdana"/>
                <w:b/>
                <w:bCs/>
                <w:color w:val="auto"/>
                <w:lang w:eastAsia="lt-LT"/>
              </w:rPr>
              <w:t xml:space="preserve"> </w:t>
            </w:r>
            <w:r w:rsidRPr="0082208E">
              <w:rPr>
                <w:rFonts w:ascii="Verdana" w:eastAsia="Calibri" w:hAnsi="Verdana"/>
                <w:color w:val="auto"/>
                <w:lang w:eastAsia="lt-LT"/>
              </w:rPr>
              <w:t xml:space="preserve">nacionalinėje duomenų bazėje adresu </w:t>
            </w:r>
            <w:hyperlink r:id="rId21">
              <w:r w:rsidRPr="0082208E">
                <w:rPr>
                  <w:rFonts w:ascii="Verdana" w:eastAsia="Calibri" w:hAnsi="Verdana"/>
                  <w:color w:val="auto"/>
                  <w:u w:val="single"/>
                  <w:lang w:eastAsia="lt-LT"/>
                </w:rPr>
                <w:t>https://www.vmi.lt/evmi/mokesciu-moketoju-informacija</w:t>
              </w:r>
            </w:hyperlink>
            <w:r w:rsidRPr="0082208E">
              <w:rPr>
                <w:rFonts w:ascii="Verdana" w:eastAsia="Calibri" w:hAnsi="Verdana"/>
                <w:color w:val="auto"/>
                <w:lang w:eastAsia="lt-LT"/>
              </w:rPr>
              <w:t xml:space="preserve"> skelbiamą informaciją.</w:t>
            </w:r>
          </w:p>
        </w:tc>
      </w:tr>
      <w:tr w:rsidR="00A54738" w:rsidRPr="0082208E" w14:paraId="14746E81" w14:textId="77777777" w:rsidTr="000D1F62">
        <w:tc>
          <w:tcPr>
            <w:tcW w:w="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AF5662" w14:textId="77777777" w:rsidR="00752729" w:rsidRPr="0082208E" w:rsidRDefault="00752729">
            <w:pPr>
              <w:numPr>
                <w:ilvl w:val="0"/>
                <w:numId w:val="16"/>
              </w:numPr>
              <w:spacing w:after="200" w:line="276" w:lineRule="auto"/>
              <w:jc w:val="center"/>
              <w:rPr>
                <w:rFonts w:ascii="Verdana" w:eastAsia="Calibri" w:hAnsi="Verdana"/>
                <w:color w:val="auto"/>
                <w:lang w:eastAsia="lt-LT"/>
              </w:rPr>
            </w:pPr>
          </w:p>
          <w:p w14:paraId="12D8BAF8" w14:textId="5B065AEB" w:rsidR="00752729" w:rsidRPr="0082208E" w:rsidRDefault="00752729" w:rsidP="00752729">
            <w:pPr>
              <w:spacing w:after="200" w:line="276" w:lineRule="auto"/>
              <w:jc w:val="center"/>
              <w:rPr>
                <w:rFonts w:ascii="Verdana" w:eastAsia="Times New Roman" w:hAnsi="Verdana"/>
                <w:color w:val="auto"/>
                <w:lang w:eastAsia="lt-LT"/>
              </w:rPr>
            </w:pPr>
            <w:r w:rsidRPr="0082208E">
              <w:rPr>
                <w:rFonts w:ascii="Verdana" w:eastAsia="Times New Roman" w:hAnsi="Verdana"/>
                <w:color w:val="auto"/>
                <w:lang w:eastAsia="lt-LT"/>
              </w:rPr>
              <w:t>3</w:t>
            </w:r>
            <w:r w:rsidR="00B6726C" w:rsidRPr="0082208E">
              <w:rPr>
                <w:rFonts w:ascii="Verdana" w:eastAsia="Times New Roman" w:hAnsi="Verdana"/>
                <w:color w:val="auto"/>
                <w:lang w:eastAsia="lt-LT"/>
              </w:rPr>
              <w:t>.4</w:t>
            </w:r>
            <w:r w:rsidRPr="0082208E">
              <w:rPr>
                <w:rFonts w:ascii="Verdana" w:eastAsia="Times New Roman" w:hAnsi="Verdana"/>
                <w:color w:val="auto"/>
                <w:lang w:eastAsia="lt-LT"/>
              </w:rPr>
              <w:t>.11</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898261" w14:textId="77777777" w:rsidR="00752729" w:rsidRPr="0082208E" w:rsidRDefault="00752729" w:rsidP="00752729">
            <w:pPr>
              <w:jc w:val="both"/>
              <w:rPr>
                <w:rFonts w:ascii="Verdana" w:eastAsia="Calibri" w:hAnsi="Verdana"/>
                <w:color w:val="auto"/>
                <w:lang w:eastAsia="lt-LT"/>
              </w:rPr>
            </w:pPr>
            <w:r w:rsidRPr="0082208E">
              <w:rPr>
                <w:rFonts w:ascii="Verdana" w:eastAsia="Calibri" w:hAnsi="Verdana"/>
                <w:color w:val="auto"/>
                <w:lang w:eastAsia="lt-LT"/>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5B853F" w14:textId="77777777" w:rsidR="00752729" w:rsidRPr="0082208E" w:rsidRDefault="00752729" w:rsidP="00752729">
            <w:pPr>
              <w:jc w:val="both"/>
              <w:rPr>
                <w:rFonts w:ascii="Verdana" w:eastAsia="Yu Mincho" w:hAnsi="Verdana"/>
                <w:b/>
                <w:bCs/>
                <w:color w:val="auto"/>
                <w:lang w:eastAsia="lt-LT"/>
              </w:rPr>
            </w:pPr>
            <w:r w:rsidRPr="0082208E">
              <w:rPr>
                <w:rFonts w:ascii="Verdana" w:eastAsia="Yu Mincho" w:hAnsi="Verdana"/>
                <w:b/>
                <w:bCs/>
                <w:color w:val="auto"/>
                <w:lang w:eastAsia="lt-LT"/>
              </w:rPr>
              <w:t>VPĮ 46 straipsnio 4 dalies 7 punkto c papunktis</w:t>
            </w:r>
          </w:p>
          <w:p w14:paraId="4713C310" w14:textId="77777777" w:rsidR="00752729" w:rsidRPr="0082208E" w:rsidRDefault="00752729" w:rsidP="00752729">
            <w:pPr>
              <w:jc w:val="both"/>
              <w:rPr>
                <w:rFonts w:ascii="Verdana" w:eastAsia="Yu Mincho" w:hAnsi="Verdana"/>
                <w:color w:val="auto"/>
                <w:lang w:eastAsia="lt-LT"/>
              </w:rPr>
            </w:pPr>
          </w:p>
          <w:p w14:paraId="5C2F1C58" w14:textId="77777777" w:rsidR="00752729" w:rsidRPr="0082208E" w:rsidRDefault="00752729" w:rsidP="00752729">
            <w:pPr>
              <w:jc w:val="both"/>
              <w:rPr>
                <w:rFonts w:ascii="Verdana" w:eastAsia="Yu Mincho" w:hAnsi="Verdana"/>
                <w:color w:val="auto"/>
              </w:rPr>
            </w:pPr>
            <w:r w:rsidRPr="0082208E">
              <w:rPr>
                <w:rFonts w:ascii="Verdana" w:eastAsia="Yu Mincho" w:hAnsi="Verdana"/>
                <w:color w:val="auto"/>
                <w:lang w:eastAsia="lt-LT"/>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5F4C84" w14:textId="77777777" w:rsidR="00752729" w:rsidRPr="0082208E" w:rsidRDefault="00752729" w:rsidP="00752729">
            <w:pPr>
              <w:jc w:val="both"/>
              <w:rPr>
                <w:rFonts w:ascii="Verdana" w:eastAsia="Calibri" w:hAnsi="Verdana"/>
                <w:color w:val="auto"/>
              </w:rPr>
            </w:pPr>
            <w:r w:rsidRPr="0082208E">
              <w:rPr>
                <w:rFonts w:ascii="Verdana" w:eastAsia="Calibri" w:hAnsi="Verdana"/>
                <w:color w:val="auto"/>
              </w:rPr>
              <w:t>Iš Lietuvoje įsteigtų subjektų įrodančių dokumentų nereikalaujama. Užtenka pateikto EBVPD.</w:t>
            </w:r>
          </w:p>
          <w:p w14:paraId="610710AF" w14:textId="77777777" w:rsidR="00752729" w:rsidRPr="0082208E" w:rsidRDefault="00752729" w:rsidP="00752729">
            <w:pPr>
              <w:jc w:val="both"/>
              <w:rPr>
                <w:rFonts w:ascii="Verdana" w:eastAsia="Calibri" w:hAnsi="Verdana"/>
                <w:bCs/>
                <w:color w:val="auto"/>
              </w:rPr>
            </w:pPr>
          </w:p>
          <w:p w14:paraId="6717F445" w14:textId="1E94E8BD" w:rsidR="00752729" w:rsidRPr="0082208E" w:rsidRDefault="00752729" w:rsidP="00752729">
            <w:pPr>
              <w:jc w:val="both"/>
              <w:rPr>
                <w:rFonts w:ascii="Verdana" w:eastAsia="Times New Roman" w:hAnsi="Verdana"/>
                <w:b/>
                <w:bCs/>
                <w:color w:val="auto"/>
                <w:lang w:eastAsia="lt-LT"/>
              </w:rPr>
            </w:pPr>
            <w:r w:rsidRPr="0082208E">
              <w:rPr>
                <w:rFonts w:ascii="Verdana" w:eastAsia="Times New Roman" w:hAnsi="Verdana"/>
                <w:b/>
                <w:bCs/>
                <w:color w:val="auto"/>
                <w:lang w:eastAsia="lt-LT"/>
              </w:rPr>
              <w:t>Priimant sprendimus dėl tiekėjo pašalinimo iš pirkimo procedūros šiame punkte nurodytu pašalinimo pagrindu, be kita ko, atsižvelgiama į nacionalinėje duomenų bazėje adresu:</w:t>
            </w:r>
          </w:p>
          <w:p w14:paraId="1D02EE15" w14:textId="77777777" w:rsidR="00752729" w:rsidRPr="0082208E" w:rsidRDefault="00752729" w:rsidP="00752729">
            <w:pPr>
              <w:jc w:val="both"/>
              <w:rPr>
                <w:rFonts w:ascii="Verdana" w:eastAsia="Times New Roman" w:hAnsi="Verdana"/>
                <w:color w:val="auto"/>
              </w:rPr>
            </w:pPr>
            <w:hyperlink r:id="rId22" w:history="1">
              <w:r w:rsidRPr="0082208E">
                <w:rPr>
                  <w:rFonts w:ascii="Verdana" w:eastAsia="Times New Roman" w:hAnsi="Verdana"/>
                  <w:color w:val="auto"/>
                  <w:u w:val="single"/>
                  <w:lang w:eastAsia="lt-LT"/>
                </w:rPr>
                <w:t>https://kt.gov.lt/lt/atviri-duomenys/diskvalifikavimas-is-viesuju-pirkimu</w:t>
              </w:r>
            </w:hyperlink>
            <w:r w:rsidRPr="0082208E">
              <w:rPr>
                <w:rFonts w:ascii="Verdana" w:eastAsia="Times New Roman" w:hAnsi="Verdana"/>
                <w:color w:val="auto"/>
                <w:lang w:eastAsia="lt-LT"/>
              </w:rPr>
              <w:t xml:space="preserve"> skelbiamą informaciją.</w:t>
            </w:r>
          </w:p>
        </w:tc>
      </w:tr>
    </w:tbl>
    <w:p w14:paraId="51BFFA4B" w14:textId="77777777" w:rsidR="00752729" w:rsidRPr="0082208E" w:rsidRDefault="00752729" w:rsidP="00752729">
      <w:pPr>
        <w:tabs>
          <w:tab w:val="left" w:pos="1260"/>
        </w:tabs>
        <w:suppressAutoHyphens/>
        <w:ind w:left="720"/>
        <w:jc w:val="both"/>
        <w:rPr>
          <w:rFonts w:ascii="Verdana" w:hAnsi="Verdana"/>
          <w:color w:val="auto"/>
          <w:lang w:eastAsia="lt-LT"/>
        </w:rPr>
      </w:pPr>
    </w:p>
    <w:p w14:paraId="647B765D" w14:textId="77777777" w:rsidR="006609F7" w:rsidRPr="0082208E" w:rsidRDefault="006609F7" w:rsidP="00702820">
      <w:pPr>
        <w:pStyle w:val="Sraopastraipa"/>
        <w:numPr>
          <w:ilvl w:val="1"/>
          <w:numId w:val="60"/>
        </w:numPr>
        <w:tabs>
          <w:tab w:val="left" w:pos="709"/>
        </w:tabs>
        <w:spacing w:after="0" w:line="240" w:lineRule="auto"/>
        <w:contextualSpacing w:val="0"/>
        <w:jc w:val="both"/>
        <w:rPr>
          <w:rFonts w:ascii="Verdana" w:hAnsi="Verdana"/>
          <w:sz w:val="24"/>
          <w:szCs w:val="24"/>
        </w:rPr>
      </w:pPr>
      <w:r w:rsidRPr="0082208E">
        <w:rPr>
          <w:rFonts w:ascii="Verdana" w:eastAsia="Arial Unicode MS" w:hAnsi="Verdana"/>
          <w:sz w:val="24"/>
          <w:szCs w:val="24"/>
          <w:lang w:eastAsia="lt-LT"/>
        </w:rPr>
        <w:t>Tiekėjų kvalifikacijos reikalavimai:</w:t>
      </w:r>
    </w:p>
    <w:tbl>
      <w:tblPr>
        <w:tblW w:w="97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3" w:type="dxa"/>
        </w:tblCellMar>
        <w:tblLook w:val="00A0" w:firstRow="1" w:lastRow="0" w:firstColumn="1" w:lastColumn="0" w:noHBand="0" w:noVBand="0"/>
      </w:tblPr>
      <w:tblGrid>
        <w:gridCol w:w="851"/>
        <w:gridCol w:w="4536"/>
        <w:gridCol w:w="4352"/>
      </w:tblGrid>
      <w:tr w:rsidR="00A54738" w:rsidRPr="0082208E" w14:paraId="4B2AD4FB" w14:textId="77777777" w:rsidTr="003E5A36">
        <w:trPr>
          <w:trHeight w:val="248"/>
        </w:trPr>
        <w:tc>
          <w:tcPr>
            <w:tcW w:w="851" w:type="dxa"/>
            <w:tcMar>
              <w:left w:w="103" w:type="dxa"/>
            </w:tcMar>
          </w:tcPr>
          <w:p w14:paraId="21AB4F47" w14:textId="77777777" w:rsidR="006609F7" w:rsidRPr="0082208E" w:rsidRDefault="006609F7" w:rsidP="006F20DD">
            <w:pPr>
              <w:pStyle w:val="Body2"/>
              <w:spacing w:after="0" w:line="20" w:lineRule="atLeast"/>
              <w:ind w:right="-197" w:hanging="103"/>
              <w:jc w:val="center"/>
              <w:rPr>
                <w:rFonts w:ascii="Verdana" w:hAnsi="Verdana"/>
                <w:color w:val="auto"/>
                <w:sz w:val="24"/>
                <w:szCs w:val="24"/>
                <w:lang w:val="lt-LT"/>
              </w:rPr>
            </w:pPr>
            <w:r w:rsidRPr="0082208E">
              <w:rPr>
                <w:rFonts w:ascii="Verdana" w:hAnsi="Verdana"/>
                <w:color w:val="auto"/>
                <w:sz w:val="24"/>
                <w:szCs w:val="24"/>
                <w:lang w:val="lt-LT"/>
              </w:rPr>
              <w:t>Eil. Nr.</w:t>
            </w:r>
          </w:p>
        </w:tc>
        <w:tc>
          <w:tcPr>
            <w:tcW w:w="4536" w:type="dxa"/>
            <w:tcMar>
              <w:left w:w="103" w:type="dxa"/>
            </w:tcMar>
          </w:tcPr>
          <w:p w14:paraId="440D1A14" w14:textId="77777777" w:rsidR="006609F7" w:rsidRPr="0082208E" w:rsidRDefault="006609F7" w:rsidP="006F20DD">
            <w:pPr>
              <w:pStyle w:val="Body2"/>
              <w:spacing w:after="0" w:line="20" w:lineRule="atLeast"/>
              <w:jc w:val="center"/>
              <w:rPr>
                <w:rFonts w:ascii="Verdana" w:hAnsi="Verdana"/>
                <w:color w:val="auto"/>
                <w:sz w:val="24"/>
                <w:szCs w:val="24"/>
                <w:lang w:val="lt-LT"/>
              </w:rPr>
            </w:pPr>
            <w:r w:rsidRPr="0082208E">
              <w:rPr>
                <w:rFonts w:ascii="Verdana" w:hAnsi="Verdana"/>
                <w:color w:val="auto"/>
                <w:sz w:val="24"/>
                <w:szCs w:val="24"/>
                <w:lang w:val="lt-LT"/>
              </w:rPr>
              <w:t>Kvalifikacijos reikalavimas</w:t>
            </w:r>
          </w:p>
        </w:tc>
        <w:tc>
          <w:tcPr>
            <w:tcW w:w="4352" w:type="dxa"/>
            <w:tcMar>
              <w:left w:w="103" w:type="dxa"/>
            </w:tcMar>
          </w:tcPr>
          <w:p w14:paraId="45AE4F73" w14:textId="77777777" w:rsidR="006609F7" w:rsidRPr="0082208E" w:rsidRDefault="006609F7" w:rsidP="006F20DD">
            <w:pPr>
              <w:pStyle w:val="Body2"/>
              <w:spacing w:after="0" w:line="20" w:lineRule="atLeast"/>
              <w:jc w:val="center"/>
              <w:rPr>
                <w:rFonts w:ascii="Verdana" w:hAnsi="Verdana"/>
                <w:color w:val="auto"/>
                <w:sz w:val="24"/>
                <w:szCs w:val="24"/>
                <w:lang w:val="lt-LT"/>
              </w:rPr>
            </w:pPr>
            <w:r w:rsidRPr="0082208E">
              <w:rPr>
                <w:rFonts w:ascii="Verdana" w:hAnsi="Verdana"/>
                <w:color w:val="auto"/>
                <w:sz w:val="24"/>
                <w:szCs w:val="24"/>
                <w:lang w:val="lt-LT"/>
              </w:rPr>
              <w:t>Pateikiami dokumentai</w:t>
            </w:r>
          </w:p>
        </w:tc>
      </w:tr>
      <w:tr w:rsidR="00A54738" w:rsidRPr="0082208E" w14:paraId="44E72BB5" w14:textId="77777777" w:rsidTr="00F34237">
        <w:tc>
          <w:tcPr>
            <w:tcW w:w="9739" w:type="dxa"/>
            <w:gridSpan w:val="3"/>
            <w:tcMar>
              <w:left w:w="103" w:type="dxa"/>
            </w:tcMar>
          </w:tcPr>
          <w:p w14:paraId="1BDE942C" w14:textId="1F645487" w:rsidR="001D674A" w:rsidRPr="0082208E" w:rsidRDefault="001D674A" w:rsidP="006F20DD">
            <w:pPr>
              <w:pStyle w:val="Default"/>
              <w:spacing w:line="20" w:lineRule="atLeast"/>
              <w:jc w:val="center"/>
              <w:rPr>
                <w:rFonts w:ascii="Verdana" w:hAnsi="Verdana"/>
                <w:b/>
                <w:color w:val="auto"/>
              </w:rPr>
            </w:pPr>
            <w:r w:rsidRPr="0082208E">
              <w:rPr>
                <w:rFonts w:ascii="Verdana" w:hAnsi="Verdana"/>
                <w:b/>
                <w:color w:val="auto"/>
              </w:rPr>
              <w:t>Teisė verstis veikla</w:t>
            </w:r>
          </w:p>
        </w:tc>
      </w:tr>
      <w:tr w:rsidR="00A54738" w:rsidRPr="0082208E" w14:paraId="7F61538A" w14:textId="77777777" w:rsidTr="009561AC">
        <w:tc>
          <w:tcPr>
            <w:tcW w:w="9739" w:type="dxa"/>
            <w:gridSpan w:val="3"/>
            <w:tcMar>
              <w:left w:w="103" w:type="dxa"/>
            </w:tcMar>
          </w:tcPr>
          <w:p w14:paraId="05A75480" w14:textId="69B879AF" w:rsidR="001D674A" w:rsidRPr="0082208E" w:rsidRDefault="001D674A" w:rsidP="006F20DD">
            <w:pPr>
              <w:pStyle w:val="Default"/>
              <w:spacing w:line="20" w:lineRule="atLeast"/>
              <w:jc w:val="center"/>
              <w:rPr>
                <w:rFonts w:ascii="Verdana" w:hAnsi="Verdana"/>
                <w:b/>
                <w:color w:val="auto"/>
              </w:rPr>
            </w:pPr>
            <w:r w:rsidRPr="0082208E">
              <w:rPr>
                <w:rFonts w:ascii="Verdana" w:hAnsi="Verdana"/>
                <w:b/>
                <w:color w:val="auto"/>
              </w:rPr>
              <w:t>Techninis ir profesinis pajėgumas</w:t>
            </w:r>
          </w:p>
        </w:tc>
      </w:tr>
      <w:tr w:rsidR="00A54738" w:rsidRPr="0082208E" w14:paraId="4CC33DFF" w14:textId="77777777" w:rsidTr="00725FA0">
        <w:tc>
          <w:tcPr>
            <w:tcW w:w="851" w:type="dxa"/>
            <w:tcMar>
              <w:left w:w="103" w:type="dxa"/>
            </w:tcMar>
          </w:tcPr>
          <w:p w14:paraId="5E5F63D7" w14:textId="288AC6D3" w:rsidR="006F6BA6" w:rsidRPr="0082208E" w:rsidRDefault="006F6BA6" w:rsidP="006F20DD">
            <w:pPr>
              <w:pStyle w:val="Body2"/>
              <w:spacing w:after="0" w:line="20" w:lineRule="atLeast"/>
              <w:ind w:right="-197" w:hanging="103"/>
              <w:jc w:val="center"/>
              <w:rPr>
                <w:rFonts w:ascii="Verdana" w:hAnsi="Verdana"/>
                <w:color w:val="auto"/>
                <w:sz w:val="24"/>
                <w:szCs w:val="24"/>
                <w:lang w:val="lt-LT"/>
              </w:rPr>
            </w:pPr>
            <w:r w:rsidRPr="0082208E">
              <w:rPr>
                <w:rFonts w:ascii="Verdana" w:hAnsi="Verdana"/>
                <w:color w:val="auto"/>
                <w:sz w:val="24"/>
                <w:szCs w:val="24"/>
                <w:lang w:val="lt-LT"/>
              </w:rPr>
              <w:t>3.5.1</w:t>
            </w:r>
          </w:p>
        </w:tc>
        <w:tc>
          <w:tcPr>
            <w:tcW w:w="4536" w:type="dxa"/>
            <w:shd w:val="clear" w:color="auto" w:fill="auto"/>
            <w:tcMar>
              <w:left w:w="103" w:type="dxa"/>
            </w:tcMar>
          </w:tcPr>
          <w:p w14:paraId="2C986B47" w14:textId="4E41B008" w:rsidR="006F6BA6" w:rsidRPr="0082208E" w:rsidRDefault="006F6BA6" w:rsidP="006F20DD">
            <w:pPr>
              <w:shd w:val="clear" w:color="auto" w:fill="FFFFFF"/>
              <w:spacing w:line="20" w:lineRule="atLeast"/>
              <w:jc w:val="both"/>
              <w:textAlignment w:val="baseline"/>
              <w:rPr>
                <w:rFonts w:ascii="Verdana" w:hAnsi="Verdana"/>
                <w:b/>
                <w:color w:val="auto"/>
              </w:rPr>
            </w:pPr>
            <w:r w:rsidRPr="0082208E">
              <w:rPr>
                <w:rFonts w:ascii="Verdana" w:hAnsi="Verdana"/>
                <w:color w:val="auto"/>
              </w:rPr>
              <w:t xml:space="preserve">Tiekėjas turi užtikrinti, kad paslaugas teiks kvalifikuoti ir patyrę </w:t>
            </w:r>
            <w:r w:rsidRPr="0082208E">
              <w:rPr>
                <w:rFonts w:ascii="Verdana" w:hAnsi="Verdana"/>
                <w:b/>
                <w:bCs/>
                <w:color w:val="auto"/>
              </w:rPr>
              <w:t>specialistai</w:t>
            </w:r>
            <w:r w:rsidRPr="0082208E">
              <w:rPr>
                <w:rFonts w:ascii="Verdana" w:hAnsi="Verdana"/>
                <w:color w:val="auto"/>
              </w:rPr>
              <w:t xml:space="preserve">, atitinkantys žemiau nurodytus reikalavimus. Tiekėjas turi pasiūlyti bent (vieną) specialistą, </w:t>
            </w:r>
            <w:r w:rsidRPr="0082208E">
              <w:rPr>
                <w:rFonts w:ascii="Verdana" w:hAnsi="Verdana"/>
                <w:bCs/>
                <w:color w:val="auto"/>
              </w:rPr>
              <w:t xml:space="preserve">kuris turi </w:t>
            </w:r>
            <w:r w:rsidRPr="0082208E">
              <w:rPr>
                <w:rFonts w:ascii="Verdana" w:hAnsi="Verdana"/>
                <w:b/>
                <w:color w:val="auto"/>
              </w:rPr>
              <w:t xml:space="preserve">ne žemesnį </w:t>
            </w:r>
            <w:r w:rsidRPr="0082208E">
              <w:rPr>
                <w:rFonts w:ascii="Verdana" w:hAnsi="Verdana"/>
                <w:b/>
                <w:color w:val="auto"/>
              </w:rPr>
              <w:lastRenderedPageBreak/>
              <w:t xml:space="preserve">kaip aukštąjį </w:t>
            </w:r>
            <w:r w:rsidR="00783F52" w:rsidRPr="0082208E">
              <w:rPr>
                <w:rFonts w:ascii="Verdana" w:hAnsi="Verdana"/>
                <w:b/>
                <w:color w:val="auto"/>
              </w:rPr>
              <w:t>ne</w:t>
            </w:r>
            <w:r w:rsidRPr="0082208E">
              <w:rPr>
                <w:rFonts w:ascii="Verdana" w:hAnsi="Verdana"/>
                <w:b/>
                <w:color w:val="auto"/>
              </w:rPr>
              <w:t>universitetinį</w:t>
            </w:r>
            <w:r w:rsidR="00783F52" w:rsidRPr="0082208E">
              <w:rPr>
                <w:rFonts w:ascii="Verdana" w:hAnsi="Verdana"/>
                <w:b/>
                <w:color w:val="auto"/>
              </w:rPr>
              <w:t xml:space="preserve"> socialinio darbo </w:t>
            </w:r>
            <w:r w:rsidRPr="0082208E">
              <w:rPr>
                <w:rFonts w:ascii="Verdana" w:hAnsi="Verdana"/>
                <w:b/>
                <w:color w:val="auto"/>
              </w:rPr>
              <w:t>bakalauro kvalifikacin</w:t>
            </w:r>
            <w:r w:rsidR="00783F52" w:rsidRPr="0082208E">
              <w:rPr>
                <w:rFonts w:ascii="Verdana" w:hAnsi="Verdana"/>
                <w:b/>
                <w:color w:val="auto"/>
              </w:rPr>
              <w:t>į</w:t>
            </w:r>
            <w:r w:rsidRPr="0082208E">
              <w:rPr>
                <w:rFonts w:ascii="Verdana" w:hAnsi="Verdana"/>
                <w:b/>
                <w:color w:val="auto"/>
              </w:rPr>
              <w:t xml:space="preserve"> laipsn</w:t>
            </w:r>
            <w:r w:rsidR="00783F52" w:rsidRPr="0082208E">
              <w:rPr>
                <w:rFonts w:ascii="Verdana" w:hAnsi="Verdana"/>
                <w:b/>
                <w:color w:val="auto"/>
              </w:rPr>
              <w:t>į</w:t>
            </w:r>
            <w:r w:rsidRPr="0082208E">
              <w:rPr>
                <w:rFonts w:ascii="Verdana" w:hAnsi="Verdana"/>
                <w:color w:val="auto"/>
              </w:rPr>
              <w:t xml:space="preserve"> ar jam prilygintą išsilavinimą arba aukštąjį koleginį išsilavinimą su profesinio bakalauro kvalifikaciniu laipsniu ar jam prilygintą išsilavinimą, bei </w:t>
            </w:r>
            <w:r w:rsidR="00783F52" w:rsidRPr="0082208E">
              <w:rPr>
                <w:rFonts w:ascii="Verdana" w:eastAsia="Calibri" w:hAnsi="Verdana"/>
                <w:b/>
                <w:bCs/>
                <w:color w:val="auto"/>
                <w:lang w:eastAsia="lt-LT"/>
              </w:rPr>
              <w:t>2 (dviejų) metų socialinio darbuotojo darbo patirtį</w:t>
            </w:r>
            <w:r w:rsidR="00783F52" w:rsidRPr="0082208E">
              <w:rPr>
                <w:rFonts w:ascii="Verdana" w:eastAsia="Calibri" w:hAnsi="Verdana"/>
                <w:color w:val="auto"/>
                <w:lang w:eastAsia="lt-LT"/>
              </w:rPr>
              <w:t>.</w:t>
            </w:r>
          </w:p>
          <w:p w14:paraId="6E584D0B" w14:textId="77777777" w:rsidR="006F6BA6" w:rsidRPr="0082208E" w:rsidRDefault="006F6BA6" w:rsidP="006F20DD">
            <w:pPr>
              <w:shd w:val="clear" w:color="auto" w:fill="FFFFFF"/>
              <w:spacing w:line="20" w:lineRule="atLeast"/>
              <w:jc w:val="both"/>
              <w:textAlignment w:val="baseline"/>
              <w:rPr>
                <w:rFonts w:ascii="Verdana" w:hAnsi="Verdana"/>
                <w:color w:val="auto"/>
              </w:rPr>
            </w:pPr>
          </w:p>
          <w:p w14:paraId="0C861742" w14:textId="678A862E" w:rsidR="00783F52" w:rsidRPr="0082208E" w:rsidRDefault="006F6BA6" w:rsidP="0051138B">
            <w:pPr>
              <w:shd w:val="clear" w:color="auto" w:fill="FFFFFF"/>
              <w:spacing w:line="20" w:lineRule="atLeast"/>
              <w:jc w:val="both"/>
              <w:textAlignment w:val="baseline"/>
              <w:rPr>
                <w:rFonts w:ascii="Verdana" w:hAnsi="Verdana"/>
              </w:rPr>
            </w:pPr>
            <w:r w:rsidRPr="0082208E">
              <w:rPr>
                <w:rFonts w:ascii="Verdana" w:hAnsi="Verdana"/>
                <w:bCs/>
                <w:color w:val="auto"/>
              </w:rPr>
              <w:t>Jeigu nurodyti specialistai bus keičiami (pavyzdžiui, jei nutraukia darbo santykius su tiekėju ar pan.), tokiu atveju būtina užtikrinti, kad keičiami specialistai turėtų ne mažesnę nei pasiūlyme nurodytą patirtį.</w:t>
            </w:r>
          </w:p>
        </w:tc>
        <w:tc>
          <w:tcPr>
            <w:tcW w:w="4352" w:type="dxa"/>
            <w:shd w:val="clear" w:color="auto" w:fill="auto"/>
            <w:tcMar>
              <w:left w:w="103" w:type="dxa"/>
            </w:tcMar>
          </w:tcPr>
          <w:p w14:paraId="647CF394" w14:textId="0F21F579" w:rsidR="006F6BA6" w:rsidRPr="0082208E" w:rsidRDefault="006F6BA6" w:rsidP="006F20DD">
            <w:pPr>
              <w:pStyle w:val="Sraopastraipa"/>
              <w:tabs>
                <w:tab w:val="left" w:pos="465"/>
              </w:tabs>
              <w:spacing w:after="0" w:line="20" w:lineRule="atLeast"/>
              <w:ind w:left="0" w:firstLine="40"/>
              <w:jc w:val="both"/>
              <w:rPr>
                <w:rFonts w:ascii="Verdana" w:hAnsi="Verdana"/>
                <w:sz w:val="24"/>
                <w:szCs w:val="24"/>
                <w:lang w:eastAsia="lt-LT"/>
              </w:rPr>
            </w:pPr>
            <w:r w:rsidRPr="0082208E">
              <w:rPr>
                <w:rFonts w:ascii="Verdana" w:hAnsi="Verdana"/>
                <w:sz w:val="24"/>
                <w:szCs w:val="24"/>
                <w:lang w:eastAsia="lt-LT"/>
              </w:rPr>
              <w:lastRenderedPageBreak/>
              <w:t>Pateikiama:</w:t>
            </w:r>
          </w:p>
          <w:p w14:paraId="289964A3" w14:textId="625E9E00" w:rsidR="006F6BA6" w:rsidRPr="0082208E" w:rsidRDefault="006F6BA6" w:rsidP="006F20DD">
            <w:pPr>
              <w:pStyle w:val="Sraopastraipa"/>
              <w:numPr>
                <w:ilvl w:val="0"/>
                <w:numId w:val="45"/>
              </w:numPr>
              <w:tabs>
                <w:tab w:val="left" w:pos="465"/>
              </w:tabs>
              <w:spacing w:after="0" w:line="20" w:lineRule="atLeast"/>
              <w:ind w:left="0" w:firstLine="0"/>
              <w:jc w:val="both"/>
              <w:rPr>
                <w:rFonts w:ascii="Verdana" w:hAnsi="Verdana"/>
                <w:sz w:val="24"/>
                <w:szCs w:val="24"/>
                <w:lang w:eastAsia="lt-LT"/>
              </w:rPr>
            </w:pPr>
            <w:r w:rsidRPr="0082208E">
              <w:rPr>
                <w:rFonts w:ascii="Verdana" w:hAnsi="Verdana"/>
                <w:sz w:val="24"/>
                <w:szCs w:val="24"/>
                <w:lang w:eastAsia="lt-LT"/>
              </w:rPr>
              <w:t>Tiekėjo siūlomų specialisto</w:t>
            </w:r>
            <w:r w:rsidR="00845D3E" w:rsidRPr="0082208E">
              <w:rPr>
                <w:rFonts w:ascii="Verdana" w:hAnsi="Verdana"/>
                <w:sz w:val="24"/>
                <w:szCs w:val="24"/>
                <w:lang w:eastAsia="lt-LT"/>
              </w:rPr>
              <w:t>/-</w:t>
            </w:r>
            <w:r w:rsidRPr="0082208E">
              <w:rPr>
                <w:rFonts w:ascii="Verdana" w:hAnsi="Verdana"/>
                <w:sz w:val="24"/>
                <w:szCs w:val="24"/>
                <w:lang w:eastAsia="lt-LT"/>
              </w:rPr>
              <w:t>ų, kurie numatyti sutarties vykdymui, sąrašas. Sąraše turi būti specialisto vardas ir pavardė,</w:t>
            </w:r>
            <w:r w:rsidR="00236608" w:rsidRPr="0082208E">
              <w:rPr>
                <w:rFonts w:ascii="Verdana" w:hAnsi="Verdana"/>
                <w:sz w:val="24"/>
                <w:szCs w:val="24"/>
                <w:lang w:eastAsia="lt-LT"/>
              </w:rPr>
              <w:t xml:space="preserve"> </w:t>
            </w:r>
            <w:r w:rsidRPr="0082208E">
              <w:rPr>
                <w:rFonts w:ascii="Verdana" w:hAnsi="Verdana"/>
                <w:sz w:val="24"/>
                <w:szCs w:val="24"/>
                <w:lang w:eastAsia="lt-LT"/>
              </w:rPr>
              <w:t xml:space="preserve">kokiu pagrindu specialistas yra </w:t>
            </w:r>
            <w:r w:rsidRPr="0082208E">
              <w:rPr>
                <w:rFonts w:ascii="Verdana" w:hAnsi="Verdana"/>
                <w:sz w:val="24"/>
                <w:szCs w:val="24"/>
                <w:lang w:eastAsia="lt-LT"/>
              </w:rPr>
              <w:lastRenderedPageBreak/>
              <w:t>pasitelkiamas (yra įdarbintas tiekėjo, subtiekėjo ar jungtinės veiklos partnerio įmonėje, planuojamas įdarbinti laimėjus konkursą, ar yra pasitelkiamas kaip subtiekėjas);</w:t>
            </w:r>
          </w:p>
          <w:p w14:paraId="1FB67BF6" w14:textId="3BE7E278" w:rsidR="006F6BA6" w:rsidRPr="0082208E" w:rsidRDefault="006F6BA6" w:rsidP="006F20DD">
            <w:pPr>
              <w:pStyle w:val="Sraopastraipa"/>
              <w:numPr>
                <w:ilvl w:val="0"/>
                <w:numId w:val="45"/>
              </w:numPr>
              <w:tabs>
                <w:tab w:val="left" w:pos="465"/>
              </w:tabs>
              <w:spacing w:after="0" w:line="20" w:lineRule="atLeast"/>
              <w:ind w:left="0" w:firstLine="101"/>
              <w:jc w:val="both"/>
              <w:rPr>
                <w:rFonts w:ascii="Verdana" w:hAnsi="Verdana"/>
                <w:sz w:val="24"/>
                <w:szCs w:val="24"/>
                <w:lang w:eastAsia="lt-LT"/>
              </w:rPr>
            </w:pPr>
            <w:r w:rsidRPr="0082208E">
              <w:rPr>
                <w:rFonts w:ascii="Verdana" w:hAnsi="Verdana"/>
                <w:sz w:val="24"/>
                <w:szCs w:val="24"/>
                <w:lang w:eastAsia="lt-LT"/>
              </w:rPr>
              <w:t>Išsilavinimą liudijančių diplomų kopij</w:t>
            </w:r>
            <w:r w:rsidR="00583442" w:rsidRPr="0082208E">
              <w:rPr>
                <w:rFonts w:ascii="Verdana" w:hAnsi="Verdana"/>
                <w:sz w:val="24"/>
                <w:szCs w:val="24"/>
                <w:lang w:eastAsia="lt-LT"/>
              </w:rPr>
              <w:t>o</w:t>
            </w:r>
            <w:r w:rsidRPr="0082208E">
              <w:rPr>
                <w:rFonts w:ascii="Verdana" w:hAnsi="Verdana"/>
                <w:sz w:val="24"/>
                <w:szCs w:val="24"/>
                <w:lang w:eastAsia="lt-LT"/>
              </w:rPr>
              <w:t>s;</w:t>
            </w:r>
          </w:p>
          <w:p w14:paraId="36BE4F6E" w14:textId="56C3FF76" w:rsidR="006F6BA6" w:rsidRPr="0082208E" w:rsidRDefault="006F6BA6" w:rsidP="006F20DD">
            <w:pPr>
              <w:pStyle w:val="Sraopastraipa"/>
              <w:numPr>
                <w:ilvl w:val="0"/>
                <w:numId w:val="45"/>
              </w:numPr>
              <w:tabs>
                <w:tab w:val="left" w:pos="465"/>
              </w:tabs>
              <w:spacing w:after="0" w:line="20" w:lineRule="atLeast"/>
              <w:ind w:left="0" w:firstLine="101"/>
              <w:jc w:val="both"/>
              <w:rPr>
                <w:rFonts w:ascii="Verdana" w:hAnsi="Verdana"/>
                <w:sz w:val="24"/>
                <w:szCs w:val="24"/>
                <w:lang w:eastAsia="lt-LT"/>
              </w:rPr>
            </w:pPr>
            <w:r w:rsidRPr="0082208E">
              <w:rPr>
                <w:rFonts w:ascii="Verdana" w:hAnsi="Verdana"/>
                <w:sz w:val="24"/>
                <w:szCs w:val="24"/>
                <w:lang w:eastAsia="lt-LT"/>
              </w:rPr>
              <w:t>Siūlomo specialisto gyvenimo aprašymas, kuris turi pagrįsti prašom</w:t>
            </w:r>
            <w:r w:rsidR="00236608" w:rsidRPr="0082208E">
              <w:rPr>
                <w:rFonts w:ascii="Verdana" w:hAnsi="Verdana"/>
                <w:sz w:val="24"/>
                <w:szCs w:val="24"/>
                <w:lang w:eastAsia="lt-LT"/>
              </w:rPr>
              <w:t>ą</w:t>
            </w:r>
            <w:r w:rsidR="001675F6" w:rsidRPr="0082208E">
              <w:rPr>
                <w:rFonts w:ascii="Verdana" w:hAnsi="Verdana"/>
                <w:sz w:val="24"/>
                <w:szCs w:val="24"/>
                <w:lang w:eastAsia="lt-LT"/>
              </w:rPr>
              <w:t xml:space="preserve"> įrodyt</w:t>
            </w:r>
            <w:r w:rsidR="001841F0" w:rsidRPr="0082208E">
              <w:rPr>
                <w:rFonts w:ascii="Verdana" w:hAnsi="Verdana"/>
                <w:sz w:val="24"/>
                <w:szCs w:val="24"/>
                <w:lang w:eastAsia="lt-LT"/>
              </w:rPr>
              <w:t>i</w:t>
            </w:r>
            <w:r w:rsidRPr="0082208E">
              <w:rPr>
                <w:rFonts w:ascii="Verdana" w:hAnsi="Verdana"/>
                <w:sz w:val="24"/>
                <w:szCs w:val="24"/>
                <w:lang w:eastAsia="lt-LT"/>
              </w:rPr>
              <w:t xml:space="preserve"> </w:t>
            </w:r>
            <w:r w:rsidR="00236608" w:rsidRPr="0082208E">
              <w:rPr>
                <w:rFonts w:ascii="Verdana" w:hAnsi="Verdana"/>
                <w:sz w:val="24"/>
                <w:szCs w:val="24"/>
                <w:lang w:eastAsia="lt-LT"/>
              </w:rPr>
              <w:t>darbo patirtį</w:t>
            </w:r>
            <w:r w:rsidRPr="0082208E">
              <w:rPr>
                <w:rFonts w:ascii="Verdana" w:hAnsi="Verdana"/>
                <w:sz w:val="24"/>
                <w:szCs w:val="24"/>
                <w:lang w:eastAsia="lt-LT"/>
              </w:rPr>
              <w:t>, teikiant tokio pobūdžio paslaugas.</w:t>
            </w:r>
          </w:p>
          <w:p w14:paraId="3DF9F83E" w14:textId="77777777" w:rsidR="006F6BA6" w:rsidRPr="0082208E" w:rsidRDefault="006F6BA6" w:rsidP="006F20DD">
            <w:pPr>
              <w:pStyle w:val="Sraopastraipa"/>
              <w:tabs>
                <w:tab w:val="left" w:pos="750"/>
              </w:tabs>
              <w:spacing w:after="0" w:line="20" w:lineRule="atLeast"/>
              <w:ind w:left="0"/>
              <w:jc w:val="both"/>
              <w:rPr>
                <w:rFonts w:ascii="Verdana" w:hAnsi="Verdana"/>
                <w:sz w:val="24"/>
                <w:szCs w:val="24"/>
                <w:lang w:eastAsia="lt-LT"/>
              </w:rPr>
            </w:pPr>
            <w:r w:rsidRPr="0082208E">
              <w:rPr>
                <w:rFonts w:ascii="Verdana" w:hAnsi="Verdana"/>
                <w:sz w:val="24"/>
                <w:szCs w:val="24"/>
                <w:lang w:eastAsia="lt-LT"/>
              </w:rPr>
              <w:t>Jei specialistas/-ai yra fizinis/-</w:t>
            </w:r>
            <w:proofErr w:type="spellStart"/>
            <w:r w:rsidRPr="0082208E">
              <w:rPr>
                <w:rFonts w:ascii="Verdana" w:hAnsi="Verdana"/>
                <w:sz w:val="24"/>
                <w:szCs w:val="24"/>
                <w:lang w:eastAsia="lt-LT"/>
              </w:rPr>
              <w:t>iai</w:t>
            </w:r>
            <w:proofErr w:type="spellEnd"/>
            <w:r w:rsidRPr="0082208E">
              <w:rPr>
                <w:rFonts w:ascii="Verdana" w:hAnsi="Verdana"/>
                <w:sz w:val="24"/>
                <w:szCs w:val="24"/>
                <w:lang w:eastAsia="lt-LT"/>
              </w:rPr>
              <w:t xml:space="preserve"> asmuo/-</w:t>
            </w:r>
            <w:proofErr w:type="spellStart"/>
            <w:r w:rsidRPr="0082208E">
              <w:rPr>
                <w:rFonts w:ascii="Verdana" w:hAnsi="Verdana"/>
                <w:sz w:val="24"/>
                <w:szCs w:val="24"/>
                <w:lang w:eastAsia="lt-LT"/>
              </w:rPr>
              <w:t>enys</w:t>
            </w:r>
            <w:proofErr w:type="spellEnd"/>
            <w:r w:rsidRPr="0082208E">
              <w:rPr>
                <w:rFonts w:ascii="Verdana" w:hAnsi="Verdana"/>
                <w:sz w:val="24"/>
                <w:szCs w:val="24"/>
                <w:lang w:eastAsia="lt-LT"/>
              </w:rPr>
              <w:t xml:space="preserve"> (</w:t>
            </w:r>
            <w:proofErr w:type="spellStart"/>
            <w:r w:rsidRPr="0082208E">
              <w:rPr>
                <w:rFonts w:ascii="Verdana" w:hAnsi="Verdana"/>
                <w:sz w:val="24"/>
                <w:szCs w:val="24"/>
                <w:lang w:eastAsia="lt-LT"/>
              </w:rPr>
              <w:t>kvazisubtiekėjai</w:t>
            </w:r>
            <w:proofErr w:type="spellEnd"/>
            <w:r w:rsidRPr="0082208E">
              <w:rPr>
                <w:rFonts w:ascii="Verdana" w:hAnsi="Verdana"/>
                <w:sz w:val="24"/>
                <w:szCs w:val="24"/>
                <w:lang w:eastAsia="lt-LT"/>
              </w:rPr>
              <w:t>), pateikiamas/-i sutikimas/-ai ar kitas/-i dokumentas/-ai, patvirtinantis/-</w:t>
            </w:r>
            <w:proofErr w:type="spellStart"/>
            <w:r w:rsidRPr="0082208E">
              <w:rPr>
                <w:rFonts w:ascii="Verdana" w:hAnsi="Verdana"/>
                <w:sz w:val="24"/>
                <w:szCs w:val="24"/>
                <w:lang w:eastAsia="lt-LT"/>
              </w:rPr>
              <w:t>ys</w:t>
            </w:r>
            <w:proofErr w:type="spellEnd"/>
            <w:r w:rsidRPr="0082208E">
              <w:rPr>
                <w:rFonts w:ascii="Verdana" w:hAnsi="Verdana"/>
                <w:sz w:val="24"/>
                <w:szCs w:val="24"/>
                <w:lang w:eastAsia="lt-LT"/>
              </w:rPr>
              <w:t>, kad laimėjimo atveju jis/-</w:t>
            </w:r>
            <w:proofErr w:type="spellStart"/>
            <w:r w:rsidRPr="0082208E">
              <w:rPr>
                <w:rFonts w:ascii="Verdana" w:hAnsi="Verdana"/>
                <w:sz w:val="24"/>
                <w:szCs w:val="24"/>
                <w:lang w:eastAsia="lt-LT"/>
              </w:rPr>
              <w:t>ie</w:t>
            </w:r>
            <w:proofErr w:type="spellEnd"/>
            <w:r w:rsidRPr="0082208E">
              <w:rPr>
                <w:rFonts w:ascii="Verdana" w:hAnsi="Verdana"/>
                <w:sz w:val="24"/>
                <w:szCs w:val="24"/>
                <w:lang w:eastAsia="lt-LT"/>
              </w:rPr>
              <w:t xml:space="preserve"> bus įdarbintas/-i įmonėje ir sutiks teikti sutartyje nurodytas paslaugas. Jei siūlomas/-i specialistas/-ai nėra įmonės darbuotojas/-ai ir nebus įdarbintas/-i tiekėjo įmonėje – jis/-</w:t>
            </w:r>
            <w:proofErr w:type="spellStart"/>
            <w:r w:rsidRPr="0082208E">
              <w:rPr>
                <w:rFonts w:ascii="Verdana" w:hAnsi="Verdana"/>
                <w:sz w:val="24"/>
                <w:szCs w:val="24"/>
                <w:lang w:eastAsia="lt-LT"/>
              </w:rPr>
              <w:t>ie</w:t>
            </w:r>
            <w:proofErr w:type="spellEnd"/>
            <w:r w:rsidRPr="0082208E">
              <w:rPr>
                <w:rFonts w:ascii="Verdana" w:hAnsi="Verdana"/>
                <w:sz w:val="24"/>
                <w:szCs w:val="24"/>
                <w:lang w:eastAsia="lt-LT"/>
              </w:rPr>
              <w:t xml:space="preserve"> laikomas/-i subtiekėju/-</w:t>
            </w:r>
            <w:proofErr w:type="spellStart"/>
            <w:r w:rsidRPr="0082208E">
              <w:rPr>
                <w:rFonts w:ascii="Verdana" w:hAnsi="Verdana"/>
                <w:sz w:val="24"/>
                <w:szCs w:val="24"/>
                <w:lang w:eastAsia="lt-LT"/>
              </w:rPr>
              <w:t>ais</w:t>
            </w:r>
            <w:proofErr w:type="spellEnd"/>
            <w:r w:rsidRPr="0082208E">
              <w:rPr>
                <w:rFonts w:ascii="Verdana" w:hAnsi="Verdana"/>
                <w:sz w:val="24"/>
                <w:szCs w:val="24"/>
                <w:lang w:eastAsia="lt-LT"/>
              </w:rPr>
              <w:t xml:space="preserve"> ir/ar ūkio subjektu/-</w:t>
            </w:r>
            <w:proofErr w:type="spellStart"/>
            <w:r w:rsidRPr="0082208E">
              <w:rPr>
                <w:rFonts w:ascii="Verdana" w:hAnsi="Verdana"/>
                <w:sz w:val="24"/>
                <w:szCs w:val="24"/>
                <w:lang w:eastAsia="lt-LT"/>
              </w:rPr>
              <w:t>ais</w:t>
            </w:r>
            <w:proofErr w:type="spellEnd"/>
            <w:r w:rsidRPr="0082208E">
              <w:rPr>
                <w:rFonts w:ascii="Verdana" w:hAnsi="Verdana"/>
                <w:sz w:val="24"/>
                <w:szCs w:val="24"/>
                <w:lang w:eastAsia="lt-LT"/>
              </w:rPr>
              <w:t>, kurio (-</w:t>
            </w:r>
            <w:proofErr w:type="spellStart"/>
            <w:r w:rsidRPr="0082208E">
              <w:rPr>
                <w:rFonts w:ascii="Verdana" w:hAnsi="Verdana"/>
                <w:sz w:val="24"/>
                <w:szCs w:val="24"/>
                <w:lang w:eastAsia="lt-LT"/>
              </w:rPr>
              <w:t>ių</w:t>
            </w:r>
            <w:proofErr w:type="spellEnd"/>
            <w:r w:rsidRPr="0082208E">
              <w:rPr>
                <w:rFonts w:ascii="Verdana" w:hAnsi="Verdana"/>
                <w:sz w:val="24"/>
                <w:szCs w:val="24"/>
                <w:lang w:eastAsia="lt-LT"/>
              </w:rPr>
              <w:t>) pajėgumu remiamasi.</w:t>
            </w:r>
          </w:p>
          <w:p w14:paraId="0D34FB03" w14:textId="77777777" w:rsidR="006F6BA6" w:rsidRPr="0082208E" w:rsidRDefault="006F6BA6" w:rsidP="006F20DD">
            <w:pPr>
              <w:tabs>
                <w:tab w:val="left" w:pos="750"/>
              </w:tabs>
              <w:spacing w:line="20" w:lineRule="atLeast"/>
              <w:jc w:val="both"/>
              <w:rPr>
                <w:rFonts w:ascii="Verdana" w:hAnsi="Verdana"/>
                <w:color w:val="auto"/>
                <w:lang w:eastAsia="lt-LT"/>
              </w:rPr>
            </w:pPr>
          </w:p>
          <w:p w14:paraId="39B52EBA" w14:textId="039BDB34" w:rsidR="006F6BA6" w:rsidRPr="0082208E" w:rsidRDefault="006F6BA6" w:rsidP="006F20DD">
            <w:pPr>
              <w:tabs>
                <w:tab w:val="left" w:pos="750"/>
              </w:tabs>
              <w:spacing w:line="20" w:lineRule="atLeast"/>
              <w:jc w:val="both"/>
              <w:rPr>
                <w:rFonts w:ascii="Verdana" w:hAnsi="Verdana"/>
                <w:color w:val="auto"/>
                <w:lang w:eastAsia="lt-LT"/>
              </w:rPr>
            </w:pPr>
            <w:r w:rsidRPr="0082208E">
              <w:rPr>
                <w:rFonts w:ascii="Verdana" w:hAnsi="Verdana"/>
                <w:color w:val="auto"/>
                <w:lang w:eastAsia="lt-LT"/>
              </w:rPr>
              <w:t>Pastabos:</w:t>
            </w:r>
          </w:p>
          <w:p w14:paraId="76CE64FE" w14:textId="77777777" w:rsidR="006F6BA6" w:rsidRPr="0082208E" w:rsidRDefault="006F6BA6" w:rsidP="006F20DD">
            <w:pPr>
              <w:pStyle w:val="Sraopastraipa"/>
              <w:tabs>
                <w:tab w:val="left" w:pos="323"/>
              </w:tabs>
              <w:spacing w:after="0" w:line="20" w:lineRule="atLeast"/>
              <w:ind w:left="0"/>
              <w:jc w:val="both"/>
              <w:rPr>
                <w:rFonts w:ascii="Verdana" w:hAnsi="Verdana"/>
                <w:sz w:val="24"/>
                <w:szCs w:val="24"/>
                <w:lang w:eastAsia="lt-LT"/>
              </w:rPr>
            </w:pPr>
            <w:r w:rsidRPr="0082208E">
              <w:rPr>
                <w:rFonts w:ascii="Verdana" w:hAnsi="Verdana"/>
                <w:sz w:val="24"/>
                <w:szCs w:val="24"/>
                <w:lang w:eastAsia="lt-LT"/>
              </w:rPr>
              <w:t>1)</w:t>
            </w:r>
            <w:r w:rsidRPr="0082208E">
              <w:rPr>
                <w:rFonts w:ascii="Verdana" w:hAnsi="Verdana"/>
                <w:sz w:val="24"/>
                <w:szCs w:val="24"/>
                <w:lang w:eastAsia="lt-LT"/>
              </w:rPr>
              <w:tab/>
              <w:t>jeigu pasiūlymą teikia ūkio subjektų grupė – reikalavimą turi atitikti ūkio subjektų grupės nario (-</w:t>
            </w:r>
            <w:proofErr w:type="spellStart"/>
            <w:r w:rsidRPr="0082208E">
              <w:rPr>
                <w:rFonts w:ascii="Verdana" w:hAnsi="Verdana"/>
                <w:sz w:val="24"/>
                <w:szCs w:val="24"/>
                <w:lang w:eastAsia="lt-LT"/>
              </w:rPr>
              <w:t>ių</w:t>
            </w:r>
            <w:proofErr w:type="spellEnd"/>
            <w:r w:rsidRPr="0082208E">
              <w:rPr>
                <w:rFonts w:ascii="Verdana" w:hAnsi="Verdana"/>
                <w:sz w:val="24"/>
                <w:szCs w:val="24"/>
                <w:lang w:eastAsia="lt-LT"/>
              </w:rPr>
              <w:t>) specialistai, atsižvelgiant į jų prisiimamus įsipareigojimus pirkimo sutarčiai vykdyti;</w:t>
            </w:r>
          </w:p>
          <w:p w14:paraId="670552CA" w14:textId="77777777" w:rsidR="006F6BA6" w:rsidRPr="0082208E" w:rsidRDefault="006F6BA6" w:rsidP="006F20DD">
            <w:pPr>
              <w:pStyle w:val="Sraopastraipa"/>
              <w:tabs>
                <w:tab w:val="left" w:pos="323"/>
              </w:tabs>
              <w:spacing w:after="0" w:line="20" w:lineRule="atLeast"/>
              <w:ind w:left="0"/>
              <w:jc w:val="both"/>
              <w:rPr>
                <w:rFonts w:ascii="Verdana" w:hAnsi="Verdana"/>
                <w:sz w:val="24"/>
                <w:szCs w:val="24"/>
                <w:lang w:eastAsia="lt-LT"/>
              </w:rPr>
            </w:pPr>
            <w:r w:rsidRPr="0082208E">
              <w:rPr>
                <w:rFonts w:ascii="Verdana" w:hAnsi="Verdana"/>
                <w:sz w:val="24"/>
                <w:szCs w:val="24"/>
                <w:lang w:eastAsia="lt-LT"/>
              </w:rPr>
              <w:t>2)</w:t>
            </w:r>
            <w:r w:rsidRPr="0082208E">
              <w:rPr>
                <w:rFonts w:ascii="Verdana" w:hAnsi="Verdana"/>
                <w:sz w:val="24"/>
                <w:szCs w:val="24"/>
                <w:lang w:eastAsia="lt-LT"/>
              </w:rPr>
              <w:tab/>
              <w:t>tiekėjas gali remtis kitų ūkio subjektų pajėgumais tik tuo atveju, jeigu tie subjektai (jų darbuotojai) patys vykdys tą pirkimo sutarties dalį, kuriai reikia jų turimų pajėgumų;</w:t>
            </w:r>
          </w:p>
          <w:p w14:paraId="52460C96" w14:textId="77777777" w:rsidR="006F6BA6" w:rsidRPr="0082208E" w:rsidRDefault="006F6BA6" w:rsidP="006F20DD">
            <w:pPr>
              <w:pStyle w:val="Sraopastraipa"/>
              <w:tabs>
                <w:tab w:val="left" w:pos="323"/>
              </w:tabs>
              <w:spacing w:after="0" w:line="20" w:lineRule="atLeast"/>
              <w:ind w:left="0"/>
              <w:jc w:val="both"/>
              <w:rPr>
                <w:rFonts w:ascii="Verdana" w:hAnsi="Verdana"/>
                <w:sz w:val="24"/>
                <w:szCs w:val="24"/>
                <w:lang w:eastAsia="lt-LT"/>
              </w:rPr>
            </w:pPr>
            <w:r w:rsidRPr="0082208E">
              <w:rPr>
                <w:rFonts w:ascii="Verdana" w:hAnsi="Verdana"/>
                <w:sz w:val="24"/>
                <w:szCs w:val="24"/>
                <w:lang w:eastAsia="lt-LT"/>
              </w:rPr>
              <w:t>3)</w:t>
            </w:r>
            <w:r w:rsidRPr="0082208E">
              <w:rPr>
                <w:rFonts w:ascii="Verdana" w:hAnsi="Verdana"/>
                <w:sz w:val="24"/>
                <w:szCs w:val="24"/>
                <w:lang w:eastAsia="lt-LT"/>
              </w:rPr>
              <w:tab/>
              <w:t xml:space="preserve">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w:t>
            </w:r>
            <w:r w:rsidRPr="0082208E">
              <w:rPr>
                <w:rFonts w:ascii="Verdana" w:hAnsi="Verdana"/>
                <w:sz w:val="24"/>
                <w:szCs w:val="24"/>
                <w:lang w:eastAsia="lt-LT"/>
              </w:rPr>
              <w:lastRenderedPageBreak/>
              <w:t>kuriai reikia nustatytos kvalifikacijos</w:t>
            </w:r>
          </w:p>
          <w:p w14:paraId="0F3704E3" w14:textId="645DC456" w:rsidR="006F6BA6" w:rsidRPr="0082208E" w:rsidRDefault="006F6BA6" w:rsidP="006F20DD">
            <w:pPr>
              <w:pStyle w:val="Default"/>
              <w:spacing w:line="20" w:lineRule="atLeast"/>
              <w:jc w:val="both"/>
              <w:rPr>
                <w:rFonts w:ascii="Verdana" w:hAnsi="Verdana"/>
                <w:b/>
                <w:color w:val="auto"/>
              </w:rPr>
            </w:pPr>
            <w:r w:rsidRPr="0082208E">
              <w:rPr>
                <w:rFonts w:ascii="Verdana" w:hAnsi="Verdana"/>
                <w:color w:val="auto"/>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bl>
    <w:p w14:paraId="7502CDD3" w14:textId="5B68A304" w:rsidR="004107BE" w:rsidRPr="00693C8A" w:rsidRDefault="006609F7" w:rsidP="006609F7">
      <w:pPr>
        <w:tabs>
          <w:tab w:val="left" w:pos="709"/>
        </w:tabs>
        <w:ind w:firstLine="709"/>
        <w:jc w:val="both"/>
        <w:rPr>
          <w:rFonts w:ascii="Verdana" w:hAnsi="Verdana"/>
          <w:color w:val="auto"/>
          <w:kern w:val="16"/>
          <w:sz w:val="22"/>
          <w:szCs w:val="22"/>
          <w:bdr w:val="nil"/>
        </w:rPr>
      </w:pPr>
      <w:r w:rsidRPr="00693C8A">
        <w:rPr>
          <w:rFonts w:ascii="Verdana" w:hAnsi="Verdana"/>
          <w:b/>
          <w:color w:val="auto"/>
          <w:kern w:val="16"/>
          <w:sz w:val="22"/>
          <w:szCs w:val="22"/>
          <w:bdr w:val="nil"/>
        </w:rPr>
        <w:lastRenderedPageBreak/>
        <w:t>Pastabos.</w:t>
      </w:r>
    </w:p>
    <w:p w14:paraId="1150C23D" w14:textId="43A5A58D" w:rsidR="00F300FD" w:rsidRPr="00693C8A" w:rsidRDefault="006609F7" w:rsidP="00183791">
      <w:pPr>
        <w:tabs>
          <w:tab w:val="left" w:pos="709"/>
        </w:tabs>
        <w:ind w:firstLine="709"/>
        <w:jc w:val="both"/>
        <w:rPr>
          <w:rFonts w:ascii="Verdana" w:hAnsi="Verdana"/>
          <w:color w:val="auto"/>
          <w:kern w:val="16"/>
          <w:sz w:val="22"/>
          <w:szCs w:val="22"/>
          <w:bdr w:val="nil"/>
        </w:rPr>
      </w:pPr>
      <w:r w:rsidRPr="00693C8A">
        <w:rPr>
          <w:rFonts w:ascii="Verdana" w:hAnsi="Verdana"/>
          <w:color w:val="auto"/>
          <w:kern w:val="16"/>
          <w:sz w:val="22"/>
          <w:szCs w:val="22"/>
          <w:bdr w:val="nil"/>
        </w:rPr>
        <w:t>Pateikiant konkurso sąlygose reikalaujamų atitinkamų dokumentų skaitmenines kopijas ir pasiūlymą yra deklaruojama, kad kopijos yra tikros. Perkančioji organizacija pasilieka sau teisę prašyti dokumentų originalų, kuriuose dokumentų kopijos yra tvirtinamos tiekėjo ar jo įgalioto asmens parašu, nurodant žodžius „Kopija tikra“ ir pareigų pavadinimą, vardą (vardo raidę), pavardę, datą ir antspaudą (jei turi).</w:t>
      </w:r>
    </w:p>
    <w:p w14:paraId="2F2ADDDA" w14:textId="77777777" w:rsidR="00F60633" w:rsidRPr="0082208E" w:rsidRDefault="00F60633" w:rsidP="00183791">
      <w:pPr>
        <w:tabs>
          <w:tab w:val="left" w:pos="709"/>
        </w:tabs>
        <w:ind w:firstLine="709"/>
        <w:jc w:val="both"/>
        <w:rPr>
          <w:rFonts w:ascii="Verdana" w:hAnsi="Verdana"/>
          <w:color w:val="auto"/>
          <w:sz w:val="20"/>
          <w:szCs w:val="20"/>
        </w:rPr>
      </w:pPr>
    </w:p>
    <w:p w14:paraId="2E9B3B1C" w14:textId="22D51DB8" w:rsidR="000F3C9E" w:rsidRPr="0082208E" w:rsidRDefault="00F300FD" w:rsidP="000F3C9E">
      <w:pPr>
        <w:pStyle w:val="Body2"/>
        <w:ind w:firstLine="709"/>
        <w:rPr>
          <w:rFonts w:ascii="Verdana" w:hAnsi="Verdana"/>
          <w:color w:val="auto"/>
          <w:sz w:val="24"/>
          <w:szCs w:val="24"/>
          <w:lang w:val="lt-LT"/>
        </w:rPr>
      </w:pPr>
      <w:r w:rsidRPr="0082208E">
        <w:rPr>
          <w:rFonts w:ascii="Verdana" w:hAnsi="Verdana" w:cs="Times New Roman"/>
          <w:color w:val="auto"/>
          <w:sz w:val="24"/>
          <w:szCs w:val="24"/>
          <w:lang w:val="lt-LT"/>
        </w:rPr>
        <w:t>3.</w:t>
      </w:r>
      <w:r w:rsidR="00702820" w:rsidRPr="0082208E">
        <w:rPr>
          <w:rFonts w:ascii="Verdana" w:hAnsi="Verdana" w:cs="Times New Roman"/>
          <w:color w:val="auto"/>
          <w:sz w:val="24"/>
          <w:szCs w:val="24"/>
          <w:lang w:val="lt-LT"/>
        </w:rPr>
        <w:t>6</w:t>
      </w:r>
      <w:r w:rsidRPr="0082208E">
        <w:rPr>
          <w:rFonts w:ascii="Verdana" w:hAnsi="Verdana" w:cs="Times New Roman"/>
          <w:color w:val="auto"/>
          <w:sz w:val="24"/>
          <w:szCs w:val="24"/>
          <w:lang w:val="lt-LT"/>
        </w:rPr>
        <w:t>.</w:t>
      </w:r>
      <w:r w:rsidR="006609F7" w:rsidRPr="0082208E">
        <w:rPr>
          <w:rFonts w:ascii="Verdana" w:hAnsi="Verdana" w:cs="Times New Roman"/>
          <w:color w:val="auto"/>
          <w:sz w:val="24"/>
          <w:szCs w:val="24"/>
          <w:lang w:val="lt-LT"/>
        </w:rPr>
        <w:tab/>
      </w:r>
      <w:r w:rsidR="000F3C9E" w:rsidRPr="0082208E">
        <w:rPr>
          <w:rFonts w:ascii="Verdana" w:hAnsi="Verdana"/>
          <w:color w:val="auto"/>
          <w:sz w:val="24"/>
          <w:szCs w:val="24"/>
          <w:lang w:val="lt-LT"/>
        </w:rPr>
        <w:t>Perkančioji organizacija pirmiausia atliks EBVPD patikrinimo procedūrą, įvertins pasiūlymus, ir tik po to tikrins, ar nėra ekonomiškai naudingiausią pasiūlymą pateikusio dalyvio pašalinimo pagrindų, ar šio dalyvio kvalifikacija atitinka pirkimo sąlygose nustatytus minimalius reikalavimus, ir ar tiekėjas taiko aplinkos apsaugos vadybos sistemos reikalavimus, prieš tai tik šio dalyvio paprašęs pateikti</w:t>
      </w:r>
      <w:r w:rsidR="00E42C38">
        <w:rPr>
          <w:rFonts w:ascii="Verdana" w:hAnsi="Verdana"/>
          <w:color w:val="auto"/>
          <w:sz w:val="24"/>
          <w:szCs w:val="24"/>
          <w:lang w:val="lt-LT"/>
        </w:rPr>
        <w:t xml:space="preserve"> </w:t>
      </w:r>
      <w:r w:rsidR="000F3C9E" w:rsidRPr="0082208E">
        <w:rPr>
          <w:rFonts w:ascii="Verdana" w:hAnsi="Verdana"/>
          <w:color w:val="auto"/>
          <w:sz w:val="24"/>
          <w:szCs w:val="24"/>
          <w:lang w:val="lt-LT"/>
        </w:rPr>
        <w:t>3</w:t>
      </w:r>
      <w:r w:rsidR="00F96923" w:rsidRPr="0082208E">
        <w:rPr>
          <w:rFonts w:ascii="Verdana" w:hAnsi="Verdana"/>
          <w:color w:val="auto"/>
          <w:sz w:val="24"/>
          <w:szCs w:val="24"/>
          <w:lang w:val="lt-LT"/>
        </w:rPr>
        <w:t>.</w:t>
      </w:r>
      <w:r w:rsidR="00392279" w:rsidRPr="0082208E">
        <w:rPr>
          <w:rFonts w:ascii="Verdana" w:hAnsi="Verdana"/>
          <w:color w:val="auto"/>
          <w:sz w:val="24"/>
          <w:szCs w:val="24"/>
          <w:lang w:val="lt-LT"/>
        </w:rPr>
        <w:t>5</w:t>
      </w:r>
      <w:r w:rsidR="000F3C9E" w:rsidRPr="0082208E">
        <w:rPr>
          <w:rFonts w:ascii="Verdana" w:hAnsi="Verdana"/>
          <w:color w:val="auto"/>
          <w:sz w:val="24"/>
          <w:szCs w:val="24"/>
          <w:lang w:val="lt-LT"/>
        </w:rPr>
        <w:t xml:space="preserve"> punkt</w:t>
      </w:r>
      <w:r w:rsidR="00392279" w:rsidRPr="0082208E">
        <w:rPr>
          <w:rFonts w:ascii="Verdana" w:hAnsi="Verdana"/>
          <w:color w:val="auto"/>
          <w:sz w:val="24"/>
          <w:szCs w:val="24"/>
          <w:lang w:val="lt-LT"/>
        </w:rPr>
        <w:t>e</w:t>
      </w:r>
      <w:r w:rsidR="000F3C9E" w:rsidRPr="0082208E">
        <w:rPr>
          <w:rFonts w:ascii="Verdana" w:hAnsi="Verdana"/>
          <w:color w:val="auto"/>
          <w:sz w:val="24"/>
          <w:szCs w:val="24"/>
          <w:lang w:val="lt-LT"/>
        </w:rPr>
        <w:t xml:space="preserve"> nurodyt</w:t>
      </w:r>
      <w:r w:rsidR="00392279" w:rsidRPr="0082208E">
        <w:rPr>
          <w:rFonts w:ascii="Verdana" w:hAnsi="Verdana"/>
          <w:color w:val="auto"/>
          <w:sz w:val="24"/>
          <w:szCs w:val="24"/>
          <w:lang w:val="lt-LT"/>
        </w:rPr>
        <w:t>us</w:t>
      </w:r>
      <w:r w:rsidR="000F3C9E" w:rsidRPr="0082208E">
        <w:rPr>
          <w:rFonts w:ascii="Verdana" w:hAnsi="Verdana"/>
          <w:color w:val="auto"/>
          <w:sz w:val="24"/>
          <w:szCs w:val="24"/>
          <w:lang w:val="lt-LT"/>
        </w:rPr>
        <w:t xml:space="preserve"> kvalifikacijos atitiktį pagrindžiančius dokumentus. </w:t>
      </w:r>
      <w:r w:rsidR="00392279" w:rsidRPr="0082208E">
        <w:rPr>
          <w:rFonts w:ascii="Verdana" w:hAnsi="Verdana"/>
          <w:sz w:val="24"/>
          <w:szCs w:val="24"/>
          <w:bdr w:val="nil"/>
          <w:lang w:val="lt-LT"/>
        </w:rPr>
        <w:t xml:space="preserve">Perkančioji organizacija ekonomiškai naudingiausią pasiūlymą pateikusio tiekėjo (ūkio subjektų, kurių pajėgumais tiekėjas remiasi ir subtiekėjų – jei taikoma) nereikalauja pateikti dokumentų, nurodytų 3.4. punkte, patvirtinančių nustatytų pašalinimo pagrindų nebuvimą, išskyrus atvejus, kai ji turi pagrįstų abejonių dėl jo patikimumo. </w:t>
      </w:r>
      <w:r w:rsidR="000F3C9E" w:rsidRPr="0082208E">
        <w:rPr>
          <w:rFonts w:ascii="Verdana" w:hAnsi="Verdana"/>
          <w:color w:val="auto"/>
          <w:sz w:val="24"/>
          <w:szCs w:val="24"/>
          <w:lang w:val="lt-LT"/>
        </w:rPr>
        <w:t>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Perkančioji organizacija 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Tiekėjo kvalifikacija turėtų būti įgyta iki pasiūlymų pateikimo termino pabaigos, ir tai turi būti užfiksuota pačiame dokumente (pavyzdžiui, pažyma apie įvykdytą sutartį išduota po pasiūlymų pateikimo termino pabaigos, o joje nurodoma informacija aktuali iki šio termino pabaigos).</w:t>
      </w:r>
    </w:p>
    <w:p w14:paraId="4120E72A" w14:textId="5CAC0FAE" w:rsidR="006609F7" w:rsidRPr="0082208E" w:rsidRDefault="006609F7" w:rsidP="000F3C9E">
      <w:pPr>
        <w:pStyle w:val="Body2"/>
        <w:tabs>
          <w:tab w:val="left" w:pos="1260"/>
        </w:tabs>
        <w:ind w:firstLine="709"/>
        <w:rPr>
          <w:rFonts w:ascii="Verdana" w:hAnsi="Verdana" w:cs="Times New Roman"/>
          <w:color w:val="auto"/>
          <w:sz w:val="24"/>
          <w:szCs w:val="24"/>
          <w:lang w:val="lt-LT"/>
        </w:rPr>
      </w:pPr>
      <w:r w:rsidRPr="0082208E">
        <w:rPr>
          <w:rFonts w:ascii="Verdana" w:hAnsi="Verdana" w:cs="Times New Roman"/>
          <w:color w:val="auto"/>
          <w:sz w:val="24"/>
          <w:szCs w:val="24"/>
          <w:lang w:val="lt-LT"/>
        </w:rPr>
        <w:t>3.</w:t>
      </w:r>
      <w:r w:rsidR="00702820" w:rsidRPr="0082208E">
        <w:rPr>
          <w:rFonts w:ascii="Verdana" w:hAnsi="Verdana" w:cs="Times New Roman"/>
          <w:color w:val="auto"/>
          <w:sz w:val="24"/>
          <w:szCs w:val="24"/>
          <w:lang w:val="lt-LT"/>
        </w:rPr>
        <w:t>7</w:t>
      </w:r>
      <w:r w:rsidRPr="0082208E">
        <w:rPr>
          <w:rFonts w:ascii="Verdana" w:hAnsi="Verdana" w:cs="Times New Roman"/>
          <w:color w:val="auto"/>
          <w:sz w:val="24"/>
          <w:szCs w:val="24"/>
          <w:lang w:val="lt-LT"/>
        </w:rPr>
        <w:t>.</w:t>
      </w:r>
      <w:r w:rsidRPr="0082208E">
        <w:rPr>
          <w:rFonts w:ascii="Verdana" w:hAnsi="Verdana" w:cs="Times New Roman"/>
          <w:color w:val="auto"/>
          <w:sz w:val="24"/>
          <w:szCs w:val="24"/>
          <w:lang w:val="lt-LT"/>
        </w:rPr>
        <w:tab/>
        <w:t>Perkančioji organizacija pašalina tiekėją iš pirkimo procedūros pagal VPĮ 46 straipsnio 4 ir 6 (jeigu taikoma) dalyse nurodytus pašalinimo pagrindus ir tuo atveju, kai ji turi įtikinamų duomenų, kad tiekėjas yra įsteigtas arba dalyvauja pirkime vietoj kito asmens, siekiant išvengti VPĮ 46 straipsnio 4 ir 6 (jeigu taikoma) dalyse nurodytų pašalinimo pagrindų taikymo.</w:t>
      </w:r>
    </w:p>
    <w:p w14:paraId="2650FAF8" w14:textId="088777D2" w:rsidR="006609F7" w:rsidRPr="0082208E" w:rsidRDefault="006609F7" w:rsidP="006609F7">
      <w:pPr>
        <w:pStyle w:val="Body2"/>
        <w:tabs>
          <w:tab w:val="left" w:pos="1260"/>
        </w:tabs>
        <w:ind w:firstLine="709"/>
        <w:rPr>
          <w:rFonts w:ascii="Verdana" w:hAnsi="Verdana" w:cs="Times New Roman"/>
          <w:color w:val="auto"/>
          <w:sz w:val="24"/>
          <w:szCs w:val="24"/>
          <w:lang w:val="lt-LT"/>
        </w:rPr>
      </w:pPr>
      <w:r w:rsidRPr="0082208E">
        <w:rPr>
          <w:rFonts w:ascii="Verdana" w:hAnsi="Verdana" w:cs="Times New Roman"/>
          <w:color w:val="auto"/>
          <w:sz w:val="24"/>
          <w:szCs w:val="24"/>
          <w:lang w:val="lt-LT"/>
        </w:rPr>
        <w:t>3.</w:t>
      </w:r>
      <w:r w:rsidR="00702820" w:rsidRPr="0082208E">
        <w:rPr>
          <w:rFonts w:ascii="Verdana" w:hAnsi="Verdana" w:cs="Times New Roman"/>
          <w:color w:val="auto"/>
          <w:sz w:val="24"/>
          <w:szCs w:val="24"/>
          <w:lang w:val="lt-LT"/>
        </w:rPr>
        <w:t>8</w:t>
      </w:r>
      <w:r w:rsidRPr="0082208E">
        <w:rPr>
          <w:rFonts w:ascii="Verdana" w:hAnsi="Verdana" w:cs="Times New Roman"/>
          <w:color w:val="auto"/>
          <w:sz w:val="24"/>
          <w:szCs w:val="24"/>
          <w:lang w:val="lt-LT"/>
        </w:rPr>
        <w:t>.</w:t>
      </w:r>
      <w:r w:rsidRPr="0082208E">
        <w:rPr>
          <w:rFonts w:ascii="Verdana" w:hAnsi="Verdana" w:cs="Times New Roman"/>
          <w:color w:val="auto"/>
          <w:sz w:val="24"/>
          <w:szCs w:val="24"/>
          <w:lang w:val="lt-LT"/>
        </w:rPr>
        <w:tab/>
        <w:t xml:space="preserve">Perkančioji organizacija, priimdama sprendimus dėl tiekėjo pašalinimo iš pirkimo procedūros VPĮ 46 straipsnio 4 ir 6 (jeigu taikoma) dalyse nurodytais pašalinimo pagrindais, atsižvelgia į tai, ar vertinant tiekėjo patikimumą tiekėjo pašalinimas iš pirkimo procedūros proporcingas vertinamam </w:t>
      </w:r>
      <w:r w:rsidRPr="0082208E">
        <w:rPr>
          <w:rFonts w:ascii="Verdana" w:hAnsi="Verdana" w:cs="Times New Roman"/>
          <w:color w:val="auto"/>
          <w:sz w:val="24"/>
          <w:szCs w:val="24"/>
          <w:lang w:val="lt-LT"/>
        </w:rPr>
        <w:lastRenderedPageBreak/>
        <w:t>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(jeigu taikoma) punktuose nurodytais pašalinimo pagrindais, gali būti atsižvelgiama į pagal VPĮ 52 ir 91 straipsniuose skelbiamą informaciją.</w:t>
      </w:r>
    </w:p>
    <w:p w14:paraId="4A730056" w14:textId="7A822F03" w:rsidR="006609F7" w:rsidRPr="0082208E" w:rsidRDefault="006609F7" w:rsidP="008E3F4F">
      <w:pPr>
        <w:pStyle w:val="Body2"/>
        <w:tabs>
          <w:tab w:val="left" w:pos="1260"/>
          <w:tab w:val="left" w:pos="1418"/>
        </w:tabs>
        <w:ind w:firstLine="709"/>
        <w:rPr>
          <w:rFonts w:ascii="Verdana" w:hAnsi="Verdana" w:cs="Times New Roman"/>
          <w:color w:val="auto"/>
          <w:sz w:val="24"/>
          <w:szCs w:val="24"/>
          <w:lang w:val="lt-LT"/>
        </w:rPr>
      </w:pPr>
      <w:r w:rsidRPr="0082208E">
        <w:rPr>
          <w:rFonts w:ascii="Verdana" w:hAnsi="Verdana" w:cs="Times New Roman"/>
          <w:color w:val="auto"/>
          <w:sz w:val="24"/>
          <w:szCs w:val="24"/>
          <w:lang w:val="lt-LT"/>
        </w:rPr>
        <w:t>3.</w:t>
      </w:r>
      <w:r w:rsidR="00702820" w:rsidRPr="0082208E">
        <w:rPr>
          <w:rFonts w:ascii="Verdana" w:hAnsi="Verdana" w:cs="Times New Roman"/>
          <w:color w:val="auto"/>
          <w:sz w:val="24"/>
          <w:szCs w:val="24"/>
          <w:lang w:val="lt-LT"/>
        </w:rPr>
        <w:t>9</w:t>
      </w:r>
      <w:r w:rsidRPr="0082208E">
        <w:rPr>
          <w:rFonts w:ascii="Verdana" w:hAnsi="Verdana" w:cs="Times New Roman"/>
          <w:color w:val="auto"/>
          <w:sz w:val="24"/>
          <w:szCs w:val="24"/>
          <w:lang w:val="lt-LT"/>
        </w:rPr>
        <w:t>.</w:t>
      </w:r>
      <w:r w:rsidRPr="0082208E">
        <w:rPr>
          <w:rFonts w:ascii="Verdana" w:hAnsi="Verdana" w:cs="Times New Roman"/>
          <w:color w:val="auto"/>
          <w:sz w:val="24"/>
          <w:szCs w:val="24"/>
          <w:lang w:val="lt-LT"/>
        </w:rPr>
        <w:tab/>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r w:rsidR="008E3F4F" w:rsidRPr="0082208E">
        <w:rPr>
          <w:rFonts w:ascii="Verdana" w:hAnsi="Verdana" w:cs="Times New Roman"/>
          <w:color w:val="auto"/>
          <w:sz w:val="24"/>
          <w:szCs w:val="24"/>
          <w:lang w:val="lt-LT"/>
        </w:rPr>
        <w:t xml:space="preserve"> </w:t>
      </w:r>
      <w:r w:rsidRPr="0082208E">
        <w:rPr>
          <w:rFonts w:ascii="Verdana" w:hAnsi="Verdana" w:cs="Times New Roman"/>
          <w:color w:val="auto"/>
          <w:sz w:val="24"/>
          <w:szCs w:val="24"/>
          <w:lang w:val="lt-LT"/>
        </w:rPr>
        <w:t>Perkančioji organizacija gali netaikyti VPĮ 46 straipsnio 1, 3 ir 4 dalyse nustatytų tiekėjo pašalinimo iš pirkimo procedūros pagrindų tik išimtiniais atvejais, kai būtina užtikrinti viešojo intereso apsaugą, įskaitant visuomenės sveikatos ir aplinkos apsaugą.</w:t>
      </w:r>
    </w:p>
    <w:p w14:paraId="38E0BAE9" w14:textId="15D3490C" w:rsidR="006609F7" w:rsidRPr="0082208E" w:rsidRDefault="006609F7" w:rsidP="00AE21E9">
      <w:pPr>
        <w:pStyle w:val="Body2"/>
        <w:tabs>
          <w:tab w:val="left" w:pos="1260"/>
          <w:tab w:val="left" w:pos="1418"/>
        </w:tabs>
        <w:ind w:firstLine="709"/>
        <w:rPr>
          <w:rFonts w:ascii="Verdana" w:hAnsi="Verdana" w:cs="Times New Roman"/>
          <w:color w:val="auto"/>
          <w:sz w:val="24"/>
          <w:szCs w:val="24"/>
          <w:lang w:val="lt-LT"/>
        </w:rPr>
      </w:pPr>
      <w:r w:rsidRPr="0082208E">
        <w:rPr>
          <w:rFonts w:ascii="Verdana" w:hAnsi="Verdana" w:cs="Times New Roman"/>
          <w:color w:val="auto"/>
          <w:sz w:val="24"/>
          <w:szCs w:val="24"/>
          <w:lang w:val="lt-LT"/>
        </w:rPr>
        <w:t>3.1</w:t>
      </w:r>
      <w:r w:rsidR="00A54C37" w:rsidRPr="0082208E">
        <w:rPr>
          <w:rFonts w:ascii="Verdana" w:hAnsi="Verdana" w:cs="Times New Roman"/>
          <w:color w:val="auto"/>
          <w:sz w:val="24"/>
          <w:szCs w:val="24"/>
          <w:lang w:val="lt-LT"/>
        </w:rPr>
        <w:t>0</w:t>
      </w:r>
      <w:r w:rsidRPr="0082208E">
        <w:rPr>
          <w:rFonts w:ascii="Verdana" w:hAnsi="Verdana" w:cs="Times New Roman"/>
          <w:color w:val="auto"/>
          <w:sz w:val="24"/>
          <w:szCs w:val="24"/>
          <w:lang w:val="lt-LT"/>
        </w:rPr>
        <w:t>.</w:t>
      </w:r>
      <w:r w:rsidRPr="0082208E">
        <w:rPr>
          <w:rFonts w:ascii="Verdana" w:hAnsi="Verdana" w:cs="Times New Roman"/>
          <w:color w:val="auto"/>
          <w:sz w:val="24"/>
          <w:szCs w:val="24"/>
          <w:lang w:val="lt-LT"/>
        </w:rPr>
        <w:tab/>
        <w:t>Perkančioji organizacija visų pirma reikalauja tokios rūšies pažymų ir tokių dokumentinių įrodymų formų, apie kuriuos pateikta informacija Europos Komisijos informacinėje dokumentų saugykloje „e-</w:t>
      </w:r>
      <w:proofErr w:type="spellStart"/>
      <w:r w:rsidRPr="0082208E">
        <w:rPr>
          <w:rFonts w:ascii="Verdana" w:hAnsi="Verdana" w:cs="Times New Roman"/>
          <w:color w:val="auto"/>
          <w:sz w:val="24"/>
          <w:szCs w:val="24"/>
          <w:lang w:val="lt-LT"/>
        </w:rPr>
        <w:t>Certis</w:t>
      </w:r>
      <w:proofErr w:type="spellEnd"/>
      <w:r w:rsidRPr="0082208E">
        <w:rPr>
          <w:rFonts w:ascii="Verdana" w:hAnsi="Verdana" w:cs="Times New Roman"/>
          <w:color w:val="auto"/>
          <w:sz w:val="24"/>
          <w:szCs w:val="24"/>
          <w:lang w:val="lt-LT"/>
        </w:rPr>
        <w:t>“. Lentelės, pateiktos ketvirtame stulpelyje nurodomi dokumentai, kuriuos turi pateikti Lietuvos Respublikoje registruoti tiekėjai. Dėl dokumentų, kuriuos turi pateikti užsienio šalių tiekėjai, informaciją Perkančioji organizacija pasitikrina „e-</w:t>
      </w:r>
      <w:proofErr w:type="spellStart"/>
      <w:r w:rsidRPr="0082208E">
        <w:rPr>
          <w:rFonts w:ascii="Verdana" w:hAnsi="Verdana" w:cs="Times New Roman"/>
          <w:color w:val="auto"/>
          <w:sz w:val="24"/>
          <w:szCs w:val="24"/>
          <w:lang w:val="lt-LT"/>
        </w:rPr>
        <w:t>Certis</w:t>
      </w:r>
      <w:proofErr w:type="spellEnd"/>
      <w:r w:rsidRPr="0082208E">
        <w:rPr>
          <w:rFonts w:ascii="Verdana" w:hAnsi="Verdana" w:cs="Times New Roman"/>
          <w:color w:val="auto"/>
          <w:sz w:val="24"/>
          <w:szCs w:val="24"/>
          <w:lang w:val="lt-LT"/>
        </w:rPr>
        <w:t xml:space="preserve">“, adresu </w:t>
      </w:r>
      <w:hyperlink r:id="rId23" w:history="1">
        <w:r w:rsidR="00845D3E" w:rsidRPr="0082208E">
          <w:rPr>
            <w:rStyle w:val="Hipersaitas"/>
            <w:rFonts w:ascii="Verdana" w:hAnsi="Verdana"/>
            <w:sz w:val="24"/>
            <w:szCs w:val="24"/>
            <w:lang w:val="lt-LT"/>
          </w:rPr>
          <w:t>https://ec.europa.eu/tools/ecertis/</w:t>
        </w:r>
      </w:hyperlink>
      <w:r w:rsidRPr="0082208E">
        <w:rPr>
          <w:rFonts w:ascii="Verdana" w:hAnsi="Verdana" w:cs="Times New Roman"/>
          <w:color w:val="auto"/>
          <w:sz w:val="24"/>
          <w:szCs w:val="24"/>
          <w:lang w:val="lt-LT"/>
        </w:rPr>
        <w:t>.</w:t>
      </w:r>
    </w:p>
    <w:p w14:paraId="206F440E" w14:textId="2C200269" w:rsidR="006609F7" w:rsidRPr="0082208E" w:rsidRDefault="006609F7" w:rsidP="00AE21E9">
      <w:pPr>
        <w:pStyle w:val="Body2"/>
        <w:tabs>
          <w:tab w:val="left" w:pos="1260"/>
          <w:tab w:val="left" w:pos="1418"/>
        </w:tabs>
        <w:ind w:firstLine="709"/>
        <w:rPr>
          <w:rFonts w:ascii="Verdana" w:hAnsi="Verdana" w:cs="Times New Roman"/>
          <w:color w:val="auto"/>
          <w:sz w:val="24"/>
          <w:szCs w:val="24"/>
          <w:lang w:val="lt-LT"/>
        </w:rPr>
      </w:pPr>
      <w:r w:rsidRPr="0082208E">
        <w:rPr>
          <w:rFonts w:ascii="Verdana" w:hAnsi="Verdana" w:cs="Times New Roman"/>
          <w:color w:val="auto"/>
          <w:sz w:val="24"/>
          <w:szCs w:val="24"/>
          <w:lang w:val="lt-LT"/>
        </w:rPr>
        <w:t>3.1</w:t>
      </w:r>
      <w:r w:rsidR="00A54C37" w:rsidRPr="0082208E">
        <w:rPr>
          <w:rFonts w:ascii="Verdana" w:hAnsi="Verdana" w:cs="Times New Roman"/>
          <w:color w:val="auto"/>
          <w:sz w:val="24"/>
          <w:szCs w:val="24"/>
          <w:lang w:val="lt-LT"/>
        </w:rPr>
        <w:t>1</w:t>
      </w:r>
      <w:r w:rsidRPr="0082208E">
        <w:rPr>
          <w:rFonts w:ascii="Verdana" w:hAnsi="Verdana" w:cs="Times New Roman"/>
          <w:color w:val="auto"/>
          <w:sz w:val="24"/>
          <w:szCs w:val="24"/>
          <w:lang w:val="lt-LT"/>
        </w:rPr>
        <w:t>.</w:t>
      </w:r>
      <w:r w:rsidRPr="0082208E">
        <w:rPr>
          <w:rFonts w:ascii="Verdana" w:hAnsi="Verdana" w:cs="Times New Roman"/>
          <w:color w:val="auto"/>
          <w:sz w:val="24"/>
          <w:szCs w:val="24"/>
          <w:lang w:val="lt-LT"/>
        </w:rPr>
        <w:tab/>
        <w:t>Perkančioji organizacija nereikalauja iš tiekėjo pateikti dokumentų, patvirtinančių jo pašalinimo pagrindų nebuvimą, atitiktį kvalifikacijos reikalavimams ir, jeigu taikytina, kokybės vadybos sistemos ir (arba) aplinkos apsaugos vadybos sistemos standartams, kaip nustatyta VPĮ 50 straipsnio 4 ir 6 (jeigu taikoma) dalyse, jeigu ji:</w:t>
      </w:r>
    </w:p>
    <w:p w14:paraId="67928488" w14:textId="723DE28B" w:rsidR="006609F7" w:rsidRPr="0082208E" w:rsidRDefault="006609F7" w:rsidP="00AE21E9">
      <w:pPr>
        <w:pStyle w:val="Body2"/>
        <w:tabs>
          <w:tab w:val="left" w:pos="1260"/>
          <w:tab w:val="left" w:pos="1418"/>
          <w:tab w:val="left" w:pos="1701"/>
        </w:tabs>
        <w:ind w:firstLine="709"/>
        <w:rPr>
          <w:rFonts w:ascii="Verdana" w:hAnsi="Verdana" w:cs="Times New Roman"/>
          <w:color w:val="auto"/>
          <w:sz w:val="24"/>
          <w:szCs w:val="24"/>
          <w:lang w:val="lt-LT"/>
        </w:rPr>
      </w:pPr>
      <w:r w:rsidRPr="0082208E">
        <w:rPr>
          <w:rFonts w:ascii="Verdana" w:hAnsi="Verdana" w:cs="Times New Roman"/>
          <w:color w:val="auto"/>
          <w:sz w:val="24"/>
          <w:szCs w:val="24"/>
          <w:lang w:val="lt-LT"/>
        </w:rPr>
        <w:t>3.1</w:t>
      </w:r>
      <w:r w:rsidR="00A54C37" w:rsidRPr="0082208E">
        <w:rPr>
          <w:rFonts w:ascii="Verdana" w:hAnsi="Verdana" w:cs="Times New Roman"/>
          <w:color w:val="auto"/>
          <w:sz w:val="24"/>
          <w:szCs w:val="24"/>
          <w:lang w:val="lt-LT"/>
        </w:rPr>
        <w:t>1</w:t>
      </w:r>
      <w:r w:rsidRPr="0082208E">
        <w:rPr>
          <w:rFonts w:ascii="Verdana" w:hAnsi="Verdana" w:cs="Times New Roman"/>
          <w:color w:val="auto"/>
          <w:sz w:val="24"/>
          <w:szCs w:val="24"/>
          <w:lang w:val="lt-LT"/>
        </w:rPr>
        <w:t>.1.</w:t>
      </w:r>
      <w:r w:rsidRPr="0082208E">
        <w:rPr>
          <w:rFonts w:ascii="Verdana" w:hAnsi="Verdana" w:cs="Times New Roman"/>
          <w:color w:val="auto"/>
          <w:sz w:val="24"/>
          <w:szCs w:val="24"/>
          <w:lang w:val="lt-LT"/>
        </w:rPr>
        <w:tab/>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AF33F20" w14:textId="791B6039" w:rsidR="006609F7" w:rsidRPr="0082208E" w:rsidRDefault="006609F7" w:rsidP="00AE21E9">
      <w:pPr>
        <w:pStyle w:val="Body2"/>
        <w:tabs>
          <w:tab w:val="left" w:pos="1260"/>
          <w:tab w:val="left" w:pos="1418"/>
          <w:tab w:val="left" w:pos="1701"/>
        </w:tabs>
        <w:ind w:firstLine="709"/>
        <w:rPr>
          <w:rFonts w:ascii="Verdana" w:hAnsi="Verdana" w:cs="Times New Roman"/>
          <w:color w:val="auto"/>
          <w:sz w:val="24"/>
          <w:szCs w:val="24"/>
          <w:lang w:val="lt-LT"/>
        </w:rPr>
      </w:pPr>
      <w:r w:rsidRPr="0082208E">
        <w:rPr>
          <w:rFonts w:ascii="Verdana" w:hAnsi="Verdana" w:cs="Times New Roman"/>
          <w:color w:val="auto"/>
          <w:sz w:val="24"/>
          <w:szCs w:val="24"/>
          <w:lang w:val="lt-LT"/>
        </w:rPr>
        <w:t>3.1</w:t>
      </w:r>
      <w:r w:rsidR="00A54C37" w:rsidRPr="0082208E">
        <w:rPr>
          <w:rFonts w:ascii="Verdana" w:hAnsi="Verdana" w:cs="Times New Roman"/>
          <w:color w:val="auto"/>
          <w:sz w:val="24"/>
          <w:szCs w:val="24"/>
          <w:lang w:val="lt-LT"/>
        </w:rPr>
        <w:t>1</w:t>
      </w:r>
      <w:r w:rsidRPr="0082208E">
        <w:rPr>
          <w:rFonts w:ascii="Verdana" w:hAnsi="Verdana" w:cs="Times New Roman"/>
          <w:color w:val="auto"/>
          <w:sz w:val="24"/>
          <w:szCs w:val="24"/>
          <w:lang w:val="lt-LT"/>
        </w:rPr>
        <w:t>.2.</w:t>
      </w:r>
      <w:r w:rsidRPr="0082208E">
        <w:rPr>
          <w:rFonts w:ascii="Verdana" w:hAnsi="Verdana" w:cs="Times New Roman"/>
          <w:color w:val="auto"/>
          <w:sz w:val="24"/>
          <w:szCs w:val="24"/>
          <w:lang w:val="lt-LT"/>
        </w:rPr>
        <w:tab/>
        <w:t>šiuos dokumentus jau turi iš ankstesnių pirkimo procedūrų, jeigu šiuose dokumentuose nurodyta informacija vis dar yra aktuali (dokumentas išduotas prieš ne daugiau dienų, negu nurodyta atitinkamoje aukščiau esančios lentelės eilutėje).</w:t>
      </w:r>
    </w:p>
    <w:p w14:paraId="60C9BA24" w14:textId="60935F47" w:rsidR="006609F7" w:rsidRPr="0082208E" w:rsidRDefault="006609F7" w:rsidP="00AE21E9">
      <w:pPr>
        <w:pStyle w:val="Body2"/>
        <w:tabs>
          <w:tab w:val="left" w:pos="1260"/>
          <w:tab w:val="left" w:pos="1418"/>
        </w:tabs>
        <w:ind w:firstLine="709"/>
        <w:rPr>
          <w:rFonts w:ascii="Verdana" w:hAnsi="Verdana" w:cs="Times New Roman"/>
          <w:color w:val="auto"/>
          <w:sz w:val="24"/>
          <w:szCs w:val="24"/>
          <w:lang w:val="lt-LT"/>
        </w:rPr>
      </w:pPr>
      <w:r w:rsidRPr="0082208E">
        <w:rPr>
          <w:rFonts w:ascii="Verdana" w:hAnsi="Verdana" w:cs="Times New Roman"/>
          <w:color w:val="auto"/>
          <w:sz w:val="24"/>
          <w:szCs w:val="24"/>
          <w:lang w:val="lt-LT"/>
        </w:rPr>
        <w:t>3.1</w:t>
      </w:r>
      <w:r w:rsidR="00A54C37" w:rsidRPr="0082208E">
        <w:rPr>
          <w:rFonts w:ascii="Verdana" w:hAnsi="Verdana" w:cs="Times New Roman"/>
          <w:color w:val="auto"/>
          <w:sz w:val="24"/>
          <w:szCs w:val="24"/>
          <w:lang w:val="lt-LT"/>
        </w:rPr>
        <w:t>2</w:t>
      </w:r>
      <w:r w:rsidRPr="0082208E">
        <w:rPr>
          <w:rFonts w:ascii="Verdana" w:hAnsi="Verdana" w:cs="Times New Roman"/>
          <w:color w:val="auto"/>
          <w:sz w:val="24"/>
          <w:szCs w:val="24"/>
          <w:lang w:val="lt-LT"/>
        </w:rPr>
        <w:t>.</w:t>
      </w:r>
      <w:r w:rsidRPr="0082208E">
        <w:rPr>
          <w:rFonts w:ascii="Verdana" w:hAnsi="Verdana" w:cs="Times New Roman"/>
          <w:color w:val="auto"/>
          <w:sz w:val="24"/>
          <w:szCs w:val="24"/>
          <w:lang w:val="lt-LT"/>
        </w:rPr>
        <w:tab/>
        <w:t>Jeigu tiekėjas negali pateikti nurodytų dokumentų, įrodančių, kad nėra pašalinimo pagrindų, numatytų VPĮ 46 straipsnio 1 ir 3 dalyse ir 6 dalies 2 punkte (jei taikoma), nes valstybėje narėje ar atitinkamoje šalyje tokie dokumentai neišduodami arba toje šalyje išduodami dokumentai neapima visų 46 straipsnio 1 ir 3 dalyse ir 6 dalies 2 punkte (jei taikoma) keliamų klausimų, jie gali būti pakeisti:</w:t>
      </w:r>
    </w:p>
    <w:p w14:paraId="35F6D94F" w14:textId="7130D73A" w:rsidR="006609F7" w:rsidRPr="0082208E" w:rsidRDefault="006609F7" w:rsidP="00AE21E9">
      <w:pPr>
        <w:pStyle w:val="Body2"/>
        <w:tabs>
          <w:tab w:val="left" w:pos="1260"/>
          <w:tab w:val="left" w:pos="1418"/>
          <w:tab w:val="left" w:pos="1701"/>
        </w:tabs>
        <w:ind w:firstLine="709"/>
        <w:rPr>
          <w:rFonts w:ascii="Verdana" w:hAnsi="Verdana" w:cs="Times New Roman"/>
          <w:color w:val="auto"/>
          <w:sz w:val="24"/>
          <w:szCs w:val="24"/>
          <w:lang w:val="lt-LT"/>
        </w:rPr>
      </w:pPr>
      <w:r w:rsidRPr="0082208E">
        <w:rPr>
          <w:rFonts w:ascii="Verdana" w:hAnsi="Verdana" w:cs="Times New Roman"/>
          <w:color w:val="auto"/>
          <w:sz w:val="24"/>
          <w:szCs w:val="24"/>
          <w:lang w:val="lt-LT"/>
        </w:rPr>
        <w:t>3.1</w:t>
      </w:r>
      <w:r w:rsidR="00A54C37" w:rsidRPr="0082208E">
        <w:rPr>
          <w:rFonts w:ascii="Verdana" w:hAnsi="Verdana" w:cs="Times New Roman"/>
          <w:color w:val="auto"/>
          <w:sz w:val="24"/>
          <w:szCs w:val="24"/>
          <w:lang w:val="lt-LT"/>
        </w:rPr>
        <w:t>2</w:t>
      </w:r>
      <w:r w:rsidRPr="0082208E">
        <w:rPr>
          <w:rFonts w:ascii="Verdana" w:hAnsi="Verdana" w:cs="Times New Roman"/>
          <w:color w:val="auto"/>
          <w:sz w:val="24"/>
          <w:szCs w:val="24"/>
          <w:lang w:val="lt-LT"/>
        </w:rPr>
        <w:t>.1.</w:t>
      </w:r>
      <w:r w:rsidRPr="0082208E">
        <w:rPr>
          <w:rFonts w:ascii="Verdana" w:hAnsi="Verdana" w:cs="Times New Roman"/>
          <w:color w:val="auto"/>
          <w:sz w:val="24"/>
          <w:szCs w:val="24"/>
          <w:lang w:val="lt-LT"/>
        </w:rPr>
        <w:tab/>
        <w:t>priesaikos deklaracija;</w:t>
      </w:r>
    </w:p>
    <w:p w14:paraId="59FB8A8F" w14:textId="2BBAEDB7" w:rsidR="006609F7" w:rsidRPr="0082208E" w:rsidRDefault="006609F7" w:rsidP="00AE21E9">
      <w:pPr>
        <w:pStyle w:val="Body2"/>
        <w:tabs>
          <w:tab w:val="left" w:pos="1260"/>
          <w:tab w:val="left" w:pos="1418"/>
          <w:tab w:val="left" w:pos="1701"/>
        </w:tabs>
        <w:ind w:firstLine="709"/>
        <w:rPr>
          <w:rFonts w:ascii="Verdana" w:hAnsi="Verdana" w:cs="Times New Roman"/>
          <w:color w:val="auto"/>
          <w:sz w:val="24"/>
          <w:szCs w:val="24"/>
          <w:lang w:val="lt-LT"/>
        </w:rPr>
      </w:pPr>
      <w:r w:rsidRPr="0082208E">
        <w:rPr>
          <w:rFonts w:ascii="Verdana" w:hAnsi="Verdana" w:cs="Times New Roman"/>
          <w:color w:val="auto"/>
          <w:sz w:val="24"/>
          <w:szCs w:val="24"/>
          <w:lang w:val="lt-LT"/>
        </w:rPr>
        <w:t>3.1</w:t>
      </w:r>
      <w:r w:rsidR="00A54C37" w:rsidRPr="0082208E">
        <w:rPr>
          <w:rFonts w:ascii="Verdana" w:hAnsi="Verdana" w:cs="Times New Roman"/>
          <w:color w:val="auto"/>
          <w:sz w:val="24"/>
          <w:szCs w:val="24"/>
          <w:lang w:val="lt-LT"/>
        </w:rPr>
        <w:t>2</w:t>
      </w:r>
      <w:r w:rsidRPr="0082208E">
        <w:rPr>
          <w:rFonts w:ascii="Verdana" w:hAnsi="Verdana" w:cs="Times New Roman"/>
          <w:color w:val="auto"/>
          <w:sz w:val="24"/>
          <w:szCs w:val="24"/>
          <w:lang w:val="lt-LT"/>
        </w:rPr>
        <w:t>.2.</w:t>
      </w:r>
      <w:r w:rsidRPr="0082208E">
        <w:rPr>
          <w:rFonts w:ascii="Verdana" w:hAnsi="Verdana" w:cs="Times New Roman"/>
          <w:color w:val="auto"/>
          <w:sz w:val="24"/>
          <w:szCs w:val="24"/>
          <w:lang w:val="lt-LT"/>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1FF6824" w14:textId="18AE4E93" w:rsidR="006609F7" w:rsidRPr="0082208E" w:rsidRDefault="006609F7" w:rsidP="00AE21E9">
      <w:pPr>
        <w:pStyle w:val="Body2"/>
        <w:tabs>
          <w:tab w:val="left" w:pos="1260"/>
          <w:tab w:val="left" w:pos="1418"/>
        </w:tabs>
        <w:ind w:firstLine="709"/>
        <w:rPr>
          <w:rFonts w:ascii="Verdana" w:hAnsi="Verdana" w:cs="Times New Roman"/>
          <w:color w:val="auto"/>
          <w:sz w:val="24"/>
          <w:szCs w:val="24"/>
          <w:lang w:val="lt-LT"/>
        </w:rPr>
      </w:pPr>
      <w:r w:rsidRPr="0082208E">
        <w:rPr>
          <w:rFonts w:ascii="Verdana" w:hAnsi="Verdana" w:cs="Times New Roman"/>
          <w:color w:val="auto"/>
          <w:sz w:val="24"/>
          <w:szCs w:val="24"/>
          <w:lang w:val="lt-LT"/>
        </w:rPr>
        <w:lastRenderedPageBreak/>
        <w:t>3.1</w:t>
      </w:r>
      <w:r w:rsidR="00A54C37" w:rsidRPr="0082208E">
        <w:rPr>
          <w:rFonts w:ascii="Verdana" w:hAnsi="Verdana" w:cs="Times New Roman"/>
          <w:color w:val="auto"/>
          <w:sz w:val="24"/>
          <w:szCs w:val="24"/>
          <w:lang w:val="lt-LT"/>
        </w:rPr>
        <w:t>3</w:t>
      </w:r>
      <w:r w:rsidRPr="0082208E">
        <w:rPr>
          <w:rFonts w:ascii="Verdana" w:hAnsi="Verdana" w:cs="Times New Roman"/>
          <w:color w:val="auto"/>
          <w:sz w:val="24"/>
          <w:szCs w:val="24"/>
          <w:lang w:val="lt-LT"/>
        </w:rPr>
        <w:t>.</w:t>
      </w:r>
      <w:r w:rsidRPr="0082208E">
        <w:rPr>
          <w:rFonts w:ascii="Verdana" w:hAnsi="Verdana" w:cs="Times New Roman"/>
          <w:color w:val="auto"/>
          <w:sz w:val="24"/>
          <w:szCs w:val="24"/>
          <w:lang w:val="lt-LT"/>
        </w:rPr>
        <w:tab/>
        <w:t>Jeigu keli ūkio subjektai jungtinės veiklos pagrindu teikia bendrą pasiūlymą, pirkimų sąlygų 3.4 punkte nustatytus tiekėjų pašalinimo pagrindų nebuvimo reikalavimus turi atitikti kiekvienas ūkio subjektų grupės narys atskirai, pirkimų sąlygų 3.5 punkte nustatytus kvalifikacinius reikalavimus</w:t>
      </w:r>
      <w:r w:rsidR="0038511B" w:rsidRPr="0082208E">
        <w:rPr>
          <w:rFonts w:ascii="Verdana" w:hAnsi="Verdana" w:cs="Times New Roman"/>
          <w:color w:val="auto"/>
          <w:sz w:val="24"/>
          <w:szCs w:val="24"/>
          <w:lang w:val="lt-LT" w:eastAsia="en-US"/>
        </w:rPr>
        <w:t xml:space="preserve"> </w:t>
      </w:r>
      <w:r w:rsidRPr="0082208E">
        <w:rPr>
          <w:rFonts w:ascii="Verdana" w:hAnsi="Verdana" w:cs="Times New Roman"/>
          <w:color w:val="auto"/>
          <w:sz w:val="24"/>
          <w:szCs w:val="24"/>
          <w:lang w:val="lt-LT"/>
        </w:rPr>
        <w:t>turi atitikti bent vienas ūkio subjekto grupės narys arba visi ūkio subjekto grupės nariai kartu. Perkančioji organizacija, nustatydama minimalius kvalifikacijos reikalavimus ūkio subjektų grupei, kuri pateiks bendrą pasiūlymą, užtikrina, kad nebus dirbtinai ribojama galimybė ūkio subjektų grupei dalyvauti pirkime.</w:t>
      </w:r>
    </w:p>
    <w:p w14:paraId="61093CE3" w14:textId="1F2BB53F" w:rsidR="006609F7" w:rsidRPr="0082208E" w:rsidRDefault="006609F7" w:rsidP="00845D3E">
      <w:pPr>
        <w:pStyle w:val="Body2"/>
        <w:tabs>
          <w:tab w:val="left" w:pos="1260"/>
          <w:tab w:val="left" w:pos="1418"/>
        </w:tabs>
        <w:ind w:firstLine="709"/>
        <w:rPr>
          <w:rFonts w:ascii="Verdana" w:hAnsi="Verdana" w:cs="Times New Roman"/>
          <w:color w:val="auto"/>
          <w:sz w:val="24"/>
          <w:szCs w:val="24"/>
          <w:lang w:val="lt-LT"/>
        </w:rPr>
      </w:pPr>
      <w:r w:rsidRPr="0082208E">
        <w:rPr>
          <w:rFonts w:ascii="Verdana" w:hAnsi="Verdana" w:cs="Times New Roman"/>
          <w:color w:val="auto"/>
          <w:sz w:val="24"/>
          <w:szCs w:val="24"/>
          <w:lang w:val="lt-LT"/>
        </w:rPr>
        <w:t>3.1</w:t>
      </w:r>
      <w:r w:rsidR="00A54C37" w:rsidRPr="0082208E">
        <w:rPr>
          <w:rFonts w:ascii="Verdana" w:hAnsi="Verdana" w:cs="Times New Roman"/>
          <w:color w:val="auto"/>
          <w:sz w:val="24"/>
          <w:szCs w:val="24"/>
          <w:lang w:val="lt-LT"/>
        </w:rPr>
        <w:t>4</w:t>
      </w:r>
      <w:r w:rsidRPr="0082208E">
        <w:rPr>
          <w:rFonts w:ascii="Verdana" w:hAnsi="Verdana" w:cs="Times New Roman"/>
          <w:color w:val="auto"/>
          <w:sz w:val="24"/>
          <w:szCs w:val="24"/>
          <w:lang w:val="lt-LT"/>
        </w:rPr>
        <w:t>.</w:t>
      </w:r>
      <w:r w:rsidRPr="0082208E">
        <w:rPr>
          <w:rFonts w:ascii="Verdana" w:hAnsi="Verdana" w:cs="Times New Roman"/>
          <w:color w:val="auto"/>
          <w:sz w:val="24"/>
          <w:szCs w:val="24"/>
          <w:lang w:val="lt-LT"/>
        </w:rPr>
        <w:tab/>
        <w:t>Jei tiekėjas sutarčiai vykdyti numato pasitelkti subtiekėjus, savo pasiūlyme jis privalo, jeigu jie yra žinomi, nurodyti, kokius subtiekėjus ir kokiems darbams bei kokiai jų daliai jis ketina juos pasitelkti. Toks nurodymas nekeičia pagrindinio tiekėjo atsakomybės dėl numatomos sudaryti pirkimo sutarties įvykdymo. Subtiekėjai, kurių pajėgumu remiamasi, turi atitikti 3.4 punkte nustatytus tiekėjų pašalinimo pagrindų nebuvimo reikalavimus bei turi atitikti ir tenkinti kvalifikacijos reikalavimus ir</w:t>
      </w:r>
      <w:r w:rsidR="000F7E50" w:rsidRPr="0082208E">
        <w:rPr>
          <w:rFonts w:ascii="Verdana" w:hAnsi="Verdana" w:cs="Times New Roman"/>
          <w:color w:val="auto"/>
          <w:sz w:val="24"/>
          <w:szCs w:val="24"/>
          <w:lang w:val="lt-LT"/>
        </w:rPr>
        <w:t xml:space="preserve"> (jei taikoma)</w:t>
      </w:r>
      <w:r w:rsidRPr="0082208E">
        <w:rPr>
          <w:rFonts w:ascii="Verdana" w:hAnsi="Verdana" w:cs="Times New Roman"/>
          <w:color w:val="auto"/>
          <w:sz w:val="24"/>
          <w:szCs w:val="24"/>
          <w:lang w:val="lt-LT"/>
        </w:rPr>
        <w:t xml:space="preserve"> kokybės vadybos sistemos bei aplinkos apsaugos vadybos sistemos standartus, nurodytus šių pirkimo sąlygų 3.5 punkte pagal numatomų perduoti paslaugų/darbų pobūdį.</w:t>
      </w:r>
    </w:p>
    <w:p w14:paraId="3A71AD3A" w14:textId="5ACC6EDC" w:rsidR="006609F7" w:rsidRPr="0082208E" w:rsidRDefault="006609F7" w:rsidP="00AE21E9">
      <w:pPr>
        <w:pStyle w:val="Body2"/>
        <w:tabs>
          <w:tab w:val="left" w:pos="1260"/>
          <w:tab w:val="left" w:pos="1418"/>
        </w:tabs>
        <w:ind w:firstLine="709"/>
        <w:rPr>
          <w:rFonts w:ascii="Verdana" w:hAnsi="Verdana" w:cs="Times New Roman"/>
          <w:color w:val="auto"/>
          <w:sz w:val="24"/>
          <w:szCs w:val="24"/>
          <w:lang w:val="lt-LT"/>
        </w:rPr>
      </w:pPr>
      <w:r w:rsidRPr="0082208E">
        <w:rPr>
          <w:rFonts w:ascii="Verdana" w:hAnsi="Verdana" w:cs="Times New Roman"/>
          <w:color w:val="auto"/>
          <w:sz w:val="24"/>
          <w:szCs w:val="24"/>
          <w:lang w:val="lt-LT"/>
        </w:rPr>
        <w:t>3.1</w:t>
      </w:r>
      <w:r w:rsidR="00A54C37" w:rsidRPr="0082208E">
        <w:rPr>
          <w:rFonts w:ascii="Verdana" w:hAnsi="Verdana" w:cs="Times New Roman"/>
          <w:color w:val="auto"/>
          <w:sz w:val="24"/>
          <w:szCs w:val="24"/>
          <w:lang w:val="lt-LT"/>
        </w:rPr>
        <w:t>5</w:t>
      </w:r>
      <w:r w:rsidRPr="0082208E">
        <w:rPr>
          <w:rFonts w:ascii="Verdana" w:hAnsi="Verdana" w:cs="Times New Roman"/>
          <w:color w:val="auto"/>
          <w:sz w:val="24"/>
          <w:szCs w:val="24"/>
          <w:lang w:val="lt-LT"/>
        </w:rPr>
        <w:t>.</w:t>
      </w:r>
      <w:r w:rsidRPr="0082208E">
        <w:rPr>
          <w:rFonts w:ascii="Verdana" w:hAnsi="Verdana" w:cs="Times New Roman"/>
          <w:color w:val="auto"/>
          <w:sz w:val="24"/>
          <w:szCs w:val="24"/>
          <w:lang w:val="lt-LT"/>
        </w:rPr>
        <w:tab/>
        <w:t>Jei tiekėjas remiasi subtiekėjų (subrangovų) pajėgumu ar ištekliais, tuo atveju jis privalo įrodyti Perkančiajai organizacijai, kad vykdant sutartį pajėgumas ar ištekliai jam bus prieinami per visą sutartinių įsipareigojimų vykdymo laikotarpį. Tam įrodyti tiekėjas kartu su pasiūlymu turi pateikti atitinkamus dokumentus: sutartis, bendradarbiavimo susitarimus ar kitus dokumentus (pvz. ketinimų protokolus), kurie patvirtintų, kad tiekėjams subtiekėjų (subrangovų) ar specialistų ištekliai bus prieinami per visą sutartinių įsipareigojimų vykdymo laikotarpį. Toks nurodymas nekeičia pagrindinio tiekėjo atsakomybės dėl numatomos sudaryti pirkimo sutarties įvykdymo.</w:t>
      </w:r>
    </w:p>
    <w:p w14:paraId="360F5EF7" w14:textId="15A9662E" w:rsidR="006609F7" w:rsidRPr="0082208E" w:rsidRDefault="006609F7" w:rsidP="00AE21E9">
      <w:pPr>
        <w:pStyle w:val="Body2"/>
        <w:tabs>
          <w:tab w:val="left" w:pos="1276"/>
          <w:tab w:val="left" w:pos="1418"/>
        </w:tabs>
        <w:ind w:firstLine="709"/>
        <w:rPr>
          <w:rFonts w:ascii="Verdana" w:hAnsi="Verdana" w:cs="Times New Roman"/>
          <w:color w:val="auto"/>
          <w:sz w:val="24"/>
          <w:szCs w:val="24"/>
          <w:lang w:val="lt-LT"/>
        </w:rPr>
      </w:pPr>
      <w:r w:rsidRPr="0082208E">
        <w:rPr>
          <w:rFonts w:ascii="Verdana" w:hAnsi="Verdana" w:cs="Times New Roman"/>
          <w:color w:val="auto"/>
          <w:sz w:val="24"/>
          <w:szCs w:val="24"/>
          <w:lang w:val="lt-LT"/>
        </w:rPr>
        <w:t>3.1</w:t>
      </w:r>
      <w:r w:rsidR="00A54C37" w:rsidRPr="0082208E">
        <w:rPr>
          <w:rFonts w:ascii="Verdana" w:hAnsi="Verdana" w:cs="Times New Roman"/>
          <w:color w:val="auto"/>
          <w:sz w:val="24"/>
          <w:szCs w:val="24"/>
          <w:lang w:val="lt-LT"/>
        </w:rPr>
        <w:t>6</w:t>
      </w:r>
      <w:r w:rsidRPr="0082208E">
        <w:rPr>
          <w:rFonts w:ascii="Verdana" w:hAnsi="Verdana" w:cs="Times New Roman"/>
          <w:color w:val="auto"/>
          <w:sz w:val="24"/>
          <w:szCs w:val="24"/>
          <w:lang w:val="lt-LT"/>
        </w:rPr>
        <w:t>.</w:t>
      </w:r>
      <w:r w:rsidRPr="0082208E">
        <w:rPr>
          <w:rFonts w:ascii="Verdana" w:hAnsi="Verdana" w:cs="Times New Roman"/>
          <w:color w:val="auto"/>
          <w:sz w:val="24"/>
          <w:szCs w:val="24"/>
          <w:lang w:val="lt-LT"/>
        </w:rPr>
        <w:tab/>
        <w:t>Tiekėjas sutarties vykdymui kaip specialistą gali pasitelkti fizinį asmenį, kuris privalo būti nurodomas tiekėjo pasiūlyme (pirkimo sąlygų 1 priedas):</w:t>
      </w:r>
    </w:p>
    <w:p w14:paraId="06BAFBDB" w14:textId="09EE24A0" w:rsidR="006609F7" w:rsidRPr="0082208E" w:rsidRDefault="006609F7" w:rsidP="00AE21E9">
      <w:pPr>
        <w:pStyle w:val="Body2"/>
        <w:tabs>
          <w:tab w:val="left" w:pos="1260"/>
          <w:tab w:val="left" w:pos="1418"/>
          <w:tab w:val="left" w:pos="1701"/>
        </w:tabs>
        <w:ind w:firstLine="709"/>
        <w:rPr>
          <w:rFonts w:ascii="Verdana" w:hAnsi="Verdana" w:cs="Times New Roman"/>
          <w:color w:val="auto"/>
          <w:sz w:val="24"/>
          <w:szCs w:val="24"/>
          <w:lang w:val="lt-LT"/>
        </w:rPr>
      </w:pPr>
      <w:r w:rsidRPr="0082208E">
        <w:rPr>
          <w:rFonts w:ascii="Verdana" w:hAnsi="Verdana" w:cs="Times New Roman"/>
          <w:color w:val="auto"/>
          <w:sz w:val="24"/>
          <w:szCs w:val="24"/>
          <w:lang w:val="lt-LT"/>
        </w:rPr>
        <w:t>3.1</w:t>
      </w:r>
      <w:r w:rsidR="00A54C37" w:rsidRPr="0082208E">
        <w:rPr>
          <w:rFonts w:ascii="Verdana" w:hAnsi="Verdana" w:cs="Times New Roman"/>
          <w:color w:val="auto"/>
          <w:sz w:val="24"/>
          <w:szCs w:val="24"/>
          <w:lang w:val="lt-LT"/>
        </w:rPr>
        <w:t>6</w:t>
      </w:r>
      <w:r w:rsidRPr="0082208E">
        <w:rPr>
          <w:rFonts w:ascii="Verdana" w:hAnsi="Verdana" w:cs="Times New Roman"/>
          <w:color w:val="auto"/>
          <w:sz w:val="24"/>
          <w:szCs w:val="24"/>
          <w:lang w:val="lt-LT"/>
        </w:rPr>
        <w:t>.1.</w:t>
      </w:r>
      <w:r w:rsidRPr="0082208E">
        <w:rPr>
          <w:rFonts w:ascii="Verdana" w:hAnsi="Verdana" w:cs="Times New Roman"/>
          <w:color w:val="auto"/>
          <w:sz w:val="24"/>
          <w:szCs w:val="24"/>
          <w:lang w:val="lt-LT"/>
        </w:rPr>
        <w:tab/>
        <w:t>jei tiekėjas tokio asmens neketina įdarbinti, tokiu atveju specialistas (fizinis asmuo) pasiūlyme nurodomas kaip ūkio subjektas, kurio pajėgumais tiekėjas remiasi, ir/arba subtiekėjas. Tiekėjas, pagrįsdamas atitikimą kvalifikacijos reikalavimams, pateikia Perkančiajai organizacijai informaciją apie specialisto atitikimą šių pirkimo sąlygų 3.5 punkte nurodytiems reikalavimams, taip pat sutartį ar preliminariąją sutartį, ar ketinimų protokolą dėl sutarties sudarymo su specialistu laimėjimo ir sutarties sudarymo atveju;</w:t>
      </w:r>
    </w:p>
    <w:p w14:paraId="4E5CB708" w14:textId="61E6C04A" w:rsidR="006609F7" w:rsidRPr="0082208E" w:rsidRDefault="006609F7" w:rsidP="00AE21E9">
      <w:pPr>
        <w:pStyle w:val="Body2"/>
        <w:tabs>
          <w:tab w:val="left" w:pos="1260"/>
          <w:tab w:val="left" w:pos="1418"/>
          <w:tab w:val="left" w:pos="1701"/>
        </w:tabs>
        <w:ind w:firstLine="709"/>
        <w:rPr>
          <w:rFonts w:ascii="Verdana" w:hAnsi="Verdana" w:cs="Times New Roman"/>
          <w:color w:val="auto"/>
          <w:sz w:val="24"/>
          <w:szCs w:val="24"/>
          <w:lang w:val="lt-LT"/>
        </w:rPr>
      </w:pPr>
      <w:r w:rsidRPr="0082208E">
        <w:rPr>
          <w:rFonts w:ascii="Verdana" w:hAnsi="Verdana" w:cs="Times New Roman"/>
          <w:color w:val="auto"/>
          <w:sz w:val="24"/>
          <w:szCs w:val="24"/>
          <w:lang w:val="lt-LT"/>
        </w:rPr>
        <w:t>3.1</w:t>
      </w:r>
      <w:r w:rsidR="00A54C37" w:rsidRPr="0082208E">
        <w:rPr>
          <w:rFonts w:ascii="Verdana" w:hAnsi="Verdana" w:cs="Times New Roman"/>
          <w:color w:val="auto"/>
          <w:sz w:val="24"/>
          <w:szCs w:val="24"/>
          <w:lang w:val="lt-LT"/>
        </w:rPr>
        <w:t>6</w:t>
      </w:r>
      <w:r w:rsidRPr="0082208E">
        <w:rPr>
          <w:rFonts w:ascii="Verdana" w:hAnsi="Verdana" w:cs="Times New Roman"/>
          <w:color w:val="auto"/>
          <w:sz w:val="24"/>
          <w:szCs w:val="24"/>
          <w:lang w:val="lt-LT"/>
        </w:rPr>
        <w:t>.2.</w:t>
      </w:r>
      <w:r w:rsidRPr="0082208E">
        <w:rPr>
          <w:rFonts w:ascii="Verdana" w:hAnsi="Verdana" w:cs="Times New Roman"/>
          <w:color w:val="auto"/>
          <w:sz w:val="24"/>
          <w:szCs w:val="24"/>
          <w:lang w:val="lt-LT"/>
        </w:rPr>
        <w:tab/>
        <w:t>jei tiekėjas, pasiūlyme nurodo specialistą (fizinį asmenį), kurį laimėjimo ir sutarties sudarymo atveju ketina įdarbinti (</w:t>
      </w:r>
      <w:proofErr w:type="spellStart"/>
      <w:r w:rsidRPr="0082208E">
        <w:rPr>
          <w:rFonts w:ascii="Verdana" w:hAnsi="Verdana" w:cs="Times New Roman"/>
          <w:color w:val="auto"/>
          <w:sz w:val="24"/>
          <w:szCs w:val="24"/>
          <w:lang w:val="lt-LT"/>
        </w:rPr>
        <w:t>kvazisubtiekėją</w:t>
      </w:r>
      <w:proofErr w:type="spellEnd"/>
      <w:r w:rsidRPr="0082208E">
        <w:rPr>
          <w:rFonts w:ascii="Verdana" w:hAnsi="Verdana" w:cs="Times New Roman"/>
          <w:color w:val="auto"/>
          <w:sz w:val="24"/>
          <w:szCs w:val="24"/>
          <w:lang w:val="lt-LT"/>
        </w:rPr>
        <w:t>), tokiu atveju, tiekėjas, ūkio subjektas, kurio pajėgumais tiekėjas remiasi, ar subtiekėjas turėtų sudaryti su ketinamu sutarties vykdymo metu pasitelkti specialistu dvišalį susitarimą arba ketinimų protokolą, arba kitą dokumentą, kuris pagrįstų, kad pirkimo laimėjimo ir sutarties sudarymo atveju šis specialistas bus įdarbintas.</w:t>
      </w:r>
    </w:p>
    <w:p w14:paraId="55E689C4" w14:textId="7AB7F741" w:rsidR="006609F7" w:rsidRPr="0082208E" w:rsidRDefault="006609F7" w:rsidP="00AE21E9">
      <w:pPr>
        <w:pStyle w:val="Body2"/>
        <w:tabs>
          <w:tab w:val="left" w:pos="1260"/>
          <w:tab w:val="left" w:pos="1418"/>
        </w:tabs>
        <w:ind w:firstLine="709"/>
        <w:rPr>
          <w:rFonts w:ascii="Verdana" w:hAnsi="Verdana" w:cs="Times New Roman"/>
          <w:b/>
          <w:bCs/>
          <w:color w:val="auto"/>
          <w:sz w:val="24"/>
          <w:szCs w:val="24"/>
          <w:lang w:val="lt-LT"/>
        </w:rPr>
      </w:pPr>
      <w:r w:rsidRPr="0082208E">
        <w:rPr>
          <w:rFonts w:ascii="Verdana" w:hAnsi="Verdana" w:cs="Times New Roman"/>
          <w:color w:val="auto"/>
          <w:sz w:val="24"/>
          <w:szCs w:val="24"/>
          <w:lang w:val="lt-LT"/>
        </w:rPr>
        <w:t>3.1</w:t>
      </w:r>
      <w:r w:rsidR="00A54C37" w:rsidRPr="0082208E">
        <w:rPr>
          <w:rFonts w:ascii="Verdana" w:hAnsi="Verdana" w:cs="Times New Roman"/>
          <w:color w:val="auto"/>
          <w:sz w:val="24"/>
          <w:szCs w:val="24"/>
          <w:lang w:val="lt-LT"/>
        </w:rPr>
        <w:t>7</w:t>
      </w:r>
      <w:r w:rsidRPr="0082208E">
        <w:rPr>
          <w:rFonts w:ascii="Verdana" w:hAnsi="Verdana" w:cs="Times New Roman"/>
          <w:color w:val="auto"/>
          <w:sz w:val="24"/>
          <w:szCs w:val="24"/>
          <w:lang w:val="lt-LT"/>
        </w:rPr>
        <w:t>.</w:t>
      </w:r>
      <w:r w:rsidRPr="0082208E">
        <w:rPr>
          <w:rFonts w:ascii="Verdana" w:hAnsi="Verdana" w:cs="Times New Roman"/>
          <w:color w:val="auto"/>
          <w:sz w:val="24"/>
          <w:szCs w:val="24"/>
          <w:lang w:val="lt-LT"/>
        </w:rPr>
        <w:tab/>
      </w:r>
      <w:r w:rsidRPr="0082208E">
        <w:rPr>
          <w:rFonts w:ascii="Verdana" w:hAnsi="Verdana" w:cs="Times New Roman"/>
          <w:b/>
          <w:bCs/>
          <w:color w:val="auto"/>
          <w:sz w:val="24"/>
          <w:szCs w:val="24"/>
          <w:lang w:val="lt-LT"/>
        </w:rPr>
        <w:t>Kiekvienas subjektas, kurio pajėgumu tiekėjas remiasi kvalifikacijai įrodyti, neatsižvelgiant į tai, kokio teisinio pobūdžio būtų jo ryšiai su jais, užpildo ir pasirašo atskirą EBVPD (pateikiama su pasiūlymu). Perkančioji organizacija nereikalauja pateikti užpildyto ir pasirašyto atskiro EBVPD subjekto/-ų, kurio/-</w:t>
      </w:r>
      <w:proofErr w:type="spellStart"/>
      <w:r w:rsidRPr="0082208E">
        <w:rPr>
          <w:rFonts w:ascii="Verdana" w:hAnsi="Verdana" w:cs="Times New Roman"/>
          <w:b/>
          <w:bCs/>
          <w:color w:val="auto"/>
          <w:sz w:val="24"/>
          <w:szCs w:val="24"/>
          <w:lang w:val="lt-LT"/>
        </w:rPr>
        <w:t>ių</w:t>
      </w:r>
      <w:proofErr w:type="spellEnd"/>
      <w:r w:rsidRPr="0082208E">
        <w:rPr>
          <w:rFonts w:ascii="Verdana" w:hAnsi="Verdana" w:cs="Times New Roman"/>
          <w:b/>
          <w:bCs/>
          <w:color w:val="auto"/>
          <w:sz w:val="24"/>
          <w:szCs w:val="24"/>
          <w:lang w:val="lt-LT"/>
        </w:rPr>
        <w:t xml:space="preserve"> pajėgumu/-</w:t>
      </w:r>
      <w:proofErr w:type="spellStart"/>
      <w:r w:rsidRPr="0082208E">
        <w:rPr>
          <w:rFonts w:ascii="Verdana" w:hAnsi="Verdana" w:cs="Times New Roman"/>
          <w:b/>
          <w:bCs/>
          <w:color w:val="auto"/>
          <w:sz w:val="24"/>
          <w:szCs w:val="24"/>
          <w:lang w:val="lt-LT"/>
        </w:rPr>
        <w:t>ais</w:t>
      </w:r>
      <w:proofErr w:type="spellEnd"/>
      <w:r w:rsidRPr="0082208E">
        <w:rPr>
          <w:rFonts w:ascii="Verdana" w:hAnsi="Verdana" w:cs="Times New Roman"/>
          <w:b/>
          <w:bCs/>
          <w:color w:val="auto"/>
          <w:sz w:val="24"/>
          <w:szCs w:val="24"/>
          <w:lang w:val="lt-LT"/>
        </w:rPr>
        <w:t xml:space="preserve"> </w:t>
      </w:r>
      <w:r w:rsidRPr="0082208E">
        <w:rPr>
          <w:rFonts w:ascii="Verdana" w:hAnsi="Verdana" w:cs="Times New Roman"/>
          <w:b/>
          <w:bCs/>
          <w:color w:val="auto"/>
          <w:sz w:val="24"/>
          <w:szCs w:val="24"/>
          <w:lang w:val="lt-LT"/>
        </w:rPr>
        <w:lastRenderedPageBreak/>
        <w:t xml:space="preserve">tiekėjas nesiremia kvalifikacijos įrodymui. </w:t>
      </w:r>
      <w:proofErr w:type="spellStart"/>
      <w:r w:rsidRPr="0082208E">
        <w:rPr>
          <w:rFonts w:ascii="Verdana" w:hAnsi="Verdana" w:cs="Times New Roman"/>
          <w:b/>
          <w:bCs/>
          <w:color w:val="auto"/>
          <w:sz w:val="24"/>
          <w:szCs w:val="24"/>
          <w:lang w:val="lt-LT"/>
        </w:rPr>
        <w:t>Kvazisubtiekėjas</w:t>
      </w:r>
      <w:proofErr w:type="spellEnd"/>
      <w:r w:rsidRPr="0082208E">
        <w:rPr>
          <w:rFonts w:ascii="Verdana" w:hAnsi="Verdana" w:cs="Times New Roman"/>
          <w:b/>
          <w:bCs/>
          <w:color w:val="auto"/>
          <w:sz w:val="24"/>
          <w:szCs w:val="24"/>
          <w:lang w:val="lt-LT"/>
        </w:rPr>
        <w:t xml:space="preserve"> neturi pateikti atskiro EBVPD.</w:t>
      </w:r>
    </w:p>
    <w:p w14:paraId="08401892" w14:textId="4731BCB5" w:rsidR="006609F7" w:rsidRPr="0082208E" w:rsidRDefault="006609F7" w:rsidP="00AE21E9">
      <w:pPr>
        <w:pStyle w:val="Body2"/>
        <w:tabs>
          <w:tab w:val="left" w:pos="1260"/>
          <w:tab w:val="left" w:pos="1418"/>
        </w:tabs>
        <w:ind w:firstLine="709"/>
        <w:rPr>
          <w:rFonts w:ascii="Verdana" w:hAnsi="Verdana" w:cs="Times New Roman"/>
          <w:color w:val="auto"/>
          <w:sz w:val="24"/>
          <w:szCs w:val="24"/>
          <w:lang w:val="lt-LT"/>
        </w:rPr>
      </w:pPr>
      <w:r w:rsidRPr="0082208E">
        <w:rPr>
          <w:rFonts w:ascii="Verdana" w:hAnsi="Verdana" w:cs="Times New Roman"/>
          <w:color w:val="auto"/>
          <w:sz w:val="24"/>
          <w:szCs w:val="24"/>
          <w:lang w:val="lt-LT"/>
        </w:rPr>
        <w:t>3.</w:t>
      </w:r>
      <w:r w:rsidR="00702820" w:rsidRPr="0082208E">
        <w:rPr>
          <w:rFonts w:ascii="Verdana" w:hAnsi="Verdana" w:cs="Times New Roman"/>
          <w:color w:val="auto"/>
          <w:sz w:val="24"/>
          <w:szCs w:val="24"/>
          <w:lang w:val="lt-LT"/>
        </w:rPr>
        <w:t>1</w:t>
      </w:r>
      <w:r w:rsidR="00A54C37" w:rsidRPr="0082208E">
        <w:rPr>
          <w:rFonts w:ascii="Verdana" w:hAnsi="Verdana" w:cs="Times New Roman"/>
          <w:color w:val="auto"/>
          <w:sz w:val="24"/>
          <w:szCs w:val="24"/>
          <w:lang w:val="lt-LT"/>
        </w:rPr>
        <w:t>8</w:t>
      </w:r>
      <w:r w:rsidRPr="0082208E">
        <w:rPr>
          <w:rFonts w:ascii="Verdana" w:hAnsi="Verdana" w:cs="Times New Roman"/>
          <w:color w:val="auto"/>
          <w:sz w:val="24"/>
          <w:szCs w:val="24"/>
          <w:lang w:val="lt-LT"/>
        </w:rPr>
        <w:t>.</w:t>
      </w:r>
      <w:r w:rsidRPr="0082208E">
        <w:rPr>
          <w:rFonts w:ascii="Verdana" w:hAnsi="Verdana" w:cs="Times New Roman"/>
          <w:color w:val="auto"/>
          <w:sz w:val="24"/>
          <w:szCs w:val="24"/>
          <w:lang w:val="lt-LT"/>
        </w:rPr>
        <w:tab/>
        <w:t>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1DFB4FE4" w14:textId="6AD5019C" w:rsidR="006609F7" w:rsidRPr="0082208E" w:rsidRDefault="006609F7" w:rsidP="00AE21E9">
      <w:pPr>
        <w:pStyle w:val="Body2"/>
        <w:tabs>
          <w:tab w:val="left" w:pos="1260"/>
          <w:tab w:val="left" w:pos="1418"/>
        </w:tabs>
        <w:ind w:firstLine="709"/>
        <w:rPr>
          <w:rFonts w:ascii="Verdana" w:hAnsi="Verdana" w:cs="Times New Roman"/>
          <w:color w:val="auto"/>
          <w:sz w:val="24"/>
          <w:szCs w:val="24"/>
          <w:lang w:val="lt-LT"/>
        </w:rPr>
      </w:pPr>
      <w:r w:rsidRPr="0082208E">
        <w:rPr>
          <w:rFonts w:ascii="Verdana" w:hAnsi="Verdana" w:cs="Times New Roman"/>
          <w:color w:val="auto"/>
          <w:sz w:val="24"/>
          <w:szCs w:val="24"/>
          <w:lang w:val="lt-LT"/>
        </w:rPr>
        <w:t>3.</w:t>
      </w:r>
      <w:r w:rsidR="00A54C37" w:rsidRPr="0082208E">
        <w:rPr>
          <w:rFonts w:ascii="Verdana" w:hAnsi="Verdana" w:cs="Times New Roman"/>
          <w:color w:val="auto"/>
          <w:sz w:val="24"/>
          <w:szCs w:val="24"/>
          <w:lang w:val="lt-LT"/>
        </w:rPr>
        <w:t>19</w:t>
      </w:r>
      <w:r w:rsidRPr="0082208E">
        <w:rPr>
          <w:rFonts w:ascii="Verdana" w:hAnsi="Verdana" w:cs="Times New Roman"/>
          <w:color w:val="auto"/>
          <w:sz w:val="24"/>
          <w:szCs w:val="24"/>
          <w:lang w:val="lt-LT"/>
        </w:rPr>
        <w:t>.</w:t>
      </w:r>
      <w:r w:rsidRPr="0082208E">
        <w:rPr>
          <w:rFonts w:ascii="Verdana" w:hAnsi="Verdana" w:cs="Times New Roman"/>
          <w:color w:val="auto"/>
          <w:sz w:val="24"/>
          <w:szCs w:val="24"/>
          <w:lang w:val="lt-LT"/>
        </w:rPr>
        <w:tab/>
        <w:t>Užsienio valstybių tiekėjų jų valstybėse išduoti kvalifikacijos reikalavimus įrodantys dokumentai legalizuojami vadovaujantis Lietuvos Respublikos Vyriausybės 2006 m. spalio 30 d. nutarimu Nr. 1079 „Dėl Dokumentų legalizavimo ir tvirtinimo pažyma (</w:t>
      </w:r>
      <w:proofErr w:type="spellStart"/>
      <w:r w:rsidRPr="0082208E">
        <w:rPr>
          <w:rFonts w:ascii="Verdana" w:hAnsi="Verdana" w:cs="Times New Roman"/>
          <w:color w:val="auto"/>
          <w:sz w:val="24"/>
          <w:szCs w:val="24"/>
          <w:lang w:val="lt-LT"/>
        </w:rPr>
        <w:t>Apostille</w:t>
      </w:r>
      <w:proofErr w:type="spellEnd"/>
      <w:r w:rsidRPr="0082208E">
        <w:rPr>
          <w:rFonts w:ascii="Verdana" w:hAnsi="Verdana" w:cs="Times New Roman"/>
          <w:color w:val="auto"/>
          <w:sz w:val="24"/>
          <w:szCs w:val="24"/>
          <w:lang w:val="lt-LT"/>
        </w:rPr>
        <w:t>) tvarkos aprašo patvirtinimo“ (Žin., 2006, Nr. 118-4477) ir 1961 m. spalio 5 d. Hagos konvencija dėl užsienio valstybėse išduotų dokumentų legalizavimo panaikinimo (Žin., 1997, Nr. 68-1699).</w:t>
      </w:r>
    </w:p>
    <w:p w14:paraId="4CFA8412" w14:textId="28F9313A" w:rsidR="003E76E8" w:rsidRPr="0082208E" w:rsidRDefault="006609F7" w:rsidP="003E76E8">
      <w:pPr>
        <w:pStyle w:val="Body2"/>
        <w:tabs>
          <w:tab w:val="left" w:pos="1260"/>
          <w:tab w:val="left" w:pos="1418"/>
        </w:tabs>
        <w:ind w:firstLine="709"/>
        <w:rPr>
          <w:rFonts w:ascii="Verdana" w:hAnsi="Verdana" w:cs="Times New Roman"/>
          <w:color w:val="auto"/>
          <w:sz w:val="24"/>
          <w:szCs w:val="24"/>
          <w:lang w:val="lt-LT"/>
        </w:rPr>
      </w:pPr>
      <w:r w:rsidRPr="0082208E">
        <w:rPr>
          <w:rFonts w:ascii="Verdana" w:hAnsi="Verdana" w:cs="Times New Roman"/>
          <w:color w:val="auto"/>
          <w:sz w:val="24"/>
          <w:szCs w:val="24"/>
          <w:lang w:val="lt-LT"/>
        </w:rPr>
        <w:t>3.2</w:t>
      </w:r>
      <w:r w:rsidR="00A54C37" w:rsidRPr="0082208E">
        <w:rPr>
          <w:rFonts w:ascii="Verdana" w:hAnsi="Verdana" w:cs="Times New Roman"/>
          <w:color w:val="auto"/>
          <w:sz w:val="24"/>
          <w:szCs w:val="24"/>
          <w:lang w:val="lt-LT"/>
        </w:rPr>
        <w:t>0</w:t>
      </w:r>
      <w:r w:rsidRPr="0082208E">
        <w:rPr>
          <w:rFonts w:ascii="Verdana" w:hAnsi="Verdana" w:cs="Times New Roman"/>
          <w:color w:val="auto"/>
          <w:sz w:val="24"/>
          <w:szCs w:val="24"/>
          <w:lang w:val="lt-LT"/>
        </w:rPr>
        <w:t>.</w:t>
      </w:r>
      <w:r w:rsidRPr="0082208E">
        <w:rPr>
          <w:rFonts w:ascii="Verdana" w:hAnsi="Verdana" w:cs="Times New Roman"/>
          <w:color w:val="auto"/>
          <w:sz w:val="24"/>
          <w:szCs w:val="24"/>
          <w:lang w:val="lt-LT"/>
        </w:rPr>
        <w:tab/>
        <w:t>Perkančioji organizacija bet kuriuo pirkimo procedūros metu gali paprašyti dalyvių pateikti visus ar dalį dokumentų, patvirtinančių jų pašalinimo pagrindų nebuvimą, kvalifikaciją patvirtinančius dokumentus, ir, jeigu taikytina, kokybės vadybos sistemos ir (arba) aplinkos apsaugos vadybos sistemos standartams, jeigu tai būtina siekiant užtikrinti tinkamą pirkimo procedūros atlikimą.</w:t>
      </w:r>
    </w:p>
    <w:p w14:paraId="4A5FBCB6" w14:textId="581F99A5" w:rsidR="003E76E8" w:rsidRPr="0082208E" w:rsidRDefault="006609F7" w:rsidP="003E76E8">
      <w:pPr>
        <w:pStyle w:val="Body2"/>
        <w:tabs>
          <w:tab w:val="left" w:pos="1260"/>
          <w:tab w:val="left" w:pos="1418"/>
        </w:tabs>
        <w:ind w:firstLine="709"/>
        <w:rPr>
          <w:rFonts w:ascii="Verdana" w:hAnsi="Verdana" w:cs="Times New Roman"/>
          <w:color w:val="auto"/>
          <w:sz w:val="24"/>
          <w:szCs w:val="24"/>
          <w:lang w:val="lt-LT"/>
        </w:rPr>
      </w:pPr>
      <w:r w:rsidRPr="0082208E">
        <w:rPr>
          <w:rFonts w:ascii="Verdana" w:hAnsi="Verdana" w:cs="Times New Roman"/>
          <w:color w:val="auto"/>
          <w:sz w:val="24"/>
          <w:szCs w:val="24"/>
          <w:lang w:val="lt-LT"/>
        </w:rPr>
        <w:t>3.2</w:t>
      </w:r>
      <w:r w:rsidR="00A54C37" w:rsidRPr="0082208E">
        <w:rPr>
          <w:rFonts w:ascii="Verdana" w:hAnsi="Verdana" w:cs="Times New Roman"/>
          <w:color w:val="auto"/>
          <w:sz w:val="24"/>
          <w:szCs w:val="24"/>
          <w:lang w:val="lt-LT"/>
        </w:rPr>
        <w:t>1</w:t>
      </w:r>
      <w:r w:rsidRPr="0082208E">
        <w:rPr>
          <w:rFonts w:ascii="Verdana" w:hAnsi="Verdana" w:cs="Times New Roman"/>
          <w:color w:val="auto"/>
          <w:sz w:val="24"/>
          <w:szCs w:val="24"/>
          <w:lang w:val="lt-LT"/>
        </w:rPr>
        <w:t>.</w:t>
      </w:r>
      <w:r w:rsidRPr="0082208E">
        <w:rPr>
          <w:rFonts w:ascii="Verdana" w:hAnsi="Verdana" w:cs="Times New Roman"/>
          <w:color w:val="auto"/>
          <w:sz w:val="24"/>
          <w:szCs w:val="24"/>
          <w:lang w:val="lt-LT"/>
        </w:rPr>
        <w:tab/>
      </w:r>
      <w:r w:rsidR="003E76E8" w:rsidRPr="0082208E">
        <w:rPr>
          <w:rFonts w:ascii="Verdana" w:hAnsi="Verdana"/>
          <w:color w:val="auto"/>
          <w:sz w:val="24"/>
          <w:szCs w:val="24"/>
          <w:lang w:val="lt-LT"/>
        </w:rPr>
        <w:t>Bet kuriuo metu iki pirkimo sutarties sudarymo Perkančioji organizacija turi teisę savo iniciatyva nutraukti pradėtas pirkimo procedūras, jeigu atsirado aplinkybių, kurių nebuvo galima numatyti, ir privalo tai padaryti, jeigu buvo pažeisti VPĮ 17 straipsnio 1 dalyje nustatyti principai ir atitinkamos padėties negalima ištaisyti. Perkančioji organizacija turi teisę savo iniciatyva nutraukti pradėtas pirkimo procedūras ir jeigu pirkimo sąlygose padaryta esminių klaidų, dėl kurių pirkimas tampa nebetikslingas ar jį įvykdžius būtų įsigytas Perkančiosios organizacijos poreikių neatitinkantis pirkimo objektas. Perkančioji organizacija apie tai CVP IS elektroninėmis susirašinėjimo priemonėmis praneša visiems pirkimo dalyviams.</w:t>
      </w:r>
    </w:p>
    <w:p w14:paraId="1512F34E" w14:textId="36F45781" w:rsidR="006609F7" w:rsidRPr="0082208E" w:rsidRDefault="006609F7" w:rsidP="00AE21E9">
      <w:pPr>
        <w:pStyle w:val="Body2"/>
        <w:tabs>
          <w:tab w:val="left" w:pos="1260"/>
          <w:tab w:val="left" w:pos="1418"/>
        </w:tabs>
        <w:ind w:firstLine="709"/>
        <w:rPr>
          <w:rFonts w:ascii="Verdana" w:hAnsi="Verdana" w:cs="Times New Roman"/>
          <w:color w:val="auto"/>
          <w:sz w:val="24"/>
          <w:szCs w:val="24"/>
          <w:lang w:val="lt-LT"/>
        </w:rPr>
      </w:pPr>
      <w:r w:rsidRPr="0082208E">
        <w:rPr>
          <w:rFonts w:ascii="Verdana" w:hAnsi="Verdana" w:cs="Times New Roman"/>
          <w:color w:val="auto"/>
          <w:sz w:val="24"/>
          <w:szCs w:val="24"/>
          <w:lang w:val="lt-LT"/>
        </w:rPr>
        <w:t>3.2</w:t>
      </w:r>
      <w:r w:rsidR="00A54C37" w:rsidRPr="0082208E">
        <w:rPr>
          <w:rFonts w:ascii="Verdana" w:hAnsi="Verdana" w:cs="Times New Roman"/>
          <w:color w:val="auto"/>
          <w:sz w:val="24"/>
          <w:szCs w:val="24"/>
          <w:lang w:val="lt-LT"/>
        </w:rPr>
        <w:t>2</w:t>
      </w:r>
      <w:r w:rsidRPr="0082208E">
        <w:rPr>
          <w:rFonts w:ascii="Verdana" w:hAnsi="Verdana" w:cs="Times New Roman"/>
          <w:color w:val="auto"/>
          <w:sz w:val="24"/>
          <w:szCs w:val="24"/>
          <w:lang w:val="lt-LT"/>
        </w:rPr>
        <w:t>.</w:t>
      </w:r>
      <w:r w:rsidRPr="0082208E">
        <w:rPr>
          <w:rFonts w:ascii="Verdana" w:hAnsi="Verdana" w:cs="Times New Roman"/>
          <w:color w:val="auto"/>
          <w:sz w:val="24"/>
          <w:szCs w:val="24"/>
          <w:lang w:val="lt-LT"/>
        </w:rPr>
        <w:tab/>
        <w:t>Jeigu tiekėjo kvalifikacija dėl teisės verstis atitinkama veikla nebuvo tikrinama arba tikrinama ne visa apimtimi, tiekėjas Perkančiajai organizacijai įsipareigoja, kad pirkimo sutartį vykdys tik tokią teisę turintys asmenys. Tiekėjas turės iki pirkimo sutarties sudarymo pateikti atitinkamus dokumentus, įrodančius, kad pirkimo sutartį vykdys tik tokią teisę turintys asmenys.</w:t>
      </w:r>
    </w:p>
    <w:p w14:paraId="77122CEE" w14:textId="2BA3BF66" w:rsidR="00B842BC" w:rsidRPr="0082208E" w:rsidRDefault="006609F7" w:rsidP="00AE21E9">
      <w:pPr>
        <w:pStyle w:val="Body2"/>
        <w:tabs>
          <w:tab w:val="left" w:pos="1260"/>
          <w:tab w:val="left" w:pos="1418"/>
        </w:tabs>
        <w:spacing w:after="0"/>
        <w:ind w:firstLine="709"/>
        <w:rPr>
          <w:rFonts w:ascii="Verdana" w:hAnsi="Verdana" w:cs="Times New Roman"/>
          <w:color w:val="auto"/>
          <w:sz w:val="24"/>
          <w:szCs w:val="24"/>
          <w:lang w:val="lt-LT"/>
        </w:rPr>
      </w:pPr>
      <w:r w:rsidRPr="0082208E">
        <w:rPr>
          <w:rFonts w:ascii="Verdana" w:hAnsi="Verdana" w:cs="Times New Roman"/>
          <w:color w:val="auto"/>
          <w:sz w:val="24"/>
          <w:szCs w:val="24"/>
          <w:lang w:val="lt-LT"/>
        </w:rPr>
        <w:t>3.2</w:t>
      </w:r>
      <w:r w:rsidR="00A54C37" w:rsidRPr="0082208E">
        <w:rPr>
          <w:rFonts w:ascii="Verdana" w:hAnsi="Verdana" w:cs="Times New Roman"/>
          <w:color w:val="auto"/>
          <w:sz w:val="24"/>
          <w:szCs w:val="24"/>
          <w:lang w:val="lt-LT"/>
        </w:rPr>
        <w:t>3</w:t>
      </w:r>
      <w:r w:rsidRPr="0082208E">
        <w:rPr>
          <w:rFonts w:ascii="Verdana" w:hAnsi="Verdana" w:cs="Times New Roman"/>
          <w:color w:val="auto"/>
          <w:sz w:val="24"/>
          <w:szCs w:val="24"/>
          <w:lang w:val="lt-LT"/>
        </w:rPr>
        <w:t>.</w:t>
      </w:r>
      <w:r w:rsidRPr="0082208E">
        <w:rPr>
          <w:rFonts w:ascii="Verdana" w:hAnsi="Verdana" w:cs="Times New Roman"/>
          <w:color w:val="auto"/>
          <w:sz w:val="24"/>
          <w:szCs w:val="24"/>
          <w:lang w:val="lt-LT"/>
        </w:rPr>
        <w:tab/>
        <w:t>Tiekėjo pasiūlymas atmetamas, jeigu apie nustatytų reikalavimų atitikimą jis pateikė melagingą informaciją, kurią Perkančioji organizacija gali įrodyti bet kokiomis teisėtomis priemonėmis.</w:t>
      </w:r>
    </w:p>
    <w:p w14:paraId="7A376ADE" w14:textId="77777777" w:rsidR="006609F7" w:rsidRPr="0082208E" w:rsidRDefault="006609F7" w:rsidP="006609F7">
      <w:pPr>
        <w:pStyle w:val="Body2"/>
        <w:tabs>
          <w:tab w:val="left" w:pos="1260"/>
        </w:tabs>
        <w:spacing w:after="0"/>
        <w:ind w:firstLine="709"/>
        <w:rPr>
          <w:rFonts w:ascii="Verdana" w:hAnsi="Verdana" w:cs="Times New Roman"/>
          <w:color w:val="auto"/>
          <w:sz w:val="24"/>
          <w:szCs w:val="24"/>
          <w:lang w:val="lt-LT"/>
        </w:rPr>
      </w:pPr>
    </w:p>
    <w:p w14:paraId="0F5292BC" w14:textId="77777777" w:rsidR="00B842BC" w:rsidRPr="0082208E" w:rsidRDefault="00B842BC" w:rsidP="00A54C37">
      <w:pPr>
        <w:pStyle w:val="Antrat"/>
        <w:numPr>
          <w:ilvl w:val="0"/>
          <w:numId w:val="60"/>
        </w:numPr>
        <w:jc w:val="center"/>
        <w:rPr>
          <w:rFonts w:ascii="Verdana" w:hAnsi="Verdana" w:cs="Times New Roman"/>
          <w:color w:val="auto"/>
          <w:sz w:val="24"/>
          <w:szCs w:val="24"/>
          <w:lang w:val="lt-LT"/>
        </w:rPr>
      </w:pPr>
      <w:bookmarkStart w:id="15" w:name="_Toc488998670"/>
      <w:bookmarkStart w:id="16" w:name="_Toc513076"/>
      <w:bookmarkStart w:id="17" w:name="_Toc103675627"/>
      <w:bookmarkEnd w:id="15"/>
      <w:r w:rsidRPr="0082208E">
        <w:rPr>
          <w:rFonts w:ascii="Verdana" w:hAnsi="Verdana" w:cs="Times New Roman"/>
          <w:color w:val="auto"/>
          <w:sz w:val="24"/>
          <w:szCs w:val="24"/>
          <w:lang w:val="lt-LT"/>
        </w:rPr>
        <w:lastRenderedPageBreak/>
        <w:t>ŪKIO SUBJEKTŲ GRUPĖS DALYVAVIMAS PIRKIMO PROCEDŪROSE</w:t>
      </w:r>
      <w:bookmarkEnd w:id="16"/>
      <w:bookmarkEnd w:id="17"/>
    </w:p>
    <w:p w14:paraId="6DD3FBE7" w14:textId="77777777" w:rsidR="00B842BC" w:rsidRPr="0082208E" w:rsidRDefault="00B842BC" w:rsidP="00CC769C">
      <w:pPr>
        <w:pStyle w:val="Body2"/>
        <w:spacing w:after="0"/>
        <w:rPr>
          <w:rFonts w:ascii="Verdana" w:hAnsi="Verdana" w:cs="Times New Roman"/>
          <w:color w:val="auto"/>
          <w:sz w:val="24"/>
          <w:szCs w:val="24"/>
          <w:lang w:val="lt-LT"/>
        </w:rPr>
      </w:pPr>
    </w:p>
    <w:p w14:paraId="1DEED5E6" w14:textId="287BCF59" w:rsidR="00106686" w:rsidRPr="0082208E" w:rsidRDefault="00583442" w:rsidP="00106686">
      <w:pPr>
        <w:pStyle w:val="Body2"/>
        <w:tabs>
          <w:tab w:val="left" w:pos="851"/>
        </w:tabs>
        <w:spacing w:after="0"/>
        <w:ind w:firstLine="709"/>
        <w:rPr>
          <w:rFonts w:ascii="Verdana" w:hAnsi="Verdana" w:cs="Times New Roman"/>
          <w:color w:val="auto"/>
          <w:sz w:val="24"/>
          <w:szCs w:val="24"/>
          <w:lang w:val="lt-LT"/>
        </w:rPr>
      </w:pPr>
      <w:r w:rsidRPr="0082208E">
        <w:rPr>
          <w:rFonts w:ascii="Verdana" w:hAnsi="Verdana" w:cs="Times New Roman"/>
          <w:color w:val="auto"/>
          <w:sz w:val="24"/>
          <w:szCs w:val="24"/>
          <w:lang w:val="lt-LT"/>
        </w:rPr>
        <w:tab/>
      </w:r>
      <w:r w:rsidR="00106686" w:rsidRPr="0082208E">
        <w:rPr>
          <w:rFonts w:ascii="Verdana" w:hAnsi="Verdana" w:cs="Times New Roman"/>
          <w:color w:val="auto"/>
          <w:sz w:val="24"/>
          <w:szCs w:val="24"/>
          <w:lang w:val="lt-LT"/>
        </w:rPr>
        <w:t xml:space="preserve">4.1. </w:t>
      </w:r>
      <w:r w:rsidR="00B842BC" w:rsidRPr="0082208E">
        <w:rPr>
          <w:rFonts w:ascii="Verdana" w:hAnsi="Verdana" w:cs="Times New Roman"/>
          <w:color w:val="auto"/>
          <w:sz w:val="24"/>
          <w:szCs w:val="24"/>
          <w:lang w:val="lt-LT"/>
        </w:rPr>
        <w:t xml:space="preserve">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w:t>
      </w:r>
      <w:r w:rsidR="00B842BC" w:rsidRPr="0082208E">
        <w:rPr>
          <w:rFonts w:ascii="Verdana" w:hAnsi="Verdana"/>
          <w:color w:val="auto"/>
          <w:sz w:val="24"/>
          <w:szCs w:val="24"/>
          <w:lang w:val="lt-LT"/>
        </w:rPr>
        <w:t xml:space="preserve">Perkančiajai organizacijai </w:t>
      </w:r>
      <w:r w:rsidR="00B842BC" w:rsidRPr="0082208E">
        <w:rPr>
          <w:rFonts w:ascii="Verdana" w:hAnsi="Verdana" w:cs="Times New Roman"/>
          <w:color w:val="auto"/>
          <w:sz w:val="24"/>
          <w:szCs w:val="24"/>
          <w:lang w:val="lt-LT"/>
        </w:rPr>
        <w:t xml:space="preserve">nevykdymą. Taip pat jungtinės veiklos sutartyje turi būti numatyta, kuris asmuo atstovauja ūkio subjektų grupei (su kuo </w:t>
      </w:r>
      <w:r w:rsidR="00B842BC" w:rsidRPr="0082208E">
        <w:rPr>
          <w:rFonts w:ascii="Verdana" w:hAnsi="Verdana"/>
          <w:color w:val="auto"/>
          <w:kern w:val="16"/>
          <w:sz w:val="24"/>
          <w:szCs w:val="24"/>
          <w:lang w:val="lt-LT"/>
        </w:rPr>
        <w:t xml:space="preserve">Perkančioji organizacija </w:t>
      </w:r>
      <w:r w:rsidR="00B842BC" w:rsidRPr="0082208E">
        <w:rPr>
          <w:rFonts w:ascii="Verdana" w:hAnsi="Verdana" w:cs="Times New Roman"/>
          <w:color w:val="auto"/>
          <w:sz w:val="24"/>
          <w:szCs w:val="24"/>
          <w:lang w:val="lt-LT"/>
        </w:rPr>
        <w:t xml:space="preserve">turėtų bendrauti pasiūlymo vertinimo metu kylančiais klausimais ir teikti su pasiūlymo įvertinimu susijusią informaciją). </w:t>
      </w:r>
      <w:r w:rsidR="00B842BC" w:rsidRPr="0082208E">
        <w:rPr>
          <w:rFonts w:ascii="Verdana" w:hAnsi="Verdana"/>
          <w:color w:val="auto"/>
          <w:sz w:val="24"/>
          <w:szCs w:val="24"/>
          <w:lang w:val="lt-LT"/>
        </w:rPr>
        <w:t>Sutartyje taip pat turi būti paskirtas bendras atstovas arba vadovaujantis narys, grupės sudėtis bei kuriam iš tiekėjų grupės narių turi būti pervedamos lėšos už pirkimo sutarties vykdymą. Apie tokio asmens pakeitimą nedelsiant raštu privalo būti informuota Perkančioji organizacija.</w:t>
      </w:r>
    </w:p>
    <w:p w14:paraId="4BF8FB93" w14:textId="77777777" w:rsidR="00106686" w:rsidRPr="0082208E" w:rsidRDefault="00106686" w:rsidP="00106686">
      <w:pPr>
        <w:pStyle w:val="Body2"/>
        <w:tabs>
          <w:tab w:val="left" w:pos="851"/>
        </w:tabs>
        <w:spacing w:after="0"/>
        <w:ind w:firstLine="709"/>
        <w:rPr>
          <w:rFonts w:ascii="Verdana" w:hAnsi="Verdana" w:cs="Times New Roman"/>
          <w:color w:val="auto"/>
          <w:sz w:val="24"/>
          <w:szCs w:val="24"/>
          <w:lang w:val="lt-LT"/>
        </w:rPr>
      </w:pPr>
      <w:r w:rsidRPr="0082208E">
        <w:rPr>
          <w:rFonts w:ascii="Verdana" w:hAnsi="Verdana" w:cs="Times New Roman"/>
          <w:color w:val="auto"/>
          <w:sz w:val="24"/>
          <w:szCs w:val="24"/>
          <w:lang w:val="lt-LT"/>
        </w:rPr>
        <w:t xml:space="preserve">4.2. </w:t>
      </w:r>
      <w:r w:rsidR="00B842BC" w:rsidRPr="0082208E">
        <w:rPr>
          <w:rFonts w:ascii="Verdana" w:hAnsi="Verdana"/>
          <w:color w:val="auto"/>
          <w:sz w:val="24"/>
          <w:szCs w:val="24"/>
          <w:lang w:val="lt-LT"/>
        </w:rPr>
        <w:t>Tuo atveju, jei tiekėjų grupės pasiūlymas bus pripažintas laimėjusiu šį viešąjį pirkimą, Perkančioji organizacija palaikys ryšius tik su atsakingu partneriu, su juo bus sudaroma pirkimo sutartis ir jam bus atliekami mokėjimai.</w:t>
      </w:r>
    </w:p>
    <w:p w14:paraId="1E494D9D" w14:textId="3C44320E" w:rsidR="00B842BC" w:rsidRPr="0082208E" w:rsidRDefault="00106686" w:rsidP="00106686">
      <w:pPr>
        <w:pStyle w:val="Body2"/>
        <w:tabs>
          <w:tab w:val="left" w:pos="851"/>
        </w:tabs>
        <w:spacing w:after="0"/>
        <w:ind w:firstLine="709"/>
        <w:rPr>
          <w:rFonts w:ascii="Verdana" w:hAnsi="Verdana" w:cs="Times New Roman"/>
          <w:color w:val="auto"/>
          <w:sz w:val="24"/>
          <w:szCs w:val="24"/>
          <w:lang w:val="lt-LT"/>
        </w:rPr>
      </w:pPr>
      <w:r w:rsidRPr="0082208E">
        <w:rPr>
          <w:rFonts w:ascii="Verdana" w:hAnsi="Verdana" w:cs="Times New Roman"/>
          <w:color w:val="auto"/>
          <w:sz w:val="24"/>
          <w:szCs w:val="24"/>
          <w:lang w:val="lt-LT"/>
        </w:rPr>
        <w:t xml:space="preserve">4.3. </w:t>
      </w:r>
      <w:r w:rsidR="00B842BC" w:rsidRPr="0082208E">
        <w:rPr>
          <w:rFonts w:ascii="Verdana" w:hAnsi="Verdana"/>
          <w:color w:val="auto"/>
          <w:kern w:val="16"/>
          <w:sz w:val="24"/>
          <w:szCs w:val="24"/>
          <w:lang w:val="lt-LT"/>
        </w:rPr>
        <w:t xml:space="preserve">Perkančioji organizacija </w:t>
      </w:r>
      <w:r w:rsidR="00B842BC" w:rsidRPr="0082208E">
        <w:rPr>
          <w:rFonts w:ascii="Verdana" w:hAnsi="Verdana" w:cs="Times New Roman"/>
          <w:color w:val="auto"/>
          <w:sz w:val="24"/>
          <w:szCs w:val="24"/>
          <w:lang w:val="lt-LT"/>
        </w:rPr>
        <w:t xml:space="preserve">nereikalauja, kad ūkio subjektų grupės pateiktą pasiūlymą pripažinus geriausiu ir </w:t>
      </w:r>
      <w:r w:rsidR="00B842BC" w:rsidRPr="0082208E">
        <w:rPr>
          <w:rFonts w:ascii="Verdana" w:hAnsi="Verdana"/>
          <w:color w:val="auto"/>
          <w:sz w:val="24"/>
          <w:szCs w:val="24"/>
          <w:lang w:val="lt-LT"/>
        </w:rPr>
        <w:t xml:space="preserve">Perkančiajai organizacijai </w:t>
      </w:r>
      <w:r w:rsidR="00B842BC" w:rsidRPr="0082208E">
        <w:rPr>
          <w:rFonts w:ascii="Verdana" w:hAnsi="Verdana" w:cs="Times New Roman"/>
          <w:color w:val="auto"/>
          <w:sz w:val="24"/>
          <w:szCs w:val="24"/>
          <w:lang w:val="lt-LT"/>
        </w:rPr>
        <w:t>pasiūlius sudaryti pirkimo sutartį, ši ūkio subjektų grupė įgautų tam tikrą teisinę formą.</w:t>
      </w:r>
    </w:p>
    <w:p w14:paraId="7D334A83" w14:textId="77777777" w:rsidR="00B842BC" w:rsidRPr="0082208E" w:rsidRDefault="00B842BC" w:rsidP="00CC769C">
      <w:pPr>
        <w:pStyle w:val="1Skyrius"/>
        <w:ind w:left="1080" w:hanging="360"/>
        <w:rPr>
          <w:rFonts w:ascii="Verdana" w:hAnsi="Verdana"/>
          <w:color w:val="auto"/>
          <w:sz w:val="24"/>
          <w:szCs w:val="24"/>
          <w:lang w:val="lt-LT"/>
        </w:rPr>
      </w:pPr>
    </w:p>
    <w:p w14:paraId="33BE728F" w14:textId="77777777" w:rsidR="00B842BC" w:rsidRPr="0082208E" w:rsidRDefault="00B842BC" w:rsidP="00A54C37">
      <w:pPr>
        <w:pStyle w:val="Antrat"/>
        <w:numPr>
          <w:ilvl w:val="0"/>
          <w:numId w:val="60"/>
        </w:numPr>
        <w:jc w:val="center"/>
        <w:rPr>
          <w:rFonts w:ascii="Verdana" w:hAnsi="Verdana" w:cs="Times New Roman"/>
          <w:color w:val="auto"/>
          <w:sz w:val="24"/>
          <w:szCs w:val="24"/>
          <w:lang w:val="lt-LT"/>
        </w:rPr>
      </w:pPr>
      <w:bookmarkStart w:id="18" w:name="_Toc488998671"/>
      <w:bookmarkStart w:id="19" w:name="_Toc513077"/>
      <w:bookmarkStart w:id="20" w:name="_Toc103675628"/>
      <w:bookmarkEnd w:id="18"/>
      <w:r w:rsidRPr="0082208E">
        <w:rPr>
          <w:rFonts w:ascii="Verdana" w:hAnsi="Verdana" w:cs="Times New Roman"/>
          <w:color w:val="auto"/>
          <w:sz w:val="24"/>
          <w:szCs w:val="24"/>
          <w:lang w:val="lt-LT"/>
        </w:rPr>
        <w:t>PASIŪLYMŲ RENGIMAS, PATEIKIMAS, KEITIMAS</w:t>
      </w:r>
      <w:bookmarkEnd w:id="19"/>
      <w:bookmarkEnd w:id="20"/>
    </w:p>
    <w:p w14:paraId="2C3DB23D" w14:textId="77777777" w:rsidR="00B842BC" w:rsidRPr="0082208E" w:rsidRDefault="00B842BC" w:rsidP="00CC769C">
      <w:pPr>
        <w:pStyle w:val="Body2"/>
        <w:spacing w:after="0"/>
        <w:rPr>
          <w:rFonts w:ascii="Verdana" w:hAnsi="Verdana" w:cs="Times New Roman"/>
          <w:color w:val="auto"/>
          <w:sz w:val="24"/>
          <w:szCs w:val="24"/>
          <w:lang w:val="lt-LT"/>
        </w:rPr>
      </w:pPr>
    </w:p>
    <w:p w14:paraId="411A3477" w14:textId="77777777" w:rsidR="00106686" w:rsidRPr="0082208E" w:rsidRDefault="00106686" w:rsidP="00106686">
      <w:pPr>
        <w:pStyle w:val="Body2"/>
        <w:tabs>
          <w:tab w:val="left" w:pos="142"/>
        </w:tabs>
        <w:spacing w:after="0" w:line="0" w:lineRule="atLeast"/>
        <w:ind w:firstLine="709"/>
        <w:rPr>
          <w:rFonts w:ascii="Verdana" w:hAnsi="Verdana" w:cs="Times New Roman"/>
          <w:color w:val="auto"/>
          <w:kern w:val="16"/>
          <w:sz w:val="24"/>
          <w:szCs w:val="24"/>
          <w:lang w:val="lt-LT"/>
        </w:rPr>
      </w:pPr>
      <w:r w:rsidRPr="0082208E">
        <w:rPr>
          <w:rFonts w:ascii="Verdana" w:hAnsi="Verdana" w:cs="Times New Roman"/>
          <w:color w:val="auto"/>
          <w:sz w:val="24"/>
          <w:szCs w:val="24"/>
          <w:bdr w:val="none" w:sz="0" w:space="0" w:color="auto" w:frame="1"/>
          <w:shd w:val="clear" w:color="auto" w:fill="FFFFFF"/>
          <w:lang w:val="lt-LT"/>
        </w:rPr>
        <w:t xml:space="preserve">5.1. </w:t>
      </w:r>
      <w:r w:rsidR="00B842BC" w:rsidRPr="0082208E">
        <w:rPr>
          <w:rFonts w:ascii="Verdana" w:hAnsi="Verdana" w:cs="Times New Roman"/>
          <w:color w:val="auto"/>
          <w:sz w:val="24"/>
          <w:szCs w:val="24"/>
          <w:bdr w:val="none" w:sz="0" w:space="0" w:color="auto" w:frame="1"/>
          <w:shd w:val="clear" w:color="auto" w:fill="FFFFFF"/>
          <w:lang w:val="lt-LT"/>
        </w:rPr>
        <w:t>Tiekėjas (fizinis ar juridinis asmuo) gali pateikti Perkančiajai organizacijai 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187AF85D" w14:textId="1964505E" w:rsidR="00106686" w:rsidRPr="0082208E" w:rsidRDefault="00106686" w:rsidP="00A627F4">
      <w:pPr>
        <w:pStyle w:val="Body2"/>
        <w:tabs>
          <w:tab w:val="left" w:pos="142"/>
        </w:tabs>
        <w:spacing w:after="0"/>
        <w:ind w:firstLine="709"/>
        <w:rPr>
          <w:rFonts w:ascii="Verdana" w:hAnsi="Verdana" w:cs="Times New Roman"/>
          <w:color w:val="auto"/>
          <w:kern w:val="16"/>
          <w:sz w:val="24"/>
          <w:szCs w:val="24"/>
          <w:lang w:val="lt-LT"/>
        </w:rPr>
      </w:pPr>
      <w:r w:rsidRPr="0082208E">
        <w:rPr>
          <w:rFonts w:ascii="Verdana" w:hAnsi="Verdana" w:cs="Times New Roman"/>
          <w:color w:val="auto"/>
          <w:kern w:val="16"/>
          <w:sz w:val="24"/>
          <w:szCs w:val="24"/>
          <w:lang w:val="lt-LT"/>
        </w:rPr>
        <w:t xml:space="preserve">5.2. </w:t>
      </w:r>
      <w:r w:rsidR="00B842BC" w:rsidRPr="0082208E">
        <w:rPr>
          <w:rFonts w:ascii="Verdana" w:hAnsi="Verdana" w:cs="Times New Roman"/>
          <w:color w:val="auto"/>
          <w:kern w:val="16"/>
          <w:sz w:val="24"/>
          <w:szCs w:val="24"/>
          <w:lang w:val="lt-LT"/>
        </w:rPr>
        <w:t>Perkančioji orga</w:t>
      </w:r>
      <w:r w:rsidR="00B842BC" w:rsidRPr="0082208E">
        <w:rPr>
          <w:rFonts w:ascii="Verdana" w:hAnsi="Verdana"/>
          <w:color w:val="auto"/>
          <w:kern w:val="16"/>
          <w:sz w:val="24"/>
          <w:szCs w:val="24"/>
          <w:lang w:val="lt-LT"/>
        </w:rPr>
        <w:t xml:space="preserve">nizacija </w:t>
      </w:r>
      <w:r w:rsidR="00B842BC" w:rsidRPr="0082208E">
        <w:rPr>
          <w:rFonts w:ascii="Verdana" w:hAnsi="Verdana" w:cs="Times New Roman"/>
          <w:color w:val="auto"/>
          <w:sz w:val="24"/>
          <w:szCs w:val="24"/>
          <w:lang w:val="lt-LT"/>
        </w:rPr>
        <w:t>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w:t>
      </w:r>
      <w:r w:rsidR="004C5793" w:rsidRPr="0082208E">
        <w:rPr>
          <w:rFonts w:ascii="Verdana" w:hAnsi="Verdana"/>
          <w:color w:val="auto"/>
          <w:sz w:val="24"/>
          <w:szCs w:val="24"/>
          <w:lang w:val="lt-LT"/>
        </w:rPr>
        <w:t xml:space="preserve"> </w:t>
      </w:r>
      <w:r w:rsidR="00DB1E3C" w:rsidRPr="00C005C0">
        <w:rPr>
          <w:rFonts w:ascii="Verdana" w:hAnsi="Verdana"/>
          <w:sz w:val="24"/>
          <w:szCs w:val="24"/>
          <w:lang w:val="lt-LT"/>
        </w:rPr>
        <w:t>https://viesiejipirkimai.lt/epps/home.do</w:t>
      </w:r>
      <w:r w:rsidR="00B842BC" w:rsidRPr="0082208E">
        <w:fldChar w:fldCharType="begin"/>
      </w:r>
      <w:r w:rsidR="00F851CF" w:rsidRPr="0082208E" w:rsidDel="00F851CF">
        <w:rPr>
          <w:rFonts w:ascii="Verdana" w:hAnsi="Verdana"/>
          <w:color w:val="auto"/>
          <w:sz w:val="24"/>
          <w:szCs w:val="24"/>
          <w:lang w:val="lt-LT"/>
        </w:rPr>
        <w:instrText xml:space="preserve"> </w:instrText>
      </w:r>
      <w:r w:rsidR="00B842BC" w:rsidRPr="0082208E">
        <w:fldChar w:fldCharType="separate"/>
      </w:r>
      <w:r w:rsidR="00B842BC" w:rsidRPr="0082208E">
        <w:rPr>
          <w:rStyle w:val="Hipersaitas"/>
          <w:rFonts w:ascii="Verdana" w:hAnsi="Verdana"/>
          <w:color w:val="auto"/>
          <w:sz w:val="24"/>
          <w:szCs w:val="24"/>
          <w:lang w:val="lt-LT"/>
        </w:rPr>
        <w:t>https://pirkimai.eviesiejipirkimai.lt</w:t>
      </w:r>
      <w:r w:rsidR="00B842BC" w:rsidRPr="0082208E">
        <w:rPr>
          <w:rStyle w:val="Hipersaitas"/>
          <w:rFonts w:ascii="Verdana" w:hAnsi="Verdana"/>
          <w:color w:val="auto"/>
          <w:sz w:val="24"/>
          <w:szCs w:val="24"/>
          <w:lang w:val="lt-LT"/>
        </w:rPr>
        <w:fldChar w:fldCharType="end"/>
      </w:r>
      <w:r w:rsidR="00B842BC" w:rsidRPr="0082208E">
        <w:fldChar w:fldCharType="begin"/>
      </w:r>
      <w:r w:rsidR="00B842BC" w:rsidRPr="0082208E">
        <w:rPr>
          <w:rFonts w:ascii="Verdana" w:hAnsi="Verdana"/>
          <w:vanish/>
          <w:color w:val="auto"/>
          <w:sz w:val="24"/>
          <w:szCs w:val="24"/>
          <w:lang w:val="lt-LT"/>
        </w:rPr>
        <w:instrText>HYPERLINK "https://pirkimai.eviesiejipirkimai.lt/" \h</w:instrText>
      </w:r>
      <w:r w:rsidR="00B842BC" w:rsidRPr="0082208E">
        <w:fldChar w:fldCharType="separate"/>
      </w:r>
      <w:r w:rsidR="00B842BC" w:rsidRPr="0082208E">
        <w:rPr>
          <w:rStyle w:val="Internetosaitas"/>
          <w:rFonts w:ascii="Verdana" w:hAnsi="Verdana" w:cs="Times New Roman"/>
          <w:vanish/>
          <w:webHidden/>
          <w:color w:val="auto"/>
          <w:sz w:val="24"/>
          <w:szCs w:val="24"/>
          <w:lang w:val="lt-LT"/>
        </w:rPr>
        <w:t>https://pirkimai.eviesiejipirkimai.lt</w:t>
      </w:r>
      <w:r w:rsidR="00B842BC" w:rsidRPr="0082208E">
        <w:rPr>
          <w:rStyle w:val="Internetosaitas"/>
          <w:rFonts w:ascii="Verdana" w:hAnsi="Verdana" w:cs="Times New Roman"/>
          <w:vanish/>
          <w:color w:val="auto"/>
          <w:sz w:val="24"/>
          <w:szCs w:val="24"/>
          <w:lang w:val="lt-LT"/>
        </w:rPr>
        <w:fldChar w:fldCharType="end"/>
      </w:r>
      <w:r w:rsidR="00B842BC" w:rsidRPr="0082208E">
        <w:rPr>
          <w:rFonts w:ascii="Verdana" w:hAnsi="Verdana" w:cs="Times New Roman"/>
          <w:color w:val="auto"/>
          <w:sz w:val="24"/>
          <w:szCs w:val="24"/>
          <w:lang w:val="lt-LT"/>
        </w:rPr>
        <w:t xml:space="preserve">). Visi dokumentai, patvirtinantys tiekėjų kvalifikacijos atitiktį </w:t>
      </w:r>
      <w:r w:rsidR="000D4A0F" w:rsidRPr="0082208E">
        <w:rPr>
          <w:rFonts w:ascii="Verdana" w:hAnsi="Verdana" w:cs="Times New Roman"/>
          <w:color w:val="auto"/>
          <w:sz w:val="24"/>
          <w:szCs w:val="24"/>
          <w:lang w:val="lt-LT"/>
        </w:rPr>
        <w:t>Pirkimo</w:t>
      </w:r>
      <w:r w:rsidR="00B842BC" w:rsidRPr="0082208E">
        <w:rPr>
          <w:rFonts w:ascii="Verdana" w:hAnsi="Verdana" w:cs="Times New Roman"/>
          <w:color w:val="auto"/>
          <w:sz w:val="24"/>
          <w:szCs w:val="24"/>
          <w:lang w:val="lt-LT"/>
        </w:rPr>
        <w:t xml:space="preserve"> sąlygose nustatytiems kvalifikacijos reikalavimams (jeigu taikoma),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00B842BC" w:rsidRPr="0082208E">
        <w:rPr>
          <w:rFonts w:ascii="Verdana" w:hAnsi="Verdana" w:cs="Times New Roman"/>
          <w:color w:val="auto"/>
          <w:sz w:val="24"/>
          <w:szCs w:val="24"/>
          <w:lang w:val="lt-LT"/>
        </w:rPr>
        <w:t>pdf</w:t>
      </w:r>
      <w:proofErr w:type="spellEnd"/>
      <w:r w:rsidR="00B842BC" w:rsidRPr="0082208E">
        <w:rPr>
          <w:rFonts w:ascii="Verdana" w:hAnsi="Verdana" w:cs="Times New Roman"/>
          <w:color w:val="auto"/>
          <w:sz w:val="24"/>
          <w:szCs w:val="24"/>
          <w:lang w:val="lt-LT"/>
        </w:rPr>
        <w:t xml:space="preserve">, jpg, </w:t>
      </w:r>
      <w:proofErr w:type="spellStart"/>
      <w:r w:rsidR="00B842BC" w:rsidRPr="0082208E">
        <w:rPr>
          <w:rFonts w:ascii="Verdana" w:hAnsi="Verdana" w:cs="Times New Roman"/>
          <w:color w:val="auto"/>
          <w:sz w:val="24"/>
          <w:szCs w:val="24"/>
          <w:lang w:val="lt-LT"/>
        </w:rPr>
        <w:t>docx</w:t>
      </w:r>
      <w:proofErr w:type="spellEnd"/>
      <w:r w:rsidR="00B842BC" w:rsidRPr="0082208E">
        <w:rPr>
          <w:rFonts w:ascii="Verdana" w:hAnsi="Verdana" w:cs="Times New Roman"/>
          <w:color w:val="auto"/>
          <w:sz w:val="24"/>
          <w:szCs w:val="24"/>
          <w:lang w:val="lt-LT"/>
        </w:rPr>
        <w:t xml:space="preserve"> ir kt.).</w:t>
      </w:r>
      <w:bookmarkStart w:id="21" w:name="_Ref74228450"/>
    </w:p>
    <w:p w14:paraId="02A418F2" w14:textId="41C37963" w:rsidR="00106686" w:rsidRPr="0082208E" w:rsidRDefault="00106686" w:rsidP="00106686">
      <w:pPr>
        <w:pStyle w:val="Body2"/>
        <w:tabs>
          <w:tab w:val="left" w:pos="142"/>
        </w:tabs>
        <w:spacing w:after="0" w:line="0" w:lineRule="atLeast"/>
        <w:ind w:firstLine="709"/>
        <w:rPr>
          <w:rFonts w:ascii="Verdana" w:hAnsi="Verdana" w:cs="Times New Roman"/>
          <w:color w:val="auto"/>
          <w:kern w:val="16"/>
          <w:sz w:val="24"/>
          <w:szCs w:val="24"/>
          <w:lang w:val="lt-LT"/>
        </w:rPr>
      </w:pPr>
      <w:r w:rsidRPr="0082208E">
        <w:rPr>
          <w:rFonts w:ascii="Verdana" w:hAnsi="Verdana" w:cs="Times New Roman"/>
          <w:color w:val="auto"/>
          <w:kern w:val="16"/>
          <w:sz w:val="24"/>
          <w:szCs w:val="24"/>
          <w:lang w:val="lt-LT"/>
        </w:rPr>
        <w:lastRenderedPageBreak/>
        <w:t xml:space="preserve">5.3. </w:t>
      </w:r>
      <w:r w:rsidR="00B842BC" w:rsidRPr="0082208E">
        <w:rPr>
          <w:rFonts w:ascii="Verdana" w:hAnsi="Verdana"/>
          <w:color w:val="auto"/>
          <w:sz w:val="24"/>
          <w:szCs w:val="24"/>
          <w:lang w:val="lt-LT"/>
        </w:rPr>
        <w:t xml:space="preserve">Pasiūlymo kaina </w:t>
      </w:r>
      <w:r w:rsidR="00B842BC" w:rsidRPr="0082208E">
        <w:rPr>
          <w:rFonts w:ascii="Verdana" w:hAnsi="Verdana"/>
          <w:b/>
          <w:color w:val="auto"/>
          <w:sz w:val="24"/>
          <w:szCs w:val="24"/>
          <w:lang w:val="lt-LT"/>
        </w:rPr>
        <w:t xml:space="preserve">negali viršyti </w:t>
      </w:r>
      <w:r w:rsidR="00A627F4" w:rsidRPr="0082208E">
        <w:rPr>
          <w:rFonts w:ascii="Verdana" w:hAnsi="Verdana"/>
          <w:b/>
          <w:color w:val="auto"/>
          <w:sz w:val="24"/>
          <w:szCs w:val="24"/>
          <w:lang w:val="lt-LT"/>
        </w:rPr>
        <w:t>16 528,93</w:t>
      </w:r>
      <w:r w:rsidR="00E478EE" w:rsidRPr="0082208E">
        <w:rPr>
          <w:rFonts w:ascii="Verdana" w:hAnsi="Verdana"/>
          <w:b/>
          <w:color w:val="auto"/>
          <w:sz w:val="24"/>
          <w:szCs w:val="24"/>
          <w:lang w:val="lt-LT"/>
        </w:rPr>
        <w:t xml:space="preserve"> Eur</w:t>
      </w:r>
      <w:r w:rsidR="00F36475" w:rsidRPr="0082208E">
        <w:rPr>
          <w:rFonts w:ascii="Verdana" w:hAnsi="Verdana"/>
          <w:b/>
          <w:color w:val="auto"/>
          <w:sz w:val="24"/>
          <w:szCs w:val="24"/>
          <w:lang w:val="lt-LT"/>
        </w:rPr>
        <w:t xml:space="preserve"> be PVM</w:t>
      </w:r>
      <w:r w:rsidR="00B842BC" w:rsidRPr="0082208E">
        <w:rPr>
          <w:rFonts w:ascii="Verdana" w:hAnsi="Verdana"/>
          <w:color w:val="auto"/>
          <w:sz w:val="24"/>
          <w:szCs w:val="24"/>
          <w:lang w:val="lt-LT"/>
        </w:rPr>
        <w:t xml:space="preserve">. Jeigu pasiūlymo kaina bus didesnė, pasiūlymas bus atmestas vadovaujantis </w:t>
      </w:r>
      <w:r w:rsidR="002E496A" w:rsidRPr="0082208E">
        <w:rPr>
          <w:rFonts w:ascii="Verdana" w:hAnsi="Verdana"/>
          <w:color w:val="auto"/>
          <w:sz w:val="24"/>
          <w:szCs w:val="24"/>
          <w:lang w:val="lt-LT"/>
        </w:rPr>
        <w:t>p</w:t>
      </w:r>
      <w:r w:rsidR="00B842BC" w:rsidRPr="0082208E">
        <w:rPr>
          <w:rFonts w:ascii="Verdana" w:hAnsi="Verdana"/>
          <w:color w:val="auto"/>
          <w:sz w:val="24"/>
          <w:szCs w:val="24"/>
          <w:lang w:val="lt-LT"/>
        </w:rPr>
        <w:t xml:space="preserve">irkimo sąlygų </w:t>
      </w:r>
      <w:r w:rsidR="004B4702" w:rsidRPr="0082208E">
        <w:rPr>
          <w:rFonts w:ascii="Verdana" w:hAnsi="Verdana"/>
          <w:color w:val="auto"/>
          <w:sz w:val="24"/>
          <w:szCs w:val="24"/>
          <w:lang w:val="lt-LT"/>
        </w:rPr>
        <w:t>11.1.3</w:t>
      </w:r>
      <w:r w:rsidR="00B842BC" w:rsidRPr="0082208E">
        <w:rPr>
          <w:rFonts w:ascii="Verdana" w:hAnsi="Verdana"/>
          <w:color w:val="auto"/>
          <w:sz w:val="24"/>
          <w:szCs w:val="24"/>
          <w:lang w:val="lt-LT"/>
        </w:rPr>
        <w:t xml:space="preserve"> punkto nuostatomis.</w:t>
      </w:r>
      <w:bookmarkEnd w:id="21"/>
    </w:p>
    <w:p w14:paraId="61D2F610" w14:textId="30CE5084" w:rsidR="00106686" w:rsidRPr="0082208E" w:rsidRDefault="00106686" w:rsidP="00106686">
      <w:pPr>
        <w:pStyle w:val="Body2"/>
        <w:tabs>
          <w:tab w:val="left" w:pos="142"/>
        </w:tabs>
        <w:spacing w:after="0" w:line="0" w:lineRule="atLeast"/>
        <w:ind w:firstLine="709"/>
        <w:rPr>
          <w:rFonts w:ascii="Verdana" w:hAnsi="Verdana" w:cs="Times New Roman"/>
          <w:color w:val="auto"/>
          <w:kern w:val="16"/>
          <w:sz w:val="24"/>
          <w:szCs w:val="24"/>
          <w:lang w:val="lt-LT"/>
        </w:rPr>
      </w:pPr>
      <w:r w:rsidRPr="0082208E">
        <w:rPr>
          <w:rFonts w:ascii="Verdana" w:hAnsi="Verdana" w:cs="Times New Roman"/>
          <w:color w:val="auto"/>
          <w:kern w:val="16"/>
          <w:sz w:val="24"/>
          <w:szCs w:val="24"/>
          <w:lang w:val="lt-LT"/>
        </w:rPr>
        <w:t xml:space="preserve">5.4. </w:t>
      </w:r>
      <w:r w:rsidR="00B842BC" w:rsidRPr="0082208E">
        <w:rPr>
          <w:rFonts w:ascii="Verdana" w:hAnsi="Verdana"/>
          <w:b/>
          <w:bCs/>
          <w:color w:val="auto"/>
          <w:sz w:val="24"/>
          <w:szCs w:val="24"/>
          <w:lang w:val="lt-LT"/>
        </w:rPr>
        <w:t xml:space="preserve">Pasiūlymas turi būti pateiktas </w:t>
      </w:r>
      <w:r w:rsidR="00B842BC" w:rsidRPr="0082208E">
        <w:rPr>
          <w:rFonts w:ascii="Verdana" w:hAnsi="Verdana" w:cs="Times New Roman"/>
          <w:b/>
          <w:bCs/>
          <w:color w:val="auto"/>
          <w:sz w:val="24"/>
          <w:szCs w:val="24"/>
          <w:lang w:val="lt-LT"/>
        </w:rPr>
        <w:t>iki</w:t>
      </w:r>
      <w:r w:rsidR="00F40ABB" w:rsidRPr="0082208E">
        <w:rPr>
          <w:rFonts w:ascii="Verdana" w:hAnsi="Verdana" w:cs="Times New Roman"/>
          <w:b/>
          <w:bCs/>
          <w:color w:val="auto"/>
          <w:sz w:val="24"/>
          <w:szCs w:val="24"/>
          <w:lang w:val="lt-LT"/>
        </w:rPr>
        <w:t xml:space="preserve"> </w:t>
      </w:r>
      <w:r w:rsidR="00F40ABB" w:rsidRPr="0082208E">
        <w:rPr>
          <w:rStyle w:val="cf01"/>
          <w:rFonts w:ascii="Verdana" w:hAnsi="Verdana" w:cs="Times New Roman"/>
          <w:b/>
          <w:bCs/>
          <w:color w:val="auto"/>
          <w:sz w:val="24"/>
          <w:szCs w:val="24"/>
          <w:lang w:val="lt-LT"/>
        </w:rPr>
        <w:t xml:space="preserve">pirkimo skelbime nurodytos datos ir laiko </w:t>
      </w:r>
      <w:r w:rsidR="00B842BC" w:rsidRPr="0082208E">
        <w:rPr>
          <w:rFonts w:ascii="Verdana" w:hAnsi="Verdana" w:cs="Times New Roman"/>
          <w:b/>
          <w:bCs/>
          <w:color w:val="auto"/>
          <w:sz w:val="24"/>
          <w:szCs w:val="24"/>
          <w:lang w:val="lt-LT"/>
        </w:rPr>
        <w:t>(Lietuvos Respublikos laiku) tik elektroninėmis priemonėmis, naudojant CVP</w:t>
      </w:r>
      <w:r w:rsidR="00A43B82" w:rsidRPr="0082208E">
        <w:rPr>
          <w:rFonts w:ascii="Verdana" w:hAnsi="Verdana" w:cs="Times New Roman"/>
          <w:b/>
          <w:bCs/>
          <w:color w:val="auto"/>
          <w:sz w:val="24"/>
          <w:szCs w:val="24"/>
          <w:lang w:val="lt-LT"/>
        </w:rPr>
        <w:t xml:space="preserve"> </w:t>
      </w:r>
      <w:r w:rsidR="00B842BC" w:rsidRPr="0082208E">
        <w:rPr>
          <w:rFonts w:ascii="Verdana" w:hAnsi="Verdana" w:cs="Times New Roman"/>
          <w:b/>
          <w:bCs/>
          <w:color w:val="auto"/>
          <w:sz w:val="24"/>
          <w:szCs w:val="24"/>
          <w:lang w:val="lt-LT"/>
        </w:rPr>
        <w:t>IS.</w:t>
      </w:r>
    </w:p>
    <w:p w14:paraId="58F88E55" w14:textId="77777777" w:rsidR="00106686" w:rsidRPr="0082208E" w:rsidRDefault="00106686" w:rsidP="00106686">
      <w:pPr>
        <w:pStyle w:val="Body2"/>
        <w:tabs>
          <w:tab w:val="left" w:pos="142"/>
        </w:tabs>
        <w:spacing w:after="0" w:line="0" w:lineRule="atLeast"/>
        <w:ind w:firstLine="709"/>
        <w:rPr>
          <w:rFonts w:ascii="Verdana" w:hAnsi="Verdana" w:cs="Times New Roman"/>
          <w:color w:val="auto"/>
          <w:kern w:val="16"/>
          <w:sz w:val="24"/>
          <w:szCs w:val="24"/>
          <w:lang w:val="lt-LT"/>
        </w:rPr>
      </w:pPr>
      <w:r w:rsidRPr="0082208E">
        <w:rPr>
          <w:rFonts w:ascii="Verdana" w:hAnsi="Verdana" w:cs="Times New Roman"/>
          <w:color w:val="auto"/>
          <w:kern w:val="16"/>
          <w:sz w:val="24"/>
          <w:szCs w:val="24"/>
          <w:lang w:val="lt-LT"/>
        </w:rPr>
        <w:t xml:space="preserve">5.5. </w:t>
      </w:r>
      <w:r w:rsidR="00B842BC" w:rsidRPr="0082208E">
        <w:rPr>
          <w:rFonts w:ascii="Verdana" w:hAnsi="Verdana" w:cs="Times New Roman"/>
          <w:color w:val="auto"/>
          <w:sz w:val="24"/>
          <w:szCs w:val="24"/>
          <w:lang w:val="lt-LT"/>
        </w:rPr>
        <w:t>Susipažinti su pirkimo dokumentais tiekėjai turi teisę iki pasiūlymų pateikimo termino pabaigos.</w:t>
      </w:r>
    </w:p>
    <w:p w14:paraId="09EA872E" w14:textId="77777777" w:rsidR="00106686" w:rsidRPr="0082208E" w:rsidRDefault="00106686" w:rsidP="00106686">
      <w:pPr>
        <w:pStyle w:val="Body2"/>
        <w:tabs>
          <w:tab w:val="left" w:pos="142"/>
        </w:tabs>
        <w:spacing w:after="0" w:line="0" w:lineRule="atLeast"/>
        <w:ind w:firstLine="709"/>
        <w:rPr>
          <w:rFonts w:ascii="Verdana" w:hAnsi="Verdana" w:cs="Times New Roman"/>
          <w:color w:val="auto"/>
          <w:sz w:val="24"/>
          <w:szCs w:val="24"/>
          <w:lang w:val="lt-LT"/>
        </w:rPr>
      </w:pPr>
      <w:r w:rsidRPr="0082208E">
        <w:rPr>
          <w:rFonts w:ascii="Verdana" w:hAnsi="Verdana" w:cs="Times New Roman"/>
          <w:color w:val="auto"/>
          <w:kern w:val="16"/>
          <w:sz w:val="24"/>
          <w:szCs w:val="24"/>
          <w:lang w:val="lt-LT"/>
        </w:rPr>
        <w:t xml:space="preserve">5.6. </w:t>
      </w:r>
      <w:r w:rsidR="00B842BC" w:rsidRPr="0082208E">
        <w:rPr>
          <w:rFonts w:ascii="Verdana" w:hAnsi="Verdana" w:cs="Times New Roman"/>
          <w:color w:val="auto"/>
          <w:sz w:val="24"/>
          <w:szCs w:val="24"/>
          <w:lang w:val="lt-LT"/>
        </w:rPr>
        <w:t>Pateikdamas pasiūlymą, tiekėjas sutinka su šiais pirkimo dokumentais ir patvirtina, kad jo pasiūlyme pateikta informacija yra teisinga ir apima viską, ko reikia tinkamam pirkimo sutarties įvykdymui.</w:t>
      </w:r>
    </w:p>
    <w:p w14:paraId="7E932E20" w14:textId="77777777" w:rsidR="00106686" w:rsidRPr="0082208E" w:rsidRDefault="00106686" w:rsidP="00106686">
      <w:pPr>
        <w:pStyle w:val="Body2"/>
        <w:tabs>
          <w:tab w:val="left" w:pos="142"/>
        </w:tabs>
        <w:spacing w:after="0" w:line="0" w:lineRule="atLeast"/>
        <w:ind w:firstLine="709"/>
        <w:rPr>
          <w:rFonts w:ascii="Verdana" w:hAnsi="Verdana" w:cs="Times New Roman"/>
          <w:color w:val="auto"/>
          <w:kern w:val="16"/>
          <w:sz w:val="24"/>
          <w:szCs w:val="24"/>
          <w:lang w:val="lt-LT"/>
        </w:rPr>
      </w:pPr>
      <w:r w:rsidRPr="0082208E">
        <w:rPr>
          <w:rFonts w:ascii="Verdana" w:hAnsi="Verdana" w:cs="Times New Roman"/>
          <w:color w:val="auto"/>
          <w:sz w:val="24"/>
          <w:szCs w:val="24"/>
          <w:lang w:val="lt-LT"/>
        </w:rPr>
        <w:t xml:space="preserve">5.7. </w:t>
      </w:r>
      <w:r w:rsidR="004B4702" w:rsidRPr="0082208E">
        <w:rPr>
          <w:rFonts w:ascii="Verdana" w:hAnsi="Verdana"/>
          <w:sz w:val="24"/>
          <w:szCs w:val="24"/>
          <w:lang w:val="lt-LT"/>
        </w:rPr>
        <w:t>Tiekėjo pasiūlymas bei kita korespondencija pateikiami lietuvių kalba. Jei reikalaujami pridėti prie pasiūlymo dokumentai ir/ar nuorodos į informacijos šaltinius informacija negali būti pateikti lietuvių kalba, šie dokumentai ir/ar nuorodos į informacijos šaltinius informacija turi būti pateikiami originalo kalba, pridedant vertimą į lietuvių kalbą. Vertimas turi būti patvirtintas vertėjo parašu ir vertimo biuro antspaudu arba tiekėjo vadovo arba jo įgalioto asmens parašu.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380C2D72" w14:textId="7D7DB43C" w:rsidR="00106686" w:rsidRPr="0082208E" w:rsidRDefault="00106686" w:rsidP="00106686">
      <w:pPr>
        <w:pStyle w:val="Body2"/>
        <w:tabs>
          <w:tab w:val="left" w:pos="142"/>
        </w:tabs>
        <w:spacing w:after="0" w:line="0" w:lineRule="atLeast"/>
        <w:ind w:firstLine="709"/>
        <w:rPr>
          <w:rFonts w:ascii="Verdana" w:hAnsi="Verdana" w:cs="Times New Roman"/>
          <w:color w:val="auto"/>
          <w:kern w:val="16"/>
          <w:sz w:val="24"/>
          <w:szCs w:val="24"/>
          <w:lang w:val="lt-LT"/>
        </w:rPr>
      </w:pPr>
      <w:r w:rsidRPr="0082208E">
        <w:rPr>
          <w:rFonts w:ascii="Verdana" w:hAnsi="Verdana" w:cs="Times New Roman"/>
          <w:color w:val="auto"/>
          <w:kern w:val="16"/>
          <w:sz w:val="24"/>
          <w:szCs w:val="24"/>
          <w:lang w:val="lt-LT"/>
        </w:rPr>
        <w:t xml:space="preserve">5.8. </w:t>
      </w:r>
      <w:r w:rsidR="00B842BC" w:rsidRPr="0082208E">
        <w:rPr>
          <w:rFonts w:ascii="Verdana" w:hAnsi="Verdana"/>
          <w:color w:val="auto"/>
          <w:sz w:val="24"/>
          <w:szCs w:val="24"/>
          <w:lang w:val="lt-LT"/>
        </w:rPr>
        <w:t xml:space="preserve">Pasiūlyme turi būti nurodytas jo galiojimo terminas. Pasiūlymas turi galioti ne trumpiau nei </w:t>
      </w:r>
      <w:r w:rsidR="00C005C0">
        <w:rPr>
          <w:rFonts w:ascii="Verdana" w:hAnsi="Verdana"/>
          <w:color w:val="auto"/>
          <w:sz w:val="24"/>
          <w:szCs w:val="24"/>
          <w:lang w:val="lt-LT"/>
        </w:rPr>
        <w:t>3 mėn</w:t>
      </w:r>
      <w:r w:rsidR="002D3A78">
        <w:rPr>
          <w:rFonts w:ascii="Verdana" w:hAnsi="Verdana"/>
          <w:color w:val="auto"/>
          <w:sz w:val="24"/>
          <w:szCs w:val="24"/>
          <w:lang w:val="lt-LT"/>
        </w:rPr>
        <w:t>esius</w:t>
      </w:r>
      <w:r w:rsidR="00C005C0">
        <w:rPr>
          <w:rFonts w:ascii="Verdana" w:hAnsi="Verdana"/>
          <w:color w:val="auto"/>
          <w:sz w:val="24"/>
          <w:szCs w:val="24"/>
          <w:lang w:val="lt-LT"/>
        </w:rPr>
        <w:t xml:space="preserve"> </w:t>
      </w:r>
      <w:r w:rsidR="00B842BC" w:rsidRPr="0082208E">
        <w:rPr>
          <w:rFonts w:ascii="Verdana" w:hAnsi="Verdana"/>
          <w:color w:val="auto"/>
          <w:sz w:val="24"/>
          <w:szCs w:val="24"/>
          <w:lang w:val="lt-LT"/>
        </w:rPr>
        <w:t>nuo konkurso pasiūlymų pateikimo termino pabaigos. Jeigu pasiūlyme nenurodytas jo galiojimo laikas, laikoma, kad pasiūlymas galioja tiek, kiek nustatyta pirkimo dokumentuose.</w:t>
      </w:r>
    </w:p>
    <w:p w14:paraId="5EED5A1C" w14:textId="75F3A0DB" w:rsidR="00106686" w:rsidRPr="0082208E" w:rsidRDefault="00106686" w:rsidP="00106686">
      <w:pPr>
        <w:pStyle w:val="Body2"/>
        <w:tabs>
          <w:tab w:val="left" w:pos="142"/>
        </w:tabs>
        <w:spacing w:after="0" w:line="0" w:lineRule="atLeast"/>
        <w:ind w:firstLine="709"/>
        <w:rPr>
          <w:rFonts w:ascii="Verdana" w:hAnsi="Verdana" w:cs="Times New Roman"/>
          <w:color w:val="auto"/>
          <w:kern w:val="16"/>
          <w:sz w:val="24"/>
          <w:szCs w:val="24"/>
          <w:lang w:val="lt-LT"/>
        </w:rPr>
      </w:pPr>
      <w:r w:rsidRPr="0082208E">
        <w:rPr>
          <w:rFonts w:ascii="Verdana" w:hAnsi="Verdana" w:cs="Times New Roman"/>
          <w:color w:val="auto"/>
          <w:kern w:val="16"/>
          <w:sz w:val="24"/>
          <w:szCs w:val="24"/>
          <w:lang w:val="lt-LT"/>
        </w:rPr>
        <w:t xml:space="preserve">5.9. </w:t>
      </w:r>
      <w:r w:rsidR="00B842BC" w:rsidRPr="0082208E">
        <w:rPr>
          <w:rFonts w:ascii="Verdana" w:hAnsi="Verdana" w:cs="Times New Roman"/>
          <w:color w:val="auto"/>
          <w:sz w:val="24"/>
          <w:szCs w:val="24"/>
          <w:lang w:val="lt-LT"/>
        </w:rPr>
        <w:t>Pasiūlyme nurodoma kaina</w:t>
      </w:r>
      <w:r w:rsidR="00D0112C" w:rsidRPr="0082208E">
        <w:rPr>
          <w:rFonts w:ascii="Verdana" w:hAnsi="Verdana" w:cs="Times New Roman"/>
          <w:color w:val="auto"/>
          <w:sz w:val="24"/>
          <w:szCs w:val="24"/>
          <w:lang w:val="lt-LT"/>
        </w:rPr>
        <w:t>/įkainiai</w:t>
      </w:r>
      <w:r w:rsidR="00B842BC" w:rsidRPr="0082208E">
        <w:rPr>
          <w:rFonts w:ascii="Verdana" w:hAnsi="Verdana" w:cs="Times New Roman"/>
          <w:color w:val="auto"/>
          <w:sz w:val="24"/>
          <w:szCs w:val="24"/>
          <w:lang w:val="lt-LT"/>
        </w:rPr>
        <w:t xml:space="preserve"> pateikiama eurais. Apskaičiuojant kainą</w:t>
      </w:r>
      <w:r w:rsidR="00D0112C" w:rsidRPr="0082208E">
        <w:rPr>
          <w:rFonts w:ascii="Verdana" w:hAnsi="Verdana" w:cs="Times New Roman"/>
          <w:color w:val="auto"/>
          <w:sz w:val="24"/>
          <w:szCs w:val="24"/>
          <w:lang w:val="lt-LT"/>
        </w:rPr>
        <w:t>/įkainį</w:t>
      </w:r>
      <w:r w:rsidR="00B842BC" w:rsidRPr="0082208E">
        <w:rPr>
          <w:rFonts w:ascii="Verdana" w:hAnsi="Verdana" w:cs="Times New Roman"/>
          <w:color w:val="auto"/>
          <w:sz w:val="24"/>
          <w:szCs w:val="24"/>
          <w:lang w:val="lt-LT"/>
        </w:rPr>
        <w:t xml:space="preserve"> turi būti atsižvelgta į visus </w:t>
      </w:r>
      <w:r w:rsidR="002E496A" w:rsidRPr="0082208E">
        <w:rPr>
          <w:rFonts w:ascii="Verdana" w:hAnsi="Verdana" w:cs="Times New Roman"/>
          <w:color w:val="auto"/>
          <w:sz w:val="24"/>
          <w:szCs w:val="24"/>
          <w:lang w:val="lt-LT"/>
        </w:rPr>
        <w:t>p</w:t>
      </w:r>
      <w:r w:rsidR="00B842BC" w:rsidRPr="0082208E">
        <w:rPr>
          <w:rFonts w:ascii="Verdana" w:hAnsi="Verdana" w:cs="Times New Roman"/>
          <w:color w:val="auto"/>
          <w:sz w:val="24"/>
          <w:szCs w:val="24"/>
          <w:lang w:val="lt-LT"/>
        </w:rPr>
        <w:t>irkimo sąlygų, įskaitant pirkimo sutarties projektą, reikalavimus. Į pasiūlymo kainą</w:t>
      </w:r>
      <w:r w:rsidR="00D0112C" w:rsidRPr="0082208E">
        <w:rPr>
          <w:rFonts w:ascii="Verdana" w:hAnsi="Verdana" w:cs="Times New Roman"/>
          <w:color w:val="auto"/>
          <w:sz w:val="24"/>
          <w:szCs w:val="24"/>
          <w:lang w:val="lt-LT"/>
        </w:rPr>
        <w:t>/įkainius</w:t>
      </w:r>
      <w:r w:rsidR="00B842BC" w:rsidRPr="0082208E">
        <w:rPr>
          <w:rFonts w:ascii="Verdana" w:hAnsi="Verdana" w:cs="Times New Roman"/>
          <w:color w:val="auto"/>
          <w:sz w:val="24"/>
          <w:szCs w:val="24"/>
          <w:lang w:val="lt-LT"/>
        </w:rPr>
        <w:t xml:space="preserve"> turi būti įskaityti visi mokesčiai ir visos tiekėjo išlaidos</w:t>
      </w:r>
      <w:r w:rsidR="00821720" w:rsidRPr="0082208E">
        <w:rPr>
          <w:rFonts w:ascii="Verdana" w:hAnsi="Verdana" w:cs="Times New Roman"/>
          <w:color w:val="auto"/>
          <w:sz w:val="24"/>
          <w:szCs w:val="24"/>
          <w:lang w:val="lt-LT"/>
        </w:rPr>
        <w:t xml:space="preserve"> </w:t>
      </w:r>
      <w:r w:rsidR="00821720" w:rsidRPr="0082208E">
        <w:rPr>
          <w:rFonts w:ascii="Verdana" w:hAnsi="Verdana"/>
          <w:color w:val="auto"/>
          <w:sz w:val="24"/>
          <w:szCs w:val="24"/>
          <w:lang w:val="lt-LT"/>
        </w:rPr>
        <w:t xml:space="preserve">(tame tarpe ir išlaidos dėl </w:t>
      </w:r>
      <w:r w:rsidR="0096420D" w:rsidRPr="0082208E">
        <w:rPr>
          <w:rFonts w:ascii="Verdana" w:hAnsi="Verdana"/>
          <w:color w:val="auto"/>
          <w:sz w:val="24"/>
          <w:szCs w:val="24"/>
          <w:lang w:val="lt-LT"/>
        </w:rPr>
        <w:t>„SABIS“</w:t>
      </w:r>
      <w:r w:rsidR="00821720" w:rsidRPr="0082208E">
        <w:rPr>
          <w:rFonts w:ascii="Verdana" w:hAnsi="Verdana"/>
          <w:color w:val="auto"/>
          <w:sz w:val="24"/>
          <w:szCs w:val="24"/>
          <w:lang w:val="lt-LT"/>
        </w:rPr>
        <w:t xml:space="preserve"> pateikimo)</w:t>
      </w:r>
      <w:r w:rsidR="00B842BC" w:rsidRPr="0082208E">
        <w:rPr>
          <w:rFonts w:ascii="Verdana" w:hAnsi="Verdana" w:cs="Times New Roman"/>
          <w:color w:val="auto"/>
          <w:sz w:val="24"/>
          <w:szCs w:val="24"/>
          <w:lang w:val="lt-LT"/>
        </w:rPr>
        <w:t>, apimančios viską, ko reikia visiškam ir tinkamam pirkimo sutarties įvykdymui.</w:t>
      </w:r>
    </w:p>
    <w:p w14:paraId="6EDBBB45" w14:textId="77777777" w:rsidR="00106686" w:rsidRPr="0082208E" w:rsidRDefault="00106686" w:rsidP="00106686">
      <w:pPr>
        <w:pStyle w:val="Body2"/>
        <w:tabs>
          <w:tab w:val="left" w:pos="142"/>
        </w:tabs>
        <w:spacing w:after="0" w:line="0" w:lineRule="atLeast"/>
        <w:ind w:firstLine="709"/>
        <w:rPr>
          <w:rFonts w:ascii="Verdana" w:hAnsi="Verdana" w:cs="Times New Roman"/>
          <w:color w:val="auto"/>
          <w:kern w:val="16"/>
          <w:sz w:val="24"/>
          <w:szCs w:val="24"/>
          <w:lang w:val="lt-LT"/>
        </w:rPr>
      </w:pPr>
      <w:r w:rsidRPr="0082208E">
        <w:rPr>
          <w:rFonts w:ascii="Verdana" w:hAnsi="Verdana" w:cs="Times New Roman"/>
          <w:color w:val="auto"/>
          <w:kern w:val="16"/>
          <w:sz w:val="24"/>
          <w:szCs w:val="24"/>
          <w:lang w:val="lt-LT"/>
        </w:rPr>
        <w:t xml:space="preserve">5.10. </w:t>
      </w:r>
      <w:r w:rsidR="00B842BC" w:rsidRPr="0082208E">
        <w:rPr>
          <w:rFonts w:ascii="Verdana" w:hAnsi="Verdana"/>
          <w:color w:val="auto"/>
          <w:kern w:val="16"/>
          <w:sz w:val="24"/>
          <w:szCs w:val="24"/>
          <w:lang w:val="lt-LT"/>
        </w:rPr>
        <w:t xml:space="preserve">Perkančioji organizacija </w:t>
      </w:r>
      <w:r w:rsidR="00B842BC" w:rsidRPr="0082208E">
        <w:rPr>
          <w:rFonts w:ascii="Verdana" w:hAnsi="Verdana" w:cs="Times New Roman"/>
          <w:color w:val="auto"/>
          <w:sz w:val="24"/>
          <w:szCs w:val="24"/>
          <w:lang w:val="lt-LT"/>
        </w:rPr>
        <w:t xml:space="preserve">turi teisę pratęsti pasiūlymo pateikimo terminą. Apie naują pasiūlymų pateikimo terminą </w:t>
      </w:r>
      <w:r w:rsidR="00B842BC" w:rsidRPr="0082208E">
        <w:rPr>
          <w:rFonts w:ascii="Verdana" w:hAnsi="Verdana"/>
          <w:color w:val="auto"/>
          <w:kern w:val="16"/>
          <w:sz w:val="24"/>
          <w:szCs w:val="24"/>
          <w:lang w:val="lt-LT"/>
        </w:rPr>
        <w:t xml:space="preserve">Perkančioji organizacija </w:t>
      </w:r>
      <w:r w:rsidR="00B842BC" w:rsidRPr="0082208E">
        <w:rPr>
          <w:rFonts w:ascii="Verdana" w:hAnsi="Verdana" w:cs="Times New Roman"/>
          <w:color w:val="auto"/>
          <w:sz w:val="24"/>
          <w:szCs w:val="24"/>
          <w:lang w:val="lt-LT"/>
        </w:rPr>
        <w:t>paskelbia CVP IS ir praneša prie pirkimo CVP IS prisijungusiems tiekėjams.</w:t>
      </w:r>
    </w:p>
    <w:p w14:paraId="65466C1C" w14:textId="1E6EE7A6" w:rsidR="00106686" w:rsidRPr="0082208E" w:rsidRDefault="00106686" w:rsidP="00106686">
      <w:pPr>
        <w:pStyle w:val="Body2"/>
        <w:tabs>
          <w:tab w:val="left" w:pos="142"/>
        </w:tabs>
        <w:spacing w:after="0" w:line="0" w:lineRule="atLeast"/>
        <w:ind w:firstLine="709"/>
        <w:rPr>
          <w:rFonts w:ascii="Verdana" w:hAnsi="Verdana" w:cs="Times New Roman"/>
          <w:color w:val="auto"/>
          <w:kern w:val="16"/>
          <w:sz w:val="24"/>
          <w:szCs w:val="24"/>
          <w:lang w:val="lt-LT"/>
        </w:rPr>
      </w:pPr>
      <w:r w:rsidRPr="0082208E">
        <w:rPr>
          <w:rFonts w:ascii="Verdana" w:hAnsi="Verdana" w:cs="Times New Roman"/>
          <w:color w:val="auto"/>
          <w:kern w:val="16"/>
          <w:sz w:val="24"/>
          <w:szCs w:val="24"/>
          <w:lang w:val="lt-LT"/>
        </w:rPr>
        <w:t xml:space="preserve">5.11. </w:t>
      </w:r>
      <w:r w:rsidR="00B842BC" w:rsidRPr="0082208E">
        <w:rPr>
          <w:rFonts w:ascii="Verdana" w:hAnsi="Verdana" w:cs="Times New Roman"/>
          <w:color w:val="auto"/>
          <w:sz w:val="24"/>
          <w:szCs w:val="24"/>
          <w:lang w:val="lt-LT"/>
        </w:rPr>
        <w:t>Pasiūlymas turi būti pateikiamas CVP IS priemonėmis užpildant pasiūlymo formą ir prie jos pridedant visus pasiūlymo formoje reikalaujamus pateikti dokumentus.</w:t>
      </w:r>
    </w:p>
    <w:p w14:paraId="3E58006B" w14:textId="77777777" w:rsidR="00106686" w:rsidRPr="0082208E" w:rsidRDefault="00106686" w:rsidP="00106686">
      <w:pPr>
        <w:pStyle w:val="Body2"/>
        <w:tabs>
          <w:tab w:val="left" w:pos="142"/>
        </w:tabs>
        <w:spacing w:after="0" w:line="0" w:lineRule="atLeast"/>
        <w:ind w:firstLine="709"/>
        <w:rPr>
          <w:rFonts w:ascii="Verdana" w:hAnsi="Verdana" w:cs="Times New Roman"/>
          <w:color w:val="auto"/>
          <w:kern w:val="16"/>
          <w:sz w:val="24"/>
          <w:szCs w:val="24"/>
          <w:lang w:val="lt-LT"/>
        </w:rPr>
      </w:pPr>
      <w:r w:rsidRPr="0082208E">
        <w:rPr>
          <w:rFonts w:ascii="Verdana" w:hAnsi="Verdana" w:cs="Times New Roman"/>
          <w:color w:val="auto"/>
          <w:kern w:val="16"/>
          <w:sz w:val="24"/>
          <w:szCs w:val="24"/>
          <w:lang w:val="lt-LT"/>
        </w:rPr>
        <w:t xml:space="preserve">5.12. </w:t>
      </w:r>
      <w:r w:rsidR="00B842BC" w:rsidRPr="0082208E">
        <w:rPr>
          <w:rFonts w:ascii="Verdana" w:hAnsi="Verdana" w:cs="Times New Roman"/>
          <w:b/>
          <w:bCs/>
          <w:color w:val="auto"/>
          <w:sz w:val="24"/>
          <w:szCs w:val="24"/>
          <w:lang w:val="lt-LT"/>
        </w:rPr>
        <w:t>Tiekėjo pasiūlymą sudaro CVP IS priemonėmis pateiktos informacijos ir dokumentų visuma</w:t>
      </w:r>
      <w:r w:rsidR="00D0112C" w:rsidRPr="0082208E">
        <w:rPr>
          <w:rFonts w:ascii="Verdana" w:hAnsi="Verdana" w:cs="Times New Roman"/>
          <w:b/>
          <w:bCs/>
          <w:color w:val="auto"/>
          <w:sz w:val="24"/>
          <w:szCs w:val="24"/>
          <w:lang w:val="lt-LT"/>
        </w:rPr>
        <w:t xml:space="preserve"> (įskaitant pasiūlymo paaiškinimus bei atsakymus dėl pasiūlymo (jei tokių bus))</w:t>
      </w:r>
      <w:r w:rsidR="00B842BC" w:rsidRPr="0082208E">
        <w:rPr>
          <w:rFonts w:ascii="Verdana" w:hAnsi="Verdana" w:cs="Times New Roman"/>
          <w:b/>
          <w:bCs/>
          <w:color w:val="auto"/>
          <w:sz w:val="24"/>
          <w:szCs w:val="24"/>
          <w:lang w:val="lt-LT"/>
        </w:rPr>
        <w:t>:</w:t>
      </w:r>
    </w:p>
    <w:p w14:paraId="64048AC2" w14:textId="77777777" w:rsidR="00106686" w:rsidRPr="0082208E" w:rsidRDefault="00106686" w:rsidP="00106686">
      <w:pPr>
        <w:pStyle w:val="Body2"/>
        <w:tabs>
          <w:tab w:val="left" w:pos="142"/>
        </w:tabs>
        <w:spacing w:after="0" w:line="0" w:lineRule="atLeast"/>
        <w:ind w:firstLine="709"/>
        <w:rPr>
          <w:rFonts w:ascii="Verdana" w:hAnsi="Verdana" w:cs="Times New Roman"/>
          <w:color w:val="auto"/>
          <w:kern w:val="16"/>
          <w:sz w:val="24"/>
          <w:szCs w:val="24"/>
          <w:lang w:val="lt-LT"/>
        </w:rPr>
      </w:pPr>
      <w:r w:rsidRPr="0082208E">
        <w:rPr>
          <w:rFonts w:ascii="Verdana" w:hAnsi="Verdana" w:cs="Times New Roman"/>
          <w:color w:val="auto"/>
          <w:kern w:val="16"/>
          <w:sz w:val="24"/>
          <w:szCs w:val="24"/>
          <w:lang w:val="lt-LT"/>
        </w:rPr>
        <w:t xml:space="preserve">5.12.1. </w:t>
      </w:r>
      <w:r w:rsidR="0050593F" w:rsidRPr="0082208E">
        <w:rPr>
          <w:rFonts w:ascii="Verdana" w:hAnsi="Verdana"/>
          <w:color w:val="auto"/>
          <w:sz w:val="24"/>
          <w:szCs w:val="24"/>
          <w:lang w:val="lt-LT"/>
        </w:rPr>
        <w:t>užpildyta pasiūlymo forma, parengta pagal šių pirkimo dokumentų 1 priedą;</w:t>
      </w:r>
    </w:p>
    <w:p w14:paraId="31D34337" w14:textId="7626D5B6" w:rsidR="00106686" w:rsidRPr="0082208E" w:rsidRDefault="00106686" w:rsidP="00106686">
      <w:pPr>
        <w:pStyle w:val="Body2"/>
        <w:tabs>
          <w:tab w:val="left" w:pos="142"/>
        </w:tabs>
        <w:spacing w:after="0" w:line="0" w:lineRule="atLeast"/>
        <w:ind w:firstLine="709"/>
        <w:rPr>
          <w:rFonts w:ascii="Verdana" w:hAnsi="Verdana" w:cs="Times New Roman"/>
          <w:color w:val="auto"/>
          <w:kern w:val="16"/>
          <w:sz w:val="24"/>
          <w:szCs w:val="24"/>
          <w:lang w:val="lt-LT"/>
        </w:rPr>
      </w:pPr>
      <w:r w:rsidRPr="0082208E">
        <w:rPr>
          <w:rFonts w:ascii="Verdana" w:hAnsi="Verdana" w:cs="Times New Roman"/>
          <w:color w:val="auto"/>
          <w:kern w:val="16"/>
          <w:sz w:val="24"/>
          <w:szCs w:val="24"/>
          <w:lang w:val="lt-LT"/>
        </w:rPr>
        <w:t xml:space="preserve">5.12.2. </w:t>
      </w:r>
      <w:r w:rsidR="005C7D77" w:rsidRPr="0082208E">
        <w:rPr>
          <w:rFonts w:ascii="Verdana" w:hAnsi="Verdana"/>
          <w:color w:val="auto"/>
          <w:sz w:val="24"/>
          <w:szCs w:val="24"/>
          <w:lang w:val="lt-LT"/>
        </w:rPr>
        <w:t>EBVPD (patvirtinančių dokumentų bus reikalaujama tik iš to dalyvio, kurio pasiūlymas pagal vertinimo rezultatus galės būti pripažintas laimėjusiu</w:t>
      </w:r>
      <w:r w:rsidR="00EC25A2" w:rsidRPr="0082208E">
        <w:rPr>
          <w:rFonts w:ascii="Verdana" w:hAnsi="Verdana" w:cs="Times New Roman"/>
          <w:color w:val="auto"/>
          <w:sz w:val="24"/>
          <w:szCs w:val="24"/>
          <w:lang w:val="lt-LT"/>
        </w:rPr>
        <w:t xml:space="preserve"> ir tik turint pagrįstų abejonių dėl šio tiekėjo patikimumo)</w:t>
      </w:r>
      <w:r w:rsidR="005C7D77" w:rsidRPr="0082208E">
        <w:rPr>
          <w:rFonts w:ascii="Verdana" w:hAnsi="Verdana"/>
          <w:color w:val="auto"/>
          <w:sz w:val="24"/>
          <w:szCs w:val="24"/>
          <w:lang w:val="lt-LT"/>
        </w:rPr>
        <w:t>;</w:t>
      </w:r>
    </w:p>
    <w:p w14:paraId="511D9B0B" w14:textId="77777777" w:rsidR="00106686" w:rsidRPr="0082208E" w:rsidRDefault="00106686" w:rsidP="00106686">
      <w:pPr>
        <w:pStyle w:val="Body2"/>
        <w:tabs>
          <w:tab w:val="left" w:pos="142"/>
        </w:tabs>
        <w:spacing w:after="0" w:line="0" w:lineRule="atLeast"/>
        <w:ind w:firstLine="709"/>
        <w:rPr>
          <w:rFonts w:ascii="Verdana" w:hAnsi="Verdana" w:cs="Times New Roman"/>
          <w:color w:val="auto"/>
          <w:kern w:val="16"/>
          <w:sz w:val="24"/>
          <w:szCs w:val="24"/>
          <w:lang w:val="lt-LT"/>
        </w:rPr>
      </w:pPr>
      <w:r w:rsidRPr="0082208E">
        <w:rPr>
          <w:rFonts w:ascii="Verdana" w:hAnsi="Verdana" w:cs="Times New Roman"/>
          <w:color w:val="auto"/>
          <w:kern w:val="16"/>
          <w:sz w:val="24"/>
          <w:szCs w:val="24"/>
          <w:lang w:val="lt-LT"/>
        </w:rPr>
        <w:t xml:space="preserve">5.12.3. </w:t>
      </w:r>
      <w:r w:rsidR="003E5A36" w:rsidRPr="0082208E">
        <w:rPr>
          <w:rFonts w:ascii="Verdana" w:hAnsi="Verdana" w:cs="Times New Roman"/>
          <w:color w:val="auto"/>
          <w:sz w:val="24"/>
          <w:szCs w:val="24"/>
          <w:lang w:val="lt-LT"/>
        </w:rPr>
        <w:t>kvalifikaciją patvirtinantys dokumentai (patvirtinančių dokumentų bus reikalaujama tik iš to dalyvio, kurio pasiūlymas pagal vertinimo rezultatus galės būti pripažintas laimėjusiu);</w:t>
      </w:r>
    </w:p>
    <w:p w14:paraId="43CD19D3" w14:textId="1FB988F9" w:rsidR="00106686" w:rsidRPr="0082208E" w:rsidRDefault="00106686" w:rsidP="00106686">
      <w:pPr>
        <w:pStyle w:val="Body2"/>
        <w:tabs>
          <w:tab w:val="left" w:pos="142"/>
        </w:tabs>
        <w:spacing w:after="0" w:line="0" w:lineRule="atLeast"/>
        <w:ind w:firstLine="709"/>
        <w:rPr>
          <w:rFonts w:ascii="Verdana" w:hAnsi="Verdana" w:cs="Times New Roman"/>
          <w:color w:val="auto"/>
          <w:kern w:val="16"/>
          <w:sz w:val="24"/>
          <w:szCs w:val="24"/>
          <w:lang w:val="lt-LT"/>
        </w:rPr>
      </w:pPr>
      <w:r w:rsidRPr="0082208E">
        <w:rPr>
          <w:rFonts w:ascii="Verdana" w:hAnsi="Verdana" w:cs="Times New Roman"/>
          <w:color w:val="auto"/>
          <w:kern w:val="16"/>
          <w:sz w:val="24"/>
          <w:szCs w:val="24"/>
          <w:lang w:val="lt-LT"/>
        </w:rPr>
        <w:lastRenderedPageBreak/>
        <w:t xml:space="preserve">5.12.4. </w:t>
      </w:r>
      <w:r w:rsidR="00B842BC" w:rsidRPr="0082208E">
        <w:rPr>
          <w:rFonts w:ascii="Verdana" w:hAnsi="Verdana" w:cs="Times New Roman"/>
          <w:color w:val="auto"/>
          <w:sz w:val="24"/>
          <w:szCs w:val="24"/>
          <w:lang w:val="lt-LT"/>
        </w:rPr>
        <w:t>jungtinės veiklos sutarties skaitmeninė kopija (jeigu dalyvauja ūkio subjektų grupė);</w:t>
      </w:r>
    </w:p>
    <w:p w14:paraId="6722A1F5" w14:textId="77777777" w:rsidR="00106686" w:rsidRPr="0082208E" w:rsidRDefault="00106686" w:rsidP="00106686">
      <w:pPr>
        <w:pStyle w:val="Body2"/>
        <w:tabs>
          <w:tab w:val="left" w:pos="142"/>
        </w:tabs>
        <w:spacing w:after="0" w:line="0" w:lineRule="atLeast"/>
        <w:ind w:firstLine="709"/>
        <w:rPr>
          <w:rFonts w:ascii="Verdana" w:hAnsi="Verdana" w:cs="Times New Roman"/>
          <w:color w:val="auto"/>
          <w:kern w:val="16"/>
          <w:sz w:val="24"/>
          <w:szCs w:val="24"/>
          <w:lang w:val="lt-LT"/>
        </w:rPr>
      </w:pPr>
      <w:r w:rsidRPr="0082208E">
        <w:rPr>
          <w:rFonts w:ascii="Verdana" w:hAnsi="Verdana" w:cs="Times New Roman"/>
          <w:color w:val="auto"/>
          <w:kern w:val="16"/>
          <w:sz w:val="24"/>
          <w:szCs w:val="24"/>
          <w:lang w:val="lt-LT"/>
        </w:rPr>
        <w:t xml:space="preserve">5.12.5. </w:t>
      </w:r>
      <w:r w:rsidR="00B842BC" w:rsidRPr="0082208E">
        <w:rPr>
          <w:rFonts w:ascii="Verdana" w:hAnsi="Verdana" w:cs="Times New Roman"/>
          <w:color w:val="auto"/>
          <w:sz w:val="24"/>
          <w:szCs w:val="24"/>
          <w:lang w:val="lt-LT"/>
        </w:rPr>
        <w:t>įgaliojimo ar kito dokumento (pvz. pareigybės aprašymo), suteikiančio teisę pasirašyti tiekėjo pasiūlymą, skaitmeninė kopija (taikoma, kai pasiūlymą elektroniniu parašu patvirtina ne įmonės vadovas, o įgaliotas asmuo);</w:t>
      </w:r>
    </w:p>
    <w:p w14:paraId="43E137EB" w14:textId="77777777" w:rsidR="00235D1F" w:rsidRDefault="00106686" w:rsidP="00C21C30">
      <w:pPr>
        <w:pStyle w:val="Body2"/>
        <w:tabs>
          <w:tab w:val="left" w:pos="142"/>
        </w:tabs>
        <w:spacing w:after="0" w:line="0" w:lineRule="atLeast"/>
        <w:ind w:firstLine="709"/>
        <w:rPr>
          <w:rFonts w:ascii="Verdana" w:hAnsi="Verdana" w:cs="Times New Roman"/>
          <w:color w:val="auto"/>
          <w:sz w:val="24"/>
          <w:szCs w:val="24"/>
          <w:lang w:val="lt-LT"/>
        </w:rPr>
      </w:pPr>
      <w:r w:rsidRPr="0082208E">
        <w:rPr>
          <w:rFonts w:ascii="Verdana" w:hAnsi="Verdana" w:cs="Times New Roman"/>
          <w:color w:val="auto"/>
          <w:kern w:val="16"/>
          <w:sz w:val="24"/>
          <w:szCs w:val="24"/>
          <w:lang w:val="lt-LT"/>
        </w:rPr>
        <w:t xml:space="preserve">5.12.6. </w:t>
      </w:r>
      <w:r w:rsidR="00B842BC" w:rsidRPr="0082208E">
        <w:rPr>
          <w:rFonts w:ascii="Verdana" w:hAnsi="Verdana" w:cs="Times New Roman"/>
          <w:color w:val="auto"/>
          <w:sz w:val="24"/>
          <w:szCs w:val="24"/>
          <w:lang w:val="lt-LT"/>
        </w:rPr>
        <w:t>kita pirkimo dokumentuose prašoma informacija ir (ar) dokumentai.</w:t>
      </w:r>
    </w:p>
    <w:p w14:paraId="1F4462DE" w14:textId="55D768ED" w:rsidR="00106686" w:rsidRPr="00B621D1" w:rsidRDefault="00106686" w:rsidP="00C21C30">
      <w:pPr>
        <w:pStyle w:val="Body2"/>
        <w:tabs>
          <w:tab w:val="left" w:pos="142"/>
        </w:tabs>
        <w:spacing w:after="0" w:line="0" w:lineRule="atLeast"/>
        <w:ind w:firstLine="709"/>
        <w:rPr>
          <w:rFonts w:ascii="Verdana" w:eastAsia="Times New Roman" w:hAnsi="Verdana" w:cs="Times New Roman"/>
          <w:kern w:val="16"/>
          <w:sz w:val="24"/>
          <w:szCs w:val="24"/>
          <w:lang w:val="lt-LT" w:eastAsia="ar-SA"/>
        </w:rPr>
      </w:pPr>
      <w:r w:rsidRPr="0082208E">
        <w:rPr>
          <w:rFonts w:ascii="Verdana" w:hAnsi="Verdana" w:cs="Times New Roman"/>
          <w:color w:val="auto"/>
          <w:sz w:val="24"/>
          <w:szCs w:val="24"/>
          <w:lang w:val="lt-LT"/>
        </w:rPr>
        <w:t xml:space="preserve">5.13. </w:t>
      </w:r>
      <w:r w:rsidR="00E478EE" w:rsidRPr="0082208E">
        <w:rPr>
          <w:rFonts w:ascii="Verdana" w:hAnsi="Verdana"/>
          <w:kern w:val="16"/>
          <w:sz w:val="24"/>
          <w:szCs w:val="24"/>
          <w:lang w:val="lt-LT"/>
        </w:rPr>
        <w:t xml:space="preserve">Perkančioji organizacija reikalauja, kad pasiūlymas būtų pasirašytas kvalifikuotu elektroniniu parašu, atitinkančiu Lietuvos Respublikos elektroninės atpažinties ir elektroninių operacijų patikimumo užtikrinimo 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 Kvalifikuotu elektroniniu parašu tvirtinamas visas pasiūlymas. </w:t>
      </w:r>
      <w:r w:rsidR="00E478EE" w:rsidRPr="0082208E">
        <w:rPr>
          <w:rFonts w:ascii="Verdana" w:hAnsi="Verdana"/>
          <w:b/>
          <w:kern w:val="16"/>
          <w:sz w:val="24"/>
          <w:szCs w:val="24"/>
          <w:lang w:val="lt-LT"/>
        </w:rPr>
        <w:t>Jei pasiūlymą kvalifikuotu elektroniniu parašu patvirtina ne tiekėjo vadovas, kartu su pasiūlymu turi būti pateiktas įgaliojimas kitam asmeniui, suteikiantis jam teisę pasiūlymą pasirašyti elektroniniu parašu</w:t>
      </w:r>
      <w:r w:rsidR="00E478EE" w:rsidRPr="0082208E">
        <w:rPr>
          <w:rFonts w:ascii="Verdana" w:hAnsi="Verdana"/>
          <w:kern w:val="16"/>
          <w:sz w:val="24"/>
          <w:szCs w:val="24"/>
          <w:lang w:val="lt-LT"/>
        </w:rPr>
        <w:t>.</w:t>
      </w:r>
      <w:r w:rsidR="009E039A" w:rsidRPr="0082208E">
        <w:rPr>
          <w:rFonts w:ascii="Verdana" w:hAnsi="Verdana"/>
          <w:kern w:val="16"/>
          <w:sz w:val="24"/>
          <w:szCs w:val="24"/>
          <w:lang w:val="lt-LT"/>
        </w:rPr>
        <w:t xml:space="preserve"> </w:t>
      </w:r>
      <w:bookmarkStart w:id="22" w:name="_Hlk184634814"/>
      <w:r w:rsidR="009E039A" w:rsidRPr="0082208E">
        <w:rPr>
          <w:rFonts w:ascii="Verdana" w:hAnsi="Verdana" w:cs="Times New Roman"/>
          <w:b/>
          <w:bCs/>
          <w:color w:val="FF0000"/>
          <w:kern w:val="16"/>
          <w:sz w:val="24"/>
          <w:szCs w:val="24"/>
          <w:lang w:val="lt-LT"/>
        </w:rPr>
        <w:t>(SVARBU! Naujoje CVP IS nėra galimybės pasiūlymo pasirašyti pačioje sistemoje, todėl tai privalo būti atlikta už naujos CVP IS ribų.)</w:t>
      </w:r>
      <w:bookmarkEnd w:id="22"/>
    </w:p>
    <w:p w14:paraId="1E9AC529" w14:textId="08ABA1B4" w:rsidR="00106686" w:rsidRPr="0082208E" w:rsidRDefault="00106686" w:rsidP="00106686">
      <w:pPr>
        <w:pStyle w:val="Body2"/>
        <w:tabs>
          <w:tab w:val="left" w:pos="142"/>
        </w:tabs>
        <w:spacing w:after="0" w:line="0" w:lineRule="atLeast"/>
        <w:ind w:firstLine="709"/>
        <w:rPr>
          <w:rFonts w:ascii="Verdana" w:hAnsi="Verdana" w:cs="Times New Roman"/>
          <w:color w:val="auto"/>
          <w:kern w:val="16"/>
          <w:sz w:val="24"/>
          <w:szCs w:val="24"/>
          <w:lang w:val="lt-LT"/>
        </w:rPr>
      </w:pPr>
      <w:r w:rsidRPr="0082208E">
        <w:rPr>
          <w:rFonts w:ascii="Verdana" w:hAnsi="Verdana"/>
          <w:kern w:val="16"/>
          <w:sz w:val="24"/>
          <w:szCs w:val="24"/>
          <w:lang w:val="lt-LT"/>
        </w:rPr>
        <w:t xml:space="preserve">5.14. </w:t>
      </w:r>
      <w:r w:rsidR="00821720" w:rsidRPr="0082208E">
        <w:rPr>
          <w:rFonts w:ascii="Verdana" w:hAnsi="Verdana"/>
          <w:sz w:val="24"/>
          <w:szCs w:val="24"/>
          <w:lang w:val="lt-LT"/>
        </w:rPr>
        <w:t>Tiekėjai Pasiūlym</w:t>
      </w:r>
      <w:r w:rsidR="006E62E3" w:rsidRPr="0082208E">
        <w:rPr>
          <w:rFonts w:ascii="Verdana" w:hAnsi="Verdana"/>
          <w:sz w:val="24"/>
          <w:szCs w:val="24"/>
          <w:lang w:val="lt-LT"/>
        </w:rPr>
        <w:t xml:space="preserve">e </w:t>
      </w:r>
      <w:r w:rsidR="00821720" w:rsidRPr="0082208E">
        <w:rPr>
          <w:rFonts w:ascii="Verdana" w:hAnsi="Verdana"/>
          <w:sz w:val="24"/>
          <w:szCs w:val="24"/>
          <w:lang w:val="lt-LT"/>
        </w:rPr>
        <w:t>turi nurodyti, kokia pasiūlyme pateikta informacija yra konfidenciali. Tiekėjai pasiūlyme turi nurodyti informaciją, kurios atskleidimas prieštarautų teisės aktams arba teisėtiems tiekėjų komerciniams interesams, arba trukdytų laisvai konkuruoti tarpusavyje. Konfidencialia negalima laikyti informacijos nurodytos VPĮ 20 str. 2 d. Perkančioji organizacija, Komisija, jos nariai ar ekspertai ir kiti asmenys negali atskleisti tiekėjo pateiktos informacijos, kurią tiekėjas nurodė kaip konfidencialią. Tokią informaciją sudaro visų pirma komercinė (gamybinė) paslaptis ir konfidencialieji pasiūlymų aspektai. Pasiūlyme nurodyta prekių, paslaugų ar darbų kaina, išskyrus jos sudedamąsias dalis, nėra laikoma konfidencialia informacija. Informacija, kurią viešai skelbti įpareigoja Lietuvos Respublikos teisės aktai, negali būti tiekėjo nurodoma kaip konfidenciali. Jei tiekėjas nenurodo konfidencialios informacijos, laikoma, kad tokios pasiūlyme nėra. Jeigu kyla abejonių dėl tiekėjo pasiūlyme nurodytos informacijos konfidencialumo, prašoma tiekėjo įrodyti, kodėl nurodyta informacija yra konfidenciali. Jeigu tiekėjas per nurodytą terminą, kuris negali būti trumpesnis kaip 3 darbo dienos, nepateikia tokių įrodymų arba pateikia netinkamus įrodymus, laikoma, kad tokia informacija yra nekonfidenciali. Jeigu tiekėjas yra užsienio valstybės, tai pateikia kreipimosi dėl teisės pripažinimo pažymos patvirtinantį dokumentą.</w:t>
      </w:r>
    </w:p>
    <w:p w14:paraId="2FC37CED" w14:textId="3B673CC0" w:rsidR="00106686" w:rsidRPr="0082208E" w:rsidRDefault="00106686" w:rsidP="00106686">
      <w:pPr>
        <w:pStyle w:val="Body2"/>
        <w:tabs>
          <w:tab w:val="left" w:pos="142"/>
        </w:tabs>
        <w:spacing w:after="0" w:line="0" w:lineRule="atLeast"/>
        <w:ind w:firstLine="709"/>
        <w:rPr>
          <w:rFonts w:ascii="Verdana" w:hAnsi="Verdana" w:cs="Times New Roman"/>
          <w:color w:val="auto"/>
          <w:kern w:val="16"/>
          <w:sz w:val="24"/>
          <w:szCs w:val="24"/>
          <w:lang w:val="lt-LT"/>
        </w:rPr>
      </w:pPr>
      <w:r w:rsidRPr="0082208E">
        <w:rPr>
          <w:rFonts w:ascii="Verdana" w:hAnsi="Verdana" w:cs="Times New Roman"/>
          <w:color w:val="auto"/>
          <w:kern w:val="16"/>
          <w:sz w:val="24"/>
          <w:szCs w:val="24"/>
          <w:lang w:val="lt-LT"/>
        </w:rPr>
        <w:t xml:space="preserve">5.15. </w:t>
      </w:r>
      <w:r w:rsidR="00B842BC" w:rsidRPr="0082208E">
        <w:rPr>
          <w:rFonts w:ascii="Verdana" w:hAnsi="Verdana"/>
          <w:color w:val="auto"/>
          <w:sz w:val="24"/>
          <w:szCs w:val="24"/>
          <w:lang w:val="lt-LT"/>
        </w:rPr>
        <w:t xml:space="preserve">Išaiškinimą </w:t>
      </w:r>
      <w:r w:rsidR="00B842BC" w:rsidRPr="0082208E">
        <w:rPr>
          <w:rFonts w:ascii="Verdana" w:hAnsi="Verdana"/>
          <w:color w:val="auto"/>
          <w:spacing w:val="-2"/>
          <w:sz w:val="24"/>
          <w:szCs w:val="24"/>
          <w:lang w:val="lt-LT"/>
        </w:rPr>
        <w:t>k</w:t>
      </w:r>
      <w:r w:rsidR="00B842BC" w:rsidRPr="0082208E">
        <w:rPr>
          <w:rFonts w:ascii="Verdana" w:hAnsi="Verdana"/>
          <w:color w:val="auto"/>
          <w:sz w:val="24"/>
          <w:szCs w:val="24"/>
          <w:lang w:val="lt-LT"/>
        </w:rPr>
        <w:t xml:space="preserve">aip suprantamas konfidencialumas viešuosiuose pirkimuose (VPĮ 20 straipsnis) galima rasti </w:t>
      </w:r>
      <w:hyperlink r:id="rId24" w:history="1">
        <w:r w:rsidR="004C5793" w:rsidRPr="0082208E">
          <w:rPr>
            <w:rStyle w:val="Hipersaitas"/>
            <w:rFonts w:ascii="Verdana" w:hAnsi="Verdana" w:cs="Arial Unicode MS"/>
            <w:color w:val="auto"/>
            <w:sz w:val="24"/>
            <w:szCs w:val="24"/>
            <w:lang w:val="lt-LT"/>
          </w:rPr>
          <w:t>čia</w:t>
        </w:r>
      </w:hyperlink>
      <w:r w:rsidR="004C5793" w:rsidRPr="0082208E">
        <w:rPr>
          <w:rStyle w:val="Hipersaitas"/>
          <w:rFonts w:ascii="Verdana" w:hAnsi="Verdana" w:cs="Arial Unicode MS"/>
          <w:color w:val="auto"/>
          <w:sz w:val="24"/>
          <w:szCs w:val="24"/>
          <w:lang w:val="lt-LT"/>
        </w:rPr>
        <w:t>.</w:t>
      </w:r>
    </w:p>
    <w:p w14:paraId="3F483D56" w14:textId="77777777" w:rsidR="00106686" w:rsidRPr="0082208E" w:rsidRDefault="00106686" w:rsidP="00106686">
      <w:pPr>
        <w:pStyle w:val="Body2"/>
        <w:tabs>
          <w:tab w:val="left" w:pos="142"/>
        </w:tabs>
        <w:spacing w:after="0" w:line="0" w:lineRule="atLeast"/>
        <w:ind w:firstLine="709"/>
        <w:rPr>
          <w:rFonts w:ascii="Verdana" w:hAnsi="Verdana"/>
          <w:color w:val="auto"/>
          <w:sz w:val="24"/>
          <w:szCs w:val="24"/>
          <w:lang w:val="lt-LT"/>
        </w:rPr>
      </w:pPr>
      <w:r w:rsidRPr="0082208E">
        <w:rPr>
          <w:rFonts w:ascii="Verdana" w:hAnsi="Verdana" w:cs="Times New Roman"/>
          <w:color w:val="auto"/>
          <w:kern w:val="16"/>
          <w:sz w:val="24"/>
          <w:szCs w:val="24"/>
          <w:lang w:val="lt-LT"/>
        </w:rPr>
        <w:t xml:space="preserve">5.16. </w:t>
      </w:r>
      <w:r w:rsidR="00B842BC" w:rsidRPr="0082208E">
        <w:rPr>
          <w:rFonts w:ascii="Verdana" w:hAnsi="Verdana"/>
          <w:color w:val="auto"/>
          <w:sz w:val="24"/>
          <w:szCs w:val="24"/>
          <w:lang w:val="lt-LT"/>
        </w:rPr>
        <w:t xml:space="preserve">Siekiant perkančiajai organizacijai užtikrinti tiekėjo informacijos konfidencialumą ir VPĮ nuostatos CVP IS sistemoje skelbti laimėjusio dalyvio pasiūlymą, sudarytą pirkimo sutartį ir pirkimo sutarties sąlygų pakeitimus įgyvendinimą, dalyvis savo pasiūlyme turi nurodyti ir pateikti </w:t>
      </w:r>
      <w:r w:rsidR="00B842BC" w:rsidRPr="0082208E">
        <w:rPr>
          <w:rFonts w:ascii="Verdana" w:hAnsi="Verdana"/>
          <w:b/>
          <w:color w:val="auto"/>
          <w:sz w:val="24"/>
          <w:szCs w:val="24"/>
          <w:lang w:val="lt-LT"/>
        </w:rPr>
        <w:t xml:space="preserve">atskirais failais </w:t>
      </w:r>
      <w:r w:rsidR="00B842BC" w:rsidRPr="0082208E">
        <w:rPr>
          <w:rFonts w:ascii="Verdana" w:hAnsi="Verdana"/>
          <w:color w:val="auto"/>
          <w:sz w:val="24"/>
          <w:szCs w:val="24"/>
          <w:lang w:val="lt-LT"/>
        </w:rPr>
        <w:t>(bylomis):</w:t>
      </w:r>
    </w:p>
    <w:p w14:paraId="7CDAC15E" w14:textId="77777777" w:rsidR="00106686" w:rsidRPr="0082208E" w:rsidRDefault="00106686" w:rsidP="00106686">
      <w:pPr>
        <w:pStyle w:val="Body2"/>
        <w:tabs>
          <w:tab w:val="left" w:pos="142"/>
        </w:tabs>
        <w:spacing w:after="0" w:line="0" w:lineRule="atLeast"/>
        <w:ind w:firstLine="709"/>
        <w:rPr>
          <w:rFonts w:ascii="Verdana" w:hAnsi="Verdana"/>
          <w:sz w:val="24"/>
          <w:szCs w:val="24"/>
          <w:lang w:val="lt-LT"/>
        </w:rPr>
      </w:pPr>
      <w:r w:rsidRPr="0082208E">
        <w:rPr>
          <w:rFonts w:ascii="Verdana" w:hAnsi="Verdana"/>
          <w:color w:val="auto"/>
          <w:sz w:val="24"/>
          <w:szCs w:val="24"/>
          <w:lang w:val="lt-LT"/>
        </w:rPr>
        <w:t xml:space="preserve">5.16.1. </w:t>
      </w:r>
      <w:r w:rsidR="0080093A" w:rsidRPr="0082208E">
        <w:rPr>
          <w:rFonts w:ascii="Verdana" w:hAnsi="Verdana"/>
          <w:sz w:val="24"/>
          <w:szCs w:val="24"/>
          <w:lang w:val="lt-LT"/>
        </w:rPr>
        <w:t xml:space="preserve">informaciją, kuri yra konfidenciali, failo (bylos) pavadinime nurodant „konfidencialu“ arba užpildytoje pasiūlymo formoje pridedamų dokumentų sąraše nurodant, kurie failai (bylos) yra konfidencialūs. Perkančioji </w:t>
      </w:r>
      <w:r w:rsidR="0080093A" w:rsidRPr="0082208E">
        <w:rPr>
          <w:rFonts w:ascii="Verdana" w:hAnsi="Verdana"/>
          <w:sz w:val="24"/>
          <w:szCs w:val="24"/>
          <w:lang w:val="lt-LT"/>
        </w:rPr>
        <w:lastRenderedPageBreak/>
        <w:t>organizacija, Komisija, jos nariai ar ekspertai ir kiti asmenys negali atskleisti dalyvio pateiktos informacijos, kurią dalyvis nurodė kaip konfidencialią. Informacija, kurią viešai skelbti įpareigoja Lietuvos Respublikos įstatymai, negali būti dalyvio nurodoma kaip konfidenciali. Pasitelkiami subtiekėjai negali būti konfidenciali informacija, kvalifikacijos duomenys taip pat negali būti laikomi konfidencialia informacija, išskyrus atvejus, jei tokios informacijos atskleidimas negalimas pagal Asmens duomenų teisinės apsaugos įstatymą;</w:t>
      </w:r>
    </w:p>
    <w:p w14:paraId="18614007" w14:textId="001D6924" w:rsidR="0080093A" w:rsidRPr="0082208E" w:rsidRDefault="00106686" w:rsidP="00106686">
      <w:pPr>
        <w:pStyle w:val="Body2"/>
        <w:tabs>
          <w:tab w:val="left" w:pos="142"/>
        </w:tabs>
        <w:spacing w:after="0" w:line="0" w:lineRule="atLeast"/>
        <w:ind w:firstLine="709"/>
        <w:rPr>
          <w:rFonts w:ascii="Verdana" w:hAnsi="Verdana" w:cs="Times New Roman"/>
          <w:color w:val="auto"/>
          <w:kern w:val="16"/>
          <w:sz w:val="24"/>
          <w:szCs w:val="24"/>
          <w:lang w:val="lt-LT"/>
        </w:rPr>
      </w:pPr>
      <w:r w:rsidRPr="0082208E">
        <w:rPr>
          <w:rFonts w:ascii="Verdana" w:hAnsi="Verdana"/>
          <w:sz w:val="24"/>
          <w:szCs w:val="24"/>
          <w:lang w:val="lt-LT"/>
        </w:rPr>
        <w:t xml:space="preserve">5.16.2. </w:t>
      </w:r>
      <w:r w:rsidR="0080093A" w:rsidRPr="0082208E">
        <w:rPr>
          <w:rFonts w:ascii="Verdana" w:hAnsi="Verdana"/>
          <w:sz w:val="24"/>
          <w:szCs w:val="24"/>
          <w:lang w:val="lt-LT"/>
        </w:rPr>
        <w:t>informaciją, kurios atskleidimas prieštarauja teisės aktams arba teisėtiems tiekėjo komerciniams interesams arba trukdo laisvai konkuruoti tarpusavyje, failo (bylos) pavadinime nurodant „neviešinama“ arba užpildytoje pasiūlymo formoje pridedamų dokumentų sąraše nurodant, kurie failai (bylos) yra neviešinami.</w:t>
      </w:r>
    </w:p>
    <w:p w14:paraId="639F33FB" w14:textId="08C91F50" w:rsidR="00AF4C20" w:rsidRPr="0082208E" w:rsidRDefault="00AF4C20" w:rsidP="00AF4C20">
      <w:pPr>
        <w:pStyle w:val="Body2"/>
        <w:tabs>
          <w:tab w:val="left" w:pos="1260"/>
        </w:tabs>
        <w:ind w:firstLine="709"/>
        <w:rPr>
          <w:rFonts w:ascii="Verdana" w:hAnsi="Verdana" w:cs="Times New Roman"/>
          <w:color w:val="auto"/>
          <w:sz w:val="24"/>
          <w:szCs w:val="24"/>
          <w:lang w:val="lt-LT"/>
        </w:rPr>
      </w:pPr>
      <w:r w:rsidRPr="0082208E">
        <w:rPr>
          <w:rFonts w:ascii="Verdana" w:hAnsi="Verdana" w:cs="Times New Roman"/>
          <w:color w:val="auto"/>
          <w:sz w:val="24"/>
          <w:szCs w:val="24"/>
          <w:lang w:val="lt-LT"/>
        </w:rPr>
        <w:t>5.17.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6D9A0810" w14:textId="02925ABC" w:rsidR="00AF4C20" w:rsidRPr="0082208E" w:rsidRDefault="00AF4C20" w:rsidP="00AF4C20">
      <w:pPr>
        <w:pStyle w:val="Body2"/>
        <w:tabs>
          <w:tab w:val="left" w:pos="1260"/>
        </w:tabs>
        <w:ind w:firstLine="709"/>
        <w:rPr>
          <w:rFonts w:ascii="Verdana" w:hAnsi="Verdana" w:cs="Times New Roman"/>
          <w:color w:val="auto"/>
          <w:sz w:val="24"/>
          <w:szCs w:val="24"/>
          <w:lang w:val="lt-LT"/>
        </w:rPr>
      </w:pPr>
      <w:r w:rsidRPr="0082208E">
        <w:rPr>
          <w:rFonts w:ascii="Verdana" w:hAnsi="Verdana" w:cs="Times New Roman"/>
          <w:color w:val="auto"/>
          <w:sz w:val="24"/>
          <w:szCs w:val="24"/>
          <w:lang w:val="lt-LT"/>
        </w:rPr>
        <w:t>5.18. Pirkimo procedūros metu, taip pat sustabdžius pirkimo procedūras dėl laikinųjų apsaugos priemonių taikymo Perkančioji organizacija turi teisę prašyti CVP IS priemonėmis, kad tiekėjai pratęstų pasiūlymų galiojimą iki konkrečiai nurodyto termino. Tiekėjas CVP IS priemonėmis gali atmesti tokį prašymą neprarasdamas teisės į savo pasiūlymo galiojimo užtikrinimą, jeigu jo buvo reikalaujama.</w:t>
      </w:r>
    </w:p>
    <w:p w14:paraId="77726CEB" w14:textId="77777777" w:rsidR="004C5793" w:rsidRPr="0082208E" w:rsidRDefault="004C5793" w:rsidP="00CC769C">
      <w:pPr>
        <w:pStyle w:val="Body2"/>
        <w:tabs>
          <w:tab w:val="left" w:pos="1260"/>
        </w:tabs>
        <w:spacing w:after="0"/>
        <w:rPr>
          <w:rFonts w:ascii="Verdana" w:hAnsi="Verdana" w:cs="Times New Roman"/>
          <w:color w:val="auto"/>
          <w:sz w:val="24"/>
          <w:szCs w:val="24"/>
          <w:lang w:val="lt-LT"/>
        </w:rPr>
      </w:pPr>
    </w:p>
    <w:p w14:paraId="6DF4D1ED" w14:textId="77777777" w:rsidR="00B842BC" w:rsidRPr="0082208E" w:rsidRDefault="00B842BC" w:rsidP="00A54C37">
      <w:pPr>
        <w:pStyle w:val="Antrat"/>
        <w:numPr>
          <w:ilvl w:val="0"/>
          <w:numId w:val="60"/>
        </w:numPr>
        <w:jc w:val="center"/>
        <w:rPr>
          <w:rFonts w:ascii="Verdana" w:hAnsi="Verdana" w:cs="Times New Roman"/>
          <w:color w:val="auto"/>
          <w:sz w:val="24"/>
          <w:szCs w:val="24"/>
          <w:lang w:val="lt-LT"/>
        </w:rPr>
      </w:pPr>
      <w:bookmarkStart w:id="23" w:name="_Toc488998672"/>
      <w:bookmarkStart w:id="24" w:name="_Toc513078"/>
      <w:bookmarkStart w:id="25" w:name="_Toc103675629"/>
      <w:bookmarkEnd w:id="23"/>
      <w:r w:rsidRPr="0082208E">
        <w:rPr>
          <w:rFonts w:ascii="Verdana" w:hAnsi="Verdana" w:cs="Times New Roman"/>
          <w:color w:val="auto"/>
          <w:sz w:val="24"/>
          <w:szCs w:val="24"/>
          <w:lang w:val="lt-LT"/>
        </w:rPr>
        <w:t>PASIŪLYMŲ ŠIFRAVIMAS</w:t>
      </w:r>
      <w:bookmarkEnd w:id="24"/>
      <w:bookmarkEnd w:id="25"/>
    </w:p>
    <w:p w14:paraId="64265367" w14:textId="77777777" w:rsidR="00B842BC" w:rsidRPr="0082208E" w:rsidRDefault="00B842BC" w:rsidP="00CC769C">
      <w:pPr>
        <w:pStyle w:val="Pagrindinistekstas"/>
        <w:spacing w:after="0"/>
        <w:rPr>
          <w:rFonts w:ascii="Verdana" w:hAnsi="Verdana"/>
          <w:color w:val="auto"/>
        </w:rPr>
      </w:pPr>
    </w:p>
    <w:p w14:paraId="00368835" w14:textId="77777777" w:rsidR="00106686" w:rsidRPr="0082208E" w:rsidRDefault="00106686" w:rsidP="00106686">
      <w:pPr>
        <w:pStyle w:val="Body2"/>
        <w:tabs>
          <w:tab w:val="left" w:pos="851"/>
        </w:tabs>
        <w:spacing w:after="0"/>
        <w:ind w:firstLine="709"/>
        <w:rPr>
          <w:rFonts w:ascii="Verdana" w:hAnsi="Verdana" w:cs="Times New Roman"/>
          <w:color w:val="auto"/>
          <w:sz w:val="24"/>
          <w:szCs w:val="24"/>
          <w:lang w:val="lt-LT"/>
        </w:rPr>
      </w:pPr>
      <w:r w:rsidRPr="0082208E">
        <w:rPr>
          <w:rFonts w:ascii="Verdana" w:hAnsi="Verdana" w:cs="Times New Roman"/>
          <w:color w:val="auto"/>
          <w:sz w:val="24"/>
          <w:szCs w:val="24"/>
          <w:lang w:val="lt-LT"/>
        </w:rPr>
        <w:t xml:space="preserve">6.1. </w:t>
      </w:r>
      <w:r w:rsidR="00B842BC" w:rsidRPr="0082208E">
        <w:rPr>
          <w:rFonts w:ascii="Verdana" w:hAnsi="Verdana" w:cs="Times New Roman"/>
          <w:color w:val="auto"/>
          <w:sz w:val="24"/>
          <w:szCs w:val="24"/>
          <w:lang w:val="lt-LT"/>
        </w:rPr>
        <w:t>Tiekėjo teikiamas pasiūlymas gali būti užšifruojamas. Tiekėjas, nusprendęs pateikti užšifruotą pasiūlymą, turi:</w:t>
      </w:r>
    </w:p>
    <w:p w14:paraId="48562595" w14:textId="77777777" w:rsidR="00106686" w:rsidRPr="0082208E" w:rsidRDefault="00106686" w:rsidP="00106686">
      <w:pPr>
        <w:pStyle w:val="Body2"/>
        <w:tabs>
          <w:tab w:val="left" w:pos="851"/>
        </w:tabs>
        <w:spacing w:after="0"/>
        <w:ind w:firstLine="709"/>
        <w:rPr>
          <w:rFonts w:ascii="Verdana" w:hAnsi="Verdana" w:cs="Times New Roman"/>
          <w:color w:val="auto"/>
          <w:sz w:val="24"/>
          <w:szCs w:val="24"/>
          <w:lang w:val="lt-LT"/>
        </w:rPr>
      </w:pPr>
      <w:r w:rsidRPr="0082208E">
        <w:rPr>
          <w:rFonts w:ascii="Verdana" w:hAnsi="Verdana" w:cs="Times New Roman"/>
          <w:color w:val="auto"/>
          <w:sz w:val="24"/>
          <w:szCs w:val="24"/>
          <w:lang w:val="lt-LT"/>
        </w:rPr>
        <w:t>6.1.1. i</w:t>
      </w:r>
      <w:r w:rsidR="00B842BC" w:rsidRPr="0082208E">
        <w:rPr>
          <w:rFonts w:ascii="Verdana" w:hAnsi="Verdana" w:cs="Times New Roman"/>
          <w:color w:val="auto"/>
          <w:sz w:val="24"/>
          <w:szCs w:val="24"/>
          <w:lang w:val="lt-LT"/>
        </w:rPr>
        <w:t xml:space="preserve">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25" w:history="1">
        <w:r w:rsidR="00B842BC" w:rsidRPr="0082208E">
          <w:rPr>
            <w:rStyle w:val="Hipersaitas"/>
            <w:rFonts w:ascii="Verdana" w:hAnsi="Verdana"/>
            <w:color w:val="auto"/>
            <w:sz w:val="24"/>
            <w:szCs w:val="24"/>
            <w:lang w:val="lt-LT"/>
          </w:rPr>
          <w:t>http://vpt.lrv.lt</w:t>
        </w:r>
      </w:hyperlink>
      <w:r w:rsidR="00B842BC" w:rsidRPr="0082208E">
        <w:fldChar w:fldCharType="begin"/>
      </w:r>
      <w:r w:rsidR="00B842BC" w:rsidRPr="0082208E">
        <w:rPr>
          <w:rFonts w:ascii="Verdana" w:hAnsi="Verdana"/>
          <w:vanish/>
          <w:color w:val="auto"/>
          <w:sz w:val="24"/>
          <w:szCs w:val="24"/>
          <w:lang w:val="lt-LT"/>
        </w:rPr>
        <w:instrText>HYPERLINK "http://vpt.lrv.lt/lt/pasiulymu-sifravimas" \h</w:instrText>
      </w:r>
      <w:r w:rsidR="00B842BC" w:rsidRPr="0082208E">
        <w:fldChar w:fldCharType="separate"/>
      </w:r>
      <w:r w:rsidR="00B842BC" w:rsidRPr="0082208E">
        <w:rPr>
          <w:rStyle w:val="Internetosaitas"/>
          <w:rFonts w:ascii="Verdana" w:hAnsi="Verdana" w:cs="Times New Roman"/>
          <w:vanish/>
          <w:webHidden/>
          <w:color w:val="auto"/>
          <w:sz w:val="24"/>
          <w:szCs w:val="24"/>
          <w:lang w:val="lt-LT"/>
        </w:rPr>
        <w:t>http://vpt.lrv.lt/lt/pasiulymu-sifravimas</w:t>
      </w:r>
      <w:r w:rsidR="00B842BC" w:rsidRPr="0082208E">
        <w:rPr>
          <w:rStyle w:val="Internetosaitas"/>
          <w:rFonts w:ascii="Verdana" w:hAnsi="Verdana" w:cs="Times New Roman"/>
          <w:vanish/>
          <w:color w:val="auto"/>
          <w:sz w:val="24"/>
          <w:szCs w:val="24"/>
          <w:lang w:val="lt-LT"/>
        </w:rPr>
        <w:fldChar w:fldCharType="end"/>
      </w:r>
      <w:r w:rsidR="00B842BC" w:rsidRPr="0082208E">
        <w:rPr>
          <w:rFonts w:ascii="Verdana" w:hAnsi="Verdana" w:cs="Times New Roman"/>
          <w:color w:val="auto"/>
          <w:sz w:val="24"/>
          <w:szCs w:val="24"/>
          <w:lang w:val="lt-LT"/>
        </w:rPr>
        <w:t>;</w:t>
      </w:r>
    </w:p>
    <w:p w14:paraId="640DA461" w14:textId="43AF8EA0" w:rsidR="00106686" w:rsidRPr="0082208E" w:rsidRDefault="00106686" w:rsidP="00106686">
      <w:pPr>
        <w:pStyle w:val="Body2"/>
        <w:tabs>
          <w:tab w:val="left" w:pos="851"/>
        </w:tabs>
        <w:spacing w:after="0"/>
        <w:ind w:firstLine="709"/>
        <w:rPr>
          <w:rFonts w:ascii="Verdana" w:hAnsi="Verdana" w:cs="Times New Roman"/>
          <w:color w:val="auto"/>
          <w:sz w:val="24"/>
          <w:szCs w:val="24"/>
          <w:lang w:val="lt-LT"/>
        </w:rPr>
      </w:pPr>
      <w:r w:rsidRPr="0082208E">
        <w:rPr>
          <w:rFonts w:ascii="Verdana" w:hAnsi="Verdana" w:cs="Times New Roman"/>
          <w:color w:val="auto"/>
          <w:sz w:val="24"/>
          <w:szCs w:val="24"/>
          <w:lang w:val="lt-LT"/>
        </w:rPr>
        <w:t xml:space="preserve">6.1.2. </w:t>
      </w:r>
      <w:r w:rsidR="00B842BC" w:rsidRPr="0082208E">
        <w:rPr>
          <w:rFonts w:ascii="Verdana" w:hAnsi="Verdana" w:cs="Times New Roman"/>
          <w:color w:val="auto"/>
          <w:sz w:val="24"/>
          <w:szCs w:val="24"/>
          <w:lang w:val="lt-LT"/>
        </w:rPr>
        <w:t xml:space="preserve">iki pirminio susipažinimo su CVP IS priemonėmis pateiktais pasiūlymais procedūros (posėdžio) pradžios CVP IS susirašinėjimo priemonėmis pateikti slaptažodį, su kuriuo </w:t>
      </w:r>
      <w:r w:rsidR="00B842BC" w:rsidRPr="0082208E">
        <w:rPr>
          <w:rFonts w:ascii="Verdana" w:hAnsi="Verdana"/>
          <w:color w:val="auto"/>
          <w:kern w:val="16"/>
          <w:sz w:val="24"/>
          <w:szCs w:val="24"/>
          <w:lang w:val="lt-LT"/>
        </w:rPr>
        <w:t>Perkančioji organizacija</w:t>
      </w:r>
      <w:r w:rsidR="00B842BC" w:rsidRPr="0082208E">
        <w:rPr>
          <w:rFonts w:ascii="Verdana" w:hAnsi="Verdana" w:cs="Times New Roman"/>
          <w:color w:val="auto"/>
          <w:sz w:val="24"/>
          <w:szCs w:val="24"/>
          <w:lang w:val="lt-LT"/>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00B842BC" w:rsidRPr="0082208E">
        <w:rPr>
          <w:rFonts w:ascii="Verdana" w:hAnsi="Verdana"/>
          <w:color w:val="auto"/>
          <w:kern w:val="16"/>
          <w:sz w:val="24"/>
          <w:szCs w:val="24"/>
          <w:lang w:val="lt-LT"/>
        </w:rPr>
        <w:t xml:space="preserve">Perkančiosios organizacijos </w:t>
      </w:r>
      <w:r w:rsidR="00B842BC" w:rsidRPr="0082208E">
        <w:rPr>
          <w:rFonts w:ascii="Verdana" w:hAnsi="Verdana" w:cs="Times New Roman"/>
          <w:color w:val="auto"/>
          <w:sz w:val="24"/>
          <w:szCs w:val="24"/>
          <w:lang w:val="lt-LT"/>
        </w:rPr>
        <w:t xml:space="preserve">oficialiu elektroniniu paštu, faksu arba raštu. Tokiu atveju tiekėjas turėtų būti aktyvus ir įsitikinti, kad pateiktas slaptažodis laiku pasiekė adresatą (pavyzdžiui, susisiekęs su </w:t>
      </w:r>
      <w:r w:rsidR="00B842BC" w:rsidRPr="0082208E">
        <w:rPr>
          <w:rFonts w:ascii="Verdana" w:hAnsi="Verdana"/>
          <w:color w:val="auto"/>
          <w:sz w:val="24"/>
          <w:szCs w:val="24"/>
          <w:lang w:val="lt-LT"/>
        </w:rPr>
        <w:t xml:space="preserve">Perkančiąja organizacija </w:t>
      </w:r>
      <w:r w:rsidR="00B842BC" w:rsidRPr="0082208E">
        <w:rPr>
          <w:rFonts w:ascii="Verdana" w:hAnsi="Verdana" w:cs="Times New Roman"/>
          <w:color w:val="auto"/>
          <w:sz w:val="24"/>
          <w:szCs w:val="24"/>
          <w:lang w:val="lt-LT"/>
        </w:rPr>
        <w:t>oficialiu jos telefonu ir (arba) kitais būdais).</w:t>
      </w:r>
    </w:p>
    <w:p w14:paraId="0EBD1D56" w14:textId="64F0E2C1" w:rsidR="00B842BC" w:rsidRPr="0082208E" w:rsidRDefault="00106686" w:rsidP="00106686">
      <w:pPr>
        <w:pStyle w:val="Body2"/>
        <w:tabs>
          <w:tab w:val="left" w:pos="851"/>
        </w:tabs>
        <w:spacing w:after="0"/>
        <w:ind w:firstLine="709"/>
        <w:rPr>
          <w:rFonts w:ascii="Verdana" w:hAnsi="Verdana" w:cs="Times New Roman"/>
          <w:color w:val="auto"/>
          <w:sz w:val="24"/>
          <w:szCs w:val="24"/>
          <w:lang w:val="lt-LT"/>
        </w:rPr>
      </w:pPr>
      <w:r w:rsidRPr="0082208E">
        <w:rPr>
          <w:rFonts w:ascii="Verdana" w:hAnsi="Verdana" w:cs="Times New Roman"/>
          <w:color w:val="auto"/>
          <w:sz w:val="24"/>
          <w:szCs w:val="24"/>
          <w:lang w:val="lt-LT"/>
        </w:rPr>
        <w:t xml:space="preserve">6.2. </w:t>
      </w:r>
      <w:r w:rsidR="00B842BC" w:rsidRPr="0082208E">
        <w:rPr>
          <w:rFonts w:ascii="Verdana" w:hAnsi="Verdana" w:cs="Times New Roman"/>
          <w:color w:val="auto"/>
          <w:sz w:val="24"/>
          <w:szCs w:val="24"/>
          <w:lang w:val="lt-LT"/>
        </w:rPr>
        <w:t xml:space="preserve">Tiekėjui užšifravus visą pasiūlymą ir iki pirminio susipažinimo su CVP IS priemonėmis pateiktais pasiūlymais procedūros (posėdžio) pradžios nepateikus (dėl jo paties kaltės) slaptažodžio arba pateikus neteisingą slaptažodį, kuriuo naudodamasi </w:t>
      </w:r>
      <w:r w:rsidR="00B842BC" w:rsidRPr="0082208E">
        <w:rPr>
          <w:rFonts w:ascii="Verdana" w:hAnsi="Verdana"/>
          <w:color w:val="auto"/>
          <w:kern w:val="16"/>
          <w:sz w:val="24"/>
          <w:szCs w:val="24"/>
          <w:lang w:val="lt-LT"/>
        </w:rPr>
        <w:t xml:space="preserve">Perkančioji organizacija </w:t>
      </w:r>
      <w:r w:rsidR="00B842BC" w:rsidRPr="0082208E">
        <w:rPr>
          <w:rFonts w:ascii="Verdana" w:hAnsi="Verdana" w:cs="Times New Roman"/>
          <w:color w:val="auto"/>
          <w:sz w:val="24"/>
          <w:szCs w:val="24"/>
          <w:lang w:val="lt-LT"/>
        </w:rPr>
        <w:t xml:space="preserve">negalėjo iššifruoti pasiūlymo, pasiūlymas laikomas nepateiktu ir nėra vertinamas. Jeigu nurodytu atveju tiekėjas užšifravo tik pasiūlymo dokumentą, kuriame nurodyta pasiūlymo kaina, o kitus pasiūlymo dokumentus pateikė neužšifruotus – </w:t>
      </w:r>
      <w:r w:rsidR="00B842BC" w:rsidRPr="0082208E">
        <w:rPr>
          <w:rFonts w:ascii="Verdana" w:hAnsi="Verdana"/>
          <w:color w:val="auto"/>
          <w:kern w:val="16"/>
          <w:sz w:val="24"/>
          <w:szCs w:val="24"/>
          <w:lang w:val="lt-LT"/>
        </w:rPr>
        <w:t xml:space="preserve">Perkančioji </w:t>
      </w:r>
      <w:r w:rsidR="00B842BC" w:rsidRPr="0082208E">
        <w:rPr>
          <w:rFonts w:ascii="Verdana" w:hAnsi="Verdana"/>
          <w:color w:val="auto"/>
          <w:kern w:val="16"/>
          <w:sz w:val="24"/>
          <w:szCs w:val="24"/>
          <w:lang w:val="lt-LT"/>
        </w:rPr>
        <w:lastRenderedPageBreak/>
        <w:t xml:space="preserve">organizacija </w:t>
      </w:r>
      <w:r w:rsidR="00B842BC" w:rsidRPr="0082208E">
        <w:rPr>
          <w:rFonts w:ascii="Verdana" w:hAnsi="Verdana" w:cs="Times New Roman"/>
          <w:color w:val="auto"/>
          <w:sz w:val="24"/>
          <w:szCs w:val="24"/>
          <w:lang w:val="lt-LT"/>
        </w:rPr>
        <w:t>tiekėjo pasiūlymą atmeta kaip neatitinkantį pirkimo dokumentuose nustatytų reikalavimų (tiekėjas nepateikė pasiūlymo kainos).</w:t>
      </w:r>
    </w:p>
    <w:p w14:paraId="081B1DA0" w14:textId="5CF191CC" w:rsidR="00B842BC" w:rsidRPr="0082208E" w:rsidRDefault="00B842BC" w:rsidP="00B842BC">
      <w:pPr>
        <w:pStyle w:val="Body2"/>
        <w:tabs>
          <w:tab w:val="left" w:pos="1260"/>
        </w:tabs>
        <w:ind w:left="720"/>
        <w:rPr>
          <w:rFonts w:ascii="Verdana" w:hAnsi="Verdana" w:cs="Times New Roman"/>
          <w:color w:val="auto"/>
          <w:sz w:val="24"/>
          <w:szCs w:val="24"/>
          <w:lang w:val="lt-LT"/>
        </w:rPr>
      </w:pPr>
    </w:p>
    <w:p w14:paraId="134C2B24" w14:textId="77777777" w:rsidR="00B842BC" w:rsidRPr="0082208E" w:rsidRDefault="00B842BC" w:rsidP="00A54C37">
      <w:pPr>
        <w:pStyle w:val="Antrat"/>
        <w:numPr>
          <w:ilvl w:val="0"/>
          <w:numId w:val="60"/>
        </w:numPr>
        <w:jc w:val="center"/>
        <w:rPr>
          <w:rFonts w:ascii="Verdana" w:hAnsi="Verdana" w:cs="Times New Roman"/>
          <w:color w:val="auto"/>
          <w:sz w:val="24"/>
          <w:szCs w:val="24"/>
          <w:lang w:val="lt-LT"/>
        </w:rPr>
      </w:pPr>
      <w:bookmarkStart w:id="26" w:name="_Toc488998673"/>
      <w:bookmarkStart w:id="27" w:name="_Toc513079"/>
      <w:bookmarkStart w:id="28" w:name="_Toc103675630"/>
      <w:bookmarkEnd w:id="26"/>
      <w:r w:rsidRPr="0082208E">
        <w:rPr>
          <w:rFonts w:ascii="Verdana" w:hAnsi="Verdana" w:cs="Times New Roman"/>
          <w:color w:val="auto"/>
          <w:sz w:val="24"/>
          <w:szCs w:val="24"/>
          <w:lang w:val="lt-LT"/>
        </w:rPr>
        <w:t>PASIŪLYMŲ GALIOJIMO UŽTIKRINIMAS</w:t>
      </w:r>
      <w:bookmarkEnd w:id="27"/>
      <w:bookmarkEnd w:id="28"/>
    </w:p>
    <w:p w14:paraId="6C1FB767" w14:textId="77777777" w:rsidR="00B842BC" w:rsidRPr="0082208E" w:rsidRDefault="00B842BC" w:rsidP="00CC769C">
      <w:pPr>
        <w:pStyle w:val="Body2"/>
        <w:spacing w:after="0"/>
        <w:rPr>
          <w:rFonts w:ascii="Verdana" w:hAnsi="Verdana" w:cs="Times New Roman"/>
          <w:b/>
          <w:bCs/>
          <w:color w:val="auto"/>
          <w:sz w:val="24"/>
          <w:szCs w:val="24"/>
          <w:lang w:val="lt-LT"/>
        </w:rPr>
      </w:pPr>
    </w:p>
    <w:p w14:paraId="17CBD485" w14:textId="599DFE01" w:rsidR="00B842BC" w:rsidRPr="0082208E" w:rsidRDefault="00106686" w:rsidP="00106686">
      <w:pPr>
        <w:pStyle w:val="Body2"/>
        <w:spacing w:after="0"/>
        <w:ind w:firstLine="709"/>
        <w:rPr>
          <w:rFonts w:ascii="Verdana" w:hAnsi="Verdana" w:cs="Times New Roman"/>
          <w:color w:val="auto"/>
          <w:sz w:val="24"/>
          <w:szCs w:val="24"/>
          <w:lang w:val="lt-LT"/>
        </w:rPr>
      </w:pPr>
      <w:r w:rsidRPr="0082208E">
        <w:rPr>
          <w:rFonts w:ascii="Verdana" w:hAnsi="Verdana" w:cs="Times New Roman"/>
          <w:color w:val="auto"/>
          <w:sz w:val="24"/>
          <w:szCs w:val="24"/>
          <w:lang w:val="lt-LT"/>
        </w:rPr>
        <w:t xml:space="preserve">7.1. </w:t>
      </w:r>
      <w:r w:rsidR="00B842BC" w:rsidRPr="0082208E">
        <w:rPr>
          <w:rFonts w:ascii="Verdana" w:hAnsi="Verdana" w:cs="Times New Roman"/>
          <w:color w:val="auto"/>
          <w:sz w:val="24"/>
          <w:szCs w:val="24"/>
          <w:lang w:val="lt-LT"/>
        </w:rPr>
        <w:t>Pasiūlymo galiojimo užtikrinimas nereikalaujamas.</w:t>
      </w:r>
    </w:p>
    <w:p w14:paraId="01A4AD97" w14:textId="77777777" w:rsidR="00B842BC" w:rsidRPr="0082208E" w:rsidRDefault="00B842BC" w:rsidP="00CC769C">
      <w:pPr>
        <w:pStyle w:val="Body2"/>
        <w:spacing w:after="0"/>
        <w:rPr>
          <w:rFonts w:ascii="Verdana" w:hAnsi="Verdana" w:cs="Times New Roman"/>
          <w:color w:val="auto"/>
          <w:sz w:val="24"/>
          <w:szCs w:val="24"/>
          <w:lang w:val="lt-LT"/>
        </w:rPr>
      </w:pPr>
      <w:bookmarkStart w:id="29" w:name="_Toc488998674"/>
      <w:bookmarkEnd w:id="29"/>
    </w:p>
    <w:p w14:paraId="25A420F8" w14:textId="77777777" w:rsidR="00B842BC" w:rsidRPr="0082208E" w:rsidRDefault="00B842BC" w:rsidP="00A54C37">
      <w:pPr>
        <w:pStyle w:val="Antrat"/>
        <w:numPr>
          <w:ilvl w:val="0"/>
          <w:numId w:val="60"/>
        </w:numPr>
        <w:jc w:val="center"/>
        <w:rPr>
          <w:rFonts w:ascii="Verdana" w:hAnsi="Verdana" w:cs="Times New Roman"/>
          <w:color w:val="auto"/>
          <w:sz w:val="24"/>
          <w:szCs w:val="24"/>
          <w:lang w:val="lt-LT"/>
        </w:rPr>
      </w:pPr>
      <w:bookmarkStart w:id="30" w:name="_Toc488998675"/>
      <w:bookmarkStart w:id="31" w:name="_Toc513081"/>
      <w:bookmarkStart w:id="32" w:name="_Toc103675631"/>
      <w:bookmarkEnd w:id="30"/>
      <w:r w:rsidRPr="0082208E">
        <w:rPr>
          <w:rFonts w:ascii="Verdana" w:hAnsi="Verdana" w:cs="Times New Roman"/>
          <w:color w:val="auto"/>
          <w:sz w:val="24"/>
          <w:szCs w:val="24"/>
          <w:lang w:val="lt-LT"/>
        </w:rPr>
        <w:t>PIRKIMO DOKUMENTŲ PAAIŠKINIMAS IR PATIKSLINIMAS</w:t>
      </w:r>
      <w:bookmarkEnd w:id="31"/>
      <w:bookmarkEnd w:id="32"/>
    </w:p>
    <w:p w14:paraId="24919CE5" w14:textId="77777777" w:rsidR="00B842BC" w:rsidRPr="0082208E" w:rsidRDefault="00B842BC" w:rsidP="00CC769C">
      <w:pPr>
        <w:pStyle w:val="Pagrindinistekstas"/>
        <w:spacing w:after="0"/>
        <w:rPr>
          <w:rFonts w:ascii="Verdana" w:hAnsi="Verdana"/>
          <w:color w:val="auto"/>
        </w:rPr>
      </w:pPr>
    </w:p>
    <w:p w14:paraId="17C263B9" w14:textId="77777777" w:rsidR="00106686" w:rsidRPr="0082208E" w:rsidRDefault="00106686" w:rsidP="00106686">
      <w:pPr>
        <w:tabs>
          <w:tab w:val="left" w:pos="360"/>
          <w:tab w:val="left" w:pos="1276"/>
        </w:tabs>
        <w:ind w:firstLine="709"/>
        <w:jc w:val="both"/>
        <w:rPr>
          <w:rFonts w:ascii="Verdana" w:hAnsi="Verdana"/>
        </w:rPr>
      </w:pPr>
      <w:r w:rsidRPr="0082208E">
        <w:rPr>
          <w:rFonts w:ascii="Verdana" w:hAnsi="Verdana"/>
        </w:rPr>
        <w:t xml:space="preserve">8.1. </w:t>
      </w:r>
      <w:r w:rsidR="00B842BC" w:rsidRPr="0082208E">
        <w:rPr>
          <w:rFonts w:ascii="Verdana" w:hAnsi="Verdana"/>
        </w:rPr>
        <w:t xml:space="preserve">Pirkimo dokumentai gali būti paaiškinami ar patikslinami tiekėjų iniciatyva, jiems CVP IS susirašinėjimo priemonėmis kreipiantis į Perkančiąją organizaciją. Tiekėjai turėtų būti aktyvūs ir pateikti klausimus ar paprašyti paaiškinti </w:t>
      </w:r>
      <w:r w:rsidR="000D4A0F" w:rsidRPr="0082208E">
        <w:rPr>
          <w:rFonts w:ascii="Verdana" w:hAnsi="Verdana"/>
        </w:rPr>
        <w:t>P</w:t>
      </w:r>
      <w:r w:rsidR="00B842BC" w:rsidRPr="0082208E">
        <w:rPr>
          <w:rFonts w:ascii="Verdana" w:hAnsi="Verdana"/>
        </w:rPr>
        <w:t>irkimo sąlygas iš karto jas išanalizavę, atsižvelgdami į tai, kad, pasibaigus pasiūlymų pateikimo terminui, pasiūlymo turinio keisti nebus galima.</w:t>
      </w:r>
    </w:p>
    <w:p w14:paraId="18709718" w14:textId="77777777" w:rsidR="00106686" w:rsidRPr="0082208E" w:rsidRDefault="00106686" w:rsidP="00106686">
      <w:pPr>
        <w:tabs>
          <w:tab w:val="left" w:pos="360"/>
          <w:tab w:val="left" w:pos="1276"/>
        </w:tabs>
        <w:ind w:firstLine="709"/>
        <w:jc w:val="both"/>
        <w:rPr>
          <w:rFonts w:ascii="Verdana" w:hAnsi="Verdana"/>
          <w:color w:val="auto"/>
          <w:kern w:val="16"/>
        </w:rPr>
      </w:pPr>
      <w:r w:rsidRPr="0082208E">
        <w:rPr>
          <w:rFonts w:ascii="Verdana" w:hAnsi="Verdana"/>
        </w:rPr>
        <w:t xml:space="preserve">8.2. </w:t>
      </w:r>
      <w:r w:rsidR="00AF4C20" w:rsidRPr="0082208E">
        <w:rPr>
          <w:rFonts w:ascii="Verdana" w:hAnsi="Verdana"/>
          <w:color w:val="auto"/>
          <w:kern w:val="16"/>
        </w:rPr>
        <w:t>Perkančioji organizacija atsako tik CVP IS susirašinėjimo priemonėmis į kiekvieną tiekėjo rašytinį prašymą dėl pirkimo dokumentų, jei prašymas yra pateiktas likus ne mažiau kaip 2 darbo dienoms iki pasiūlymų pateikimo termino pabaigos, jei jų paprašyta laiku. Tiekėjo prašymu, (pateiktu tik CVP IS susirašinėjimo priemonėmis) papildomi pirkimo dokumentai (paaiškinimai ar pataisymai) pateikiami CVP IS priemonėmis ne vėliau kaip likus 1 darbo dienai iki pasiūlymų pateikimo termino pabaigos, jei jų paprašyta laiku. Paaiškinimai ar pataisymai yra neatsiejama pirkimo dokumentų dalis.</w:t>
      </w:r>
    </w:p>
    <w:p w14:paraId="052539A9" w14:textId="77777777" w:rsidR="00106686" w:rsidRPr="0082208E" w:rsidRDefault="00106686" w:rsidP="00106686">
      <w:pPr>
        <w:tabs>
          <w:tab w:val="left" w:pos="360"/>
          <w:tab w:val="left" w:pos="1276"/>
        </w:tabs>
        <w:ind w:firstLine="709"/>
        <w:jc w:val="both"/>
        <w:rPr>
          <w:rFonts w:ascii="Verdana" w:hAnsi="Verdana"/>
          <w:color w:val="auto"/>
        </w:rPr>
      </w:pPr>
      <w:r w:rsidRPr="0082208E">
        <w:rPr>
          <w:rFonts w:ascii="Verdana" w:hAnsi="Verdana"/>
          <w:color w:val="auto"/>
          <w:kern w:val="16"/>
        </w:rPr>
        <w:t xml:space="preserve">8.3. </w:t>
      </w:r>
      <w:r w:rsidR="00B842BC" w:rsidRPr="0082208E">
        <w:rPr>
          <w:rFonts w:ascii="Verdana" w:hAnsi="Verdana"/>
          <w:color w:val="auto"/>
          <w:kern w:val="16"/>
        </w:rPr>
        <w:t>Perkančioji organizacija</w:t>
      </w:r>
      <w:r w:rsidR="00B842BC" w:rsidRPr="0082208E">
        <w:rPr>
          <w:rFonts w:ascii="Verdana" w:hAnsi="Verdana"/>
          <w:color w:val="auto"/>
        </w:rPr>
        <w:t>, paaiškindama ar pataisydama pirkimo dokumentus, privalo užtikrinti tiekėjų anonimiškumą, t. y. privalo užtikrinti, kad tiekėjas nesužinotų kitų tiekėjų, dalyvaujančių pirkimo procedūrose, pavadinimų ir kitų rekvizitų.</w:t>
      </w:r>
    </w:p>
    <w:p w14:paraId="641227FB" w14:textId="2B39B22A" w:rsidR="00106686" w:rsidRPr="0082208E" w:rsidRDefault="00106686" w:rsidP="00106686">
      <w:pPr>
        <w:tabs>
          <w:tab w:val="left" w:pos="360"/>
          <w:tab w:val="left" w:pos="1276"/>
        </w:tabs>
        <w:ind w:firstLine="709"/>
        <w:jc w:val="both"/>
        <w:rPr>
          <w:rFonts w:ascii="Verdana" w:hAnsi="Verdana"/>
          <w:color w:val="auto"/>
        </w:rPr>
      </w:pPr>
      <w:r w:rsidRPr="0082208E">
        <w:rPr>
          <w:rFonts w:ascii="Verdana" w:hAnsi="Verdana"/>
          <w:color w:val="auto"/>
        </w:rPr>
        <w:t xml:space="preserve">8.4. </w:t>
      </w:r>
      <w:r w:rsidR="00B842BC" w:rsidRPr="0082208E">
        <w:rPr>
          <w:rFonts w:ascii="Verdana" w:hAnsi="Verdana"/>
          <w:color w:val="auto"/>
        </w:rPr>
        <w:t xml:space="preserve">Nesibaigus pirkimo pasiūlymų pateikimo terminui, </w:t>
      </w:r>
      <w:r w:rsidR="00B842BC" w:rsidRPr="0082208E">
        <w:rPr>
          <w:rFonts w:ascii="Verdana" w:hAnsi="Verdana"/>
          <w:color w:val="auto"/>
          <w:kern w:val="16"/>
        </w:rPr>
        <w:t xml:space="preserve">Perkančioji organizacija </w:t>
      </w:r>
      <w:r w:rsidR="00B842BC" w:rsidRPr="0082208E">
        <w:rPr>
          <w:rFonts w:ascii="Verdana" w:hAnsi="Verdana"/>
          <w:color w:val="auto"/>
        </w:rPr>
        <w:t>savo iniciatyva gali paaiškinti (</w:t>
      </w:r>
      <w:r w:rsidR="0096129E" w:rsidRPr="0082208E">
        <w:rPr>
          <w:rFonts w:ascii="Verdana" w:hAnsi="Verdana"/>
          <w:color w:val="auto"/>
        </w:rPr>
        <w:t>patikslinti</w:t>
      </w:r>
      <w:r w:rsidR="00B842BC" w:rsidRPr="0082208E">
        <w:rPr>
          <w:rFonts w:ascii="Verdana" w:hAnsi="Verdana"/>
          <w:color w:val="auto"/>
        </w:rPr>
        <w:t>) pirkimo dokumentus CVP IS priemonėmis.</w:t>
      </w:r>
    </w:p>
    <w:p w14:paraId="3241A824" w14:textId="77777777" w:rsidR="00106686" w:rsidRPr="0082208E" w:rsidRDefault="00106686" w:rsidP="00106686">
      <w:pPr>
        <w:tabs>
          <w:tab w:val="left" w:pos="360"/>
          <w:tab w:val="left" w:pos="1276"/>
        </w:tabs>
        <w:ind w:firstLine="709"/>
        <w:jc w:val="both"/>
        <w:rPr>
          <w:rFonts w:ascii="Verdana" w:hAnsi="Verdana"/>
          <w:color w:val="auto"/>
        </w:rPr>
      </w:pPr>
      <w:r w:rsidRPr="0082208E">
        <w:rPr>
          <w:rFonts w:ascii="Verdana" w:hAnsi="Verdana"/>
          <w:color w:val="auto"/>
        </w:rPr>
        <w:t xml:space="preserve">8.5. </w:t>
      </w:r>
      <w:r w:rsidR="00AF4C20" w:rsidRPr="0082208E">
        <w:rPr>
          <w:rFonts w:ascii="Verdana" w:hAnsi="Verdana"/>
          <w:color w:val="auto"/>
        </w:rPr>
        <w:t>Jei pirkimo procedūrų metu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w:t>
      </w:r>
    </w:p>
    <w:p w14:paraId="3A4CB041" w14:textId="77777777" w:rsidR="00106686" w:rsidRPr="0082208E" w:rsidRDefault="00106686" w:rsidP="00106686">
      <w:pPr>
        <w:tabs>
          <w:tab w:val="left" w:pos="360"/>
          <w:tab w:val="left" w:pos="1276"/>
        </w:tabs>
        <w:ind w:firstLine="709"/>
        <w:jc w:val="both"/>
        <w:rPr>
          <w:rFonts w:ascii="Verdana" w:hAnsi="Verdana"/>
          <w:color w:val="auto"/>
        </w:rPr>
      </w:pPr>
      <w:r w:rsidRPr="0082208E">
        <w:rPr>
          <w:rFonts w:ascii="Verdana" w:hAnsi="Verdana"/>
          <w:color w:val="auto"/>
        </w:rPr>
        <w:t xml:space="preserve">8.6. </w:t>
      </w:r>
      <w:r w:rsidR="00AF4C20" w:rsidRPr="0082208E">
        <w:rPr>
          <w:rFonts w:ascii="Verdana" w:hAnsi="Verdana"/>
          <w:color w:val="auto"/>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pasiūlymų pateikimo termino pratęsimą pranešama patikslinant skelbimą. Pranešimai apie pasiūlymų pateikimo termino nukėlimą taip pat paskelbiami CVP IS ir išsiunčiami prie pirkimo prisijungusiems tiekėjams.</w:t>
      </w:r>
    </w:p>
    <w:p w14:paraId="6CD719CC" w14:textId="6618015A" w:rsidR="00AF4C20" w:rsidRPr="0082208E" w:rsidRDefault="00106686" w:rsidP="00106686">
      <w:pPr>
        <w:tabs>
          <w:tab w:val="left" w:pos="360"/>
          <w:tab w:val="left" w:pos="1276"/>
        </w:tabs>
        <w:ind w:firstLine="709"/>
        <w:jc w:val="both"/>
        <w:rPr>
          <w:rFonts w:ascii="Verdana" w:hAnsi="Verdana"/>
        </w:rPr>
      </w:pPr>
      <w:r w:rsidRPr="0082208E">
        <w:rPr>
          <w:rFonts w:ascii="Verdana" w:hAnsi="Verdana"/>
          <w:color w:val="auto"/>
        </w:rPr>
        <w:t xml:space="preserve">8.7. </w:t>
      </w:r>
      <w:r w:rsidR="00AF4C20" w:rsidRPr="0082208E">
        <w:rPr>
          <w:rFonts w:ascii="Verdana" w:hAnsi="Verdana"/>
          <w:color w:val="auto"/>
        </w:rPr>
        <w:t>Bet kokia informacija, pirkimo sąlygų paaiškinimai, pranešimai ar kitas Perkančiosios organizacijos ir tiekėjo susirašinėjimas yra vykdomas tik CVP IS susirašinėjimo priemonėmis.</w:t>
      </w:r>
    </w:p>
    <w:p w14:paraId="08467794" w14:textId="77777777" w:rsidR="00B842BC" w:rsidRPr="0082208E" w:rsidRDefault="00B842BC" w:rsidP="00CC769C">
      <w:pPr>
        <w:pStyle w:val="Body2"/>
        <w:tabs>
          <w:tab w:val="left" w:pos="1260"/>
        </w:tabs>
        <w:spacing w:after="0"/>
        <w:ind w:left="720"/>
        <w:rPr>
          <w:rFonts w:ascii="Verdana" w:hAnsi="Verdana" w:cs="Times New Roman"/>
          <w:color w:val="auto"/>
          <w:sz w:val="24"/>
          <w:szCs w:val="24"/>
          <w:lang w:val="lt-LT"/>
        </w:rPr>
      </w:pPr>
    </w:p>
    <w:p w14:paraId="12661BCC" w14:textId="77777777" w:rsidR="00B842BC" w:rsidRPr="0082208E" w:rsidRDefault="00B842BC" w:rsidP="00A54C37">
      <w:pPr>
        <w:pStyle w:val="Antrat"/>
        <w:numPr>
          <w:ilvl w:val="0"/>
          <w:numId w:val="60"/>
        </w:numPr>
        <w:jc w:val="center"/>
        <w:rPr>
          <w:rFonts w:ascii="Verdana" w:hAnsi="Verdana" w:cs="Times New Roman"/>
          <w:color w:val="auto"/>
          <w:sz w:val="24"/>
          <w:szCs w:val="24"/>
          <w:lang w:val="lt-LT"/>
        </w:rPr>
      </w:pPr>
      <w:bookmarkStart w:id="33" w:name="_Toc488998676"/>
      <w:bookmarkStart w:id="34" w:name="_Toc513082"/>
      <w:bookmarkStart w:id="35" w:name="_Toc103675632"/>
      <w:bookmarkEnd w:id="33"/>
      <w:r w:rsidRPr="0082208E">
        <w:rPr>
          <w:rFonts w:ascii="Verdana" w:hAnsi="Verdana" w:cs="Times New Roman"/>
          <w:color w:val="auto"/>
          <w:sz w:val="24"/>
          <w:szCs w:val="24"/>
          <w:lang w:val="lt-LT"/>
        </w:rPr>
        <w:t>SUSIPAŽINIMAS SU GAUTAIS PASIŪLYMAIS</w:t>
      </w:r>
      <w:bookmarkEnd w:id="34"/>
      <w:bookmarkEnd w:id="35"/>
    </w:p>
    <w:p w14:paraId="72451478" w14:textId="77777777" w:rsidR="00B842BC" w:rsidRPr="0082208E" w:rsidRDefault="00B842BC" w:rsidP="00CC769C">
      <w:pPr>
        <w:pStyle w:val="Body2"/>
        <w:spacing w:after="0"/>
        <w:rPr>
          <w:rFonts w:ascii="Verdana" w:hAnsi="Verdana" w:cs="Times New Roman"/>
          <w:color w:val="auto"/>
          <w:sz w:val="24"/>
          <w:szCs w:val="24"/>
          <w:lang w:val="lt-LT"/>
        </w:rPr>
      </w:pPr>
    </w:p>
    <w:p w14:paraId="5726DC8B" w14:textId="7A5C1FC2" w:rsidR="00106686" w:rsidRPr="0082208E" w:rsidRDefault="00106686" w:rsidP="00106686">
      <w:pPr>
        <w:pStyle w:val="Body2"/>
        <w:tabs>
          <w:tab w:val="left" w:pos="1276"/>
        </w:tabs>
        <w:ind w:firstLine="709"/>
        <w:rPr>
          <w:rFonts w:ascii="Verdana" w:hAnsi="Verdana"/>
          <w:color w:val="auto"/>
          <w:sz w:val="24"/>
          <w:szCs w:val="24"/>
          <w:lang w:val="lt-LT"/>
        </w:rPr>
      </w:pPr>
      <w:r w:rsidRPr="0082208E">
        <w:rPr>
          <w:rFonts w:ascii="Verdana" w:hAnsi="Verdana"/>
          <w:color w:val="auto"/>
          <w:sz w:val="24"/>
          <w:szCs w:val="24"/>
          <w:lang w:val="lt-LT"/>
        </w:rPr>
        <w:lastRenderedPageBreak/>
        <w:t>9.1.</w:t>
      </w:r>
      <w:r w:rsidR="000B7F52" w:rsidRPr="0082208E">
        <w:rPr>
          <w:rFonts w:ascii="Verdana" w:hAnsi="Verdana"/>
          <w:color w:val="auto"/>
          <w:sz w:val="24"/>
          <w:szCs w:val="24"/>
          <w:lang w:val="lt-LT"/>
        </w:rPr>
        <w:t xml:space="preserve"> </w:t>
      </w:r>
      <w:r w:rsidR="00BF3DFC" w:rsidRPr="0082208E">
        <w:rPr>
          <w:rFonts w:ascii="Verdana" w:hAnsi="Verdana"/>
          <w:color w:val="auto"/>
          <w:sz w:val="24"/>
          <w:szCs w:val="24"/>
          <w:lang w:val="lt-LT"/>
        </w:rPr>
        <w:t>Su CVP</w:t>
      </w:r>
      <w:r w:rsidR="00826ECB" w:rsidRPr="0082208E">
        <w:rPr>
          <w:rFonts w:ascii="Verdana" w:hAnsi="Verdana"/>
          <w:color w:val="auto"/>
          <w:sz w:val="24"/>
          <w:szCs w:val="24"/>
          <w:lang w:val="lt-LT"/>
        </w:rPr>
        <w:t xml:space="preserve"> </w:t>
      </w:r>
      <w:r w:rsidR="00BF3DFC" w:rsidRPr="0082208E">
        <w:rPr>
          <w:rFonts w:ascii="Verdana" w:hAnsi="Verdana"/>
          <w:color w:val="auto"/>
          <w:sz w:val="24"/>
          <w:szCs w:val="24"/>
          <w:lang w:val="lt-LT"/>
        </w:rPr>
        <w:t xml:space="preserve">IS priemonėmis gautais pasiūlymais susipažįstama naudojantis CVP IS priemonėmis. Susipažinimas su CVP IS priemonėmis gautais pasiūlymais vyks </w:t>
      </w:r>
      <w:r w:rsidR="00533132" w:rsidRPr="0082208E">
        <w:rPr>
          <w:rFonts w:ascii="Verdana" w:hAnsi="Verdana"/>
          <w:b/>
          <w:bCs/>
          <w:color w:val="auto"/>
          <w:sz w:val="24"/>
          <w:szCs w:val="24"/>
          <w:lang w:val="lt-LT"/>
        </w:rPr>
        <w:t>pirkimo skelbime nurodyta data ir laiku.</w:t>
      </w:r>
    </w:p>
    <w:p w14:paraId="48C9DFCB" w14:textId="67F812A1" w:rsidR="00533132" w:rsidRPr="00235D1F" w:rsidRDefault="00106686" w:rsidP="005B0D71">
      <w:pPr>
        <w:pStyle w:val="Body2"/>
        <w:tabs>
          <w:tab w:val="left" w:pos="1276"/>
        </w:tabs>
        <w:ind w:firstLine="709"/>
        <w:rPr>
          <w:rFonts w:ascii="Verdana" w:eastAsia="Times New Roman" w:hAnsi="Verdana" w:cs="Segoe UI"/>
          <w:sz w:val="24"/>
          <w:szCs w:val="24"/>
          <w:lang w:val="lt-LT"/>
        </w:rPr>
      </w:pPr>
      <w:r w:rsidRPr="0082208E">
        <w:rPr>
          <w:rFonts w:ascii="Verdana" w:hAnsi="Verdana"/>
          <w:color w:val="auto"/>
          <w:sz w:val="24"/>
          <w:szCs w:val="24"/>
          <w:lang w:val="lt-LT"/>
        </w:rPr>
        <w:t xml:space="preserve">9.2. </w:t>
      </w:r>
      <w:r w:rsidR="00533132" w:rsidRPr="00235D1F">
        <w:rPr>
          <w:rFonts w:ascii="Verdana" w:eastAsia="Times New Roman" w:hAnsi="Verdana" w:cs="Segoe UI"/>
          <w:sz w:val="24"/>
          <w:szCs w:val="24"/>
          <w:lang w:val="lt-LT"/>
        </w:rPr>
        <w:t>Tiekėjai ir (ar) jų įgaliotieji atstovai susipažįstant su elektroninėmis priemonėmis pateiktais pasiūlymais nedalyvauja. Taip pat nedalyvauja Komisijos posėdžiuose, kuriuose atliekamos pasiūlymų nagrinėjimo, vertinimo ir palyginimo procedūros. Komisijos posėdžiuose stebėtojai nedalyvauja.</w:t>
      </w:r>
    </w:p>
    <w:p w14:paraId="37BA0B72" w14:textId="77777777" w:rsidR="00AF4C20" w:rsidRPr="0082208E" w:rsidRDefault="00AF4C20" w:rsidP="00AF4C20">
      <w:pPr>
        <w:pStyle w:val="Body2"/>
        <w:rPr>
          <w:rFonts w:ascii="Verdana" w:hAnsi="Verdana"/>
          <w:color w:val="auto"/>
          <w:sz w:val="24"/>
          <w:szCs w:val="24"/>
          <w:lang w:val="lt-LT"/>
        </w:rPr>
      </w:pPr>
    </w:p>
    <w:p w14:paraId="4EBB3FD1" w14:textId="77777777" w:rsidR="00B842BC" w:rsidRPr="0082208E" w:rsidRDefault="00B842BC" w:rsidP="00A54C37">
      <w:pPr>
        <w:pStyle w:val="Antrat"/>
        <w:numPr>
          <w:ilvl w:val="0"/>
          <w:numId w:val="60"/>
        </w:numPr>
        <w:jc w:val="center"/>
        <w:rPr>
          <w:rFonts w:ascii="Verdana" w:hAnsi="Verdana" w:cs="Times New Roman"/>
          <w:color w:val="auto"/>
          <w:sz w:val="24"/>
          <w:szCs w:val="24"/>
          <w:lang w:val="lt-LT"/>
        </w:rPr>
      </w:pPr>
      <w:bookmarkStart w:id="36" w:name="_Toc488998677"/>
      <w:bookmarkStart w:id="37" w:name="_Toc513083"/>
      <w:bookmarkStart w:id="38" w:name="_Toc103675633"/>
      <w:bookmarkEnd w:id="36"/>
      <w:r w:rsidRPr="0082208E">
        <w:rPr>
          <w:rFonts w:ascii="Verdana" w:hAnsi="Verdana" w:cs="Times New Roman"/>
          <w:color w:val="auto"/>
          <w:sz w:val="24"/>
          <w:szCs w:val="24"/>
          <w:lang w:val="lt-LT"/>
        </w:rPr>
        <w:t>PASIŪLYMŲ NAGRINĖJIMAS</w:t>
      </w:r>
      <w:bookmarkEnd w:id="37"/>
      <w:bookmarkEnd w:id="38"/>
    </w:p>
    <w:p w14:paraId="008C0DB8" w14:textId="77777777" w:rsidR="00B842BC" w:rsidRPr="0082208E" w:rsidRDefault="00B842BC" w:rsidP="00CC769C">
      <w:pPr>
        <w:pStyle w:val="Body2"/>
        <w:spacing w:after="0"/>
        <w:rPr>
          <w:rFonts w:ascii="Verdana" w:hAnsi="Verdana" w:cs="Times New Roman"/>
          <w:color w:val="auto"/>
          <w:sz w:val="24"/>
          <w:szCs w:val="24"/>
          <w:lang w:val="lt-LT"/>
        </w:rPr>
      </w:pPr>
    </w:p>
    <w:p w14:paraId="1AC1AED2" w14:textId="5F74BF83" w:rsidR="00AE21E9" w:rsidRPr="0082208E" w:rsidRDefault="00235FE8" w:rsidP="00A54C37">
      <w:pPr>
        <w:pStyle w:val="Body2"/>
        <w:numPr>
          <w:ilvl w:val="1"/>
          <w:numId w:val="61"/>
        </w:numPr>
        <w:tabs>
          <w:tab w:val="left" w:pos="1260"/>
        </w:tabs>
        <w:spacing w:after="0"/>
        <w:ind w:left="0" w:firstLine="709"/>
        <w:rPr>
          <w:rFonts w:ascii="Verdana" w:hAnsi="Verdana" w:cs="Times New Roman"/>
          <w:color w:val="auto"/>
          <w:sz w:val="24"/>
          <w:szCs w:val="24"/>
          <w:lang w:val="lt-LT"/>
        </w:rPr>
      </w:pPr>
      <w:r w:rsidRPr="0082208E">
        <w:rPr>
          <w:rFonts w:ascii="Verdana" w:hAnsi="Verdana" w:cs="Times New Roman"/>
          <w:color w:val="auto"/>
          <w:sz w:val="24"/>
          <w:szCs w:val="24"/>
          <w:lang w:val="lt-LT"/>
        </w:rPr>
        <w:t xml:space="preserve">. </w:t>
      </w:r>
      <w:r w:rsidR="00AE21E9" w:rsidRPr="0082208E">
        <w:rPr>
          <w:rFonts w:ascii="Verdana" w:hAnsi="Verdana" w:cs="Times New Roman"/>
          <w:color w:val="auto"/>
          <w:sz w:val="24"/>
          <w:szCs w:val="24"/>
          <w:lang w:val="lt-LT"/>
        </w:rPr>
        <w:t xml:space="preserve">Kadangi Perkančioji organizacija šiame pirkime ekonomiškai naudingiausią pasiūlymą išrinks pagal kainos kriterijų, ji, vadovaudamasi Aprašo 24.3.12.12 punktu, pirkimo sąlygų </w:t>
      </w:r>
      <w:r w:rsidR="008E1DEF" w:rsidRPr="0082208E">
        <w:rPr>
          <w:rFonts w:ascii="Verdana" w:hAnsi="Verdana" w:cs="Times New Roman"/>
          <w:color w:val="auto"/>
          <w:sz w:val="24"/>
          <w:szCs w:val="24"/>
          <w:lang w:val="lt-LT"/>
        </w:rPr>
        <w:t>10.2</w:t>
      </w:r>
      <w:r w:rsidR="00AE21E9" w:rsidRPr="0082208E">
        <w:rPr>
          <w:rFonts w:ascii="Verdana" w:hAnsi="Verdana" w:cs="Times New Roman"/>
          <w:color w:val="auto"/>
          <w:sz w:val="24"/>
          <w:szCs w:val="24"/>
          <w:lang w:val="lt-LT"/>
        </w:rPr>
        <w:t xml:space="preserve"> punkte nustatyta tvarka vertins tik tą pasiūlymą, kuris nustatomas kaip galimas laimėtojas. Jei įvertinus tokį pasiūlymą paaiškės, kad jis negali būti pripažintas laimėtoju, kaip tai numatyta Aprašo 24.3.14 punkte, jo pasiūlymas bus atmetamas, vadovaujantis pirkimo sąlygų </w:t>
      </w:r>
      <w:r w:rsidR="008E1DEF" w:rsidRPr="0082208E">
        <w:rPr>
          <w:rFonts w:ascii="Verdana" w:hAnsi="Verdana" w:cs="Times New Roman"/>
          <w:color w:val="auto"/>
          <w:sz w:val="24"/>
          <w:szCs w:val="24"/>
          <w:lang w:val="lt-LT"/>
        </w:rPr>
        <w:t>11.1</w:t>
      </w:r>
      <w:r w:rsidR="00AE21E9" w:rsidRPr="0082208E">
        <w:rPr>
          <w:rFonts w:ascii="Verdana" w:hAnsi="Verdana" w:cs="Times New Roman"/>
          <w:color w:val="auto"/>
          <w:sz w:val="24"/>
          <w:szCs w:val="24"/>
          <w:lang w:val="lt-LT"/>
        </w:rPr>
        <w:t xml:space="preserve"> punkto nuostatomis, ir toliau bus tikrinamas pasiūlymas, kuris galėtų būti antras pagal ekonominį pasiūlymo naudingumą. Tokia seka būtų kartojama, kol nustatomas laimėjęs pasiūlymas ar atmetami visi gauti pasiūlymai.</w:t>
      </w:r>
    </w:p>
    <w:p w14:paraId="29CC382C" w14:textId="1CE3DEA8" w:rsidR="00106686" w:rsidRPr="0082208E" w:rsidRDefault="00AE21E9" w:rsidP="00A54C37">
      <w:pPr>
        <w:pStyle w:val="Body2"/>
        <w:numPr>
          <w:ilvl w:val="1"/>
          <w:numId w:val="61"/>
        </w:numPr>
        <w:tabs>
          <w:tab w:val="left" w:pos="1276"/>
        </w:tabs>
        <w:ind w:left="0" w:firstLine="709"/>
        <w:rPr>
          <w:rFonts w:ascii="Verdana" w:hAnsi="Verdana"/>
          <w:color w:val="auto"/>
          <w:sz w:val="24"/>
          <w:szCs w:val="24"/>
          <w:lang w:val="lt-LT"/>
        </w:rPr>
      </w:pPr>
      <w:r w:rsidRPr="0082208E">
        <w:rPr>
          <w:rFonts w:ascii="Verdana" w:hAnsi="Verdana" w:cs="Times New Roman"/>
          <w:color w:val="auto"/>
          <w:sz w:val="24"/>
          <w:szCs w:val="24"/>
          <w:lang w:val="lt-LT"/>
        </w:rPr>
        <w:t xml:space="preserve">. </w:t>
      </w:r>
      <w:r w:rsidRPr="0082208E">
        <w:rPr>
          <w:rFonts w:ascii="Verdana" w:hAnsi="Verdana"/>
          <w:color w:val="auto"/>
          <w:sz w:val="24"/>
          <w:szCs w:val="24"/>
          <w:lang w:val="lt-LT"/>
        </w:rPr>
        <w:t>Pateiktą ekonomiškai naudingiausią pasiūlymą nagrinėja, vertina ir palygina Komisija šia tvarka:</w:t>
      </w:r>
    </w:p>
    <w:p w14:paraId="23F26CA3" w14:textId="77777777" w:rsidR="00106686" w:rsidRPr="0082208E" w:rsidRDefault="00106686" w:rsidP="00106686">
      <w:pPr>
        <w:pStyle w:val="Body2"/>
        <w:tabs>
          <w:tab w:val="left" w:pos="1276"/>
        </w:tabs>
        <w:ind w:firstLine="709"/>
        <w:rPr>
          <w:rFonts w:ascii="Verdana" w:hAnsi="Verdana"/>
          <w:color w:val="auto"/>
          <w:sz w:val="24"/>
          <w:szCs w:val="24"/>
          <w:lang w:val="lt-LT"/>
        </w:rPr>
      </w:pPr>
      <w:r w:rsidRPr="0082208E">
        <w:rPr>
          <w:rFonts w:ascii="Verdana" w:hAnsi="Verdana" w:cs="Times New Roman"/>
          <w:color w:val="auto"/>
          <w:sz w:val="24"/>
          <w:szCs w:val="24"/>
          <w:lang w:val="lt-LT"/>
        </w:rPr>
        <w:t xml:space="preserve">10.2.1. </w:t>
      </w:r>
      <w:r w:rsidR="00FD11B8" w:rsidRPr="0082208E">
        <w:rPr>
          <w:rFonts w:ascii="Verdana" w:hAnsi="Verdana" w:cs="Times New Roman"/>
          <w:color w:val="auto"/>
          <w:sz w:val="24"/>
          <w:szCs w:val="24"/>
          <w:lang w:val="lt-LT"/>
        </w:rPr>
        <w:t xml:space="preserve">įvertina </w:t>
      </w:r>
      <w:r w:rsidR="00B447A9" w:rsidRPr="0082208E">
        <w:rPr>
          <w:rFonts w:ascii="Verdana" w:hAnsi="Verdana" w:cs="Times New Roman"/>
          <w:color w:val="auto"/>
          <w:sz w:val="24"/>
          <w:szCs w:val="24"/>
          <w:lang w:val="lt-LT"/>
        </w:rPr>
        <w:t>EBVPD</w:t>
      </w:r>
      <w:r w:rsidR="00FD11B8" w:rsidRPr="0082208E">
        <w:rPr>
          <w:rFonts w:ascii="Verdana" w:hAnsi="Verdana" w:cs="Times New Roman"/>
          <w:color w:val="auto"/>
          <w:sz w:val="24"/>
          <w:szCs w:val="24"/>
          <w:lang w:val="lt-LT"/>
        </w:rPr>
        <w:t xml:space="preserve"> pateiktą informaciją ir ne</w:t>
      </w:r>
      <w:r w:rsidR="00E3356B" w:rsidRPr="0082208E">
        <w:rPr>
          <w:rFonts w:ascii="Verdana" w:hAnsi="Verdana" w:cs="Times New Roman"/>
          <w:color w:val="auto"/>
          <w:sz w:val="24"/>
          <w:szCs w:val="24"/>
          <w:lang w:val="lt-LT"/>
        </w:rPr>
        <w:t xml:space="preserve"> </w:t>
      </w:r>
      <w:r w:rsidR="00FD11B8" w:rsidRPr="0082208E">
        <w:rPr>
          <w:rFonts w:ascii="Verdana" w:hAnsi="Verdana" w:cs="Times New Roman"/>
          <w:color w:val="auto"/>
          <w:sz w:val="24"/>
          <w:szCs w:val="24"/>
          <w:lang w:val="lt-LT"/>
        </w:rPr>
        <w:t>vėliau kaip per 3 darbo dienas raštu praneša apie šio patikrinimo rezultatus;</w:t>
      </w:r>
    </w:p>
    <w:p w14:paraId="44EB8897" w14:textId="77777777" w:rsidR="00106686" w:rsidRPr="0082208E" w:rsidRDefault="00106686" w:rsidP="00106686">
      <w:pPr>
        <w:pStyle w:val="Body2"/>
        <w:tabs>
          <w:tab w:val="left" w:pos="1276"/>
        </w:tabs>
        <w:ind w:firstLine="709"/>
        <w:rPr>
          <w:rFonts w:ascii="Verdana" w:hAnsi="Verdana"/>
          <w:color w:val="auto"/>
          <w:sz w:val="24"/>
          <w:szCs w:val="24"/>
          <w:lang w:val="lt-LT"/>
        </w:rPr>
      </w:pPr>
      <w:r w:rsidRPr="0082208E">
        <w:rPr>
          <w:rFonts w:ascii="Verdana" w:hAnsi="Verdana"/>
          <w:color w:val="auto"/>
          <w:sz w:val="24"/>
          <w:szCs w:val="24"/>
          <w:lang w:val="lt-LT"/>
        </w:rPr>
        <w:t xml:space="preserve">10.2.2. </w:t>
      </w:r>
      <w:r w:rsidR="00D0112C" w:rsidRPr="0082208E">
        <w:rPr>
          <w:rFonts w:ascii="Verdana" w:hAnsi="Verdana" w:cs="Times New Roman"/>
          <w:color w:val="auto"/>
          <w:sz w:val="24"/>
          <w:szCs w:val="24"/>
          <w:lang w:val="lt-LT"/>
        </w:rPr>
        <w:t>n</w:t>
      </w:r>
      <w:r w:rsidR="00B842BC" w:rsidRPr="0082208E">
        <w:rPr>
          <w:rFonts w:ascii="Verdana" w:hAnsi="Verdana" w:cs="Times New Roman"/>
          <w:color w:val="auto"/>
          <w:sz w:val="24"/>
          <w:szCs w:val="24"/>
          <w:lang w:val="lt-LT"/>
        </w:rPr>
        <w:t>agrinėja</w:t>
      </w:r>
      <w:r w:rsidR="00D0112C" w:rsidRPr="0082208E">
        <w:rPr>
          <w:rFonts w:ascii="Verdana" w:hAnsi="Verdana" w:cs="Times New Roman"/>
          <w:color w:val="auto"/>
          <w:sz w:val="24"/>
          <w:szCs w:val="24"/>
          <w:lang w:val="lt-LT"/>
        </w:rPr>
        <w:t>,</w:t>
      </w:r>
      <w:r w:rsidR="00B842BC" w:rsidRPr="0082208E">
        <w:rPr>
          <w:rFonts w:ascii="Verdana" w:hAnsi="Verdana" w:cs="Times New Roman"/>
          <w:color w:val="auto"/>
          <w:sz w:val="24"/>
          <w:szCs w:val="24"/>
          <w:lang w:val="lt-LT"/>
        </w:rPr>
        <w:t xml:space="preserve"> ar pasiūlymas atitinka pirkimo dokumentuose nustatytus reikalavimus, nesusijusius su pirkimo objektu;</w:t>
      </w:r>
    </w:p>
    <w:p w14:paraId="0BD14120" w14:textId="77777777" w:rsidR="00106686" w:rsidRPr="0082208E" w:rsidRDefault="00106686" w:rsidP="00106686">
      <w:pPr>
        <w:pStyle w:val="Body2"/>
        <w:tabs>
          <w:tab w:val="left" w:pos="1276"/>
        </w:tabs>
        <w:ind w:firstLine="709"/>
        <w:rPr>
          <w:rFonts w:ascii="Verdana" w:hAnsi="Verdana"/>
          <w:color w:val="auto"/>
          <w:sz w:val="24"/>
          <w:szCs w:val="24"/>
          <w:lang w:val="lt-LT"/>
        </w:rPr>
      </w:pPr>
      <w:r w:rsidRPr="0082208E">
        <w:rPr>
          <w:rFonts w:ascii="Verdana" w:hAnsi="Verdana"/>
          <w:color w:val="auto"/>
          <w:sz w:val="24"/>
          <w:szCs w:val="24"/>
          <w:lang w:val="lt-LT"/>
        </w:rPr>
        <w:t xml:space="preserve">10.2.3. </w:t>
      </w:r>
      <w:r w:rsidR="00D0112C" w:rsidRPr="0082208E">
        <w:rPr>
          <w:rFonts w:ascii="Verdana" w:hAnsi="Verdana" w:cs="Times New Roman"/>
          <w:color w:val="auto"/>
          <w:sz w:val="24"/>
          <w:szCs w:val="24"/>
          <w:lang w:val="lt-LT"/>
        </w:rPr>
        <w:t>t</w:t>
      </w:r>
      <w:r w:rsidR="00B842BC" w:rsidRPr="0082208E">
        <w:rPr>
          <w:rFonts w:ascii="Verdana" w:hAnsi="Verdana" w:cs="Times New Roman"/>
          <w:color w:val="auto"/>
          <w:sz w:val="24"/>
          <w:szCs w:val="24"/>
          <w:lang w:val="lt-LT"/>
        </w:rPr>
        <w:t>ikrina</w:t>
      </w:r>
      <w:r w:rsidR="00D0112C" w:rsidRPr="0082208E">
        <w:rPr>
          <w:rFonts w:ascii="Verdana" w:hAnsi="Verdana" w:cs="Times New Roman"/>
          <w:color w:val="auto"/>
          <w:sz w:val="24"/>
          <w:szCs w:val="24"/>
          <w:lang w:val="lt-LT"/>
        </w:rPr>
        <w:t>,</w:t>
      </w:r>
      <w:r w:rsidR="00B842BC" w:rsidRPr="0082208E">
        <w:rPr>
          <w:rFonts w:ascii="Verdana" w:hAnsi="Verdana" w:cs="Times New Roman"/>
          <w:color w:val="auto"/>
          <w:sz w:val="24"/>
          <w:szCs w:val="24"/>
          <w:lang w:val="lt-LT"/>
        </w:rPr>
        <w:t xml:space="preserve"> ar nebuvo pasiūlytos per didelės, </w:t>
      </w:r>
      <w:r w:rsidR="00B842BC" w:rsidRPr="0082208E">
        <w:rPr>
          <w:rFonts w:ascii="Verdana" w:hAnsi="Verdana"/>
          <w:color w:val="auto"/>
          <w:sz w:val="24"/>
          <w:szCs w:val="24"/>
          <w:lang w:val="lt-LT"/>
        </w:rPr>
        <w:t xml:space="preserve">Perkančiajai organizacijai </w:t>
      </w:r>
      <w:r w:rsidR="00B842BC" w:rsidRPr="0082208E">
        <w:rPr>
          <w:rFonts w:ascii="Verdana" w:hAnsi="Verdana" w:cs="Times New Roman"/>
          <w:color w:val="auto"/>
          <w:sz w:val="24"/>
          <w:szCs w:val="24"/>
          <w:lang w:val="lt-LT"/>
        </w:rPr>
        <w:t xml:space="preserve">nepriimtinos kainos. Laikoma, kad pasiūlyta kaina yra per didelė ir nepriimtina, jeigu ji viršija </w:t>
      </w:r>
      <w:r w:rsidR="00B842BC" w:rsidRPr="0082208E">
        <w:rPr>
          <w:rFonts w:ascii="Verdana" w:hAnsi="Verdana"/>
          <w:color w:val="auto"/>
          <w:sz w:val="24"/>
          <w:szCs w:val="24"/>
          <w:lang w:val="lt-LT"/>
        </w:rPr>
        <w:t xml:space="preserve">Perkančiosios organizacijos </w:t>
      </w:r>
      <w:r w:rsidR="00B842BC" w:rsidRPr="0082208E">
        <w:rPr>
          <w:rFonts w:ascii="Verdana" w:hAnsi="Verdana" w:cs="Times New Roman"/>
          <w:color w:val="auto"/>
          <w:sz w:val="24"/>
          <w:szCs w:val="24"/>
          <w:lang w:val="lt-LT"/>
        </w:rPr>
        <w:t xml:space="preserve">pirkimui skirtas lėšas, nustatytas ir užfiksuotas </w:t>
      </w:r>
      <w:r w:rsidR="00B842BC" w:rsidRPr="0082208E">
        <w:rPr>
          <w:rFonts w:ascii="Verdana" w:hAnsi="Verdana"/>
          <w:color w:val="auto"/>
          <w:sz w:val="24"/>
          <w:szCs w:val="24"/>
          <w:lang w:val="lt-LT"/>
        </w:rPr>
        <w:t xml:space="preserve">Perkančiosios organizacijos </w:t>
      </w:r>
      <w:r w:rsidR="00B842BC" w:rsidRPr="0082208E">
        <w:rPr>
          <w:rFonts w:ascii="Verdana" w:hAnsi="Verdana" w:cs="Times New Roman"/>
          <w:color w:val="auto"/>
          <w:sz w:val="24"/>
          <w:szCs w:val="24"/>
          <w:lang w:val="lt-LT"/>
        </w:rPr>
        <w:t xml:space="preserve">rengiamuose dokumentuose prieš pradedant pirkimo procedūrą. Jeigu ekonomiškai naudingiausiame pasiūlyme nurodyta kaina yra per didelė ir nepriimtina ir </w:t>
      </w:r>
      <w:r w:rsidR="00B842BC" w:rsidRPr="0082208E">
        <w:rPr>
          <w:rFonts w:ascii="Verdana" w:hAnsi="Verdana"/>
          <w:color w:val="auto"/>
          <w:kern w:val="16"/>
          <w:sz w:val="24"/>
          <w:szCs w:val="24"/>
          <w:lang w:val="lt-LT"/>
        </w:rPr>
        <w:t xml:space="preserve">Perkančioji organizacija </w:t>
      </w:r>
      <w:r w:rsidR="00B842BC" w:rsidRPr="0082208E">
        <w:rPr>
          <w:rFonts w:ascii="Verdana" w:hAnsi="Verdana" w:cs="Times New Roman"/>
          <w:color w:val="auto"/>
          <w:sz w:val="24"/>
          <w:szCs w:val="24"/>
          <w:lang w:val="lt-LT"/>
        </w:rPr>
        <w:t>pirkimo dokumentuose nėra nurodžiusi pirkimui skirtų lėšų sumos, kiti pasiūlymų eilėje esantys pasiūlymai laimėjusiais negali būti nustatyti;</w:t>
      </w:r>
    </w:p>
    <w:p w14:paraId="41125918" w14:textId="77777777" w:rsidR="00106686" w:rsidRPr="0082208E" w:rsidRDefault="00106686" w:rsidP="00106686">
      <w:pPr>
        <w:pStyle w:val="Body2"/>
        <w:tabs>
          <w:tab w:val="left" w:pos="1276"/>
        </w:tabs>
        <w:ind w:firstLine="709"/>
        <w:rPr>
          <w:rFonts w:ascii="Verdana" w:hAnsi="Verdana"/>
          <w:color w:val="auto"/>
          <w:sz w:val="24"/>
          <w:szCs w:val="24"/>
          <w:lang w:val="lt-LT"/>
        </w:rPr>
      </w:pPr>
      <w:r w:rsidRPr="0082208E">
        <w:rPr>
          <w:rFonts w:ascii="Verdana" w:hAnsi="Verdana"/>
          <w:color w:val="auto"/>
          <w:sz w:val="24"/>
          <w:szCs w:val="24"/>
          <w:lang w:val="lt-LT"/>
        </w:rPr>
        <w:t xml:space="preserve">10.2.4. </w:t>
      </w:r>
      <w:r w:rsidR="00B842BC" w:rsidRPr="0082208E">
        <w:rPr>
          <w:rFonts w:ascii="Verdana" w:hAnsi="Verdana" w:cs="Times New Roman"/>
          <w:color w:val="auto"/>
          <w:sz w:val="24"/>
          <w:szCs w:val="24"/>
          <w:lang w:val="lt-LT"/>
        </w:rPr>
        <w:t xml:space="preserve">tikrina, ar ekonomiškai naudingiausią pasiūlymą pateikusio tiekėjo nebuvo pasiūlyta neįprastai maža kaina ir ar tiekėjas </w:t>
      </w:r>
      <w:r w:rsidR="00BF3DFC" w:rsidRPr="0082208E">
        <w:rPr>
          <w:rFonts w:ascii="Verdana" w:hAnsi="Verdana" w:cs="Times New Roman"/>
          <w:color w:val="auto"/>
          <w:sz w:val="24"/>
          <w:szCs w:val="24"/>
          <w:lang w:val="lt-LT"/>
        </w:rPr>
        <w:t>Komisijos</w:t>
      </w:r>
      <w:r w:rsidR="00B842BC" w:rsidRPr="0082208E">
        <w:rPr>
          <w:rFonts w:ascii="Verdana" w:hAnsi="Verdana" w:cs="Times New Roman"/>
          <w:color w:val="auto"/>
          <w:sz w:val="24"/>
          <w:szCs w:val="24"/>
          <w:lang w:val="lt-LT"/>
        </w:rPr>
        <w:t xml:space="preserve"> prašymu pateikė raštišką tinkamą kainos pagrįstumo įrodymą;</w:t>
      </w:r>
      <w:bookmarkStart w:id="39" w:name="_Ref74228417"/>
    </w:p>
    <w:p w14:paraId="3CEE3A47" w14:textId="65BAAAF7" w:rsidR="00106686" w:rsidRPr="0082208E" w:rsidRDefault="00106686" w:rsidP="00106686">
      <w:pPr>
        <w:pStyle w:val="Body2"/>
        <w:tabs>
          <w:tab w:val="left" w:pos="1260"/>
        </w:tabs>
        <w:ind w:firstLine="709"/>
        <w:rPr>
          <w:rFonts w:ascii="Verdana" w:hAnsi="Verdana"/>
          <w:color w:val="auto"/>
          <w:sz w:val="24"/>
          <w:szCs w:val="24"/>
          <w:lang w:val="lt-LT"/>
        </w:rPr>
      </w:pPr>
      <w:r w:rsidRPr="0082208E">
        <w:rPr>
          <w:rFonts w:ascii="Verdana" w:hAnsi="Verdana"/>
          <w:color w:val="auto"/>
          <w:sz w:val="24"/>
          <w:szCs w:val="24"/>
          <w:lang w:val="lt-LT"/>
        </w:rPr>
        <w:t xml:space="preserve">10.2.5. </w:t>
      </w:r>
      <w:r w:rsidR="00C00381" w:rsidRPr="0082208E">
        <w:rPr>
          <w:rFonts w:ascii="Verdana" w:hAnsi="Verdana"/>
          <w:color w:val="auto"/>
          <w:sz w:val="24"/>
          <w:szCs w:val="24"/>
          <w:lang w:val="lt-LT"/>
        </w:rPr>
        <w:t xml:space="preserve">galimo </w:t>
      </w:r>
      <w:r w:rsidR="00EC25A2" w:rsidRPr="0082208E">
        <w:rPr>
          <w:rFonts w:ascii="Verdana" w:eastAsia="Times New Roman" w:hAnsi="Verdana" w:cs="Times New Roman"/>
          <w:color w:val="00000A"/>
          <w:sz w:val="24"/>
          <w:szCs w:val="24"/>
          <w:lang w:val="lt-LT"/>
        </w:rPr>
        <w:t>laimėtojo prašo pateikti pirkimo sąlygų 3.5 punkte nurodytus dokumentus ir patikrina, ar galimas laimėtojas atitinka pirkimo sąlygų 3.5 punkte nurodytus kvalifikacijos reikalavimus.</w:t>
      </w:r>
      <w:r w:rsidR="00EC25A2" w:rsidRPr="0082208E">
        <w:rPr>
          <w:rFonts w:ascii="Calibri" w:eastAsia="Times New Roman" w:hAnsi="Calibri" w:cs="Times New Roman"/>
          <w:color w:val="auto"/>
          <w:lang w:val="lt-LT"/>
        </w:rPr>
        <w:t xml:space="preserve"> </w:t>
      </w:r>
      <w:r w:rsidR="00EC25A2" w:rsidRPr="0082208E">
        <w:rPr>
          <w:rFonts w:ascii="Verdana" w:eastAsia="Times New Roman" w:hAnsi="Verdana" w:cs="Times New Roman"/>
          <w:color w:val="00000A"/>
          <w:sz w:val="24"/>
          <w:szCs w:val="24"/>
          <w:lang w:val="lt-LT"/>
        </w:rPr>
        <w:t>Perkančioji organizacija, tik turėdama pagrįstų abejonių dėl galimo pirkimo laimėtojo patikimumo, prašo jo pateikti pirkimo sąlygų 3.4 punkte nurodytus dokumentus ir patikrina, ar nėra pirkimo sąlygų 3.4 punkte nustatytų pašalinimo pagrindų</w:t>
      </w:r>
      <w:r w:rsidR="00C00381" w:rsidRPr="0082208E">
        <w:rPr>
          <w:rFonts w:ascii="Verdana" w:hAnsi="Verdana"/>
          <w:color w:val="auto"/>
          <w:sz w:val="24"/>
          <w:szCs w:val="24"/>
          <w:lang w:val="lt-LT"/>
        </w:rPr>
        <w:t>.</w:t>
      </w:r>
    </w:p>
    <w:p w14:paraId="5F985C99" w14:textId="77777777" w:rsidR="00106686" w:rsidRPr="0082208E" w:rsidRDefault="00106686" w:rsidP="00106686">
      <w:pPr>
        <w:pStyle w:val="Body2"/>
        <w:tabs>
          <w:tab w:val="left" w:pos="1260"/>
        </w:tabs>
        <w:ind w:firstLine="709"/>
        <w:rPr>
          <w:rFonts w:ascii="Verdana" w:hAnsi="Verdana"/>
          <w:color w:val="auto"/>
          <w:sz w:val="24"/>
          <w:szCs w:val="24"/>
          <w:lang w:val="lt-LT"/>
        </w:rPr>
      </w:pPr>
      <w:r w:rsidRPr="0082208E">
        <w:rPr>
          <w:rFonts w:ascii="Verdana" w:hAnsi="Verdana"/>
          <w:color w:val="auto"/>
          <w:sz w:val="24"/>
          <w:szCs w:val="24"/>
          <w:lang w:val="lt-LT"/>
        </w:rPr>
        <w:t xml:space="preserve">10.3. </w:t>
      </w:r>
      <w:r w:rsidR="00966625" w:rsidRPr="0082208E">
        <w:rPr>
          <w:rFonts w:ascii="Verdana" w:eastAsia="Times New Roman" w:hAnsi="Verdana" w:cs="Times New Roman"/>
          <w:color w:val="auto"/>
          <w:sz w:val="24"/>
          <w:szCs w:val="24"/>
          <w:lang w:val="lt-LT"/>
        </w:rPr>
        <w:t xml:space="preserve">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w:t>
      </w:r>
      <w:r w:rsidR="00966625" w:rsidRPr="0082208E">
        <w:rPr>
          <w:rFonts w:ascii="Verdana" w:eastAsia="Times New Roman" w:hAnsi="Verdana" w:cs="Times New Roman"/>
          <w:color w:val="auto"/>
          <w:sz w:val="24"/>
          <w:szCs w:val="24"/>
          <w:lang w:val="lt-LT"/>
        </w:rPr>
        <w:lastRenderedPageBreak/>
        <w:t>nustatytą protingą terminą.</w:t>
      </w:r>
      <w:r w:rsidR="00A43B82" w:rsidRPr="0082208E">
        <w:rPr>
          <w:rFonts w:ascii="Verdana" w:eastAsia="Times New Roman" w:hAnsi="Verdana" w:cs="Times New Roman"/>
          <w:color w:val="auto"/>
          <w:sz w:val="24"/>
          <w:szCs w:val="24"/>
          <w:shd w:val="clear" w:color="auto" w:fill="FFFFFF"/>
          <w:lang w:val="lt-LT"/>
        </w:rPr>
        <w:t xml:space="preserve"> </w:t>
      </w:r>
      <w:r w:rsidR="00966625" w:rsidRPr="0082208E">
        <w:rPr>
          <w:rFonts w:ascii="Verdana" w:eastAsia="Times New Roman" w:hAnsi="Verdana" w:cs="Times New Roman"/>
          <w:color w:val="auto"/>
          <w:sz w:val="24"/>
          <w:szCs w:val="24"/>
          <w:shd w:val="clear" w:color="auto" w:fill="FFFFFF"/>
          <w:lang w:val="lt-LT"/>
        </w:rPr>
        <w:t xml:space="preserve">Pasiūlymai tikslinami, papildomi arba paaiškinami vadovaujantis </w:t>
      </w:r>
      <w:hyperlink r:id="rId26" w:history="1">
        <w:r w:rsidR="00966625" w:rsidRPr="0082208E">
          <w:rPr>
            <w:rStyle w:val="Hipersaitas"/>
            <w:rFonts w:ascii="Verdana" w:eastAsia="Times New Roman" w:hAnsi="Verdana"/>
            <w:color w:val="auto"/>
            <w:sz w:val="24"/>
            <w:szCs w:val="24"/>
            <w:shd w:val="clear" w:color="auto" w:fill="FFFFFF"/>
            <w:lang w:val="lt-LT"/>
          </w:rPr>
          <w:t>Viešųjų pirkimų tarnybos nustatytomis taisyklėmis</w:t>
        </w:r>
      </w:hyperlink>
      <w:r w:rsidR="00966625" w:rsidRPr="0082208E">
        <w:rPr>
          <w:rFonts w:ascii="Verdana" w:eastAsia="Times New Roman" w:hAnsi="Verdana" w:cs="Times New Roman"/>
          <w:color w:val="auto"/>
          <w:sz w:val="24"/>
          <w:szCs w:val="24"/>
          <w:shd w:val="clear" w:color="auto" w:fill="FFFFFF"/>
          <w:lang w:val="lt-LT"/>
        </w:rPr>
        <w:t>.</w:t>
      </w:r>
      <w:bookmarkStart w:id="40" w:name="part_62ab7d0ebdd94b57b444df09baa775a1"/>
      <w:bookmarkEnd w:id="40"/>
    </w:p>
    <w:p w14:paraId="279175A5" w14:textId="6FED46D3" w:rsidR="00DF01FE" w:rsidRPr="0082208E" w:rsidRDefault="00106686" w:rsidP="00106686">
      <w:pPr>
        <w:pStyle w:val="Body2"/>
        <w:tabs>
          <w:tab w:val="left" w:pos="1260"/>
        </w:tabs>
        <w:ind w:firstLine="709"/>
        <w:rPr>
          <w:rFonts w:ascii="Verdana" w:hAnsi="Verdana"/>
          <w:color w:val="auto"/>
          <w:sz w:val="24"/>
          <w:szCs w:val="24"/>
          <w:lang w:val="lt-LT"/>
        </w:rPr>
      </w:pPr>
      <w:r w:rsidRPr="0082208E">
        <w:rPr>
          <w:rFonts w:ascii="Verdana" w:hAnsi="Verdana"/>
          <w:color w:val="auto"/>
          <w:sz w:val="24"/>
          <w:szCs w:val="24"/>
          <w:lang w:val="lt-LT"/>
        </w:rPr>
        <w:t xml:space="preserve">10.4. </w:t>
      </w:r>
      <w:r w:rsidR="00DF01FE" w:rsidRPr="0082208E">
        <w:rPr>
          <w:rFonts w:ascii="Verdana" w:hAnsi="Verdana"/>
          <w:color w:val="auto"/>
          <w:sz w:val="24"/>
          <w:szCs w:val="24"/>
          <w:lang w:val="lt-LT"/>
        </w:rPr>
        <w:t>Pasiūlymo patikslinimas, papildymas ar paaiškinimas privalo būti pateiktas per Perkančiosios organizacijos nustatytą terminą ir negali lemti naujo pasiūlymo pateikimo, t. y. jį teikiant negali būti atliekamas esminis pasiūlymo pakeitimas.</w:t>
      </w:r>
      <w:bookmarkStart w:id="41" w:name="part_158b60606afc42dba0e6bd3737898715"/>
      <w:bookmarkEnd w:id="41"/>
      <w:r w:rsidR="009E303F" w:rsidRPr="0082208E">
        <w:rPr>
          <w:rFonts w:ascii="Verdana" w:hAnsi="Verdana"/>
          <w:color w:val="auto"/>
          <w:sz w:val="24"/>
          <w:szCs w:val="24"/>
          <w:lang w:val="lt-LT"/>
        </w:rPr>
        <w:t xml:space="preserve"> </w:t>
      </w:r>
      <w:r w:rsidR="00DF01FE" w:rsidRPr="0082208E">
        <w:rPr>
          <w:rFonts w:ascii="Verdana" w:hAnsi="Verdana"/>
          <w:color w:val="auto"/>
          <w:sz w:val="24"/>
          <w:szCs w:val="24"/>
          <w:lang w:val="lt-LT"/>
        </w:rPr>
        <w:t>Pasiūlymo vertinimo metu nustatytos kainos ar sąnaudų apskaičiavimo klaidos privalo būti ištaisytos per Perkančiosios organizacijos nurodytą terminą,</w:t>
      </w:r>
      <w:r w:rsidR="00933D74" w:rsidRPr="0082208E">
        <w:rPr>
          <w:rFonts w:ascii="Verdana" w:hAnsi="Verdana"/>
          <w:color w:val="auto"/>
          <w:sz w:val="24"/>
          <w:szCs w:val="24"/>
          <w:lang w:val="lt-LT"/>
        </w:rPr>
        <w:t xml:space="preserve"> </w:t>
      </w:r>
      <w:r w:rsidR="00DF01FE" w:rsidRPr="0082208E">
        <w:rPr>
          <w:rFonts w:ascii="Verdana" w:hAnsi="Verdana"/>
          <w:color w:val="auto"/>
          <w:sz w:val="24"/>
          <w:szCs w:val="24"/>
          <w:lang w:val="lt-LT"/>
        </w:rPr>
        <w:t xml:space="preserve">nekeičiant susipažinimo su pasiūlymais metu užfiksuotos kainos (pirkime taikoma </w:t>
      </w:r>
      <w:r w:rsidR="00DF01FE" w:rsidRPr="0082208E">
        <w:rPr>
          <w:rFonts w:ascii="Verdana" w:hAnsi="Verdana"/>
          <w:b/>
          <w:bCs/>
          <w:color w:val="auto"/>
          <w:sz w:val="24"/>
          <w:szCs w:val="24"/>
          <w:lang w:val="lt-LT"/>
        </w:rPr>
        <w:t xml:space="preserve">fiksuoto įkainio </w:t>
      </w:r>
      <w:r w:rsidR="00DF01FE" w:rsidRPr="0082208E">
        <w:rPr>
          <w:rFonts w:ascii="Verdana" w:hAnsi="Verdana"/>
          <w:color w:val="auto"/>
          <w:sz w:val="24"/>
          <w:szCs w:val="24"/>
          <w:lang w:val="lt-LT"/>
        </w:rPr>
        <w:t>kainodara) ar sąnaudų:</w:t>
      </w:r>
    </w:p>
    <w:p w14:paraId="22B46A29" w14:textId="669D19D1" w:rsidR="00796C3B" w:rsidRPr="0082208E" w:rsidRDefault="00B81E42" w:rsidP="00B81E42">
      <w:pPr>
        <w:pStyle w:val="Body2"/>
        <w:tabs>
          <w:tab w:val="left" w:pos="1260"/>
        </w:tabs>
        <w:ind w:firstLine="709"/>
        <w:rPr>
          <w:rFonts w:ascii="Verdana" w:hAnsi="Verdana"/>
          <w:color w:val="auto"/>
          <w:sz w:val="24"/>
          <w:szCs w:val="24"/>
          <w:lang w:val="lt-LT"/>
        </w:rPr>
      </w:pPr>
      <w:r w:rsidRPr="0082208E">
        <w:rPr>
          <w:rFonts w:ascii="Verdana" w:hAnsi="Verdana"/>
          <w:color w:val="auto"/>
          <w:sz w:val="24"/>
          <w:szCs w:val="24"/>
          <w:lang w:val="lt-LT"/>
        </w:rPr>
        <w:t>10.</w:t>
      </w:r>
      <w:r w:rsidR="00106686" w:rsidRPr="0082208E">
        <w:rPr>
          <w:rFonts w:ascii="Verdana" w:hAnsi="Verdana"/>
          <w:color w:val="auto"/>
          <w:sz w:val="24"/>
          <w:szCs w:val="24"/>
          <w:lang w:val="lt-LT"/>
        </w:rPr>
        <w:t>4</w:t>
      </w:r>
      <w:r w:rsidR="00796C3B" w:rsidRPr="0082208E">
        <w:rPr>
          <w:rFonts w:ascii="Verdana" w:hAnsi="Verdana"/>
          <w:color w:val="auto"/>
          <w:sz w:val="24"/>
          <w:szCs w:val="24"/>
          <w:lang w:val="lt-LT"/>
        </w:rPr>
        <w:t>.</w:t>
      </w:r>
      <w:r w:rsidR="00DF01FE" w:rsidRPr="0082208E">
        <w:rPr>
          <w:rFonts w:ascii="Verdana" w:hAnsi="Verdana"/>
          <w:color w:val="auto"/>
          <w:sz w:val="24"/>
          <w:szCs w:val="24"/>
          <w:lang w:val="lt-LT"/>
        </w:rPr>
        <w:t>1</w:t>
      </w:r>
      <w:r w:rsidR="00106686" w:rsidRPr="0082208E">
        <w:rPr>
          <w:rFonts w:ascii="Verdana" w:hAnsi="Verdana"/>
          <w:color w:val="auto"/>
          <w:sz w:val="24"/>
          <w:szCs w:val="24"/>
          <w:lang w:val="lt-LT"/>
        </w:rPr>
        <w:t>.</w:t>
      </w:r>
      <w:r w:rsidR="00796C3B" w:rsidRPr="0082208E">
        <w:rPr>
          <w:rFonts w:ascii="Verdana" w:hAnsi="Verdana"/>
          <w:color w:val="auto"/>
          <w:sz w:val="24"/>
          <w:szCs w:val="24"/>
          <w:lang w:val="lt-LT"/>
        </w:rPr>
        <w:t xml:space="preserve"> taisant aritmetines klaidas negali būti atsisakoma kainos ar sąnaudų sudedamųjų dalių, taip pat kaina ar sąnaudos negali būti papildytos naujomis sudedamosiomis dalimis;</w:t>
      </w:r>
    </w:p>
    <w:p w14:paraId="7E5962C2" w14:textId="0441AD2C" w:rsidR="00796C3B" w:rsidRPr="0082208E" w:rsidRDefault="00B81E42" w:rsidP="00DF01FE">
      <w:pPr>
        <w:pStyle w:val="Body2"/>
        <w:tabs>
          <w:tab w:val="left" w:pos="1260"/>
        </w:tabs>
        <w:ind w:firstLine="709"/>
        <w:rPr>
          <w:rFonts w:ascii="Verdana" w:hAnsi="Verdana"/>
          <w:color w:val="auto"/>
          <w:sz w:val="24"/>
          <w:szCs w:val="24"/>
          <w:lang w:val="lt-LT"/>
        </w:rPr>
      </w:pPr>
      <w:bookmarkStart w:id="42" w:name="part_1f09e722ecfa48c38a6c4e4b6c53d4b9"/>
      <w:bookmarkEnd w:id="42"/>
      <w:r w:rsidRPr="0082208E">
        <w:rPr>
          <w:rFonts w:ascii="Verdana" w:hAnsi="Verdana"/>
          <w:color w:val="auto"/>
          <w:sz w:val="24"/>
          <w:szCs w:val="24"/>
          <w:lang w:val="lt-LT"/>
        </w:rPr>
        <w:t>10.</w:t>
      </w:r>
      <w:r w:rsidR="00106686" w:rsidRPr="0082208E">
        <w:rPr>
          <w:rFonts w:ascii="Verdana" w:hAnsi="Verdana"/>
          <w:color w:val="auto"/>
          <w:sz w:val="24"/>
          <w:szCs w:val="24"/>
          <w:lang w:val="lt-LT"/>
        </w:rPr>
        <w:t>4</w:t>
      </w:r>
      <w:r w:rsidR="00796C3B" w:rsidRPr="0082208E">
        <w:rPr>
          <w:rFonts w:ascii="Verdana" w:hAnsi="Verdana"/>
          <w:color w:val="auto"/>
          <w:sz w:val="24"/>
          <w:szCs w:val="24"/>
          <w:lang w:val="lt-LT"/>
        </w:rPr>
        <w:t>.2. tais atvejais, kai pirkime taikomas fiksuotos kainos kainodaros metodas, galutinė pasiūlymo kaina be PVM negali būti keičiama;</w:t>
      </w:r>
    </w:p>
    <w:p w14:paraId="462EB1B3" w14:textId="421C8F0C" w:rsidR="00796C3B" w:rsidRPr="0082208E" w:rsidRDefault="00B81E42" w:rsidP="00B81E42">
      <w:pPr>
        <w:pStyle w:val="Body2"/>
        <w:tabs>
          <w:tab w:val="left" w:pos="1260"/>
        </w:tabs>
        <w:ind w:firstLine="709"/>
        <w:rPr>
          <w:rFonts w:ascii="Verdana" w:hAnsi="Verdana"/>
          <w:color w:val="auto"/>
          <w:sz w:val="24"/>
          <w:szCs w:val="24"/>
          <w:lang w:val="lt-LT"/>
        </w:rPr>
      </w:pPr>
      <w:bookmarkStart w:id="43" w:name="part_5e4662bf894247d7955359aeeebb2de0"/>
      <w:bookmarkEnd w:id="43"/>
      <w:r w:rsidRPr="0082208E">
        <w:rPr>
          <w:rFonts w:ascii="Verdana" w:hAnsi="Verdana"/>
          <w:color w:val="auto"/>
          <w:sz w:val="24"/>
          <w:szCs w:val="24"/>
          <w:lang w:val="lt-LT"/>
        </w:rPr>
        <w:t>10.</w:t>
      </w:r>
      <w:r w:rsidR="00106686" w:rsidRPr="0082208E">
        <w:rPr>
          <w:rFonts w:ascii="Verdana" w:hAnsi="Verdana"/>
          <w:color w:val="auto"/>
          <w:sz w:val="24"/>
          <w:szCs w:val="24"/>
          <w:lang w:val="lt-LT"/>
        </w:rPr>
        <w:t>4</w:t>
      </w:r>
      <w:r w:rsidR="00796C3B" w:rsidRPr="0082208E">
        <w:rPr>
          <w:rFonts w:ascii="Verdana" w:hAnsi="Verdana"/>
          <w:color w:val="auto"/>
          <w:sz w:val="24"/>
          <w:szCs w:val="24"/>
          <w:lang w:val="lt-LT"/>
        </w:rPr>
        <w:t>.3. tais atvejais, kai pirkime taikomas fiksuoto įkainio kainodaros metodas, negali būti keičiamas pasiūlytas įkainis be PVM. Galutinė pasiūlymo kaina be PVM keičiasi tik tiek, kiek tai lemia tinkamai atliktas aritmetinių klaidų ištaisymas;</w:t>
      </w:r>
    </w:p>
    <w:p w14:paraId="0863F85F" w14:textId="4CD316A3" w:rsidR="00796C3B" w:rsidRPr="0082208E" w:rsidRDefault="00B81E42" w:rsidP="00B81E42">
      <w:pPr>
        <w:pStyle w:val="Body2"/>
        <w:tabs>
          <w:tab w:val="left" w:pos="1260"/>
        </w:tabs>
        <w:ind w:firstLine="709"/>
        <w:rPr>
          <w:rFonts w:ascii="Verdana" w:hAnsi="Verdana"/>
          <w:color w:val="auto"/>
          <w:sz w:val="24"/>
          <w:szCs w:val="24"/>
          <w:lang w:val="lt-LT"/>
        </w:rPr>
      </w:pPr>
      <w:bookmarkStart w:id="44" w:name="part_5d42f38a13154a6e80925507e8c95d24"/>
      <w:bookmarkEnd w:id="44"/>
      <w:r w:rsidRPr="0082208E">
        <w:rPr>
          <w:rFonts w:ascii="Verdana" w:hAnsi="Verdana"/>
          <w:color w:val="auto"/>
          <w:sz w:val="24"/>
          <w:szCs w:val="24"/>
          <w:lang w:val="lt-LT"/>
        </w:rPr>
        <w:t>10.</w:t>
      </w:r>
      <w:r w:rsidR="00106686" w:rsidRPr="0082208E">
        <w:rPr>
          <w:rFonts w:ascii="Verdana" w:hAnsi="Verdana"/>
          <w:color w:val="auto"/>
          <w:sz w:val="24"/>
          <w:szCs w:val="24"/>
          <w:lang w:val="lt-LT"/>
        </w:rPr>
        <w:t>4</w:t>
      </w:r>
      <w:r w:rsidR="00796C3B" w:rsidRPr="0082208E">
        <w:rPr>
          <w:rFonts w:ascii="Verdana" w:hAnsi="Verdana"/>
          <w:color w:val="auto"/>
          <w:sz w:val="24"/>
          <w:szCs w:val="24"/>
          <w:lang w:val="lt-LT"/>
        </w:rPr>
        <w:t>.4. tais atvejais, kai pirkime taikomas kintamo įkainio kainodaros metodas, negali būti keičiamas pasiūlytas antkainis (nuolaida)</w:t>
      </w:r>
      <w:r w:rsidR="00B03B15" w:rsidRPr="0082208E">
        <w:rPr>
          <w:rFonts w:ascii="Verdana" w:hAnsi="Verdana"/>
          <w:color w:val="auto"/>
          <w:sz w:val="24"/>
          <w:szCs w:val="24"/>
          <w:lang w:val="lt-LT"/>
        </w:rPr>
        <w:t>.</w:t>
      </w:r>
    </w:p>
    <w:p w14:paraId="7E3C0DE7" w14:textId="4162AA01" w:rsidR="00796C3B" w:rsidRPr="0082208E" w:rsidRDefault="00B81E42" w:rsidP="00B81E42">
      <w:pPr>
        <w:pStyle w:val="Body2"/>
        <w:tabs>
          <w:tab w:val="left" w:pos="1260"/>
        </w:tabs>
        <w:ind w:firstLine="709"/>
        <w:rPr>
          <w:rFonts w:ascii="Verdana" w:hAnsi="Verdana"/>
          <w:color w:val="auto"/>
          <w:sz w:val="24"/>
          <w:szCs w:val="24"/>
          <w:lang w:val="lt-LT"/>
        </w:rPr>
      </w:pPr>
      <w:bookmarkStart w:id="45" w:name="part_848175399f954ad4a8e8ba0e0cc2a549"/>
      <w:bookmarkEnd w:id="45"/>
      <w:r w:rsidRPr="0082208E">
        <w:rPr>
          <w:rFonts w:ascii="Verdana" w:hAnsi="Verdana"/>
          <w:color w:val="auto"/>
          <w:sz w:val="24"/>
          <w:szCs w:val="24"/>
          <w:lang w:val="lt-LT"/>
        </w:rPr>
        <w:t>10</w:t>
      </w:r>
      <w:r w:rsidR="00796C3B" w:rsidRPr="0082208E">
        <w:rPr>
          <w:rFonts w:ascii="Verdana" w:hAnsi="Verdana"/>
          <w:color w:val="auto"/>
          <w:sz w:val="24"/>
          <w:szCs w:val="24"/>
          <w:lang w:val="lt-LT"/>
        </w:rPr>
        <w:t>.</w:t>
      </w:r>
      <w:r w:rsidR="00106686" w:rsidRPr="0082208E">
        <w:rPr>
          <w:rFonts w:ascii="Verdana" w:hAnsi="Verdana"/>
          <w:color w:val="auto"/>
          <w:sz w:val="24"/>
          <w:szCs w:val="24"/>
          <w:lang w:val="lt-LT"/>
        </w:rPr>
        <w:t>5.</w:t>
      </w:r>
      <w:r w:rsidR="00796C3B" w:rsidRPr="0082208E">
        <w:rPr>
          <w:rFonts w:ascii="Verdana" w:hAnsi="Verdana"/>
          <w:color w:val="auto"/>
          <w:sz w:val="24"/>
          <w:szCs w:val="24"/>
          <w:lang w:val="lt-LT"/>
        </w:rPr>
        <w:t xml:space="preserve"> kai pasiūlymo trūkumas susijęs su PVM apskaičiavimu</w:t>
      </w:r>
      <w:r w:rsidR="00C010FD" w:rsidRPr="0082208E">
        <w:rPr>
          <w:rFonts w:ascii="Verdana" w:hAnsi="Verdana"/>
          <w:color w:val="auto"/>
          <w:sz w:val="24"/>
          <w:szCs w:val="24"/>
          <w:lang w:val="lt-LT"/>
        </w:rPr>
        <w:t xml:space="preserve">, </w:t>
      </w:r>
      <w:r w:rsidR="00796C3B" w:rsidRPr="0082208E">
        <w:rPr>
          <w:rFonts w:ascii="Verdana" w:hAnsi="Verdana"/>
          <w:color w:val="auto"/>
          <w:sz w:val="24"/>
          <w:szCs w:val="24"/>
          <w:lang w:val="lt-LT"/>
        </w:rPr>
        <w:t>jo ištaisymas gali būti atliekamas, kadangi tai yra objektyvus duomuo, kurio dydis nepriklauso nuo tiekėjo, tačiau, atsižvelgiant į pirkime taikomą kainodaros metodą, negali būti pakeičiama galutinė pasiūlymo kaina be PVM/ pasiūlytas įkainis be PVM</w:t>
      </w:r>
      <w:r w:rsidR="00B03B15" w:rsidRPr="0082208E">
        <w:rPr>
          <w:rFonts w:ascii="Verdana" w:hAnsi="Verdana"/>
          <w:color w:val="auto"/>
          <w:sz w:val="24"/>
          <w:szCs w:val="24"/>
          <w:lang w:val="lt-LT"/>
        </w:rPr>
        <w:t>.</w:t>
      </w:r>
    </w:p>
    <w:p w14:paraId="29ADAB6F" w14:textId="5E47E25D" w:rsidR="00796C3B" w:rsidRPr="0082208E" w:rsidRDefault="009D004B" w:rsidP="00B81E42">
      <w:pPr>
        <w:pStyle w:val="Body2"/>
        <w:tabs>
          <w:tab w:val="left" w:pos="1260"/>
        </w:tabs>
        <w:ind w:firstLine="709"/>
        <w:rPr>
          <w:rFonts w:ascii="Verdana" w:hAnsi="Verdana"/>
          <w:color w:val="auto"/>
          <w:sz w:val="24"/>
          <w:szCs w:val="24"/>
          <w:lang w:val="lt-LT"/>
        </w:rPr>
      </w:pPr>
      <w:bookmarkStart w:id="46" w:name="part_0ca8c36c18d547fb837a3dd5628590c8"/>
      <w:bookmarkStart w:id="47" w:name="part_d1c8889ab0e2481d900fe38650410739"/>
      <w:bookmarkEnd w:id="46"/>
      <w:bookmarkEnd w:id="47"/>
      <w:r w:rsidRPr="0082208E">
        <w:rPr>
          <w:rFonts w:ascii="Verdana" w:hAnsi="Verdana"/>
          <w:color w:val="auto"/>
          <w:sz w:val="24"/>
          <w:szCs w:val="24"/>
          <w:lang w:val="lt-LT"/>
        </w:rPr>
        <w:t>10.</w:t>
      </w:r>
      <w:r w:rsidR="00106686" w:rsidRPr="0082208E">
        <w:rPr>
          <w:rFonts w:ascii="Verdana" w:hAnsi="Verdana"/>
          <w:color w:val="auto"/>
          <w:sz w:val="24"/>
          <w:szCs w:val="24"/>
          <w:lang w:val="lt-LT"/>
        </w:rPr>
        <w:t>6.</w:t>
      </w:r>
      <w:r w:rsidR="00796C3B" w:rsidRPr="0082208E">
        <w:rPr>
          <w:rFonts w:ascii="Verdana" w:hAnsi="Verdana"/>
          <w:color w:val="auto"/>
          <w:sz w:val="24"/>
          <w:szCs w:val="24"/>
          <w:lang w:val="lt-LT"/>
        </w:rPr>
        <w:t xml:space="preserve"> </w:t>
      </w:r>
      <w:r w:rsidR="00B03B15" w:rsidRPr="0082208E">
        <w:rPr>
          <w:rFonts w:ascii="Verdana" w:hAnsi="Verdana"/>
          <w:color w:val="auto"/>
          <w:sz w:val="24"/>
          <w:szCs w:val="24"/>
          <w:lang w:val="lt-LT"/>
        </w:rPr>
        <w:t>T</w:t>
      </w:r>
      <w:r w:rsidR="00796C3B" w:rsidRPr="0082208E">
        <w:rPr>
          <w:rFonts w:ascii="Verdana" w:hAnsi="Verdana"/>
          <w:color w:val="auto"/>
          <w:sz w:val="24"/>
          <w:szCs w:val="24"/>
          <w:lang w:val="lt-LT"/>
        </w:rPr>
        <w:t>iekėjas, teikdamas atsakymą į prašymą patikslinti, papildyti ar paaiškinti pasiūlymą, turi:</w:t>
      </w:r>
    </w:p>
    <w:p w14:paraId="06967F4B" w14:textId="25143662" w:rsidR="00796C3B" w:rsidRPr="0082208E" w:rsidRDefault="009D004B" w:rsidP="00B81E42">
      <w:pPr>
        <w:pStyle w:val="Body2"/>
        <w:tabs>
          <w:tab w:val="left" w:pos="1260"/>
        </w:tabs>
        <w:ind w:firstLine="709"/>
        <w:rPr>
          <w:rFonts w:ascii="Verdana" w:hAnsi="Verdana"/>
          <w:color w:val="auto"/>
          <w:sz w:val="24"/>
          <w:szCs w:val="24"/>
          <w:lang w:val="lt-LT"/>
        </w:rPr>
      </w:pPr>
      <w:bookmarkStart w:id="48" w:name="part_38db05621d2c4a008678868a5d8616ab"/>
      <w:bookmarkEnd w:id="48"/>
      <w:r w:rsidRPr="0082208E">
        <w:rPr>
          <w:rFonts w:ascii="Verdana" w:hAnsi="Verdana"/>
          <w:color w:val="auto"/>
          <w:sz w:val="24"/>
          <w:szCs w:val="24"/>
          <w:lang w:val="lt-LT"/>
        </w:rPr>
        <w:t>10.</w:t>
      </w:r>
      <w:r w:rsidR="00106686" w:rsidRPr="0082208E">
        <w:rPr>
          <w:rFonts w:ascii="Verdana" w:hAnsi="Verdana"/>
          <w:color w:val="auto"/>
          <w:sz w:val="24"/>
          <w:szCs w:val="24"/>
          <w:lang w:val="lt-LT"/>
        </w:rPr>
        <w:t>6</w:t>
      </w:r>
      <w:r w:rsidR="00796C3B" w:rsidRPr="0082208E">
        <w:rPr>
          <w:rFonts w:ascii="Verdana" w:hAnsi="Verdana"/>
          <w:color w:val="auto"/>
          <w:sz w:val="24"/>
          <w:szCs w:val="24"/>
          <w:lang w:val="lt-LT"/>
        </w:rPr>
        <w:t xml:space="preserve">.1. įvertinti pasiūlymo turinio nustatytas patikslinimo, paaiškinimo ar papildymo ribas. Atsakydamas į </w:t>
      </w:r>
      <w:r w:rsidR="00CC6014" w:rsidRPr="0082208E">
        <w:rPr>
          <w:rFonts w:ascii="Verdana" w:hAnsi="Verdana"/>
          <w:color w:val="auto"/>
          <w:sz w:val="24"/>
          <w:szCs w:val="24"/>
          <w:lang w:val="lt-LT"/>
        </w:rPr>
        <w:t>Perkančiosios organizacijos</w:t>
      </w:r>
      <w:r w:rsidR="00796C3B" w:rsidRPr="0082208E">
        <w:rPr>
          <w:rFonts w:ascii="Verdana" w:hAnsi="Verdana"/>
          <w:color w:val="auto"/>
          <w:sz w:val="24"/>
          <w:szCs w:val="24"/>
          <w:lang w:val="lt-LT"/>
        </w:rPr>
        <w:t xml:space="preserve"> prašymą, tiekėjas turi išnagrinėti pirkimo dokumentų/prašymo reikalavimus ir įvertinti, kokių duomenų prašoma, ir ar tiekėjo teikiami duomenys tiek turiniu, tiek apimtimi atitinka tai, kas nurodyta pirkimo dokumentuose/prašyme;</w:t>
      </w:r>
    </w:p>
    <w:p w14:paraId="569E1C0A" w14:textId="5B53C130" w:rsidR="00796C3B" w:rsidRPr="0082208E" w:rsidRDefault="009D004B" w:rsidP="00B81E42">
      <w:pPr>
        <w:pStyle w:val="Body2"/>
        <w:tabs>
          <w:tab w:val="left" w:pos="1260"/>
        </w:tabs>
        <w:ind w:firstLine="709"/>
        <w:rPr>
          <w:rFonts w:ascii="Verdana" w:hAnsi="Verdana"/>
          <w:color w:val="auto"/>
          <w:sz w:val="24"/>
          <w:szCs w:val="24"/>
          <w:lang w:val="lt-LT"/>
        </w:rPr>
      </w:pPr>
      <w:bookmarkStart w:id="49" w:name="part_8e4ab1173f094679814c2f491254eeb3"/>
      <w:bookmarkEnd w:id="49"/>
      <w:r w:rsidRPr="0082208E">
        <w:rPr>
          <w:rFonts w:ascii="Verdana" w:hAnsi="Verdana"/>
          <w:color w:val="auto"/>
          <w:sz w:val="24"/>
          <w:szCs w:val="24"/>
          <w:lang w:val="lt-LT"/>
        </w:rPr>
        <w:t>10.</w:t>
      </w:r>
      <w:r w:rsidR="00106686" w:rsidRPr="0082208E">
        <w:rPr>
          <w:rFonts w:ascii="Verdana" w:hAnsi="Verdana"/>
          <w:color w:val="auto"/>
          <w:sz w:val="24"/>
          <w:szCs w:val="24"/>
          <w:lang w:val="lt-LT"/>
        </w:rPr>
        <w:t>6</w:t>
      </w:r>
      <w:r w:rsidR="00796C3B" w:rsidRPr="0082208E">
        <w:rPr>
          <w:rFonts w:ascii="Verdana" w:hAnsi="Verdana"/>
          <w:color w:val="auto"/>
          <w:sz w:val="24"/>
          <w:szCs w:val="24"/>
          <w:lang w:val="lt-LT"/>
        </w:rPr>
        <w:t xml:space="preserve">.2. teise patikslinti, paaiškinti ar papildyti pasiūlymą naudotis sąžiningai. Atsakant į </w:t>
      </w:r>
      <w:r w:rsidR="00CC6014" w:rsidRPr="0082208E">
        <w:rPr>
          <w:rFonts w:ascii="Verdana" w:hAnsi="Verdana"/>
          <w:color w:val="auto"/>
          <w:sz w:val="24"/>
          <w:szCs w:val="24"/>
          <w:lang w:val="lt-LT"/>
        </w:rPr>
        <w:t>Perkančiosios organizacijos</w:t>
      </w:r>
      <w:r w:rsidR="00796C3B" w:rsidRPr="0082208E">
        <w:rPr>
          <w:rFonts w:ascii="Verdana" w:hAnsi="Verdana"/>
          <w:color w:val="auto"/>
          <w:sz w:val="24"/>
          <w:szCs w:val="24"/>
          <w:lang w:val="lt-LT"/>
        </w:rPr>
        <w:t xml:space="preserve"> prašymą, tuo pačiu (vienu) atsakymu negali būti teikiamas pats patikslinimas, paaiškinimas ar papildymas ir jį pakartotinai patikslinantys, paaiškinantys ar papildantys nauji duomenys, kurie nebuvo nurodyti pasiūlyme</w:t>
      </w:r>
      <w:r w:rsidR="00B03B15" w:rsidRPr="0082208E">
        <w:rPr>
          <w:rFonts w:ascii="Verdana" w:hAnsi="Verdana"/>
          <w:color w:val="auto"/>
          <w:sz w:val="24"/>
          <w:szCs w:val="24"/>
          <w:lang w:val="lt-LT"/>
        </w:rPr>
        <w:t>.</w:t>
      </w:r>
    </w:p>
    <w:p w14:paraId="0AA68387" w14:textId="78F84725" w:rsidR="00796C3B" w:rsidRPr="0082208E" w:rsidRDefault="009D004B" w:rsidP="00B81E42">
      <w:pPr>
        <w:pStyle w:val="Body2"/>
        <w:tabs>
          <w:tab w:val="left" w:pos="1260"/>
        </w:tabs>
        <w:ind w:firstLine="709"/>
        <w:rPr>
          <w:rFonts w:ascii="Verdana" w:hAnsi="Verdana"/>
          <w:color w:val="auto"/>
          <w:sz w:val="24"/>
          <w:szCs w:val="24"/>
          <w:lang w:val="lt-LT"/>
        </w:rPr>
      </w:pPr>
      <w:bookmarkStart w:id="50" w:name="part_cb2ddccd64014b948f2104d59206f7b9"/>
      <w:bookmarkEnd w:id="50"/>
      <w:r w:rsidRPr="0082208E">
        <w:rPr>
          <w:rFonts w:ascii="Verdana" w:hAnsi="Verdana"/>
          <w:color w:val="auto"/>
          <w:sz w:val="24"/>
          <w:szCs w:val="24"/>
          <w:lang w:val="lt-LT"/>
        </w:rPr>
        <w:t>10.</w:t>
      </w:r>
      <w:r w:rsidR="00106686" w:rsidRPr="0082208E">
        <w:rPr>
          <w:rFonts w:ascii="Verdana" w:hAnsi="Verdana"/>
          <w:color w:val="auto"/>
          <w:sz w:val="24"/>
          <w:szCs w:val="24"/>
          <w:lang w:val="lt-LT"/>
        </w:rPr>
        <w:t>7</w:t>
      </w:r>
      <w:r w:rsidR="00796C3B" w:rsidRPr="0082208E">
        <w:rPr>
          <w:rFonts w:ascii="Verdana" w:hAnsi="Verdana"/>
          <w:color w:val="auto"/>
          <w:sz w:val="24"/>
          <w:szCs w:val="24"/>
          <w:lang w:val="lt-LT"/>
        </w:rPr>
        <w:t>. Pasiūlymo patikslinimas, papildymas ar paaiškinimas dėl to paties klausimo atliekamas vieną kartą. Nelaikoma, kad pasiūlymas patikslinimas, papildomas ar paaiškinamas daugiau kaip vieną kartą, jei:</w:t>
      </w:r>
    </w:p>
    <w:p w14:paraId="311087FE" w14:textId="71211239" w:rsidR="00796C3B" w:rsidRPr="0082208E" w:rsidRDefault="009D004B" w:rsidP="00B81E42">
      <w:pPr>
        <w:pStyle w:val="Body2"/>
        <w:tabs>
          <w:tab w:val="left" w:pos="1260"/>
        </w:tabs>
        <w:ind w:firstLine="709"/>
        <w:rPr>
          <w:rFonts w:ascii="Verdana" w:hAnsi="Verdana"/>
          <w:color w:val="auto"/>
          <w:sz w:val="24"/>
          <w:szCs w:val="24"/>
          <w:lang w:val="lt-LT"/>
        </w:rPr>
      </w:pPr>
      <w:bookmarkStart w:id="51" w:name="part_f7ffdb41e2f14b23ac5fa69b79664c6f"/>
      <w:bookmarkEnd w:id="51"/>
      <w:r w:rsidRPr="0082208E">
        <w:rPr>
          <w:rFonts w:ascii="Verdana" w:hAnsi="Verdana"/>
          <w:color w:val="auto"/>
          <w:sz w:val="24"/>
          <w:szCs w:val="24"/>
          <w:lang w:val="lt-LT"/>
        </w:rPr>
        <w:t>10.</w:t>
      </w:r>
      <w:r w:rsidR="00106686" w:rsidRPr="0082208E">
        <w:rPr>
          <w:rFonts w:ascii="Verdana" w:hAnsi="Verdana"/>
          <w:color w:val="auto"/>
          <w:sz w:val="24"/>
          <w:szCs w:val="24"/>
          <w:lang w:val="lt-LT"/>
        </w:rPr>
        <w:t>7</w:t>
      </w:r>
      <w:r w:rsidR="00796C3B" w:rsidRPr="0082208E">
        <w:rPr>
          <w:rFonts w:ascii="Verdana" w:hAnsi="Verdana"/>
          <w:color w:val="auto"/>
          <w:sz w:val="24"/>
          <w:szCs w:val="24"/>
          <w:lang w:val="lt-LT"/>
        </w:rPr>
        <w:t xml:space="preserve">.1. </w:t>
      </w:r>
      <w:r w:rsidR="00B03B15" w:rsidRPr="0082208E">
        <w:rPr>
          <w:rFonts w:ascii="Verdana" w:hAnsi="Verdana"/>
          <w:color w:val="auto"/>
          <w:sz w:val="24"/>
          <w:szCs w:val="24"/>
          <w:lang w:val="lt-LT"/>
        </w:rPr>
        <w:t>Perkančiajai organizacijai</w:t>
      </w:r>
      <w:r w:rsidR="00796C3B" w:rsidRPr="0082208E">
        <w:rPr>
          <w:rFonts w:ascii="Verdana" w:hAnsi="Verdana"/>
          <w:color w:val="auto"/>
          <w:sz w:val="24"/>
          <w:szCs w:val="24"/>
          <w:lang w:val="lt-LT"/>
        </w:rPr>
        <w:t xml:space="preserve"> kyla poreikis kreiptis dėl pasiūlymo patikslinimo, papildymo ar paaiškinimo dėl kitų klausimų, nei tie, dėl kurių kreiptasi pirmąjį kartą,</w:t>
      </w:r>
      <w:r w:rsidR="00E3356B" w:rsidRPr="0082208E">
        <w:rPr>
          <w:rFonts w:ascii="Verdana" w:hAnsi="Verdana"/>
          <w:color w:val="auto"/>
          <w:sz w:val="24"/>
          <w:szCs w:val="24"/>
          <w:lang w:val="lt-LT"/>
        </w:rPr>
        <w:t xml:space="preserve"> </w:t>
      </w:r>
      <w:r w:rsidR="00796C3B" w:rsidRPr="0082208E">
        <w:rPr>
          <w:rFonts w:ascii="Verdana" w:hAnsi="Verdana"/>
          <w:color w:val="auto"/>
          <w:sz w:val="24"/>
          <w:szCs w:val="24"/>
          <w:lang w:val="lt-LT"/>
        </w:rPr>
        <w:t>ar</w:t>
      </w:r>
    </w:p>
    <w:p w14:paraId="2E937D28" w14:textId="77777777" w:rsidR="00106686" w:rsidRPr="0082208E" w:rsidRDefault="009D004B" w:rsidP="00106686">
      <w:pPr>
        <w:pStyle w:val="Body2"/>
        <w:tabs>
          <w:tab w:val="left" w:pos="1260"/>
        </w:tabs>
        <w:ind w:firstLine="709"/>
        <w:rPr>
          <w:rFonts w:ascii="Verdana" w:hAnsi="Verdana"/>
          <w:color w:val="auto"/>
          <w:sz w:val="24"/>
          <w:szCs w:val="24"/>
          <w:lang w:val="lt-LT"/>
        </w:rPr>
      </w:pPr>
      <w:bookmarkStart w:id="52" w:name="part_5d046444bb5e436fb2a662cb00e9ade7"/>
      <w:bookmarkEnd w:id="52"/>
      <w:r w:rsidRPr="0082208E">
        <w:rPr>
          <w:rFonts w:ascii="Verdana" w:hAnsi="Verdana"/>
          <w:color w:val="auto"/>
          <w:sz w:val="24"/>
          <w:szCs w:val="24"/>
          <w:lang w:val="lt-LT"/>
        </w:rPr>
        <w:t>10.</w:t>
      </w:r>
      <w:r w:rsidR="00106686" w:rsidRPr="0082208E">
        <w:rPr>
          <w:rFonts w:ascii="Verdana" w:hAnsi="Verdana"/>
          <w:color w:val="auto"/>
          <w:sz w:val="24"/>
          <w:szCs w:val="24"/>
          <w:lang w:val="lt-LT"/>
        </w:rPr>
        <w:t>7</w:t>
      </w:r>
      <w:r w:rsidR="00796C3B" w:rsidRPr="0082208E">
        <w:rPr>
          <w:rFonts w:ascii="Verdana" w:hAnsi="Verdana"/>
          <w:color w:val="auto"/>
          <w:sz w:val="24"/>
          <w:szCs w:val="24"/>
          <w:lang w:val="lt-LT"/>
        </w:rPr>
        <w:t xml:space="preserve">.2. </w:t>
      </w:r>
      <w:r w:rsidR="00B03B15" w:rsidRPr="0082208E">
        <w:rPr>
          <w:rFonts w:ascii="Verdana" w:hAnsi="Verdana"/>
          <w:color w:val="auto"/>
          <w:sz w:val="24"/>
          <w:szCs w:val="24"/>
          <w:lang w:val="lt-LT"/>
        </w:rPr>
        <w:t>Perkančiajai organizacijai</w:t>
      </w:r>
      <w:r w:rsidR="00796C3B" w:rsidRPr="0082208E">
        <w:rPr>
          <w:rFonts w:ascii="Verdana" w:hAnsi="Verdana"/>
          <w:color w:val="auto"/>
          <w:sz w:val="24"/>
          <w:szCs w:val="24"/>
          <w:lang w:val="lt-LT"/>
        </w:rPr>
        <w:t>, išnagrinėjus tiekėjo pateiktą atsakymą į prašymą dėl pasiūlymo patikslinimo, papildymo ar paaiškinimo, kyla poreikis kreiptis dėl tiekėjo pateiktos informacijos patikslinimo, papildymo ar paaiškinimo.</w:t>
      </w:r>
      <w:bookmarkEnd w:id="39"/>
    </w:p>
    <w:p w14:paraId="4879F6D5" w14:textId="77777777" w:rsidR="00106686" w:rsidRPr="0082208E" w:rsidRDefault="00106686" w:rsidP="00106686">
      <w:pPr>
        <w:pStyle w:val="Body2"/>
        <w:tabs>
          <w:tab w:val="left" w:pos="1260"/>
        </w:tabs>
        <w:ind w:firstLine="709"/>
        <w:rPr>
          <w:rFonts w:ascii="Verdana" w:hAnsi="Verdana"/>
          <w:color w:val="auto"/>
          <w:sz w:val="24"/>
          <w:szCs w:val="24"/>
          <w:lang w:val="lt-LT"/>
        </w:rPr>
      </w:pPr>
      <w:r w:rsidRPr="0082208E">
        <w:rPr>
          <w:rFonts w:ascii="Verdana" w:hAnsi="Verdana"/>
          <w:color w:val="auto"/>
          <w:sz w:val="24"/>
          <w:szCs w:val="24"/>
          <w:lang w:val="lt-LT"/>
        </w:rPr>
        <w:lastRenderedPageBreak/>
        <w:t xml:space="preserve">10.8. </w:t>
      </w:r>
      <w:r w:rsidRPr="0082208E">
        <w:rPr>
          <w:rFonts w:ascii="Verdana" w:hAnsi="Verdana" w:cs="Times New Roman"/>
          <w:color w:val="auto"/>
          <w:sz w:val="24"/>
          <w:szCs w:val="24"/>
          <w:lang w:val="lt-LT"/>
        </w:rPr>
        <w:t>J</w:t>
      </w:r>
      <w:r w:rsidR="00B842BC" w:rsidRPr="0082208E">
        <w:rPr>
          <w:rFonts w:ascii="Verdana" w:hAnsi="Verdana" w:cs="Times New Roman"/>
          <w:color w:val="auto"/>
          <w:sz w:val="24"/>
          <w:szCs w:val="24"/>
          <w:lang w:val="lt-LT"/>
        </w:rPr>
        <w:t xml:space="preserve">eigu tiekėjas savo pasiūlyme pateikia reikalaujamų dokumentų tinkamai patvirtintas kopijas, </w:t>
      </w:r>
      <w:r w:rsidR="00B842BC" w:rsidRPr="0082208E">
        <w:rPr>
          <w:rFonts w:ascii="Verdana" w:hAnsi="Verdana"/>
          <w:color w:val="auto"/>
          <w:kern w:val="16"/>
          <w:sz w:val="24"/>
          <w:szCs w:val="24"/>
          <w:lang w:val="lt-LT"/>
        </w:rPr>
        <w:t xml:space="preserve">Perkančioji organizacija </w:t>
      </w:r>
      <w:r w:rsidR="00B842BC" w:rsidRPr="0082208E">
        <w:rPr>
          <w:rFonts w:ascii="Verdana" w:hAnsi="Verdana" w:cs="Times New Roman"/>
          <w:color w:val="auto"/>
          <w:sz w:val="24"/>
          <w:szCs w:val="24"/>
          <w:lang w:val="lt-LT"/>
        </w:rPr>
        <w:t xml:space="preserve">turi teisę prašyti tiekėjo, kad jis </w:t>
      </w:r>
      <w:r w:rsidR="00BF3DFC" w:rsidRPr="0082208E">
        <w:rPr>
          <w:rFonts w:ascii="Verdana" w:hAnsi="Verdana" w:cs="Times New Roman"/>
          <w:color w:val="auto"/>
          <w:sz w:val="24"/>
          <w:szCs w:val="24"/>
          <w:lang w:val="lt-LT"/>
        </w:rPr>
        <w:t>Komisijai</w:t>
      </w:r>
      <w:r w:rsidR="00B842BC" w:rsidRPr="0082208E">
        <w:rPr>
          <w:rFonts w:ascii="Verdana" w:hAnsi="Verdana" w:cs="Times New Roman"/>
          <w:color w:val="auto"/>
          <w:sz w:val="24"/>
          <w:szCs w:val="24"/>
          <w:lang w:val="lt-LT"/>
        </w:rPr>
        <w:t xml:space="preserve"> parodytų atitinkamų dokumentų originalus.</w:t>
      </w:r>
    </w:p>
    <w:p w14:paraId="445C7CC7" w14:textId="77777777" w:rsidR="00106686" w:rsidRPr="0082208E" w:rsidRDefault="00106686" w:rsidP="00106686">
      <w:pPr>
        <w:pStyle w:val="Body2"/>
        <w:tabs>
          <w:tab w:val="left" w:pos="1260"/>
        </w:tabs>
        <w:ind w:firstLine="709"/>
        <w:rPr>
          <w:rFonts w:ascii="Verdana" w:hAnsi="Verdana" w:cs="Times New Roman"/>
          <w:color w:val="auto"/>
          <w:sz w:val="24"/>
          <w:szCs w:val="24"/>
          <w:lang w:val="lt-LT"/>
        </w:rPr>
      </w:pPr>
      <w:r w:rsidRPr="0082208E">
        <w:rPr>
          <w:rFonts w:ascii="Verdana" w:hAnsi="Verdana"/>
          <w:color w:val="auto"/>
          <w:sz w:val="24"/>
          <w:szCs w:val="24"/>
          <w:lang w:val="lt-LT"/>
        </w:rPr>
        <w:t xml:space="preserve">10.9. </w:t>
      </w:r>
      <w:r w:rsidR="00B842BC" w:rsidRPr="0082208E">
        <w:rPr>
          <w:rFonts w:ascii="Verdana" w:hAnsi="Verdana"/>
          <w:color w:val="auto"/>
          <w:kern w:val="16"/>
          <w:sz w:val="24"/>
          <w:szCs w:val="24"/>
          <w:lang w:val="lt-LT"/>
        </w:rPr>
        <w:t xml:space="preserve">Perkančioji organizacija </w:t>
      </w:r>
      <w:r w:rsidR="00B842BC" w:rsidRPr="0082208E">
        <w:rPr>
          <w:rFonts w:ascii="Verdana" w:hAnsi="Verdana" w:cs="Times New Roman"/>
          <w:color w:val="auto"/>
          <w:sz w:val="24"/>
          <w:szCs w:val="24"/>
          <w:lang w:val="lt-LT"/>
        </w:rPr>
        <w:t xml:space="preserve">reikalauja, kad </w:t>
      </w:r>
      <w:r w:rsidR="00D63361" w:rsidRPr="0082208E">
        <w:rPr>
          <w:rFonts w:ascii="Verdana" w:hAnsi="Verdana" w:cs="Times New Roman"/>
          <w:color w:val="auto"/>
          <w:sz w:val="24"/>
          <w:szCs w:val="24"/>
          <w:lang w:val="lt-LT"/>
        </w:rPr>
        <w:t xml:space="preserve">ekonomiškai naudingiausią pasiūlymą pateikęs </w:t>
      </w:r>
      <w:r w:rsidR="00B842BC" w:rsidRPr="0082208E">
        <w:rPr>
          <w:rFonts w:ascii="Verdana" w:hAnsi="Verdana" w:cs="Times New Roman"/>
          <w:color w:val="auto"/>
          <w:sz w:val="24"/>
          <w:szCs w:val="24"/>
          <w:lang w:val="lt-LT"/>
        </w:rPr>
        <w:t>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72CAC9D3" w14:textId="041B43B0" w:rsidR="00B842BC" w:rsidRPr="0082208E" w:rsidRDefault="00106686" w:rsidP="00106686">
      <w:pPr>
        <w:pStyle w:val="Body2"/>
        <w:tabs>
          <w:tab w:val="left" w:pos="1260"/>
        </w:tabs>
        <w:ind w:firstLine="709"/>
        <w:rPr>
          <w:rFonts w:ascii="Verdana" w:hAnsi="Verdana"/>
          <w:color w:val="auto"/>
          <w:sz w:val="24"/>
          <w:szCs w:val="24"/>
          <w:lang w:val="lt-LT"/>
        </w:rPr>
      </w:pPr>
      <w:r w:rsidRPr="0082208E">
        <w:rPr>
          <w:rFonts w:ascii="Verdana" w:hAnsi="Verdana" w:cs="Times New Roman"/>
          <w:color w:val="auto"/>
          <w:sz w:val="24"/>
          <w:szCs w:val="24"/>
          <w:lang w:val="lt-LT"/>
        </w:rPr>
        <w:t xml:space="preserve">10.10. </w:t>
      </w:r>
      <w:r w:rsidR="00B842BC" w:rsidRPr="0082208E">
        <w:rPr>
          <w:rFonts w:ascii="Verdana" w:hAnsi="Verdana" w:cs="Times New Roman"/>
          <w:color w:val="auto"/>
          <w:kern w:val="16"/>
          <w:sz w:val="24"/>
          <w:szCs w:val="24"/>
          <w:lang w:val="lt-LT"/>
        </w:rPr>
        <w:t xml:space="preserve">Perkančioji organizacija </w:t>
      </w:r>
      <w:r w:rsidR="00B842BC" w:rsidRPr="0082208E">
        <w:rPr>
          <w:rFonts w:ascii="Verdana" w:hAnsi="Verdana" w:cs="Times New Roman"/>
          <w:color w:val="auto"/>
          <w:sz w:val="24"/>
          <w:szCs w:val="24"/>
          <w:lang w:val="lt-LT"/>
        </w:rPr>
        <w:t>gali nevertinti viso tiekėjo pasiūlymo, jeigu patikrinusi jo dalį nustato, kad, vadovaujantis VPĮ reikalavimais, pasiūlymas turi būti atmestas.</w:t>
      </w:r>
    </w:p>
    <w:p w14:paraId="68AD86EE" w14:textId="77777777" w:rsidR="00B842BC" w:rsidRPr="0082208E" w:rsidRDefault="00B842BC" w:rsidP="00CC769C">
      <w:pPr>
        <w:pStyle w:val="Body2"/>
        <w:tabs>
          <w:tab w:val="left" w:pos="1260"/>
        </w:tabs>
        <w:spacing w:after="0"/>
        <w:rPr>
          <w:rFonts w:ascii="Verdana" w:hAnsi="Verdana" w:cs="Times New Roman"/>
          <w:color w:val="auto"/>
          <w:sz w:val="24"/>
          <w:szCs w:val="24"/>
          <w:lang w:val="lt-LT"/>
        </w:rPr>
      </w:pPr>
    </w:p>
    <w:p w14:paraId="641E4C39" w14:textId="0A7EB7BC" w:rsidR="00B842BC" w:rsidRPr="0082208E" w:rsidRDefault="00B842BC" w:rsidP="00A54C37">
      <w:pPr>
        <w:pStyle w:val="Antrat"/>
        <w:numPr>
          <w:ilvl w:val="0"/>
          <w:numId w:val="61"/>
        </w:numPr>
        <w:jc w:val="center"/>
        <w:rPr>
          <w:rFonts w:ascii="Verdana" w:hAnsi="Verdana" w:cs="Times New Roman"/>
          <w:color w:val="auto"/>
          <w:sz w:val="24"/>
          <w:szCs w:val="24"/>
          <w:lang w:val="lt-LT"/>
        </w:rPr>
      </w:pPr>
      <w:bookmarkStart w:id="53" w:name="_Toc488998678"/>
      <w:bookmarkStart w:id="54" w:name="_Toc513084"/>
      <w:bookmarkStart w:id="55" w:name="_Toc103675634"/>
      <w:bookmarkEnd w:id="53"/>
      <w:r w:rsidRPr="0082208E">
        <w:rPr>
          <w:rFonts w:ascii="Verdana" w:hAnsi="Verdana" w:cs="Times New Roman"/>
          <w:color w:val="auto"/>
          <w:sz w:val="24"/>
          <w:szCs w:val="24"/>
          <w:lang w:val="lt-LT"/>
        </w:rPr>
        <w:t>PASIŪLYMŲ ATMETIMO PRIEŽASTYS</w:t>
      </w:r>
      <w:bookmarkEnd w:id="54"/>
      <w:bookmarkEnd w:id="55"/>
    </w:p>
    <w:p w14:paraId="795F18E5" w14:textId="77777777" w:rsidR="00B842BC" w:rsidRPr="0082208E" w:rsidRDefault="00B842BC" w:rsidP="00CC769C">
      <w:pPr>
        <w:pStyle w:val="Body2"/>
        <w:spacing w:after="0"/>
        <w:rPr>
          <w:rFonts w:ascii="Verdana" w:hAnsi="Verdana" w:cs="Times New Roman"/>
          <w:color w:val="auto"/>
          <w:sz w:val="24"/>
          <w:szCs w:val="24"/>
          <w:lang w:val="lt-LT"/>
        </w:rPr>
      </w:pPr>
    </w:p>
    <w:p w14:paraId="290CE484" w14:textId="0670285D" w:rsidR="00625096" w:rsidRPr="0082208E" w:rsidRDefault="00BF3DFC">
      <w:pPr>
        <w:pStyle w:val="Body2"/>
        <w:numPr>
          <w:ilvl w:val="1"/>
          <w:numId w:val="26"/>
        </w:numPr>
        <w:tabs>
          <w:tab w:val="left" w:pos="426"/>
          <w:tab w:val="left" w:pos="567"/>
          <w:tab w:val="left" w:pos="1276"/>
          <w:tab w:val="left" w:pos="1560"/>
        </w:tabs>
        <w:spacing w:after="0"/>
        <w:ind w:hanging="339"/>
        <w:rPr>
          <w:rFonts w:ascii="Verdana" w:hAnsi="Verdana" w:cs="Times New Roman"/>
          <w:color w:val="auto"/>
          <w:sz w:val="24"/>
          <w:szCs w:val="24"/>
          <w:lang w:val="lt-LT"/>
        </w:rPr>
      </w:pPr>
      <w:r w:rsidRPr="0082208E">
        <w:rPr>
          <w:rFonts w:ascii="Verdana" w:hAnsi="Verdana" w:cs="Times New Roman"/>
          <w:b/>
          <w:bCs/>
          <w:color w:val="auto"/>
          <w:sz w:val="24"/>
          <w:szCs w:val="24"/>
          <w:lang w:val="lt-LT"/>
        </w:rPr>
        <w:t>Pirkimo Komisija</w:t>
      </w:r>
      <w:r w:rsidR="00B842BC" w:rsidRPr="0082208E">
        <w:rPr>
          <w:rFonts w:ascii="Verdana" w:hAnsi="Verdana" w:cs="Times New Roman"/>
          <w:b/>
          <w:bCs/>
          <w:color w:val="auto"/>
          <w:sz w:val="24"/>
          <w:szCs w:val="24"/>
          <w:lang w:val="lt-LT"/>
        </w:rPr>
        <w:t xml:space="preserve"> atmeta pasiūlymą, jeigu</w:t>
      </w:r>
      <w:r w:rsidR="00B842BC" w:rsidRPr="0082208E">
        <w:rPr>
          <w:rFonts w:ascii="Verdana" w:hAnsi="Verdana" w:cs="Times New Roman"/>
          <w:color w:val="auto"/>
          <w:sz w:val="24"/>
          <w:szCs w:val="24"/>
          <w:lang w:val="lt-LT"/>
        </w:rPr>
        <w:t>:</w:t>
      </w:r>
    </w:p>
    <w:p w14:paraId="489ACED9" w14:textId="77777777" w:rsidR="00625096" w:rsidRPr="0082208E" w:rsidRDefault="00B842BC" w:rsidP="008B4A8E">
      <w:pPr>
        <w:pStyle w:val="Body2"/>
        <w:numPr>
          <w:ilvl w:val="2"/>
          <w:numId w:val="26"/>
        </w:numPr>
        <w:tabs>
          <w:tab w:val="left" w:pos="426"/>
          <w:tab w:val="left" w:pos="567"/>
          <w:tab w:val="left" w:pos="1276"/>
          <w:tab w:val="left" w:pos="1560"/>
          <w:tab w:val="left" w:pos="1701"/>
        </w:tabs>
        <w:spacing w:after="0"/>
        <w:ind w:left="0" w:firstLine="709"/>
        <w:rPr>
          <w:rFonts w:ascii="Verdana" w:hAnsi="Verdana" w:cs="Times New Roman"/>
          <w:color w:val="auto"/>
          <w:sz w:val="24"/>
          <w:szCs w:val="24"/>
          <w:lang w:val="lt-LT"/>
        </w:rPr>
      </w:pPr>
      <w:r w:rsidRPr="0082208E">
        <w:rPr>
          <w:rFonts w:ascii="Verdana" w:hAnsi="Verdana" w:cs="Times New Roman"/>
          <w:color w:val="auto"/>
          <w:sz w:val="24"/>
          <w:szCs w:val="24"/>
          <w:lang w:val="lt-LT"/>
        </w:rPr>
        <w:t>tiekėjas pasiūlymą ar jo dalį pateikė ne CVP IS priemonėmis;</w:t>
      </w:r>
    </w:p>
    <w:p w14:paraId="6DCB30E3" w14:textId="77777777" w:rsidR="00625096" w:rsidRPr="0082208E" w:rsidRDefault="00B842BC" w:rsidP="008B4A8E">
      <w:pPr>
        <w:pStyle w:val="Body2"/>
        <w:numPr>
          <w:ilvl w:val="2"/>
          <w:numId w:val="26"/>
        </w:numPr>
        <w:tabs>
          <w:tab w:val="left" w:pos="426"/>
          <w:tab w:val="left" w:pos="567"/>
          <w:tab w:val="left" w:pos="1276"/>
          <w:tab w:val="left" w:pos="1560"/>
          <w:tab w:val="left" w:pos="1701"/>
        </w:tabs>
        <w:spacing w:after="0"/>
        <w:ind w:left="0" w:firstLine="709"/>
        <w:rPr>
          <w:rFonts w:ascii="Verdana" w:hAnsi="Verdana" w:cs="Times New Roman"/>
          <w:color w:val="auto"/>
          <w:sz w:val="24"/>
          <w:szCs w:val="24"/>
          <w:lang w:val="lt-LT"/>
        </w:rPr>
      </w:pPr>
      <w:r w:rsidRPr="0082208E">
        <w:rPr>
          <w:rFonts w:ascii="Verdana" w:hAnsi="Verdana" w:cs="Times New Roman"/>
          <w:color w:val="auto"/>
          <w:sz w:val="24"/>
          <w:szCs w:val="24"/>
          <w:lang w:val="lt-LT"/>
        </w:rPr>
        <w:t>pasiūlymas neatitinka pirkimo dokumentuose nustatytų reikalavimų;</w:t>
      </w:r>
      <w:bookmarkStart w:id="56" w:name="_Ref74228308"/>
    </w:p>
    <w:p w14:paraId="462CD353" w14:textId="00365304" w:rsidR="00625096" w:rsidRPr="0082208E" w:rsidRDefault="00B842BC" w:rsidP="008B4A8E">
      <w:pPr>
        <w:pStyle w:val="Body2"/>
        <w:numPr>
          <w:ilvl w:val="2"/>
          <w:numId w:val="26"/>
        </w:numPr>
        <w:tabs>
          <w:tab w:val="left" w:pos="426"/>
          <w:tab w:val="left" w:pos="567"/>
          <w:tab w:val="left" w:pos="1276"/>
          <w:tab w:val="left" w:pos="1560"/>
          <w:tab w:val="left" w:pos="1701"/>
        </w:tabs>
        <w:spacing w:after="0"/>
        <w:ind w:left="0" w:firstLine="709"/>
        <w:rPr>
          <w:rFonts w:ascii="Verdana" w:hAnsi="Verdana" w:cs="Times New Roman"/>
          <w:color w:val="auto"/>
          <w:sz w:val="24"/>
          <w:szCs w:val="24"/>
          <w:lang w:val="lt-LT"/>
        </w:rPr>
      </w:pPr>
      <w:r w:rsidRPr="0082208E">
        <w:rPr>
          <w:rFonts w:ascii="Verdana" w:hAnsi="Verdana" w:cs="Times New Roman"/>
          <w:color w:val="auto"/>
          <w:sz w:val="24"/>
          <w:szCs w:val="24"/>
          <w:lang w:val="lt-LT"/>
        </w:rPr>
        <w:t>dalyvio buvo pasiūlyta per didelė (</w:t>
      </w:r>
      <w:r w:rsidR="002E496A" w:rsidRPr="0082208E">
        <w:rPr>
          <w:rFonts w:ascii="Verdana" w:hAnsi="Verdana" w:cs="Times New Roman"/>
          <w:color w:val="auto"/>
          <w:sz w:val="24"/>
          <w:szCs w:val="24"/>
          <w:lang w:val="lt-LT"/>
        </w:rPr>
        <w:t>p</w:t>
      </w:r>
      <w:r w:rsidRPr="0082208E">
        <w:rPr>
          <w:rFonts w:ascii="Verdana" w:hAnsi="Verdana" w:cs="Times New Roman"/>
          <w:color w:val="auto"/>
          <w:sz w:val="24"/>
          <w:szCs w:val="24"/>
          <w:lang w:val="lt-LT"/>
        </w:rPr>
        <w:t xml:space="preserve">irkimo sąlygų </w:t>
      </w:r>
      <w:r w:rsidR="004B4702" w:rsidRPr="0082208E">
        <w:rPr>
          <w:rFonts w:ascii="Verdana" w:hAnsi="Verdana" w:cs="Times New Roman"/>
          <w:color w:val="auto"/>
          <w:sz w:val="24"/>
          <w:szCs w:val="24"/>
          <w:lang w:val="lt-LT"/>
        </w:rPr>
        <w:t>5.</w:t>
      </w:r>
      <w:r w:rsidR="00E9455D" w:rsidRPr="0082208E">
        <w:rPr>
          <w:rFonts w:ascii="Verdana" w:hAnsi="Verdana" w:cs="Times New Roman"/>
          <w:color w:val="auto"/>
          <w:sz w:val="24"/>
          <w:szCs w:val="24"/>
          <w:lang w:val="lt-LT"/>
        </w:rPr>
        <w:t>3</w:t>
      </w:r>
      <w:r w:rsidRPr="0082208E">
        <w:rPr>
          <w:rFonts w:ascii="Verdana" w:hAnsi="Verdana" w:cs="Times New Roman"/>
          <w:color w:val="auto"/>
          <w:sz w:val="24"/>
          <w:szCs w:val="24"/>
          <w:lang w:val="lt-LT"/>
        </w:rPr>
        <w:t xml:space="preserve"> punktas), Perkančiajai organizacijai nepriimtina kaina;</w:t>
      </w:r>
      <w:bookmarkEnd w:id="56"/>
    </w:p>
    <w:p w14:paraId="3E405B03" w14:textId="77777777" w:rsidR="00625096" w:rsidRPr="0082208E" w:rsidRDefault="00B842BC" w:rsidP="008B4A8E">
      <w:pPr>
        <w:pStyle w:val="Body2"/>
        <w:numPr>
          <w:ilvl w:val="2"/>
          <w:numId w:val="26"/>
        </w:numPr>
        <w:tabs>
          <w:tab w:val="left" w:pos="426"/>
          <w:tab w:val="left" w:pos="567"/>
          <w:tab w:val="left" w:pos="1276"/>
          <w:tab w:val="left" w:pos="1560"/>
          <w:tab w:val="left" w:pos="1701"/>
        </w:tabs>
        <w:spacing w:after="0"/>
        <w:ind w:left="0" w:firstLine="709"/>
        <w:rPr>
          <w:rFonts w:ascii="Verdana" w:hAnsi="Verdana" w:cs="Times New Roman"/>
          <w:color w:val="auto"/>
          <w:sz w:val="24"/>
          <w:szCs w:val="24"/>
          <w:lang w:val="lt-LT"/>
        </w:rPr>
      </w:pPr>
      <w:r w:rsidRPr="0082208E">
        <w:rPr>
          <w:rFonts w:ascii="Verdana" w:hAnsi="Verdana" w:cs="Times New Roman"/>
          <w:color w:val="auto"/>
          <w:sz w:val="24"/>
          <w:szCs w:val="24"/>
          <w:lang w:val="lt-LT"/>
        </w:rPr>
        <w:t>dalyvis per Perkančiosios organizacijos nurodytą terminą neištaiso aritmetinių klaidų ir (ar) nepaaiškina pasiūlymo. Šiuo atveju jo pasiūlymas atmetamas kaip neatitinkantis pirkimo dokumentuose nustatytų reikalavimų;</w:t>
      </w:r>
    </w:p>
    <w:p w14:paraId="6BD49F56" w14:textId="77777777" w:rsidR="00625096" w:rsidRPr="0082208E" w:rsidRDefault="00704526" w:rsidP="008B4A8E">
      <w:pPr>
        <w:pStyle w:val="Body2"/>
        <w:numPr>
          <w:ilvl w:val="2"/>
          <w:numId w:val="26"/>
        </w:numPr>
        <w:tabs>
          <w:tab w:val="left" w:pos="426"/>
          <w:tab w:val="left" w:pos="567"/>
          <w:tab w:val="left" w:pos="1276"/>
          <w:tab w:val="left" w:pos="1560"/>
          <w:tab w:val="left" w:pos="1701"/>
        </w:tabs>
        <w:spacing w:after="0"/>
        <w:ind w:left="0" w:firstLine="709"/>
        <w:rPr>
          <w:rFonts w:ascii="Verdana" w:hAnsi="Verdana" w:cs="Times New Roman"/>
          <w:color w:val="auto"/>
          <w:sz w:val="24"/>
          <w:szCs w:val="24"/>
          <w:lang w:val="lt-LT"/>
        </w:rPr>
      </w:pPr>
      <w:r w:rsidRPr="0082208E">
        <w:rPr>
          <w:rFonts w:ascii="Verdana" w:hAnsi="Verdana" w:cs="Times New Roman"/>
          <w:color w:val="auto"/>
          <w:sz w:val="24"/>
          <w:szCs w:val="24"/>
          <w:lang w:val="lt-LT"/>
        </w:rPr>
        <w:t>pasiūlymą pateikęs tiekėjas turi būti pašalinamas iš pirkimo procedūros pagal pirkimo sąlygų 3.4 punktą arba Perkančiosios organizacijos prašymu nepateikė ar nepatikslino pateiktų netikslių ar neišsamių duomenų apie pašalinimo pagrindų nebuvimą CVP IS priemonėmis;</w:t>
      </w:r>
    </w:p>
    <w:p w14:paraId="43FFB84A" w14:textId="3DEA4F9D" w:rsidR="00E2353B" w:rsidRPr="0082208E" w:rsidRDefault="00E2353B" w:rsidP="008B4A8E">
      <w:pPr>
        <w:pStyle w:val="Body2"/>
        <w:numPr>
          <w:ilvl w:val="2"/>
          <w:numId w:val="26"/>
        </w:numPr>
        <w:tabs>
          <w:tab w:val="left" w:pos="426"/>
          <w:tab w:val="left" w:pos="567"/>
          <w:tab w:val="left" w:pos="1276"/>
          <w:tab w:val="left" w:pos="1560"/>
          <w:tab w:val="left" w:pos="1701"/>
        </w:tabs>
        <w:spacing w:after="0"/>
        <w:ind w:left="0" w:firstLine="709"/>
        <w:rPr>
          <w:rFonts w:ascii="Verdana" w:hAnsi="Verdana" w:cs="Times New Roman"/>
          <w:color w:val="auto"/>
          <w:sz w:val="24"/>
          <w:szCs w:val="24"/>
          <w:lang w:val="lt-LT"/>
        </w:rPr>
      </w:pPr>
      <w:r w:rsidRPr="0082208E">
        <w:rPr>
          <w:rFonts w:ascii="Verdana" w:hAnsi="Verdana" w:cs="Times New Roman"/>
          <w:color w:val="auto"/>
          <w:sz w:val="24"/>
          <w:szCs w:val="24"/>
          <w:lang w:val="lt-LT"/>
        </w:rPr>
        <w:t xml:space="preserve">pasiūlymą pateikęs tiekėjas turi būti pašalinamas iš pirkimo procedūros pagal pirkimo sąlygų 3.5 punktą arba Perkančiosios organizacijos prašymu nepateikė ar nepatikslino pateiktų netikslių ar neišsamių duomenų apie </w:t>
      </w:r>
      <w:r w:rsidRPr="0082208E">
        <w:rPr>
          <w:rFonts w:ascii="Verdana" w:hAnsi="Verdana"/>
          <w:color w:val="auto"/>
          <w:sz w:val="24"/>
          <w:szCs w:val="24"/>
          <w:lang w:val="lt-LT"/>
        </w:rPr>
        <w:t>minimalius kvalifikacinius reikalavimus</w:t>
      </w:r>
      <w:r w:rsidRPr="0082208E">
        <w:rPr>
          <w:rFonts w:ascii="Verdana" w:hAnsi="Verdana" w:cs="Times New Roman"/>
          <w:color w:val="auto"/>
          <w:sz w:val="24"/>
          <w:szCs w:val="24"/>
          <w:lang w:val="lt-LT"/>
        </w:rPr>
        <w:t xml:space="preserve"> CVP IS priemonėmis;</w:t>
      </w:r>
    </w:p>
    <w:p w14:paraId="665390D4" w14:textId="77777777" w:rsidR="00625096" w:rsidRPr="0082208E" w:rsidRDefault="0031119A" w:rsidP="008B4A8E">
      <w:pPr>
        <w:pStyle w:val="Body2"/>
        <w:numPr>
          <w:ilvl w:val="2"/>
          <w:numId w:val="26"/>
        </w:numPr>
        <w:tabs>
          <w:tab w:val="left" w:pos="426"/>
          <w:tab w:val="left" w:pos="567"/>
          <w:tab w:val="left" w:pos="1276"/>
          <w:tab w:val="left" w:pos="1560"/>
          <w:tab w:val="left" w:pos="1701"/>
        </w:tabs>
        <w:spacing w:after="0"/>
        <w:ind w:left="0" w:firstLine="709"/>
        <w:rPr>
          <w:rFonts w:ascii="Verdana" w:hAnsi="Verdana" w:cs="Times New Roman"/>
          <w:color w:val="auto"/>
          <w:sz w:val="24"/>
          <w:szCs w:val="24"/>
          <w:lang w:val="lt-LT"/>
        </w:rPr>
      </w:pPr>
      <w:r w:rsidRPr="0082208E">
        <w:rPr>
          <w:rFonts w:ascii="Verdana" w:hAnsi="Verdana" w:cs="Times New Roman"/>
          <w:color w:val="auto"/>
          <w:sz w:val="24"/>
          <w:szCs w:val="24"/>
          <w:lang w:val="lt-LT"/>
        </w:rPr>
        <w:t>pateiktame pasiūlyme nurodyta kaina yra neįprastai maža ir dalyvis, Perkančiosios organizacijos prašymu, nepateikia tinkamų kainos pagrįstumo įrodymų;</w:t>
      </w:r>
    </w:p>
    <w:p w14:paraId="2CC98088" w14:textId="6CE1933E" w:rsidR="00625096" w:rsidRPr="0082208E" w:rsidRDefault="00B842BC" w:rsidP="008B4A8E">
      <w:pPr>
        <w:pStyle w:val="Body2"/>
        <w:numPr>
          <w:ilvl w:val="2"/>
          <w:numId w:val="26"/>
        </w:numPr>
        <w:tabs>
          <w:tab w:val="left" w:pos="426"/>
          <w:tab w:val="left" w:pos="567"/>
          <w:tab w:val="left" w:pos="1276"/>
          <w:tab w:val="left" w:pos="1560"/>
          <w:tab w:val="left" w:pos="1701"/>
        </w:tabs>
        <w:spacing w:after="0"/>
        <w:ind w:left="0" w:firstLine="709"/>
        <w:rPr>
          <w:rFonts w:ascii="Verdana" w:hAnsi="Verdana" w:cs="Times New Roman"/>
          <w:color w:val="auto"/>
          <w:sz w:val="24"/>
          <w:szCs w:val="24"/>
          <w:lang w:val="lt-LT"/>
        </w:rPr>
      </w:pPr>
      <w:r w:rsidRPr="0082208E">
        <w:rPr>
          <w:rFonts w:ascii="Verdana" w:hAnsi="Verdana" w:cs="Times New Roman"/>
          <w:color w:val="auto"/>
          <w:sz w:val="24"/>
          <w:szCs w:val="24"/>
          <w:lang w:val="lt-LT"/>
        </w:rPr>
        <w:t xml:space="preserve">tiekėjas, apie nustatytų reikalavimų atitikimą, yra pateikęs melagingą informaciją, kurią </w:t>
      </w:r>
      <w:r w:rsidRPr="0082208E">
        <w:rPr>
          <w:rFonts w:ascii="Verdana" w:hAnsi="Verdana" w:cs="Times New Roman"/>
          <w:color w:val="auto"/>
          <w:kern w:val="16"/>
          <w:sz w:val="24"/>
          <w:szCs w:val="24"/>
          <w:lang w:val="lt-LT"/>
        </w:rPr>
        <w:t xml:space="preserve">Perkančioji organizacija </w:t>
      </w:r>
      <w:r w:rsidRPr="0082208E">
        <w:rPr>
          <w:rFonts w:ascii="Verdana" w:hAnsi="Verdana" w:cs="Times New Roman"/>
          <w:color w:val="auto"/>
          <w:sz w:val="24"/>
          <w:szCs w:val="24"/>
          <w:lang w:val="lt-LT"/>
        </w:rPr>
        <w:t>gali įrodyti bet kokiomis teisėtomis priemonėmis;</w:t>
      </w:r>
    </w:p>
    <w:p w14:paraId="61C325A5" w14:textId="77777777" w:rsidR="00625096" w:rsidRPr="0082208E" w:rsidRDefault="00B842BC" w:rsidP="00C00381">
      <w:pPr>
        <w:pStyle w:val="Body2"/>
        <w:numPr>
          <w:ilvl w:val="2"/>
          <w:numId w:val="26"/>
        </w:numPr>
        <w:tabs>
          <w:tab w:val="left" w:pos="426"/>
          <w:tab w:val="left" w:pos="567"/>
          <w:tab w:val="left" w:pos="1276"/>
          <w:tab w:val="left" w:pos="1701"/>
          <w:tab w:val="left" w:pos="1843"/>
        </w:tabs>
        <w:spacing w:after="0"/>
        <w:ind w:left="0" w:firstLine="709"/>
        <w:rPr>
          <w:rFonts w:ascii="Verdana" w:hAnsi="Verdana" w:cs="Times New Roman"/>
          <w:color w:val="auto"/>
          <w:sz w:val="24"/>
          <w:szCs w:val="24"/>
          <w:lang w:val="lt-LT"/>
        </w:rPr>
      </w:pPr>
      <w:r w:rsidRPr="0082208E">
        <w:rPr>
          <w:rFonts w:ascii="Verdana" w:hAnsi="Verdana" w:cs="Times New Roman"/>
          <w:color w:val="auto"/>
          <w:sz w:val="24"/>
          <w:szCs w:val="24"/>
          <w:lang w:val="lt-LT"/>
        </w:rPr>
        <w:t>j</w:t>
      </w:r>
      <w:r w:rsidRPr="0082208E">
        <w:rPr>
          <w:rFonts w:ascii="Verdana" w:hAnsi="Verdana" w:cs="Times New Roman"/>
          <w:color w:val="auto"/>
          <w:spacing w:val="-4"/>
          <w:sz w:val="24"/>
          <w:szCs w:val="24"/>
          <w:lang w:val="lt-LT"/>
        </w:rPr>
        <w:t>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19EC1862" w14:textId="6D2FE723" w:rsidR="00BF51BF" w:rsidRPr="0082208E" w:rsidRDefault="00BF51BF" w:rsidP="008B4A8E">
      <w:pPr>
        <w:pStyle w:val="Body2"/>
        <w:numPr>
          <w:ilvl w:val="2"/>
          <w:numId w:val="26"/>
        </w:numPr>
        <w:tabs>
          <w:tab w:val="left" w:pos="426"/>
          <w:tab w:val="left" w:pos="567"/>
          <w:tab w:val="left" w:pos="1276"/>
          <w:tab w:val="left" w:pos="1560"/>
          <w:tab w:val="left" w:pos="1843"/>
        </w:tabs>
        <w:spacing w:after="0"/>
        <w:ind w:left="0" w:firstLine="709"/>
        <w:rPr>
          <w:rFonts w:ascii="Verdana" w:hAnsi="Verdana" w:cs="Times New Roman"/>
          <w:color w:val="auto"/>
          <w:sz w:val="24"/>
          <w:szCs w:val="24"/>
          <w:lang w:val="lt-LT"/>
        </w:rPr>
      </w:pPr>
      <w:r w:rsidRPr="0082208E">
        <w:rPr>
          <w:rFonts w:ascii="Verdana" w:hAnsi="Verdana" w:cs="Times New Roman"/>
          <w:color w:val="auto"/>
          <w:sz w:val="24"/>
          <w:szCs w:val="24"/>
          <w:lang w:val="lt-LT"/>
        </w:rPr>
        <w:t>tiekėjas pateikė netikslius, neišsamius ar klaidingus dokumentus ar duomenis apie atitiktį pirkimo dokumentų reikalavimams arba jų nepateikė ir Perkančiosios organizacijos prašymu jų nepateikė per Perkančiosios organizacijos nurodytą terminą.</w:t>
      </w:r>
    </w:p>
    <w:p w14:paraId="59B4D42C" w14:textId="745A7293" w:rsidR="00B842BC" w:rsidRPr="0082208E" w:rsidRDefault="00B842BC">
      <w:pPr>
        <w:pStyle w:val="Body2"/>
        <w:numPr>
          <w:ilvl w:val="1"/>
          <w:numId w:val="26"/>
        </w:numPr>
        <w:tabs>
          <w:tab w:val="left" w:pos="1260"/>
          <w:tab w:val="left" w:pos="1440"/>
        </w:tabs>
        <w:spacing w:after="0"/>
        <w:ind w:left="0" w:firstLine="709"/>
        <w:rPr>
          <w:rFonts w:ascii="Verdana" w:hAnsi="Verdana" w:cs="Times New Roman"/>
          <w:color w:val="auto"/>
          <w:sz w:val="24"/>
          <w:szCs w:val="24"/>
          <w:lang w:val="lt-LT"/>
        </w:rPr>
      </w:pPr>
      <w:r w:rsidRPr="0082208E">
        <w:rPr>
          <w:rFonts w:ascii="Verdana" w:hAnsi="Verdana" w:cs="Times New Roman"/>
          <w:color w:val="auto"/>
          <w:sz w:val="24"/>
          <w:szCs w:val="24"/>
          <w:lang w:val="lt-LT"/>
        </w:rPr>
        <w:lastRenderedPageBreak/>
        <w:t>Apie pasiūlymo atmetimą ir tokio atmetimo priežastis tiekėjas informuojamas raštu CVP IS priemonėmis.</w:t>
      </w:r>
    </w:p>
    <w:p w14:paraId="70B1A39D" w14:textId="62423A98" w:rsidR="00B842BC" w:rsidRPr="0082208E" w:rsidRDefault="00B842BC">
      <w:pPr>
        <w:pStyle w:val="Body2"/>
        <w:numPr>
          <w:ilvl w:val="1"/>
          <w:numId w:val="26"/>
        </w:numPr>
        <w:tabs>
          <w:tab w:val="left" w:pos="1260"/>
          <w:tab w:val="left" w:pos="1440"/>
        </w:tabs>
        <w:spacing w:after="0"/>
        <w:ind w:left="0" w:firstLine="709"/>
        <w:rPr>
          <w:rFonts w:ascii="Verdana" w:hAnsi="Verdana" w:cs="Times New Roman"/>
          <w:color w:val="auto"/>
          <w:sz w:val="24"/>
          <w:szCs w:val="24"/>
          <w:lang w:val="lt-LT"/>
        </w:rPr>
      </w:pPr>
      <w:r w:rsidRPr="0082208E">
        <w:rPr>
          <w:rFonts w:ascii="Verdana" w:hAnsi="Verdana" w:cs="Times New Roman"/>
          <w:color w:val="auto"/>
          <w:kern w:val="16"/>
          <w:sz w:val="24"/>
          <w:szCs w:val="24"/>
          <w:lang w:val="lt-LT"/>
        </w:rPr>
        <w:t xml:space="preserve">Perkančioji organizacija </w:t>
      </w:r>
      <w:r w:rsidRPr="0082208E">
        <w:rPr>
          <w:rFonts w:ascii="Verdana" w:hAnsi="Verdana" w:cs="Times New Roman"/>
          <w:color w:val="auto"/>
          <w:sz w:val="24"/>
          <w:szCs w:val="24"/>
          <w:lang w:val="lt-LT"/>
        </w:rPr>
        <w:t>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0C3C8118" w14:textId="77777777" w:rsidR="00CC769C" w:rsidRPr="0082208E" w:rsidRDefault="00CC769C" w:rsidP="00B842BC">
      <w:pPr>
        <w:pStyle w:val="Body2"/>
        <w:tabs>
          <w:tab w:val="left" w:pos="1260"/>
          <w:tab w:val="left" w:pos="1440"/>
        </w:tabs>
        <w:spacing w:after="0"/>
        <w:ind w:left="720"/>
        <w:rPr>
          <w:rFonts w:ascii="Verdana" w:hAnsi="Verdana" w:cs="Times New Roman"/>
          <w:color w:val="auto"/>
          <w:sz w:val="24"/>
          <w:szCs w:val="24"/>
          <w:lang w:val="lt-LT"/>
        </w:rPr>
      </w:pPr>
    </w:p>
    <w:p w14:paraId="69DEAEF3" w14:textId="11167DCD" w:rsidR="00B842BC" w:rsidRPr="0082208E" w:rsidRDefault="00B842BC" w:rsidP="00A54C37">
      <w:pPr>
        <w:pStyle w:val="Antrat"/>
        <w:numPr>
          <w:ilvl w:val="0"/>
          <w:numId w:val="61"/>
        </w:numPr>
        <w:jc w:val="center"/>
        <w:rPr>
          <w:rFonts w:ascii="Verdana" w:hAnsi="Verdana" w:cs="Times New Roman"/>
          <w:color w:val="auto"/>
          <w:sz w:val="24"/>
          <w:szCs w:val="24"/>
          <w:lang w:val="lt-LT"/>
        </w:rPr>
      </w:pPr>
      <w:bookmarkStart w:id="57" w:name="_Toc488998679"/>
      <w:bookmarkStart w:id="58" w:name="_Toc513085"/>
      <w:bookmarkStart w:id="59" w:name="_Toc103675635"/>
      <w:bookmarkEnd w:id="57"/>
      <w:r w:rsidRPr="0082208E">
        <w:rPr>
          <w:rFonts w:ascii="Verdana" w:hAnsi="Verdana" w:cs="Times New Roman"/>
          <w:color w:val="auto"/>
          <w:sz w:val="24"/>
          <w:szCs w:val="24"/>
          <w:lang w:val="lt-LT"/>
        </w:rPr>
        <w:t>PASIŪLYMŲ VERTINIMAS IR PALYGINIMAS</w:t>
      </w:r>
      <w:bookmarkEnd w:id="58"/>
      <w:bookmarkEnd w:id="59"/>
    </w:p>
    <w:p w14:paraId="1EEA964B" w14:textId="77777777" w:rsidR="00B842BC" w:rsidRPr="0082208E" w:rsidRDefault="00B842BC" w:rsidP="00B842BC">
      <w:pPr>
        <w:pStyle w:val="Body2"/>
        <w:rPr>
          <w:rFonts w:ascii="Verdana" w:hAnsi="Verdana" w:cs="Times New Roman"/>
          <w:color w:val="auto"/>
          <w:sz w:val="24"/>
          <w:szCs w:val="24"/>
          <w:lang w:val="lt-LT"/>
        </w:rPr>
      </w:pPr>
    </w:p>
    <w:p w14:paraId="58996126" w14:textId="44C990ED" w:rsidR="00875405" w:rsidRPr="0082208E" w:rsidRDefault="00875405" w:rsidP="00A54C37">
      <w:pPr>
        <w:pStyle w:val="Sraopastraipa"/>
        <w:numPr>
          <w:ilvl w:val="1"/>
          <w:numId w:val="61"/>
        </w:numPr>
        <w:tabs>
          <w:tab w:val="left" w:pos="1418"/>
        </w:tabs>
        <w:spacing w:after="0" w:line="240" w:lineRule="auto"/>
        <w:ind w:left="0" w:firstLine="709"/>
        <w:jc w:val="both"/>
        <w:rPr>
          <w:rFonts w:ascii="Verdana" w:eastAsia="Arial Unicode MS" w:hAnsi="Verdana"/>
          <w:kern w:val="16"/>
          <w:sz w:val="24"/>
          <w:szCs w:val="24"/>
          <w:lang w:eastAsia="lt-LT"/>
        </w:rPr>
      </w:pPr>
      <w:r w:rsidRPr="0082208E">
        <w:rPr>
          <w:rFonts w:ascii="Verdana" w:eastAsia="Arial Unicode MS" w:hAnsi="Verdana"/>
          <w:kern w:val="16"/>
          <w:sz w:val="24"/>
          <w:szCs w:val="24"/>
          <w:lang w:eastAsia="lt-LT"/>
        </w:rPr>
        <w:t>Perkančioji organizacija ekonomiškai naudingiausią pasiūlymą išrenka pagal kainą. Ekonomiškai naudingiausiu pasiūlymu laikomas mažiausios kainos pasiūlymas.</w:t>
      </w:r>
    </w:p>
    <w:p w14:paraId="61E41B51" w14:textId="7A47CF6F" w:rsidR="00B842BC" w:rsidRPr="0082208E" w:rsidRDefault="00B842BC" w:rsidP="00A54C37">
      <w:pPr>
        <w:pStyle w:val="Body2"/>
        <w:numPr>
          <w:ilvl w:val="1"/>
          <w:numId w:val="61"/>
        </w:numPr>
        <w:tabs>
          <w:tab w:val="left" w:pos="1260"/>
          <w:tab w:val="left" w:pos="1418"/>
        </w:tabs>
        <w:spacing w:after="0"/>
        <w:ind w:left="0" w:firstLine="720"/>
        <w:rPr>
          <w:rFonts w:ascii="Verdana" w:hAnsi="Verdana" w:cs="Times New Roman"/>
          <w:color w:val="auto"/>
          <w:sz w:val="24"/>
          <w:szCs w:val="24"/>
          <w:lang w:val="lt-LT"/>
        </w:rPr>
      </w:pPr>
      <w:r w:rsidRPr="0082208E">
        <w:rPr>
          <w:rFonts w:ascii="Verdana" w:hAnsi="Verdana" w:cs="Times New Roman"/>
          <w:color w:val="auto"/>
          <w:sz w:val="24"/>
          <w:szCs w:val="24"/>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6F8DA6E" w14:textId="77777777" w:rsidR="00B842BC" w:rsidRPr="0082208E" w:rsidRDefault="00B842BC" w:rsidP="00875405">
      <w:pPr>
        <w:pStyle w:val="Body2"/>
        <w:tabs>
          <w:tab w:val="left" w:pos="1260"/>
        </w:tabs>
        <w:spacing w:after="0"/>
        <w:ind w:left="720"/>
        <w:rPr>
          <w:rFonts w:ascii="Verdana" w:hAnsi="Verdana" w:cs="Times New Roman"/>
          <w:color w:val="auto"/>
          <w:sz w:val="24"/>
          <w:szCs w:val="24"/>
          <w:lang w:val="lt-LT"/>
        </w:rPr>
      </w:pPr>
    </w:p>
    <w:p w14:paraId="13E065EF" w14:textId="77777777" w:rsidR="00B842BC" w:rsidRPr="0082208E" w:rsidRDefault="00B842BC" w:rsidP="00A54C37">
      <w:pPr>
        <w:pStyle w:val="Antrat"/>
        <w:numPr>
          <w:ilvl w:val="0"/>
          <w:numId w:val="61"/>
        </w:numPr>
        <w:jc w:val="center"/>
        <w:rPr>
          <w:rFonts w:ascii="Verdana" w:hAnsi="Verdana" w:cs="Times New Roman"/>
          <w:color w:val="auto"/>
          <w:sz w:val="24"/>
          <w:szCs w:val="24"/>
          <w:lang w:val="lt-LT"/>
        </w:rPr>
      </w:pPr>
      <w:bookmarkStart w:id="60" w:name="_Toc488998680"/>
      <w:bookmarkStart w:id="61" w:name="_Toc513086"/>
      <w:bookmarkStart w:id="62" w:name="_Toc103675636"/>
      <w:bookmarkEnd w:id="60"/>
      <w:r w:rsidRPr="0082208E">
        <w:rPr>
          <w:rFonts w:ascii="Verdana" w:hAnsi="Verdana" w:cs="Times New Roman"/>
          <w:color w:val="auto"/>
          <w:sz w:val="24"/>
          <w:szCs w:val="24"/>
          <w:lang w:val="lt-LT"/>
        </w:rPr>
        <w:t>PASIŪLYMŲ EILĖ IR LAIMĖTOJO NUSTATYMAS</w:t>
      </w:r>
      <w:bookmarkEnd w:id="61"/>
      <w:bookmarkEnd w:id="62"/>
    </w:p>
    <w:p w14:paraId="22B34F9A" w14:textId="77777777" w:rsidR="00B842BC" w:rsidRPr="0082208E" w:rsidRDefault="00B842BC" w:rsidP="00875405">
      <w:pPr>
        <w:pStyle w:val="Body2"/>
        <w:spacing w:after="0"/>
        <w:rPr>
          <w:rFonts w:ascii="Verdana" w:hAnsi="Verdana" w:cs="Times New Roman"/>
          <w:color w:val="auto"/>
          <w:sz w:val="24"/>
          <w:szCs w:val="24"/>
          <w:lang w:val="lt-LT"/>
        </w:rPr>
      </w:pPr>
    </w:p>
    <w:p w14:paraId="56813628" w14:textId="628DFC6D" w:rsidR="00875405" w:rsidRPr="0082208E" w:rsidRDefault="00875405" w:rsidP="00A54C37">
      <w:pPr>
        <w:pStyle w:val="Body2"/>
        <w:numPr>
          <w:ilvl w:val="1"/>
          <w:numId w:val="61"/>
        </w:numPr>
        <w:tabs>
          <w:tab w:val="left" w:pos="1134"/>
          <w:tab w:val="left" w:pos="1418"/>
        </w:tabs>
        <w:spacing w:after="0"/>
        <w:ind w:left="0" w:firstLine="720"/>
        <w:rPr>
          <w:rFonts w:ascii="Verdana" w:hAnsi="Verdana" w:cs="Times New Roman"/>
          <w:color w:val="auto"/>
          <w:sz w:val="24"/>
          <w:szCs w:val="24"/>
          <w:lang w:val="lt-LT"/>
        </w:rPr>
      </w:pPr>
      <w:r w:rsidRPr="0082208E">
        <w:rPr>
          <w:rFonts w:ascii="Verdana" w:hAnsi="Verdana"/>
          <w:color w:val="auto"/>
          <w:sz w:val="24"/>
          <w:szCs w:val="24"/>
          <w:lang w:val="lt-LT"/>
        </w:rPr>
        <w:t xml:space="preserve">Išnagrinėjusi, įvertinusi ir palyginusi pateiktus pasiūlymus, </w:t>
      </w:r>
      <w:r w:rsidR="00BF3DFC" w:rsidRPr="0082208E">
        <w:rPr>
          <w:rFonts w:ascii="Verdana" w:hAnsi="Verdana"/>
          <w:color w:val="auto"/>
          <w:sz w:val="24"/>
          <w:szCs w:val="24"/>
          <w:lang w:val="lt-LT"/>
        </w:rPr>
        <w:t>Komisija</w:t>
      </w:r>
      <w:r w:rsidRPr="0082208E">
        <w:rPr>
          <w:rFonts w:ascii="Verdana" w:hAnsi="Verdana"/>
          <w:color w:val="auto"/>
          <w:sz w:val="24"/>
          <w:szCs w:val="24"/>
          <w:lang w:val="lt-LT"/>
        </w:rPr>
        <w:t xml:space="preserve"> nustato pasiūlymų eilę ir laimėjusį pasiūlymą bei priima sprendimą dėl sutarties sudarymo</w:t>
      </w:r>
      <w:r w:rsidR="00CB2E4E" w:rsidRPr="0082208E">
        <w:rPr>
          <w:rFonts w:ascii="Verdana" w:hAnsi="Verdana"/>
          <w:color w:val="auto"/>
          <w:sz w:val="24"/>
          <w:szCs w:val="24"/>
          <w:lang w:val="lt-LT"/>
        </w:rPr>
        <w:t>.</w:t>
      </w:r>
    </w:p>
    <w:p w14:paraId="5BD27760" w14:textId="77777777" w:rsidR="008B4A8E" w:rsidRPr="0082208E" w:rsidRDefault="008B4A8E" w:rsidP="00A54C37">
      <w:pPr>
        <w:pStyle w:val="Body2"/>
        <w:numPr>
          <w:ilvl w:val="1"/>
          <w:numId w:val="61"/>
        </w:numPr>
        <w:tabs>
          <w:tab w:val="left" w:pos="1134"/>
          <w:tab w:val="left" w:pos="1418"/>
        </w:tabs>
        <w:spacing w:after="0"/>
        <w:ind w:left="0" w:firstLine="720"/>
        <w:rPr>
          <w:rFonts w:ascii="Verdana" w:hAnsi="Verdana" w:cs="Times New Roman"/>
          <w:color w:val="auto"/>
          <w:sz w:val="24"/>
          <w:szCs w:val="24"/>
          <w:lang w:val="lt-LT"/>
        </w:rPr>
      </w:pPr>
      <w:r w:rsidRPr="0082208E">
        <w:rPr>
          <w:rFonts w:ascii="Verdana" w:hAnsi="Verdana" w:cs="Times New Roman"/>
          <w:color w:val="auto"/>
          <w:sz w:val="24"/>
          <w:szCs w:val="24"/>
          <w:lang w:val="lt-LT"/>
        </w:rPr>
        <w:t>Pasiūlymai eilėje surašomi kainos didėjimo tvarka. Jeigu kelių pateiktų pasiūlymų kainos yra vienodos, nustatant pasiūlymų eilę pirmesnis į šią eilę įrašomas tiekėjas, kurio pasiūlymas CVP IS priemonėmis pateiktas anksčiausiai. Į pasiūlymų eilę traukiami visi, išskyrus atmesti, pasiūlymai, pažymint, kurie pasiūlymai nebuvo įvertinti.</w:t>
      </w:r>
    </w:p>
    <w:p w14:paraId="77E4D5D8" w14:textId="77777777" w:rsidR="008B4A8E" w:rsidRPr="0082208E" w:rsidRDefault="00B842BC" w:rsidP="00A54C37">
      <w:pPr>
        <w:pStyle w:val="Body2"/>
        <w:numPr>
          <w:ilvl w:val="1"/>
          <w:numId w:val="61"/>
        </w:numPr>
        <w:tabs>
          <w:tab w:val="left" w:pos="1134"/>
          <w:tab w:val="left" w:pos="1418"/>
        </w:tabs>
        <w:spacing w:after="0"/>
        <w:ind w:left="0" w:firstLine="720"/>
        <w:rPr>
          <w:rFonts w:ascii="Verdana" w:hAnsi="Verdana" w:cs="Times New Roman"/>
          <w:color w:val="auto"/>
          <w:sz w:val="24"/>
          <w:szCs w:val="24"/>
          <w:lang w:val="lt-LT"/>
        </w:rPr>
      </w:pPr>
      <w:r w:rsidRPr="0082208E">
        <w:rPr>
          <w:rFonts w:ascii="Verdana" w:hAnsi="Verdana" w:cs="Times New Roman"/>
          <w:color w:val="auto"/>
          <w:sz w:val="24"/>
          <w:szCs w:val="24"/>
          <w:lang w:val="lt-LT"/>
        </w:rPr>
        <w:t>Laimėjusiu pasiūlymu pripažįstamas pasiūlymas esantis pasiūlymų eilės pirmoje vietoje VPĮ bei šių pirkimo dokumentų nustatyta tvarka. Jei pirkimas vykdomas dalimis, laimėtojas nustatomas kiekvienai pirkimo daliai atskirai.</w:t>
      </w:r>
    </w:p>
    <w:p w14:paraId="6E878949" w14:textId="77777777" w:rsidR="008B4A8E" w:rsidRPr="0082208E" w:rsidRDefault="00B842BC" w:rsidP="00A54C37">
      <w:pPr>
        <w:pStyle w:val="Body2"/>
        <w:numPr>
          <w:ilvl w:val="1"/>
          <w:numId w:val="61"/>
        </w:numPr>
        <w:tabs>
          <w:tab w:val="left" w:pos="1134"/>
          <w:tab w:val="left" w:pos="1418"/>
        </w:tabs>
        <w:spacing w:after="0"/>
        <w:ind w:left="0" w:firstLine="720"/>
        <w:rPr>
          <w:rFonts w:ascii="Verdana" w:hAnsi="Verdana" w:cs="Times New Roman"/>
          <w:color w:val="auto"/>
          <w:sz w:val="24"/>
          <w:szCs w:val="24"/>
          <w:lang w:val="lt-LT"/>
        </w:rPr>
      </w:pPr>
      <w:r w:rsidRPr="0082208E">
        <w:rPr>
          <w:rFonts w:ascii="Verdana" w:hAnsi="Verdana" w:cs="Times New Roman"/>
          <w:color w:val="auto"/>
          <w:sz w:val="24"/>
          <w:szCs w:val="24"/>
          <w:lang w:val="lt-LT"/>
        </w:rPr>
        <w:t>Tais atvejais, kai pasiūlymą pateikė tik vienas tiekėjas, ar pirkimo procedūrų metu atmetus kitus pasiūlymus, liko tik vienas tiekėjas, pasiūlymų eilė nenustatoma ir jo pasiūlymas laikomas laimėjusiu, jeigu nebuvo atmestas pagal šių pirkimo dokumentų sąlygas.</w:t>
      </w:r>
    </w:p>
    <w:p w14:paraId="3C11F06D" w14:textId="30DCD06E" w:rsidR="008B4A8E" w:rsidRPr="0082208E" w:rsidRDefault="00B842BC" w:rsidP="00A54C37">
      <w:pPr>
        <w:pStyle w:val="Body2"/>
        <w:numPr>
          <w:ilvl w:val="1"/>
          <w:numId w:val="61"/>
        </w:numPr>
        <w:tabs>
          <w:tab w:val="left" w:pos="1134"/>
          <w:tab w:val="left" w:pos="1418"/>
        </w:tabs>
        <w:spacing w:after="0"/>
        <w:ind w:left="0" w:firstLine="720"/>
        <w:rPr>
          <w:rFonts w:ascii="Verdana" w:hAnsi="Verdana" w:cs="Times New Roman"/>
          <w:color w:val="auto"/>
          <w:sz w:val="24"/>
          <w:szCs w:val="24"/>
          <w:lang w:val="lt-LT"/>
        </w:rPr>
      </w:pPr>
      <w:r w:rsidRPr="0082208E">
        <w:rPr>
          <w:rFonts w:ascii="Verdana" w:hAnsi="Verdana" w:cs="Times New Roman"/>
          <w:color w:val="auto"/>
          <w:sz w:val="24"/>
          <w:szCs w:val="24"/>
          <w:lang w:val="lt-LT"/>
        </w:rPr>
        <w:t xml:space="preserve">Apie pasiūlymų eilės ir laimėjusio pasiūlymo nustatymą ir apie sprendimą sudaryti pirkimo sutartį, nedelsiant, bet ne vėliau kaip per </w:t>
      </w:r>
      <w:r w:rsidR="009F71F7" w:rsidRPr="0082208E">
        <w:rPr>
          <w:rFonts w:ascii="Verdana" w:hAnsi="Verdana" w:cs="Times New Roman"/>
          <w:color w:val="auto"/>
          <w:sz w:val="24"/>
          <w:szCs w:val="24"/>
          <w:lang w:val="lt-LT"/>
        </w:rPr>
        <w:t>3</w:t>
      </w:r>
      <w:r w:rsidRPr="0082208E">
        <w:rPr>
          <w:rFonts w:ascii="Verdana" w:hAnsi="Verdana" w:cs="Times New Roman"/>
          <w:color w:val="auto"/>
          <w:sz w:val="24"/>
          <w:szCs w:val="24"/>
          <w:lang w:val="lt-LT"/>
        </w:rPr>
        <w:t xml:space="preserve"> darbo dienas nuo sprendimo priėmimo, raštu CV</w:t>
      </w:r>
      <w:r w:rsidR="0082208E">
        <w:rPr>
          <w:rFonts w:ascii="Verdana" w:hAnsi="Verdana" w:cs="Times New Roman"/>
          <w:color w:val="auto"/>
          <w:sz w:val="24"/>
          <w:szCs w:val="24"/>
          <w:lang w:val="lt-LT"/>
        </w:rPr>
        <w:t>P</w:t>
      </w:r>
      <w:r w:rsidRPr="0082208E">
        <w:rPr>
          <w:rFonts w:ascii="Verdana" w:hAnsi="Verdana" w:cs="Times New Roman"/>
          <w:color w:val="auto"/>
          <w:sz w:val="24"/>
          <w:szCs w:val="24"/>
          <w:lang w:val="lt-LT"/>
        </w:rPr>
        <w:t xml:space="preserve">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5358BA1B" w14:textId="77777777" w:rsidR="008B4A8E" w:rsidRPr="0082208E" w:rsidRDefault="00B842BC" w:rsidP="00A54C37">
      <w:pPr>
        <w:pStyle w:val="Body2"/>
        <w:numPr>
          <w:ilvl w:val="1"/>
          <w:numId w:val="61"/>
        </w:numPr>
        <w:tabs>
          <w:tab w:val="left" w:pos="1134"/>
          <w:tab w:val="left" w:pos="1418"/>
        </w:tabs>
        <w:spacing w:after="0"/>
        <w:ind w:left="0" w:firstLine="720"/>
        <w:rPr>
          <w:rFonts w:ascii="Verdana" w:hAnsi="Verdana" w:cs="Times New Roman"/>
          <w:color w:val="auto"/>
          <w:sz w:val="24"/>
          <w:szCs w:val="24"/>
          <w:lang w:val="lt-LT"/>
        </w:rPr>
      </w:pPr>
      <w:r w:rsidRPr="0082208E">
        <w:rPr>
          <w:rFonts w:ascii="Verdana" w:hAnsi="Verdana" w:cs="Times New Roman"/>
          <w:color w:val="auto"/>
          <w:sz w:val="24"/>
          <w:szCs w:val="24"/>
          <w:lang w:val="lt-LT"/>
        </w:rPr>
        <w:t>Sutarties sudarymo atidėjimo terminas netaikomas. Perkančioji organizacija sudaryti pirkimo sutartį siūlo tam tiekėjui, kurio pasiūlymas pripažintas laimėjusiu.</w:t>
      </w:r>
    </w:p>
    <w:p w14:paraId="37DC54F7" w14:textId="54EAEB7B" w:rsidR="00B842BC" w:rsidRPr="0082208E" w:rsidRDefault="009F71F7" w:rsidP="00A54C37">
      <w:pPr>
        <w:pStyle w:val="Body2"/>
        <w:numPr>
          <w:ilvl w:val="1"/>
          <w:numId w:val="61"/>
        </w:numPr>
        <w:tabs>
          <w:tab w:val="left" w:pos="1134"/>
          <w:tab w:val="left" w:pos="1418"/>
        </w:tabs>
        <w:spacing w:after="0"/>
        <w:ind w:left="0" w:firstLine="720"/>
        <w:rPr>
          <w:rFonts w:ascii="Verdana" w:hAnsi="Verdana" w:cs="Times New Roman"/>
          <w:color w:val="auto"/>
          <w:sz w:val="24"/>
          <w:szCs w:val="24"/>
          <w:lang w:val="lt-LT"/>
        </w:rPr>
      </w:pPr>
      <w:r w:rsidRPr="0082208E">
        <w:rPr>
          <w:rFonts w:ascii="Verdana" w:hAnsi="Verdana" w:cs="Times New Roman"/>
          <w:color w:val="auto"/>
          <w:sz w:val="24"/>
          <w:szCs w:val="24"/>
          <w:lang w:val="lt-LT"/>
        </w:rPr>
        <w:lastRenderedPageBreak/>
        <w:t>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w:t>
      </w:r>
      <w:r w:rsidR="00E3356B" w:rsidRPr="0082208E">
        <w:rPr>
          <w:rFonts w:ascii="Verdana" w:hAnsi="Verdana" w:cs="Times New Roman"/>
          <w:color w:val="auto"/>
          <w:sz w:val="24"/>
          <w:szCs w:val="24"/>
          <w:lang w:val="lt-LT"/>
        </w:rPr>
        <w:t xml:space="preserve"> </w:t>
      </w:r>
      <w:r w:rsidRPr="0082208E">
        <w:rPr>
          <w:rFonts w:ascii="Verdana" w:hAnsi="Verdana" w:cs="Times New Roman"/>
          <w:color w:val="auto"/>
          <w:sz w:val="24"/>
          <w:szCs w:val="24"/>
          <w:lang w:val="lt-LT"/>
        </w:rPr>
        <w:t>arba jeigu tiekėjas iki Perkančiosios organizacijos nurodyto termino nepateikia pirkimo dokumentuose nustatyto pirkimo sutarties įvykdymo užtikrinimą patvirtinančio dokumento (jei reikalaujama) arba neįvykdo kitų pirkimo sutartyje nustatytų jos įsigaliojimo sąlygų,</w:t>
      </w:r>
      <w:r w:rsidR="00E3356B" w:rsidRPr="0082208E">
        <w:rPr>
          <w:rFonts w:ascii="Verdana" w:hAnsi="Verdana" w:cs="Times New Roman"/>
          <w:color w:val="auto"/>
          <w:sz w:val="24"/>
          <w:szCs w:val="24"/>
          <w:lang w:val="lt-LT"/>
        </w:rPr>
        <w:t xml:space="preserve"> </w:t>
      </w:r>
      <w:r w:rsidRPr="0082208E">
        <w:rPr>
          <w:rFonts w:ascii="Verdana" w:hAnsi="Verdana" w:cs="Times New Roman"/>
          <w:color w:val="auto"/>
          <w:sz w:val="24"/>
          <w:szCs w:val="24"/>
          <w:lang w:val="lt-LT"/>
        </w:rPr>
        <w:t>Perkančioji organizacija siūlo sudaryti pirkimo sutartį tiekėjui, kurio pasiūlymas pagal nustatytą pasiūlymų eilę yra pirmas po tiekėjo, atsisakiusio sudaryti pirkimo sutartį,</w:t>
      </w:r>
      <w:r w:rsidR="00E3356B" w:rsidRPr="0082208E">
        <w:rPr>
          <w:rFonts w:ascii="Verdana" w:hAnsi="Verdana" w:cs="Times New Roman"/>
          <w:color w:val="auto"/>
          <w:sz w:val="24"/>
          <w:szCs w:val="24"/>
          <w:lang w:val="lt-LT"/>
        </w:rPr>
        <w:t xml:space="preserve"> </w:t>
      </w:r>
      <w:r w:rsidRPr="0082208E">
        <w:rPr>
          <w:rFonts w:ascii="Verdana" w:hAnsi="Verdana" w:cs="Times New Roman"/>
          <w:color w:val="auto"/>
          <w:sz w:val="24"/>
          <w:szCs w:val="24"/>
          <w:lang w:val="lt-LT"/>
        </w:rPr>
        <w:t>nepateikusio pirkimo sutarties įvykdymo užtikrinimo (jei reikalaujama) ar neįvykdžiusio kitų pirkimo sutarties įsigaliojimo sąlygų, jeigu tenkinamos VPĮ 45 straipsnio</w:t>
      </w:r>
      <w:r w:rsidRPr="0082208E">
        <w:rPr>
          <w:rFonts w:ascii="Verdana" w:hAnsi="Verdana" w:cs="Segoe UI"/>
          <w:color w:val="auto"/>
          <w:sz w:val="24"/>
          <w:szCs w:val="24"/>
          <w:lang w:val="lt-LT" w:eastAsia="en-US"/>
        </w:rPr>
        <w:t xml:space="preserve"> </w:t>
      </w:r>
      <w:r w:rsidRPr="0082208E">
        <w:rPr>
          <w:rFonts w:ascii="Verdana" w:hAnsi="Verdana" w:cs="Times New Roman"/>
          <w:color w:val="auto"/>
          <w:sz w:val="24"/>
          <w:szCs w:val="24"/>
          <w:lang w:val="lt-LT"/>
        </w:rPr>
        <w:t>1 dalyje išdėstytos sąlygos.</w:t>
      </w:r>
    </w:p>
    <w:p w14:paraId="787B53C4" w14:textId="77777777" w:rsidR="008644F4" w:rsidRPr="0082208E" w:rsidRDefault="008644F4" w:rsidP="009F71F7">
      <w:pPr>
        <w:pStyle w:val="Body2"/>
        <w:tabs>
          <w:tab w:val="left" w:pos="1134"/>
        </w:tabs>
        <w:spacing w:after="0"/>
        <w:ind w:left="1080"/>
        <w:rPr>
          <w:rFonts w:ascii="Verdana" w:hAnsi="Verdana" w:cs="Times New Roman"/>
          <w:color w:val="auto"/>
          <w:sz w:val="24"/>
          <w:szCs w:val="24"/>
          <w:lang w:val="lt-LT"/>
        </w:rPr>
      </w:pPr>
    </w:p>
    <w:p w14:paraId="1AB44E04" w14:textId="77777777" w:rsidR="00B842BC" w:rsidRPr="0082208E" w:rsidRDefault="00B842BC" w:rsidP="00A54C37">
      <w:pPr>
        <w:pStyle w:val="Antrat"/>
        <w:numPr>
          <w:ilvl w:val="0"/>
          <w:numId w:val="61"/>
        </w:numPr>
        <w:jc w:val="center"/>
        <w:rPr>
          <w:rFonts w:ascii="Verdana" w:hAnsi="Verdana" w:cs="Times New Roman"/>
          <w:color w:val="auto"/>
          <w:sz w:val="24"/>
          <w:szCs w:val="24"/>
          <w:lang w:val="lt-LT"/>
        </w:rPr>
      </w:pPr>
      <w:bookmarkStart w:id="63" w:name="_Toc488998681"/>
      <w:bookmarkStart w:id="64" w:name="_Toc513087"/>
      <w:bookmarkStart w:id="65" w:name="_Toc103675637"/>
      <w:bookmarkEnd w:id="63"/>
      <w:r w:rsidRPr="0082208E">
        <w:rPr>
          <w:rFonts w:ascii="Verdana" w:hAnsi="Verdana" w:cs="Times New Roman"/>
          <w:color w:val="auto"/>
          <w:sz w:val="24"/>
          <w:szCs w:val="24"/>
          <w:lang w:val="lt-LT"/>
        </w:rPr>
        <w:t>PRETENZIJŲ IR SKUNDŲ NAGRINĖJIMAS</w:t>
      </w:r>
      <w:bookmarkEnd w:id="64"/>
      <w:bookmarkEnd w:id="65"/>
    </w:p>
    <w:p w14:paraId="1221B178" w14:textId="77777777" w:rsidR="00B842BC" w:rsidRPr="0082208E" w:rsidRDefault="00B842BC" w:rsidP="00B842BC">
      <w:pPr>
        <w:pStyle w:val="Body2"/>
        <w:rPr>
          <w:rFonts w:ascii="Verdana" w:hAnsi="Verdana" w:cs="Times New Roman"/>
          <w:color w:val="auto"/>
          <w:sz w:val="24"/>
          <w:szCs w:val="24"/>
          <w:lang w:val="lt-LT"/>
        </w:rPr>
      </w:pPr>
    </w:p>
    <w:p w14:paraId="31A1FD0B" w14:textId="24DAA4EA" w:rsidR="00B842BC" w:rsidRPr="0082208E" w:rsidRDefault="00B842BC" w:rsidP="00A54C37">
      <w:pPr>
        <w:pStyle w:val="Body2"/>
        <w:numPr>
          <w:ilvl w:val="1"/>
          <w:numId w:val="61"/>
        </w:numPr>
        <w:tabs>
          <w:tab w:val="left" w:pos="426"/>
          <w:tab w:val="left" w:pos="1134"/>
          <w:tab w:val="left" w:pos="1418"/>
          <w:tab w:val="left" w:pos="1560"/>
        </w:tabs>
        <w:ind w:left="0" w:firstLine="720"/>
        <w:rPr>
          <w:rFonts w:ascii="Verdana" w:hAnsi="Verdana"/>
          <w:color w:val="auto"/>
          <w:sz w:val="24"/>
          <w:szCs w:val="24"/>
          <w:lang w:val="lt-LT"/>
        </w:rPr>
      </w:pPr>
      <w:r w:rsidRPr="0082208E">
        <w:rPr>
          <w:rFonts w:ascii="Verdana" w:hAnsi="Verdana" w:cs="Times New Roman"/>
          <w:color w:val="auto"/>
          <w:sz w:val="24"/>
          <w:szCs w:val="24"/>
          <w:lang w:val="lt-LT"/>
        </w:rPr>
        <w:t xml:space="preserve"> </w:t>
      </w:r>
      <w:bookmarkStart w:id="66" w:name="_Ref74228480"/>
      <w:r w:rsidR="009F71F7" w:rsidRPr="0082208E">
        <w:rPr>
          <w:rFonts w:ascii="Verdana" w:hAnsi="Verdana"/>
          <w:color w:val="auto"/>
          <w:sz w:val="24"/>
          <w:szCs w:val="24"/>
          <w:lang w:val="lt-LT"/>
        </w:rPr>
        <w:t>Tiekėjas, norėdamas iki pirkimo sutarties sudarymo teisme ginčyti Perkančiosios organizacijos sprendimus ar veiksmus, pirmiausia elektroninėmis priemonėmis turi pateikti pretenziją perkančiajai organizacijai. Pretenzijos teikiamos elektroninėmis priemonėmis, o mažos vertės pirkimų atveju – raštu tiekėjo pasirinktomis priemonėmis.</w:t>
      </w:r>
    </w:p>
    <w:bookmarkEnd w:id="66"/>
    <w:p w14:paraId="3F0D63FB" w14:textId="4F52BFAD" w:rsidR="00E2239D" w:rsidRPr="0082208E" w:rsidRDefault="00E2239D" w:rsidP="00A54C37">
      <w:pPr>
        <w:pStyle w:val="Body2"/>
        <w:numPr>
          <w:ilvl w:val="1"/>
          <w:numId w:val="61"/>
        </w:numPr>
        <w:tabs>
          <w:tab w:val="left" w:pos="426"/>
          <w:tab w:val="left" w:pos="1134"/>
          <w:tab w:val="left" w:pos="1418"/>
          <w:tab w:val="left" w:pos="1560"/>
        </w:tabs>
        <w:spacing w:after="0"/>
        <w:ind w:left="0" w:firstLine="720"/>
        <w:rPr>
          <w:rFonts w:ascii="Verdana" w:hAnsi="Verdana" w:cs="Times New Roman"/>
          <w:color w:val="auto"/>
          <w:sz w:val="24"/>
          <w:szCs w:val="24"/>
          <w:lang w:val="lt-LT"/>
        </w:rPr>
      </w:pPr>
      <w:r w:rsidRPr="0082208E">
        <w:rPr>
          <w:rFonts w:ascii="Verdana" w:hAnsi="Verdana" w:cs="Times New Roman"/>
          <w:color w:val="auto"/>
          <w:sz w:val="24"/>
          <w:szCs w:val="24"/>
          <w:lang w:val="lt-LT"/>
        </w:rPr>
        <w:t xml:space="preserve">Tiekėjas turi teisę pateikti pretenziją </w:t>
      </w:r>
      <w:r w:rsidR="0024264A" w:rsidRPr="0082208E">
        <w:rPr>
          <w:rFonts w:ascii="Verdana" w:hAnsi="Verdana" w:cs="Times New Roman"/>
          <w:color w:val="auto"/>
          <w:sz w:val="24"/>
          <w:szCs w:val="24"/>
          <w:lang w:val="lt-LT"/>
        </w:rPr>
        <w:t>P</w:t>
      </w:r>
      <w:r w:rsidRPr="0082208E">
        <w:rPr>
          <w:rFonts w:ascii="Verdana" w:hAnsi="Verdana" w:cs="Times New Roman"/>
          <w:color w:val="auto"/>
          <w:sz w:val="24"/>
          <w:szCs w:val="24"/>
          <w:lang w:val="lt-LT"/>
        </w:rPr>
        <w:t>erkančiajai organizacijai, pateikti prašymą ar pareikšti ieškinį teismui (išskyrus šiuos atvejus: 1.</w:t>
      </w:r>
      <w:r w:rsidRPr="0082208E">
        <w:rPr>
          <w:rFonts w:ascii="Verdana" w:hAnsi="Verdana"/>
          <w:color w:val="auto"/>
          <w:sz w:val="24"/>
          <w:szCs w:val="24"/>
          <w:lang w:val="lt-LT"/>
        </w:rPr>
        <w:t xml:space="preserve"> Tiekėjas turi teisę pareikšti ieškinį dėl pirkimo sutarties pripažinimo negaliojančia per 6 mėnesius nuo pirkimo sutarties sudarymo dienos.</w:t>
      </w:r>
      <w:bookmarkStart w:id="67" w:name="part_e0d8c247d476486b8752fa0197ec4ffd"/>
      <w:bookmarkEnd w:id="67"/>
      <w:r w:rsidRPr="0082208E">
        <w:rPr>
          <w:rFonts w:ascii="Verdana" w:hAnsi="Verdana" w:cs="Times New Roman"/>
          <w:color w:val="auto"/>
          <w:sz w:val="24"/>
          <w:szCs w:val="24"/>
          <w:lang w:val="lt-LT"/>
        </w:rPr>
        <w:t xml:space="preserve"> 2. </w:t>
      </w:r>
      <w:r w:rsidRPr="0082208E">
        <w:rPr>
          <w:rFonts w:ascii="Verdana" w:hAnsi="Verdana"/>
          <w:color w:val="auto"/>
          <w:sz w:val="24"/>
          <w:szCs w:val="24"/>
          <w:lang w:val="lt-LT"/>
        </w:rPr>
        <w:t xml:space="preserve">Tiekėjas, manydamas, kad </w:t>
      </w:r>
      <w:r w:rsidR="0024264A" w:rsidRPr="0082208E">
        <w:rPr>
          <w:rFonts w:ascii="Verdana" w:hAnsi="Verdana"/>
          <w:color w:val="auto"/>
          <w:sz w:val="24"/>
          <w:szCs w:val="24"/>
          <w:lang w:val="lt-LT"/>
        </w:rPr>
        <w:t>P</w:t>
      </w:r>
      <w:r w:rsidRPr="0082208E">
        <w:rPr>
          <w:rFonts w:ascii="Verdana" w:hAnsi="Verdana"/>
          <w:color w:val="auto"/>
          <w:sz w:val="24"/>
          <w:szCs w:val="24"/>
          <w:lang w:val="lt-LT"/>
        </w:rPr>
        <w:t>erkančioji organizacija nepagrįstai nutraukė pirkimo sutartį dėl esminio pirkimo sutarties pažeidimo ar nepagrįstai priėmė sprendimą, kad tiekėjas pirkimo sutartyje nustatytą esminę pirkimo sutarties sąlygą vykdė su dideliais arba nuolatiniais trūkumais ir dėl to perkančioji organizacija pritaikė sutartyje nustatytą sankciją, turi teisę pareikšti ieškinį teismui per 30 dienų nuo pirkimo sutarties nutraukimo ar perkančiosios organizacijos sprendimo išsiuntimo tiekėjui dienos):</w:t>
      </w:r>
    </w:p>
    <w:p w14:paraId="52B5546C" w14:textId="11158C75" w:rsidR="00E2239D" w:rsidRPr="0082208E" w:rsidRDefault="00E2239D" w:rsidP="00E2239D">
      <w:pPr>
        <w:pStyle w:val="Body2"/>
        <w:tabs>
          <w:tab w:val="left" w:pos="1134"/>
          <w:tab w:val="left" w:pos="1276"/>
        </w:tabs>
        <w:ind w:firstLine="709"/>
        <w:rPr>
          <w:rFonts w:ascii="Verdana" w:hAnsi="Verdana" w:cs="Times New Roman"/>
          <w:color w:val="auto"/>
          <w:sz w:val="24"/>
          <w:szCs w:val="24"/>
          <w:lang w:val="lt-LT"/>
        </w:rPr>
      </w:pPr>
      <w:r w:rsidRPr="0082208E">
        <w:rPr>
          <w:rFonts w:ascii="Verdana" w:hAnsi="Verdana" w:cs="Times New Roman"/>
          <w:color w:val="auto"/>
          <w:sz w:val="24"/>
          <w:szCs w:val="24"/>
          <w:lang w:val="lt-LT"/>
        </w:rPr>
        <w:t xml:space="preserve">14.2.1 per 5 darbo dienas nuo </w:t>
      </w:r>
      <w:r w:rsidR="00C7741E" w:rsidRPr="0082208E">
        <w:rPr>
          <w:rFonts w:ascii="Verdana" w:hAnsi="Verdana" w:cs="Times New Roman"/>
          <w:color w:val="auto"/>
          <w:sz w:val="24"/>
          <w:szCs w:val="24"/>
          <w:lang w:val="lt-LT"/>
        </w:rPr>
        <w:t>P</w:t>
      </w:r>
      <w:r w:rsidRPr="0082208E">
        <w:rPr>
          <w:rFonts w:ascii="Verdana" w:hAnsi="Verdana" w:cs="Times New Roman"/>
          <w:color w:val="auto"/>
          <w:sz w:val="24"/>
          <w:szCs w:val="24"/>
          <w:lang w:val="lt-LT"/>
        </w:rPr>
        <w:t>erkančiosios organizacijos pranešimo raštu apie jos priimtą sprendimą išsiuntimo tiekėjams dienos, o jeigu šis pranešimas nebuvo siunčiamas elektroninėmis priemonėmis, – per 15 dienų nuo pranešimo išsiuntimo tiekėjams dienos;</w:t>
      </w:r>
    </w:p>
    <w:p w14:paraId="6EA9A517" w14:textId="2E0006EF" w:rsidR="00E2239D" w:rsidRPr="0082208E" w:rsidRDefault="00E2239D" w:rsidP="008B4A8E">
      <w:pPr>
        <w:pStyle w:val="Body2"/>
        <w:tabs>
          <w:tab w:val="left" w:pos="1134"/>
          <w:tab w:val="left" w:pos="1276"/>
          <w:tab w:val="left" w:pos="1418"/>
          <w:tab w:val="left" w:pos="1560"/>
          <w:tab w:val="left" w:pos="1701"/>
        </w:tabs>
        <w:ind w:firstLine="709"/>
        <w:rPr>
          <w:rFonts w:ascii="Verdana" w:hAnsi="Verdana" w:cs="Times New Roman"/>
          <w:color w:val="auto"/>
          <w:sz w:val="24"/>
          <w:szCs w:val="24"/>
          <w:lang w:val="lt-LT"/>
        </w:rPr>
      </w:pPr>
      <w:r w:rsidRPr="0082208E">
        <w:rPr>
          <w:rFonts w:ascii="Verdana" w:hAnsi="Verdana" w:cs="Times New Roman"/>
          <w:color w:val="auto"/>
          <w:sz w:val="24"/>
          <w:szCs w:val="24"/>
          <w:lang w:val="lt-LT"/>
        </w:rPr>
        <w:t xml:space="preserve">14.2.2 per 5 darbo dienas nuo paskelbimo apie </w:t>
      </w:r>
      <w:r w:rsidR="00C7741E" w:rsidRPr="0082208E">
        <w:rPr>
          <w:rFonts w:ascii="Verdana" w:hAnsi="Verdana" w:cs="Times New Roman"/>
          <w:color w:val="auto"/>
          <w:sz w:val="24"/>
          <w:szCs w:val="24"/>
          <w:lang w:val="lt-LT"/>
        </w:rPr>
        <w:t>P</w:t>
      </w:r>
      <w:r w:rsidRPr="0082208E">
        <w:rPr>
          <w:rFonts w:ascii="Verdana" w:hAnsi="Verdana" w:cs="Times New Roman"/>
          <w:color w:val="auto"/>
          <w:sz w:val="24"/>
          <w:szCs w:val="24"/>
          <w:lang w:val="lt-LT"/>
        </w:rPr>
        <w:t xml:space="preserve">erkančiosios organizacijos priimtą sprendimą dienos, jeigu </w:t>
      </w:r>
      <w:r w:rsidR="009B477B" w:rsidRPr="0082208E">
        <w:rPr>
          <w:rFonts w:ascii="Verdana" w:hAnsi="Verdana" w:cs="Times New Roman"/>
          <w:color w:val="auto"/>
          <w:sz w:val="24"/>
          <w:szCs w:val="24"/>
          <w:lang w:val="lt-LT"/>
        </w:rPr>
        <w:t>VPĮ</w:t>
      </w:r>
      <w:r w:rsidRPr="0082208E">
        <w:rPr>
          <w:rFonts w:ascii="Verdana" w:hAnsi="Verdana" w:cs="Times New Roman"/>
          <w:color w:val="auto"/>
          <w:sz w:val="24"/>
          <w:szCs w:val="24"/>
          <w:lang w:val="lt-LT"/>
        </w:rPr>
        <w:t xml:space="preserve"> nėra reikalavimo raštu informuoti tiekėjus apie </w:t>
      </w:r>
      <w:r w:rsidR="00C7741E" w:rsidRPr="0082208E">
        <w:rPr>
          <w:rFonts w:ascii="Verdana" w:hAnsi="Verdana" w:cs="Times New Roman"/>
          <w:color w:val="auto"/>
          <w:sz w:val="24"/>
          <w:szCs w:val="24"/>
          <w:lang w:val="lt-LT"/>
        </w:rPr>
        <w:t>P</w:t>
      </w:r>
      <w:r w:rsidRPr="0082208E">
        <w:rPr>
          <w:rFonts w:ascii="Verdana" w:hAnsi="Verdana" w:cs="Times New Roman"/>
          <w:color w:val="auto"/>
          <w:sz w:val="24"/>
          <w:szCs w:val="24"/>
          <w:lang w:val="lt-LT"/>
        </w:rPr>
        <w:t>erkančiosios organizacijos priimtus sprendimus.</w:t>
      </w:r>
    </w:p>
    <w:p w14:paraId="433A46B9" w14:textId="61D519B2" w:rsidR="00E2239D" w:rsidRPr="0082208E" w:rsidRDefault="00E2239D" w:rsidP="00A54C37">
      <w:pPr>
        <w:pStyle w:val="Body2"/>
        <w:numPr>
          <w:ilvl w:val="1"/>
          <w:numId w:val="61"/>
        </w:numPr>
        <w:tabs>
          <w:tab w:val="left" w:pos="1134"/>
          <w:tab w:val="left" w:pos="1260"/>
          <w:tab w:val="left" w:pos="1560"/>
        </w:tabs>
        <w:spacing w:after="0"/>
        <w:ind w:left="0" w:firstLine="720"/>
        <w:rPr>
          <w:rFonts w:ascii="Verdana" w:hAnsi="Verdana" w:cs="Times New Roman"/>
          <w:color w:val="auto"/>
          <w:sz w:val="24"/>
          <w:szCs w:val="24"/>
          <w:lang w:val="lt-LT"/>
        </w:rPr>
      </w:pPr>
      <w:r w:rsidRPr="0082208E">
        <w:rPr>
          <w:rFonts w:ascii="Verdana" w:hAnsi="Verdana"/>
          <w:color w:val="auto"/>
          <w:kern w:val="16"/>
          <w:sz w:val="24"/>
          <w:szCs w:val="24"/>
          <w:lang w:val="lt-LT"/>
        </w:rPr>
        <w:t xml:space="preserve">Perkančioji organizacija privalo nagrinėti tik tas tiekėjų pretenzijas, kurios gautos iki pirkimo sutarties sudarymo dienos ir pateiktos laikantis </w:t>
      </w:r>
      <w:r w:rsidR="009B477B" w:rsidRPr="0082208E">
        <w:rPr>
          <w:rFonts w:ascii="Verdana" w:hAnsi="Verdana"/>
          <w:color w:val="auto"/>
          <w:kern w:val="16"/>
          <w:sz w:val="24"/>
          <w:szCs w:val="24"/>
          <w:lang w:val="lt-LT"/>
        </w:rPr>
        <w:t>VPĮ</w:t>
      </w:r>
      <w:r w:rsidRPr="0082208E">
        <w:rPr>
          <w:rFonts w:ascii="Verdana" w:hAnsi="Verdana"/>
          <w:color w:val="auto"/>
          <w:kern w:val="16"/>
          <w:sz w:val="24"/>
          <w:szCs w:val="24"/>
          <w:lang w:val="lt-LT"/>
        </w:rPr>
        <w:t xml:space="preserve"> 102 straipsnio 1 dalyje nustatytų terminų. Neprivaloma nagrinėti pretenzijų, teikiamų pakartotinai dėl to paties </w:t>
      </w:r>
      <w:r w:rsidR="00C7741E" w:rsidRPr="0082208E">
        <w:rPr>
          <w:rFonts w:ascii="Verdana" w:hAnsi="Verdana"/>
          <w:color w:val="auto"/>
          <w:kern w:val="16"/>
          <w:sz w:val="24"/>
          <w:szCs w:val="24"/>
          <w:lang w:val="lt-LT"/>
        </w:rPr>
        <w:t>P</w:t>
      </w:r>
      <w:r w:rsidRPr="0082208E">
        <w:rPr>
          <w:rFonts w:ascii="Verdana" w:hAnsi="Verdana"/>
          <w:color w:val="auto"/>
          <w:kern w:val="16"/>
          <w:sz w:val="24"/>
          <w:szCs w:val="24"/>
          <w:lang w:val="lt-LT"/>
        </w:rPr>
        <w:t>erkančiosios organizacijos priimto sprendimo arba atlikto veiksmo.</w:t>
      </w:r>
    </w:p>
    <w:p w14:paraId="715063D9" w14:textId="2FEDDF1E" w:rsidR="00E2239D" w:rsidRPr="0082208E" w:rsidRDefault="00E2239D" w:rsidP="00A54C37">
      <w:pPr>
        <w:pStyle w:val="Body2"/>
        <w:numPr>
          <w:ilvl w:val="1"/>
          <w:numId w:val="61"/>
        </w:numPr>
        <w:tabs>
          <w:tab w:val="left" w:pos="1134"/>
          <w:tab w:val="left" w:pos="1260"/>
          <w:tab w:val="left" w:pos="1560"/>
        </w:tabs>
        <w:spacing w:after="0"/>
        <w:ind w:left="0" w:firstLine="720"/>
        <w:rPr>
          <w:rFonts w:ascii="Verdana" w:hAnsi="Verdana" w:cs="Times New Roman"/>
          <w:color w:val="auto"/>
          <w:sz w:val="24"/>
          <w:szCs w:val="24"/>
          <w:lang w:val="lt-LT"/>
        </w:rPr>
      </w:pPr>
      <w:r w:rsidRPr="0082208E">
        <w:rPr>
          <w:rFonts w:ascii="Verdana" w:hAnsi="Verdana"/>
          <w:color w:val="auto"/>
          <w:kern w:val="16"/>
          <w:sz w:val="24"/>
          <w:szCs w:val="24"/>
          <w:lang w:val="lt-LT"/>
        </w:rPr>
        <w:t xml:space="preserve">Perkančioji organizacija, gavusi pretenziją, sudaro pirkimo sutartį ne anksčiau kaip po 5 darbo dienų nuo rašytinio pranešimo apie jos priimtą sprendimą išsiuntimo pretenziją pateikusiam tiekėjui, suinteresuotiems </w:t>
      </w:r>
      <w:r w:rsidRPr="0082208E">
        <w:rPr>
          <w:rFonts w:ascii="Verdana" w:hAnsi="Verdana"/>
          <w:color w:val="auto"/>
          <w:kern w:val="16"/>
          <w:sz w:val="24"/>
          <w:szCs w:val="24"/>
          <w:lang w:val="lt-LT"/>
        </w:rPr>
        <w:lastRenderedPageBreak/>
        <w:t>kandidatams ir suinteresuotiems dalyviams dienos, o jeigu šis pranešimas nebuvo siunčiamas elektroninėmis priemonėmis, – ne anksčiau kaip po 15 dienų.</w:t>
      </w:r>
    </w:p>
    <w:p w14:paraId="23CF30E3" w14:textId="77777777" w:rsidR="00B842BC" w:rsidRPr="0082208E" w:rsidRDefault="00B842BC" w:rsidP="00CC769C">
      <w:pPr>
        <w:pStyle w:val="Body2"/>
        <w:tabs>
          <w:tab w:val="left" w:pos="1260"/>
        </w:tabs>
        <w:spacing w:after="0"/>
        <w:rPr>
          <w:rFonts w:ascii="Verdana" w:hAnsi="Verdana" w:cs="Times New Roman"/>
          <w:color w:val="auto"/>
          <w:sz w:val="24"/>
          <w:szCs w:val="24"/>
          <w:lang w:val="lt-LT"/>
        </w:rPr>
      </w:pPr>
    </w:p>
    <w:p w14:paraId="5E93271D" w14:textId="5CC5CAF5" w:rsidR="00B842BC" w:rsidRPr="0082208E" w:rsidRDefault="00106686" w:rsidP="00A54C37">
      <w:pPr>
        <w:pStyle w:val="Antrat"/>
        <w:numPr>
          <w:ilvl w:val="0"/>
          <w:numId w:val="61"/>
        </w:numPr>
        <w:jc w:val="center"/>
        <w:rPr>
          <w:rFonts w:ascii="Verdana" w:hAnsi="Verdana" w:cs="Times New Roman"/>
          <w:color w:val="auto"/>
          <w:sz w:val="24"/>
          <w:szCs w:val="24"/>
          <w:lang w:val="lt-LT"/>
        </w:rPr>
      </w:pPr>
      <w:bookmarkStart w:id="68" w:name="_Toc488998682"/>
      <w:bookmarkStart w:id="69" w:name="_Toc513088"/>
      <w:bookmarkStart w:id="70" w:name="_Toc103675638"/>
      <w:bookmarkEnd w:id="68"/>
      <w:r w:rsidRPr="0082208E">
        <w:rPr>
          <w:rFonts w:ascii="Verdana" w:hAnsi="Verdana" w:cs="Times New Roman"/>
          <w:color w:val="auto"/>
          <w:sz w:val="24"/>
          <w:szCs w:val="24"/>
          <w:lang w:val="lt-LT"/>
        </w:rPr>
        <w:t xml:space="preserve"> </w:t>
      </w:r>
      <w:r w:rsidR="00B842BC" w:rsidRPr="0082208E">
        <w:rPr>
          <w:rFonts w:ascii="Verdana" w:hAnsi="Verdana" w:cs="Times New Roman"/>
          <w:color w:val="auto"/>
          <w:sz w:val="24"/>
          <w:szCs w:val="24"/>
          <w:lang w:val="lt-LT"/>
        </w:rPr>
        <w:t>PIRKIMO SUTARTIES PASIRAŠYMAS IR jos SĄLYGOS</w:t>
      </w:r>
      <w:bookmarkEnd w:id="69"/>
      <w:bookmarkEnd w:id="70"/>
    </w:p>
    <w:p w14:paraId="4E507BA5" w14:textId="77777777" w:rsidR="00B842BC" w:rsidRPr="0082208E" w:rsidRDefault="00B842BC" w:rsidP="00CC769C">
      <w:pPr>
        <w:pStyle w:val="Body2"/>
        <w:spacing w:after="0"/>
        <w:rPr>
          <w:rFonts w:ascii="Verdana" w:hAnsi="Verdana" w:cs="Times New Roman"/>
          <w:color w:val="auto"/>
          <w:sz w:val="24"/>
          <w:szCs w:val="24"/>
          <w:lang w:val="lt-LT"/>
        </w:rPr>
      </w:pPr>
    </w:p>
    <w:p w14:paraId="63A53F1D" w14:textId="23C58494" w:rsidR="008B4A8E" w:rsidRPr="0082208E" w:rsidRDefault="00B842BC" w:rsidP="00A54C37">
      <w:pPr>
        <w:pStyle w:val="Body2"/>
        <w:numPr>
          <w:ilvl w:val="1"/>
          <w:numId w:val="61"/>
        </w:numPr>
        <w:tabs>
          <w:tab w:val="left" w:pos="1134"/>
          <w:tab w:val="left" w:pos="1418"/>
        </w:tabs>
        <w:spacing w:after="0"/>
        <w:ind w:left="0" w:firstLine="709"/>
        <w:rPr>
          <w:rFonts w:ascii="Verdana" w:hAnsi="Verdana" w:cs="Times New Roman"/>
          <w:color w:val="auto"/>
          <w:sz w:val="24"/>
          <w:szCs w:val="24"/>
          <w:lang w:val="lt-LT"/>
        </w:rPr>
      </w:pPr>
      <w:r w:rsidRPr="0082208E">
        <w:rPr>
          <w:rFonts w:ascii="Verdana" w:hAnsi="Verdana"/>
          <w:color w:val="auto"/>
          <w:kern w:val="16"/>
          <w:sz w:val="24"/>
          <w:szCs w:val="24"/>
          <w:lang w:val="lt-LT"/>
        </w:rPr>
        <w:t xml:space="preserve">Perkančioji organizacija </w:t>
      </w:r>
      <w:r w:rsidRPr="0082208E">
        <w:rPr>
          <w:rFonts w:ascii="Verdana" w:hAnsi="Verdana" w:cs="Times New Roman"/>
          <w:color w:val="auto"/>
          <w:sz w:val="24"/>
          <w:szCs w:val="24"/>
          <w:lang w:val="lt-LT"/>
        </w:rPr>
        <w:t>sudaryti pirkimo sutartį raštu informuoja tą dalyvį, kurio pasiūlymas pripažintas laimėjusiu, kartu jam nurodomas laikas, iki kada reikia sudaryti pirkimo sutartį.</w:t>
      </w:r>
    </w:p>
    <w:p w14:paraId="53533485" w14:textId="1D0138FB" w:rsidR="008B4A8E" w:rsidRPr="0082208E" w:rsidRDefault="00B842BC" w:rsidP="00A54C37">
      <w:pPr>
        <w:pStyle w:val="Body2"/>
        <w:numPr>
          <w:ilvl w:val="1"/>
          <w:numId w:val="61"/>
        </w:numPr>
        <w:tabs>
          <w:tab w:val="left" w:pos="1134"/>
          <w:tab w:val="left" w:pos="1418"/>
        </w:tabs>
        <w:spacing w:after="0"/>
        <w:ind w:left="0" w:firstLine="709"/>
        <w:rPr>
          <w:rFonts w:ascii="Verdana" w:hAnsi="Verdana" w:cs="Times New Roman"/>
          <w:color w:val="auto"/>
          <w:sz w:val="24"/>
          <w:szCs w:val="24"/>
          <w:lang w:val="lt-LT"/>
        </w:rPr>
      </w:pPr>
      <w:r w:rsidRPr="0082208E">
        <w:rPr>
          <w:rFonts w:ascii="Verdana" w:hAnsi="Verdana" w:cs="Times New Roman"/>
          <w:color w:val="auto"/>
          <w:sz w:val="24"/>
          <w:szCs w:val="24"/>
          <w:lang w:val="lt-LT"/>
        </w:rPr>
        <w:t xml:space="preserve">Pirkimo sutarties sąlygos pateikiamos </w:t>
      </w:r>
      <w:r w:rsidR="002E496A" w:rsidRPr="0082208E">
        <w:rPr>
          <w:rFonts w:ascii="Verdana" w:hAnsi="Verdana" w:cs="Times New Roman"/>
          <w:color w:val="auto"/>
          <w:sz w:val="24"/>
          <w:szCs w:val="24"/>
          <w:lang w:val="lt-LT"/>
        </w:rPr>
        <w:t>p</w:t>
      </w:r>
      <w:r w:rsidRPr="0082208E">
        <w:rPr>
          <w:rFonts w:ascii="Verdana" w:hAnsi="Verdana" w:cs="Times New Roman"/>
          <w:color w:val="auto"/>
          <w:sz w:val="24"/>
          <w:szCs w:val="24"/>
          <w:lang w:val="lt-LT"/>
        </w:rPr>
        <w:t xml:space="preserve">irkimo sąlygų </w:t>
      </w:r>
      <w:r w:rsidR="00B03BBC" w:rsidRPr="0082208E">
        <w:rPr>
          <w:rFonts w:ascii="Verdana" w:hAnsi="Verdana" w:cs="Times New Roman"/>
          <w:color w:val="auto"/>
          <w:sz w:val="24"/>
          <w:szCs w:val="24"/>
          <w:lang w:val="lt-LT"/>
        </w:rPr>
        <w:t>3</w:t>
      </w:r>
      <w:r w:rsidRPr="0082208E">
        <w:rPr>
          <w:rFonts w:ascii="Verdana" w:hAnsi="Verdana" w:cs="Times New Roman"/>
          <w:color w:val="auto"/>
          <w:sz w:val="24"/>
          <w:szCs w:val="24"/>
          <w:lang w:val="lt-LT"/>
        </w:rPr>
        <w:t xml:space="preserve"> priede.</w:t>
      </w:r>
    </w:p>
    <w:p w14:paraId="459E219D" w14:textId="77777777" w:rsidR="008B4A8E" w:rsidRPr="0082208E" w:rsidRDefault="00B842BC" w:rsidP="00A54C37">
      <w:pPr>
        <w:pStyle w:val="Body2"/>
        <w:numPr>
          <w:ilvl w:val="1"/>
          <w:numId w:val="61"/>
        </w:numPr>
        <w:tabs>
          <w:tab w:val="left" w:pos="1134"/>
          <w:tab w:val="left" w:pos="1418"/>
        </w:tabs>
        <w:spacing w:after="0"/>
        <w:ind w:left="0" w:firstLine="709"/>
        <w:rPr>
          <w:rFonts w:ascii="Verdana" w:hAnsi="Verdana" w:cs="Times New Roman"/>
          <w:color w:val="auto"/>
          <w:sz w:val="24"/>
          <w:szCs w:val="24"/>
          <w:lang w:val="lt-LT"/>
        </w:rPr>
      </w:pPr>
      <w:r w:rsidRPr="0082208E">
        <w:rPr>
          <w:rFonts w:ascii="Verdana" w:hAnsi="Verdana"/>
          <w:color w:val="auto"/>
          <w:sz w:val="24"/>
          <w:szCs w:val="24"/>
          <w:lang w:val="lt-LT"/>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 Jeigu taikomos VPĮ 88 straipsnio 5 dalies nuostatos, kartu su informacija apie naujus subtiekėjus pateikiami ir subtiekėjo pašalinimo pagrindų nebuvimą patvirtinantys dokumentai.</w:t>
      </w:r>
    </w:p>
    <w:p w14:paraId="3756169D" w14:textId="4FECAC63" w:rsidR="00B842BC" w:rsidRPr="0082208E" w:rsidRDefault="00B842BC" w:rsidP="00A54C37">
      <w:pPr>
        <w:pStyle w:val="Body2"/>
        <w:numPr>
          <w:ilvl w:val="1"/>
          <w:numId w:val="61"/>
        </w:numPr>
        <w:tabs>
          <w:tab w:val="left" w:pos="1134"/>
          <w:tab w:val="left" w:pos="1418"/>
        </w:tabs>
        <w:spacing w:after="0"/>
        <w:ind w:left="0" w:firstLine="709"/>
        <w:rPr>
          <w:rFonts w:ascii="Verdana" w:hAnsi="Verdana" w:cs="Times New Roman"/>
          <w:color w:val="auto"/>
          <w:sz w:val="24"/>
          <w:szCs w:val="24"/>
          <w:lang w:val="lt-LT"/>
        </w:rPr>
      </w:pPr>
      <w:r w:rsidRPr="0082208E">
        <w:rPr>
          <w:rFonts w:ascii="Verdana" w:eastAsia="Times New Roman" w:hAnsi="Verdana" w:cs="Times New Roman"/>
          <w:color w:val="auto"/>
          <w:sz w:val="24"/>
          <w:szCs w:val="24"/>
          <w:lang w:val="lt-LT"/>
        </w:rPr>
        <w:t>Vykdant pirkimo sutartį, sąskaitos faktūros Perkančiajai organizacijai teikiamos tik elektroniniu būdu:</w:t>
      </w:r>
    </w:p>
    <w:p w14:paraId="7CAE494B" w14:textId="4CEF33B8" w:rsidR="00B842BC" w:rsidRPr="0082208E" w:rsidRDefault="00B842BC" w:rsidP="00A54C37">
      <w:pPr>
        <w:pStyle w:val="Body2"/>
        <w:numPr>
          <w:ilvl w:val="2"/>
          <w:numId w:val="61"/>
        </w:numPr>
        <w:tabs>
          <w:tab w:val="left" w:pos="1134"/>
          <w:tab w:val="left" w:pos="1418"/>
          <w:tab w:val="left" w:pos="1560"/>
          <w:tab w:val="left" w:pos="1701"/>
        </w:tabs>
        <w:spacing w:after="0"/>
        <w:ind w:left="0" w:firstLine="709"/>
        <w:rPr>
          <w:rFonts w:ascii="Verdana" w:hAnsi="Verdana" w:cs="Times New Roman"/>
          <w:color w:val="auto"/>
          <w:sz w:val="24"/>
          <w:szCs w:val="24"/>
          <w:lang w:val="lt-LT"/>
        </w:rPr>
      </w:pPr>
      <w:r w:rsidRPr="0082208E">
        <w:rPr>
          <w:rFonts w:ascii="Verdana" w:eastAsia="Times New Roman" w:hAnsi="Verdana" w:cs="Times New Roman"/>
          <w:color w:val="auto"/>
          <w:sz w:val="24"/>
          <w:szCs w:val="24"/>
          <w:lang w:val="lt-LT"/>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453EAE4B" w14:textId="38CE7036" w:rsidR="00B842BC" w:rsidRPr="0082208E" w:rsidRDefault="00B842BC" w:rsidP="00A54C37">
      <w:pPr>
        <w:pStyle w:val="Body2"/>
        <w:numPr>
          <w:ilvl w:val="2"/>
          <w:numId w:val="61"/>
        </w:numPr>
        <w:tabs>
          <w:tab w:val="left" w:pos="1134"/>
          <w:tab w:val="left" w:pos="1418"/>
          <w:tab w:val="left" w:pos="1560"/>
          <w:tab w:val="left" w:pos="1701"/>
        </w:tabs>
        <w:spacing w:after="0"/>
        <w:ind w:left="0" w:firstLine="709"/>
        <w:rPr>
          <w:rFonts w:ascii="Verdana" w:hAnsi="Verdana" w:cs="Times New Roman"/>
          <w:color w:val="auto"/>
          <w:sz w:val="24"/>
          <w:szCs w:val="24"/>
          <w:lang w:val="lt-LT"/>
        </w:rPr>
      </w:pPr>
      <w:r w:rsidRPr="0082208E">
        <w:rPr>
          <w:rFonts w:ascii="Verdana" w:eastAsia="Times New Roman" w:hAnsi="Verdana" w:cs="Times New Roman"/>
          <w:color w:val="auto"/>
          <w:sz w:val="24"/>
          <w:szCs w:val="24"/>
          <w:lang w:val="lt-LT"/>
        </w:rPr>
        <w:t>Europos elektroninių sąskaitų faktūrų standarto neatitinkančios elektroninės sąskaitos faktūros gali būti teikiamos tik naudojantis informacinės sistemos „</w:t>
      </w:r>
      <w:r w:rsidR="0096420D" w:rsidRPr="0082208E">
        <w:rPr>
          <w:rFonts w:ascii="Verdana" w:eastAsia="Times New Roman" w:hAnsi="Verdana" w:cs="Times New Roman"/>
          <w:color w:val="auto"/>
          <w:sz w:val="24"/>
          <w:szCs w:val="24"/>
          <w:lang w:val="lt-LT"/>
        </w:rPr>
        <w:t>SABIS</w:t>
      </w:r>
      <w:r w:rsidRPr="0082208E">
        <w:rPr>
          <w:rFonts w:ascii="Verdana" w:eastAsia="Times New Roman" w:hAnsi="Verdana" w:cs="Times New Roman"/>
          <w:color w:val="auto"/>
          <w:sz w:val="24"/>
          <w:szCs w:val="24"/>
          <w:lang w:val="lt-LT"/>
        </w:rPr>
        <w:t>“ priemonėmis;</w:t>
      </w:r>
    </w:p>
    <w:p w14:paraId="10B14A64" w14:textId="012FA050" w:rsidR="00B842BC" w:rsidRPr="0082208E" w:rsidRDefault="00B842BC" w:rsidP="00A54C37">
      <w:pPr>
        <w:pStyle w:val="Body2"/>
        <w:numPr>
          <w:ilvl w:val="2"/>
          <w:numId w:val="61"/>
        </w:numPr>
        <w:tabs>
          <w:tab w:val="left" w:pos="1134"/>
          <w:tab w:val="left" w:pos="1418"/>
          <w:tab w:val="left" w:pos="1560"/>
          <w:tab w:val="left" w:pos="1701"/>
        </w:tabs>
        <w:spacing w:after="0"/>
        <w:ind w:left="0" w:firstLine="709"/>
        <w:rPr>
          <w:rFonts w:ascii="Verdana" w:hAnsi="Verdana" w:cs="Times New Roman"/>
          <w:color w:val="auto"/>
          <w:sz w:val="24"/>
          <w:szCs w:val="24"/>
          <w:lang w:val="lt-LT"/>
        </w:rPr>
      </w:pPr>
      <w:r w:rsidRPr="0082208E">
        <w:rPr>
          <w:rFonts w:ascii="Verdana" w:eastAsia="Times New Roman" w:hAnsi="Verdana" w:cs="Times New Roman"/>
          <w:color w:val="auto"/>
          <w:sz w:val="24"/>
          <w:szCs w:val="24"/>
          <w:lang w:val="lt-LT"/>
        </w:rPr>
        <w:t>Perkančioji organizacija elektronines sąskaitas faktūras priima ir apdoroja naudodamasi informacinės sistemos „</w:t>
      </w:r>
      <w:r w:rsidR="0096420D" w:rsidRPr="0082208E">
        <w:rPr>
          <w:rFonts w:ascii="Verdana" w:eastAsia="Times New Roman" w:hAnsi="Verdana" w:cs="Times New Roman"/>
          <w:color w:val="auto"/>
          <w:sz w:val="24"/>
          <w:szCs w:val="24"/>
          <w:lang w:val="lt-LT"/>
        </w:rPr>
        <w:t>SABIS</w:t>
      </w:r>
      <w:r w:rsidRPr="0082208E">
        <w:rPr>
          <w:rFonts w:ascii="Verdana" w:eastAsia="Times New Roman" w:hAnsi="Verdana" w:cs="Times New Roman"/>
          <w:color w:val="auto"/>
          <w:sz w:val="24"/>
          <w:szCs w:val="24"/>
          <w:lang w:val="lt-LT"/>
        </w:rPr>
        <w:t>“ priemonėmis, išskyrus VPĮ 22 straipsnio 12 dalyje nustatytus atvejus. Elektroninė sąskaita faktūra suprantama kaip sąskaita faktūra, išrašyta, perduota ir gauta tokiu elektroniniu formatu, kuris sudaro galimybę ją apdoroti automatiniu ir elektroniniu būd</w:t>
      </w:r>
      <w:r w:rsidR="005228ED" w:rsidRPr="0082208E">
        <w:rPr>
          <w:rFonts w:ascii="Verdana" w:eastAsia="Times New Roman" w:hAnsi="Verdana" w:cs="Times New Roman"/>
          <w:color w:val="auto"/>
          <w:sz w:val="24"/>
          <w:szCs w:val="24"/>
          <w:lang w:val="lt-LT"/>
        </w:rPr>
        <w:t>u.</w:t>
      </w:r>
    </w:p>
    <w:p w14:paraId="7C7F9B51" w14:textId="3842BD0C" w:rsidR="00B842BC" w:rsidRPr="0082208E" w:rsidRDefault="00B842BC" w:rsidP="00A54C37">
      <w:pPr>
        <w:pStyle w:val="Body2"/>
        <w:numPr>
          <w:ilvl w:val="1"/>
          <w:numId w:val="61"/>
        </w:numPr>
        <w:tabs>
          <w:tab w:val="left" w:pos="1134"/>
          <w:tab w:val="left" w:pos="1560"/>
        </w:tabs>
        <w:spacing w:after="0"/>
        <w:ind w:left="0" w:firstLine="720"/>
        <w:rPr>
          <w:rFonts w:ascii="Verdana" w:hAnsi="Verdana" w:cs="Times New Roman"/>
          <w:color w:val="auto"/>
          <w:sz w:val="24"/>
          <w:szCs w:val="24"/>
          <w:lang w:val="lt-LT"/>
        </w:rPr>
      </w:pPr>
      <w:r w:rsidRPr="0082208E">
        <w:rPr>
          <w:rFonts w:ascii="Verdana" w:eastAsia="Times New Roman" w:hAnsi="Verdana" w:cs="Times New Roman"/>
          <w:color w:val="auto"/>
          <w:sz w:val="24"/>
          <w:szCs w:val="24"/>
          <w:lang w:val="lt-LT"/>
        </w:rPr>
        <w:t>Sutartis</w:t>
      </w:r>
      <w:r w:rsidRPr="0082208E">
        <w:rPr>
          <w:rFonts w:ascii="Verdana" w:hAnsi="Verdana" w:cs="Times New Roman"/>
          <w:color w:val="auto"/>
          <w:sz w:val="24"/>
          <w:szCs w:val="24"/>
          <w:lang w:val="lt-LT"/>
        </w:rPr>
        <w:t xml:space="preserve"> bus sudaroma </w:t>
      </w:r>
      <w:r w:rsidRPr="0082208E">
        <w:rPr>
          <w:rFonts w:ascii="Verdana" w:hAnsi="Verdana" w:cs="Times New Roman"/>
          <w:b/>
          <w:color w:val="auto"/>
          <w:sz w:val="24"/>
          <w:szCs w:val="24"/>
          <w:lang w:val="lt-LT"/>
        </w:rPr>
        <w:t>elektroninėmis priemonėmis</w:t>
      </w:r>
      <w:r w:rsidRPr="0082208E">
        <w:rPr>
          <w:rFonts w:ascii="Verdana" w:hAnsi="Verdana" w:cs="Times New Roman"/>
          <w:color w:val="auto"/>
          <w:sz w:val="24"/>
          <w:szCs w:val="24"/>
          <w:lang w:val="lt-LT"/>
        </w:rPr>
        <w:t>.</w:t>
      </w:r>
      <w:bookmarkStart w:id="71" w:name="_Toc488998683"/>
      <w:bookmarkEnd w:id="71"/>
    </w:p>
    <w:p w14:paraId="316C03B2" w14:textId="77777777" w:rsidR="00C00381" w:rsidRPr="0082208E" w:rsidRDefault="00C00381" w:rsidP="00C00381">
      <w:pPr>
        <w:pStyle w:val="Body2"/>
        <w:tabs>
          <w:tab w:val="left" w:pos="1134"/>
          <w:tab w:val="left" w:pos="1701"/>
        </w:tabs>
        <w:spacing w:after="0"/>
        <w:ind w:left="720"/>
        <w:rPr>
          <w:rFonts w:ascii="Verdana" w:hAnsi="Verdana" w:cs="Times New Roman"/>
          <w:color w:val="auto"/>
          <w:sz w:val="24"/>
          <w:szCs w:val="24"/>
          <w:lang w:val="lt-LT"/>
        </w:rPr>
      </w:pPr>
    </w:p>
    <w:p w14:paraId="106CD499" w14:textId="0A62F88E" w:rsidR="00C00381" w:rsidRPr="0082208E" w:rsidRDefault="00C00381" w:rsidP="00A54C37">
      <w:pPr>
        <w:pStyle w:val="Antrat"/>
        <w:numPr>
          <w:ilvl w:val="0"/>
          <w:numId w:val="61"/>
        </w:numPr>
        <w:jc w:val="center"/>
        <w:rPr>
          <w:rFonts w:ascii="Verdana" w:hAnsi="Verdana"/>
          <w:color w:val="auto"/>
          <w:sz w:val="24"/>
          <w:szCs w:val="24"/>
          <w:lang w:val="lt-LT"/>
        </w:rPr>
      </w:pPr>
      <w:bookmarkStart w:id="72" w:name="_Toc132197478"/>
      <w:r w:rsidRPr="0082208E">
        <w:rPr>
          <w:rFonts w:ascii="Verdana" w:hAnsi="Verdana"/>
          <w:color w:val="auto"/>
          <w:sz w:val="24"/>
          <w:szCs w:val="24"/>
          <w:lang w:val="lt-LT"/>
        </w:rPr>
        <w:t>ASMENS DUOMENŲ TVARKYMAS</w:t>
      </w:r>
      <w:bookmarkEnd w:id="72"/>
    </w:p>
    <w:p w14:paraId="4345152C" w14:textId="77777777" w:rsidR="0096420D" w:rsidRPr="0082208E" w:rsidRDefault="0096420D" w:rsidP="0096420D">
      <w:pPr>
        <w:pStyle w:val="Pagrindinistekstas"/>
        <w:spacing w:after="0"/>
      </w:pPr>
    </w:p>
    <w:p w14:paraId="3A24BA7D" w14:textId="42BF43BE" w:rsidR="00C00381" w:rsidRPr="0082208E" w:rsidRDefault="00C00381" w:rsidP="00A54C37">
      <w:pPr>
        <w:pStyle w:val="Body2"/>
        <w:numPr>
          <w:ilvl w:val="1"/>
          <w:numId w:val="61"/>
        </w:numPr>
        <w:tabs>
          <w:tab w:val="left" w:pos="1134"/>
          <w:tab w:val="left" w:pos="1418"/>
          <w:tab w:val="left" w:pos="1701"/>
        </w:tabs>
        <w:spacing w:after="0"/>
        <w:ind w:left="0" w:firstLine="720"/>
        <w:rPr>
          <w:rFonts w:ascii="Verdana" w:hAnsi="Verdana"/>
          <w:color w:val="auto"/>
          <w:sz w:val="24"/>
          <w:szCs w:val="24"/>
          <w:lang w:val="lt-LT"/>
        </w:rPr>
      </w:pPr>
      <w:r w:rsidRPr="0082208E">
        <w:rPr>
          <w:rFonts w:ascii="Verdana" w:hAnsi="Verdana"/>
          <w:color w:val="auto"/>
          <w:sz w:val="24"/>
          <w:szCs w:val="24"/>
          <w:lang w:val="lt-LT"/>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2E131D23" w14:textId="6C2677F0" w:rsidR="00C00381" w:rsidRPr="0082208E" w:rsidRDefault="00C00381" w:rsidP="00A54C37">
      <w:pPr>
        <w:pStyle w:val="Body2"/>
        <w:numPr>
          <w:ilvl w:val="1"/>
          <w:numId w:val="61"/>
        </w:numPr>
        <w:tabs>
          <w:tab w:val="left" w:pos="1134"/>
          <w:tab w:val="left" w:pos="1418"/>
          <w:tab w:val="left" w:pos="1701"/>
        </w:tabs>
        <w:spacing w:after="0"/>
        <w:ind w:left="0" w:firstLine="720"/>
        <w:rPr>
          <w:rFonts w:ascii="Verdana" w:hAnsi="Verdana"/>
          <w:color w:val="auto"/>
          <w:sz w:val="24"/>
          <w:szCs w:val="24"/>
          <w:lang w:val="lt-LT"/>
        </w:rPr>
      </w:pPr>
      <w:r w:rsidRPr="0082208E">
        <w:rPr>
          <w:rFonts w:ascii="Verdana" w:hAnsi="Verdana"/>
          <w:color w:val="auto"/>
          <w:sz w:val="24"/>
          <w:szCs w:val="24"/>
          <w:lang w:val="lt-LT"/>
        </w:rPr>
        <w:t>Nurodytais pagrindais bus tvarkomi tiesiogiai tiekėjų pateikti asmens duomenys.</w:t>
      </w:r>
    </w:p>
    <w:p w14:paraId="2E518562" w14:textId="4018C0DD" w:rsidR="00C00381" w:rsidRPr="0082208E" w:rsidRDefault="00C00381" w:rsidP="00A54C37">
      <w:pPr>
        <w:pStyle w:val="Body2"/>
        <w:numPr>
          <w:ilvl w:val="1"/>
          <w:numId w:val="61"/>
        </w:numPr>
        <w:tabs>
          <w:tab w:val="left" w:pos="1134"/>
          <w:tab w:val="left" w:pos="1418"/>
          <w:tab w:val="left" w:pos="1701"/>
        </w:tabs>
        <w:spacing w:after="0"/>
        <w:ind w:left="0" w:firstLine="720"/>
        <w:rPr>
          <w:rFonts w:ascii="Verdana" w:hAnsi="Verdana"/>
          <w:color w:val="auto"/>
          <w:sz w:val="24"/>
          <w:szCs w:val="24"/>
          <w:lang w:val="lt-LT"/>
        </w:rPr>
      </w:pPr>
      <w:r w:rsidRPr="0082208E">
        <w:rPr>
          <w:rFonts w:ascii="Verdana" w:hAnsi="Verdana"/>
          <w:color w:val="auto"/>
          <w:sz w:val="24"/>
          <w:szCs w:val="24"/>
          <w:lang w:val="lt-LT"/>
        </w:rPr>
        <w:lastRenderedPageBreak/>
        <w:t>Tiekėjų pateikti duomenys bus saugomi teisės aktuose nustatytais terminais (Lietuvos vyriausiojo archyvaro 2011 m. kovo 9 d. įsakymu Nr. V-100 patvirtinta Bendrųjų dokumentų saugojimo terminų rodyklė).</w:t>
      </w:r>
    </w:p>
    <w:p w14:paraId="0876C6E3" w14:textId="79AF3969" w:rsidR="00C00381" w:rsidRPr="0082208E" w:rsidRDefault="00C00381" w:rsidP="00A54C37">
      <w:pPr>
        <w:pStyle w:val="Body2"/>
        <w:numPr>
          <w:ilvl w:val="1"/>
          <w:numId w:val="61"/>
        </w:numPr>
        <w:tabs>
          <w:tab w:val="left" w:pos="1134"/>
          <w:tab w:val="left" w:pos="1418"/>
          <w:tab w:val="left" w:pos="1701"/>
        </w:tabs>
        <w:spacing w:after="0"/>
        <w:ind w:left="0" w:firstLine="720"/>
        <w:rPr>
          <w:rFonts w:ascii="Verdana" w:hAnsi="Verdana"/>
          <w:color w:val="auto"/>
          <w:sz w:val="24"/>
          <w:szCs w:val="24"/>
          <w:lang w:val="lt-LT"/>
        </w:rPr>
      </w:pPr>
      <w:r w:rsidRPr="0082208E">
        <w:rPr>
          <w:rFonts w:ascii="Verdana" w:hAnsi="Verdana"/>
          <w:color w:val="auto"/>
          <w:sz w:val="24"/>
          <w:szCs w:val="24"/>
          <w:lang w:val="lt-LT"/>
        </w:rPr>
        <w:t>Įgyvendindami teisės aktuose numatytas pareigas, tiekėjų asmens duomenys gali būti teikiami Viešųjų pirkimų tarnybai, CVP IS, teismams ir kitoms valstybės ar savivaldybės institucijoms.</w:t>
      </w:r>
    </w:p>
    <w:p w14:paraId="5E4373C8" w14:textId="77777777" w:rsidR="0041521B" w:rsidRPr="0041521B" w:rsidRDefault="00C00381" w:rsidP="00A54C37">
      <w:pPr>
        <w:pStyle w:val="Body2"/>
        <w:numPr>
          <w:ilvl w:val="1"/>
          <w:numId w:val="61"/>
        </w:numPr>
        <w:tabs>
          <w:tab w:val="left" w:pos="1134"/>
          <w:tab w:val="left" w:pos="1418"/>
          <w:tab w:val="left" w:pos="1701"/>
        </w:tabs>
        <w:spacing w:after="0"/>
        <w:ind w:left="0" w:firstLine="720"/>
        <w:rPr>
          <w:rFonts w:ascii="Verdana" w:hAnsi="Verdana"/>
          <w:color w:val="auto"/>
          <w:lang w:val="lt-LT"/>
        </w:rPr>
      </w:pPr>
      <w:r w:rsidRPr="0082208E">
        <w:rPr>
          <w:rFonts w:ascii="Verdana" w:hAnsi="Verdana"/>
          <w:color w:val="auto"/>
          <w:sz w:val="24"/>
          <w:szCs w:val="24"/>
          <w:lang w:val="lt-LT"/>
        </w:rPr>
        <w:t>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p>
    <w:p w14:paraId="475FC621" w14:textId="01B6D62F" w:rsidR="00476609" w:rsidRPr="0082208E" w:rsidRDefault="00476609" w:rsidP="00A54C37">
      <w:pPr>
        <w:pStyle w:val="Body2"/>
        <w:numPr>
          <w:ilvl w:val="1"/>
          <w:numId w:val="61"/>
        </w:numPr>
        <w:tabs>
          <w:tab w:val="left" w:pos="1134"/>
          <w:tab w:val="left" w:pos="1418"/>
          <w:tab w:val="left" w:pos="1701"/>
        </w:tabs>
        <w:spacing w:after="0"/>
        <w:ind w:left="0" w:firstLine="720"/>
        <w:rPr>
          <w:rFonts w:ascii="Verdana" w:hAnsi="Verdana"/>
          <w:color w:val="auto"/>
          <w:lang w:val="lt-LT"/>
        </w:rPr>
      </w:pPr>
      <w:r w:rsidRPr="0082208E">
        <w:rPr>
          <w:rFonts w:ascii="Verdana" w:hAnsi="Verdana"/>
          <w:color w:val="auto"/>
          <w:lang w:val="lt-LT"/>
        </w:rPr>
        <w:br w:type="page"/>
      </w:r>
    </w:p>
    <w:p w14:paraId="61CEB022" w14:textId="5A2DA652" w:rsidR="00EA7ED8" w:rsidRPr="0082208E" w:rsidRDefault="00B842BC" w:rsidP="0041521B">
      <w:pPr>
        <w:pStyle w:val="Body2"/>
        <w:ind w:left="931" w:firstLine="4253"/>
        <w:jc w:val="right"/>
        <w:rPr>
          <w:rFonts w:ascii="Verdana" w:hAnsi="Verdana"/>
          <w:bCs/>
          <w:color w:val="auto"/>
          <w:sz w:val="24"/>
          <w:szCs w:val="24"/>
          <w:lang w:val="lt-LT"/>
        </w:rPr>
      </w:pPr>
      <w:r w:rsidRPr="0082208E">
        <w:rPr>
          <w:rFonts w:ascii="Verdana" w:hAnsi="Verdana"/>
          <w:bCs/>
          <w:color w:val="auto"/>
          <w:sz w:val="24"/>
          <w:szCs w:val="24"/>
          <w:lang w:val="lt-LT"/>
        </w:rPr>
        <w:lastRenderedPageBreak/>
        <w:t>Pirkimo sąlygų 1 priedas</w:t>
      </w:r>
    </w:p>
    <w:p w14:paraId="3457538B" w14:textId="5BC0AABB" w:rsidR="00DC66F2" w:rsidRPr="0082208E" w:rsidRDefault="00DC66F2" w:rsidP="0041521B">
      <w:pPr>
        <w:pStyle w:val="Body2"/>
        <w:ind w:left="4091"/>
        <w:jc w:val="right"/>
        <w:rPr>
          <w:rFonts w:ascii="Verdana" w:hAnsi="Verdana"/>
          <w:bCs/>
          <w:color w:val="auto"/>
          <w:sz w:val="24"/>
          <w:szCs w:val="24"/>
          <w:lang w:val="lt-LT"/>
        </w:rPr>
      </w:pPr>
      <w:r w:rsidRPr="0082208E">
        <w:rPr>
          <w:rFonts w:ascii="Verdana" w:hAnsi="Verdana"/>
          <w:bCs/>
          <w:color w:val="auto"/>
          <w:sz w:val="24"/>
          <w:szCs w:val="24"/>
          <w:lang w:val="lt-LT"/>
        </w:rPr>
        <w:t>Pirkimo-pardavimo sutarties</w:t>
      </w:r>
    </w:p>
    <w:p w14:paraId="1D9410F4" w14:textId="05A016DA" w:rsidR="00DC66F2" w:rsidRPr="0082208E" w:rsidRDefault="00DC66F2" w:rsidP="0041521B">
      <w:pPr>
        <w:pStyle w:val="Body2"/>
        <w:ind w:left="4091"/>
        <w:jc w:val="right"/>
        <w:rPr>
          <w:rFonts w:ascii="Verdana" w:hAnsi="Verdana"/>
          <w:bCs/>
          <w:color w:val="auto"/>
          <w:sz w:val="24"/>
          <w:szCs w:val="24"/>
          <w:lang w:val="lt-LT"/>
        </w:rPr>
      </w:pPr>
      <w:r w:rsidRPr="0082208E">
        <w:rPr>
          <w:rFonts w:ascii="Verdana" w:hAnsi="Verdana"/>
          <w:bCs/>
          <w:color w:val="auto"/>
          <w:sz w:val="24"/>
          <w:szCs w:val="24"/>
          <w:lang w:val="lt-LT"/>
        </w:rPr>
        <w:t>1 priedas</w:t>
      </w:r>
    </w:p>
    <w:p w14:paraId="40F57BA2" w14:textId="57B5BAC0" w:rsidR="00B842BC" w:rsidRPr="0082208E" w:rsidRDefault="00EA7ED8" w:rsidP="0041521B">
      <w:pPr>
        <w:pStyle w:val="Body2"/>
        <w:ind w:left="567" w:firstLine="5103"/>
        <w:jc w:val="right"/>
        <w:rPr>
          <w:rFonts w:ascii="Verdana" w:hAnsi="Verdana"/>
          <w:bCs/>
          <w:color w:val="auto"/>
          <w:sz w:val="24"/>
          <w:szCs w:val="24"/>
          <w:lang w:val="lt-LT"/>
        </w:rPr>
      </w:pPr>
      <w:r w:rsidRPr="0082208E">
        <w:rPr>
          <w:rFonts w:ascii="Verdana" w:hAnsi="Verdana"/>
          <w:bCs/>
          <w:color w:val="auto"/>
          <w:sz w:val="24"/>
          <w:szCs w:val="24"/>
          <w:lang w:val="lt-LT"/>
        </w:rPr>
        <w:t>„Pasiūlymo forma“</w:t>
      </w:r>
    </w:p>
    <w:p w14:paraId="4E867A6B" w14:textId="77777777" w:rsidR="00EA7ED8" w:rsidRPr="0082208E" w:rsidRDefault="00EA7ED8" w:rsidP="00EA7ED8">
      <w:pPr>
        <w:pStyle w:val="Body2"/>
        <w:ind w:left="567" w:firstLine="4253"/>
        <w:jc w:val="right"/>
        <w:rPr>
          <w:rFonts w:ascii="Verdana" w:hAnsi="Verdana"/>
          <w:bCs/>
          <w:color w:val="auto"/>
          <w:sz w:val="24"/>
          <w:szCs w:val="24"/>
          <w:lang w:val="lt-LT"/>
        </w:rPr>
      </w:pPr>
    </w:p>
    <w:p w14:paraId="2494BA0A" w14:textId="77777777" w:rsidR="00B842BC" w:rsidRPr="0082208E" w:rsidRDefault="00B842BC" w:rsidP="00B842BC">
      <w:pPr>
        <w:ind w:right="-178"/>
        <w:jc w:val="center"/>
        <w:rPr>
          <w:rFonts w:ascii="Verdana" w:eastAsia="Times New Roman" w:hAnsi="Verdana"/>
          <w:color w:val="auto"/>
        </w:rPr>
      </w:pPr>
      <w:r w:rsidRPr="0082208E">
        <w:rPr>
          <w:rFonts w:ascii="Verdana" w:eastAsia="Times New Roman" w:hAnsi="Verdana"/>
          <w:color w:val="auto"/>
        </w:rPr>
        <w:t>Herbas arba prekių ženklas</w:t>
      </w:r>
    </w:p>
    <w:p w14:paraId="78B1D058" w14:textId="77777777" w:rsidR="00B842BC" w:rsidRPr="0082208E" w:rsidRDefault="00B842BC" w:rsidP="00B842BC">
      <w:pPr>
        <w:ind w:right="-178"/>
        <w:jc w:val="center"/>
        <w:rPr>
          <w:rFonts w:ascii="Verdana" w:eastAsia="Times New Roman" w:hAnsi="Verdana"/>
          <w:color w:val="auto"/>
        </w:rPr>
      </w:pPr>
    </w:p>
    <w:p w14:paraId="5892C172" w14:textId="27A20D19" w:rsidR="00B842BC" w:rsidRPr="0082208E" w:rsidRDefault="00B842BC" w:rsidP="00B842BC">
      <w:pPr>
        <w:ind w:right="-178"/>
        <w:jc w:val="center"/>
        <w:rPr>
          <w:rFonts w:ascii="Verdana" w:eastAsia="Times New Roman" w:hAnsi="Verdana"/>
          <w:color w:val="auto"/>
        </w:rPr>
      </w:pPr>
      <w:r w:rsidRPr="0082208E">
        <w:rPr>
          <w:rFonts w:ascii="Verdana" w:eastAsia="Times New Roman" w:hAnsi="Verdana"/>
          <w:color w:val="auto"/>
        </w:rPr>
        <w:t>(T</w:t>
      </w:r>
      <w:r w:rsidR="00C67725" w:rsidRPr="0082208E">
        <w:rPr>
          <w:rFonts w:ascii="Verdana" w:eastAsia="Times New Roman" w:hAnsi="Verdana"/>
          <w:color w:val="auto"/>
        </w:rPr>
        <w:t>ie</w:t>
      </w:r>
      <w:r w:rsidRPr="0082208E">
        <w:rPr>
          <w:rFonts w:ascii="Verdana" w:eastAsia="Times New Roman" w:hAnsi="Verdana"/>
          <w:color w:val="auto"/>
        </w:rPr>
        <w:t>kėjo pavadinimas)</w:t>
      </w:r>
    </w:p>
    <w:p w14:paraId="11140776" w14:textId="77777777" w:rsidR="00B842BC" w:rsidRPr="0082208E" w:rsidRDefault="00B842BC" w:rsidP="00B842BC">
      <w:pPr>
        <w:ind w:right="-178"/>
        <w:jc w:val="center"/>
        <w:rPr>
          <w:rFonts w:ascii="Verdana" w:eastAsia="Times New Roman" w:hAnsi="Verdana"/>
          <w:color w:val="auto"/>
        </w:rPr>
      </w:pPr>
    </w:p>
    <w:p w14:paraId="486EF390" w14:textId="77777777" w:rsidR="00B842BC" w:rsidRPr="0082208E" w:rsidRDefault="00B842BC" w:rsidP="00B842BC">
      <w:pPr>
        <w:ind w:right="-178"/>
        <w:jc w:val="center"/>
        <w:rPr>
          <w:rFonts w:ascii="Verdana" w:eastAsia="Times New Roman" w:hAnsi="Verdana"/>
          <w:color w:val="auto"/>
        </w:rPr>
      </w:pPr>
      <w:r w:rsidRPr="0082208E">
        <w:rPr>
          <w:rFonts w:ascii="Verdana" w:eastAsia="Times New Roman" w:hAnsi="Verdana"/>
          <w:color w:val="auto"/>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382AFE8" w14:textId="77777777" w:rsidR="00B842BC" w:rsidRPr="0082208E" w:rsidRDefault="00B842BC" w:rsidP="00B842BC">
      <w:pPr>
        <w:jc w:val="right"/>
        <w:rPr>
          <w:rFonts w:ascii="Verdana" w:eastAsia="Times New Roman" w:hAnsi="Verdana"/>
          <w:color w:val="auto"/>
        </w:rPr>
      </w:pPr>
    </w:p>
    <w:p w14:paraId="27A333E5" w14:textId="77777777" w:rsidR="00B842BC" w:rsidRPr="0082208E" w:rsidRDefault="00B842BC" w:rsidP="00B842BC">
      <w:pPr>
        <w:tabs>
          <w:tab w:val="center" w:pos="2520"/>
        </w:tabs>
        <w:jc w:val="both"/>
        <w:rPr>
          <w:rFonts w:ascii="Verdana" w:eastAsia="Times New Roman" w:hAnsi="Verdana"/>
          <w:bCs/>
          <w:color w:val="auto"/>
        </w:rPr>
      </w:pPr>
      <w:r w:rsidRPr="0082208E">
        <w:rPr>
          <w:rFonts w:ascii="Verdana" w:eastAsia="Times New Roman" w:hAnsi="Verdana"/>
          <w:bCs/>
          <w:color w:val="auto"/>
        </w:rPr>
        <w:t>Marijampolės savivaldybės administracijai</w:t>
      </w:r>
    </w:p>
    <w:p w14:paraId="3B0A9F26" w14:textId="09745018" w:rsidR="00B842BC" w:rsidRPr="0082208E" w:rsidRDefault="00B842BC" w:rsidP="00B842BC">
      <w:pPr>
        <w:pStyle w:val="Body2"/>
        <w:ind w:left="567" w:hanging="567"/>
        <w:jc w:val="center"/>
        <w:rPr>
          <w:rFonts w:ascii="Verdana" w:hAnsi="Verdana"/>
          <w:b/>
          <w:color w:val="auto"/>
          <w:sz w:val="24"/>
          <w:szCs w:val="24"/>
          <w:lang w:val="lt-LT"/>
        </w:rPr>
      </w:pPr>
    </w:p>
    <w:p w14:paraId="4E31597F" w14:textId="77777777" w:rsidR="006C23AA" w:rsidRPr="0082208E" w:rsidRDefault="006C23AA" w:rsidP="0093302C">
      <w:pPr>
        <w:pStyle w:val="Body2"/>
        <w:rPr>
          <w:rFonts w:ascii="Verdana" w:hAnsi="Verdana"/>
          <w:b/>
          <w:color w:val="auto"/>
          <w:sz w:val="24"/>
          <w:szCs w:val="24"/>
          <w:lang w:val="lt-LT"/>
        </w:rPr>
      </w:pPr>
    </w:p>
    <w:p w14:paraId="623774EF" w14:textId="77777777" w:rsidR="000E72C6" w:rsidRPr="0082208E" w:rsidRDefault="000E72C6" w:rsidP="000E72C6">
      <w:pPr>
        <w:jc w:val="center"/>
        <w:rPr>
          <w:rFonts w:ascii="Verdana" w:hAnsi="Verdana" w:cs="Arial Unicode MS"/>
          <w:b/>
          <w:color w:val="auto"/>
          <w:lang w:eastAsia="lt-LT"/>
        </w:rPr>
      </w:pPr>
      <w:r w:rsidRPr="0082208E">
        <w:rPr>
          <w:rFonts w:ascii="Verdana" w:hAnsi="Verdana" w:cs="Arial Unicode MS"/>
          <w:b/>
          <w:color w:val="auto"/>
          <w:lang w:eastAsia="lt-LT"/>
        </w:rPr>
        <w:t>PASIŪLYMAS</w:t>
      </w:r>
    </w:p>
    <w:p w14:paraId="5D555F3D" w14:textId="40FF7009" w:rsidR="002F331C" w:rsidRPr="0082208E" w:rsidRDefault="009F7E38" w:rsidP="002F331C">
      <w:pPr>
        <w:jc w:val="center"/>
        <w:rPr>
          <w:rFonts w:ascii="Verdana" w:hAnsi="Verdana"/>
          <w:b/>
          <w:caps/>
          <w:color w:val="auto"/>
        </w:rPr>
      </w:pPr>
      <w:r w:rsidRPr="0082208E">
        <w:rPr>
          <w:rFonts w:ascii="Verdana" w:hAnsi="Verdana" w:cs="Arial Unicode MS"/>
          <w:b/>
          <w:caps/>
          <w:color w:val="auto"/>
          <w:lang w:eastAsia="lt-LT"/>
        </w:rPr>
        <w:t xml:space="preserve">DĖL </w:t>
      </w:r>
      <w:r w:rsidR="002F331C" w:rsidRPr="0082208E">
        <w:rPr>
          <w:rFonts w:ascii="Verdana" w:eastAsia="Times New Roman" w:hAnsi="Verdana"/>
          <w:b/>
          <w:bCs/>
          <w:caps/>
          <w:color w:val="auto"/>
          <w:spacing w:val="4"/>
        </w:rPr>
        <w:t>Socialinio darbuotojo teikiamos paslaugos asmenims, dalyvaujantiems marijampolės savivaldybės užimtumo didinimo programoje</w:t>
      </w:r>
    </w:p>
    <w:p w14:paraId="28559135" w14:textId="2F33A26B" w:rsidR="009F7E38" w:rsidRPr="0082208E" w:rsidRDefault="009F7E38" w:rsidP="009F7E38">
      <w:pPr>
        <w:jc w:val="center"/>
        <w:rPr>
          <w:rFonts w:ascii="Verdana" w:hAnsi="Verdana" w:cs="Arial Unicode MS"/>
          <w:b/>
          <w:caps/>
          <w:color w:val="auto"/>
          <w:lang w:eastAsia="lt-LT"/>
        </w:rPr>
      </w:pPr>
      <w:r w:rsidRPr="0082208E">
        <w:rPr>
          <w:rFonts w:ascii="Verdana" w:hAnsi="Verdana" w:cs="Arial Unicode MS"/>
          <w:b/>
          <w:caps/>
          <w:color w:val="auto"/>
          <w:lang w:eastAsia="lt-LT"/>
        </w:rPr>
        <w:t>PIRKIMO</w:t>
      </w:r>
    </w:p>
    <w:p w14:paraId="205CDE3F" w14:textId="77777777" w:rsidR="00B842BC" w:rsidRPr="0082208E" w:rsidRDefault="00B842BC" w:rsidP="0093302C">
      <w:pPr>
        <w:rPr>
          <w:rFonts w:ascii="Verdana" w:hAnsi="Verdana"/>
          <w:b/>
          <w:color w:val="auto"/>
        </w:rPr>
      </w:pPr>
    </w:p>
    <w:p w14:paraId="25C6C9FD" w14:textId="77777777" w:rsidR="00B842BC" w:rsidRPr="0082208E" w:rsidRDefault="00B842BC" w:rsidP="00B842BC">
      <w:pPr>
        <w:shd w:val="clear" w:color="auto" w:fill="FFFFFF"/>
        <w:jc w:val="center"/>
        <w:rPr>
          <w:rFonts w:ascii="Verdana" w:hAnsi="Verdana"/>
          <w:b/>
          <w:bCs/>
          <w:color w:val="auto"/>
          <w:lang w:eastAsia="lt-LT"/>
        </w:rPr>
      </w:pPr>
      <w:r w:rsidRPr="0082208E">
        <w:rPr>
          <w:rFonts w:ascii="Verdana" w:hAnsi="Verdana"/>
          <w:color w:val="auto"/>
          <w:lang w:eastAsia="lt-LT"/>
        </w:rPr>
        <w:t>____________Nr.______</w:t>
      </w:r>
    </w:p>
    <w:p w14:paraId="563FC41A" w14:textId="6D82548C" w:rsidR="00B842BC" w:rsidRPr="0082208E" w:rsidRDefault="00B842BC" w:rsidP="00B842BC">
      <w:pPr>
        <w:shd w:val="clear" w:color="auto" w:fill="FFFFFF"/>
        <w:ind w:left="3600"/>
        <w:rPr>
          <w:rFonts w:ascii="Verdana" w:hAnsi="Verdana"/>
          <w:bCs/>
          <w:color w:val="auto"/>
          <w:lang w:eastAsia="lt-LT"/>
        </w:rPr>
      </w:pPr>
      <w:r w:rsidRPr="0082208E">
        <w:rPr>
          <w:rFonts w:ascii="Verdana" w:hAnsi="Verdana"/>
          <w:bCs/>
          <w:color w:val="auto"/>
          <w:lang w:eastAsia="lt-LT"/>
        </w:rPr>
        <w:t>(Data)</w:t>
      </w:r>
    </w:p>
    <w:p w14:paraId="67530770" w14:textId="77777777" w:rsidR="00B842BC" w:rsidRPr="0082208E" w:rsidRDefault="00B842BC" w:rsidP="00B842BC">
      <w:pPr>
        <w:shd w:val="clear" w:color="auto" w:fill="FFFFFF"/>
        <w:jc w:val="center"/>
        <w:rPr>
          <w:rFonts w:ascii="Verdana" w:hAnsi="Verdana"/>
          <w:bCs/>
          <w:color w:val="auto"/>
          <w:lang w:eastAsia="lt-LT"/>
        </w:rPr>
      </w:pPr>
      <w:r w:rsidRPr="0082208E">
        <w:rPr>
          <w:rFonts w:ascii="Verdana" w:hAnsi="Verdana"/>
          <w:bCs/>
          <w:color w:val="auto"/>
          <w:lang w:eastAsia="lt-LT"/>
        </w:rPr>
        <w:t>_____________</w:t>
      </w:r>
    </w:p>
    <w:p w14:paraId="77514666" w14:textId="3BF280C9" w:rsidR="00B842BC" w:rsidRPr="0082208E" w:rsidRDefault="00B842BC" w:rsidP="00B842BC">
      <w:pPr>
        <w:shd w:val="clear" w:color="auto" w:fill="FFFFFF"/>
        <w:jc w:val="center"/>
        <w:rPr>
          <w:rFonts w:ascii="Verdana" w:hAnsi="Verdana"/>
          <w:bCs/>
          <w:color w:val="auto"/>
          <w:lang w:eastAsia="lt-LT"/>
        </w:rPr>
      </w:pPr>
      <w:r w:rsidRPr="0082208E">
        <w:rPr>
          <w:rFonts w:ascii="Verdana" w:hAnsi="Verdana"/>
          <w:bCs/>
          <w:color w:val="auto"/>
          <w:lang w:eastAsia="lt-LT"/>
        </w:rPr>
        <w:t>(vieta)</w:t>
      </w:r>
    </w:p>
    <w:p w14:paraId="0406BAC8" w14:textId="77777777" w:rsidR="00B842BC" w:rsidRPr="0082208E" w:rsidRDefault="00B842BC" w:rsidP="00B842BC">
      <w:pPr>
        <w:shd w:val="clear" w:color="auto" w:fill="FFFFFF"/>
        <w:jc w:val="center"/>
        <w:rPr>
          <w:rFonts w:ascii="Verdana" w:hAnsi="Verdana"/>
          <w:bCs/>
          <w:color w:val="auto"/>
          <w:lang w:eastAsia="lt-LT"/>
        </w:rPr>
      </w:pPr>
    </w:p>
    <w:p w14:paraId="37975A4C" w14:textId="1248BCA2" w:rsidR="00B842BC" w:rsidRPr="0082208E" w:rsidRDefault="00B842BC" w:rsidP="0093302C">
      <w:pPr>
        <w:pStyle w:val="Sraopastraipa"/>
        <w:numPr>
          <w:ilvl w:val="0"/>
          <w:numId w:val="12"/>
        </w:numPr>
        <w:spacing w:after="0" w:line="240" w:lineRule="auto"/>
        <w:ind w:left="0" w:firstLine="851"/>
        <w:contextualSpacing w:val="0"/>
        <w:jc w:val="center"/>
        <w:rPr>
          <w:rFonts w:ascii="Verdana" w:hAnsi="Verdana"/>
          <w:b/>
          <w:bCs/>
          <w:sz w:val="24"/>
          <w:szCs w:val="24"/>
        </w:rPr>
      </w:pPr>
      <w:r w:rsidRPr="0082208E">
        <w:rPr>
          <w:rFonts w:ascii="Verdana" w:hAnsi="Verdana"/>
          <w:b/>
          <w:bCs/>
          <w:sz w:val="24"/>
          <w:szCs w:val="24"/>
        </w:rPr>
        <w:t>INFORMACIJA APIE TIEKĖJĄ (TIEKĖJŲ GRUPĖS NARIUS)</w:t>
      </w:r>
    </w:p>
    <w:p w14:paraId="446FED33" w14:textId="77777777" w:rsidR="00B842BC" w:rsidRPr="0082208E" w:rsidRDefault="00B842BC" w:rsidP="00B842BC">
      <w:pPr>
        <w:rPr>
          <w:rFonts w:ascii="Verdana" w:hAnsi="Verdana"/>
          <w:color w:val="auto"/>
          <w:lang w:eastAsia="lt-LT"/>
        </w:rPr>
      </w:pPr>
    </w:p>
    <w:tbl>
      <w:tblPr>
        <w:tblW w:w="102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52"/>
        <w:gridCol w:w="4432"/>
      </w:tblGrid>
      <w:tr w:rsidR="00A54738" w:rsidRPr="0082208E" w14:paraId="7C465AC3" w14:textId="77777777" w:rsidTr="0077631A">
        <w:trPr>
          <w:jc w:val="center"/>
        </w:trPr>
        <w:tc>
          <w:tcPr>
            <w:tcW w:w="5852" w:type="dxa"/>
          </w:tcPr>
          <w:p w14:paraId="14EBA455" w14:textId="77777777" w:rsidR="00B842BC" w:rsidRPr="0082208E" w:rsidRDefault="00B842BC" w:rsidP="0077631A">
            <w:pPr>
              <w:rPr>
                <w:rFonts w:ascii="Verdana" w:hAnsi="Verdana"/>
                <w:color w:val="auto"/>
                <w:lang w:eastAsia="lt-LT"/>
              </w:rPr>
            </w:pPr>
            <w:r w:rsidRPr="0082208E">
              <w:rPr>
                <w:rFonts w:ascii="Verdana" w:hAnsi="Verdana"/>
                <w:color w:val="auto"/>
                <w:lang w:eastAsia="lt-LT"/>
              </w:rPr>
              <w:t>Tiekėjo pavadinimas /Jeigu dalyvauja ūkio subjektų grupė, surašomi visi dalyvių pavadinimai/</w:t>
            </w:r>
          </w:p>
        </w:tc>
        <w:tc>
          <w:tcPr>
            <w:tcW w:w="4432" w:type="dxa"/>
          </w:tcPr>
          <w:p w14:paraId="2F0C0C73" w14:textId="77777777" w:rsidR="00B842BC" w:rsidRPr="0082208E" w:rsidRDefault="00B842BC" w:rsidP="0077631A">
            <w:pPr>
              <w:jc w:val="both"/>
              <w:rPr>
                <w:rFonts w:ascii="Verdana" w:hAnsi="Verdana"/>
                <w:color w:val="auto"/>
                <w:lang w:eastAsia="lt-LT"/>
              </w:rPr>
            </w:pPr>
          </w:p>
        </w:tc>
      </w:tr>
      <w:tr w:rsidR="00A54738" w:rsidRPr="0082208E" w14:paraId="6BA235B6" w14:textId="77777777" w:rsidTr="0077631A">
        <w:trPr>
          <w:jc w:val="center"/>
        </w:trPr>
        <w:tc>
          <w:tcPr>
            <w:tcW w:w="5852" w:type="dxa"/>
          </w:tcPr>
          <w:p w14:paraId="3214D384" w14:textId="77777777" w:rsidR="00B842BC" w:rsidRPr="0082208E" w:rsidRDefault="00B842BC" w:rsidP="0077631A">
            <w:pPr>
              <w:jc w:val="both"/>
              <w:rPr>
                <w:rFonts w:ascii="Verdana" w:hAnsi="Verdana"/>
                <w:color w:val="auto"/>
                <w:lang w:eastAsia="lt-LT"/>
              </w:rPr>
            </w:pPr>
            <w:r w:rsidRPr="0082208E">
              <w:rPr>
                <w:rFonts w:ascii="Verdana" w:hAnsi="Verdana"/>
                <w:color w:val="auto"/>
                <w:lang w:eastAsia="lt-LT"/>
              </w:rPr>
              <w:t>Tiekėjo adresas /Jeigu dalyvauja ūkio subjektų grupė, surašomi visi dalyvių adresai/</w:t>
            </w:r>
          </w:p>
        </w:tc>
        <w:tc>
          <w:tcPr>
            <w:tcW w:w="4432" w:type="dxa"/>
          </w:tcPr>
          <w:p w14:paraId="64033F59" w14:textId="77777777" w:rsidR="00B842BC" w:rsidRPr="0082208E" w:rsidRDefault="00B842BC" w:rsidP="0077631A">
            <w:pPr>
              <w:jc w:val="both"/>
              <w:rPr>
                <w:rFonts w:ascii="Verdana" w:hAnsi="Verdana"/>
                <w:color w:val="auto"/>
                <w:lang w:eastAsia="lt-LT"/>
              </w:rPr>
            </w:pPr>
          </w:p>
        </w:tc>
      </w:tr>
      <w:tr w:rsidR="00A54738" w:rsidRPr="0082208E" w14:paraId="5D0548CE" w14:textId="77777777" w:rsidTr="0077631A">
        <w:trPr>
          <w:jc w:val="center"/>
        </w:trPr>
        <w:tc>
          <w:tcPr>
            <w:tcW w:w="5852" w:type="dxa"/>
          </w:tcPr>
          <w:p w14:paraId="48F37509" w14:textId="77777777" w:rsidR="00B842BC" w:rsidRPr="0082208E" w:rsidRDefault="00B842BC" w:rsidP="0077631A">
            <w:pPr>
              <w:jc w:val="both"/>
              <w:rPr>
                <w:rFonts w:ascii="Verdana" w:hAnsi="Verdana"/>
                <w:color w:val="auto"/>
                <w:lang w:eastAsia="lt-LT"/>
              </w:rPr>
            </w:pPr>
            <w:r w:rsidRPr="0082208E">
              <w:rPr>
                <w:rFonts w:ascii="Verdana" w:hAnsi="Verdana"/>
                <w:color w:val="auto"/>
                <w:lang w:eastAsia="lt-LT"/>
              </w:rPr>
              <w:t>Tiekėjo įmonės kodas /Jeigu dalyvauja ūkio subjektų grupė, surašomi visi dalyvių įmonės kodai/</w:t>
            </w:r>
          </w:p>
        </w:tc>
        <w:tc>
          <w:tcPr>
            <w:tcW w:w="4432" w:type="dxa"/>
          </w:tcPr>
          <w:p w14:paraId="3EDDC617" w14:textId="77777777" w:rsidR="00B842BC" w:rsidRPr="0082208E" w:rsidRDefault="00B842BC" w:rsidP="0077631A">
            <w:pPr>
              <w:jc w:val="both"/>
              <w:rPr>
                <w:rFonts w:ascii="Verdana" w:hAnsi="Verdana"/>
                <w:color w:val="auto"/>
                <w:lang w:eastAsia="lt-LT"/>
              </w:rPr>
            </w:pPr>
          </w:p>
        </w:tc>
      </w:tr>
      <w:tr w:rsidR="00A54738" w:rsidRPr="0082208E" w14:paraId="0F15861F" w14:textId="77777777" w:rsidTr="0077631A">
        <w:trPr>
          <w:jc w:val="center"/>
        </w:trPr>
        <w:tc>
          <w:tcPr>
            <w:tcW w:w="5852" w:type="dxa"/>
          </w:tcPr>
          <w:p w14:paraId="2EC6E89E" w14:textId="77777777" w:rsidR="00B842BC" w:rsidRPr="0082208E" w:rsidRDefault="00B842BC" w:rsidP="0077631A">
            <w:pPr>
              <w:jc w:val="both"/>
              <w:rPr>
                <w:rFonts w:ascii="Verdana" w:hAnsi="Verdana"/>
                <w:color w:val="auto"/>
                <w:lang w:eastAsia="lt-LT"/>
              </w:rPr>
            </w:pPr>
            <w:r w:rsidRPr="0082208E">
              <w:rPr>
                <w:rFonts w:ascii="Verdana" w:hAnsi="Verdana"/>
                <w:color w:val="auto"/>
                <w:lang w:eastAsia="lt-LT"/>
              </w:rPr>
              <w:t>Tiekėjo banko rekvizitai /Jeigu dalyvauja ūkio subjektų grupė, surašomi visi dalyvių banko rekvizitai/</w:t>
            </w:r>
          </w:p>
        </w:tc>
        <w:tc>
          <w:tcPr>
            <w:tcW w:w="4432" w:type="dxa"/>
          </w:tcPr>
          <w:p w14:paraId="1FD6D0D0" w14:textId="77777777" w:rsidR="00B842BC" w:rsidRPr="0082208E" w:rsidRDefault="00B842BC" w:rsidP="0077631A">
            <w:pPr>
              <w:jc w:val="both"/>
              <w:rPr>
                <w:rFonts w:ascii="Verdana" w:hAnsi="Verdana"/>
                <w:color w:val="auto"/>
                <w:lang w:eastAsia="lt-LT"/>
              </w:rPr>
            </w:pPr>
          </w:p>
        </w:tc>
      </w:tr>
      <w:tr w:rsidR="00A54738" w:rsidRPr="0082208E" w14:paraId="5566B53F" w14:textId="77777777" w:rsidTr="0077631A">
        <w:trPr>
          <w:jc w:val="center"/>
        </w:trPr>
        <w:tc>
          <w:tcPr>
            <w:tcW w:w="5852" w:type="dxa"/>
          </w:tcPr>
          <w:p w14:paraId="47C6FC79" w14:textId="77777777" w:rsidR="00B842BC" w:rsidRPr="0082208E" w:rsidRDefault="00B842BC" w:rsidP="0077631A">
            <w:pPr>
              <w:jc w:val="both"/>
              <w:rPr>
                <w:rFonts w:ascii="Verdana" w:hAnsi="Verdana"/>
                <w:color w:val="auto"/>
                <w:lang w:eastAsia="lt-LT"/>
              </w:rPr>
            </w:pPr>
            <w:r w:rsidRPr="0082208E">
              <w:rPr>
                <w:rFonts w:ascii="Verdana" w:hAnsi="Verdana"/>
                <w:color w:val="auto"/>
                <w:lang w:eastAsia="lt-LT"/>
              </w:rPr>
              <w:t>Tiekėjo PVM mokėtojo kodas /Jeigu dalyvauja ūkio subjektų grupė, surašomi visi dalyvių PVM mokėtojų kodai/</w:t>
            </w:r>
          </w:p>
        </w:tc>
        <w:tc>
          <w:tcPr>
            <w:tcW w:w="4432" w:type="dxa"/>
          </w:tcPr>
          <w:p w14:paraId="37D0840D" w14:textId="77777777" w:rsidR="00B842BC" w:rsidRPr="0082208E" w:rsidRDefault="00B842BC" w:rsidP="0077631A">
            <w:pPr>
              <w:jc w:val="both"/>
              <w:rPr>
                <w:rFonts w:ascii="Verdana" w:hAnsi="Verdana"/>
                <w:color w:val="auto"/>
                <w:lang w:eastAsia="lt-LT"/>
              </w:rPr>
            </w:pPr>
          </w:p>
        </w:tc>
      </w:tr>
      <w:tr w:rsidR="00A54738" w:rsidRPr="0082208E" w14:paraId="4C4C2FCB" w14:textId="77777777" w:rsidTr="0077631A">
        <w:trPr>
          <w:jc w:val="center"/>
        </w:trPr>
        <w:tc>
          <w:tcPr>
            <w:tcW w:w="5852" w:type="dxa"/>
          </w:tcPr>
          <w:p w14:paraId="60441983" w14:textId="77777777" w:rsidR="00B842BC" w:rsidRPr="0082208E" w:rsidRDefault="00B842BC" w:rsidP="0077631A">
            <w:pPr>
              <w:jc w:val="both"/>
              <w:rPr>
                <w:rFonts w:ascii="Verdana" w:hAnsi="Verdana"/>
                <w:color w:val="auto"/>
                <w:lang w:eastAsia="lt-LT"/>
              </w:rPr>
            </w:pPr>
            <w:r w:rsidRPr="0082208E">
              <w:rPr>
                <w:rFonts w:ascii="Verdana" w:hAnsi="Verdana"/>
                <w:color w:val="auto"/>
                <w:lang w:eastAsia="lt-LT"/>
              </w:rPr>
              <w:t>Telefono numeris /Jeigu dalyvauja ūkio subjektų grupė, surašomi visi dalyvių telefono numeriai/</w:t>
            </w:r>
          </w:p>
        </w:tc>
        <w:tc>
          <w:tcPr>
            <w:tcW w:w="4432" w:type="dxa"/>
          </w:tcPr>
          <w:p w14:paraId="2F939873" w14:textId="77777777" w:rsidR="00B842BC" w:rsidRPr="0082208E" w:rsidRDefault="00B842BC" w:rsidP="0077631A">
            <w:pPr>
              <w:jc w:val="both"/>
              <w:rPr>
                <w:rFonts w:ascii="Verdana" w:hAnsi="Verdana"/>
                <w:color w:val="auto"/>
                <w:lang w:eastAsia="lt-LT"/>
              </w:rPr>
            </w:pPr>
          </w:p>
        </w:tc>
      </w:tr>
      <w:tr w:rsidR="00A54738" w:rsidRPr="0082208E" w14:paraId="30E37EFC" w14:textId="77777777" w:rsidTr="0077631A">
        <w:trPr>
          <w:jc w:val="center"/>
        </w:trPr>
        <w:tc>
          <w:tcPr>
            <w:tcW w:w="5852" w:type="dxa"/>
          </w:tcPr>
          <w:p w14:paraId="21D26B8B" w14:textId="14429364" w:rsidR="00B842BC" w:rsidRPr="0082208E" w:rsidRDefault="00B842BC" w:rsidP="0077631A">
            <w:pPr>
              <w:jc w:val="both"/>
              <w:rPr>
                <w:rFonts w:ascii="Verdana" w:hAnsi="Verdana"/>
                <w:color w:val="auto"/>
                <w:lang w:eastAsia="lt-LT"/>
              </w:rPr>
            </w:pPr>
            <w:r w:rsidRPr="0082208E">
              <w:rPr>
                <w:rFonts w:ascii="Verdana" w:hAnsi="Verdana"/>
                <w:color w:val="auto"/>
                <w:lang w:eastAsia="lt-LT"/>
              </w:rPr>
              <w:lastRenderedPageBreak/>
              <w:t>El. pašto adresas /</w:t>
            </w:r>
            <w:r w:rsidR="0014027B" w:rsidRPr="0082208E">
              <w:rPr>
                <w:rFonts w:ascii="Verdana" w:eastAsiaTheme="minorEastAsia" w:hAnsi="Verdana"/>
                <w:color w:val="auto"/>
                <w:lang w:eastAsia="lt-LT"/>
              </w:rPr>
              <w:t xml:space="preserve"> </w:t>
            </w:r>
            <w:r w:rsidR="0014027B" w:rsidRPr="0082208E">
              <w:rPr>
                <w:rFonts w:ascii="Verdana" w:hAnsi="Verdana"/>
                <w:color w:val="auto"/>
                <w:lang w:eastAsia="lt-LT"/>
              </w:rPr>
              <w:t>Jeigu dalyvauja ūkio subjektų grupė, surašomi visi dalyvių, tiekėjų grupės atstovų el. pašto adresai</w:t>
            </w:r>
            <w:r w:rsidRPr="0082208E">
              <w:rPr>
                <w:rFonts w:ascii="Verdana" w:hAnsi="Verdana"/>
                <w:color w:val="auto"/>
                <w:lang w:eastAsia="lt-LT"/>
              </w:rPr>
              <w:t>/</w:t>
            </w:r>
          </w:p>
        </w:tc>
        <w:tc>
          <w:tcPr>
            <w:tcW w:w="4432" w:type="dxa"/>
          </w:tcPr>
          <w:p w14:paraId="20748372" w14:textId="77777777" w:rsidR="00B842BC" w:rsidRPr="0082208E" w:rsidRDefault="00B842BC" w:rsidP="0077631A">
            <w:pPr>
              <w:jc w:val="both"/>
              <w:rPr>
                <w:rFonts w:ascii="Verdana" w:hAnsi="Verdana"/>
                <w:color w:val="auto"/>
                <w:lang w:eastAsia="lt-LT"/>
              </w:rPr>
            </w:pPr>
          </w:p>
        </w:tc>
      </w:tr>
    </w:tbl>
    <w:p w14:paraId="228B69D5" w14:textId="77777777" w:rsidR="00B842BC" w:rsidRPr="0082208E" w:rsidRDefault="00B842BC" w:rsidP="00B842BC">
      <w:pPr>
        <w:ind w:right="-1" w:firstLine="720"/>
        <w:jc w:val="both"/>
        <w:rPr>
          <w:rFonts w:ascii="Verdana" w:hAnsi="Verdana"/>
          <w:color w:val="auto"/>
        </w:rPr>
      </w:pPr>
      <w:r w:rsidRPr="0082208E">
        <w:rPr>
          <w:rFonts w:ascii="Verdana" w:hAnsi="Verdana"/>
          <w:color w:val="auto"/>
        </w:rPr>
        <w:t>Šiuo pasiūlymu pažymime, kad sutinkame su visomis pirkimo sąlygomis, nustatytomis:</w:t>
      </w:r>
    </w:p>
    <w:p w14:paraId="5967D383" w14:textId="77777777" w:rsidR="00B842BC" w:rsidRPr="0082208E" w:rsidRDefault="00B842BC">
      <w:pPr>
        <w:numPr>
          <w:ilvl w:val="0"/>
          <w:numId w:val="3"/>
        </w:numPr>
        <w:tabs>
          <w:tab w:val="num" w:pos="1077"/>
        </w:tabs>
        <w:ind w:left="0" w:right="-1" w:firstLine="720"/>
        <w:jc w:val="both"/>
        <w:rPr>
          <w:rFonts w:ascii="Verdana" w:hAnsi="Verdana"/>
          <w:color w:val="auto"/>
        </w:rPr>
      </w:pPr>
      <w:r w:rsidRPr="0082208E">
        <w:rPr>
          <w:rFonts w:ascii="Verdana" w:hAnsi="Verdana"/>
          <w:color w:val="auto"/>
        </w:rPr>
        <w:t>Mažos vertės skelbime, paskelbtame VPĮ nustatyta tvarka;</w:t>
      </w:r>
    </w:p>
    <w:p w14:paraId="7F2A3F33" w14:textId="77777777" w:rsidR="00B842BC" w:rsidRPr="0082208E" w:rsidRDefault="00B842BC">
      <w:pPr>
        <w:numPr>
          <w:ilvl w:val="0"/>
          <w:numId w:val="3"/>
        </w:numPr>
        <w:tabs>
          <w:tab w:val="num" w:pos="1077"/>
        </w:tabs>
        <w:ind w:left="0" w:right="-1" w:firstLine="720"/>
        <w:jc w:val="both"/>
        <w:rPr>
          <w:rFonts w:ascii="Verdana" w:hAnsi="Verdana"/>
          <w:color w:val="auto"/>
        </w:rPr>
      </w:pPr>
      <w:r w:rsidRPr="0082208E">
        <w:rPr>
          <w:rFonts w:ascii="Verdana" w:hAnsi="Verdana"/>
          <w:color w:val="auto"/>
        </w:rPr>
        <w:t>kituose pirkimo dokumentuose (jų paaiškinimuose, papildymuose).</w:t>
      </w:r>
    </w:p>
    <w:p w14:paraId="12C775FA" w14:textId="77777777" w:rsidR="00B842BC" w:rsidRPr="0082208E" w:rsidRDefault="00B842BC" w:rsidP="00B842BC">
      <w:pPr>
        <w:ind w:right="-2" w:firstLine="720"/>
        <w:jc w:val="both"/>
        <w:rPr>
          <w:rFonts w:ascii="Verdana" w:hAnsi="Verdana"/>
          <w:color w:val="auto"/>
        </w:rPr>
      </w:pPr>
      <w:r w:rsidRPr="0082208E">
        <w:rPr>
          <w:rFonts w:ascii="Verdana" w:hAnsi="Verdana"/>
          <w:color w:val="auto"/>
        </w:rPr>
        <w:t>Taip pat patvirtiname, kad visa Mūsų pasiūlyme pateikta informacija yra teisinga ir kad Mes nenuslėpėme jokios informacijos, kurią buvo prašoma pateikti pirkimo dokumentuose.</w:t>
      </w:r>
    </w:p>
    <w:p w14:paraId="0905A169" w14:textId="77777777" w:rsidR="00B842BC" w:rsidRPr="0082208E" w:rsidRDefault="00B842BC" w:rsidP="00B842BC">
      <w:pPr>
        <w:ind w:right="-2" w:firstLine="720"/>
        <w:jc w:val="both"/>
        <w:rPr>
          <w:rFonts w:ascii="Verdana" w:hAnsi="Verdana"/>
          <w:color w:val="auto"/>
        </w:rPr>
      </w:pPr>
      <w:r w:rsidRPr="0082208E">
        <w:rPr>
          <w:rFonts w:ascii="Verdana" w:hAnsi="Verdana"/>
          <w:color w:val="auto"/>
        </w:rPr>
        <w:t>Suprantame, kad, išaiškėjus aukščiau nurodytoms aplinkybėms, būsime pašalinti iš šio pirkimo ir mūsų pateiktas pasiūlymas bus atmestas.</w:t>
      </w:r>
    </w:p>
    <w:p w14:paraId="380DE55A" w14:textId="77777777" w:rsidR="00B842BC" w:rsidRPr="0082208E" w:rsidRDefault="00B842BC" w:rsidP="00B842BC">
      <w:pPr>
        <w:ind w:right="-1" w:firstLine="720"/>
        <w:jc w:val="both"/>
        <w:rPr>
          <w:rFonts w:ascii="Verdana" w:hAnsi="Verdana"/>
          <w:color w:val="auto"/>
        </w:rPr>
      </w:pPr>
      <w:r w:rsidRPr="0082208E">
        <w:rPr>
          <w:rFonts w:ascii="Verdana" w:hAnsi="Verdana"/>
          <w:color w:val="auto"/>
        </w:rPr>
        <w:t xml:space="preserve">Pasirašydami CVP IS priemonėmis pateiktą pasiūlymą kvalifikuotu elektroniniu parašu, patvirtiname, kad dokumentų skaitmeninės kopijos ir elektroninėmis priemonėmis pateikti duomenys yra tikri. </w:t>
      </w:r>
    </w:p>
    <w:p w14:paraId="335A683C" w14:textId="081B0135" w:rsidR="006C23AA" w:rsidRPr="0082208E" w:rsidRDefault="00B842BC" w:rsidP="00CD422A">
      <w:pPr>
        <w:ind w:firstLine="709"/>
        <w:jc w:val="both"/>
        <w:rPr>
          <w:rFonts w:ascii="Verdana" w:hAnsi="Verdana"/>
          <w:color w:val="auto"/>
        </w:rPr>
      </w:pPr>
      <w:r w:rsidRPr="0082208E">
        <w:rPr>
          <w:rFonts w:ascii="Verdana" w:hAnsi="Verdana"/>
          <w:color w:val="auto"/>
        </w:rPr>
        <w:t>Pasiūlymas galioja iki termino, nurodyto pirkimo dokumentuose.</w:t>
      </w:r>
    </w:p>
    <w:p w14:paraId="589CA391" w14:textId="0C3BDA47" w:rsidR="006C23AA" w:rsidRPr="0082208E" w:rsidRDefault="006C23AA" w:rsidP="00B842BC">
      <w:pPr>
        <w:ind w:firstLine="709"/>
        <w:jc w:val="both"/>
        <w:rPr>
          <w:rFonts w:ascii="Verdana" w:hAnsi="Verdana"/>
          <w:color w:val="auto"/>
        </w:rPr>
      </w:pPr>
    </w:p>
    <w:p w14:paraId="0A71AF0A" w14:textId="77777777" w:rsidR="00B842BC" w:rsidRPr="0082208E" w:rsidRDefault="00B842BC" w:rsidP="00B842BC">
      <w:pPr>
        <w:tabs>
          <w:tab w:val="left" w:pos="567"/>
        </w:tabs>
        <w:jc w:val="center"/>
        <w:rPr>
          <w:rFonts w:ascii="Verdana" w:hAnsi="Verdana"/>
          <w:b/>
          <w:bCs/>
          <w:color w:val="auto"/>
        </w:rPr>
      </w:pPr>
      <w:r w:rsidRPr="0082208E">
        <w:rPr>
          <w:rFonts w:ascii="Verdana" w:hAnsi="Verdana"/>
          <w:b/>
          <w:bCs/>
          <w:color w:val="auto"/>
        </w:rPr>
        <w:t>II. PASIŪLYMO KAINA</w:t>
      </w:r>
    </w:p>
    <w:p w14:paraId="4654DACA" w14:textId="77777777" w:rsidR="00B842BC" w:rsidRPr="0082208E" w:rsidRDefault="00B842BC" w:rsidP="00B842BC">
      <w:pPr>
        <w:ind w:firstLine="709"/>
        <w:jc w:val="both"/>
        <w:rPr>
          <w:rFonts w:ascii="Verdana" w:hAnsi="Verdana"/>
          <w:color w:val="auto"/>
        </w:rPr>
      </w:pPr>
    </w:p>
    <w:p w14:paraId="6CB720E5" w14:textId="77777777" w:rsidR="0093302C" w:rsidRPr="0082208E" w:rsidRDefault="0093302C" w:rsidP="0093302C">
      <w:pPr>
        <w:tabs>
          <w:tab w:val="right" w:leader="underscore" w:pos="8505"/>
        </w:tabs>
        <w:ind w:firstLine="709"/>
        <w:jc w:val="both"/>
        <w:rPr>
          <w:rFonts w:ascii="Verdana" w:hAnsi="Verdana"/>
          <w:color w:val="auto"/>
        </w:rPr>
      </w:pPr>
      <w:bookmarkStart w:id="73" w:name="_Hlk124846309"/>
      <w:r w:rsidRPr="0082208E">
        <w:rPr>
          <w:rFonts w:ascii="Verdana" w:hAnsi="Verdana"/>
          <w:color w:val="auto"/>
        </w:rPr>
        <w:t xml:space="preserve">Išnagrinėję mažos vertės skelbiamo pirkimo dokumentus, </w:t>
      </w:r>
      <w:r w:rsidRPr="0082208E">
        <w:rPr>
          <w:rFonts w:ascii="Verdana" w:hAnsi="Verdana"/>
          <w:b/>
          <w:color w:val="auto"/>
        </w:rPr>
        <w:t>mes siūlome paslaugas už įkainius, nurodytus lentelėje</w:t>
      </w:r>
      <w:r w:rsidRPr="0082208E">
        <w:rPr>
          <w:rFonts w:ascii="Verdana" w:hAnsi="Verdana"/>
          <w:color w:val="auto"/>
        </w:rPr>
        <w:t>:</w:t>
      </w:r>
    </w:p>
    <w:tbl>
      <w:tblPr>
        <w:tblW w:w="954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0"/>
        <w:gridCol w:w="2857"/>
        <w:gridCol w:w="992"/>
        <w:gridCol w:w="1418"/>
        <w:gridCol w:w="2118"/>
        <w:gridCol w:w="1425"/>
      </w:tblGrid>
      <w:tr w:rsidR="00A54738" w:rsidRPr="0082208E" w14:paraId="43C9FAA1" w14:textId="77777777" w:rsidTr="00037B82">
        <w:trPr>
          <w:trHeight w:val="351"/>
        </w:trPr>
        <w:tc>
          <w:tcPr>
            <w:tcW w:w="730" w:type="dxa"/>
            <w:tcBorders>
              <w:top w:val="single" w:sz="4" w:space="0" w:color="auto"/>
              <w:left w:val="single" w:sz="4" w:space="0" w:color="auto"/>
              <w:bottom w:val="single" w:sz="4" w:space="0" w:color="auto"/>
              <w:right w:val="single" w:sz="4" w:space="0" w:color="auto"/>
            </w:tcBorders>
            <w:vAlign w:val="center"/>
            <w:hideMark/>
          </w:tcPr>
          <w:p w14:paraId="15B4434F" w14:textId="77777777" w:rsidR="00A81762" w:rsidRPr="0082208E" w:rsidRDefault="00A81762" w:rsidP="00651F37">
            <w:pPr>
              <w:ind w:hanging="68"/>
              <w:jc w:val="center"/>
              <w:rPr>
                <w:rFonts w:ascii="Verdana" w:hAnsi="Verdana"/>
                <w:b/>
                <w:color w:val="auto"/>
              </w:rPr>
            </w:pPr>
            <w:r w:rsidRPr="0082208E">
              <w:rPr>
                <w:rFonts w:ascii="Verdana" w:hAnsi="Verdana"/>
                <w:b/>
                <w:color w:val="auto"/>
              </w:rPr>
              <w:t>Eil. Nr.</w:t>
            </w:r>
          </w:p>
        </w:tc>
        <w:tc>
          <w:tcPr>
            <w:tcW w:w="2857" w:type="dxa"/>
            <w:tcBorders>
              <w:top w:val="single" w:sz="4" w:space="0" w:color="auto"/>
              <w:left w:val="single" w:sz="4" w:space="0" w:color="auto"/>
              <w:bottom w:val="single" w:sz="4" w:space="0" w:color="auto"/>
              <w:right w:val="single" w:sz="4" w:space="0" w:color="auto"/>
            </w:tcBorders>
            <w:vAlign w:val="center"/>
            <w:hideMark/>
          </w:tcPr>
          <w:p w14:paraId="3F86DF9A" w14:textId="77777777" w:rsidR="00A81762" w:rsidRPr="0082208E" w:rsidRDefault="00A81762" w:rsidP="00A81762">
            <w:pPr>
              <w:jc w:val="center"/>
              <w:rPr>
                <w:rFonts w:ascii="Verdana" w:hAnsi="Verdana"/>
                <w:b/>
                <w:color w:val="auto"/>
              </w:rPr>
            </w:pPr>
            <w:r w:rsidRPr="0082208E">
              <w:rPr>
                <w:rFonts w:ascii="Verdana" w:hAnsi="Verdana"/>
                <w:b/>
                <w:color w:val="auto"/>
              </w:rPr>
              <w:t>Paslaugų rūšis ir aprašymas</w:t>
            </w:r>
          </w:p>
        </w:tc>
        <w:tc>
          <w:tcPr>
            <w:tcW w:w="992" w:type="dxa"/>
            <w:tcBorders>
              <w:top w:val="single" w:sz="4" w:space="0" w:color="auto"/>
              <w:left w:val="single" w:sz="4" w:space="0" w:color="auto"/>
              <w:bottom w:val="single" w:sz="4" w:space="0" w:color="auto"/>
              <w:right w:val="single" w:sz="4" w:space="0" w:color="auto"/>
            </w:tcBorders>
            <w:vAlign w:val="center"/>
            <w:hideMark/>
          </w:tcPr>
          <w:p w14:paraId="343CEFBD" w14:textId="77777777" w:rsidR="00A81762" w:rsidRPr="0082208E" w:rsidRDefault="00A81762" w:rsidP="00A81762">
            <w:pPr>
              <w:jc w:val="center"/>
              <w:rPr>
                <w:rFonts w:ascii="Verdana" w:hAnsi="Verdana"/>
                <w:b/>
                <w:color w:val="auto"/>
              </w:rPr>
            </w:pPr>
            <w:r w:rsidRPr="0082208E">
              <w:rPr>
                <w:rFonts w:ascii="Verdana" w:hAnsi="Verdana"/>
                <w:b/>
                <w:color w:val="auto"/>
              </w:rPr>
              <w:t>Mato vnt.</w:t>
            </w:r>
          </w:p>
        </w:tc>
        <w:tc>
          <w:tcPr>
            <w:tcW w:w="1418" w:type="dxa"/>
            <w:tcBorders>
              <w:top w:val="single" w:sz="4" w:space="0" w:color="auto"/>
              <w:left w:val="single" w:sz="4" w:space="0" w:color="auto"/>
              <w:bottom w:val="single" w:sz="4" w:space="0" w:color="auto"/>
              <w:right w:val="single" w:sz="4" w:space="0" w:color="auto"/>
            </w:tcBorders>
            <w:hideMark/>
          </w:tcPr>
          <w:p w14:paraId="20C5E281" w14:textId="77777777" w:rsidR="00A81762" w:rsidRPr="0082208E" w:rsidRDefault="00A81762" w:rsidP="00A81762">
            <w:pPr>
              <w:jc w:val="center"/>
              <w:rPr>
                <w:rFonts w:ascii="Verdana" w:hAnsi="Verdana"/>
                <w:b/>
                <w:color w:val="auto"/>
              </w:rPr>
            </w:pPr>
            <w:r w:rsidRPr="0082208E">
              <w:rPr>
                <w:rFonts w:ascii="Verdana" w:hAnsi="Verdana"/>
                <w:b/>
                <w:color w:val="auto"/>
              </w:rPr>
              <w:t>Įkainis EUR be PVM už 1 valandą</w:t>
            </w:r>
          </w:p>
        </w:tc>
        <w:tc>
          <w:tcPr>
            <w:tcW w:w="2118" w:type="dxa"/>
            <w:tcBorders>
              <w:top w:val="single" w:sz="4" w:space="0" w:color="auto"/>
              <w:left w:val="single" w:sz="4" w:space="0" w:color="auto"/>
              <w:bottom w:val="single" w:sz="4" w:space="0" w:color="auto"/>
              <w:right w:val="single" w:sz="4" w:space="0" w:color="auto"/>
            </w:tcBorders>
            <w:hideMark/>
          </w:tcPr>
          <w:p w14:paraId="628F3538" w14:textId="77777777" w:rsidR="00A81762" w:rsidRPr="0082208E" w:rsidRDefault="00A81762" w:rsidP="00A81762">
            <w:pPr>
              <w:jc w:val="center"/>
              <w:rPr>
                <w:rFonts w:ascii="Verdana" w:hAnsi="Verdana"/>
                <w:b/>
                <w:color w:val="auto"/>
              </w:rPr>
            </w:pPr>
            <w:r w:rsidRPr="0082208E">
              <w:rPr>
                <w:rFonts w:ascii="Verdana" w:hAnsi="Verdana"/>
                <w:b/>
                <w:color w:val="auto"/>
              </w:rPr>
              <w:t>Preliminarus kiekis* (valandomis)</w:t>
            </w:r>
          </w:p>
        </w:tc>
        <w:tc>
          <w:tcPr>
            <w:tcW w:w="1425" w:type="dxa"/>
            <w:tcBorders>
              <w:top w:val="single" w:sz="4" w:space="0" w:color="auto"/>
              <w:left w:val="single" w:sz="4" w:space="0" w:color="auto"/>
              <w:bottom w:val="single" w:sz="4" w:space="0" w:color="auto"/>
              <w:right w:val="single" w:sz="4" w:space="0" w:color="auto"/>
            </w:tcBorders>
            <w:hideMark/>
          </w:tcPr>
          <w:p w14:paraId="2AF994B0" w14:textId="77777777" w:rsidR="00A81762" w:rsidRPr="0082208E" w:rsidRDefault="00A81762" w:rsidP="00A81762">
            <w:pPr>
              <w:jc w:val="center"/>
              <w:rPr>
                <w:rFonts w:ascii="Verdana" w:hAnsi="Verdana"/>
                <w:b/>
                <w:color w:val="auto"/>
              </w:rPr>
            </w:pPr>
            <w:r w:rsidRPr="0082208E">
              <w:rPr>
                <w:rFonts w:ascii="Verdana" w:hAnsi="Verdana"/>
                <w:b/>
                <w:bCs/>
                <w:color w:val="auto"/>
              </w:rPr>
              <w:t>Bendra įkainių suma</w:t>
            </w:r>
            <w:r w:rsidRPr="0082208E">
              <w:rPr>
                <w:rFonts w:ascii="Verdana" w:hAnsi="Verdana"/>
                <w:b/>
                <w:color w:val="auto"/>
              </w:rPr>
              <w:t xml:space="preserve"> EUR be PVM</w:t>
            </w:r>
          </w:p>
        </w:tc>
      </w:tr>
      <w:tr w:rsidR="00A54738" w:rsidRPr="0082208E" w14:paraId="1F0952B9" w14:textId="77777777" w:rsidTr="00037B82">
        <w:trPr>
          <w:trHeight w:val="285"/>
        </w:trPr>
        <w:tc>
          <w:tcPr>
            <w:tcW w:w="730" w:type="dxa"/>
            <w:tcBorders>
              <w:top w:val="single" w:sz="4" w:space="0" w:color="auto"/>
              <w:left w:val="single" w:sz="4" w:space="0" w:color="auto"/>
              <w:bottom w:val="single" w:sz="4" w:space="0" w:color="auto"/>
              <w:right w:val="single" w:sz="4" w:space="0" w:color="auto"/>
            </w:tcBorders>
            <w:noWrap/>
            <w:hideMark/>
          </w:tcPr>
          <w:p w14:paraId="36A0D266" w14:textId="77777777" w:rsidR="00A81762" w:rsidRPr="0082208E" w:rsidRDefault="00A81762" w:rsidP="00651F37">
            <w:pPr>
              <w:ind w:hanging="68"/>
              <w:jc w:val="center"/>
              <w:rPr>
                <w:rFonts w:ascii="Verdana" w:hAnsi="Verdana"/>
                <w:b/>
                <w:bCs/>
                <w:color w:val="auto"/>
              </w:rPr>
            </w:pPr>
            <w:r w:rsidRPr="0082208E">
              <w:rPr>
                <w:rFonts w:ascii="Verdana" w:hAnsi="Verdana"/>
                <w:b/>
                <w:bCs/>
                <w:color w:val="auto"/>
              </w:rPr>
              <w:t>1</w:t>
            </w:r>
          </w:p>
        </w:tc>
        <w:tc>
          <w:tcPr>
            <w:tcW w:w="2857" w:type="dxa"/>
            <w:tcBorders>
              <w:top w:val="single" w:sz="4" w:space="0" w:color="auto"/>
              <w:left w:val="single" w:sz="4" w:space="0" w:color="auto"/>
              <w:bottom w:val="single" w:sz="4" w:space="0" w:color="auto"/>
              <w:right w:val="single" w:sz="4" w:space="0" w:color="auto"/>
            </w:tcBorders>
            <w:hideMark/>
          </w:tcPr>
          <w:p w14:paraId="52B459B6" w14:textId="77777777" w:rsidR="00A81762" w:rsidRPr="0082208E" w:rsidRDefault="00A81762" w:rsidP="00651F37">
            <w:pPr>
              <w:ind w:firstLine="709"/>
              <w:jc w:val="center"/>
              <w:rPr>
                <w:rFonts w:ascii="Verdana" w:hAnsi="Verdana"/>
                <w:b/>
                <w:bCs/>
                <w:color w:val="auto"/>
              </w:rPr>
            </w:pPr>
            <w:r w:rsidRPr="0082208E">
              <w:rPr>
                <w:rFonts w:ascii="Verdana" w:hAnsi="Verdana"/>
                <w:b/>
                <w:bCs/>
                <w:color w:val="auto"/>
              </w:rPr>
              <w:t>2</w:t>
            </w:r>
          </w:p>
        </w:tc>
        <w:tc>
          <w:tcPr>
            <w:tcW w:w="992" w:type="dxa"/>
            <w:tcBorders>
              <w:top w:val="single" w:sz="4" w:space="0" w:color="auto"/>
              <w:left w:val="single" w:sz="4" w:space="0" w:color="auto"/>
              <w:bottom w:val="single" w:sz="4" w:space="0" w:color="auto"/>
              <w:right w:val="single" w:sz="4" w:space="0" w:color="auto"/>
            </w:tcBorders>
            <w:hideMark/>
          </w:tcPr>
          <w:p w14:paraId="6BE27FF8" w14:textId="77777777" w:rsidR="00A81762" w:rsidRPr="0082208E" w:rsidRDefault="00A81762" w:rsidP="00651F37">
            <w:pPr>
              <w:jc w:val="center"/>
              <w:rPr>
                <w:rFonts w:ascii="Verdana" w:hAnsi="Verdana"/>
                <w:b/>
                <w:bCs/>
                <w:color w:val="auto"/>
              </w:rPr>
            </w:pPr>
            <w:r w:rsidRPr="0082208E">
              <w:rPr>
                <w:rFonts w:ascii="Verdana" w:hAnsi="Verdana"/>
                <w:b/>
                <w:bCs/>
                <w:color w:val="auto"/>
              </w:rPr>
              <w:t>3</w:t>
            </w:r>
          </w:p>
        </w:tc>
        <w:tc>
          <w:tcPr>
            <w:tcW w:w="1418" w:type="dxa"/>
            <w:tcBorders>
              <w:top w:val="single" w:sz="4" w:space="0" w:color="auto"/>
              <w:left w:val="single" w:sz="4" w:space="0" w:color="auto"/>
              <w:bottom w:val="single" w:sz="4" w:space="0" w:color="auto"/>
              <w:right w:val="single" w:sz="4" w:space="0" w:color="auto"/>
            </w:tcBorders>
            <w:hideMark/>
          </w:tcPr>
          <w:p w14:paraId="6B5439AA" w14:textId="77777777" w:rsidR="00A81762" w:rsidRPr="0082208E" w:rsidRDefault="00A81762" w:rsidP="00651F37">
            <w:pPr>
              <w:ind w:firstLine="709"/>
              <w:jc w:val="center"/>
              <w:rPr>
                <w:rFonts w:ascii="Verdana" w:hAnsi="Verdana"/>
                <w:b/>
                <w:bCs/>
                <w:color w:val="auto"/>
              </w:rPr>
            </w:pPr>
            <w:r w:rsidRPr="0082208E">
              <w:rPr>
                <w:rFonts w:ascii="Verdana" w:hAnsi="Verdana"/>
                <w:b/>
                <w:bCs/>
                <w:color w:val="auto"/>
              </w:rPr>
              <w:t>4</w:t>
            </w:r>
          </w:p>
        </w:tc>
        <w:tc>
          <w:tcPr>
            <w:tcW w:w="2118" w:type="dxa"/>
            <w:tcBorders>
              <w:top w:val="single" w:sz="4" w:space="0" w:color="auto"/>
              <w:left w:val="single" w:sz="4" w:space="0" w:color="auto"/>
              <w:bottom w:val="single" w:sz="4" w:space="0" w:color="auto"/>
              <w:right w:val="single" w:sz="4" w:space="0" w:color="auto"/>
            </w:tcBorders>
            <w:hideMark/>
          </w:tcPr>
          <w:p w14:paraId="1935103E" w14:textId="77777777" w:rsidR="00A81762" w:rsidRPr="0082208E" w:rsidRDefault="00A81762" w:rsidP="00651F37">
            <w:pPr>
              <w:ind w:firstLine="709"/>
              <w:jc w:val="center"/>
              <w:rPr>
                <w:rFonts w:ascii="Verdana" w:hAnsi="Verdana"/>
                <w:b/>
                <w:bCs/>
                <w:color w:val="auto"/>
              </w:rPr>
            </w:pPr>
            <w:r w:rsidRPr="0082208E">
              <w:rPr>
                <w:rFonts w:ascii="Verdana" w:hAnsi="Verdana"/>
                <w:b/>
                <w:bCs/>
                <w:color w:val="auto"/>
              </w:rPr>
              <w:t>5</w:t>
            </w:r>
          </w:p>
        </w:tc>
        <w:tc>
          <w:tcPr>
            <w:tcW w:w="1425" w:type="dxa"/>
            <w:tcBorders>
              <w:top w:val="single" w:sz="4" w:space="0" w:color="auto"/>
              <w:left w:val="single" w:sz="4" w:space="0" w:color="auto"/>
              <w:bottom w:val="single" w:sz="4" w:space="0" w:color="auto"/>
              <w:right w:val="single" w:sz="4" w:space="0" w:color="auto"/>
            </w:tcBorders>
            <w:hideMark/>
          </w:tcPr>
          <w:p w14:paraId="23BCDA24" w14:textId="77777777" w:rsidR="00A81762" w:rsidRPr="0082208E" w:rsidRDefault="00A81762" w:rsidP="00651F37">
            <w:pPr>
              <w:jc w:val="center"/>
              <w:rPr>
                <w:rFonts w:ascii="Verdana" w:hAnsi="Verdana"/>
                <w:b/>
                <w:bCs/>
                <w:color w:val="auto"/>
              </w:rPr>
            </w:pPr>
            <w:r w:rsidRPr="0082208E">
              <w:rPr>
                <w:rFonts w:ascii="Verdana" w:hAnsi="Verdana"/>
                <w:b/>
                <w:bCs/>
                <w:color w:val="auto"/>
              </w:rPr>
              <w:t>(4x5=6)</w:t>
            </w:r>
          </w:p>
        </w:tc>
      </w:tr>
      <w:tr w:rsidR="00A54738" w:rsidRPr="0082208E" w14:paraId="3E649D9E" w14:textId="77777777" w:rsidTr="00037B82">
        <w:trPr>
          <w:trHeight w:val="285"/>
        </w:trPr>
        <w:tc>
          <w:tcPr>
            <w:tcW w:w="730" w:type="dxa"/>
            <w:tcBorders>
              <w:top w:val="single" w:sz="4" w:space="0" w:color="auto"/>
              <w:left w:val="single" w:sz="4" w:space="0" w:color="auto"/>
              <w:bottom w:val="single" w:sz="4" w:space="0" w:color="auto"/>
              <w:right w:val="single" w:sz="4" w:space="0" w:color="auto"/>
            </w:tcBorders>
            <w:noWrap/>
            <w:hideMark/>
          </w:tcPr>
          <w:p w14:paraId="43B74D29" w14:textId="77777777" w:rsidR="00A81762" w:rsidRPr="0082208E" w:rsidRDefault="00A81762" w:rsidP="00651F37">
            <w:pPr>
              <w:ind w:hanging="68"/>
              <w:jc w:val="center"/>
              <w:rPr>
                <w:rFonts w:ascii="Verdana" w:hAnsi="Verdana"/>
                <w:bCs/>
                <w:color w:val="auto"/>
              </w:rPr>
            </w:pPr>
            <w:r w:rsidRPr="0082208E">
              <w:rPr>
                <w:rFonts w:ascii="Verdana" w:hAnsi="Verdana"/>
                <w:bCs/>
                <w:color w:val="auto"/>
              </w:rPr>
              <w:t>1.</w:t>
            </w:r>
          </w:p>
        </w:tc>
        <w:tc>
          <w:tcPr>
            <w:tcW w:w="2857" w:type="dxa"/>
            <w:tcBorders>
              <w:top w:val="single" w:sz="4" w:space="0" w:color="auto"/>
              <w:left w:val="single" w:sz="4" w:space="0" w:color="auto"/>
              <w:bottom w:val="single" w:sz="4" w:space="0" w:color="auto"/>
              <w:right w:val="single" w:sz="4" w:space="0" w:color="auto"/>
            </w:tcBorders>
            <w:hideMark/>
          </w:tcPr>
          <w:p w14:paraId="6A180272" w14:textId="50B98FE1" w:rsidR="00A81762" w:rsidRPr="0082208E" w:rsidRDefault="006C7AA5" w:rsidP="00673D90">
            <w:pPr>
              <w:tabs>
                <w:tab w:val="left" w:pos="0"/>
                <w:tab w:val="left" w:pos="851"/>
                <w:tab w:val="left" w:pos="1418"/>
              </w:tabs>
              <w:contextualSpacing/>
              <w:jc w:val="both"/>
              <w:rPr>
                <w:rFonts w:ascii="Verdana" w:eastAsia="Times New Roman" w:hAnsi="Verdana"/>
                <w:color w:val="000000"/>
                <w:lang w:eastAsia="lt-LT"/>
              </w:rPr>
            </w:pPr>
            <w:r w:rsidRPr="0082208E">
              <w:rPr>
                <w:rFonts w:ascii="Verdana" w:hAnsi="Verdana"/>
              </w:rPr>
              <w:t>Socialinio darbuotojo teikiamos paslaugos asmenims, dalyvaujantiems Marijampolės savivaldybės užimtumo didinimo programoje</w:t>
            </w:r>
            <w:r w:rsidR="00AF1EA1" w:rsidRPr="0082208E">
              <w:rPr>
                <w:rFonts w:ascii="Verdana" w:hAnsi="Verdana"/>
              </w:rPr>
              <w:t xml:space="preserve"> (</w:t>
            </w:r>
            <w:r w:rsidR="00673D90" w:rsidRPr="0082208E">
              <w:rPr>
                <w:rFonts w:ascii="Verdana" w:hAnsi="Verdana"/>
              </w:rPr>
              <w:t xml:space="preserve">socialinės paslaugos, lydimoji pagalba, </w:t>
            </w:r>
            <w:r w:rsidR="00673D90" w:rsidRPr="0082208E">
              <w:rPr>
                <w:rFonts w:ascii="Verdana" w:eastAsia="Times New Roman" w:hAnsi="Verdana"/>
                <w:color w:val="000000"/>
                <w:lang w:eastAsia="lt-LT"/>
              </w:rPr>
              <w:t>kitos paslaugos, palengvinančios asmens perėjimą nuo nedarbo prie užimtumo darbo rinkoje).</w:t>
            </w:r>
            <w:r w:rsidR="00AF1EA1" w:rsidRPr="0082208E">
              <w:rPr>
                <w:rFonts w:ascii="Verdana" w:hAnsi="Verdana"/>
              </w:rPr>
              <w:t xml:space="preserve"> </w:t>
            </w:r>
          </w:p>
        </w:tc>
        <w:tc>
          <w:tcPr>
            <w:tcW w:w="992" w:type="dxa"/>
            <w:tcBorders>
              <w:top w:val="single" w:sz="4" w:space="0" w:color="auto"/>
              <w:left w:val="single" w:sz="4" w:space="0" w:color="auto"/>
              <w:bottom w:val="single" w:sz="4" w:space="0" w:color="auto"/>
              <w:right w:val="single" w:sz="4" w:space="0" w:color="auto"/>
            </w:tcBorders>
            <w:hideMark/>
          </w:tcPr>
          <w:p w14:paraId="3622C67A" w14:textId="32F969DF" w:rsidR="00A81762" w:rsidRPr="0082208E" w:rsidRDefault="00583442" w:rsidP="00A81762">
            <w:pPr>
              <w:jc w:val="both"/>
              <w:rPr>
                <w:rFonts w:ascii="Verdana" w:hAnsi="Verdana"/>
                <w:bCs/>
                <w:color w:val="auto"/>
              </w:rPr>
            </w:pPr>
            <w:r w:rsidRPr="0082208E">
              <w:rPr>
                <w:rFonts w:ascii="Verdana" w:hAnsi="Verdana"/>
                <w:bCs/>
                <w:color w:val="auto"/>
              </w:rPr>
              <w:t>v</w:t>
            </w:r>
            <w:r w:rsidR="00A81762" w:rsidRPr="0082208E">
              <w:rPr>
                <w:rFonts w:ascii="Verdana" w:hAnsi="Verdana"/>
                <w:bCs/>
                <w:color w:val="auto"/>
              </w:rPr>
              <w:t>al.</w:t>
            </w:r>
          </w:p>
        </w:tc>
        <w:tc>
          <w:tcPr>
            <w:tcW w:w="1418" w:type="dxa"/>
            <w:tcBorders>
              <w:top w:val="single" w:sz="4" w:space="0" w:color="auto"/>
              <w:left w:val="single" w:sz="4" w:space="0" w:color="auto"/>
              <w:bottom w:val="single" w:sz="4" w:space="0" w:color="auto"/>
              <w:right w:val="single" w:sz="4" w:space="0" w:color="auto"/>
            </w:tcBorders>
          </w:tcPr>
          <w:p w14:paraId="6F2501D8" w14:textId="77777777" w:rsidR="00A81762" w:rsidRPr="0082208E" w:rsidRDefault="00A81762" w:rsidP="00A81762">
            <w:pPr>
              <w:ind w:firstLine="709"/>
              <w:jc w:val="both"/>
              <w:rPr>
                <w:rFonts w:ascii="Verdana" w:hAnsi="Verdana"/>
                <w:bCs/>
                <w:color w:val="auto"/>
              </w:rPr>
            </w:pPr>
          </w:p>
        </w:tc>
        <w:tc>
          <w:tcPr>
            <w:tcW w:w="2118" w:type="dxa"/>
            <w:tcBorders>
              <w:top w:val="single" w:sz="4" w:space="0" w:color="auto"/>
              <w:left w:val="single" w:sz="4" w:space="0" w:color="auto"/>
              <w:bottom w:val="single" w:sz="4" w:space="0" w:color="auto"/>
              <w:right w:val="single" w:sz="4" w:space="0" w:color="auto"/>
            </w:tcBorders>
            <w:hideMark/>
          </w:tcPr>
          <w:p w14:paraId="79C4BF44" w14:textId="6AD648D5" w:rsidR="00A81762" w:rsidRPr="0082208E" w:rsidRDefault="006C7AA5" w:rsidP="00A81762">
            <w:pPr>
              <w:ind w:firstLine="709"/>
              <w:jc w:val="both"/>
              <w:rPr>
                <w:rFonts w:ascii="Verdana" w:hAnsi="Verdana"/>
                <w:bCs/>
                <w:color w:val="auto"/>
              </w:rPr>
            </w:pPr>
            <w:r w:rsidRPr="0082208E">
              <w:rPr>
                <w:rFonts w:ascii="Verdana" w:hAnsi="Verdana"/>
                <w:bCs/>
                <w:color w:val="auto"/>
              </w:rPr>
              <w:t>410</w:t>
            </w:r>
          </w:p>
        </w:tc>
        <w:tc>
          <w:tcPr>
            <w:tcW w:w="1425" w:type="dxa"/>
            <w:tcBorders>
              <w:top w:val="single" w:sz="4" w:space="0" w:color="auto"/>
              <w:left w:val="single" w:sz="4" w:space="0" w:color="auto"/>
              <w:bottom w:val="single" w:sz="4" w:space="0" w:color="auto"/>
              <w:right w:val="single" w:sz="4" w:space="0" w:color="auto"/>
            </w:tcBorders>
          </w:tcPr>
          <w:p w14:paraId="0BEA8107" w14:textId="77777777" w:rsidR="00A81762" w:rsidRPr="0082208E" w:rsidRDefault="00A81762" w:rsidP="00A81762">
            <w:pPr>
              <w:ind w:firstLine="709"/>
              <w:jc w:val="both"/>
              <w:rPr>
                <w:rFonts w:ascii="Verdana" w:hAnsi="Verdana"/>
                <w:bCs/>
                <w:color w:val="auto"/>
              </w:rPr>
            </w:pPr>
          </w:p>
        </w:tc>
      </w:tr>
      <w:tr w:rsidR="00A54738" w:rsidRPr="0082208E" w14:paraId="495AC640" w14:textId="77777777" w:rsidTr="00E478EE">
        <w:trPr>
          <w:trHeight w:val="70"/>
        </w:trPr>
        <w:tc>
          <w:tcPr>
            <w:tcW w:w="8115" w:type="dxa"/>
            <w:gridSpan w:val="5"/>
            <w:tcBorders>
              <w:top w:val="single" w:sz="4" w:space="0" w:color="auto"/>
              <w:left w:val="single" w:sz="4" w:space="0" w:color="auto"/>
              <w:bottom w:val="single" w:sz="4" w:space="0" w:color="auto"/>
              <w:right w:val="single" w:sz="4" w:space="0" w:color="auto"/>
            </w:tcBorders>
            <w:hideMark/>
          </w:tcPr>
          <w:p w14:paraId="0E873F78" w14:textId="26A0E0FA" w:rsidR="00A81762" w:rsidRPr="0082208E" w:rsidRDefault="00A81762" w:rsidP="00651F37">
            <w:pPr>
              <w:ind w:hanging="68"/>
              <w:jc w:val="right"/>
              <w:rPr>
                <w:rFonts w:ascii="Verdana" w:hAnsi="Verdana"/>
                <w:color w:val="auto"/>
              </w:rPr>
            </w:pPr>
            <w:r w:rsidRPr="0082208E">
              <w:rPr>
                <w:rFonts w:ascii="Verdana" w:hAnsi="Verdana"/>
                <w:b/>
                <w:bCs/>
                <w:color w:val="auto"/>
              </w:rPr>
              <w:t>Iš viso</w:t>
            </w:r>
            <w:r w:rsidRPr="0082208E">
              <w:rPr>
                <w:rFonts w:ascii="Verdana" w:hAnsi="Verdana"/>
                <w:color w:val="auto"/>
              </w:rPr>
              <w:t xml:space="preserve"> </w:t>
            </w:r>
            <w:r w:rsidRPr="0082208E">
              <w:rPr>
                <w:rFonts w:ascii="Verdana" w:hAnsi="Verdana"/>
                <w:b/>
                <w:color w:val="auto"/>
              </w:rPr>
              <w:t>bendra pasiūlymo kaina, Eur be PVM</w:t>
            </w:r>
          </w:p>
        </w:tc>
        <w:tc>
          <w:tcPr>
            <w:tcW w:w="1425" w:type="dxa"/>
            <w:tcBorders>
              <w:top w:val="single" w:sz="4" w:space="0" w:color="auto"/>
              <w:left w:val="single" w:sz="4" w:space="0" w:color="auto"/>
              <w:bottom w:val="single" w:sz="4" w:space="0" w:color="auto"/>
              <w:right w:val="single" w:sz="4" w:space="0" w:color="auto"/>
            </w:tcBorders>
          </w:tcPr>
          <w:p w14:paraId="759AA938" w14:textId="77777777" w:rsidR="00A81762" w:rsidRPr="0082208E" w:rsidRDefault="00A81762" w:rsidP="00A81762">
            <w:pPr>
              <w:ind w:firstLine="709"/>
              <w:jc w:val="both"/>
              <w:rPr>
                <w:rFonts w:ascii="Verdana" w:hAnsi="Verdana"/>
                <w:color w:val="auto"/>
              </w:rPr>
            </w:pPr>
          </w:p>
        </w:tc>
      </w:tr>
      <w:tr w:rsidR="00A54738" w:rsidRPr="0082208E" w14:paraId="3DF52C4E" w14:textId="77777777" w:rsidTr="00E478EE">
        <w:trPr>
          <w:trHeight w:val="70"/>
        </w:trPr>
        <w:tc>
          <w:tcPr>
            <w:tcW w:w="8115" w:type="dxa"/>
            <w:gridSpan w:val="5"/>
            <w:tcBorders>
              <w:top w:val="single" w:sz="4" w:space="0" w:color="auto"/>
              <w:left w:val="single" w:sz="4" w:space="0" w:color="auto"/>
              <w:bottom w:val="single" w:sz="4" w:space="0" w:color="auto"/>
              <w:right w:val="single" w:sz="4" w:space="0" w:color="auto"/>
            </w:tcBorders>
            <w:hideMark/>
          </w:tcPr>
          <w:p w14:paraId="3A74574C" w14:textId="04E38B6D" w:rsidR="00A81762" w:rsidRPr="0082208E" w:rsidRDefault="00A81762" w:rsidP="00651F37">
            <w:pPr>
              <w:ind w:hanging="68"/>
              <w:jc w:val="right"/>
              <w:rPr>
                <w:rFonts w:ascii="Verdana" w:hAnsi="Verdana"/>
                <w:b/>
                <w:color w:val="auto"/>
              </w:rPr>
            </w:pPr>
            <w:r w:rsidRPr="0082208E">
              <w:rPr>
                <w:rFonts w:ascii="Verdana" w:hAnsi="Verdana"/>
                <w:b/>
                <w:color w:val="auto"/>
              </w:rPr>
              <w:t xml:space="preserve">PVM </w:t>
            </w:r>
            <w:r w:rsidRPr="0082208E">
              <w:rPr>
                <w:rFonts w:ascii="Verdana" w:hAnsi="Verdana"/>
                <w:b/>
                <w:bCs/>
                <w:color w:val="auto"/>
              </w:rPr>
              <w:t>(...%) Eur</w:t>
            </w:r>
          </w:p>
        </w:tc>
        <w:tc>
          <w:tcPr>
            <w:tcW w:w="1425" w:type="dxa"/>
            <w:tcBorders>
              <w:top w:val="single" w:sz="4" w:space="0" w:color="auto"/>
              <w:left w:val="single" w:sz="4" w:space="0" w:color="auto"/>
              <w:bottom w:val="single" w:sz="4" w:space="0" w:color="auto"/>
              <w:right w:val="single" w:sz="4" w:space="0" w:color="auto"/>
            </w:tcBorders>
          </w:tcPr>
          <w:p w14:paraId="1C45D47B" w14:textId="77777777" w:rsidR="00A81762" w:rsidRPr="0082208E" w:rsidRDefault="00A81762" w:rsidP="00A81762">
            <w:pPr>
              <w:ind w:firstLine="709"/>
              <w:jc w:val="both"/>
              <w:rPr>
                <w:rFonts w:ascii="Verdana" w:hAnsi="Verdana"/>
                <w:color w:val="auto"/>
              </w:rPr>
            </w:pPr>
          </w:p>
        </w:tc>
      </w:tr>
      <w:tr w:rsidR="00A54738" w:rsidRPr="0082208E" w14:paraId="0003B309" w14:textId="77777777" w:rsidTr="00E478EE">
        <w:trPr>
          <w:trHeight w:val="70"/>
        </w:trPr>
        <w:tc>
          <w:tcPr>
            <w:tcW w:w="8115" w:type="dxa"/>
            <w:gridSpan w:val="5"/>
            <w:tcBorders>
              <w:top w:val="single" w:sz="4" w:space="0" w:color="auto"/>
              <w:left w:val="single" w:sz="4" w:space="0" w:color="auto"/>
              <w:bottom w:val="single" w:sz="4" w:space="0" w:color="auto"/>
              <w:right w:val="single" w:sz="4" w:space="0" w:color="auto"/>
            </w:tcBorders>
            <w:hideMark/>
          </w:tcPr>
          <w:p w14:paraId="01B179F7" w14:textId="70C70220" w:rsidR="00A81762" w:rsidRPr="0082208E" w:rsidRDefault="00A81762" w:rsidP="00651F37">
            <w:pPr>
              <w:ind w:hanging="68"/>
              <w:jc w:val="right"/>
              <w:rPr>
                <w:rFonts w:ascii="Verdana" w:hAnsi="Verdana"/>
                <w:b/>
                <w:color w:val="auto"/>
              </w:rPr>
            </w:pPr>
            <w:r w:rsidRPr="0082208E">
              <w:rPr>
                <w:rFonts w:ascii="Verdana" w:hAnsi="Verdana"/>
                <w:b/>
                <w:bCs/>
                <w:color w:val="auto"/>
              </w:rPr>
              <w:t>Iš viso b</w:t>
            </w:r>
            <w:r w:rsidRPr="0082208E">
              <w:rPr>
                <w:rFonts w:ascii="Verdana" w:hAnsi="Verdana"/>
                <w:b/>
                <w:color w:val="auto"/>
              </w:rPr>
              <w:t xml:space="preserve">endra pasiūlymo kaina Eur su PVM </w:t>
            </w:r>
            <w:r w:rsidRPr="0082208E">
              <w:rPr>
                <w:rFonts w:ascii="Verdana" w:hAnsi="Verdana"/>
                <w:b/>
                <w:bCs/>
                <w:color w:val="auto"/>
              </w:rPr>
              <w:t>(įkainių suma pasiūlymų palyginimui</w:t>
            </w:r>
            <w:r w:rsidR="00E06705" w:rsidRPr="0082208E">
              <w:rPr>
                <w:rFonts w:ascii="Verdana" w:hAnsi="Verdana"/>
                <w:b/>
                <w:bCs/>
                <w:color w:val="auto"/>
              </w:rPr>
              <w:t>)</w:t>
            </w:r>
          </w:p>
        </w:tc>
        <w:tc>
          <w:tcPr>
            <w:tcW w:w="1425" w:type="dxa"/>
            <w:tcBorders>
              <w:top w:val="single" w:sz="4" w:space="0" w:color="auto"/>
              <w:left w:val="single" w:sz="4" w:space="0" w:color="auto"/>
              <w:bottom w:val="single" w:sz="4" w:space="0" w:color="auto"/>
              <w:right w:val="single" w:sz="4" w:space="0" w:color="auto"/>
            </w:tcBorders>
          </w:tcPr>
          <w:p w14:paraId="10A0B31A" w14:textId="77777777" w:rsidR="00A81762" w:rsidRPr="0082208E" w:rsidRDefault="00A81762" w:rsidP="00A81762">
            <w:pPr>
              <w:ind w:firstLine="709"/>
              <w:jc w:val="both"/>
              <w:rPr>
                <w:rFonts w:ascii="Verdana" w:hAnsi="Verdana"/>
                <w:color w:val="auto"/>
              </w:rPr>
            </w:pPr>
          </w:p>
        </w:tc>
      </w:tr>
    </w:tbl>
    <w:p w14:paraId="481E0DB4" w14:textId="71DB51CD" w:rsidR="00B842BC" w:rsidRPr="0082208E" w:rsidRDefault="00B842BC" w:rsidP="00B842BC">
      <w:pPr>
        <w:ind w:firstLine="720"/>
        <w:jc w:val="both"/>
        <w:rPr>
          <w:rFonts w:ascii="Verdana" w:hAnsi="Verdana"/>
          <w:color w:val="auto"/>
        </w:rPr>
      </w:pPr>
      <w:r w:rsidRPr="0082208E">
        <w:rPr>
          <w:rFonts w:ascii="Verdana" w:hAnsi="Verdana"/>
          <w:color w:val="auto"/>
        </w:rPr>
        <w:t>Iš viso bendra pasiūlymo kaina be PVM: (suma skaičiais- įrašo tiekėjas)</w:t>
      </w:r>
    </w:p>
    <w:p w14:paraId="440082DD" w14:textId="50E18DAD" w:rsidR="00B842BC" w:rsidRPr="0082208E" w:rsidRDefault="00B842BC" w:rsidP="00B842BC">
      <w:pPr>
        <w:ind w:firstLine="720"/>
        <w:jc w:val="both"/>
        <w:rPr>
          <w:rFonts w:ascii="Verdana" w:hAnsi="Verdana"/>
          <w:color w:val="auto"/>
        </w:rPr>
      </w:pPr>
      <w:r w:rsidRPr="0082208E">
        <w:rPr>
          <w:rFonts w:ascii="Verdana" w:hAnsi="Verdana"/>
          <w:color w:val="auto"/>
        </w:rPr>
        <w:t>Iš viso PVM: (suma skaičiais– įrašo tiekėjas)</w:t>
      </w:r>
    </w:p>
    <w:p w14:paraId="35112675" w14:textId="3048BF30" w:rsidR="00914055" w:rsidRPr="0082208E" w:rsidRDefault="00B842BC" w:rsidP="0093302C">
      <w:pPr>
        <w:ind w:firstLine="720"/>
        <w:jc w:val="both"/>
        <w:rPr>
          <w:rFonts w:ascii="Verdana" w:hAnsi="Verdana"/>
          <w:color w:val="auto"/>
        </w:rPr>
      </w:pPr>
      <w:r w:rsidRPr="0082208E">
        <w:rPr>
          <w:rFonts w:ascii="Verdana" w:hAnsi="Verdana"/>
          <w:color w:val="auto"/>
        </w:rPr>
        <w:lastRenderedPageBreak/>
        <w:t>Iš viso bendra pasiūlymo kaina su PVM: (suma skaičiais- įrašo tiekėjas)</w:t>
      </w:r>
    </w:p>
    <w:p w14:paraId="262E0C53" w14:textId="77777777" w:rsidR="00265BEB" w:rsidRPr="0082208E" w:rsidRDefault="00265BEB" w:rsidP="0093302C">
      <w:pPr>
        <w:jc w:val="both"/>
        <w:rPr>
          <w:rFonts w:ascii="Verdana" w:hAnsi="Verdana"/>
          <w:color w:val="auto"/>
        </w:rPr>
      </w:pPr>
    </w:p>
    <w:bookmarkEnd w:id="73"/>
    <w:p w14:paraId="2C4E5B34" w14:textId="77777777" w:rsidR="00E27517" w:rsidRPr="0082208E" w:rsidRDefault="00E27517" w:rsidP="00E27517">
      <w:pPr>
        <w:ind w:firstLine="720"/>
        <w:jc w:val="both"/>
        <w:rPr>
          <w:rFonts w:ascii="Verdana" w:hAnsi="Verdana"/>
          <w:b/>
          <w:bCs/>
          <w:color w:val="auto"/>
        </w:rPr>
      </w:pPr>
      <w:r w:rsidRPr="0082208E">
        <w:rPr>
          <w:rFonts w:ascii="Verdana" w:hAnsi="Verdana"/>
          <w:b/>
          <w:bCs/>
          <w:color w:val="auto"/>
        </w:rPr>
        <w:t>Pastaba:</w:t>
      </w:r>
    </w:p>
    <w:p w14:paraId="550DA74A" w14:textId="6896A35D" w:rsidR="00E27517" w:rsidRPr="0082208E" w:rsidRDefault="00E27517" w:rsidP="00E27517">
      <w:pPr>
        <w:ind w:firstLine="720"/>
        <w:jc w:val="both"/>
        <w:rPr>
          <w:rFonts w:ascii="Verdana" w:hAnsi="Verdana"/>
          <w:bCs/>
          <w:color w:val="auto"/>
        </w:rPr>
      </w:pPr>
      <w:r w:rsidRPr="0082208E">
        <w:rPr>
          <w:rFonts w:ascii="Verdana" w:hAnsi="Verdana"/>
          <w:bCs/>
          <w:color w:val="auto"/>
        </w:rPr>
        <w:t>- kainos</w:t>
      </w:r>
      <w:r w:rsidR="00326F94" w:rsidRPr="0082208E">
        <w:rPr>
          <w:rFonts w:ascii="Verdana" w:hAnsi="Verdana"/>
          <w:bCs/>
          <w:color w:val="auto"/>
        </w:rPr>
        <w:t>/įkainiai</w:t>
      </w:r>
      <w:r w:rsidRPr="0082208E">
        <w:rPr>
          <w:rFonts w:ascii="Verdana" w:hAnsi="Verdana"/>
          <w:bCs/>
          <w:color w:val="auto"/>
        </w:rPr>
        <w:t xml:space="preserve"> pasiūlyme nurodomos, paliekant du skaitmenis po kablelio;</w:t>
      </w:r>
    </w:p>
    <w:p w14:paraId="07D7B414" w14:textId="65E5E9C4" w:rsidR="00E27517" w:rsidRPr="0082208E" w:rsidRDefault="00E27517" w:rsidP="00E27517">
      <w:pPr>
        <w:ind w:firstLine="720"/>
        <w:jc w:val="both"/>
        <w:rPr>
          <w:rFonts w:ascii="Verdana" w:hAnsi="Verdana"/>
          <w:bCs/>
          <w:color w:val="auto"/>
        </w:rPr>
      </w:pPr>
      <w:r w:rsidRPr="0082208E">
        <w:rPr>
          <w:rFonts w:ascii="Verdana" w:hAnsi="Verdana"/>
          <w:bCs/>
          <w:color w:val="auto"/>
        </w:rPr>
        <w:t>- bendra kaina turi atitikti pateiktų jos sudėtinių dalių sumą;</w:t>
      </w:r>
    </w:p>
    <w:p w14:paraId="79240FD8" w14:textId="4045E4B6" w:rsidR="00E27517" w:rsidRPr="0082208E" w:rsidRDefault="00E27517" w:rsidP="00E27517">
      <w:pPr>
        <w:ind w:firstLine="720"/>
        <w:jc w:val="both"/>
        <w:rPr>
          <w:rFonts w:ascii="Verdana" w:hAnsi="Verdana"/>
          <w:bCs/>
          <w:color w:val="auto"/>
        </w:rPr>
      </w:pPr>
      <w:r w:rsidRPr="0082208E">
        <w:rPr>
          <w:rFonts w:ascii="Verdana" w:hAnsi="Verdana"/>
          <w:bCs/>
          <w:color w:val="auto"/>
        </w:rPr>
        <w:t>- tais atvejais, kai pagal galiojančius teisės aktus teikėjui nereikia mokėti PVM, jis atitinkamų skilčių nepildo ir nurodo priežastis, dėl kurių PVM nemoka;</w:t>
      </w:r>
    </w:p>
    <w:p w14:paraId="7780D497" w14:textId="5463F228" w:rsidR="00E27517" w:rsidRPr="0082208E" w:rsidRDefault="00E27517" w:rsidP="00E27517">
      <w:pPr>
        <w:ind w:firstLine="720"/>
        <w:jc w:val="both"/>
        <w:rPr>
          <w:rFonts w:ascii="Verdana" w:hAnsi="Verdana"/>
          <w:bCs/>
          <w:color w:val="auto"/>
        </w:rPr>
      </w:pPr>
      <w:r w:rsidRPr="0082208E">
        <w:rPr>
          <w:rFonts w:ascii="Verdana" w:hAnsi="Verdana"/>
          <w:bCs/>
          <w:color w:val="auto"/>
        </w:rPr>
        <w:t>- jeigu pateikta informacija skaičiais ir žodžiais nesutampa, laikoma, kad teisinga informacija yra ta, kuri pateikta žodžiais.</w:t>
      </w:r>
    </w:p>
    <w:p w14:paraId="0A76A8D3" w14:textId="77777777" w:rsidR="00E97E0B" w:rsidRPr="0082208E" w:rsidRDefault="00E97E0B" w:rsidP="00E97E0B">
      <w:pPr>
        <w:ind w:firstLine="720"/>
        <w:jc w:val="both"/>
        <w:rPr>
          <w:rFonts w:ascii="Verdana" w:hAnsi="Verdana"/>
          <w:color w:val="auto"/>
        </w:rPr>
      </w:pPr>
    </w:p>
    <w:p w14:paraId="3A4427A4" w14:textId="77777777" w:rsidR="00A06A1A" w:rsidRPr="0082208E" w:rsidRDefault="00A06A1A" w:rsidP="00A06A1A">
      <w:pPr>
        <w:ind w:firstLine="720"/>
        <w:jc w:val="both"/>
        <w:rPr>
          <w:rFonts w:ascii="Verdana" w:hAnsi="Verdana"/>
          <w:b/>
          <w:color w:val="auto"/>
        </w:rPr>
      </w:pPr>
      <w:r w:rsidRPr="0082208E">
        <w:rPr>
          <w:rFonts w:ascii="Verdana" w:hAnsi="Verdana"/>
          <w:b/>
          <w:color w:val="auto"/>
        </w:rPr>
        <w:t>Teikdami šį pasiūlymą, mes patvirtiname, kad į mūsų siūlomą kainą įskaičiuotos visos išlaidos ir visi mokesčiai, ir kad mes prisiimame riziką už visas išlaidas, kurias, teikdami pasiūlymą ir laikydamiesi Perkančiosios organizacijos reikalavimų, privalėjome įskaičiuoti į pasiūlymo kainą.</w:t>
      </w:r>
    </w:p>
    <w:p w14:paraId="0755D6B4" w14:textId="6FFFFB94" w:rsidR="00B842BC" w:rsidRPr="0082208E" w:rsidRDefault="00A81762" w:rsidP="00B842BC">
      <w:pPr>
        <w:ind w:firstLine="720"/>
        <w:jc w:val="both"/>
        <w:rPr>
          <w:rFonts w:ascii="Verdana" w:hAnsi="Verdana"/>
          <w:b/>
          <w:bCs/>
          <w:color w:val="auto"/>
        </w:rPr>
      </w:pPr>
      <w:r w:rsidRPr="0082208E">
        <w:rPr>
          <w:rFonts w:ascii="Verdana" w:hAnsi="Verdana"/>
          <w:b/>
          <w:bCs/>
          <w:color w:val="auto"/>
        </w:rPr>
        <w:t xml:space="preserve">Paslaugų kiekis nurodytas pirkime yra preliminarus, Perkančioji organizacija neįsipareigoja nupirkti viso preliminaraus paslaugų kiekio. </w:t>
      </w:r>
      <w:r w:rsidR="006A6C06" w:rsidRPr="0082208E">
        <w:rPr>
          <w:rFonts w:ascii="Verdana" w:hAnsi="Verdana"/>
          <w:b/>
          <w:bCs/>
          <w:color w:val="auto"/>
        </w:rPr>
        <w:t>Bendra pasiūlymo kaina bus naudojama tik pasiūlymų eilei sudaryti ir nugalėtojo nustatymui. Paslaugos bus perkamos pagal faktinį poreikį.</w:t>
      </w:r>
    </w:p>
    <w:p w14:paraId="4589FC0D" w14:textId="77777777" w:rsidR="00A81762" w:rsidRPr="0082208E" w:rsidRDefault="00A81762" w:rsidP="00B842BC">
      <w:pPr>
        <w:ind w:firstLine="720"/>
        <w:jc w:val="both"/>
        <w:rPr>
          <w:rFonts w:ascii="Verdana" w:hAnsi="Verdana"/>
          <w:b/>
          <w:bCs/>
          <w:color w:val="auto"/>
        </w:rPr>
      </w:pPr>
    </w:p>
    <w:p w14:paraId="037C4C85" w14:textId="77777777" w:rsidR="00B842BC" w:rsidRPr="0082208E" w:rsidRDefault="00B842BC" w:rsidP="00B842BC">
      <w:pPr>
        <w:tabs>
          <w:tab w:val="left" w:pos="720"/>
        </w:tabs>
        <w:ind w:firstLine="720"/>
        <w:jc w:val="both"/>
        <w:rPr>
          <w:rFonts w:ascii="Verdana" w:hAnsi="Verdana"/>
          <w:color w:val="auto"/>
          <w:lang w:eastAsia="lt-LT"/>
        </w:rPr>
      </w:pPr>
      <w:r w:rsidRPr="0082208E">
        <w:rPr>
          <w:rFonts w:ascii="Verdana" w:hAnsi="Verdana"/>
          <w:color w:val="auto"/>
          <w:lang w:eastAsia="lt-LT"/>
        </w:rPr>
        <w:t>Kartu su pasiūlymu pateikiami šie dokumentai (pasirašydamas pasiūlymą patvirtinu, kad dokumentų skaitmeninės kopijos yra tikros):</w:t>
      </w:r>
    </w:p>
    <w:tbl>
      <w:tblPr>
        <w:tblW w:w="9682"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1"/>
        <w:gridCol w:w="5529"/>
        <w:gridCol w:w="3572"/>
      </w:tblGrid>
      <w:tr w:rsidR="00A54738" w:rsidRPr="0082208E" w14:paraId="732F3E0E" w14:textId="77777777" w:rsidTr="0093302C">
        <w:tc>
          <w:tcPr>
            <w:tcW w:w="581" w:type="dxa"/>
          </w:tcPr>
          <w:p w14:paraId="529045BC" w14:textId="77777777" w:rsidR="00B842BC" w:rsidRPr="0082208E" w:rsidRDefault="00B842BC" w:rsidP="0077631A">
            <w:pPr>
              <w:jc w:val="center"/>
              <w:rPr>
                <w:rFonts w:ascii="Verdana" w:hAnsi="Verdana"/>
                <w:color w:val="auto"/>
                <w:lang w:eastAsia="lt-LT"/>
              </w:rPr>
            </w:pPr>
            <w:r w:rsidRPr="0082208E">
              <w:rPr>
                <w:rFonts w:ascii="Verdana" w:hAnsi="Verdana"/>
                <w:color w:val="auto"/>
                <w:lang w:eastAsia="lt-LT"/>
              </w:rPr>
              <w:t>Eil. Nr.</w:t>
            </w:r>
          </w:p>
        </w:tc>
        <w:tc>
          <w:tcPr>
            <w:tcW w:w="5529" w:type="dxa"/>
          </w:tcPr>
          <w:p w14:paraId="03D018B7" w14:textId="77777777" w:rsidR="00B842BC" w:rsidRPr="0082208E" w:rsidRDefault="00B842BC" w:rsidP="0077631A">
            <w:pPr>
              <w:jc w:val="center"/>
              <w:rPr>
                <w:rFonts w:ascii="Verdana" w:hAnsi="Verdana"/>
                <w:color w:val="auto"/>
                <w:lang w:eastAsia="lt-LT"/>
              </w:rPr>
            </w:pPr>
            <w:r w:rsidRPr="0082208E">
              <w:rPr>
                <w:rFonts w:ascii="Verdana" w:hAnsi="Verdana"/>
                <w:color w:val="auto"/>
                <w:lang w:eastAsia="lt-LT"/>
              </w:rPr>
              <w:t>Pateiktų dokumentų pavadinimas</w:t>
            </w:r>
          </w:p>
        </w:tc>
        <w:tc>
          <w:tcPr>
            <w:tcW w:w="3572" w:type="dxa"/>
          </w:tcPr>
          <w:p w14:paraId="6150C8AB" w14:textId="77777777" w:rsidR="00B842BC" w:rsidRPr="0082208E" w:rsidRDefault="00B842BC" w:rsidP="0077631A">
            <w:pPr>
              <w:jc w:val="center"/>
              <w:rPr>
                <w:rFonts w:ascii="Verdana" w:hAnsi="Verdana"/>
                <w:color w:val="auto"/>
                <w:lang w:eastAsia="lt-LT"/>
              </w:rPr>
            </w:pPr>
            <w:r w:rsidRPr="0082208E">
              <w:rPr>
                <w:rFonts w:ascii="Verdana" w:hAnsi="Verdana"/>
                <w:color w:val="auto"/>
                <w:lang w:eastAsia="lt-LT"/>
              </w:rPr>
              <w:t>Dokumento puslapių skaičius</w:t>
            </w:r>
          </w:p>
        </w:tc>
      </w:tr>
      <w:tr w:rsidR="00B842BC" w:rsidRPr="0082208E" w14:paraId="0E1DC7AC" w14:textId="77777777" w:rsidTr="0093302C">
        <w:tc>
          <w:tcPr>
            <w:tcW w:w="581" w:type="dxa"/>
          </w:tcPr>
          <w:p w14:paraId="766C9B8A" w14:textId="77777777" w:rsidR="00B842BC" w:rsidRPr="0082208E" w:rsidRDefault="00B842BC" w:rsidP="0077631A">
            <w:pPr>
              <w:jc w:val="both"/>
              <w:rPr>
                <w:rFonts w:ascii="Verdana" w:hAnsi="Verdana"/>
                <w:color w:val="auto"/>
                <w:lang w:eastAsia="lt-LT"/>
              </w:rPr>
            </w:pPr>
          </w:p>
        </w:tc>
        <w:tc>
          <w:tcPr>
            <w:tcW w:w="5529" w:type="dxa"/>
          </w:tcPr>
          <w:p w14:paraId="3F97F219" w14:textId="77777777" w:rsidR="00B842BC" w:rsidRPr="0082208E" w:rsidRDefault="00B842BC" w:rsidP="0077631A">
            <w:pPr>
              <w:jc w:val="both"/>
              <w:rPr>
                <w:rFonts w:ascii="Verdana" w:hAnsi="Verdana"/>
                <w:color w:val="auto"/>
                <w:lang w:eastAsia="lt-LT"/>
              </w:rPr>
            </w:pPr>
          </w:p>
        </w:tc>
        <w:tc>
          <w:tcPr>
            <w:tcW w:w="3572" w:type="dxa"/>
          </w:tcPr>
          <w:p w14:paraId="432F7163" w14:textId="77777777" w:rsidR="00B842BC" w:rsidRPr="0082208E" w:rsidRDefault="00B842BC" w:rsidP="0077631A">
            <w:pPr>
              <w:jc w:val="center"/>
              <w:rPr>
                <w:rFonts w:ascii="Verdana" w:hAnsi="Verdana"/>
                <w:color w:val="auto"/>
                <w:lang w:eastAsia="lt-LT"/>
              </w:rPr>
            </w:pPr>
          </w:p>
        </w:tc>
      </w:tr>
    </w:tbl>
    <w:p w14:paraId="38846887" w14:textId="77777777" w:rsidR="006C23AA" w:rsidRPr="0082208E" w:rsidRDefault="006C23AA" w:rsidP="00B842BC">
      <w:pPr>
        <w:pStyle w:val="Sraopastraipa"/>
        <w:spacing w:after="120" w:line="240" w:lineRule="auto"/>
        <w:ind w:left="0"/>
        <w:contextualSpacing w:val="0"/>
        <w:rPr>
          <w:rFonts w:ascii="Verdana" w:hAnsi="Verdana"/>
          <w:b/>
          <w:bCs/>
          <w:sz w:val="24"/>
          <w:szCs w:val="24"/>
        </w:rPr>
      </w:pPr>
    </w:p>
    <w:p w14:paraId="3925DAC3" w14:textId="77777777" w:rsidR="00B842BC" w:rsidRPr="0082208E" w:rsidRDefault="00B842BC">
      <w:pPr>
        <w:pStyle w:val="Sraopastraipa"/>
        <w:numPr>
          <w:ilvl w:val="0"/>
          <w:numId w:val="13"/>
        </w:numPr>
        <w:spacing w:after="120" w:line="240" w:lineRule="auto"/>
        <w:ind w:left="0" w:firstLine="0"/>
        <w:contextualSpacing w:val="0"/>
        <w:jc w:val="center"/>
        <w:rPr>
          <w:rFonts w:ascii="Verdana" w:hAnsi="Verdana"/>
          <w:b/>
          <w:bCs/>
          <w:sz w:val="24"/>
          <w:szCs w:val="24"/>
        </w:rPr>
      </w:pPr>
      <w:r w:rsidRPr="0082208E">
        <w:rPr>
          <w:rFonts w:ascii="Verdana" w:hAnsi="Verdana"/>
          <w:b/>
          <w:bCs/>
          <w:sz w:val="24"/>
          <w:szCs w:val="24"/>
        </w:rPr>
        <w:t>INFORMACIJA APIE ŪKIO SUBJEKTUS IR SUBTIEKĖJUS</w:t>
      </w:r>
    </w:p>
    <w:p w14:paraId="7C464905" w14:textId="77777777" w:rsidR="00B842BC" w:rsidRPr="0082208E" w:rsidRDefault="00B842BC" w:rsidP="00B842BC">
      <w:pPr>
        <w:keepNext/>
        <w:tabs>
          <w:tab w:val="left" w:pos="284"/>
        </w:tabs>
        <w:spacing w:after="120"/>
        <w:jc w:val="both"/>
        <w:outlineLvl w:val="0"/>
        <w:rPr>
          <w:rFonts w:ascii="Verdana" w:hAnsi="Verdana"/>
          <w:color w:val="auto"/>
        </w:rPr>
      </w:pPr>
      <w:bookmarkStart w:id="74" w:name="_Toc96674248"/>
      <w:bookmarkStart w:id="75" w:name="_Toc103675639"/>
      <w:r w:rsidRPr="0082208E">
        <w:rPr>
          <w:rFonts w:ascii="Verdana" w:hAnsi="Verdana"/>
          <w:color w:val="auto"/>
        </w:rPr>
        <w:t>Tiekėjas pasiūlyme privalo išviešinti ūkio subjektus, kurių pajėgumais remiasi, taip pat nurodyti ir žinomus subtiekėjus.</w:t>
      </w:r>
      <w:bookmarkEnd w:id="74"/>
      <w:bookmarkEnd w:id="75"/>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1"/>
        <w:gridCol w:w="2812"/>
        <w:gridCol w:w="1695"/>
        <w:gridCol w:w="1469"/>
        <w:gridCol w:w="2845"/>
      </w:tblGrid>
      <w:tr w:rsidR="00A54738" w:rsidRPr="0082208E" w14:paraId="1F96A633" w14:textId="77777777" w:rsidTr="0093302C">
        <w:trPr>
          <w:trHeight w:val="975"/>
        </w:trPr>
        <w:tc>
          <w:tcPr>
            <w:tcW w:w="817" w:type="dxa"/>
            <w:vAlign w:val="center"/>
          </w:tcPr>
          <w:p w14:paraId="2F6C5162" w14:textId="77777777" w:rsidR="00B842BC" w:rsidRPr="0082208E" w:rsidRDefault="00B842BC" w:rsidP="0077631A">
            <w:pPr>
              <w:jc w:val="center"/>
              <w:rPr>
                <w:rFonts w:ascii="Verdana" w:hAnsi="Verdana"/>
                <w:color w:val="auto"/>
              </w:rPr>
            </w:pPr>
            <w:r w:rsidRPr="0082208E">
              <w:rPr>
                <w:rFonts w:ascii="Verdana" w:hAnsi="Verdana"/>
                <w:color w:val="auto"/>
              </w:rPr>
              <w:t>Eil. Nr.</w:t>
            </w:r>
          </w:p>
        </w:tc>
        <w:tc>
          <w:tcPr>
            <w:tcW w:w="2835" w:type="dxa"/>
            <w:vAlign w:val="center"/>
          </w:tcPr>
          <w:p w14:paraId="697AED26" w14:textId="77777777" w:rsidR="00B842BC" w:rsidRPr="0082208E" w:rsidRDefault="00B842BC" w:rsidP="0077631A">
            <w:pPr>
              <w:jc w:val="both"/>
              <w:rPr>
                <w:rFonts w:ascii="Verdana" w:hAnsi="Verdana"/>
                <w:color w:val="auto"/>
              </w:rPr>
            </w:pPr>
            <w:r w:rsidRPr="0082208E">
              <w:rPr>
                <w:rFonts w:ascii="Verdana" w:hAnsi="Verdana"/>
                <w:b/>
                <w:bCs/>
                <w:color w:val="auto"/>
              </w:rPr>
              <w:t>Ūkio subjekto(ų), kurio (-</w:t>
            </w:r>
            <w:proofErr w:type="spellStart"/>
            <w:r w:rsidRPr="0082208E">
              <w:rPr>
                <w:rFonts w:ascii="Verdana" w:hAnsi="Verdana"/>
                <w:b/>
                <w:bCs/>
                <w:color w:val="auto"/>
              </w:rPr>
              <w:t>ių</w:t>
            </w:r>
            <w:proofErr w:type="spellEnd"/>
            <w:r w:rsidRPr="0082208E">
              <w:rPr>
                <w:rFonts w:ascii="Verdana" w:hAnsi="Verdana"/>
                <w:b/>
                <w:bCs/>
                <w:color w:val="auto"/>
              </w:rPr>
              <w:t>) pajėgumais remiamasi</w:t>
            </w:r>
            <w:r w:rsidRPr="0082208E">
              <w:rPr>
                <w:rFonts w:ascii="Verdana" w:hAnsi="Verdana"/>
                <w:color w:val="auto"/>
              </w:rPr>
              <w:t>, (toliau – ūkio subjekto) pavadinimas(-ai)</w:t>
            </w:r>
          </w:p>
        </w:tc>
        <w:tc>
          <w:tcPr>
            <w:tcW w:w="1701" w:type="dxa"/>
            <w:vAlign w:val="center"/>
          </w:tcPr>
          <w:p w14:paraId="2BE8AEC3" w14:textId="77777777" w:rsidR="00B842BC" w:rsidRPr="0082208E" w:rsidRDefault="00B842BC" w:rsidP="0077631A">
            <w:pPr>
              <w:jc w:val="both"/>
              <w:rPr>
                <w:rFonts w:ascii="Verdana" w:hAnsi="Verdana"/>
                <w:color w:val="auto"/>
              </w:rPr>
            </w:pPr>
            <w:r w:rsidRPr="0082208E">
              <w:rPr>
                <w:rFonts w:ascii="Verdana" w:hAnsi="Verdana"/>
                <w:color w:val="auto"/>
              </w:rPr>
              <w:t>Ūkio subjekto(-ų), adresas(-ai)</w:t>
            </w:r>
          </w:p>
        </w:tc>
        <w:tc>
          <w:tcPr>
            <w:tcW w:w="1418" w:type="dxa"/>
            <w:vAlign w:val="center"/>
          </w:tcPr>
          <w:p w14:paraId="18852E28" w14:textId="77777777" w:rsidR="00B842BC" w:rsidRPr="0082208E" w:rsidRDefault="00B842BC" w:rsidP="0077631A">
            <w:pPr>
              <w:jc w:val="both"/>
              <w:rPr>
                <w:rFonts w:ascii="Verdana" w:hAnsi="Verdana"/>
                <w:color w:val="auto"/>
              </w:rPr>
            </w:pPr>
            <w:r w:rsidRPr="0082208E">
              <w:rPr>
                <w:rFonts w:ascii="Verdana" w:hAnsi="Verdana"/>
                <w:color w:val="auto"/>
              </w:rPr>
              <w:t>Ūkio subjekto(-ų) kodas(-ai)</w:t>
            </w:r>
          </w:p>
        </w:tc>
        <w:tc>
          <w:tcPr>
            <w:tcW w:w="2861" w:type="dxa"/>
            <w:vAlign w:val="center"/>
          </w:tcPr>
          <w:p w14:paraId="48487AAA" w14:textId="77777777" w:rsidR="00B842BC" w:rsidRPr="0082208E" w:rsidRDefault="00B842BC" w:rsidP="0077631A">
            <w:pPr>
              <w:jc w:val="both"/>
              <w:rPr>
                <w:rFonts w:ascii="Verdana" w:hAnsi="Verdana"/>
                <w:color w:val="auto"/>
              </w:rPr>
            </w:pPr>
            <w:r w:rsidRPr="0082208E">
              <w:rPr>
                <w:rFonts w:ascii="Verdana" w:hAnsi="Verdana"/>
                <w:color w:val="auto"/>
              </w:rPr>
              <w:t>Įsipareigojimų dalis (nurodant konkrečius pagal pirkimo sutartį prisiimamus įsipareigojimus), kuriai ketinama pasitelkti ūkio subjektą (-</w:t>
            </w:r>
            <w:proofErr w:type="spellStart"/>
            <w:r w:rsidRPr="0082208E">
              <w:rPr>
                <w:rFonts w:ascii="Verdana" w:hAnsi="Verdana"/>
                <w:color w:val="auto"/>
              </w:rPr>
              <w:t>us</w:t>
            </w:r>
            <w:proofErr w:type="spellEnd"/>
            <w:r w:rsidRPr="0082208E">
              <w:rPr>
                <w:rFonts w:ascii="Verdana" w:hAnsi="Verdana"/>
                <w:color w:val="auto"/>
              </w:rPr>
              <w:t>), ir procentinė dalis nuo pasiūlymo kainos</w:t>
            </w:r>
          </w:p>
        </w:tc>
      </w:tr>
      <w:tr w:rsidR="00A54738" w:rsidRPr="0082208E" w14:paraId="7884D59F" w14:textId="77777777" w:rsidTr="0093302C">
        <w:trPr>
          <w:trHeight w:val="320"/>
        </w:trPr>
        <w:tc>
          <w:tcPr>
            <w:tcW w:w="817" w:type="dxa"/>
            <w:vAlign w:val="center"/>
          </w:tcPr>
          <w:p w14:paraId="7172AF37" w14:textId="77777777" w:rsidR="00B842BC" w:rsidRPr="0082208E" w:rsidRDefault="00B842BC" w:rsidP="0077631A">
            <w:pPr>
              <w:jc w:val="center"/>
              <w:rPr>
                <w:rFonts w:ascii="Verdana" w:hAnsi="Verdana"/>
                <w:color w:val="auto"/>
              </w:rPr>
            </w:pPr>
            <w:r w:rsidRPr="0082208E">
              <w:rPr>
                <w:rFonts w:ascii="Verdana" w:hAnsi="Verdana"/>
                <w:color w:val="auto"/>
              </w:rPr>
              <w:t>1.</w:t>
            </w:r>
          </w:p>
        </w:tc>
        <w:tc>
          <w:tcPr>
            <w:tcW w:w="2835" w:type="dxa"/>
          </w:tcPr>
          <w:p w14:paraId="57B8D620" w14:textId="77777777" w:rsidR="00B842BC" w:rsidRPr="0082208E" w:rsidRDefault="00B842BC" w:rsidP="0077631A">
            <w:pPr>
              <w:jc w:val="both"/>
              <w:rPr>
                <w:rFonts w:ascii="Verdana" w:hAnsi="Verdana"/>
                <w:color w:val="auto"/>
              </w:rPr>
            </w:pPr>
          </w:p>
        </w:tc>
        <w:tc>
          <w:tcPr>
            <w:tcW w:w="1701" w:type="dxa"/>
          </w:tcPr>
          <w:p w14:paraId="68FB8149" w14:textId="77777777" w:rsidR="00B842BC" w:rsidRPr="0082208E" w:rsidRDefault="00B842BC" w:rsidP="0077631A">
            <w:pPr>
              <w:jc w:val="both"/>
              <w:rPr>
                <w:rFonts w:ascii="Verdana" w:hAnsi="Verdana"/>
                <w:color w:val="auto"/>
              </w:rPr>
            </w:pPr>
          </w:p>
        </w:tc>
        <w:tc>
          <w:tcPr>
            <w:tcW w:w="1418" w:type="dxa"/>
          </w:tcPr>
          <w:p w14:paraId="139BAA6F" w14:textId="77777777" w:rsidR="00B842BC" w:rsidRPr="0082208E" w:rsidRDefault="00B842BC" w:rsidP="0077631A">
            <w:pPr>
              <w:jc w:val="both"/>
              <w:rPr>
                <w:rFonts w:ascii="Verdana" w:hAnsi="Verdana"/>
                <w:color w:val="auto"/>
              </w:rPr>
            </w:pPr>
          </w:p>
        </w:tc>
        <w:tc>
          <w:tcPr>
            <w:tcW w:w="2861" w:type="dxa"/>
          </w:tcPr>
          <w:p w14:paraId="55E620CA" w14:textId="77777777" w:rsidR="00B842BC" w:rsidRPr="0082208E" w:rsidRDefault="00B842BC" w:rsidP="0077631A">
            <w:pPr>
              <w:jc w:val="both"/>
              <w:rPr>
                <w:rFonts w:ascii="Verdana" w:hAnsi="Verdana"/>
                <w:color w:val="auto"/>
              </w:rPr>
            </w:pPr>
          </w:p>
        </w:tc>
      </w:tr>
      <w:tr w:rsidR="00A54738" w:rsidRPr="0082208E" w14:paraId="58A24A83" w14:textId="77777777" w:rsidTr="0093302C">
        <w:trPr>
          <w:trHeight w:val="320"/>
        </w:trPr>
        <w:tc>
          <w:tcPr>
            <w:tcW w:w="817" w:type="dxa"/>
            <w:vAlign w:val="center"/>
          </w:tcPr>
          <w:p w14:paraId="1B0438B7" w14:textId="77777777" w:rsidR="00B842BC" w:rsidRPr="0082208E" w:rsidRDefault="00B842BC" w:rsidP="0077631A">
            <w:pPr>
              <w:jc w:val="center"/>
              <w:rPr>
                <w:rFonts w:ascii="Verdana" w:hAnsi="Verdana"/>
                <w:color w:val="auto"/>
              </w:rPr>
            </w:pPr>
            <w:r w:rsidRPr="0082208E">
              <w:rPr>
                <w:rFonts w:ascii="Verdana" w:hAnsi="Verdana"/>
                <w:color w:val="auto"/>
              </w:rPr>
              <w:t>2.</w:t>
            </w:r>
          </w:p>
        </w:tc>
        <w:tc>
          <w:tcPr>
            <w:tcW w:w="2835" w:type="dxa"/>
          </w:tcPr>
          <w:p w14:paraId="0C007304" w14:textId="77777777" w:rsidR="00B842BC" w:rsidRPr="0082208E" w:rsidRDefault="00B842BC" w:rsidP="0077631A">
            <w:pPr>
              <w:jc w:val="both"/>
              <w:rPr>
                <w:rFonts w:ascii="Verdana" w:hAnsi="Verdana"/>
                <w:color w:val="auto"/>
              </w:rPr>
            </w:pPr>
          </w:p>
        </w:tc>
        <w:tc>
          <w:tcPr>
            <w:tcW w:w="1701" w:type="dxa"/>
          </w:tcPr>
          <w:p w14:paraId="08490C37" w14:textId="77777777" w:rsidR="00B842BC" w:rsidRPr="0082208E" w:rsidRDefault="00B842BC" w:rsidP="0077631A">
            <w:pPr>
              <w:jc w:val="both"/>
              <w:rPr>
                <w:rFonts w:ascii="Verdana" w:hAnsi="Verdana"/>
                <w:color w:val="auto"/>
              </w:rPr>
            </w:pPr>
          </w:p>
        </w:tc>
        <w:tc>
          <w:tcPr>
            <w:tcW w:w="1418" w:type="dxa"/>
          </w:tcPr>
          <w:p w14:paraId="75665073" w14:textId="77777777" w:rsidR="00B842BC" w:rsidRPr="0082208E" w:rsidRDefault="00B842BC" w:rsidP="0077631A">
            <w:pPr>
              <w:jc w:val="both"/>
              <w:rPr>
                <w:rFonts w:ascii="Verdana" w:hAnsi="Verdana"/>
                <w:color w:val="auto"/>
              </w:rPr>
            </w:pPr>
          </w:p>
        </w:tc>
        <w:tc>
          <w:tcPr>
            <w:tcW w:w="2861" w:type="dxa"/>
          </w:tcPr>
          <w:p w14:paraId="71294E00" w14:textId="77777777" w:rsidR="00B842BC" w:rsidRPr="0082208E" w:rsidRDefault="00B842BC" w:rsidP="0077631A">
            <w:pPr>
              <w:jc w:val="both"/>
              <w:rPr>
                <w:rFonts w:ascii="Verdana" w:hAnsi="Verdana"/>
                <w:color w:val="auto"/>
              </w:rPr>
            </w:pPr>
          </w:p>
        </w:tc>
      </w:tr>
      <w:tr w:rsidR="00A54738" w:rsidRPr="0082208E" w14:paraId="3A7CDE23" w14:textId="77777777" w:rsidTr="0093302C">
        <w:trPr>
          <w:trHeight w:val="268"/>
        </w:trPr>
        <w:tc>
          <w:tcPr>
            <w:tcW w:w="817" w:type="dxa"/>
            <w:vAlign w:val="center"/>
          </w:tcPr>
          <w:p w14:paraId="65116ECF" w14:textId="77777777" w:rsidR="00B842BC" w:rsidRPr="0082208E" w:rsidRDefault="00B842BC" w:rsidP="0077631A">
            <w:pPr>
              <w:jc w:val="center"/>
              <w:rPr>
                <w:rFonts w:ascii="Verdana" w:hAnsi="Verdana"/>
                <w:color w:val="auto"/>
              </w:rPr>
            </w:pPr>
            <w:r w:rsidRPr="0082208E">
              <w:rPr>
                <w:rFonts w:ascii="Verdana" w:hAnsi="Verdana"/>
                <w:color w:val="auto"/>
              </w:rPr>
              <w:t>3. ir t.t.</w:t>
            </w:r>
          </w:p>
        </w:tc>
        <w:tc>
          <w:tcPr>
            <w:tcW w:w="2835" w:type="dxa"/>
          </w:tcPr>
          <w:p w14:paraId="68D4F8A1" w14:textId="77777777" w:rsidR="00B842BC" w:rsidRPr="0082208E" w:rsidRDefault="00B842BC" w:rsidP="0077631A">
            <w:pPr>
              <w:jc w:val="both"/>
              <w:rPr>
                <w:rFonts w:ascii="Verdana" w:hAnsi="Verdana"/>
                <w:color w:val="auto"/>
              </w:rPr>
            </w:pPr>
          </w:p>
        </w:tc>
        <w:tc>
          <w:tcPr>
            <w:tcW w:w="1701" w:type="dxa"/>
          </w:tcPr>
          <w:p w14:paraId="4D5314E0" w14:textId="77777777" w:rsidR="00B842BC" w:rsidRPr="0082208E" w:rsidRDefault="00B842BC" w:rsidP="0077631A">
            <w:pPr>
              <w:jc w:val="both"/>
              <w:rPr>
                <w:rFonts w:ascii="Verdana" w:hAnsi="Verdana"/>
                <w:color w:val="auto"/>
              </w:rPr>
            </w:pPr>
          </w:p>
        </w:tc>
        <w:tc>
          <w:tcPr>
            <w:tcW w:w="1418" w:type="dxa"/>
          </w:tcPr>
          <w:p w14:paraId="0754ADCB" w14:textId="77777777" w:rsidR="00B842BC" w:rsidRPr="0082208E" w:rsidRDefault="00B842BC" w:rsidP="0077631A">
            <w:pPr>
              <w:jc w:val="both"/>
              <w:rPr>
                <w:rFonts w:ascii="Verdana" w:hAnsi="Verdana"/>
                <w:color w:val="auto"/>
              </w:rPr>
            </w:pPr>
          </w:p>
        </w:tc>
        <w:tc>
          <w:tcPr>
            <w:tcW w:w="2861" w:type="dxa"/>
          </w:tcPr>
          <w:p w14:paraId="569C051C" w14:textId="77777777" w:rsidR="00B842BC" w:rsidRPr="0082208E" w:rsidRDefault="00B842BC" w:rsidP="0077631A">
            <w:pPr>
              <w:jc w:val="both"/>
              <w:rPr>
                <w:rFonts w:ascii="Verdana" w:hAnsi="Verdana"/>
                <w:color w:val="auto"/>
              </w:rPr>
            </w:pPr>
          </w:p>
        </w:tc>
      </w:tr>
    </w:tbl>
    <w:p w14:paraId="6362ABD2" w14:textId="77777777" w:rsidR="00B842BC" w:rsidRPr="0082208E" w:rsidRDefault="00B842BC" w:rsidP="00B842BC">
      <w:pPr>
        <w:pStyle w:val="Puslapioinaostekstas"/>
        <w:tabs>
          <w:tab w:val="left" w:pos="142"/>
          <w:tab w:val="left" w:pos="709"/>
        </w:tabs>
        <w:jc w:val="both"/>
        <w:rPr>
          <w:rFonts w:ascii="Verdana" w:hAnsi="Verdana"/>
          <w:sz w:val="24"/>
          <w:szCs w:val="24"/>
          <w:lang w:val="lt-LT"/>
        </w:rPr>
      </w:pPr>
      <w:r w:rsidRPr="0082208E">
        <w:rPr>
          <w:rFonts w:ascii="Verdana" w:hAnsi="Verdana"/>
          <w:sz w:val="24"/>
          <w:szCs w:val="24"/>
          <w:lang w:val="lt-LT"/>
        </w:rPr>
        <w:lastRenderedPageBreak/>
        <w:t xml:space="preserve">Pastaba: </w:t>
      </w:r>
      <w:r w:rsidRPr="0082208E">
        <w:rPr>
          <w:rFonts w:ascii="Verdana" w:hAnsi="Verdana"/>
          <w:b/>
          <w:bCs/>
          <w:sz w:val="24"/>
          <w:szCs w:val="24"/>
          <w:lang w:val="lt-LT"/>
        </w:rPr>
        <w:t>Ūkio subjektas, kurio pajėgumais remiamasi</w:t>
      </w:r>
      <w:r w:rsidRPr="0082208E">
        <w:rPr>
          <w:rFonts w:ascii="Verdana" w:hAnsi="Verdana"/>
          <w:sz w:val="24"/>
          <w:szCs w:val="24"/>
          <w:lang w:val="lt-LT"/>
        </w:rPr>
        <w:t xml:space="preserve"> – tiekėjo pirkimo sutarties vykdymui pasitelkiamas trečiasis asmuo, kurio kvalifikacija tiekėjas remiasi, kad atitiktų kvalifikacijos reikalavimus.</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0"/>
        <w:gridCol w:w="2778"/>
        <w:gridCol w:w="1717"/>
        <w:gridCol w:w="1717"/>
        <w:gridCol w:w="2760"/>
      </w:tblGrid>
      <w:tr w:rsidR="00A54738" w:rsidRPr="0082208E" w14:paraId="3A991E5B" w14:textId="77777777" w:rsidTr="0093302C">
        <w:tc>
          <w:tcPr>
            <w:tcW w:w="675" w:type="dxa"/>
            <w:vAlign w:val="center"/>
          </w:tcPr>
          <w:p w14:paraId="5B667F97" w14:textId="77777777" w:rsidR="00B842BC" w:rsidRPr="0082208E" w:rsidRDefault="00B842BC" w:rsidP="0077631A">
            <w:pPr>
              <w:jc w:val="center"/>
              <w:rPr>
                <w:rFonts w:ascii="Verdana" w:hAnsi="Verdana"/>
                <w:color w:val="auto"/>
              </w:rPr>
            </w:pPr>
            <w:r w:rsidRPr="0082208E">
              <w:rPr>
                <w:rFonts w:ascii="Verdana" w:hAnsi="Verdana"/>
                <w:color w:val="auto"/>
              </w:rPr>
              <w:t>Eil. Nr.</w:t>
            </w:r>
          </w:p>
        </w:tc>
        <w:tc>
          <w:tcPr>
            <w:tcW w:w="2977" w:type="dxa"/>
          </w:tcPr>
          <w:p w14:paraId="063997B4" w14:textId="77777777" w:rsidR="00B842BC" w:rsidRPr="0082208E" w:rsidRDefault="00B842BC" w:rsidP="0077631A">
            <w:pPr>
              <w:jc w:val="both"/>
              <w:rPr>
                <w:rFonts w:ascii="Verdana" w:hAnsi="Verdana"/>
                <w:b/>
                <w:bCs/>
                <w:color w:val="auto"/>
              </w:rPr>
            </w:pPr>
          </w:p>
          <w:p w14:paraId="6A7D91AE" w14:textId="77777777" w:rsidR="00B842BC" w:rsidRPr="0082208E" w:rsidRDefault="00B842BC" w:rsidP="0077631A">
            <w:pPr>
              <w:jc w:val="both"/>
              <w:rPr>
                <w:rFonts w:ascii="Verdana" w:hAnsi="Verdana"/>
                <w:b/>
                <w:bCs/>
                <w:color w:val="auto"/>
              </w:rPr>
            </w:pPr>
          </w:p>
          <w:p w14:paraId="6E4AB060" w14:textId="77777777" w:rsidR="00B842BC" w:rsidRPr="0082208E" w:rsidRDefault="00B842BC" w:rsidP="0077631A">
            <w:pPr>
              <w:jc w:val="both"/>
              <w:rPr>
                <w:rFonts w:ascii="Verdana" w:hAnsi="Verdana"/>
                <w:color w:val="auto"/>
              </w:rPr>
            </w:pPr>
            <w:r w:rsidRPr="0082208E">
              <w:rPr>
                <w:rFonts w:ascii="Verdana" w:hAnsi="Verdana"/>
                <w:b/>
                <w:bCs/>
                <w:color w:val="auto"/>
              </w:rPr>
              <w:t>Subtiekėjo (-ų)</w:t>
            </w:r>
            <w:r w:rsidRPr="0082208E">
              <w:rPr>
                <w:rFonts w:ascii="Verdana" w:hAnsi="Verdana"/>
                <w:color w:val="auto"/>
              </w:rPr>
              <w:t xml:space="preserve"> pavadinimas (-ai)</w:t>
            </w:r>
          </w:p>
        </w:tc>
        <w:tc>
          <w:tcPr>
            <w:tcW w:w="1701" w:type="dxa"/>
          </w:tcPr>
          <w:p w14:paraId="425D4FDB" w14:textId="77777777" w:rsidR="00B842BC" w:rsidRPr="0082208E" w:rsidRDefault="00B842BC" w:rsidP="0077631A">
            <w:pPr>
              <w:jc w:val="both"/>
              <w:rPr>
                <w:rFonts w:ascii="Verdana" w:hAnsi="Verdana"/>
                <w:color w:val="auto"/>
              </w:rPr>
            </w:pPr>
          </w:p>
          <w:p w14:paraId="10CD5D80" w14:textId="77777777" w:rsidR="00B842BC" w:rsidRPr="0082208E" w:rsidRDefault="00B842BC" w:rsidP="0077631A">
            <w:pPr>
              <w:jc w:val="both"/>
              <w:rPr>
                <w:rFonts w:ascii="Verdana" w:hAnsi="Verdana"/>
                <w:color w:val="auto"/>
              </w:rPr>
            </w:pPr>
          </w:p>
          <w:p w14:paraId="3188C248" w14:textId="77777777" w:rsidR="00B842BC" w:rsidRPr="0082208E" w:rsidRDefault="00B842BC" w:rsidP="0077631A">
            <w:pPr>
              <w:jc w:val="both"/>
              <w:rPr>
                <w:rFonts w:ascii="Verdana" w:hAnsi="Verdana"/>
                <w:color w:val="auto"/>
              </w:rPr>
            </w:pPr>
            <w:r w:rsidRPr="0082208E">
              <w:rPr>
                <w:rFonts w:ascii="Verdana" w:hAnsi="Verdana"/>
                <w:color w:val="auto"/>
              </w:rPr>
              <w:t>Subtiekėjo(-ų) adresas (-ai)</w:t>
            </w:r>
          </w:p>
        </w:tc>
        <w:tc>
          <w:tcPr>
            <w:tcW w:w="1418" w:type="dxa"/>
          </w:tcPr>
          <w:p w14:paraId="66920245" w14:textId="77777777" w:rsidR="00B842BC" w:rsidRPr="0082208E" w:rsidRDefault="00B842BC" w:rsidP="0077631A">
            <w:pPr>
              <w:jc w:val="both"/>
              <w:rPr>
                <w:rFonts w:ascii="Verdana" w:hAnsi="Verdana"/>
                <w:color w:val="auto"/>
              </w:rPr>
            </w:pPr>
          </w:p>
          <w:p w14:paraId="0A6E012A" w14:textId="77777777" w:rsidR="00B842BC" w:rsidRPr="0082208E" w:rsidRDefault="00B842BC" w:rsidP="0077631A">
            <w:pPr>
              <w:jc w:val="both"/>
              <w:rPr>
                <w:rFonts w:ascii="Verdana" w:hAnsi="Verdana"/>
                <w:color w:val="auto"/>
              </w:rPr>
            </w:pPr>
          </w:p>
          <w:p w14:paraId="392F518B" w14:textId="77777777" w:rsidR="00B842BC" w:rsidRPr="0082208E" w:rsidRDefault="00B842BC" w:rsidP="0077631A">
            <w:pPr>
              <w:jc w:val="both"/>
              <w:rPr>
                <w:rFonts w:ascii="Verdana" w:hAnsi="Verdana"/>
                <w:color w:val="auto"/>
              </w:rPr>
            </w:pPr>
            <w:r w:rsidRPr="0082208E">
              <w:rPr>
                <w:rFonts w:ascii="Verdana" w:hAnsi="Verdana"/>
                <w:color w:val="auto"/>
              </w:rPr>
              <w:t>Subtiekėjo(-ų) kodas(-ai)</w:t>
            </w:r>
          </w:p>
        </w:tc>
        <w:tc>
          <w:tcPr>
            <w:tcW w:w="2861" w:type="dxa"/>
          </w:tcPr>
          <w:p w14:paraId="67581E8E" w14:textId="77777777" w:rsidR="00B842BC" w:rsidRPr="0082208E" w:rsidRDefault="00B842BC" w:rsidP="0077631A">
            <w:pPr>
              <w:jc w:val="both"/>
              <w:rPr>
                <w:rFonts w:ascii="Verdana" w:hAnsi="Verdana"/>
                <w:color w:val="auto"/>
              </w:rPr>
            </w:pPr>
            <w:r w:rsidRPr="0082208E">
              <w:rPr>
                <w:rFonts w:ascii="Verdana" w:hAnsi="Verdana"/>
                <w:color w:val="auto"/>
              </w:rPr>
              <w:t>Įsipareigojimų dalis (nurodant konkrečius pagal pirkimo sutartį prisiimamus įsipareigojimus), kuriai ketinama pasitelkti subtiekėją (-</w:t>
            </w:r>
            <w:proofErr w:type="spellStart"/>
            <w:r w:rsidRPr="0082208E">
              <w:rPr>
                <w:rFonts w:ascii="Verdana" w:hAnsi="Verdana"/>
                <w:color w:val="auto"/>
              </w:rPr>
              <w:t>us</w:t>
            </w:r>
            <w:proofErr w:type="spellEnd"/>
            <w:r w:rsidRPr="0082208E">
              <w:rPr>
                <w:rFonts w:ascii="Verdana" w:hAnsi="Verdana"/>
                <w:color w:val="auto"/>
              </w:rPr>
              <w:t>) ir procentinė dalis nuo pasiūlymo kainos</w:t>
            </w:r>
          </w:p>
        </w:tc>
      </w:tr>
      <w:tr w:rsidR="00A54738" w:rsidRPr="0082208E" w14:paraId="113C0128" w14:textId="77777777" w:rsidTr="0093302C">
        <w:tc>
          <w:tcPr>
            <w:tcW w:w="675" w:type="dxa"/>
            <w:vAlign w:val="center"/>
          </w:tcPr>
          <w:p w14:paraId="1F2E4AB3" w14:textId="77777777" w:rsidR="00B842BC" w:rsidRPr="0082208E" w:rsidRDefault="00B842BC" w:rsidP="0077631A">
            <w:pPr>
              <w:jc w:val="center"/>
              <w:rPr>
                <w:rFonts w:ascii="Verdana" w:hAnsi="Verdana"/>
                <w:color w:val="auto"/>
              </w:rPr>
            </w:pPr>
          </w:p>
        </w:tc>
        <w:tc>
          <w:tcPr>
            <w:tcW w:w="2977" w:type="dxa"/>
          </w:tcPr>
          <w:p w14:paraId="4DF46D00" w14:textId="77777777" w:rsidR="00B842BC" w:rsidRPr="0082208E" w:rsidRDefault="00B842BC" w:rsidP="0077631A">
            <w:pPr>
              <w:jc w:val="both"/>
              <w:rPr>
                <w:rFonts w:ascii="Verdana" w:hAnsi="Verdana"/>
                <w:b/>
                <w:bCs/>
                <w:color w:val="auto"/>
              </w:rPr>
            </w:pPr>
          </w:p>
        </w:tc>
        <w:tc>
          <w:tcPr>
            <w:tcW w:w="1701" w:type="dxa"/>
          </w:tcPr>
          <w:p w14:paraId="350666C7" w14:textId="77777777" w:rsidR="00B842BC" w:rsidRPr="0082208E" w:rsidRDefault="00B842BC" w:rsidP="0077631A">
            <w:pPr>
              <w:jc w:val="both"/>
              <w:rPr>
                <w:rFonts w:ascii="Verdana" w:hAnsi="Verdana"/>
                <w:color w:val="auto"/>
              </w:rPr>
            </w:pPr>
          </w:p>
        </w:tc>
        <w:tc>
          <w:tcPr>
            <w:tcW w:w="1418" w:type="dxa"/>
          </w:tcPr>
          <w:p w14:paraId="51A1A899" w14:textId="77777777" w:rsidR="00B842BC" w:rsidRPr="0082208E" w:rsidRDefault="00B842BC" w:rsidP="0077631A">
            <w:pPr>
              <w:jc w:val="both"/>
              <w:rPr>
                <w:rFonts w:ascii="Verdana" w:hAnsi="Verdana"/>
                <w:color w:val="auto"/>
              </w:rPr>
            </w:pPr>
          </w:p>
        </w:tc>
        <w:tc>
          <w:tcPr>
            <w:tcW w:w="2861" w:type="dxa"/>
          </w:tcPr>
          <w:p w14:paraId="41CDDA49" w14:textId="77777777" w:rsidR="00B842BC" w:rsidRPr="0082208E" w:rsidRDefault="00B842BC" w:rsidP="0077631A">
            <w:pPr>
              <w:jc w:val="both"/>
              <w:rPr>
                <w:rFonts w:ascii="Verdana" w:hAnsi="Verdana"/>
                <w:color w:val="auto"/>
              </w:rPr>
            </w:pPr>
          </w:p>
        </w:tc>
      </w:tr>
    </w:tbl>
    <w:p w14:paraId="46051ED1" w14:textId="5C6600CB" w:rsidR="00B842BC" w:rsidRPr="0082208E" w:rsidRDefault="00B842BC" w:rsidP="00B842BC">
      <w:pPr>
        <w:pStyle w:val="Puslapioinaostekstas"/>
        <w:tabs>
          <w:tab w:val="left" w:pos="0"/>
          <w:tab w:val="left" w:pos="709"/>
        </w:tabs>
        <w:jc w:val="both"/>
        <w:rPr>
          <w:rFonts w:ascii="Verdana" w:hAnsi="Verdana"/>
          <w:sz w:val="24"/>
          <w:szCs w:val="24"/>
          <w:lang w:val="lt-LT"/>
        </w:rPr>
      </w:pPr>
      <w:r w:rsidRPr="0082208E">
        <w:rPr>
          <w:rFonts w:ascii="Verdana" w:hAnsi="Verdana"/>
          <w:sz w:val="24"/>
          <w:szCs w:val="24"/>
          <w:lang w:val="lt-LT"/>
        </w:rPr>
        <w:t>Pastaba:</w:t>
      </w:r>
      <w:r w:rsidRPr="0082208E">
        <w:rPr>
          <w:rFonts w:ascii="Verdana" w:hAnsi="Verdana"/>
          <w:b/>
          <w:bCs/>
          <w:sz w:val="24"/>
          <w:szCs w:val="24"/>
          <w:lang w:val="lt-LT"/>
        </w:rPr>
        <w:t xml:space="preserve"> Subtiekėjas </w:t>
      </w:r>
      <w:r w:rsidRPr="0082208E">
        <w:rPr>
          <w:rFonts w:ascii="Verdana" w:hAnsi="Verdana"/>
          <w:sz w:val="24"/>
          <w:szCs w:val="24"/>
          <w:lang w:val="lt-LT"/>
        </w:rPr>
        <w:t>– tiekėjo pirkimo sutarties vykdymui pasitelkiamas trečiasis asmuo, kurio kvalifikacija tiekėjas nesiremia, kad atitiktų kvalifikacijos reikalavimus. Privaloma pildyti, jei pasiūlymo pateikimo dieną subtiekėjai yra žinomi.</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69"/>
        <w:gridCol w:w="2863"/>
      </w:tblGrid>
      <w:tr w:rsidR="00A54738" w:rsidRPr="0082208E" w14:paraId="568C316C" w14:textId="77777777" w:rsidTr="0093302C">
        <w:trPr>
          <w:trHeight w:val="439"/>
        </w:trPr>
        <w:tc>
          <w:tcPr>
            <w:tcW w:w="6769" w:type="dxa"/>
            <w:vMerge w:val="restart"/>
          </w:tcPr>
          <w:p w14:paraId="4D7C161C" w14:textId="77777777" w:rsidR="00B842BC" w:rsidRPr="0082208E" w:rsidRDefault="00B842BC" w:rsidP="0077631A">
            <w:pPr>
              <w:jc w:val="both"/>
              <w:rPr>
                <w:rFonts w:ascii="Verdana" w:hAnsi="Verdana"/>
                <w:color w:val="auto"/>
              </w:rPr>
            </w:pPr>
            <w:proofErr w:type="spellStart"/>
            <w:r w:rsidRPr="0082208E">
              <w:rPr>
                <w:rFonts w:ascii="Verdana" w:hAnsi="Verdana"/>
                <w:b/>
                <w:bCs/>
                <w:color w:val="auto"/>
              </w:rPr>
              <w:t>Kvazisubtiekėjas</w:t>
            </w:r>
            <w:proofErr w:type="spellEnd"/>
            <w:r w:rsidRPr="0082208E">
              <w:rPr>
                <w:rFonts w:ascii="Verdana" w:hAnsi="Verdana"/>
                <w:b/>
                <w:bCs/>
                <w:color w:val="auto"/>
              </w:rPr>
              <w:t xml:space="preserve"> (-ai)</w:t>
            </w:r>
            <w:r w:rsidRPr="0082208E">
              <w:rPr>
                <w:rFonts w:ascii="Verdana" w:hAnsi="Verdana"/>
                <w:color w:val="auto"/>
              </w:rPr>
              <w:t xml:space="preserve"> – specialistas (-ai), kurio (-</w:t>
            </w:r>
            <w:proofErr w:type="spellStart"/>
            <w:r w:rsidRPr="0082208E">
              <w:rPr>
                <w:rFonts w:ascii="Verdana" w:hAnsi="Verdana"/>
                <w:color w:val="auto"/>
              </w:rPr>
              <w:t>ių</w:t>
            </w:r>
            <w:proofErr w:type="spellEnd"/>
            <w:r w:rsidRPr="0082208E">
              <w:rPr>
                <w:rFonts w:ascii="Verdana" w:hAnsi="Verdana"/>
                <w:color w:val="auto"/>
              </w:rPr>
              <w:t>) kvalifikacija tiekėjas remiasi, ir kuris (-</w:t>
            </w:r>
            <w:proofErr w:type="spellStart"/>
            <w:r w:rsidRPr="0082208E">
              <w:rPr>
                <w:rFonts w:ascii="Verdana" w:hAnsi="Verdana"/>
                <w:color w:val="auto"/>
              </w:rPr>
              <w:t>ie</w:t>
            </w:r>
            <w:proofErr w:type="spellEnd"/>
            <w:r w:rsidRPr="0082208E">
              <w:rPr>
                <w:rFonts w:ascii="Verdana" w:hAnsi="Verdana"/>
                <w:color w:val="auto"/>
              </w:rPr>
              <w:t>) pasiūlymo pateikimo metu dar nėra tiekėjo, ūkio subjekto, kurio pajėgumais tiekėjas remiasi, ar subtiekėjo darbuotojas (-ai), tačiau jį (juos) ketinama įdarbinti, jei pasiūlymas bus pripažintas laimėjusiu.</w:t>
            </w:r>
          </w:p>
        </w:tc>
        <w:tc>
          <w:tcPr>
            <w:tcW w:w="2863" w:type="dxa"/>
          </w:tcPr>
          <w:p w14:paraId="2C691660" w14:textId="77777777" w:rsidR="00B842BC" w:rsidRPr="0082208E" w:rsidRDefault="00B842BC" w:rsidP="0077631A">
            <w:pPr>
              <w:jc w:val="both"/>
              <w:rPr>
                <w:rFonts w:ascii="Verdana" w:hAnsi="Verdana"/>
                <w:color w:val="auto"/>
              </w:rPr>
            </w:pPr>
            <w:r w:rsidRPr="0082208E">
              <w:rPr>
                <w:rFonts w:ascii="Verdana" w:hAnsi="Verdana"/>
                <w:color w:val="auto"/>
              </w:rPr>
              <w:t>1.</w:t>
            </w:r>
          </w:p>
        </w:tc>
      </w:tr>
      <w:tr w:rsidR="00A54738" w:rsidRPr="0082208E" w14:paraId="74A78007" w14:textId="77777777" w:rsidTr="0093302C">
        <w:trPr>
          <w:trHeight w:val="418"/>
        </w:trPr>
        <w:tc>
          <w:tcPr>
            <w:tcW w:w="6769" w:type="dxa"/>
            <w:vMerge/>
          </w:tcPr>
          <w:p w14:paraId="5B50E030" w14:textId="77777777" w:rsidR="00B842BC" w:rsidRPr="0082208E" w:rsidRDefault="00B842BC" w:rsidP="0077631A">
            <w:pPr>
              <w:jc w:val="both"/>
              <w:rPr>
                <w:rFonts w:ascii="Verdana" w:hAnsi="Verdana"/>
                <w:b/>
                <w:bCs/>
                <w:color w:val="auto"/>
              </w:rPr>
            </w:pPr>
          </w:p>
        </w:tc>
        <w:tc>
          <w:tcPr>
            <w:tcW w:w="2863" w:type="dxa"/>
          </w:tcPr>
          <w:p w14:paraId="48B5771D" w14:textId="77777777" w:rsidR="00B842BC" w:rsidRPr="0082208E" w:rsidRDefault="00B842BC" w:rsidP="0077631A">
            <w:pPr>
              <w:jc w:val="both"/>
              <w:rPr>
                <w:rFonts w:ascii="Verdana" w:hAnsi="Verdana"/>
                <w:color w:val="auto"/>
              </w:rPr>
            </w:pPr>
            <w:r w:rsidRPr="0082208E">
              <w:rPr>
                <w:rFonts w:ascii="Verdana" w:hAnsi="Verdana"/>
                <w:color w:val="auto"/>
              </w:rPr>
              <w:t>2.</w:t>
            </w:r>
          </w:p>
        </w:tc>
      </w:tr>
      <w:tr w:rsidR="00A54738" w:rsidRPr="0082208E" w14:paraId="464240D6" w14:textId="77777777" w:rsidTr="0093302C">
        <w:trPr>
          <w:trHeight w:val="423"/>
        </w:trPr>
        <w:tc>
          <w:tcPr>
            <w:tcW w:w="6769" w:type="dxa"/>
            <w:vMerge/>
          </w:tcPr>
          <w:p w14:paraId="58E78D58" w14:textId="77777777" w:rsidR="00B842BC" w:rsidRPr="0082208E" w:rsidRDefault="00B842BC" w:rsidP="0077631A">
            <w:pPr>
              <w:jc w:val="both"/>
              <w:rPr>
                <w:rFonts w:ascii="Verdana" w:hAnsi="Verdana"/>
                <w:b/>
                <w:bCs/>
                <w:color w:val="auto"/>
              </w:rPr>
            </w:pPr>
          </w:p>
        </w:tc>
        <w:tc>
          <w:tcPr>
            <w:tcW w:w="2863" w:type="dxa"/>
          </w:tcPr>
          <w:p w14:paraId="46264C19" w14:textId="77777777" w:rsidR="00B842BC" w:rsidRPr="0082208E" w:rsidRDefault="00B842BC" w:rsidP="0077631A">
            <w:pPr>
              <w:jc w:val="both"/>
              <w:rPr>
                <w:rFonts w:ascii="Verdana" w:hAnsi="Verdana"/>
                <w:color w:val="auto"/>
              </w:rPr>
            </w:pPr>
            <w:r w:rsidRPr="0082208E">
              <w:rPr>
                <w:rFonts w:ascii="Verdana" w:hAnsi="Verdana"/>
                <w:color w:val="auto"/>
              </w:rPr>
              <w:t>3.</w:t>
            </w:r>
          </w:p>
        </w:tc>
      </w:tr>
      <w:tr w:rsidR="00B842BC" w:rsidRPr="0082208E" w14:paraId="29BA7473" w14:textId="77777777" w:rsidTr="0093302C">
        <w:trPr>
          <w:trHeight w:val="412"/>
        </w:trPr>
        <w:tc>
          <w:tcPr>
            <w:tcW w:w="6769" w:type="dxa"/>
            <w:vMerge/>
          </w:tcPr>
          <w:p w14:paraId="76BE1ED7" w14:textId="77777777" w:rsidR="00B842BC" w:rsidRPr="0082208E" w:rsidRDefault="00B842BC" w:rsidP="0077631A">
            <w:pPr>
              <w:jc w:val="both"/>
              <w:rPr>
                <w:rFonts w:ascii="Verdana" w:hAnsi="Verdana"/>
                <w:b/>
                <w:bCs/>
                <w:color w:val="auto"/>
              </w:rPr>
            </w:pPr>
          </w:p>
        </w:tc>
        <w:tc>
          <w:tcPr>
            <w:tcW w:w="2863" w:type="dxa"/>
          </w:tcPr>
          <w:p w14:paraId="76B21AC8" w14:textId="77777777" w:rsidR="00B842BC" w:rsidRPr="0082208E" w:rsidRDefault="00B842BC" w:rsidP="0077631A">
            <w:pPr>
              <w:jc w:val="both"/>
              <w:rPr>
                <w:rFonts w:ascii="Verdana" w:hAnsi="Verdana"/>
                <w:color w:val="auto"/>
              </w:rPr>
            </w:pPr>
            <w:r w:rsidRPr="0082208E">
              <w:rPr>
                <w:rFonts w:ascii="Verdana" w:hAnsi="Verdana"/>
                <w:color w:val="auto"/>
              </w:rPr>
              <w:t>4. ir t.t.</w:t>
            </w:r>
          </w:p>
        </w:tc>
      </w:tr>
    </w:tbl>
    <w:p w14:paraId="71123B1D" w14:textId="77777777" w:rsidR="00B842BC" w:rsidRPr="0082208E" w:rsidRDefault="00B842BC" w:rsidP="00B842BC">
      <w:pPr>
        <w:jc w:val="both"/>
        <w:rPr>
          <w:rFonts w:ascii="Verdana" w:hAnsi="Verdana"/>
          <w:color w:val="auto"/>
        </w:rPr>
      </w:pPr>
    </w:p>
    <w:p w14:paraId="6372B17B" w14:textId="77777777" w:rsidR="00B842BC" w:rsidRPr="0082208E" w:rsidRDefault="00B842BC" w:rsidP="00B842BC">
      <w:pPr>
        <w:ind w:firstLine="720"/>
        <w:jc w:val="both"/>
        <w:rPr>
          <w:rFonts w:ascii="Verdana" w:hAnsi="Verdana"/>
          <w:color w:val="auto"/>
        </w:rPr>
      </w:pPr>
      <w:r w:rsidRPr="0082208E">
        <w:rPr>
          <w:rFonts w:ascii="Verdana" w:hAnsi="Verdana"/>
          <w:color w:val="auto"/>
        </w:rPr>
        <w:t>Ši pasiūlyme nurodyta informacija yra konfidenciali /</w:t>
      </w:r>
      <w:r w:rsidRPr="0082208E">
        <w:rPr>
          <w:rFonts w:ascii="Verdana" w:hAnsi="Verdana"/>
          <w:color w:val="auto"/>
          <w:kern w:val="16"/>
        </w:rPr>
        <w:t xml:space="preserve">Perkančioji organizacija </w:t>
      </w:r>
      <w:r w:rsidRPr="0082208E">
        <w:rPr>
          <w:rFonts w:ascii="Verdana" w:hAnsi="Verdana"/>
          <w:color w:val="auto"/>
        </w:rPr>
        <w:t>šios informacijos negali atskleisti tretiesiems asmenims/:</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4482"/>
        <w:gridCol w:w="4423"/>
      </w:tblGrid>
      <w:tr w:rsidR="00A54738" w:rsidRPr="0082208E" w14:paraId="63852EE3" w14:textId="77777777" w:rsidTr="0093302C">
        <w:trPr>
          <w:trHeight w:val="706"/>
        </w:trPr>
        <w:tc>
          <w:tcPr>
            <w:tcW w:w="588" w:type="dxa"/>
          </w:tcPr>
          <w:p w14:paraId="420FB5E4" w14:textId="77777777" w:rsidR="00B842BC" w:rsidRPr="0082208E" w:rsidRDefault="00B842BC" w:rsidP="0077631A">
            <w:pPr>
              <w:jc w:val="both"/>
              <w:rPr>
                <w:rFonts w:ascii="Verdana" w:hAnsi="Verdana"/>
                <w:color w:val="auto"/>
              </w:rPr>
            </w:pPr>
            <w:r w:rsidRPr="0082208E">
              <w:rPr>
                <w:rFonts w:ascii="Verdana" w:hAnsi="Verdana"/>
                <w:color w:val="auto"/>
              </w:rPr>
              <w:t>Eil. Nr.</w:t>
            </w:r>
          </w:p>
        </w:tc>
        <w:tc>
          <w:tcPr>
            <w:tcW w:w="4482" w:type="dxa"/>
          </w:tcPr>
          <w:p w14:paraId="6FC1CF7B" w14:textId="77777777" w:rsidR="00B842BC" w:rsidRPr="0082208E" w:rsidRDefault="00B842BC" w:rsidP="0077631A">
            <w:pPr>
              <w:rPr>
                <w:rFonts w:ascii="Verdana" w:hAnsi="Verdana"/>
                <w:color w:val="auto"/>
              </w:rPr>
            </w:pPr>
            <w:r w:rsidRPr="0082208E">
              <w:rPr>
                <w:rFonts w:ascii="Verdana" w:hAnsi="Verdana"/>
                <w:color w:val="auto"/>
              </w:rPr>
              <w:t>Pateikto dokumento pavadinimas (rekomenduojama pavadinime vartoti žodį „Konfidencialu“)</w:t>
            </w:r>
          </w:p>
        </w:tc>
        <w:tc>
          <w:tcPr>
            <w:tcW w:w="4423" w:type="dxa"/>
          </w:tcPr>
          <w:p w14:paraId="794191D9" w14:textId="77777777" w:rsidR="00B842BC" w:rsidRPr="0082208E" w:rsidRDefault="00B842BC" w:rsidP="0077631A">
            <w:pPr>
              <w:jc w:val="center"/>
              <w:rPr>
                <w:rFonts w:ascii="Verdana" w:hAnsi="Verdana"/>
                <w:color w:val="auto"/>
              </w:rPr>
            </w:pPr>
            <w:r w:rsidRPr="0082208E">
              <w:rPr>
                <w:rFonts w:ascii="Verdana" w:hAnsi="Verdana"/>
                <w:color w:val="auto"/>
              </w:rPr>
              <w:t xml:space="preserve">Dokumentas yra įkeltas šioje CVP IS pasiūlymo lango eilutėje („Prisegti dokumentai“ arba </w:t>
            </w:r>
            <w:r w:rsidRPr="0082208E">
              <w:rPr>
                <w:rFonts w:ascii="Verdana" w:hAnsi="Verdana"/>
                <w:bCs/>
                <w:color w:val="auto"/>
              </w:rPr>
              <w:t>„Kvalifikaciniai klausimai“ prie atsakymo į klausimą)</w:t>
            </w:r>
          </w:p>
        </w:tc>
      </w:tr>
      <w:tr w:rsidR="00A54738" w:rsidRPr="0082208E" w14:paraId="01BCC1C1" w14:textId="77777777" w:rsidTr="0093302C">
        <w:trPr>
          <w:trHeight w:val="428"/>
        </w:trPr>
        <w:tc>
          <w:tcPr>
            <w:tcW w:w="588" w:type="dxa"/>
          </w:tcPr>
          <w:p w14:paraId="07649A74" w14:textId="77777777" w:rsidR="00B842BC" w:rsidRPr="0082208E" w:rsidRDefault="00B842BC" w:rsidP="0077631A">
            <w:pPr>
              <w:jc w:val="both"/>
              <w:rPr>
                <w:rFonts w:ascii="Verdana" w:hAnsi="Verdana"/>
                <w:color w:val="auto"/>
              </w:rPr>
            </w:pPr>
          </w:p>
        </w:tc>
        <w:tc>
          <w:tcPr>
            <w:tcW w:w="4482" w:type="dxa"/>
          </w:tcPr>
          <w:p w14:paraId="3985FB67" w14:textId="77777777" w:rsidR="00B842BC" w:rsidRPr="0082208E" w:rsidRDefault="00B842BC" w:rsidP="0077631A">
            <w:pPr>
              <w:jc w:val="both"/>
              <w:rPr>
                <w:rFonts w:ascii="Verdana" w:hAnsi="Verdana"/>
                <w:color w:val="auto"/>
              </w:rPr>
            </w:pPr>
          </w:p>
        </w:tc>
        <w:tc>
          <w:tcPr>
            <w:tcW w:w="4423" w:type="dxa"/>
          </w:tcPr>
          <w:p w14:paraId="640A7F26" w14:textId="77777777" w:rsidR="00B842BC" w:rsidRPr="0082208E" w:rsidRDefault="00B842BC" w:rsidP="0077631A">
            <w:pPr>
              <w:jc w:val="both"/>
              <w:rPr>
                <w:rFonts w:ascii="Verdana" w:hAnsi="Verdana"/>
                <w:color w:val="auto"/>
              </w:rPr>
            </w:pPr>
          </w:p>
        </w:tc>
      </w:tr>
    </w:tbl>
    <w:p w14:paraId="4161C0A3" w14:textId="77777777" w:rsidR="00B842BC" w:rsidRPr="0082208E" w:rsidRDefault="00B842BC" w:rsidP="00B842BC">
      <w:pPr>
        <w:jc w:val="both"/>
        <w:rPr>
          <w:rFonts w:ascii="Verdana" w:hAnsi="Verdana"/>
          <w:b/>
          <w:color w:val="auto"/>
        </w:rPr>
      </w:pPr>
    </w:p>
    <w:p w14:paraId="5E27F78B" w14:textId="503958B1" w:rsidR="00B842BC" w:rsidRPr="0082208E" w:rsidRDefault="00B842BC" w:rsidP="00B842BC">
      <w:pPr>
        <w:ind w:firstLine="728"/>
        <w:jc w:val="both"/>
        <w:rPr>
          <w:rFonts w:ascii="Verdana" w:hAnsi="Verdana"/>
          <w:b/>
          <w:color w:val="auto"/>
          <w:sz w:val="22"/>
          <w:szCs w:val="22"/>
        </w:rPr>
      </w:pPr>
      <w:r w:rsidRPr="0082208E">
        <w:rPr>
          <w:rFonts w:ascii="Verdana" w:hAnsi="Verdana"/>
          <w:b/>
          <w:color w:val="auto"/>
          <w:sz w:val="22"/>
          <w:szCs w:val="22"/>
        </w:rPr>
        <w:t>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w:t>
      </w:r>
    </w:p>
    <w:p w14:paraId="3E508788" w14:textId="614377A8" w:rsidR="00B842BC" w:rsidRPr="0082208E" w:rsidRDefault="00B842BC" w:rsidP="00B842BC">
      <w:pPr>
        <w:ind w:firstLine="709"/>
        <w:jc w:val="both"/>
        <w:rPr>
          <w:rFonts w:ascii="Verdana" w:eastAsia="Calibri" w:hAnsi="Verdana"/>
          <w:b/>
          <w:bCs/>
          <w:color w:val="auto"/>
          <w:sz w:val="22"/>
          <w:szCs w:val="22"/>
          <w:lang w:eastAsia="lt-LT"/>
        </w:rPr>
      </w:pPr>
      <w:r w:rsidRPr="0082208E">
        <w:rPr>
          <w:rFonts w:ascii="Verdana" w:hAnsi="Verdana"/>
          <w:b/>
          <w:color w:val="auto"/>
          <w:sz w:val="22"/>
          <w:szCs w:val="22"/>
        </w:rPr>
        <w:t>Atkreipiame dėmesį,</w:t>
      </w:r>
      <w:r w:rsidRPr="0082208E">
        <w:rPr>
          <w:rFonts w:ascii="Verdana" w:eastAsia="Calibri" w:hAnsi="Verdana"/>
          <w:b/>
          <w:bCs/>
          <w:color w:val="auto"/>
          <w:sz w:val="22"/>
          <w:szCs w:val="22"/>
        </w:rPr>
        <w:t xml:space="preserve"> kad vadovaujantis VPĮ 86 str. 9 dalimi, p</w:t>
      </w:r>
      <w:r w:rsidRPr="0082208E">
        <w:rPr>
          <w:rFonts w:ascii="Verdana" w:eastAsia="Calibri" w:hAnsi="Verdana"/>
          <w:b/>
          <w:bCs/>
          <w:color w:val="auto"/>
          <w:sz w:val="22"/>
          <w:szCs w:val="22"/>
          <w:lang w:eastAsia="lt-LT"/>
        </w:rPr>
        <w:t xml:space="preserve">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w:t>
      </w:r>
      <w:r w:rsidRPr="0082208E">
        <w:rPr>
          <w:rFonts w:ascii="Verdana" w:eastAsia="Calibri" w:hAnsi="Verdana"/>
          <w:b/>
          <w:bCs/>
          <w:color w:val="auto"/>
          <w:sz w:val="22"/>
          <w:szCs w:val="22"/>
          <w:lang w:eastAsia="lt-LT"/>
        </w:rPr>
        <w:lastRenderedPageBreak/>
        <w:t>paskelbti turi paskelbti CVP IS. Todėl prašome aiškiai nurodyti su pasiūlymu pateiktų dokumentų konfidencialumą.</w:t>
      </w:r>
    </w:p>
    <w:p w14:paraId="326C45CC" w14:textId="745263A9" w:rsidR="00B842BC" w:rsidRPr="0082208E" w:rsidRDefault="00B842BC" w:rsidP="00B842BC">
      <w:pPr>
        <w:ind w:firstLine="720"/>
        <w:jc w:val="both"/>
        <w:rPr>
          <w:rFonts w:ascii="Verdana" w:eastAsia="Times New Roman" w:hAnsi="Verdana"/>
          <w:b/>
          <w:color w:val="auto"/>
          <w:sz w:val="22"/>
          <w:szCs w:val="22"/>
          <w:lang w:eastAsia="lt-LT"/>
        </w:rPr>
      </w:pPr>
      <w:r w:rsidRPr="0082208E">
        <w:rPr>
          <w:rFonts w:ascii="Verdana" w:eastAsia="Times New Roman" w:hAnsi="Verdana"/>
          <w:b/>
          <w:color w:val="auto"/>
          <w:sz w:val="22"/>
          <w:szCs w:val="22"/>
          <w:lang w:eastAsia="lt-LT"/>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82208E">
          <w:rPr>
            <w:rFonts w:ascii="Verdana" w:eastAsia="Times New Roman" w:hAnsi="Verdana"/>
            <w:b/>
            <w:color w:val="auto"/>
            <w:sz w:val="22"/>
            <w:szCs w:val="22"/>
            <w:lang w:eastAsia="lt-LT"/>
          </w:rPr>
          <w:t>2017 m</w:t>
        </w:r>
      </w:smartTag>
      <w:r w:rsidRPr="0082208E">
        <w:rPr>
          <w:rFonts w:ascii="Verdana" w:eastAsia="Times New Roman" w:hAnsi="Verdana"/>
          <w:b/>
          <w:color w:val="auto"/>
          <w:sz w:val="22"/>
          <w:szCs w:val="22"/>
          <w:lang w:eastAsia="lt-LT"/>
        </w:rPr>
        <w:t>. birželio 19 d. įsakyme Nr. 1S-91 nustatyta tvarka.</w:t>
      </w:r>
    </w:p>
    <w:p w14:paraId="7EBE7155" w14:textId="77777777" w:rsidR="00B842BC" w:rsidRPr="0082208E" w:rsidRDefault="00B842BC" w:rsidP="00B842BC">
      <w:pPr>
        <w:ind w:left="28" w:firstLine="728"/>
        <w:jc w:val="both"/>
        <w:rPr>
          <w:rFonts w:ascii="Verdana" w:hAnsi="Verdana"/>
          <w:b/>
          <w:color w:val="auto"/>
        </w:rPr>
      </w:pPr>
    </w:p>
    <w:tbl>
      <w:tblPr>
        <w:tblW w:w="0" w:type="auto"/>
        <w:jc w:val="center"/>
        <w:tblLayout w:type="fixed"/>
        <w:tblLook w:val="01E0" w:firstRow="1" w:lastRow="1" w:firstColumn="1" w:lastColumn="1" w:noHBand="0" w:noVBand="0"/>
      </w:tblPr>
      <w:tblGrid>
        <w:gridCol w:w="3284"/>
        <w:gridCol w:w="604"/>
        <w:gridCol w:w="1980"/>
        <w:gridCol w:w="701"/>
        <w:gridCol w:w="2611"/>
        <w:gridCol w:w="648"/>
      </w:tblGrid>
      <w:tr w:rsidR="00A54738" w:rsidRPr="0082208E" w14:paraId="6EA25CE4" w14:textId="77777777" w:rsidTr="0077631A">
        <w:trPr>
          <w:trHeight w:val="285"/>
          <w:jc w:val="center"/>
        </w:trPr>
        <w:tc>
          <w:tcPr>
            <w:tcW w:w="3284" w:type="dxa"/>
            <w:tcBorders>
              <w:top w:val="nil"/>
              <w:left w:val="nil"/>
              <w:bottom w:val="single" w:sz="4" w:space="0" w:color="auto"/>
              <w:right w:val="nil"/>
            </w:tcBorders>
          </w:tcPr>
          <w:p w14:paraId="6B0EBBFE" w14:textId="77777777" w:rsidR="00B842BC" w:rsidRPr="0082208E" w:rsidRDefault="00B842BC" w:rsidP="0077631A">
            <w:pPr>
              <w:ind w:right="-1"/>
              <w:rPr>
                <w:rFonts w:ascii="Verdana" w:hAnsi="Verdana"/>
                <w:color w:val="auto"/>
              </w:rPr>
            </w:pPr>
          </w:p>
          <w:p w14:paraId="2F4EF1B1" w14:textId="77777777" w:rsidR="00B842BC" w:rsidRPr="0082208E" w:rsidRDefault="00B842BC" w:rsidP="0077631A">
            <w:pPr>
              <w:ind w:right="-1"/>
              <w:rPr>
                <w:rFonts w:ascii="Verdana" w:hAnsi="Verdana"/>
                <w:color w:val="auto"/>
              </w:rPr>
            </w:pPr>
          </w:p>
        </w:tc>
        <w:tc>
          <w:tcPr>
            <w:tcW w:w="604" w:type="dxa"/>
          </w:tcPr>
          <w:p w14:paraId="029AD4DE" w14:textId="77777777" w:rsidR="00B842BC" w:rsidRPr="0082208E" w:rsidRDefault="00B842BC" w:rsidP="0077631A">
            <w:pPr>
              <w:ind w:right="-1"/>
              <w:jc w:val="center"/>
              <w:rPr>
                <w:rFonts w:ascii="Verdana" w:hAnsi="Verdana"/>
                <w:color w:val="auto"/>
              </w:rPr>
            </w:pPr>
          </w:p>
        </w:tc>
        <w:tc>
          <w:tcPr>
            <w:tcW w:w="1980" w:type="dxa"/>
            <w:tcBorders>
              <w:top w:val="nil"/>
              <w:left w:val="nil"/>
              <w:bottom w:val="single" w:sz="4" w:space="0" w:color="auto"/>
              <w:right w:val="nil"/>
            </w:tcBorders>
          </w:tcPr>
          <w:p w14:paraId="08E4F9A8" w14:textId="77777777" w:rsidR="00B842BC" w:rsidRPr="0082208E" w:rsidRDefault="00B842BC" w:rsidP="0077631A">
            <w:pPr>
              <w:ind w:right="-1"/>
              <w:jc w:val="center"/>
              <w:rPr>
                <w:rFonts w:ascii="Verdana" w:hAnsi="Verdana"/>
                <w:color w:val="auto"/>
              </w:rPr>
            </w:pPr>
          </w:p>
        </w:tc>
        <w:tc>
          <w:tcPr>
            <w:tcW w:w="701" w:type="dxa"/>
          </w:tcPr>
          <w:p w14:paraId="534A4D91" w14:textId="77777777" w:rsidR="00B842BC" w:rsidRPr="0082208E" w:rsidRDefault="00B842BC" w:rsidP="0077631A">
            <w:pPr>
              <w:ind w:right="-1"/>
              <w:jc w:val="center"/>
              <w:rPr>
                <w:rFonts w:ascii="Verdana" w:hAnsi="Verdana"/>
                <w:color w:val="auto"/>
              </w:rPr>
            </w:pPr>
          </w:p>
        </w:tc>
        <w:tc>
          <w:tcPr>
            <w:tcW w:w="2611" w:type="dxa"/>
            <w:tcBorders>
              <w:top w:val="nil"/>
              <w:left w:val="nil"/>
              <w:bottom w:val="single" w:sz="4" w:space="0" w:color="auto"/>
              <w:right w:val="nil"/>
            </w:tcBorders>
          </w:tcPr>
          <w:p w14:paraId="648E9299" w14:textId="77777777" w:rsidR="00B842BC" w:rsidRPr="0082208E" w:rsidRDefault="00B842BC" w:rsidP="0077631A">
            <w:pPr>
              <w:ind w:right="-1"/>
              <w:jc w:val="right"/>
              <w:rPr>
                <w:rFonts w:ascii="Verdana" w:hAnsi="Verdana"/>
                <w:color w:val="auto"/>
              </w:rPr>
            </w:pPr>
          </w:p>
        </w:tc>
        <w:tc>
          <w:tcPr>
            <w:tcW w:w="648" w:type="dxa"/>
          </w:tcPr>
          <w:p w14:paraId="4C9AEDD2" w14:textId="77777777" w:rsidR="00B842BC" w:rsidRPr="0082208E" w:rsidRDefault="00B842BC" w:rsidP="0077631A">
            <w:pPr>
              <w:ind w:right="-1"/>
              <w:jc w:val="right"/>
              <w:rPr>
                <w:rFonts w:ascii="Verdana" w:hAnsi="Verdana"/>
                <w:color w:val="auto"/>
              </w:rPr>
            </w:pPr>
          </w:p>
        </w:tc>
      </w:tr>
      <w:tr w:rsidR="00A54738" w:rsidRPr="0082208E" w14:paraId="351A6E97" w14:textId="77777777" w:rsidTr="0077631A">
        <w:trPr>
          <w:trHeight w:val="186"/>
          <w:jc w:val="center"/>
        </w:trPr>
        <w:tc>
          <w:tcPr>
            <w:tcW w:w="3284" w:type="dxa"/>
            <w:tcBorders>
              <w:top w:val="single" w:sz="4" w:space="0" w:color="auto"/>
              <w:left w:val="nil"/>
              <w:bottom w:val="nil"/>
              <w:right w:val="nil"/>
            </w:tcBorders>
          </w:tcPr>
          <w:p w14:paraId="65D27B3B" w14:textId="77777777" w:rsidR="00B842BC" w:rsidRPr="0082208E" w:rsidRDefault="00B842BC" w:rsidP="0077631A">
            <w:pPr>
              <w:autoSpaceDE w:val="0"/>
              <w:autoSpaceDN w:val="0"/>
              <w:adjustRightInd w:val="0"/>
              <w:rPr>
                <w:rFonts w:ascii="Verdana" w:hAnsi="Verdana"/>
                <w:color w:val="auto"/>
                <w:position w:val="6"/>
              </w:rPr>
            </w:pPr>
            <w:r w:rsidRPr="0082208E">
              <w:rPr>
                <w:rFonts w:ascii="Verdana" w:hAnsi="Verdana"/>
                <w:color w:val="auto"/>
                <w:position w:val="6"/>
              </w:rPr>
              <w:t>(Tiekėjo arba jo įgalioto asmens pareigų pavadinimas)</w:t>
            </w:r>
          </w:p>
          <w:p w14:paraId="56CE6F8F" w14:textId="77777777" w:rsidR="00B842BC" w:rsidRPr="0082208E" w:rsidRDefault="00B842BC" w:rsidP="0077631A">
            <w:pPr>
              <w:autoSpaceDE w:val="0"/>
              <w:autoSpaceDN w:val="0"/>
              <w:adjustRightInd w:val="0"/>
              <w:rPr>
                <w:rFonts w:ascii="Verdana" w:hAnsi="Verdana"/>
                <w:color w:val="auto"/>
                <w:position w:val="6"/>
              </w:rPr>
            </w:pPr>
          </w:p>
        </w:tc>
        <w:tc>
          <w:tcPr>
            <w:tcW w:w="604" w:type="dxa"/>
          </w:tcPr>
          <w:p w14:paraId="489A94B8" w14:textId="77777777" w:rsidR="00B842BC" w:rsidRPr="0082208E" w:rsidRDefault="00B842BC" w:rsidP="0077631A">
            <w:pPr>
              <w:ind w:right="-1"/>
              <w:jc w:val="center"/>
              <w:rPr>
                <w:rFonts w:ascii="Verdana" w:hAnsi="Verdana"/>
                <w:color w:val="auto"/>
              </w:rPr>
            </w:pPr>
          </w:p>
        </w:tc>
        <w:tc>
          <w:tcPr>
            <w:tcW w:w="1980" w:type="dxa"/>
            <w:tcBorders>
              <w:top w:val="single" w:sz="4" w:space="0" w:color="auto"/>
              <w:left w:val="nil"/>
              <w:bottom w:val="nil"/>
              <w:right w:val="nil"/>
            </w:tcBorders>
          </w:tcPr>
          <w:p w14:paraId="6D483387" w14:textId="77777777" w:rsidR="00B842BC" w:rsidRPr="0082208E" w:rsidRDefault="00B842BC" w:rsidP="0077631A">
            <w:pPr>
              <w:ind w:right="-1"/>
              <w:jc w:val="center"/>
              <w:rPr>
                <w:rFonts w:ascii="Verdana" w:hAnsi="Verdana"/>
                <w:color w:val="auto"/>
                <w:vertAlign w:val="superscript"/>
              </w:rPr>
            </w:pPr>
            <w:r w:rsidRPr="0082208E">
              <w:rPr>
                <w:rFonts w:ascii="Verdana" w:hAnsi="Verdana"/>
                <w:color w:val="auto"/>
                <w:position w:val="6"/>
              </w:rPr>
              <w:t>(Parašas)</w:t>
            </w:r>
            <w:r w:rsidRPr="0082208E">
              <w:rPr>
                <w:rFonts w:ascii="Verdana" w:hAnsi="Verdana"/>
                <w:b/>
                <w:color w:val="auto"/>
                <w:vertAlign w:val="superscript"/>
              </w:rPr>
              <w:t>*</w:t>
            </w:r>
          </w:p>
        </w:tc>
        <w:tc>
          <w:tcPr>
            <w:tcW w:w="701" w:type="dxa"/>
          </w:tcPr>
          <w:p w14:paraId="05EDB656" w14:textId="77777777" w:rsidR="00B842BC" w:rsidRPr="0082208E" w:rsidRDefault="00B842BC" w:rsidP="0077631A">
            <w:pPr>
              <w:ind w:right="-1"/>
              <w:jc w:val="center"/>
              <w:rPr>
                <w:rFonts w:ascii="Verdana" w:hAnsi="Verdana"/>
                <w:color w:val="auto"/>
              </w:rPr>
            </w:pPr>
          </w:p>
        </w:tc>
        <w:tc>
          <w:tcPr>
            <w:tcW w:w="2611" w:type="dxa"/>
            <w:tcBorders>
              <w:top w:val="single" w:sz="4" w:space="0" w:color="auto"/>
              <w:left w:val="nil"/>
              <w:bottom w:val="nil"/>
              <w:right w:val="nil"/>
            </w:tcBorders>
          </w:tcPr>
          <w:p w14:paraId="0B78B120" w14:textId="77777777" w:rsidR="00B842BC" w:rsidRPr="0082208E" w:rsidRDefault="00B842BC" w:rsidP="0077631A">
            <w:pPr>
              <w:ind w:right="-1"/>
              <w:jc w:val="center"/>
              <w:rPr>
                <w:rFonts w:ascii="Verdana" w:hAnsi="Verdana"/>
                <w:color w:val="auto"/>
              </w:rPr>
            </w:pPr>
            <w:r w:rsidRPr="0082208E">
              <w:rPr>
                <w:rFonts w:ascii="Verdana" w:hAnsi="Verdana"/>
                <w:color w:val="auto"/>
                <w:position w:val="6"/>
              </w:rPr>
              <w:t>(Vardas ir pavardė)</w:t>
            </w:r>
          </w:p>
        </w:tc>
        <w:tc>
          <w:tcPr>
            <w:tcW w:w="648" w:type="dxa"/>
          </w:tcPr>
          <w:p w14:paraId="302FCEB9" w14:textId="77777777" w:rsidR="00B842BC" w:rsidRPr="0082208E" w:rsidRDefault="00B842BC" w:rsidP="0077631A">
            <w:pPr>
              <w:ind w:right="-1"/>
              <w:jc w:val="center"/>
              <w:rPr>
                <w:rFonts w:ascii="Verdana" w:hAnsi="Verdana"/>
                <w:color w:val="auto"/>
              </w:rPr>
            </w:pPr>
          </w:p>
        </w:tc>
      </w:tr>
    </w:tbl>
    <w:p w14:paraId="4D1DB9FB" w14:textId="17C63F5C" w:rsidR="00C87277" w:rsidRPr="0082208E" w:rsidRDefault="00B842BC" w:rsidP="00A54C37">
      <w:pPr>
        <w:ind w:firstLine="720"/>
        <w:jc w:val="both"/>
        <w:rPr>
          <w:rFonts w:ascii="Verdana" w:hAnsi="Verdana"/>
          <w:color w:val="auto"/>
        </w:rPr>
      </w:pPr>
      <w:r w:rsidRPr="0082208E">
        <w:rPr>
          <w:rFonts w:ascii="Verdana" w:hAnsi="Verdana"/>
          <w:b/>
          <w:color w:val="auto"/>
          <w:sz w:val="22"/>
          <w:szCs w:val="22"/>
        </w:rPr>
        <w:t xml:space="preserve">*Pastaba. </w:t>
      </w:r>
      <w:r w:rsidRPr="0082208E">
        <w:rPr>
          <w:rFonts w:ascii="Verdana" w:hAnsi="Verdana"/>
          <w:color w:val="auto"/>
          <w:sz w:val="22"/>
          <w:szCs w:val="22"/>
        </w:rPr>
        <w:t xml:space="preserve">Jeigu </w:t>
      </w:r>
      <w:r w:rsidRPr="0082208E">
        <w:rPr>
          <w:rFonts w:ascii="Verdana" w:hAnsi="Verdana"/>
          <w:color w:val="auto"/>
          <w:kern w:val="16"/>
          <w:sz w:val="22"/>
          <w:szCs w:val="22"/>
        </w:rPr>
        <w:t xml:space="preserve">Perkančioji organizacija </w:t>
      </w:r>
      <w:r w:rsidRPr="0082208E">
        <w:rPr>
          <w:rFonts w:ascii="Verdana" w:hAnsi="Verdana"/>
          <w:color w:val="auto"/>
          <w:sz w:val="22"/>
          <w:szCs w:val="22"/>
        </w:rPr>
        <w:t>pirkimą atlieka CVP IS priemonėmis, visas pasiūlymas pasirašomas kvalifikuotu elektroniniu parašu (jeigu taikoma), šio dokumento atskirai pasirašyti neprivaloma.</w:t>
      </w:r>
      <w:r w:rsidR="00C87277" w:rsidRPr="0082208E">
        <w:rPr>
          <w:rFonts w:ascii="Verdana" w:hAnsi="Verdana"/>
          <w:color w:val="auto"/>
        </w:rPr>
        <w:br w:type="page"/>
      </w:r>
    </w:p>
    <w:p w14:paraId="56FB2972" w14:textId="2B7974BB" w:rsidR="00EA7ED8" w:rsidRPr="0082208E" w:rsidRDefault="00EA7ED8" w:rsidP="00583442">
      <w:pPr>
        <w:spacing w:line="259" w:lineRule="auto"/>
        <w:jc w:val="right"/>
        <w:rPr>
          <w:rFonts w:ascii="Verdana" w:hAnsi="Verdana"/>
          <w:color w:val="auto"/>
        </w:rPr>
      </w:pPr>
      <w:r w:rsidRPr="0082208E">
        <w:rPr>
          <w:rFonts w:ascii="Verdana" w:hAnsi="Verdana"/>
          <w:color w:val="auto"/>
        </w:rPr>
        <w:lastRenderedPageBreak/>
        <w:t>Pirkimo sąlygų 2 priedas</w:t>
      </w:r>
    </w:p>
    <w:p w14:paraId="7C71DDFE" w14:textId="77777777" w:rsidR="00EA7ED8" w:rsidRPr="0082208E" w:rsidRDefault="00EA7ED8" w:rsidP="00EA7ED8">
      <w:pPr>
        <w:jc w:val="right"/>
        <w:rPr>
          <w:rFonts w:ascii="Verdana" w:hAnsi="Verdana"/>
          <w:color w:val="auto"/>
        </w:rPr>
      </w:pPr>
      <w:r w:rsidRPr="0082208E">
        <w:rPr>
          <w:rFonts w:ascii="Verdana" w:hAnsi="Verdana"/>
          <w:color w:val="auto"/>
        </w:rPr>
        <w:t>„Europos bendrasis viešųjų pirkimų dokumentas“</w:t>
      </w:r>
    </w:p>
    <w:p w14:paraId="375E4279" w14:textId="77777777" w:rsidR="00EA7ED8" w:rsidRPr="0082208E" w:rsidRDefault="00EA7ED8" w:rsidP="00EA7ED8">
      <w:pPr>
        <w:jc w:val="right"/>
        <w:rPr>
          <w:rFonts w:ascii="Verdana" w:hAnsi="Verdana"/>
          <w:color w:val="auto"/>
        </w:rPr>
      </w:pPr>
    </w:p>
    <w:p w14:paraId="3628F6B2" w14:textId="77777777" w:rsidR="00EA7ED8" w:rsidRPr="0082208E" w:rsidRDefault="00EA7ED8" w:rsidP="00EA7ED8">
      <w:pPr>
        <w:jc w:val="right"/>
        <w:rPr>
          <w:rFonts w:ascii="Verdana" w:hAnsi="Verdana"/>
          <w:color w:val="auto"/>
        </w:rPr>
      </w:pPr>
    </w:p>
    <w:p w14:paraId="5C8CE33A" w14:textId="77777777" w:rsidR="00EA7ED8" w:rsidRPr="0082208E" w:rsidRDefault="00EA7ED8" w:rsidP="00EA7ED8">
      <w:pPr>
        <w:jc w:val="center"/>
        <w:rPr>
          <w:rFonts w:ascii="Verdana" w:hAnsi="Verdana"/>
          <w:b/>
          <w:color w:val="auto"/>
          <w:kern w:val="16"/>
        </w:rPr>
      </w:pPr>
      <w:r w:rsidRPr="0082208E">
        <w:rPr>
          <w:rFonts w:ascii="Verdana" w:hAnsi="Verdana"/>
          <w:b/>
          <w:color w:val="auto"/>
          <w:kern w:val="16"/>
        </w:rPr>
        <w:t>EUROPOS BENDRASIS VIEŠŲJŲ PIRKIMŲ DOKUMENTAS</w:t>
      </w:r>
    </w:p>
    <w:p w14:paraId="23F61CBC" w14:textId="77777777" w:rsidR="00EA7ED8" w:rsidRPr="0082208E" w:rsidRDefault="00EA7ED8" w:rsidP="00EA7ED8">
      <w:pPr>
        <w:rPr>
          <w:rFonts w:ascii="Verdana" w:hAnsi="Verdana"/>
          <w:b/>
          <w:color w:val="auto"/>
          <w:kern w:val="16"/>
        </w:rPr>
      </w:pPr>
    </w:p>
    <w:p w14:paraId="33B92B05" w14:textId="77777777" w:rsidR="00EA7ED8" w:rsidRPr="0082208E" w:rsidRDefault="00EA7ED8" w:rsidP="00EA7ED8">
      <w:pPr>
        <w:rPr>
          <w:rFonts w:ascii="Verdana" w:hAnsi="Verdana"/>
          <w:b/>
          <w:color w:val="auto"/>
          <w:kern w:val="16"/>
        </w:rPr>
      </w:pPr>
    </w:p>
    <w:p w14:paraId="54E7FB0E" w14:textId="5EFEA410" w:rsidR="00EA7ED8" w:rsidRPr="0082208E" w:rsidRDefault="00EA7ED8" w:rsidP="00A54C37">
      <w:pPr>
        <w:ind w:firstLine="720"/>
        <w:rPr>
          <w:rFonts w:ascii="Verdana" w:hAnsi="Verdana"/>
          <w:color w:val="auto"/>
        </w:rPr>
        <w:sectPr w:rsidR="00EA7ED8" w:rsidRPr="0082208E" w:rsidSect="0058732C">
          <w:headerReference w:type="even" r:id="rId27"/>
          <w:headerReference w:type="default" r:id="rId28"/>
          <w:footerReference w:type="first" r:id="rId29"/>
          <w:pgSz w:w="11906" w:h="16838"/>
          <w:pgMar w:top="1134" w:right="567" w:bottom="1134" w:left="1701" w:header="567" w:footer="454" w:gutter="0"/>
          <w:pgNumType w:start="1"/>
          <w:cols w:space="1296"/>
          <w:titlePg/>
          <w:docGrid w:linePitch="326"/>
        </w:sectPr>
      </w:pPr>
      <w:r w:rsidRPr="0082208E">
        <w:rPr>
          <w:rFonts w:ascii="Verdana" w:hAnsi="Verdana"/>
          <w:color w:val="auto"/>
          <w:spacing w:val="2"/>
        </w:rPr>
        <w:t>Pateikiama CVP IS sistemoje atskiru failu XML ir PDF formatais.</w:t>
      </w:r>
    </w:p>
    <w:p w14:paraId="1E00A030" w14:textId="292DC38D" w:rsidR="00702820" w:rsidRPr="0082208E" w:rsidRDefault="00E513B9" w:rsidP="00E2462E">
      <w:pPr>
        <w:autoSpaceDE w:val="0"/>
        <w:autoSpaceDN w:val="0"/>
        <w:adjustRightInd w:val="0"/>
        <w:ind w:left="4536"/>
        <w:outlineLvl w:val="0"/>
        <w:rPr>
          <w:rFonts w:ascii="Verdana" w:hAnsi="Verdana"/>
          <w:color w:val="auto"/>
        </w:rPr>
      </w:pPr>
      <w:bookmarkStart w:id="76" w:name="_Toc114151102"/>
      <w:r w:rsidRPr="0082208E">
        <w:rPr>
          <w:rFonts w:ascii="Verdana" w:hAnsi="Verdana"/>
          <w:color w:val="auto"/>
        </w:rPr>
        <w:lastRenderedPageBreak/>
        <w:t xml:space="preserve">Pirkimo sąlygų </w:t>
      </w:r>
      <w:r w:rsidR="00473CD5" w:rsidRPr="0082208E">
        <w:rPr>
          <w:rFonts w:ascii="Verdana" w:hAnsi="Verdana"/>
          <w:color w:val="auto"/>
        </w:rPr>
        <w:t>3</w:t>
      </w:r>
      <w:r w:rsidRPr="0082208E">
        <w:rPr>
          <w:rFonts w:ascii="Verdana" w:hAnsi="Verdana"/>
          <w:color w:val="auto"/>
        </w:rPr>
        <w:t xml:space="preserve"> priedas</w:t>
      </w:r>
    </w:p>
    <w:p w14:paraId="34B979AB" w14:textId="6A25E808" w:rsidR="00E513B9" w:rsidRPr="0082208E" w:rsidRDefault="00E513B9" w:rsidP="00E2462E">
      <w:pPr>
        <w:autoSpaceDE w:val="0"/>
        <w:autoSpaceDN w:val="0"/>
        <w:adjustRightInd w:val="0"/>
        <w:ind w:left="4536"/>
        <w:outlineLvl w:val="0"/>
        <w:rPr>
          <w:rFonts w:ascii="Verdana" w:hAnsi="Verdana"/>
          <w:color w:val="auto"/>
        </w:rPr>
      </w:pPr>
      <w:r w:rsidRPr="0082208E">
        <w:rPr>
          <w:rFonts w:ascii="Verdana" w:eastAsia="Times New Roman" w:hAnsi="Verdana"/>
          <w:bCs/>
          <w:color w:val="auto"/>
          <w:lang w:eastAsia="lt-LT"/>
        </w:rPr>
        <w:t>„</w:t>
      </w:r>
      <w:r w:rsidR="00140273" w:rsidRPr="0082208E">
        <w:rPr>
          <w:rFonts w:ascii="Verdana" w:eastAsia="Times New Roman" w:hAnsi="Verdana"/>
          <w:bCs/>
          <w:color w:val="auto"/>
          <w:lang w:eastAsia="lt-LT"/>
        </w:rPr>
        <w:t>P</w:t>
      </w:r>
      <w:r w:rsidRPr="0082208E">
        <w:rPr>
          <w:rFonts w:ascii="Verdana" w:eastAsia="Times New Roman" w:hAnsi="Verdana"/>
          <w:bCs/>
          <w:color w:val="auto"/>
          <w:lang w:eastAsia="lt-LT"/>
        </w:rPr>
        <w:t>irkimo-pardavimo sutarties projektas“</w:t>
      </w:r>
      <w:bookmarkEnd w:id="76"/>
    </w:p>
    <w:p w14:paraId="272F20E1" w14:textId="77777777" w:rsidR="00A54C37" w:rsidRPr="0082208E" w:rsidRDefault="00A54C37" w:rsidP="00A54C37">
      <w:pPr>
        <w:rPr>
          <w:rFonts w:ascii="Verdana" w:hAnsi="Verdana"/>
          <w:b/>
          <w:bCs/>
          <w:color w:val="auto"/>
        </w:rPr>
      </w:pPr>
    </w:p>
    <w:p w14:paraId="55C0CEE8" w14:textId="23BEAF36" w:rsidR="00A54C37" w:rsidRPr="0082208E" w:rsidRDefault="00717200" w:rsidP="008D718A">
      <w:pPr>
        <w:jc w:val="center"/>
        <w:rPr>
          <w:rFonts w:ascii="Verdana" w:hAnsi="Verdana"/>
          <w:b/>
          <w:caps/>
          <w:color w:val="auto"/>
        </w:rPr>
      </w:pPr>
      <w:r w:rsidRPr="0082208E">
        <w:rPr>
          <w:rFonts w:ascii="Verdana" w:hAnsi="Verdana" w:cs="Arial Unicode MS"/>
          <w:b/>
          <w:caps/>
          <w:color w:val="auto"/>
          <w:lang w:eastAsia="lt-LT"/>
        </w:rPr>
        <w:t xml:space="preserve">DĖL </w:t>
      </w:r>
      <w:r w:rsidRPr="0082208E">
        <w:rPr>
          <w:rFonts w:ascii="Verdana" w:eastAsia="Times New Roman" w:hAnsi="Verdana"/>
          <w:b/>
          <w:bCs/>
          <w:caps/>
          <w:color w:val="auto"/>
          <w:spacing w:val="4"/>
        </w:rPr>
        <w:t xml:space="preserve">Socialinio darbuotojo teikiamos paslaugos asmenims, dalyvaujantiems marijampolės savivaldybės užimtumo didinimo programoje </w:t>
      </w:r>
      <w:r w:rsidR="00A54C37" w:rsidRPr="0082208E">
        <w:rPr>
          <w:rFonts w:ascii="Verdana" w:hAnsi="Verdana"/>
          <w:b/>
          <w:color w:val="auto"/>
        </w:rPr>
        <w:t>SUTARTIS NR.</w:t>
      </w:r>
    </w:p>
    <w:p w14:paraId="60CE8ECB" w14:textId="77777777" w:rsidR="00A54C37" w:rsidRPr="0082208E" w:rsidRDefault="00A54C37" w:rsidP="00A54C37">
      <w:pPr>
        <w:rPr>
          <w:rFonts w:ascii="Verdana" w:hAnsi="Verdana"/>
        </w:rPr>
      </w:pPr>
    </w:p>
    <w:p w14:paraId="5BB4DD4A" w14:textId="6314D12C" w:rsidR="00A54C37" w:rsidRPr="0082208E" w:rsidRDefault="00A54C37" w:rsidP="00DF47DF">
      <w:pPr>
        <w:jc w:val="center"/>
        <w:rPr>
          <w:rFonts w:ascii="Verdana" w:hAnsi="Verdana"/>
        </w:rPr>
      </w:pPr>
      <w:r w:rsidRPr="0082208E">
        <w:rPr>
          <w:rFonts w:ascii="Verdana" w:hAnsi="Verdana"/>
        </w:rPr>
        <w:t xml:space="preserve">Marijampolė, du tūkstančiai dvidešimt </w:t>
      </w:r>
      <w:r w:rsidR="00A21554" w:rsidRPr="0082208E">
        <w:rPr>
          <w:rFonts w:ascii="Verdana" w:hAnsi="Verdana"/>
        </w:rPr>
        <w:t>penkti</w:t>
      </w:r>
      <w:r w:rsidRPr="0082208E">
        <w:rPr>
          <w:rFonts w:ascii="Verdana" w:hAnsi="Verdana"/>
        </w:rPr>
        <w:t xml:space="preserve"> metai ______ mėnesio ___ diena</w:t>
      </w:r>
    </w:p>
    <w:p w14:paraId="7166DE5D" w14:textId="77777777" w:rsidR="00DF47DF" w:rsidRPr="0082208E" w:rsidRDefault="00DF47DF" w:rsidP="00DF47DF">
      <w:pPr>
        <w:rPr>
          <w:rFonts w:ascii="Verdana" w:hAnsi="Verdana"/>
        </w:rPr>
      </w:pPr>
    </w:p>
    <w:p w14:paraId="449A4077" w14:textId="77777777" w:rsidR="00A54C37" w:rsidRPr="0082208E" w:rsidRDefault="00A54C37" w:rsidP="00A54C37">
      <w:pPr>
        <w:jc w:val="both"/>
        <w:rPr>
          <w:rFonts w:ascii="Verdana" w:eastAsia="Calibri" w:hAnsi="Verdana"/>
        </w:rPr>
      </w:pPr>
    </w:p>
    <w:p w14:paraId="6CA7F43D" w14:textId="1D803E91" w:rsidR="00A54C37" w:rsidRPr="0082208E" w:rsidRDefault="00A54C37" w:rsidP="00A54C37">
      <w:pPr>
        <w:ind w:firstLine="851"/>
        <w:jc w:val="both"/>
        <w:rPr>
          <w:rFonts w:ascii="Verdana" w:hAnsi="Verdana"/>
        </w:rPr>
      </w:pPr>
      <w:r w:rsidRPr="0082208E">
        <w:rPr>
          <w:rFonts w:ascii="Verdana" w:hAnsi="Verdana"/>
        </w:rPr>
        <w:t xml:space="preserve">Marijampolės savivaldybės administracija, juridinio asmens kodas, 188769113, kurios registruota buveinė yra J. Basanavičiaus a. 1, Marijampolėje, duomenys apie įstaigą kaupiami ir saugomi Lietuvos Respublikos juridinių asmenų registre, atstovaujama Marijampolės savivaldybės administracijos direktoriaus </w:t>
      </w:r>
      <w:r w:rsidR="00AC5E0E" w:rsidRPr="0082208E">
        <w:rPr>
          <w:rFonts w:ascii="Verdana" w:hAnsi="Verdana"/>
        </w:rPr>
        <w:t xml:space="preserve">Nerijaus </w:t>
      </w:r>
      <w:proofErr w:type="spellStart"/>
      <w:r w:rsidR="00AC5E0E" w:rsidRPr="0082208E">
        <w:rPr>
          <w:rFonts w:ascii="Verdana" w:hAnsi="Verdana"/>
        </w:rPr>
        <w:t>Mašalaičio</w:t>
      </w:r>
      <w:proofErr w:type="spellEnd"/>
      <w:r w:rsidRPr="0082208E">
        <w:rPr>
          <w:rFonts w:ascii="Verdana" w:hAnsi="Verdana"/>
        </w:rPr>
        <w:t>, veikiančio pagal Marijampolės savivaldybės administracijos nuostatus (toliau – Užsakovas), ir ________________________, juridinio asmens kodas, _________________, kurio registruota buveinė yra ________________, duomenys apie įmonę kaupiami ir saugomi Lietuvos Respublikos juridinių asmenų registre, atstovaujama _________________, veikiančio (-</w:t>
      </w:r>
      <w:proofErr w:type="spellStart"/>
      <w:r w:rsidRPr="0082208E">
        <w:rPr>
          <w:rFonts w:ascii="Verdana" w:hAnsi="Verdana"/>
        </w:rPr>
        <w:t>ios</w:t>
      </w:r>
      <w:proofErr w:type="spellEnd"/>
      <w:r w:rsidRPr="0082208E">
        <w:rPr>
          <w:rFonts w:ascii="Verdana" w:hAnsi="Verdana"/>
        </w:rPr>
        <w:t>) pagal ______________________________ (toliau – Paslaugos teikėjas), toliau kartu šioje paslaugų teikimo sutartyje vadinami „Šalimis“, o kiekvienas atskirai – „Šalimi“, sudarė šią paslaugų sutartį, toliau vadinamą „Sutartimi“, ir susitarė dėl toliau išvardintų sąlygų.</w:t>
      </w:r>
    </w:p>
    <w:p w14:paraId="0251AE4B" w14:textId="77777777" w:rsidR="00A54C37" w:rsidRPr="0082208E" w:rsidRDefault="00A54C37" w:rsidP="00A54C37">
      <w:pPr>
        <w:ind w:firstLine="680"/>
        <w:rPr>
          <w:rFonts w:ascii="Verdana" w:eastAsia="Calibri" w:hAnsi="Verdana"/>
          <w:sz w:val="20"/>
          <w:szCs w:val="20"/>
        </w:rPr>
      </w:pPr>
    </w:p>
    <w:p w14:paraId="1298168A" w14:textId="77777777" w:rsidR="00A54C37" w:rsidRPr="0082208E" w:rsidRDefault="00A54C37" w:rsidP="00A54C37">
      <w:pPr>
        <w:pStyle w:val="Sraopastraipa"/>
        <w:numPr>
          <w:ilvl w:val="0"/>
          <w:numId w:val="50"/>
        </w:numPr>
        <w:tabs>
          <w:tab w:val="left" w:pos="2552"/>
          <w:tab w:val="left" w:pos="3119"/>
          <w:tab w:val="left" w:pos="3402"/>
          <w:tab w:val="left" w:pos="3544"/>
          <w:tab w:val="left" w:pos="3686"/>
        </w:tabs>
        <w:spacing w:after="0" w:line="240" w:lineRule="auto"/>
        <w:ind w:firstLine="1152"/>
        <w:rPr>
          <w:rFonts w:ascii="Verdana" w:hAnsi="Verdana"/>
          <w:b/>
          <w:bCs/>
          <w:sz w:val="24"/>
          <w:szCs w:val="24"/>
        </w:rPr>
      </w:pPr>
      <w:r w:rsidRPr="0082208E">
        <w:rPr>
          <w:rFonts w:ascii="Verdana" w:hAnsi="Verdana"/>
          <w:b/>
          <w:bCs/>
          <w:sz w:val="24"/>
          <w:szCs w:val="24"/>
        </w:rPr>
        <w:t>SUTARTIES OBJEKTAS</w:t>
      </w:r>
    </w:p>
    <w:p w14:paraId="6FA574D0" w14:textId="77777777" w:rsidR="00A54C37" w:rsidRPr="0082208E" w:rsidRDefault="00A54C37" w:rsidP="00A54C37">
      <w:pPr>
        <w:ind w:firstLine="680"/>
        <w:rPr>
          <w:rFonts w:ascii="Verdana" w:eastAsia="Calibri" w:hAnsi="Verdana"/>
          <w:b/>
          <w:bCs/>
          <w:sz w:val="20"/>
          <w:szCs w:val="20"/>
        </w:rPr>
      </w:pPr>
    </w:p>
    <w:p w14:paraId="397F47C0" w14:textId="092EB790" w:rsidR="00A54C37" w:rsidRPr="0082208E" w:rsidRDefault="00A54C37" w:rsidP="008038B4">
      <w:pPr>
        <w:pStyle w:val="Sraopastraipa"/>
        <w:numPr>
          <w:ilvl w:val="0"/>
          <w:numId w:val="51"/>
        </w:numPr>
        <w:tabs>
          <w:tab w:val="left" w:pos="0"/>
          <w:tab w:val="left" w:pos="1134"/>
        </w:tabs>
        <w:spacing w:after="0" w:line="240" w:lineRule="auto"/>
        <w:ind w:left="0" w:firstLine="709"/>
        <w:jc w:val="both"/>
        <w:rPr>
          <w:rFonts w:ascii="Verdana" w:hAnsi="Verdana"/>
          <w:sz w:val="24"/>
          <w:szCs w:val="24"/>
        </w:rPr>
      </w:pPr>
      <w:r w:rsidRPr="0082208E">
        <w:rPr>
          <w:rFonts w:ascii="Verdana" w:hAnsi="Verdana"/>
          <w:sz w:val="24"/>
          <w:szCs w:val="24"/>
        </w:rPr>
        <w:t xml:space="preserve">Šia Sutartimi Paslaugos teikėjas įsipareigoja teikti </w:t>
      </w:r>
      <w:r w:rsidR="00F329D7" w:rsidRPr="0082208E">
        <w:rPr>
          <w:rFonts w:ascii="Verdana" w:hAnsi="Verdana"/>
          <w:sz w:val="24"/>
          <w:szCs w:val="24"/>
        </w:rPr>
        <w:t>socialinio darbuotojo paslaugas asmenims, dalyvaujantiems Marijampolės savivaldybės užimtumo didinimo programoje</w:t>
      </w:r>
      <w:r w:rsidRPr="0082208E">
        <w:rPr>
          <w:rFonts w:ascii="Verdana" w:hAnsi="Verdana"/>
          <w:sz w:val="24"/>
          <w:szCs w:val="24"/>
        </w:rPr>
        <w:t xml:space="preserve"> </w:t>
      </w:r>
      <w:r w:rsidRPr="0082208E">
        <w:rPr>
          <w:rFonts w:ascii="Verdana" w:hAnsi="Verdana"/>
          <w:bCs/>
          <w:sz w:val="24"/>
          <w:szCs w:val="24"/>
        </w:rPr>
        <w:t>(toliau – Paslaugos)</w:t>
      </w:r>
      <w:r w:rsidRPr="0082208E">
        <w:rPr>
          <w:rFonts w:ascii="Verdana" w:hAnsi="Verdana"/>
          <w:sz w:val="24"/>
          <w:szCs w:val="24"/>
        </w:rPr>
        <w:t>, skirto</w:t>
      </w:r>
      <w:r w:rsidR="00F329D7" w:rsidRPr="0082208E">
        <w:rPr>
          <w:rFonts w:ascii="Verdana" w:hAnsi="Verdana"/>
          <w:sz w:val="24"/>
          <w:szCs w:val="24"/>
        </w:rPr>
        <w:t xml:space="preserve">je </w:t>
      </w:r>
      <w:r w:rsidR="00F329D7" w:rsidRPr="0082208E">
        <w:rPr>
          <w:rFonts w:ascii="Verdana" w:eastAsia="Times New Roman" w:hAnsi="Verdana"/>
          <w:sz w:val="24"/>
          <w:szCs w:val="24"/>
          <w:lang w:eastAsia="lt-LT"/>
        </w:rPr>
        <w:t xml:space="preserve">didinti darbo rinkai besirengiančių asmenų integraciją </w:t>
      </w:r>
      <w:r w:rsidR="00F329D7" w:rsidRPr="0082208E">
        <w:rPr>
          <w:rFonts w:ascii="Verdana" w:eastAsia="Times New Roman" w:hAnsi="Verdana"/>
          <w:sz w:val="24"/>
          <w:szCs w:val="24"/>
          <w:shd w:val="clear" w:color="auto" w:fill="FFFFFF"/>
          <w:lang w:eastAsia="lt-LT"/>
        </w:rPr>
        <w:t xml:space="preserve">į darbo rinką, </w:t>
      </w:r>
      <w:r w:rsidR="00F329D7" w:rsidRPr="0082208E">
        <w:rPr>
          <w:rFonts w:ascii="Verdana" w:eastAsia="Times New Roman" w:hAnsi="Verdana"/>
          <w:sz w:val="24"/>
          <w:szCs w:val="24"/>
          <w:lang w:eastAsia="lt-LT"/>
        </w:rPr>
        <w:t>padėti jiems įsidarbinti, mažinant nedarbo lygį Marijampolės savivaldybėje</w:t>
      </w:r>
      <w:r w:rsidRPr="0082208E">
        <w:rPr>
          <w:rFonts w:ascii="Verdana" w:hAnsi="Verdana"/>
          <w:sz w:val="24"/>
          <w:szCs w:val="24"/>
        </w:rPr>
        <w:t xml:space="preserve">, </w:t>
      </w:r>
      <w:r w:rsidRPr="0082208E">
        <w:rPr>
          <w:rFonts w:ascii="Verdana" w:hAnsi="Verdana"/>
          <w:bCs/>
          <w:sz w:val="24"/>
          <w:szCs w:val="24"/>
        </w:rPr>
        <w:t xml:space="preserve">o Užsakovas </w:t>
      </w:r>
      <w:r w:rsidRPr="0082208E">
        <w:rPr>
          <w:rFonts w:ascii="Verdana" w:hAnsi="Verdana"/>
          <w:sz w:val="24"/>
          <w:szCs w:val="24"/>
        </w:rPr>
        <w:t>įsipareigoja sumokėti Paslaugos teikėjui už suteiktas Paslaugas pagal nurodytą įkainį.</w:t>
      </w:r>
    </w:p>
    <w:p w14:paraId="62F051B6" w14:textId="478B02B7" w:rsidR="00A54C37" w:rsidRPr="0082208E" w:rsidRDefault="00A54C37" w:rsidP="008038B4">
      <w:pPr>
        <w:pStyle w:val="Sraopastraipa"/>
        <w:numPr>
          <w:ilvl w:val="0"/>
          <w:numId w:val="51"/>
        </w:numPr>
        <w:tabs>
          <w:tab w:val="left" w:pos="0"/>
          <w:tab w:val="left" w:pos="1134"/>
        </w:tabs>
        <w:spacing w:after="0" w:line="240" w:lineRule="auto"/>
        <w:ind w:left="0" w:firstLine="709"/>
        <w:jc w:val="both"/>
        <w:rPr>
          <w:rFonts w:ascii="Verdana" w:hAnsi="Verdana"/>
          <w:bCs/>
          <w:sz w:val="24"/>
          <w:szCs w:val="24"/>
        </w:rPr>
      </w:pPr>
      <w:r w:rsidRPr="0082208E">
        <w:rPr>
          <w:rFonts w:ascii="Verdana" w:hAnsi="Verdana"/>
          <w:sz w:val="24"/>
          <w:szCs w:val="24"/>
        </w:rPr>
        <w:t>Paslaugos t</w:t>
      </w:r>
      <w:r w:rsidRPr="0082208E">
        <w:rPr>
          <w:rFonts w:ascii="Verdana" w:hAnsi="Verdana"/>
          <w:bCs/>
          <w:sz w:val="24"/>
          <w:szCs w:val="24"/>
        </w:rPr>
        <w:t>iekėjas</w:t>
      </w:r>
      <w:r w:rsidRPr="0082208E">
        <w:rPr>
          <w:rFonts w:ascii="Verdana" w:hAnsi="Verdana"/>
          <w:sz w:val="24"/>
          <w:szCs w:val="24"/>
        </w:rPr>
        <w:t xml:space="preserve"> garantuoja, kad </w:t>
      </w:r>
      <w:r w:rsidR="008038B4" w:rsidRPr="0082208E">
        <w:rPr>
          <w:rFonts w:ascii="Verdana" w:hAnsi="Verdana"/>
          <w:sz w:val="24"/>
          <w:szCs w:val="24"/>
        </w:rPr>
        <w:t>socialinio darbuotojo teikiamos paslaugos asmenims, dalyvaujantiems Marijampolės savivaldybės užimtumo didinimo programoje</w:t>
      </w:r>
      <w:r w:rsidR="00DF5AFC" w:rsidRPr="0082208E">
        <w:rPr>
          <w:rFonts w:ascii="Verdana" w:hAnsi="Verdana"/>
          <w:sz w:val="24"/>
          <w:szCs w:val="24"/>
        </w:rPr>
        <w:t>,</w:t>
      </w:r>
      <w:r w:rsidR="008038B4" w:rsidRPr="0082208E">
        <w:rPr>
          <w:rFonts w:ascii="Verdana" w:hAnsi="Verdana"/>
          <w:sz w:val="24"/>
          <w:szCs w:val="24"/>
        </w:rPr>
        <w:t xml:space="preserve"> </w:t>
      </w:r>
      <w:r w:rsidRPr="0082208E">
        <w:rPr>
          <w:rFonts w:ascii="Verdana" w:hAnsi="Verdana"/>
          <w:sz w:val="24"/>
          <w:szCs w:val="24"/>
        </w:rPr>
        <w:t>kokybė ir komplektiškumas visiškai atitinka techninėje specifikacijoje ir Sutartyje keliamus reikalavimus.</w:t>
      </w:r>
    </w:p>
    <w:p w14:paraId="387B9F77" w14:textId="77777777" w:rsidR="00A54C37" w:rsidRPr="0082208E" w:rsidRDefault="00A54C37" w:rsidP="00A54C37">
      <w:pPr>
        <w:widowControl w:val="0"/>
        <w:ind w:firstLine="680"/>
        <w:jc w:val="both"/>
        <w:rPr>
          <w:rFonts w:ascii="Verdana" w:eastAsia="Calibri" w:hAnsi="Verdana"/>
          <w:sz w:val="20"/>
          <w:szCs w:val="20"/>
        </w:rPr>
      </w:pPr>
    </w:p>
    <w:p w14:paraId="79A164BB" w14:textId="77777777" w:rsidR="00A54C37" w:rsidRPr="0082208E" w:rsidRDefault="00A54C37" w:rsidP="00A54C37">
      <w:pPr>
        <w:pStyle w:val="Sraopastraipa"/>
        <w:keepNext/>
        <w:numPr>
          <w:ilvl w:val="0"/>
          <w:numId w:val="50"/>
        </w:numPr>
        <w:tabs>
          <w:tab w:val="left" w:pos="1701"/>
          <w:tab w:val="left" w:pos="1985"/>
          <w:tab w:val="left" w:pos="2268"/>
          <w:tab w:val="left" w:pos="2835"/>
        </w:tabs>
        <w:spacing w:after="0" w:line="240" w:lineRule="auto"/>
        <w:jc w:val="center"/>
        <w:outlineLvl w:val="0"/>
        <w:rPr>
          <w:rFonts w:ascii="Verdana" w:hAnsi="Verdana"/>
          <w:b/>
          <w:bCs/>
          <w:sz w:val="24"/>
          <w:szCs w:val="24"/>
        </w:rPr>
      </w:pPr>
      <w:r w:rsidRPr="0082208E">
        <w:rPr>
          <w:rFonts w:ascii="Verdana" w:hAnsi="Verdana"/>
          <w:b/>
          <w:bCs/>
          <w:sz w:val="24"/>
          <w:szCs w:val="24"/>
        </w:rPr>
        <w:t>SUTARTIES KAINA (KAINODAROS TAISYKLĖS) IR ATSISKAITYMO SĄLYGOS</w:t>
      </w:r>
    </w:p>
    <w:p w14:paraId="3FA2453B" w14:textId="77777777" w:rsidR="00A54C37" w:rsidRPr="0082208E" w:rsidRDefault="00A54C37" w:rsidP="00A54C37">
      <w:pPr>
        <w:keepNext/>
        <w:ind w:left="680"/>
        <w:outlineLvl w:val="0"/>
        <w:rPr>
          <w:rFonts w:ascii="Verdana" w:eastAsia="Calibri" w:hAnsi="Verdana"/>
          <w:b/>
          <w:bCs/>
          <w:sz w:val="20"/>
          <w:szCs w:val="20"/>
        </w:rPr>
      </w:pPr>
    </w:p>
    <w:p w14:paraId="4F46C678" w14:textId="7AEB10A0" w:rsidR="00A54C37" w:rsidRPr="0082208E" w:rsidRDefault="00A54C37" w:rsidP="00A54C37">
      <w:pPr>
        <w:pStyle w:val="Sraopastraipa"/>
        <w:numPr>
          <w:ilvl w:val="0"/>
          <w:numId w:val="51"/>
        </w:numPr>
        <w:suppressAutoHyphens/>
        <w:spacing w:after="0" w:line="240" w:lineRule="auto"/>
        <w:ind w:left="0" w:firstLine="709"/>
        <w:jc w:val="both"/>
        <w:rPr>
          <w:rFonts w:ascii="Verdana" w:hAnsi="Verdana"/>
          <w:sz w:val="24"/>
          <w:szCs w:val="24"/>
        </w:rPr>
      </w:pPr>
      <w:r w:rsidRPr="0082208E">
        <w:rPr>
          <w:rFonts w:ascii="Verdana" w:hAnsi="Verdana"/>
          <w:sz w:val="24"/>
          <w:szCs w:val="24"/>
        </w:rPr>
        <w:t xml:space="preserve">Pradinės Sutarties vertė yra </w:t>
      </w:r>
      <w:r w:rsidR="006C0AD7" w:rsidRPr="0082208E">
        <w:rPr>
          <w:rFonts w:ascii="Verdana" w:hAnsi="Verdana"/>
          <w:sz w:val="24"/>
          <w:szCs w:val="24"/>
        </w:rPr>
        <w:t>16 528,93</w:t>
      </w:r>
      <w:r w:rsidRPr="0082208E">
        <w:rPr>
          <w:rFonts w:ascii="Verdana" w:hAnsi="Verdana"/>
          <w:sz w:val="24"/>
          <w:szCs w:val="24"/>
        </w:rPr>
        <w:t xml:space="preserve"> Eur be PVM.</w:t>
      </w:r>
    </w:p>
    <w:p w14:paraId="6938C1DB" w14:textId="52A688D9" w:rsidR="00A54C37" w:rsidRPr="0082208E" w:rsidRDefault="00A54C37" w:rsidP="00A54C37">
      <w:pPr>
        <w:pStyle w:val="Sraopastraipa"/>
        <w:numPr>
          <w:ilvl w:val="0"/>
          <w:numId w:val="51"/>
        </w:numPr>
        <w:suppressAutoHyphens/>
        <w:spacing w:after="0" w:line="240" w:lineRule="auto"/>
        <w:ind w:left="0" w:firstLine="709"/>
        <w:jc w:val="both"/>
        <w:rPr>
          <w:rFonts w:ascii="Verdana" w:hAnsi="Verdana"/>
          <w:sz w:val="24"/>
          <w:szCs w:val="24"/>
        </w:rPr>
      </w:pPr>
      <w:r w:rsidRPr="0082208E">
        <w:rPr>
          <w:rFonts w:ascii="Verdana" w:hAnsi="Verdana"/>
          <w:sz w:val="24"/>
          <w:szCs w:val="24"/>
        </w:rPr>
        <w:t>Šiai Sutarčiai taikoma fiksuotų įkainių kainodara.</w:t>
      </w:r>
    </w:p>
    <w:p w14:paraId="4171EDB6" w14:textId="77777777" w:rsidR="00A54C37" w:rsidRPr="0082208E" w:rsidRDefault="00A54C37" w:rsidP="00A54C37">
      <w:pPr>
        <w:pStyle w:val="Sraopastraipa"/>
        <w:numPr>
          <w:ilvl w:val="0"/>
          <w:numId w:val="51"/>
        </w:numPr>
        <w:suppressAutoHyphens/>
        <w:spacing w:after="0" w:line="240" w:lineRule="auto"/>
        <w:ind w:left="0" w:firstLine="709"/>
        <w:jc w:val="both"/>
        <w:rPr>
          <w:rFonts w:ascii="Verdana" w:hAnsi="Verdana"/>
          <w:sz w:val="24"/>
          <w:szCs w:val="24"/>
        </w:rPr>
      </w:pPr>
      <w:r w:rsidRPr="0082208E">
        <w:rPr>
          <w:rFonts w:ascii="Verdana" w:hAnsi="Verdana"/>
          <w:sz w:val="24"/>
          <w:szCs w:val="24"/>
        </w:rPr>
        <w:t>Paslaugų įkainiai nurodyti Sutarties 1 priede („Pasiūlymas“).</w:t>
      </w:r>
    </w:p>
    <w:p w14:paraId="4AB94252" w14:textId="77777777" w:rsidR="00A54C37" w:rsidRPr="0082208E" w:rsidRDefault="00A54C37" w:rsidP="00A54C37">
      <w:pPr>
        <w:pStyle w:val="Sraopastraipa"/>
        <w:numPr>
          <w:ilvl w:val="0"/>
          <w:numId w:val="51"/>
        </w:numPr>
        <w:suppressAutoHyphens/>
        <w:spacing w:after="0" w:line="240" w:lineRule="auto"/>
        <w:ind w:left="0" w:firstLine="709"/>
        <w:jc w:val="both"/>
        <w:rPr>
          <w:rFonts w:ascii="Verdana" w:hAnsi="Verdana"/>
          <w:sz w:val="24"/>
          <w:szCs w:val="24"/>
        </w:rPr>
      </w:pPr>
      <w:r w:rsidRPr="0082208E">
        <w:rPr>
          <w:rFonts w:ascii="Verdana" w:hAnsi="Verdana"/>
          <w:bCs/>
          <w:sz w:val="24"/>
          <w:szCs w:val="24"/>
        </w:rPr>
        <w:t xml:space="preserve">Į Paslaugų įkainius įskaičiuotos visos su Paslaugų teikimu susijusios išlaidos ir </w:t>
      </w:r>
      <w:r w:rsidRPr="0082208E">
        <w:rPr>
          <w:rFonts w:ascii="Verdana" w:hAnsi="Verdana"/>
          <w:sz w:val="24"/>
          <w:szCs w:val="24"/>
        </w:rPr>
        <w:t xml:space="preserve">visos kitos, Paslaugų teikėjui priklausančios pagal Lietuvos Respublikos įstatymus ir kitus teisės aktus bei šią Sutartį, išlaidos. Jei kai kurios Paslaugos ar mokesčiai (išskyrus PVM) nėra įvertinti (įtraukti į įkainius), laikoma, kad jie bus atliekami, suteikiami neatlygintinai, skaičiuojami iš Paslaugų teikėjo </w:t>
      </w:r>
      <w:r w:rsidRPr="0082208E">
        <w:rPr>
          <w:rFonts w:ascii="Verdana" w:hAnsi="Verdana"/>
          <w:sz w:val="24"/>
          <w:szCs w:val="24"/>
        </w:rPr>
        <w:lastRenderedPageBreak/>
        <w:t>lėšų. Paslaugų teikėjas neturi teisės reikalauti padengti jokių išlaidų, viršijančių paslaugų įkainius (be PVM) ir PVM.</w:t>
      </w:r>
    </w:p>
    <w:p w14:paraId="40323083" w14:textId="77777777" w:rsidR="00A54C37" w:rsidRPr="0082208E" w:rsidRDefault="00A54C37" w:rsidP="00A54C37">
      <w:pPr>
        <w:pStyle w:val="Sraopastraipa"/>
        <w:numPr>
          <w:ilvl w:val="0"/>
          <w:numId w:val="51"/>
        </w:numPr>
        <w:suppressAutoHyphens/>
        <w:spacing w:after="0" w:line="240" w:lineRule="auto"/>
        <w:ind w:left="0" w:firstLine="709"/>
        <w:jc w:val="both"/>
        <w:rPr>
          <w:rFonts w:ascii="Verdana" w:hAnsi="Verdana"/>
          <w:sz w:val="24"/>
          <w:szCs w:val="24"/>
        </w:rPr>
      </w:pPr>
      <w:r w:rsidRPr="0082208E">
        <w:rPr>
          <w:rFonts w:ascii="Verdana" w:hAnsi="Verdana"/>
          <w:sz w:val="24"/>
          <w:szCs w:val="24"/>
        </w:rPr>
        <w:t>Paslaugoms taikomas PVM apskaičiuojamas ir mokamas pagal galiojančius teisės aktus. Paslaugoms taikomo PVM tarifo dydžio perskaičiavimas (peržiūra):</w:t>
      </w:r>
    </w:p>
    <w:p w14:paraId="607BDA91" w14:textId="77777777" w:rsidR="00A54C37" w:rsidRPr="0082208E" w:rsidRDefault="00A54C37" w:rsidP="00A54C37">
      <w:pPr>
        <w:ind w:firstLine="709"/>
        <w:jc w:val="both"/>
        <w:rPr>
          <w:rFonts w:ascii="Verdana" w:hAnsi="Verdana"/>
        </w:rPr>
      </w:pPr>
      <w:r w:rsidRPr="0082208E">
        <w:rPr>
          <w:rFonts w:ascii="Verdana" w:eastAsia="Calibri" w:hAnsi="Verdana"/>
        </w:rPr>
        <w:t>7.1. bet kuriuo Sutarties galiojimo momentu Paslaugoms taikomas PVM turi būti perskaičiuojamas, kai teisės aktais pakeičiamas Paslaugoms taikomo PVM tarifo dydis;</w:t>
      </w:r>
    </w:p>
    <w:p w14:paraId="0A7CE9BC" w14:textId="77777777" w:rsidR="00A54C37" w:rsidRPr="0082208E" w:rsidRDefault="00A54C37" w:rsidP="00A54C37">
      <w:pPr>
        <w:ind w:firstLine="709"/>
        <w:jc w:val="both"/>
        <w:rPr>
          <w:rFonts w:ascii="Verdana" w:hAnsi="Verdana"/>
        </w:rPr>
      </w:pPr>
      <w:r w:rsidRPr="0082208E">
        <w:rPr>
          <w:rFonts w:ascii="Verdana" w:hAnsi="Verdana"/>
        </w:rPr>
        <w:t xml:space="preserve">7.2. </w:t>
      </w:r>
      <w:r w:rsidRPr="0082208E">
        <w:rPr>
          <w:rFonts w:ascii="Verdana" w:eastAsia="Calibri" w:hAnsi="Verdana"/>
          <w:spacing w:val="-2"/>
        </w:rPr>
        <w:t>PVM pokyčio dydis yra proporcingas PVM tarifo pokyčio dydžiui. Šio punkto nuostata taikoma tik tada, kai PVM tarifas keičiasi (didėja arba mažėja) dėl teisės aktų pasikeitimo ir netaikoma, jei PVM tarifas didėja ar atsiranda pareiga jį mokėti dėl nuo Paslaugų teikėjo priklausančių aplinkybių, pavyzdžiui, pasikeičia jo veikla, tampa PVM mokėtoju ir pan., – tokius galimus pokyčius Paslaugų teikėjas turi įvertinti teikdamas pasiūlymą ir tokiu atveju PVM nebus keičiamas.</w:t>
      </w:r>
    </w:p>
    <w:p w14:paraId="751F8AD7" w14:textId="41BD5D3C" w:rsidR="00A54C37" w:rsidRPr="0082208E" w:rsidRDefault="00A54C37" w:rsidP="00A54C37">
      <w:pPr>
        <w:ind w:firstLine="709"/>
        <w:jc w:val="both"/>
        <w:rPr>
          <w:rFonts w:ascii="Verdana" w:hAnsi="Verdana"/>
        </w:rPr>
      </w:pPr>
      <w:r w:rsidRPr="0082208E">
        <w:rPr>
          <w:rFonts w:ascii="Verdana" w:hAnsi="Verdana"/>
        </w:rPr>
        <w:t xml:space="preserve">8. </w:t>
      </w:r>
      <w:r w:rsidRPr="0082208E">
        <w:rPr>
          <w:rFonts w:ascii="Verdana" w:eastAsia="Calibri" w:hAnsi="Verdana"/>
        </w:rPr>
        <w:t>Bet kuri Sutarties Šalis Sutarties galiojimo metu turi teisę inicijuoti Sutartyje numatytų įkainių perskaičiavimą (keitimą) ne anksčiau kaip po 6 (šešių) mėnesių</w:t>
      </w:r>
      <w:r w:rsidRPr="0082208E">
        <w:rPr>
          <w:rFonts w:ascii="Verdana" w:eastAsia="Calibri" w:hAnsi="Verdana"/>
          <w:i/>
          <w:iCs/>
        </w:rPr>
        <w:t xml:space="preserve"> </w:t>
      </w:r>
      <w:r w:rsidRPr="0082208E">
        <w:rPr>
          <w:rFonts w:ascii="Verdana" w:eastAsia="Calibri" w:hAnsi="Verdana"/>
        </w:rPr>
        <w:t>nuo Sutarties įsigaliojimo dienos (jeigu perskaičiavimas jau buvo atliktas – nuo paskutinio perskaičiavimo pagal šį punktą dienos), jeigu vartotojų kainų indeksas „Vartojimo prekės ir paslaugos“ kainų pokytis (k)</w:t>
      </w:r>
      <w:r w:rsidR="004624D9" w:rsidRPr="0082208E">
        <w:rPr>
          <w:rFonts w:ascii="Verdana" w:eastAsia="Calibri" w:hAnsi="Verdana"/>
        </w:rPr>
        <w:t xml:space="preserve"> </w:t>
      </w:r>
      <w:r w:rsidRPr="0082208E">
        <w:rPr>
          <w:rFonts w:ascii="Verdana" w:eastAsia="Calibri" w:hAnsi="Verdana"/>
        </w:rPr>
        <w:t>viršija 5 procentus.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561E4720" w14:textId="77777777" w:rsidR="00A54C37" w:rsidRPr="0082208E" w:rsidRDefault="00A54C37" w:rsidP="00A54C37">
      <w:pPr>
        <w:ind w:firstLine="709"/>
        <w:jc w:val="both"/>
        <w:rPr>
          <w:rFonts w:ascii="Verdana" w:hAnsi="Verdana"/>
        </w:rPr>
      </w:pPr>
      <w:r w:rsidRPr="0082208E">
        <w:rPr>
          <w:rFonts w:ascii="Verdana" w:hAnsi="Verdana"/>
        </w:rPr>
        <w:t xml:space="preserve">9. </w:t>
      </w:r>
      <w:r w:rsidRPr="0082208E">
        <w:rPr>
          <w:rFonts w:ascii="Verdana" w:eastAsia="Calibri" w:hAnsi="Verdana"/>
        </w:rPr>
        <w:t>Šalys privalo Susitarime nurodyti indekso reikšmę laikotarpio pradžioje ir jos nustatymo datą, indekso reikšmę laikotarpio pabaigoje ir jos nustatymo datą, kainų pokytį (k), perskaičiuotus įkainius, perskaičiuotą pradinės Sutarties vertę.</w:t>
      </w:r>
    </w:p>
    <w:p w14:paraId="629B7B8D" w14:textId="77777777" w:rsidR="00A54C37" w:rsidRPr="0082208E" w:rsidRDefault="00A54C37" w:rsidP="00A54C37">
      <w:pPr>
        <w:ind w:firstLine="709"/>
        <w:jc w:val="both"/>
        <w:rPr>
          <w:rFonts w:ascii="Verdana" w:hAnsi="Verdana"/>
        </w:rPr>
      </w:pPr>
      <w:r w:rsidRPr="0082208E">
        <w:rPr>
          <w:rFonts w:ascii="Verdana" w:hAnsi="Verdana"/>
        </w:rPr>
        <w:t xml:space="preserve">10. </w:t>
      </w:r>
      <w:r w:rsidRPr="0082208E">
        <w:rPr>
          <w:rFonts w:ascii="Verdana" w:eastAsia="Calibri" w:hAnsi="Verdana"/>
        </w:rPr>
        <w:t>Perskaičiuotieji įkainiai taikomi užsakymams, pateiktiems po to, kai Šalys sudaro susitarimą dėl įkainių perskaičiavimo.</w:t>
      </w:r>
    </w:p>
    <w:p w14:paraId="01DFC3C4" w14:textId="77777777" w:rsidR="00A54C37" w:rsidRPr="0082208E" w:rsidRDefault="00A54C37" w:rsidP="00A54C37">
      <w:pPr>
        <w:ind w:firstLine="709"/>
        <w:jc w:val="both"/>
        <w:rPr>
          <w:rFonts w:ascii="Verdana" w:hAnsi="Verdana"/>
        </w:rPr>
      </w:pPr>
      <w:r w:rsidRPr="0082208E">
        <w:rPr>
          <w:rFonts w:ascii="Verdana" w:hAnsi="Verdana"/>
        </w:rPr>
        <w:t xml:space="preserve">11. </w:t>
      </w:r>
      <w:r w:rsidRPr="0082208E">
        <w:rPr>
          <w:rFonts w:ascii="Verdana" w:eastAsia="Calibri" w:hAnsi="Verdana"/>
        </w:rPr>
        <w:t>Nauji įkainiai apskaičiuojami pagal formulę:</w:t>
      </w:r>
    </w:p>
    <w:p w14:paraId="0065ED21" w14:textId="77777777" w:rsidR="00A54C37" w:rsidRPr="0082208E" w:rsidRDefault="00000000" w:rsidP="00A54C37">
      <w:pPr>
        <w:ind w:firstLine="709"/>
        <w:jc w:val="both"/>
        <w:rPr>
          <w:rFonts w:ascii="Verdana" w:hAnsi="Verdana"/>
          <w:i/>
        </w:rPr>
      </w:pPr>
      <m:oMath>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=a+</m:t>
        </m:r>
        <m:d>
          <m:dPr>
            <m:ctrlPr>
              <w:rPr>
                <w:rFonts w:ascii="Cambria Math" w:hAnsi="Cambria Math"/>
                <w:i/>
              </w:rPr>
            </m:ctrlPr>
          </m:dPr>
          <m:e>
            <m:f>
              <m:fPr>
                <m:ctrlPr>
                  <w:rPr>
                    <w:rFonts w:ascii="Cambria Math" w:hAnsi="Cambria Math"/>
                    <w:i/>
                  </w:rPr>
                </m:ctrlPr>
              </m:fPr>
              <m:num>
                <m:r>
                  <w:rPr>
                    <w:rFonts w:ascii="Cambria Math" w:hAnsi="Cambria Math"/>
                  </w:rPr>
                  <m:t>k</m:t>
                </m:r>
              </m:num>
              <m:den>
                <m:r>
                  <w:rPr>
                    <w:rFonts w:ascii="Cambria Math" w:hAnsi="Cambria Math"/>
                  </w:rPr>
                  <m:t>100</m:t>
                </m:r>
              </m:den>
            </m:f>
            <m:r>
              <w:rPr>
                <w:rFonts w:ascii="Cambria Math" w:hAnsi="Cambria Math"/>
              </w:rPr>
              <m:t>×a</m:t>
            </m:r>
          </m:e>
        </m:d>
      </m:oMath>
      <w:r w:rsidR="00A54C37" w:rsidRPr="0082208E">
        <w:rPr>
          <w:rFonts w:ascii="Verdana" w:hAnsi="Verdana"/>
          <w:i/>
        </w:rPr>
        <w:t xml:space="preserve">, </w:t>
      </w:r>
      <w:r w:rsidR="00A54C37" w:rsidRPr="0082208E">
        <w:rPr>
          <w:rFonts w:ascii="Verdana" w:hAnsi="Verdana"/>
          <w:iCs/>
        </w:rPr>
        <w:t>kur</w:t>
      </w:r>
    </w:p>
    <w:p w14:paraId="6146C3EF" w14:textId="77777777" w:rsidR="00A54C37" w:rsidRPr="0082208E" w:rsidRDefault="00A54C37" w:rsidP="00A54C37">
      <w:pPr>
        <w:ind w:firstLine="709"/>
        <w:jc w:val="both"/>
        <w:rPr>
          <w:rFonts w:ascii="Verdana" w:hAnsi="Verdana"/>
        </w:rPr>
      </w:pPr>
      <w:r w:rsidRPr="0082208E">
        <w:rPr>
          <w:rFonts w:ascii="Verdana" w:hAnsi="Verdana"/>
        </w:rPr>
        <w:t>a – įkainis (Eur be PVM)) (jei jis jau buvo perskaičiuotas, tai po paskutinio perskaičiavimo).</w:t>
      </w:r>
    </w:p>
    <w:p w14:paraId="72D79A75" w14:textId="77777777" w:rsidR="00A54C37" w:rsidRPr="0082208E" w:rsidRDefault="00A54C37" w:rsidP="00A54C37">
      <w:pPr>
        <w:ind w:firstLine="709"/>
        <w:jc w:val="both"/>
        <w:rPr>
          <w:rFonts w:ascii="Verdana" w:hAnsi="Verdana"/>
        </w:rPr>
      </w:pPr>
      <w:r w:rsidRPr="0082208E">
        <w:rPr>
          <w:rFonts w:ascii="Verdana" w:hAnsi="Verdana"/>
        </w:rPr>
        <w:t>a</w:t>
      </w:r>
      <w:r w:rsidRPr="0082208E">
        <w:rPr>
          <w:rFonts w:ascii="Verdana" w:hAnsi="Verdana"/>
          <w:vertAlign w:val="subscript"/>
        </w:rPr>
        <w:t>1</w:t>
      </w:r>
      <w:r w:rsidRPr="0082208E">
        <w:rPr>
          <w:rFonts w:ascii="Verdana" w:hAnsi="Verdana"/>
        </w:rPr>
        <w:t xml:space="preserve"> – perskaičiuotas (pakeistas) įkainis (Eur be PVM)</w:t>
      </w:r>
    </w:p>
    <w:p w14:paraId="544D6700" w14:textId="59DCDF2C" w:rsidR="00A54C37" w:rsidRPr="0082208E" w:rsidRDefault="00A54C37" w:rsidP="00A54C37">
      <w:pPr>
        <w:ind w:firstLine="709"/>
        <w:jc w:val="both"/>
        <w:rPr>
          <w:rFonts w:ascii="Verdana" w:hAnsi="Verdana"/>
        </w:rPr>
      </w:pPr>
      <w:r w:rsidRPr="0082208E">
        <w:rPr>
          <w:rFonts w:ascii="Verdana" w:hAnsi="Verdana"/>
        </w:rPr>
        <w:t>k – pagal vartotojų kainų indeksą apskaičiuotas „Vartojimo prekės ir paslaugos“ kainų pokytis (padidėjimas arba sumažėjimas) (%). „k“ reikšmė skaičiuojama pagal formulę:</w:t>
      </w:r>
    </w:p>
    <w:p w14:paraId="38754570" w14:textId="77777777" w:rsidR="00A54C37" w:rsidRPr="0082208E" w:rsidRDefault="00A54C37" w:rsidP="00A54C37">
      <w:pPr>
        <w:ind w:firstLine="709"/>
        <w:jc w:val="both"/>
        <w:rPr>
          <w:rFonts w:ascii="Verdana" w:hAnsi="Verdana"/>
        </w:rPr>
      </w:pPr>
      <m:oMath>
        <m:r>
          <w:rPr>
            <w:rFonts w:ascii="Cambria Math" w:hAnsi="Cambria Math"/>
          </w:rPr>
          <m:t>k =</m:t>
        </m:r>
        <m:f>
          <m:fPr>
            <m:ctrlPr>
              <w:rPr>
                <w:rFonts w:ascii="Cambria Math" w:hAnsi="Cambria Math"/>
                <w:i/>
              </w:rPr>
            </m:ctrlPr>
          </m:fPr>
          <m:num>
            <m:sSub>
              <m:sSubPr>
                <m:ctrlPr>
                  <w:rPr>
                    <w:rFonts w:ascii="Cambria Math" w:hAnsi="Cambria Math"/>
                    <w:i/>
                  </w:rPr>
                </m:ctrlPr>
              </m:sSubPr>
              <m:e>
                <m:r>
                  <w:rPr>
                    <w:rFonts w:ascii="Cambria Math" w:hAnsi="Cambria Math"/>
                  </w:rPr>
                  <m:t>Ind</m:t>
                </m:r>
              </m:e>
              <m:sub>
                <m:r>
                  <w:rPr>
                    <w:rFonts w:ascii="Cambria Math" w:hAnsi="Cambria Math"/>
                  </w:rPr>
                  <m:t>naujausias</m:t>
                </m:r>
              </m:sub>
            </m:sSub>
          </m:num>
          <m:den>
            <m:sSub>
              <m:sSubPr>
                <m:ctrlPr>
                  <w:rPr>
                    <w:rFonts w:ascii="Cambria Math" w:hAnsi="Cambria Math"/>
                    <w:i/>
                  </w:rPr>
                </m:ctrlPr>
              </m:sSubPr>
              <m:e>
                <m:r>
                  <w:rPr>
                    <w:rFonts w:ascii="Cambria Math" w:hAnsi="Cambria Math"/>
                  </w:rPr>
                  <m:t>Ind</m:t>
                </m:r>
              </m:e>
              <m:sub>
                <m:r>
                  <w:rPr>
                    <w:rFonts w:ascii="Cambria Math" w:hAnsi="Cambria Math"/>
                  </w:rPr>
                  <m:t>pradžia</m:t>
                </m:r>
              </m:sub>
            </m:sSub>
          </m:den>
        </m:f>
        <m:r>
          <w:rPr>
            <w:rFonts w:ascii="Cambria Math" w:hAnsi="Cambria Math"/>
          </w:rPr>
          <m:t>×100-100</m:t>
        </m:r>
      </m:oMath>
      <w:r w:rsidRPr="0082208E">
        <w:rPr>
          <w:rFonts w:ascii="Verdana" w:hAnsi="Verdana"/>
        </w:rPr>
        <w:t>, (proc.) kur</w:t>
      </w:r>
    </w:p>
    <w:p w14:paraId="05F5BCBF" w14:textId="77777777" w:rsidR="00A54C37" w:rsidRPr="0082208E" w:rsidRDefault="00A54C37" w:rsidP="00A54C37">
      <w:pPr>
        <w:ind w:firstLine="709"/>
        <w:jc w:val="both"/>
        <w:rPr>
          <w:rFonts w:ascii="Verdana" w:hAnsi="Verdana"/>
        </w:rPr>
      </w:pPr>
      <w:proofErr w:type="spellStart"/>
      <w:r w:rsidRPr="0082208E">
        <w:rPr>
          <w:rFonts w:ascii="Verdana" w:hAnsi="Verdana"/>
        </w:rPr>
        <w:t>Ind</w:t>
      </w:r>
      <w:r w:rsidRPr="0082208E">
        <w:rPr>
          <w:rFonts w:ascii="Verdana" w:hAnsi="Verdana"/>
          <w:vertAlign w:val="subscript"/>
        </w:rPr>
        <w:t>naujausias</w:t>
      </w:r>
      <w:proofErr w:type="spellEnd"/>
      <w:r w:rsidRPr="0082208E">
        <w:rPr>
          <w:rFonts w:ascii="Verdana" w:hAnsi="Verdana"/>
        </w:rPr>
        <w:t xml:space="preserve"> – kreipimosi dėl kainos perskaičiavimo išsiuntimo kitai šaliai datą naujausias paskelbtas kainų indeksas „Vartojimo prekės ir paslaugos“</w:t>
      </w:r>
    </w:p>
    <w:p w14:paraId="3F56A3CF" w14:textId="77777777" w:rsidR="00A54C37" w:rsidRPr="0082208E" w:rsidRDefault="00A54C37" w:rsidP="00A54C37">
      <w:pPr>
        <w:ind w:firstLine="709"/>
        <w:jc w:val="both"/>
        <w:rPr>
          <w:rFonts w:ascii="Verdana" w:hAnsi="Verdana"/>
        </w:rPr>
      </w:pPr>
      <w:proofErr w:type="spellStart"/>
      <w:r w:rsidRPr="0082208E">
        <w:rPr>
          <w:rFonts w:ascii="Verdana" w:hAnsi="Verdana"/>
        </w:rPr>
        <w:t>Ind</w:t>
      </w:r>
      <w:r w:rsidRPr="0082208E">
        <w:rPr>
          <w:rFonts w:ascii="Verdana" w:hAnsi="Verdana"/>
          <w:vertAlign w:val="subscript"/>
        </w:rPr>
        <w:t>pradžia</w:t>
      </w:r>
      <w:proofErr w:type="spellEnd"/>
      <w:r w:rsidRPr="0082208E">
        <w:rPr>
          <w:rFonts w:ascii="Verdana" w:hAnsi="Verdana"/>
        </w:rPr>
        <w:t xml:space="preserve"> – laikotarpio pradžios datos (mėnesio) kainų indeksas „Vartojimo prekės ir paslaugos“</w:t>
      </w:r>
    </w:p>
    <w:p w14:paraId="79D70D6B" w14:textId="096A7BDF" w:rsidR="00A54C37" w:rsidRPr="0082208E" w:rsidRDefault="00A54C37" w:rsidP="00A54C37">
      <w:pPr>
        <w:ind w:firstLine="709"/>
        <w:jc w:val="both"/>
        <w:rPr>
          <w:rFonts w:ascii="Verdana" w:hAnsi="Verdana"/>
        </w:rPr>
      </w:pPr>
      <w:r w:rsidRPr="0082208E">
        <w:rPr>
          <w:rFonts w:ascii="Verdana" w:hAnsi="Verdana"/>
        </w:rPr>
        <w:t>Pirmojo perskaičiavimo atveju laikotarpio pradžia (mėnuo) yra Sutarties įsigaliojimo diena. Antrojo ir vėlesnių perskaičiavimų atveju laikotarpio pradžia (mėnuo) yra paskutinio perskaičiavimo metu naudotos paskelbto atitinkamo indekso reikšmės mėnuo.</w:t>
      </w:r>
    </w:p>
    <w:p w14:paraId="4A2ABE2D" w14:textId="551EC82B" w:rsidR="00A54C37" w:rsidRPr="0082208E" w:rsidRDefault="00A54C37" w:rsidP="00A54C37">
      <w:pPr>
        <w:ind w:firstLine="709"/>
        <w:jc w:val="both"/>
        <w:rPr>
          <w:rFonts w:ascii="Verdana" w:eastAsia="Calibri" w:hAnsi="Verdana"/>
        </w:rPr>
      </w:pPr>
      <w:r w:rsidRPr="0082208E">
        <w:rPr>
          <w:rFonts w:ascii="Verdana" w:hAnsi="Verdana"/>
        </w:rPr>
        <w:lastRenderedPageBreak/>
        <w:t xml:space="preserve">12. </w:t>
      </w:r>
      <w:r w:rsidRPr="0082208E">
        <w:rPr>
          <w:rFonts w:ascii="Verdana" w:eastAsia="Calibri" w:hAnsi="Verdana"/>
        </w:rPr>
        <w:t>Skaičiavimams indeksų reikšmės imamos keturių skaitmenų po kablelio tikslumu. Apskaičiuotas pokytis (k) tolimesniems skaičiavimams naudojamas suapvalinus iki vieno skaitmens po kablelio, o apskaičiuotas įkainis „a“ suapvalinamas iki dviejų skaitmenų po kablelio.</w:t>
      </w:r>
    </w:p>
    <w:p w14:paraId="64CEAB5F" w14:textId="77777777" w:rsidR="00A54C37" w:rsidRPr="0082208E" w:rsidRDefault="00A54C37" w:rsidP="00A54C37">
      <w:pPr>
        <w:ind w:firstLine="709"/>
        <w:jc w:val="both"/>
        <w:rPr>
          <w:rFonts w:ascii="Verdana" w:hAnsi="Verdana"/>
        </w:rPr>
      </w:pPr>
      <w:r w:rsidRPr="0082208E">
        <w:rPr>
          <w:rFonts w:ascii="Verdana" w:eastAsia="Calibri" w:hAnsi="Verdana"/>
        </w:rPr>
        <w:t>13. Vėlesnis kainų arba įkainių perskaičiavimas negali apimti laikotarpio, už kurį jau buvo atliktas perskaičiavimas.</w:t>
      </w:r>
    </w:p>
    <w:p w14:paraId="67915259" w14:textId="77777777" w:rsidR="00A54C37" w:rsidRPr="0082208E" w:rsidRDefault="00A54C37" w:rsidP="00A54C37">
      <w:pPr>
        <w:ind w:firstLine="709"/>
        <w:jc w:val="both"/>
        <w:rPr>
          <w:rFonts w:ascii="Verdana" w:hAnsi="Verdana"/>
        </w:rPr>
      </w:pPr>
      <w:r w:rsidRPr="0082208E">
        <w:rPr>
          <w:rFonts w:ascii="Verdana" w:hAnsi="Verdana"/>
        </w:rPr>
        <w:t xml:space="preserve">14. </w:t>
      </w:r>
      <w:r w:rsidRPr="0082208E">
        <w:rPr>
          <w:rFonts w:ascii="Verdana" w:eastAsia="Calibri" w:hAnsi="Verdana"/>
          <w:spacing w:val="-2"/>
        </w:rPr>
        <w:t>Dėl Paslaugų įkainių (be PVM) ir (ar) Paslaugoms taikomo PVM perskaičiavimo suinteresuota Šalis kreipiasi į kitą Šalį raštu. Perskaičiuojami įkainiai (be PVM) ir (ar) perskaičiuojamas PVM įforminamas Šalių rašytiniu susitarimu. Perskaičiuoti Paslaugų įkainiai taikomi tik toms Paslaugoms, kurios bus teikiamos po Šalių pasirašyto susitarimo įsigaliojimo dienos. Perskaičiuotas PVM taikomas nuo teisės akto, kuriuo nustatytas naujas PVM, įsigaliojimo dienos. Atlikus Paslaugų įkainių perskaičiavimą pagal Sutartyje nurodytas peržiūros sąlygas ir vadovaujantis Kainodaros taisyklių nustatymo metodikos, patvirtintos Viešųjų pirkimų tarnybos direktoriaus 2017 m. birželio 28 d. įsakymu Nr. 1S-95 „Dėl Kainodaros taisyklių nustatymo metodikos patvirtinimo“, 19</w:t>
      </w:r>
      <w:r w:rsidRPr="0082208E">
        <w:rPr>
          <w:rFonts w:ascii="Verdana" w:eastAsia="Calibri" w:hAnsi="Verdana"/>
          <w:spacing w:val="-2"/>
          <w:vertAlign w:val="superscript"/>
        </w:rPr>
        <w:t>1</w:t>
      </w:r>
      <w:r w:rsidRPr="0082208E">
        <w:rPr>
          <w:rFonts w:ascii="Verdana" w:eastAsia="Calibri" w:hAnsi="Verdana"/>
          <w:spacing w:val="-2"/>
        </w:rPr>
        <w:t xml:space="preserve"> punkte numatyta tvarka, atitinkamai patikslinami (didėja arba mažėja) Sutarties 3.3 punkte nurodytų įkainių be PVM dydžiai ir, esant poreikiui, patikslinama (didėja arba mažėja) pradinės Sutarties vertė.</w:t>
      </w:r>
    </w:p>
    <w:p w14:paraId="4D10FD51" w14:textId="77777777" w:rsidR="00A54C37" w:rsidRPr="0082208E" w:rsidRDefault="00A54C37" w:rsidP="00A54C37">
      <w:pPr>
        <w:ind w:firstLine="709"/>
        <w:jc w:val="both"/>
        <w:rPr>
          <w:rFonts w:ascii="Verdana" w:hAnsi="Verdana"/>
        </w:rPr>
      </w:pPr>
      <w:r w:rsidRPr="0082208E">
        <w:rPr>
          <w:rFonts w:ascii="Verdana" w:hAnsi="Verdana"/>
        </w:rPr>
        <w:t xml:space="preserve">15. </w:t>
      </w:r>
      <w:r w:rsidRPr="0082208E">
        <w:rPr>
          <w:rFonts w:ascii="Verdana" w:eastAsia="Calibri" w:hAnsi="Verdana"/>
        </w:rPr>
        <w:t>Už Paslaugas avansinis mokėjimas nenumatytas.</w:t>
      </w:r>
    </w:p>
    <w:p w14:paraId="1FD2F63A" w14:textId="77777777" w:rsidR="00A54C37" w:rsidRPr="0082208E" w:rsidRDefault="00A54C37" w:rsidP="00A54C37">
      <w:pPr>
        <w:ind w:firstLine="709"/>
        <w:jc w:val="both"/>
        <w:rPr>
          <w:rFonts w:ascii="Verdana" w:hAnsi="Verdana"/>
        </w:rPr>
      </w:pPr>
      <w:r w:rsidRPr="0082208E">
        <w:rPr>
          <w:rFonts w:ascii="Verdana" w:hAnsi="Verdana"/>
        </w:rPr>
        <w:t xml:space="preserve">16. </w:t>
      </w:r>
      <w:r w:rsidRPr="0082208E">
        <w:rPr>
          <w:rFonts w:ascii="Verdana" w:eastAsia="Calibri" w:hAnsi="Verdana"/>
        </w:rPr>
        <w:t>Užsakovas už Paslaugas Paslaugų teikėjui sumoka per 30 (trisdešimt) dienų nuo Paslaugų teikėjo Paslaugų priėmimo – perdavimo akto apie suteiktas Paslaugas ir sąskaitos faktūros už suteiktas Paslaugas pateikimo Užsakovui dienos. Paslaugos priimamos pagal Paslaugų priėmimo - perdavimo aktą, kartu su apskaitos duomenų atskaita iki kito mėnesio 5 d. Užsakovas per 5 (penkias) darbo dienas nuo aktų apie suteiktas Paslaugas gavimo dienos priima Paslaugas ir pasirašo, jei visos Paslaugos atitinka Sutartyje nustatytus reikalavimus ir yra įvykdyti kiti Sutartyje nustatyti Paslaugų teikėjo įsipareigojimai, arba nepasirašo pateiktų aktų, tuo pačiu terminu grąžindamas juos Paslaugų teikėjui, ir nurodo grąžinimo motyvus, pastabas dėl netinkamo Paslaugų atlikimo bei priemones, kurių Paslaugų teikėjas privalo imtis, kad suteiktų Paslaugų priėmimo – perdavimo aktas būtų pasirašytas.</w:t>
      </w:r>
    </w:p>
    <w:p w14:paraId="7B3CD4D3" w14:textId="0A103C49" w:rsidR="00A54C37" w:rsidRPr="0082208E" w:rsidRDefault="00A54C37" w:rsidP="00A54C37">
      <w:pPr>
        <w:ind w:firstLine="709"/>
        <w:jc w:val="both"/>
        <w:rPr>
          <w:rFonts w:ascii="Verdana" w:hAnsi="Verdana"/>
        </w:rPr>
      </w:pPr>
      <w:r w:rsidRPr="0082208E">
        <w:rPr>
          <w:rFonts w:ascii="Verdana" w:hAnsi="Verdana"/>
        </w:rPr>
        <w:t xml:space="preserve">17. </w:t>
      </w:r>
      <w:r w:rsidRPr="0082208E">
        <w:rPr>
          <w:rFonts w:ascii="Verdana" w:eastAsia="Calibri" w:hAnsi="Verdana"/>
        </w:rPr>
        <w:t>Užsakovas sumoka Paslaugų teikėjui už faktiškai suteiktas paslaugas pagal Pasiūlyme nurodytus Paslaugų teikimo įkainius. Suteiktų Paslaugų rezultatas laikomas priimtu, jeigu Užsakovo atstovas, atsakingas už Sutarties vykdymą, pasirašo suteiktų Paslaugų priėmimo – perdavimo aktą.</w:t>
      </w:r>
    </w:p>
    <w:p w14:paraId="67BDA6F9" w14:textId="77777777" w:rsidR="00A54C37" w:rsidRPr="0082208E" w:rsidRDefault="00A54C37" w:rsidP="00A54C37">
      <w:pPr>
        <w:ind w:firstLine="709"/>
        <w:jc w:val="both"/>
        <w:rPr>
          <w:rFonts w:ascii="Verdana" w:hAnsi="Verdana"/>
        </w:rPr>
      </w:pPr>
      <w:r w:rsidRPr="0082208E">
        <w:rPr>
          <w:rFonts w:ascii="Verdana" w:hAnsi="Verdana"/>
        </w:rPr>
        <w:t xml:space="preserve">18. </w:t>
      </w:r>
      <w:r w:rsidRPr="0082208E">
        <w:rPr>
          <w:rFonts w:ascii="Verdana" w:eastAsia="Calibri" w:hAnsi="Verdana"/>
        </w:rPr>
        <w:t>Sutarties vykdymo metu, atsiradus poreikiui, įsigyti Paslaugų sąraše nenurodytų, tačiau su pirkimo objektu susijusių paslaugų, Užsakovas galės jų įsigyti neviršijant 10 procentų pradinės Sutarties vertės. Už Paslaugų sąraše nenurodytas, tačiau su pirkimo objektu susijusias paslaugas bus apmokėta ne didesnėmis nei užsakymo dieną Paslaugų teikėjo prekybos vietoje, kataloge ar interneto svetainėje nurodytomis galiojančiomis šių paslaugų kainomis arba, jei tokios kainos neskelbiamos, Paslaugų teikėjo pasiūlytomis, konkurencingomis ir rinką atitinkančiomis kainomis.</w:t>
      </w:r>
    </w:p>
    <w:p w14:paraId="71BB9644" w14:textId="77777777" w:rsidR="00A54C37" w:rsidRPr="0082208E" w:rsidRDefault="00A54C37" w:rsidP="00A54C37">
      <w:pPr>
        <w:ind w:firstLine="709"/>
        <w:jc w:val="both"/>
        <w:rPr>
          <w:rFonts w:ascii="Verdana" w:hAnsi="Verdana"/>
        </w:rPr>
      </w:pPr>
      <w:r w:rsidRPr="0082208E">
        <w:rPr>
          <w:rFonts w:ascii="Verdana" w:hAnsi="Verdana"/>
        </w:rPr>
        <w:t xml:space="preserve">19. </w:t>
      </w:r>
      <w:r w:rsidRPr="0082208E">
        <w:rPr>
          <w:rFonts w:ascii="Verdana" w:eastAsia="Calibri" w:hAnsi="Verdana"/>
        </w:rPr>
        <w:t>Vykdant Sutartį, sąskaitos faktūros Perkančiajai organizacijai teikiamos tik elektroniniu būdu:</w:t>
      </w:r>
      <w:r w:rsidRPr="0082208E">
        <w:rPr>
          <w:rFonts w:ascii="Verdana" w:hAnsi="Verdana"/>
        </w:rPr>
        <w:t xml:space="preserve"> </w:t>
      </w:r>
      <w:r w:rsidRPr="0082208E">
        <w:rPr>
          <w:rFonts w:ascii="Verdana" w:eastAsia="Calibri" w:hAnsi="Verdana"/>
          <w:spacing w:val="-2"/>
        </w:rPr>
        <w:t xml:space="preserve">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w:t>
      </w:r>
      <w:r w:rsidRPr="0082208E">
        <w:rPr>
          <w:rFonts w:ascii="Verdana" w:eastAsia="Calibri" w:hAnsi="Verdana"/>
          <w:spacing w:val="-2"/>
        </w:rPr>
        <w:lastRenderedPageBreak/>
        <w:t>pagal Europos Parlamento ir Tarybos direktyvą 2014/55/ES (OL 2017 L 266, p. 19) (toliau – Europos elektroninių sąskaitų faktūrų standartas), teikiamos Paslaugų teikėjo pasirinktomis priemonėmis.</w:t>
      </w:r>
    </w:p>
    <w:p w14:paraId="4480998D" w14:textId="77777777" w:rsidR="00A54C37" w:rsidRPr="0082208E" w:rsidRDefault="00A54C37" w:rsidP="00A54C37">
      <w:pPr>
        <w:ind w:firstLine="709"/>
        <w:jc w:val="both"/>
        <w:rPr>
          <w:rFonts w:ascii="Verdana" w:hAnsi="Verdana"/>
        </w:rPr>
      </w:pPr>
      <w:r w:rsidRPr="0082208E">
        <w:rPr>
          <w:rFonts w:ascii="Verdana" w:hAnsi="Verdana"/>
        </w:rPr>
        <w:t xml:space="preserve">20. </w:t>
      </w:r>
      <w:r w:rsidRPr="0082208E">
        <w:rPr>
          <w:rFonts w:ascii="Verdana" w:eastAsia="Calibri" w:hAnsi="Verdana"/>
        </w:rPr>
        <w:t>Europos elektroninių sąskaitų faktūrų standarto neatitinkančios elektroninės sąskaitos faktūros gali būti teikiamos tik naudojantis informacinės sistemos „SABIS“ priemonėmis.</w:t>
      </w:r>
    </w:p>
    <w:p w14:paraId="148F90F7" w14:textId="77777777" w:rsidR="00A54C37" w:rsidRPr="0082208E" w:rsidRDefault="00A54C37" w:rsidP="00A54C37">
      <w:pPr>
        <w:ind w:firstLine="709"/>
        <w:jc w:val="both"/>
        <w:rPr>
          <w:rFonts w:ascii="Verdana" w:hAnsi="Verdana"/>
        </w:rPr>
      </w:pPr>
      <w:r w:rsidRPr="0082208E">
        <w:rPr>
          <w:rFonts w:ascii="Verdana" w:hAnsi="Verdana"/>
        </w:rPr>
        <w:t xml:space="preserve">21. </w:t>
      </w:r>
      <w:r w:rsidRPr="0082208E">
        <w:rPr>
          <w:rFonts w:ascii="Verdana" w:eastAsia="Calibri" w:hAnsi="Verdana"/>
        </w:rPr>
        <w:t>Perkančioji organizacija elektronines sąskaitas faktūras priima ir apdoroja naudodamasi informacinės sistemos „SABIS“ priemonėmis, išskyrus Viešųjų pirkimų įstatymo 22 straipsnio 12 dalyje nustatytus atvejus. Elektroninė sąskaita faktūra suprantama kaip sąskaita faktūra, išrašyta, perduota ir gauta tokiu elektroniniu formatu, kuris sudaro galimybę ją apdoroti automatiniu ir elektroniniu būdu.</w:t>
      </w:r>
    </w:p>
    <w:p w14:paraId="62B905EE" w14:textId="77777777" w:rsidR="00A54C37" w:rsidRPr="0082208E" w:rsidRDefault="00A54C37" w:rsidP="00A54C37">
      <w:pPr>
        <w:ind w:firstLine="709"/>
        <w:jc w:val="both"/>
        <w:rPr>
          <w:rFonts w:ascii="Verdana" w:hAnsi="Verdana"/>
        </w:rPr>
      </w:pPr>
      <w:r w:rsidRPr="0082208E">
        <w:rPr>
          <w:rFonts w:ascii="Verdana" w:hAnsi="Verdana"/>
        </w:rPr>
        <w:t xml:space="preserve">22. </w:t>
      </w:r>
      <w:r w:rsidRPr="0082208E">
        <w:rPr>
          <w:rFonts w:ascii="Verdana" w:eastAsia="Calibri" w:hAnsi="Verdana"/>
        </w:rPr>
        <w:t xml:space="preserve">Užsakovas už Paslaugas Paslaugų teikėjui atsiskaito mokėjimo pavedimu į Paslaugų teikėjo nurodytą banko sąskaitą: sąskaitos Nr. </w:t>
      </w:r>
      <w:r w:rsidRPr="0082208E">
        <w:rPr>
          <w:rFonts w:ascii="Verdana" w:eastAsia="Calibri" w:hAnsi="Verdana"/>
          <w:i/>
        </w:rPr>
        <w:t xml:space="preserve">(nurodyti sąskaitos numerį), (nurodyti banko pavadinimą) bankas, banko kodas (nurodyti banko kodą). </w:t>
      </w:r>
      <w:r w:rsidRPr="0082208E">
        <w:rPr>
          <w:rFonts w:ascii="Verdana" w:eastAsia="Calibri" w:hAnsi="Verdana"/>
        </w:rPr>
        <w:t>Apmokėjimas laikomas įvykdytu, kai pinigai patenka į Teikėjo šiame punkte nurodytą sąskaitą.</w:t>
      </w:r>
    </w:p>
    <w:p w14:paraId="0A4B4E59" w14:textId="522C95FB" w:rsidR="00A54C37" w:rsidRPr="0082208E" w:rsidRDefault="00A54C37" w:rsidP="006E1C4D">
      <w:pPr>
        <w:ind w:firstLine="709"/>
        <w:jc w:val="both"/>
        <w:rPr>
          <w:rFonts w:ascii="Verdana" w:hAnsi="Verdana"/>
        </w:rPr>
      </w:pPr>
      <w:r w:rsidRPr="0082208E">
        <w:rPr>
          <w:rFonts w:ascii="Verdana" w:hAnsi="Verdana"/>
        </w:rPr>
        <w:t>23. Atsiskaitymo už suteiktas Paslaugas pagrindas yra pateikta paraiška ir PVM sąskaita faktūra, kurią Paslaugos teikėjas pateikia Užsakovui, naudodamasis elektronine paslauga ,,SABIS“ iki kiekvieno mėnesio 10 dienos. Paraiškoje turi būti nurodyta asmens vardas, pavardė, paslaugos suteikimo data, trukmė, asmens gavusio paslaugą parašas.</w:t>
      </w:r>
    </w:p>
    <w:p w14:paraId="06097431" w14:textId="14C6E794" w:rsidR="00A54C37" w:rsidRPr="0082208E" w:rsidRDefault="00A54C37" w:rsidP="00A54C37">
      <w:pPr>
        <w:ind w:firstLine="709"/>
        <w:jc w:val="both"/>
        <w:rPr>
          <w:rFonts w:ascii="Verdana" w:hAnsi="Verdana"/>
        </w:rPr>
      </w:pPr>
      <w:r w:rsidRPr="0082208E">
        <w:rPr>
          <w:rFonts w:ascii="Verdana" w:hAnsi="Verdana"/>
        </w:rPr>
        <w:t>2</w:t>
      </w:r>
      <w:r w:rsidR="006E1C4D" w:rsidRPr="0082208E">
        <w:rPr>
          <w:rFonts w:ascii="Verdana" w:hAnsi="Verdana"/>
        </w:rPr>
        <w:t>4</w:t>
      </w:r>
      <w:r w:rsidRPr="0082208E">
        <w:rPr>
          <w:rFonts w:ascii="Verdana" w:hAnsi="Verdana"/>
        </w:rPr>
        <w:t>. Kiekvienos Šalies išlaidos, susijusios su šioje Sutartyje numatytų jos įsipareigojimų vykdymu, nebus kompensuojamos kitos Šalies.</w:t>
      </w:r>
    </w:p>
    <w:p w14:paraId="33BB36B2" w14:textId="2684F0B2" w:rsidR="00A54C37" w:rsidRPr="0082208E" w:rsidRDefault="00A54C37" w:rsidP="00A54C37">
      <w:pPr>
        <w:ind w:firstLine="709"/>
        <w:jc w:val="both"/>
        <w:rPr>
          <w:rFonts w:ascii="Verdana" w:hAnsi="Verdana"/>
        </w:rPr>
      </w:pPr>
      <w:r w:rsidRPr="0082208E">
        <w:rPr>
          <w:rFonts w:ascii="Verdana" w:hAnsi="Verdana"/>
        </w:rPr>
        <w:t>2</w:t>
      </w:r>
      <w:r w:rsidR="006E1C4D" w:rsidRPr="0082208E">
        <w:rPr>
          <w:rFonts w:ascii="Verdana" w:hAnsi="Verdana"/>
        </w:rPr>
        <w:t>5</w:t>
      </w:r>
      <w:r w:rsidRPr="0082208E">
        <w:rPr>
          <w:rFonts w:ascii="Verdana" w:hAnsi="Verdana"/>
        </w:rPr>
        <w:t>. Paslaugos perkamos Užsakovo pagal poreikį, kuris priklauso nuo Modelyje dalyvaujančių asmenų kiekio ir jiems skiriamų paslaugų. Paslaugų poreikį Paslaugų teikėjui pagal poreikį pateikia Marijampolės savivaldybės administracijos Piniginės paramos skyriaus nedirbančių asmenų atvejo vadybininkas (toliau – atvejo vadybininkas).</w:t>
      </w:r>
    </w:p>
    <w:p w14:paraId="302E1BAA" w14:textId="488BD492" w:rsidR="00A54C37" w:rsidRPr="0082208E" w:rsidRDefault="00A54C37" w:rsidP="00A54C37">
      <w:pPr>
        <w:ind w:firstLine="709"/>
        <w:jc w:val="both"/>
        <w:rPr>
          <w:rFonts w:ascii="Verdana" w:hAnsi="Verdana"/>
        </w:rPr>
      </w:pPr>
      <w:r w:rsidRPr="0082208E">
        <w:rPr>
          <w:rFonts w:ascii="Verdana" w:hAnsi="Verdana"/>
        </w:rPr>
        <w:t>2</w:t>
      </w:r>
      <w:r w:rsidR="006E1C4D" w:rsidRPr="0082208E">
        <w:rPr>
          <w:rFonts w:ascii="Verdana" w:hAnsi="Verdana"/>
        </w:rPr>
        <w:t>6</w:t>
      </w:r>
      <w:r w:rsidRPr="0082208E">
        <w:rPr>
          <w:rFonts w:ascii="Verdana" w:hAnsi="Verdana"/>
        </w:rPr>
        <w:t xml:space="preserve">. Atvejo vadybininkas informuoja Paslaugos teikėją apie poreikį teikti paslaugas ne vėliau kaip prieš 3 darbo dienas, pateikdamas Paslaugos teikėjui sąrašą asmenų, kurie bus nukreipti gauti paslaugas. </w:t>
      </w:r>
      <w:r w:rsidRPr="0082208E">
        <w:rPr>
          <w:rFonts w:ascii="Verdana" w:eastAsia="Calibri" w:hAnsi="Verdana"/>
        </w:rPr>
        <w:t>Užsakymai pateikiami raštu (el. paštu). Skubiu atveju užsakymas gali būti teikiamas telefonu.</w:t>
      </w:r>
    </w:p>
    <w:p w14:paraId="73E809CB" w14:textId="77777777" w:rsidR="00A54C37" w:rsidRPr="0082208E" w:rsidRDefault="00A54C37" w:rsidP="00A54C37">
      <w:pPr>
        <w:autoSpaceDN w:val="0"/>
        <w:jc w:val="both"/>
        <w:rPr>
          <w:rFonts w:ascii="Verdana" w:eastAsia="Calibri" w:hAnsi="Verdana"/>
          <w:sz w:val="20"/>
          <w:szCs w:val="20"/>
        </w:rPr>
      </w:pPr>
    </w:p>
    <w:p w14:paraId="27CCA410" w14:textId="77777777" w:rsidR="00A54C37" w:rsidRPr="0082208E" w:rsidRDefault="00A54C37" w:rsidP="00A54C37">
      <w:pPr>
        <w:pStyle w:val="Sraopastraipa"/>
        <w:numPr>
          <w:ilvl w:val="0"/>
          <w:numId w:val="50"/>
        </w:numPr>
        <w:spacing w:after="0" w:line="240" w:lineRule="auto"/>
        <w:jc w:val="center"/>
        <w:rPr>
          <w:rFonts w:ascii="Verdana" w:hAnsi="Verdana"/>
          <w:b/>
          <w:bCs/>
          <w:sz w:val="24"/>
          <w:szCs w:val="24"/>
        </w:rPr>
      </w:pPr>
      <w:r w:rsidRPr="0082208E">
        <w:rPr>
          <w:rFonts w:ascii="Verdana" w:hAnsi="Verdana"/>
          <w:b/>
          <w:bCs/>
          <w:sz w:val="24"/>
          <w:szCs w:val="24"/>
        </w:rPr>
        <w:t>ŠALIŲ TEISĖS IR PAREIGOS</w:t>
      </w:r>
    </w:p>
    <w:p w14:paraId="70BEC244" w14:textId="77777777" w:rsidR="00A54C37" w:rsidRPr="0082208E" w:rsidRDefault="00A54C37" w:rsidP="00A54C37">
      <w:pPr>
        <w:tabs>
          <w:tab w:val="left" w:pos="1134"/>
          <w:tab w:val="left" w:pos="1560"/>
        </w:tabs>
        <w:autoSpaceDN w:val="0"/>
        <w:jc w:val="both"/>
        <w:textAlignment w:val="baseline"/>
        <w:rPr>
          <w:rFonts w:ascii="Verdana" w:eastAsia="Calibri" w:hAnsi="Verdana"/>
          <w:sz w:val="20"/>
          <w:szCs w:val="20"/>
          <w:lang w:eastAsia="lt-LT"/>
        </w:rPr>
      </w:pPr>
    </w:p>
    <w:p w14:paraId="25EA3F6B" w14:textId="7D7BBAF9" w:rsidR="00A54C37" w:rsidRPr="0082208E" w:rsidRDefault="00A54C37" w:rsidP="00DA2135">
      <w:pPr>
        <w:tabs>
          <w:tab w:val="left" w:pos="1134"/>
          <w:tab w:val="left" w:pos="1560"/>
        </w:tabs>
        <w:autoSpaceDN w:val="0"/>
        <w:ind w:firstLine="709"/>
        <w:jc w:val="both"/>
        <w:textAlignment w:val="baseline"/>
        <w:rPr>
          <w:rFonts w:ascii="Verdana" w:hAnsi="Verdana"/>
        </w:rPr>
      </w:pPr>
      <w:r w:rsidRPr="0082208E">
        <w:rPr>
          <w:rFonts w:ascii="Verdana" w:eastAsia="Calibri" w:hAnsi="Verdana"/>
          <w:lang w:eastAsia="lt-LT"/>
        </w:rPr>
        <w:t>2</w:t>
      </w:r>
      <w:r w:rsidR="006E1C4D" w:rsidRPr="0082208E">
        <w:rPr>
          <w:rFonts w:ascii="Verdana" w:eastAsia="Calibri" w:hAnsi="Verdana"/>
          <w:lang w:eastAsia="lt-LT"/>
        </w:rPr>
        <w:t>7</w:t>
      </w:r>
      <w:r w:rsidRPr="0082208E">
        <w:rPr>
          <w:rFonts w:ascii="Verdana" w:eastAsia="Calibri" w:hAnsi="Verdana"/>
          <w:lang w:eastAsia="lt-LT"/>
        </w:rPr>
        <w:t xml:space="preserve">. </w:t>
      </w:r>
      <w:r w:rsidRPr="0082208E">
        <w:rPr>
          <w:rFonts w:ascii="Verdana" w:hAnsi="Verdana"/>
        </w:rPr>
        <w:t>Užsakovas įsipareigoja:</w:t>
      </w:r>
    </w:p>
    <w:p w14:paraId="268FAEC9" w14:textId="18DB3E1C" w:rsidR="00A54C37" w:rsidRPr="0082208E" w:rsidRDefault="00A54C37" w:rsidP="00C678AC">
      <w:pPr>
        <w:tabs>
          <w:tab w:val="left" w:pos="1134"/>
          <w:tab w:val="left" w:pos="1560"/>
        </w:tabs>
        <w:autoSpaceDN w:val="0"/>
        <w:ind w:firstLine="709"/>
        <w:jc w:val="both"/>
        <w:textAlignment w:val="baseline"/>
        <w:rPr>
          <w:rFonts w:ascii="Verdana" w:hAnsi="Verdana"/>
        </w:rPr>
      </w:pPr>
      <w:r w:rsidRPr="0082208E">
        <w:rPr>
          <w:rFonts w:ascii="Verdana" w:hAnsi="Verdana"/>
        </w:rPr>
        <w:t>2</w:t>
      </w:r>
      <w:r w:rsidR="006E1C4D" w:rsidRPr="0082208E">
        <w:rPr>
          <w:rFonts w:ascii="Verdana" w:hAnsi="Verdana"/>
        </w:rPr>
        <w:t>7</w:t>
      </w:r>
      <w:r w:rsidRPr="0082208E">
        <w:rPr>
          <w:rFonts w:ascii="Verdana" w:hAnsi="Verdana"/>
        </w:rPr>
        <w:t>.1. pateikti Paslaugos teikėjui Paslaugų poreikį;</w:t>
      </w:r>
    </w:p>
    <w:p w14:paraId="0496B2F9" w14:textId="77777777" w:rsidR="004F2530" w:rsidRDefault="00A54C37" w:rsidP="00C678AC">
      <w:pPr>
        <w:tabs>
          <w:tab w:val="left" w:pos="1134"/>
          <w:tab w:val="left" w:pos="1560"/>
        </w:tabs>
        <w:autoSpaceDN w:val="0"/>
        <w:ind w:firstLine="709"/>
        <w:jc w:val="both"/>
        <w:textAlignment w:val="baseline"/>
        <w:rPr>
          <w:rFonts w:ascii="Verdana" w:hAnsi="Verdana"/>
        </w:rPr>
      </w:pPr>
      <w:r w:rsidRPr="0082208E">
        <w:rPr>
          <w:rFonts w:ascii="Verdana" w:hAnsi="Verdana"/>
        </w:rPr>
        <w:t>2</w:t>
      </w:r>
      <w:r w:rsidR="006E1C4D" w:rsidRPr="0082208E">
        <w:rPr>
          <w:rFonts w:ascii="Verdana" w:hAnsi="Verdana"/>
        </w:rPr>
        <w:t>7</w:t>
      </w:r>
      <w:r w:rsidRPr="0082208E">
        <w:rPr>
          <w:rFonts w:ascii="Verdana" w:hAnsi="Verdana"/>
        </w:rPr>
        <w:t>.2. suderinti su Paslaugos teikėju apskaitos duomenų ataskaitą (paraišką)</w:t>
      </w:r>
      <w:r w:rsidR="004F2530">
        <w:rPr>
          <w:rFonts w:ascii="Verdana" w:hAnsi="Verdana"/>
        </w:rPr>
        <w:t xml:space="preserve"> </w:t>
      </w:r>
      <w:r w:rsidRPr="0082208E">
        <w:rPr>
          <w:rFonts w:ascii="Verdana" w:hAnsi="Verdana"/>
        </w:rPr>
        <w:t>per 1 darbo dieną nuo jos gavimo</w:t>
      </w:r>
      <w:r w:rsidR="004F2530">
        <w:rPr>
          <w:rFonts w:ascii="Verdana" w:hAnsi="Verdana"/>
        </w:rPr>
        <w:t xml:space="preserve"> ir</w:t>
      </w:r>
      <w:r w:rsidRPr="0082208E">
        <w:rPr>
          <w:rFonts w:ascii="Verdana" w:hAnsi="Verdana"/>
        </w:rPr>
        <w:t xml:space="preserve"> nustatytais terminais atsiskaityti su Paslaugos teikėju už suteiktas Paslaugas</w:t>
      </w:r>
      <w:r w:rsidR="004F2530">
        <w:rPr>
          <w:rFonts w:ascii="Verdana" w:hAnsi="Verdana"/>
        </w:rPr>
        <w:t xml:space="preserve"> pagal</w:t>
      </w:r>
      <w:r w:rsidR="004F2530" w:rsidRPr="004F2530">
        <w:rPr>
          <w:rFonts w:ascii="Verdana" w:hAnsi="Verdana"/>
        </w:rPr>
        <w:t xml:space="preserve"> </w:t>
      </w:r>
      <w:r w:rsidR="004F2530" w:rsidRPr="0082208E">
        <w:rPr>
          <w:rFonts w:ascii="Verdana" w:hAnsi="Verdana"/>
        </w:rPr>
        <w:t xml:space="preserve">Sutarties </w:t>
      </w:r>
      <w:r w:rsidR="004F2530">
        <w:rPr>
          <w:rFonts w:ascii="Verdana" w:hAnsi="Verdana"/>
        </w:rPr>
        <w:t>16</w:t>
      </w:r>
      <w:r w:rsidR="004F2530" w:rsidRPr="0082208E">
        <w:rPr>
          <w:rFonts w:ascii="Verdana" w:hAnsi="Verdana"/>
        </w:rPr>
        <w:t xml:space="preserve"> </w:t>
      </w:r>
      <w:r w:rsidR="004F2530">
        <w:rPr>
          <w:rFonts w:ascii="Verdana" w:hAnsi="Verdana"/>
        </w:rPr>
        <w:t>punktą.</w:t>
      </w:r>
    </w:p>
    <w:p w14:paraId="753C6A2E" w14:textId="0871F545" w:rsidR="00A54C37" w:rsidRPr="0082208E" w:rsidRDefault="00A54C37" w:rsidP="00C678AC">
      <w:pPr>
        <w:tabs>
          <w:tab w:val="left" w:pos="1134"/>
          <w:tab w:val="left" w:pos="1560"/>
        </w:tabs>
        <w:autoSpaceDN w:val="0"/>
        <w:ind w:firstLine="709"/>
        <w:jc w:val="both"/>
        <w:textAlignment w:val="baseline"/>
        <w:rPr>
          <w:rFonts w:ascii="Verdana" w:hAnsi="Verdana"/>
        </w:rPr>
      </w:pPr>
      <w:r w:rsidRPr="0082208E">
        <w:rPr>
          <w:rFonts w:ascii="Verdana" w:hAnsi="Verdana"/>
        </w:rPr>
        <w:t>2</w:t>
      </w:r>
      <w:r w:rsidR="006E1C4D" w:rsidRPr="0082208E">
        <w:rPr>
          <w:rFonts w:ascii="Verdana" w:hAnsi="Verdana"/>
        </w:rPr>
        <w:t>7</w:t>
      </w:r>
      <w:r w:rsidRPr="0082208E">
        <w:rPr>
          <w:rFonts w:ascii="Verdana" w:hAnsi="Verdana"/>
        </w:rPr>
        <w:t>.</w:t>
      </w:r>
      <w:r w:rsidR="00C678AC">
        <w:rPr>
          <w:rFonts w:ascii="Verdana" w:hAnsi="Verdana"/>
        </w:rPr>
        <w:t>3</w:t>
      </w:r>
      <w:r w:rsidRPr="0082208E">
        <w:rPr>
          <w:rFonts w:ascii="Verdana" w:hAnsi="Verdana"/>
        </w:rPr>
        <w:t>. įgalioti atstovą, su kuriuo Paslaugos teikėjas galėtų palaikyti dalykinį ryšį, gauti būtiną informaciją Paslaugoms teikti;</w:t>
      </w:r>
    </w:p>
    <w:p w14:paraId="29C2633F" w14:textId="6CBB40A4" w:rsidR="00A54C37" w:rsidRPr="0082208E" w:rsidRDefault="00A54C37" w:rsidP="00C678AC">
      <w:pPr>
        <w:tabs>
          <w:tab w:val="left" w:pos="1134"/>
          <w:tab w:val="left" w:pos="1560"/>
        </w:tabs>
        <w:autoSpaceDN w:val="0"/>
        <w:ind w:firstLine="709"/>
        <w:jc w:val="both"/>
        <w:textAlignment w:val="baseline"/>
        <w:rPr>
          <w:rFonts w:ascii="Verdana" w:hAnsi="Verdana"/>
        </w:rPr>
      </w:pPr>
      <w:r w:rsidRPr="0082208E">
        <w:rPr>
          <w:rFonts w:ascii="Verdana" w:hAnsi="Verdana"/>
        </w:rPr>
        <w:t>2</w:t>
      </w:r>
      <w:r w:rsidR="006E1C4D" w:rsidRPr="0082208E">
        <w:rPr>
          <w:rFonts w:ascii="Verdana" w:hAnsi="Verdana"/>
        </w:rPr>
        <w:t>7</w:t>
      </w:r>
      <w:r w:rsidRPr="0082208E">
        <w:rPr>
          <w:rFonts w:ascii="Verdana" w:hAnsi="Verdana"/>
        </w:rPr>
        <w:t>.</w:t>
      </w:r>
      <w:r w:rsidR="00C678AC">
        <w:rPr>
          <w:rFonts w:ascii="Verdana" w:hAnsi="Verdana"/>
        </w:rPr>
        <w:t>4</w:t>
      </w:r>
      <w:r w:rsidRPr="0082208E">
        <w:rPr>
          <w:rFonts w:ascii="Verdana" w:hAnsi="Verdana"/>
        </w:rPr>
        <w:t>. suteikti Paslaugos teikėjui informaciją ir dokumentus, būtinus Sutarčiai vykdyti;</w:t>
      </w:r>
    </w:p>
    <w:p w14:paraId="21662E19" w14:textId="64790469" w:rsidR="00A54C37" w:rsidRPr="0082208E" w:rsidRDefault="00A54C37" w:rsidP="00C678AC">
      <w:pPr>
        <w:tabs>
          <w:tab w:val="left" w:pos="1134"/>
          <w:tab w:val="left" w:pos="1560"/>
        </w:tabs>
        <w:autoSpaceDN w:val="0"/>
        <w:ind w:firstLine="709"/>
        <w:jc w:val="both"/>
        <w:textAlignment w:val="baseline"/>
        <w:rPr>
          <w:rFonts w:ascii="Verdana" w:hAnsi="Verdana"/>
        </w:rPr>
      </w:pPr>
      <w:r w:rsidRPr="0082208E">
        <w:rPr>
          <w:rFonts w:ascii="Verdana" w:hAnsi="Verdana"/>
        </w:rPr>
        <w:t>2</w:t>
      </w:r>
      <w:r w:rsidR="006E1C4D" w:rsidRPr="0082208E">
        <w:rPr>
          <w:rFonts w:ascii="Verdana" w:hAnsi="Verdana"/>
        </w:rPr>
        <w:t>7</w:t>
      </w:r>
      <w:r w:rsidRPr="0082208E">
        <w:rPr>
          <w:rFonts w:ascii="Verdana" w:hAnsi="Verdana"/>
        </w:rPr>
        <w:t>.</w:t>
      </w:r>
      <w:r w:rsidR="00C678AC">
        <w:rPr>
          <w:rFonts w:ascii="Verdana" w:hAnsi="Verdana"/>
        </w:rPr>
        <w:t>5</w:t>
      </w:r>
      <w:r w:rsidRPr="0082208E">
        <w:rPr>
          <w:rFonts w:ascii="Verdana" w:hAnsi="Verdana"/>
        </w:rPr>
        <w:t>. bendradarbiauti su Paslaugos teikėju visą Sutarties galiojimo laikotarpį;</w:t>
      </w:r>
    </w:p>
    <w:p w14:paraId="68033020" w14:textId="6C14DE69" w:rsidR="00A54C37" w:rsidRPr="0082208E" w:rsidRDefault="00A54C37" w:rsidP="00C678AC">
      <w:pPr>
        <w:tabs>
          <w:tab w:val="left" w:pos="1134"/>
          <w:tab w:val="left" w:pos="1560"/>
        </w:tabs>
        <w:autoSpaceDN w:val="0"/>
        <w:ind w:firstLine="709"/>
        <w:jc w:val="both"/>
        <w:textAlignment w:val="baseline"/>
        <w:rPr>
          <w:rFonts w:ascii="Verdana" w:hAnsi="Verdana"/>
        </w:rPr>
      </w:pPr>
      <w:r w:rsidRPr="0082208E">
        <w:rPr>
          <w:rFonts w:ascii="Verdana" w:hAnsi="Verdana"/>
        </w:rPr>
        <w:t>2</w:t>
      </w:r>
      <w:r w:rsidR="006E1C4D" w:rsidRPr="0082208E">
        <w:rPr>
          <w:rFonts w:ascii="Verdana" w:hAnsi="Verdana"/>
        </w:rPr>
        <w:t>7</w:t>
      </w:r>
      <w:r w:rsidRPr="0082208E">
        <w:rPr>
          <w:rFonts w:ascii="Verdana" w:hAnsi="Verdana"/>
        </w:rPr>
        <w:t>.</w:t>
      </w:r>
      <w:r w:rsidR="00C678AC">
        <w:rPr>
          <w:rFonts w:ascii="Verdana" w:hAnsi="Verdana"/>
        </w:rPr>
        <w:t>6</w:t>
      </w:r>
      <w:r w:rsidRPr="0082208E">
        <w:rPr>
          <w:rFonts w:ascii="Verdana" w:hAnsi="Verdana"/>
        </w:rPr>
        <w:t>. kiti Užsakovo įsipareigojimai nurodyti techninėje specifikacijoje (Sutarties 2 priedas</w:t>
      </w:r>
      <w:r w:rsidRPr="0082208E">
        <w:rPr>
          <w:rFonts w:ascii="Verdana" w:hAnsi="Verdana"/>
          <w:bCs/>
          <w:iCs/>
        </w:rPr>
        <w:t>).</w:t>
      </w:r>
    </w:p>
    <w:p w14:paraId="63DD0C14" w14:textId="77777777" w:rsidR="006E1C4D" w:rsidRPr="0082208E" w:rsidRDefault="00A54C37" w:rsidP="006E1C4D">
      <w:pPr>
        <w:tabs>
          <w:tab w:val="left" w:pos="1134"/>
          <w:tab w:val="left" w:pos="1560"/>
        </w:tabs>
        <w:autoSpaceDN w:val="0"/>
        <w:ind w:firstLine="709"/>
        <w:jc w:val="both"/>
        <w:textAlignment w:val="baseline"/>
        <w:rPr>
          <w:rFonts w:ascii="Verdana" w:hAnsi="Verdana"/>
        </w:rPr>
      </w:pPr>
      <w:r w:rsidRPr="0082208E">
        <w:rPr>
          <w:rFonts w:ascii="Verdana" w:hAnsi="Verdana"/>
        </w:rPr>
        <w:t>2</w:t>
      </w:r>
      <w:r w:rsidR="006E1C4D" w:rsidRPr="0082208E">
        <w:rPr>
          <w:rFonts w:ascii="Verdana" w:hAnsi="Verdana"/>
        </w:rPr>
        <w:t>8</w:t>
      </w:r>
      <w:r w:rsidRPr="0082208E">
        <w:rPr>
          <w:rFonts w:ascii="Verdana" w:hAnsi="Verdana"/>
        </w:rPr>
        <w:t>. Užsakovas</w:t>
      </w:r>
      <w:r w:rsidRPr="0082208E">
        <w:rPr>
          <w:rFonts w:ascii="Verdana" w:hAnsi="Verdana"/>
          <w:bCs/>
        </w:rPr>
        <w:t xml:space="preserve"> turi teisę:</w:t>
      </w:r>
    </w:p>
    <w:p w14:paraId="2F83B730" w14:textId="77777777" w:rsidR="006E1C4D" w:rsidRPr="0082208E" w:rsidRDefault="006E1C4D" w:rsidP="006E1C4D">
      <w:pPr>
        <w:tabs>
          <w:tab w:val="left" w:pos="1134"/>
          <w:tab w:val="left" w:pos="1560"/>
        </w:tabs>
        <w:autoSpaceDN w:val="0"/>
        <w:ind w:firstLine="709"/>
        <w:jc w:val="both"/>
        <w:textAlignment w:val="baseline"/>
        <w:rPr>
          <w:rFonts w:ascii="Verdana" w:hAnsi="Verdana"/>
        </w:rPr>
      </w:pPr>
      <w:r w:rsidRPr="0082208E">
        <w:rPr>
          <w:rFonts w:ascii="Verdana" w:hAnsi="Verdana"/>
        </w:rPr>
        <w:lastRenderedPageBreak/>
        <w:t xml:space="preserve">28.1. </w:t>
      </w:r>
      <w:r w:rsidR="00A54C37" w:rsidRPr="0082208E">
        <w:rPr>
          <w:rFonts w:ascii="Verdana" w:hAnsi="Verdana"/>
          <w:bCs/>
        </w:rPr>
        <w:t>nepriimti Paslaugų, neatitinkančių Sutartyje ir techninėje specifikacijoje (Sutarties 2 priedas) nustatytų reikalavimų;</w:t>
      </w:r>
    </w:p>
    <w:p w14:paraId="775EEEF5" w14:textId="77777777" w:rsidR="006E1C4D" w:rsidRPr="0082208E" w:rsidRDefault="006E1C4D" w:rsidP="006E1C4D">
      <w:pPr>
        <w:tabs>
          <w:tab w:val="left" w:pos="1134"/>
          <w:tab w:val="left" w:pos="1560"/>
        </w:tabs>
        <w:autoSpaceDN w:val="0"/>
        <w:ind w:firstLine="709"/>
        <w:jc w:val="both"/>
        <w:textAlignment w:val="baseline"/>
        <w:rPr>
          <w:rFonts w:ascii="Verdana" w:hAnsi="Verdana"/>
        </w:rPr>
      </w:pPr>
      <w:r w:rsidRPr="0082208E">
        <w:rPr>
          <w:rFonts w:ascii="Verdana" w:hAnsi="Verdana"/>
        </w:rPr>
        <w:t xml:space="preserve">28.2. </w:t>
      </w:r>
      <w:r w:rsidR="00A54C37" w:rsidRPr="0082208E">
        <w:rPr>
          <w:rFonts w:ascii="Verdana" w:hAnsi="Verdana"/>
          <w:bCs/>
        </w:rPr>
        <w:t>Užsakovas turi šioje Sutartyje ir Lietuvos Respublikoje galiojančiuose teisės aktuose nustatytas teises.</w:t>
      </w:r>
    </w:p>
    <w:p w14:paraId="2F0EECB7" w14:textId="48041FE9" w:rsidR="00A54C37" w:rsidRPr="0082208E" w:rsidRDefault="006E1C4D" w:rsidP="006E1C4D">
      <w:pPr>
        <w:tabs>
          <w:tab w:val="left" w:pos="1134"/>
          <w:tab w:val="left" w:pos="1560"/>
        </w:tabs>
        <w:autoSpaceDN w:val="0"/>
        <w:ind w:firstLine="709"/>
        <w:jc w:val="both"/>
        <w:textAlignment w:val="baseline"/>
        <w:rPr>
          <w:rFonts w:ascii="Verdana" w:hAnsi="Verdana"/>
        </w:rPr>
      </w:pPr>
      <w:r w:rsidRPr="0082208E">
        <w:rPr>
          <w:rFonts w:ascii="Verdana" w:hAnsi="Verdana"/>
        </w:rPr>
        <w:t xml:space="preserve">28.3. </w:t>
      </w:r>
      <w:r w:rsidR="00A54C37" w:rsidRPr="0082208E">
        <w:rPr>
          <w:rFonts w:ascii="Verdana" w:hAnsi="Verdana"/>
          <w:bCs/>
        </w:rPr>
        <w:t>reikalauti, kad Paslaugos teikėjas pašalintų trūkumus, ištaisytų klaidas ir suteiktų</w:t>
      </w:r>
      <w:r w:rsidR="00A54C37" w:rsidRPr="0082208E">
        <w:rPr>
          <w:rFonts w:ascii="Verdana" w:hAnsi="Verdana"/>
        </w:rPr>
        <w:t xml:space="preserve"> Sutarties sąlygas atitinkančias Paslaugas, jei Paslaugų teikėjo suteikta Paslauga neatitinka Sutarties priede nurodytų techninių reikalavimų.</w:t>
      </w:r>
    </w:p>
    <w:p w14:paraId="6A9BEAF1" w14:textId="77777777" w:rsidR="00A54C37" w:rsidRPr="0082208E" w:rsidRDefault="00A54C37" w:rsidP="00A54C37">
      <w:pPr>
        <w:pStyle w:val="Sraopastraipa"/>
        <w:numPr>
          <w:ilvl w:val="0"/>
          <w:numId w:val="62"/>
        </w:numPr>
        <w:tabs>
          <w:tab w:val="left" w:pos="1134"/>
          <w:tab w:val="left" w:pos="1560"/>
        </w:tabs>
        <w:autoSpaceDN w:val="0"/>
        <w:spacing w:after="0" w:line="240" w:lineRule="auto"/>
        <w:ind w:left="0" w:firstLine="709"/>
        <w:jc w:val="both"/>
        <w:textAlignment w:val="baseline"/>
        <w:rPr>
          <w:rFonts w:ascii="Verdana" w:hAnsi="Verdana"/>
          <w:bCs/>
          <w:sz w:val="24"/>
          <w:szCs w:val="24"/>
        </w:rPr>
      </w:pPr>
      <w:r w:rsidRPr="0082208E">
        <w:rPr>
          <w:rFonts w:ascii="Verdana" w:hAnsi="Verdana"/>
          <w:sz w:val="24"/>
          <w:szCs w:val="24"/>
        </w:rPr>
        <w:t>Paslaugos teikėjas įsipareigoja:</w:t>
      </w:r>
    </w:p>
    <w:p w14:paraId="7A90FDCF" w14:textId="77777777" w:rsidR="00A54C37" w:rsidRPr="0082208E" w:rsidRDefault="00A54C37" w:rsidP="00A54C37">
      <w:pPr>
        <w:pStyle w:val="Sraopastraipa"/>
        <w:numPr>
          <w:ilvl w:val="1"/>
          <w:numId w:val="62"/>
        </w:numPr>
        <w:tabs>
          <w:tab w:val="left" w:pos="1134"/>
          <w:tab w:val="left" w:pos="1560"/>
        </w:tabs>
        <w:autoSpaceDN w:val="0"/>
        <w:spacing w:after="0" w:line="240" w:lineRule="auto"/>
        <w:ind w:left="0" w:firstLine="709"/>
        <w:jc w:val="both"/>
        <w:textAlignment w:val="baseline"/>
        <w:rPr>
          <w:rFonts w:ascii="Verdana" w:hAnsi="Verdana"/>
          <w:bCs/>
          <w:sz w:val="24"/>
          <w:szCs w:val="24"/>
        </w:rPr>
      </w:pPr>
      <w:r w:rsidRPr="0082208E">
        <w:rPr>
          <w:rFonts w:ascii="Verdana" w:hAnsi="Verdana"/>
          <w:sz w:val="24"/>
          <w:szCs w:val="24"/>
        </w:rPr>
        <w:t>užtikrinti, kad Paslaugos kaina bus apskaičiuojama pagal faktiškai suteiktų Paslaugų kiekį ir trukmę;</w:t>
      </w:r>
    </w:p>
    <w:p w14:paraId="2765DB5F" w14:textId="77777777" w:rsidR="00A54C37" w:rsidRPr="0082208E" w:rsidRDefault="00A54C37" w:rsidP="00A54C37">
      <w:pPr>
        <w:pStyle w:val="Sraopastraipa"/>
        <w:numPr>
          <w:ilvl w:val="1"/>
          <w:numId w:val="62"/>
        </w:numPr>
        <w:tabs>
          <w:tab w:val="left" w:pos="1134"/>
          <w:tab w:val="left" w:pos="1560"/>
        </w:tabs>
        <w:autoSpaceDN w:val="0"/>
        <w:spacing w:after="0" w:line="240" w:lineRule="auto"/>
        <w:ind w:left="0" w:firstLine="709"/>
        <w:jc w:val="both"/>
        <w:textAlignment w:val="baseline"/>
        <w:rPr>
          <w:rFonts w:ascii="Verdana" w:hAnsi="Verdana"/>
          <w:bCs/>
          <w:sz w:val="24"/>
          <w:szCs w:val="24"/>
        </w:rPr>
      </w:pPr>
      <w:r w:rsidRPr="0082208E">
        <w:rPr>
          <w:rFonts w:ascii="Verdana" w:hAnsi="Verdana"/>
          <w:sz w:val="24"/>
          <w:szCs w:val="24"/>
        </w:rPr>
        <w:t>savo rizika ir priemonėmis suteikti kokybiškas Paslaugas;</w:t>
      </w:r>
    </w:p>
    <w:p w14:paraId="099D9804" w14:textId="77777777" w:rsidR="00A54C37" w:rsidRPr="0082208E" w:rsidRDefault="00A54C37" w:rsidP="00A54C37">
      <w:pPr>
        <w:pStyle w:val="Sraopastraipa"/>
        <w:numPr>
          <w:ilvl w:val="1"/>
          <w:numId w:val="62"/>
        </w:numPr>
        <w:tabs>
          <w:tab w:val="left" w:pos="1134"/>
          <w:tab w:val="left" w:pos="1560"/>
        </w:tabs>
        <w:autoSpaceDN w:val="0"/>
        <w:spacing w:after="0" w:line="240" w:lineRule="auto"/>
        <w:ind w:left="0" w:firstLine="709"/>
        <w:jc w:val="both"/>
        <w:textAlignment w:val="baseline"/>
        <w:rPr>
          <w:rFonts w:ascii="Verdana" w:hAnsi="Verdana"/>
          <w:bCs/>
          <w:sz w:val="24"/>
          <w:szCs w:val="24"/>
        </w:rPr>
      </w:pPr>
      <w:r w:rsidRPr="0082208E">
        <w:rPr>
          <w:rFonts w:ascii="Verdana" w:hAnsi="Verdana"/>
          <w:sz w:val="24"/>
          <w:szCs w:val="24"/>
        </w:rPr>
        <w:t>bendradarbiauti su Užsakovu visą Sutarties galiojimo laikotarpį;</w:t>
      </w:r>
    </w:p>
    <w:p w14:paraId="7DDD9662" w14:textId="77777777" w:rsidR="00A54C37" w:rsidRPr="0082208E" w:rsidRDefault="00A54C37" w:rsidP="00A54C37">
      <w:pPr>
        <w:pStyle w:val="Sraopastraipa"/>
        <w:numPr>
          <w:ilvl w:val="1"/>
          <w:numId w:val="62"/>
        </w:numPr>
        <w:tabs>
          <w:tab w:val="left" w:pos="1134"/>
          <w:tab w:val="left" w:pos="1560"/>
        </w:tabs>
        <w:autoSpaceDN w:val="0"/>
        <w:spacing w:after="0" w:line="240" w:lineRule="auto"/>
        <w:ind w:left="0" w:firstLine="709"/>
        <w:jc w:val="both"/>
        <w:textAlignment w:val="baseline"/>
        <w:rPr>
          <w:rFonts w:ascii="Verdana" w:hAnsi="Verdana"/>
          <w:bCs/>
          <w:sz w:val="24"/>
          <w:szCs w:val="24"/>
        </w:rPr>
      </w:pPr>
      <w:r w:rsidRPr="0082208E">
        <w:rPr>
          <w:rFonts w:ascii="Verdana" w:hAnsi="Verdana"/>
          <w:sz w:val="24"/>
          <w:szCs w:val="24"/>
        </w:rPr>
        <w:t>įgalioti atstovą, su kuriuo Užsakovas galėtų palaikyti dalykinį ryšį, gauti būtiną informaciją Paslaugai teikti;</w:t>
      </w:r>
    </w:p>
    <w:p w14:paraId="38DF3200" w14:textId="77777777" w:rsidR="00A54C37" w:rsidRPr="0082208E" w:rsidRDefault="00A54C37" w:rsidP="00A54C37">
      <w:pPr>
        <w:pStyle w:val="Sraopastraipa"/>
        <w:numPr>
          <w:ilvl w:val="1"/>
          <w:numId w:val="62"/>
        </w:numPr>
        <w:tabs>
          <w:tab w:val="left" w:pos="1134"/>
          <w:tab w:val="left" w:pos="1560"/>
        </w:tabs>
        <w:autoSpaceDN w:val="0"/>
        <w:spacing w:after="0" w:line="240" w:lineRule="auto"/>
        <w:ind w:left="0" w:firstLine="709"/>
        <w:jc w:val="both"/>
        <w:textAlignment w:val="baseline"/>
        <w:rPr>
          <w:rFonts w:ascii="Verdana" w:hAnsi="Verdana"/>
          <w:bCs/>
          <w:sz w:val="24"/>
          <w:szCs w:val="24"/>
        </w:rPr>
      </w:pPr>
      <w:r w:rsidRPr="0082208E">
        <w:rPr>
          <w:rFonts w:ascii="Verdana" w:hAnsi="Verdana"/>
          <w:sz w:val="24"/>
          <w:szCs w:val="24"/>
        </w:rPr>
        <w:t>visą Sutarties laikotarpį turėti dokumentus, reikalingus Užsakovo prievolių tinkamam vykdymui;</w:t>
      </w:r>
    </w:p>
    <w:p w14:paraId="658E0257" w14:textId="77777777" w:rsidR="00A54C37" w:rsidRPr="0082208E" w:rsidRDefault="00A54C37" w:rsidP="00A54C37">
      <w:pPr>
        <w:pStyle w:val="Sraopastraipa"/>
        <w:numPr>
          <w:ilvl w:val="1"/>
          <w:numId w:val="62"/>
        </w:numPr>
        <w:tabs>
          <w:tab w:val="left" w:pos="1134"/>
          <w:tab w:val="left" w:pos="1560"/>
        </w:tabs>
        <w:autoSpaceDN w:val="0"/>
        <w:spacing w:after="0" w:line="240" w:lineRule="auto"/>
        <w:ind w:left="0" w:firstLine="709"/>
        <w:jc w:val="both"/>
        <w:textAlignment w:val="baseline"/>
        <w:rPr>
          <w:rFonts w:ascii="Verdana" w:hAnsi="Verdana"/>
          <w:bCs/>
          <w:sz w:val="24"/>
          <w:szCs w:val="24"/>
        </w:rPr>
      </w:pPr>
      <w:r w:rsidRPr="0082208E">
        <w:rPr>
          <w:rFonts w:ascii="Verdana" w:hAnsi="Verdana"/>
          <w:sz w:val="24"/>
          <w:szCs w:val="24"/>
        </w:rPr>
        <w:t>užtikrinti informacijos, gautos Paslaugoms teikti konfidencialumą;</w:t>
      </w:r>
    </w:p>
    <w:p w14:paraId="13FCA35E" w14:textId="77777777" w:rsidR="00A54C37" w:rsidRPr="0082208E" w:rsidRDefault="00A54C37" w:rsidP="00A54C37">
      <w:pPr>
        <w:pStyle w:val="Sraopastraipa"/>
        <w:numPr>
          <w:ilvl w:val="1"/>
          <w:numId w:val="62"/>
        </w:numPr>
        <w:tabs>
          <w:tab w:val="left" w:pos="1134"/>
          <w:tab w:val="left" w:pos="1560"/>
        </w:tabs>
        <w:autoSpaceDN w:val="0"/>
        <w:spacing w:after="0" w:line="240" w:lineRule="auto"/>
        <w:ind w:left="0" w:firstLine="709"/>
        <w:jc w:val="both"/>
        <w:textAlignment w:val="baseline"/>
        <w:rPr>
          <w:rFonts w:ascii="Verdana" w:hAnsi="Verdana"/>
          <w:bCs/>
          <w:sz w:val="24"/>
          <w:szCs w:val="24"/>
        </w:rPr>
      </w:pPr>
      <w:r w:rsidRPr="0082208E">
        <w:rPr>
          <w:rFonts w:ascii="Verdana" w:hAnsi="Verdana"/>
          <w:sz w:val="24"/>
          <w:szCs w:val="24"/>
        </w:rPr>
        <w:t>jokiomis formomis be Užsakovo sutikimo neperduoti tretiesiems asmenims informacijos apie šią Sutartį, išskyrus įstatymų numatytus atvejus;</w:t>
      </w:r>
    </w:p>
    <w:p w14:paraId="5E1405DE" w14:textId="77777777" w:rsidR="00A54C37" w:rsidRPr="0082208E" w:rsidRDefault="00A54C37" w:rsidP="00A54C37">
      <w:pPr>
        <w:pStyle w:val="Sraopastraipa"/>
        <w:numPr>
          <w:ilvl w:val="1"/>
          <w:numId w:val="62"/>
        </w:numPr>
        <w:tabs>
          <w:tab w:val="left" w:pos="1134"/>
          <w:tab w:val="left" w:pos="1560"/>
        </w:tabs>
        <w:autoSpaceDN w:val="0"/>
        <w:spacing w:after="0" w:line="240" w:lineRule="auto"/>
        <w:ind w:left="0" w:firstLine="709"/>
        <w:jc w:val="both"/>
        <w:textAlignment w:val="baseline"/>
        <w:rPr>
          <w:rFonts w:ascii="Verdana" w:hAnsi="Verdana"/>
          <w:bCs/>
          <w:sz w:val="24"/>
          <w:szCs w:val="24"/>
        </w:rPr>
      </w:pPr>
      <w:r w:rsidRPr="0082208E">
        <w:rPr>
          <w:rFonts w:ascii="Verdana" w:hAnsi="Verdana"/>
          <w:sz w:val="24"/>
          <w:szCs w:val="24"/>
        </w:rPr>
        <w:t>iki kiekvieno mėnesio 10 dienos pateikti Užsakovui PVM sąskaitą faktūrą ir paraišką už praėjusį mėnesį;</w:t>
      </w:r>
    </w:p>
    <w:p w14:paraId="413202BF" w14:textId="77777777" w:rsidR="00A54C37" w:rsidRPr="0082208E" w:rsidRDefault="00A54C37" w:rsidP="00A54C37">
      <w:pPr>
        <w:pStyle w:val="Sraopastraipa"/>
        <w:numPr>
          <w:ilvl w:val="1"/>
          <w:numId w:val="62"/>
        </w:numPr>
        <w:tabs>
          <w:tab w:val="left" w:pos="1134"/>
          <w:tab w:val="left" w:pos="1560"/>
        </w:tabs>
        <w:autoSpaceDN w:val="0"/>
        <w:spacing w:after="0" w:line="240" w:lineRule="auto"/>
        <w:ind w:left="0" w:firstLine="709"/>
        <w:jc w:val="both"/>
        <w:textAlignment w:val="baseline"/>
        <w:rPr>
          <w:rFonts w:ascii="Verdana" w:hAnsi="Verdana"/>
          <w:bCs/>
          <w:sz w:val="24"/>
          <w:szCs w:val="24"/>
        </w:rPr>
      </w:pPr>
      <w:r w:rsidRPr="0082208E">
        <w:rPr>
          <w:rFonts w:ascii="Verdana" w:hAnsi="Verdana"/>
          <w:sz w:val="24"/>
          <w:szCs w:val="24"/>
        </w:rPr>
        <w:t>Užsakovui teikti išvadas apie asmens pokyčius po Paslaugos gavimo ir siūlymus dėl kitų reikalingų priemonių, kurios padėtų pereiti nuo nedarbo prie užimtumo darbo rinkoje.</w:t>
      </w:r>
    </w:p>
    <w:p w14:paraId="36A01ED9" w14:textId="77777777" w:rsidR="00A54C37" w:rsidRPr="0082208E" w:rsidRDefault="00A54C37" w:rsidP="00A54C37">
      <w:pPr>
        <w:pStyle w:val="Pagrindinistekstas"/>
        <w:numPr>
          <w:ilvl w:val="0"/>
          <w:numId w:val="62"/>
        </w:numPr>
        <w:tabs>
          <w:tab w:val="left" w:pos="0"/>
          <w:tab w:val="left" w:pos="1418"/>
          <w:tab w:val="left" w:pos="1560"/>
        </w:tabs>
        <w:spacing w:after="0" w:line="240" w:lineRule="auto"/>
        <w:ind w:left="0" w:firstLine="709"/>
        <w:jc w:val="both"/>
        <w:rPr>
          <w:rFonts w:ascii="Verdana" w:hAnsi="Verdana"/>
        </w:rPr>
      </w:pPr>
      <w:r w:rsidRPr="0082208E">
        <w:rPr>
          <w:rFonts w:ascii="Verdana" w:hAnsi="Verdana"/>
        </w:rPr>
        <w:t>Paslaugos teikėjas turi teisę:</w:t>
      </w:r>
    </w:p>
    <w:p w14:paraId="37CC2CEB" w14:textId="77777777" w:rsidR="00A54C37" w:rsidRPr="0082208E" w:rsidRDefault="00A54C37" w:rsidP="00A54C37">
      <w:pPr>
        <w:pStyle w:val="Pagrindinistekstas"/>
        <w:numPr>
          <w:ilvl w:val="1"/>
          <w:numId w:val="62"/>
        </w:numPr>
        <w:tabs>
          <w:tab w:val="left" w:pos="0"/>
          <w:tab w:val="left" w:pos="1418"/>
          <w:tab w:val="left" w:pos="1560"/>
        </w:tabs>
        <w:spacing w:after="0" w:line="240" w:lineRule="auto"/>
        <w:ind w:left="0" w:firstLine="709"/>
        <w:jc w:val="both"/>
        <w:rPr>
          <w:rFonts w:ascii="Verdana" w:hAnsi="Verdana"/>
        </w:rPr>
      </w:pPr>
      <w:r w:rsidRPr="0082208E">
        <w:rPr>
          <w:rFonts w:ascii="Verdana" w:hAnsi="Verdana"/>
        </w:rPr>
        <w:t>gauti visą informaciją, reikalingą tinkamam Sutarties vykdymui;</w:t>
      </w:r>
    </w:p>
    <w:p w14:paraId="2EE41527" w14:textId="77777777" w:rsidR="00A54C37" w:rsidRPr="0082208E" w:rsidRDefault="00A54C37" w:rsidP="00A54C37">
      <w:pPr>
        <w:pStyle w:val="Pagrindinistekstas"/>
        <w:numPr>
          <w:ilvl w:val="1"/>
          <w:numId w:val="62"/>
        </w:numPr>
        <w:tabs>
          <w:tab w:val="left" w:pos="0"/>
          <w:tab w:val="left" w:pos="1418"/>
          <w:tab w:val="left" w:pos="1560"/>
        </w:tabs>
        <w:spacing w:after="0" w:line="240" w:lineRule="auto"/>
        <w:ind w:left="0" w:firstLine="709"/>
        <w:jc w:val="both"/>
        <w:rPr>
          <w:rFonts w:ascii="Verdana" w:hAnsi="Verdana"/>
        </w:rPr>
      </w:pPr>
      <w:r w:rsidRPr="0082208E">
        <w:rPr>
          <w:rFonts w:ascii="Verdana" w:hAnsi="Verdana"/>
        </w:rPr>
        <w:t>gauti Užsakovo apmokėjimą už kokybiškai suteiktas Paslaugas pagal Sutartyje nustatytas sąlygas ir tvarką;</w:t>
      </w:r>
    </w:p>
    <w:p w14:paraId="7F0C5494" w14:textId="77777777" w:rsidR="00A54C37" w:rsidRPr="0082208E" w:rsidRDefault="00A54C37" w:rsidP="00A54C37">
      <w:pPr>
        <w:pStyle w:val="Pagrindinistekstas"/>
        <w:numPr>
          <w:ilvl w:val="1"/>
          <w:numId w:val="62"/>
        </w:numPr>
        <w:tabs>
          <w:tab w:val="left" w:pos="0"/>
          <w:tab w:val="left" w:pos="1418"/>
          <w:tab w:val="left" w:pos="1560"/>
        </w:tabs>
        <w:spacing w:after="0" w:line="240" w:lineRule="auto"/>
        <w:ind w:left="0" w:firstLine="709"/>
        <w:jc w:val="both"/>
        <w:rPr>
          <w:rFonts w:ascii="Verdana" w:hAnsi="Verdana"/>
        </w:rPr>
      </w:pPr>
      <w:r w:rsidRPr="0082208E">
        <w:rPr>
          <w:rFonts w:ascii="Verdana" w:hAnsi="Verdana"/>
          <w:bCs/>
        </w:rPr>
        <w:t xml:space="preserve">paslaugos teikėjas turi šioje Sutartyje ir Lietuvos Respublikoje </w:t>
      </w:r>
      <w:r w:rsidRPr="0082208E">
        <w:rPr>
          <w:rFonts w:ascii="Verdana" w:hAnsi="Verdana"/>
        </w:rPr>
        <w:t>galiojančiuose</w:t>
      </w:r>
      <w:r w:rsidRPr="0082208E">
        <w:rPr>
          <w:rFonts w:ascii="Verdana" w:hAnsi="Verdana"/>
          <w:bCs/>
        </w:rPr>
        <w:t xml:space="preserve"> teisės </w:t>
      </w:r>
      <w:r w:rsidRPr="0082208E">
        <w:rPr>
          <w:rFonts w:ascii="Verdana" w:hAnsi="Verdana"/>
        </w:rPr>
        <w:t>aktuose</w:t>
      </w:r>
      <w:r w:rsidRPr="0082208E">
        <w:rPr>
          <w:rFonts w:ascii="Verdana" w:hAnsi="Verdana"/>
          <w:bCs/>
        </w:rPr>
        <w:t xml:space="preserve"> nustatytas teises.</w:t>
      </w:r>
    </w:p>
    <w:p w14:paraId="1715A2AF" w14:textId="77777777" w:rsidR="00A54C37" w:rsidRPr="0082208E" w:rsidRDefault="00A54C37" w:rsidP="00A54C37">
      <w:pPr>
        <w:tabs>
          <w:tab w:val="left" w:pos="0"/>
          <w:tab w:val="left" w:pos="1418"/>
        </w:tabs>
        <w:jc w:val="both"/>
        <w:rPr>
          <w:rFonts w:ascii="Verdana" w:hAnsi="Verdana"/>
          <w:bCs/>
          <w:sz w:val="20"/>
          <w:szCs w:val="20"/>
        </w:rPr>
      </w:pPr>
    </w:p>
    <w:p w14:paraId="340EE339" w14:textId="77777777" w:rsidR="00A54C37" w:rsidRPr="0082208E" w:rsidRDefault="00A54C37" w:rsidP="00A54C37">
      <w:pPr>
        <w:pStyle w:val="Antrat1"/>
        <w:keepLines w:val="0"/>
        <w:numPr>
          <w:ilvl w:val="0"/>
          <w:numId w:val="50"/>
        </w:numPr>
        <w:spacing w:before="0"/>
        <w:jc w:val="center"/>
        <w:rPr>
          <w:rFonts w:ascii="Verdana" w:hAnsi="Verdana" w:cs="Times New Roman"/>
          <w:b/>
          <w:bCs/>
          <w:caps/>
          <w:color w:val="auto"/>
          <w:sz w:val="24"/>
        </w:rPr>
      </w:pPr>
      <w:r w:rsidRPr="0082208E">
        <w:rPr>
          <w:rFonts w:ascii="Verdana" w:hAnsi="Verdana" w:cs="Times New Roman"/>
          <w:b/>
          <w:bCs/>
          <w:caps/>
          <w:color w:val="auto"/>
          <w:sz w:val="24"/>
        </w:rPr>
        <w:t>Konfidencialumas</w:t>
      </w:r>
    </w:p>
    <w:p w14:paraId="3A2FDEC5" w14:textId="77777777" w:rsidR="00A54C37" w:rsidRPr="0082208E" w:rsidRDefault="00A54C37" w:rsidP="00A54C37">
      <w:pPr>
        <w:rPr>
          <w:rFonts w:ascii="Verdana" w:hAnsi="Verdana"/>
          <w:b/>
          <w:sz w:val="20"/>
          <w:szCs w:val="20"/>
        </w:rPr>
      </w:pPr>
    </w:p>
    <w:p w14:paraId="5981F5F8" w14:textId="4BF2C330" w:rsidR="00A54C37" w:rsidRPr="0082208E" w:rsidRDefault="00A54C37" w:rsidP="00A54C37">
      <w:pPr>
        <w:pStyle w:val="Pagrindiniotekstotrauka"/>
        <w:tabs>
          <w:tab w:val="left" w:pos="1077"/>
        </w:tabs>
        <w:spacing w:after="0"/>
        <w:ind w:left="0" w:firstLine="709"/>
        <w:jc w:val="both"/>
        <w:rPr>
          <w:rFonts w:ascii="Verdana" w:hAnsi="Verdana"/>
        </w:rPr>
      </w:pPr>
      <w:r w:rsidRPr="0082208E">
        <w:rPr>
          <w:rFonts w:ascii="Verdana" w:hAnsi="Verdana"/>
        </w:rPr>
        <w:t>3</w:t>
      </w:r>
      <w:r w:rsidR="006E1C4D" w:rsidRPr="0082208E">
        <w:rPr>
          <w:rFonts w:ascii="Verdana" w:hAnsi="Verdana"/>
        </w:rPr>
        <w:t>1</w:t>
      </w:r>
      <w:r w:rsidRPr="0082208E">
        <w:rPr>
          <w:rFonts w:ascii="Verdana" w:hAnsi="Verdana"/>
        </w:rPr>
        <w:t>. Šalys įsipareigoja saugoti visą informaciją, gautą vykdant šią Sutartį ar dėl šios Sutarties, ir laikyti ją konfidencialia. Už konfidencialios informacijos atskleidimą Sutarties Šalys atsako pagal įstatymus, išskyrus privalomo informacijos atskleidimo atvejus, numatytus pagal Lietuvos Respublikos įstatymus. Konfidencialios informacijos atskleidimas bet kuriai trečiajai šaliai galimas turint išankstinį raštišką kitos Šalies sutikimą.</w:t>
      </w:r>
    </w:p>
    <w:p w14:paraId="69C61318" w14:textId="77777777" w:rsidR="00A54C37" w:rsidRPr="0082208E" w:rsidRDefault="00A54C37" w:rsidP="00A54C37">
      <w:pPr>
        <w:jc w:val="center"/>
        <w:rPr>
          <w:rFonts w:ascii="Verdana" w:hAnsi="Verdana"/>
          <w:b/>
          <w:sz w:val="20"/>
          <w:szCs w:val="20"/>
        </w:rPr>
      </w:pPr>
    </w:p>
    <w:p w14:paraId="6ED75E0D" w14:textId="77777777" w:rsidR="00A54C37" w:rsidRPr="0082208E" w:rsidRDefault="00A54C37" w:rsidP="00A54C37">
      <w:pPr>
        <w:tabs>
          <w:tab w:val="left" w:pos="900"/>
        </w:tabs>
        <w:jc w:val="center"/>
        <w:rPr>
          <w:rFonts w:ascii="Verdana" w:hAnsi="Verdana"/>
          <w:b/>
        </w:rPr>
      </w:pPr>
      <w:r w:rsidRPr="0082208E">
        <w:rPr>
          <w:rFonts w:ascii="Verdana" w:hAnsi="Verdana"/>
          <w:b/>
        </w:rPr>
        <w:t>V. SUTARTIES ŠALIŲ ATSAKOMYBĖ</w:t>
      </w:r>
    </w:p>
    <w:p w14:paraId="57400CDC" w14:textId="77777777" w:rsidR="00A54C37" w:rsidRPr="0082208E" w:rsidRDefault="00A54C37" w:rsidP="00A54C37">
      <w:pPr>
        <w:tabs>
          <w:tab w:val="left" w:pos="900"/>
        </w:tabs>
        <w:jc w:val="center"/>
        <w:rPr>
          <w:rFonts w:ascii="Verdana" w:hAnsi="Verdana"/>
          <w:b/>
          <w:sz w:val="20"/>
          <w:szCs w:val="20"/>
        </w:rPr>
      </w:pPr>
    </w:p>
    <w:p w14:paraId="4F3A42BD" w14:textId="77777777" w:rsidR="00A54C37" w:rsidRPr="0082208E" w:rsidRDefault="00A54C37" w:rsidP="006E1C4D">
      <w:pPr>
        <w:pStyle w:val="Pagrindiniotekstotrauka"/>
        <w:numPr>
          <w:ilvl w:val="0"/>
          <w:numId w:val="63"/>
        </w:numPr>
        <w:tabs>
          <w:tab w:val="left" w:pos="1077"/>
        </w:tabs>
        <w:spacing w:after="0"/>
        <w:ind w:left="0" w:firstLine="709"/>
        <w:jc w:val="both"/>
        <w:rPr>
          <w:rFonts w:ascii="Verdana" w:hAnsi="Verdana"/>
        </w:rPr>
      </w:pPr>
      <w:r w:rsidRPr="0082208E">
        <w:rPr>
          <w:rFonts w:ascii="Verdana" w:hAnsi="Verdana"/>
        </w:rPr>
        <w:t>Šalys privalo tinkamai ir laiku vykdyti savo sutartines prievoles.</w:t>
      </w:r>
    </w:p>
    <w:p w14:paraId="091F3F4E" w14:textId="77777777" w:rsidR="00A54C37" w:rsidRPr="0082208E" w:rsidRDefault="00A54C37" w:rsidP="00A54C37">
      <w:pPr>
        <w:pStyle w:val="Pagrindiniotekstotrauka"/>
        <w:numPr>
          <w:ilvl w:val="0"/>
          <w:numId w:val="63"/>
        </w:numPr>
        <w:tabs>
          <w:tab w:val="left" w:pos="1077"/>
        </w:tabs>
        <w:spacing w:after="0"/>
        <w:ind w:left="0" w:firstLine="709"/>
        <w:jc w:val="both"/>
        <w:rPr>
          <w:rFonts w:ascii="Verdana" w:hAnsi="Verdana"/>
        </w:rPr>
      </w:pPr>
      <w:r w:rsidRPr="0082208E">
        <w:rPr>
          <w:rFonts w:ascii="Verdana" w:hAnsi="Verdana"/>
        </w:rPr>
        <w:t>Jeigu Paslaugos teikėjas pažeidžia šios Sutarties sąlygas, jis atlygina visas Paslaugos gavėjo išlaidas, turėtas dėl šioje Sutartyje numatytų įsipareigojimų nevykdymo.</w:t>
      </w:r>
    </w:p>
    <w:p w14:paraId="0ECC435E" w14:textId="77777777" w:rsidR="00A54C37" w:rsidRPr="0082208E" w:rsidRDefault="00A54C37" w:rsidP="00A54C37">
      <w:pPr>
        <w:pStyle w:val="Pagrindiniotekstotrauka"/>
        <w:numPr>
          <w:ilvl w:val="0"/>
          <w:numId w:val="63"/>
        </w:numPr>
        <w:tabs>
          <w:tab w:val="left" w:pos="1077"/>
        </w:tabs>
        <w:spacing w:after="0"/>
        <w:ind w:left="0" w:firstLine="709"/>
        <w:jc w:val="both"/>
        <w:rPr>
          <w:rFonts w:ascii="Verdana" w:hAnsi="Verdana"/>
        </w:rPr>
      </w:pPr>
      <w:r w:rsidRPr="0082208E">
        <w:rPr>
          <w:rFonts w:ascii="Verdana" w:hAnsi="Verdana"/>
        </w:rPr>
        <w:t>Paslaugos teikėjas atsako už žalą aplinkos apsaugai, atsiradusią Paslaugų atlikimo teritorijoje, jei tokia žala atsirado dėl Paslaugos teikėjo kaltės ar jo darbuotojų kaltų veiksmų ar jų įtakoje.</w:t>
      </w:r>
    </w:p>
    <w:p w14:paraId="4D41312F" w14:textId="77777777" w:rsidR="00A54C37" w:rsidRPr="0082208E" w:rsidRDefault="00A54C37" w:rsidP="00A54C37">
      <w:pPr>
        <w:tabs>
          <w:tab w:val="left" w:pos="0"/>
          <w:tab w:val="left" w:pos="1418"/>
        </w:tabs>
        <w:jc w:val="both"/>
        <w:rPr>
          <w:rFonts w:ascii="Verdana" w:hAnsi="Verdana"/>
          <w:bCs/>
          <w:sz w:val="20"/>
          <w:szCs w:val="20"/>
        </w:rPr>
      </w:pPr>
    </w:p>
    <w:p w14:paraId="5908AF37" w14:textId="77777777" w:rsidR="00A54C37" w:rsidRPr="0082208E" w:rsidRDefault="00A54C37" w:rsidP="00A54C37">
      <w:pPr>
        <w:jc w:val="center"/>
        <w:rPr>
          <w:rFonts w:ascii="Verdana" w:hAnsi="Verdana"/>
          <w:b/>
        </w:rPr>
      </w:pPr>
      <w:r w:rsidRPr="0082208E">
        <w:rPr>
          <w:rFonts w:ascii="Verdana" w:hAnsi="Verdana"/>
          <w:b/>
        </w:rPr>
        <w:lastRenderedPageBreak/>
        <w:t>VI. SUTARTIES GALIOJIMAS</w:t>
      </w:r>
    </w:p>
    <w:p w14:paraId="3D36B456" w14:textId="77777777" w:rsidR="00A54C37" w:rsidRPr="0082208E" w:rsidRDefault="00A54C37" w:rsidP="00A54C37">
      <w:pPr>
        <w:jc w:val="center"/>
        <w:rPr>
          <w:rFonts w:ascii="Verdana" w:hAnsi="Verdana"/>
          <w:b/>
          <w:sz w:val="20"/>
          <w:szCs w:val="20"/>
        </w:rPr>
      </w:pPr>
    </w:p>
    <w:p w14:paraId="6A73584D" w14:textId="1BBE7FA1" w:rsidR="00FC12CC" w:rsidRPr="00056C34" w:rsidRDefault="00FC12CC" w:rsidP="00056C34">
      <w:pPr>
        <w:numPr>
          <w:ilvl w:val="0"/>
          <w:numId w:val="63"/>
        </w:numPr>
        <w:suppressAutoHyphens/>
        <w:ind w:left="0" w:firstLine="709"/>
        <w:jc w:val="both"/>
        <w:rPr>
          <w:rFonts w:ascii="Verdana" w:hAnsi="Verdana"/>
          <w:bCs/>
        </w:rPr>
      </w:pPr>
      <w:r w:rsidRPr="00056C34">
        <w:rPr>
          <w:rFonts w:ascii="Verdana" w:hAnsi="Verdana"/>
          <w:bCs/>
        </w:rPr>
        <w:t>Sutartis įsigalioja, kai Sutartį pasirašo abi Sutarties Šalys, ir galioja, kol visiškai įvykdomi įsipareigojimai pagal Sutartį, bet ne ilgiau kaip 13 mėnesių arba kol Sutarties Šalys sutaria ją nutraukti įstatymų ar sutartyje nustatytais atvejais, arba kol Sutarties galiojimas pasibaigia (visiškai įvykdomi įsipareigojimai), nutraukiama įstatymu ar Sutartyje nustatytais atvejais.</w:t>
      </w:r>
      <w:r w:rsidRPr="00056C34">
        <w:rPr>
          <w:rFonts w:ascii="Verdana" w:hAnsi="Verdana"/>
        </w:rPr>
        <w:t xml:space="preserve"> Sutarties galiojimo terminą sudaro: paslaugų teikimo terminas 12 mėnesių ir 30 (trisdešimt) k. d. apmokėjimo už suteiktas paslaugas terminas.</w:t>
      </w:r>
    </w:p>
    <w:p w14:paraId="037A3DE0" w14:textId="77777777" w:rsidR="00A54C37" w:rsidRPr="0082208E" w:rsidRDefault="00A54C37" w:rsidP="00A54C37">
      <w:pPr>
        <w:numPr>
          <w:ilvl w:val="0"/>
          <w:numId w:val="63"/>
        </w:numPr>
        <w:suppressAutoHyphens/>
        <w:ind w:left="0" w:firstLine="709"/>
        <w:jc w:val="both"/>
        <w:rPr>
          <w:rFonts w:ascii="Verdana" w:hAnsi="Verdana"/>
          <w:bCs/>
        </w:rPr>
      </w:pPr>
      <w:r w:rsidRPr="0082208E">
        <w:rPr>
          <w:rFonts w:ascii="Verdana" w:hAnsi="Verdana"/>
        </w:rPr>
        <w:t xml:space="preserve">Užsakovas turi teisę vienašališkai nutraukti šią Sutartį, įspėjęs Paslaugos teikėją prieš 14 kalendorinių dienų, jei Paslaugos teikėjas nevykdo sutartinių įsipareigojimų, </w:t>
      </w:r>
      <w:r w:rsidRPr="0082208E">
        <w:rPr>
          <w:rFonts w:ascii="Verdana" w:hAnsi="Verdana"/>
          <w:bCs/>
        </w:rPr>
        <w:t>nepradeda laiku teikti Paslaugų ar vykdo jas netinkamai, Paslaugos teikėjas bankrutuoja arba yra likviduojamas,</w:t>
      </w:r>
      <w:r w:rsidRPr="0082208E">
        <w:rPr>
          <w:rFonts w:ascii="Verdana" w:hAnsi="Verdana"/>
        </w:rPr>
        <w:t xml:space="preserve"> ir pareikalauti iš Paslaugų teikėjo atlyginti Užsakovo patirtus nuostolius.</w:t>
      </w:r>
    </w:p>
    <w:p w14:paraId="03A46B75" w14:textId="77777777" w:rsidR="00A54C37" w:rsidRPr="0082208E" w:rsidRDefault="00A54C37" w:rsidP="00A54C37">
      <w:pPr>
        <w:numPr>
          <w:ilvl w:val="0"/>
          <w:numId w:val="63"/>
        </w:numPr>
        <w:suppressAutoHyphens/>
        <w:ind w:left="0" w:firstLine="709"/>
        <w:jc w:val="both"/>
        <w:rPr>
          <w:rFonts w:ascii="Verdana" w:hAnsi="Verdana"/>
          <w:bCs/>
        </w:rPr>
      </w:pPr>
      <w:r w:rsidRPr="0082208E">
        <w:rPr>
          <w:rFonts w:ascii="Verdana" w:hAnsi="Verdana"/>
        </w:rPr>
        <w:t>Vienašališku Užsakovo sprendimu, Užsakovui negavus finansavimo Modeliui iš Lietuvos Respublikos socialinės apsaugos ir darbo ministerijos. Tokį sprendimą Užsakovas gali priimti tik raštu informavęs apie tai Paslaugos teikėją ne vėliau kaip prieš 14 kalendorinių dienų;</w:t>
      </w:r>
    </w:p>
    <w:p w14:paraId="55BB1A01" w14:textId="77777777" w:rsidR="00A54C37" w:rsidRPr="0082208E" w:rsidRDefault="00A54C37" w:rsidP="00A54C37">
      <w:pPr>
        <w:numPr>
          <w:ilvl w:val="0"/>
          <w:numId w:val="63"/>
        </w:numPr>
        <w:suppressAutoHyphens/>
        <w:ind w:left="0" w:firstLine="709"/>
        <w:jc w:val="both"/>
        <w:rPr>
          <w:rFonts w:ascii="Verdana" w:hAnsi="Verdana"/>
          <w:bCs/>
        </w:rPr>
      </w:pPr>
      <w:r w:rsidRPr="0082208E">
        <w:rPr>
          <w:rFonts w:ascii="Verdana" w:hAnsi="Verdana"/>
        </w:rPr>
        <w:t>Užsakovas turi teisę vienašališkai nutraukti Sutartį, jei Paslaugos teikėjas netinkamai vykdo savo prisiimtus, šioje Sutartyje numatytus, įsipareigojimus. Tokiu atveju Paslaugos teikėjas privalo visiškai atlyginti Užsakovo patirtus nuostolius. Apie tokį Sutarties nutraukimą Užsakovas raštu praneša Paslaugos teikėjui prieš 90 (devyniasdešimt) dienų.</w:t>
      </w:r>
    </w:p>
    <w:p w14:paraId="05E1828A" w14:textId="77777777" w:rsidR="00A54C37" w:rsidRPr="0082208E" w:rsidRDefault="00A54C37" w:rsidP="00A54C37">
      <w:pPr>
        <w:numPr>
          <w:ilvl w:val="0"/>
          <w:numId w:val="63"/>
        </w:numPr>
        <w:suppressAutoHyphens/>
        <w:ind w:left="0" w:firstLine="709"/>
        <w:jc w:val="both"/>
        <w:rPr>
          <w:rFonts w:ascii="Verdana" w:hAnsi="Verdana"/>
          <w:bCs/>
        </w:rPr>
      </w:pPr>
      <w:r w:rsidRPr="0082208E">
        <w:rPr>
          <w:rFonts w:ascii="Verdana" w:hAnsi="Verdana"/>
        </w:rPr>
        <w:t>Nutraukus Sutartį ar jai pasibaigus, lieka galioti šios Sutarties nuostatos, susijusios su atsakomybe tarp Šalių pagal šią Sutartį, konfidencialumo ir duomenų sauga, taip pat visos kitos šios Sutarties nuostatos, kurios išlieka galioti po Sutarties nutraukimo arba turi išlikti galioti, kad būtų visiškai įvykdyta ši Sutartis.</w:t>
      </w:r>
    </w:p>
    <w:p w14:paraId="3759AA5F" w14:textId="77777777" w:rsidR="00A54C37" w:rsidRPr="0082208E" w:rsidRDefault="00A54C37" w:rsidP="00A54C37">
      <w:pPr>
        <w:numPr>
          <w:ilvl w:val="0"/>
          <w:numId w:val="63"/>
        </w:numPr>
        <w:suppressAutoHyphens/>
        <w:ind w:left="0" w:firstLine="709"/>
        <w:jc w:val="both"/>
        <w:rPr>
          <w:rFonts w:ascii="Verdana" w:hAnsi="Verdana"/>
          <w:bCs/>
        </w:rPr>
      </w:pPr>
      <w:r w:rsidRPr="0082208E">
        <w:rPr>
          <w:rFonts w:ascii="Verdana" w:hAnsi="Verdana"/>
          <w:spacing w:val="-2"/>
        </w:rPr>
        <w:t>Sutarties sąlygos Sutarties galiojimo laikotarpiu gali būti keičiamos, neatliekant naujos pirkimo procedūros, vadovaujantis Lietuvos Respublikos viešųjų pirkimų įstatymo 89 straipsnyje nustatytais atvejais ir tvarka. Visi Sutarties pakeitimai galioja tik tada, kai jie sudaryti raštu ir pasirašyti Šalių įgaliotų atstovų.</w:t>
      </w:r>
    </w:p>
    <w:p w14:paraId="05E9C7DF" w14:textId="77777777" w:rsidR="00A54C37" w:rsidRPr="0082208E" w:rsidRDefault="00A54C37" w:rsidP="00A54C37">
      <w:pPr>
        <w:numPr>
          <w:ilvl w:val="0"/>
          <w:numId w:val="63"/>
        </w:numPr>
        <w:suppressAutoHyphens/>
        <w:ind w:left="0" w:firstLine="709"/>
        <w:jc w:val="both"/>
        <w:rPr>
          <w:rFonts w:ascii="Verdana" w:hAnsi="Verdana"/>
          <w:bCs/>
        </w:rPr>
      </w:pPr>
      <w:r w:rsidRPr="0082208E">
        <w:rPr>
          <w:rFonts w:ascii="Verdana" w:hAnsi="Verdana"/>
          <w:spacing w:val="-2"/>
        </w:rPr>
        <w:t>Nė viena iš Sutarties šalių neturi teisės perduoti trečiajam asmeniui teisų ir įsipareigojimų pagal šią Sutartį be raštiško kitos Šalies sutikimo.</w:t>
      </w:r>
    </w:p>
    <w:p w14:paraId="74A562D1" w14:textId="77777777" w:rsidR="00A54C37" w:rsidRPr="0082208E" w:rsidRDefault="00A54C37" w:rsidP="00A54C37">
      <w:pPr>
        <w:tabs>
          <w:tab w:val="left" w:pos="0"/>
          <w:tab w:val="left" w:pos="1418"/>
        </w:tabs>
        <w:jc w:val="both"/>
        <w:rPr>
          <w:rFonts w:ascii="Verdana" w:hAnsi="Verdana"/>
          <w:bCs/>
          <w:sz w:val="20"/>
          <w:szCs w:val="20"/>
        </w:rPr>
      </w:pPr>
    </w:p>
    <w:p w14:paraId="07CCDD99" w14:textId="77777777" w:rsidR="00A54C37" w:rsidRPr="0082208E" w:rsidRDefault="00A54C37" w:rsidP="00A54C37">
      <w:pPr>
        <w:pStyle w:val="Sraopastraipa"/>
        <w:numPr>
          <w:ilvl w:val="0"/>
          <w:numId w:val="57"/>
        </w:numPr>
        <w:tabs>
          <w:tab w:val="left" w:pos="426"/>
          <w:tab w:val="left" w:pos="748"/>
          <w:tab w:val="left" w:pos="1004"/>
          <w:tab w:val="left" w:pos="3119"/>
        </w:tabs>
        <w:spacing w:after="0" w:line="240" w:lineRule="auto"/>
        <w:ind w:hanging="1670"/>
        <w:contextualSpacing w:val="0"/>
        <w:rPr>
          <w:rFonts w:ascii="Verdana" w:hAnsi="Verdana"/>
          <w:b/>
          <w:sz w:val="24"/>
          <w:szCs w:val="24"/>
        </w:rPr>
      </w:pPr>
      <w:r w:rsidRPr="0082208E">
        <w:rPr>
          <w:rFonts w:ascii="Verdana" w:hAnsi="Verdana"/>
          <w:b/>
          <w:sz w:val="24"/>
          <w:szCs w:val="24"/>
        </w:rPr>
        <w:t>ASMENS DUOMENŲ TVARKYMAS</w:t>
      </w:r>
    </w:p>
    <w:p w14:paraId="595DD8D3" w14:textId="77777777" w:rsidR="00A54C37" w:rsidRPr="0082208E" w:rsidRDefault="00A54C37" w:rsidP="00A54C37">
      <w:pPr>
        <w:tabs>
          <w:tab w:val="left" w:pos="426"/>
          <w:tab w:val="left" w:pos="748"/>
          <w:tab w:val="left" w:pos="1004"/>
          <w:tab w:val="left" w:pos="3119"/>
        </w:tabs>
        <w:rPr>
          <w:rFonts w:ascii="Verdana" w:hAnsi="Verdana"/>
          <w:b/>
          <w:sz w:val="20"/>
          <w:szCs w:val="20"/>
        </w:rPr>
      </w:pPr>
    </w:p>
    <w:p w14:paraId="0053F0DF" w14:textId="77777777" w:rsidR="00A54C37" w:rsidRPr="0082208E" w:rsidRDefault="00A54C37" w:rsidP="00A54C37">
      <w:pPr>
        <w:pStyle w:val="Sraopastraipa"/>
        <w:numPr>
          <w:ilvl w:val="0"/>
          <w:numId w:val="63"/>
        </w:numPr>
        <w:tabs>
          <w:tab w:val="left" w:pos="1418"/>
        </w:tabs>
        <w:spacing w:after="0" w:line="240" w:lineRule="auto"/>
        <w:ind w:left="0" w:firstLine="709"/>
        <w:contextualSpacing w:val="0"/>
        <w:jc w:val="both"/>
        <w:rPr>
          <w:rFonts w:ascii="Verdana" w:hAnsi="Verdana"/>
          <w:bCs/>
          <w:sz w:val="24"/>
          <w:szCs w:val="24"/>
        </w:rPr>
      </w:pPr>
      <w:r w:rsidRPr="0082208E">
        <w:rPr>
          <w:rFonts w:ascii="Verdana" w:hAnsi="Verdana"/>
          <w:bCs/>
          <w:sz w:val="24"/>
          <w:szCs w:val="24"/>
        </w:rPr>
        <w:t>Paslaugos teikėjui, teikiančiam sutartas Paslaugas ir norinčiam tinkamai įgyvendinti prisiimtus įsipareigojimus, Užsakovas privalo tam tikrais atvejais suteikti fizinių asmenų asmens duomenis (toliau – Asmens duomenys). Užsakovas pateikia tik tiek Asmens duomenų, kiek jų būtina, kad Paslaugos teikėjas galėtų tinkamai įgyvendinti Sutartimi prisiimtus įsipareigojimus: vardą, pavardę, adresą, kontaktinius duomenis (telefono numerį, el. p.)</w:t>
      </w:r>
    </w:p>
    <w:p w14:paraId="2F4C42CD" w14:textId="77777777" w:rsidR="00A54C37" w:rsidRPr="0082208E" w:rsidRDefault="00A54C37" w:rsidP="00A54C37">
      <w:pPr>
        <w:pStyle w:val="Sraopastraipa"/>
        <w:numPr>
          <w:ilvl w:val="0"/>
          <w:numId w:val="63"/>
        </w:numPr>
        <w:tabs>
          <w:tab w:val="left" w:pos="1418"/>
        </w:tabs>
        <w:spacing w:after="0" w:line="240" w:lineRule="auto"/>
        <w:ind w:left="0" w:firstLine="709"/>
        <w:contextualSpacing w:val="0"/>
        <w:jc w:val="both"/>
        <w:rPr>
          <w:rFonts w:ascii="Verdana" w:hAnsi="Verdana"/>
          <w:bCs/>
          <w:sz w:val="24"/>
          <w:szCs w:val="24"/>
        </w:rPr>
      </w:pPr>
      <w:r w:rsidRPr="0082208E">
        <w:rPr>
          <w:rFonts w:ascii="Verdana" w:hAnsi="Verdana"/>
          <w:bCs/>
          <w:sz w:val="24"/>
          <w:szCs w:val="24"/>
        </w:rPr>
        <w:t>Šalys sutaria, kad Užsakovas ir Paslaugos tiekėjas bendradarbiaus tiek, kiek būtina, siekiant apsaugoti Užsakovo perduodamų Asmens duomenų saugumą, ginant asmenų teises, o kilus kokių nors neaiškumų – ir įrodinėjant atliktų veiksmų teisėtumą bei atitiktį teisės aktų reikalavimams.</w:t>
      </w:r>
    </w:p>
    <w:p w14:paraId="1BAB7743" w14:textId="77777777" w:rsidR="00A54C37" w:rsidRPr="0082208E" w:rsidRDefault="00A54C37" w:rsidP="00A54C37">
      <w:pPr>
        <w:pStyle w:val="Sraopastraipa"/>
        <w:numPr>
          <w:ilvl w:val="0"/>
          <w:numId w:val="63"/>
        </w:numPr>
        <w:tabs>
          <w:tab w:val="left" w:pos="1418"/>
        </w:tabs>
        <w:spacing w:after="0" w:line="240" w:lineRule="auto"/>
        <w:ind w:left="0" w:firstLine="709"/>
        <w:contextualSpacing w:val="0"/>
        <w:jc w:val="both"/>
        <w:rPr>
          <w:rFonts w:ascii="Verdana" w:hAnsi="Verdana"/>
          <w:bCs/>
          <w:sz w:val="24"/>
          <w:szCs w:val="24"/>
        </w:rPr>
      </w:pPr>
      <w:r w:rsidRPr="0082208E">
        <w:rPr>
          <w:rFonts w:ascii="Verdana" w:hAnsi="Verdana"/>
          <w:bCs/>
          <w:sz w:val="24"/>
          <w:szCs w:val="24"/>
        </w:rPr>
        <w:t>Šalys pabrėžia, jog jos abi suvokia, kad Užsakovo perduodami trečiųjų asmenų Asmens duomenys laikytini konfidencialiais.</w:t>
      </w:r>
    </w:p>
    <w:p w14:paraId="24457CF6" w14:textId="77777777" w:rsidR="00A54C37" w:rsidRPr="0082208E" w:rsidRDefault="00A54C37" w:rsidP="00A54C37">
      <w:pPr>
        <w:pStyle w:val="Sraopastraipa"/>
        <w:numPr>
          <w:ilvl w:val="0"/>
          <w:numId w:val="63"/>
        </w:numPr>
        <w:tabs>
          <w:tab w:val="left" w:pos="1418"/>
        </w:tabs>
        <w:spacing w:after="0" w:line="240" w:lineRule="auto"/>
        <w:ind w:left="0" w:firstLine="709"/>
        <w:contextualSpacing w:val="0"/>
        <w:jc w:val="both"/>
        <w:rPr>
          <w:rFonts w:ascii="Verdana" w:hAnsi="Verdana"/>
          <w:bCs/>
          <w:sz w:val="24"/>
          <w:szCs w:val="24"/>
        </w:rPr>
      </w:pPr>
      <w:r w:rsidRPr="0082208E">
        <w:rPr>
          <w:rFonts w:ascii="Verdana" w:hAnsi="Verdana"/>
          <w:bCs/>
          <w:sz w:val="24"/>
          <w:szCs w:val="24"/>
        </w:rPr>
        <w:lastRenderedPageBreak/>
        <w:t>Paslaugos teikėjas įsipareigoja:</w:t>
      </w:r>
    </w:p>
    <w:p w14:paraId="6CAA7394" w14:textId="38F24513" w:rsidR="00A54C37" w:rsidRPr="0082208E" w:rsidRDefault="00A54C37" w:rsidP="00A54C37">
      <w:pPr>
        <w:pStyle w:val="Sraopastraipa"/>
        <w:tabs>
          <w:tab w:val="left" w:pos="1418"/>
        </w:tabs>
        <w:spacing w:after="0" w:line="240" w:lineRule="auto"/>
        <w:ind w:left="709"/>
        <w:contextualSpacing w:val="0"/>
        <w:jc w:val="both"/>
        <w:rPr>
          <w:rFonts w:ascii="Verdana" w:hAnsi="Verdana"/>
          <w:bCs/>
          <w:sz w:val="24"/>
          <w:szCs w:val="24"/>
        </w:rPr>
      </w:pPr>
      <w:r w:rsidRPr="0082208E">
        <w:rPr>
          <w:rFonts w:ascii="Verdana" w:hAnsi="Verdana"/>
          <w:bCs/>
          <w:sz w:val="24"/>
          <w:szCs w:val="24"/>
        </w:rPr>
        <w:t>4</w:t>
      </w:r>
      <w:r w:rsidR="006E1C4D" w:rsidRPr="0082208E">
        <w:rPr>
          <w:rFonts w:ascii="Verdana" w:hAnsi="Verdana"/>
          <w:bCs/>
          <w:sz w:val="24"/>
          <w:szCs w:val="24"/>
        </w:rPr>
        <w:t>5</w:t>
      </w:r>
      <w:r w:rsidRPr="0082208E">
        <w:rPr>
          <w:rFonts w:ascii="Verdana" w:hAnsi="Verdana"/>
          <w:bCs/>
          <w:sz w:val="24"/>
          <w:szCs w:val="24"/>
        </w:rPr>
        <w:t>.1. Asmens duomenis naudoti tik Sutarties vykdymo tikslais;</w:t>
      </w:r>
    </w:p>
    <w:p w14:paraId="7A78C206" w14:textId="515B4E3D" w:rsidR="00A54C37" w:rsidRPr="0082208E" w:rsidRDefault="00A54C37" w:rsidP="00A54C37">
      <w:pPr>
        <w:tabs>
          <w:tab w:val="left" w:pos="1418"/>
        </w:tabs>
        <w:ind w:firstLine="709"/>
        <w:jc w:val="both"/>
        <w:rPr>
          <w:rFonts w:ascii="Verdana" w:hAnsi="Verdana"/>
          <w:bCs/>
        </w:rPr>
      </w:pPr>
      <w:r w:rsidRPr="0082208E">
        <w:rPr>
          <w:rFonts w:ascii="Verdana" w:hAnsi="Verdana"/>
          <w:bCs/>
        </w:rPr>
        <w:t>4</w:t>
      </w:r>
      <w:r w:rsidR="006E1C4D" w:rsidRPr="0082208E">
        <w:rPr>
          <w:rFonts w:ascii="Verdana" w:hAnsi="Verdana"/>
          <w:bCs/>
        </w:rPr>
        <w:t>5</w:t>
      </w:r>
      <w:r w:rsidRPr="0082208E">
        <w:rPr>
          <w:rFonts w:ascii="Verdana" w:hAnsi="Verdana"/>
          <w:bCs/>
        </w:rPr>
        <w:t>.2. užtikrinti, kad Užsakovo perduotus Asmens duomenis tvarkytų darbuotojai, kurie yra įsipareigoję užtikrinti perduotų Asmens duomenų konfidencialumą;</w:t>
      </w:r>
    </w:p>
    <w:p w14:paraId="0E3E8451" w14:textId="335D1AA5" w:rsidR="00A54C37" w:rsidRPr="0082208E" w:rsidRDefault="00A54C37" w:rsidP="00A54C37">
      <w:pPr>
        <w:tabs>
          <w:tab w:val="left" w:pos="1418"/>
        </w:tabs>
        <w:ind w:firstLine="709"/>
        <w:jc w:val="both"/>
        <w:rPr>
          <w:rFonts w:ascii="Verdana" w:hAnsi="Verdana"/>
          <w:bCs/>
        </w:rPr>
      </w:pPr>
      <w:r w:rsidRPr="0082208E">
        <w:rPr>
          <w:rFonts w:ascii="Verdana" w:hAnsi="Verdana"/>
          <w:bCs/>
        </w:rPr>
        <w:t>4</w:t>
      </w:r>
      <w:r w:rsidR="006E1C4D" w:rsidRPr="0082208E">
        <w:rPr>
          <w:rFonts w:ascii="Verdana" w:hAnsi="Verdana"/>
          <w:bCs/>
        </w:rPr>
        <w:t>5</w:t>
      </w:r>
      <w:r w:rsidRPr="0082208E">
        <w:rPr>
          <w:rFonts w:ascii="Verdana" w:hAnsi="Verdana"/>
          <w:bCs/>
        </w:rPr>
        <w:t>.3. užtikrinti iš Užsakovo gautų Asmens duomenų apsaugą nuo neteisėto atskleidimo ar naudojimo, laikantis Europos Sąjungos ir Lietuvos Respublikos teisės aktų nustatytų Asmens duomenų apsaugos reikalavimų;</w:t>
      </w:r>
    </w:p>
    <w:p w14:paraId="3CF7C368" w14:textId="7F4559FA" w:rsidR="00A54C37" w:rsidRPr="0082208E" w:rsidRDefault="00A54C37" w:rsidP="00A54C37">
      <w:pPr>
        <w:tabs>
          <w:tab w:val="left" w:pos="1418"/>
        </w:tabs>
        <w:ind w:firstLine="709"/>
        <w:jc w:val="both"/>
        <w:rPr>
          <w:rFonts w:ascii="Verdana" w:hAnsi="Verdana"/>
          <w:bCs/>
        </w:rPr>
      </w:pPr>
      <w:r w:rsidRPr="0082208E">
        <w:rPr>
          <w:rFonts w:ascii="Verdana" w:hAnsi="Verdana"/>
          <w:bCs/>
        </w:rPr>
        <w:t>4</w:t>
      </w:r>
      <w:r w:rsidR="006E1C4D" w:rsidRPr="0082208E">
        <w:rPr>
          <w:rFonts w:ascii="Verdana" w:hAnsi="Verdana"/>
          <w:bCs/>
        </w:rPr>
        <w:t>5</w:t>
      </w:r>
      <w:r w:rsidRPr="0082208E">
        <w:rPr>
          <w:rFonts w:ascii="Verdana" w:hAnsi="Verdana"/>
          <w:bCs/>
        </w:rPr>
        <w:t>.4. imtis visų techninių bei organizacinių priemonių (kiek tai priklauso nuo Paslaugos teikėjo), kurios galėtų užtikrinti gautų Asmens duomenų saugumą, taip pat apsaugant nuo sunaikinimo, pakeitimo, neteisėto atskleidimo bet kokia forma, ir nuo bet kurio kito neteisėto Asmens duomenų tvarkymo;</w:t>
      </w:r>
    </w:p>
    <w:p w14:paraId="75F6FE6F" w14:textId="658BC199" w:rsidR="00A54C37" w:rsidRPr="0082208E" w:rsidRDefault="00A54C37" w:rsidP="00004EE3">
      <w:pPr>
        <w:tabs>
          <w:tab w:val="left" w:pos="1418"/>
        </w:tabs>
        <w:ind w:firstLine="709"/>
        <w:jc w:val="both"/>
        <w:rPr>
          <w:rFonts w:ascii="Verdana" w:hAnsi="Verdana"/>
          <w:bCs/>
          <w:sz w:val="20"/>
          <w:szCs w:val="20"/>
        </w:rPr>
      </w:pPr>
      <w:r w:rsidRPr="0082208E">
        <w:rPr>
          <w:rFonts w:ascii="Verdana" w:hAnsi="Verdana"/>
          <w:bCs/>
        </w:rPr>
        <w:t>4</w:t>
      </w:r>
      <w:r w:rsidR="006E1C4D" w:rsidRPr="0082208E">
        <w:rPr>
          <w:rFonts w:ascii="Verdana" w:hAnsi="Verdana"/>
          <w:bCs/>
        </w:rPr>
        <w:t>5</w:t>
      </w:r>
      <w:r w:rsidRPr="0082208E">
        <w:rPr>
          <w:rFonts w:ascii="Verdana" w:hAnsi="Verdana"/>
          <w:bCs/>
        </w:rPr>
        <w:t>.5. nedelsiant informuoti Užsakovą apie bet kokį Asmens duomenų saugumo pažeidimą.</w:t>
      </w:r>
    </w:p>
    <w:p w14:paraId="1F8BCE27" w14:textId="77777777" w:rsidR="00A54C37" w:rsidRPr="0082208E" w:rsidRDefault="00A54C37" w:rsidP="00A54C37">
      <w:pPr>
        <w:pStyle w:val="Antrat1"/>
        <w:ind w:left="357"/>
        <w:jc w:val="center"/>
        <w:rPr>
          <w:rFonts w:ascii="Verdana" w:hAnsi="Verdana"/>
          <w:b/>
          <w:bCs/>
          <w:caps/>
          <w:color w:val="auto"/>
          <w:sz w:val="24"/>
        </w:rPr>
      </w:pPr>
      <w:r w:rsidRPr="0082208E">
        <w:rPr>
          <w:rFonts w:ascii="Verdana" w:hAnsi="Verdana"/>
          <w:b/>
          <w:bCs/>
          <w:color w:val="auto"/>
          <w:sz w:val="24"/>
        </w:rPr>
        <w:t xml:space="preserve">VIII. </w:t>
      </w:r>
      <w:r w:rsidRPr="0082208E">
        <w:rPr>
          <w:rFonts w:ascii="Verdana" w:hAnsi="Verdana"/>
          <w:b/>
          <w:bCs/>
          <w:caps/>
          <w:color w:val="auto"/>
          <w:sz w:val="24"/>
        </w:rPr>
        <w:t>Šalių patvirtinimai ir garantijos</w:t>
      </w:r>
    </w:p>
    <w:p w14:paraId="51708250" w14:textId="77777777" w:rsidR="00A54C37" w:rsidRPr="0082208E" w:rsidRDefault="00A54C37" w:rsidP="00A54C37">
      <w:pPr>
        <w:rPr>
          <w:rFonts w:ascii="Verdana" w:hAnsi="Verdana"/>
          <w:b/>
          <w:sz w:val="20"/>
          <w:szCs w:val="20"/>
        </w:rPr>
      </w:pPr>
    </w:p>
    <w:p w14:paraId="2E9EF9B2" w14:textId="77777777" w:rsidR="00A54C37" w:rsidRPr="0082208E" w:rsidRDefault="00A54C37" w:rsidP="006E1C4D">
      <w:pPr>
        <w:pStyle w:val="Pagrindinistekstas3"/>
        <w:numPr>
          <w:ilvl w:val="0"/>
          <w:numId w:val="58"/>
        </w:numPr>
        <w:spacing w:after="0"/>
        <w:ind w:left="0" w:firstLine="709"/>
        <w:jc w:val="both"/>
        <w:rPr>
          <w:rFonts w:ascii="Verdana" w:hAnsi="Verdana"/>
          <w:bCs/>
          <w:sz w:val="24"/>
          <w:szCs w:val="24"/>
        </w:rPr>
      </w:pPr>
      <w:r w:rsidRPr="0082208E">
        <w:rPr>
          <w:rFonts w:ascii="Verdana" w:hAnsi="Verdana"/>
          <w:bCs/>
          <w:sz w:val="24"/>
          <w:szCs w:val="24"/>
        </w:rPr>
        <w:t>Šalys patvirtina ir garantuoja viena kitai, kad:</w:t>
      </w:r>
    </w:p>
    <w:p w14:paraId="22A06E3D" w14:textId="65A6465A" w:rsidR="00A54C37" w:rsidRPr="0082208E" w:rsidRDefault="00A54C37" w:rsidP="00A54C37">
      <w:pPr>
        <w:pStyle w:val="Pagrindinistekstas3"/>
        <w:spacing w:after="0"/>
        <w:ind w:firstLine="709"/>
        <w:jc w:val="both"/>
        <w:rPr>
          <w:rFonts w:ascii="Verdana" w:hAnsi="Verdana"/>
          <w:bCs/>
          <w:sz w:val="24"/>
          <w:szCs w:val="24"/>
        </w:rPr>
      </w:pPr>
      <w:r w:rsidRPr="0082208E">
        <w:rPr>
          <w:rFonts w:ascii="Verdana" w:hAnsi="Verdana"/>
          <w:sz w:val="24"/>
          <w:szCs w:val="24"/>
        </w:rPr>
        <w:t>4</w:t>
      </w:r>
      <w:r w:rsidR="006E1C4D" w:rsidRPr="0082208E">
        <w:rPr>
          <w:rFonts w:ascii="Verdana" w:hAnsi="Verdana"/>
          <w:sz w:val="24"/>
          <w:szCs w:val="24"/>
        </w:rPr>
        <w:t>6</w:t>
      </w:r>
      <w:r w:rsidRPr="0082208E">
        <w:rPr>
          <w:rFonts w:ascii="Verdana" w:hAnsi="Verdana"/>
          <w:sz w:val="24"/>
          <w:szCs w:val="24"/>
        </w:rPr>
        <w:t>.1. pasirašant šią Sutartį veikė gera valia viena kitos atžvilgiu ir sąmoningai nepateikė viena kitai jokios klaidingos ar klaidinančios informacijos;</w:t>
      </w:r>
    </w:p>
    <w:p w14:paraId="2012443D" w14:textId="292A1C80" w:rsidR="00A54C37" w:rsidRPr="0082208E" w:rsidRDefault="00A54C37" w:rsidP="00A54C37">
      <w:pPr>
        <w:pStyle w:val="Pagrindinistekstas3"/>
        <w:spacing w:after="0"/>
        <w:ind w:firstLine="709"/>
        <w:jc w:val="both"/>
        <w:rPr>
          <w:rFonts w:ascii="Verdana" w:hAnsi="Verdana"/>
          <w:bCs/>
          <w:sz w:val="24"/>
          <w:szCs w:val="24"/>
        </w:rPr>
      </w:pPr>
      <w:r w:rsidRPr="0082208E">
        <w:rPr>
          <w:rFonts w:ascii="Verdana" w:hAnsi="Verdana"/>
          <w:sz w:val="24"/>
          <w:szCs w:val="24"/>
        </w:rPr>
        <w:t>4</w:t>
      </w:r>
      <w:r w:rsidR="006E1C4D" w:rsidRPr="0082208E">
        <w:rPr>
          <w:rFonts w:ascii="Verdana" w:hAnsi="Verdana"/>
          <w:sz w:val="24"/>
          <w:szCs w:val="24"/>
        </w:rPr>
        <w:t>6</w:t>
      </w:r>
      <w:r w:rsidRPr="0082208E">
        <w:rPr>
          <w:rFonts w:ascii="Verdana" w:hAnsi="Verdana"/>
          <w:sz w:val="24"/>
          <w:szCs w:val="24"/>
        </w:rPr>
        <w:t>.2. turi visus reikalingus įgaliojimus, leidimus ir teises sudaryti šią Sutartį ir pilnai įvykdyti įsipareigojimus pagal šią Sutartį</w:t>
      </w:r>
      <w:r w:rsidRPr="0082208E">
        <w:rPr>
          <w:rFonts w:ascii="Verdana" w:hAnsi="Verdana"/>
          <w:bCs/>
          <w:sz w:val="24"/>
          <w:szCs w:val="24"/>
        </w:rPr>
        <w:t>;</w:t>
      </w:r>
    </w:p>
    <w:p w14:paraId="1E866E34" w14:textId="032D24D8" w:rsidR="00A54C37" w:rsidRPr="0082208E" w:rsidRDefault="00A54C37" w:rsidP="00A54C37">
      <w:pPr>
        <w:pStyle w:val="Pagrindinistekstas3"/>
        <w:spacing w:after="0"/>
        <w:ind w:firstLine="709"/>
        <w:jc w:val="both"/>
        <w:rPr>
          <w:rFonts w:ascii="Verdana" w:hAnsi="Verdana"/>
          <w:bCs/>
          <w:sz w:val="24"/>
          <w:szCs w:val="24"/>
        </w:rPr>
      </w:pPr>
      <w:r w:rsidRPr="0082208E">
        <w:rPr>
          <w:rFonts w:ascii="Verdana" w:hAnsi="Verdana"/>
          <w:bCs/>
          <w:sz w:val="24"/>
          <w:szCs w:val="24"/>
        </w:rPr>
        <w:t>4</w:t>
      </w:r>
      <w:r w:rsidR="006E1C4D" w:rsidRPr="0082208E">
        <w:rPr>
          <w:rFonts w:ascii="Verdana" w:hAnsi="Verdana"/>
          <w:bCs/>
          <w:sz w:val="24"/>
          <w:szCs w:val="24"/>
        </w:rPr>
        <w:t>6</w:t>
      </w:r>
      <w:r w:rsidRPr="0082208E">
        <w:rPr>
          <w:rFonts w:ascii="Verdana" w:hAnsi="Verdana"/>
          <w:bCs/>
          <w:sz w:val="24"/>
          <w:szCs w:val="24"/>
        </w:rPr>
        <w:t xml:space="preserve">.3. </w:t>
      </w:r>
      <w:r w:rsidRPr="0082208E">
        <w:rPr>
          <w:rFonts w:ascii="Verdana" w:hAnsi="Verdana"/>
          <w:sz w:val="24"/>
          <w:szCs w:val="24"/>
        </w:rPr>
        <w:t>šios Sutarties sudarymas ar įsipareigojimų vykdymas neprieštarauja ir nepažeidžia: (I) Šalies</w:t>
      </w:r>
      <w:r w:rsidRPr="0082208E">
        <w:rPr>
          <w:rFonts w:ascii="Verdana" w:hAnsi="Verdana"/>
          <w:bCs/>
          <w:sz w:val="24"/>
          <w:szCs w:val="24"/>
        </w:rPr>
        <w:t xml:space="preserve"> įstatų bei kitų Šalies veiklą reglamentuojančių teisės aktų bei kitų norminių dokumentų reikalavimų; (II)</w:t>
      </w:r>
      <w:r w:rsidRPr="0082208E">
        <w:rPr>
          <w:rFonts w:ascii="Verdana" w:hAnsi="Verdana"/>
          <w:sz w:val="24"/>
          <w:szCs w:val="24"/>
        </w:rPr>
        <w:t xml:space="preserve"> jokio teismo ar kitos valstybės institucijos sprendimo, nutarties ar nutarimo ar kitokio dokumento, taikomo ar privalomo kuriai nors Šaliai; (III) jokios sutarties ar kitokio susitarimo, kurio šalimi yra kuri nors Sutarties Šalis; (IV) įstatymo ar kitokio teisės akto, taikomo kuriai nors Šaliai, nuostatų, (V) kurios nors Šalies kreditorių teisių;</w:t>
      </w:r>
    </w:p>
    <w:p w14:paraId="5B6B79F7" w14:textId="56D9C095" w:rsidR="00A54C37" w:rsidRPr="0082208E" w:rsidRDefault="00A54C37" w:rsidP="00A54C37">
      <w:pPr>
        <w:pStyle w:val="Pagrindinistekstas3"/>
        <w:spacing w:after="0"/>
        <w:ind w:firstLine="709"/>
        <w:jc w:val="both"/>
        <w:rPr>
          <w:rFonts w:ascii="Verdana" w:hAnsi="Verdana"/>
          <w:bCs/>
          <w:sz w:val="24"/>
          <w:szCs w:val="24"/>
        </w:rPr>
      </w:pPr>
      <w:r w:rsidRPr="0082208E">
        <w:rPr>
          <w:rFonts w:ascii="Verdana" w:hAnsi="Verdana"/>
          <w:bCs/>
          <w:sz w:val="24"/>
          <w:szCs w:val="24"/>
        </w:rPr>
        <w:t>4</w:t>
      </w:r>
      <w:r w:rsidR="006E1C4D" w:rsidRPr="0082208E">
        <w:rPr>
          <w:rFonts w:ascii="Verdana" w:hAnsi="Verdana"/>
          <w:bCs/>
          <w:sz w:val="24"/>
          <w:szCs w:val="24"/>
        </w:rPr>
        <w:t>6</w:t>
      </w:r>
      <w:r w:rsidRPr="0082208E">
        <w:rPr>
          <w:rFonts w:ascii="Verdana" w:hAnsi="Verdana"/>
          <w:bCs/>
          <w:sz w:val="24"/>
          <w:szCs w:val="24"/>
        </w:rPr>
        <w:t xml:space="preserve">.4. </w:t>
      </w:r>
      <w:r w:rsidRPr="0082208E">
        <w:rPr>
          <w:rFonts w:ascii="Verdana" w:hAnsi="Verdana"/>
          <w:sz w:val="24"/>
          <w:szCs w:val="24"/>
        </w:rPr>
        <w:t>šią Sutartį pasirašė tinkamai įgaliotas asmuo.</w:t>
      </w:r>
    </w:p>
    <w:p w14:paraId="4532E4B4" w14:textId="77777777" w:rsidR="00A54C37" w:rsidRPr="0082208E" w:rsidRDefault="00A54C37" w:rsidP="00A54C37">
      <w:pPr>
        <w:ind w:firstLine="709"/>
        <w:jc w:val="both"/>
        <w:rPr>
          <w:rFonts w:ascii="Verdana" w:hAnsi="Verdana"/>
        </w:rPr>
      </w:pPr>
    </w:p>
    <w:p w14:paraId="4C7C9D6A" w14:textId="77777777" w:rsidR="00A54C37" w:rsidRPr="0082208E" w:rsidRDefault="00A54C37" w:rsidP="00A54C37">
      <w:pPr>
        <w:jc w:val="center"/>
        <w:rPr>
          <w:rFonts w:ascii="Verdana" w:hAnsi="Verdana"/>
          <w:b/>
        </w:rPr>
      </w:pPr>
      <w:r w:rsidRPr="0082208E">
        <w:rPr>
          <w:rFonts w:ascii="Verdana" w:hAnsi="Verdana"/>
          <w:b/>
        </w:rPr>
        <w:t>IX. KITOS SUTARTIES SĄLYGOS</w:t>
      </w:r>
    </w:p>
    <w:p w14:paraId="63AFC50C" w14:textId="77777777" w:rsidR="00A54C37" w:rsidRPr="0082208E" w:rsidRDefault="00A54C37" w:rsidP="00A54C37">
      <w:pPr>
        <w:jc w:val="center"/>
        <w:rPr>
          <w:rFonts w:ascii="Verdana" w:hAnsi="Verdana"/>
          <w:b/>
        </w:rPr>
      </w:pPr>
    </w:p>
    <w:p w14:paraId="69273985" w14:textId="77777777" w:rsidR="00A54C37" w:rsidRPr="0082208E" w:rsidRDefault="00A54C37" w:rsidP="00A54C37">
      <w:pPr>
        <w:pStyle w:val="Pagrindinistekstas3"/>
        <w:numPr>
          <w:ilvl w:val="0"/>
          <w:numId w:val="58"/>
        </w:numPr>
        <w:spacing w:after="0"/>
        <w:ind w:left="0" w:firstLine="851"/>
        <w:jc w:val="both"/>
        <w:rPr>
          <w:rFonts w:ascii="Verdana" w:hAnsi="Verdana"/>
          <w:bCs/>
          <w:sz w:val="24"/>
        </w:rPr>
      </w:pPr>
      <w:r w:rsidRPr="0082208E">
        <w:rPr>
          <w:rFonts w:ascii="Verdana" w:hAnsi="Verdana"/>
          <w:sz w:val="24"/>
          <w:szCs w:val="24"/>
        </w:rPr>
        <w:t xml:space="preserve">Ši Sutartis sudaroma, vykdoma ir bus aiškinama vadovaujantis Lietuvos </w:t>
      </w:r>
      <w:r w:rsidRPr="0082208E">
        <w:rPr>
          <w:rFonts w:ascii="Verdana" w:hAnsi="Verdana"/>
          <w:bCs/>
          <w:sz w:val="24"/>
          <w:szCs w:val="24"/>
        </w:rPr>
        <w:t>Respublikos įstatymais. Šalys susitaria, kad bet koks ginčas ir/ar reikalavimas, kylantis iš šios Sutarties ar ryšium su ja, ar iš šios Sutarties pažeidimo, nutraukimo ar negaliojimo, bus sprendžiamas tarpusavio susitarimu, o nepasiekus susitarimo per 30 (trisdešimt) kalendorinių dienų, atitinkamame Lietuvos Respublikos teisme pagal Lietuvos Respublikos įstatymus.</w:t>
      </w:r>
    </w:p>
    <w:p w14:paraId="20D68D31" w14:textId="77777777" w:rsidR="00A54C37" w:rsidRPr="0082208E" w:rsidRDefault="00A54C37" w:rsidP="00A54C37">
      <w:pPr>
        <w:pStyle w:val="Pagrindinistekstas3"/>
        <w:numPr>
          <w:ilvl w:val="0"/>
          <w:numId w:val="58"/>
        </w:numPr>
        <w:spacing w:after="0"/>
        <w:ind w:left="0" w:firstLine="851"/>
        <w:jc w:val="both"/>
        <w:rPr>
          <w:rFonts w:ascii="Verdana" w:hAnsi="Verdana"/>
          <w:bCs/>
          <w:sz w:val="24"/>
        </w:rPr>
      </w:pPr>
      <w:r w:rsidRPr="0082208E">
        <w:rPr>
          <w:rFonts w:ascii="Verdana" w:hAnsi="Verdana"/>
          <w:bCs/>
          <w:sz w:val="24"/>
          <w:szCs w:val="24"/>
        </w:rPr>
        <w:t>Šalis, kuri, nors ir vykdydama savo įsipareigojimus pagal šią Sutartį, pažeidžia Lietuvos Respublikoje galiojančius norminius aktus, savarankiškai atsako prieš atitinkamas valstybinės valdžios ir valdymo institucijas bei kitus asmenis.</w:t>
      </w:r>
    </w:p>
    <w:p w14:paraId="61F35D87" w14:textId="77777777" w:rsidR="00A54C37" w:rsidRPr="0082208E" w:rsidRDefault="00A54C37" w:rsidP="00A54C37">
      <w:pPr>
        <w:pStyle w:val="Pagrindinistekstas3"/>
        <w:numPr>
          <w:ilvl w:val="0"/>
          <w:numId w:val="58"/>
        </w:numPr>
        <w:spacing w:after="0"/>
        <w:ind w:left="0" w:firstLine="851"/>
        <w:jc w:val="both"/>
        <w:rPr>
          <w:rFonts w:ascii="Verdana" w:hAnsi="Verdana"/>
          <w:bCs/>
          <w:sz w:val="24"/>
        </w:rPr>
      </w:pPr>
      <w:r w:rsidRPr="0082208E">
        <w:rPr>
          <w:rFonts w:ascii="Verdana" w:hAnsi="Verdana"/>
          <w:bCs/>
          <w:sz w:val="24"/>
          <w:szCs w:val="24"/>
        </w:rPr>
        <w:t>Bet kuri Sutarties Šalis nėra laikoma atsakinga už Sutarties nevykdymą ar netinkamą vykdymą, jeigu Sutarties vykdymas ar tinkamas vykdymas yra negalimas dėl aplinkybių (force majeure), kurių Sutarties sudarymo metu Šalys negalėjo pagrįstai numatyti. Šalis privalo per pagrįstai trumpiausią laiką informuoti kitą Šalį apie tokių aplinkybių atsiradimą, ir stengtis maksimaliai sumažinti kitos Šalies nuostolius.</w:t>
      </w:r>
    </w:p>
    <w:p w14:paraId="5057DDE2" w14:textId="77777777" w:rsidR="00A54C37" w:rsidRPr="0082208E" w:rsidRDefault="00A54C37" w:rsidP="00A54C37">
      <w:pPr>
        <w:pStyle w:val="Pagrindinistekstas3"/>
        <w:numPr>
          <w:ilvl w:val="0"/>
          <w:numId w:val="58"/>
        </w:numPr>
        <w:spacing w:after="0"/>
        <w:ind w:left="0" w:firstLine="851"/>
        <w:jc w:val="both"/>
        <w:rPr>
          <w:rFonts w:ascii="Verdana" w:hAnsi="Verdana"/>
          <w:bCs/>
          <w:sz w:val="24"/>
        </w:rPr>
      </w:pPr>
      <w:r w:rsidRPr="0082208E">
        <w:rPr>
          <w:rFonts w:ascii="Verdana" w:hAnsi="Verdana"/>
          <w:bCs/>
          <w:sz w:val="24"/>
          <w:szCs w:val="24"/>
        </w:rPr>
        <w:lastRenderedPageBreak/>
        <w:t>Šia Sutartimi Šalys užtikrina, kad jos galiojimo metu teiks viena kitai operatyvius pranešimus apie tai, kad atsirado ar egzistuoja bet koks įvykis, aplinkybė ar sąlyga, kuri gali paveikti šią Sutartį ar sąlygoti jos pažeidimą, o taip pat, kad veiks geranoriškai viena kitos atžvilgiu ir visokeriopai stengsis užtikrinti, kad būtų laikomasi šios Sutarties.</w:t>
      </w:r>
    </w:p>
    <w:p w14:paraId="55E7F8C6" w14:textId="77777777" w:rsidR="00A54C37" w:rsidRPr="0082208E" w:rsidRDefault="00A54C37" w:rsidP="00A54C37">
      <w:pPr>
        <w:pStyle w:val="Pagrindinistekstas3"/>
        <w:numPr>
          <w:ilvl w:val="0"/>
          <w:numId w:val="58"/>
        </w:numPr>
        <w:spacing w:after="0"/>
        <w:ind w:left="0" w:firstLine="851"/>
        <w:jc w:val="both"/>
        <w:rPr>
          <w:rFonts w:ascii="Verdana" w:hAnsi="Verdana"/>
          <w:bCs/>
          <w:sz w:val="24"/>
        </w:rPr>
      </w:pPr>
      <w:r w:rsidRPr="0082208E">
        <w:rPr>
          <w:rFonts w:ascii="Verdana" w:hAnsi="Verdana"/>
          <w:bCs/>
          <w:sz w:val="24"/>
          <w:szCs w:val="24"/>
        </w:rPr>
        <w:t>Techninio pobūdžio Sutarties pakeitimai (pavyzdžiui, Sutarties Šalių rekvizitai, klaidos), kurie visiškai nedaro įtakos Šalių tarpusavio įsipareigojimų turinio pasikeitimui, galimi abipusiu Šalių susitarimu.</w:t>
      </w:r>
    </w:p>
    <w:p w14:paraId="3F3F9D52" w14:textId="77777777" w:rsidR="00A54C37" w:rsidRPr="0082208E" w:rsidRDefault="00A54C37" w:rsidP="00A54C37">
      <w:pPr>
        <w:pStyle w:val="Pagrindinistekstas3"/>
        <w:numPr>
          <w:ilvl w:val="0"/>
          <w:numId w:val="58"/>
        </w:numPr>
        <w:spacing w:after="0"/>
        <w:ind w:left="0" w:firstLine="851"/>
        <w:jc w:val="both"/>
        <w:rPr>
          <w:rFonts w:ascii="Verdana" w:hAnsi="Verdana"/>
          <w:sz w:val="24"/>
        </w:rPr>
      </w:pPr>
      <w:r w:rsidRPr="0082208E">
        <w:rPr>
          <w:rFonts w:ascii="Verdana" w:hAnsi="Verdana"/>
          <w:bCs/>
          <w:sz w:val="24"/>
          <w:szCs w:val="24"/>
        </w:rPr>
        <w:t>Sutarties pakeitimas, neturintis įtakos esminėms Sutarties sąlygoms, turi būti parengtas raštu</w:t>
      </w:r>
      <w:r w:rsidRPr="0082208E">
        <w:rPr>
          <w:rFonts w:ascii="Verdana" w:hAnsi="Verdana"/>
          <w:sz w:val="24"/>
          <w:szCs w:val="24"/>
        </w:rPr>
        <w:t>, įformintas kaip Sutarties pakeitimas ir sudarytas tomis pačiomis sąlygomis kaip Sutartis. Jei Sutarties pakeitimą inicijuoja Paslaugų teikėjas, jis turi raštu kreiptis į Užsakovą dėl Sutarties keitimo likus ne mažiau kaip 14 kalendorinių dienų iki numatomo Sutarties pakeitimo įsigaliojimo, išskyrus atvejus, kai Paslaugų teikėjas pateikia pakankamus motyvus, o Užsakovas pritaria aukščiau minėto termino sutrumpinimui. Bet kokiu atveju, Paslaugų teikėjas turi pateikti aiškinamąjį raštą dėl planuojamo Sutarties pakeitimo.</w:t>
      </w:r>
    </w:p>
    <w:p w14:paraId="06832105" w14:textId="77777777" w:rsidR="00A54C37" w:rsidRPr="0082208E" w:rsidRDefault="00A54C37" w:rsidP="00A54C37">
      <w:pPr>
        <w:pStyle w:val="Pagrindinistekstas3"/>
        <w:numPr>
          <w:ilvl w:val="0"/>
          <w:numId w:val="58"/>
        </w:numPr>
        <w:spacing w:after="0"/>
        <w:ind w:left="0" w:firstLine="851"/>
        <w:jc w:val="both"/>
        <w:rPr>
          <w:rFonts w:ascii="Verdana" w:hAnsi="Verdana"/>
          <w:sz w:val="24"/>
        </w:rPr>
      </w:pPr>
      <w:r w:rsidRPr="0082208E">
        <w:rPr>
          <w:rFonts w:ascii="Verdana" w:hAnsi="Verdana"/>
          <w:sz w:val="24"/>
          <w:szCs w:val="24"/>
        </w:rPr>
        <w:t>Šios Sutarties pasirašymo bei vykdymo metu sudaryti priedai yra neatskiriama šios Sutarties dalis. Bet kokie šios Sutarties galiojimo metu padaryti Sutarties pakeitimai ar papildymai bus laikomi šios Sutarties priedais.</w:t>
      </w:r>
    </w:p>
    <w:p w14:paraId="6F966234" w14:textId="77777777" w:rsidR="00A54C37" w:rsidRPr="0082208E" w:rsidRDefault="00A54C37" w:rsidP="00A54C37">
      <w:pPr>
        <w:pStyle w:val="Pagrindinistekstas3"/>
        <w:numPr>
          <w:ilvl w:val="0"/>
          <w:numId w:val="58"/>
        </w:numPr>
        <w:spacing w:after="0"/>
        <w:ind w:left="0" w:firstLine="851"/>
        <w:jc w:val="both"/>
        <w:rPr>
          <w:rFonts w:ascii="Verdana" w:hAnsi="Verdana"/>
          <w:sz w:val="24"/>
        </w:rPr>
      </w:pPr>
      <w:r w:rsidRPr="0082208E">
        <w:rPr>
          <w:rFonts w:ascii="Verdana" w:hAnsi="Verdana"/>
          <w:sz w:val="24"/>
          <w:szCs w:val="24"/>
        </w:rPr>
        <w:t>Šalys susitaria, kad bet kokie pranešimai, prašymai bei kitoks susirašinėjimas raštu vyks lietuvių kalba ir bus pristatomas kurjeriu arba siunčiamas paštu registruotu laišku arba elektroniniu paštu (vėliau pranešimą pakartojant registruotu laišku) arba įteikiamas asmeniškai kitos Šalies atstovui šioje sutartyje nurodytu adresu.</w:t>
      </w:r>
    </w:p>
    <w:p w14:paraId="7742573A" w14:textId="77777777" w:rsidR="00A54C37" w:rsidRPr="0082208E" w:rsidRDefault="00A54C37" w:rsidP="00A54C37">
      <w:pPr>
        <w:pStyle w:val="Pagrindinistekstas3"/>
        <w:numPr>
          <w:ilvl w:val="0"/>
          <w:numId w:val="58"/>
        </w:numPr>
        <w:spacing w:after="0"/>
        <w:ind w:left="0" w:firstLine="851"/>
        <w:jc w:val="both"/>
        <w:rPr>
          <w:rFonts w:ascii="Verdana" w:hAnsi="Verdana"/>
          <w:sz w:val="24"/>
        </w:rPr>
      </w:pPr>
      <w:r w:rsidRPr="0082208E">
        <w:rPr>
          <w:rFonts w:ascii="Verdana" w:hAnsi="Verdana"/>
          <w:sz w:val="24"/>
          <w:szCs w:val="24"/>
        </w:rPr>
        <w:t>Šalys įsipareigoja apie rekvizituose nurodytų duomenų pasikeitimus viena kitą informuoti ne vėliau kaip per tris darbo dienas nuo tokių pasikeitimų dienos.</w:t>
      </w:r>
    </w:p>
    <w:p w14:paraId="47195377" w14:textId="77777777" w:rsidR="00A54C37" w:rsidRPr="0082208E" w:rsidRDefault="00A54C37" w:rsidP="00A54C37">
      <w:pPr>
        <w:pStyle w:val="Pagrindinistekstas3"/>
        <w:numPr>
          <w:ilvl w:val="0"/>
          <w:numId w:val="58"/>
        </w:numPr>
        <w:spacing w:after="0"/>
        <w:ind w:left="0" w:firstLine="851"/>
        <w:jc w:val="both"/>
        <w:rPr>
          <w:rFonts w:ascii="Verdana" w:hAnsi="Verdana"/>
          <w:sz w:val="24"/>
        </w:rPr>
      </w:pPr>
      <w:r w:rsidRPr="0082208E">
        <w:rPr>
          <w:rFonts w:ascii="Verdana" w:hAnsi="Verdana"/>
          <w:sz w:val="24"/>
          <w:szCs w:val="24"/>
        </w:rPr>
        <w:t>Sutartis sudaryta lietuvių kalba, elektroninėmis priemonėmis.</w:t>
      </w:r>
    </w:p>
    <w:p w14:paraId="31A3DEC3" w14:textId="77777777" w:rsidR="00A54C37" w:rsidRPr="0082208E" w:rsidRDefault="00A54C37" w:rsidP="00A54C37">
      <w:pPr>
        <w:pStyle w:val="Pagrindinistekstas3"/>
        <w:numPr>
          <w:ilvl w:val="0"/>
          <w:numId w:val="58"/>
        </w:numPr>
        <w:spacing w:after="0"/>
        <w:ind w:left="0" w:firstLine="851"/>
        <w:jc w:val="both"/>
        <w:rPr>
          <w:rFonts w:ascii="Verdana" w:hAnsi="Verdana"/>
          <w:sz w:val="24"/>
          <w:szCs w:val="24"/>
        </w:rPr>
      </w:pPr>
      <w:r w:rsidRPr="0082208E">
        <w:rPr>
          <w:rFonts w:ascii="Verdana" w:hAnsi="Verdana"/>
          <w:sz w:val="24"/>
          <w:szCs w:val="24"/>
        </w:rPr>
        <w:t>Šalys neatsako už prisiimtų įsipareigojimų visišką ar dalinį neįvykdymą, jeigu įrodo, kad įsipareigojimų neįvykdė dėl aplinkybių, kurių negalėjo kontroliuoti ir protingai numatyti Sutarties sudarymo metu, ir kad protingomis pastangomis negalėjo užkirsti kelio šioms aplinkybėms ar jų padariniams atsirasti. Sutarties Šalys vadovaujasi Lietuvos Respublikos Vyriausybės 1996 m. liepos 15 d. nutarimu Nr. 840 patvirtintomis Atleidimo nuo atsakomybės, esant nenugalimos jėgos (force majeure) aplinkybėms, taisyklėmis.</w:t>
      </w:r>
    </w:p>
    <w:p w14:paraId="76A5B335" w14:textId="77777777" w:rsidR="00A54C37" w:rsidRPr="0082208E" w:rsidRDefault="00A54C37" w:rsidP="00A54C37">
      <w:pPr>
        <w:pStyle w:val="Pagrindinistekstas3"/>
        <w:numPr>
          <w:ilvl w:val="0"/>
          <w:numId w:val="58"/>
        </w:numPr>
        <w:spacing w:after="0"/>
        <w:ind w:left="0" w:firstLine="851"/>
        <w:jc w:val="both"/>
        <w:rPr>
          <w:rFonts w:ascii="Verdana" w:hAnsi="Verdana"/>
          <w:sz w:val="24"/>
          <w:szCs w:val="24"/>
        </w:rPr>
      </w:pPr>
      <w:r w:rsidRPr="0082208E">
        <w:rPr>
          <w:rFonts w:ascii="Verdana" w:hAnsi="Verdana"/>
          <w:sz w:val="24"/>
          <w:szCs w:val="24"/>
        </w:rPr>
        <w:t xml:space="preserve">Atliekamas žaliasis pirkimas vadovaujantis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(Lietuvos Respublikos aplinkos ministro 2022 m. gruodžio 13 d. įsakymo Nr. D1-401 redakcija) patvirtinto Aplinkos apsaugos kriterijų taikymo tvarkos aprašo 4.4.3 papunkčiu: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w:t>
      </w:r>
      <w:r w:rsidRPr="0082208E">
        <w:rPr>
          <w:rFonts w:ascii="Verdana" w:hAnsi="Verdana"/>
          <w:sz w:val="24"/>
          <w:szCs w:val="24"/>
        </w:rPr>
        <w:lastRenderedPageBreak/>
        <w:t>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w:t>
      </w:r>
    </w:p>
    <w:p w14:paraId="4DD8E653" w14:textId="77777777" w:rsidR="00A54C37" w:rsidRPr="0082208E" w:rsidRDefault="00A54C37" w:rsidP="00A54C37">
      <w:pPr>
        <w:pStyle w:val="Pagrindinistekstas3"/>
        <w:numPr>
          <w:ilvl w:val="0"/>
          <w:numId w:val="58"/>
        </w:numPr>
        <w:spacing w:after="0"/>
        <w:ind w:left="0" w:firstLine="851"/>
        <w:jc w:val="both"/>
        <w:rPr>
          <w:rFonts w:ascii="Verdana" w:hAnsi="Verdana"/>
          <w:sz w:val="24"/>
        </w:rPr>
      </w:pPr>
      <w:r w:rsidRPr="0082208E">
        <w:rPr>
          <w:rFonts w:ascii="Verdana" w:hAnsi="Verdana"/>
          <w:sz w:val="24"/>
          <w:szCs w:val="24"/>
        </w:rPr>
        <w:t>Sutartis pasirašyta dviem vienodą juridinę galią turinčiais egzemplioriais, kiekvienai Šaliai po vieną egzempliorių.</w:t>
      </w:r>
    </w:p>
    <w:p w14:paraId="1508D18D" w14:textId="12AE0A33" w:rsidR="00A54C37" w:rsidRPr="0082208E" w:rsidRDefault="00A54C37" w:rsidP="00A54C37">
      <w:pPr>
        <w:pStyle w:val="Pagrindinistekstas3"/>
        <w:numPr>
          <w:ilvl w:val="0"/>
          <w:numId w:val="58"/>
        </w:numPr>
        <w:spacing w:after="0"/>
        <w:ind w:left="0" w:firstLine="851"/>
        <w:jc w:val="both"/>
        <w:rPr>
          <w:rFonts w:ascii="Verdana" w:hAnsi="Verdana"/>
          <w:sz w:val="24"/>
        </w:rPr>
      </w:pPr>
      <w:r w:rsidRPr="0082208E">
        <w:rPr>
          <w:rFonts w:ascii="Verdana" w:hAnsi="Verdana"/>
          <w:sz w:val="24"/>
          <w:szCs w:val="24"/>
        </w:rPr>
        <w:t xml:space="preserve">Užsakovo atstovas, atsakingas už Sutarties vykdymą – Marijampolės savivaldybės Piniginės paramos skyriaus nedirbančių asmenų atvejo vadybininkė (vyriausioji specialistė) Indrė </w:t>
      </w:r>
      <w:proofErr w:type="spellStart"/>
      <w:r w:rsidRPr="0082208E">
        <w:rPr>
          <w:rFonts w:ascii="Verdana" w:hAnsi="Verdana"/>
          <w:sz w:val="24"/>
          <w:szCs w:val="24"/>
        </w:rPr>
        <w:t>Najulienė</w:t>
      </w:r>
      <w:proofErr w:type="spellEnd"/>
      <w:r w:rsidRPr="0082208E">
        <w:rPr>
          <w:rFonts w:ascii="Verdana" w:hAnsi="Verdana"/>
          <w:sz w:val="24"/>
          <w:szCs w:val="24"/>
        </w:rPr>
        <w:t>, tel. +370</w:t>
      </w:r>
      <w:r w:rsidR="00B73C81">
        <w:rPr>
          <w:rFonts w:ascii="Verdana" w:hAnsi="Verdana"/>
          <w:sz w:val="24"/>
          <w:szCs w:val="24"/>
        </w:rPr>
        <w:t> </w:t>
      </w:r>
      <w:r w:rsidRPr="0082208E">
        <w:rPr>
          <w:rFonts w:ascii="Verdana" w:hAnsi="Verdana"/>
          <w:sz w:val="24"/>
          <w:szCs w:val="24"/>
        </w:rPr>
        <w:t xml:space="preserve">343 90 065, +370 695 37420 el. p. </w:t>
      </w:r>
      <w:hyperlink r:id="rId30" w:history="1">
        <w:r w:rsidRPr="0082208E">
          <w:rPr>
            <w:rFonts w:ascii="Verdana" w:hAnsi="Verdana"/>
            <w:sz w:val="24"/>
            <w:szCs w:val="24"/>
          </w:rPr>
          <w:t>indre.najuliene@marijampole.lt</w:t>
        </w:r>
      </w:hyperlink>
      <w:r w:rsidRPr="0082208E">
        <w:rPr>
          <w:rFonts w:ascii="Verdana" w:hAnsi="Verdana"/>
          <w:sz w:val="24"/>
          <w:szCs w:val="24"/>
        </w:rPr>
        <w:t>, jos nesant – ją pavaduojantis Užsakovo darbuotojas.</w:t>
      </w:r>
    </w:p>
    <w:p w14:paraId="0E5BC812" w14:textId="77777777" w:rsidR="00A54C37" w:rsidRPr="0082208E" w:rsidRDefault="00A54C37" w:rsidP="00A54C37">
      <w:pPr>
        <w:pStyle w:val="Pagrindinistekstas3"/>
        <w:numPr>
          <w:ilvl w:val="0"/>
          <w:numId w:val="58"/>
        </w:numPr>
        <w:spacing w:after="0"/>
        <w:ind w:left="0" w:firstLine="851"/>
        <w:jc w:val="both"/>
        <w:rPr>
          <w:rFonts w:ascii="Verdana" w:hAnsi="Verdana"/>
          <w:sz w:val="24"/>
        </w:rPr>
      </w:pPr>
      <w:r w:rsidRPr="0082208E">
        <w:rPr>
          <w:rFonts w:ascii="Verdana" w:hAnsi="Verdana"/>
          <w:sz w:val="24"/>
          <w:szCs w:val="24"/>
        </w:rPr>
        <w:t>Paslaugos teikėjo atstovas, atsakingas už Sutarties vykdymą – ________, tel. ____________, el. paštas, jo nesant – jį pavaduojantis Užsakovo darbuotojas.</w:t>
      </w:r>
    </w:p>
    <w:p w14:paraId="721716B4" w14:textId="77777777" w:rsidR="00A54C37" w:rsidRPr="0082208E" w:rsidRDefault="00A54C37" w:rsidP="00A54C37">
      <w:pPr>
        <w:jc w:val="center"/>
        <w:rPr>
          <w:rFonts w:ascii="Verdana" w:hAnsi="Verdana"/>
          <w:b/>
        </w:rPr>
      </w:pPr>
    </w:p>
    <w:p w14:paraId="7ACEF21F" w14:textId="77777777" w:rsidR="00A54C37" w:rsidRPr="0082208E" w:rsidRDefault="00A54C37" w:rsidP="00A54C37">
      <w:pPr>
        <w:jc w:val="center"/>
        <w:rPr>
          <w:rFonts w:ascii="Verdana" w:hAnsi="Verdana"/>
          <w:b/>
        </w:rPr>
      </w:pPr>
      <w:r w:rsidRPr="0082208E">
        <w:rPr>
          <w:rFonts w:ascii="Verdana" w:hAnsi="Verdana"/>
          <w:b/>
        </w:rPr>
        <w:t>X. SUTARTIES ŠALIŲ REKVIZITAI IR PARAŠAI</w:t>
      </w:r>
    </w:p>
    <w:p w14:paraId="702B7D7B" w14:textId="77777777" w:rsidR="00A54C37" w:rsidRPr="0082208E" w:rsidRDefault="00A54C37" w:rsidP="00A54C37">
      <w:pPr>
        <w:jc w:val="center"/>
        <w:rPr>
          <w:rFonts w:ascii="Verdana" w:hAnsi="Verdana"/>
          <w:b/>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1"/>
        <w:gridCol w:w="4673"/>
      </w:tblGrid>
      <w:tr w:rsidR="00A54C37" w:rsidRPr="0082208E" w14:paraId="38EF1A06" w14:textId="77777777" w:rsidTr="00FE2E59">
        <w:tc>
          <w:tcPr>
            <w:tcW w:w="4681" w:type="dxa"/>
          </w:tcPr>
          <w:p w14:paraId="4F79B904" w14:textId="77777777" w:rsidR="00A54C37" w:rsidRPr="0082208E" w:rsidRDefault="00A54C37" w:rsidP="00725D0A">
            <w:pPr>
              <w:jc w:val="center"/>
              <w:rPr>
                <w:rFonts w:ascii="Verdana" w:hAnsi="Verdana"/>
                <w:b/>
                <w:lang w:val="lt-LT"/>
              </w:rPr>
            </w:pPr>
            <w:r w:rsidRPr="0082208E">
              <w:rPr>
                <w:rFonts w:ascii="Verdana" w:hAnsi="Verdana"/>
                <w:b/>
                <w:lang w:val="lt-LT"/>
              </w:rPr>
              <w:t>Užsakovas</w:t>
            </w:r>
          </w:p>
        </w:tc>
        <w:tc>
          <w:tcPr>
            <w:tcW w:w="4673" w:type="dxa"/>
          </w:tcPr>
          <w:p w14:paraId="0BBBA67F" w14:textId="77777777" w:rsidR="00A54C37" w:rsidRPr="0082208E" w:rsidRDefault="00A54C37" w:rsidP="00725D0A">
            <w:pPr>
              <w:jc w:val="center"/>
              <w:rPr>
                <w:rFonts w:ascii="Verdana" w:hAnsi="Verdana"/>
                <w:b/>
                <w:lang w:val="lt-LT"/>
              </w:rPr>
            </w:pPr>
            <w:r w:rsidRPr="0082208E">
              <w:rPr>
                <w:rFonts w:ascii="Verdana" w:hAnsi="Verdana"/>
                <w:b/>
                <w:lang w:val="lt-LT"/>
              </w:rPr>
              <w:t>Paslaugos teikėjas</w:t>
            </w:r>
          </w:p>
        </w:tc>
      </w:tr>
      <w:tr w:rsidR="00A54C37" w:rsidRPr="0082208E" w14:paraId="4D0AB012" w14:textId="77777777" w:rsidTr="00FE2E59">
        <w:tc>
          <w:tcPr>
            <w:tcW w:w="4681" w:type="dxa"/>
          </w:tcPr>
          <w:p w14:paraId="47C62162" w14:textId="77777777" w:rsidR="00A54C37" w:rsidRPr="0082208E" w:rsidRDefault="00A54C37" w:rsidP="00725D0A">
            <w:pPr>
              <w:rPr>
                <w:rFonts w:ascii="Verdana" w:hAnsi="Verdana"/>
                <w:bCs/>
                <w:lang w:val="lt-LT"/>
              </w:rPr>
            </w:pPr>
            <w:r w:rsidRPr="0082208E">
              <w:rPr>
                <w:rFonts w:ascii="Verdana" w:hAnsi="Verdana"/>
                <w:bCs/>
                <w:lang w:val="lt-LT"/>
              </w:rPr>
              <w:t>Marijampolės savivaldybės administracija</w:t>
            </w:r>
          </w:p>
        </w:tc>
        <w:tc>
          <w:tcPr>
            <w:tcW w:w="4673" w:type="dxa"/>
          </w:tcPr>
          <w:p w14:paraId="16FB9834" w14:textId="77777777" w:rsidR="00A54C37" w:rsidRPr="0082208E" w:rsidRDefault="00A54C37" w:rsidP="00725D0A">
            <w:pPr>
              <w:rPr>
                <w:rFonts w:ascii="Verdana" w:hAnsi="Verdana"/>
                <w:bCs/>
                <w:lang w:val="lt-LT"/>
              </w:rPr>
            </w:pPr>
            <w:r w:rsidRPr="0082208E">
              <w:rPr>
                <w:rFonts w:ascii="Verdana" w:hAnsi="Verdana"/>
                <w:bCs/>
                <w:lang w:val="lt-LT"/>
              </w:rPr>
              <w:t>Pavadinimas</w:t>
            </w:r>
          </w:p>
        </w:tc>
      </w:tr>
      <w:tr w:rsidR="00A54C37" w:rsidRPr="0082208E" w14:paraId="584BEA67" w14:textId="77777777" w:rsidTr="00FE2E59">
        <w:tc>
          <w:tcPr>
            <w:tcW w:w="4681" w:type="dxa"/>
          </w:tcPr>
          <w:p w14:paraId="2E1190AF" w14:textId="77777777" w:rsidR="00A54C37" w:rsidRPr="0082208E" w:rsidRDefault="00A54C37" w:rsidP="00725D0A">
            <w:pPr>
              <w:rPr>
                <w:rFonts w:ascii="Verdana" w:hAnsi="Verdana"/>
                <w:bCs/>
                <w:lang w:val="lt-LT"/>
              </w:rPr>
            </w:pPr>
            <w:r w:rsidRPr="0082208E">
              <w:rPr>
                <w:rFonts w:ascii="Verdana" w:hAnsi="Verdana"/>
                <w:lang w:val="lt-LT"/>
              </w:rPr>
              <w:t>Įstaigos kodas 188769113</w:t>
            </w:r>
          </w:p>
        </w:tc>
        <w:tc>
          <w:tcPr>
            <w:tcW w:w="4673" w:type="dxa"/>
          </w:tcPr>
          <w:p w14:paraId="72E863DC" w14:textId="77777777" w:rsidR="00A54C37" w:rsidRPr="0082208E" w:rsidRDefault="00A54C37" w:rsidP="00725D0A">
            <w:pPr>
              <w:rPr>
                <w:rFonts w:ascii="Verdana" w:hAnsi="Verdana"/>
                <w:bCs/>
                <w:lang w:val="lt-LT"/>
              </w:rPr>
            </w:pPr>
            <w:r w:rsidRPr="0082208E">
              <w:rPr>
                <w:rFonts w:ascii="Verdana" w:hAnsi="Verdana"/>
                <w:bCs/>
                <w:lang w:val="lt-LT"/>
              </w:rPr>
              <w:t>Įstaigos kodas</w:t>
            </w:r>
          </w:p>
        </w:tc>
      </w:tr>
      <w:tr w:rsidR="00A54C37" w:rsidRPr="0082208E" w14:paraId="2A122A9A" w14:textId="77777777" w:rsidTr="00FE2E59">
        <w:tc>
          <w:tcPr>
            <w:tcW w:w="4681" w:type="dxa"/>
          </w:tcPr>
          <w:p w14:paraId="736C5871" w14:textId="77777777" w:rsidR="00A54C37" w:rsidRPr="0082208E" w:rsidRDefault="00A54C37" w:rsidP="00725D0A">
            <w:pPr>
              <w:rPr>
                <w:rFonts w:ascii="Verdana" w:hAnsi="Verdana"/>
                <w:bCs/>
                <w:lang w:val="lt-LT"/>
              </w:rPr>
            </w:pPr>
            <w:r w:rsidRPr="0082208E">
              <w:rPr>
                <w:rFonts w:ascii="Verdana" w:hAnsi="Verdana"/>
                <w:lang w:val="lt-LT"/>
              </w:rPr>
              <w:t>J. Basanavičiaus a.1, LT-68307 Marijampolė</w:t>
            </w:r>
          </w:p>
        </w:tc>
        <w:tc>
          <w:tcPr>
            <w:tcW w:w="4673" w:type="dxa"/>
          </w:tcPr>
          <w:p w14:paraId="1E89DDE4" w14:textId="77777777" w:rsidR="00A54C37" w:rsidRPr="0082208E" w:rsidRDefault="00A54C37" w:rsidP="00725D0A">
            <w:pPr>
              <w:rPr>
                <w:rFonts w:ascii="Verdana" w:hAnsi="Verdana"/>
                <w:bCs/>
                <w:lang w:val="lt-LT"/>
              </w:rPr>
            </w:pPr>
            <w:r w:rsidRPr="0082208E">
              <w:rPr>
                <w:rFonts w:ascii="Verdana" w:hAnsi="Verdana"/>
                <w:bCs/>
                <w:lang w:val="lt-LT"/>
              </w:rPr>
              <w:t>Adresas</w:t>
            </w:r>
          </w:p>
        </w:tc>
      </w:tr>
      <w:tr w:rsidR="00FE2E59" w:rsidRPr="0082208E" w14:paraId="75A4B90B" w14:textId="77777777" w:rsidTr="00FE2E59">
        <w:tc>
          <w:tcPr>
            <w:tcW w:w="4681" w:type="dxa"/>
          </w:tcPr>
          <w:p w14:paraId="15F92752" w14:textId="5066EFA6" w:rsidR="00FE2E59" w:rsidRPr="0082208E" w:rsidRDefault="00FE2E59" w:rsidP="00FE2E59">
            <w:pPr>
              <w:rPr>
                <w:rFonts w:ascii="Verdana" w:hAnsi="Verdana"/>
                <w:bCs/>
                <w:lang w:val="lt-LT"/>
              </w:rPr>
            </w:pPr>
            <w:r w:rsidRPr="0082208E">
              <w:rPr>
                <w:rFonts w:ascii="Verdana" w:hAnsi="Verdana"/>
                <w:color w:val="auto"/>
                <w:lang w:val="lt-LT"/>
              </w:rPr>
              <w:t>A.</w:t>
            </w:r>
            <w:r w:rsidR="002A056A" w:rsidRPr="0082208E">
              <w:rPr>
                <w:rFonts w:ascii="Verdana" w:hAnsi="Verdana"/>
                <w:color w:val="auto"/>
                <w:lang w:val="lt-LT"/>
              </w:rPr>
              <w:t>S</w:t>
            </w:r>
            <w:r w:rsidRPr="0082208E">
              <w:rPr>
                <w:rFonts w:ascii="Verdana" w:hAnsi="Verdana"/>
                <w:color w:val="auto"/>
                <w:lang w:val="lt-LT"/>
              </w:rPr>
              <w:t>. LT68 7044 0600 0207 5838</w:t>
            </w:r>
          </w:p>
        </w:tc>
        <w:tc>
          <w:tcPr>
            <w:tcW w:w="4673" w:type="dxa"/>
          </w:tcPr>
          <w:p w14:paraId="1266324F" w14:textId="6541F0BD" w:rsidR="00FE2E59" w:rsidRPr="0082208E" w:rsidRDefault="00FE2E59" w:rsidP="00FE2E59">
            <w:pPr>
              <w:rPr>
                <w:rFonts w:ascii="Verdana" w:hAnsi="Verdana"/>
                <w:bCs/>
                <w:lang w:val="lt-LT"/>
              </w:rPr>
            </w:pPr>
            <w:r w:rsidRPr="0082208E">
              <w:rPr>
                <w:rFonts w:ascii="Verdana" w:hAnsi="Verdana"/>
                <w:bCs/>
                <w:lang w:val="lt-LT"/>
              </w:rPr>
              <w:t>A.</w:t>
            </w:r>
            <w:r w:rsidR="002A056A" w:rsidRPr="0082208E">
              <w:rPr>
                <w:rFonts w:ascii="Verdana" w:hAnsi="Verdana"/>
                <w:bCs/>
                <w:lang w:val="lt-LT"/>
              </w:rPr>
              <w:t>S</w:t>
            </w:r>
            <w:r w:rsidRPr="0082208E">
              <w:rPr>
                <w:rFonts w:ascii="Verdana" w:hAnsi="Verdana"/>
                <w:bCs/>
                <w:lang w:val="lt-LT"/>
              </w:rPr>
              <w:t>.</w:t>
            </w:r>
          </w:p>
        </w:tc>
      </w:tr>
      <w:tr w:rsidR="00FE2E59" w:rsidRPr="0082208E" w14:paraId="42A22588" w14:textId="77777777" w:rsidTr="00FE2E59">
        <w:tc>
          <w:tcPr>
            <w:tcW w:w="4681" w:type="dxa"/>
          </w:tcPr>
          <w:p w14:paraId="4B5BCB9D" w14:textId="66E759C7" w:rsidR="00FE2E59" w:rsidRPr="0082208E" w:rsidRDefault="00FE2E59" w:rsidP="00FE2E59">
            <w:pPr>
              <w:rPr>
                <w:rFonts w:ascii="Verdana" w:hAnsi="Verdana"/>
                <w:bCs/>
                <w:lang w:val="lt-LT"/>
              </w:rPr>
            </w:pPr>
            <w:r w:rsidRPr="0082208E">
              <w:rPr>
                <w:rFonts w:ascii="Verdana" w:hAnsi="Verdana"/>
                <w:color w:val="auto"/>
                <w:lang w:val="lt-LT"/>
              </w:rPr>
              <w:t>AB SEB bankas</w:t>
            </w:r>
          </w:p>
        </w:tc>
        <w:tc>
          <w:tcPr>
            <w:tcW w:w="4673" w:type="dxa"/>
          </w:tcPr>
          <w:p w14:paraId="1B9F202D" w14:textId="77777777" w:rsidR="00FE2E59" w:rsidRPr="0082208E" w:rsidRDefault="00FE2E59" w:rsidP="00FE2E59">
            <w:pPr>
              <w:rPr>
                <w:rFonts w:ascii="Verdana" w:hAnsi="Verdana"/>
                <w:bCs/>
                <w:lang w:val="lt-LT"/>
              </w:rPr>
            </w:pPr>
            <w:r w:rsidRPr="0082208E">
              <w:rPr>
                <w:rFonts w:ascii="Verdana" w:hAnsi="Verdana"/>
                <w:bCs/>
                <w:lang w:val="lt-LT"/>
              </w:rPr>
              <w:t>Bankas; banko kodas</w:t>
            </w:r>
          </w:p>
        </w:tc>
      </w:tr>
      <w:tr w:rsidR="00FE2E59" w:rsidRPr="0082208E" w14:paraId="3993D20D" w14:textId="77777777" w:rsidTr="00FE2E59">
        <w:tc>
          <w:tcPr>
            <w:tcW w:w="4681" w:type="dxa"/>
          </w:tcPr>
          <w:p w14:paraId="61869B4F" w14:textId="53CC8977" w:rsidR="00FE2E59" w:rsidRPr="0082208E" w:rsidRDefault="00FE2E59" w:rsidP="00FE2E59">
            <w:pPr>
              <w:rPr>
                <w:rFonts w:ascii="Verdana" w:hAnsi="Verdana"/>
                <w:bCs/>
                <w:lang w:val="lt-LT"/>
              </w:rPr>
            </w:pPr>
            <w:r w:rsidRPr="0082208E">
              <w:rPr>
                <w:rFonts w:ascii="Verdana" w:hAnsi="Verdana"/>
                <w:color w:val="auto"/>
                <w:lang w:val="lt-LT"/>
              </w:rPr>
              <w:t>Banko kodas 70440</w:t>
            </w:r>
          </w:p>
        </w:tc>
        <w:tc>
          <w:tcPr>
            <w:tcW w:w="4673" w:type="dxa"/>
          </w:tcPr>
          <w:p w14:paraId="04011BCA" w14:textId="77777777" w:rsidR="00FE2E59" w:rsidRPr="0082208E" w:rsidRDefault="00FE2E59" w:rsidP="00FE2E59">
            <w:pPr>
              <w:rPr>
                <w:rFonts w:ascii="Verdana" w:hAnsi="Verdana"/>
                <w:bCs/>
                <w:lang w:val="lt-LT"/>
              </w:rPr>
            </w:pPr>
            <w:r w:rsidRPr="0082208E">
              <w:rPr>
                <w:rFonts w:ascii="Verdana" w:hAnsi="Verdana"/>
                <w:bCs/>
                <w:lang w:val="lt-LT"/>
              </w:rPr>
              <w:t>PVM mokėtojo kodas</w:t>
            </w:r>
          </w:p>
        </w:tc>
      </w:tr>
      <w:tr w:rsidR="00FE2E59" w:rsidRPr="0082208E" w14:paraId="35129E8D" w14:textId="77777777" w:rsidTr="00FE2E59">
        <w:tc>
          <w:tcPr>
            <w:tcW w:w="4681" w:type="dxa"/>
          </w:tcPr>
          <w:p w14:paraId="76EE0301" w14:textId="2A087612" w:rsidR="00FE2E59" w:rsidRPr="0082208E" w:rsidRDefault="00FE2E59" w:rsidP="00FE2E59">
            <w:pPr>
              <w:rPr>
                <w:rFonts w:ascii="Verdana" w:hAnsi="Verdana"/>
                <w:bCs/>
                <w:lang w:val="lt-LT"/>
              </w:rPr>
            </w:pPr>
            <w:r w:rsidRPr="0082208E">
              <w:rPr>
                <w:rFonts w:ascii="Verdana" w:hAnsi="Verdana"/>
                <w:color w:val="auto"/>
                <w:lang w:val="lt-LT"/>
              </w:rPr>
              <w:t xml:space="preserve">Tel. </w:t>
            </w:r>
            <w:r w:rsidR="00DF5AFC" w:rsidRPr="0082208E">
              <w:rPr>
                <w:rFonts w:ascii="Verdana" w:hAnsi="Verdana"/>
                <w:color w:val="auto"/>
                <w:lang w:val="lt-LT"/>
              </w:rPr>
              <w:t>(</w:t>
            </w:r>
            <w:r w:rsidRPr="0082208E">
              <w:rPr>
                <w:rFonts w:ascii="Verdana" w:hAnsi="Verdana"/>
                <w:color w:val="auto"/>
                <w:lang w:val="lt-LT"/>
              </w:rPr>
              <w:t>+370</w:t>
            </w:r>
            <w:r w:rsidR="00DF5AFC" w:rsidRPr="0082208E">
              <w:rPr>
                <w:rFonts w:ascii="Verdana" w:hAnsi="Verdana"/>
                <w:color w:val="auto"/>
                <w:lang w:val="lt-LT"/>
              </w:rPr>
              <w:t> </w:t>
            </w:r>
            <w:r w:rsidRPr="0082208E">
              <w:rPr>
                <w:rFonts w:ascii="Verdana" w:hAnsi="Verdana"/>
                <w:color w:val="auto"/>
                <w:lang w:val="lt-LT"/>
              </w:rPr>
              <w:t>343</w:t>
            </w:r>
            <w:r w:rsidR="00DF5AFC" w:rsidRPr="0082208E">
              <w:rPr>
                <w:rFonts w:ascii="Verdana" w:hAnsi="Verdana"/>
                <w:color w:val="auto"/>
                <w:lang w:val="lt-LT"/>
              </w:rPr>
              <w:t>)</w:t>
            </w:r>
            <w:r w:rsidRPr="0082208E">
              <w:rPr>
                <w:rFonts w:ascii="Verdana" w:hAnsi="Verdana"/>
                <w:color w:val="auto"/>
                <w:lang w:val="lt-LT"/>
              </w:rPr>
              <w:t xml:space="preserve"> 90062</w:t>
            </w:r>
          </w:p>
        </w:tc>
        <w:tc>
          <w:tcPr>
            <w:tcW w:w="4673" w:type="dxa"/>
          </w:tcPr>
          <w:p w14:paraId="23F625BE" w14:textId="77777777" w:rsidR="00FE2E59" w:rsidRPr="0082208E" w:rsidRDefault="00FE2E59" w:rsidP="00FE2E59">
            <w:pPr>
              <w:rPr>
                <w:rFonts w:ascii="Verdana" w:hAnsi="Verdana"/>
                <w:bCs/>
                <w:lang w:val="lt-LT"/>
              </w:rPr>
            </w:pPr>
            <w:r w:rsidRPr="0082208E">
              <w:rPr>
                <w:rFonts w:ascii="Verdana" w:hAnsi="Verdana"/>
                <w:bCs/>
                <w:lang w:val="lt-LT"/>
              </w:rPr>
              <w:t>El. paštas</w:t>
            </w:r>
          </w:p>
        </w:tc>
      </w:tr>
      <w:tr w:rsidR="00FE2E59" w:rsidRPr="0082208E" w14:paraId="6942B1F0" w14:textId="77777777" w:rsidTr="00FE2E59">
        <w:trPr>
          <w:trHeight w:val="266"/>
        </w:trPr>
        <w:tc>
          <w:tcPr>
            <w:tcW w:w="4681" w:type="dxa"/>
          </w:tcPr>
          <w:p w14:paraId="2659475D" w14:textId="5B6E60F2" w:rsidR="00FE2E59" w:rsidRPr="0082208E" w:rsidRDefault="00FE2E59" w:rsidP="00FE2E59">
            <w:pPr>
              <w:rPr>
                <w:rFonts w:ascii="Verdana" w:hAnsi="Verdana"/>
                <w:bCs/>
                <w:lang w:val="lt-LT"/>
              </w:rPr>
            </w:pPr>
            <w:r w:rsidRPr="0082208E">
              <w:rPr>
                <w:rFonts w:ascii="Verdana" w:hAnsi="Verdana"/>
                <w:color w:val="auto"/>
                <w:lang w:val="lt-LT"/>
              </w:rPr>
              <w:t xml:space="preserve">El. p. </w:t>
            </w:r>
            <w:hyperlink r:id="rId31" w:history="1">
              <w:r w:rsidRPr="0082208E">
                <w:rPr>
                  <w:rStyle w:val="Hipersaitas"/>
                  <w:rFonts w:ascii="Verdana" w:hAnsi="Verdana"/>
                  <w:lang w:val="lt-LT"/>
                </w:rPr>
                <w:t>marijampole</w:t>
              </w:r>
              <w:r w:rsidRPr="0082208E">
                <w:rPr>
                  <w:rStyle w:val="Hipersaitas"/>
                  <w:rFonts w:ascii="Verdana" w:hAnsi="Verdana"/>
                </w:rPr>
                <w:t>@</w:t>
              </w:r>
              <w:r w:rsidRPr="0082208E">
                <w:rPr>
                  <w:rStyle w:val="Hipersaitas"/>
                  <w:rFonts w:ascii="Verdana" w:hAnsi="Verdana"/>
                  <w:lang w:val="lt-LT"/>
                </w:rPr>
                <w:t>administracija.lt</w:t>
              </w:r>
            </w:hyperlink>
          </w:p>
        </w:tc>
        <w:tc>
          <w:tcPr>
            <w:tcW w:w="4673" w:type="dxa"/>
          </w:tcPr>
          <w:p w14:paraId="4A1380D8" w14:textId="77777777" w:rsidR="00FE2E59" w:rsidRPr="0082208E" w:rsidRDefault="00FE2E59" w:rsidP="00FE2E59">
            <w:pPr>
              <w:rPr>
                <w:rFonts w:ascii="Verdana" w:hAnsi="Verdana"/>
                <w:bCs/>
                <w:lang w:val="lt-LT"/>
              </w:rPr>
            </w:pPr>
            <w:r w:rsidRPr="0082208E">
              <w:rPr>
                <w:rFonts w:ascii="Verdana" w:hAnsi="Verdana"/>
                <w:bCs/>
                <w:lang w:val="lt-LT"/>
              </w:rPr>
              <w:t>Tel. Nr.</w:t>
            </w:r>
          </w:p>
        </w:tc>
      </w:tr>
    </w:tbl>
    <w:p w14:paraId="3EB12B5D" w14:textId="77777777" w:rsidR="00A54C37" w:rsidRPr="0082208E" w:rsidRDefault="00A54C37" w:rsidP="00A54C37">
      <w:pPr>
        <w:jc w:val="center"/>
        <w:rPr>
          <w:rFonts w:ascii="Verdana" w:hAnsi="Verdana"/>
          <w:bCs/>
        </w:rPr>
      </w:pPr>
    </w:p>
    <w:p w14:paraId="2DD96D32" w14:textId="77777777" w:rsidR="00A54C37" w:rsidRPr="0082208E" w:rsidRDefault="00A54C37" w:rsidP="00A54C37">
      <w:pPr>
        <w:jc w:val="center"/>
        <w:rPr>
          <w:rFonts w:ascii="Verdana" w:hAnsi="Verdana"/>
          <w:bCs/>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A54C37" w:rsidRPr="0082208E" w14:paraId="1A386319" w14:textId="77777777" w:rsidTr="00725D0A">
        <w:tc>
          <w:tcPr>
            <w:tcW w:w="4814" w:type="dxa"/>
          </w:tcPr>
          <w:p w14:paraId="093EEBE9" w14:textId="77777777" w:rsidR="00A54C37" w:rsidRPr="0082208E" w:rsidRDefault="00A54C37" w:rsidP="00725D0A">
            <w:pPr>
              <w:jc w:val="center"/>
              <w:rPr>
                <w:rFonts w:ascii="Verdana" w:hAnsi="Verdana"/>
                <w:bCs/>
                <w:lang w:val="lt-LT"/>
              </w:rPr>
            </w:pPr>
            <w:r w:rsidRPr="0082208E">
              <w:rPr>
                <w:rFonts w:ascii="Verdana" w:hAnsi="Verdana"/>
                <w:bCs/>
                <w:lang w:val="lt-LT"/>
              </w:rPr>
              <w:t>Marijampolės savivaldybės administracijos direktorius</w:t>
            </w:r>
          </w:p>
        </w:tc>
        <w:tc>
          <w:tcPr>
            <w:tcW w:w="4814" w:type="dxa"/>
          </w:tcPr>
          <w:p w14:paraId="4DED0DD4" w14:textId="77777777" w:rsidR="00A54C37" w:rsidRPr="0082208E" w:rsidRDefault="00A54C37" w:rsidP="00725D0A">
            <w:pPr>
              <w:jc w:val="center"/>
              <w:rPr>
                <w:rFonts w:ascii="Verdana" w:hAnsi="Verdana"/>
                <w:bCs/>
                <w:lang w:val="lt-LT"/>
              </w:rPr>
            </w:pPr>
            <w:r w:rsidRPr="0082208E">
              <w:rPr>
                <w:rFonts w:ascii="Verdana" w:hAnsi="Verdana"/>
                <w:bCs/>
                <w:lang w:val="lt-LT"/>
              </w:rPr>
              <w:t>Pareigos</w:t>
            </w:r>
          </w:p>
        </w:tc>
      </w:tr>
      <w:tr w:rsidR="00A54C37" w:rsidRPr="0082208E" w14:paraId="7A22094A" w14:textId="77777777" w:rsidTr="00FE2E59">
        <w:trPr>
          <w:trHeight w:val="170"/>
        </w:trPr>
        <w:tc>
          <w:tcPr>
            <w:tcW w:w="4814" w:type="dxa"/>
          </w:tcPr>
          <w:p w14:paraId="003E6AD6" w14:textId="6DF2E25B" w:rsidR="00A54C37" w:rsidRPr="0082208E" w:rsidRDefault="00FE2E59" w:rsidP="00725D0A">
            <w:pPr>
              <w:jc w:val="center"/>
              <w:rPr>
                <w:rFonts w:ascii="Verdana" w:hAnsi="Verdana"/>
                <w:bCs/>
                <w:lang w:val="lt-LT"/>
              </w:rPr>
            </w:pPr>
            <w:r w:rsidRPr="0082208E">
              <w:rPr>
                <w:rFonts w:ascii="Verdana" w:hAnsi="Verdana"/>
                <w:bCs/>
                <w:lang w:val="lt-LT"/>
              </w:rPr>
              <w:t xml:space="preserve">Nerijus </w:t>
            </w:r>
            <w:proofErr w:type="spellStart"/>
            <w:r w:rsidRPr="0082208E">
              <w:rPr>
                <w:rFonts w:ascii="Verdana" w:hAnsi="Verdana"/>
                <w:bCs/>
                <w:lang w:val="lt-LT"/>
              </w:rPr>
              <w:t>Mašalaitis</w:t>
            </w:r>
            <w:proofErr w:type="spellEnd"/>
          </w:p>
        </w:tc>
        <w:tc>
          <w:tcPr>
            <w:tcW w:w="4814" w:type="dxa"/>
          </w:tcPr>
          <w:p w14:paraId="7595426B" w14:textId="77777777" w:rsidR="00A54C37" w:rsidRPr="0082208E" w:rsidRDefault="00A54C37" w:rsidP="00725D0A">
            <w:pPr>
              <w:jc w:val="center"/>
              <w:rPr>
                <w:rFonts w:ascii="Verdana" w:hAnsi="Verdana"/>
                <w:bCs/>
                <w:lang w:val="lt-LT"/>
              </w:rPr>
            </w:pPr>
            <w:r w:rsidRPr="0082208E">
              <w:rPr>
                <w:rFonts w:ascii="Verdana" w:hAnsi="Verdana"/>
                <w:bCs/>
                <w:lang w:val="lt-LT"/>
              </w:rPr>
              <w:t>Vardas, pavardė</w:t>
            </w:r>
          </w:p>
        </w:tc>
      </w:tr>
    </w:tbl>
    <w:p w14:paraId="4A5043B2" w14:textId="77777777" w:rsidR="002A056A" w:rsidRPr="0082208E" w:rsidRDefault="002A056A">
      <w:pPr>
        <w:spacing w:after="160" w:line="259" w:lineRule="auto"/>
        <w:rPr>
          <w:rFonts w:ascii="Verdana" w:hAnsi="Verdana"/>
          <w:color w:val="auto"/>
        </w:rPr>
      </w:pPr>
      <w:r w:rsidRPr="0082208E">
        <w:rPr>
          <w:rFonts w:ascii="Verdana" w:hAnsi="Verdana"/>
          <w:color w:val="auto"/>
        </w:rPr>
        <w:br w:type="page"/>
      </w:r>
    </w:p>
    <w:p w14:paraId="72F2F490" w14:textId="5B1DD151" w:rsidR="00A45BDB" w:rsidRPr="0082208E" w:rsidRDefault="00A45BDB" w:rsidP="00A54C37">
      <w:pPr>
        <w:spacing w:line="20" w:lineRule="atLeast"/>
        <w:ind w:left="5184"/>
        <w:jc w:val="right"/>
        <w:rPr>
          <w:rFonts w:ascii="Verdana" w:eastAsia="Times New Roman" w:hAnsi="Verdana"/>
          <w:b/>
          <w:color w:val="auto"/>
          <w:lang w:eastAsia="lt-LT"/>
        </w:rPr>
      </w:pPr>
      <w:r w:rsidRPr="0082208E">
        <w:rPr>
          <w:rFonts w:ascii="Verdana" w:hAnsi="Verdana"/>
          <w:color w:val="auto"/>
        </w:rPr>
        <w:lastRenderedPageBreak/>
        <w:t>Pirkimo sąlygų 4 priedas</w:t>
      </w:r>
    </w:p>
    <w:p w14:paraId="3E8B2279" w14:textId="49A00C73" w:rsidR="00A45BDB" w:rsidRPr="0082208E" w:rsidRDefault="00583442" w:rsidP="00A54C37">
      <w:pPr>
        <w:ind w:left="5184"/>
        <w:jc w:val="right"/>
        <w:rPr>
          <w:rFonts w:ascii="Verdana" w:hAnsi="Verdana"/>
          <w:color w:val="auto"/>
        </w:rPr>
      </w:pPr>
      <w:r w:rsidRPr="0082208E">
        <w:rPr>
          <w:rFonts w:ascii="Verdana" w:hAnsi="Verdana"/>
          <w:color w:val="auto"/>
        </w:rPr>
        <w:t>„</w:t>
      </w:r>
      <w:r w:rsidR="00A45BDB" w:rsidRPr="0082208E">
        <w:rPr>
          <w:rFonts w:ascii="Verdana" w:hAnsi="Verdana"/>
          <w:color w:val="auto"/>
        </w:rPr>
        <w:t>Techninė specifikacija</w:t>
      </w:r>
      <w:r w:rsidRPr="0082208E">
        <w:rPr>
          <w:rFonts w:ascii="Verdana" w:hAnsi="Verdana"/>
          <w:color w:val="auto"/>
        </w:rPr>
        <w:t>“</w:t>
      </w:r>
    </w:p>
    <w:p w14:paraId="28C2E20C" w14:textId="1C0A8254" w:rsidR="00C1665B" w:rsidRPr="0082208E" w:rsidRDefault="00140273" w:rsidP="0043629C">
      <w:pPr>
        <w:autoSpaceDE w:val="0"/>
        <w:autoSpaceDN w:val="0"/>
        <w:adjustRightInd w:val="0"/>
        <w:jc w:val="right"/>
        <w:outlineLvl w:val="0"/>
        <w:rPr>
          <w:rFonts w:ascii="Verdana" w:hAnsi="Verdana"/>
          <w:color w:val="auto"/>
        </w:rPr>
      </w:pPr>
      <w:r w:rsidRPr="0082208E">
        <w:rPr>
          <w:rFonts w:ascii="Verdana" w:eastAsia="Times New Roman" w:hAnsi="Verdana"/>
          <w:bCs/>
          <w:color w:val="auto"/>
          <w:lang w:eastAsia="lt-LT"/>
        </w:rPr>
        <w:t>P</w:t>
      </w:r>
      <w:r w:rsidR="00473CD5" w:rsidRPr="0082208E">
        <w:rPr>
          <w:rFonts w:ascii="Verdana" w:eastAsia="Times New Roman" w:hAnsi="Verdana"/>
          <w:bCs/>
          <w:color w:val="auto"/>
          <w:lang w:eastAsia="lt-LT"/>
        </w:rPr>
        <w:t>irkimo-pardavimo sutarties</w:t>
      </w:r>
      <w:r w:rsidR="00C1665B" w:rsidRPr="0082208E">
        <w:rPr>
          <w:rFonts w:ascii="Verdana" w:eastAsia="Times New Roman" w:hAnsi="Verdana"/>
          <w:bCs/>
          <w:color w:val="auto"/>
          <w:lang w:eastAsia="lt-LT"/>
        </w:rPr>
        <w:t xml:space="preserve"> </w:t>
      </w:r>
      <w:r w:rsidR="00DC66F2" w:rsidRPr="0082208E">
        <w:rPr>
          <w:rFonts w:ascii="Verdana" w:eastAsia="Times New Roman" w:hAnsi="Verdana"/>
          <w:bCs/>
          <w:color w:val="auto"/>
          <w:lang w:eastAsia="lt-LT"/>
        </w:rPr>
        <w:t>2</w:t>
      </w:r>
      <w:r w:rsidR="00C1665B" w:rsidRPr="0082208E">
        <w:rPr>
          <w:rFonts w:ascii="Verdana" w:eastAsia="Times New Roman" w:hAnsi="Verdana"/>
          <w:bCs/>
          <w:color w:val="auto"/>
          <w:lang w:eastAsia="lt-LT"/>
        </w:rPr>
        <w:t xml:space="preserve"> priedas</w:t>
      </w:r>
    </w:p>
    <w:p w14:paraId="6131947B" w14:textId="5766B149" w:rsidR="00052929" w:rsidRPr="0082208E" w:rsidRDefault="00052929" w:rsidP="00052929">
      <w:pPr>
        <w:autoSpaceDE w:val="0"/>
        <w:autoSpaceDN w:val="0"/>
        <w:adjustRightInd w:val="0"/>
        <w:jc w:val="right"/>
        <w:outlineLvl w:val="0"/>
        <w:rPr>
          <w:rFonts w:ascii="Verdana" w:eastAsia="Times New Roman" w:hAnsi="Verdana"/>
          <w:bCs/>
          <w:color w:val="auto"/>
          <w:lang w:eastAsia="lt-LT"/>
        </w:rPr>
      </w:pPr>
    </w:p>
    <w:p w14:paraId="60FEEC9B" w14:textId="5F51A5F1" w:rsidR="0096420D" w:rsidRPr="0082208E" w:rsidRDefault="008F3CEC" w:rsidP="00CF0283">
      <w:pPr>
        <w:keepNext/>
        <w:pBdr>
          <w:top w:val="nil"/>
          <w:left w:val="nil"/>
          <w:bottom w:val="nil"/>
          <w:right w:val="nil"/>
          <w:between w:val="nil"/>
          <w:bar w:val="nil"/>
        </w:pBdr>
        <w:tabs>
          <w:tab w:val="left" w:pos="1134"/>
        </w:tabs>
        <w:spacing w:before="240" w:after="240"/>
        <w:jc w:val="center"/>
        <w:rPr>
          <w:rFonts w:ascii="Verdana" w:hAnsi="Verdana"/>
          <w:b/>
          <w:bCs/>
          <w:color w:val="auto"/>
          <w:bdr w:val="nil"/>
        </w:rPr>
      </w:pPr>
      <w:r w:rsidRPr="0082208E">
        <w:rPr>
          <w:rFonts w:ascii="Verdana" w:eastAsia="Times New Roman" w:hAnsi="Verdana"/>
          <w:b/>
          <w:bCs/>
          <w:caps/>
          <w:color w:val="auto"/>
          <w:spacing w:val="4"/>
        </w:rPr>
        <w:t>Socialinio darbuotojo teikiamos paslaugos asmenims, dalyvaujantiems marijampolės savivaldybės užimtumo didinimo programoje</w:t>
      </w:r>
      <w:r w:rsidRPr="0082208E">
        <w:rPr>
          <w:rFonts w:ascii="Verdana" w:hAnsi="Verdana"/>
          <w:b/>
          <w:bCs/>
          <w:color w:val="auto"/>
          <w:bdr w:val="nil"/>
        </w:rPr>
        <w:t xml:space="preserve"> </w:t>
      </w:r>
      <w:r w:rsidR="0096420D" w:rsidRPr="0082208E">
        <w:rPr>
          <w:rFonts w:ascii="Verdana" w:hAnsi="Verdana"/>
          <w:b/>
          <w:bCs/>
          <w:color w:val="auto"/>
          <w:bdr w:val="nil"/>
        </w:rPr>
        <w:t>SPECIFIKACIJA</w:t>
      </w:r>
    </w:p>
    <w:p w14:paraId="0B84C361" w14:textId="25B9ABFC" w:rsidR="00DE40C2" w:rsidRPr="00C17D51" w:rsidRDefault="00DE40C2" w:rsidP="00CF0283">
      <w:pPr>
        <w:numPr>
          <w:ilvl w:val="0"/>
          <w:numId w:val="46"/>
        </w:numPr>
        <w:tabs>
          <w:tab w:val="left" w:pos="1134"/>
          <w:tab w:val="left" w:pos="1276"/>
          <w:tab w:val="left" w:pos="1418"/>
        </w:tabs>
        <w:suppressAutoHyphens/>
        <w:spacing w:after="160"/>
        <w:ind w:left="0" w:firstLine="709"/>
        <w:contextualSpacing/>
        <w:jc w:val="both"/>
        <w:rPr>
          <w:rFonts w:ascii="Verdana" w:eastAsia="Times New Roman" w:hAnsi="Verdana"/>
          <w:color w:val="auto"/>
          <w:lang w:eastAsia="lt-LT"/>
        </w:rPr>
      </w:pPr>
      <w:r w:rsidRPr="0082208E">
        <w:rPr>
          <w:rFonts w:ascii="Verdana" w:eastAsia="Times New Roman" w:hAnsi="Verdana"/>
          <w:color w:val="auto"/>
          <w:lang w:eastAsia="lt-LT"/>
        </w:rPr>
        <w:t xml:space="preserve">Perkančioji organizacija - Marijampolės savivaldybės administracija, J. Basanavičiaus a. 1, LT-68307 Marijampolė, kodas </w:t>
      </w:r>
      <w:r w:rsidRPr="0082208E">
        <w:rPr>
          <w:rFonts w:ascii="Verdana" w:eastAsia="Times New Roman" w:hAnsi="Verdana"/>
          <w:color w:val="000000"/>
          <w:shd w:val="clear" w:color="auto" w:fill="FAFAFA"/>
          <w:lang w:eastAsia="lt-LT"/>
        </w:rPr>
        <w:t>188769113 (toliau – Užsakovas)</w:t>
      </w:r>
      <w:r w:rsidRPr="00C17D51">
        <w:rPr>
          <w:rFonts w:ascii="Verdana" w:eastAsia="Times New Roman" w:hAnsi="Verdana"/>
          <w:color w:val="auto"/>
          <w:lang w:eastAsia="lt-LT"/>
        </w:rPr>
        <w:t>.</w:t>
      </w:r>
    </w:p>
    <w:p w14:paraId="7F48289E" w14:textId="5F07A010" w:rsidR="00DE40C2" w:rsidRPr="0082208E" w:rsidRDefault="00DE40C2" w:rsidP="00CF0283">
      <w:pPr>
        <w:numPr>
          <w:ilvl w:val="0"/>
          <w:numId w:val="46"/>
        </w:numPr>
        <w:tabs>
          <w:tab w:val="left" w:pos="1134"/>
        </w:tabs>
        <w:spacing w:after="160"/>
        <w:ind w:left="0" w:firstLine="709"/>
        <w:contextualSpacing/>
        <w:jc w:val="both"/>
        <w:rPr>
          <w:rFonts w:ascii="Verdana" w:eastAsia="Times New Roman" w:hAnsi="Verdana"/>
          <w:color w:val="auto"/>
          <w:lang w:eastAsia="lt-LT"/>
        </w:rPr>
      </w:pPr>
      <w:r w:rsidRPr="0082208E">
        <w:rPr>
          <w:rFonts w:ascii="Verdana" w:eastAsia="Times New Roman" w:hAnsi="Verdana"/>
          <w:bCs/>
          <w:color w:val="auto"/>
          <w:lang w:eastAsia="lt-LT"/>
        </w:rPr>
        <w:t xml:space="preserve">Pirkimo objektas – socialinio darbuotojo teikiamos paslaugos (toliau-paslaugos) asmenims, dalyvaujantiems </w:t>
      </w:r>
      <w:r w:rsidRPr="0082208E">
        <w:rPr>
          <w:rFonts w:ascii="Verdana" w:eastAsia="Times New Roman" w:hAnsi="Verdana"/>
          <w:color w:val="auto"/>
          <w:lang w:eastAsia="lt-LT"/>
        </w:rPr>
        <w:t>Marijampolės savivaldybės užimtumo didinimo programoje (toliau-programa).</w:t>
      </w:r>
    </w:p>
    <w:p w14:paraId="0E4B2113" w14:textId="77777777" w:rsidR="00DE40C2" w:rsidRPr="0082208E" w:rsidRDefault="00DE40C2" w:rsidP="00CF0283">
      <w:pPr>
        <w:numPr>
          <w:ilvl w:val="0"/>
          <w:numId w:val="46"/>
        </w:numPr>
        <w:tabs>
          <w:tab w:val="left" w:pos="1134"/>
        </w:tabs>
        <w:spacing w:after="160"/>
        <w:ind w:left="0" w:firstLine="709"/>
        <w:contextualSpacing/>
        <w:jc w:val="both"/>
        <w:rPr>
          <w:rFonts w:ascii="Verdana" w:eastAsia="Times New Roman" w:hAnsi="Verdana"/>
          <w:color w:val="auto"/>
          <w:lang w:eastAsia="lt-LT"/>
        </w:rPr>
      </w:pPr>
      <w:r w:rsidRPr="0082208E">
        <w:rPr>
          <w:rFonts w:ascii="Verdana" w:eastAsiaTheme="minorHAnsi" w:hAnsi="Verdana"/>
          <w:iCs/>
          <w:color w:val="auto"/>
          <w:lang w:eastAsia="lt-LT"/>
        </w:rPr>
        <w:t xml:space="preserve">Maksimali viešajam pirkimui skirta lėšų suma </w:t>
      </w:r>
      <w:r w:rsidRPr="0016195A">
        <w:rPr>
          <w:rFonts w:ascii="Verdana" w:eastAsiaTheme="minorHAnsi" w:hAnsi="Verdana"/>
          <w:iCs/>
          <w:color w:val="auto"/>
          <w:lang w:eastAsia="lt-LT"/>
        </w:rPr>
        <w:t>20 000,00 Eur.</w:t>
      </w:r>
      <w:r w:rsidRPr="0082208E">
        <w:rPr>
          <w:rFonts w:ascii="Verdana" w:eastAsiaTheme="minorHAnsi" w:hAnsi="Verdana"/>
          <w:iCs/>
          <w:color w:val="auto"/>
          <w:lang w:eastAsia="lt-LT"/>
        </w:rPr>
        <w:t xml:space="preserve"> </w:t>
      </w:r>
      <w:r w:rsidRPr="0082208E">
        <w:rPr>
          <w:rFonts w:ascii="Verdana" w:eastAsiaTheme="minorHAnsi" w:hAnsi="Verdana" w:cstheme="minorBidi"/>
          <w:iCs/>
          <w:color w:val="auto"/>
        </w:rPr>
        <w:t>(įskaitant visus mokesčius).</w:t>
      </w:r>
    </w:p>
    <w:p w14:paraId="1CA62081" w14:textId="77777777" w:rsidR="00CF0283" w:rsidRPr="0082208E" w:rsidRDefault="00DE40C2" w:rsidP="00CF0283">
      <w:pPr>
        <w:numPr>
          <w:ilvl w:val="0"/>
          <w:numId w:val="46"/>
        </w:numPr>
        <w:tabs>
          <w:tab w:val="left" w:pos="1134"/>
        </w:tabs>
        <w:spacing w:after="160"/>
        <w:ind w:left="0" w:firstLine="709"/>
        <w:contextualSpacing/>
        <w:jc w:val="both"/>
        <w:rPr>
          <w:rFonts w:ascii="Verdana" w:eastAsia="Times New Roman" w:hAnsi="Verdana"/>
          <w:color w:val="auto"/>
          <w:lang w:eastAsia="lt-LT"/>
        </w:rPr>
      </w:pPr>
      <w:r w:rsidRPr="0082208E">
        <w:rPr>
          <w:rFonts w:ascii="Verdana" w:eastAsia="Times New Roman" w:hAnsi="Verdana"/>
          <w:color w:val="auto"/>
          <w:lang w:eastAsia="lt-LT"/>
        </w:rPr>
        <w:t>Paslaugas sudaro individualios socialinio darbuotojo paslaugos.</w:t>
      </w:r>
    </w:p>
    <w:p w14:paraId="0DFFDE9F" w14:textId="3B0D2281" w:rsidR="00DE40C2" w:rsidRPr="0082208E" w:rsidRDefault="00DE40C2" w:rsidP="00CF0283">
      <w:pPr>
        <w:numPr>
          <w:ilvl w:val="0"/>
          <w:numId w:val="46"/>
        </w:numPr>
        <w:tabs>
          <w:tab w:val="left" w:pos="1134"/>
        </w:tabs>
        <w:spacing w:after="160"/>
        <w:ind w:left="0" w:firstLine="709"/>
        <w:contextualSpacing/>
        <w:jc w:val="both"/>
        <w:rPr>
          <w:rFonts w:ascii="Verdana" w:eastAsia="Times New Roman" w:hAnsi="Verdana"/>
          <w:color w:val="auto"/>
          <w:lang w:eastAsia="lt-LT"/>
        </w:rPr>
      </w:pPr>
      <w:r w:rsidRPr="0082208E">
        <w:rPr>
          <w:rFonts w:ascii="Verdana" w:eastAsia="Times New Roman" w:hAnsi="Verdana"/>
          <w:lang w:eastAsia="lt-LT"/>
        </w:rPr>
        <w:t xml:space="preserve">Perkamų paslaugų tikslas – didinti darbo rinkai besirengiančių asmenų integraciją </w:t>
      </w:r>
      <w:r w:rsidRPr="0082208E">
        <w:rPr>
          <w:rFonts w:ascii="Verdana" w:eastAsia="Times New Roman" w:hAnsi="Verdana"/>
          <w:shd w:val="clear" w:color="auto" w:fill="FFFFFF"/>
          <w:lang w:eastAsia="lt-LT"/>
        </w:rPr>
        <w:t xml:space="preserve">į darbo rinką, </w:t>
      </w:r>
      <w:r w:rsidRPr="0082208E">
        <w:rPr>
          <w:rFonts w:ascii="Verdana" w:eastAsia="Times New Roman" w:hAnsi="Verdana"/>
          <w:lang w:eastAsia="lt-LT"/>
        </w:rPr>
        <w:t>padėti jiems įsidarbinti, mažinant nedarbo lygį Marijampolės savivaldybėje.</w:t>
      </w:r>
    </w:p>
    <w:p w14:paraId="2C0C29F1" w14:textId="56C55FDB" w:rsidR="00DE40C2" w:rsidRPr="0082208E" w:rsidRDefault="00DE40C2" w:rsidP="00CF0283">
      <w:pPr>
        <w:numPr>
          <w:ilvl w:val="0"/>
          <w:numId w:val="46"/>
        </w:numPr>
        <w:tabs>
          <w:tab w:val="left" w:pos="1134"/>
        </w:tabs>
        <w:spacing w:after="160"/>
        <w:ind w:left="0" w:firstLine="709"/>
        <w:contextualSpacing/>
        <w:jc w:val="both"/>
        <w:textAlignment w:val="baseline"/>
        <w:rPr>
          <w:rFonts w:ascii="Verdana" w:eastAsia="Times New Roman" w:hAnsi="Verdana"/>
          <w:color w:val="auto"/>
          <w:lang w:eastAsia="lt-LT"/>
        </w:rPr>
      </w:pPr>
      <w:r w:rsidRPr="0082208E">
        <w:rPr>
          <w:rFonts w:ascii="Verdana" w:eastAsia="Times New Roman" w:hAnsi="Verdana"/>
          <w:color w:val="auto"/>
          <w:lang w:eastAsia="lt-LT"/>
        </w:rPr>
        <w:t xml:space="preserve">Paslaugų teikimo trukmė </w:t>
      </w:r>
      <w:r w:rsidR="00C17D51">
        <w:rPr>
          <w:rFonts w:ascii="Verdana" w:eastAsia="Times New Roman" w:hAnsi="Verdana"/>
          <w:color w:val="auto"/>
          <w:lang w:eastAsia="lt-LT"/>
        </w:rPr>
        <w:t>–</w:t>
      </w:r>
      <w:r w:rsidRPr="0082208E">
        <w:rPr>
          <w:rFonts w:ascii="Verdana" w:eastAsia="Times New Roman" w:hAnsi="Verdana"/>
          <w:color w:val="auto"/>
          <w:lang w:eastAsia="lt-LT"/>
        </w:rPr>
        <w:t xml:space="preserve"> </w:t>
      </w:r>
      <w:r w:rsidR="00C17D51">
        <w:rPr>
          <w:rFonts w:ascii="Verdana" w:eastAsia="Times New Roman" w:hAnsi="Verdana"/>
          <w:color w:val="auto"/>
          <w:lang w:eastAsia="lt-LT"/>
        </w:rPr>
        <w:t>12 mėn</w:t>
      </w:r>
      <w:r w:rsidR="00635EF5">
        <w:rPr>
          <w:rFonts w:ascii="Verdana" w:eastAsia="Times New Roman" w:hAnsi="Verdana"/>
          <w:color w:val="auto"/>
          <w:lang w:eastAsia="lt-LT"/>
        </w:rPr>
        <w:t>esių.</w:t>
      </w:r>
    </w:p>
    <w:p w14:paraId="69B1D485" w14:textId="77777777" w:rsidR="00DE40C2" w:rsidRPr="0082208E" w:rsidRDefault="00DE40C2" w:rsidP="00CF0283">
      <w:pPr>
        <w:numPr>
          <w:ilvl w:val="0"/>
          <w:numId w:val="46"/>
        </w:numPr>
        <w:tabs>
          <w:tab w:val="left" w:pos="1134"/>
        </w:tabs>
        <w:spacing w:after="160"/>
        <w:ind w:left="0" w:firstLine="709"/>
        <w:contextualSpacing/>
        <w:jc w:val="both"/>
        <w:rPr>
          <w:rFonts w:ascii="Verdana" w:eastAsia="Times New Roman" w:hAnsi="Verdana"/>
          <w:color w:val="auto"/>
          <w:lang w:eastAsia="lt-LT"/>
        </w:rPr>
      </w:pPr>
      <w:r w:rsidRPr="0082208E">
        <w:rPr>
          <w:rFonts w:ascii="Verdana" w:eastAsia="Times New Roman" w:hAnsi="Verdana"/>
          <w:color w:val="auto"/>
          <w:lang w:eastAsia="lt-LT"/>
        </w:rPr>
        <w:t>Tikslinė paslaugų gavėjų grupė – darbo rinkai besirengiantys gyvenamąją vietą deklaravę ar faktiškai Marijampolės savivaldybėje gyvenantys asmenys, dalyvaujantys programoje.</w:t>
      </w:r>
    </w:p>
    <w:p w14:paraId="6632E794" w14:textId="7446CAF0" w:rsidR="00DE40C2" w:rsidRPr="0082208E" w:rsidRDefault="00DE40C2" w:rsidP="00CF0283">
      <w:pPr>
        <w:widowControl w:val="0"/>
        <w:numPr>
          <w:ilvl w:val="0"/>
          <w:numId w:val="46"/>
        </w:numPr>
        <w:shd w:val="clear" w:color="auto" w:fill="FFFEFF"/>
        <w:tabs>
          <w:tab w:val="left" w:pos="1134"/>
        </w:tabs>
        <w:autoSpaceDE w:val="0"/>
        <w:autoSpaceDN w:val="0"/>
        <w:adjustRightInd w:val="0"/>
        <w:spacing w:after="160"/>
        <w:ind w:left="0" w:firstLine="709"/>
        <w:contextualSpacing/>
        <w:jc w:val="both"/>
        <w:rPr>
          <w:rFonts w:ascii="Verdana" w:eastAsia="Times New Roman" w:hAnsi="Verdana"/>
          <w:b/>
          <w:color w:val="auto"/>
          <w:lang w:eastAsia="lt-LT"/>
        </w:rPr>
      </w:pPr>
      <w:r w:rsidRPr="0082208E">
        <w:rPr>
          <w:rFonts w:ascii="Verdana" w:eastAsia="Times New Roman" w:hAnsi="Verdana"/>
          <w:color w:val="auto"/>
          <w:lang w:eastAsia="lt-LT"/>
        </w:rPr>
        <w:t>Paslaugų teikimo vieta – paslaugų teikimas turi vykti Marijampolės savivaldybės teritorijoje (miesto ar kaimiškose seniūnijose). Paslaugų teikimo vieta pasirūpina Paslaugos teikėjas.</w:t>
      </w:r>
    </w:p>
    <w:p w14:paraId="49EAFCDF" w14:textId="5AE459FD" w:rsidR="00DE40C2" w:rsidRPr="0082208E" w:rsidRDefault="00DE40C2" w:rsidP="00CF0283">
      <w:pPr>
        <w:numPr>
          <w:ilvl w:val="0"/>
          <w:numId w:val="46"/>
        </w:numPr>
        <w:tabs>
          <w:tab w:val="left" w:pos="1134"/>
        </w:tabs>
        <w:spacing w:after="160"/>
        <w:ind w:left="0" w:firstLine="709"/>
        <w:contextualSpacing/>
        <w:jc w:val="both"/>
        <w:rPr>
          <w:rFonts w:ascii="Verdana" w:eastAsia="Times New Roman" w:hAnsi="Verdana"/>
          <w:color w:val="auto"/>
          <w:lang w:eastAsia="lt-LT"/>
        </w:rPr>
      </w:pPr>
      <w:r w:rsidRPr="0082208E">
        <w:rPr>
          <w:rFonts w:ascii="Verdana" w:eastAsia="Times New Roman" w:hAnsi="Verdana"/>
          <w:color w:val="auto"/>
          <w:lang w:eastAsia="lt-LT"/>
        </w:rPr>
        <w:t>Visos su paslaugų teikimu susijusios išlaidos ir mokesčiai įskaičiuojami į paslaugų kainą su PVM.</w:t>
      </w:r>
    </w:p>
    <w:p w14:paraId="56F3C443" w14:textId="77777777" w:rsidR="00DE40C2" w:rsidRPr="0082208E" w:rsidRDefault="00DE40C2" w:rsidP="00CF0283">
      <w:pPr>
        <w:numPr>
          <w:ilvl w:val="0"/>
          <w:numId w:val="46"/>
        </w:numPr>
        <w:tabs>
          <w:tab w:val="left" w:pos="1134"/>
        </w:tabs>
        <w:spacing w:after="160"/>
        <w:ind w:left="0" w:firstLine="709"/>
        <w:contextualSpacing/>
        <w:jc w:val="both"/>
        <w:rPr>
          <w:rFonts w:ascii="Verdana" w:eastAsia="Times New Roman" w:hAnsi="Verdana"/>
          <w:color w:val="auto"/>
          <w:lang w:eastAsia="lt-LT"/>
        </w:rPr>
      </w:pPr>
      <w:r w:rsidRPr="0082208E">
        <w:rPr>
          <w:rFonts w:ascii="Verdana" w:eastAsia="Times New Roman" w:hAnsi="Verdana"/>
          <w:color w:val="auto"/>
          <w:lang w:eastAsia="lt-LT"/>
        </w:rPr>
        <w:t>Paslaugos teikimo datą, laiką, asmenų skaičių bei vietą su Paslaugų teikėju suderina Užsakovo nedirbančių asmenų atvejo vadybininkas.</w:t>
      </w:r>
    </w:p>
    <w:p w14:paraId="60BD2298" w14:textId="77777777" w:rsidR="00DE40C2" w:rsidRPr="0082208E" w:rsidRDefault="00DE40C2" w:rsidP="00CF0283">
      <w:pPr>
        <w:numPr>
          <w:ilvl w:val="0"/>
          <w:numId w:val="46"/>
        </w:numPr>
        <w:tabs>
          <w:tab w:val="left" w:pos="1134"/>
        </w:tabs>
        <w:spacing w:after="160"/>
        <w:ind w:left="0" w:firstLine="709"/>
        <w:contextualSpacing/>
        <w:jc w:val="both"/>
        <w:rPr>
          <w:rFonts w:ascii="Verdana" w:eastAsia="Times New Roman" w:hAnsi="Verdana"/>
          <w:color w:val="FF0000"/>
          <w:lang w:eastAsia="lt-LT"/>
        </w:rPr>
      </w:pPr>
      <w:r w:rsidRPr="0082208E">
        <w:rPr>
          <w:rFonts w:ascii="Verdana" w:eastAsia="Times New Roman" w:hAnsi="Verdana"/>
          <w:color w:val="auto"/>
          <w:lang w:eastAsia="lt-LT"/>
        </w:rPr>
        <w:t xml:space="preserve">Programoje dalyvaujantys asmenys paslaugoms gauti nukreipiami pagal poreikį, kurį nustato Atvejo komanda, vadovaudamasi Užimtumo didinimo programų rengimo ir jų finansavimo tvarkos aprašu, patvirtintu Lietuvos Respublikos socialinės apsaugos ir darbo ministro </w:t>
      </w:r>
      <w:smartTag w:uri="urn:schemas-microsoft-com:office:smarttags" w:element="metricconverter">
        <w:smartTagPr>
          <w:attr w:name="ProductID" w:val="2017 m"/>
        </w:smartTagPr>
        <w:r w:rsidRPr="0082208E">
          <w:rPr>
            <w:rFonts w:ascii="Verdana" w:eastAsia="Times New Roman" w:hAnsi="Verdana"/>
            <w:color w:val="auto"/>
            <w:lang w:eastAsia="lt-LT"/>
          </w:rPr>
          <w:t>2017 m</w:t>
        </w:r>
      </w:smartTag>
      <w:r w:rsidRPr="0082208E">
        <w:rPr>
          <w:rFonts w:ascii="Verdana" w:eastAsia="Times New Roman" w:hAnsi="Verdana"/>
          <w:color w:val="auto"/>
          <w:lang w:eastAsia="lt-LT"/>
        </w:rPr>
        <w:t xml:space="preserve">. gegužės 23 d. įsakymu Nr. </w:t>
      </w:r>
      <w:hyperlink r:id="rId32" w:history="1">
        <w:r w:rsidRPr="0082208E">
          <w:rPr>
            <w:rFonts w:ascii="Verdana" w:eastAsia="Times New Roman" w:hAnsi="Verdana"/>
            <w:color w:val="000000"/>
            <w:lang w:eastAsia="lt-LT"/>
          </w:rPr>
          <w:t>A1-257</w:t>
        </w:r>
      </w:hyperlink>
      <w:r w:rsidRPr="0082208E">
        <w:rPr>
          <w:rFonts w:ascii="Verdana" w:eastAsia="Times New Roman" w:hAnsi="Verdana"/>
          <w:color w:val="auto"/>
          <w:lang w:eastAsia="lt-LT"/>
        </w:rPr>
        <w:t xml:space="preserve"> „Dėl užimtumo didinimo programų rengimo ir jų finansavimo tvarkos aprašo patvirtinimo“.</w:t>
      </w:r>
    </w:p>
    <w:p w14:paraId="52E4FC68" w14:textId="77777777" w:rsidR="00DE40C2" w:rsidRPr="0082208E" w:rsidRDefault="00DE40C2" w:rsidP="00CF0283">
      <w:pPr>
        <w:numPr>
          <w:ilvl w:val="2"/>
          <w:numId w:val="46"/>
        </w:numPr>
        <w:tabs>
          <w:tab w:val="left" w:pos="851"/>
          <w:tab w:val="left" w:pos="1134"/>
          <w:tab w:val="left" w:pos="1560"/>
          <w:tab w:val="left" w:pos="1701"/>
          <w:tab w:val="left" w:pos="2127"/>
        </w:tabs>
        <w:spacing w:after="160"/>
        <w:ind w:left="0" w:firstLine="709"/>
        <w:contextualSpacing/>
        <w:jc w:val="both"/>
        <w:outlineLvl w:val="5"/>
        <w:rPr>
          <w:rFonts w:ascii="Verdana" w:eastAsia="Times New Roman" w:hAnsi="Verdana"/>
          <w:color w:val="auto"/>
          <w:lang w:eastAsia="lt-LT"/>
        </w:rPr>
      </w:pPr>
      <w:r w:rsidRPr="0082208E">
        <w:rPr>
          <w:rFonts w:ascii="Verdana" w:eastAsiaTheme="minorHAnsi" w:hAnsi="Verdana"/>
          <w:color w:val="auto"/>
          <w:lang w:eastAsia="lt-LT"/>
        </w:rPr>
        <w:t xml:space="preserve">Paslaugų teikėjas turi vesti dalyvių registraciją. Pasibaigus paslaugos teikimui, Paslaugų teikėjas Užsakovui turi pateikti ataskaitą, nurodant paslaugos teikimo datą, paslaugos gavėjo vardą ir pavardę, suteiktas paslaugas ir jų skaičių bei pasiektą rezultatą - </w:t>
      </w:r>
      <w:r w:rsidRPr="0082208E">
        <w:rPr>
          <w:rFonts w:ascii="Verdana" w:eastAsia="Times New Roman" w:hAnsi="Verdana"/>
          <w:color w:val="auto"/>
          <w:lang w:eastAsia="lt-LT"/>
        </w:rPr>
        <w:t>apie asmens pokyčius po paslaugos gavimo ir siūlymai dėl kitų reikalingų priemonių, kurios padėtų asmeniui pereiti nuo nedarbo prie užimtumo darbo rinkoje.</w:t>
      </w:r>
    </w:p>
    <w:p w14:paraId="35B3FDCB" w14:textId="77777777" w:rsidR="00DE40C2" w:rsidRPr="0082208E" w:rsidRDefault="00DE40C2" w:rsidP="00CF0283">
      <w:pPr>
        <w:numPr>
          <w:ilvl w:val="0"/>
          <w:numId w:val="46"/>
        </w:numPr>
        <w:tabs>
          <w:tab w:val="left" w:pos="709"/>
          <w:tab w:val="left" w:pos="1134"/>
        </w:tabs>
        <w:spacing w:after="160"/>
        <w:ind w:left="0" w:firstLine="709"/>
        <w:contextualSpacing/>
        <w:jc w:val="both"/>
        <w:rPr>
          <w:rFonts w:ascii="Verdana" w:eastAsia="Times New Roman" w:hAnsi="Verdana"/>
          <w:color w:val="auto"/>
          <w:lang w:eastAsia="lt-LT"/>
        </w:rPr>
      </w:pPr>
      <w:r w:rsidRPr="0082208E">
        <w:rPr>
          <w:rFonts w:ascii="Verdana" w:eastAsia="Times New Roman" w:hAnsi="Verdana"/>
          <w:color w:val="auto"/>
          <w:lang w:eastAsia="lt-LT"/>
        </w:rPr>
        <w:t xml:space="preserve">Socialinis darbuotojas paslaugas teikia pagal nedirbančių asmenų atvejo vadybininko pateiktą poreikį. </w:t>
      </w:r>
    </w:p>
    <w:p w14:paraId="551C30AF" w14:textId="055D220B" w:rsidR="00DE40C2" w:rsidRPr="0082208E" w:rsidRDefault="00DE40C2" w:rsidP="00CF0283">
      <w:pPr>
        <w:numPr>
          <w:ilvl w:val="0"/>
          <w:numId w:val="46"/>
        </w:numPr>
        <w:tabs>
          <w:tab w:val="left" w:pos="709"/>
          <w:tab w:val="left" w:pos="1134"/>
        </w:tabs>
        <w:spacing w:after="160"/>
        <w:ind w:left="0" w:firstLine="709"/>
        <w:contextualSpacing/>
        <w:jc w:val="both"/>
        <w:rPr>
          <w:rFonts w:ascii="Verdana" w:eastAsia="Times New Roman" w:hAnsi="Verdana"/>
          <w:color w:val="auto"/>
          <w:lang w:eastAsia="lt-LT"/>
        </w:rPr>
      </w:pPr>
      <w:r w:rsidRPr="0082208E">
        <w:rPr>
          <w:rFonts w:ascii="Verdana" w:eastAsia="Times New Roman" w:hAnsi="Verdana"/>
          <w:color w:val="auto"/>
          <w:lang w:eastAsia="lt-LT"/>
        </w:rPr>
        <w:t>Paslaugų teikimo trukmė iki 10 val. per savaitę.</w:t>
      </w:r>
    </w:p>
    <w:p w14:paraId="35847E8B" w14:textId="77777777" w:rsidR="00DE40C2" w:rsidRPr="0082208E" w:rsidRDefault="00DE40C2" w:rsidP="00CF0283">
      <w:pPr>
        <w:numPr>
          <w:ilvl w:val="0"/>
          <w:numId w:val="46"/>
        </w:numPr>
        <w:tabs>
          <w:tab w:val="left" w:pos="709"/>
          <w:tab w:val="left" w:pos="1134"/>
        </w:tabs>
        <w:spacing w:after="160"/>
        <w:ind w:left="0" w:firstLine="709"/>
        <w:contextualSpacing/>
        <w:jc w:val="both"/>
        <w:rPr>
          <w:rFonts w:ascii="Verdana" w:eastAsia="Times New Roman" w:hAnsi="Verdana"/>
          <w:color w:val="auto"/>
          <w:lang w:eastAsia="lt-LT"/>
        </w:rPr>
      </w:pPr>
      <w:r w:rsidRPr="0082208E">
        <w:rPr>
          <w:rFonts w:ascii="Verdana" w:eastAsia="Times New Roman" w:hAnsi="Verdana"/>
          <w:color w:val="auto"/>
          <w:lang w:eastAsia="lt-LT"/>
        </w:rPr>
        <w:t>Siekiant asmenų integracijos į darbo rinką socialinio darbuotojo teikiamos paslaugos:</w:t>
      </w:r>
    </w:p>
    <w:p w14:paraId="36F77396" w14:textId="77777777" w:rsidR="00DE40C2" w:rsidRPr="0082208E" w:rsidRDefault="00DE40C2" w:rsidP="00CF0283">
      <w:pPr>
        <w:numPr>
          <w:ilvl w:val="1"/>
          <w:numId w:val="46"/>
        </w:numPr>
        <w:tabs>
          <w:tab w:val="left" w:pos="709"/>
          <w:tab w:val="left" w:pos="1418"/>
        </w:tabs>
        <w:spacing w:after="160"/>
        <w:ind w:left="0" w:firstLine="709"/>
        <w:contextualSpacing/>
        <w:jc w:val="both"/>
        <w:rPr>
          <w:rFonts w:ascii="Verdana" w:eastAsia="Times New Roman" w:hAnsi="Verdana"/>
          <w:color w:val="auto"/>
          <w:lang w:eastAsia="lt-LT"/>
        </w:rPr>
      </w:pPr>
      <w:r w:rsidRPr="0082208E">
        <w:rPr>
          <w:rFonts w:ascii="Verdana" w:eastAsia="Times New Roman" w:hAnsi="Verdana"/>
          <w:color w:val="auto"/>
          <w:lang w:eastAsia="lt-LT"/>
        </w:rPr>
        <w:t>socialinės paslaugos:</w:t>
      </w:r>
    </w:p>
    <w:p w14:paraId="4E1A1A35" w14:textId="77777777" w:rsidR="00DE40C2" w:rsidRPr="0082208E" w:rsidRDefault="00DE40C2" w:rsidP="00CF0283">
      <w:pPr>
        <w:numPr>
          <w:ilvl w:val="2"/>
          <w:numId w:val="46"/>
        </w:numPr>
        <w:tabs>
          <w:tab w:val="left" w:pos="709"/>
          <w:tab w:val="left" w:pos="851"/>
          <w:tab w:val="left" w:pos="1418"/>
          <w:tab w:val="left" w:pos="1701"/>
          <w:tab w:val="left" w:pos="1985"/>
        </w:tabs>
        <w:spacing w:after="160"/>
        <w:ind w:left="0" w:firstLine="709"/>
        <w:contextualSpacing/>
        <w:jc w:val="both"/>
        <w:rPr>
          <w:rFonts w:ascii="Verdana" w:eastAsia="Times New Roman" w:hAnsi="Verdana"/>
          <w:color w:val="auto"/>
          <w:lang w:eastAsia="lt-LT"/>
        </w:rPr>
      </w:pPr>
      <w:r w:rsidRPr="0082208E">
        <w:rPr>
          <w:rFonts w:ascii="Verdana" w:eastAsia="Times New Roman" w:hAnsi="Verdana"/>
          <w:color w:val="auto"/>
          <w:lang w:eastAsia="lt-LT"/>
        </w:rPr>
        <w:lastRenderedPageBreak/>
        <w:t>informavimo ir konsultavimo - r</w:t>
      </w:r>
      <w:r w:rsidRPr="0082208E">
        <w:rPr>
          <w:rFonts w:ascii="Verdana" w:eastAsia="Times New Roman" w:hAnsi="Verdana"/>
          <w:color w:val="000000"/>
          <w:shd w:val="clear" w:color="auto" w:fill="FFFFFF"/>
          <w:lang w:eastAsia="lt-LT"/>
        </w:rPr>
        <w:t>eikalingos informacijos apie socialinių problemų sprendimą ir socialinę pagalbą suteikimas asmenims, pagalba, kurią teikiant kartu su asmeniu analizuojama asmens problema ir ieškoma veiksmingų jos sprendimo būdų;</w:t>
      </w:r>
    </w:p>
    <w:p w14:paraId="4E5D2CA7" w14:textId="2B8B907F" w:rsidR="00CF0283" w:rsidRPr="0082208E" w:rsidRDefault="00DE40C2" w:rsidP="00CF0283">
      <w:pPr>
        <w:numPr>
          <w:ilvl w:val="2"/>
          <w:numId w:val="46"/>
        </w:numPr>
        <w:tabs>
          <w:tab w:val="left" w:pos="851"/>
          <w:tab w:val="left" w:pos="1418"/>
          <w:tab w:val="left" w:pos="1560"/>
        </w:tabs>
        <w:spacing w:after="160"/>
        <w:ind w:left="0" w:firstLine="709"/>
        <w:contextualSpacing/>
        <w:jc w:val="both"/>
        <w:rPr>
          <w:rFonts w:ascii="Verdana" w:eastAsia="Times New Roman" w:hAnsi="Verdana"/>
          <w:color w:val="auto"/>
          <w:lang w:eastAsia="lt-LT"/>
        </w:rPr>
      </w:pPr>
      <w:r w:rsidRPr="0082208E">
        <w:rPr>
          <w:rFonts w:ascii="Verdana" w:eastAsia="Times New Roman" w:hAnsi="Verdana"/>
          <w:color w:val="000000"/>
          <w:shd w:val="clear" w:color="auto" w:fill="FFFFFF"/>
          <w:lang w:eastAsia="lt-LT"/>
        </w:rPr>
        <w:t>tarpininkavimo ir atstovavimo</w:t>
      </w:r>
      <w:r w:rsidR="00CF0283" w:rsidRPr="0082208E">
        <w:rPr>
          <w:rFonts w:ascii="Verdana" w:eastAsia="Times New Roman" w:hAnsi="Verdana"/>
          <w:color w:val="000000"/>
          <w:shd w:val="clear" w:color="auto" w:fill="FFFFFF"/>
          <w:lang w:eastAsia="lt-LT"/>
        </w:rPr>
        <w:t xml:space="preserve"> </w:t>
      </w:r>
      <w:r w:rsidRPr="0082208E">
        <w:rPr>
          <w:rFonts w:ascii="Verdana" w:eastAsia="Times New Roman" w:hAnsi="Verdana"/>
          <w:color w:val="000000"/>
          <w:shd w:val="clear" w:color="auto" w:fill="FFFFFF"/>
          <w:lang w:eastAsia="lt-LT"/>
        </w:rPr>
        <w:t>- pagalbos asmeniui suteikimas sprendžiant įvairias asmens problemas (teisines, sveikatos, ūkines, buitines ir kt.), tvarkant dokumentus, registruojant pas specialistus ir kt., tarpininkaujant tarp asmens ir jo aplinkos (kitų institucijų, specialistų, asmenų);</w:t>
      </w:r>
    </w:p>
    <w:p w14:paraId="05CC8F42" w14:textId="4125488D" w:rsidR="00DE40C2" w:rsidRPr="0082208E" w:rsidRDefault="00DE40C2" w:rsidP="00CF0283">
      <w:pPr>
        <w:numPr>
          <w:ilvl w:val="2"/>
          <w:numId w:val="46"/>
        </w:numPr>
        <w:tabs>
          <w:tab w:val="left" w:pos="851"/>
          <w:tab w:val="left" w:pos="1418"/>
          <w:tab w:val="left" w:pos="1560"/>
        </w:tabs>
        <w:spacing w:after="160"/>
        <w:ind w:left="0" w:firstLine="709"/>
        <w:contextualSpacing/>
        <w:jc w:val="both"/>
        <w:rPr>
          <w:rFonts w:ascii="Verdana" w:eastAsia="Times New Roman" w:hAnsi="Verdana"/>
          <w:color w:val="auto"/>
          <w:lang w:eastAsia="lt-LT"/>
        </w:rPr>
      </w:pPr>
      <w:r w:rsidRPr="0082208E">
        <w:rPr>
          <w:rFonts w:ascii="Verdana" w:eastAsia="Times New Roman" w:hAnsi="Verdana"/>
          <w:color w:val="000000"/>
          <w:shd w:val="clear" w:color="auto" w:fill="FFFFFF"/>
          <w:lang w:eastAsia="lt-LT"/>
        </w:rPr>
        <w:t>asmeninės higienos ir priežiūros paslaugų organizavimas - Pagalba asmeniui, kuris dėl nepakankamų pajamų negali pasirūpinti savo higiena (pirties (dušo) ir (ar) skalbimo paslaugų organizavimas ir kt.);</w:t>
      </w:r>
    </w:p>
    <w:p w14:paraId="13A07939" w14:textId="4FD38626" w:rsidR="00DE40C2" w:rsidRPr="0082208E" w:rsidRDefault="00DE40C2" w:rsidP="00CF0283">
      <w:pPr>
        <w:numPr>
          <w:ilvl w:val="2"/>
          <w:numId w:val="46"/>
        </w:numPr>
        <w:tabs>
          <w:tab w:val="left" w:pos="851"/>
          <w:tab w:val="left" w:pos="1418"/>
          <w:tab w:val="left" w:pos="1560"/>
          <w:tab w:val="left" w:pos="1843"/>
        </w:tabs>
        <w:spacing w:after="160"/>
        <w:ind w:left="0" w:firstLine="709"/>
        <w:contextualSpacing/>
        <w:jc w:val="both"/>
        <w:rPr>
          <w:rFonts w:ascii="Verdana" w:eastAsia="Times New Roman" w:hAnsi="Verdana"/>
          <w:color w:val="auto"/>
          <w:lang w:eastAsia="lt-LT"/>
        </w:rPr>
      </w:pPr>
      <w:r w:rsidRPr="0082208E">
        <w:rPr>
          <w:rFonts w:ascii="Verdana" w:eastAsia="Times New Roman" w:hAnsi="Verdana"/>
          <w:color w:val="000000"/>
          <w:shd w:val="clear" w:color="auto" w:fill="FFFFFF"/>
          <w:lang w:eastAsia="lt-LT"/>
        </w:rPr>
        <w:t>socialinių įgūdžių ugdymo, palaikymo ir (ar) atkūrimo paslaugų organizavimas - paslaugos, teikiamos asmenims (šeimoms), siekiant stiprinti jų bendravimo gebėjimus (ieškant pagalbos, prisitaikant prie naujų situacijų, dalyvaujant visuomenės gyvenime, užmezgant ir palaikant ryšius su artimaisiais, darbdaviu ir pan.) ir (ar) organizuojant jų darbinį užimtumą;</w:t>
      </w:r>
    </w:p>
    <w:p w14:paraId="0E573390" w14:textId="0238A41C" w:rsidR="00DE40C2" w:rsidRPr="0082208E" w:rsidRDefault="00DE40C2" w:rsidP="00CF0283">
      <w:pPr>
        <w:numPr>
          <w:ilvl w:val="2"/>
          <w:numId w:val="46"/>
        </w:numPr>
        <w:tabs>
          <w:tab w:val="left" w:pos="851"/>
          <w:tab w:val="left" w:pos="1276"/>
          <w:tab w:val="left" w:pos="1418"/>
          <w:tab w:val="left" w:pos="1701"/>
        </w:tabs>
        <w:spacing w:after="160"/>
        <w:ind w:left="0" w:firstLine="709"/>
        <w:contextualSpacing/>
        <w:jc w:val="both"/>
        <w:rPr>
          <w:rFonts w:ascii="Verdana" w:eastAsia="Times New Roman" w:hAnsi="Verdana"/>
          <w:color w:val="000000"/>
          <w:lang w:eastAsia="lt-LT"/>
        </w:rPr>
      </w:pPr>
      <w:r w:rsidRPr="0082208E">
        <w:rPr>
          <w:rFonts w:ascii="Verdana" w:eastAsia="Times New Roman" w:hAnsi="Verdana"/>
          <w:color w:val="000000"/>
          <w:lang w:eastAsia="lt-LT"/>
        </w:rPr>
        <w:t>kitos socialinės paslaugos, nurodytos Socialinių paslaugų kataloge, patvirtintame Lietuvos Respublikos socialinės apsaugos ir darbo ministro 2006 m. balandžio 5 d. įsakymu Nr. A1-93 „Dėl Socialinių paslaugų katalogo patvirtinimo“;</w:t>
      </w:r>
    </w:p>
    <w:p w14:paraId="4261C319" w14:textId="77777777" w:rsidR="00DE40C2" w:rsidRPr="0082208E" w:rsidRDefault="00DE40C2" w:rsidP="00CF0283">
      <w:pPr>
        <w:numPr>
          <w:ilvl w:val="1"/>
          <w:numId w:val="46"/>
        </w:numPr>
        <w:tabs>
          <w:tab w:val="left" w:pos="0"/>
          <w:tab w:val="left" w:pos="851"/>
        </w:tabs>
        <w:spacing w:after="160"/>
        <w:ind w:left="0" w:firstLine="709"/>
        <w:contextualSpacing/>
        <w:jc w:val="both"/>
        <w:rPr>
          <w:rFonts w:ascii="Verdana" w:eastAsia="Times New Roman" w:hAnsi="Verdana"/>
          <w:color w:val="000000"/>
          <w:lang w:eastAsia="lt-LT"/>
        </w:rPr>
      </w:pPr>
      <w:r w:rsidRPr="0082208E">
        <w:rPr>
          <w:rFonts w:ascii="Verdana" w:eastAsia="Times New Roman" w:hAnsi="Verdana"/>
          <w:color w:val="000000"/>
          <w:lang w:eastAsia="lt-LT"/>
        </w:rPr>
        <w:t xml:space="preserve">lydimoji pagalba – pagalba, teikiama asmeniui, siekiant padėti jam gauti Susitarime numatytas socialines, sveikatos, švietimo ar su įdarbinimu susijusias paslaugas, įskaitant ir palaikymą darbo vietoje, reikalingą siekiant padėti rasti būdų, kaip išspręsti darbe kylančias problemas; </w:t>
      </w:r>
    </w:p>
    <w:p w14:paraId="3B86813B" w14:textId="77777777" w:rsidR="00DE40C2" w:rsidRPr="0082208E" w:rsidRDefault="00DE40C2" w:rsidP="00CF0283">
      <w:pPr>
        <w:numPr>
          <w:ilvl w:val="1"/>
          <w:numId w:val="46"/>
        </w:numPr>
        <w:tabs>
          <w:tab w:val="left" w:pos="0"/>
          <w:tab w:val="left" w:pos="851"/>
          <w:tab w:val="left" w:pos="1418"/>
        </w:tabs>
        <w:spacing w:after="160"/>
        <w:ind w:left="0" w:firstLine="709"/>
        <w:contextualSpacing/>
        <w:jc w:val="both"/>
        <w:rPr>
          <w:rFonts w:ascii="Verdana" w:eastAsia="Times New Roman" w:hAnsi="Verdana"/>
          <w:color w:val="000000"/>
          <w:lang w:eastAsia="lt-LT"/>
        </w:rPr>
      </w:pPr>
      <w:r w:rsidRPr="0082208E">
        <w:rPr>
          <w:rFonts w:ascii="Verdana" w:eastAsia="Times New Roman" w:hAnsi="Verdana"/>
          <w:color w:val="000000"/>
          <w:lang w:eastAsia="lt-LT"/>
        </w:rPr>
        <w:t>kitos paslaugos, palengvinančios asmens perėjimą nuo nedarbo prie užimtumo darbo rinkoje.</w:t>
      </w:r>
    </w:p>
    <w:p w14:paraId="32188488" w14:textId="77777777" w:rsidR="00DE40C2" w:rsidRPr="0082208E" w:rsidRDefault="00DE40C2" w:rsidP="00CF0283">
      <w:pPr>
        <w:numPr>
          <w:ilvl w:val="0"/>
          <w:numId w:val="46"/>
        </w:numPr>
        <w:tabs>
          <w:tab w:val="left" w:pos="1134"/>
        </w:tabs>
        <w:spacing w:after="160"/>
        <w:ind w:left="0" w:firstLine="709"/>
        <w:contextualSpacing/>
        <w:jc w:val="both"/>
        <w:rPr>
          <w:rFonts w:ascii="Verdana" w:eastAsia="Times New Roman" w:hAnsi="Verdana"/>
          <w:color w:val="auto"/>
          <w:lang w:eastAsia="lt-LT"/>
        </w:rPr>
      </w:pPr>
      <w:r w:rsidRPr="0082208E">
        <w:rPr>
          <w:rFonts w:ascii="Verdana" w:eastAsia="Times New Roman" w:hAnsi="Verdana"/>
          <w:color w:val="auto"/>
          <w:lang w:eastAsia="lt-LT"/>
        </w:rPr>
        <w:t>Paslaugų teikėjas bendradarbiauja su atvejo vadybininku organizuojant, planuojant ir teikiant pagalbą asmeniui, teikia siūlymus atvejo vadybininkui dėl pagalbos asmeniui efektyvumo, keičiasi informacija apie asmens pokyčius.</w:t>
      </w:r>
    </w:p>
    <w:p w14:paraId="71A135E9" w14:textId="77777777" w:rsidR="00DE40C2" w:rsidRPr="0082208E" w:rsidRDefault="00DE40C2" w:rsidP="00CF0283">
      <w:pPr>
        <w:numPr>
          <w:ilvl w:val="0"/>
          <w:numId w:val="46"/>
        </w:numPr>
        <w:tabs>
          <w:tab w:val="left" w:pos="0"/>
          <w:tab w:val="left" w:pos="284"/>
          <w:tab w:val="left" w:pos="426"/>
          <w:tab w:val="left" w:pos="540"/>
          <w:tab w:val="left" w:pos="709"/>
          <w:tab w:val="left" w:pos="1134"/>
          <w:tab w:val="left" w:pos="1276"/>
        </w:tabs>
        <w:spacing w:after="160"/>
        <w:ind w:left="0" w:firstLine="709"/>
        <w:contextualSpacing/>
        <w:jc w:val="both"/>
        <w:rPr>
          <w:rFonts w:ascii="Verdana" w:eastAsia="Calibri" w:hAnsi="Verdana"/>
          <w:color w:val="auto"/>
          <w:lang w:eastAsia="lt-LT"/>
        </w:rPr>
      </w:pPr>
      <w:bookmarkStart w:id="77" w:name="_Hlk29538403"/>
      <w:bookmarkStart w:id="78" w:name="_Hlk29804997"/>
      <w:r w:rsidRPr="0082208E">
        <w:rPr>
          <w:rFonts w:ascii="Verdana" w:eastAsia="Calibri" w:hAnsi="Verdana"/>
          <w:color w:val="auto"/>
          <w:lang w:eastAsia="lt-LT"/>
        </w:rPr>
        <w:t>Paslaugos teikėjas privalo laikytis iš Perkančiosios organizacijos gautos informacijos konfidencialumo įsipareigojimų: gautą informaciją apie asmenis griežtai draudžiama naudoti kitais, nei sutarties vykdymo tikslais, draudžiama šią informaciją perduoti tretiesiems asmenims.</w:t>
      </w:r>
    </w:p>
    <w:p w14:paraId="509E2A0C" w14:textId="1B9B6F94" w:rsidR="00DE40C2" w:rsidRPr="0082208E" w:rsidRDefault="00DE40C2" w:rsidP="00CF0283">
      <w:pPr>
        <w:numPr>
          <w:ilvl w:val="0"/>
          <w:numId w:val="46"/>
        </w:numPr>
        <w:tabs>
          <w:tab w:val="left" w:pos="0"/>
          <w:tab w:val="left" w:pos="284"/>
          <w:tab w:val="left" w:pos="426"/>
          <w:tab w:val="left" w:pos="540"/>
          <w:tab w:val="left" w:pos="709"/>
          <w:tab w:val="left" w:pos="1134"/>
          <w:tab w:val="left" w:pos="1276"/>
        </w:tabs>
        <w:spacing w:after="160"/>
        <w:ind w:left="0" w:firstLine="709"/>
        <w:contextualSpacing/>
        <w:jc w:val="both"/>
        <w:rPr>
          <w:rFonts w:ascii="Verdana" w:eastAsia="Calibri" w:hAnsi="Verdana"/>
          <w:color w:val="auto"/>
          <w:lang w:eastAsia="lt-LT"/>
        </w:rPr>
      </w:pPr>
      <w:r w:rsidRPr="0082208E">
        <w:rPr>
          <w:rFonts w:ascii="Verdana" w:eastAsia="Calibri" w:hAnsi="Verdana"/>
          <w:color w:val="auto"/>
          <w:lang w:eastAsia="lt-LT"/>
        </w:rPr>
        <w:t>Paslaugų teikėjas turi turėti ne žemesnį kaip aukštąjį neuniversitetinį socialinio darbo bakalauro kvalifikacinį laipsnį ir 2 (dviejų) metų socialinio darbuotojo darbo patirtį.</w:t>
      </w:r>
    </w:p>
    <w:p w14:paraId="5EBFF8AE" w14:textId="77777777" w:rsidR="00DE40C2" w:rsidRPr="0082208E" w:rsidRDefault="00DE40C2" w:rsidP="00CF0283">
      <w:pPr>
        <w:numPr>
          <w:ilvl w:val="0"/>
          <w:numId w:val="46"/>
        </w:numPr>
        <w:tabs>
          <w:tab w:val="left" w:pos="426"/>
          <w:tab w:val="left" w:pos="851"/>
          <w:tab w:val="left" w:pos="1134"/>
        </w:tabs>
        <w:spacing w:after="160"/>
        <w:ind w:left="0" w:firstLine="709"/>
        <w:contextualSpacing/>
        <w:jc w:val="both"/>
        <w:rPr>
          <w:rFonts w:ascii="Verdana" w:eastAsia="Times New Roman" w:hAnsi="Verdana"/>
          <w:color w:val="auto"/>
          <w:lang w:eastAsia="lt-LT"/>
        </w:rPr>
      </w:pPr>
      <w:bookmarkStart w:id="79" w:name="_Hlk126056381"/>
      <w:r w:rsidRPr="0082208E">
        <w:rPr>
          <w:rFonts w:ascii="Verdana" w:eastAsia="Times New Roman" w:hAnsi="Verdana"/>
          <w:color w:val="auto"/>
          <w:lang w:eastAsia="lt-LT"/>
        </w:rPr>
        <w:t>Paslaugų teikėjas privalo</w:t>
      </w:r>
      <w:bookmarkEnd w:id="79"/>
      <w:r w:rsidRPr="0082208E">
        <w:rPr>
          <w:rFonts w:ascii="Verdana" w:eastAsia="Times New Roman" w:hAnsi="Verdana"/>
          <w:color w:val="auto"/>
          <w:lang w:eastAsia="lt-LT"/>
        </w:rPr>
        <w:t xml:space="preserve"> nurodyti kontaktinius duomenis (telefono numerį ir el. pašto adresą), kurių pagalba Užsakovas galėtų bendrauti su Paslaugų teikėju dėl paslaugų teikimo.</w:t>
      </w:r>
    </w:p>
    <w:p w14:paraId="05B421C0" w14:textId="03949FA9" w:rsidR="00DE40C2" w:rsidRPr="0082208E" w:rsidRDefault="00DE40C2" w:rsidP="00CF0283">
      <w:pPr>
        <w:numPr>
          <w:ilvl w:val="0"/>
          <w:numId w:val="46"/>
        </w:numPr>
        <w:tabs>
          <w:tab w:val="left" w:pos="426"/>
          <w:tab w:val="left" w:pos="851"/>
          <w:tab w:val="left" w:pos="1134"/>
        </w:tabs>
        <w:spacing w:after="160"/>
        <w:ind w:left="0" w:firstLine="709"/>
        <w:contextualSpacing/>
        <w:jc w:val="both"/>
        <w:rPr>
          <w:rFonts w:ascii="Verdana" w:eastAsia="Times New Roman" w:hAnsi="Verdana"/>
          <w:color w:val="auto"/>
          <w:lang w:eastAsia="lt-LT"/>
        </w:rPr>
      </w:pPr>
      <w:r w:rsidRPr="0082208E">
        <w:rPr>
          <w:rFonts w:ascii="Verdana" w:eastAsia="Times New Roman" w:hAnsi="Verdana"/>
          <w:color w:val="auto"/>
          <w:lang w:eastAsia="lt-LT"/>
        </w:rPr>
        <w:t>Paslaugos vertinimo kaina - žemiausia kaina už valandą.</w:t>
      </w:r>
    </w:p>
    <w:p w14:paraId="6A7F83DC" w14:textId="77777777" w:rsidR="00DE40C2" w:rsidRPr="0082208E" w:rsidRDefault="00DE40C2" w:rsidP="00CF0283">
      <w:pPr>
        <w:numPr>
          <w:ilvl w:val="0"/>
          <w:numId w:val="46"/>
        </w:numPr>
        <w:tabs>
          <w:tab w:val="left" w:pos="0"/>
          <w:tab w:val="left" w:pos="284"/>
          <w:tab w:val="left" w:pos="1134"/>
        </w:tabs>
        <w:spacing w:after="160"/>
        <w:ind w:left="0" w:firstLine="709"/>
        <w:jc w:val="both"/>
        <w:rPr>
          <w:rFonts w:ascii="Verdana" w:eastAsia="Calibri" w:hAnsi="Verdana"/>
          <w:color w:val="auto"/>
          <w:lang w:eastAsia="lt-LT"/>
        </w:rPr>
      </w:pPr>
      <w:r w:rsidRPr="0082208E">
        <w:rPr>
          <w:rFonts w:ascii="Verdana" w:eastAsia="Calibri" w:hAnsi="Verdana"/>
          <w:color w:val="000000"/>
          <w:lang w:eastAsia="lt-LT"/>
        </w:rPr>
        <w:t xml:space="preserve"> Teikiant Paslaugas turi būti vykdomas elektroninis sąskaitų ir dokumentų administravimas.</w:t>
      </w:r>
    </w:p>
    <w:p w14:paraId="38F28935" w14:textId="77BDB5B6" w:rsidR="00DE40C2" w:rsidRPr="0082208E" w:rsidRDefault="00DE40C2" w:rsidP="00CF0283">
      <w:pPr>
        <w:numPr>
          <w:ilvl w:val="0"/>
          <w:numId w:val="46"/>
        </w:numPr>
        <w:tabs>
          <w:tab w:val="left" w:pos="0"/>
          <w:tab w:val="left" w:pos="284"/>
          <w:tab w:val="left" w:pos="1134"/>
        </w:tabs>
        <w:spacing w:after="160"/>
        <w:ind w:left="0" w:firstLine="709"/>
        <w:contextualSpacing/>
        <w:jc w:val="both"/>
        <w:rPr>
          <w:rFonts w:ascii="Verdana" w:eastAsia="Calibri" w:hAnsi="Verdana"/>
          <w:color w:val="auto"/>
          <w:lang w:eastAsia="lt-LT"/>
        </w:rPr>
      </w:pPr>
      <w:r w:rsidRPr="0082208E">
        <w:rPr>
          <w:rFonts w:ascii="Verdana" w:eastAsia="Calibri" w:hAnsi="Verdana"/>
          <w:color w:val="auto"/>
          <w:lang w:eastAsia="lt-LT"/>
        </w:rPr>
        <w:t xml:space="preserve">Paslaugos teikėjas privalo organizuoti naudojimosi paslaugomis apskaitą, t. y. pateikti paraišką, kurioje turi būti registruojamas kiekvienas Užsakovo nurodytas asmuo ir šie duomenys: asmens vardas, pavardė; suteikta paslauga, paslaugos suteikimo data ir laikas, paslaugos </w:t>
      </w:r>
      <w:r w:rsidRPr="0082208E">
        <w:rPr>
          <w:rFonts w:ascii="Verdana" w:eastAsia="Times New Roman" w:hAnsi="Verdana"/>
          <w:color w:val="auto"/>
          <w:lang w:eastAsia="lt-LT"/>
        </w:rPr>
        <w:t>kaina su PVM.</w:t>
      </w:r>
    </w:p>
    <w:p w14:paraId="4B867A83" w14:textId="43F10479" w:rsidR="00DE40C2" w:rsidRPr="0082208E" w:rsidRDefault="00DE40C2" w:rsidP="00CF0283">
      <w:pPr>
        <w:numPr>
          <w:ilvl w:val="0"/>
          <w:numId w:val="46"/>
        </w:numPr>
        <w:tabs>
          <w:tab w:val="left" w:pos="0"/>
          <w:tab w:val="left" w:pos="284"/>
          <w:tab w:val="left" w:pos="1134"/>
        </w:tabs>
        <w:spacing w:after="160"/>
        <w:ind w:left="0" w:firstLine="709"/>
        <w:contextualSpacing/>
        <w:jc w:val="both"/>
        <w:rPr>
          <w:rFonts w:ascii="Verdana" w:eastAsia="Calibri" w:hAnsi="Verdana"/>
          <w:color w:val="auto"/>
          <w:lang w:eastAsia="lt-LT"/>
        </w:rPr>
      </w:pPr>
      <w:r w:rsidRPr="0082208E">
        <w:rPr>
          <w:rFonts w:ascii="Verdana" w:eastAsia="Calibri" w:hAnsi="Verdana"/>
          <w:color w:val="auto"/>
          <w:lang w:eastAsia="lt-LT"/>
        </w:rPr>
        <w:t>Paslaugos teikėjas Užsakovui a</w:t>
      </w:r>
      <w:r w:rsidRPr="0082208E">
        <w:rPr>
          <w:rFonts w:ascii="Verdana" w:eastAsia="Times New Roman" w:hAnsi="Verdana"/>
          <w:color w:val="auto"/>
          <w:lang w:eastAsia="lt-LT"/>
        </w:rPr>
        <w:t>pskaitos duomenų ataskaitą už praėjusį mėnesį (paraišką) turi pateikti iki kito mėnesio 5 dienos.</w:t>
      </w:r>
    </w:p>
    <w:p w14:paraId="4D7F4A8F" w14:textId="68F3123E" w:rsidR="00DE40C2" w:rsidRPr="0082208E" w:rsidRDefault="00DE40C2" w:rsidP="003926A1">
      <w:pPr>
        <w:numPr>
          <w:ilvl w:val="0"/>
          <w:numId w:val="46"/>
        </w:numPr>
        <w:tabs>
          <w:tab w:val="left" w:pos="851"/>
          <w:tab w:val="left" w:pos="1134"/>
        </w:tabs>
        <w:spacing w:after="160"/>
        <w:ind w:left="0" w:firstLine="709"/>
        <w:jc w:val="both"/>
        <w:rPr>
          <w:rFonts w:ascii="Verdana" w:eastAsia="Times New Roman" w:hAnsi="Verdana"/>
          <w:bCs/>
          <w:color w:val="auto"/>
          <w:lang w:eastAsia="lt-LT"/>
        </w:rPr>
      </w:pPr>
      <w:r w:rsidRPr="0082208E">
        <w:rPr>
          <w:rFonts w:ascii="Verdana" w:eastAsia="Times New Roman" w:hAnsi="Verdana"/>
          <w:color w:val="auto"/>
          <w:spacing w:val="4"/>
          <w:lang w:eastAsia="lt-LT"/>
        </w:rPr>
        <w:lastRenderedPageBreak/>
        <w:t>Paslaugų teikėjui apmokama už realiai suteiktas paslaugas, pateikus numatytus dokumentus</w:t>
      </w:r>
      <w:r w:rsidRPr="0082208E">
        <w:rPr>
          <w:rFonts w:ascii="Verdana" w:eastAsia="Times New Roman" w:hAnsi="Verdana"/>
          <w:bCs/>
          <w:color w:val="auto"/>
          <w:lang w:eastAsia="lt-LT"/>
        </w:rPr>
        <w:t>.</w:t>
      </w:r>
      <w:bookmarkEnd w:id="77"/>
      <w:bookmarkEnd w:id="78"/>
    </w:p>
    <w:sectPr w:rsidR="00DE40C2" w:rsidRPr="0082208E" w:rsidSect="00C17D51">
      <w:headerReference w:type="default" r:id="rId33"/>
      <w:footerReference w:type="default" r:id="rId34"/>
      <w:footerReference w:type="first" r:id="rId35"/>
      <w:pgSz w:w="11906" w:h="16838"/>
      <w:pgMar w:top="1134" w:right="567" w:bottom="1134" w:left="1701" w:header="567" w:footer="454" w:gutter="0"/>
      <w:pgNumType w:start="1"/>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FAF73" w14:textId="77777777" w:rsidR="00FF1A54" w:rsidRDefault="00FF1A54">
      <w:r>
        <w:separator/>
      </w:r>
    </w:p>
  </w:endnote>
  <w:endnote w:type="continuationSeparator" w:id="0">
    <w:p w14:paraId="7A84DCFF" w14:textId="77777777" w:rsidR="00FF1A54" w:rsidRDefault="00FF1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Helvetica Neue UltraLight">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Helvetica Neue Light">
    <w:altName w:val="Times New Roman"/>
    <w:charset w:val="00"/>
    <w:family w:val="roman"/>
    <w:pitch w:val="default"/>
    <w:sig w:usb0="00000000" w:usb1="00000000" w:usb2="00000000" w:usb3="00000000" w:csb0="00000001" w:csb1="00000000"/>
  </w:font>
  <w:font w:name="TimesL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imes New Roman Bold">
    <w:altName w:val="Times New Roman"/>
    <w:panose1 w:val="02020803070505020304"/>
    <w:charset w:val="00"/>
    <w:family w:val="auto"/>
    <w:pitch w:val="variable"/>
    <w:sig w:usb0="00000003" w:usb1="00000000" w:usb2="00000000" w:usb3="00000000" w:csb0="00000001" w:csb1="00000000"/>
  </w:font>
  <w:font w:name="MonospaceLT">
    <w:altName w:val="Courier New"/>
    <w:panose1 w:val="00000000000000000000"/>
    <w:charset w:val="00"/>
    <w:family w:val="auto"/>
    <w:notTrueType/>
    <w:pitch w:val="fixed"/>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399A6" w14:textId="4CE2AA32" w:rsidR="00F851CF" w:rsidRDefault="00F851CF" w:rsidP="00F851CF">
    <w:pPr>
      <w:pStyle w:val="Porat"/>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E026E" w14:textId="1C10ECC6" w:rsidR="00373D4E" w:rsidRPr="00D319D3" w:rsidRDefault="00373D4E" w:rsidP="00D319D3">
    <w:pPr>
      <w:jc w:val="cent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248BA" w14:textId="04FD0FF0" w:rsidR="00373D4E" w:rsidRDefault="00373D4E">
    <w:pPr>
      <w:pBdr>
        <w:top w:val="nil"/>
        <w:left w:val="nil"/>
        <w:bottom w:val="nil"/>
        <w:right w:val="nil"/>
        <w:between w:val="nil"/>
      </w:pBdr>
      <w:tabs>
        <w:tab w:val="center" w:pos="4986"/>
        <w:tab w:val="right" w:pos="9972"/>
      </w:tabs>
      <w:jc w:val="center"/>
      <w:rPr>
        <w:color w:val="000000"/>
        <w:sz w:val="18"/>
        <w:szCs w:val="18"/>
      </w:rPr>
    </w:pPr>
  </w:p>
  <w:p w14:paraId="4B9CE8AD" w14:textId="77777777" w:rsidR="00373D4E" w:rsidRDefault="00373D4E">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4C3F6" w14:textId="77777777" w:rsidR="00FF1A54" w:rsidRDefault="00FF1A54">
      <w:r>
        <w:separator/>
      </w:r>
    </w:p>
  </w:footnote>
  <w:footnote w:type="continuationSeparator" w:id="0">
    <w:p w14:paraId="755E1478" w14:textId="77777777" w:rsidR="00FF1A54" w:rsidRDefault="00FF1A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55807" w14:textId="77777777" w:rsidR="00187433" w:rsidRDefault="00187433">
    <w:pPr>
      <w:pStyle w:val="Pagrindinistekstas"/>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rPr>
      <w:id w:val="429154079"/>
      <w:docPartObj>
        <w:docPartGallery w:val="Page Numbers (Top of Page)"/>
        <w:docPartUnique/>
      </w:docPartObj>
    </w:sdtPr>
    <w:sdtContent>
      <w:p w14:paraId="0B5FF58F" w14:textId="77777777" w:rsidR="00187433" w:rsidRPr="00C67725" w:rsidRDefault="00000000">
        <w:pPr>
          <w:pStyle w:val="Antrats"/>
          <w:jc w:val="center"/>
          <w:rPr>
            <w:rFonts w:ascii="Verdana" w:hAnsi="Verdana"/>
          </w:rPr>
        </w:pPr>
        <w:r w:rsidRPr="00C67725">
          <w:rPr>
            <w:rFonts w:ascii="Verdana" w:hAnsi="Verdana"/>
          </w:rPr>
          <w:fldChar w:fldCharType="begin"/>
        </w:r>
        <w:r w:rsidRPr="00C67725">
          <w:rPr>
            <w:rFonts w:ascii="Verdana" w:hAnsi="Verdana"/>
          </w:rPr>
          <w:instrText xml:space="preserve"> PAGE   \* MERGEFORMAT </w:instrText>
        </w:r>
        <w:r w:rsidRPr="00C67725">
          <w:rPr>
            <w:rFonts w:ascii="Verdana" w:hAnsi="Verdana"/>
          </w:rPr>
          <w:fldChar w:fldCharType="separate"/>
        </w:r>
        <w:r w:rsidRPr="00C67725">
          <w:rPr>
            <w:rFonts w:ascii="Verdana" w:hAnsi="Verdana"/>
            <w:noProof/>
          </w:rPr>
          <w:t>9</w:t>
        </w:r>
        <w:r w:rsidRPr="00C67725">
          <w:rPr>
            <w:rFonts w:ascii="Verdana" w:hAnsi="Verdana"/>
            <w:noProof/>
          </w:rPr>
          <w:fldChar w:fldCharType="end"/>
        </w:r>
      </w:p>
    </w:sdtContent>
  </w:sdt>
  <w:p w14:paraId="7B5C2CE9" w14:textId="77777777" w:rsidR="00187433" w:rsidRDefault="00187433">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463FF" w14:textId="77777777" w:rsidR="00373D4E" w:rsidRDefault="00373D4E">
    <w:pPr>
      <w:pBdr>
        <w:top w:val="nil"/>
        <w:left w:val="nil"/>
        <w:bottom w:val="nil"/>
        <w:right w:val="nil"/>
        <w:between w:val="nil"/>
      </w:pBdr>
      <w:tabs>
        <w:tab w:val="center" w:pos="4986"/>
        <w:tab w:val="right" w:pos="9972"/>
      </w:tabs>
      <w:rPr>
        <w:color w:val="000000"/>
        <w:sz w:val="18"/>
        <w:szCs w:val="18"/>
      </w:rPr>
    </w:pPr>
  </w:p>
  <w:p w14:paraId="65BCE60E" w14:textId="77777777" w:rsidR="00373D4E" w:rsidRDefault="00373D4E">
    <w:pP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22A8E6DE"/>
    <w:lvl w:ilvl="0">
      <w:start w:val="1"/>
      <w:numFmt w:val="decimal"/>
      <w:pStyle w:val="Sraassunumeriais3"/>
      <w:lvlText w:val="%1."/>
      <w:lvlJc w:val="left"/>
      <w:pPr>
        <w:tabs>
          <w:tab w:val="num" w:pos="926"/>
        </w:tabs>
        <w:ind w:left="926" w:hanging="360"/>
      </w:pPr>
    </w:lvl>
  </w:abstractNum>
  <w:abstractNum w:abstractNumId="1" w15:restartNumberingAfterBreak="0">
    <w:nsid w:val="00486D57"/>
    <w:multiLevelType w:val="multilevel"/>
    <w:tmpl w:val="FB1894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F704D7"/>
    <w:multiLevelType w:val="multilevel"/>
    <w:tmpl w:val="CBB69352"/>
    <w:lvl w:ilvl="0">
      <w:start w:val="29"/>
      <w:numFmt w:val="decimal"/>
      <w:lvlText w:val="%1."/>
      <w:lvlJc w:val="left"/>
      <w:pPr>
        <w:ind w:left="630" w:hanging="63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782" w:hanging="1080"/>
      </w:pPr>
      <w:rPr>
        <w:rFonts w:hint="default"/>
      </w:rPr>
    </w:lvl>
    <w:lvl w:ilvl="3">
      <w:start w:val="1"/>
      <w:numFmt w:val="decimal"/>
      <w:lvlText w:val="%1.%2.%3.%4."/>
      <w:lvlJc w:val="left"/>
      <w:pPr>
        <w:ind w:left="3993" w:hanging="1440"/>
      </w:pPr>
      <w:rPr>
        <w:rFonts w:hint="default"/>
      </w:rPr>
    </w:lvl>
    <w:lvl w:ilvl="4">
      <w:start w:val="1"/>
      <w:numFmt w:val="decimal"/>
      <w:lvlText w:val="%1.%2.%3.%4.%5."/>
      <w:lvlJc w:val="left"/>
      <w:pPr>
        <w:ind w:left="4844" w:hanging="1440"/>
      </w:pPr>
      <w:rPr>
        <w:rFonts w:hint="default"/>
      </w:rPr>
    </w:lvl>
    <w:lvl w:ilvl="5">
      <w:start w:val="1"/>
      <w:numFmt w:val="decimal"/>
      <w:lvlText w:val="%1.%2.%3.%4.%5.%6."/>
      <w:lvlJc w:val="left"/>
      <w:pPr>
        <w:ind w:left="6055" w:hanging="1800"/>
      </w:pPr>
      <w:rPr>
        <w:rFonts w:hint="default"/>
      </w:rPr>
    </w:lvl>
    <w:lvl w:ilvl="6">
      <w:start w:val="1"/>
      <w:numFmt w:val="decimal"/>
      <w:lvlText w:val="%1.%2.%3.%4.%5.%6.%7."/>
      <w:lvlJc w:val="left"/>
      <w:pPr>
        <w:ind w:left="7266" w:hanging="2160"/>
      </w:pPr>
      <w:rPr>
        <w:rFonts w:hint="default"/>
      </w:rPr>
    </w:lvl>
    <w:lvl w:ilvl="7">
      <w:start w:val="1"/>
      <w:numFmt w:val="decimal"/>
      <w:lvlText w:val="%1.%2.%3.%4.%5.%6.%7.%8."/>
      <w:lvlJc w:val="left"/>
      <w:pPr>
        <w:ind w:left="8477" w:hanging="2520"/>
      </w:pPr>
      <w:rPr>
        <w:rFonts w:hint="default"/>
      </w:rPr>
    </w:lvl>
    <w:lvl w:ilvl="8">
      <w:start w:val="1"/>
      <w:numFmt w:val="decimal"/>
      <w:lvlText w:val="%1.%2.%3.%4.%5.%6.%7.%8.%9."/>
      <w:lvlJc w:val="left"/>
      <w:pPr>
        <w:ind w:left="9688" w:hanging="2880"/>
      </w:pPr>
      <w:rPr>
        <w:rFonts w:hint="default"/>
      </w:rPr>
    </w:lvl>
  </w:abstractNum>
  <w:abstractNum w:abstractNumId="3"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4" w15:restartNumberingAfterBreak="0">
    <w:nsid w:val="058167FC"/>
    <w:multiLevelType w:val="multilevel"/>
    <w:tmpl w:val="F4C26A3A"/>
    <w:lvl w:ilvl="0">
      <w:start w:val="2"/>
      <w:numFmt w:val="decimal"/>
      <w:lvlText w:val="%1."/>
      <w:lvlJc w:val="left"/>
      <w:pPr>
        <w:ind w:left="360" w:hanging="360"/>
      </w:pPr>
    </w:lvl>
    <w:lvl w:ilvl="1">
      <w:start w:val="2"/>
      <w:numFmt w:val="decimal"/>
      <w:lvlText w:val="%1.%2."/>
      <w:lvlJc w:val="left"/>
      <w:pPr>
        <w:ind w:left="1353" w:hanging="360"/>
      </w:pPr>
    </w:lvl>
    <w:lvl w:ilvl="2">
      <w:start w:val="1"/>
      <w:numFmt w:val="decimal"/>
      <w:lvlText w:val="%1.%2.%3."/>
      <w:lvlJc w:val="left"/>
      <w:pPr>
        <w:ind w:left="2706" w:hanging="720"/>
      </w:pPr>
    </w:lvl>
    <w:lvl w:ilvl="3">
      <w:start w:val="1"/>
      <w:numFmt w:val="decimal"/>
      <w:lvlText w:val="%1.%2.%3.%4."/>
      <w:lvlJc w:val="left"/>
      <w:pPr>
        <w:ind w:left="3699" w:hanging="720"/>
      </w:p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5" w15:restartNumberingAfterBreak="0">
    <w:nsid w:val="07DF34AA"/>
    <w:multiLevelType w:val="multilevel"/>
    <w:tmpl w:val="3F2E3904"/>
    <w:lvl w:ilvl="0">
      <w:start w:val="28"/>
      <w:numFmt w:val="decimal"/>
      <w:lvlText w:val="%1"/>
      <w:lvlJc w:val="left"/>
      <w:pPr>
        <w:ind w:left="780" w:hanging="780"/>
      </w:pPr>
      <w:rPr>
        <w:rFonts w:hint="default"/>
      </w:rPr>
    </w:lvl>
    <w:lvl w:ilvl="1">
      <w:start w:val="1"/>
      <w:numFmt w:val="decimal"/>
      <w:lvlText w:val="%1.%2"/>
      <w:lvlJc w:val="left"/>
      <w:pPr>
        <w:ind w:left="1134" w:hanging="780"/>
      </w:pPr>
      <w:rPr>
        <w:rFonts w:hint="default"/>
      </w:rPr>
    </w:lvl>
    <w:lvl w:ilvl="2">
      <w:start w:val="1"/>
      <w:numFmt w:val="decimal"/>
      <w:lvlText w:val="%1.%2.%3"/>
      <w:lvlJc w:val="left"/>
      <w:pPr>
        <w:ind w:left="1788" w:hanging="108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570" w:hanging="1800"/>
      </w:pPr>
      <w:rPr>
        <w:rFonts w:hint="default"/>
      </w:rPr>
    </w:lvl>
    <w:lvl w:ilvl="6">
      <w:start w:val="1"/>
      <w:numFmt w:val="decimal"/>
      <w:lvlText w:val="%1.%2.%3.%4.%5.%6.%7"/>
      <w:lvlJc w:val="left"/>
      <w:pPr>
        <w:ind w:left="4284" w:hanging="2160"/>
      </w:pPr>
      <w:rPr>
        <w:rFonts w:hint="default"/>
      </w:rPr>
    </w:lvl>
    <w:lvl w:ilvl="7">
      <w:start w:val="1"/>
      <w:numFmt w:val="decimal"/>
      <w:lvlText w:val="%1.%2.%3.%4.%5.%6.%7.%8"/>
      <w:lvlJc w:val="left"/>
      <w:pPr>
        <w:ind w:left="4998" w:hanging="2520"/>
      </w:pPr>
      <w:rPr>
        <w:rFonts w:hint="default"/>
      </w:rPr>
    </w:lvl>
    <w:lvl w:ilvl="8">
      <w:start w:val="1"/>
      <w:numFmt w:val="decimal"/>
      <w:lvlText w:val="%1.%2.%3.%4.%5.%6.%7.%8.%9"/>
      <w:lvlJc w:val="left"/>
      <w:pPr>
        <w:ind w:left="5352" w:hanging="2520"/>
      </w:pPr>
      <w:rPr>
        <w:rFonts w:hint="default"/>
      </w:rPr>
    </w:lvl>
  </w:abstractNum>
  <w:abstractNum w:abstractNumId="6" w15:restartNumberingAfterBreak="0">
    <w:nsid w:val="0BD35B84"/>
    <w:multiLevelType w:val="multilevel"/>
    <w:tmpl w:val="5DC24DB4"/>
    <w:lvl w:ilvl="0">
      <w:start w:val="2"/>
      <w:numFmt w:val="decimal"/>
      <w:lvlText w:val="%1"/>
      <w:lvlJc w:val="left"/>
      <w:pPr>
        <w:ind w:left="360" w:hanging="360"/>
      </w:pPr>
      <w:rPr>
        <w:rFonts w:hint="default"/>
        <w:b w:val="0"/>
      </w:rPr>
    </w:lvl>
    <w:lvl w:ilvl="1">
      <w:start w:val="4"/>
      <w:numFmt w:val="decimal"/>
      <w:lvlText w:val="%1.%2"/>
      <w:lvlJc w:val="left"/>
      <w:pPr>
        <w:ind w:left="928" w:hanging="360"/>
      </w:pPr>
      <w:rPr>
        <w:rFonts w:hint="default"/>
        <w:b w:val="0"/>
        <w:strike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7" w15:restartNumberingAfterBreak="0">
    <w:nsid w:val="0D366F9F"/>
    <w:multiLevelType w:val="hybridMultilevel"/>
    <w:tmpl w:val="AAECAC9E"/>
    <w:lvl w:ilvl="0" w:tplc="CF84B66A">
      <w:start w:val="1"/>
      <w:numFmt w:val="upperRoman"/>
      <w:lvlText w:val="%1."/>
      <w:lvlJc w:val="left"/>
      <w:pPr>
        <w:ind w:left="2880" w:hanging="720"/>
      </w:pPr>
      <w:rPr>
        <w:rFonts w:hint="default"/>
      </w:rPr>
    </w:lvl>
    <w:lvl w:ilvl="1" w:tplc="04270019">
      <w:start w:val="1"/>
      <w:numFmt w:val="lowerLetter"/>
      <w:lvlText w:val="%2."/>
      <w:lvlJc w:val="left"/>
      <w:pPr>
        <w:ind w:left="3240" w:hanging="360"/>
      </w:pPr>
    </w:lvl>
    <w:lvl w:ilvl="2" w:tplc="0427001B">
      <w:start w:val="1"/>
      <w:numFmt w:val="lowerRoman"/>
      <w:lvlText w:val="%3."/>
      <w:lvlJc w:val="right"/>
      <w:pPr>
        <w:ind w:left="3960" w:hanging="180"/>
      </w:pPr>
    </w:lvl>
    <w:lvl w:ilvl="3" w:tplc="0427000F">
      <w:start w:val="1"/>
      <w:numFmt w:val="decimal"/>
      <w:lvlText w:val="%4."/>
      <w:lvlJc w:val="left"/>
      <w:pPr>
        <w:ind w:left="4680" w:hanging="360"/>
      </w:pPr>
    </w:lvl>
    <w:lvl w:ilvl="4" w:tplc="04270019">
      <w:start w:val="1"/>
      <w:numFmt w:val="lowerLetter"/>
      <w:lvlText w:val="%5."/>
      <w:lvlJc w:val="left"/>
      <w:pPr>
        <w:ind w:left="5400" w:hanging="360"/>
      </w:pPr>
    </w:lvl>
    <w:lvl w:ilvl="5" w:tplc="0427001B">
      <w:start w:val="1"/>
      <w:numFmt w:val="lowerRoman"/>
      <w:lvlText w:val="%6."/>
      <w:lvlJc w:val="right"/>
      <w:pPr>
        <w:ind w:left="6120" w:hanging="180"/>
      </w:pPr>
    </w:lvl>
    <w:lvl w:ilvl="6" w:tplc="0427000F">
      <w:start w:val="1"/>
      <w:numFmt w:val="decimal"/>
      <w:lvlText w:val="%7."/>
      <w:lvlJc w:val="left"/>
      <w:pPr>
        <w:ind w:left="6840" w:hanging="360"/>
      </w:pPr>
    </w:lvl>
    <w:lvl w:ilvl="7" w:tplc="04270019">
      <w:start w:val="1"/>
      <w:numFmt w:val="lowerLetter"/>
      <w:lvlText w:val="%8."/>
      <w:lvlJc w:val="left"/>
      <w:pPr>
        <w:ind w:left="7560" w:hanging="360"/>
      </w:pPr>
    </w:lvl>
    <w:lvl w:ilvl="8" w:tplc="0427001B">
      <w:start w:val="1"/>
      <w:numFmt w:val="lowerRoman"/>
      <w:lvlText w:val="%9."/>
      <w:lvlJc w:val="right"/>
      <w:pPr>
        <w:ind w:left="8280" w:hanging="180"/>
      </w:pPr>
    </w:lvl>
  </w:abstractNum>
  <w:abstractNum w:abstractNumId="8" w15:restartNumberingAfterBreak="0">
    <w:nsid w:val="11F93933"/>
    <w:multiLevelType w:val="multilevel"/>
    <w:tmpl w:val="5290CE32"/>
    <w:lvl w:ilvl="0">
      <w:start w:val="11"/>
      <w:numFmt w:val="decimal"/>
      <w:lvlText w:val="%1."/>
      <w:lvlJc w:val="left"/>
      <w:pPr>
        <w:ind w:left="480" w:hanging="480"/>
      </w:pPr>
      <w:rPr>
        <w:rFonts w:hint="default"/>
        <w:b/>
        <w:color w:val="00000A"/>
      </w:rPr>
    </w:lvl>
    <w:lvl w:ilvl="1">
      <w:start w:val="1"/>
      <w:numFmt w:val="decimal"/>
      <w:lvlText w:val="%1.%2."/>
      <w:lvlJc w:val="left"/>
      <w:pPr>
        <w:ind w:left="1048" w:hanging="480"/>
      </w:pPr>
      <w:rPr>
        <w:rFonts w:hint="default"/>
        <w:b w:val="0"/>
        <w:bCs/>
        <w:color w:val="00000A"/>
      </w:rPr>
    </w:lvl>
    <w:lvl w:ilvl="2">
      <w:start w:val="1"/>
      <w:numFmt w:val="decimal"/>
      <w:lvlText w:val="%1.%2.%3."/>
      <w:lvlJc w:val="left"/>
      <w:pPr>
        <w:ind w:left="2138" w:hanging="720"/>
      </w:pPr>
      <w:rPr>
        <w:rFonts w:hint="default"/>
        <w:b w:val="0"/>
        <w:bCs/>
        <w:color w:val="00000A"/>
      </w:rPr>
    </w:lvl>
    <w:lvl w:ilvl="3">
      <w:start w:val="1"/>
      <w:numFmt w:val="decimal"/>
      <w:lvlText w:val="%1.%2.%3.%4."/>
      <w:lvlJc w:val="left"/>
      <w:pPr>
        <w:ind w:left="2424" w:hanging="720"/>
      </w:pPr>
      <w:rPr>
        <w:rFonts w:hint="default"/>
        <w:b/>
        <w:color w:val="00000A"/>
      </w:rPr>
    </w:lvl>
    <w:lvl w:ilvl="4">
      <w:start w:val="1"/>
      <w:numFmt w:val="decimal"/>
      <w:lvlText w:val="%1.%2.%3.%4.%5."/>
      <w:lvlJc w:val="left"/>
      <w:pPr>
        <w:ind w:left="3352" w:hanging="1080"/>
      </w:pPr>
      <w:rPr>
        <w:rFonts w:hint="default"/>
        <w:b/>
        <w:color w:val="00000A"/>
      </w:rPr>
    </w:lvl>
    <w:lvl w:ilvl="5">
      <w:start w:val="1"/>
      <w:numFmt w:val="decimal"/>
      <w:lvlText w:val="%1.%2.%3.%4.%5.%6."/>
      <w:lvlJc w:val="left"/>
      <w:pPr>
        <w:ind w:left="3920" w:hanging="1080"/>
      </w:pPr>
      <w:rPr>
        <w:rFonts w:hint="default"/>
        <w:b/>
        <w:color w:val="00000A"/>
      </w:rPr>
    </w:lvl>
    <w:lvl w:ilvl="6">
      <w:start w:val="1"/>
      <w:numFmt w:val="decimal"/>
      <w:lvlText w:val="%1.%2.%3.%4.%5.%6.%7."/>
      <w:lvlJc w:val="left"/>
      <w:pPr>
        <w:ind w:left="4848" w:hanging="1440"/>
      </w:pPr>
      <w:rPr>
        <w:rFonts w:hint="default"/>
        <w:b/>
        <w:color w:val="00000A"/>
      </w:rPr>
    </w:lvl>
    <w:lvl w:ilvl="7">
      <w:start w:val="1"/>
      <w:numFmt w:val="decimal"/>
      <w:lvlText w:val="%1.%2.%3.%4.%5.%6.%7.%8."/>
      <w:lvlJc w:val="left"/>
      <w:pPr>
        <w:ind w:left="5416" w:hanging="1440"/>
      </w:pPr>
      <w:rPr>
        <w:rFonts w:hint="default"/>
        <w:b/>
        <w:color w:val="00000A"/>
      </w:rPr>
    </w:lvl>
    <w:lvl w:ilvl="8">
      <w:start w:val="1"/>
      <w:numFmt w:val="decimal"/>
      <w:lvlText w:val="%1.%2.%3.%4.%5.%6.%7.%8.%9."/>
      <w:lvlJc w:val="left"/>
      <w:pPr>
        <w:ind w:left="6344" w:hanging="1800"/>
      </w:pPr>
      <w:rPr>
        <w:rFonts w:hint="default"/>
        <w:b/>
        <w:color w:val="00000A"/>
      </w:rPr>
    </w:lvl>
  </w:abstractNum>
  <w:abstractNum w:abstractNumId="9" w15:restartNumberingAfterBreak="0">
    <w:nsid w:val="12F56B40"/>
    <w:multiLevelType w:val="multilevel"/>
    <w:tmpl w:val="AD96DF16"/>
    <w:lvl w:ilvl="0">
      <w:start w:val="12"/>
      <w:numFmt w:val="decimal"/>
      <w:lvlText w:val="%1."/>
      <w:lvlJc w:val="left"/>
      <w:pPr>
        <w:ind w:left="600" w:hanging="600"/>
      </w:pPr>
      <w:rPr>
        <w:rFonts w:hint="default"/>
        <w:b w:val="0"/>
        <w:color w:val="000000"/>
      </w:rPr>
    </w:lvl>
    <w:lvl w:ilvl="1">
      <w:start w:val="11"/>
      <w:numFmt w:val="decimal"/>
      <w:lvlText w:val="%1.%2."/>
      <w:lvlJc w:val="left"/>
      <w:pPr>
        <w:ind w:left="600" w:hanging="600"/>
      </w:pPr>
      <w:rPr>
        <w:rFonts w:hint="default"/>
        <w:b w:val="0"/>
        <w:color w:val="000000"/>
      </w:rPr>
    </w:lvl>
    <w:lvl w:ilvl="2">
      <w:start w:val="1"/>
      <w:numFmt w:val="decimal"/>
      <w:lvlText w:val="%1.%2.%3."/>
      <w:lvlJc w:val="left"/>
      <w:pPr>
        <w:ind w:left="720" w:hanging="720"/>
      </w:pPr>
      <w:rPr>
        <w:rFonts w:hint="default"/>
        <w:b w:val="0"/>
        <w:color w:val="000000"/>
      </w:rPr>
    </w:lvl>
    <w:lvl w:ilvl="3">
      <w:start w:val="1"/>
      <w:numFmt w:val="decimal"/>
      <w:lvlText w:val="%1.%2.%3.%4."/>
      <w:lvlJc w:val="left"/>
      <w:pPr>
        <w:ind w:left="720" w:hanging="720"/>
      </w:pPr>
      <w:rPr>
        <w:rFonts w:hint="default"/>
        <w:b w:val="0"/>
        <w:color w:val="000000"/>
      </w:rPr>
    </w:lvl>
    <w:lvl w:ilvl="4">
      <w:start w:val="1"/>
      <w:numFmt w:val="decimal"/>
      <w:lvlText w:val="%1.%2.%3.%4.%5."/>
      <w:lvlJc w:val="left"/>
      <w:pPr>
        <w:ind w:left="1080" w:hanging="1080"/>
      </w:pPr>
      <w:rPr>
        <w:rFonts w:hint="default"/>
        <w:b w:val="0"/>
        <w:color w:val="000000"/>
      </w:rPr>
    </w:lvl>
    <w:lvl w:ilvl="5">
      <w:start w:val="1"/>
      <w:numFmt w:val="decimal"/>
      <w:lvlText w:val="%1.%2.%3.%4.%5.%6."/>
      <w:lvlJc w:val="left"/>
      <w:pPr>
        <w:ind w:left="1080" w:hanging="1080"/>
      </w:pPr>
      <w:rPr>
        <w:rFonts w:hint="default"/>
        <w:b w:val="0"/>
        <w:color w:val="000000"/>
      </w:rPr>
    </w:lvl>
    <w:lvl w:ilvl="6">
      <w:start w:val="1"/>
      <w:numFmt w:val="decimal"/>
      <w:lvlText w:val="%1.%2.%3.%4.%5.%6.%7."/>
      <w:lvlJc w:val="left"/>
      <w:pPr>
        <w:ind w:left="1440" w:hanging="1440"/>
      </w:pPr>
      <w:rPr>
        <w:rFonts w:hint="default"/>
        <w:b w:val="0"/>
        <w:color w:val="000000"/>
      </w:rPr>
    </w:lvl>
    <w:lvl w:ilvl="7">
      <w:start w:val="1"/>
      <w:numFmt w:val="decimal"/>
      <w:lvlText w:val="%1.%2.%3.%4.%5.%6.%7.%8."/>
      <w:lvlJc w:val="left"/>
      <w:pPr>
        <w:ind w:left="1440" w:hanging="1440"/>
      </w:pPr>
      <w:rPr>
        <w:rFonts w:hint="default"/>
        <w:b w:val="0"/>
        <w:color w:val="000000"/>
      </w:rPr>
    </w:lvl>
    <w:lvl w:ilvl="8">
      <w:start w:val="1"/>
      <w:numFmt w:val="decimal"/>
      <w:lvlText w:val="%1.%2.%3.%4.%5.%6.%7.%8.%9."/>
      <w:lvlJc w:val="left"/>
      <w:pPr>
        <w:ind w:left="1800" w:hanging="1800"/>
      </w:pPr>
      <w:rPr>
        <w:rFonts w:hint="default"/>
        <w:b w:val="0"/>
        <w:color w:val="000000"/>
      </w:rPr>
    </w:lvl>
  </w:abstractNum>
  <w:abstractNum w:abstractNumId="10"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12" w15:restartNumberingAfterBreak="0">
    <w:nsid w:val="16420C49"/>
    <w:multiLevelType w:val="multilevel"/>
    <w:tmpl w:val="0D3E83F6"/>
    <w:lvl w:ilvl="0">
      <w:start w:val="10"/>
      <w:numFmt w:val="decimal"/>
      <w:lvlText w:val="%1"/>
      <w:lvlJc w:val="left"/>
      <w:pPr>
        <w:ind w:left="420" w:hanging="420"/>
      </w:pPr>
      <w:rPr>
        <w:rFonts w:hint="default"/>
        <w:color w:val="00000A"/>
      </w:rPr>
    </w:lvl>
    <w:lvl w:ilvl="1">
      <w:start w:val="8"/>
      <w:numFmt w:val="decimal"/>
      <w:lvlText w:val="%1.%2"/>
      <w:lvlJc w:val="left"/>
      <w:pPr>
        <w:ind w:left="988" w:hanging="420"/>
      </w:pPr>
      <w:rPr>
        <w:rFonts w:hint="default"/>
        <w:color w:val="00000A"/>
      </w:rPr>
    </w:lvl>
    <w:lvl w:ilvl="2">
      <w:start w:val="1"/>
      <w:numFmt w:val="decimal"/>
      <w:lvlText w:val="%1.%2.%3"/>
      <w:lvlJc w:val="left"/>
      <w:pPr>
        <w:ind w:left="1856" w:hanging="720"/>
      </w:pPr>
      <w:rPr>
        <w:rFonts w:hint="default"/>
        <w:color w:val="00000A"/>
      </w:rPr>
    </w:lvl>
    <w:lvl w:ilvl="3">
      <w:start w:val="1"/>
      <w:numFmt w:val="decimal"/>
      <w:lvlText w:val="%1.%2.%3.%4"/>
      <w:lvlJc w:val="left"/>
      <w:pPr>
        <w:ind w:left="2424" w:hanging="720"/>
      </w:pPr>
      <w:rPr>
        <w:rFonts w:hint="default"/>
        <w:color w:val="00000A"/>
      </w:rPr>
    </w:lvl>
    <w:lvl w:ilvl="4">
      <w:start w:val="1"/>
      <w:numFmt w:val="decimal"/>
      <w:lvlText w:val="%1.%2.%3.%4.%5"/>
      <w:lvlJc w:val="left"/>
      <w:pPr>
        <w:ind w:left="3352" w:hanging="1080"/>
      </w:pPr>
      <w:rPr>
        <w:rFonts w:hint="default"/>
        <w:color w:val="00000A"/>
      </w:rPr>
    </w:lvl>
    <w:lvl w:ilvl="5">
      <w:start w:val="1"/>
      <w:numFmt w:val="decimal"/>
      <w:lvlText w:val="%1.%2.%3.%4.%5.%6"/>
      <w:lvlJc w:val="left"/>
      <w:pPr>
        <w:ind w:left="3920" w:hanging="1080"/>
      </w:pPr>
      <w:rPr>
        <w:rFonts w:hint="default"/>
        <w:color w:val="00000A"/>
      </w:rPr>
    </w:lvl>
    <w:lvl w:ilvl="6">
      <w:start w:val="1"/>
      <w:numFmt w:val="decimal"/>
      <w:lvlText w:val="%1.%2.%3.%4.%5.%6.%7"/>
      <w:lvlJc w:val="left"/>
      <w:pPr>
        <w:ind w:left="4848" w:hanging="1440"/>
      </w:pPr>
      <w:rPr>
        <w:rFonts w:hint="default"/>
        <w:color w:val="00000A"/>
      </w:rPr>
    </w:lvl>
    <w:lvl w:ilvl="7">
      <w:start w:val="1"/>
      <w:numFmt w:val="decimal"/>
      <w:lvlText w:val="%1.%2.%3.%4.%5.%6.%7.%8"/>
      <w:lvlJc w:val="left"/>
      <w:pPr>
        <w:ind w:left="5416" w:hanging="1440"/>
      </w:pPr>
      <w:rPr>
        <w:rFonts w:hint="default"/>
        <w:color w:val="00000A"/>
      </w:rPr>
    </w:lvl>
    <w:lvl w:ilvl="8">
      <w:start w:val="1"/>
      <w:numFmt w:val="decimal"/>
      <w:lvlText w:val="%1.%2.%3.%4.%5.%6.%7.%8.%9"/>
      <w:lvlJc w:val="left"/>
      <w:pPr>
        <w:ind w:left="6344" w:hanging="1800"/>
      </w:pPr>
      <w:rPr>
        <w:rFonts w:hint="default"/>
        <w:color w:val="00000A"/>
      </w:rPr>
    </w:lvl>
  </w:abstractNum>
  <w:abstractNum w:abstractNumId="13" w15:restartNumberingAfterBreak="0">
    <w:nsid w:val="1AFB4367"/>
    <w:multiLevelType w:val="multilevel"/>
    <w:tmpl w:val="1FC2DD0A"/>
    <w:lvl w:ilvl="0">
      <w:start w:val="13"/>
      <w:numFmt w:val="decimal"/>
      <w:lvlText w:val="%1."/>
      <w:lvlJc w:val="left"/>
      <w:pPr>
        <w:ind w:left="1331"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B9A0B53"/>
    <w:multiLevelType w:val="multilevel"/>
    <w:tmpl w:val="F7D677E0"/>
    <w:lvl w:ilvl="0">
      <w:start w:val="3"/>
      <w:numFmt w:val="upperRoman"/>
      <w:lvlText w:val="%1."/>
      <w:lvlJc w:val="left"/>
      <w:pPr>
        <w:ind w:left="1080" w:hanging="720"/>
      </w:pPr>
      <w:rPr>
        <w:rFonts w:ascii="Verdana" w:hAnsi="Verdana" w:cs="Times New Roman" w:hint="default"/>
        <w:sz w:val="24"/>
        <w:szCs w:val="24"/>
      </w:rPr>
    </w:lvl>
    <w:lvl w:ilvl="1">
      <w:start w:val="5"/>
      <w:numFmt w:val="decimal"/>
      <w:isLgl/>
      <w:lvlText w:val="%1.%2"/>
      <w:lvlJc w:val="left"/>
      <w:pPr>
        <w:ind w:left="786" w:hanging="360"/>
      </w:pPr>
      <w:rPr>
        <w:rFonts w:cs="Arial Unicode MS" w:hint="default"/>
        <w:b w:val="0"/>
        <w:bCs w:val="0"/>
        <w:strike w:val="0"/>
      </w:rPr>
    </w:lvl>
    <w:lvl w:ilvl="2">
      <w:start w:val="1"/>
      <w:numFmt w:val="decimal"/>
      <w:isLgl/>
      <w:lvlText w:val="%1.%2.%3"/>
      <w:lvlJc w:val="left"/>
      <w:pPr>
        <w:ind w:left="1428"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5"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CA46AB5"/>
    <w:multiLevelType w:val="hybridMultilevel"/>
    <w:tmpl w:val="1016722A"/>
    <w:lvl w:ilvl="0" w:tplc="A2226C8E">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7" w15:restartNumberingAfterBreak="0">
    <w:nsid w:val="1F9020D6"/>
    <w:multiLevelType w:val="multilevel"/>
    <w:tmpl w:val="7A56A354"/>
    <w:lvl w:ilvl="0">
      <w:start w:val="1"/>
      <w:numFmt w:val="decimal"/>
      <w:lvlText w:val="%1."/>
      <w:lvlJc w:val="left"/>
      <w:pPr>
        <w:ind w:left="720" w:hanging="360"/>
      </w:pPr>
    </w:lvl>
    <w:lvl w:ilvl="1">
      <w:start w:val="1"/>
      <w:numFmt w:val="decimal"/>
      <w:isLgl/>
      <w:lvlText w:val="%1.%2."/>
      <w:lvlJc w:val="left"/>
      <w:pPr>
        <w:ind w:left="1234" w:hanging="525"/>
      </w:pPr>
    </w:lvl>
    <w:lvl w:ilvl="2">
      <w:start w:val="1"/>
      <w:numFmt w:val="decimal"/>
      <w:isLgl/>
      <w:lvlText w:val="%1.%2.%3."/>
      <w:lvlJc w:val="left"/>
      <w:pPr>
        <w:ind w:left="1778" w:hanging="720"/>
      </w:pPr>
    </w:lvl>
    <w:lvl w:ilvl="3">
      <w:start w:val="1"/>
      <w:numFmt w:val="decimal"/>
      <w:isLgl/>
      <w:lvlText w:val="%1.%2.%3.%4."/>
      <w:lvlJc w:val="left"/>
      <w:pPr>
        <w:ind w:left="2127" w:hanging="720"/>
      </w:pPr>
    </w:lvl>
    <w:lvl w:ilvl="4">
      <w:start w:val="1"/>
      <w:numFmt w:val="decimal"/>
      <w:isLgl/>
      <w:lvlText w:val="%1.%2.%3.%4.%5."/>
      <w:lvlJc w:val="left"/>
      <w:pPr>
        <w:ind w:left="2836" w:hanging="1080"/>
      </w:pPr>
    </w:lvl>
    <w:lvl w:ilvl="5">
      <w:start w:val="1"/>
      <w:numFmt w:val="decimal"/>
      <w:isLgl/>
      <w:lvlText w:val="%1.%2.%3.%4.%5.%6."/>
      <w:lvlJc w:val="left"/>
      <w:pPr>
        <w:ind w:left="3185" w:hanging="1080"/>
      </w:pPr>
    </w:lvl>
    <w:lvl w:ilvl="6">
      <w:start w:val="1"/>
      <w:numFmt w:val="decimal"/>
      <w:isLgl/>
      <w:lvlText w:val="%1.%2.%3.%4.%5.%6.%7."/>
      <w:lvlJc w:val="left"/>
      <w:pPr>
        <w:ind w:left="3894" w:hanging="1440"/>
      </w:pPr>
    </w:lvl>
    <w:lvl w:ilvl="7">
      <w:start w:val="1"/>
      <w:numFmt w:val="decimal"/>
      <w:isLgl/>
      <w:lvlText w:val="%1.%2.%3.%4.%5.%6.%7.%8."/>
      <w:lvlJc w:val="left"/>
      <w:pPr>
        <w:ind w:left="4243" w:hanging="1440"/>
      </w:pPr>
    </w:lvl>
    <w:lvl w:ilvl="8">
      <w:start w:val="1"/>
      <w:numFmt w:val="decimal"/>
      <w:isLgl/>
      <w:lvlText w:val="%1.%2.%3.%4.%5.%6.%7.%8.%9."/>
      <w:lvlJc w:val="left"/>
      <w:pPr>
        <w:ind w:left="4952" w:hanging="1800"/>
      </w:pPr>
    </w:lvl>
  </w:abstractNum>
  <w:abstractNum w:abstractNumId="18" w15:restartNumberingAfterBreak="0">
    <w:nsid w:val="1FC27B67"/>
    <w:multiLevelType w:val="multilevel"/>
    <w:tmpl w:val="061A66CC"/>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7D005D9"/>
    <w:multiLevelType w:val="hybridMultilevel"/>
    <w:tmpl w:val="B79687A4"/>
    <w:lvl w:ilvl="0" w:tplc="7B866464">
      <w:start w:val="7"/>
      <w:numFmt w:val="upperRoman"/>
      <w:lvlText w:val="%1."/>
      <w:lvlJc w:val="left"/>
      <w:pPr>
        <w:ind w:left="4080" w:hanging="720"/>
      </w:pPr>
      <w:rPr>
        <w:rFonts w:hint="default"/>
      </w:rPr>
    </w:lvl>
    <w:lvl w:ilvl="1" w:tplc="04270019" w:tentative="1">
      <w:start w:val="1"/>
      <w:numFmt w:val="lowerLetter"/>
      <w:lvlText w:val="%2."/>
      <w:lvlJc w:val="left"/>
      <w:pPr>
        <w:ind w:left="4440" w:hanging="360"/>
      </w:pPr>
    </w:lvl>
    <w:lvl w:ilvl="2" w:tplc="0427001B" w:tentative="1">
      <w:start w:val="1"/>
      <w:numFmt w:val="lowerRoman"/>
      <w:lvlText w:val="%3."/>
      <w:lvlJc w:val="right"/>
      <w:pPr>
        <w:ind w:left="5160" w:hanging="180"/>
      </w:pPr>
    </w:lvl>
    <w:lvl w:ilvl="3" w:tplc="0427000F" w:tentative="1">
      <w:start w:val="1"/>
      <w:numFmt w:val="decimal"/>
      <w:lvlText w:val="%4."/>
      <w:lvlJc w:val="left"/>
      <w:pPr>
        <w:ind w:left="5880" w:hanging="360"/>
      </w:pPr>
    </w:lvl>
    <w:lvl w:ilvl="4" w:tplc="04270019" w:tentative="1">
      <w:start w:val="1"/>
      <w:numFmt w:val="lowerLetter"/>
      <w:lvlText w:val="%5."/>
      <w:lvlJc w:val="left"/>
      <w:pPr>
        <w:ind w:left="6600" w:hanging="360"/>
      </w:pPr>
    </w:lvl>
    <w:lvl w:ilvl="5" w:tplc="0427001B" w:tentative="1">
      <w:start w:val="1"/>
      <w:numFmt w:val="lowerRoman"/>
      <w:lvlText w:val="%6."/>
      <w:lvlJc w:val="right"/>
      <w:pPr>
        <w:ind w:left="7320" w:hanging="180"/>
      </w:pPr>
    </w:lvl>
    <w:lvl w:ilvl="6" w:tplc="0427000F" w:tentative="1">
      <w:start w:val="1"/>
      <w:numFmt w:val="decimal"/>
      <w:lvlText w:val="%7."/>
      <w:lvlJc w:val="left"/>
      <w:pPr>
        <w:ind w:left="8040" w:hanging="360"/>
      </w:pPr>
    </w:lvl>
    <w:lvl w:ilvl="7" w:tplc="04270019" w:tentative="1">
      <w:start w:val="1"/>
      <w:numFmt w:val="lowerLetter"/>
      <w:lvlText w:val="%8."/>
      <w:lvlJc w:val="left"/>
      <w:pPr>
        <w:ind w:left="8760" w:hanging="360"/>
      </w:pPr>
    </w:lvl>
    <w:lvl w:ilvl="8" w:tplc="0427001B" w:tentative="1">
      <w:start w:val="1"/>
      <w:numFmt w:val="lowerRoman"/>
      <w:lvlText w:val="%9."/>
      <w:lvlJc w:val="right"/>
      <w:pPr>
        <w:ind w:left="9480" w:hanging="180"/>
      </w:pPr>
    </w:lvl>
  </w:abstractNum>
  <w:abstractNum w:abstractNumId="20" w15:restartNumberingAfterBreak="0">
    <w:nsid w:val="2A471DCE"/>
    <w:multiLevelType w:val="multilevel"/>
    <w:tmpl w:val="1B6ECB94"/>
    <w:lvl w:ilvl="0">
      <w:start w:val="47"/>
      <w:numFmt w:val="decimal"/>
      <w:lvlText w:val="%1."/>
      <w:lvlJc w:val="left"/>
      <w:pPr>
        <w:ind w:left="630" w:hanging="63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21" w15:restartNumberingAfterBreak="0">
    <w:nsid w:val="2D177A98"/>
    <w:multiLevelType w:val="hybridMultilevel"/>
    <w:tmpl w:val="B5FAE250"/>
    <w:lvl w:ilvl="0" w:tplc="0AA23D44">
      <w:start w:val="1"/>
      <w:numFmt w:val="decimal"/>
      <w:lvlText w:val="%1."/>
      <w:lvlJc w:val="left"/>
      <w:pPr>
        <w:ind w:left="927"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2" w15:restartNumberingAfterBreak="0">
    <w:nsid w:val="2E454F17"/>
    <w:multiLevelType w:val="multilevel"/>
    <w:tmpl w:val="2DD0F258"/>
    <w:lvl w:ilvl="0">
      <w:start w:val="1"/>
      <w:numFmt w:val="decimal"/>
      <w:lvlText w:val="%1."/>
      <w:lvlJc w:val="left"/>
      <w:pPr>
        <w:ind w:left="360" w:hanging="360"/>
      </w:pPr>
      <w:rPr>
        <w:rFonts w:ascii="Verdana" w:hAnsi="Verdana" w:cs="Times New Roman" w:hint="default"/>
        <w:sz w:val="24"/>
        <w:szCs w:val="24"/>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3C30C97"/>
    <w:multiLevelType w:val="multilevel"/>
    <w:tmpl w:val="769A5C5C"/>
    <w:lvl w:ilvl="0">
      <w:start w:val="9"/>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4415E21"/>
    <w:multiLevelType w:val="multilevel"/>
    <w:tmpl w:val="E77C126A"/>
    <w:styleLink w:val="Esamassraas1"/>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1.%2"/>
      <w:lvlJc w:val="left"/>
      <w:pPr>
        <w:ind w:left="1080" w:hanging="360"/>
      </w:pPr>
      <w:rPr>
        <w:rFonts w:cs="Arial Unicode MS" w:hint="default"/>
        <w:strike w:val="0"/>
      </w:rPr>
    </w:lvl>
    <w:lvl w:ilvl="2">
      <w:start w:val="1"/>
      <w:numFmt w:val="decimal"/>
      <w:isLgl/>
      <w:lvlText w:val="%1.%2.%3"/>
      <w:lvlJc w:val="left"/>
      <w:pPr>
        <w:ind w:left="180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25"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6" w15:restartNumberingAfterBreak="0">
    <w:nsid w:val="36E767F0"/>
    <w:multiLevelType w:val="hybridMultilevel"/>
    <w:tmpl w:val="C2E2EAA4"/>
    <w:lvl w:ilvl="0" w:tplc="F6F0DEB0">
      <w:start w:val="1"/>
      <w:numFmt w:val="upperRoman"/>
      <w:lvlText w:val="%1."/>
      <w:lvlJc w:val="left"/>
      <w:pPr>
        <w:ind w:left="1400" w:hanging="720"/>
      </w:pPr>
    </w:lvl>
    <w:lvl w:ilvl="1" w:tplc="04270019">
      <w:start w:val="1"/>
      <w:numFmt w:val="lowerLetter"/>
      <w:lvlText w:val="%2."/>
      <w:lvlJc w:val="left"/>
      <w:pPr>
        <w:ind w:left="1760" w:hanging="360"/>
      </w:pPr>
    </w:lvl>
    <w:lvl w:ilvl="2" w:tplc="0427001B">
      <w:start w:val="1"/>
      <w:numFmt w:val="lowerRoman"/>
      <w:lvlText w:val="%3."/>
      <w:lvlJc w:val="right"/>
      <w:pPr>
        <w:ind w:left="2480" w:hanging="180"/>
      </w:pPr>
    </w:lvl>
    <w:lvl w:ilvl="3" w:tplc="0427000F">
      <w:start w:val="1"/>
      <w:numFmt w:val="decimal"/>
      <w:lvlText w:val="%4."/>
      <w:lvlJc w:val="left"/>
      <w:pPr>
        <w:ind w:left="3200" w:hanging="360"/>
      </w:pPr>
    </w:lvl>
    <w:lvl w:ilvl="4" w:tplc="04270019">
      <w:start w:val="1"/>
      <w:numFmt w:val="lowerLetter"/>
      <w:lvlText w:val="%5."/>
      <w:lvlJc w:val="left"/>
      <w:pPr>
        <w:ind w:left="3920" w:hanging="360"/>
      </w:pPr>
    </w:lvl>
    <w:lvl w:ilvl="5" w:tplc="0427001B">
      <w:start w:val="1"/>
      <w:numFmt w:val="lowerRoman"/>
      <w:lvlText w:val="%6."/>
      <w:lvlJc w:val="right"/>
      <w:pPr>
        <w:ind w:left="4640" w:hanging="180"/>
      </w:pPr>
    </w:lvl>
    <w:lvl w:ilvl="6" w:tplc="0427000F">
      <w:start w:val="1"/>
      <w:numFmt w:val="decimal"/>
      <w:lvlText w:val="%7."/>
      <w:lvlJc w:val="left"/>
      <w:pPr>
        <w:ind w:left="5360" w:hanging="360"/>
      </w:pPr>
    </w:lvl>
    <w:lvl w:ilvl="7" w:tplc="04270019">
      <w:start w:val="1"/>
      <w:numFmt w:val="lowerLetter"/>
      <w:lvlText w:val="%8."/>
      <w:lvlJc w:val="left"/>
      <w:pPr>
        <w:ind w:left="6080" w:hanging="360"/>
      </w:pPr>
    </w:lvl>
    <w:lvl w:ilvl="8" w:tplc="0427001B">
      <w:start w:val="1"/>
      <w:numFmt w:val="lowerRoman"/>
      <w:lvlText w:val="%9."/>
      <w:lvlJc w:val="right"/>
      <w:pPr>
        <w:ind w:left="6800" w:hanging="180"/>
      </w:pPr>
    </w:lvl>
  </w:abstractNum>
  <w:abstractNum w:abstractNumId="27" w15:restartNumberingAfterBreak="0">
    <w:nsid w:val="3796360D"/>
    <w:multiLevelType w:val="hybridMultilevel"/>
    <w:tmpl w:val="5F08161A"/>
    <w:lvl w:ilvl="0" w:tplc="3E20AE40">
      <w:start w:val="1"/>
      <w:numFmt w:val="decimal"/>
      <w:lvlText w:val="%1."/>
      <w:lvlJc w:val="left"/>
      <w:pPr>
        <w:ind w:left="600" w:hanging="360"/>
      </w:pPr>
      <w:rPr>
        <w:rFonts w:ascii="Times New Roman" w:eastAsia="Arial Unicode MS" w:hAnsi="Times New Roman" w:cs="Times New Roman"/>
      </w:rPr>
    </w:lvl>
    <w:lvl w:ilvl="1" w:tplc="04270019">
      <w:start w:val="1"/>
      <w:numFmt w:val="lowerLetter"/>
      <w:lvlText w:val="%2."/>
      <w:lvlJc w:val="left"/>
      <w:pPr>
        <w:ind w:left="1320" w:hanging="360"/>
      </w:pPr>
    </w:lvl>
    <w:lvl w:ilvl="2" w:tplc="0427001B">
      <w:start w:val="1"/>
      <w:numFmt w:val="lowerRoman"/>
      <w:lvlText w:val="%3."/>
      <w:lvlJc w:val="right"/>
      <w:pPr>
        <w:ind w:left="2040" w:hanging="180"/>
      </w:pPr>
    </w:lvl>
    <w:lvl w:ilvl="3" w:tplc="0427000F">
      <w:start w:val="1"/>
      <w:numFmt w:val="decimal"/>
      <w:lvlText w:val="%4."/>
      <w:lvlJc w:val="left"/>
      <w:pPr>
        <w:ind w:left="2760" w:hanging="360"/>
      </w:pPr>
    </w:lvl>
    <w:lvl w:ilvl="4" w:tplc="04270019">
      <w:start w:val="1"/>
      <w:numFmt w:val="lowerLetter"/>
      <w:lvlText w:val="%5."/>
      <w:lvlJc w:val="left"/>
      <w:pPr>
        <w:ind w:left="3480" w:hanging="360"/>
      </w:pPr>
    </w:lvl>
    <w:lvl w:ilvl="5" w:tplc="0427001B">
      <w:start w:val="1"/>
      <w:numFmt w:val="lowerRoman"/>
      <w:lvlText w:val="%6."/>
      <w:lvlJc w:val="right"/>
      <w:pPr>
        <w:ind w:left="4200" w:hanging="180"/>
      </w:pPr>
    </w:lvl>
    <w:lvl w:ilvl="6" w:tplc="0427000F">
      <w:start w:val="1"/>
      <w:numFmt w:val="decimal"/>
      <w:lvlText w:val="%7."/>
      <w:lvlJc w:val="left"/>
      <w:pPr>
        <w:ind w:left="4920" w:hanging="360"/>
      </w:pPr>
    </w:lvl>
    <w:lvl w:ilvl="7" w:tplc="04270019">
      <w:start w:val="1"/>
      <w:numFmt w:val="lowerLetter"/>
      <w:lvlText w:val="%8."/>
      <w:lvlJc w:val="left"/>
      <w:pPr>
        <w:ind w:left="5640" w:hanging="360"/>
      </w:pPr>
    </w:lvl>
    <w:lvl w:ilvl="8" w:tplc="0427001B">
      <w:start w:val="1"/>
      <w:numFmt w:val="lowerRoman"/>
      <w:lvlText w:val="%9."/>
      <w:lvlJc w:val="right"/>
      <w:pPr>
        <w:ind w:left="6360" w:hanging="180"/>
      </w:pPr>
    </w:lvl>
  </w:abstractNum>
  <w:abstractNum w:abstractNumId="28" w15:restartNumberingAfterBreak="0">
    <w:nsid w:val="3A771D10"/>
    <w:multiLevelType w:val="multilevel"/>
    <w:tmpl w:val="CABE55CE"/>
    <w:lvl w:ilvl="0">
      <w:start w:val="3"/>
      <w:numFmt w:val="upperRoman"/>
      <w:lvlText w:val="%1."/>
      <w:lvlJc w:val="left"/>
      <w:pPr>
        <w:ind w:left="3600" w:hanging="720"/>
      </w:pPr>
      <w:rPr>
        <w:rFonts w:hint="default"/>
      </w:rPr>
    </w:lvl>
    <w:lvl w:ilvl="1">
      <w:start w:val="1"/>
      <w:numFmt w:val="decimal"/>
      <w:isLgl/>
      <w:lvlText w:val="%1.%2."/>
      <w:lvlJc w:val="left"/>
      <w:pPr>
        <w:ind w:left="1778" w:hanging="360"/>
      </w:pPr>
      <w:rPr>
        <w:rFonts w:ascii="Times New Roman" w:hAnsi="Times New Roman" w:cs="Times New Roman" w:hint="default"/>
        <w:color w:val="000000"/>
        <w:sz w:val="24"/>
        <w:szCs w:val="24"/>
      </w:rPr>
    </w:lvl>
    <w:lvl w:ilvl="2">
      <w:start w:val="1"/>
      <w:numFmt w:val="decimal"/>
      <w:isLgl/>
      <w:lvlText w:val="%1.%2.%3."/>
      <w:lvlJc w:val="left"/>
      <w:pPr>
        <w:ind w:left="3600" w:hanging="720"/>
      </w:pPr>
      <w:rPr>
        <w:rFonts w:ascii="Calibri" w:hAnsi="Calibri" w:hint="default"/>
        <w:color w:val="000000"/>
        <w:sz w:val="22"/>
      </w:rPr>
    </w:lvl>
    <w:lvl w:ilvl="3">
      <w:start w:val="1"/>
      <w:numFmt w:val="decimal"/>
      <w:isLgl/>
      <w:lvlText w:val="%1.%2.%3.%4."/>
      <w:lvlJc w:val="left"/>
      <w:pPr>
        <w:ind w:left="3600" w:hanging="720"/>
      </w:pPr>
      <w:rPr>
        <w:rFonts w:ascii="Calibri" w:hAnsi="Calibri" w:hint="default"/>
        <w:color w:val="000000"/>
        <w:sz w:val="22"/>
      </w:rPr>
    </w:lvl>
    <w:lvl w:ilvl="4">
      <w:start w:val="1"/>
      <w:numFmt w:val="decimal"/>
      <w:isLgl/>
      <w:lvlText w:val="%1.%2.%3.%4.%5."/>
      <w:lvlJc w:val="left"/>
      <w:pPr>
        <w:ind w:left="3960" w:hanging="1080"/>
      </w:pPr>
      <w:rPr>
        <w:rFonts w:ascii="Calibri" w:hAnsi="Calibri" w:hint="default"/>
        <w:color w:val="000000"/>
        <w:sz w:val="22"/>
      </w:rPr>
    </w:lvl>
    <w:lvl w:ilvl="5">
      <w:start w:val="1"/>
      <w:numFmt w:val="decimal"/>
      <w:isLgl/>
      <w:lvlText w:val="%1.%2.%3.%4.%5.%6."/>
      <w:lvlJc w:val="left"/>
      <w:pPr>
        <w:ind w:left="3960" w:hanging="1080"/>
      </w:pPr>
      <w:rPr>
        <w:rFonts w:ascii="Calibri" w:hAnsi="Calibri" w:hint="default"/>
        <w:color w:val="000000"/>
        <w:sz w:val="22"/>
      </w:rPr>
    </w:lvl>
    <w:lvl w:ilvl="6">
      <w:start w:val="1"/>
      <w:numFmt w:val="decimal"/>
      <w:isLgl/>
      <w:lvlText w:val="%1.%2.%3.%4.%5.%6.%7."/>
      <w:lvlJc w:val="left"/>
      <w:pPr>
        <w:ind w:left="4320" w:hanging="1440"/>
      </w:pPr>
      <w:rPr>
        <w:rFonts w:ascii="Calibri" w:hAnsi="Calibri" w:hint="default"/>
        <w:color w:val="000000"/>
        <w:sz w:val="22"/>
      </w:rPr>
    </w:lvl>
    <w:lvl w:ilvl="7">
      <w:start w:val="1"/>
      <w:numFmt w:val="decimal"/>
      <w:isLgl/>
      <w:lvlText w:val="%1.%2.%3.%4.%5.%6.%7.%8."/>
      <w:lvlJc w:val="left"/>
      <w:pPr>
        <w:ind w:left="4320" w:hanging="1440"/>
      </w:pPr>
      <w:rPr>
        <w:rFonts w:ascii="Calibri" w:hAnsi="Calibri" w:hint="default"/>
        <w:color w:val="000000"/>
        <w:sz w:val="22"/>
      </w:rPr>
    </w:lvl>
    <w:lvl w:ilvl="8">
      <w:start w:val="1"/>
      <w:numFmt w:val="decimal"/>
      <w:isLgl/>
      <w:lvlText w:val="%1.%2.%3.%4.%5.%6.%7.%8.%9."/>
      <w:lvlJc w:val="left"/>
      <w:pPr>
        <w:ind w:left="4680" w:hanging="1800"/>
      </w:pPr>
      <w:rPr>
        <w:rFonts w:ascii="Calibri" w:hAnsi="Calibri" w:hint="default"/>
        <w:color w:val="000000"/>
        <w:sz w:val="22"/>
      </w:rPr>
    </w:lvl>
  </w:abstractNum>
  <w:abstractNum w:abstractNumId="29" w15:restartNumberingAfterBreak="0">
    <w:nsid w:val="3D105397"/>
    <w:multiLevelType w:val="hybridMultilevel"/>
    <w:tmpl w:val="80DAB856"/>
    <w:lvl w:ilvl="0" w:tplc="08A876FE">
      <w:start w:val="1"/>
      <w:numFmt w:val="decimal"/>
      <w:lvlText w:val="%1)"/>
      <w:lvlJc w:val="left"/>
      <w:pPr>
        <w:ind w:left="240" w:hanging="360"/>
      </w:pPr>
      <w:rPr>
        <w:rFonts w:eastAsia="Times New Roman" w:hint="default"/>
        <w:sz w:val="20"/>
      </w:rPr>
    </w:lvl>
    <w:lvl w:ilvl="1" w:tplc="04270019" w:tentative="1">
      <w:start w:val="1"/>
      <w:numFmt w:val="lowerLetter"/>
      <w:lvlText w:val="%2."/>
      <w:lvlJc w:val="left"/>
      <w:pPr>
        <w:ind w:left="960" w:hanging="360"/>
      </w:pPr>
    </w:lvl>
    <w:lvl w:ilvl="2" w:tplc="0427001B" w:tentative="1">
      <w:start w:val="1"/>
      <w:numFmt w:val="lowerRoman"/>
      <w:lvlText w:val="%3."/>
      <w:lvlJc w:val="right"/>
      <w:pPr>
        <w:ind w:left="1680" w:hanging="180"/>
      </w:pPr>
    </w:lvl>
    <w:lvl w:ilvl="3" w:tplc="0427000F" w:tentative="1">
      <w:start w:val="1"/>
      <w:numFmt w:val="decimal"/>
      <w:lvlText w:val="%4."/>
      <w:lvlJc w:val="left"/>
      <w:pPr>
        <w:ind w:left="2400" w:hanging="360"/>
      </w:pPr>
    </w:lvl>
    <w:lvl w:ilvl="4" w:tplc="04270019" w:tentative="1">
      <w:start w:val="1"/>
      <w:numFmt w:val="lowerLetter"/>
      <w:lvlText w:val="%5."/>
      <w:lvlJc w:val="left"/>
      <w:pPr>
        <w:ind w:left="3120" w:hanging="360"/>
      </w:pPr>
    </w:lvl>
    <w:lvl w:ilvl="5" w:tplc="0427001B" w:tentative="1">
      <w:start w:val="1"/>
      <w:numFmt w:val="lowerRoman"/>
      <w:lvlText w:val="%6."/>
      <w:lvlJc w:val="right"/>
      <w:pPr>
        <w:ind w:left="3840" w:hanging="180"/>
      </w:pPr>
    </w:lvl>
    <w:lvl w:ilvl="6" w:tplc="0427000F" w:tentative="1">
      <w:start w:val="1"/>
      <w:numFmt w:val="decimal"/>
      <w:lvlText w:val="%7."/>
      <w:lvlJc w:val="left"/>
      <w:pPr>
        <w:ind w:left="4560" w:hanging="360"/>
      </w:pPr>
    </w:lvl>
    <w:lvl w:ilvl="7" w:tplc="04270019" w:tentative="1">
      <w:start w:val="1"/>
      <w:numFmt w:val="lowerLetter"/>
      <w:lvlText w:val="%8."/>
      <w:lvlJc w:val="left"/>
      <w:pPr>
        <w:ind w:left="5280" w:hanging="360"/>
      </w:pPr>
    </w:lvl>
    <w:lvl w:ilvl="8" w:tplc="0427001B" w:tentative="1">
      <w:start w:val="1"/>
      <w:numFmt w:val="lowerRoman"/>
      <w:lvlText w:val="%9."/>
      <w:lvlJc w:val="right"/>
      <w:pPr>
        <w:ind w:left="6000" w:hanging="180"/>
      </w:pPr>
    </w:lvl>
  </w:abstractNum>
  <w:abstractNum w:abstractNumId="30" w15:restartNumberingAfterBreak="0">
    <w:nsid w:val="3DB34824"/>
    <w:multiLevelType w:val="multilevel"/>
    <w:tmpl w:val="180CDBA6"/>
    <w:lvl w:ilvl="0">
      <w:start w:val="1"/>
      <w:numFmt w:val="upperRoman"/>
      <w:lvlText w:val="%1."/>
      <w:lvlJc w:val="left"/>
      <w:pPr>
        <w:ind w:left="1080" w:hanging="720"/>
      </w:pPr>
      <w:rPr>
        <w:rFonts w:ascii="Verdana" w:hAnsi="Verdana" w:cs="Times New Roman" w:hint="default"/>
        <w:sz w:val="24"/>
        <w:szCs w:val="24"/>
      </w:rPr>
    </w:lvl>
    <w:lvl w:ilvl="1">
      <w:start w:val="1"/>
      <w:numFmt w:val="decimal"/>
      <w:isLgl/>
      <w:lvlText w:val="%1.%2"/>
      <w:lvlJc w:val="left"/>
      <w:pPr>
        <w:ind w:left="786" w:hanging="360"/>
      </w:pPr>
      <w:rPr>
        <w:rFonts w:cs="Arial Unicode MS" w:hint="default"/>
        <w:b w:val="0"/>
        <w:bCs w:val="0"/>
        <w:strike w:val="0"/>
      </w:rPr>
    </w:lvl>
    <w:lvl w:ilvl="2">
      <w:start w:val="1"/>
      <w:numFmt w:val="decimal"/>
      <w:isLgl/>
      <w:lvlText w:val="%1.%2.%3"/>
      <w:lvlJc w:val="left"/>
      <w:pPr>
        <w:ind w:left="1428"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31" w15:restartNumberingAfterBreak="0">
    <w:nsid w:val="41412DB6"/>
    <w:multiLevelType w:val="multilevel"/>
    <w:tmpl w:val="ACFCC2F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1F6483A"/>
    <w:multiLevelType w:val="multilevel"/>
    <w:tmpl w:val="5840046A"/>
    <w:lvl w:ilvl="0">
      <w:start w:val="5"/>
      <w:numFmt w:val="decimal"/>
      <w:lvlText w:val="%1"/>
      <w:lvlJc w:val="left"/>
      <w:pPr>
        <w:ind w:left="780" w:hanging="780"/>
      </w:pPr>
      <w:rPr>
        <w:rFonts w:eastAsia="Arial Unicode MS" w:hint="default"/>
        <w:color w:val="00000A"/>
      </w:rPr>
    </w:lvl>
    <w:lvl w:ilvl="1">
      <w:start w:val="15"/>
      <w:numFmt w:val="decimal"/>
      <w:lvlText w:val="%1.%2"/>
      <w:lvlJc w:val="left"/>
      <w:pPr>
        <w:ind w:left="780" w:hanging="780"/>
      </w:pPr>
      <w:rPr>
        <w:rFonts w:eastAsia="Arial Unicode MS" w:hint="default"/>
        <w:color w:val="00000A"/>
      </w:rPr>
    </w:lvl>
    <w:lvl w:ilvl="2">
      <w:start w:val="1"/>
      <w:numFmt w:val="decimal"/>
      <w:lvlText w:val="%1.%2.%3"/>
      <w:lvlJc w:val="left"/>
      <w:pPr>
        <w:ind w:left="1080" w:hanging="1080"/>
      </w:pPr>
      <w:rPr>
        <w:rFonts w:eastAsia="Arial Unicode MS" w:hint="default"/>
        <w:color w:val="00000A"/>
      </w:rPr>
    </w:lvl>
    <w:lvl w:ilvl="3">
      <w:start w:val="1"/>
      <w:numFmt w:val="decimal"/>
      <w:lvlText w:val="%1.%2.%3.%4"/>
      <w:lvlJc w:val="left"/>
      <w:pPr>
        <w:ind w:left="1080" w:hanging="1080"/>
      </w:pPr>
      <w:rPr>
        <w:rFonts w:eastAsia="Arial Unicode MS" w:hint="default"/>
        <w:color w:val="00000A"/>
      </w:rPr>
    </w:lvl>
    <w:lvl w:ilvl="4">
      <w:start w:val="1"/>
      <w:numFmt w:val="decimal"/>
      <w:lvlText w:val="%1.%2.%3.%4.%5"/>
      <w:lvlJc w:val="left"/>
      <w:pPr>
        <w:ind w:left="1440" w:hanging="1440"/>
      </w:pPr>
      <w:rPr>
        <w:rFonts w:eastAsia="Arial Unicode MS" w:hint="default"/>
        <w:color w:val="00000A"/>
      </w:rPr>
    </w:lvl>
    <w:lvl w:ilvl="5">
      <w:start w:val="1"/>
      <w:numFmt w:val="decimal"/>
      <w:lvlText w:val="%1.%2.%3.%4.%5.%6"/>
      <w:lvlJc w:val="left"/>
      <w:pPr>
        <w:ind w:left="1800" w:hanging="1800"/>
      </w:pPr>
      <w:rPr>
        <w:rFonts w:eastAsia="Arial Unicode MS" w:hint="default"/>
        <w:color w:val="00000A"/>
      </w:rPr>
    </w:lvl>
    <w:lvl w:ilvl="6">
      <w:start w:val="1"/>
      <w:numFmt w:val="decimal"/>
      <w:lvlText w:val="%1.%2.%3.%4.%5.%6.%7"/>
      <w:lvlJc w:val="left"/>
      <w:pPr>
        <w:ind w:left="2160" w:hanging="2160"/>
      </w:pPr>
      <w:rPr>
        <w:rFonts w:eastAsia="Arial Unicode MS" w:hint="default"/>
        <w:color w:val="00000A"/>
      </w:rPr>
    </w:lvl>
    <w:lvl w:ilvl="7">
      <w:start w:val="1"/>
      <w:numFmt w:val="decimal"/>
      <w:lvlText w:val="%1.%2.%3.%4.%5.%6.%7.%8"/>
      <w:lvlJc w:val="left"/>
      <w:pPr>
        <w:ind w:left="2520" w:hanging="2520"/>
      </w:pPr>
      <w:rPr>
        <w:rFonts w:eastAsia="Arial Unicode MS" w:hint="default"/>
        <w:color w:val="00000A"/>
      </w:rPr>
    </w:lvl>
    <w:lvl w:ilvl="8">
      <w:start w:val="1"/>
      <w:numFmt w:val="decimal"/>
      <w:lvlText w:val="%1.%2.%3.%4.%5.%6.%7.%8.%9"/>
      <w:lvlJc w:val="left"/>
      <w:pPr>
        <w:ind w:left="2520" w:hanging="2520"/>
      </w:pPr>
      <w:rPr>
        <w:rFonts w:eastAsia="Arial Unicode MS" w:hint="default"/>
        <w:color w:val="00000A"/>
      </w:rPr>
    </w:lvl>
  </w:abstractNum>
  <w:abstractNum w:abstractNumId="33" w15:restartNumberingAfterBreak="0">
    <w:nsid w:val="44A35D31"/>
    <w:multiLevelType w:val="multilevel"/>
    <w:tmpl w:val="BD341DD2"/>
    <w:lvl w:ilvl="0">
      <w:start w:val="17"/>
      <w:numFmt w:val="decimal"/>
      <w:lvlText w:val="%1."/>
      <w:lvlJc w:val="left"/>
      <w:pPr>
        <w:ind w:left="660" w:hanging="660"/>
      </w:pPr>
      <w:rPr>
        <w:rFonts w:hint="default"/>
      </w:rPr>
    </w:lvl>
    <w:lvl w:ilvl="1">
      <w:start w:val="1"/>
      <w:numFmt w:val="decimal"/>
      <w:lvlText w:val="%1.%2."/>
      <w:lvlJc w:val="left"/>
      <w:pPr>
        <w:ind w:left="1200" w:hanging="6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4" w15:restartNumberingAfterBreak="0">
    <w:nsid w:val="4559179A"/>
    <w:multiLevelType w:val="hybridMultilevel"/>
    <w:tmpl w:val="DF9ABA0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47886626"/>
    <w:multiLevelType w:val="multilevel"/>
    <w:tmpl w:val="7AE4FA7A"/>
    <w:lvl w:ilvl="0">
      <w:start w:val="1"/>
      <w:numFmt w:val="upperRoman"/>
      <w:lvlText w:val="%1."/>
      <w:lvlJc w:val="left"/>
      <w:pPr>
        <w:ind w:left="1080" w:hanging="360"/>
      </w:pPr>
      <w:rPr>
        <w:rFonts w:ascii="Times New Roman" w:eastAsia="Times New Roman" w:hAnsi="Times New Roman" w:cs="Times New Roman"/>
      </w:rPr>
    </w:lvl>
    <w:lvl w:ilvl="1">
      <w:start w:val="1"/>
      <w:numFmt w:val="decimal"/>
      <w:lvlText w:val="%2."/>
      <w:lvlJc w:val="left"/>
      <w:pPr>
        <w:ind w:left="891" w:hanging="465"/>
      </w:pPr>
      <w:rPr>
        <w:rFonts w:ascii="Verdana" w:eastAsia="Arial Unicode MS" w:hAnsi="Verdana" w:cs="Arial Unicode MS" w:hint="default"/>
        <w:b w:val="0"/>
        <w:i w:val="0"/>
        <w:color w:val="000000"/>
      </w:rPr>
    </w:lvl>
    <w:lvl w:ilvl="2">
      <w:start w:val="1"/>
      <w:numFmt w:val="decimal"/>
      <w:lvlText w:val="%1.%2.%3."/>
      <w:lvlJc w:val="left"/>
      <w:pPr>
        <w:ind w:left="143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36" w15:restartNumberingAfterBreak="0">
    <w:nsid w:val="47A66348"/>
    <w:multiLevelType w:val="multilevel"/>
    <w:tmpl w:val="E8CC6C94"/>
    <w:lvl w:ilvl="0">
      <w:start w:val="10"/>
      <w:numFmt w:val="upperRoman"/>
      <w:lvlText w:val="%1."/>
      <w:lvlJc w:val="left"/>
      <w:pPr>
        <w:ind w:left="1080" w:hanging="720"/>
      </w:pPr>
      <w:rPr>
        <w:rFonts w:ascii="Verdana" w:hAnsi="Verdana" w:cs="Times New Roman" w:hint="default"/>
        <w:sz w:val="24"/>
        <w:szCs w:val="24"/>
      </w:rPr>
    </w:lvl>
    <w:lvl w:ilvl="1">
      <w:start w:val="1"/>
      <w:numFmt w:val="decimal"/>
      <w:isLgl/>
      <w:lvlText w:val="%1.%2"/>
      <w:lvlJc w:val="left"/>
      <w:pPr>
        <w:ind w:left="786" w:hanging="360"/>
      </w:pPr>
      <w:rPr>
        <w:rFonts w:cs="Arial Unicode MS" w:hint="default"/>
        <w:b w:val="0"/>
        <w:bCs w:val="0"/>
        <w:strike w:val="0"/>
      </w:rPr>
    </w:lvl>
    <w:lvl w:ilvl="2">
      <w:start w:val="1"/>
      <w:numFmt w:val="decimal"/>
      <w:isLgl/>
      <w:lvlText w:val="%1.%2.%3"/>
      <w:lvlJc w:val="left"/>
      <w:pPr>
        <w:ind w:left="1428"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37" w15:restartNumberingAfterBreak="0">
    <w:nsid w:val="49CF5BEA"/>
    <w:multiLevelType w:val="hybridMultilevel"/>
    <w:tmpl w:val="9AD8FC5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8" w15:restartNumberingAfterBreak="0">
    <w:nsid w:val="4C883824"/>
    <w:multiLevelType w:val="hybridMultilevel"/>
    <w:tmpl w:val="1BD4F200"/>
    <w:lvl w:ilvl="0" w:tplc="0427000B">
      <w:start w:val="1"/>
      <w:numFmt w:val="bullet"/>
      <w:lvlText w:val=""/>
      <w:lvlJc w:val="left"/>
      <w:pPr>
        <w:ind w:left="1004" w:hanging="360"/>
      </w:pPr>
      <w:rPr>
        <w:rFonts w:ascii="Wingdings" w:hAnsi="Wingdings" w:hint="default"/>
      </w:rPr>
    </w:lvl>
    <w:lvl w:ilvl="1" w:tplc="04270003">
      <w:start w:val="1"/>
      <w:numFmt w:val="bullet"/>
      <w:lvlText w:val="o"/>
      <w:lvlJc w:val="left"/>
      <w:pPr>
        <w:ind w:left="1724" w:hanging="360"/>
      </w:pPr>
      <w:rPr>
        <w:rFonts w:ascii="Courier New" w:hAnsi="Courier New" w:cs="Courier New" w:hint="default"/>
      </w:rPr>
    </w:lvl>
    <w:lvl w:ilvl="2" w:tplc="04270005">
      <w:start w:val="1"/>
      <w:numFmt w:val="bullet"/>
      <w:lvlText w:val=""/>
      <w:lvlJc w:val="left"/>
      <w:pPr>
        <w:ind w:left="2444" w:hanging="360"/>
      </w:pPr>
      <w:rPr>
        <w:rFonts w:ascii="Wingdings" w:hAnsi="Wingdings" w:hint="default"/>
      </w:rPr>
    </w:lvl>
    <w:lvl w:ilvl="3" w:tplc="04270001">
      <w:start w:val="1"/>
      <w:numFmt w:val="bullet"/>
      <w:lvlText w:val=""/>
      <w:lvlJc w:val="left"/>
      <w:pPr>
        <w:ind w:left="3164" w:hanging="360"/>
      </w:pPr>
      <w:rPr>
        <w:rFonts w:ascii="Symbol" w:hAnsi="Symbol" w:hint="default"/>
      </w:rPr>
    </w:lvl>
    <w:lvl w:ilvl="4" w:tplc="04270003">
      <w:start w:val="1"/>
      <w:numFmt w:val="bullet"/>
      <w:lvlText w:val="o"/>
      <w:lvlJc w:val="left"/>
      <w:pPr>
        <w:ind w:left="3884" w:hanging="360"/>
      </w:pPr>
      <w:rPr>
        <w:rFonts w:ascii="Courier New" w:hAnsi="Courier New" w:cs="Courier New" w:hint="default"/>
      </w:rPr>
    </w:lvl>
    <w:lvl w:ilvl="5" w:tplc="04270005">
      <w:start w:val="1"/>
      <w:numFmt w:val="bullet"/>
      <w:lvlText w:val=""/>
      <w:lvlJc w:val="left"/>
      <w:pPr>
        <w:ind w:left="4604" w:hanging="360"/>
      </w:pPr>
      <w:rPr>
        <w:rFonts w:ascii="Wingdings" w:hAnsi="Wingdings" w:hint="default"/>
      </w:rPr>
    </w:lvl>
    <w:lvl w:ilvl="6" w:tplc="04270001">
      <w:start w:val="1"/>
      <w:numFmt w:val="bullet"/>
      <w:lvlText w:val=""/>
      <w:lvlJc w:val="left"/>
      <w:pPr>
        <w:ind w:left="5324" w:hanging="360"/>
      </w:pPr>
      <w:rPr>
        <w:rFonts w:ascii="Symbol" w:hAnsi="Symbol" w:hint="default"/>
      </w:rPr>
    </w:lvl>
    <w:lvl w:ilvl="7" w:tplc="04270003">
      <w:start w:val="1"/>
      <w:numFmt w:val="bullet"/>
      <w:lvlText w:val="o"/>
      <w:lvlJc w:val="left"/>
      <w:pPr>
        <w:ind w:left="6044" w:hanging="360"/>
      </w:pPr>
      <w:rPr>
        <w:rFonts w:ascii="Courier New" w:hAnsi="Courier New" w:cs="Courier New" w:hint="default"/>
      </w:rPr>
    </w:lvl>
    <w:lvl w:ilvl="8" w:tplc="04270005">
      <w:start w:val="1"/>
      <w:numFmt w:val="bullet"/>
      <w:lvlText w:val=""/>
      <w:lvlJc w:val="left"/>
      <w:pPr>
        <w:ind w:left="6764" w:hanging="360"/>
      </w:pPr>
      <w:rPr>
        <w:rFonts w:ascii="Wingdings" w:hAnsi="Wingdings" w:hint="default"/>
      </w:rPr>
    </w:lvl>
  </w:abstractNum>
  <w:abstractNum w:abstractNumId="39" w15:restartNumberingAfterBreak="0">
    <w:nsid w:val="4E07155E"/>
    <w:multiLevelType w:val="hybridMultilevel"/>
    <w:tmpl w:val="3CFE6C12"/>
    <w:lvl w:ilvl="0" w:tplc="0427000F">
      <w:start w:val="1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50D42565"/>
    <w:multiLevelType w:val="multilevel"/>
    <w:tmpl w:val="A66E717E"/>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511F5028"/>
    <w:multiLevelType w:val="multilevel"/>
    <w:tmpl w:val="F42A781C"/>
    <w:lvl w:ilvl="0">
      <w:start w:val="23"/>
      <w:numFmt w:val="decimal"/>
      <w:lvlText w:val="%1."/>
      <w:lvlJc w:val="left"/>
      <w:pPr>
        <w:ind w:left="480" w:hanging="480"/>
      </w:pPr>
      <w:rPr>
        <w:rFonts w:ascii="Verdana" w:eastAsia="Times New Roman" w:hAnsi="Verdana" w:cs="Times New Roman" w:hint="default"/>
        <w:b w:val="0"/>
        <w:sz w:val="24"/>
        <w:szCs w:val="24"/>
      </w:rPr>
    </w:lvl>
    <w:lvl w:ilvl="1">
      <w:start w:val="1"/>
      <w:numFmt w:val="decimal"/>
      <w:lvlText w:val="%1.%2."/>
      <w:lvlJc w:val="left"/>
      <w:pPr>
        <w:ind w:left="1331" w:hanging="480"/>
      </w:pPr>
      <w:rPr>
        <w:rFonts w:eastAsia="Times New Roman"/>
        <w:b w:val="0"/>
      </w:rPr>
    </w:lvl>
    <w:lvl w:ilvl="2">
      <w:start w:val="1"/>
      <w:numFmt w:val="decimal"/>
      <w:lvlText w:val="%1.%2.%3."/>
      <w:lvlJc w:val="left"/>
      <w:pPr>
        <w:ind w:left="1856" w:hanging="720"/>
      </w:pPr>
      <w:rPr>
        <w:rFonts w:eastAsia="Times New Roman"/>
        <w:b w:val="0"/>
      </w:rPr>
    </w:lvl>
    <w:lvl w:ilvl="3">
      <w:start w:val="1"/>
      <w:numFmt w:val="decimal"/>
      <w:lvlText w:val="%1.%2.%3.%4."/>
      <w:lvlJc w:val="left"/>
      <w:pPr>
        <w:ind w:left="2424" w:hanging="720"/>
      </w:pPr>
      <w:rPr>
        <w:rFonts w:eastAsia="Times New Roman"/>
        <w:b w:val="0"/>
      </w:rPr>
    </w:lvl>
    <w:lvl w:ilvl="4">
      <w:start w:val="1"/>
      <w:numFmt w:val="decimal"/>
      <w:lvlText w:val="%1.%2.%3.%4.%5."/>
      <w:lvlJc w:val="left"/>
      <w:pPr>
        <w:ind w:left="3352" w:hanging="1080"/>
      </w:pPr>
      <w:rPr>
        <w:rFonts w:eastAsia="Times New Roman"/>
        <w:b w:val="0"/>
      </w:rPr>
    </w:lvl>
    <w:lvl w:ilvl="5">
      <w:start w:val="1"/>
      <w:numFmt w:val="decimal"/>
      <w:lvlText w:val="%1.%2.%3.%4.%5.%6."/>
      <w:lvlJc w:val="left"/>
      <w:pPr>
        <w:ind w:left="3920" w:hanging="1080"/>
      </w:pPr>
      <w:rPr>
        <w:rFonts w:eastAsia="Times New Roman"/>
        <w:b w:val="0"/>
      </w:rPr>
    </w:lvl>
    <w:lvl w:ilvl="6">
      <w:start w:val="1"/>
      <w:numFmt w:val="decimal"/>
      <w:lvlText w:val="%1.%2.%3.%4.%5.%6.%7."/>
      <w:lvlJc w:val="left"/>
      <w:pPr>
        <w:ind w:left="4848" w:hanging="1440"/>
      </w:pPr>
      <w:rPr>
        <w:rFonts w:eastAsia="Times New Roman"/>
        <w:b w:val="0"/>
      </w:rPr>
    </w:lvl>
    <w:lvl w:ilvl="7">
      <w:start w:val="1"/>
      <w:numFmt w:val="decimal"/>
      <w:lvlText w:val="%1.%2.%3.%4.%5.%6.%7.%8."/>
      <w:lvlJc w:val="left"/>
      <w:pPr>
        <w:ind w:left="5416" w:hanging="1440"/>
      </w:pPr>
      <w:rPr>
        <w:rFonts w:eastAsia="Times New Roman"/>
        <w:b w:val="0"/>
      </w:rPr>
    </w:lvl>
    <w:lvl w:ilvl="8">
      <w:start w:val="1"/>
      <w:numFmt w:val="decimal"/>
      <w:lvlText w:val="%1.%2.%3.%4.%5.%6.%7.%8.%9."/>
      <w:lvlJc w:val="left"/>
      <w:pPr>
        <w:ind w:left="6344" w:hanging="1800"/>
      </w:pPr>
      <w:rPr>
        <w:rFonts w:eastAsia="Times New Roman"/>
        <w:b w:val="0"/>
      </w:rPr>
    </w:lvl>
  </w:abstractNum>
  <w:abstractNum w:abstractNumId="42" w15:restartNumberingAfterBreak="0">
    <w:nsid w:val="558E64FA"/>
    <w:multiLevelType w:val="hybridMultilevel"/>
    <w:tmpl w:val="60064C5C"/>
    <w:lvl w:ilvl="0" w:tplc="75280386">
      <w:numFmt w:val="bullet"/>
      <w:lvlText w:val="–"/>
      <w:lvlJc w:val="left"/>
      <w:pPr>
        <w:ind w:left="998" w:hanging="360"/>
      </w:pPr>
      <w:rPr>
        <w:rFonts w:ascii="Times New Roman" w:eastAsia="Times New Roman" w:hAnsi="Times New Roman" w:hint="default"/>
      </w:rPr>
    </w:lvl>
    <w:lvl w:ilvl="1" w:tplc="68A05AD8" w:tentative="1">
      <w:start w:val="1"/>
      <w:numFmt w:val="bullet"/>
      <w:lvlText w:val="o"/>
      <w:lvlJc w:val="left"/>
      <w:pPr>
        <w:ind w:left="1718" w:hanging="360"/>
      </w:pPr>
      <w:rPr>
        <w:rFonts w:ascii="Courier New" w:hAnsi="Courier New" w:hint="default"/>
      </w:rPr>
    </w:lvl>
    <w:lvl w:ilvl="2" w:tplc="96EC7DB6" w:tentative="1">
      <w:start w:val="1"/>
      <w:numFmt w:val="bullet"/>
      <w:lvlText w:val=""/>
      <w:lvlJc w:val="left"/>
      <w:pPr>
        <w:ind w:left="2438" w:hanging="360"/>
      </w:pPr>
      <w:rPr>
        <w:rFonts w:ascii="Wingdings" w:hAnsi="Wingdings" w:hint="default"/>
      </w:rPr>
    </w:lvl>
    <w:lvl w:ilvl="3" w:tplc="4AD0630C" w:tentative="1">
      <w:start w:val="1"/>
      <w:numFmt w:val="bullet"/>
      <w:lvlText w:val=""/>
      <w:lvlJc w:val="left"/>
      <w:pPr>
        <w:ind w:left="3158" w:hanging="360"/>
      </w:pPr>
      <w:rPr>
        <w:rFonts w:ascii="Symbol" w:hAnsi="Symbol" w:hint="default"/>
      </w:rPr>
    </w:lvl>
    <w:lvl w:ilvl="4" w:tplc="37E46FE4" w:tentative="1">
      <w:start w:val="1"/>
      <w:numFmt w:val="bullet"/>
      <w:lvlText w:val="o"/>
      <w:lvlJc w:val="left"/>
      <w:pPr>
        <w:ind w:left="3878" w:hanging="360"/>
      </w:pPr>
      <w:rPr>
        <w:rFonts w:ascii="Courier New" w:hAnsi="Courier New" w:hint="default"/>
      </w:rPr>
    </w:lvl>
    <w:lvl w:ilvl="5" w:tplc="12B054D4" w:tentative="1">
      <w:start w:val="1"/>
      <w:numFmt w:val="bullet"/>
      <w:pStyle w:val="Antrat6"/>
      <w:lvlText w:val=""/>
      <w:lvlJc w:val="left"/>
      <w:pPr>
        <w:ind w:left="4598" w:hanging="360"/>
      </w:pPr>
      <w:rPr>
        <w:rFonts w:ascii="Wingdings" w:hAnsi="Wingdings" w:hint="default"/>
      </w:rPr>
    </w:lvl>
    <w:lvl w:ilvl="6" w:tplc="D1D2EE02" w:tentative="1">
      <w:start w:val="1"/>
      <w:numFmt w:val="bullet"/>
      <w:pStyle w:val="Antrat7"/>
      <w:lvlText w:val=""/>
      <w:lvlJc w:val="left"/>
      <w:pPr>
        <w:ind w:left="5318" w:hanging="360"/>
      </w:pPr>
      <w:rPr>
        <w:rFonts w:ascii="Symbol" w:hAnsi="Symbol" w:hint="default"/>
      </w:rPr>
    </w:lvl>
    <w:lvl w:ilvl="7" w:tplc="61C4F6E0" w:tentative="1">
      <w:start w:val="1"/>
      <w:numFmt w:val="bullet"/>
      <w:pStyle w:val="Antrat8"/>
      <w:lvlText w:val="o"/>
      <w:lvlJc w:val="left"/>
      <w:pPr>
        <w:ind w:left="6038" w:hanging="360"/>
      </w:pPr>
      <w:rPr>
        <w:rFonts w:ascii="Courier New" w:hAnsi="Courier New" w:hint="default"/>
      </w:rPr>
    </w:lvl>
    <w:lvl w:ilvl="8" w:tplc="6FFED6EE" w:tentative="1">
      <w:start w:val="1"/>
      <w:numFmt w:val="bullet"/>
      <w:pStyle w:val="Antrat9"/>
      <w:lvlText w:val=""/>
      <w:lvlJc w:val="left"/>
      <w:pPr>
        <w:ind w:left="6758" w:hanging="360"/>
      </w:pPr>
      <w:rPr>
        <w:rFonts w:ascii="Wingdings" w:hAnsi="Wingdings" w:hint="default"/>
      </w:rPr>
    </w:lvl>
  </w:abstractNum>
  <w:abstractNum w:abstractNumId="43" w15:restartNumberingAfterBreak="0">
    <w:nsid w:val="57651706"/>
    <w:multiLevelType w:val="multilevel"/>
    <w:tmpl w:val="52760BD4"/>
    <w:lvl w:ilvl="0">
      <w:start w:val="32"/>
      <w:numFmt w:val="decimal"/>
      <w:lvlText w:val="%1."/>
      <w:lvlJc w:val="left"/>
      <w:pPr>
        <w:ind w:left="630" w:hanging="63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782" w:hanging="1080"/>
      </w:pPr>
      <w:rPr>
        <w:rFonts w:hint="default"/>
      </w:rPr>
    </w:lvl>
    <w:lvl w:ilvl="3">
      <w:start w:val="1"/>
      <w:numFmt w:val="decimal"/>
      <w:lvlText w:val="%1.%2.%3.%4."/>
      <w:lvlJc w:val="left"/>
      <w:pPr>
        <w:ind w:left="3993" w:hanging="1440"/>
      </w:pPr>
      <w:rPr>
        <w:rFonts w:hint="default"/>
      </w:rPr>
    </w:lvl>
    <w:lvl w:ilvl="4">
      <w:start w:val="1"/>
      <w:numFmt w:val="decimal"/>
      <w:lvlText w:val="%1.%2.%3.%4.%5."/>
      <w:lvlJc w:val="left"/>
      <w:pPr>
        <w:ind w:left="4844" w:hanging="1440"/>
      </w:pPr>
      <w:rPr>
        <w:rFonts w:hint="default"/>
      </w:rPr>
    </w:lvl>
    <w:lvl w:ilvl="5">
      <w:start w:val="1"/>
      <w:numFmt w:val="decimal"/>
      <w:lvlText w:val="%1.%2.%3.%4.%5.%6."/>
      <w:lvlJc w:val="left"/>
      <w:pPr>
        <w:ind w:left="6055" w:hanging="1800"/>
      </w:pPr>
      <w:rPr>
        <w:rFonts w:hint="default"/>
      </w:rPr>
    </w:lvl>
    <w:lvl w:ilvl="6">
      <w:start w:val="1"/>
      <w:numFmt w:val="decimal"/>
      <w:lvlText w:val="%1.%2.%3.%4.%5.%6.%7."/>
      <w:lvlJc w:val="left"/>
      <w:pPr>
        <w:ind w:left="7266" w:hanging="2160"/>
      </w:pPr>
      <w:rPr>
        <w:rFonts w:hint="default"/>
      </w:rPr>
    </w:lvl>
    <w:lvl w:ilvl="7">
      <w:start w:val="1"/>
      <w:numFmt w:val="decimal"/>
      <w:lvlText w:val="%1.%2.%3.%4.%5.%6.%7.%8."/>
      <w:lvlJc w:val="left"/>
      <w:pPr>
        <w:ind w:left="8477" w:hanging="2520"/>
      </w:pPr>
      <w:rPr>
        <w:rFonts w:hint="default"/>
      </w:rPr>
    </w:lvl>
    <w:lvl w:ilvl="8">
      <w:start w:val="1"/>
      <w:numFmt w:val="decimal"/>
      <w:lvlText w:val="%1.%2.%3.%4.%5.%6.%7.%8.%9."/>
      <w:lvlJc w:val="left"/>
      <w:pPr>
        <w:ind w:left="9688" w:hanging="2880"/>
      </w:pPr>
      <w:rPr>
        <w:rFonts w:hint="default"/>
      </w:rPr>
    </w:lvl>
  </w:abstractNum>
  <w:abstractNum w:abstractNumId="44" w15:restartNumberingAfterBreak="0">
    <w:nsid w:val="5846379E"/>
    <w:multiLevelType w:val="multilevel"/>
    <w:tmpl w:val="C14CFD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86E3D1A"/>
    <w:multiLevelType w:val="hybridMultilevel"/>
    <w:tmpl w:val="79C60E66"/>
    <w:lvl w:ilvl="0" w:tplc="04270001">
      <w:start w:val="1"/>
      <w:numFmt w:val="bullet"/>
      <w:lvlText w:val=""/>
      <w:lvlJc w:val="left"/>
      <w:pPr>
        <w:ind w:left="1996"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46" w15:restartNumberingAfterBreak="0">
    <w:nsid w:val="5E3D191E"/>
    <w:multiLevelType w:val="multilevel"/>
    <w:tmpl w:val="ACDACB74"/>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7" w15:restartNumberingAfterBreak="0">
    <w:nsid w:val="5F254D23"/>
    <w:multiLevelType w:val="multilevel"/>
    <w:tmpl w:val="14B85BE8"/>
    <w:lvl w:ilvl="0">
      <w:start w:val="8"/>
      <w:numFmt w:val="decimal"/>
      <w:lvlText w:val="%1."/>
      <w:lvlJc w:val="left"/>
      <w:pPr>
        <w:ind w:left="360" w:hanging="360"/>
      </w:pPr>
    </w:lvl>
    <w:lvl w:ilvl="1">
      <w:start w:val="3"/>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48" w15:restartNumberingAfterBreak="0">
    <w:nsid w:val="614323A0"/>
    <w:multiLevelType w:val="hybridMultilevel"/>
    <w:tmpl w:val="2EF49314"/>
    <w:lvl w:ilvl="0" w:tplc="DC58AC70">
      <w:start w:val="17"/>
      <w:numFmt w:val="decimal"/>
      <w:lvlText w:val="%1."/>
      <w:lvlJc w:val="left"/>
      <w:rPr>
        <w:rFonts w:hint="default"/>
        <w:b w:val="0"/>
        <w:b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624B2578"/>
    <w:multiLevelType w:val="multilevel"/>
    <w:tmpl w:val="80BAC396"/>
    <w:lvl w:ilvl="0">
      <w:start w:val="1"/>
      <w:numFmt w:val="decimal"/>
      <w:lvlText w:val="%1."/>
      <w:lvlJc w:val="center"/>
      <w:pPr>
        <w:ind w:left="720"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62727860"/>
    <w:multiLevelType w:val="multilevel"/>
    <w:tmpl w:val="3EDE2F54"/>
    <w:lvl w:ilvl="0">
      <w:start w:val="4"/>
      <w:numFmt w:val="decimal"/>
      <w:lvlText w:val="%1."/>
      <w:lvlJc w:val="left"/>
      <w:pPr>
        <w:ind w:left="1320" w:hanging="360"/>
      </w:pPr>
      <w:rPr>
        <w:rFonts w:hint="default"/>
      </w:rPr>
    </w:lvl>
    <w:lvl w:ilvl="1">
      <w:start w:val="1"/>
      <w:numFmt w:val="decimal"/>
      <w:isLgl/>
      <w:lvlText w:val="%1.%2."/>
      <w:lvlJc w:val="left"/>
      <w:pPr>
        <w:ind w:left="1380" w:hanging="420"/>
      </w:pPr>
      <w:rPr>
        <w:rFonts w:hint="default"/>
      </w:rPr>
    </w:lvl>
    <w:lvl w:ilvl="2">
      <w:start w:val="1"/>
      <w:numFmt w:val="decimal"/>
      <w:isLgl/>
      <w:lvlText w:val="%1.%2.%3."/>
      <w:lvlJc w:val="left"/>
      <w:pPr>
        <w:ind w:left="1680" w:hanging="720"/>
      </w:pPr>
      <w:rPr>
        <w:rFonts w:hint="default"/>
      </w:rPr>
    </w:lvl>
    <w:lvl w:ilvl="3">
      <w:start w:val="1"/>
      <w:numFmt w:val="decimal"/>
      <w:isLgl/>
      <w:lvlText w:val="%1.%2.%3.%4."/>
      <w:lvlJc w:val="left"/>
      <w:pPr>
        <w:ind w:left="1680" w:hanging="720"/>
      </w:pPr>
      <w:rPr>
        <w:rFonts w:hint="default"/>
      </w:rPr>
    </w:lvl>
    <w:lvl w:ilvl="4">
      <w:start w:val="1"/>
      <w:numFmt w:val="decimal"/>
      <w:isLgl/>
      <w:lvlText w:val="%1.%2.%3.%4.%5."/>
      <w:lvlJc w:val="left"/>
      <w:pPr>
        <w:ind w:left="2040" w:hanging="1080"/>
      </w:pPr>
      <w:rPr>
        <w:rFonts w:hint="default"/>
      </w:rPr>
    </w:lvl>
    <w:lvl w:ilvl="5">
      <w:start w:val="1"/>
      <w:numFmt w:val="decimal"/>
      <w:isLgl/>
      <w:lvlText w:val="%1.%2.%3.%4.%5.%6."/>
      <w:lvlJc w:val="left"/>
      <w:pPr>
        <w:ind w:left="2040" w:hanging="1080"/>
      </w:pPr>
      <w:rPr>
        <w:rFonts w:hint="default"/>
      </w:rPr>
    </w:lvl>
    <w:lvl w:ilvl="6">
      <w:start w:val="1"/>
      <w:numFmt w:val="decimal"/>
      <w:isLgl/>
      <w:lvlText w:val="%1.%2.%3.%4.%5.%6.%7."/>
      <w:lvlJc w:val="left"/>
      <w:pPr>
        <w:ind w:left="2400" w:hanging="1440"/>
      </w:pPr>
      <w:rPr>
        <w:rFonts w:hint="default"/>
      </w:rPr>
    </w:lvl>
    <w:lvl w:ilvl="7">
      <w:start w:val="1"/>
      <w:numFmt w:val="decimal"/>
      <w:isLgl/>
      <w:lvlText w:val="%1.%2.%3.%4.%5.%6.%7.%8."/>
      <w:lvlJc w:val="left"/>
      <w:pPr>
        <w:ind w:left="2400" w:hanging="1440"/>
      </w:pPr>
      <w:rPr>
        <w:rFonts w:hint="default"/>
      </w:rPr>
    </w:lvl>
    <w:lvl w:ilvl="8">
      <w:start w:val="1"/>
      <w:numFmt w:val="decimal"/>
      <w:isLgl/>
      <w:lvlText w:val="%1.%2.%3.%4.%5.%6.%7.%8.%9."/>
      <w:lvlJc w:val="left"/>
      <w:pPr>
        <w:ind w:left="2760" w:hanging="1800"/>
      </w:pPr>
      <w:rPr>
        <w:rFonts w:hint="default"/>
      </w:rPr>
    </w:lvl>
  </w:abstractNum>
  <w:abstractNum w:abstractNumId="51" w15:restartNumberingAfterBreak="0">
    <w:nsid w:val="653E44A7"/>
    <w:multiLevelType w:val="multilevel"/>
    <w:tmpl w:val="846A7C84"/>
    <w:lvl w:ilvl="0">
      <w:start w:val="7"/>
      <w:numFmt w:val="decimal"/>
      <w:lvlText w:val="%1."/>
      <w:lvlJc w:val="left"/>
      <w:pPr>
        <w:ind w:left="720" w:hanging="360"/>
      </w:pPr>
    </w:lvl>
    <w:lvl w:ilvl="1">
      <w:start w:val="6"/>
      <w:numFmt w:val="decimal"/>
      <w:isLgl/>
      <w:lvlText w:val="%1.%2."/>
      <w:lvlJc w:val="left"/>
      <w:pPr>
        <w:ind w:left="927" w:hanging="360"/>
      </w:pPr>
    </w:lvl>
    <w:lvl w:ilvl="2">
      <w:start w:val="1"/>
      <w:numFmt w:val="decimal"/>
      <w:isLgl/>
      <w:lvlText w:val="%1.%2.%3."/>
      <w:lvlJc w:val="left"/>
      <w:pPr>
        <w:ind w:left="1288"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52" w15:restartNumberingAfterBreak="0">
    <w:nsid w:val="683A3BE3"/>
    <w:multiLevelType w:val="multilevel"/>
    <w:tmpl w:val="69766328"/>
    <w:lvl w:ilvl="0">
      <w:start w:val="1"/>
      <w:numFmt w:val="decimal"/>
      <w:lvlText w:val="%1."/>
      <w:lvlJc w:val="left"/>
      <w:pPr>
        <w:tabs>
          <w:tab w:val="num" w:pos="8163"/>
        </w:tabs>
        <w:ind w:left="8299" w:hanging="360"/>
      </w:pPr>
      <w:rPr>
        <w:rFonts w:hint="default"/>
        <w:b w:val="0"/>
        <w:bCs w:val="0"/>
        <w:i w:val="0"/>
        <w:iCs w:val="0"/>
        <w:color w:val="auto"/>
        <w:sz w:val="24"/>
        <w:szCs w:val="24"/>
      </w:rPr>
    </w:lvl>
    <w:lvl w:ilvl="1">
      <w:start w:val="1"/>
      <w:numFmt w:val="decimal"/>
      <w:lvlText w:val="%1.%2."/>
      <w:lvlJc w:val="left"/>
      <w:pPr>
        <w:tabs>
          <w:tab w:val="num" w:pos="789"/>
        </w:tabs>
        <w:ind w:left="789" w:hanging="363"/>
      </w:pPr>
      <w:rPr>
        <w:rFonts w:hint="default"/>
        <w:b w:val="0"/>
        <w:bCs w:val="0"/>
        <w:sz w:val="22"/>
        <w:szCs w:val="22"/>
      </w:rPr>
    </w:lvl>
    <w:lvl w:ilvl="2">
      <w:start w:val="1"/>
      <w:numFmt w:val="decimal"/>
      <w:lvlText w:val="%1.%2.%3."/>
      <w:lvlJc w:val="left"/>
      <w:pPr>
        <w:tabs>
          <w:tab w:val="num" w:pos="1797"/>
        </w:tabs>
        <w:ind w:left="1581" w:hanging="504"/>
      </w:pPr>
      <w:rPr>
        <w:rFonts w:hint="default"/>
      </w:rPr>
    </w:lvl>
    <w:lvl w:ilvl="3">
      <w:start w:val="1"/>
      <w:numFmt w:val="decimal"/>
      <w:lvlText w:val="%1.%2.%3.%4."/>
      <w:lvlJc w:val="left"/>
      <w:pPr>
        <w:tabs>
          <w:tab w:val="num" w:pos="2157"/>
        </w:tabs>
        <w:ind w:left="2085" w:hanging="648"/>
      </w:pPr>
      <w:rPr>
        <w:rFonts w:hint="default"/>
      </w:rPr>
    </w:lvl>
    <w:lvl w:ilvl="4">
      <w:start w:val="1"/>
      <w:numFmt w:val="decimal"/>
      <w:lvlText w:val="%1.%2.%3.%4.%5."/>
      <w:lvlJc w:val="left"/>
      <w:pPr>
        <w:tabs>
          <w:tab w:val="num" w:pos="2877"/>
        </w:tabs>
        <w:ind w:left="2589" w:hanging="792"/>
      </w:pPr>
      <w:rPr>
        <w:rFonts w:hint="default"/>
      </w:rPr>
    </w:lvl>
    <w:lvl w:ilvl="5">
      <w:start w:val="1"/>
      <w:numFmt w:val="decimal"/>
      <w:lvlText w:val="%1.%2.%3.%4.%5.%6."/>
      <w:lvlJc w:val="left"/>
      <w:pPr>
        <w:tabs>
          <w:tab w:val="num" w:pos="3237"/>
        </w:tabs>
        <w:ind w:left="3093" w:hanging="936"/>
      </w:pPr>
      <w:rPr>
        <w:rFonts w:hint="default"/>
      </w:rPr>
    </w:lvl>
    <w:lvl w:ilvl="6">
      <w:start w:val="1"/>
      <w:numFmt w:val="decimal"/>
      <w:lvlText w:val="%1.%2.%3.%4.%5.%6.%7."/>
      <w:lvlJc w:val="left"/>
      <w:pPr>
        <w:tabs>
          <w:tab w:val="num" w:pos="3957"/>
        </w:tabs>
        <w:ind w:left="3597" w:hanging="1080"/>
      </w:pPr>
      <w:rPr>
        <w:rFonts w:hint="default"/>
      </w:rPr>
    </w:lvl>
    <w:lvl w:ilvl="7">
      <w:start w:val="1"/>
      <w:numFmt w:val="decimal"/>
      <w:lvlText w:val="%1.%2.%3.%4.%5.%6.%7.%8."/>
      <w:lvlJc w:val="left"/>
      <w:pPr>
        <w:tabs>
          <w:tab w:val="num" w:pos="4317"/>
        </w:tabs>
        <w:ind w:left="4101" w:hanging="1224"/>
      </w:pPr>
      <w:rPr>
        <w:rFonts w:hint="default"/>
      </w:rPr>
    </w:lvl>
    <w:lvl w:ilvl="8">
      <w:start w:val="1"/>
      <w:numFmt w:val="decimal"/>
      <w:lvlText w:val="%1.%2.%3.%4.%5.%6.%7.%8.%9."/>
      <w:lvlJc w:val="left"/>
      <w:pPr>
        <w:tabs>
          <w:tab w:val="num" w:pos="5037"/>
        </w:tabs>
        <w:ind w:left="4677" w:hanging="1440"/>
      </w:pPr>
      <w:rPr>
        <w:rFonts w:hint="default"/>
      </w:rPr>
    </w:lvl>
  </w:abstractNum>
  <w:abstractNum w:abstractNumId="53" w15:restartNumberingAfterBreak="0">
    <w:nsid w:val="68A554EC"/>
    <w:multiLevelType w:val="hybridMultilevel"/>
    <w:tmpl w:val="D3A85B12"/>
    <w:lvl w:ilvl="0" w:tplc="04270001">
      <w:start w:val="1"/>
      <w:numFmt w:val="bullet"/>
      <w:lvlText w:val=""/>
      <w:lvlJc w:val="left"/>
      <w:pPr>
        <w:ind w:left="72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54" w15:restartNumberingAfterBreak="0">
    <w:nsid w:val="6AEF11A3"/>
    <w:multiLevelType w:val="multilevel"/>
    <w:tmpl w:val="9A2C2068"/>
    <w:lvl w:ilvl="0">
      <w:start w:val="3"/>
      <w:numFmt w:val="decimal"/>
      <w:lvlText w:val="%1."/>
      <w:lvlJc w:val="left"/>
      <w:pPr>
        <w:ind w:left="360" w:hanging="360"/>
      </w:pPr>
    </w:lvl>
    <w:lvl w:ilvl="1">
      <w:start w:val="1"/>
      <w:numFmt w:val="decimal"/>
      <w:lvlText w:val="%1.%2."/>
      <w:lvlJc w:val="left"/>
      <w:pPr>
        <w:ind w:left="4472" w:hanging="360"/>
      </w:pPr>
      <w:rPr>
        <w:b w:val="0"/>
        <w:bCs/>
        <w:i w:val="0"/>
        <w:iCs/>
        <w:sz w:val="24"/>
        <w:szCs w:val="24"/>
      </w:rPr>
    </w:lvl>
    <w:lvl w:ilvl="2">
      <w:start w:val="1"/>
      <w:numFmt w:val="decimal"/>
      <w:lvlText w:val="%1.%2.%3."/>
      <w:lvlJc w:val="left"/>
      <w:pPr>
        <w:ind w:left="3272" w:hanging="720"/>
      </w:pPr>
      <w:rPr>
        <w:rFonts w:ascii="Verdana" w:hAnsi="Verdana" w:cs="Times New Roman" w:hint="default"/>
        <w:b w:val="0"/>
        <w:bCs/>
        <w:sz w:val="24"/>
        <w:szCs w:val="24"/>
      </w:rPr>
    </w:lvl>
    <w:lvl w:ilvl="3">
      <w:start w:val="1"/>
      <w:numFmt w:val="decimal"/>
      <w:lvlText w:val="%1.%2.%3.%4."/>
      <w:lvlJc w:val="left"/>
      <w:pPr>
        <w:ind w:left="1713"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55" w15:restartNumberingAfterBreak="0">
    <w:nsid w:val="6D302132"/>
    <w:multiLevelType w:val="multilevel"/>
    <w:tmpl w:val="50D8F9A0"/>
    <w:lvl w:ilvl="0">
      <w:start w:val="1"/>
      <w:numFmt w:val="decimal"/>
      <w:lvlText w:val="%1."/>
      <w:lvlJc w:val="left"/>
      <w:pPr>
        <w:ind w:left="1353" w:hanging="360"/>
      </w:pPr>
      <w:rPr>
        <w:rFonts w:hint="default"/>
        <w:b w:val="0"/>
        <w:bCs/>
        <w:color w:val="auto"/>
      </w:rPr>
    </w:lvl>
    <w:lvl w:ilvl="1">
      <w:start w:val="1"/>
      <w:numFmt w:val="decimal"/>
      <w:isLgl/>
      <w:lvlText w:val="%1.%2."/>
      <w:lvlJc w:val="left"/>
      <w:pPr>
        <w:ind w:left="1211" w:hanging="360"/>
      </w:pPr>
      <w:rPr>
        <w:rFonts w:ascii="Verdana" w:hAnsi="Verdana" w:cs="Times New Roman" w:hint="default"/>
        <w:b w:val="0"/>
        <w:bCs w:val="0"/>
        <w:sz w:val="24"/>
        <w:szCs w:val="24"/>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56" w15:restartNumberingAfterBreak="0">
    <w:nsid w:val="713E20DB"/>
    <w:multiLevelType w:val="hybridMultilevel"/>
    <w:tmpl w:val="7EC608C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7"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58" w15:restartNumberingAfterBreak="0">
    <w:nsid w:val="73A71324"/>
    <w:multiLevelType w:val="multilevel"/>
    <w:tmpl w:val="CA0CDF1A"/>
    <w:styleLink w:val="LFO2"/>
    <w:lvl w:ilvl="0">
      <w:start w:val="1"/>
      <w:numFmt w:val="decimal"/>
      <w:pStyle w:val="Tvarkostekstas"/>
      <w:lvlText w:val="%1."/>
      <w:lvlJc w:val="left"/>
      <w:pPr>
        <w:ind w:left="360" w:hanging="360"/>
      </w:pPr>
      <w:rPr>
        <w:rFonts w:cs="Times New Roman"/>
        <w:b/>
      </w:rPr>
    </w:lvl>
    <w:lvl w:ilvl="1">
      <w:start w:val="1"/>
      <w:numFmt w:val="decimal"/>
      <w:lvlText w:val="%1.%2."/>
      <w:lvlJc w:val="left"/>
      <w:pPr>
        <w:ind w:left="792" w:hanging="432"/>
      </w:pPr>
      <w:rPr>
        <w:rFonts w:cs="Times New Roman"/>
        <w:b/>
        <w:color w:val="auto"/>
      </w:rPr>
    </w:lvl>
    <w:lvl w:ilvl="2">
      <w:start w:val="1"/>
      <w:numFmt w:val="decimal"/>
      <w:lvlText w:val="%1.%2.%3."/>
      <w:lvlJc w:val="left"/>
      <w:pPr>
        <w:ind w:left="1781"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9" w15:restartNumberingAfterBreak="0">
    <w:nsid w:val="75D00F61"/>
    <w:multiLevelType w:val="multilevel"/>
    <w:tmpl w:val="DBB8B49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200"/>
        </w:tabs>
        <w:ind w:left="1200" w:hanging="360"/>
      </w:pPr>
      <w:rPr>
        <w:rFonts w:hint="default"/>
        <w:b w:val="0"/>
        <w:strike w:val="0"/>
        <w:sz w:val="24"/>
        <w:szCs w:val="24"/>
      </w:rPr>
    </w:lvl>
    <w:lvl w:ilvl="2">
      <w:start w:val="1"/>
      <w:numFmt w:val="decimal"/>
      <w:lvlText w:val="%1.%2.%3."/>
      <w:lvlJc w:val="left"/>
      <w:pPr>
        <w:tabs>
          <w:tab w:val="num" w:pos="7440"/>
        </w:tabs>
        <w:ind w:left="7440" w:hanging="720"/>
      </w:pPr>
      <w:rPr>
        <w:rFonts w:hint="default"/>
        <w:b w:val="0"/>
        <w:bCs w:val="0"/>
        <w:sz w:val="24"/>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60" w15:restartNumberingAfterBreak="0">
    <w:nsid w:val="7AB67D83"/>
    <w:multiLevelType w:val="multilevel"/>
    <w:tmpl w:val="CB4CAC5C"/>
    <w:lvl w:ilvl="0">
      <w:start w:val="27"/>
      <w:numFmt w:val="decimal"/>
      <w:lvlText w:val="%1."/>
      <w:lvlJc w:val="left"/>
      <w:pPr>
        <w:ind w:left="630" w:hanging="63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61" w15:restartNumberingAfterBreak="0">
    <w:nsid w:val="7AF85486"/>
    <w:multiLevelType w:val="multilevel"/>
    <w:tmpl w:val="AECEB9B2"/>
    <w:lvl w:ilvl="0">
      <w:start w:val="8"/>
      <w:numFmt w:val="decimal"/>
      <w:lvlText w:val="%1."/>
      <w:lvlJc w:val="left"/>
      <w:pPr>
        <w:ind w:left="360" w:hanging="360"/>
      </w:pPr>
      <w:rPr>
        <w:rFonts w:hint="default"/>
      </w:rPr>
    </w:lvl>
    <w:lvl w:ilvl="1">
      <w:start w:val="7"/>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2" w15:restartNumberingAfterBreak="0">
    <w:nsid w:val="7FE96D7C"/>
    <w:multiLevelType w:val="multilevel"/>
    <w:tmpl w:val="3808FAE6"/>
    <w:lvl w:ilvl="0">
      <w:start w:val="46"/>
      <w:numFmt w:val="decimal"/>
      <w:lvlText w:val="%1."/>
      <w:lvlJc w:val="left"/>
      <w:pPr>
        <w:ind w:left="480" w:hanging="480"/>
      </w:pPr>
      <w:rPr>
        <w:rFonts w:hint="default"/>
      </w:rPr>
    </w:lvl>
    <w:lvl w:ilvl="1">
      <w:start w:val="1"/>
      <w:numFmt w:val="decimal"/>
      <w:lvlText w:val="%1.%2."/>
      <w:lvlJc w:val="left"/>
      <w:pPr>
        <w:ind w:left="1680" w:hanging="480"/>
      </w:pPr>
      <w:rPr>
        <w:rFonts w:hint="default"/>
      </w:rPr>
    </w:lvl>
    <w:lvl w:ilvl="2">
      <w:start w:val="1"/>
      <w:numFmt w:val="decimal"/>
      <w:lvlText w:val="%1.%2.%3."/>
      <w:lvlJc w:val="left"/>
      <w:pPr>
        <w:ind w:left="3120" w:hanging="720"/>
      </w:pPr>
      <w:rPr>
        <w:rFonts w:hint="default"/>
      </w:rPr>
    </w:lvl>
    <w:lvl w:ilvl="3">
      <w:start w:val="1"/>
      <w:numFmt w:val="decimal"/>
      <w:lvlText w:val="%1.%2.%3.%4."/>
      <w:lvlJc w:val="left"/>
      <w:pPr>
        <w:ind w:left="4320" w:hanging="720"/>
      </w:pPr>
      <w:rPr>
        <w:rFonts w:hint="default"/>
      </w:rPr>
    </w:lvl>
    <w:lvl w:ilvl="4">
      <w:start w:val="1"/>
      <w:numFmt w:val="decimal"/>
      <w:lvlText w:val="%1.%2.%3.%4.%5."/>
      <w:lvlJc w:val="left"/>
      <w:pPr>
        <w:ind w:left="5880" w:hanging="1080"/>
      </w:pPr>
      <w:rPr>
        <w:rFonts w:hint="default"/>
      </w:rPr>
    </w:lvl>
    <w:lvl w:ilvl="5">
      <w:start w:val="1"/>
      <w:numFmt w:val="decimal"/>
      <w:lvlText w:val="%1.%2.%3.%4.%5.%6."/>
      <w:lvlJc w:val="left"/>
      <w:pPr>
        <w:ind w:left="7080" w:hanging="1080"/>
      </w:pPr>
      <w:rPr>
        <w:rFonts w:hint="default"/>
      </w:rPr>
    </w:lvl>
    <w:lvl w:ilvl="6">
      <w:start w:val="1"/>
      <w:numFmt w:val="decimal"/>
      <w:lvlText w:val="%1.%2.%3.%4.%5.%6.%7."/>
      <w:lvlJc w:val="left"/>
      <w:pPr>
        <w:ind w:left="8640" w:hanging="1440"/>
      </w:pPr>
      <w:rPr>
        <w:rFonts w:hint="default"/>
      </w:rPr>
    </w:lvl>
    <w:lvl w:ilvl="7">
      <w:start w:val="1"/>
      <w:numFmt w:val="decimal"/>
      <w:lvlText w:val="%1.%2.%3.%4.%5.%6.%7.%8."/>
      <w:lvlJc w:val="left"/>
      <w:pPr>
        <w:ind w:left="9840" w:hanging="1440"/>
      </w:pPr>
      <w:rPr>
        <w:rFonts w:hint="default"/>
      </w:rPr>
    </w:lvl>
    <w:lvl w:ilvl="8">
      <w:start w:val="1"/>
      <w:numFmt w:val="decimal"/>
      <w:lvlText w:val="%1.%2.%3.%4.%5.%6.%7.%8.%9."/>
      <w:lvlJc w:val="left"/>
      <w:pPr>
        <w:ind w:left="11400" w:hanging="1800"/>
      </w:pPr>
      <w:rPr>
        <w:rFonts w:hint="default"/>
      </w:rPr>
    </w:lvl>
  </w:abstractNum>
  <w:num w:numId="1" w16cid:durableId="946886281">
    <w:abstractNumId w:val="42"/>
  </w:num>
  <w:num w:numId="2" w16cid:durableId="187107942">
    <w:abstractNumId w:val="3"/>
  </w:num>
  <w:num w:numId="3" w16cid:durableId="610010506">
    <w:abstractNumId w:val="22"/>
  </w:num>
  <w:num w:numId="4" w16cid:durableId="964576511">
    <w:abstractNumId w:val="10"/>
  </w:num>
  <w:num w:numId="5" w16cid:durableId="914509908">
    <w:abstractNumId w:val="25"/>
  </w:num>
  <w:num w:numId="6" w16cid:durableId="1734700376">
    <w:abstractNumId w:val="15"/>
  </w:num>
  <w:num w:numId="7" w16cid:durableId="23555558">
    <w:abstractNumId w:val="58"/>
    <w:lvlOverride w:ilvl="0">
      <w:lvl w:ilvl="0">
        <w:start w:val="1"/>
        <w:numFmt w:val="decimal"/>
        <w:pStyle w:val="Tvarkostekstas"/>
        <w:lvlText w:val="%1."/>
        <w:lvlJc w:val="left"/>
        <w:pPr>
          <w:ind w:left="360" w:hanging="360"/>
        </w:pPr>
        <w:rPr>
          <w:rFonts w:cs="Times New Roman"/>
          <w:b/>
        </w:rPr>
      </w:lvl>
    </w:lvlOverride>
    <w:lvlOverride w:ilvl="1">
      <w:lvl w:ilvl="1">
        <w:start w:val="1"/>
        <w:numFmt w:val="decimal"/>
        <w:lvlText w:val="%1.%2."/>
        <w:lvlJc w:val="left"/>
        <w:pPr>
          <w:ind w:left="1000" w:hanging="432"/>
        </w:pPr>
        <w:rPr>
          <w:rFonts w:cs="Times New Roman"/>
          <w:b w:val="0"/>
          <w:color w:val="auto"/>
        </w:rPr>
      </w:lvl>
    </w:lvlOverride>
    <w:lvlOverride w:ilvl="2">
      <w:lvl w:ilvl="2">
        <w:start w:val="1"/>
        <w:numFmt w:val="decimal"/>
        <w:lvlText w:val="%1.%2.%3."/>
        <w:lvlJc w:val="left"/>
        <w:pPr>
          <w:ind w:left="1224" w:hanging="504"/>
        </w:pPr>
        <w:rPr>
          <w:rFonts w:cs="Times New Roman"/>
          <w:b w:val="0"/>
        </w:rPr>
      </w:lvl>
    </w:lvlOverride>
    <w:lvlOverride w:ilvl="3">
      <w:lvl w:ilvl="3">
        <w:start w:val="1"/>
        <w:numFmt w:val="decimal"/>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8" w16cid:durableId="448135202">
    <w:abstractNumId w:val="11"/>
  </w:num>
  <w:num w:numId="9" w16cid:durableId="1227450740">
    <w:abstractNumId w:val="58"/>
  </w:num>
  <w:num w:numId="10" w16cid:durableId="1250231887">
    <w:abstractNumId w:val="57"/>
  </w:num>
  <w:num w:numId="11" w16cid:durableId="1079712050">
    <w:abstractNumId w:val="35"/>
  </w:num>
  <w:num w:numId="12" w16cid:durableId="1345672976">
    <w:abstractNumId w:val="7"/>
  </w:num>
  <w:num w:numId="13" w16cid:durableId="1421828165">
    <w:abstractNumId w:val="28"/>
  </w:num>
  <w:num w:numId="14" w16cid:durableId="2035299231">
    <w:abstractNumId w:val="30"/>
  </w:num>
  <w:num w:numId="15" w16cid:durableId="1769933018">
    <w:abstractNumId w:val="24"/>
  </w:num>
  <w:num w:numId="16" w16cid:durableId="2124377644">
    <w:abstractNumId w:val="52"/>
  </w:num>
  <w:num w:numId="17" w16cid:durableId="12301188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6061927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3185958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34682892">
    <w:abstractNumId w:val="5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39249555">
    <w:abstractNumId w:val="51"/>
    <w:lvlOverride w:ilvl="0">
      <w:startOverride w:val="7"/>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00598206">
    <w:abstractNumId w:val="33"/>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36076759">
    <w:abstractNumId w:val="6"/>
  </w:num>
  <w:num w:numId="24" w16cid:durableId="294675806">
    <w:abstractNumId w:val="12"/>
  </w:num>
  <w:num w:numId="25" w16cid:durableId="567762917">
    <w:abstractNumId w:val="0"/>
  </w:num>
  <w:num w:numId="26" w16cid:durableId="1655911196">
    <w:abstractNumId w:val="8"/>
  </w:num>
  <w:num w:numId="27" w16cid:durableId="1056202456">
    <w:abstractNumId w:val="31"/>
  </w:num>
  <w:num w:numId="28" w16cid:durableId="734817636">
    <w:abstractNumId w:val="61"/>
  </w:num>
  <w:num w:numId="29" w16cid:durableId="156115352">
    <w:abstractNumId w:val="38"/>
  </w:num>
  <w:num w:numId="30" w16cid:durableId="2046129477">
    <w:abstractNumId w:val="40"/>
  </w:num>
  <w:num w:numId="31" w16cid:durableId="592326708">
    <w:abstractNumId w:val="49"/>
  </w:num>
  <w:num w:numId="32" w16cid:durableId="215286025">
    <w:abstractNumId w:val="44"/>
  </w:num>
  <w:num w:numId="33" w16cid:durableId="1869250417">
    <w:abstractNumId w:val="41"/>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06505170">
    <w:abstractNumId w:val="32"/>
  </w:num>
  <w:num w:numId="35" w16cid:durableId="87761957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20136664">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28824525">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1068004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27138159">
    <w:abstractNumId w:val="4"/>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18666709">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24231033">
    <w:abstractNumId w:val="47"/>
    <w:lvlOverride w:ilvl="0">
      <w:startOverride w:val="8"/>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58928929">
    <w:abstractNumId w:val="34"/>
  </w:num>
  <w:num w:numId="43" w16cid:durableId="1153303184">
    <w:abstractNumId w:val="29"/>
  </w:num>
  <w:num w:numId="44" w16cid:durableId="3642553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065180611">
    <w:abstractNumId w:val="56"/>
  </w:num>
  <w:num w:numId="46" w16cid:durableId="1984002973">
    <w:abstractNumId w:val="55"/>
  </w:num>
  <w:num w:numId="47" w16cid:durableId="49547884">
    <w:abstractNumId w:val="46"/>
  </w:num>
  <w:num w:numId="48" w16cid:durableId="281159685">
    <w:abstractNumId w:val="23"/>
  </w:num>
  <w:num w:numId="49" w16cid:durableId="1298295506">
    <w:abstractNumId w:val="50"/>
  </w:num>
  <w:num w:numId="50" w16cid:durableId="9073028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978069879">
    <w:abstractNumId w:val="16"/>
  </w:num>
  <w:num w:numId="52" w16cid:durableId="457577376">
    <w:abstractNumId w:val="9"/>
  </w:num>
  <w:num w:numId="53" w16cid:durableId="43604397">
    <w:abstractNumId w:val="13"/>
  </w:num>
  <w:num w:numId="54" w16cid:durableId="457795275">
    <w:abstractNumId w:val="18"/>
  </w:num>
  <w:num w:numId="55" w16cid:durableId="234126239">
    <w:abstractNumId w:val="48"/>
  </w:num>
  <w:num w:numId="56" w16cid:durableId="1828355467">
    <w:abstractNumId w:val="39"/>
  </w:num>
  <w:num w:numId="57" w16cid:durableId="574171036">
    <w:abstractNumId w:val="19"/>
  </w:num>
  <w:num w:numId="58" w16cid:durableId="1025406906">
    <w:abstractNumId w:val="62"/>
  </w:num>
  <w:num w:numId="59" w16cid:durableId="2047901609">
    <w:abstractNumId w:val="60"/>
  </w:num>
  <w:num w:numId="60" w16cid:durableId="490100305">
    <w:abstractNumId w:val="14"/>
  </w:num>
  <w:num w:numId="61" w16cid:durableId="2099013293">
    <w:abstractNumId w:val="36"/>
  </w:num>
  <w:num w:numId="62" w16cid:durableId="592861377">
    <w:abstractNumId w:val="2"/>
  </w:num>
  <w:num w:numId="63" w16cid:durableId="309556397">
    <w:abstractNumId w:val="43"/>
  </w:num>
  <w:num w:numId="64" w16cid:durableId="921597690">
    <w:abstractNumId w:val="20"/>
  </w:num>
  <w:num w:numId="65" w16cid:durableId="1336878594">
    <w:abstractNumId w:val="5"/>
  </w:num>
  <w:num w:numId="66" w16cid:durableId="2006935134">
    <w:abstractNumId w:val="1"/>
  </w:num>
  <w:num w:numId="67" w16cid:durableId="1756584641">
    <w:abstractNumId w:val="5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2BC"/>
    <w:rsid w:val="00002A26"/>
    <w:rsid w:val="00003476"/>
    <w:rsid w:val="00004AAD"/>
    <w:rsid w:val="00004DCB"/>
    <w:rsid w:val="00004EE3"/>
    <w:rsid w:val="00007F89"/>
    <w:rsid w:val="00012325"/>
    <w:rsid w:val="00012F43"/>
    <w:rsid w:val="00016135"/>
    <w:rsid w:val="00017300"/>
    <w:rsid w:val="00017FA2"/>
    <w:rsid w:val="0002078B"/>
    <w:rsid w:val="00020D42"/>
    <w:rsid w:val="000252D5"/>
    <w:rsid w:val="000258C4"/>
    <w:rsid w:val="00026DB0"/>
    <w:rsid w:val="00031DE2"/>
    <w:rsid w:val="00036895"/>
    <w:rsid w:val="00036FC0"/>
    <w:rsid w:val="00037109"/>
    <w:rsid w:val="000373FD"/>
    <w:rsid w:val="00037B82"/>
    <w:rsid w:val="00042756"/>
    <w:rsid w:val="000434A5"/>
    <w:rsid w:val="000435FC"/>
    <w:rsid w:val="00052851"/>
    <w:rsid w:val="00052929"/>
    <w:rsid w:val="000531FB"/>
    <w:rsid w:val="0005348B"/>
    <w:rsid w:val="00054351"/>
    <w:rsid w:val="00056C34"/>
    <w:rsid w:val="00060525"/>
    <w:rsid w:val="000619FA"/>
    <w:rsid w:val="00061BB7"/>
    <w:rsid w:val="00066FF6"/>
    <w:rsid w:val="00070392"/>
    <w:rsid w:val="00072197"/>
    <w:rsid w:val="00072EC4"/>
    <w:rsid w:val="00074F90"/>
    <w:rsid w:val="000766CC"/>
    <w:rsid w:val="000814AC"/>
    <w:rsid w:val="00083312"/>
    <w:rsid w:val="00084AD2"/>
    <w:rsid w:val="00084C12"/>
    <w:rsid w:val="0008592B"/>
    <w:rsid w:val="00092949"/>
    <w:rsid w:val="00092B5C"/>
    <w:rsid w:val="00094AEC"/>
    <w:rsid w:val="00096ACF"/>
    <w:rsid w:val="000A0D5C"/>
    <w:rsid w:val="000A3F90"/>
    <w:rsid w:val="000A5695"/>
    <w:rsid w:val="000A6C5E"/>
    <w:rsid w:val="000B0010"/>
    <w:rsid w:val="000B52D5"/>
    <w:rsid w:val="000B7F52"/>
    <w:rsid w:val="000C524E"/>
    <w:rsid w:val="000C685B"/>
    <w:rsid w:val="000D06F1"/>
    <w:rsid w:val="000D1C4C"/>
    <w:rsid w:val="000D1F62"/>
    <w:rsid w:val="000D34CB"/>
    <w:rsid w:val="000D4A0F"/>
    <w:rsid w:val="000E72C6"/>
    <w:rsid w:val="000F18B7"/>
    <w:rsid w:val="000F2700"/>
    <w:rsid w:val="000F3C9E"/>
    <w:rsid w:val="000F7E50"/>
    <w:rsid w:val="0010292C"/>
    <w:rsid w:val="00103CE4"/>
    <w:rsid w:val="00106686"/>
    <w:rsid w:val="001170D4"/>
    <w:rsid w:val="00120C6E"/>
    <w:rsid w:val="0012337B"/>
    <w:rsid w:val="0012386F"/>
    <w:rsid w:val="001359A7"/>
    <w:rsid w:val="00136E1F"/>
    <w:rsid w:val="00140254"/>
    <w:rsid w:val="00140273"/>
    <w:rsid w:val="0014027B"/>
    <w:rsid w:val="0014040B"/>
    <w:rsid w:val="00141919"/>
    <w:rsid w:val="001477BF"/>
    <w:rsid w:val="00147962"/>
    <w:rsid w:val="001514AE"/>
    <w:rsid w:val="00156D0F"/>
    <w:rsid w:val="00157456"/>
    <w:rsid w:val="00160E95"/>
    <w:rsid w:val="0016195A"/>
    <w:rsid w:val="00162DE3"/>
    <w:rsid w:val="001646D8"/>
    <w:rsid w:val="001653C7"/>
    <w:rsid w:val="001675F6"/>
    <w:rsid w:val="00170368"/>
    <w:rsid w:val="001714E3"/>
    <w:rsid w:val="00172D7D"/>
    <w:rsid w:val="00174BB9"/>
    <w:rsid w:val="001827AB"/>
    <w:rsid w:val="00183791"/>
    <w:rsid w:val="001841F0"/>
    <w:rsid w:val="00187433"/>
    <w:rsid w:val="00191A4D"/>
    <w:rsid w:val="001937BD"/>
    <w:rsid w:val="0019496E"/>
    <w:rsid w:val="00195987"/>
    <w:rsid w:val="00196662"/>
    <w:rsid w:val="001A2232"/>
    <w:rsid w:val="001B1DD6"/>
    <w:rsid w:val="001B5AD5"/>
    <w:rsid w:val="001B62AF"/>
    <w:rsid w:val="001B659A"/>
    <w:rsid w:val="001B6613"/>
    <w:rsid w:val="001C0EA1"/>
    <w:rsid w:val="001D1B8D"/>
    <w:rsid w:val="001D674A"/>
    <w:rsid w:val="001D6CF3"/>
    <w:rsid w:val="001D78D8"/>
    <w:rsid w:val="001D79DB"/>
    <w:rsid w:val="001E0284"/>
    <w:rsid w:val="001E2EE0"/>
    <w:rsid w:val="001F4246"/>
    <w:rsid w:val="001F65AB"/>
    <w:rsid w:val="0020146E"/>
    <w:rsid w:val="00202E38"/>
    <w:rsid w:val="00203001"/>
    <w:rsid w:val="0020328E"/>
    <w:rsid w:val="002033BA"/>
    <w:rsid w:val="0020473D"/>
    <w:rsid w:val="00207126"/>
    <w:rsid w:val="00210419"/>
    <w:rsid w:val="0021072A"/>
    <w:rsid w:val="00211210"/>
    <w:rsid w:val="00216F75"/>
    <w:rsid w:val="00221F95"/>
    <w:rsid w:val="00225FE2"/>
    <w:rsid w:val="00226477"/>
    <w:rsid w:val="00226E24"/>
    <w:rsid w:val="0023212D"/>
    <w:rsid w:val="00235D1F"/>
    <w:rsid w:val="00235FE8"/>
    <w:rsid w:val="00236608"/>
    <w:rsid w:val="0024000A"/>
    <w:rsid w:val="002407CC"/>
    <w:rsid w:val="00240970"/>
    <w:rsid w:val="0024264A"/>
    <w:rsid w:val="002458F1"/>
    <w:rsid w:val="002470BA"/>
    <w:rsid w:val="00250C0E"/>
    <w:rsid w:val="00252274"/>
    <w:rsid w:val="00256E20"/>
    <w:rsid w:val="00260488"/>
    <w:rsid w:val="00265BEB"/>
    <w:rsid w:val="00273E26"/>
    <w:rsid w:val="00276E49"/>
    <w:rsid w:val="00280BD8"/>
    <w:rsid w:val="0028185F"/>
    <w:rsid w:val="00283299"/>
    <w:rsid w:val="00284118"/>
    <w:rsid w:val="00290FC0"/>
    <w:rsid w:val="0029318A"/>
    <w:rsid w:val="00296DDC"/>
    <w:rsid w:val="002A006A"/>
    <w:rsid w:val="002A056A"/>
    <w:rsid w:val="002B3109"/>
    <w:rsid w:val="002B4E21"/>
    <w:rsid w:val="002B7829"/>
    <w:rsid w:val="002C0982"/>
    <w:rsid w:val="002C6AEE"/>
    <w:rsid w:val="002D0810"/>
    <w:rsid w:val="002D1B78"/>
    <w:rsid w:val="002D237C"/>
    <w:rsid w:val="002D29ED"/>
    <w:rsid w:val="002D3A78"/>
    <w:rsid w:val="002D47DE"/>
    <w:rsid w:val="002D544F"/>
    <w:rsid w:val="002E496A"/>
    <w:rsid w:val="002F0928"/>
    <w:rsid w:val="002F331C"/>
    <w:rsid w:val="002F3499"/>
    <w:rsid w:val="002F760F"/>
    <w:rsid w:val="0030290E"/>
    <w:rsid w:val="003045A8"/>
    <w:rsid w:val="0030587D"/>
    <w:rsid w:val="0031119A"/>
    <w:rsid w:val="00313B29"/>
    <w:rsid w:val="00316B6F"/>
    <w:rsid w:val="00325318"/>
    <w:rsid w:val="00325C77"/>
    <w:rsid w:val="003265B9"/>
    <w:rsid w:val="00326F94"/>
    <w:rsid w:val="003405FC"/>
    <w:rsid w:val="00345264"/>
    <w:rsid w:val="00347250"/>
    <w:rsid w:val="003526A1"/>
    <w:rsid w:val="003527D5"/>
    <w:rsid w:val="00362FDD"/>
    <w:rsid w:val="00373147"/>
    <w:rsid w:val="00373D4E"/>
    <w:rsid w:val="0037699C"/>
    <w:rsid w:val="00381257"/>
    <w:rsid w:val="0038408B"/>
    <w:rsid w:val="0038511B"/>
    <w:rsid w:val="00385F28"/>
    <w:rsid w:val="0038659A"/>
    <w:rsid w:val="00391686"/>
    <w:rsid w:val="00392279"/>
    <w:rsid w:val="003926A1"/>
    <w:rsid w:val="0039538A"/>
    <w:rsid w:val="00395789"/>
    <w:rsid w:val="003975FA"/>
    <w:rsid w:val="003A6BD5"/>
    <w:rsid w:val="003B6637"/>
    <w:rsid w:val="003C0FA2"/>
    <w:rsid w:val="003C446B"/>
    <w:rsid w:val="003C7342"/>
    <w:rsid w:val="003D448E"/>
    <w:rsid w:val="003D5433"/>
    <w:rsid w:val="003E3237"/>
    <w:rsid w:val="003E5A36"/>
    <w:rsid w:val="003E6D37"/>
    <w:rsid w:val="003E6F7A"/>
    <w:rsid w:val="003E76E8"/>
    <w:rsid w:val="003E7CFA"/>
    <w:rsid w:val="003F07BE"/>
    <w:rsid w:val="003F0A0B"/>
    <w:rsid w:val="003F0F81"/>
    <w:rsid w:val="00401BDC"/>
    <w:rsid w:val="00405406"/>
    <w:rsid w:val="00407FE0"/>
    <w:rsid w:val="004107BE"/>
    <w:rsid w:val="00411492"/>
    <w:rsid w:val="00411BE2"/>
    <w:rsid w:val="00411D42"/>
    <w:rsid w:val="004145C8"/>
    <w:rsid w:val="0041521B"/>
    <w:rsid w:val="00415420"/>
    <w:rsid w:val="00415DA5"/>
    <w:rsid w:val="00417FB4"/>
    <w:rsid w:val="004273FF"/>
    <w:rsid w:val="004310FB"/>
    <w:rsid w:val="00431B04"/>
    <w:rsid w:val="00431EB0"/>
    <w:rsid w:val="004321CF"/>
    <w:rsid w:val="0043222C"/>
    <w:rsid w:val="00433C59"/>
    <w:rsid w:val="0043629C"/>
    <w:rsid w:val="00446DB0"/>
    <w:rsid w:val="00450195"/>
    <w:rsid w:val="00452747"/>
    <w:rsid w:val="004539D0"/>
    <w:rsid w:val="00456C0A"/>
    <w:rsid w:val="00457744"/>
    <w:rsid w:val="004624D9"/>
    <w:rsid w:val="00470F1B"/>
    <w:rsid w:val="0047221B"/>
    <w:rsid w:val="0047397D"/>
    <w:rsid w:val="00473CD5"/>
    <w:rsid w:val="00473E8A"/>
    <w:rsid w:val="00476609"/>
    <w:rsid w:val="004766A6"/>
    <w:rsid w:val="004830AE"/>
    <w:rsid w:val="0048755B"/>
    <w:rsid w:val="00494D2F"/>
    <w:rsid w:val="00495942"/>
    <w:rsid w:val="004A111C"/>
    <w:rsid w:val="004A3CC1"/>
    <w:rsid w:val="004B4048"/>
    <w:rsid w:val="004B4702"/>
    <w:rsid w:val="004C11BA"/>
    <w:rsid w:val="004C1F8E"/>
    <w:rsid w:val="004C4664"/>
    <w:rsid w:val="004C5793"/>
    <w:rsid w:val="004D32B9"/>
    <w:rsid w:val="004E4CB4"/>
    <w:rsid w:val="004F01F0"/>
    <w:rsid w:val="004F0252"/>
    <w:rsid w:val="004F2530"/>
    <w:rsid w:val="005000EC"/>
    <w:rsid w:val="005001D3"/>
    <w:rsid w:val="00503C1A"/>
    <w:rsid w:val="0050593F"/>
    <w:rsid w:val="00505A45"/>
    <w:rsid w:val="00506790"/>
    <w:rsid w:val="00507F5A"/>
    <w:rsid w:val="0051138B"/>
    <w:rsid w:val="0051451E"/>
    <w:rsid w:val="00520C22"/>
    <w:rsid w:val="005216E1"/>
    <w:rsid w:val="005228ED"/>
    <w:rsid w:val="00522EB6"/>
    <w:rsid w:val="00523136"/>
    <w:rsid w:val="00525F1E"/>
    <w:rsid w:val="00533132"/>
    <w:rsid w:val="00533658"/>
    <w:rsid w:val="00534254"/>
    <w:rsid w:val="00535F82"/>
    <w:rsid w:val="00546BD2"/>
    <w:rsid w:val="005614B7"/>
    <w:rsid w:val="00562D92"/>
    <w:rsid w:val="00566EC8"/>
    <w:rsid w:val="00572C00"/>
    <w:rsid w:val="0057328C"/>
    <w:rsid w:val="00574305"/>
    <w:rsid w:val="00574D40"/>
    <w:rsid w:val="0058283E"/>
    <w:rsid w:val="00582D09"/>
    <w:rsid w:val="005830A1"/>
    <w:rsid w:val="00583442"/>
    <w:rsid w:val="0058732C"/>
    <w:rsid w:val="00587E04"/>
    <w:rsid w:val="00596239"/>
    <w:rsid w:val="005A3C6B"/>
    <w:rsid w:val="005A59FB"/>
    <w:rsid w:val="005B0B56"/>
    <w:rsid w:val="005B0D71"/>
    <w:rsid w:val="005B16AC"/>
    <w:rsid w:val="005C6E08"/>
    <w:rsid w:val="005C7D77"/>
    <w:rsid w:val="005D0651"/>
    <w:rsid w:val="005D306F"/>
    <w:rsid w:val="005D5B09"/>
    <w:rsid w:val="005D6BE1"/>
    <w:rsid w:val="005E0D73"/>
    <w:rsid w:val="005F36BD"/>
    <w:rsid w:val="00601B9B"/>
    <w:rsid w:val="0060203B"/>
    <w:rsid w:val="00602806"/>
    <w:rsid w:val="006064E9"/>
    <w:rsid w:val="00611C03"/>
    <w:rsid w:val="00612D3A"/>
    <w:rsid w:val="00616CF9"/>
    <w:rsid w:val="00622A93"/>
    <w:rsid w:val="00625096"/>
    <w:rsid w:val="006264EE"/>
    <w:rsid w:val="0063241A"/>
    <w:rsid w:val="006353D2"/>
    <w:rsid w:val="00635EF5"/>
    <w:rsid w:val="0063602A"/>
    <w:rsid w:val="00637D65"/>
    <w:rsid w:val="0064025E"/>
    <w:rsid w:val="006403CA"/>
    <w:rsid w:val="0064154A"/>
    <w:rsid w:val="006420E0"/>
    <w:rsid w:val="00643622"/>
    <w:rsid w:val="0065173E"/>
    <w:rsid w:val="00651F37"/>
    <w:rsid w:val="00657D6F"/>
    <w:rsid w:val="006609F7"/>
    <w:rsid w:val="00661613"/>
    <w:rsid w:val="0066278A"/>
    <w:rsid w:val="006639CF"/>
    <w:rsid w:val="006664B4"/>
    <w:rsid w:val="00667D0C"/>
    <w:rsid w:val="006709A7"/>
    <w:rsid w:val="00670DB0"/>
    <w:rsid w:val="006715EF"/>
    <w:rsid w:val="00673731"/>
    <w:rsid w:val="00673D90"/>
    <w:rsid w:val="006864ED"/>
    <w:rsid w:val="00693C8A"/>
    <w:rsid w:val="0069799A"/>
    <w:rsid w:val="006A19E0"/>
    <w:rsid w:val="006A6C06"/>
    <w:rsid w:val="006A706C"/>
    <w:rsid w:val="006B02AC"/>
    <w:rsid w:val="006B3C2B"/>
    <w:rsid w:val="006B5A6C"/>
    <w:rsid w:val="006B5D25"/>
    <w:rsid w:val="006B79D4"/>
    <w:rsid w:val="006B7C7F"/>
    <w:rsid w:val="006C0AD7"/>
    <w:rsid w:val="006C1E3D"/>
    <w:rsid w:val="006C23AA"/>
    <w:rsid w:val="006C4208"/>
    <w:rsid w:val="006C7AA5"/>
    <w:rsid w:val="006D1B55"/>
    <w:rsid w:val="006D221D"/>
    <w:rsid w:val="006D5817"/>
    <w:rsid w:val="006E1258"/>
    <w:rsid w:val="006E1C4D"/>
    <w:rsid w:val="006E1CC1"/>
    <w:rsid w:val="006E4F81"/>
    <w:rsid w:val="006E62E3"/>
    <w:rsid w:val="006E665B"/>
    <w:rsid w:val="006E6D22"/>
    <w:rsid w:val="006F20DD"/>
    <w:rsid w:val="006F6230"/>
    <w:rsid w:val="006F6BA6"/>
    <w:rsid w:val="00702820"/>
    <w:rsid w:val="00702EE4"/>
    <w:rsid w:val="00704526"/>
    <w:rsid w:val="007136AB"/>
    <w:rsid w:val="0071400D"/>
    <w:rsid w:val="007146DE"/>
    <w:rsid w:val="00714E66"/>
    <w:rsid w:val="00717200"/>
    <w:rsid w:val="00727337"/>
    <w:rsid w:val="00727E3A"/>
    <w:rsid w:val="00730E6B"/>
    <w:rsid w:val="00752729"/>
    <w:rsid w:val="0075423F"/>
    <w:rsid w:val="0076179F"/>
    <w:rsid w:val="00763EE6"/>
    <w:rsid w:val="00764C89"/>
    <w:rsid w:val="00765E31"/>
    <w:rsid w:val="00767DED"/>
    <w:rsid w:val="00782730"/>
    <w:rsid w:val="00783F52"/>
    <w:rsid w:val="00787147"/>
    <w:rsid w:val="007876D0"/>
    <w:rsid w:val="007910D6"/>
    <w:rsid w:val="00791F64"/>
    <w:rsid w:val="00793063"/>
    <w:rsid w:val="00796C3B"/>
    <w:rsid w:val="007A303A"/>
    <w:rsid w:val="007A3DD0"/>
    <w:rsid w:val="007A53DC"/>
    <w:rsid w:val="007B11CB"/>
    <w:rsid w:val="007B5AB4"/>
    <w:rsid w:val="007B793D"/>
    <w:rsid w:val="007C75B4"/>
    <w:rsid w:val="007C79B8"/>
    <w:rsid w:val="007D088A"/>
    <w:rsid w:val="007D3241"/>
    <w:rsid w:val="007D4384"/>
    <w:rsid w:val="007E16D1"/>
    <w:rsid w:val="007F3C24"/>
    <w:rsid w:val="007F4714"/>
    <w:rsid w:val="007F6516"/>
    <w:rsid w:val="0080093A"/>
    <w:rsid w:val="008038B4"/>
    <w:rsid w:val="00820E9D"/>
    <w:rsid w:val="00821720"/>
    <w:rsid w:val="00821B30"/>
    <w:rsid w:val="0082208E"/>
    <w:rsid w:val="00826ECB"/>
    <w:rsid w:val="00830BB5"/>
    <w:rsid w:val="00831C55"/>
    <w:rsid w:val="00836221"/>
    <w:rsid w:val="00836CD0"/>
    <w:rsid w:val="0084080F"/>
    <w:rsid w:val="008455D6"/>
    <w:rsid w:val="00845D3E"/>
    <w:rsid w:val="0086324B"/>
    <w:rsid w:val="008644F4"/>
    <w:rsid w:val="008655F9"/>
    <w:rsid w:val="00866916"/>
    <w:rsid w:val="008746CE"/>
    <w:rsid w:val="00875405"/>
    <w:rsid w:val="008859D9"/>
    <w:rsid w:val="00885D72"/>
    <w:rsid w:val="008971D4"/>
    <w:rsid w:val="008977F1"/>
    <w:rsid w:val="008A0727"/>
    <w:rsid w:val="008A0B30"/>
    <w:rsid w:val="008B46D0"/>
    <w:rsid w:val="008B4A8E"/>
    <w:rsid w:val="008B60A4"/>
    <w:rsid w:val="008C036F"/>
    <w:rsid w:val="008C41B9"/>
    <w:rsid w:val="008C7217"/>
    <w:rsid w:val="008D30CD"/>
    <w:rsid w:val="008D4EF3"/>
    <w:rsid w:val="008D718A"/>
    <w:rsid w:val="008D73F8"/>
    <w:rsid w:val="008D7AA3"/>
    <w:rsid w:val="008E0B76"/>
    <w:rsid w:val="008E12CE"/>
    <w:rsid w:val="008E1DEF"/>
    <w:rsid w:val="008E3587"/>
    <w:rsid w:val="008E3F4F"/>
    <w:rsid w:val="008F0781"/>
    <w:rsid w:val="008F08FE"/>
    <w:rsid w:val="008F3CEC"/>
    <w:rsid w:val="008F6572"/>
    <w:rsid w:val="008F7DC2"/>
    <w:rsid w:val="00900CE8"/>
    <w:rsid w:val="00905BED"/>
    <w:rsid w:val="00905FDD"/>
    <w:rsid w:val="00906712"/>
    <w:rsid w:val="0090689F"/>
    <w:rsid w:val="00912ACA"/>
    <w:rsid w:val="00914055"/>
    <w:rsid w:val="009178EB"/>
    <w:rsid w:val="00920A10"/>
    <w:rsid w:val="00926E50"/>
    <w:rsid w:val="009273D7"/>
    <w:rsid w:val="009276E0"/>
    <w:rsid w:val="00927B87"/>
    <w:rsid w:val="0093293A"/>
    <w:rsid w:val="00932BCD"/>
    <w:rsid w:val="0093302C"/>
    <w:rsid w:val="00933D74"/>
    <w:rsid w:val="009343BC"/>
    <w:rsid w:val="00936B71"/>
    <w:rsid w:val="009375F4"/>
    <w:rsid w:val="0095118D"/>
    <w:rsid w:val="0095581B"/>
    <w:rsid w:val="00960D4F"/>
    <w:rsid w:val="0096129E"/>
    <w:rsid w:val="009641A4"/>
    <w:rsid w:val="0096420D"/>
    <w:rsid w:val="009642BD"/>
    <w:rsid w:val="00966625"/>
    <w:rsid w:val="0097564F"/>
    <w:rsid w:val="00981E4D"/>
    <w:rsid w:val="00982014"/>
    <w:rsid w:val="0099197B"/>
    <w:rsid w:val="00993187"/>
    <w:rsid w:val="009A065B"/>
    <w:rsid w:val="009A4626"/>
    <w:rsid w:val="009A56F5"/>
    <w:rsid w:val="009B348C"/>
    <w:rsid w:val="009B477B"/>
    <w:rsid w:val="009B6230"/>
    <w:rsid w:val="009C0380"/>
    <w:rsid w:val="009C4B66"/>
    <w:rsid w:val="009D004B"/>
    <w:rsid w:val="009D1384"/>
    <w:rsid w:val="009D4D5C"/>
    <w:rsid w:val="009E039A"/>
    <w:rsid w:val="009E15D4"/>
    <w:rsid w:val="009E28D3"/>
    <w:rsid w:val="009E303F"/>
    <w:rsid w:val="009F0A92"/>
    <w:rsid w:val="009F10A1"/>
    <w:rsid w:val="009F1815"/>
    <w:rsid w:val="009F1C68"/>
    <w:rsid w:val="009F201D"/>
    <w:rsid w:val="009F5F37"/>
    <w:rsid w:val="009F71F7"/>
    <w:rsid w:val="009F7E38"/>
    <w:rsid w:val="00A01857"/>
    <w:rsid w:val="00A03F28"/>
    <w:rsid w:val="00A0407C"/>
    <w:rsid w:val="00A069EB"/>
    <w:rsid w:val="00A06A1A"/>
    <w:rsid w:val="00A07562"/>
    <w:rsid w:val="00A154A5"/>
    <w:rsid w:val="00A21554"/>
    <w:rsid w:val="00A22965"/>
    <w:rsid w:val="00A24D67"/>
    <w:rsid w:val="00A31896"/>
    <w:rsid w:val="00A32C24"/>
    <w:rsid w:val="00A33A8E"/>
    <w:rsid w:val="00A41D9A"/>
    <w:rsid w:val="00A43B82"/>
    <w:rsid w:val="00A45BDB"/>
    <w:rsid w:val="00A4755C"/>
    <w:rsid w:val="00A5246B"/>
    <w:rsid w:val="00A54738"/>
    <w:rsid w:val="00A54C37"/>
    <w:rsid w:val="00A60FF4"/>
    <w:rsid w:val="00A61F68"/>
    <w:rsid w:val="00A627F4"/>
    <w:rsid w:val="00A63E69"/>
    <w:rsid w:val="00A649FB"/>
    <w:rsid w:val="00A64D10"/>
    <w:rsid w:val="00A720AA"/>
    <w:rsid w:val="00A739DB"/>
    <w:rsid w:val="00A74BA4"/>
    <w:rsid w:val="00A760EA"/>
    <w:rsid w:val="00A81762"/>
    <w:rsid w:val="00A84F79"/>
    <w:rsid w:val="00A8508D"/>
    <w:rsid w:val="00A857C0"/>
    <w:rsid w:val="00A865DB"/>
    <w:rsid w:val="00A866C3"/>
    <w:rsid w:val="00A92070"/>
    <w:rsid w:val="00A94D6E"/>
    <w:rsid w:val="00A972B5"/>
    <w:rsid w:val="00A9793D"/>
    <w:rsid w:val="00AA0253"/>
    <w:rsid w:val="00AA09BC"/>
    <w:rsid w:val="00AA0A33"/>
    <w:rsid w:val="00AA7298"/>
    <w:rsid w:val="00AB332E"/>
    <w:rsid w:val="00AB55FF"/>
    <w:rsid w:val="00AC15E9"/>
    <w:rsid w:val="00AC3C13"/>
    <w:rsid w:val="00AC3C51"/>
    <w:rsid w:val="00AC42D0"/>
    <w:rsid w:val="00AC5033"/>
    <w:rsid w:val="00AC5E0E"/>
    <w:rsid w:val="00AD3CBD"/>
    <w:rsid w:val="00AD54BD"/>
    <w:rsid w:val="00AD7AB8"/>
    <w:rsid w:val="00AE21E9"/>
    <w:rsid w:val="00AE22D8"/>
    <w:rsid w:val="00AF1EA1"/>
    <w:rsid w:val="00AF2733"/>
    <w:rsid w:val="00AF2D3D"/>
    <w:rsid w:val="00AF39D4"/>
    <w:rsid w:val="00AF4944"/>
    <w:rsid w:val="00AF4C20"/>
    <w:rsid w:val="00AF4E9D"/>
    <w:rsid w:val="00AF6B35"/>
    <w:rsid w:val="00B00887"/>
    <w:rsid w:val="00B03B15"/>
    <w:rsid w:val="00B03BBC"/>
    <w:rsid w:val="00B044F0"/>
    <w:rsid w:val="00B05E5C"/>
    <w:rsid w:val="00B11304"/>
    <w:rsid w:val="00B125E9"/>
    <w:rsid w:val="00B1268A"/>
    <w:rsid w:val="00B14A88"/>
    <w:rsid w:val="00B15F13"/>
    <w:rsid w:val="00B176DD"/>
    <w:rsid w:val="00B22F48"/>
    <w:rsid w:val="00B27627"/>
    <w:rsid w:val="00B31D6A"/>
    <w:rsid w:val="00B32F94"/>
    <w:rsid w:val="00B33DE7"/>
    <w:rsid w:val="00B35A8B"/>
    <w:rsid w:val="00B37DBB"/>
    <w:rsid w:val="00B4016D"/>
    <w:rsid w:val="00B447A9"/>
    <w:rsid w:val="00B508FB"/>
    <w:rsid w:val="00B50C24"/>
    <w:rsid w:val="00B51B4C"/>
    <w:rsid w:val="00B523BB"/>
    <w:rsid w:val="00B53EE1"/>
    <w:rsid w:val="00B5464F"/>
    <w:rsid w:val="00B605C4"/>
    <w:rsid w:val="00B61CBD"/>
    <w:rsid w:val="00B621D1"/>
    <w:rsid w:val="00B6726C"/>
    <w:rsid w:val="00B67F9B"/>
    <w:rsid w:val="00B73C81"/>
    <w:rsid w:val="00B762D3"/>
    <w:rsid w:val="00B801C2"/>
    <w:rsid w:val="00B81E42"/>
    <w:rsid w:val="00B8318A"/>
    <w:rsid w:val="00B842BC"/>
    <w:rsid w:val="00B84302"/>
    <w:rsid w:val="00B87B06"/>
    <w:rsid w:val="00B92462"/>
    <w:rsid w:val="00B954E7"/>
    <w:rsid w:val="00B97229"/>
    <w:rsid w:val="00B974DF"/>
    <w:rsid w:val="00BA3892"/>
    <w:rsid w:val="00BB3B4C"/>
    <w:rsid w:val="00BB4FCC"/>
    <w:rsid w:val="00BC2A45"/>
    <w:rsid w:val="00BC4B97"/>
    <w:rsid w:val="00BC6A5B"/>
    <w:rsid w:val="00BD79AD"/>
    <w:rsid w:val="00BE7FB1"/>
    <w:rsid w:val="00BF3DFC"/>
    <w:rsid w:val="00BF51BF"/>
    <w:rsid w:val="00BF642E"/>
    <w:rsid w:val="00C00381"/>
    <w:rsid w:val="00C005C0"/>
    <w:rsid w:val="00C010FD"/>
    <w:rsid w:val="00C021A7"/>
    <w:rsid w:val="00C043C0"/>
    <w:rsid w:val="00C067B0"/>
    <w:rsid w:val="00C13A7D"/>
    <w:rsid w:val="00C141B5"/>
    <w:rsid w:val="00C1665B"/>
    <w:rsid w:val="00C17D51"/>
    <w:rsid w:val="00C217EE"/>
    <w:rsid w:val="00C21C30"/>
    <w:rsid w:val="00C24D38"/>
    <w:rsid w:val="00C24DE9"/>
    <w:rsid w:val="00C25E21"/>
    <w:rsid w:val="00C31DEA"/>
    <w:rsid w:val="00C37A72"/>
    <w:rsid w:val="00C4681F"/>
    <w:rsid w:val="00C476BF"/>
    <w:rsid w:val="00C531D6"/>
    <w:rsid w:val="00C60D89"/>
    <w:rsid w:val="00C62AA6"/>
    <w:rsid w:val="00C652C4"/>
    <w:rsid w:val="00C658D1"/>
    <w:rsid w:val="00C67725"/>
    <w:rsid w:val="00C678AC"/>
    <w:rsid w:val="00C70522"/>
    <w:rsid w:val="00C7741E"/>
    <w:rsid w:val="00C80834"/>
    <w:rsid w:val="00C860AC"/>
    <w:rsid w:val="00C87277"/>
    <w:rsid w:val="00C90466"/>
    <w:rsid w:val="00C9072F"/>
    <w:rsid w:val="00C910EE"/>
    <w:rsid w:val="00C966B8"/>
    <w:rsid w:val="00C9799E"/>
    <w:rsid w:val="00CA0437"/>
    <w:rsid w:val="00CA15B4"/>
    <w:rsid w:val="00CA172F"/>
    <w:rsid w:val="00CA4075"/>
    <w:rsid w:val="00CA4F5F"/>
    <w:rsid w:val="00CB0596"/>
    <w:rsid w:val="00CB16C4"/>
    <w:rsid w:val="00CB257A"/>
    <w:rsid w:val="00CB2E4E"/>
    <w:rsid w:val="00CC6014"/>
    <w:rsid w:val="00CC75D1"/>
    <w:rsid w:val="00CC769C"/>
    <w:rsid w:val="00CD3C41"/>
    <w:rsid w:val="00CD422A"/>
    <w:rsid w:val="00CD7D4D"/>
    <w:rsid w:val="00CE1059"/>
    <w:rsid w:val="00CE6A5E"/>
    <w:rsid w:val="00CF0283"/>
    <w:rsid w:val="00CF3E67"/>
    <w:rsid w:val="00CF4F41"/>
    <w:rsid w:val="00CF760E"/>
    <w:rsid w:val="00CF7855"/>
    <w:rsid w:val="00D0112C"/>
    <w:rsid w:val="00D121A9"/>
    <w:rsid w:val="00D130CF"/>
    <w:rsid w:val="00D13C42"/>
    <w:rsid w:val="00D17B8C"/>
    <w:rsid w:val="00D17CFF"/>
    <w:rsid w:val="00D20A08"/>
    <w:rsid w:val="00D23D66"/>
    <w:rsid w:val="00D26A0B"/>
    <w:rsid w:val="00D306D8"/>
    <w:rsid w:val="00D3307D"/>
    <w:rsid w:val="00D34513"/>
    <w:rsid w:val="00D4178F"/>
    <w:rsid w:val="00D42698"/>
    <w:rsid w:val="00D475EA"/>
    <w:rsid w:val="00D47DAA"/>
    <w:rsid w:val="00D51116"/>
    <w:rsid w:val="00D53A8D"/>
    <w:rsid w:val="00D54028"/>
    <w:rsid w:val="00D55C2B"/>
    <w:rsid w:val="00D5676D"/>
    <w:rsid w:val="00D623CE"/>
    <w:rsid w:val="00D6305B"/>
    <w:rsid w:val="00D63361"/>
    <w:rsid w:val="00D70751"/>
    <w:rsid w:val="00D74397"/>
    <w:rsid w:val="00D74E75"/>
    <w:rsid w:val="00D83B40"/>
    <w:rsid w:val="00D86827"/>
    <w:rsid w:val="00D9100B"/>
    <w:rsid w:val="00D931D8"/>
    <w:rsid w:val="00D93800"/>
    <w:rsid w:val="00D95E43"/>
    <w:rsid w:val="00DA2135"/>
    <w:rsid w:val="00DA77B5"/>
    <w:rsid w:val="00DA7F92"/>
    <w:rsid w:val="00DB1E3C"/>
    <w:rsid w:val="00DB21FC"/>
    <w:rsid w:val="00DB2796"/>
    <w:rsid w:val="00DB3A50"/>
    <w:rsid w:val="00DB79A6"/>
    <w:rsid w:val="00DC1A05"/>
    <w:rsid w:val="00DC5FCC"/>
    <w:rsid w:val="00DC6581"/>
    <w:rsid w:val="00DC66F2"/>
    <w:rsid w:val="00DC792F"/>
    <w:rsid w:val="00DD0030"/>
    <w:rsid w:val="00DD0F16"/>
    <w:rsid w:val="00DD138B"/>
    <w:rsid w:val="00DE40C2"/>
    <w:rsid w:val="00DE4ECF"/>
    <w:rsid w:val="00DE6A10"/>
    <w:rsid w:val="00DF01FE"/>
    <w:rsid w:val="00DF47DF"/>
    <w:rsid w:val="00DF5AFC"/>
    <w:rsid w:val="00E03735"/>
    <w:rsid w:val="00E042A1"/>
    <w:rsid w:val="00E06705"/>
    <w:rsid w:val="00E06A97"/>
    <w:rsid w:val="00E21502"/>
    <w:rsid w:val="00E2239D"/>
    <w:rsid w:val="00E2353B"/>
    <w:rsid w:val="00E2462E"/>
    <w:rsid w:val="00E27517"/>
    <w:rsid w:val="00E31BD2"/>
    <w:rsid w:val="00E3356B"/>
    <w:rsid w:val="00E35B8A"/>
    <w:rsid w:val="00E428BF"/>
    <w:rsid w:val="00E42C38"/>
    <w:rsid w:val="00E42DD2"/>
    <w:rsid w:val="00E478EE"/>
    <w:rsid w:val="00E50C3E"/>
    <w:rsid w:val="00E513B9"/>
    <w:rsid w:val="00E51CB0"/>
    <w:rsid w:val="00E56EF9"/>
    <w:rsid w:val="00E60689"/>
    <w:rsid w:val="00E624CB"/>
    <w:rsid w:val="00E65940"/>
    <w:rsid w:val="00E661BB"/>
    <w:rsid w:val="00E73040"/>
    <w:rsid w:val="00E84FDA"/>
    <w:rsid w:val="00E87C4C"/>
    <w:rsid w:val="00E9455D"/>
    <w:rsid w:val="00E97E0B"/>
    <w:rsid w:val="00EA1526"/>
    <w:rsid w:val="00EA2945"/>
    <w:rsid w:val="00EA2AFE"/>
    <w:rsid w:val="00EA2F9B"/>
    <w:rsid w:val="00EA524B"/>
    <w:rsid w:val="00EA7ED8"/>
    <w:rsid w:val="00EB0898"/>
    <w:rsid w:val="00EB1E2A"/>
    <w:rsid w:val="00EB78D3"/>
    <w:rsid w:val="00EC13EA"/>
    <w:rsid w:val="00EC23F0"/>
    <w:rsid w:val="00EC25A2"/>
    <w:rsid w:val="00EC3E3E"/>
    <w:rsid w:val="00EE15B7"/>
    <w:rsid w:val="00EE267B"/>
    <w:rsid w:val="00EE4772"/>
    <w:rsid w:val="00EF2730"/>
    <w:rsid w:val="00EF4651"/>
    <w:rsid w:val="00EF589F"/>
    <w:rsid w:val="00EF684F"/>
    <w:rsid w:val="00EF6A4A"/>
    <w:rsid w:val="00EF7CC1"/>
    <w:rsid w:val="00F05CEB"/>
    <w:rsid w:val="00F22DF9"/>
    <w:rsid w:val="00F23BB9"/>
    <w:rsid w:val="00F244FF"/>
    <w:rsid w:val="00F24BDA"/>
    <w:rsid w:val="00F25CDA"/>
    <w:rsid w:val="00F25E0C"/>
    <w:rsid w:val="00F25F30"/>
    <w:rsid w:val="00F260D2"/>
    <w:rsid w:val="00F2760F"/>
    <w:rsid w:val="00F300FD"/>
    <w:rsid w:val="00F30395"/>
    <w:rsid w:val="00F304CB"/>
    <w:rsid w:val="00F329D7"/>
    <w:rsid w:val="00F334F7"/>
    <w:rsid w:val="00F3350E"/>
    <w:rsid w:val="00F33A61"/>
    <w:rsid w:val="00F355B8"/>
    <w:rsid w:val="00F36475"/>
    <w:rsid w:val="00F40136"/>
    <w:rsid w:val="00F40ABB"/>
    <w:rsid w:val="00F44FBE"/>
    <w:rsid w:val="00F516DD"/>
    <w:rsid w:val="00F60633"/>
    <w:rsid w:val="00F6222E"/>
    <w:rsid w:val="00F62833"/>
    <w:rsid w:val="00F66E0E"/>
    <w:rsid w:val="00F712D4"/>
    <w:rsid w:val="00F8171E"/>
    <w:rsid w:val="00F81CA2"/>
    <w:rsid w:val="00F851CF"/>
    <w:rsid w:val="00F8673D"/>
    <w:rsid w:val="00F95F01"/>
    <w:rsid w:val="00F96923"/>
    <w:rsid w:val="00FA2F33"/>
    <w:rsid w:val="00FA4B1E"/>
    <w:rsid w:val="00FB08DB"/>
    <w:rsid w:val="00FB69E3"/>
    <w:rsid w:val="00FB71B6"/>
    <w:rsid w:val="00FC12CC"/>
    <w:rsid w:val="00FC3248"/>
    <w:rsid w:val="00FC32C5"/>
    <w:rsid w:val="00FC4D19"/>
    <w:rsid w:val="00FC669E"/>
    <w:rsid w:val="00FD11B8"/>
    <w:rsid w:val="00FE0948"/>
    <w:rsid w:val="00FE1FCA"/>
    <w:rsid w:val="00FE2B41"/>
    <w:rsid w:val="00FE2E59"/>
    <w:rsid w:val="00FE5376"/>
    <w:rsid w:val="00FF0CD8"/>
    <w:rsid w:val="00FF1A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079C8C9D"/>
  <w15:chartTrackingRefBased/>
  <w15:docId w15:val="{CE8749F0-5461-4FF1-A2F9-1D5547F24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6E08"/>
    <w:pPr>
      <w:spacing w:after="0" w:line="240" w:lineRule="auto"/>
    </w:pPr>
    <w:rPr>
      <w:rFonts w:ascii="Times New Roman" w:eastAsia="Arial Unicode MS" w:hAnsi="Times New Roman" w:cs="Times New Roman"/>
      <w:color w:val="00000A"/>
      <w:sz w:val="24"/>
      <w:szCs w:val="24"/>
    </w:rPr>
  </w:style>
  <w:style w:type="paragraph" w:styleId="Antrat1">
    <w:name w:val="heading 1"/>
    <w:aliases w:val="Appendix"/>
    <w:basedOn w:val="prastasis"/>
    <w:link w:val="Antrat1Diagrama1"/>
    <w:qFormat/>
    <w:rsid w:val="00B842BC"/>
    <w:pPr>
      <w:keepNext/>
      <w:keepLines/>
      <w:spacing w:before="240"/>
      <w:outlineLvl w:val="0"/>
    </w:pPr>
    <w:rPr>
      <w:rFonts w:ascii="Helvetica Neue UltraLight" w:hAnsi="Helvetica Neue UltraLight" w:cs="Helvetica Neue UltraLight"/>
      <w:color w:val="4C96AD"/>
      <w:sz w:val="32"/>
      <w:szCs w:val="32"/>
    </w:rPr>
  </w:style>
  <w:style w:type="paragraph" w:styleId="Antrat2">
    <w:name w:val="heading 2"/>
    <w:aliases w:val="Title Header2,Char"/>
    <w:basedOn w:val="prastasis"/>
    <w:link w:val="Antrat2Diagrama1"/>
    <w:qFormat/>
    <w:rsid w:val="00B842BC"/>
    <w:pPr>
      <w:keepNext/>
      <w:keepLines/>
      <w:spacing w:before="40"/>
      <w:outlineLvl w:val="1"/>
    </w:pPr>
    <w:rPr>
      <w:rFonts w:ascii="Helvetica Neue UltraLight" w:hAnsi="Helvetica Neue UltraLight" w:cs="Helvetica Neue UltraLight"/>
      <w:color w:val="4C96AD"/>
      <w:sz w:val="26"/>
      <w:szCs w:val="26"/>
    </w:rPr>
  </w:style>
  <w:style w:type="paragraph" w:styleId="Antrat3">
    <w:name w:val="heading 3"/>
    <w:aliases w:val="Section Header3,Sub-Clause Paragraph,Sub-Clause Paragraph Char Char Char Diagrama Diagrama,Sub-Clause Paragraph Char"/>
    <w:basedOn w:val="prastasis"/>
    <w:next w:val="prastasis"/>
    <w:link w:val="Antrat3Diagrama1"/>
    <w:qFormat/>
    <w:rsid w:val="00B842BC"/>
    <w:pPr>
      <w:keepNext/>
      <w:spacing w:before="240" w:after="60"/>
      <w:outlineLvl w:val="2"/>
    </w:pPr>
    <w:rPr>
      <w:rFonts w:ascii="Arial" w:hAnsi="Arial" w:cs="Arial"/>
      <w:b/>
      <w:bCs/>
      <w:sz w:val="26"/>
      <w:szCs w:val="26"/>
    </w:rPr>
  </w:style>
  <w:style w:type="paragraph" w:styleId="Antrat4">
    <w:name w:val="heading 4"/>
    <w:aliases w:val="Sub-Clause Sub-paragraph,Heading 4 Char Char Char Char,Heading 4 Char Char Char Char Char, Sub-Clause Sub-paragraph"/>
    <w:basedOn w:val="prastasis"/>
    <w:next w:val="prastasis"/>
    <w:link w:val="Antrat4Diagrama1"/>
    <w:qFormat/>
    <w:rsid w:val="00B842BC"/>
    <w:pPr>
      <w:keepNext/>
      <w:spacing w:before="240" w:after="60"/>
      <w:outlineLvl w:val="3"/>
    </w:pPr>
    <w:rPr>
      <w:b/>
      <w:bCs/>
      <w:sz w:val="28"/>
      <w:szCs w:val="28"/>
    </w:rPr>
  </w:style>
  <w:style w:type="paragraph" w:styleId="Antrat5">
    <w:name w:val="heading 5"/>
    <w:aliases w:val="Diagrama"/>
    <w:basedOn w:val="prastasis"/>
    <w:next w:val="prastasis"/>
    <w:link w:val="Antrat5Diagrama1"/>
    <w:qFormat/>
    <w:rsid w:val="00B842BC"/>
    <w:pPr>
      <w:spacing w:before="240" w:after="60"/>
      <w:outlineLvl w:val="4"/>
    </w:pPr>
    <w:rPr>
      <w:b/>
      <w:bCs/>
      <w:i/>
      <w:iCs/>
      <w:sz w:val="26"/>
      <w:szCs w:val="26"/>
    </w:rPr>
  </w:style>
  <w:style w:type="paragraph" w:styleId="Antrat6">
    <w:name w:val="heading 6"/>
    <w:basedOn w:val="prastasis"/>
    <w:next w:val="prastasis"/>
    <w:link w:val="Antrat6Diagrama1"/>
    <w:qFormat/>
    <w:rsid w:val="00B842BC"/>
    <w:pPr>
      <w:keepNext/>
      <w:numPr>
        <w:ilvl w:val="5"/>
        <w:numId w:val="1"/>
      </w:numPr>
      <w:tabs>
        <w:tab w:val="num" w:pos="1872"/>
      </w:tabs>
      <w:ind w:left="1872" w:hanging="1152"/>
      <w:outlineLvl w:val="5"/>
    </w:pPr>
    <w:rPr>
      <w:rFonts w:eastAsia="Calibri"/>
      <w:b/>
      <w:color w:val="auto"/>
      <w:sz w:val="36"/>
      <w:szCs w:val="20"/>
    </w:rPr>
  </w:style>
  <w:style w:type="paragraph" w:styleId="Antrat7">
    <w:name w:val="heading 7"/>
    <w:basedOn w:val="prastasis"/>
    <w:next w:val="prastasis"/>
    <w:link w:val="Antrat7Diagrama1"/>
    <w:qFormat/>
    <w:rsid w:val="00B842BC"/>
    <w:pPr>
      <w:keepNext/>
      <w:numPr>
        <w:ilvl w:val="6"/>
        <w:numId w:val="1"/>
      </w:numPr>
      <w:tabs>
        <w:tab w:val="num" w:pos="2016"/>
      </w:tabs>
      <w:ind w:left="2016" w:hanging="1296"/>
      <w:outlineLvl w:val="6"/>
    </w:pPr>
    <w:rPr>
      <w:rFonts w:eastAsia="Calibri"/>
      <w:color w:val="auto"/>
      <w:sz w:val="48"/>
      <w:szCs w:val="20"/>
    </w:rPr>
  </w:style>
  <w:style w:type="paragraph" w:styleId="Antrat8">
    <w:name w:val="heading 8"/>
    <w:basedOn w:val="prastasis"/>
    <w:next w:val="prastasis"/>
    <w:link w:val="Antrat8Diagrama1"/>
    <w:qFormat/>
    <w:rsid w:val="00B842BC"/>
    <w:pPr>
      <w:keepNext/>
      <w:numPr>
        <w:ilvl w:val="7"/>
        <w:numId w:val="1"/>
      </w:numPr>
      <w:tabs>
        <w:tab w:val="num" w:pos="2160"/>
      </w:tabs>
      <w:ind w:left="2160" w:hanging="1440"/>
      <w:outlineLvl w:val="7"/>
    </w:pPr>
    <w:rPr>
      <w:rFonts w:eastAsia="Calibri"/>
      <w:b/>
      <w:color w:val="auto"/>
      <w:sz w:val="18"/>
      <w:szCs w:val="20"/>
    </w:rPr>
  </w:style>
  <w:style w:type="paragraph" w:styleId="Antrat9">
    <w:name w:val="heading 9"/>
    <w:basedOn w:val="prastasis"/>
    <w:next w:val="prastasis"/>
    <w:link w:val="Antrat9Diagrama1"/>
    <w:qFormat/>
    <w:rsid w:val="00B842BC"/>
    <w:pPr>
      <w:keepNext/>
      <w:numPr>
        <w:ilvl w:val="8"/>
        <w:numId w:val="1"/>
      </w:numPr>
      <w:tabs>
        <w:tab w:val="num" w:pos="2304"/>
      </w:tabs>
      <w:ind w:left="2304" w:hanging="1584"/>
      <w:outlineLvl w:val="8"/>
    </w:pPr>
    <w:rPr>
      <w:rFonts w:eastAsia="Calibri"/>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sid w:val="00B842BC"/>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aliases w:val="Title Header2 Diagrama"/>
    <w:basedOn w:val="Numatytasispastraiposriftas"/>
    <w:rsid w:val="00B842BC"/>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aliases w:val="Section Header3 Diagrama,Sub-Clause Paragraph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aliases w:val="Sub-Clause Sub-paragraph Diagrama,Heading 4 Char Char Char Char Diagrama"/>
    <w:basedOn w:val="Numatytasispastraiposriftas"/>
    <w:rsid w:val="00B842BC"/>
    <w:rPr>
      <w:rFonts w:asciiTheme="majorHAnsi" w:eastAsiaTheme="majorEastAsia" w:hAnsiTheme="majorHAnsi" w:cstheme="majorBidi"/>
      <w:i/>
      <w:iCs/>
      <w:color w:val="2F5496" w:themeColor="accent1" w:themeShade="BF"/>
      <w:sz w:val="24"/>
      <w:szCs w:val="24"/>
    </w:rPr>
  </w:style>
  <w:style w:type="character" w:customStyle="1" w:styleId="Antrat5Diagrama">
    <w:name w:val="Antraštė 5 Diagrama"/>
    <w:basedOn w:val="Numatytasispastraiposriftas"/>
    <w:rsid w:val="00B842BC"/>
    <w:rPr>
      <w:rFonts w:asciiTheme="majorHAnsi" w:eastAsiaTheme="majorEastAsia" w:hAnsiTheme="majorHAnsi" w:cstheme="majorBidi"/>
      <w:color w:val="2F5496" w:themeColor="accent1" w:themeShade="BF"/>
      <w:sz w:val="24"/>
      <w:szCs w:val="24"/>
    </w:rPr>
  </w:style>
  <w:style w:type="character" w:customStyle="1" w:styleId="Antrat6Diagrama">
    <w:name w:val="Antraštė 6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7Diagrama">
    <w:name w:val="Antraštė 7 Diagrama"/>
    <w:basedOn w:val="Numatytasispastraiposriftas"/>
    <w:rsid w:val="00B842BC"/>
    <w:rPr>
      <w:rFonts w:asciiTheme="majorHAnsi" w:eastAsiaTheme="majorEastAsia" w:hAnsiTheme="majorHAnsi" w:cstheme="majorBidi"/>
      <w:i/>
      <w:iCs/>
      <w:color w:val="1F3763" w:themeColor="accent1" w:themeShade="7F"/>
      <w:sz w:val="24"/>
      <w:szCs w:val="24"/>
    </w:rPr>
  </w:style>
  <w:style w:type="character" w:customStyle="1" w:styleId="Antrat8Diagrama">
    <w:name w:val="Antraštė 8 Diagrama"/>
    <w:basedOn w:val="Numatytasispastraiposriftas"/>
    <w:rsid w:val="00B842BC"/>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rsid w:val="00B842BC"/>
    <w:rPr>
      <w:rFonts w:asciiTheme="majorHAnsi" w:eastAsiaTheme="majorEastAsia" w:hAnsiTheme="majorHAnsi" w:cstheme="majorBidi"/>
      <w:i/>
      <w:iCs/>
      <w:color w:val="272727" w:themeColor="text1" w:themeTint="D8"/>
      <w:sz w:val="21"/>
      <w:szCs w:val="21"/>
    </w:rPr>
  </w:style>
  <w:style w:type="character" w:customStyle="1" w:styleId="Antrat1Diagrama1">
    <w:name w:val="Antraštė 1 Diagrama1"/>
    <w:aliases w:val="Appendix Diagrama"/>
    <w:link w:val="Antrat1"/>
    <w:locked/>
    <w:rsid w:val="00B842BC"/>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1,Char Diagrama"/>
    <w:link w:val="Antrat2"/>
    <w:locked/>
    <w:rsid w:val="00B842BC"/>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Sub-Clause Paragraph Char Diagrama"/>
    <w:link w:val="Antrat3"/>
    <w:locked/>
    <w:rsid w:val="00B842BC"/>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 Sub-Clause Sub-paragraph Diagrama"/>
    <w:link w:val="Antrat4"/>
    <w:locked/>
    <w:rsid w:val="00B842BC"/>
    <w:rPr>
      <w:rFonts w:ascii="Times New Roman" w:eastAsia="Arial Unicode MS" w:hAnsi="Times New Roman" w:cs="Times New Roman"/>
      <w:b/>
      <w:bCs/>
      <w:color w:val="00000A"/>
      <w:sz w:val="28"/>
      <w:szCs w:val="28"/>
    </w:rPr>
  </w:style>
  <w:style w:type="character" w:customStyle="1" w:styleId="Antrat5Diagrama1">
    <w:name w:val="Antraštė 5 Diagrama1"/>
    <w:aliases w:val="Diagrama Diagrama1"/>
    <w:link w:val="Antrat5"/>
    <w:locked/>
    <w:rsid w:val="00B842BC"/>
    <w:rPr>
      <w:rFonts w:ascii="Times New Roman" w:eastAsia="Arial Unicode MS" w:hAnsi="Times New Roman" w:cs="Times New Roman"/>
      <w:b/>
      <w:bCs/>
      <w:i/>
      <w:iCs/>
      <w:color w:val="00000A"/>
      <w:sz w:val="26"/>
      <w:szCs w:val="26"/>
    </w:rPr>
  </w:style>
  <w:style w:type="character" w:customStyle="1" w:styleId="Antrat6Diagrama1">
    <w:name w:val="Antraštė 6 Diagrama1"/>
    <w:link w:val="Antrat6"/>
    <w:locked/>
    <w:rsid w:val="00B842BC"/>
    <w:rPr>
      <w:rFonts w:ascii="Times New Roman" w:eastAsia="Calibri" w:hAnsi="Times New Roman" w:cs="Times New Roman"/>
      <w:b/>
      <w:sz w:val="36"/>
      <w:szCs w:val="20"/>
    </w:rPr>
  </w:style>
  <w:style w:type="character" w:customStyle="1" w:styleId="Antrat7Diagrama1">
    <w:name w:val="Antraštė 7 Diagrama1"/>
    <w:link w:val="Antrat7"/>
    <w:locked/>
    <w:rsid w:val="00B842BC"/>
    <w:rPr>
      <w:rFonts w:ascii="Times New Roman" w:eastAsia="Calibri" w:hAnsi="Times New Roman" w:cs="Times New Roman"/>
      <w:sz w:val="48"/>
      <w:szCs w:val="20"/>
    </w:rPr>
  </w:style>
  <w:style w:type="character" w:customStyle="1" w:styleId="Antrat8Diagrama1">
    <w:name w:val="Antraštė 8 Diagrama1"/>
    <w:link w:val="Antrat8"/>
    <w:locked/>
    <w:rsid w:val="00B842BC"/>
    <w:rPr>
      <w:rFonts w:ascii="Times New Roman" w:eastAsia="Calibri" w:hAnsi="Times New Roman" w:cs="Times New Roman"/>
      <w:b/>
      <w:sz w:val="18"/>
      <w:szCs w:val="20"/>
    </w:rPr>
  </w:style>
  <w:style w:type="character" w:customStyle="1" w:styleId="Antrat9Diagrama1">
    <w:name w:val="Antraštė 9 Diagrama1"/>
    <w:link w:val="Antrat9"/>
    <w:locked/>
    <w:rsid w:val="00B842BC"/>
    <w:rPr>
      <w:rFonts w:ascii="Times New Roman" w:eastAsia="Calibri" w:hAnsi="Times New Roman" w:cs="Times New Roman"/>
      <w:sz w:val="40"/>
      <w:szCs w:val="20"/>
    </w:rPr>
  </w:style>
  <w:style w:type="character" w:customStyle="1" w:styleId="Internetosaitas">
    <w:name w:val="Interneto saitas"/>
    <w:rsid w:val="00B842BC"/>
    <w:rPr>
      <w:u w:val="single"/>
    </w:rPr>
  </w:style>
  <w:style w:type="character" w:customStyle="1" w:styleId="Hyperlink0">
    <w:name w:val="Hyperlink.0"/>
    <w:rsid w:val="00B842BC"/>
    <w:rPr>
      <w:rFonts w:cs="Times New Roman"/>
      <w:u w:val="single"/>
    </w:rPr>
  </w:style>
  <w:style w:type="character" w:customStyle="1" w:styleId="AntratDiagrama">
    <w:name w:val="Antraštė Diagrama"/>
    <w:link w:val="Antrat"/>
    <w:locked/>
    <w:rsid w:val="00B842BC"/>
    <w:rPr>
      <w:b/>
      <w:bCs/>
      <w:caps/>
      <w:color w:val="434343"/>
      <w:spacing w:val="4"/>
      <w:lang w:val="en-US"/>
    </w:rPr>
  </w:style>
  <w:style w:type="paragraph" w:styleId="Antrat">
    <w:name w:val="caption"/>
    <w:basedOn w:val="prastasis"/>
    <w:next w:val="Pagrindinistekstas"/>
    <w:link w:val="AntratDiagrama"/>
    <w:qFormat/>
    <w:rsid w:val="00B842BC"/>
    <w:pPr>
      <w:outlineLvl w:val="0"/>
    </w:pPr>
    <w:rPr>
      <w:rFonts w:asciiTheme="minorHAnsi" w:eastAsiaTheme="minorHAnsi" w:hAnsiTheme="minorHAnsi" w:cstheme="minorBidi"/>
      <w:b/>
      <w:bCs/>
      <w:caps/>
      <w:color w:val="434343"/>
      <w:spacing w:val="4"/>
      <w:sz w:val="22"/>
      <w:szCs w:val="22"/>
      <w:lang w:val="en-US"/>
    </w:rPr>
  </w:style>
  <w:style w:type="paragraph" w:styleId="Pagrindinistekstas">
    <w:name w:val="Body Text"/>
    <w:basedOn w:val="prastasis"/>
    <w:link w:val="PagrindinistekstasDiagrama"/>
    <w:rsid w:val="00B842BC"/>
    <w:pPr>
      <w:spacing w:after="140" w:line="288" w:lineRule="auto"/>
    </w:pPr>
  </w:style>
  <w:style w:type="character" w:customStyle="1" w:styleId="PagrindinistekstasDiagrama">
    <w:name w:val="Pagrindinis tekstas Diagrama"/>
    <w:basedOn w:val="Numatytasispastraiposriftas"/>
    <w:link w:val="Pagrindinistekstas"/>
    <w:rsid w:val="00B842BC"/>
    <w:rPr>
      <w:rFonts w:ascii="Times New Roman" w:eastAsia="Arial Unicode MS" w:hAnsi="Times New Roman" w:cs="Times New Roman"/>
      <w:color w:val="00000A"/>
      <w:sz w:val="24"/>
      <w:szCs w:val="24"/>
    </w:rPr>
  </w:style>
  <w:style w:type="character" w:customStyle="1" w:styleId="1SkyriusDiagrama">
    <w:name w:val="1 Skyrius Diagrama"/>
    <w:basedOn w:val="AntratDiagrama"/>
    <w:link w:val="1Skyrius"/>
    <w:uiPriority w:val="99"/>
    <w:locked/>
    <w:rsid w:val="00B842BC"/>
    <w:rPr>
      <w:b/>
      <w:bCs/>
      <w:caps/>
      <w:color w:val="434343"/>
      <w:spacing w:val="4"/>
      <w:lang w:val="en-US"/>
    </w:rPr>
  </w:style>
  <w:style w:type="paragraph" w:customStyle="1" w:styleId="1Skyrius">
    <w:name w:val="1 Skyrius"/>
    <w:basedOn w:val="Antrat"/>
    <w:link w:val="1SkyriusDiagrama"/>
    <w:uiPriority w:val="99"/>
    <w:rsid w:val="00B842BC"/>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qFormat/>
    <w:locked/>
    <w:rsid w:val="00B842BC"/>
    <w:rPr>
      <w:sz w:val="24"/>
    </w:rPr>
  </w:style>
  <w:style w:type="paragraph" w:customStyle="1" w:styleId="Sraopastraipa1">
    <w:name w:val="Sąrašo pastraipa1"/>
    <w:aliases w:val="Numbering,ERP-List Paragraph,List Paragraph11,Bullet EY,List Paragraph2,List Paragraph Red,Buletai,List Paragraph21,lp1,Bullet 1,Use Case List Paragraph,List Paragraph111,Paragraph,List not in Table"/>
    <w:basedOn w:val="prastasis"/>
    <w:link w:val="ListParagraphChar"/>
    <w:qFormat/>
    <w:rsid w:val="00B842BC"/>
    <w:pPr>
      <w:ind w:left="720"/>
      <w:contextualSpacing/>
    </w:pPr>
    <w:rPr>
      <w:rFonts w:asciiTheme="minorHAnsi" w:eastAsiaTheme="minorHAnsi" w:hAnsiTheme="minorHAnsi" w:cstheme="minorBidi"/>
      <w:color w:val="auto"/>
      <w:szCs w:val="22"/>
    </w:rPr>
  </w:style>
  <w:style w:type="paragraph" w:styleId="Pavadinimas">
    <w:name w:val="Title"/>
    <w:aliases w:val="SKYRIAI"/>
    <w:basedOn w:val="prastasis"/>
    <w:link w:val="PavadinimasDiagrama1"/>
    <w:uiPriority w:val="10"/>
    <w:qFormat/>
    <w:rsid w:val="00B842BC"/>
    <w:pPr>
      <w:suppressLineNumbers/>
      <w:spacing w:before="120" w:after="120"/>
    </w:pPr>
    <w:rPr>
      <w:rFonts w:cs="Arial"/>
      <w:i/>
      <w:iCs/>
    </w:rPr>
  </w:style>
  <w:style w:type="character" w:customStyle="1" w:styleId="PavadinimasDiagrama">
    <w:name w:val="Pavadinimas Diagrama"/>
    <w:basedOn w:val="Numatytasispastraiposriftas"/>
    <w:uiPriority w:val="10"/>
    <w:rsid w:val="00B842BC"/>
    <w:rPr>
      <w:rFonts w:asciiTheme="majorHAnsi" w:eastAsiaTheme="majorEastAsia" w:hAnsiTheme="majorHAnsi" w:cstheme="majorBidi"/>
      <w:spacing w:val="-10"/>
      <w:kern w:val="28"/>
      <w:sz w:val="56"/>
      <w:szCs w:val="56"/>
    </w:rPr>
  </w:style>
  <w:style w:type="character" w:customStyle="1" w:styleId="PavadinimasDiagrama1">
    <w:name w:val="Pavadinimas Diagrama1"/>
    <w:aliases w:val="SKYRIAI Diagrama"/>
    <w:link w:val="Pavadinimas"/>
    <w:uiPriority w:val="10"/>
    <w:locked/>
    <w:rsid w:val="00B842BC"/>
    <w:rPr>
      <w:rFonts w:ascii="Times New Roman" w:eastAsia="Arial Unicode MS" w:hAnsi="Times New Roman" w:cs="Arial"/>
      <w:i/>
      <w:iCs/>
      <w:color w:val="00000A"/>
      <w:sz w:val="24"/>
      <w:szCs w:val="24"/>
    </w:rPr>
  </w:style>
  <w:style w:type="paragraph" w:customStyle="1" w:styleId="Body2">
    <w:name w:val="Body 2"/>
    <w:qFormat/>
    <w:rsid w:val="00B842BC"/>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Body">
    <w:name w:val="Body"/>
    <w:rsid w:val="00B842BC"/>
    <w:pPr>
      <w:spacing w:after="0" w:line="312" w:lineRule="auto"/>
    </w:pPr>
    <w:rPr>
      <w:rFonts w:ascii="Helvetica Neue Light" w:eastAsia="Arial Unicode MS" w:hAnsi="Helvetica Neue Light" w:cs="Helvetica Neue Light"/>
      <w:color w:val="000000"/>
      <w:sz w:val="24"/>
      <w:szCs w:val="20"/>
      <w:lang w:eastAsia="lt-LT"/>
    </w:rPr>
  </w:style>
  <w:style w:type="paragraph" w:customStyle="1" w:styleId="Betarp2">
    <w:name w:val="Be tarpų2"/>
    <w:rsid w:val="00B842BC"/>
    <w:pPr>
      <w:spacing w:after="0" w:line="240" w:lineRule="auto"/>
    </w:pPr>
    <w:rPr>
      <w:rFonts w:ascii="Times New Roman" w:eastAsia="Arial Unicode MS" w:hAnsi="Times New Roman" w:cs="Times New Roman"/>
      <w:color w:val="00000A"/>
      <w:sz w:val="24"/>
    </w:rPr>
  </w:style>
  <w:style w:type="paragraph" w:customStyle="1" w:styleId="NoSpacing2">
    <w:name w:val="No Spacing2"/>
    <w:rsid w:val="00B842BC"/>
    <w:pPr>
      <w:spacing w:after="0" w:line="240" w:lineRule="auto"/>
    </w:pPr>
    <w:rPr>
      <w:rFonts w:ascii="Helvetica Neue UltraLight" w:eastAsia="Arial Unicode MS" w:hAnsi="Helvetica Neue UltraLight" w:cs="Times New Roman"/>
      <w:color w:val="00000A"/>
      <w:sz w:val="24"/>
    </w:rPr>
  </w:style>
  <w:style w:type="character" w:styleId="Hipersaitas">
    <w:name w:val="Hyperlink"/>
    <w:aliases w:val="Alna"/>
    <w:uiPriority w:val="99"/>
    <w:qFormat/>
    <w:rsid w:val="00B842BC"/>
    <w:rPr>
      <w:rFonts w:cs="Times New Roman"/>
      <w:color w:val="0000FF"/>
      <w:u w:val="single"/>
    </w:rPr>
  </w:style>
  <w:style w:type="paragraph" w:styleId="Antrats">
    <w:name w:val="header"/>
    <w:aliases w:val="Specialioji žyma,Header Char"/>
    <w:basedOn w:val="prastasis"/>
    <w:link w:val="AntratsDiagrama1"/>
    <w:uiPriority w:val="99"/>
    <w:rsid w:val="00B842BC"/>
    <w:pPr>
      <w:widowControl w:val="0"/>
      <w:tabs>
        <w:tab w:val="center" w:pos="4153"/>
        <w:tab w:val="right" w:pos="8306"/>
      </w:tabs>
      <w:spacing w:after="20"/>
      <w:jc w:val="both"/>
    </w:pPr>
    <w:rPr>
      <w:rFonts w:ascii="Calibri" w:eastAsia="Times New Roman" w:hAnsi="Calibri"/>
      <w:color w:val="auto"/>
      <w:szCs w:val="20"/>
    </w:rPr>
  </w:style>
  <w:style w:type="character" w:customStyle="1" w:styleId="AntratsDiagrama">
    <w:name w:val="Antraštės Diagrama"/>
    <w:basedOn w:val="Numatytasispastraiposriftas"/>
    <w:uiPriority w:val="99"/>
    <w:rsid w:val="00B842BC"/>
    <w:rPr>
      <w:rFonts w:ascii="Times New Roman" w:eastAsia="Arial Unicode MS" w:hAnsi="Times New Roman" w:cs="Times New Roman"/>
      <w:color w:val="00000A"/>
      <w:sz w:val="24"/>
      <w:szCs w:val="24"/>
    </w:rPr>
  </w:style>
  <w:style w:type="character" w:customStyle="1" w:styleId="AntratsDiagrama1">
    <w:name w:val="Antraštės Diagrama1"/>
    <w:aliases w:val="Specialioji žyma Diagrama,Header Char Diagrama"/>
    <w:link w:val="Antrats"/>
    <w:locked/>
    <w:rsid w:val="00B842BC"/>
    <w:rPr>
      <w:rFonts w:ascii="Calibri" w:eastAsia="Times New Roman" w:hAnsi="Calibri" w:cs="Times New Roman"/>
      <w:sz w:val="24"/>
      <w:szCs w:val="20"/>
    </w:rPr>
  </w:style>
  <w:style w:type="paragraph" w:customStyle="1" w:styleId="Pagrindinistekstas1">
    <w:name w:val="Pagrindinis tekstas1"/>
    <w:link w:val="Bodytext"/>
    <w:qFormat/>
    <w:rsid w:val="00B842BC"/>
    <w:pPr>
      <w:snapToGrid w:val="0"/>
      <w:spacing w:after="0" w:line="240" w:lineRule="auto"/>
      <w:ind w:firstLine="312"/>
      <w:jc w:val="both"/>
    </w:pPr>
    <w:rPr>
      <w:rFonts w:ascii="TimesLT" w:eastAsia="Times New Roman" w:hAnsi="TimesLT" w:cs="Times New Roman"/>
      <w:lang w:val="en-US"/>
    </w:rPr>
  </w:style>
  <w:style w:type="character" w:customStyle="1" w:styleId="Bodytext">
    <w:name w:val="Body text_"/>
    <w:link w:val="Pagrindinistekstas1"/>
    <w:qFormat/>
    <w:locked/>
    <w:rsid w:val="00B842BC"/>
    <w:rPr>
      <w:rFonts w:ascii="TimesLT" w:eastAsia="Times New Roman" w:hAnsi="TimesLT" w:cs="Times New Roman"/>
      <w:lang w:val="en-US"/>
    </w:rPr>
  </w:style>
  <w:style w:type="paragraph" w:styleId="Pagrindiniotekstotrauka">
    <w:name w:val="Body Text Indent"/>
    <w:basedOn w:val="prastasis"/>
    <w:link w:val="PagrindiniotekstotraukaDiagrama1"/>
    <w:rsid w:val="00B842BC"/>
    <w:pPr>
      <w:spacing w:after="120"/>
      <w:ind w:left="283"/>
    </w:pPr>
  </w:style>
  <w:style w:type="character" w:customStyle="1" w:styleId="PagrindiniotekstotraukaDiagrama">
    <w:name w:val="Pagrindinio teksto įtrauka Diagrama"/>
    <w:basedOn w:val="Numatytasispastraiposriftas"/>
    <w:semiHidden/>
    <w:rsid w:val="00B842BC"/>
    <w:rPr>
      <w:rFonts w:ascii="Times New Roman" w:eastAsia="Arial Unicode MS" w:hAnsi="Times New Roman" w:cs="Times New Roman"/>
      <w:color w:val="00000A"/>
      <w:sz w:val="24"/>
      <w:szCs w:val="24"/>
    </w:rPr>
  </w:style>
  <w:style w:type="character" w:customStyle="1" w:styleId="PagrindiniotekstotraukaDiagrama1">
    <w:name w:val="Pagrindinio teksto įtrauka Diagrama1"/>
    <w:link w:val="Pagrindiniotekstotrauka"/>
    <w:locked/>
    <w:rsid w:val="00B842BC"/>
    <w:rPr>
      <w:rFonts w:ascii="Times New Roman" w:eastAsia="Arial Unicode MS" w:hAnsi="Times New Roman" w:cs="Times New Roman"/>
      <w:color w:val="00000A"/>
      <w:sz w:val="24"/>
      <w:szCs w:val="24"/>
    </w:rPr>
  </w:style>
  <w:style w:type="paragraph" w:styleId="Pagrindinistekstas3">
    <w:name w:val="Body Text 3"/>
    <w:basedOn w:val="prastasis"/>
    <w:link w:val="Pagrindinistekstas3Diagrama"/>
    <w:rsid w:val="00B842BC"/>
    <w:pPr>
      <w:spacing w:after="120"/>
    </w:pPr>
    <w:rPr>
      <w:sz w:val="16"/>
      <w:szCs w:val="16"/>
    </w:rPr>
  </w:style>
  <w:style w:type="character" w:customStyle="1" w:styleId="Pagrindinistekstas3Diagrama">
    <w:name w:val="Pagrindinis tekstas 3 Diagrama"/>
    <w:basedOn w:val="Numatytasispastraiposriftas"/>
    <w:link w:val="Pagrindinistekstas3"/>
    <w:rsid w:val="00B842BC"/>
    <w:rPr>
      <w:rFonts w:ascii="Times New Roman" w:eastAsia="Arial Unicode MS" w:hAnsi="Times New Roman" w:cs="Times New Roman"/>
      <w:color w:val="00000A"/>
      <w:sz w:val="16"/>
      <w:szCs w:val="16"/>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locked/>
    <w:rsid w:val="00B842BC"/>
    <w:rPr>
      <w:rFonts w:ascii="Cambria" w:hAnsi="Cambria" w:cs="Times New Roman"/>
      <w:b/>
      <w:bCs/>
      <w:kern w:val="32"/>
      <w:sz w:val="32"/>
      <w:szCs w:val="32"/>
      <w:lang w:eastAsia="en-US"/>
    </w:rPr>
  </w:style>
  <w:style w:type="character" w:customStyle="1" w:styleId="Heading2Char">
    <w:name w:val="Heading 2 Char"/>
    <w:aliases w:val="Title Header2 Char,Char Char"/>
    <w:locked/>
    <w:rsid w:val="00B842BC"/>
    <w:rPr>
      <w:rFonts w:ascii="Times New Roman" w:hAnsi="Times New Roman" w:cs="Times New Roman"/>
      <w:color w:val="3366FF"/>
      <w:sz w:val="24"/>
      <w:lang w:eastAsia="en-US"/>
    </w:rPr>
  </w:style>
  <w:style w:type="paragraph" w:customStyle="1" w:styleId="xxxtekstas">
    <w:name w:val="x.x.x tekstas"/>
    <w:basedOn w:val="Pagrindiniotekstotrauka"/>
    <w:rsid w:val="00B842BC"/>
    <w:pPr>
      <w:numPr>
        <w:ilvl w:val="2"/>
        <w:numId w:val="2"/>
      </w:numPr>
      <w:tabs>
        <w:tab w:val="num" w:pos="1570"/>
      </w:tabs>
      <w:suppressAutoHyphens/>
      <w:spacing w:after="60"/>
      <w:ind w:left="1570" w:hanging="720"/>
      <w:jc w:val="both"/>
    </w:pPr>
    <w:rPr>
      <w:rFonts w:eastAsia="Calibri"/>
      <w:color w:val="auto"/>
      <w:szCs w:val="20"/>
    </w:rPr>
  </w:style>
  <w:style w:type="paragraph" w:styleId="Porat">
    <w:name w:val="footer"/>
    <w:aliases w:val="Char1"/>
    <w:basedOn w:val="prastasis"/>
    <w:link w:val="PoratDiagrama"/>
    <w:rsid w:val="00B842BC"/>
    <w:pPr>
      <w:tabs>
        <w:tab w:val="center" w:pos="4320"/>
        <w:tab w:val="right" w:pos="8640"/>
      </w:tabs>
    </w:pPr>
    <w:rPr>
      <w:rFonts w:ascii="Calibri" w:eastAsia="Times New Roman" w:hAnsi="Calibri"/>
      <w:color w:val="auto"/>
      <w:szCs w:val="20"/>
    </w:rPr>
  </w:style>
  <w:style w:type="character" w:customStyle="1" w:styleId="PoratDiagrama">
    <w:name w:val="Poraštė Diagrama"/>
    <w:aliases w:val="Char1 Diagrama"/>
    <w:basedOn w:val="Numatytasispastraiposriftas"/>
    <w:link w:val="Porat"/>
    <w:rsid w:val="00B842BC"/>
    <w:rPr>
      <w:rFonts w:ascii="Calibri" w:eastAsia="Times New Roman" w:hAnsi="Calibri" w:cs="Times New Roman"/>
      <w:sz w:val="24"/>
      <w:szCs w:val="20"/>
    </w:rPr>
  </w:style>
  <w:style w:type="paragraph" w:customStyle="1" w:styleId="Point1">
    <w:name w:val="Point 1"/>
    <w:basedOn w:val="prastasis"/>
    <w:rsid w:val="00B842BC"/>
    <w:pPr>
      <w:spacing w:before="120" w:after="120"/>
      <w:ind w:left="1418" w:hanging="567"/>
      <w:jc w:val="both"/>
    </w:pPr>
    <w:rPr>
      <w:rFonts w:eastAsia="Calibri"/>
      <w:color w:val="auto"/>
      <w:szCs w:val="20"/>
    </w:rPr>
  </w:style>
  <w:style w:type="paragraph" w:styleId="Turinys1">
    <w:name w:val="toc 1"/>
    <w:basedOn w:val="prastasis"/>
    <w:next w:val="prastasis"/>
    <w:autoRedefine/>
    <w:uiPriority w:val="39"/>
    <w:qFormat/>
    <w:rsid w:val="00616CF9"/>
    <w:pPr>
      <w:tabs>
        <w:tab w:val="left" w:pos="567"/>
        <w:tab w:val="right" w:leader="dot" w:pos="9356"/>
      </w:tabs>
      <w:ind w:right="140"/>
    </w:pPr>
    <w:rPr>
      <w:rFonts w:eastAsia="Calibri"/>
      <w:color w:val="auto"/>
      <w:sz w:val="20"/>
      <w:szCs w:val="20"/>
    </w:rPr>
  </w:style>
  <w:style w:type="paragraph" w:styleId="Pagrindiniotekstotrauka2">
    <w:name w:val="Body Text Indent 2"/>
    <w:basedOn w:val="prastasis"/>
    <w:link w:val="Pagrindiniotekstotrauka2Diagrama"/>
    <w:rsid w:val="00B842BC"/>
    <w:pPr>
      <w:ind w:firstLine="720"/>
      <w:jc w:val="both"/>
    </w:pPr>
    <w:rPr>
      <w:rFonts w:eastAsia="Calibri"/>
      <w:color w:val="auto"/>
    </w:rPr>
  </w:style>
  <w:style w:type="character" w:customStyle="1" w:styleId="Pagrindiniotekstotrauka2Diagrama">
    <w:name w:val="Pagrindinio teksto įtrauka 2 Diagrama"/>
    <w:basedOn w:val="Numatytasispastraiposriftas"/>
    <w:link w:val="Pagrindiniotekstotrauka2"/>
    <w:rsid w:val="00B842BC"/>
    <w:rPr>
      <w:rFonts w:ascii="Times New Roman" w:eastAsia="Calibri" w:hAnsi="Times New Roman" w:cs="Times New Roman"/>
      <w:sz w:val="24"/>
      <w:szCs w:val="24"/>
    </w:rPr>
  </w:style>
  <w:style w:type="paragraph" w:customStyle="1" w:styleId="CentrBoldm">
    <w:name w:val="CentrBoldm"/>
    <w:basedOn w:val="prastasis"/>
    <w:uiPriority w:val="99"/>
    <w:rsid w:val="00B842BC"/>
    <w:pPr>
      <w:autoSpaceDE w:val="0"/>
      <w:autoSpaceDN w:val="0"/>
      <w:adjustRightInd w:val="0"/>
      <w:jc w:val="center"/>
    </w:pPr>
    <w:rPr>
      <w:rFonts w:ascii="TimesLT" w:eastAsia="Calibri" w:hAnsi="TimesLT"/>
      <w:b/>
      <w:bCs/>
      <w:color w:val="auto"/>
      <w:sz w:val="20"/>
      <w:lang w:val="en-US"/>
    </w:rPr>
  </w:style>
  <w:style w:type="character" w:styleId="Puslapioinaosnuoroda">
    <w:name w:val="footnote reference"/>
    <w:uiPriority w:val="99"/>
    <w:rsid w:val="00B842BC"/>
    <w:rPr>
      <w:rFonts w:cs="Times New Roman"/>
      <w:vertAlign w:val="superscript"/>
    </w:rPr>
  </w:style>
  <w:style w:type="paragraph" w:styleId="Pagrindinistekstas2">
    <w:name w:val="Body Text 2"/>
    <w:basedOn w:val="prastasis"/>
    <w:link w:val="Pagrindinistekstas2Diagrama"/>
    <w:rsid w:val="00B842BC"/>
    <w:pPr>
      <w:spacing w:after="120" w:line="480" w:lineRule="auto"/>
    </w:pPr>
    <w:rPr>
      <w:rFonts w:eastAsia="Calibri"/>
      <w:color w:val="auto"/>
    </w:rPr>
  </w:style>
  <w:style w:type="character" w:customStyle="1" w:styleId="Pagrindinistekstas2Diagrama">
    <w:name w:val="Pagrindinis tekstas 2 Diagrama"/>
    <w:basedOn w:val="Numatytasispastraiposriftas"/>
    <w:link w:val="Pagrindinistekstas2"/>
    <w:rsid w:val="00B842BC"/>
    <w:rPr>
      <w:rFonts w:ascii="Times New Roman" w:eastAsia="Calibri" w:hAnsi="Times New Roman" w:cs="Times New Roman"/>
      <w:sz w:val="24"/>
      <w:szCs w:val="24"/>
    </w:rPr>
  </w:style>
  <w:style w:type="paragraph" w:customStyle="1" w:styleId="BankNormal">
    <w:name w:val="BankNormal"/>
    <w:basedOn w:val="prastasis"/>
    <w:rsid w:val="00B842BC"/>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rsid w:val="00B842BC"/>
    <w:pPr>
      <w:autoSpaceDE w:val="0"/>
      <w:autoSpaceDN w:val="0"/>
      <w:adjustRightInd w:val="0"/>
      <w:spacing w:after="0" w:line="240" w:lineRule="auto"/>
      <w:ind w:firstLine="312"/>
      <w:jc w:val="both"/>
    </w:pPr>
    <w:rPr>
      <w:rFonts w:ascii="TimesLT" w:eastAsia="Calibri" w:hAnsi="TimesLT" w:cs="Times New Roman"/>
      <w:color w:val="000000"/>
      <w:sz w:val="8"/>
      <w:szCs w:val="8"/>
      <w:lang w:val="en-US"/>
    </w:rPr>
  </w:style>
  <w:style w:type="paragraph" w:customStyle="1" w:styleId="Linija">
    <w:name w:val="Linija"/>
    <w:basedOn w:val="MAZAS"/>
    <w:rsid w:val="00B842BC"/>
    <w:pPr>
      <w:ind w:firstLine="0"/>
      <w:jc w:val="center"/>
    </w:pPr>
    <w:rPr>
      <w:color w:val="auto"/>
      <w:sz w:val="12"/>
      <w:szCs w:val="12"/>
    </w:rPr>
  </w:style>
  <w:style w:type="paragraph" w:styleId="Puslapioinaostekstas">
    <w:name w:val="footnote text"/>
    <w:aliases w:val=" Diagrama1"/>
    <w:basedOn w:val="prastasis"/>
    <w:link w:val="PuslapioinaostekstasDiagrama"/>
    <w:uiPriority w:val="99"/>
    <w:rsid w:val="00B842BC"/>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character" w:customStyle="1" w:styleId="PuslapioinaostekstasDiagrama">
    <w:name w:val="Puslapio išnašos tekstas Diagrama"/>
    <w:aliases w:val=" Diagrama1 Diagrama"/>
    <w:basedOn w:val="Numatytasispastraiposriftas"/>
    <w:link w:val="Puslapioinaostekstas"/>
    <w:uiPriority w:val="99"/>
    <w:rsid w:val="00B842BC"/>
    <w:rPr>
      <w:rFonts w:ascii="Times New Roman" w:eastAsia="Calibri" w:hAnsi="Times New Roman" w:cs="Times New Roman"/>
      <w:sz w:val="20"/>
      <w:szCs w:val="20"/>
      <w:lang w:val="en-US"/>
    </w:rPr>
  </w:style>
  <w:style w:type="character" w:styleId="Puslapionumeris">
    <w:name w:val="page number"/>
    <w:rsid w:val="00B842BC"/>
    <w:rPr>
      <w:rFonts w:cs="Times New Roman"/>
    </w:rPr>
  </w:style>
  <w:style w:type="paragraph" w:styleId="Pagrindiniotekstotrauka3">
    <w:name w:val="Body Text Indent 3"/>
    <w:basedOn w:val="prastasis"/>
    <w:link w:val="Pagrindiniotekstotrauka3Diagrama"/>
    <w:rsid w:val="00B842BC"/>
    <w:pPr>
      <w:ind w:firstLine="709"/>
      <w:jc w:val="both"/>
    </w:pPr>
    <w:rPr>
      <w:rFonts w:eastAsia="Calibri"/>
      <w:color w:val="3366FF"/>
    </w:rPr>
  </w:style>
  <w:style w:type="character" w:customStyle="1" w:styleId="Pagrindiniotekstotrauka3Diagrama">
    <w:name w:val="Pagrindinio teksto įtrauka 3 Diagrama"/>
    <w:basedOn w:val="Numatytasispastraiposriftas"/>
    <w:link w:val="Pagrindiniotekstotrauka3"/>
    <w:rsid w:val="00B842BC"/>
    <w:rPr>
      <w:rFonts w:ascii="Times New Roman" w:eastAsia="Calibri" w:hAnsi="Times New Roman" w:cs="Times New Roman"/>
      <w:color w:val="3366FF"/>
      <w:sz w:val="24"/>
      <w:szCs w:val="24"/>
    </w:rPr>
  </w:style>
  <w:style w:type="paragraph" w:styleId="Sraassuenkleliais">
    <w:name w:val="List Bullet"/>
    <w:basedOn w:val="prastasis"/>
    <w:autoRedefine/>
    <w:rsid w:val="00B842BC"/>
    <w:pPr>
      <w:tabs>
        <w:tab w:val="left" w:pos="360"/>
        <w:tab w:val="left" w:pos="720"/>
      </w:tabs>
      <w:ind w:left="-180" w:firstLine="180"/>
      <w:jc w:val="both"/>
    </w:pPr>
    <w:rPr>
      <w:rFonts w:eastAsia="Calibri"/>
      <w:bCs/>
      <w:color w:val="auto"/>
    </w:rPr>
  </w:style>
  <w:style w:type="paragraph" w:customStyle="1" w:styleId="FR2">
    <w:name w:val="FR2"/>
    <w:rsid w:val="00B842BC"/>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B842BC"/>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B842BC"/>
    <w:pPr>
      <w:numPr>
        <w:ilvl w:val="0"/>
        <w:numId w:val="4"/>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B842BC"/>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rsid w:val="00B842BC"/>
    <w:rPr>
      <w:rFonts w:cs="Times New Roman"/>
    </w:rPr>
  </w:style>
  <w:style w:type="paragraph" w:customStyle="1" w:styleId="StyleHeading1TimesNewRomanBold14ptBoldAllcaps">
    <w:name w:val="Style Heading 1 + Times New Roman Bold 14 pt Bold All caps"/>
    <w:basedOn w:val="Antrat1"/>
    <w:rsid w:val="00B842BC"/>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B842BC"/>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rsid w:val="00B842BC"/>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rsid w:val="00B842BC"/>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rsid w:val="00B842BC"/>
    <w:pPr>
      <w:spacing w:before="100" w:beforeAutospacing="1" w:after="100" w:afterAutospacing="1"/>
      <w:textAlignment w:val="top"/>
    </w:pPr>
    <w:rPr>
      <w:rFonts w:ascii="Arial" w:eastAsia="Calibri" w:hAnsi="Arial"/>
      <w:color w:val="auto"/>
      <w:sz w:val="18"/>
      <w:szCs w:val="18"/>
    </w:rPr>
  </w:style>
  <w:style w:type="paragraph" w:customStyle="1" w:styleId="xl70">
    <w:name w:val="xl70"/>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rsid w:val="00B842BC"/>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rsid w:val="00B842BC"/>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rsid w:val="00B842BC"/>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rsid w:val="00B842BC"/>
    <w:pPr>
      <w:spacing w:before="100" w:beforeAutospacing="1" w:after="100" w:afterAutospacing="1"/>
      <w:textAlignment w:val="top"/>
    </w:pPr>
    <w:rPr>
      <w:rFonts w:ascii="Arial Unicode MS"/>
      <w:color w:val="auto"/>
    </w:rPr>
  </w:style>
  <w:style w:type="paragraph" w:customStyle="1" w:styleId="xl97">
    <w:name w:val="xl97"/>
    <w:basedOn w:val="prastasis"/>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rsid w:val="00B842BC"/>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rsid w:val="00B842B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rsid w:val="00B842BC"/>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rsid w:val="00B842BC"/>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rsid w:val="00B842BC"/>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rsid w:val="00B842B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rsid w:val="00B842BC"/>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rsid w:val="00B842BC"/>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rsid w:val="00B842BC"/>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rsid w:val="00B842BC"/>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rsid w:val="00B842BC"/>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B842BC"/>
    <w:rPr>
      <w:strike/>
      <w:sz w:val="24"/>
      <w:lang w:val="lt-LT" w:eastAsia="en-US"/>
    </w:rPr>
  </w:style>
  <w:style w:type="paragraph" w:customStyle="1" w:styleId="linija0">
    <w:name w:val="linija"/>
    <w:basedOn w:val="prastasis"/>
    <w:rsid w:val="00B842BC"/>
    <w:pPr>
      <w:spacing w:before="100" w:beforeAutospacing="1" w:after="100" w:afterAutospacing="1"/>
    </w:pPr>
    <w:rPr>
      <w:rFonts w:eastAsia="Calibri"/>
      <w:color w:val="auto"/>
      <w:lang w:eastAsia="lt-LT"/>
    </w:rPr>
  </w:style>
  <w:style w:type="character" w:customStyle="1" w:styleId="FontStyle14">
    <w:name w:val="Font Style14"/>
    <w:rsid w:val="00B842BC"/>
    <w:rPr>
      <w:rFonts w:ascii="Tahoma" w:hAnsi="Tahoma"/>
      <w:sz w:val="20"/>
    </w:rPr>
  </w:style>
  <w:style w:type="character" w:styleId="Perirtashipersaitas">
    <w:name w:val="FollowedHyperlink"/>
    <w:rsid w:val="00B842BC"/>
    <w:rPr>
      <w:rFonts w:cs="Times New Roman"/>
      <w:color w:val="800080"/>
      <w:u w:val="single"/>
    </w:rPr>
  </w:style>
  <w:style w:type="paragraph" w:customStyle="1" w:styleId="bodytext0">
    <w:name w:val="bodytext"/>
    <w:basedOn w:val="prastasis"/>
    <w:rsid w:val="00B842BC"/>
    <w:pPr>
      <w:spacing w:before="100" w:beforeAutospacing="1" w:after="100" w:afterAutospacing="1"/>
    </w:pPr>
    <w:rPr>
      <w:rFonts w:eastAsia="Calibri"/>
      <w:color w:val="auto"/>
      <w:lang w:eastAsia="lt-LT"/>
    </w:rPr>
  </w:style>
  <w:style w:type="paragraph" w:customStyle="1" w:styleId="xl119">
    <w:name w:val="xl119"/>
    <w:basedOn w:val="prastasis"/>
    <w:rsid w:val="00B842BC"/>
    <w:pPr>
      <w:spacing w:before="100" w:beforeAutospacing="1" w:after="100" w:afterAutospacing="1"/>
      <w:jc w:val="center"/>
    </w:pPr>
    <w:rPr>
      <w:b/>
      <w:bCs/>
      <w:color w:val="auto"/>
    </w:rPr>
  </w:style>
  <w:style w:type="paragraph" w:customStyle="1" w:styleId="prastasis1">
    <w:name w:val="Įprastasis1"/>
    <w:basedOn w:val="prastasis"/>
    <w:next w:val="prastasis"/>
    <w:rsid w:val="00B842BC"/>
    <w:pPr>
      <w:autoSpaceDE w:val="0"/>
      <w:autoSpaceDN w:val="0"/>
      <w:adjustRightInd w:val="0"/>
    </w:pPr>
    <w:rPr>
      <w:rFonts w:eastAsia="Calibri"/>
      <w:color w:val="auto"/>
      <w:lang w:eastAsia="lt-LT"/>
    </w:rPr>
  </w:style>
  <w:style w:type="paragraph" w:styleId="Tekstoblokas">
    <w:name w:val="Block Text"/>
    <w:basedOn w:val="prastasis"/>
    <w:rsid w:val="00B842BC"/>
    <w:pPr>
      <w:shd w:val="clear" w:color="auto" w:fill="FFFFFF"/>
      <w:spacing w:line="278" w:lineRule="exact"/>
      <w:ind w:left="34" w:right="19" w:firstLine="1226"/>
      <w:jc w:val="both"/>
    </w:pPr>
    <w:rPr>
      <w:rFonts w:eastAsia="Calibri"/>
      <w:color w:val="000000"/>
      <w:spacing w:val="5"/>
    </w:rPr>
  </w:style>
  <w:style w:type="paragraph" w:customStyle="1" w:styleId="Default">
    <w:name w:val="Default"/>
    <w:qFormat/>
    <w:rsid w:val="00B842BC"/>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customStyle="1" w:styleId="pagrindinistekstas0">
    <w:name w:val="pagrindinistekstas"/>
    <w:basedOn w:val="prastasis"/>
    <w:next w:val="prastasis"/>
    <w:rsid w:val="00B842BC"/>
    <w:pPr>
      <w:autoSpaceDE w:val="0"/>
      <w:autoSpaceDN w:val="0"/>
      <w:adjustRightInd w:val="0"/>
    </w:pPr>
    <w:rPr>
      <w:rFonts w:ascii="AHGIAP+Arial" w:eastAsia="Calibri" w:hAnsi="AHGIAP+Arial"/>
      <w:color w:val="auto"/>
      <w:lang w:val="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B842BC"/>
    <w:rPr>
      <w:rFonts w:eastAsia="Calibri"/>
      <w:color w:val="auto"/>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B842BC"/>
    <w:rPr>
      <w:rFonts w:ascii="Times New Roman" w:eastAsia="Calibri" w:hAnsi="Times New Roman" w:cs="Times New Roman"/>
      <w:sz w:val="20"/>
      <w:szCs w:val="20"/>
    </w:rPr>
  </w:style>
  <w:style w:type="paragraph" w:customStyle="1" w:styleId="Style1">
    <w:name w:val="Style1"/>
    <w:basedOn w:val="Antrat5"/>
    <w:rsid w:val="00B842BC"/>
    <w:pPr>
      <w:tabs>
        <w:tab w:val="num" w:pos="360"/>
      </w:tabs>
      <w:spacing w:after="240"/>
      <w:ind w:left="360" w:hanging="360"/>
    </w:pPr>
    <w:rPr>
      <w:rFonts w:ascii="Arial" w:eastAsia="Calibri" w:hAnsi="Arial"/>
      <w:i w:val="0"/>
      <w:color w:val="auto"/>
      <w:sz w:val="24"/>
    </w:rPr>
  </w:style>
  <w:style w:type="paragraph" w:styleId="Sraas">
    <w:name w:val="List"/>
    <w:basedOn w:val="prastasis"/>
    <w:rsid w:val="00B842BC"/>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Debesliotekstas">
    <w:name w:val="Balloon Text"/>
    <w:basedOn w:val="prastasis"/>
    <w:link w:val="DebesliotekstasDiagrama"/>
    <w:semiHidden/>
    <w:rsid w:val="00B842BC"/>
    <w:rPr>
      <w:rFonts w:ascii="Tahoma" w:eastAsia="Calibri" w:hAnsi="Tahoma" w:cs="Tahoma"/>
      <w:color w:val="auto"/>
      <w:sz w:val="16"/>
      <w:szCs w:val="16"/>
    </w:rPr>
  </w:style>
  <w:style w:type="character" w:customStyle="1" w:styleId="DebesliotekstasDiagrama">
    <w:name w:val="Debesėlio tekstas Diagrama"/>
    <w:basedOn w:val="Numatytasispastraiposriftas"/>
    <w:link w:val="Debesliotekstas"/>
    <w:semiHidden/>
    <w:rsid w:val="00B842BC"/>
    <w:rPr>
      <w:rFonts w:ascii="Tahoma" w:eastAsia="Calibri" w:hAnsi="Tahoma" w:cs="Tahoma"/>
      <w:sz w:val="16"/>
      <w:szCs w:val="16"/>
    </w:rPr>
  </w:style>
  <w:style w:type="paragraph" w:styleId="Dokumentostruktra">
    <w:name w:val="Document Map"/>
    <w:basedOn w:val="prastasis"/>
    <w:link w:val="DokumentostruktraDiagrama"/>
    <w:semiHidden/>
    <w:rsid w:val="00B842BC"/>
    <w:pPr>
      <w:shd w:val="clear" w:color="auto" w:fill="000080"/>
    </w:pPr>
    <w:rPr>
      <w:rFonts w:ascii="Tahoma" w:eastAsia="Calibri" w:hAnsi="Tahoma" w:cs="Tahoma"/>
      <w:color w:val="auto"/>
    </w:rPr>
  </w:style>
  <w:style w:type="character" w:customStyle="1" w:styleId="DokumentostruktraDiagrama">
    <w:name w:val="Dokumento struktūra Diagrama"/>
    <w:basedOn w:val="Numatytasispastraiposriftas"/>
    <w:link w:val="Dokumentostruktra"/>
    <w:semiHidden/>
    <w:rsid w:val="00B842BC"/>
    <w:rPr>
      <w:rFonts w:ascii="Tahoma" w:eastAsia="Calibri" w:hAnsi="Tahoma" w:cs="Tahoma"/>
      <w:sz w:val="24"/>
      <w:szCs w:val="24"/>
      <w:shd w:val="clear" w:color="auto" w:fill="000080"/>
    </w:rPr>
  </w:style>
  <w:style w:type="character" w:customStyle="1" w:styleId="CharChar1">
    <w:name w:val="Char Char1"/>
    <w:rsid w:val="00B842BC"/>
    <w:rPr>
      <w:rFonts w:ascii="Times New Roman" w:hAnsi="Times New Roman"/>
      <w:sz w:val="24"/>
      <w:lang w:eastAsia="en-US"/>
    </w:rPr>
  </w:style>
  <w:style w:type="paragraph" w:customStyle="1" w:styleId="Diagrama10DiagramaCharCharDiagrama">
    <w:name w:val="Diagrama10 Diagrama Char Char Diagrama"/>
    <w:basedOn w:val="prastasis"/>
    <w:rsid w:val="00B842BC"/>
    <w:pPr>
      <w:spacing w:after="160" w:line="240" w:lineRule="exact"/>
    </w:pPr>
    <w:rPr>
      <w:rFonts w:ascii="Tahoma" w:eastAsia="Calibri" w:hAnsi="Tahoma"/>
      <w:color w:val="auto"/>
      <w:sz w:val="20"/>
      <w:szCs w:val="20"/>
      <w:lang w:val="en-US"/>
    </w:rPr>
  </w:style>
  <w:style w:type="paragraph" w:styleId="HTMLiankstoformatuotas">
    <w:name w:val="HTML Preformatted"/>
    <w:basedOn w:val="prastasis"/>
    <w:link w:val="HTMLiankstoformatuotasDiagrama"/>
    <w:rsid w:val="00B84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character" w:customStyle="1" w:styleId="HTMLiankstoformatuotasDiagrama">
    <w:name w:val="HTML iš anksto formatuotas Diagrama"/>
    <w:basedOn w:val="Numatytasispastraiposriftas"/>
    <w:link w:val="HTMLiankstoformatuotas"/>
    <w:rsid w:val="00B842BC"/>
    <w:rPr>
      <w:rFonts w:ascii="Courier New" w:eastAsia="Calibri" w:hAnsi="Courier New" w:cs="Courier New"/>
      <w:sz w:val="20"/>
      <w:szCs w:val="20"/>
      <w:lang w:eastAsia="lt-LT"/>
    </w:rPr>
  </w:style>
  <w:style w:type="character" w:customStyle="1" w:styleId="CharChar3">
    <w:name w:val="Char Char3"/>
    <w:rsid w:val="00B842BC"/>
    <w:rPr>
      <w:rFonts w:ascii="Courier New" w:hAnsi="Courier New"/>
    </w:rPr>
  </w:style>
  <w:style w:type="paragraph" w:customStyle="1" w:styleId="Patvirtinta">
    <w:name w:val="Patvirtinta"/>
    <w:rsid w:val="00B842BC"/>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rPr>
  </w:style>
  <w:style w:type="character" w:customStyle="1" w:styleId="CharChar2">
    <w:name w:val="Char Char2"/>
    <w:rsid w:val="00B842BC"/>
    <w:rPr>
      <w:rFonts w:eastAsia="Times New Roman"/>
      <w:sz w:val="24"/>
      <w:lang w:val="en-GB" w:eastAsia="en-US"/>
    </w:rPr>
  </w:style>
  <w:style w:type="character" w:customStyle="1" w:styleId="Char2">
    <w:name w:val="Char2"/>
    <w:rsid w:val="00B842BC"/>
    <w:rPr>
      <w:strike/>
      <w:sz w:val="24"/>
      <w:lang w:val="lt-LT" w:eastAsia="en-US"/>
    </w:rPr>
  </w:style>
  <w:style w:type="paragraph" w:customStyle="1" w:styleId="Stilius3">
    <w:name w:val="Stilius3"/>
    <w:basedOn w:val="prastasis"/>
    <w:qFormat/>
    <w:rsid w:val="00B842BC"/>
    <w:pPr>
      <w:spacing w:before="200"/>
      <w:jc w:val="both"/>
    </w:pPr>
    <w:rPr>
      <w:rFonts w:eastAsia="Calibri"/>
      <w:color w:val="auto"/>
      <w:sz w:val="22"/>
      <w:szCs w:val="22"/>
    </w:rPr>
  </w:style>
  <w:style w:type="paragraph" w:customStyle="1" w:styleId="Stilius1">
    <w:name w:val="Stilius1"/>
    <w:basedOn w:val="prastasis"/>
    <w:autoRedefine/>
    <w:rsid w:val="00B842BC"/>
    <w:pPr>
      <w:spacing w:before="240" w:after="240"/>
      <w:ind w:left="181" w:firstLine="1095"/>
      <w:jc w:val="center"/>
    </w:pPr>
    <w:rPr>
      <w:rFonts w:eastAsia="Calibri"/>
      <w:b/>
      <w:color w:val="auto"/>
    </w:rPr>
  </w:style>
  <w:style w:type="paragraph" w:customStyle="1" w:styleId="Bodytxt">
    <w:name w:val="Bodytxt"/>
    <w:basedOn w:val="prastasis"/>
    <w:rsid w:val="00B842BC"/>
    <w:pPr>
      <w:keepNext/>
      <w:jc w:val="both"/>
    </w:pPr>
    <w:rPr>
      <w:rFonts w:eastAsia="Calibri"/>
      <w:color w:val="auto"/>
      <w:sz w:val="22"/>
      <w:szCs w:val="22"/>
      <w:lang w:eastAsia="fi-FI"/>
    </w:rPr>
  </w:style>
  <w:style w:type="paragraph" w:customStyle="1" w:styleId="Diagrama10">
    <w:name w:val="Diagrama10"/>
    <w:basedOn w:val="prastasis"/>
    <w:rsid w:val="00B842BC"/>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B842BC"/>
    <w:pPr>
      <w:spacing w:after="160" w:line="240" w:lineRule="exact"/>
    </w:pPr>
    <w:rPr>
      <w:rFonts w:ascii="Tahoma" w:eastAsia="Calibri" w:hAnsi="Tahoma"/>
      <w:color w:val="auto"/>
      <w:sz w:val="20"/>
      <w:szCs w:val="20"/>
      <w:lang w:val="en-US"/>
    </w:rPr>
  </w:style>
  <w:style w:type="paragraph" w:customStyle="1" w:styleId="Stilius5">
    <w:name w:val="Stilius5"/>
    <w:basedOn w:val="prastasis"/>
    <w:rsid w:val="00B842BC"/>
    <w:pPr>
      <w:jc w:val="center"/>
    </w:pPr>
    <w:rPr>
      <w:rFonts w:eastAsia="Calibri"/>
      <w:b/>
      <w:color w:val="auto"/>
      <w:sz w:val="28"/>
      <w:szCs w:val="28"/>
    </w:rPr>
  </w:style>
  <w:style w:type="paragraph" w:customStyle="1" w:styleId="Head21">
    <w:name w:val="Head 2.1"/>
    <w:basedOn w:val="prastasis"/>
    <w:rsid w:val="00B842BC"/>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rsid w:val="00B842BC"/>
    <w:pPr>
      <w:numPr>
        <w:numId w:val="5"/>
      </w:numPr>
      <w:spacing w:before="200"/>
      <w:ind w:hanging="578"/>
    </w:pPr>
    <w:rPr>
      <w:rFonts w:eastAsia="Calibri"/>
      <w:color w:val="auto"/>
      <w:sz w:val="22"/>
      <w:szCs w:val="22"/>
    </w:rPr>
  </w:style>
  <w:style w:type="paragraph" w:customStyle="1" w:styleId="DiagramaDiagramaCharCharDiagramaDiagrama">
    <w:name w:val="Diagrama Diagrama Char Char 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Diagrama12">
    <w:name w:val="Diagrama12"/>
    <w:basedOn w:val="prastasis"/>
    <w:rsid w:val="00B842BC"/>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rsid w:val="00B842BC"/>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rsid w:val="00B842BC"/>
    <w:pPr>
      <w:suppressLineNumbers/>
      <w:suppressAutoHyphens/>
    </w:pPr>
    <w:rPr>
      <w:rFonts w:eastAsia="Calibri"/>
      <w:color w:val="auto"/>
      <w:lang w:eastAsia="ar-SA"/>
    </w:rPr>
  </w:style>
  <w:style w:type="paragraph" w:customStyle="1" w:styleId="TableHeading">
    <w:name w:val="Table Heading"/>
    <w:basedOn w:val="TableContents"/>
    <w:rsid w:val="00B842BC"/>
    <w:pPr>
      <w:jc w:val="center"/>
    </w:pPr>
    <w:rPr>
      <w:b/>
      <w:bCs/>
      <w:i/>
      <w:iCs/>
    </w:rPr>
  </w:style>
  <w:style w:type="paragraph" w:customStyle="1" w:styleId="PAV">
    <w:name w:val="PAV"/>
    <w:basedOn w:val="prastasis"/>
    <w:link w:val="PAVChar"/>
    <w:rsid w:val="00B842BC"/>
    <w:pPr>
      <w:jc w:val="center"/>
    </w:pPr>
    <w:rPr>
      <w:rFonts w:eastAsia="Times New Roman"/>
      <w:smallCaps/>
      <w:color w:val="auto"/>
      <w:szCs w:val="20"/>
    </w:rPr>
  </w:style>
  <w:style w:type="character" w:customStyle="1" w:styleId="PAVChar">
    <w:name w:val="PAV Char"/>
    <w:link w:val="PAV"/>
    <w:locked/>
    <w:rsid w:val="00B842BC"/>
    <w:rPr>
      <w:rFonts w:ascii="Times New Roman" w:eastAsia="Times New Roman" w:hAnsi="Times New Roman" w:cs="Times New Roman"/>
      <w:smallCaps/>
      <w:sz w:val="24"/>
      <w:szCs w:val="20"/>
    </w:rPr>
  </w:style>
  <w:style w:type="paragraph" w:customStyle="1" w:styleId="ListParagraph1">
    <w:name w:val="List Paragraph1"/>
    <w:aliases w:val="Table of contents number,List Paragraph 1"/>
    <w:basedOn w:val="prastasis"/>
    <w:uiPriority w:val="34"/>
    <w:qFormat/>
    <w:rsid w:val="00B842BC"/>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rsid w:val="00B842BC"/>
    <w:pPr>
      <w:spacing w:before="100" w:beforeAutospacing="1" w:after="100" w:afterAutospacing="1"/>
    </w:pPr>
    <w:rPr>
      <w:rFonts w:eastAsia="Calibri"/>
      <w:color w:val="auto"/>
      <w:lang w:eastAsia="lt-LT"/>
    </w:rPr>
  </w:style>
  <w:style w:type="character" w:customStyle="1" w:styleId="Diagrama21">
    <w:name w:val="Diagrama21"/>
    <w:rsid w:val="00B842BC"/>
    <w:rPr>
      <w:strike/>
      <w:sz w:val="24"/>
      <w:lang w:val="lt-LT" w:eastAsia="en-US"/>
    </w:rPr>
  </w:style>
  <w:style w:type="paragraph" w:customStyle="1" w:styleId="Numeruotastekstas">
    <w:name w:val="Numeruotas tekstas"/>
    <w:basedOn w:val="prastasis"/>
    <w:rsid w:val="00B842BC"/>
    <w:pPr>
      <w:suppressAutoHyphens/>
      <w:jc w:val="both"/>
    </w:pPr>
    <w:rPr>
      <w:rFonts w:eastAsia="Calibri"/>
      <w:color w:val="auto"/>
      <w:lang w:eastAsia="ar-SA"/>
    </w:rPr>
  </w:style>
  <w:style w:type="paragraph" w:customStyle="1" w:styleId="Style">
    <w:name w:val="Style"/>
    <w:rsid w:val="00B842BC"/>
    <w:pPr>
      <w:widowControl w:val="0"/>
      <w:autoSpaceDE w:val="0"/>
      <w:autoSpaceDN w:val="0"/>
      <w:adjustRightInd w:val="0"/>
      <w:spacing w:after="0" w:line="240" w:lineRule="auto"/>
    </w:pPr>
    <w:rPr>
      <w:rFonts w:ascii="Times New Roman" w:eastAsia="Calibri" w:hAnsi="Times New Roman" w:cs="Times New Roman"/>
      <w:sz w:val="24"/>
      <w:szCs w:val="24"/>
      <w:lang w:eastAsia="lt-LT"/>
    </w:rPr>
  </w:style>
  <w:style w:type="paragraph" w:customStyle="1" w:styleId="Style14">
    <w:name w:val="Style14"/>
    <w:basedOn w:val="prastasis"/>
    <w:rsid w:val="00B842BC"/>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rsid w:val="00B842BC"/>
    <w:pPr>
      <w:widowControl w:val="0"/>
      <w:autoSpaceDE w:val="0"/>
      <w:autoSpaceDN w:val="0"/>
      <w:adjustRightInd w:val="0"/>
    </w:pPr>
    <w:rPr>
      <w:rFonts w:eastAsia="Calibri"/>
      <w:color w:val="auto"/>
      <w:lang w:val="en-US"/>
    </w:rPr>
  </w:style>
  <w:style w:type="paragraph" w:customStyle="1" w:styleId="Style5">
    <w:name w:val="Style5"/>
    <w:basedOn w:val="prastasis"/>
    <w:rsid w:val="00B842BC"/>
    <w:pPr>
      <w:widowControl w:val="0"/>
      <w:autoSpaceDE w:val="0"/>
      <w:autoSpaceDN w:val="0"/>
      <w:adjustRightInd w:val="0"/>
      <w:jc w:val="both"/>
    </w:pPr>
    <w:rPr>
      <w:rFonts w:eastAsia="Calibri"/>
      <w:color w:val="auto"/>
      <w:lang w:val="en-US"/>
    </w:rPr>
  </w:style>
  <w:style w:type="character" w:customStyle="1" w:styleId="FontStyle18">
    <w:name w:val="Font Style18"/>
    <w:rsid w:val="00B842BC"/>
    <w:rPr>
      <w:rFonts w:ascii="Times New Roman" w:hAnsi="Times New Roman"/>
      <w:i/>
      <w:sz w:val="20"/>
    </w:rPr>
  </w:style>
  <w:style w:type="character" w:customStyle="1" w:styleId="FontStyle20">
    <w:name w:val="Font Style20"/>
    <w:rsid w:val="00B842BC"/>
    <w:rPr>
      <w:rFonts w:ascii="Times New Roman" w:hAnsi="Times New Roman"/>
      <w:b/>
      <w:sz w:val="20"/>
    </w:rPr>
  </w:style>
  <w:style w:type="character" w:customStyle="1" w:styleId="FontStyle23">
    <w:name w:val="Font Style23"/>
    <w:rsid w:val="00B842BC"/>
    <w:rPr>
      <w:rFonts w:ascii="Times New Roman" w:hAnsi="Times New Roman"/>
      <w:sz w:val="20"/>
    </w:rPr>
  </w:style>
  <w:style w:type="paragraph" w:customStyle="1" w:styleId="Style3">
    <w:name w:val="Style3"/>
    <w:basedOn w:val="prastasis"/>
    <w:rsid w:val="00B842BC"/>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rsid w:val="00B842BC"/>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rsid w:val="00B842BC"/>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rsid w:val="00B842BC"/>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rsid w:val="00B842BC"/>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rsid w:val="00B842BC"/>
    <w:pPr>
      <w:widowControl w:val="0"/>
      <w:autoSpaceDE w:val="0"/>
      <w:autoSpaceDN w:val="0"/>
      <w:adjustRightInd w:val="0"/>
    </w:pPr>
    <w:rPr>
      <w:rFonts w:eastAsia="Calibri"/>
      <w:color w:val="auto"/>
      <w:lang w:val="en-US"/>
    </w:rPr>
  </w:style>
  <w:style w:type="character" w:customStyle="1" w:styleId="FontStyle21">
    <w:name w:val="Font Style21"/>
    <w:rsid w:val="00B842BC"/>
    <w:rPr>
      <w:rFonts w:ascii="Times New Roman" w:hAnsi="Times New Roman"/>
      <w:sz w:val="22"/>
    </w:rPr>
  </w:style>
  <w:style w:type="paragraph" w:customStyle="1" w:styleId="Style7">
    <w:name w:val="Style7"/>
    <w:basedOn w:val="prastasis"/>
    <w:rsid w:val="00B842BC"/>
    <w:pPr>
      <w:widowControl w:val="0"/>
      <w:autoSpaceDE w:val="0"/>
      <w:autoSpaceDN w:val="0"/>
      <w:adjustRightInd w:val="0"/>
    </w:pPr>
    <w:rPr>
      <w:rFonts w:eastAsia="Calibri"/>
      <w:color w:val="auto"/>
      <w:lang w:val="en-US"/>
    </w:rPr>
  </w:style>
  <w:style w:type="paragraph" w:customStyle="1" w:styleId="Style8">
    <w:name w:val="Style8"/>
    <w:basedOn w:val="prastasis"/>
    <w:rsid w:val="00B842BC"/>
    <w:pPr>
      <w:widowControl w:val="0"/>
      <w:autoSpaceDE w:val="0"/>
      <w:autoSpaceDN w:val="0"/>
      <w:adjustRightInd w:val="0"/>
    </w:pPr>
    <w:rPr>
      <w:rFonts w:eastAsia="Calibri"/>
      <w:color w:val="auto"/>
      <w:lang w:val="en-US"/>
    </w:rPr>
  </w:style>
  <w:style w:type="paragraph" w:styleId="Dokumentoinaostekstas">
    <w:name w:val="endnote text"/>
    <w:basedOn w:val="prastasis"/>
    <w:link w:val="DokumentoinaostekstasDiagrama"/>
    <w:rsid w:val="00B842BC"/>
    <w:rPr>
      <w:rFonts w:eastAsia="Calibri"/>
      <w:color w:val="auto"/>
      <w:sz w:val="20"/>
      <w:szCs w:val="20"/>
      <w:lang w:eastAsia="fi-FI"/>
    </w:rPr>
  </w:style>
  <w:style w:type="character" w:customStyle="1" w:styleId="DokumentoinaostekstasDiagrama">
    <w:name w:val="Dokumento išnašos tekstas Diagrama"/>
    <w:basedOn w:val="Numatytasispastraiposriftas"/>
    <w:link w:val="Dokumentoinaostekstas"/>
    <w:rsid w:val="00B842BC"/>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B842BC"/>
    <w:rPr>
      <w:b/>
      <w:bCs/>
      <w:lang w:eastAsia="fi-FI"/>
    </w:rPr>
  </w:style>
  <w:style w:type="character" w:customStyle="1" w:styleId="Bodytext2">
    <w:name w:val="Body text (2)_"/>
    <w:link w:val="Bodytext20"/>
    <w:locked/>
    <w:rsid w:val="00B842BC"/>
    <w:rPr>
      <w:sz w:val="23"/>
      <w:shd w:val="clear" w:color="auto" w:fill="FFFFFF"/>
    </w:rPr>
  </w:style>
  <w:style w:type="paragraph" w:customStyle="1" w:styleId="Bodytext20">
    <w:name w:val="Body text (2)"/>
    <w:basedOn w:val="prastasis"/>
    <w:link w:val="Bodytext2"/>
    <w:rsid w:val="00B842BC"/>
    <w:pPr>
      <w:shd w:val="clear" w:color="auto" w:fill="FFFFFF"/>
      <w:spacing w:line="240" w:lineRule="atLeast"/>
    </w:pPr>
    <w:rPr>
      <w:rFonts w:asciiTheme="minorHAnsi" w:eastAsiaTheme="minorHAnsi" w:hAnsiTheme="minorHAnsi" w:cstheme="minorBidi"/>
      <w:color w:val="auto"/>
      <w:sz w:val="23"/>
      <w:szCs w:val="22"/>
      <w:shd w:val="clear" w:color="auto" w:fill="FFFFFF"/>
    </w:rPr>
  </w:style>
  <w:style w:type="character" w:customStyle="1" w:styleId="Bodytext115pt">
    <w:name w:val="Body text + 11.5 pt"/>
    <w:aliases w:val="Italic,Body text + Bold,Spacing -1 pt"/>
    <w:rsid w:val="00B842BC"/>
    <w:rPr>
      <w:rFonts w:ascii="Times New Roman" w:hAnsi="Times New Roman"/>
      <w:i/>
      <w:spacing w:val="0"/>
      <w:sz w:val="23"/>
      <w:shd w:val="clear" w:color="auto" w:fill="FFFFFF"/>
    </w:rPr>
  </w:style>
  <w:style w:type="character" w:customStyle="1" w:styleId="Bodytext3">
    <w:name w:val="Body text (3)_"/>
    <w:link w:val="Bodytext30"/>
    <w:locked/>
    <w:rsid w:val="00B842BC"/>
    <w:rPr>
      <w:sz w:val="16"/>
      <w:shd w:val="clear" w:color="auto" w:fill="FFFFFF"/>
    </w:rPr>
  </w:style>
  <w:style w:type="paragraph" w:customStyle="1" w:styleId="Bodytext30">
    <w:name w:val="Body text (3)"/>
    <w:basedOn w:val="prastasis"/>
    <w:link w:val="Bodytext3"/>
    <w:rsid w:val="00B842BC"/>
    <w:pPr>
      <w:shd w:val="clear" w:color="auto" w:fill="FFFFFF"/>
      <w:spacing w:before="360" w:after="240" w:line="240" w:lineRule="atLeast"/>
    </w:pPr>
    <w:rPr>
      <w:rFonts w:asciiTheme="minorHAnsi" w:eastAsiaTheme="minorHAnsi" w:hAnsiTheme="minorHAnsi" w:cstheme="minorBidi"/>
      <w:color w:val="auto"/>
      <w:sz w:val="16"/>
      <w:szCs w:val="22"/>
      <w:shd w:val="clear" w:color="auto" w:fill="FFFFFF"/>
    </w:rPr>
  </w:style>
  <w:style w:type="character" w:customStyle="1" w:styleId="BodytextCenturyGothic">
    <w:name w:val="Body text + Century Gothic"/>
    <w:aliases w:val="9.5 pt"/>
    <w:rsid w:val="00B842BC"/>
    <w:rPr>
      <w:rFonts w:ascii="Century Gothic" w:hAnsi="Century Gothic"/>
      <w:spacing w:val="0"/>
      <w:sz w:val="19"/>
      <w:shd w:val="clear" w:color="auto" w:fill="FFFFFF"/>
    </w:rPr>
  </w:style>
  <w:style w:type="character" w:customStyle="1" w:styleId="Bodytext2NotItalic">
    <w:name w:val="Body text (2) + Not Italic"/>
    <w:rsid w:val="00B842BC"/>
    <w:rPr>
      <w:rFonts w:ascii="Times New Roman" w:hAnsi="Times New Roman"/>
      <w:i/>
      <w:spacing w:val="0"/>
      <w:sz w:val="23"/>
      <w:shd w:val="clear" w:color="auto" w:fill="FFFFFF"/>
    </w:rPr>
  </w:style>
  <w:style w:type="character" w:customStyle="1" w:styleId="normal-h">
    <w:name w:val="normal-h"/>
    <w:rsid w:val="00B842BC"/>
  </w:style>
  <w:style w:type="character" w:customStyle="1" w:styleId="apple-converted-space">
    <w:name w:val="apple-converted-space"/>
    <w:rsid w:val="00B842BC"/>
    <w:rPr>
      <w:rFonts w:cs="Times New Roman"/>
    </w:rPr>
  </w:style>
  <w:style w:type="paragraph" w:customStyle="1" w:styleId="CLIENT">
    <w:name w:val="CLIENT"/>
    <w:basedOn w:val="prastasis"/>
    <w:rsid w:val="00B842BC"/>
    <w:pPr>
      <w:keepNext/>
      <w:spacing w:before="60" w:after="60"/>
      <w:jc w:val="both"/>
    </w:pPr>
    <w:rPr>
      <w:rFonts w:eastAsia="Times New Roman"/>
      <w:b/>
      <w:bCs/>
      <w:caps/>
      <w:color w:val="auto"/>
      <w:lang w:eastAsia="fi-FI"/>
    </w:rPr>
  </w:style>
  <w:style w:type="paragraph" w:customStyle="1" w:styleId="text">
    <w:name w:val="text"/>
    <w:rsid w:val="00B842BC"/>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B842BC"/>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B842BC"/>
    <w:rPr>
      <w:sz w:val="22"/>
      <w:szCs w:val="22"/>
      <w:lang w:val="lt-LT" w:eastAsia="fi-FI" w:bidi="ar-SA"/>
    </w:rPr>
  </w:style>
  <w:style w:type="paragraph" w:customStyle="1" w:styleId="tabulka">
    <w:name w:val="tabulka"/>
    <w:basedOn w:val="text-3mezera"/>
    <w:rsid w:val="00B842BC"/>
    <w:pPr>
      <w:spacing w:before="120"/>
      <w:jc w:val="center"/>
    </w:pPr>
    <w:rPr>
      <w:rFonts w:eastAsia="Times New Roman"/>
      <w:sz w:val="20"/>
      <w:szCs w:val="20"/>
    </w:rPr>
  </w:style>
  <w:style w:type="character" w:styleId="Grietas">
    <w:name w:val="Strong"/>
    <w:uiPriority w:val="22"/>
    <w:qFormat/>
    <w:rsid w:val="00B842BC"/>
    <w:rPr>
      <w:b/>
      <w:bCs/>
    </w:rPr>
  </w:style>
  <w:style w:type="paragraph" w:customStyle="1" w:styleId="ISTATYMAS">
    <w:name w:val="ISTATYMAS"/>
    <w:rsid w:val="00B842BC"/>
    <w:pPr>
      <w:autoSpaceDE w:val="0"/>
      <w:autoSpaceDN w:val="0"/>
      <w:adjustRightInd w:val="0"/>
      <w:spacing w:after="0" w:line="240" w:lineRule="auto"/>
      <w:jc w:val="center"/>
    </w:pPr>
    <w:rPr>
      <w:rFonts w:ascii="TimesLT" w:eastAsia="Times New Roman" w:hAnsi="TimesLT" w:cs="Times New Roman"/>
      <w:color w:val="000000"/>
      <w:sz w:val="20"/>
      <w:szCs w:val="20"/>
      <w:lang w:val="en-US"/>
    </w:rPr>
  </w:style>
  <w:style w:type="paragraph" w:customStyle="1" w:styleId="Header11ptBoldAllcaps">
    <w:name w:val="Header + 11 pt Bold All caps"/>
    <w:basedOn w:val="prastasis"/>
    <w:rsid w:val="00B842BC"/>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qFormat/>
    <w:rsid w:val="00B842BC"/>
    <w:pPr>
      <w:ind w:firstLine="357"/>
      <w:jc w:val="both"/>
    </w:pPr>
    <w:rPr>
      <w:rFonts w:eastAsia="Calibri"/>
      <w:color w:val="auto"/>
      <w:szCs w:val="22"/>
    </w:rPr>
  </w:style>
  <w:style w:type="paragraph" w:customStyle="1" w:styleId="Sarasas">
    <w:name w:val="Sarasas"/>
    <w:basedOn w:val="Pagrindinistekstas"/>
    <w:qFormat/>
    <w:rsid w:val="00B842BC"/>
    <w:pPr>
      <w:numPr>
        <w:numId w:val="6"/>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B842BC"/>
    <w:rPr>
      <w:sz w:val="20"/>
      <w:szCs w:val="20"/>
    </w:rPr>
  </w:style>
  <w:style w:type="paragraph" w:customStyle="1" w:styleId="Tvarkostekstas">
    <w:name w:val="Tvarkos tekstas"/>
    <w:basedOn w:val="prastasis"/>
    <w:rsid w:val="00B842BC"/>
    <w:pPr>
      <w:numPr>
        <w:numId w:val="7"/>
      </w:numPr>
      <w:suppressAutoHyphens/>
      <w:autoSpaceDN w:val="0"/>
      <w:jc w:val="both"/>
      <w:textAlignment w:val="baseline"/>
    </w:pPr>
    <w:rPr>
      <w:rFonts w:eastAsia="Calibri"/>
      <w:color w:val="auto"/>
      <w:lang w:eastAsia="lt-LT"/>
    </w:rPr>
  </w:style>
  <w:style w:type="numbering" w:customStyle="1" w:styleId="LFO2">
    <w:name w:val="LFO2"/>
    <w:rsid w:val="00B842BC"/>
    <w:pPr>
      <w:numPr>
        <w:numId w:val="9"/>
      </w:numPr>
    </w:pPr>
  </w:style>
  <w:style w:type="paragraph" w:customStyle="1" w:styleId="TableParagraph">
    <w:name w:val="Table Paragraph"/>
    <w:basedOn w:val="prastasis"/>
    <w:rsid w:val="00B842BC"/>
    <w:pPr>
      <w:widowControl w:val="0"/>
      <w:autoSpaceDE w:val="0"/>
      <w:autoSpaceDN w:val="0"/>
      <w:ind w:left="37"/>
    </w:pPr>
    <w:rPr>
      <w:rFonts w:eastAsia="Calibri"/>
      <w:color w:val="auto"/>
      <w:sz w:val="22"/>
      <w:szCs w:val="22"/>
      <w:lang w:val="en-US"/>
    </w:rPr>
  </w:style>
  <w:style w:type="paragraph" w:customStyle="1" w:styleId="Statja">
    <w:name w:val="Statja"/>
    <w:basedOn w:val="prastasis"/>
    <w:uiPriority w:val="99"/>
    <w:qFormat/>
    <w:rsid w:val="00B842B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color w:val="auto"/>
      <w:sz w:val="20"/>
      <w:szCs w:val="20"/>
      <w:lang w:val="en-US"/>
    </w:rPr>
  </w:style>
  <w:style w:type="paragraph" w:customStyle="1" w:styleId="Pagrindinistekstas20">
    <w:name w:val="Pagrindinis tekstas2"/>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BodyTextIndent3Char1">
    <w:name w:val="Body Text Indent 3 Char1"/>
    <w:rsid w:val="00B842BC"/>
    <w:rPr>
      <w:rFonts w:ascii="Times New Roman" w:eastAsia="Calibri" w:hAnsi="Times New Roman" w:cs="Times New Roman"/>
      <w:sz w:val="16"/>
      <w:szCs w:val="16"/>
      <w:lang w:val="lt-LT"/>
    </w:rPr>
  </w:style>
  <w:style w:type="character" w:styleId="Komentaronuoroda">
    <w:name w:val="annotation reference"/>
    <w:uiPriority w:val="99"/>
    <w:rsid w:val="00B842BC"/>
    <w:rPr>
      <w:rFonts w:cs="Times New Roman"/>
      <w:sz w:val="16"/>
    </w:rPr>
  </w:style>
  <w:style w:type="paragraph" w:customStyle="1" w:styleId="NoSpacing1">
    <w:name w:val="No Spacing1"/>
    <w:rsid w:val="00B842BC"/>
    <w:pPr>
      <w:suppressAutoHyphens/>
      <w:autoSpaceDN w:val="0"/>
      <w:spacing w:after="0" w:line="240" w:lineRule="auto"/>
      <w:textAlignment w:val="baseline"/>
    </w:pPr>
    <w:rPr>
      <w:rFonts w:ascii="Calibri" w:eastAsia="Calibri" w:hAnsi="Calibri" w:cs="Times New Roman"/>
    </w:rPr>
  </w:style>
  <w:style w:type="paragraph" w:customStyle="1" w:styleId="Punktai11">
    <w:name w:val="Punktai 1.1"/>
    <w:basedOn w:val="prastasis"/>
    <w:link w:val="Punktai11Char"/>
    <w:rsid w:val="00B842BC"/>
    <w:pPr>
      <w:numPr>
        <w:ilvl w:val="1"/>
        <w:numId w:val="8"/>
      </w:numPr>
      <w:tabs>
        <w:tab w:val="left" w:pos="1276"/>
      </w:tabs>
      <w:spacing w:line="360" w:lineRule="auto"/>
      <w:jc w:val="both"/>
    </w:pPr>
    <w:rPr>
      <w:rFonts w:eastAsia="Times New Roman"/>
      <w:color w:val="auto"/>
      <w:sz w:val="20"/>
      <w:lang w:eastAsia="lt-LT"/>
    </w:rPr>
  </w:style>
  <w:style w:type="character" w:customStyle="1" w:styleId="Punktai11Char">
    <w:name w:val="Punktai 1.1 Char"/>
    <w:link w:val="Punktai11"/>
    <w:locked/>
    <w:rsid w:val="00B842BC"/>
    <w:rPr>
      <w:rFonts w:ascii="Times New Roman" w:eastAsia="Times New Roman" w:hAnsi="Times New Roman" w:cs="Times New Roman"/>
      <w:sz w:val="20"/>
      <w:szCs w:val="24"/>
      <w:lang w:eastAsia="lt-LT"/>
    </w:rPr>
  </w:style>
  <w:style w:type="paragraph" w:styleId="Sraopastraipa">
    <w:name w:val="List Paragraph"/>
    <w:aliases w:val="Medium Grid 1 - Accent 21,List Paragraph3,List Paragrap,Table of contents numbered,punktai,List Paragraph12,List Paragr1,List not in Tabl,Sąrašo pastraipa.Bullet,Bullet,Sąrašo pastraipa;Bullet,Lente,List Paragraph22,Sąrao pastraipa1"/>
    <w:basedOn w:val="prastasis"/>
    <w:link w:val="SraopastraipaDiagrama"/>
    <w:uiPriority w:val="34"/>
    <w:qFormat/>
    <w:rsid w:val="00B842BC"/>
    <w:pPr>
      <w:spacing w:after="200" w:line="276" w:lineRule="auto"/>
      <w:ind w:left="720"/>
      <w:contextualSpacing/>
    </w:pPr>
    <w:rPr>
      <w:rFonts w:ascii="Calibri" w:eastAsia="Calibri" w:hAnsi="Calibri"/>
      <w:color w:val="auto"/>
      <w:sz w:val="22"/>
      <w:szCs w:val="22"/>
    </w:rPr>
  </w:style>
  <w:style w:type="paragraph" w:styleId="Betarp">
    <w:name w:val="No Spacing"/>
    <w:link w:val="BetarpDiagrama"/>
    <w:uiPriority w:val="1"/>
    <w:qFormat/>
    <w:rsid w:val="00B842BC"/>
    <w:pPr>
      <w:suppressAutoHyphens/>
      <w:autoSpaceDN w:val="0"/>
      <w:spacing w:after="0" w:line="240" w:lineRule="auto"/>
      <w:textAlignment w:val="baseline"/>
    </w:pPr>
    <w:rPr>
      <w:rFonts w:ascii="Times New Roman" w:eastAsia="Calibri" w:hAnsi="Times New Roman" w:cs="Times New Roman"/>
      <w:sz w:val="24"/>
    </w:rPr>
  </w:style>
  <w:style w:type="paragraph" w:customStyle="1" w:styleId="Standard">
    <w:name w:val="Standard"/>
    <w:qFormat/>
    <w:rsid w:val="00B842BC"/>
    <w:pPr>
      <w:suppressAutoHyphens/>
      <w:autoSpaceDN w:val="0"/>
      <w:spacing w:after="200" w:line="276" w:lineRule="auto"/>
      <w:textAlignment w:val="baseline"/>
    </w:pPr>
    <w:rPr>
      <w:rFonts w:ascii="Calibri" w:eastAsia="SimSun" w:hAnsi="Calibri" w:cs="Calibri"/>
      <w:kern w:val="3"/>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34"/>
    <w:qFormat/>
    <w:locked/>
    <w:rsid w:val="00B842BC"/>
    <w:rPr>
      <w:rFonts w:ascii="Calibri" w:eastAsia="Calibri" w:hAnsi="Calibri" w:cs="Times New Roman"/>
    </w:rPr>
  </w:style>
  <w:style w:type="paragraph" w:styleId="Turinioantrat">
    <w:name w:val="TOC Heading"/>
    <w:basedOn w:val="Antrat1"/>
    <w:next w:val="prastasis"/>
    <w:uiPriority w:val="39"/>
    <w:unhideWhenUsed/>
    <w:qFormat/>
    <w:rsid w:val="00B842BC"/>
    <w:pPr>
      <w:spacing w:before="480" w:line="276" w:lineRule="auto"/>
      <w:outlineLvl w:val="9"/>
    </w:pPr>
    <w:rPr>
      <w:rFonts w:ascii="Cambria" w:eastAsia="Times New Roman" w:hAnsi="Cambria" w:cs="Times New Roman"/>
      <w:b/>
      <w:bCs/>
      <w:color w:val="365F91"/>
      <w:sz w:val="28"/>
      <w:szCs w:val="28"/>
    </w:rPr>
  </w:style>
  <w:style w:type="paragraph" w:styleId="Turinys2">
    <w:name w:val="toc 2"/>
    <w:basedOn w:val="prastasis"/>
    <w:next w:val="prastasis"/>
    <w:autoRedefine/>
    <w:uiPriority w:val="39"/>
    <w:unhideWhenUsed/>
    <w:qFormat/>
    <w:rsid w:val="00B842BC"/>
    <w:pPr>
      <w:spacing w:after="100" w:line="276" w:lineRule="auto"/>
      <w:ind w:left="220"/>
    </w:pPr>
    <w:rPr>
      <w:rFonts w:ascii="Calibri" w:eastAsia="Times New Roman" w:hAnsi="Calibri"/>
      <w:color w:val="auto"/>
      <w:sz w:val="22"/>
      <w:szCs w:val="22"/>
    </w:rPr>
  </w:style>
  <w:style w:type="paragraph" w:styleId="Turinys3">
    <w:name w:val="toc 3"/>
    <w:basedOn w:val="prastasis"/>
    <w:next w:val="prastasis"/>
    <w:autoRedefine/>
    <w:uiPriority w:val="39"/>
    <w:unhideWhenUsed/>
    <w:qFormat/>
    <w:rsid w:val="00B842BC"/>
    <w:pPr>
      <w:spacing w:after="100" w:line="276" w:lineRule="auto"/>
      <w:ind w:left="440"/>
    </w:pPr>
    <w:rPr>
      <w:rFonts w:ascii="Calibri" w:eastAsia="Times New Roman" w:hAnsi="Calibri"/>
      <w:color w:val="auto"/>
      <w:sz w:val="22"/>
      <w:szCs w:val="22"/>
    </w:rPr>
  </w:style>
  <w:style w:type="table" w:styleId="Lentelstinklelis">
    <w:name w:val="Table Grid"/>
    <w:basedOn w:val="prastojilentel"/>
    <w:uiPriority w:val="39"/>
    <w:qFormat/>
    <w:rsid w:val="00B842BC"/>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B842BC"/>
    <w:pPr>
      <w:spacing w:before="100" w:beforeAutospacing="1" w:after="100" w:afterAutospacing="1"/>
    </w:pPr>
    <w:rPr>
      <w:rFonts w:eastAsia="Times New Roman"/>
      <w:color w:val="auto"/>
      <w:lang w:eastAsia="lt-LT"/>
    </w:rPr>
  </w:style>
  <w:style w:type="character" w:customStyle="1" w:styleId="ircsu">
    <w:name w:val="irc_su"/>
    <w:basedOn w:val="Numatytasispastraiposriftas"/>
    <w:rsid w:val="00B842BC"/>
  </w:style>
  <w:style w:type="character" w:customStyle="1" w:styleId="Neapdorotaspaminjimas1">
    <w:name w:val="Neapdorotas paminėjimas1"/>
    <w:uiPriority w:val="99"/>
    <w:semiHidden/>
    <w:unhideWhenUsed/>
    <w:rsid w:val="00B842BC"/>
    <w:rPr>
      <w:color w:val="605E5C"/>
      <w:shd w:val="clear" w:color="auto" w:fill="E1DFDD"/>
    </w:rPr>
  </w:style>
  <w:style w:type="paragraph" w:customStyle="1" w:styleId="Style22">
    <w:name w:val="Style22"/>
    <w:basedOn w:val="prastasis"/>
    <w:rsid w:val="00B842BC"/>
    <w:pPr>
      <w:widowControl w:val="0"/>
      <w:autoSpaceDE w:val="0"/>
      <w:autoSpaceDN w:val="0"/>
      <w:adjustRightInd w:val="0"/>
      <w:spacing w:line="179" w:lineRule="exact"/>
      <w:ind w:firstLine="571"/>
      <w:jc w:val="both"/>
    </w:pPr>
    <w:rPr>
      <w:rFonts w:ascii="Arial" w:eastAsia="Times New Roman" w:hAnsi="Arial" w:cs="Arial"/>
      <w:color w:val="auto"/>
      <w:sz w:val="20"/>
      <w:lang w:eastAsia="lt-LT"/>
    </w:rPr>
  </w:style>
  <w:style w:type="paragraph" w:customStyle="1" w:styleId="Heading">
    <w:name w:val="Heading"/>
    <w:basedOn w:val="prastasis"/>
    <w:next w:val="Pagrindinistekstas"/>
    <w:rsid w:val="00B842BC"/>
    <w:pPr>
      <w:keepNext/>
      <w:widowControl w:val="0"/>
      <w:suppressAutoHyphens/>
      <w:spacing w:before="238" w:after="238"/>
      <w:jc w:val="center"/>
    </w:pPr>
    <w:rPr>
      <w:rFonts w:eastAsia="Andale Sans UI" w:cs="Tahoma"/>
      <w:b/>
      <w:caps/>
      <w:color w:val="auto"/>
      <w:kern w:val="2"/>
      <w:szCs w:val="28"/>
      <w:lang w:bidi="kok-IN"/>
    </w:rPr>
  </w:style>
  <w:style w:type="paragraph" w:styleId="Komentarotema">
    <w:name w:val="annotation subject"/>
    <w:basedOn w:val="Komentarotekstas"/>
    <w:next w:val="Komentarotekstas"/>
    <w:link w:val="KomentarotemaDiagrama"/>
    <w:rsid w:val="00B842BC"/>
    <w:rPr>
      <w:rFonts w:eastAsia="Arial Unicode MS"/>
      <w:b/>
      <w:bCs/>
      <w:color w:val="00000A"/>
    </w:rPr>
  </w:style>
  <w:style w:type="character" w:customStyle="1" w:styleId="KomentarotemaDiagrama">
    <w:name w:val="Komentaro tema Diagrama"/>
    <w:basedOn w:val="KomentarotekstasDiagrama"/>
    <w:link w:val="Komentarotema"/>
    <w:rsid w:val="00B842BC"/>
    <w:rPr>
      <w:rFonts w:ascii="Times New Roman" w:eastAsia="Arial Unicode MS" w:hAnsi="Times New Roman" w:cs="Times New Roman"/>
      <w:b/>
      <w:bCs/>
      <w:color w:val="00000A"/>
      <w:sz w:val="20"/>
      <w:szCs w:val="20"/>
    </w:rPr>
  </w:style>
  <w:style w:type="paragraph" w:customStyle="1" w:styleId="BodyText1">
    <w:name w:val="Body Text1"/>
    <w:rsid w:val="00B842BC"/>
    <w:pPr>
      <w:snapToGrid w:val="0"/>
      <w:spacing w:after="0" w:line="240" w:lineRule="auto"/>
      <w:ind w:firstLine="312"/>
      <w:jc w:val="both"/>
    </w:pPr>
    <w:rPr>
      <w:rFonts w:ascii="TimesLT" w:eastAsia="MS Mincho" w:hAnsi="TimesLT" w:cs="Times New Roman"/>
      <w:sz w:val="20"/>
      <w:szCs w:val="20"/>
      <w:lang w:val="en-US"/>
    </w:rPr>
  </w:style>
  <w:style w:type="paragraph" w:customStyle="1" w:styleId="Betarp1">
    <w:name w:val="Be tarpų1"/>
    <w:qFormat/>
    <w:rsid w:val="00B842BC"/>
    <w:pPr>
      <w:spacing w:after="0" w:line="240" w:lineRule="auto"/>
    </w:pPr>
    <w:rPr>
      <w:rFonts w:ascii="Helvetica Neue UltraLight" w:eastAsia="Arial Unicode MS" w:hAnsi="Helvetica Neue UltraLight" w:cs="Times New Roman"/>
      <w:color w:val="00000A"/>
      <w:sz w:val="24"/>
    </w:rPr>
  </w:style>
  <w:style w:type="numbering" w:customStyle="1" w:styleId="Stilius6">
    <w:name w:val="Stilius6"/>
    <w:rsid w:val="00B842BC"/>
    <w:pPr>
      <w:numPr>
        <w:numId w:val="10"/>
      </w:numPr>
    </w:pPr>
  </w:style>
  <w:style w:type="paragraph" w:customStyle="1" w:styleId="BodyText21">
    <w:name w:val="Body Text2"/>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ListParagraphChar1">
    <w:name w:val="List Paragraph Char1"/>
    <w:aliases w:val="Lente Char,Sąrašo pastraipa;Bullet Char,List Paragraph22 Char,Lentele Char,List Paragraph1 Char1,List Paragraph Red Char1,Bullet EY Char1,Numbering Char1,ERP-List Paragraph Char1,List Paragraph11 Char1,List Paragraph2 Char1,lp1 Char"/>
    <w:uiPriority w:val="34"/>
    <w:qFormat/>
    <w:locked/>
    <w:rsid w:val="00B842BC"/>
    <w:rPr>
      <w:rFonts w:ascii="Calibri" w:hAnsi="Calibri"/>
      <w:lang w:val="lt-LT" w:eastAsia="lt-LT" w:bidi="ar-SA"/>
    </w:rPr>
  </w:style>
  <w:style w:type="character" w:customStyle="1" w:styleId="BodytextChar">
    <w:name w:val="Body text Char"/>
    <w:basedOn w:val="Numatytasispastraiposriftas"/>
    <w:rsid w:val="00B842BC"/>
    <w:rPr>
      <w:rFonts w:ascii="TimesLT" w:hAnsi="TimesLT"/>
      <w:lang w:val="en-US" w:eastAsia="en-US" w:bidi="ar-SA"/>
    </w:rPr>
  </w:style>
  <w:style w:type="character" w:styleId="Neapdorotaspaminjimas">
    <w:name w:val="Unresolved Mention"/>
    <w:basedOn w:val="Numatytasispastraiposriftas"/>
    <w:uiPriority w:val="99"/>
    <w:semiHidden/>
    <w:unhideWhenUsed/>
    <w:rsid w:val="00B842BC"/>
    <w:rPr>
      <w:color w:val="605E5C"/>
      <w:shd w:val="clear" w:color="auto" w:fill="E1DFDD"/>
    </w:rPr>
  </w:style>
  <w:style w:type="paragraph" w:customStyle="1" w:styleId="CharChar1DiagramaDiagrama2">
    <w:name w:val="Char Char1 Diagrama Diagrama2"/>
    <w:basedOn w:val="prastasis"/>
    <w:uiPriority w:val="99"/>
    <w:qFormat/>
    <w:rsid w:val="00B842BC"/>
    <w:pPr>
      <w:spacing w:after="160" w:line="240" w:lineRule="exact"/>
    </w:pPr>
    <w:rPr>
      <w:rFonts w:ascii="Tahoma" w:eastAsia="Times New Roman" w:hAnsi="Tahoma" w:cs="Tahoma"/>
      <w:color w:val="auto"/>
      <w:sz w:val="20"/>
      <w:szCs w:val="20"/>
      <w:lang w:val="en-US"/>
    </w:rPr>
  </w:style>
  <w:style w:type="paragraph" w:styleId="Pataisymai">
    <w:name w:val="Revision"/>
    <w:hidden/>
    <w:uiPriority w:val="99"/>
    <w:semiHidden/>
    <w:rsid w:val="00B842BC"/>
    <w:pPr>
      <w:spacing w:after="0" w:line="240" w:lineRule="auto"/>
    </w:pPr>
    <w:rPr>
      <w:rFonts w:ascii="Times New Roman" w:eastAsia="Arial Unicode MS" w:hAnsi="Times New Roman" w:cs="Times New Roman"/>
      <w:color w:val="00000A"/>
      <w:sz w:val="24"/>
      <w:szCs w:val="24"/>
    </w:rPr>
  </w:style>
  <w:style w:type="paragraph" w:customStyle="1" w:styleId="CentrBold">
    <w:name w:val="CentrBold"/>
    <w:qFormat/>
    <w:rsid w:val="00B842BC"/>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BodyA">
    <w:name w:val="Body A"/>
    <w:rsid w:val="00B842BC"/>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paragraph" w:customStyle="1" w:styleId="xmsonormal">
    <w:name w:val="x_msonormal"/>
    <w:basedOn w:val="prastasis"/>
    <w:rsid w:val="00B842BC"/>
    <w:pPr>
      <w:spacing w:before="100" w:beforeAutospacing="1" w:after="100" w:afterAutospacing="1"/>
    </w:pPr>
    <w:rPr>
      <w:rFonts w:eastAsia="Times New Roman"/>
      <w:color w:val="auto"/>
      <w:lang w:eastAsia="lt-LT"/>
    </w:rPr>
  </w:style>
  <w:style w:type="character" w:customStyle="1" w:styleId="xcontentpasted0">
    <w:name w:val="x_contentpasted0"/>
    <w:basedOn w:val="Numatytasispastraiposriftas"/>
    <w:rsid w:val="00B842BC"/>
  </w:style>
  <w:style w:type="character" w:customStyle="1" w:styleId="cf01">
    <w:name w:val="cf01"/>
    <w:basedOn w:val="Numatytasispastraiposriftas"/>
    <w:rsid w:val="00B842BC"/>
    <w:rPr>
      <w:rFonts w:ascii="Segoe UI" w:hAnsi="Segoe UI" w:cs="Segoe UI" w:hint="default"/>
      <w:sz w:val="18"/>
      <w:szCs w:val="18"/>
    </w:rPr>
  </w:style>
  <w:style w:type="paragraph" w:customStyle="1" w:styleId="pf0">
    <w:name w:val="pf0"/>
    <w:basedOn w:val="prastasis"/>
    <w:rsid w:val="00B842BC"/>
    <w:pPr>
      <w:spacing w:before="100" w:beforeAutospacing="1" w:after="100" w:afterAutospacing="1"/>
    </w:pPr>
    <w:rPr>
      <w:rFonts w:eastAsia="Times New Roman"/>
      <w:color w:val="auto"/>
      <w:lang w:eastAsia="lt-LT"/>
    </w:rPr>
  </w:style>
  <w:style w:type="character" w:customStyle="1" w:styleId="cf11">
    <w:name w:val="cf11"/>
    <w:basedOn w:val="Numatytasispastraiposriftas"/>
    <w:rsid w:val="00B842BC"/>
    <w:rPr>
      <w:rFonts w:ascii="Segoe UI" w:hAnsi="Segoe UI" w:cs="Segoe UI" w:hint="default"/>
      <w:i/>
      <w:iCs/>
      <w:sz w:val="18"/>
      <w:szCs w:val="18"/>
      <w:shd w:val="clear" w:color="auto" w:fill="FFFFFF"/>
    </w:rPr>
  </w:style>
  <w:style w:type="character" w:customStyle="1" w:styleId="cf21">
    <w:name w:val="cf21"/>
    <w:basedOn w:val="Numatytasispastraiposriftas"/>
    <w:rsid w:val="00B842BC"/>
    <w:rPr>
      <w:rFonts w:ascii="Segoe UI" w:hAnsi="Segoe UI" w:cs="Segoe UI" w:hint="default"/>
      <w:sz w:val="18"/>
      <w:szCs w:val="18"/>
      <w:shd w:val="clear" w:color="auto" w:fill="FFFFFF"/>
    </w:rPr>
  </w:style>
  <w:style w:type="character" w:styleId="Emfaz">
    <w:name w:val="Emphasis"/>
    <w:basedOn w:val="Numatytasispastraiposriftas"/>
    <w:uiPriority w:val="20"/>
    <w:qFormat/>
    <w:rsid w:val="00B842BC"/>
    <w:rPr>
      <w:i/>
      <w:iCs/>
    </w:rPr>
  </w:style>
  <w:style w:type="numbering" w:customStyle="1" w:styleId="Esamassraas1">
    <w:name w:val="Esamas sąrašas1"/>
    <w:uiPriority w:val="99"/>
    <w:rsid w:val="005228ED"/>
    <w:pPr>
      <w:numPr>
        <w:numId w:val="15"/>
      </w:numPr>
    </w:pPr>
  </w:style>
  <w:style w:type="character" w:customStyle="1" w:styleId="cf31">
    <w:name w:val="cf31"/>
    <w:basedOn w:val="Numatytasispastraiposriftas"/>
    <w:rsid w:val="00966625"/>
    <w:rPr>
      <w:rFonts w:ascii="Segoe UI" w:hAnsi="Segoe UI" w:cs="Segoe UI" w:hint="default"/>
      <w:i/>
      <w:iCs/>
      <w:sz w:val="18"/>
      <w:szCs w:val="18"/>
    </w:rPr>
  </w:style>
  <w:style w:type="character" w:customStyle="1" w:styleId="cf41">
    <w:name w:val="cf41"/>
    <w:basedOn w:val="Numatytasispastraiposriftas"/>
    <w:rsid w:val="00966625"/>
    <w:rPr>
      <w:rFonts w:ascii="Segoe UI" w:hAnsi="Segoe UI" w:cs="Segoe UI" w:hint="default"/>
      <w:i/>
      <w:iCs/>
      <w:sz w:val="18"/>
      <w:szCs w:val="18"/>
    </w:rPr>
  </w:style>
  <w:style w:type="paragraph" w:styleId="Sraassunumeriais3">
    <w:name w:val="List Number 3"/>
    <w:basedOn w:val="prastasis"/>
    <w:uiPriority w:val="99"/>
    <w:semiHidden/>
    <w:unhideWhenUsed/>
    <w:rsid w:val="000F18B7"/>
    <w:pPr>
      <w:numPr>
        <w:numId w:val="25"/>
      </w:numPr>
      <w:contextualSpacing/>
    </w:pPr>
  </w:style>
  <w:style w:type="character" w:customStyle="1" w:styleId="Numatytasispastraiposriftas1">
    <w:name w:val="Numatytasis pastraipos šriftas1"/>
    <w:rsid w:val="008C036F"/>
  </w:style>
  <w:style w:type="character" w:customStyle="1" w:styleId="Puslapionumeris1">
    <w:name w:val="Puslapio numeris1"/>
    <w:basedOn w:val="Numatytasispastraiposriftas1"/>
    <w:rsid w:val="008C036F"/>
  </w:style>
  <w:style w:type="character" w:customStyle="1" w:styleId="BetarpDiagrama">
    <w:name w:val="Be tarpų Diagrama"/>
    <w:basedOn w:val="Numatytasispastraiposriftas"/>
    <w:link w:val="Betarp"/>
    <w:uiPriority w:val="1"/>
    <w:locked/>
    <w:rsid w:val="00280BD8"/>
    <w:rPr>
      <w:rFonts w:ascii="Times New Roman" w:eastAsia="Calibri" w:hAnsi="Times New Roman" w:cs="Times New Roman"/>
      <w:sz w:val="24"/>
    </w:rPr>
  </w:style>
  <w:style w:type="character" w:customStyle="1" w:styleId="st1">
    <w:name w:val="st1"/>
    <w:basedOn w:val="Numatytasispastraiposriftas"/>
    <w:uiPriority w:val="99"/>
    <w:rsid w:val="00CC75D1"/>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27062">
      <w:bodyDiv w:val="1"/>
      <w:marLeft w:val="0"/>
      <w:marRight w:val="0"/>
      <w:marTop w:val="0"/>
      <w:marBottom w:val="0"/>
      <w:divBdr>
        <w:top w:val="none" w:sz="0" w:space="0" w:color="auto"/>
        <w:left w:val="none" w:sz="0" w:space="0" w:color="auto"/>
        <w:bottom w:val="none" w:sz="0" w:space="0" w:color="auto"/>
        <w:right w:val="none" w:sz="0" w:space="0" w:color="auto"/>
      </w:divBdr>
    </w:div>
    <w:div w:id="61369260">
      <w:bodyDiv w:val="1"/>
      <w:marLeft w:val="0"/>
      <w:marRight w:val="0"/>
      <w:marTop w:val="0"/>
      <w:marBottom w:val="0"/>
      <w:divBdr>
        <w:top w:val="none" w:sz="0" w:space="0" w:color="auto"/>
        <w:left w:val="none" w:sz="0" w:space="0" w:color="auto"/>
        <w:bottom w:val="none" w:sz="0" w:space="0" w:color="auto"/>
        <w:right w:val="none" w:sz="0" w:space="0" w:color="auto"/>
      </w:divBdr>
    </w:div>
    <w:div w:id="65540836">
      <w:bodyDiv w:val="1"/>
      <w:marLeft w:val="0"/>
      <w:marRight w:val="0"/>
      <w:marTop w:val="0"/>
      <w:marBottom w:val="0"/>
      <w:divBdr>
        <w:top w:val="none" w:sz="0" w:space="0" w:color="auto"/>
        <w:left w:val="none" w:sz="0" w:space="0" w:color="auto"/>
        <w:bottom w:val="none" w:sz="0" w:space="0" w:color="auto"/>
        <w:right w:val="none" w:sz="0" w:space="0" w:color="auto"/>
      </w:divBdr>
      <w:divsChild>
        <w:div w:id="2110150321">
          <w:marLeft w:val="0"/>
          <w:marRight w:val="0"/>
          <w:marTop w:val="0"/>
          <w:marBottom w:val="0"/>
          <w:divBdr>
            <w:top w:val="none" w:sz="0" w:space="0" w:color="auto"/>
            <w:left w:val="none" w:sz="0" w:space="0" w:color="auto"/>
            <w:bottom w:val="none" w:sz="0" w:space="0" w:color="auto"/>
            <w:right w:val="none" w:sz="0" w:space="0" w:color="auto"/>
          </w:divBdr>
        </w:div>
        <w:div w:id="108477466">
          <w:marLeft w:val="0"/>
          <w:marRight w:val="0"/>
          <w:marTop w:val="0"/>
          <w:marBottom w:val="0"/>
          <w:divBdr>
            <w:top w:val="none" w:sz="0" w:space="0" w:color="auto"/>
            <w:left w:val="none" w:sz="0" w:space="0" w:color="auto"/>
            <w:bottom w:val="none" w:sz="0" w:space="0" w:color="auto"/>
            <w:right w:val="none" w:sz="0" w:space="0" w:color="auto"/>
          </w:divBdr>
          <w:divsChild>
            <w:div w:id="1888713887">
              <w:marLeft w:val="0"/>
              <w:marRight w:val="0"/>
              <w:marTop w:val="0"/>
              <w:marBottom w:val="0"/>
              <w:divBdr>
                <w:top w:val="none" w:sz="0" w:space="0" w:color="auto"/>
                <w:left w:val="none" w:sz="0" w:space="0" w:color="auto"/>
                <w:bottom w:val="none" w:sz="0" w:space="0" w:color="auto"/>
                <w:right w:val="none" w:sz="0" w:space="0" w:color="auto"/>
              </w:divBdr>
            </w:div>
            <w:div w:id="429278903">
              <w:marLeft w:val="0"/>
              <w:marRight w:val="0"/>
              <w:marTop w:val="0"/>
              <w:marBottom w:val="0"/>
              <w:divBdr>
                <w:top w:val="none" w:sz="0" w:space="0" w:color="auto"/>
                <w:left w:val="none" w:sz="0" w:space="0" w:color="auto"/>
                <w:bottom w:val="none" w:sz="0" w:space="0" w:color="auto"/>
                <w:right w:val="none" w:sz="0" w:space="0" w:color="auto"/>
              </w:divBdr>
            </w:div>
            <w:div w:id="116879675">
              <w:marLeft w:val="0"/>
              <w:marRight w:val="0"/>
              <w:marTop w:val="0"/>
              <w:marBottom w:val="0"/>
              <w:divBdr>
                <w:top w:val="none" w:sz="0" w:space="0" w:color="auto"/>
                <w:left w:val="none" w:sz="0" w:space="0" w:color="auto"/>
                <w:bottom w:val="none" w:sz="0" w:space="0" w:color="auto"/>
                <w:right w:val="none" w:sz="0" w:space="0" w:color="auto"/>
              </w:divBdr>
            </w:div>
            <w:div w:id="300842213">
              <w:marLeft w:val="0"/>
              <w:marRight w:val="0"/>
              <w:marTop w:val="0"/>
              <w:marBottom w:val="0"/>
              <w:divBdr>
                <w:top w:val="none" w:sz="0" w:space="0" w:color="auto"/>
                <w:left w:val="none" w:sz="0" w:space="0" w:color="auto"/>
                <w:bottom w:val="none" w:sz="0" w:space="0" w:color="auto"/>
                <w:right w:val="none" w:sz="0" w:space="0" w:color="auto"/>
              </w:divBdr>
            </w:div>
          </w:divsChild>
        </w:div>
        <w:div w:id="1314142400">
          <w:marLeft w:val="0"/>
          <w:marRight w:val="0"/>
          <w:marTop w:val="0"/>
          <w:marBottom w:val="0"/>
          <w:divBdr>
            <w:top w:val="none" w:sz="0" w:space="0" w:color="auto"/>
            <w:left w:val="none" w:sz="0" w:space="0" w:color="auto"/>
            <w:bottom w:val="none" w:sz="0" w:space="0" w:color="auto"/>
            <w:right w:val="none" w:sz="0" w:space="0" w:color="auto"/>
          </w:divBdr>
        </w:div>
        <w:div w:id="556205313">
          <w:marLeft w:val="0"/>
          <w:marRight w:val="0"/>
          <w:marTop w:val="0"/>
          <w:marBottom w:val="0"/>
          <w:divBdr>
            <w:top w:val="none" w:sz="0" w:space="0" w:color="auto"/>
            <w:left w:val="none" w:sz="0" w:space="0" w:color="auto"/>
            <w:bottom w:val="none" w:sz="0" w:space="0" w:color="auto"/>
            <w:right w:val="none" w:sz="0" w:space="0" w:color="auto"/>
          </w:divBdr>
          <w:divsChild>
            <w:div w:id="652568267">
              <w:marLeft w:val="0"/>
              <w:marRight w:val="0"/>
              <w:marTop w:val="0"/>
              <w:marBottom w:val="0"/>
              <w:divBdr>
                <w:top w:val="none" w:sz="0" w:space="0" w:color="auto"/>
                <w:left w:val="none" w:sz="0" w:space="0" w:color="auto"/>
                <w:bottom w:val="none" w:sz="0" w:space="0" w:color="auto"/>
                <w:right w:val="none" w:sz="0" w:space="0" w:color="auto"/>
              </w:divBdr>
            </w:div>
            <w:div w:id="815803187">
              <w:marLeft w:val="0"/>
              <w:marRight w:val="0"/>
              <w:marTop w:val="0"/>
              <w:marBottom w:val="0"/>
              <w:divBdr>
                <w:top w:val="none" w:sz="0" w:space="0" w:color="auto"/>
                <w:left w:val="none" w:sz="0" w:space="0" w:color="auto"/>
                <w:bottom w:val="none" w:sz="0" w:space="0" w:color="auto"/>
                <w:right w:val="none" w:sz="0" w:space="0" w:color="auto"/>
              </w:divBdr>
              <w:divsChild>
                <w:div w:id="314183021">
                  <w:marLeft w:val="0"/>
                  <w:marRight w:val="0"/>
                  <w:marTop w:val="0"/>
                  <w:marBottom w:val="0"/>
                  <w:divBdr>
                    <w:top w:val="none" w:sz="0" w:space="0" w:color="auto"/>
                    <w:left w:val="none" w:sz="0" w:space="0" w:color="auto"/>
                    <w:bottom w:val="none" w:sz="0" w:space="0" w:color="auto"/>
                    <w:right w:val="none" w:sz="0" w:space="0" w:color="auto"/>
                  </w:divBdr>
                </w:div>
                <w:div w:id="131951178">
                  <w:marLeft w:val="0"/>
                  <w:marRight w:val="0"/>
                  <w:marTop w:val="0"/>
                  <w:marBottom w:val="0"/>
                  <w:divBdr>
                    <w:top w:val="none" w:sz="0" w:space="0" w:color="auto"/>
                    <w:left w:val="none" w:sz="0" w:space="0" w:color="auto"/>
                    <w:bottom w:val="none" w:sz="0" w:space="0" w:color="auto"/>
                    <w:right w:val="none" w:sz="0" w:space="0" w:color="auto"/>
                  </w:divBdr>
                </w:div>
              </w:divsChild>
            </w:div>
            <w:div w:id="1691450858">
              <w:marLeft w:val="0"/>
              <w:marRight w:val="0"/>
              <w:marTop w:val="0"/>
              <w:marBottom w:val="0"/>
              <w:divBdr>
                <w:top w:val="none" w:sz="0" w:space="0" w:color="auto"/>
                <w:left w:val="none" w:sz="0" w:space="0" w:color="auto"/>
                <w:bottom w:val="none" w:sz="0" w:space="0" w:color="auto"/>
                <w:right w:val="none" w:sz="0" w:space="0" w:color="auto"/>
              </w:divBdr>
              <w:divsChild>
                <w:div w:id="1229657638">
                  <w:marLeft w:val="0"/>
                  <w:marRight w:val="0"/>
                  <w:marTop w:val="0"/>
                  <w:marBottom w:val="0"/>
                  <w:divBdr>
                    <w:top w:val="none" w:sz="0" w:space="0" w:color="auto"/>
                    <w:left w:val="none" w:sz="0" w:space="0" w:color="auto"/>
                    <w:bottom w:val="none" w:sz="0" w:space="0" w:color="auto"/>
                    <w:right w:val="none" w:sz="0" w:space="0" w:color="auto"/>
                  </w:divBdr>
                </w:div>
                <w:div w:id="8559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49878">
      <w:bodyDiv w:val="1"/>
      <w:marLeft w:val="0"/>
      <w:marRight w:val="0"/>
      <w:marTop w:val="0"/>
      <w:marBottom w:val="0"/>
      <w:divBdr>
        <w:top w:val="none" w:sz="0" w:space="0" w:color="auto"/>
        <w:left w:val="none" w:sz="0" w:space="0" w:color="auto"/>
        <w:bottom w:val="none" w:sz="0" w:space="0" w:color="auto"/>
        <w:right w:val="none" w:sz="0" w:space="0" w:color="auto"/>
      </w:divBdr>
    </w:div>
    <w:div w:id="117336673">
      <w:bodyDiv w:val="1"/>
      <w:marLeft w:val="0"/>
      <w:marRight w:val="0"/>
      <w:marTop w:val="0"/>
      <w:marBottom w:val="0"/>
      <w:divBdr>
        <w:top w:val="none" w:sz="0" w:space="0" w:color="auto"/>
        <w:left w:val="none" w:sz="0" w:space="0" w:color="auto"/>
        <w:bottom w:val="none" w:sz="0" w:space="0" w:color="auto"/>
        <w:right w:val="none" w:sz="0" w:space="0" w:color="auto"/>
      </w:divBdr>
    </w:div>
    <w:div w:id="120616006">
      <w:bodyDiv w:val="1"/>
      <w:marLeft w:val="0"/>
      <w:marRight w:val="0"/>
      <w:marTop w:val="0"/>
      <w:marBottom w:val="0"/>
      <w:divBdr>
        <w:top w:val="none" w:sz="0" w:space="0" w:color="auto"/>
        <w:left w:val="none" w:sz="0" w:space="0" w:color="auto"/>
        <w:bottom w:val="none" w:sz="0" w:space="0" w:color="auto"/>
        <w:right w:val="none" w:sz="0" w:space="0" w:color="auto"/>
      </w:divBdr>
    </w:div>
    <w:div w:id="147744907">
      <w:bodyDiv w:val="1"/>
      <w:marLeft w:val="0"/>
      <w:marRight w:val="0"/>
      <w:marTop w:val="0"/>
      <w:marBottom w:val="0"/>
      <w:divBdr>
        <w:top w:val="none" w:sz="0" w:space="0" w:color="auto"/>
        <w:left w:val="none" w:sz="0" w:space="0" w:color="auto"/>
        <w:bottom w:val="none" w:sz="0" w:space="0" w:color="auto"/>
        <w:right w:val="none" w:sz="0" w:space="0" w:color="auto"/>
      </w:divBdr>
    </w:div>
    <w:div w:id="427771642">
      <w:bodyDiv w:val="1"/>
      <w:marLeft w:val="0"/>
      <w:marRight w:val="0"/>
      <w:marTop w:val="0"/>
      <w:marBottom w:val="0"/>
      <w:divBdr>
        <w:top w:val="none" w:sz="0" w:space="0" w:color="auto"/>
        <w:left w:val="none" w:sz="0" w:space="0" w:color="auto"/>
        <w:bottom w:val="none" w:sz="0" w:space="0" w:color="auto"/>
        <w:right w:val="none" w:sz="0" w:space="0" w:color="auto"/>
      </w:divBdr>
    </w:div>
    <w:div w:id="525993043">
      <w:bodyDiv w:val="1"/>
      <w:marLeft w:val="0"/>
      <w:marRight w:val="0"/>
      <w:marTop w:val="0"/>
      <w:marBottom w:val="0"/>
      <w:divBdr>
        <w:top w:val="none" w:sz="0" w:space="0" w:color="auto"/>
        <w:left w:val="none" w:sz="0" w:space="0" w:color="auto"/>
        <w:bottom w:val="none" w:sz="0" w:space="0" w:color="auto"/>
        <w:right w:val="none" w:sz="0" w:space="0" w:color="auto"/>
      </w:divBdr>
    </w:div>
    <w:div w:id="543833118">
      <w:bodyDiv w:val="1"/>
      <w:marLeft w:val="0"/>
      <w:marRight w:val="0"/>
      <w:marTop w:val="0"/>
      <w:marBottom w:val="0"/>
      <w:divBdr>
        <w:top w:val="none" w:sz="0" w:space="0" w:color="auto"/>
        <w:left w:val="none" w:sz="0" w:space="0" w:color="auto"/>
        <w:bottom w:val="none" w:sz="0" w:space="0" w:color="auto"/>
        <w:right w:val="none" w:sz="0" w:space="0" w:color="auto"/>
      </w:divBdr>
    </w:div>
    <w:div w:id="559948769">
      <w:bodyDiv w:val="1"/>
      <w:marLeft w:val="0"/>
      <w:marRight w:val="0"/>
      <w:marTop w:val="0"/>
      <w:marBottom w:val="0"/>
      <w:divBdr>
        <w:top w:val="none" w:sz="0" w:space="0" w:color="auto"/>
        <w:left w:val="none" w:sz="0" w:space="0" w:color="auto"/>
        <w:bottom w:val="none" w:sz="0" w:space="0" w:color="auto"/>
        <w:right w:val="none" w:sz="0" w:space="0" w:color="auto"/>
      </w:divBdr>
    </w:div>
    <w:div w:id="678503304">
      <w:bodyDiv w:val="1"/>
      <w:marLeft w:val="0"/>
      <w:marRight w:val="0"/>
      <w:marTop w:val="0"/>
      <w:marBottom w:val="0"/>
      <w:divBdr>
        <w:top w:val="none" w:sz="0" w:space="0" w:color="auto"/>
        <w:left w:val="none" w:sz="0" w:space="0" w:color="auto"/>
        <w:bottom w:val="none" w:sz="0" w:space="0" w:color="auto"/>
        <w:right w:val="none" w:sz="0" w:space="0" w:color="auto"/>
      </w:divBdr>
      <w:divsChild>
        <w:div w:id="1540118485">
          <w:marLeft w:val="0"/>
          <w:marRight w:val="0"/>
          <w:marTop w:val="0"/>
          <w:marBottom w:val="0"/>
          <w:divBdr>
            <w:top w:val="none" w:sz="0" w:space="0" w:color="auto"/>
            <w:left w:val="none" w:sz="0" w:space="0" w:color="auto"/>
            <w:bottom w:val="none" w:sz="0" w:space="0" w:color="auto"/>
            <w:right w:val="none" w:sz="0" w:space="0" w:color="auto"/>
          </w:divBdr>
        </w:div>
        <w:div w:id="706443283">
          <w:marLeft w:val="0"/>
          <w:marRight w:val="0"/>
          <w:marTop w:val="0"/>
          <w:marBottom w:val="0"/>
          <w:divBdr>
            <w:top w:val="none" w:sz="0" w:space="0" w:color="auto"/>
            <w:left w:val="none" w:sz="0" w:space="0" w:color="auto"/>
            <w:bottom w:val="none" w:sz="0" w:space="0" w:color="auto"/>
            <w:right w:val="none" w:sz="0" w:space="0" w:color="auto"/>
          </w:divBdr>
        </w:div>
      </w:divsChild>
    </w:div>
    <w:div w:id="691299012">
      <w:bodyDiv w:val="1"/>
      <w:marLeft w:val="0"/>
      <w:marRight w:val="0"/>
      <w:marTop w:val="0"/>
      <w:marBottom w:val="0"/>
      <w:divBdr>
        <w:top w:val="none" w:sz="0" w:space="0" w:color="auto"/>
        <w:left w:val="none" w:sz="0" w:space="0" w:color="auto"/>
        <w:bottom w:val="none" w:sz="0" w:space="0" w:color="auto"/>
        <w:right w:val="none" w:sz="0" w:space="0" w:color="auto"/>
      </w:divBdr>
    </w:div>
    <w:div w:id="752239924">
      <w:bodyDiv w:val="1"/>
      <w:marLeft w:val="0"/>
      <w:marRight w:val="0"/>
      <w:marTop w:val="0"/>
      <w:marBottom w:val="0"/>
      <w:divBdr>
        <w:top w:val="none" w:sz="0" w:space="0" w:color="auto"/>
        <w:left w:val="none" w:sz="0" w:space="0" w:color="auto"/>
        <w:bottom w:val="none" w:sz="0" w:space="0" w:color="auto"/>
        <w:right w:val="none" w:sz="0" w:space="0" w:color="auto"/>
      </w:divBdr>
    </w:div>
    <w:div w:id="812022306">
      <w:bodyDiv w:val="1"/>
      <w:marLeft w:val="0"/>
      <w:marRight w:val="0"/>
      <w:marTop w:val="0"/>
      <w:marBottom w:val="0"/>
      <w:divBdr>
        <w:top w:val="none" w:sz="0" w:space="0" w:color="auto"/>
        <w:left w:val="none" w:sz="0" w:space="0" w:color="auto"/>
        <w:bottom w:val="none" w:sz="0" w:space="0" w:color="auto"/>
        <w:right w:val="none" w:sz="0" w:space="0" w:color="auto"/>
      </w:divBdr>
    </w:div>
    <w:div w:id="834956993">
      <w:bodyDiv w:val="1"/>
      <w:marLeft w:val="0"/>
      <w:marRight w:val="0"/>
      <w:marTop w:val="0"/>
      <w:marBottom w:val="0"/>
      <w:divBdr>
        <w:top w:val="none" w:sz="0" w:space="0" w:color="auto"/>
        <w:left w:val="none" w:sz="0" w:space="0" w:color="auto"/>
        <w:bottom w:val="none" w:sz="0" w:space="0" w:color="auto"/>
        <w:right w:val="none" w:sz="0" w:space="0" w:color="auto"/>
      </w:divBdr>
    </w:div>
    <w:div w:id="925727974">
      <w:bodyDiv w:val="1"/>
      <w:marLeft w:val="0"/>
      <w:marRight w:val="0"/>
      <w:marTop w:val="0"/>
      <w:marBottom w:val="0"/>
      <w:divBdr>
        <w:top w:val="none" w:sz="0" w:space="0" w:color="auto"/>
        <w:left w:val="none" w:sz="0" w:space="0" w:color="auto"/>
        <w:bottom w:val="none" w:sz="0" w:space="0" w:color="auto"/>
        <w:right w:val="none" w:sz="0" w:space="0" w:color="auto"/>
      </w:divBdr>
    </w:div>
    <w:div w:id="991177731">
      <w:bodyDiv w:val="1"/>
      <w:marLeft w:val="0"/>
      <w:marRight w:val="0"/>
      <w:marTop w:val="0"/>
      <w:marBottom w:val="0"/>
      <w:divBdr>
        <w:top w:val="none" w:sz="0" w:space="0" w:color="auto"/>
        <w:left w:val="none" w:sz="0" w:space="0" w:color="auto"/>
        <w:bottom w:val="none" w:sz="0" w:space="0" w:color="auto"/>
        <w:right w:val="none" w:sz="0" w:space="0" w:color="auto"/>
      </w:divBdr>
    </w:div>
    <w:div w:id="1015885890">
      <w:bodyDiv w:val="1"/>
      <w:marLeft w:val="0"/>
      <w:marRight w:val="0"/>
      <w:marTop w:val="0"/>
      <w:marBottom w:val="0"/>
      <w:divBdr>
        <w:top w:val="none" w:sz="0" w:space="0" w:color="auto"/>
        <w:left w:val="none" w:sz="0" w:space="0" w:color="auto"/>
        <w:bottom w:val="none" w:sz="0" w:space="0" w:color="auto"/>
        <w:right w:val="none" w:sz="0" w:space="0" w:color="auto"/>
      </w:divBdr>
    </w:div>
    <w:div w:id="1025130403">
      <w:bodyDiv w:val="1"/>
      <w:marLeft w:val="0"/>
      <w:marRight w:val="0"/>
      <w:marTop w:val="0"/>
      <w:marBottom w:val="0"/>
      <w:divBdr>
        <w:top w:val="none" w:sz="0" w:space="0" w:color="auto"/>
        <w:left w:val="none" w:sz="0" w:space="0" w:color="auto"/>
        <w:bottom w:val="none" w:sz="0" w:space="0" w:color="auto"/>
        <w:right w:val="none" w:sz="0" w:space="0" w:color="auto"/>
      </w:divBdr>
    </w:div>
    <w:div w:id="1035547960">
      <w:bodyDiv w:val="1"/>
      <w:marLeft w:val="0"/>
      <w:marRight w:val="0"/>
      <w:marTop w:val="0"/>
      <w:marBottom w:val="0"/>
      <w:divBdr>
        <w:top w:val="none" w:sz="0" w:space="0" w:color="auto"/>
        <w:left w:val="none" w:sz="0" w:space="0" w:color="auto"/>
        <w:bottom w:val="none" w:sz="0" w:space="0" w:color="auto"/>
        <w:right w:val="none" w:sz="0" w:space="0" w:color="auto"/>
      </w:divBdr>
    </w:div>
    <w:div w:id="1069619011">
      <w:bodyDiv w:val="1"/>
      <w:marLeft w:val="0"/>
      <w:marRight w:val="0"/>
      <w:marTop w:val="0"/>
      <w:marBottom w:val="0"/>
      <w:divBdr>
        <w:top w:val="none" w:sz="0" w:space="0" w:color="auto"/>
        <w:left w:val="none" w:sz="0" w:space="0" w:color="auto"/>
        <w:bottom w:val="none" w:sz="0" w:space="0" w:color="auto"/>
        <w:right w:val="none" w:sz="0" w:space="0" w:color="auto"/>
      </w:divBdr>
    </w:div>
    <w:div w:id="1070737407">
      <w:bodyDiv w:val="1"/>
      <w:marLeft w:val="0"/>
      <w:marRight w:val="0"/>
      <w:marTop w:val="0"/>
      <w:marBottom w:val="0"/>
      <w:divBdr>
        <w:top w:val="none" w:sz="0" w:space="0" w:color="auto"/>
        <w:left w:val="none" w:sz="0" w:space="0" w:color="auto"/>
        <w:bottom w:val="none" w:sz="0" w:space="0" w:color="auto"/>
        <w:right w:val="none" w:sz="0" w:space="0" w:color="auto"/>
      </w:divBdr>
    </w:div>
    <w:div w:id="1174567680">
      <w:bodyDiv w:val="1"/>
      <w:marLeft w:val="0"/>
      <w:marRight w:val="0"/>
      <w:marTop w:val="0"/>
      <w:marBottom w:val="0"/>
      <w:divBdr>
        <w:top w:val="none" w:sz="0" w:space="0" w:color="auto"/>
        <w:left w:val="none" w:sz="0" w:space="0" w:color="auto"/>
        <w:bottom w:val="none" w:sz="0" w:space="0" w:color="auto"/>
        <w:right w:val="none" w:sz="0" w:space="0" w:color="auto"/>
      </w:divBdr>
    </w:div>
    <w:div w:id="1201354229">
      <w:bodyDiv w:val="1"/>
      <w:marLeft w:val="0"/>
      <w:marRight w:val="0"/>
      <w:marTop w:val="0"/>
      <w:marBottom w:val="0"/>
      <w:divBdr>
        <w:top w:val="none" w:sz="0" w:space="0" w:color="auto"/>
        <w:left w:val="none" w:sz="0" w:space="0" w:color="auto"/>
        <w:bottom w:val="none" w:sz="0" w:space="0" w:color="auto"/>
        <w:right w:val="none" w:sz="0" w:space="0" w:color="auto"/>
      </w:divBdr>
    </w:div>
    <w:div w:id="1216817231">
      <w:bodyDiv w:val="1"/>
      <w:marLeft w:val="0"/>
      <w:marRight w:val="0"/>
      <w:marTop w:val="0"/>
      <w:marBottom w:val="0"/>
      <w:divBdr>
        <w:top w:val="none" w:sz="0" w:space="0" w:color="auto"/>
        <w:left w:val="none" w:sz="0" w:space="0" w:color="auto"/>
        <w:bottom w:val="none" w:sz="0" w:space="0" w:color="auto"/>
        <w:right w:val="none" w:sz="0" w:space="0" w:color="auto"/>
      </w:divBdr>
    </w:div>
    <w:div w:id="1240091313">
      <w:bodyDiv w:val="1"/>
      <w:marLeft w:val="0"/>
      <w:marRight w:val="0"/>
      <w:marTop w:val="0"/>
      <w:marBottom w:val="0"/>
      <w:divBdr>
        <w:top w:val="none" w:sz="0" w:space="0" w:color="auto"/>
        <w:left w:val="none" w:sz="0" w:space="0" w:color="auto"/>
        <w:bottom w:val="none" w:sz="0" w:space="0" w:color="auto"/>
        <w:right w:val="none" w:sz="0" w:space="0" w:color="auto"/>
      </w:divBdr>
    </w:div>
    <w:div w:id="1254820480">
      <w:bodyDiv w:val="1"/>
      <w:marLeft w:val="0"/>
      <w:marRight w:val="0"/>
      <w:marTop w:val="0"/>
      <w:marBottom w:val="0"/>
      <w:divBdr>
        <w:top w:val="none" w:sz="0" w:space="0" w:color="auto"/>
        <w:left w:val="none" w:sz="0" w:space="0" w:color="auto"/>
        <w:bottom w:val="none" w:sz="0" w:space="0" w:color="auto"/>
        <w:right w:val="none" w:sz="0" w:space="0" w:color="auto"/>
      </w:divBdr>
    </w:div>
    <w:div w:id="1324822911">
      <w:bodyDiv w:val="1"/>
      <w:marLeft w:val="0"/>
      <w:marRight w:val="0"/>
      <w:marTop w:val="0"/>
      <w:marBottom w:val="0"/>
      <w:divBdr>
        <w:top w:val="none" w:sz="0" w:space="0" w:color="auto"/>
        <w:left w:val="none" w:sz="0" w:space="0" w:color="auto"/>
        <w:bottom w:val="none" w:sz="0" w:space="0" w:color="auto"/>
        <w:right w:val="none" w:sz="0" w:space="0" w:color="auto"/>
      </w:divBdr>
    </w:div>
    <w:div w:id="1345474830">
      <w:bodyDiv w:val="1"/>
      <w:marLeft w:val="0"/>
      <w:marRight w:val="0"/>
      <w:marTop w:val="0"/>
      <w:marBottom w:val="0"/>
      <w:divBdr>
        <w:top w:val="none" w:sz="0" w:space="0" w:color="auto"/>
        <w:left w:val="none" w:sz="0" w:space="0" w:color="auto"/>
        <w:bottom w:val="none" w:sz="0" w:space="0" w:color="auto"/>
        <w:right w:val="none" w:sz="0" w:space="0" w:color="auto"/>
      </w:divBdr>
    </w:div>
    <w:div w:id="1414083197">
      <w:bodyDiv w:val="1"/>
      <w:marLeft w:val="0"/>
      <w:marRight w:val="0"/>
      <w:marTop w:val="0"/>
      <w:marBottom w:val="0"/>
      <w:divBdr>
        <w:top w:val="none" w:sz="0" w:space="0" w:color="auto"/>
        <w:left w:val="none" w:sz="0" w:space="0" w:color="auto"/>
        <w:bottom w:val="none" w:sz="0" w:space="0" w:color="auto"/>
        <w:right w:val="none" w:sz="0" w:space="0" w:color="auto"/>
      </w:divBdr>
    </w:div>
    <w:div w:id="1516845883">
      <w:bodyDiv w:val="1"/>
      <w:marLeft w:val="0"/>
      <w:marRight w:val="0"/>
      <w:marTop w:val="0"/>
      <w:marBottom w:val="0"/>
      <w:divBdr>
        <w:top w:val="none" w:sz="0" w:space="0" w:color="auto"/>
        <w:left w:val="none" w:sz="0" w:space="0" w:color="auto"/>
        <w:bottom w:val="none" w:sz="0" w:space="0" w:color="auto"/>
        <w:right w:val="none" w:sz="0" w:space="0" w:color="auto"/>
      </w:divBdr>
    </w:div>
    <w:div w:id="1571503981">
      <w:bodyDiv w:val="1"/>
      <w:marLeft w:val="0"/>
      <w:marRight w:val="0"/>
      <w:marTop w:val="0"/>
      <w:marBottom w:val="0"/>
      <w:divBdr>
        <w:top w:val="none" w:sz="0" w:space="0" w:color="auto"/>
        <w:left w:val="none" w:sz="0" w:space="0" w:color="auto"/>
        <w:bottom w:val="none" w:sz="0" w:space="0" w:color="auto"/>
        <w:right w:val="none" w:sz="0" w:space="0" w:color="auto"/>
      </w:divBdr>
    </w:div>
    <w:div w:id="1578327063">
      <w:bodyDiv w:val="1"/>
      <w:marLeft w:val="0"/>
      <w:marRight w:val="0"/>
      <w:marTop w:val="0"/>
      <w:marBottom w:val="0"/>
      <w:divBdr>
        <w:top w:val="none" w:sz="0" w:space="0" w:color="auto"/>
        <w:left w:val="none" w:sz="0" w:space="0" w:color="auto"/>
        <w:bottom w:val="none" w:sz="0" w:space="0" w:color="auto"/>
        <w:right w:val="none" w:sz="0" w:space="0" w:color="auto"/>
      </w:divBdr>
    </w:div>
    <w:div w:id="1683430607">
      <w:bodyDiv w:val="1"/>
      <w:marLeft w:val="0"/>
      <w:marRight w:val="0"/>
      <w:marTop w:val="0"/>
      <w:marBottom w:val="0"/>
      <w:divBdr>
        <w:top w:val="none" w:sz="0" w:space="0" w:color="auto"/>
        <w:left w:val="none" w:sz="0" w:space="0" w:color="auto"/>
        <w:bottom w:val="none" w:sz="0" w:space="0" w:color="auto"/>
        <w:right w:val="none" w:sz="0" w:space="0" w:color="auto"/>
      </w:divBdr>
    </w:div>
    <w:div w:id="1695228927">
      <w:bodyDiv w:val="1"/>
      <w:marLeft w:val="0"/>
      <w:marRight w:val="0"/>
      <w:marTop w:val="0"/>
      <w:marBottom w:val="0"/>
      <w:divBdr>
        <w:top w:val="none" w:sz="0" w:space="0" w:color="auto"/>
        <w:left w:val="none" w:sz="0" w:space="0" w:color="auto"/>
        <w:bottom w:val="none" w:sz="0" w:space="0" w:color="auto"/>
        <w:right w:val="none" w:sz="0" w:space="0" w:color="auto"/>
      </w:divBdr>
    </w:div>
    <w:div w:id="1716348006">
      <w:bodyDiv w:val="1"/>
      <w:marLeft w:val="0"/>
      <w:marRight w:val="0"/>
      <w:marTop w:val="0"/>
      <w:marBottom w:val="0"/>
      <w:divBdr>
        <w:top w:val="none" w:sz="0" w:space="0" w:color="auto"/>
        <w:left w:val="none" w:sz="0" w:space="0" w:color="auto"/>
        <w:bottom w:val="none" w:sz="0" w:space="0" w:color="auto"/>
        <w:right w:val="none" w:sz="0" w:space="0" w:color="auto"/>
      </w:divBdr>
    </w:div>
    <w:div w:id="1777484346">
      <w:bodyDiv w:val="1"/>
      <w:marLeft w:val="0"/>
      <w:marRight w:val="0"/>
      <w:marTop w:val="0"/>
      <w:marBottom w:val="0"/>
      <w:divBdr>
        <w:top w:val="none" w:sz="0" w:space="0" w:color="auto"/>
        <w:left w:val="none" w:sz="0" w:space="0" w:color="auto"/>
        <w:bottom w:val="none" w:sz="0" w:space="0" w:color="auto"/>
        <w:right w:val="none" w:sz="0" w:space="0" w:color="auto"/>
      </w:divBdr>
    </w:div>
    <w:div w:id="1787313796">
      <w:bodyDiv w:val="1"/>
      <w:marLeft w:val="0"/>
      <w:marRight w:val="0"/>
      <w:marTop w:val="0"/>
      <w:marBottom w:val="0"/>
      <w:divBdr>
        <w:top w:val="none" w:sz="0" w:space="0" w:color="auto"/>
        <w:left w:val="none" w:sz="0" w:space="0" w:color="auto"/>
        <w:bottom w:val="none" w:sz="0" w:space="0" w:color="auto"/>
        <w:right w:val="none" w:sz="0" w:space="0" w:color="auto"/>
      </w:divBdr>
    </w:div>
    <w:div w:id="1800032071">
      <w:bodyDiv w:val="1"/>
      <w:marLeft w:val="0"/>
      <w:marRight w:val="0"/>
      <w:marTop w:val="0"/>
      <w:marBottom w:val="0"/>
      <w:divBdr>
        <w:top w:val="none" w:sz="0" w:space="0" w:color="auto"/>
        <w:left w:val="none" w:sz="0" w:space="0" w:color="auto"/>
        <w:bottom w:val="none" w:sz="0" w:space="0" w:color="auto"/>
        <w:right w:val="none" w:sz="0" w:space="0" w:color="auto"/>
      </w:divBdr>
    </w:div>
    <w:div w:id="1808888201">
      <w:bodyDiv w:val="1"/>
      <w:marLeft w:val="0"/>
      <w:marRight w:val="0"/>
      <w:marTop w:val="0"/>
      <w:marBottom w:val="0"/>
      <w:divBdr>
        <w:top w:val="none" w:sz="0" w:space="0" w:color="auto"/>
        <w:left w:val="none" w:sz="0" w:space="0" w:color="auto"/>
        <w:bottom w:val="none" w:sz="0" w:space="0" w:color="auto"/>
        <w:right w:val="none" w:sz="0" w:space="0" w:color="auto"/>
      </w:divBdr>
    </w:div>
    <w:div w:id="1825704074">
      <w:bodyDiv w:val="1"/>
      <w:marLeft w:val="0"/>
      <w:marRight w:val="0"/>
      <w:marTop w:val="0"/>
      <w:marBottom w:val="0"/>
      <w:divBdr>
        <w:top w:val="none" w:sz="0" w:space="0" w:color="auto"/>
        <w:left w:val="none" w:sz="0" w:space="0" w:color="auto"/>
        <w:bottom w:val="none" w:sz="0" w:space="0" w:color="auto"/>
        <w:right w:val="none" w:sz="0" w:space="0" w:color="auto"/>
      </w:divBdr>
    </w:div>
    <w:div w:id="1830289750">
      <w:bodyDiv w:val="1"/>
      <w:marLeft w:val="0"/>
      <w:marRight w:val="0"/>
      <w:marTop w:val="0"/>
      <w:marBottom w:val="0"/>
      <w:divBdr>
        <w:top w:val="none" w:sz="0" w:space="0" w:color="auto"/>
        <w:left w:val="none" w:sz="0" w:space="0" w:color="auto"/>
        <w:bottom w:val="none" w:sz="0" w:space="0" w:color="auto"/>
        <w:right w:val="none" w:sz="0" w:space="0" w:color="auto"/>
      </w:divBdr>
    </w:div>
    <w:div w:id="1858419248">
      <w:bodyDiv w:val="1"/>
      <w:marLeft w:val="0"/>
      <w:marRight w:val="0"/>
      <w:marTop w:val="0"/>
      <w:marBottom w:val="0"/>
      <w:divBdr>
        <w:top w:val="none" w:sz="0" w:space="0" w:color="auto"/>
        <w:left w:val="none" w:sz="0" w:space="0" w:color="auto"/>
        <w:bottom w:val="none" w:sz="0" w:space="0" w:color="auto"/>
        <w:right w:val="none" w:sz="0" w:space="0" w:color="auto"/>
      </w:divBdr>
    </w:div>
    <w:div w:id="1872381615">
      <w:bodyDiv w:val="1"/>
      <w:marLeft w:val="0"/>
      <w:marRight w:val="0"/>
      <w:marTop w:val="0"/>
      <w:marBottom w:val="0"/>
      <w:divBdr>
        <w:top w:val="none" w:sz="0" w:space="0" w:color="auto"/>
        <w:left w:val="none" w:sz="0" w:space="0" w:color="auto"/>
        <w:bottom w:val="none" w:sz="0" w:space="0" w:color="auto"/>
        <w:right w:val="none" w:sz="0" w:space="0" w:color="auto"/>
      </w:divBdr>
    </w:div>
    <w:div w:id="1908610498">
      <w:bodyDiv w:val="1"/>
      <w:marLeft w:val="0"/>
      <w:marRight w:val="0"/>
      <w:marTop w:val="0"/>
      <w:marBottom w:val="0"/>
      <w:divBdr>
        <w:top w:val="none" w:sz="0" w:space="0" w:color="auto"/>
        <w:left w:val="none" w:sz="0" w:space="0" w:color="auto"/>
        <w:bottom w:val="none" w:sz="0" w:space="0" w:color="auto"/>
        <w:right w:val="none" w:sz="0" w:space="0" w:color="auto"/>
      </w:divBdr>
    </w:div>
    <w:div w:id="1910189291">
      <w:bodyDiv w:val="1"/>
      <w:marLeft w:val="0"/>
      <w:marRight w:val="0"/>
      <w:marTop w:val="0"/>
      <w:marBottom w:val="0"/>
      <w:divBdr>
        <w:top w:val="none" w:sz="0" w:space="0" w:color="auto"/>
        <w:left w:val="none" w:sz="0" w:space="0" w:color="auto"/>
        <w:bottom w:val="none" w:sz="0" w:space="0" w:color="auto"/>
        <w:right w:val="none" w:sz="0" w:space="0" w:color="auto"/>
      </w:divBdr>
    </w:div>
    <w:div w:id="1946114524">
      <w:bodyDiv w:val="1"/>
      <w:marLeft w:val="0"/>
      <w:marRight w:val="0"/>
      <w:marTop w:val="0"/>
      <w:marBottom w:val="0"/>
      <w:divBdr>
        <w:top w:val="none" w:sz="0" w:space="0" w:color="auto"/>
        <w:left w:val="none" w:sz="0" w:space="0" w:color="auto"/>
        <w:bottom w:val="none" w:sz="0" w:space="0" w:color="auto"/>
        <w:right w:val="none" w:sz="0" w:space="0" w:color="auto"/>
      </w:divBdr>
    </w:div>
    <w:div w:id="1985087119">
      <w:bodyDiv w:val="1"/>
      <w:marLeft w:val="0"/>
      <w:marRight w:val="0"/>
      <w:marTop w:val="0"/>
      <w:marBottom w:val="0"/>
      <w:divBdr>
        <w:top w:val="none" w:sz="0" w:space="0" w:color="auto"/>
        <w:left w:val="none" w:sz="0" w:space="0" w:color="auto"/>
        <w:bottom w:val="none" w:sz="0" w:space="0" w:color="auto"/>
        <w:right w:val="none" w:sz="0" w:space="0" w:color="auto"/>
      </w:divBdr>
    </w:div>
    <w:div w:id="2053260391">
      <w:bodyDiv w:val="1"/>
      <w:marLeft w:val="0"/>
      <w:marRight w:val="0"/>
      <w:marTop w:val="0"/>
      <w:marBottom w:val="0"/>
      <w:divBdr>
        <w:top w:val="none" w:sz="0" w:space="0" w:color="auto"/>
        <w:left w:val="none" w:sz="0" w:space="0" w:color="auto"/>
        <w:bottom w:val="none" w:sz="0" w:space="0" w:color="auto"/>
        <w:right w:val="none" w:sz="0" w:space="0" w:color="auto"/>
      </w:divBdr>
    </w:div>
    <w:div w:id="2086758427">
      <w:bodyDiv w:val="1"/>
      <w:marLeft w:val="0"/>
      <w:marRight w:val="0"/>
      <w:marTop w:val="0"/>
      <w:marBottom w:val="0"/>
      <w:divBdr>
        <w:top w:val="none" w:sz="0" w:space="0" w:color="auto"/>
        <w:left w:val="none" w:sz="0" w:space="0" w:color="auto"/>
        <w:bottom w:val="none" w:sz="0" w:space="0" w:color="auto"/>
        <w:right w:val="none" w:sz="0" w:space="0" w:color="auto"/>
      </w:divBdr>
    </w:div>
    <w:div w:id="2102482804">
      <w:bodyDiv w:val="1"/>
      <w:marLeft w:val="0"/>
      <w:marRight w:val="0"/>
      <w:marTop w:val="0"/>
      <w:marBottom w:val="0"/>
      <w:divBdr>
        <w:top w:val="none" w:sz="0" w:space="0" w:color="auto"/>
        <w:left w:val="none" w:sz="0" w:space="0" w:color="auto"/>
        <w:bottom w:val="none" w:sz="0" w:space="0" w:color="auto"/>
        <w:right w:val="none" w:sz="0" w:space="0" w:color="auto"/>
      </w:divBdr>
    </w:div>
    <w:div w:id="2118864838">
      <w:bodyDiv w:val="1"/>
      <w:marLeft w:val="0"/>
      <w:marRight w:val="0"/>
      <w:marTop w:val="0"/>
      <w:marBottom w:val="0"/>
      <w:divBdr>
        <w:top w:val="none" w:sz="0" w:space="0" w:color="auto"/>
        <w:left w:val="none" w:sz="0" w:space="0" w:color="auto"/>
        <w:bottom w:val="none" w:sz="0" w:space="0" w:color="auto"/>
        <w:right w:val="none" w:sz="0" w:space="0" w:color="auto"/>
      </w:divBdr>
    </w:div>
    <w:div w:id="2127842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bvpd.eviesiejipirkimai.lt/espd-web/" TargetMode="External"/><Relationship Id="rId18" Type="http://schemas.openxmlformats.org/officeDocument/2006/relationships/hyperlink" Target="https://vpt.lrv.lt/lt/pasalinimo-pagrindai-1/nepatikimu-koncesininku-sarasas-1/nepatikimu-koncesininku-sarasas/2024-m-nepatik-konces/" TargetMode="External"/><Relationship Id="rId26" Type="http://schemas.openxmlformats.org/officeDocument/2006/relationships/hyperlink" Target="https://e-seimas.lrs.lt/portal/legalAct/lt/TAD/a4c424b2888111edbdcebd68a7a0df7e?positionInSearchResults=0&amp;searchModelUUID=5d6e65a1-ac3c-4b11-863c-b89ea98310fc" TargetMode="External"/><Relationship Id="rId3" Type="http://schemas.openxmlformats.org/officeDocument/2006/relationships/styles" Target="styles.xml"/><Relationship Id="rId21" Type="http://schemas.openxmlformats.org/officeDocument/2006/relationships/hyperlink" Target="https://www.vmi.lt/evmi/mokesciu-moketoju-informacija"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indre.najuliene@marijampole.lt"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hyperlink" Target="http://vpt.lrv.lt/" TargetMode="External"/><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aura.michiejova@marijampole.lt" TargetMode="External"/><Relationship Id="rId24" Type="http://schemas.openxmlformats.org/officeDocument/2006/relationships/hyperlink" Target="https://vpt.lrv.lt/uploads/vpt/documents/files/mp/konfidenciali_informacija.pdf" TargetMode="External"/><Relationship Id="rId32" Type="http://schemas.openxmlformats.org/officeDocument/2006/relationships/hyperlink" Target="https://www.e-tar.lt/portal/lt/legalAct/d0cbf7d03fb811e7b66ae890e1368363/asr"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raudejai.sodra.lt/draudeju_viesi_duomenys/" TargetMode="External"/><Relationship Id="rId23" Type="http://schemas.openxmlformats.org/officeDocument/2006/relationships/hyperlink" Target="https://ec.europa.eu/tools/ecertis/" TargetMode="External"/><Relationship Id="rId28" Type="http://schemas.openxmlformats.org/officeDocument/2006/relationships/header" Target="header2.xml"/><Relationship Id="rId36" Type="http://schemas.openxmlformats.org/officeDocument/2006/relationships/fontTable" Target="fontTable.xml"/><Relationship Id="rId10" Type="http://schemas.openxmlformats.org/officeDocument/2006/relationships/hyperlink" Target="https://viesiejipirkimai.lt/epps/home.do" TargetMode="External"/><Relationship Id="rId19" Type="http://schemas.openxmlformats.org/officeDocument/2006/relationships/hyperlink" Target="https://www.registrucentras.lt/jar/p/index.php" TargetMode="External"/><Relationship Id="rId31" Type="http://schemas.openxmlformats.org/officeDocument/2006/relationships/hyperlink" Target="mailto:marijampole@administracija.lt" TargetMode="External"/><Relationship Id="rId4" Type="http://schemas.openxmlformats.org/officeDocument/2006/relationships/settings" Target="settings.xml"/><Relationship Id="rId9" Type="http://schemas.openxmlformats.org/officeDocument/2006/relationships/hyperlink" Target="https://www.e-tar.lt/portal/lt/legalAct/41e131d07ada11edbc04912defe897d1" TargetMode="External"/><Relationship Id="rId14" Type="http://schemas.openxmlformats.org/officeDocument/2006/relationships/hyperlink" Target="https://vpt.lrv.lt/uploads/vpt/documents/files/EBVPD%20pildymas(Tiek%C4%97jas).pdf"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header" Target="header1.xml"/><Relationship Id="rId30" Type="http://schemas.openxmlformats.org/officeDocument/2006/relationships/hyperlink" Target="mailto:%69%6e%64%72%65%2e%6e%61%6a%75%6c%69%65%6e%65%40%6d%61%72%69%6a%61%6d%70%6f%6c%65%2e%6c%74" TargetMode="External"/><Relationship Id="rId35"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11D22-493A-4607-81E5-805E91833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948</TotalTime>
  <Pages>49</Pages>
  <Words>75739</Words>
  <Characters>43172</Characters>
  <Application>Microsoft Office Word</Application>
  <DocSecurity>0</DocSecurity>
  <Lines>359</Lines>
  <Paragraphs>237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118674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Vasiliauskienė</dc:creator>
  <cp:keywords/>
  <dc:description/>
  <cp:lastModifiedBy>Laura Michiejova</cp:lastModifiedBy>
  <cp:revision>177</cp:revision>
  <cp:lastPrinted>2023-02-10T11:24:00Z</cp:lastPrinted>
  <dcterms:created xsi:type="dcterms:W3CDTF">2024-10-25T10:00:00Z</dcterms:created>
  <dcterms:modified xsi:type="dcterms:W3CDTF">2024-12-31T08:31:00Z</dcterms:modified>
</cp:coreProperties>
</file>