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4A960783" w:rsidR="00DB2179" w:rsidRPr="005A59D3" w:rsidRDefault="00DB2179" w:rsidP="005A59D3">
      <w:pPr>
        <w:spacing w:after="0" w:line="240" w:lineRule="auto"/>
        <w:jc w:val="center"/>
        <w:rPr>
          <w:rFonts w:ascii="Times New Roman" w:hAnsi="Times New Roman" w:cs="Times New Roman"/>
          <w:sz w:val="24"/>
          <w:szCs w:val="24"/>
        </w:rPr>
      </w:pPr>
      <w:r w:rsidRPr="005A59D3">
        <w:rPr>
          <w:rFonts w:ascii="Times New Roman" w:hAnsi="Times New Roman" w:cs="Times New Roman"/>
          <w:noProof/>
          <w:sz w:val="24"/>
          <w:szCs w:val="24"/>
        </w:rPr>
        <w:drawing>
          <wp:inline distT="0" distB="0" distL="0" distR="0" wp14:anchorId="5683FAAB" wp14:editId="3D8C4DEB">
            <wp:extent cx="2879808" cy="1301262"/>
            <wp:effectExtent l="0" t="0" r="0" b="0"/>
            <wp:docPr id="6" name="Picture 6"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388" cy="1325473"/>
                    </a:xfrm>
                    <a:prstGeom prst="rect">
                      <a:avLst/>
                    </a:prstGeom>
                  </pic:spPr>
                </pic:pic>
              </a:graphicData>
            </a:graphic>
          </wp:inline>
        </w:drawing>
      </w:r>
    </w:p>
    <w:p w14:paraId="72B17AC2" w14:textId="1DEAE2E2" w:rsidR="006D1F8E" w:rsidRPr="005A59D3" w:rsidRDefault="00236AE0" w:rsidP="005A59D3">
      <w:pPr>
        <w:spacing w:after="0" w:line="240" w:lineRule="auto"/>
        <w:jc w:val="center"/>
        <w:rPr>
          <w:rFonts w:ascii="Times New Roman" w:hAnsi="Times New Roman" w:cs="Times New Roman"/>
          <w:b/>
          <w:bCs/>
          <w:sz w:val="24"/>
          <w:szCs w:val="24"/>
        </w:rPr>
      </w:pPr>
      <w:r w:rsidRPr="005A59D3">
        <w:rPr>
          <w:rFonts w:ascii="Times New Roman" w:hAnsi="Times New Roman" w:cs="Times New Roman"/>
          <w:b/>
          <w:bCs/>
          <w:sz w:val="24"/>
          <w:szCs w:val="24"/>
        </w:rPr>
        <w:t>VALSTYBINĖ</w:t>
      </w:r>
      <w:r w:rsidR="006D1F8E" w:rsidRPr="005A59D3">
        <w:rPr>
          <w:rFonts w:ascii="Times New Roman" w:hAnsi="Times New Roman" w:cs="Times New Roman"/>
          <w:b/>
          <w:bCs/>
          <w:sz w:val="24"/>
          <w:szCs w:val="24"/>
        </w:rPr>
        <w:t>S</w:t>
      </w:r>
      <w:r w:rsidRPr="005A59D3">
        <w:rPr>
          <w:rFonts w:ascii="Times New Roman" w:hAnsi="Times New Roman" w:cs="Times New Roman"/>
          <w:b/>
          <w:bCs/>
          <w:sz w:val="24"/>
          <w:szCs w:val="24"/>
        </w:rPr>
        <w:t xml:space="preserve"> ENERGETIKOS REGULIAVIMO TARYB</w:t>
      </w:r>
      <w:r w:rsidR="006D1F8E" w:rsidRPr="005A59D3">
        <w:rPr>
          <w:rFonts w:ascii="Times New Roman" w:hAnsi="Times New Roman" w:cs="Times New Roman"/>
          <w:b/>
          <w:bCs/>
          <w:sz w:val="24"/>
          <w:szCs w:val="24"/>
        </w:rPr>
        <w:t>OS</w:t>
      </w:r>
    </w:p>
    <w:p w14:paraId="75386AD7" w14:textId="1C00EA60" w:rsidR="00E73610" w:rsidRPr="005A59D3" w:rsidRDefault="00390A3E" w:rsidP="005A59D3">
      <w:pPr>
        <w:spacing w:after="0" w:line="240" w:lineRule="auto"/>
        <w:jc w:val="center"/>
        <w:rPr>
          <w:rFonts w:ascii="Times New Roman" w:eastAsia="Times New Roman" w:hAnsi="Times New Roman" w:cs="Times New Roman"/>
          <w:b/>
          <w:bCs/>
          <w:sz w:val="24"/>
          <w:szCs w:val="24"/>
        </w:rPr>
      </w:pPr>
      <w:r w:rsidRPr="005A59D3">
        <w:rPr>
          <w:rFonts w:ascii="Times New Roman" w:hAnsi="Times New Roman" w:cs="Times New Roman"/>
          <w:b/>
          <w:bCs/>
          <w:sz w:val="24"/>
          <w:szCs w:val="24"/>
        </w:rPr>
        <w:t xml:space="preserve">INTERNETO SVETAINĖS SUKŪRIMO, GARANTINĖS IR PRIEŽIŪROS, VYSTYMO PASLAUGŲ </w:t>
      </w:r>
      <w:r w:rsidR="00E73610" w:rsidRPr="005A59D3">
        <w:rPr>
          <w:rFonts w:ascii="Times New Roman" w:eastAsia="Times New Roman" w:hAnsi="Times New Roman" w:cs="Times New Roman"/>
          <w:b/>
          <w:bCs/>
          <w:sz w:val="24"/>
          <w:szCs w:val="24"/>
        </w:rPr>
        <w:t xml:space="preserve">TECHNINĖ SPECIFIKACIJA </w:t>
      </w:r>
    </w:p>
    <w:p w14:paraId="01A725FE" w14:textId="042AB397" w:rsidR="00DB2179" w:rsidRPr="005A59D3" w:rsidRDefault="00236AE0" w:rsidP="005A59D3">
      <w:pPr>
        <w:spacing w:after="0" w:line="240" w:lineRule="auto"/>
        <w:jc w:val="center"/>
        <w:rPr>
          <w:rFonts w:ascii="Times New Roman" w:hAnsi="Times New Roman" w:cs="Times New Roman"/>
          <w:b/>
          <w:bCs/>
          <w:sz w:val="24"/>
          <w:szCs w:val="24"/>
        </w:rPr>
      </w:pPr>
      <w:r w:rsidRPr="005A59D3">
        <w:rPr>
          <w:rFonts w:ascii="Times New Roman" w:hAnsi="Times New Roman" w:cs="Times New Roman"/>
          <w:b/>
          <w:bCs/>
          <w:sz w:val="24"/>
          <w:szCs w:val="24"/>
        </w:rPr>
        <w:t>RINKOS KONSULTACIJA</w:t>
      </w:r>
    </w:p>
    <w:p w14:paraId="1E91504E" w14:textId="77777777" w:rsidR="00236AE0" w:rsidRPr="005A59D3" w:rsidRDefault="00236AE0" w:rsidP="005A59D3">
      <w:pPr>
        <w:spacing w:after="0" w:line="240" w:lineRule="auto"/>
        <w:ind w:firstLine="567"/>
        <w:jc w:val="both"/>
        <w:rPr>
          <w:rFonts w:ascii="Times New Roman" w:hAnsi="Times New Roman" w:cs="Times New Roman"/>
          <w:sz w:val="24"/>
          <w:szCs w:val="24"/>
        </w:rPr>
      </w:pPr>
    </w:p>
    <w:p w14:paraId="100E884B" w14:textId="64F85F97" w:rsidR="00236AE0" w:rsidRPr="005A59D3" w:rsidRDefault="00236AE0" w:rsidP="005A59D3">
      <w:pPr>
        <w:spacing w:after="0" w:line="240" w:lineRule="auto"/>
        <w:ind w:firstLine="567"/>
        <w:jc w:val="both"/>
        <w:rPr>
          <w:rFonts w:ascii="Times New Roman" w:hAnsi="Times New Roman" w:cs="Times New Roman"/>
          <w:sz w:val="24"/>
          <w:szCs w:val="24"/>
        </w:rPr>
      </w:pPr>
      <w:r w:rsidRPr="005A59D3">
        <w:rPr>
          <w:rFonts w:ascii="Times New Roman" w:hAnsi="Times New Roman" w:cs="Times New Roman"/>
          <w:sz w:val="24"/>
          <w:szCs w:val="24"/>
        </w:rPr>
        <w:t xml:space="preserve">Valstybinė energetikos reguliavimo taryba (toliau – Perkančioji organizacija), vadovaudamasi Lietuvos Respublikos viešųjų pirkimų įstatymo (toliau – VPĮ) 27 straipsniu ir siekdama pasirengti </w:t>
      </w:r>
      <w:r w:rsidR="00951BD8" w:rsidRPr="005A59D3">
        <w:rPr>
          <w:rFonts w:ascii="Times New Roman" w:hAnsi="Times New Roman" w:cs="Times New Roman"/>
          <w:sz w:val="24"/>
          <w:szCs w:val="24"/>
        </w:rPr>
        <w:t xml:space="preserve">Interneto svetainės sukūrimo, garantinės ir priežiūros, vystymo </w:t>
      </w:r>
      <w:r w:rsidR="00617B36" w:rsidRPr="005A59D3">
        <w:rPr>
          <w:rFonts w:ascii="Times New Roman" w:hAnsi="Times New Roman" w:cs="Times New Roman"/>
          <w:sz w:val="24"/>
          <w:szCs w:val="24"/>
        </w:rPr>
        <w:t>paslaugų</w:t>
      </w:r>
      <w:r w:rsidR="00573AA4" w:rsidRPr="005A59D3">
        <w:rPr>
          <w:rFonts w:ascii="Times New Roman" w:hAnsi="Times New Roman" w:cs="Times New Roman"/>
          <w:sz w:val="24"/>
          <w:szCs w:val="24"/>
        </w:rPr>
        <w:t xml:space="preserve"> </w:t>
      </w:r>
      <w:r w:rsidRPr="005A59D3">
        <w:rPr>
          <w:rFonts w:ascii="Times New Roman" w:hAnsi="Times New Roman" w:cs="Times New Roman"/>
          <w:sz w:val="24"/>
          <w:szCs w:val="24"/>
        </w:rPr>
        <w:t>(toliau</w:t>
      </w:r>
      <w:r w:rsidR="007E0035" w:rsidRPr="005A59D3">
        <w:rPr>
          <w:rFonts w:ascii="Times New Roman" w:hAnsi="Times New Roman" w:cs="Times New Roman"/>
          <w:sz w:val="24"/>
          <w:szCs w:val="24"/>
        </w:rPr>
        <w:t xml:space="preserve"> </w:t>
      </w:r>
      <w:r w:rsidR="00B42214" w:rsidRPr="005A59D3">
        <w:rPr>
          <w:rFonts w:ascii="Times New Roman" w:hAnsi="Times New Roman" w:cs="Times New Roman"/>
          <w:sz w:val="24"/>
          <w:szCs w:val="24"/>
        </w:rPr>
        <w:t>–</w:t>
      </w:r>
      <w:r w:rsidRPr="005A59D3">
        <w:rPr>
          <w:rFonts w:ascii="Times New Roman" w:hAnsi="Times New Roman" w:cs="Times New Roman"/>
          <w:sz w:val="24"/>
          <w:szCs w:val="24"/>
        </w:rPr>
        <w:t xml:space="preserve"> Paslaugos) pirkimui, </w:t>
      </w:r>
      <w:r w:rsidR="007E0035" w:rsidRPr="005A59D3">
        <w:rPr>
          <w:rFonts w:ascii="Times New Roman" w:hAnsi="Times New Roman" w:cs="Times New Roman"/>
          <w:sz w:val="24"/>
          <w:szCs w:val="24"/>
        </w:rPr>
        <w:t xml:space="preserve">kviečia </w:t>
      </w:r>
      <w:r w:rsidR="00617B36" w:rsidRPr="005A59D3">
        <w:rPr>
          <w:rFonts w:ascii="Times New Roman" w:hAnsi="Times New Roman" w:cs="Times New Roman"/>
          <w:sz w:val="24"/>
          <w:szCs w:val="24"/>
        </w:rPr>
        <w:t xml:space="preserve">tiekėjus </w:t>
      </w:r>
      <w:r w:rsidR="007E0035" w:rsidRPr="005A59D3">
        <w:rPr>
          <w:rFonts w:ascii="Times New Roman" w:hAnsi="Times New Roman" w:cs="Times New Roman"/>
          <w:sz w:val="24"/>
          <w:szCs w:val="24"/>
        </w:rPr>
        <w:t xml:space="preserve">dalyvauti rinkos </w:t>
      </w:r>
      <w:r w:rsidRPr="005A59D3">
        <w:rPr>
          <w:rFonts w:ascii="Times New Roman" w:hAnsi="Times New Roman" w:cs="Times New Roman"/>
          <w:sz w:val="24"/>
          <w:szCs w:val="24"/>
        </w:rPr>
        <w:t>konsultacij</w:t>
      </w:r>
      <w:r w:rsidR="007E0035" w:rsidRPr="005A59D3">
        <w:rPr>
          <w:rFonts w:ascii="Times New Roman" w:hAnsi="Times New Roman" w:cs="Times New Roman"/>
          <w:sz w:val="24"/>
          <w:szCs w:val="24"/>
        </w:rPr>
        <w:t>oje</w:t>
      </w:r>
      <w:r w:rsidRPr="005A59D3">
        <w:rPr>
          <w:rFonts w:ascii="Times New Roman" w:hAnsi="Times New Roman" w:cs="Times New Roman"/>
          <w:sz w:val="24"/>
          <w:szCs w:val="24"/>
        </w:rPr>
        <w:t>.</w:t>
      </w:r>
    </w:p>
    <w:p w14:paraId="74848062" w14:textId="77777777" w:rsidR="00CB5D75" w:rsidRPr="005A59D3" w:rsidRDefault="00CB5D75" w:rsidP="005A59D3">
      <w:pPr>
        <w:spacing w:after="0" w:line="240" w:lineRule="auto"/>
        <w:ind w:firstLine="567"/>
        <w:jc w:val="both"/>
        <w:rPr>
          <w:rFonts w:ascii="Times New Roman" w:hAnsi="Times New Roman" w:cs="Times New Roman"/>
          <w:sz w:val="24"/>
          <w:szCs w:val="24"/>
        </w:rPr>
      </w:pPr>
    </w:p>
    <w:p w14:paraId="4F70B5B0" w14:textId="28A110CA" w:rsidR="00236AE0" w:rsidRPr="005A59D3" w:rsidRDefault="00236AE0" w:rsidP="005A59D3">
      <w:pPr>
        <w:spacing w:after="0" w:line="240" w:lineRule="auto"/>
        <w:ind w:firstLine="567"/>
        <w:jc w:val="both"/>
        <w:rPr>
          <w:rFonts w:ascii="Times New Roman" w:hAnsi="Times New Roman" w:cs="Times New Roman"/>
          <w:color w:val="000000"/>
          <w:sz w:val="24"/>
          <w:szCs w:val="24"/>
        </w:rPr>
      </w:pPr>
      <w:r w:rsidRPr="005A59D3">
        <w:rPr>
          <w:rFonts w:ascii="Times New Roman" w:hAnsi="Times New Roman" w:cs="Times New Roman"/>
          <w:b/>
          <w:bCs/>
          <w:sz w:val="24"/>
          <w:szCs w:val="24"/>
        </w:rPr>
        <w:t>Rinkos konsultacijos objektas:</w:t>
      </w:r>
      <w:r w:rsidRPr="005A59D3">
        <w:rPr>
          <w:rFonts w:ascii="Times New Roman" w:hAnsi="Times New Roman" w:cs="Times New Roman"/>
          <w:sz w:val="24"/>
          <w:szCs w:val="24"/>
        </w:rPr>
        <w:t xml:space="preserve"> pasirengimas </w:t>
      </w:r>
      <w:r w:rsidR="00573AA4" w:rsidRPr="005A59D3">
        <w:rPr>
          <w:rFonts w:ascii="Times New Roman" w:hAnsi="Times New Roman" w:cs="Times New Roman"/>
          <w:sz w:val="24"/>
          <w:szCs w:val="24"/>
        </w:rPr>
        <w:t xml:space="preserve">Paslaugų </w:t>
      </w:r>
      <w:r w:rsidR="00670EF9" w:rsidRPr="005A59D3">
        <w:rPr>
          <w:rFonts w:ascii="Times New Roman" w:eastAsia="Times New Roman" w:hAnsi="Times New Roman" w:cs="Times New Roman"/>
          <w:color w:val="000000" w:themeColor="text1"/>
          <w:sz w:val="24"/>
          <w:szCs w:val="24"/>
        </w:rPr>
        <w:t>pirkimui (</w:t>
      </w:r>
      <w:r w:rsidRPr="005A59D3">
        <w:rPr>
          <w:rFonts w:ascii="Times New Roman" w:hAnsi="Times New Roman" w:cs="Times New Roman"/>
          <w:color w:val="000000"/>
          <w:sz w:val="24"/>
          <w:szCs w:val="24"/>
        </w:rPr>
        <w:t>toliau – Viešasis pirkimas).</w:t>
      </w:r>
    </w:p>
    <w:p w14:paraId="1A9D789D" w14:textId="748D1013" w:rsidR="00236AE0" w:rsidRPr="005A59D3" w:rsidRDefault="00236AE0" w:rsidP="005A59D3">
      <w:pPr>
        <w:spacing w:after="0" w:line="240" w:lineRule="auto"/>
        <w:ind w:firstLine="567"/>
        <w:jc w:val="both"/>
        <w:rPr>
          <w:rFonts w:ascii="Times New Roman" w:hAnsi="Times New Roman" w:cs="Times New Roman"/>
          <w:color w:val="000000"/>
          <w:sz w:val="24"/>
          <w:szCs w:val="24"/>
        </w:rPr>
      </w:pPr>
      <w:r w:rsidRPr="005A59D3">
        <w:rPr>
          <w:rFonts w:ascii="Times New Roman" w:hAnsi="Times New Roman" w:cs="Times New Roman"/>
          <w:b/>
          <w:bCs/>
          <w:color w:val="000000"/>
          <w:sz w:val="24"/>
          <w:szCs w:val="24"/>
        </w:rPr>
        <w:t>Rinkos konsultacijos tikslas:</w:t>
      </w:r>
      <w:r w:rsidRPr="005A59D3">
        <w:rPr>
          <w:rFonts w:ascii="Times New Roman" w:hAnsi="Times New Roman" w:cs="Times New Roman"/>
          <w:color w:val="000000"/>
          <w:sz w:val="24"/>
          <w:szCs w:val="24"/>
        </w:rPr>
        <w:t xml:space="preserve"> gauti rinkos dalyvių nuomonę dėl Viešojo pirkimo techninės specifikacijos</w:t>
      </w:r>
      <w:r w:rsidR="00D813D3" w:rsidRPr="005A59D3">
        <w:rPr>
          <w:rFonts w:ascii="Times New Roman" w:hAnsi="Times New Roman" w:cs="Times New Roman"/>
          <w:color w:val="000000"/>
          <w:sz w:val="24"/>
          <w:szCs w:val="24"/>
        </w:rPr>
        <w:t xml:space="preserve"> projekto</w:t>
      </w:r>
      <w:r w:rsidR="00325F96" w:rsidRPr="005A59D3">
        <w:rPr>
          <w:rFonts w:ascii="Times New Roman" w:hAnsi="Times New Roman" w:cs="Times New Roman"/>
          <w:color w:val="000000"/>
          <w:sz w:val="24"/>
          <w:szCs w:val="24"/>
        </w:rPr>
        <w:t xml:space="preserve">, </w:t>
      </w:r>
      <w:r w:rsidRPr="005A59D3">
        <w:rPr>
          <w:rFonts w:ascii="Times New Roman" w:hAnsi="Times New Roman" w:cs="Times New Roman"/>
          <w:color w:val="000000"/>
          <w:sz w:val="24"/>
          <w:szCs w:val="24"/>
        </w:rPr>
        <w:t>sudaryti sąlygas rinkos dalyviams teikti pastabas ir pasiūlymus Viešojo pirkimo technin</w:t>
      </w:r>
      <w:r w:rsidR="00D813D3" w:rsidRPr="005A59D3">
        <w:rPr>
          <w:rFonts w:ascii="Times New Roman" w:hAnsi="Times New Roman" w:cs="Times New Roman"/>
          <w:color w:val="000000"/>
          <w:sz w:val="24"/>
          <w:szCs w:val="24"/>
        </w:rPr>
        <w:t xml:space="preserve">ės </w:t>
      </w:r>
      <w:r w:rsidRPr="005A59D3">
        <w:rPr>
          <w:rFonts w:ascii="Times New Roman" w:hAnsi="Times New Roman" w:cs="Times New Roman"/>
          <w:color w:val="000000"/>
          <w:sz w:val="24"/>
          <w:szCs w:val="24"/>
        </w:rPr>
        <w:t>specifikacij</w:t>
      </w:r>
      <w:r w:rsidR="00D813D3" w:rsidRPr="005A59D3">
        <w:rPr>
          <w:rFonts w:ascii="Times New Roman" w:hAnsi="Times New Roman" w:cs="Times New Roman"/>
          <w:color w:val="000000"/>
          <w:sz w:val="24"/>
          <w:szCs w:val="24"/>
        </w:rPr>
        <w:t xml:space="preserve">os projektui, </w:t>
      </w:r>
      <w:r w:rsidR="009F3405" w:rsidRPr="005A59D3">
        <w:rPr>
          <w:rFonts w:ascii="Times New Roman" w:hAnsi="Times New Roman" w:cs="Times New Roman"/>
          <w:color w:val="000000"/>
          <w:sz w:val="24"/>
          <w:szCs w:val="24"/>
        </w:rPr>
        <w:t xml:space="preserve">kvalifikacijos reikalavimams, vertinimo tvarkai, </w:t>
      </w:r>
      <w:r w:rsidR="00D813D3" w:rsidRPr="005A59D3">
        <w:rPr>
          <w:rFonts w:ascii="Times New Roman" w:hAnsi="Times New Roman" w:cs="Times New Roman"/>
          <w:color w:val="000000"/>
          <w:sz w:val="24"/>
          <w:szCs w:val="24"/>
        </w:rPr>
        <w:t>išgryninant reikalavimus perkam</w:t>
      </w:r>
      <w:r w:rsidR="00B42214" w:rsidRPr="005A59D3">
        <w:rPr>
          <w:rFonts w:ascii="Times New Roman" w:hAnsi="Times New Roman" w:cs="Times New Roman"/>
          <w:color w:val="000000"/>
          <w:sz w:val="24"/>
          <w:szCs w:val="24"/>
        </w:rPr>
        <w:t>oms</w:t>
      </w:r>
      <w:r w:rsidR="00D813D3" w:rsidRPr="005A59D3">
        <w:rPr>
          <w:rFonts w:ascii="Times New Roman" w:hAnsi="Times New Roman" w:cs="Times New Roman"/>
          <w:color w:val="000000"/>
          <w:sz w:val="24"/>
          <w:szCs w:val="24"/>
        </w:rPr>
        <w:t xml:space="preserve"> Paslaug</w:t>
      </w:r>
      <w:r w:rsidR="00B42214" w:rsidRPr="005A59D3">
        <w:rPr>
          <w:rFonts w:ascii="Times New Roman" w:hAnsi="Times New Roman" w:cs="Times New Roman"/>
          <w:color w:val="000000"/>
          <w:sz w:val="24"/>
          <w:szCs w:val="24"/>
        </w:rPr>
        <w:t>oms</w:t>
      </w:r>
      <w:r w:rsidR="00B16308" w:rsidRPr="005A59D3">
        <w:rPr>
          <w:rFonts w:ascii="Times New Roman" w:hAnsi="Times New Roman" w:cs="Times New Roman"/>
          <w:color w:val="000000"/>
          <w:sz w:val="24"/>
          <w:szCs w:val="24"/>
        </w:rPr>
        <w:t xml:space="preserve">, </w:t>
      </w:r>
      <w:r w:rsidR="00D813D3" w:rsidRPr="005A59D3">
        <w:rPr>
          <w:rFonts w:ascii="Times New Roman" w:hAnsi="Times New Roman" w:cs="Times New Roman"/>
          <w:color w:val="000000"/>
          <w:sz w:val="24"/>
          <w:szCs w:val="24"/>
        </w:rPr>
        <w:t xml:space="preserve">gauti rinkos dalyvių siūlymus, kokius </w:t>
      </w:r>
      <w:r w:rsidR="00B16308" w:rsidRPr="005A59D3">
        <w:rPr>
          <w:rFonts w:ascii="Times New Roman" w:hAnsi="Times New Roman" w:cs="Times New Roman"/>
          <w:color w:val="000000"/>
          <w:sz w:val="24"/>
          <w:szCs w:val="24"/>
        </w:rPr>
        <w:t>kvalifikacijos reikalavim</w:t>
      </w:r>
      <w:r w:rsidR="00D813D3" w:rsidRPr="005A59D3">
        <w:rPr>
          <w:rFonts w:ascii="Times New Roman" w:hAnsi="Times New Roman" w:cs="Times New Roman"/>
          <w:color w:val="000000"/>
          <w:sz w:val="24"/>
          <w:szCs w:val="24"/>
        </w:rPr>
        <w:t xml:space="preserve">us kelti Viešajame pirkime, gauti rinkos dalyvių </w:t>
      </w:r>
      <w:r w:rsidR="00B42214" w:rsidRPr="005A59D3">
        <w:rPr>
          <w:rFonts w:ascii="Times New Roman" w:hAnsi="Times New Roman" w:cs="Times New Roman"/>
          <w:color w:val="000000"/>
          <w:sz w:val="24"/>
          <w:szCs w:val="24"/>
        </w:rPr>
        <w:t>pa</w:t>
      </w:r>
      <w:r w:rsidR="00D813D3" w:rsidRPr="005A59D3">
        <w:rPr>
          <w:rFonts w:ascii="Times New Roman" w:hAnsi="Times New Roman" w:cs="Times New Roman"/>
          <w:color w:val="000000"/>
          <w:sz w:val="24"/>
          <w:szCs w:val="24"/>
        </w:rPr>
        <w:t>siūlymus</w:t>
      </w:r>
      <w:r w:rsidR="007E0035" w:rsidRPr="005A59D3">
        <w:rPr>
          <w:rFonts w:ascii="Times New Roman" w:hAnsi="Times New Roman" w:cs="Times New Roman"/>
          <w:color w:val="000000"/>
          <w:sz w:val="24"/>
          <w:szCs w:val="24"/>
        </w:rPr>
        <w:t xml:space="preserve"> galimiems pasiūlymų vertinimo kriterijams</w:t>
      </w:r>
      <w:r w:rsidRPr="005A59D3">
        <w:rPr>
          <w:rFonts w:ascii="Times New Roman" w:hAnsi="Times New Roman" w:cs="Times New Roman"/>
          <w:color w:val="000000"/>
          <w:sz w:val="24"/>
          <w:szCs w:val="24"/>
        </w:rPr>
        <w:t xml:space="preserve"> ir nustatyti </w:t>
      </w:r>
      <w:r w:rsidR="00C31520" w:rsidRPr="005A59D3">
        <w:rPr>
          <w:rFonts w:ascii="Times New Roman" w:hAnsi="Times New Roman" w:cs="Times New Roman"/>
          <w:color w:val="000000"/>
          <w:sz w:val="24"/>
          <w:szCs w:val="24"/>
        </w:rPr>
        <w:t>galimą Viešojo pirkimo kainą.</w:t>
      </w:r>
    </w:p>
    <w:p w14:paraId="4F4749F0" w14:textId="11E66E7E" w:rsidR="004D25CA" w:rsidRPr="005A59D3" w:rsidRDefault="00903993" w:rsidP="005A59D3">
      <w:pPr>
        <w:spacing w:after="0" w:line="240" w:lineRule="auto"/>
        <w:ind w:firstLine="567"/>
        <w:jc w:val="both"/>
        <w:rPr>
          <w:rFonts w:ascii="Times New Roman" w:eastAsia="Calibri" w:hAnsi="Times New Roman" w:cs="Times New Roman"/>
          <w:sz w:val="24"/>
          <w:szCs w:val="24"/>
        </w:rPr>
      </w:pPr>
      <w:r w:rsidRPr="005A59D3">
        <w:rPr>
          <w:rFonts w:ascii="Times New Roman" w:hAnsi="Times New Roman" w:cs="Times New Roman"/>
          <w:color w:val="000000"/>
          <w:sz w:val="24"/>
          <w:szCs w:val="24"/>
        </w:rPr>
        <w:t>Rinkos konsultacija nėra skelbimas apie Pirkimą ar išankstinis skelbimas apie Viešąjį pirkimą</w:t>
      </w:r>
      <w:r w:rsidR="004D25CA" w:rsidRPr="005A59D3">
        <w:rPr>
          <w:rFonts w:ascii="Times New Roman" w:hAnsi="Times New Roman" w:cs="Times New Roman"/>
          <w:color w:val="000000"/>
          <w:sz w:val="24"/>
          <w:szCs w:val="24"/>
        </w:rPr>
        <w:t xml:space="preserve">. </w:t>
      </w:r>
      <w:r w:rsidR="004D25CA" w:rsidRPr="005A59D3">
        <w:rPr>
          <w:rFonts w:ascii="Times New Roman" w:eastAsia="Calibri" w:hAnsi="Times New Roman" w:cs="Times New Roman"/>
          <w:sz w:val="24"/>
          <w:szCs w:val="24"/>
        </w:rPr>
        <w:t>Šios Rinkos konsultacijos paskelbimu dalyviai nėra kviečiami varžytis dėl Viešojo pirkimo sutarties</w:t>
      </w:r>
      <w:r w:rsidR="00D813D3" w:rsidRPr="005A59D3">
        <w:rPr>
          <w:rFonts w:ascii="Times New Roman" w:eastAsia="Calibri" w:hAnsi="Times New Roman" w:cs="Times New Roman"/>
          <w:sz w:val="24"/>
          <w:szCs w:val="24"/>
        </w:rPr>
        <w:t xml:space="preserve"> sudarymo.</w:t>
      </w:r>
    </w:p>
    <w:p w14:paraId="7CEC52F3" w14:textId="3ABB8EB6" w:rsidR="004D25CA" w:rsidRPr="005A59D3" w:rsidRDefault="004D25CA" w:rsidP="005A59D3">
      <w:pPr>
        <w:spacing w:after="0" w:line="240" w:lineRule="auto"/>
        <w:ind w:firstLine="567"/>
        <w:jc w:val="both"/>
        <w:rPr>
          <w:rFonts w:ascii="Times New Roman" w:eastAsia="Calibri" w:hAnsi="Times New Roman" w:cs="Times New Roman"/>
          <w:sz w:val="24"/>
          <w:szCs w:val="24"/>
        </w:rPr>
      </w:pPr>
      <w:r w:rsidRPr="005A59D3">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4876E52" w14:textId="2A9FF763" w:rsidR="00557535" w:rsidRPr="005A59D3" w:rsidRDefault="004D25CA" w:rsidP="005A59D3">
      <w:pPr>
        <w:spacing w:after="0" w:line="240" w:lineRule="auto"/>
        <w:ind w:firstLine="567"/>
        <w:jc w:val="both"/>
        <w:rPr>
          <w:rFonts w:ascii="Times New Roman" w:eastAsia="Calibri" w:hAnsi="Times New Roman" w:cs="Times New Roman"/>
          <w:sz w:val="24"/>
          <w:szCs w:val="24"/>
        </w:rPr>
      </w:pPr>
      <w:r w:rsidRPr="005A59D3">
        <w:rPr>
          <w:rFonts w:ascii="Times New Roman" w:eastAsia="Calibri" w:hAnsi="Times New Roman" w:cs="Times New Roman"/>
          <w:b/>
          <w:sz w:val="24"/>
          <w:szCs w:val="24"/>
        </w:rPr>
        <w:t>Konsultacijos būdas:</w:t>
      </w:r>
      <w:r w:rsidRPr="005A59D3">
        <w:rPr>
          <w:rFonts w:ascii="Times New Roman" w:eastAsia="Calibri" w:hAnsi="Times New Roman" w:cs="Times New Roman"/>
          <w:sz w:val="24"/>
          <w:szCs w:val="24"/>
        </w:rPr>
        <w:t xml:space="preserve"> </w:t>
      </w:r>
      <w:r w:rsidR="00617B36" w:rsidRPr="005A59D3">
        <w:rPr>
          <w:rFonts w:ascii="Times New Roman" w:eastAsia="Calibri" w:hAnsi="Times New Roman" w:cs="Times New Roman"/>
          <w:sz w:val="24"/>
          <w:szCs w:val="24"/>
        </w:rPr>
        <w:t>konsultacija vykdoma raštu ir žodžiu.</w:t>
      </w:r>
    </w:p>
    <w:p w14:paraId="7B288597" w14:textId="74F36540" w:rsidR="00EE5273" w:rsidRPr="005A59D3" w:rsidRDefault="00617B36" w:rsidP="005A59D3">
      <w:pPr>
        <w:spacing w:after="0" w:line="240" w:lineRule="auto"/>
        <w:ind w:firstLine="567"/>
        <w:jc w:val="both"/>
        <w:rPr>
          <w:rFonts w:ascii="Times New Roman" w:eastAsia="Calibri" w:hAnsi="Times New Roman" w:cs="Times New Roman"/>
          <w:sz w:val="24"/>
          <w:szCs w:val="24"/>
        </w:rPr>
      </w:pPr>
      <w:r w:rsidRPr="005A59D3">
        <w:rPr>
          <w:rFonts w:ascii="Times New Roman" w:eastAsia="Calibri" w:hAnsi="Times New Roman" w:cs="Times New Roman"/>
          <w:b/>
          <w:bCs/>
          <w:sz w:val="24"/>
          <w:szCs w:val="24"/>
        </w:rPr>
        <w:t>Raštu dalis:</w:t>
      </w:r>
      <w:r w:rsidRPr="005A59D3">
        <w:rPr>
          <w:rFonts w:ascii="Times New Roman" w:eastAsia="Calibri" w:hAnsi="Times New Roman" w:cs="Times New Roman"/>
          <w:sz w:val="24"/>
          <w:szCs w:val="24"/>
        </w:rPr>
        <w:t xml:space="preserve"> Tiekėjai k</w:t>
      </w:r>
      <w:r w:rsidR="004D25CA" w:rsidRPr="005A59D3">
        <w:rPr>
          <w:rFonts w:ascii="Times New Roman" w:eastAsia="Calibri" w:hAnsi="Times New Roman" w:cs="Times New Roman"/>
          <w:sz w:val="24"/>
          <w:szCs w:val="24"/>
        </w:rPr>
        <w:t xml:space="preserve">viečiami ne vėliau kaip iki </w:t>
      </w:r>
      <w:r w:rsidR="004D25CA" w:rsidRPr="005A59D3">
        <w:rPr>
          <w:rFonts w:ascii="Times New Roman" w:eastAsia="Calibri" w:hAnsi="Times New Roman" w:cs="Times New Roman"/>
          <w:b/>
          <w:sz w:val="24"/>
          <w:szCs w:val="24"/>
          <w:highlight w:val="yellow"/>
        </w:rPr>
        <w:t>202</w:t>
      </w:r>
      <w:r w:rsidR="00DC1C19" w:rsidRPr="005A59D3">
        <w:rPr>
          <w:rFonts w:ascii="Times New Roman" w:eastAsia="Calibri" w:hAnsi="Times New Roman" w:cs="Times New Roman"/>
          <w:b/>
          <w:sz w:val="24"/>
          <w:szCs w:val="24"/>
          <w:highlight w:val="yellow"/>
          <w:lang w:val="en-US"/>
        </w:rPr>
        <w:t>6</w:t>
      </w:r>
      <w:r w:rsidR="006B66F5" w:rsidRPr="005A59D3">
        <w:rPr>
          <w:rFonts w:ascii="Times New Roman" w:eastAsia="Calibri" w:hAnsi="Times New Roman" w:cs="Times New Roman"/>
          <w:b/>
          <w:sz w:val="24"/>
          <w:szCs w:val="24"/>
          <w:highlight w:val="yellow"/>
          <w:lang w:val="en-US"/>
        </w:rPr>
        <w:t xml:space="preserve"> </w:t>
      </w:r>
      <w:r w:rsidR="004D25CA" w:rsidRPr="005A59D3">
        <w:rPr>
          <w:rFonts w:ascii="Times New Roman" w:eastAsia="Calibri" w:hAnsi="Times New Roman" w:cs="Times New Roman"/>
          <w:b/>
          <w:sz w:val="24"/>
          <w:szCs w:val="24"/>
          <w:highlight w:val="yellow"/>
        </w:rPr>
        <w:t>m.</w:t>
      </w:r>
      <w:r w:rsidR="009F3405" w:rsidRPr="005A59D3">
        <w:rPr>
          <w:rFonts w:ascii="Times New Roman" w:eastAsia="Calibri" w:hAnsi="Times New Roman" w:cs="Times New Roman"/>
          <w:b/>
          <w:sz w:val="24"/>
          <w:szCs w:val="24"/>
          <w:highlight w:val="yellow"/>
        </w:rPr>
        <w:t xml:space="preserve"> </w:t>
      </w:r>
      <w:r w:rsidR="00DC1C19" w:rsidRPr="005A59D3">
        <w:rPr>
          <w:rFonts w:ascii="Times New Roman" w:eastAsia="Calibri" w:hAnsi="Times New Roman" w:cs="Times New Roman"/>
          <w:b/>
          <w:sz w:val="24"/>
          <w:szCs w:val="24"/>
          <w:highlight w:val="yellow"/>
          <w:lang w:val="en-US"/>
        </w:rPr>
        <w:t>vasario 20</w:t>
      </w:r>
      <w:r w:rsidR="001C53D0" w:rsidRPr="005A59D3">
        <w:rPr>
          <w:rFonts w:ascii="Times New Roman" w:eastAsia="Calibri" w:hAnsi="Times New Roman" w:cs="Times New Roman"/>
          <w:b/>
          <w:sz w:val="24"/>
          <w:szCs w:val="24"/>
          <w:highlight w:val="yellow"/>
        </w:rPr>
        <w:t xml:space="preserve"> d. 17.00 val.</w:t>
      </w:r>
      <w:r w:rsidR="001C53D0" w:rsidRPr="005A59D3">
        <w:rPr>
          <w:rFonts w:ascii="Times New Roman" w:eastAsia="Calibri" w:hAnsi="Times New Roman" w:cs="Times New Roman"/>
          <w:b/>
          <w:sz w:val="24"/>
          <w:szCs w:val="24"/>
        </w:rPr>
        <w:t xml:space="preserve"> </w:t>
      </w:r>
      <w:r w:rsidR="006B66F5" w:rsidRPr="005A59D3">
        <w:rPr>
          <w:rFonts w:ascii="Times New Roman" w:eastAsia="Calibri" w:hAnsi="Times New Roman" w:cs="Times New Roman"/>
          <w:b/>
          <w:sz w:val="24"/>
          <w:szCs w:val="24"/>
        </w:rPr>
        <w:t xml:space="preserve">CVP IS priemonėmis ir / </w:t>
      </w:r>
      <w:bookmarkStart w:id="0" w:name="_Hlk159323133"/>
      <w:r w:rsidR="006B66F5" w:rsidRPr="005A59D3">
        <w:rPr>
          <w:rFonts w:ascii="Times New Roman" w:eastAsia="Calibri" w:hAnsi="Times New Roman" w:cs="Times New Roman"/>
          <w:b/>
          <w:sz w:val="24"/>
          <w:szCs w:val="24"/>
        </w:rPr>
        <w:t xml:space="preserve">ar el. paštais: </w:t>
      </w:r>
      <w:hyperlink r:id="rId9" w:history="1">
        <w:r w:rsidR="006B66F5" w:rsidRPr="005A59D3">
          <w:rPr>
            <w:rStyle w:val="Hyperlink"/>
            <w:rFonts w:ascii="Times New Roman" w:eastAsia="Calibri" w:hAnsi="Times New Roman" w:cs="Times New Roman"/>
            <w:b/>
            <w:sz w:val="24"/>
            <w:szCs w:val="24"/>
          </w:rPr>
          <w:t>simona.bindoriute</w:t>
        </w:r>
        <w:r w:rsidR="006B66F5" w:rsidRPr="005A59D3">
          <w:rPr>
            <w:rStyle w:val="Hyperlink"/>
            <w:rFonts w:ascii="Times New Roman" w:eastAsia="Calibri" w:hAnsi="Times New Roman" w:cs="Times New Roman"/>
            <w:b/>
            <w:sz w:val="24"/>
            <w:szCs w:val="24"/>
            <w:lang w:val="en-US"/>
          </w:rPr>
          <w:t>@vert.lt</w:t>
        </w:r>
      </w:hyperlink>
      <w:r w:rsidR="006B66F5" w:rsidRPr="005A59D3">
        <w:rPr>
          <w:rFonts w:ascii="Times New Roman" w:eastAsia="Calibri" w:hAnsi="Times New Roman" w:cs="Times New Roman"/>
          <w:b/>
          <w:sz w:val="24"/>
          <w:szCs w:val="24"/>
          <w:lang w:val="en-US"/>
        </w:rPr>
        <w:t xml:space="preserve">; </w:t>
      </w:r>
      <w:hyperlink r:id="rId10" w:history="1">
        <w:r w:rsidR="006B66F5" w:rsidRPr="005A59D3">
          <w:rPr>
            <w:rStyle w:val="Hyperlink"/>
            <w:rFonts w:ascii="Times New Roman" w:eastAsia="Calibri" w:hAnsi="Times New Roman" w:cs="Times New Roman"/>
            <w:b/>
            <w:sz w:val="24"/>
            <w:szCs w:val="24"/>
            <w:lang w:val="en-US"/>
          </w:rPr>
          <w:t>raimonda.zukauskaite@vert.lt</w:t>
        </w:r>
      </w:hyperlink>
      <w:r w:rsidR="006B66F5" w:rsidRPr="005A59D3">
        <w:rPr>
          <w:rFonts w:ascii="Times New Roman" w:eastAsia="Calibri" w:hAnsi="Times New Roman" w:cs="Times New Roman"/>
          <w:bCs/>
          <w:sz w:val="24"/>
          <w:szCs w:val="24"/>
          <w:lang w:val="en-US"/>
        </w:rPr>
        <w:t xml:space="preserve">; </w:t>
      </w:r>
      <w:bookmarkEnd w:id="0"/>
      <w:r w:rsidR="004D25CA" w:rsidRPr="005A59D3">
        <w:rPr>
          <w:rFonts w:ascii="Times New Roman" w:eastAsia="Calibri" w:hAnsi="Times New Roman" w:cs="Times New Roman"/>
          <w:sz w:val="24"/>
          <w:szCs w:val="24"/>
        </w:rPr>
        <w:t>teikti atsakymus į pateiktus klausimus, savo siūlymus, pastabas ir rekomendacijas.</w:t>
      </w:r>
    </w:p>
    <w:p w14:paraId="34947C54" w14:textId="27782003" w:rsidR="006B66F5" w:rsidRPr="005A59D3" w:rsidRDefault="006B66F5" w:rsidP="005A59D3">
      <w:pPr>
        <w:spacing w:after="0" w:line="240" w:lineRule="auto"/>
        <w:ind w:right="-1" w:firstLine="567"/>
        <w:jc w:val="both"/>
        <w:rPr>
          <w:rFonts w:ascii="Times New Roman" w:eastAsia="Calibri" w:hAnsi="Times New Roman" w:cs="Times New Roman"/>
          <w:sz w:val="24"/>
          <w:szCs w:val="24"/>
        </w:rPr>
      </w:pPr>
      <w:r w:rsidRPr="005A59D3">
        <w:rPr>
          <w:rFonts w:ascii="Times New Roman" w:eastAsia="Calibri" w:hAnsi="Times New Roman" w:cs="Times New Roman"/>
          <w:b/>
          <w:bCs/>
          <w:sz w:val="24"/>
          <w:szCs w:val="24"/>
        </w:rPr>
        <w:t>Ž</w:t>
      </w:r>
      <w:r w:rsidR="00557535" w:rsidRPr="005A59D3">
        <w:rPr>
          <w:rFonts w:ascii="Times New Roman" w:eastAsia="Calibri" w:hAnsi="Times New Roman" w:cs="Times New Roman"/>
          <w:b/>
          <w:bCs/>
          <w:sz w:val="24"/>
          <w:szCs w:val="24"/>
        </w:rPr>
        <w:t>o</w:t>
      </w:r>
      <w:r w:rsidRPr="005A59D3">
        <w:rPr>
          <w:rFonts w:ascii="Times New Roman" w:eastAsia="Calibri" w:hAnsi="Times New Roman" w:cs="Times New Roman"/>
          <w:b/>
          <w:bCs/>
          <w:sz w:val="24"/>
          <w:szCs w:val="24"/>
        </w:rPr>
        <w:t xml:space="preserve">džiu dalis: </w:t>
      </w:r>
      <w:r w:rsidRPr="005A59D3">
        <w:rPr>
          <w:rFonts w:ascii="Times New Roman" w:eastAsia="Calibri" w:hAnsi="Times New Roman" w:cs="Times New Roman"/>
          <w:sz w:val="24"/>
          <w:szCs w:val="24"/>
        </w:rPr>
        <w:t xml:space="preserve">Perkančioji organizacija planuoja, naudojant </w:t>
      </w:r>
      <w:r w:rsidRPr="005A59D3">
        <w:rPr>
          <w:rFonts w:ascii="Times New Roman" w:hAnsi="Times New Roman" w:cs="Times New Roman"/>
          <w:sz w:val="24"/>
          <w:szCs w:val="24"/>
        </w:rPr>
        <w:t>„Microsoft Teams“ įrankį,</w:t>
      </w:r>
      <w:r w:rsidRPr="005A59D3">
        <w:rPr>
          <w:rFonts w:ascii="Times New Roman" w:eastAsia="Calibri" w:hAnsi="Times New Roman" w:cs="Times New Roman"/>
          <w:sz w:val="24"/>
          <w:szCs w:val="24"/>
        </w:rPr>
        <w:t xml:space="preserve"> </w:t>
      </w:r>
      <w:r w:rsidR="00483B2F" w:rsidRPr="005A59D3">
        <w:rPr>
          <w:rFonts w:ascii="Times New Roman" w:eastAsia="Calibri" w:hAnsi="Times New Roman" w:cs="Times New Roman"/>
          <w:sz w:val="24"/>
          <w:szCs w:val="24"/>
        </w:rPr>
        <w:br/>
      </w:r>
      <w:r w:rsidR="007D1527" w:rsidRPr="005A59D3">
        <w:rPr>
          <w:rFonts w:ascii="Times New Roman" w:eastAsia="Calibri" w:hAnsi="Times New Roman" w:cs="Times New Roman"/>
          <w:b/>
          <w:bCs/>
          <w:sz w:val="24"/>
          <w:szCs w:val="24"/>
          <w:highlight w:val="yellow"/>
        </w:rPr>
        <w:t xml:space="preserve">laikotarpyje nuo </w:t>
      </w:r>
      <w:r w:rsidRPr="005A59D3">
        <w:rPr>
          <w:rFonts w:ascii="Times New Roman" w:eastAsia="Calibri" w:hAnsi="Times New Roman" w:cs="Times New Roman"/>
          <w:b/>
          <w:bCs/>
          <w:sz w:val="24"/>
          <w:szCs w:val="24"/>
          <w:highlight w:val="yellow"/>
        </w:rPr>
        <w:t>202</w:t>
      </w:r>
      <w:r w:rsidR="00DC1C19" w:rsidRPr="005A59D3">
        <w:rPr>
          <w:rFonts w:ascii="Times New Roman" w:eastAsia="Calibri" w:hAnsi="Times New Roman" w:cs="Times New Roman"/>
          <w:b/>
          <w:bCs/>
          <w:sz w:val="24"/>
          <w:szCs w:val="24"/>
          <w:highlight w:val="yellow"/>
          <w:lang w:val="en-US"/>
        </w:rPr>
        <w:t>6</w:t>
      </w:r>
      <w:r w:rsidRPr="005A59D3">
        <w:rPr>
          <w:rFonts w:ascii="Times New Roman" w:eastAsia="Calibri" w:hAnsi="Times New Roman" w:cs="Times New Roman"/>
          <w:b/>
          <w:bCs/>
          <w:sz w:val="24"/>
          <w:szCs w:val="24"/>
          <w:highlight w:val="yellow"/>
        </w:rPr>
        <w:t xml:space="preserve"> m. </w:t>
      </w:r>
      <w:r w:rsidR="00DC1C19" w:rsidRPr="005A59D3">
        <w:rPr>
          <w:rFonts w:ascii="Times New Roman" w:eastAsia="Calibri" w:hAnsi="Times New Roman" w:cs="Times New Roman"/>
          <w:b/>
          <w:bCs/>
          <w:sz w:val="24"/>
          <w:szCs w:val="24"/>
          <w:highlight w:val="yellow"/>
        </w:rPr>
        <w:t>vasario 24</w:t>
      </w:r>
      <w:r w:rsidRPr="005A59D3">
        <w:rPr>
          <w:rFonts w:ascii="Times New Roman" w:eastAsia="Calibri" w:hAnsi="Times New Roman" w:cs="Times New Roman"/>
          <w:b/>
          <w:bCs/>
          <w:sz w:val="24"/>
          <w:szCs w:val="24"/>
          <w:highlight w:val="yellow"/>
        </w:rPr>
        <w:t xml:space="preserve"> d. iki 202</w:t>
      </w:r>
      <w:r w:rsidR="00DC1C19" w:rsidRPr="005A59D3">
        <w:rPr>
          <w:rFonts w:ascii="Times New Roman" w:eastAsia="Calibri" w:hAnsi="Times New Roman" w:cs="Times New Roman"/>
          <w:b/>
          <w:bCs/>
          <w:sz w:val="24"/>
          <w:szCs w:val="24"/>
          <w:highlight w:val="yellow"/>
        </w:rPr>
        <w:t>6</w:t>
      </w:r>
      <w:r w:rsidRPr="005A59D3">
        <w:rPr>
          <w:rFonts w:ascii="Times New Roman" w:eastAsia="Calibri" w:hAnsi="Times New Roman" w:cs="Times New Roman"/>
          <w:b/>
          <w:bCs/>
          <w:sz w:val="24"/>
          <w:szCs w:val="24"/>
          <w:highlight w:val="yellow"/>
        </w:rPr>
        <w:t xml:space="preserve"> m. </w:t>
      </w:r>
      <w:r w:rsidR="00DC1C19" w:rsidRPr="005A59D3">
        <w:rPr>
          <w:rFonts w:ascii="Times New Roman" w:eastAsia="Calibri" w:hAnsi="Times New Roman" w:cs="Times New Roman"/>
          <w:b/>
          <w:bCs/>
          <w:sz w:val="24"/>
          <w:szCs w:val="24"/>
          <w:highlight w:val="yellow"/>
        </w:rPr>
        <w:t>vasario 27</w:t>
      </w:r>
      <w:r w:rsidR="007D1527" w:rsidRPr="005A59D3">
        <w:rPr>
          <w:rFonts w:ascii="Times New Roman" w:eastAsia="Calibri" w:hAnsi="Times New Roman" w:cs="Times New Roman"/>
          <w:b/>
          <w:bCs/>
          <w:sz w:val="24"/>
          <w:szCs w:val="24"/>
          <w:highlight w:val="yellow"/>
          <w:lang w:val="en-US"/>
        </w:rPr>
        <w:t xml:space="preserve"> </w:t>
      </w:r>
      <w:r w:rsidRPr="005A59D3">
        <w:rPr>
          <w:rFonts w:ascii="Times New Roman" w:eastAsia="Calibri" w:hAnsi="Times New Roman" w:cs="Times New Roman"/>
          <w:b/>
          <w:bCs/>
          <w:sz w:val="24"/>
          <w:szCs w:val="24"/>
          <w:highlight w:val="yellow"/>
        </w:rPr>
        <w:t>d.</w:t>
      </w:r>
      <w:r w:rsidRPr="005A59D3">
        <w:rPr>
          <w:rFonts w:ascii="Times New Roman" w:eastAsia="Calibri" w:hAnsi="Times New Roman" w:cs="Times New Roman"/>
          <w:b/>
          <w:bCs/>
          <w:sz w:val="24"/>
          <w:szCs w:val="24"/>
        </w:rPr>
        <w:t xml:space="preserve"> </w:t>
      </w:r>
      <w:r w:rsidRPr="005A59D3">
        <w:rPr>
          <w:rFonts w:ascii="Times New Roman" w:eastAsia="Calibri" w:hAnsi="Times New Roman" w:cs="Times New Roman"/>
          <w:sz w:val="24"/>
          <w:szCs w:val="24"/>
        </w:rPr>
        <w:t>(laikas preliminarus),</w:t>
      </w:r>
      <w:r w:rsidRPr="005A59D3">
        <w:rPr>
          <w:rFonts w:ascii="Times New Roman" w:eastAsia="Calibri" w:hAnsi="Times New Roman" w:cs="Times New Roman"/>
          <w:b/>
          <w:bCs/>
          <w:sz w:val="24"/>
          <w:szCs w:val="24"/>
        </w:rPr>
        <w:t xml:space="preserve"> </w:t>
      </w:r>
      <w:r w:rsidRPr="005A59D3">
        <w:rPr>
          <w:rFonts w:ascii="Times New Roman" w:eastAsia="Calibri" w:hAnsi="Times New Roman" w:cs="Times New Roman"/>
          <w:sz w:val="24"/>
          <w:szCs w:val="24"/>
        </w:rPr>
        <w:t xml:space="preserve">organizuoti susitikimus su tiekėjais (susitikimai su kiekvienu susidomėjusiu tiekėju vyks atskirai). </w:t>
      </w:r>
      <w:r w:rsidR="00827B8D" w:rsidRPr="005A59D3">
        <w:rPr>
          <w:rFonts w:ascii="Times New Roman" w:eastAsia="Calibri" w:hAnsi="Times New Roman" w:cs="Times New Roman"/>
          <w:sz w:val="24"/>
          <w:szCs w:val="24"/>
        </w:rPr>
        <w:t>T</w:t>
      </w:r>
      <w:r w:rsidRPr="005A59D3">
        <w:rPr>
          <w:rFonts w:ascii="Times New Roman" w:eastAsia="Calibri" w:hAnsi="Times New Roman" w:cs="Times New Roman"/>
          <w:sz w:val="24"/>
          <w:szCs w:val="24"/>
        </w:rPr>
        <w:t>iksl</w:t>
      </w:r>
      <w:r w:rsidR="00827B8D" w:rsidRPr="005A59D3">
        <w:rPr>
          <w:rFonts w:ascii="Times New Roman" w:eastAsia="Calibri" w:hAnsi="Times New Roman" w:cs="Times New Roman"/>
          <w:sz w:val="24"/>
          <w:szCs w:val="24"/>
        </w:rPr>
        <w:t>us</w:t>
      </w:r>
      <w:r w:rsidRPr="005A59D3">
        <w:rPr>
          <w:rFonts w:ascii="Times New Roman" w:eastAsia="Calibri" w:hAnsi="Times New Roman" w:cs="Times New Roman"/>
          <w:sz w:val="24"/>
          <w:szCs w:val="24"/>
        </w:rPr>
        <w:t xml:space="preserve"> numatom</w:t>
      </w:r>
      <w:r w:rsidR="00827B8D" w:rsidRPr="005A59D3">
        <w:rPr>
          <w:rFonts w:ascii="Times New Roman" w:eastAsia="Calibri" w:hAnsi="Times New Roman" w:cs="Times New Roman"/>
          <w:sz w:val="24"/>
          <w:szCs w:val="24"/>
        </w:rPr>
        <w:t>as</w:t>
      </w:r>
      <w:r w:rsidRPr="005A59D3">
        <w:rPr>
          <w:rFonts w:ascii="Times New Roman" w:eastAsia="Calibri" w:hAnsi="Times New Roman" w:cs="Times New Roman"/>
          <w:sz w:val="24"/>
          <w:szCs w:val="24"/>
        </w:rPr>
        <w:t xml:space="preserve"> susitikimų laik</w:t>
      </w:r>
      <w:r w:rsidR="00827B8D" w:rsidRPr="005A59D3">
        <w:rPr>
          <w:rFonts w:ascii="Times New Roman" w:eastAsia="Calibri" w:hAnsi="Times New Roman" w:cs="Times New Roman"/>
          <w:sz w:val="24"/>
          <w:szCs w:val="24"/>
        </w:rPr>
        <w:t>as</w:t>
      </w:r>
      <w:r w:rsidRPr="005A59D3">
        <w:rPr>
          <w:rFonts w:ascii="Times New Roman" w:eastAsia="Calibri" w:hAnsi="Times New Roman" w:cs="Times New Roman"/>
          <w:sz w:val="24"/>
          <w:szCs w:val="24"/>
        </w:rPr>
        <w:t xml:space="preserve">, naudojant </w:t>
      </w:r>
      <w:r w:rsidRPr="005A59D3">
        <w:rPr>
          <w:rFonts w:ascii="Times New Roman" w:hAnsi="Times New Roman" w:cs="Times New Roman"/>
          <w:sz w:val="24"/>
          <w:szCs w:val="24"/>
        </w:rPr>
        <w:t>„Microsoft  Teams“ įrankį</w:t>
      </w:r>
      <w:r w:rsidR="00827B8D" w:rsidRPr="005A59D3">
        <w:rPr>
          <w:rFonts w:ascii="Times New Roman" w:eastAsia="Calibri" w:hAnsi="Times New Roman" w:cs="Times New Roman"/>
          <w:sz w:val="24"/>
          <w:szCs w:val="24"/>
        </w:rPr>
        <w:t xml:space="preserve"> bus suderintas su kiekvienu tiekėju.</w:t>
      </w:r>
      <w:r w:rsidRPr="005A59D3">
        <w:rPr>
          <w:rFonts w:ascii="Times New Roman" w:eastAsia="Calibri" w:hAnsi="Times New Roman" w:cs="Times New Roman"/>
          <w:sz w:val="24"/>
          <w:szCs w:val="24"/>
        </w:rPr>
        <w:t xml:space="preserve"> </w:t>
      </w:r>
      <w:r w:rsidR="00827B8D" w:rsidRPr="005A59D3">
        <w:rPr>
          <w:rFonts w:ascii="Times New Roman" w:eastAsia="Calibri" w:hAnsi="Times New Roman" w:cs="Times New Roman"/>
          <w:sz w:val="24"/>
          <w:szCs w:val="24"/>
        </w:rPr>
        <w:t>T</w:t>
      </w:r>
      <w:r w:rsidRPr="005A59D3">
        <w:rPr>
          <w:rFonts w:ascii="Times New Roman" w:eastAsia="Calibri" w:hAnsi="Times New Roman" w:cs="Times New Roman"/>
          <w:sz w:val="24"/>
          <w:szCs w:val="24"/>
        </w:rPr>
        <w:t>iekėjai bus informuojami el. paštu ir/ar CVP IS priemonėmis</w:t>
      </w:r>
      <w:r w:rsidR="00827B8D" w:rsidRPr="005A59D3">
        <w:rPr>
          <w:rFonts w:ascii="Times New Roman" w:eastAsia="Calibri" w:hAnsi="Times New Roman" w:cs="Times New Roman"/>
          <w:sz w:val="24"/>
          <w:szCs w:val="24"/>
        </w:rPr>
        <w:t xml:space="preserve"> apie suderintą rinkos konsultacijos žodinės dalies laiką. Vadovaujantis Valstybinės energetikos reguliavimo tarybos Viešųjų pirkimų organizavimo ir vidaus kontrolės tvarkos aprašo, patvirtinto Valstybinės energetikos reguliavimo tarybos pirmininko 2022 m. gruodžio 16 d. įsakymu Nr. O1E-295 „Dėl Valstybinės energetikos reguliavimo tarybos Viešųjų pirkimų organizavimo ir vidaus kontrolės tvarkos aprašo patvirtinimo“, 19 punktu, žodinės rinkos konsultacijos procedūros laiko suderinimui, papildomos informacijos išsiuntimui dėl rinkos konsultacijos procedūros tikslu teikėjų bus prašoma nurodyti tiekėjo atstovų, įgaliotų dalyvauti žodinėje rinkos konsultacijos dalyje, vardus, pavardes, kontaktinę informaciją ryšiui palaikyti (telefonų numerius, el. pašto adresus, kuriais Perkančioji organizacija atsiųs kvietimą jungtis į susitikimą, kuris vyks naudojant ,,Microsoft Teams“ įrankį), </w:t>
      </w:r>
      <w:r w:rsidRPr="005A59D3">
        <w:rPr>
          <w:rFonts w:ascii="Times New Roman" w:eastAsia="Calibri" w:hAnsi="Times New Roman" w:cs="Times New Roman"/>
          <w:b/>
          <w:bCs/>
          <w:sz w:val="24"/>
          <w:szCs w:val="24"/>
        </w:rPr>
        <w:t xml:space="preserve">Tiekėjų prašoma iki </w:t>
      </w:r>
      <w:r w:rsidRPr="005A59D3">
        <w:rPr>
          <w:rFonts w:ascii="Times New Roman" w:eastAsia="Calibri" w:hAnsi="Times New Roman" w:cs="Times New Roman"/>
          <w:b/>
          <w:bCs/>
          <w:sz w:val="24"/>
          <w:szCs w:val="24"/>
          <w:highlight w:val="yellow"/>
          <w:lang w:val="en-US"/>
        </w:rPr>
        <w:t>202</w:t>
      </w:r>
      <w:r w:rsidR="00FE4FD3" w:rsidRPr="005A59D3">
        <w:rPr>
          <w:rFonts w:ascii="Times New Roman" w:eastAsia="Calibri" w:hAnsi="Times New Roman" w:cs="Times New Roman"/>
          <w:b/>
          <w:bCs/>
          <w:sz w:val="24"/>
          <w:szCs w:val="24"/>
          <w:highlight w:val="yellow"/>
          <w:lang w:val="en-US"/>
        </w:rPr>
        <w:t>6</w:t>
      </w:r>
      <w:r w:rsidRPr="005A59D3">
        <w:rPr>
          <w:rFonts w:ascii="Times New Roman" w:eastAsia="Calibri" w:hAnsi="Times New Roman" w:cs="Times New Roman"/>
          <w:b/>
          <w:bCs/>
          <w:sz w:val="24"/>
          <w:szCs w:val="24"/>
          <w:highlight w:val="yellow"/>
          <w:lang w:val="en-US"/>
        </w:rPr>
        <w:t xml:space="preserve"> m</w:t>
      </w:r>
      <w:r w:rsidRPr="005A59D3">
        <w:rPr>
          <w:rFonts w:ascii="Times New Roman" w:eastAsia="Calibri" w:hAnsi="Times New Roman" w:cs="Times New Roman"/>
          <w:b/>
          <w:bCs/>
          <w:sz w:val="24"/>
          <w:szCs w:val="24"/>
          <w:highlight w:val="yellow"/>
        </w:rPr>
        <w:t xml:space="preserve">. </w:t>
      </w:r>
      <w:r w:rsidR="00FE4FD3" w:rsidRPr="005A59D3">
        <w:rPr>
          <w:rFonts w:ascii="Times New Roman" w:eastAsia="Calibri" w:hAnsi="Times New Roman" w:cs="Times New Roman"/>
          <w:b/>
          <w:bCs/>
          <w:sz w:val="24"/>
          <w:szCs w:val="24"/>
          <w:highlight w:val="yellow"/>
        </w:rPr>
        <w:t>vasario 20</w:t>
      </w:r>
      <w:r w:rsidR="009F3405" w:rsidRPr="005A59D3">
        <w:rPr>
          <w:rFonts w:ascii="Times New Roman" w:eastAsia="Calibri" w:hAnsi="Times New Roman" w:cs="Times New Roman"/>
          <w:b/>
          <w:bCs/>
          <w:sz w:val="24"/>
          <w:szCs w:val="24"/>
          <w:highlight w:val="yellow"/>
          <w:lang w:val="en-US"/>
        </w:rPr>
        <w:t xml:space="preserve"> </w:t>
      </w:r>
      <w:r w:rsidR="009F3405" w:rsidRPr="005A59D3">
        <w:rPr>
          <w:rFonts w:ascii="Times New Roman" w:eastAsia="Calibri" w:hAnsi="Times New Roman" w:cs="Times New Roman"/>
          <w:b/>
          <w:bCs/>
          <w:sz w:val="24"/>
          <w:szCs w:val="24"/>
          <w:highlight w:val="yellow"/>
        </w:rPr>
        <w:t xml:space="preserve">d. </w:t>
      </w:r>
      <w:r w:rsidR="009F3405" w:rsidRPr="005A59D3">
        <w:rPr>
          <w:rFonts w:ascii="Times New Roman" w:eastAsia="Calibri" w:hAnsi="Times New Roman" w:cs="Times New Roman"/>
          <w:b/>
          <w:bCs/>
          <w:sz w:val="24"/>
          <w:szCs w:val="24"/>
          <w:highlight w:val="yellow"/>
          <w:lang w:val="en-US"/>
        </w:rPr>
        <w:t>17</w:t>
      </w:r>
      <w:r w:rsidRPr="005A59D3">
        <w:rPr>
          <w:rFonts w:ascii="Times New Roman" w:eastAsia="Calibri" w:hAnsi="Times New Roman" w:cs="Times New Roman"/>
          <w:b/>
          <w:bCs/>
          <w:sz w:val="24"/>
          <w:szCs w:val="24"/>
          <w:highlight w:val="yellow"/>
        </w:rPr>
        <w:t xml:space="preserve"> val.</w:t>
      </w:r>
      <w:r w:rsidRPr="005A59D3">
        <w:rPr>
          <w:rFonts w:ascii="Times New Roman" w:eastAsia="Calibri" w:hAnsi="Times New Roman" w:cs="Times New Roman"/>
          <w:b/>
          <w:bCs/>
          <w:sz w:val="24"/>
          <w:szCs w:val="24"/>
        </w:rPr>
        <w:t xml:space="preserve"> </w:t>
      </w:r>
      <w:r w:rsidR="00827B8D" w:rsidRPr="005A59D3">
        <w:rPr>
          <w:rFonts w:ascii="Times New Roman" w:eastAsia="Calibri" w:hAnsi="Times New Roman" w:cs="Times New Roman"/>
          <w:b/>
          <w:bCs/>
          <w:sz w:val="24"/>
          <w:szCs w:val="24"/>
        </w:rPr>
        <w:t>CVP IS</w:t>
      </w:r>
      <w:r w:rsidR="00827B8D" w:rsidRPr="005A59D3">
        <w:rPr>
          <w:rFonts w:ascii="Times New Roman" w:eastAsia="Calibri" w:hAnsi="Times New Roman" w:cs="Times New Roman"/>
          <w:b/>
          <w:bCs/>
          <w:sz w:val="24"/>
          <w:szCs w:val="24"/>
          <w:lang w:val="en-US"/>
        </w:rPr>
        <w:t xml:space="preserve"> </w:t>
      </w:r>
      <w:r w:rsidR="00827B8D" w:rsidRPr="005A59D3">
        <w:rPr>
          <w:rFonts w:ascii="Times New Roman" w:eastAsia="Calibri" w:hAnsi="Times New Roman" w:cs="Times New Roman"/>
          <w:b/>
          <w:bCs/>
          <w:sz w:val="24"/>
          <w:szCs w:val="24"/>
        </w:rPr>
        <w:t>priemonėmis ir / arba ar el.</w:t>
      </w:r>
      <w:r w:rsidR="00827B8D" w:rsidRPr="005A59D3">
        <w:rPr>
          <w:rFonts w:ascii="Times New Roman" w:eastAsia="Calibri" w:hAnsi="Times New Roman" w:cs="Times New Roman"/>
          <w:b/>
          <w:bCs/>
          <w:sz w:val="24"/>
          <w:szCs w:val="24"/>
          <w:lang w:val="en-US"/>
        </w:rPr>
        <w:t xml:space="preserve"> </w:t>
      </w:r>
      <w:r w:rsidR="00827B8D" w:rsidRPr="005A59D3">
        <w:rPr>
          <w:rFonts w:ascii="Times New Roman" w:eastAsia="Calibri" w:hAnsi="Times New Roman" w:cs="Times New Roman"/>
          <w:b/>
          <w:bCs/>
          <w:sz w:val="24"/>
          <w:szCs w:val="24"/>
        </w:rPr>
        <w:t>paštais:</w:t>
      </w:r>
      <w:r w:rsidR="00827B8D" w:rsidRPr="005A59D3">
        <w:rPr>
          <w:rFonts w:ascii="Times New Roman" w:eastAsia="Calibri" w:hAnsi="Times New Roman" w:cs="Times New Roman"/>
          <w:b/>
          <w:bCs/>
          <w:sz w:val="24"/>
          <w:szCs w:val="24"/>
          <w:lang w:val="en-US"/>
        </w:rPr>
        <w:t xml:space="preserve"> </w:t>
      </w:r>
      <w:hyperlink r:id="rId11" w:history="1">
        <w:r w:rsidR="00483B2F" w:rsidRPr="005A59D3">
          <w:rPr>
            <w:rStyle w:val="Hyperlink"/>
            <w:rFonts w:ascii="Times New Roman" w:eastAsia="Calibri" w:hAnsi="Times New Roman" w:cs="Times New Roman"/>
            <w:b/>
            <w:bCs/>
            <w:sz w:val="24"/>
            <w:szCs w:val="24"/>
            <w:lang w:val="en-US"/>
          </w:rPr>
          <w:t>simona.bindoriute@vert.lt</w:t>
        </w:r>
      </w:hyperlink>
      <w:r w:rsidR="00483B2F" w:rsidRPr="005A59D3">
        <w:rPr>
          <w:rFonts w:ascii="Times New Roman" w:eastAsia="Calibri" w:hAnsi="Times New Roman" w:cs="Times New Roman"/>
          <w:b/>
          <w:bCs/>
          <w:sz w:val="24"/>
          <w:szCs w:val="24"/>
          <w:lang w:val="en-US"/>
        </w:rPr>
        <w:t xml:space="preserve"> </w:t>
      </w:r>
      <w:hyperlink r:id="rId12" w:history="1">
        <w:r w:rsidR="00483B2F" w:rsidRPr="005A59D3">
          <w:rPr>
            <w:rStyle w:val="Hyperlink"/>
            <w:rFonts w:ascii="Times New Roman" w:eastAsia="Calibri" w:hAnsi="Times New Roman" w:cs="Times New Roman"/>
            <w:b/>
            <w:bCs/>
            <w:sz w:val="24"/>
            <w:szCs w:val="24"/>
            <w:lang w:val="en-US"/>
          </w:rPr>
          <w:t>raimonda.zukauskaite@vert.lt</w:t>
        </w:r>
      </w:hyperlink>
      <w:r w:rsidR="00483B2F" w:rsidRPr="005A59D3">
        <w:rPr>
          <w:rFonts w:ascii="Times New Roman" w:eastAsia="Calibri" w:hAnsi="Times New Roman" w:cs="Times New Roman"/>
          <w:b/>
          <w:bCs/>
          <w:sz w:val="24"/>
          <w:szCs w:val="24"/>
          <w:lang w:val="en-US"/>
        </w:rPr>
        <w:t xml:space="preserve"> </w:t>
      </w:r>
      <w:r w:rsidR="00557535" w:rsidRPr="005A59D3">
        <w:rPr>
          <w:rFonts w:ascii="Times New Roman" w:eastAsia="Calibri" w:hAnsi="Times New Roman" w:cs="Times New Roman"/>
          <w:b/>
          <w:bCs/>
          <w:sz w:val="24"/>
          <w:szCs w:val="24"/>
        </w:rPr>
        <w:t>pateikti informaciją, ar tiekėjai planuoja dalyvauti žodinėje rinkos konsultacijos dalyje ir nurodyti kontaktinį asmenį (vardas, pavardė) ir jo duomenis (el. paštą ir telefoną), su kuriuo Perkančioji organizacija galėtų susiderinti tikslų rinkos konsultacijos žodinės dalies laiką.</w:t>
      </w:r>
    </w:p>
    <w:p w14:paraId="1E8F694C" w14:textId="7BED9B6F" w:rsidR="004D25CA" w:rsidRPr="005A59D3" w:rsidRDefault="00AF2C6F" w:rsidP="005A59D3">
      <w:pPr>
        <w:spacing w:after="0" w:line="240" w:lineRule="auto"/>
        <w:ind w:firstLine="567"/>
        <w:jc w:val="both"/>
        <w:rPr>
          <w:rFonts w:ascii="Times New Roman" w:hAnsi="Times New Roman" w:cs="Times New Roman"/>
          <w:sz w:val="24"/>
          <w:szCs w:val="24"/>
        </w:rPr>
      </w:pPr>
      <w:r w:rsidRPr="005A59D3">
        <w:rPr>
          <w:rFonts w:ascii="Times New Roman" w:hAnsi="Times New Roman" w:cs="Times New Roman"/>
          <w:sz w:val="24"/>
          <w:szCs w:val="24"/>
        </w:rPr>
        <w:t>Perkančioji organizacija, skelbdama Viešąjį pirkimą, neįsipareigoja atsižvelgti į visus pateiktus tiekėjų siūlymus, pastabas ir įžvalgas.</w:t>
      </w:r>
    </w:p>
    <w:p w14:paraId="6570DBDF" w14:textId="77777777" w:rsidR="00AF2C6F" w:rsidRPr="005A59D3" w:rsidRDefault="00AF2C6F" w:rsidP="005A59D3">
      <w:pPr>
        <w:spacing w:after="0" w:line="240" w:lineRule="auto"/>
        <w:ind w:firstLine="567"/>
        <w:jc w:val="both"/>
        <w:rPr>
          <w:rFonts w:ascii="Times New Roman" w:eastAsia="Calibri" w:hAnsi="Times New Roman" w:cs="Times New Roman"/>
          <w:sz w:val="24"/>
          <w:szCs w:val="24"/>
        </w:rPr>
      </w:pPr>
    </w:p>
    <w:p w14:paraId="4C6DAE59" w14:textId="79380533" w:rsidR="00CB5D75" w:rsidRPr="005A59D3" w:rsidRDefault="004D25CA" w:rsidP="005A59D3">
      <w:pPr>
        <w:spacing w:after="0" w:line="240" w:lineRule="auto"/>
        <w:ind w:firstLine="567"/>
        <w:jc w:val="both"/>
        <w:rPr>
          <w:rFonts w:ascii="Times New Roman" w:eastAsia="Times New Roman" w:hAnsi="Times New Roman" w:cs="Times New Roman"/>
          <w:b/>
          <w:sz w:val="24"/>
          <w:szCs w:val="24"/>
          <w:lang w:eastAsia="lt-LT"/>
        </w:rPr>
      </w:pPr>
      <w:r w:rsidRPr="005A59D3">
        <w:rPr>
          <w:rFonts w:ascii="Times New Roman" w:eastAsia="Times New Roman" w:hAnsi="Times New Roman" w:cs="Times New Roman"/>
          <w:b/>
          <w:sz w:val="24"/>
          <w:szCs w:val="24"/>
          <w:lang w:eastAsia="lt-LT"/>
        </w:rPr>
        <w:t xml:space="preserve">Siekdami tinkamai pasiruošti </w:t>
      </w:r>
      <w:r w:rsidR="007E7E51" w:rsidRPr="005A59D3">
        <w:rPr>
          <w:rFonts w:ascii="Times New Roman" w:eastAsia="Times New Roman" w:hAnsi="Times New Roman" w:cs="Times New Roman"/>
          <w:b/>
          <w:sz w:val="24"/>
          <w:szCs w:val="24"/>
          <w:lang w:eastAsia="lt-LT"/>
        </w:rPr>
        <w:t>Viešajam p</w:t>
      </w:r>
      <w:r w:rsidRPr="005A59D3">
        <w:rPr>
          <w:rFonts w:ascii="Times New Roman" w:eastAsia="Times New Roman" w:hAnsi="Times New Roman" w:cs="Times New Roman"/>
          <w:b/>
          <w:sz w:val="24"/>
          <w:szCs w:val="24"/>
          <w:lang w:eastAsia="lt-LT"/>
        </w:rPr>
        <w:t xml:space="preserve">irkimui, prašome, kad </w:t>
      </w:r>
      <w:r w:rsidR="00557535" w:rsidRPr="005A59D3">
        <w:rPr>
          <w:rFonts w:ascii="Times New Roman" w:eastAsia="Times New Roman" w:hAnsi="Times New Roman" w:cs="Times New Roman"/>
          <w:b/>
          <w:sz w:val="24"/>
          <w:szCs w:val="24"/>
          <w:lang w:eastAsia="lt-LT"/>
        </w:rPr>
        <w:t xml:space="preserve">tiekėjai, </w:t>
      </w:r>
      <w:r w:rsidRPr="005A59D3">
        <w:rPr>
          <w:rFonts w:ascii="Times New Roman" w:eastAsia="Times New Roman" w:hAnsi="Times New Roman" w:cs="Times New Roman"/>
          <w:b/>
          <w:sz w:val="24"/>
          <w:szCs w:val="24"/>
          <w:lang w:eastAsia="lt-LT"/>
        </w:rPr>
        <w:t>rinkos dalyviai ar kiti ekspertai padėtų atsakyti į šiuos klausimus:</w:t>
      </w:r>
    </w:p>
    <w:p w14:paraId="74C343EE" w14:textId="77777777" w:rsidR="001C53D0" w:rsidRPr="005A59D3" w:rsidRDefault="001C53D0" w:rsidP="005A59D3">
      <w:pPr>
        <w:spacing w:after="0" w:line="240" w:lineRule="auto"/>
        <w:ind w:firstLine="567"/>
        <w:jc w:val="both"/>
        <w:rPr>
          <w:rFonts w:ascii="Times New Roman" w:eastAsia="Times New Roman" w:hAnsi="Times New Roman" w:cs="Times New Roman"/>
          <w:bCs/>
          <w:sz w:val="24"/>
          <w:szCs w:val="24"/>
          <w:lang w:eastAsia="lt-LT"/>
        </w:rPr>
      </w:pPr>
    </w:p>
    <w:p w14:paraId="2FBD2F49" w14:textId="77777777" w:rsidR="001C53D0" w:rsidRPr="005A59D3" w:rsidRDefault="001C53D0" w:rsidP="005A59D3">
      <w:pPr>
        <w:spacing w:after="0" w:line="240" w:lineRule="auto"/>
        <w:ind w:firstLine="567"/>
        <w:jc w:val="both"/>
        <w:rPr>
          <w:rFonts w:ascii="Times New Roman" w:eastAsia="Times New Roman" w:hAnsi="Times New Roman" w:cs="Times New Roman"/>
          <w:b/>
          <w:sz w:val="24"/>
          <w:szCs w:val="24"/>
          <w:lang w:eastAsia="lt-LT"/>
        </w:rPr>
      </w:pPr>
      <w:r w:rsidRPr="005A59D3">
        <w:rPr>
          <w:rFonts w:ascii="Times New Roman" w:eastAsia="Times New Roman" w:hAnsi="Times New Roman" w:cs="Times New Roman"/>
          <w:b/>
          <w:sz w:val="24"/>
          <w:szCs w:val="24"/>
          <w:lang w:eastAsia="lt-LT"/>
        </w:rPr>
        <w:t>1 lentelė. Informacija apie tiekėją:</w:t>
      </w:r>
    </w:p>
    <w:tbl>
      <w:tblPr>
        <w:tblW w:w="9213" w:type="dxa"/>
        <w:jc w:val="center"/>
        <w:tblCellMar>
          <w:left w:w="0" w:type="dxa"/>
          <w:right w:w="0" w:type="dxa"/>
        </w:tblCellMar>
        <w:tblLook w:val="04A0" w:firstRow="1" w:lastRow="0" w:firstColumn="1" w:lastColumn="0" w:noHBand="0" w:noVBand="1"/>
      </w:tblPr>
      <w:tblGrid>
        <w:gridCol w:w="6378"/>
        <w:gridCol w:w="2835"/>
      </w:tblGrid>
      <w:tr w:rsidR="001C53D0" w:rsidRPr="005A59D3" w14:paraId="7F55AE8B" w14:textId="77777777" w:rsidTr="002F122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07CBC227" w14:textId="77777777" w:rsidR="001C53D0" w:rsidRPr="005A59D3" w:rsidRDefault="001C53D0" w:rsidP="005A59D3">
            <w:pPr>
              <w:spacing w:after="0" w:line="240" w:lineRule="auto"/>
              <w:rPr>
                <w:rFonts w:ascii="Times New Roman" w:hAnsi="Times New Roman" w:cs="Times New Roman"/>
                <w:b/>
                <w:bCs/>
                <w:color w:val="000000"/>
                <w:sz w:val="24"/>
                <w:szCs w:val="24"/>
              </w:rPr>
            </w:pPr>
            <w:r w:rsidRPr="005A59D3">
              <w:rPr>
                <w:rFonts w:ascii="Times New Roman" w:hAnsi="Times New Roman" w:cs="Times New Roman"/>
                <w:b/>
                <w:bCs/>
                <w:color w:val="000000"/>
                <w:sz w:val="24"/>
                <w:szCs w:val="24"/>
              </w:rPr>
              <w:t xml:space="preserve">Tiekėjo pavadinimas </w:t>
            </w:r>
            <w:r w:rsidRPr="005A59D3">
              <w:rPr>
                <w:rFonts w:ascii="Times New Roman" w:hAnsi="Times New Roman" w:cs="Times New Roman"/>
                <w:color w:val="000000"/>
                <w:sz w:val="24"/>
                <w:szCs w:val="24"/>
              </w:rPr>
              <w:t>(</w:t>
            </w:r>
            <w:r w:rsidRPr="005A59D3">
              <w:rPr>
                <w:rFonts w:ascii="Times New Roman" w:hAnsi="Times New Roman" w:cs="Times New Roman"/>
                <w:i/>
                <w:iCs/>
                <w:color w:val="000000"/>
                <w:sz w:val="24"/>
                <w:szCs w:val="24"/>
              </w:rPr>
              <w:t>nurodyti</w:t>
            </w:r>
            <w:r w:rsidRPr="005A59D3">
              <w:rPr>
                <w:rFonts w:ascii="Times New Roman" w:hAnsi="Times New Roman" w:cs="Times New Roman"/>
                <w:color w:val="000000"/>
                <w:sz w:val="24"/>
                <w:szCs w:val="24"/>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41711" w14:textId="77777777" w:rsidR="001C53D0" w:rsidRPr="005A59D3" w:rsidRDefault="001C53D0" w:rsidP="005A59D3">
            <w:pPr>
              <w:spacing w:after="0" w:line="240" w:lineRule="auto"/>
              <w:jc w:val="center"/>
              <w:rPr>
                <w:rFonts w:ascii="Times New Roman" w:hAnsi="Times New Roman" w:cs="Times New Roman"/>
                <w:b/>
                <w:bCs/>
                <w:color w:val="000000"/>
                <w:sz w:val="24"/>
                <w:szCs w:val="24"/>
              </w:rPr>
            </w:pPr>
          </w:p>
        </w:tc>
      </w:tr>
      <w:tr w:rsidR="001C53D0" w:rsidRPr="005A59D3" w14:paraId="6DC35373" w14:textId="77777777" w:rsidTr="002F122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1515F802" w14:textId="018BCBC7" w:rsidR="001C53D0" w:rsidRPr="005A59D3" w:rsidRDefault="001C53D0" w:rsidP="005A59D3">
            <w:pPr>
              <w:spacing w:after="0" w:line="240" w:lineRule="auto"/>
              <w:jc w:val="both"/>
              <w:rPr>
                <w:rFonts w:ascii="Times New Roman" w:hAnsi="Times New Roman" w:cs="Times New Roman"/>
                <w:color w:val="000000"/>
                <w:sz w:val="24"/>
                <w:szCs w:val="24"/>
              </w:rPr>
            </w:pPr>
            <w:r w:rsidRPr="005A59D3">
              <w:rPr>
                <w:rFonts w:ascii="Times New Roman" w:hAnsi="Times New Roman" w:cs="Times New Roman"/>
                <w:b/>
                <w:bCs/>
                <w:color w:val="000000"/>
                <w:sz w:val="24"/>
                <w:szCs w:val="24"/>
              </w:rPr>
              <w:t xml:space="preserve">Ar tiekėjas pirkime preliminariai planuotų dalyvauti vienas ar pasitelkdamas kitų ūkio subjektų pajėgumais (kitų subjektų įvardinti nereikia)? </w:t>
            </w:r>
            <w:r w:rsidRPr="005A59D3">
              <w:rPr>
                <w:rFonts w:ascii="Times New Roman" w:hAnsi="Times New Roman" w:cs="Times New Roman"/>
                <w:color w:val="000000"/>
                <w:sz w:val="24"/>
                <w:szCs w:val="24"/>
              </w:rPr>
              <w:t>(</w:t>
            </w:r>
            <w:r w:rsidRPr="005A59D3">
              <w:rPr>
                <w:rFonts w:ascii="Times New Roman" w:hAnsi="Times New Roman" w:cs="Times New Roman"/>
                <w:i/>
                <w:iCs/>
                <w:color w:val="000000"/>
                <w:sz w:val="24"/>
                <w:szCs w:val="24"/>
              </w:rPr>
              <w:t>jei pasitelkdamas kitus ūkio subjektus, nurodyti priežastį kodėl (pvz.: dėl reikalavimų konkrečių pirkimo objektui, kvalifikacinių reikalavimų ir pan</w:t>
            </w:r>
            <w:r w:rsidRPr="005A59D3">
              <w:rPr>
                <w:rFonts w:ascii="Times New Roman" w:hAnsi="Times New Roman" w:cs="Times New Roman"/>
                <w:color w:val="000000"/>
                <w:sz w:val="24"/>
                <w:szCs w:val="24"/>
              </w:rPr>
              <w:t>.)</w:t>
            </w:r>
          </w:p>
          <w:p w14:paraId="06D81702" w14:textId="77777777" w:rsidR="001C53D0" w:rsidRPr="005A59D3" w:rsidRDefault="001C53D0" w:rsidP="005A59D3">
            <w:pPr>
              <w:spacing w:after="0" w:line="240" w:lineRule="auto"/>
              <w:rPr>
                <w:rFonts w:ascii="Times New Roman" w:hAnsi="Times New Roman" w:cs="Times New Roman"/>
                <w:b/>
                <w:bCs/>
                <w:color w:val="000000"/>
                <w:sz w:val="24"/>
                <w:szCs w:val="24"/>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F756A2" w14:textId="77777777" w:rsidR="001C53D0" w:rsidRPr="005A59D3" w:rsidRDefault="001C53D0" w:rsidP="005A59D3">
            <w:pPr>
              <w:spacing w:after="0" w:line="240" w:lineRule="auto"/>
              <w:jc w:val="center"/>
              <w:rPr>
                <w:rFonts w:ascii="Times New Roman" w:hAnsi="Times New Roman" w:cs="Times New Roman"/>
                <w:b/>
                <w:bCs/>
                <w:color w:val="000000"/>
                <w:sz w:val="24"/>
                <w:szCs w:val="24"/>
              </w:rPr>
            </w:pPr>
          </w:p>
        </w:tc>
      </w:tr>
      <w:tr w:rsidR="00557535" w:rsidRPr="005A59D3" w14:paraId="0CE78ADC" w14:textId="77777777" w:rsidTr="002F122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07453633" w14:textId="66683D65" w:rsidR="00557535" w:rsidRPr="005A59D3" w:rsidRDefault="00557535" w:rsidP="005A59D3">
            <w:pPr>
              <w:spacing w:after="0" w:line="240" w:lineRule="auto"/>
              <w:jc w:val="both"/>
              <w:rPr>
                <w:rFonts w:ascii="Times New Roman" w:hAnsi="Times New Roman" w:cs="Times New Roman"/>
                <w:b/>
                <w:bCs/>
                <w:sz w:val="24"/>
                <w:szCs w:val="24"/>
              </w:rPr>
            </w:pPr>
            <w:r w:rsidRPr="005A59D3">
              <w:rPr>
                <w:rFonts w:ascii="Times New Roman" w:eastAsia="Calibri" w:hAnsi="Times New Roman" w:cs="Times New Roman"/>
                <w:b/>
                <w:bCs/>
                <w:sz w:val="24"/>
                <w:szCs w:val="24"/>
              </w:rPr>
              <w:t xml:space="preserve">Ar tiekėjas planuoja dalyvauti žodinėje rinkos konsultacijos dalyje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3CE9F2" w14:textId="6EA55260" w:rsidR="00557535" w:rsidRPr="005A59D3" w:rsidRDefault="00557535" w:rsidP="005A59D3">
            <w:pPr>
              <w:spacing w:after="0" w:line="240" w:lineRule="auto"/>
              <w:jc w:val="center"/>
              <w:rPr>
                <w:rFonts w:ascii="Times New Roman" w:hAnsi="Times New Roman" w:cs="Times New Roman"/>
                <w:b/>
                <w:bCs/>
                <w:sz w:val="24"/>
                <w:szCs w:val="24"/>
              </w:rPr>
            </w:pPr>
            <w:r w:rsidRPr="005A59D3">
              <w:rPr>
                <w:rFonts w:ascii="Times New Roman" w:hAnsi="Times New Roman" w:cs="Times New Roman"/>
                <w:b/>
                <w:bCs/>
                <w:sz w:val="24"/>
                <w:szCs w:val="24"/>
              </w:rPr>
              <w:t>Taip / Ne</w:t>
            </w:r>
          </w:p>
        </w:tc>
      </w:tr>
      <w:tr w:rsidR="00557535" w:rsidRPr="005A59D3" w14:paraId="00F7D538" w14:textId="77777777" w:rsidTr="002F122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00261ECA" w14:textId="73F43F28" w:rsidR="00557535" w:rsidRPr="005A59D3" w:rsidRDefault="00557535" w:rsidP="005A59D3">
            <w:pPr>
              <w:spacing w:after="0" w:line="240" w:lineRule="auto"/>
              <w:jc w:val="both"/>
              <w:rPr>
                <w:rFonts w:ascii="Times New Roman" w:eastAsia="Calibri" w:hAnsi="Times New Roman" w:cs="Times New Roman"/>
                <w:b/>
                <w:bCs/>
                <w:sz w:val="24"/>
                <w:szCs w:val="24"/>
              </w:rPr>
            </w:pPr>
            <w:r w:rsidRPr="005A59D3">
              <w:rPr>
                <w:rFonts w:ascii="Times New Roman" w:eastAsia="Calibri" w:hAnsi="Times New Roman" w:cs="Times New Roman"/>
                <w:b/>
                <w:bCs/>
                <w:sz w:val="24"/>
                <w:szCs w:val="24"/>
              </w:rPr>
              <w:t>Nurodyti kontaktinį asmenį (vardas, pavardė) ir jo duomenis (el. paštą ir telefoną), su kuriuo Perkančioji organizacija galėtų susiderinti tikslų rinkos konsultacijos žodinės dalies laiką.</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77EE25" w14:textId="77777777" w:rsidR="00557535" w:rsidRPr="005A59D3" w:rsidRDefault="00557535" w:rsidP="005A59D3">
            <w:pPr>
              <w:spacing w:after="0" w:line="240" w:lineRule="auto"/>
              <w:jc w:val="center"/>
              <w:rPr>
                <w:rFonts w:ascii="Times New Roman" w:hAnsi="Times New Roman" w:cs="Times New Roman"/>
                <w:b/>
                <w:bCs/>
                <w:sz w:val="24"/>
                <w:szCs w:val="24"/>
              </w:rPr>
            </w:pPr>
          </w:p>
        </w:tc>
      </w:tr>
    </w:tbl>
    <w:p w14:paraId="06CE3468" w14:textId="77777777" w:rsidR="001C53D0" w:rsidRPr="005A59D3" w:rsidRDefault="001C53D0" w:rsidP="005A59D3">
      <w:pPr>
        <w:spacing w:after="0" w:line="240" w:lineRule="auto"/>
        <w:ind w:firstLine="567"/>
        <w:jc w:val="both"/>
        <w:rPr>
          <w:rFonts w:ascii="Times New Roman" w:eastAsia="Times New Roman" w:hAnsi="Times New Roman" w:cs="Times New Roman"/>
          <w:bCs/>
          <w:sz w:val="24"/>
          <w:szCs w:val="24"/>
          <w:lang w:eastAsia="lt-LT"/>
        </w:rPr>
      </w:pPr>
    </w:p>
    <w:p w14:paraId="4A2DE621" w14:textId="33B314A4" w:rsidR="00516805" w:rsidRPr="005A59D3" w:rsidRDefault="001C53D0" w:rsidP="005A59D3">
      <w:pPr>
        <w:spacing w:after="0" w:line="240" w:lineRule="auto"/>
        <w:ind w:firstLine="567"/>
        <w:jc w:val="both"/>
        <w:rPr>
          <w:rFonts w:ascii="Times New Roman" w:eastAsia="Times New Roman" w:hAnsi="Times New Roman" w:cs="Times New Roman"/>
          <w:b/>
          <w:iCs/>
          <w:sz w:val="24"/>
          <w:szCs w:val="24"/>
        </w:rPr>
      </w:pPr>
      <w:bookmarkStart w:id="1" w:name="_Hlk159325143"/>
      <w:r w:rsidRPr="005A59D3">
        <w:rPr>
          <w:rFonts w:ascii="Times New Roman" w:eastAsia="Times New Roman" w:hAnsi="Times New Roman" w:cs="Times New Roman"/>
          <w:b/>
          <w:sz w:val="24"/>
          <w:szCs w:val="24"/>
          <w:lang w:eastAsia="lt-LT"/>
        </w:rPr>
        <w:t xml:space="preserve">2 lentelė. </w:t>
      </w:r>
      <w:r w:rsidR="00516805" w:rsidRPr="005A59D3">
        <w:rPr>
          <w:rFonts w:ascii="Times New Roman" w:eastAsia="Times New Roman" w:hAnsi="Times New Roman" w:cs="Times New Roman"/>
          <w:b/>
          <w:iCs/>
          <w:sz w:val="24"/>
          <w:szCs w:val="24"/>
        </w:rPr>
        <w:t>Paslaugų teikėjo</w:t>
      </w:r>
      <w:r w:rsidR="00516805" w:rsidRPr="005A59D3">
        <w:rPr>
          <w:rFonts w:ascii="Times New Roman" w:eastAsia="Times New Roman" w:hAnsi="Times New Roman" w:cs="Times New Roman"/>
          <w:b/>
          <w:iCs/>
          <w:sz w:val="24"/>
          <w:szCs w:val="24"/>
          <w:lang w:val="en-US"/>
        </w:rPr>
        <w:t xml:space="preserve"> </w:t>
      </w:r>
      <w:r w:rsidR="00915F65" w:rsidRPr="005A59D3">
        <w:rPr>
          <w:rFonts w:ascii="Times New Roman" w:eastAsia="Times New Roman" w:hAnsi="Times New Roman" w:cs="Times New Roman"/>
          <w:b/>
          <w:iCs/>
          <w:sz w:val="24"/>
          <w:szCs w:val="24"/>
        </w:rPr>
        <w:t>siūloma kaina</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
        <w:gridCol w:w="2429"/>
        <w:gridCol w:w="2305"/>
        <w:gridCol w:w="3827"/>
      </w:tblGrid>
      <w:tr w:rsidR="008F76D2" w:rsidRPr="005A59D3" w14:paraId="103F5EEE" w14:textId="77777777" w:rsidTr="008F76D2">
        <w:trPr>
          <w:trHeight w:val="309"/>
        </w:trPr>
        <w:tc>
          <w:tcPr>
            <w:tcW w:w="790" w:type="dxa"/>
            <w:shd w:val="clear" w:color="auto" w:fill="F2F2F2" w:themeFill="background1" w:themeFillShade="F2"/>
            <w:vAlign w:val="center"/>
          </w:tcPr>
          <w:p w14:paraId="3C195083" w14:textId="3B53C985" w:rsidR="008F76D2" w:rsidRPr="005A59D3" w:rsidRDefault="008F76D2" w:rsidP="005A59D3">
            <w:pPr>
              <w:spacing w:before="60" w:after="60"/>
              <w:jc w:val="center"/>
              <w:rPr>
                <w:rFonts w:ascii="Times New Roman" w:hAnsi="Times New Roman" w:cs="Times New Roman"/>
                <w:b/>
                <w:sz w:val="24"/>
                <w:szCs w:val="24"/>
              </w:rPr>
            </w:pPr>
            <w:r w:rsidRPr="005A59D3">
              <w:rPr>
                <w:rFonts w:ascii="Times New Roman" w:hAnsi="Times New Roman" w:cs="Times New Roman"/>
                <w:b/>
                <w:sz w:val="24"/>
                <w:szCs w:val="24"/>
              </w:rPr>
              <w:t xml:space="preserve">Eil. Nr. </w:t>
            </w:r>
          </w:p>
        </w:tc>
        <w:tc>
          <w:tcPr>
            <w:tcW w:w="2429" w:type="dxa"/>
            <w:shd w:val="clear" w:color="auto" w:fill="F2F2F2" w:themeFill="background1" w:themeFillShade="F2"/>
            <w:vAlign w:val="center"/>
          </w:tcPr>
          <w:p w14:paraId="323291F3" w14:textId="32BC236D" w:rsidR="008F76D2" w:rsidRPr="005A59D3" w:rsidRDefault="008F76D2" w:rsidP="005A59D3">
            <w:pPr>
              <w:spacing w:before="60" w:after="60"/>
              <w:jc w:val="center"/>
              <w:rPr>
                <w:rFonts w:ascii="Times New Roman" w:hAnsi="Times New Roman" w:cs="Times New Roman"/>
                <w:b/>
                <w:iCs/>
                <w:sz w:val="24"/>
                <w:szCs w:val="24"/>
              </w:rPr>
            </w:pPr>
            <w:r w:rsidRPr="005A59D3">
              <w:rPr>
                <w:rFonts w:ascii="Times New Roman" w:hAnsi="Times New Roman" w:cs="Times New Roman"/>
                <w:b/>
                <w:iCs/>
                <w:sz w:val="24"/>
                <w:szCs w:val="24"/>
              </w:rPr>
              <w:t>Pirkimo objektas</w:t>
            </w:r>
          </w:p>
        </w:tc>
        <w:tc>
          <w:tcPr>
            <w:tcW w:w="2305" w:type="dxa"/>
            <w:shd w:val="clear" w:color="auto" w:fill="F2F2F2" w:themeFill="background1" w:themeFillShade="F2"/>
            <w:vAlign w:val="center"/>
          </w:tcPr>
          <w:p w14:paraId="5915E161" w14:textId="06A6B3E9" w:rsidR="008F76D2" w:rsidRPr="005A59D3" w:rsidRDefault="008F76D2" w:rsidP="005A59D3">
            <w:pPr>
              <w:spacing w:before="60" w:after="60"/>
              <w:jc w:val="center"/>
              <w:rPr>
                <w:rFonts w:ascii="Times New Roman" w:hAnsi="Times New Roman" w:cs="Times New Roman"/>
                <w:b/>
                <w:sz w:val="24"/>
                <w:szCs w:val="24"/>
              </w:rPr>
            </w:pPr>
            <w:r w:rsidRPr="005A59D3">
              <w:rPr>
                <w:rStyle w:val="Laukeliai"/>
                <w:rFonts w:ascii="Times New Roman" w:hAnsi="Times New Roman" w:cs="Times New Roman"/>
                <w:b/>
                <w:bCs/>
                <w:sz w:val="24"/>
                <w:szCs w:val="24"/>
              </w:rPr>
              <w:t>Preliminarus kiekis Sutarties</w:t>
            </w:r>
            <w:r w:rsidRPr="005A59D3">
              <w:rPr>
                <w:rStyle w:val="Laukeliai"/>
                <w:rFonts w:ascii="Times New Roman" w:hAnsi="Times New Roman" w:cs="Times New Roman"/>
                <w:sz w:val="24"/>
                <w:szCs w:val="24"/>
              </w:rPr>
              <w:t xml:space="preserve"> </w:t>
            </w:r>
            <w:r w:rsidRPr="005A59D3">
              <w:rPr>
                <w:rFonts w:ascii="Times New Roman" w:hAnsi="Times New Roman" w:cs="Times New Roman"/>
                <w:b/>
                <w:sz w:val="24"/>
                <w:szCs w:val="24"/>
              </w:rPr>
              <w:t>galiojimo laikotarpiu</w:t>
            </w:r>
            <w:r w:rsidRPr="005A59D3">
              <w:rPr>
                <w:rStyle w:val="FootnoteReference"/>
                <w:rFonts w:ascii="Times New Roman" w:hAnsi="Times New Roman" w:cs="Times New Roman"/>
                <w:b/>
                <w:sz w:val="24"/>
                <w:szCs w:val="24"/>
              </w:rPr>
              <w:footnoteReference w:id="2"/>
            </w:r>
          </w:p>
        </w:tc>
        <w:tc>
          <w:tcPr>
            <w:tcW w:w="3827" w:type="dxa"/>
            <w:shd w:val="clear" w:color="auto" w:fill="F2F2F2" w:themeFill="background1" w:themeFillShade="F2"/>
            <w:vAlign w:val="center"/>
          </w:tcPr>
          <w:p w14:paraId="377438BB" w14:textId="2D81A222" w:rsidR="008F76D2" w:rsidRPr="005A59D3" w:rsidRDefault="008F76D2" w:rsidP="005A59D3">
            <w:pPr>
              <w:spacing w:before="60" w:after="60"/>
              <w:jc w:val="center"/>
              <w:rPr>
                <w:rFonts w:ascii="Times New Roman" w:hAnsi="Times New Roman" w:cs="Times New Roman"/>
                <w:b/>
                <w:sz w:val="24"/>
                <w:szCs w:val="24"/>
              </w:rPr>
            </w:pPr>
            <w:r w:rsidRPr="005A59D3">
              <w:rPr>
                <w:rFonts w:ascii="Times New Roman" w:hAnsi="Times New Roman" w:cs="Times New Roman"/>
                <w:b/>
                <w:sz w:val="24"/>
                <w:szCs w:val="24"/>
              </w:rPr>
              <w:t xml:space="preserve">1 mato vieneto </w:t>
            </w:r>
            <w:commentRangeStart w:id="2"/>
            <w:r w:rsidRPr="005A59D3">
              <w:rPr>
                <w:rFonts w:ascii="Times New Roman" w:hAnsi="Times New Roman" w:cs="Times New Roman"/>
                <w:b/>
                <w:sz w:val="24"/>
                <w:szCs w:val="24"/>
              </w:rPr>
              <w:t>įkainis</w:t>
            </w:r>
            <w:commentRangeEnd w:id="2"/>
            <w:r w:rsidR="00C7198D" w:rsidRPr="005A59D3">
              <w:rPr>
                <w:rStyle w:val="CommentReference"/>
                <w:rFonts w:ascii="Times New Roman" w:hAnsi="Times New Roman" w:cs="Times New Roman"/>
                <w:b/>
                <w:sz w:val="24"/>
                <w:szCs w:val="24"/>
              </w:rPr>
              <w:commentReference w:id="2"/>
            </w:r>
            <w:r w:rsidRPr="005A59D3">
              <w:rPr>
                <w:rFonts w:ascii="Times New Roman" w:hAnsi="Times New Roman" w:cs="Times New Roman"/>
                <w:b/>
                <w:sz w:val="24"/>
                <w:szCs w:val="24"/>
              </w:rPr>
              <w:t>, EUR be PVM /</w:t>
            </w:r>
          </w:p>
        </w:tc>
      </w:tr>
      <w:tr w:rsidR="008F76D2" w:rsidRPr="005A59D3" w14:paraId="70EDAD21" w14:textId="77777777" w:rsidTr="008F76D2">
        <w:trPr>
          <w:trHeight w:val="309"/>
        </w:trPr>
        <w:tc>
          <w:tcPr>
            <w:tcW w:w="790" w:type="dxa"/>
            <w:shd w:val="clear" w:color="auto" w:fill="F2F2F2" w:themeFill="background1" w:themeFillShade="F2"/>
            <w:vAlign w:val="center"/>
          </w:tcPr>
          <w:p w14:paraId="6A298FD9" w14:textId="60AE2226" w:rsidR="008F76D2" w:rsidRPr="005A59D3" w:rsidRDefault="008F76D2" w:rsidP="005A59D3">
            <w:pPr>
              <w:spacing w:before="60" w:after="60"/>
              <w:jc w:val="center"/>
              <w:rPr>
                <w:rFonts w:ascii="Times New Roman" w:hAnsi="Times New Roman" w:cs="Times New Roman"/>
                <w:b/>
                <w:sz w:val="24"/>
                <w:szCs w:val="24"/>
              </w:rPr>
            </w:pPr>
            <w:r w:rsidRPr="005A59D3">
              <w:rPr>
                <w:rFonts w:ascii="Times New Roman" w:hAnsi="Times New Roman" w:cs="Times New Roman"/>
                <w:b/>
                <w:sz w:val="24"/>
                <w:szCs w:val="24"/>
              </w:rPr>
              <w:t>(a)</w:t>
            </w:r>
          </w:p>
        </w:tc>
        <w:tc>
          <w:tcPr>
            <w:tcW w:w="2429" w:type="dxa"/>
            <w:shd w:val="clear" w:color="auto" w:fill="F2F2F2" w:themeFill="background1" w:themeFillShade="F2"/>
            <w:vAlign w:val="center"/>
          </w:tcPr>
          <w:p w14:paraId="57806B4C" w14:textId="601D2659" w:rsidR="008F76D2" w:rsidRPr="005A59D3" w:rsidRDefault="008F76D2" w:rsidP="005A59D3">
            <w:pPr>
              <w:spacing w:before="60" w:after="60"/>
              <w:jc w:val="center"/>
              <w:rPr>
                <w:rFonts w:ascii="Times New Roman" w:hAnsi="Times New Roman" w:cs="Times New Roman"/>
                <w:b/>
                <w:iCs/>
                <w:sz w:val="24"/>
                <w:szCs w:val="24"/>
              </w:rPr>
            </w:pPr>
            <w:r w:rsidRPr="005A59D3">
              <w:rPr>
                <w:rFonts w:ascii="Times New Roman" w:hAnsi="Times New Roman" w:cs="Times New Roman"/>
                <w:b/>
                <w:iCs/>
                <w:sz w:val="24"/>
                <w:szCs w:val="24"/>
              </w:rPr>
              <w:t>(b)</w:t>
            </w:r>
          </w:p>
        </w:tc>
        <w:tc>
          <w:tcPr>
            <w:tcW w:w="2305" w:type="dxa"/>
            <w:shd w:val="clear" w:color="auto" w:fill="F2F2F2" w:themeFill="background1" w:themeFillShade="F2"/>
            <w:vAlign w:val="center"/>
          </w:tcPr>
          <w:p w14:paraId="74A118ED" w14:textId="724FF8C3" w:rsidR="008F76D2" w:rsidRPr="005A59D3" w:rsidRDefault="008F76D2" w:rsidP="005A59D3">
            <w:pPr>
              <w:spacing w:before="60" w:after="60"/>
              <w:jc w:val="center"/>
              <w:rPr>
                <w:rStyle w:val="Laukeliai"/>
                <w:rFonts w:ascii="Times New Roman" w:hAnsi="Times New Roman" w:cs="Times New Roman"/>
                <w:b/>
                <w:sz w:val="24"/>
                <w:szCs w:val="24"/>
              </w:rPr>
            </w:pPr>
            <w:r w:rsidRPr="005A59D3">
              <w:rPr>
                <w:rStyle w:val="Laukeliai"/>
                <w:rFonts w:ascii="Times New Roman" w:hAnsi="Times New Roman" w:cs="Times New Roman"/>
                <w:b/>
                <w:sz w:val="24"/>
                <w:szCs w:val="24"/>
              </w:rPr>
              <w:t>(c)</w:t>
            </w:r>
          </w:p>
        </w:tc>
        <w:tc>
          <w:tcPr>
            <w:tcW w:w="3827" w:type="dxa"/>
            <w:shd w:val="clear" w:color="auto" w:fill="F2F2F2" w:themeFill="background1" w:themeFillShade="F2"/>
            <w:vAlign w:val="center"/>
          </w:tcPr>
          <w:p w14:paraId="63461F87" w14:textId="34167CF4" w:rsidR="008F76D2" w:rsidRPr="005A59D3" w:rsidRDefault="008F76D2" w:rsidP="005A59D3">
            <w:pPr>
              <w:spacing w:before="60" w:after="60"/>
              <w:jc w:val="center"/>
              <w:rPr>
                <w:rFonts w:ascii="Times New Roman" w:hAnsi="Times New Roman" w:cs="Times New Roman"/>
                <w:b/>
                <w:sz w:val="24"/>
                <w:szCs w:val="24"/>
              </w:rPr>
            </w:pPr>
            <w:r w:rsidRPr="005A59D3">
              <w:rPr>
                <w:rFonts w:ascii="Times New Roman" w:hAnsi="Times New Roman" w:cs="Times New Roman"/>
                <w:b/>
                <w:sz w:val="24"/>
                <w:szCs w:val="24"/>
              </w:rPr>
              <w:t>(d)</w:t>
            </w:r>
          </w:p>
        </w:tc>
      </w:tr>
      <w:tr w:rsidR="008F76D2" w:rsidRPr="005A59D3" w14:paraId="6F3D6788" w14:textId="77777777" w:rsidTr="008F76D2">
        <w:tc>
          <w:tcPr>
            <w:tcW w:w="790" w:type="dxa"/>
          </w:tcPr>
          <w:p w14:paraId="6917C711" w14:textId="77777777" w:rsidR="008F76D2" w:rsidRPr="005A59D3" w:rsidRDefault="008F76D2" w:rsidP="005A59D3">
            <w:pPr>
              <w:spacing w:before="60" w:after="60"/>
              <w:jc w:val="center"/>
              <w:rPr>
                <w:rFonts w:ascii="Times New Roman" w:hAnsi="Times New Roman" w:cs="Times New Roman"/>
                <w:b/>
                <w:sz w:val="24"/>
                <w:szCs w:val="24"/>
              </w:rPr>
            </w:pPr>
            <w:r w:rsidRPr="005A59D3">
              <w:rPr>
                <w:rFonts w:ascii="Times New Roman" w:hAnsi="Times New Roman" w:cs="Times New Roman"/>
                <w:b/>
                <w:sz w:val="24"/>
                <w:szCs w:val="24"/>
              </w:rPr>
              <w:t>1.</w:t>
            </w:r>
          </w:p>
        </w:tc>
        <w:tc>
          <w:tcPr>
            <w:tcW w:w="2429" w:type="dxa"/>
          </w:tcPr>
          <w:p w14:paraId="503CCF96" w14:textId="19C0EEBC" w:rsidR="008F76D2" w:rsidRPr="005A59D3" w:rsidRDefault="008A5F16" w:rsidP="005A59D3">
            <w:pPr>
              <w:spacing w:before="60" w:after="60"/>
              <w:ind w:hanging="22"/>
              <w:jc w:val="both"/>
              <w:rPr>
                <w:rFonts w:ascii="Times New Roman" w:hAnsi="Times New Roman" w:cs="Times New Roman"/>
                <w:sz w:val="24"/>
                <w:szCs w:val="24"/>
              </w:rPr>
            </w:pPr>
            <w:r w:rsidRPr="005A59D3">
              <w:rPr>
                <w:rFonts w:ascii="Times New Roman" w:hAnsi="Times New Roman" w:cs="Times New Roman"/>
                <w:sz w:val="24"/>
                <w:szCs w:val="24"/>
              </w:rPr>
              <w:t>Esamos situacijos analizė, grafinio dizaino sukūrimas, projektavimas (1 etapas)</w:t>
            </w:r>
          </w:p>
        </w:tc>
        <w:tc>
          <w:tcPr>
            <w:tcW w:w="2305" w:type="dxa"/>
          </w:tcPr>
          <w:p w14:paraId="47F4835C" w14:textId="09DBDCAE" w:rsidR="008F76D2" w:rsidRPr="005A59D3" w:rsidRDefault="008F76D2" w:rsidP="005A59D3">
            <w:pPr>
              <w:spacing w:before="60" w:after="60"/>
              <w:jc w:val="center"/>
              <w:rPr>
                <w:rFonts w:ascii="Times New Roman" w:hAnsi="Times New Roman" w:cs="Times New Roman"/>
                <w:sz w:val="24"/>
                <w:szCs w:val="24"/>
              </w:rPr>
            </w:pPr>
            <w:r w:rsidRPr="005A59D3">
              <w:rPr>
                <w:rFonts w:ascii="Times New Roman" w:hAnsi="Times New Roman" w:cs="Times New Roman"/>
                <w:sz w:val="24"/>
                <w:szCs w:val="24"/>
              </w:rPr>
              <w:t>1 komplektas</w:t>
            </w:r>
          </w:p>
        </w:tc>
        <w:tc>
          <w:tcPr>
            <w:tcW w:w="3827" w:type="dxa"/>
          </w:tcPr>
          <w:p w14:paraId="0A604069" w14:textId="77777777" w:rsidR="008F76D2" w:rsidRPr="005A59D3" w:rsidRDefault="008F76D2" w:rsidP="005A59D3">
            <w:pPr>
              <w:spacing w:before="60" w:after="60"/>
              <w:ind w:firstLine="41"/>
              <w:jc w:val="center"/>
              <w:rPr>
                <w:rFonts w:ascii="Times New Roman" w:hAnsi="Times New Roman" w:cs="Times New Roman"/>
                <w:sz w:val="24"/>
                <w:szCs w:val="24"/>
              </w:rPr>
            </w:pPr>
          </w:p>
        </w:tc>
      </w:tr>
      <w:tr w:rsidR="008F76D2" w:rsidRPr="005A59D3" w14:paraId="374FF89E" w14:textId="77777777" w:rsidTr="008F76D2">
        <w:tc>
          <w:tcPr>
            <w:tcW w:w="790" w:type="dxa"/>
          </w:tcPr>
          <w:p w14:paraId="21B9D0A8" w14:textId="77777777" w:rsidR="008F76D2" w:rsidRPr="005A59D3" w:rsidRDefault="008F76D2" w:rsidP="005A59D3">
            <w:pPr>
              <w:spacing w:before="60" w:after="60"/>
              <w:ind w:hanging="22"/>
              <w:jc w:val="center"/>
              <w:rPr>
                <w:rFonts w:ascii="Times New Roman" w:hAnsi="Times New Roman" w:cs="Times New Roman"/>
                <w:b/>
                <w:sz w:val="24"/>
                <w:szCs w:val="24"/>
              </w:rPr>
            </w:pPr>
            <w:r w:rsidRPr="005A59D3">
              <w:rPr>
                <w:rFonts w:ascii="Times New Roman" w:hAnsi="Times New Roman" w:cs="Times New Roman"/>
                <w:b/>
                <w:sz w:val="24"/>
                <w:szCs w:val="24"/>
              </w:rPr>
              <w:t>2.</w:t>
            </w:r>
          </w:p>
        </w:tc>
        <w:tc>
          <w:tcPr>
            <w:tcW w:w="2429" w:type="dxa"/>
          </w:tcPr>
          <w:p w14:paraId="7086876F" w14:textId="276794BB" w:rsidR="008F76D2" w:rsidRPr="005A59D3" w:rsidRDefault="008A5F16" w:rsidP="005A59D3">
            <w:pPr>
              <w:spacing w:before="60" w:after="60"/>
              <w:ind w:hanging="22"/>
              <w:jc w:val="both"/>
              <w:rPr>
                <w:rFonts w:ascii="Times New Roman" w:hAnsi="Times New Roman" w:cs="Times New Roman"/>
                <w:sz w:val="24"/>
                <w:szCs w:val="24"/>
              </w:rPr>
            </w:pPr>
            <w:r w:rsidRPr="005A59D3">
              <w:rPr>
                <w:rFonts w:ascii="Times New Roman" w:hAnsi="Times New Roman" w:cs="Times New Roman"/>
                <w:sz w:val="24"/>
                <w:szCs w:val="24"/>
              </w:rPr>
              <w:t>Svetainės programavimas</w:t>
            </w:r>
            <w:r w:rsidR="005A59D3" w:rsidRPr="005A59D3">
              <w:rPr>
                <w:rFonts w:ascii="Times New Roman" w:hAnsi="Times New Roman" w:cs="Times New Roman"/>
                <w:sz w:val="24"/>
                <w:szCs w:val="24"/>
              </w:rPr>
              <w:t xml:space="preserve"> ir testavimas</w:t>
            </w:r>
            <w:r w:rsidRPr="005A59D3">
              <w:rPr>
                <w:rFonts w:ascii="Times New Roman" w:hAnsi="Times New Roman" w:cs="Times New Roman"/>
                <w:sz w:val="24"/>
                <w:szCs w:val="24"/>
              </w:rPr>
              <w:t xml:space="preserve"> (2 etapas)</w:t>
            </w:r>
          </w:p>
        </w:tc>
        <w:tc>
          <w:tcPr>
            <w:tcW w:w="2305" w:type="dxa"/>
          </w:tcPr>
          <w:p w14:paraId="74069552" w14:textId="64741D8E" w:rsidR="008F76D2" w:rsidRPr="005A59D3" w:rsidRDefault="008A5F16" w:rsidP="005A59D3">
            <w:pPr>
              <w:spacing w:before="60" w:after="60"/>
              <w:ind w:firstLine="41"/>
              <w:jc w:val="center"/>
              <w:rPr>
                <w:rFonts w:ascii="Times New Roman" w:hAnsi="Times New Roman" w:cs="Times New Roman"/>
                <w:sz w:val="24"/>
                <w:szCs w:val="24"/>
              </w:rPr>
            </w:pPr>
            <w:r w:rsidRPr="005A59D3">
              <w:rPr>
                <w:rFonts w:ascii="Times New Roman" w:hAnsi="Times New Roman" w:cs="Times New Roman"/>
                <w:sz w:val="24"/>
                <w:szCs w:val="24"/>
              </w:rPr>
              <w:t>1 komplektas</w:t>
            </w:r>
          </w:p>
        </w:tc>
        <w:tc>
          <w:tcPr>
            <w:tcW w:w="3827" w:type="dxa"/>
          </w:tcPr>
          <w:p w14:paraId="3B9B6F7D" w14:textId="559EC0AE" w:rsidR="008F76D2" w:rsidRPr="005A59D3" w:rsidRDefault="008F76D2" w:rsidP="005A59D3">
            <w:pPr>
              <w:spacing w:before="60" w:after="60"/>
              <w:ind w:firstLine="41"/>
              <w:jc w:val="center"/>
              <w:rPr>
                <w:rFonts w:ascii="Times New Roman" w:hAnsi="Times New Roman" w:cs="Times New Roman"/>
                <w:i/>
                <w:iCs/>
                <w:sz w:val="24"/>
                <w:szCs w:val="24"/>
              </w:rPr>
            </w:pPr>
          </w:p>
        </w:tc>
      </w:tr>
      <w:tr w:rsidR="008F76D2" w:rsidRPr="005A59D3" w14:paraId="15482C4A" w14:textId="77777777" w:rsidTr="008F76D2">
        <w:tc>
          <w:tcPr>
            <w:tcW w:w="790" w:type="dxa"/>
          </w:tcPr>
          <w:p w14:paraId="1201A46A" w14:textId="77777777" w:rsidR="008F76D2" w:rsidRPr="005A59D3" w:rsidRDefault="008F76D2" w:rsidP="005A59D3">
            <w:pPr>
              <w:spacing w:before="60" w:after="60"/>
              <w:ind w:hanging="22"/>
              <w:jc w:val="center"/>
              <w:rPr>
                <w:rFonts w:ascii="Times New Roman" w:hAnsi="Times New Roman" w:cs="Times New Roman"/>
                <w:b/>
                <w:sz w:val="24"/>
                <w:szCs w:val="24"/>
                <w:lang w:val="en-US"/>
              </w:rPr>
            </w:pPr>
            <w:r w:rsidRPr="005A59D3">
              <w:rPr>
                <w:rFonts w:ascii="Times New Roman" w:hAnsi="Times New Roman" w:cs="Times New Roman"/>
                <w:b/>
                <w:sz w:val="24"/>
                <w:szCs w:val="24"/>
                <w:lang w:val="en-US"/>
              </w:rPr>
              <w:t>3.</w:t>
            </w:r>
          </w:p>
        </w:tc>
        <w:tc>
          <w:tcPr>
            <w:tcW w:w="2429" w:type="dxa"/>
          </w:tcPr>
          <w:p w14:paraId="640D26E9" w14:textId="6117E452" w:rsidR="008F76D2" w:rsidRPr="005A59D3" w:rsidRDefault="008A5F16" w:rsidP="005A59D3">
            <w:pPr>
              <w:spacing w:before="60" w:after="60"/>
              <w:ind w:hanging="22"/>
              <w:jc w:val="both"/>
              <w:rPr>
                <w:rFonts w:ascii="Times New Roman" w:hAnsi="Times New Roman" w:cs="Times New Roman"/>
                <w:b/>
                <w:sz w:val="24"/>
                <w:szCs w:val="24"/>
              </w:rPr>
            </w:pPr>
            <w:r w:rsidRPr="005A59D3">
              <w:rPr>
                <w:rFonts w:ascii="Times New Roman" w:hAnsi="Times New Roman" w:cs="Times New Roman"/>
                <w:sz w:val="24"/>
                <w:szCs w:val="24"/>
              </w:rPr>
              <w:t xml:space="preserve">Duomenų </w:t>
            </w:r>
            <w:commentRangeStart w:id="3"/>
            <w:r w:rsidRPr="005A59D3">
              <w:rPr>
                <w:rFonts w:ascii="Times New Roman" w:hAnsi="Times New Roman" w:cs="Times New Roman"/>
                <w:sz w:val="24"/>
                <w:szCs w:val="24"/>
              </w:rPr>
              <w:t>migravimas</w:t>
            </w:r>
            <w:commentRangeEnd w:id="3"/>
            <w:r w:rsidR="00A77344" w:rsidRPr="005A59D3">
              <w:rPr>
                <w:rStyle w:val="CommentReference"/>
                <w:rFonts w:ascii="Times New Roman" w:hAnsi="Times New Roman" w:cs="Times New Roman"/>
                <w:sz w:val="24"/>
                <w:szCs w:val="24"/>
              </w:rPr>
              <w:commentReference w:id="3"/>
            </w:r>
            <w:r w:rsidRPr="005A59D3">
              <w:rPr>
                <w:rFonts w:ascii="Times New Roman" w:hAnsi="Times New Roman" w:cs="Times New Roman"/>
                <w:sz w:val="24"/>
                <w:szCs w:val="24"/>
              </w:rPr>
              <w:t xml:space="preserve"> (3 etapas)</w:t>
            </w:r>
          </w:p>
        </w:tc>
        <w:tc>
          <w:tcPr>
            <w:tcW w:w="2305" w:type="dxa"/>
          </w:tcPr>
          <w:p w14:paraId="679A9F85" w14:textId="793FF9E5" w:rsidR="008F76D2" w:rsidRPr="005A59D3" w:rsidRDefault="008A5F16" w:rsidP="005A59D3">
            <w:pPr>
              <w:spacing w:before="60" w:after="60"/>
              <w:ind w:firstLine="41"/>
              <w:jc w:val="center"/>
              <w:rPr>
                <w:rFonts w:ascii="Times New Roman" w:hAnsi="Times New Roman" w:cs="Times New Roman"/>
                <w:sz w:val="24"/>
                <w:szCs w:val="24"/>
              </w:rPr>
            </w:pPr>
            <w:r w:rsidRPr="005A59D3">
              <w:rPr>
                <w:rFonts w:ascii="Times New Roman" w:hAnsi="Times New Roman" w:cs="Times New Roman"/>
                <w:sz w:val="24"/>
                <w:szCs w:val="24"/>
              </w:rPr>
              <w:t>1 komplektas</w:t>
            </w:r>
          </w:p>
        </w:tc>
        <w:tc>
          <w:tcPr>
            <w:tcW w:w="3827" w:type="dxa"/>
          </w:tcPr>
          <w:p w14:paraId="31E69A38" w14:textId="2662C86C" w:rsidR="008F76D2" w:rsidRPr="005A59D3" w:rsidRDefault="008F76D2" w:rsidP="005A59D3">
            <w:pPr>
              <w:spacing w:before="60" w:after="60"/>
              <w:ind w:firstLine="41"/>
              <w:jc w:val="center"/>
              <w:rPr>
                <w:rFonts w:ascii="Times New Roman" w:hAnsi="Times New Roman" w:cs="Times New Roman"/>
                <w:sz w:val="24"/>
                <w:szCs w:val="24"/>
              </w:rPr>
            </w:pPr>
          </w:p>
        </w:tc>
      </w:tr>
      <w:tr w:rsidR="0047127B" w:rsidRPr="005A59D3" w14:paraId="63248D2B" w14:textId="77777777" w:rsidTr="008F76D2">
        <w:tc>
          <w:tcPr>
            <w:tcW w:w="790" w:type="dxa"/>
          </w:tcPr>
          <w:p w14:paraId="6B3CE0B3" w14:textId="0DCF62D2" w:rsidR="0047127B" w:rsidRPr="005A59D3" w:rsidRDefault="0047127B" w:rsidP="005A59D3">
            <w:pPr>
              <w:spacing w:before="60" w:after="60"/>
              <w:ind w:hanging="22"/>
              <w:jc w:val="center"/>
              <w:rPr>
                <w:rFonts w:ascii="Times New Roman" w:hAnsi="Times New Roman" w:cs="Times New Roman"/>
                <w:b/>
                <w:sz w:val="24"/>
                <w:szCs w:val="24"/>
                <w:lang w:val="en-US"/>
              </w:rPr>
            </w:pPr>
            <w:r w:rsidRPr="005A59D3">
              <w:rPr>
                <w:rFonts w:ascii="Times New Roman" w:hAnsi="Times New Roman" w:cs="Times New Roman"/>
                <w:b/>
                <w:sz w:val="24"/>
                <w:szCs w:val="24"/>
                <w:lang w:val="en-US"/>
              </w:rPr>
              <w:t>4.</w:t>
            </w:r>
          </w:p>
        </w:tc>
        <w:tc>
          <w:tcPr>
            <w:tcW w:w="2429" w:type="dxa"/>
          </w:tcPr>
          <w:p w14:paraId="1985133D" w14:textId="39B9B6C0" w:rsidR="0047127B" w:rsidRPr="005A59D3" w:rsidRDefault="0047127B" w:rsidP="005A59D3">
            <w:pPr>
              <w:spacing w:before="60" w:after="60"/>
              <w:ind w:hanging="22"/>
              <w:jc w:val="both"/>
              <w:rPr>
                <w:rFonts w:ascii="Times New Roman" w:hAnsi="Times New Roman" w:cs="Times New Roman"/>
                <w:sz w:val="24"/>
                <w:szCs w:val="24"/>
              </w:rPr>
            </w:pPr>
            <w:r w:rsidRPr="005A59D3">
              <w:rPr>
                <w:rFonts w:ascii="Times New Roman" w:hAnsi="Times New Roman" w:cs="Times New Roman"/>
                <w:sz w:val="24"/>
                <w:szCs w:val="24"/>
                <w:shd w:val="clear" w:color="auto" w:fill="F7CAAC" w:themeFill="accent2" w:themeFillTint="66"/>
              </w:rPr>
              <w:t xml:space="preserve">Svetainės diegimas Perkančiosios organizacijos </w:t>
            </w:r>
            <w:r w:rsidRPr="005A59D3">
              <w:rPr>
                <w:rFonts w:ascii="Times New Roman" w:hAnsi="Times New Roman" w:cs="Times New Roman"/>
                <w:sz w:val="24"/>
                <w:szCs w:val="24"/>
                <w:shd w:val="clear" w:color="auto" w:fill="F7CAAC" w:themeFill="accent2" w:themeFillTint="66"/>
              </w:rPr>
              <w:lastRenderedPageBreak/>
              <w:t>infrastruktūroje, testavimas (4 etapas)</w:t>
            </w:r>
          </w:p>
        </w:tc>
        <w:tc>
          <w:tcPr>
            <w:tcW w:w="2305" w:type="dxa"/>
          </w:tcPr>
          <w:p w14:paraId="213FC754" w14:textId="1AA5F72F" w:rsidR="0047127B" w:rsidRPr="005A59D3" w:rsidRDefault="00C249AC" w:rsidP="005A59D3">
            <w:pPr>
              <w:spacing w:before="60" w:after="60"/>
              <w:ind w:firstLine="41"/>
              <w:jc w:val="center"/>
              <w:rPr>
                <w:rFonts w:ascii="Times New Roman" w:hAnsi="Times New Roman" w:cs="Times New Roman"/>
                <w:sz w:val="24"/>
                <w:szCs w:val="24"/>
              </w:rPr>
            </w:pPr>
            <w:r w:rsidRPr="005A59D3">
              <w:rPr>
                <w:rFonts w:ascii="Times New Roman" w:hAnsi="Times New Roman" w:cs="Times New Roman"/>
                <w:sz w:val="24"/>
                <w:szCs w:val="24"/>
              </w:rPr>
              <w:lastRenderedPageBreak/>
              <w:t>1 komplektas</w:t>
            </w:r>
          </w:p>
        </w:tc>
        <w:tc>
          <w:tcPr>
            <w:tcW w:w="3827" w:type="dxa"/>
          </w:tcPr>
          <w:p w14:paraId="26CEB5E3" w14:textId="77777777" w:rsidR="0047127B" w:rsidRPr="005A59D3" w:rsidRDefault="0047127B" w:rsidP="005A59D3">
            <w:pPr>
              <w:spacing w:before="60" w:after="60"/>
              <w:ind w:firstLine="41"/>
              <w:jc w:val="center"/>
              <w:rPr>
                <w:rFonts w:ascii="Times New Roman" w:hAnsi="Times New Roman" w:cs="Times New Roman"/>
                <w:sz w:val="24"/>
                <w:szCs w:val="24"/>
              </w:rPr>
            </w:pPr>
          </w:p>
        </w:tc>
      </w:tr>
      <w:tr w:rsidR="0047127B" w:rsidRPr="005A59D3" w14:paraId="0D309437" w14:textId="77777777" w:rsidTr="008F76D2">
        <w:tc>
          <w:tcPr>
            <w:tcW w:w="790" w:type="dxa"/>
          </w:tcPr>
          <w:p w14:paraId="4F9E7003" w14:textId="7C896094" w:rsidR="0047127B" w:rsidRPr="005A59D3" w:rsidRDefault="0047127B" w:rsidP="005A59D3">
            <w:pPr>
              <w:spacing w:before="60" w:after="60"/>
              <w:ind w:hanging="22"/>
              <w:jc w:val="center"/>
              <w:rPr>
                <w:rFonts w:ascii="Times New Roman" w:hAnsi="Times New Roman" w:cs="Times New Roman"/>
                <w:b/>
                <w:sz w:val="24"/>
                <w:szCs w:val="24"/>
                <w:lang w:val="en-US"/>
              </w:rPr>
            </w:pPr>
            <w:r w:rsidRPr="005A59D3">
              <w:rPr>
                <w:rFonts w:ascii="Times New Roman" w:hAnsi="Times New Roman" w:cs="Times New Roman"/>
                <w:b/>
                <w:sz w:val="24"/>
                <w:szCs w:val="24"/>
                <w:lang w:val="en-US"/>
              </w:rPr>
              <w:t>5.</w:t>
            </w:r>
          </w:p>
        </w:tc>
        <w:tc>
          <w:tcPr>
            <w:tcW w:w="2429" w:type="dxa"/>
          </w:tcPr>
          <w:p w14:paraId="0C3BF9EF" w14:textId="6626A94F" w:rsidR="0047127B" w:rsidRPr="005A59D3" w:rsidRDefault="0047127B" w:rsidP="005A59D3">
            <w:pPr>
              <w:spacing w:before="60" w:after="60"/>
              <w:ind w:hanging="22"/>
              <w:jc w:val="both"/>
              <w:rPr>
                <w:rFonts w:ascii="Times New Roman" w:hAnsi="Times New Roman" w:cs="Times New Roman"/>
                <w:sz w:val="24"/>
                <w:szCs w:val="24"/>
                <w:shd w:val="clear" w:color="auto" w:fill="F7CAAC" w:themeFill="accent2" w:themeFillTint="66"/>
              </w:rPr>
            </w:pPr>
            <w:r w:rsidRPr="005A59D3">
              <w:rPr>
                <w:rFonts w:ascii="Times New Roman" w:hAnsi="Times New Roman" w:cs="Times New Roman"/>
                <w:sz w:val="24"/>
                <w:szCs w:val="24"/>
                <w:shd w:val="clear" w:color="auto" w:fill="F7CAAC" w:themeFill="accent2" w:themeFillTint="66"/>
              </w:rPr>
              <w:t>Techninės dokumentacijos parengimas</w:t>
            </w:r>
          </w:p>
        </w:tc>
        <w:tc>
          <w:tcPr>
            <w:tcW w:w="2305" w:type="dxa"/>
          </w:tcPr>
          <w:p w14:paraId="73F00D4E" w14:textId="6C089126" w:rsidR="0047127B" w:rsidRPr="005A59D3" w:rsidRDefault="00C249AC" w:rsidP="005A59D3">
            <w:pPr>
              <w:spacing w:before="60" w:after="60"/>
              <w:ind w:firstLine="41"/>
              <w:jc w:val="center"/>
              <w:rPr>
                <w:rFonts w:ascii="Times New Roman" w:hAnsi="Times New Roman" w:cs="Times New Roman"/>
                <w:sz w:val="24"/>
                <w:szCs w:val="24"/>
              </w:rPr>
            </w:pPr>
            <w:r w:rsidRPr="005A59D3">
              <w:rPr>
                <w:rFonts w:ascii="Times New Roman" w:hAnsi="Times New Roman" w:cs="Times New Roman"/>
                <w:sz w:val="24"/>
                <w:szCs w:val="24"/>
              </w:rPr>
              <w:t>1 komplektas</w:t>
            </w:r>
          </w:p>
        </w:tc>
        <w:tc>
          <w:tcPr>
            <w:tcW w:w="3827" w:type="dxa"/>
          </w:tcPr>
          <w:p w14:paraId="5B3B4E1D" w14:textId="77777777" w:rsidR="0047127B" w:rsidRPr="005A59D3" w:rsidRDefault="0047127B" w:rsidP="005A59D3">
            <w:pPr>
              <w:spacing w:before="60" w:after="60"/>
              <w:ind w:firstLine="41"/>
              <w:jc w:val="center"/>
              <w:rPr>
                <w:rFonts w:ascii="Times New Roman" w:hAnsi="Times New Roman" w:cs="Times New Roman"/>
                <w:sz w:val="24"/>
                <w:szCs w:val="24"/>
              </w:rPr>
            </w:pPr>
          </w:p>
        </w:tc>
      </w:tr>
      <w:tr w:rsidR="00FC35AD" w:rsidRPr="005A59D3" w14:paraId="6CE65366" w14:textId="77777777" w:rsidTr="008F76D2">
        <w:tc>
          <w:tcPr>
            <w:tcW w:w="790" w:type="dxa"/>
          </w:tcPr>
          <w:p w14:paraId="0CD36961" w14:textId="018AF738" w:rsidR="00FC35AD" w:rsidRPr="005A59D3" w:rsidRDefault="0047127B" w:rsidP="005A59D3">
            <w:pPr>
              <w:spacing w:before="60" w:after="60"/>
              <w:ind w:hanging="22"/>
              <w:jc w:val="center"/>
              <w:rPr>
                <w:rFonts w:ascii="Times New Roman" w:hAnsi="Times New Roman" w:cs="Times New Roman"/>
                <w:b/>
                <w:sz w:val="24"/>
                <w:szCs w:val="24"/>
                <w:lang w:val="en-US"/>
              </w:rPr>
            </w:pPr>
            <w:r w:rsidRPr="005A59D3">
              <w:rPr>
                <w:rFonts w:ascii="Times New Roman" w:hAnsi="Times New Roman" w:cs="Times New Roman"/>
                <w:b/>
                <w:sz w:val="24"/>
                <w:szCs w:val="24"/>
                <w:lang w:val="en-US"/>
              </w:rPr>
              <w:t>6</w:t>
            </w:r>
            <w:r w:rsidR="00FC35AD" w:rsidRPr="005A59D3">
              <w:rPr>
                <w:rFonts w:ascii="Times New Roman" w:hAnsi="Times New Roman" w:cs="Times New Roman"/>
                <w:b/>
                <w:sz w:val="24"/>
                <w:szCs w:val="24"/>
                <w:lang w:val="en-US"/>
              </w:rPr>
              <w:t>.</w:t>
            </w:r>
          </w:p>
        </w:tc>
        <w:tc>
          <w:tcPr>
            <w:tcW w:w="2429" w:type="dxa"/>
          </w:tcPr>
          <w:p w14:paraId="257E7619" w14:textId="399125E0" w:rsidR="00FC35AD" w:rsidRPr="005A59D3" w:rsidRDefault="00AE3918" w:rsidP="005A59D3">
            <w:pPr>
              <w:spacing w:before="60" w:after="60"/>
              <w:ind w:hanging="22"/>
              <w:jc w:val="both"/>
              <w:rPr>
                <w:rFonts w:ascii="Times New Roman" w:hAnsi="Times New Roman" w:cs="Times New Roman"/>
                <w:sz w:val="24"/>
                <w:szCs w:val="24"/>
              </w:rPr>
            </w:pPr>
            <w:r w:rsidRPr="005A59D3">
              <w:rPr>
                <w:rFonts w:ascii="Times New Roman" w:hAnsi="Times New Roman" w:cs="Times New Roman"/>
                <w:sz w:val="24"/>
                <w:szCs w:val="24"/>
              </w:rPr>
              <w:t>Priežiūros paslaugos</w:t>
            </w:r>
          </w:p>
        </w:tc>
        <w:tc>
          <w:tcPr>
            <w:tcW w:w="2305" w:type="dxa"/>
          </w:tcPr>
          <w:p w14:paraId="7F8557F9" w14:textId="560BA269" w:rsidR="00FC35AD" w:rsidRPr="005A59D3" w:rsidRDefault="00AE3918" w:rsidP="005A59D3">
            <w:pPr>
              <w:spacing w:before="60" w:after="60"/>
              <w:ind w:firstLine="41"/>
              <w:jc w:val="center"/>
              <w:rPr>
                <w:rFonts w:ascii="Times New Roman" w:hAnsi="Times New Roman" w:cs="Times New Roman"/>
                <w:sz w:val="24"/>
                <w:szCs w:val="24"/>
              </w:rPr>
            </w:pPr>
            <w:r w:rsidRPr="005A59D3">
              <w:rPr>
                <w:rFonts w:ascii="Times New Roman" w:hAnsi="Times New Roman" w:cs="Times New Roman"/>
                <w:sz w:val="24"/>
                <w:szCs w:val="24"/>
                <w:lang w:val="en-US"/>
              </w:rPr>
              <w:t>1 m</w:t>
            </w:r>
            <w:r w:rsidRPr="005A59D3">
              <w:rPr>
                <w:rFonts w:ascii="Times New Roman" w:hAnsi="Times New Roman" w:cs="Times New Roman"/>
                <w:sz w:val="24"/>
                <w:szCs w:val="24"/>
              </w:rPr>
              <w:t>ėn.</w:t>
            </w:r>
          </w:p>
        </w:tc>
        <w:tc>
          <w:tcPr>
            <w:tcW w:w="3827" w:type="dxa"/>
          </w:tcPr>
          <w:p w14:paraId="398CE2D2" w14:textId="222E83C9" w:rsidR="00FC35AD" w:rsidRPr="005A59D3" w:rsidRDefault="00FC35AD" w:rsidP="005A59D3">
            <w:pPr>
              <w:spacing w:before="60" w:after="60"/>
              <w:ind w:firstLine="41"/>
              <w:jc w:val="center"/>
              <w:rPr>
                <w:rFonts w:ascii="Times New Roman" w:hAnsi="Times New Roman" w:cs="Times New Roman"/>
                <w:i/>
                <w:iCs/>
                <w:sz w:val="24"/>
                <w:szCs w:val="24"/>
              </w:rPr>
            </w:pPr>
            <w:r w:rsidRPr="005A59D3">
              <w:rPr>
                <w:rFonts w:ascii="Times New Roman" w:hAnsi="Times New Roman" w:cs="Times New Roman"/>
                <w:i/>
                <w:iCs/>
                <w:sz w:val="24"/>
                <w:szCs w:val="24"/>
              </w:rPr>
              <w:t xml:space="preserve">Nurodomas </w:t>
            </w:r>
            <w:r w:rsidRPr="005A59D3">
              <w:rPr>
                <w:rFonts w:ascii="Times New Roman" w:hAnsi="Times New Roman" w:cs="Times New Roman"/>
                <w:i/>
                <w:iCs/>
                <w:sz w:val="24"/>
                <w:szCs w:val="24"/>
                <w:lang w:val="en-US"/>
              </w:rPr>
              <w:t>1 m</w:t>
            </w:r>
            <w:r w:rsidRPr="005A59D3">
              <w:rPr>
                <w:rFonts w:ascii="Times New Roman" w:hAnsi="Times New Roman" w:cs="Times New Roman"/>
                <w:i/>
                <w:iCs/>
                <w:sz w:val="24"/>
                <w:szCs w:val="24"/>
              </w:rPr>
              <w:t>ėn. įkainis</w:t>
            </w:r>
          </w:p>
        </w:tc>
      </w:tr>
      <w:tr w:rsidR="008F76D2" w:rsidRPr="005A59D3" w14:paraId="3F799253" w14:textId="77777777" w:rsidTr="008F76D2">
        <w:tc>
          <w:tcPr>
            <w:tcW w:w="790" w:type="dxa"/>
          </w:tcPr>
          <w:p w14:paraId="0CD7DB44" w14:textId="4B3ADAE9" w:rsidR="008F76D2" w:rsidRPr="005A59D3" w:rsidRDefault="0047127B" w:rsidP="005A59D3">
            <w:pPr>
              <w:spacing w:before="60" w:after="60"/>
              <w:ind w:hanging="22"/>
              <w:jc w:val="center"/>
              <w:rPr>
                <w:rFonts w:ascii="Times New Roman" w:hAnsi="Times New Roman" w:cs="Times New Roman"/>
                <w:b/>
                <w:sz w:val="24"/>
                <w:szCs w:val="24"/>
                <w:lang w:val="en-US"/>
              </w:rPr>
            </w:pPr>
            <w:r w:rsidRPr="005A59D3">
              <w:rPr>
                <w:rFonts w:ascii="Times New Roman" w:hAnsi="Times New Roman" w:cs="Times New Roman"/>
                <w:b/>
                <w:sz w:val="24"/>
                <w:szCs w:val="24"/>
                <w:lang w:val="en-US"/>
              </w:rPr>
              <w:t>7</w:t>
            </w:r>
            <w:r w:rsidR="008F76D2" w:rsidRPr="005A59D3">
              <w:rPr>
                <w:rFonts w:ascii="Times New Roman" w:hAnsi="Times New Roman" w:cs="Times New Roman"/>
                <w:b/>
                <w:sz w:val="24"/>
                <w:szCs w:val="24"/>
                <w:lang w:val="en-US"/>
              </w:rPr>
              <w:t>.</w:t>
            </w:r>
          </w:p>
        </w:tc>
        <w:tc>
          <w:tcPr>
            <w:tcW w:w="2429" w:type="dxa"/>
          </w:tcPr>
          <w:p w14:paraId="50038503" w14:textId="02ABDB68" w:rsidR="008F76D2" w:rsidRPr="005A59D3" w:rsidRDefault="00A3672F" w:rsidP="005A59D3">
            <w:pPr>
              <w:spacing w:before="60" w:after="60"/>
              <w:ind w:hanging="22"/>
              <w:jc w:val="both"/>
              <w:rPr>
                <w:rFonts w:ascii="Times New Roman" w:hAnsi="Times New Roman" w:cs="Times New Roman"/>
                <w:b/>
                <w:sz w:val="24"/>
                <w:szCs w:val="24"/>
              </w:rPr>
            </w:pPr>
            <w:r w:rsidRPr="005A59D3">
              <w:rPr>
                <w:rFonts w:ascii="Times New Roman" w:hAnsi="Times New Roman" w:cs="Times New Roman"/>
                <w:color w:val="000000"/>
                <w:sz w:val="24"/>
                <w:szCs w:val="24"/>
              </w:rPr>
              <w:t>Mokymai</w:t>
            </w:r>
          </w:p>
        </w:tc>
        <w:tc>
          <w:tcPr>
            <w:tcW w:w="2305" w:type="dxa"/>
          </w:tcPr>
          <w:p w14:paraId="32129E9B" w14:textId="2B5896E2" w:rsidR="008F76D2" w:rsidRPr="005A59D3" w:rsidRDefault="00A3672F" w:rsidP="005A59D3">
            <w:pPr>
              <w:spacing w:before="60" w:after="60"/>
              <w:ind w:firstLine="41"/>
              <w:jc w:val="center"/>
              <w:rPr>
                <w:rFonts w:ascii="Times New Roman" w:hAnsi="Times New Roman" w:cs="Times New Roman"/>
                <w:sz w:val="24"/>
                <w:szCs w:val="24"/>
                <w:lang w:val="en-US"/>
              </w:rPr>
            </w:pPr>
            <w:r w:rsidRPr="005A59D3">
              <w:rPr>
                <w:rFonts w:ascii="Times New Roman" w:hAnsi="Times New Roman" w:cs="Times New Roman"/>
                <w:sz w:val="24"/>
                <w:szCs w:val="24"/>
              </w:rPr>
              <w:t>1 val.</w:t>
            </w:r>
          </w:p>
        </w:tc>
        <w:tc>
          <w:tcPr>
            <w:tcW w:w="3827" w:type="dxa"/>
          </w:tcPr>
          <w:p w14:paraId="0F5B63F9" w14:textId="198E14D3" w:rsidR="008F76D2" w:rsidRPr="005A59D3" w:rsidRDefault="00A3672F" w:rsidP="005A59D3">
            <w:pPr>
              <w:spacing w:before="60" w:after="60"/>
              <w:ind w:firstLine="41"/>
              <w:jc w:val="center"/>
              <w:rPr>
                <w:rFonts w:ascii="Times New Roman" w:hAnsi="Times New Roman" w:cs="Times New Roman"/>
                <w:sz w:val="24"/>
                <w:szCs w:val="24"/>
              </w:rPr>
            </w:pPr>
            <w:r w:rsidRPr="005A59D3">
              <w:rPr>
                <w:rFonts w:ascii="Times New Roman" w:hAnsi="Times New Roman" w:cs="Times New Roman"/>
                <w:i/>
                <w:iCs/>
                <w:sz w:val="24"/>
                <w:szCs w:val="24"/>
              </w:rPr>
              <w:t xml:space="preserve">Nurodomas </w:t>
            </w:r>
            <w:r w:rsidRPr="005A59D3">
              <w:rPr>
                <w:rFonts w:ascii="Times New Roman" w:hAnsi="Times New Roman" w:cs="Times New Roman"/>
                <w:i/>
                <w:iCs/>
                <w:sz w:val="24"/>
                <w:szCs w:val="24"/>
                <w:lang w:val="en-US"/>
              </w:rPr>
              <w:t>1 val</w:t>
            </w:r>
            <w:r w:rsidRPr="005A59D3">
              <w:rPr>
                <w:rFonts w:ascii="Times New Roman" w:hAnsi="Times New Roman" w:cs="Times New Roman"/>
                <w:i/>
                <w:iCs/>
                <w:sz w:val="24"/>
                <w:szCs w:val="24"/>
              </w:rPr>
              <w:t>. įkainis</w:t>
            </w:r>
          </w:p>
        </w:tc>
      </w:tr>
      <w:tr w:rsidR="00951BD8" w:rsidRPr="005A59D3" w14:paraId="6AF1210E" w14:textId="77777777" w:rsidTr="008F76D2">
        <w:tc>
          <w:tcPr>
            <w:tcW w:w="790" w:type="dxa"/>
          </w:tcPr>
          <w:p w14:paraId="43F53B69" w14:textId="121CBCD1" w:rsidR="00951BD8" w:rsidRPr="005A59D3" w:rsidRDefault="00951BD8" w:rsidP="005A59D3">
            <w:pPr>
              <w:spacing w:before="60" w:after="60"/>
              <w:ind w:hanging="22"/>
              <w:jc w:val="center"/>
              <w:rPr>
                <w:rFonts w:ascii="Times New Roman" w:hAnsi="Times New Roman" w:cs="Times New Roman"/>
                <w:b/>
                <w:sz w:val="24"/>
                <w:szCs w:val="24"/>
                <w:lang w:val="en-US"/>
              </w:rPr>
            </w:pPr>
            <w:r w:rsidRPr="005A59D3">
              <w:rPr>
                <w:rFonts w:ascii="Times New Roman" w:hAnsi="Times New Roman" w:cs="Times New Roman"/>
                <w:b/>
                <w:sz w:val="24"/>
                <w:szCs w:val="24"/>
                <w:lang w:val="en-US"/>
              </w:rPr>
              <w:t>6.</w:t>
            </w:r>
          </w:p>
        </w:tc>
        <w:tc>
          <w:tcPr>
            <w:tcW w:w="2429" w:type="dxa"/>
          </w:tcPr>
          <w:p w14:paraId="31F4FDCB" w14:textId="658C29FB" w:rsidR="00951BD8" w:rsidRPr="005A59D3" w:rsidRDefault="00951BD8" w:rsidP="005A59D3">
            <w:pPr>
              <w:spacing w:before="60" w:after="60"/>
              <w:ind w:hanging="22"/>
              <w:jc w:val="both"/>
              <w:rPr>
                <w:rFonts w:ascii="Times New Roman" w:hAnsi="Times New Roman" w:cs="Times New Roman"/>
                <w:color w:val="000000"/>
                <w:sz w:val="24"/>
                <w:szCs w:val="24"/>
              </w:rPr>
            </w:pPr>
            <w:r w:rsidRPr="005A59D3">
              <w:rPr>
                <w:rFonts w:ascii="Times New Roman" w:hAnsi="Times New Roman" w:cs="Times New Roman"/>
                <w:color w:val="000000"/>
                <w:sz w:val="24"/>
                <w:szCs w:val="24"/>
              </w:rPr>
              <w:t>Vystymo valandos</w:t>
            </w:r>
          </w:p>
        </w:tc>
        <w:tc>
          <w:tcPr>
            <w:tcW w:w="2305" w:type="dxa"/>
          </w:tcPr>
          <w:p w14:paraId="1EB915A3" w14:textId="14198BF9" w:rsidR="00951BD8" w:rsidRPr="005A59D3" w:rsidRDefault="00951BD8" w:rsidP="005A59D3">
            <w:pPr>
              <w:spacing w:before="60" w:after="60"/>
              <w:ind w:firstLine="41"/>
              <w:jc w:val="center"/>
              <w:rPr>
                <w:rFonts w:ascii="Times New Roman" w:hAnsi="Times New Roman" w:cs="Times New Roman"/>
                <w:sz w:val="24"/>
                <w:szCs w:val="24"/>
                <w:lang w:val="en-US"/>
              </w:rPr>
            </w:pPr>
            <w:r w:rsidRPr="005A59D3">
              <w:rPr>
                <w:rFonts w:ascii="Times New Roman" w:hAnsi="Times New Roman" w:cs="Times New Roman"/>
                <w:sz w:val="24"/>
                <w:szCs w:val="24"/>
                <w:lang w:val="en-US"/>
              </w:rPr>
              <w:t>1 val.</w:t>
            </w:r>
          </w:p>
        </w:tc>
        <w:tc>
          <w:tcPr>
            <w:tcW w:w="3827" w:type="dxa"/>
          </w:tcPr>
          <w:p w14:paraId="3D7FCD3B" w14:textId="0F4F8045" w:rsidR="00951BD8" w:rsidRPr="005A59D3" w:rsidRDefault="00951BD8" w:rsidP="005A59D3">
            <w:pPr>
              <w:spacing w:before="60" w:after="60"/>
              <w:ind w:firstLine="41"/>
              <w:jc w:val="center"/>
              <w:rPr>
                <w:rFonts w:ascii="Times New Roman" w:hAnsi="Times New Roman" w:cs="Times New Roman"/>
                <w:i/>
                <w:iCs/>
                <w:sz w:val="24"/>
                <w:szCs w:val="24"/>
              </w:rPr>
            </w:pPr>
            <w:r w:rsidRPr="005A59D3">
              <w:rPr>
                <w:rFonts w:ascii="Times New Roman" w:hAnsi="Times New Roman" w:cs="Times New Roman"/>
                <w:i/>
                <w:iCs/>
                <w:sz w:val="24"/>
                <w:szCs w:val="24"/>
              </w:rPr>
              <w:t xml:space="preserve">Nurodomas </w:t>
            </w:r>
            <w:r w:rsidRPr="005A59D3">
              <w:rPr>
                <w:rFonts w:ascii="Times New Roman" w:hAnsi="Times New Roman" w:cs="Times New Roman"/>
                <w:i/>
                <w:iCs/>
                <w:sz w:val="24"/>
                <w:szCs w:val="24"/>
                <w:lang w:val="en-US"/>
              </w:rPr>
              <w:t>1 val</w:t>
            </w:r>
            <w:r w:rsidRPr="005A59D3">
              <w:rPr>
                <w:rFonts w:ascii="Times New Roman" w:hAnsi="Times New Roman" w:cs="Times New Roman"/>
                <w:i/>
                <w:iCs/>
                <w:sz w:val="24"/>
                <w:szCs w:val="24"/>
              </w:rPr>
              <w:t>. įkainis</w:t>
            </w:r>
          </w:p>
        </w:tc>
      </w:tr>
    </w:tbl>
    <w:p w14:paraId="33212835" w14:textId="77777777" w:rsidR="00CD3631" w:rsidRPr="005A59D3" w:rsidRDefault="00CD3631" w:rsidP="005A59D3">
      <w:pPr>
        <w:spacing w:after="0" w:line="240" w:lineRule="auto"/>
        <w:ind w:firstLine="567"/>
        <w:rPr>
          <w:rFonts w:ascii="Times New Roman" w:eastAsia="SimSun" w:hAnsi="Times New Roman" w:cs="Times New Roman"/>
          <w:sz w:val="24"/>
          <w:szCs w:val="24"/>
          <w:lang w:eastAsia="zh-CN"/>
        </w:rPr>
      </w:pPr>
    </w:p>
    <w:bookmarkEnd w:id="1"/>
    <w:p w14:paraId="6094B61B" w14:textId="0500E5C3" w:rsidR="00573AA4" w:rsidRPr="005A59D3" w:rsidRDefault="00B356C0" w:rsidP="005A59D3">
      <w:pPr>
        <w:spacing w:after="0" w:line="240" w:lineRule="auto"/>
        <w:ind w:firstLine="567"/>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3</w:t>
      </w:r>
      <w:r w:rsidR="00573AA4" w:rsidRPr="005A59D3">
        <w:rPr>
          <w:rFonts w:ascii="Times New Roman" w:eastAsia="Times New Roman" w:hAnsi="Times New Roman" w:cs="Times New Roman"/>
          <w:sz w:val="24"/>
          <w:szCs w:val="24"/>
        </w:rPr>
        <w:t xml:space="preserve"> lentelė. Klausimynas:</w:t>
      </w:r>
    </w:p>
    <w:tbl>
      <w:tblPr>
        <w:tblW w:w="0" w:type="auto"/>
        <w:jc w:val="center"/>
        <w:tblCellMar>
          <w:left w:w="0" w:type="dxa"/>
          <w:right w:w="0" w:type="dxa"/>
        </w:tblCellMar>
        <w:tblLook w:val="04A0" w:firstRow="1" w:lastRow="0" w:firstColumn="1" w:lastColumn="0" w:noHBand="0" w:noVBand="1"/>
      </w:tblPr>
      <w:tblGrid>
        <w:gridCol w:w="921"/>
        <w:gridCol w:w="6009"/>
        <w:gridCol w:w="2688"/>
      </w:tblGrid>
      <w:tr w:rsidR="00573AA4" w:rsidRPr="005A59D3" w14:paraId="4549BF73" w14:textId="77777777" w:rsidTr="00206EC3">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B218B"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Eil. Nr.</w:t>
            </w:r>
          </w:p>
        </w:tc>
        <w:tc>
          <w:tcPr>
            <w:tcW w:w="60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E2B560"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Klausimas</w:t>
            </w:r>
          </w:p>
        </w:tc>
        <w:tc>
          <w:tcPr>
            <w:tcW w:w="26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0296"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Atsakymas</w:t>
            </w:r>
          </w:p>
          <w:p w14:paraId="3350FEBF" w14:textId="77777777" w:rsidR="00573AA4" w:rsidRPr="005A59D3" w:rsidRDefault="00573AA4" w:rsidP="005A59D3">
            <w:pPr>
              <w:spacing w:after="0" w:line="240" w:lineRule="auto"/>
              <w:jc w:val="center"/>
              <w:rPr>
                <w:rFonts w:ascii="Times New Roman" w:eastAsia="Times New Roman" w:hAnsi="Times New Roman" w:cs="Times New Roman"/>
                <w:i/>
                <w:iCs/>
                <w:sz w:val="24"/>
                <w:szCs w:val="24"/>
              </w:rPr>
            </w:pPr>
          </w:p>
        </w:tc>
      </w:tr>
      <w:tr w:rsidR="00573AA4" w:rsidRPr="005A59D3" w14:paraId="453C896C"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2855B"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2C116" w14:textId="34B53B00"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1.1. Ar Techninės specifikacijos projektas yra aiškus, suprantamas?</w:t>
            </w:r>
          </w:p>
          <w:p w14:paraId="2CB63858"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1.2. Ar Techninės specifikacijos projekte nurodytas Paslaugų tikslas aiškus ir suprantamas?</w:t>
            </w:r>
          </w:p>
          <w:p w14:paraId="659C4928" w14:textId="27A54133"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1.3. Ar turite pastabų, klausimų techninės specifikacijos projektui?</w:t>
            </w:r>
          </w:p>
          <w:p w14:paraId="37AF5E6C"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1.4. Kokias sąlygas ir (arba) reikalavimus siūlytumėte papildomai įtraukti į techninės specifikacijos projektą, arba kurių sąlygų, reikalavimų siūlytumėte atsisakyti ir (arba) pakeisti?</w:t>
            </w:r>
          </w:p>
          <w:p w14:paraId="5DC6155F"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Pateikdami pasiūlymus nurodykite konkretų techninės specifikacijos projekto punktą (papunktį).</w:t>
            </w:r>
          </w:p>
          <w:p w14:paraId="1202A84A" w14:textId="77777777" w:rsidR="00573AA4" w:rsidRPr="005A59D3" w:rsidRDefault="00573AA4" w:rsidP="005A59D3">
            <w:pPr>
              <w:spacing w:after="0" w:line="240" w:lineRule="auto"/>
              <w:jc w:val="both"/>
              <w:rPr>
                <w:rFonts w:ascii="Times New Roman" w:eastAsia="Times New Roman" w:hAnsi="Times New Roman" w:cs="Times New Roman"/>
                <w:i/>
                <w:iCs/>
                <w:sz w:val="24"/>
                <w:szCs w:val="24"/>
              </w:rPr>
            </w:pPr>
            <w:r w:rsidRPr="005A59D3">
              <w:rPr>
                <w:rFonts w:ascii="Times New Roman" w:eastAsia="Times New Roman" w:hAnsi="Times New Roman" w:cs="Times New Roman"/>
                <w:i/>
                <w:iCs/>
                <w:sz w:val="24"/>
                <w:szCs w:val="24"/>
              </w:rPr>
              <w:t>Arba Tiekėjas, jeigu jam yra patogiau gali Techninės specifikacijos projekto dokumente naudojantis komentarų funkcija teikti savo pastebėjimus, komentarus siūlymus prie atitinkamų nuostatų.</w:t>
            </w:r>
          </w:p>
          <w:p w14:paraId="132EC9F0" w14:textId="5267FC19" w:rsidR="00483B2F" w:rsidRPr="005A59D3" w:rsidRDefault="00483B2F" w:rsidP="005A59D3">
            <w:pPr>
              <w:spacing w:after="0" w:line="240" w:lineRule="auto"/>
              <w:jc w:val="both"/>
              <w:rPr>
                <w:rFonts w:ascii="Times New Roman" w:eastAsia="Times New Roman" w:hAnsi="Times New Roman" w:cs="Times New Roman"/>
                <w:i/>
                <w:iCs/>
                <w:sz w:val="24"/>
                <w:szCs w:val="24"/>
              </w:rPr>
            </w:pPr>
            <w:r w:rsidRPr="005A59D3">
              <w:rPr>
                <w:rFonts w:ascii="Times New Roman" w:eastAsia="Times New Roman" w:hAnsi="Times New Roman" w:cs="Times New Roman"/>
                <w:i/>
                <w:iCs/>
                <w:color w:val="FF0000"/>
                <w:sz w:val="24"/>
                <w:szCs w:val="24"/>
              </w:rPr>
              <w:t>Pastaba. Perkančioji organizacija papildomus klausimus tiekėjams, susijusius su Technine specifikacija yra išdėsčiusi ir Techninės specifikacijos projekte.</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0505A94C"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r w:rsidR="00573AA4" w:rsidRPr="005A59D3" w14:paraId="258982B8"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70D2A5"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2.</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DD8B0" w14:textId="4EE3B429"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 xml:space="preserve">2.1. Ar yra priežastys dėl kurių yra sunku identifikuoti </w:t>
            </w:r>
            <w:r w:rsidR="00120167" w:rsidRPr="005A59D3">
              <w:rPr>
                <w:rFonts w:ascii="Times New Roman" w:eastAsia="Times New Roman" w:hAnsi="Times New Roman" w:cs="Times New Roman"/>
                <w:iCs/>
                <w:sz w:val="24"/>
                <w:szCs w:val="24"/>
              </w:rPr>
              <w:t>kainą perkamoms</w:t>
            </w:r>
            <w:r w:rsidR="0034386A" w:rsidRPr="005A59D3">
              <w:rPr>
                <w:rFonts w:ascii="Times New Roman" w:eastAsia="Times New Roman" w:hAnsi="Times New Roman" w:cs="Times New Roman"/>
                <w:iCs/>
                <w:sz w:val="24"/>
                <w:szCs w:val="24"/>
              </w:rPr>
              <w:t xml:space="preserve"> paslaugoms</w:t>
            </w:r>
            <w:r w:rsidRPr="005A59D3">
              <w:rPr>
                <w:rFonts w:ascii="Times New Roman" w:eastAsia="Times New Roman" w:hAnsi="Times New Roman" w:cs="Times New Roman"/>
                <w:sz w:val="24"/>
                <w:szCs w:val="24"/>
              </w:rPr>
              <w:t xml:space="preserve">? Jeigu taip kokios? </w:t>
            </w:r>
          </w:p>
          <w:p w14:paraId="6AA856AB" w14:textId="0B4CBFFF"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2.2. Kokias nuostatas, numatyt</w:t>
            </w:r>
            <w:r w:rsidR="006B7A5C" w:rsidRPr="005A59D3">
              <w:rPr>
                <w:rFonts w:ascii="Times New Roman" w:eastAsia="Times New Roman" w:hAnsi="Times New Roman" w:cs="Times New Roman"/>
                <w:sz w:val="24"/>
                <w:szCs w:val="24"/>
              </w:rPr>
              <w:t>as</w:t>
            </w:r>
            <w:r w:rsidRPr="005A59D3">
              <w:rPr>
                <w:rFonts w:ascii="Times New Roman" w:eastAsia="Times New Roman" w:hAnsi="Times New Roman" w:cs="Times New Roman"/>
                <w:sz w:val="24"/>
                <w:szCs w:val="24"/>
              </w:rPr>
              <w:t xml:space="preserve"> </w:t>
            </w:r>
            <w:r w:rsidR="006B7A5C" w:rsidRPr="005A59D3">
              <w:rPr>
                <w:rFonts w:ascii="Times New Roman" w:eastAsia="Times New Roman" w:hAnsi="Times New Roman" w:cs="Times New Roman"/>
                <w:sz w:val="24"/>
                <w:szCs w:val="24"/>
              </w:rPr>
              <w:t>paslaugas</w:t>
            </w:r>
            <w:r w:rsidRPr="005A59D3">
              <w:rPr>
                <w:rFonts w:ascii="Times New Roman" w:eastAsia="Times New Roman" w:hAnsi="Times New Roman" w:cs="Times New Roman"/>
                <w:sz w:val="24"/>
                <w:szCs w:val="24"/>
              </w:rPr>
              <w:t xml:space="preserve"> reikėtų detalizuoti kainos identifikavimui?</w:t>
            </w:r>
          </w:p>
          <w:p w14:paraId="0A7E9C20" w14:textId="3B709F57" w:rsidR="006E4E47" w:rsidRPr="005A59D3" w:rsidRDefault="0034386A"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i/>
                <w:iCs/>
                <w:color w:val="FF0000"/>
                <w:sz w:val="24"/>
                <w:szCs w:val="24"/>
              </w:rPr>
              <w:t>Pastaba. Perkančioji organizacija papildomus klausimus tiekėjams, susijusius su Technine specifikacija yra išdėsčiusi ir Techninės specifikacijos projekte.</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36383657"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r w:rsidR="00573AA4" w:rsidRPr="005A59D3" w14:paraId="424E78E5"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68A1E4"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3.</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76185"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Ar turėtumėte pastabų planuojamiems kelti kvalifikaciniams reikalavimams, jeigu taip kokių?</w:t>
            </w:r>
          </w:p>
          <w:p w14:paraId="209A281E" w14:textId="33A307E6" w:rsidR="00573AA4" w:rsidRPr="005A59D3" w:rsidRDefault="00573AA4" w:rsidP="005A59D3">
            <w:pPr>
              <w:spacing w:after="0" w:line="240" w:lineRule="auto"/>
              <w:jc w:val="both"/>
              <w:rPr>
                <w:rFonts w:ascii="Times New Roman" w:eastAsia="Times New Roman" w:hAnsi="Times New Roman" w:cs="Times New Roman"/>
                <w:i/>
                <w:iCs/>
                <w:sz w:val="24"/>
                <w:szCs w:val="24"/>
              </w:rPr>
            </w:pPr>
            <w:r w:rsidRPr="005A59D3">
              <w:rPr>
                <w:rFonts w:ascii="Times New Roman" w:eastAsia="Times New Roman" w:hAnsi="Times New Roman" w:cs="Times New Roman"/>
                <w:i/>
                <w:iCs/>
                <w:sz w:val="24"/>
                <w:szCs w:val="24"/>
              </w:rPr>
              <w:t>Arba Tiekėjas, jeigu jam yra patogiau gali kvalifikacinių reikalavimų projekto dokumente naudojantis komentarų funkcija teikti savo pastebėjimus, komentarus</w:t>
            </w:r>
            <w:r w:rsidR="00955946" w:rsidRPr="005A59D3">
              <w:rPr>
                <w:rFonts w:ascii="Times New Roman" w:eastAsia="Times New Roman" w:hAnsi="Times New Roman" w:cs="Times New Roman"/>
                <w:i/>
                <w:iCs/>
                <w:sz w:val="24"/>
                <w:szCs w:val="24"/>
              </w:rPr>
              <w:t>,</w:t>
            </w:r>
            <w:r w:rsidRPr="005A59D3">
              <w:rPr>
                <w:rFonts w:ascii="Times New Roman" w:eastAsia="Times New Roman" w:hAnsi="Times New Roman" w:cs="Times New Roman"/>
                <w:i/>
                <w:iCs/>
                <w:sz w:val="24"/>
                <w:szCs w:val="24"/>
              </w:rPr>
              <w:t xml:space="preserve"> siūlymus prie atitinkamų nuostatų.</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5501D4D3"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r w:rsidR="00573AA4" w:rsidRPr="005A59D3" w14:paraId="36F25F8C"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83060" w14:textId="3DF7BB1C" w:rsidR="00573AA4" w:rsidRPr="005A59D3" w:rsidRDefault="00C61763"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lang w:val="en-US"/>
              </w:rPr>
              <w:t>4</w:t>
            </w:r>
            <w:r w:rsidR="00573AA4" w:rsidRPr="005A59D3">
              <w:rPr>
                <w:rFonts w:ascii="Times New Roman" w:eastAsia="Times New Roman" w:hAnsi="Times New Roman" w:cs="Times New Roman"/>
                <w:sz w:val="24"/>
                <w:szCs w:val="24"/>
              </w:rPr>
              <w:t>.</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49988" w14:textId="63E49091"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Jei turite kitų pastabų ar rekomendacijų</w:t>
            </w:r>
            <w:r w:rsidR="009E753E" w:rsidRPr="005A59D3">
              <w:rPr>
                <w:rFonts w:ascii="Times New Roman" w:eastAsia="Times New Roman" w:hAnsi="Times New Roman" w:cs="Times New Roman"/>
                <w:sz w:val="24"/>
                <w:szCs w:val="24"/>
              </w:rPr>
              <w:t>,</w:t>
            </w:r>
            <w:r w:rsidRPr="005A59D3">
              <w:rPr>
                <w:rFonts w:ascii="Times New Roman" w:eastAsia="Times New Roman" w:hAnsi="Times New Roman" w:cs="Times New Roman"/>
                <w:sz w:val="24"/>
                <w:szCs w:val="24"/>
              </w:rPr>
              <w:t xml:space="preserve"> susijusių su Viešuoju pirkimu ir Viešojo pirkimo dokumentais, prašome jas pateikti.</w:t>
            </w:r>
            <w:r w:rsidR="0047127B" w:rsidRPr="005A59D3">
              <w:rPr>
                <w:rFonts w:ascii="Times New Roman" w:eastAsia="Times New Roman" w:hAnsi="Times New Roman" w:cs="Times New Roman"/>
                <w:sz w:val="24"/>
                <w:szCs w:val="24"/>
              </w:rPr>
              <w:t xml:space="preserve"> Pvz. dėl kokybės kriterijų.</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6292DB42"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r w:rsidR="00573AA4" w:rsidRPr="005A59D3" w14:paraId="0CBF6EBB"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85F45" w14:textId="07F98663" w:rsidR="00573AA4" w:rsidRPr="005A59D3" w:rsidRDefault="00C61763"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5</w:t>
            </w:r>
            <w:r w:rsidR="00573AA4" w:rsidRPr="005A59D3">
              <w:rPr>
                <w:rFonts w:ascii="Times New Roman" w:eastAsia="Times New Roman" w:hAnsi="Times New Roman" w:cs="Times New Roman"/>
                <w:sz w:val="24"/>
                <w:szCs w:val="24"/>
              </w:rPr>
              <w:t>.</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B92A2"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Kokias rizikas tiekėjas matytų Paslaugų teikimo metu?</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09B55661"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bl>
    <w:p w14:paraId="16DA620F"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p w14:paraId="52F08D00" w14:textId="77777777" w:rsidR="00573AA4" w:rsidRPr="0099560E" w:rsidRDefault="00573AA4" w:rsidP="005A59D3">
      <w:pPr>
        <w:spacing w:after="0" w:line="240" w:lineRule="auto"/>
        <w:jc w:val="both"/>
        <w:rPr>
          <w:rFonts w:ascii="Times New Roman" w:eastAsia="Times New Roman" w:hAnsi="Times New Roman" w:cs="Times New Roman"/>
          <w:sz w:val="24"/>
          <w:szCs w:val="24"/>
        </w:rPr>
      </w:pPr>
      <w:r w:rsidRPr="0099560E">
        <w:rPr>
          <w:rFonts w:ascii="Times New Roman" w:eastAsia="Times New Roman" w:hAnsi="Times New Roman" w:cs="Times New Roman"/>
          <w:sz w:val="24"/>
          <w:szCs w:val="24"/>
        </w:rPr>
        <w:lastRenderedPageBreak/>
        <w:t>PRIDEDAMA:</w:t>
      </w:r>
    </w:p>
    <w:p w14:paraId="715E11A3" w14:textId="1BCE0683" w:rsidR="00573AA4" w:rsidRPr="0099560E" w:rsidRDefault="00573AA4" w:rsidP="005A59D3">
      <w:pPr>
        <w:numPr>
          <w:ilvl w:val="0"/>
          <w:numId w:val="4"/>
        </w:numPr>
        <w:spacing w:after="0" w:line="240" w:lineRule="auto"/>
        <w:ind w:left="0" w:firstLine="567"/>
        <w:contextualSpacing/>
        <w:jc w:val="both"/>
        <w:rPr>
          <w:rFonts w:ascii="Times New Roman" w:eastAsia="Times New Roman" w:hAnsi="Times New Roman" w:cs="Times New Roman"/>
          <w:sz w:val="24"/>
          <w:szCs w:val="24"/>
        </w:rPr>
      </w:pPr>
      <w:r w:rsidRPr="0099560E">
        <w:rPr>
          <w:rFonts w:ascii="Times New Roman" w:eastAsia="Times New Roman" w:hAnsi="Times New Roman" w:cs="Times New Roman"/>
          <w:sz w:val="24"/>
          <w:szCs w:val="24"/>
        </w:rPr>
        <w:t xml:space="preserve">Viešojo pirkimo techninės specifikacijos projektas, </w:t>
      </w:r>
      <w:r w:rsidR="0099560E" w:rsidRPr="0099560E">
        <w:rPr>
          <w:rFonts w:ascii="Times New Roman" w:eastAsia="Times New Roman" w:hAnsi="Times New Roman" w:cs="Times New Roman"/>
          <w:sz w:val="24"/>
          <w:szCs w:val="24"/>
          <w:lang w:val="en-US"/>
        </w:rPr>
        <w:t>34</w:t>
      </w:r>
      <w:r w:rsidR="0088449F" w:rsidRPr="0099560E">
        <w:rPr>
          <w:rFonts w:ascii="Times New Roman" w:eastAsia="Times New Roman" w:hAnsi="Times New Roman" w:cs="Times New Roman"/>
          <w:sz w:val="24"/>
          <w:szCs w:val="24"/>
          <w:lang w:val="en-US"/>
        </w:rPr>
        <w:t xml:space="preserve"> </w:t>
      </w:r>
      <w:r w:rsidRPr="0099560E">
        <w:rPr>
          <w:rFonts w:ascii="Times New Roman" w:eastAsia="Times New Roman" w:hAnsi="Times New Roman" w:cs="Times New Roman"/>
          <w:sz w:val="24"/>
          <w:szCs w:val="24"/>
        </w:rPr>
        <w:t>lap</w:t>
      </w:r>
      <w:r w:rsidR="0088449F" w:rsidRPr="0099560E">
        <w:rPr>
          <w:rFonts w:ascii="Times New Roman" w:eastAsia="Times New Roman" w:hAnsi="Times New Roman" w:cs="Times New Roman"/>
          <w:sz w:val="24"/>
          <w:szCs w:val="24"/>
        </w:rPr>
        <w:t>ų</w:t>
      </w:r>
      <w:r w:rsidRPr="0099560E">
        <w:rPr>
          <w:rFonts w:ascii="Times New Roman" w:eastAsia="Times New Roman" w:hAnsi="Times New Roman" w:cs="Times New Roman"/>
          <w:sz w:val="24"/>
          <w:szCs w:val="24"/>
        </w:rPr>
        <w:t>;</w:t>
      </w:r>
    </w:p>
    <w:p w14:paraId="61188405" w14:textId="72C09AD4" w:rsidR="0079406A" w:rsidRPr="0099560E" w:rsidRDefault="00573AA4" w:rsidP="005A59D3">
      <w:pPr>
        <w:numPr>
          <w:ilvl w:val="0"/>
          <w:numId w:val="4"/>
        </w:numPr>
        <w:spacing w:after="0" w:line="240" w:lineRule="auto"/>
        <w:ind w:left="0" w:firstLine="567"/>
        <w:contextualSpacing/>
        <w:jc w:val="both"/>
        <w:rPr>
          <w:rFonts w:ascii="Times New Roman" w:eastAsia="Times New Roman" w:hAnsi="Times New Roman" w:cs="Times New Roman"/>
          <w:sz w:val="24"/>
          <w:szCs w:val="24"/>
        </w:rPr>
      </w:pPr>
      <w:r w:rsidRPr="0099560E">
        <w:rPr>
          <w:rFonts w:ascii="Times New Roman" w:eastAsia="Times New Roman" w:hAnsi="Times New Roman" w:cs="Times New Roman"/>
          <w:sz w:val="24"/>
          <w:szCs w:val="24"/>
        </w:rPr>
        <w:t xml:space="preserve">Kvalifikacinių reikalavimų projektas, </w:t>
      </w:r>
      <w:r w:rsidR="0099560E" w:rsidRPr="0099560E">
        <w:rPr>
          <w:rFonts w:ascii="Times New Roman" w:eastAsia="Times New Roman" w:hAnsi="Times New Roman" w:cs="Times New Roman"/>
          <w:sz w:val="24"/>
          <w:szCs w:val="24"/>
          <w:lang w:val="en-US"/>
        </w:rPr>
        <w:t>15</w:t>
      </w:r>
      <w:r w:rsidRPr="0099560E">
        <w:rPr>
          <w:rFonts w:ascii="Times New Roman" w:eastAsia="Times New Roman" w:hAnsi="Times New Roman" w:cs="Times New Roman"/>
          <w:sz w:val="24"/>
          <w:szCs w:val="24"/>
        </w:rPr>
        <w:t xml:space="preserve"> lap</w:t>
      </w:r>
      <w:r w:rsidR="0099560E" w:rsidRPr="0099560E">
        <w:rPr>
          <w:rFonts w:ascii="Times New Roman" w:eastAsia="Times New Roman" w:hAnsi="Times New Roman" w:cs="Times New Roman"/>
          <w:sz w:val="24"/>
          <w:szCs w:val="24"/>
        </w:rPr>
        <w:t>ų.</w:t>
      </w:r>
    </w:p>
    <w:p w14:paraId="467101CE" w14:textId="77777777" w:rsidR="0079406A" w:rsidRPr="005A59D3" w:rsidRDefault="0079406A" w:rsidP="005A59D3">
      <w:pPr>
        <w:spacing w:after="0" w:line="240" w:lineRule="auto"/>
        <w:ind w:firstLine="567"/>
        <w:contextualSpacing/>
        <w:jc w:val="both"/>
        <w:rPr>
          <w:rFonts w:ascii="Times New Roman" w:eastAsia="Times New Roman" w:hAnsi="Times New Roman" w:cs="Times New Roman"/>
          <w:sz w:val="24"/>
          <w:szCs w:val="24"/>
        </w:rPr>
      </w:pPr>
    </w:p>
    <w:p w14:paraId="48E3C2AC" w14:textId="4ACCCED7" w:rsidR="00CB5D75" w:rsidRPr="005A59D3" w:rsidRDefault="00CB5D75" w:rsidP="005A59D3">
      <w:pPr>
        <w:spacing w:after="0" w:line="240" w:lineRule="auto"/>
        <w:jc w:val="both"/>
        <w:rPr>
          <w:rFonts w:ascii="Times New Roman" w:hAnsi="Times New Roman" w:cs="Times New Roman"/>
          <w:b/>
          <w:bCs/>
          <w:sz w:val="24"/>
          <w:szCs w:val="24"/>
        </w:rPr>
      </w:pPr>
      <w:r w:rsidRPr="005A59D3">
        <w:rPr>
          <w:rFonts w:ascii="Times New Roman" w:hAnsi="Times New Roman" w:cs="Times New Roman"/>
          <w:b/>
          <w:bCs/>
          <w:sz w:val="24"/>
          <w:szCs w:val="24"/>
        </w:rPr>
        <w:t>Perkančiosios organizacijos kontaktiniai asmenys:</w:t>
      </w:r>
    </w:p>
    <w:p w14:paraId="3E7D9574" w14:textId="77777777" w:rsidR="00CB5D75" w:rsidRPr="005A59D3" w:rsidRDefault="00CB5D75" w:rsidP="005A59D3">
      <w:pPr>
        <w:spacing w:after="0" w:line="240" w:lineRule="auto"/>
        <w:ind w:firstLine="567"/>
        <w:jc w:val="both"/>
        <w:rPr>
          <w:rFonts w:ascii="Times New Roman" w:hAnsi="Times New Roman" w:cs="Times New Roman"/>
          <w:sz w:val="24"/>
          <w:szCs w:val="24"/>
        </w:rPr>
      </w:pPr>
    </w:p>
    <w:p w14:paraId="3D156F60" w14:textId="2B698FDE" w:rsidR="007F7851" w:rsidRPr="005A59D3" w:rsidRDefault="007F7851" w:rsidP="005A59D3">
      <w:pPr>
        <w:spacing w:after="0" w:line="240" w:lineRule="auto"/>
        <w:jc w:val="both"/>
        <w:rPr>
          <w:rFonts w:ascii="Times New Roman" w:hAnsi="Times New Roman" w:cs="Times New Roman"/>
          <w:sz w:val="24"/>
          <w:szCs w:val="24"/>
        </w:rPr>
      </w:pPr>
      <w:r w:rsidRPr="005A59D3">
        <w:rPr>
          <w:rFonts w:ascii="Times New Roman" w:hAnsi="Times New Roman" w:cs="Times New Roman"/>
          <w:sz w:val="24"/>
          <w:szCs w:val="24"/>
        </w:rPr>
        <w:t>Viešųjų pirkimų skyriaus vedėja Raimonda Žukauskaitė,</w:t>
      </w:r>
    </w:p>
    <w:p w14:paraId="42A98CE3" w14:textId="230AA47B" w:rsidR="007F7851" w:rsidRPr="005A59D3" w:rsidRDefault="007F7851" w:rsidP="005A59D3">
      <w:pPr>
        <w:spacing w:after="0" w:line="240" w:lineRule="auto"/>
        <w:jc w:val="both"/>
        <w:rPr>
          <w:rStyle w:val="Hyperlink"/>
          <w:rFonts w:ascii="Times New Roman" w:hAnsi="Times New Roman" w:cs="Times New Roman"/>
          <w:sz w:val="24"/>
          <w:szCs w:val="24"/>
        </w:rPr>
      </w:pPr>
      <w:bookmarkStart w:id="4" w:name="_Hlk159326859"/>
      <w:r w:rsidRPr="005A59D3">
        <w:rPr>
          <w:rFonts w:ascii="Times New Roman" w:hAnsi="Times New Roman" w:cs="Times New Roman"/>
          <w:sz w:val="24"/>
          <w:szCs w:val="24"/>
        </w:rPr>
        <w:t>Mob. +370 6</w:t>
      </w:r>
      <w:r w:rsidRPr="005A59D3">
        <w:rPr>
          <w:rFonts w:ascii="Times New Roman" w:hAnsi="Times New Roman" w:cs="Times New Roman"/>
          <w:sz w:val="24"/>
          <w:szCs w:val="24"/>
          <w:lang w:val="en-US"/>
        </w:rPr>
        <w:t>15 79380</w:t>
      </w:r>
      <w:r w:rsidRPr="005A59D3">
        <w:rPr>
          <w:rFonts w:ascii="Times New Roman" w:hAnsi="Times New Roman" w:cs="Times New Roman"/>
          <w:sz w:val="24"/>
          <w:szCs w:val="24"/>
        </w:rPr>
        <w:t xml:space="preserve">, el. p. </w:t>
      </w:r>
      <w:hyperlink r:id="rId16" w:history="1">
        <w:r w:rsidRPr="005A59D3">
          <w:rPr>
            <w:rStyle w:val="Hyperlink"/>
            <w:rFonts w:ascii="Times New Roman" w:hAnsi="Times New Roman" w:cs="Times New Roman"/>
            <w:sz w:val="24"/>
            <w:szCs w:val="24"/>
          </w:rPr>
          <w:t>raimonda.zukauskaite@vert.lt</w:t>
        </w:r>
      </w:hyperlink>
    </w:p>
    <w:bookmarkEnd w:id="4"/>
    <w:p w14:paraId="567ED251" w14:textId="77777777" w:rsidR="00876CB6" w:rsidRPr="005A59D3" w:rsidRDefault="00876CB6" w:rsidP="005A59D3">
      <w:pPr>
        <w:spacing w:after="0" w:line="240" w:lineRule="auto"/>
        <w:jc w:val="both"/>
        <w:rPr>
          <w:rFonts w:ascii="Times New Roman" w:hAnsi="Times New Roman" w:cs="Times New Roman"/>
          <w:sz w:val="24"/>
          <w:szCs w:val="24"/>
        </w:rPr>
      </w:pPr>
    </w:p>
    <w:p w14:paraId="4B787EA6" w14:textId="641A0D58" w:rsidR="00F64329" w:rsidRPr="005A59D3" w:rsidRDefault="00F64329" w:rsidP="005A59D3">
      <w:pPr>
        <w:spacing w:after="0" w:line="240" w:lineRule="auto"/>
        <w:jc w:val="both"/>
        <w:rPr>
          <w:rFonts w:ascii="Times New Roman" w:hAnsi="Times New Roman" w:cs="Times New Roman"/>
          <w:sz w:val="24"/>
          <w:szCs w:val="24"/>
        </w:rPr>
      </w:pPr>
      <w:r w:rsidRPr="005A59D3">
        <w:rPr>
          <w:rFonts w:ascii="Times New Roman" w:hAnsi="Times New Roman" w:cs="Times New Roman"/>
          <w:sz w:val="24"/>
          <w:szCs w:val="24"/>
        </w:rPr>
        <w:t>Administracijos direktorė Simona Bindoriūtė-Ryliškienė</w:t>
      </w:r>
      <w:r w:rsidR="00876CB6" w:rsidRPr="005A59D3">
        <w:rPr>
          <w:rFonts w:ascii="Times New Roman" w:hAnsi="Times New Roman" w:cs="Times New Roman"/>
          <w:sz w:val="24"/>
          <w:szCs w:val="24"/>
        </w:rPr>
        <w:t>,</w:t>
      </w:r>
    </w:p>
    <w:p w14:paraId="69483ED4" w14:textId="13AFC67F" w:rsidR="00F64329" w:rsidRPr="005A59D3" w:rsidRDefault="00F64329" w:rsidP="005A59D3">
      <w:pPr>
        <w:spacing w:after="0" w:line="240" w:lineRule="auto"/>
        <w:jc w:val="both"/>
        <w:rPr>
          <w:rFonts w:ascii="Times New Roman" w:hAnsi="Times New Roman" w:cs="Times New Roman"/>
          <w:color w:val="0563C1" w:themeColor="hyperlink"/>
          <w:sz w:val="24"/>
          <w:szCs w:val="24"/>
          <w:u w:val="single"/>
        </w:rPr>
      </w:pPr>
      <w:r w:rsidRPr="005A59D3">
        <w:rPr>
          <w:rFonts w:ascii="Times New Roman" w:hAnsi="Times New Roman" w:cs="Times New Roman"/>
          <w:sz w:val="24"/>
          <w:szCs w:val="24"/>
        </w:rPr>
        <w:t>Mob. +370</w:t>
      </w:r>
      <w:r w:rsidR="0088449F" w:rsidRPr="005A59D3">
        <w:rPr>
          <w:rFonts w:ascii="Times New Roman" w:hAnsi="Times New Roman" w:cs="Times New Roman"/>
          <w:sz w:val="24"/>
          <w:szCs w:val="24"/>
        </w:rPr>
        <w:t> 690 71763</w:t>
      </w:r>
      <w:r w:rsidRPr="005A59D3">
        <w:rPr>
          <w:rFonts w:ascii="Times New Roman" w:hAnsi="Times New Roman" w:cs="Times New Roman"/>
          <w:sz w:val="24"/>
          <w:szCs w:val="24"/>
        </w:rPr>
        <w:t xml:space="preserve">, el. p. </w:t>
      </w:r>
      <w:hyperlink r:id="rId17" w:history="1">
        <w:r w:rsidRPr="005A59D3">
          <w:rPr>
            <w:rStyle w:val="Hyperlink"/>
            <w:rFonts w:ascii="Times New Roman" w:hAnsi="Times New Roman" w:cs="Times New Roman"/>
            <w:sz w:val="24"/>
            <w:szCs w:val="24"/>
          </w:rPr>
          <w:t>simona.bindoriute@vert.lt</w:t>
        </w:r>
      </w:hyperlink>
    </w:p>
    <w:p w14:paraId="638EF3C4" w14:textId="77777777" w:rsidR="00876CB6" w:rsidRPr="005A59D3" w:rsidRDefault="00876CB6" w:rsidP="005A59D3">
      <w:pPr>
        <w:spacing w:after="0" w:line="240" w:lineRule="auto"/>
        <w:jc w:val="both"/>
        <w:rPr>
          <w:rFonts w:ascii="Times New Roman" w:hAnsi="Times New Roman" w:cs="Times New Roman"/>
          <w:sz w:val="24"/>
          <w:szCs w:val="24"/>
        </w:rPr>
      </w:pPr>
    </w:p>
    <w:p w14:paraId="4DE1785F" w14:textId="7E2A9B9D" w:rsidR="00EE5273" w:rsidRPr="005A59D3" w:rsidRDefault="00236AE0" w:rsidP="005A59D3">
      <w:pPr>
        <w:spacing w:after="0" w:line="240" w:lineRule="auto"/>
        <w:jc w:val="both"/>
        <w:rPr>
          <w:rFonts w:ascii="Times New Roman" w:hAnsi="Times New Roman" w:cs="Times New Roman"/>
          <w:sz w:val="24"/>
          <w:szCs w:val="24"/>
        </w:rPr>
      </w:pPr>
      <w:r w:rsidRPr="005A59D3">
        <w:rPr>
          <w:rFonts w:ascii="Times New Roman" w:hAnsi="Times New Roman" w:cs="Times New Roman"/>
          <w:sz w:val="24"/>
          <w:szCs w:val="24"/>
        </w:rPr>
        <w:t xml:space="preserve">Viešųjų pirkimų skyriaus </w:t>
      </w:r>
      <w:r w:rsidR="00F920EF" w:rsidRPr="005A59D3">
        <w:rPr>
          <w:rFonts w:ascii="Times New Roman" w:hAnsi="Times New Roman" w:cs="Times New Roman"/>
          <w:sz w:val="24"/>
          <w:szCs w:val="24"/>
        </w:rPr>
        <w:t>vyr. specialistė Ilona Stankevič</w:t>
      </w:r>
      <w:r w:rsidR="00876CB6" w:rsidRPr="005A59D3">
        <w:rPr>
          <w:rFonts w:ascii="Times New Roman" w:hAnsi="Times New Roman" w:cs="Times New Roman"/>
          <w:sz w:val="24"/>
          <w:szCs w:val="24"/>
        </w:rPr>
        <w:t>.</w:t>
      </w:r>
    </w:p>
    <w:p w14:paraId="1746F8A1" w14:textId="72EBB49B" w:rsidR="00236AE0" w:rsidRPr="005A59D3" w:rsidRDefault="00236AE0" w:rsidP="005A59D3">
      <w:pPr>
        <w:spacing w:after="0" w:line="240" w:lineRule="auto"/>
        <w:jc w:val="both"/>
        <w:rPr>
          <w:rStyle w:val="Hyperlink"/>
          <w:rFonts w:ascii="Times New Roman" w:hAnsi="Times New Roman" w:cs="Times New Roman"/>
          <w:sz w:val="24"/>
          <w:szCs w:val="24"/>
        </w:rPr>
      </w:pPr>
      <w:r w:rsidRPr="005A59D3">
        <w:rPr>
          <w:rFonts w:ascii="Times New Roman" w:hAnsi="Times New Roman" w:cs="Times New Roman"/>
          <w:sz w:val="24"/>
          <w:szCs w:val="24"/>
        </w:rPr>
        <w:t>Mob.</w:t>
      </w:r>
      <w:r w:rsidR="00F920EF" w:rsidRPr="005A59D3">
        <w:rPr>
          <w:rFonts w:ascii="Times New Roman" w:hAnsi="Times New Roman" w:cs="Times New Roman"/>
          <w:sz w:val="24"/>
          <w:szCs w:val="24"/>
        </w:rPr>
        <w:t xml:space="preserve"> +370 658 59910</w:t>
      </w:r>
      <w:r w:rsidR="00CB5D75" w:rsidRPr="005A59D3">
        <w:rPr>
          <w:rFonts w:ascii="Times New Roman" w:hAnsi="Times New Roman" w:cs="Times New Roman"/>
          <w:sz w:val="24"/>
          <w:szCs w:val="24"/>
        </w:rPr>
        <w:t xml:space="preserve">, </w:t>
      </w:r>
      <w:r w:rsidR="00A215BF" w:rsidRPr="005A59D3">
        <w:rPr>
          <w:rFonts w:ascii="Times New Roman" w:hAnsi="Times New Roman" w:cs="Times New Roman"/>
          <w:sz w:val="24"/>
          <w:szCs w:val="24"/>
        </w:rPr>
        <w:t>e</w:t>
      </w:r>
      <w:r w:rsidRPr="005A59D3">
        <w:rPr>
          <w:rFonts w:ascii="Times New Roman" w:hAnsi="Times New Roman" w:cs="Times New Roman"/>
          <w:sz w:val="24"/>
          <w:szCs w:val="24"/>
        </w:rPr>
        <w:t xml:space="preserve">l. p. </w:t>
      </w:r>
      <w:hyperlink r:id="rId18" w:history="1">
        <w:r w:rsidR="00F920EF" w:rsidRPr="005A59D3">
          <w:rPr>
            <w:rStyle w:val="Hyperlink"/>
            <w:rFonts w:ascii="Times New Roman" w:hAnsi="Times New Roman" w:cs="Times New Roman"/>
            <w:sz w:val="24"/>
            <w:szCs w:val="24"/>
          </w:rPr>
          <w:t>ilona.stankevic@vert.lt</w:t>
        </w:r>
      </w:hyperlink>
    </w:p>
    <w:sectPr w:rsidR="00236AE0" w:rsidRPr="005A59D3" w:rsidSect="007D1527">
      <w:headerReference w:type="default" r:id="rId19"/>
      <w:footerReference w:type="default" r:id="rId20"/>
      <w:footerReference w:type="first" r:id="rId21"/>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67A03B9B" w14:textId="77777777" w:rsidR="00C7198D" w:rsidRDefault="00C7198D" w:rsidP="00C7198D">
      <w:pPr>
        <w:pStyle w:val="CommentText"/>
      </w:pPr>
      <w:r>
        <w:rPr>
          <w:rStyle w:val="CommentReference"/>
        </w:rPr>
        <w:annotationRef/>
      </w:r>
      <w:r>
        <w:t>Neįrašyta integracija su kitomis sistemomis - ar reikalingas atskiras įkainis, jei PO nusprendžia daryti integracijas, ar jos visgi įeitų į bendrą svetainės kainą?</w:t>
      </w:r>
    </w:p>
  </w:comment>
  <w:comment w:id="3" w:author="Author" w:initials="A">
    <w:p w14:paraId="72873359" w14:textId="77777777" w:rsidR="00AE3918" w:rsidRDefault="00AE3918" w:rsidP="00AE3918">
      <w:pPr>
        <w:pStyle w:val="CommentText"/>
      </w:pPr>
      <w:r>
        <w:rPr>
          <w:rStyle w:val="CommentReference"/>
        </w:rPr>
        <w:annotationRef/>
      </w:r>
      <w:r>
        <w:t xml:space="preserve">Klausimas tiekėjams: Kokią kainodarą siūlytumėte pasirinkti, siekiant permigruoti duomenis? Kokios praktikos? </w:t>
      </w:r>
    </w:p>
    <w:p w14:paraId="47C9E181" w14:textId="77777777" w:rsidR="00AE3918" w:rsidRDefault="00AE3918" w:rsidP="00AE3918">
      <w:pPr>
        <w:pStyle w:val="CommentText"/>
      </w:pPr>
      <w:r>
        <w:t>Ar tiekėjai turi galimybę įvertinti pagal viešai prieinamą dabartinės svetainės turinį (preziumuojant kad viskas būtų perkeliama) - bendrą fiksuotą migravimo paslaugų kainą? Jeigu būtų keliama viskas.</w:t>
      </w:r>
    </w:p>
    <w:p w14:paraId="26DCFB97" w14:textId="77777777" w:rsidR="00AE3918" w:rsidRDefault="00AE3918" w:rsidP="00AE3918">
      <w:pPr>
        <w:pStyle w:val="CommentText"/>
      </w:pPr>
      <w:r>
        <w:t>Kaip (kokiomis priemonėmis) tiekėjai atliktų informacijos perkėlimo darbus. Ar turinio perkėlimui būtų naudojamos automatizuotos priemonės ar tiekėjui būtų reikalinga prieiga prie dabartinės svetainės duomenų bazėje saugomos informacijos?</w:t>
      </w:r>
    </w:p>
    <w:p w14:paraId="31C19135" w14:textId="77777777" w:rsidR="00AE3918" w:rsidRDefault="00AE3918" w:rsidP="00AE3918">
      <w:pPr>
        <w:pStyle w:val="CommentText"/>
      </w:pPr>
      <w:r>
        <w:t>Jeigu tiekėjai galėtų pateikti kainą preziumuojant kad viskas iš senos svetainės turi išmigruoti, bet migravimo etape, būtų priimtas sprendimas sumažinti migruojamų duomenų imtį - ar būtų kažkoks techninis ar kitoks būdas / pamatuoti pokytį (nuo planuoto iki faktinio migravimo imties).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A03B9B" w15:done="0"/>
  <w15:commentEx w15:paraId="31C191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A03B9B" w16cid:durableId="18DA893E"/>
  <w16cid:commentId w16cid:paraId="31C19135" w16cid:durableId="12BB0D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12C3" w14:textId="77777777" w:rsidR="00AC145D" w:rsidRDefault="00AC145D" w:rsidP="007A2D50">
      <w:pPr>
        <w:spacing w:after="0" w:line="240" w:lineRule="auto"/>
      </w:pPr>
      <w:r>
        <w:separator/>
      </w:r>
    </w:p>
  </w:endnote>
  <w:endnote w:type="continuationSeparator" w:id="0">
    <w:p w14:paraId="03934FB5" w14:textId="77777777" w:rsidR="00AC145D" w:rsidRDefault="00AC145D" w:rsidP="007A2D50">
      <w:pPr>
        <w:spacing w:after="0" w:line="240" w:lineRule="auto"/>
      </w:pPr>
      <w:r>
        <w:continuationSeparator/>
      </w:r>
    </w:p>
  </w:endnote>
  <w:endnote w:type="continuationNotice" w:id="1">
    <w:p w14:paraId="61FB2131" w14:textId="77777777" w:rsidR="00AC145D" w:rsidRDefault="00AC1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4303" w14:textId="77777777" w:rsidR="00AC145D" w:rsidRDefault="00AC145D" w:rsidP="007A2D50">
      <w:pPr>
        <w:spacing w:after="0" w:line="240" w:lineRule="auto"/>
      </w:pPr>
      <w:r>
        <w:separator/>
      </w:r>
    </w:p>
  </w:footnote>
  <w:footnote w:type="continuationSeparator" w:id="0">
    <w:p w14:paraId="0C058DD3" w14:textId="77777777" w:rsidR="00AC145D" w:rsidRDefault="00AC145D" w:rsidP="007A2D50">
      <w:pPr>
        <w:spacing w:after="0" w:line="240" w:lineRule="auto"/>
      </w:pPr>
      <w:r>
        <w:continuationSeparator/>
      </w:r>
    </w:p>
  </w:footnote>
  <w:footnote w:type="continuationNotice" w:id="1">
    <w:p w14:paraId="4C19B3A8" w14:textId="77777777" w:rsidR="00AC145D" w:rsidRDefault="00AC145D">
      <w:pPr>
        <w:spacing w:after="0" w:line="240" w:lineRule="auto"/>
      </w:pPr>
    </w:p>
  </w:footnote>
  <w:footnote w:id="2">
    <w:p w14:paraId="4B6EE6A7" w14:textId="151BDB28" w:rsidR="008F76D2" w:rsidRPr="00B63BEA" w:rsidRDefault="008F76D2" w:rsidP="007068B6">
      <w:pPr>
        <w:pStyle w:val="FootnoteText"/>
        <w:jc w:val="both"/>
        <w:rPr>
          <w:rFonts w:ascii="Times New Roman" w:hAnsi="Times New Roman" w:cs="Times New Roman"/>
          <w:sz w:val="18"/>
          <w:szCs w:val="18"/>
        </w:rPr>
      </w:pPr>
      <w:r w:rsidRPr="00B63BEA">
        <w:rPr>
          <w:rStyle w:val="FootnoteReference"/>
          <w:rFonts w:ascii="Times New Roman" w:hAnsi="Times New Roman" w:cs="Times New Roman"/>
          <w:sz w:val="18"/>
          <w:szCs w:val="18"/>
        </w:rPr>
        <w:footnoteRef/>
      </w:r>
      <w:r w:rsidRPr="00B63BEA">
        <w:rPr>
          <w:rFonts w:ascii="Times New Roman" w:hAnsi="Times New Roman" w:cs="Times New Roman"/>
          <w:sz w:val="18"/>
          <w:szCs w:val="18"/>
        </w:rPr>
        <w:t xml:space="preserve"> Nurodytas </w:t>
      </w:r>
      <w:r w:rsidRPr="00B63BEA">
        <w:rPr>
          <w:rStyle w:val="Laukeliai"/>
          <w:rFonts w:ascii="Times New Roman" w:hAnsi="Times New Roman" w:cs="Times New Roman"/>
          <w:sz w:val="18"/>
          <w:szCs w:val="18"/>
        </w:rPr>
        <w:t>preliminarus kiekis</w:t>
      </w:r>
      <w:r w:rsidRPr="00B63BEA">
        <w:rPr>
          <w:rFonts w:ascii="Times New Roman" w:hAnsi="Times New Roman" w:cs="Times New Roman"/>
          <w:sz w:val="18"/>
          <w:szCs w:val="18"/>
        </w:rPr>
        <w:t xml:space="preserve"> Pirkimo objekto kiekis. Pirkėjas neįsipareigoja nupirkti viso nurodyto kiekio</w:t>
      </w:r>
      <w:r>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5A0A46AA" w:rsidR="007A2D50" w:rsidRPr="007A2D50" w:rsidRDefault="007A2D50" w:rsidP="007A2D50">
        <w:pPr>
          <w:pStyle w:val="Header"/>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Pr="007A2D50">
          <w:rPr>
            <w:rFonts w:ascii="Times New Roman" w:hAnsi="Times New Roman" w:cs="Times New Roman"/>
            <w:sz w:val="24"/>
            <w:szCs w:val="24"/>
          </w:rPr>
          <w:t>2</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90646"/>
    <w:multiLevelType w:val="multilevel"/>
    <w:tmpl w:val="CB84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F376F38"/>
    <w:multiLevelType w:val="hybridMultilevel"/>
    <w:tmpl w:val="A7526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1061008">
    <w:abstractNumId w:val="3"/>
  </w:num>
  <w:num w:numId="2" w16cid:durableId="1537041358">
    <w:abstractNumId w:val="4"/>
  </w:num>
  <w:num w:numId="3" w16cid:durableId="850029234">
    <w:abstractNumId w:val="1"/>
  </w:num>
  <w:num w:numId="4" w16cid:durableId="1402680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735199">
    <w:abstractNumId w:val="6"/>
  </w:num>
  <w:num w:numId="6" w16cid:durableId="2121534761">
    <w:abstractNumId w:val="2"/>
  </w:num>
  <w:num w:numId="7" w16cid:durableId="1131751545">
    <w:abstractNumId w:val="0"/>
  </w:num>
  <w:num w:numId="8" w16cid:durableId="485976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79"/>
    <w:rsid w:val="0000407A"/>
    <w:rsid w:val="00006452"/>
    <w:rsid w:val="0001034D"/>
    <w:rsid w:val="0001438B"/>
    <w:rsid w:val="00020B70"/>
    <w:rsid w:val="0003558D"/>
    <w:rsid w:val="000357E2"/>
    <w:rsid w:val="0004109C"/>
    <w:rsid w:val="00046E4F"/>
    <w:rsid w:val="00052610"/>
    <w:rsid w:val="0006004D"/>
    <w:rsid w:val="0006688D"/>
    <w:rsid w:val="00066EA8"/>
    <w:rsid w:val="00070B5E"/>
    <w:rsid w:val="00072F33"/>
    <w:rsid w:val="00073CEF"/>
    <w:rsid w:val="000803FA"/>
    <w:rsid w:val="000B7D28"/>
    <w:rsid w:val="000C1F0C"/>
    <w:rsid w:val="000C6505"/>
    <w:rsid w:val="000D51ED"/>
    <w:rsid w:val="000D68D3"/>
    <w:rsid w:val="000E5759"/>
    <w:rsid w:val="000F152C"/>
    <w:rsid w:val="000F285E"/>
    <w:rsid w:val="000F3C7F"/>
    <w:rsid w:val="000F4406"/>
    <w:rsid w:val="000F5980"/>
    <w:rsid w:val="001059F5"/>
    <w:rsid w:val="00110EC8"/>
    <w:rsid w:val="0011248E"/>
    <w:rsid w:val="00112F7E"/>
    <w:rsid w:val="00113F7D"/>
    <w:rsid w:val="001169C1"/>
    <w:rsid w:val="001178AA"/>
    <w:rsid w:val="00120167"/>
    <w:rsid w:val="00120A76"/>
    <w:rsid w:val="00125AC3"/>
    <w:rsid w:val="00134EC9"/>
    <w:rsid w:val="0014071E"/>
    <w:rsid w:val="00144E6A"/>
    <w:rsid w:val="00155A69"/>
    <w:rsid w:val="00175292"/>
    <w:rsid w:val="00177DC2"/>
    <w:rsid w:val="00186A28"/>
    <w:rsid w:val="001A1B71"/>
    <w:rsid w:val="001A3680"/>
    <w:rsid w:val="001A4186"/>
    <w:rsid w:val="001C53D0"/>
    <w:rsid w:val="001C66B9"/>
    <w:rsid w:val="001D05CF"/>
    <w:rsid w:val="001D6F3A"/>
    <w:rsid w:val="001E2AE8"/>
    <w:rsid w:val="001E4B43"/>
    <w:rsid w:val="001E55F1"/>
    <w:rsid w:val="0020262E"/>
    <w:rsid w:val="00206EC3"/>
    <w:rsid w:val="0021311E"/>
    <w:rsid w:val="00236AE0"/>
    <w:rsid w:val="00237E80"/>
    <w:rsid w:val="00240853"/>
    <w:rsid w:val="002427E4"/>
    <w:rsid w:val="00243C0C"/>
    <w:rsid w:val="00255EDB"/>
    <w:rsid w:val="00257C6A"/>
    <w:rsid w:val="002639BB"/>
    <w:rsid w:val="00264210"/>
    <w:rsid w:val="00265A08"/>
    <w:rsid w:val="002A5F4E"/>
    <w:rsid w:val="002C0B9B"/>
    <w:rsid w:val="002C7068"/>
    <w:rsid w:val="002D339E"/>
    <w:rsid w:val="002E3EC0"/>
    <w:rsid w:val="002E7ADF"/>
    <w:rsid w:val="002F1220"/>
    <w:rsid w:val="002F55FD"/>
    <w:rsid w:val="00310B7C"/>
    <w:rsid w:val="00312724"/>
    <w:rsid w:val="00325F96"/>
    <w:rsid w:val="0033426F"/>
    <w:rsid w:val="003379C2"/>
    <w:rsid w:val="00337CC9"/>
    <w:rsid w:val="0034386A"/>
    <w:rsid w:val="00350467"/>
    <w:rsid w:val="003519F8"/>
    <w:rsid w:val="00353874"/>
    <w:rsid w:val="00386ACC"/>
    <w:rsid w:val="00390A3E"/>
    <w:rsid w:val="00396D0C"/>
    <w:rsid w:val="003A0033"/>
    <w:rsid w:val="003A73B5"/>
    <w:rsid w:val="003C3399"/>
    <w:rsid w:val="003D5C20"/>
    <w:rsid w:val="003D6B53"/>
    <w:rsid w:val="003E3286"/>
    <w:rsid w:val="003E4DE4"/>
    <w:rsid w:val="003E758D"/>
    <w:rsid w:val="003F1EBE"/>
    <w:rsid w:val="00401703"/>
    <w:rsid w:val="00404769"/>
    <w:rsid w:val="00431FC0"/>
    <w:rsid w:val="00433326"/>
    <w:rsid w:val="00434DD7"/>
    <w:rsid w:val="004356E2"/>
    <w:rsid w:val="004367A9"/>
    <w:rsid w:val="004406B6"/>
    <w:rsid w:val="00442C5B"/>
    <w:rsid w:val="00457B61"/>
    <w:rsid w:val="004632F5"/>
    <w:rsid w:val="0047127B"/>
    <w:rsid w:val="004743B4"/>
    <w:rsid w:val="00483B2F"/>
    <w:rsid w:val="004953EE"/>
    <w:rsid w:val="004A3ADE"/>
    <w:rsid w:val="004B4214"/>
    <w:rsid w:val="004B7B9A"/>
    <w:rsid w:val="004D25CA"/>
    <w:rsid w:val="004E3F5A"/>
    <w:rsid w:val="004E76CD"/>
    <w:rsid w:val="004F7A29"/>
    <w:rsid w:val="0050432D"/>
    <w:rsid w:val="00512802"/>
    <w:rsid w:val="00516805"/>
    <w:rsid w:val="0052481E"/>
    <w:rsid w:val="005324DE"/>
    <w:rsid w:val="005342A9"/>
    <w:rsid w:val="00545A8C"/>
    <w:rsid w:val="00557535"/>
    <w:rsid w:val="00573AA4"/>
    <w:rsid w:val="00580847"/>
    <w:rsid w:val="00587436"/>
    <w:rsid w:val="0059707B"/>
    <w:rsid w:val="005A59D3"/>
    <w:rsid w:val="005A76BF"/>
    <w:rsid w:val="005D772B"/>
    <w:rsid w:val="005F649E"/>
    <w:rsid w:val="005F701B"/>
    <w:rsid w:val="0060015D"/>
    <w:rsid w:val="00602AA2"/>
    <w:rsid w:val="00605980"/>
    <w:rsid w:val="00615D2D"/>
    <w:rsid w:val="00617B36"/>
    <w:rsid w:val="0063277F"/>
    <w:rsid w:val="00645B05"/>
    <w:rsid w:val="006540DD"/>
    <w:rsid w:val="006560DF"/>
    <w:rsid w:val="00661502"/>
    <w:rsid w:val="00670EF9"/>
    <w:rsid w:val="00674201"/>
    <w:rsid w:val="0067608B"/>
    <w:rsid w:val="006924C2"/>
    <w:rsid w:val="006A211B"/>
    <w:rsid w:val="006A3215"/>
    <w:rsid w:val="006A55A6"/>
    <w:rsid w:val="006B66F5"/>
    <w:rsid w:val="006B7A5C"/>
    <w:rsid w:val="006C7B34"/>
    <w:rsid w:val="006D1F8E"/>
    <w:rsid w:val="006D6EF2"/>
    <w:rsid w:val="006E4D96"/>
    <w:rsid w:val="006E4E47"/>
    <w:rsid w:val="006E6545"/>
    <w:rsid w:val="007068B6"/>
    <w:rsid w:val="00716541"/>
    <w:rsid w:val="00720D1A"/>
    <w:rsid w:val="00726DBC"/>
    <w:rsid w:val="00727926"/>
    <w:rsid w:val="007354BE"/>
    <w:rsid w:val="007377A2"/>
    <w:rsid w:val="00756787"/>
    <w:rsid w:val="00760F7E"/>
    <w:rsid w:val="007769C7"/>
    <w:rsid w:val="00776C8D"/>
    <w:rsid w:val="00780518"/>
    <w:rsid w:val="0078528A"/>
    <w:rsid w:val="0079406A"/>
    <w:rsid w:val="00797D7F"/>
    <w:rsid w:val="007A2D50"/>
    <w:rsid w:val="007A3E46"/>
    <w:rsid w:val="007A553D"/>
    <w:rsid w:val="007A72B9"/>
    <w:rsid w:val="007C0EFC"/>
    <w:rsid w:val="007C1258"/>
    <w:rsid w:val="007C4FFA"/>
    <w:rsid w:val="007D1527"/>
    <w:rsid w:val="007D36C1"/>
    <w:rsid w:val="007E0035"/>
    <w:rsid w:val="007E009C"/>
    <w:rsid w:val="007E12D9"/>
    <w:rsid w:val="007E2270"/>
    <w:rsid w:val="007E7E51"/>
    <w:rsid w:val="007F554F"/>
    <w:rsid w:val="007F7851"/>
    <w:rsid w:val="00827B8D"/>
    <w:rsid w:val="00827C4D"/>
    <w:rsid w:val="008309D1"/>
    <w:rsid w:val="00854B5F"/>
    <w:rsid w:val="0087232E"/>
    <w:rsid w:val="00876CB6"/>
    <w:rsid w:val="0088449F"/>
    <w:rsid w:val="00893367"/>
    <w:rsid w:val="008A5F16"/>
    <w:rsid w:val="008B1B61"/>
    <w:rsid w:val="008B4526"/>
    <w:rsid w:val="008C0E18"/>
    <w:rsid w:val="008C700E"/>
    <w:rsid w:val="008E150C"/>
    <w:rsid w:val="008F76D2"/>
    <w:rsid w:val="00901CF1"/>
    <w:rsid w:val="00903252"/>
    <w:rsid w:val="00903993"/>
    <w:rsid w:val="00907FEB"/>
    <w:rsid w:val="00915F65"/>
    <w:rsid w:val="00920620"/>
    <w:rsid w:val="00922209"/>
    <w:rsid w:val="0095110C"/>
    <w:rsid w:val="00951BD8"/>
    <w:rsid w:val="00953C05"/>
    <w:rsid w:val="0095447F"/>
    <w:rsid w:val="00955946"/>
    <w:rsid w:val="009677AC"/>
    <w:rsid w:val="00973EE7"/>
    <w:rsid w:val="009824A5"/>
    <w:rsid w:val="00982D84"/>
    <w:rsid w:val="009931C4"/>
    <w:rsid w:val="0099560E"/>
    <w:rsid w:val="009C4A45"/>
    <w:rsid w:val="009E2BEE"/>
    <w:rsid w:val="009E753E"/>
    <w:rsid w:val="009F3405"/>
    <w:rsid w:val="00A0297D"/>
    <w:rsid w:val="00A05A41"/>
    <w:rsid w:val="00A07CBE"/>
    <w:rsid w:val="00A15C57"/>
    <w:rsid w:val="00A215BF"/>
    <w:rsid w:val="00A22EFA"/>
    <w:rsid w:val="00A3672F"/>
    <w:rsid w:val="00A706C3"/>
    <w:rsid w:val="00A70C17"/>
    <w:rsid w:val="00A77344"/>
    <w:rsid w:val="00A83491"/>
    <w:rsid w:val="00A9289B"/>
    <w:rsid w:val="00AA201E"/>
    <w:rsid w:val="00AC145D"/>
    <w:rsid w:val="00AC3B39"/>
    <w:rsid w:val="00AE3918"/>
    <w:rsid w:val="00AE7479"/>
    <w:rsid w:val="00AF2C6F"/>
    <w:rsid w:val="00B10E95"/>
    <w:rsid w:val="00B1394C"/>
    <w:rsid w:val="00B16308"/>
    <w:rsid w:val="00B356C0"/>
    <w:rsid w:val="00B42214"/>
    <w:rsid w:val="00B56863"/>
    <w:rsid w:val="00B63BEA"/>
    <w:rsid w:val="00B671F8"/>
    <w:rsid w:val="00B77A1A"/>
    <w:rsid w:val="00B77FBC"/>
    <w:rsid w:val="00B83689"/>
    <w:rsid w:val="00B920B3"/>
    <w:rsid w:val="00B97484"/>
    <w:rsid w:val="00BA1939"/>
    <w:rsid w:val="00BA29CD"/>
    <w:rsid w:val="00BC321F"/>
    <w:rsid w:val="00BC5BA9"/>
    <w:rsid w:val="00BD6DD6"/>
    <w:rsid w:val="00BE5706"/>
    <w:rsid w:val="00BE60C4"/>
    <w:rsid w:val="00C029F7"/>
    <w:rsid w:val="00C249AC"/>
    <w:rsid w:val="00C31520"/>
    <w:rsid w:val="00C33570"/>
    <w:rsid w:val="00C34A5B"/>
    <w:rsid w:val="00C42C3C"/>
    <w:rsid w:val="00C539B5"/>
    <w:rsid w:val="00C61763"/>
    <w:rsid w:val="00C63D54"/>
    <w:rsid w:val="00C64B98"/>
    <w:rsid w:val="00C713BC"/>
    <w:rsid w:val="00C7198D"/>
    <w:rsid w:val="00C868D2"/>
    <w:rsid w:val="00C90717"/>
    <w:rsid w:val="00C9601A"/>
    <w:rsid w:val="00CB32A2"/>
    <w:rsid w:val="00CB5D75"/>
    <w:rsid w:val="00CB66A7"/>
    <w:rsid w:val="00CC2F80"/>
    <w:rsid w:val="00CC65B2"/>
    <w:rsid w:val="00CD3571"/>
    <w:rsid w:val="00CD3631"/>
    <w:rsid w:val="00CD475F"/>
    <w:rsid w:val="00CD6C24"/>
    <w:rsid w:val="00CE6750"/>
    <w:rsid w:val="00D135A4"/>
    <w:rsid w:val="00D326C9"/>
    <w:rsid w:val="00D34EE1"/>
    <w:rsid w:val="00D35432"/>
    <w:rsid w:val="00D47BEA"/>
    <w:rsid w:val="00D53691"/>
    <w:rsid w:val="00D54108"/>
    <w:rsid w:val="00D607FD"/>
    <w:rsid w:val="00D62A3D"/>
    <w:rsid w:val="00D64B87"/>
    <w:rsid w:val="00D71CA7"/>
    <w:rsid w:val="00D813D3"/>
    <w:rsid w:val="00D97E1F"/>
    <w:rsid w:val="00DA170F"/>
    <w:rsid w:val="00DB030C"/>
    <w:rsid w:val="00DB059A"/>
    <w:rsid w:val="00DB129E"/>
    <w:rsid w:val="00DB2179"/>
    <w:rsid w:val="00DB4E81"/>
    <w:rsid w:val="00DB4F33"/>
    <w:rsid w:val="00DC1C19"/>
    <w:rsid w:val="00DD1E01"/>
    <w:rsid w:val="00DD518E"/>
    <w:rsid w:val="00DD541C"/>
    <w:rsid w:val="00DE0C2C"/>
    <w:rsid w:val="00DE0C97"/>
    <w:rsid w:val="00DF58AF"/>
    <w:rsid w:val="00DF5A2D"/>
    <w:rsid w:val="00DF5A3E"/>
    <w:rsid w:val="00E1095D"/>
    <w:rsid w:val="00E148F1"/>
    <w:rsid w:val="00E214B1"/>
    <w:rsid w:val="00E25552"/>
    <w:rsid w:val="00E2586D"/>
    <w:rsid w:val="00E30E49"/>
    <w:rsid w:val="00E33E96"/>
    <w:rsid w:val="00E36AB8"/>
    <w:rsid w:val="00E5183B"/>
    <w:rsid w:val="00E65D19"/>
    <w:rsid w:val="00E71A15"/>
    <w:rsid w:val="00E73610"/>
    <w:rsid w:val="00E753CC"/>
    <w:rsid w:val="00E779F3"/>
    <w:rsid w:val="00E841C5"/>
    <w:rsid w:val="00E87ADE"/>
    <w:rsid w:val="00EA2113"/>
    <w:rsid w:val="00EA4981"/>
    <w:rsid w:val="00EB2FE5"/>
    <w:rsid w:val="00EB5742"/>
    <w:rsid w:val="00EB7863"/>
    <w:rsid w:val="00EC64FC"/>
    <w:rsid w:val="00ED782B"/>
    <w:rsid w:val="00EE5273"/>
    <w:rsid w:val="00EF0789"/>
    <w:rsid w:val="00EF2227"/>
    <w:rsid w:val="00F02F8A"/>
    <w:rsid w:val="00F03B15"/>
    <w:rsid w:val="00F04D76"/>
    <w:rsid w:val="00F12D9F"/>
    <w:rsid w:val="00F24577"/>
    <w:rsid w:val="00F26B48"/>
    <w:rsid w:val="00F303CB"/>
    <w:rsid w:val="00F31C63"/>
    <w:rsid w:val="00F4184F"/>
    <w:rsid w:val="00F41B93"/>
    <w:rsid w:val="00F42578"/>
    <w:rsid w:val="00F467FB"/>
    <w:rsid w:val="00F5357E"/>
    <w:rsid w:val="00F64329"/>
    <w:rsid w:val="00F72A76"/>
    <w:rsid w:val="00F75065"/>
    <w:rsid w:val="00F91F70"/>
    <w:rsid w:val="00F920EF"/>
    <w:rsid w:val="00F94027"/>
    <w:rsid w:val="00F946A1"/>
    <w:rsid w:val="00FA0013"/>
    <w:rsid w:val="00FA22B8"/>
    <w:rsid w:val="00FA51EB"/>
    <w:rsid w:val="00FB0E7F"/>
    <w:rsid w:val="00FC35AD"/>
    <w:rsid w:val="00FC534D"/>
    <w:rsid w:val="00FE1BB3"/>
    <w:rsid w:val="00FE4FD3"/>
    <w:rsid w:val="00FE54D9"/>
    <w:rsid w:val="00FF6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0CB9B"/>
  <w15:chartTrackingRefBased/>
  <w15:docId w15:val="{9FEAE1F9-DF3B-41CD-A79B-2350BF0B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2D339E"/>
    <w:rPr>
      <w:rFonts w:ascii="Times New Roman" w:eastAsia="Times New Roman" w:hAnsi="Times New Roman" w:cs="Times New Roman"/>
      <w:sz w:val="24"/>
    </w:rPr>
  </w:style>
  <w:style w:type="table" w:styleId="TableGrid">
    <w:name w:val="Table Grid"/>
    <w:basedOn w:val="TableNorma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9B5"/>
    <w:rPr>
      <w:color w:val="0563C1" w:themeColor="hyperlink"/>
      <w:u w:val="single"/>
    </w:rPr>
  </w:style>
  <w:style w:type="character" w:styleId="UnresolvedMention">
    <w:name w:val="Unresolved Mention"/>
    <w:basedOn w:val="DefaultParagraphFont"/>
    <w:uiPriority w:val="99"/>
    <w:semiHidden/>
    <w:unhideWhenUsed/>
    <w:rsid w:val="00C539B5"/>
    <w:rPr>
      <w:color w:val="605E5C"/>
      <w:shd w:val="clear" w:color="auto" w:fill="E1DFDD"/>
    </w:rPr>
  </w:style>
  <w:style w:type="paragraph" w:styleId="Header">
    <w:name w:val="header"/>
    <w:basedOn w:val="Normal"/>
    <w:link w:val="HeaderChar"/>
    <w:uiPriority w:val="99"/>
    <w:unhideWhenUsed/>
    <w:rsid w:val="007A2D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2D50"/>
  </w:style>
  <w:style w:type="paragraph" w:styleId="Footer">
    <w:name w:val="footer"/>
    <w:basedOn w:val="Normal"/>
    <w:link w:val="FooterChar"/>
    <w:uiPriority w:val="99"/>
    <w:unhideWhenUsed/>
    <w:rsid w:val="007A2D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2D50"/>
  </w:style>
  <w:style w:type="character" w:styleId="CommentReference">
    <w:name w:val="annotation reference"/>
    <w:basedOn w:val="DefaultParagraphFont"/>
    <w:uiPriority w:val="99"/>
    <w:unhideWhenUsed/>
    <w:rsid w:val="007A2D50"/>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7A2D50"/>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7A2D50"/>
    <w:rPr>
      <w:sz w:val="20"/>
      <w:szCs w:val="20"/>
    </w:rPr>
  </w:style>
  <w:style w:type="paragraph" w:styleId="CommentSubject">
    <w:name w:val="annotation subject"/>
    <w:basedOn w:val="CommentText"/>
    <w:next w:val="CommentText"/>
    <w:link w:val="CommentSubjectChar"/>
    <w:uiPriority w:val="99"/>
    <w:semiHidden/>
    <w:unhideWhenUsed/>
    <w:rsid w:val="007A2D50"/>
    <w:rPr>
      <w:b/>
      <w:bCs/>
    </w:rPr>
  </w:style>
  <w:style w:type="character" w:customStyle="1" w:styleId="CommentSubjectChar">
    <w:name w:val="Comment Subject Char"/>
    <w:basedOn w:val="CommentTextChar"/>
    <w:link w:val="CommentSubject"/>
    <w:uiPriority w:val="99"/>
    <w:semiHidden/>
    <w:rsid w:val="007A2D50"/>
    <w:rPr>
      <w:b/>
      <w:bCs/>
      <w:sz w:val="20"/>
      <w:szCs w:val="20"/>
    </w:rPr>
  </w:style>
  <w:style w:type="paragraph" w:styleId="Revision">
    <w:name w:val="Revision"/>
    <w:hidden/>
    <w:uiPriority w:val="99"/>
    <w:semiHidden/>
    <w:rsid w:val="00B42214"/>
    <w:pPr>
      <w:spacing w:after="0" w:line="240" w:lineRule="auto"/>
    </w:pPr>
  </w:style>
  <w:style w:type="paragraph" w:styleId="FootnoteText">
    <w:name w:val="footnote text"/>
    <w:aliases w:val="fn,FT,ft,SD Footnote Text,Footnote Text AG,Footnote Text Blue,Footnote,Footnote text,Footnote Text Char Char,Footnote Text Char Char Char Char Char Char,Footnote Text Char Char Char Char Char"/>
    <w:basedOn w:val="Normal"/>
    <w:link w:val="FootnoteTextChar"/>
    <w:unhideWhenUsed/>
    <w:rsid w:val="001C53D0"/>
    <w:pPr>
      <w:spacing w:after="0" w:line="240" w:lineRule="auto"/>
    </w:pPr>
    <w:rPr>
      <w:sz w:val="20"/>
      <w:szCs w:val="20"/>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rsid w:val="001C53D0"/>
    <w:rPr>
      <w:sz w:val="20"/>
      <w:szCs w:val="20"/>
    </w:rPr>
  </w:style>
  <w:style w:type="character" w:styleId="FootnoteReference">
    <w:name w:val="footnote reference"/>
    <w:aliases w:val="fr"/>
    <w:basedOn w:val="DefaultParagraphFont"/>
    <w:unhideWhenUsed/>
    <w:rsid w:val="001C53D0"/>
    <w:rPr>
      <w:vertAlign w:val="superscript"/>
    </w:rPr>
  </w:style>
  <w:style w:type="character" w:customStyle="1" w:styleId="normaltextrun">
    <w:name w:val="normaltextrun"/>
    <w:basedOn w:val="DefaultParagraphFont"/>
    <w:rsid w:val="001C53D0"/>
  </w:style>
  <w:style w:type="character" w:customStyle="1" w:styleId="eop">
    <w:name w:val="eop"/>
    <w:basedOn w:val="DefaultParagraphFont"/>
    <w:rsid w:val="001C53D0"/>
  </w:style>
  <w:style w:type="character" w:styleId="Strong">
    <w:name w:val="Strong"/>
    <w:basedOn w:val="DefaultParagraphFont"/>
    <w:uiPriority w:val="22"/>
    <w:qFormat/>
    <w:rsid w:val="00C34A5B"/>
    <w:rPr>
      <w:b/>
      <w:bCs/>
    </w:rPr>
  </w:style>
  <w:style w:type="paragraph" w:styleId="NormalWeb">
    <w:name w:val="Normal (Web)"/>
    <w:basedOn w:val="Normal"/>
    <w:uiPriority w:val="99"/>
    <w:semiHidden/>
    <w:unhideWhenUsed/>
    <w:rsid w:val="00C34A5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BC5BA9"/>
    <w:pPr>
      <w:spacing w:after="0" w:line="240" w:lineRule="auto"/>
    </w:pPr>
    <w:rPr>
      <w:rFonts w:ascii="Calibri" w:hAnsi="Calibri" w:cs="Calibri"/>
      <w:lang w:eastAsia="lt-LT"/>
    </w:rPr>
  </w:style>
  <w:style w:type="character" w:customStyle="1" w:styleId="Laukeliai">
    <w:name w:val="Laukeliai"/>
    <w:basedOn w:val="DefaultParagraphFont"/>
    <w:uiPriority w:val="1"/>
    <w:qFormat/>
    <w:rsid w:val="007068B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5146">
      <w:bodyDiv w:val="1"/>
      <w:marLeft w:val="0"/>
      <w:marRight w:val="0"/>
      <w:marTop w:val="0"/>
      <w:marBottom w:val="0"/>
      <w:divBdr>
        <w:top w:val="none" w:sz="0" w:space="0" w:color="auto"/>
        <w:left w:val="none" w:sz="0" w:space="0" w:color="auto"/>
        <w:bottom w:val="none" w:sz="0" w:space="0" w:color="auto"/>
        <w:right w:val="none" w:sz="0" w:space="0" w:color="auto"/>
      </w:divBdr>
    </w:div>
    <w:div w:id="393940586">
      <w:bodyDiv w:val="1"/>
      <w:marLeft w:val="0"/>
      <w:marRight w:val="0"/>
      <w:marTop w:val="0"/>
      <w:marBottom w:val="0"/>
      <w:divBdr>
        <w:top w:val="none" w:sz="0" w:space="0" w:color="auto"/>
        <w:left w:val="none" w:sz="0" w:space="0" w:color="auto"/>
        <w:bottom w:val="none" w:sz="0" w:space="0" w:color="auto"/>
        <w:right w:val="none" w:sz="0" w:space="0" w:color="auto"/>
      </w:divBdr>
    </w:div>
    <w:div w:id="747112568">
      <w:bodyDiv w:val="1"/>
      <w:marLeft w:val="0"/>
      <w:marRight w:val="0"/>
      <w:marTop w:val="0"/>
      <w:marBottom w:val="0"/>
      <w:divBdr>
        <w:top w:val="none" w:sz="0" w:space="0" w:color="auto"/>
        <w:left w:val="none" w:sz="0" w:space="0" w:color="auto"/>
        <w:bottom w:val="none" w:sz="0" w:space="0" w:color="auto"/>
        <w:right w:val="none" w:sz="0" w:space="0" w:color="auto"/>
      </w:divBdr>
    </w:div>
    <w:div w:id="1406802378">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mailto:ilona.stankevic@vert.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aimonda.zukauskaite@vert.lt" TargetMode="External"/><Relationship Id="rId17" Type="http://schemas.openxmlformats.org/officeDocument/2006/relationships/hyperlink" Target="mailto:simona.bindoriute@vert.lt" TargetMode="External"/><Relationship Id="rId2" Type="http://schemas.openxmlformats.org/officeDocument/2006/relationships/numbering" Target="numbering.xml"/><Relationship Id="rId16" Type="http://schemas.openxmlformats.org/officeDocument/2006/relationships/hyperlink" Target="mailto:raimonda.zukauskaite@ver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bindoriute@vert.lt"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raimonda.zukauskaite@vert.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bindoriute@vert.lt" TargetMode="Externa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5A3A-7A7B-4091-B189-64E477CA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984</Words>
  <Characters>7243</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Links>
    <vt:vector size="12" baseType="variant">
      <vt:variant>
        <vt:i4>7340060</vt:i4>
      </vt:variant>
      <vt:variant>
        <vt:i4>3</vt:i4>
      </vt:variant>
      <vt:variant>
        <vt:i4>0</vt:i4>
      </vt:variant>
      <vt:variant>
        <vt:i4>5</vt:i4>
      </vt:variant>
      <vt:variant>
        <vt:lpwstr>mailto:jurate.barzdaitiene@vert.lt</vt:lpwstr>
      </vt:variant>
      <vt:variant>
        <vt:lpwstr/>
      </vt:variant>
      <vt:variant>
        <vt:i4>7340060</vt:i4>
      </vt:variant>
      <vt:variant>
        <vt:i4>0</vt:i4>
      </vt:variant>
      <vt:variant>
        <vt:i4>0</vt:i4>
      </vt:variant>
      <vt:variant>
        <vt:i4>5</vt:i4>
      </vt:variant>
      <vt:variant>
        <vt:lpwstr>mailto:jurate.barzdaitiene@vert.lt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Simona Bindoriūtė-Ryliškienė</cp:lastModifiedBy>
  <cp:revision>8</cp:revision>
  <dcterms:created xsi:type="dcterms:W3CDTF">2026-02-08T20:07:00Z</dcterms:created>
  <dcterms:modified xsi:type="dcterms:W3CDTF">2026-02-10T09:49:00Z</dcterms:modified>
</cp:coreProperties>
</file>