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CB96" w14:textId="77777777" w:rsidR="00543617" w:rsidRDefault="00543617" w:rsidP="00543617">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Pirkimo sąlygų 2 priedas „Tiekėjų kvalifikacijos reikalavimai ir reikalaujami kokybės bei aplinkos apsaugos vadybos sistemų standartai“</w:t>
      </w:r>
    </w:p>
    <w:p w14:paraId="030D0972" w14:textId="77777777" w:rsidR="00543617" w:rsidRDefault="00543617" w:rsidP="00543617">
      <w:pPr>
        <w:spacing w:after="240"/>
        <w:rPr>
          <w:rFonts w:ascii="Times New Roman" w:hAnsi="Times New Roman" w:cs="Times New Roman"/>
          <w:smallCaps/>
          <w:color w:val="404040"/>
          <w:sz w:val="24"/>
          <w:szCs w:val="24"/>
        </w:rPr>
      </w:pPr>
    </w:p>
    <w:p w14:paraId="263006A0" w14:textId="77777777" w:rsidR="00543617" w:rsidRPr="00425AC5" w:rsidRDefault="00543617" w:rsidP="00543617">
      <w:pPr>
        <w:spacing w:after="240"/>
        <w:jc w:val="center"/>
        <w:rPr>
          <w:rFonts w:ascii="Times New Roman" w:eastAsia="Arial" w:hAnsi="Times New Roman" w:cs="Times New Roman"/>
          <w:smallCaps/>
          <w:sz w:val="24"/>
          <w:szCs w:val="24"/>
        </w:rPr>
      </w:pPr>
      <w:r w:rsidRPr="00425AC5">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11F23F71" w14:textId="3B267351" w:rsidR="005C1E8C" w:rsidRPr="00A519D7" w:rsidRDefault="005C1E8C" w:rsidP="005C1E8C">
      <w:pPr>
        <w:pStyle w:val="Sraopastraipa"/>
        <w:numPr>
          <w:ilvl w:val="0"/>
          <w:numId w:val="1"/>
        </w:numPr>
        <w:tabs>
          <w:tab w:val="left" w:pos="851"/>
        </w:tabs>
        <w:suppressAutoHyphens w:val="0"/>
        <w:spacing w:line="20" w:lineRule="atLeast"/>
        <w:ind w:left="0" w:firstLine="567"/>
        <w:rPr>
          <w:rFonts w:ascii="Times New Roman" w:hAnsi="Times New Roman" w:cs="Times New Roman"/>
          <w:sz w:val="24"/>
          <w:szCs w:val="24"/>
        </w:rPr>
      </w:pPr>
      <w:r w:rsidRPr="005C1E8C">
        <w:rPr>
          <w:rFonts w:ascii="Times New Roman" w:hAnsi="Times New Roman" w:cs="Times New Roman"/>
          <w:sz w:val="24"/>
          <w:szCs w:val="24"/>
        </w:rPr>
        <w:t xml:space="preserve"> </w:t>
      </w:r>
      <w:r w:rsidRPr="00A519D7">
        <w:rPr>
          <w:rFonts w:ascii="Times New Roman" w:hAnsi="Times New Roman" w:cs="Times New Roman"/>
          <w:sz w:val="24"/>
          <w:szCs w:val="24"/>
        </w:rPr>
        <w:t xml:space="preserve">Tiekėjo  kvalifikacija turi atitikti šiame priede </w:t>
      </w:r>
      <w:r w:rsidRPr="00A519D7">
        <w:rPr>
          <w:rFonts w:ascii="Times New Roman" w:hAnsi="Times New Roman" w:cs="Times New Roman"/>
          <w:i/>
          <w:sz w:val="24"/>
          <w:szCs w:val="24"/>
        </w:rPr>
        <w:t>(1 lentelėje)</w:t>
      </w:r>
      <w:r w:rsidRPr="00A519D7">
        <w:rPr>
          <w:rFonts w:ascii="Times New Roman" w:hAnsi="Times New Roman" w:cs="Times New Roman"/>
          <w:sz w:val="24"/>
          <w:szCs w:val="24"/>
        </w:rPr>
        <w:t xml:space="preserve"> nustatytus reikalavimus kvalifikacijai. </w:t>
      </w:r>
    </w:p>
    <w:p w14:paraId="15789F28" w14:textId="77777777" w:rsidR="005C1E8C" w:rsidRPr="00A519D7" w:rsidRDefault="005C1E8C" w:rsidP="005C1E8C">
      <w:pPr>
        <w:pStyle w:val="Sraopastraipa"/>
        <w:numPr>
          <w:ilvl w:val="0"/>
          <w:numId w:val="1"/>
        </w:numPr>
        <w:tabs>
          <w:tab w:val="left" w:pos="851"/>
        </w:tabs>
        <w:suppressAutoHyphens w:val="0"/>
        <w:spacing w:after="160" w:line="276" w:lineRule="auto"/>
        <w:ind w:left="567" w:firstLine="0"/>
        <w:rPr>
          <w:rFonts w:ascii="Times New Roman" w:hAnsi="Times New Roman" w:cs="Times New Roman"/>
          <w:sz w:val="24"/>
          <w:szCs w:val="24"/>
        </w:rPr>
      </w:pPr>
      <w:r w:rsidRPr="00A519D7">
        <w:rPr>
          <w:rFonts w:ascii="Times New Roman" w:hAnsi="Times New Roman" w:cs="Times New Roman"/>
          <w:sz w:val="24"/>
          <w:szCs w:val="24"/>
        </w:rPr>
        <w:t>Tiekėjo kvalifikacija turi būti įgyta iki pasiūlymų pateikimo termino pabaigos.</w:t>
      </w:r>
    </w:p>
    <w:p w14:paraId="1B7AE20D" w14:textId="21F03D5B" w:rsidR="00543617" w:rsidRPr="005C1E8C" w:rsidRDefault="005C1E8C" w:rsidP="005C1E8C">
      <w:pPr>
        <w:pStyle w:val="Sraopastraipa"/>
        <w:numPr>
          <w:ilvl w:val="0"/>
          <w:numId w:val="1"/>
        </w:numPr>
        <w:tabs>
          <w:tab w:val="left" w:pos="851"/>
        </w:tabs>
        <w:suppressAutoHyphens w:val="0"/>
        <w:spacing w:line="240" w:lineRule="auto"/>
        <w:ind w:left="0" w:firstLine="567"/>
        <w:rPr>
          <w:rFonts w:ascii="Times New Roman" w:hAnsi="Times New Roman" w:cs="Times New Roman"/>
          <w:sz w:val="24"/>
          <w:szCs w:val="24"/>
        </w:rPr>
      </w:pPr>
      <w:r w:rsidRPr="00A519D7">
        <w:rPr>
          <w:rFonts w:ascii="Times New Roman" w:hAnsi="Times New Roman" w:cs="Times New Roman"/>
          <w:sz w:val="24"/>
          <w:szCs w:val="24"/>
        </w:rPr>
        <w:t xml:space="preserve">Tiekėjo, neatitinkančio  1 lentelėje  nurodytų kvalifikacijos reikalavimų pasiūlymas atmetamas. </w:t>
      </w:r>
      <w:r w:rsidRPr="005C1E8C">
        <w:rPr>
          <w:rFonts w:ascii="Times New Roman" w:eastAsia="Arial" w:hAnsi="Times New Roman" w:cs="Times New Roman"/>
          <w:sz w:val="24"/>
          <w:szCs w:val="24"/>
        </w:rPr>
        <w:t xml:space="preserve"> </w:t>
      </w:r>
    </w:p>
    <w:p w14:paraId="543EC07F" w14:textId="4868E68A" w:rsidR="00543617" w:rsidRDefault="001232C1" w:rsidP="00543617">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4</w:t>
      </w:r>
      <w:r w:rsidR="00543617">
        <w:rPr>
          <w:rFonts w:ascii="Times New Roman" w:eastAsia="Arial" w:hAnsi="Times New Roman" w:cs="Times New Roman"/>
          <w:sz w:val="24"/>
          <w:szCs w:val="24"/>
        </w:rPr>
        <w:t>. Perkančioji organizacija nereikalauja, kad tiekėjai laikytųsi kokybės vadybos sistemos ir (arba) aplinkos apsaugos vadybos sistemos standartų.</w:t>
      </w:r>
    </w:p>
    <w:p w14:paraId="066BB5B0" w14:textId="03AED433" w:rsidR="00543617" w:rsidRPr="005C1E8C" w:rsidRDefault="005C1E8C" w:rsidP="00543617">
      <w:pPr>
        <w:spacing w:line="240" w:lineRule="auto"/>
        <w:ind w:firstLine="567"/>
        <w:rPr>
          <w:rFonts w:ascii="Times New Roman" w:eastAsia="Arial" w:hAnsi="Times New Roman" w:cs="Times New Roman"/>
          <w:i/>
          <w:iCs/>
          <w:sz w:val="24"/>
          <w:szCs w:val="24"/>
        </w:rPr>
      </w:pPr>
      <w:r>
        <w:rPr>
          <w:rFonts w:ascii="Times New Roman" w:eastAsia="Arial" w:hAnsi="Times New Roman" w:cs="Times New Roman"/>
          <w:sz w:val="24"/>
          <w:szCs w:val="24"/>
        </w:rPr>
        <w:t xml:space="preserve">                                                                                                                </w:t>
      </w:r>
      <w:r>
        <w:rPr>
          <w:rFonts w:ascii="Times New Roman" w:eastAsia="Arial" w:hAnsi="Times New Roman" w:cs="Times New Roman"/>
          <w:i/>
          <w:iCs/>
          <w:sz w:val="24"/>
          <w:szCs w:val="24"/>
        </w:rPr>
        <w:t>1 lentelė</w:t>
      </w:r>
    </w:p>
    <w:tbl>
      <w:tblPr>
        <w:tblStyle w:val="Lentelstinklelis"/>
        <w:tblW w:w="0" w:type="auto"/>
        <w:tblLook w:val="04A0" w:firstRow="1" w:lastRow="0" w:firstColumn="1" w:lastColumn="0" w:noHBand="0" w:noVBand="1"/>
      </w:tblPr>
      <w:tblGrid>
        <w:gridCol w:w="1244"/>
        <w:gridCol w:w="2804"/>
        <w:gridCol w:w="3183"/>
        <w:gridCol w:w="2397"/>
      </w:tblGrid>
      <w:tr w:rsidR="005C1E8C" w:rsidRPr="005C1E8C" w14:paraId="13E67476" w14:textId="77777777" w:rsidTr="00930FF5">
        <w:tc>
          <w:tcPr>
            <w:tcW w:w="846" w:type="dxa"/>
            <w:vAlign w:val="center"/>
          </w:tcPr>
          <w:p w14:paraId="71AD1206" w14:textId="5E14300F" w:rsidR="005C1E8C" w:rsidRPr="005C1E8C" w:rsidRDefault="00930FF5" w:rsidP="00930FF5">
            <w:pPr>
              <w:suppressAutoHyphens w:val="0"/>
              <w:spacing w:before="60" w:after="60" w:line="256" w:lineRule="auto"/>
              <w:ind w:firstLine="0"/>
              <w:rPr>
                <w:rFonts w:ascii="Times New Roman" w:eastAsia="Times New Roman" w:hAnsi="Times New Roman" w:cs="Times New Roman"/>
                <w:b/>
                <w:bCs/>
                <w:sz w:val="24"/>
                <w:szCs w:val="24"/>
              </w:rPr>
            </w:pPr>
            <w:r>
              <w:rPr>
                <w:rFonts w:ascii="Times New Roman" w:eastAsia="Calibri" w:hAnsi="Times New Roman" w:cs="Times New Roman"/>
                <w:b/>
                <w:bCs/>
                <w:sz w:val="24"/>
                <w:szCs w:val="24"/>
              </w:rPr>
              <w:t xml:space="preserve"> </w:t>
            </w:r>
            <w:r w:rsidR="005C1E8C" w:rsidRPr="005C1E8C">
              <w:rPr>
                <w:rFonts w:ascii="Times New Roman" w:eastAsia="Calibri" w:hAnsi="Times New Roman" w:cs="Times New Roman"/>
                <w:b/>
                <w:bCs/>
                <w:sz w:val="24"/>
                <w:szCs w:val="24"/>
              </w:rPr>
              <w:t>Eil</w:t>
            </w:r>
            <w:r>
              <w:rPr>
                <w:rFonts w:ascii="Times New Roman" w:eastAsia="Calibri" w:hAnsi="Times New Roman" w:cs="Times New Roman"/>
                <w:b/>
                <w:bCs/>
                <w:sz w:val="24"/>
                <w:szCs w:val="24"/>
              </w:rPr>
              <w:t>.</w:t>
            </w:r>
            <w:r w:rsidR="005C1E8C" w:rsidRPr="005C1E8C">
              <w:rPr>
                <w:rFonts w:ascii="Times New Roman" w:eastAsia="Calibri" w:hAnsi="Times New Roman" w:cs="Times New Roman"/>
                <w:b/>
                <w:bCs/>
                <w:sz w:val="24"/>
                <w:szCs w:val="24"/>
              </w:rPr>
              <w:t xml:space="preserve"> Nr.</w:t>
            </w:r>
          </w:p>
        </w:tc>
        <w:tc>
          <w:tcPr>
            <w:tcW w:w="2892" w:type="dxa"/>
            <w:vAlign w:val="center"/>
          </w:tcPr>
          <w:p w14:paraId="17995D81" w14:textId="77777777" w:rsidR="005C1E8C" w:rsidRPr="005C1E8C" w:rsidRDefault="005C1E8C" w:rsidP="005C1E8C">
            <w:pPr>
              <w:suppressAutoHyphens w:val="0"/>
              <w:spacing w:before="60" w:after="60" w:line="256" w:lineRule="auto"/>
              <w:jc w:val="center"/>
              <w:rPr>
                <w:rFonts w:ascii="Times New Roman" w:eastAsia="Times New Roman" w:hAnsi="Times New Roman" w:cs="Times New Roman"/>
                <w:b/>
                <w:bCs/>
                <w:sz w:val="24"/>
                <w:szCs w:val="24"/>
              </w:rPr>
            </w:pPr>
            <w:r w:rsidRPr="005C1E8C">
              <w:rPr>
                <w:rFonts w:ascii="Times New Roman" w:eastAsia="Times New Roman" w:hAnsi="Times New Roman" w:cs="Times New Roman"/>
                <w:b/>
                <w:bCs/>
                <w:color w:val="000000"/>
                <w:sz w:val="24"/>
                <w:szCs w:val="24"/>
              </w:rPr>
              <w:t>Kvalifikacijos reikalavimas</w:t>
            </w:r>
          </w:p>
        </w:tc>
        <w:tc>
          <w:tcPr>
            <w:tcW w:w="3416" w:type="dxa"/>
            <w:vAlign w:val="center"/>
          </w:tcPr>
          <w:p w14:paraId="71A4D1F0" w14:textId="77777777" w:rsidR="005C1E8C" w:rsidRPr="005C1E8C" w:rsidRDefault="005C1E8C" w:rsidP="005C1E8C">
            <w:pPr>
              <w:suppressAutoHyphens w:val="0"/>
              <w:autoSpaceDE w:val="0"/>
              <w:autoSpaceDN w:val="0"/>
              <w:adjustRightInd w:val="0"/>
              <w:jc w:val="center"/>
              <w:rPr>
                <w:rFonts w:ascii="Times New Roman" w:eastAsia="Times New Roman" w:hAnsi="Times New Roman" w:cs="Times New Roman"/>
                <w:b/>
                <w:bCs/>
                <w:color w:val="000000"/>
                <w:sz w:val="24"/>
                <w:szCs w:val="24"/>
              </w:rPr>
            </w:pPr>
            <w:r w:rsidRPr="005C1E8C">
              <w:rPr>
                <w:rFonts w:ascii="Times New Roman" w:eastAsia="Times New Roman" w:hAnsi="Times New Roman" w:cs="Times New Roman"/>
                <w:b/>
                <w:bCs/>
                <w:color w:val="000000"/>
                <w:sz w:val="24"/>
                <w:szCs w:val="24"/>
              </w:rPr>
              <w:t>Atitiktį reikalavimui įrodantys dokumentai</w:t>
            </w:r>
          </w:p>
        </w:tc>
        <w:tc>
          <w:tcPr>
            <w:tcW w:w="2474" w:type="dxa"/>
          </w:tcPr>
          <w:p w14:paraId="5B16C73E" w14:textId="77777777" w:rsidR="005C1E8C" w:rsidRPr="005C1E8C" w:rsidRDefault="005C1E8C" w:rsidP="005C1E8C">
            <w:pPr>
              <w:suppressAutoHyphens w:val="0"/>
              <w:autoSpaceDE w:val="0"/>
              <w:autoSpaceDN w:val="0"/>
              <w:adjustRightInd w:val="0"/>
              <w:spacing w:line="257" w:lineRule="auto"/>
              <w:jc w:val="center"/>
              <w:rPr>
                <w:rFonts w:ascii="Times New Roman" w:eastAsia="Times New Roman" w:hAnsi="Times New Roman" w:cs="Times New Roman"/>
                <w:b/>
                <w:bCs/>
                <w:color w:val="000000"/>
                <w:sz w:val="24"/>
                <w:szCs w:val="24"/>
              </w:rPr>
            </w:pPr>
            <w:r w:rsidRPr="005C1E8C">
              <w:rPr>
                <w:rFonts w:ascii="Times New Roman" w:eastAsia="Times New Roman" w:hAnsi="Times New Roman" w:cs="Times New Roman"/>
                <w:b/>
                <w:bCs/>
                <w:color w:val="000000"/>
                <w:sz w:val="24"/>
                <w:szCs w:val="24"/>
              </w:rPr>
              <w:t>Subjektas, kuris turi atitikti reikalavimą</w:t>
            </w:r>
          </w:p>
        </w:tc>
      </w:tr>
      <w:tr w:rsidR="005C1E8C" w:rsidRPr="005C1E8C" w14:paraId="469A5E34" w14:textId="77777777" w:rsidTr="00930FF5">
        <w:tc>
          <w:tcPr>
            <w:tcW w:w="846" w:type="dxa"/>
            <w:vAlign w:val="center"/>
          </w:tcPr>
          <w:p w14:paraId="0B0E8BAB" w14:textId="77777777" w:rsidR="005C1E8C" w:rsidRPr="005C1E8C" w:rsidRDefault="005C1E8C" w:rsidP="005C1E8C">
            <w:pPr>
              <w:suppressAutoHyphens w:val="0"/>
              <w:spacing w:before="60" w:after="60" w:line="256" w:lineRule="auto"/>
              <w:rPr>
                <w:rFonts w:ascii="Times New Roman" w:eastAsia="Calibri" w:hAnsi="Times New Roman" w:cs="Times New Roman"/>
                <w:b/>
                <w:bCs/>
              </w:rPr>
            </w:pPr>
            <w:r w:rsidRPr="005C1E8C">
              <w:rPr>
                <w:rFonts w:ascii="Times New Roman" w:eastAsia="Calibri" w:hAnsi="Times New Roman" w:cs="Times New Roman"/>
                <w:b/>
                <w:bCs/>
              </w:rPr>
              <w:t>1.</w:t>
            </w:r>
          </w:p>
        </w:tc>
        <w:tc>
          <w:tcPr>
            <w:tcW w:w="8782" w:type="dxa"/>
            <w:gridSpan w:val="3"/>
            <w:vAlign w:val="center"/>
          </w:tcPr>
          <w:p w14:paraId="4810C675" w14:textId="77777777" w:rsidR="005C1E8C" w:rsidRPr="005C1E8C" w:rsidRDefault="005C1E8C" w:rsidP="005C1E8C">
            <w:pPr>
              <w:suppressAutoHyphens w:val="0"/>
              <w:autoSpaceDE w:val="0"/>
              <w:autoSpaceDN w:val="0"/>
              <w:adjustRightInd w:val="0"/>
              <w:jc w:val="center"/>
              <w:rPr>
                <w:rFonts w:ascii="Times New Roman" w:eastAsia="Times New Roman" w:hAnsi="Times New Roman" w:cs="Times New Roman"/>
                <w:b/>
                <w:bCs/>
                <w:color w:val="000000"/>
              </w:rPr>
            </w:pPr>
            <w:r w:rsidRPr="005C1E8C">
              <w:rPr>
                <w:rFonts w:ascii="Times New Roman" w:eastAsia="Times New Roman" w:hAnsi="Times New Roman" w:cs="Times New Roman"/>
                <w:b/>
                <w:bCs/>
                <w:color w:val="000000"/>
                <w:sz w:val="24"/>
                <w:szCs w:val="24"/>
              </w:rPr>
              <w:t>Teisė verstis veikla</w:t>
            </w:r>
          </w:p>
        </w:tc>
      </w:tr>
      <w:tr w:rsidR="005C1E8C" w:rsidRPr="005C1E8C" w14:paraId="72082E38" w14:textId="77777777" w:rsidTr="00930FF5">
        <w:tc>
          <w:tcPr>
            <w:tcW w:w="846" w:type="dxa"/>
          </w:tcPr>
          <w:p w14:paraId="2B1CD9B8" w14:textId="77777777" w:rsidR="005C1E8C" w:rsidRPr="005C1E8C" w:rsidRDefault="005C1E8C" w:rsidP="005C1E8C">
            <w:pPr>
              <w:suppressAutoHyphens w:val="0"/>
              <w:spacing w:before="60" w:after="60" w:line="257" w:lineRule="auto"/>
              <w:rPr>
                <w:rFonts w:ascii="Times New Roman" w:eastAsia="Times New Roman" w:hAnsi="Times New Roman" w:cs="Times New Roman"/>
                <w:sz w:val="22"/>
                <w:szCs w:val="22"/>
              </w:rPr>
            </w:pPr>
            <w:r w:rsidRPr="005C1E8C">
              <w:rPr>
                <w:rFonts w:ascii="Times New Roman" w:eastAsia="Times New Roman" w:hAnsi="Times New Roman" w:cs="Times New Roman"/>
                <w:sz w:val="22"/>
                <w:szCs w:val="22"/>
              </w:rPr>
              <w:t>1.1.</w:t>
            </w:r>
          </w:p>
        </w:tc>
        <w:tc>
          <w:tcPr>
            <w:tcW w:w="2892" w:type="dxa"/>
            <w:tcBorders>
              <w:bottom w:val="single" w:sz="4" w:space="0" w:color="auto"/>
            </w:tcBorders>
          </w:tcPr>
          <w:p w14:paraId="0CD91FBE" w14:textId="7B521079" w:rsidR="005C1E8C" w:rsidRPr="005C1E8C" w:rsidRDefault="005C1E8C" w:rsidP="005C1E8C">
            <w:pPr>
              <w:suppressAutoHyphens w:val="0"/>
              <w:spacing w:line="240" w:lineRule="auto"/>
              <w:ind w:firstLine="181"/>
              <w:rPr>
                <w:rFonts w:ascii="Times New Roman" w:eastAsia="Times New Roman" w:hAnsi="Times New Roman" w:cs="Times New Roman"/>
                <w:b/>
                <w:bCs/>
                <w:color w:val="000000"/>
                <w:sz w:val="22"/>
                <w:szCs w:val="22"/>
              </w:rPr>
            </w:pPr>
            <w:r w:rsidRPr="005C1E8C">
              <w:rPr>
                <w:rFonts w:ascii="Times New Roman" w:eastAsia="Times New Roman" w:hAnsi="Times New Roman" w:cs="Times New Roman"/>
                <w:noProof/>
                <w:sz w:val="22"/>
                <w:szCs w:val="22"/>
              </w:rPr>
              <w:t>Tiekėjas turi turėti teisę verstis ta veikla, kuri yra reikalinga pirkimo sutarčiai vykdyti</w:t>
            </w:r>
            <w:r w:rsidR="00E81957">
              <w:rPr>
                <w:rFonts w:ascii="Times New Roman" w:eastAsia="Times New Roman" w:hAnsi="Times New Roman" w:cs="Times New Roman"/>
                <w:noProof/>
                <w:sz w:val="22"/>
                <w:szCs w:val="22"/>
              </w:rPr>
              <w:t>.</w:t>
            </w:r>
          </w:p>
        </w:tc>
        <w:tc>
          <w:tcPr>
            <w:tcW w:w="3416" w:type="dxa"/>
            <w:tcBorders>
              <w:bottom w:val="single" w:sz="4" w:space="0" w:color="auto"/>
            </w:tcBorders>
          </w:tcPr>
          <w:p w14:paraId="00A382D6" w14:textId="77777777" w:rsidR="005C1E8C" w:rsidRPr="005C1E8C" w:rsidRDefault="005C1E8C" w:rsidP="005C1E8C">
            <w:pPr>
              <w:suppressAutoHyphens w:val="0"/>
              <w:spacing w:line="240" w:lineRule="auto"/>
              <w:rPr>
                <w:rFonts w:ascii="Times New Roman" w:eastAsia="Times New Roman" w:hAnsi="Times New Roman" w:cs="Times New Roman"/>
                <w:noProof/>
                <w:sz w:val="22"/>
                <w:szCs w:val="22"/>
              </w:rPr>
            </w:pPr>
            <w:r w:rsidRPr="005C1E8C">
              <w:rPr>
                <w:rFonts w:ascii="Times New Roman" w:eastAsia="Times New Roman" w:hAnsi="Times New Roman" w:cs="Times New Roman"/>
                <w:noProof/>
                <w:sz w:val="22"/>
                <w:szCs w:val="22"/>
              </w:rPr>
              <w:t xml:space="preserve">Valstybinės energetikos reguliavimo tarybos (VERT) nustatyta tvarka išduota licencija (galiojanti): </w:t>
            </w:r>
          </w:p>
          <w:p w14:paraId="1BDEF1CF" w14:textId="77777777" w:rsidR="005C1E8C" w:rsidRPr="005C1E8C" w:rsidRDefault="005C1E8C" w:rsidP="005C1E8C">
            <w:pPr>
              <w:suppressAutoHyphens w:val="0"/>
              <w:spacing w:line="240" w:lineRule="auto"/>
              <w:ind w:firstLine="339"/>
              <w:rPr>
                <w:rFonts w:ascii="Times New Roman" w:eastAsia="Times New Roman" w:hAnsi="Times New Roman" w:cs="Times New Roman"/>
                <w:noProof/>
                <w:sz w:val="22"/>
                <w:szCs w:val="22"/>
              </w:rPr>
            </w:pPr>
            <w:r w:rsidRPr="005C1E8C">
              <w:rPr>
                <w:rFonts w:ascii="Times New Roman" w:eastAsia="Times New Roman" w:hAnsi="Times New Roman" w:cs="Times New Roman"/>
                <w:b/>
                <w:bCs/>
                <w:noProof/>
                <w:sz w:val="22"/>
                <w:szCs w:val="22"/>
              </w:rPr>
              <w:t>Rūšis:</w:t>
            </w:r>
            <w:r w:rsidRPr="005C1E8C">
              <w:rPr>
                <w:rFonts w:ascii="Times New Roman" w:eastAsia="Times New Roman" w:hAnsi="Times New Roman" w:cs="Times New Roman"/>
                <w:noProof/>
                <w:sz w:val="22"/>
                <w:szCs w:val="22"/>
              </w:rPr>
              <w:t xml:space="preserve"> Leidimas </w:t>
            </w:r>
          </w:p>
          <w:p w14:paraId="52EF502A" w14:textId="77777777" w:rsidR="005C1E8C" w:rsidRPr="005C1E8C" w:rsidRDefault="005C1E8C" w:rsidP="005C1E8C">
            <w:pPr>
              <w:suppressAutoHyphens w:val="0"/>
              <w:spacing w:line="240" w:lineRule="auto"/>
              <w:ind w:firstLine="339"/>
              <w:rPr>
                <w:rFonts w:ascii="Times New Roman" w:eastAsia="Times New Roman" w:hAnsi="Times New Roman" w:cs="Times New Roman"/>
                <w:noProof/>
                <w:sz w:val="22"/>
                <w:szCs w:val="22"/>
              </w:rPr>
            </w:pPr>
            <w:r w:rsidRPr="005C1E8C">
              <w:rPr>
                <w:rFonts w:ascii="Times New Roman" w:eastAsia="Times New Roman" w:hAnsi="Times New Roman" w:cs="Times New Roman"/>
                <w:b/>
                <w:bCs/>
                <w:noProof/>
                <w:sz w:val="22"/>
                <w:szCs w:val="22"/>
              </w:rPr>
              <w:t>Tipas:</w:t>
            </w:r>
            <w:r w:rsidRPr="005C1E8C">
              <w:rPr>
                <w:rFonts w:ascii="Times New Roman" w:eastAsia="Times New Roman" w:hAnsi="Times New Roman" w:cs="Times New Roman"/>
                <w:noProof/>
                <w:sz w:val="22"/>
                <w:szCs w:val="22"/>
              </w:rPr>
              <w:t xml:space="preserve"> Leidimas verstis didmenine prekyba nefasuotais naftos produktais. </w:t>
            </w:r>
          </w:p>
          <w:p w14:paraId="59D2AAA6" w14:textId="5E1A40F0" w:rsidR="005C1E8C" w:rsidRPr="005C1E8C" w:rsidRDefault="00F86C99" w:rsidP="005C1E8C">
            <w:pPr>
              <w:suppressAutoHyphens w:val="0"/>
              <w:spacing w:line="240" w:lineRule="auto"/>
              <w:ind w:firstLine="339"/>
              <w:rPr>
                <w:rFonts w:ascii="Times New Roman" w:eastAsia="Times New Roman" w:hAnsi="Times New Roman" w:cs="Times New Roman"/>
                <w:b/>
                <w:bCs/>
                <w:i/>
                <w:sz w:val="22"/>
                <w:szCs w:val="22"/>
                <w:shd w:val="clear" w:color="auto" w:fill="FFFFFF"/>
                <w:lang w:eastAsia="ar-SA"/>
              </w:rPr>
            </w:pPr>
            <w:r w:rsidRPr="00F86C99">
              <w:rPr>
                <w:rFonts w:ascii="Times New Roman" w:eastAsia="Calibri" w:hAnsi="Times New Roman" w:cs="Times New Roman"/>
                <w:i/>
                <w:iCs/>
                <w:sz w:val="22"/>
                <w:szCs w:val="22"/>
                <w:lang w:eastAsia="en-US"/>
              </w:rPr>
              <w:t>Pateikiami išvardyti dokumentai skenuoti elektroninėje formoje.</w:t>
            </w:r>
            <w:r w:rsidRPr="005C1E8C">
              <w:rPr>
                <w:rFonts w:ascii="Times New Roman" w:eastAsia="Times New Roman" w:hAnsi="Times New Roman" w:cs="Times New Roman"/>
                <w:b/>
                <w:bCs/>
                <w:i/>
                <w:sz w:val="22"/>
                <w:szCs w:val="22"/>
                <w:shd w:val="clear" w:color="auto" w:fill="FFFFFF"/>
                <w:lang w:eastAsia="ar-SA"/>
              </w:rPr>
              <w:t xml:space="preserve"> </w:t>
            </w:r>
          </w:p>
          <w:p w14:paraId="01E975C7" w14:textId="77777777" w:rsidR="005C1E8C" w:rsidRPr="005C1E8C" w:rsidRDefault="005C1E8C" w:rsidP="005C1E8C">
            <w:pPr>
              <w:suppressAutoHyphens w:val="0"/>
              <w:spacing w:line="240" w:lineRule="auto"/>
              <w:rPr>
                <w:rFonts w:ascii="Times New Roman" w:eastAsia="Calibri" w:hAnsi="Times New Roman" w:cs="Times New Roman"/>
                <w:b/>
                <w:bCs/>
                <w:sz w:val="22"/>
                <w:szCs w:val="22"/>
              </w:rPr>
            </w:pPr>
          </w:p>
        </w:tc>
        <w:tc>
          <w:tcPr>
            <w:tcW w:w="2474" w:type="dxa"/>
            <w:tcBorders>
              <w:bottom w:val="single" w:sz="4" w:space="0" w:color="auto"/>
            </w:tcBorders>
          </w:tcPr>
          <w:p w14:paraId="7458141A" w14:textId="77777777" w:rsidR="005C1E8C" w:rsidRPr="005C1E8C" w:rsidRDefault="005C1E8C" w:rsidP="005C1E8C">
            <w:pPr>
              <w:suppressAutoHyphens w:val="0"/>
              <w:spacing w:line="240" w:lineRule="auto"/>
              <w:ind w:firstLine="321"/>
              <w:rPr>
                <w:rFonts w:ascii="Times New Roman" w:eastAsia="Times New Roman" w:hAnsi="Times New Roman" w:cs="Times New Roman"/>
                <w:bCs/>
                <w:sz w:val="22"/>
                <w:szCs w:val="22"/>
                <w:shd w:val="clear" w:color="auto" w:fill="FFFFFF"/>
                <w:lang w:eastAsia="ar-SA"/>
              </w:rPr>
            </w:pPr>
            <w:r w:rsidRPr="005C1E8C">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tr>
    </w:tbl>
    <w:p w14:paraId="10049F39" w14:textId="77777777" w:rsidR="005C1E8C" w:rsidRDefault="005C1E8C" w:rsidP="00543617">
      <w:pPr>
        <w:spacing w:line="240" w:lineRule="auto"/>
        <w:ind w:firstLine="567"/>
        <w:rPr>
          <w:rFonts w:ascii="Times New Roman" w:eastAsia="Arial" w:hAnsi="Times New Roman" w:cs="Times New Roman"/>
          <w:sz w:val="24"/>
          <w:szCs w:val="24"/>
        </w:rPr>
      </w:pPr>
    </w:p>
    <w:p w14:paraId="6D25C37A" w14:textId="77777777" w:rsidR="00543617" w:rsidRDefault="00543617" w:rsidP="00543617">
      <w:pPr>
        <w:jc w:val="center"/>
        <w:rPr>
          <w:rFonts w:ascii="Times New Roman" w:eastAsia="Arial" w:hAnsi="Times New Roman" w:cs="Times New Roman"/>
          <w:sz w:val="24"/>
          <w:szCs w:val="24"/>
        </w:rPr>
      </w:pPr>
      <w:r>
        <w:rPr>
          <w:rFonts w:ascii="Times New Roman" w:eastAsia="Arial" w:hAnsi="Times New Roman" w:cs="Times New Roman"/>
          <w:sz w:val="24"/>
          <w:szCs w:val="24"/>
        </w:rPr>
        <w:t>__________</w:t>
      </w:r>
    </w:p>
    <w:p w14:paraId="4C508926" w14:textId="77777777" w:rsidR="000F612D" w:rsidRDefault="000F612D"/>
    <w:sectPr w:rsidR="000F612D" w:rsidSect="001956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33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17"/>
    <w:rsid w:val="00003433"/>
    <w:rsid w:val="000F612D"/>
    <w:rsid w:val="001232C1"/>
    <w:rsid w:val="00195690"/>
    <w:rsid w:val="00425AC5"/>
    <w:rsid w:val="00543617"/>
    <w:rsid w:val="005C1E8C"/>
    <w:rsid w:val="006271B6"/>
    <w:rsid w:val="00930FF5"/>
    <w:rsid w:val="00C3724A"/>
    <w:rsid w:val="00E81957"/>
    <w:rsid w:val="00EA7EF3"/>
    <w:rsid w:val="00F717F7"/>
    <w:rsid w:val="00F8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DDAD"/>
  <w15:chartTrackingRefBased/>
  <w15:docId w15:val="{C4230DB5-BA7D-4CFB-A975-155B5747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617"/>
    <w:pPr>
      <w:suppressAutoHyphens/>
      <w:spacing w:line="300" w:lineRule="auto"/>
      <w:ind w:firstLine="697"/>
      <w:jc w:val="both"/>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436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436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43617"/>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43617"/>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43617"/>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54361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361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361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361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3617"/>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543617"/>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543617"/>
    <w:rPr>
      <w:rFonts w:asciiTheme="minorHAnsi" w:eastAsiaTheme="majorEastAsia" w:hAnsiTheme="minorHAnsi"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543617"/>
    <w:rPr>
      <w:rFonts w:asciiTheme="minorHAnsi" w:eastAsiaTheme="majorEastAsia" w:hAnsiTheme="min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543617"/>
    <w:rPr>
      <w:rFonts w:asciiTheme="minorHAnsi" w:eastAsiaTheme="majorEastAsia" w:hAnsiTheme="min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54361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361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4361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361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4361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36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3617"/>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361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361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4361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43617"/>
    <w:pPr>
      <w:ind w:left="720"/>
      <w:contextualSpacing/>
    </w:pPr>
  </w:style>
  <w:style w:type="character" w:styleId="Rykuspabraukimas">
    <w:name w:val="Intense Emphasis"/>
    <w:basedOn w:val="Numatytasispastraiposriftas"/>
    <w:uiPriority w:val="21"/>
    <w:qFormat/>
    <w:rsid w:val="00543617"/>
    <w:rPr>
      <w:i/>
      <w:iCs/>
      <w:color w:val="365F91" w:themeColor="accent1" w:themeShade="BF"/>
    </w:rPr>
  </w:style>
  <w:style w:type="paragraph" w:styleId="Iskirtacitata">
    <w:name w:val="Intense Quote"/>
    <w:basedOn w:val="prastasis"/>
    <w:next w:val="prastasis"/>
    <w:link w:val="IskirtacitataDiagrama"/>
    <w:uiPriority w:val="30"/>
    <w:qFormat/>
    <w:rsid w:val="005436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43617"/>
    <w:rPr>
      <w:i/>
      <w:iCs/>
      <w:color w:val="365F91" w:themeColor="accent1" w:themeShade="BF"/>
    </w:rPr>
  </w:style>
  <w:style w:type="character" w:styleId="Rykinuoroda">
    <w:name w:val="Intense Reference"/>
    <w:basedOn w:val="Numatytasispastraiposriftas"/>
    <w:uiPriority w:val="32"/>
    <w:qFormat/>
    <w:rsid w:val="00543617"/>
    <w:rPr>
      <w:b/>
      <w:bCs/>
      <w:smallCaps/>
      <w:color w:val="365F9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C1E8C"/>
    <w:rPr>
      <w:rFonts w:asciiTheme="minorHAnsi" w:eastAsiaTheme="minorEastAsia" w:hAnsiTheme="minorHAnsi"/>
      <w:kern w:val="0"/>
      <w:sz w:val="21"/>
      <w:szCs w:val="21"/>
      <w:lang w:eastAsia="lt-LT"/>
      <w14:ligatures w14:val="none"/>
    </w:rPr>
  </w:style>
  <w:style w:type="table" w:styleId="Lentelstinklelis">
    <w:name w:val="Table Grid"/>
    <w:basedOn w:val="prastojilentel"/>
    <w:uiPriority w:val="39"/>
    <w:rsid w:val="005C1E8C"/>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1024</Words>
  <Characters>584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Bronius Lasinskas</dc:creator>
  <cp:keywords/>
  <dc:description/>
  <cp:lastModifiedBy>Bronius Lasinskas</cp:lastModifiedBy>
  <cp:revision>8</cp:revision>
  <cp:lastPrinted>2026-02-10T07:40:00Z</cp:lastPrinted>
  <dcterms:created xsi:type="dcterms:W3CDTF">2026-02-04T13:28:00Z</dcterms:created>
  <dcterms:modified xsi:type="dcterms:W3CDTF">2026-02-10T07:44:00Z</dcterms:modified>
</cp:coreProperties>
</file>