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38475" w14:textId="77777777" w:rsidR="00FD775D" w:rsidRPr="004E554C" w:rsidRDefault="005326F3" w:rsidP="005326F3">
      <w:pPr>
        <w:jc w:val="right"/>
        <w:rPr>
          <w:rFonts w:ascii="Arial" w:hAnsi="Arial"/>
          <w:sz w:val="24"/>
          <w:szCs w:val="24"/>
        </w:rPr>
      </w:pPr>
      <w:proofErr w:type="spellStart"/>
      <w:r w:rsidRPr="004E554C">
        <w:rPr>
          <w:rFonts w:ascii="Arial" w:hAnsi="Arial"/>
          <w:sz w:val="24"/>
          <w:szCs w:val="24"/>
          <w:lang w:val="en-US"/>
        </w:rPr>
        <w:t>Pirkimo</w:t>
      </w:r>
      <w:proofErr w:type="spellEnd"/>
      <w:r w:rsidRPr="004E554C">
        <w:rPr>
          <w:rFonts w:ascii="Arial" w:hAnsi="Arial"/>
          <w:sz w:val="24"/>
          <w:szCs w:val="24"/>
          <w:lang w:val="en-US"/>
        </w:rPr>
        <w:t xml:space="preserve"> s</w:t>
      </w:r>
      <w:proofErr w:type="spellStart"/>
      <w:r w:rsidRPr="004E554C">
        <w:rPr>
          <w:rFonts w:ascii="Arial" w:hAnsi="Arial"/>
          <w:sz w:val="24"/>
          <w:szCs w:val="24"/>
        </w:rPr>
        <w:t>ąlygų</w:t>
      </w:r>
      <w:proofErr w:type="spellEnd"/>
      <w:r w:rsidRPr="004E554C">
        <w:rPr>
          <w:rFonts w:ascii="Arial" w:hAnsi="Arial"/>
          <w:sz w:val="24"/>
          <w:szCs w:val="24"/>
        </w:rPr>
        <w:t xml:space="preserve"> 6 priedas</w:t>
      </w:r>
    </w:p>
    <w:p w14:paraId="6B3D682C" w14:textId="77777777" w:rsidR="005326F3" w:rsidRPr="00597FB4" w:rsidRDefault="001C5189" w:rsidP="005326F3">
      <w:pPr>
        <w:jc w:val="center"/>
        <w:rPr>
          <w:rFonts w:ascii="Arial" w:eastAsia="Times New Roman" w:hAnsi="Arial"/>
          <w:b/>
          <w:bCs/>
          <w:kern w:val="0"/>
          <w:sz w:val="24"/>
          <w:szCs w:val="24"/>
        </w:rPr>
      </w:pPr>
      <w:r w:rsidRPr="00597FB4">
        <w:rPr>
          <w:rFonts w:ascii="Arial" w:eastAsia="Times New Roman" w:hAnsi="Arial"/>
          <w:b/>
          <w:bCs/>
          <w:kern w:val="0"/>
          <w:sz w:val="24"/>
          <w:szCs w:val="24"/>
        </w:rPr>
        <w:t>Savo jėgomis pristatytų p</w:t>
      </w:r>
      <w:r w:rsidR="004F1F8F" w:rsidRPr="00597FB4">
        <w:rPr>
          <w:rFonts w:ascii="Arial" w:eastAsia="Times New Roman" w:hAnsi="Arial"/>
          <w:b/>
          <w:bCs/>
          <w:kern w:val="0"/>
          <w:sz w:val="24"/>
          <w:szCs w:val="24"/>
        </w:rPr>
        <w:t xml:space="preserve">rekių ir </w:t>
      </w:r>
      <w:r w:rsidRPr="00597FB4">
        <w:rPr>
          <w:rFonts w:ascii="Arial" w:eastAsia="Times New Roman" w:hAnsi="Arial"/>
          <w:b/>
          <w:bCs/>
          <w:kern w:val="0"/>
          <w:sz w:val="24"/>
          <w:szCs w:val="24"/>
        </w:rPr>
        <w:t xml:space="preserve">(arba) suteiktų </w:t>
      </w:r>
      <w:r w:rsidR="004F1F8F" w:rsidRPr="00597FB4">
        <w:rPr>
          <w:rFonts w:ascii="Arial" w:eastAsia="Times New Roman" w:hAnsi="Arial"/>
          <w:b/>
          <w:bCs/>
          <w:kern w:val="0"/>
          <w:sz w:val="24"/>
          <w:szCs w:val="24"/>
        </w:rPr>
        <w:t xml:space="preserve">paslaugų </w:t>
      </w:r>
      <w:r w:rsidR="008B6C06" w:rsidRPr="00597FB4">
        <w:rPr>
          <w:rFonts w:ascii="Arial" w:eastAsia="Times New Roman" w:hAnsi="Arial"/>
          <w:b/>
          <w:bCs/>
          <w:kern w:val="0"/>
          <w:sz w:val="24"/>
          <w:szCs w:val="24"/>
        </w:rPr>
        <w:t>sąrašas</w:t>
      </w:r>
    </w:p>
    <w:p w14:paraId="2DD260DD" w14:textId="77777777" w:rsidR="005326F3" w:rsidRPr="004E554C" w:rsidRDefault="005326F3" w:rsidP="005326F3">
      <w:pPr>
        <w:jc w:val="center"/>
        <w:rPr>
          <w:rFonts w:ascii="Arial" w:eastAsia="Times New Roman" w:hAnsi="Arial"/>
          <w:kern w:val="0"/>
          <w:sz w:val="24"/>
          <w:szCs w:val="24"/>
        </w:rPr>
      </w:pPr>
    </w:p>
    <w:p w14:paraId="7ADAC1F1" w14:textId="23F3778A" w:rsidR="008B6C06" w:rsidRPr="00693AE7" w:rsidRDefault="005326F3" w:rsidP="00597FB4">
      <w:pPr>
        <w:jc w:val="both"/>
        <w:rPr>
          <w:rFonts w:ascii="Arial" w:eastAsia="Times New Roman" w:hAnsi="Arial"/>
          <w:kern w:val="0"/>
          <w:sz w:val="24"/>
          <w:szCs w:val="24"/>
        </w:rPr>
      </w:pPr>
      <w:r w:rsidRPr="004E554C">
        <w:rPr>
          <w:rFonts w:ascii="Arial" w:eastAsia="Times New Roman" w:hAnsi="Arial"/>
          <w:kern w:val="0"/>
          <w:sz w:val="24"/>
          <w:szCs w:val="24"/>
        </w:rPr>
        <w:t xml:space="preserve">           </w:t>
      </w:r>
      <w:bookmarkStart w:id="0" w:name="_Hlk177037985"/>
      <w:r w:rsidR="00597FB4" w:rsidRPr="00597FB4">
        <w:rPr>
          <w:rFonts w:ascii="Arial" w:eastAsia="Times New Roman" w:hAnsi="Arial"/>
          <w:kern w:val="0"/>
          <w:sz w:val="24"/>
          <w:szCs w:val="24"/>
        </w:rPr>
        <w:t>Tiekėjas per paskutinius 3 metus iki pasiūlymų pateikimo termino pabaigos pagal vieną ar daugiau įvykdytų ar tebevykdomų sutarčių yra tinkamai</w:t>
      </w:r>
      <w:r w:rsidR="00597FB4" w:rsidRPr="00597FB4">
        <w:rPr>
          <w:rFonts w:ascii="Arial" w:eastAsia="Times New Roman" w:hAnsi="Arial"/>
          <w:kern w:val="0"/>
          <w:sz w:val="24"/>
          <w:szCs w:val="24"/>
          <w:vertAlign w:val="superscript"/>
        </w:rPr>
        <w:footnoteReference w:id="1"/>
      </w:r>
      <w:r w:rsidR="00597FB4" w:rsidRPr="00597FB4">
        <w:rPr>
          <w:rFonts w:ascii="Arial" w:eastAsia="Times New Roman" w:hAnsi="Arial"/>
          <w:kern w:val="0"/>
          <w:sz w:val="24"/>
          <w:szCs w:val="24"/>
        </w:rPr>
        <w:t xml:space="preserve"> savo jėgomis</w:t>
      </w:r>
      <w:r w:rsidR="00597FB4" w:rsidRPr="00597FB4">
        <w:rPr>
          <w:rFonts w:ascii="Arial" w:eastAsia="Times New Roman" w:hAnsi="Arial"/>
          <w:kern w:val="0"/>
          <w:sz w:val="24"/>
          <w:szCs w:val="24"/>
          <w:vertAlign w:val="superscript"/>
        </w:rPr>
        <w:footnoteReference w:id="2"/>
      </w:r>
      <w:r w:rsidR="00597FB4" w:rsidRPr="00597FB4">
        <w:rPr>
          <w:rFonts w:ascii="Arial" w:eastAsia="Times New Roman" w:hAnsi="Arial"/>
          <w:kern w:val="0"/>
          <w:sz w:val="24"/>
          <w:szCs w:val="24"/>
        </w:rPr>
        <w:t>  pristatęs ir (arba) sumontavęs šviesoforų akustinių įrenginių ir (arba) šviesoforų valdiklių ir (arba) šviesoforų jutiklių ir (arba) kitos šviesoforų eismo valdymo įrangos už ne mažiau kaip 20 00,00 EUR be PVM</w:t>
      </w:r>
      <w:bookmarkEnd w:id="0"/>
    </w:p>
    <w:p w14:paraId="3BAD6E83" w14:textId="77777777" w:rsidR="005326F3" w:rsidRPr="00693AE7" w:rsidRDefault="005326F3" w:rsidP="005326F3">
      <w:pPr>
        <w:jc w:val="center"/>
        <w:rPr>
          <w:rFonts w:ascii="Arial" w:eastAsia="Times New Roman" w:hAnsi="Arial"/>
          <w:kern w:val="0"/>
          <w:sz w:val="24"/>
          <w:szCs w:val="24"/>
        </w:rPr>
      </w:pPr>
    </w:p>
    <w:tbl>
      <w:tblPr>
        <w:tblW w:w="1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018"/>
        <w:gridCol w:w="3501"/>
        <w:gridCol w:w="2454"/>
        <w:gridCol w:w="2200"/>
        <w:gridCol w:w="2200"/>
      </w:tblGrid>
      <w:tr w:rsidR="001B2C41" w:rsidRPr="00693AE7" w14:paraId="0DA4BDB2" w14:textId="77777777" w:rsidTr="003B2246">
        <w:trPr>
          <w:trHeight w:val="1132"/>
        </w:trPr>
        <w:tc>
          <w:tcPr>
            <w:tcW w:w="663" w:type="dxa"/>
            <w:shd w:val="clear" w:color="auto" w:fill="auto"/>
          </w:tcPr>
          <w:p w14:paraId="077577F4" w14:textId="77777777" w:rsidR="001B2C41" w:rsidRPr="00693AE7" w:rsidRDefault="001B2C41" w:rsidP="003B2246">
            <w:pPr>
              <w:spacing w:after="0" w:line="240" w:lineRule="auto"/>
              <w:jc w:val="both"/>
              <w:rPr>
                <w:rFonts w:ascii="Arial" w:hAnsi="Arial"/>
                <w:b/>
                <w:bCs/>
                <w:sz w:val="24"/>
                <w:szCs w:val="24"/>
              </w:rPr>
            </w:pPr>
            <w:r w:rsidRPr="00693AE7">
              <w:rPr>
                <w:rFonts w:ascii="Arial" w:hAnsi="Arial"/>
                <w:b/>
                <w:bCs/>
                <w:sz w:val="24"/>
                <w:szCs w:val="24"/>
              </w:rPr>
              <w:t xml:space="preserve">Eil. </w:t>
            </w:r>
            <w:proofErr w:type="spellStart"/>
            <w:r w:rsidRPr="00693AE7">
              <w:rPr>
                <w:rFonts w:ascii="Arial" w:hAnsi="Arial"/>
                <w:b/>
                <w:bCs/>
                <w:sz w:val="24"/>
                <w:szCs w:val="24"/>
              </w:rPr>
              <w:t>nr.</w:t>
            </w:r>
            <w:proofErr w:type="spellEnd"/>
            <w:r w:rsidRPr="00693AE7">
              <w:rPr>
                <w:rFonts w:ascii="Arial" w:hAnsi="Arial"/>
                <w:b/>
                <w:bCs/>
                <w:sz w:val="24"/>
                <w:szCs w:val="24"/>
              </w:rPr>
              <w:t xml:space="preserve"> </w:t>
            </w:r>
          </w:p>
        </w:tc>
        <w:tc>
          <w:tcPr>
            <w:tcW w:w="3018" w:type="dxa"/>
            <w:shd w:val="clear" w:color="auto" w:fill="auto"/>
          </w:tcPr>
          <w:p w14:paraId="40876F62" w14:textId="77777777" w:rsidR="001B2C41" w:rsidRPr="00693AE7" w:rsidRDefault="001B2C41" w:rsidP="003B2246">
            <w:pPr>
              <w:spacing w:after="0" w:line="240" w:lineRule="auto"/>
              <w:jc w:val="both"/>
              <w:rPr>
                <w:rFonts w:ascii="Arial" w:hAnsi="Arial"/>
                <w:b/>
                <w:bCs/>
                <w:sz w:val="24"/>
                <w:szCs w:val="24"/>
              </w:rPr>
            </w:pPr>
            <w:r w:rsidRPr="00693AE7">
              <w:rPr>
                <w:rFonts w:ascii="Arial" w:hAnsi="Arial"/>
                <w:b/>
                <w:bCs/>
                <w:sz w:val="24"/>
                <w:szCs w:val="24"/>
              </w:rPr>
              <w:t xml:space="preserve">Tinkamai pristatytų prekių </w:t>
            </w:r>
            <w:r w:rsidR="0035449A" w:rsidRPr="00693AE7">
              <w:rPr>
                <w:rFonts w:ascii="Arial" w:hAnsi="Arial"/>
                <w:b/>
                <w:bCs/>
                <w:sz w:val="24"/>
                <w:szCs w:val="24"/>
              </w:rPr>
              <w:t>ir (arba)</w:t>
            </w:r>
            <w:r w:rsidRPr="00693AE7">
              <w:rPr>
                <w:rFonts w:ascii="Arial" w:hAnsi="Arial"/>
                <w:b/>
                <w:bCs/>
                <w:sz w:val="24"/>
                <w:szCs w:val="24"/>
              </w:rPr>
              <w:t xml:space="preserve"> suteiktų paslaugų pavadinimai</w:t>
            </w:r>
          </w:p>
        </w:tc>
        <w:tc>
          <w:tcPr>
            <w:tcW w:w="3501" w:type="dxa"/>
            <w:shd w:val="clear" w:color="auto" w:fill="auto"/>
          </w:tcPr>
          <w:p w14:paraId="26C8CEBB" w14:textId="77777777" w:rsidR="001B2C41" w:rsidRPr="00693AE7" w:rsidRDefault="001B2C41" w:rsidP="003B2246">
            <w:pPr>
              <w:spacing w:after="0" w:line="240" w:lineRule="auto"/>
              <w:jc w:val="both"/>
              <w:rPr>
                <w:rFonts w:ascii="Arial" w:hAnsi="Arial"/>
                <w:b/>
                <w:bCs/>
                <w:sz w:val="24"/>
                <w:szCs w:val="24"/>
              </w:rPr>
            </w:pPr>
            <w:r w:rsidRPr="00693AE7">
              <w:rPr>
                <w:rFonts w:ascii="Arial" w:hAnsi="Arial"/>
                <w:b/>
                <w:bCs/>
                <w:sz w:val="24"/>
                <w:szCs w:val="24"/>
              </w:rPr>
              <w:t xml:space="preserve">Tinkamai </w:t>
            </w:r>
            <w:r w:rsidRPr="00693AE7">
              <w:rPr>
                <w:rFonts w:ascii="Arial" w:eastAsia="Calibri" w:hAnsi="Arial"/>
                <w:b/>
                <w:bCs/>
                <w:sz w:val="24"/>
                <w:szCs w:val="24"/>
              </w:rPr>
              <w:t xml:space="preserve">pristatytų prekių </w:t>
            </w:r>
            <w:r w:rsidR="0035449A" w:rsidRPr="00693AE7">
              <w:rPr>
                <w:rFonts w:ascii="Arial" w:eastAsia="Calibri" w:hAnsi="Arial"/>
                <w:b/>
                <w:bCs/>
                <w:sz w:val="24"/>
                <w:szCs w:val="24"/>
              </w:rPr>
              <w:t>ir (arba)</w:t>
            </w:r>
            <w:r w:rsidRPr="00693AE7">
              <w:rPr>
                <w:rFonts w:ascii="Arial" w:eastAsia="Calibri" w:hAnsi="Arial"/>
                <w:b/>
                <w:bCs/>
                <w:sz w:val="24"/>
                <w:szCs w:val="24"/>
              </w:rPr>
              <w:t xml:space="preserve"> suteiktų paslaugų pradžios ir pabaigos</w:t>
            </w:r>
            <w:r w:rsidR="0035449A" w:rsidRPr="00693AE7">
              <w:rPr>
                <w:rFonts w:ascii="Arial" w:eastAsia="Calibri" w:hAnsi="Arial"/>
                <w:b/>
                <w:bCs/>
                <w:sz w:val="24"/>
                <w:szCs w:val="24"/>
              </w:rPr>
              <w:t xml:space="preserve"> (įvykdymo)</w:t>
            </w:r>
            <w:r w:rsidRPr="00693AE7">
              <w:rPr>
                <w:rFonts w:ascii="Arial" w:eastAsia="Calibri" w:hAnsi="Arial"/>
                <w:b/>
                <w:bCs/>
                <w:sz w:val="24"/>
                <w:szCs w:val="24"/>
              </w:rPr>
              <w:t xml:space="preserve"> data</w:t>
            </w:r>
          </w:p>
        </w:tc>
        <w:tc>
          <w:tcPr>
            <w:tcW w:w="2454" w:type="dxa"/>
            <w:shd w:val="clear" w:color="auto" w:fill="auto"/>
          </w:tcPr>
          <w:p w14:paraId="00AFA465" w14:textId="77777777" w:rsidR="001B2C41" w:rsidRPr="00693AE7" w:rsidRDefault="001B2C41" w:rsidP="003B2246">
            <w:pPr>
              <w:spacing w:after="0" w:line="240" w:lineRule="auto"/>
              <w:jc w:val="both"/>
              <w:rPr>
                <w:rFonts w:ascii="Arial" w:hAnsi="Arial"/>
                <w:b/>
                <w:bCs/>
                <w:sz w:val="24"/>
                <w:szCs w:val="24"/>
              </w:rPr>
            </w:pPr>
            <w:r w:rsidRPr="00693AE7">
              <w:rPr>
                <w:rFonts w:ascii="Arial" w:eastAsia="Times New Roman" w:hAnsi="Arial"/>
                <w:b/>
                <w:bCs/>
                <w:sz w:val="24"/>
                <w:szCs w:val="24"/>
              </w:rPr>
              <w:t xml:space="preserve">Trumpas tinkamai pristatytų prekių </w:t>
            </w:r>
            <w:r w:rsidR="0035449A" w:rsidRPr="00693AE7">
              <w:rPr>
                <w:rFonts w:ascii="Arial" w:eastAsia="Times New Roman" w:hAnsi="Arial"/>
                <w:b/>
                <w:bCs/>
                <w:sz w:val="24"/>
                <w:szCs w:val="24"/>
              </w:rPr>
              <w:t>ir (arba)</w:t>
            </w:r>
            <w:r w:rsidRPr="00693AE7">
              <w:rPr>
                <w:rFonts w:ascii="Arial" w:eastAsia="Times New Roman" w:hAnsi="Arial"/>
                <w:b/>
                <w:bCs/>
                <w:sz w:val="24"/>
                <w:szCs w:val="24"/>
              </w:rPr>
              <w:t xml:space="preserve"> suteiktų paslaugų aprašymas</w:t>
            </w:r>
          </w:p>
        </w:tc>
        <w:tc>
          <w:tcPr>
            <w:tcW w:w="2200" w:type="dxa"/>
            <w:shd w:val="clear" w:color="auto" w:fill="auto"/>
          </w:tcPr>
          <w:p w14:paraId="6D425C9A" w14:textId="77777777" w:rsidR="001B2C41" w:rsidRPr="00693AE7" w:rsidRDefault="001B2C41" w:rsidP="003B2246">
            <w:pPr>
              <w:spacing w:after="0" w:line="240" w:lineRule="auto"/>
              <w:jc w:val="both"/>
              <w:rPr>
                <w:rFonts w:ascii="Arial" w:hAnsi="Arial"/>
                <w:b/>
                <w:bCs/>
                <w:sz w:val="24"/>
                <w:szCs w:val="24"/>
              </w:rPr>
            </w:pPr>
            <w:r w:rsidRPr="00693AE7">
              <w:rPr>
                <w:rFonts w:ascii="Arial" w:hAnsi="Arial"/>
                <w:b/>
                <w:bCs/>
                <w:sz w:val="24"/>
                <w:szCs w:val="24"/>
              </w:rPr>
              <w:t xml:space="preserve">Tinkamai </w:t>
            </w:r>
            <w:r w:rsidRPr="00693AE7">
              <w:rPr>
                <w:rFonts w:ascii="Arial" w:eastAsia="Times New Roman" w:hAnsi="Arial"/>
                <w:b/>
                <w:bCs/>
                <w:sz w:val="24"/>
                <w:szCs w:val="24"/>
              </w:rPr>
              <w:t xml:space="preserve">pristatytų prekių </w:t>
            </w:r>
            <w:r w:rsidR="0035449A" w:rsidRPr="00693AE7">
              <w:rPr>
                <w:rFonts w:ascii="Arial" w:eastAsia="Times New Roman" w:hAnsi="Arial"/>
                <w:b/>
                <w:bCs/>
                <w:sz w:val="24"/>
                <w:szCs w:val="24"/>
              </w:rPr>
              <w:t>ir (arba)</w:t>
            </w:r>
            <w:r w:rsidRPr="00693AE7">
              <w:rPr>
                <w:rFonts w:ascii="Arial" w:eastAsia="Times New Roman" w:hAnsi="Arial"/>
                <w:b/>
                <w:bCs/>
                <w:sz w:val="24"/>
                <w:szCs w:val="24"/>
              </w:rPr>
              <w:t xml:space="preserve"> suteiktų paslaugų vertė (Eur be PVM)</w:t>
            </w:r>
          </w:p>
        </w:tc>
        <w:tc>
          <w:tcPr>
            <w:tcW w:w="2200" w:type="dxa"/>
            <w:shd w:val="clear" w:color="auto" w:fill="auto"/>
          </w:tcPr>
          <w:p w14:paraId="25E77CB4" w14:textId="77777777" w:rsidR="001B2C41" w:rsidRPr="00693AE7" w:rsidRDefault="001B2C41" w:rsidP="003B2246">
            <w:pPr>
              <w:spacing w:after="0" w:line="240" w:lineRule="auto"/>
              <w:jc w:val="both"/>
              <w:rPr>
                <w:rFonts w:ascii="Arial" w:hAnsi="Arial"/>
                <w:b/>
                <w:bCs/>
                <w:color w:val="000000"/>
                <w:sz w:val="24"/>
                <w:szCs w:val="24"/>
              </w:rPr>
            </w:pPr>
            <w:r w:rsidRPr="00693AE7">
              <w:rPr>
                <w:rFonts w:ascii="Arial" w:hAnsi="Arial"/>
                <w:b/>
                <w:bCs/>
                <w:color w:val="000000"/>
                <w:sz w:val="24"/>
                <w:szCs w:val="24"/>
              </w:rPr>
              <w:t>Tinkamai pristatytų prekių ir</w:t>
            </w:r>
            <w:r w:rsidR="0035449A" w:rsidRPr="00693AE7">
              <w:rPr>
                <w:rFonts w:ascii="Arial" w:hAnsi="Arial"/>
                <w:b/>
                <w:bCs/>
                <w:color w:val="000000"/>
                <w:sz w:val="24"/>
                <w:szCs w:val="24"/>
              </w:rPr>
              <w:t xml:space="preserve"> (arba)</w:t>
            </w:r>
            <w:r w:rsidRPr="00693AE7">
              <w:rPr>
                <w:rFonts w:ascii="Arial" w:hAnsi="Arial"/>
                <w:b/>
                <w:bCs/>
                <w:color w:val="000000"/>
                <w:sz w:val="24"/>
                <w:szCs w:val="24"/>
              </w:rPr>
              <w:t xml:space="preserve"> suteiktų paslaugų gavėjai </w:t>
            </w:r>
          </w:p>
          <w:p w14:paraId="3CA7D50A" w14:textId="77777777" w:rsidR="001B2C41" w:rsidRPr="00693AE7" w:rsidRDefault="001B2C41" w:rsidP="003B2246">
            <w:pPr>
              <w:spacing w:after="0" w:line="240" w:lineRule="auto"/>
              <w:jc w:val="both"/>
              <w:rPr>
                <w:rFonts w:ascii="Arial" w:hAnsi="Arial"/>
                <w:b/>
                <w:bCs/>
                <w:sz w:val="24"/>
                <w:szCs w:val="24"/>
              </w:rPr>
            </w:pPr>
            <w:r w:rsidRPr="00693AE7">
              <w:rPr>
                <w:rFonts w:ascii="Arial" w:hAnsi="Arial"/>
                <w:b/>
                <w:bCs/>
                <w:color w:val="000000"/>
                <w:sz w:val="24"/>
                <w:szCs w:val="24"/>
              </w:rPr>
              <w:t>(tiek viešieji, tiek privatieji)</w:t>
            </w:r>
          </w:p>
        </w:tc>
      </w:tr>
      <w:tr w:rsidR="001B2C41" w:rsidRPr="00693AE7" w14:paraId="0720DC07" w14:textId="77777777" w:rsidTr="003B2246">
        <w:trPr>
          <w:trHeight w:val="308"/>
        </w:trPr>
        <w:tc>
          <w:tcPr>
            <w:tcW w:w="663" w:type="dxa"/>
            <w:shd w:val="clear" w:color="auto" w:fill="auto"/>
          </w:tcPr>
          <w:p w14:paraId="040E2012" w14:textId="77777777" w:rsidR="001B2C41" w:rsidRPr="00693AE7" w:rsidRDefault="001B2C41" w:rsidP="003B2246">
            <w:pPr>
              <w:spacing w:after="0" w:line="240" w:lineRule="auto"/>
              <w:jc w:val="both"/>
              <w:rPr>
                <w:rFonts w:ascii="Arial" w:hAnsi="Arial"/>
                <w:sz w:val="24"/>
                <w:szCs w:val="24"/>
              </w:rPr>
            </w:pPr>
          </w:p>
        </w:tc>
        <w:tc>
          <w:tcPr>
            <w:tcW w:w="3018" w:type="dxa"/>
            <w:shd w:val="clear" w:color="auto" w:fill="auto"/>
          </w:tcPr>
          <w:p w14:paraId="2CF1142E" w14:textId="77777777" w:rsidR="001B2C41" w:rsidRPr="00693AE7" w:rsidRDefault="001B2C41" w:rsidP="003B2246">
            <w:pPr>
              <w:spacing w:after="0" w:line="240" w:lineRule="auto"/>
              <w:jc w:val="both"/>
              <w:rPr>
                <w:rFonts w:ascii="Arial" w:hAnsi="Arial"/>
                <w:sz w:val="24"/>
                <w:szCs w:val="24"/>
              </w:rPr>
            </w:pPr>
          </w:p>
        </w:tc>
        <w:tc>
          <w:tcPr>
            <w:tcW w:w="3501" w:type="dxa"/>
            <w:shd w:val="clear" w:color="auto" w:fill="auto"/>
          </w:tcPr>
          <w:p w14:paraId="379FE0AF" w14:textId="77777777" w:rsidR="001B2C41" w:rsidRPr="00693AE7" w:rsidRDefault="001B2C41" w:rsidP="003B2246">
            <w:pPr>
              <w:spacing w:after="0" w:line="240" w:lineRule="auto"/>
              <w:jc w:val="both"/>
              <w:rPr>
                <w:rFonts w:ascii="Arial" w:hAnsi="Arial"/>
                <w:sz w:val="24"/>
                <w:szCs w:val="24"/>
              </w:rPr>
            </w:pPr>
          </w:p>
        </w:tc>
        <w:tc>
          <w:tcPr>
            <w:tcW w:w="2454" w:type="dxa"/>
            <w:shd w:val="clear" w:color="auto" w:fill="auto"/>
          </w:tcPr>
          <w:p w14:paraId="0B7B675A" w14:textId="77777777" w:rsidR="001B2C41" w:rsidRPr="00693AE7" w:rsidRDefault="001B2C41" w:rsidP="003B2246">
            <w:pPr>
              <w:spacing w:after="0" w:line="240" w:lineRule="auto"/>
              <w:jc w:val="both"/>
              <w:rPr>
                <w:rFonts w:ascii="Arial" w:hAnsi="Arial"/>
                <w:sz w:val="24"/>
                <w:szCs w:val="24"/>
              </w:rPr>
            </w:pPr>
          </w:p>
        </w:tc>
        <w:tc>
          <w:tcPr>
            <w:tcW w:w="2200" w:type="dxa"/>
            <w:shd w:val="clear" w:color="auto" w:fill="auto"/>
          </w:tcPr>
          <w:p w14:paraId="1838B001" w14:textId="77777777" w:rsidR="001B2C41" w:rsidRPr="00693AE7" w:rsidRDefault="001B2C41" w:rsidP="003B2246">
            <w:pPr>
              <w:spacing w:after="0" w:line="240" w:lineRule="auto"/>
              <w:jc w:val="both"/>
              <w:rPr>
                <w:rFonts w:ascii="Arial" w:hAnsi="Arial"/>
                <w:sz w:val="24"/>
                <w:szCs w:val="24"/>
              </w:rPr>
            </w:pPr>
          </w:p>
        </w:tc>
        <w:tc>
          <w:tcPr>
            <w:tcW w:w="2200" w:type="dxa"/>
            <w:shd w:val="clear" w:color="auto" w:fill="auto"/>
          </w:tcPr>
          <w:p w14:paraId="51C4D4B4" w14:textId="77777777" w:rsidR="001B2C41" w:rsidRPr="00693AE7" w:rsidRDefault="001B2C41" w:rsidP="003B2246">
            <w:pPr>
              <w:spacing w:after="0" w:line="240" w:lineRule="auto"/>
              <w:jc w:val="both"/>
              <w:rPr>
                <w:rFonts w:ascii="Arial" w:hAnsi="Arial"/>
                <w:sz w:val="24"/>
                <w:szCs w:val="24"/>
              </w:rPr>
            </w:pPr>
          </w:p>
        </w:tc>
      </w:tr>
      <w:tr w:rsidR="001B2C41" w:rsidRPr="00693AE7" w14:paraId="66784566" w14:textId="77777777" w:rsidTr="003B2246">
        <w:trPr>
          <w:trHeight w:val="291"/>
        </w:trPr>
        <w:tc>
          <w:tcPr>
            <w:tcW w:w="663" w:type="dxa"/>
            <w:shd w:val="clear" w:color="auto" w:fill="auto"/>
          </w:tcPr>
          <w:p w14:paraId="12A5BBD5" w14:textId="77777777" w:rsidR="001B2C41" w:rsidRPr="00693AE7" w:rsidRDefault="001B2C41" w:rsidP="003B2246">
            <w:pPr>
              <w:spacing w:after="0" w:line="240" w:lineRule="auto"/>
              <w:jc w:val="both"/>
              <w:rPr>
                <w:rFonts w:ascii="Arial" w:hAnsi="Arial"/>
                <w:sz w:val="24"/>
                <w:szCs w:val="24"/>
              </w:rPr>
            </w:pPr>
          </w:p>
        </w:tc>
        <w:tc>
          <w:tcPr>
            <w:tcW w:w="3018" w:type="dxa"/>
            <w:shd w:val="clear" w:color="auto" w:fill="auto"/>
          </w:tcPr>
          <w:p w14:paraId="7B239232" w14:textId="77777777" w:rsidR="001B2C41" w:rsidRPr="00693AE7" w:rsidRDefault="001B2C41" w:rsidP="003B2246">
            <w:pPr>
              <w:spacing w:after="0" w:line="240" w:lineRule="auto"/>
              <w:jc w:val="both"/>
              <w:rPr>
                <w:rFonts w:ascii="Arial" w:hAnsi="Arial"/>
                <w:sz w:val="24"/>
                <w:szCs w:val="24"/>
              </w:rPr>
            </w:pPr>
          </w:p>
        </w:tc>
        <w:tc>
          <w:tcPr>
            <w:tcW w:w="3501" w:type="dxa"/>
            <w:shd w:val="clear" w:color="auto" w:fill="auto"/>
          </w:tcPr>
          <w:p w14:paraId="1EAC94BB" w14:textId="77777777" w:rsidR="001B2C41" w:rsidRPr="00693AE7" w:rsidRDefault="001B2C41" w:rsidP="003B2246">
            <w:pPr>
              <w:spacing w:after="0" w:line="240" w:lineRule="auto"/>
              <w:jc w:val="both"/>
              <w:rPr>
                <w:rFonts w:ascii="Arial" w:hAnsi="Arial"/>
                <w:sz w:val="24"/>
                <w:szCs w:val="24"/>
              </w:rPr>
            </w:pPr>
          </w:p>
        </w:tc>
        <w:tc>
          <w:tcPr>
            <w:tcW w:w="2454" w:type="dxa"/>
            <w:shd w:val="clear" w:color="auto" w:fill="auto"/>
          </w:tcPr>
          <w:p w14:paraId="5DD29A7B" w14:textId="77777777" w:rsidR="001B2C41" w:rsidRPr="00693AE7" w:rsidRDefault="001B2C41" w:rsidP="003B2246">
            <w:pPr>
              <w:spacing w:after="0" w:line="240" w:lineRule="auto"/>
              <w:jc w:val="both"/>
              <w:rPr>
                <w:rFonts w:ascii="Arial" w:hAnsi="Arial"/>
                <w:sz w:val="24"/>
                <w:szCs w:val="24"/>
              </w:rPr>
            </w:pPr>
          </w:p>
        </w:tc>
        <w:tc>
          <w:tcPr>
            <w:tcW w:w="2200" w:type="dxa"/>
            <w:shd w:val="clear" w:color="auto" w:fill="auto"/>
          </w:tcPr>
          <w:p w14:paraId="737D44A3" w14:textId="77777777" w:rsidR="001B2C41" w:rsidRPr="00693AE7" w:rsidRDefault="001B2C41" w:rsidP="003B2246">
            <w:pPr>
              <w:spacing w:after="0" w:line="240" w:lineRule="auto"/>
              <w:jc w:val="both"/>
              <w:rPr>
                <w:rFonts w:ascii="Arial" w:hAnsi="Arial"/>
                <w:sz w:val="24"/>
                <w:szCs w:val="24"/>
              </w:rPr>
            </w:pPr>
          </w:p>
        </w:tc>
        <w:tc>
          <w:tcPr>
            <w:tcW w:w="2200" w:type="dxa"/>
            <w:shd w:val="clear" w:color="auto" w:fill="auto"/>
          </w:tcPr>
          <w:p w14:paraId="27BF06E5" w14:textId="77777777" w:rsidR="001B2C41" w:rsidRPr="00693AE7" w:rsidRDefault="001B2C41" w:rsidP="003B2246">
            <w:pPr>
              <w:spacing w:after="0" w:line="240" w:lineRule="auto"/>
              <w:jc w:val="both"/>
              <w:rPr>
                <w:rFonts w:ascii="Arial" w:hAnsi="Arial"/>
                <w:sz w:val="24"/>
                <w:szCs w:val="24"/>
              </w:rPr>
            </w:pPr>
          </w:p>
        </w:tc>
      </w:tr>
    </w:tbl>
    <w:p w14:paraId="2F0B3B76" w14:textId="77777777" w:rsidR="005326F3" w:rsidRPr="00693AE7" w:rsidRDefault="005326F3" w:rsidP="005326F3">
      <w:pPr>
        <w:jc w:val="both"/>
        <w:rPr>
          <w:rFonts w:ascii="Arial" w:hAnsi="Arial"/>
          <w:sz w:val="24"/>
          <w:szCs w:val="24"/>
        </w:rPr>
      </w:pPr>
    </w:p>
    <w:p w14:paraId="5CF4FCCD" w14:textId="77777777" w:rsidR="001B2C41" w:rsidRPr="00693AE7" w:rsidRDefault="001B2C41" w:rsidP="001B2C41">
      <w:pPr>
        <w:rPr>
          <w:rFonts w:ascii="Arial" w:eastAsia="Calibri" w:hAnsi="Arial"/>
          <w:sz w:val="24"/>
          <w:szCs w:val="24"/>
        </w:rPr>
      </w:pPr>
    </w:p>
    <w:tbl>
      <w:tblPr>
        <w:tblW w:w="10209" w:type="dxa"/>
        <w:tblLayout w:type="fixed"/>
        <w:tblLook w:val="00A0" w:firstRow="1" w:lastRow="0" w:firstColumn="1" w:lastColumn="0" w:noHBand="0" w:noVBand="0"/>
      </w:tblPr>
      <w:tblGrid>
        <w:gridCol w:w="3412"/>
        <w:gridCol w:w="627"/>
        <w:gridCol w:w="2057"/>
        <w:gridCol w:w="728"/>
        <w:gridCol w:w="2712"/>
        <w:gridCol w:w="673"/>
      </w:tblGrid>
      <w:tr w:rsidR="001B2C41" w:rsidRPr="00693AE7" w14:paraId="5A234906" w14:textId="77777777" w:rsidTr="004A141B">
        <w:trPr>
          <w:trHeight w:val="300"/>
        </w:trPr>
        <w:tc>
          <w:tcPr>
            <w:tcW w:w="3412" w:type="dxa"/>
            <w:tcBorders>
              <w:top w:val="single" w:sz="4" w:space="0" w:color="auto"/>
              <w:left w:val="nil"/>
              <w:bottom w:val="nil"/>
              <w:right w:val="nil"/>
            </w:tcBorders>
            <w:hideMark/>
          </w:tcPr>
          <w:p w14:paraId="3D9323A2" w14:textId="77777777" w:rsidR="001B2C41" w:rsidRPr="00693AE7" w:rsidRDefault="001B2C41" w:rsidP="004A141B">
            <w:pPr>
              <w:rPr>
                <w:rFonts w:ascii="Arial" w:eastAsia="Calibri" w:hAnsi="Arial"/>
                <w:i/>
                <w:sz w:val="24"/>
                <w:szCs w:val="24"/>
              </w:rPr>
            </w:pPr>
            <w:r w:rsidRPr="00693AE7">
              <w:rPr>
                <w:rFonts w:ascii="Arial" w:eastAsia="Calibri" w:hAnsi="Arial"/>
                <w:i/>
                <w:sz w:val="24"/>
                <w:szCs w:val="24"/>
              </w:rPr>
              <w:t>(Tiekėjo arba jo įgalioto asmens pareigų pavadinimas)</w:t>
            </w:r>
          </w:p>
        </w:tc>
        <w:tc>
          <w:tcPr>
            <w:tcW w:w="627" w:type="dxa"/>
          </w:tcPr>
          <w:p w14:paraId="50CACB8D" w14:textId="77777777" w:rsidR="001B2C41" w:rsidRPr="00693AE7" w:rsidRDefault="001B2C41" w:rsidP="004A141B">
            <w:pPr>
              <w:rPr>
                <w:rFonts w:ascii="Arial" w:eastAsia="Calibri" w:hAnsi="Arial"/>
                <w:i/>
                <w:sz w:val="24"/>
                <w:szCs w:val="24"/>
              </w:rPr>
            </w:pPr>
          </w:p>
        </w:tc>
        <w:tc>
          <w:tcPr>
            <w:tcW w:w="2057" w:type="dxa"/>
            <w:tcBorders>
              <w:top w:val="single" w:sz="4" w:space="0" w:color="auto"/>
              <w:left w:val="nil"/>
              <w:bottom w:val="nil"/>
              <w:right w:val="nil"/>
            </w:tcBorders>
            <w:hideMark/>
          </w:tcPr>
          <w:p w14:paraId="0EEFC7ED" w14:textId="77777777" w:rsidR="001B2C41" w:rsidRPr="00693AE7" w:rsidRDefault="001B2C41" w:rsidP="004A141B">
            <w:pPr>
              <w:rPr>
                <w:rFonts w:ascii="Arial" w:eastAsia="Calibri" w:hAnsi="Arial"/>
                <w:i/>
                <w:sz w:val="24"/>
                <w:szCs w:val="24"/>
              </w:rPr>
            </w:pPr>
            <w:r w:rsidRPr="00693AE7">
              <w:rPr>
                <w:rFonts w:ascii="Arial" w:eastAsia="Calibri" w:hAnsi="Arial"/>
                <w:i/>
                <w:sz w:val="24"/>
                <w:szCs w:val="24"/>
              </w:rPr>
              <w:t>(Parašas)</w:t>
            </w:r>
          </w:p>
        </w:tc>
        <w:tc>
          <w:tcPr>
            <w:tcW w:w="728" w:type="dxa"/>
          </w:tcPr>
          <w:p w14:paraId="1FD59190" w14:textId="77777777" w:rsidR="001B2C41" w:rsidRPr="00693AE7" w:rsidRDefault="001B2C41" w:rsidP="004A141B">
            <w:pPr>
              <w:rPr>
                <w:rFonts w:ascii="Arial" w:eastAsia="Calibri" w:hAnsi="Arial"/>
                <w:i/>
                <w:sz w:val="24"/>
                <w:szCs w:val="24"/>
              </w:rPr>
            </w:pPr>
          </w:p>
        </w:tc>
        <w:tc>
          <w:tcPr>
            <w:tcW w:w="2712" w:type="dxa"/>
            <w:tcBorders>
              <w:top w:val="single" w:sz="4" w:space="0" w:color="auto"/>
              <w:left w:val="nil"/>
              <w:bottom w:val="nil"/>
              <w:right w:val="nil"/>
            </w:tcBorders>
            <w:hideMark/>
          </w:tcPr>
          <w:p w14:paraId="5F3DF935" w14:textId="77777777" w:rsidR="001B2C41" w:rsidRPr="00693AE7" w:rsidRDefault="001B2C41" w:rsidP="004A141B">
            <w:pPr>
              <w:rPr>
                <w:rFonts w:ascii="Arial" w:eastAsia="Calibri" w:hAnsi="Arial"/>
                <w:i/>
                <w:sz w:val="24"/>
                <w:szCs w:val="24"/>
              </w:rPr>
            </w:pPr>
            <w:r w:rsidRPr="00693AE7">
              <w:rPr>
                <w:rFonts w:ascii="Arial" w:eastAsia="Calibri" w:hAnsi="Arial"/>
                <w:i/>
                <w:sz w:val="24"/>
                <w:szCs w:val="24"/>
              </w:rPr>
              <w:t>(Vardas ir pavardė)</w:t>
            </w:r>
          </w:p>
        </w:tc>
        <w:tc>
          <w:tcPr>
            <w:tcW w:w="673" w:type="dxa"/>
          </w:tcPr>
          <w:p w14:paraId="678E536C" w14:textId="77777777" w:rsidR="001B2C41" w:rsidRPr="00693AE7" w:rsidRDefault="001B2C41" w:rsidP="004A141B">
            <w:pPr>
              <w:rPr>
                <w:rFonts w:ascii="Arial" w:eastAsia="Calibri" w:hAnsi="Arial"/>
                <w:i/>
                <w:sz w:val="24"/>
                <w:szCs w:val="24"/>
              </w:rPr>
            </w:pPr>
          </w:p>
        </w:tc>
      </w:tr>
    </w:tbl>
    <w:p w14:paraId="6459577E" w14:textId="77777777" w:rsidR="001B2C41" w:rsidRPr="00693AE7" w:rsidRDefault="001B2C41" w:rsidP="005326F3">
      <w:pPr>
        <w:jc w:val="both"/>
        <w:rPr>
          <w:rFonts w:ascii="Arial" w:hAnsi="Arial"/>
          <w:sz w:val="24"/>
          <w:szCs w:val="24"/>
        </w:rPr>
      </w:pPr>
    </w:p>
    <w:sectPr w:rsidR="001B2C41" w:rsidRPr="00693AE7" w:rsidSect="005326F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4CCCA" w14:textId="77777777" w:rsidR="00445809" w:rsidRDefault="00445809" w:rsidP="005326F3">
      <w:pPr>
        <w:spacing w:after="0" w:line="240" w:lineRule="auto"/>
      </w:pPr>
      <w:r>
        <w:separator/>
      </w:r>
    </w:p>
  </w:endnote>
  <w:endnote w:type="continuationSeparator" w:id="0">
    <w:p w14:paraId="49067FAF" w14:textId="77777777" w:rsidR="00445809" w:rsidRDefault="00445809" w:rsidP="0053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DF30E" w14:textId="77777777" w:rsidR="00445809" w:rsidRDefault="00445809" w:rsidP="005326F3">
      <w:pPr>
        <w:spacing w:after="0" w:line="240" w:lineRule="auto"/>
      </w:pPr>
      <w:r>
        <w:separator/>
      </w:r>
    </w:p>
  </w:footnote>
  <w:footnote w:type="continuationSeparator" w:id="0">
    <w:p w14:paraId="59C6D2AD" w14:textId="77777777" w:rsidR="00445809" w:rsidRDefault="00445809" w:rsidP="005326F3">
      <w:pPr>
        <w:spacing w:after="0" w:line="240" w:lineRule="auto"/>
      </w:pPr>
      <w:r>
        <w:continuationSeparator/>
      </w:r>
    </w:p>
  </w:footnote>
  <w:footnote w:id="1">
    <w:p w14:paraId="7E0C8BA3" w14:textId="77777777" w:rsidR="00597FB4" w:rsidRPr="00DC2000" w:rsidRDefault="00597FB4" w:rsidP="00597FB4">
      <w:pPr>
        <w:pStyle w:val="FootnoteText"/>
        <w:jc w:val="both"/>
        <w:rPr>
          <w:rFonts w:asciiTheme="minorBidi" w:hAnsiTheme="minorBidi" w:cstheme="minorBidi"/>
          <w:sz w:val="18"/>
          <w:szCs w:val="18"/>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Tinkamai pristatytos prekės ir (ar) suteiktos paslaugos laikomos prekės ir (ar) paslaugos, kurių tinkamumą savo pažymoje patvirtina užsakovas.</w:t>
      </w:r>
    </w:p>
  </w:footnote>
  <w:footnote w:id="2">
    <w:p w14:paraId="4255F9E8" w14:textId="77777777" w:rsidR="00597FB4" w:rsidRPr="00E172DF" w:rsidRDefault="00597FB4" w:rsidP="00597FB4">
      <w:pPr>
        <w:pStyle w:val="FootnoteText"/>
        <w:jc w:val="both"/>
        <w:rPr>
          <w:rFonts w:ascii="Times New Roman" w:hAnsi="Times New Roman" w:cs="Times New Roman"/>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w:t>
      </w:r>
      <w:r w:rsidRPr="00DC2000">
        <w:rPr>
          <w:rFonts w:asciiTheme="minorBidi" w:eastAsia="Calibri" w:hAnsiTheme="minorBidi" w:cstheme="minorBidi"/>
          <w:sz w:val="18"/>
          <w:szCs w:val="18"/>
        </w:rPr>
        <w:t>Savo jėgomis reiškia, kad tiekėjas patiekė prekes, suteikė paslaugas ar atliko darbus pats (savo jėgomis) kaip tiekėjas (rangovas), tiekėjų grupės partneris ar subtiekėjas, nepasitelkdamas trečiųjų asmenų.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F3"/>
    <w:rsid w:val="000C7BFC"/>
    <w:rsid w:val="000E32D5"/>
    <w:rsid w:val="00147622"/>
    <w:rsid w:val="001B2C41"/>
    <w:rsid w:val="001C5189"/>
    <w:rsid w:val="001D6E5D"/>
    <w:rsid w:val="001D7147"/>
    <w:rsid w:val="002041DC"/>
    <w:rsid w:val="0022657C"/>
    <w:rsid w:val="0024553E"/>
    <w:rsid w:val="002E659B"/>
    <w:rsid w:val="0035449A"/>
    <w:rsid w:val="003B2246"/>
    <w:rsid w:val="00445809"/>
    <w:rsid w:val="004A141B"/>
    <w:rsid w:val="004E554C"/>
    <w:rsid w:val="004F1F8F"/>
    <w:rsid w:val="005326F3"/>
    <w:rsid w:val="00573BF5"/>
    <w:rsid w:val="00597FB4"/>
    <w:rsid w:val="00693AE7"/>
    <w:rsid w:val="006D3451"/>
    <w:rsid w:val="00734311"/>
    <w:rsid w:val="00854931"/>
    <w:rsid w:val="008B6C06"/>
    <w:rsid w:val="0094367E"/>
    <w:rsid w:val="009D1248"/>
    <w:rsid w:val="00A227BF"/>
    <w:rsid w:val="00A82C71"/>
    <w:rsid w:val="00BC48BB"/>
    <w:rsid w:val="00D107A6"/>
    <w:rsid w:val="00D364FE"/>
    <w:rsid w:val="00FD6A27"/>
    <w:rsid w:val="00FD77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D610"/>
  <w15:chartTrackingRefBased/>
  <w15:docId w15:val="{A8070768-0344-47BE-9F69-860478FD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5326F3"/>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5326F3"/>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5326F3"/>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5326F3"/>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5326F3"/>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5326F3"/>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5326F3"/>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5326F3"/>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5326F3"/>
    <w:pPr>
      <w:keepNext/>
      <w:keepLines/>
      <w:spacing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26F3"/>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5326F3"/>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5326F3"/>
    <w:rPr>
      <w:rFonts w:eastAsia="Times New Roman" w:cs="Times New Roman"/>
      <w:color w:val="0F4761"/>
      <w:sz w:val="28"/>
      <w:szCs w:val="28"/>
    </w:rPr>
  </w:style>
  <w:style w:type="character" w:customStyle="1" w:styleId="Heading4Char">
    <w:name w:val="Heading 4 Char"/>
    <w:link w:val="Heading4"/>
    <w:uiPriority w:val="9"/>
    <w:semiHidden/>
    <w:rsid w:val="005326F3"/>
    <w:rPr>
      <w:rFonts w:eastAsia="Times New Roman" w:cs="Times New Roman"/>
      <w:i/>
      <w:iCs/>
      <w:color w:val="0F4761"/>
    </w:rPr>
  </w:style>
  <w:style w:type="character" w:customStyle="1" w:styleId="Heading5Char">
    <w:name w:val="Heading 5 Char"/>
    <w:link w:val="Heading5"/>
    <w:uiPriority w:val="9"/>
    <w:semiHidden/>
    <w:rsid w:val="005326F3"/>
    <w:rPr>
      <w:rFonts w:eastAsia="Times New Roman" w:cs="Times New Roman"/>
      <w:color w:val="0F4761"/>
    </w:rPr>
  </w:style>
  <w:style w:type="character" w:customStyle="1" w:styleId="Heading6Char">
    <w:name w:val="Heading 6 Char"/>
    <w:link w:val="Heading6"/>
    <w:uiPriority w:val="9"/>
    <w:semiHidden/>
    <w:rsid w:val="005326F3"/>
    <w:rPr>
      <w:rFonts w:eastAsia="Times New Roman" w:cs="Times New Roman"/>
      <w:i/>
      <w:iCs/>
      <w:color w:val="595959"/>
    </w:rPr>
  </w:style>
  <w:style w:type="character" w:customStyle="1" w:styleId="Heading7Char">
    <w:name w:val="Heading 7 Char"/>
    <w:link w:val="Heading7"/>
    <w:uiPriority w:val="9"/>
    <w:semiHidden/>
    <w:rsid w:val="005326F3"/>
    <w:rPr>
      <w:rFonts w:eastAsia="Times New Roman" w:cs="Times New Roman"/>
      <w:color w:val="595959"/>
    </w:rPr>
  </w:style>
  <w:style w:type="character" w:customStyle="1" w:styleId="Heading8Char">
    <w:name w:val="Heading 8 Char"/>
    <w:link w:val="Heading8"/>
    <w:uiPriority w:val="9"/>
    <w:semiHidden/>
    <w:rsid w:val="005326F3"/>
    <w:rPr>
      <w:rFonts w:eastAsia="Times New Roman" w:cs="Times New Roman"/>
      <w:i/>
      <w:iCs/>
      <w:color w:val="272727"/>
    </w:rPr>
  </w:style>
  <w:style w:type="character" w:customStyle="1" w:styleId="Heading9Char">
    <w:name w:val="Heading 9 Char"/>
    <w:link w:val="Heading9"/>
    <w:uiPriority w:val="9"/>
    <w:semiHidden/>
    <w:rsid w:val="005326F3"/>
    <w:rPr>
      <w:rFonts w:eastAsia="Times New Roman" w:cs="Times New Roman"/>
      <w:color w:val="272727"/>
    </w:rPr>
  </w:style>
  <w:style w:type="paragraph" w:styleId="Title">
    <w:name w:val="Title"/>
    <w:basedOn w:val="Normal"/>
    <w:next w:val="Normal"/>
    <w:link w:val="TitleChar"/>
    <w:uiPriority w:val="10"/>
    <w:qFormat/>
    <w:rsid w:val="005326F3"/>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5326F3"/>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326F3"/>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5326F3"/>
    <w:rPr>
      <w:rFonts w:eastAsia="Times New Roman" w:cs="Times New Roman"/>
      <w:color w:val="595959"/>
      <w:spacing w:val="15"/>
      <w:sz w:val="28"/>
      <w:szCs w:val="28"/>
    </w:rPr>
  </w:style>
  <w:style w:type="paragraph" w:styleId="Quote">
    <w:name w:val="Quote"/>
    <w:basedOn w:val="Normal"/>
    <w:next w:val="Normal"/>
    <w:link w:val="QuoteChar"/>
    <w:uiPriority w:val="29"/>
    <w:qFormat/>
    <w:rsid w:val="005326F3"/>
    <w:pPr>
      <w:spacing w:before="160"/>
      <w:jc w:val="center"/>
    </w:pPr>
    <w:rPr>
      <w:i/>
      <w:iCs/>
      <w:color w:val="404040"/>
    </w:rPr>
  </w:style>
  <w:style w:type="character" w:customStyle="1" w:styleId="QuoteChar">
    <w:name w:val="Quote Char"/>
    <w:link w:val="Quote"/>
    <w:uiPriority w:val="29"/>
    <w:rsid w:val="005326F3"/>
    <w:rPr>
      <w:i/>
      <w:iCs/>
      <w:color w:val="404040"/>
    </w:rPr>
  </w:style>
  <w:style w:type="paragraph" w:styleId="ListParagraph">
    <w:name w:val="List Paragraph"/>
    <w:basedOn w:val="Normal"/>
    <w:uiPriority w:val="34"/>
    <w:qFormat/>
    <w:rsid w:val="005326F3"/>
    <w:pPr>
      <w:ind w:left="720"/>
      <w:contextualSpacing/>
    </w:pPr>
  </w:style>
  <w:style w:type="character" w:styleId="IntenseEmphasis">
    <w:name w:val="Intense Emphasis"/>
    <w:uiPriority w:val="21"/>
    <w:qFormat/>
    <w:rsid w:val="005326F3"/>
    <w:rPr>
      <w:i/>
      <w:iCs/>
      <w:color w:val="0F4761"/>
    </w:rPr>
  </w:style>
  <w:style w:type="paragraph" w:styleId="IntenseQuote">
    <w:name w:val="Intense Quote"/>
    <w:basedOn w:val="Normal"/>
    <w:next w:val="Normal"/>
    <w:link w:val="IntenseQuoteChar"/>
    <w:uiPriority w:val="30"/>
    <w:qFormat/>
    <w:rsid w:val="005326F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5326F3"/>
    <w:rPr>
      <w:i/>
      <w:iCs/>
      <w:color w:val="0F4761"/>
    </w:rPr>
  </w:style>
  <w:style w:type="character" w:styleId="IntenseReference">
    <w:name w:val="Intense Reference"/>
    <w:uiPriority w:val="32"/>
    <w:qFormat/>
    <w:rsid w:val="005326F3"/>
    <w:rPr>
      <w:b/>
      <w:bCs/>
      <w:smallCaps/>
      <w:color w:val="0F4761"/>
      <w:spacing w:val="5"/>
    </w:rPr>
  </w:style>
  <w:style w:type="paragraph" w:styleId="FootnoteText">
    <w:name w:val="footnote text"/>
    <w:basedOn w:val="Normal"/>
    <w:link w:val="FootnoteTextChar"/>
    <w:uiPriority w:val="99"/>
    <w:semiHidden/>
    <w:unhideWhenUsed/>
    <w:rsid w:val="005326F3"/>
    <w:pPr>
      <w:spacing w:after="0" w:line="240" w:lineRule="auto"/>
    </w:pPr>
    <w:rPr>
      <w:sz w:val="20"/>
      <w:szCs w:val="20"/>
    </w:rPr>
  </w:style>
  <w:style w:type="character" w:customStyle="1" w:styleId="FootnoteTextChar">
    <w:name w:val="Footnote Text Char"/>
    <w:link w:val="FootnoteText"/>
    <w:uiPriority w:val="99"/>
    <w:semiHidden/>
    <w:rsid w:val="005326F3"/>
    <w:rPr>
      <w:sz w:val="20"/>
      <w:szCs w:val="20"/>
    </w:rPr>
  </w:style>
  <w:style w:type="character" w:styleId="FootnoteReference">
    <w:name w:val="footnote reference"/>
    <w:aliases w:val="fr"/>
    <w:uiPriority w:val="99"/>
    <w:rsid w:val="005326F3"/>
    <w:rPr>
      <w:rFonts w:cs="Times New Roman"/>
      <w:vertAlign w:val="superscript"/>
    </w:rPr>
  </w:style>
  <w:style w:type="table" w:styleId="TableGrid">
    <w:name w:val="Table Grid"/>
    <w:basedOn w:val="TableNormal"/>
    <w:uiPriority w:val="39"/>
    <w:rsid w:val="0053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4553E"/>
    <w:rPr>
      <w:sz w:val="16"/>
      <w:szCs w:val="16"/>
    </w:rPr>
  </w:style>
  <w:style w:type="paragraph" w:styleId="CommentText">
    <w:name w:val="annotation text"/>
    <w:basedOn w:val="Normal"/>
    <w:link w:val="CommentTextChar"/>
    <w:uiPriority w:val="99"/>
    <w:unhideWhenUsed/>
    <w:rsid w:val="0024553E"/>
    <w:rPr>
      <w:sz w:val="20"/>
      <w:szCs w:val="20"/>
    </w:rPr>
  </w:style>
  <w:style w:type="character" w:customStyle="1" w:styleId="CommentTextChar">
    <w:name w:val="Comment Text Char"/>
    <w:link w:val="CommentText"/>
    <w:uiPriority w:val="99"/>
    <w:rsid w:val="0024553E"/>
    <w:rPr>
      <w:kern w:val="2"/>
      <w:lang w:val="lt-LT"/>
    </w:rPr>
  </w:style>
  <w:style w:type="paragraph" w:styleId="CommentSubject">
    <w:name w:val="annotation subject"/>
    <w:basedOn w:val="CommentText"/>
    <w:next w:val="CommentText"/>
    <w:link w:val="CommentSubjectChar"/>
    <w:uiPriority w:val="99"/>
    <w:semiHidden/>
    <w:unhideWhenUsed/>
    <w:rsid w:val="0024553E"/>
    <w:rPr>
      <w:b/>
      <w:bCs/>
    </w:rPr>
  </w:style>
  <w:style w:type="character" w:customStyle="1" w:styleId="CommentSubjectChar">
    <w:name w:val="Comment Subject Char"/>
    <w:link w:val="CommentSubject"/>
    <w:uiPriority w:val="99"/>
    <w:semiHidden/>
    <w:rsid w:val="0024553E"/>
    <w:rPr>
      <w:b/>
      <w:bCs/>
      <w:kern w:val="2"/>
      <w:lang w:val="lt-LT"/>
    </w:rPr>
  </w:style>
  <w:style w:type="character" w:styleId="Hyperlink">
    <w:name w:val="Hyperlink"/>
    <w:uiPriority w:val="99"/>
    <w:unhideWhenUsed/>
    <w:rsid w:val="009D1248"/>
    <w:rPr>
      <w:color w:val="467886"/>
      <w:u w:val="single"/>
    </w:rPr>
  </w:style>
  <w:style w:type="character" w:styleId="UnresolvedMention">
    <w:name w:val="Unresolved Mention"/>
    <w:uiPriority w:val="99"/>
    <w:semiHidden/>
    <w:unhideWhenUsed/>
    <w:rsid w:val="009D1248"/>
    <w:rPr>
      <w:color w:val="605E5C"/>
      <w:shd w:val="clear" w:color="auto" w:fill="E1DFDD"/>
    </w:rPr>
  </w:style>
  <w:style w:type="paragraph" w:styleId="Revision">
    <w:name w:val="Revision"/>
    <w:hidden/>
    <w:uiPriority w:val="99"/>
    <w:semiHidden/>
    <w:rsid w:val="001C5189"/>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5F2CA-9A61-4F98-A7CA-AA37F84FF3C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1635DFA7-7136-450A-BB11-B3F99A8F2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64E2B-1A47-4C87-AB5A-6C9C5F674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632</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Links>
    <vt:vector size="6" baseType="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4</cp:revision>
  <dcterms:created xsi:type="dcterms:W3CDTF">2024-12-27T15:51:00Z</dcterms:created>
  <dcterms:modified xsi:type="dcterms:W3CDTF">2024-12-29T16:37:00Z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