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193EA18F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8075C1">
        <w:rPr>
          <w:b/>
          <w:bCs/>
        </w:rPr>
        <w:t>MEDICININIŲ PRIEMONIŲ</w:t>
      </w:r>
      <w:r w:rsidR="007077FC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1232CF52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8075C1">
        <w:t>Medicininių priemonių</w:t>
      </w:r>
      <w:r w:rsidR="00CE2978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8075C1">
        <w:rPr>
          <w:rFonts w:eastAsia="Times New Roman" w:cs="Times New Roman"/>
          <w:b/>
          <w:bCs/>
          <w:u w:val="single"/>
          <w:lang w:eastAsia="lt-LT"/>
        </w:rPr>
        <w:t>6-02-17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>
        <w:rPr>
          <w:rFonts w:eastAsia="Times New Roman" w:cs="Times New Roman"/>
          <w:b/>
          <w:bCs/>
          <w:u w:val="single"/>
          <w:lang w:eastAsia="lt-LT"/>
        </w:rPr>
        <w:t>7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>Pirkimo objektas pagal Bendrąjį viešųjų pirkimų žodyną (BVPŽ)</w:t>
      </w:r>
      <w:r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331</w:t>
      </w:r>
      <w:r w:rsidR="008075C1">
        <w:rPr>
          <w:rFonts w:eastAsiaTheme="minorHAnsi" w:cs="Times New Roman"/>
        </w:rPr>
        <w:t>000</w:t>
      </w:r>
      <w:r w:rsidR="007077FC" w:rsidRPr="007077FC">
        <w:rPr>
          <w:rFonts w:eastAsiaTheme="minorHAnsi" w:cs="Times New Roman"/>
        </w:rPr>
        <w:t>00-0</w:t>
      </w:r>
      <w:r w:rsidR="007077FC">
        <w:rPr>
          <w:rFonts w:eastAsiaTheme="minorHAnsi" w:cs="Times New Roman"/>
        </w:rPr>
        <w:t xml:space="preserve"> </w:t>
      </w:r>
      <w:r w:rsidR="007077FC" w:rsidRPr="007077FC">
        <w:rPr>
          <w:rFonts w:eastAsiaTheme="minorHAnsi" w:cs="Times New Roman"/>
        </w:rPr>
        <w:t>"</w:t>
      </w:r>
      <w:r w:rsidR="008075C1">
        <w:rPr>
          <w:rFonts w:eastAsiaTheme="minorHAnsi" w:cs="Times New Roman"/>
        </w:rPr>
        <w:t>Medicinos</w:t>
      </w:r>
      <w:r w:rsidR="007077FC" w:rsidRPr="007077FC">
        <w:rPr>
          <w:rFonts w:eastAsiaTheme="minorHAnsi" w:cs="Times New Roman"/>
        </w:rPr>
        <w:t xml:space="preserve"> įranga"</w:t>
      </w:r>
      <w:r w:rsidR="008075C1">
        <w:rPr>
          <w:rFonts w:eastAsiaTheme="minorHAnsi" w:cs="Times New Roman"/>
        </w:rPr>
        <w:t>, papildomi BVPŽ kodai:</w:t>
      </w:r>
      <w:r w:rsidR="00E31FCC">
        <w:rPr>
          <w:rFonts w:eastAsiaTheme="minorHAnsi" w:cs="Times New Roman"/>
        </w:rPr>
        <w:t xml:space="preserve"> </w:t>
      </w:r>
      <w:r w:rsidR="008075C1">
        <w:rPr>
          <w:rFonts w:eastAsiaTheme="minorHAnsi" w:cs="Times New Roman"/>
        </w:rPr>
        <w:t>33123200-0 „</w:t>
      </w:r>
      <w:proofErr w:type="spellStart"/>
      <w:r w:rsidR="008075C1">
        <w:rPr>
          <w:rFonts w:eastAsiaTheme="minorHAnsi" w:cs="Times New Roman"/>
        </w:rPr>
        <w:t>Elektrokardiografijos</w:t>
      </w:r>
      <w:proofErr w:type="spellEnd"/>
      <w:r w:rsidR="008075C1">
        <w:rPr>
          <w:rFonts w:eastAsiaTheme="minorHAnsi" w:cs="Times New Roman"/>
        </w:rPr>
        <w:t xml:space="preserve"> prietaisai“, 33123100-9 „Kraujospūdžio matavimo prietaisai“, </w:t>
      </w:r>
      <w:r w:rsidR="0017421B">
        <w:rPr>
          <w:rFonts w:eastAsiaTheme="minorHAnsi" w:cs="Times New Roman"/>
        </w:rPr>
        <w:t xml:space="preserve"> </w:t>
      </w:r>
      <w:r w:rsidR="008075C1">
        <w:rPr>
          <w:rFonts w:cs="Times New Roman"/>
          <w:color w:val="000000"/>
          <w:shd w:val="clear" w:color="auto" w:fill="FFFFFF"/>
          <w:lang w:eastAsia="lt-LT"/>
        </w:rPr>
        <w:t xml:space="preserve">48180000-3 </w:t>
      </w:r>
      <w:r w:rsidR="008075C1">
        <w:rPr>
          <w:rFonts w:cs="Times New Roman"/>
          <w:color w:val="000000"/>
          <w:shd w:val="clear" w:color="auto" w:fill="FFFFFF"/>
          <w:lang w:eastAsia="lt-LT"/>
        </w:rPr>
        <w:t>„</w:t>
      </w:r>
      <w:r w:rsidR="008075C1">
        <w:rPr>
          <w:rFonts w:cs="Times New Roman"/>
          <w:color w:val="000000"/>
          <w:shd w:val="clear" w:color="auto" w:fill="FFFFFF"/>
          <w:lang w:eastAsia="lt-LT"/>
        </w:rPr>
        <w:t>Medicinos programinės įrangos paketai</w:t>
      </w:r>
      <w:r w:rsidR="008075C1">
        <w:rPr>
          <w:rFonts w:cs="Times New Roman"/>
          <w:color w:val="000000"/>
          <w:shd w:val="clear" w:color="auto" w:fill="FFFFFF"/>
          <w:lang w:eastAsia="lt-LT"/>
        </w:rPr>
        <w:t xml:space="preserve">“.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0BDD662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1A01AE4D" w14:textId="77777777" w:rsidR="00CE2978" w:rsidRDefault="00CE2978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</w:p>
    <w:p w14:paraId="464EDE67" w14:textId="02722E23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34BA958C" w14:textId="77777777" w:rsidR="008075C1" w:rsidRDefault="008075C1" w:rsidP="004151E9">
      <w:pPr>
        <w:spacing w:before="0" w:after="0" w:line="240" w:lineRule="auto"/>
        <w:ind w:right="6"/>
        <w:rPr>
          <w:rFonts w:cs="Times New Roman"/>
        </w:rPr>
      </w:pPr>
    </w:p>
    <w:p w14:paraId="4CA06EC0" w14:textId="77777777" w:rsidR="008075C1" w:rsidRDefault="008075C1" w:rsidP="004151E9">
      <w:pPr>
        <w:spacing w:before="0" w:after="0" w:line="240" w:lineRule="auto"/>
        <w:ind w:right="6"/>
        <w:rPr>
          <w:rFonts w:cs="Times New Roman"/>
        </w:rPr>
      </w:pPr>
    </w:p>
    <w:p w14:paraId="56F3F1E7" w14:textId="77777777" w:rsidR="008075C1" w:rsidRDefault="008075C1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6038D739" w:rsidR="00FB759B" w:rsidRPr="004151E9" w:rsidRDefault="00CE2978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FC163" w14:textId="77777777" w:rsidR="00CE1F4D" w:rsidRDefault="00CE1F4D">
      <w:pPr>
        <w:spacing w:before="0" w:after="0" w:line="240" w:lineRule="auto"/>
      </w:pPr>
      <w:r>
        <w:separator/>
      </w:r>
    </w:p>
  </w:endnote>
  <w:endnote w:type="continuationSeparator" w:id="0">
    <w:p w14:paraId="7F70191F" w14:textId="77777777" w:rsidR="00CE1F4D" w:rsidRDefault="00CE1F4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ED9CD21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449F476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ED9CD21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449F476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FA961" w14:textId="77777777" w:rsidR="00CE1F4D" w:rsidRDefault="00CE1F4D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D0F982A" w14:textId="77777777" w:rsidR="00CE1F4D" w:rsidRDefault="00CE1F4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42960"/>
    <w:rsid w:val="00250204"/>
    <w:rsid w:val="00257B41"/>
    <w:rsid w:val="00261BDA"/>
    <w:rsid w:val="003340F8"/>
    <w:rsid w:val="00335C00"/>
    <w:rsid w:val="0040487E"/>
    <w:rsid w:val="004151E9"/>
    <w:rsid w:val="0044007E"/>
    <w:rsid w:val="00471F4D"/>
    <w:rsid w:val="0048567A"/>
    <w:rsid w:val="004930F9"/>
    <w:rsid w:val="004972D1"/>
    <w:rsid w:val="00564C23"/>
    <w:rsid w:val="006025F8"/>
    <w:rsid w:val="00647092"/>
    <w:rsid w:val="007077FC"/>
    <w:rsid w:val="00715EE4"/>
    <w:rsid w:val="00763B0B"/>
    <w:rsid w:val="00771DA8"/>
    <w:rsid w:val="007C0633"/>
    <w:rsid w:val="00803580"/>
    <w:rsid w:val="008075C1"/>
    <w:rsid w:val="008242AC"/>
    <w:rsid w:val="00841CF7"/>
    <w:rsid w:val="0090262C"/>
    <w:rsid w:val="009B7385"/>
    <w:rsid w:val="009C319B"/>
    <w:rsid w:val="00A536F9"/>
    <w:rsid w:val="00AA1527"/>
    <w:rsid w:val="00B50A3D"/>
    <w:rsid w:val="00B655A8"/>
    <w:rsid w:val="00B9435C"/>
    <w:rsid w:val="00BB2236"/>
    <w:rsid w:val="00C123BB"/>
    <w:rsid w:val="00C56B6F"/>
    <w:rsid w:val="00C63231"/>
    <w:rsid w:val="00C94186"/>
    <w:rsid w:val="00CE1F4D"/>
    <w:rsid w:val="00CE2978"/>
    <w:rsid w:val="00D0571A"/>
    <w:rsid w:val="00D06017"/>
    <w:rsid w:val="00D30D11"/>
    <w:rsid w:val="00D847D4"/>
    <w:rsid w:val="00E01229"/>
    <w:rsid w:val="00E31FCC"/>
    <w:rsid w:val="00E344E3"/>
    <w:rsid w:val="00E670AF"/>
    <w:rsid w:val="00EC531C"/>
    <w:rsid w:val="00EC6E15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1094</Words>
  <Characters>625</Characters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2025-01-28T09:46:00Z</cp:lastPrinted>
  <dcterms:created xsi:type="dcterms:W3CDTF">2025-01-20T06:33:00Z</dcterms:created>
  <dcterms:modified xsi:type="dcterms:W3CDTF">2026-02-11T06:05:00Z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