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3A765A" w:rsidRDefault="00915790" w:rsidP="003E681D">
      <w:pPr>
        <w:pStyle w:val="Heading2"/>
        <w:spacing w:before="0" w:after="0" w:line="259" w:lineRule="auto"/>
        <w:jc w:val="center"/>
        <w:rPr>
          <w:rFonts w:ascii="Arial" w:hAnsi="Arial" w:cs="Arial"/>
          <w:color w:val="auto"/>
          <w:sz w:val="20"/>
          <w:szCs w:val="20"/>
          <w:lang w:val="lt-LT"/>
        </w:rPr>
      </w:pPr>
      <w:r w:rsidRPr="003A765A">
        <w:rPr>
          <w:rFonts w:ascii="Arial" w:hAnsi="Arial" w:cs="Arial"/>
          <w:color w:val="auto"/>
          <w:sz w:val="20"/>
          <w:szCs w:val="20"/>
          <w:lang w:val="lt-LT"/>
        </w:rPr>
        <w:t xml:space="preserve">PREKIŲ </w:t>
      </w:r>
      <w:r w:rsidR="6E2AB23D" w:rsidRPr="003A765A">
        <w:rPr>
          <w:rFonts w:ascii="Arial" w:hAnsi="Arial" w:cs="Arial"/>
          <w:color w:val="auto"/>
          <w:sz w:val="20"/>
          <w:szCs w:val="20"/>
          <w:lang w:val="lt-LT"/>
        </w:rPr>
        <w:t>TECHNINĖ SPECIFIKACIJA</w:t>
      </w:r>
    </w:p>
    <w:p w14:paraId="481D4ABF" w14:textId="77777777" w:rsidR="008A3D3D" w:rsidRPr="003A765A" w:rsidRDefault="008A3D3D" w:rsidP="00BD4CDE">
      <w:pPr>
        <w:spacing w:after="0"/>
        <w:rPr>
          <w:sz w:val="16"/>
          <w:szCs w:val="16"/>
          <w:lang w:eastAsia="ja-JP"/>
        </w:rPr>
      </w:pPr>
    </w:p>
    <w:p w14:paraId="1144E0BE" w14:textId="71599C8E" w:rsidR="00F60193" w:rsidRPr="003A765A"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3A765A">
        <w:rPr>
          <w:rFonts w:ascii="Arial" w:hAnsi="Arial" w:cs="Arial"/>
          <w:b/>
          <w:bCs/>
          <w:sz w:val="20"/>
          <w:szCs w:val="20"/>
          <w:lang w:eastAsia="ja-JP"/>
        </w:rPr>
        <w:t>PIRKIMO OBJEKTO APRAŠYMAS</w:t>
      </w:r>
    </w:p>
    <w:p w14:paraId="63585AE3" w14:textId="77777777" w:rsidR="005661D8" w:rsidRPr="003A765A"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3A765A" w:rsidRDefault="1649452C" w:rsidP="0003090F">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3A765A">
        <w:rPr>
          <w:rFonts w:ascii="Arial" w:hAnsi="Arial" w:cs="Arial"/>
          <w:color w:val="auto"/>
          <w:sz w:val="20"/>
          <w:szCs w:val="20"/>
          <w:lang w:val="lt-LT"/>
        </w:rPr>
        <w:t xml:space="preserve">SĄVOKOS  </w:t>
      </w:r>
    </w:p>
    <w:p w14:paraId="07837C96" w14:textId="66EBDACD" w:rsidR="00DC118B" w:rsidRPr="00E25513" w:rsidRDefault="000F28CF" w:rsidP="00D141EF">
      <w:pPr>
        <w:keepNext/>
        <w:keepLines/>
        <w:widowControl w:val="0"/>
        <w:spacing w:before="120" w:after="0"/>
        <w:jc w:val="both"/>
        <w:rPr>
          <w:rFonts w:ascii="Arial" w:hAnsi="Arial" w:cs="Arial"/>
          <w:b/>
          <w:bCs/>
          <w:sz w:val="18"/>
          <w:szCs w:val="18"/>
          <w:lang w:eastAsia="ja-JP"/>
        </w:rPr>
      </w:pPr>
      <w:r w:rsidRPr="00E25513">
        <w:rPr>
          <w:rFonts w:ascii="Arial" w:hAnsi="Arial" w:cs="Arial"/>
          <w:b/>
          <w:bCs/>
          <w:sz w:val="18"/>
          <w:szCs w:val="18"/>
        </w:rPr>
        <w:t>Pirkėjas</w:t>
      </w:r>
      <w:r w:rsidR="006E3297" w:rsidRPr="00E25513">
        <w:rPr>
          <w:rFonts w:ascii="Arial" w:hAnsi="Arial" w:cs="Arial"/>
          <w:b/>
          <w:bCs/>
          <w:sz w:val="18"/>
          <w:szCs w:val="18"/>
        </w:rPr>
        <w:t xml:space="preserve"> </w:t>
      </w:r>
      <w:r w:rsidR="000536F7" w:rsidRPr="00E25513">
        <w:rPr>
          <w:rFonts w:ascii="Arial" w:hAnsi="Arial" w:cs="Arial"/>
          <w:sz w:val="18"/>
          <w:szCs w:val="18"/>
          <w:lang w:eastAsia="ja-JP"/>
        </w:rPr>
        <w:t xml:space="preserve"> </w:t>
      </w:r>
      <w:r w:rsidR="00A12B2C">
        <w:rPr>
          <w:rFonts w:ascii="Arial" w:hAnsi="Arial" w:cs="Arial"/>
          <w:sz w:val="18"/>
          <w:szCs w:val="18"/>
          <w:lang w:eastAsia="ja-JP"/>
        </w:rPr>
        <w:t xml:space="preserve">AB „LTG </w:t>
      </w:r>
      <w:proofErr w:type="spellStart"/>
      <w:r w:rsidR="00EB3705">
        <w:rPr>
          <w:rFonts w:ascii="Arial" w:hAnsi="Arial" w:cs="Arial"/>
          <w:sz w:val="18"/>
          <w:szCs w:val="18"/>
          <w:lang w:eastAsia="ja-JP"/>
        </w:rPr>
        <w:t>Infra</w:t>
      </w:r>
      <w:proofErr w:type="spellEnd"/>
      <w:r w:rsidR="00A12B2C">
        <w:rPr>
          <w:rFonts w:ascii="Arial" w:hAnsi="Arial" w:cs="Arial"/>
          <w:sz w:val="18"/>
          <w:szCs w:val="18"/>
          <w:lang w:eastAsia="ja-JP"/>
        </w:rPr>
        <w:t>“</w:t>
      </w:r>
    </w:p>
    <w:p w14:paraId="56A323FA" w14:textId="5DA46A00" w:rsidR="005A42BE" w:rsidRPr="00E25513" w:rsidRDefault="005A42BE" w:rsidP="00DC118B">
      <w:pPr>
        <w:keepNext/>
        <w:keepLines/>
        <w:widowControl w:val="0"/>
        <w:spacing w:after="0"/>
        <w:jc w:val="both"/>
        <w:rPr>
          <w:rFonts w:ascii="Arial" w:hAnsi="Arial" w:cs="Arial"/>
          <w:sz w:val="18"/>
          <w:szCs w:val="18"/>
          <w:lang w:eastAsia="ja-JP"/>
        </w:rPr>
      </w:pPr>
      <w:r w:rsidRPr="00E25513">
        <w:rPr>
          <w:rFonts w:ascii="Arial" w:hAnsi="Arial" w:cs="Arial"/>
          <w:b/>
          <w:bCs/>
          <w:sz w:val="18"/>
          <w:szCs w:val="18"/>
          <w:lang w:eastAsia="ja-JP"/>
        </w:rPr>
        <w:t>Tiekėjas</w:t>
      </w:r>
      <w:r w:rsidR="00BD6B70" w:rsidRPr="00E25513">
        <w:rPr>
          <w:rFonts w:ascii="Arial" w:hAnsi="Arial" w:cs="Arial"/>
          <w:b/>
          <w:bCs/>
          <w:sz w:val="18"/>
          <w:szCs w:val="18"/>
          <w:lang w:eastAsia="ja-JP"/>
        </w:rPr>
        <w:t xml:space="preserve"> </w:t>
      </w:r>
      <w:r w:rsidRPr="00E25513">
        <w:rPr>
          <w:rFonts w:ascii="Arial" w:hAnsi="Arial" w:cs="Arial"/>
          <w:sz w:val="18"/>
          <w:szCs w:val="18"/>
          <w:lang w:eastAsia="ja-JP"/>
        </w:rPr>
        <w:t xml:space="preserve">– </w:t>
      </w:r>
      <w:r w:rsidR="003D7C73" w:rsidRPr="00E25513">
        <w:rPr>
          <w:rFonts w:ascii="Arial" w:hAnsi="Arial" w:cs="Arial"/>
          <w:sz w:val="18"/>
          <w:szCs w:val="18"/>
          <w:lang w:eastAsia="ja-JP"/>
        </w:rPr>
        <w:t>ūkio subjektas –</w:t>
      </w:r>
      <w:r w:rsidR="006E3297" w:rsidRPr="00E25513">
        <w:rPr>
          <w:rFonts w:ascii="Arial" w:hAnsi="Arial" w:cs="Arial"/>
          <w:sz w:val="18"/>
          <w:szCs w:val="18"/>
          <w:lang w:eastAsia="ja-JP"/>
        </w:rPr>
        <w:t xml:space="preserve"> </w:t>
      </w:r>
      <w:r w:rsidR="003D7C73" w:rsidRPr="00E25513">
        <w:rPr>
          <w:rFonts w:ascii="Arial" w:hAnsi="Arial" w:cs="Arial"/>
          <w:sz w:val="18"/>
          <w:szCs w:val="18"/>
          <w:lang w:eastAsia="ja-JP"/>
        </w:rPr>
        <w:t xml:space="preserve">privatusis juridinis asmuo, viešasis juridinis asmuo, kitos organizacijos ir jų padaliniai ar tokių asmenų grupė, su kuriuo </w:t>
      </w:r>
      <w:r w:rsidR="007A4919" w:rsidRPr="00E25513">
        <w:rPr>
          <w:rFonts w:ascii="Arial" w:hAnsi="Arial" w:cs="Arial"/>
          <w:sz w:val="18"/>
          <w:szCs w:val="18"/>
        </w:rPr>
        <w:t xml:space="preserve">Pirkėjas </w:t>
      </w:r>
      <w:r w:rsidR="003D7C73" w:rsidRPr="00E25513">
        <w:rPr>
          <w:rFonts w:ascii="Arial" w:hAnsi="Arial" w:cs="Arial"/>
          <w:sz w:val="18"/>
          <w:szCs w:val="18"/>
          <w:lang w:eastAsia="ja-JP"/>
        </w:rPr>
        <w:t>sudaro Sutartį.</w:t>
      </w:r>
    </w:p>
    <w:p w14:paraId="405F87B9" w14:textId="35F977D5" w:rsidR="00DB0D22" w:rsidRPr="00E25513" w:rsidRDefault="00100C13" w:rsidP="00BD4CDE">
      <w:pPr>
        <w:spacing w:after="0"/>
        <w:rPr>
          <w:rFonts w:ascii="Arial" w:hAnsi="Arial" w:cs="Arial"/>
          <w:sz w:val="18"/>
          <w:szCs w:val="18"/>
          <w:lang w:eastAsia="ja-JP"/>
        </w:rPr>
      </w:pPr>
      <w:r w:rsidRPr="00E25513">
        <w:rPr>
          <w:rFonts w:ascii="Arial" w:hAnsi="Arial" w:cs="Arial"/>
          <w:b/>
          <w:bCs/>
          <w:sz w:val="18"/>
          <w:szCs w:val="18"/>
          <w:lang w:eastAsia="ja-JP"/>
        </w:rPr>
        <w:t>Prekės</w:t>
      </w:r>
      <w:r w:rsidRPr="00E25513">
        <w:rPr>
          <w:rFonts w:ascii="Arial" w:hAnsi="Arial" w:cs="Arial"/>
          <w:sz w:val="18"/>
          <w:szCs w:val="18"/>
          <w:lang w:eastAsia="ja-JP"/>
        </w:rPr>
        <w:t xml:space="preserve"> –</w:t>
      </w:r>
      <w:r w:rsidR="00D86FDD" w:rsidRPr="00E25513">
        <w:rPr>
          <w:rFonts w:ascii="Arial" w:hAnsi="Arial" w:cs="Arial"/>
          <w:sz w:val="18"/>
          <w:szCs w:val="18"/>
          <w:lang w:eastAsia="ja-JP"/>
        </w:rPr>
        <w:t xml:space="preserve"> </w:t>
      </w:r>
      <w:r w:rsidR="00A63F73" w:rsidRPr="00E25513">
        <w:rPr>
          <w:rFonts w:cs="Arial"/>
          <w:sz w:val="20"/>
        </w:rPr>
        <w:t xml:space="preserve"> </w:t>
      </w:r>
      <w:r w:rsidR="0014506A">
        <w:rPr>
          <w:rFonts w:ascii="Arial" w:hAnsi="Arial" w:cs="Arial"/>
          <w:sz w:val="18"/>
          <w:szCs w:val="18"/>
          <w:lang w:eastAsia="ja-JP"/>
        </w:rPr>
        <w:t>medžio granulės</w:t>
      </w:r>
      <w:r w:rsidR="00506D63" w:rsidRPr="00E25513">
        <w:rPr>
          <w:rFonts w:ascii="Arial" w:hAnsi="Arial" w:cs="Arial"/>
          <w:sz w:val="18"/>
          <w:szCs w:val="18"/>
          <w:lang w:eastAsia="ja-JP"/>
        </w:rPr>
        <w:t>.</w:t>
      </w:r>
    </w:p>
    <w:p w14:paraId="518DC690" w14:textId="4E42C907" w:rsidR="00100C13" w:rsidRPr="00E25513" w:rsidRDefault="007310F8" w:rsidP="00BD4CDE">
      <w:pPr>
        <w:spacing w:after="0"/>
        <w:jc w:val="both"/>
        <w:rPr>
          <w:rFonts w:ascii="Arial" w:hAnsi="Arial" w:cs="Arial"/>
          <w:sz w:val="18"/>
          <w:szCs w:val="18"/>
          <w:lang w:eastAsia="ja-JP"/>
        </w:rPr>
      </w:pPr>
      <w:r w:rsidRPr="00E25513">
        <w:rPr>
          <w:rFonts w:ascii="Arial" w:hAnsi="Arial" w:cs="Arial"/>
          <w:b/>
          <w:bCs/>
          <w:sz w:val="18"/>
          <w:szCs w:val="18"/>
          <w:lang w:eastAsia="ja-JP"/>
        </w:rPr>
        <w:t>Sutartis</w:t>
      </w:r>
      <w:r w:rsidRPr="00E25513">
        <w:rPr>
          <w:rFonts w:ascii="Trebuchet MS" w:hAnsi="Trebuchet MS" w:cs="Arial"/>
          <w:b/>
          <w:sz w:val="18"/>
          <w:szCs w:val="18"/>
        </w:rPr>
        <w:t xml:space="preserve"> </w:t>
      </w:r>
      <w:r w:rsidRPr="00E25513">
        <w:rPr>
          <w:rFonts w:ascii="Arial" w:hAnsi="Arial" w:cs="Arial"/>
          <w:sz w:val="18"/>
          <w:szCs w:val="18"/>
          <w:lang w:eastAsia="ja-JP"/>
        </w:rPr>
        <w:t xml:space="preserve">– </w:t>
      </w:r>
      <w:r w:rsidR="004360C5" w:rsidRPr="00E25513">
        <w:rPr>
          <w:rFonts w:ascii="Arial" w:hAnsi="Arial" w:cs="Arial"/>
          <w:sz w:val="18"/>
          <w:szCs w:val="18"/>
          <w:lang w:eastAsia="ja-JP"/>
        </w:rPr>
        <w:t>Sutartis, sudaroma tarp Tiekėjo</w:t>
      </w:r>
      <w:r w:rsidR="004D56F5" w:rsidRPr="00E25513">
        <w:rPr>
          <w:rFonts w:ascii="Arial" w:hAnsi="Arial" w:cs="Arial"/>
          <w:sz w:val="18"/>
          <w:szCs w:val="18"/>
          <w:lang w:eastAsia="ja-JP"/>
        </w:rPr>
        <w:t xml:space="preserve"> </w:t>
      </w:r>
      <w:r w:rsidR="004360C5" w:rsidRPr="00E25513">
        <w:rPr>
          <w:rFonts w:ascii="Arial" w:hAnsi="Arial" w:cs="Arial"/>
          <w:sz w:val="18"/>
          <w:szCs w:val="18"/>
          <w:lang w:eastAsia="ja-JP"/>
        </w:rPr>
        <w:t>ir Pirkėjo</w:t>
      </w:r>
      <w:r w:rsidR="009806F2" w:rsidRPr="00E25513">
        <w:rPr>
          <w:rFonts w:ascii="Arial" w:hAnsi="Arial" w:cs="Arial"/>
          <w:sz w:val="18"/>
          <w:szCs w:val="18"/>
          <w:lang w:eastAsia="ja-JP"/>
        </w:rPr>
        <w:t xml:space="preserve"> </w:t>
      </w:r>
      <w:r w:rsidR="004360C5" w:rsidRPr="00E25513">
        <w:rPr>
          <w:rFonts w:ascii="Arial" w:hAnsi="Arial" w:cs="Arial"/>
          <w:sz w:val="18"/>
          <w:szCs w:val="18"/>
          <w:lang w:eastAsia="ja-JP"/>
        </w:rPr>
        <w:t>dėl Pirkimo objekto.</w:t>
      </w:r>
    </w:p>
    <w:p w14:paraId="4801817E" w14:textId="77777777" w:rsidR="00777A7D" w:rsidRPr="003A765A" w:rsidRDefault="00777A7D" w:rsidP="00BD4CDE">
      <w:pPr>
        <w:spacing w:after="0"/>
        <w:jc w:val="both"/>
        <w:rPr>
          <w:rFonts w:ascii="Arial" w:hAnsi="Arial" w:cs="Arial"/>
          <w:b/>
          <w:bCs/>
          <w:i/>
          <w:iCs/>
          <w:sz w:val="10"/>
          <w:szCs w:val="10"/>
          <w:lang w:eastAsia="ja-JP"/>
        </w:rPr>
      </w:pPr>
    </w:p>
    <w:p w14:paraId="07A446BC" w14:textId="3D435ADD" w:rsidR="0046330D" w:rsidRPr="003A765A" w:rsidRDefault="0046330D" w:rsidP="0003090F">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3A765A">
        <w:rPr>
          <w:rFonts w:ascii="Arial" w:hAnsi="Arial" w:cs="Arial"/>
          <w:color w:val="auto"/>
          <w:sz w:val="20"/>
          <w:szCs w:val="20"/>
          <w:lang w:val="lt-LT"/>
        </w:rPr>
        <w:t>PIRKIMO OBJEKTAS</w:t>
      </w:r>
      <w:r w:rsidR="008472FC" w:rsidRPr="003A765A">
        <w:rPr>
          <w:rFonts w:ascii="Arial" w:hAnsi="Arial" w:cs="Arial"/>
          <w:color w:val="auto"/>
          <w:sz w:val="20"/>
          <w:szCs w:val="20"/>
          <w:lang w:val="lt-LT"/>
        </w:rPr>
        <w:t xml:space="preserve"> </w:t>
      </w:r>
    </w:p>
    <w:p w14:paraId="13018817" w14:textId="4033EFA0" w:rsidR="00F26857" w:rsidRPr="00A71AC3" w:rsidRDefault="00E20BC2" w:rsidP="00F26857">
      <w:pPr>
        <w:pStyle w:val="ListParagraph"/>
        <w:numPr>
          <w:ilvl w:val="1"/>
          <w:numId w:val="2"/>
        </w:numPr>
        <w:spacing w:after="0"/>
        <w:ind w:left="675" w:hanging="391"/>
        <w:jc w:val="both"/>
        <w:rPr>
          <w:rFonts w:ascii="Arial" w:hAnsi="Arial" w:cs="Arial"/>
          <w:color w:val="auto"/>
          <w:lang w:val="lt-LT"/>
        </w:rPr>
      </w:pPr>
      <w:r>
        <w:rPr>
          <w:rFonts w:ascii="Arial" w:hAnsi="Arial" w:cs="Arial"/>
          <w:color w:val="auto"/>
          <w:lang w:val="lt-LT"/>
        </w:rPr>
        <w:t>Medžio granulės</w:t>
      </w:r>
      <w:r w:rsidR="00F26857" w:rsidRPr="00A71AC3">
        <w:rPr>
          <w:rFonts w:ascii="Arial" w:hAnsi="Arial" w:cs="Arial"/>
          <w:color w:val="auto"/>
          <w:lang w:val="lt-LT"/>
        </w:rPr>
        <w:t xml:space="preserve"> (toliau – Pirkimo objektas). </w:t>
      </w:r>
    </w:p>
    <w:p w14:paraId="3CCE8464" w14:textId="279684B2" w:rsidR="00F26857" w:rsidRPr="00396D17" w:rsidRDefault="00F26857" w:rsidP="00396D17">
      <w:pPr>
        <w:pStyle w:val="ListParagraph"/>
        <w:numPr>
          <w:ilvl w:val="1"/>
          <w:numId w:val="2"/>
        </w:numPr>
        <w:spacing w:after="0"/>
        <w:ind w:left="675" w:hanging="391"/>
        <w:jc w:val="both"/>
        <w:rPr>
          <w:rFonts w:ascii="Arial" w:hAnsi="Arial" w:cs="Arial"/>
          <w:color w:val="auto"/>
          <w:lang w:val="lt-LT"/>
        </w:rPr>
      </w:pPr>
      <w:r w:rsidRPr="00396D17">
        <w:rPr>
          <w:rFonts w:ascii="Arial" w:hAnsi="Arial" w:cs="Arial"/>
          <w:color w:val="auto"/>
          <w:lang w:val="lt-LT"/>
        </w:rPr>
        <w:t>BVPŽ kodas – 091</w:t>
      </w:r>
      <w:r w:rsidR="008D1E3B" w:rsidRPr="00396D17">
        <w:rPr>
          <w:rFonts w:ascii="Arial" w:hAnsi="Arial" w:cs="Arial"/>
          <w:color w:val="auto"/>
          <w:lang w:val="lt-LT"/>
        </w:rPr>
        <w:t>11</w:t>
      </w:r>
      <w:r w:rsidR="00396D17" w:rsidRPr="00396D17">
        <w:rPr>
          <w:rFonts w:ascii="Arial" w:hAnsi="Arial" w:cs="Arial"/>
          <w:color w:val="auto"/>
          <w:lang w:val="lt-LT"/>
        </w:rPr>
        <w:t>400-4</w:t>
      </w:r>
      <w:r w:rsidRPr="00396D17">
        <w:rPr>
          <w:rFonts w:ascii="Arial" w:hAnsi="Arial" w:cs="Arial"/>
          <w:color w:val="auto"/>
          <w:lang w:val="lt-LT"/>
        </w:rPr>
        <w:t xml:space="preserve"> „</w:t>
      </w:r>
      <w:r w:rsidR="00396D17" w:rsidRPr="00396D17">
        <w:rPr>
          <w:rFonts w:ascii="Arial" w:hAnsi="Arial" w:cs="Arial"/>
          <w:color w:val="auto"/>
          <w:lang w:val="lt-LT"/>
        </w:rPr>
        <w:t>Medienos kuras</w:t>
      </w:r>
      <w:r w:rsidRPr="00396D17">
        <w:rPr>
          <w:rFonts w:ascii="Arial" w:hAnsi="Arial" w:cs="Arial"/>
          <w:color w:val="auto"/>
          <w:lang w:val="lt-LT"/>
        </w:rPr>
        <w:t>“</w:t>
      </w:r>
    </w:p>
    <w:p w14:paraId="59B9C658" w14:textId="0DAA7855" w:rsidR="00F26857" w:rsidRPr="00A71AC3" w:rsidRDefault="00F26857" w:rsidP="00F26857">
      <w:pPr>
        <w:pStyle w:val="HTMLPreformatted"/>
        <w:numPr>
          <w:ilvl w:val="1"/>
          <w:numId w:val="2"/>
        </w:numPr>
        <w:rPr>
          <w:rFonts w:ascii="Arial" w:hAnsi="Arial" w:cs="Arial"/>
          <w:sz w:val="18"/>
          <w:szCs w:val="18"/>
        </w:rPr>
      </w:pPr>
      <w:r w:rsidRPr="00A71AC3">
        <w:rPr>
          <w:rFonts w:ascii="Arial" w:hAnsi="Arial" w:cs="Arial"/>
          <w:color w:val="000000"/>
          <w:sz w:val="18"/>
          <w:szCs w:val="18"/>
        </w:rPr>
        <w:t xml:space="preserve">Perkamų prekių paskirtis – </w:t>
      </w:r>
      <w:r w:rsidRPr="00BB1D47">
        <w:rPr>
          <w:rFonts w:ascii="Arial" w:hAnsi="Arial" w:cs="Arial"/>
          <w:color w:val="000000"/>
          <w:sz w:val="18"/>
          <w:szCs w:val="18"/>
        </w:rPr>
        <w:t>Prekių gavėjų objektų patalpų šildyma</w:t>
      </w:r>
      <w:r w:rsidR="008C2DE3">
        <w:rPr>
          <w:rFonts w:ascii="Arial" w:hAnsi="Arial" w:cs="Arial"/>
          <w:color w:val="000000"/>
          <w:sz w:val="18"/>
          <w:szCs w:val="18"/>
        </w:rPr>
        <w:t>s</w:t>
      </w:r>
      <w:r w:rsidRPr="00BB1D47">
        <w:rPr>
          <w:rFonts w:ascii="Arial" w:hAnsi="Arial" w:cs="Arial"/>
          <w:color w:val="000000"/>
          <w:sz w:val="18"/>
          <w:szCs w:val="18"/>
        </w:rPr>
        <w:t>.</w:t>
      </w:r>
    </w:p>
    <w:p w14:paraId="46FB0BE3" w14:textId="72A3007F" w:rsidR="00F26857" w:rsidRPr="00491E91" w:rsidRDefault="00F26857" w:rsidP="00F26857">
      <w:pPr>
        <w:pStyle w:val="HTMLPreformatted"/>
        <w:numPr>
          <w:ilvl w:val="1"/>
          <w:numId w:val="2"/>
        </w:numPr>
        <w:rPr>
          <w:rFonts w:ascii="Arial" w:hAnsi="Arial" w:cs="Arial"/>
          <w:sz w:val="18"/>
          <w:szCs w:val="18"/>
        </w:rPr>
      </w:pPr>
      <w:r w:rsidRPr="00491E91">
        <w:rPr>
          <w:rFonts w:ascii="Arial" w:hAnsi="Arial" w:cs="Arial"/>
          <w:sz w:val="18"/>
          <w:szCs w:val="18"/>
        </w:rPr>
        <w:t xml:space="preserve">Pirkimo objektas </w:t>
      </w:r>
      <w:r w:rsidR="00270F49" w:rsidRPr="00491E91">
        <w:rPr>
          <w:rFonts w:ascii="Arial" w:hAnsi="Arial" w:cs="Arial"/>
          <w:sz w:val="18"/>
          <w:szCs w:val="18"/>
        </w:rPr>
        <w:t>nes</w:t>
      </w:r>
      <w:r w:rsidR="006314D0" w:rsidRPr="00491E91">
        <w:rPr>
          <w:rFonts w:ascii="Arial" w:hAnsi="Arial" w:cs="Arial"/>
          <w:sz w:val="18"/>
          <w:szCs w:val="18"/>
        </w:rPr>
        <w:t>kirstomas į dalis.</w:t>
      </w:r>
    </w:p>
    <w:p w14:paraId="20AF7EBA" w14:textId="77777777" w:rsidR="00430E4D" w:rsidRDefault="00430E4D" w:rsidP="00430E4D">
      <w:pPr>
        <w:pStyle w:val="HTMLPreformatted"/>
        <w:ind w:left="674"/>
        <w:rPr>
          <w:rFonts w:ascii="Arial" w:hAnsi="Arial" w:cs="Arial"/>
          <w:sz w:val="18"/>
          <w:szCs w:val="18"/>
        </w:rPr>
      </w:pPr>
    </w:p>
    <w:p w14:paraId="5E278402" w14:textId="42C5EA92" w:rsidR="000A019B" w:rsidRPr="000A019B" w:rsidRDefault="0032677C" w:rsidP="000A019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line="259" w:lineRule="auto"/>
        <w:ind w:hanging="720"/>
        <w:jc w:val="both"/>
        <w:rPr>
          <w:rFonts w:ascii="Arial" w:hAnsi="Arial" w:cs="Arial"/>
          <w:color w:val="auto"/>
          <w:sz w:val="20"/>
          <w:szCs w:val="20"/>
          <w:lang w:val="lt-LT"/>
        </w:rPr>
      </w:pPr>
      <w:r w:rsidRPr="003A765A">
        <w:rPr>
          <w:rFonts w:ascii="Arial" w:hAnsi="Arial" w:cs="Arial"/>
          <w:color w:val="auto"/>
          <w:sz w:val="20"/>
          <w:szCs w:val="20"/>
          <w:lang w:val="lt-LT"/>
        </w:rPr>
        <w:t>REIKALAVIMAI PIRKIMO OBJEKTUI</w:t>
      </w:r>
    </w:p>
    <w:tbl>
      <w:tblPr>
        <w:tblStyle w:val="TableGrid1"/>
        <w:tblW w:w="5000" w:type="pct"/>
        <w:tblBorders>
          <w:top w:val="single" w:sz="4" w:space="0" w:color="auto"/>
        </w:tblBorders>
        <w:tblLayout w:type="fixed"/>
        <w:tblLook w:val="04A0" w:firstRow="1" w:lastRow="0" w:firstColumn="1" w:lastColumn="0" w:noHBand="0" w:noVBand="1"/>
      </w:tblPr>
      <w:tblGrid>
        <w:gridCol w:w="755"/>
        <w:gridCol w:w="4104"/>
        <w:gridCol w:w="5479"/>
      </w:tblGrid>
      <w:tr w:rsidR="009C65A2" w:rsidRPr="006E23A9" w14:paraId="03BA60B1" w14:textId="77777777" w:rsidTr="00B96481">
        <w:trPr>
          <w:cantSplit/>
        </w:trPr>
        <w:tc>
          <w:tcPr>
            <w:tcW w:w="365" w:type="pct"/>
            <w:vAlign w:val="center"/>
          </w:tcPr>
          <w:p w14:paraId="425FAB03" w14:textId="77777777" w:rsidR="009C65A2" w:rsidRPr="006E23A9" w:rsidRDefault="009C65A2" w:rsidP="00B96481">
            <w:pPr>
              <w:spacing w:line="259" w:lineRule="auto"/>
              <w:jc w:val="center"/>
              <w:rPr>
                <w:rFonts w:ascii="Arial" w:eastAsiaTheme="minorHAnsi" w:hAnsi="Arial" w:cs="Arial"/>
                <w:b/>
                <w:sz w:val="18"/>
                <w:szCs w:val="18"/>
              </w:rPr>
            </w:pPr>
            <w:r w:rsidRPr="006E23A9">
              <w:rPr>
                <w:rFonts w:ascii="Arial" w:hAnsi="Arial" w:cs="Arial"/>
                <w:b/>
                <w:sz w:val="18"/>
                <w:szCs w:val="18"/>
              </w:rPr>
              <w:t>Eil. Nr.</w:t>
            </w:r>
          </w:p>
        </w:tc>
        <w:tc>
          <w:tcPr>
            <w:tcW w:w="1985" w:type="pct"/>
            <w:vAlign w:val="center"/>
          </w:tcPr>
          <w:p w14:paraId="6B307B49" w14:textId="77777777" w:rsidR="009C65A2" w:rsidRPr="006E23A9" w:rsidRDefault="009C65A2" w:rsidP="00B96481">
            <w:pPr>
              <w:spacing w:line="259" w:lineRule="auto"/>
              <w:jc w:val="center"/>
              <w:rPr>
                <w:rFonts w:ascii="Arial" w:eastAsiaTheme="minorHAnsi" w:hAnsi="Arial" w:cs="Arial"/>
                <w:b/>
                <w:sz w:val="18"/>
                <w:szCs w:val="18"/>
              </w:rPr>
            </w:pPr>
            <w:r w:rsidRPr="006E23A9">
              <w:rPr>
                <w:rFonts w:ascii="Arial" w:hAnsi="Arial" w:cs="Arial"/>
                <w:b/>
                <w:sz w:val="18"/>
                <w:szCs w:val="18"/>
              </w:rPr>
              <w:t>Prekės charakteristikos parametrų išpildymas</w:t>
            </w:r>
          </w:p>
        </w:tc>
        <w:tc>
          <w:tcPr>
            <w:tcW w:w="2651" w:type="pct"/>
            <w:vAlign w:val="center"/>
          </w:tcPr>
          <w:p w14:paraId="3DF6A09F" w14:textId="77777777" w:rsidR="009C65A2" w:rsidRPr="006E23A9" w:rsidRDefault="009C65A2" w:rsidP="00B96481">
            <w:pPr>
              <w:spacing w:line="259" w:lineRule="auto"/>
              <w:jc w:val="center"/>
              <w:rPr>
                <w:rFonts w:ascii="Arial" w:hAnsi="Arial" w:cs="Arial"/>
                <w:b/>
                <w:bCs/>
                <w:sz w:val="18"/>
                <w:szCs w:val="18"/>
              </w:rPr>
            </w:pPr>
            <w:r w:rsidRPr="006E23A9">
              <w:rPr>
                <w:rFonts w:ascii="Arial" w:hAnsi="Arial" w:cs="Arial"/>
                <w:b/>
                <w:bCs/>
                <w:sz w:val="18"/>
                <w:szCs w:val="18"/>
              </w:rPr>
              <w:t>Reikalaujamo parametro reikšmės išpildymas</w:t>
            </w:r>
          </w:p>
          <w:p w14:paraId="397CCC67" w14:textId="77777777" w:rsidR="009C65A2" w:rsidRPr="006E23A9" w:rsidRDefault="009C65A2" w:rsidP="00B96481">
            <w:pPr>
              <w:spacing w:line="259" w:lineRule="auto"/>
              <w:jc w:val="center"/>
              <w:rPr>
                <w:rFonts w:ascii="Arial" w:hAnsi="Arial" w:cs="Arial"/>
                <w:i/>
                <w:iCs/>
                <w:sz w:val="18"/>
                <w:szCs w:val="18"/>
              </w:rPr>
            </w:pPr>
          </w:p>
        </w:tc>
      </w:tr>
      <w:tr w:rsidR="009C65A2" w:rsidRPr="006E23A9" w14:paraId="6F668C5C" w14:textId="77777777" w:rsidTr="00B96481">
        <w:trPr>
          <w:cantSplit/>
          <w:trHeight w:val="306"/>
        </w:trPr>
        <w:tc>
          <w:tcPr>
            <w:tcW w:w="5000" w:type="pct"/>
            <w:gridSpan w:val="3"/>
            <w:shd w:val="clear" w:color="auto" w:fill="E2EFD9" w:themeFill="accent6" w:themeFillTint="33"/>
            <w:vAlign w:val="center"/>
          </w:tcPr>
          <w:p w14:paraId="201C0E8A" w14:textId="77777777" w:rsidR="009C65A2" w:rsidRPr="006E23A9" w:rsidRDefault="009C65A2" w:rsidP="00B96481">
            <w:pPr>
              <w:pStyle w:val="Heading2"/>
              <w:keepNext w:val="0"/>
              <w:keepLines w:val="0"/>
              <w:tabs>
                <w:tab w:val="left" w:pos="284"/>
              </w:tabs>
              <w:spacing w:before="0" w:after="0" w:line="259" w:lineRule="auto"/>
              <w:jc w:val="both"/>
              <w:rPr>
                <w:rFonts w:ascii="Arial" w:hAnsi="Arial" w:cs="Arial"/>
                <w:b w:val="0"/>
                <w:color w:val="auto"/>
                <w:sz w:val="18"/>
                <w:szCs w:val="18"/>
                <w:lang w:val="lt-LT"/>
              </w:rPr>
            </w:pPr>
            <w:r w:rsidRPr="006E23A9">
              <w:rPr>
                <w:rFonts w:ascii="Arial" w:hAnsi="Arial" w:cs="Arial"/>
                <w:color w:val="auto"/>
                <w:sz w:val="18"/>
                <w:szCs w:val="18"/>
                <w:lang w:val="lt-LT"/>
              </w:rPr>
              <w:t xml:space="preserve"> Medžio granulės </w:t>
            </w:r>
          </w:p>
        </w:tc>
      </w:tr>
      <w:tr w:rsidR="009C65A2" w:rsidRPr="006E23A9" w14:paraId="48EB2C29" w14:textId="77777777" w:rsidTr="00B96481">
        <w:trPr>
          <w:cantSplit/>
          <w:trHeight w:val="20"/>
        </w:trPr>
        <w:tc>
          <w:tcPr>
            <w:tcW w:w="365" w:type="pct"/>
            <w:vAlign w:val="center"/>
          </w:tcPr>
          <w:p w14:paraId="4C23A985" w14:textId="70A1BDCE" w:rsidR="009C65A2" w:rsidRPr="006E23A9"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18"/>
                <w:szCs w:val="18"/>
                <w:lang w:val="lt-LT"/>
              </w:rPr>
            </w:pPr>
            <w:r w:rsidRPr="006E23A9">
              <w:rPr>
                <w:rFonts w:ascii="Arial" w:hAnsi="Arial" w:cs="Arial"/>
                <w:b w:val="0"/>
                <w:color w:val="auto"/>
                <w:sz w:val="18"/>
                <w:szCs w:val="18"/>
                <w:lang w:val="lt-LT"/>
              </w:rPr>
              <w:t>3.1.</w:t>
            </w:r>
          </w:p>
        </w:tc>
        <w:tc>
          <w:tcPr>
            <w:tcW w:w="1985" w:type="pct"/>
            <w:vAlign w:val="center"/>
          </w:tcPr>
          <w:p w14:paraId="0F2B3626" w14:textId="77777777" w:rsidR="009C65A2" w:rsidRPr="006E23A9" w:rsidRDefault="009C65A2" w:rsidP="00B96481">
            <w:pPr>
              <w:jc w:val="both"/>
              <w:rPr>
                <w:rFonts w:ascii="Arial" w:hAnsi="Arial" w:cs="Arial"/>
                <w:sz w:val="18"/>
                <w:szCs w:val="18"/>
              </w:rPr>
            </w:pPr>
            <w:r w:rsidRPr="006E23A9">
              <w:rPr>
                <w:rFonts w:ascii="Arial" w:hAnsi="Arial" w:cs="Arial"/>
                <w:sz w:val="18"/>
                <w:szCs w:val="18"/>
              </w:rPr>
              <w:t>Diametras, mm</w:t>
            </w:r>
          </w:p>
        </w:tc>
        <w:tc>
          <w:tcPr>
            <w:tcW w:w="2651" w:type="pct"/>
            <w:vAlign w:val="center"/>
          </w:tcPr>
          <w:p w14:paraId="07C919B0" w14:textId="77777777" w:rsidR="009C65A2" w:rsidRPr="006E23A9" w:rsidRDefault="009C65A2" w:rsidP="00B96481">
            <w:pPr>
              <w:jc w:val="both"/>
              <w:rPr>
                <w:rFonts w:ascii="Arial" w:hAnsi="Arial" w:cs="Arial"/>
                <w:sz w:val="18"/>
                <w:szCs w:val="18"/>
              </w:rPr>
            </w:pPr>
            <w:r w:rsidRPr="006E23A9">
              <w:rPr>
                <w:rFonts w:ascii="Arial" w:hAnsi="Arial" w:cs="Arial"/>
                <w:sz w:val="18"/>
                <w:szCs w:val="18"/>
              </w:rPr>
              <w:t>6 ± 1 arba 8 ± 1</w:t>
            </w:r>
          </w:p>
        </w:tc>
      </w:tr>
      <w:tr w:rsidR="009C65A2" w:rsidRPr="006E23A9" w14:paraId="433D0F3A" w14:textId="77777777" w:rsidTr="00B96481">
        <w:trPr>
          <w:cantSplit/>
          <w:trHeight w:val="20"/>
        </w:trPr>
        <w:tc>
          <w:tcPr>
            <w:tcW w:w="365" w:type="pct"/>
            <w:vAlign w:val="center"/>
          </w:tcPr>
          <w:p w14:paraId="0109F5B8" w14:textId="69FFBC6E" w:rsidR="009C65A2" w:rsidRPr="006E23A9"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18"/>
                <w:szCs w:val="18"/>
                <w:lang w:val="lt-LT"/>
              </w:rPr>
            </w:pPr>
            <w:r w:rsidRPr="006E23A9">
              <w:rPr>
                <w:rFonts w:ascii="Arial" w:hAnsi="Arial" w:cs="Arial"/>
                <w:b w:val="0"/>
                <w:color w:val="auto"/>
                <w:sz w:val="18"/>
                <w:szCs w:val="18"/>
                <w:lang w:val="lt-LT"/>
              </w:rPr>
              <w:t>3.2.</w:t>
            </w:r>
          </w:p>
        </w:tc>
        <w:tc>
          <w:tcPr>
            <w:tcW w:w="1985" w:type="pct"/>
            <w:vAlign w:val="center"/>
          </w:tcPr>
          <w:p w14:paraId="762438A1" w14:textId="77777777" w:rsidR="009C65A2" w:rsidRPr="006E23A9" w:rsidRDefault="009C65A2" w:rsidP="00B96481">
            <w:pPr>
              <w:jc w:val="both"/>
              <w:rPr>
                <w:rFonts w:ascii="Arial" w:hAnsi="Arial" w:cs="Arial"/>
                <w:bCs/>
                <w:sz w:val="18"/>
                <w:szCs w:val="18"/>
              </w:rPr>
            </w:pPr>
            <w:r w:rsidRPr="006E23A9">
              <w:rPr>
                <w:rFonts w:ascii="Arial" w:hAnsi="Arial" w:cs="Arial"/>
                <w:bCs/>
                <w:sz w:val="18"/>
                <w:szCs w:val="18"/>
              </w:rPr>
              <w:t>Drėgnis % nuo naudojamosios masės</w:t>
            </w:r>
          </w:p>
        </w:tc>
        <w:tc>
          <w:tcPr>
            <w:tcW w:w="2651" w:type="pct"/>
            <w:vAlign w:val="center"/>
          </w:tcPr>
          <w:p w14:paraId="669D7FCF" w14:textId="77777777" w:rsidR="009C65A2" w:rsidRPr="006E23A9" w:rsidRDefault="009C65A2" w:rsidP="00B96481">
            <w:pPr>
              <w:jc w:val="both"/>
              <w:rPr>
                <w:rFonts w:ascii="Arial" w:hAnsi="Arial" w:cs="Arial"/>
                <w:bCs/>
                <w:sz w:val="18"/>
                <w:szCs w:val="18"/>
              </w:rPr>
            </w:pPr>
            <w:r w:rsidRPr="006E23A9">
              <w:rPr>
                <w:rFonts w:ascii="Arial" w:hAnsi="Arial" w:cs="Arial"/>
                <w:bCs/>
                <w:sz w:val="18"/>
                <w:szCs w:val="18"/>
              </w:rPr>
              <w:t xml:space="preserve">≤ 10 </w:t>
            </w:r>
          </w:p>
        </w:tc>
      </w:tr>
      <w:tr w:rsidR="009C65A2" w:rsidRPr="006E23A9" w14:paraId="55C90FCE" w14:textId="77777777" w:rsidTr="00B96481">
        <w:trPr>
          <w:cantSplit/>
          <w:trHeight w:val="20"/>
        </w:trPr>
        <w:tc>
          <w:tcPr>
            <w:tcW w:w="365" w:type="pct"/>
            <w:vAlign w:val="center"/>
          </w:tcPr>
          <w:p w14:paraId="187DF48C" w14:textId="55A3DBC5" w:rsidR="009C65A2" w:rsidRPr="006E23A9"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18"/>
                <w:szCs w:val="18"/>
                <w:lang w:val="lt-LT"/>
              </w:rPr>
            </w:pPr>
            <w:r w:rsidRPr="006E23A9">
              <w:rPr>
                <w:rFonts w:ascii="Arial" w:hAnsi="Arial" w:cs="Arial"/>
                <w:b w:val="0"/>
                <w:color w:val="auto"/>
                <w:sz w:val="18"/>
                <w:szCs w:val="18"/>
                <w:lang w:val="lt-LT"/>
              </w:rPr>
              <w:t>3.3.</w:t>
            </w:r>
          </w:p>
        </w:tc>
        <w:tc>
          <w:tcPr>
            <w:tcW w:w="1985" w:type="pct"/>
            <w:vAlign w:val="center"/>
          </w:tcPr>
          <w:p w14:paraId="331B557C" w14:textId="77777777" w:rsidR="009C65A2" w:rsidRPr="006E23A9" w:rsidRDefault="009C65A2" w:rsidP="00B96481">
            <w:pPr>
              <w:jc w:val="both"/>
              <w:rPr>
                <w:rFonts w:ascii="Arial" w:eastAsiaTheme="minorHAnsi" w:hAnsi="Arial" w:cs="Arial"/>
                <w:bCs/>
                <w:sz w:val="18"/>
                <w:szCs w:val="18"/>
              </w:rPr>
            </w:pPr>
            <w:proofErr w:type="spellStart"/>
            <w:r w:rsidRPr="006E23A9">
              <w:rPr>
                <w:rFonts w:ascii="Arial" w:hAnsi="Arial" w:cs="Arial"/>
                <w:bCs/>
                <w:sz w:val="18"/>
                <w:szCs w:val="18"/>
              </w:rPr>
              <w:t>Peleningumas</w:t>
            </w:r>
            <w:proofErr w:type="spellEnd"/>
            <w:r w:rsidRPr="006E23A9">
              <w:rPr>
                <w:rFonts w:ascii="Arial" w:hAnsi="Arial" w:cs="Arial"/>
                <w:bCs/>
                <w:sz w:val="18"/>
                <w:szCs w:val="18"/>
              </w:rPr>
              <w:t xml:space="preserve"> % nuo sausosios masės</w:t>
            </w:r>
          </w:p>
        </w:tc>
        <w:tc>
          <w:tcPr>
            <w:tcW w:w="2651" w:type="pct"/>
            <w:vAlign w:val="center"/>
          </w:tcPr>
          <w:p w14:paraId="3AAB397C" w14:textId="77777777" w:rsidR="009C65A2" w:rsidRPr="006E23A9" w:rsidRDefault="009C65A2" w:rsidP="00B96481">
            <w:pPr>
              <w:jc w:val="both"/>
              <w:rPr>
                <w:rFonts w:ascii="Arial" w:hAnsi="Arial" w:cs="Arial"/>
                <w:bCs/>
                <w:sz w:val="18"/>
                <w:szCs w:val="18"/>
              </w:rPr>
            </w:pPr>
            <w:r w:rsidRPr="006E23A9">
              <w:rPr>
                <w:rFonts w:ascii="Arial" w:hAnsi="Arial" w:cs="Arial"/>
                <w:bCs/>
                <w:sz w:val="18"/>
                <w:szCs w:val="18"/>
              </w:rPr>
              <w:t xml:space="preserve">≤ 0,7 </w:t>
            </w:r>
          </w:p>
        </w:tc>
      </w:tr>
      <w:tr w:rsidR="009C65A2" w:rsidRPr="006E23A9" w14:paraId="5C797921" w14:textId="77777777" w:rsidTr="00B96481">
        <w:trPr>
          <w:cantSplit/>
          <w:trHeight w:val="20"/>
        </w:trPr>
        <w:tc>
          <w:tcPr>
            <w:tcW w:w="365" w:type="pct"/>
            <w:vAlign w:val="center"/>
          </w:tcPr>
          <w:p w14:paraId="1D702FCC" w14:textId="3119433F" w:rsidR="009C65A2" w:rsidRPr="006E23A9"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18"/>
                <w:szCs w:val="18"/>
                <w:lang w:val="lt-LT"/>
              </w:rPr>
            </w:pPr>
            <w:r w:rsidRPr="006E23A9">
              <w:rPr>
                <w:rFonts w:ascii="Arial" w:hAnsi="Arial" w:cs="Arial"/>
                <w:b w:val="0"/>
                <w:color w:val="auto"/>
                <w:sz w:val="18"/>
                <w:szCs w:val="18"/>
                <w:lang w:val="lt-LT"/>
              </w:rPr>
              <w:t>3.4.</w:t>
            </w:r>
          </w:p>
        </w:tc>
        <w:tc>
          <w:tcPr>
            <w:tcW w:w="1985" w:type="pct"/>
            <w:vAlign w:val="center"/>
          </w:tcPr>
          <w:p w14:paraId="73E67667" w14:textId="77777777" w:rsidR="009C65A2" w:rsidRPr="006E23A9" w:rsidRDefault="009C65A2" w:rsidP="00B96481">
            <w:pPr>
              <w:rPr>
                <w:rFonts w:ascii="Arial" w:eastAsiaTheme="minorHAnsi" w:hAnsi="Arial" w:cs="Arial"/>
                <w:sz w:val="18"/>
                <w:szCs w:val="18"/>
              </w:rPr>
            </w:pPr>
            <w:r w:rsidRPr="006E23A9">
              <w:rPr>
                <w:rFonts w:ascii="Arial" w:eastAsiaTheme="minorHAnsi" w:hAnsi="Arial" w:cs="Arial"/>
                <w:sz w:val="18"/>
                <w:szCs w:val="18"/>
              </w:rPr>
              <w:t>Tūrinis tankis (BD) (</w:t>
            </w:r>
            <w:r w:rsidRPr="006E23A9">
              <w:rPr>
                <w:rFonts w:ascii="Arial" w:hAnsi="Arial" w:cs="Arial"/>
                <w:sz w:val="18"/>
                <w:szCs w:val="18"/>
              </w:rPr>
              <w:t>kg/m³)</w:t>
            </w:r>
          </w:p>
        </w:tc>
        <w:tc>
          <w:tcPr>
            <w:tcW w:w="2651" w:type="pct"/>
            <w:vAlign w:val="center"/>
          </w:tcPr>
          <w:p w14:paraId="6B5950B1" w14:textId="77777777" w:rsidR="009C65A2" w:rsidRPr="006E23A9" w:rsidRDefault="009C65A2" w:rsidP="00B96481">
            <w:pPr>
              <w:rPr>
                <w:rFonts w:ascii="Arial" w:hAnsi="Arial" w:cs="Arial"/>
                <w:sz w:val="18"/>
                <w:szCs w:val="18"/>
              </w:rPr>
            </w:pPr>
            <w:r w:rsidRPr="006E23A9">
              <w:rPr>
                <w:rFonts w:ascii="Arial" w:hAnsi="Arial" w:cs="Arial"/>
                <w:sz w:val="18"/>
                <w:szCs w:val="18"/>
              </w:rPr>
              <w:t xml:space="preserve">600 ≤ BD </w:t>
            </w:r>
            <w:r w:rsidRPr="006E23A9">
              <w:rPr>
                <w:rFonts w:ascii="Arial" w:hAnsi="Arial" w:cs="Arial"/>
                <w:bCs/>
                <w:sz w:val="18"/>
                <w:szCs w:val="18"/>
              </w:rPr>
              <w:t xml:space="preserve">≤ </w:t>
            </w:r>
            <w:r w:rsidRPr="006E23A9">
              <w:rPr>
                <w:rFonts w:ascii="Arial" w:hAnsi="Arial" w:cs="Arial"/>
                <w:sz w:val="18"/>
                <w:szCs w:val="18"/>
              </w:rPr>
              <w:t xml:space="preserve">750 </w:t>
            </w:r>
          </w:p>
        </w:tc>
      </w:tr>
      <w:tr w:rsidR="009C65A2" w:rsidRPr="006E23A9" w14:paraId="10C89C93" w14:textId="77777777" w:rsidTr="00B96481">
        <w:trPr>
          <w:cantSplit/>
          <w:trHeight w:val="20"/>
        </w:trPr>
        <w:tc>
          <w:tcPr>
            <w:tcW w:w="365" w:type="pct"/>
            <w:vAlign w:val="center"/>
          </w:tcPr>
          <w:p w14:paraId="3B28D74E" w14:textId="5766D72A" w:rsidR="009C65A2" w:rsidRPr="006E23A9"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18"/>
                <w:szCs w:val="18"/>
                <w:lang w:val="lt-LT"/>
              </w:rPr>
            </w:pPr>
            <w:r w:rsidRPr="006E23A9">
              <w:rPr>
                <w:rFonts w:ascii="Arial" w:hAnsi="Arial" w:cs="Arial"/>
                <w:b w:val="0"/>
                <w:color w:val="auto"/>
                <w:sz w:val="18"/>
                <w:szCs w:val="18"/>
                <w:lang w:val="lt-LT"/>
              </w:rPr>
              <w:t>3.5.</w:t>
            </w:r>
          </w:p>
        </w:tc>
        <w:tc>
          <w:tcPr>
            <w:tcW w:w="1985" w:type="pct"/>
            <w:vAlign w:val="center"/>
          </w:tcPr>
          <w:p w14:paraId="28D8AFE4" w14:textId="77777777" w:rsidR="009C65A2" w:rsidRPr="006E23A9" w:rsidRDefault="009C65A2" w:rsidP="00B96481">
            <w:pPr>
              <w:rPr>
                <w:rFonts w:ascii="Arial" w:eastAsiaTheme="minorHAnsi" w:hAnsi="Arial" w:cs="Arial"/>
                <w:sz w:val="18"/>
                <w:szCs w:val="18"/>
              </w:rPr>
            </w:pPr>
            <w:r w:rsidRPr="006E23A9">
              <w:rPr>
                <w:rFonts w:ascii="Arial" w:eastAsiaTheme="minorHAnsi" w:hAnsi="Arial" w:cs="Arial"/>
                <w:sz w:val="18"/>
                <w:szCs w:val="18"/>
              </w:rPr>
              <w:t>Grynasis kaloringumas, MJ/kg (kWh/kg)</w:t>
            </w:r>
          </w:p>
        </w:tc>
        <w:tc>
          <w:tcPr>
            <w:tcW w:w="2651" w:type="pct"/>
            <w:vAlign w:val="center"/>
          </w:tcPr>
          <w:p w14:paraId="1BE08E87" w14:textId="77777777" w:rsidR="009C65A2" w:rsidRPr="006E23A9" w:rsidRDefault="009C65A2" w:rsidP="00B96481">
            <w:pPr>
              <w:jc w:val="both"/>
              <w:rPr>
                <w:rFonts w:ascii="Arial" w:hAnsi="Arial" w:cs="Arial"/>
                <w:i/>
                <w:iCs/>
                <w:sz w:val="18"/>
                <w:szCs w:val="18"/>
                <w:lang w:val="en-US"/>
              </w:rPr>
            </w:pPr>
            <w:r w:rsidRPr="006E23A9">
              <w:rPr>
                <w:rFonts w:ascii="Arial" w:hAnsi="Arial" w:cs="Arial"/>
                <w:bCs/>
                <w:sz w:val="18"/>
                <w:szCs w:val="18"/>
              </w:rPr>
              <w:t>≥ 16,5 (4,6)</w:t>
            </w:r>
          </w:p>
        </w:tc>
      </w:tr>
      <w:tr w:rsidR="009C65A2" w:rsidRPr="006E23A9" w14:paraId="247D08E2" w14:textId="77777777" w:rsidTr="00B96481">
        <w:trPr>
          <w:cantSplit/>
          <w:trHeight w:val="20"/>
        </w:trPr>
        <w:tc>
          <w:tcPr>
            <w:tcW w:w="365" w:type="pct"/>
            <w:vAlign w:val="center"/>
          </w:tcPr>
          <w:p w14:paraId="7B2B6A79" w14:textId="41D8E48D" w:rsidR="009C65A2" w:rsidRPr="006E23A9"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18"/>
                <w:szCs w:val="18"/>
                <w:lang w:val="lt-LT"/>
              </w:rPr>
            </w:pPr>
            <w:r w:rsidRPr="006E23A9">
              <w:rPr>
                <w:rFonts w:ascii="Arial" w:hAnsi="Arial" w:cs="Arial"/>
                <w:b w:val="0"/>
                <w:color w:val="auto"/>
                <w:sz w:val="18"/>
                <w:szCs w:val="18"/>
                <w:lang w:val="lt-LT"/>
              </w:rPr>
              <w:t>3.6.</w:t>
            </w:r>
          </w:p>
        </w:tc>
        <w:tc>
          <w:tcPr>
            <w:tcW w:w="1985" w:type="pct"/>
            <w:vAlign w:val="center"/>
          </w:tcPr>
          <w:p w14:paraId="4BA09134" w14:textId="77777777" w:rsidR="009C65A2" w:rsidRPr="006E23A9" w:rsidRDefault="009C65A2" w:rsidP="00B96481">
            <w:pPr>
              <w:rPr>
                <w:rFonts w:ascii="Arial" w:hAnsi="Arial" w:cs="Arial"/>
                <w:sz w:val="18"/>
                <w:szCs w:val="18"/>
              </w:rPr>
            </w:pPr>
            <w:r w:rsidRPr="006E23A9">
              <w:rPr>
                <w:rFonts w:ascii="Arial" w:hAnsi="Arial" w:cs="Arial"/>
                <w:b/>
                <w:sz w:val="18"/>
                <w:szCs w:val="18"/>
              </w:rPr>
              <w:t>Pirkimo objektui taikomas žaliasis kriterijus</w:t>
            </w:r>
          </w:p>
        </w:tc>
        <w:tc>
          <w:tcPr>
            <w:tcW w:w="2651" w:type="pct"/>
            <w:vAlign w:val="center"/>
          </w:tcPr>
          <w:p w14:paraId="69EF4B6F" w14:textId="77777777" w:rsidR="009C65A2" w:rsidRPr="002B089D" w:rsidRDefault="009C65A2" w:rsidP="00B96481">
            <w:pPr>
              <w:jc w:val="both"/>
              <w:rPr>
                <w:rFonts w:ascii="Arial" w:hAnsi="Arial" w:cs="Arial"/>
                <w:bCs/>
                <w:sz w:val="18"/>
                <w:szCs w:val="18"/>
              </w:rPr>
            </w:pPr>
            <w:r w:rsidRPr="006E23A9">
              <w:rPr>
                <w:rFonts w:ascii="Arial" w:hAnsi="Arial" w:cs="Arial"/>
                <w:bCs/>
                <w:sz w:val="18"/>
                <w:szCs w:val="18"/>
              </w:rPr>
              <w:t>Perkama paslauga nėra įtraukta į </w:t>
            </w:r>
            <w:hyperlink r:id="rId11">
              <w:r w:rsidRPr="006E23A9">
                <w:rPr>
                  <w:rStyle w:val="Hyperlink"/>
                  <w:rFonts w:ascii="Arial" w:hAnsi="Arial" w:cs="Arial"/>
                  <w:bCs/>
                  <w:color w:val="auto"/>
                  <w:sz w:val="18"/>
                  <w:szCs w:val="18"/>
                </w:rPr>
                <w:t>Produktų sąrašą</w:t>
              </w:r>
            </w:hyperlink>
            <w:r w:rsidRPr="006E23A9">
              <w:rPr>
                <w:rFonts w:ascii="Arial" w:hAnsi="Arial" w:cs="Arial"/>
                <w:bCs/>
                <w:sz w:val="18"/>
                <w:szCs w:val="18"/>
              </w:rPr>
              <w:t xml:space="preserve">, aplinkosauginiai reikalavimai nustatyti LTG, vadovaujantis Aplinkos apsaugos kriterijų, kuriuos perkančiosios organizacijos ir perkantieji subjektai turi taikyti pirkdami prekes, paslaugas ar darbus, taikymo tvarkos aprašo, patvirtinto Lietuvos Respublikos </w:t>
            </w:r>
            <w:r w:rsidRPr="002B089D">
              <w:rPr>
                <w:rFonts w:ascii="Arial" w:hAnsi="Arial" w:cs="Arial"/>
                <w:bCs/>
                <w:sz w:val="18"/>
                <w:szCs w:val="18"/>
              </w:rPr>
              <w:t>aplinkos ministro 2011 m. birželio 28 d. įsakymu Nr. D1-508 (Lietuvos Respublikos aplinkos ministro 2021 m. kovo 31 d. įsakymo Nr. D1-192 redakcija) 4.4 punktu,</w:t>
            </w:r>
          </w:p>
          <w:p w14:paraId="191A8A13" w14:textId="77777777" w:rsidR="00491E91" w:rsidRPr="002B089D" w:rsidRDefault="009C65A2" w:rsidP="00B96481">
            <w:pPr>
              <w:jc w:val="both"/>
              <w:rPr>
                <w:rFonts w:ascii="Arial" w:hAnsi="Arial" w:cs="Arial"/>
                <w:bCs/>
                <w:sz w:val="18"/>
                <w:szCs w:val="18"/>
              </w:rPr>
            </w:pPr>
            <w:r w:rsidRPr="002B089D">
              <w:rPr>
                <w:rFonts w:ascii="Arial" w:hAnsi="Arial" w:cs="Arial"/>
                <w:bCs/>
                <w:sz w:val="18"/>
                <w:szCs w:val="18"/>
              </w:rPr>
              <w:t xml:space="preserve">4.4.4.3. papunkčiu: prekei pagaminti, paslaugai teikti ar darbams atlikti naudojama mažiau ar visai nenaudojama pavojingųjų cheminių medžiagų, neteršiama aplinka ir nekeliamas pavojus sveikatai; </w:t>
            </w:r>
          </w:p>
          <w:p w14:paraId="1C2DCF79" w14:textId="6AFD7912" w:rsidR="009C65A2" w:rsidRPr="006E23A9" w:rsidRDefault="009C65A2" w:rsidP="00B96481">
            <w:pPr>
              <w:jc w:val="both"/>
              <w:rPr>
                <w:rFonts w:ascii="Arial" w:hAnsi="Arial" w:cs="Arial"/>
                <w:bCs/>
                <w:sz w:val="18"/>
                <w:szCs w:val="18"/>
              </w:rPr>
            </w:pPr>
            <w:r w:rsidRPr="002B089D">
              <w:rPr>
                <w:rFonts w:ascii="Arial" w:hAnsi="Arial" w:cs="Arial"/>
                <w:bCs/>
                <w:sz w:val="18"/>
                <w:szCs w:val="18"/>
              </w:rPr>
              <w:t xml:space="preserve">Pateikdamas pasiūlymą Tiekėjas deklaruoja, kad atitinka šį žalumo kriterijų. </w:t>
            </w:r>
          </w:p>
        </w:tc>
      </w:tr>
    </w:tbl>
    <w:p w14:paraId="2C94413C" w14:textId="4F3661B4" w:rsidR="000B47AF" w:rsidRDefault="007D365F" w:rsidP="00CB44E2">
      <w:pPr>
        <w:pStyle w:val="Heading2"/>
        <w:numPr>
          <w:ilvl w:val="0"/>
          <w:numId w:val="2"/>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highlight w:val="lightGray"/>
          <w:lang w:val="lt-LT"/>
        </w:rPr>
      </w:pPr>
      <w:r>
        <w:rPr>
          <w:rFonts w:ascii="Arial" w:hAnsi="Arial" w:cs="Arial"/>
          <w:color w:val="auto"/>
          <w:sz w:val="20"/>
          <w:szCs w:val="20"/>
          <w:highlight w:val="lightGray"/>
          <w:lang w:val="lt-LT"/>
        </w:rPr>
        <w:t>KARTU SU PASIŪLYMU PATEIKIAMI DOKUMENTAI</w:t>
      </w:r>
    </w:p>
    <w:tbl>
      <w:tblPr>
        <w:tblStyle w:val="TableGrid"/>
        <w:tblW w:w="10343" w:type="dxa"/>
        <w:tblLook w:val="04A0" w:firstRow="1" w:lastRow="0" w:firstColumn="1" w:lastColumn="0" w:noHBand="0" w:noVBand="1"/>
      </w:tblPr>
      <w:tblGrid>
        <w:gridCol w:w="562"/>
        <w:gridCol w:w="5103"/>
        <w:gridCol w:w="4678"/>
      </w:tblGrid>
      <w:tr w:rsidR="00473265" w:rsidRPr="006E23A9" w14:paraId="05B0A00A" w14:textId="77777777" w:rsidTr="006E23A9">
        <w:trPr>
          <w:cantSplit/>
        </w:trPr>
        <w:tc>
          <w:tcPr>
            <w:tcW w:w="562" w:type="dxa"/>
          </w:tcPr>
          <w:p w14:paraId="5168E0C3" w14:textId="77777777" w:rsidR="00473265" w:rsidRPr="006E23A9" w:rsidRDefault="00473265" w:rsidP="00B96481">
            <w:pPr>
              <w:jc w:val="center"/>
              <w:rPr>
                <w:rFonts w:ascii="Arial" w:hAnsi="Arial" w:cs="Arial"/>
                <w:b/>
                <w:bCs/>
                <w:sz w:val="18"/>
                <w:szCs w:val="18"/>
              </w:rPr>
            </w:pPr>
            <w:r w:rsidRPr="006E23A9">
              <w:rPr>
                <w:rFonts w:ascii="Arial" w:hAnsi="Arial" w:cs="Arial"/>
                <w:b/>
                <w:bCs/>
                <w:sz w:val="18"/>
                <w:szCs w:val="18"/>
              </w:rPr>
              <w:t>Eil. Nr.</w:t>
            </w:r>
          </w:p>
        </w:tc>
        <w:tc>
          <w:tcPr>
            <w:tcW w:w="5103" w:type="dxa"/>
          </w:tcPr>
          <w:p w14:paraId="3F83899B" w14:textId="77777777" w:rsidR="00473265" w:rsidRPr="006E23A9" w:rsidRDefault="00473265" w:rsidP="00B96481">
            <w:pPr>
              <w:jc w:val="center"/>
              <w:rPr>
                <w:rFonts w:ascii="Arial" w:hAnsi="Arial" w:cs="Arial"/>
                <w:b/>
                <w:bCs/>
                <w:sz w:val="18"/>
                <w:szCs w:val="18"/>
              </w:rPr>
            </w:pPr>
            <w:r w:rsidRPr="006E23A9">
              <w:rPr>
                <w:rFonts w:ascii="Arial" w:hAnsi="Arial" w:cs="Arial"/>
                <w:b/>
                <w:bCs/>
                <w:sz w:val="18"/>
                <w:szCs w:val="18"/>
              </w:rPr>
              <w:t>Pavadinimas</w:t>
            </w:r>
          </w:p>
        </w:tc>
        <w:tc>
          <w:tcPr>
            <w:tcW w:w="4678" w:type="dxa"/>
          </w:tcPr>
          <w:p w14:paraId="3442E74F" w14:textId="77777777" w:rsidR="00473265" w:rsidRPr="006E23A9" w:rsidRDefault="00473265" w:rsidP="00B96481">
            <w:pPr>
              <w:jc w:val="center"/>
              <w:rPr>
                <w:rFonts w:ascii="Arial" w:hAnsi="Arial" w:cs="Arial"/>
                <w:b/>
                <w:bCs/>
                <w:sz w:val="18"/>
                <w:szCs w:val="18"/>
              </w:rPr>
            </w:pPr>
            <w:r w:rsidRPr="006E23A9">
              <w:rPr>
                <w:rFonts w:ascii="Arial" w:hAnsi="Arial" w:cs="Arial"/>
                <w:b/>
                <w:bCs/>
                <w:sz w:val="18"/>
                <w:szCs w:val="18"/>
              </w:rPr>
              <w:t>Reikalavimai turiniui ir formai</w:t>
            </w:r>
          </w:p>
        </w:tc>
      </w:tr>
      <w:tr w:rsidR="00473265" w:rsidRPr="006E23A9" w14:paraId="580161FD" w14:textId="77777777" w:rsidTr="006E23A9">
        <w:trPr>
          <w:cantSplit/>
        </w:trPr>
        <w:tc>
          <w:tcPr>
            <w:tcW w:w="562" w:type="dxa"/>
          </w:tcPr>
          <w:p w14:paraId="63F8470B" w14:textId="41BD5D46" w:rsidR="00473265" w:rsidRPr="006E23A9" w:rsidRDefault="006E23A9" w:rsidP="00473265">
            <w:pPr>
              <w:pStyle w:val="Heading2"/>
              <w:keepNext w:val="0"/>
              <w:keepLines w:val="0"/>
              <w:numPr>
                <w:ilvl w:val="1"/>
                <w:numId w:val="2"/>
              </w:numPr>
              <w:tabs>
                <w:tab w:val="num" w:pos="360"/>
                <w:tab w:val="left" w:pos="426"/>
              </w:tabs>
              <w:spacing w:before="120"/>
              <w:ind w:left="0" w:hanging="674"/>
              <w:rPr>
                <w:rFonts w:ascii="Arial" w:hAnsi="Arial" w:cs="Arial"/>
                <w:b w:val="0"/>
                <w:bCs w:val="0"/>
                <w:color w:val="auto"/>
                <w:sz w:val="18"/>
                <w:szCs w:val="18"/>
                <w:lang w:val="lt-LT"/>
              </w:rPr>
            </w:pPr>
            <w:r w:rsidRPr="006E23A9">
              <w:rPr>
                <w:rFonts w:ascii="Arial" w:hAnsi="Arial" w:cs="Arial"/>
                <w:b w:val="0"/>
                <w:bCs w:val="0"/>
                <w:color w:val="auto"/>
                <w:sz w:val="18"/>
                <w:szCs w:val="18"/>
                <w:lang w:val="lt-LT"/>
              </w:rPr>
              <w:t>4.1.</w:t>
            </w:r>
          </w:p>
        </w:tc>
        <w:tc>
          <w:tcPr>
            <w:tcW w:w="5103" w:type="dxa"/>
          </w:tcPr>
          <w:p w14:paraId="5CC4E176" w14:textId="2E52B81D" w:rsidR="00473265" w:rsidRPr="006E23A9" w:rsidRDefault="00473265" w:rsidP="006E23A9">
            <w:pPr>
              <w:shd w:val="clear" w:color="auto" w:fill="FFFFFF"/>
              <w:rPr>
                <w:rFonts w:ascii="Arial" w:eastAsia="Times New Roman" w:hAnsi="Arial" w:cs="Arial"/>
                <w:spacing w:val="-2"/>
                <w:sz w:val="18"/>
                <w:szCs w:val="18"/>
              </w:rPr>
            </w:pPr>
            <w:r w:rsidRPr="006E23A9">
              <w:rPr>
                <w:rFonts w:ascii="Arial" w:hAnsi="Arial" w:cs="Arial"/>
                <w:sz w:val="18"/>
                <w:szCs w:val="18"/>
                <w:shd w:val="clear" w:color="auto" w:fill="FFFFFF"/>
              </w:rPr>
              <w:t>Prekių atitikimo techninės specifikacijos</w:t>
            </w:r>
            <w:r w:rsidR="003255A4" w:rsidRPr="006E23A9">
              <w:rPr>
                <w:rFonts w:ascii="Arial" w:hAnsi="Arial" w:cs="Arial"/>
                <w:sz w:val="18"/>
                <w:szCs w:val="18"/>
                <w:shd w:val="clear" w:color="auto" w:fill="FFFFFF"/>
              </w:rPr>
              <w:t xml:space="preserve"> </w:t>
            </w:r>
            <w:r w:rsidRPr="006E23A9">
              <w:rPr>
                <w:rFonts w:ascii="Arial" w:hAnsi="Arial" w:cs="Arial"/>
                <w:sz w:val="18"/>
                <w:szCs w:val="18"/>
                <w:shd w:val="clear" w:color="auto" w:fill="FFFFFF"/>
              </w:rPr>
              <w:t>reikalavimams parametrų atitikties lentelė</w:t>
            </w:r>
          </w:p>
        </w:tc>
        <w:tc>
          <w:tcPr>
            <w:tcW w:w="4678" w:type="dxa"/>
          </w:tcPr>
          <w:p w14:paraId="080A4A81" w14:textId="69F2507A" w:rsidR="00473265" w:rsidRPr="006E23A9" w:rsidRDefault="00473265" w:rsidP="00B96481">
            <w:pPr>
              <w:shd w:val="clear" w:color="auto" w:fill="FFFFFF"/>
              <w:contextualSpacing/>
              <w:jc w:val="both"/>
              <w:rPr>
                <w:rFonts w:ascii="Arial" w:hAnsi="Arial" w:cs="Arial"/>
                <w:sz w:val="18"/>
                <w:szCs w:val="18"/>
              </w:rPr>
            </w:pPr>
            <w:r w:rsidRPr="006E23A9">
              <w:rPr>
                <w:rFonts w:ascii="Arial" w:hAnsi="Arial" w:cs="Arial"/>
                <w:sz w:val="18"/>
                <w:szCs w:val="18"/>
              </w:rPr>
              <w:t>Užpildytas</w:t>
            </w:r>
            <w:r w:rsidRPr="006E23A9">
              <w:rPr>
                <w:rFonts w:ascii="Arial" w:hAnsi="Arial" w:cs="Arial"/>
                <w:sz w:val="18"/>
                <w:szCs w:val="18"/>
                <w:shd w:val="clear" w:color="auto" w:fill="FFFFFF"/>
              </w:rPr>
              <w:t xml:space="preserve"> Techninės specifikacijos </w:t>
            </w:r>
            <w:r w:rsidR="00115ED2">
              <w:rPr>
                <w:rFonts w:ascii="Arial" w:hAnsi="Arial" w:cs="Arial"/>
                <w:sz w:val="18"/>
                <w:szCs w:val="18"/>
                <w:shd w:val="clear" w:color="auto" w:fill="FFFFFF"/>
              </w:rPr>
              <w:t>3</w:t>
            </w:r>
            <w:r w:rsidRPr="006E23A9">
              <w:rPr>
                <w:rFonts w:ascii="Arial" w:hAnsi="Arial" w:cs="Arial"/>
                <w:sz w:val="18"/>
                <w:szCs w:val="18"/>
                <w:shd w:val="clear" w:color="auto" w:fill="FFFFFF"/>
              </w:rPr>
              <w:t xml:space="preserve"> priedas (Medžio granulių charakteristikų parametrų atitikties lentelė</w:t>
            </w:r>
            <w:r w:rsidRPr="006E23A9">
              <w:rPr>
                <w:rFonts w:ascii="Arial" w:hAnsi="Arial" w:cs="Arial"/>
                <w:sz w:val="18"/>
                <w:szCs w:val="18"/>
              </w:rPr>
              <w:t xml:space="preserve">) </w:t>
            </w:r>
          </w:p>
          <w:p w14:paraId="0DD8FA27" w14:textId="77777777" w:rsidR="00473265" w:rsidRPr="006E23A9" w:rsidRDefault="00473265" w:rsidP="00B96481">
            <w:pPr>
              <w:shd w:val="clear" w:color="auto" w:fill="FFFFFF"/>
              <w:contextualSpacing/>
              <w:jc w:val="both"/>
              <w:rPr>
                <w:rFonts w:ascii="Arial" w:hAnsi="Arial" w:cs="Arial"/>
                <w:sz w:val="18"/>
                <w:szCs w:val="18"/>
              </w:rPr>
            </w:pPr>
            <w:r w:rsidRPr="006E23A9">
              <w:rPr>
                <w:rFonts w:ascii="Arial" w:hAnsi="Arial" w:cs="Arial"/>
                <w:sz w:val="18"/>
                <w:szCs w:val="18"/>
              </w:rPr>
              <w:t xml:space="preserve"> </w:t>
            </w:r>
          </w:p>
        </w:tc>
      </w:tr>
    </w:tbl>
    <w:p w14:paraId="33C1094B" w14:textId="77777777" w:rsidR="00473265" w:rsidRPr="007D365F" w:rsidRDefault="00473265" w:rsidP="00473265">
      <w:pPr>
        <w:spacing w:after="0"/>
        <w:rPr>
          <w:highlight w:val="lightGray"/>
          <w:lang w:eastAsia="ja-JP"/>
        </w:rPr>
      </w:pPr>
    </w:p>
    <w:p w14:paraId="2C4A1780" w14:textId="6E003B44" w:rsidR="00CF143D" w:rsidRPr="004D4FDD" w:rsidRDefault="00CF143D" w:rsidP="004D4FDD">
      <w:pPr>
        <w:pStyle w:val="Heading2"/>
        <w:numPr>
          <w:ilvl w:val="0"/>
          <w:numId w:val="2"/>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highlight w:val="lightGray"/>
          <w:lang w:val="lt-LT"/>
        </w:rPr>
      </w:pPr>
      <w:r w:rsidRPr="00473265">
        <w:rPr>
          <w:rFonts w:ascii="Arial" w:hAnsi="Arial" w:cs="Arial"/>
          <w:color w:val="auto"/>
          <w:sz w:val="20"/>
          <w:szCs w:val="20"/>
          <w:highlight w:val="lightGray"/>
          <w:lang w:val="lt-LT"/>
        </w:rPr>
        <w:lastRenderedPageBreak/>
        <w:t xml:space="preserve">SUTARTIES VYKDYMO METU TEIKIAMI DOKUMENTAI </w:t>
      </w:r>
    </w:p>
    <w:tbl>
      <w:tblPr>
        <w:tblStyle w:val="TableGrid"/>
        <w:tblW w:w="10348" w:type="dxa"/>
        <w:tblInd w:w="-5" w:type="dxa"/>
        <w:tblLook w:val="04A0" w:firstRow="1" w:lastRow="0" w:firstColumn="1" w:lastColumn="0" w:noHBand="0" w:noVBand="1"/>
      </w:tblPr>
      <w:tblGrid>
        <w:gridCol w:w="567"/>
        <w:gridCol w:w="3402"/>
        <w:gridCol w:w="2694"/>
        <w:gridCol w:w="3685"/>
      </w:tblGrid>
      <w:tr w:rsidR="0045404C" w:rsidRPr="006E23A9" w14:paraId="1A945344" w14:textId="77777777" w:rsidTr="00E009B2">
        <w:tc>
          <w:tcPr>
            <w:tcW w:w="567" w:type="dxa"/>
          </w:tcPr>
          <w:p w14:paraId="612ADCBD" w14:textId="77777777" w:rsidR="00F81B54" w:rsidRPr="006E23A9" w:rsidRDefault="00F81B54" w:rsidP="00F81B54">
            <w:pPr>
              <w:keepNext/>
              <w:spacing w:after="160" w:line="259" w:lineRule="auto"/>
              <w:jc w:val="both"/>
              <w:rPr>
                <w:rFonts w:ascii="Arial" w:hAnsi="Arial" w:cs="Arial"/>
                <w:b/>
                <w:bCs/>
                <w:sz w:val="18"/>
                <w:szCs w:val="18"/>
              </w:rPr>
            </w:pPr>
            <w:r w:rsidRPr="006E23A9">
              <w:rPr>
                <w:rFonts w:ascii="Arial" w:hAnsi="Arial" w:cs="Arial"/>
                <w:b/>
                <w:bCs/>
                <w:sz w:val="18"/>
                <w:szCs w:val="18"/>
              </w:rPr>
              <w:t>Eil. Nr.</w:t>
            </w:r>
          </w:p>
        </w:tc>
        <w:tc>
          <w:tcPr>
            <w:tcW w:w="3402" w:type="dxa"/>
            <w:vAlign w:val="center"/>
          </w:tcPr>
          <w:p w14:paraId="44631773" w14:textId="77777777" w:rsidR="00F81B54" w:rsidRPr="006E23A9" w:rsidRDefault="00F81B54" w:rsidP="00F81B54">
            <w:pPr>
              <w:keepNext/>
              <w:spacing w:after="160" w:line="259" w:lineRule="auto"/>
              <w:rPr>
                <w:rFonts w:ascii="Arial" w:hAnsi="Arial" w:cs="Arial"/>
                <w:b/>
                <w:bCs/>
                <w:sz w:val="18"/>
                <w:szCs w:val="18"/>
              </w:rPr>
            </w:pPr>
            <w:r w:rsidRPr="006E23A9">
              <w:rPr>
                <w:rFonts w:ascii="Arial" w:hAnsi="Arial" w:cs="Arial"/>
                <w:b/>
                <w:bCs/>
                <w:sz w:val="18"/>
                <w:szCs w:val="18"/>
              </w:rPr>
              <w:t>Pavadinimas</w:t>
            </w:r>
          </w:p>
        </w:tc>
        <w:tc>
          <w:tcPr>
            <w:tcW w:w="2694" w:type="dxa"/>
            <w:vAlign w:val="center"/>
          </w:tcPr>
          <w:p w14:paraId="288779FC" w14:textId="77777777" w:rsidR="00F81B54" w:rsidRPr="006E23A9" w:rsidRDefault="00F81B54" w:rsidP="00F81B54">
            <w:pPr>
              <w:keepNext/>
              <w:spacing w:after="160" w:line="259" w:lineRule="auto"/>
              <w:rPr>
                <w:rFonts w:ascii="Arial" w:hAnsi="Arial" w:cs="Arial"/>
                <w:b/>
                <w:bCs/>
                <w:sz w:val="18"/>
                <w:szCs w:val="18"/>
              </w:rPr>
            </w:pPr>
            <w:r w:rsidRPr="006E23A9">
              <w:rPr>
                <w:rFonts w:ascii="Arial" w:hAnsi="Arial" w:cs="Arial"/>
                <w:b/>
                <w:bCs/>
                <w:sz w:val="18"/>
                <w:szCs w:val="18"/>
              </w:rPr>
              <w:t>Reikalavimai turiniui ir formai</w:t>
            </w:r>
          </w:p>
        </w:tc>
        <w:tc>
          <w:tcPr>
            <w:tcW w:w="3685" w:type="dxa"/>
            <w:vAlign w:val="center"/>
          </w:tcPr>
          <w:p w14:paraId="705F7EE7" w14:textId="77777777" w:rsidR="00F81B54" w:rsidRPr="006E23A9" w:rsidRDefault="00F81B54" w:rsidP="00F81B54">
            <w:pPr>
              <w:keepNext/>
              <w:widowControl w:val="0"/>
              <w:spacing w:after="160" w:line="259" w:lineRule="auto"/>
              <w:rPr>
                <w:rFonts w:ascii="Arial" w:hAnsi="Arial" w:cs="Arial"/>
                <w:b/>
                <w:bCs/>
                <w:sz w:val="18"/>
                <w:szCs w:val="18"/>
              </w:rPr>
            </w:pPr>
            <w:r w:rsidRPr="006E23A9">
              <w:rPr>
                <w:rFonts w:ascii="Arial" w:hAnsi="Arial" w:cs="Arial"/>
                <w:b/>
                <w:bCs/>
                <w:sz w:val="18"/>
                <w:szCs w:val="18"/>
              </w:rPr>
              <w:t>Teikimo momentas</w:t>
            </w:r>
          </w:p>
        </w:tc>
      </w:tr>
      <w:tr w:rsidR="0045404C" w:rsidRPr="006E23A9" w14:paraId="2995D916" w14:textId="77777777" w:rsidTr="00E009B2">
        <w:tc>
          <w:tcPr>
            <w:tcW w:w="567" w:type="dxa"/>
          </w:tcPr>
          <w:p w14:paraId="044A4A66" w14:textId="77777777" w:rsidR="001B3740" w:rsidRPr="006E23A9" w:rsidRDefault="001B3740" w:rsidP="0003090F">
            <w:pPr>
              <w:keepNext/>
              <w:keepLines/>
              <w:numPr>
                <w:ilvl w:val="1"/>
                <w:numId w:val="2"/>
              </w:numPr>
              <w:tabs>
                <w:tab w:val="left" w:pos="426"/>
              </w:tabs>
              <w:spacing w:before="120" w:after="120"/>
              <w:ind w:left="0" w:firstLine="0"/>
              <w:outlineLvl w:val="1"/>
              <w:rPr>
                <w:rFonts w:ascii="Arial" w:hAnsi="Arial" w:cs="Arial"/>
                <w:b/>
                <w:bCs/>
                <w:i/>
                <w:iCs/>
                <w:sz w:val="18"/>
                <w:szCs w:val="18"/>
                <w:lang w:eastAsia="ja-JP"/>
              </w:rPr>
            </w:pPr>
          </w:p>
        </w:tc>
        <w:tc>
          <w:tcPr>
            <w:tcW w:w="3402" w:type="dxa"/>
          </w:tcPr>
          <w:p w14:paraId="3114D47E" w14:textId="55152E5B" w:rsidR="001B3740" w:rsidRPr="006E23A9" w:rsidRDefault="003737B4" w:rsidP="001B3740">
            <w:pPr>
              <w:jc w:val="both"/>
              <w:rPr>
                <w:rFonts w:ascii="Arial" w:hAnsi="Arial" w:cs="Arial"/>
                <w:sz w:val="18"/>
                <w:szCs w:val="18"/>
              </w:rPr>
            </w:pPr>
            <w:r w:rsidRPr="006E23A9">
              <w:rPr>
                <w:rFonts w:ascii="Arial" w:hAnsi="Arial" w:cs="Arial"/>
                <w:sz w:val="18"/>
                <w:szCs w:val="18"/>
              </w:rPr>
              <w:t>Prekių pagal kiekį ir kokybę priėmimo – perdavimo aktas.</w:t>
            </w:r>
          </w:p>
        </w:tc>
        <w:tc>
          <w:tcPr>
            <w:tcW w:w="2694" w:type="dxa"/>
          </w:tcPr>
          <w:p w14:paraId="0728AA69" w14:textId="7B142177" w:rsidR="001B3740" w:rsidRPr="006E23A9" w:rsidRDefault="001B3740" w:rsidP="001B3740">
            <w:pPr>
              <w:keepNext/>
              <w:jc w:val="both"/>
              <w:rPr>
                <w:rFonts w:ascii="Arial" w:hAnsi="Arial" w:cs="Arial"/>
                <w:sz w:val="18"/>
                <w:szCs w:val="18"/>
              </w:rPr>
            </w:pPr>
            <w:r w:rsidRPr="006E23A9">
              <w:rPr>
                <w:rFonts w:ascii="Arial" w:hAnsi="Arial" w:cs="Arial"/>
                <w:sz w:val="18"/>
                <w:szCs w:val="18"/>
              </w:rPr>
              <w:t>Teikiamas popierinis arba elektroninis</w:t>
            </w:r>
            <w:r w:rsidR="007138FE" w:rsidRPr="006E23A9">
              <w:rPr>
                <w:rFonts w:ascii="Arial" w:hAnsi="Arial" w:cs="Arial"/>
                <w:sz w:val="18"/>
                <w:szCs w:val="18"/>
              </w:rPr>
              <w:t>.</w:t>
            </w:r>
          </w:p>
        </w:tc>
        <w:tc>
          <w:tcPr>
            <w:tcW w:w="3685" w:type="dxa"/>
          </w:tcPr>
          <w:p w14:paraId="3E1E404F" w14:textId="24AD1D8E" w:rsidR="001B3740" w:rsidRPr="006E23A9" w:rsidRDefault="005D5404" w:rsidP="001B3740">
            <w:pPr>
              <w:keepNext/>
              <w:jc w:val="both"/>
              <w:rPr>
                <w:sz w:val="18"/>
                <w:szCs w:val="18"/>
              </w:rPr>
            </w:pPr>
            <w:r w:rsidRPr="006E23A9">
              <w:rPr>
                <w:rFonts w:ascii="Arial" w:hAnsi="Arial" w:cs="Arial"/>
                <w:sz w:val="18"/>
                <w:szCs w:val="18"/>
              </w:rPr>
              <w:t>Teikiamas pristačius Prekes su kiekviena Prekių partija.</w:t>
            </w:r>
          </w:p>
        </w:tc>
      </w:tr>
      <w:tr w:rsidR="00E009B2" w:rsidRPr="006E23A9" w14:paraId="30D950D5" w14:textId="77777777" w:rsidTr="00E009B2">
        <w:tc>
          <w:tcPr>
            <w:tcW w:w="567" w:type="dxa"/>
          </w:tcPr>
          <w:p w14:paraId="186DF7E2" w14:textId="77777777" w:rsidR="00E009B2" w:rsidRPr="006E23A9" w:rsidRDefault="00E009B2" w:rsidP="0003090F">
            <w:pPr>
              <w:keepNext/>
              <w:keepLines/>
              <w:numPr>
                <w:ilvl w:val="1"/>
                <w:numId w:val="2"/>
              </w:numPr>
              <w:tabs>
                <w:tab w:val="left" w:pos="426"/>
              </w:tabs>
              <w:spacing w:before="120" w:after="120"/>
              <w:ind w:left="0" w:firstLine="0"/>
              <w:outlineLvl w:val="1"/>
              <w:rPr>
                <w:rFonts w:ascii="Arial" w:hAnsi="Arial" w:cs="Arial"/>
                <w:b/>
                <w:bCs/>
                <w:i/>
                <w:iCs/>
                <w:sz w:val="18"/>
                <w:szCs w:val="18"/>
                <w:lang w:eastAsia="ja-JP"/>
              </w:rPr>
            </w:pPr>
          </w:p>
        </w:tc>
        <w:tc>
          <w:tcPr>
            <w:tcW w:w="3402" w:type="dxa"/>
          </w:tcPr>
          <w:p w14:paraId="4DCB60A8" w14:textId="73A02535" w:rsidR="00E009B2" w:rsidRPr="006E23A9" w:rsidRDefault="007138FE" w:rsidP="001B3740">
            <w:pPr>
              <w:jc w:val="both"/>
              <w:rPr>
                <w:rFonts w:ascii="Arial" w:hAnsi="Arial" w:cs="Arial"/>
                <w:sz w:val="18"/>
                <w:szCs w:val="18"/>
              </w:rPr>
            </w:pPr>
            <w:r w:rsidRPr="006E23A9">
              <w:rPr>
                <w:rFonts w:ascii="Arial" w:hAnsi="Arial" w:cs="Arial"/>
                <w:sz w:val="18"/>
                <w:szCs w:val="18"/>
              </w:rPr>
              <w:t>Akredituotos laboratorijos pristatytų Medžio granulių tyrimo ataskaita, kurioje nurodyti Prekių kokybės parametrai.</w:t>
            </w:r>
          </w:p>
        </w:tc>
        <w:tc>
          <w:tcPr>
            <w:tcW w:w="2694" w:type="dxa"/>
          </w:tcPr>
          <w:p w14:paraId="0E47F8C8" w14:textId="626C981B" w:rsidR="00E009B2" w:rsidRPr="006E23A9" w:rsidRDefault="007138FE" w:rsidP="001B3740">
            <w:pPr>
              <w:keepNext/>
              <w:jc w:val="both"/>
              <w:rPr>
                <w:rFonts w:ascii="Arial" w:hAnsi="Arial" w:cs="Arial"/>
                <w:sz w:val="18"/>
                <w:szCs w:val="18"/>
              </w:rPr>
            </w:pPr>
            <w:r w:rsidRPr="006E23A9">
              <w:rPr>
                <w:rFonts w:ascii="Arial" w:hAnsi="Arial" w:cs="Arial"/>
                <w:sz w:val="18"/>
                <w:szCs w:val="18"/>
              </w:rPr>
              <w:t>Teikiamas popierinis arba elektroninis.</w:t>
            </w:r>
          </w:p>
        </w:tc>
        <w:tc>
          <w:tcPr>
            <w:tcW w:w="3685" w:type="dxa"/>
          </w:tcPr>
          <w:p w14:paraId="7A1FCBC5" w14:textId="4697D25B" w:rsidR="00E009B2" w:rsidRPr="006E23A9" w:rsidRDefault="00E009B2" w:rsidP="001B3740">
            <w:pPr>
              <w:keepNext/>
              <w:jc w:val="both"/>
              <w:rPr>
                <w:rFonts w:ascii="Arial" w:hAnsi="Arial" w:cs="Arial"/>
                <w:sz w:val="18"/>
                <w:szCs w:val="18"/>
              </w:rPr>
            </w:pPr>
            <w:r w:rsidRPr="006E23A9">
              <w:rPr>
                <w:rFonts w:ascii="Arial" w:hAnsi="Arial" w:cs="Arial"/>
                <w:sz w:val="18"/>
                <w:szCs w:val="18"/>
              </w:rPr>
              <w:t xml:space="preserve">Teikiama iki einamojo mėnesio 10 </w:t>
            </w:r>
            <w:proofErr w:type="spellStart"/>
            <w:r w:rsidRPr="006E23A9">
              <w:rPr>
                <w:rFonts w:ascii="Arial" w:hAnsi="Arial" w:cs="Arial"/>
                <w:sz w:val="18"/>
                <w:szCs w:val="18"/>
              </w:rPr>
              <w:t>k.d</w:t>
            </w:r>
            <w:proofErr w:type="spellEnd"/>
            <w:r w:rsidRPr="006E23A9">
              <w:rPr>
                <w:rFonts w:ascii="Arial" w:hAnsi="Arial" w:cs="Arial"/>
                <w:sz w:val="18"/>
                <w:szCs w:val="18"/>
              </w:rPr>
              <w:t>. už praėjusį mėnesį</w:t>
            </w:r>
          </w:p>
        </w:tc>
      </w:tr>
    </w:tbl>
    <w:p w14:paraId="54CB01AE" w14:textId="7E6B07C7" w:rsidR="00502183" w:rsidRPr="00502183" w:rsidRDefault="00F10A05" w:rsidP="00502183">
      <w:pPr>
        <w:pBdr>
          <w:top w:val="single" w:sz="4" w:space="1" w:color="auto"/>
          <w:bottom w:val="single" w:sz="4" w:space="1" w:color="auto"/>
        </w:pBdr>
        <w:shd w:val="clear" w:color="auto" w:fill="CCAED0"/>
        <w:tabs>
          <w:tab w:val="left" w:pos="-284"/>
        </w:tabs>
        <w:spacing w:before="120" w:after="120"/>
        <w:jc w:val="center"/>
        <w:rPr>
          <w:rFonts w:ascii="Arial" w:hAnsi="Arial" w:cs="Arial"/>
          <w:b/>
          <w:bCs/>
          <w:sz w:val="20"/>
          <w:szCs w:val="20"/>
          <w:lang w:eastAsia="ja-JP"/>
        </w:rPr>
      </w:pPr>
      <w:r w:rsidRPr="00F10A05">
        <w:rPr>
          <w:rFonts w:ascii="Arial" w:hAnsi="Arial" w:cs="Arial"/>
          <w:b/>
          <w:bCs/>
          <w:sz w:val="20"/>
          <w:szCs w:val="20"/>
          <w:lang w:eastAsia="ja-JP"/>
        </w:rPr>
        <w:t>PRIEVOLIŲ VYKDYMAS</w:t>
      </w:r>
    </w:p>
    <w:p w14:paraId="6597DED2" w14:textId="48DE3D22" w:rsidR="00BC6C91" w:rsidRPr="00A854F0" w:rsidRDefault="00BC6C91" w:rsidP="00A854F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160" w:line="259" w:lineRule="auto"/>
        <w:ind w:left="674" w:hanging="720"/>
        <w:jc w:val="both"/>
        <w:rPr>
          <w:rFonts w:ascii="Arial" w:hAnsi="Arial" w:cs="Arial"/>
          <w:color w:val="auto"/>
          <w:sz w:val="20"/>
          <w:szCs w:val="20"/>
          <w:lang w:val="lt-LT"/>
        </w:rPr>
      </w:pPr>
      <w:r w:rsidRPr="003A765A">
        <w:rPr>
          <w:rFonts w:ascii="Arial" w:hAnsi="Arial" w:cs="Arial"/>
          <w:color w:val="auto"/>
          <w:sz w:val="20"/>
          <w:szCs w:val="20"/>
          <w:lang w:val="lt-LT"/>
        </w:rPr>
        <w:t>PREKIŲ PRISTATYMO TVARKA</w:t>
      </w:r>
    </w:p>
    <w:p w14:paraId="51335D1C" w14:textId="05E0FD74" w:rsidR="003357F4" w:rsidRPr="00A521E9" w:rsidRDefault="00A7393B" w:rsidP="00A521E9">
      <w:pPr>
        <w:pStyle w:val="ListParagraph"/>
        <w:numPr>
          <w:ilvl w:val="1"/>
          <w:numId w:val="2"/>
        </w:numPr>
        <w:spacing w:after="0" w:line="240" w:lineRule="auto"/>
        <w:jc w:val="both"/>
        <w:rPr>
          <w:rFonts w:ascii="Arial" w:hAnsi="Arial" w:cs="Arial"/>
          <w:color w:val="000000" w:themeColor="text1"/>
          <w:lang w:val="lt-LT"/>
        </w:rPr>
      </w:pPr>
      <w:r w:rsidRPr="00A521E9">
        <w:rPr>
          <w:rStyle w:val="Laukeliai"/>
          <w:rFonts w:eastAsia="Times New Roman" w:cs="Arial"/>
          <w:color w:val="000000" w:themeColor="text1"/>
          <w:sz w:val="18"/>
          <w:lang w:val="lt-LT"/>
        </w:rPr>
        <w:t>Prekių pristatymo adresai nurodyti T</w:t>
      </w:r>
      <w:r w:rsidRPr="00A521E9">
        <w:rPr>
          <w:rFonts w:ascii="Arial" w:eastAsia="Calibri" w:hAnsi="Arial" w:cs="Arial"/>
          <w:color w:val="000000" w:themeColor="text1"/>
          <w:lang w:val="lt-LT"/>
        </w:rPr>
        <w:t>echninės specifikacijos</w:t>
      </w:r>
      <w:r w:rsidRPr="00A521E9">
        <w:rPr>
          <w:rStyle w:val="Laukeliai"/>
          <w:rFonts w:eastAsia="Times New Roman" w:cs="Arial"/>
          <w:color w:val="000000" w:themeColor="text1"/>
          <w:sz w:val="18"/>
          <w:lang w:val="lt-LT"/>
        </w:rPr>
        <w:t xml:space="preserve"> </w:t>
      </w:r>
      <w:r w:rsidR="000932CB" w:rsidRPr="00A521E9">
        <w:rPr>
          <w:rStyle w:val="Laukeliai"/>
          <w:rFonts w:eastAsia="Times New Roman" w:cs="Arial"/>
          <w:color w:val="000000" w:themeColor="text1"/>
          <w:sz w:val="18"/>
          <w:lang w:val="lt-LT"/>
        </w:rPr>
        <w:t>Priedas Nr. 1</w:t>
      </w:r>
      <w:r w:rsidRPr="00A521E9">
        <w:rPr>
          <w:rStyle w:val="Laukeliai"/>
          <w:rFonts w:eastAsia="Times New Roman" w:cs="Arial"/>
          <w:i/>
          <w:color w:val="000000" w:themeColor="text1"/>
          <w:sz w:val="18"/>
          <w:lang w:val="lt-LT"/>
        </w:rPr>
        <w:t xml:space="preserve"> „</w:t>
      </w:r>
      <w:r w:rsidRPr="00A521E9">
        <w:rPr>
          <w:rFonts w:ascii="Arial" w:hAnsi="Arial" w:cs="Arial"/>
          <w:color w:val="000000" w:themeColor="text1"/>
          <w:lang w:val="lt-LT"/>
        </w:rPr>
        <w:t>Medžio granulių pristatymo vietų ir preliminarių kiekių</w:t>
      </w:r>
      <w:r w:rsidR="00DB1531" w:rsidRPr="00A521E9">
        <w:rPr>
          <w:rFonts w:ascii="Arial" w:hAnsi="Arial" w:cs="Arial"/>
          <w:color w:val="000000" w:themeColor="text1"/>
          <w:lang w:val="lt-LT"/>
        </w:rPr>
        <w:t xml:space="preserve"> </w:t>
      </w:r>
      <w:r w:rsidRPr="00A521E9">
        <w:rPr>
          <w:rFonts w:ascii="Arial" w:hAnsi="Arial" w:cs="Arial"/>
          <w:color w:val="000000" w:themeColor="text1"/>
          <w:lang w:val="lt-LT"/>
        </w:rPr>
        <w:t>sąrašas</w:t>
      </w:r>
      <w:r w:rsidRPr="00A521E9">
        <w:rPr>
          <w:rFonts w:ascii="Arial" w:hAnsi="Arial" w:cs="Arial"/>
          <w:i/>
          <w:color w:val="000000" w:themeColor="text1"/>
          <w:lang w:val="lt-LT"/>
        </w:rPr>
        <w:t>“</w:t>
      </w:r>
      <w:r w:rsidRPr="00A521E9">
        <w:rPr>
          <w:rFonts w:ascii="Arial" w:hAnsi="Arial" w:cs="Arial"/>
          <w:color w:val="000000" w:themeColor="text1"/>
          <w:lang w:val="lt-LT"/>
        </w:rPr>
        <w:t>.</w:t>
      </w:r>
    </w:p>
    <w:p w14:paraId="236842E7" w14:textId="77777777" w:rsidR="00A521E9" w:rsidRDefault="003357F4" w:rsidP="00A521E9">
      <w:pPr>
        <w:pStyle w:val="ListParagraph"/>
        <w:numPr>
          <w:ilvl w:val="1"/>
          <w:numId w:val="2"/>
        </w:numPr>
        <w:spacing w:after="0" w:line="240" w:lineRule="auto"/>
        <w:jc w:val="both"/>
        <w:rPr>
          <w:rFonts w:ascii="Arial" w:hAnsi="Arial" w:cs="Arial"/>
          <w:color w:val="000000" w:themeColor="text1"/>
          <w:lang w:val="lt-LT" w:eastAsia="en-US"/>
        </w:rPr>
      </w:pPr>
      <w:r w:rsidRPr="00A521E9">
        <w:rPr>
          <w:rFonts w:ascii="Arial" w:hAnsi="Arial" w:cs="Arial"/>
          <w:color w:val="000000" w:themeColor="text1"/>
          <w:lang w:val="lt-LT"/>
        </w:rPr>
        <w:t>Pasikeitus Pirkėjo poreikiui, Prekės gali būti pristatomos ir kitais (nei numatyta Priede Nr. 1) užsakyme nurodytais adresais, jų pristatymą suderinus su Tiekėju.</w:t>
      </w:r>
    </w:p>
    <w:p w14:paraId="37E00F8E" w14:textId="2F852EFC" w:rsidR="00C13AD3" w:rsidRPr="00A521E9" w:rsidRDefault="00C13AD3" w:rsidP="00A521E9">
      <w:pPr>
        <w:pStyle w:val="ListParagraph"/>
        <w:numPr>
          <w:ilvl w:val="1"/>
          <w:numId w:val="2"/>
        </w:numPr>
        <w:spacing w:after="0" w:line="240" w:lineRule="auto"/>
        <w:jc w:val="both"/>
        <w:rPr>
          <w:rFonts w:ascii="Arial" w:hAnsi="Arial" w:cs="Arial"/>
          <w:color w:val="000000" w:themeColor="text1"/>
          <w:lang w:val="lt-LT" w:eastAsia="en-US"/>
        </w:rPr>
      </w:pPr>
      <w:r w:rsidRPr="00A521E9">
        <w:rPr>
          <w:rFonts w:ascii="Arial" w:hAnsi="Arial" w:cs="Arial"/>
          <w:noProof/>
          <w:color w:val="000000" w:themeColor="text1"/>
          <w:lang w:val="lt-LT"/>
        </w:rPr>
        <w:t>Prekės turės būti pristatytos ne vėliau kaip per 5 (penkias) kalendorines dienas nuo Pirkėjo užsakymo el. paštu pateikimo Tiekėjui dienos.</w:t>
      </w:r>
    </w:p>
    <w:p w14:paraId="793CECD5" w14:textId="45DDAD8E" w:rsidR="00DB1531" w:rsidRPr="003733FF" w:rsidRDefault="00DB1531" w:rsidP="00A521E9">
      <w:pPr>
        <w:pStyle w:val="ListParagraph"/>
        <w:numPr>
          <w:ilvl w:val="1"/>
          <w:numId w:val="2"/>
        </w:numPr>
        <w:spacing w:after="0"/>
        <w:jc w:val="both"/>
        <w:rPr>
          <w:rFonts w:ascii="Arial" w:hAnsi="Arial" w:cs="Arial"/>
          <w:noProof/>
          <w:color w:val="000000" w:themeColor="text1"/>
          <w:lang w:val="lt-LT"/>
        </w:rPr>
      </w:pPr>
      <w:r w:rsidRPr="00DB1531">
        <w:rPr>
          <w:rFonts w:ascii="Arial" w:hAnsi="Arial" w:cs="Arial"/>
          <w:noProof/>
          <w:color w:val="000000" w:themeColor="text1"/>
          <w:lang w:val="lt-LT"/>
        </w:rPr>
        <w:t xml:space="preserve">Jei Prekės(-ių) pristatymo ar prekės(-ių) trūkumų šalinimo termino paskutinė diena tenka ne darbo ar oficialios šventės dienai, termino pabaigos diena laikoma po jos einanti darbo diena. </w:t>
      </w:r>
      <w:r w:rsidRPr="003733FF">
        <w:rPr>
          <w:rFonts w:ascii="Arial" w:hAnsi="Arial" w:cs="Arial"/>
          <w:noProof/>
          <w:color w:val="000000" w:themeColor="text1"/>
          <w:lang w:val="lt-LT"/>
        </w:rPr>
        <w:t>Oficialių švenčių ir ne darbo dienos (šeštadieniai ir sekmadieniai) įskaitomos į Prekės(-ių) pristatymo ar Prekės(-ių) trūkumų šalinimo terminą.</w:t>
      </w:r>
    </w:p>
    <w:p w14:paraId="1E171F23" w14:textId="77777777" w:rsidR="00A521E9" w:rsidRPr="003733FF" w:rsidRDefault="0003240A"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000000" w:themeColor="text1"/>
          <w:lang w:val="lt-LT"/>
        </w:rPr>
      </w:pPr>
      <w:r w:rsidRPr="003733FF">
        <w:rPr>
          <w:rFonts w:ascii="Arial" w:hAnsi="Arial" w:cs="Arial"/>
          <w:color w:val="000000" w:themeColor="text1"/>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r w:rsidR="00A521E9" w:rsidRPr="003733FF">
        <w:rPr>
          <w:rFonts w:ascii="Arial" w:hAnsi="Arial" w:cs="Arial"/>
          <w:color w:val="000000" w:themeColor="text1"/>
          <w:lang w:val="lt-LT"/>
        </w:rPr>
        <w:t>.</w:t>
      </w:r>
    </w:p>
    <w:p w14:paraId="7E267935" w14:textId="77777777" w:rsidR="00A521E9" w:rsidRPr="00DA2BE9" w:rsidRDefault="00A521E9"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lang w:val="lt-LT"/>
        </w:rPr>
      </w:pPr>
      <w:r w:rsidRPr="00DA2BE9">
        <w:rPr>
          <w:rFonts w:ascii="Arial" w:hAnsi="Arial" w:cs="Arial"/>
          <w:noProof/>
          <w:color w:val="auto"/>
          <w:lang w:val="lt-LT"/>
        </w:rPr>
        <w:t>Prekes turės pristatyti ir iškrauti Techninės specifikacijos priede Nr. 1 nurodytais adresais  arba kitais, su Tiekėju suderintais, adresais, kaip numatyta 1.2 p., (užsakyme bus nurodomas konkretus adresas) Pirkėjo darbo laiku (I-IV 8:00 – 17:00 val., V 8:00 – 15:00 val.).</w:t>
      </w:r>
    </w:p>
    <w:p w14:paraId="03D13C5D" w14:textId="77777777" w:rsidR="00A521E9" w:rsidRPr="00DA2BE9" w:rsidRDefault="00A521E9"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lang w:val="lt-LT"/>
        </w:rPr>
      </w:pPr>
      <w:r w:rsidRPr="00DA2BE9">
        <w:rPr>
          <w:rFonts w:ascii="Arial" w:hAnsi="Arial" w:cs="Arial"/>
          <w:noProof/>
          <w:color w:val="auto"/>
          <w:lang w:val="lt-LT"/>
        </w:rPr>
        <w:t>Prekių iškrovimas vykdomas Tiekėjo lėšomis. Tiekėjas atvežęs Prekes privalo iškrauti jas į Pirkėjo  nurodytą laikymo vietą.</w:t>
      </w:r>
    </w:p>
    <w:p w14:paraId="57D64C44" w14:textId="77777777" w:rsidR="00A521E9" w:rsidRPr="00DA2BE9" w:rsidRDefault="00A521E9"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lang w:val="lt-LT"/>
        </w:rPr>
      </w:pPr>
      <w:r w:rsidRPr="00DA2BE9">
        <w:rPr>
          <w:rFonts w:ascii="Arial" w:hAnsi="Arial" w:cs="Arial"/>
          <w:noProof/>
          <w:color w:val="auto"/>
          <w:lang w:val="lt-LT"/>
        </w:rPr>
        <w:t>Prekių pakuočių dydis numatytas Techninės specifikacijos Priede Nr. 1.</w:t>
      </w:r>
    </w:p>
    <w:p w14:paraId="73E579B1" w14:textId="59F65A27" w:rsidR="00CC0AAF" w:rsidRPr="00DA2BE9" w:rsidRDefault="00A521E9" w:rsidP="00CC0AAF">
      <w:pPr>
        <w:pStyle w:val="ListParagraph"/>
        <w:numPr>
          <w:ilvl w:val="1"/>
          <w:numId w:val="2"/>
        </w:numPr>
        <w:tabs>
          <w:tab w:val="left" w:pos="284"/>
        </w:tabs>
        <w:suppressAutoHyphens/>
        <w:autoSpaceDN w:val="0"/>
        <w:spacing w:after="120" w:line="240" w:lineRule="auto"/>
        <w:ind w:left="675" w:hanging="391"/>
        <w:jc w:val="both"/>
        <w:textAlignment w:val="baseline"/>
        <w:rPr>
          <w:rFonts w:ascii="Arial" w:hAnsi="Arial" w:cs="Arial"/>
          <w:color w:val="auto"/>
          <w:lang w:val="lt-LT"/>
        </w:rPr>
      </w:pPr>
      <w:r w:rsidRPr="00DA2BE9">
        <w:rPr>
          <w:rFonts w:ascii="Arial" w:hAnsi="Arial" w:cs="Arial"/>
          <w:noProof/>
          <w:color w:val="auto"/>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91CBD3D" w14:textId="21BA53DF" w:rsidR="00CC0AAF" w:rsidRPr="00A854F0" w:rsidRDefault="004E12FB" w:rsidP="00745DD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160" w:line="259" w:lineRule="auto"/>
        <w:ind w:left="851" w:hanging="851"/>
        <w:jc w:val="both"/>
        <w:rPr>
          <w:rFonts w:ascii="Arial" w:hAnsi="Arial" w:cs="Arial"/>
          <w:color w:val="auto"/>
          <w:sz w:val="20"/>
          <w:szCs w:val="20"/>
          <w:lang w:val="lt-LT"/>
        </w:rPr>
      </w:pPr>
      <w:r>
        <w:rPr>
          <w:rFonts w:ascii="Arial" w:hAnsi="Arial" w:cs="Arial"/>
          <w:color w:val="auto"/>
          <w:sz w:val="20"/>
          <w:szCs w:val="20"/>
          <w:lang w:val="lt-LT"/>
        </w:rPr>
        <w:t>PIRKĖJO ĮSIPAREIGOJIMAI SUSIJĘ SU PIRKIMO OBJEKTŲ</w:t>
      </w:r>
    </w:p>
    <w:p w14:paraId="045CF295" w14:textId="0CFCFBF4" w:rsidR="00CC0AAF" w:rsidRPr="008579F5" w:rsidRDefault="00930366" w:rsidP="00930366">
      <w:pPr>
        <w:pStyle w:val="ListParagraph"/>
        <w:numPr>
          <w:ilvl w:val="1"/>
          <w:numId w:val="2"/>
        </w:numPr>
        <w:spacing w:before="60" w:after="60" w:line="240" w:lineRule="auto"/>
        <w:jc w:val="both"/>
        <w:rPr>
          <w:rFonts w:ascii="Arial" w:hAnsi="Arial" w:cs="Arial"/>
          <w:color w:val="auto"/>
          <w:lang w:val="lt-LT"/>
        </w:rPr>
      </w:pPr>
      <w:r w:rsidRPr="008579F5">
        <w:rPr>
          <w:rFonts w:ascii="Arial" w:hAnsi="Arial" w:cs="Arial"/>
          <w:color w:val="auto"/>
          <w:lang w:val="lt-LT"/>
        </w:rPr>
        <w:t xml:space="preserve">Pirkėjas </w:t>
      </w:r>
      <w:r w:rsidRPr="008579F5">
        <w:rPr>
          <w:rFonts w:ascii="Arial" w:hAnsi="Arial" w:cs="Arial"/>
          <w:b/>
          <w:bCs/>
          <w:noProof/>
          <w:color w:val="auto"/>
          <w:lang w:val="lt-LT"/>
        </w:rPr>
        <w:t xml:space="preserve">įsipareigoja nupirkti ne mažiau, kaip </w:t>
      </w:r>
      <w:r w:rsidR="00B43C0E" w:rsidRPr="008579F5">
        <w:rPr>
          <w:rFonts w:ascii="Arial" w:hAnsi="Arial" w:cs="Arial"/>
          <w:b/>
          <w:bCs/>
          <w:color w:val="auto"/>
          <w:lang w:val="lt-LT" w:eastAsia="x-none"/>
        </w:rPr>
        <w:t>6</w:t>
      </w:r>
      <w:r w:rsidRPr="008579F5">
        <w:rPr>
          <w:rFonts w:ascii="Arial" w:hAnsi="Arial" w:cs="Arial"/>
          <w:b/>
          <w:bCs/>
          <w:color w:val="auto"/>
          <w:lang w:val="lt-LT" w:eastAsia="x-none"/>
        </w:rPr>
        <w:t>0 (</w:t>
      </w:r>
      <w:r w:rsidR="00B43C0E" w:rsidRPr="008579F5">
        <w:rPr>
          <w:rFonts w:ascii="Arial" w:hAnsi="Arial" w:cs="Arial"/>
          <w:b/>
          <w:bCs/>
          <w:color w:val="auto"/>
          <w:lang w:val="lt-LT" w:eastAsia="x-none"/>
        </w:rPr>
        <w:t>šešiasdešimt</w:t>
      </w:r>
      <w:r w:rsidRPr="008579F5">
        <w:rPr>
          <w:rFonts w:ascii="Arial" w:hAnsi="Arial" w:cs="Arial"/>
          <w:b/>
          <w:bCs/>
          <w:color w:val="auto"/>
          <w:lang w:val="lt-LT" w:eastAsia="x-none"/>
        </w:rPr>
        <w:t>) procentų Medžio granulių kiekio</w:t>
      </w:r>
      <w:r w:rsidRPr="008579F5">
        <w:rPr>
          <w:rFonts w:ascii="Arial" w:hAnsi="Arial" w:cs="Arial"/>
          <w:color w:val="auto"/>
          <w:lang w:val="lt-LT" w:eastAsia="x-none"/>
        </w:rPr>
        <w:t>, nurodyto</w:t>
      </w:r>
      <w:r w:rsidRPr="008579F5">
        <w:rPr>
          <w:rFonts w:ascii="Arial" w:hAnsi="Arial" w:cs="Arial"/>
          <w:color w:val="auto"/>
          <w:lang w:val="lt-LT"/>
        </w:rPr>
        <w:t xml:space="preserve"> </w:t>
      </w:r>
      <w:r w:rsidRPr="008579F5">
        <w:rPr>
          <w:rFonts w:ascii="Arial" w:hAnsi="Arial" w:cs="Arial"/>
          <w:color w:val="auto"/>
          <w:lang w:val="lt-LT" w:eastAsia="x-none"/>
        </w:rPr>
        <w:t>Techninės specifikacijos 1 priede „Medžio granulių pristatymo vietų ir preliminarių kiekių sąrašas“,</w:t>
      </w:r>
      <w:r w:rsidRPr="008579F5">
        <w:rPr>
          <w:color w:val="auto"/>
          <w:lang w:val="lt-LT"/>
        </w:rPr>
        <w:t xml:space="preserve"> </w:t>
      </w:r>
      <w:r w:rsidRPr="008579F5">
        <w:rPr>
          <w:rFonts w:ascii="Arial" w:hAnsi="Arial" w:cs="Arial"/>
          <w:color w:val="auto"/>
          <w:lang w:val="lt-LT" w:eastAsia="x-none"/>
        </w:rPr>
        <w:t>neviršijant skiriamos lėšų sumos.</w:t>
      </w:r>
    </w:p>
    <w:p w14:paraId="188FAC74" w14:textId="0EF3FC76" w:rsidR="0003240A" w:rsidRPr="00A854F0" w:rsidRDefault="00865FD3" w:rsidP="000A0BB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160" w:line="259" w:lineRule="auto"/>
        <w:ind w:left="674" w:hanging="674"/>
        <w:jc w:val="both"/>
        <w:rPr>
          <w:rFonts w:ascii="Arial" w:hAnsi="Arial" w:cs="Arial"/>
          <w:color w:val="auto"/>
          <w:sz w:val="20"/>
          <w:szCs w:val="20"/>
          <w:lang w:val="lt-LT"/>
        </w:rPr>
      </w:pPr>
      <w:r w:rsidRPr="003A765A">
        <w:rPr>
          <w:rFonts w:ascii="Arial" w:hAnsi="Arial" w:cs="Arial"/>
          <w:color w:val="auto"/>
          <w:sz w:val="20"/>
          <w:szCs w:val="20"/>
          <w:lang w:val="lt-LT"/>
        </w:rPr>
        <w:t>TRŪKUMŲ ŠALINIMO TVARKA IR TERMINAI</w:t>
      </w:r>
    </w:p>
    <w:p w14:paraId="4C58D4AD" w14:textId="4CF27587" w:rsidR="00D141EF" w:rsidRPr="003255A4" w:rsidRDefault="000A0BBC" w:rsidP="000A0BBC">
      <w:pPr>
        <w:spacing w:after="0"/>
        <w:ind w:left="284"/>
        <w:jc w:val="both"/>
        <w:rPr>
          <w:rFonts w:ascii="Arial" w:hAnsi="Arial" w:cs="Arial"/>
          <w:sz w:val="18"/>
          <w:szCs w:val="18"/>
        </w:rPr>
      </w:pPr>
      <w:r>
        <w:rPr>
          <w:rFonts w:ascii="Arial" w:hAnsi="Arial" w:cs="Arial"/>
          <w:sz w:val="18"/>
          <w:szCs w:val="18"/>
        </w:rPr>
        <w:t>8</w:t>
      </w:r>
      <w:r w:rsidR="00865FD3" w:rsidRPr="003255A4">
        <w:rPr>
          <w:rFonts w:ascii="Arial" w:hAnsi="Arial" w:cs="Arial"/>
          <w:sz w:val="18"/>
          <w:szCs w:val="18"/>
        </w:rPr>
        <w:t xml:space="preserve">.1. </w:t>
      </w:r>
      <w:r w:rsidR="0009054E" w:rsidRPr="003255A4">
        <w:rPr>
          <w:rFonts w:ascii="Arial" w:hAnsi="Arial" w:cs="Arial"/>
          <w:sz w:val="18"/>
          <w:szCs w:val="18"/>
        </w:rPr>
        <w:t>Nustačius, kad Prekės yra nekokybiškos Tiekėjas privalo ištaisyti Prekių trūkumus, pakeisti nekokybiškas Prekes per 15 (penkiolika) kalendorinių dienų nuo Pirkėjo pranešimo apie nekokybiškas Prekes išsiuntimo Tiekėjui momento</w:t>
      </w:r>
      <w:r w:rsidR="00706DF8" w:rsidRPr="003255A4">
        <w:rPr>
          <w:rFonts w:ascii="Arial" w:hAnsi="Arial" w:cs="Arial"/>
          <w:sz w:val="18"/>
          <w:szCs w:val="18"/>
        </w:rPr>
        <w:t>.</w:t>
      </w:r>
    </w:p>
    <w:p w14:paraId="0EB89685" w14:textId="330D718B" w:rsidR="00870473" w:rsidRPr="003A765A" w:rsidRDefault="00BE7FFE" w:rsidP="0074608D">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3A765A">
        <w:rPr>
          <w:rFonts w:ascii="Arial" w:hAnsi="Arial" w:cs="Arial"/>
          <w:b/>
          <w:bCs/>
          <w:sz w:val="20"/>
          <w:szCs w:val="20"/>
          <w:lang w:eastAsia="ja-JP"/>
        </w:rPr>
        <w:t>PRIEDAI</w:t>
      </w:r>
    </w:p>
    <w:p w14:paraId="52367F96" w14:textId="60D3D7B8" w:rsidR="00491815" w:rsidRPr="00402930" w:rsidRDefault="00AC73D0" w:rsidP="00491815">
      <w:pPr>
        <w:pStyle w:val="ListParagraph"/>
        <w:numPr>
          <w:ilvl w:val="0"/>
          <w:numId w:val="8"/>
        </w:numPr>
        <w:tabs>
          <w:tab w:val="left" w:pos="1701"/>
        </w:tabs>
        <w:suppressAutoHyphens/>
        <w:autoSpaceDN w:val="0"/>
        <w:jc w:val="both"/>
        <w:textAlignment w:val="baseline"/>
        <w:rPr>
          <w:rFonts w:ascii="Arial" w:hAnsi="Arial" w:cs="Arial"/>
          <w:color w:val="auto"/>
          <w:lang w:val="lt-LT"/>
        </w:rPr>
      </w:pPr>
      <w:r w:rsidRPr="00402930">
        <w:rPr>
          <w:rFonts w:ascii="Arial" w:hAnsi="Arial" w:cs="Arial"/>
          <w:color w:val="auto"/>
          <w:lang w:val="lt-LT"/>
        </w:rPr>
        <w:t xml:space="preserve">Priedas Nr. 1 </w:t>
      </w:r>
      <w:r w:rsidR="006D498E" w:rsidRPr="00402930">
        <w:rPr>
          <w:rFonts w:ascii="Arial" w:hAnsi="Arial" w:cs="Arial"/>
          <w:color w:val="auto"/>
          <w:lang w:val="lt-LT"/>
        </w:rPr>
        <w:t>–</w:t>
      </w:r>
      <w:r w:rsidRPr="00402930">
        <w:rPr>
          <w:rFonts w:ascii="Arial" w:hAnsi="Arial" w:cs="Arial"/>
          <w:color w:val="auto"/>
          <w:lang w:val="lt-LT"/>
        </w:rPr>
        <w:t xml:space="preserve"> </w:t>
      </w:r>
      <w:r w:rsidR="000932CB" w:rsidRPr="00402930">
        <w:rPr>
          <w:rFonts w:ascii="Arial" w:hAnsi="Arial" w:cs="Arial"/>
          <w:color w:val="auto"/>
          <w:lang w:val="lt-LT"/>
        </w:rPr>
        <w:t>Medžio granulių pristatymo vietų ir preliminarių kiekių sąrašas</w:t>
      </w:r>
      <w:r w:rsidRPr="00402930">
        <w:rPr>
          <w:rFonts w:ascii="Arial" w:hAnsi="Arial" w:cs="Arial"/>
          <w:color w:val="auto"/>
          <w:lang w:val="lt-LT"/>
        </w:rPr>
        <w:t>.</w:t>
      </w:r>
    </w:p>
    <w:p w14:paraId="4D93FA41" w14:textId="157CD587" w:rsidR="00491815" w:rsidRPr="00FF052E" w:rsidRDefault="00143E08" w:rsidP="00143E08">
      <w:pPr>
        <w:pStyle w:val="ListParagraph"/>
        <w:numPr>
          <w:ilvl w:val="0"/>
          <w:numId w:val="8"/>
        </w:numPr>
        <w:spacing w:after="0"/>
        <w:jc w:val="both"/>
        <w:rPr>
          <w:rFonts w:ascii="Arial" w:hAnsi="Arial" w:cs="Arial"/>
          <w:color w:val="auto"/>
          <w:u w:val="single"/>
          <w:lang w:val="lt-LT"/>
        </w:rPr>
      </w:pPr>
      <w:r w:rsidRPr="00FF052E">
        <w:rPr>
          <w:rFonts w:ascii="Arial" w:hAnsi="Arial" w:cs="Arial"/>
          <w:color w:val="auto"/>
          <w:lang w:val="lt-LT"/>
        </w:rPr>
        <w:t xml:space="preserve">Priedas Nr. </w:t>
      </w:r>
      <w:r w:rsidR="003E6009" w:rsidRPr="003E6009">
        <w:rPr>
          <w:rFonts w:ascii="Arial" w:hAnsi="Arial" w:cs="Arial"/>
          <w:color w:val="auto"/>
          <w:lang w:val="lt-LT"/>
        </w:rPr>
        <w:t>2</w:t>
      </w:r>
      <w:r w:rsidRPr="00FF052E">
        <w:rPr>
          <w:rFonts w:ascii="Arial" w:hAnsi="Arial" w:cs="Arial"/>
          <w:color w:val="auto"/>
          <w:lang w:val="lt-LT"/>
        </w:rPr>
        <w:t xml:space="preserve">. </w:t>
      </w:r>
      <w:r w:rsidR="003E6009">
        <w:rPr>
          <w:rFonts w:ascii="Arial" w:hAnsi="Arial" w:cs="Arial"/>
          <w:color w:val="auto"/>
          <w:lang w:val="lt-LT"/>
        </w:rPr>
        <w:t xml:space="preserve">- </w:t>
      </w:r>
      <w:r w:rsidRPr="00FF052E">
        <w:rPr>
          <w:rFonts w:ascii="Arial" w:hAnsi="Arial" w:cs="Arial"/>
          <w:color w:val="auto"/>
          <w:lang w:val="lt-LT"/>
        </w:rPr>
        <w:t>Medžio granulių charakteristikų parametrų atitikties lentelė.</w:t>
      </w:r>
    </w:p>
    <w:sectPr w:rsidR="00491815" w:rsidRPr="00FF052E"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0454" w14:textId="77777777" w:rsidR="00146971" w:rsidRDefault="00146971" w:rsidP="00F86956">
      <w:pPr>
        <w:spacing w:after="0" w:line="240" w:lineRule="auto"/>
      </w:pPr>
      <w:r>
        <w:separator/>
      </w:r>
    </w:p>
  </w:endnote>
  <w:endnote w:type="continuationSeparator" w:id="0">
    <w:p w14:paraId="0BF84C0B" w14:textId="77777777" w:rsidR="00146971" w:rsidRDefault="00146971" w:rsidP="00F86956">
      <w:pPr>
        <w:spacing w:after="0" w:line="240" w:lineRule="auto"/>
      </w:pPr>
      <w:r>
        <w:continuationSeparator/>
      </w:r>
    </w:p>
  </w:endnote>
  <w:endnote w:type="continuationNotice" w:id="1">
    <w:p w14:paraId="7CE27A5F" w14:textId="77777777" w:rsidR="00146971" w:rsidRDefault="00146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476F6" w14:textId="77777777" w:rsidR="00146971" w:rsidRDefault="00146971" w:rsidP="00F86956">
      <w:pPr>
        <w:spacing w:after="0" w:line="240" w:lineRule="auto"/>
      </w:pPr>
      <w:r>
        <w:separator/>
      </w:r>
    </w:p>
  </w:footnote>
  <w:footnote w:type="continuationSeparator" w:id="0">
    <w:p w14:paraId="75A56894" w14:textId="77777777" w:rsidR="00146971" w:rsidRDefault="00146971" w:rsidP="00F86956">
      <w:pPr>
        <w:spacing w:after="0" w:line="240" w:lineRule="auto"/>
      </w:pPr>
      <w:r>
        <w:continuationSeparator/>
      </w:r>
    </w:p>
  </w:footnote>
  <w:footnote w:type="continuationNotice" w:id="1">
    <w:p w14:paraId="43794669" w14:textId="77777777" w:rsidR="00146971" w:rsidRDefault="001469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C27117"/>
    <w:multiLevelType w:val="hybridMultilevel"/>
    <w:tmpl w:val="0DE0CCC0"/>
    <w:lvl w:ilvl="0" w:tplc="D5C8E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CB7508"/>
    <w:multiLevelType w:val="hybridMultilevel"/>
    <w:tmpl w:val="98BE3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DD4B97"/>
    <w:multiLevelType w:val="multilevel"/>
    <w:tmpl w:val="A894E8A8"/>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18"/>
        <w:szCs w:val="18"/>
      </w:rPr>
    </w:lvl>
    <w:lvl w:ilvl="2">
      <w:start w:val="1"/>
      <w:numFmt w:val="decimal"/>
      <w:isLgl/>
      <w:lvlText w:val="%1.%2.%3."/>
      <w:lvlJc w:val="left"/>
      <w:pPr>
        <w:ind w:left="1288" w:hanging="720"/>
      </w:pPr>
      <w:rPr>
        <w:rFonts w:ascii="Arial" w:hAnsi="Arial" w:cs="Arial" w:hint="default"/>
        <w:b w:val="0"/>
        <w:bCs w:val="0"/>
        <w:color w:val="auto"/>
        <w:sz w:val="18"/>
        <w:szCs w:val="18"/>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490115"/>
    <w:multiLevelType w:val="multilevel"/>
    <w:tmpl w:val="5C9E8404"/>
    <w:lvl w:ilvl="0">
      <w:start w:val="3"/>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EBE1C9F"/>
    <w:multiLevelType w:val="hybridMultilevel"/>
    <w:tmpl w:val="1DD4BC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7" w15:restartNumberingAfterBreak="0">
    <w:nsid w:val="7F4B2F66"/>
    <w:multiLevelType w:val="multilevel"/>
    <w:tmpl w:val="1890CC1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8669915">
    <w:abstractNumId w:val="6"/>
  </w:num>
  <w:num w:numId="2" w16cid:durableId="1899706966">
    <w:abstractNumId w:val="3"/>
  </w:num>
  <w:num w:numId="3" w16cid:durableId="652484578">
    <w:abstractNumId w:val="2"/>
  </w:num>
  <w:num w:numId="4" w16cid:durableId="380398881">
    <w:abstractNumId w:val="5"/>
  </w:num>
  <w:num w:numId="5" w16cid:durableId="374232086">
    <w:abstractNumId w:val="4"/>
  </w:num>
  <w:num w:numId="6" w16cid:durableId="681322827">
    <w:abstractNumId w:val="0"/>
  </w:num>
  <w:num w:numId="7" w16cid:durableId="576476663">
    <w:abstractNumId w:val="7"/>
  </w:num>
  <w:num w:numId="8" w16cid:durableId="153866630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980"/>
    <w:rsid w:val="00024C63"/>
    <w:rsid w:val="00026B1A"/>
    <w:rsid w:val="00026D1C"/>
    <w:rsid w:val="000277A1"/>
    <w:rsid w:val="000307E8"/>
    <w:rsid w:val="0003090F"/>
    <w:rsid w:val="00032086"/>
    <w:rsid w:val="0003212B"/>
    <w:rsid w:val="0003240A"/>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1D7E"/>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551"/>
    <w:rsid w:val="00084A8F"/>
    <w:rsid w:val="0008502C"/>
    <w:rsid w:val="00087945"/>
    <w:rsid w:val="00087B02"/>
    <w:rsid w:val="00087C3F"/>
    <w:rsid w:val="00087F77"/>
    <w:rsid w:val="0009054E"/>
    <w:rsid w:val="00090F35"/>
    <w:rsid w:val="0009108A"/>
    <w:rsid w:val="000932CB"/>
    <w:rsid w:val="0009337E"/>
    <w:rsid w:val="000945B5"/>
    <w:rsid w:val="00095061"/>
    <w:rsid w:val="00096E62"/>
    <w:rsid w:val="000A019B"/>
    <w:rsid w:val="000A032B"/>
    <w:rsid w:val="000A080D"/>
    <w:rsid w:val="000A0BBC"/>
    <w:rsid w:val="000A15D0"/>
    <w:rsid w:val="000A2FB9"/>
    <w:rsid w:val="000A656D"/>
    <w:rsid w:val="000A6BD0"/>
    <w:rsid w:val="000A76E0"/>
    <w:rsid w:val="000B07C8"/>
    <w:rsid w:val="000B1662"/>
    <w:rsid w:val="000B1839"/>
    <w:rsid w:val="000B292C"/>
    <w:rsid w:val="000B47AF"/>
    <w:rsid w:val="000B4A9E"/>
    <w:rsid w:val="000B5268"/>
    <w:rsid w:val="000B631E"/>
    <w:rsid w:val="000B7B40"/>
    <w:rsid w:val="000B7CCF"/>
    <w:rsid w:val="000C1436"/>
    <w:rsid w:val="000C1CB5"/>
    <w:rsid w:val="000C2210"/>
    <w:rsid w:val="000C2BBB"/>
    <w:rsid w:val="000C2BF5"/>
    <w:rsid w:val="000C3D72"/>
    <w:rsid w:val="000C4650"/>
    <w:rsid w:val="000C522F"/>
    <w:rsid w:val="000C654B"/>
    <w:rsid w:val="000C6B6E"/>
    <w:rsid w:val="000C6EFA"/>
    <w:rsid w:val="000C7E94"/>
    <w:rsid w:val="000C7F7C"/>
    <w:rsid w:val="000D17FB"/>
    <w:rsid w:val="000D204F"/>
    <w:rsid w:val="000D2486"/>
    <w:rsid w:val="000D3179"/>
    <w:rsid w:val="000D3E74"/>
    <w:rsid w:val="000D408B"/>
    <w:rsid w:val="000D4539"/>
    <w:rsid w:val="000D6AE0"/>
    <w:rsid w:val="000D6BA0"/>
    <w:rsid w:val="000E0C48"/>
    <w:rsid w:val="000E12C0"/>
    <w:rsid w:val="000E2944"/>
    <w:rsid w:val="000E29E0"/>
    <w:rsid w:val="000E2D81"/>
    <w:rsid w:val="000E2EF8"/>
    <w:rsid w:val="000E320D"/>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75"/>
    <w:rsid w:val="000F5DAC"/>
    <w:rsid w:val="000F6526"/>
    <w:rsid w:val="000F7286"/>
    <w:rsid w:val="00100213"/>
    <w:rsid w:val="00100A8A"/>
    <w:rsid w:val="00100C13"/>
    <w:rsid w:val="00101217"/>
    <w:rsid w:val="001019A4"/>
    <w:rsid w:val="0010388A"/>
    <w:rsid w:val="001050FA"/>
    <w:rsid w:val="00105F3D"/>
    <w:rsid w:val="001103CD"/>
    <w:rsid w:val="0011076A"/>
    <w:rsid w:val="001108B2"/>
    <w:rsid w:val="001109EB"/>
    <w:rsid w:val="00114B80"/>
    <w:rsid w:val="00114C2D"/>
    <w:rsid w:val="00114FAB"/>
    <w:rsid w:val="00115C47"/>
    <w:rsid w:val="00115CE4"/>
    <w:rsid w:val="00115ED2"/>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3E08"/>
    <w:rsid w:val="00144D0C"/>
    <w:rsid w:val="0014506A"/>
    <w:rsid w:val="00145D07"/>
    <w:rsid w:val="00146971"/>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97534"/>
    <w:rsid w:val="001A04D1"/>
    <w:rsid w:val="001A3446"/>
    <w:rsid w:val="001A39AD"/>
    <w:rsid w:val="001A466E"/>
    <w:rsid w:val="001A4AEE"/>
    <w:rsid w:val="001A7D36"/>
    <w:rsid w:val="001B0E3D"/>
    <w:rsid w:val="001B0F90"/>
    <w:rsid w:val="001B13FC"/>
    <w:rsid w:val="001B1B68"/>
    <w:rsid w:val="001B1D32"/>
    <w:rsid w:val="001B2429"/>
    <w:rsid w:val="001B3304"/>
    <w:rsid w:val="001B3740"/>
    <w:rsid w:val="001B3BEF"/>
    <w:rsid w:val="001B44E4"/>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47"/>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667E"/>
    <w:rsid w:val="00257ADB"/>
    <w:rsid w:val="00257CF8"/>
    <w:rsid w:val="00260C08"/>
    <w:rsid w:val="00261622"/>
    <w:rsid w:val="00262CC9"/>
    <w:rsid w:val="002631EB"/>
    <w:rsid w:val="002636D6"/>
    <w:rsid w:val="00264A49"/>
    <w:rsid w:val="00264DD0"/>
    <w:rsid w:val="002653B7"/>
    <w:rsid w:val="00266EBD"/>
    <w:rsid w:val="002670B0"/>
    <w:rsid w:val="00267138"/>
    <w:rsid w:val="00267AC9"/>
    <w:rsid w:val="00267BDC"/>
    <w:rsid w:val="00270F49"/>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356"/>
    <w:rsid w:val="002A476A"/>
    <w:rsid w:val="002A4B07"/>
    <w:rsid w:val="002A5E17"/>
    <w:rsid w:val="002A6C21"/>
    <w:rsid w:val="002A6CB8"/>
    <w:rsid w:val="002B089D"/>
    <w:rsid w:val="002B312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2B64"/>
    <w:rsid w:val="002D3142"/>
    <w:rsid w:val="002D35FA"/>
    <w:rsid w:val="002D36BA"/>
    <w:rsid w:val="002D480E"/>
    <w:rsid w:val="002D4CD9"/>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72"/>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5A4"/>
    <w:rsid w:val="00325F57"/>
    <w:rsid w:val="00325FD3"/>
    <w:rsid w:val="0032677C"/>
    <w:rsid w:val="0032680A"/>
    <w:rsid w:val="00327DCB"/>
    <w:rsid w:val="003318C0"/>
    <w:rsid w:val="00331F86"/>
    <w:rsid w:val="00332494"/>
    <w:rsid w:val="003328DB"/>
    <w:rsid w:val="003331A5"/>
    <w:rsid w:val="00333EF0"/>
    <w:rsid w:val="0033568E"/>
    <w:rsid w:val="003357F4"/>
    <w:rsid w:val="00336056"/>
    <w:rsid w:val="003416F3"/>
    <w:rsid w:val="00342AEC"/>
    <w:rsid w:val="0034373C"/>
    <w:rsid w:val="0034423B"/>
    <w:rsid w:val="00344327"/>
    <w:rsid w:val="00344A8F"/>
    <w:rsid w:val="0034659D"/>
    <w:rsid w:val="0034693F"/>
    <w:rsid w:val="00346965"/>
    <w:rsid w:val="003469C2"/>
    <w:rsid w:val="003469D9"/>
    <w:rsid w:val="00346E6D"/>
    <w:rsid w:val="00347666"/>
    <w:rsid w:val="00350114"/>
    <w:rsid w:val="003501EB"/>
    <w:rsid w:val="003501FF"/>
    <w:rsid w:val="003502DB"/>
    <w:rsid w:val="003542CD"/>
    <w:rsid w:val="00355417"/>
    <w:rsid w:val="0035578B"/>
    <w:rsid w:val="00356B0D"/>
    <w:rsid w:val="00357F40"/>
    <w:rsid w:val="00360D34"/>
    <w:rsid w:val="003614D5"/>
    <w:rsid w:val="00362618"/>
    <w:rsid w:val="00363C53"/>
    <w:rsid w:val="003653A1"/>
    <w:rsid w:val="00365CDB"/>
    <w:rsid w:val="0036797B"/>
    <w:rsid w:val="00367A64"/>
    <w:rsid w:val="0037038D"/>
    <w:rsid w:val="0037179F"/>
    <w:rsid w:val="003718E3"/>
    <w:rsid w:val="0037313F"/>
    <w:rsid w:val="003733FF"/>
    <w:rsid w:val="003737B4"/>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6D17"/>
    <w:rsid w:val="00397028"/>
    <w:rsid w:val="003A0B92"/>
    <w:rsid w:val="003A765A"/>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5F7C"/>
    <w:rsid w:val="003D689C"/>
    <w:rsid w:val="003D6D44"/>
    <w:rsid w:val="003D772D"/>
    <w:rsid w:val="003D7734"/>
    <w:rsid w:val="003D7ABC"/>
    <w:rsid w:val="003D7C73"/>
    <w:rsid w:val="003E0376"/>
    <w:rsid w:val="003E169F"/>
    <w:rsid w:val="003E2BE3"/>
    <w:rsid w:val="003E6009"/>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930"/>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E4D"/>
    <w:rsid w:val="00430FB2"/>
    <w:rsid w:val="00431CB8"/>
    <w:rsid w:val="004325C5"/>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04C"/>
    <w:rsid w:val="00454888"/>
    <w:rsid w:val="00455191"/>
    <w:rsid w:val="00455EEA"/>
    <w:rsid w:val="00456370"/>
    <w:rsid w:val="004567E9"/>
    <w:rsid w:val="0045699E"/>
    <w:rsid w:val="0045706C"/>
    <w:rsid w:val="00457419"/>
    <w:rsid w:val="0045751C"/>
    <w:rsid w:val="00457959"/>
    <w:rsid w:val="0046058D"/>
    <w:rsid w:val="00460EF8"/>
    <w:rsid w:val="0046298B"/>
    <w:rsid w:val="0046330D"/>
    <w:rsid w:val="00464016"/>
    <w:rsid w:val="0046418E"/>
    <w:rsid w:val="0046457E"/>
    <w:rsid w:val="00464DE2"/>
    <w:rsid w:val="00465E69"/>
    <w:rsid w:val="004660BC"/>
    <w:rsid w:val="004669E2"/>
    <w:rsid w:val="00466C7D"/>
    <w:rsid w:val="00466E9E"/>
    <w:rsid w:val="00466F8E"/>
    <w:rsid w:val="00471074"/>
    <w:rsid w:val="004725E4"/>
    <w:rsid w:val="00472B61"/>
    <w:rsid w:val="00472EA9"/>
    <w:rsid w:val="00473265"/>
    <w:rsid w:val="00473445"/>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87F32"/>
    <w:rsid w:val="00491815"/>
    <w:rsid w:val="00491E91"/>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971"/>
    <w:rsid w:val="004B0AA2"/>
    <w:rsid w:val="004B0FA4"/>
    <w:rsid w:val="004B57AF"/>
    <w:rsid w:val="004B586E"/>
    <w:rsid w:val="004B6EAD"/>
    <w:rsid w:val="004C1293"/>
    <w:rsid w:val="004C410A"/>
    <w:rsid w:val="004C6B0F"/>
    <w:rsid w:val="004D0ED6"/>
    <w:rsid w:val="004D0FED"/>
    <w:rsid w:val="004D1166"/>
    <w:rsid w:val="004D4FDD"/>
    <w:rsid w:val="004D5558"/>
    <w:rsid w:val="004D56F5"/>
    <w:rsid w:val="004D5AFC"/>
    <w:rsid w:val="004D66BC"/>
    <w:rsid w:val="004D67C1"/>
    <w:rsid w:val="004D699A"/>
    <w:rsid w:val="004D6C72"/>
    <w:rsid w:val="004D6EF5"/>
    <w:rsid w:val="004D7E2C"/>
    <w:rsid w:val="004E12FB"/>
    <w:rsid w:val="004E3DEF"/>
    <w:rsid w:val="004E4B8E"/>
    <w:rsid w:val="004E5D2E"/>
    <w:rsid w:val="004E60BF"/>
    <w:rsid w:val="004E60ED"/>
    <w:rsid w:val="004E70B0"/>
    <w:rsid w:val="004F200D"/>
    <w:rsid w:val="004F2802"/>
    <w:rsid w:val="004F2AC7"/>
    <w:rsid w:val="004F39B4"/>
    <w:rsid w:val="004F3FA3"/>
    <w:rsid w:val="004F45F6"/>
    <w:rsid w:val="004F4E39"/>
    <w:rsid w:val="004F508D"/>
    <w:rsid w:val="004F5765"/>
    <w:rsid w:val="004F5777"/>
    <w:rsid w:val="004F7888"/>
    <w:rsid w:val="0050008C"/>
    <w:rsid w:val="00500231"/>
    <w:rsid w:val="00500831"/>
    <w:rsid w:val="005008C6"/>
    <w:rsid w:val="00500B48"/>
    <w:rsid w:val="00500DE5"/>
    <w:rsid w:val="0050206E"/>
    <w:rsid w:val="00502183"/>
    <w:rsid w:val="0050222A"/>
    <w:rsid w:val="005025B9"/>
    <w:rsid w:val="0050421A"/>
    <w:rsid w:val="00504237"/>
    <w:rsid w:val="00504E28"/>
    <w:rsid w:val="00504EF3"/>
    <w:rsid w:val="0050572F"/>
    <w:rsid w:val="00506917"/>
    <w:rsid w:val="00506D63"/>
    <w:rsid w:val="00511517"/>
    <w:rsid w:val="005130AD"/>
    <w:rsid w:val="005147C1"/>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4BA"/>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6763"/>
    <w:rsid w:val="00567693"/>
    <w:rsid w:val="00567BAB"/>
    <w:rsid w:val="00570F01"/>
    <w:rsid w:val="00570F72"/>
    <w:rsid w:val="005710B9"/>
    <w:rsid w:val="005713B3"/>
    <w:rsid w:val="0057323B"/>
    <w:rsid w:val="005735CA"/>
    <w:rsid w:val="005736FC"/>
    <w:rsid w:val="00575B47"/>
    <w:rsid w:val="0057603A"/>
    <w:rsid w:val="0057657E"/>
    <w:rsid w:val="0057753B"/>
    <w:rsid w:val="0057776A"/>
    <w:rsid w:val="00577F74"/>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536"/>
    <w:rsid w:val="005C5C4A"/>
    <w:rsid w:val="005C5F00"/>
    <w:rsid w:val="005C6DC4"/>
    <w:rsid w:val="005C7573"/>
    <w:rsid w:val="005C79C3"/>
    <w:rsid w:val="005C7CE6"/>
    <w:rsid w:val="005D2937"/>
    <w:rsid w:val="005D2E1C"/>
    <w:rsid w:val="005D4461"/>
    <w:rsid w:val="005D5404"/>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055"/>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25C"/>
    <w:rsid w:val="00616438"/>
    <w:rsid w:val="006167DA"/>
    <w:rsid w:val="00616CAD"/>
    <w:rsid w:val="006171C0"/>
    <w:rsid w:val="006205AD"/>
    <w:rsid w:val="00621102"/>
    <w:rsid w:val="00622384"/>
    <w:rsid w:val="0062407D"/>
    <w:rsid w:val="006244DF"/>
    <w:rsid w:val="00630627"/>
    <w:rsid w:val="006314D0"/>
    <w:rsid w:val="006335FA"/>
    <w:rsid w:val="0063376E"/>
    <w:rsid w:val="0063406B"/>
    <w:rsid w:val="006345E0"/>
    <w:rsid w:val="00635819"/>
    <w:rsid w:val="0064051D"/>
    <w:rsid w:val="00640FA3"/>
    <w:rsid w:val="00641586"/>
    <w:rsid w:val="00641793"/>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006C"/>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57C5"/>
    <w:rsid w:val="006C608E"/>
    <w:rsid w:val="006C70BE"/>
    <w:rsid w:val="006C7BD5"/>
    <w:rsid w:val="006D074C"/>
    <w:rsid w:val="006D0DCD"/>
    <w:rsid w:val="006D1619"/>
    <w:rsid w:val="006D2111"/>
    <w:rsid w:val="006D2A5F"/>
    <w:rsid w:val="006D2FA7"/>
    <w:rsid w:val="006D498E"/>
    <w:rsid w:val="006D54C7"/>
    <w:rsid w:val="006D77E3"/>
    <w:rsid w:val="006E1D8D"/>
    <w:rsid w:val="006E20E2"/>
    <w:rsid w:val="006E23A9"/>
    <w:rsid w:val="006E24C0"/>
    <w:rsid w:val="006E3297"/>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5AE6"/>
    <w:rsid w:val="006F69A7"/>
    <w:rsid w:val="006F77FC"/>
    <w:rsid w:val="007008C6"/>
    <w:rsid w:val="00701AE6"/>
    <w:rsid w:val="0070250A"/>
    <w:rsid w:val="0070419D"/>
    <w:rsid w:val="00704241"/>
    <w:rsid w:val="00704BA8"/>
    <w:rsid w:val="00705333"/>
    <w:rsid w:val="007055EC"/>
    <w:rsid w:val="007056F7"/>
    <w:rsid w:val="00706DF8"/>
    <w:rsid w:val="007106E0"/>
    <w:rsid w:val="00710999"/>
    <w:rsid w:val="00712001"/>
    <w:rsid w:val="007138FE"/>
    <w:rsid w:val="0071453F"/>
    <w:rsid w:val="0071463F"/>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5DDC"/>
    <w:rsid w:val="0074608D"/>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1A5A"/>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142D"/>
    <w:rsid w:val="007D165B"/>
    <w:rsid w:val="007D1BC6"/>
    <w:rsid w:val="007D365F"/>
    <w:rsid w:val="007D3669"/>
    <w:rsid w:val="007D3B84"/>
    <w:rsid w:val="007D4A2B"/>
    <w:rsid w:val="007D7425"/>
    <w:rsid w:val="007E041E"/>
    <w:rsid w:val="007E0B0F"/>
    <w:rsid w:val="007E17C8"/>
    <w:rsid w:val="007E3F55"/>
    <w:rsid w:val="007E5DCB"/>
    <w:rsid w:val="007E633D"/>
    <w:rsid w:val="007E6F13"/>
    <w:rsid w:val="007E768E"/>
    <w:rsid w:val="007E77CF"/>
    <w:rsid w:val="007F090F"/>
    <w:rsid w:val="007F1C2E"/>
    <w:rsid w:val="007F1CBD"/>
    <w:rsid w:val="007F2C78"/>
    <w:rsid w:val="007F3629"/>
    <w:rsid w:val="007F3F57"/>
    <w:rsid w:val="007F42C2"/>
    <w:rsid w:val="007F5136"/>
    <w:rsid w:val="007F6DA1"/>
    <w:rsid w:val="007F6E31"/>
    <w:rsid w:val="00801373"/>
    <w:rsid w:val="0080181D"/>
    <w:rsid w:val="00802A59"/>
    <w:rsid w:val="00802D41"/>
    <w:rsid w:val="0080386C"/>
    <w:rsid w:val="00803D92"/>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3E"/>
    <w:rsid w:val="00820B92"/>
    <w:rsid w:val="00820DA8"/>
    <w:rsid w:val="00822950"/>
    <w:rsid w:val="00822E34"/>
    <w:rsid w:val="00823706"/>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561AB"/>
    <w:rsid w:val="008579F5"/>
    <w:rsid w:val="0086023B"/>
    <w:rsid w:val="00860976"/>
    <w:rsid w:val="0086192F"/>
    <w:rsid w:val="00861F14"/>
    <w:rsid w:val="00862852"/>
    <w:rsid w:val="00862E2D"/>
    <w:rsid w:val="00862FB4"/>
    <w:rsid w:val="0086318C"/>
    <w:rsid w:val="0086352D"/>
    <w:rsid w:val="008646A2"/>
    <w:rsid w:val="00864A5B"/>
    <w:rsid w:val="00864F86"/>
    <w:rsid w:val="00865118"/>
    <w:rsid w:val="00865FD3"/>
    <w:rsid w:val="00867199"/>
    <w:rsid w:val="00870473"/>
    <w:rsid w:val="00871650"/>
    <w:rsid w:val="008717AC"/>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2DE3"/>
    <w:rsid w:val="008C3AF7"/>
    <w:rsid w:val="008C43DF"/>
    <w:rsid w:val="008C4F20"/>
    <w:rsid w:val="008C5203"/>
    <w:rsid w:val="008C567A"/>
    <w:rsid w:val="008C608A"/>
    <w:rsid w:val="008C746A"/>
    <w:rsid w:val="008C7CE5"/>
    <w:rsid w:val="008D095E"/>
    <w:rsid w:val="008D0D6C"/>
    <w:rsid w:val="008D1070"/>
    <w:rsid w:val="008D129B"/>
    <w:rsid w:val="008D1E30"/>
    <w:rsid w:val="008D1E3B"/>
    <w:rsid w:val="008D23AD"/>
    <w:rsid w:val="008D4A5B"/>
    <w:rsid w:val="008D4CBD"/>
    <w:rsid w:val="008D5D95"/>
    <w:rsid w:val="008D65DE"/>
    <w:rsid w:val="008D6C82"/>
    <w:rsid w:val="008E11EA"/>
    <w:rsid w:val="008E132B"/>
    <w:rsid w:val="008E1D75"/>
    <w:rsid w:val="008E2397"/>
    <w:rsid w:val="008E2B93"/>
    <w:rsid w:val="008E2D12"/>
    <w:rsid w:val="008E5277"/>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366"/>
    <w:rsid w:val="00930410"/>
    <w:rsid w:val="0093055E"/>
    <w:rsid w:val="009305AF"/>
    <w:rsid w:val="00930A51"/>
    <w:rsid w:val="00930B27"/>
    <w:rsid w:val="0093146C"/>
    <w:rsid w:val="009325FE"/>
    <w:rsid w:val="0093299A"/>
    <w:rsid w:val="00933476"/>
    <w:rsid w:val="009335BE"/>
    <w:rsid w:val="00933B32"/>
    <w:rsid w:val="00935338"/>
    <w:rsid w:val="00937E98"/>
    <w:rsid w:val="00937FB2"/>
    <w:rsid w:val="00940BA4"/>
    <w:rsid w:val="0094299B"/>
    <w:rsid w:val="00944C1E"/>
    <w:rsid w:val="00945A70"/>
    <w:rsid w:val="00945C5C"/>
    <w:rsid w:val="0094661B"/>
    <w:rsid w:val="00947C42"/>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1FB"/>
    <w:rsid w:val="009872A6"/>
    <w:rsid w:val="00987884"/>
    <w:rsid w:val="00987E8B"/>
    <w:rsid w:val="009904EF"/>
    <w:rsid w:val="0099121C"/>
    <w:rsid w:val="00991C89"/>
    <w:rsid w:val="00992923"/>
    <w:rsid w:val="00995817"/>
    <w:rsid w:val="00997106"/>
    <w:rsid w:val="00997332"/>
    <w:rsid w:val="00997E3F"/>
    <w:rsid w:val="009A11D7"/>
    <w:rsid w:val="009A1338"/>
    <w:rsid w:val="009A13F8"/>
    <w:rsid w:val="009A2712"/>
    <w:rsid w:val="009A2FA2"/>
    <w:rsid w:val="009A3306"/>
    <w:rsid w:val="009A3C5D"/>
    <w:rsid w:val="009A5481"/>
    <w:rsid w:val="009A54EA"/>
    <w:rsid w:val="009A62C9"/>
    <w:rsid w:val="009A671A"/>
    <w:rsid w:val="009A7B7A"/>
    <w:rsid w:val="009A7ED2"/>
    <w:rsid w:val="009B01B4"/>
    <w:rsid w:val="009B0698"/>
    <w:rsid w:val="009B1257"/>
    <w:rsid w:val="009B38EE"/>
    <w:rsid w:val="009B3C07"/>
    <w:rsid w:val="009B4213"/>
    <w:rsid w:val="009B4EE2"/>
    <w:rsid w:val="009B75D0"/>
    <w:rsid w:val="009C10F1"/>
    <w:rsid w:val="009C21CF"/>
    <w:rsid w:val="009C3E89"/>
    <w:rsid w:val="009C3EE0"/>
    <w:rsid w:val="009C59B6"/>
    <w:rsid w:val="009C6581"/>
    <w:rsid w:val="009C65A2"/>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52BA"/>
    <w:rsid w:val="009E6053"/>
    <w:rsid w:val="009F0A00"/>
    <w:rsid w:val="009F0DF6"/>
    <w:rsid w:val="009F16A8"/>
    <w:rsid w:val="009F1812"/>
    <w:rsid w:val="009F1B58"/>
    <w:rsid w:val="009F1CA2"/>
    <w:rsid w:val="009F4013"/>
    <w:rsid w:val="009F4163"/>
    <w:rsid w:val="009F41D6"/>
    <w:rsid w:val="009F4C00"/>
    <w:rsid w:val="009F66DB"/>
    <w:rsid w:val="009F6DAB"/>
    <w:rsid w:val="009F7CE5"/>
    <w:rsid w:val="00A00E20"/>
    <w:rsid w:val="00A01256"/>
    <w:rsid w:val="00A01353"/>
    <w:rsid w:val="00A01CFF"/>
    <w:rsid w:val="00A04688"/>
    <w:rsid w:val="00A1090E"/>
    <w:rsid w:val="00A12347"/>
    <w:rsid w:val="00A128C2"/>
    <w:rsid w:val="00A12B2C"/>
    <w:rsid w:val="00A13BDB"/>
    <w:rsid w:val="00A1403F"/>
    <w:rsid w:val="00A151D1"/>
    <w:rsid w:val="00A15527"/>
    <w:rsid w:val="00A158A8"/>
    <w:rsid w:val="00A15A37"/>
    <w:rsid w:val="00A17CFF"/>
    <w:rsid w:val="00A20200"/>
    <w:rsid w:val="00A20AC2"/>
    <w:rsid w:val="00A228C0"/>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1CF"/>
    <w:rsid w:val="00A445CC"/>
    <w:rsid w:val="00A47139"/>
    <w:rsid w:val="00A50259"/>
    <w:rsid w:val="00A50EBA"/>
    <w:rsid w:val="00A5146A"/>
    <w:rsid w:val="00A51688"/>
    <w:rsid w:val="00A521E9"/>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3F73"/>
    <w:rsid w:val="00A64B02"/>
    <w:rsid w:val="00A64E99"/>
    <w:rsid w:val="00A64EEC"/>
    <w:rsid w:val="00A650BC"/>
    <w:rsid w:val="00A65D57"/>
    <w:rsid w:val="00A6701D"/>
    <w:rsid w:val="00A70084"/>
    <w:rsid w:val="00A70423"/>
    <w:rsid w:val="00A7393B"/>
    <w:rsid w:val="00A74E99"/>
    <w:rsid w:val="00A7595D"/>
    <w:rsid w:val="00A7615C"/>
    <w:rsid w:val="00A770A1"/>
    <w:rsid w:val="00A77CD2"/>
    <w:rsid w:val="00A80023"/>
    <w:rsid w:val="00A8021C"/>
    <w:rsid w:val="00A8059D"/>
    <w:rsid w:val="00A81227"/>
    <w:rsid w:val="00A81956"/>
    <w:rsid w:val="00A8203D"/>
    <w:rsid w:val="00A8317E"/>
    <w:rsid w:val="00A8351B"/>
    <w:rsid w:val="00A835D7"/>
    <w:rsid w:val="00A84B68"/>
    <w:rsid w:val="00A854F0"/>
    <w:rsid w:val="00A8672E"/>
    <w:rsid w:val="00A9135E"/>
    <w:rsid w:val="00A91C34"/>
    <w:rsid w:val="00A92596"/>
    <w:rsid w:val="00A93575"/>
    <w:rsid w:val="00A953E0"/>
    <w:rsid w:val="00A9616D"/>
    <w:rsid w:val="00A96CFA"/>
    <w:rsid w:val="00A97071"/>
    <w:rsid w:val="00A9758A"/>
    <w:rsid w:val="00AA004C"/>
    <w:rsid w:val="00AA0277"/>
    <w:rsid w:val="00AA13CD"/>
    <w:rsid w:val="00AA1A44"/>
    <w:rsid w:val="00AA5E70"/>
    <w:rsid w:val="00AA6014"/>
    <w:rsid w:val="00AB21B6"/>
    <w:rsid w:val="00AB2D6E"/>
    <w:rsid w:val="00AB3155"/>
    <w:rsid w:val="00AB646E"/>
    <w:rsid w:val="00AB74F9"/>
    <w:rsid w:val="00AC145E"/>
    <w:rsid w:val="00AC24BC"/>
    <w:rsid w:val="00AC3528"/>
    <w:rsid w:val="00AC43DE"/>
    <w:rsid w:val="00AC5D95"/>
    <w:rsid w:val="00AC6D69"/>
    <w:rsid w:val="00AC73D0"/>
    <w:rsid w:val="00AC7874"/>
    <w:rsid w:val="00AC7E0C"/>
    <w:rsid w:val="00AD1A41"/>
    <w:rsid w:val="00AD1FBE"/>
    <w:rsid w:val="00AD3529"/>
    <w:rsid w:val="00AD757D"/>
    <w:rsid w:val="00AD79CE"/>
    <w:rsid w:val="00AE0D00"/>
    <w:rsid w:val="00AE0E77"/>
    <w:rsid w:val="00AE2398"/>
    <w:rsid w:val="00AE2AA0"/>
    <w:rsid w:val="00AE5273"/>
    <w:rsid w:val="00AE5CB2"/>
    <w:rsid w:val="00AE6E7D"/>
    <w:rsid w:val="00AE7034"/>
    <w:rsid w:val="00AF1A26"/>
    <w:rsid w:val="00AF2066"/>
    <w:rsid w:val="00AF2D88"/>
    <w:rsid w:val="00AF3139"/>
    <w:rsid w:val="00AF3339"/>
    <w:rsid w:val="00AF42B6"/>
    <w:rsid w:val="00AF4AC2"/>
    <w:rsid w:val="00AF4E72"/>
    <w:rsid w:val="00AF5DD6"/>
    <w:rsid w:val="00AF6C55"/>
    <w:rsid w:val="00AF7EFB"/>
    <w:rsid w:val="00B00799"/>
    <w:rsid w:val="00B02AAB"/>
    <w:rsid w:val="00B0322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2057"/>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38C1"/>
    <w:rsid w:val="00B43C0E"/>
    <w:rsid w:val="00B44D09"/>
    <w:rsid w:val="00B44DB7"/>
    <w:rsid w:val="00B454FE"/>
    <w:rsid w:val="00B462F9"/>
    <w:rsid w:val="00B46F07"/>
    <w:rsid w:val="00B46F41"/>
    <w:rsid w:val="00B47542"/>
    <w:rsid w:val="00B475E1"/>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52BA"/>
    <w:rsid w:val="00B7735C"/>
    <w:rsid w:val="00B803DD"/>
    <w:rsid w:val="00B841D5"/>
    <w:rsid w:val="00B84708"/>
    <w:rsid w:val="00B847C3"/>
    <w:rsid w:val="00B84B0C"/>
    <w:rsid w:val="00B8685D"/>
    <w:rsid w:val="00B8719D"/>
    <w:rsid w:val="00B87913"/>
    <w:rsid w:val="00B87D31"/>
    <w:rsid w:val="00B90469"/>
    <w:rsid w:val="00B90E85"/>
    <w:rsid w:val="00B9234F"/>
    <w:rsid w:val="00B92AFD"/>
    <w:rsid w:val="00B936D6"/>
    <w:rsid w:val="00B954BB"/>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1D47"/>
    <w:rsid w:val="00BB2B97"/>
    <w:rsid w:val="00BB2F62"/>
    <w:rsid w:val="00BB6384"/>
    <w:rsid w:val="00BB6755"/>
    <w:rsid w:val="00BB73A6"/>
    <w:rsid w:val="00BC06A2"/>
    <w:rsid w:val="00BC1ED5"/>
    <w:rsid w:val="00BC30B9"/>
    <w:rsid w:val="00BC52FE"/>
    <w:rsid w:val="00BC6C91"/>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3AD3"/>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2B"/>
    <w:rsid w:val="00C37D31"/>
    <w:rsid w:val="00C40715"/>
    <w:rsid w:val="00C40C00"/>
    <w:rsid w:val="00C41614"/>
    <w:rsid w:val="00C44A71"/>
    <w:rsid w:val="00C44E9D"/>
    <w:rsid w:val="00C45662"/>
    <w:rsid w:val="00C45F12"/>
    <w:rsid w:val="00C46ED6"/>
    <w:rsid w:val="00C47445"/>
    <w:rsid w:val="00C4777A"/>
    <w:rsid w:val="00C47CAD"/>
    <w:rsid w:val="00C531C4"/>
    <w:rsid w:val="00C53B03"/>
    <w:rsid w:val="00C53D63"/>
    <w:rsid w:val="00C56354"/>
    <w:rsid w:val="00C57827"/>
    <w:rsid w:val="00C57E6A"/>
    <w:rsid w:val="00C606DF"/>
    <w:rsid w:val="00C6079E"/>
    <w:rsid w:val="00C60DD7"/>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0054"/>
    <w:rsid w:val="00C91344"/>
    <w:rsid w:val="00C93BA4"/>
    <w:rsid w:val="00C9473B"/>
    <w:rsid w:val="00C95334"/>
    <w:rsid w:val="00C95A76"/>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4E2"/>
    <w:rsid w:val="00CB4A6F"/>
    <w:rsid w:val="00CB7AE5"/>
    <w:rsid w:val="00CB7F77"/>
    <w:rsid w:val="00CC027E"/>
    <w:rsid w:val="00CC0472"/>
    <w:rsid w:val="00CC0AAF"/>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43D"/>
    <w:rsid w:val="00CF17E0"/>
    <w:rsid w:val="00CF22FF"/>
    <w:rsid w:val="00CF271F"/>
    <w:rsid w:val="00CF5552"/>
    <w:rsid w:val="00CF6FC7"/>
    <w:rsid w:val="00CF7B19"/>
    <w:rsid w:val="00D01956"/>
    <w:rsid w:val="00D034B5"/>
    <w:rsid w:val="00D03DB9"/>
    <w:rsid w:val="00D06095"/>
    <w:rsid w:val="00D06669"/>
    <w:rsid w:val="00D0690F"/>
    <w:rsid w:val="00D070F4"/>
    <w:rsid w:val="00D10BEF"/>
    <w:rsid w:val="00D13071"/>
    <w:rsid w:val="00D141EF"/>
    <w:rsid w:val="00D15285"/>
    <w:rsid w:val="00D15510"/>
    <w:rsid w:val="00D1633F"/>
    <w:rsid w:val="00D16FF3"/>
    <w:rsid w:val="00D209AC"/>
    <w:rsid w:val="00D2207F"/>
    <w:rsid w:val="00D2219B"/>
    <w:rsid w:val="00D22244"/>
    <w:rsid w:val="00D22545"/>
    <w:rsid w:val="00D22A5B"/>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0A62"/>
    <w:rsid w:val="00D81E2D"/>
    <w:rsid w:val="00D81ED2"/>
    <w:rsid w:val="00D82A33"/>
    <w:rsid w:val="00D84669"/>
    <w:rsid w:val="00D84B90"/>
    <w:rsid w:val="00D86FDD"/>
    <w:rsid w:val="00D878D8"/>
    <w:rsid w:val="00D9198F"/>
    <w:rsid w:val="00D92B8C"/>
    <w:rsid w:val="00D9564B"/>
    <w:rsid w:val="00D95B16"/>
    <w:rsid w:val="00D96158"/>
    <w:rsid w:val="00D97206"/>
    <w:rsid w:val="00DA02AB"/>
    <w:rsid w:val="00DA2184"/>
    <w:rsid w:val="00DA2344"/>
    <w:rsid w:val="00DA2BE9"/>
    <w:rsid w:val="00DA3C7E"/>
    <w:rsid w:val="00DA4F22"/>
    <w:rsid w:val="00DA7A44"/>
    <w:rsid w:val="00DA7D5B"/>
    <w:rsid w:val="00DA7F16"/>
    <w:rsid w:val="00DB0519"/>
    <w:rsid w:val="00DB0D22"/>
    <w:rsid w:val="00DB0DD4"/>
    <w:rsid w:val="00DB1211"/>
    <w:rsid w:val="00DB13D3"/>
    <w:rsid w:val="00DB1531"/>
    <w:rsid w:val="00DB222E"/>
    <w:rsid w:val="00DB243F"/>
    <w:rsid w:val="00DB3E61"/>
    <w:rsid w:val="00DB4A31"/>
    <w:rsid w:val="00DB5F2B"/>
    <w:rsid w:val="00DB650B"/>
    <w:rsid w:val="00DB6587"/>
    <w:rsid w:val="00DB6644"/>
    <w:rsid w:val="00DB718A"/>
    <w:rsid w:val="00DB7395"/>
    <w:rsid w:val="00DB799F"/>
    <w:rsid w:val="00DC118B"/>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38E8"/>
    <w:rsid w:val="00DE6229"/>
    <w:rsid w:val="00DE6E8B"/>
    <w:rsid w:val="00DF06D2"/>
    <w:rsid w:val="00DF09AA"/>
    <w:rsid w:val="00DF13F6"/>
    <w:rsid w:val="00DF209C"/>
    <w:rsid w:val="00DF2997"/>
    <w:rsid w:val="00DF3710"/>
    <w:rsid w:val="00DF37B8"/>
    <w:rsid w:val="00DF6CFE"/>
    <w:rsid w:val="00E008B4"/>
    <w:rsid w:val="00E009B2"/>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BC2"/>
    <w:rsid w:val="00E20C1A"/>
    <w:rsid w:val="00E216DE"/>
    <w:rsid w:val="00E21A19"/>
    <w:rsid w:val="00E22070"/>
    <w:rsid w:val="00E22C1D"/>
    <w:rsid w:val="00E22C65"/>
    <w:rsid w:val="00E23E84"/>
    <w:rsid w:val="00E252F1"/>
    <w:rsid w:val="00E25513"/>
    <w:rsid w:val="00E25961"/>
    <w:rsid w:val="00E25E57"/>
    <w:rsid w:val="00E276A3"/>
    <w:rsid w:val="00E315BE"/>
    <w:rsid w:val="00E32253"/>
    <w:rsid w:val="00E32294"/>
    <w:rsid w:val="00E327F5"/>
    <w:rsid w:val="00E32FFB"/>
    <w:rsid w:val="00E33B43"/>
    <w:rsid w:val="00E33BE3"/>
    <w:rsid w:val="00E33F03"/>
    <w:rsid w:val="00E34C69"/>
    <w:rsid w:val="00E35D28"/>
    <w:rsid w:val="00E4094D"/>
    <w:rsid w:val="00E41599"/>
    <w:rsid w:val="00E42630"/>
    <w:rsid w:val="00E42872"/>
    <w:rsid w:val="00E42C2B"/>
    <w:rsid w:val="00E449D5"/>
    <w:rsid w:val="00E455A5"/>
    <w:rsid w:val="00E45B00"/>
    <w:rsid w:val="00E51831"/>
    <w:rsid w:val="00E52215"/>
    <w:rsid w:val="00E52B1F"/>
    <w:rsid w:val="00E53214"/>
    <w:rsid w:val="00E532C0"/>
    <w:rsid w:val="00E5399E"/>
    <w:rsid w:val="00E53FA3"/>
    <w:rsid w:val="00E54C3D"/>
    <w:rsid w:val="00E553AD"/>
    <w:rsid w:val="00E55623"/>
    <w:rsid w:val="00E55B1E"/>
    <w:rsid w:val="00E56029"/>
    <w:rsid w:val="00E57CC3"/>
    <w:rsid w:val="00E6080C"/>
    <w:rsid w:val="00E64D4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3705"/>
    <w:rsid w:val="00EB5A23"/>
    <w:rsid w:val="00EB6622"/>
    <w:rsid w:val="00EB69AE"/>
    <w:rsid w:val="00EB6FB5"/>
    <w:rsid w:val="00EB7113"/>
    <w:rsid w:val="00EB77CF"/>
    <w:rsid w:val="00EC0431"/>
    <w:rsid w:val="00EC0B2F"/>
    <w:rsid w:val="00EC1440"/>
    <w:rsid w:val="00EC197B"/>
    <w:rsid w:val="00EC1EE9"/>
    <w:rsid w:val="00EC2998"/>
    <w:rsid w:val="00EC30AA"/>
    <w:rsid w:val="00EC4DCD"/>
    <w:rsid w:val="00EC4E12"/>
    <w:rsid w:val="00EC50B9"/>
    <w:rsid w:val="00EC5B91"/>
    <w:rsid w:val="00EC6EBB"/>
    <w:rsid w:val="00ED0193"/>
    <w:rsid w:val="00ED2AB2"/>
    <w:rsid w:val="00ED3312"/>
    <w:rsid w:val="00ED3832"/>
    <w:rsid w:val="00ED3DFC"/>
    <w:rsid w:val="00ED4DFF"/>
    <w:rsid w:val="00ED6090"/>
    <w:rsid w:val="00ED64C4"/>
    <w:rsid w:val="00EE01BD"/>
    <w:rsid w:val="00EE26B7"/>
    <w:rsid w:val="00EE2FD4"/>
    <w:rsid w:val="00EE4062"/>
    <w:rsid w:val="00EE493B"/>
    <w:rsid w:val="00EE6966"/>
    <w:rsid w:val="00EF0613"/>
    <w:rsid w:val="00EF081A"/>
    <w:rsid w:val="00EF1918"/>
    <w:rsid w:val="00EF201E"/>
    <w:rsid w:val="00EF28B6"/>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A05"/>
    <w:rsid w:val="00F10E04"/>
    <w:rsid w:val="00F1207D"/>
    <w:rsid w:val="00F121B2"/>
    <w:rsid w:val="00F133CE"/>
    <w:rsid w:val="00F14FFE"/>
    <w:rsid w:val="00F15C9D"/>
    <w:rsid w:val="00F210DC"/>
    <w:rsid w:val="00F211DC"/>
    <w:rsid w:val="00F24579"/>
    <w:rsid w:val="00F25C67"/>
    <w:rsid w:val="00F25E0C"/>
    <w:rsid w:val="00F26857"/>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2B65"/>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482A"/>
    <w:rsid w:val="00F65EF9"/>
    <w:rsid w:val="00F676E4"/>
    <w:rsid w:val="00F70782"/>
    <w:rsid w:val="00F7099D"/>
    <w:rsid w:val="00F72230"/>
    <w:rsid w:val="00F74135"/>
    <w:rsid w:val="00F74725"/>
    <w:rsid w:val="00F74FC4"/>
    <w:rsid w:val="00F757C1"/>
    <w:rsid w:val="00F77AA0"/>
    <w:rsid w:val="00F8085F"/>
    <w:rsid w:val="00F80D92"/>
    <w:rsid w:val="00F811F4"/>
    <w:rsid w:val="00F81B5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D38"/>
    <w:rsid w:val="00FB6E7A"/>
    <w:rsid w:val="00FB703E"/>
    <w:rsid w:val="00FC1D5F"/>
    <w:rsid w:val="00FC1D8B"/>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2E"/>
    <w:rsid w:val="00FF0577"/>
    <w:rsid w:val="00FF0F8F"/>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HTMLPreformatted">
    <w:name w:val="HTML Preformatted"/>
    <w:basedOn w:val="Normal"/>
    <w:link w:val="HTMLPreformattedChar"/>
    <w:uiPriority w:val="99"/>
    <w:unhideWhenUsed/>
    <w:rsid w:val="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C4777A"/>
    <w:rPr>
      <w:rFonts w:ascii="Courier New" w:eastAsia="Times New Roman" w:hAnsi="Courier New" w:cs="Courier New"/>
      <w:sz w:val="20"/>
      <w:szCs w:val="20"/>
      <w:lang w:eastAsia="lt-LT"/>
    </w:rPr>
  </w:style>
  <w:style w:type="paragraph" w:customStyle="1" w:styleId="Default">
    <w:name w:val="Default"/>
    <w:rsid w:val="009A54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i-provider">
    <w:name w:val="ui-provider"/>
    <w:basedOn w:val="DefaultParagraphFont"/>
    <w:rsid w:val="005025B9"/>
  </w:style>
  <w:style w:type="character" w:customStyle="1" w:styleId="Laukeliai">
    <w:name w:val="Laukeliai"/>
    <w:uiPriority w:val="1"/>
    <w:rsid w:val="00A7393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8422894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81751502">
      <w:bodyDiv w:val="1"/>
      <w:marLeft w:val="0"/>
      <w:marRight w:val="0"/>
      <w:marTop w:val="0"/>
      <w:marBottom w:val="0"/>
      <w:divBdr>
        <w:top w:val="none" w:sz="0" w:space="0" w:color="auto"/>
        <w:left w:val="none" w:sz="0" w:space="0" w:color="auto"/>
        <w:bottom w:val="none" w:sz="0" w:space="0" w:color="auto"/>
        <w:right w:val="none" w:sz="0" w:space="0" w:color="auto"/>
      </w:divBdr>
      <w:divsChild>
        <w:div w:id="1135565773">
          <w:marLeft w:val="0"/>
          <w:marRight w:val="0"/>
          <w:marTop w:val="0"/>
          <w:marBottom w:val="0"/>
          <w:divBdr>
            <w:top w:val="none" w:sz="0" w:space="0" w:color="auto"/>
            <w:left w:val="none" w:sz="0" w:space="0" w:color="auto"/>
            <w:bottom w:val="none" w:sz="0" w:space="0" w:color="auto"/>
            <w:right w:val="none" w:sz="0" w:space="0" w:color="auto"/>
          </w:divBdr>
        </w:div>
        <w:div w:id="1691028753">
          <w:marLeft w:val="0"/>
          <w:marRight w:val="0"/>
          <w:marTop w:val="0"/>
          <w:marBottom w:val="0"/>
          <w:divBdr>
            <w:top w:val="none" w:sz="0" w:space="0" w:color="auto"/>
            <w:left w:val="none" w:sz="0" w:space="0" w:color="auto"/>
            <w:bottom w:val="none" w:sz="0" w:space="0" w:color="auto"/>
            <w:right w:val="none" w:sz="0" w:space="0" w:color="auto"/>
          </w:divBdr>
        </w:div>
        <w:div w:id="1756438640">
          <w:marLeft w:val="0"/>
          <w:marRight w:val="0"/>
          <w:marTop w:val="0"/>
          <w:marBottom w:val="0"/>
          <w:divBdr>
            <w:top w:val="none" w:sz="0" w:space="0" w:color="auto"/>
            <w:left w:val="none" w:sz="0" w:space="0" w:color="auto"/>
            <w:bottom w:val="none" w:sz="0" w:space="0" w:color="auto"/>
            <w:right w:val="none" w:sz="0" w:space="0" w:color="auto"/>
          </w:divBdr>
        </w:div>
        <w:div w:id="1893694119">
          <w:marLeft w:val="0"/>
          <w:marRight w:val="0"/>
          <w:marTop w:val="0"/>
          <w:marBottom w:val="0"/>
          <w:divBdr>
            <w:top w:val="none" w:sz="0" w:space="0" w:color="auto"/>
            <w:left w:val="none" w:sz="0" w:space="0" w:color="auto"/>
            <w:bottom w:val="none" w:sz="0" w:space="0" w:color="auto"/>
            <w:right w:val="none" w:sz="0" w:space="0" w:color="auto"/>
          </w:divBdr>
        </w:div>
        <w:div w:id="620915763">
          <w:marLeft w:val="0"/>
          <w:marRight w:val="0"/>
          <w:marTop w:val="0"/>
          <w:marBottom w:val="0"/>
          <w:divBdr>
            <w:top w:val="none" w:sz="0" w:space="0" w:color="auto"/>
            <w:left w:val="none" w:sz="0" w:space="0" w:color="auto"/>
            <w:bottom w:val="none" w:sz="0" w:space="0" w:color="auto"/>
            <w:right w:val="none" w:sz="0" w:space="0" w:color="auto"/>
          </w:divBdr>
        </w:div>
        <w:div w:id="1978758094">
          <w:marLeft w:val="0"/>
          <w:marRight w:val="0"/>
          <w:marTop w:val="0"/>
          <w:marBottom w:val="0"/>
          <w:divBdr>
            <w:top w:val="none" w:sz="0" w:space="0" w:color="auto"/>
            <w:left w:val="none" w:sz="0" w:space="0" w:color="auto"/>
            <w:bottom w:val="none" w:sz="0" w:space="0" w:color="auto"/>
            <w:right w:val="none" w:sz="0" w:space="0" w:color="auto"/>
          </w:divBdr>
        </w:div>
        <w:div w:id="1211527389">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20290485">
      <w:bodyDiv w:val="1"/>
      <w:marLeft w:val="0"/>
      <w:marRight w:val="0"/>
      <w:marTop w:val="0"/>
      <w:marBottom w:val="0"/>
      <w:divBdr>
        <w:top w:val="none" w:sz="0" w:space="0" w:color="auto"/>
        <w:left w:val="none" w:sz="0" w:space="0" w:color="auto"/>
        <w:bottom w:val="none" w:sz="0" w:space="0" w:color="auto"/>
        <w:right w:val="none" w:sz="0" w:space="0" w:color="auto"/>
      </w:divBdr>
    </w:div>
    <w:div w:id="544022295">
      <w:bodyDiv w:val="1"/>
      <w:marLeft w:val="0"/>
      <w:marRight w:val="0"/>
      <w:marTop w:val="0"/>
      <w:marBottom w:val="0"/>
      <w:divBdr>
        <w:top w:val="none" w:sz="0" w:space="0" w:color="auto"/>
        <w:left w:val="none" w:sz="0" w:space="0" w:color="auto"/>
        <w:bottom w:val="none" w:sz="0" w:space="0" w:color="auto"/>
        <w:right w:val="none" w:sz="0" w:space="0" w:color="auto"/>
      </w:divBdr>
      <w:divsChild>
        <w:div w:id="1089039105">
          <w:marLeft w:val="0"/>
          <w:marRight w:val="0"/>
          <w:marTop w:val="0"/>
          <w:marBottom w:val="0"/>
          <w:divBdr>
            <w:top w:val="none" w:sz="0" w:space="0" w:color="auto"/>
            <w:left w:val="none" w:sz="0" w:space="0" w:color="auto"/>
            <w:bottom w:val="none" w:sz="0" w:space="0" w:color="auto"/>
            <w:right w:val="none" w:sz="0" w:space="0" w:color="auto"/>
          </w:divBdr>
        </w:div>
        <w:div w:id="700474851">
          <w:marLeft w:val="0"/>
          <w:marRight w:val="0"/>
          <w:marTop w:val="0"/>
          <w:marBottom w:val="0"/>
          <w:divBdr>
            <w:top w:val="none" w:sz="0" w:space="0" w:color="auto"/>
            <w:left w:val="none" w:sz="0" w:space="0" w:color="auto"/>
            <w:bottom w:val="none" w:sz="0" w:space="0" w:color="auto"/>
            <w:right w:val="none" w:sz="0" w:space="0" w:color="auto"/>
          </w:divBdr>
        </w:div>
        <w:div w:id="277571159">
          <w:marLeft w:val="0"/>
          <w:marRight w:val="0"/>
          <w:marTop w:val="0"/>
          <w:marBottom w:val="0"/>
          <w:divBdr>
            <w:top w:val="none" w:sz="0" w:space="0" w:color="auto"/>
            <w:left w:val="none" w:sz="0" w:space="0" w:color="auto"/>
            <w:bottom w:val="none" w:sz="0" w:space="0" w:color="auto"/>
            <w:right w:val="none" w:sz="0" w:space="0" w:color="auto"/>
          </w:divBdr>
        </w:div>
        <w:div w:id="2104063087">
          <w:marLeft w:val="0"/>
          <w:marRight w:val="0"/>
          <w:marTop w:val="0"/>
          <w:marBottom w:val="0"/>
          <w:divBdr>
            <w:top w:val="none" w:sz="0" w:space="0" w:color="auto"/>
            <w:left w:val="none" w:sz="0" w:space="0" w:color="auto"/>
            <w:bottom w:val="none" w:sz="0" w:space="0" w:color="auto"/>
            <w:right w:val="none" w:sz="0" w:space="0" w:color="auto"/>
          </w:divBdr>
        </w:div>
        <w:div w:id="1265722416">
          <w:marLeft w:val="0"/>
          <w:marRight w:val="0"/>
          <w:marTop w:val="0"/>
          <w:marBottom w:val="0"/>
          <w:divBdr>
            <w:top w:val="none" w:sz="0" w:space="0" w:color="auto"/>
            <w:left w:val="none" w:sz="0" w:space="0" w:color="auto"/>
            <w:bottom w:val="none" w:sz="0" w:space="0" w:color="auto"/>
            <w:right w:val="none" w:sz="0" w:space="0" w:color="auto"/>
          </w:divBdr>
        </w:div>
        <w:div w:id="927036023">
          <w:marLeft w:val="0"/>
          <w:marRight w:val="0"/>
          <w:marTop w:val="0"/>
          <w:marBottom w:val="0"/>
          <w:divBdr>
            <w:top w:val="none" w:sz="0" w:space="0" w:color="auto"/>
            <w:left w:val="none" w:sz="0" w:space="0" w:color="auto"/>
            <w:bottom w:val="none" w:sz="0" w:space="0" w:color="auto"/>
            <w:right w:val="none" w:sz="0" w:space="0" w:color="auto"/>
          </w:divBdr>
        </w:div>
        <w:div w:id="1613636318">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54269053">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788234724">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lrv.lt/lt/veiklos-sritys-1/zalieji-pirkimai/produktu-kuriu-viesiesiems-pirkimams-ir-pirkimams-taikytini-aplinkos-apsaugos-kriterijai-saras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0" ma:contentTypeDescription="Kurkite naują dokumentą." ma:contentTypeScope="" ma:versionID="c5deaf2700d1d6ddcf930c6b06cd4bc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BE1CAE84-D769-4F4B-8B11-E8175FACF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216</TotalTime>
  <Pages>2</Pages>
  <Words>3593</Words>
  <Characters>2049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Jogaudaitė</dc:creator>
  <cp:keywords/>
  <dc:description/>
  <cp:lastModifiedBy>Eglė Sutkienė</cp:lastModifiedBy>
  <cp:revision>74</cp:revision>
  <dcterms:created xsi:type="dcterms:W3CDTF">2025-08-19T14:27:00Z</dcterms:created>
  <dcterms:modified xsi:type="dcterms:W3CDTF">2026-02-11T06:35:00Z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0x0101004137721D373EEB4F8A71DBE37E3555C2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