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91B8E" w14:textId="77777777" w:rsidR="002F724D" w:rsidRPr="00C24790" w:rsidRDefault="002F724D" w:rsidP="002F724D">
      <w:pPr>
        <w:spacing w:after="0" w:line="240" w:lineRule="auto"/>
        <w:jc w:val="center"/>
        <w:rPr>
          <w:rFonts w:ascii="Times New Roman" w:eastAsia="Times New Roman" w:hAnsi="Times New Roman" w:cs="Times New Roman"/>
          <w:b/>
          <w:bCs/>
          <w:caps/>
        </w:rPr>
      </w:pPr>
      <w:r w:rsidRPr="00C24790">
        <w:rPr>
          <w:rFonts w:ascii="Times New Roman" w:eastAsia="Times New Roman" w:hAnsi="Times New Roman" w:cs="Times New Roman"/>
          <w:b/>
          <w:bCs/>
          <w:lang w:eastAsia="lt-LT"/>
        </w:rPr>
        <w:t>VĖJO ELEKTRINĖS (</w:t>
      </w:r>
      <w:r w:rsidRPr="00C24790">
        <w:rPr>
          <w:rFonts w:ascii="Times New Roman" w:eastAsia="Times New Roman" w:hAnsi="Times New Roman" w:cs="Times New Roman"/>
          <w:b/>
          <w:bCs/>
        </w:rPr>
        <w:t>–</w:t>
      </w:r>
      <w:r w:rsidRPr="00C24790">
        <w:rPr>
          <w:rFonts w:ascii="Times New Roman" w:eastAsia="Times New Roman" w:hAnsi="Times New Roman" w:cs="Times New Roman"/>
          <w:b/>
          <w:bCs/>
          <w:lang w:eastAsia="lt-LT"/>
        </w:rPr>
        <w:t>IŲ), KURI (</w:t>
      </w:r>
      <w:r w:rsidRPr="00C24790">
        <w:rPr>
          <w:rFonts w:ascii="Times New Roman" w:eastAsia="Times New Roman" w:hAnsi="Times New Roman" w:cs="Times New Roman"/>
          <w:b/>
          <w:bCs/>
        </w:rPr>
        <w:t>–</w:t>
      </w:r>
      <w:r w:rsidRPr="00C24790">
        <w:rPr>
          <w:rFonts w:ascii="Times New Roman" w:eastAsia="Times New Roman" w:hAnsi="Times New Roman" w:cs="Times New Roman"/>
          <w:b/>
          <w:bCs/>
          <w:lang w:eastAsia="lt-LT"/>
        </w:rPr>
        <w:t>IOS) YRA GEOGRAFIŠKAI NUTOLUSI (</w:t>
      </w:r>
      <w:r w:rsidRPr="00C24790">
        <w:rPr>
          <w:rFonts w:ascii="Times New Roman" w:eastAsia="Times New Roman" w:hAnsi="Times New Roman" w:cs="Times New Roman"/>
          <w:b/>
          <w:bCs/>
        </w:rPr>
        <w:t>–</w:t>
      </w:r>
      <w:r w:rsidRPr="00C24790">
        <w:rPr>
          <w:rFonts w:ascii="Times New Roman" w:eastAsia="Times New Roman" w:hAnsi="Times New Roman" w:cs="Times New Roman"/>
          <w:b/>
          <w:bCs/>
          <w:lang w:eastAsia="lt-LT"/>
        </w:rPr>
        <w:t>IOS) LIETUVOS RESPUBLIKOS TERITORIJOJE NUO GAMINANČIO VARTOTOJO ELEKTROS ENERGIJOS VARTOJIMO VIETŲ, IR / AR JOS (</w:t>
      </w:r>
      <w:r w:rsidRPr="00C24790">
        <w:rPr>
          <w:rFonts w:ascii="Times New Roman" w:eastAsia="Times New Roman" w:hAnsi="Times New Roman" w:cs="Times New Roman"/>
          <w:b/>
          <w:bCs/>
        </w:rPr>
        <w:t>–</w:t>
      </w:r>
      <w:r w:rsidRPr="00C24790">
        <w:rPr>
          <w:rFonts w:ascii="Times New Roman" w:eastAsia="Times New Roman" w:hAnsi="Times New Roman" w:cs="Times New Roman"/>
          <w:b/>
          <w:bCs/>
          <w:lang w:eastAsia="lt-LT"/>
        </w:rPr>
        <w:t>Ų) DALIES (</w:t>
      </w:r>
      <w:r w:rsidRPr="00C24790">
        <w:rPr>
          <w:rFonts w:ascii="Times New Roman" w:eastAsia="Times New Roman" w:hAnsi="Times New Roman" w:cs="Times New Roman"/>
          <w:b/>
          <w:bCs/>
        </w:rPr>
        <w:t>–</w:t>
      </w:r>
      <w:r w:rsidRPr="00C24790">
        <w:rPr>
          <w:rFonts w:ascii="Times New Roman" w:eastAsia="Times New Roman" w:hAnsi="Times New Roman" w:cs="Times New Roman"/>
          <w:b/>
          <w:bCs/>
          <w:lang w:eastAsia="lt-LT"/>
        </w:rPr>
        <w:t>IŲ)</w:t>
      </w:r>
      <w:r w:rsidRPr="00C24790">
        <w:rPr>
          <w:rFonts w:ascii="Times New Roman" w:hAnsi="Times New Roman" w:cs="Times New Roman"/>
          <w:b/>
        </w:rPr>
        <w:t xml:space="preserve"> NUOMOS</w:t>
      </w:r>
    </w:p>
    <w:p w14:paraId="43E2FE36" w14:textId="77777777" w:rsidR="002F724D" w:rsidRPr="00C24790" w:rsidRDefault="002F724D" w:rsidP="002F724D">
      <w:pPr>
        <w:pStyle w:val="Pavadinimas"/>
        <w:spacing w:line="276" w:lineRule="auto"/>
        <w:jc w:val="center"/>
        <w:rPr>
          <w:rFonts w:ascii="Times New Roman" w:hAnsi="Times New Roman" w:cs="Times New Roman"/>
          <w:b/>
          <w:bCs/>
          <w:sz w:val="22"/>
          <w:szCs w:val="22"/>
        </w:rPr>
      </w:pPr>
      <w:r w:rsidRPr="00C24790">
        <w:rPr>
          <w:rFonts w:ascii="Times New Roman" w:hAnsi="Times New Roman" w:cs="Times New Roman"/>
          <w:b/>
          <w:bCs/>
          <w:sz w:val="22"/>
          <w:szCs w:val="22"/>
        </w:rPr>
        <w:t xml:space="preserve">PIRKIMO – PARDAVIMO SUTARTIS </w:t>
      </w:r>
      <w:r w:rsidRPr="00C24790">
        <w:rPr>
          <w:rFonts w:ascii="Times New Roman" w:hAnsi="Times New Roman" w:cs="Times New Roman"/>
          <w:b/>
          <w:bCs/>
          <w:sz w:val="22"/>
          <w:szCs w:val="22"/>
          <w:highlight w:val="yellow"/>
        </w:rPr>
        <w:t xml:space="preserve">NR. </w:t>
      </w:r>
      <w:r w:rsidRPr="00C24790">
        <w:rPr>
          <w:rFonts w:ascii="Times New Roman" w:hAnsi="Times New Roman" w:cs="Times New Roman"/>
          <w:sz w:val="22"/>
          <w:szCs w:val="22"/>
          <w:highlight w:val="yellow"/>
        </w:rPr>
        <w:t>____________</w:t>
      </w:r>
    </w:p>
    <w:p w14:paraId="763F3F78" w14:textId="369AC53F" w:rsidR="002F724D" w:rsidRPr="00C24790" w:rsidRDefault="002F724D" w:rsidP="002F724D">
      <w:pPr>
        <w:jc w:val="center"/>
        <w:rPr>
          <w:rFonts w:ascii="Times New Roman" w:hAnsi="Times New Roman" w:cs="Times New Roman"/>
        </w:rPr>
      </w:pPr>
      <w:r w:rsidRPr="00C24790">
        <w:rPr>
          <w:rFonts w:ascii="Times New Roman" w:hAnsi="Times New Roman" w:cs="Times New Roman"/>
          <w:highlight w:val="yellow"/>
        </w:rPr>
        <w:t>202</w:t>
      </w:r>
      <w:r w:rsidR="003A0BBA">
        <w:rPr>
          <w:rFonts w:ascii="Times New Roman" w:hAnsi="Times New Roman" w:cs="Times New Roman"/>
          <w:highlight w:val="yellow"/>
        </w:rPr>
        <w:t>6</w:t>
      </w:r>
      <w:r w:rsidRPr="00C24790">
        <w:rPr>
          <w:rFonts w:ascii="Times New Roman" w:hAnsi="Times New Roman" w:cs="Times New Roman"/>
          <w:highlight w:val="yellow"/>
        </w:rPr>
        <w:t xml:space="preserve"> ______________    d.</w:t>
      </w:r>
    </w:p>
    <w:p w14:paraId="7372E756" w14:textId="226C2492" w:rsidR="002F724D" w:rsidRPr="00C24790" w:rsidRDefault="006838D3" w:rsidP="002F724D">
      <w:pPr>
        <w:jc w:val="center"/>
        <w:rPr>
          <w:rFonts w:ascii="Times New Roman" w:hAnsi="Times New Roman" w:cs="Times New Roman"/>
        </w:rPr>
      </w:pPr>
      <w:r w:rsidRPr="00C24790">
        <w:rPr>
          <w:rFonts w:ascii="Times New Roman" w:hAnsi="Times New Roman" w:cs="Times New Roman"/>
        </w:rPr>
        <w:t>Mažeikiai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4780"/>
      </w:tblGrid>
      <w:tr w:rsidR="002F724D" w:rsidRPr="00C24790" w14:paraId="6DE3F675" w14:textId="77777777" w:rsidTr="00663E64">
        <w:trPr>
          <w:trHeight w:val="300"/>
        </w:trPr>
        <w:tc>
          <w:tcPr>
            <w:tcW w:w="2518" w:type="pct"/>
          </w:tcPr>
          <w:p w14:paraId="1A21BB1E" w14:textId="77777777" w:rsidR="002F724D" w:rsidRPr="00C24790" w:rsidRDefault="002F724D" w:rsidP="00663E64">
            <w:pPr>
              <w:jc w:val="both"/>
              <w:rPr>
                <w:rFonts w:ascii="Times New Roman" w:hAnsi="Times New Roman" w:cs="Times New Roman"/>
                <w:b/>
              </w:rPr>
            </w:pPr>
            <w:r w:rsidRPr="00C24790">
              <w:rPr>
                <w:rFonts w:ascii="Times New Roman" w:hAnsi="Times New Roman" w:cs="Times New Roman"/>
                <w:b/>
              </w:rPr>
              <w:t>NUOMININKAS</w:t>
            </w:r>
          </w:p>
        </w:tc>
        <w:tc>
          <w:tcPr>
            <w:tcW w:w="2482" w:type="pct"/>
          </w:tcPr>
          <w:p w14:paraId="1B141E88" w14:textId="77777777" w:rsidR="002F724D" w:rsidRPr="00C24790" w:rsidRDefault="002F724D" w:rsidP="00663E64">
            <w:pPr>
              <w:jc w:val="both"/>
              <w:rPr>
                <w:rFonts w:ascii="Times New Roman" w:hAnsi="Times New Roman" w:cs="Times New Roman"/>
                <w:b/>
              </w:rPr>
            </w:pPr>
            <w:r w:rsidRPr="00C24790">
              <w:rPr>
                <w:rFonts w:ascii="Times New Roman" w:hAnsi="Times New Roman" w:cs="Times New Roman"/>
                <w:b/>
              </w:rPr>
              <w:t>NUOMOTOJAS</w:t>
            </w:r>
          </w:p>
        </w:tc>
      </w:tr>
      <w:tr w:rsidR="002F724D" w:rsidRPr="00C24790" w14:paraId="355415EC" w14:textId="77777777" w:rsidTr="00663E64">
        <w:trPr>
          <w:trHeight w:val="300"/>
        </w:trPr>
        <w:tc>
          <w:tcPr>
            <w:tcW w:w="2518" w:type="pct"/>
          </w:tcPr>
          <w:p w14:paraId="2DC2239B" w14:textId="77777777" w:rsidR="00A80692" w:rsidRPr="00C24790" w:rsidRDefault="00347DE9" w:rsidP="00347DE9">
            <w:pPr>
              <w:jc w:val="both"/>
              <w:rPr>
                <w:rFonts w:ascii="Times New Roman" w:hAnsi="Times New Roman" w:cs="Times New Roman"/>
                <w:b/>
              </w:rPr>
            </w:pPr>
            <w:r w:rsidRPr="00C24790">
              <w:rPr>
                <w:rFonts w:ascii="Times New Roman" w:hAnsi="Times New Roman" w:cs="Times New Roman"/>
                <w:b/>
              </w:rPr>
              <w:t xml:space="preserve">Uždaroji akcinė bendrovė </w:t>
            </w:r>
          </w:p>
          <w:p w14:paraId="5D72E967" w14:textId="584E73DE" w:rsidR="002F724D" w:rsidRPr="00C24790" w:rsidRDefault="00347DE9" w:rsidP="00347DE9">
            <w:pPr>
              <w:jc w:val="both"/>
              <w:rPr>
                <w:rFonts w:ascii="Times New Roman" w:hAnsi="Times New Roman" w:cs="Times New Roman"/>
                <w:b/>
              </w:rPr>
            </w:pPr>
            <w:r w:rsidRPr="00C24790">
              <w:rPr>
                <w:rFonts w:ascii="Times New Roman" w:hAnsi="Times New Roman" w:cs="Times New Roman"/>
                <w:b/>
              </w:rPr>
              <w:t xml:space="preserve">„Mažeikių </w:t>
            </w:r>
            <w:r w:rsidR="003A0BBA">
              <w:rPr>
                <w:rFonts w:ascii="Times New Roman" w:hAnsi="Times New Roman" w:cs="Times New Roman"/>
                <w:b/>
              </w:rPr>
              <w:t>vandenys</w:t>
            </w:r>
            <w:r w:rsidRPr="00C24790">
              <w:rPr>
                <w:rFonts w:ascii="Times New Roman" w:hAnsi="Times New Roman" w:cs="Times New Roman"/>
                <w:b/>
              </w:rPr>
              <w:t>“</w:t>
            </w:r>
          </w:p>
        </w:tc>
        <w:tc>
          <w:tcPr>
            <w:tcW w:w="2482" w:type="pct"/>
          </w:tcPr>
          <w:p w14:paraId="1C70FAD9" w14:textId="77777777" w:rsidR="002F724D" w:rsidRPr="00C24790" w:rsidRDefault="002F724D" w:rsidP="00663E64">
            <w:pPr>
              <w:jc w:val="both"/>
              <w:rPr>
                <w:rFonts w:ascii="Times New Roman" w:hAnsi="Times New Roman" w:cs="Times New Roman"/>
                <w:b/>
                <w:i/>
                <w:iCs/>
                <w:highlight w:val="yellow"/>
              </w:rPr>
            </w:pPr>
            <w:r w:rsidRPr="00C24790">
              <w:rPr>
                <w:rFonts w:ascii="Times New Roman" w:hAnsi="Times New Roman" w:cs="Times New Roman"/>
                <w:bCs/>
                <w:i/>
                <w:iCs/>
                <w:highlight w:val="yellow"/>
              </w:rPr>
              <w:t xml:space="preserve">Juridinio asmens pavadinimas </w:t>
            </w:r>
            <w:r w:rsidRPr="00C24790">
              <w:rPr>
                <w:rFonts w:ascii="Times New Roman" w:hAnsi="Times New Roman" w:cs="Times New Roman"/>
                <w:i/>
                <w:iCs/>
                <w:highlight w:val="yellow"/>
              </w:rPr>
              <w:t>(tuo atveju, jei pasiūlymą teikia fizinis asmuo – vardas ir pavardė)</w:t>
            </w:r>
          </w:p>
        </w:tc>
      </w:tr>
      <w:tr w:rsidR="002F724D" w:rsidRPr="00C24790" w14:paraId="3B30B693" w14:textId="77777777" w:rsidTr="00663E64">
        <w:trPr>
          <w:trHeight w:val="300"/>
        </w:trPr>
        <w:tc>
          <w:tcPr>
            <w:tcW w:w="2518" w:type="pct"/>
          </w:tcPr>
          <w:p w14:paraId="75D9D653" w14:textId="7AE4FAFB" w:rsidR="002F724D" w:rsidRPr="00C24790" w:rsidRDefault="002F724D" w:rsidP="00663E64">
            <w:pPr>
              <w:jc w:val="both"/>
              <w:rPr>
                <w:rFonts w:ascii="Times New Roman" w:hAnsi="Times New Roman" w:cs="Times New Roman"/>
                <w:bCs/>
              </w:rPr>
            </w:pPr>
            <w:r w:rsidRPr="00C24790">
              <w:rPr>
                <w:rFonts w:ascii="Times New Roman" w:hAnsi="Times New Roman" w:cs="Times New Roman"/>
                <w:bCs/>
              </w:rPr>
              <w:t xml:space="preserve">Juridinio asmens kodas </w:t>
            </w:r>
            <w:r w:rsidR="00347DE9" w:rsidRPr="00C24790">
              <w:rPr>
                <w:rFonts w:ascii="Times New Roman" w:hAnsi="Times New Roman" w:cs="Times New Roman"/>
                <w:bCs/>
              </w:rPr>
              <w:t>166</w:t>
            </w:r>
            <w:r w:rsidR="003A0BBA">
              <w:rPr>
                <w:rFonts w:ascii="Times New Roman" w:hAnsi="Times New Roman" w:cs="Times New Roman"/>
                <w:bCs/>
              </w:rPr>
              <w:t>486116</w:t>
            </w:r>
          </w:p>
        </w:tc>
        <w:tc>
          <w:tcPr>
            <w:tcW w:w="2482" w:type="pct"/>
          </w:tcPr>
          <w:p w14:paraId="410014F4" w14:textId="77777777" w:rsidR="002F724D" w:rsidRPr="00C24790" w:rsidRDefault="002F724D" w:rsidP="00663E64">
            <w:pPr>
              <w:jc w:val="both"/>
              <w:rPr>
                <w:rFonts w:ascii="Times New Roman" w:hAnsi="Times New Roman" w:cs="Times New Roman"/>
                <w:i/>
                <w:iCs/>
                <w:highlight w:val="yellow"/>
              </w:rPr>
            </w:pPr>
            <w:r w:rsidRPr="00C24790">
              <w:rPr>
                <w:rFonts w:ascii="Times New Roman" w:hAnsi="Times New Roman" w:cs="Times New Roman"/>
                <w:bCs/>
                <w:i/>
                <w:iCs/>
                <w:highlight w:val="yellow"/>
              </w:rPr>
              <w:t>J</w:t>
            </w:r>
            <w:r w:rsidRPr="00C24790">
              <w:rPr>
                <w:rFonts w:ascii="Times New Roman" w:hAnsi="Times New Roman" w:cs="Times New Roman"/>
                <w:i/>
                <w:iCs/>
                <w:highlight w:val="yellow"/>
              </w:rPr>
              <w:t>uridinio asmens kodas  (tuo atveju, jei pasiūlymą teikia fizinis asmuo – verslo liudijimo Nr. ar pan.)</w:t>
            </w:r>
          </w:p>
        </w:tc>
      </w:tr>
      <w:tr w:rsidR="002F724D" w:rsidRPr="00C24790" w14:paraId="7E0391E6" w14:textId="77777777" w:rsidTr="00663E64">
        <w:trPr>
          <w:trHeight w:val="300"/>
        </w:trPr>
        <w:tc>
          <w:tcPr>
            <w:tcW w:w="2518" w:type="pct"/>
          </w:tcPr>
          <w:p w14:paraId="56D8E863" w14:textId="4FC979B6" w:rsidR="002F724D" w:rsidRPr="00C24790" w:rsidRDefault="002F724D" w:rsidP="00663E64">
            <w:pPr>
              <w:tabs>
                <w:tab w:val="left" w:pos="540"/>
                <w:tab w:val="left" w:pos="993"/>
                <w:tab w:val="left" w:pos="1134"/>
              </w:tabs>
              <w:suppressAutoHyphens/>
              <w:spacing w:line="276" w:lineRule="auto"/>
              <w:rPr>
                <w:rFonts w:ascii="Times New Roman" w:hAnsi="Times New Roman" w:cs="Times New Roman"/>
                <w:bCs/>
              </w:rPr>
            </w:pPr>
            <w:r w:rsidRPr="00C24790">
              <w:rPr>
                <w:rFonts w:ascii="Times New Roman" w:hAnsi="Times New Roman" w:cs="Times New Roman"/>
                <w:bCs/>
              </w:rPr>
              <w:t xml:space="preserve">Adresas </w:t>
            </w:r>
            <w:r w:rsidR="003A0BBA">
              <w:rPr>
                <w:rFonts w:ascii="Times New Roman" w:hAnsi="Times New Roman" w:cs="Times New Roman"/>
                <w:bCs/>
              </w:rPr>
              <w:t>Skuodo g. 24, 89100,</w:t>
            </w:r>
            <w:r w:rsidR="00347DE9" w:rsidRPr="00C24790">
              <w:rPr>
                <w:rFonts w:ascii="Times New Roman" w:hAnsi="Times New Roman" w:cs="Times New Roman"/>
                <w:bCs/>
              </w:rPr>
              <w:t xml:space="preserve"> Mažeikiai</w:t>
            </w:r>
          </w:p>
        </w:tc>
        <w:tc>
          <w:tcPr>
            <w:tcW w:w="2482" w:type="pct"/>
          </w:tcPr>
          <w:p w14:paraId="5A5806A3" w14:textId="77777777" w:rsidR="002F724D" w:rsidRPr="00C24790" w:rsidRDefault="002F724D" w:rsidP="00663E64">
            <w:pPr>
              <w:jc w:val="both"/>
              <w:rPr>
                <w:rFonts w:ascii="Times New Roman" w:hAnsi="Times New Roman" w:cs="Times New Roman"/>
                <w:bCs/>
                <w:i/>
                <w:iCs/>
                <w:highlight w:val="yellow"/>
              </w:rPr>
            </w:pPr>
            <w:r w:rsidRPr="00C24790">
              <w:rPr>
                <w:rFonts w:ascii="Times New Roman" w:hAnsi="Times New Roman" w:cs="Times New Roman"/>
                <w:bCs/>
                <w:i/>
                <w:iCs/>
                <w:highlight w:val="yellow"/>
              </w:rPr>
              <w:t xml:space="preserve">Adresas  </w:t>
            </w:r>
          </w:p>
        </w:tc>
      </w:tr>
      <w:tr w:rsidR="002F724D" w:rsidRPr="00C24790" w14:paraId="1802F2D0" w14:textId="77777777" w:rsidTr="00663E64">
        <w:trPr>
          <w:trHeight w:val="300"/>
        </w:trPr>
        <w:tc>
          <w:tcPr>
            <w:tcW w:w="2518" w:type="pct"/>
          </w:tcPr>
          <w:p w14:paraId="6A0119F7" w14:textId="76F63388" w:rsidR="002F724D" w:rsidRPr="00C24790" w:rsidRDefault="002F724D" w:rsidP="00663E64">
            <w:pPr>
              <w:tabs>
                <w:tab w:val="left" w:pos="540"/>
                <w:tab w:val="left" w:pos="993"/>
                <w:tab w:val="left" w:pos="1134"/>
              </w:tabs>
              <w:suppressAutoHyphens/>
              <w:spacing w:line="276" w:lineRule="auto"/>
              <w:rPr>
                <w:rFonts w:ascii="Times New Roman" w:hAnsi="Times New Roman" w:cs="Times New Roman"/>
                <w:bCs/>
              </w:rPr>
            </w:pPr>
            <w:r w:rsidRPr="00C24790">
              <w:rPr>
                <w:rFonts w:ascii="Times New Roman" w:hAnsi="Times New Roman" w:cs="Times New Roman"/>
                <w:bCs/>
              </w:rPr>
              <w:t xml:space="preserve">PVM mokėtojo kodas </w:t>
            </w:r>
            <w:r w:rsidR="00347DE9" w:rsidRPr="00C24790">
              <w:rPr>
                <w:rFonts w:ascii="Times New Roman" w:hAnsi="Times New Roman" w:cs="Times New Roman"/>
                <w:bCs/>
              </w:rPr>
              <w:t>LT</w:t>
            </w:r>
            <w:r w:rsidR="003A0BBA">
              <w:rPr>
                <w:rFonts w:ascii="Times New Roman" w:hAnsi="Times New Roman" w:cs="Times New Roman"/>
                <w:bCs/>
              </w:rPr>
              <w:t>664861113</w:t>
            </w:r>
          </w:p>
        </w:tc>
        <w:tc>
          <w:tcPr>
            <w:tcW w:w="2482" w:type="pct"/>
          </w:tcPr>
          <w:p w14:paraId="474E0AD9" w14:textId="77777777" w:rsidR="002F724D" w:rsidRPr="00C24790" w:rsidRDefault="002F724D" w:rsidP="00663E64">
            <w:pPr>
              <w:jc w:val="both"/>
              <w:rPr>
                <w:rFonts w:ascii="Times New Roman" w:hAnsi="Times New Roman" w:cs="Times New Roman"/>
                <w:bCs/>
                <w:i/>
                <w:iCs/>
                <w:highlight w:val="yellow"/>
              </w:rPr>
            </w:pPr>
            <w:r w:rsidRPr="00C24790">
              <w:rPr>
                <w:rFonts w:ascii="Times New Roman" w:hAnsi="Times New Roman" w:cs="Times New Roman"/>
                <w:bCs/>
                <w:i/>
                <w:iCs/>
                <w:highlight w:val="yellow"/>
              </w:rPr>
              <w:t>PVM mokėtojo kodas  (jei tiekėjas yra PVM mokėtojas)</w:t>
            </w:r>
          </w:p>
        </w:tc>
      </w:tr>
      <w:tr w:rsidR="002F724D" w:rsidRPr="00C24790" w14:paraId="6260A972" w14:textId="77777777" w:rsidTr="00663E64">
        <w:trPr>
          <w:trHeight w:val="300"/>
        </w:trPr>
        <w:tc>
          <w:tcPr>
            <w:tcW w:w="2518" w:type="pct"/>
          </w:tcPr>
          <w:p w14:paraId="30D03D8E" w14:textId="405F8FE0" w:rsidR="00347DE9" w:rsidRPr="00C24790" w:rsidRDefault="00347DE9" w:rsidP="00347DE9">
            <w:pPr>
              <w:jc w:val="both"/>
              <w:rPr>
                <w:rFonts w:ascii="Times New Roman" w:hAnsi="Times New Roman" w:cs="Times New Roman"/>
              </w:rPr>
            </w:pPr>
            <w:proofErr w:type="spellStart"/>
            <w:r w:rsidRPr="001F392F">
              <w:rPr>
                <w:rFonts w:ascii="Times New Roman" w:hAnsi="Times New Roman" w:cs="Times New Roman"/>
              </w:rPr>
              <w:t>A.s</w:t>
            </w:r>
            <w:proofErr w:type="spellEnd"/>
            <w:r w:rsidRPr="001F392F">
              <w:rPr>
                <w:rFonts w:ascii="Times New Roman" w:hAnsi="Times New Roman" w:cs="Times New Roman"/>
              </w:rPr>
              <w:t xml:space="preserve">. </w:t>
            </w:r>
            <w:r w:rsidR="001F392F" w:rsidRPr="001F392F">
              <w:rPr>
                <w:rFonts w:ascii="Times New Roman" w:hAnsi="Times New Roman" w:cs="Times New Roman"/>
              </w:rPr>
              <w:t>LT56 7300 0100 4104 8769</w:t>
            </w:r>
          </w:p>
          <w:p w14:paraId="4429D015" w14:textId="7A191F3C" w:rsidR="002F724D" w:rsidRPr="00C24790" w:rsidRDefault="00347DE9" w:rsidP="00347DE9">
            <w:pPr>
              <w:jc w:val="both"/>
              <w:rPr>
                <w:rFonts w:ascii="Times New Roman" w:hAnsi="Times New Roman" w:cs="Times New Roman"/>
              </w:rPr>
            </w:pPr>
            <w:r w:rsidRPr="00C24790">
              <w:rPr>
                <w:rFonts w:ascii="Times New Roman" w:hAnsi="Times New Roman" w:cs="Times New Roman"/>
              </w:rPr>
              <w:t>AB „Swedbank“, banko kodas 73000</w:t>
            </w:r>
          </w:p>
        </w:tc>
        <w:tc>
          <w:tcPr>
            <w:tcW w:w="2482" w:type="pct"/>
          </w:tcPr>
          <w:p w14:paraId="13208A27" w14:textId="77777777" w:rsidR="002F724D" w:rsidRPr="00C24790" w:rsidRDefault="002F724D" w:rsidP="00663E64">
            <w:pPr>
              <w:jc w:val="both"/>
              <w:rPr>
                <w:rFonts w:ascii="Times New Roman" w:hAnsi="Times New Roman" w:cs="Times New Roman"/>
                <w:i/>
                <w:iCs/>
                <w:highlight w:val="yellow"/>
              </w:rPr>
            </w:pPr>
            <w:r w:rsidRPr="00C24790">
              <w:rPr>
                <w:rFonts w:ascii="Times New Roman" w:hAnsi="Times New Roman" w:cs="Times New Roman"/>
                <w:i/>
                <w:iCs/>
                <w:highlight w:val="yellow"/>
              </w:rPr>
              <w:t>A. s.                                  , banko  ar kitos finansų įstaigos pavadinimas</w:t>
            </w:r>
          </w:p>
        </w:tc>
      </w:tr>
      <w:tr w:rsidR="002F724D" w:rsidRPr="00C24790" w14:paraId="6C06FC77" w14:textId="77777777" w:rsidTr="00663E64">
        <w:trPr>
          <w:trHeight w:val="300"/>
        </w:trPr>
        <w:tc>
          <w:tcPr>
            <w:tcW w:w="2518" w:type="pct"/>
          </w:tcPr>
          <w:p w14:paraId="31516BDB" w14:textId="171DB38C" w:rsidR="002F724D" w:rsidRPr="00C24790" w:rsidRDefault="002F724D" w:rsidP="00382148">
            <w:pPr>
              <w:jc w:val="both"/>
              <w:rPr>
                <w:rFonts w:ascii="Times New Roman" w:hAnsi="Times New Roman" w:cs="Times New Roman"/>
                <w:bCs/>
              </w:rPr>
            </w:pPr>
            <w:r w:rsidRPr="00C24790">
              <w:rPr>
                <w:rFonts w:ascii="Times New Roman" w:hAnsi="Times New Roman" w:cs="Times New Roman"/>
                <w:bCs/>
              </w:rPr>
              <w:t xml:space="preserve">Tel. Nr. </w:t>
            </w:r>
            <w:r w:rsidR="003A0BBA">
              <w:rPr>
                <w:rFonts w:ascii="Times New Roman" w:hAnsi="Times New Roman" w:cs="Times New Roman"/>
                <w:bCs/>
              </w:rPr>
              <w:t>+370 658 36082</w:t>
            </w:r>
          </w:p>
        </w:tc>
        <w:tc>
          <w:tcPr>
            <w:tcW w:w="2482" w:type="pct"/>
          </w:tcPr>
          <w:p w14:paraId="1BA38A8D" w14:textId="77777777" w:rsidR="002F724D" w:rsidRPr="00C24790" w:rsidRDefault="002F724D" w:rsidP="00663E64">
            <w:pPr>
              <w:jc w:val="both"/>
              <w:rPr>
                <w:rFonts w:ascii="Times New Roman" w:hAnsi="Times New Roman" w:cs="Times New Roman"/>
                <w:i/>
                <w:iCs/>
                <w:highlight w:val="yellow"/>
              </w:rPr>
            </w:pPr>
            <w:r w:rsidRPr="00C24790">
              <w:rPr>
                <w:rFonts w:ascii="Times New Roman" w:hAnsi="Times New Roman" w:cs="Times New Roman"/>
                <w:bCs/>
                <w:i/>
                <w:iCs/>
                <w:highlight w:val="yellow"/>
              </w:rPr>
              <w:t>Tel. Nr.</w:t>
            </w:r>
          </w:p>
        </w:tc>
      </w:tr>
      <w:tr w:rsidR="002F724D" w:rsidRPr="00C24790" w14:paraId="1A8BE495" w14:textId="77777777" w:rsidTr="00663E64">
        <w:trPr>
          <w:trHeight w:val="300"/>
        </w:trPr>
        <w:tc>
          <w:tcPr>
            <w:tcW w:w="2518" w:type="pct"/>
          </w:tcPr>
          <w:p w14:paraId="631058BD" w14:textId="22E73407" w:rsidR="002F724D" w:rsidRPr="00C24790" w:rsidRDefault="002F724D" w:rsidP="00663E64">
            <w:pPr>
              <w:jc w:val="both"/>
              <w:rPr>
                <w:rFonts w:ascii="Times New Roman" w:hAnsi="Times New Roman" w:cs="Times New Roman"/>
              </w:rPr>
            </w:pPr>
            <w:r w:rsidRPr="00C24790">
              <w:rPr>
                <w:rFonts w:ascii="Times New Roman" w:hAnsi="Times New Roman" w:cs="Times New Roman"/>
              </w:rPr>
              <w:t xml:space="preserve">El. paštas </w:t>
            </w:r>
            <w:r w:rsidR="00382148" w:rsidRPr="00C24790">
              <w:rPr>
                <w:rFonts w:ascii="Times New Roman" w:hAnsi="Times New Roman" w:cs="Times New Roman"/>
                <w:bCs/>
              </w:rPr>
              <w:t>info@</w:t>
            </w:r>
            <w:r w:rsidR="003A0BBA">
              <w:rPr>
                <w:rFonts w:ascii="Times New Roman" w:hAnsi="Times New Roman" w:cs="Times New Roman"/>
                <w:bCs/>
              </w:rPr>
              <w:t>mvandenys.</w:t>
            </w:r>
            <w:r w:rsidR="00382148" w:rsidRPr="00C24790">
              <w:rPr>
                <w:rFonts w:ascii="Times New Roman" w:hAnsi="Times New Roman" w:cs="Times New Roman"/>
                <w:bCs/>
              </w:rPr>
              <w:t>lt</w:t>
            </w:r>
          </w:p>
        </w:tc>
        <w:tc>
          <w:tcPr>
            <w:tcW w:w="2482" w:type="pct"/>
          </w:tcPr>
          <w:p w14:paraId="05294014" w14:textId="77777777" w:rsidR="002F724D" w:rsidRPr="00C24790" w:rsidRDefault="002F724D" w:rsidP="00663E64">
            <w:pPr>
              <w:jc w:val="both"/>
              <w:rPr>
                <w:rFonts w:ascii="Times New Roman" w:hAnsi="Times New Roman" w:cs="Times New Roman"/>
                <w:i/>
                <w:iCs/>
                <w:highlight w:val="yellow"/>
              </w:rPr>
            </w:pPr>
            <w:r w:rsidRPr="00C24790">
              <w:rPr>
                <w:rFonts w:ascii="Times New Roman" w:hAnsi="Times New Roman" w:cs="Times New Roman"/>
                <w:i/>
                <w:iCs/>
                <w:highlight w:val="yellow"/>
              </w:rPr>
              <w:t>El. paštas</w:t>
            </w:r>
          </w:p>
        </w:tc>
      </w:tr>
      <w:tr w:rsidR="002F724D" w:rsidRPr="00C24790" w14:paraId="7ED3D195" w14:textId="77777777" w:rsidTr="00663E64">
        <w:trPr>
          <w:trHeight w:val="300"/>
        </w:trPr>
        <w:tc>
          <w:tcPr>
            <w:tcW w:w="2518" w:type="pct"/>
          </w:tcPr>
          <w:p w14:paraId="67B23CB7" w14:textId="74206378" w:rsidR="002F724D" w:rsidRPr="00C24790" w:rsidRDefault="002F724D" w:rsidP="00382148">
            <w:pPr>
              <w:jc w:val="both"/>
              <w:rPr>
                <w:rFonts w:ascii="Times New Roman" w:hAnsi="Times New Roman" w:cs="Times New Roman"/>
                <w:bCs/>
              </w:rPr>
            </w:pPr>
            <w:r w:rsidRPr="00C24790">
              <w:rPr>
                <w:rFonts w:ascii="Times New Roman" w:hAnsi="Times New Roman" w:cs="Times New Roman"/>
                <w:bCs/>
              </w:rPr>
              <w:t>Atstovaujam</w:t>
            </w:r>
            <w:r w:rsidR="00382148" w:rsidRPr="00C24790">
              <w:rPr>
                <w:rFonts w:ascii="Times New Roman" w:hAnsi="Times New Roman" w:cs="Times New Roman"/>
                <w:bCs/>
              </w:rPr>
              <w:t xml:space="preserve">a direktoriaus </w:t>
            </w:r>
            <w:r w:rsidR="003A0BBA">
              <w:rPr>
                <w:rFonts w:ascii="Times New Roman" w:hAnsi="Times New Roman" w:cs="Times New Roman"/>
                <w:bCs/>
              </w:rPr>
              <w:t>Kęstučio Kazlausko</w:t>
            </w:r>
            <w:r w:rsidRPr="00C24790">
              <w:rPr>
                <w:rFonts w:ascii="Times New Roman" w:hAnsi="Times New Roman" w:cs="Times New Roman"/>
                <w:bCs/>
              </w:rPr>
              <w:t>, veikiančio</w:t>
            </w:r>
            <w:r w:rsidR="00382148" w:rsidRPr="00C24790">
              <w:rPr>
                <w:rFonts w:ascii="Times New Roman" w:hAnsi="Times New Roman" w:cs="Times New Roman"/>
                <w:bCs/>
              </w:rPr>
              <w:t xml:space="preserve"> </w:t>
            </w:r>
            <w:r w:rsidRPr="00C24790">
              <w:rPr>
                <w:rFonts w:ascii="Times New Roman" w:hAnsi="Times New Roman" w:cs="Times New Roman"/>
                <w:bCs/>
              </w:rPr>
              <w:t xml:space="preserve">pagal </w:t>
            </w:r>
            <w:r w:rsidR="003A0BBA">
              <w:rPr>
                <w:rFonts w:ascii="Times New Roman" w:hAnsi="Times New Roman" w:cs="Times New Roman"/>
                <w:bCs/>
              </w:rPr>
              <w:t>bendrovės</w:t>
            </w:r>
            <w:r w:rsidR="00382148" w:rsidRPr="00C24790">
              <w:rPr>
                <w:rFonts w:ascii="Times New Roman" w:hAnsi="Times New Roman" w:cs="Times New Roman"/>
                <w:bCs/>
              </w:rPr>
              <w:t xml:space="preserve"> įstatus</w:t>
            </w:r>
          </w:p>
        </w:tc>
        <w:tc>
          <w:tcPr>
            <w:tcW w:w="2482" w:type="pct"/>
          </w:tcPr>
          <w:p w14:paraId="3D40ED13" w14:textId="1E6282B7" w:rsidR="002F724D" w:rsidRPr="00C24790" w:rsidRDefault="002F724D" w:rsidP="00663E64">
            <w:pPr>
              <w:jc w:val="both"/>
              <w:rPr>
                <w:rFonts w:ascii="Times New Roman" w:hAnsi="Times New Roman" w:cs="Times New Roman"/>
                <w:bCs/>
                <w:i/>
                <w:iCs/>
                <w:highlight w:val="yellow"/>
              </w:rPr>
            </w:pPr>
            <w:r w:rsidRPr="00C24790">
              <w:rPr>
                <w:rFonts w:ascii="Times New Roman" w:hAnsi="Times New Roman" w:cs="Times New Roman"/>
                <w:bCs/>
                <w:i/>
                <w:iCs/>
                <w:highlight w:val="yellow"/>
              </w:rPr>
              <w:t>Atstovaujama ________________, veikiančio (</w:t>
            </w:r>
            <w:r w:rsidRPr="00C24790">
              <w:rPr>
                <w:rFonts w:ascii="Times New Roman" w:hAnsi="Times New Roman" w:cs="Times New Roman"/>
                <w:i/>
                <w:iCs/>
                <w:highlight w:val="yellow"/>
              </w:rPr>
              <w:t>–</w:t>
            </w:r>
            <w:proofErr w:type="spellStart"/>
            <w:r w:rsidRPr="00C24790">
              <w:rPr>
                <w:rFonts w:ascii="Times New Roman" w:hAnsi="Times New Roman" w:cs="Times New Roman"/>
                <w:bCs/>
                <w:i/>
                <w:iCs/>
                <w:highlight w:val="yellow"/>
              </w:rPr>
              <w:t>ios</w:t>
            </w:r>
            <w:proofErr w:type="spellEnd"/>
            <w:r w:rsidRPr="00C24790">
              <w:rPr>
                <w:rFonts w:ascii="Times New Roman" w:hAnsi="Times New Roman" w:cs="Times New Roman"/>
                <w:bCs/>
                <w:i/>
                <w:iCs/>
                <w:highlight w:val="yellow"/>
              </w:rPr>
              <w:t>) pagal _______________</w:t>
            </w:r>
          </w:p>
        </w:tc>
      </w:tr>
    </w:tbl>
    <w:p w14:paraId="1F1C3F9C" w14:textId="2F206DBB" w:rsidR="002F724D" w:rsidRPr="00C24790" w:rsidRDefault="002F724D" w:rsidP="00E00282">
      <w:pPr>
        <w:pStyle w:val="Tekstoblokas"/>
        <w:spacing w:before="120" w:after="120"/>
        <w:ind w:left="0" w:right="49"/>
        <w:rPr>
          <w:b/>
          <w:bCs/>
          <w:sz w:val="22"/>
          <w:szCs w:val="22"/>
        </w:rPr>
      </w:pPr>
      <w:r w:rsidRPr="00C24790">
        <w:rPr>
          <w:sz w:val="22"/>
          <w:szCs w:val="22"/>
        </w:rPr>
        <w:t>toliau Nuomininkas ir Nuomotojas kartu yra vadinami „</w:t>
      </w:r>
      <w:r w:rsidRPr="00C24790">
        <w:rPr>
          <w:i/>
          <w:iCs/>
          <w:sz w:val="22"/>
          <w:szCs w:val="22"/>
        </w:rPr>
        <w:t>Šalimis</w:t>
      </w:r>
      <w:r w:rsidRPr="00C24790">
        <w:rPr>
          <w:sz w:val="22"/>
          <w:szCs w:val="22"/>
        </w:rPr>
        <w:t>“, o kiekvienas atskirai „</w:t>
      </w:r>
      <w:r w:rsidRPr="00C24790">
        <w:rPr>
          <w:i/>
          <w:iCs/>
          <w:sz w:val="22"/>
          <w:szCs w:val="22"/>
        </w:rPr>
        <w:t>Šalimi</w:t>
      </w:r>
      <w:r w:rsidRPr="00C24790">
        <w:rPr>
          <w:sz w:val="22"/>
          <w:szCs w:val="22"/>
        </w:rPr>
        <w:t xml:space="preserve">“, sudarė šią </w:t>
      </w:r>
      <w:r w:rsidR="00E00282" w:rsidRPr="00C24790">
        <w:rPr>
          <w:sz w:val="22"/>
          <w:szCs w:val="22"/>
        </w:rPr>
        <w:t>Vėjo elektrinės (–</w:t>
      </w:r>
      <w:proofErr w:type="spellStart"/>
      <w:r w:rsidR="00E00282" w:rsidRPr="00C24790">
        <w:rPr>
          <w:sz w:val="22"/>
          <w:szCs w:val="22"/>
        </w:rPr>
        <w:t>ių</w:t>
      </w:r>
      <w:proofErr w:type="spellEnd"/>
      <w:r w:rsidR="00E00282" w:rsidRPr="00C24790">
        <w:rPr>
          <w:sz w:val="22"/>
          <w:szCs w:val="22"/>
        </w:rPr>
        <w:t>), kuri (–</w:t>
      </w:r>
      <w:proofErr w:type="spellStart"/>
      <w:r w:rsidR="00E00282" w:rsidRPr="00C24790">
        <w:rPr>
          <w:sz w:val="22"/>
          <w:szCs w:val="22"/>
        </w:rPr>
        <w:t>ios</w:t>
      </w:r>
      <w:proofErr w:type="spellEnd"/>
      <w:r w:rsidR="00E00282" w:rsidRPr="00C24790">
        <w:rPr>
          <w:sz w:val="22"/>
          <w:szCs w:val="22"/>
        </w:rPr>
        <w:t>) yra geografiškai nutolusi (–</w:t>
      </w:r>
      <w:proofErr w:type="spellStart"/>
      <w:r w:rsidR="00E00282" w:rsidRPr="00C24790">
        <w:rPr>
          <w:sz w:val="22"/>
          <w:szCs w:val="22"/>
        </w:rPr>
        <w:t>ios</w:t>
      </w:r>
      <w:proofErr w:type="spellEnd"/>
      <w:r w:rsidR="00E00282" w:rsidRPr="00C24790">
        <w:rPr>
          <w:sz w:val="22"/>
          <w:szCs w:val="22"/>
        </w:rPr>
        <w:t>) Lietuvos Respublikos teritorijoje nuo gaminančio vartotojo elektros energijos vartojimo vietų, ir / ar jos (–ų) dalies (–</w:t>
      </w:r>
      <w:proofErr w:type="spellStart"/>
      <w:r w:rsidR="00E00282" w:rsidRPr="00C24790">
        <w:rPr>
          <w:sz w:val="22"/>
          <w:szCs w:val="22"/>
        </w:rPr>
        <w:t>ių</w:t>
      </w:r>
      <w:proofErr w:type="spellEnd"/>
      <w:r w:rsidR="00E00282" w:rsidRPr="00C24790">
        <w:rPr>
          <w:sz w:val="22"/>
          <w:szCs w:val="22"/>
        </w:rPr>
        <w:t xml:space="preserve">) nuomos pirkimo – pardavimo sutartį </w:t>
      </w:r>
      <w:r w:rsidRPr="00C24790">
        <w:rPr>
          <w:sz w:val="22"/>
          <w:szCs w:val="22"/>
        </w:rPr>
        <w:t>(toliau – „</w:t>
      </w:r>
      <w:r w:rsidRPr="00C24790">
        <w:rPr>
          <w:b/>
          <w:bCs/>
          <w:i/>
          <w:iCs/>
          <w:sz w:val="22"/>
          <w:szCs w:val="22"/>
        </w:rPr>
        <w:t>Sutartis</w:t>
      </w:r>
      <w:r w:rsidRPr="00C24790">
        <w:rPr>
          <w:sz w:val="22"/>
          <w:szCs w:val="22"/>
        </w:rPr>
        <w:t>“), vadovaujantis Komunalinio sektoriaus pirkimų</w:t>
      </w:r>
      <w:r w:rsidRPr="00C24790">
        <w:rPr>
          <w:rFonts w:eastAsia="Arial"/>
          <w:sz w:val="22"/>
          <w:szCs w:val="22"/>
        </w:rPr>
        <w:t xml:space="preserve"> įstatymo 2 straipsnio 22 dalimi, </w:t>
      </w:r>
      <w:r w:rsidRPr="00C24790">
        <w:rPr>
          <w:sz w:val="22"/>
          <w:szCs w:val="22"/>
        </w:rPr>
        <w:t>susidedančią iš Sutarties specialiosios ir bendrosios dalies (toliau – „</w:t>
      </w:r>
      <w:r w:rsidRPr="00C24790">
        <w:rPr>
          <w:b/>
          <w:bCs/>
          <w:i/>
          <w:iCs/>
          <w:sz w:val="22"/>
          <w:szCs w:val="22"/>
        </w:rPr>
        <w:t>SD</w:t>
      </w:r>
      <w:r w:rsidRPr="00C24790">
        <w:rPr>
          <w:i/>
          <w:iCs/>
          <w:sz w:val="22"/>
          <w:szCs w:val="22"/>
        </w:rPr>
        <w:t>“ / „</w:t>
      </w:r>
      <w:r w:rsidRPr="00C24790">
        <w:rPr>
          <w:b/>
          <w:bCs/>
          <w:i/>
          <w:iCs/>
          <w:sz w:val="22"/>
          <w:szCs w:val="22"/>
        </w:rPr>
        <w:t>BD</w:t>
      </w:r>
      <w:r w:rsidRPr="00C24790">
        <w:rPr>
          <w:i/>
          <w:iCs/>
          <w:sz w:val="22"/>
          <w:szCs w:val="22"/>
        </w:rPr>
        <w:t>“)</w:t>
      </w:r>
      <w:r w:rsidRPr="00C24790">
        <w:rPr>
          <w:sz w:val="22"/>
          <w:szCs w:val="22"/>
        </w:rPr>
        <w:t>, šiomis sąlygomis:</w:t>
      </w:r>
      <w:r w:rsidRPr="00C24790">
        <w:rPr>
          <w:b/>
          <w:bCs/>
          <w:sz w:val="22"/>
          <w:szCs w:val="22"/>
        </w:rPr>
        <w:t xml:space="preserve"> </w:t>
      </w:r>
    </w:p>
    <w:p w14:paraId="19C10E87" w14:textId="77777777" w:rsidR="002F724D" w:rsidRPr="00C24790" w:rsidRDefault="002F724D" w:rsidP="002F724D">
      <w:pPr>
        <w:pStyle w:val="Tekstoblokas"/>
        <w:spacing w:before="120" w:after="120"/>
        <w:ind w:left="0" w:right="0"/>
        <w:jc w:val="center"/>
        <w:rPr>
          <w:sz w:val="22"/>
          <w:szCs w:val="22"/>
        </w:rPr>
      </w:pPr>
      <w:r w:rsidRPr="00C24790">
        <w:rPr>
          <w:b/>
          <w:bCs/>
          <w:sz w:val="22"/>
          <w:szCs w:val="22"/>
        </w:rPr>
        <w:t xml:space="preserve">SPECIALIOJI DALIS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3923"/>
        <w:gridCol w:w="2003"/>
        <w:gridCol w:w="3041"/>
      </w:tblGrid>
      <w:tr w:rsidR="002F724D" w:rsidRPr="00C24790" w14:paraId="6614D9D9" w14:textId="77777777" w:rsidTr="00663E64">
        <w:trPr>
          <w:trHeight w:val="48"/>
        </w:trPr>
        <w:tc>
          <w:tcPr>
            <w:tcW w:w="344" w:type="pct"/>
          </w:tcPr>
          <w:p w14:paraId="1E571621" w14:textId="77777777" w:rsidR="002F724D" w:rsidRPr="00C24790" w:rsidRDefault="002F724D" w:rsidP="00663E64">
            <w:pPr>
              <w:spacing w:after="0" w:line="240" w:lineRule="auto"/>
              <w:rPr>
                <w:rFonts w:ascii="Times New Roman" w:eastAsia="Times New Roman" w:hAnsi="Times New Roman" w:cs="Times New Roman"/>
              </w:rPr>
            </w:pPr>
            <w:r w:rsidRPr="00C24790">
              <w:rPr>
                <w:rFonts w:ascii="Times New Roman" w:eastAsia="Times New Roman" w:hAnsi="Times New Roman" w:cs="Times New Roman"/>
              </w:rPr>
              <w:t>1.</w:t>
            </w:r>
          </w:p>
        </w:tc>
        <w:tc>
          <w:tcPr>
            <w:tcW w:w="2037" w:type="pct"/>
          </w:tcPr>
          <w:p w14:paraId="0DF8B59A" w14:textId="77777777" w:rsidR="002F724D" w:rsidRPr="00C24790" w:rsidRDefault="002F724D" w:rsidP="00663E64">
            <w:pPr>
              <w:spacing w:after="0" w:line="240" w:lineRule="auto"/>
              <w:rPr>
                <w:rFonts w:ascii="Times New Roman" w:eastAsia="Times New Roman" w:hAnsi="Times New Roman" w:cs="Times New Roman"/>
              </w:rPr>
            </w:pPr>
            <w:r w:rsidRPr="00C24790">
              <w:rPr>
                <w:rFonts w:ascii="Times New Roman" w:eastAsia="Times New Roman" w:hAnsi="Times New Roman" w:cs="Times New Roman"/>
              </w:rPr>
              <w:t xml:space="preserve">Prekės pavadinimas: </w:t>
            </w:r>
          </w:p>
        </w:tc>
        <w:tc>
          <w:tcPr>
            <w:tcW w:w="2619" w:type="pct"/>
            <w:gridSpan w:val="2"/>
          </w:tcPr>
          <w:p w14:paraId="195B7E9C" w14:textId="77777777" w:rsidR="002F724D" w:rsidRPr="00C24790" w:rsidRDefault="002F724D" w:rsidP="00663E64">
            <w:pPr>
              <w:spacing w:after="0" w:line="240" w:lineRule="auto"/>
              <w:jc w:val="both"/>
              <w:rPr>
                <w:rFonts w:ascii="Times New Roman" w:eastAsia="Times New Roman" w:hAnsi="Times New Roman" w:cs="Times New Roman"/>
                <w:iCs/>
              </w:rPr>
            </w:pPr>
            <w:r w:rsidRPr="00C24790">
              <w:rPr>
                <w:rFonts w:ascii="Times New Roman" w:eastAsia="Times New Roman" w:hAnsi="Times New Roman" w:cs="Times New Roman"/>
                <w:iCs/>
              </w:rPr>
              <w:t>Vėjo elektrinės (</w:t>
            </w:r>
            <w:r w:rsidRPr="00C24790">
              <w:rPr>
                <w:rFonts w:ascii="Times New Roman" w:hAnsi="Times New Roman" w:cs="Times New Roman"/>
              </w:rPr>
              <w:t>–</w:t>
            </w:r>
            <w:proofErr w:type="spellStart"/>
            <w:r w:rsidRPr="00C24790">
              <w:rPr>
                <w:rFonts w:ascii="Times New Roman" w:eastAsia="Times New Roman" w:hAnsi="Times New Roman" w:cs="Times New Roman"/>
                <w:iCs/>
              </w:rPr>
              <w:t>ių</w:t>
            </w:r>
            <w:proofErr w:type="spellEnd"/>
            <w:r w:rsidRPr="00C24790">
              <w:rPr>
                <w:rFonts w:ascii="Times New Roman" w:eastAsia="Times New Roman" w:hAnsi="Times New Roman" w:cs="Times New Roman"/>
                <w:iCs/>
              </w:rPr>
              <w:t>), kuri (</w:t>
            </w:r>
            <w:r w:rsidRPr="00C24790">
              <w:rPr>
                <w:rFonts w:ascii="Times New Roman" w:hAnsi="Times New Roman" w:cs="Times New Roman"/>
              </w:rPr>
              <w:t>–</w:t>
            </w:r>
            <w:proofErr w:type="spellStart"/>
            <w:r w:rsidRPr="00C24790">
              <w:rPr>
                <w:rFonts w:ascii="Times New Roman" w:eastAsia="Times New Roman" w:hAnsi="Times New Roman" w:cs="Times New Roman"/>
                <w:iCs/>
              </w:rPr>
              <w:t>ios</w:t>
            </w:r>
            <w:proofErr w:type="spellEnd"/>
            <w:r w:rsidRPr="00C24790">
              <w:rPr>
                <w:rFonts w:ascii="Times New Roman" w:eastAsia="Times New Roman" w:hAnsi="Times New Roman" w:cs="Times New Roman"/>
                <w:iCs/>
              </w:rPr>
              <w:t>) yra geografiškai nutolusi (</w:t>
            </w:r>
            <w:r w:rsidRPr="00C24790">
              <w:rPr>
                <w:rFonts w:ascii="Times New Roman" w:hAnsi="Times New Roman" w:cs="Times New Roman"/>
              </w:rPr>
              <w:t>–</w:t>
            </w:r>
            <w:proofErr w:type="spellStart"/>
            <w:r w:rsidRPr="00C24790">
              <w:rPr>
                <w:rFonts w:ascii="Times New Roman" w:eastAsia="Times New Roman" w:hAnsi="Times New Roman" w:cs="Times New Roman"/>
                <w:iCs/>
              </w:rPr>
              <w:t>ios</w:t>
            </w:r>
            <w:proofErr w:type="spellEnd"/>
            <w:r w:rsidRPr="00C24790">
              <w:rPr>
                <w:rFonts w:ascii="Times New Roman" w:eastAsia="Times New Roman" w:hAnsi="Times New Roman" w:cs="Times New Roman"/>
                <w:iCs/>
              </w:rPr>
              <w:t>) Lietuvos Respublikos teritorijoje nuo gaminančio vartotojo elektros energijos vartojimo vietų, ir/ ar jos (</w:t>
            </w:r>
            <w:r w:rsidRPr="00C24790">
              <w:rPr>
                <w:rFonts w:ascii="Times New Roman" w:hAnsi="Times New Roman" w:cs="Times New Roman"/>
              </w:rPr>
              <w:t>–</w:t>
            </w:r>
            <w:r w:rsidRPr="00C24790">
              <w:rPr>
                <w:rFonts w:ascii="Times New Roman" w:eastAsia="Times New Roman" w:hAnsi="Times New Roman" w:cs="Times New Roman"/>
                <w:iCs/>
              </w:rPr>
              <w:t>ų) dalies (</w:t>
            </w:r>
            <w:r w:rsidRPr="00C24790">
              <w:rPr>
                <w:rFonts w:ascii="Times New Roman" w:hAnsi="Times New Roman" w:cs="Times New Roman"/>
              </w:rPr>
              <w:t>–</w:t>
            </w:r>
            <w:proofErr w:type="spellStart"/>
            <w:r w:rsidRPr="00C24790">
              <w:rPr>
                <w:rFonts w:ascii="Times New Roman" w:eastAsia="Times New Roman" w:hAnsi="Times New Roman" w:cs="Times New Roman"/>
                <w:iCs/>
              </w:rPr>
              <w:t>ių</w:t>
            </w:r>
            <w:proofErr w:type="spellEnd"/>
            <w:r w:rsidRPr="00C24790">
              <w:rPr>
                <w:rFonts w:ascii="Times New Roman" w:eastAsia="Times New Roman" w:hAnsi="Times New Roman" w:cs="Times New Roman"/>
                <w:iCs/>
              </w:rPr>
              <w:t xml:space="preserve">) nuoma (toliau </w:t>
            </w:r>
            <w:r w:rsidRPr="00C24790">
              <w:rPr>
                <w:rFonts w:ascii="Times New Roman" w:hAnsi="Times New Roman" w:cs="Times New Roman"/>
              </w:rPr>
              <w:t>–</w:t>
            </w:r>
            <w:r w:rsidRPr="00C24790">
              <w:rPr>
                <w:rFonts w:ascii="Times New Roman" w:eastAsia="Times New Roman" w:hAnsi="Times New Roman" w:cs="Times New Roman"/>
                <w:b/>
                <w:bCs/>
                <w:iCs/>
              </w:rPr>
              <w:t>Nuoma</w:t>
            </w:r>
            <w:r w:rsidRPr="00C24790">
              <w:rPr>
                <w:rFonts w:ascii="Times New Roman" w:eastAsia="Times New Roman" w:hAnsi="Times New Roman" w:cs="Times New Roman"/>
                <w:iCs/>
              </w:rPr>
              <w:t xml:space="preserve"> arba </w:t>
            </w:r>
            <w:r w:rsidRPr="00C24790">
              <w:rPr>
                <w:rFonts w:ascii="Times New Roman" w:eastAsia="Times New Roman" w:hAnsi="Times New Roman" w:cs="Times New Roman"/>
                <w:b/>
                <w:bCs/>
                <w:iCs/>
              </w:rPr>
              <w:t>Prekė</w:t>
            </w:r>
            <w:r w:rsidRPr="00C24790">
              <w:rPr>
                <w:rFonts w:ascii="Times New Roman" w:eastAsia="Times New Roman" w:hAnsi="Times New Roman" w:cs="Times New Roman"/>
                <w:iCs/>
              </w:rPr>
              <w:t>)</w:t>
            </w:r>
          </w:p>
        </w:tc>
      </w:tr>
      <w:tr w:rsidR="002F724D" w:rsidRPr="00C24790" w14:paraId="7918C68E" w14:textId="77777777" w:rsidTr="00663E64">
        <w:trPr>
          <w:trHeight w:val="300"/>
        </w:trPr>
        <w:tc>
          <w:tcPr>
            <w:tcW w:w="344" w:type="pct"/>
          </w:tcPr>
          <w:p w14:paraId="48F635FE" w14:textId="77777777" w:rsidR="002F724D" w:rsidRPr="00C24790" w:rsidRDefault="002F724D" w:rsidP="00663E64">
            <w:pPr>
              <w:tabs>
                <w:tab w:val="left" w:pos="426"/>
              </w:tabs>
              <w:spacing w:after="0" w:line="240" w:lineRule="auto"/>
              <w:ind w:left="22" w:hanging="22"/>
              <w:rPr>
                <w:rFonts w:ascii="Times New Roman" w:eastAsia="Times New Roman" w:hAnsi="Times New Roman" w:cs="Times New Roman"/>
              </w:rPr>
            </w:pPr>
            <w:r w:rsidRPr="00C24790">
              <w:rPr>
                <w:rFonts w:ascii="Times New Roman" w:eastAsia="Times New Roman" w:hAnsi="Times New Roman" w:cs="Times New Roman"/>
              </w:rPr>
              <w:t>2.</w:t>
            </w:r>
          </w:p>
        </w:tc>
        <w:tc>
          <w:tcPr>
            <w:tcW w:w="2037" w:type="pct"/>
          </w:tcPr>
          <w:p w14:paraId="28823B26" w14:textId="77777777" w:rsidR="002F724D" w:rsidRPr="00C24790" w:rsidRDefault="002F724D" w:rsidP="00663E64">
            <w:pPr>
              <w:tabs>
                <w:tab w:val="left" w:pos="426"/>
              </w:tabs>
              <w:spacing w:after="0" w:line="240" w:lineRule="auto"/>
              <w:ind w:left="22" w:hanging="22"/>
              <w:rPr>
                <w:rFonts w:ascii="Times New Roman" w:eastAsia="Times New Roman" w:hAnsi="Times New Roman" w:cs="Times New Roman"/>
              </w:rPr>
            </w:pPr>
            <w:r w:rsidRPr="00C24790">
              <w:rPr>
                <w:rFonts w:ascii="Times New Roman" w:eastAsia="Times New Roman" w:hAnsi="Times New Roman" w:cs="Times New Roman"/>
              </w:rPr>
              <w:t>Sutarties galiojimo terminas:</w:t>
            </w:r>
          </w:p>
        </w:tc>
        <w:tc>
          <w:tcPr>
            <w:tcW w:w="2619" w:type="pct"/>
            <w:gridSpan w:val="2"/>
          </w:tcPr>
          <w:p w14:paraId="2723ED88" w14:textId="35DDFD3A" w:rsidR="002F724D" w:rsidRDefault="0082605B" w:rsidP="00B82633">
            <w:pPr>
              <w:spacing w:after="0" w:line="240" w:lineRule="auto"/>
              <w:jc w:val="both"/>
              <w:rPr>
                <w:rFonts w:ascii="Times New Roman" w:eastAsia="Arial" w:hAnsi="Times New Roman" w:cs="Times New Roman"/>
              </w:rPr>
            </w:pPr>
            <w:r>
              <w:rPr>
                <w:rFonts w:ascii="Times New Roman" w:eastAsia="Times New Roman" w:hAnsi="Times New Roman" w:cs="Times New Roman"/>
              </w:rPr>
              <w:t>S</w:t>
            </w:r>
            <w:r w:rsidR="00B82633" w:rsidRPr="00C24790">
              <w:rPr>
                <w:rFonts w:ascii="Times New Roman" w:eastAsia="Times New Roman" w:hAnsi="Times New Roman" w:cs="Times New Roman"/>
              </w:rPr>
              <w:t xml:space="preserve">utarties galiojimo terminas – </w:t>
            </w:r>
            <w:r w:rsidR="00B82633" w:rsidRPr="00C24790">
              <w:rPr>
                <w:rFonts w:ascii="Times New Roman" w:eastAsia="Times New Roman" w:hAnsi="Times New Roman" w:cs="Times New Roman"/>
                <w:b/>
                <w:bCs/>
              </w:rPr>
              <w:t>1</w:t>
            </w:r>
            <w:r w:rsidR="003A0BBA">
              <w:rPr>
                <w:rFonts w:ascii="Times New Roman" w:eastAsia="Times New Roman" w:hAnsi="Times New Roman" w:cs="Times New Roman"/>
                <w:b/>
                <w:bCs/>
              </w:rPr>
              <w:t>3</w:t>
            </w:r>
            <w:r w:rsidR="00B82633" w:rsidRPr="00C24790">
              <w:rPr>
                <w:rFonts w:ascii="Times New Roman" w:eastAsia="Times New Roman" w:hAnsi="Times New Roman" w:cs="Times New Roman"/>
                <w:b/>
                <w:bCs/>
              </w:rPr>
              <w:t xml:space="preserve"> (</w:t>
            </w:r>
            <w:r w:rsidR="00171A16">
              <w:rPr>
                <w:rFonts w:ascii="Times New Roman" w:eastAsia="Times New Roman" w:hAnsi="Times New Roman" w:cs="Times New Roman"/>
                <w:b/>
                <w:bCs/>
              </w:rPr>
              <w:t>trylika</w:t>
            </w:r>
            <w:r w:rsidR="00B82633" w:rsidRPr="00C24790">
              <w:rPr>
                <w:rFonts w:ascii="Times New Roman" w:eastAsia="Times New Roman" w:hAnsi="Times New Roman" w:cs="Times New Roman"/>
                <w:b/>
                <w:bCs/>
              </w:rPr>
              <w:t>) mėnesių</w:t>
            </w:r>
            <w:r w:rsidR="00B82633" w:rsidRPr="00C24790">
              <w:rPr>
                <w:rFonts w:ascii="Times New Roman" w:eastAsia="Times New Roman" w:hAnsi="Times New Roman" w:cs="Times New Roman"/>
              </w:rPr>
              <w:t xml:space="preserve">, įskaitant atsiskaitymo terminą, nurodytą </w:t>
            </w:r>
            <w:r w:rsidR="00B82633" w:rsidRPr="00171A16">
              <w:rPr>
                <w:rFonts w:ascii="Times New Roman" w:eastAsia="Times New Roman" w:hAnsi="Times New Roman" w:cs="Times New Roman"/>
              </w:rPr>
              <w:t xml:space="preserve">BD 8.1 punkte. </w:t>
            </w:r>
            <w:r w:rsidR="002F724D" w:rsidRPr="00171A16">
              <w:rPr>
                <w:rFonts w:ascii="Times New Roman" w:eastAsia="Arial" w:hAnsi="Times New Roman" w:cs="Times New Roman"/>
              </w:rPr>
              <w:t>Sutarties galiojimas pasibaigia anksčiau š</w:t>
            </w:r>
            <w:r w:rsidR="002F724D" w:rsidRPr="00C24790">
              <w:rPr>
                <w:rFonts w:ascii="Times New Roman" w:eastAsia="Arial" w:hAnsi="Times New Roman" w:cs="Times New Roman"/>
              </w:rPr>
              <w:t>iame Sutarties punkte nurodyto termino, jei išnaudojama SD 5 punkte nurodyta maksimali Sutarties kaina.</w:t>
            </w:r>
          </w:p>
          <w:p w14:paraId="101E1062" w14:textId="107E8844" w:rsidR="005372F0" w:rsidRPr="005372F0" w:rsidRDefault="005372F0" w:rsidP="00B82633">
            <w:pPr>
              <w:spacing w:after="0" w:line="240" w:lineRule="auto"/>
              <w:jc w:val="both"/>
              <w:rPr>
                <w:rFonts w:ascii="Times New Roman" w:eastAsia="Arial" w:hAnsi="Times New Roman" w:cs="Times New Roman"/>
              </w:rPr>
            </w:pPr>
            <w:r>
              <w:rPr>
                <w:rFonts w:ascii="Times New Roman" w:eastAsia="Arial" w:hAnsi="Times New Roman" w:cs="Times New Roman"/>
              </w:rPr>
              <w:t>Sutarties galiojimo</w:t>
            </w:r>
            <w:r w:rsidR="00953914">
              <w:rPr>
                <w:rFonts w:ascii="Times New Roman" w:eastAsia="Arial" w:hAnsi="Times New Roman" w:cs="Times New Roman"/>
              </w:rPr>
              <w:t xml:space="preserve"> termino</w:t>
            </w:r>
            <w:r>
              <w:rPr>
                <w:rFonts w:ascii="Times New Roman" w:eastAsia="Arial" w:hAnsi="Times New Roman" w:cs="Times New Roman"/>
              </w:rPr>
              <w:t xml:space="preserve"> pratęsimas galimas pagal </w:t>
            </w:r>
            <w:r w:rsidR="00E90E67">
              <w:rPr>
                <w:rFonts w:ascii="Times New Roman" w:eastAsia="Arial" w:hAnsi="Times New Roman" w:cs="Times New Roman"/>
              </w:rPr>
              <w:t xml:space="preserve">Sutarties </w:t>
            </w:r>
            <w:r w:rsidRPr="001F392F">
              <w:rPr>
                <w:rFonts w:ascii="Times New Roman" w:eastAsia="Arial" w:hAnsi="Times New Roman" w:cs="Times New Roman"/>
              </w:rPr>
              <w:t>BD 10.10</w:t>
            </w:r>
            <w:r>
              <w:rPr>
                <w:rFonts w:ascii="Times New Roman" w:eastAsia="Arial" w:hAnsi="Times New Roman" w:cs="Times New Roman"/>
              </w:rPr>
              <w:t xml:space="preserve"> punkto nuostatas.</w:t>
            </w:r>
          </w:p>
          <w:p w14:paraId="285C543F" w14:textId="7893A529" w:rsidR="002F724D" w:rsidRPr="00C24790" w:rsidRDefault="002F724D" w:rsidP="00663E64">
            <w:pPr>
              <w:spacing w:after="0" w:line="240" w:lineRule="auto"/>
              <w:jc w:val="both"/>
              <w:rPr>
                <w:rFonts w:ascii="Times New Roman" w:eastAsia="Arial" w:hAnsi="Times New Roman" w:cs="Times New Roman"/>
              </w:rPr>
            </w:pPr>
            <w:r w:rsidRPr="00C24790">
              <w:rPr>
                <w:rFonts w:ascii="Times New Roman" w:eastAsia="Arial" w:hAnsi="Times New Roman" w:cs="Times New Roman"/>
              </w:rPr>
              <w:t xml:space="preserve">Sutarties įsigaliojimo sąlygos yra nurodytos </w:t>
            </w:r>
            <w:r w:rsidRPr="00171A16">
              <w:rPr>
                <w:rFonts w:ascii="Times New Roman" w:eastAsia="Arial" w:hAnsi="Times New Roman" w:cs="Times New Roman"/>
              </w:rPr>
              <w:t>BD 2.12 punkte ir SD 3 priedo 2.1.8 punkte</w:t>
            </w:r>
            <w:r w:rsidR="005372F0" w:rsidRPr="00171A16">
              <w:rPr>
                <w:rFonts w:ascii="Times New Roman" w:eastAsia="Arial" w:hAnsi="Times New Roman" w:cs="Times New Roman"/>
              </w:rPr>
              <w:t>.</w:t>
            </w:r>
          </w:p>
        </w:tc>
      </w:tr>
      <w:tr w:rsidR="002F724D" w:rsidRPr="00C24790" w14:paraId="38CCA138" w14:textId="77777777" w:rsidTr="00663E64">
        <w:trPr>
          <w:trHeight w:val="300"/>
        </w:trPr>
        <w:tc>
          <w:tcPr>
            <w:tcW w:w="344" w:type="pct"/>
          </w:tcPr>
          <w:p w14:paraId="46863557" w14:textId="77777777" w:rsidR="002F724D" w:rsidRPr="00C24790" w:rsidRDefault="002F724D" w:rsidP="00663E64">
            <w:pPr>
              <w:tabs>
                <w:tab w:val="left" w:pos="426"/>
              </w:tabs>
              <w:spacing w:after="0" w:line="240" w:lineRule="auto"/>
              <w:rPr>
                <w:rFonts w:ascii="Times New Roman" w:eastAsia="Times New Roman" w:hAnsi="Times New Roman" w:cs="Times New Roman"/>
              </w:rPr>
            </w:pPr>
            <w:r w:rsidRPr="00C24790">
              <w:rPr>
                <w:rFonts w:ascii="Times New Roman" w:eastAsia="Times New Roman" w:hAnsi="Times New Roman" w:cs="Times New Roman"/>
              </w:rPr>
              <w:t>3.</w:t>
            </w:r>
          </w:p>
        </w:tc>
        <w:tc>
          <w:tcPr>
            <w:tcW w:w="2037" w:type="pct"/>
          </w:tcPr>
          <w:p w14:paraId="25B918E8" w14:textId="77777777" w:rsidR="002F724D" w:rsidRPr="00C24790" w:rsidRDefault="002F724D" w:rsidP="00663E64">
            <w:pPr>
              <w:tabs>
                <w:tab w:val="left" w:pos="426"/>
              </w:tabs>
              <w:spacing w:after="0" w:line="240" w:lineRule="auto"/>
              <w:rPr>
                <w:rFonts w:ascii="Times New Roman" w:eastAsia="Times New Roman" w:hAnsi="Times New Roman" w:cs="Times New Roman"/>
              </w:rPr>
            </w:pPr>
            <w:r w:rsidRPr="00C24790">
              <w:rPr>
                <w:rFonts w:ascii="Times New Roman" w:eastAsia="Times New Roman" w:hAnsi="Times New Roman" w:cs="Times New Roman"/>
              </w:rPr>
              <w:t xml:space="preserve">Sutarties įvykdymo užtikrinimas: </w:t>
            </w:r>
          </w:p>
        </w:tc>
        <w:tc>
          <w:tcPr>
            <w:tcW w:w="2619" w:type="pct"/>
            <w:gridSpan w:val="2"/>
          </w:tcPr>
          <w:p w14:paraId="48FD4F00" w14:textId="123FCC56" w:rsidR="002F724D" w:rsidRPr="00C24790" w:rsidRDefault="002F724D" w:rsidP="00663E64">
            <w:pPr>
              <w:spacing w:after="0" w:line="240" w:lineRule="auto"/>
              <w:jc w:val="both"/>
              <w:rPr>
                <w:rFonts w:ascii="Times New Roman" w:hAnsi="Times New Roman" w:cs="Times New Roman"/>
              </w:rPr>
            </w:pPr>
            <w:r w:rsidRPr="00C24790">
              <w:rPr>
                <w:rFonts w:ascii="Times New Roman" w:hAnsi="Times New Roman" w:cs="Times New Roman"/>
              </w:rPr>
              <w:t>Netaikoma</w:t>
            </w:r>
            <w:r w:rsidR="00A80692" w:rsidRPr="00C24790">
              <w:rPr>
                <w:rFonts w:ascii="Times New Roman" w:hAnsi="Times New Roman" w:cs="Times New Roman"/>
              </w:rPr>
              <w:t>.</w:t>
            </w:r>
          </w:p>
        </w:tc>
      </w:tr>
      <w:tr w:rsidR="002F724D" w:rsidRPr="00C24790" w14:paraId="05429F99" w14:textId="77777777" w:rsidTr="00663E64">
        <w:trPr>
          <w:trHeight w:val="300"/>
        </w:trPr>
        <w:tc>
          <w:tcPr>
            <w:tcW w:w="344" w:type="pct"/>
          </w:tcPr>
          <w:p w14:paraId="1D51C29A" w14:textId="77777777" w:rsidR="002F724D" w:rsidRPr="00C24790" w:rsidRDefault="002F724D" w:rsidP="00663E64">
            <w:pPr>
              <w:tabs>
                <w:tab w:val="left" w:pos="426"/>
              </w:tabs>
              <w:spacing w:after="0" w:line="240" w:lineRule="auto"/>
              <w:rPr>
                <w:rFonts w:ascii="Times New Roman" w:eastAsia="Times New Roman" w:hAnsi="Times New Roman" w:cs="Times New Roman"/>
              </w:rPr>
            </w:pPr>
            <w:r w:rsidRPr="00C24790">
              <w:rPr>
                <w:rFonts w:ascii="Times New Roman" w:eastAsia="Times New Roman" w:hAnsi="Times New Roman" w:cs="Times New Roman"/>
              </w:rPr>
              <w:t>4.</w:t>
            </w:r>
          </w:p>
        </w:tc>
        <w:tc>
          <w:tcPr>
            <w:tcW w:w="2037" w:type="pct"/>
          </w:tcPr>
          <w:p w14:paraId="64A35EF1" w14:textId="77777777" w:rsidR="002F724D" w:rsidRPr="00C24790" w:rsidRDefault="002F724D" w:rsidP="00663E64">
            <w:pPr>
              <w:tabs>
                <w:tab w:val="left" w:pos="426"/>
              </w:tabs>
              <w:spacing w:after="0" w:line="240" w:lineRule="auto"/>
              <w:rPr>
                <w:rFonts w:ascii="Times New Roman" w:eastAsia="Times New Roman" w:hAnsi="Times New Roman" w:cs="Times New Roman"/>
              </w:rPr>
            </w:pPr>
            <w:r w:rsidRPr="00C24790">
              <w:rPr>
                <w:rFonts w:ascii="Times New Roman" w:eastAsia="Times New Roman" w:hAnsi="Times New Roman" w:cs="Times New Roman"/>
              </w:rPr>
              <w:t>Sutarties kainodara:</w:t>
            </w:r>
          </w:p>
        </w:tc>
        <w:tc>
          <w:tcPr>
            <w:tcW w:w="2619" w:type="pct"/>
            <w:gridSpan w:val="2"/>
          </w:tcPr>
          <w:p w14:paraId="6A7E2AF3" w14:textId="77777777" w:rsidR="002F724D" w:rsidRPr="00C24790" w:rsidRDefault="002F724D" w:rsidP="00663E64">
            <w:pPr>
              <w:spacing w:after="0" w:line="240" w:lineRule="auto"/>
              <w:jc w:val="both"/>
              <w:rPr>
                <w:rFonts w:ascii="Times New Roman" w:eastAsia="Times New Roman" w:hAnsi="Times New Roman" w:cs="Times New Roman"/>
                <w:b/>
                <w:bCs/>
              </w:rPr>
            </w:pPr>
            <w:r w:rsidRPr="00C24790">
              <w:rPr>
                <w:rFonts w:ascii="Times New Roman" w:eastAsia="Times New Roman" w:hAnsi="Times New Roman" w:cs="Times New Roman"/>
              </w:rPr>
              <w:t>Sutarčiai taikoma</w:t>
            </w:r>
            <w:r w:rsidRPr="00C24790">
              <w:rPr>
                <w:rFonts w:ascii="Times New Roman" w:eastAsia="Times New Roman" w:hAnsi="Times New Roman" w:cs="Times New Roman"/>
                <w:b/>
                <w:bCs/>
              </w:rPr>
              <w:t xml:space="preserve"> kintamo įkainio kainodara.</w:t>
            </w:r>
          </w:p>
        </w:tc>
      </w:tr>
      <w:tr w:rsidR="002F724D" w:rsidRPr="00C24790" w14:paraId="5D9A19B8" w14:textId="77777777" w:rsidTr="00663E64">
        <w:trPr>
          <w:trHeight w:val="300"/>
        </w:trPr>
        <w:tc>
          <w:tcPr>
            <w:tcW w:w="344" w:type="pct"/>
          </w:tcPr>
          <w:p w14:paraId="67F15299" w14:textId="77777777" w:rsidR="002F724D" w:rsidRPr="00C24790" w:rsidRDefault="002F724D" w:rsidP="00663E64">
            <w:pPr>
              <w:spacing w:after="0" w:line="240" w:lineRule="auto"/>
              <w:rPr>
                <w:rFonts w:ascii="Times New Roman" w:eastAsia="Times New Roman" w:hAnsi="Times New Roman" w:cs="Times New Roman"/>
              </w:rPr>
            </w:pPr>
            <w:r w:rsidRPr="00C24790">
              <w:rPr>
                <w:rFonts w:ascii="Times New Roman" w:eastAsia="Times New Roman" w:hAnsi="Times New Roman" w:cs="Times New Roman"/>
              </w:rPr>
              <w:lastRenderedPageBreak/>
              <w:t>5.</w:t>
            </w:r>
          </w:p>
        </w:tc>
        <w:tc>
          <w:tcPr>
            <w:tcW w:w="2037" w:type="pct"/>
          </w:tcPr>
          <w:p w14:paraId="2FFAA341" w14:textId="77777777" w:rsidR="002F724D" w:rsidRPr="00C24790" w:rsidRDefault="002F724D" w:rsidP="00663E64">
            <w:pPr>
              <w:spacing w:after="0" w:line="240" w:lineRule="auto"/>
              <w:rPr>
                <w:rFonts w:ascii="Times New Roman" w:eastAsia="Times New Roman" w:hAnsi="Times New Roman" w:cs="Times New Roman"/>
              </w:rPr>
            </w:pPr>
            <w:r w:rsidRPr="00C24790">
              <w:rPr>
                <w:rFonts w:ascii="Times New Roman" w:eastAsia="Times New Roman" w:hAnsi="Times New Roman" w:cs="Times New Roman"/>
              </w:rPr>
              <w:t>Sutarties kaina</w:t>
            </w:r>
          </w:p>
        </w:tc>
        <w:tc>
          <w:tcPr>
            <w:tcW w:w="2619" w:type="pct"/>
            <w:gridSpan w:val="2"/>
          </w:tcPr>
          <w:p w14:paraId="3D55CF21" w14:textId="3763BBBD" w:rsidR="002F724D" w:rsidRPr="00863CFF" w:rsidRDefault="002F724D" w:rsidP="00663E64">
            <w:pPr>
              <w:tabs>
                <w:tab w:val="left" w:pos="284"/>
                <w:tab w:val="left" w:pos="567"/>
                <w:tab w:val="left" w:pos="709"/>
                <w:tab w:val="left" w:pos="993"/>
              </w:tabs>
              <w:spacing w:after="0" w:line="276" w:lineRule="auto"/>
              <w:jc w:val="both"/>
              <w:rPr>
                <w:rFonts w:ascii="Times New Roman" w:eastAsia="Times New Roman" w:hAnsi="Times New Roman" w:cs="Times New Roman"/>
                <w:b/>
                <w:bCs/>
              </w:rPr>
            </w:pPr>
            <w:r w:rsidRPr="00863CFF">
              <w:rPr>
                <w:rFonts w:ascii="Times New Roman" w:eastAsia="Times New Roman" w:hAnsi="Times New Roman" w:cs="Times New Roman"/>
                <w:b/>
                <w:bCs/>
              </w:rPr>
              <w:t xml:space="preserve">Maksimali Sutarties kaina be PVM – </w:t>
            </w:r>
            <w:r w:rsidR="00171A16" w:rsidRPr="00863CFF">
              <w:rPr>
                <w:rFonts w:ascii="Times New Roman" w:eastAsia="Times New Roman" w:hAnsi="Times New Roman" w:cs="Times New Roman"/>
                <w:b/>
                <w:bCs/>
              </w:rPr>
              <w:t>26</w:t>
            </w:r>
            <w:r w:rsidR="00292191" w:rsidRPr="00863CFF">
              <w:rPr>
                <w:rFonts w:ascii="Times New Roman" w:eastAsia="Times New Roman" w:hAnsi="Times New Roman" w:cs="Times New Roman"/>
                <w:b/>
                <w:bCs/>
              </w:rPr>
              <w:t>2756</w:t>
            </w:r>
            <w:r w:rsidR="00171A16" w:rsidRPr="00863CFF">
              <w:rPr>
                <w:rFonts w:ascii="Times New Roman" w:eastAsia="Times New Roman" w:hAnsi="Times New Roman" w:cs="Times New Roman"/>
                <w:b/>
                <w:bCs/>
              </w:rPr>
              <w:t>,</w:t>
            </w:r>
            <w:r w:rsidR="00292191" w:rsidRPr="00863CFF">
              <w:rPr>
                <w:rFonts w:ascii="Times New Roman" w:eastAsia="Times New Roman" w:hAnsi="Times New Roman" w:cs="Times New Roman"/>
                <w:b/>
                <w:bCs/>
              </w:rPr>
              <w:t>50</w:t>
            </w:r>
            <w:r w:rsidR="00420F2F" w:rsidRPr="00863CFF">
              <w:rPr>
                <w:rFonts w:ascii="Times New Roman" w:eastAsia="Times New Roman" w:hAnsi="Times New Roman" w:cs="Times New Roman"/>
                <w:b/>
                <w:bCs/>
              </w:rPr>
              <w:t xml:space="preserve"> Eur </w:t>
            </w:r>
            <w:proofErr w:type="spellStart"/>
            <w:r w:rsidRPr="00863CFF">
              <w:rPr>
                <w:rFonts w:ascii="Times New Roman" w:eastAsia="Times New Roman" w:hAnsi="Times New Roman" w:cs="Times New Roman"/>
                <w:b/>
                <w:bCs/>
              </w:rPr>
              <w:t>Eur</w:t>
            </w:r>
            <w:proofErr w:type="spellEnd"/>
            <w:r w:rsidRPr="00863CFF">
              <w:rPr>
                <w:rFonts w:ascii="Times New Roman" w:eastAsia="Times New Roman" w:hAnsi="Times New Roman" w:cs="Times New Roman"/>
                <w:b/>
                <w:bCs/>
              </w:rPr>
              <w:t xml:space="preserve"> (</w:t>
            </w:r>
            <w:r w:rsidR="00171A16" w:rsidRPr="00863CFF">
              <w:rPr>
                <w:rFonts w:ascii="Times New Roman" w:eastAsia="Times New Roman" w:hAnsi="Times New Roman" w:cs="Times New Roman"/>
                <w:b/>
                <w:bCs/>
              </w:rPr>
              <w:t>du</w:t>
            </w:r>
            <w:r w:rsidR="00F83B7D" w:rsidRPr="00863CFF">
              <w:rPr>
                <w:rFonts w:ascii="Times New Roman" w:eastAsia="Times New Roman" w:hAnsi="Times New Roman" w:cs="Times New Roman"/>
                <w:b/>
                <w:bCs/>
              </w:rPr>
              <w:t xml:space="preserve"> šimtai</w:t>
            </w:r>
            <w:r w:rsidR="00171A16" w:rsidRPr="00863CFF">
              <w:rPr>
                <w:rFonts w:ascii="Times New Roman" w:eastAsia="Times New Roman" w:hAnsi="Times New Roman" w:cs="Times New Roman"/>
                <w:b/>
                <w:bCs/>
              </w:rPr>
              <w:t xml:space="preserve"> šešiasdešimt </w:t>
            </w:r>
            <w:r w:rsidR="00292191" w:rsidRPr="00863CFF">
              <w:rPr>
                <w:rFonts w:ascii="Times New Roman" w:eastAsia="Times New Roman" w:hAnsi="Times New Roman" w:cs="Times New Roman"/>
                <w:b/>
                <w:bCs/>
              </w:rPr>
              <w:t>du</w:t>
            </w:r>
            <w:r w:rsidR="00367B52" w:rsidRPr="00863CFF">
              <w:rPr>
                <w:rFonts w:ascii="Times New Roman" w:eastAsia="Times New Roman" w:hAnsi="Times New Roman" w:cs="Times New Roman"/>
                <w:b/>
                <w:bCs/>
              </w:rPr>
              <w:t xml:space="preserve"> </w:t>
            </w:r>
            <w:r w:rsidR="00F83B7D" w:rsidRPr="00863CFF">
              <w:rPr>
                <w:rFonts w:ascii="Times New Roman" w:eastAsia="Times New Roman" w:hAnsi="Times New Roman" w:cs="Times New Roman"/>
                <w:b/>
                <w:bCs/>
              </w:rPr>
              <w:t>tūkstanči</w:t>
            </w:r>
            <w:r w:rsidR="00171A16" w:rsidRPr="00863CFF">
              <w:rPr>
                <w:rFonts w:ascii="Times New Roman" w:eastAsia="Times New Roman" w:hAnsi="Times New Roman" w:cs="Times New Roman"/>
                <w:b/>
                <w:bCs/>
              </w:rPr>
              <w:t>ai</w:t>
            </w:r>
            <w:r w:rsidR="00292191" w:rsidRPr="00863CFF">
              <w:rPr>
                <w:rFonts w:ascii="Times New Roman" w:eastAsia="Times New Roman" w:hAnsi="Times New Roman" w:cs="Times New Roman"/>
                <w:b/>
                <w:bCs/>
              </w:rPr>
              <w:t xml:space="preserve"> septyni šimtai penkiasdešimt šeši Eur 50 ct</w:t>
            </w:r>
            <w:r w:rsidRPr="00863CFF">
              <w:rPr>
                <w:rFonts w:ascii="Times New Roman" w:eastAsia="Times New Roman" w:hAnsi="Times New Roman" w:cs="Times New Roman"/>
                <w:b/>
                <w:bCs/>
              </w:rPr>
              <w:t>)</w:t>
            </w:r>
            <w:r w:rsidR="00F83B7D" w:rsidRPr="00863CFF">
              <w:rPr>
                <w:rFonts w:ascii="Times New Roman" w:eastAsia="Times New Roman" w:hAnsi="Times New Roman" w:cs="Times New Roman"/>
                <w:b/>
                <w:bCs/>
              </w:rPr>
              <w:t>.</w:t>
            </w:r>
            <w:r w:rsidRPr="00863CFF">
              <w:rPr>
                <w:rFonts w:ascii="Times New Roman" w:eastAsia="Times New Roman" w:hAnsi="Times New Roman" w:cs="Times New Roman"/>
                <w:b/>
                <w:bCs/>
              </w:rPr>
              <w:t xml:space="preserve"> </w:t>
            </w:r>
          </w:p>
          <w:p w14:paraId="1FF7E8A7" w14:textId="18CE33D5" w:rsidR="002F724D" w:rsidRPr="00863CFF" w:rsidRDefault="002F724D" w:rsidP="00663E64">
            <w:pPr>
              <w:tabs>
                <w:tab w:val="left" w:pos="284"/>
                <w:tab w:val="left" w:pos="567"/>
                <w:tab w:val="left" w:pos="709"/>
                <w:tab w:val="left" w:pos="993"/>
              </w:tabs>
              <w:spacing w:after="0" w:line="276" w:lineRule="auto"/>
              <w:jc w:val="both"/>
              <w:rPr>
                <w:rFonts w:ascii="Times New Roman" w:eastAsia="Times New Roman" w:hAnsi="Times New Roman" w:cs="Times New Roman"/>
              </w:rPr>
            </w:pPr>
            <w:r w:rsidRPr="00863CFF">
              <w:rPr>
                <w:rFonts w:ascii="Times New Roman" w:eastAsia="Times New Roman" w:hAnsi="Times New Roman" w:cs="Times New Roman"/>
              </w:rPr>
              <w:t xml:space="preserve">21 proc. PVM </w:t>
            </w:r>
            <w:r w:rsidR="00292191" w:rsidRPr="00863CFF">
              <w:rPr>
                <w:rFonts w:ascii="Times New Roman" w:eastAsia="Times New Roman" w:hAnsi="Times New Roman" w:cs="Times New Roman"/>
              </w:rPr>
              <w:t>–</w:t>
            </w:r>
            <w:r w:rsidR="00F83B7D" w:rsidRPr="00863CFF">
              <w:rPr>
                <w:rFonts w:ascii="Times New Roman" w:eastAsia="Times New Roman" w:hAnsi="Times New Roman" w:cs="Times New Roman"/>
              </w:rPr>
              <w:t xml:space="preserve"> </w:t>
            </w:r>
            <w:r w:rsidR="00171A16" w:rsidRPr="00863CFF">
              <w:rPr>
                <w:rFonts w:ascii="Times New Roman" w:eastAsia="Times New Roman" w:hAnsi="Times New Roman" w:cs="Times New Roman"/>
              </w:rPr>
              <w:t>55</w:t>
            </w:r>
            <w:r w:rsidR="00292191" w:rsidRPr="00863CFF">
              <w:rPr>
                <w:rFonts w:ascii="Times New Roman" w:eastAsia="Times New Roman" w:hAnsi="Times New Roman" w:cs="Times New Roman"/>
              </w:rPr>
              <w:t>178,87</w:t>
            </w:r>
            <w:r w:rsidRPr="00863CFF">
              <w:rPr>
                <w:rFonts w:ascii="Times New Roman" w:eastAsia="Times New Roman" w:hAnsi="Times New Roman" w:cs="Times New Roman"/>
              </w:rPr>
              <w:t xml:space="preserve"> Eur (</w:t>
            </w:r>
            <w:r w:rsidR="00171A16" w:rsidRPr="00863CFF">
              <w:rPr>
                <w:rFonts w:ascii="Times New Roman" w:eastAsia="Times New Roman" w:hAnsi="Times New Roman" w:cs="Times New Roman"/>
              </w:rPr>
              <w:t>penki</w:t>
            </w:r>
            <w:r w:rsidR="00F83B7D" w:rsidRPr="00863CFF">
              <w:rPr>
                <w:rFonts w:ascii="Times New Roman" w:eastAsia="Times New Roman" w:hAnsi="Times New Roman" w:cs="Times New Roman"/>
              </w:rPr>
              <w:t>asdešimt penki tūkstančiai</w:t>
            </w:r>
            <w:r w:rsidR="00367B52" w:rsidRPr="00863CFF">
              <w:rPr>
                <w:rFonts w:ascii="Times New Roman" w:eastAsia="Times New Roman" w:hAnsi="Times New Roman" w:cs="Times New Roman"/>
              </w:rPr>
              <w:t xml:space="preserve"> </w:t>
            </w:r>
            <w:r w:rsidR="00292191" w:rsidRPr="00863CFF">
              <w:rPr>
                <w:rFonts w:ascii="Times New Roman" w:eastAsia="Times New Roman" w:hAnsi="Times New Roman" w:cs="Times New Roman"/>
              </w:rPr>
              <w:t>vienas</w:t>
            </w:r>
            <w:r w:rsidR="00367B52" w:rsidRPr="00863CFF">
              <w:rPr>
                <w:rFonts w:ascii="Times New Roman" w:eastAsia="Times New Roman" w:hAnsi="Times New Roman" w:cs="Times New Roman"/>
              </w:rPr>
              <w:t xml:space="preserve"> šimta</w:t>
            </w:r>
            <w:r w:rsidR="00292191" w:rsidRPr="00863CFF">
              <w:rPr>
                <w:rFonts w:ascii="Times New Roman" w:eastAsia="Times New Roman" w:hAnsi="Times New Roman" w:cs="Times New Roman"/>
              </w:rPr>
              <w:t>s septyniasdešimt aštuoni Eur</w:t>
            </w:r>
            <w:r w:rsidR="00367B52" w:rsidRPr="00863CFF">
              <w:rPr>
                <w:rFonts w:ascii="Times New Roman" w:eastAsia="Times New Roman" w:hAnsi="Times New Roman" w:cs="Times New Roman"/>
              </w:rPr>
              <w:t xml:space="preserve"> </w:t>
            </w:r>
            <w:r w:rsidR="00292191" w:rsidRPr="00863CFF">
              <w:rPr>
                <w:rFonts w:ascii="Times New Roman" w:eastAsia="Times New Roman" w:hAnsi="Times New Roman" w:cs="Times New Roman"/>
              </w:rPr>
              <w:t>87</w:t>
            </w:r>
            <w:r w:rsidR="00F83B7D" w:rsidRPr="00863CFF">
              <w:rPr>
                <w:rFonts w:ascii="Times New Roman" w:eastAsia="Times New Roman" w:hAnsi="Times New Roman" w:cs="Times New Roman"/>
              </w:rPr>
              <w:t xml:space="preserve"> </w:t>
            </w:r>
            <w:r w:rsidR="00292191" w:rsidRPr="00863CFF">
              <w:rPr>
                <w:rFonts w:ascii="Times New Roman" w:eastAsia="Times New Roman" w:hAnsi="Times New Roman" w:cs="Times New Roman"/>
              </w:rPr>
              <w:t>ct</w:t>
            </w:r>
            <w:r w:rsidRPr="00863CFF">
              <w:rPr>
                <w:rFonts w:ascii="Times New Roman" w:eastAsia="Times New Roman" w:hAnsi="Times New Roman" w:cs="Times New Roman"/>
              </w:rPr>
              <w:t>)</w:t>
            </w:r>
            <w:r w:rsidR="00F83B7D" w:rsidRPr="00863CFF">
              <w:rPr>
                <w:rFonts w:ascii="Times New Roman" w:eastAsia="Times New Roman" w:hAnsi="Times New Roman" w:cs="Times New Roman"/>
              </w:rPr>
              <w:t>.</w:t>
            </w:r>
          </w:p>
          <w:p w14:paraId="496FB5B1" w14:textId="40AE7702" w:rsidR="002F724D" w:rsidRPr="00C24790" w:rsidRDefault="002F724D" w:rsidP="00F83B7D">
            <w:pPr>
              <w:tabs>
                <w:tab w:val="left" w:pos="284"/>
                <w:tab w:val="left" w:pos="567"/>
                <w:tab w:val="left" w:pos="709"/>
                <w:tab w:val="left" w:pos="993"/>
              </w:tabs>
              <w:spacing w:after="0" w:line="276" w:lineRule="auto"/>
              <w:jc w:val="both"/>
              <w:rPr>
                <w:rFonts w:ascii="Times New Roman" w:eastAsia="Calibri" w:hAnsi="Times New Roman" w:cs="Times New Roman"/>
              </w:rPr>
            </w:pPr>
            <w:r w:rsidRPr="00863CFF">
              <w:rPr>
                <w:rFonts w:ascii="Times New Roman" w:eastAsia="Times New Roman" w:hAnsi="Times New Roman" w:cs="Times New Roman"/>
              </w:rPr>
              <w:t xml:space="preserve">Maksimali Sutarties kaina su PVM – </w:t>
            </w:r>
            <w:r w:rsidR="00F83B7D" w:rsidRPr="00863CFF">
              <w:rPr>
                <w:rFonts w:ascii="Times New Roman" w:eastAsia="Times New Roman" w:hAnsi="Times New Roman" w:cs="Times New Roman"/>
              </w:rPr>
              <w:t>3</w:t>
            </w:r>
            <w:r w:rsidR="00171A16" w:rsidRPr="00863CFF">
              <w:rPr>
                <w:rFonts w:ascii="Times New Roman" w:eastAsia="Times New Roman" w:hAnsi="Times New Roman" w:cs="Times New Roman"/>
              </w:rPr>
              <w:t>1</w:t>
            </w:r>
            <w:r w:rsidR="00292191" w:rsidRPr="00863CFF">
              <w:rPr>
                <w:rFonts w:ascii="Times New Roman" w:eastAsia="Times New Roman" w:hAnsi="Times New Roman" w:cs="Times New Roman"/>
              </w:rPr>
              <w:t>7935,37</w:t>
            </w:r>
            <w:r w:rsidRPr="00863CFF" w:rsidDel="0054336D">
              <w:rPr>
                <w:rFonts w:ascii="Times New Roman" w:eastAsia="Times New Roman" w:hAnsi="Times New Roman" w:cs="Times New Roman"/>
              </w:rPr>
              <w:t xml:space="preserve"> </w:t>
            </w:r>
            <w:r w:rsidRPr="00863CFF">
              <w:rPr>
                <w:rFonts w:ascii="Times New Roman" w:eastAsia="Times New Roman" w:hAnsi="Times New Roman" w:cs="Times New Roman"/>
              </w:rPr>
              <w:t>Eur (</w:t>
            </w:r>
            <w:r w:rsidR="00F83B7D" w:rsidRPr="00863CFF">
              <w:rPr>
                <w:rFonts w:ascii="Times New Roman" w:eastAsia="Times New Roman" w:hAnsi="Times New Roman" w:cs="Times New Roman"/>
              </w:rPr>
              <w:t>trys šimta</w:t>
            </w:r>
            <w:r w:rsidR="009B497E" w:rsidRPr="00863CFF">
              <w:rPr>
                <w:rFonts w:ascii="Times New Roman" w:eastAsia="Times New Roman" w:hAnsi="Times New Roman" w:cs="Times New Roman"/>
              </w:rPr>
              <w:t>i</w:t>
            </w:r>
            <w:r w:rsidR="00367B52" w:rsidRPr="00863CFF">
              <w:rPr>
                <w:rFonts w:ascii="Times New Roman" w:eastAsia="Times New Roman" w:hAnsi="Times New Roman" w:cs="Times New Roman"/>
              </w:rPr>
              <w:t xml:space="preserve"> </w:t>
            </w:r>
            <w:r w:rsidR="00292191" w:rsidRPr="00863CFF">
              <w:rPr>
                <w:rFonts w:ascii="Times New Roman" w:eastAsia="Times New Roman" w:hAnsi="Times New Roman" w:cs="Times New Roman"/>
              </w:rPr>
              <w:t>septyniolika</w:t>
            </w:r>
            <w:r w:rsidR="00367B52" w:rsidRPr="00863CFF">
              <w:rPr>
                <w:rFonts w:ascii="Times New Roman" w:eastAsia="Times New Roman" w:hAnsi="Times New Roman" w:cs="Times New Roman"/>
              </w:rPr>
              <w:t xml:space="preserve"> </w:t>
            </w:r>
            <w:r w:rsidR="00F83B7D" w:rsidRPr="00863CFF">
              <w:rPr>
                <w:rFonts w:ascii="Times New Roman" w:eastAsia="Times New Roman" w:hAnsi="Times New Roman" w:cs="Times New Roman"/>
              </w:rPr>
              <w:t>tūkstanči</w:t>
            </w:r>
            <w:r w:rsidR="009B497E" w:rsidRPr="00863CFF">
              <w:rPr>
                <w:rFonts w:ascii="Times New Roman" w:eastAsia="Times New Roman" w:hAnsi="Times New Roman" w:cs="Times New Roman"/>
              </w:rPr>
              <w:t>ų</w:t>
            </w:r>
            <w:r w:rsidR="00367B52" w:rsidRPr="00863CFF">
              <w:rPr>
                <w:rFonts w:ascii="Times New Roman" w:eastAsia="Times New Roman" w:hAnsi="Times New Roman" w:cs="Times New Roman"/>
              </w:rPr>
              <w:t xml:space="preserve"> d</w:t>
            </w:r>
            <w:r w:rsidR="00292191" w:rsidRPr="00863CFF">
              <w:rPr>
                <w:rFonts w:ascii="Times New Roman" w:eastAsia="Times New Roman" w:hAnsi="Times New Roman" w:cs="Times New Roman"/>
              </w:rPr>
              <w:t>evyni</w:t>
            </w:r>
            <w:r w:rsidR="00F83B7D" w:rsidRPr="00863CFF">
              <w:rPr>
                <w:rFonts w:ascii="Times New Roman" w:eastAsia="Times New Roman" w:hAnsi="Times New Roman" w:cs="Times New Roman"/>
              </w:rPr>
              <w:t xml:space="preserve"> šimta</w:t>
            </w:r>
            <w:r w:rsidR="00367B52" w:rsidRPr="00863CFF">
              <w:rPr>
                <w:rFonts w:ascii="Times New Roman" w:eastAsia="Times New Roman" w:hAnsi="Times New Roman" w:cs="Times New Roman"/>
              </w:rPr>
              <w:t xml:space="preserve">i </w:t>
            </w:r>
            <w:r w:rsidR="009B497E" w:rsidRPr="00863CFF">
              <w:rPr>
                <w:rFonts w:ascii="Times New Roman" w:eastAsia="Times New Roman" w:hAnsi="Times New Roman" w:cs="Times New Roman"/>
              </w:rPr>
              <w:t>tri</w:t>
            </w:r>
            <w:r w:rsidR="00367B52" w:rsidRPr="00863CFF">
              <w:rPr>
                <w:rFonts w:ascii="Times New Roman" w:eastAsia="Times New Roman" w:hAnsi="Times New Roman" w:cs="Times New Roman"/>
              </w:rPr>
              <w:t>sdešimt</w:t>
            </w:r>
            <w:r w:rsidR="009B497E" w:rsidRPr="00863CFF">
              <w:rPr>
                <w:rFonts w:ascii="Times New Roman" w:eastAsia="Times New Roman" w:hAnsi="Times New Roman" w:cs="Times New Roman"/>
              </w:rPr>
              <w:t xml:space="preserve"> </w:t>
            </w:r>
            <w:r w:rsidR="00292191" w:rsidRPr="00863CFF">
              <w:rPr>
                <w:rFonts w:ascii="Times New Roman" w:eastAsia="Times New Roman" w:hAnsi="Times New Roman" w:cs="Times New Roman"/>
              </w:rPr>
              <w:t xml:space="preserve">penki </w:t>
            </w:r>
            <w:r w:rsidR="009B497E" w:rsidRPr="00863CFF">
              <w:rPr>
                <w:rFonts w:ascii="Times New Roman" w:eastAsia="Times New Roman" w:hAnsi="Times New Roman" w:cs="Times New Roman"/>
              </w:rPr>
              <w:t>Eur</w:t>
            </w:r>
            <w:r w:rsidR="00292191" w:rsidRPr="00863CFF">
              <w:rPr>
                <w:rFonts w:ascii="Times New Roman" w:eastAsia="Times New Roman" w:hAnsi="Times New Roman" w:cs="Times New Roman"/>
              </w:rPr>
              <w:t xml:space="preserve"> 37 ct</w:t>
            </w:r>
            <w:r w:rsidRPr="00863CFF">
              <w:rPr>
                <w:rFonts w:ascii="Times New Roman" w:eastAsia="Times New Roman" w:hAnsi="Times New Roman" w:cs="Times New Roman"/>
              </w:rPr>
              <w:t>).</w:t>
            </w:r>
            <w:r w:rsidRPr="00C24790">
              <w:rPr>
                <w:rFonts w:ascii="Times New Roman" w:eastAsia="Calibri" w:hAnsi="Times New Roman" w:cs="Times New Roman"/>
              </w:rPr>
              <w:t xml:space="preserve"> </w:t>
            </w:r>
          </w:p>
        </w:tc>
      </w:tr>
      <w:tr w:rsidR="00516199" w:rsidRPr="00C24790" w14:paraId="2F222B4C" w14:textId="77777777" w:rsidTr="00663E64">
        <w:trPr>
          <w:trHeight w:val="300"/>
        </w:trPr>
        <w:tc>
          <w:tcPr>
            <w:tcW w:w="344" w:type="pct"/>
          </w:tcPr>
          <w:p w14:paraId="63C7667A" w14:textId="1BC682D8" w:rsidR="00516199" w:rsidRPr="00C24790" w:rsidRDefault="00516199" w:rsidP="00516199">
            <w:pPr>
              <w:spacing w:after="0" w:line="240" w:lineRule="auto"/>
              <w:rPr>
                <w:rFonts w:ascii="Times New Roman" w:eastAsia="Times New Roman" w:hAnsi="Times New Roman" w:cs="Times New Roman"/>
              </w:rPr>
            </w:pPr>
            <w:r w:rsidRPr="00C24790">
              <w:rPr>
                <w:rFonts w:ascii="Times New Roman" w:eastAsia="Times New Roman" w:hAnsi="Times New Roman" w:cs="Times New Roman"/>
              </w:rPr>
              <w:t>6.</w:t>
            </w:r>
          </w:p>
        </w:tc>
        <w:tc>
          <w:tcPr>
            <w:tcW w:w="2037" w:type="pct"/>
          </w:tcPr>
          <w:p w14:paraId="73B347FC" w14:textId="18C902F7" w:rsidR="00516199" w:rsidRPr="00C24790" w:rsidRDefault="00516199" w:rsidP="00516199">
            <w:pPr>
              <w:spacing w:after="0" w:line="240" w:lineRule="auto"/>
              <w:rPr>
                <w:rFonts w:ascii="Times New Roman" w:eastAsia="Times New Roman" w:hAnsi="Times New Roman" w:cs="Times New Roman"/>
              </w:rPr>
            </w:pPr>
            <w:r w:rsidRPr="00C24790">
              <w:rPr>
                <w:rFonts w:ascii="Times New Roman" w:eastAsia="Times New Roman" w:hAnsi="Times New Roman" w:cs="Times New Roman"/>
                <w:color w:val="000000" w:themeColor="text1"/>
              </w:rPr>
              <w:t>Detali informacija apie Prekę</w:t>
            </w:r>
          </w:p>
        </w:tc>
        <w:tc>
          <w:tcPr>
            <w:tcW w:w="2619" w:type="pct"/>
            <w:gridSpan w:val="2"/>
          </w:tcPr>
          <w:p w14:paraId="3FDD7D71" w14:textId="7283703B" w:rsidR="00516199" w:rsidRPr="00C24790" w:rsidRDefault="00516199" w:rsidP="00516199">
            <w:pPr>
              <w:tabs>
                <w:tab w:val="left" w:pos="284"/>
                <w:tab w:val="left" w:pos="567"/>
                <w:tab w:val="left" w:pos="709"/>
                <w:tab w:val="left" w:pos="993"/>
              </w:tabs>
              <w:spacing w:after="0" w:line="276" w:lineRule="auto"/>
              <w:jc w:val="both"/>
              <w:rPr>
                <w:rFonts w:ascii="Times New Roman" w:eastAsia="Times New Roman" w:hAnsi="Times New Roman" w:cs="Times New Roman"/>
                <w:b/>
                <w:bCs/>
              </w:rPr>
            </w:pPr>
            <w:r w:rsidRPr="00C24790">
              <w:rPr>
                <w:rFonts w:ascii="Times New Roman" w:eastAsia="Times New Roman" w:hAnsi="Times New Roman" w:cs="Times New Roman"/>
                <w:color w:val="000000" w:themeColor="text1"/>
              </w:rPr>
              <w:t xml:space="preserve">Nurodyta SD 3 priede </w:t>
            </w:r>
            <w:r w:rsidRPr="00C24790">
              <w:rPr>
                <w:rFonts w:ascii="Times New Roman" w:hAnsi="Times New Roman" w:cs="Times New Roman"/>
                <w:color w:val="000000" w:themeColor="text1"/>
              </w:rPr>
              <w:t>„</w:t>
            </w:r>
            <w:r w:rsidRPr="00C24790">
              <w:rPr>
                <w:rFonts w:ascii="Times New Roman" w:eastAsia="Times New Roman" w:hAnsi="Times New Roman" w:cs="Times New Roman"/>
                <w:color w:val="000000" w:themeColor="text1"/>
              </w:rPr>
              <w:t>Informacija apie vėjo elektrinę (</w:t>
            </w:r>
            <w:r w:rsidRPr="00C24790">
              <w:rPr>
                <w:rFonts w:ascii="Times New Roman" w:hAnsi="Times New Roman" w:cs="Times New Roman"/>
              </w:rPr>
              <w:t>–</w:t>
            </w:r>
            <w:proofErr w:type="spellStart"/>
            <w:r w:rsidRPr="00C24790">
              <w:rPr>
                <w:rFonts w:ascii="Times New Roman" w:eastAsia="Times New Roman" w:hAnsi="Times New Roman" w:cs="Times New Roman"/>
                <w:color w:val="000000" w:themeColor="text1"/>
              </w:rPr>
              <w:t>es</w:t>
            </w:r>
            <w:proofErr w:type="spellEnd"/>
            <w:r w:rsidRPr="00C24790">
              <w:rPr>
                <w:rFonts w:ascii="Times New Roman" w:eastAsia="Times New Roman" w:hAnsi="Times New Roman" w:cs="Times New Roman"/>
                <w:color w:val="000000" w:themeColor="text1"/>
              </w:rPr>
              <w:t>) ir / ar jos (</w:t>
            </w:r>
            <w:r w:rsidRPr="00C24790">
              <w:rPr>
                <w:rFonts w:ascii="Times New Roman" w:hAnsi="Times New Roman" w:cs="Times New Roman"/>
              </w:rPr>
              <w:t>–</w:t>
            </w:r>
            <w:r w:rsidRPr="00C24790">
              <w:rPr>
                <w:rFonts w:ascii="Times New Roman" w:eastAsia="Times New Roman" w:hAnsi="Times New Roman" w:cs="Times New Roman"/>
                <w:color w:val="000000" w:themeColor="text1"/>
              </w:rPr>
              <w:t>ų) dalį (</w:t>
            </w:r>
            <w:r w:rsidRPr="00C24790">
              <w:rPr>
                <w:rFonts w:ascii="Times New Roman" w:hAnsi="Times New Roman" w:cs="Times New Roman"/>
              </w:rPr>
              <w:t>–</w:t>
            </w:r>
            <w:proofErr w:type="spellStart"/>
            <w:r w:rsidRPr="00C24790">
              <w:rPr>
                <w:rFonts w:ascii="Times New Roman" w:eastAsia="Times New Roman" w:hAnsi="Times New Roman" w:cs="Times New Roman"/>
                <w:color w:val="000000" w:themeColor="text1"/>
              </w:rPr>
              <w:t>is</w:t>
            </w:r>
            <w:proofErr w:type="spellEnd"/>
            <w:r w:rsidRPr="00C24790">
              <w:rPr>
                <w:rFonts w:ascii="Times New Roman" w:eastAsia="Times New Roman" w:hAnsi="Times New Roman" w:cs="Times New Roman"/>
                <w:color w:val="000000" w:themeColor="text1"/>
              </w:rPr>
              <w:t>) bei pagrindinės jos (</w:t>
            </w:r>
            <w:r w:rsidRPr="00C24790">
              <w:rPr>
                <w:rFonts w:ascii="Times New Roman" w:hAnsi="Times New Roman" w:cs="Times New Roman"/>
              </w:rPr>
              <w:t>–</w:t>
            </w:r>
            <w:r w:rsidRPr="00C24790">
              <w:rPr>
                <w:rFonts w:ascii="Times New Roman" w:eastAsia="Times New Roman" w:hAnsi="Times New Roman" w:cs="Times New Roman"/>
                <w:color w:val="000000" w:themeColor="text1"/>
              </w:rPr>
              <w:t>ų) nuomos sąlygos”</w:t>
            </w:r>
          </w:p>
        </w:tc>
      </w:tr>
      <w:tr w:rsidR="00516199" w:rsidRPr="00C24790" w14:paraId="14D14F4D" w14:textId="77777777" w:rsidTr="00663E64">
        <w:trPr>
          <w:trHeight w:val="300"/>
        </w:trPr>
        <w:tc>
          <w:tcPr>
            <w:tcW w:w="344" w:type="pct"/>
          </w:tcPr>
          <w:p w14:paraId="7BD9A08D" w14:textId="29965BFB" w:rsidR="00516199" w:rsidRPr="00C24790" w:rsidRDefault="00516199" w:rsidP="00516199">
            <w:pPr>
              <w:tabs>
                <w:tab w:val="left" w:pos="313"/>
              </w:tabs>
              <w:spacing w:after="0" w:line="240" w:lineRule="auto"/>
              <w:rPr>
                <w:rFonts w:ascii="Times New Roman" w:eastAsia="Times New Roman" w:hAnsi="Times New Roman" w:cs="Times New Roman"/>
              </w:rPr>
            </w:pPr>
            <w:r w:rsidRPr="00C24790">
              <w:rPr>
                <w:rFonts w:ascii="Times New Roman" w:eastAsia="Times New Roman" w:hAnsi="Times New Roman" w:cs="Times New Roman"/>
              </w:rPr>
              <w:t>7.</w:t>
            </w:r>
          </w:p>
        </w:tc>
        <w:tc>
          <w:tcPr>
            <w:tcW w:w="2037" w:type="pct"/>
          </w:tcPr>
          <w:p w14:paraId="66F132F6" w14:textId="77777777" w:rsidR="00516199" w:rsidRPr="00C24790" w:rsidRDefault="00516199" w:rsidP="00516199">
            <w:pPr>
              <w:tabs>
                <w:tab w:val="left" w:pos="313"/>
              </w:tabs>
              <w:spacing w:after="0" w:line="240" w:lineRule="auto"/>
              <w:rPr>
                <w:rFonts w:ascii="Times New Roman" w:eastAsia="Times New Roman" w:hAnsi="Times New Roman" w:cs="Times New Roman"/>
              </w:rPr>
            </w:pPr>
            <w:r w:rsidRPr="00C24790">
              <w:rPr>
                <w:rFonts w:ascii="Times New Roman" w:hAnsi="Times New Roman" w:cs="Times New Roman"/>
              </w:rPr>
              <w:t>Prekės įkainis (</w:t>
            </w:r>
            <w:r w:rsidRPr="00C24790">
              <w:rPr>
                <w:rFonts w:ascii="Times New Roman" w:eastAsia="Times New Roman" w:hAnsi="Times New Roman" w:cs="Times New Roman"/>
              </w:rPr>
              <w:t>–</w:t>
            </w:r>
            <w:proofErr w:type="spellStart"/>
            <w:r w:rsidRPr="00C24790">
              <w:rPr>
                <w:rFonts w:ascii="Times New Roman" w:hAnsi="Times New Roman" w:cs="Times New Roman"/>
              </w:rPr>
              <w:t>iai</w:t>
            </w:r>
            <w:proofErr w:type="spellEnd"/>
            <w:r w:rsidRPr="00C24790">
              <w:rPr>
                <w:rFonts w:ascii="Times New Roman" w:hAnsi="Times New Roman" w:cs="Times New Roman"/>
              </w:rPr>
              <w:t>)</w:t>
            </w:r>
          </w:p>
        </w:tc>
        <w:tc>
          <w:tcPr>
            <w:tcW w:w="2619" w:type="pct"/>
            <w:gridSpan w:val="2"/>
          </w:tcPr>
          <w:p w14:paraId="4E3CFD61" w14:textId="0852DEB3" w:rsidR="00516199" w:rsidRPr="00C24790" w:rsidRDefault="00516199" w:rsidP="00516199">
            <w:pPr>
              <w:tabs>
                <w:tab w:val="left" w:pos="313"/>
              </w:tabs>
              <w:spacing w:after="0" w:line="240" w:lineRule="auto"/>
              <w:jc w:val="both"/>
              <w:rPr>
                <w:rFonts w:ascii="Times New Roman" w:eastAsia="Times New Roman" w:hAnsi="Times New Roman" w:cs="Times New Roman"/>
              </w:rPr>
            </w:pPr>
            <w:r w:rsidRPr="00C24790">
              <w:rPr>
                <w:rFonts w:ascii="Times New Roman" w:hAnsi="Times New Roman" w:cs="Times New Roman"/>
              </w:rPr>
              <w:t xml:space="preserve">Mėnesinio 1 kW instaliuotos galios nuomos mokesčio įkainio už praėjusį kalendorinį mėnesį (toliau </w:t>
            </w:r>
            <w:r w:rsidRPr="00C24790">
              <w:rPr>
                <w:rFonts w:ascii="Times New Roman" w:eastAsia="Times New Roman" w:hAnsi="Times New Roman" w:cs="Times New Roman"/>
              </w:rPr>
              <w:t xml:space="preserve">– </w:t>
            </w:r>
            <w:r w:rsidRPr="00C24790">
              <w:rPr>
                <w:rFonts w:ascii="Times New Roman" w:hAnsi="Times New Roman" w:cs="Times New Roman"/>
                <w:b/>
                <w:bCs/>
              </w:rPr>
              <w:t>Nuomos mokestis</w:t>
            </w:r>
            <w:r w:rsidRPr="00C24790">
              <w:rPr>
                <w:rFonts w:ascii="Times New Roman" w:hAnsi="Times New Roman" w:cs="Times New Roman"/>
              </w:rPr>
              <w:t>) apskaičiavimo formulė  nurodyta SD 4 priede „Nuomos mokesčio apskaičiavimo formulė“</w:t>
            </w:r>
          </w:p>
        </w:tc>
      </w:tr>
      <w:tr w:rsidR="00516199" w:rsidRPr="00C24790" w14:paraId="7885619E" w14:textId="77777777" w:rsidTr="00663E64">
        <w:trPr>
          <w:trHeight w:val="300"/>
        </w:trPr>
        <w:tc>
          <w:tcPr>
            <w:tcW w:w="344" w:type="pct"/>
            <w:vMerge w:val="restart"/>
          </w:tcPr>
          <w:p w14:paraId="49C350A6" w14:textId="77777777" w:rsidR="00516199" w:rsidRPr="00C24790" w:rsidRDefault="00516199" w:rsidP="00516199">
            <w:pPr>
              <w:tabs>
                <w:tab w:val="left" w:pos="313"/>
              </w:tabs>
              <w:spacing w:after="0" w:line="240" w:lineRule="auto"/>
              <w:rPr>
                <w:rFonts w:ascii="Times New Roman" w:eastAsia="Times New Roman" w:hAnsi="Times New Roman" w:cs="Times New Roman"/>
              </w:rPr>
            </w:pPr>
            <w:r w:rsidRPr="00C24790">
              <w:rPr>
                <w:rFonts w:ascii="Times New Roman" w:eastAsia="Times New Roman" w:hAnsi="Times New Roman" w:cs="Times New Roman"/>
              </w:rPr>
              <w:t>8.</w:t>
            </w:r>
          </w:p>
        </w:tc>
        <w:tc>
          <w:tcPr>
            <w:tcW w:w="2037" w:type="pct"/>
            <w:vMerge w:val="restart"/>
          </w:tcPr>
          <w:p w14:paraId="64F9BC94" w14:textId="77777777" w:rsidR="00516199" w:rsidRPr="00C24790" w:rsidRDefault="00516199" w:rsidP="00516199">
            <w:pPr>
              <w:tabs>
                <w:tab w:val="left" w:pos="313"/>
              </w:tabs>
              <w:spacing w:after="0" w:line="240" w:lineRule="auto"/>
              <w:rPr>
                <w:rFonts w:ascii="Times New Roman" w:eastAsia="Times New Roman" w:hAnsi="Times New Roman" w:cs="Times New Roman"/>
              </w:rPr>
            </w:pPr>
            <w:r w:rsidRPr="00C24790">
              <w:rPr>
                <w:rFonts w:ascii="Times New Roman" w:eastAsia="Times New Roman" w:hAnsi="Times New Roman" w:cs="Times New Roman"/>
              </w:rPr>
              <w:t>Už Sutarties vykdymą atsakingi asmenys</w:t>
            </w:r>
          </w:p>
        </w:tc>
        <w:tc>
          <w:tcPr>
            <w:tcW w:w="1040" w:type="pct"/>
          </w:tcPr>
          <w:p w14:paraId="5BC47685" w14:textId="77777777" w:rsidR="00516199" w:rsidRPr="00C24790" w:rsidRDefault="00516199" w:rsidP="00516199">
            <w:pPr>
              <w:tabs>
                <w:tab w:val="left" w:pos="0"/>
              </w:tabs>
              <w:spacing w:after="0" w:line="240" w:lineRule="auto"/>
              <w:rPr>
                <w:rFonts w:ascii="Times New Roman" w:eastAsia="Times New Roman" w:hAnsi="Times New Roman" w:cs="Times New Roman"/>
                <w:highlight w:val="yellow"/>
              </w:rPr>
            </w:pPr>
            <w:r w:rsidRPr="00C24790">
              <w:rPr>
                <w:rFonts w:ascii="Times New Roman" w:eastAsia="Times New Roman" w:hAnsi="Times New Roman" w:cs="Times New Roman"/>
                <w:highlight w:val="yellow"/>
              </w:rPr>
              <w:t>Nuomininko atstovas:</w:t>
            </w:r>
          </w:p>
        </w:tc>
        <w:tc>
          <w:tcPr>
            <w:tcW w:w="1579" w:type="pct"/>
          </w:tcPr>
          <w:p w14:paraId="1B03B6B8" w14:textId="77777777" w:rsidR="00516199" w:rsidRPr="00C24790" w:rsidRDefault="00516199" w:rsidP="00516199">
            <w:pPr>
              <w:tabs>
                <w:tab w:val="left" w:pos="313"/>
              </w:tabs>
              <w:spacing w:after="0" w:line="240" w:lineRule="auto"/>
              <w:rPr>
                <w:rFonts w:ascii="Times New Roman" w:eastAsia="Times New Roman" w:hAnsi="Times New Roman" w:cs="Times New Roman"/>
                <w:highlight w:val="yellow"/>
              </w:rPr>
            </w:pPr>
            <w:r w:rsidRPr="00C24790">
              <w:rPr>
                <w:rFonts w:ascii="Times New Roman" w:eastAsia="Times New Roman" w:hAnsi="Times New Roman" w:cs="Times New Roman"/>
                <w:highlight w:val="yellow"/>
              </w:rPr>
              <w:t>Pareigos, vardas ir pavardė, tel. Nr., el. paštas</w:t>
            </w:r>
          </w:p>
        </w:tc>
      </w:tr>
      <w:tr w:rsidR="00516199" w:rsidRPr="00C24790" w14:paraId="074FFD4F" w14:textId="77777777" w:rsidTr="00663E64">
        <w:trPr>
          <w:trHeight w:val="300"/>
        </w:trPr>
        <w:tc>
          <w:tcPr>
            <w:tcW w:w="344" w:type="pct"/>
            <w:vMerge/>
          </w:tcPr>
          <w:p w14:paraId="2FFEF41E" w14:textId="77777777" w:rsidR="00516199" w:rsidRPr="00C24790" w:rsidRDefault="00516199" w:rsidP="00516199">
            <w:pPr>
              <w:tabs>
                <w:tab w:val="left" w:pos="313"/>
              </w:tabs>
              <w:spacing w:after="0" w:line="240" w:lineRule="auto"/>
              <w:rPr>
                <w:rFonts w:ascii="Times New Roman" w:eastAsia="Times New Roman" w:hAnsi="Times New Roman" w:cs="Times New Roman"/>
              </w:rPr>
            </w:pPr>
          </w:p>
        </w:tc>
        <w:tc>
          <w:tcPr>
            <w:tcW w:w="2037" w:type="pct"/>
            <w:vMerge/>
          </w:tcPr>
          <w:p w14:paraId="62E7F757" w14:textId="77777777" w:rsidR="00516199" w:rsidRPr="00C24790" w:rsidRDefault="00516199" w:rsidP="00516199">
            <w:pPr>
              <w:tabs>
                <w:tab w:val="left" w:pos="313"/>
              </w:tabs>
              <w:spacing w:after="0" w:line="240" w:lineRule="auto"/>
              <w:rPr>
                <w:rFonts w:ascii="Times New Roman" w:eastAsia="Times New Roman" w:hAnsi="Times New Roman" w:cs="Times New Roman"/>
              </w:rPr>
            </w:pPr>
          </w:p>
        </w:tc>
        <w:tc>
          <w:tcPr>
            <w:tcW w:w="1040" w:type="pct"/>
          </w:tcPr>
          <w:p w14:paraId="7808B9A4" w14:textId="77777777" w:rsidR="00516199" w:rsidRPr="00C24790" w:rsidRDefault="00516199" w:rsidP="00516199">
            <w:pPr>
              <w:tabs>
                <w:tab w:val="left" w:pos="313"/>
              </w:tabs>
              <w:spacing w:after="0" w:line="240" w:lineRule="auto"/>
              <w:rPr>
                <w:rFonts w:ascii="Times New Roman" w:eastAsia="Times New Roman" w:hAnsi="Times New Roman" w:cs="Times New Roman"/>
                <w:highlight w:val="yellow"/>
              </w:rPr>
            </w:pPr>
            <w:r w:rsidRPr="00C24790">
              <w:rPr>
                <w:rFonts w:ascii="Times New Roman" w:eastAsia="Times New Roman" w:hAnsi="Times New Roman" w:cs="Times New Roman"/>
                <w:highlight w:val="yellow"/>
              </w:rPr>
              <w:t>Nuomotojo atstovas:</w:t>
            </w:r>
          </w:p>
        </w:tc>
        <w:tc>
          <w:tcPr>
            <w:tcW w:w="1579" w:type="pct"/>
          </w:tcPr>
          <w:p w14:paraId="01C6BE25" w14:textId="77777777" w:rsidR="00516199" w:rsidRPr="00C24790" w:rsidRDefault="00516199" w:rsidP="00516199">
            <w:pPr>
              <w:tabs>
                <w:tab w:val="left" w:pos="313"/>
              </w:tabs>
              <w:spacing w:after="0" w:line="240" w:lineRule="auto"/>
              <w:rPr>
                <w:rFonts w:ascii="Times New Roman" w:eastAsia="Times New Roman" w:hAnsi="Times New Roman" w:cs="Times New Roman"/>
                <w:highlight w:val="yellow"/>
              </w:rPr>
            </w:pPr>
            <w:r w:rsidRPr="00C24790">
              <w:rPr>
                <w:rFonts w:ascii="Times New Roman" w:eastAsia="Times New Roman" w:hAnsi="Times New Roman" w:cs="Times New Roman"/>
                <w:highlight w:val="yellow"/>
              </w:rPr>
              <w:t>Pareigos, vardas ir pavardė, tel. Nr., el. paštas</w:t>
            </w:r>
          </w:p>
          <w:p w14:paraId="407944C5" w14:textId="77777777" w:rsidR="00516199" w:rsidRPr="00C24790" w:rsidRDefault="00516199" w:rsidP="00516199">
            <w:pPr>
              <w:tabs>
                <w:tab w:val="left" w:pos="313"/>
              </w:tabs>
              <w:spacing w:after="0" w:line="240" w:lineRule="auto"/>
              <w:rPr>
                <w:rFonts w:ascii="Times New Roman" w:eastAsia="Times New Roman" w:hAnsi="Times New Roman" w:cs="Times New Roman"/>
                <w:highlight w:val="yellow"/>
              </w:rPr>
            </w:pPr>
          </w:p>
        </w:tc>
      </w:tr>
      <w:tr w:rsidR="00516199" w:rsidRPr="00C24790" w14:paraId="02AEFF01" w14:textId="77777777" w:rsidTr="00663E64">
        <w:trPr>
          <w:trHeight w:val="300"/>
        </w:trPr>
        <w:tc>
          <w:tcPr>
            <w:tcW w:w="344" w:type="pct"/>
          </w:tcPr>
          <w:p w14:paraId="22B56B9C" w14:textId="77777777" w:rsidR="00516199" w:rsidRPr="00C24790" w:rsidRDefault="00516199" w:rsidP="00516199">
            <w:pPr>
              <w:tabs>
                <w:tab w:val="left" w:pos="313"/>
              </w:tabs>
              <w:spacing w:after="0" w:line="240" w:lineRule="auto"/>
              <w:rPr>
                <w:rFonts w:ascii="Times New Roman" w:eastAsia="Times New Roman" w:hAnsi="Times New Roman" w:cs="Times New Roman"/>
              </w:rPr>
            </w:pPr>
            <w:r w:rsidRPr="00C24790">
              <w:rPr>
                <w:rFonts w:ascii="Times New Roman" w:eastAsia="Times New Roman" w:hAnsi="Times New Roman" w:cs="Times New Roman"/>
              </w:rPr>
              <w:t>9.</w:t>
            </w:r>
          </w:p>
        </w:tc>
        <w:tc>
          <w:tcPr>
            <w:tcW w:w="2037" w:type="pct"/>
          </w:tcPr>
          <w:p w14:paraId="24EE0415" w14:textId="77777777" w:rsidR="00516199" w:rsidRPr="00C24790" w:rsidRDefault="00516199" w:rsidP="00516199">
            <w:pPr>
              <w:tabs>
                <w:tab w:val="left" w:pos="313"/>
              </w:tabs>
              <w:spacing w:after="0" w:line="240" w:lineRule="auto"/>
              <w:rPr>
                <w:rFonts w:ascii="Times New Roman" w:eastAsia="Times New Roman" w:hAnsi="Times New Roman" w:cs="Times New Roman"/>
              </w:rPr>
            </w:pPr>
            <w:r w:rsidRPr="00C24790">
              <w:rPr>
                <w:rFonts w:ascii="Times New Roman" w:eastAsia="Times New Roman" w:hAnsi="Times New Roman" w:cs="Times New Roman"/>
              </w:rPr>
              <w:t>Subtiekėjas (–ai):</w:t>
            </w:r>
          </w:p>
        </w:tc>
        <w:tc>
          <w:tcPr>
            <w:tcW w:w="2619" w:type="pct"/>
            <w:gridSpan w:val="2"/>
          </w:tcPr>
          <w:p w14:paraId="5A1F6D3F" w14:textId="207B1208" w:rsidR="00516199" w:rsidRPr="00C24790" w:rsidRDefault="00516199" w:rsidP="00516199">
            <w:pPr>
              <w:tabs>
                <w:tab w:val="left" w:pos="313"/>
              </w:tabs>
              <w:spacing w:after="0" w:line="240" w:lineRule="auto"/>
              <w:rPr>
                <w:rFonts w:ascii="Times New Roman" w:eastAsia="Times New Roman" w:hAnsi="Times New Roman" w:cs="Times New Roman"/>
                <w:i/>
                <w:iCs/>
              </w:rPr>
            </w:pPr>
            <w:r w:rsidRPr="00C24790">
              <w:rPr>
                <w:rFonts w:ascii="Times New Roman" w:eastAsia="Times New Roman" w:hAnsi="Times New Roman" w:cs="Times New Roman"/>
                <w:i/>
                <w:iCs/>
                <w:highlight w:val="yellow"/>
              </w:rPr>
              <w:t>įrašyti tiekėjo pasitelktus subtiekėjus</w:t>
            </w:r>
          </w:p>
        </w:tc>
      </w:tr>
      <w:tr w:rsidR="00516199" w:rsidRPr="00C24790" w14:paraId="7AC57E93" w14:textId="77777777" w:rsidTr="00663E64">
        <w:trPr>
          <w:trHeight w:val="300"/>
        </w:trPr>
        <w:tc>
          <w:tcPr>
            <w:tcW w:w="344" w:type="pct"/>
          </w:tcPr>
          <w:p w14:paraId="0E79792C" w14:textId="77777777" w:rsidR="00516199" w:rsidRPr="00C24790" w:rsidRDefault="00516199" w:rsidP="00516199">
            <w:pPr>
              <w:tabs>
                <w:tab w:val="left" w:pos="426"/>
                <w:tab w:val="left" w:pos="601"/>
              </w:tabs>
              <w:spacing w:after="0" w:line="240" w:lineRule="auto"/>
              <w:rPr>
                <w:rFonts w:ascii="Times New Roman" w:eastAsia="Times New Roman" w:hAnsi="Times New Roman" w:cs="Times New Roman"/>
              </w:rPr>
            </w:pPr>
            <w:r w:rsidRPr="00C24790">
              <w:rPr>
                <w:rFonts w:ascii="Times New Roman" w:eastAsia="Times New Roman" w:hAnsi="Times New Roman" w:cs="Times New Roman"/>
              </w:rPr>
              <w:t>10.</w:t>
            </w:r>
          </w:p>
        </w:tc>
        <w:tc>
          <w:tcPr>
            <w:tcW w:w="2037" w:type="pct"/>
          </w:tcPr>
          <w:p w14:paraId="652A3C1D" w14:textId="77777777" w:rsidR="00516199" w:rsidRPr="00C24790" w:rsidRDefault="00516199" w:rsidP="00516199">
            <w:pPr>
              <w:tabs>
                <w:tab w:val="left" w:pos="426"/>
                <w:tab w:val="left" w:pos="601"/>
              </w:tabs>
              <w:spacing w:after="0" w:line="240" w:lineRule="auto"/>
              <w:rPr>
                <w:rFonts w:ascii="Times New Roman" w:eastAsia="Times New Roman" w:hAnsi="Times New Roman" w:cs="Times New Roman"/>
              </w:rPr>
            </w:pPr>
            <w:r w:rsidRPr="00C24790">
              <w:rPr>
                <w:rFonts w:ascii="Times New Roman" w:eastAsia="Times New Roman" w:hAnsi="Times New Roman" w:cs="Times New Roman"/>
              </w:rPr>
              <w:t>Pirkimo ID                                               CVP IS ir pavadinimas</w:t>
            </w:r>
          </w:p>
        </w:tc>
        <w:tc>
          <w:tcPr>
            <w:tcW w:w="2619" w:type="pct"/>
            <w:gridSpan w:val="2"/>
          </w:tcPr>
          <w:p w14:paraId="6320C229" w14:textId="77777777" w:rsidR="00516199" w:rsidRPr="00C24790" w:rsidRDefault="00516199" w:rsidP="00516199">
            <w:pPr>
              <w:tabs>
                <w:tab w:val="left" w:pos="567"/>
              </w:tabs>
              <w:spacing w:after="0" w:line="264" w:lineRule="auto"/>
              <w:contextualSpacing/>
              <w:jc w:val="both"/>
              <w:rPr>
                <w:rFonts w:ascii="Times New Roman" w:eastAsia="Times New Roman" w:hAnsi="Times New Roman" w:cs="Times New Roman"/>
              </w:rPr>
            </w:pPr>
            <w:r w:rsidRPr="00C24790">
              <w:rPr>
                <w:rFonts w:ascii="Times New Roman" w:eastAsia="Times New Roman" w:hAnsi="Times New Roman" w:cs="Times New Roman"/>
                <w:bCs/>
                <w:highlight w:val="yellow"/>
              </w:rPr>
              <w:t xml:space="preserve">ID </w:t>
            </w:r>
            <w:r w:rsidRPr="00C24790">
              <w:rPr>
                <w:rFonts w:ascii="Times New Roman" w:eastAsia="MS Mincho" w:hAnsi="Times New Roman" w:cs="Times New Roman"/>
                <w:highlight w:val="yellow"/>
                <w:lang w:eastAsia="lt-LT"/>
              </w:rPr>
              <w:t>_______</w:t>
            </w:r>
            <w:r w:rsidRPr="00C24790">
              <w:rPr>
                <w:rFonts w:ascii="Times New Roman" w:eastAsia="Times New Roman" w:hAnsi="Times New Roman" w:cs="Times New Roman"/>
                <w:caps/>
                <w:highlight w:val="yellow"/>
              </w:rPr>
              <w:t xml:space="preserve"> </w:t>
            </w:r>
            <w:r w:rsidRPr="00C24790">
              <w:rPr>
                <w:rFonts w:ascii="Times New Roman" w:eastAsia="Times New Roman" w:hAnsi="Times New Roman" w:cs="Times New Roman"/>
                <w:bCs/>
                <w:highlight w:val="yellow"/>
              </w:rPr>
              <w:t xml:space="preserve"> „ </w:t>
            </w:r>
            <w:r w:rsidRPr="00C24790">
              <w:rPr>
                <w:rFonts w:ascii="Times New Roman" w:eastAsia="MS Mincho" w:hAnsi="Times New Roman" w:cs="Times New Roman"/>
                <w:highlight w:val="yellow"/>
                <w:lang w:eastAsia="lt-LT"/>
              </w:rPr>
              <w:t>______________</w:t>
            </w:r>
            <w:r w:rsidRPr="00C24790">
              <w:rPr>
                <w:rFonts w:ascii="Times New Roman" w:eastAsia="Times New Roman" w:hAnsi="Times New Roman" w:cs="Times New Roman"/>
                <w:bCs/>
                <w:highlight w:val="yellow"/>
              </w:rPr>
              <w:t>“</w:t>
            </w:r>
            <w:r w:rsidRPr="00C24790">
              <w:rPr>
                <w:rFonts w:ascii="Times New Roman" w:eastAsia="Times New Roman" w:hAnsi="Times New Roman" w:cs="Times New Roman"/>
                <w:bCs/>
              </w:rPr>
              <w:t xml:space="preserve"> (toliau </w:t>
            </w:r>
            <w:r w:rsidRPr="00C24790">
              <w:rPr>
                <w:rFonts w:ascii="Times New Roman" w:eastAsia="Times New Roman" w:hAnsi="Times New Roman" w:cs="Times New Roman"/>
              </w:rPr>
              <w:t xml:space="preserve">– </w:t>
            </w:r>
            <w:r w:rsidRPr="00C24790">
              <w:rPr>
                <w:rFonts w:ascii="Times New Roman" w:eastAsia="Times New Roman" w:hAnsi="Times New Roman" w:cs="Times New Roman"/>
                <w:b/>
                <w:bCs/>
              </w:rPr>
              <w:t>Pirkimas</w:t>
            </w:r>
            <w:r w:rsidRPr="00C24790">
              <w:rPr>
                <w:rFonts w:ascii="Times New Roman" w:eastAsia="Times New Roman" w:hAnsi="Times New Roman" w:cs="Times New Roman"/>
              </w:rPr>
              <w:t xml:space="preserve">) </w:t>
            </w:r>
          </w:p>
        </w:tc>
      </w:tr>
      <w:tr w:rsidR="00516199" w:rsidRPr="00C24790" w14:paraId="6646358D" w14:textId="77777777" w:rsidTr="00663E64">
        <w:trPr>
          <w:trHeight w:val="300"/>
        </w:trPr>
        <w:tc>
          <w:tcPr>
            <w:tcW w:w="344" w:type="pct"/>
          </w:tcPr>
          <w:p w14:paraId="0595CBE3" w14:textId="77777777" w:rsidR="00516199" w:rsidRPr="00C24790" w:rsidRDefault="00516199" w:rsidP="00516199">
            <w:pPr>
              <w:tabs>
                <w:tab w:val="left" w:pos="426"/>
                <w:tab w:val="left" w:pos="601"/>
              </w:tabs>
              <w:spacing w:after="0" w:line="240" w:lineRule="auto"/>
              <w:rPr>
                <w:rFonts w:ascii="Times New Roman" w:eastAsia="Times New Roman" w:hAnsi="Times New Roman" w:cs="Times New Roman"/>
              </w:rPr>
            </w:pPr>
            <w:r w:rsidRPr="00C24790">
              <w:rPr>
                <w:rFonts w:ascii="Times New Roman" w:eastAsia="Times New Roman" w:hAnsi="Times New Roman" w:cs="Times New Roman"/>
              </w:rPr>
              <w:t>11.</w:t>
            </w:r>
          </w:p>
        </w:tc>
        <w:tc>
          <w:tcPr>
            <w:tcW w:w="2037" w:type="pct"/>
          </w:tcPr>
          <w:p w14:paraId="5EBB67F4" w14:textId="77777777" w:rsidR="00516199" w:rsidRPr="00C24790" w:rsidRDefault="00516199" w:rsidP="00516199">
            <w:pPr>
              <w:tabs>
                <w:tab w:val="left" w:pos="426"/>
                <w:tab w:val="left" w:pos="601"/>
              </w:tabs>
              <w:spacing w:after="0" w:line="240" w:lineRule="auto"/>
              <w:rPr>
                <w:rFonts w:ascii="Times New Roman" w:eastAsia="Times New Roman" w:hAnsi="Times New Roman" w:cs="Times New Roman"/>
              </w:rPr>
            </w:pPr>
            <w:r w:rsidRPr="00C24790">
              <w:rPr>
                <w:rFonts w:ascii="Times New Roman" w:eastAsia="Times New Roman" w:hAnsi="Times New Roman" w:cs="Times New Roman"/>
              </w:rPr>
              <w:t>Sutarties priedai:</w:t>
            </w:r>
          </w:p>
        </w:tc>
        <w:tc>
          <w:tcPr>
            <w:tcW w:w="2619" w:type="pct"/>
            <w:gridSpan w:val="2"/>
          </w:tcPr>
          <w:p w14:paraId="568FE716" w14:textId="64EF9A59" w:rsidR="00516199" w:rsidRPr="00C24790" w:rsidRDefault="00516199" w:rsidP="00516199">
            <w:pPr>
              <w:tabs>
                <w:tab w:val="left" w:pos="1418"/>
              </w:tabs>
              <w:spacing w:after="0" w:line="276" w:lineRule="auto"/>
              <w:jc w:val="both"/>
              <w:textAlignment w:val="baseline"/>
              <w:rPr>
                <w:rFonts w:ascii="Times New Roman" w:eastAsia="Times New Roman" w:hAnsi="Times New Roman" w:cs="Times New Roman"/>
              </w:rPr>
            </w:pPr>
            <w:r w:rsidRPr="00C24790">
              <w:rPr>
                <w:rFonts w:ascii="Times New Roman" w:eastAsia="Times New Roman" w:hAnsi="Times New Roman" w:cs="Times New Roman"/>
              </w:rPr>
              <w:t>1 priedas – Techninė specifikacija;</w:t>
            </w:r>
          </w:p>
          <w:p w14:paraId="69A122F6" w14:textId="3B5F5F8C" w:rsidR="00516199" w:rsidRPr="00C24790" w:rsidRDefault="00516199" w:rsidP="00516199">
            <w:pPr>
              <w:tabs>
                <w:tab w:val="left" w:pos="1418"/>
              </w:tabs>
              <w:spacing w:after="0" w:line="276" w:lineRule="auto"/>
              <w:jc w:val="both"/>
              <w:textAlignment w:val="baseline"/>
              <w:rPr>
                <w:rFonts w:ascii="Times New Roman" w:eastAsia="Times New Roman" w:hAnsi="Times New Roman" w:cs="Times New Roman"/>
              </w:rPr>
            </w:pPr>
            <w:r w:rsidRPr="00C24790">
              <w:rPr>
                <w:rFonts w:ascii="Times New Roman" w:eastAsia="Times New Roman" w:hAnsi="Times New Roman" w:cs="Times New Roman"/>
              </w:rPr>
              <w:t>2 priedas – Tiekėjo pasiūlymas;</w:t>
            </w:r>
          </w:p>
          <w:p w14:paraId="65C72DC0" w14:textId="77777777" w:rsidR="00516199" w:rsidRPr="00C24790" w:rsidRDefault="00516199" w:rsidP="00516199">
            <w:pPr>
              <w:tabs>
                <w:tab w:val="left" w:pos="1418"/>
              </w:tabs>
              <w:spacing w:after="0" w:line="276" w:lineRule="auto"/>
              <w:jc w:val="both"/>
              <w:textAlignment w:val="baseline"/>
              <w:rPr>
                <w:rFonts w:ascii="Times New Roman" w:eastAsia="Times New Roman" w:hAnsi="Times New Roman" w:cs="Times New Roman"/>
              </w:rPr>
            </w:pPr>
            <w:r w:rsidRPr="00C24790">
              <w:rPr>
                <w:rFonts w:ascii="Times New Roman" w:eastAsia="Times New Roman" w:hAnsi="Times New Roman" w:cs="Times New Roman"/>
              </w:rPr>
              <w:t xml:space="preserve">3 priedas – </w:t>
            </w:r>
            <w:r w:rsidRPr="00C24790">
              <w:rPr>
                <w:rFonts w:ascii="Times New Roman" w:eastAsia="Times New Roman" w:hAnsi="Times New Roman" w:cs="Times New Roman"/>
                <w:color w:val="000000" w:themeColor="text1"/>
              </w:rPr>
              <w:t>Informacija apie vėjo elektrinę (</w:t>
            </w:r>
            <w:r w:rsidRPr="00C24790">
              <w:rPr>
                <w:rFonts w:ascii="Times New Roman" w:hAnsi="Times New Roman" w:cs="Times New Roman"/>
              </w:rPr>
              <w:t>–</w:t>
            </w:r>
            <w:proofErr w:type="spellStart"/>
            <w:r w:rsidRPr="00C24790">
              <w:rPr>
                <w:rFonts w:ascii="Times New Roman" w:eastAsia="Times New Roman" w:hAnsi="Times New Roman" w:cs="Times New Roman"/>
                <w:color w:val="000000" w:themeColor="text1"/>
              </w:rPr>
              <w:t>es</w:t>
            </w:r>
            <w:proofErr w:type="spellEnd"/>
            <w:r w:rsidRPr="00C24790">
              <w:rPr>
                <w:rFonts w:ascii="Times New Roman" w:eastAsia="Times New Roman" w:hAnsi="Times New Roman" w:cs="Times New Roman"/>
                <w:color w:val="000000" w:themeColor="text1"/>
              </w:rPr>
              <w:t>) ir / ar jos (</w:t>
            </w:r>
            <w:r w:rsidRPr="00C24790">
              <w:rPr>
                <w:rFonts w:ascii="Times New Roman" w:hAnsi="Times New Roman" w:cs="Times New Roman"/>
              </w:rPr>
              <w:t>–</w:t>
            </w:r>
            <w:r w:rsidRPr="00C24790">
              <w:rPr>
                <w:rFonts w:ascii="Times New Roman" w:eastAsia="Times New Roman" w:hAnsi="Times New Roman" w:cs="Times New Roman"/>
                <w:color w:val="000000" w:themeColor="text1"/>
              </w:rPr>
              <w:t>ų) dalį (</w:t>
            </w:r>
            <w:r w:rsidRPr="00C24790">
              <w:rPr>
                <w:rFonts w:ascii="Times New Roman" w:hAnsi="Times New Roman" w:cs="Times New Roman"/>
              </w:rPr>
              <w:t>–</w:t>
            </w:r>
            <w:proofErr w:type="spellStart"/>
            <w:r w:rsidRPr="00C24790">
              <w:rPr>
                <w:rFonts w:ascii="Times New Roman" w:eastAsia="Times New Roman" w:hAnsi="Times New Roman" w:cs="Times New Roman"/>
                <w:color w:val="000000" w:themeColor="text1"/>
              </w:rPr>
              <w:t>is</w:t>
            </w:r>
            <w:proofErr w:type="spellEnd"/>
            <w:r w:rsidRPr="00C24790">
              <w:rPr>
                <w:rFonts w:ascii="Times New Roman" w:eastAsia="Times New Roman" w:hAnsi="Times New Roman" w:cs="Times New Roman"/>
                <w:color w:val="000000" w:themeColor="text1"/>
              </w:rPr>
              <w:t>) bei pagrindinės jos (</w:t>
            </w:r>
            <w:r w:rsidRPr="00C24790">
              <w:rPr>
                <w:rFonts w:ascii="Times New Roman" w:hAnsi="Times New Roman" w:cs="Times New Roman"/>
              </w:rPr>
              <w:t>–</w:t>
            </w:r>
            <w:r w:rsidRPr="00C24790">
              <w:rPr>
                <w:rFonts w:ascii="Times New Roman" w:eastAsia="Times New Roman" w:hAnsi="Times New Roman" w:cs="Times New Roman"/>
                <w:color w:val="000000" w:themeColor="text1"/>
              </w:rPr>
              <w:t>ų) nuomos sąlygos</w:t>
            </w:r>
            <w:r w:rsidRPr="00C24790">
              <w:rPr>
                <w:rFonts w:ascii="Times New Roman" w:eastAsia="Times New Roman" w:hAnsi="Times New Roman" w:cs="Times New Roman"/>
              </w:rPr>
              <w:t>;</w:t>
            </w:r>
          </w:p>
          <w:p w14:paraId="25331EA8" w14:textId="1165A546" w:rsidR="00516199" w:rsidRPr="00C24790" w:rsidRDefault="00516199" w:rsidP="00516199">
            <w:pPr>
              <w:tabs>
                <w:tab w:val="left" w:pos="567"/>
              </w:tabs>
              <w:spacing w:after="0" w:line="264" w:lineRule="auto"/>
              <w:contextualSpacing/>
              <w:jc w:val="both"/>
              <w:rPr>
                <w:rFonts w:ascii="Times New Roman" w:eastAsia="Times New Roman" w:hAnsi="Times New Roman" w:cs="Times New Roman"/>
              </w:rPr>
            </w:pPr>
            <w:r w:rsidRPr="00C24790">
              <w:rPr>
                <w:rFonts w:ascii="Times New Roman" w:eastAsia="Times New Roman" w:hAnsi="Times New Roman" w:cs="Times New Roman"/>
              </w:rPr>
              <w:t>4 priedas –</w:t>
            </w:r>
            <w:r w:rsidRPr="00C24790">
              <w:rPr>
                <w:rFonts w:ascii="Times New Roman" w:hAnsi="Times New Roman" w:cs="Times New Roman"/>
              </w:rPr>
              <w:t xml:space="preserve"> Nuomos mokesčio apskaičiavimo formulė</w:t>
            </w:r>
            <w:r w:rsidRPr="00C24790">
              <w:rPr>
                <w:rFonts w:ascii="Times New Roman" w:eastAsia="Times New Roman" w:hAnsi="Times New Roman" w:cs="Times New Roman"/>
              </w:rPr>
              <w:t>;</w:t>
            </w:r>
          </w:p>
          <w:p w14:paraId="352BC8D5" w14:textId="20FCF77F" w:rsidR="00516199" w:rsidRPr="00C24790" w:rsidRDefault="00516199" w:rsidP="00516199">
            <w:pPr>
              <w:tabs>
                <w:tab w:val="left" w:pos="567"/>
              </w:tabs>
              <w:spacing w:after="0" w:line="264" w:lineRule="auto"/>
              <w:contextualSpacing/>
              <w:jc w:val="both"/>
              <w:rPr>
                <w:rFonts w:ascii="Times New Roman" w:eastAsia="Times New Roman" w:hAnsi="Times New Roman" w:cs="Times New Roman"/>
              </w:rPr>
            </w:pPr>
            <w:r w:rsidRPr="00C24790">
              <w:rPr>
                <w:rFonts w:ascii="Times New Roman" w:eastAsia="Times New Roman" w:hAnsi="Times New Roman" w:cs="Times New Roman"/>
              </w:rPr>
              <w:t xml:space="preserve">5 priedas – </w:t>
            </w:r>
            <w:r w:rsidRPr="00C24790">
              <w:rPr>
                <w:rFonts w:ascii="Times New Roman" w:hAnsi="Times New Roman" w:cs="Times New Roman"/>
              </w:rPr>
              <w:t>Su Nuomininku susijusių objektų sąrašas</w:t>
            </w:r>
            <w:r w:rsidRPr="00C24790">
              <w:rPr>
                <w:rFonts w:ascii="Times New Roman" w:eastAsia="Times New Roman" w:hAnsi="Times New Roman" w:cs="Times New Roman"/>
              </w:rPr>
              <w:t>;</w:t>
            </w:r>
          </w:p>
          <w:p w14:paraId="6BC456E3" w14:textId="77777777" w:rsidR="00516199" w:rsidRPr="00C24790" w:rsidRDefault="00516199" w:rsidP="00516199">
            <w:pPr>
              <w:tabs>
                <w:tab w:val="left" w:pos="567"/>
              </w:tabs>
              <w:spacing w:after="0" w:line="264" w:lineRule="auto"/>
              <w:contextualSpacing/>
              <w:jc w:val="both"/>
              <w:rPr>
                <w:rFonts w:ascii="Times New Roman" w:eastAsia="Times New Roman" w:hAnsi="Times New Roman" w:cs="Times New Roman"/>
              </w:rPr>
            </w:pPr>
            <w:r w:rsidRPr="00C24790">
              <w:rPr>
                <w:rFonts w:ascii="Times New Roman" w:eastAsia="Times New Roman" w:hAnsi="Times New Roman" w:cs="Times New Roman"/>
              </w:rPr>
              <w:t>6 priedas – Pirkimo dokumentai (atskirai nepridedama, originalas saugomas CVP IS)</w:t>
            </w:r>
          </w:p>
        </w:tc>
      </w:tr>
      <w:tr w:rsidR="00516199" w:rsidRPr="00C24790" w14:paraId="0F704FBB" w14:textId="77777777" w:rsidTr="00663E64">
        <w:trPr>
          <w:trHeight w:val="300"/>
        </w:trPr>
        <w:tc>
          <w:tcPr>
            <w:tcW w:w="344" w:type="pct"/>
          </w:tcPr>
          <w:p w14:paraId="2E81626D" w14:textId="77777777" w:rsidR="00516199" w:rsidRPr="00C24790" w:rsidRDefault="00516199" w:rsidP="00516199">
            <w:pPr>
              <w:spacing w:after="120" w:line="240" w:lineRule="auto"/>
              <w:rPr>
                <w:rFonts w:ascii="Times New Roman" w:eastAsia="Times New Roman" w:hAnsi="Times New Roman" w:cs="Times New Roman"/>
              </w:rPr>
            </w:pPr>
            <w:r w:rsidRPr="00C24790">
              <w:rPr>
                <w:rFonts w:ascii="Times New Roman" w:eastAsia="Times New Roman" w:hAnsi="Times New Roman" w:cs="Times New Roman"/>
              </w:rPr>
              <w:t>12.</w:t>
            </w:r>
          </w:p>
        </w:tc>
        <w:tc>
          <w:tcPr>
            <w:tcW w:w="2037" w:type="pct"/>
          </w:tcPr>
          <w:p w14:paraId="34A9C145" w14:textId="77777777" w:rsidR="00516199" w:rsidRPr="00C24790" w:rsidRDefault="00516199" w:rsidP="00516199">
            <w:pPr>
              <w:spacing w:after="120" w:line="240" w:lineRule="auto"/>
              <w:rPr>
                <w:rFonts w:ascii="Times New Roman" w:eastAsia="Times New Roman" w:hAnsi="Times New Roman" w:cs="Times New Roman"/>
              </w:rPr>
            </w:pPr>
            <w:r w:rsidRPr="00C24790">
              <w:rPr>
                <w:rFonts w:ascii="Times New Roman" w:eastAsia="Times New Roman" w:hAnsi="Times New Roman" w:cs="Times New Roman"/>
              </w:rPr>
              <w:t>Sutarties vykdymo metu Šalių priimti sprendimai (pasirašyti protokolai ir/ ar kiti dokumentai):</w:t>
            </w:r>
          </w:p>
        </w:tc>
        <w:tc>
          <w:tcPr>
            <w:tcW w:w="2619" w:type="pct"/>
            <w:gridSpan w:val="2"/>
          </w:tcPr>
          <w:p w14:paraId="6F684D74" w14:textId="77777777" w:rsidR="00516199" w:rsidRPr="00C24790" w:rsidRDefault="00516199" w:rsidP="00516199">
            <w:pPr>
              <w:spacing w:after="0" w:line="240" w:lineRule="auto"/>
              <w:jc w:val="both"/>
              <w:rPr>
                <w:rFonts w:ascii="Times New Roman" w:eastAsia="Times New Roman" w:hAnsi="Times New Roman" w:cs="Times New Roman"/>
              </w:rPr>
            </w:pPr>
            <w:r w:rsidRPr="00C24790">
              <w:rPr>
                <w:rFonts w:ascii="Times New Roman" w:eastAsia="Times New Roman" w:hAnsi="Times New Roman" w:cs="Times New Roman"/>
                <w:bCs/>
              </w:rPr>
              <w:t>Visi dokumentai dėl Šalių priimtų sprendimų, susijusių su Sutarties vykdymo aspektais, yra laikomi neatskiriama Sutarties dalimi.</w:t>
            </w:r>
          </w:p>
        </w:tc>
      </w:tr>
      <w:tr w:rsidR="00516199" w:rsidRPr="00C24790" w14:paraId="0EA3825B" w14:textId="77777777" w:rsidTr="00663E64">
        <w:trPr>
          <w:trHeight w:val="300"/>
        </w:trPr>
        <w:tc>
          <w:tcPr>
            <w:tcW w:w="344" w:type="pct"/>
          </w:tcPr>
          <w:p w14:paraId="62AF84AF" w14:textId="77777777" w:rsidR="00516199" w:rsidRPr="00C24790" w:rsidRDefault="00516199" w:rsidP="00516199">
            <w:pPr>
              <w:spacing w:after="120" w:line="240" w:lineRule="auto"/>
              <w:rPr>
                <w:rFonts w:ascii="Times New Roman" w:eastAsia="Times New Roman" w:hAnsi="Times New Roman" w:cs="Times New Roman"/>
              </w:rPr>
            </w:pPr>
            <w:r w:rsidRPr="00C24790">
              <w:rPr>
                <w:rFonts w:ascii="Times New Roman" w:eastAsia="Times New Roman" w:hAnsi="Times New Roman" w:cs="Times New Roman"/>
              </w:rPr>
              <w:t>13.</w:t>
            </w:r>
          </w:p>
        </w:tc>
        <w:tc>
          <w:tcPr>
            <w:tcW w:w="2037" w:type="pct"/>
          </w:tcPr>
          <w:p w14:paraId="02821FEB" w14:textId="77777777" w:rsidR="00516199" w:rsidRPr="00C24790" w:rsidRDefault="00516199" w:rsidP="00516199">
            <w:pPr>
              <w:spacing w:after="120" w:line="240" w:lineRule="auto"/>
              <w:ind w:left="-262"/>
              <w:rPr>
                <w:rFonts w:ascii="Times New Roman" w:eastAsia="Times New Roman" w:hAnsi="Times New Roman" w:cs="Times New Roman"/>
              </w:rPr>
            </w:pPr>
            <w:r w:rsidRPr="00C24790">
              <w:rPr>
                <w:rFonts w:ascii="Times New Roman" w:eastAsia="Times New Roman" w:hAnsi="Times New Roman" w:cs="Times New Roman"/>
              </w:rPr>
              <w:t xml:space="preserve">     Kitos sąlygos:</w:t>
            </w:r>
          </w:p>
        </w:tc>
        <w:tc>
          <w:tcPr>
            <w:tcW w:w="2619" w:type="pct"/>
            <w:gridSpan w:val="2"/>
          </w:tcPr>
          <w:p w14:paraId="550F34E4" w14:textId="77777777" w:rsidR="00516199" w:rsidRPr="00C24790" w:rsidRDefault="00516199" w:rsidP="00516199">
            <w:pPr>
              <w:spacing w:after="120" w:line="240" w:lineRule="auto"/>
              <w:jc w:val="both"/>
              <w:rPr>
                <w:rFonts w:ascii="Times New Roman" w:hAnsi="Times New Roman" w:cs="Times New Roman"/>
                <w:b/>
                <w:bCs/>
                <w:color w:val="000000" w:themeColor="text1"/>
              </w:rPr>
            </w:pPr>
            <w:r w:rsidRPr="00C24790">
              <w:rPr>
                <w:rFonts w:ascii="Times New Roman" w:hAnsi="Times New Roman" w:cs="Times New Roman"/>
                <w:color w:val="000000" w:themeColor="text1"/>
              </w:rPr>
              <w:t>13.1. Prekė bus perkama pagal Nuomininko poreikį, neviršijant maksimalios Sutarties kainos, nurodytos SD 5 punkte.</w:t>
            </w:r>
          </w:p>
          <w:p w14:paraId="436CE35A" w14:textId="77777777" w:rsidR="00516199" w:rsidRPr="00C24790" w:rsidRDefault="00516199" w:rsidP="00516199">
            <w:pPr>
              <w:spacing w:after="120" w:line="240" w:lineRule="auto"/>
              <w:jc w:val="both"/>
              <w:rPr>
                <w:rFonts w:ascii="Times New Roman" w:hAnsi="Times New Roman" w:cs="Times New Roman"/>
                <w:color w:val="000000" w:themeColor="text1"/>
              </w:rPr>
            </w:pPr>
            <w:r w:rsidRPr="00C24790">
              <w:rPr>
                <w:rFonts w:ascii="Times New Roman" w:hAnsi="Times New Roman" w:cs="Times New Roman"/>
                <w:color w:val="000000" w:themeColor="text1"/>
              </w:rPr>
              <w:t>13.2. Į Nuomos mokestį įskaityti visi mokesčiai ir visos tiesioginės ir netiesioginės Nuomotojo išlaidos, apimančios viską, ko reikia visiškam ir tinkamam Sutarties įvykdymui.</w:t>
            </w:r>
          </w:p>
          <w:p w14:paraId="435AB9FA" w14:textId="7CC73DF0" w:rsidR="00516199" w:rsidRPr="00C24790" w:rsidRDefault="00516199" w:rsidP="00516199">
            <w:pPr>
              <w:spacing w:after="120" w:line="240" w:lineRule="auto"/>
              <w:jc w:val="both"/>
              <w:rPr>
                <w:rFonts w:ascii="Times New Roman" w:hAnsi="Times New Roman" w:cs="Times New Roman"/>
                <w:color w:val="000000" w:themeColor="text1"/>
              </w:rPr>
            </w:pPr>
            <w:r w:rsidRPr="00C24790">
              <w:rPr>
                <w:rFonts w:ascii="Times New Roman" w:hAnsi="Times New Roman" w:cs="Times New Roman"/>
                <w:color w:val="000000" w:themeColor="text1"/>
              </w:rPr>
              <w:t xml:space="preserve">13.3. Sutarties vykdymo laikotarpiu pasikeitus PVM, maksimali Sutarties kaina su PVM padidėja arba sumažėja dydžiu, lygiu skirtumui tarp buvusio ir naujai nustatyto PVM dydžio nuo PVM pasikeitimo įsigaliojimo dienos. Dėl kitų mokesčių pasikeitimo, </w:t>
            </w:r>
            <w:r w:rsidR="00367B52" w:rsidRPr="00C24790">
              <w:rPr>
                <w:rFonts w:ascii="Times New Roman" w:hAnsi="Times New Roman" w:cs="Times New Roman"/>
                <w:color w:val="000000" w:themeColor="text1"/>
              </w:rPr>
              <w:t xml:space="preserve">infliacijos, </w:t>
            </w:r>
            <w:r w:rsidRPr="00C24790">
              <w:rPr>
                <w:rFonts w:ascii="Times New Roman" w:hAnsi="Times New Roman" w:cs="Times New Roman"/>
                <w:color w:val="000000" w:themeColor="text1"/>
              </w:rPr>
              <w:t xml:space="preserve">rinkos kainų ar darbo užmokesčio </w:t>
            </w:r>
            <w:r w:rsidRPr="00C24790">
              <w:rPr>
                <w:rFonts w:ascii="Times New Roman" w:hAnsi="Times New Roman" w:cs="Times New Roman"/>
                <w:color w:val="000000" w:themeColor="text1"/>
              </w:rPr>
              <w:lastRenderedPageBreak/>
              <w:t>pasikeitimo, maksimali Sutarties kaina neperskaičiuojama.</w:t>
            </w:r>
          </w:p>
          <w:p w14:paraId="5A4B1CFA" w14:textId="49B00C6F" w:rsidR="00516199" w:rsidRPr="00C24790" w:rsidRDefault="00516199" w:rsidP="006D069B">
            <w:pPr>
              <w:spacing w:after="120" w:line="240" w:lineRule="auto"/>
              <w:jc w:val="both"/>
              <w:rPr>
                <w:rFonts w:ascii="Times New Roman" w:eastAsia="Calibri" w:hAnsi="Times New Roman" w:cs="Times New Roman"/>
                <w:lang w:eastAsia="lt-LT"/>
              </w:rPr>
            </w:pPr>
            <w:r w:rsidRPr="00C24790">
              <w:rPr>
                <w:rFonts w:ascii="Times New Roman" w:hAnsi="Times New Roman" w:cs="Times New Roman"/>
                <w:color w:val="000000" w:themeColor="text1"/>
              </w:rPr>
              <w:t xml:space="preserve">13.4. </w:t>
            </w:r>
            <w:r w:rsidRPr="00C24790">
              <w:rPr>
                <w:rFonts w:ascii="Times New Roman" w:hAnsi="Times New Roman" w:cs="Times New Roman"/>
              </w:rPr>
              <w:t xml:space="preserve">Pirkimas laikomas žaliuoju, nes perkama </w:t>
            </w:r>
            <w:r w:rsidR="006D069B" w:rsidRPr="00C24790">
              <w:rPr>
                <w:rFonts w:ascii="Times New Roman" w:hAnsi="Times New Roman" w:cs="Times New Roman"/>
              </w:rPr>
              <w:t>vėjo elektrinės (–</w:t>
            </w:r>
            <w:proofErr w:type="spellStart"/>
            <w:r w:rsidR="006D069B" w:rsidRPr="00C24790">
              <w:rPr>
                <w:rFonts w:ascii="Times New Roman" w:hAnsi="Times New Roman" w:cs="Times New Roman"/>
              </w:rPr>
              <w:t>ių</w:t>
            </w:r>
            <w:proofErr w:type="spellEnd"/>
            <w:r w:rsidR="006D069B" w:rsidRPr="00C24790">
              <w:rPr>
                <w:rFonts w:ascii="Times New Roman" w:hAnsi="Times New Roman" w:cs="Times New Roman"/>
              </w:rPr>
              <w:t>), kuri (–</w:t>
            </w:r>
            <w:proofErr w:type="spellStart"/>
            <w:r w:rsidR="006D069B" w:rsidRPr="00C24790">
              <w:rPr>
                <w:rFonts w:ascii="Times New Roman" w:hAnsi="Times New Roman" w:cs="Times New Roman"/>
              </w:rPr>
              <w:t>ios</w:t>
            </w:r>
            <w:proofErr w:type="spellEnd"/>
            <w:r w:rsidR="006D069B" w:rsidRPr="00C24790">
              <w:rPr>
                <w:rFonts w:ascii="Times New Roman" w:hAnsi="Times New Roman" w:cs="Times New Roman"/>
              </w:rPr>
              <w:t>) yra geografiškai nutolusi (–</w:t>
            </w:r>
            <w:proofErr w:type="spellStart"/>
            <w:r w:rsidR="006D069B" w:rsidRPr="00C24790">
              <w:rPr>
                <w:rFonts w:ascii="Times New Roman" w:hAnsi="Times New Roman" w:cs="Times New Roman"/>
              </w:rPr>
              <w:t>ios</w:t>
            </w:r>
            <w:proofErr w:type="spellEnd"/>
            <w:r w:rsidR="006D069B" w:rsidRPr="00C24790">
              <w:rPr>
                <w:rFonts w:ascii="Times New Roman" w:hAnsi="Times New Roman" w:cs="Times New Roman"/>
              </w:rPr>
              <w:t xml:space="preserve">) </w:t>
            </w:r>
            <w:r w:rsidR="00617B04" w:rsidRPr="00C24790">
              <w:rPr>
                <w:rFonts w:ascii="Times New Roman" w:hAnsi="Times New Roman" w:cs="Times New Roman"/>
              </w:rPr>
              <w:t>L</w:t>
            </w:r>
            <w:r w:rsidR="006D069B" w:rsidRPr="00C24790">
              <w:rPr>
                <w:rFonts w:ascii="Times New Roman" w:hAnsi="Times New Roman" w:cs="Times New Roman"/>
              </w:rPr>
              <w:t xml:space="preserve">ietuvos </w:t>
            </w:r>
            <w:r w:rsidR="00617B04" w:rsidRPr="00C24790">
              <w:rPr>
                <w:rFonts w:ascii="Times New Roman" w:hAnsi="Times New Roman" w:cs="Times New Roman"/>
              </w:rPr>
              <w:t>R</w:t>
            </w:r>
            <w:r w:rsidR="006D069B" w:rsidRPr="00C24790">
              <w:rPr>
                <w:rFonts w:ascii="Times New Roman" w:hAnsi="Times New Roman" w:cs="Times New Roman"/>
              </w:rPr>
              <w:t>espublikos teritorijoje nuo gaminančio vartotojo elektros energijos vartojimo vietų, ir / ar jos (–ų) dalies (–</w:t>
            </w:r>
            <w:proofErr w:type="spellStart"/>
            <w:r w:rsidR="006D069B" w:rsidRPr="00C24790">
              <w:rPr>
                <w:rFonts w:ascii="Times New Roman" w:hAnsi="Times New Roman" w:cs="Times New Roman"/>
              </w:rPr>
              <w:t>ių</w:t>
            </w:r>
            <w:proofErr w:type="spellEnd"/>
            <w:r w:rsidR="006D069B" w:rsidRPr="00C24790">
              <w:rPr>
                <w:rFonts w:ascii="Times New Roman" w:hAnsi="Times New Roman" w:cs="Times New Roman"/>
              </w:rPr>
              <w:t>) nuom</w:t>
            </w:r>
            <w:r w:rsidR="00617B04" w:rsidRPr="00C24790">
              <w:rPr>
                <w:rFonts w:ascii="Times New Roman" w:hAnsi="Times New Roman" w:cs="Times New Roman"/>
              </w:rPr>
              <w:t xml:space="preserve">a. Tai </w:t>
            </w:r>
            <w:r w:rsidR="006D069B" w:rsidRPr="00C24790">
              <w:rPr>
                <w:rFonts w:ascii="Times New Roman" w:hAnsi="Times New Roman" w:cs="Times New Roman"/>
              </w:rPr>
              <w:t xml:space="preserve"> </w:t>
            </w:r>
            <w:r w:rsidRPr="00C24790">
              <w:rPr>
                <w:rFonts w:ascii="Times New Roman" w:hAnsi="Times New Roman" w:cs="Times New Roman"/>
              </w:rPr>
              <w:t xml:space="preserve">atitinka Aplinkos apsaugos kriterijų taikymo, vykdant žaliuosius pirkimus, tvarkos aprašo, patvirtinto Lietuvos Respublikos aplinkos ministro 2011 m. birželio 28 d. įsakymu Nr. D1-508 (toliau – Aprašas, aktuali nuo 2025-01-31 galiojanti redakcija) 4.4.1 punktą, </w:t>
            </w:r>
            <w:proofErr w:type="spellStart"/>
            <w:r w:rsidRPr="00C24790">
              <w:rPr>
                <w:rFonts w:ascii="Times New Roman" w:hAnsi="Times New Roman" w:cs="Times New Roman"/>
              </w:rPr>
              <w:t>t.y</w:t>
            </w:r>
            <w:proofErr w:type="spellEnd"/>
            <w:r w:rsidRPr="00C24790">
              <w:rPr>
                <w:rFonts w:ascii="Times New Roman" w:hAnsi="Times New Roman" w:cs="Times New Roman"/>
              </w:rPr>
              <w:t xml:space="preserve">.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p>
        </w:tc>
      </w:tr>
    </w:tbl>
    <w:p w14:paraId="31CCA73D" w14:textId="77777777" w:rsidR="002F724D" w:rsidRPr="00C24790" w:rsidRDefault="002F724D" w:rsidP="002F724D">
      <w:pPr>
        <w:spacing w:after="0"/>
        <w:ind w:left="360"/>
        <w:rPr>
          <w:rFonts w:ascii="Times New Roman" w:hAnsi="Times New Roman" w:cs="Times New Roman"/>
        </w:rPr>
      </w:pPr>
    </w:p>
    <w:p w14:paraId="1338A242" w14:textId="6626BE25" w:rsidR="002F724D" w:rsidRPr="00C24790" w:rsidRDefault="00382148" w:rsidP="00382148">
      <w:pPr>
        <w:spacing w:after="0"/>
        <w:jc w:val="both"/>
        <w:rPr>
          <w:rFonts w:ascii="Times New Roman" w:hAnsi="Times New Roman" w:cs="Times New Roman"/>
        </w:rPr>
      </w:pPr>
      <w:r w:rsidRPr="00C24790">
        <w:rPr>
          <w:rFonts w:ascii="Times New Roman" w:hAnsi="Times New Roman" w:cs="Times New Roman"/>
        </w:rPr>
        <w:t>Jeigu yra Sutarties specialiosios dalies ir Sutartis bendrosios dalies nuostatų prieštaravimų – vadovaujamasi Sutarties specialiosios dalies sąlygomis.</w:t>
      </w:r>
    </w:p>
    <w:p w14:paraId="145503B8" w14:textId="77777777" w:rsidR="002F724D" w:rsidRPr="00C24790" w:rsidRDefault="002F724D" w:rsidP="002F724D">
      <w:pPr>
        <w:spacing w:after="0"/>
        <w:ind w:left="360"/>
        <w:rPr>
          <w:rFonts w:ascii="Times New Roman" w:hAnsi="Times New Roman" w:cs="Times New Roman"/>
        </w:rPr>
      </w:pPr>
    </w:p>
    <w:p w14:paraId="1C7C566E" w14:textId="0202729D" w:rsidR="002F724D" w:rsidRPr="00C24790" w:rsidRDefault="002F724D" w:rsidP="002F724D">
      <w:pPr>
        <w:tabs>
          <w:tab w:val="left" w:pos="567"/>
        </w:tabs>
        <w:rPr>
          <w:rFonts w:ascii="Times New Roman" w:hAnsi="Times New Roman" w:cs="Times New Roman"/>
          <w:b/>
        </w:rPr>
      </w:pPr>
      <w:r w:rsidRPr="00C24790">
        <w:rPr>
          <w:rFonts w:ascii="Times New Roman" w:hAnsi="Times New Roman" w:cs="Times New Roman"/>
          <w:b/>
        </w:rPr>
        <w:t xml:space="preserve"> Šalių rekvizitai ir parašai</w:t>
      </w:r>
      <w:r w:rsidR="00382148" w:rsidRPr="00C24790">
        <w:rPr>
          <w:rFonts w:ascii="Times New Roman" w:hAnsi="Times New Roman" w:cs="Times New Roman"/>
          <w:b/>
        </w:rPr>
        <w:t xml:space="preserve">: </w:t>
      </w:r>
    </w:p>
    <w:tbl>
      <w:tblPr>
        <w:tblW w:w="0" w:type="auto"/>
        <w:tblLook w:val="04A0" w:firstRow="1" w:lastRow="0" w:firstColumn="1" w:lastColumn="0" w:noHBand="0" w:noVBand="1"/>
      </w:tblPr>
      <w:tblGrid>
        <w:gridCol w:w="4678"/>
        <w:gridCol w:w="4443"/>
      </w:tblGrid>
      <w:tr w:rsidR="002F724D" w:rsidRPr="00C24790" w14:paraId="20AC4B8D" w14:textId="77777777" w:rsidTr="00382148">
        <w:tc>
          <w:tcPr>
            <w:tcW w:w="4678" w:type="dxa"/>
          </w:tcPr>
          <w:p w14:paraId="690C705B" w14:textId="77777777" w:rsidR="002F724D" w:rsidRPr="00C24790" w:rsidRDefault="002F724D" w:rsidP="00663E64">
            <w:pPr>
              <w:jc w:val="both"/>
              <w:rPr>
                <w:rFonts w:ascii="Times New Roman" w:hAnsi="Times New Roman" w:cs="Times New Roman"/>
                <w:b/>
              </w:rPr>
            </w:pPr>
            <w:r w:rsidRPr="00C24790">
              <w:rPr>
                <w:rFonts w:ascii="Times New Roman" w:hAnsi="Times New Roman" w:cs="Times New Roman"/>
                <w:b/>
              </w:rPr>
              <w:t>Nuomininkas</w:t>
            </w:r>
          </w:p>
        </w:tc>
        <w:tc>
          <w:tcPr>
            <w:tcW w:w="4443" w:type="dxa"/>
          </w:tcPr>
          <w:p w14:paraId="1D3F4E51" w14:textId="77777777" w:rsidR="002F724D" w:rsidRPr="00C24790" w:rsidRDefault="002F724D" w:rsidP="00663E64">
            <w:pPr>
              <w:jc w:val="both"/>
              <w:rPr>
                <w:rFonts w:ascii="Times New Roman" w:hAnsi="Times New Roman" w:cs="Times New Roman"/>
                <w:b/>
              </w:rPr>
            </w:pPr>
            <w:r w:rsidRPr="00C24790">
              <w:rPr>
                <w:rFonts w:ascii="Times New Roman" w:hAnsi="Times New Roman" w:cs="Times New Roman"/>
                <w:b/>
              </w:rPr>
              <w:t>Nuomotojas</w:t>
            </w:r>
          </w:p>
        </w:tc>
      </w:tr>
      <w:tr w:rsidR="002F724D" w:rsidRPr="00C24790" w14:paraId="17EFB70C" w14:textId="77777777" w:rsidTr="00382148">
        <w:tc>
          <w:tcPr>
            <w:tcW w:w="4678" w:type="dxa"/>
          </w:tcPr>
          <w:p w14:paraId="35777EF9" w14:textId="4B30802F" w:rsidR="00382148" w:rsidRPr="00C24790" w:rsidRDefault="00382148" w:rsidP="00382148">
            <w:pPr>
              <w:spacing w:after="0"/>
              <w:jc w:val="both"/>
              <w:rPr>
                <w:rFonts w:ascii="Times New Roman" w:hAnsi="Times New Roman" w:cs="Times New Roman"/>
                <w:bCs/>
              </w:rPr>
            </w:pPr>
            <w:r w:rsidRPr="00C24790">
              <w:rPr>
                <w:rFonts w:ascii="Times New Roman" w:hAnsi="Times New Roman" w:cs="Times New Roman"/>
                <w:bCs/>
              </w:rPr>
              <w:t xml:space="preserve">UAB „Mažeikių </w:t>
            </w:r>
            <w:r w:rsidR="009B497E">
              <w:rPr>
                <w:rFonts w:ascii="Times New Roman" w:hAnsi="Times New Roman" w:cs="Times New Roman"/>
                <w:bCs/>
              </w:rPr>
              <w:t>vandenys</w:t>
            </w:r>
            <w:r w:rsidRPr="00C24790">
              <w:rPr>
                <w:rFonts w:ascii="Times New Roman" w:hAnsi="Times New Roman" w:cs="Times New Roman"/>
                <w:bCs/>
              </w:rPr>
              <w:t>“</w:t>
            </w:r>
          </w:p>
          <w:p w14:paraId="0CDB16B3" w14:textId="2EFA7F03" w:rsidR="002F724D" w:rsidRPr="00C24790" w:rsidRDefault="009B497E" w:rsidP="00382148">
            <w:pPr>
              <w:spacing w:after="0"/>
              <w:jc w:val="both"/>
              <w:rPr>
                <w:rFonts w:ascii="Times New Roman" w:hAnsi="Times New Roman" w:cs="Times New Roman"/>
                <w:bCs/>
              </w:rPr>
            </w:pPr>
            <w:r>
              <w:rPr>
                <w:rFonts w:ascii="Times New Roman" w:hAnsi="Times New Roman" w:cs="Times New Roman"/>
                <w:bCs/>
              </w:rPr>
              <w:t>D</w:t>
            </w:r>
            <w:r w:rsidR="00382148" w:rsidRPr="00C24790">
              <w:rPr>
                <w:rFonts w:ascii="Times New Roman" w:hAnsi="Times New Roman" w:cs="Times New Roman"/>
                <w:bCs/>
              </w:rPr>
              <w:t xml:space="preserve">irektorius </w:t>
            </w:r>
            <w:r>
              <w:rPr>
                <w:rFonts w:ascii="Times New Roman" w:hAnsi="Times New Roman" w:cs="Times New Roman"/>
                <w:bCs/>
              </w:rPr>
              <w:t>Kęstutis Kazlauskas</w:t>
            </w:r>
          </w:p>
        </w:tc>
        <w:tc>
          <w:tcPr>
            <w:tcW w:w="4443" w:type="dxa"/>
          </w:tcPr>
          <w:p w14:paraId="4C028687" w14:textId="77777777" w:rsidR="002F724D" w:rsidRPr="00C24790" w:rsidRDefault="002F724D" w:rsidP="00663E64">
            <w:pPr>
              <w:jc w:val="both"/>
              <w:rPr>
                <w:rFonts w:ascii="Times New Roman" w:hAnsi="Times New Roman" w:cs="Times New Roman"/>
                <w:b/>
                <w:highlight w:val="yellow"/>
              </w:rPr>
            </w:pPr>
            <w:r w:rsidRPr="00C24790">
              <w:rPr>
                <w:rFonts w:ascii="Times New Roman" w:hAnsi="Times New Roman" w:cs="Times New Roman"/>
                <w:i/>
                <w:iCs/>
                <w:highlight w:val="yellow"/>
              </w:rPr>
              <w:t>įrašyti</w:t>
            </w:r>
          </w:p>
        </w:tc>
      </w:tr>
      <w:tr w:rsidR="002F724D" w:rsidRPr="00C24790" w14:paraId="00CEF3F7" w14:textId="77777777" w:rsidTr="00382148">
        <w:tc>
          <w:tcPr>
            <w:tcW w:w="4678" w:type="dxa"/>
          </w:tcPr>
          <w:p w14:paraId="651E0F98" w14:textId="77777777" w:rsidR="002F724D" w:rsidRPr="00C24790" w:rsidRDefault="002F724D" w:rsidP="00663E64">
            <w:pPr>
              <w:jc w:val="both"/>
              <w:rPr>
                <w:rFonts w:ascii="Times New Roman" w:hAnsi="Times New Roman" w:cs="Times New Roman"/>
                <w:bCs/>
              </w:rPr>
            </w:pPr>
            <w:r w:rsidRPr="00C24790">
              <w:rPr>
                <w:rFonts w:ascii="Times New Roman" w:hAnsi="Times New Roman" w:cs="Times New Roman"/>
                <w:bCs/>
              </w:rPr>
              <w:t>_________________________________</w:t>
            </w:r>
          </w:p>
          <w:p w14:paraId="4D4919FA" w14:textId="1FC4BB6C" w:rsidR="002F724D" w:rsidRPr="00C24790" w:rsidRDefault="002F724D" w:rsidP="00663E64">
            <w:pPr>
              <w:jc w:val="both"/>
              <w:rPr>
                <w:rFonts w:ascii="Times New Roman" w:hAnsi="Times New Roman" w:cs="Times New Roman"/>
                <w:bCs/>
              </w:rPr>
            </w:pPr>
            <w:r w:rsidRPr="00C24790">
              <w:rPr>
                <w:rFonts w:ascii="Times New Roman" w:hAnsi="Times New Roman" w:cs="Times New Roman"/>
                <w:bCs/>
              </w:rPr>
              <w:t xml:space="preserve">              </w:t>
            </w:r>
            <w:r w:rsidR="00516199" w:rsidRPr="00C24790">
              <w:rPr>
                <w:rFonts w:ascii="Times New Roman" w:hAnsi="Times New Roman" w:cs="Times New Roman"/>
                <w:bCs/>
              </w:rPr>
              <w:t xml:space="preserve">Pareigos, vardas ir pavardė  </w:t>
            </w:r>
          </w:p>
          <w:p w14:paraId="08766AE8" w14:textId="77777777" w:rsidR="002F724D" w:rsidRPr="00C24790" w:rsidRDefault="002F724D" w:rsidP="00663E64">
            <w:pPr>
              <w:jc w:val="both"/>
              <w:rPr>
                <w:rFonts w:ascii="Times New Roman" w:hAnsi="Times New Roman" w:cs="Times New Roman"/>
                <w:bCs/>
              </w:rPr>
            </w:pPr>
          </w:p>
          <w:p w14:paraId="41F00D04" w14:textId="77777777" w:rsidR="002F724D" w:rsidRPr="00C24790" w:rsidRDefault="002F724D" w:rsidP="00663E64">
            <w:pPr>
              <w:jc w:val="both"/>
              <w:rPr>
                <w:rFonts w:ascii="Times New Roman" w:hAnsi="Times New Roman" w:cs="Times New Roman"/>
                <w:bCs/>
              </w:rPr>
            </w:pPr>
            <w:r w:rsidRPr="00C24790">
              <w:rPr>
                <w:rFonts w:ascii="Times New Roman" w:hAnsi="Times New Roman" w:cs="Times New Roman"/>
                <w:bCs/>
              </w:rPr>
              <w:t>Data: _________________________</w:t>
            </w:r>
          </w:p>
        </w:tc>
        <w:tc>
          <w:tcPr>
            <w:tcW w:w="4443" w:type="dxa"/>
          </w:tcPr>
          <w:p w14:paraId="1D122E19" w14:textId="4BCC87C2" w:rsidR="002F724D" w:rsidRPr="00C24790" w:rsidRDefault="002F724D" w:rsidP="00663E64">
            <w:pPr>
              <w:jc w:val="both"/>
              <w:rPr>
                <w:rFonts w:ascii="Times New Roman" w:hAnsi="Times New Roman" w:cs="Times New Roman"/>
                <w:bCs/>
              </w:rPr>
            </w:pPr>
            <w:r w:rsidRPr="00C24790">
              <w:rPr>
                <w:rFonts w:ascii="Times New Roman" w:hAnsi="Times New Roman" w:cs="Times New Roman"/>
                <w:bCs/>
              </w:rPr>
              <w:t>________________________________</w:t>
            </w:r>
          </w:p>
          <w:p w14:paraId="5D7F3080" w14:textId="77777777" w:rsidR="002F724D" w:rsidRPr="00C24790" w:rsidRDefault="002F724D" w:rsidP="00663E64">
            <w:pPr>
              <w:jc w:val="both"/>
              <w:rPr>
                <w:rFonts w:ascii="Times New Roman" w:hAnsi="Times New Roman" w:cs="Times New Roman"/>
                <w:bCs/>
              </w:rPr>
            </w:pPr>
            <w:r w:rsidRPr="00C24790">
              <w:rPr>
                <w:rFonts w:ascii="Times New Roman" w:hAnsi="Times New Roman" w:cs="Times New Roman"/>
                <w:bCs/>
              </w:rPr>
              <w:t xml:space="preserve">              Pareigos, vardas ir pavardė  </w:t>
            </w:r>
          </w:p>
          <w:p w14:paraId="737479E9" w14:textId="77777777" w:rsidR="002F724D" w:rsidRPr="00C24790" w:rsidRDefault="002F724D" w:rsidP="00663E64">
            <w:pPr>
              <w:jc w:val="both"/>
              <w:rPr>
                <w:rFonts w:ascii="Times New Roman" w:hAnsi="Times New Roman" w:cs="Times New Roman"/>
                <w:bCs/>
              </w:rPr>
            </w:pPr>
          </w:p>
          <w:p w14:paraId="5675D08F" w14:textId="77777777" w:rsidR="002F724D" w:rsidRPr="00C24790" w:rsidRDefault="002F724D" w:rsidP="00663E64">
            <w:pPr>
              <w:jc w:val="both"/>
              <w:rPr>
                <w:rFonts w:ascii="Times New Roman" w:hAnsi="Times New Roman" w:cs="Times New Roman"/>
                <w:bCs/>
              </w:rPr>
            </w:pPr>
            <w:r w:rsidRPr="00C24790">
              <w:rPr>
                <w:rFonts w:ascii="Times New Roman" w:hAnsi="Times New Roman" w:cs="Times New Roman"/>
                <w:bCs/>
              </w:rPr>
              <w:t>Data: _________________________</w:t>
            </w:r>
          </w:p>
        </w:tc>
      </w:tr>
    </w:tbl>
    <w:p w14:paraId="1E72016E" w14:textId="1BF81420" w:rsidR="00FF44A4" w:rsidRPr="00C24790" w:rsidRDefault="002F724D" w:rsidP="00FF44A4">
      <w:pPr>
        <w:jc w:val="center"/>
        <w:rPr>
          <w:rFonts w:ascii="Times New Roman" w:hAnsi="Times New Roman" w:cs="Times New Roman"/>
          <w:b/>
          <w:bCs/>
        </w:rPr>
      </w:pPr>
      <w:r w:rsidRPr="00C24790">
        <w:rPr>
          <w:rFonts w:ascii="Times New Roman" w:hAnsi="Times New Roman" w:cs="Times New Roman"/>
        </w:rPr>
        <w:br w:type="page"/>
      </w:r>
      <w:r w:rsidR="00FF44A4" w:rsidRPr="00C24790">
        <w:rPr>
          <w:rFonts w:ascii="Times New Roman" w:hAnsi="Times New Roman" w:cs="Times New Roman"/>
          <w:b/>
          <w:bCs/>
        </w:rPr>
        <w:lastRenderedPageBreak/>
        <w:t>SD 1 PRIEDAS „TECHNINĖ SPECIFIKACIJA“</w:t>
      </w:r>
    </w:p>
    <w:p w14:paraId="30AF50FF" w14:textId="50C314DC" w:rsidR="00FF44A4" w:rsidRPr="00C24790" w:rsidRDefault="00FF44A4">
      <w:pPr>
        <w:rPr>
          <w:rFonts w:ascii="Times New Roman" w:hAnsi="Times New Roman" w:cs="Times New Roman"/>
          <w:b/>
          <w:bCs/>
        </w:rPr>
      </w:pPr>
      <w:r w:rsidRPr="00C24790">
        <w:rPr>
          <w:rFonts w:ascii="Times New Roman" w:hAnsi="Times New Roman" w:cs="Times New Roman"/>
          <w:b/>
          <w:bCs/>
        </w:rPr>
        <w:br w:type="page"/>
      </w:r>
    </w:p>
    <w:p w14:paraId="67042E09" w14:textId="77777777" w:rsidR="00FF44A4" w:rsidRPr="00C24790" w:rsidRDefault="00FF44A4" w:rsidP="00FF44A4">
      <w:pPr>
        <w:jc w:val="center"/>
        <w:rPr>
          <w:rFonts w:ascii="Times New Roman" w:hAnsi="Times New Roman" w:cs="Times New Roman"/>
        </w:rPr>
      </w:pPr>
    </w:p>
    <w:p w14:paraId="16DEC322" w14:textId="225946A7" w:rsidR="00FF44A4" w:rsidRPr="00C24790" w:rsidRDefault="00FF44A4" w:rsidP="00FF44A4">
      <w:pPr>
        <w:jc w:val="center"/>
        <w:rPr>
          <w:rFonts w:ascii="Times New Roman" w:hAnsi="Times New Roman" w:cs="Times New Roman"/>
        </w:rPr>
      </w:pPr>
      <w:r w:rsidRPr="00C24790">
        <w:rPr>
          <w:rFonts w:ascii="Times New Roman" w:hAnsi="Times New Roman" w:cs="Times New Roman"/>
          <w:b/>
          <w:bCs/>
        </w:rPr>
        <w:t>SD 2 PRIEDAS „TIEKĖJO PASIŪLYMAS“</w:t>
      </w:r>
    </w:p>
    <w:p w14:paraId="0BED55CB" w14:textId="61DECEDA" w:rsidR="00FF44A4" w:rsidRPr="00C24790" w:rsidRDefault="00FF44A4">
      <w:pPr>
        <w:rPr>
          <w:rFonts w:ascii="Times New Roman" w:hAnsi="Times New Roman" w:cs="Times New Roman"/>
        </w:rPr>
      </w:pPr>
      <w:r w:rsidRPr="00C24790">
        <w:rPr>
          <w:rFonts w:ascii="Times New Roman" w:hAnsi="Times New Roman" w:cs="Times New Roman"/>
        </w:rPr>
        <w:br w:type="page"/>
      </w:r>
    </w:p>
    <w:p w14:paraId="3BB25AA9" w14:textId="77777777" w:rsidR="002F724D" w:rsidRPr="00C24790" w:rsidRDefault="002F724D" w:rsidP="002F724D">
      <w:pPr>
        <w:rPr>
          <w:rFonts w:ascii="Times New Roman" w:hAnsi="Times New Roman" w:cs="Times New Roman"/>
        </w:rPr>
      </w:pPr>
    </w:p>
    <w:p w14:paraId="16ADA35E" w14:textId="77777777" w:rsidR="002F724D" w:rsidRPr="00C24790" w:rsidRDefault="002F724D" w:rsidP="00617B04">
      <w:pPr>
        <w:spacing w:after="0"/>
        <w:jc w:val="center"/>
        <w:rPr>
          <w:rFonts w:ascii="Times New Roman" w:hAnsi="Times New Roman" w:cs="Times New Roman"/>
          <w:b/>
        </w:rPr>
      </w:pPr>
      <w:r w:rsidRPr="00C24790">
        <w:rPr>
          <w:rFonts w:ascii="Times New Roman" w:hAnsi="Times New Roman" w:cs="Times New Roman"/>
          <w:b/>
          <w:bCs/>
        </w:rPr>
        <w:t>SD 3 PRIEDAS</w:t>
      </w:r>
      <w:r w:rsidRPr="00C24790">
        <w:rPr>
          <w:rFonts w:ascii="Times New Roman" w:hAnsi="Times New Roman" w:cs="Times New Roman"/>
        </w:rPr>
        <w:t xml:space="preserve"> </w:t>
      </w:r>
      <w:r w:rsidRPr="00C24790">
        <w:rPr>
          <w:rFonts w:ascii="Times New Roman" w:hAnsi="Times New Roman" w:cs="Times New Roman"/>
          <w:b/>
        </w:rPr>
        <w:t>„</w:t>
      </w:r>
      <w:r w:rsidRPr="00C24790">
        <w:rPr>
          <w:rFonts w:ascii="Times New Roman" w:eastAsia="Times New Roman" w:hAnsi="Times New Roman" w:cs="Times New Roman"/>
          <w:b/>
          <w:bCs/>
          <w:color w:val="000000" w:themeColor="text1"/>
        </w:rPr>
        <w:t>INFORMACIJA APIE VĖJO ELEKTRINĘ (</w:t>
      </w:r>
      <w:r w:rsidRPr="00C24790">
        <w:rPr>
          <w:rFonts w:ascii="Times New Roman" w:hAnsi="Times New Roman" w:cs="Times New Roman"/>
          <w:b/>
          <w:bCs/>
        </w:rPr>
        <w:t>–</w:t>
      </w:r>
      <w:r w:rsidRPr="00C24790">
        <w:rPr>
          <w:rFonts w:ascii="Times New Roman" w:eastAsia="Times New Roman" w:hAnsi="Times New Roman" w:cs="Times New Roman"/>
          <w:b/>
          <w:bCs/>
          <w:color w:val="000000" w:themeColor="text1"/>
        </w:rPr>
        <w:t>ES) IR / AR JOS (</w:t>
      </w:r>
      <w:r w:rsidRPr="00C24790">
        <w:rPr>
          <w:rFonts w:ascii="Times New Roman" w:hAnsi="Times New Roman" w:cs="Times New Roman"/>
          <w:b/>
          <w:bCs/>
        </w:rPr>
        <w:t>–</w:t>
      </w:r>
      <w:r w:rsidRPr="00C24790">
        <w:rPr>
          <w:rFonts w:ascii="Times New Roman" w:eastAsia="Times New Roman" w:hAnsi="Times New Roman" w:cs="Times New Roman"/>
          <w:b/>
          <w:bCs/>
          <w:color w:val="000000" w:themeColor="text1"/>
        </w:rPr>
        <w:t>Ų) DALĮ (</w:t>
      </w:r>
      <w:r w:rsidRPr="00C24790">
        <w:rPr>
          <w:rFonts w:ascii="Times New Roman" w:hAnsi="Times New Roman" w:cs="Times New Roman"/>
          <w:b/>
          <w:bCs/>
        </w:rPr>
        <w:t>–</w:t>
      </w:r>
      <w:r w:rsidRPr="00C24790">
        <w:rPr>
          <w:rFonts w:ascii="Times New Roman" w:eastAsia="Times New Roman" w:hAnsi="Times New Roman" w:cs="Times New Roman"/>
          <w:b/>
          <w:bCs/>
          <w:color w:val="000000" w:themeColor="text1"/>
        </w:rPr>
        <w:t>IS) BEI PAGRINDINĖS JOS (</w:t>
      </w:r>
      <w:r w:rsidRPr="00C24790">
        <w:rPr>
          <w:rFonts w:ascii="Times New Roman" w:hAnsi="Times New Roman" w:cs="Times New Roman"/>
          <w:b/>
          <w:bCs/>
        </w:rPr>
        <w:t>–</w:t>
      </w:r>
      <w:r w:rsidRPr="00C24790">
        <w:rPr>
          <w:rFonts w:ascii="Times New Roman" w:eastAsia="Times New Roman" w:hAnsi="Times New Roman" w:cs="Times New Roman"/>
          <w:b/>
          <w:bCs/>
          <w:color w:val="000000" w:themeColor="text1"/>
        </w:rPr>
        <w:t>Ų) NUOMOS SĄLYGOS</w:t>
      </w:r>
      <w:r w:rsidRPr="00C24790">
        <w:rPr>
          <w:rFonts w:ascii="Times New Roman" w:hAnsi="Times New Roman" w:cs="Times New Roman"/>
          <w:b/>
        </w:rPr>
        <w:t>“</w:t>
      </w:r>
    </w:p>
    <w:p w14:paraId="1E611A4A" w14:textId="77777777" w:rsidR="002F724D" w:rsidRPr="00C24790" w:rsidRDefault="002F724D" w:rsidP="002F724D">
      <w:pPr>
        <w:rPr>
          <w:rFonts w:ascii="Times New Roman" w:hAnsi="Times New Roman" w:cs="Times New Roman"/>
        </w:rPr>
      </w:pPr>
    </w:p>
    <w:p w14:paraId="0E3A4F82" w14:textId="77777777" w:rsidR="002F724D" w:rsidRPr="00C24790" w:rsidRDefault="002F724D" w:rsidP="002F724D">
      <w:pPr>
        <w:pStyle w:val="Sraopastraipa"/>
        <w:numPr>
          <w:ilvl w:val="0"/>
          <w:numId w:val="1"/>
        </w:numPr>
        <w:spacing w:after="0"/>
        <w:jc w:val="center"/>
        <w:rPr>
          <w:rFonts w:ascii="Times New Roman" w:hAnsi="Times New Roman" w:cs="Times New Roman"/>
        </w:rPr>
      </w:pPr>
      <w:r w:rsidRPr="00C24790">
        <w:rPr>
          <w:rFonts w:ascii="Times New Roman" w:eastAsia="Times New Roman" w:hAnsi="Times New Roman" w:cs="Times New Roman"/>
          <w:b/>
          <w:bCs/>
          <w:color w:val="000000" w:themeColor="text1"/>
        </w:rPr>
        <w:t>INFORMACIJA APIE VĖJO ELEKTRINĘ (</w:t>
      </w:r>
      <w:r w:rsidRPr="00C24790">
        <w:rPr>
          <w:rFonts w:ascii="Times New Roman" w:hAnsi="Times New Roman" w:cs="Times New Roman"/>
          <w:b/>
          <w:bCs/>
        </w:rPr>
        <w:t>–</w:t>
      </w:r>
      <w:r w:rsidRPr="00C24790">
        <w:rPr>
          <w:rFonts w:ascii="Times New Roman" w:eastAsia="Times New Roman" w:hAnsi="Times New Roman" w:cs="Times New Roman"/>
          <w:b/>
          <w:bCs/>
          <w:color w:val="000000" w:themeColor="text1"/>
        </w:rPr>
        <w:t>ES)</w:t>
      </w:r>
    </w:p>
    <w:p w14:paraId="6E08D60C" w14:textId="77777777" w:rsidR="002F724D" w:rsidRPr="00C24790" w:rsidRDefault="002F724D" w:rsidP="002F724D">
      <w:pPr>
        <w:pStyle w:val="Sraopastraipa"/>
        <w:spacing w:after="0"/>
        <w:ind w:left="1080"/>
        <w:jc w:val="right"/>
        <w:rPr>
          <w:rFonts w:ascii="Times New Roman" w:hAnsi="Times New Roman" w:cs="Times New Roman"/>
        </w:rPr>
      </w:pPr>
      <w:r w:rsidRPr="00C24790">
        <w:rPr>
          <w:rFonts w:ascii="Times New Roman" w:eastAsia="Times New Roman" w:hAnsi="Times New Roman" w:cs="Times New Roman"/>
          <w:bCs/>
          <w:color w:val="000000" w:themeColor="text1"/>
        </w:rPr>
        <w:t>1 lentelė</w:t>
      </w:r>
    </w:p>
    <w:tbl>
      <w:tblPr>
        <w:tblStyle w:val="Lentelstinklelis"/>
        <w:tblW w:w="0" w:type="auto"/>
        <w:tblInd w:w="360" w:type="dxa"/>
        <w:tblLook w:val="04A0" w:firstRow="1" w:lastRow="0" w:firstColumn="1" w:lastColumn="0" w:noHBand="0" w:noVBand="1"/>
      </w:tblPr>
      <w:tblGrid>
        <w:gridCol w:w="3425"/>
        <w:gridCol w:w="5282"/>
      </w:tblGrid>
      <w:tr w:rsidR="002F724D" w:rsidRPr="00C24790" w14:paraId="36F65551" w14:textId="77777777" w:rsidTr="00663E64">
        <w:tc>
          <w:tcPr>
            <w:tcW w:w="8707" w:type="dxa"/>
            <w:gridSpan w:val="2"/>
            <w:shd w:val="clear" w:color="auto" w:fill="E7E6E6" w:themeFill="background2"/>
          </w:tcPr>
          <w:p w14:paraId="64088C2C" w14:textId="77777777" w:rsidR="002F724D" w:rsidRPr="00C24790" w:rsidRDefault="002F724D" w:rsidP="002F724D">
            <w:pPr>
              <w:pStyle w:val="Sraopastraipa"/>
              <w:numPr>
                <w:ilvl w:val="1"/>
                <w:numId w:val="1"/>
              </w:numPr>
              <w:jc w:val="center"/>
              <w:rPr>
                <w:rFonts w:ascii="Times New Roman" w:hAnsi="Times New Roman" w:cs="Times New Roman"/>
                <w:b/>
                <w:lang w:val="lt-LT"/>
              </w:rPr>
            </w:pPr>
            <w:r w:rsidRPr="00C24790">
              <w:rPr>
                <w:rFonts w:ascii="Times New Roman" w:eastAsia="Times New Roman" w:hAnsi="Times New Roman" w:cs="Times New Roman"/>
                <w:b/>
                <w:bCs/>
                <w:color w:val="000000" w:themeColor="text1"/>
                <w:lang w:val="lt-LT"/>
              </w:rPr>
              <w:t>VĖJO ELEKTRINĖ (</w:t>
            </w:r>
            <w:r w:rsidRPr="00C24790">
              <w:rPr>
                <w:rFonts w:ascii="Times New Roman" w:hAnsi="Times New Roman" w:cs="Times New Roman"/>
                <w:b/>
                <w:bCs/>
                <w:lang w:val="lt-LT"/>
              </w:rPr>
              <w:t>–Ė</w:t>
            </w:r>
            <w:r w:rsidRPr="00C24790">
              <w:rPr>
                <w:rFonts w:ascii="Times New Roman" w:eastAsia="Times New Roman" w:hAnsi="Times New Roman" w:cs="Times New Roman"/>
                <w:b/>
                <w:bCs/>
                <w:color w:val="000000" w:themeColor="text1"/>
                <w:lang w:val="lt-LT"/>
              </w:rPr>
              <w:t>S)</w:t>
            </w:r>
          </w:p>
        </w:tc>
      </w:tr>
      <w:tr w:rsidR="002F724D" w:rsidRPr="00C24790" w14:paraId="2881ED00" w14:textId="77777777" w:rsidTr="00663E64">
        <w:tc>
          <w:tcPr>
            <w:tcW w:w="3425" w:type="dxa"/>
            <w:shd w:val="clear" w:color="auto" w:fill="E7E6E6" w:themeFill="background2"/>
          </w:tcPr>
          <w:p w14:paraId="2333DC65" w14:textId="77777777" w:rsidR="002F724D" w:rsidRPr="00C24790" w:rsidRDefault="002F724D" w:rsidP="00663E64">
            <w:pPr>
              <w:jc w:val="center"/>
              <w:rPr>
                <w:rFonts w:ascii="Times New Roman" w:hAnsi="Times New Roman" w:cs="Times New Roman"/>
                <w:i/>
                <w:iCs/>
                <w:lang w:val="lt-LT"/>
              </w:rPr>
            </w:pPr>
            <w:r w:rsidRPr="00C24790">
              <w:rPr>
                <w:rFonts w:ascii="Times New Roman" w:hAnsi="Times New Roman" w:cs="Times New Roman"/>
                <w:i/>
                <w:iCs/>
                <w:lang w:val="lt-LT"/>
              </w:rPr>
              <w:t>1</w:t>
            </w:r>
          </w:p>
        </w:tc>
        <w:tc>
          <w:tcPr>
            <w:tcW w:w="5282" w:type="dxa"/>
            <w:shd w:val="clear" w:color="auto" w:fill="E7E6E6" w:themeFill="background2"/>
          </w:tcPr>
          <w:p w14:paraId="179ACB9C" w14:textId="77777777" w:rsidR="002F724D" w:rsidRPr="00C24790" w:rsidRDefault="002F724D" w:rsidP="00663E64">
            <w:pPr>
              <w:jc w:val="center"/>
              <w:rPr>
                <w:rFonts w:ascii="Times New Roman" w:hAnsi="Times New Roman" w:cs="Times New Roman"/>
                <w:i/>
                <w:iCs/>
                <w:lang w:val="lt-LT"/>
              </w:rPr>
            </w:pPr>
            <w:r w:rsidRPr="00C24790">
              <w:rPr>
                <w:rFonts w:ascii="Times New Roman" w:hAnsi="Times New Roman" w:cs="Times New Roman"/>
                <w:i/>
                <w:iCs/>
                <w:lang w:val="lt-LT"/>
              </w:rPr>
              <w:t>2</w:t>
            </w:r>
          </w:p>
        </w:tc>
      </w:tr>
      <w:tr w:rsidR="002F724D" w:rsidRPr="00C24790" w14:paraId="64C83906" w14:textId="77777777" w:rsidTr="00663E64">
        <w:tc>
          <w:tcPr>
            <w:tcW w:w="3425" w:type="dxa"/>
          </w:tcPr>
          <w:p w14:paraId="1B6DDDDD" w14:textId="77777777" w:rsidR="002F724D" w:rsidRPr="00C24790" w:rsidRDefault="002F724D" w:rsidP="00663E64">
            <w:pPr>
              <w:rPr>
                <w:rFonts w:ascii="Times New Roman" w:hAnsi="Times New Roman" w:cs="Times New Roman"/>
                <w:lang w:val="lt-LT"/>
              </w:rPr>
            </w:pPr>
            <w:r w:rsidRPr="00C24790">
              <w:rPr>
                <w:rFonts w:ascii="Times New Roman" w:hAnsi="Times New Roman" w:cs="Times New Roman"/>
                <w:lang w:val="lt-LT"/>
              </w:rPr>
              <w:t>Adresas (</w:t>
            </w:r>
            <w:r w:rsidRPr="00C24790">
              <w:rPr>
                <w:rFonts w:ascii="Times New Roman" w:eastAsia="Calibri" w:hAnsi="Times New Roman" w:cs="Times New Roman"/>
                <w:i/>
                <w:lang w:val="lt-LT"/>
              </w:rPr>
              <w:t>–</w:t>
            </w:r>
            <w:r w:rsidRPr="00C24790">
              <w:rPr>
                <w:rFonts w:ascii="Times New Roman" w:hAnsi="Times New Roman" w:cs="Times New Roman"/>
                <w:lang w:val="lt-LT"/>
              </w:rPr>
              <w:t>ai)</w:t>
            </w:r>
          </w:p>
        </w:tc>
        <w:tc>
          <w:tcPr>
            <w:tcW w:w="5282" w:type="dxa"/>
          </w:tcPr>
          <w:p w14:paraId="60E517FD" w14:textId="77777777" w:rsidR="002F724D" w:rsidRPr="00C24790" w:rsidRDefault="002F724D" w:rsidP="00663E64">
            <w:pPr>
              <w:rPr>
                <w:rFonts w:ascii="Times New Roman" w:hAnsi="Times New Roman" w:cs="Times New Roman"/>
                <w:lang w:val="lt-LT"/>
              </w:rPr>
            </w:pPr>
          </w:p>
          <w:p w14:paraId="4FD6214C" w14:textId="77777777" w:rsidR="002F724D" w:rsidRPr="00C24790" w:rsidRDefault="002F724D" w:rsidP="00663E64">
            <w:pPr>
              <w:rPr>
                <w:rFonts w:ascii="Times New Roman" w:hAnsi="Times New Roman" w:cs="Times New Roman"/>
                <w:lang w:val="lt-LT"/>
              </w:rPr>
            </w:pPr>
            <w:r w:rsidRPr="00C24790">
              <w:rPr>
                <w:rFonts w:ascii="Times New Roman" w:hAnsi="Times New Roman" w:cs="Times New Roman"/>
                <w:i/>
                <w:iCs/>
                <w:lang w:val="lt-LT"/>
              </w:rPr>
              <w:t>nurodoma kiekvienai vėjo elektrinei atskirai</w:t>
            </w:r>
          </w:p>
        </w:tc>
      </w:tr>
      <w:tr w:rsidR="002F724D" w:rsidRPr="00C24790" w14:paraId="49460F64" w14:textId="77777777" w:rsidTr="00663E64">
        <w:tc>
          <w:tcPr>
            <w:tcW w:w="3425" w:type="dxa"/>
          </w:tcPr>
          <w:p w14:paraId="704081E7" w14:textId="77777777" w:rsidR="002F724D" w:rsidRPr="00C24790" w:rsidRDefault="002F724D" w:rsidP="00663E64">
            <w:pPr>
              <w:rPr>
                <w:rFonts w:ascii="Times New Roman" w:hAnsi="Times New Roman" w:cs="Times New Roman"/>
                <w:lang w:val="lt-LT"/>
              </w:rPr>
            </w:pPr>
            <w:r w:rsidRPr="00C24790">
              <w:rPr>
                <w:rFonts w:ascii="Times New Roman" w:hAnsi="Times New Roman" w:cs="Times New Roman"/>
                <w:lang w:val="lt-LT"/>
              </w:rPr>
              <w:t>Koordinatės, pagal LRS94</w:t>
            </w:r>
          </w:p>
        </w:tc>
        <w:tc>
          <w:tcPr>
            <w:tcW w:w="5282" w:type="dxa"/>
          </w:tcPr>
          <w:p w14:paraId="75C47C3E" w14:textId="77777777" w:rsidR="002F724D" w:rsidRPr="00C24790" w:rsidRDefault="002F724D" w:rsidP="00663E64">
            <w:pPr>
              <w:rPr>
                <w:rFonts w:ascii="Times New Roman" w:hAnsi="Times New Roman" w:cs="Times New Roman"/>
                <w:lang w:val="lt-LT"/>
              </w:rPr>
            </w:pPr>
          </w:p>
          <w:p w14:paraId="0DDF4426" w14:textId="77777777" w:rsidR="002F724D" w:rsidRPr="00C24790" w:rsidRDefault="002F724D" w:rsidP="00663E64">
            <w:pPr>
              <w:rPr>
                <w:rFonts w:ascii="Times New Roman" w:hAnsi="Times New Roman" w:cs="Times New Roman"/>
                <w:lang w:val="lt-LT"/>
              </w:rPr>
            </w:pPr>
            <w:r w:rsidRPr="00C24790">
              <w:rPr>
                <w:rFonts w:ascii="Times New Roman" w:hAnsi="Times New Roman" w:cs="Times New Roman"/>
                <w:i/>
                <w:iCs/>
                <w:lang w:val="lt-LT"/>
              </w:rPr>
              <w:t>nurodoma kiekvienai vėjo elektrinei atskirai</w:t>
            </w:r>
          </w:p>
        </w:tc>
      </w:tr>
      <w:tr w:rsidR="002F724D" w:rsidRPr="00C24790" w14:paraId="48CBDDC5" w14:textId="77777777" w:rsidTr="00663E64">
        <w:tc>
          <w:tcPr>
            <w:tcW w:w="3425" w:type="dxa"/>
          </w:tcPr>
          <w:p w14:paraId="1FC941E7" w14:textId="77777777" w:rsidR="002F724D" w:rsidRPr="00C24790" w:rsidRDefault="002F724D" w:rsidP="00663E64">
            <w:pPr>
              <w:rPr>
                <w:rFonts w:ascii="Times New Roman" w:hAnsi="Times New Roman" w:cs="Times New Roman"/>
                <w:lang w:val="lt-LT"/>
              </w:rPr>
            </w:pPr>
            <w:r w:rsidRPr="00C24790">
              <w:rPr>
                <w:rFonts w:ascii="Times New Roman" w:hAnsi="Times New Roman" w:cs="Times New Roman"/>
                <w:lang w:val="lt-LT"/>
              </w:rPr>
              <w:t>Plėtros leidimo numeris (</w:t>
            </w:r>
            <w:r w:rsidRPr="00C24790">
              <w:rPr>
                <w:rFonts w:ascii="Times New Roman" w:eastAsia="Calibri" w:hAnsi="Times New Roman" w:cs="Times New Roman"/>
                <w:i/>
                <w:lang w:val="lt-LT"/>
              </w:rPr>
              <w:t>–</w:t>
            </w:r>
            <w:proofErr w:type="spellStart"/>
            <w:r w:rsidRPr="00C24790">
              <w:rPr>
                <w:rFonts w:ascii="Times New Roman" w:hAnsi="Times New Roman" w:cs="Times New Roman"/>
                <w:lang w:val="lt-LT"/>
              </w:rPr>
              <w:t>iai</w:t>
            </w:r>
            <w:proofErr w:type="spellEnd"/>
            <w:r w:rsidRPr="00C24790">
              <w:rPr>
                <w:rFonts w:ascii="Times New Roman" w:hAnsi="Times New Roman" w:cs="Times New Roman"/>
                <w:lang w:val="lt-LT"/>
              </w:rPr>
              <w:t>)</w:t>
            </w:r>
          </w:p>
        </w:tc>
        <w:tc>
          <w:tcPr>
            <w:tcW w:w="5282" w:type="dxa"/>
          </w:tcPr>
          <w:p w14:paraId="06F1F4D7" w14:textId="77777777" w:rsidR="002F724D" w:rsidRPr="00C24790" w:rsidRDefault="002F724D" w:rsidP="00663E64">
            <w:pPr>
              <w:rPr>
                <w:rFonts w:ascii="Times New Roman" w:hAnsi="Times New Roman" w:cs="Times New Roman"/>
                <w:lang w:val="lt-LT"/>
              </w:rPr>
            </w:pPr>
          </w:p>
          <w:p w14:paraId="0B4A9F3F" w14:textId="77777777" w:rsidR="002F724D" w:rsidRPr="00C24790" w:rsidRDefault="002F724D" w:rsidP="00663E64">
            <w:pPr>
              <w:rPr>
                <w:rFonts w:ascii="Times New Roman" w:hAnsi="Times New Roman" w:cs="Times New Roman"/>
                <w:lang w:val="lt-LT"/>
              </w:rPr>
            </w:pPr>
            <w:r w:rsidRPr="00C24790">
              <w:rPr>
                <w:rFonts w:ascii="Times New Roman" w:hAnsi="Times New Roman" w:cs="Times New Roman"/>
                <w:i/>
                <w:iCs/>
                <w:lang w:val="lt-LT"/>
              </w:rPr>
              <w:t>nurodoma kiekvienai vėjo elektrinei atskirai</w:t>
            </w:r>
          </w:p>
        </w:tc>
      </w:tr>
      <w:tr w:rsidR="002F724D" w:rsidRPr="00C24790" w14:paraId="1A96ED65" w14:textId="77777777" w:rsidTr="00663E64">
        <w:tc>
          <w:tcPr>
            <w:tcW w:w="3425" w:type="dxa"/>
          </w:tcPr>
          <w:p w14:paraId="5007BD03" w14:textId="77777777" w:rsidR="002F724D" w:rsidRPr="00C24790" w:rsidRDefault="002F724D" w:rsidP="00663E64">
            <w:pPr>
              <w:rPr>
                <w:rFonts w:ascii="Times New Roman" w:hAnsi="Times New Roman" w:cs="Times New Roman"/>
                <w:lang w:val="lt-LT"/>
              </w:rPr>
            </w:pPr>
            <w:r w:rsidRPr="00C24790">
              <w:rPr>
                <w:rFonts w:ascii="Times New Roman" w:hAnsi="Times New Roman" w:cs="Times New Roman"/>
                <w:lang w:val="lt-LT"/>
              </w:rPr>
              <w:t>Statybos leidimo (</w:t>
            </w:r>
            <w:r w:rsidRPr="00C24790">
              <w:rPr>
                <w:rFonts w:ascii="Times New Roman" w:eastAsia="Calibri" w:hAnsi="Times New Roman" w:cs="Times New Roman"/>
                <w:i/>
                <w:lang w:val="lt-LT"/>
              </w:rPr>
              <w:t>–</w:t>
            </w:r>
            <w:r w:rsidRPr="00C24790">
              <w:rPr>
                <w:rFonts w:ascii="Times New Roman" w:hAnsi="Times New Roman" w:cs="Times New Roman"/>
                <w:lang w:val="lt-LT"/>
              </w:rPr>
              <w:t>ų) data (</w:t>
            </w:r>
            <w:r w:rsidRPr="00C24790">
              <w:rPr>
                <w:rFonts w:ascii="Times New Roman" w:eastAsia="Calibri" w:hAnsi="Times New Roman" w:cs="Times New Roman"/>
                <w:i/>
                <w:lang w:val="lt-LT"/>
              </w:rPr>
              <w:t>–</w:t>
            </w:r>
            <w:proofErr w:type="spellStart"/>
            <w:r w:rsidRPr="00C24790">
              <w:rPr>
                <w:rFonts w:ascii="Times New Roman" w:hAnsi="Times New Roman" w:cs="Times New Roman"/>
                <w:lang w:val="lt-LT"/>
              </w:rPr>
              <w:t>os</w:t>
            </w:r>
            <w:proofErr w:type="spellEnd"/>
            <w:r w:rsidRPr="00C24790">
              <w:rPr>
                <w:rFonts w:ascii="Times New Roman" w:hAnsi="Times New Roman" w:cs="Times New Roman"/>
                <w:lang w:val="lt-LT"/>
              </w:rPr>
              <w:t>)  ir numeris (</w:t>
            </w:r>
            <w:r w:rsidRPr="00C24790">
              <w:rPr>
                <w:rFonts w:ascii="Times New Roman" w:eastAsia="Calibri" w:hAnsi="Times New Roman" w:cs="Times New Roman"/>
                <w:i/>
                <w:lang w:val="lt-LT"/>
              </w:rPr>
              <w:t>–</w:t>
            </w:r>
            <w:proofErr w:type="spellStart"/>
            <w:r w:rsidRPr="00C24790">
              <w:rPr>
                <w:rFonts w:ascii="Times New Roman" w:hAnsi="Times New Roman" w:cs="Times New Roman"/>
                <w:lang w:val="lt-LT"/>
              </w:rPr>
              <w:t>iai</w:t>
            </w:r>
            <w:proofErr w:type="spellEnd"/>
            <w:r w:rsidRPr="00C24790">
              <w:rPr>
                <w:rFonts w:ascii="Times New Roman" w:hAnsi="Times New Roman" w:cs="Times New Roman"/>
                <w:lang w:val="lt-LT"/>
              </w:rPr>
              <w:t>)</w:t>
            </w:r>
          </w:p>
        </w:tc>
        <w:tc>
          <w:tcPr>
            <w:tcW w:w="5282" w:type="dxa"/>
          </w:tcPr>
          <w:p w14:paraId="53EAEBE3" w14:textId="77777777" w:rsidR="002F724D" w:rsidRPr="00C24790" w:rsidRDefault="002F724D" w:rsidP="00663E64">
            <w:pPr>
              <w:rPr>
                <w:rFonts w:ascii="Times New Roman" w:hAnsi="Times New Roman" w:cs="Times New Roman"/>
                <w:lang w:val="lt-LT"/>
              </w:rPr>
            </w:pPr>
          </w:p>
          <w:p w14:paraId="76684E76" w14:textId="77777777" w:rsidR="002F724D" w:rsidRPr="00C24790" w:rsidRDefault="002F724D" w:rsidP="00663E64">
            <w:pPr>
              <w:rPr>
                <w:rFonts w:ascii="Times New Roman" w:hAnsi="Times New Roman" w:cs="Times New Roman"/>
                <w:lang w:val="lt-LT"/>
              </w:rPr>
            </w:pPr>
            <w:r w:rsidRPr="00C24790">
              <w:rPr>
                <w:rFonts w:ascii="Times New Roman" w:hAnsi="Times New Roman" w:cs="Times New Roman"/>
                <w:i/>
                <w:iCs/>
                <w:lang w:val="lt-LT"/>
              </w:rPr>
              <w:t>nurodoma kiekvienai vėjo elektrinei atskirai</w:t>
            </w:r>
          </w:p>
        </w:tc>
      </w:tr>
      <w:tr w:rsidR="002F724D" w:rsidRPr="00C24790" w14:paraId="48AC27FE" w14:textId="77777777" w:rsidTr="00663E64">
        <w:tc>
          <w:tcPr>
            <w:tcW w:w="3425" w:type="dxa"/>
          </w:tcPr>
          <w:p w14:paraId="2B1DFE28" w14:textId="77777777" w:rsidR="002F724D" w:rsidRPr="00C24790" w:rsidRDefault="002F724D" w:rsidP="00663E64">
            <w:pPr>
              <w:rPr>
                <w:rFonts w:ascii="Times New Roman" w:hAnsi="Times New Roman" w:cs="Times New Roman"/>
                <w:lang w:val="lt-LT"/>
              </w:rPr>
            </w:pPr>
            <w:r w:rsidRPr="00C24790">
              <w:rPr>
                <w:rFonts w:ascii="Times New Roman" w:hAnsi="Times New Roman" w:cs="Times New Roman"/>
                <w:lang w:val="lt-LT"/>
              </w:rPr>
              <w:t>Numatoma leidimo gaminti elektros energiją data</w:t>
            </w:r>
          </w:p>
        </w:tc>
        <w:tc>
          <w:tcPr>
            <w:tcW w:w="5282" w:type="dxa"/>
          </w:tcPr>
          <w:p w14:paraId="38ABFC6E" w14:textId="77777777" w:rsidR="002F724D" w:rsidRPr="00C24790" w:rsidRDefault="002F724D" w:rsidP="00663E64">
            <w:pPr>
              <w:rPr>
                <w:rFonts w:ascii="Times New Roman" w:hAnsi="Times New Roman" w:cs="Times New Roman"/>
                <w:lang w:val="lt-LT"/>
              </w:rPr>
            </w:pPr>
          </w:p>
          <w:p w14:paraId="38FFCEC5" w14:textId="77777777" w:rsidR="002F724D" w:rsidRPr="00C24790" w:rsidRDefault="002F724D" w:rsidP="00663E64">
            <w:pPr>
              <w:rPr>
                <w:rFonts w:ascii="Times New Roman" w:hAnsi="Times New Roman" w:cs="Times New Roman"/>
                <w:lang w:val="lt-LT"/>
              </w:rPr>
            </w:pPr>
            <w:r w:rsidRPr="00C24790">
              <w:rPr>
                <w:rFonts w:ascii="Times New Roman" w:hAnsi="Times New Roman" w:cs="Times New Roman"/>
                <w:i/>
                <w:iCs/>
                <w:lang w:val="lt-LT"/>
              </w:rPr>
              <w:t>nurodoma kiekvienai vėjo elektrinei atskirai</w:t>
            </w:r>
          </w:p>
        </w:tc>
      </w:tr>
      <w:tr w:rsidR="002F724D" w:rsidRPr="00C24790" w14:paraId="3CF2298E" w14:textId="77777777" w:rsidTr="00663E64">
        <w:tc>
          <w:tcPr>
            <w:tcW w:w="3425" w:type="dxa"/>
          </w:tcPr>
          <w:p w14:paraId="0F871F9B" w14:textId="77777777" w:rsidR="002F724D" w:rsidRPr="00C24790" w:rsidRDefault="002F724D" w:rsidP="00663E64">
            <w:pPr>
              <w:rPr>
                <w:rFonts w:ascii="Times New Roman" w:hAnsi="Times New Roman" w:cs="Times New Roman"/>
                <w:lang w:val="lt-LT"/>
              </w:rPr>
            </w:pPr>
            <w:r w:rsidRPr="00C24790">
              <w:rPr>
                <w:rFonts w:ascii="Times New Roman" w:hAnsi="Times New Roman" w:cs="Times New Roman"/>
                <w:lang w:val="lt-LT"/>
              </w:rPr>
              <w:t>Viso įrengtoji/ leistina generuoti galia, kW</w:t>
            </w:r>
            <w:r w:rsidRPr="00C24790">
              <w:rPr>
                <w:rStyle w:val="Puslapioinaosnuoroda"/>
                <w:rFonts w:ascii="Times New Roman" w:hAnsi="Times New Roman" w:cs="Times New Roman"/>
                <w:lang w:val="lt-LT"/>
              </w:rPr>
              <w:footnoteReference w:id="1"/>
            </w:r>
            <w:r w:rsidRPr="00C24790">
              <w:rPr>
                <w:rFonts w:ascii="Times New Roman" w:hAnsi="Times New Roman" w:cs="Times New Roman"/>
                <w:lang w:val="lt-LT"/>
              </w:rPr>
              <w:t xml:space="preserve"> </w:t>
            </w:r>
          </w:p>
        </w:tc>
        <w:tc>
          <w:tcPr>
            <w:tcW w:w="5282" w:type="dxa"/>
          </w:tcPr>
          <w:p w14:paraId="4DD4391A" w14:textId="77777777" w:rsidR="002F724D" w:rsidRPr="00C24790" w:rsidRDefault="002F724D" w:rsidP="00663E64">
            <w:pPr>
              <w:rPr>
                <w:rFonts w:ascii="Times New Roman" w:hAnsi="Times New Roman" w:cs="Times New Roman"/>
                <w:lang w:val="lt-LT"/>
              </w:rPr>
            </w:pPr>
          </w:p>
          <w:p w14:paraId="619F7256" w14:textId="77777777" w:rsidR="002F724D" w:rsidRPr="00C24790" w:rsidRDefault="002F724D" w:rsidP="00663E64">
            <w:pPr>
              <w:rPr>
                <w:rFonts w:ascii="Times New Roman" w:hAnsi="Times New Roman" w:cs="Times New Roman"/>
                <w:i/>
                <w:iCs/>
                <w:lang w:val="lt-LT"/>
              </w:rPr>
            </w:pPr>
            <w:r w:rsidRPr="00C24790">
              <w:rPr>
                <w:rFonts w:ascii="Times New Roman" w:hAnsi="Times New Roman" w:cs="Times New Roman"/>
                <w:i/>
                <w:iCs/>
                <w:lang w:val="lt-LT"/>
              </w:rPr>
              <w:t>nurodoma kiekvienai vėjo elektrinei atskirai</w:t>
            </w:r>
          </w:p>
        </w:tc>
      </w:tr>
      <w:tr w:rsidR="002F724D" w:rsidRPr="00C24790" w14:paraId="5495BDB3" w14:textId="77777777" w:rsidTr="00663E64">
        <w:tc>
          <w:tcPr>
            <w:tcW w:w="3425" w:type="dxa"/>
          </w:tcPr>
          <w:p w14:paraId="3130FE09" w14:textId="77777777" w:rsidR="002F724D" w:rsidRPr="00C24790" w:rsidRDefault="002F724D" w:rsidP="00663E64">
            <w:pPr>
              <w:rPr>
                <w:rFonts w:ascii="Times New Roman" w:hAnsi="Times New Roman" w:cs="Times New Roman"/>
                <w:lang w:val="lt-LT"/>
              </w:rPr>
            </w:pPr>
            <w:r w:rsidRPr="00C24790">
              <w:rPr>
                <w:rFonts w:ascii="Times New Roman" w:hAnsi="Times New Roman" w:cs="Times New Roman"/>
                <w:lang w:val="lt-LT"/>
              </w:rPr>
              <w:t>Prijungimo tinklas</w:t>
            </w:r>
          </w:p>
        </w:tc>
        <w:tc>
          <w:tcPr>
            <w:tcW w:w="5282" w:type="dxa"/>
          </w:tcPr>
          <w:p w14:paraId="3F8E63C1" w14:textId="77777777" w:rsidR="002F724D" w:rsidRPr="00C24790" w:rsidRDefault="002F724D" w:rsidP="00663E64">
            <w:pPr>
              <w:rPr>
                <w:rFonts w:ascii="Times New Roman" w:hAnsi="Times New Roman" w:cs="Times New Roman"/>
                <w:lang w:val="lt-LT"/>
              </w:rPr>
            </w:pPr>
            <w:r w:rsidRPr="00C24790">
              <w:rPr>
                <w:rFonts w:ascii="Times New Roman" w:hAnsi="Times New Roman" w:cs="Times New Roman"/>
                <w:lang w:val="lt-LT"/>
              </w:rPr>
              <w:t>ESO</w:t>
            </w:r>
          </w:p>
        </w:tc>
      </w:tr>
    </w:tbl>
    <w:p w14:paraId="0F9B6D06" w14:textId="77777777" w:rsidR="002F724D" w:rsidRPr="00C24790" w:rsidRDefault="002F724D" w:rsidP="002F724D">
      <w:pPr>
        <w:spacing w:after="0"/>
        <w:rPr>
          <w:rFonts w:ascii="Times New Roman" w:hAnsi="Times New Roman" w:cs="Times New Roman"/>
        </w:rPr>
      </w:pPr>
    </w:p>
    <w:p w14:paraId="58B22F5B" w14:textId="77777777" w:rsidR="002F724D" w:rsidRPr="00C24790" w:rsidRDefault="002F724D" w:rsidP="002F724D">
      <w:pPr>
        <w:pStyle w:val="Sraopastraipa"/>
        <w:numPr>
          <w:ilvl w:val="0"/>
          <w:numId w:val="1"/>
        </w:numPr>
        <w:spacing w:after="0"/>
        <w:jc w:val="center"/>
        <w:rPr>
          <w:rFonts w:ascii="Times New Roman" w:hAnsi="Times New Roman" w:cs="Times New Roman"/>
        </w:rPr>
      </w:pPr>
      <w:r w:rsidRPr="00C24790">
        <w:rPr>
          <w:rFonts w:ascii="Times New Roman" w:hAnsi="Times New Roman" w:cs="Times New Roman"/>
          <w:b/>
        </w:rPr>
        <w:t>PAGRINDINĖS NUOMOS SĄLYGOS</w:t>
      </w:r>
    </w:p>
    <w:p w14:paraId="46CFAE65" w14:textId="77777777" w:rsidR="002F724D" w:rsidRPr="00C24790" w:rsidRDefault="002F724D" w:rsidP="002F724D">
      <w:pPr>
        <w:pStyle w:val="Sraopastraipa"/>
        <w:spacing w:after="0"/>
        <w:ind w:left="1080"/>
        <w:rPr>
          <w:rFonts w:ascii="Times New Roman" w:hAnsi="Times New Roman" w:cs="Times New Roman"/>
        </w:rPr>
      </w:pPr>
    </w:p>
    <w:p w14:paraId="28622798" w14:textId="2DB76FAD" w:rsidR="002F724D" w:rsidRPr="00C24790" w:rsidRDefault="002F724D" w:rsidP="002F724D">
      <w:pPr>
        <w:pStyle w:val="Sraopastraipa"/>
        <w:spacing w:after="0"/>
        <w:ind w:left="1080"/>
        <w:jc w:val="center"/>
        <w:rPr>
          <w:rFonts w:ascii="Times New Roman" w:hAnsi="Times New Roman" w:cs="Times New Roman"/>
        </w:rPr>
      </w:pPr>
      <w:r w:rsidRPr="00C24790">
        <w:rPr>
          <w:rFonts w:ascii="Times New Roman" w:hAnsi="Times New Roman" w:cs="Times New Roman"/>
        </w:rPr>
        <w:t xml:space="preserve">                                                                                                                              2 lentelė</w:t>
      </w:r>
    </w:p>
    <w:tbl>
      <w:tblPr>
        <w:tblStyle w:val="Lentelstinklelis"/>
        <w:tblW w:w="0" w:type="auto"/>
        <w:tblInd w:w="421" w:type="dxa"/>
        <w:tblLook w:val="04A0" w:firstRow="1" w:lastRow="0" w:firstColumn="1" w:lastColumn="0" w:noHBand="0" w:noVBand="1"/>
      </w:tblPr>
      <w:tblGrid>
        <w:gridCol w:w="3354"/>
        <w:gridCol w:w="5292"/>
      </w:tblGrid>
      <w:tr w:rsidR="002F724D" w:rsidRPr="00C24790" w14:paraId="018C3D9F" w14:textId="77777777" w:rsidTr="00663E64">
        <w:tc>
          <w:tcPr>
            <w:tcW w:w="8646" w:type="dxa"/>
            <w:gridSpan w:val="2"/>
            <w:shd w:val="clear" w:color="auto" w:fill="E7E6E6" w:themeFill="background2"/>
          </w:tcPr>
          <w:p w14:paraId="5895AFF5" w14:textId="77777777" w:rsidR="002F724D" w:rsidRPr="00C24790" w:rsidRDefault="002F724D" w:rsidP="002F724D">
            <w:pPr>
              <w:pStyle w:val="Sraopastraipa"/>
              <w:numPr>
                <w:ilvl w:val="1"/>
                <w:numId w:val="1"/>
              </w:numPr>
              <w:jc w:val="center"/>
              <w:rPr>
                <w:rFonts w:ascii="Times New Roman" w:hAnsi="Times New Roman" w:cs="Times New Roman"/>
                <w:b/>
                <w:lang w:val="lt-LT"/>
              </w:rPr>
            </w:pPr>
            <w:r w:rsidRPr="00C24790">
              <w:rPr>
                <w:rFonts w:ascii="Times New Roman" w:hAnsi="Times New Roman" w:cs="Times New Roman"/>
                <w:b/>
                <w:lang w:val="lt-LT"/>
              </w:rPr>
              <w:t>Susitarimo sąlygos</w:t>
            </w:r>
          </w:p>
        </w:tc>
      </w:tr>
      <w:tr w:rsidR="002F724D" w:rsidRPr="00C24790" w14:paraId="737E802E" w14:textId="77777777" w:rsidTr="00663E64">
        <w:tc>
          <w:tcPr>
            <w:tcW w:w="3354" w:type="dxa"/>
            <w:shd w:val="clear" w:color="auto" w:fill="E7E6E6" w:themeFill="background2"/>
          </w:tcPr>
          <w:p w14:paraId="7C24BAA6" w14:textId="77777777" w:rsidR="002F724D" w:rsidRPr="00C24790" w:rsidRDefault="002F724D" w:rsidP="00663E64">
            <w:pPr>
              <w:pStyle w:val="Sraopastraipa"/>
              <w:ind w:left="700"/>
              <w:jc w:val="center"/>
              <w:rPr>
                <w:rFonts w:ascii="Times New Roman" w:hAnsi="Times New Roman" w:cs="Times New Roman"/>
                <w:i/>
                <w:iCs/>
                <w:lang w:val="lt-LT"/>
              </w:rPr>
            </w:pPr>
            <w:r w:rsidRPr="00C24790">
              <w:rPr>
                <w:rFonts w:ascii="Times New Roman" w:hAnsi="Times New Roman" w:cs="Times New Roman"/>
                <w:i/>
                <w:iCs/>
                <w:lang w:val="lt-LT"/>
              </w:rPr>
              <w:t>1</w:t>
            </w:r>
          </w:p>
        </w:tc>
        <w:tc>
          <w:tcPr>
            <w:tcW w:w="5292" w:type="dxa"/>
            <w:shd w:val="clear" w:color="auto" w:fill="E7E6E6" w:themeFill="background2"/>
          </w:tcPr>
          <w:p w14:paraId="281973DC" w14:textId="77777777" w:rsidR="002F724D" w:rsidRPr="00C24790" w:rsidRDefault="002F724D" w:rsidP="00663E64">
            <w:pPr>
              <w:jc w:val="center"/>
              <w:rPr>
                <w:rFonts w:ascii="Times New Roman" w:hAnsi="Times New Roman" w:cs="Times New Roman"/>
                <w:i/>
                <w:iCs/>
                <w:lang w:val="lt-LT"/>
              </w:rPr>
            </w:pPr>
            <w:r w:rsidRPr="00C24790">
              <w:rPr>
                <w:rFonts w:ascii="Times New Roman" w:hAnsi="Times New Roman" w:cs="Times New Roman"/>
                <w:i/>
                <w:iCs/>
                <w:lang w:val="lt-LT"/>
              </w:rPr>
              <w:t>2</w:t>
            </w:r>
          </w:p>
        </w:tc>
      </w:tr>
      <w:tr w:rsidR="002F724D" w:rsidRPr="00C24790" w14:paraId="5CE13C5D" w14:textId="77777777" w:rsidTr="00663E64">
        <w:tc>
          <w:tcPr>
            <w:tcW w:w="3354" w:type="dxa"/>
            <w:shd w:val="clear" w:color="auto" w:fill="D9D9D9" w:themeFill="background1" w:themeFillShade="D9"/>
          </w:tcPr>
          <w:p w14:paraId="57086CEE" w14:textId="77777777" w:rsidR="002F724D" w:rsidRPr="00C24790" w:rsidRDefault="002F724D" w:rsidP="002F724D">
            <w:pPr>
              <w:pStyle w:val="Sraopastraipa"/>
              <w:numPr>
                <w:ilvl w:val="2"/>
                <w:numId w:val="1"/>
              </w:numPr>
              <w:ind w:left="700"/>
              <w:rPr>
                <w:rFonts w:ascii="Times New Roman" w:hAnsi="Times New Roman" w:cs="Times New Roman"/>
                <w:lang w:val="lt-LT"/>
              </w:rPr>
            </w:pPr>
            <w:bookmarkStart w:id="0" w:name="_Hlk148953140"/>
            <w:r w:rsidRPr="00C24790">
              <w:rPr>
                <w:rFonts w:ascii="Times New Roman" w:hAnsi="Times New Roman" w:cs="Times New Roman"/>
                <w:lang w:val="lt-LT"/>
              </w:rPr>
              <w:t>Nuomojama vėjo elektrinė (</w:t>
            </w:r>
            <w:r w:rsidRPr="00C24790">
              <w:rPr>
                <w:rFonts w:ascii="Times New Roman" w:eastAsia="Calibri" w:hAnsi="Times New Roman" w:cs="Times New Roman"/>
                <w:i/>
                <w:lang w:val="lt-LT"/>
              </w:rPr>
              <w:t>–</w:t>
            </w:r>
            <w:r w:rsidRPr="00C24790">
              <w:rPr>
                <w:rFonts w:ascii="Times New Roman" w:hAnsi="Times New Roman" w:cs="Times New Roman"/>
                <w:lang w:val="lt-LT"/>
              </w:rPr>
              <w:t>ės) ir / ar jos (</w:t>
            </w:r>
            <w:r w:rsidRPr="00C24790">
              <w:rPr>
                <w:rFonts w:ascii="Times New Roman" w:eastAsia="Calibri" w:hAnsi="Times New Roman" w:cs="Times New Roman"/>
                <w:i/>
                <w:lang w:val="lt-LT"/>
              </w:rPr>
              <w:t>–</w:t>
            </w:r>
            <w:r w:rsidRPr="00C24790">
              <w:rPr>
                <w:rFonts w:ascii="Times New Roman" w:hAnsi="Times New Roman" w:cs="Times New Roman"/>
                <w:lang w:val="lt-LT"/>
              </w:rPr>
              <w:t>ų) dalis (</w:t>
            </w:r>
            <w:r w:rsidRPr="00C24790">
              <w:rPr>
                <w:rFonts w:ascii="Times New Roman" w:eastAsia="Calibri" w:hAnsi="Times New Roman" w:cs="Times New Roman"/>
                <w:i/>
                <w:lang w:val="lt-LT"/>
              </w:rPr>
              <w:t>–</w:t>
            </w:r>
            <w:proofErr w:type="spellStart"/>
            <w:r w:rsidRPr="00C24790">
              <w:rPr>
                <w:rFonts w:ascii="Times New Roman" w:hAnsi="Times New Roman" w:cs="Times New Roman"/>
                <w:lang w:val="lt-LT"/>
              </w:rPr>
              <w:t>ys</w:t>
            </w:r>
            <w:proofErr w:type="spellEnd"/>
            <w:r w:rsidRPr="00C24790">
              <w:rPr>
                <w:rFonts w:ascii="Times New Roman" w:hAnsi="Times New Roman" w:cs="Times New Roman"/>
                <w:lang w:val="lt-LT"/>
              </w:rPr>
              <w:t>) (įrengtoji galia / leistina generuoti galia), kW</w:t>
            </w:r>
          </w:p>
        </w:tc>
        <w:tc>
          <w:tcPr>
            <w:tcW w:w="5292" w:type="dxa"/>
          </w:tcPr>
          <w:p w14:paraId="7947C8FD" w14:textId="41153615" w:rsidR="002F724D" w:rsidRPr="00C24790" w:rsidRDefault="00B82633" w:rsidP="00663E64">
            <w:pPr>
              <w:jc w:val="both"/>
              <w:rPr>
                <w:rFonts w:ascii="Times New Roman" w:hAnsi="Times New Roman" w:cs="Times New Roman"/>
                <w:lang w:val="lt-LT"/>
              </w:rPr>
            </w:pPr>
            <w:r w:rsidRPr="00C24790">
              <w:rPr>
                <w:rFonts w:ascii="Times New Roman" w:hAnsi="Times New Roman" w:cs="Times New Roman"/>
                <w:highlight w:val="yellow"/>
                <w:lang w:val="lt-LT"/>
              </w:rPr>
              <w:t>0</w:t>
            </w:r>
            <w:r w:rsidR="002F724D" w:rsidRPr="00C24790">
              <w:rPr>
                <w:rFonts w:ascii="Times New Roman" w:hAnsi="Times New Roman" w:cs="Times New Roman"/>
                <w:highlight w:val="yellow"/>
                <w:lang w:val="lt-LT"/>
              </w:rPr>
              <w:t>,000</w:t>
            </w:r>
            <w:r w:rsidRPr="00C24790">
              <w:rPr>
                <w:rFonts w:ascii="Times New Roman" w:hAnsi="Times New Roman" w:cs="Times New Roman"/>
                <w:highlight w:val="yellow"/>
                <w:lang w:val="lt-LT"/>
              </w:rPr>
              <w:t xml:space="preserve"> kW </w:t>
            </w:r>
            <w:r w:rsidR="002F724D" w:rsidRPr="00C24790">
              <w:rPr>
                <w:rFonts w:ascii="Times New Roman" w:hAnsi="Times New Roman" w:cs="Times New Roman"/>
                <w:highlight w:val="yellow"/>
                <w:lang w:val="lt-LT"/>
              </w:rPr>
              <w:t xml:space="preserve">/ </w:t>
            </w:r>
            <w:r w:rsidRPr="00C24790">
              <w:rPr>
                <w:rFonts w:ascii="Times New Roman" w:hAnsi="Times New Roman" w:cs="Times New Roman"/>
                <w:highlight w:val="yellow"/>
                <w:lang w:val="lt-LT"/>
              </w:rPr>
              <w:t>0</w:t>
            </w:r>
            <w:r w:rsidR="002F724D" w:rsidRPr="00C24790">
              <w:rPr>
                <w:rFonts w:ascii="Times New Roman" w:hAnsi="Times New Roman" w:cs="Times New Roman"/>
                <w:highlight w:val="yellow"/>
                <w:lang w:val="lt-LT"/>
              </w:rPr>
              <w:t>,000</w:t>
            </w:r>
            <w:r w:rsidRPr="00C24790">
              <w:rPr>
                <w:rFonts w:ascii="Times New Roman" w:hAnsi="Times New Roman" w:cs="Times New Roman"/>
                <w:highlight w:val="yellow"/>
                <w:lang w:val="lt-LT"/>
              </w:rPr>
              <w:t xml:space="preserve"> kW</w:t>
            </w:r>
          </w:p>
          <w:p w14:paraId="51F68CA4" w14:textId="77777777" w:rsidR="002F724D" w:rsidRPr="00C24790" w:rsidRDefault="002F724D" w:rsidP="00663E64">
            <w:pPr>
              <w:jc w:val="both"/>
              <w:rPr>
                <w:rFonts w:ascii="Times New Roman" w:hAnsi="Times New Roman" w:cs="Times New Roman"/>
                <w:lang w:val="lt-LT"/>
              </w:rPr>
            </w:pPr>
          </w:p>
          <w:p w14:paraId="7A7E5DCB" w14:textId="77777777" w:rsidR="002F724D" w:rsidRPr="00C24790" w:rsidRDefault="002F724D" w:rsidP="00663E64">
            <w:pPr>
              <w:jc w:val="both"/>
              <w:rPr>
                <w:rFonts w:ascii="Times New Roman" w:hAnsi="Times New Roman" w:cs="Times New Roman"/>
                <w:lang w:val="lt-LT"/>
              </w:rPr>
            </w:pPr>
            <w:r w:rsidRPr="00C24790">
              <w:rPr>
                <w:rFonts w:ascii="Times New Roman" w:hAnsi="Times New Roman" w:cs="Times New Roman"/>
                <w:i/>
                <w:iCs/>
                <w:lang w:val="lt-LT"/>
              </w:rPr>
              <w:t>nurodoma kiekvienai vėjo elektrinei ir/ ar jos daliai  atskirai</w:t>
            </w:r>
          </w:p>
        </w:tc>
      </w:tr>
      <w:bookmarkEnd w:id="0"/>
      <w:tr w:rsidR="002F724D" w:rsidRPr="00C24790" w14:paraId="4349F434" w14:textId="77777777" w:rsidTr="00663E64">
        <w:tc>
          <w:tcPr>
            <w:tcW w:w="3354" w:type="dxa"/>
            <w:shd w:val="clear" w:color="auto" w:fill="D9D9D9" w:themeFill="background1" w:themeFillShade="D9"/>
          </w:tcPr>
          <w:p w14:paraId="47D5B34C" w14:textId="77777777" w:rsidR="002F724D" w:rsidRPr="00C24790" w:rsidRDefault="002F724D" w:rsidP="002F724D">
            <w:pPr>
              <w:pStyle w:val="Sraopastraipa"/>
              <w:numPr>
                <w:ilvl w:val="2"/>
                <w:numId w:val="1"/>
              </w:numPr>
              <w:ind w:left="700"/>
              <w:rPr>
                <w:rFonts w:ascii="Times New Roman" w:hAnsi="Times New Roman" w:cs="Times New Roman"/>
                <w:lang w:val="lt-LT"/>
              </w:rPr>
            </w:pPr>
            <w:r w:rsidRPr="00C24790">
              <w:rPr>
                <w:rFonts w:ascii="Times New Roman" w:hAnsi="Times New Roman" w:cs="Times New Roman"/>
                <w:lang w:val="lt-LT"/>
              </w:rPr>
              <w:t>Vėjo elektrinės (</w:t>
            </w:r>
            <w:r w:rsidRPr="00C24790">
              <w:rPr>
                <w:rFonts w:ascii="Times New Roman" w:eastAsia="Calibri" w:hAnsi="Times New Roman" w:cs="Times New Roman"/>
                <w:lang w:val="lt-LT"/>
              </w:rPr>
              <w:t>–</w:t>
            </w:r>
            <w:proofErr w:type="spellStart"/>
            <w:r w:rsidRPr="00C24790">
              <w:rPr>
                <w:rFonts w:ascii="Times New Roman" w:eastAsia="Calibri" w:hAnsi="Times New Roman" w:cs="Times New Roman"/>
                <w:lang w:val="lt-LT"/>
              </w:rPr>
              <w:t>ių</w:t>
            </w:r>
            <w:proofErr w:type="spellEnd"/>
            <w:r w:rsidRPr="00C24790">
              <w:rPr>
                <w:rFonts w:ascii="Times New Roman" w:hAnsi="Times New Roman" w:cs="Times New Roman"/>
                <w:lang w:val="lt-LT"/>
              </w:rPr>
              <w:t>) ir / ar jos (</w:t>
            </w:r>
            <w:r w:rsidRPr="00C24790">
              <w:rPr>
                <w:rFonts w:ascii="Times New Roman" w:eastAsia="Calibri" w:hAnsi="Times New Roman" w:cs="Times New Roman"/>
                <w:lang w:val="lt-LT"/>
              </w:rPr>
              <w:t>–</w:t>
            </w:r>
            <w:r w:rsidRPr="00C24790">
              <w:rPr>
                <w:rFonts w:ascii="Times New Roman" w:hAnsi="Times New Roman" w:cs="Times New Roman"/>
                <w:lang w:val="lt-LT"/>
              </w:rPr>
              <w:t>ų) dalies (</w:t>
            </w:r>
            <w:r w:rsidRPr="00C24790">
              <w:rPr>
                <w:rFonts w:ascii="Times New Roman" w:eastAsia="Calibri" w:hAnsi="Times New Roman" w:cs="Times New Roman"/>
                <w:lang w:val="lt-LT"/>
              </w:rPr>
              <w:t>–</w:t>
            </w:r>
            <w:proofErr w:type="spellStart"/>
            <w:r w:rsidRPr="00C24790">
              <w:rPr>
                <w:rFonts w:ascii="Times New Roman" w:eastAsia="Calibri" w:hAnsi="Times New Roman" w:cs="Times New Roman"/>
                <w:lang w:val="lt-LT"/>
              </w:rPr>
              <w:t>ių</w:t>
            </w:r>
            <w:proofErr w:type="spellEnd"/>
            <w:r w:rsidRPr="00C24790">
              <w:rPr>
                <w:rFonts w:ascii="Times New Roman" w:hAnsi="Times New Roman" w:cs="Times New Roman"/>
                <w:lang w:val="lt-LT"/>
              </w:rPr>
              <w:t>) planuojamas metinis elektros energijos gamybos ir priskyrimo Nuomininkui kiekis kWh / kW įrengtosios galios</w:t>
            </w:r>
          </w:p>
        </w:tc>
        <w:tc>
          <w:tcPr>
            <w:tcW w:w="5292" w:type="dxa"/>
          </w:tcPr>
          <w:p w14:paraId="6C4C3995" w14:textId="3E468642" w:rsidR="002F724D" w:rsidRPr="00C24790" w:rsidRDefault="00B82633" w:rsidP="00663E64">
            <w:pPr>
              <w:jc w:val="both"/>
              <w:rPr>
                <w:rFonts w:ascii="Times New Roman" w:hAnsi="Times New Roman" w:cs="Times New Roman"/>
                <w:lang w:val="lt-LT"/>
              </w:rPr>
            </w:pPr>
            <w:r w:rsidRPr="00C24790">
              <w:rPr>
                <w:rFonts w:ascii="Times New Roman" w:hAnsi="Times New Roman" w:cs="Times New Roman"/>
                <w:highlight w:val="yellow"/>
                <w:lang w:val="lt-LT"/>
              </w:rPr>
              <w:t>0</w:t>
            </w:r>
            <w:r w:rsidR="002F724D" w:rsidRPr="00C24790">
              <w:rPr>
                <w:rFonts w:ascii="Times New Roman" w:hAnsi="Times New Roman" w:cs="Times New Roman"/>
                <w:highlight w:val="yellow"/>
                <w:lang w:val="lt-LT"/>
              </w:rPr>
              <w:t xml:space="preserve">,000 kWh/ </w:t>
            </w:r>
            <w:r w:rsidRPr="00C24790">
              <w:rPr>
                <w:rFonts w:ascii="Times New Roman" w:hAnsi="Times New Roman" w:cs="Times New Roman"/>
                <w:highlight w:val="yellow"/>
                <w:lang w:val="lt-LT"/>
              </w:rPr>
              <w:t>0</w:t>
            </w:r>
            <w:r w:rsidR="002F724D" w:rsidRPr="00C24790">
              <w:rPr>
                <w:rFonts w:ascii="Times New Roman" w:hAnsi="Times New Roman" w:cs="Times New Roman"/>
                <w:highlight w:val="yellow"/>
                <w:lang w:val="lt-LT"/>
              </w:rPr>
              <w:t>,000 kW</w:t>
            </w:r>
          </w:p>
        </w:tc>
      </w:tr>
      <w:tr w:rsidR="002F724D" w:rsidRPr="00C24790" w14:paraId="772EE2F8" w14:textId="77777777" w:rsidTr="00617B04">
        <w:trPr>
          <w:trHeight w:val="921"/>
        </w:trPr>
        <w:tc>
          <w:tcPr>
            <w:tcW w:w="3354" w:type="dxa"/>
            <w:shd w:val="clear" w:color="auto" w:fill="D9D9D9" w:themeFill="background1" w:themeFillShade="D9"/>
          </w:tcPr>
          <w:p w14:paraId="072A3819" w14:textId="77777777" w:rsidR="002F724D" w:rsidRPr="00C24790" w:rsidRDefault="002F724D" w:rsidP="002F724D">
            <w:pPr>
              <w:pStyle w:val="Sraopastraipa"/>
              <w:numPr>
                <w:ilvl w:val="2"/>
                <w:numId w:val="1"/>
              </w:numPr>
              <w:ind w:left="700"/>
              <w:rPr>
                <w:rFonts w:ascii="Times New Roman" w:hAnsi="Times New Roman" w:cs="Times New Roman"/>
                <w:lang w:val="lt-LT"/>
              </w:rPr>
            </w:pPr>
            <w:r w:rsidRPr="00C24790">
              <w:rPr>
                <w:rFonts w:ascii="Times New Roman" w:hAnsi="Times New Roman" w:cs="Times New Roman"/>
                <w:lang w:val="lt-LT"/>
              </w:rPr>
              <w:t>Vėjo elektrinės (</w:t>
            </w:r>
            <w:r w:rsidRPr="00C24790">
              <w:rPr>
                <w:rFonts w:ascii="Times New Roman" w:eastAsia="Calibri" w:hAnsi="Times New Roman" w:cs="Times New Roman"/>
                <w:lang w:val="lt-LT"/>
              </w:rPr>
              <w:t>–</w:t>
            </w:r>
            <w:proofErr w:type="spellStart"/>
            <w:r w:rsidRPr="00C24790">
              <w:rPr>
                <w:rFonts w:ascii="Times New Roman" w:eastAsia="Calibri" w:hAnsi="Times New Roman" w:cs="Times New Roman"/>
                <w:lang w:val="lt-LT"/>
              </w:rPr>
              <w:t>ių</w:t>
            </w:r>
            <w:proofErr w:type="spellEnd"/>
            <w:r w:rsidRPr="00C24790">
              <w:rPr>
                <w:rFonts w:ascii="Times New Roman" w:hAnsi="Times New Roman" w:cs="Times New Roman"/>
                <w:lang w:val="lt-LT"/>
              </w:rPr>
              <w:t>) ir / ar jos (</w:t>
            </w:r>
            <w:r w:rsidRPr="00C24790">
              <w:rPr>
                <w:rFonts w:ascii="Times New Roman" w:eastAsia="Calibri" w:hAnsi="Times New Roman" w:cs="Times New Roman"/>
                <w:lang w:val="lt-LT"/>
              </w:rPr>
              <w:t>–</w:t>
            </w:r>
            <w:r w:rsidRPr="00C24790">
              <w:rPr>
                <w:rFonts w:ascii="Times New Roman" w:hAnsi="Times New Roman" w:cs="Times New Roman"/>
                <w:lang w:val="lt-LT"/>
              </w:rPr>
              <w:t>ų) dalies (</w:t>
            </w:r>
            <w:r w:rsidRPr="00C24790">
              <w:rPr>
                <w:rFonts w:ascii="Times New Roman" w:eastAsia="Calibri" w:hAnsi="Times New Roman" w:cs="Times New Roman"/>
                <w:lang w:val="lt-LT"/>
              </w:rPr>
              <w:t>–</w:t>
            </w:r>
            <w:proofErr w:type="spellStart"/>
            <w:r w:rsidRPr="00C24790">
              <w:rPr>
                <w:rFonts w:ascii="Times New Roman" w:eastAsia="Calibri" w:hAnsi="Times New Roman" w:cs="Times New Roman"/>
                <w:lang w:val="lt-LT"/>
              </w:rPr>
              <w:t>ių</w:t>
            </w:r>
            <w:proofErr w:type="spellEnd"/>
            <w:r w:rsidRPr="00C24790">
              <w:rPr>
                <w:rFonts w:ascii="Times New Roman" w:hAnsi="Times New Roman" w:cs="Times New Roman"/>
                <w:lang w:val="lt-LT"/>
              </w:rPr>
              <w:t>) Nuomos mokestis</w:t>
            </w:r>
          </w:p>
        </w:tc>
        <w:tc>
          <w:tcPr>
            <w:tcW w:w="5292" w:type="dxa"/>
          </w:tcPr>
          <w:p w14:paraId="79B6DC50" w14:textId="77777777" w:rsidR="002F724D" w:rsidRPr="00C24790" w:rsidRDefault="002F724D" w:rsidP="00663E64">
            <w:pPr>
              <w:jc w:val="both"/>
              <w:rPr>
                <w:rFonts w:ascii="Times New Roman" w:hAnsi="Times New Roman" w:cs="Times New Roman"/>
                <w:lang w:val="lt-LT"/>
              </w:rPr>
            </w:pPr>
            <w:r w:rsidRPr="00C24790">
              <w:rPr>
                <w:rFonts w:ascii="Times New Roman" w:hAnsi="Times New Roman" w:cs="Times New Roman"/>
                <w:lang w:val="lt-LT"/>
              </w:rPr>
              <w:t xml:space="preserve">Apskaičiuojamas pagal SD 4 priedą </w:t>
            </w:r>
          </w:p>
        </w:tc>
      </w:tr>
      <w:tr w:rsidR="002F724D" w:rsidRPr="00C24790" w14:paraId="1C9FE2A9" w14:textId="77777777" w:rsidTr="00663E64">
        <w:tc>
          <w:tcPr>
            <w:tcW w:w="3354" w:type="dxa"/>
            <w:shd w:val="clear" w:color="auto" w:fill="D9D9D9" w:themeFill="background1" w:themeFillShade="D9"/>
          </w:tcPr>
          <w:p w14:paraId="5CC63250" w14:textId="77777777" w:rsidR="002F724D" w:rsidRPr="00C24790" w:rsidRDefault="002F724D" w:rsidP="002F724D">
            <w:pPr>
              <w:pStyle w:val="Sraopastraipa"/>
              <w:numPr>
                <w:ilvl w:val="2"/>
                <w:numId w:val="1"/>
              </w:numPr>
              <w:ind w:left="700"/>
              <w:rPr>
                <w:rFonts w:ascii="Times New Roman" w:hAnsi="Times New Roman" w:cs="Times New Roman"/>
                <w:lang w:val="lt-LT"/>
              </w:rPr>
            </w:pPr>
            <w:r w:rsidRPr="00C24790">
              <w:rPr>
                <w:rFonts w:ascii="Times New Roman" w:hAnsi="Times New Roman" w:cs="Times New Roman"/>
                <w:lang w:val="lt-LT"/>
              </w:rPr>
              <w:t>Preliminarus Nuomos terminas, mėn.</w:t>
            </w:r>
          </w:p>
        </w:tc>
        <w:tc>
          <w:tcPr>
            <w:tcW w:w="5292" w:type="dxa"/>
          </w:tcPr>
          <w:p w14:paraId="2DA4E0F9" w14:textId="79D9121B" w:rsidR="00617B04" w:rsidRPr="00C24790" w:rsidRDefault="0099141F" w:rsidP="00663E64">
            <w:pPr>
              <w:jc w:val="both"/>
              <w:rPr>
                <w:rFonts w:ascii="Times New Roman" w:hAnsi="Times New Roman" w:cs="Times New Roman"/>
                <w:b/>
                <w:bCs/>
                <w:lang w:val="lt-LT"/>
              </w:rPr>
            </w:pPr>
            <w:r w:rsidRPr="00C24790">
              <w:rPr>
                <w:rFonts w:ascii="Times New Roman" w:hAnsi="Times New Roman" w:cs="Times New Roman"/>
                <w:b/>
                <w:bCs/>
                <w:lang w:val="lt-LT"/>
              </w:rPr>
              <w:t xml:space="preserve">Nuo </w:t>
            </w:r>
            <w:r w:rsidR="00617B04" w:rsidRPr="00C24790">
              <w:rPr>
                <w:rFonts w:ascii="Times New Roman" w:hAnsi="Times New Roman" w:cs="Times New Roman"/>
                <w:b/>
                <w:bCs/>
                <w:lang w:val="lt-LT"/>
              </w:rPr>
              <w:t xml:space="preserve">2026 m. </w:t>
            </w:r>
            <w:r w:rsidR="009B497E">
              <w:rPr>
                <w:rFonts w:ascii="Times New Roman" w:hAnsi="Times New Roman" w:cs="Times New Roman"/>
                <w:b/>
                <w:bCs/>
                <w:lang w:val="lt-LT"/>
              </w:rPr>
              <w:t>kovo</w:t>
            </w:r>
            <w:r w:rsidR="00617B04" w:rsidRPr="00C24790">
              <w:rPr>
                <w:rFonts w:ascii="Times New Roman" w:hAnsi="Times New Roman" w:cs="Times New Roman"/>
                <w:b/>
                <w:bCs/>
                <w:lang w:val="lt-LT"/>
              </w:rPr>
              <w:t xml:space="preserve"> 1 d. iki 2027 m. </w:t>
            </w:r>
            <w:r w:rsidR="009B497E">
              <w:rPr>
                <w:rFonts w:ascii="Times New Roman" w:hAnsi="Times New Roman" w:cs="Times New Roman"/>
                <w:b/>
                <w:bCs/>
                <w:lang w:val="lt-LT"/>
              </w:rPr>
              <w:t>vasario</w:t>
            </w:r>
            <w:r w:rsidR="00617B04" w:rsidRPr="00C24790">
              <w:rPr>
                <w:rFonts w:ascii="Times New Roman" w:hAnsi="Times New Roman" w:cs="Times New Roman"/>
                <w:b/>
                <w:bCs/>
                <w:lang w:val="lt-LT"/>
              </w:rPr>
              <w:t xml:space="preserve"> </w:t>
            </w:r>
            <w:r w:rsidR="009B497E">
              <w:rPr>
                <w:rFonts w:ascii="Times New Roman" w:hAnsi="Times New Roman" w:cs="Times New Roman"/>
                <w:b/>
                <w:bCs/>
                <w:lang w:val="lt-LT"/>
              </w:rPr>
              <w:t>28</w:t>
            </w:r>
            <w:r w:rsidR="00617B04" w:rsidRPr="00C24790">
              <w:rPr>
                <w:rFonts w:ascii="Times New Roman" w:hAnsi="Times New Roman" w:cs="Times New Roman"/>
                <w:b/>
                <w:bCs/>
                <w:lang w:val="lt-LT"/>
              </w:rPr>
              <w:t xml:space="preserve"> d. </w:t>
            </w:r>
          </w:p>
          <w:p w14:paraId="3A850865" w14:textId="1D9B0035" w:rsidR="002F724D" w:rsidRPr="00C24790" w:rsidRDefault="002F724D" w:rsidP="00663E64">
            <w:pPr>
              <w:jc w:val="both"/>
              <w:rPr>
                <w:rFonts w:ascii="Times New Roman" w:hAnsi="Times New Roman" w:cs="Times New Roman"/>
                <w:lang w:val="lt-LT"/>
              </w:rPr>
            </w:pPr>
            <w:r w:rsidRPr="00C24790">
              <w:rPr>
                <w:rFonts w:ascii="Times New Roman" w:hAnsi="Times New Roman" w:cs="Times New Roman"/>
                <w:lang w:val="lt-LT"/>
              </w:rPr>
              <w:t xml:space="preserve">(Sutarties įsigaliojimo sąlygos nurodytos </w:t>
            </w:r>
            <w:r w:rsidRPr="00C24790">
              <w:rPr>
                <w:rFonts w:ascii="Times New Roman" w:eastAsia="Arial" w:hAnsi="Times New Roman" w:cs="Times New Roman"/>
                <w:lang w:val="lt-LT"/>
              </w:rPr>
              <w:t xml:space="preserve">BD 2.12 punkte ir </w:t>
            </w:r>
            <w:r w:rsidRPr="00C24790">
              <w:rPr>
                <w:rFonts w:ascii="Times New Roman" w:hAnsi="Times New Roman" w:cs="Times New Roman"/>
                <w:lang w:val="lt-LT"/>
              </w:rPr>
              <w:t>SD 3 priedo 2.1.8 punkte)</w:t>
            </w:r>
            <w:r w:rsidR="00617B04" w:rsidRPr="00C24790">
              <w:rPr>
                <w:rFonts w:ascii="Times New Roman" w:hAnsi="Times New Roman" w:cs="Times New Roman"/>
                <w:lang w:val="lt-LT"/>
              </w:rPr>
              <w:t>.</w:t>
            </w:r>
          </w:p>
        </w:tc>
      </w:tr>
      <w:tr w:rsidR="002F724D" w:rsidRPr="00C24790" w14:paraId="397B1D30" w14:textId="77777777" w:rsidTr="00663E64">
        <w:tc>
          <w:tcPr>
            <w:tcW w:w="3354" w:type="dxa"/>
            <w:shd w:val="clear" w:color="auto" w:fill="D9D9D9" w:themeFill="background1" w:themeFillShade="D9"/>
          </w:tcPr>
          <w:p w14:paraId="3CC72A50" w14:textId="77777777" w:rsidR="002F724D" w:rsidRPr="00C24790" w:rsidRDefault="002F724D" w:rsidP="002F724D">
            <w:pPr>
              <w:pStyle w:val="Sraopastraipa"/>
              <w:numPr>
                <w:ilvl w:val="2"/>
                <w:numId w:val="1"/>
              </w:numPr>
              <w:ind w:left="700"/>
              <w:rPr>
                <w:rFonts w:ascii="Times New Roman" w:hAnsi="Times New Roman" w:cs="Times New Roman"/>
                <w:lang w:val="lt-LT"/>
              </w:rPr>
            </w:pPr>
            <w:bookmarkStart w:id="1" w:name="_Ref131497957"/>
            <w:r w:rsidRPr="00C24790">
              <w:rPr>
                <w:rFonts w:ascii="Times New Roman" w:hAnsi="Times New Roman" w:cs="Times New Roman"/>
                <w:lang w:val="lt-LT"/>
              </w:rPr>
              <w:t>Nuomos pradžios data</w:t>
            </w:r>
            <w:bookmarkEnd w:id="1"/>
          </w:p>
        </w:tc>
        <w:tc>
          <w:tcPr>
            <w:tcW w:w="5292" w:type="dxa"/>
          </w:tcPr>
          <w:p w14:paraId="3FAF0C64" w14:textId="77777777" w:rsidR="002F724D" w:rsidRPr="00C24790" w:rsidRDefault="002F724D" w:rsidP="00663E64">
            <w:pPr>
              <w:jc w:val="both"/>
              <w:rPr>
                <w:rFonts w:ascii="Times New Roman" w:hAnsi="Times New Roman" w:cs="Times New Roman"/>
                <w:lang w:val="lt-LT"/>
              </w:rPr>
            </w:pPr>
            <w:r w:rsidRPr="00C24790">
              <w:rPr>
                <w:rFonts w:ascii="Times New Roman" w:hAnsi="Times New Roman" w:cs="Times New Roman"/>
                <w:lang w:val="lt-LT"/>
              </w:rPr>
              <w:t>Vėjo elektrinės (</w:t>
            </w:r>
            <w:r w:rsidRPr="00C24790">
              <w:rPr>
                <w:rFonts w:ascii="Times New Roman" w:eastAsia="Calibri" w:hAnsi="Times New Roman" w:cs="Times New Roman"/>
                <w:i/>
                <w:lang w:val="lt-LT"/>
              </w:rPr>
              <w:t>–</w:t>
            </w:r>
            <w:proofErr w:type="spellStart"/>
            <w:r w:rsidRPr="00C24790">
              <w:rPr>
                <w:rFonts w:ascii="Times New Roman" w:hAnsi="Times New Roman" w:cs="Times New Roman"/>
                <w:lang w:val="lt-LT"/>
              </w:rPr>
              <w:t>ių</w:t>
            </w:r>
            <w:proofErr w:type="spellEnd"/>
            <w:r w:rsidRPr="00C24790">
              <w:rPr>
                <w:rFonts w:ascii="Times New Roman" w:hAnsi="Times New Roman" w:cs="Times New Roman"/>
                <w:lang w:val="lt-LT"/>
              </w:rPr>
              <w:t>) ir / ar jos (</w:t>
            </w:r>
            <w:r w:rsidRPr="00C24790">
              <w:rPr>
                <w:rFonts w:ascii="Times New Roman" w:eastAsia="Calibri" w:hAnsi="Times New Roman" w:cs="Times New Roman"/>
                <w:i/>
                <w:lang w:val="lt-LT"/>
              </w:rPr>
              <w:t>–</w:t>
            </w:r>
            <w:r w:rsidRPr="00C24790">
              <w:rPr>
                <w:rFonts w:ascii="Times New Roman" w:hAnsi="Times New Roman" w:cs="Times New Roman"/>
                <w:lang w:val="lt-LT"/>
              </w:rPr>
              <w:t>ų) dalies (</w:t>
            </w:r>
            <w:r w:rsidRPr="00C24790">
              <w:rPr>
                <w:rFonts w:ascii="Times New Roman" w:eastAsia="Calibri" w:hAnsi="Times New Roman" w:cs="Times New Roman"/>
                <w:i/>
                <w:lang w:val="lt-LT"/>
              </w:rPr>
              <w:t>–</w:t>
            </w:r>
            <w:proofErr w:type="spellStart"/>
            <w:r w:rsidRPr="00C24790">
              <w:rPr>
                <w:rFonts w:ascii="Times New Roman" w:hAnsi="Times New Roman" w:cs="Times New Roman"/>
                <w:lang w:val="lt-LT"/>
              </w:rPr>
              <w:t>ių</w:t>
            </w:r>
            <w:proofErr w:type="spellEnd"/>
            <w:r w:rsidRPr="00C24790">
              <w:rPr>
                <w:rFonts w:ascii="Times New Roman" w:hAnsi="Times New Roman" w:cs="Times New Roman"/>
                <w:lang w:val="lt-LT"/>
              </w:rPr>
              <w:t xml:space="preserve">) perdavimo </w:t>
            </w:r>
            <w:r w:rsidRPr="00C24790">
              <w:rPr>
                <w:rFonts w:ascii="Times New Roman" w:eastAsia="Calibri" w:hAnsi="Times New Roman" w:cs="Times New Roman"/>
                <w:i/>
                <w:lang w:val="lt-LT"/>
              </w:rPr>
              <w:t>–</w:t>
            </w:r>
            <w:r w:rsidRPr="00C24790">
              <w:rPr>
                <w:rFonts w:ascii="Times New Roman" w:hAnsi="Times New Roman" w:cs="Times New Roman"/>
                <w:lang w:val="lt-LT"/>
              </w:rPr>
              <w:t xml:space="preserve"> priėmimo akto (</w:t>
            </w:r>
            <w:r w:rsidRPr="00C24790">
              <w:rPr>
                <w:rFonts w:ascii="Times New Roman" w:eastAsia="Calibri" w:hAnsi="Times New Roman" w:cs="Times New Roman"/>
                <w:i/>
                <w:lang w:val="lt-LT"/>
              </w:rPr>
              <w:t>–</w:t>
            </w:r>
            <w:r w:rsidRPr="00C24790">
              <w:rPr>
                <w:rFonts w:ascii="Times New Roman" w:hAnsi="Times New Roman" w:cs="Times New Roman"/>
                <w:lang w:val="lt-LT"/>
              </w:rPr>
              <w:t>ų) pasirašymo data (</w:t>
            </w:r>
            <w:r w:rsidRPr="00C24790">
              <w:rPr>
                <w:rFonts w:ascii="Times New Roman" w:eastAsia="Calibri" w:hAnsi="Times New Roman" w:cs="Times New Roman"/>
                <w:i/>
                <w:lang w:val="lt-LT"/>
              </w:rPr>
              <w:t>–</w:t>
            </w:r>
            <w:proofErr w:type="spellStart"/>
            <w:r w:rsidRPr="00C24790">
              <w:rPr>
                <w:rFonts w:ascii="Times New Roman" w:hAnsi="Times New Roman" w:cs="Times New Roman"/>
                <w:lang w:val="lt-LT"/>
              </w:rPr>
              <w:t>os</w:t>
            </w:r>
            <w:proofErr w:type="spellEnd"/>
            <w:r w:rsidRPr="00C24790">
              <w:rPr>
                <w:rFonts w:ascii="Times New Roman" w:hAnsi="Times New Roman" w:cs="Times New Roman"/>
                <w:lang w:val="lt-LT"/>
              </w:rPr>
              <w:t>), kuri (</w:t>
            </w:r>
            <w:r w:rsidRPr="00C24790">
              <w:rPr>
                <w:rFonts w:ascii="Times New Roman" w:eastAsia="Calibri" w:hAnsi="Times New Roman" w:cs="Times New Roman"/>
                <w:i/>
                <w:lang w:val="lt-LT"/>
              </w:rPr>
              <w:t>–</w:t>
            </w:r>
            <w:proofErr w:type="spellStart"/>
            <w:r w:rsidRPr="00C24790">
              <w:rPr>
                <w:rFonts w:ascii="Times New Roman" w:hAnsi="Times New Roman" w:cs="Times New Roman"/>
                <w:lang w:val="lt-LT"/>
              </w:rPr>
              <w:t>ios</w:t>
            </w:r>
            <w:proofErr w:type="spellEnd"/>
            <w:r w:rsidRPr="00C24790">
              <w:rPr>
                <w:rFonts w:ascii="Times New Roman" w:hAnsi="Times New Roman" w:cs="Times New Roman"/>
                <w:lang w:val="lt-LT"/>
              </w:rPr>
              <w:t>) bus ne vėliau kaip sekančią darbo dieną po vėjo elektrinės (</w:t>
            </w:r>
            <w:r w:rsidRPr="00C24790">
              <w:rPr>
                <w:rFonts w:ascii="Times New Roman" w:eastAsia="Calibri" w:hAnsi="Times New Roman" w:cs="Times New Roman"/>
                <w:i/>
                <w:lang w:val="lt-LT"/>
              </w:rPr>
              <w:t>–</w:t>
            </w:r>
            <w:proofErr w:type="spellStart"/>
            <w:r w:rsidRPr="00C24790">
              <w:rPr>
                <w:rFonts w:ascii="Times New Roman" w:hAnsi="Times New Roman" w:cs="Times New Roman"/>
                <w:lang w:val="lt-LT"/>
              </w:rPr>
              <w:t>ių</w:t>
            </w:r>
            <w:proofErr w:type="spellEnd"/>
            <w:r w:rsidRPr="00C24790">
              <w:rPr>
                <w:rFonts w:ascii="Times New Roman" w:hAnsi="Times New Roman" w:cs="Times New Roman"/>
                <w:lang w:val="lt-LT"/>
              </w:rPr>
              <w:t>) ir/ ar jos (</w:t>
            </w:r>
            <w:r w:rsidRPr="00C24790">
              <w:rPr>
                <w:rFonts w:ascii="Times New Roman" w:eastAsia="Calibri" w:hAnsi="Times New Roman" w:cs="Times New Roman"/>
                <w:i/>
                <w:lang w:val="lt-LT"/>
              </w:rPr>
              <w:t>–</w:t>
            </w:r>
            <w:r w:rsidRPr="00C24790">
              <w:rPr>
                <w:rFonts w:ascii="Times New Roman" w:hAnsi="Times New Roman" w:cs="Times New Roman"/>
                <w:lang w:val="lt-LT"/>
              </w:rPr>
              <w:t>ų) dalies (</w:t>
            </w:r>
            <w:r w:rsidRPr="00C24790">
              <w:rPr>
                <w:rFonts w:ascii="Times New Roman" w:eastAsia="Calibri" w:hAnsi="Times New Roman" w:cs="Times New Roman"/>
                <w:i/>
                <w:lang w:val="lt-LT"/>
              </w:rPr>
              <w:t>–</w:t>
            </w:r>
            <w:proofErr w:type="spellStart"/>
            <w:r w:rsidRPr="00C24790">
              <w:rPr>
                <w:rFonts w:ascii="Times New Roman" w:hAnsi="Times New Roman" w:cs="Times New Roman"/>
                <w:lang w:val="lt-LT"/>
              </w:rPr>
              <w:t>ių</w:t>
            </w:r>
            <w:proofErr w:type="spellEnd"/>
            <w:r w:rsidRPr="00C24790">
              <w:rPr>
                <w:rFonts w:ascii="Times New Roman" w:hAnsi="Times New Roman" w:cs="Times New Roman"/>
                <w:lang w:val="lt-LT"/>
              </w:rPr>
              <w:t>) priskyrimo Nuomininkui ESO apskaitos sistemoje dienos (</w:t>
            </w:r>
            <w:r w:rsidRPr="00C24790">
              <w:rPr>
                <w:rFonts w:ascii="Times New Roman" w:eastAsia="Calibri" w:hAnsi="Times New Roman" w:cs="Times New Roman"/>
                <w:i/>
                <w:lang w:val="lt-LT"/>
              </w:rPr>
              <w:t>–</w:t>
            </w:r>
            <w:r w:rsidRPr="00C24790">
              <w:rPr>
                <w:rFonts w:ascii="Times New Roman" w:hAnsi="Times New Roman" w:cs="Times New Roman"/>
                <w:lang w:val="lt-LT"/>
              </w:rPr>
              <w:t>ų).</w:t>
            </w:r>
          </w:p>
        </w:tc>
      </w:tr>
      <w:tr w:rsidR="002F724D" w:rsidRPr="00C24790" w14:paraId="76C015AA" w14:textId="77777777" w:rsidTr="00663E64">
        <w:tc>
          <w:tcPr>
            <w:tcW w:w="3354" w:type="dxa"/>
            <w:shd w:val="clear" w:color="auto" w:fill="D9D9D9" w:themeFill="background1" w:themeFillShade="D9"/>
          </w:tcPr>
          <w:p w14:paraId="431B9181" w14:textId="77777777" w:rsidR="002F724D" w:rsidRPr="00C24790" w:rsidRDefault="002F724D" w:rsidP="002F724D">
            <w:pPr>
              <w:pStyle w:val="Sraopastraipa"/>
              <w:numPr>
                <w:ilvl w:val="2"/>
                <w:numId w:val="1"/>
              </w:numPr>
              <w:ind w:left="700"/>
              <w:rPr>
                <w:rFonts w:ascii="Times New Roman" w:hAnsi="Times New Roman" w:cs="Times New Roman"/>
                <w:lang w:val="lt-LT"/>
              </w:rPr>
            </w:pPr>
            <w:r w:rsidRPr="00C24790">
              <w:rPr>
                <w:rFonts w:ascii="Times New Roman" w:hAnsi="Times New Roman" w:cs="Times New Roman"/>
                <w:lang w:val="lt-LT"/>
              </w:rPr>
              <w:t>Nuomos mokėjimo sąlygos</w:t>
            </w:r>
          </w:p>
        </w:tc>
        <w:tc>
          <w:tcPr>
            <w:tcW w:w="5292" w:type="dxa"/>
          </w:tcPr>
          <w:p w14:paraId="13A9DE41" w14:textId="77777777" w:rsidR="002F724D" w:rsidRPr="00C24790" w:rsidRDefault="002F724D" w:rsidP="00663E64">
            <w:pPr>
              <w:jc w:val="both"/>
              <w:rPr>
                <w:rFonts w:ascii="Times New Roman" w:hAnsi="Times New Roman" w:cs="Times New Roman"/>
                <w:lang w:val="lt-LT"/>
              </w:rPr>
            </w:pPr>
            <w:r w:rsidRPr="00C24790">
              <w:rPr>
                <w:rFonts w:ascii="Times New Roman" w:hAnsi="Times New Roman" w:cs="Times New Roman"/>
                <w:lang w:val="lt-LT"/>
              </w:rPr>
              <w:t>Mokama kas mėnesį pagal pateiktas PVM sąskaitas faktūras / sąskaitas faktūras</w:t>
            </w:r>
          </w:p>
        </w:tc>
      </w:tr>
      <w:tr w:rsidR="002F724D" w:rsidRPr="00C24790" w14:paraId="17459312" w14:textId="77777777" w:rsidTr="00663E64">
        <w:tc>
          <w:tcPr>
            <w:tcW w:w="3354" w:type="dxa"/>
            <w:shd w:val="clear" w:color="auto" w:fill="D9D9D9" w:themeFill="background1" w:themeFillShade="D9"/>
          </w:tcPr>
          <w:p w14:paraId="420C017C" w14:textId="77777777" w:rsidR="002F724D" w:rsidRPr="00C24790" w:rsidRDefault="002F724D" w:rsidP="002F724D">
            <w:pPr>
              <w:pStyle w:val="Sraopastraipa"/>
              <w:numPr>
                <w:ilvl w:val="2"/>
                <w:numId w:val="1"/>
              </w:numPr>
              <w:ind w:left="700"/>
              <w:rPr>
                <w:rFonts w:ascii="Times New Roman" w:hAnsi="Times New Roman" w:cs="Times New Roman"/>
                <w:lang w:val="lt-LT"/>
              </w:rPr>
            </w:pPr>
            <w:bookmarkStart w:id="2" w:name="_Hlk148953154"/>
            <w:r w:rsidRPr="00C24790">
              <w:rPr>
                <w:rFonts w:ascii="Times New Roman" w:hAnsi="Times New Roman" w:cs="Times New Roman"/>
                <w:lang w:val="lt-LT"/>
              </w:rPr>
              <w:lastRenderedPageBreak/>
              <w:t>ESO suteiktas objekto, kuriam bus priskirta vėjo elektrinės (</w:t>
            </w:r>
            <w:r w:rsidRPr="00C24790">
              <w:rPr>
                <w:rFonts w:ascii="Times New Roman" w:eastAsia="Calibri" w:hAnsi="Times New Roman" w:cs="Times New Roman"/>
                <w:i/>
                <w:lang w:val="lt-LT"/>
              </w:rPr>
              <w:t>–</w:t>
            </w:r>
            <w:proofErr w:type="spellStart"/>
            <w:r w:rsidRPr="00C24790">
              <w:rPr>
                <w:rFonts w:ascii="Times New Roman" w:hAnsi="Times New Roman" w:cs="Times New Roman"/>
                <w:lang w:val="lt-LT"/>
              </w:rPr>
              <w:t>ių</w:t>
            </w:r>
            <w:proofErr w:type="spellEnd"/>
            <w:r w:rsidRPr="00C24790">
              <w:rPr>
                <w:rFonts w:ascii="Times New Roman" w:hAnsi="Times New Roman" w:cs="Times New Roman"/>
                <w:lang w:val="lt-LT"/>
              </w:rPr>
              <w:t>) ir / ar jos (</w:t>
            </w:r>
            <w:r w:rsidRPr="00C24790">
              <w:rPr>
                <w:rFonts w:ascii="Times New Roman" w:eastAsia="Calibri" w:hAnsi="Times New Roman" w:cs="Times New Roman"/>
                <w:i/>
                <w:lang w:val="lt-LT"/>
              </w:rPr>
              <w:t>–</w:t>
            </w:r>
            <w:r w:rsidRPr="00C24790">
              <w:rPr>
                <w:rFonts w:ascii="Times New Roman" w:hAnsi="Times New Roman" w:cs="Times New Roman"/>
                <w:lang w:val="lt-LT"/>
              </w:rPr>
              <w:t>ų) dalis (</w:t>
            </w:r>
            <w:r w:rsidRPr="00C24790">
              <w:rPr>
                <w:rFonts w:ascii="Times New Roman" w:eastAsia="Calibri" w:hAnsi="Times New Roman" w:cs="Times New Roman"/>
                <w:i/>
                <w:lang w:val="lt-LT"/>
              </w:rPr>
              <w:t>–</w:t>
            </w:r>
            <w:proofErr w:type="spellStart"/>
            <w:r w:rsidRPr="00C24790">
              <w:rPr>
                <w:rFonts w:ascii="Times New Roman" w:hAnsi="Times New Roman" w:cs="Times New Roman"/>
                <w:lang w:val="lt-LT"/>
              </w:rPr>
              <w:t>ys</w:t>
            </w:r>
            <w:proofErr w:type="spellEnd"/>
            <w:r w:rsidRPr="00C24790">
              <w:rPr>
                <w:rFonts w:ascii="Times New Roman" w:hAnsi="Times New Roman" w:cs="Times New Roman"/>
                <w:lang w:val="lt-LT"/>
              </w:rPr>
              <w:t>), numeris (8 simboliai)</w:t>
            </w:r>
          </w:p>
        </w:tc>
        <w:tc>
          <w:tcPr>
            <w:tcW w:w="5292" w:type="dxa"/>
          </w:tcPr>
          <w:p w14:paraId="61A1CD15" w14:textId="77777777" w:rsidR="002F724D" w:rsidRPr="00C24790" w:rsidRDefault="002F724D" w:rsidP="00663E64">
            <w:pPr>
              <w:jc w:val="both"/>
              <w:rPr>
                <w:rFonts w:ascii="Times New Roman" w:hAnsi="Times New Roman" w:cs="Times New Roman"/>
                <w:lang w:val="lt-LT"/>
              </w:rPr>
            </w:pPr>
            <w:r w:rsidRPr="00C24790">
              <w:rPr>
                <w:rFonts w:ascii="Times New Roman" w:hAnsi="Times New Roman" w:cs="Times New Roman"/>
                <w:lang w:val="lt-LT"/>
              </w:rPr>
              <w:t xml:space="preserve">Objektų sąrašas pateikiamas </w:t>
            </w:r>
            <w:r w:rsidRPr="00863CFF">
              <w:rPr>
                <w:rFonts w:ascii="Times New Roman" w:hAnsi="Times New Roman" w:cs="Times New Roman"/>
                <w:lang w:val="lt-LT"/>
              </w:rPr>
              <w:t>SD 5 priede „</w:t>
            </w:r>
            <w:r w:rsidRPr="00C24790">
              <w:rPr>
                <w:rFonts w:ascii="Times New Roman" w:hAnsi="Times New Roman" w:cs="Times New Roman"/>
                <w:lang w:val="lt-LT"/>
              </w:rPr>
              <w:t>Su Nuomininku susijusių objektų sąrašas“</w:t>
            </w:r>
          </w:p>
        </w:tc>
      </w:tr>
      <w:bookmarkEnd w:id="2"/>
      <w:tr w:rsidR="002F724D" w:rsidRPr="00C24790" w14:paraId="0E618DEE" w14:textId="77777777" w:rsidTr="00663E64">
        <w:tc>
          <w:tcPr>
            <w:tcW w:w="3354" w:type="dxa"/>
            <w:shd w:val="clear" w:color="auto" w:fill="D9D9D9" w:themeFill="background1" w:themeFillShade="D9"/>
          </w:tcPr>
          <w:p w14:paraId="6327D75A" w14:textId="77777777" w:rsidR="002F724D" w:rsidRPr="00C24790" w:rsidRDefault="002F724D" w:rsidP="002F724D">
            <w:pPr>
              <w:pStyle w:val="Sraopastraipa"/>
              <w:numPr>
                <w:ilvl w:val="2"/>
                <w:numId w:val="1"/>
              </w:numPr>
              <w:ind w:left="700"/>
              <w:rPr>
                <w:rFonts w:ascii="Times New Roman" w:hAnsi="Times New Roman" w:cs="Times New Roman"/>
                <w:lang w:val="lt-LT"/>
              </w:rPr>
            </w:pPr>
            <w:r w:rsidRPr="00C24790">
              <w:rPr>
                <w:rFonts w:ascii="Times New Roman" w:hAnsi="Times New Roman" w:cs="Times New Roman"/>
                <w:lang w:val="lt-LT"/>
              </w:rPr>
              <w:t>Sutarties įsigaliojimo sąlyga</w:t>
            </w:r>
          </w:p>
        </w:tc>
        <w:tc>
          <w:tcPr>
            <w:tcW w:w="5292" w:type="dxa"/>
          </w:tcPr>
          <w:p w14:paraId="0A7D9248" w14:textId="5E63B417" w:rsidR="002F724D" w:rsidRPr="00C24790" w:rsidRDefault="002F724D" w:rsidP="00663E64">
            <w:pPr>
              <w:jc w:val="both"/>
              <w:rPr>
                <w:rFonts w:ascii="Times New Roman" w:hAnsi="Times New Roman" w:cs="Times New Roman"/>
                <w:lang w:val="lt-LT"/>
              </w:rPr>
            </w:pPr>
            <w:r w:rsidRPr="00C24790">
              <w:rPr>
                <w:rFonts w:ascii="Times New Roman" w:hAnsi="Times New Roman" w:cs="Times New Roman"/>
                <w:lang w:val="lt-LT"/>
              </w:rPr>
              <w:t>Šalims pasirašius vėjo elektrinės (</w:t>
            </w:r>
            <w:r w:rsidRPr="00C24790">
              <w:rPr>
                <w:rFonts w:ascii="Times New Roman" w:eastAsia="Calibri" w:hAnsi="Times New Roman" w:cs="Times New Roman"/>
                <w:i/>
                <w:lang w:val="lt-LT"/>
              </w:rPr>
              <w:t>–</w:t>
            </w:r>
            <w:proofErr w:type="spellStart"/>
            <w:r w:rsidRPr="00C24790">
              <w:rPr>
                <w:rFonts w:ascii="Times New Roman" w:hAnsi="Times New Roman" w:cs="Times New Roman"/>
                <w:lang w:val="lt-LT"/>
              </w:rPr>
              <w:t>ių</w:t>
            </w:r>
            <w:proofErr w:type="spellEnd"/>
            <w:r w:rsidRPr="00C24790">
              <w:rPr>
                <w:rFonts w:ascii="Times New Roman" w:hAnsi="Times New Roman" w:cs="Times New Roman"/>
                <w:lang w:val="lt-LT"/>
              </w:rPr>
              <w:t>) ir/ ar jos (</w:t>
            </w:r>
            <w:r w:rsidRPr="00C24790">
              <w:rPr>
                <w:rFonts w:ascii="Times New Roman" w:eastAsia="Calibri" w:hAnsi="Times New Roman" w:cs="Times New Roman"/>
                <w:i/>
                <w:lang w:val="lt-LT"/>
              </w:rPr>
              <w:t>–</w:t>
            </w:r>
            <w:r w:rsidRPr="00C24790">
              <w:rPr>
                <w:rFonts w:ascii="Times New Roman" w:hAnsi="Times New Roman" w:cs="Times New Roman"/>
                <w:lang w:val="lt-LT"/>
              </w:rPr>
              <w:t>ų) dalies (</w:t>
            </w:r>
            <w:r w:rsidRPr="00C24790">
              <w:rPr>
                <w:rFonts w:ascii="Times New Roman" w:eastAsia="Calibri" w:hAnsi="Times New Roman" w:cs="Times New Roman"/>
                <w:i/>
                <w:lang w:val="lt-LT"/>
              </w:rPr>
              <w:t>–</w:t>
            </w:r>
            <w:proofErr w:type="spellStart"/>
            <w:r w:rsidRPr="00C24790">
              <w:rPr>
                <w:rFonts w:ascii="Times New Roman" w:hAnsi="Times New Roman" w:cs="Times New Roman"/>
                <w:lang w:val="lt-LT"/>
              </w:rPr>
              <w:t>ių</w:t>
            </w:r>
            <w:proofErr w:type="spellEnd"/>
            <w:r w:rsidRPr="00C24790">
              <w:rPr>
                <w:rFonts w:ascii="Times New Roman" w:hAnsi="Times New Roman" w:cs="Times New Roman"/>
                <w:lang w:val="lt-LT"/>
              </w:rPr>
              <w:t xml:space="preserve">) perdavimo </w:t>
            </w:r>
            <w:r w:rsidRPr="00C24790">
              <w:rPr>
                <w:rFonts w:ascii="Times New Roman" w:eastAsia="Calibri" w:hAnsi="Times New Roman" w:cs="Times New Roman"/>
                <w:i/>
                <w:iCs/>
                <w:lang w:val="lt-LT"/>
              </w:rPr>
              <w:t>–</w:t>
            </w:r>
            <w:r w:rsidRPr="00C24790">
              <w:rPr>
                <w:rFonts w:ascii="Times New Roman" w:hAnsi="Times New Roman" w:cs="Times New Roman"/>
                <w:lang w:val="lt-LT"/>
              </w:rPr>
              <w:t xml:space="preserve"> priėmimo aktą (</w:t>
            </w:r>
            <w:r w:rsidRPr="00C24790">
              <w:rPr>
                <w:rFonts w:ascii="Times New Roman" w:eastAsia="Calibri" w:hAnsi="Times New Roman" w:cs="Times New Roman"/>
                <w:i/>
                <w:lang w:val="lt-LT"/>
              </w:rPr>
              <w:t>–</w:t>
            </w:r>
            <w:proofErr w:type="spellStart"/>
            <w:r w:rsidRPr="00C24790">
              <w:rPr>
                <w:rFonts w:ascii="Times New Roman" w:hAnsi="Times New Roman" w:cs="Times New Roman"/>
                <w:lang w:val="lt-LT"/>
              </w:rPr>
              <w:t>us</w:t>
            </w:r>
            <w:proofErr w:type="spellEnd"/>
            <w:r w:rsidRPr="00C24790">
              <w:rPr>
                <w:rFonts w:ascii="Times New Roman" w:hAnsi="Times New Roman" w:cs="Times New Roman"/>
                <w:lang w:val="lt-LT"/>
              </w:rPr>
              <w:t xml:space="preserve">), bet ne vėliau kaip per 30 (trisdešimt) kalendorinių dienų po Sutarties sudarymo dienos. </w:t>
            </w:r>
          </w:p>
        </w:tc>
      </w:tr>
    </w:tbl>
    <w:p w14:paraId="4F8E98A9" w14:textId="77777777" w:rsidR="002F724D" w:rsidRPr="00C24790" w:rsidRDefault="002F724D" w:rsidP="002F724D">
      <w:pPr>
        <w:spacing w:after="0"/>
        <w:rPr>
          <w:rFonts w:ascii="Times New Roman" w:hAnsi="Times New Roman" w:cs="Times New Roman"/>
        </w:rPr>
      </w:pPr>
    </w:p>
    <w:p w14:paraId="2C8363E3" w14:textId="77777777" w:rsidR="002F724D" w:rsidRPr="00C24790" w:rsidRDefault="002F724D" w:rsidP="002F724D">
      <w:pPr>
        <w:spacing w:after="0"/>
        <w:rPr>
          <w:rFonts w:ascii="Times New Roman" w:hAnsi="Times New Roman" w:cs="Times New Roman"/>
        </w:rPr>
      </w:pPr>
    </w:p>
    <w:p w14:paraId="479BC2CC" w14:textId="77777777" w:rsidR="002F724D" w:rsidRPr="00C24790" w:rsidRDefault="002F724D" w:rsidP="002F724D">
      <w:pPr>
        <w:spacing w:after="0"/>
        <w:rPr>
          <w:rFonts w:ascii="Times New Roman" w:hAnsi="Times New Roman" w:cs="Times New Roman"/>
        </w:rPr>
      </w:pPr>
    </w:p>
    <w:p w14:paraId="3D8CE2F4" w14:textId="77777777" w:rsidR="002F724D" w:rsidRPr="00C24790" w:rsidRDefault="002F724D" w:rsidP="002F724D">
      <w:pPr>
        <w:spacing w:after="0"/>
        <w:rPr>
          <w:rFonts w:ascii="Times New Roman" w:hAnsi="Times New Roman" w:cs="Times New Roman"/>
        </w:rPr>
      </w:pPr>
    </w:p>
    <w:p w14:paraId="60EB721F" w14:textId="77777777" w:rsidR="002F724D" w:rsidRPr="00C24790" w:rsidRDefault="002F724D" w:rsidP="002F724D">
      <w:pPr>
        <w:pStyle w:val="Sraopastraipa"/>
        <w:tabs>
          <w:tab w:val="left" w:pos="567"/>
        </w:tabs>
        <w:ind w:left="0"/>
        <w:rPr>
          <w:rFonts w:ascii="Times New Roman" w:hAnsi="Times New Roman" w:cs="Times New Roman"/>
          <w:b/>
        </w:rPr>
      </w:pPr>
      <w:r w:rsidRPr="00C24790">
        <w:rPr>
          <w:rFonts w:ascii="Times New Roman" w:hAnsi="Times New Roman" w:cs="Times New Roman"/>
          <w:b/>
        </w:rPr>
        <w:t>Šalių rekvizitai ir parašai</w:t>
      </w:r>
    </w:p>
    <w:p w14:paraId="4385F40A" w14:textId="77777777" w:rsidR="002F724D" w:rsidRPr="00C24790" w:rsidRDefault="002F724D" w:rsidP="002F724D">
      <w:pPr>
        <w:pStyle w:val="Sraopastraipa"/>
        <w:tabs>
          <w:tab w:val="left" w:pos="567"/>
        </w:tabs>
        <w:ind w:left="0"/>
        <w:rPr>
          <w:rFonts w:ascii="Times New Roman" w:hAnsi="Times New Roman" w:cs="Times New Roman"/>
          <w:b/>
        </w:rPr>
      </w:pPr>
    </w:p>
    <w:tbl>
      <w:tblPr>
        <w:tblW w:w="0" w:type="auto"/>
        <w:tblLook w:val="04A0" w:firstRow="1" w:lastRow="0" w:firstColumn="1" w:lastColumn="0" w:noHBand="0" w:noVBand="1"/>
      </w:tblPr>
      <w:tblGrid>
        <w:gridCol w:w="5074"/>
        <w:gridCol w:w="4565"/>
      </w:tblGrid>
      <w:tr w:rsidR="002F724D" w:rsidRPr="00C24790" w14:paraId="7FDAD6B5" w14:textId="77777777" w:rsidTr="00663E64">
        <w:tc>
          <w:tcPr>
            <w:tcW w:w="5245" w:type="dxa"/>
          </w:tcPr>
          <w:p w14:paraId="04F0093D" w14:textId="77777777" w:rsidR="002F724D" w:rsidRPr="00C24790" w:rsidRDefault="002F724D" w:rsidP="00663E64">
            <w:pPr>
              <w:jc w:val="both"/>
              <w:rPr>
                <w:rFonts w:ascii="Times New Roman" w:hAnsi="Times New Roman" w:cs="Times New Roman"/>
                <w:b/>
              </w:rPr>
            </w:pPr>
            <w:bookmarkStart w:id="3" w:name="_Hlk83730618"/>
            <w:r w:rsidRPr="00C24790">
              <w:rPr>
                <w:rFonts w:ascii="Times New Roman" w:hAnsi="Times New Roman" w:cs="Times New Roman"/>
                <w:b/>
              </w:rPr>
              <w:t>Nuomininkas</w:t>
            </w:r>
          </w:p>
        </w:tc>
        <w:tc>
          <w:tcPr>
            <w:tcW w:w="4666" w:type="dxa"/>
          </w:tcPr>
          <w:p w14:paraId="079F2854" w14:textId="77777777" w:rsidR="002F724D" w:rsidRPr="00C24790" w:rsidRDefault="002F724D" w:rsidP="00663E64">
            <w:pPr>
              <w:jc w:val="both"/>
              <w:rPr>
                <w:rFonts w:ascii="Times New Roman" w:hAnsi="Times New Roman" w:cs="Times New Roman"/>
                <w:b/>
              </w:rPr>
            </w:pPr>
            <w:r w:rsidRPr="00C24790">
              <w:rPr>
                <w:rFonts w:ascii="Times New Roman" w:hAnsi="Times New Roman" w:cs="Times New Roman"/>
                <w:b/>
              </w:rPr>
              <w:t>Nuomotojas</w:t>
            </w:r>
          </w:p>
        </w:tc>
      </w:tr>
      <w:tr w:rsidR="002F724D" w:rsidRPr="00C24790" w14:paraId="15A66235" w14:textId="77777777" w:rsidTr="00663E64">
        <w:tc>
          <w:tcPr>
            <w:tcW w:w="5245" w:type="dxa"/>
          </w:tcPr>
          <w:p w14:paraId="39211BB5" w14:textId="1ED1B701" w:rsidR="00382148" w:rsidRPr="00C24790" w:rsidRDefault="00382148" w:rsidP="00382148">
            <w:pPr>
              <w:spacing w:after="0"/>
              <w:jc w:val="both"/>
              <w:rPr>
                <w:rFonts w:ascii="Times New Roman" w:hAnsi="Times New Roman" w:cs="Times New Roman"/>
              </w:rPr>
            </w:pPr>
            <w:r w:rsidRPr="00C24790">
              <w:rPr>
                <w:rFonts w:ascii="Times New Roman" w:hAnsi="Times New Roman" w:cs="Times New Roman"/>
              </w:rPr>
              <w:t xml:space="preserve">UAB „Mažeikių </w:t>
            </w:r>
            <w:r w:rsidR="009B497E">
              <w:rPr>
                <w:rFonts w:ascii="Times New Roman" w:hAnsi="Times New Roman" w:cs="Times New Roman"/>
              </w:rPr>
              <w:t>vandenys</w:t>
            </w:r>
            <w:r w:rsidRPr="00C24790">
              <w:rPr>
                <w:rFonts w:ascii="Times New Roman" w:hAnsi="Times New Roman" w:cs="Times New Roman"/>
              </w:rPr>
              <w:t>“</w:t>
            </w:r>
          </w:p>
          <w:p w14:paraId="096BE6CD" w14:textId="5CEF3B63" w:rsidR="002F724D" w:rsidRPr="00C24790" w:rsidRDefault="009B497E" w:rsidP="00382148">
            <w:pPr>
              <w:spacing w:after="0"/>
              <w:jc w:val="both"/>
              <w:rPr>
                <w:rFonts w:ascii="Times New Roman" w:hAnsi="Times New Roman" w:cs="Times New Roman"/>
                <w:b/>
              </w:rPr>
            </w:pPr>
            <w:r>
              <w:rPr>
                <w:rFonts w:ascii="Times New Roman" w:hAnsi="Times New Roman" w:cs="Times New Roman"/>
              </w:rPr>
              <w:t>D</w:t>
            </w:r>
            <w:r w:rsidR="00382148" w:rsidRPr="00C24790">
              <w:rPr>
                <w:rFonts w:ascii="Times New Roman" w:hAnsi="Times New Roman" w:cs="Times New Roman"/>
              </w:rPr>
              <w:t xml:space="preserve">irektorius </w:t>
            </w:r>
            <w:r>
              <w:rPr>
                <w:rFonts w:ascii="Times New Roman" w:hAnsi="Times New Roman" w:cs="Times New Roman"/>
              </w:rPr>
              <w:t>Kęstutis Kazlauskas</w:t>
            </w:r>
          </w:p>
        </w:tc>
        <w:tc>
          <w:tcPr>
            <w:tcW w:w="4666" w:type="dxa"/>
          </w:tcPr>
          <w:p w14:paraId="0B82027E" w14:textId="77777777" w:rsidR="002F724D" w:rsidRPr="00C24790" w:rsidRDefault="002F724D" w:rsidP="00663E64">
            <w:pPr>
              <w:jc w:val="both"/>
              <w:rPr>
                <w:rFonts w:ascii="Times New Roman" w:hAnsi="Times New Roman" w:cs="Times New Roman"/>
                <w:b/>
                <w:highlight w:val="yellow"/>
              </w:rPr>
            </w:pPr>
            <w:r w:rsidRPr="00C24790">
              <w:rPr>
                <w:rFonts w:ascii="Times New Roman" w:hAnsi="Times New Roman" w:cs="Times New Roman"/>
                <w:i/>
                <w:iCs/>
                <w:highlight w:val="yellow"/>
              </w:rPr>
              <w:t>įrašyti</w:t>
            </w:r>
          </w:p>
        </w:tc>
      </w:tr>
      <w:tr w:rsidR="002F724D" w:rsidRPr="00C24790" w14:paraId="3FFA51CB" w14:textId="77777777" w:rsidTr="00663E64">
        <w:tc>
          <w:tcPr>
            <w:tcW w:w="5245" w:type="dxa"/>
          </w:tcPr>
          <w:p w14:paraId="2B125B34" w14:textId="77777777" w:rsidR="002F724D" w:rsidRPr="00C24790" w:rsidRDefault="002F724D" w:rsidP="00663E64">
            <w:pPr>
              <w:jc w:val="both"/>
              <w:rPr>
                <w:rFonts w:ascii="Times New Roman" w:hAnsi="Times New Roman" w:cs="Times New Roman"/>
              </w:rPr>
            </w:pPr>
          </w:p>
          <w:p w14:paraId="7A41AC75" w14:textId="77777777" w:rsidR="002F724D" w:rsidRPr="00C24790" w:rsidRDefault="002F724D" w:rsidP="00663E64">
            <w:pPr>
              <w:jc w:val="both"/>
              <w:rPr>
                <w:rFonts w:ascii="Times New Roman" w:hAnsi="Times New Roman" w:cs="Times New Roman"/>
              </w:rPr>
            </w:pPr>
            <w:r w:rsidRPr="00C24790">
              <w:rPr>
                <w:rFonts w:ascii="Times New Roman" w:hAnsi="Times New Roman" w:cs="Times New Roman"/>
              </w:rPr>
              <w:t>_________________________________</w:t>
            </w:r>
          </w:p>
          <w:p w14:paraId="44820B26" w14:textId="77777777" w:rsidR="002F724D" w:rsidRPr="00C24790" w:rsidRDefault="002F724D" w:rsidP="00663E64">
            <w:pPr>
              <w:jc w:val="both"/>
              <w:rPr>
                <w:rFonts w:ascii="Times New Roman" w:hAnsi="Times New Roman" w:cs="Times New Roman"/>
              </w:rPr>
            </w:pPr>
            <w:r w:rsidRPr="00C24790">
              <w:rPr>
                <w:rFonts w:ascii="Times New Roman" w:hAnsi="Times New Roman" w:cs="Times New Roman"/>
              </w:rPr>
              <w:t xml:space="preserve">              Pareigos, vardas ir pavardė </w:t>
            </w:r>
          </w:p>
          <w:p w14:paraId="4BF29A61" w14:textId="77777777" w:rsidR="002F724D" w:rsidRPr="00C24790" w:rsidRDefault="002F724D" w:rsidP="00663E64">
            <w:pPr>
              <w:jc w:val="both"/>
              <w:rPr>
                <w:rFonts w:ascii="Times New Roman" w:hAnsi="Times New Roman" w:cs="Times New Roman"/>
              </w:rPr>
            </w:pPr>
          </w:p>
          <w:p w14:paraId="35195275" w14:textId="77777777" w:rsidR="002F724D" w:rsidRPr="00C24790" w:rsidRDefault="002F724D" w:rsidP="00663E64">
            <w:pPr>
              <w:jc w:val="both"/>
              <w:rPr>
                <w:rFonts w:ascii="Times New Roman" w:hAnsi="Times New Roman" w:cs="Times New Roman"/>
              </w:rPr>
            </w:pPr>
            <w:r w:rsidRPr="00C24790">
              <w:rPr>
                <w:rFonts w:ascii="Times New Roman" w:hAnsi="Times New Roman" w:cs="Times New Roman"/>
              </w:rPr>
              <w:t>Data: _________________________</w:t>
            </w:r>
          </w:p>
        </w:tc>
        <w:tc>
          <w:tcPr>
            <w:tcW w:w="4666" w:type="dxa"/>
          </w:tcPr>
          <w:p w14:paraId="277D1677" w14:textId="77777777" w:rsidR="002F724D" w:rsidRPr="00C24790" w:rsidRDefault="002F724D" w:rsidP="00663E64">
            <w:pPr>
              <w:jc w:val="both"/>
              <w:rPr>
                <w:rFonts w:ascii="Times New Roman" w:hAnsi="Times New Roman" w:cs="Times New Roman"/>
              </w:rPr>
            </w:pPr>
          </w:p>
          <w:p w14:paraId="04D3A368" w14:textId="77777777" w:rsidR="002F724D" w:rsidRPr="00C24790" w:rsidRDefault="002F724D" w:rsidP="00663E64">
            <w:pPr>
              <w:jc w:val="both"/>
              <w:rPr>
                <w:rFonts w:ascii="Times New Roman" w:hAnsi="Times New Roman" w:cs="Times New Roman"/>
              </w:rPr>
            </w:pPr>
            <w:r w:rsidRPr="00C24790">
              <w:rPr>
                <w:rFonts w:ascii="Times New Roman" w:hAnsi="Times New Roman" w:cs="Times New Roman"/>
              </w:rPr>
              <w:t>_________________________________</w:t>
            </w:r>
          </w:p>
          <w:p w14:paraId="46308DE5" w14:textId="77777777" w:rsidR="002F724D" w:rsidRPr="00C24790" w:rsidRDefault="002F724D" w:rsidP="00663E64">
            <w:pPr>
              <w:jc w:val="both"/>
              <w:rPr>
                <w:rFonts w:ascii="Times New Roman" w:hAnsi="Times New Roman" w:cs="Times New Roman"/>
              </w:rPr>
            </w:pPr>
            <w:r w:rsidRPr="00C24790">
              <w:rPr>
                <w:rFonts w:ascii="Times New Roman" w:hAnsi="Times New Roman" w:cs="Times New Roman"/>
              </w:rPr>
              <w:t xml:space="preserve">              Pareigos, vardas ir pavardė  </w:t>
            </w:r>
          </w:p>
          <w:p w14:paraId="4FC05E1C" w14:textId="77777777" w:rsidR="002F724D" w:rsidRPr="00C24790" w:rsidRDefault="002F724D" w:rsidP="00663E64">
            <w:pPr>
              <w:jc w:val="both"/>
              <w:rPr>
                <w:rFonts w:ascii="Times New Roman" w:hAnsi="Times New Roman" w:cs="Times New Roman"/>
              </w:rPr>
            </w:pPr>
          </w:p>
          <w:p w14:paraId="21E742CC" w14:textId="77777777" w:rsidR="002F724D" w:rsidRPr="00C24790" w:rsidRDefault="002F724D" w:rsidP="00663E64">
            <w:pPr>
              <w:jc w:val="both"/>
              <w:rPr>
                <w:rFonts w:ascii="Times New Roman" w:hAnsi="Times New Roman" w:cs="Times New Roman"/>
              </w:rPr>
            </w:pPr>
            <w:r w:rsidRPr="00C24790">
              <w:rPr>
                <w:rFonts w:ascii="Times New Roman" w:hAnsi="Times New Roman" w:cs="Times New Roman"/>
              </w:rPr>
              <w:t>Data: _________________________</w:t>
            </w:r>
          </w:p>
        </w:tc>
      </w:tr>
      <w:bookmarkEnd w:id="3"/>
    </w:tbl>
    <w:p w14:paraId="0120AFBE" w14:textId="77777777" w:rsidR="002F724D" w:rsidRPr="00C24790" w:rsidRDefault="002F724D" w:rsidP="002F724D">
      <w:pPr>
        <w:spacing w:after="0"/>
        <w:rPr>
          <w:rFonts w:ascii="Times New Roman" w:hAnsi="Times New Roman" w:cs="Times New Roman"/>
        </w:rPr>
      </w:pPr>
    </w:p>
    <w:p w14:paraId="5E02BB14" w14:textId="77777777" w:rsidR="002F724D" w:rsidRPr="00C24790" w:rsidRDefault="002F724D" w:rsidP="002F724D">
      <w:pPr>
        <w:rPr>
          <w:rFonts w:ascii="Times New Roman" w:hAnsi="Times New Roman" w:cs="Times New Roman"/>
        </w:rPr>
      </w:pPr>
      <w:r w:rsidRPr="00C24790">
        <w:rPr>
          <w:rFonts w:ascii="Times New Roman" w:hAnsi="Times New Roman" w:cs="Times New Roman"/>
        </w:rPr>
        <w:br w:type="page"/>
      </w:r>
    </w:p>
    <w:p w14:paraId="29CFCACE" w14:textId="77777777" w:rsidR="002F724D" w:rsidRPr="00C24790" w:rsidRDefault="002F724D" w:rsidP="002F724D">
      <w:pPr>
        <w:spacing w:after="0"/>
        <w:jc w:val="right"/>
        <w:rPr>
          <w:rFonts w:ascii="Times New Roman" w:hAnsi="Times New Roman" w:cs="Times New Roman"/>
          <w:b/>
          <w:bCs/>
        </w:rPr>
      </w:pPr>
      <w:r w:rsidRPr="00C24790">
        <w:rPr>
          <w:rFonts w:ascii="Times New Roman" w:hAnsi="Times New Roman" w:cs="Times New Roman"/>
          <w:b/>
          <w:bCs/>
        </w:rPr>
        <w:lastRenderedPageBreak/>
        <w:t>SD 4 PRIEDAS</w:t>
      </w:r>
      <w:r w:rsidRPr="00C24790">
        <w:rPr>
          <w:rFonts w:ascii="Times New Roman" w:hAnsi="Times New Roman" w:cs="Times New Roman"/>
        </w:rPr>
        <w:t xml:space="preserve"> </w:t>
      </w:r>
      <w:r w:rsidRPr="00C24790">
        <w:rPr>
          <w:rFonts w:ascii="Times New Roman" w:hAnsi="Times New Roman" w:cs="Times New Roman"/>
          <w:b/>
          <w:bCs/>
        </w:rPr>
        <w:t>„NUOMOS MOKESČIO APSKAIČIAVIMO FORMULĖ“</w:t>
      </w:r>
    </w:p>
    <w:p w14:paraId="23A40C4A" w14:textId="77777777" w:rsidR="002F724D" w:rsidRPr="00C24790" w:rsidRDefault="002F724D" w:rsidP="002F724D">
      <w:pPr>
        <w:spacing w:after="0"/>
        <w:jc w:val="right"/>
        <w:rPr>
          <w:rFonts w:ascii="Times New Roman" w:hAnsi="Times New Roman" w:cs="Times New Roman"/>
        </w:rPr>
      </w:pPr>
    </w:p>
    <w:p w14:paraId="67784959" w14:textId="77777777" w:rsidR="002F724D" w:rsidRPr="00C24790" w:rsidRDefault="002F724D" w:rsidP="002F724D">
      <w:pPr>
        <w:spacing w:after="0"/>
        <w:ind w:left="360"/>
        <w:rPr>
          <w:rFonts w:ascii="Times New Roman" w:hAnsi="Times New Roman" w:cs="Times New Roman"/>
        </w:rPr>
      </w:pPr>
      <w:r w:rsidRPr="00C24790">
        <w:rPr>
          <w:rFonts w:ascii="Times New Roman" w:hAnsi="Times New Roman" w:cs="Times New Roman"/>
        </w:rPr>
        <w:t>Mėnesinis Nuomos mokestis apskaičiuojamas pagal žemiau nurodytą formulę:</w:t>
      </w:r>
    </w:p>
    <w:p w14:paraId="0CA2CCB4" w14:textId="77777777" w:rsidR="002F724D" w:rsidRPr="00C24790" w:rsidRDefault="002F724D" w:rsidP="002F724D">
      <w:pPr>
        <w:spacing w:after="0"/>
        <w:ind w:left="360"/>
        <w:rPr>
          <w:rFonts w:ascii="Times New Roman" w:hAnsi="Times New Roman" w:cs="Times New Roman"/>
        </w:rPr>
      </w:pPr>
    </w:p>
    <w:p w14:paraId="5C93C20C" w14:textId="77777777" w:rsidR="002F724D" w:rsidRPr="00C24790" w:rsidRDefault="00000000" w:rsidP="002F724D">
      <w:pPr>
        <w:spacing w:after="0"/>
        <w:ind w:left="360"/>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m</m:t>
              </m:r>
              <m:r>
                <m:rPr>
                  <m:sty m:val="p"/>
                </m:rPr>
                <w:rPr>
                  <w:rFonts w:ascii="Cambria Math" w:hAnsi="Cambria Math" w:cs="Times New Roman"/>
                </w:rPr>
                <m:t>ė</m:t>
              </m:r>
              <m:r>
                <w:rPr>
                  <w:rFonts w:ascii="Cambria Math" w:hAnsi="Cambria Math" w:cs="Times New Roman"/>
                </w:rPr>
                <m:t>n</m:t>
              </m:r>
              <m:r>
                <m:rPr>
                  <m:sty m:val="p"/>
                </m:rPr>
                <w:rPr>
                  <w:rFonts w:ascii="Cambria Math" w:hAnsi="Cambria Math" w:cs="Times New Roman"/>
                </w:rPr>
                <m:t>.</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m</m:t>
                  </m:r>
                  <m:r>
                    <m:rPr>
                      <m:sty m:val="p"/>
                    </m:rPr>
                    <w:rPr>
                      <w:rFonts w:ascii="Cambria Math" w:hAnsi="Cambria Math" w:cs="Times New Roman"/>
                    </w:rPr>
                    <m:t>ė</m:t>
                  </m:r>
                  <m:r>
                    <w:rPr>
                      <w:rFonts w:ascii="Cambria Math" w:hAnsi="Cambria Math" w:cs="Times New Roman"/>
                    </w:rPr>
                    <m:t>n</m:t>
                  </m:r>
                  <m:r>
                    <m:rPr>
                      <m:sty m:val="p"/>
                    </m:rPr>
                    <w:rPr>
                      <w:rFonts w:ascii="Cambria Math" w:hAnsi="Cambria Math" w:cs="Times New Roman"/>
                    </w:rPr>
                    <m:t xml:space="preserve">. </m:t>
                  </m:r>
                </m:sub>
              </m:sSub>
              <m:r>
                <m:rPr>
                  <m:sty m:val="p"/>
                </m:rPr>
                <w:rPr>
                  <w:rFonts w:ascii="Cambria Math" w:hAnsi="Cambria Math" w:cs="Times New Roman"/>
                </w:rPr>
                <m:t>×</m:t>
              </m:r>
              <m:r>
                <w:rPr>
                  <w:rFonts w:ascii="Cambria Math" w:hAnsi="Cambria Math" w:cs="Times New Roman"/>
                </w:rPr>
                <m:t>RK</m:t>
              </m:r>
            </m:num>
            <m:den>
              <m:r>
                <w:rPr>
                  <w:rFonts w:ascii="Cambria Math" w:hAnsi="Cambria Math" w:cs="Times New Roman"/>
                </w:rPr>
                <m:t>P</m:t>
              </m:r>
            </m:den>
          </m:f>
          <m:r>
            <m:rPr>
              <m:sty m:val="p"/>
            </m:rPr>
            <w:rPr>
              <w:rFonts w:ascii="Cambria Math" w:hAnsi="Cambria Math" w:cs="Times New Roman"/>
            </w:rPr>
            <m:t xml:space="preserve">, </m:t>
          </m:r>
          <m:r>
            <w:rPr>
              <w:rFonts w:ascii="Cambria Math" w:hAnsi="Cambria Math" w:cs="Times New Roman"/>
            </w:rPr>
            <m:t>Eur</m:t>
          </m:r>
          <m:r>
            <m:rPr>
              <m:sty m:val="p"/>
            </m:rPr>
            <w:rPr>
              <w:rFonts w:ascii="Cambria Math" w:hAnsi="Cambria Math" w:cs="Times New Roman"/>
            </w:rPr>
            <m:t>/</m:t>
          </m:r>
          <m:r>
            <w:rPr>
              <w:rFonts w:ascii="Cambria Math" w:hAnsi="Cambria Math" w:cs="Times New Roman"/>
            </w:rPr>
            <m:t>kW</m:t>
          </m:r>
        </m:oMath>
      </m:oMathPara>
    </w:p>
    <w:p w14:paraId="2B882A17" w14:textId="77777777" w:rsidR="002F724D" w:rsidRPr="00C24790" w:rsidRDefault="002F724D" w:rsidP="002F724D">
      <w:pPr>
        <w:spacing w:after="0"/>
        <w:ind w:left="360"/>
        <w:rPr>
          <w:rFonts w:ascii="Times New Roman" w:hAnsi="Times New Roman" w:cs="Times New Roman"/>
        </w:rPr>
      </w:pPr>
    </w:p>
    <w:p w14:paraId="21C38521" w14:textId="77777777" w:rsidR="002F724D" w:rsidRPr="00C24790" w:rsidRDefault="002F724D" w:rsidP="002F724D">
      <w:pPr>
        <w:spacing w:after="0"/>
        <w:ind w:left="360"/>
        <w:rPr>
          <w:rFonts w:ascii="Times New Roman" w:hAnsi="Times New Roman" w:cs="Times New Roman"/>
        </w:rPr>
      </w:pPr>
      <w:r w:rsidRPr="00C24790">
        <w:rPr>
          <w:rFonts w:ascii="Times New Roman" w:hAnsi="Times New Roman" w:cs="Times New Roman"/>
        </w:rPr>
        <w:t xml:space="preserve">Čia: </w:t>
      </w:r>
    </w:p>
    <w:p w14:paraId="64D7157B" w14:textId="77777777" w:rsidR="002F724D" w:rsidRPr="00C24790" w:rsidRDefault="00000000" w:rsidP="002F724D">
      <w:pPr>
        <w:spacing w:after="0"/>
        <w:ind w:left="990"/>
        <w:jc w:val="both"/>
        <w:rPr>
          <w:rFonts w:ascii="Times New Roman" w:hAnsi="Times New Roman" w:cs="Times New Roman"/>
        </w:rPr>
      </w:pPr>
      <m:oMath>
        <m:sSub>
          <m:sSubPr>
            <m:ctrlPr>
              <w:rPr>
                <w:rFonts w:ascii="Cambria Math" w:hAnsi="Cambria Math" w:cs="Times New Roman"/>
              </w:rPr>
            </m:ctrlPr>
          </m:sSubPr>
          <m:e>
            <m:r>
              <m:rPr>
                <m:sty m:val="bi"/>
              </m:rPr>
              <w:rPr>
                <w:rFonts w:ascii="Cambria Math" w:hAnsi="Cambria Math" w:cs="Times New Roman"/>
              </w:rPr>
              <m:t>N</m:t>
            </m:r>
          </m:e>
          <m:sub>
            <m:r>
              <m:rPr>
                <m:sty m:val="bi"/>
              </m:rPr>
              <w:rPr>
                <w:rFonts w:ascii="Cambria Math" w:hAnsi="Cambria Math" w:cs="Times New Roman"/>
              </w:rPr>
              <m:t>m</m:t>
            </m:r>
            <m:r>
              <m:rPr>
                <m:sty m:val="p"/>
              </m:rPr>
              <w:rPr>
                <w:rFonts w:ascii="Cambria Math" w:hAnsi="Cambria Math" w:cs="Times New Roman"/>
              </w:rPr>
              <m:t>ė</m:t>
            </m:r>
            <m:r>
              <m:rPr>
                <m:sty m:val="bi"/>
              </m:rPr>
              <w:rPr>
                <w:rFonts w:ascii="Cambria Math" w:hAnsi="Cambria Math" w:cs="Times New Roman"/>
              </w:rPr>
              <m:t>n</m:t>
            </m:r>
            <m:r>
              <m:rPr>
                <m:sty m:val="p"/>
              </m:rPr>
              <w:rPr>
                <w:rFonts w:ascii="Cambria Math" w:hAnsi="Cambria Math" w:cs="Times New Roman"/>
              </w:rPr>
              <m:t>.</m:t>
            </m:r>
          </m:sub>
        </m:sSub>
      </m:oMath>
      <w:r w:rsidR="002F724D" w:rsidRPr="00C24790">
        <w:rPr>
          <w:rFonts w:ascii="Times New Roman" w:hAnsi="Times New Roman" w:cs="Times New Roman"/>
        </w:rPr>
        <w:t xml:space="preserve"> – mėnesinis 1 kW instaliuotos galios Nuomos mokesčio įkainis už praėjusį kalendorinį mėnesį, Eur / kW;</w:t>
      </w:r>
    </w:p>
    <w:p w14:paraId="2A600F5D" w14:textId="77777777" w:rsidR="002F724D" w:rsidRPr="00C24790" w:rsidRDefault="00000000" w:rsidP="002F724D">
      <w:pPr>
        <w:spacing w:after="0"/>
        <w:ind w:left="990"/>
        <w:jc w:val="both"/>
        <w:rPr>
          <w:rFonts w:ascii="Times New Roman" w:hAnsi="Times New Roman" w:cs="Times New Roman"/>
        </w:rPr>
      </w:pPr>
      <m:oMath>
        <m:sSub>
          <m:sSubPr>
            <m:ctrlPr>
              <w:rPr>
                <w:rFonts w:ascii="Cambria Math" w:hAnsi="Cambria Math" w:cs="Times New Roman"/>
              </w:rPr>
            </m:ctrlPr>
          </m:sSubPr>
          <m:e>
            <m:r>
              <m:rPr>
                <m:sty m:val="bi"/>
              </m:rPr>
              <w:rPr>
                <w:rFonts w:ascii="Cambria Math" w:hAnsi="Cambria Math" w:cs="Times New Roman"/>
              </w:rPr>
              <m:t>Q</m:t>
            </m:r>
          </m:e>
          <m:sub>
            <m:r>
              <m:rPr>
                <m:sty m:val="bi"/>
              </m:rPr>
              <w:rPr>
                <w:rFonts w:ascii="Cambria Math" w:hAnsi="Cambria Math" w:cs="Times New Roman"/>
              </w:rPr>
              <m:t>m</m:t>
            </m:r>
            <m:r>
              <m:rPr>
                <m:sty m:val="p"/>
              </m:rPr>
              <w:rPr>
                <w:rFonts w:ascii="Cambria Math" w:hAnsi="Cambria Math" w:cs="Times New Roman"/>
              </w:rPr>
              <m:t>ė</m:t>
            </m:r>
            <m:r>
              <m:rPr>
                <m:sty m:val="bi"/>
              </m:rPr>
              <w:rPr>
                <w:rFonts w:ascii="Cambria Math" w:hAnsi="Cambria Math" w:cs="Times New Roman"/>
              </w:rPr>
              <m:t>n</m:t>
            </m:r>
            <m:r>
              <m:rPr>
                <m:sty m:val="p"/>
              </m:rPr>
              <w:rPr>
                <w:rFonts w:ascii="Cambria Math" w:hAnsi="Cambria Math" w:cs="Times New Roman"/>
              </w:rPr>
              <m:t xml:space="preserve">. </m:t>
            </m:r>
          </m:sub>
        </m:sSub>
      </m:oMath>
      <w:r w:rsidR="002F724D" w:rsidRPr="00C24790">
        <w:rPr>
          <w:rFonts w:ascii="Times New Roman" w:hAnsi="Times New Roman" w:cs="Times New Roman"/>
        </w:rPr>
        <w:t xml:space="preserve"> – ESO faktiškai Nuomininkui priskirtas elektros energijos kiekis už praėjusį kalendorinį mėnesį pagal ESO Nuomininkui pateikiamą PVM sąskaitą faktūrą / sąskaitą faktūrą. Tuo atveju jei Nuomininkas elektros energiją gauna ir iš kitų elektrinių, tuomet pirmą mėnesį Nuomotojui ne vėliau kaip iki 10</w:t>
      </w:r>
      <w:r w:rsidR="002F724D" w:rsidRPr="00C24790">
        <w:rPr>
          <w:rFonts w:ascii="Times New Roman" w:eastAsia="Calibri" w:hAnsi="Times New Roman" w:cs="Times New Roman"/>
          <w:i/>
          <w:iCs/>
        </w:rPr>
        <w:t>–</w:t>
      </w:r>
      <w:proofErr w:type="spellStart"/>
      <w:r w:rsidR="002F724D" w:rsidRPr="00C24790">
        <w:rPr>
          <w:rFonts w:ascii="Times New Roman" w:hAnsi="Times New Roman" w:cs="Times New Roman"/>
        </w:rPr>
        <w:t>os</w:t>
      </w:r>
      <w:proofErr w:type="spellEnd"/>
      <w:r w:rsidR="002F724D" w:rsidRPr="00C24790">
        <w:rPr>
          <w:rFonts w:ascii="Times New Roman" w:hAnsi="Times New Roman" w:cs="Times New Roman"/>
        </w:rPr>
        <w:t xml:space="preserve"> einamojo mėnesio dienos pateikia ESO savitarnoje suformuojamą Išplėstinę skaičiuotę, kWh (nurodoma trimis skaičiais po kablelio);</w:t>
      </w:r>
    </w:p>
    <w:p w14:paraId="423A2A0B" w14:textId="77777777" w:rsidR="002F724D" w:rsidRPr="00C24790" w:rsidRDefault="002F724D" w:rsidP="002F724D">
      <w:pPr>
        <w:tabs>
          <w:tab w:val="left" w:pos="1276"/>
        </w:tabs>
        <w:spacing w:after="0"/>
        <w:ind w:left="990"/>
        <w:jc w:val="both"/>
        <w:rPr>
          <w:rFonts w:ascii="Times New Roman" w:hAnsi="Times New Roman" w:cs="Times New Roman"/>
        </w:rPr>
      </w:pPr>
      <m:oMath>
        <m:r>
          <m:rPr>
            <m:sty m:val="bi"/>
          </m:rPr>
          <w:rPr>
            <w:rFonts w:ascii="Cambria Math" w:hAnsi="Cambria Math" w:cs="Times New Roman"/>
          </w:rPr>
          <m:t>P</m:t>
        </m:r>
      </m:oMath>
      <w:r w:rsidRPr="00C24790">
        <w:rPr>
          <w:rFonts w:ascii="Times New Roman" w:hAnsi="Times New Roman" w:cs="Times New Roman"/>
        </w:rPr>
        <w:t xml:space="preserve"> – Nuomojamos </w:t>
      </w:r>
      <w:r w:rsidRPr="00C24790">
        <w:rPr>
          <w:rFonts w:ascii="Times New Roman" w:hAnsi="Times New Roman" w:cs="Times New Roman"/>
          <w:lang w:eastAsia="lt-LT"/>
        </w:rPr>
        <w:t>vėjo elektrinės (</w:t>
      </w:r>
      <w:r w:rsidRPr="00C24790">
        <w:rPr>
          <w:rFonts w:ascii="Times New Roman" w:hAnsi="Times New Roman" w:cs="Times New Roman"/>
          <w:i/>
          <w:iCs/>
        </w:rPr>
        <w:t>−</w:t>
      </w:r>
      <w:proofErr w:type="spellStart"/>
      <w:r w:rsidRPr="00C24790">
        <w:rPr>
          <w:rFonts w:ascii="Times New Roman" w:hAnsi="Times New Roman" w:cs="Times New Roman"/>
          <w:lang w:eastAsia="lt-LT"/>
        </w:rPr>
        <w:t>ių</w:t>
      </w:r>
      <w:proofErr w:type="spellEnd"/>
      <w:r w:rsidRPr="00C24790">
        <w:rPr>
          <w:rFonts w:ascii="Times New Roman" w:hAnsi="Times New Roman" w:cs="Times New Roman"/>
          <w:lang w:eastAsia="lt-LT"/>
        </w:rPr>
        <w:t>) ir/ ar jos (</w:t>
      </w:r>
      <w:r w:rsidRPr="00C24790">
        <w:rPr>
          <w:rFonts w:ascii="Times New Roman" w:hAnsi="Times New Roman" w:cs="Times New Roman"/>
          <w:i/>
          <w:iCs/>
        </w:rPr>
        <w:t>−</w:t>
      </w:r>
      <w:r w:rsidRPr="00C24790">
        <w:rPr>
          <w:rFonts w:ascii="Times New Roman" w:hAnsi="Times New Roman" w:cs="Times New Roman"/>
          <w:lang w:eastAsia="lt-LT"/>
        </w:rPr>
        <w:t>ų) dalies (</w:t>
      </w:r>
      <w:r w:rsidRPr="00C24790">
        <w:rPr>
          <w:rFonts w:ascii="Times New Roman" w:hAnsi="Times New Roman" w:cs="Times New Roman"/>
          <w:i/>
          <w:iCs/>
        </w:rPr>
        <w:t>−</w:t>
      </w:r>
      <w:proofErr w:type="spellStart"/>
      <w:r w:rsidRPr="00C24790">
        <w:rPr>
          <w:rFonts w:ascii="Times New Roman" w:hAnsi="Times New Roman" w:cs="Times New Roman"/>
          <w:lang w:eastAsia="lt-LT"/>
        </w:rPr>
        <w:t>ių</w:t>
      </w:r>
      <w:proofErr w:type="spellEnd"/>
      <w:r w:rsidRPr="00C24790">
        <w:rPr>
          <w:rFonts w:ascii="Times New Roman" w:hAnsi="Times New Roman" w:cs="Times New Roman"/>
          <w:lang w:eastAsia="lt-LT"/>
        </w:rPr>
        <w:t>)</w:t>
      </w:r>
      <w:r w:rsidRPr="00C24790">
        <w:rPr>
          <w:rFonts w:ascii="Times New Roman" w:hAnsi="Times New Roman" w:cs="Times New Roman"/>
        </w:rPr>
        <w:t xml:space="preserve"> instaliuota galia / galių suminė reikšmė, kW (nurodoma trimis skaičiais po kablelio);</w:t>
      </w:r>
    </w:p>
    <w:p w14:paraId="4C6BB7DF" w14:textId="14B80D3D" w:rsidR="002F724D" w:rsidRPr="00C24790" w:rsidRDefault="002F724D" w:rsidP="002F724D">
      <w:pPr>
        <w:spacing w:after="0"/>
        <w:ind w:left="990"/>
        <w:jc w:val="both"/>
        <w:rPr>
          <w:rFonts w:ascii="Times New Roman" w:hAnsi="Times New Roman" w:cs="Times New Roman"/>
        </w:rPr>
      </w:pPr>
      <m:oMath>
        <m:r>
          <m:rPr>
            <m:sty m:val="bi"/>
          </m:rPr>
          <w:rPr>
            <w:rFonts w:ascii="Cambria Math" w:hAnsi="Cambria Math" w:cs="Times New Roman"/>
          </w:rPr>
          <m:t>RK</m:t>
        </m:r>
      </m:oMath>
      <w:r w:rsidRPr="00C24790">
        <w:rPr>
          <w:rFonts w:ascii="Times New Roman" w:hAnsi="Times New Roman" w:cs="Times New Roman"/>
        </w:rPr>
        <w:t xml:space="preserve"> – elektros energijos įkainis</w:t>
      </w:r>
      <w:r w:rsidR="00B82633" w:rsidRPr="00C24790">
        <w:rPr>
          <w:rFonts w:ascii="Times New Roman" w:hAnsi="Times New Roman" w:cs="Times New Roman"/>
        </w:rPr>
        <w:t xml:space="preserve"> (Eur/kWh)</w:t>
      </w:r>
      <w:r w:rsidRPr="00C24790">
        <w:rPr>
          <w:rFonts w:ascii="Times New Roman" w:hAnsi="Times New Roman" w:cs="Times New Roman"/>
        </w:rPr>
        <w:t xml:space="preserve"> už praėjusį kalendorinį mėnesį, kuris nustatomas </w:t>
      </w:r>
      <w:r w:rsidR="0099141F" w:rsidRPr="00C24790">
        <w:rPr>
          <w:rFonts w:ascii="Times New Roman" w:hAnsi="Times New Roman" w:cs="Times New Roman"/>
        </w:rPr>
        <w:t xml:space="preserve">pagal </w:t>
      </w:r>
      <w:r w:rsidRPr="00C24790">
        <w:rPr>
          <w:rFonts w:ascii="Times New Roman" w:hAnsi="Times New Roman" w:cs="Times New Roman"/>
        </w:rPr>
        <w:t>Nuomotojo pasiūlyme</w:t>
      </w:r>
      <w:r w:rsidR="0099141F" w:rsidRPr="00C24790">
        <w:rPr>
          <w:rFonts w:ascii="Times New Roman" w:hAnsi="Times New Roman" w:cs="Times New Roman"/>
        </w:rPr>
        <w:t xml:space="preserve"> nurodytą </w:t>
      </w:r>
      <w:r w:rsidRPr="00C24790">
        <w:rPr>
          <w:rFonts w:ascii="Times New Roman" w:hAnsi="Times New Roman" w:cs="Times New Roman"/>
        </w:rPr>
        <w:t>elektros energijos įkain</w:t>
      </w:r>
      <w:r w:rsidR="0099141F" w:rsidRPr="00C24790">
        <w:rPr>
          <w:rFonts w:ascii="Times New Roman" w:hAnsi="Times New Roman" w:cs="Times New Roman"/>
        </w:rPr>
        <w:t>į</w:t>
      </w:r>
      <w:r w:rsidRPr="00C24790">
        <w:rPr>
          <w:rFonts w:ascii="Times New Roman" w:hAnsi="Times New Roman" w:cs="Times New Roman"/>
        </w:rPr>
        <w:t>.</w:t>
      </w:r>
    </w:p>
    <w:p w14:paraId="011618F3" w14:textId="77777777" w:rsidR="002F724D" w:rsidRPr="00C24790" w:rsidRDefault="002F724D" w:rsidP="002F724D">
      <w:pPr>
        <w:spacing w:after="0"/>
        <w:rPr>
          <w:rFonts w:ascii="Times New Roman" w:hAnsi="Times New Roman" w:cs="Times New Roman"/>
        </w:rPr>
      </w:pPr>
    </w:p>
    <w:p w14:paraId="47C7E15E" w14:textId="77777777" w:rsidR="002F724D" w:rsidRPr="00C24790" w:rsidRDefault="002F724D" w:rsidP="002F724D">
      <w:pPr>
        <w:spacing w:after="0"/>
        <w:rPr>
          <w:rFonts w:ascii="Times New Roman" w:hAnsi="Times New Roman" w:cs="Times New Roman"/>
        </w:rPr>
      </w:pPr>
    </w:p>
    <w:tbl>
      <w:tblPr>
        <w:tblW w:w="0" w:type="auto"/>
        <w:tblLook w:val="04A0" w:firstRow="1" w:lastRow="0" w:firstColumn="1" w:lastColumn="0" w:noHBand="0" w:noVBand="1"/>
      </w:tblPr>
      <w:tblGrid>
        <w:gridCol w:w="4747"/>
        <w:gridCol w:w="4374"/>
      </w:tblGrid>
      <w:tr w:rsidR="002F724D" w:rsidRPr="00C24790" w14:paraId="17128C04" w14:textId="77777777" w:rsidTr="0099141F">
        <w:tc>
          <w:tcPr>
            <w:tcW w:w="4747" w:type="dxa"/>
          </w:tcPr>
          <w:p w14:paraId="5A1DAABD" w14:textId="77777777" w:rsidR="002F724D" w:rsidRPr="00C24790" w:rsidRDefault="002F724D" w:rsidP="00663E64">
            <w:pPr>
              <w:jc w:val="both"/>
              <w:rPr>
                <w:rFonts w:ascii="Times New Roman" w:hAnsi="Times New Roman" w:cs="Times New Roman"/>
                <w:b/>
              </w:rPr>
            </w:pPr>
            <w:r w:rsidRPr="00C24790">
              <w:rPr>
                <w:rFonts w:ascii="Times New Roman" w:hAnsi="Times New Roman" w:cs="Times New Roman"/>
                <w:b/>
              </w:rPr>
              <w:t>Nuomininkas</w:t>
            </w:r>
          </w:p>
        </w:tc>
        <w:tc>
          <w:tcPr>
            <w:tcW w:w="4374" w:type="dxa"/>
          </w:tcPr>
          <w:p w14:paraId="3F2C06ED" w14:textId="77777777" w:rsidR="002F724D" w:rsidRPr="00C24790" w:rsidRDefault="002F724D" w:rsidP="00663E64">
            <w:pPr>
              <w:jc w:val="both"/>
              <w:rPr>
                <w:rFonts w:ascii="Times New Roman" w:hAnsi="Times New Roman" w:cs="Times New Roman"/>
                <w:b/>
              </w:rPr>
            </w:pPr>
            <w:r w:rsidRPr="00C24790">
              <w:rPr>
                <w:rFonts w:ascii="Times New Roman" w:hAnsi="Times New Roman" w:cs="Times New Roman"/>
                <w:b/>
              </w:rPr>
              <w:t>Nuomotojas</w:t>
            </w:r>
          </w:p>
        </w:tc>
      </w:tr>
      <w:tr w:rsidR="0099141F" w:rsidRPr="00C24790" w14:paraId="60F9C77D" w14:textId="77777777" w:rsidTr="0099141F">
        <w:tc>
          <w:tcPr>
            <w:tcW w:w="4747" w:type="dxa"/>
          </w:tcPr>
          <w:p w14:paraId="1109A6DF" w14:textId="600749D9" w:rsidR="0099141F" w:rsidRPr="00C24790" w:rsidRDefault="0099141F" w:rsidP="0099141F">
            <w:pPr>
              <w:spacing w:after="0"/>
              <w:jc w:val="both"/>
              <w:rPr>
                <w:rFonts w:ascii="Times New Roman" w:hAnsi="Times New Roman" w:cs="Times New Roman"/>
              </w:rPr>
            </w:pPr>
            <w:r w:rsidRPr="00C24790">
              <w:rPr>
                <w:rFonts w:ascii="Times New Roman" w:hAnsi="Times New Roman" w:cs="Times New Roman"/>
              </w:rPr>
              <w:t xml:space="preserve">UAB „Mažeikių </w:t>
            </w:r>
            <w:r w:rsidR="009B497E">
              <w:rPr>
                <w:rFonts w:ascii="Times New Roman" w:hAnsi="Times New Roman" w:cs="Times New Roman"/>
              </w:rPr>
              <w:t>vandenys</w:t>
            </w:r>
            <w:r w:rsidRPr="00C24790">
              <w:rPr>
                <w:rFonts w:ascii="Times New Roman" w:hAnsi="Times New Roman" w:cs="Times New Roman"/>
              </w:rPr>
              <w:t>“</w:t>
            </w:r>
          </w:p>
          <w:p w14:paraId="3D9227BB" w14:textId="29AC6173" w:rsidR="0099141F" w:rsidRPr="00C24790" w:rsidRDefault="009B497E" w:rsidP="0099141F">
            <w:pPr>
              <w:jc w:val="both"/>
              <w:rPr>
                <w:rFonts w:ascii="Times New Roman" w:hAnsi="Times New Roman" w:cs="Times New Roman"/>
                <w:b/>
              </w:rPr>
            </w:pPr>
            <w:r>
              <w:rPr>
                <w:rFonts w:ascii="Times New Roman" w:hAnsi="Times New Roman" w:cs="Times New Roman"/>
              </w:rPr>
              <w:t>D</w:t>
            </w:r>
            <w:r w:rsidR="0099141F" w:rsidRPr="00C24790">
              <w:rPr>
                <w:rFonts w:ascii="Times New Roman" w:hAnsi="Times New Roman" w:cs="Times New Roman"/>
              </w:rPr>
              <w:t xml:space="preserve">irektorius </w:t>
            </w:r>
            <w:r>
              <w:rPr>
                <w:rFonts w:ascii="Times New Roman" w:hAnsi="Times New Roman" w:cs="Times New Roman"/>
              </w:rPr>
              <w:t>Kęstutis Kazlauskas</w:t>
            </w:r>
          </w:p>
        </w:tc>
        <w:tc>
          <w:tcPr>
            <w:tcW w:w="4374" w:type="dxa"/>
          </w:tcPr>
          <w:p w14:paraId="2B0B0634" w14:textId="77777777" w:rsidR="0099141F" w:rsidRPr="00C24790" w:rsidRDefault="0099141F" w:rsidP="0099141F">
            <w:pPr>
              <w:jc w:val="both"/>
              <w:rPr>
                <w:rFonts w:ascii="Times New Roman" w:hAnsi="Times New Roman" w:cs="Times New Roman"/>
                <w:b/>
              </w:rPr>
            </w:pPr>
            <w:r w:rsidRPr="00C24790">
              <w:rPr>
                <w:rFonts w:ascii="Times New Roman" w:hAnsi="Times New Roman" w:cs="Times New Roman"/>
                <w:i/>
                <w:iCs/>
              </w:rPr>
              <w:t>į</w:t>
            </w:r>
            <w:r w:rsidRPr="00C24790">
              <w:rPr>
                <w:rFonts w:ascii="Times New Roman" w:hAnsi="Times New Roman" w:cs="Times New Roman"/>
                <w:i/>
                <w:iCs/>
                <w:highlight w:val="yellow"/>
              </w:rPr>
              <w:t>rašyti</w:t>
            </w:r>
          </w:p>
        </w:tc>
      </w:tr>
      <w:tr w:rsidR="0099141F" w:rsidRPr="00C24790" w14:paraId="29900219" w14:textId="77777777" w:rsidTr="0099141F">
        <w:tc>
          <w:tcPr>
            <w:tcW w:w="4747" w:type="dxa"/>
          </w:tcPr>
          <w:p w14:paraId="6966F501" w14:textId="77777777" w:rsidR="0099141F" w:rsidRPr="00C24790" w:rsidRDefault="0099141F" w:rsidP="0099141F">
            <w:pPr>
              <w:jc w:val="both"/>
              <w:rPr>
                <w:rFonts w:ascii="Times New Roman" w:hAnsi="Times New Roman" w:cs="Times New Roman"/>
                <w:bCs/>
              </w:rPr>
            </w:pPr>
          </w:p>
          <w:p w14:paraId="2DD2051A" w14:textId="77777777" w:rsidR="0099141F" w:rsidRPr="00C24790" w:rsidRDefault="0099141F" w:rsidP="0099141F">
            <w:pPr>
              <w:jc w:val="both"/>
              <w:rPr>
                <w:rFonts w:ascii="Times New Roman" w:hAnsi="Times New Roman" w:cs="Times New Roman"/>
                <w:bCs/>
              </w:rPr>
            </w:pPr>
            <w:r w:rsidRPr="00C24790">
              <w:rPr>
                <w:rFonts w:ascii="Times New Roman" w:hAnsi="Times New Roman" w:cs="Times New Roman"/>
                <w:bCs/>
              </w:rPr>
              <w:t>_________________________________</w:t>
            </w:r>
          </w:p>
          <w:p w14:paraId="6D1A72D6" w14:textId="77777777" w:rsidR="0099141F" w:rsidRPr="00C24790" w:rsidRDefault="0099141F" w:rsidP="0099141F">
            <w:pPr>
              <w:jc w:val="both"/>
              <w:rPr>
                <w:rFonts w:ascii="Times New Roman" w:hAnsi="Times New Roman" w:cs="Times New Roman"/>
                <w:bCs/>
              </w:rPr>
            </w:pPr>
            <w:r w:rsidRPr="00C24790">
              <w:rPr>
                <w:rFonts w:ascii="Times New Roman" w:hAnsi="Times New Roman" w:cs="Times New Roman"/>
                <w:bCs/>
              </w:rPr>
              <w:t xml:space="preserve">              Pareigos, vardas ir pavardė </w:t>
            </w:r>
          </w:p>
          <w:p w14:paraId="2AB46505" w14:textId="77777777" w:rsidR="0099141F" w:rsidRPr="00C24790" w:rsidRDefault="0099141F" w:rsidP="0099141F">
            <w:pPr>
              <w:jc w:val="both"/>
              <w:rPr>
                <w:rFonts w:ascii="Times New Roman" w:hAnsi="Times New Roman" w:cs="Times New Roman"/>
                <w:bCs/>
              </w:rPr>
            </w:pPr>
          </w:p>
          <w:p w14:paraId="65942C3C" w14:textId="77777777" w:rsidR="0099141F" w:rsidRPr="00C24790" w:rsidRDefault="0099141F" w:rsidP="0099141F">
            <w:pPr>
              <w:jc w:val="both"/>
              <w:rPr>
                <w:rFonts w:ascii="Times New Roman" w:hAnsi="Times New Roman" w:cs="Times New Roman"/>
                <w:bCs/>
              </w:rPr>
            </w:pPr>
            <w:r w:rsidRPr="00C24790">
              <w:rPr>
                <w:rFonts w:ascii="Times New Roman" w:hAnsi="Times New Roman" w:cs="Times New Roman"/>
                <w:bCs/>
              </w:rPr>
              <w:t>Data: _________________________</w:t>
            </w:r>
          </w:p>
        </w:tc>
        <w:tc>
          <w:tcPr>
            <w:tcW w:w="4374" w:type="dxa"/>
          </w:tcPr>
          <w:p w14:paraId="0071D537" w14:textId="77777777" w:rsidR="0099141F" w:rsidRPr="00C24790" w:rsidRDefault="0099141F" w:rsidP="0099141F">
            <w:pPr>
              <w:jc w:val="both"/>
              <w:rPr>
                <w:rFonts w:ascii="Times New Roman" w:hAnsi="Times New Roman" w:cs="Times New Roman"/>
                <w:bCs/>
              </w:rPr>
            </w:pPr>
          </w:p>
          <w:p w14:paraId="2A0D432C" w14:textId="77777777" w:rsidR="0099141F" w:rsidRPr="00C24790" w:rsidRDefault="0099141F" w:rsidP="0099141F">
            <w:pPr>
              <w:jc w:val="both"/>
              <w:rPr>
                <w:rFonts w:ascii="Times New Roman" w:hAnsi="Times New Roman" w:cs="Times New Roman"/>
                <w:bCs/>
              </w:rPr>
            </w:pPr>
            <w:r w:rsidRPr="00C24790">
              <w:rPr>
                <w:rFonts w:ascii="Times New Roman" w:hAnsi="Times New Roman" w:cs="Times New Roman"/>
                <w:bCs/>
              </w:rPr>
              <w:t>_________________________________</w:t>
            </w:r>
          </w:p>
          <w:p w14:paraId="59D6BE8F" w14:textId="77777777" w:rsidR="0099141F" w:rsidRPr="00C24790" w:rsidRDefault="0099141F" w:rsidP="0099141F">
            <w:pPr>
              <w:jc w:val="both"/>
              <w:rPr>
                <w:rFonts w:ascii="Times New Roman" w:hAnsi="Times New Roman" w:cs="Times New Roman"/>
                <w:bCs/>
              </w:rPr>
            </w:pPr>
            <w:r w:rsidRPr="00C24790">
              <w:rPr>
                <w:rFonts w:ascii="Times New Roman" w:hAnsi="Times New Roman" w:cs="Times New Roman"/>
                <w:bCs/>
              </w:rPr>
              <w:t xml:space="preserve">              Pareigos, vardas ir pavardė  </w:t>
            </w:r>
          </w:p>
          <w:p w14:paraId="1E59558C" w14:textId="77777777" w:rsidR="0099141F" w:rsidRPr="00C24790" w:rsidRDefault="0099141F" w:rsidP="0099141F">
            <w:pPr>
              <w:jc w:val="both"/>
              <w:rPr>
                <w:rFonts w:ascii="Times New Roman" w:hAnsi="Times New Roman" w:cs="Times New Roman"/>
                <w:bCs/>
              </w:rPr>
            </w:pPr>
          </w:p>
          <w:p w14:paraId="643392B4" w14:textId="77777777" w:rsidR="0099141F" w:rsidRPr="00C24790" w:rsidRDefault="0099141F" w:rsidP="0099141F">
            <w:pPr>
              <w:jc w:val="both"/>
              <w:rPr>
                <w:rFonts w:ascii="Times New Roman" w:hAnsi="Times New Roman" w:cs="Times New Roman"/>
                <w:bCs/>
              </w:rPr>
            </w:pPr>
            <w:r w:rsidRPr="00C24790">
              <w:rPr>
                <w:rFonts w:ascii="Times New Roman" w:hAnsi="Times New Roman" w:cs="Times New Roman"/>
                <w:bCs/>
              </w:rPr>
              <w:t>Data: _________________________</w:t>
            </w:r>
          </w:p>
        </w:tc>
      </w:tr>
    </w:tbl>
    <w:p w14:paraId="14AD327B" w14:textId="77777777" w:rsidR="002F724D" w:rsidRPr="00C24790" w:rsidRDefault="002F724D" w:rsidP="002F724D">
      <w:pPr>
        <w:rPr>
          <w:rFonts w:ascii="Times New Roman" w:hAnsi="Times New Roman" w:cs="Times New Roman"/>
        </w:rPr>
      </w:pPr>
      <w:r w:rsidRPr="00C24790">
        <w:rPr>
          <w:rFonts w:ascii="Times New Roman" w:hAnsi="Times New Roman" w:cs="Times New Roman"/>
        </w:rPr>
        <w:br w:type="page"/>
      </w:r>
    </w:p>
    <w:p w14:paraId="53765167" w14:textId="3027AA0C" w:rsidR="002F724D" w:rsidRPr="00C24790" w:rsidRDefault="002F724D" w:rsidP="0099141F">
      <w:pPr>
        <w:spacing w:after="0"/>
        <w:jc w:val="center"/>
        <w:rPr>
          <w:rFonts w:ascii="Times New Roman" w:hAnsi="Times New Roman" w:cs="Times New Roman"/>
          <w:b/>
        </w:rPr>
      </w:pPr>
      <w:r w:rsidRPr="00863CFF">
        <w:rPr>
          <w:rFonts w:ascii="Times New Roman" w:hAnsi="Times New Roman" w:cs="Times New Roman"/>
          <w:b/>
          <w:bCs/>
        </w:rPr>
        <w:lastRenderedPageBreak/>
        <w:t>SD 5 PRIEDAS „SU NUOMININKU SUSIJUSIŲ OBJEKTŲ SĄRAŠAS“</w:t>
      </w:r>
    </w:p>
    <w:p w14:paraId="7D1DC983" w14:textId="77777777" w:rsidR="002F724D" w:rsidRPr="00C24790" w:rsidRDefault="002F724D" w:rsidP="002F724D">
      <w:pPr>
        <w:spacing w:after="0" w:line="240" w:lineRule="auto"/>
        <w:jc w:val="right"/>
        <w:rPr>
          <w:rFonts w:ascii="Times New Roman" w:hAnsi="Times New Roman" w:cs="Times New Roman"/>
        </w:rPr>
      </w:pPr>
    </w:p>
    <w:p w14:paraId="7AC89269" w14:textId="77777777" w:rsidR="002F724D" w:rsidRPr="00C24790" w:rsidRDefault="002F724D" w:rsidP="002F724D">
      <w:pPr>
        <w:spacing w:after="0" w:line="240" w:lineRule="auto"/>
        <w:jc w:val="center"/>
        <w:rPr>
          <w:rFonts w:ascii="Times New Roman" w:hAnsi="Times New Roman" w:cs="Times New Roman"/>
        </w:rPr>
      </w:pPr>
    </w:p>
    <w:p w14:paraId="7BA5AEAB" w14:textId="77777777" w:rsidR="002F724D" w:rsidRPr="00C24790" w:rsidRDefault="002F724D" w:rsidP="002F724D">
      <w:pPr>
        <w:spacing w:after="0" w:line="240" w:lineRule="auto"/>
        <w:jc w:val="center"/>
        <w:rPr>
          <w:rFonts w:ascii="Times New Roman" w:hAnsi="Times New Roman" w:cs="Times New Roman"/>
        </w:rPr>
      </w:pPr>
    </w:p>
    <w:p w14:paraId="1E2ABEF3" w14:textId="77777777" w:rsidR="002F724D" w:rsidRPr="00C24790" w:rsidRDefault="002F724D" w:rsidP="002F724D">
      <w:pPr>
        <w:spacing w:after="0" w:line="240" w:lineRule="auto"/>
        <w:jc w:val="center"/>
        <w:rPr>
          <w:rFonts w:ascii="Times New Roman" w:hAnsi="Times New Roman" w:cs="Times New Roman"/>
          <w:b/>
        </w:rPr>
      </w:pPr>
      <w:r w:rsidRPr="00C24790">
        <w:rPr>
          <w:rFonts w:ascii="Times New Roman" w:hAnsi="Times New Roman" w:cs="Times New Roman"/>
          <w:b/>
        </w:rPr>
        <w:t>Su Nuomininku susijusių objektų sąrašas</w:t>
      </w:r>
    </w:p>
    <w:p w14:paraId="68EC283F" w14:textId="77777777" w:rsidR="002F724D" w:rsidRPr="00C24790" w:rsidRDefault="002F724D" w:rsidP="002F724D">
      <w:pPr>
        <w:spacing w:after="0" w:line="240" w:lineRule="auto"/>
        <w:jc w:val="center"/>
        <w:rPr>
          <w:rFonts w:ascii="Times New Roman" w:hAnsi="Times New Roman" w:cs="Times New Roman"/>
          <w:bCs/>
        </w:rPr>
      </w:pPr>
    </w:p>
    <w:p w14:paraId="46D0ED07" w14:textId="77777777" w:rsidR="002F724D" w:rsidRPr="00C24790" w:rsidRDefault="002F724D" w:rsidP="002F724D">
      <w:pPr>
        <w:spacing w:after="0" w:line="240" w:lineRule="auto"/>
        <w:jc w:val="center"/>
        <w:rPr>
          <w:rFonts w:ascii="Times New Roman" w:hAnsi="Times New Roman" w:cs="Times New Roman"/>
          <w:b/>
        </w:rPr>
      </w:pPr>
    </w:p>
    <w:p w14:paraId="5821EDD9" w14:textId="77777777" w:rsidR="002F724D" w:rsidRPr="00C24790" w:rsidRDefault="002F724D" w:rsidP="002F724D">
      <w:pPr>
        <w:spacing w:after="0" w:line="240" w:lineRule="auto"/>
        <w:jc w:val="right"/>
        <w:rPr>
          <w:rFonts w:ascii="Times New Roman" w:hAnsi="Times New Roman" w:cs="Times New Roman"/>
        </w:rPr>
      </w:pPr>
      <w:r w:rsidRPr="00C24790">
        <w:rPr>
          <w:rFonts w:ascii="Times New Roman" w:hAnsi="Times New Roman" w:cs="Times New Roman"/>
        </w:rPr>
        <w:t xml:space="preserve">    1 lentelė</w:t>
      </w:r>
    </w:p>
    <w:tbl>
      <w:tblPr>
        <w:tblStyle w:val="Lentelstinklelis"/>
        <w:tblW w:w="5000" w:type="pct"/>
        <w:tblLook w:val="04A0" w:firstRow="1" w:lastRow="0" w:firstColumn="1" w:lastColumn="0" w:noHBand="0" w:noVBand="1"/>
      </w:tblPr>
      <w:tblGrid>
        <w:gridCol w:w="617"/>
        <w:gridCol w:w="6869"/>
        <w:gridCol w:w="2143"/>
      </w:tblGrid>
      <w:tr w:rsidR="002F724D" w:rsidRPr="00C24790" w14:paraId="00115F5D" w14:textId="77777777" w:rsidTr="005F26BD">
        <w:trPr>
          <w:trHeight w:val="395"/>
        </w:trPr>
        <w:tc>
          <w:tcPr>
            <w:tcW w:w="320" w:type="pct"/>
            <w:shd w:val="clear" w:color="auto" w:fill="E7E6E6" w:themeFill="background2"/>
          </w:tcPr>
          <w:p w14:paraId="28AE828A" w14:textId="77777777" w:rsidR="002F724D" w:rsidRPr="00C24790" w:rsidRDefault="002F724D" w:rsidP="00663E64">
            <w:pPr>
              <w:jc w:val="center"/>
              <w:rPr>
                <w:rFonts w:ascii="Times New Roman" w:eastAsia="Times New Roman" w:hAnsi="Times New Roman" w:cs="Times New Roman"/>
                <w:b/>
                <w:bCs/>
                <w:color w:val="000000"/>
                <w:lang w:val="lt-LT" w:eastAsia="lt-LT"/>
              </w:rPr>
            </w:pPr>
            <w:r w:rsidRPr="00C24790">
              <w:rPr>
                <w:rFonts w:ascii="Times New Roman" w:eastAsia="Times New Roman" w:hAnsi="Times New Roman" w:cs="Times New Roman"/>
                <w:b/>
                <w:bCs/>
                <w:color w:val="000000"/>
                <w:lang w:val="lt-LT" w:eastAsia="lt-LT"/>
              </w:rPr>
              <w:t>Eil. Nr.</w:t>
            </w:r>
          </w:p>
        </w:tc>
        <w:tc>
          <w:tcPr>
            <w:tcW w:w="3567" w:type="pct"/>
            <w:shd w:val="clear" w:color="auto" w:fill="E7E6E6" w:themeFill="background2"/>
            <w:hideMark/>
          </w:tcPr>
          <w:p w14:paraId="49D2A067" w14:textId="77777777" w:rsidR="002F724D" w:rsidRPr="00C24790" w:rsidRDefault="002F724D" w:rsidP="00663E64">
            <w:pPr>
              <w:jc w:val="center"/>
              <w:rPr>
                <w:rFonts w:ascii="Times New Roman" w:eastAsia="Times New Roman" w:hAnsi="Times New Roman" w:cs="Times New Roman"/>
                <w:b/>
                <w:color w:val="000000"/>
                <w:lang w:val="lt-LT" w:eastAsia="lt-LT"/>
              </w:rPr>
            </w:pPr>
            <w:r w:rsidRPr="00C24790">
              <w:rPr>
                <w:rFonts w:ascii="Times New Roman" w:eastAsia="Times New Roman" w:hAnsi="Times New Roman" w:cs="Times New Roman"/>
                <w:b/>
                <w:color w:val="000000"/>
                <w:lang w:val="lt-LT" w:eastAsia="lt-LT"/>
              </w:rPr>
              <w:t>Objekto adresas</w:t>
            </w:r>
          </w:p>
        </w:tc>
        <w:tc>
          <w:tcPr>
            <w:tcW w:w="1113" w:type="pct"/>
            <w:shd w:val="clear" w:color="auto" w:fill="E7E6E6" w:themeFill="background2"/>
            <w:hideMark/>
          </w:tcPr>
          <w:p w14:paraId="30607911" w14:textId="77777777" w:rsidR="002F724D" w:rsidRPr="00C24790" w:rsidRDefault="002F724D" w:rsidP="00663E64">
            <w:pPr>
              <w:jc w:val="center"/>
              <w:rPr>
                <w:rFonts w:ascii="Times New Roman" w:eastAsia="Times New Roman" w:hAnsi="Times New Roman" w:cs="Times New Roman"/>
                <w:b/>
                <w:color w:val="000000"/>
                <w:lang w:val="lt-LT" w:eastAsia="lt-LT"/>
              </w:rPr>
            </w:pPr>
            <w:r w:rsidRPr="00C24790">
              <w:rPr>
                <w:rFonts w:ascii="Times New Roman" w:eastAsia="Times New Roman" w:hAnsi="Times New Roman" w:cs="Times New Roman"/>
                <w:b/>
                <w:color w:val="000000"/>
                <w:lang w:val="lt-LT" w:eastAsia="lt-LT"/>
              </w:rPr>
              <w:t>ESO objekto numeris</w:t>
            </w:r>
            <w:r w:rsidRPr="00C24790">
              <w:rPr>
                <w:rStyle w:val="Puslapioinaosnuoroda"/>
                <w:rFonts w:ascii="Times New Roman" w:hAnsi="Times New Roman" w:cs="Times New Roman"/>
                <w:b/>
                <w:color w:val="000000"/>
                <w:lang w:val="lt-LT" w:eastAsia="lt-LT"/>
              </w:rPr>
              <w:footnoteReference w:id="2"/>
            </w:r>
          </w:p>
        </w:tc>
      </w:tr>
      <w:tr w:rsidR="002F724D" w:rsidRPr="00C24790" w14:paraId="6F1A2CD3" w14:textId="77777777" w:rsidTr="005F26BD">
        <w:trPr>
          <w:trHeight w:val="273"/>
        </w:trPr>
        <w:tc>
          <w:tcPr>
            <w:tcW w:w="320" w:type="pct"/>
            <w:shd w:val="clear" w:color="auto" w:fill="E7E6E6" w:themeFill="background2"/>
            <w:vAlign w:val="center"/>
          </w:tcPr>
          <w:p w14:paraId="358432A0" w14:textId="77777777" w:rsidR="002F724D" w:rsidRPr="00C24790" w:rsidRDefault="002F724D" w:rsidP="00663E64">
            <w:pPr>
              <w:jc w:val="center"/>
              <w:rPr>
                <w:rFonts w:ascii="Times New Roman" w:eastAsia="Times New Roman" w:hAnsi="Times New Roman" w:cs="Times New Roman"/>
                <w:i/>
                <w:iCs/>
                <w:color w:val="000000"/>
                <w:lang w:val="lt-LT" w:eastAsia="lt-LT"/>
              </w:rPr>
            </w:pPr>
            <w:r w:rsidRPr="00C24790">
              <w:rPr>
                <w:rFonts w:ascii="Times New Roman" w:eastAsia="Times New Roman" w:hAnsi="Times New Roman" w:cs="Times New Roman"/>
                <w:i/>
                <w:iCs/>
                <w:color w:val="000000"/>
                <w:lang w:val="lt-LT" w:eastAsia="lt-LT"/>
              </w:rPr>
              <w:t>1</w:t>
            </w:r>
          </w:p>
        </w:tc>
        <w:tc>
          <w:tcPr>
            <w:tcW w:w="3567" w:type="pct"/>
            <w:shd w:val="clear" w:color="auto" w:fill="E7E6E6" w:themeFill="background2"/>
            <w:vAlign w:val="center"/>
          </w:tcPr>
          <w:p w14:paraId="2B96F4AD" w14:textId="77777777" w:rsidR="002F724D" w:rsidRPr="00C24790" w:rsidRDefault="002F724D" w:rsidP="00663E64">
            <w:pPr>
              <w:jc w:val="center"/>
              <w:rPr>
                <w:rFonts w:ascii="Times New Roman" w:eastAsia="Times New Roman" w:hAnsi="Times New Roman" w:cs="Times New Roman"/>
                <w:i/>
                <w:iCs/>
                <w:color w:val="000000"/>
                <w:lang w:val="lt-LT" w:eastAsia="lt-LT"/>
              </w:rPr>
            </w:pPr>
            <w:r w:rsidRPr="00C24790">
              <w:rPr>
                <w:rFonts w:ascii="Times New Roman" w:eastAsia="Times New Roman" w:hAnsi="Times New Roman" w:cs="Times New Roman"/>
                <w:i/>
                <w:iCs/>
                <w:color w:val="000000"/>
                <w:lang w:val="lt-LT" w:eastAsia="lt-LT"/>
              </w:rPr>
              <w:t>2</w:t>
            </w:r>
          </w:p>
        </w:tc>
        <w:tc>
          <w:tcPr>
            <w:tcW w:w="1113" w:type="pct"/>
            <w:shd w:val="clear" w:color="auto" w:fill="E7E6E6" w:themeFill="background2"/>
            <w:noWrap/>
            <w:vAlign w:val="center"/>
          </w:tcPr>
          <w:p w14:paraId="59355C13" w14:textId="77777777" w:rsidR="002F724D" w:rsidRPr="00C24790" w:rsidRDefault="002F724D" w:rsidP="00663E64">
            <w:pPr>
              <w:jc w:val="center"/>
              <w:rPr>
                <w:rFonts w:ascii="Times New Roman" w:eastAsia="Times New Roman" w:hAnsi="Times New Roman" w:cs="Times New Roman"/>
                <w:i/>
                <w:iCs/>
                <w:color w:val="000000"/>
                <w:lang w:val="lt-LT" w:eastAsia="lt-LT"/>
              </w:rPr>
            </w:pPr>
            <w:r w:rsidRPr="00C24790">
              <w:rPr>
                <w:rFonts w:ascii="Times New Roman" w:eastAsia="Times New Roman" w:hAnsi="Times New Roman" w:cs="Times New Roman"/>
                <w:i/>
                <w:iCs/>
                <w:color w:val="000000"/>
                <w:lang w:val="lt-LT" w:eastAsia="lt-LT"/>
              </w:rPr>
              <w:t>3</w:t>
            </w:r>
          </w:p>
        </w:tc>
      </w:tr>
      <w:tr w:rsidR="00C24790" w:rsidRPr="00C24790" w14:paraId="1870D71F" w14:textId="77777777" w:rsidTr="005F26BD">
        <w:trPr>
          <w:trHeight w:val="409"/>
        </w:trPr>
        <w:tc>
          <w:tcPr>
            <w:tcW w:w="320" w:type="pct"/>
          </w:tcPr>
          <w:p w14:paraId="5A369861" w14:textId="477BFA97" w:rsidR="00C24790" w:rsidRPr="00C24790" w:rsidRDefault="00C24790" w:rsidP="00C24790">
            <w:pPr>
              <w:jc w:val="center"/>
              <w:rPr>
                <w:rFonts w:ascii="Times New Roman" w:eastAsia="Times New Roman" w:hAnsi="Times New Roman" w:cs="Times New Roman"/>
                <w:b/>
                <w:bCs/>
                <w:color w:val="000000"/>
                <w:lang w:val="lt-LT" w:eastAsia="lt-LT"/>
              </w:rPr>
            </w:pPr>
            <w:r w:rsidRPr="00C24790">
              <w:rPr>
                <w:rFonts w:ascii="Times New Roman" w:hAnsi="Times New Roman" w:cs="Times New Roman"/>
                <w:lang w:val="lt-LT"/>
              </w:rPr>
              <w:t>1.</w:t>
            </w:r>
          </w:p>
        </w:tc>
        <w:tc>
          <w:tcPr>
            <w:tcW w:w="3567" w:type="pct"/>
          </w:tcPr>
          <w:p w14:paraId="7B80B9A5" w14:textId="2972E292" w:rsidR="00C24790" w:rsidRPr="00D05290" w:rsidRDefault="00C24790" w:rsidP="00C24790">
            <w:pPr>
              <w:rPr>
                <w:rFonts w:ascii="Times New Roman" w:eastAsia="Times New Roman" w:hAnsi="Times New Roman" w:cs="Times New Roman"/>
                <w:b/>
                <w:color w:val="000000"/>
                <w:lang w:eastAsia="lt-LT"/>
              </w:rPr>
            </w:pPr>
          </w:p>
        </w:tc>
        <w:tc>
          <w:tcPr>
            <w:tcW w:w="1113" w:type="pct"/>
            <w:noWrap/>
          </w:tcPr>
          <w:p w14:paraId="145EEB2D" w14:textId="185FACBF" w:rsidR="00C24790" w:rsidRPr="00C24790" w:rsidRDefault="00C24790" w:rsidP="00C24790">
            <w:pPr>
              <w:jc w:val="center"/>
              <w:rPr>
                <w:rFonts w:ascii="Times New Roman" w:eastAsia="Times New Roman" w:hAnsi="Times New Roman" w:cs="Times New Roman"/>
                <w:color w:val="000000"/>
                <w:lang w:val="lt-LT" w:eastAsia="lt-LT"/>
              </w:rPr>
            </w:pPr>
          </w:p>
        </w:tc>
      </w:tr>
      <w:tr w:rsidR="00C24790" w:rsidRPr="00C24790" w14:paraId="711A5AF4" w14:textId="77777777" w:rsidTr="005F26BD">
        <w:trPr>
          <w:trHeight w:val="502"/>
        </w:trPr>
        <w:tc>
          <w:tcPr>
            <w:tcW w:w="320" w:type="pct"/>
          </w:tcPr>
          <w:p w14:paraId="3BF97576" w14:textId="7A4949D8" w:rsidR="00C24790" w:rsidRPr="00C24790" w:rsidRDefault="00C24790" w:rsidP="00C24790">
            <w:pPr>
              <w:jc w:val="center"/>
              <w:rPr>
                <w:rFonts w:ascii="Times New Roman" w:eastAsia="Times New Roman" w:hAnsi="Times New Roman" w:cs="Times New Roman"/>
                <w:b/>
                <w:bCs/>
                <w:color w:val="000000"/>
                <w:lang w:val="lt-LT" w:eastAsia="lt-LT"/>
              </w:rPr>
            </w:pPr>
            <w:r w:rsidRPr="00C24790">
              <w:rPr>
                <w:rFonts w:ascii="Times New Roman" w:hAnsi="Times New Roman" w:cs="Times New Roman"/>
                <w:lang w:val="lt-LT"/>
              </w:rPr>
              <w:t>2.</w:t>
            </w:r>
          </w:p>
        </w:tc>
        <w:tc>
          <w:tcPr>
            <w:tcW w:w="3567" w:type="pct"/>
          </w:tcPr>
          <w:p w14:paraId="6C1C085B" w14:textId="15EBEAA4" w:rsidR="00C24790" w:rsidRPr="00C24790" w:rsidRDefault="00C24790" w:rsidP="00C24790">
            <w:pPr>
              <w:rPr>
                <w:rFonts w:ascii="Times New Roman" w:eastAsia="Times New Roman" w:hAnsi="Times New Roman" w:cs="Times New Roman"/>
                <w:b/>
                <w:color w:val="000000"/>
                <w:lang w:val="lt-LT" w:eastAsia="lt-LT"/>
              </w:rPr>
            </w:pPr>
          </w:p>
        </w:tc>
        <w:tc>
          <w:tcPr>
            <w:tcW w:w="1113" w:type="pct"/>
            <w:noWrap/>
          </w:tcPr>
          <w:p w14:paraId="0A7978C2" w14:textId="376AC3F2" w:rsidR="00C24790" w:rsidRPr="00C24790" w:rsidRDefault="00C24790" w:rsidP="00C24790">
            <w:pPr>
              <w:jc w:val="center"/>
              <w:rPr>
                <w:rFonts w:ascii="Times New Roman" w:eastAsia="Times New Roman" w:hAnsi="Times New Roman" w:cs="Times New Roman"/>
                <w:color w:val="000000"/>
                <w:lang w:val="lt-LT" w:eastAsia="lt-LT"/>
              </w:rPr>
            </w:pPr>
          </w:p>
        </w:tc>
      </w:tr>
      <w:tr w:rsidR="00C24790" w:rsidRPr="00C24790" w14:paraId="632C57F6" w14:textId="77777777" w:rsidTr="005F26BD">
        <w:trPr>
          <w:trHeight w:val="502"/>
        </w:trPr>
        <w:tc>
          <w:tcPr>
            <w:tcW w:w="320" w:type="pct"/>
          </w:tcPr>
          <w:p w14:paraId="3F5DA84E" w14:textId="05D83147" w:rsidR="00C24790" w:rsidRPr="00C24790" w:rsidRDefault="00C24790" w:rsidP="00C24790">
            <w:pPr>
              <w:jc w:val="center"/>
              <w:rPr>
                <w:rFonts w:ascii="Times New Roman" w:hAnsi="Times New Roman" w:cs="Times New Roman"/>
                <w:lang w:val="lt-LT"/>
              </w:rPr>
            </w:pPr>
            <w:r w:rsidRPr="00C24790">
              <w:rPr>
                <w:rFonts w:ascii="Times New Roman" w:hAnsi="Times New Roman" w:cs="Times New Roman"/>
                <w:lang w:val="lt-LT"/>
              </w:rPr>
              <w:t>3.</w:t>
            </w:r>
          </w:p>
        </w:tc>
        <w:tc>
          <w:tcPr>
            <w:tcW w:w="3567" w:type="pct"/>
          </w:tcPr>
          <w:p w14:paraId="070E9F5E" w14:textId="79A75E2B" w:rsidR="00C24790" w:rsidRPr="00C24790" w:rsidRDefault="00C24790" w:rsidP="00C24790">
            <w:pPr>
              <w:rPr>
                <w:rFonts w:ascii="Times New Roman" w:hAnsi="Times New Roman" w:cs="Times New Roman"/>
                <w:lang w:val="lt-LT"/>
              </w:rPr>
            </w:pPr>
          </w:p>
        </w:tc>
        <w:tc>
          <w:tcPr>
            <w:tcW w:w="1113" w:type="pct"/>
            <w:noWrap/>
          </w:tcPr>
          <w:p w14:paraId="57048342" w14:textId="1695533F" w:rsidR="00C24790" w:rsidRPr="00C24790" w:rsidRDefault="00C24790" w:rsidP="00C24790">
            <w:pPr>
              <w:jc w:val="center"/>
              <w:rPr>
                <w:rFonts w:ascii="Times New Roman" w:hAnsi="Times New Roman" w:cs="Times New Roman"/>
                <w:lang w:val="lt-LT"/>
              </w:rPr>
            </w:pPr>
          </w:p>
        </w:tc>
      </w:tr>
      <w:tr w:rsidR="00C24790" w:rsidRPr="00C24790" w14:paraId="2F64D04C" w14:textId="77777777" w:rsidTr="005F26BD">
        <w:trPr>
          <w:trHeight w:val="502"/>
        </w:trPr>
        <w:tc>
          <w:tcPr>
            <w:tcW w:w="320" w:type="pct"/>
          </w:tcPr>
          <w:p w14:paraId="5066B46B" w14:textId="2C83CFF0" w:rsidR="00C24790" w:rsidRPr="00C24790" w:rsidRDefault="00C24790" w:rsidP="00C24790">
            <w:pPr>
              <w:jc w:val="center"/>
              <w:rPr>
                <w:rFonts w:ascii="Times New Roman" w:hAnsi="Times New Roman" w:cs="Times New Roman"/>
                <w:lang w:val="lt-LT"/>
              </w:rPr>
            </w:pPr>
            <w:r w:rsidRPr="00C24790">
              <w:rPr>
                <w:rFonts w:ascii="Times New Roman" w:hAnsi="Times New Roman" w:cs="Times New Roman"/>
                <w:lang w:val="lt-LT"/>
              </w:rPr>
              <w:t>4.</w:t>
            </w:r>
          </w:p>
        </w:tc>
        <w:tc>
          <w:tcPr>
            <w:tcW w:w="3567" w:type="pct"/>
          </w:tcPr>
          <w:p w14:paraId="0F24582C" w14:textId="073F3487" w:rsidR="00C24790" w:rsidRPr="00C24790" w:rsidRDefault="00C24790" w:rsidP="00C24790">
            <w:pPr>
              <w:rPr>
                <w:rFonts w:ascii="Times New Roman" w:hAnsi="Times New Roman" w:cs="Times New Roman"/>
                <w:lang w:val="lt-LT"/>
              </w:rPr>
            </w:pPr>
          </w:p>
        </w:tc>
        <w:tc>
          <w:tcPr>
            <w:tcW w:w="1113" w:type="pct"/>
            <w:noWrap/>
          </w:tcPr>
          <w:p w14:paraId="005747A9" w14:textId="24D48000" w:rsidR="00C24790" w:rsidRPr="00C24790" w:rsidRDefault="00C24790" w:rsidP="00C24790">
            <w:pPr>
              <w:jc w:val="center"/>
              <w:rPr>
                <w:rFonts w:ascii="Times New Roman" w:hAnsi="Times New Roman" w:cs="Times New Roman"/>
                <w:lang w:val="lt-LT"/>
              </w:rPr>
            </w:pPr>
          </w:p>
        </w:tc>
      </w:tr>
      <w:tr w:rsidR="00C24790" w:rsidRPr="00C24790" w14:paraId="7E935BEB" w14:textId="77777777" w:rsidTr="005F26BD">
        <w:trPr>
          <w:trHeight w:val="337"/>
        </w:trPr>
        <w:tc>
          <w:tcPr>
            <w:tcW w:w="320" w:type="pct"/>
          </w:tcPr>
          <w:p w14:paraId="1B20307D" w14:textId="6B68DD05" w:rsidR="00C24790" w:rsidRPr="00C24790" w:rsidRDefault="00C24790" w:rsidP="00C24790">
            <w:pPr>
              <w:jc w:val="center"/>
              <w:rPr>
                <w:rFonts w:ascii="Times New Roman" w:eastAsia="Times New Roman" w:hAnsi="Times New Roman" w:cs="Times New Roman"/>
                <w:b/>
                <w:bCs/>
                <w:color w:val="000000"/>
                <w:lang w:val="lt-LT" w:eastAsia="lt-LT"/>
              </w:rPr>
            </w:pPr>
            <w:r w:rsidRPr="00C24790">
              <w:rPr>
                <w:rFonts w:ascii="Times New Roman" w:hAnsi="Times New Roman" w:cs="Times New Roman"/>
                <w:lang w:val="lt-LT"/>
              </w:rPr>
              <w:t>5.</w:t>
            </w:r>
          </w:p>
        </w:tc>
        <w:tc>
          <w:tcPr>
            <w:tcW w:w="3567" w:type="pct"/>
          </w:tcPr>
          <w:p w14:paraId="3CF0E9FA" w14:textId="0154D423" w:rsidR="00C24790" w:rsidRPr="00C24790" w:rsidRDefault="00C24790" w:rsidP="00C24790">
            <w:pPr>
              <w:rPr>
                <w:rFonts w:ascii="Times New Roman" w:eastAsia="Times New Roman" w:hAnsi="Times New Roman" w:cs="Times New Roman"/>
                <w:b/>
                <w:color w:val="000000"/>
                <w:lang w:val="lt-LT" w:eastAsia="lt-LT"/>
              </w:rPr>
            </w:pPr>
          </w:p>
        </w:tc>
        <w:tc>
          <w:tcPr>
            <w:tcW w:w="1113" w:type="pct"/>
            <w:noWrap/>
          </w:tcPr>
          <w:p w14:paraId="014CE900" w14:textId="1ECEDF2F" w:rsidR="00C24790" w:rsidRPr="00C24790" w:rsidRDefault="00C24790" w:rsidP="00C24790">
            <w:pPr>
              <w:jc w:val="center"/>
              <w:rPr>
                <w:rFonts w:ascii="Times New Roman" w:eastAsia="Times New Roman" w:hAnsi="Times New Roman" w:cs="Times New Roman"/>
                <w:color w:val="000000"/>
                <w:lang w:val="lt-LT" w:eastAsia="lt-LT"/>
              </w:rPr>
            </w:pPr>
          </w:p>
        </w:tc>
      </w:tr>
      <w:tr w:rsidR="00C24790" w:rsidRPr="00C24790" w14:paraId="48F4F3EC" w14:textId="77777777" w:rsidTr="005F26BD">
        <w:trPr>
          <w:trHeight w:val="400"/>
        </w:trPr>
        <w:tc>
          <w:tcPr>
            <w:tcW w:w="320" w:type="pct"/>
          </w:tcPr>
          <w:p w14:paraId="7B58BF58" w14:textId="1A6D14C6" w:rsidR="00C24790" w:rsidRPr="00C24790" w:rsidRDefault="00C24790" w:rsidP="00C24790">
            <w:pPr>
              <w:jc w:val="center"/>
              <w:rPr>
                <w:rFonts w:ascii="Times New Roman" w:hAnsi="Times New Roman" w:cs="Times New Roman"/>
                <w:lang w:val="lt-LT"/>
              </w:rPr>
            </w:pPr>
            <w:r w:rsidRPr="00C24790">
              <w:rPr>
                <w:rFonts w:ascii="Times New Roman" w:hAnsi="Times New Roman" w:cs="Times New Roman"/>
                <w:lang w:val="lt-LT"/>
              </w:rPr>
              <w:t>6.</w:t>
            </w:r>
          </w:p>
        </w:tc>
        <w:tc>
          <w:tcPr>
            <w:tcW w:w="3567" w:type="pct"/>
          </w:tcPr>
          <w:p w14:paraId="16B19FC3" w14:textId="71AF3277" w:rsidR="00C24790" w:rsidRPr="00C24790" w:rsidRDefault="00C24790" w:rsidP="00C24790">
            <w:pPr>
              <w:rPr>
                <w:rFonts w:ascii="Times New Roman" w:eastAsia="Times New Roman" w:hAnsi="Times New Roman" w:cs="Times New Roman"/>
                <w:b/>
                <w:color w:val="000000"/>
                <w:lang w:val="lt-LT" w:eastAsia="lt-LT"/>
              </w:rPr>
            </w:pPr>
          </w:p>
        </w:tc>
        <w:tc>
          <w:tcPr>
            <w:tcW w:w="1113" w:type="pct"/>
            <w:noWrap/>
          </w:tcPr>
          <w:p w14:paraId="374ABB01" w14:textId="2E5AEFD3" w:rsidR="00C24790" w:rsidRPr="00C24790" w:rsidRDefault="00C24790" w:rsidP="00C24790">
            <w:pPr>
              <w:jc w:val="center"/>
              <w:rPr>
                <w:rFonts w:ascii="Times New Roman" w:eastAsia="Times New Roman" w:hAnsi="Times New Roman" w:cs="Times New Roman"/>
                <w:color w:val="000000"/>
                <w:lang w:val="lt-LT" w:eastAsia="lt-LT"/>
              </w:rPr>
            </w:pPr>
          </w:p>
        </w:tc>
      </w:tr>
    </w:tbl>
    <w:p w14:paraId="763A4C0B" w14:textId="77777777" w:rsidR="002F724D" w:rsidRPr="00C24790" w:rsidRDefault="002F724D" w:rsidP="002F724D">
      <w:pPr>
        <w:spacing w:after="0" w:line="240" w:lineRule="auto"/>
        <w:rPr>
          <w:rFonts w:ascii="Times New Roman" w:hAnsi="Times New Roman" w:cs="Times New Roman"/>
        </w:rPr>
      </w:pPr>
    </w:p>
    <w:p w14:paraId="4A3924C3" w14:textId="77777777" w:rsidR="002F724D" w:rsidRPr="00C24790" w:rsidRDefault="002F724D" w:rsidP="002F724D">
      <w:pPr>
        <w:spacing w:after="0" w:line="240" w:lineRule="auto"/>
        <w:rPr>
          <w:rFonts w:ascii="Times New Roman" w:hAnsi="Times New Roman" w:cs="Times New Roman"/>
        </w:rPr>
      </w:pPr>
    </w:p>
    <w:p w14:paraId="0D44324C" w14:textId="77777777" w:rsidR="002F724D" w:rsidRPr="00C24790" w:rsidRDefault="002F724D" w:rsidP="002F724D">
      <w:pPr>
        <w:spacing w:after="0"/>
        <w:rPr>
          <w:rFonts w:ascii="Times New Roman" w:hAnsi="Times New Roman" w:cs="Times New Roman"/>
        </w:rPr>
      </w:pPr>
    </w:p>
    <w:tbl>
      <w:tblPr>
        <w:tblW w:w="0" w:type="auto"/>
        <w:tblLook w:val="04A0" w:firstRow="1" w:lastRow="0" w:firstColumn="1" w:lastColumn="0" w:noHBand="0" w:noVBand="1"/>
      </w:tblPr>
      <w:tblGrid>
        <w:gridCol w:w="5074"/>
        <w:gridCol w:w="4565"/>
      </w:tblGrid>
      <w:tr w:rsidR="002F724D" w:rsidRPr="00C24790" w14:paraId="1DC978DD" w14:textId="77777777" w:rsidTr="00663E64">
        <w:tc>
          <w:tcPr>
            <w:tcW w:w="5245" w:type="dxa"/>
          </w:tcPr>
          <w:p w14:paraId="0C4A55D8" w14:textId="77777777" w:rsidR="002F724D" w:rsidRPr="00C24790" w:rsidRDefault="002F724D" w:rsidP="00663E64">
            <w:pPr>
              <w:jc w:val="both"/>
              <w:rPr>
                <w:rFonts w:ascii="Times New Roman" w:hAnsi="Times New Roman" w:cs="Times New Roman"/>
                <w:b/>
              </w:rPr>
            </w:pPr>
            <w:r w:rsidRPr="00C24790">
              <w:rPr>
                <w:rFonts w:ascii="Times New Roman" w:hAnsi="Times New Roman" w:cs="Times New Roman"/>
                <w:b/>
              </w:rPr>
              <w:t>Nuomininkas</w:t>
            </w:r>
          </w:p>
        </w:tc>
        <w:tc>
          <w:tcPr>
            <w:tcW w:w="4666" w:type="dxa"/>
          </w:tcPr>
          <w:p w14:paraId="1ACBF6D8" w14:textId="77777777" w:rsidR="002F724D" w:rsidRPr="00C24790" w:rsidRDefault="002F724D" w:rsidP="00663E64">
            <w:pPr>
              <w:jc w:val="both"/>
              <w:rPr>
                <w:rFonts w:ascii="Times New Roman" w:hAnsi="Times New Roman" w:cs="Times New Roman"/>
                <w:b/>
              </w:rPr>
            </w:pPr>
            <w:r w:rsidRPr="00C24790">
              <w:rPr>
                <w:rFonts w:ascii="Times New Roman" w:hAnsi="Times New Roman" w:cs="Times New Roman"/>
                <w:b/>
              </w:rPr>
              <w:t>Nuomotojas</w:t>
            </w:r>
          </w:p>
        </w:tc>
      </w:tr>
      <w:tr w:rsidR="002F724D" w:rsidRPr="00C24790" w14:paraId="6F80C374" w14:textId="77777777" w:rsidTr="00663E64">
        <w:tc>
          <w:tcPr>
            <w:tcW w:w="5245" w:type="dxa"/>
          </w:tcPr>
          <w:p w14:paraId="02835587" w14:textId="68685207" w:rsidR="0099141F" w:rsidRPr="00C24790" w:rsidRDefault="0099141F" w:rsidP="0099141F">
            <w:pPr>
              <w:spacing w:after="0"/>
              <w:jc w:val="both"/>
              <w:rPr>
                <w:rFonts w:ascii="Times New Roman" w:hAnsi="Times New Roman" w:cs="Times New Roman"/>
              </w:rPr>
            </w:pPr>
            <w:r w:rsidRPr="00C24790">
              <w:rPr>
                <w:rFonts w:ascii="Times New Roman" w:hAnsi="Times New Roman" w:cs="Times New Roman"/>
              </w:rPr>
              <w:t xml:space="preserve">UAB „Mažeikių </w:t>
            </w:r>
            <w:r w:rsidR="009B497E">
              <w:rPr>
                <w:rFonts w:ascii="Times New Roman" w:hAnsi="Times New Roman" w:cs="Times New Roman"/>
              </w:rPr>
              <w:t>vandenys</w:t>
            </w:r>
            <w:r w:rsidRPr="00C24790">
              <w:rPr>
                <w:rFonts w:ascii="Times New Roman" w:hAnsi="Times New Roman" w:cs="Times New Roman"/>
              </w:rPr>
              <w:t>“</w:t>
            </w:r>
          </w:p>
          <w:p w14:paraId="552E7932" w14:textId="7F44BCD0" w:rsidR="002F724D" w:rsidRPr="00C24790" w:rsidRDefault="009B497E" w:rsidP="0099141F">
            <w:pPr>
              <w:jc w:val="both"/>
              <w:rPr>
                <w:rFonts w:ascii="Times New Roman" w:hAnsi="Times New Roman" w:cs="Times New Roman"/>
                <w:b/>
              </w:rPr>
            </w:pPr>
            <w:r>
              <w:rPr>
                <w:rFonts w:ascii="Times New Roman" w:hAnsi="Times New Roman" w:cs="Times New Roman"/>
              </w:rPr>
              <w:t>D</w:t>
            </w:r>
            <w:r w:rsidR="0099141F" w:rsidRPr="00C24790">
              <w:rPr>
                <w:rFonts w:ascii="Times New Roman" w:hAnsi="Times New Roman" w:cs="Times New Roman"/>
              </w:rPr>
              <w:t xml:space="preserve">irektorius </w:t>
            </w:r>
            <w:r>
              <w:rPr>
                <w:rFonts w:ascii="Times New Roman" w:hAnsi="Times New Roman" w:cs="Times New Roman"/>
              </w:rPr>
              <w:t>Kęstutis Kazlauskas</w:t>
            </w:r>
          </w:p>
        </w:tc>
        <w:tc>
          <w:tcPr>
            <w:tcW w:w="4666" w:type="dxa"/>
          </w:tcPr>
          <w:p w14:paraId="72EC54DE" w14:textId="77777777" w:rsidR="002F724D" w:rsidRPr="00C24790" w:rsidRDefault="002F724D" w:rsidP="00663E64">
            <w:pPr>
              <w:jc w:val="both"/>
              <w:rPr>
                <w:rFonts w:ascii="Times New Roman" w:hAnsi="Times New Roman" w:cs="Times New Roman"/>
                <w:b/>
                <w:highlight w:val="yellow"/>
              </w:rPr>
            </w:pPr>
            <w:r w:rsidRPr="00C24790">
              <w:rPr>
                <w:rFonts w:ascii="Times New Roman" w:hAnsi="Times New Roman" w:cs="Times New Roman"/>
                <w:i/>
                <w:iCs/>
                <w:highlight w:val="yellow"/>
              </w:rPr>
              <w:t>įrašyti</w:t>
            </w:r>
          </w:p>
        </w:tc>
      </w:tr>
      <w:tr w:rsidR="002F724D" w:rsidRPr="00C24790" w14:paraId="565D4FE7" w14:textId="77777777" w:rsidTr="00663E64">
        <w:tc>
          <w:tcPr>
            <w:tcW w:w="5245" w:type="dxa"/>
          </w:tcPr>
          <w:p w14:paraId="39D72E41" w14:textId="77777777" w:rsidR="002F724D" w:rsidRPr="00C24790" w:rsidRDefault="002F724D" w:rsidP="00663E64">
            <w:pPr>
              <w:jc w:val="both"/>
              <w:rPr>
                <w:rFonts w:ascii="Times New Roman" w:hAnsi="Times New Roman" w:cs="Times New Roman"/>
                <w:bCs/>
              </w:rPr>
            </w:pPr>
          </w:p>
          <w:p w14:paraId="0F1649DC" w14:textId="77777777" w:rsidR="002F724D" w:rsidRPr="00C24790" w:rsidRDefault="002F724D" w:rsidP="00663E64">
            <w:pPr>
              <w:jc w:val="both"/>
              <w:rPr>
                <w:rFonts w:ascii="Times New Roman" w:hAnsi="Times New Roman" w:cs="Times New Roman"/>
                <w:bCs/>
              </w:rPr>
            </w:pPr>
            <w:r w:rsidRPr="00C24790">
              <w:rPr>
                <w:rFonts w:ascii="Times New Roman" w:hAnsi="Times New Roman" w:cs="Times New Roman"/>
                <w:bCs/>
              </w:rPr>
              <w:t>_________________________________</w:t>
            </w:r>
          </w:p>
          <w:p w14:paraId="651C3305" w14:textId="77777777" w:rsidR="002F724D" w:rsidRPr="00C24790" w:rsidRDefault="002F724D" w:rsidP="00663E64">
            <w:pPr>
              <w:jc w:val="both"/>
              <w:rPr>
                <w:rFonts w:ascii="Times New Roman" w:hAnsi="Times New Roman" w:cs="Times New Roman"/>
                <w:bCs/>
              </w:rPr>
            </w:pPr>
            <w:r w:rsidRPr="00C24790">
              <w:rPr>
                <w:rFonts w:ascii="Times New Roman" w:hAnsi="Times New Roman" w:cs="Times New Roman"/>
                <w:bCs/>
              </w:rPr>
              <w:t xml:space="preserve">              Pareigos, vardas ir pavardė </w:t>
            </w:r>
          </w:p>
          <w:p w14:paraId="05DE2634" w14:textId="77777777" w:rsidR="002F724D" w:rsidRPr="00C24790" w:rsidRDefault="002F724D" w:rsidP="00663E64">
            <w:pPr>
              <w:jc w:val="both"/>
              <w:rPr>
                <w:rFonts w:ascii="Times New Roman" w:hAnsi="Times New Roman" w:cs="Times New Roman"/>
                <w:bCs/>
              </w:rPr>
            </w:pPr>
          </w:p>
          <w:p w14:paraId="366C5522" w14:textId="77777777" w:rsidR="002F724D" w:rsidRPr="00C24790" w:rsidRDefault="002F724D" w:rsidP="00663E64">
            <w:pPr>
              <w:jc w:val="both"/>
              <w:rPr>
                <w:rFonts w:ascii="Times New Roman" w:hAnsi="Times New Roman" w:cs="Times New Roman"/>
                <w:bCs/>
              </w:rPr>
            </w:pPr>
            <w:r w:rsidRPr="00C24790">
              <w:rPr>
                <w:rFonts w:ascii="Times New Roman" w:hAnsi="Times New Roman" w:cs="Times New Roman"/>
                <w:bCs/>
              </w:rPr>
              <w:t>Data: _________________________</w:t>
            </w:r>
          </w:p>
        </w:tc>
        <w:tc>
          <w:tcPr>
            <w:tcW w:w="4666" w:type="dxa"/>
          </w:tcPr>
          <w:p w14:paraId="750AD4B0" w14:textId="77777777" w:rsidR="002F724D" w:rsidRPr="00C24790" w:rsidRDefault="002F724D" w:rsidP="00663E64">
            <w:pPr>
              <w:jc w:val="both"/>
              <w:rPr>
                <w:rFonts w:ascii="Times New Roman" w:hAnsi="Times New Roman" w:cs="Times New Roman"/>
                <w:bCs/>
              </w:rPr>
            </w:pPr>
          </w:p>
          <w:p w14:paraId="3B8E4DE3" w14:textId="77777777" w:rsidR="002F724D" w:rsidRPr="00C24790" w:rsidRDefault="002F724D" w:rsidP="00663E64">
            <w:pPr>
              <w:jc w:val="both"/>
              <w:rPr>
                <w:rFonts w:ascii="Times New Roman" w:hAnsi="Times New Roman" w:cs="Times New Roman"/>
                <w:bCs/>
              </w:rPr>
            </w:pPr>
            <w:r w:rsidRPr="00C24790">
              <w:rPr>
                <w:rFonts w:ascii="Times New Roman" w:hAnsi="Times New Roman" w:cs="Times New Roman"/>
                <w:bCs/>
              </w:rPr>
              <w:t>_________________________________</w:t>
            </w:r>
          </w:p>
          <w:p w14:paraId="5D4ED14F" w14:textId="77777777" w:rsidR="002F724D" w:rsidRPr="00C24790" w:rsidRDefault="002F724D" w:rsidP="00663E64">
            <w:pPr>
              <w:jc w:val="both"/>
              <w:rPr>
                <w:rFonts w:ascii="Times New Roman" w:hAnsi="Times New Roman" w:cs="Times New Roman"/>
                <w:bCs/>
              </w:rPr>
            </w:pPr>
            <w:r w:rsidRPr="00C24790">
              <w:rPr>
                <w:rFonts w:ascii="Times New Roman" w:hAnsi="Times New Roman" w:cs="Times New Roman"/>
                <w:bCs/>
              </w:rPr>
              <w:t xml:space="preserve">              Pareigos, vardas ir pavardė  </w:t>
            </w:r>
          </w:p>
          <w:p w14:paraId="33C0A75B" w14:textId="77777777" w:rsidR="002F724D" w:rsidRPr="00C24790" w:rsidRDefault="002F724D" w:rsidP="00663E64">
            <w:pPr>
              <w:jc w:val="both"/>
              <w:rPr>
                <w:rFonts w:ascii="Times New Roman" w:hAnsi="Times New Roman" w:cs="Times New Roman"/>
                <w:bCs/>
              </w:rPr>
            </w:pPr>
          </w:p>
          <w:p w14:paraId="00E117DE" w14:textId="77777777" w:rsidR="002F724D" w:rsidRPr="00C24790" w:rsidRDefault="002F724D" w:rsidP="00663E64">
            <w:pPr>
              <w:jc w:val="both"/>
              <w:rPr>
                <w:rFonts w:ascii="Times New Roman" w:hAnsi="Times New Roman" w:cs="Times New Roman"/>
                <w:bCs/>
              </w:rPr>
            </w:pPr>
            <w:r w:rsidRPr="00C24790">
              <w:rPr>
                <w:rFonts w:ascii="Times New Roman" w:hAnsi="Times New Roman" w:cs="Times New Roman"/>
                <w:bCs/>
              </w:rPr>
              <w:t>Data: _________________________</w:t>
            </w:r>
          </w:p>
        </w:tc>
      </w:tr>
    </w:tbl>
    <w:p w14:paraId="54CF29DC" w14:textId="77777777" w:rsidR="002F724D" w:rsidRPr="00C24790" w:rsidRDefault="002F724D" w:rsidP="002F724D">
      <w:pPr>
        <w:rPr>
          <w:rFonts w:ascii="Times New Roman" w:hAnsi="Times New Roman" w:cs="Times New Roman"/>
          <w:b/>
        </w:rPr>
      </w:pPr>
      <w:r w:rsidRPr="00C24790">
        <w:rPr>
          <w:rFonts w:ascii="Times New Roman" w:hAnsi="Times New Roman" w:cs="Times New Roman"/>
          <w:b/>
        </w:rPr>
        <w:br w:type="page"/>
      </w:r>
    </w:p>
    <w:p w14:paraId="2A85B32A" w14:textId="77777777" w:rsidR="002F724D" w:rsidRPr="00C24790" w:rsidRDefault="002F724D" w:rsidP="002F724D">
      <w:pPr>
        <w:jc w:val="center"/>
        <w:rPr>
          <w:rFonts w:ascii="Times New Roman" w:hAnsi="Times New Roman" w:cs="Times New Roman"/>
          <w:b/>
        </w:rPr>
      </w:pPr>
      <w:r w:rsidRPr="00C24790">
        <w:rPr>
          <w:rFonts w:ascii="Times New Roman" w:hAnsi="Times New Roman" w:cs="Times New Roman"/>
          <w:b/>
        </w:rPr>
        <w:lastRenderedPageBreak/>
        <w:t>BENDROJI DALIS</w:t>
      </w:r>
    </w:p>
    <w:p w14:paraId="66372EB8" w14:textId="77777777" w:rsidR="002F724D" w:rsidRPr="00C24790" w:rsidRDefault="002F724D" w:rsidP="002F724D">
      <w:pPr>
        <w:rPr>
          <w:rFonts w:ascii="Times New Roman" w:hAnsi="Times New Roman" w:cs="Times New Roman"/>
          <w:b/>
        </w:rPr>
      </w:pPr>
    </w:p>
    <w:p w14:paraId="6E08283A" w14:textId="77777777" w:rsidR="002F724D" w:rsidRPr="00C24790" w:rsidRDefault="002F724D" w:rsidP="002F724D">
      <w:pPr>
        <w:ind w:firstLine="720"/>
        <w:jc w:val="both"/>
        <w:rPr>
          <w:rFonts w:ascii="Times New Roman" w:hAnsi="Times New Roman" w:cs="Times New Roman"/>
        </w:rPr>
      </w:pPr>
      <w:r w:rsidRPr="00C24790">
        <w:rPr>
          <w:rFonts w:ascii="Times New Roman" w:hAnsi="Times New Roman" w:cs="Times New Roman"/>
        </w:rPr>
        <w:t xml:space="preserve">Šalys sudarė </w:t>
      </w:r>
      <w:r w:rsidRPr="00C24790">
        <w:rPr>
          <w:rFonts w:ascii="Times New Roman" w:eastAsia="Times New Roman" w:hAnsi="Times New Roman" w:cs="Times New Roman"/>
          <w:iCs/>
        </w:rPr>
        <w:t>vėjo elektrinės (</w:t>
      </w:r>
      <w:r w:rsidRPr="00C24790">
        <w:rPr>
          <w:rFonts w:ascii="Times New Roman" w:hAnsi="Times New Roman" w:cs="Times New Roman"/>
        </w:rPr>
        <w:t>–</w:t>
      </w:r>
      <w:proofErr w:type="spellStart"/>
      <w:r w:rsidRPr="00C24790">
        <w:rPr>
          <w:rFonts w:ascii="Times New Roman" w:eastAsia="Times New Roman" w:hAnsi="Times New Roman" w:cs="Times New Roman"/>
          <w:iCs/>
        </w:rPr>
        <w:t>ių</w:t>
      </w:r>
      <w:proofErr w:type="spellEnd"/>
      <w:r w:rsidRPr="00C24790">
        <w:rPr>
          <w:rFonts w:ascii="Times New Roman" w:eastAsia="Times New Roman" w:hAnsi="Times New Roman" w:cs="Times New Roman"/>
          <w:iCs/>
        </w:rPr>
        <w:t>), kuri (</w:t>
      </w:r>
      <w:r w:rsidRPr="00C24790">
        <w:rPr>
          <w:rFonts w:ascii="Times New Roman" w:hAnsi="Times New Roman" w:cs="Times New Roman"/>
        </w:rPr>
        <w:t>–</w:t>
      </w:r>
      <w:proofErr w:type="spellStart"/>
      <w:r w:rsidRPr="00C24790">
        <w:rPr>
          <w:rFonts w:ascii="Times New Roman" w:eastAsia="Times New Roman" w:hAnsi="Times New Roman" w:cs="Times New Roman"/>
          <w:iCs/>
        </w:rPr>
        <w:t>ios</w:t>
      </w:r>
      <w:proofErr w:type="spellEnd"/>
      <w:r w:rsidRPr="00C24790">
        <w:rPr>
          <w:rFonts w:ascii="Times New Roman" w:eastAsia="Times New Roman" w:hAnsi="Times New Roman" w:cs="Times New Roman"/>
          <w:iCs/>
        </w:rPr>
        <w:t>) yra geografiškai nutolusi (</w:t>
      </w:r>
      <w:r w:rsidRPr="00C24790">
        <w:rPr>
          <w:rFonts w:ascii="Times New Roman" w:hAnsi="Times New Roman" w:cs="Times New Roman"/>
        </w:rPr>
        <w:t>–</w:t>
      </w:r>
      <w:proofErr w:type="spellStart"/>
      <w:r w:rsidRPr="00C24790">
        <w:rPr>
          <w:rFonts w:ascii="Times New Roman" w:eastAsia="Times New Roman" w:hAnsi="Times New Roman" w:cs="Times New Roman"/>
          <w:iCs/>
        </w:rPr>
        <w:t>ios</w:t>
      </w:r>
      <w:proofErr w:type="spellEnd"/>
      <w:r w:rsidRPr="00C24790">
        <w:rPr>
          <w:rFonts w:ascii="Times New Roman" w:eastAsia="Times New Roman" w:hAnsi="Times New Roman" w:cs="Times New Roman"/>
          <w:iCs/>
        </w:rPr>
        <w:t>) Lietuvos Respublikos teritorijoje nuo gaminančio vartotojo elektros energijos vartojimo vietų, ir / ar jos (</w:t>
      </w:r>
      <w:r w:rsidRPr="00C24790">
        <w:rPr>
          <w:rFonts w:ascii="Times New Roman" w:hAnsi="Times New Roman" w:cs="Times New Roman"/>
        </w:rPr>
        <w:t>–</w:t>
      </w:r>
      <w:r w:rsidRPr="00C24790">
        <w:rPr>
          <w:rFonts w:ascii="Times New Roman" w:eastAsia="Times New Roman" w:hAnsi="Times New Roman" w:cs="Times New Roman"/>
          <w:iCs/>
        </w:rPr>
        <w:t>ų) dalies (</w:t>
      </w:r>
      <w:r w:rsidRPr="00C24790">
        <w:rPr>
          <w:rFonts w:ascii="Times New Roman" w:hAnsi="Times New Roman" w:cs="Times New Roman"/>
        </w:rPr>
        <w:t>–</w:t>
      </w:r>
      <w:proofErr w:type="spellStart"/>
      <w:r w:rsidRPr="00C24790">
        <w:rPr>
          <w:rFonts w:ascii="Times New Roman" w:eastAsia="Times New Roman" w:hAnsi="Times New Roman" w:cs="Times New Roman"/>
          <w:iCs/>
        </w:rPr>
        <w:t>ių</w:t>
      </w:r>
      <w:proofErr w:type="spellEnd"/>
      <w:r w:rsidRPr="00C24790">
        <w:rPr>
          <w:rFonts w:ascii="Times New Roman" w:eastAsia="Times New Roman" w:hAnsi="Times New Roman" w:cs="Times New Roman"/>
          <w:iCs/>
        </w:rPr>
        <w:t>) nuomos</w:t>
      </w:r>
      <w:r w:rsidRPr="00C24790">
        <w:rPr>
          <w:rFonts w:ascii="Times New Roman" w:hAnsi="Times New Roman" w:cs="Times New Roman"/>
        </w:rPr>
        <w:t xml:space="preserve"> Sutartį pagal SD ir BD sąlygas, vadovaujantis Pirkimo dokumentų reikalavimais, kuriuos aiškiai ir nedviprasmiškai suprato ir įsipareigoja jų laikytis visu Sutarties galiojimo metu.</w:t>
      </w:r>
    </w:p>
    <w:p w14:paraId="49FC1BAD" w14:textId="77777777" w:rsidR="002F724D" w:rsidRPr="00C24790" w:rsidRDefault="002F724D" w:rsidP="002F724D">
      <w:pPr>
        <w:pStyle w:val="Sraopastraipa"/>
        <w:numPr>
          <w:ilvl w:val="0"/>
          <w:numId w:val="3"/>
        </w:numPr>
        <w:jc w:val="center"/>
        <w:rPr>
          <w:rFonts w:ascii="Times New Roman" w:hAnsi="Times New Roman" w:cs="Times New Roman"/>
          <w:b/>
        </w:rPr>
      </w:pPr>
      <w:r w:rsidRPr="00C24790">
        <w:rPr>
          <w:rFonts w:ascii="Times New Roman" w:hAnsi="Times New Roman" w:cs="Times New Roman"/>
          <w:b/>
        </w:rPr>
        <w:t>SUTARTIES AIŠKINIMAS</w:t>
      </w:r>
    </w:p>
    <w:p w14:paraId="67BE972F" w14:textId="77777777" w:rsidR="002F724D" w:rsidRPr="00C24790" w:rsidRDefault="002F724D" w:rsidP="002F724D">
      <w:pPr>
        <w:pStyle w:val="Sraopastraipa"/>
        <w:ind w:left="709"/>
        <w:rPr>
          <w:rFonts w:ascii="Times New Roman" w:hAnsi="Times New Roman" w:cs="Times New Roman"/>
        </w:rPr>
      </w:pPr>
    </w:p>
    <w:p w14:paraId="15BAD007" w14:textId="77777777" w:rsidR="002F724D" w:rsidRPr="00C24790" w:rsidRDefault="002F724D" w:rsidP="002F724D">
      <w:pPr>
        <w:pStyle w:val="Sraopastraipa"/>
        <w:numPr>
          <w:ilvl w:val="1"/>
          <w:numId w:val="3"/>
        </w:numPr>
        <w:ind w:left="709" w:hanging="851"/>
        <w:jc w:val="both"/>
        <w:rPr>
          <w:rFonts w:ascii="Times New Roman" w:hAnsi="Times New Roman" w:cs="Times New Roman"/>
        </w:rPr>
      </w:pPr>
      <w:r w:rsidRPr="00C24790">
        <w:rPr>
          <w:rFonts w:ascii="Times New Roman" w:hAnsi="Times New Roman" w:cs="Times New Roman"/>
        </w:rPr>
        <w:t>Šioje Sutartyje antraštės nurodytos tik patogumo tikslais ir neįtakoja Sutarties vieningo aiškinimo.</w:t>
      </w:r>
    </w:p>
    <w:p w14:paraId="3ACB49E0" w14:textId="77777777" w:rsidR="002F724D" w:rsidRPr="00C24790" w:rsidRDefault="002F724D" w:rsidP="002F724D">
      <w:pPr>
        <w:pStyle w:val="Sraopastraipa"/>
        <w:numPr>
          <w:ilvl w:val="1"/>
          <w:numId w:val="3"/>
        </w:numPr>
        <w:ind w:left="709" w:hanging="851"/>
        <w:jc w:val="both"/>
        <w:rPr>
          <w:rFonts w:ascii="Times New Roman" w:hAnsi="Times New Roman" w:cs="Times New Roman"/>
        </w:rPr>
      </w:pPr>
      <w:r w:rsidRPr="00C24790">
        <w:rPr>
          <w:rFonts w:ascii="Times New Roman" w:hAnsi="Times New Roman" w:cs="Times New Roman"/>
        </w:rPr>
        <w:t>Žodžiai vienaskaita aiškintini taip pat ir daugiskaita, bei atvirkščiai.</w:t>
      </w:r>
    </w:p>
    <w:p w14:paraId="23DDEC18" w14:textId="77777777" w:rsidR="002F724D" w:rsidRPr="00C24790" w:rsidRDefault="002F724D" w:rsidP="002F724D">
      <w:pPr>
        <w:pStyle w:val="Sraopastraipa"/>
        <w:numPr>
          <w:ilvl w:val="1"/>
          <w:numId w:val="3"/>
        </w:numPr>
        <w:ind w:left="709" w:hanging="851"/>
        <w:jc w:val="both"/>
        <w:rPr>
          <w:rFonts w:ascii="Times New Roman" w:hAnsi="Times New Roman" w:cs="Times New Roman"/>
        </w:rPr>
      </w:pPr>
      <w:r w:rsidRPr="00C24790">
        <w:rPr>
          <w:rFonts w:ascii="Times New Roman" w:hAnsi="Times New Roman" w:cs="Times New Roman"/>
        </w:rPr>
        <w:t xml:space="preserve">Nuoroda į Šalį apima taip pat bet kokį tokios Šalies teisėtą teisių perėmėją. </w:t>
      </w:r>
    </w:p>
    <w:p w14:paraId="13B726C5" w14:textId="77777777" w:rsidR="002F724D" w:rsidRPr="00C24790" w:rsidRDefault="002F724D" w:rsidP="002F724D">
      <w:pPr>
        <w:pStyle w:val="Sraopastraipa"/>
        <w:numPr>
          <w:ilvl w:val="1"/>
          <w:numId w:val="3"/>
        </w:numPr>
        <w:ind w:left="709" w:hanging="851"/>
        <w:jc w:val="both"/>
        <w:rPr>
          <w:rFonts w:ascii="Times New Roman" w:hAnsi="Times New Roman" w:cs="Times New Roman"/>
        </w:rPr>
      </w:pPr>
      <w:r w:rsidRPr="00C24790">
        <w:rPr>
          <w:rFonts w:ascii="Times New Roman" w:hAnsi="Times New Roman" w:cs="Times New Roman"/>
        </w:rPr>
        <w:t xml:space="preserve">Sutartis yra aiškinama pagal Sutarties aiškinimo taisykles nurodytas Lietuvos Respublikos civiliniame kodekse. </w:t>
      </w:r>
    </w:p>
    <w:p w14:paraId="74570311" w14:textId="77777777" w:rsidR="002F724D" w:rsidRPr="00C24790" w:rsidRDefault="002F724D" w:rsidP="002F724D">
      <w:pPr>
        <w:pStyle w:val="Sraopastraipa"/>
        <w:ind w:left="709"/>
        <w:rPr>
          <w:rFonts w:ascii="Times New Roman" w:hAnsi="Times New Roman" w:cs="Times New Roman"/>
        </w:rPr>
      </w:pPr>
    </w:p>
    <w:p w14:paraId="491DA986" w14:textId="77777777" w:rsidR="002F724D" w:rsidRPr="00C24790" w:rsidRDefault="002F724D" w:rsidP="002F724D">
      <w:pPr>
        <w:pStyle w:val="Sraopastraipa"/>
        <w:numPr>
          <w:ilvl w:val="0"/>
          <w:numId w:val="3"/>
        </w:numPr>
        <w:jc w:val="center"/>
        <w:rPr>
          <w:rFonts w:ascii="Times New Roman" w:hAnsi="Times New Roman" w:cs="Times New Roman"/>
          <w:b/>
        </w:rPr>
      </w:pPr>
      <w:r w:rsidRPr="00C24790">
        <w:rPr>
          <w:rFonts w:ascii="Times New Roman" w:hAnsi="Times New Roman" w:cs="Times New Roman"/>
          <w:b/>
        </w:rPr>
        <w:t>SĄVOKOS</w:t>
      </w:r>
    </w:p>
    <w:p w14:paraId="11FD4762" w14:textId="77777777" w:rsidR="002F724D" w:rsidRPr="00C24790" w:rsidRDefault="002F724D" w:rsidP="002F724D">
      <w:pPr>
        <w:pStyle w:val="Sraopastraipa"/>
        <w:ind w:left="1080"/>
        <w:rPr>
          <w:rFonts w:ascii="Times New Roman" w:hAnsi="Times New Roman" w:cs="Times New Roman"/>
          <w:b/>
        </w:rPr>
      </w:pPr>
    </w:p>
    <w:p w14:paraId="3CA83BF1" w14:textId="77777777" w:rsidR="002F724D" w:rsidRPr="00C24790" w:rsidRDefault="002F724D" w:rsidP="002F724D">
      <w:pPr>
        <w:pStyle w:val="Sraopastraipa"/>
        <w:numPr>
          <w:ilvl w:val="1"/>
          <w:numId w:val="3"/>
        </w:numPr>
        <w:ind w:left="709" w:hanging="851"/>
        <w:jc w:val="both"/>
        <w:rPr>
          <w:rFonts w:ascii="Times New Roman" w:hAnsi="Times New Roman" w:cs="Times New Roman"/>
        </w:rPr>
      </w:pPr>
      <w:r w:rsidRPr="00C24790">
        <w:rPr>
          <w:rFonts w:ascii="Times New Roman" w:hAnsi="Times New Roman" w:cs="Times New Roman"/>
          <w:b/>
        </w:rPr>
        <w:t>Asmens duomenys</w:t>
      </w:r>
      <w:r w:rsidRPr="00C24790">
        <w:rPr>
          <w:rFonts w:ascii="Times New Roman" w:hAnsi="Times New Roman" w:cs="Times New Roman"/>
        </w:rPr>
        <w:t xml:space="preserve"> – bet kokia informacija apie fizinį asmenį, kurio tapatybė nustatyta arba kurio tapatybę galima nustatyti tiesiogiai arba netiesiogiai,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p w14:paraId="1D104F04" w14:textId="2BB43566" w:rsidR="002F724D" w:rsidRPr="00C24790" w:rsidRDefault="002F724D" w:rsidP="002F724D">
      <w:pPr>
        <w:pStyle w:val="Sraopastraipa"/>
        <w:numPr>
          <w:ilvl w:val="1"/>
          <w:numId w:val="3"/>
        </w:numPr>
        <w:ind w:left="709" w:hanging="851"/>
        <w:jc w:val="both"/>
        <w:rPr>
          <w:rFonts w:ascii="Times New Roman" w:hAnsi="Times New Roman" w:cs="Times New Roman"/>
        </w:rPr>
      </w:pPr>
      <w:r w:rsidRPr="00C24790">
        <w:rPr>
          <w:rFonts w:ascii="Times New Roman" w:hAnsi="Times New Roman" w:cs="Times New Roman"/>
          <w:b/>
        </w:rPr>
        <w:t>Apskaitos laikotarpis</w:t>
      </w:r>
      <w:r w:rsidRPr="00C24790">
        <w:rPr>
          <w:rFonts w:ascii="Times New Roman" w:hAnsi="Times New Roman" w:cs="Times New Roman"/>
        </w:rPr>
        <w:t xml:space="preserve"> – vieno kalendorinio mėnesio laikotarpis, per kurį pagamintas vėjo elektrinėje (–</w:t>
      </w:r>
      <w:proofErr w:type="spellStart"/>
      <w:r w:rsidRPr="00C24790">
        <w:rPr>
          <w:rFonts w:ascii="Times New Roman" w:hAnsi="Times New Roman" w:cs="Times New Roman"/>
        </w:rPr>
        <w:t>ėse</w:t>
      </w:r>
      <w:proofErr w:type="spellEnd"/>
      <w:r w:rsidRPr="00C24790">
        <w:rPr>
          <w:rFonts w:ascii="Times New Roman" w:hAnsi="Times New Roman" w:cs="Times New Roman"/>
        </w:rPr>
        <w:t>) ir / ar jos (–ų) dalyje (–</w:t>
      </w:r>
      <w:proofErr w:type="spellStart"/>
      <w:r w:rsidRPr="00C24790">
        <w:rPr>
          <w:rFonts w:ascii="Times New Roman" w:hAnsi="Times New Roman" w:cs="Times New Roman"/>
        </w:rPr>
        <w:t>yse</w:t>
      </w:r>
      <w:proofErr w:type="spellEnd"/>
      <w:r w:rsidRPr="00C24790">
        <w:rPr>
          <w:rFonts w:ascii="Times New Roman" w:hAnsi="Times New Roman" w:cs="Times New Roman"/>
        </w:rPr>
        <w:t xml:space="preserve">) elektros energijos kiekis, apskaičiuotas pagal šios Sutarties sąlygas. Apskaitos laikotarpis prasideda kalendorinio mėnesio pirmos kalendorinės dienos 00:00 val. ir baigiasi paskutinę kalendorinio mėnesio kalendorinę dieną 24:00 val. Jei Nuomos pradžios data, nurodyta  SD 3 priedo 2.1.5 punkte, nesutampa su kalendorinio mėnesio pradžia, pirmąjį mėnesį Nuomos apskaitos laikotarpis yra skaičiuojamas už kalendorinį laikotarpį, kuris apima laikotarpį nuo Nuomos pradžios datos, nurodytos SD 3 priedo </w:t>
      </w:r>
      <w:r w:rsidRPr="00C24790">
        <w:rPr>
          <w:rFonts w:ascii="Times New Roman" w:hAnsi="Times New Roman" w:cs="Times New Roman"/>
        </w:rPr>
        <w:fldChar w:fldCharType="begin"/>
      </w:r>
      <w:r w:rsidRPr="00C24790">
        <w:rPr>
          <w:rFonts w:ascii="Times New Roman" w:hAnsi="Times New Roman" w:cs="Times New Roman"/>
        </w:rPr>
        <w:instrText xml:space="preserve"> REF _Ref131497957 \r \h  \* MERGEFORMAT </w:instrText>
      </w:r>
      <w:r w:rsidRPr="00C24790">
        <w:rPr>
          <w:rFonts w:ascii="Times New Roman" w:hAnsi="Times New Roman" w:cs="Times New Roman"/>
        </w:rPr>
      </w:r>
      <w:r w:rsidRPr="00C24790">
        <w:rPr>
          <w:rFonts w:ascii="Times New Roman" w:hAnsi="Times New Roman" w:cs="Times New Roman"/>
        </w:rPr>
        <w:fldChar w:fldCharType="separate"/>
      </w:r>
      <w:r w:rsidR="00A76F12">
        <w:rPr>
          <w:rFonts w:ascii="Times New Roman" w:hAnsi="Times New Roman" w:cs="Times New Roman"/>
        </w:rPr>
        <w:t>2.1.5</w:t>
      </w:r>
      <w:r w:rsidRPr="00C24790">
        <w:rPr>
          <w:rFonts w:ascii="Times New Roman" w:hAnsi="Times New Roman" w:cs="Times New Roman"/>
        </w:rPr>
        <w:fldChar w:fldCharType="end"/>
      </w:r>
      <w:r w:rsidRPr="00C24790">
        <w:rPr>
          <w:rFonts w:ascii="Times New Roman" w:hAnsi="Times New Roman" w:cs="Times New Roman"/>
        </w:rPr>
        <w:t xml:space="preserve"> punkte, iki einamojo kalendorinio mėnesio pabaigos.</w:t>
      </w:r>
    </w:p>
    <w:p w14:paraId="15B4045A" w14:textId="77777777" w:rsidR="002F724D" w:rsidRPr="00C24790" w:rsidRDefault="002F724D" w:rsidP="002F724D">
      <w:pPr>
        <w:pStyle w:val="Sraopastraipa"/>
        <w:numPr>
          <w:ilvl w:val="1"/>
          <w:numId w:val="3"/>
        </w:numPr>
        <w:ind w:left="709" w:hanging="851"/>
        <w:jc w:val="both"/>
        <w:rPr>
          <w:rFonts w:ascii="Times New Roman" w:hAnsi="Times New Roman" w:cs="Times New Roman"/>
        </w:rPr>
      </w:pPr>
      <w:r w:rsidRPr="00C24790">
        <w:rPr>
          <w:rFonts w:ascii="Times New Roman" w:hAnsi="Times New Roman" w:cs="Times New Roman"/>
          <w:b/>
        </w:rPr>
        <w:t>Bendras metinis elektros energijos gamybos ir priskyrimo kiekis</w:t>
      </w:r>
      <w:r w:rsidRPr="00C24790">
        <w:rPr>
          <w:rFonts w:ascii="Times New Roman" w:hAnsi="Times New Roman" w:cs="Times New Roman"/>
        </w:rPr>
        <w:t xml:space="preserve"> – elektros energijos kiekis apskaičiuotas padauginus </w:t>
      </w:r>
      <w:r w:rsidRPr="00177480">
        <w:rPr>
          <w:rFonts w:ascii="Times New Roman" w:hAnsi="Times New Roman" w:cs="Times New Roman"/>
        </w:rPr>
        <w:t>SD 3 priedo 2.1.1 punkte nurodytą (–</w:t>
      </w:r>
      <w:proofErr w:type="spellStart"/>
      <w:r w:rsidRPr="00177480">
        <w:rPr>
          <w:rFonts w:ascii="Times New Roman" w:hAnsi="Times New Roman" w:cs="Times New Roman"/>
        </w:rPr>
        <w:t>as</w:t>
      </w:r>
      <w:proofErr w:type="spellEnd"/>
      <w:r w:rsidRPr="00177480">
        <w:rPr>
          <w:rFonts w:ascii="Times New Roman" w:hAnsi="Times New Roman" w:cs="Times New Roman"/>
        </w:rPr>
        <w:t>) vėjo elektrinės (–</w:t>
      </w:r>
      <w:proofErr w:type="spellStart"/>
      <w:r w:rsidRPr="00177480">
        <w:rPr>
          <w:rFonts w:ascii="Times New Roman" w:hAnsi="Times New Roman" w:cs="Times New Roman"/>
        </w:rPr>
        <w:t>ių</w:t>
      </w:r>
      <w:proofErr w:type="spellEnd"/>
      <w:r w:rsidRPr="00177480">
        <w:rPr>
          <w:rFonts w:ascii="Times New Roman" w:hAnsi="Times New Roman" w:cs="Times New Roman"/>
        </w:rPr>
        <w:t>) ir/ ar jos (–ų) dalies (–</w:t>
      </w:r>
      <w:proofErr w:type="spellStart"/>
      <w:r w:rsidRPr="00177480">
        <w:rPr>
          <w:rFonts w:ascii="Times New Roman" w:hAnsi="Times New Roman" w:cs="Times New Roman"/>
        </w:rPr>
        <w:t>ių</w:t>
      </w:r>
      <w:proofErr w:type="spellEnd"/>
      <w:r w:rsidRPr="00177480">
        <w:rPr>
          <w:rFonts w:ascii="Times New Roman" w:hAnsi="Times New Roman" w:cs="Times New Roman"/>
        </w:rPr>
        <w:t>) įrengtąją galią (–</w:t>
      </w:r>
      <w:proofErr w:type="spellStart"/>
      <w:r w:rsidRPr="00177480">
        <w:rPr>
          <w:rFonts w:ascii="Times New Roman" w:hAnsi="Times New Roman" w:cs="Times New Roman"/>
        </w:rPr>
        <w:t>ias</w:t>
      </w:r>
      <w:proofErr w:type="spellEnd"/>
      <w:r w:rsidRPr="00177480">
        <w:rPr>
          <w:rFonts w:ascii="Times New Roman" w:hAnsi="Times New Roman" w:cs="Times New Roman"/>
        </w:rPr>
        <w:t>) iš SD 3 priedo 2.1.2 punkte nurodyto planuojamo metinio</w:t>
      </w:r>
      <w:r w:rsidRPr="00C24790">
        <w:rPr>
          <w:rFonts w:ascii="Times New Roman" w:hAnsi="Times New Roman" w:cs="Times New Roman"/>
        </w:rPr>
        <w:t xml:space="preserve"> elektros energijos gamybos ir priskyrimo Nuomininkui kiekio.</w:t>
      </w:r>
    </w:p>
    <w:p w14:paraId="3617B781" w14:textId="77777777" w:rsidR="002F724D" w:rsidRPr="00C24790" w:rsidRDefault="002F724D" w:rsidP="002F724D">
      <w:pPr>
        <w:pStyle w:val="Sraopastraipa"/>
        <w:numPr>
          <w:ilvl w:val="1"/>
          <w:numId w:val="3"/>
        </w:numPr>
        <w:ind w:left="709" w:hanging="851"/>
        <w:jc w:val="both"/>
        <w:rPr>
          <w:rFonts w:ascii="Times New Roman" w:hAnsi="Times New Roman" w:cs="Times New Roman"/>
        </w:rPr>
      </w:pPr>
      <w:r w:rsidRPr="00C24790">
        <w:rPr>
          <w:rFonts w:ascii="Times New Roman" w:hAnsi="Times New Roman" w:cs="Times New Roman"/>
          <w:b/>
        </w:rPr>
        <w:t>Gaminantis vartotojas</w:t>
      </w:r>
      <w:r w:rsidRPr="00C24790">
        <w:rPr>
          <w:rFonts w:ascii="Times New Roman" w:hAnsi="Times New Roman" w:cs="Times New Roman"/>
        </w:rPr>
        <w:t xml:space="preserve"> – suprantamas taip, kaip yra apibrėžiama Lietuvos Respublikos elektros energetikos įstatymo 2 straipsnio 30 dalyje, t. y. elektros energijos vartotojas, gaminantis elektros energiją iš atsinaujinančių išteklių elektros energijos gamybos įrenginiuose, valdomuose nuosavybės teise ar kitais teisėtais pagrindais, savo reikmėms ir ūkio poreikiams tenkinti ir turintis teisę pagamintą, bet savo reikmėms ir ūkio poreikiams nesuvartotą elektros energiją patiekti į elektros tinklus Lietuvos Respublikos atsinaujinančių išteklių energetikos įstatymo nustatyta tvarka.</w:t>
      </w:r>
    </w:p>
    <w:p w14:paraId="46E79C4A" w14:textId="77777777" w:rsidR="002F724D" w:rsidRPr="00C24790" w:rsidRDefault="002F724D" w:rsidP="002F724D">
      <w:pPr>
        <w:pStyle w:val="Sraopastraipa"/>
        <w:numPr>
          <w:ilvl w:val="1"/>
          <w:numId w:val="3"/>
        </w:numPr>
        <w:ind w:left="709" w:hanging="851"/>
        <w:jc w:val="both"/>
        <w:rPr>
          <w:rFonts w:ascii="Times New Roman" w:hAnsi="Times New Roman" w:cs="Times New Roman"/>
        </w:rPr>
      </w:pPr>
      <w:r w:rsidRPr="00C24790">
        <w:rPr>
          <w:rFonts w:ascii="Times New Roman" w:hAnsi="Times New Roman" w:cs="Times New Roman"/>
          <w:b/>
        </w:rPr>
        <w:t>Nuomotojas</w:t>
      </w:r>
      <w:r w:rsidRPr="00C24790">
        <w:rPr>
          <w:rFonts w:ascii="Times New Roman" w:hAnsi="Times New Roman" w:cs="Times New Roman"/>
        </w:rPr>
        <w:t xml:space="preserve"> – asmuo, kuris nuomoja vėjo elektrinę (–</w:t>
      </w:r>
      <w:proofErr w:type="spellStart"/>
      <w:r w:rsidRPr="00C24790">
        <w:rPr>
          <w:rFonts w:ascii="Times New Roman" w:hAnsi="Times New Roman" w:cs="Times New Roman"/>
        </w:rPr>
        <w:t>es</w:t>
      </w:r>
      <w:proofErr w:type="spellEnd"/>
      <w:r w:rsidRPr="00C24790">
        <w:rPr>
          <w:rFonts w:ascii="Times New Roman" w:hAnsi="Times New Roman" w:cs="Times New Roman"/>
        </w:rPr>
        <w:t>) ir / ar jos (–ų) dalį (–</w:t>
      </w:r>
      <w:proofErr w:type="spellStart"/>
      <w:r w:rsidRPr="00C24790">
        <w:rPr>
          <w:rFonts w:ascii="Times New Roman" w:hAnsi="Times New Roman" w:cs="Times New Roman"/>
        </w:rPr>
        <w:t>is</w:t>
      </w:r>
      <w:proofErr w:type="spellEnd"/>
      <w:r w:rsidRPr="00C24790">
        <w:rPr>
          <w:rFonts w:ascii="Times New Roman" w:hAnsi="Times New Roman" w:cs="Times New Roman"/>
        </w:rPr>
        <w:t>) Nuomininkui pagal SD 3 priedo 2.1 punkto sąlygas.</w:t>
      </w:r>
    </w:p>
    <w:p w14:paraId="3E63A736" w14:textId="77777777" w:rsidR="002F724D" w:rsidRPr="00C24790" w:rsidRDefault="002F724D" w:rsidP="002F724D">
      <w:pPr>
        <w:pStyle w:val="Sraopastraipa"/>
        <w:numPr>
          <w:ilvl w:val="1"/>
          <w:numId w:val="3"/>
        </w:numPr>
        <w:ind w:left="709" w:hanging="851"/>
        <w:jc w:val="both"/>
        <w:rPr>
          <w:rFonts w:ascii="Times New Roman" w:hAnsi="Times New Roman" w:cs="Times New Roman"/>
        </w:rPr>
      </w:pPr>
      <w:r w:rsidRPr="00C24790">
        <w:rPr>
          <w:rFonts w:ascii="Times New Roman" w:hAnsi="Times New Roman" w:cs="Times New Roman"/>
          <w:b/>
        </w:rPr>
        <w:t xml:space="preserve">Nuomininkas </w:t>
      </w:r>
      <w:r w:rsidRPr="00C24790">
        <w:rPr>
          <w:rFonts w:ascii="Times New Roman" w:hAnsi="Times New Roman" w:cs="Times New Roman"/>
        </w:rPr>
        <w:t>– asmuo, kuris nuomojasi vėjo elektrinę (–</w:t>
      </w:r>
      <w:proofErr w:type="spellStart"/>
      <w:r w:rsidRPr="00C24790">
        <w:rPr>
          <w:rFonts w:ascii="Times New Roman" w:hAnsi="Times New Roman" w:cs="Times New Roman"/>
        </w:rPr>
        <w:t>es</w:t>
      </w:r>
      <w:proofErr w:type="spellEnd"/>
      <w:r w:rsidRPr="00C24790">
        <w:rPr>
          <w:rFonts w:ascii="Times New Roman" w:hAnsi="Times New Roman" w:cs="Times New Roman"/>
        </w:rPr>
        <w:t>) ir / ar jos (–ų) dalį (–</w:t>
      </w:r>
      <w:proofErr w:type="spellStart"/>
      <w:r w:rsidRPr="00C24790">
        <w:rPr>
          <w:rFonts w:ascii="Times New Roman" w:hAnsi="Times New Roman" w:cs="Times New Roman"/>
        </w:rPr>
        <w:t>is</w:t>
      </w:r>
      <w:proofErr w:type="spellEnd"/>
      <w:r w:rsidRPr="00C24790">
        <w:rPr>
          <w:rFonts w:ascii="Times New Roman" w:hAnsi="Times New Roman" w:cs="Times New Roman"/>
        </w:rPr>
        <w:t>) iš Nuomotojo pagal SD 3 priedo 2.1 punkto sąlygas.</w:t>
      </w:r>
    </w:p>
    <w:p w14:paraId="1012A4C7" w14:textId="77777777" w:rsidR="002F724D" w:rsidRPr="00C24790" w:rsidRDefault="002F724D" w:rsidP="002F724D">
      <w:pPr>
        <w:pStyle w:val="Sraopastraipa"/>
        <w:numPr>
          <w:ilvl w:val="1"/>
          <w:numId w:val="3"/>
        </w:numPr>
        <w:ind w:left="709" w:hanging="851"/>
        <w:jc w:val="both"/>
        <w:rPr>
          <w:rFonts w:ascii="Times New Roman" w:hAnsi="Times New Roman" w:cs="Times New Roman"/>
        </w:rPr>
      </w:pPr>
      <w:r w:rsidRPr="00C24790">
        <w:rPr>
          <w:rFonts w:ascii="Times New Roman" w:hAnsi="Times New Roman" w:cs="Times New Roman"/>
          <w:b/>
          <w:bCs/>
        </w:rPr>
        <w:t>Nuomos mokestis</w:t>
      </w:r>
      <w:r w:rsidRPr="00C24790">
        <w:rPr>
          <w:rFonts w:ascii="Times New Roman" w:hAnsi="Times New Roman" w:cs="Times New Roman"/>
        </w:rPr>
        <w:t xml:space="preserve"> – SD 3 priedo 2.1.3 punkte nurodytas, periodiškai Nuomininko mokamas mokestis Nuomotojui už vėjo elektrinės (–</w:t>
      </w:r>
      <w:proofErr w:type="spellStart"/>
      <w:r w:rsidRPr="00C24790">
        <w:rPr>
          <w:rFonts w:ascii="Times New Roman" w:hAnsi="Times New Roman" w:cs="Times New Roman"/>
        </w:rPr>
        <w:t>ių</w:t>
      </w:r>
      <w:proofErr w:type="spellEnd"/>
      <w:r w:rsidRPr="00C24790">
        <w:rPr>
          <w:rFonts w:ascii="Times New Roman" w:hAnsi="Times New Roman" w:cs="Times New Roman"/>
        </w:rPr>
        <w:t>) ir/ ar jos (–ų) dalies (–</w:t>
      </w:r>
      <w:proofErr w:type="spellStart"/>
      <w:r w:rsidRPr="00C24790">
        <w:rPr>
          <w:rFonts w:ascii="Times New Roman" w:hAnsi="Times New Roman" w:cs="Times New Roman"/>
        </w:rPr>
        <w:t>ių</w:t>
      </w:r>
      <w:proofErr w:type="spellEnd"/>
      <w:r w:rsidRPr="00C24790">
        <w:rPr>
          <w:rFonts w:ascii="Times New Roman" w:hAnsi="Times New Roman" w:cs="Times New Roman"/>
        </w:rPr>
        <w:t>) nuomą.</w:t>
      </w:r>
    </w:p>
    <w:p w14:paraId="364817D2" w14:textId="77777777" w:rsidR="002F724D" w:rsidRPr="00C24790" w:rsidRDefault="002F724D" w:rsidP="002F724D">
      <w:pPr>
        <w:pStyle w:val="Sraopastraipa"/>
        <w:numPr>
          <w:ilvl w:val="1"/>
          <w:numId w:val="3"/>
        </w:numPr>
        <w:ind w:left="709" w:hanging="851"/>
        <w:jc w:val="both"/>
        <w:rPr>
          <w:rFonts w:ascii="Times New Roman" w:hAnsi="Times New Roman" w:cs="Times New Roman"/>
          <w:bCs/>
        </w:rPr>
      </w:pPr>
      <w:r w:rsidRPr="00C24790">
        <w:rPr>
          <w:rFonts w:ascii="Times New Roman" w:hAnsi="Times New Roman" w:cs="Times New Roman"/>
          <w:b/>
        </w:rPr>
        <w:t>Paslaugos</w:t>
      </w:r>
      <w:r w:rsidRPr="00C24790">
        <w:rPr>
          <w:rFonts w:ascii="Times New Roman" w:hAnsi="Times New Roman" w:cs="Times New Roman"/>
          <w:bCs/>
        </w:rPr>
        <w:t xml:space="preserve"> – Nuomotojo Nuomininkui teikiamos vėjo elektrinės </w:t>
      </w:r>
      <w:r w:rsidRPr="00C24790">
        <w:rPr>
          <w:rFonts w:ascii="Times New Roman" w:hAnsi="Times New Roman" w:cs="Times New Roman"/>
        </w:rPr>
        <w:t>(–</w:t>
      </w:r>
      <w:proofErr w:type="spellStart"/>
      <w:r w:rsidRPr="00C24790">
        <w:rPr>
          <w:rFonts w:ascii="Times New Roman" w:hAnsi="Times New Roman" w:cs="Times New Roman"/>
        </w:rPr>
        <w:t>ių</w:t>
      </w:r>
      <w:proofErr w:type="spellEnd"/>
      <w:r w:rsidRPr="00C24790">
        <w:rPr>
          <w:rFonts w:ascii="Times New Roman" w:hAnsi="Times New Roman" w:cs="Times New Roman"/>
        </w:rPr>
        <w:t xml:space="preserve">) </w:t>
      </w:r>
      <w:r w:rsidRPr="00C24790">
        <w:rPr>
          <w:rFonts w:ascii="Times New Roman" w:hAnsi="Times New Roman" w:cs="Times New Roman"/>
          <w:bCs/>
        </w:rPr>
        <w:t>ir / ar jos (</w:t>
      </w:r>
      <w:r w:rsidRPr="00C24790">
        <w:rPr>
          <w:rFonts w:ascii="Times New Roman" w:hAnsi="Times New Roman" w:cs="Times New Roman"/>
        </w:rPr>
        <w:t>–</w:t>
      </w:r>
      <w:r w:rsidRPr="00C24790">
        <w:rPr>
          <w:rFonts w:ascii="Times New Roman" w:hAnsi="Times New Roman" w:cs="Times New Roman"/>
          <w:bCs/>
        </w:rPr>
        <w:t>ų) dalies (</w:t>
      </w:r>
      <w:r w:rsidRPr="00C24790">
        <w:rPr>
          <w:rFonts w:ascii="Times New Roman" w:hAnsi="Times New Roman" w:cs="Times New Roman"/>
        </w:rPr>
        <w:t>–</w:t>
      </w:r>
      <w:proofErr w:type="spellStart"/>
      <w:r w:rsidRPr="00C24790">
        <w:rPr>
          <w:rFonts w:ascii="Times New Roman" w:hAnsi="Times New Roman" w:cs="Times New Roman"/>
          <w:bCs/>
        </w:rPr>
        <w:t>ių</w:t>
      </w:r>
      <w:proofErr w:type="spellEnd"/>
      <w:r w:rsidRPr="00C24790">
        <w:rPr>
          <w:rFonts w:ascii="Times New Roman" w:hAnsi="Times New Roman" w:cs="Times New Roman"/>
          <w:bCs/>
        </w:rPr>
        <w:t>) aptarnavimo bei priežiūros paslaugos, kurios apima eksploatavimą ir techninę priežiūrą, vėjo elektrinės (</w:t>
      </w:r>
      <w:r w:rsidRPr="00C24790">
        <w:rPr>
          <w:rFonts w:ascii="Times New Roman" w:hAnsi="Times New Roman" w:cs="Times New Roman"/>
        </w:rPr>
        <w:t>–</w:t>
      </w:r>
      <w:proofErr w:type="spellStart"/>
      <w:r w:rsidRPr="00C24790">
        <w:rPr>
          <w:rFonts w:ascii="Times New Roman" w:hAnsi="Times New Roman" w:cs="Times New Roman"/>
          <w:bCs/>
        </w:rPr>
        <w:t>ių</w:t>
      </w:r>
      <w:proofErr w:type="spellEnd"/>
      <w:r w:rsidRPr="00C24790">
        <w:rPr>
          <w:rFonts w:ascii="Times New Roman" w:hAnsi="Times New Roman" w:cs="Times New Roman"/>
          <w:bCs/>
        </w:rPr>
        <w:t>) ir / ar jos (</w:t>
      </w:r>
      <w:r w:rsidRPr="00C24790">
        <w:rPr>
          <w:rFonts w:ascii="Times New Roman" w:hAnsi="Times New Roman" w:cs="Times New Roman"/>
        </w:rPr>
        <w:t>–</w:t>
      </w:r>
      <w:r w:rsidRPr="00C24790">
        <w:rPr>
          <w:rFonts w:ascii="Times New Roman" w:hAnsi="Times New Roman" w:cs="Times New Roman"/>
          <w:bCs/>
        </w:rPr>
        <w:t>ų) dalies (</w:t>
      </w:r>
      <w:r w:rsidRPr="00C24790">
        <w:rPr>
          <w:rFonts w:ascii="Times New Roman" w:hAnsi="Times New Roman" w:cs="Times New Roman"/>
        </w:rPr>
        <w:t>–</w:t>
      </w:r>
      <w:proofErr w:type="spellStart"/>
      <w:r w:rsidRPr="00C24790">
        <w:rPr>
          <w:rFonts w:ascii="Times New Roman" w:hAnsi="Times New Roman" w:cs="Times New Roman"/>
          <w:bCs/>
        </w:rPr>
        <w:t>ių</w:t>
      </w:r>
      <w:proofErr w:type="spellEnd"/>
      <w:r w:rsidRPr="00C24790">
        <w:rPr>
          <w:rFonts w:ascii="Times New Roman" w:hAnsi="Times New Roman" w:cs="Times New Roman"/>
          <w:bCs/>
        </w:rPr>
        <w:t>) draudimą, administracines išlaidas, turto valdymą, apsaugą, vėjo elektrinės (</w:t>
      </w:r>
      <w:r w:rsidRPr="00C24790">
        <w:rPr>
          <w:rFonts w:ascii="Times New Roman" w:hAnsi="Times New Roman" w:cs="Times New Roman"/>
        </w:rPr>
        <w:t>–</w:t>
      </w:r>
      <w:proofErr w:type="spellStart"/>
      <w:r w:rsidRPr="00C24790">
        <w:rPr>
          <w:rFonts w:ascii="Times New Roman" w:hAnsi="Times New Roman" w:cs="Times New Roman"/>
          <w:bCs/>
        </w:rPr>
        <w:t>ių</w:t>
      </w:r>
      <w:proofErr w:type="spellEnd"/>
      <w:r w:rsidRPr="00C24790">
        <w:rPr>
          <w:rFonts w:ascii="Times New Roman" w:hAnsi="Times New Roman" w:cs="Times New Roman"/>
          <w:bCs/>
        </w:rPr>
        <w:t>) ir / ar jos (</w:t>
      </w:r>
      <w:r w:rsidRPr="00C24790">
        <w:rPr>
          <w:rFonts w:ascii="Times New Roman" w:hAnsi="Times New Roman" w:cs="Times New Roman"/>
        </w:rPr>
        <w:t>–</w:t>
      </w:r>
      <w:r w:rsidRPr="00C24790">
        <w:rPr>
          <w:rFonts w:ascii="Times New Roman" w:hAnsi="Times New Roman" w:cs="Times New Roman"/>
          <w:bCs/>
        </w:rPr>
        <w:t>ų) dalies (</w:t>
      </w:r>
      <w:r w:rsidRPr="00C24790">
        <w:rPr>
          <w:rFonts w:ascii="Times New Roman" w:hAnsi="Times New Roman" w:cs="Times New Roman"/>
        </w:rPr>
        <w:t>–</w:t>
      </w:r>
      <w:proofErr w:type="spellStart"/>
      <w:r w:rsidRPr="00C24790">
        <w:rPr>
          <w:rFonts w:ascii="Times New Roman" w:hAnsi="Times New Roman" w:cs="Times New Roman"/>
          <w:bCs/>
        </w:rPr>
        <w:t>ių</w:t>
      </w:r>
      <w:proofErr w:type="spellEnd"/>
      <w:r w:rsidRPr="00C24790">
        <w:rPr>
          <w:rFonts w:ascii="Times New Roman" w:hAnsi="Times New Roman" w:cs="Times New Roman"/>
          <w:bCs/>
        </w:rPr>
        <w:t>) savo reikmėms sunaudotos elektros energijos sąnaudų mokesčius, žemės bei nekilnojamojo turto mokesčius, nenumatytus atvejus ir kitas paslaugas, užtikrinančias tinkamą vėjo elektrinės (</w:t>
      </w:r>
      <w:r w:rsidRPr="00C24790">
        <w:rPr>
          <w:rFonts w:ascii="Times New Roman" w:hAnsi="Times New Roman" w:cs="Times New Roman"/>
        </w:rPr>
        <w:t>–</w:t>
      </w:r>
      <w:proofErr w:type="spellStart"/>
      <w:r w:rsidRPr="00C24790">
        <w:rPr>
          <w:rFonts w:ascii="Times New Roman" w:hAnsi="Times New Roman" w:cs="Times New Roman"/>
          <w:bCs/>
        </w:rPr>
        <w:t>ių</w:t>
      </w:r>
      <w:proofErr w:type="spellEnd"/>
      <w:r w:rsidRPr="00C24790">
        <w:rPr>
          <w:rFonts w:ascii="Times New Roman" w:hAnsi="Times New Roman" w:cs="Times New Roman"/>
          <w:bCs/>
        </w:rPr>
        <w:t>) ir / ar jos (</w:t>
      </w:r>
      <w:r w:rsidRPr="00C24790">
        <w:rPr>
          <w:rFonts w:ascii="Times New Roman" w:hAnsi="Times New Roman" w:cs="Times New Roman"/>
        </w:rPr>
        <w:t>–</w:t>
      </w:r>
      <w:r w:rsidRPr="00C24790">
        <w:rPr>
          <w:rFonts w:ascii="Times New Roman" w:hAnsi="Times New Roman" w:cs="Times New Roman"/>
          <w:bCs/>
        </w:rPr>
        <w:t>ų) dalies (</w:t>
      </w:r>
      <w:r w:rsidRPr="00C24790">
        <w:rPr>
          <w:rFonts w:ascii="Times New Roman" w:hAnsi="Times New Roman" w:cs="Times New Roman"/>
        </w:rPr>
        <w:t>–</w:t>
      </w:r>
      <w:proofErr w:type="spellStart"/>
      <w:r w:rsidRPr="00C24790">
        <w:rPr>
          <w:rFonts w:ascii="Times New Roman" w:hAnsi="Times New Roman" w:cs="Times New Roman"/>
          <w:bCs/>
        </w:rPr>
        <w:t>ių</w:t>
      </w:r>
      <w:proofErr w:type="spellEnd"/>
      <w:r w:rsidRPr="00C24790">
        <w:rPr>
          <w:rFonts w:ascii="Times New Roman" w:hAnsi="Times New Roman" w:cs="Times New Roman"/>
          <w:bCs/>
        </w:rPr>
        <w:t xml:space="preserve">) veikimą Sutartyje nustatyta </w:t>
      </w:r>
      <w:r w:rsidRPr="00C24790">
        <w:rPr>
          <w:rFonts w:ascii="Times New Roman" w:hAnsi="Times New Roman" w:cs="Times New Roman"/>
          <w:bCs/>
        </w:rPr>
        <w:lastRenderedPageBreak/>
        <w:t>tvarka ir sąlygomis. Nuomotojas turi teisę Sutarties vykdymui savo sąskaita pasitelkti trečiuosius asmenis, už kurių veiksmus ar neveikimą prieš Nuomininką atsako pilnai taip, kaip už savo.</w:t>
      </w:r>
    </w:p>
    <w:p w14:paraId="06C6AF9B" w14:textId="77777777" w:rsidR="002F724D" w:rsidRPr="00C24790" w:rsidRDefault="002F724D" w:rsidP="002F724D">
      <w:pPr>
        <w:pStyle w:val="Sraopastraipa"/>
        <w:numPr>
          <w:ilvl w:val="1"/>
          <w:numId w:val="3"/>
        </w:numPr>
        <w:ind w:left="709" w:hanging="851"/>
        <w:jc w:val="both"/>
        <w:rPr>
          <w:rFonts w:ascii="Times New Roman" w:hAnsi="Times New Roman" w:cs="Times New Roman"/>
        </w:rPr>
      </w:pPr>
      <w:r w:rsidRPr="00C24790">
        <w:rPr>
          <w:rFonts w:ascii="Times New Roman" w:hAnsi="Times New Roman" w:cs="Times New Roman"/>
          <w:b/>
          <w:bCs/>
        </w:rPr>
        <w:t xml:space="preserve">Sutartis </w:t>
      </w:r>
      <w:r w:rsidRPr="00C24790">
        <w:rPr>
          <w:rFonts w:ascii="Times New Roman" w:hAnsi="Times New Roman" w:cs="Times New Roman"/>
        </w:rPr>
        <w:t xml:space="preserve">– </w:t>
      </w:r>
      <w:r w:rsidRPr="00C24790">
        <w:rPr>
          <w:rFonts w:ascii="Times New Roman" w:eastAsia="Times New Roman" w:hAnsi="Times New Roman" w:cs="Times New Roman"/>
          <w:iCs/>
        </w:rPr>
        <w:t>vėjo elektrinės (</w:t>
      </w:r>
      <w:r w:rsidRPr="00C24790">
        <w:rPr>
          <w:rFonts w:ascii="Times New Roman" w:hAnsi="Times New Roman" w:cs="Times New Roman"/>
        </w:rPr>
        <w:t>–</w:t>
      </w:r>
      <w:proofErr w:type="spellStart"/>
      <w:r w:rsidRPr="00C24790">
        <w:rPr>
          <w:rFonts w:ascii="Times New Roman" w:eastAsia="Times New Roman" w:hAnsi="Times New Roman" w:cs="Times New Roman"/>
          <w:iCs/>
        </w:rPr>
        <w:t>ių</w:t>
      </w:r>
      <w:proofErr w:type="spellEnd"/>
      <w:r w:rsidRPr="00C24790">
        <w:rPr>
          <w:rFonts w:ascii="Times New Roman" w:eastAsia="Times New Roman" w:hAnsi="Times New Roman" w:cs="Times New Roman"/>
          <w:iCs/>
        </w:rPr>
        <w:t>), kuri (</w:t>
      </w:r>
      <w:r w:rsidRPr="00C24790">
        <w:rPr>
          <w:rFonts w:ascii="Times New Roman" w:hAnsi="Times New Roman" w:cs="Times New Roman"/>
        </w:rPr>
        <w:t>–</w:t>
      </w:r>
      <w:proofErr w:type="spellStart"/>
      <w:r w:rsidRPr="00C24790">
        <w:rPr>
          <w:rFonts w:ascii="Times New Roman" w:eastAsia="Times New Roman" w:hAnsi="Times New Roman" w:cs="Times New Roman"/>
          <w:iCs/>
        </w:rPr>
        <w:t>ios</w:t>
      </w:r>
      <w:proofErr w:type="spellEnd"/>
      <w:r w:rsidRPr="00C24790">
        <w:rPr>
          <w:rFonts w:ascii="Times New Roman" w:eastAsia="Times New Roman" w:hAnsi="Times New Roman" w:cs="Times New Roman"/>
          <w:iCs/>
        </w:rPr>
        <w:t>) yra geografiškai nutolusi (</w:t>
      </w:r>
      <w:r w:rsidRPr="00C24790">
        <w:rPr>
          <w:rFonts w:ascii="Times New Roman" w:hAnsi="Times New Roman" w:cs="Times New Roman"/>
        </w:rPr>
        <w:t>–</w:t>
      </w:r>
      <w:proofErr w:type="spellStart"/>
      <w:r w:rsidRPr="00C24790">
        <w:rPr>
          <w:rFonts w:ascii="Times New Roman" w:eastAsia="Times New Roman" w:hAnsi="Times New Roman" w:cs="Times New Roman"/>
          <w:iCs/>
        </w:rPr>
        <w:t>ios</w:t>
      </w:r>
      <w:proofErr w:type="spellEnd"/>
      <w:r w:rsidRPr="00C24790">
        <w:rPr>
          <w:rFonts w:ascii="Times New Roman" w:eastAsia="Times New Roman" w:hAnsi="Times New Roman" w:cs="Times New Roman"/>
          <w:iCs/>
        </w:rPr>
        <w:t>) Lietuvos Respublikos teritorijoje nuo gaminančio vartotojo elektros energijos vartojimo vietų, ir/ ar jos (</w:t>
      </w:r>
      <w:r w:rsidRPr="00C24790">
        <w:rPr>
          <w:rFonts w:ascii="Times New Roman" w:hAnsi="Times New Roman" w:cs="Times New Roman"/>
        </w:rPr>
        <w:t>–</w:t>
      </w:r>
      <w:r w:rsidRPr="00C24790">
        <w:rPr>
          <w:rFonts w:ascii="Times New Roman" w:eastAsia="Times New Roman" w:hAnsi="Times New Roman" w:cs="Times New Roman"/>
          <w:iCs/>
        </w:rPr>
        <w:t>ų) dalies (</w:t>
      </w:r>
      <w:r w:rsidRPr="00C24790">
        <w:rPr>
          <w:rFonts w:ascii="Times New Roman" w:hAnsi="Times New Roman" w:cs="Times New Roman"/>
        </w:rPr>
        <w:t>–</w:t>
      </w:r>
      <w:proofErr w:type="spellStart"/>
      <w:r w:rsidRPr="00C24790">
        <w:rPr>
          <w:rFonts w:ascii="Times New Roman" w:eastAsia="Times New Roman" w:hAnsi="Times New Roman" w:cs="Times New Roman"/>
          <w:iCs/>
        </w:rPr>
        <w:t>ių</w:t>
      </w:r>
      <w:proofErr w:type="spellEnd"/>
      <w:r w:rsidRPr="00C24790">
        <w:rPr>
          <w:rFonts w:ascii="Times New Roman" w:eastAsia="Times New Roman" w:hAnsi="Times New Roman" w:cs="Times New Roman"/>
          <w:iCs/>
        </w:rPr>
        <w:t xml:space="preserve">) </w:t>
      </w:r>
      <w:r w:rsidRPr="00C24790">
        <w:rPr>
          <w:rFonts w:ascii="Times New Roman" w:hAnsi="Times New Roman" w:cs="Times New Roman"/>
        </w:rPr>
        <w:t xml:space="preserve">nuomos pirkimo – pardavimo sutartis, susidedanti iš Sutarties bendrosios dalies ir Sutarties specialiosios dalies, kurios sudaro vientisą dokumentą ir yra aiškinamos, ir taikomos kartu. </w:t>
      </w:r>
    </w:p>
    <w:p w14:paraId="0F4B7865" w14:textId="77777777" w:rsidR="002F724D" w:rsidRPr="00C24790" w:rsidRDefault="002F724D" w:rsidP="002F724D">
      <w:pPr>
        <w:pStyle w:val="Sraopastraipa"/>
        <w:numPr>
          <w:ilvl w:val="1"/>
          <w:numId w:val="3"/>
        </w:numPr>
        <w:ind w:left="709" w:hanging="851"/>
        <w:jc w:val="both"/>
        <w:rPr>
          <w:rFonts w:ascii="Times New Roman" w:hAnsi="Times New Roman" w:cs="Times New Roman"/>
        </w:rPr>
      </w:pPr>
      <w:r w:rsidRPr="00C24790">
        <w:rPr>
          <w:rFonts w:ascii="Times New Roman" w:hAnsi="Times New Roman" w:cs="Times New Roman"/>
          <w:b/>
        </w:rPr>
        <w:t>BD</w:t>
      </w:r>
      <w:r w:rsidRPr="00C24790">
        <w:rPr>
          <w:rFonts w:ascii="Times New Roman" w:hAnsi="Times New Roman" w:cs="Times New Roman"/>
        </w:rPr>
        <w:t xml:space="preserve"> – Sutarties bendroji dalis, kurioje yra nustatomos standartinės Sutarties sąlygos, įskaitant teises ir pareigas, atsakomybės taikymą, ginčų sprendimą ir kitas nuostatas.</w:t>
      </w:r>
    </w:p>
    <w:p w14:paraId="5D567F2D" w14:textId="77777777" w:rsidR="002F724D" w:rsidRPr="00C24790" w:rsidRDefault="002F724D" w:rsidP="002F724D">
      <w:pPr>
        <w:pStyle w:val="Sraopastraipa"/>
        <w:numPr>
          <w:ilvl w:val="1"/>
          <w:numId w:val="3"/>
        </w:numPr>
        <w:ind w:left="709" w:hanging="851"/>
        <w:jc w:val="both"/>
        <w:rPr>
          <w:rFonts w:ascii="Times New Roman" w:hAnsi="Times New Roman" w:cs="Times New Roman"/>
        </w:rPr>
      </w:pPr>
      <w:r w:rsidRPr="00C24790">
        <w:rPr>
          <w:rFonts w:ascii="Times New Roman" w:hAnsi="Times New Roman" w:cs="Times New Roman"/>
          <w:b/>
          <w:bCs/>
        </w:rPr>
        <w:t>SD</w:t>
      </w:r>
      <w:r w:rsidRPr="00C24790">
        <w:rPr>
          <w:rFonts w:ascii="Times New Roman" w:hAnsi="Times New Roman" w:cs="Times New Roman"/>
        </w:rPr>
        <w:t xml:space="preserve"> – Sutarties specialioji dalis, kurioje yra nustatomos konkrečiosios Sutarties sąlygos tarp Nuomininko ir Nuomotojo, įskaitant Nuomos mokestį ir kitas nuostatas.</w:t>
      </w:r>
    </w:p>
    <w:p w14:paraId="5A59BBEF" w14:textId="6B786AE6" w:rsidR="002F724D" w:rsidRPr="00C24790" w:rsidRDefault="002F724D" w:rsidP="002F724D">
      <w:pPr>
        <w:pStyle w:val="Sraopastraipa"/>
        <w:numPr>
          <w:ilvl w:val="1"/>
          <w:numId w:val="3"/>
        </w:numPr>
        <w:ind w:left="709" w:hanging="851"/>
        <w:jc w:val="both"/>
        <w:rPr>
          <w:rFonts w:ascii="Times New Roman" w:hAnsi="Times New Roman" w:cs="Times New Roman"/>
          <w:u w:val="single"/>
        </w:rPr>
      </w:pPr>
      <w:r w:rsidRPr="00C24790">
        <w:rPr>
          <w:rFonts w:ascii="Times New Roman" w:hAnsi="Times New Roman" w:cs="Times New Roman"/>
          <w:b/>
        </w:rPr>
        <w:t>Sutarties įsigaliojimo sąlyga</w:t>
      </w:r>
      <w:r w:rsidRPr="00C24790">
        <w:rPr>
          <w:rFonts w:ascii="Times New Roman" w:hAnsi="Times New Roman" w:cs="Times New Roman"/>
        </w:rPr>
        <w:t xml:space="preserve"> –</w:t>
      </w:r>
      <w:r w:rsidR="004744AC" w:rsidRPr="00C24790">
        <w:rPr>
          <w:rFonts w:ascii="Times New Roman" w:hAnsi="Times New Roman" w:cs="Times New Roman"/>
        </w:rPr>
        <w:t xml:space="preserve"> </w:t>
      </w:r>
      <w:r w:rsidRPr="00C24790">
        <w:rPr>
          <w:rFonts w:ascii="Times New Roman" w:hAnsi="Times New Roman" w:cs="Times New Roman"/>
        </w:rPr>
        <w:t>Šalims pasirašius vėjo elektrinės (</w:t>
      </w:r>
      <w:r w:rsidRPr="00C24790">
        <w:rPr>
          <w:rFonts w:ascii="Times New Roman" w:eastAsia="Calibri" w:hAnsi="Times New Roman" w:cs="Times New Roman"/>
          <w:i/>
        </w:rPr>
        <w:t>–</w:t>
      </w:r>
      <w:proofErr w:type="spellStart"/>
      <w:r w:rsidRPr="00C24790">
        <w:rPr>
          <w:rFonts w:ascii="Times New Roman" w:hAnsi="Times New Roman" w:cs="Times New Roman"/>
        </w:rPr>
        <w:t>ių</w:t>
      </w:r>
      <w:proofErr w:type="spellEnd"/>
      <w:r w:rsidRPr="00C24790">
        <w:rPr>
          <w:rFonts w:ascii="Times New Roman" w:hAnsi="Times New Roman" w:cs="Times New Roman"/>
        </w:rPr>
        <w:t>) ir/ ar jos (</w:t>
      </w:r>
      <w:r w:rsidRPr="00C24790">
        <w:rPr>
          <w:rFonts w:ascii="Times New Roman" w:eastAsia="Calibri" w:hAnsi="Times New Roman" w:cs="Times New Roman"/>
          <w:i/>
        </w:rPr>
        <w:t>–</w:t>
      </w:r>
      <w:r w:rsidRPr="00C24790">
        <w:rPr>
          <w:rFonts w:ascii="Times New Roman" w:hAnsi="Times New Roman" w:cs="Times New Roman"/>
        </w:rPr>
        <w:t>ų) dalies (</w:t>
      </w:r>
      <w:r w:rsidRPr="00C24790">
        <w:rPr>
          <w:rFonts w:ascii="Times New Roman" w:eastAsia="Calibri" w:hAnsi="Times New Roman" w:cs="Times New Roman"/>
          <w:i/>
        </w:rPr>
        <w:t>–</w:t>
      </w:r>
      <w:proofErr w:type="spellStart"/>
      <w:r w:rsidRPr="00C24790">
        <w:rPr>
          <w:rFonts w:ascii="Times New Roman" w:hAnsi="Times New Roman" w:cs="Times New Roman"/>
        </w:rPr>
        <w:t>ių</w:t>
      </w:r>
      <w:proofErr w:type="spellEnd"/>
      <w:r w:rsidRPr="00C24790">
        <w:rPr>
          <w:rFonts w:ascii="Times New Roman" w:hAnsi="Times New Roman" w:cs="Times New Roman"/>
        </w:rPr>
        <w:t xml:space="preserve">) perdavimo </w:t>
      </w:r>
      <w:r w:rsidRPr="00C24790">
        <w:rPr>
          <w:rFonts w:ascii="Times New Roman" w:eastAsia="Calibri" w:hAnsi="Times New Roman" w:cs="Times New Roman"/>
          <w:i/>
          <w:iCs/>
        </w:rPr>
        <w:t>–</w:t>
      </w:r>
      <w:r w:rsidRPr="00C24790">
        <w:rPr>
          <w:rFonts w:ascii="Times New Roman" w:hAnsi="Times New Roman" w:cs="Times New Roman"/>
        </w:rPr>
        <w:t xml:space="preserve"> priėmimo aktą (</w:t>
      </w:r>
      <w:r w:rsidRPr="00C24790">
        <w:rPr>
          <w:rFonts w:ascii="Times New Roman" w:eastAsia="Calibri" w:hAnsi="Times New Roman" w:cs="Times New Roman"/>
          <w:i/>
        </w:rPr>
        <w:t>–</w:t>
      </w:r>
      <w:proofErr w:type="spellStart"/>
      <w:r w:rsidRPr="00C24790">
        <w:rPr>
          <w:rFonts w:ascii="Times New Roman" w:hAnsi="Times New Roman" w:cs="Times New Roman"/>
        </w:rPr>
        <w:t>us</w:t>
      </w:r>
      <w:proofErr w:type="spellEnd"/>
      <w:r w:rsidRPr="00C24790">
        <w:rPr>
          <w:rFonts w:ascii="Times New Roman" w:hAnsi="Times New Roman" w:cs="Times New Roman"/>
        </w:rPr>
        <w:t xml:space="preserve">), bet ne vėliau kaip per 30 (trisdešimt) kalendorinių dienų po Sutarties sudarymo dienos (toliau </w:t>
      </w:r>
      <w:r w:rsidRPr="00C24790">
        <w:rPr>
          <w:rFonts w:ascii="Times New Roman" w:eastAsia="Calibri" w:hAnsi="Times New Roman" w:cs="Times New Roman"/>
          <w:i/>
        </w:rPr>
        <w:t xml:space="preserve">– </w:t>
      </w:r>
      <w:r w:rsidRPr="00C24790">
        <w:rPr>
          <w:rFonts w:ascii="Times New Roman" w:hAnsi="Times New Roman" w:cs="Times New Roman"/>
          <w:b/>
          <w:bCs/>
        </w:rPr>
        <w:t>Terminas</w:t>
      </w:r>
      <w:r w:rsidRPr="00C24790">
        <w:rPr>
          <w:rFonts w:ascii="Times New Roman" w:hAnsi="Times New Roman" w:cs="Times New Roman"/>
        </w:rPr>
        <w:t>). Šalys privalo pasirašyti vėjo elektrinės (</w:t>
      </w:r>
      <w:r w:rsidRPr="00C24790">
        <w:rPr>
          <w:rFonts w:ascii="Times New Roman" w:eastAsia="Calibri" w:hAnsi="Times New Roman" w:cs="Times New Roman"/>
          <w:i/>
        </w:rPr>
        <w:t>–</w:t>
      </w:r>
      <w:proofErr w:type="spellStart"/>
      <w:r w:rsidRPr="00C24790">
        <w:rPr>
          <w:rFonts w:ascii="Times New Roman" w:hAnsi="Times New Roman" w:cs="Times New Roman"/>
        </w:rPr>
        <w:t>ių</w:t>
      </w:r>
      <w:proofErr w:type="spellEnd"/>
      <w:r w:rsidRPr="00C24790">
        <w:rPr>
          <w:rFonts w:ascii="Times New Roman" w:hAnsi="Times New Roman" w:cs="Times New Roman"/>
        </w:rPr>
        <w:t>) ir/ ar jos (</w:t>
      </w:r>
      <w:r w:rsidRPr="00C24790">
        <w:rPr>
          <w:rFonts w:ascii="Times New Roman" w:eastAsia="Calibri" w:hAnsi="Times New Roman" w:cs="Times New Roman"/>
          <w:i/>
        </w:rPr>
        <w:t>–</w:t>
      </w:r>
      <w:r w:rsidRPr="00C24790">
        <w:rPr>
          <w:rFonts w:ascii="Times New Roman" w:hAnsi="Times New Roman" w:cs="Times New Roman"/>
        </w:rPr>
        <w:t>ų) dalies (</w:t>
      </w:r>
      <w:r w:rsidRPr="00C24790">
        <w:rPr>
          <w:rFonts w:ascii="Times New Roman" w:eastAsia="Calibri" w:hAnsi="Times New Roman" w:cs="Times New Roman"/>
          <w:i/>
        </w:rPr>
        <w:t>–</w:t>
      </w:r>
      <w:proofErr w:type="spellStart"/>
      <w:r w:rsidRPr="00C24790">
        <w:rPr>
          <w:rFonts w:ascii="Times New Roman" w:hAnsi="Times New Roman" w:cs="Times New Roman"/>
        </w:rPr>
        <w:t>ių</w:t>
      </w:r>
      <w:proofErr w:type="spellEnd"/>
      <w:r w:rsidRPr="00C24790">
        <w:rPr>
          <w:rFonts w:ascii="Times New Roman" w:hAnsi="Times New Roman" w:cs="Times New Roman"/>
        </w:rPr>
        <w:t>) perdavimo – priėmimo aktą (</w:t>
      </w:r>
      <w:r w:rsidRPr="00C24790">
        <w:rPr>
          <w:rFonts w:ascii="Times New Roman" w:eastAsia="Calibri" w:hAnsi="Times New Roman" w:cs="Times New Roman"/>
        </w:rPr>
        <w:t>–</w:t>
      </w:r>
      <w:proofErr w:type="spellStart"/>
      <w:r w:rsidRPr="00C24790">
        <w:rPr>
          <w:rFonts w:ascii="Times New Roman" w:eastAsia="Calibri" w:hAnsi="Times New Roman" w:cs="Times New Roman"/>
        </w:rPr>
        <w:t>us</w:t>
      </w:r>
      <w:proofErr w:type="spellEnd"/>
      <w:r w:rsidRPr="00C24790">
        <w:rPr>
          <w:rFonts w:ascii="Times New Roman" w:eastAsia="Calibri" w:hAnsi="Times New Roman" w:cs="Times New Roman"/>
        </w:rPr>
        <w:t xml:space="preserve"> )</w:t>
      </w:r>
      <w:r w:rsidRPr="00C24790">
        <w:rPr>
          <w:rFonts w:ascii="Times New Roman" w:hAnsi="Times New Roman" w:cs="Times New Roman"/>
        </w:rPr>
        <w:t xml:space="preserve"> per 30 (trisdešimt) kalendorinių dienų po Sutarties sudarymo dienos. Jei iki nurodyto Termino pabaigos Šalys nepasirašo vėjo elektrinės (</w:t>
      </w:r>
      <w:r w:rsidRPr="00C24790">
        <w:rPr>
          <w:rFonts w:ascii="Times New Roman" w:eastAsia="Calibri" w:hAnsi="Times New Roman" w:cs="Times New Roman"/>
          <w:i/>
        </w:rPr>
        <w:t>–</w:t>
      </w:r>
      <w:proofErr w:type="spellStart"/>
      <w:r w:rsidRPr="00C24790">
        <w:rPr>
          <w:rFonts w:ascii="Times New Roman" w:hAnsi="Times New Roman" w:cs="Times New Roman"/>
        </w:rPr>
        <w:t>ių</w:t>
      </w:r>
      <w:proofErr w:type="spellEnd"/>
      <w:r w:rsidRPr="00C24790">
        <w:rPr>
          <w:rFonts w:ascii="Times New Roman" w:hAnsi="Times New Roman" w:cs="Times New Roman"/>
        </w:rPr>
        <w:t>) ir / ar jos (</w:t>
      </w:r>
      <w:r w:rsidRPr="00C24790">
        <w:rPr>
          <w:rFonts w:ascii="Times New Roman" w:eastAsia="Calibri" w:hAnsi="Times New Roman" w:cs="Times New Roman"/>
          <w:i/>
        </w:rPr>
        <w:t>–</w:t>
      </w:r>
      <w:r w:rsidRPr="00C24790">
        <w:rPr>
          <w:rFonts w:ascii="Times New Roman" w:hAnsi="Times New Roman" w:cs="Times New Roman"/>
        </w:rPr>
        <w:t>ų) dalies (</w:t>
      </w:r>
      <w:r w:rsidRPr="00C24790">
        <w:rPr>
          <w:rFonts w:ascii="Times New Roman" w:eastAsia="Calibri" w:hAnsi="Times New Roman" w:cs="Times New Roman"/>
          <w:i/>
        </w:rPr>
        <w:t>–</w:t>
      </w:r>
      <w:proofErr w:type="spellStart"/>
      <w:r w:rsidRPr="00C24790">
        <w:rPr>
          <w:rFonts w:ascii="Times New Roman" w:hAnsi="Times New Roman" w:cs="Times New Roman"/>
        </w:rPr>
        <w:t>ių</w:t>
      </w:r>
      <w:proofErr w:type="spellEnd"/>
      <w:r w:rsidRPr="00C24790">
        <w:rPr>
          <w:rFonts w:ascii="Times New Roman" w:hAnsi="Times New Roman" w:cs="Times New Roman"/>
        </w:rPr>
        <w:t>) perdavimo – priėmimo akto (</w:t>
      </w:r>
      <w:r w:rsidRPr="00C24790">
        <w:rPr>
          <w:rFonts w:ascii="Times New Roman" w:eastAsia="Calibri" w:hAnsi="Times New Roman" w:cs="Times New Roman"/>
        </w:rPr>
        <w:t>–ų)</w:t>
      </w:r>
      <w:r w:rsidRPr="00C24790">
        <w:rPr>
          <w:rFonts w:ascii="Times New Roman" w:hAnsi="Times New Roman" w:cs="Times New Roman"/>
        </w:rPr>
        <w:t>,</w:t>
      </w:r>
      <w:r w:rsidRPr="00C24790" w:rsidDel="00D33020">
        <w:rPr>
          <w:rFonts w:ascii="Times New Roman" w:hAnsi="Times New Roman" w:cs="Times New Roman"/>
        </w:rPr>
        <w:t xml:space="preserve"> </w:t>
      </w:r>
      <w:r w:rsidRPr="00C24790">
        <w:rPr>
          <w:rFonts w:ascii="Times New Roman" w:hAnsi="Times New Roman" w:cs="Times New Roman"/>
        </w:rPr>
        <w:t xml:space="preserve">nei viena iš Šalių kitos atžvilgiu neprisiima jokių įsipareigojimų ir neįgauna jokių teisių, </w:t>
      </w:r>
      <w:r w:rsidRPr="00C24790">
        <w:rPr>
          <w:rFonts w:ascii="Times New Roman" w:hAnsi="Times New Roman" w:cs="Times New Roman"/>
          <w:u w:val="single"/>
        </w:rPr>
        <w:t>t. y. Sutartis nėra vykdoma ir automatiškai nutrūksta, kaip numatyta šioje Sutartyje.</w:t>
      </w:r>
    </w:p>
    <w:p w14:paraId="3F8BB0D1" w14:textId="77777777" w:rsidR="002F724D" w:rsidRPr="00C24790" w:rsidRDefault="002F724D" w:rsidP="002F724D">
      <w:pPr>
        <w:pStyle w:val="Sraopastraipa"/>
        <w:numPr>
          <w:ilvl w:val="1"/>
          <w:numId w:val="3"/>
        </w:numPr>
        <w:ind w:left="709" w:hanging="851"/>
        <w:jc w:val="both"/>
        <w:rPr>
          <w:rFonts w:ascii="Times New Roman" w:hAnsi="Times New Roman" w:cs="Times New Roman"/>
        </w:rPr>
      </w:pPr>
      <w:r w:rsidRPr="00C24790">
        <w:rPr>
          <w:rFonts w:ascii="Times New Roman" w:hAnsi="Times New Roman" w:cs="Times New Roman"/>
          <w:b/>
        </w:rPr>
        <w:t>Su Nuomininku susiję objektai</w:t>
      </w:r>
      <w:r w:rsidRPr="00C24790">
        <w:rPr>
          <w:rFonts w:ascii="Times New Roman" w:hAnsi="Times New Roman" w:cs="Times New Roman"/>
        </w:rPr>
        <w:t xml:space="preserve"> – objektų sąrašas, pridedamas SD 5 priede.</w:t>
      </w:r>
    </w:p>
    <w:p w14:paraId="6D0B1877" w14:textId="77777777" w:rsidR="002F724D" w:rsidRPr="00C24790" w:rsidRDefault="002F724D" w:rsidP="002F724D">
      <w:pPr>
        <w:pStyle w:val="Sraopastraipa"/>
        <w:numPr>
          <w:ilvl w:val="1"/>
          <w:numId w:val="3"/>
        </w:numPr>
        <w:ind w:left="709" w:hanging="851"/>
        <w:jc w:val="both"/>
        <w:rPr>
          <w:rFonts w:ascii="Times New Roman" w:hAnsi="Times New Roman" w:cs="Times New Roman"/>
        </w:rPr>
      </w:pPr>
      <w:r w:rsidRPr="00C24790">
        <w:rPr>
          <w:rFonts w:ascii="Times New Roman" w:hAnsi="Times New Roman" w:cs="Times New Roman"/>
          <w:b/>
        </w:rPr>
        <w:t>Konfidenciali informacija</w:t>
      </w:r>
      <w:r w:rsidRPr="00C24790">
        <w:rPr>
          <w:rFonts w:ascii="Times New Roman" w:hAnsi="Times New Roman" w:cs="Times New Roman"/>
        </w:rPr>
        <w:t xml:space="preserve"> – laikoma bet kokia informacija (rašytinė ar žodinė) ar dokumentai, kurią Šalys, jų atstovai, darbuotojai ar konsultantai, perdavė viena kitai ir kuri yra susijusi su šia Sutartimi, išskyrus atvejus, jei informacija buvo viešai prieinama ar tapo viešai prieinama po Sutarties sudarymo arba buvo teisėtai žinoma Šalims.</w:t>
      </w:r>
    </w:p>
    <w:p w14:paraId="5DB68590" w14:textId="77777777" w:rsidR="002F724D" w:rsidRPr="00C24790" w:rsidRDefault="002F724D" w:rsidP="002F724D">
      <w:pPr>
        <w:pStyle w:val="Sraopastraipa"/>
        <w:numPr>
          <w:ilvl w:val="1"/>
          <w:numId w:val="3"/>
        </w:numPr>
        <w:ind w:left="709" w:hanging="851"/>
        <w:jc w:val="both"/>
        <w:rPr>
          <w:rFonts w:ascii="Times New Roman" w:hAnsi="Times New Roman" w:cs="Times New Roman"/>
        </w:rPr>
      </w:pPr>
      <w:r w:rsidRPr="00C24790">
        <w:rPr>
          <w:rFonts w:ascii="Times New Roman" w:hAnsi="Times New Roman" w:cs="Times New Roman"/>
          <w:b/>
        </w:rPr>
        <w:t>Vėjo elektrinė</w:t>
      </w:r>
      <w:r w:rsidRPr="00C24790">
        <w:rPr>
          <w:rFonts w:ascii="Times New Roman" w:hAnsi="Times New Roman" w:cs="Times New Roman"/>
        </w:rPr>
        <w:t xml:space="preserve"> – elektros energijos iš atsinaujinančių energijos išteklių (vėjo) gamybos įrenginys, nurodytas</w:t>
      </w:r>
      <w:r w:rsidRPr="00C24790" w:rsidDel="00576EC9">
        <w:rPr>
          <w:rFonts w:ascii="Times New Roman" w:hAnsi="Times New Roman" w:cs="Times New Roman"/>
        </w:rPr>
        <w:t xml:space="preserve"> </w:t>
      </w:r>
      <w:r w:rsidRPr="00C24790">
        <w:rPr>
          <w:rFonts w:ascii="Times New Roman" w:hAnsi="Times New Roman" w:cs="Times New Roman"/>
        </w:rPr>
        <w:t>SD 3 priedo 1.1 punkte.</w:t>
      </w:r>
    </w:p>
    <w:p w14:paraId="3E2EDABA" w14:textId="77777777" w:rsidR="002F724D" w:rsidRPr="00C24790" w:rsidRDefault="002F724D" w:rsidP="002F724D">
      <w:pPr>
        <w:pStyle w:val="Sraopastraipa"/>
        <w:numPr>
          <w:ilvl w:val="1"/>
          <w:numId w:val="3"/>
        </w:numPr>
        <w:ind w:left="709" w:hanging="851"/>
        <w:jc w:val="both"/>
        <w:rPr>
          <w:rFonts w:ascii="Times New Roman" w:hAnsi="Times New Roman" w:cs="Times New Roman"/>
        </w:rPr>
      </w:pPr>
      <w:r w:rsidRPr="00C24790">
        <w:rPr>
          <w:rFonts w:ascii="Times New Roman" w:hAnsi="Times New Roman" w:cs="Times New Roman"/>
          <w:b/>
          <w:bCs/>
        </w:rPr>
        <w:t>Vėjo elektrinės dalis</w:t>
      </w:r>
      <w:r w:rsidRPr="00C24790">
        <w:rPr>
          <w:rFonts w:ascii="Times New Roman" w:hAnsi="Times New Roman" w:cs="Times New Roman"/>
        </w:rPr>
        <w:t xml:space="preserve"> – vėjo elektrinės, nurodytos SD 3 priedo 1.1 punkte, Nuomininkui nuomojama dalis, detalizuota SD 3 priedo 2.1 punkte.</w:t>
      </w:r>
    </w:p>
    <w:p w14:paraId="2689DD40" w14:textId="77777777" w:rsidR="002F724D" w:rsidRPr="00C24790" w:rsidRDefault="002F724D" w:rsidP="002F724D">
      <w:pPr>
        <w:pStyle w:val="Sraopastraipa"/>
        <w:numPr>
          <w:ilvl w:val="1"/>
          <w:numId w:val="3"/>
        </w:numPr>
        <w:ind w:left="709" w:hanging="851"/>
        <w:jc w:val="both"/>
        <w:rPr>
          <w:rFonts w:ascii="Times New Roman" w:hAnsi="Times New Roman" w:cs="Times New Roman"/>
        </w:rPr>
      </w:pPr>
      <w:r w:rsidRPr="00C24790">
        <w:rPr>
          <w:rFonts w:ascii="Times New Roman" w:hAnsi="Times New Roman" w:cs="Times New Roman"/>
          <w:b/>
        </w:rPr>
        <w:t>Vėjo</w:t>
      </w:r>
      <w:r w:rsidRPr="00C24790">
        <w:rPr>
          <w:rFonts w:ascii="Times New Roman" w:hAnsi="Times New Roman" w:cs="Times New Roman"/>
          <w:b/>
          <w:bCs/>
        </w:rPr>
        <w:t xml:space="preserve"> </w:t>
      </w:r>
      <w:r w:rsidRPr="00C24790">
        <w:rPr>
          <w:rFonts w:ascii="Times New Roman" w:hAnsi="Times New Roman" w:cs="Times New Roman"/>
          <w:b/>
        </w:rPr>
        <w:t xml:space="preserve">elektrinės dalies </w:t>
      </w:r>
      <w:r w:rsidRPr="00C24790">
        <w:rPr>
          <w:rFonts w:ascii="Times New Roman" w:hAnsi="Times New Roman" w:cs="Times New Roman"/>
          <w:b/>
          <w:bCs/>
        </w:rPr>
        <w:t xml:space="preserve">perdavimo – </w:t>
      </w:r>
      <w:r w:rsidRPr="00C24790" w:rsidDel="0066714E">
        <w:rPr>
          <w:rFonts w:ascii="Times New Roman" w:hAnsi="Times New Roman" w:cs="Times New Roman"/>
          <w:b/>
        </w:rPr>
        <w:t xml:space="preserve">priėmimo </w:t>
      </w:r>
      <w:r w:rsidRPr="00C24790">
        <w:rPr>
          <w:rFonts w:ascii="Times New Roman" w:hAnsi="Times New Roman" w:cs="Times New Roman"/>
          <w:b/>
        </w:rPr>
        <w:t>aktas</w:t>
      </w:r>
      <w:r w:rsidRPr="00C24790">
        <w:rPr>
          <w:rFonts w:ascii="Times New Roman" w:hAnsi="Times New Roman" w:cs="Times New Roman"/>
          <w:b/>
          <w:bCs/>
        </w:rPr>
        <w:t xml:space="preserve"> </w:t>
      </w:r>
      <w:r w:rsidRPr="00C24790">
        <w:rPr>
          <w:rFonts w:ascii="Times New Roman" w:hAnsi="Times New Roman" w:cs="Times New Roman"/>
        </w:rPr>
        <w:t>–</w:t>
      </w:r>
      <w:r w:rsidRPr="00C24790" w:rsidDel="0066714E">
        <w:rPr>
          <w:rFonts w:ascii="Times New Roman" w:hAnsi="Times New Roman" w:cs="Times New Roman"/>
          <w:b/>
        </w:rPr>
        <w:t xml:space="preserve"> </w:t>
      </w:r>
      <w:r w:rsidRPr="00C24790">
        <w:rPr>
          <w:rFonts w:ascii="Times New Roman" w:hAnsi="Times New Roman" w:cs="Times New Roman"/>
        </w:rPr>
        <w:t xml:space="preserve">Nuomininko ir Nuomotojo pasirašomas dokumentas, kuriuo Šalys fiksuoja </w:t>
      </w:r>
      <w:r w:rsidRPr="00C24790">
        <w:rPr>
          <w:rFonts w:ascii="Times New Roman" w:hAnsi="Times New Roman" w:cs="Times New Roman"/>
          <w:i/>
        </w:rPr>
        <w:t>de jure</w:t>
      </w:r>
      <w:r w:rsidRPr="00C24790">
        <w:rPr>
          <w:rFonts w:ascii="Times New Roman" w:hAnsi="Times New Roman" w:cs="Times New Roman"/>
        </w:rPr>
        <w:t xml:space="preserve"> vėjo elektrinės dalies perdavimą Nuomininkui nuomos santykių pagrindais ir, tuo pačiu metu, vėjo elektrinės dalies perdavimą Nuomotojui priežiūros įsipareigojimų (t. y. paslaugų teikimo) vykdymui.</w:t>
      </w:r>
    </w:p>
    <w:p w14:paraId="11F9A543" w14:textId="77777777" w:rsidR="002F724D" w:rsidRPr="00C24790" w:rsidRDefault="002F724D" w:rsidP="002F724D">
      <w:pPr>
        <w:pStyle w:val="Sraopastraipa"/>
        <w:numPr>
          <w:ilvl w:val="1"/>
          <w:numId w:val="3"/>
        </w:numPr>
        <w:ind w:left="709" w:hanging="851"/>
        <w:jc w:val="both"/>
        <w:rPr>
          <w:rFonts w:ascii="Times New Roman" w:hAnsi="Times New Roman" w:cs="Times New Roman"/>
        </w:rPr>
      </w:pPr>
      <w:r w:rsidRPr="00C24790">
        <w:rPr>
          <w:rFonts w:ascii="Times New Roman" w:hAnsi="Times New Roman" w:cs="Times New Roman"/>
          <w:b/>
        </w:rPr>
        <w:t>ESO</w:t>
      </w:r>
      <w:r w:rsidRPr="00C24790">
        <w:rPr>
          <w:rFonts w:ascii="Times New Roman" w:hAnsi="Times New Roman" w:cs="Times New Roman"/>
        </w:rPr>
        <w:t xml:space="preserve"> – AB „Energijos skirstymo operatorius“.</w:t>
      </w:r>
    </w:p>
    <w:p w14:paraId="3145B9FB" w14:textId="77777777" w:rsidR="002F724D" w:rsidRPr="00C24790" w:rsidRDefault="002F724D" w:rsidP="002F724D">
      <w:pPr>
        <w:pStyle w:val="Sraopastraipa"/>
        <w:numPr>
          <w:ilvl w:val="1"/>
          <w:numId w:val="3"/>
        </w:numPr>
        <w:ind w:left="709" w:hanging="851"/>
        <w:jc w:val="both"/>
        <w:rPr>
          <w:rFonts w:ascii="Times New Roman" w:hAnsi="Times New Roman" w:cs="Times New Roman"/>
        </w:rPr>
      </w:pPr>
      <w:r w:rsidRPr="00C24790">
        <w:rPr>
          <w:rFonts w:ascii="Times New Roman" w:hAnsi="Times New Roman" w:cs="Times New Roman"/>
          <w:b/>
          <w:bCs/>
        </w:rPr>
        <w:t>Komunalinio sektoriaus pirkimų įstatymas</w:t>
      </w:r>
      <w:r w:rsidRPr="00C24790">
        <w:rPr>
          <w:rFonts w:ascii="Times New Roman" w:hAnsi="Times New Roman" w:cs="Times New Roman"/>
        </w:rPr>
        <w:t xml:space="preserve"> –</w:t>
      </w:r>
      <w:r w:rsidRPr="00C24790">
        <w:rPr>
          <w:rFonts w:ascii="Times New Roman" w:hAnsi="Times New Roman" w:cs="Times New Roman"/>
          <w:b/>
          <w:bCs/>
        </w:rPr>
        <w:t xml:space="preserve"> </w:t>
      </w:r>
      <w:r w:rsidRPr="00C24790">
        <w:rPr>
          <w:rFonts w:ascii="Times New Roman" w:hAnsi="Times New Roman" w:cs="Times New Roman"/>
        </w:rPr>
        <w:t>Lietuvos Respublikos pirkimų, atliekamų vandentvarkos, energetikos, transporto ar pašto paslaugų srities perkančiųjų subjektų, įstatymas.</w:t>
      </w:r>
    </w:p>
    <w:p w14:paraId="5AFCA654" w14:textId="77777777" w:rsidR="002F724D" w:rsidRPr="00C24790" w:rsidRDefault="002F724D" w:rsidP="002F724D">
      <w:pPr>
        <w:pStyle w:val="Sraopastraipa"/>
        <w:numPr>
          <w:ilvl w:val="1"/>
          <w:numId w:val="3"/>
        </w:numPr>
        <w:ind w:left="709" w:hanging="851"/>
        <w:jc w:val="both"/>
        <w:rPr>
          <w:rFonts w:ascii="Times New Roman" w:hAnsi="Times New Roman" w:cs="Times New Roman"/>
        </w:rPr>
      </w:pPr>
      <w:r w:rsidRPr="00C24790">
        <w:rPr>
          <w:rFonts w:ascii="Times New Roman" w:eastAsia="Times New Roman" w:hAnsi="Times New Roman" w:cs="Times New Roman"/>
          <w:b/>
          <w:bCs/>
        </w:rPr>
        <w:t>CVP IS</w:t>
      </w:r>
      <w:r w:rsidRPr="00C24790">
        <w:rPr>
          <w:rFonts w:ascii="Times New Roman" w:eastAsia="Times New Roman" w:hAnsi="Times New Roman" w:cs="Times New Roman"/>
        </w:rPr>
        <w:t xml:space="preserve"> </w:t>
      </w:r>
      <w:r w:rsidRPr="00C24790">
        <w:rPr>
          <w:rFonts w:ascii="Times New Roman" w:hAnsi="Times New Roman" w:cs="Times New Roman"/>
        </w:rPr>
        <w:t xml:space="preserve">– </w:t>
      </w:r>
      <w:r w:rsidRPr="00C24790">
        <w:rPr>
          <w:rFonts w:ascii="Times New Roman" w:eastAsia="Times New Roman" w:hAnsi="Times New Roman" w:cs="Times New Roman"/>
        </w:rPr>
        <w:t>Centrinė viešųjų pirkimų informacinė sistema.</w:t>
      </w:r>
    </w:p>
    <w:p w14:paraId="2985BDAF" w14:textId="77777777" w:rsidR="002F724D" w:rsidRPr="00C24790" w:rsidRDefault="002F724D" w:rsidP="002F724D">
      <w:pPr>
        <w:pStyle w:val="Sraopastraipa"/>
        <w:numPr>
          <w:ilvl w:val="1"/>
          <w:numId w:val="3"/>
        </w:numPr>
        <w:ind w:left="709" w:hanging="851"/>
        <w:jc w:val="both"/>
        <w:rPr>
          <w:rFonts w:ascii="Times New Roman" w:hAnsi="Times New Roman" w:cs="Times New Roman"/>
        </w:rPr>
      </w:pPr>
      <w:r w:rsidRPr="00C24790">
        <w:rPr>
          <w:rFonts w:ascii="Times New Roman" w:eastAsia="Calibri" w:hAnsi="Times New Roman" w:cs="Times New Roman"/>
          <w:b/>
          <w:bCs/>
          <w:color w:val="000000" w:themeColor="text1"/>
        </w:rPr>
        <w:t>SABIS</w:t>
      </w:r>
      <w:r w:rsidRPr="00C24790">
        <w:rPr>
          <w:rFonts w:ascii="Times New Roman" w:hAnsi="Times New Roman" w:cs="Times New Roman"/>
          <w:color w:val="000000" w:themeColor="text1"/>
        </w:rPr>
        <w:t xml:space="preserve"> </w:t>
      </w:r>
      <w:r w:rsidRPr="00C24790">
        <w:rPr>
          <w:rFonts w:ascii="Times New Roman" w:hAnsi="Times New Roman" w:cs="Times New Roman"/>
        </w:rPr>
        <w:t xml:space="preserve">– </w:t>
      </w:r>
      <w:r w:rsidRPr="00C24790">
        <w:rPr>
          <w:rFonts w:ascii="Times New Roman" w:hAnsi="Times New Roman" w:cs="Times New Roman"/>
          <w:color w:val="000000" w:themeColor="text1"/>
        </w:rPr>
        <w:t>Sąskaitų administravimo bendroji informacinė sistema.</w:t>
      </w:r>
    </w:p>
    <w:p w14:paraId="0ACA9BE6" w14:textId="77777777" w:rsidR="002F724D" w:rsidRPr="00C24790" w:rsidRDefault="002F724D" w:rsidP="002F724D">
      <w:pPr>
        <w:pStyle w:val="Sraopastraipa"/>
        <w:numPr>
          <w:ilvl w:val="1"/>
          <w:numId w:val="3"/>
        </w:numPr>
        <w:ind w:left="709" w:hanging="851"/>
        <w:jc w:val="both"/>
        <w:rPr>
          <w:rFonts w:ascii="Times New Roman" w:hAnsi="Times New Roman" w:cs="Times New Roman"/>
        </w:rPr>
      </w:pPr>
      <w:r w:rsidRPr="00C24790">
        <w:rPr>
          <w:rFonts w:ascii="Times New Roman" w:hAnsi="Times New Roman" w:cs="Times New Roman"/>
          <w:b/>
          <w:bCs/>
        </w:rPr>
        <w:t>VERT</w:t>
      </w:r>
      <w:r w:rsidRPr="00C24790">
        <w:rPr>
          <w:rFonts w:ascii="Times New Roman" w:hAnsi="Times New Roman" w:cs="Times New Roman"/>
        </w:rPr>
        <w:t xml:space="preserve"> –</w:t>
      </w:r>
      <w:r w:rsidRPr="00C24790">
        <w:rPr>
          <w:rFonts w:ascii="Times New Roman" w:hAnsi="Times New Roman" w:cs="Times New Roman"/>
          <w:b/>
          <w:bCs/>
        </w:rPr>
        <w:t xml:space="preserve"> </w:t>
      </w:r>
      <w:r w:rsidRPr="00C24790">
        <w:rPr>
          <w:rFonts w:ascii="Times New Roman" w:hAnsi="Times New Roman" w:cs="Times New Roman"/>
        </w:rPr>
        <w:t>Valstybinė energetikos reguliavimo taryba.</w:t>
      </w:r>
    </w:p>
    <w:p w14:paraId="19CB784F" w14:textId="77777777" w:rsidR="002F724D" w:rsidRPr="00C24790" w:rsidRDefault="002F724D" w:rsidP="002F724D">
      <w:pPr>
        <w:pStyle w:val="Sraopastraipa"/>
        <w:numPr>
          <w:ilvl w:val="1"/>
          <w:numId w:val="3"/>
        </w:numPr>
        <w:ind w:left="709" w:hanging="851"/>
        <w:jc w:val="both"/>
        <w:rPr>
          <w:rFonts w:ascii="Times New Roman" w:hAnsi="Times New Roman" w:cs="Times New Roman"/>
        </w:rPr>
      </w:pPr>
      <w:r w:rsidRPr="00C24790">
        <w:rPr>
          <w:rFonts w:ascii="Times New Roman" w:hAnsi="Times New Roman" w:cs="Times New Roman"/>
          <w:b/>
          <w:bCs/>
        </w:rPr>
        <w:t xml:space="preserve">PVM </w:t>
      </w:r>
      <w:r w:rsidRPr="00C24790">
        <w:rPr>
          <w:rFonts w:ascii="Times New Roman" w:hAnsi="Times New Roman" w:cs="Times New Roman"/>
        </w:rPr>
        <w:t>– pridėtinės vertės mokestis.</w:t>
      </w:r>
    </w:p>
    <w:p w14:paraId="1B53C1AC" w14:textId="77777777" w:rsidR="002F724D" w:rsidRPr="00C24790" w:rsidRDefault="002F724D" w:rsidP="002F724D">
      <w:pPr>
        <w:pStyle w:val="Sraopastraipa"/>
        <w:ind w:left="709"/>
        <w:rPr>
          <w:rFonts w:ascii="Times New Roman" w:hAnsi="Times New Roman" w:cs="Times New Roman"/>
        </w:rPr>
      </w:pPr>
    </w:p>
    <w:p w14:paraId="7739A917" w14:textId="77777777" w:rsidR="002F724D" w:rsidRPr="00C24790" w:rsidRDefault="002F724D" w:rsidP="002F724D">
      <w:pPr>
        <w:pStyle w:val="Sraopastraipa"/>
        <w:numPr>
          <w:ilvl w:val="0"/>
          <w:numId w:val="3"/>
        </w:numPr>
        <w:jc w:val="center"/>
        <w:rPr>
          <w:rFonts w:ascii="Times New Roman" w:hAnsi="Times New Roman" w:cs="Times New Roman"/>
          <w:b/>
        </w:rPr>
      </w:pPr>
      <w:r w:rsidRPr="00C24790">
        <w:rPr>
          <w:rFonts w:ascii="Times New Roman" w:hAnsi="Times New Roman" w:cs="Times New Roman"/>
          <w:b/>
        </w:rPr>
        <w:t>SUTARTIES DALYKAS</w:t>
      </w:r>
    </w:p>
    <w:p w14:paraId="7A18CDBD" w14:textId="77777777" w:rsidR="002F724D" w:rsidRPr="00C24790" w:rsidRDefault="002F724D" w:rsidP="002F724D">
      <w:pPr>
        <w:pStyle w:val="Sraopastraipa"/>
        <w:ind w:left="709"/>
        <w:jc w:val="both"/>
        <w:rPr>
          <w:rFonts w:ascii="Times New Roman" w:hAnsi="Times New Roman" w:cs="Times New Roman"/>
        </w:rPr>
      </w:pPr>
    </w:p>
    <w:p w14:paraId="2499CB91" w14:textId="77777777" w:rsidR="002F724D" w:rsidRPr="00C24790" w:rsidRDefault="002F724D" w:rsidP="002F724D">
      <w:pPr>
        <w:pStyle w:val="Sraopastraipa"/>
        <w:numPr>
          <w:ilvl w:val="1"/>
          <w:numId w:val="3"/>
        </w:numPr>
        <w:ind w:left="709" w:hanging="709"/>
        <w:jc w:val="both"/>
        <w:rPr>
          <w:rFonts w:ascii="Times New Roman" w:hAnsi="Times New Roman" w:cs="Times New Roman"/>
        </w:rPr>
      </w:pPr>
      <w:r w:rsidRPr="00C24790">
        <w:rPr>
          <w:rFonts w:ascii="Times New Roman" w:hAnsi="Times New Roman" w:cs="Times New Roman"/>
        </w:rPr>
        <w:t>Sutartimi Nuomotojas įsipareigoja išnuomoti vėjo elektrinę (–</w:t>
      </w:r>
      <w:proofErr w:type="spellStart"/>
      <w:r w:rsidRPr="00C24790">
        <w:rPr>
          <w:rFonts w:ascii="Times New Roman" w:hAnsi="Times New Roman" w:cs="Times New Roman"/>
        </w:rPr>
        <w:t>es</w:t>
      </w:r>
      <w:proofErr w:type="spellEnd"/>
      <w:r w:rsidRPr="00C24790">
        <w:rPr>
          <w:rFonts w:ascii="Times New Roman" w:hAnsi="Times New Roman" w:cs="Times New Roman"/>
        </w:rPr>
        <w:t>) ir / ar jos (–ų) dalį (–</w:t>
      </w:r>
      <w:proofErr w:type="spellStart"/>
      <w:r w:rsidRPr="00C24790">
        <w:rPr>
          <w:rFonts w:ascii="Times New Roman" w:hAnsi="Times New Roman" w:cs="Times New Roman"/>
        </w:rPr>
        <w:t>is</w:t>
      </w:r>
      <w:proofErr w:type="spellEnd"/>
      <w:r w:rsidRPr="00C24790">
        <w:rPr>
          <w:rFonts w:ascii="Times New Roman" w:hAnsi="Times New Roman" w:cs="Times New Roman"/>
        </w:rPr>
        <w:t xml:space="preserve">) Nuomininkui pagal sąlygas nurodytas šioje Sutartyje bei suteikti Sutartyje numatytas su Nuoma susijusias paslaugas (toliau – </w:t>
      </w:r>
      <w:r w:rsidRPr="00C24790">
        <w:rPr>
          <w:rFonts w:ascii="Times New Roman" w:hAnsi="Times New Roman" w:cs="Times New Roman"/>
          <w:b/>
          <w:bCs/>
        </w:rPr>
        <w:t>Paslaugos</w:t>
      </w:r>
      <w:r w:rsidRPr="00C24790">
        <w:rPr>
          <w:rFonts w:ascii="Times New Roman" w:hAnsi="Times New Roman" w:cs="Times New Roman"/>
        </w:rPr>
        <w:t>). Vėjo elektrinė (–ės) ir / ar jos (–ų) dalis (–</w:t>
      </w:r>
      <w:proofErr w:type="spellStart"/>
      <w:r w:rsidRPr="00C24790">
        <w:rPr>
          <w:rFonts w:ascii="Times New Roman" w:hAnsi="Times New Roman" w:cs="Times New Roman"/>
        </w:rPr>
        <w:t>ys</w:t>
      </w:r>
      <w:proofErr w:type="spellEnd"/>
      <w:r w:rsidRPr="00C24790">
        <w:rPr>
          <w:rFonts w:ascii="Times New Roman" w:hAnsi="Times New Roman" w:cs="Times New Roman"/>
        </w:rPr>
        <w:t>) lieka Nuomotojo dispozicijoje, Nuomininkas jam išnuomota vėjo elektrine (–</w:t>
      </w:r>
      <w:proofErr w:type="spellStart"/>
      <w:r w:rsidRPr="00C24790">
        <w:rPr>
          <w:rFonts w:ascii="Times New Roman" w:hAnsi="Times New Roman" w:cs="Times New Roman"/>
        </w:rPr>
        <w:t>ėmis</w:t>
      </w:r>
      <w:proofErr w:type="spellEnd"/>
      <w:r w:rsidRPr="00C24790">
        <w:rPr>
          <w:rFonts w:ascii="Times New Roman" w:hAnsi="Times New Roman" w:cs="Times New Roman"/>
        </w:rPr>
        <w:t>) ir / ar jos (–ų) dalimi (–</w:t>
      </w:r>
      <w:proofErr w:type="spellStart"/>
      <w:r w:rsidRPr="00C24790">
        <w:rPr>
          <w:rFonts w:ascii="Times New Roman" w:hAnsi="Times New Roman" w:cs="Times New Roman"/>
        </w:rPr>
        <w:t>is</w:t>
      </w:r>
      <w:proofErr w:type="spellEnd"/>
      <w:r w:rsidRPr="00C24790">
        <w:rPr>
          <w:rFonts w:ascii="Times New Roman" w:hAnsi="Times New Roman" w:cs="Times New Roman"/>
        </w:rPr>
        <w:t>) naudojasi tik elektros energijos gamybos tikslu, pagamintą elektros energiją naudojant susietoje elektros energijos vartojimo vietoje savo reikmėms ir / ar ūkio poreikiams tenkinti. Nuomininkas įsipareigoja, laikydamasis šios Sutarties sąlygų ir tvarkos, atsiskaityti su Nuomotoju už išnuomotą vėjo elektrinę (–</w:t>
      </w:r>
      <w:proofErr w:type="spellStart"/>
      <w:r w:rsidRPr="00C24790">
        <w:rPr>
          <w:rFonts w:ascii="Times New Roman" w:hAnsi="Times New Roman" w:cs="Times New Roman"/>
        </w:rPr>
        <w:t>es</w:t>
      </w:r>
      <w:proofErr w:type="spellEnd"/>
      <w:r w:rsidRPr="00C24790">
        <w:rPr>
          <w:rFonts w:ascii="Times New Roman" w:hAnsi="Times New Roman" w:cs="Times New Roman"/>
        </w:rPr>
        <w:t>) ir / ar jos (–ų) dalį (–</w:t>
      </w:r>
      <w:proofErr w:type="spellStart"/>
      <w:r w:rsidRPr="00C24790">
        <w:rPr>
          <w:rFonts w:ascii="Times New Roman" w:hAnsi="Times New Roman" w:cs="Times New Roman"/>
        </w:rPr>
        <w:t>is</w:t>
      </w:r>
      <w:proofErr w:type="spellEnd"/>
      <w:r w:rsidRPr="00C24790">
        <w:rPr>
          <w:rFonts w:ascii="Times New Roman" w:hAnsi="Times New Roman" w:cs="Times New Roman"/>
        </w:rPr>
        <w:t>). Visos teisės ir pareigos, kurios būtinos tam, kad vėjo elektrinė (–ės) ir / ar jos (–ų) dalis (–</w:t>
      </w:r>
      <w:proofErr w:type="spellStart"/>
      <w:r w:rsidRPr="00C24790">
        <w:rPr>
          <w:rFonts w:ascii="Times New Roman" w:hAnsi="Times New Roman" w:cs="Times New Roman"/>
        </w:rPr>
        <w:t>ys</w:t>
      </w:r>
      <w:proofErr w:type="spellEnd"/>
      <w:r w:rsidRPr="00C24790">
        <w:rPr>
          <w:rFonts w:ascii="Times New Roman" w:hAnsi="Times New Roman" w:cs="Times New Roman"/>
        </w:rPr>
        <w:t>) būtų nuomojama (–</w:t>
      </w:r>
      <w:proofErr w:type="spellStart"/>
      <w:r w:rsidRPr="00C24790">
        <w:rPr>
          <w:rFonts w:ascii="Times New Roman" w:hAnsi="Times New Roman" w:cs="Times New Roman"/>
        </w:rPr>
        <w:t>os</w:t>
      </w:r>
      <w:proofErr w:type="spellEnd"/>
      <w:r w:rsidRPr="00C24790">
        <w:rPr>
          <w:rFonts w:ascii="Times New Roman" w:hAnsi="Times New Roman" w:cs="Times New Roman"/>
        </w:rPr>
        <w:t>) Nuomininkui, įskaitant Nuomininko pareigą tapti Gaminančiu vartotoju, pareigą laiku ir tinkamai sudaryti atitinkamas sutartis su elektros energijos tiekėju ir / ar ESO, yra Nuomininko rizika.</w:t>
      </w:r>
    </w:p>
    <w:p w14:paraId="3B232F8D" w14:textId="0426E700" w:rsidR="002F724D" w:rsidRPr="00C24790" w:rsidRDefault="002F724D" w:rsidP="002F724D">
      <w:pPr>
        <w:pStyle w:val="Sraopastraipa"/>
        <w:numPr>
          <w:ilvl w:val="1"/>
          <w:numId w:val="3"/>
        </w:numPr>
        <w:ind w:left="709" w:hanging="709"/>
        <w:jc w:val="both"/>
        <w:rPr>
          <w:rFonts w:ascii="Times New Roman" w:hAnsi="Times New Roman" w:cs="Times New Roman"/>
        </w:rPr>
      </w:pPr>
      <w:r w:rsidRPr="00C24790">
        <w:rPr>
          <w:rFonts w:ascii="Times New Roman" w:hAnsi="Times New Roman" w:cs="Times New Roman"/>
        </w:rPr>
        <w:lastRenderedPageBreak/>
        <w:t>Vėjo elektrinė (–ės) ir / ar jos (–ų) dalis (–</w:t>
      </w:r>
      <w:proofErr w:type="spellStart"/>
      <w:r w:rsidRPr="00C24790">
        <w:rPr>
          <w:rFonts w:ascii="Times New Roman" w:hAnsi="Times New Roman" w:cs="Times New Roman"/>
        </w:rPr>
        <w:t>ys</w:t>
      </w:r>
      <w:proofErr w:type="spellEnd"/>
      <w:r w:rsidRPr="00C24790">
        <w:rPr>
          <w:rFonts w:ascii="Times New Roman" w:hAnsi="Times New Roman" w:cs="Times New Roman"/>
        </w:rPr>
        <w:t>) išnuomojama (–</w:t>
      </w:r>
      <w:proofErr w:type="spellStart"/>
      <w:r w:rsidRPr="00C24790">
        <w:rPr>
          <w:rFonts w:ascii="Times New Roman" w:hAnsi="Times New Roman" w:cs="Times New Roman"/>
        </w:rPr>
        <w:t>os</w:t>
      </w:r>
      <w:proofErr w:type="spellEnd"/>
      <w:r w:rsidRPr="00C24790">
        <w:rPr>
          <w:rFonts w:ascii="Times New Roman" w:hAnsi="Times New Roman" w:cs="Times New Roman"/>
        </w:rPr>
        <w:t>) Nuomininkui nuo</w:t>
      </w:r>
      <w:r w:rsidRPr="00C24790" w:rsidDel="00D7600C">
        <w:rPr>
          <w:rFonts w:ascii="Times New Roman" w:hAnsi="Times New Roman" w:cs="Times New Roman"/>
        </w:rPr>
        <w:t xml:space="preserve"> </w:t>
      </w:r>
      <w:r w:rsidRPr="00C24790">
        <w:rPr>
          <w:rFonts w:ascii="Times New Roman" w:hAnsi="Times New Roman" w:cs="Times New Roman"/>
        </w:rPr>
        <w:t xml:space="preserve">SD 3 priedo </w:t>
      </w:r>
      <w:r w:rsidRPr="00C24790">
        <w:rPr>
          <w:rFonts w:ascii="Times New Roman" w:hAnsi="Times New Roman" w:cs="Times New Roman"/>
        </w:rPr>
        <w:fldChar w:fldCharType="begin"/>
      </w:r>
      <w:r w:rsidRPr="00C24790">
        <w:rPr>
          <w:rFonts w:ascii="Times New Roman" w:hAnsi="Times New Roman" w:cs="Times New Roman"/>
        </w:rPr>
        <w:instrText xml:space="preserve"> REF _Ref131497957 \r \h  \* MERGEFORMAT </w:instrText>
      </w:r>
      <w:r w:rsidRPr="00C24790">
        <w:rPr>
          <w:rFonts w:ascii="Times New Roman" w:hAnsi="Times New Roman" w:cs="Times New Roman"/>
        </w:rPr>
      </w:r>
      <w:r w:rsidRPr="00C24790">
        <w:rPr>
          <w:rFonts w:ascii="Times New Roman" w:hAnsi="Times New Roman" w:cs="Times New Roman"/>
        </w:rPr>
        <w:fldChar w:fldCharType="separate"/>
      </w:r>
      <w:r w:rsidR="00A76F12">
        <w:rPr>
          <w:rFonts w:ascii="Times New Roman" w:hAnsi="Times New Roman" w:cs="Times New Roman"/>
        </w:rPr>
        <w:t>2.1.5</w:t>
      </w:r>
      <w:r w:rsidRPr="00C24790">
        <w:rPr>
          <w:rFonts w:ascii="Times New Roman" w:hAnsi="Times New Roman" w:cs="Times New Roman"/>
        </w:rPr>
        <w:fldChar w:fldCharType="end"/>
      </w:r>
      <w:r w:rsidRPr="00C24790">
        <w:rPr>
          <w:rFonts w:ascii="Times New Roman" w:hAnsi="Times New Roman" w:cs="Times New Roman"/>
        </w:rPr>
        <w:t xml:space="preserve"> punkte nurodytos Nuomos pradžios datos.</w:t>
      </w:r>
    </w:p>
    <w:p w14:paraId="4FE3FEB3" w14:textId="77777777" w:rsidR="002F724D" w:rsidRPr="00C24790" w:rsidRDefault="002F724D" w:rsidP="002F724D">
      <w:pPr>
        <w:pStyle w:val="Sraopastraipa"/>
        <w:numPr>
          <w:ilvl w:val="1"/>
          <w:numId w:val="3"/>
        </w:numPr>
        <w:ind w:left="709" w:hanging="709"/>
        <w:jc w:val="both"/>
        <w:rPr>
          <w:rFonts w:ascii="Times New Roman" w:hAnsi="Times New Roman" w:cs="Times New Roman"/>
        </w:rPr>
      </w:pPr>
      <w:r w:rsidRPr="00C24790">
        <w:rPr>
          <w:rFonts w:ascii="Times New Roman" w:hAnsi="Times New Roman" w:cs="Times New Roman"/>
        </w:rPr>
        <w:t>Nuomininkas patvirtina, kad:</w:t>
      </w:r>
    </w:p>
    <w:p w14:paraId="78AF07FE" w14:textId="77777777" w:rsidR="002F724D" w:rsidRPr="00C24790" w:rsidRDefault="002F724D" w:rsidP="002F724D">
      <w:pPr>
        <w:pStyle w:val="Sraopastraipa"/>
        <w:numPr>
          <w:ilvl w:val="2"/>
          <w:numId w:val="3"/>
        </w:numPr>
        <w:ind w:left="1077"/>
        <w:jc w:val="both"/>
        <w:rPr>
          <w:rFonts w:ascii="Times New Roman" w:hAnsi="Times New Roman" w:cs="Times New Roman"/>
        </w:rPr>
      </w:pPr>
      <w:r w:rsidRPr="00C24790">
        <w:rPr>
          <w:rFonts w:ascii="Times New Roman" w:hAnsi="Times New Roman" w:cs="Times New Roman"/>
        </w:rPr>
        <w:t>Sutarties sudarymo dieną jis teisėtai nuosavybės, nuomos teise ar kitais teisėtais pagrindais valdo elektros energijos vartojimo vietas, kuriose vartos išsinuomotos vėjo elektrinės (–</w:t>
      </w:r>
      <w:proofErr w:type="spellStart"/>
      <w:r w:rsidRPr="00C24790">
        <w:rPr>
          <w:rFonts w:ascii="Times New Roman" w:hAnsi="Times New Roman" w:cs="Times New Roman"/>
        </w:rPr>
        <w:t>ių</w:t>
      </w:r>
      <w:proofErr w:type="spellEnd"/>
      <w:r w:rsidRPr="00C24790">
        <w:rPr>
          <w:rFonts w:ascii="Times New Roman" w:hAnsi="Times New Roman" w:cs="Times New Roman"/>
        </w:rPr>
        <w:t>) ir / ar jos (–ų) dalies (–</w:t>
      </w:r>
      <w:proofErr w:type="spellStart"/>
      <w:r w:rsidRPr="00C24790">
        <w:rPr>
          <w:rFonts w:ascii="Times New Roman" w:hAnsi="Times New Roman" w:cs="Times New Roman"/>
        </w:rPr>
        <w:t>ių</w:t>
      </w:r>
      <w:proofErr w:type="spellEnd"/>
      <w:r w:rsidRPr="00C24790">
        <w:rPr>
          <w:rFonts w:ascii="Times New Roman" w:hAnsi="Times New Roman" w:cs="Times New Roman"/>
        </w:rPr>
        <w:t>) pagamintą elektros energiją;</w:t>
      </w:r>
    </w:p>
    <w:p w14:paraId="6DD29BD9" w14:textId="2824C04F" w:rsidR="002F724D" w:rsidRPr="00C24790" w:rsidRDefault="002F724D" w:rsidP="002F724D">
      <w:pPr>
        <w:pStyle w:val="Sraopastraipa"/>
        <w:numPr>
          <w:ilvl w:val="2"/>
          <w:numId w:val="3"/>
        </w:numPr>
        <w:ind w:left="1077"/>
        <w:jc w:val="both"/>
        <w:rPr>
          <w:rFonts w:ascii="Times New Roman" w:hAnsi="Times New Roman" w:cs="Times New Roman"/>
        </w:rPr>
      </w:pPr>
      <w:r w:rsidRPr="00292191">
        <w:rPr>
          <w:rFonts w:ascii="Times New Roman" w:hAnsi="Times New Roman" w:cs="Times New Roman"/>
        </w:rPr>
        <w:t>taps Gaminančiu vartotoju iki Nuomos pradžios, nurodytos</w:t>
      </w:r>
      <w:r w:rsidRPr="00C24790">
        <w:rPr>
          <w:rFonts w:ascii="Times New Roman" w:hAnsi="Times New Roman" w:cs="Times New Roman"/>
        </w:rPr>
        <w:t xml:space="preserve"> SD 3 priedo  </w:t>
      </w:r>
      <w:r w:rsidRPr="00C24790">
        <w:rPr>
          <w:rFonts w:ascii="Times New Roman" w:hAnsi="Times New Roman" w:cs="Times New Roman"/>
        </w:rPr>
        <w:fldChar w:fldCharType="begin"/>
      </w:r>
      <w:r w:rsidRPr="00C24790">
        <w:rPr>
          <w:rFonts w:ascii="Times New Roman" w:hAnsi="Times New Roman" w:cs="Times New Roman"/>
        </w:rPr>
        <w:instrText xml:space="preserve"> REF _Ref131497957 \r \h  \* MERGEFORMAT </w:instrText>
      </w:r>
      <w:r w:rsidRPr="00C24790">
        <w:rPr>
          <w:rFonts w:ascii="Times New Roman" w:hAnsi="Times New Roman" w:cs="Times New Roman"/>
        </w:rPr>
      </w:r>
      <w:r w:rsidRPr="00C24790">
        <w:rPr>
          <w:rFonts w:ascii="Times New Roman" w:hAnsi="Times New Roman" w:cs="Times New Roman"/>
        </w:rPr>
        <w:fldChar w:fldCharType="separate"/>
      </w:r>
      <w:r w:rsidR="00A76F12">
        <w:rPr>
          <w:rFonts w:ascii="Times New Roman" w:hAnsi="Times New Roman" w:cs="Times New Roman"/>
        </w:rPr>
        <w:t>2.1.5</w:t>
      </w:r>
      <w:r w:rsidRPr="00C24790">
        <w:rPr>
          <w:rFonts w:ascii="Times New Roman" w:hAnsi="Times New Roman" w:cs="Times New Roman"/>
        </w:rPr>
        <w:fldChar w:fldCharType="end"/>
      </w:r>
      <w:r w:rsidRPr="00C24790">
        <w:rPr>
          <w:rFonts w:ascii="Times New Roman" w:hAnsi="Times New Roman" w:cs="Times New Roman"/>
        </w:rPr>
        <w:t xml:space="preserve"> punkte. Tam, kad Nuomininkas galėtų tapti Gaminančiu vartotoju, Nuomotojas privalo priskirti vėjo elektrinės (–</w:t>
      </w:r>
      <w:proofErr w:type="spellStart"/>
      <w:r w:rsidRPr="00C24790">
        <w:rPr>
          <w:rFonts w:ascii="Times New Roman" w:hAnsi="Times New Roman" w:cs="Times New Roman"/>
        </w:rPr>
        <w:t>ių</w:t>
      </w:r>
      <w:proofErr w:type="spellEnd"/>
      <w:r w:rsidRPr="00C24790">
        <w:rPr>
          <w:rFonts w:ascii="Times New Roman" w:hAnsi="Times New Roman" w:cs="Times New Roman"/>
        </w:rPr>
        <w:t>) ir /  ar jos (–ų) dalį (–</w:t>
      </w:r>
      <w:proofErr w:type="spellStart"/>
      <w:r w:rsidRPr="00C24790">
        <w:rPr>
          <w:rFonts w:ascii="Times New Roman" w:hAnsi="Times New Roman" w:cs="Times New Roman"/>
        </w:rPr>
        <w:t>is</w:t>
      </w:r>
      <w:proofErr w:type="spellEnd"/>
      <w:r w:rsidRPr="00C24790">
        <w:rPr>
          <w:rFonts w:ascii="Times New Roman" w:hAnsi="Times New Roman" w:cs="Times New Roman"/>
        </w:rPr>
        <w:t>) Nuomininkui ESO apskaitos sistemoje ne vėliau kaip  per 30 (trisdešimt) kalendorinių dienų po Sutarties sudarymo dienos.</w:t>
      </w:r>
    </w:p>
    <w:p w14:paraId="43B1C858" w14:textId="77777777" w:rsidR="002F724D" w:rsidRPr="00292191" w:rsidRDefault="002F724D" w:rsidP="002F724D">
      <w:pPr>
        <w:pStyle w:val="Sraopastraipa"/>
        <w:numPr>
          <w:ilvl w:val="1"/>
          <w:numId w:val="3"/>
        </w:numPr>
        <w:ind w:left="709" w:hanging="709"/>
        <w:jc w:val="both"/>
        <w:rPr>
          <w:rFonts w:ascii="Times New Roman" w:hAnsi="Times New Roman" w:cs="Times New Roman"/>
        </w:rPr>
      </w:pPr>
      <w:r w:rsidRPr="00292191">
        <w:rPr>
          <w:rFonts w:ascii="Times New Roman" w:hAnsi="Times New Roman" w:cs="Times New Roman"/>
        </w:rPr>
        <w:t>Jei Šalims pasirašius vėjo elektrinės (–</w:t>
      </w:r>
      <w:proofErr w:type="spellStart"/>
      <w:r w:rsidRPr="00292191">
        <w:rPr>
          <w:rFonts w:ascii="Times New Roman" w:hAnsi="Times New Roman" w:cs="Times New Roman"/>
        </w:rPr>
        <w:t>ių</w:t>
      </w:r>
      <w:proofErr w:type="spellEnd"/>
      <w:r w:rsidRPr="00292191">
        <w:rPr>
          <w:rFonts w:ascii="Times New Roman" w:hAnsi="Times New Roman" w:cs="Times New Roman"/>
        </w:rPr>
        <w:t>) ir / ar jos (–ų) dalies (–</w:t>
      </w:r>
      <w:proofErr w:type="spellStart"/>
      <w:r w:rsidRPr="00292191">
        <w:rPr>
          <w:rFonts w:ascii="Times New Roman" w:hAnsi="Times New Roman" w:cs="Times New Roman"/>
        </w:rPr>
        <w:t>ių</w:t>
      </w:r>
      <w:proofErr w:type="spellEnd"/>
      <w:r w:rsidRPr="00292191">
        <w:rPr>
          <w:rFonts w:ascii="Times New Roman" w:hAnsi="Times New Roman" w:cs="Times New Roman"/>
        </w:rPr>
        <w:t>) perdavimo – priėmimo aktą (–</w:t>
      </w:r>
      <w:proofErr w:type="spellStart"/>
      <w:r w:rsidRPr="00292191">
        <w:rPr>
          <w:rFonts w:ascii="Times New Roman" w:hAnsi="Times New Roman" w:cs="Times New Roman"/>
        </w:rPr>
        <w:t>us</w:t>
      </w:r>
      <w:proofErr w:type="spellEnd"/>
      <w:r w:rsidRPr="00292191">
        <w:rPr>
          <w:rFonts w:ascii="Times New Roman" w:hAnsi="Times New Roman" w:cs="Times New Roman"/>
        </w:rPr>
        <w:t>) ir Nuomotojui atlikus vėjo elektrinės (–</w:t>
      </w:r>
      <w:proofErr w:type="spellStart"/>
      <w:r w:rsidRPr="00292191">
        <w:rPr>
          <w:rFonts w:ascii="Times New Roman" w:hAnsi="Times New Roman" w:cs="Times New Roman"/>
        </w:rPr>
        <w:t>ių</w:t>
      </w:r>
      <w:proofErr w:type="spellEnd"/>
      <w:r w:rsidRPr="00292191">
        <w:rPr>
          <w:rFonts w:ascii="Times New Roman" w:hAnsi="Times New Roman" w:cs="Times New Roman"/>
        </w:rPr>
        <w:t>) ir / ar jos (–ų) dalies (–</w:t>
      </w:r>
      <w:proofErr w:type="spellStart"/>
      <w:r w:rsidRPr="00292191">
        <w:rPr>
          <w:rFonts w:ascii="Times New Roman" w:hAnsi="Times New Roman" w:cs="Times New Roman"/>
        </w:rPr>
        <w:t>ių</w:t>
      </w:r>
      <w:proofErr w:type="spellEnd"/>
      <w:r w:rsidRPr="00292191">
        <w:rPr>
          <w:rFonts w:ascii="Times New Roman" w:hAnsi="Times New Roman" w:cs="Times New Roman"/>
        </w:rPr>
        <w:t>) priskyrimą Nuomininkui ESO apskaitos sistemoje, Nuomininko patvirtinimai, nurodyti</w:t>
      </w:r>
      <w:r w:rsidRPr="00292191" w:rsidDel="002D54B4">
        <w:rPr>
          <w:rFonts w:ascii="Times New Roman" w:hAnsi="Times New Roman" w:cs="Times New Roman"/>
        </w:rPr>
        <w:t xml:space="preserve"> </w:t>
      </w:r>
      <w:r w:rsidRPr="00292191">
        <w:rPr>
          <w:rFonts w:ascii="Times New Roman" w:hAnsi="Times New Roman" w:cs="Times New Roman"/>
        </w:rPr>
        <w:t>BD 3.3 punkte, yra ar tampa netikri, Nuomininkas negalės naudotis vėjo elektrine (–</w:t>
      </w:r>
      <w:proofErr w:type="spellStart"/>
      <w:r w:rsidRPr="00292191">
        <w:rPr>
          <w:rFonts w:ascii="Times New Roman" w:hAnsi="Times New Roman" w:cs="Times New Roman"/>
        </w:rPr>
        <w:t>ėmis</w:t>
      </w:r>
      <w:proofErr w:type="spellEnd"/>
      <w:r w:rsidRPr="00292191">
        <w:rPr>
          <w:rFonts w:ascii="Times New Roman" w:hAnsi="Times New Roman" w:cs="Times New Roman"/>
        </w:rPr>
        <w:t>) ir / ar jos (–ų) dalimi (–</w:t>
      </w:r>
      <w:proofErr w:type="spellStart"/>
      <w:r w:rsidRPr="00292191">
        <w:rPr>
          <w:rFonts w:ascii="Times New Roman" w:hAnsi="Times New Roman" w:cs="Times New Roman"/>
        </w:rPr>
        <w:t>is</w:t>
      </w:r>
      <w:proofErr w:type="spellEnd"/>
      <w:r w:rsidRPr="00292191">
        <w:rPr>
          <w:rFonts w:ascii="Times New Roman" w:hAnsi="Times New Roman" w:cs="Times New Roman"/>
        </w:rPr>
        <w:t>) pagal jos (–ų) tiesioginę paskirtį (t. y. gaminti elektros energiją ją naudojant susietoje elektros energijos vartojimo vietoje savo reikmėms ir / ar ūkio poreikiams tenkinti), ši Sutartis nutrūks dėl Nuomininko kaltės BD 10.5.1 punkte numatyta tvarka.</w:t>
      </w:r>
    </w:p>
    <w:p w14:paraId="165FC332" w14:textId="77777777" w:rsidR="002F724D" w:rsidRPr="00C24790" w:rsidRDefault="002F724D" w:rsidP="002F724D">
      <w:pPr>
        <w:pStyle w:val="Sraopastraipa"/>
        <w:ind w:left="360"/>
        <w:rPr>
          <w:rFonts w:ascii="Times New Roman" w:hAnsi="Times New Roman" w:cs="Times New Roman"/>
        </w:rPr>
      </w:pPr>
    </w:p>
    <w:p w14:paraId="72D005DD" w14:textId="77777777" w:rsidR="002F724D" w:rsidRPr="00C24790" w:rsidRDefault="002F724D" w:rsidP="002F724D">
      <w:pPr>
        <w:pStyle w:val="Sraopastraipa"/>
        <w:numPr>
          <w:ilvl w:val="0"/>
          <w:numId w:val="3"/>
        </w:numPr>
        <w:jc w:val="center"/>
        <w:rPr>
          <w:rFonts w:ascii="Times New Roman" w:hAnsi="Times New Roman" w:cs="Times New Roman"/>
          <w:b/>
        </w:rPr>
      </w:pPr>
      <w:r w:rsidRPr="00C24790">
        <w:rPr>
          <w:rFonts w:ascii="Times New Roman" w:hAnsi="Times New Roman" w:cs="Times New Roman"/>
          <w:b/>
        </w:rPr>
        <w:t>ELEKTROS ENERGIJOS KIEKIO NUSTATYMAS</w:t>
      </w:r>
    </w:p>
    <w:p w14:paraId="317DF209" w14:textId="77777777" w:rsidR="002F724D" w:rsidRPr="00C24790" w:rsidRDefault="002F724D" w:rsidP="002F724D">
      <w:pPr>
        <w:pStyle w:val="Sraopastraipa"/>
        <w:ind w:left="1080"/>
        <w:rPr>
          <w:rFonts w:ascii="Times New Roman" w:hAnsi="Times New Roman" w:cs="Times New Roman"/>
          <w:b/>
        </w:rPr>
      </w:pPr>
    </w:p>
    <w:p w14:paraId="47BB1BC2" w14:textId="77777777" w:rsidR="002F724D" w:rsidRPr="00C24790" w:rsidRDefault="002F724D" w:rsidP="002F724D">
      <w:pPr>
        <w:pStyle w:val="Sraopastraipa"/>
        <w:numPr>
          <w:ilvl w:val="1"/>
          <w:numId w:val="3"/>
        </w:numPr>
        <w:ind w:left="709" w:hanging="709"/>
        <w:jc w:val="both"/>
        <w:rPr>
          <w:rFonts w:ascii="Times New Roman" w:hAnsi="Times New Roman" w:cs="Times New Roman"/>
        </w:rPr>
      </w:pPr>
      <w:r w:rsidRPr="00C24790">
        <w:rPr>
          <w:rFonts w:ascii="Times New Roman" w:hAnsi="Times New Roman" w:cs="Times New Roman"/>
        </w:rPr>
        <w:t>Elektros energijos kiekis pagamintas vėjo elektrinėje (–</w:t>
      </w:r>
      <w:proofErr w:type="spellStart"/>
      <w:r w:rsidRPr="00C24790">
        <w:rPr>
          <w:rFonts w:ascii="Times New Roman" w:hAnsi="Times New Roman" w:cs="Times New Roman"/>
        </w:rPr>
        <w:t>ėse</w:t>
      </w:r>
      <w:proofErr w:type="spellEnd"/>
      <w:r w:rsidRPr="00C24790">
        <w:rPr>
          <w:rFonts w:ascii="Times New Roman" w:hAnsi="Times New Roman" w:cs="Times New Roman"/>
        </w:rPr>
        <w:t>) ir / ar jos (–ų) dalyje (–</w:t>
      </w:r>
      <w:proofErr w:type="spellStart"/>
      <w:r w:rsidRPr="00C24790">
        <w:rPr>
          <w:rFonts w:ascii="Times New Roman" w:hAnsi="Times New Roman" w:cs="Times New Roman"/>
        </w:rPr>
        <w:t>se</w:t>
      </w:r>
      <w:proofErr w:type="spellEnd"/>
      <w:r w:rsidRPr="00C24790">
        <w:rPr>
          <w:rFonts w:ascii="Times New Roman" w:hAnsi="Times New Roman" w:cs="Times New Roman"/>
        </w:rPr>
        <w:t xml:space="preserve">) </w:t>
      </w:r>
      <w:r w:rsidRPr="00C24790">
        <w:rPr>
          <w:rFonts w:ascii="Times New Roman" w:hAnsi="Times New Roman" w:cs="Times New Roman"/>
          <w:b/>
          <w:bCs/>
        </w:rPr>
        <w:t xml:space="preserve">apskaičiuojamas pagal šią formulę: </w:t>
      </w:r>
      <w:r w:rsidRPr="00C24790">
        <w:rPr>
          <w:rFonts w:ascii="Times New Roman" w:hAnsi="Times New Roman" w:cs="Times New Roman"/>
        </w:rPr>
        <w:t>visas vėjo elektrinėje (–</w:t>
      </w:r>
      <w:proofErr w:type="spellStart"/>
      <w:r w:rsidRPr="00C24790">
        <w:rPr>
          <w:rFonts w:ascii="Times New Roman" w:hAnsi="Times New Roman" w:cs="Times New Roman"/>
        </w:rPr>
        <w:t>ėse</w:t>
      </w:r>
      <w:proofErr w:type="spellEnd"/>
      <w:r w:rsidRPr="00C24790">
        <w:rPr>
          <w:rFonts w:ascii="Times New Roman" w:hAnsi="Times New Roman" w:cs="Times New Roman"/>
        </w:rPr>
        <w:t>) ir / ar jos (–ų) dalyje (–</w:t>
      </w:r>
      <w:proofErr w:type="spellStart"/>
      <w:r w:rsidRPr="00C24790">
        <w:rPr>
          <w:rFonts w:ascii="Times New Roman" w:hAnsi="Times New Roman" w:cs="Times New Roman"/>
        </w:rPr>
        <w:t>se</w:t>
      </w:r>
      <w:proofErr w:type="spellEnd"/>
      <w:r w:rsidRPr="00C24790">
        <w:rPr>
          <w:rFonts w:ascii="Times New Roman" w:hAnsi="Times New Roman" w:cs="Times New Roman"/>
        </w:rPr>
        <w:t>) pagamintas elektros energijos kiekis, kuris patiektas į ESO tinklą ir apskaitomas Lietuvos Respublikos teisės aktų nustatyta tvarka per Apskaitos laikotarpį, yra proporcingai priskiriamas nuomos santykių pagrindais Nuomininko</w:t>
      </w:r>
      <w:r w:rsidRPr="00C24790">
        <w:rPr>
          <w:rFonts w:ascii="Times New Roman" w:hAnsi="Times New Roman" w:cs="Times New Roman"/>
          <w:shd w:val="clear" w:color="auto" w:fill="FFFFFF" w:themeFill="background1"/>
        </w:rPr>
        <w:t xml:space="preserve"> įsigytai</w:t>
      </w:r>
      <w:r w:rsidRPr="00C24790">
        <w:rPr>
          <w:rFonts w:ascii="Times New Roman" w:hAnsi="Times New Roman" w:cs="Times New Roman"/>
        </w:rPr>
        <w:t xml:space="preserve"> vėjo elektrinei (–</w:t>
      </w:r>
      <w:proofErr w:type="spellStart"/>
      <w:r w:rsidRPr="00C24790">
        <w:rPr>
          <w:rFonts w:ascii="Times New Roman" w:hAnsi="Times New Roman" w:cs="Times New Roman"/>
        </w:rPr>
        <w:t>ėms</w:t>
      </w:r>
      <w:proofErr w:type="spellEnd"/>
      <w:r w:rsidRPr="00C24790">
        <w:rPr>
          <w:rFonts w:ascii="Times New Roman" w:hAnsi="Times New Roman" w:cs="Times New Roman"/>
        </w:rPr>
        <w:t>) ir / ar jos (–ų) daliai (–ims), nurodytai (–</w:t>
      </w:r>
      <w:proofErr w:type="spellStart"/>
      <w:r w:rsidRPr="00C24790">
        <w:rPr>
          <w:rFonts w:ascii="Times New Roman" w:hAnsi="Times New Roman" w:cs="Times New Roman"/>
        </w:rPr>
        <w:t>oms</w:t>
      </w:r>
      <w:proofErr w:type="spellEnd"/>
      <w:r w:rsidRPr="00C24790">
        <w:rPr>
          <w:rFonts w:ascii="Times New Roman" w:hAnsi="Times New Roman" w:cs="Times New Roman"/>
        </w:rPr>
        <w:t xml:space="preserve">) SD 3 priedo 2.1.1 punkte. </w:t>
      </w:r>
    </w:p>
    <w:p w14:paraId="7024CF2B" w14:textId="77777777" w:rsidR="002F724D" w:rsidRPr="00C24790" w:rsidRDefault="002F724D" w:rsidP="002F724D">
      <w:pPr>
        <w:pStyle w:val="Sraopastraipa"/>
        <w:numPr>
          <w:ilvl w:val="1"/>
          <w:numId w:val="3"/>
        </w:numPr>
        <w:ind w:left="709" w:hanging="709"/>
        <w:jc w:val="both"/>
        <w:rPr>
          <w:rFonts w:ascii="Times New Roman" w:hAnsi="Times New Roman" w:cs="Times New Roman"/>
        </w:rPr>
      </w:pPr>
      <w:r w:rsidRPr="00C24790">
        <w:rPr>
          <w:rFonts w:ascii="Times New Roman" w:hAnsi="Times New Roman" w:cs="Times New Roman"/>
        </w:rPr>
        <w:t>Elektros energijos apskaita yra vykdoma ESO pagal nuotolinius apskaitos prietaisų rodmenis. Tuo atveju, jei vėjo elektrinės (–</w:t>
      </w:r>
      <w:proofErr w:type="spellStart"/>
      <w:r w:rsidRPr="00C24790">
        <w:rPr>
          <w:rFonts w:ascii="Times New Roman" w:hAnsi="Times New Roman" w:cs="Times New Roman"/>
        </w:rPr>
        <w:t>ių</w:t>
      </w:r>
      <w:proofErr w:type="spellEnd"/>
      <w:r w:rsidRPr="00C24790">
        <w:rPr>
          <w:rFonts w:ascii="Times New Roman" w:hAnsi="Times New Roman" w:cs="Times New Roman"/>
        </w:rPr>
        <w:t>) ir / ar jos (–ų) dalies (–</w:t>
      </w:r>
      <w:proofErr w:type="spellStart"/>
      <w:r w:rsidRPr="00C24790">
        <w:rPr>
          <w:rFonts w:ascii="Times New Roman" w:hAnsi="Times New Roman" w:cs="Times New Roman"/>
        </w:rPr>
        <w:t>ių</w:t>
      </w:r>
      <w:proofErr w:type="spellEnd"/>
      <w:r w:rsidRPr="00C24790">
        <w:rPr>
          <w:rFonts w:ascii="Times New Roman" w:hAnsi="Times New Roman" w:cs="Times New Roman"/>
        </w:rPr>
        <w:t xml:space="preserve">) pagamintas elektros energijos kiekis yra neapskaitomas nuotoliniais apskaitos prietaisų rodmenimis arba jų Nuomininkui nepateikia ESO, Nuomotojas nurašytus ir iš ESO gautus duomenis apie per Apskaitos laikotarpį į elektros skirstomuosius tinklus pateiktą valandinį elektros energijos kiekį pateikia Nuomininkui elektroniniu paštu ne vėliau nei per 7 (septynias) kalendorines dienas po Apskaitos laikotarpio pabaigos. </w:t>
      </w:r>
    </w:p>
    <w:p w14:paraId="4F2CA1D3" w14:textId="77777777" w:rsidR="002F724D" w:rsidRPr="00C24790" w:rsidRDefault="002F724D" w:rsidP="002F724D">
      <w:pPr>
        <w:pStyle w:val="Sraopastraipa"/>
        <w:numPr>
          <w:ilvl w:val="1"/>
          <w:numId w:val="3"/>
        </w:numPr>
        <w:ind w:left="709" w:hanging="709"/>
        <w:jc w:val="both"/>
        <w:rPr>
          <w:rFonts w:ascii="Times New Roman" w:hAnsi="Times New Roman" w:cs="Times New Roman"/>
        </w:rPr>
      </w:pPr>
      <w:r w:rsidRPr="00C24790">
        <w:rPr>
          <w:rFonts w:ascii="Times New Roman" w:hAnsi="Times New Roman" w:cs="Times New Roman"/>
        </w:rPr>
        <w:t>Nuomotojas yra atsakingas už tinkamą ESO informavimą ir duomenų perdavimą apie Nuomininkui išnuomotą vėjo elektrinę (–</w:t>
      </w:r>
      <w:proofErr w:type="spellStart"/>
      <w:r w:rsidRPr="00C24790">
        <w:rPr>
          <w:rFonts w:ascii="Times New Roman" w:hAnsi="Times New Roman" w:cs="Times New Roman"/>
        </w:rPr>
        <w:t>es</w:t>
      </w:r>
      <w:proofErr w:type="spellEnd"/>
      <w:r w:rsidRPr="00C24790">
        <w:rPr>
          <w:rFonts w:ascii="Times New Roman" w:hAnsi="Times New Roman" w:cs="Times New Roman"/>
        </w:rPr>
        <w:t>) ir / ar jos (–ų) dalį (–</w:t>
      </w:r>
      <w:proofErr w:type="spellStart"/>
      <w:r w:rsidRPr="00C24790">
        <w:rPr>
          <w:rFonts w:ascii="Times New Roman" w:hAnsi="Times New Roman" w:cs="Times New Roman"/>
        </w:rPr>
        <w:t>is</w:t>
      </w:r>
      <w:proofErr w:type="spellEnd"/>
      <w:r w:rsidRPr="00C24790">
        <w:rPr>
          <w:rFonts w:ascii="Times New Roman" w:hAnsi="Times New Roman" w:cs="Times New Roman"/>
        </w:rPr>
        <w:t>) ir į elektros skirstomuosius tinklus patiektą elektros energijos kiekį.</w:t>
      </w:r>
    </w:p>
    <w:p w14:paraId="7E490992" w14:textId="77777777" w:rsidR="002F724D" w:rsidRPr="00C24790" w:rsidRDefault="002F724D" w:rsidP="002F724D">
      <w:pPr>
        <w:pStyle w:val="Sraopastraipa"/>
        <w:numPr>
          <w:ilvl w:val="1"/>
          <w:numId w:val="3"/>
        </w:numPr>
        <w:ind w:left="709" w:hanging="709"/>
        <w:jc w:val="both"/>
        <w:rPr>
          <w:rFonts w:ascii="Times New Roman" w:hAnsi="Times New Roman" w:cs="Times New Roman"/>
        </w:rPr>
      </w:pPr>
      <w:r w:rsidRPr="00C24790">
        <w:rPr>
          <w:rFonts w:ascii="Times New Roman" w:hAnsi="Times New Roman" w:cs="Times New Roman"/>
        </w:rPr>
        <w:t>Nuomininkas ir Nuomotojas patvirtina, kad ESO pateikti duomenys apie faktiškai į ESO elektros energijos tinklą per Apskaitos laikotarpį Nuomotojo patiektą elektros energijos kiekį yra tinkami nustatant pagamintos ir Nuomininkui pateiktos elektros energijos kiekį bei yra naudojami apskaičiuojant šia Sutartimi nustatytą Nuomos mokestį. Esant neatitikimų tarp apskaitos prietaisų ir ESO duomenų, vadovaujamasi ESO duomenimis. Visi klausimai dėl elektros energijos apskaitos prietaisų, apskaitos schemos elementų ir eksploatacijos yra sprendžiami Lietuvos Respublikos teisės aktų tvarka bei pagal sutartis sudarytas tarp Nuomotojo ir ESO.</w:t>
      </w:r>
    </w:p>
    <w:p w14:paraId="530111C9" w14:textId="77777777" w:rsidR="002F724D" w:rsidRPr="00C24790" w:rsidRDefault="002F724D" w:rsidP="002F724D">
      <w:pPr>
        <w:pStyle w:val="Sraopastraipa"/>
        <w:numPr>
          <w:ilvl w:val="1"/>
          <w:numId w:val="3"/>
        </w:numPr>
        <w:ind w:left="709" w:hanging="709"/>
        <w:jc w:val="both"/>
        <w:rPr>
          <w:rFonts w:ascii="Times New Roman" w:hAnsi="Times New Roman" w:cs="Times New Roman"/>
        </w:rPr>
      </w:pPr>
      <w:r w:rsidRPr="00C24790">
        <w:rPr>
          <w:rFonts w:ascii="Times New Roman" w:hAnsi="Times New Roman" w:cs="Times New Roman"/>
        </w:rPr>
        <w:t>Šalys susitaria, kad tuo atveju, jei Nuomininkas nesunaudoja jam priskirtos elektrinės instaliuotos galios dalies pagamintos elektros energijos kiekio, jam priskirta elektrinės galia gali būti perskirstoma tarp su Nuomininku susijusių objektų be jokių teisinių pasekmių (įskaitant, bet neapsiribojant baudų, netesybų taikymo ir pan.). Toks elektrinės dalies galios perskirstymas gali būti Nuomininko inicijuojamas ne dažniau kaip du kartus per 12 (dvylika) mėnesių (Nuomos termino, nurodyto SD 3 priedo 2.1.4 punkte, metu). Šiuo atveju Nuomininkas raštu informuoja Nuomotoją apie elektrinės galios dalies kiekio perskirstymo poreikį ir nurodo, kuriems objektams iš su Nuomininku susijusių objektų jis turi būti perskirstytas. Atsižvelgiant į Nuomininko pranešimą, Šalys sudaro dvišalį susitarimą dėl galios dalies kiekio perskirstymo. Tokiu atveju Nuomotojas po raštu gautos informacijos pateikimo iš Nuomininko dėl perskirstomų galių informuoja ESO per 5 (penkias) darbo dienas.</w:t>
      </w:r>
    </w:p>
    <w:p w14:paraId="6B142DA6" w14:textId="77777777" w:rsidR="002F724D" w:rsidRPr="00C24790" w:rsidRDefault="002F724D" w:rsidP="002F724D">
      <w:pPr>
        <w:pStyle w:val="Sraopastraipa"/>
        <w:ind w:left="360"/>
        <w:rPr>
          <w:rFonts w:ascii="Times New Roman" w:hAnsi="Times New Roman" w:cs="Times New Roman"/>
        </w:rPr>
      </w:pPr>
    </w:p>
    <w:p w14:paraId="00282D26" w14:textId="77777777" w:rsidR="002F724D" w:rsidRPr="00C24790" w:rsidRDefault="002F724D" w:rsidP="002F724D">
      <w:pPr>
        <w:pStyle w:val="Sraopastraipa"/>
        <w:numPr>
          <w:ilvl w:val="0"/>
          <w:numId w:val="3"/>
        </w:numPr>
        <w:jc w:val="center"/>
        <w:rPr>
          <w:rFonts w:ascii="Times New Roman" w:hAnsi="Times New Roman" w:cs="Times New Roman"/>
          <w:b/>
        </w:rPr>
      </w:pPr>
      <w:r w:rsidRPr="00C24790">
        <w:rPr>
          <w:rFonts w:ascii="Times New Roman" w:hAnsi="Times New Roman" w:cs="Times New Roman"/>
          <w:b/>
        </w:rPr>
        <w:t>ELEKTROS ENERGIJOS KOKYBĖ. VĖJO</w:t>
      </w:r>
      <w:r w:rsidRPr="00C24790" w:rsidDel="00DE26B4">
        <w:rPr>
          <w:rFonts w:ascii="Times New Roman" w:hAnsi="Times New Roman" w:cs="Times New Roman"/>
          <w:b/>
        </w:rPr>
        <w:t xml:space="preserve"> </w:t>
      </w:r>
      <w:r w:rsidRPr="00C24790">
        <w:rPr>
          <w:rFonts w:ascii="Times New Roman" w:hAnsi="Times New Roman" w:cs="Times New Roman"/>
          <w:b/>
        </w:rPr>
        <w:t>ELEKTRINĖS (</w:t>
      </w:r>
      <w:r w:rsidRPr="00C24790">
        <w:rPr>
          <w:rFonts w:ascii="Times New Roman" w:hAnsi="Times New Roman" w:cs="Times New Roman"/>
          <w:b/>
          <w:bCs/>
        </w:rPr>
        <w:t>–</w:t>
      </w:r>
      <w:r w:rsidRPr="00C24790">
        <w:rPr>
          <w:rFonts w:ascii="Times New Roman" w:hAnsi="Times New Roman" w:cs="Times New Roman"/>
          <w:b/>
        </w:rPr>
        <w:t>IŲ) IR/ AR JOS (</w:t>
      </w:r>
      <w:r w:rsidRPr="00C24790">
        <w:rPr>
          <w:rFonts w:ascii="Times New Roman" w:hAnsi="Times New Roman" w:cs="Times New Roman"/>
          <w:b/>
          <w:bCs/>
        </w:rPr>
        <w:t>–</w:t>
      </w:r>
      <w:r w:rsidRPr="00C24790">
        <w:rPr>
          <w:rFonts w:ascii="Times New Roman" w:hAnsi="Times New Roman" w:cs="Times New Roman"/>
          <w:b/>
        </w:rPr>
        <w:t>Ų) DALIES (</w:t>
      </w:r>
      <w:r w:rsidRPr="00C24790">
        <w:rPr>
          <w:rFonts w:ascii="Times New Roman" w:hAnsi="Times New Roman" w:cs="Times New Roman"/>
          <w:b/>
          <w:bCs/>
        </w:rPr>
        <w:t>–</w:t>
      </w:r>
      <w:r w:rsidRPr="00C24790">
        <w:rPr>
          <w:rFonts w:ascii="Times New Roman" w:hAnsi="Times New Roman" w:cs="Times New Roman"/>
          <w:b/>
        </w:rPr>
        <w:t>IŲ) PRIEŽIŪRA</w:t>
      </w:r>
    </w:p>
    <w:p w14:paraId="2058B764" w14:textId="77777777" w:rsidR="002F724D" w:rsidRPr="00C24790" w:rsidRDefault="002F724D" w:rsidP="002F724D">
      <w:pPr>
        <w:pStyle w:val="Sraopastraipa"/>
        <w:ind w:left="360"/>
        <w:jc w:val="both"/>
        <w:rPr>
          <w:rFonts w:ascii="Times New Roman" w:hAnsi="Times New Roman" w:cs="Times New Roman"/>
        </w:rPr>
      </w:pPr>
    </w:p>
    <w:p w14:paraId="06802DBB" w14:textId="77777777" w:rsidR="002F724D" w:rsidRPr="00C24790" w:rsidRDefault="002F724D" w:rsidP="002F724D">
      <w:pPr>
        <w:pStyle w:val="Sraopastraipa"/>
        <w:numPr>
          <w:ilvl w:val="1"/>
          <w:numId w:val="3"/>
        </w:numPr>
        <w:ind w:left="709" w:hanging="709"/>
        <w:jc w:val="both"/>
        <w:rPr>
          <w:rFonts w:ascii="Times New Roman" w:hAnsi="Times New Roman" w:cs="Times New Roman"/>
        </w:rPr>
      </w:pPr>
      <w:r w:rsidRPr="00C24790">
        <w:rPr>
          <w:rFonts w:ascii="Times New Roman" w:hAnsi="Times New Roman" w:cs="Times New Roman"/>
        </w:rPr>
        <w:t>Elektros energijos kokybė pagaminama vėjo elektrinėje (–</w:t>
      </w:r>
      <w:proofErr w:type="spellStart"/>
      <w:r w:rsidRPr="00C24790">
        <w:rPr>
          <w:rFonts w:ascii="Times New Roman" w:hAnsi="Times New Roman" w:cs="Times New Roman"/>
        </w:rPr>
        <w:t>ėse</w:t>
      </w:r>
      <w:proofErr w:type="spellEnd"/>
      <w:r w:rsidRPr="00C24790">
        <w:rPr>
          <w:rFonts w:ascii="Times New Roman" w:hAnsi="Times New Roman" w:cs="Times New Roman"/>
        </w:rPr>
        <w:t>) ir / ar jos (–ų) dalyje (–</w:t>
      </w:r>
      <w:proofErr w:type="spellStart"/>
      <w:r w:rsidRPr="00C24790">
        <w:rPr>
          <w:rFonts w:ascii="Times New Roman" w:hAnsi="Times New Roman" w:cs="Times New Roman"/>
        </w:rPr>
        <w:t>yse</w:t>
      </w:r>
      <w:proofErr w:type="spellEnd"/>
      <w:r w:rsidRPr="00C24790">
        <w:rPr>
          <w:rFonts w:ascii="Times New Roman" w:hAnsi="Times New Roman" w:cs="Times New Roman"/>
        </w:rPr>
        <w:t xml:space="preserve">) privalo atitikti galiojančių Lietuvos Respublikos teisės aktų reikalavimus, įskaitant Lietuvos Respublikos elektros energetikos įstatymo nuostatas, Lietuvos Respublikos atsinaujinančių išteklių energetikos įstatymo nuostatas bei kitų teisės aktų nuostatas. </w:t>
      </w:r>
    </w:p>
    <w:p w14:paraId="7E671BD9" w14:textId="77777777" w:rsidR="002F724D" w:rsidRPr="00C24790" w:rsidRDefault="002F724D" w:rsidP="002F724D">
      <w:pPr>
        <w:pStyle w:val="Sraopastraipa"/>
        <w:numPr>
          <w:ilvl w:val="1"/>
          <w:numId w:val="3"/>
        </w:numPr>
        <w:ind w:left="709" w:hanging="709"/>
        <w:jc w:val="both"/>
        <w:rPr>
          <w:rFonts w:ascii="Times New Roman" w:hAnsi="Times New Roman" w:cs="Times New Roman"/>
        </w:rPr>
      </w:pPr>
      <w:r w:rsidRPr="00C24790">
        <w:rPr>
          <w:rFonts w:ascii="Times New Roman" w:hAnsi="Times New Roman" w:cs="Times New Roman"/>
        </w:rPr>
        <w:t>Pagamintos elektros energijos rizikos perleidimas ESO yra nustatomas pagal galiojančius teisės aktus, kurie reglamentuoja gamintojų ir ESO veiklą bei jų tarpusavio teisinius santykius.</w:t>
      </w:r>
    </w:p>
    <w:p w14:paraId="54A44785" w14:textId="77777777" w:rsidR="002F724D" w:rsidRPr="00C24790" w:rsidRDefault="002F724D" w:rsidP="002F724D">
      <w:pPr>
        <w:pStyle w:val="Sraopastraipa"/>
        <w:numPr>
          <w:ilvl w:val="1"/>
          <w:numId w:val="3"/>
        </w:numPr>
        <w:ind w:left="709" w:hanging="709"/>
        <w:jc w:val="both"/>
        <w:rPr>
          <w:rFonts w:ascii="Times New Roman" w:hAnsi="Times New Roman" w:cs="Times New Roman"/>
        </w:rPr>
      </w:pPr>
      <w:r w:rsidRPr="00C24790">
        <w:rPr>
          <w:rFonts w:ascii="Times New Roman" w:hAnsi="Times New Roman" w:cs="Times New Roman"/>
        </w:rPr>
        <w:t>Už vėjo elektrinės (–</w:t>
      </w:r>
      <w:proofErr w:type="spellStart"/>
      <w:r w:rsidRPr="00C24790">
        <w:rPr>
          <w:rFonts w:ascii="Times New Roman" w:hAnsi="Times New Roman" w:cs="Times New Roman"/>
        </w:rPr>
        <w:t>ių</w:t>
      </w:r>
      <w:proofErr w:type="spellEnd"/>
      <w:r w:rsidRPr="00C24790">
        <w:rPr>
          <w:rFonts w:ascii="Times New Roman" w:hAnsi="Times New Roman" w:cs="Times New Roman"/>
        </w:rPr>
        <w:t>) ir / ar jos (–jų) dalies (–</w:t>
      </w:r>
      <w:proofErr w:type="spellStart"/>
      <w:r w:rsidRPr="00C24790">
        <w:rPr>
          <w:rFonts w:ascii="Times New Roman" w:hAnsi="Times New Roman" w:cs="Times New Roman"/>
        </w:rPr>
        <w:t>ių</w:t>
      </w:r>
      <w:proofErr w:type="spellEnd"/>
      <w:r w:rsidRPr="00C24790">
        <w:rPr>
          <w:rFonts w:ascii="Times New Roman" w:hAnsi="Times New Roman" w:cs="Times New Roman"/>
        </w:rPr>
        <w:t>) priežiūrą ir eksploatavimą atsako Nuomotojas, su tuo susijusios Nuomotojo išlaidos yra įskaičiuotos į Nuomos mokestį. Nuomininkui nesuteikiamos jokios teisės, susijusios su vėjo elektrinės (–</w:t>
      </w:r>
      <w:proofErr w:type="spellStart"/>
      <w:r w:rsidRPr="00C24790">
        <w:rPr>
          <w:rFonts w:ascii="Times New Roman" w:hAnsi="Times New Roman" w:cs="Times New Roman"/>
        </w:rPr>
        <w:t>ių</w:t>
      </w:r>
      <w:proofErr w:type="spellEnd"/>
      <w:r w:rsidRPr="00C24790">
        <w:rPr>
          <w:rFonts w:ascii="Times New Roman" w:hAnsi="Times New Roman" w:cs="Times New Roman"/>
        </w:rPr>
        <w:t>) ir / ar jos (–jų) dalies (–</w:t>
      </w:r>
      <w:proofErr w:type="spellStart"/>
      <w:r w:rsidRPr="00C24790">
        <w:rPr>
          <w:rFonts w:ascii="Times New Roman" w:hAnsi="Times New Roman" w:cs="Times New Roman"/>
        </w:rPr>
        <w:t>ių</w:t>
      </w:r>
      <w:proofErr w:type="spellEnd"/>
      <w:r w:rsidRPr="00C24790">
        <w:rPr>
          <w:rFonts w:ascii="Times New Roman" w:hAnsi="Times New Roman" w:cs="Times New Roman"/>
        </w:rPr>
        <w:t>)  priežiūra, vystymu ir / ar eksploatavimu. Nuo vėjo elektrinės (–</w:t>
      </w:r>
      <w:proofErr w:type="spellStart"/>
      <w:r w:rsidRPr="00C24790">
        <w:rPr>
          <w:rFonts w:ascii="Times New Roman" w:hAnsi="Times New Roman" w:cs="Times New Roman"/>
        </w:rPr>
        <w:t>ių</w:t>
      </w:r>
      <w:proofErr w:type="spellEnd"/>
      <w:r w:rsidRPr="00C24790">
        <w:rPr>
          <w:rFonts w:ascii="Times New Roman" w:hAnsi="Times New Roman" w:cs="Times New Roman"/>
        </w:rPr>
        <w:t>) ir / ar jos (–jų) dalies (–</w:t>
      </w:r>
      <w:proofErr w:type="spellStart"/>
      <w:r w:rsidRPr="00C24790">
        <w:rPr>
          <w:rFonts w:ascii="Times New Roman" w:hAnsi="Times New Roman" w:cs="Times New Roman"/>
        </w:rPr>
        <w:t>ių</w:t>
      </w:r>
      <w:proofErr w:type="spellEnd"/>
      <w:r w:rsidRPr="00C24790">
        <w:rPr>
          <w:rFonts w:ascii="Times New Roman" w:hAnsi="Times New Roman" w:cs="Times New Roman"/>
        </w:rPr>
        <w:t>)  perdavimo – priėmimo akto (–ų) pasirašymo momento Nuomotojas įsipareigoja teikti šias Paslaugas:</w:t>
      </w:r>
    </w:p>
    <w:p w14:paraId="3D58A48A" w14:textId="77777777" w:rsidR="002F724D" w:rsidRPr="00C24790" w:rsidRDefault="002F724D" w:rsidP="002F724D">
      <w:pPr>
        <w:pStyle w:val="Sraopastraipa"/>
        <w:numPr>
          <w:ilvl w:val="2"/>
          <w:numId w:val="3"/>
        </w:numPr>
        <w:jc w:val="both"/>
        <w:rPr>
          <w:rFonts w:ascii="Times New Roman" w:hAnsi="Times New Roman" w:cs="Times New Roman"/>
        </w:rPr>
      </w:pPr>
      <w:r w:rsidRPr="00C24790">
        <w:rPr>
          <w:rFonts w:ascii="Times New Roman" w:hAnsi="Times New Roman" w:cs="Times New Roman"/>
        </w:rPr>
        <w:t>užtikrinti tinkamą vėjo elektrinės (–</w:t>
      </w:r>
      <w:proofErr w:type="spellStart"/>
      <w:r w:rsidRPr="00C24790">
        <w:rPr>
          <w:rFonts w:ascii="Times New Roman" w:hAnsi="Times New Roman" w:cs="Times New Roman"/>
        </w:rPr>
        <w:t>ių</w:t>
      </w:r>
      <w:proofErr w:type="spellEnd"/>
      <w:r w:rsidRPr="00C24790">
        <w:rPr>
          <w:rFonts w:ascii="Times New Roman" w:hAnsi="Times New Roman" w:cs="Times New Roman"/>
        </w:rPr>
        <w:t>) ir / ar jos (–jų) dalies (–</w:t>
      </w:r>
      <w:proofErr w:type="spellStart"/>
      <w:r w:rsidRPr="00C24790">
        <w:rPr>
          <w:rFonts w:ascii="Times New Roman" w:hAnsi="Times New Roman" w:cs="Times New Roman"/>
        </w:rPr>
        <w:t>ių</w:t>
      </w:r>
      <w:proofErr w:type="spellEnd"/>
      <w:r w:rsidRPr="00C24790">
        <w:rPr>
          <w:rFonts w:ascii="Times New Roman" w:hAnsi="Times New Roman" w:cs="Times New Roman"/>
        </w:rPr>
        <w:t>) veikimą, techninę priežiūrą;</w:t>
      </w:r>
    </w:p>
    <w:p w14:paraId="0CAD1934" w14:textId="77777777" w:rsidR="002F724D" w:rsidRPr="00C24790" w:rsidRDefault="002F724D" w:rsidP="002F724D">
      <w:pPr>
        <w:pStyle w:val="Sraopastraipa"/>
        <w:numPr>
          <w:ilvl w:val="2"/>
          <w:numId w:val="3"/>
        </w:numPr>
        <w:jc w:val="both"/>
        <w:rPr>
          <w:rFonts w:ascii="Times New Roman" w:hAnsi="Times New Roman" w:cs="Times New Roman"/>
        </w:rPr>
      </w:pPr>
      <w:r w:rsidRPr="00C24790">
        <w:rPr>
          <w:rFonts w:ascii="Times New Roman" w:hAnsi="Times New Roman" w:cs="Times New Roman"/>
        </w:rPr>
        <w:t>ne rečiau kaip 2 (du) kartus per vienerius Nuomos metus (Nuomos termino, nurodyto SD 3 priedo 2.1.4 punkte, metu) atlikti reguliarią vėjo elektrinės (–</w:t>
      </w:r>
      <w:proofErr w:type="spellStart"/>
      <w:r w:rsidRPr="00C24790">
        <w:rPr>
          <w:rFonts w:ascii="Times New Roman" w:hAnsi="Times New Roman" w:cs="Times New Roman"/>
        </w:rPr>
        <w:t>ių</w:t>
      </w:r>
      <w:proofErr w:type="spellEnd"/>
      <w:r w:rsidRPr="00C24790">
        <w:rPr>
          <w:rFonts w:ascii="Times New Roman" w:hAnsi="Times New Roman" w:cs="Times New Roman"/>
        </w:rPr>
        <w:t>) ir / ar jos (–jų) dalies (–</w:t>
      </w:r>
      <w:proofErr w:type="spellStart"/>
      <w:r w:rsidRPr="00C24790">
        <w:rPr>
          <w:rFonts w:ascii="Times New Roman" w:hAnsi="Times New Roman" w:cs="Times New Roman"/>
        </w:rPr>
        <w:t>ių</w:t>
      </w:r>
      <w:proofErr w:type="spellEnd"/>
      <w:r w:rsidRPr="00C24790">
        <w:rPr>
          <w:rFonts w:ascii="Times New Roman" w:hAnsi="Times New Roman" w:cs="Times New Roman"/>
        </w:rPr>
        <w:t>) bei joje (–</w:t>
      </w:r>
      <w:proofErr w:type="spellStart"/>
      <w:r w:rsidRPr="00C24790">
        <w:rPr>
          <w:rFonts w:ascii="Times New Roman" w:hAnsi="Times New Roman" w:cs="Times New Roman"/>
        </w:rPr>
        <w:t>ose</w:t>
      </w:r>
      <w:proofErr w:type="spellEnd"/>
      <w:r w:rsidRPr="00C24790">
        <w:rPr>
          <w:rFonts w:ascii="Times New Roman" w:hAnsi="Times New Roman" w:cs="Times New Roman"/>
        </w:rPr>
        <w:t>) esančių įrenginių techninę patikrą. Tuo tikslu Nuomotojas sudaro techninės priežiūros paslaugų sutartį su vėjo elektrinės (–</w:t>
      </w:r>
      <w:proofErr w:type="spellStart"/>
      <w:r w:rsidRPr="00C24790">
        <w:rPr>
          <w:rFonts w:ascii="Times New Roman" w:hAnsi="Times New Roman" w:cs="Times New Roman"/>
        </w:rPr>
        <w:t>ių</w:t>
      </w:r>
      <w:proofErr w:type="spellEnd"/>
      <w:r w:rsidRPr="00C24790">
        <w:rPr>
          <w:rFonts w:ascii="Times New Roman" w:hAnsi="Times New Roman" w:cs="Times New Roman"/>
        </w:rPr>
        <w:t>) gamintoju (–</w:t>
      </w:r>
      <w:proofErr w:type="spellStart"/>
      <w:r w:rsidRPr="00C24790">
        <w:rPr>
          <w:rFonts w:ascii="Times New Roman" w:hAnsi="Times New Roman" w:cs="Times New Roman"/>
        </w:rPr>
        <w:t>ais</w:t>
      </w:r>
      <w:proofErr w:type="spellEnd"/>
      <w:r w:rsidRPr="00C24790">
        <w:rPr>
          <w:rFonts w:ascii="Times New Roman" w:hAnsi="Times New Roman" w:cs="Times New Roman"/>
        </w:rPr>
        <w:t>) arba jos (–ų) autorizuotu atstovu (–</w:t>
      </w:r>
      <w:proofErr w:type="spellStart"/>
      <w:r w:rsidRPr="00C24790">
        <w:rPr>
          <w:rFonts w:ascii="Times New Roman" w:hAnsi="Times New Roman" w:cs="Times New Roman"/>
        </w:rPr>
        <w:t>ais</w:t>
      </w:r>
      <w:proofErr w:type="spellEnd"/>
      <w:r w:rsidRPr="00C24790">
        <w:rPr>
          <w:rFonts w:ascii="Times New Roman" w:hAnsi="Times New Roman" w:cs="Times New Roman"/>
        </w:rPr>
        <w:t>). Nuomotojas yra atsakingas, kad vėjo elektrinei (–</w:t>
      </w:r>
      <w:proofErr w:type="spellStart"/>
      <w:r w:rsidRPr="00C24790">
        <w:rPr>
          <w:rFonts w:ascii="Times New Roman" w:hAnsi="Times New Roman" w:cs="Times New Roman"/>
        </w:rPr>
        <w:t>ėms</w:t>
      </w:r>
      <w:proofErr w:type="spellEnd"/>
      <w:r w:rsidRPr="00C24790">
        <w:rPr>
          <w:rFonts w:ascii="Times New Roman" w:hAnsi="Times New Roman" w:cs="Times New Roman"/>
        </w:rPr>
        <w:t>) ir / ar jos (–ų) daliai (–ims) būtų tinkamai ir laiku atlikta visa reikalinga techninė priežiūra.</w:t>
      </w:r>
    </w:p>
    <w:p w14:paraId="67AC95E9" w14:textId="06D31FFB" w:rsidR="002F724D" w:rsidRPr="00C24790" w:rsidRDefault="002F724D" w:rsidP="002F724D">
      <w:pPr>
        <w:pStyle w:val="Sraopastraipa"/>
        <w:numPr>
          <w:ilvl w:val="2"/>
          <w:numId w:val="3"/>
        </w:numPr>
        <w:jc w:val="both"/>
        <w:rPr>
          <w:rFonts w:ascii="Times New Roman" w:hAnsi="Times New Roman" w:cs="Times New Roman"/>
        </w:rPr>
      </w:pPr>
      <w:r w:rsidRPr="00C24790">
        <w:rPr>
          <w:rFonts w:ascii="Times New Roman" w:hAnsi="Times New Roman" w:cs="Times New Roman"/>
        </w:rPr>
        <w:t>apdrausti vėjo elektrinę (–</w:t>
      </w:r>
      <w:proofErr w:type="spellStart"/>
      <w:r w:rsidRPr="00C24790">
        <w:rPr>
          <w:rFonts w:ascii="Times New Roman" w:hAnsi="Times New Roman" w:cs="Times New Roman"/>
        </w:rPr>
        <w:t>es</w:t>
      </w:r>
      <w:proofErr w:type="spellEnd"/>
      <w:r w:rsidRPr="00C24790">
        <w:rPr>
          <w:rFonts w:ascii="Times New Roman" w:hAnsi="Times New Roman" w:cs="Times New Roman"/>
        </w:rPr>
        <w:t>)  ir / ar jos (–jų) dalies (–</w:t>
      </w:r>
      <w:proofErr w:type="spellStart"/>
      <w:r w:rsidRPr="00C24790">
        <w:rPr>
          <w:rFonts w:ascii="Times New Roman" w:hAnsi="Times New Roman" w:cs="Times New Roman"/>
        </w:rPr>
        <w:t>ių</w:t>
      </w:r>
      <w:proofErr w:type="spellEnd"/>
      <w:r w:rsidRPr="00C24790">
        <w:rPr>
          <w:rFonts w:ascii="Times New Roman" w:hAnsi="Times New Roman" w:cs="Times New Roman"/>
        </w:rPr>
        <w:t>) ir užtikrinti, kad toks draudimas nepertraukiamai galiotų viso Nuomos termino, nurodyto SD 3 priedo 2.1.4 punkte, metu visoje (–</w:t>
      </w:r>
      <w:proofErr w:type="spellStart"/>
      <w:r w:rsidRPr="00C24790">
        <w:rPr>
          <w:rFonts w:ascii="Times New Roman" w:hAnsi="Times New Roman" w:cs="Times New Roman"/>
        </w:rPr>
        <w:t>ose</w:t>
      </w:r>
      <w:proofErr w:type="spellEnd"/>
      <w:r w:rsidRPr="00C24790">
        <w:rPr>
          <w:rFonts w:ascii="Times New Roman" w:hAnsi="Times New Roman" w:cs="Times New Roman"/>
        </w:rPr>
        <w:t>) vėjo elektrinės (–</w:t>
      </w:r>
      <w:proofErr w:type="spellStart"/>
      <w:r w:rsidRPr="00C24790">
        <w:rPr>
          <w:rFonts w:ascii="Times New Roman" w:hAnsi="Times New Roman" w:cs="Times New Roman"/>
        </w:rPr>
        <w:t>ių</w:t>
      </w:r>
      <w:proofErr w:type="spellEnd"/>
      <w:r w:rsidRPr="00C24790">
        <w:rPr>
          <w:rFonts w:ascii="Times New Roman" w:hAnsi="Times New Roman" w:cs="Times New Roman"/>
        </w:rPr>
        <w:t>) teritorijoje (–</w:t>
      </w:r>
      <w:proofErr w:type="spellStart"/>
      <w:r w:rsidRPr="00C24790">
        <w:rPr>
          <w:rFonts w:ascii="Times New Roman" w:hAnsi="Times New Roman" w:cs="Times New Roman"/>
        </w:rPr>
        <w:t>ose</w:t>
      </w:r>
      <w:proofErr w:type="spellEnd"/>
      <w:r w:rsidRPr="00C24790">
        <w:rPr>
          <w:rFonts w:ascii="Times New Roman" w:hAnsi="Times New Roman" w:cs="Times New Roman"/>
        </w:rPr>
        <w:t>): (i) vėjo elektrinę (–</w:t>
      </w:r>
      <w:proofErr w:type="spellStart"/>
      <w:r w:rsidRPr="00C24790">
        <w:rPr>
          <w:rFonts w:ascii="Times New Roman" w:hAnsi="Times New Roman" w:cs="Times New Roman"/>
        </w:rPr>
        <w:t>es</w:t>
      </w:r>
      <w:proofErr w:type="spellEnd"/>
      <w:r w:rsidRPr="00C24790">
        <w:rPr>
          <w:rFonts w:ascii="Times New Roman" w:hAnsi="Times New Roman" w:cs="Times New Roman"/>
        </w:rPr>
        <w:t>) ir / ar jos (–jų) dalies (–</w:t>
      </w:r>
      <w:proofErr w:type="spellStart"/>
      <w:r w:rsidRPr="00C24790">
        <w:rPr>
          <w:rFonts w:ascii="Times New Roman" w:hAnsi="Times New Roman" w:cs="Times New Roman"/>
        </w:rPr>
        <w:t>ių</w:t>
      </w:r>
      <w:proofErr w:type="spellEnd"/>
      <w:r w:rsidRPr="00C24790">
        <w:rPr>
          <w:rFonts w:ascii="Times New Roman" w:hAnsi="Times New Roman" w:cs="Times New Roman"/>
        </w:rPr>
        <w:t>) apdrausti turto draudimu (nuo gaisro, sprogimo, žaibo trenkimo, vagystės, trečiųjų asmenų neteisėtos veikos ir gamtinių jėgų, naudos gavėju nurodant Nuomotoją arba Nuomotoją finansuojantį banką); (ii) apdrausti Nuomotojo ir Sutarčiai vykdyti pasitelktų trečiųjų asmenų civilinę atsakomybę nuo rizikų, susijusių su Paslaugų teikimu. Visos su draudimu susijusios išlaidos yra įskaičiuotos į Nuomos mokestį, nurodytą SD 4 priede, t. y. Nuomotojas privalo šias išlaidas įsivertinti ir įskaičiuoti į Nuomotojo pasiūlyme Pirkimui nurodytus elektros energijos įkainį (RK) (SD 4 priedas) ir Sutarties galiojimo metu neturi teisės reikalauti jų padengimo iš Nuomininko visu Sutarties galiojimo metu.</w:t>
      </w:r>
    </w:p>
    <w:p w14:paraId="63000A6C" w14:textId="77777777" w:rsidR="002F724D" w:rsidRPr="00C24790" w:rsidRDefault="002F724D" w:rsidP="002F724D">
      <w:pPr>
        <w:pStyle w:val="Sraopastraipa"/>
        <w:numPr>
          <w:ilvl w:val="2"/>
          <w:numId w:val="3"/>
        </w:numPr>
        <w:jc w:val="both"/>
        <w:rPr>
          <w:rFonts w:ascii="Times New Roman" w:hAnsi="Times New Roman" w:cs="Times New Roman"/>
        </w:rPr>
      </w:pPr>
      <w:r w:rsidRPr="00C24790">
        <w:rPr>
          <w:rFonts w:ascii="Times New Roman" w:hAnsi="Times New Roman" w:cs="Times New Roman"/>
        </w:rPr>
        <w:t>teikti kitas paslaugas, kurios būtinos vėjo elektrinės (–</w:t>
      </w:r>
      <w:proofErr w:type="spellStart"/>
      <w:r w:rsidRPr="00C24790">
        <w:rPr>
          <w:rFonts w:ascii="Times New Roman" w:hAnsi="Times New Roman" w:cs="Times New Roman"/>
        </w:rPr>
        <w:t>ių</w:t>
      </w:r>
      <w:proofErr w:type="spellEnd"/>
      <w:r w:rsidRPr="00C24790">
        <w:rPr>
          <w:rFonts w:ascii="Times New Roman" w:hAnsi="Times New Roman" w:cs="Times New Roman"/>
        </w:rPr>
        <w:t>) ir /  ar jos (–ų) dalies (–</w:t>
      </w:r>
      <w:proofErr w:type="spellStart"/>
      <w:r w:rsidRPr="00C24790">
        <w:rPr>
          <w:rFonts w:ascii="Times New Roman" w:hAnsi="Times New Roman" w:cs="Times New Roman"/>
        </w:rPr>
        <w:t>ių</w:t>
      </w:r>
      <w:proofErr w:type="spellEnd"/>
      <w:r w:rsidRPr="00C24790">
        <w:rPr>
          <w:rFonts w:ascii="Times New Roman" w:hAnsi="Times New Roman" w:cs="Times New Roman"/>
        </w:rPr>
        <w:t>) tinkamam eksploatavimui ir priežiūrai.</w:t>
      </w:r>
    </w:p>
    <w:p w14:paraId="139CB7F7" w14:textId="77777777" w:rsidR="002F724D" w:rsidRPr="00C24790" w:rsidRDefault="002F724D" w:rsidP="002F724D">
      <w:pPr>
        <w:pStyle w:val="Sraopastraipa"/>
        <w:numPr>
          <w:ilvl w:val="1"/>
          <w:numId w:val="3"/>
        </w:numPr>
        <w:ind w:left="709" w:hanging="709"/>
        <w:jc w:val="both"/>
        <w:rPr>
          <w:rFonts w:ascii="Times New Roman" w:hAnsi="Times New Roman" w:cs="Times New Roman"/>
        </w:rPr>
      </w:pPr>
      <w:r w:rsidRPr="00C24790">
        <w:rPr>
          <w:rFonts w:ascii="Times New Roman" w:hAnsi="Times New Roman" w:cs="Times New Roman"/>
        </w:rPr>
        <w:t>Įvykus avarijai ar sutrikimui, Nuomotojas įsipareigoja nedelsiant informuoti apie tai Nuomininką raštu (elektroniniu paštu) ir greičiausiai techniškai įmanomu laiku, bet ne vėliau kaip per 60 (šešiasdešimt) kalendorinių dienų nuo sužinojimo apie avariją ar sutrikimą dienos, atstatyti vėjo elektrinės (–</w:t>
      </w:r>
      <w:proofErr w:type="spellStart"/>
      <w:r w:rsidRPr="00C24790">
        <w:rPr>
          <w:rFonts w:ascii="Times New Roman" w:hAnsi="Times New Roman" w:cs="Times New Roman"/>
        </w:rPr>
        <w:t>ių</w:t>
      </w:r>
      <w:proofErr w:type="spellEnd"/>
      <w:r w:rsidRPr="00C24790">
        <w:rPr>
          <w:rFonts w:ascii="Times New Roman" w:hAnsi="Times New Roman" w:cs="Times New Roman"/>
        </w:rPr>
        <w:t>) ir /  ar jos (–ų) dalies (–</w:t>
      </w:r>
      <w:proofErr w:type="spellStart"/>
      <w:r w:rsidRPr="00C24790">
        <w:rPr>
          <w:rFonts w:ascii="Times New Roman" w:hAnsi="Times New Roman" w:cs="Times New Roman"/>
        </w:rPr>
        <w:t>ių</w:t>
      </w:r>
      <w:proofErr w:type="spellEnd"/>
      <w:r w:rsidRPr="00C24790">
        <w:rPr>
          <w:rFonts w:ascii="Times New Roman" w:hAnsi="Times New Roman" w:cs="Times New Roman"/>
        </w:rPr>
        <w:t>) veikimą, išskyrus transformatoriaus (–</w:t>
      </w:r>
      <w:proofErr w:type="spellStart"/>
      <w:r w:rsidRPr="00C24790">
        <w:rPr>
          <w:rFonts w:ascii="Times New Roman" w:hAnsi="Times New Roman" w:cs="Times New Roman"/>
        </w:rPr>
        <w:t>ių</w:t>
      </w:r>
      <w:proofErr w:type="spellEnd"/>
      <w:r w:rsidRPr="00C24790">
        <w:rPr>
          <w:rFonts w:ascii="Times New Roman" w:hAnsi="Times New Roman" w:cs="Times New Roman"/>
        </w:rPr>
        <w:t>) gedimą, kurio (–</w:t>
      </w:r>
      <w:proofErr w:type="spellStart"/>
      <w:r w:rsidRPr="00C24790">
        <w:rPr>
          <w:rFonts w:ascii="Times New Roman" w:hAnsi="Times New Roman" w:cs="Times New Roman"/>
        </w:rPr>
        <w:t>ių</w:t>
      </w:r>
      <w:proofErr w:type="spellEnd"/>
      <w:r w:rsidRPr="00C24790">
        <w:rPr>
          <w:rFonts w:ascii="Times New Roman" w:hAnsi="Times New Roman" w:cs="Times New Roman"/>
        </w:rPr>
        <w:t xml:space="preserve">) gedimo šalinimo laiką nustato Nuomotojas vienašališkai, ir atvejus, kai su Nuomininku susitarta dėl kitokio termino. Nuomotojas įsipareigoja užtikrinti trumpiausią bet kokių avarijų / gedimų / sutrikimų šalinimo laiką. </w:t>
      </w:r>
    </w:p>
    <w:p w14:paraId="7E4A3354" w14:textId="77777777" w:rsidR="002F724D" w:rsidRPr="00C24790" w:rsidRDefault="002F724D" w:rsidP="002F724D">
      <w:pPr>
        <w:pStyle w:val="Sraopastraipa"/>
        <w:ind w:left="709"/>
        <w:jc w:val="both"/>
        <w:rPr>
          <w:rFonts w:ascii="Times New Roman" w:hAnsi="Times New Roman" w:cs="Times New Roman"/>
        </w:rPr>
      </w:pPr>
    </w:p>
    <w:p w14:paraId="7FA00AFB" w14:textId="77777777" w:rsidR="002F724D" w:rsidRPr="00C24790" w:rsidRDefault="002F724D" w:rsidP="002F724D">
      <w:pPr>
        <w:pStyle w:val="Sraopastraipa"/>
        <w:numPr>
          <w:ilvl w:val="0"/>
          <w:numId w:val="3"/>
        </w:numPr>
        <w:jc w:val="center"/>
        <w:rPr>
          <w:rFonts w:ascii="Times New Roman" w:hAnsi="Times New Roman" w:cs="Times New Roman"/>
          <w:b/>
        </w:rPr>
      </w:pPr>
      <w:r w:rsidRPr="00C24790">
        <w:rPr>
          <w:rFonts w:ascii="Times New Roman" w:hAnsi="Times New Roman" w:cs="Times New Roman"/>
          <w:b/>
        </w:rPr>
        <w:t>NUOMOS MOKESTIS</w:t>
      </w:r>
    </w:p>
    <w:p w14:paraId="39D24DEC" w14:textId="77777777" w:rsidR="002F724D" w:rsidRPr="00C24790" w:rsidRDefault="002F724D" w:rsidP="002F724D">
      <w:pPr>
        <w:pStyle w:val="Sraopastraipa"/>
        <w:ind w:left="1080"/>
        <w:rPr>
          <w:rFonts w:ascii="Times New Roman" w:hAnsi="Times New Roman" w:cs="Times New Roman"/>
          <w:b/>
        </w:rPr>
      </w:pPr>
    </w:p>
    <w:p w14:paraId="5404319F" w14:textId="77777777" w:rsidR="002F724D" w:rsidRPr="00C24790" w:rsidRDefault="002F724D" w:rsidP="002F724D">
      <w:pPr>
        <w:pStyle w:val="Sraopastraipa"/>
        <w:numPr>
          <w:ilvl w:val="1"/>
          <w:numId w:val="3"/>
        </w:numPr>
        <w:ind w:left="709" w:hanging="709"/>
        <w:jc w:val="both"/>
        <w:rPr>
          <w:rFonts w:ascii="Times New Roman" w:hAnsi="Times New Roman" w:cs="Times New Roman"/>
        </w:rPr>
      </w:pPr>
      <w:r w:rsidRPr="00C24790">
        <w:rPr>
          <w:rFonts w:ascii="Times New Roman" w:hAnsi="Times New Roman" w:cs="Times New Roman"/>
        </w:rPr>
        <w:t xml:space="preserve">Nuomos mokestis yra pradedamas skaičiuoti nuo Nuomos pradžios datos, nurodytos Sutarties SD 3 priedo 2.1.5 punkte. </w:t>
      </w:r>
    </w:p>
    <w:p w14:paraId="3FF08744" w14:textId="77777777" w:rsidR="002F724D" w:rsidRPr="00C24790" w:rsidRDefault="002F724D" w:rsidP="002F724D">
      <w:pPr>
        <w:pStyle w:val="Sraopastraipa"/>
        <w:numPr>
          <w:ilvl w:val="1"/>
          <w:numId w:val="3"/>
        </w:numPr>
        <w:ind w:left="709" w:hanging="709"/>
        <w:jc w:val="both"/>
        <w:rPr>
          <w:rFonts w:ascii="Times New Roman" w:hAnsi="Times New Roman" w:cs="Times New Roman"/>
        </w:rPr>
      </w:pPr>
      <w:r w:rsidRPr="00C24790">
        <w:rPr>
          <w:rFonts w:ascii="Times New Roman" w:hAnsi="Times New Roman" w:cs="Times New Roman"/>
        </w:rPr>
        <w:t>Nuomos mokestis (be PVM) yra apskaičiuojamas pagal SD 4 priedą. Nuomotojas neprisiima jokių rizikų dėl bet kokių kitų mokesčių jei būtų taikomi ar atsirastų teisės aktų nustatyta tvarka. Esant teisės aktų pakeitimams, kuriais keičiami ar nustatomi nauji mokesčiai ar dėl kurių Nuomotojui didėja elektros energijos pagaminimo kaštai lyginant su buvusiais Sutarties sudarymo dieną, Nuomotojas motyvuotu prašymu turi teisę kreiptis į Nuomininką dėl Nuomos mokesčio pakeitimo. Bet kokie susitarimai dėl Nuomos mokesčio pakeitimo turi būti sudaromi raštu ir pasirašomi visų Šalių.</w:t>
      </w:r>
    </w:p>
    <w:p w14:paraId="098201C4" w14:textId="77777777" w:rsidR="002F724D" w:rsidRPr="00C24790" w:rsidRDefault="002F724D" w:rsidP="002F724D">
      <w:pPr>
        <w:pStyle w:val="Sraopastraipa"/>
        <w:numPr>
          <w:ilvl w:val="1"/>
          <w:numId w:val="3"/>
        </w:numPr>
        <w:ind w:left="709" w:hanging="709"/>
        <w:jc w:val="both"/>
        <w:rPr>
          <w:rFonts w:ascii="Times New Roman" w:hAnsi="Times New Roman" w:cs="Times New Roman"/>
        </w:rPr>
      </w:pPr>
      <w:r w:rsidRPr="00C24790">
        <w:rPr>
          <w:rFonts w:ascii="Times New Roman" w:hAnsi="Times New Roman" w:cs="Times New Roman"/>
        </w:rPr>
        <w:t>Į Nuomos mokestį yra įskaityta Paslaugų kaina, visos rinkliavos.</w:t>
      </w:r>
    </w:p>
    <w:p w14:paraId="5B8A694F" w14:textId="455A3152" w:rsidR="002F724D" w:rsidRDefault="002F724D" w:rsidP="002F724D">
      <w:pPr>
        <w:pStyle w:val="Sraopastraipa"/>
        <w:numPr>
          <w:ilvl w:val="1"/>
          <w:numId w:val="3"/>
        </w:numPr>
        <w:ind w:left="709" w:hanging="709"/>
        <w:jc w:val="both"/>
        <w:rPr>
          <w:rFonts w:ascii="Times New Roman" w:hAnsi="Times New Roman" w:cs="Times New Roman"/>
        </w:rPr>
      </w:pPr>
      <w:r w:rsidRPr="00C24790">
        <w:rPr>
          <w:rFonts w:ascii="Times New Roman" w:hAnsi="Times New Roman" w:cs="Times New Roman"/>
        </w:rPr>
        <w:lastRenderedPageBreak/>
        <w:t xml:space="preserve">Pasibaigus šios Sutarties galiojimui (kai pasibaigia maksimalus Sutarties galiojimo terminas, nurodytas SD 2 punkte arba išnaudojama maksimali Sutarties kaina, nurodyta SD 5 punkte, arba Sutartis nutraukiama BD </w:t>
      </w:r>
      <w:r w:rsidRPr="00C24790">
        <w:rPr>
          <w:rFonts w:ascii="Times New Roman" w:hAnsi="Times New Roman" w:cs="Times New Roman"/>
        </w:rPr>
        <w:fldChar w:fldCharType="begin"/>
      </w:r>
      <w:r w:rsidRPr="00C24790">
        <w:rPr>
          <w:rFonts w:ascii="Times New Roman" w:hAnsi="Times New Roman" w:cs="Times New Roman"/>
        </w:rPr>
        <w:instrText xml:space="preserve"> REF _Ref201732454 \n \h </w:instrText>
      </w:r>
      <w:r w:rsidR="006838D3" w:rsidRPr="00C24790">
        <w:rPr>
          <w:rFonts w:ascii="Times New Roman" w:hAnsi="Times New Roman" w:cs="Times New Roman"/>
        </w:rPr>
        <w:instrText xml:space="preserve"> \* MERGEFORMAT </w:instrText>
      </w:r>
      <w:r w:rsidRPr="00C24790">
        <w:rPr>
          <w:rFonts w:ascii="Times New Roman" w:hAnsi="Times New Roman" w:cs="Times New Roman"/>
        </w:rPr>
      </w:r>
      <w:r w:rsidRPr="00C24790">
        <w:rPr>
          <w:rFonts w:ascii="Times New Roman" w:hAnsi="Times New Roman" w:cs="Times New Roman"/>
        </w:rPr>
        <w:fldChar w:fldCharType="separate"/>
      </w:r>
      <w:r w:rsidR="00A76F12">
        <w:rPr>
          <w:rFonts w:ascii="Times New Roman" w:hAnsi="Times New Roman" w:cs="Times New Roman"/>
        </w:rPr>
        <w:t>X</w:t>
      </w:r>
      <w:r w:rsidRPr="00C24790">
        <w:rPr>
          <w:rFonts w:ascii="Times New Roman" w:hAnsi="Times New Roman" w:cs="Times New Roman"/>
        </w:rPr>
        <w:fldChar w:fldCharType="end"/>
      </w:r>
      <w:r w:rsidRPr="00C24790">
        <w:rPr>
          <w:rFonts w:ascii="Times New Roman" w:hAnsi="Times New Roman" w:cs="Times New Roman"/>
        </w:rPr>
        <w:t xml:space="preserve"> skyriuje nurodytomis sąlygomis), Nuomininkas sumoka Nuomotojui visas Nuomotojui pagal šią Sutartį </w:t>
      </w:r>
      <w:r w:rsidR="00863CFF">
        <w:rPr>
          <w:rFonts w:ascii="Times New Roman" w:hAnsi="Times New Roman" w:cs="Times New Roman"/>
        </w:rPr>
        <w:t xml:space="preserve">suteiktų paslaugų </w:t>
      </w:r>
      <w:r w:rsidRPr="00C24790">
        <w:rPr>
          <w:rFonts w:ascii="Times New Roman" w:hAnsi="Times New Roman" w:cs="Times New Roman"/>
        </w:rPr>
        <w:t>mokėtinas sumas per 14 (keturiolika) kalendorinių dienų nuo šios Sutarties galiojimo pasibaigimo.</w:t>
      </w:r>
    </w:p>
    <w:p w14:paraId="6468E17C" w14:textId="52F23176" w:rsidR="00631956" w:rsidRPr="00F5561D" w:rsidRDefault="00631956" w:rsidP="002F724D">
      <w:pPr>
        <w:pStyle w:val="Sraopastraipa"/>
        <w:numPr>
          <w:ilvl w:val="1"/>
          <w:numId w:val="3"/>
        </w:numPr>
        <w:ind w:left="709" w:hanging="709"/>
        <w:jc w:val="both"/>
        <w:rPr>
          <w:rFonts w:ascii="Times New Roman" w:hAnsi="Times New Roman" w:cs="Times New Roman"/>
          <w:color w:val="EE0000"/>
        </w:rPr>
      </w:pPr>
      <w:r w:rsidRPr="00F5561D">
        <w:rPr>
          <w:rFonts w:ascii="Times New Roman" w:hAnsi="Times New Roman" w:cs="Times New Roman"/>
        </w:rPr>
        <w:t>Jei Nuomotojas neužtikrins Sutartyje nurodyto planuojamo metinio elektros energijos gamybos ir priskyrimo Nuomininkui kiekio (SD 3 priedo 2.1.2 punktas) dėl to, kad vėjo elektrinės (–</w:t>
      </w:r>
      <w:proofErr w:type="spellStart"/>
      <w:r w:rsidRPr="00F5561D">
        <w:rPr>
          <w:rFonts w:ascii="Times New Roman" w:hAnsi="Times New Roman" w:cs="Times New Roman"/>
        </w:rPr>
        <w:t>ių</w:t>
      </w:r>
      <w:proofErr w:type="spellEnd"/>
      <w:r w:rsidRPr="00F5561D">
        <w:rPr>
          <w:rFonts w:ascii="Times New Roman" w:hAnsi="Times New Roman" w:cs="Times New Roman"/>
        </w:rPr>
        <w:t>) ir / ar jos (–ų) dalis (–</w:t>
      </w:r>
      <w:proofErr w:type="spellStart"/>
      <w:r w:rsidRPr="00F5561D">
        <w:rPr>
          <w:rFonts w:ascii="Times New Roman" w:hAnsi="Times New Roman" w:cs="Times New Roman"/>
        </w:rPr>
        <w:t>ys</w:t>
      </w:r>
      <w:proofErr w:type="spellEnd"/>
      <w:r w:rsidRPr="00F5561D">
        <w:rPr>
          <w:rFonts w:ascii="Times New Roman" w:hAnsi="Times New Roman" w:cs="Times New Roman"/>
        </w:rPr>
        <w:t>) bus išnuomota tretiesiems asmenims</w:t>
      </w:r>
      <w:r w:rsidR="00863CFF" w:rsidRPr="00F5561D">
        <w:rPr>
          <w:rFonts w:ascii="Times New Roman" w:hAnsi="Times New Roman" w:cs="Times New Roman"/>
        </w:rPr>
        <w:t xml:space="preserve"> arba vėjo elektrinė nepagamins reikiamo kiekio</w:t>
      </w:r>
      <w:r w:rsidRPr="00F5561D">
        <w:rPr>
          <w:rFonts w:ascii="Times New Roman" w:hAnsi="Times New Roman" w:cs="Times New Roman"/>
        </w:rPr>
        <w:t xml:space="preserve">, </w:t>
      </w:r>
      <w:r w:rsidRPr="00F5561D">
        <w:rPr>
          <w:rFonts w:ascii="Times New Roman" w:hAnsi="Times New Roman" w:cs="Times New Roman"/>
          <w:color w:val="000000" w:themeColor="text1"/>
        </w:rPr>
        <w:t>tokiu atveju</w:t>
      </w:r>
      <w:r w:rsidR="00B90ECB" w:rsidRPr="00F5561D">
        <w:rPr>
          <w:rFonts w:ascii="Times New Roman" w:hAnsi="Times New Roman" w:cs="Times New Roman"/>
          <w:color w:val="000000" w:themeColor="text1"/>
        </w:rPr>
        <w:t>,</w:t>
      </w:r>
      <w:r w:rsidRPr="00F5561D">
        <w:rPr>
          <w:rFonts w:ascii="Times New Roman" w:hAnsi="Times New Roman" w:cs="Times New Roman"/>
          <w:color w:val="000000" w:themeColor="text1"/>
        </w:rPr>
        <w:t xml:space="preserve"> Nuomotojas įsipareigoja atlyginti tiesioginius Nuomininko patirtus nuostolius</w:t>
      </w:r>
      <w:r w:rsidR="005A710D" w:rsidRPr="00F5561D">
        <w:rPr>
          <w:rFonts w:ascii="Times New Roman" w:hAnsi="Times New Roman" w:cs="Times New Roman"/>
          <w:color w:val="000000" w:themeColor="text1"/>
        </w:rPr>
        <w:t xml:space="preserve"> pagal BD 9.7 punktą.</w:t>
      </w:r>
    </w:p>
    <w:p w14:paraId="056A89CA" w14:textId="77777777" w:rsidR="002F724D" w:rsidRPr="00F5561D" w:rsidRDefault="002F724D" w:rsidP="002F724D">
      <w:pPr>
        <w:pStyle w:val="Sraopastraipa"/>
        <w:ind w:left="709"/>
        <w:jc w:val="both"/>
        <w:rPr>
          <w:rFonts w:ascii="Times New Roman" w:hAnsi="Times New Roman" w:cs="Times New Roman"/>
          <w:color w:val="000000" w:themeColor="text1"/>
        </w:rPr>
      </w:pPr>
    </w:p>
    <w:p w14:paraId="6334B8C3" w14:textId="77777777" w:rsidR="002F724D" w:rsidRPr="00C24790" w:rsidRDefault="002F724D" w:rsidP="002F724D">
      <w:pPr>
        <w:pStyle w:val="Sraopastraipa"/>
        <w:numPr>
          <w:ilvl w:val="0"/>
          <w:numId w:val="3"/>
        </w:numPr>
        <w:jc w:val="center"/>
        <w:rPr>
          <w:rFonts w:ascii="Times New Roman" w:hAnsi="Times New Roman" w:cs="Times New Roman"/>
          <w:b/>
        </w:rPr>
      </w:pPr>
      <w:r w:rsidRPr="00C24790">
        <w:rPr>
          <w:rFonts w:ascii="Times New Roman" w:hAnsi="Times New Roman" w:cs="Times New Roman"/>
          <w:b/>
        </w:rPr>
        <w:t>PAGRINDINĖS ŠALIŲ TEISĖS IR PAREIGOS</w:t>
      </w:r>
    </w:p>
    <w:p w14:paraId="78A0FB62" w14:textId="77777777" w:rsidR="002F724D" w:rsidRPr="00C24790" w:rsidRDefault="002F724D" w:rsidP="002F724D">
      <w:pPr>
        <w:pStyle w:val="Sraopastraipa"/>
        <w:ind w:left="1080"/>
        <w:rPr>
          <w:rFonts w:ascii="Times New Roman" w:hAnsi="Times New Roman" w:cs="Times New Roman"/>
          <w:b/>
        </w:rPr>
      </w:pPr>
    </w:p>
    <w:p w14:paraId="52D8EA0B" w14:textId="77777777" w:rsidR="002F724D" w:rsidRPr="00C24790" w:rsidRDefault="002F724D" w:rsidP="002F724D">
      <w:pPr>
        <w:pStyle w:val="Sraopastraipa"/>
        <w:numPr>
          <w:ilvl w:val="1"/>
          <w:numId w:val="3"/>
        </w:numPr>
        <w:jc w:val="both"/>
        <w:rPr>
          <w:rFonts w:ascii="Times New Roman" w:hAnsi="Times New Roman" w:cs="Times New Roman"/>
          <w:u w:val="single"/>
        </w:rPr>
      </w:pPr>
      <w:r w:rsidRPr="00C24790">
        <w:rPr>
          <w:rFonts w:ascii="Times New Roman" w:hAnsi="Times New Roman" w:cs="Times New Roman"/>
        </w:rPr>
        <w:t xml:space="preserve"> </w:t>
      </w:r>
      <w:r w:rsidRPr="00C24790">
        <w:rPr>
          <w:rFonts w:ascii="Times New Roman" w:hAnsi="Times New Roman" w:cs="Times New Roman"/>
          <w:u w:val="single"/>
        </w:rPr>
        <w:t>Nuomotojo pareigos:</w:t>
      </w:r>
    </w:p>
    <w:p w14:paraId="6697832F" w14:textId="77777777" w:rsidR="002F724D" w:rsidRPr="00C24790" w:rsidRDefault="002F724D" w:rsidP="002F724D">
      <w:pPr>
        <w:pStyle w:val="Sraopastraipa"/>
        <w:numPr>
          <w:ilvl w:val="2"/>
          <w:numId w:val="3"/>
        </w:numPr>
        <w:jc w:val="both"/>
        <w:rPr>
          <w:rFonts w:ascii="Times New Roman" w:hAnsi="Times New Roman" w:cs="Times New Roman"/>
        </w:rPr>
      </w:pPr>
      <w:r w:rsidRPr="00C24790">
        <w:rPr>
          <w:rFonts w:ascii="Times New Roman" w:hAnsi="Times New Roman" w:cs="Times New Roman"/>
        </w:rPr>
        <w:t>Užtikrinti ir garantuoti, kad Sutarties galiojimo laikotarpiu Nuomotojas turi teisę nuomoti vėjo elektrinę (–</w:t>
      </w:r>
      <w:proofErr w:type="spellStart"/>
      <w:r w:rsidRPr="00C24790">
        <w:rPr>
          <w:rFonts w:ascii="Times New Roman" w:hAnsi="Times New Roman" w:cs="Times New Roman"/>
        </w:rPr>
        <w:t>es</w:t>
      </w:r>
      <w:proofErr w:type="spellEnd"/>
      <w:r w:rsidRPr="00C24790">
        <w:rPr>
          <w:rFonts w:ascii="Times New Roman" w:hAnsi="Times New Roman" w:cs="Times New Roman"/>
        </w:rPr>
        <w:t>) ir / ar jos (–ų) dalį (–</w:t>
      </w:r>
      <w:proofErr w:type="spellStart"/>
      <w:r w:rsidRPr="00C24790">
        <w:rPr>
          <w:rFonts w:ascii="Times New Roman" w:hAnsi="Times New Roman" w:cs="Times New Roman"/>
        </w:rPr>
        <w:t>is</w:t>
      </w:r>
      <w:proofErr w:type="spellEnd"/>
      <w:r w:rsidRPr="00C24790">
        <w:rPr>
          <w:rFonts w:ascii="Times New Roman" w:hAnsi="Times New Roman" w:cs="Times New Roman"/>
        </w:rPr>
        <w:t>) Nuomininkui, taip pat užtikrinti, jog joje (–</w:t>
      </w:r>
      <w:proofErr w:type="spellStart"/>
      <w:r w:rsidRPr="00C24790">
        <w:rPr>
          <w:rFonts w:ascii="Times New Roman" w:hAnsi="Times New Roman" w:cs="Times New Roman"/>
        </w:rPr>
        <w:t>ose</w:t>
      </w:r>
      <w:proofErr w:type="spellEnd"/>
      <w:r w:rsidRPr="00C24790">
        <w:rPr>
          <w:rFonts w:ascii="Times New Roman" w:hAnsi="Times New Roman" w:cs="Times New Roman"/>
        </w:rPr>
        <w:t>) vykdoma elektros energijos gamyba bus atliekama laikantis Lietuvos Respublikos teisės aktų reikalavimų;</w:t>
      </w:r>
    </w:p>
    <w:p w14:paraId="5D907E16" w14:textId="77777777" w:rsidR="002F724D" w:rsidRPr="00C24790" w:rsidRDefault="002F724D" w:rsidP="002F724D">
      <w:pPr>
        <w:pStyle w:val="Sraopastraipa"/>
        <w:numPr>
          <w:ilvl w:val="2"/>
          <w:numId w:val="3"/>
        </w:numPr>
        <w:jc w:val="both"/>
        <w:rPr>
          <w:rFonts w:ascii="Times New Roman" w:hAnsi="Times New Roman" w:cs="Times New Roman"/>
        </w:rPr>
      </w:pPr>
      <w:r w:rsidRPr="00C24790">
        <w:rPr>
          <w:rFonts w:ascii="Times New Roman" w:hAnsi="Times New Roman" w:cs="Times New Roman"/>
        </w:rPr>
        <w:t>Nedelsiant informuoti Nuomininką raštu (elektroniniu paštu) apie vėjo elektrinės (–</w:t>
      </w:r>
      <w:proofErr w:type="spellStart"/>
      <w:r w:rsidRPr="00C24790">
        <w:rPr>
          <w:rFonts w:ascii="Times New Roman" w:hAnsi="Times New Roman" w:cs="Times New Roman"/>
        </w:rPr>
        <w:t>ių</w:t>
      </w:r>
      <w:proofErr w:type="spellEnd"/>
      <w:r w:rsidRPr="00C24790">
        <w:rPr>
          <w:rFonts w:ascii="Times New Roman" w:hAnsi="Times New Roman" w:cs="Times New Roman"/>
        </w:rPr>
        <w:t>) ir / ar jos (–ų) dalies (–</w:t>
      </w:r>
      <w:proofErr w:type="spellStart"/>
      <w:r w:rsidRPr="00C24790">
        <w:rPr>
          <w:rFonts w:ascii="Times New Roman" w:hAnsi="Times New Roman" w:cs="Times New Roman"/>
        </w:rPr>
        <w:t>ių</w:t>
      </w:r>
      <w:proofErr w:type="spellEnd"/>
      <w:r w:rsidRPr="00C24790">
        <w:rPr>
          <w:rFonts w:ascii="Times New Roman" w:hAnsi="Times New Roman" w:cs="Times New Roman"/>
        </w:rPr>
        <w:t>) gedimus, sustabdymus ar kitus veiksnius, kurie gali turėti įtakos pagaminamam elektros energijos kiekiui, išskyrus planinius vėjo elektrinės (–</w:t>
      </w:r>
      <w:proofErr w:type="spellStart"/>
      <w:r w:rsidRPr="00C24790">
        <w:rPr>
          <w:rFonts w:ascii="Times New Roman" w:hAnsi="Times New Roman" w:cs="Times New Roman"/>
        </w:rPr>
        <w:t>ių</w:t>
      </w:r>
      <w:proofErr w:type="spellEnd"/>
      <w:r w:rsidRPr="00C24790">
        <w:rPr>
          <w:rFonts w:ascii="Times New Roman" w:hAnsi="Times New Roman" w:cs="Times New Roman"/>
        </w:rPr>
        <w:t>) ir / ar jos (–ų) dalies (–</w:t>
      </w:r>
      <w:proofErr w:type="spellStart"/>
      <w:r w:rsidRPr="00C24790">
        <w:rPr>
          <w:rFonts w:ascii="Times New Roman" w:hAnsi="Times New Roman" w:cs="Times New Roman"/>
        </w:rPr>
        <w:t>ių</w:t>
      </w:r>
      <w:proofErr w:type="spellEnd"/>
      <w:r w:rsidRPr="00C24790">
        <w:rPr>
          <w:rFonts w:ascii="Times New Roman" w:hAnsi="Times New Roman" w:cs="Times New Roman"/>
        </w:rPr>
        <w:t>) priežiūros paslaugas, apie kurias Nuomotojas informuoja Nuomininką nedelsiant iš anksto, gavęs vėjo elektrinės (–</w:t>
      </w:r>
      <w:proofErr w:type="spellStart"/>
      <w:r w:rsidRPr="00C24790">
        <w:rPr>
          <w:rFonts w:ascii="Times New Roman" w:hAnsi="Times New Roman" w:cs="Times New Roman"/>
        </w:rPr>
        <w:t>ių</w:t>
      </w:r>
      <w:proofErr w:type="spellEnd"/>
      <w:r w:rsidRPr="00C24790">
        <w:rPr>
          <w:rFonts w:ascii="Times New Roman" w:hAnsi="Times New Roman" w:cs="Times New Roman"/>
        </w:rPr>
        <w:t>) ir / ar jos (–ų) dalies (–</w:t>
      </w:r>
      <w:proofErr w:type="spellStart"/>
      <w:r w:rsidRPr="00C24790">
        <w:rPr>
          <w:rFonts w:ascii="Times New Roman" w:hAnsi="Times New Roman" w:cs="Times New Roman"/>
        </w:rPr>
        <w:t>ių</w:t>
      </w:r>
      <w:proofErr w:type="spellEnd"/>
      <w:r w:rsidRPr="00C24790">
        <w:rPr>
          <w:rFonts w:ascii="Times New Roman" w:hAnsi="Times New Roman" w:cs="Times New Roman"/>
        </w:rPr>
        <w:t>) techninę priežiūrą atliekančio asmens (–ų) pranešimą (–</w:t>
      </w:r>
      <w:proofErr w:type="spellStart"/>
      <w:r w:rsidRPr="00C24790">
        <w:rPr>
          <w:rFonts w:ascii="Times New Roman" w:hAnsi="Times New Roman" w:cs="Times New Roman"/>
        </w:rPr>
        <w:t>us</w:t>
      </w:r>
      <w:proofErr w:type="spellEnd"/>
      <w:r w:rsidRPr="00C24790">
        <w:rPr>
          <w:rFonts w:ascii="Times New Roman" w:hAnsi="Times New Roman" w:cs="Times New Roman"/>
        </w:rPr>
        <w:t>). Nuomotojas įsipareigoja, esant galimybei, su Nuomininku derinti techninės priežiūros ar remonto paslaugų atlikimo datą ir terminą.</w:t>
      </w:r>
    </w:p>
    <w:p w14:paraId="0B41EDEF" w14:textId="2731DEC6" w:rsidR="002F724D" w:rsidRPr="00C24790" w:rsidRDefault="002F724D" w:rsidP="002F724D">
      <w:pPr>
        <w:pStyle w:val="Sraopastraipa"/>
        <w:numPr>
          <w:ilvl w:val="2"/>
          <w:numId w:val="3"/>
        </w:numPr>
        <w:jc w:val="both"/>
        <w:rPr>
          <w:rFonts w:ascii="Times New Roman" w:hAnsi="Times New Roman" w:cs="Times New Roman"/>
        </w:rPr>
      </w:pPr>
      <w:r w:rsidRPr="00C24790">
        <w:rPr>
          <w:rFonts w:ascii="Times New Roman" w:hAnsi="Times New Roman" w:cs="Times New Roman"/>
        </w:rPr>
        <w:t>Nuomininko prašymu pateikti faktinius nuomojamos (–ų) vėjo elektrinės (–</w:t>
      </w:r>
      <w:proofErr w:type="spellStart"/>
      <w:r w:rsidRPr="00C24790">
        <w:rPr>
          <w:rFonts w:ascii="Times New Roman" w:hAnsi="Times New Roman" w:cs="Times New Roman"/>
        </w:rPr>
        <w:t>ių</w:t>
      </w:r>
      <w:proofErr w:type="spellEnd"/>
      <w:r w:rsidRPr="00C24790">
        <w:rPr>
          <w:rFonts w:ascii="Times New Roman" w:hAnsi="Times New Roman" w:cs="Times New Roman"/>
        </w:rPr>
        <w:t>) ir / ar jos (–ų) dalies (–</w:t>
      </w:r>
      <w:proofErr w:type="spellStart"/>
      <w:r w:rsidRPr="00C24790">
        <w:rPr>
          <w:rFonts w:ascii="Times New Roman" w:hAnsi="Times New Roman" w:cs="Times New Roman"/>
        </w:rPr>
        <w:t>ių</w:t>
      </w:r>
      <w:proofErr w:type="spellEnd"/>
      <w:r w:rsidRPr="00C24790">
        <w:rPr>
          <w:rFonts w:ascii="Times New Roman" w:hAnsi="Times New Roman" w:cs="Times New Roman"/>
        </w:rPr>
        <w:t>) elektros energijos generacijos duomenis per 2 (dvi) darbo dienas nuo Nuomininko rašytinio prašymo gavimo dienos. Nuomininkas turi teisę teikti šį prašymą 1 (vieną) kartą kas 3 (tris) Nuomos mėnesius;</w:t>
      </w:r>
    </w:p>
    <w:p w14:paraId="7B51986D" w14:textId="77777777" w:rsidR="002F724D" w:rsidRPr="00C24790" w:rsidRDefault="002F724D" w:rsidP="002F724D">
      <w:pPr>
        <w:pStyle w:val="Sraopastraipa"/>
        <w:numPr>
          <w:ilvl w:val="2"/>
          <w:numId w:val="3"/>
        </w:numPr>
        <w:jc w:val="both"/>
        <w:rPr>
          <w:rFonts w:ascii="Times New Roman" w:hAnsi="Times New Roman" w:cs="Times New Roman"/>
        </w:rPr>
      </w:pPr>
      <w:r w:rsidRPr="00C24790">
        <w:rPr>
          <w:rFonts w:ascii="Times New Roman" w:hAnsi="Times New Roman" w:cs="Times New Roman"/>
        </w:rPr>
        <w:t>Nuomininko prašymu nedelsiant, bet ne vėliau kaip per 2 (dvi) darbo dienas nuo Nuomininko prašymo gavimo dienos pateikti kitą informaciją, kuri yra būtina Sutarties tinkamam vykdymui ir kuri yra susijusi su išnuomota (–</w:t>
      </w:r>
      <w:proofErr w:type="spellStart"/>
      <w:r w:rsidRPr="00C24790">
        <w:rPr>
          <w:rFonts w:ascii="Times New Roman" w:hAnsi="Times New Roman" w:cs="Times New Roman"/>
        </w:rPr>
        <w:t>omis</w:t>
      </w:r>
      <w:proofErr w:type="spellEnd"/>
      <w:r w:rsidRPr="00C24790">
        <w:rPr>
          <w:rFonts w:ascii="Times New Roman" w:hAnsi="Times New Roman" w:cs="Times New Roman"/>
        </w:rPr>
        <w:t>) vėjo elektrine (–</w:t>
      </w:r>
      <w:proofErr w:type="spellStart"/>
      <w:r w:rsidRPr="00C24790">
        <w:rPr>
          <w:rFonts w:ascii="Times New Roman" w:hAnsi="Times New Roman" w:cs="Times New Roman"/>
        </w:rPr>
        <w:t>ėmis</w:t>
      </w:r>
      <w:proofErr w:type="spellEnd"/>
      <w:r w:rsidRPr="00C24790">
        <w:rPr>
          <w:rFonts w:ascii="Times New Roman" w:hAnsi="Times New Roman" w:cs="Times New Roman"/>
        </w:rPr>
        <w:t>) ir / ar jos (–ų) dalimi (–</w:t>
      </w:r>
      <w:proofErr w:type="spellStart"/>
      <w:r w:rsidRPr="00C24790">
        <w:rPr>
          <w:rFonts w:ascii="Times New Roman" w:hAnsi="Times New Roman" w:cs="Times New Roman"/>
        </w:rPr>
        <w:t>is</w:t>
      </w:r>
      <w:proofErr w:type="spellEnd"/>
      <w:r w:rsidRPr="00C24790">
        <w:rPr>
          <w:rFonts w:ascii="Times New Roman" w:hAnsi="Times New Roman" w:cs="Times New Roman"/>
        </w:rPr>
        <w:t>) ir jos (–ų) gaminama elektros energija.</w:t>
      </w:r>
    </w:p>
    <w:p w14:paraId="04518D0E" w14:textId="77777777" w:rsidR="002F724D" w:rsidRPr="00C24790" w:rsidRDefault="002F724D" w:rsidP="002F724D">
      <w:pPr>
        <w:pStyle w:val="Sraopastraipa"/>
        <w:numPr>
          <w:ilvl w:val="1"/>
          <w:numId w:val="3"/>
        </w:numPr>
        <w:jc w:val="both"/>
        <w:rPr>
          <w:rFonts w:ascii="Times New Roman" w:hAnsi="Times New Roman" w:cs="Times New Roman"/>
          <w:u w:val="single"/>
        </w:rPr>
      </w:pPr>
      <w:r w:rsidRPr="00C24790">
        <w:rPr>
          <w:rFonts w:ascii="Times New Roman" w:hAnsi="Times New Roman" w:cs="Times New Roman"/>
          <w:u w:val="single"/>
        </w:rPr>
        <w:t>Nuomininko pareigos:</w:t>
      </w:r>
    </w:p>
    <w:p w14:paraId="479D0483" w14:textId="77777777" w:rsidR="002F724D" w:rsidRPr="00C24790" w:rsidRDefault="002F724D" w:rsidP="002F724D">
      <w:pPr>
        <w:pStyle w:val="Sraopastraipa"/>
        <w:numPr>
          <w:ilvl w:val="2"/>
          <w:numId w:val="3"/>
        </w:numPr>
        <w:jc w:val="both"/>
        <w:rPr>
          <w:rFonts w:ascii="Times New Roman" w:hAnsi="Times New Roman" w:cs="Times New Roman"/>
        </w:rPr>
      </w:pPr>
      <w:r w:rsidRPr="00C24790">
        <w:rPr>
          <w:rFonts w:ascii="Times New Roman" w:hAnsi="Times New Roman" w:cs="Times New Roman"/>
        </w:rPr>
        <w:t>Šioje Sutartyje nustatyta tvarka ir terminais atsiskaityti už vėjo elektrinės (–</w:t>
      </w:r>
      <w:proofErr w:type="spellStart"/>
      <w:r w:rsidRPr="00C24790">
        <w:rPr>
          <w:rFonts w:ascii="Times New Roman" w:hAnsi="Times New Roman" w:cs="Times New Roman"/>
        </w:rPr>
        <w:t>ių</w:t>
      </w:r>
      <w:proofErr w:type="spellEnd"/>
      <w:r w:rsidRPr="00C24790">
        <w:rPr>
          <w:rFonts w:ascii="Times New Roman" w:hAnsi="Times New Roman" w:cs="Times New Roman"/>
        </w:rPr>
        <w:t>) ir / ar jos (–ų) dalies (–</w:t>
      </w:r>
      <w:proofErr w:type="spellStart"/>
      <w:r w:rsidRPr="00C24790">
        <w:rPr>
          <w:rFonts w:ascii="Times New Roman" w:hAnsi="Times New Roman" w:cs="Times New Roman"/>
        </w:rPr>
        <w:t>ių</w:t>
      </w:r>
      <w:proofErr w:type="spellEnd"/>
      <w:r w:rsidRPr="00C24790">
        <w:rPr>
          <w:rFonts w:ascii="Times New Roman" w:hAnsi="Times New Roman" w:cs="Times New Roman"/>
        </w:rPr>
        <w:t>) nuomą;</w:t>
      </w:r>
    </w:p>
    <w:p w14:paraId="6DC2F8CB" w14:textId="77777777" w:rsidR="002F724D" w:rsidRPr="00C24790" w:rsidRDefault="002F724D" w:rsidP="002F724D">
      <w:pPr>
        <w:pStyle w:val="Sraopastraipa"/>
        <w:numPr>
          <w:ilvl w:val="2"/>
          <w:numId w:val="3"/>
        </w:numPr>
        <w:jc w:val="both"/>
        <w:rPr>
          <w:rFonts w:ascii="Times New Roman" w:hAnsi="Times New Roman" w:cs="Times New Roman"/>
        </w:rPr>
      </w:pPr>
      <w:r w:rsidRPr="00C24790">
        <w:rPr>
          <w:rFonts w:ascii="Times New Roman" w:hAnsi="Times New Roman" w:cs="Times New Roman"/>
        </w:rPr>
        <w:t xml:space="preserve">Informuoti Nuomotoją apie bet kokias aplinkybes, kurios apribotų Nuomininko galimybes tinkamai vykdyti Sutartį. </w:t>
      </w:r>
    </w:p>
    <w:p w14:paraId="6BCF7077" w14:textId="77777777" w:rsidR="002F724D" w:rsidRPr="00C24790" w:rsidRDefault="002F724D" w:rsidP="002F724D">
      <w:pPr>
        <w:pStyle w:val="Sraopastraipa"/>
        <w:ind w:left="1080"/>
        <w:rPr>
          <w:rFonts w:ascii="Times New Roman" w:hAnsi="Times New Roman" w:cs="Times New Roman"/>
          <w:b/>
        </w:rPr>
      </w:pPr>
    </w:p>
    <w:p w14:paraId="101A74A7" w14:textId="77777777" w:rsidR="002F724D" w:rsidRPr="00C24790" w:rsidRDefault="002F724D" w:rsidP="002F724D">
      <w:pPr>
        <w:pStyle w:val="Sraopastraipa"/>
        <w:numPr>
          <w:ilvl w:val="0"/>
          <w:numId w:val="3"/>
        </w:numPr>
        <w:jc w:val="center"/>
        <w:rPr>
          <w:rFonts w:ascii="Times New Roman" w:hAnsi="Times New Roman" w:cs="Times New Roman"/>
          <w:b/>
        </w:rPr>
      </w:pPr>
      <w:r w:rsidRPr="00C24790">
        <w:rPr>
          <w:rFonts w:ascii="Times New Roman" w:hAnsi="Times New Roman" w:cs="Times New Roman"/>
          <w:b/>
        </w:rPr>
        <w:t>ATSISKAITYMO TVARKA</w:t>
      </w:r>
    </w:p>
    <w:p w14:paraId="61F9E20A" w14:textId="77777777" w:rsidR="002F724D" w:rsidRPr="00C24790" w:rsidRDefault="002F724D" w:rsidP="002F724D">
      <w:pPr>
        <w:pStyle w:val="Sraopastraipa"/>
        <w:ind w:left="1080"/>
        <w:rPr>
          <w:rFonts w:ascii="Times New Roman" w:hAnsi="Times New Roman" w:cs="Times New Roman"/>
          <w:b/>
          <w:bCs/>
        </w:rPr>
      </w:pPr>
    </w:p>
    <w:p w14:paraId="4A617C63" w14:textId="77777777" w:rsidR="002F724D" w:rsidRPr="00C24790" w:rsidRDefault="002F724D" w:rsidP="002F724D">
      <w:pPr>
        <w:pStyle w:val="Sraopastraipa"/>
        <w:numPr>
          <w:ilvl w:val="1"/>
          <w:numId w:val="3"/>
        </w:numPr>
        <w:ind w:left="851" w:hanging="851"/>
        <w:jc w:val="both"/>
        <w:rPr>
          <w:rFonts w:ascii="Times New Roman" w:hAnsi="Times New Roman" w:cs="Times New Roman"/>
          <w:b/>
          <w:bCs/>
        </w:rPr>
      </w:pPr>
      <w:r w:rsidRPr="00C24790">
        <w:rPr>
          <w:rFonts w:ascii="Times New Roman" w:hAnsi="Times New Roman" w:cs="Times New Roman"/>
          <w:color w:val="000000" w:themeColor="text1"/>
        </w:rPr>
        <w:t xml:space="preserve">Nuomininkas sumoka Nuomos mokestį už praėjusį kalendorinį mėnesį į Nuomotojo banko sąskaitą, nurodytą Sutartyje, ne vėliau kaip per 30 (trisdešimt) kalendorinių dienų nuo PVM sąskaitos faktūros / sąskaitos faktūros gavimo dienos. </w:t>
      </w:r>
      <w:r w:rsidRPr="00C24790">
        <w:rPr>
          <w:rFonts w:ascii="Times New Roman" w:eastAsia="Calibri" w:hAnsi="Times New Roman" w:cs="Times New Roman"/>
          <w:color w:val="000000" w:themeColor="text1"/>
        </w:rPr>
        <w:t xml:space="preserve">PVM sąskaitas faktūras / sąskaitas faktūras Nuomotojas privalo pateikti tik per SABIS. Jei PVM sąskaita faktūra / sąskaita faktūra bus pateikta ne per SABIS, Nuomininkas laikys, kad PVM sąskaita faktūra / sąskaita faktūra nėra gauta, o apmokėjimo terminai bus skaičiuojami tik nuo to momento, kai PVM sąskaita faktūra/ sąskaita faktūra bus gauta per SABIS. </w:t>
      </w:r>
      <w:r w:rsidRPr="00C24790">
        <w:rPr>
          <w:rFonts w:ascii="Times New Roman" w:hAnsi="Times New Roman" w:cs="Times New Roman"/>
        </w:rPr>
        <w:t>Nuomotojas pateiks Nuomininkui PVM sąskaitą faktūrą/ sąskaitą faktūrą pasibaigus Apskaitos laikotarpiui. Nuomos mokesčio sumai už praėjusį mėnesį ne vėliau kaip per 2 (dvi) darbo dienas nuo išklotinės iš ESO gavimo dienos.</w:t>
      </w:r>
    </w:p>
    <w:p w14:paraId="18EDCB3E" w14:textId="77777777" w:rsidR="002F724D" w:rsidRPr="00C24790" w:rsidRDefault="002F724D" w:rsidP="002F724D">
      <w:pPr>
        <w:pStyle w:val="Sraopastraipa"/>
        <w:numPr>
          <w:ilvl w:val="1"/>
          <w:numId w:val="3"/>
        </w:numPr>
        <w:ind w:left="851" w:hanging="851"/>
        <w:jc w:val="both"/>
        <w:rPr>
          <w:rFonts w:ascii="Times New Roman" w:hAnsi="Times New Roman" w:cs="Times New Roman"/>
          <w:b/>
          <w:bCs/>
        </w:rPr>
      </w:pPr>
      <w:r w:rsidRPr="00C24790">
        <w:rPr>
          <w:rFonts w:ascii="Times New Roman" w:hAnsi="Times New Roman" w:cs="Times New Roman"/>
        </w:rPr>
        <w:t>Šalys susitaria, kad Nuomininkas už pirmą Nuomos mėnesį sumokės Nuomos mokestį į Nuomotojo banko sąskaitą, nurodytą Sutartyje, ne vėliau kaip per 14 (keturiolika) kalendorinių dienų nuo PVM sąskaitos faktūros / sąskaitos faktūros gavimo dienos. Visos sekančios PVM sąskaitos faktūros / sąskaitos faktūros bus apmokamos šios BD 8.1 punkte nustatyta tvarka.</w:t>
      </w:r>
    </w:p>
    <w:p w14:paraId="759AC4DD" w14:textId="77777777" w:rsidR="002F724D" w:rsidRPr="00C24790" w:rsidRDefault="002F724D" w:rsidP="002F724D">
      <w:pPr>
        <w:pStyle w:val="Sraopastraipa"/>
        <w:numPr>
          <w:ilvl w:val="1"/>
          <w:numId w:val="3"/>
        </w:numPr>
        <w:ind w:left="851" w:hanging="851"/>
        <w:jc w:val="both"/>
        <w:rPr>
          <w:rFonts w:ascii="Times New Roman" w:hAnsi="Times New Roman" w:cs="Times New Roman"/>
          <w:b/>
          <w:bCs/>
        </w:rPr>
      </w:pPr>
      <w:r w:rsidRPr="00C24790">
        <w:rPr>
          <w:rFonts w:ascii="Times New Roman" w:hAnsi="Times New Roman" w:cs="Times New Roman"/>
        </w:rPr>
        <w:lastRenderedPageBreak/>
        <w:t xml:space="preserve">Nuomininkui Sutartyje nustatyta tvarka ir terminais nesumokėjus Nuomos mokesčio Nuomotojui, Nuomininkas </w:t>
      </w:r>
      <w:r w:rsidRPr="00292191">
        <w:rPr>
          <w:rFonts w:ascii="Times New Roman" w:hAnsi="Times New Roman" w:cs="Times New Roman"/>
        </w:rPr>
        <w:t>moka 0,05 % dydžio</w:t>
      </w:r>
      <w:r w:rsidRPr="00C24790">
        <w:rPr>
          <w:rFonts w:ascii="Times New Roman" w:hAnsi="Times New Roman" w:cs="Times New Roman"/>
        </w:rPr>
        <w:t xml:space="preserve"> delspinigius Nuomotojui nuo laiku nesumokėtos sumos už kiekvieną pradelstą kalendorinę dieną. </w:t>
      </w:r>
    </w:p>
    <w:p w14:paraId="4D7F4D18" w14:textId="77777777" w:rsidR="002F724D" w:rsidRPr="00C24790" w:rsidRDefault="002F724D" w:rsidP="002F724D">
      <w:pPr>
        <w:pStyle w:val="Sraopastraipa"/>
        <w:ind w:left="360"/>
        <w:jc w:val="both"/>
        <w:rPr>
          <w:rFonts w:ascii="Times New Roman" w:hAnsi="Times New Roman" w:cs="Times New Roman"/>
        </w:rPr>
      </w:pPr>
    </w:p>
    <w:p w14:paraId="27BD6078" w14:textId="77777777" w:rsidR="002F724D" w:rsidRPr="00C24790" w:rsidRDefault="002F724D" w:rsidP="002F724D">
      <w:pPr>
        <w:pStyle w:val="Sraopastraipa"/>
        <w:numPr>
          <w:ilvl w:val="0"/>
          <w:numId w:val="3"/>
        </w:numPr>
        <w:jc w:val="center"/>
        <w:rPr>
          <w:rFonts w:ascii="Times New Roman" w:hAnsi="Times New Roman" w:cs="Times New Roman"/>
          <w:b/>
        </w:rPr>
      </w:pPr>
      <w:r w:rsidRPr="00C24790">
        <w:rPr>
          <w:rFonts w:ascii="Times New Roman" w:hAnsi="Times New Roman" w:cs="Times New Roman"/>
          <w:b/>
        </w:rPr>
        <w:t>ATSAKOMYBĖ</w:t>
      </w:r>
    </w:p>
    <w:p w14:paraId="272AB1C3" w14:textId="77777777" w:rsidR="002F724D" w:rsidRPr="00C24790" w:rsidRDefault="002F724D" w:rsidP="002F724D">
      <w:pPr>
        <w:pStyle w:val="Sraopastraipa"/>
        <w:ind w:left="360"/>
        <w:rPr>
          <w:rFonts w:ascii="Times New Roman" w:hAnsi="Times New Roman" w:cs="Times New Roman"/>
          <w:b/>
        </w:rPr>
      </w:pPr>
    </w:p>
    <w:p w14:paraId="2BF25B56" w14:textId="77777777" w:rsidR="002F724D" w:rsidRPr="00C24790" w:rsidRDefault="002F724D" w:rsidP="002F724D">
      <w:pPr>
        <w:pStyle w:val="Sraopastraipa"/>
        <w:numPr>
          <w:ilvl w:val="1"/>
          <w:numId w:val="3"/>
        </w:numPr>
        <w:ind w:left="709" w:hanging="709"/>
        <w:jc w:val="both"/>
        <w:rPr>
          <w:rFonts w:ascii="Times New Roman" w:hAnsi="Times New Roman" w:cs="Times New Roman"/>
          <w:b/>
          <w:bCs/>
        </w:rPr>
      </w:pPr>
      <w:r w:rsidRPr="00C24790">
        <w:rPr>
          <w:rFonts w:ascii="Times New Roman" w:eastAsia="Times New Roman" w:hAnsi="Times New Roman" w:cs="Times New Roman"/>
        </w:rPr>
        <w:t xml:space="preserve">Neapribojant </w:t>
      </w:r>
      <w:r w:rsidRPr="00C24790">
        <w:rPr>
          <w:rFonts w:ascii="Times New Roman" w:eastAsia="Times New Roman" w:hAnsi="Times New Roman" w:cs="Times New Roman"/>
          <w:color w:val="000000" w:themeColor="text1"/>
        </w:rPr>
        <w:t>kitų</w:t>
      </w:r>
      <w:r w:rsidRPr="00C24790">
        <w:rPr>
          <w:rFonts w:ascii="Times New Roman" w:eastAsia="Times New Roman" w:hAnsi="Times New Roman" w:cs="Times New Roman"/>
        </w:rPr>
        <w:t xml:space="preserve"> Šalių teisių pagal šią Sutartį ir paaiškėjus, kad (i) kuri nors Šalis iš esmės pažeidžia, nevykdo arba netinkamai įvykdo kurį nors iš šioje Sutartyje įtvirtintų savo įsipareigojimų ir per protingą, ne trumpesnį kaip 14 (keturiolika) kalendorinių dienų, terminą nuo tos dienos, kai gavo raštišką kitos Šalies pranešimą, kuriame reikalaujama tokį įsipareigojimą įvykdyti arba pašalinti jo vykdymo trūkumus, Šalis pažeidėja neištaiso ar atsisako ištaisyti pažeidimą ar įvykdyti įsipareigojimą; arba (ii) jeigu šioje Sutartyje Šalis pateikė iš esmės klaidingus patvirtinimus ar iš esmės neteisingas garantijas, tai pažeidžianti Šalis privalo atlyginti nukentėjusiai Šaliai visus tokios Šalies patirtus tiesioginius nuostolius. </w:t>
      </w:r>
    </w:p>
    <w:p w14:paraId="0BA6AF63" w14:textId="2E99884B" w:rsidR="002F724D" w:rsidRPr="00F5561D" w:rsidRDefault="002F724D" w:rsidP="002F724D">
      <w:pPr>
        <w:pStyle w:val="Sraopastraipa"/>
        <w:numPr>
          <w:ilvl w:val="1"/>
          <w:numId w:val="3"/>
        </w:numPr>
        <w:ind w:left="709" w:hanging="709"/>
        <w:jc w:val="both"/>
        <w:rPr>
          <w:rFonts w:ascii="Times New Roman" w:hAnsi="Times New Roman" w:cs="Times New Roman"/>
          <w:b/>
          <w:bCs/>
        </w:rPr>
      </w:pPr>
      <w:r w:rsidRPr="00F5561D">
        <w:rPr>
          <w:rFonts w:ascii="Times New Roman" w:hAnsi="Times New Roman" w:cs="Times New Roman"/>
        </w:rPr>
        <w:t xml:space="preserve">Jei Sutartis yra nutraukiama </w:t>
      </w:r>
      <w:r w:rsidRPr="00F5561D">
        <w:rPr>
          <w:rFonts w:ascii="Times New Roman" w:hAnsi="Times New Roman" w:cs="Times New Roman"/>
          <w:b/>
          <w:bCs/>
        </w:rPr>
        <w:t>dėl</w:t>
      </w:r>
      <w:r w:rsidR="00C01969" w:rsidRPr="00F5561D">
        <w:rPr>
          <w:rFonts w:ascii="Times New Roman" w:hAnsi="Times New Roman" w:cs="Times New Roman"/>
          <w:b/>
          <w:bCs/>
        </w:rPr>
        <w:t xml:space="preserve"> </w:t>
      </w:r>
      <w:r w:rsidRPr="00F5561D">
        <w:rPr>
          <w:rFonts w:ascii="Times New Roman" w:hAnsi="Times New Roman" w:cs="Times New Roman"/>
          <w:b/>
          <w:bCs/>
        </w:rPr>
        <w:t>kitos Šalies kaltės</w:t>
      </w:r>
      <w:r w:rsidRPr="00F5561D">
        <w:rPr>
          <w:rFonts w:ascii="Times New Roman" w:hAnsi="Times New Roman" w:cs="Times New Roman"/>
        </w:rPr>
        <w:t xml:space="preserve">, tai Sutarties nutraukimo mokestis Šaliai, dėl kurios kaltės Sutartis nutraukiama, apskaičiuojamas tokia tvarka: </w:t>
      </w:r>
      <w:bookmarkStart w:id="4" w:name="_Hlk217300111"/>
      <w:r w:rsidRPr="00F5561D">
        <w:rPr>
          <w:rFonts w:ascii="Times New Roman" w:hAnsi="Times New Roman" w:cs="Times New Roman"/>
          <w:u w:val="single"/>
        </w:rPr>
        <w:t xml:space="preserve">nesuvartotos elektros energijos kiekis (suma, gauta iš planuojamo pagaminti elektros energijos kiekio per </w:t>
      </w:r>
      <w:r w:rsidR="00E961ED" w:rsidRPr="00F5561D">
        <w:rPr>
          <w:rFonts w:ascii="Times New Roman" w:hAnsi="Times New Roman" w:cs="Times New Roman"/>
          <w:u w:val="single"/>
        </w:rPr>
        <w:t>12</w:t>
      </w:r>
      <w:r w:rsidRPr="00F5561D">
        <w:rPr>
          <w:rFonts w:ascii="Times New Roman" w:hAnsi="Times New Roman" w:cs="Times New Roman"/>
          <w:u w:val="single"/>
        </w:rPr>
        <w:t xml:space="preserve"> (dv</w:t>
      </w:r>
      <w:r w:rsidR="00E961ED" w:rsidRPr="00F5561D">
        <w:rPr>
          <w:rFonts w:ascii="Times New Roman" w:hAnsi="Times New Roman" w:cs="Times New Roman"/>
          <w:u w:val="single"/>
        </w:rPr>
        <w:t>ylika</w:t>
      </w:r>
      <w:r w:rsidRPr="00F5561D">
        <w:rPr>
          <w:rFonts w:ascii="Times New Roman" w:hAnsi="Times New Roman" w:cs="Times New Roman"/>
          <w:u w:val="single"/>
        </w:rPr>
        <w:t>) mėnesi</w:t>
      </w:r>
      <w:r w:rsidR="00E961ED" w:rsidRPr="00F5561D">
        <w:rPr>
          <w:rFonts w:ascii="Times New Roman" w:hAnsi="Times New Roman" w:cs="Times New Roman"/>
          <w:u w:val="single"/>
        </w:rPr>
        <w:t>ų</w:t>
      </w:r>
      <w:r w:rsidRPr="00F5561D">
        <w:rPr>
          <w:rFonts w:ascii="Times New Roman" w:hAnsi="Times New Roman" w:cs="Times New Roman"/>
          <w:u w:val="single"/>
        </w:rPr>
        <w:t xml:space="preserve"> atėmus faktiškai Nuomininkui priskirtą elektros energijos kiekį) padauginamas iš Sutartyje (SD 4 priede) nustatyt</w:t>
      </w:r>
      <w:r w:rsidR="00E961ED" w:rsidRPr="00F5561D">
        <w:rPr>
          <w:rFonts w:ascii="Times New Roman" w:hAnsi="Times New Roman" w:cs="Times New Roman"/>
          <w:u w:val="single"/>
        </w:rPr>
        <w:t>o</w:t>
      </w:r>
      <w:r w:rsidRPr="00F5561D">
        <w:rPr>
          <w:rFonts w:ascii="Times New Roman" w:hAnsi="Times New Roman" w:cs="Times New Roman"/>
          <w:u w:val="single"/>
        </w:rPr>
        <w:t xml:space="preserve"> </w:t>
      </w:r>
      <w:r w:rsidRPr="00F5561D">
        <w:rPr>
          <w:rFonts w:ascii="Times New Roman" w:hAnsi="Times New Roman" w:cs="Times New Roman"/>
          <w:b/>
          <w:bCs/>
          <w:u w:val="single"/>
        </w:rPr>
        <w:t>RK</w:t>
      </w:r>
      <w:r w:rsidR="00E961ED" w:rsidRPr="00F5561D">
        <w:rPr>
          <w:rFonts w:ascii="Times New Roman" w:hAnsi="Times New Roman" w:cs="Times New Roman"/>
          <w:b/>
          <w:bCs/>
          <w:u w:val="single"/>
        </w:rPr>
        <w:t>,</w:t>
      </w:r>
      <w:r w:rsidRPr="00F5561D">
        <w:rPr>
          <w:rFonts w:ascii="Times New Roman" w:hAnsi="Times New Roman" w:cs="Times New Roman"/>
          <w:u w:val="single"/>
        </w:rPr>
        <w:t xml:space="preserve"> padauginto iš koeficiento 0,35</w:t>
      </w:r>
      <w:r w:rsidR="00F41399" w:rsidRPr="00F5561D">
        <w:rPr>
          <w:rFonts w:ascii="Times New Roman" w:hAnsi="Times New Roman" w:cs="Times New Roman"/>
        </w:rPr>
        <w:t>.</w:t>
      </w:r>
    </w:p>
    <w:bookmarkEnd w:id="4"/>
    <w:p w14:paraId="14A324D6" w14:textId="72ACD9B9" w:rsidR="002F724D" w:rsidRPr="00292191" w:rsidRDefault="002F724D" w:rsidP="002F724D">
      <w:pPr>
        <w:pStyle w:val="Sraopastraipa"/>
        <w:numPr>
          <w:ilvl w:val="1"/>
          <w:numId w:val="3"/>
        </w:numPr>
        <w:ind w:left="709" w:hanging="709"/>
        <w:jc w:val="both"/>
        <w:rPr>
          <w:rFonts w:ascii="Times New Roman" w:hAnsi="Times New Roman" w:cs="Times New Roman"/>
          <w:b/>
          <w:bCs/>
        </w:rPr>
      </w:pPr>
      <w:r w:rsidRPr="00292191">
        <w:rPr>
          <w:rFonts w:ascii="Times New Roman" w:hAnsi="Times New Roman" w:cs="Times New Roman"/>
        </w:rPr>
        <w:t xml:space="preserve">Jei Sutartis yra nutraukiama </w:t>
      </w:r>
      <w:r w:rsidRPr="00292191">
        <w:rPr>
          <w:rFonts w:ascii="Times New Roman" w:hAnsi="Times New Roman" w:cs="Times New Roman"/>
          <w:b/>
          <w:bCs/>
        </w:rPr>
        <w:t>Nuomininko iniciatyva nesant Nuomotojo kaltės</w:t>
      </w:r>
      <w:r w:rsidRPr="00292191">
        <w:rPr>
          <w:rFonts w:ascii="Times New Roman" w:hAnsi="Times New Roman" w:cs="Times New Roman"/>
        </w:rPr>
        <w:t xml:space="preserve">, Nuomininkas Nuomotojui moka Sutarties nutraukimo mokestį, kuris apskaičiuojamas tokia tvarka: nesuvartotos elektros energijos kiekis (suma, gauta iš planuojamo pagaminti elektros energijos kiekio </w:t>
      </w:r>
      <w:r w:rsidRPr="00292191">
        <w:rPr>
          <w:rFonts w:ascii="Times New Roman" w:hAnsi="Times New Roman" w:cs="Times New Roman"/>
          <w:u w:val="single"/>
        </w:rPr>
        <w:t xml:space="preserve">per </w:t>
      </w:r>
      <w:r w:rsidR="00E961ED" w:rsidRPr="00292191">
        <w:rPr>
          <w:rFonts w:ascii="Times New Roman" w:hAnsi="Times New Roman" w:cs="Times New Roman"/>
          <w:u w:val="single"/>
        </w:rPr>
        <w:t>12</w:t>
      </w:r>
      <w:r w:rsidRPr="00292191">
        <w:rPr>
          <w:rFonts w:ascii="Times New Roman" w:hAnsi="Times New Roman" w:cs="Times New Roman"/>
          <w:u w:val="single"/>
        </w:rPr>
        <w:t xml:space="preserve"> (dv</w:t>
      </w:r>
      <w:r w:rsidR="00E961ED" w:rsidRPr="00292191">
        <w:rPr>
          <w:rFonts w:ascii="Times New Roman" w:hAnsi="Times New Roman" w:cs="Times New Roman"/>
          <w:u w:val="single"/>
        </w:rPr>
        <w:t>ylika</w:t>
      </w:r>
      <w:r w:rsidRPr="00292191">
        <w:rPr>
          <w:rFonts w:ascii="Times New Roman" w:hAnsi="Times New Roman" w:cs="Times New Roman"/>
          <w:u w:val="single"/>
        </w:rPr>
        <w:t>) mėnesi</w:t>
      </w:r>
      <w:r w:rsidR="00E961ED" w:rsidRPr="00292191">
        <w:rPr>
          <w:rFonts w:ascii="Times New Roman" w:hAnsi="Times New Roman" w:cs="Times New Roman"/>
          <w:u w:val="single"/>
        </w:rPr>
        <w:t>ų</w:t>
      </w:r>
      <w:r w:rsidRPr="00292191">
        <w:rPr>
          <w:rFonts w:ascii="Times New Roman" w:hAnsi="Times New Roman" w:cs="Times New Roman"/>
        </w:rPr>
        <w:t xml:space="preserve"> atėmus faktiškai Nuomininko suvartotos elektros energijos kiekį) padauginamas iš Sutartyje (SD 4 priede) nustatyt</w:t>
      </w:r>
      <w:r w:rsidR="00E961ED" w:rsidRPr="00292191">
        <w:rPr>
          <w:rFonts w:ascii="Times New Roman" w:hAnsi="Times New Roman" w:cs="Times New Roman"/>
        </w:rPr>
        <w:t>o</w:t>
      </w:r>
      <w:r w:rsidRPr="00292191">
        <w:rPr>
          <w:rFonts w:ascii="Times New Roman" w:hAnsi="Times New Roman" w:cs="Times New Roman"/>
        </w:rPr>
        <w:t xml:space="preserve"> </w:t>
      </w:r>
      <w:r w:rsidRPr="00292191">
        <w:rPr>
          <w:rFonts w:ascii="Times New Roman" w:hAnsi="Times New Roman" w:cs="Times New Roman"/>
          <w:b/>
          <w:bCs/>
        </w:rPr>
        <w:t>RK</w:t>
      </w:r>
      <w:r w:rsidR="00E961ED" w:rsidRPr="00292191">
        <w:rPr>
          <w:rFonts w:ascii="Times New Roman" w:hAnsi="Times New Roman" w:cs="Times New Roman"/>
          <w:b/>
          <w:bCs/>
        </w:rPr>
        <w:t>,</w:t>
      </w:r>
      <w:r w:rsidR="00E961ED" w:rsidRPr="00292191">
        <w:rPr>
          <w:rFonts w:ascii="Times New Roman" w:hAnsi="Times New Roman" w:cs="Times New Roman"/>
        </w:rPr>
        <w:t xml:space="preserve"> padauginto</w:t>
      </w:r>
      <w:r w:rsidRPr="00292191">
        <w:rPr>
          <w:rFonts w:ascii="Times New Roman" w:hAnsi="Times New Roman" w:cs="Times New Roman"/>
        </w:rPr>
        <w:t xml:space="preserve"> iš koeficiento 0,35. </w:t>
      </w:r>
      <w:bookmarkStart w:id="5" w:name="_Hlk202428583"/>
      <w:r w:rsidRPr="00292191">
        <w:rPr>
          <w:rFonts w:ascii="Times New Roman" w:hAnsi="Times New Roman" w:cs="Times New Roman"/>
        </w:rPr>
        <w:t>Sutarties nutraukimo mokestis netaikomas</w:t>
      </w:r>
      <w:r w:rsidR="00631956" w:rsidRPr="00292191">
        <w:rPr>
          <w:rFonts w:ascii="Times New Roman" w:hAnsi="Times New Roman" w:cs="Times New Roman"/>
        </w:rPr>
        <w:t>,</w:t>
      </w:r>
      <w:r w:rsidRPr="00292191">
        <w:rPr>
          <w:rFonts w:ascii="Times New Roman" w:hAnsi="Times New Roman" w:cs="Times New Roman"/>
        </w:rPr>
        <w:t xml:space="preserve"> jei Sutartis nutraukiama Sutarties</w:t>
      </w:r>
      <w:r w:rsidR="00E961ED" w:rsidRPr="00292191">
        <w:rPr>
          <w:rFonts w:ascii="Times New Roman" w:hAnsi="Times New Roman" w:cs="Times New Roman"/>
        </w:rPr>
        <w:t xml:space="preserve"> BD</w:t>
      </w:r>
      <w:r w:rsidRPr="00292191">
        <w:rPr>
          <w:rFonts w:ascii="Times New Roman" w:hAnsi="Times New Roman" w:cs="Times New Roman"/>
        </w:rPr>
        <w:t xml:space="preserve"> 10.6 punktuose numatytais atvejais</w:t>
      </w:r>
      <w:bookmarkEnd w:id="5"/>
      <w:r w:rsidR="000942D9" w:rsidRPr="00292191">
        <w:rPr>
          <w:rFonts w:ascii="Times New Roman" w:hAnsi="Times New Roman" w:cs="Times New Roman"/>
        </w:rPr>
        <w:t xml:space="preserve">, išskyrus 10.6.2. punkte nurodytą atvejį. </w:t>
      </w:r>
    </w:p>
    <w:p w14:paraId="51C8DE3D" w14:textId="77777777" w:rsidR="002F724D" w:rsidRPr="00C24790" w:rsidRDefault="002F724D" w:rsidP="002F724D">
      <w:pPr>
        <w:pStyle w:val="Sraopastraipa"/>
        <w:numPr>
          <w:ilvl w:val="1"/>
          <w:numId w:val="3"/>
        </w:numPr>
        <w:ind w:left="709" w:hanging="709"/>
        <w:jc w:val="both"/>
        <w:rPr>
          <w:rFonts w:ascii="Times New Roman" w:hAnsi="Times New Roman" w:cs="Times New Roman"/>
          <w:b/>
        </w:rPr>
      </w:pPr>
      <w:r w:rsidRPr="00C24790">
        <w:rPr>
          <w:rFonts w:ascii="Times New Roman" w:hAnsi="Times New Roman" w:cs="Times New Roman"/>
        </w:rPr>
        <w:t>Šalys taip pat pripažįsta, kad Sutartyje nurodyti netesybų dydžiai yra laikomi minimalia neginčijama nukentėjusiosios Šalies patirtų nuostolių suma, kurią kita Šalis turi kompensuoti nukentėjusiajai Šaliai dėl Sutarties pažeidimo (nesilaikymo).</w:t>
      </w:r>
    </w:p>
    <w:p w14:paraId="2202A25A" w14:textId="77777777" w:rsidR="002F724D" w:rsidRPr="00C24790" w:rsidRDefault="002F724D" w:rsidP="002F724D">
      <w:pPr>
        <w:pStyle w:val="Sraopastraipa"/>
        <w:numPr>
          <w:ilvl w:val="1"/>
          <w:numId w:val="3"/>
        </w:numPr>
        <w:ind w:left="709" w:hanging="709"/>
        <w:jc w:val="both"/>
        <w:rPr>
          <w:rFonts w:ascii="Times New Roman" w:hAnsi="Times New Roman" w:cs="Times New Roman"/>
        </w:rPr>
      </w:pPr>
      <w:r w:rsidRPr="00C24790">
        <w:rPr>
          <w:rFonts w:ascii="Times New Roman" w:hAnsi="Times New Roman" w:cs="Times New Roman"/>
        </w:rPr>
        <w:t>Nuomotojas nėra atsakingas, jeigu mažiau elektros energijos nei, kad numatyta Sutartyje, buvo pagaminta ne dėl Nuomotojo kaltės – vėjo elektrinė (–ės) ir / ar jos (–ų) dalis (–</w:t>
      </w:r>
      <w:proofErr w:type="spellStart"/>
      <w:r w:rsidRPr="00C24790">
        <w:rPr>
          <w:rFonts w:ascii="Times New Roman" w:hAnsi="Times New Roman" w:cs="Times New Roman"/>
        </w:rPr>
        <w:t>ys</w:t>
      </w:r>
      <w:proofErr w:type="spellEnd"/>
      <w:r w:rsidRPr="00C24790">
        <w:rPr>
          <w:rFonts w:ascii="Times New Roman" w:hAnsi="Times New Roman" w:cs="Times New Roman"/>
        </w:rPr>
        <w:t>) ilgą laiką negalėjo veikti dėl planinių ir (ar) neplaninių elektros energijos skirstymo tinklų priežiūros paslaugų vykdymo ir (ar) gedimų, avarijos, stichinių nelaimių, nenugalimos jėgos aplinkybių ar trečiųjų asmenų veiklos, ar transformatorinių pastočių gedimų, taip pat kitų aplinkybių, kurių Nuomotojas negalėjo protingai numatyti ar kontroliuoti. Nuomotojas privalo pagrįsti šias aplinkybes Nuomininkui rašytiniais įrodymais.</w:t>
      </w:r>
    </w:p>
    <w:p w14:paraId="5A1B2884" w14:textId="77777777" w:rsidR="002F724D" w:rsidRDefault="002F724D" w:rsidP="002F724D">
      <w:pPr>
        <w:pStyle w:val="Sraopastraipa"/>
        <w:numPr>
          <w:ilvl w:val="1"/>
          <w:numId w:val="3"/>
        </w:numPr>
        <w:ind w:left="709" w:hanging="709"/>
        <w:jc w:val="both"/>
        <w:rPr>
          <w:rFonts w:ascii="Times New Roman" w:hAnsi="Times New Roman" w:cs="Times New Roman"/>
        </w:rPr>
      </w:pPr>
      <w:r w:rsidRPr="00C24790">
        <w:rPr>
          <w:rFonts w:ascii="Times New Roman" w:hAnsi="Times New Roman" w:cs="Times New Roman"/>
        </w:rPr>
        <w:t xml:space="preserve">Nuomininkas nėra atsakingas, jei dėl pasikeitusio elektros energijos poreikio Nuomininkas nesunaudoja jam priskirtos galios dalies sugeneruotos elektros energijos kiekio ir šis nesunaudotas kiekis buvo perskirstytas BD 4.5 punkte numatyta tvarka. </w:t>
      </w:r>
    </w:p>
    <w:p w14:paraId="1B8F0F06" w14:textId="298429EB" w:rsidR="00863CFF" w:rsidRPr="00F5561D" w:rsidRDefault="00863CFF" w:rsidP="002F724D">
      <w:pPr>
        <w:pStyle w:val="Sraopastraipa"/>
        <w:numPr>
          <w:ilvl w:val="1"/>
          <w:numId w:val="3"/>
        </w:numPr>
        <w:ind w:left="709" w:hanging="709"/>
        <w:jc w:val="both"/>
        <w:rPr>
          <w:rFonts w:ascii="Times New Roman" w:hAnsi="Times New Roman" w:cs="Times New Roman"/>
        </w:rPr>
      </w:pPr>
      <w:r w:rsidRPr="00F5561D">
        <w:rPr>
          <w:rFonts w:ascii="Times New Roman" w:hAnsi="Times New Roman" w:cs="Times New Roman"/>
        </w:rPr>
        <w:t>Nuomotojo prievolių</w:t>
      </w:r>
      <w:r w:rsidR="00F41399" w:rsidRPr="00F5561D">
        <w:rPr>
          <w:rFonts w:ascii="Times New Roman" w:hAnsi="Times New Roman" w:cs="Times New Roman"/>
        </w:rPr>
        <w:t xml:space="preserve"> bei atsakomybių</w:t>
      </w:r>
      <w:r w:rsidRPr="00F5561D">
        <w:rPr>
          <w:rFonts w:ascii="Times New Roman" w:hAnsi="Times New Roman" w:cs="Times New Roman"/>
        </w:rPr>
        <w:t xml:space="preserve"> pagal Sutartį įvykdymas užtikrinamas bauda </w:t>
      </w:r>
      <w:r w:rsidR="00393DF0" w:rsidRPr="00F5561D">
        <w:rPr>
          <w:rFonts w:ascii="Times New Roman" w:hAnsi="Times New Roman" w:cs="Times New Roman"/>
        </w:rPr>
        <w:t>–</w:t>
      </w:r>
      <w:r w:rsidRPr="00F5561D">
        <w:rPr>
          <w:rFonts w:ascii="Times New Roman" w:hAnsi="Times New Roman" w:cs="Times New Roman"/>
        </w:rPr>
        <w:t xml:space="preserve"> </w:t>
      </w:r>
      <w:r w:rsidR="00393DF0" w:rsidRPr="00F5561D">
        <w:rPr>
          <w:rFonts w:ascii="Times New Roman" w:hAnsi="Times New Roman" w:cs="Times New Roman"/>
        </w:rPr>
        <w:t xml:space="preserve">Nuomotojas, Nuomininkui pareikalavus, privalo sumokėti Nuomininkui 10,00 procentų dydžio baudą nuo </w:t>
      </w:r>
      <w:r w:rsidR="00053B5A" w:rsidRPr="00F5561D">
        <w:rPr>
          <w:rFonts w:ascii="Times New Roman" w:hAnsi="Times New Roman" w:cs="Times New Roman"/>
        </w:rPr>
        <w:t>likutinės, tai dienai neišnaudotos,</w:t>
      </w:r>
      <w:r w:rsidR="00393DF0" w:rsidRPr="00F5561D">
        <w:rPr>
          <w:rFonts w:ascii="Times New Roman" w:hAnsi="Times New Roman" w:cs="Times New Roman"/>
        </w:rPr>
        <w:t xml:space="preserve"> Sutarties vertės be PVM, nurodytos Specialiosios dalies 5 p.</w:t>
      </w:r>
    </w:p>
    <w:p w14:paraId="5EEE3747" w14:textId="77777777" w:rsidR="002F724D" w:rsidRPr="00C24790" w:rsidRDefault="002F724D" w:rsidP="002F724D">
      <w:pPr>
        <w:pStyle w:val="Sraopastraipa"/>
        <w:ind w:left="360"/>
        <w:rPr>
          <w:rFonts w:ascii="Times New Roman" w:hAnsi="Times New Roman" w:cs="Times New Roman"/>
          <w:b/>
        </w:rPr>
      </w:pPr>
    </w:p>
    <w:p w14:paraId="73CB8B23" w14:textId="77777777" w:rsidR="002F724D" w:rsidRPr="00C24790" w:rsidRDefault="002F724D" w:rsidP="002F724D">
      <w:pPr>
        <w:pStyle w:val="Sraopastraipa"/>
        <w:ind w:left="360"/>
        <w:rPr>
          <w:rFonts w:ascii="Times New Roman" w:hAnsi="Times New Roman" w:cs="Times New Roman"/>
          <w:b/>
        </w:rPr>
      </w:pPr>
    </w:p>
    <w:p w14:paraId="62A5B094" w14:textId="77777777" w:rsidR="002F724D" w:rsidRPr="00C24790" w:rsidRDefault="002F724D" w:rsidP="002F724D">
      <w:pPr>
        <w:pStyle w:val="Sraopastraipa"/>
        <w:numPr>
          <w:ilvl w:val="0"/>
          <w:numId w:val="3"/>
        </w:numPr>
        <w:jc w:val="center"/>
        <w:rPr>
          <w:rFonts w:ascii="Times New Roman" w:hAnsi="Times New Roman" w:cs="Times New Roman"/>
          <w:b/>
        </w:rPr>
      </w:pPr>
      <w:bookmarkStart w:id="6" w:name="_Ref201732454"/>
      <w:r w:rsidRPr="00C24790">
        <w:rPr>
          <w:rFonts w:ascii="Times New Roman" w:hAnsi="Times New Roman" w:cs="Times New Roman"/>
          <w:b/>
        </w:rPr>
        <w:t>SUTARTIES GALIOJIMAS IR NUTRAUKIMAS</w:t>
      </w:r>
      <w:bookmarkEnd w:id="6"/>
    </w:p>
    <w:p w14:paraId="09740924" w14:textId="77777777" w:rsidR="002F724D" w:rsidRPr="00C24790" w:rsidRDefault="002F724D" w:rsidP="002F724D">
      <w:pPr>
        <w:pStyle w:val="Sraopastraipa"/>
        <w:ind w:left="1080"/>
        <w:rPr>
          <w:rFonts w:ascii="Times New Roman" w:hAnsi="Times New Roman" w:cs="Times New Roman"/>
          <w:b/>
        </w:rPr>
      </w:pPr>
    </w:p>
    <w:p w14:paraId="438F68B8" w14:textId="77777777" w:rsidR="002F724D" w:rsidRPr="00C24790" w:rsidRDefault="002F724D" w:rsidP="002F724D">
      <w:pPr>
        <w:pStyle w:val="Sraopastraipa"/>
        <w:numPr>
          <w:ilvl w:val="1"/>
          <w:numId w:val="3"/>
        </w:numPr>
        <w:ind w:left="851" w:hanging="851"/>
        <w:jc w:val="both"/>
        <w:rPr>
          <w:rFonts w:ascii="Times New Roman" w:hAnsi="Times New Roman" w:cs="Times New Roman"/>
          <w:b/>
          <w:bCs/>
        </w:rPr>
      </w:pPr>
      <w:r w:rsidRPr="00C24790">
        <w:rPr>
          <w:rFonts w:ascii="Times New Roman" w:hAnsi="Times New Roman" w:cs="Times New Roman"/>
        </w:rPr>
        <w:t xml:space="preserve">Sutartis laikoma sudaryta nuo vėliausio Šalies parašo datos, o tampa vykdytina po sąlygų, nurodytų </w:t>
      </w:r>
      <w:r w:rsidRPr="00C24790">
        <w:rPr>
          <w:rFonts w:ascii="Times New Roman" w:eastAsia="Arial" w:hAnsi="Times New Roman" w:cs="Times New Roman"/>
        </w:rPr>
        <w:t>BD 2.12 punkte</w:t>
      </w:r>
      <w:r w:rsidRPr="00C24790">
        <w:rPr>
          <w:rFonts w:ascii="Times New Roman" w:hAnsi="Times New Roman" w:cs="Times New Roman"/>
        </w:rPr>
        <w:t xml:space="preserve"> ir SD 3 priedo 2.1.8 punkte, įvykdymo. Sutarties galiojimo terminas nurodytas SD 2 punkte. </w:t>
      </w:r>
    </w:p>
    <w:p w14:paraId="6FB12EFC" w14:textId="77777777" w:rsidR="002F724D" w:rsidRPr="00C24790" w:rsidRDefault="002F724D" w:rsidP="002F724D">
      <w:pPr>
        <w:pStyle w:val="Sraopastraipa"/>
        <w:numPr>
          <w:ilvl w:val="1"/>
          <w:numId w:val="3"/>
        </w:numPr>
        <w:ind w:left="851" w:hanging="851"/>
        <w:jc w:val="both"/>
        <w:rPr>
          <w:rFonts w:ascii="Times New Roman" w:hAnsi="Times New Roman" w:cs="Times New Roman"/>
          <w:b/>
          <w:bCs/>
        </w:rPr>
      </w:pPr>
      <w:r w:rsidRPr="00C24790">
        <w:rPr>
          <w:rFonts w:ascii="Times New Roman" w:hAnsi="Times New Roman" w:cs="Times New Roman"/>
        </w:rPr>
        <w:t>Vėjo elektrinės (–</w:t>
      </w:r>
      <w:proofErr w:type="spellStart"/>
      <w:r w:rsidRPr="00C24790">
        <w:rPr>
          <w:rFonts w:ascii="Times New Roman" w:hAnsi="Times New Roman" w:cs="Times New Roman"/>
        </w:rPr>
        <w:t>ių</w:t>
      </w:r>
      <w:proofErr w:type="spellEnd"/>
      <w:r w:rsidRPr="00C24790">
        <w:rPr>
          <w:rFonts w:ascii="Times New Roman" w:hAnsi="Times New Roman" w:cs="Times New Roman"/>
        </w:rPr>
        <w:t>) ir / ar jos (–ų) dalies (–</w:t>
      </w:r>
      <w:proofErr w:type="spellStart"/>
      <w:r w:rsidRPr="00C24790">
        <w:rPr>
          <w:rFonts w:ascii="Times New Roman" w:hAnsi="Times New Roman" w:cs="Times New Roman"/>
        </w:rPr>
        <w:t>ių</w:t>
      </w:r>
      <w:proofErr w:type="spellEnd"/>
      <w:r w:rsidRPr="00C24790">
        <w:rPr>
          <w:rFonts w:ascii="Times New Roman" w:hAnsi="Times New Roman" w:cs="Times New Roman"/>
        </w:rPr>
        <w:t>) nuomos pradžia yra diena, nurodyta  SD 3 priedo 2.1.5 punkte. Jei Sutarties sudarymo dieną Nuomotojas nėra gavęs vėjo elektrinės (–</w:t>
      </w:r>
      <w:proofErr w:type="spellStart"/>
      <w:r w:rsidRPr="00C24790">
        <w:rPr>
          <w:rFonts w:ascii="Times New Roman" w:hAnsi="Times New Roman" w:cs="Times New Roman"/>
        </w:rPr>
        <w:t>ių</w:t>
      </w:r>
      <w:proofErr w:type="spellEnd"/>
      <w:r w:rsidRPr="00C24790">
        <w:rPr>
          <w:rFonts w:ascii="Times New Roman" w:hAnsi="Times New Roman" w:cs="Times New Roman"/>
        </w:rPr>
        <w:t>) ir / ar jos (–ų) dalies (–</w:t>
      </w:r>
      <w:proofErr w:type="spellStart"/>
      <w:r w:rsidRPr="00C24790">
        <w:rPr>
          <w:rFonts w:ascii="Times New Roman" w:hAnsi="Times New Roman" w:cs="Times New Roman"/>
        </w:rPr>
        <w:t>ių</w:t>
      </w:r>
      <w:proofErr w:type="spellEnd"/>
      <w:r w:rsidRPr="00C24790">
        <w:rPr>
          <w:rFonts w:ascii="Times New Roman" w:hAnsi="Times New Roman" w:cs="Times New Roman"/>
        </w:rPr>
        <w:t xml:space="preserve">) elektros energijos gamybos leidimo (–ų), Nuomotojas įsipareigoja informuoti </w:t>
      </w:r>
      <w:r w:rsidRPr="009C288F">
        <w:rPr>
          <w:rFonts w:ascii="Times New Roman" w:hAnsi="Times New Roman" w:cs="Times New Roman"/>
        </w:rPr>
        <w:lastRenderedPageBreak/>
        <w:t>Nuomininką per 3 (tris) darbo dienas apie vėjo elektrinės (–</w:t>
      </w:r>
      <w:proofErr w:type="spellStart"/>
      <w:r w:rsidRPr="009C288F">
        <w:rPr>
          <w:rFonts w:ascii="Times New Roman" w:hAnsi="Times New Roman" w:cs="Times New Roman"/>
        </w:rPr>
        <w:t>ių</w:t>
      </w:r>
      <w:proofErr w:type="spellEnd"/>
      <w:r w:rsidRPr="009C288F">
        <w:rPr>
          <w:rFonts w:ascii="Times New Roman" w:hAnsi="Times New Roman" w:cs="Times New Roman"/>
        </w:rPr>
        <w:t>) ir / ar jos (–ų) dalies (–</w:t>
      </w:r>
      <w:proofErr w:type="spellStart"/>
      <w:r w:rsidRPr="009C288F">
        <w:rPr>
          <w:rFonts w:ascii="Times New Roman" w:hAnsi="Times New Roman" w:cs="Times New Roman"/>
        </w:rPr>
        <w:t>ių</w:t>
      </w:r>
      <w:proofErr w:type="spellEnd"/>
      <w:r w:rsidRPr="009C288F">
        <w:rPr>
          <w:rFonts w:ascii="Times New Roman" w:hAnsi="Times New Roman" w:cs="Times New Roman"/>
        </w:rPr>
        <w:t>) elektros</w:t>
      </w:r>
      <w:r w:rsidRPr="00C24790">
        <w:rPr>
          <w:rFonts w:ascii="Times New Roman" w:hAnsi="Times New Roman" w:cs="Times New Roman"/>
        </w:rPr>
        <w:t xml:space="preserve"> energijos gamybos leidimo gavimo dieną.</w:t>
      </w:r>
    </w:p>
    <w:p w14:paraId="7B647912" w14:textId="77777777" w:rsidR="002F724D" w:rsidRPr="00C24790" w:rsidRDefault="002F724D" w:rsidP="002F724D">
      <w:pPr>
        <w:pStyle w:val="Sraopastraipa"/>
        <w:numPr>
          <w:ilvl w:val="1"/>
          <w:numId w:val="3"/>
        </w:numPr>
        <w:ind w:left="851" w:hanging="851"/>
        <w:jc w:val="both"/>
        <w:rPr>
          <w:rFonts w:ascii="Times New Roman" w:hAnsi="Times New Roman" w:cs="Times New Roman"/>
          <w:b/>
        </w:rPr>
      </w:pPr>
      <w:r w:rsidRPr="00C24790">
        <w:rPr>
          <w:rFonts w:ascii="Times New Roman" w:hAnsi="Times New Roman" w:cs="Times New Roman"/>
        </w:rPr>
        <w:t>Sutarties galiojimas automatiškai nutrūksta:</w:t>
      </w:r>
    </w:p>
    <w:p w14:paraId="5885ADBC" w14:textId="77777777" w:rsidR="002F724D" w:rsidRPr="009C288F" w:rsidRDefault="002F724D" w:rsidP="002F724D">
      <w:pPr>
        <w:pStyle w:val="Sraopastraipa"/>
        <w:numPr>
          <w:ilvl w:val="2"/>
          <w:numId w:val="3"/>
        </w:numPr>
        <w:ind w:left="1276" w:hanging="851"/>
        <w:jc w:val="both"/>
        <w:rPr>
          <w:rFonts w:ascii="Times New Roman" w:hAnsi="Times New Roman" w:cs="Times New Roman"/>
          <w:b/>
        </w:rPr>
      </w:pPr>
      <w:r w:rsidRPr="00C24790">
        <w:rPr>
          <w:rFonts w:ascii="Times New Roman" w:hAnsi="Times New Roman" w:cs="Times New Roman"/>
        </w:rPr>
        <w:t xml:space="preserve">Nuomotojui netekus leidimo gaminti elektros energiją dėl Nuomotojo veiksmų / neveikimo,  </w:t>
      </w:r>
      <w:r w:rsidRPr="009C288F">
        <w:rPr>
          <w:rFonts w:ascii="Times New Roman" w:hAnsi="Times New Roman" w:cs="Times New Roman"/>
        </w:rPr>
        <w:t>pažeidžiančių Lietuvos Respublikos ir Europos Sąjungos norminių teisės aktų reikalavimus;</w:t>
      </w:r>
    </w:p>
    <w:p w14:paraId="6F6D592A" w14:textId="77777777" w:rsidR="00F5561D" w:rsidRPr="00F5561D" w:rsidRDefault="002F724D" w:rsidP="00F5561D">
      <w:pPr>
        <w:pStyle w:val="Sraopastraipa"/>
        <w:numPr>
          <w:ilvl w:val="2"/>
          <w:numId w:val="3"/>
        </w:numPr>
        <w:ind w:left="1276" w:hanging="851"/>
        <w:jc w:val="both"/>
        <w:rPr>
          <w:rFonts w:ascii="Times New Roman" w:hAnsi="Times New Roman" w:cs="Times New Roman"/>
          <w:b/>
        </w:rPr>
      </w:pPr>
      <w:r w:rsidRPr="00863CFF">
        <w:rPr>
          <w:rFonts w:ascii="Times New Roman" w:hAnsi="Times New Roman" w:cs="Times New Roman"/>
        </w:rPr>
        <w:t>Nuomotojui netekus vėjo elektrinės (–</w:t>
      </w:r>
      <w:proofErr w:type="spellStart"/>
      <w:r w:rsidRPr="00863CFF">
        <w:rPr>
          <w:rFonts w:ascii="Times New Roman" w:hAnsi="Times New Roman" w:cs="Times New Roman"/>
        </w:rPr>
        <w:t>ių</w:t>
      </w:r>
      <w:proofErr w:type="spellEnd"/>
      <w:r w:rsidRPr="00863CFF">
        <w:rPr>
          <w:rFonts w:ascii="Times New Roman" w:hAnsi="Times New Roman" w:cs="Times New Roman"/>
        </w:rPr>
        <w:t>) ir / ar jos (–ų) dalies (–</w:t>
      </w:r>
      <w:proofErr w:type="spellStart"/>
      <w:r w:rsidRPr="00863CFF">
        <w:rPr>
          <w:rFonts w:ascii="Times New Roman" w:hAnsi="Times New Roman" w:cs="Times New Roman"/>
        </w:rPr>
        <w:t>ių</w:t>
      </w:r>
      <w:proofErr w:type="spellEnd"/>
      <w:r w:rsidRPr="00863CFF">
        <w:rPr>
          <w:rFonts w:ascii="Times New Roman" w:hAnsi="Times New Roman" w:cs="Times New Roman"/>
        </w:rPr>
        <w:t>)  ar dėl techninių gedimų nutrūkus vėjo elektrinės (–</w:t>
      </w:r>
      <w:proofErr w:type="spellStart"/>
      <w:r w:rsidRPr="00863CFF">
        <w:rPr>
          <w:rFonts w:ascii="Times New Roman" w:hAnsi="Times New Roman" w:cs="Times New Roman"/>
        </w:rPr>
        <w:t>ių</w:t>
      </w:r>
      <w:proofErr w:type="spellEnd"/>
      <w:r w:rsidRPr="00863CFF">
        <w:rPr>
          <w:rFonts w:ascii="Times New Roman" w:hAnsi="Times New Roman" w:cs="Times New Roman"/>
        </w:rPr>
        <w:t>) ir / ar jos (–ų) dalies (–</w:t>
      </w:r>
      <w:proofErr w:type="spellStart"/>
      <w:r w:rsidRPr="00863CFF">
        <w:rPr>
          <w:rFonts w:ascii="Times New Roman" w:hAnsi="Times New Roman" w:cs="Times New Roman"/>
        </w:rPr>
        <w:t>ių</w:t>
      </w:r>
      <w:proofErr w:type="spellEnd"/>
      <w:r w:rsidRPr="00863CFF">
        <w:rPr>
          <w:rFonts w:ascii="Times New Roman" w:hAnsi="Times New Roman" w:cs="Times New Roman"/>
        </w:rPr>
        <w:t xml:space="preserve">) veiklai ilgesniam terminui nei 90 </w:t>
      </w:r>
      <w:r w:rsidRPr="009C288F">
        <w:rPr>
          <w:rFonts w:ascii="Times New Roman" w:hAnsi="Times New Roman" w:cs="Times New Roman"/>
        </w:rPr>
        <w:t>(devyniasdešimt) kalendorinių dienų, kai tokius techninius gedimus Nuomotojas gali</w:t>
      </w:r>
      <w:r w:rsidRPr="00863CFF">
        <w:rPr>
          <w:rFonts w:ascii="Times New Roman" w:hAnsi="Times New Roman" w:cs="Times New Roman"/>
        </w:rPr>
        <w:t xml:space="preserve"> objektyviai įrodyti ir tokie gedimai negalėjo būti pašalinti per 90 (devyniasdešimt) kalendorinių dienų terminą.</w:t>
      </w:r>
    </w:p>
    <w:p w14:paraId="56627E2D" w14:textId="27071D80" w:rsidR="002F724D" w:rsidRPr="00F5561D" w:rsidRDefault="002F724D" w:rsidP="00764129">
      <w:pPr>
        <w:pStyle w:val="Sraopastraipa"/>
        <w:numPr>
          <w:ilvl w:val="1"/>
          <w:numId w:val="3"/>
        </w:numPr>
        <w:ind w:left="709" w:hanging="567"/>
        <w:jc w:val="both"/>
        <w:rPr>
          <w:rFonts w:ascii="Times New Roman" w:hAnsi="Times New Roman" w:cs="Times New Roman"/>
          <w:b/>
        </w:rPr>
      </w:pPr>
      <w:r w:rsidRPr="00F5561D">
        <w:rPr>
          <w:rFonts w:ascii="Times New Roman" w:hAnsi="Times New Roman" w:cs="Times New Roman"/>
        </w:rPr>
        <w:t>Apie BD 10.3 punkte nurodytas aplinkybes ir atitinkamai tai, kad Sutarties galiojimas automatiškai nutrūko pagal BD 10.3 punktą Nuomotojas informuoja Nuomininką per 3 (tris) darbo dienas nuo 10.3 punkte nurodytų aplinkybių atsiradimo dienos. Sutarties galiojimui nutrūkus BD 10.3.1 punkto pagrindu, visais atvejais bus laikoma, kad Sutartis nutrūko dėl Nuomotojo kaltės ir tokiu atveju Nuomotojas įsipareigoja atlyginti tiesioginius Nuomininko patirtus nuostolius per 30 (trisdešimt) kalendorinių dienų nuo PVM sąskaitos faktūros / sąskaitos faktūros iš Nuomininko gavimo dienos. Tiesioginių nuostolių atlyginimo laikotarpis pradedamas skaičiuoti nuo Nuomotojo leidimo gaminti elektros energiją netekimo dienos, bet ne ilgiau nei preliminarus Nuomos terminas, nurodytas SD 3 priedo 2.1.4 punkte. Sutarčiai nutrūkus BD 10.3.2 punkto pagrindu, Nuomotojui atsakomybė nėra taikoma.</w:t>
      </w:r>
    </w:p>
    <w:p w14:paraId="1B8F6C6D" w14:textId="77777777" w:rsidR="002F724D" w:rsidRPr="00C24790" w:rsidRDefault="002F724D" w:rsidP="002F724D">
      <w:pPr>
        <w:pStyle w:val="Sraopastraipa"/>
        <w:numPr>
          <w:ilvl w:val="1"/>
          <w:numId w:val="3"/>
        </w:numPr>
        <w:ind w:left="851" w:hanging="851"/>
        <w:jc w:val="both"/>
        <w:rPr>
          <w:rFonts w:ascii="Times New Roman" w:hAnsi="Times New Roman" w:cs="Times New Roman"/>
        </w:rPr>
      </w:pPr>
      <w:r w:rsidRPr="00C24790">
        <w:rPr>
          <w:rFonts w:ascii="Times New Roman" w:hAnsi="Times New Roman" w:cs="Times New Roman"/>
        </w:rPr>
        <w:t xml:space="preserve">Sutartis gali būti vienašališkai nutraukta </w:t>
      </w:r>
      <w:r w:rsidRPr="000942D9">
        <w:rPr>
          <w:rFonts w:ascii="Times New Roman" w:hAnsi="Times New Roman" w:cs="Times New Roman"/>
          <w:b/>
          <w:bCs/>
        </w:rPr>
        <w:t>Nuomotojo iniciatyva</w:t>
      </w:r>
      <w:r w:rsidRPr="00C24790">
        <w:rPr>
          <w:rFonts w:ascii="Times New Roman" w:hAnsi="Times New Roman" w:cs="Times New Roman"/>
        </w:rPr>
        <w:t xml:space="preserve"> neteismine tvarka, po vėjo elektrinės (–</w:t>
      </w:r>
      <w:proofErr w:type="spellStart"/>
      <w:r w:rsidRPr="00C24790">
        <w:rPr>
          <w:rFonts w:ascii="Times New Roman" w:hAnsi="Times New Roman" w:cs="Times New Roman"/>
        </w:rPr>
        <w:t>ių</w:t>
      </w:r>
      <w:proofErr w:type="spellEnd"/>
      <w:r w:rsidRPr="00C24790">
        <w:rPr>
          <w:rFonts w:ascii="Times New Roman" w:hAnsi="Times New Roman" w:cs="Times New Roman"/>
        </w:rPr>
        <w:t>) ir / ar jos (–ų) dalies (–</w:t>
      </w:r>
      <w:proofErr w:type="spellStart"/>
      <w:r w:rsidRPr="00C24790">
        <w:rPr>
          <w:rFonts w:ascii="Times New Roman" w:hAnsi="Times New Roman" w:cs="Times New Roman"/>
        </w:rPr>
        <w:t>ių</w:t>
      </w:r>
      <w:proofErr w:type="spellEnd"/>
      <w:r w:rsidRPr="00C24790">
        <w:rPr>
          <w:rFonts w:ascii="Times New Roman" w:hAnsi="Times New Roman" w:cs="Times New Roman"/>
        </w:rPr>
        <w:t xml:space="preserve">) perdavimo – </w:t>
      </w:r>
      <w:r w:rsidRPr="00C24790" w:rsidDel="0065030E">
        <w:rPr>
          <w:rFonts w:ascii="Times New Roman" w:hAnsi="Times New Roman" w:cs="Times New Roman"/>
        </w:rPr>
        <w:t xml:space="preserve">priėmimo </w:t>
      </w:r>
      <w:r w:rsidRPr="00C24790">
        <w:rPr>
          <w:rFonts w:ascii="Times New Roman" w:hAnsi="Times New Roman" w:cs="Times New Roman"/>
        </w:rPr>
        <w:t>akto (–ų) pasirašymo apie tai raštu įspėjus Nuomininką šiais atvejais:</w:t>
      </w:r>
    </w:p>
    <w:p w14:paraId="683F5089" w14:textId="77777777" w:rsidR="002F724D" w:rsidRPr="00C24790" w:rsidRDefault="002F724D" w:rsidP="002F724D">
      <w:pPr>
        <w:pStyle w:val="Sraopastraipa"/>
        <w:numPr>
          <w:ilvl w:val="2"/>
          <w:numId w:val="3"/>
        </w:numPr>
        <w:jc w:val="both"/>
        <w:rPr>
          <w:rFonts w:ascii="Times New Roman" w:hAnsi="Times New Roman" w:cs="Times New Roman"/>
        </w:rPr>
      </w:pPr>
      <w:r w:rsidRPr="00C24790">
        <w:rPr>
          <w:rFonts w:ascii="Times New Roman" w:hAnsi="Times New Roman" w:cs="Times New Roman"/>
        </w:rPr>
        <w:t>jei paaiškėja, kad Nuomininkas netenkina Sutartyje numatytų sąlygų, nurodytų BD 3.3 punkte – įspėjus Nuomininką ne vėliau kaip prieš 14 (keturiolika) kalendorinių dienų iki numatomo Sutarties nutraukimo;</w:t>
      </w:r>
    </w:p>
    <w:p w14:paraId="600187C9" w14:textId="77777777" w:rsidR="002F724D" w:rsidRPr="00C24790" w:rsidRDefault="002F724D" w:rsidP="002F724D">
      <w:pPr>
        <w:pStyle w:val="Sraopastraipa"/>
        <w:numPr>
          <w:ilvl w:val="2"/>
          <w:numId w:val="3"/>
        </w:numPr>
        <w:jc w:val="both"/>
        <w:rPr>
          <w:rFonts w:ascii="Times New Roman" w:hAnsi="Times New Roman" w:cs="Times New Roman"/>
        </w:rPr>
      </w:pPr>
      <w:r w:rsidRPr="00C24790">
        <w:rPr>
          <w:rFonts w:ascii="Times New Roman" w:hAnsi="Times New Roman" w:cs="Times New Roman"/>
        </w:rPr>
        <w:t>jei Nuomininkas nevykdo pareigos laiku mokėti Nuomos mokestį daugiau kaip 30 (trisdešimt) kalendorinių dienų – įspėjus Nuomininką ne vėliau kaip prieš 14 (keturiolika) kalendorinių dienų iki numatomo Sutarties nutraukimo;</w:t>
      </w:r>
    </w:p>
    <w:p w14:paraId="62450E10" w14:textId="77777777" w:rsidR="00EF0E34" w:rsidRPr="00C24790" w:rsidRDefault="002F724D" w:rsidP="00EF0E34">
      <w:pPr>
        <w:pStyle w:val="Sraopastraipa"/>
        <w:numPr>
          <w:ilvl w:val="2"/>
          <w:numId w:val="3"/>
        </w:numPr>
        <w:jc w:val="both"/>
        <w:rPr>
          <w:rFonts w:ascii="Times New Roman" w:hAnsi="Times New Roman" w:cs="Times New Roman"/>
        </w:rPr>
      </w:pPr>
      <w:r w:rsidRPr="00C24790">
        <w:rPr>
          <w:rFonts w:ascii="Times New Roman" w:hAnsi="Times New Roman" w:cs="Times New Roman"/>
        </w:rPr>
        <w:t>jei priimta teismo nutartis dėl nemokumo bylos Nuomininkui iškėlimo – įspėjus Nuomininką ne vėliau kaip prieš 3 (tris) darbo dienas iki numatomo Sutarties nutraukimo.</w:t>
      </w:r>
    </w:p>
    <w:p w14:paraId="18A55BFF" w14:textId="3B9F1DBF" w:rsidR="002F724D" w:rsidRPr="00C24790" w:rsidRDefault="002F724D" w:rsidP="00EF0E34">
      <w:pPr>
        <w:pStyle w:val="Sraopastraipa"/>
        <w:numPr>
          <w:ilvl w:val="1"/>
          <w:numId w:val="3"/>
        </w:numPr>
        <w:ind w:left="851" w:hanging="709"/>
        <w:jc w:val="both"/>
        <w:rPr>
          <w:rFonts w:ascii="Times New Roman" w:hAnsi="Times New Roman" w:cs="Times New Roman"/>
        </w:rPr>
      </w:pPr>
      <w:r w:rsidRPr="00C24790">
        <w:rPr>
          <w:rFonts w:ascii="Times New Roman" w:hAnsi="Times New Roman" w:cs="Times New Roman"/>
        </w:rPr>
        <w:t xml:space="preserve">Sutartis gali būti vienašališkai nutraukta </w:t>
      </w:r>
      <w:r w:rsidRPr="000942D9">
        <w:rPr>
          <w:rFonts w:ascii="Times New Roman" w:hAnsi="Times New Roman" w:cs="Times New Roman"/>
          <w:b/>
          <w:bCs/>
        </w:rPr>
        <w:t>Nuomininko iniciatyva</w:t>
      </w:r>
      <w:r w:rsidRPr="00C24790">
        <w:rPr>
          <w:rFonts w:ascii="Times New Roman" w:hAnsi="Times New Roman" w:cs="Times New Roman"/>
        </w:rPr>
        <w:t xml:space="preserve"> neteismine tvarka, apie tai raštu įspėjus Nuomotoją žemiau nustatytais atvejais ir tvarka:</w:t>
      </w:r>
    </w:p>
    <w:p w14:paraId="1AC70FAB" w14:textId="28CE8538" w:rsidR="002F724D" w:rsidRPr="00C24790" w:rsidRDefault="002F724D" w:rsidP="002F724D">
      <w:pPr>
        <w:pStyle w:val="Sraopastraipa"/>
        <w:ind w:left="993" w:hanging="633"/>
        <w:jc w:val="both"/>
        <w:rPr>
          <w:rFonts w:ascii="Times New Roman" w:hAnsi="Times New Roman" w:cs="Times New Roman"/>
        </w:rPr>
      </w:pPr>
      <w:r w:rsidRPr="00C24790">
        <w:rPr>
          <w:rFonts w:ascii="Times New Roman" w:hAnsi="Times New Roman" w:cs="Times New Roman"/>
        </w:rPr>
        <w:t>10.6.1 kai Nuomotojas praneša, kad pasikeitė teisės aktai, kuriais keičiami ar nustatomi nauji mokesčiai ar dėl kurių didėja elektros energijos pagaminimo kaštai lyginant su buvusiais Sutarties sudarymo dieną, ir dėl to padidėtų Nuomos mokestis – ne vėliau kaip prieš 30 (trisdešimt) kalendorinių dienų iki numatomo nutraukimo datos</w:t>
      </w:r>
      <w:r w:rsidR="00612AC0">
        <w:rPr>
          <w:rFonts w:ascii="Times New Roman" w:hAnsi="Times New Roman" w:cs="Times New Roman"/>
        </w:rPr>
        <w:t>;</w:t>
      </w:r>
    </w:p>
    <w:p w14:paraId="61B0D847" w14:textId="58B06538" w:rsidR="002F724D" w:rsidRPr="00C24790" w:rsidRDefault="002F724D" w:rsidP="002F724D">
      <w:pPr>
        <w:pStyle w:val="Sraopastraipa"/>
        <w:ind w:left="993" w:hanging="633"/>
        <w:jc w:val="both"/>
        <w:rPr>
          <w:rFonts w:ascii="Times New Roman" w:hAnsi="Times New Roman" w:cs="Times New Roman"/>
        </w:rPr>
      </w:pPr>
      <w:r w:rsidRPr="00C24790">
        <w:rPr>
          <w:rFonts w:ascii="Times New Roman" w:hAnsi="Times New Roman" w:cs="Times New Roman"/>
        </w:rPr>
        <w:t>10.6.2. jei Nuomotojas išnuomoja Nuomininkui Sutartimi priskirtą vėjo elektrinę (–</w:t>
      </w:r>
      <w:proofErr w:type="spellStart"/>
      <w:r w:rsidRPr="00C24790">
        <w:rPr>
          <w:rFonts w:ascii="Times New Roman" w:hAnsi="Times New Roman" w:cs="Times New Roman"/>
        </w:rPr>
        <w:t>es</w:t>
      </w:r>
      <w:proofErr w:type="spellEnd"/>
      <w:r w:rsidRPr="00C24790">
        <w:rPr>
          <w:rFonts w:ascii="Times New Roman" w:hAnsi="Times New Roman" w:cs="Times New Roman"/>
        </w:rPr>
        <w:t xml:space="preserve">) </w:t>
      </w:r>
      <w:r w:rsidRPr="00B90ECB">
        <w:rPr>
          <w:rFonts w:ascii="Times New Roman" w:hAnsi="Times New Roman" w:cs="Times New Roman"/>
        </w:rPr>
        <w:t>ir / ar jos (–ų) dalį (–</w:t>
      </w:r>
      <w:proofErr w:type="spellStart"/>
      <w:r w:rsidRPr="00B90ECB">
        <w:rPr>
          <w:rFonts w:ascii="Times New Roman" w:hAnsi="Times New Roman" w:cs="Times New Roman"/>
        </w:rPr>
        <w:t>is</w:t>
      </w:r>
      <w:proofErr w:type="spellEnd"/>
      <w:r w:rsidRPr="00B90ECB">
        <w:rPr>
          <w:rFonts w:ascii="Times New Roman" w:hAnsi="Times New Roman" w:cs="Times New Roman"/>
        </w:rPr>
        <w:t>) kitam trečiajam asmeniui, negavęs raštiško Nuomininko atsisakymo</w:t>
      </w:r>
      <w:r w:rsidR="00B90ECB">
        <w:rPr>
          <w:rFonts w:ascii="Times New Roman" w:hAnsi="Times New Roman" w:cs="Times New Roman"/>
        </w:rPr>
        <w:t>,</w:t>
      </w:r>
      <w:r w:rsidR="00B90ECB" w:rsidRPr="00B90ECB">
        <w:rPr>
          <w:rFonts w:ascii="Times New Roman" w:hAnsi="Times New Roman" w:cs="Times New Roman"/>
        </w:rPr>
        <w:t xml:space="preserve"> a</w:t>
      </w:r>
      <w:r w:rsidRPr="00B90ECB">
        <w:rPr>
          <w:rFonts w:ascii="Times New Roman" w:hAnsi="Times New Roman" w:cs="Times New Roman"/>
        </w:rPr>
        <w:t>rba daugiau kaip 20 (dvidešimt) procentų neužtikrina Sutartyje nurodyto planuojamo metinio</w:t>
      </w:r>
      <w:r w:rsidRPr="00C24790">
        <w:rPr>
          <w:rFonts w:ascii="Times New Roman" w:hAnsi="Times New Roman" w:cs="Times New Roman"/>
        </w:rPr>
        <w:t xml:space="preserve"> elektros energijos gamybos ir priskyrimo Nuomininkui kiekio (SD 3 priedo 2.1.2 punktas) – įspėjus Nuomotoją ne vėliau kaip prieš 30 (trisdešimt) kalendorinių dienų iki numatomo nutraukimo datos;</w:t>
      </w:r>
    </w:p>
    <w:p w14:paraId="58660EBB" w14:textId="5D50146F" w:rsidR="002F724D" w:rsidRPr="00C24790" w:rsidRDefault="002F724D" w:rsidP="002F724D">
      <w:pPr>
        <w:pStyle w:val="Sraopastraipa"/>
        <w:ind w:left="993" w:hanging="633"/>
        <w:jc w:val="both"/>
        <w:rPr>
          <w:rFonts w:ascii="Times New Roman" w:hAnsi="Times New Roman" w:cs="Times New Roman"/>
        </w:rPr>
      </w:pPr>
      <w:r w:rsidRPr="00C24790">
        <w:rPr>
          <w:rFonts w:ascii="Times New Roman" w:hAnsi="Times New Roman" w:cs="Times New Roman"/>
        </w:rPr>
        <w:t>10.6.3. jei Nuomotojo Sutartimi  išnuomota Nuomininkui vėjo elektrinė (–ės) ir / ar jos (–ų) dalis (–</w:t>
      </w:r>
      <w:proofErr w:type="spellStart"/>
      <w:r w:rsidRPr="00C24790">
        <w:rPr>
          <w:rFonts w:ascii="Times New Roman" w:hAnsi="Times New Roman" w:cs="Times New Roman"/>
        </w:rPr>
        <w:t>ys</w:t>
      </w:r>
      <w:proofErr w:type="spellEnd"/>
      <w:r w:rsidRPr="00C24790">
        <w:rPr>
          <w:rFonts w:ascii="Times New Roman" w:hAnsi="Times New Roman" w:cs="Times New Roman"/>
        </w:rPr>
        <w:t>) per metus pagamina daugiau kaip 10  (dešimt) procentų Sutarties 1 priedo „Techninė specifikacija“</w:t>
      </w:r>
      <w:r w:rsidR="00EF0E34" w:rsidRPr="00C24790">
        <w:rPr>
          <w:rFonts w:ascii="Times New Roman" w:hAnsi="Times New Roman" w:cs="Times New Roman"/>
        </w:rPr>
        <w:t xml:space="preserve"> </w:t>
      </w:r>
      <w:r w:rsidR="00EF0E34" w:rsidRPr="00612AC0">
        <w:rPr>
          <w:rFonts w:ascii="Times New Roman" w:hAnsi="Times New Roman" w:cs="Times New Roman"/>
        </w:rPr>
        <w:t>3</w:t>
      </w:r>
      <w:r w:rsidR="00EF0E34" w:rsidRPr="00C24790">
        <w:rPr>
          <w:rFonts w:ascii="Times New Roman" w:hAnsi="Times New Roman" w:cs="Times New Roman"/>
        </w:rPr>
        <w:t xml:space="preserve"> punkte</w:t>
      </w:r>
      <w:r w:rsidRPr="00C24790">
        <w:rPr>
          <w:rFonts w:ascii="Times New Roman" w:hAnsi="Times New Roman" w:cs="Times New Roman"/>
        </w:rPr>
        <w:t xml:space="preserve"> nurodyto elektros energijos kiekio, Nuomininko prašymu priskirta galia turi būti sumažinama arba tai atsisakius padaryti, įspėjus Nuomotoją ne vėliau kaip prieš 30 (trisdešimt) kalendorinių dienų, Sutartis gali būti nutraukiama;</w:t>
      </w:r>
    </w:p>
    <w:p w14:paraId="403D9471" w14:textId="1C8D0D91" w:rsidR="002F724D" w:rsidRPr="00C24790" w:rsidRDefault="002F724D" w:rsidP="002F724D">
      <w:pPr>
        <w:pStyle w:val="Sraopastraipa"/>
        <w:spacing w:after="120"/>
        <w:ind w:left="992" w:hanging="635"/>
        <w:contextualSpacing w:val="0"/>
        <w:jc w:val="both"/>
        <w:rPr>
          <w:rFonts w:ascii="Times New Roman" w:hAnsi="Times New Roman" w:cs="Times New Roman"/>
        </w:rPr>
      </w:pPr>
      <w:r w:rsidRPr="00C24790">
        <w:rPr>
          <w:rFonts w:ascii="Times New Roman" w:hAnsi="Times New Roman" w:cs="Times New Roman"/>
        </w:rPr>
        <w:t>10.6.4.jei priimta teismo nutartis dėl nemokumo bylos Nuomotojui iškėlimo –</w:t>
      </w:r>
      <w:r w:rsidRPr="00C24790" w:rsidDel="005F563C">
        <w:rPr>
          <w:rFonts w:ascii="Times New Roman" w:hAnsi="Times New Roman" w:cs="Times New Roman"/>
        </w:rPr>
        <w:t xml:space="preserve"> </w:t>
      </w:r>
      <w:r w:rsidRPr="00C24790">
        <w:rPr>
          <w:rFonts w:ascii="Times New Roman" w:hAnsi="Times New Roman" w:cs="Times New Roman"/>
        </w:rPr>
        <w:t>įspėjus Nuomotoją ne vėliau kaip prieš 3 (tris) darbo dienas iki numatomo Sutarties nutraukimo datos;</w:t>
      </w:r>
    </w:p>
    <w:p w14:paraId="15748BB2" w14:textId="77777777" w:rsidR="002F724D" w:rsidRPr="00C24790" w:rsidRDefault="002F724D" w:rsidP="002F724D">
      <w:pPr>
        <w:pStyle w:val="Sraopastraipa"/>
        <w:spacing w:after="120"/>
        <w:ind w:left="992" w:hanging="635"/>
        <w:contextualSpacing w:val="0"/>
        <w:jc w:val="both"/>
        <w:rPr>
          <w:rFonts w:ascii="Times New Roman" w:hAnsi="Times New Roman" w:cs="Times New Roman"/>
        </w:rPr>
      </w:pPr>
      <w:r w:rsidRPr="00C24790">
        <w:rPr>
          <w:rFonts w:ascii="Times New Roman" w:hAnsi="Times New Roman" w:cs="Times New Roman"/>
        </w:rPr>
        <w:t>10.6.5. vadovaujantis Komunalinio sektoriaus pirkimų įstatymo 98 straipsnio 1 dalyje nurodytais atvejais, laikantis šio įstatymo 98 straipsnio 2 dalies nuostatų.</w:t>
      </w:r>
    </w:p>
    <w:p w14:paraId="331FDA92" w14:textId="642CBED0" w:rsidR="002F724D" w:rsidRPr="00C24790" w:rsidRDefault="002F724D" w:rsidP="00EF0E34">
      <w:pPr>
        <w:pStyle w:val="Sraopastraipa"/>
        <w:numPr>
          <w:ilvl w:val="1"/>
          <w:numId w:val="3"/>
        </w:numPr>
        <w:ind w:left="851" w:hanging="709"/>
        <w:jc w:val="both"/>
        <w:rPr>
          <w:rFonts w:ascii="Times New Roman" w:hAnsi="Times New Roman" w:cs="Times New Roman"/>
        </w:rPr>
      </w:pPr>
      <w:r w:rsidRPr="00C24790">
        <w:rPr>
          <w:rFonts w:ascii="Times New Roman" w:hAnsi="Times New Roman" w:cs="Times New Roman"/>
        </w:rPr>
        <w:lastRenderedPageBreak/>
        <w:t>Tuo atveju, jei Šalys nepasirašo vėjo elektrinės (–</w:t>
      </w:r>
      <w:proofErr w:type="spellStart"/>
      <w:r w:rsidRPr="00C24790">
        <w:rPr>
          <w:rFonts w:ascii="Times New Roman" w:hAnsi="Times New Roman" w:cs="Times New Roman"/>
        </w:rPr>
        <w:t>ių</w:t>
      </w:r>
      <w:proofErr w:type="spellEnd"/>
      <w:r w:rsidRPr="00C24790">
        <w:rPr>
          <w:rFonts w:ascii="Times New Roman" w:hAnsi="Times New Roman" w:cs="Times New Roman"/>
        </w:rPr>
        <w:t>) ir / ar jos (–ų) dalies (–</w:t>
      </w:r>
      <w:proofErr w:type="spellStart"/>
      <w:r w:rsidRPr="00C24790">
        <w:rPr>
          <w:rFonts w:ascii="Times New Roman" w:hAnsi="Times New Roman" w:cs="Times New Roman"/>
        </w:rPr>
        <w:t>ių</w:t>
      </w:r>
      <w:proofErr w:type="spellEnd"/>
      <w:r w:rsidRPr="00C24790">
        <w:rPr>
          <w:rFonts w:ascii="Times New Roman" w:hAnsi="Times New Roman" w:cs="Times New Roman"/>
        </w:rPr>
        <w:t xml:space="preserve">) perdavimo – priėmimo akto (–ų) ne vėliau kaip per 30 (trisdešimt) kalendorinių dienų nuo Sutarties sudarymo dienos, ši Sutartis tampa nevykdytina ir automatiškai nutrūksta, jei Šalys raštu nesusitars kitaip. </w:t>
      </w:r>
    </w:p>
    <w:p w14:paraId="6810E1A3" w14:textId="77777777" w:rsidR="002F724D" w:rsidRPr="00C24790" w:rsidRDefault="002F724D" w:rsidP="00EF0E34">
      <w:pPr>
        <w:pStyle w:val="Sraopastraipa"/>
        <w:numPr>
          <w:ilvl w:val="1"/>
          <w:numId w:val="3"/>
        </w:numPr>
        <w:ind w:left="851" w:hanging="709"/>
        <w:jc w:val="both"/>
        <w:rPr>
          <w:rFonts w:ascii="Times New Roman" w:hAnsi="Times New Roman" w:cs="Times New Roman"/>
        </w:rPr>
      </w:pPr>
      <w:r w:rsidRPr="00C24790">
        <w:rPr>
          <w:rFonts w:ascii="Times New Roman" w:hAnsi="Times New Roman" w:cs="Times New Roman"/>
        </w:rPr>
        <w:t>Ši Sutartis gali būti nutraukta abiejų Šalių rašytiniu susitarimu.</w:t>
      </w:r>
    </w:p>
    <w:p w14:paraId="6AAD18CF" w14:textId="77777777" w:rsidR="002F724D" w:rsidRDefault="002F724D" w:rsidP="00EF0E34">
      <w:pPr>
        <w:pStyle w:val="Sraopastraipa"/>
        <w:numPr>
          <w:ilvl w:val="1"/>
          <w:numId w:val="3"/>
        </w:numPr>
        <w:ind w:left="851" w:hanging="709"/>
        <w:jc w:val="both"/>
        <w:rPr>
          <w:rFonts w:ascii="Times New Roman" w:hAnsi="Times New Roman" w:cs="Times New Roman"/>
        </w:rPr>
      </w:pPr>
      <w:r w:rsidRPr="00C24790">
        <w:rPr>
          <w:rFonts w:ascii="Times New Roman" w:hAnsi="Times New Roman" w:cs="Times New Roman"/>
        </w:rPr>
        <w:t xml:space="preserve">Sutartį ketinanti nutraukti Šalis, privalo įspėti kitą Šalį raštu prieš 14 (keturiolika) kalendorinių dienų iki numatomo Sutarties nutraukimo datos (jei atskiruose Sutarties punktuose nėra nurodyta kitaip). Sutartis laikoma nutraukta, jei per šiame punkte nurodytą įspėjimo terminą Sutarties pažeidimas, dėl kurio ketinama nutraukti Sutartį, neištaisomas. </w:t>
      </w:r>
    </w:p>
    <w:p w14:paraId="54C96119" w14:textId="055FEF19" w:rsidR="0082605B" w:rsidRPr="00C24790" w:rsidRDefault="0082605B" w:rsidP="00EF0E34">
      <w:pPr>
        <w:pStyle w:val="Sraopastraipa"/>
        <w:numPr>
          <w:ilvl w:val="1"/>
          <w:numId w:val="3"/>
        </w:numPr>
        <w:ind w:left="851" w:hanging="709"/>
        <w:jc w:val="both"/>
        <w:rPr>
          <w:rFonts w:ascii="Times New Roman" w:hAnsi="Times New Roman" w:cs="Times New Roman"/>
        </w:rPr>
      </w:pPr>
      <w:r w:rsidRPr="0082605B">
        <w:rPr>
          <w:rFonts w:ascii="Times New Roman" w:hAnsi="Times New Roman" w:cs="Times New Roman"/>
        </w:rPr>
        <w:t xml:space="preserve">Šalys susitaria, kad tuo atveju, jei </w:t>
      </w:r>
      <w:r>
        <w:rPr>
          <w:rFonts w:ascii="Times New Roman" w:hAnsi="Times New Roman" w:cs="Times New Roman"/>
        </w:rPr>
        <w:t xml:space="preserve">iki </w:t>
      </w:r>
      <w:r w:rsidR="00953914">
        <w:rPr>
          <w:rFonts w:ascii="Times New Roman" w:hAnsi="Times New Roman" w:cs="Times New Roman"/>
        </w:rPr>
        <w:t>Sutarties galiojimo</w:t>
      </w:r>
      <w:r>
        <w:rPr>
          <w:rFonts w:ascii="Times New Roman" w:hAnsi="Times New Roman" w:cs="Times New Roman"/>
        </w:rPr>
        <w:t xml:space="preserve"> termino pabaigos </w:t>
      </w:r>
      <w:r w:rsidRPr="00C24790">
        <w:rPr>
          <w:rFonts w:ascii="Times New Roman" w:hAnsi="Times New Roman" w:cs="Times New Roman"/>
        </w:rPr>
        <w:t xml:space="preserve">(SD </w:t>
      </w:r>
      <w:r w:rsidR="00953914">
        <w:rPr>
          <w:rFonts w:ascii="Times New Roman" w:hAnsi="Times New Roman" w:cs="Times New Roman"/>
        </w:rPr>
        <w:t>2</w:t>
      </w:r>
      <w:r w:rsidRPr="00C24790">
        <w:rPr>
          <w:rFonts w:ascii="Times New Roman" w:hAnsi="Times New Roman" w:cs="Times New Roman"/>
        </w:rPr>
        <w:t xml:space="preserve"> punktas) </w:t>
      </w:r>
      <w:r w:rsidRPr="0082605B">
        <w:rPr>
          <w:rFonts w:ascii="Times New Roman" w:hAnsi="Times New Roman" w:cs="Times New Roman"/>
        </w:rPr>
        <w:t>Nuomininkas nesunaudoja jam priskirtos elektrinės instaliuotos galios dalies pagamintos elektros energijos kiekio,</w:t>
      </w:r>
      <w:r w:rsidR="005372F0">
        <w:rPr>
          <w:rFonts w:ascii="Times New Roman" w:hAnsi="Times New Roman" w:cs="Times New Roman"/>
        </w:rPr>
        <w:t xml:space="preserve"> Sutartis </w:t>
      </w:r>
      <w:r w:rsidR="00863CFF">
        <w:rPr>
          <w:rFonts w:ascii="Times New Roman" w:hAnsi="Times New Roman" w:cs="Times New Roman"/>
        </w:rPr>
        <w:t>automatiškai</w:t>
      </w:r>
      <w:r w:rsidR="00953914">
        <w:rPr>
          <w:rFonts w:ascii="Times New Roman" w:hAnsi="Times New Roman" w:cs="Times New Roman"/>
        </w:rPr>
        <w:t xml:space="preserve"> pratęsiama ne ilgesniam </w:t>
      </w:r>
      <w:r w:rsidR="00953914" w:rsidRPr="00863CFF">
        <w:rPr>
          <w:rFonts w:ascii="Times New Roman" w:hAnsi="Times New Roman" w:cs="Times New Roman"/>
        </w:rPr>
        <w:t xml:space="preserve">kaip </w:t>
      </w:r>
      <w:r w:rsidR="00D05290" w:rsidRPr="00863CFF">
        <w:rPr>
          <w:rFonts w:ascii="Times New Roman" w:hAnsi="Times New Roman" w:cs="Times New Roman"/>
        </w:rPr>
        <w:t>6</w:t>
      </w:r>
      <w:r w:rsidR="00953914" w:rsidRPr="00863CFF">
        <w:rPr>
          <w:rFonts w:ascii="Times New Roman" w:hAnsi="Times New Roman" w:cs="Times New Roman"/>
        </w:rPr>
        <w:t xml:space="preserve"> (</w:t>
      </w:r>
      <w:r w:rsidR="00D05290" w:rsidRPr="00863CFF">
        <w:rPr>
          <w:rFonts w:ascii="Times New Roman" w:hAnsi="Times New Roman" w:cs="Times New Roman"/>
        </w:rPr>
        <w:t>šešių</w:t>
      </w:r>
      <w:r w:rsidR="00953914" w:rsidRPr="00863CFF">
        <w:rPr>
          <w:rFonts w:ascii="Times New Roman" w:hAnsi="Times New Roman" w:cs="Times New Roman"/>
        </w:rPr>
        <w:t xml:space="preserve">) mėnesių laikotarpiui, </w:t>
      </w:r>
      <w:proofErr w:type="spellStart"/>
      <w:r w:rsidR="00953914" w:rsidRPr="00863CFF">
        <w:rPr>
          <w:rFonts w:ascii="Times New Roman" w:hAnsi="Times New Roman" w:cs="Times New Roman"/>
        </w:rPr>
        <w:t>t.y</w:t>
      </w:r>
      <w:proofErr w:type="spellEnd"/>
      <w:r w:rsidR="00953914" w:rsidRPr="00863CFF">
        <w:rPr>
          <w:rFonts w:ascii="Times New Roman" w:hAnsi="Times New Roman" w:cs="Times New Roman"/>
        </w:rPr>
        <w:t>. kol Nuomininkas sunaudoja jam priskirtos elektrinės instaliuotos galios</w:t>
      </w:r>
      <w:r w:rsidR="00953914" w:rsidRPr="00953914">
        <w:rPr>
          <w:rFonts w:ascii="Times New Roman" w:hAnsi="Times New Roman" w:cs="Times New Roman"/>
        </w:rPr>
        <w:t xml:space="preserve"> dalies pagamintos elektros energijos kiek</w:t>
      </w:r>
      <w:r w:rsidR="00953914">
        <w:rPr>
          <w:rFonts w:ascii="Times New Roman" w:hAnsi="Times New Roman" w:cs="Times New Roman"/>
        </w:rPr>
        <w:t xml:space="preserve">į. </w:t>
      </w:r>
    </w:p>
    <w:p w14:paraId="0D9D9AF0" w14:textId="77777777" w:rsidR="002F724D" w:rsidRPr="00C24790" w:rsidRDefault="002F724D" w:rsidP="002F724D">
      <w:pPr>
        <w:pStyle w:val="Sraopastraipa"/>
        <w:ind w:left="360"/>
        <w:rPr>
          <w:rFonts w:ascii="Times New Roman" w:hAnsi="Times New Roman" w:cs="Times New Roman"/>
          <w:b/>
        </w:rPr>
      </w:pPr>
    </w:p>
    <w:p w14:paraId="724DA594" w14:textId="77777777" w:rsidR="002F724D" w:rsidRPr="00C24790" w:rsidRDefault="002F724D" w:rsidP="002F724D">
      <w:pPr>
        <w:pStyle w:val="Sraopastraipa"/>
        <w:numPr>
          <w:ilvl w:val="0"/>
          <w:numId w:val="3"/>
        </w:numPr>
        <w:jc w:val="center"/>
        <w:rPr>
          <w:rFonts w:ascii="Times New Roman" w:hAnsi="Times New Roman" w:cs="Times New Roman"/>
          <w:b/>
        </w:rPr>
      </w:pPr>
      <w:r w:rsidRPr="00C24790">
        <w:rPr>
          <w:rFonts w:ascii="Times New Roman" w:hAnsi="Times New Roman" w:cs="Times New Roman"/>
          <w:b/>
        </w:rPr>
        <w:t>KONFIDENCIALUMO ĮSIPAREIGOJIMAI</w:t>
      </w:r>
    </w:p>
    <w:p w14:paraId="27D6080B" w14:textId="77777777" w:rsidR="002F724D" w:rsidRPr="00C24790" w:rsidRDefault="002F724D" w:rsidP="002F724D">
      <w:pPr>
        <w:pStyle w:val="Sraopastraipa"/>
        <w:ind w:left="1080"/>
        <w:rPr>
          <w:rFonts w:ascii="Times New Roman" w:hAnsi="Times New Roman" w:cs="Times New Roman"/>
          <w:b/>
        </w:rPr>
      </w:pPr>
    </w:p>
    <w:p w14:paraId="58FF496A" w14:textId="77777777" w:rsidR="002F724D" w:rsidRPr="00C24790" w:rsidRDefault="002F724D" w:rsidP="00EF0E34">
      <w:pPr>
        <w:pStyle w:val="Sraopastraipa"/>
        <w:numPr>
          <w:ilvl w:val="1"/>
          <w:numId w:val="3"/>
        </w:numPr>
        <w:ind w:left="993" w:hanging="851"/>
        <w:jc w:val="both"/>
        <w:rPr>
          <w:rFonts w:ascii="Times New Roman" w:hAnsi="Times New Roman" w:cs="Times New Roman"/>
        </w:rPr>
      </w:pPr>
      <w:r w:rsidRPr="00C24790">
        <w:rPr>
          <w:rFonts w:ascii="Times New Roman" w:hAnsi="Times New Roman" w:cs="Times New Roman"/>
        </w:rPr>
        <w:t xml:space="preserve">Šalys privalo saugoti Konfidencialią informaciją, kuri negali būti atskleista, perduota ar kitaip perleista tretiesiems asmenims be kitos Šalies rašytinio pritarimo. Šalys turi laikytis aukštų apdairumo standartų, dokumentų saugojimo bei kibernetinės saugos standartų, siekdamos apsisaugoti nuo neteisėto Konfidencialios informacijos atskleidimo. </w:t>
      </w:r>
    </w:p>
    <w:p w14:paraId="54B042EB" w14:textId="77777777" w:rsidR="002F724D" w:rsidRPr="00C24790" w:rsidRDefault="002F724D" w:rsidP="00EF0E34">
      <w:pPr>
        <w:pStyle w:val="Sraopastraipa"/>
        <w:numPr>
          <w:ilvl w:val="1"/>
          <w:numId w:val="3"/>
        </w:numPr>
        <w:ind w:left="993" w:hanging="851"/>
        <w:jc w:val="both"/>
        <w:rPr>
          <w:rFonts w:ascii="Times New Roman" w:hAnsi="Times New Roman" w:cs="Times New Roman"/>
        </w:rPr>
      </w:pPr>
      <w:r w:rsidRPr="00C24790">
        <w:rPr>
          <w:rFonts w:ascii="Times New Roman" w:hAnsi="Times New Roman" w:cs="Times New Roman"/>
        </w:rPr>
        <w:t xml:space="preserve">Konfidencialumo įsipareigojimo pažeidimu nėra laikoma: </w:t>
      </w:r>
    </w:p>
    <w:p w14:paraId="0904224B" w14:textId="77777777" w:rsidR="002F724D" w:rsidRPr="00C24790" w:rsidRDefault="002F724D" w:rsidP="002F724D">
      <w:pPr>
        <w:pStyle w:val="Sraopastraipa"/>
        <w:numPr>
          <w:ilvl w:val="2"/>
          <w:numId w:val="3"/>
        </w:numPr>
        <w:ind w:left="1418" w:hanging="993"/>
        <w:jc w:val="both"/>
        <w:rPr>
          <w:rFonts w:ascii="Times New Roman" w:hAnsi="Times New Roman" w:cs="Times New Roman"/>
        </w:rPr>
      </w:pPr>
      <w:r w:rsidRPr="00C24790">
        <w:rPr>
          <w:rFonts w:ascii="Times New Roman" w:hAnsi="Times New Roman" w:cs="Times New Roman"/>
        </w:rPr>
        <w:t>Konfidencialios informacijos atskleidimas valstybės institucijoms, teismams, arbitražams, jeigu tokios informacijos pateikimas buvo sąlygotas valstybės institucijų, teismo ar arbitražo nurodymo, teisės aktų reikalavimų ar buvo būtinas tinkamam Šalies pažeistų teisių gynimui;</w:t>
      </w:r>
    </w:p>
    <w:p w14:paraId="7EA44074" w14:textId="77777777" w:rsidR="002F724D" w:rsidRPr="00C24790" w:rsidRDefault="002F724D" w:rsidP="002F724D">
      <w:pPr>
        <w:pStyle w:val="Sraopastraipa"/>
        <w:numPr>
          <w:ilvl w:val="2"/>
          <w:numId w:val="3"/>
        </w:numPr>
        <w:ind w:left="1418" w:hanging="993"/>
        <w:jc w:val="both"/>
        <w:rPr>
          <w:rFonts w:ascii="Times New Roman" w:hAnsi="Times New Roman" w:cs="Times New Roman"/>
        </w:rPr>
      </w:pPr>
      <w:r w:rsidRPr="00C24790">
        <w:rPr>
          <w:rFonts w:ascii="Times New Roman" w:hAnsi="Times New Roman" w:cs="Times New Roman"/>
        </w:rPr>
        <w:t>Konfidencialios informacijos atskleidimas vienos iš Šalių atstovams, konsultantams, patarėjams, jeigu tai yra būtina jų profesionalių paslaugų suteikimui ir jeigu tokie asmenys yra saistomi analogiško turinio Konfidencialios informacijos saugojimo įsipareigojimo.</w:t>
      </w:r>
    </w:p>
    <w:p w14:paraId="7E499E98" w14:textId="77777777" w:rsidR="002F724D" w:rsidRPr="00C24790" w:rsidRDefault="002F724D" w:rsidP="002F724D">
      <w:pPr>
        <w:pStyle w:val="Sraopastraipa"/>
        <w:numPr>
          <w:ilvl w:val="1"/>
          <w:numId w:val="3"/>
        </w:numPr>
        <w:ind w:left="993" w:hanging="993"/>
        <w:jc w:val="both"/>
        <w:rPr>
          <w:rFonts w:ascii="Times New Roman" w:hAnsi="Times New Roman" w:cs="Times New Roman"/>
        </w:rPr>
      </w:pPr>
      <w:r w:rsidRPr="00C24790">
        <w:rPr>
          <w:rFonts w:ascii="Times New Roman" w:hAnsi="Times New Roman" w:cs="Times New Roman"/>
        </w:rPr>
        <w:t>Šalys privalo supažindinti savo darbuotojus, atstovus bei patarėjus su Konfidencialios informacijos apibrėžimu, jos saugojimo standartais bei atsakomybe už Konfidencialios informacijos atskleidimą.</w:t>
      </w:r>
    </w:p>
    <w:p w14:paraId="6956222E" w14:textId="77777777" w:rsidR="002F724D" w:rsidRPr="00C24790" w:rsidRDefault="002F724D" w:rsidP="002F724D">
      <w:pPr>
        <w:pStyle w:val="Sraopastraipa"/>
        <w:numPr>
          <w:ilvl w:val="1"/>
          <w:numId w:val="3"/>
        </w:numPr>
        <w:ind w:left="993" w:hanging="993"/>
        <w:jc w:val="both"/>
        <w:rPr>
          <w:rFonts w:ascii="Times New Roman" w:hAnsi="Times New Roman" w:cs="Times New Roman"/>
        </w:rPr>
      </w:pPr>
      <w:r w:rsidRPr="00C24790">
        <w:rPr>
          <w:rFonts w:ascii="Times New Roman" w:hAnsi="Times New Roman" w:cs="Times New Roman"/>
        </w:rPr>
        <w:t>Visą informaciją, gautą Sutarties vykdymo metu, bet kuri iš Šalių gali naudoti savo vykdomos veiklos, išskirtinai susijusios Sutarties įgyvendinimo tikslais, ir tai nebus laikoma pažeidimu.</w:t>
      </w:r>
    </w:p>
    <w:p w14:paraId="286A2D62" w14:textId="77777777" w:rsidR="002F724D" w:rsidRPr="00C24790" w:rsidRDefault="002F724D" w:rsidP="002F724D">
      <w:pPr>
        <w:pStyle w:val="Sraopastraipa"/>
        <w:ind w:left="360"/>
        <w:jc w:val="both"/>
        <w:rPr>
          <w:rFonts w:ascii="Times New Roman" w:eastAsia="Times New Roman" w:hAnsi="Times New Roman" w:cs="Times New Roman"/>
          <w:lang w:eastAsia="lt-LT"/>
        </w:rPr>
      </w:pPr>
    </w:p>
    <w:p w14:paraId="0C5BC6F2" w14:textId="77777777" w:rsidR="002F724D" w:rsidRPr="00C24790" w:rsidRDefault="002F724D" w:rsidP="002F724D">
      <w:pPr>
        <w:pStyle w:val="Sraopastraipa"/>
        <w:numPr>
          <w:ilvl w:val="0"/>
          <w:numId w:val="3"/>
        </w:numPr>
        <w:jc w:val="center"/>
        <w:rPr>
          <w:rFonts w:ascii="Times New Roman" w:hAnsi="Times New Roman" w:cs="Times New Roman"/>
          <w:b/>
        </w:rPr>
      </w:pPr>
      <w:r w:rsidRPr="00C24790">
        <w:rPr>
          <w:rFonts w:ascii="Times New Roman" w:hAnsi="Times New Roman" w:cs="Times New Roman"/>
          <w:b/>
        </w:rPr>
        <w:t>ASMENS DUOMENŲ APSAUGA</w:t>
      </w:r>
    </w:p>
    <w:p w14:paraId="37EBEA30" w14:textId="77777777" w:rsidR="002F724D" w:rsidRPr="00C24790" w:rsidRDefault="002F724D" w:rsidP="002F724D">
      <w:pPr>
        <w:pStyle w:val="Sraopastraipa"/>
        <w:ind w:left="360"/>
        <w:jc w:val="both"/>
        <w:rPr>
          <w:rFonts w:ascii="Times New Roman" w:eastAsia="Times New Roman" w:hAnsi="Times New Roman" w:cs="Times New Roman"/>
          <w:lang w:eastAsia="lt-LT"/>
        </w:rPr>
      </w:pPr>
    </w:p>
    <w:p w14:paraId="7083F6B8" w14:textId="77777777" w:rsidR="002F724D" w:rsidRPr="00C24790" w:rsidRDefault="002F724D" w:rsidP="002F724D">
      <w:pPr>
        <w:pStyle w:val="Sraopastraipa"/>
        <w:numPr>
          <w:ilvl w:val="1"/>
          <w:numId w:val="3"/>
        </w:numPr>
        <w:ind w:left="851" w:hanging="851"/>
        <w:jc w:val="both"/>
        <w:rPr>
          <w:rFonts w:ascii="Times New Roman" w:hAnsi="Times New Roman" w:cs="Times New Roman"/>
        </w:rPr>
      </w:pPr>
      <w:r w:rsidRPr="00C24790">
        <w:rPr>
          <w:rFonts w:ascii="Times New Roman" w:hAnsi="Times New Roman" w:cs="Times New Roman"/>
        </w:rPr>
        <w:t>Asmens duomenys surinkti pirminiais tikslais toliau netvarkomi su tais tikslais nesuderinamu būdu; tolesnis asmens duomenų tvarkymas archyvavimo tikslais viešojo intereso labui, mokslinių ar istorinių tyrimų tikslais arba statistiniais tikslais nėra laikomas nesuderinamu su pirminiais tikslais.</w:t>
      </w:r>
    </w:p>
    <w:p w14:paraId="119CF565" w14:textId="77777777" w:rsidR="002F724D" w:rsidRPr="00C24790" w:rsidRDefault="002F724D" w:rsidP="002F724D">
      <w:pPr>
        <w:pStyle w:val="Sraopastraipa"/>
        <w:numPr>
          <w:ilvl w:val="1"/>
          <w:numId w:val="3"/>
        </w:numPr>
        <w:ind w:left="851" w:hanging="851"/>
        <w:jc w:val="both"/>
        <w:rPr>
          <w:rFonts w:ascii="Times New Roman" w:hAnsi="Times New Roman" w:cs="Times New Roman"/>
        </w:rPr>
      </w:pPr>
      <w:r w:rsidRPr="00C24790">
        <w:rPr>
          <w:rFonts w:ascii="Times New Roman" w:hAnsi="Times New Roman" w:cs="Times New Roman"/>
        </w:rPr>
        <w:t>Nuomininko duomenys yra tvarkomi Nuomotojo. Nuomotojas gali įgalioti jo valdomus asmens duomenis tvarkyti ir kitus duomenų tvarkytojus, t. y. informacinių technologijų ir elektroninių ryšių paslaugų teikėjus, patarėjus, auditorius, konsultantus ir kitus asmenis, kurie Nuomotojo valdomus duomenis tvarko Nuomotojo nustatytais tikslais ir pagal Nuomotojo nurodymus. Kaip tvarkomi Nuomininko asmens duomenys yra nurodyta Nuomotojo privatumo politikoje.</w:t>
      </w:r>
    </w:p>
    <w:p w14:paraId="4D7EE39B" w14:textId="77777777" w:rsidR="002F724D" w:rsidRPr="00C24790" w:rsidRDefault="002F724D" w:rsidP="002F724D">
      <w:pPr>
        <w:pStyle w:val="Sraopastraipa"/>
        <w:numPr>
          <w:ilvl w:val="1"/>
          <w:numId w:val="3"/>
        </w:numPr>
        <w:ind w:left="851" w:hanging="851"/>
        <w:jc w:val="both"/>
        <w:rPr>
          <w:rFonts w:ascii="Times New Roman" w:hAnsi="Times New Roman" w:cs="Times New Roman"/>
        </w:rPr>
      </w:pPr>
      <w:r w:rsidRPr="00C24790">
        <w:rPr>
          <w:rFonts w:ascii="Times New Roman" w:eastAsia="Times New Roman" w:hAnsi="Times New Roman" w:cs="Times New Roman"/>
          <w:lang w:eastAsia="lt-LT"/>
        </w:rPr>
        <w:t>Nuomotojas įsipareigoja:</w:t>
      </w:r>
    </w:p>
    <w:p w14:paraId="17EE88D4" w14:textId="77777777" w:rsidR="002F724D" w:rsidRPr="00C24790" w:rsidRDefault="002F724D" w:rsidP="002F724D">
      <w:pPr>
        <w:pStyle w:val="Sraopastraipa"/>
        <w:numPr>
          <w:ilvl w:val="2"/>
          <w:numId w:val="3"/>
        </w:numPr>
        <w:jc w:val="both"/>
        <w:rPr>
          <w:rFonts w:ascii="Times New Roman" w:hAnsi="Times New Roman" w:cs="Times New Roman"/>
        </w:rPr>
      </w:pPr>
      <w:r w:rsidRPr="00C24790">
        <w:rPr>
          <w:rFonts w:ascii="Times New Roman" w:hAnsi="Times New Roman" w:cs="Times New Roman"/>
        </w:rPr>
        <w:t xml:space="preserve">Užtikrinti asmens duomenų perdavimo / priėmimo teisėtumą, jei duomenis būtina perduoti / priimti Sutarties vykdymo tikslais; </w:t>
      </w:r>
    </w:p>
    <w:p w14:paraId="3503E67D" w14:textId="77777777" w:rsidR="002F724D" w:rsidRPr="00C24790" w:rsidRDefault="002F724D" w:rsidP="002F724D">
      <w:pPr>
        <w:pStyle w:val="Sraopastraipa"/>
        <w:numPr>
          <w:ilvl w:val="2"/>
          <w:numId w:val="3"/>
        </w:numPr>
        <w:jc w:val="both"/>
        <w:rPr>
          <w:rFonts w:ascii="Times New Roman" w:hAnsi="Times New Roman" w:cs="Times New Roman"/>
        </w:rPr>
      </w:pPr>
      <w:r w:rsidRPr="00C24790">
        <w:rPr>
          <w:rFonts w:ascii="Times New Roman" w:hAnsi="Times New Roman" w:cs="Times New Roman"/>
        </w:rPr>
        <w:t>Gautus asmens duomenis tvarkyti tik gavimo metu numatytais asmens duomenų tvarkymo tikslais;</w:t>
      </w:r>
    </w:p>
    <w:p w14:paraId="71AE0919" w14:textId="77777777" w:rsidR="002F724D" w:rsidRPr="00C24790" w:rsidRDefault="002F724D" w:rsidP="002F724D">
      <w:pPr>
        <w:pStyle w:val="Sraopastraipa"/>
        <w:numPr>
          <w:ilvl w:val="2"/>
          <w:numId w:val="3"/>
        </w:numPr>
        <w:jc w:val="both"/>
        <w:rPr>
          <w:rFonts w:ascii="Times New Roman" w:hAnsi="Times New Roman" w:cs="Times New Roman"/>
        </w:rPr>
      </w:pPr>
      <w:r w:rsidRPr="00C24790">
        <w:rPr>
          <w:rFonts w:ascii="Times New Roman" w:hAnsi="Times New Roman" w:cs="Times New Roman"/>
        </w:rPr>
        <w:t>Įdiegti tinkamas technines ir organizacines priemones asmens duomenų apsaugai, konfidencialumui ir vientisumui užtikrinti;</w:t>
      </w:r>
    </w:p>
    <w:p w14:paraId="3C9FED0F" w14:textId="77777777" w:rsidR="002F724D" w:rsidRPr="00C24790" w:rsidRDefault="002F724D" w:rsidP="002F724D">
      <w:pPr>
        <w:pStyle w:val="Sraopastraipa"/>
        <w:numPr>
          <w:ilvl w:val="2"/>
          <w:numId w:val="3"/>
        </w:numPr>
        <w:jc w:val="both"/>
        <w:rPr>
          <w:rFonts w:ascii="Times New Roman" w:hAnsi="Times New Roman" w:cs="Times New Roman"/>
        </w:rPr>
      </w:pPr>
      <w:r w:rsidRPr="00C24790">
        <w:rPr>
          <w:rFonts w:ascii="Times New Roman" w:hAnsi="Times New Roman" w:cs="Times New Roman"/>
        </w:rPr>
        <w:t>Pranešti kitai Šaliai sužinojus apie tos Šalies gautų asmens duomenų pažeidimą;</w:t>
      </w:r>
    </w:p>
    <w:p w14:paraId="5E561E5B" w14:textId="77777777" w:rsidR="002F724D" w:rsidRPr="00C24790" w:rsidRDefault="002F724D" w:rsidP="002F724D">
      <w:pPr>
        <w:pStyle w:val="Sraopastraipa"/>
        <w:numPr>
          <w:ilvl w:val="2"/>
          <w:numId w:val="3"/>
        </w:numPr>
        <w:jc w:val="both"/>
        <w:rPr>
          <w:rFonts w:ascii="Times New Roman" w:hAnsi="Times New Roman" w:cs="Times New Roman"/>
        </w:rPr>
      </w:pPr>
      <w:r w:rsidRPr="00C24790">
        <w:rPr>
          <w:rFonts w:ascii="Times New Roman" w:hAnsi="Times New Roman" w:cs="Times New Roman"/>
        </w:rPr>
        <w:t>Apriboti asmens duomenų perdavimą iki tiek, kiek tai yra būtina šios Sutarties įsipareigojimams vykdyti.</w:t>
      </w:r>
    </w:p>
    <w:p w14:paraId="28D774F5" w14:textId="77777777" w:rsidR="002F724D" w:rsidRPr="00C24790" w:rsidRDefault="002F724D" w:rsidP="002F724D">
      <w:pPr>
        <w:pStyle w:val="BodyText4"/>
        <w:shd w:val="clear" w:color="auto" w:fill="auto"/>
        <w:spacing w:before="40" w:after="40" w:line="264" w:lineRule="auto"/>
        <w:ind w:left="709" w:right="40" w:firstLine="0"/>
        <w:rPr>
          <w:rFonts w:ascii="Times New Roman" w:hAnsi="Times New Roman" w:cs="Times New Roman"/>
          <w:highlight w:val="yellow"/>
        </w:rPr>
      </w:pPr>
    </w:p>
    <w:p w14:paraId="6CAEA40E" w14:textId="77777777" w:rsidR="002F724D" w:rsidRPr="00C24790" w:rsidRDefault="002F724D" w:rsidP="002F724D">
      <w:pPr>
        <w:pStyle w:val="Sraopastraipa"/>
        <w:numPr>
          <w:ilvl w:val="0"/>
          <w:numId w:val="3"/>
        </w:numPr>
        <w:jc w:val="center"/>
        <w:rPr>
          <w:rFonts w:ascii="Times New Roman" w:hAnsi="Times New Roman" w:cs="Times New Roman"/>
          <w:b/>
        </w:rPr>
      </w:pPr>
      <w:r w:rsidRPr="00C24790">
        <w:rPr>
          <w:rFonts w:ascii="Times New Roman" w:hAnsi="Times New Roman" w:cs="Times New Roman"/>
          <w:b/>
        </w:rPr>
        <w:lastRenderedPageBreak/>
        <w:t>PATVIRTINIMAI IR GARANTIJOS</w:t>
      </w:r>
    </w:p>
    <w:p w14:paraId="02D8B11D" w14:textId="77777777" w:rsidR="002F724D" w:rsidRPr="00C24790" w:rsidRDefault="002F724D" w:rsidP="002F724D">
      <w:pPr>
        <w:pStyle w:val="Sraopastraipa"/>
        <w:ind w:left="851"/>
        <w:jc w:val="both"/>
        <w:rPr>
          <w:rFonts w:ascii="Times New Roman" w:hAnsi="Times New Roman" w:cs="Times New Roman"/>
        </w:rPr>
      </w:pPr>
    </w:p>
    <w:p w14:paraId="4E0F5B1C" w14:textId="77777777" w:rsidR="002F724D" w:rsidRPr="00C24790" w:rsidRDefault="002F724D" w:rsidP="002F724D">
      <w:pPr>
        <w:pStyle w:val="Sraopastraipa"/>
        <w:numPr>
          <w:ilvl w:val="1"/>
          <w:numId w:val="3"/>
        </w:numPr>
        <w:ind w:left="851" w:hanging="851"/>
        <w:jc w:val="both"/>
        <w:rPr>
          <w:rFonts w:ascii="Times New Roman" w:hAnsi="Times New Roman" w:cs="Times New Roman"/>
        </w:rPr>
      </w:pPr>
      <w:r w:rsidRPr="00C24790">
        <w:rPr>
          <w:rFonts w:ascii="Times New Roman" w:eastAsia="Times New Roman" w:hAnsi="Times New Roman" w:cs="Times New Roman"/>
          <w:lang w:eastAsia="lt-LT"/>
        </w:rPr>
        <w:t>Kiekviena Šalis šiuo pareiškia ir garantuoja kitai Šaliai, kad:</w:t>
      </w:r>
    </w:p>
    <w:p w14:paraId="3E271625" w14:textId="77777777" w:rsidR="002F724D" w:rsidRPr="00C24790" w:rsidRDefault="002F724D" w:rsidP="002F724D">
      <w:pPr>
        <w:pStyle w:val="Sraopastraipa"/>
        <w:numPr>
          <w:ilvl w:val="2"/>
          <w:numId w:val="3"/>
        </w:numPr>
        <w:jc w:val="both"/>
        <w:rPr>
          <w:rFonts w:ascii="Times New Roman" w:hAnsi="Times New Roman" w:cs="Times New Roman"/>
          <w:b/>
        </w:rPr>
      </w:pPr>
      <w:r w:rsidRPr="00C24790">
        <w:rPr>
          <w:rFonts w:ascii="Times New Roman" w:hAnsi="Times New Roman" w:cs="Times New Roman"/>
        </w:rPr>
        <w:t>Šalis turi teisę ir reikiamus įgalinimus šios Sutarties sudarymo dieną sudaryti šią Sutartį ir įvykdyti visus savo įsipareigojimus, prisiimtus šia Sutartimi;</w:t>
      </w:r>
    </w:p>
    <w:p w14:paraId="7C89532B" w14:textId="77777777" w:rsidR="002F724D" w:rsidRPr="00C24790" w:rsidRDefault="002F724D" w:rsidP="002F724D">
      <w:pPr>
        <w:pStyle w:val="Sraopastraipa"/>
        <w:numPr>
          <w:ilvl w:val="2"/>
          <w:numId w:val="3"/>
        </w:numPr>
        <w:jc w:val="both"/>
        <w:rPr>
          <w:rFonts w:ascii="Times New Roman" w:hAnsi="Times New Roman" w:cs="Times New Roman"/>
          <w:b/>
        </w:rPr>
      </w:pPr>
      <w:r w:rsidRPr="00C24790">
        <w:rPr>
          <w:rFonts w:ascii="Times New Roman" w:hAnsi="Times New Roman" w:cs="Times New Roman"/>
        </w:rPr>
        <w:t>Nei šios Sutarties sudarymas, nei Šalies įsipareigojimų pagal šią Sutartį vykdymas nepažeidžia ir neprieštarauja (i) jokiam Šaliai privalomam teismo, valstybės ar savivaldos institucijos sprendimui, įsakymui, potvarkiui ar nurodymui; (ii) jokiam sandoriui ar sutarčiai; ar (iii) Šaliai taikytinų teisės aktų nuostatoms;</w:t>
      </w:r>
    </w:p>
    <w:p w14:paraId="3B488EA2" w14:textId="77777777" w:rsidR="002F724D" w:rsidRPr="00C24790" w:rsidRDefault="002F724D" w:rsidP="002F724D">
      <w:pPr>
        <w:pStyle w:val="Sraopastraipa"/>
        <w:numPr>
          <w:ilvl w:val="2"/>
          <w:numId w:val="3"/>
        </w:numPr>
        <w:jc w:val="both"/>
        <w:rPr>
          <w:rFonts w:ascii="Times New Roman" w:hAnsi="Times New Roman" w:cs="Times New Roman"/>
          <w:b/>
        </w:rPr>
      </w:pPr>
      <w:r w:rsidRPr="00C24790">
        <w:rPr>
          <w:rFonts w:ascii="Times New Roman" w:hAnsi="Times New Roman" w:cs="Times New Roman"/>
        </w:rPr>
        <w:t>Sutarties sudarymas (ar Sutartyje numatytų įsipareigojimų vykdymas) nepadarys žalos jokiam Šalies kreditoriui ar nepažeis Šalies įsipareigojimų kreditoriams;</w:t>
      </w:r>
    </w:p>
    <w:p w14:paraId="6994B9FC" w14:textId="77777777" w:rsidR="002F724D" w:rsidRPr="00C24790" w:rsidRDefault="002F724D" w:rsidP="002F724D">
      <w:pPr>
        <w:pStyle w:val="Sraopastraipa"/>
        <w:numPr>
          <w:ilvl w:val="2"/>
          <w:numId w:val="3"/>
        </w:numPr>
        <w:jc w:val="both"/>
        <w:rPr>
          <w:rFonts w:ascii="Times New Roman" w:hAnsi="Times New Roman" w:cs="Times New Roman"/>
          <w:b/>
        </w:rPr>
      </w:pPr>
      <w:r w:rsidRPr="00C24790">
        <w:rPr>
          <w:rFonts w:ascii="Times New Roman" w:hAnsi="Times New Roman" w:cs="Times New Roman"/>
        </w:rPr>
        <w:t xml:space="preserve">Šios Sutarties sudarymo dieną Šalys neturi jokių pretenzijų viena kitos atžvilgiu. </w:t>
      </w:r>
    </w:p>
    <w:p w14:paraId="09AFF049" w14:textId="77777777" w:rsidR="002F724D" w:rsidRPr="00C24790" w:rsidRDefault="002F724D" w:rsidP="002F724D">
      <w:pPr>
        <w:pStyle w:val="Sraopastraipa"/>
        <w:numPr>
          <w:ilvl w:val="1"/>
          <w:numId w:val="3"/>
        </w:numPr>
        <w:jc w:val="both"/>
        <w:rPr>
          <w:rFonts w:ascii="Times New Roman" w:hAnsi="Times New Roman" w:cs="Times New Roman"/>
          <w:b/>
        </w:rPr>
      </w:pPr>
      <w:r w:rsidRPr="00C24790">
        <w:rPr>
          <w:rFonts w:ascii="Times New Roman" w:hAnsi="Times New Roman" w:cs="Times New Roman"/>
        </w:rPr>
        <w:t xml:space="preserve">Jei bet kuri šios Sutarties nuostata paaiškėja, kad yra negaliojanti, ar tampa negaliojančia, Šalys patvirtina, jog imsis visų būtinų veiksmų užtikrinti, jog negaliojanti nuostata būtų pakeista į galiojančią ir kuo artimesnę šio susitarimo esmei ir Šalių valiai. </w:t>
      </w:r>
    </w:p>
    <w:p w14:paraId="7738FDD1" w14:textId="77777777" w:rsidR="00EF0E34" w:rsidRPr="00C24790" w:rsidRDefault="00EF0E34" w:rsidP="002F724D">
      <w:pPr>
        <w:pStyle w:val="Sraopastraipa"/>
        <w:ind w:left="1080"/>
        <w:jc w:val="both"/>
        <w:rPr>
          <w:rFonts w:ascii="Times New Roman" w:hAnsi="Times New Roman" w:cs="Times New Roman"/>
          <w:b/>
        </w:rPr>
      </w:pPr>
    </w:p>
    <w:p w14:paraId="2923613D" w14:textId="77777777" w:rsidR="00F63709" w:rsidRPr="00C24790" w:rsidRDefault="00F63709" w:rsidP="002F724D">
      <w:pPr>
        <w:pStyle w:val="Sraopastraipa"/>
        <w:ind w:left="1080"/>
        <w:jc w:val="both"/>
        <w:rPr>
          <w:rFonts w:ascii="Times New Roman" w:hAnsi="Times New Roman" w:cs="Times New Roman"/>
          <w:b/>
        </w:rPr>
      </w:pPr>
    </w:p>
    <w:p w14:paraId="05CFDDFC" w14:textId="77777777" w:rsidR="002F724D" w:rsidRPr="00C24790" w:rsidRDefault="002F724D" w:rsidP="002F724D">
      <w:pPr>
        <w:pStyle w:val="Sraopastraipa"/>
        <w:numPr>
          <w:ilvl w:val="0"/>
          <w:numId w:val="3"/>
        </w:numPr>
        <w:jc w:val="center"/>
        <w:rPr>
          <w:rFonts w:ascii="Times New Roman" w:hAnsi="Times New Roman" w:cs="Times New Roman"/>
          <w:b/>
        </w:rPr>
      </w:pPr>
      <w:r w:rsidRPr="00C24790">
        <w:rPr>
          <w:rFonts w:ascii="Times New Roman" w:hAnsi="Times New Roman" w:cs="Times New Roman"/>
          <w:b/>
        </w:rPr>
        <w:t>PRANEŠIMAI</w:t>
      </w:r>
    </w:p>
    <w:p w14:paraId="611492C0" w14:textId="77777777" w:rsidR="002F724D" w:rsidRPr="00C24790" w:rsidRDefault="002F724D" w:rsidP="002F724D">
      <w:pPr>
        <w:pStyle w:val="Sraopastraipa"/>
        <w:numPr>
          <w:ilvl w:val="1"/>
          <w:numId w:val="3"/>
        </w:numPr>
        <w:spacing w:after="0"/>
        <w:ind w:left="993" w:hanging="993"/>
        <w:jc w:val="both"/>
        <w:rPr>
          <w:rFonts w:ascii="Times New Roman" w:hAnsi="Times New Roman" w:cs="Times New Roman"/>
        </w:rPr>
      </w:pPr>
      <w:r w:rsidRPr="00C24790">
        <w:rPr>
          <w:rFonts w:ascii="Times New Roman" w:hAnsi="Times New Roman" w:cs="Times New Roman"/>
        </w:rPr>
        <w:t xml:space="preserve">Visi su šia Sutartimi susiję esminiai pranešimai (dėl pažeidimų, vykdymo problemų, kita), yra siunčiami Nuomotojo atstovui šioje Sutartyje nurodytu elektroninio pašto adresu ar paštu. </w:t>
      </w:r>
    </w:p>
    <w:p w14:paraId="6D4EB653" w14:textId="77777777" w:rsidR="002F724D" w:rsidRPr="00C24790" w:rsidRDefault="002F724D" w:rsidP="002F724D">
      <w:pPr>
        <w:pStyle w:val="Sraopastraipa"/>
        <w:numPr>
          <w:ilvl w:val="1"/>
          <w:numId w:val="3"/>
        </w:numPr>
        <w:spacing w:after="0"/>
        <w:ind w:left="993" w:hanging="993"/>
        <w:jc w:val="both"/>
        <w:rPr>
          <w:rFonts w:ascii="Times New Roman" w:hAnsi="Times New Roman" w:cs="Times New Roman"/>
        </w:rPr>
      </w:pPr>
      <w:r w:rsidRPr="00C24790">
        <w:rPr>
          <w:rFonts w:ascii="Times New Roman" w:hAnsi="Times New Roman" w:cs="Times New Roman"/>
        </w:rPr>
        <w:t xml:space="preserve">Visi su šia Sutartimi susiję pranešimai Nuomininkui yra siunčiami Nuomotojo atstovo. </w:t>
      </w:r>
    </w:p>
    <w:p w14:paraId="7FB5818A" w14:textId="77777777" w:rsidR="002F724D" w:rsidRPr="00C24790" w:rsidRDefault="002F724D" w:rsidP="002F724D">
      <w:pPr>
        <w:pStyle w:val="Sraopastraipa"/>
        <w:numPr>
          <w:ilvl w:val="1"/>
          <w:numId w:val="3"/>
        </w:numPr>
        <w:spacing w:after="0"/>
        <w:ind w:left="993" w:hanging="993"/>
        <w:jc w:val="both"/>
        <w:rPr>
          <w:rFonts w:ascii="Times New Roman" w:hAnsi="Times New Roman" w:cs="Times New Roman"/>
        </w:rPr>
      </w:pPr>
      <w:r w:rsidRPr="00C24790">
        <w:rPr>
          <w:rFonts w:ascii="Times New Roman" w:hAnsi="Times New Roman" w:cs="Times New Roman"/>
        </w:rPr>
        <w:t>Šalys įsipareigoja nedelsiant viena kitą informuoti apie bet kokių Šalies kontaktinių duomenų pasikeitimą.</w:t>
      </w:r>
    </w:p>
    <w:p w14:paraId="713780D8" w14:textId="77777777" w:rsidR="002F724D" w:rsidRPr="00C24790" w:rsidRDefault="002F724D" w:rsidP="002F724D">
      <w:pPr>
        <w:ind w:left="360"/>
        <w:rPr>
          <w:rFonts w:ascii="Times New Roman" w:hAnsi="Times New Roman" w:cs="Times New Roman"/>
          <w:b/>
        </w:rPr>
      </w:pPr>
    </w:p>
    <w:p w14:paraId="7956C617" w14:textId="77777777" w:rsidR="002F724D" w:rsidRPr="00C24790" w:rsidRDefault="002F724D" w:rsidP="002F724D">
      <w:pPr>
        <w:pStyle w:val="Sraopastraipa"/>
        <w:numPr>
          <w:ilvl w:val="0"/>
          <w:numId w:val="3"/>
        </w:numPr>
        <w:jc w:val="center"/>
        <w:rPr>
          <w:rFonts w:ascii="Times New Roman" w:hAnsi="Times New Roman" w:cs="Times New Roman"/>
          <w:b/>
        </w:rPr>
      </w:pPr>
      <w:r w:rsidRPr="00C24790">
        <w:rPr>
          <w:rFonts w:ascii="Times New Roman" w:hAnsi="Times New Roman" w:cs="Times New Roman"/>
          <w:b/>
        </w:rPr>
        <w:t>KITA</w:t>
      </w:r>
    </w:p>
    <w:p w14:paraId="10FA68A7" w14:textId="77777777" w:rsidR="002F724D" w:rsidRPr="00C24790" w:rsidRDefault="002F724D" w:rsidP="002F724D">
      <w:pPr>
        <w:pStyle w:val="Sraopastraipa"/>
        <w:ind w:left="1080"/>
        <w:rPr>
          <w:rFonts w:ascii="Times New Roman" w:hAnsi="Times New Roman" w:cs="Times New Roman"/>
          <w:b/>
        </w:rPr>
      </w:pPr>
    </w:p>
    <w:p w14:paraId="718D91BA" w14:textId="77777777" w:rsidR="002F724D" w:rsidRPr="00C24790" w:rsidRDefault="002F724D" w:rsidP="002F724D">
      <w:pPr>
        <w:pStyle w:val="Sraopastraipa"/>
        <w:numPr>
          <w:ilvl w:val="1"/>
          <w:numId w:val="3"/>
        </w:numPr>
        <w:ind w:left="851" w:hanging="851"/>
        <w:jc w:val="both"/>
        <w:rPr>
          <w:rFonts w:ascii="Times New Roman" w:hAnsi="Times New Roman" w:cs="Times New Roman"/>
        </w:rPr>
      </w:pPr>
      <w:r w:rsidRPr="00C24790">
        <w:rPr>
          <w:rFonts w:ascii="Times New Roman" w:hAnsi="Times New Roman" w:cs="Times New Roman"/>
          <w:b/>
          <w:bCs/>
        </w:rPr>
        <w:t xml:space="preserve">Teisės aktų pasikeitimai. </w:t>
      </w:r>
      <w:r w:rsidRPr="00C24790">
        <w:rPr>
          <w:rFonts w:ascii="Times New Roman" w:hAnsi="Times New Roman" w:cs="Times New Roman"/>
        </w:rPr>
        <w:t xml:space="preserve">Jei elektros energijos sektoriui taikomi kiti teisės aktai ar teisės aktų pakeitimai reikalautų pakeisti (modifikuoti) šią Sutartį, Šalys įsipareigoja pakeisti šią Sutartį tokiu būdu, kad pakeitimai maksimaliai atitiktų šios Sutarties esmei ir tikslams, nepažeidžiant nei vienos iš Šalių interesų. </w:t>
      </w:r>
    </w:p>
    <w:p w14:paraId="5F1C7C36" w14:textId="77777777" w:rsidR="002F724D" w:rsidRPr="00C24790" w:rsidRDefault="002F724D" w:rsidP="002F724D">
      <w:pPr>
        <w:pStyle w:val="Sraopastraipa"/>
        <w:numPr>
          <w:ilvl w:val="1"/>
          <w:numId w:val="3"/>
        </w:numPr>
        <w:ind w:left="851" w:hanging="851"/>
        <w:jc w:val="both"/>
        <w:rPr>
          <w:rFonts w:ascii="Times New Roman" w:hAnsi="Times New Roman" w:cs="Times New Roman"/>
        </w:rPr>
      </w:pPr>
      <w:r w:rsidRPr="00C24790">
        <w:rPr>
          <w:rFonts w:ascii="Times New Roman" w:hAnsi="Times New Roman" w:cs="Times New Roman"/>
          <w:b/>
        </w:rPr>
        <w:t xml:space="preserve">Pareiškimai. </w:t>
      </w:r>
      <w:r w:rsidRPr="00C24790">
        <w:rPr>
          <w:rFonts w:ascii="Times New Roman" w:hAnsi="Times New Roman" w:cs="Times New Roman"/>
        </w:rPr>
        <w:t xml:space="preserve">Šalys sudarė šią Sutartį laisva valia, neverčiamos, sąžiningai ir turėdamos visus įgalinimus Sutarties sudarymui, nepažeisdamos jokių trečiųjų asmenų teisių. </w:t>
      </w:r>
    </w:p>
    <w:p w14:paraId="62D61655" w14:textId="77777777" w:rsidR="002F724D" w:rsidRPr="00C24790" w:rsidRDefault="002F724D" w:rsidP="002F724D">
      <w:pPr>
        <w:pStyle w:val="Sraopastraipa"/>
        <w:numPr>
          <w:ilvl w:val="1"/>
          <w:numId w:val="3"/>
        </w:numPr>
        <w:ind w:left="851" w:hanging="851"/>
        <w:jc w:val="both"/>
        <w:rPr>
          <w:rFonts w:ascii="Times New Roman" w:hAnsi="Times New Roman" w:cs="Times New Roman"/>
        </w:rPr>
      </w:pPr>
      <w:r w:rsidRPr="00C24790">
        <w:rPr>
          <w:rFonts w:ascii="Times New Roman" w:hAnsi="Times New Roman" w:cs="Times New Roman"/>
          <w:b/>
        </w:rPr>
        <w:t>Teisių perleidimas.</w:t>
      </w:r>
      <w:r w:rsidRPr="00C24790">
        <w:rPr>
          <w:rFonts w:ascii="Times New Roman" w:hAnsi="Times New Roman" w:cs="Times New Roman"/>
        </w:rPr>
        <w:t xml:space="preserve"> Šalys neturi teisės perleisti iš šios Sutarties kylančių teisių ir pareigų tretiesiems asmenims be išankstinio rašytinio kitos Šalies sutikimo. Nuomotojas turi teisę įkeisti tretiesiems asmenims pagal Sutartį gautinas sumas be išankstinio Nuomininko sutikimo.</w:t>
      </w:r>
    </w:p>
    <w:p w14:paraId="4A23983D" w14:textId="77777777" w:rsidR="002F724D" w:rsidRPr="00C24790" w:rsidRDefault="002F724D" w:rsidP="002F724D">
      <w:pPr>
        <w:pStyle w:val="Sraopastraipa"/>
        <w:numPr>
          <w:ilvl w:val="1"/>
          <w:numId w:val="3"/>
        </w:numPr>
        <w:ind w:left="851" w:hanging="851"/>
        <w:jc w:val="both"/>
        <w:rPr>
          <w:rFonts w:ascii="Times New Roman" w:hAnsi="Times New Roman" w:cs="Times New Roman"/>
        </w:rPr>
      </w:pPr>
      <w:r w:rsidRPr="00C24790">
        <w:rPr>
          <w:rFonts w:ascii="Times New Roman" w:hAnsi="Times New Roman" w:cs="Times New Roman"/>
        </w:rPr>
        <w:t>Vėjo elektrinės (–</w:t>
      </w:r>
      <w:proofErr w:type="spellStart"/>
      <w:r w:rsidRPr="00C24790">
        <w:rPr>
          <w:rFonts w:ascii="Times New Roman" w:hAnsi="Times New Roman" w:cs="Times New Roman"/>
        </w:rPr>
        <w:t>ių</w:t>
      </w:r>
      <w:proofErr w:type="spellEnd"/>
      <w:r w:rsidRPr="00C24790">
        <w:rPr>
          <w:rFonts w:ascii="Times New Roman" w:hAnsi="Times New Roman" w:cs="Times New Roman"/>
        </w:rPr>
        <w:t>) ir / ar jos (–ų) dalies (–</w:t>
      </w:r>
      <w:proofErr w:type="spellStart"/>
      <w:r w:rsidRPr="00C24790">
        <w:rPr>
          <w:rFonts w:ascii="Times New Roman" w:hAnsi="Times New Roman" w:cs="Times New Roman"/>
        </w:rPr>
        <w:t>ių</w:t>
      </w:r>
      <w:proofErr w:type="spellEnd"/>
      <w:r w:rsidRPr="00C24790">
        <w:rPr>
          <w:rFonts w:ascii="Times New Roman" w:hAnsi="Times New Roman" w:cs="Times New Roman"/>
        </w:rPr>
        <w:t xml:space="preserve">) </w:t>
      </w:r>
      <w:r w:rsidRPr="00C24790">
        <w:rPr>
          <w:rFonts w:ascii="Times New Roman" w:hAnsi="Times New Roman" w:cs="Times New Roman"/>
          <w:b/>
        </w:rPr>
        <w:t>perleidimas, apsunkinimai</w:t>
      </w:r>
      <w:r w:rsidRPr="00C24790">
        <w:rPr>
          <w:rFonts w:ascii="Times New Roman" w:hAnsi="Times New Roman" w:cs="Times New Roman"/>
        </w:rPr>
        <w:t>. Nuomotojas turi teisę be Nuomininko sutikimo, tačiau apie tai informavęs Nuomininką iš anksto raštu,  parduoti ar kitaip perleisti bet kuriam trečiajam asmeniui nuosavybės teises į vėjo elektrinę (–</w:t>
      </w:r>
      <w:proofErr w:type="spellStart"/>
      <w:r w:rsidRPr="00C24790">
        <w:rPr>
          <w:rFonts w:ascii="Times New Roman" w:hAnsi="Times New Roman" w:cs="Times New Roman"/>
        </w:rPr>
        <w:t>es</w:t>
      </w:r>
      <w:proofErr w:type="spellEnd"/>
      <w:r w:rsidRPr="00C24790">
        <w:rPr>
          <w:rFonts w:ascii="Times New Roman" w:hAnsi="Times New Roman" w:cs="Times New Roman"/>
        </w:rPr>
        <w:t>) ir / ar jos (–ų) dalį (–</w:t>
      </w:r>
      <w:proofErr w:type="spellStart"/>
      <w:r w:rsidRPr="00C24790">
        <w:rPr>
          <w:rFonts w:ascii="Times New Roman" w:hAnsi="Times New Roman" w:cs="Times New Roman"/>
        </w:rPr>
        <w:t>is</w:t>
      </w:r>
      <w:proofErr w:type="spellEnd"/>
      <w:r w:rsidRPr="00C24790">
        <w:rPr>
          <w:rFonts w:ascii="Times New Roman" w:hAnsi="Times New Roman" w:cs="Times New Roman"/>
        </w:rPr>
        <w:t>), taip pat kitais būdais suvaržyti savo teises į vėjo elektrinę (–</w:t>
      </w:r>
      <w:proofErr w:type="spellStart"/>
      <w:r w:rsidRPr="00C24790">
        <w:rPr>
          <w:rFonts w:ascii="Times New Roman" w:hAnsi="Times New Roman" w:cs="Times New Roman"/>
        </w:rPr>
        <w:t>es</w:t>
      </w:r>
      <w:proofErr w:type="spellEnd"/>
      <w:r w:rsidRPr="00C24790">
        <w:rPr>
          <w:rFonts w:ascii="Times New Roman" w:hAnsi="Times New Roman" w:cs="Times New Roman"/>
        </w:rPr>
        <w:t>) ir / ar jos (–ų) dalį (–</w:t>
      </w:r>
      <w:proofErr w:type="spellStart"/>
      <w:r w:rsidRPr="00C24790">
        <w:rPr>
          <w:rFonts w:ascii="Times New Roman" w:hAnsi="Times New Roman" w:cs="Times New Roman"/>
        </w:rPr>
        <w:t>is</w:t>
      </w:r>
      <w:proofErr w:type="spellEnd"/>
      <w:r w:rsidRPr="00C24790">
        <w:rPr>
          <w:rFonts w:ascii="Times New Roman" w:hAnsi="Times New Roman" w:cs="Times New Roman"/>
        </w:rPr>
        <w:t>). Nuomotojas įsipareigoja užtikrinti, kad naujam vėjo elektrinės (–</w:t>
      </w:r>
      <w:proofErr w:type="spellStart"/>
      <w:r w:rsidRPr="00C24790">
        <w:rPr>
          <w:rFonts w:ascii="Times New Roman" w:hAnsi="Times New Roman" w:cs="Times New Roman"/>
        </w:rPr>
        <w:t>ių</w:t>
      </w:r>
      <w:proofErr w:type="spellEnd"/>
      <w:r w:rsidRPr="00C24790">
        <w:rPr>
          <w:rFonts w:ascii="Times New Roman" w:hAnsi="Times New Roman" w:cs="Times New Roman"/>
        </w:rPr>
        <w:t>) ir / ar jos (–ų) dalies (–</w:t>
      </w:r>
      <w:proofErr w:type="spellStart"/>
      <w:r w:rsidRPr="00C24790">
        <w:rPr>
          <w:rFonts w:ascii="Times New Roman" w:hAnsi="Times New Roman" w:cs="Times New Roman"/>
        </w:rPr>
        <w:t>ių</w:t>
      </w:r>
      <w:proofErr w:type="spellEnd"/>
      <w:r w:rsidRPr="00C24790">
        <w:rPr>
          <w:rFonts w:ascii="Times New Roman" w:hAnsi="Times New Roman" w:cs="Times New Roman"/>
        </w:rPr>
        <w:t>) savininkui pereitų visos Nuomotojo teisės ir pareigos, kylančios iš šios Sutarties ir būtų užtikrintas Sutarties vykdymo tęstinumas. Nuomotojas taip pat įsipareigoja užtikrinti, kad suvaržius savo teises į vėjo elektrinę (–</w:t>
      </w:r>
      <w:proofErr w:type="spellStart"/>
      <w:r w:rsidRPr="00C24790">
        <w:rPr>
          <w:rFonts w:ascii="Times New Roman" w:hAnsi="Times New Roman" w:cs="Times New Roman"/>
        </w:rPr>
        <w:t>es</w:t>
      </w:r>
      <w:proofErr w:type="spellEnd"/>
      <w:r w:rsidRPr="00C24790">
        <w:rPr>
          <w:rFonts w:ascii="Times New Roman" w:hAnsi="Times New Roman" w:cs="Times New Roman"/>
        </w:rPr>
        <w:t>) ir / ar jos (–ų) dalį (–</w:t>
      </w:r>
      <w:proofErr w:type="spellStart"/>
      <w:r w:rsidRPr="00C24790">
        <w:rPr>
          <w:rFonts w:ascii="Times New Roman" w:hAnsi="Times New Roman" w:cs="Times New Roman"/>
        </w:rPr>
        <w:t>is</w:t>
      </w:r>
      <w:proofErr w:type="spellEnd"/>
      <w:r w:rsidRPr="00C24790">
        <w:rPr>
          <w:rFonts w:ascii="Times New Roman" w:hAnsi="Times New Roman" w:cs="Times New Roman"/>
        </w:rPr>
        <w:t>), tinkamai būtų vykdomos visos Nuomotojo teisės ir pareigos, kylančios iš šios Sutarties ir būtų užtikrintas Sutarties vykdymo tęstinumas.</w:t>
      </w:r>
    </w:p>
    <w:p w14:paraId="52944270" w14:textId="77777777" w:rsidR="002F724D" w:rsidRPr="00C24790" w:rsidRDefault="002F724D" w:rsidP="002F724D">
      <w:pPr>
        <w:pStyle w:val="Sraopastraipa"/>
        <w:numPr>
          <w:ilvl w:val="1"/>
          <w:numId w:val="3"/>
        </w:numPr>
        <w:ind w:left="851" w:hanging="851"/>
        <w:jc w:val="both"/>
        <w:rPr>
          <w:rFonts w:ascii="Times New Roman" w:hAnsi="Times New Roman" w:cs="Times New Roman"/>
        </w:rPr>
      </w:pPr>
      <w:r w:rsidRPr="00C24790">
        <w:rPr>
          <w:rFonts w:ascii="Times New Roman" w:hAnsi="Times New Roman" w:cs="Times New Roman"/>
          <w:b/>
          <w:bCs/>
        </w:rPr>
        <w:t xml:space="preserve">Sutarties sudarymo išlaidos. </w:t>
      </w:r>
      <w:r w:rsidRPr="00C24790">
        <w:rPr>
          <w:rFonts w:ascii="Times New Roman" w:hAnsi="Times New Roman" w:cs="Times New Roman"/>
        </w:rPr>
        <w:t>Šalys susitaria, kad visos išlaidos, susijusios su šios Sutarties sudarymu yra atitinkamos Šalies išlaidos, kurių nei viena iš Šalių negali reikalauti viena kitos.</w:t>
      </w:r>
    </w:p>
    <w:p w14:paraId="1CC59A35" w14:textId="77777777" w:rsidR="002F724D" w:rsidRPr="00C24790" w:rsidRDefault="002F724D" w:rsidP="002F724D">
      <w:pPr>
        <w:pStyle w:val="Sraopastraipa"/>
        <w:numPr>
          <w:ilvl w:val="1"/>
          <w:numId w:val="3"/>
        </w:numPr>
        <w:spacing w:after="0"/>
        <w:ind w:left="851" w:hanging="851"/>
        <w:jc w:val="both"/>
        <w:rPr>
          <w:rFonts w:ascii="Times New Roman" w:hAnsi="Times New Roman" w:cs="Times New Roman"/>
        </w:rPr>
      </w:pPr>
      <w:r w:rsidRPr="00C24790">
        <w:rPr>
          <w:rFonts w:ascii="Times New Roman" w:hAnsi="Times New Roman" w:cs="Times New Roman"/>
          <w:b/>
        </w:rPr>
        <w:t xml:space="preserve">Sutarties pakeitimai. </w:t>
      </w:r>
      <w:r w:rsidRPr="00C24790">
        <w:rPr>
          <w:rFonts w:ascii="Times New Roman" w:hAnsi="Times New Roman" w:cs="Times New Roman"/>
        </w:rPr>
        <w:t>Ši Sutartis gali būti keičiama tik raštu, sudarius atitinkamą pakeitimą prie šios Sutarties.</w:t>
      </w:r>
      <w:r w:rsidRPr="00C24790">
        <w:rPr>
          <w:rFonts w:ascii="Times New Roman" w:eastAsia="Times New Roman" w:hAnsi="Times New Roman" w:cs="Times New Roman"/>
          <w:lang w:eastAsia="lt-LT"/>
        </w:rPr>
        <w:t xml:space="preserve"> </w:t>
      </w:r>
      <w:r w:rsidRPr="00C24790">
        <w:rPr>
          <w:rFonts w:ascii="Times New Roman" w:eastAsia="Times New Roman" w:hAnsi="Times New Roman" w:cs="Times New Roman"/>
        </w:rPr>
        <w:t xml:space="preserve">Visi šios Sutarties pakeitimai, papildymai ir priedai galioja tik tuomet, jeigu jie sudaryti raštu ir pasirašyti Šalių. </w:t>
      </w:r>
    </w:p>
    <w:p w14:paraId="63B99CB9" w14:textId="77777777" w:rsidR="002F724D" w:rsidRPr="00C24790" w:rsidRDefault="002F724D" w:rsidP="002F724D">
      <w:pPr>
        <w:pStyle w:val="Sraopastraipa"/>
        <w:numPr>
          <w:ilvl w:val="1"/>
          <w:numId w:val="3"/>
        </w:numPr>
        <w:spacing w:after="0"/>
        <w:ind w:left="851" w:hanging="851"/>
        <w:jc w:val="both"/>
        <w:rPr>
          <w:rFonts w:ascii="Times New Roman" w:hAnsi="Times New Roman" w:cs="Times New Roman"/>
          <w:b/>
          <w:bCs/>
        </w:rPr>
      </w:pPr>
      <w:r w:rsidRPr="00C24790">
        <w:rPr>
          <w:rFonts w:ascii="Times New Roman" w:hAnsi="Times New Roman" w:cs="Times New Roman"/>
          <w:b/>
          <w:bCs/>
        </w:rPr>
        <w:t xml:space="preserve">Ginčų sprendimas. </w:t>
      </w:r>
      <w:r w:rsidRPr="00C24790">
        <w:rPr>
          <w:rFonts w:ascii="Times New Roman" w:hAnsi="Times New Roman" w:cs="Times New Roman"/>
        </w:rPr>
        <w:t xml:space="preserve">Ginčai sprendžiami Šalių tarpusavio derybų būdu. Neišsprendus ginčo per 10 (dešimt) darbo dienų nuo ginčo kilimo dienos, </w:t>
      </w:r>
      <w:r w:rsidRPr="00C24790">
        <w:rPr>
          <w:rFonts w:ascii="Times New Roman" w:eastAsia="Times New Roman" w:hAnsi="Times New Roman" w:cs="Times New Roman"/>
        </w:rPr>
        <w:t xml:space="preserve">kiekvienas ginčas, nesutarimas ar reikalavimas, kylantis iš šios Sutarties ar susijęs su šia Sutartimi, jos pažeidimu, nutraukimu ar galiojimu, galutinai </w:t>
      </w:r>
      <w:r w:rsidRPr="00C24790">
        <w:rPr>
          <w:rFonts w:ascii="Times New Roman" w:eastAsia="Times New Roman" w:hAnsi="Times New Roman" w:cs="Times New Roman"/>
        </w:rPr>
        <w:lastRenderedPageBreak/>
        <w:t xml:space="preserve">sprendžiamas teisme Lietuvos Respublikos teisės aktų nustatyta tvarka. </w:t>
      </w:r>
      <w:r w:rsidRPr="00C24790">
        <w:rPr>
          <w:rFonts w:ascii="Times New Roman" w:hAnsi="Times New Roman" w:cs="Times New Roman"/>
        </w:rPr>
        <w:t>Ginčą sprendžiant teisme teritorinis teismingumas nustatomas pagal Nuomininko buveinės vietą.</w:t>
      </w:r>
    </w:p>
    <w:p w14:paraId="62BE4B42" w14:textId="77777777" w:rsidR="002F724D" w:rsidRPr="00C24790" w:rsidRDefault="002F724D" w:rsidP="002F724D">
      <w:pPr>
        <w:pStyle w:val="Sraopastraipa"/>
        <w:numPr>
          <w:ilvl w:val="1"/>
          <w:numId w:val="3"/>
        </w:numPr>
        <w:ind w:left="851" w:hanging="851"/>
        <w:jc w:val="both"/>
        <w:rPr>
          <w:rFonts w:ascii="Times New Roman" w:hAnsi="Times New Roman" w:cs="Times New Roman"/>
        </w:rPr>
      </w:pPr>
      <w:r w:rsidRPr="00C24790">
        <w:rPr>
          <w:rFonts w:ascii="Times New Roman" w:hAnsi="Times New Roman" w:cs="Times New Roman"/>
          <w:b/>
        </w:rPr>
        <w:t xml:space="preserve">Taikytina teisė. </w:t>
      </w:r>
      <w:r w:rsidRPr="00C24790">
        <w:rPr>
          <w:rFonts w:ascii="Times New Roman" w:hAnsi="Times New Roman" w:cs="Times New Roman"/>
        </w:rPr>
        <w:t xml:space="preserve">Šiai Sutarčiai yra taikytina Lietuvos Respublikos teisė. </w:t>
      </w:r>
    </w:p>
    <w:p w14:paraId="395A0BF4" w14:textId="77777777" w:rsidR="002F724D" w:rsidRPr="00C24790" w:rsidRDefault="002F724D" w:rsidP="002F724D">
      <w:pPr>
        <w:pStyle w:val="Sraopastraipa"/>
        <w:numPr>
          <w:ilvl w:val="1"/>
          <w:numId w:val="3"/>
        </w:numPr>
        <w:ind w:left="851" w:hanging="851"/>
        <w:jc w:val="both"/>
        <w:rPr>
          <w:rFonts w:ascii="Times New Roman" w:hAnsi="Times New Roman" w:cs="Times New Roman"/>
        </w:rPr>
      </w:pPr>
      <w:r w:rsidRPr="00C24790">
        <w:rPr>
          <w:rFonts w:ascii="Times New Roman" w:hAnsi="Times New Roman" w:cs="Times New Roman"/>
          <w:b/>
        </w:rPr>
        <w:t>Nenugalimos jėgos aplinkybės.</w:t>
      </w:r>
      <w:r w:rsidRPr="00C24790">
        <w:rPr>
          <w:rFonts w:ascii="Times New Roman" w:hAnsi="Times New Roman" w:cs="Times New Roman"/>
        </w:rPr>
        <w:t xml:space="preserve"> Šalis neatsako už visišką ar dalinį savo įsipareigojimų pagal Sutartį nevykdymą, jei tai įvyksta dėl nenugalimos jėgos (</w:t>
      </w:r>
      <w:r w:rsidRPr="00C24790">
        <w:rPr>
          <w:rFonts w:ascii="Times New Roman" w:hAnsi="Times New Roman" w:cs="Times New Roman"/>
          <w:i/>
          <w:iCs/>
        </w:rPr>
        <w:t>force majeure</w:t>
      </w:r>
      <w:r w:rsidRPr="00C24790">
        <w:rPr>
          <w:rFonts w:ascii="Times New Roman" w:hAnsi="Times New Roman" w:cs="Times New Roman"/>
        </w:rPr>
        <w:t>)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Šaliai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kalendorinį mėnesį, Šalis, negalinti vykdyti Sutartinių įsipareigojimų, turi teisę nutraukti šią Sutartį arba sustabdyti jos vykdymą. Pasibaigus nenugalimos jėgos aplinkybėms, Šalis privalo nedelsiant įvykdyti įsipareigojimus</w:t>
      </w:r>
    </w:p>
    <w:p w14:paraId="4E895579" w14:textId="77777777" w:rsidR="002F724D" w:rsidRPr="00C24790" w:rsidRDefault="002F724D" w:rsidP="00F63709">
      <w:pPr>
        <w:pStyle w:val="Sraopastraipa"/>
        <w:numPr>
          <w:ilvl w:val="1"/>
          <w:numId w:val="3"/>
        </w:numPr>
        <w:spacing w:after="120" w:line="240" w:lineRule="auto"/>
        <w:ind w:left="851" w:hanging="709"/>
        <w:contextualSpacing w:val="0"/>
        <w:jc w:val="both"/>
        <w:rPr>
          <w:rFonts w:ascii="Times New Roman" w:hAnsi="Times New Roman" w:cs="Times New Roman"/>
          <w:b/>
        </w:rPr>
      </w:pPr>
      <w:r w:rsidRPr="00C24790">
        <w:rPr>
          <w:rFonts w:ascii="Times New Roman" w:hAnsi="Times New Roman" w:cs="Times New Roman"/>
          <w:b/>
        </w:rPr>
        <w:t>Šalių kontaktinių duomenų/ rekvizitų pasikeitimai</w:t>
      </w:r>
      <w:r w:rsidRPr="00C24790">
        <w:rPr>
          <w:rFonts w:ascii="Times New Roman" w:hAnsi="Times New Roman" w:cs="Times New Roman"/>
        </w:rPr>
        <w:t>. Šalys privalo ne vėliau kaip per 3 (tris) darbo dienas raštu informuoti viena kitą apie rekvizitų, nurodytų Sutartyje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05A0E7E4" w14:textId="77777777" w:rsidR="002F724D" w:rsidRPr="00C24790" w:rsidRDefault="002F724D" w:rsidP="00F63709">
      <w:pPr>
        <w:pStyle w:val="Sraopastraipa"/>
        <w:numPr>
          <w:ilvl w:val="1"/>
          <w:numId w:val="3"/>
        </w:numPr>
        <w:spacing w:after="120" w:line="240" w:lineRule="auto"/>
        <w:ind w:left="851" w:hanging="709"/>
        <w:contextualSpacing w:val="0"/>
        <w:jc w:val="both"/>
        <w:rPr>
          <w:rFonts w:ascii="Times New Roman" w:hAnsi="Times New Roman" w:cs="Times New Roman"/>
          <w:b/>
        </w:rPr>
      </w:pPr>
      <w:r w:rsidRPr="00C24790">
        <w:rPr>
          <w:rFonts w:ascii="Times New Roman" w:hAnsi="Times New Roman" w:cs="Times New Roman"/>
          <w:b/>
        </w:rPr>
        <w:t>Sutarties sąlygų paskelbimas.</w:t>
      </w:r>
      <w:r w:rsidRPr="00C24790">
        <w:rPr>
          <w:rFonts w:ascii="Times New Roman" w:hAnsi="Times New Roman" w:cs="Times New Roman"/>
        </w:rPr>
        <w:t xml:space="preserve"> Nuomotojas neprieštarauja, kad vadovaujantis Komunalinio sektoriaus pirkimų įstatymo 94 straipsnio 9 dalimi, Sutarties sąlygos būtų paskelbtos CVP IS, ir patvirtina, kad tokios informacijos atskleidimas nepažeis teisėtų jo komercinių interesų.</w:t>
      </w:r>
    </w:p>
    <w:p w14:paraId="08ECBCA5" w14:textId="2B0CA548" w:rsidR="002F724D" w:rsidRPr="00C24790" w:rsidRDefault="002F724D" w:rsidP="00F63709">
      <w:pPr>
        <w:pStyle w:val="Sraopastraipa"/>
        <w:numPr>
          <w:ilvl w:val="1"/>
          <w:numId w:val="3"/>
        </w:numPr>
        <w:spacing w:after="120" w:line="240" w:lineRule="auto"/>
        <w:ind w:left="851" w:hanging="709"/>
        <w:jc w:val="both"/>
        <w:rPr>
          <w:rFonts w:ascii="Times New Roman" w:hAnsi="Times New Roman" w:cs="Times New Roman"/>
          <w:b/>
          <w:bCs/>
        </w:rPr>
      </w:pPr>
      <w:r w:rsidRPr="00C24790">
        <w:rPr>
          <w:rFonts w:ascii="Times New Roman" w:hAnsi="Times New Roman" w:cs="Times New Roman"/>
        </w:rPr>
        <w:t xml:space="preserve">Nuomininko </w:t>
      </w:r>
      <w:r w:rsidR="00D05290">
        <w:rPr>
          <w:rFonts w:ascii="Times New Roman" w:hAnsi="Times New Roman" w:cs="Times New Roman"/>
        </w:rPr>
        <w:t>Skaidrumo</w:t>
      </w:r>
      <w:r w:rsidRPr="00C24790">
        <w:rPr>
          <w:rFonts w:ascii="Times New Roman" w:hAnsi="Times New Roman" w:cs="Times New Roman"/>
        </w:rPr>
        <w:t xml:space="preserve"> politika bei Nuomininko </w:t>
      </w:r>
      <w:r w:rsidR="00D05290">
        <w:rPr>
          <w:rFonts w:ascii="Times New Roman" w:hAnsi="Times New Roman" w:cs="Times New Roman"/>
        </w:rPr>
        <w:t>Etikos kodeksas</w:t>
      </w:r>
      <w:r w:rsidRPr="00C24790">
        <w:rPr>
          <w:rFonts w:ascii="Times New Roman" w:hAnsi="Times New Roman" w:cs="Times New Roman"/>
        </w:rPr>
        <w:t xml:space="preserve">. Nuomotojas patvirtina, kad yra susipažinęs su Nuomininko </w:t>
      </w:r>
      <w:r w:rsidR="00D05290">
        <w:rPr>
          <w:rFonts w:ascii="Times New Roman" w:hAnsi="Times New Roman" w:cs="Times New Roman"/>
        </w:rPr>
        <w:t>Skaidrumo</w:t>
      </w:r>
      <w:r w:rsidRPr="00C24790">
        <w:rPr>
          <w:rFonts w:ascii="Times New Roman" w:hAnsi="Times New Roman" w:cs="Times New Roman"/>
        </w:rPr>
        <w:t xml:space="preserve"> politika bei Nuomininko </w:t>
      </w:r>
      <w:r w:rsidR="00D05290">
        <w:rPr>
          <w:rFonts w:ascii="Times New Roman" w:hAnsi="Times New Roman" w:cs="Times New Roman"/>
        </w:rPr>
        <w:t>Etikos kodeksu</w:t>
      </w:r>
      <w:r w:rsidRPr="00C24790">
        <w:rPr>
          <w:rFonts w:ascii="Times New Roman" w:hAnsi="Times New Roman" w:cs="Times New Roman"/>
        </w:rPr>
        <w:t>, kurios viešai skelbiamos Nuomininko interneto svetainėj</w:t>
      </w:r>
      <w:r w:rsidR="00612AC0">
        <w:rPr>
          <w:rFonts w:ascii="Times New Roman" w:hAnsi="Times New Roman" w:cs="Times New Roman"/>
        </w:rPr>
        <w:t xml:space="preserve">e </w:t>
      </w:r>
      <w:r w:rsidR="00D05290" w:rsidRPr="00D05290">
        <w:rPr>
          <w:rFonts w:ascii="Times New Roman" w:hAnsi="Times New Roman" w:cs="Times New Roman"/>
        </w:rPr>
        <w:t>w</w:t>
      </w:r>
      <w:r w:rsidR="00612AC0" w:rsidRPr="00D05290">
        <w:rPr>
          <w:rFonts w:ascii="Times New Roman" w:hAnsi="Times New Roman" w:cs="Times New Roman"/>
        </w:rPr>
        <w:t>ww.m</w:t>
      </w:r>
      <w:r w:rsidR="00D05290" w:rsidRPr="00D05290">
        <w:rPr>
          <w:rFonts w:ascii="Times New Roman" w:hAnsi="Times New Roman" w:cs="Times New Roman"/>
        </w:rPr>
        <w:t>vandenys</w:t>
      </w:r>
      <w:r w:rsidR="00612AC0" w:rsidRPr="00D05290">
        <w:rPr>
          <w:rFonts w:ascii="Times New Roman" w:hAnsi="Times New Roman" w:cs="Times New Roman"/>
        </w:rPr>
        <w:t>.lt</w:t>
      </w:r>
      <w:r w:rsidR="00612AC0" w:rsidRPr="00B90ECB">
        <w:rPr>
          <w:rFonts w:ascii="Times New Roman" w:hAnsi="Times New Roman" w:cs="Times New Roman"/>
          <w:b/>
          <w:bCs/>
        </w:rPr>
        <w:t xml:space="preserve"> </w:t>
      </w:r>
      <w:r w:rsidR="00612AC0">
        <w:rPr>
          <w:rFonts w:ascii="Times New Roman" w:hAnsi="Times New Roman" w:cs="Times New Roman"/>
        </w:rPr>
        <w:t>bei</w:t>
      </w:r>
      <w:r w:rsidRPr="00C24790">
        <w:rPr>
          <w:rFonts w:ascii="Times New Roman" w:hAnsi="Times New Roman" w:cs="Times New Roman"/>
        </w:rPr>
        <w:t xml:space="preserve"> įsipareigoja laikytis jų nuostatų.</w:t>
      </w:r>
    </w:p>
    <w:p w14:paraId="7D0DBCDC" w14:textId="77777777" w:rsidR="002F724D" w:rsidRPr="00C24790" w:rsidRDefault="002F724D" w:rsidP="00F63709">
      <w:pPr>
        <w:pStyle w:val="Sraopastraipa"/>
        <w:numPr>
          <w:ilvl w:val="1"/>
          <w:numId w:val="3"/>
        </w:numPr>
        <w:spacing w:after="120" w:line="240" w:lineRule="auto"/>
        <w:ind w:left="851" w:hanging="709"/>
        <w:contextualSpacing w:val="0"/>
        <w:jc w:val="both"/>
        <w:rPr>
          <w:rFonts w:ascii="Times New Roman" w:hAnsi="Times New Roman" w:cs="Times New Roman"/>
          <w:b/>
        </w:rPr>
      </w:pPr>
      <w:bookmarkStart w:id="7" w:name="_Hlk518304932"/>
      <w:bookmarkStart w:id="8" w:name="_Hlk78962495"/>
      <w:r w:rsidRPr="00C24790">
        <w:rPr>
          <w:rFonts w:ascii="Times New Roman" w:hAnsi="Times New Roman" w:cs="Times New Roman"/>
        </w:rPr>
        <w:t>Už Sutarties vykdymą atsakingi Šalių atstovai nurodyti SD 8 punkte.</w:t>
      </w:r>
      <w:bookmarkEnd w:id="7"/>
      <w:bookmarkEnd w:id="8"/>
    </w:p>
    <w:p w14:paraId="13134999" w14:textId="557C0B6C" w:rsidR="002F724D" w:rsidRPr="00C24790" w:rsidRDefault="002F724D" w:rsidP="00F63709">
      <w:pPr>
        <w:pStyle w:val="Sraopastraipa"/>
        <w:numPr>
          <w:ilvl w:val="1"/>
          <w:numId w:val="3"/>
        </w:numPr>
        <w:spacing w:after="120" w:line="240" w:lineRule="auto"/>
        <w:ind w:left="851" w:hanging="709"/>
        <w:contextualSpacing w:val="0"/>
        <w:jc w:val="both"/>
        <w:rPr>
          <w:rFonts w:ascii="Times New Roman" w:hAnsi="Times New Roman" w:cs="Times New Roman"/>
          <w:b/>
        </w:rPr>
      </w:pPr>
      <w:r w:rsidRPr="00C24790">
        <w:rPr>
          <w:rFonts w:ascii="Times New Roman" w:hAnsi="Times New Roman" w:cs="Times New Roman"/>
          <w:b/>
        </w:rPr>
        <w:t>Pranešimai ir kitas Šalių susirašinėjimas.</w:t>
      </w:r>
      <w:r w:rsidRPr="00C24790">
        <w:rPr>
          <w:rFonts w:ascii="Times New Roman" w:hAnsi="Times New Roman" w:cs="Times New Roman"/>
        </w:rPr>
        <w:t xml:space="preserve"> 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 Pateikiant informaciją / dokumentus raštu, Šalys teiks prioritetą jų pateikimui elektroniniu paštu, nebent kitokį informacijos / dokumentų pateikimo būdą lemtų informacijos pobūdis, apimtis ar kitos objektyvios aplinkybės.</w:t>
      </w:r>
    </w:p>
    <w:p w14:paraId="65FB27DB" w14:textId="2D559CFA" w:rsidR="002F724D" w:rsidRPr="00C24790" w:rsidRDefault="002F724D" w:rsidP="00F63709">
      <w:pPr>
        <w:pStyle w:val="Sraopastraipa"/>
        <w:numPr>
          <w:ilvl w:val="1"/>
          <w:numId w:val="3"/>
        </w:numPr>
        <w:spacing w:after="120" w:line="240" w:lineRule="auto"/>
        <w:ind w:left="851" w:hanging="709"/>
        <w:contextualSpacing w:val="0"/>
        <w:jc w:val="both"/>
        <w:rPr>
          <w:rFonts w:ascii="Times New Roman" w:hAnsi="Times New Roman" w:cs="Times New Roman"/>
          <w:b/>
        </w:rPr>
      </w:pPr>
      <w:r w:rsidRPr="00C24790">
        <w:rPr>
          <w:rFonts w:ascii="Times New Roman" w:hAnsi="Times New Roman" w:cs="Times New Roman"/>
          <w:b/>
        </w:rPr>
        <w:t>Sutarties sąlygos ir priedai.</w:t>
      </w:r>
      <w:r w:rsidRPr="00C24790">
        <w:rPr>
          <w:rFonts w:ascii="Times New Roman" w:hAnsi="Times New Roman" w:cs="Times New Roman"/>
        </w:rPr>
        <w:t xml:space="preserve"> Šią Sutartį sudaro šios Sutarties sąlygos ir jų priedai. Sutarties priedai yra neatskiriama Sutarties dalis. </w:t>
      </w:r>
      <w:r w:rsidRPr="00C24790">
        <w:rPr>
          <w:rFonts w:ascii="Times New Roman" w:hAnsi="Times New Roman" w:cs="Times New Roman"/>
          <w:spacing w:val="-2"/>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p>
    <w:p w14:paraId="6F34DC04" w14:textId="77777777" w:rsidR="002F724D" w:rsidRPr="00C24790" w:rsidRDefault="002F724D" w:rsidP="00F63709">
      <w:pPr>
        <w:pStyle w:val="Sraopastraipa"/>
        <w:numPr>
          <w:ilvl w:val="1"/>
          <w:numId w:val="3"/>
        </w:numPr>
        <w:spacing w:after="120" w:line="240" w:lineRule="auto"/>
        <w:ind w:left="851" w:hanging="709"/>
        <w:contextualSpacing w:val="0"/>
        <w:jc w:val="both"/>
        <w:rPr>
          <w:rFonts w:ascii="Times New Roman" w:hAnsi="Times New Roman" w:cs="Times New Roman"/>
          <w:b/>
        </w:rPr>
      </w:pPr>
      <w:r w:rsidRPr="00C24790">
        <w:rPr>
          <w:rFonts w:ascii="Times New Roman" w:hAnsi="Times New Roman" w:cs="Times New Roman"/>
          <w:b/>
        </w:rPr>
        <w:t>Taikoma kalba.</w:t>
      </w:r>
      <w:r w:rsidRPr="00C24790">
        <w:rPr>
          <w:rFonts w:ascii="Times New Roman" w:hAnsi="Times New Roman" w:cs="Times New Roman"/>
          <w:bCs/>
        </w:rPr>
        <w:t xml:space="preserve"> </w:t>
      </w:r>
      <w:r w:rsidRPr="00C24790">
        <w:rPr>
          <w:rFonts w:ascii="Times New Roman" w:hAnsi="Times New Roman" w:cs="Times New Roman"/>
        </w:rPr>
        <w:t>Visi dokumentai ir Šalių susirašinėjimas turi būti lietuvių kalba.</w:t>
      </w:r>
    </w:p>
    <w:p w14:paraId="59E96F07" w14:textId="77777777" w:rsidR="002F724D" w:rsidRPr="00C24790" w:rsidRDefault="002F724D" w:rsidP="00F63709">
      <w:pPr>
        <w:pStyle w:val="Sraopastraipa"/>
        <w:numPr>
          <w:ilvl w:val="1"/>
          <w:numId w:val="3"/>
        </w:numPr>
        <w:ind w:left="851" w:hanging="709"/>
        <w:jc w:val="both"/>
        <w:rPr>
          <w:rFonts w:ascii="Times New Roman" w:hAnsi="Times New Roman" w:cs="Times New Roman"/>
        </w:rPr>
      </w:pPr>
      <w:r w:rsidRPr="00C24790">
        <w:rPr>
          <w:rFonts w:ascii="Times New Roman" w:hAnsi="Times New Roman" w:cs="Times New Roman"/>
          <w:b/>
        </w:rPr>
        <w:t>Sutarties pasirašymo būdas</w:t>
      </w:r>
      <w:r w:rsidRPr="00C24790">
        <w:rPr>
          <w:rFonts w:ascii="Times New Roman" w:hAnsi="Times New Roman" w:cs="Times New Roman"/>
        </w:rPr>
        <w:t>. 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Lietuvos Respublikos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6B5536D5" w14:textId="77777777" w:rsidR="002F724D" w:rsidRPr="00C24790" w:rsidRDefault="002F724D" w:rsidP="00F63709">
      <w:pPr>
        <w:pStyle w:val="Sraopastraipa"/>
        <w:numPr>
          <w:ilvl w:val="1"/>
          <w:numId w:val="3"/>
        </w:numPr>
        <w:ind w:left="851" w:hanging="709"/>
        <w:jc w:val="both"/>
        <w:rPr>
          <w:rFonts w:ascii="Times New Roman" w:hAnsi="Times New Roman" w:cs="Times New Roman"/>
        </w:rPr>
      </w:pPr>
      <w:r w:rsidRPr="00C24790">
        <w:rPr>
          <w:rFonts w:ascii="Times New Roman" w:hAnsi="Times New Roman" w:cs="Times New Roman"/>
          <w:b/>
        </w:rPr>
        <w:lastRenderedPageBreak/>
        <w:t>Sutarties nuostatų prieštaravimai</w:t>
      </w:r>
      <w:r w:rsidRPr="00C24790">
        <w:rPr>
          <w:rFonts w:ascii="Times New Roman" w:hAnsi="Times New Roman" w:cs="Times New Roman"/>
        </w:rPr>
        <w:t>. Jeigu yra SD ir BD nuostatų prieštaravimų – vadovaujamasi SD sąlygomis.</w:t>
      </w:r>
    </w:p>
    <w:p w14:paraId="3F257AAC" w14:textId="77777777" w:rsidR="002F724D" w:rsidRPr="00C24790" w:rsidRDefault="002F724D" w:rsidP="00F63709">
      <w:pPr>
        <w:pStyle w:val="Sraopastraipa"/>
        <w:ind w:left="851" w:hanging="709"/>
        <w:jc w:val="both"/>
        <w:rPr>
          <w:rFonts w:ascii="Times New Roman" w:hAnsi="Times New Roman" w:cs="Times New Roman"/>
          <w:color w:val="7030A0"/>
        </w:rPr>
      </w:pPr>
    </w:p>
    <w:p w14:paraId="1BDFE48A" w14:textId="77777777" w:rsidR="002F724D" w:rsidRPr="00C24790" w:rsidRDefault="002F724D" w:rsidP="002F724D">
      <w:pPr>
        <w:spacing w:after="0"/>
        <w:rPr>
          <w:rFonts w:ascii="Times New Roman" w:hAnsi="Times New Roman" w:cs="Times New Roman"/>
        </w:rPr>
      </w:pPr>
    </w:p>
    <w:tbl>
      <w:tblPr>
        <w:tblW w:w="0" w:type="auto"/>
        <w:tblInd w:w="-108" w:type="dxa"/>
        <w:tblLook w:val="04A0" w:firstRow="1" w:lastRow="0" w:firstColumn="1" w:lastColumn="0" w:noHBand="0" w:noVBand="1"/>
      </w:tblPr>
      <w:tblGrid>
        <w:gridCol w:w="4780"/>
        <w:gridCol w:w="4337"/>
      </w:tblGrid>
      <w:tr w:rsidR="002F724D" w:rsidRPr="00C24790" w14:paraId="166D29FD" w14:textId="77777777" w:rsidTr="00663E64">
        <w:tc>
          <w:tcPr>
            <w:tcW w:w="4780" w:type="dxa"/>
          </w:tcPr>
          <w:p w14:paraId="774F439E" w14:textId="77777777" w:rsidR="002F724D" w:rsidRPr="00C24790" w:rsidRDefault="002F724D" w:rsidP="00663E64">
            <w:pPr>
              <w:jc w:val="both"/>
              <w:rPr>
                <w:rFonts w:ascii="Times New Roman" w:hAnsi="Times New Roman" w:cs="Times New Roman"/>
                <w:b/>
              </w:rPr>
            </w:pPr>
            <w:r w:rsidRPr="00C24790">
              <w:rPr>
                <w:rFonts w:ascii="Times New Roman" w:hAnsi="Times New Roman" w:cs="Times New Roman"/>
                <w:b/>
              </w:rPr>
              <w:t>Nuomininkas</w:t>
            </w:r>
          </w:p>
        </w:tc>
        <w:tc>
          <w:tcPr>
            <w:tcW w:w="4337" w:type="dxa"/>
          </w:tcPr>
          <w:p w14:paraId="36E1FB29" w14:textId="77777777" w:rsidR="002F724D" w:rsidRPr="00C24790" w:rsidRDefault="002F724D" w:rsidP="00663E64">
            <w:pPr>
              <w:jc w:val="both"/>
              <w:rPr>
                <w:rFonts w:ascii="Times New Roman" w:hAnsi="Times New Roman" w:cs="Times New Roman"/>
                <w:b/>
              </w:rPr>
            </w:pPr>
            <w:r w:rsidRPr="00C24790">
              <w:rPr>
                <w:rFonts w:ascii="Times New Roman" w:hAnsi="Times New Roman" w:cs="Times New Roman"/>
                <w:b/>
              </w:rPr>
              <w:t>Nuomotojas</w:t>
            </w:r>
          </w:p>
        </w:tc>
      </w:tr>
      <w:tr w:rsidR="002F724D" w:rsidRPr="00C24790" w14:paraId="6F165635" w14:textId="77777777" w:rsidTr="00663E64">
        <w:tc>
          <w:tcPr>
            <w:tcW w:w="4780" w:type="dxa"/>
          </w:tcPr>
          <w:p w14:paraId="516A0A98" w14:textId="38273DAC" w:rsidR="00D464ED" w:rsidRPr="00C24790" w:rsidRDefault="00D464ED" w:rsidP="00D464ED">
            <w:pPr>
              <w:spacing w:after="0"/>
              <w:jc w:val="both"/>
              <w:rPr>
                <w:rFonts w:ascii="Times New Roman" w:hAnsi="Times New Roman" w:cs="Times New Roman"/>
                <w:bCs/>
              </w:rPr>
            </w:pPr>
            <w:r w:rsidRPr="00C24790">
              <w:rPr>
                <w:rFonts w:ascii="Times New Roman" w:hAnsi="Times New Roman" w:cs="Times New Roman"/>
                <w:bCs/>
              </w:rPr>
              <w:t xml:space="preserve">UAB „Mažeikių </w:t>
            </w:r>
            <w:r w:rsidR="00E92FCA">
              <w:rPr>
                <w:rFonts w:ascii="Times New Roman" w:hAnsi="Times New Roman" w:cs="Times New Roman"/>
                <w:bCs/>
              </w:rPr>
              <w:t>vandenys</w:t>
            </w:r>
            <w:r w:rsidRPr="00C24790">
              <w:rPr>
                <w:rFonts w:ascii="Times New Roman" w:hAnsi="Times New Roman" w:cs="Times New Roman"/>
                <w:bCs/>
              </w:rPr>
              <w:t>“</w:t>
            </w:r>
          </w:p>
          <w:p w14:paraId="74F09D6F" w14:textId="3937331C" w:rsidR="002F724D" w:rsidRPr="00C24790" w:rsidRDefault="00E92FCA" w:rsidP="00D464ED">
            <w:pPr>
              <w:jc w:val="both"/>
              <w:rPr>
                <w:rFonts w:ascii="Times New Roman" w:hAnsi="Times New Roman" w:cs="Times New Roman"/>
                <w:b/>
              </w:rPr>
            </w:pPr>
            <w:r>
              <w:rPr>
                <w:rFonts w:ascii="Times New Roman" w:hAnsi="Times New Roman" w:cs="Times New Roman"/>
                <w:bCs/>
              </w:rPr>
              <w:t>D</w:t>
            </w:r>
            <w:r w:rsidR="00D464ED" w:rsidRPr="00C24790">
              <w:rPr>
                <w:rFonts w:ascii="Times New Roman" w:hAnsi="Times New Roman" w:cs="Times New Roman"/>
                <w:bCs/>
              </w:rPr>
              <w:t xml:space="preserve">irektorius </w:t>
            </w:r>
            <w:r>
              <w:rPr>
                <w:rFonts w:ascii="Times New Roman" w:hAnsi="Times New Roman" w:cs="Times New Roman"/>
                <w:bCs/>
              </w:rPr>
              <w:t>Kęstutis Kazlauskas</w:t>
            </w:r>
          </w:p>
        </w:tc>
        <w:tc>
          <w:tcPr>
            <w:tcW w:w="4337" w:type="dxa"/>
          </w:tcPr>
          <w:p w14:paraId="4DD492F3" w14:textId="77777777" w:rsidR="002F724D" w:rsidRPr="00C24790" w:rsidRDefault="002F724D" w:rsidP="00663E64">
            <w:pPr>
              <w:jc w:val="both"/>
              <w:rPr>
                <w:rFonts w:ascii="Times New Roman" w:hAnsi="Times New Roman" w:cs="Times New Roman"/>
                <w:b/>
                <w:highlight w:val="yellow"/>
              </w:rPr>
            </w:pPr>
            <w:r w:rsidRPr="00C24790">
              <w:rPr>
                <w:rFonts w:ascii="Times New Roman" w:hAnsi="Times New Roman" w:cs="Times New Roman"/>
                <w:i/>
                <w:iCs/>
                <w:highlight w:val="yellow"/>
              </w:rPr>
              <w:t>įrašyti</w:t>
            </w:r>
          </w:p>
        </w:tc>
      </w:tr>
      <w:tr w:rsidR="002F724D" w:rsidRPr="00C24790" w14:paraId="78F1C8CB" w14:textId="77777777" w:rsidTr="00663E64">
        <w:tc>
          <w:tcPr>
            <w:tcW w:w="4780" w:type="dxa"/>
          </w:tcPr>
          <w:p w14:paraId="46F6189A" w14:textId="77777777" w:rsidR="002F724D" w:rsidRPr="00C24790" w:rsidRDefault="002F724D" w:rsidP="00663E64">
            <w:pPr>
              <w:jc w:val="both"/>
              <w:rPr>
                <w:rFonts w:ascii="Times New Roman" w:hAnsi="Times New Roman" w:cs="Times New Roman"/>
                <w:bCs/>
              </w:rPr>
            </w:pPr>
          </w:p>
          <w:p w14:paraId="6A1AB4C5" w14:textId="77777777" w:rsidR="002F724D" w:rsidRPr="00C24790" w:rsidRDefault="002F724D" w:rsidP="00663E64">
            <w:pPr>
              <w:jc w:val="both"/>
              <w:rPr>
                <w:rFonts w:ascii="Times New Roman" w:hAnsi="Times New Roman" w:cs="Times New Roman"/>
                <w:bCs/>
              </w:rPr>
            </w:pPr>
            <w:r w:rsidRPr="00C24790">
              <w:rPr>
                <w:rFonts w:ascii="Times New Roman" w:hAnsi="Times New Roman" w:cs="Times New Roman"/>
                <w:bCs/>
              </w:rPr>
              <w:t>_________________________________</w:t>
            </w:r>
          </w:p>
          <w:p w14:paraId="1D95C7D4" w14:textId="77777777" w:rsidR="002F724D" w:rsidRPr="00C24790" w:rsidRDefault="002F724D" w:rsidP="00663E64">
            <w:pPr>
              <w:jc w:val="both"/>
              <w:rPr>
                <w:rFonts w:ascii="Times New Roman" w:hAnsi="Times New Roman" w:cs="Times New Roman"/>
                <w:bCs/>
              </w:rPr>
            </w:pPr>
            <w:r w:rsidRPr="00C24790">
              <w:rPr>
                <w:rFonts w:ascii="Times New Roman" w:hAnsi="Times New Roman" w:cs="Times New Roman"/>
                <w:bCs/>
              </w:rPr>
              <w:t xml:space="preserve">              Pareigos, vardas ir pavardė </w:t>
            </w:r>
          </w:p>
          <w:p w14:paraId="161FD6D3" w14:textId="77777777" w:rsidR="002F724D" w:rsidRPr="00C24790" w:rsidRDefault="002F724D" w:rsidP="00663E64">
            <w:pPr>
              <w:jc w:val="both"/>
              <w:rPr>
                <w:rFonts w:ascii="Times New Roman" w:hAnsi="Times New Roman" w:cs="Times New Roman"/>
                <w:bCs/>
              </w:rPr>
            </w:pPr>
          </w:p>
          <w:p w14:paraId="5E812914" w14:textId="77777777" w:rsidR="002F724D" w:rsidRPr="00C24790" w:rsidRDefault="002F724D" w:rsidP="00663E64">
            <w:pPr>
              <w:jc w:val="both"/>
              <w:rPr>
                <w:rFonts w:ascii="Times New Roman" w:hAnsi="Times New Roman" w:cs="Times New Roman"/>
                <w:bCs/>
              </w:rPr>
            </w:pPr>
            <w:r w:rsidRPr="00C24790">
              <w:rPr>
                <w:rFonts w:ascii="Times New Roman" w:hAnsi="Times New Roman" w:cs="Times New Roman"/>
                <w:bCs/>
              </w:rPr>
              <w:t>Data: _________________________</w:t>
            </w:r>
          </w:p>
        </w:tc>
        <w:tc>
          <w:tcPr>
            <w:tcW w:w="4337" w:type="dxa"/>
          </w:tcPr>
          <w:p w14:paraId="1C11C899" w14:textId="77777777" w:rsidR="002F724D" w:rsidRPr="00C24790" w:rsidRDefault="002F724D" w:rsidP="00663E64">
            <w:pPr>
              <w:jc w:val="both"/>
              <w:rPr>
                <w:rFonts w:ascii="Times New Roman" w:hAnsi="Times New Roman" w:cs="Times New Roman"/>
                <w:bCs/>
              </w:rPr>
            </w:pPr>
          </w:p>
          <w:p w14:paraId="7149515F" w14:textId="77777777" w:rsidR="002F724D" w:rsidRPr="00C24790" w:rsidRDefault="002F724D" w:rsidP="00663E64">
            <w:pPr>
              <w:jc w:val="both"/>
              <w:rPr>
                <w:rFonts w:ascii="Times New Roman" w:hAnsi="Times New Roman" w:cs="Times New Roman"/>
                <w:bCs/>
              </w:rPr>
            </w:pPr>
            <w:r w:rsidRPr="00C24790">
              <w:rPr>
                <w:rFonts w:ascii="Times New Roman" w:hAnsi="Times New Roman" w:cs="Times New Roman"/>
                <w:bCs/>
              </w:rPr>
              <w:t>_________________________________</w:t>
            </w:r>
          </w:p>
          <w:p w14:paraId="24C3A7C5" w14:textId="77777777" w:rsidR="002F724D" w:rsidRPr="00C24790" w:rsidRDefault="002F724D" w:rsidP="00663E64">
            <w:pPr>
              <w:jc w:val="both"/>
              <w:rPr>
                <w:rFonts w:ascii="Times New Roman" w:hAnsi="Times New Roman" w:cs="Times New Roman"/>
                <w:bCs/>
              </w:rPr>
            </w:pPr>
            <w:r w:rsidRPr="00C24790">
              <w:rPr>
                <w:rFonts w:ascii="Times New Roman" w:hAnsi="Times New Roman" w:cs="Times New Roman"/>
                <w:bCs/>
              </w:rPr>
              <w:t xml:space="preserve">              Pareigos, vardas ir pavardė  </w:t>
            </w:r>
          </w:p>
          <w:p w14:paraId="0107E698" w14:textId="77777777" w:rsidR="002F724D" w:rsidRPr="00C24790" w:rsidRDefault="002F724D" w:rsidP="00663E64">
            <w:pPr>
              <w:jc w:val="both"/>
              <w:rPr>
                <w:rFonts w:ascii="Times New Roman" w:hAnsi="Times New Roman" w:cs="Times New Roman"/>
                <w:bCs/>
              </w:rPr>
            </w:pPr>
          </w:p>
          <w:p w14:paraId="27260746" w14:textId="77777777" w:rsidR="002F724D" w:rsidRPr="00C24790" w:rsidRDefault="002F724D" w:rsidP="00663E64">
            <w:pPr>
              <w:jc w:val="both"/>
              <w:rPr>
                <w:rFonts w:ascii="Times New Roman" w:hAnsi="Times New Roman" w:cs="Times New Roman"/>
                <w:bCs/>
              </w:rPr>
            </w:pPr>
            <w:r w:rsidRPr="00C24790">
              <w:rPr>
                <w:rFonts w:ascii="Times New Roman" w:hAnsi="Times New Roman" w:cs="Times New Roman"/>
                <w:bCs/>
              </w:rPr>
              <w:t>Data: _________________________</w:t>
            </w:r>
          </w:p>
        </w:tc>
      </w:tr>
    </w:tbl>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4"/>
      </w:tblGrid>
      <w:tr w:rsidR="002F724D" w:rsidRPr="00C24790" w14:paraId="246AF83C" w14:textId="77777777" w:rsidTr="00663E64">
        <w:tc>
          <w:tcPr>
            <w:tcW w:w="4505" w:type="dxa"/>
          </w:tcPr>
          <w:p w14:paraId="6EB0FA35" w14:textId="77777777" w:rsidR="002F724D" w:rsidRPr="00C24790" w:rsidRDefault="002F724D" w:rsidP="00663E64">
            <w:pPr>
              <w:rPr>
                <w:rFonts w:ascii="Times New Roman" w:hAnsi="Times New Roman" w:cs="Times New Roman"/>
                <w:b/>
                <w:lang w:val="lt-LT"/>
              </w:rPr>
            </w:pPr>
          </w:p>
        </w:tc>
        <w:tc>
          <w:tcPr>
            <w:tcW w:w="4504" w:type="dxa"/>
          </w:tcPr>
          <w:p w14:paraId="167BBF6A" w14:textId="77777777" w:rsidR="002F724D" w:rsidRPr="00C24790" w:rsidRDefault="002F724D" w:rsidP="00663E64">
            <w:pPr>
              <w:rPr>
                <w:rFonts w:ascii="Times New Roman" w:hAnsi="Times New Roman" w:cs="Times New Roman"/>
                <w:b/>
                <w:highlight w:val="yellow"/>
                <w:lang w:val="lt-LT"/>
              </w:rPr>
            </w:pPr>
          </w:p>
        </w:tc>
      </w:tr>
    </w:tbl>
    <w:p w14:paraId="36C1EE83" w14:textId="77777777" w:rsidR="002F724D" w:rsidRPr="00C24790" w:rsidRDefault="002F724D" w:rsidP="002F724D">
      <w:pPr>
        <w:spacing w:after="0" w:line="240" w:lineRule="auto"/>
        <w:rPr>
          <w:rFonts w:ascii="Times New Roman" w:hAnsi="Times New Roman" w:cs="Times New Roman"/>
        </w:rPr>
      </w:pPr>
    </w:p>
    <w:p w14:paraId="5C299782" w14:textId="77777777" w:rsidR="00094598" w:rsidRPr="006838D3" w:rsidRDefault="00094598">
      <w:pPr>
        <w:rPr>
          <w:rFonts w:ascii="Times New Roman" w:hAnsi="Times New Roman" w:cs="Times New Roman"/>
        </w:rPr>
      </w:pPr>
    </w:p>
    <w:sectPr w:rsidR="00094598" w:rsidRPr="006838D3" w:rsidSect="00E90E67">
      <w:footerReference w:type="default" r:id="rId7"/>
      <w:pgSz w:w="11907" w:h="16840"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83513" w14:textId="77777777" w:rsidR="00825B3F" w:rsidRPr="00C24790" w:rsidRDefault="00825B3F" w:rsidP="002F724D">
      <w:pPr>
        <w:spacing w:after="0" w:line="240" w:lineRule="auto"/>
      </w:pPr>
      <w:r w:rsidRPr="00C24790">
        <w:separator/>
      </w:r>
    </w:p>
  </w:endnote>
  <w:endnote w:type="continuationSeparator" w:id="0">
    <w:p w14:paraId="4DF12613" w14:textId="77777777" w:rsidR="00825B3F" w:rsidRPr="00C24790" w:rsidRDefault="00825B3F" w:rsidP="002F724D">
      <w:pPr>
        <w:spacing w:after="0" w:line="240" w:lineRule="auto"/>
      </w:pPr>
      <w:r w:rsidRPr="00C247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255897"/>
      <w:docPartObj>
        <w:docPartGallery w:val="Page Numbers (Bottom of Page)"/>
        <w:docPartUnique/>
      </w:docPartObj>
    </w:sdtPr>
    <w:sdtContent>
      <w:p w14:paraId="610E8EBE" w14:textId="77777777" w:rsidR="002F724D" w:rsidRPr="00C24790" w:rsidRDefault="002F724D">
        <w:pPr>
          <w:pStyle w:val="Porat"/>
          <w:jc w:val="center"/>
        </w:pPr>
        <w:r w:rsidRPr="00C24790">
          <w:fldChar w:fldCharType="begin"/>
        </w:r>
        <w:r w:rsidRPr="00C24790">
          <w:instrText xml:space="preserve"> PAGE   \* MERGEFORMAT </w:instrText>
        </w:r>
        <w:r w:rsidRPr="00C24790">
          <w:fldChar w:fldCharType="separate"/>
        </w:r>
        <w:r w:rsidRPr="00C24790">
          <w:t>2</w:t>
        </w:r>
        <w:r w:rsidRPr="00C24790">
          <w:fldChar w:fldCharType="end"/>
        </w:r>
      </w:p>
    </w:sdtContent>
  </w:sdt>
  <w:p w14:paraId="0686E93E" w14:textId="77777777" w:rsidR="002F724D" w:rsidRPr="00C24790" w:rsidRDefault="002F72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30060" w14:textId="77777777" w:rsidR="00825B3F" w:rsidRPr="00C24790" w:rsidRDefault="00825B3F" w:rsidP="002F724D">
      <w:pPr>
        <w:spacing w:after="0" w:line="240" w:lineRule="auto"/>
      </w:pPr>
      <w:r w:rsidRPr="00C24790">
        <w:separator/>
      </w:r>
    </w:p>
  </w:footnote>
  <w:footnote w:type="continuationSeparator" w:id="0">
    <w:p w14:paraId="700D91DA" w14:textId="77777777" w:rsidR="00825B3F" w:rsidRPr="00C24790" w:rsidRDefault="00825B3F" w:rsidP="002F724D">
      <w:pPr>
        <w:spacing w:after="0" w:line="240" w:lineRule="auto"/>
      </w:pPr>
      <w:r w:rsidRPr="00C24790">
        <w:continuationSeparator/>
      </w:r>
    </w:p>
  </w:footnote>
  <w:footnote w:id="1">
    <w:p w14:paraId="48E7F3D4" w14:textId="35EE253B" w:rsidR="002F724D" w:rsidRPr="00C24790" w:rsidRDefault="002F724D" w:rsidP="002F724D">
      <w:pPr>
        <w:pStyle w:val="Puslapioinaostekstas"/>
      </w:pPr>
      <w:r w:rsidRPr="00C24790">
        <w:rPr>
          <w:rStyle w:val="Puslapioinaosnuoroda"/>
        </w:rPr>
        <w:footnoteRef/>
      </w:r>
      <w:r w:rsidRPr="00C24790">
        <w:t xml:space="preserve"> Nurodoma </w:t>
      </w:r>
      <w:r w:rsidR="0099141F" w:rsidRPr="00C24790">
        <w:t>trimis</w:t>
      </w:r>
      <w:r w:rsidRPr="00C24790">
        <w:t xml:space="preserve"> skaičiais po kablelio</w:t>
      </w:r>
    </w:p>
  </w:footnote>
  <w:footnote w:id="2">
    <w:p w14:paraId="0581D680" w14:textId="77777777" w:rsidR="002F724D" w:rsidRPr="004C67C6" w:rsidRDefault="002F724D" w:rsidP="002F724D">
      <w:pPr>
        <w:pStyle w:val="Puslapioinaostekstas"/>
      </w:pPr>
      <w:r w:rsidRPr="00C24790">
        <w:rPr>
          <w:rStyle w:val="Puslapioinaosnuoroda"/>
        </w:rPr>
        <w:footnoteRef/>
      </w:r>
      <w:r w:rsidRPr="00C24790">
        <w:t xml:space="preserve"> </w:t>
      </w:r>
      <w:r w:rsidRPr="00C24790">
        <w:t>Nurodoma 8 simbolių ESO suteikiamą elektros energijos vartojimo Objekto numerį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lvl>
    <w:lvl w:ilvl="1">
      <w:start w:val="1"/>
      <w:numFmt w:val="decimal"/>
      <w:lvlText w:val="%1.%2."/>
      <w:lvlJc w:val="left"/>
      <w:pPr>
        <w:tabs>
          <w:tab w:val="num" w:pos="1017"/>
        </w:tabs>
        <w:ind w:left="1017"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8D4AC0"/>
    <w:multiLevelType w:val="multilevel"/>
    <w:tmpl w:val="269A4E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5.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18093D"/>
    <w:multiLevelType w:val="multilevel"/>
    <w:tmpl w:val="B582CCA8"/>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b w:val="0"/>
        <w:bCs w:val="0"/>
        <w:color w:val="000000" w:themeColor="text1"/>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4C5BAE"/>
    <w:multiLevelType w:val="multilevel"/>
    <w:tmpl w:val="FC5A8F6A"/>
    <w:lvl w:ilvl="0">
      <w:start w:val="1"/>
      <w:numFmt w:val="decimal"/>
      <w:lvlText w:val="1.%1."/>
      <w:lvlJc w:val="left"/>
      <w:pPr>
        <w:tabs>
          <w:tab w:val="num" w:pos="709"/>
        </w:tabs>
        <w:ind w:left="709" w:hanging="709"/>
      </w:pPr>
      <w:rPr>
        <w:lang w:val="lt-LT"/>
      </w:rPr>
    </w:lvl>
    <w:lvl w:ilvl="1">
      <w:start w:val="1"/>
      <w:numFmt w:val="decimal"/>
      <w:lvlText w:val="%1.%2."/>
      <w:lvlJc w:val="left"/>
      <w:pPr>
        <w:tabs>
          <w:tab w:val="num" w:pos="720"/>
        </w:tabs>
        <w:ind w:left="720" w:hanging="720"/>
      </w:pPr>
    </w:lvl>
    <w:lvl w:ilvl="2">
      <w:start w:val="3"/>
      <w:numFmt w:val="decimal"/>
      <w:lvlText w:val="%1.%2.%3."/>
      <w:lvlJc w:val="left"/>
      <w:pPr>
        <w:tabs>
          <w:tab w:val="num" w:pos="709"/>
        </w:tabs>
        <w:ind w:left="709" w:hanging="709"/>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63D00AF"/>
    <w:multiLevelType w:val="multilevel"/>
    <w:tmpl w:val="7CE8689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8025393"/>
    <w:multiLevelType w:val="multilevel"/>
    <w:tmpl w:val="2688B98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cs="Arial" w:hint="default"/>
        <w:b w:val="0"/>
        <w:i w:val="0"/>
      </w:rPr>
    </w:lvl>
    <w:lvl w:ilvl="2">
      <w:start w:val="1"/>
      <w:numFmt w:val="decimal"/>
      <w:lvlText w:val="%1.%2.%3."/>
      <w:lvlJc w:val="left"/>
      <w:pPr>
        <w:tabs>
          <w:tab w:val="num" w:pos="2160"/>
        </w:tabs>
        <w:ind w:left="2160" w:hanging="720"/>
      </w:pPr>
      <w:rPr>
        <w:b w:val="0"/>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6" w15:restartNumberingAfterBreak="0">
    <w:nsid w:val="0D5936B9"/>
    <w:multiLevelType w:val="hybridMultilevel"/>
    <w:tmpl w:val="2616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B17CC"/>
    <w:multiLevelType w:val="hybridMultilevel"/>
    <w:tmpl w:val="590ECFB6"/>
    <w:lvl w:ilvl="0" w:tplc="FB56D89C">
      <w:start w:val="1"/>
      <w:numFmt w:val="bullet"/>
      <w:lvlText w:val="•"/>
      <w:lvlJc w:val="left"/>
      <w:pPr>
        <w:tabs>
          <w:tab w:val="num" w:pos="720"/>
        </w:tabs>
        <w:ind w:left="720" w:hanging="360"/>
      </w:pPr>
      <w:rPr>
        <w:rFonts w:ascii="Arial" w:hAnsi="Arial" w:hint="default"/>
      </w:rPr>
    </w:lvl>
    <w:lvl w:ilvl="1" w:tplc="64B4B93C" w:tentative="1">
      <w:start w:val="1"/>
      <w:numFmt w:val="bullet"/>
      <w:lvlText w:val="•"/>
      <w:lvlJc w:val="left"/>
      <w:pPr>
        <w:tabs>
          <w:tab w:val="num" w:pos="1440"/>
        </w:tabs>
        <w:ind w:left="1440" w:hanging="360"/>
      </w:pPr>
      <w:rPr>
        <w:rFonts w:ascii="Arial" w:hAnsi="Arial" w:hint="default"/>
      </w:rPr>
    </w:lvl>
    <w:lvl w:ilvl="2" w:tplc="B05E9330">
      <w:start w:val="1"/>
      <w:numFmt w:val="bullet"/>
      <w:lvlText w:val="•"/>
      <w:lvlJc w:val="left"/>
      <w:pPr>
        <w:tabs>
          <w:tab w:val="num" w:pos="2160"/>
        </w:tabs>
        <w:ind w:left="2160" w:hanging="360"/>
      </w:pPr>
      <w:rPr>
        <w:rFonts w:ascii="Arial" w:hAnsi="Arial" w:hint="default"/>
      </w:rPr>
    </w:lvl>
    <w:lvl w:ilvl="3" w:tplc="24FE9724" w:tentative="1">
      <w:start w:val="1"/>
      <w:numFmt w:val="bullet"/>
      <w:lvlText w:val="•"/>
      <w:lvlJc w:val="left"/>
      <w:pPr>
        <w:tabs>
          <w:tab w:val="num" w:pos="2880"/>
        </w:tabs>
        <w:ind w:left="2880" w:hanging="360"/>
      </w:pPr>
      <w:rPr>
        <w:rFonts w:ascii="Arial" w:hAnsi="Arial" w:hint="default"/>
      </w:rPr>
    </w:lvl>
    <w:lvl w:ilvl="4" w:tplc="C368E2DC" w:tentative="1">
      <w:start w:val="1"/>
      <w:numFmt w:val="bullet"/>
      <w:lvlText w:val="•"/>
      <w:lvlJc w:val="left"/>
      <w:pPr>
        <w:tabs>
          <w:tab w:val="num" w:pos="3600"/>
        </w:tabs>
        <w:ind w:left="3600" w:hanging="360"/>
      </w:pPr>
      <w:rPr>
        <w:rFonts w:ascii="Arial" w:hAnsi="Arial" w:hint="default"/>
      </w:rPr>
    </w:lvl>
    <w:lvl w:ilvl="5" w:tplc="9B406E0C" w:tentative="1">
      <w:start w:val="1"/>
      <w:numFmt w:val="bullet"/>
      <w:lvlText w:val="•"/>
      <w:lvlJc w:val="left"/>
      <w:pPr>
        <w:tabs>
          <w:tab w:val="num" w:pos="4320"/>
        </w:tabs>
        <w:ind w:left="4320" w:hanging="360"/>
      </w:pPr>
      <w:rPr>
        <w:rFonts w:ascii="Arial" w:hAnsi="Arial" w:hint="default"/>
      </w:rPr>
    </w:lvl>
    <w:lvl w:ilvl="6" w:tplc="3B660ADA" w:tentative="1">
      <w:start w:val="1"/>
      <w:numFmt w:val="bullet"/>
      <w:lvlText w:val="•"/>
      <w:lvlJc w:val="left"/>
      <w:pPr>
        <w:tabs>
          <w:tab w:val="num" w:pos="5040"/>
        </w:tabs>
        <w:ind w:left="5040" w:hanging="360"/>
      </w:pPr>
      <w:rPr>
        <w:rFonts w:ascii="Arial" w:hAnsi="Arial" w:hint="default"/>
      </w:rPr>
    </w:lvl>
    <w:lvl w:ilvl="7" w:tplc="9794A492" w:tentative="1">
      <w:start w:val="1"/>
      <w:numFmt w:val="bullet"/>
      <w:lvlText w:val="•"/>
      <w:lvlJc w:val="left"/>
      <w:pPr>
        <w:tabs>
          <w:tab w:val="num" w:pos="5760"/>
        </w:tabs>
        <w:ind w:left="5760" w:hanging="360"/>
      </w:pPr>
      <w:rPr>
        <w:rFonts w:ascii="Arial" w:hAnsi="Arial" w:hint="default"/>
      </w:rPr>
    </w:lvl>
    <w:lvl w:ilvl="8" w:tplc="F9165ED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9156EC5"/>
    <w:multiLevelType w:val="multilevel"/>
    <w:tmpl w:val="A864B988"/>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E4C11A4"/>
    <w:multiLevelType w:val="multilevel"/>
    <w:tmpl w:val="F324501A"/>
    <w:lvl w:ilvl="0">
      <w:start w:val="4"/>
      <w:numFmt w:val="decimal"/>
      <w:lvlText w:val="%1."/>
      <w:lvlJc w:val="left"/>
      <w:pPr>
        <w:ind w:left="360" w:hanging="360"/>
      </w:pPr>
      <w:rPr>
        <w:b/>
        <w:bCs w:val="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FFA7ACF"/>
    <w:multiLevelType w:val="hybridMultilevel"/>
    <w:tmpl w:val="3C8877EA"/>
    <w:lvl w:ilvl="0" w:tplc="BCBAADF4">
      <w:start w:val="1"/>
      <w:numFmt w:val="bullet"/>
      <w:lvlText w:val="•"/>
      <w:lvlJc w:val="left"/>
      <w:pPr>
        <w:tabs>
          <w:tab w:val="num" w:pos="720"/>
        </w:tabs>
        <w:ind w:left="720" w:hanging="360"/>
      </w:pPr>
      <w:rPr>
        <w:rFonts w:ascii="Arial" w:hAnsi="Arial" w:hint="default"/>
      </w:rPr>
    </w:lvl>
    <w:lvl w:ilvl="1" w:tplc="0988F87C">
      <w:numFmt w:val="bullet"/>
      <w:lvlText w:val=""/>
      <w:lvlJc w:val="left"/>
      <w:pPr>
        <w:tabs>
          <w:tab w:val="num" w:pos="1440"/>
        </w:tabs>
        <w:ind w:left="1440" w:hanging="360"/>
      </w:pPr>
      <w:rPr>
        <w:rFonts w:ascii="Wingdings" w:hAnsi="Wingdings" w:hint="default"/>
      </w:rPr>
    </w:lvl>
    <w:lvl w:ilvl="2" w:tplc="622ED88E" w:tentative="1">
      <w:start w:val="1"/>
      <w:numFmt w:val="bullet"/>
      <w:lvlText w:val="•"/>
      <w:lvlJc w:val="left"/>
      <w:pPr>
        <w:tabs>
          <w:tab w:val="num" w:pos="2160"/>
        </w:tabs>
        <w:ind w:left="2160" w:hanging="360"/>
      </w:pPr>
      <w:rPr>
        <w:rFonts w:ascii="Arial" w:hAnsi="Arial" w:hint="default"/>
      </w:rPr>
    </w:lvl>
    <w:lvl w:ilvl="3" w:tplc="559E133A" w:tentative="1">
      <w:start w:val="1"/>
      <w:numFmt w:val="bullet"/>
      <w:lvlText w:val="•"/>
      <w:lvlJc w:val="left"/>
      <w:pPr>
        <w:tabs>
          <w:tab w:val="num" w:pos="2880"/>
        </w:tabs>
        <w:ind w:left="2880" w:hanging="360"/>
      </w:pPr>
      <w:rPr>
        <w:rFonts w:ascii="Arial" w:hAnsi="Arial" w:hint="default"/>
      </w:rPr>
    </w:lvl>
    <w:lvl w:ilvl="4" w:tplc="18A847D0" w:tentative="1">
      <w:start w:val="1"/>
      <w:numFmt w:val="bullet"/>
      <w:lvlText w:val="•"/>
      <w:lvlJc w:val="left"/>
      <w:pPr>
        <w:tabs>
          <w:tab w:val="num" w:pos="3600"/>
        </w:tabs>
        <w:ind w:left="3600" w:hanging="360"/>
      </w:pPr>
      <w:rPr>
        <w:rFonts w:ascii="Arial" w:hAnsi="Arial" w:hint="default"/>
      </w:rPr>
    </w:lvl>
    <w:lvl w:ilvl="5" w:tplc="808AB19E" w:tentative="1">
      <w:start w:val="1"/>
      <w:numFmt w:val="bullet"/>
      <w:lvlText w:val="•"/>
      <w:lvlJc w:val="left"/>
      <w:pPr>
        <w:tabs>
          <w:tab w:val="num" w:pos="4320"/>
        </w:tabs>
        <w:ind w:left="4320" w:hanging="360"/>
      </w:pPr>
      <w:rPr>
        <w:rFonts w:ascii="Arial" w:hAnsi="Arial" w:hint="default"/>
      </w:rPr>
    </w:lvl>
    <w:lvl w:ilvl="6" w:tplc="A09ABF00" w:tentative="1">
      <w:start w:val="1"/>
      <w:numFmt w:val="bullet"/>
      <w:lvlText w:val="•"/>
      <w:lvlJc w:val="left"/>
      <w:pPr>
        <w:tabs>
          <w:tab w:val="num" w:pos="5040"/>
        </w:tabs>
        <w:ind w:left="5040" w:hanging="360"/>
      </w:pPr>
      <w:rPr>
        <w:rFonts w:ascii="Arial" w:hAnsi="Arial" w:hint="default"/>
      </w:rPr>
    </w:lvl>
    <w:lvl w:ilvl="7" w:tplc="E758A7BA" w:tentative="1">
      <w:start w:val="1"/>
      <w:numFmt w:val="bullet"/>
      <w:lvlText w:val="•"/>
      <w:lvlJc w:val="left"/>
      <w:pPr>
        <w:tabs>
          <w:tab w:val="num" w:pos="5760"/>
        </w:tabs>
        <w:ind w:left="5760" w:hanging="360"/>
      </w:pPr>
      <w:rPr>
        <w:rFonts w:ascii="Arial" w:hAnsi="Arial" w:hint="default"/>
      </w:rPr>
    </w:lvl>
    <w:lvl w:ilvl="8" w:tplc="1C60DCC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6936F54"/>
    <w:multiLevelType w:val="hybridMultilevel"/>
    <w:tmpl w:val="6C823E88"/>
    <w:lvl w:ilvl="0" w:tplc="60B47782">
      <w:start w:val="1"/>
      <w:numFmt w:val="bullet"/>
      <w:lvlText w:val="•"/>
      <w:lvlJc w:val="left"/>
      <w:pPr>
        <w:tabs>
          <w:tab w:val="num" w:pos="720"/>
        </w:tabs>
        <w:ind w:left="720" w:hanging="360"/>
      </w:pPr>
      <w:rPr>
        <w:rFonts w:ascii="Arial" w:hAnsi="Arial" w:hint="default"/>
      </w:rPr>
    </w:lvl>
    <w:lvl w:ilvl="1" w:tplc="2E7A458A">
      <w:numFmt w:val="bullet"/>
      <w:lvlText w:val="•"/>
      <w:lvlJc w:val="left"/>
      <w:pPr>
        <w:tabs>
          <w:tab w:val="num" w:pos="1440"/>
        </w:tabs>
        <w:ind w:left="1440" w:hanging="360"/>
      </w:pPr>
      <w:rPr>
        <w:rFonts w:ascii="Arial" w:hAnsi="Arial" w:hint="default"/>
      </w:rPr>
    </w:lvl>
    <w:lvl w:ilvl="2" w:tplc="367A2ECA" w:tentative="1">
      <w:start w:val="1"/>
      <w:numFmt w:val="bullet"/>
      <w:lvlText w:val="•"/>
      <w:lvlJc w:val="left"/>
      <w:pPr>
        <w:tabs>
          <w:tab w:val="num" w:pos="2160"/>
        </w:tabs>
        <w:ind w:left="2160" w:hanging="360"/>
      </w:pPr>
      <w:rPr>
        <w:rFonts w:ascii="Arial" w:hAnsi="Arial" w:hint="default"/>
      </w:rPr>
    </w:lvl>
    <w:lvl w:ilvl="3" w:tplc="6DEA281A" w:tentative="1">
      <w:start w:val="1"/>
      <w:numFmt w:val="bullet"/>
      <w:lvlText w:val="•"/>
      <w:lvlJc w:val="left"/>
      <w:pPr>
        <w:tabs>
          <w:tab w:val="num" w:pos="2880"/>
        </w:tabs>
        <w:ind w:left="2880" w:hanging="360"/>
      </w:pPr>
      <w:rPr>
        <w:rFonts w:ascii="Arial" w:hAnsi="Arial" w:hint="default"/>
      </w:rPr>
    </w:lvl>
    <w:lvl w:ilvl="4" w:tplc="CD523C1C" w:tentative="1">
      <w:start w:val="1"/>
      <w:numFmt w:val="bullet"/>
      <w:lvlText w:val="•"/>
      <w:lvlJc w:val="left"/>
      <w:pPr>
        <w:tabs>
          <w:tab w:val="num" w:pos="3600"/>
        </w:tabs>
        <w:ind w:left="3600" w:hanging="360"/>
      </w:pPr>
      <w:rPr>
        <w:rFonts w:ascii="Arial" w:hAnsi="Arial" w:hint="default"/>
      </w:rPr>
    </w:lvl>
    <w:lvl w:ilvl="5" w:tplc="87068A0E" w:tentative="1">
      <w:start w:val="1"/>
      <w:numFmt w:val="bullet"/>
      <w:lvlText w:val="•"/>
      <w:lvlJc w:val="left"/>
      <w:pPr>
        <w:tabs>
          <w:tab w:val="num" w:pos="4320"/>
        </w:tabs>
        <w:ind w:left="4320" w:hanging="360"/>
      </w:pPr>
      <w:rPr>
        <w:rFonts w:ascii="Arial" w:hAnsi="Arial" w:hint="default"/>
      </w:rPr>
    </w:lvl>
    <w:lvl w:ilvl="6" w:tplc="D2E07D60" w:tentative="1">
      <w:start w:val="1"/>
      <w:numFmt w:val="bullet"/>
      <w:lvlText w:val="•"/>
      <w:lvlJc w:val="left"/>
      <w:pPr>
        <w:tabs>
          <w:tab w:val="num" w:pos="5040"/>
        </w:tabs>
        <w:ind w:left="5040" w:hanging="360"/>
      </w:pPr>
      <w:rPr>
        <w:rFonts w:ascii="Arial" w:hAnsi="Arial" w:hint="default"/>
      </w:rPr>
    </w:lvl>
    <w:lvl w:ilvl="7" w:tplc="38D6F8A0" w:tentative="1">
      <w:start w:val="1"/>
      <w:numFmt w:val="bullet"/>
      <w:lvlText w:val="•"/>
      <w:lvlJc w:val="left"/>
      <w:pPr>
        <w:tabs>
          <w:tab w:val="num" w:pos="5760"/>
        </w:tabs>
        <w:ind w:left="5760" w:hanging="360"/>
      </w:pPr>
      <w:rPr>
        <w:rFonts w:ascii="Arial" w:hAnsi="Arial" w:hint="default"/>
      </w:rPr>
    </w:lvl>
    <w:lvl w:ilvl="8" w:tplc="D26C25B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99D7CD0"/>
    <w:multiLevelType w:val="multilevel"/>
    <w:tmpl w:val="F5C890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B5D2652"/>
    <w:multiLevelType w:val="multilevel"/>
    <w:tmpl w:val="C8DE940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b w:val="0"/>
      </w:rPr>
    </w:lvl>
    <w:lvl w:ilvl="2">
      <w:start w:val="1"/>
      <w:numFmt w:val="decimal"/>
      <w:lvlText w:val="%1.%2.%3."/>
      <w:lvlJc w:val="left"/>
      <w:pPr>
        <w:tabs>
          <w:tab w:val="num" w:pos="900"/>
        </w:tabs>
        <w:ind w:left="90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B8A6B79"/>
    <w:multiLevelType w:val="multilevel"/>
    <w:tmpl w:val="FADEA61E"/>
    <w:lvl w:ilvl="0">
      <w:start w:val="1"/>
      <w:numFmt w:val="decimal"/>
      <w:lvlText w:val="%1."/>
      <w:lvlJc w:val="left"/>
      <w:pPr>
        <w:tabs>
          <w:tab w:val="num" w:pos="360"/>
        </w:tabs>
        <w:ind w:left="0" w:firstLine="0"/>
      </w:pPr>
      <w:rPr>
        <w:rFonts w:hint="default"/>
        <w:spacing w:val="0"/>
        <w:w w:val="100"/>
        <w:position w:val="0"/>
      </w:rPr>
    </w:lvl>
    <w:lvl w:ilvl="1">
      <w:start w:val="1"/>
      <w:numFmt w:val="decimal"/>
      <w:lvlText w:val="%1.%2."/>
      <w:lvlJc w:val="left"/>
      <w:pPr>
        <w:tabs>
          <w:tab w:val="num" w:pos="720"/>
        </w:tabs>
        <w:ind w:left="0" w:firstLine="0"/>
      </w:pPr>
      <w:rPr>
        <w:rFonts w:ascii="Arial" w:hAnsi="Arial" w:cs="Arial" w:hint="default"/>
        <w:b w:val="0"/>
        <w:i w:val="0"/>
        <w:strike w:val="0"/>
        <w:color w:val="auto"/>
        <w:sz w:val="18"/>
        <w:szCs w:val="18"/>
      </w:rPr>
    </w:lvl>
    <w:lvl w:ilvl="2">
      <w:start w:val="1"/>
      <w:numFmt w:val="decimal"/>
      <w:lvlText w:val="%1.%2.%3."/>
      <w:lvlJc w:val="left"/>
      <w:pPr>
        <w:tabs>
          <w:tab w:val="num" w:pos="1350"/>
        </w:tabs>
        <w:ind w:left="630" w:firstLine="0"/>
      </w:pPr>
      <w:rPr>
        <w:rFonts w:hint="default"/>
        <w:b w:val="0"/>
        <w:i w:val="0"/>
        <w:color w:val="auto"/>
        <w:sz w:val="18"/>
        <w:szCs w:val="18"/>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3DB16314"/>
    <w:multiLevelType w:val="multilevel"/>
    <w:tmpl w:val="269A4E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5.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574EC7"/>
    <w:multiLevelType w:val="multilevel"/>
    <w:tmpl w:val="72CC9464"/>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6BA125A"/>
    <w:multiLevelType w:val="multilevel"/>
    <w:tmpl w:val="5B3C7D8C"/>
    <w:lvl w:ilvl="0">
      <w:start w:val="3"/>
      <w:numFmt w:val="decimal"/>
      <w:lvlText w:val="1.%1."/>
      <w:lvlJc w:val="left"/>
      <w:pPr>
        <w:tabs>
          <w:tab w:val="num" w:pos="709"/>
        </w:tabs>
        <w:ind w:left="709" w:hanging="709"/>
      </w:pPr>
    </w:lvl>
    <w:lvl w:ilvl="1">
      <w:start w:val="2"/>
      <w:numFmt w:val="decimal"/>
      <w:lvlText w:val="%1.%2."/>
      <w:lvlJc w:val="left"/>
      <w:pPr>
        <w:tabs>
          <w:tab w:val="num" w:pos="720"/>
        </w:tabs>
        <w:ind w:left="720" w:hanging="720"/>
      </w:pPr>
    </w:lvl>
    <w:lvl w:ilvl="2">
      <w:start w:val="1"/>
      <w:numFmt w:val="decimal"/>
      <w:lvlText w:val="%1.%2.%3."/>
      <w:lvlJc w:val="left"/>
      <w:pPr>
        <w:tabs>
          <w:tab w:val="num" w:pos="709"/>
        </w:tabs>
        <w:ind w:left="709" w:hanging="709"/>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48AB189C"/>
    <w:multiLevelType w:val="multilevel"/>
    <w:tmpl w:val="51C45D3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9B01B22"/>
    <w:multiLevelType w:val="multilevel"/>
    <w:tmpl w:val="5D60AB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DD6B5D"/>
    <w:multiLevelType w:val="hybridMultilevel"/>
    <w:tmpl w:val="25B2961C"/>
    <w:lvl w:ilvl="0" w:tplc="349CB058">
      <w:start w:val="1"/>
      <w:numFmt w:val="bullet"/>
      <w:lvlText w:val="•"/>
      <w:lvlJc w:val="left"/>
      <w:pPr>
        <w:tabs>
          <w:tab w:val="num" w:pos="720"/>
        </w:tabs>
        <w:ind w:left="720" w:hanging="360"/>
      </w:pPr>
      <w:rPr>
        <w:rFonts w:ascii="Arial" w:hAnsi="Arial" w:hint="default"/>
      </w:rPr>
    </w:lvl>
    <w:lvl w:ilvl="1" w:tplc="C76C2FEA" w:tentative="1">
      <w:start w:val="1"/>
      <w:numFmt w:val="bullet"/>
      <w:lvlText w:val="•"/>
      <w:lvlJc w:val="left"/>
      <w:pPr>
        <w:tabs>
          <w:tab w:val="num" w:pos="1440"/>
        </w:tabs>
        <w:ind w:left="1440" w:hanging="360"/>
      </w:pPr>
      <w:rPr>
        <w:rFonts w:ascii="Arial" w:hAnsi="Arial" w:hint="default"/>
      </w:rPr>
    </w:lvl>
    <w:lvl w:ilvl="2" w:tplc="8C1CB628" w:tentative="1">
      <w:start w:val="1"/>
      <w:numFmt w:val="bullet"/>
      <w:lvlText w:val="•"/>
      <w:lvlJc w:val="left"/>
      <w:pPr>
        <w:tabs>
          <w:tab w:val="num" w:pos="2160"/>
        </w:tabs>
        <w:ind w:left="2160" w:hanging="360"/>
      </w:pPr>
      <w:rPr>
        <w:rFonts w:ascii="Arial" w:hAnsi="Arial" w:hint="default"/>
      </w:rPr>
    </w:lvl>
    <w:lvl w:ilvl="3" w:tplc="907665EE" w:tentative="1">
      <w:start w:val="1"/>
      <w:numFmt w:val="bullet"/>
      <w:lvlText w:val="•"/>
      <w:lvlJc w:val="left"/>
      <w:pPr>
        <w:tabs>
          <w:tab w:val="num" w:pos="2880"/>
        </w:tabs>
        <w:ind w:left="2880" w:hanging="360"/>
      </w:pPr>
      <w:rPr>
        <w:rFonts w:ascii="Arial" w:hAnsi="Arial" w:hint="default"/>
      </w:rPr>
    </w:lvl>
    <w:lvl w:ilvl="4" w:tplc="D37E23EA" w:tentative="1">
      <w:start w:val="1"/>
      <w:numFmt w:val="bullet"/>
      <w:lvlText w:val="•"/>
      <w:lvlJc w:val="left"/>
      <w:pPr>
        <w:tabs>
          <w:tab w:val="num" w:pos="3600"/>
        </w:tabs>
        <w:ind w:left="3600" w:hanging="360"/>
      </w:pPr>
      <w:rPr>
        <w:rFonts w:ascii="Arial" w:hAnsi="Arial" w:hint="default"/>
      </w:rPr>
    </w:lvl>
    <w:lvl w:ilvl="5" w:tplc="1464A1B4" w:tentative="1">
      <w:start w:val="1"/>
      <w:numFmt w:val="bullet"/>
      <w:lvlText w:val="•"/>
      <w:lvlJc w:val="left"/>
      <w:pPr>
        <w:tabs>
          <w:tab w:val="num" w:pos="4320"/>
        </w:tabs>
        <w:ind w:left="4320" w:hanging="360"/>
      </w:pPr>
      <w:rPr>
        <w:rFonts w:ascii="Arial" w:hAnsi="Arial" w:hint="default"/>
      </w:rPr>
    </w:lvl>
    <w:lvl w:ilvl="6" w:tplc="1DB4CDD2" w:tentative="1">
      <w:start w:val="1"/>
      <w:numFmt w:val="bullet"/>
      <w:lvlText w:val="•"/>
      <w:lvlJc w:val="left"/>
      <w:pPr>
        <w:tabs>
          <w:tab w:val="num" w:pos="5040"/>
        </w:tabs>
        <w:ind w:left="5040" w:hanging="360"/>
      </w:pPr>
      <w:rPr>
        <w:rFonts w:ascii="Arial" w:hAnsi="Arial" w:hint="default"/>
      </w:rPr>
    </w:lvl>
    <w:lvl w:ilvl="7" w:tplc="695C441A" w:tentative="1">
      <w:start w:val="1"/>
      <w:numFmt w:val="bullet"/>
      <w:lvlText w:val="•"/>
      <w:lvlJc w:val="left"/>
      <w:pPr>
        <w:tabs>
          <w:tab w:val="num" w:pos="5760"/>
        </w:tabs>
        <w:ind w:left="5760" w:hanging="360"/>
      </w:pPr>
      <w:rPr>
        <w:rFonts w:ascii="Arial" w:hAnsi="Arial" w:hint="default"/>
      </w:rPr>
    </w:lvl>
    <w:lvl w:ilvl="8" w:tplc="F3D4A7A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1640E32"/>
    <w:multiLevelType w:val="hybridMultilevel"/>
    <w:tmpl w:val="0336A3DE"/>
    <w:lvl w:ilvl="0" w:tplc="05528904">
      <w:start w:val="3"/>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4" w15:restartNumberingAfterBreak="0">
    <w:nsid w:val="63840DA7"/>
    <w:multiLevelType w:val="hybridMultilevel"/>
    <w:tmpl w:val="EF4CC8DA"/>
    <w:lvl w:ilvl="0" w:tplc="F80C8C3A">
      <w:start w:val="1"/>
      <w:numFmt w:val="bullet"/>
      <w:lvlText w:val="•"/>
      <w:lvlJc w:val="left"/>
      <w:pPr>
        <w:tabs>
          <w:tab w:val="num" w:pos="720"/>
        </w:tabs>
        <w:ind w:left="720" w:hanging="360"/>
      </w:pPr>
      <w:rPr>
        <w:rFonts w:ascii="Arial" w:hAnsi="Arial" w:hint="default"/>
      </w:rPr>
    </w:lvl>
    <w:lvl w:ilvl="1" w:tplc="F0BC06EE" w:tentative="1">
      <w:start w:val="1"/>
      <w:numFmt w:val="bullet"/>
      <w:lvlText w:val="•"/>
      <w:lvlJc w:val="left"/>
      <w:pPr>
        <w:tabs>
          <w:tab w:val="num" w:pos="1440"/>
        </w:tabs>
        <w:ind w:left="1440" w:hanging="360"/>
      </w:pPr>
      <w:rPr>
        <w:rFonts w:ascii="Arial" w:hAnsi="Arial" w:hint="default"/>
      </w:rPr>
    </w:lvl>
    <w:lvl w:ilvl="2" w:tplc="5A42F94A" w:tentative="1">
      <w:start w:val="1"/>
      <w:numFmt w:val="bullet"/>
      <w:lvlText w:val="•"/>
      <w:lvlJc w:val="left"/>
      <w:pPr>
        <w:tabs>
          <w:tab w:val="num" w:pos="2160"/>
        </w:tabs>
        <w:ind w:left="2160" w:hanging="360"/>
      </w:pPr>
      <w:rPr>
        <w:rFonts w:ascii="Arial" w:hAnsi="Arial" w:hint="default"/>
      </w:rPr>
    </w:lvl>
    <w:lvl w:ilvl="3" w:tplc="55D2E208" w:tentative="1">
      <w:start w:val="1"/>
      <w:numFmt w:val="bullet"/>
      <w:lvlText w:val="•"/>
      <w:lvlJc w:val="left"/>
      <w:pPr>
        <w:tabs>
          <w:tab w:val="num" w:pos="2880"/>
        </w:tabs>
        <w:ind w:left="2880" w:hanging="360"/>
      </w:pPr>
      <w:rPr>
        <w:rFonts w:ascii="Arial" w:hAnsi="Arial" w:hint="default"/>
      </w:rPr>
    </w:lvl>
    <w:lvl w:ilvl="4" w:tplc="CF50B814" w:tentative="1">
      <w:start w:val="1"/>
      <w:numFmt w:val="bullet"/>
      <w:lvlText w:val="•"/>
      <w:lvlJc w:val="left"/>
      <w:pPr>
        <w:tabs>
          <w:tab w:val="num" w:pos="3600"/>
        </w:tabs>
        <w:ind w:left="3600" w:hanging="360"/>
      </w:pPr>
      <w:rPr>
        <w:rFonts w:ascii="Arial" w:hAnsi="Arial" w:hint="default"/>
      </w:rPr>
    </w:lvl>
    <w:lvl w:ilvl="5" w:tplc="74D8F01E" w:tentative="1">
      <w:start w:val="1"/>
      <w:numFmt w:val="bullet"/>
      <w:lvlText w:val="•"/>
      <w:lvlJc w:val="left"/>
      <w:pPr>
        <w:tabs>
          <w:tab w:val="num" w:pos="4320"/>
        </w:tabs>
        <w:ind w:left="4320" w:hanging="360"/>
      </w:pPr>
      <w:rPr>
        <w:rFonts w:ascii="Arial" w:hAnsi="Arial" w:hint="default"/>
      </w:rPr>
    </w:lvl>
    <w:lvl w:ilvl="6" w:tplc="65E6B5D6" w:tentative="1">
      <w:start w:val="1"/>
      <w:numFmt w:val="bullet"/>
      <w:lvlText w:val="•"/>
      <w:lvlJc w:val="left"/>
      <w:pPr>
        <w:tabs>
          <w:tab w:val="num" w:pos="5040"/>
        </w:tabs>
        <w:ind w:left="5040" w:hanging="360"/>
      </w:pPr>
      <w:rPr>
        <w:rFonts w:ascii="Arial" w:hAnsi="Arial" w:hint="default"/>
      </w:rPr>
    </w:lvl>
    <w:lvl w:ilvl="7" w:tplc="6EDEB88E" w:tentative="1">
      <w:start w:val="1"/>
      <w:numFmt w:val="bullet"/>
      <w:lvlText w:val="•"/>
      <w:lvlJc w:val="left"/>
      <w:pPr>
        <w:tabs>
          <w:tab w:val="num" w:pos="5760"/>
        </w:tabs>
        <w:ind w:left="5760" w:hanging="360"/>
      </w:pPr>
      <w:rPr>
        <w:rFonts w:ascii="Arial" w:hAnsi="Arial" w:hint="default"/>
      </w:rPr>
    </w:lvl>
    <w:lvl w:ilvl="8" w:tplc="96DE5A7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4822B1A"/>
    <w:multiLevelType w:val="multilevel"/>
    <w:tmpl w:val="4FF6EF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DB7164"/>
    <w:multiLevelType w:val="multilevel"/>
    <w:tmpl w:val="B6A209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83E63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8B665E"/>
    <w:multiLevelType w:val="multilevel"/>
    <w:tmpl w:val="8F0EA7B6"/>
    <w:lvl w:ilvl="0">
      <w:start w:val="1"/>
      <w:numFmt w:val="decimal"/>
      <w:lvlText w:val="%1."/>
      <w:lvlJc w:val="left"/>
      <w:pPr>
        <w:ind w:left="360" w:hanging="360"/>
      </w:pPr>
      <w:rPr>
        <w:rFonts w:hint="default"/>
      </w:rPr>
    </w:lvl>
    <w:lvl w:ilvl="1">
      <w:start w:val="1"/>
      <w:numFmt w:val="decimal"/>
      <w:lvlText w:val="%1.%2."/>
      <w:lvlJc w:val="left"/>
      <w:pPr>
        <w:ind w:left="3196" w:hanging="360"/>
      </w:pPr>
      <w:rPr>
        <w:rFonts w:hint="default"/>
        <w:i w:val="0"/>
        <w:iCs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715178AB"/>
    <w:multiLevelType w:val="multilevel"/>
    <w:tmpl w:val="72CC9464"/>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32" w15:restartNumberingAfterBreak="0">
    <w:nsid w:val="75F743DA"/>
    <w:multiLevelType w:val="multilevel"/>
    <w:tmpl w:val="D51AFD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155710"/>
    <w:multiLevelType w:val="hybridMultilevel"/>
    <w:tmpl w:val="7182FB74"/>
    <w:lvl w:ilvl="0" w:tplc="4F84FC9C">
      <w:start w:val="1"/>
      <w:numFmt w:val="bullet"/>
      <w:lvlText w:val="•"/>
      <w:lvlJc w:val="left"/>
      <w:pPr>
        <w:tabs>
          <w:tab w:val="num" w:pos="720"/>
        </w:tabs>
        <w:ind w:left="720" w:hanging="360"/>
      </w:pPr>
      <w:rPr>
        <w:rFonts w:ascii="Arial" w:hAnsi="Arial" w:hint="default"/>
      </w:rPr>
    </w:lvl>
    <w:lvl w:ilvl="1" w:tplc="793EB44C" w:tentative="1">
      <w:start w:val="1"/>
      <w:numFmt w:val="bullet"/>
      <w:lvlText w:val="•"/>
      <w:lvlJc w:val="left"/>
      <w:pPr>
        <w:tabs>
          <w:tab w:val="num" w:pos="1440"/>
        </w:tabs>
        <w:ind w:left="1440" w:hanging="360"/>
      </w:pPr>
      <w:rPr>
        <w:rFonts w:ascii="Arial" w:hAnsi="Arial" w:hint="default"/>
      </w:rPr>
    </w:lvl>
    <w:lvl w:ilvl="2" w:tplc="3828A886" w:tentative="1">
      <w:start w:val="1"/>
      <w:numFmt w:val="bullet"/>
      <w:lvlText w:val="•"/>
      <w:lvlJc w:val="left"/>
      <w:pPr>
        <w:tabs>
          <w:tab w:val="num" w:pos="2160"/>
        </w:tabs>
        <w:ind w:left="2160" w:hanging="360"/>
      </w:pPr>
      <w:rPr>
        <w:rFonts w:ascii="Arial" w:hAnsi="Arial" w:hint="default"/>
      </w:rPr>
    </w:lvl>
    <w:lvl w:ilvl="3" w:tplc="C1347080" w:tentative="1">
      <w:start w:val="1"/>
      <w:numFmt w:val="bullet"/>
      <w:lvlText w:val="•"/>
      <w:lvlJc w:val="left"/>
      <w:pPr>
        <w:tabs>
          <w:tab w:val="num" w:pos="2880"/>
        </w:tabs>
        <w:ind w:left="2880" w:hanging="360"/>
      </w:pPr>
      <w:rPr>
        <w:rFonts w:ascii="Arial" w:hAnsi="Arial" w:hint="default"/>
      </w:rPr>
    </w:lvl>
    <w:lvl w:ilvl="4" w:tplc="5AB691E0" w:tentative="1">
      <w:start w:val="1"/>
      <w:numFmt w:val="bullet"/>
      <w:lvlText w:val="•"/>
      <w:lvlJc w:val="left"/>
      <w:pPr>
        <w:tabs>
          <w:tab w:val="num" w:pos="3600"/>
        </w:tabs>
        <w:ind w:left="3600" w:hanging="360"/>
      </w:pPr>
      <w:rPr>
        <w:rFonts w:ascii="Arial" w:hAnsi="Arial" w:hint="default"/>
      </w:rPr>
    </w:lvl>
    <w:lvl w:ilvl="5" w:tplc="E0F256CA" w:tentative="1">
      <w:start w:val="1"/>
      <w:numFmt w:val="bullet"/>
      <w:lvlText w:val="•"/>
      <w:lvlJc w:val="left"/>
      <w:pPr>
        <w:tabs>
          <w:tab w:val="num" w:pos="4320"/>
        </w:tabs>
        <w:ind w:left="4320" w:hanging="360"/>
      </w:pPr>
      <w:rPr>
        <w:rFonts w:ascii="Arial" w:hAnsi="Arial" w:hint="default"/>
      </w:rPr>
    </w:lvl>
    <w:lvl w:ilvl="6" w:tplc="034A6A40" w:tentative="1">
      <w:start w:val="1"/>
      <w:numFmt w:val="bullet"/>
      <w:lvlText w:val="•"/>
      <w:lvlJc w:val="left"/>
      <w:pPr>
        <w:tabs>
          <w:tab w:val="num" w:pos="5040"/>
        </w:tabs>
        <w:ind w:left="5040" w:hanging="360"/>
      </w:pPr>
      <w:rPr>
        <w:rFonts w:ascii="Arial" w:hAnsi="Arial" w:hint="default"/>
      </w:rPr>
    </w:lvl>
    <w:lvl w:ilvl="7" w:tplc="7542CBEE" w:tentative="1">
      <w:start w:val="1"/>
      <w:numFmt w:val="bullet"/>
      <w:lvlText w:val="•"/>
      <w:lvlJc w:val="left"/>
      <w:pPr>
        <w:tabs>
          <w:tab w:val="num" w:pos="5760"/>
        </w:tabs>
        <w:ind w:left="5760" w:hanging="360"/>
      </w:pPr>
      <w:rPr>
        <w:rFonts w:ascii="Arial" w:hAnsi="Arial" w:hint="default"/>
      </w:rPr>
    </w:lvl>
    <w:lvl w:ilvl="8" w:tplc="01B86E5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7B81A4C"/>
    <w:multiLevelType w:val="multilevel"/>
    <w:tmpl w:val="A162BE10"/>
    <w:lvl w:ilvl="0">
      <w:start w:val="1"/>
      <w:numFmt w:val="decimal"/>
      <w:lvlText w:val="%1."/>
      <w:lvlJc w:val="left"/>
      <w:pPr>
        <w:ind w:left="1353" w:hanging="360"/>
      </w:pPr>
      <w:rPr>
        <w:rFonts w:hint="default"/>
      </w:rPr>
    </w:lvl>
    <w:lvl w:ilvl="1">
      <w:start w:val="1"/>
      <w:numFmt w:val="decimal"/>
      <w:isLgl/>
      <w:lvlText w:val="%1.%2."/>
      <w:lvlJc w:val="left"/>
      <w:pPr>
        <w:ind w:left="1743" w:hanging="390"/>
      </w:pPr>
      <w:rPr>
        <w:rFonts w:hint="default"/>
        <w:b w:val="0"/>
      </w:rPr>
    </w:lvl>
    <w:lvl w:ilvl="2">
      <w:start w:val="1"/>
      <w:numFmt w:val="decimal"/>
      <w:isLgl/>
      <w:lvlText w:val="%1.%2.%3."/>
      <w:lvlJc w:val="left"/>
      <w:pPr>
        <w:ind w:left="2433" w:hanging="720"/>
      </w:pPr>
      <w:rPr>
        <w:rFonts w:hint="default"/>
        <w:b w:val="0"/>
      </w:rPr>
    </w:lvl>
    <w:lvl w:ilvl="3">
      <w:start w:val="1"/>
      <w:numFmt w:val="decimal"/>
      <w:isLgl/>
      <w:lvlText w:val="%1.%2.%3.%4."/>
      <w:lvlJc w:val="left"/>
      <w:pPr>
        <w:ind w:left="2793" w:hanging="720"/>
      </w:pPr>
      <w:rPr>
        <w:rFonts w:hint="default"/>
        <w:b w:val="0"/>
      </w:rPr>
    </w:lvl>
    <w:lvl w:ilvl="4">
      <w:start w:val="1"/>
      <w:numFmt w:val="decimal"/>
      <w:isLgl/>
      <w:lvlText w:val="%1.%2.%3.%4.%5."/>
      <w:lvlJc w:val="left"/>
      <w:pPr>
        <w:ind w:left="3513" w:hanging="1080"/>
      </w:pPr>
      <w:rPr>
        <w:rFonts w:hint="default"/>
        <w:b w:val="0"/>
      </w:rPr>
    </w:lvl>
    <w:lvl w:ilvl="5">
      <w:start w:val="1"/>
      <w:numFmt w:val="decimal"/>
      <w:isLgl/>
      <w:lvlText w:val="%1.%2.%3.%4.%5.%6."/>
      <w:lvlJc w:val="left"/>
      <w:pPr>
        <w:ind w:left="3873" w:hanging="1080"/>
      </w:pPr>
      <w:rPr>
        <w:rFonts w:hint="default"/>
        <w:b w:val="0"/>
      </w:rPr>
    </w:lvl>
    <w:lvl w:ilvl="6">
      <w:start w:val="1"/>
      <w:numFmt w:val="decimal"/>
      <w:isLgl/>
      <w:lvlText w:val="%1.%2.%3.%4.%5.%6.%7."/>
      <w:lvlJc w:val="left"/>
      <w:pPr>
        <w:ind w:left="4593" w:hanging="1440"/>
      </w:pPr>
      <w:rPr>
        <w:rFonts w:hint="default"/>
        <w:b w:val="0"/>
      </w:rPr>
    </w:lvl>
    <w:lvl w:ilvl="7">
      <w:start w:val="1"/>
      <w:numFmt w:val="decimal"/>
      <w:isLgl/>
      <w:lvlText w:val="%1.%2.%3.%4.%5.%6.%7.%8."/>
      <w:lvlJc w:val="left"/>
      <w:pPr>
        <w:ind w:left="4953" w:hanging="1440"/>
      </w:pPr>
      <w:rPr>
        <w:rFonts w:hint="default"/>
        <w:b w:val="0"/>
      </w:rPr>
    </w:lvl>
    <w:lvl w:ilvl="8">
      <w:start w:val="1"/>
      <w:numFmt w:val="decimal"/>
      <w:isLgl/>
      <w:lvlText w:val="%1.%2.%3.%4.%5.%6.%7.%8.%9."/>
      <w:lvlJc w:val="left"/>
      <w:pPr>
        <w:ind w:left="5673" w:hanging="1800"/>
      </w:pPr>
      <w:rPr>
        <w:rFonts w:hint="default"/>
        <w:b w:val="0"/>
      </w:rPr>
    </w:lvl>
  </w:abstractNum>
  <w:abstractNum w:abstractNumId="35" w15:restartNumberingAfterBreak="0">
    <w:nsid w:val="7D976175"/>
    <w:multiLevelType w:val="hybridMultilevel"/>
    <w:tmpl w:val="383CA160"/>
    <w:lvl w:ilvl="0" w:tplc="48149E8A">
      <w:start w:val="1"/>
      <w:numFmt w:val="bullet"/>
      <w:lvlText w:val="•"/>
      <w:lvlJc w:val="left"/>
      <w:pPr>
        <w:tabs>
          <w:tab w:val="num" w:pos="720"/>
        </w:tabs>
        <w:ind w:left="720" w:hanging="360"/>
      </w:pPr>
      <w:rPr>
        <w:rFonts w:ascii="Arial" w:hAnsi="Arial" w:hint="default"/>
      </w:rPr>
    </w:lvl>
    <w:lvl w:ilvl="1" w:tplc="C41C0ED4" w:tentative="1">
      <w:start w:val="1"/>
      <w:numFmt w:val="bullet"/>
      <w:lvlText w:val="•"/>
      <w:lvlJc w:val="left"/>
      <w:pPr>
        <w:tabs>
          <w:tab w:val="num" w:pos="1440"/>
        </w:tabs>
        <w:ind w:left="1440" w:hanging="360"/>
      </w:pPr>
      <w:rPr>
        <w:rFonts w:ascii="Arial" w:hAnsi="Arial" w:hint="default"/>
      </w:rPr>
    </w:lvl>
    <w:lvl w:ilvl="2" w:tplc="3828E044" w:tentative="1">
      <w:start w:val="1"/>
      <w:numFmt w:val="bullet"/>
      <w:lvlText w:val="•"/>
      <w:lvlJc w:val="left"/>
      <w:pPr>
        <w:tabs>
          <w:tab w:val="num" w:pos="2160"/>
        </w:tabs>
        <w:ind w:left="2160" w:hanging="360"/>
      </w:pPr>
      <w:rPr>
        <w:rFonts w:ascii="Arial" w:hAnsi="Arial" w:hint="default"/>
      </w:rPr>
    </w:lvl>
    <w:lvl w:ilvl="3" w:tplc="47E8DCAE" w:tentative="1">
      <w:start w:val="1"/>
      <w:numFmt w:val="bullet"/>
      <w:lvlText w:val="•"/>
      <w:lvlJc w:val="left"/>
      <w:pPr>
        <w:tabs>
          <w:tab w:val="num" w:pos="2880"/>
        </w:tabs>
        <w:ind w:left="2880" w:hanging="360"/>
      </w:pPr>
      <w:rPr>
        <w:rFonts w:ascii="Arial" w:hAnsi="Arial" w:hint="default"/>
      </w:rPr>
    </w:lvl>
    <w:lvl w:ilvl="4" w:tplc="A9A4815E" w:tentative="1">
      <w:start w:val="1"/>
      <w:numFmt w:val="bullet"/>
      <w:lvlText w:val="•"/>
      <w:lvlJc w:val="left"/>
      <w:pPr>
        <w:tabs>
          <w:tab w:val="num" w:pos="3600"/>
        </w:tabs>
        <w:ind w:left="3600" w:hanging="360"/>
      </w:pPr>
      <w:rPr>
        <w:rFonts w:ascii="Arial" w:hAnsi="Arial" w:hint="default"/>
      </w:rPr>
    </w:lvl>
    <w:lvl w:ilvl="5" w:tplc="8D987CFA" w:tentative="1">
      <w:start w:val="1"/>
      <w:numFmt w:val="bullet"/>
      <w:lvlText w:val="•"/>
      <w:lvlJc w:val="left"/>
      <w:pPr>
        <w:tabs>
          <w:tab w:val="num" w:pos="4320"/>
        </w:tabs>
        <w:ind w:left="4320" w:hanging="360"/>
      </w:pPr>
      <w:rPr>
        <w:rFonts w:ascii="Arial" w:hAnsi="Arial" w:hint="default"/>
      </w:rPr>
    </w:lvl>
    <w:lvl w:ilvl="6" w:tplc="2946B9CE" w:tentative="1">
      <w:start w:val="1"/>
      <w:numFmt w:val="bullet"/>
      <w:lvlText w:val="•"/>
      <w:lvlJc w:val="left"/>
      <w:pPr>
        <w:tabs>
          <w:tab w:val="num" w:pos="5040"/>
        </w:tabs>
        <w:ind w:left="5040" w:hanging="360"/>
      </w:pPr>
      <w:rPr>
        <w:rFonts w:ascii="Arial" w:hAnsi="Arial" w:hint="default"/>
      </w:rPr>
    </w:lvl>
    <w:lvl w:ilvl="7" w:tplc="A60A78DE" w:tentative="1">
      <w:start w:val="1"/>
      <w:numFmt w:val="bullet"/>
      <w:lvlText w:val="•"/>
      <w:lvlJc w:val="left"/>
      <w:pPr>
        <w:tabs>
          <w:tab w:val="num" w:pos="5760"/>
        </w:tabs>
        <w:ind w:left="5760" w:hanging="360"/>
      </w:pPr>
      <w:rPr>
        <w:rFonts w:ascii="Arial" w:hAnsi="Arial" w:hint="default"/>
      </w:rPr>
    </w:lvl>
    <w:lvl w:ilvl="8" w:tplc="5380DCCC" w:tentative="1">
      <w:start w:val="1"/>
      <w:numFmt w:val="bullet"/>
      <w:lvlText w:val="•"/>
      <w:lvlJc w:val="left"/>
      <w:pPr>
        <w:tabs>
          <w:tab w:val="num" w:pos="6480"/>
        </w:tabs>
        <w:ind w:left="6480" w:hanging="360"/>
      </w:pPr>
      <w:rPr>
        <w:rFonts w:ascii="Arial" w:hAnsi="Arial" w:hint="default"/>
      </w:rPr>
    </w:lvl>
  </w:abstractNum>
  <w:num w:numId="1" w16cid:durableId="598680067">
    <w:abstractNumId w:val="30"/>
  </w:num>
  <w:num w:numId="2" w16cid:durableId="1776710303">
    <w:abstractNumId w:val="25"/>
  </w:num>
  <w:num w:numId="3" w16cid:durableId="582493385">
    <w:abstractNumId w:val="2"/>
  </w:num>
  <w:num w:numId="4" w16cid:durableId="391735670">
    <w:abstractNumId w:val="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1348909">
    <w:abstractNumId w:val="1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752754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928894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5380079">
    <w:abstractNumId w:val="22"/>
  </w:num>
  <w:num w:numId="9" w16cid:durableId="1620526726">
    <w:abstractNumId w:val="24"/>
  </w:num>
  <w:num w:numId="10" w16cid:durableId="566577103">
    <w:abstractNumId w:val="35"/>
  </w:num>
  <w:num w:numId="11" w16cid:durableId="1899590479">
    <w:abstractNumId w:val="12"/>
  </w:num>
  <w:num w:numId="12" w16cid:durableId="491458125">
    <w:abstractNumId w:val="33"/>
  </w:num>
  <w:num w:numId="13" w16cid:durableId="134228345">
    <w:abstractNumId w:val="7"/>
  </w:num>
  <w:num w:numId="14" w16cid:durableId="867908337">
    <w:abstractNumId w:val="20"/>
  </w:num>
  <w:num w:numId="15" w16cid:durableId="2038582197">
    <w:abstractNumId w:val="26"/>
  </w:num>
  <w:num w:numId="16" w16cid:durableId="1799296450">
    <w:abstractNumId w:val="13"/>
  </w:num>
  <w:num w:numId="17" w16cid:durableId="1126658599">
    <w:abstractNumId w:val="9"/>
  </w:num>
  <w:num w:numId="18" w16cid:durableId="1170562350">
    <w:abstractNumId w:val="15"/>
  </w:num>
  <w:num w:numId="19" w16cid:durableId="1944419192">
    <w:abstractNumId w:val="14"/>
  </w:num>
  <w:num w:numId="20" w16cid:durableId="1819959074">
    <w:abstractNumId w:val="16"/>
  </w:num>
  <w:num w:numId="21" w16cid:durableId="9647711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7886398">
    <w:abstractNumId w:val="18"/>
  </w:num>
  <w:num w:numId="23" w16cid:durableId="590822784">
    <w:abstractNumId w:val="6"/>
  </w:num>
  <w:num w:numId="24" w16cid:durableId="16628080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6239451">
    <w:abstractNumId w:val="23"/>
  </w:num>
  <w:num w:numId="26" w16cid:durableId="401609060">
    <w:abstractNumId w:val="27"/>
  </w:num>
  <w:num w:numId="27" w16cid:durableId="949167642">
    <w:abstractNumId w:val="32"/>
  </w:num>
  <w:num w:numId="28" w16cid:durableId="1785490904">
    <w:abstractNumId w:val="17"/>
  </w:num>
  <w:num w:numId="29" w16cid:durableId="184634322">
    <w:abstractNumId w:val="1"/>
  </w:num>
  <w:num w:numId="30" w16cid:durableId="1190678206">
    <w:abstractNumId w:val="21"/>
  </w:num>
  <w:num w:numId="31" w16cid:durableId="1771772927">
    <w:abstractNumId w:val="31"/>
  </w:num>
  <w:num w:numId="32" w16cid:durableId="1413353660">
    <w:abstractNumId w:val="8"/>
  </w:num>
  <w:num w:numId="33" w16cid:durableId="1743598090">
    <w:abstractNumId w:val="11"/>
  </w:num>
  <w:num w:numId="34" w16cid:durableId="1211065388">
    <w:abstractNumId w:val="29"/>
  </w:num>
  <w:num w:numId="35" w16cid:durableId="174151864">
    <w:abstractNumId w:val="34"/>
  </w:num>
  <w:num w:numId="36" w16cid:durableId="204532115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24D"/>
    <w:rsid w:val="0004234D"/>
    <w:rsid w:val="00053B5A"/>
    <w:rsid w:val="00053B6A"/>
    <w:rsid w:val="00056E9E"/>
    <w:rsid w:val="000942D9"/>
    <w:rsid w:val="00094598"/>
    <w:rsid w:val="000A18FD"/>
    <w:rsid w:val="000A4925"/>
    <w:rsid w:val="000A716A"/>
    <w:rsid w:val="00171A16"/>
    <w:rsid w:val="00177480"/>
    <w:rsid w:val="001921CB"/>
    <w:rsid w:val="001E0A95"/>
    <w:rsid w:val="001F392F"/>
    <w:rsid w:val="00224417"/>
    <w:rsid w:val="00227B49"/>
    <w:rsid w:val="00292191"/>
    <w:rsid w:val="002F724D"/>
    <w:rsid w:val="003008BD"/>
    <w:rsid w:val="00347DE9"/>
    <w:rsid w:val="00367B52"/>
    <w:rsid w:val="00382148"/>
    <w:rsid w:val="00393DF0"/>
    <w:rsid w:val="003A0BBA"/>
    <w:rsid w:val="003E43A1"/>
    <w:rsid w:val="00420F2F"/>
    <w:rsid w:val="00467521"/>
    <w:rsid w:val="004744AC"/>
    <w:rsid w:val="004D28A3"/>
    <w:rsid w:val="004E249F"/>
    <w:rsid w:val="004F7C68"/>
    <w:rsid w:val="00516199"/>
    <w:rsid w:val="00526233"/>
    <w:rsid w:val="005372F0"/>
    <w:rsid w:val="005459D9"/>
    <w:rsid w:val="00557D2B"/>
    <w:rsid w:val="005A2545"/>
    <w:rsid w:val="005A710D"/>
    <w:rsid w:val="005C3207"/>
    <w:rsid w:val="005D32C4"/>
    <w:rsid w:val="005E2752"/>
    <w:rsid w:val="005F26BD"/>
    <w:rsid w:val="005F58BB"/>
    <w:rsid w:val="00606819"/>
    <w:rsid w:val="00612AC0"/>
    <w:rsid w:val="00617B04"/>
    <w:rsid w:val="00631956"/>
    <w:rsid w:val="0066259E"/>
    <w:rsid w:val="00675E0A"/>
    <w:rsid w:val="006838D3"/>
    <w:rsid w:val="00693877"/>
    <w:rsid w:val="006D069B"/>
    <w:rsid w:val="006E787C"/>
    <w:rsid w:val="0071272F"/>
    <w:rsid w:val="00764129"/>
    <w:rsid w:val="00772C90"/>
    <w:rsid w:val="00772DAF"/>
    <w:rsid w:val="007A7CB9"/>
    <w:rsid w:val="007E5C9F"/>
    <w:rsid w:val="00820D83"/>
    <w:rsid w:val="00825B3F"/>
    <w:rsid w:val="0082605B"/>
    <w:rsid w:val="00863CFF"/>
    <w:rsid w:val="008717D9"/>
    <w:rsid w:val="00883EB9"/>
    <w:rsid w:val="00890C40"/>
    <w:rsid w:val="008B3E48"/>
    <w:rsid w:val="008B78D6"/>
    <w:rsid w:val="008E732B"/>
    <w:rsid w:val="0093008B"/>
    <w:rsid w:val="00953914"/>
    <w:rsid w:val="00984A8C"/>
    <w:rsid w:val="0099141F"/>
    <w:rsid w:val="009B497E"/>
    <w:rsid w:val="009C288F"/>
    <w:rsid w:val="009C4DC3"/>
    <w:rsid w:val="00A313FC"/>
    <w:rsid w:val="00A549E1"/>
    <w:rsid w:val="00A76F12"/>
    <w:rsid w:val="00A80692"/>
    <w:rsid w:val="00AC301D"/>
    <w:rsid w:val="00B82633"/>
    <w:rsid w:val="00B90ECB"/>
    <w:rsid w:val="00BD28C6"/>
    <w:rsid w:val="00C01969"/>
    <w:rsid w:val="00C24790"/>
    <w:rsid w:val="00C32584"/>
    <w:rsid w:val="00C72078"/>
    <w:rsid w:val="00C870E8"/>
    <w:rsid w:val="00D05290"/>
    <w:rsid w:val="00D058F4"/>
    <w:rsid w:val="00D16B78"/>
    <w:rsid w:val="00D37242"/>
    <w:rsid w:val="00D464ED"/>
    <w:rsid w:val="00D66E1A"/>
    <w:rsid w:val="00D854D4"/>
    <w:rsid w:val="00E00282"/>
    <w:rsid w:val="00E11259"/>
    <w:rsid w:val="00E7123A"/>
    <w:rsid w:val="00E90E67"/>
    <w:rsid w:val="00E92FCA"/>
    <w:rsid w:val="00E961ED"/>
    <w:rsid w:val="00EB7A52"/>
    <w:rsid w:val="00EF0E34"/>
    <w:rsid w:val="00F41399"/>
    <w:rsid w:val="00F5561D"/>
    <w:rsid w:val="00F63709"/>
    <w:rsid w:val="00F83B7D"/>
    <w:rsid w:val="00FF44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ABB4E"/>
  <w15:chartTrackingRefBased/>
  <w15:docId w15:val="{10BF91FD-1686-4302-8587-D2A192BF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724D"/>
    <w:rPr>
      <w:kern w:val="0"/>
      <w14:ligatures w14:val="none"/>
    </w:rPr>
  </w:style>
  <w:style w:type="paragraph" w:styleId="Antrat1">
    <w:name w:val="heading 1"/>
    <w:basedOn w:val="prastasis"/>
    <w:next w:val="prastasis"/>
    <w:link w:val="Antrat1Diagrama"/>
    <w:uiPriority w:val="9"/>
    <w:qFormat/>
    <w:rsid w:val="002F72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F72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F724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F724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2F724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F724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F724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F724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F724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724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F724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F724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F724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2F724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F724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F724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F724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F724D"/>
    <w:rPr>
      <w:rFonts w:eastAsiaTheme="majorEastAsia" w:cstheme="majorBidi"/>
      <w:color w:val="272727" w:themeColor="text1" w:themeTint="D8"/>
    </w:rPr>
  </w:style>
  <w:style w:type="paragraph" w:styleId="Pavadinimas">
    <w:name w:val="Title"/>
    <w:basedOn w:val="prastasis"/>
    <w:next w:val="prastasis"/>
    <w:link w:val="PavadinimasDiagrama"/>
    <w:qFormat/>
    <w:rsid w:val="002F7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qFormat/>
    <w:rsid w:val="002F724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F724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F724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F724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F724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services),Bul"/>
    <w:basedOn w:val="prastasis"/>
    <w:link w:val="SraopastraipaDiagrama"/>
    <w:uiPriority w:val="34"/>
    <w:qFormat/>
    <w:rsid w:val="002F724D"/>
    <w:pPr>
      <w:ind w:left="720"/>
      <w:contextualSpacing/>
    </w:pPr>
  </w:style>
  <w:style w:type="character" w:styleId="Rykuspabraukimas">
    <w:name w:val="Intense Emphasis"/>
    <w:basedOn w:val="Numatytasispastraiposriftas"/>
    <w:uiPriority w:val="21"/>
    <w:qFormat/>
    <w:rsid w:val="002F724D"/>
    <w:rPr>
      <w:i/>
      <w:iCs/>
      <w:color w:val="2F5496" w:themeColor="accent1" w:themeShade="BF"/>
    </w:rPr>
  </w:style>
  <w:style w:type="paragraph" w:styleId="Iskirtacitata">
    <w:name w:val="Intense Quote"/>
    <w:basedOn w:val="prastasis"/>
    <w:next w:val="prastasis"/>
    <w:link w:val="IskirtacitataDiagrama"/>
    <w:uiPriority w:val="30"/>
    <w:qFormat/>
    <w:rsid w:val="002F72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F724D"/>
    <w:rPr>
      <w:i/>
      <w:iCs/>
      <w:color w:val="2F5496" w:themeColor="accent1" w:themeShade="BF"/>
    </w:rPr>
  </w:style>
  <w:style w:type="character" w:styleId="Rykinuoroda">
    <w:name w:val="Intense Reference"/>
    <w:basedOn w:val="Numatytasispastraiposriftas"/>
    <w:uiPriority w:val="32"/>
    <w:qFormat/>
    <w:rsid w:val="002F724D"/>
    <w:rPr>
      <w:b/>
      <w:bCs/>
      <w:smallCaps/>
      <w:color w:val="2F5496" w:themeColor="accent1" w:themeShade="BF"/>
      <w:spacing w:val="5"/>
    </w:rPr>
  </w:style>
  <w:style w:type="table" w:styleId="Lentelstinklelis">
    <w:name w:val="Table Grid"/>
    <w:basedOn w:val="prastojilentel"/>
    <w:rsid w:val="002F724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F724D"/>
    <w:pPr>
      <w:spacing w:after="0" w:line="240" w:lineRule="auto"/>
    </w:pPr>
    <w:rPr>
      <w:kern w:val="0"/>
      <w:lang w:val="en-US"/>
      <w14:ligatures w14:val="none"/>
    </w:rPr>
  </w:style>
  <w:style w:type="character" w:styleId="Komentaronuoroda">
    <w:name w:val="annotation reference"/>
    <w:basedOn w:val="Numatytasispastraiposriftas"/>
    <w:uiPriority w:val="99"/>
    <w:unhideWhenUsed/>
    <w:rsid w:val="002F724D"/>
    <w:rPr>
      <w:sz w:val="16"/>
      <w:szCs w:val="16"/>
    </w:rPr>
  </w:style>
  <w:style w:type="paragraph" w:styleId="Komentarotekstas">
    <w:name w:val="annotation text"/>
    <w:basedOn w:val="prastasis"/>
    <w:link w:val="KomentarotekstasDiagrama"/>
    <w:uiPriority w:val="99"/>
    <w:unhideWhenUsed/>
    <w:rsid w:val="002F72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F724D"/>
    <w:rPr>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2F724D"/>
    <w:rPr>
      <w:b/>
      <w:bCs/>
    </w:rPr>
  </w:style>
  <w:style w:type="character" w:customStyle="1" w:styleId="KomentarotemaDiagrama">
    <w:name w:val="Komentaro tema Diagrama"/>
    <w:basedOn w:val="KomentarotekstasDiagrama"/>
    <w:link w:val="Komentarotema"/>
    <w:uiPriority w:val="99"/>
    <w:semiHidden/>
    <w:rsid w:val="002F724D"/>
    <w:rPr>
      <w:b/>
      <w:bCs/>
      <w:kern w:val="0"/>
      <w:sz w:val="20"/>
      <w:szCs w:val="20"/>
      <w:lang w:val="en-US"/>
      <w14:ligatures w14:val="none"/>
    </w:rPr>
  </w:style>
  <w:style w:type="paragraph" w:styleId="Antrats">
    <w:name w:val="header"/>
    <w:basedOn w:val="prastasis"/>
    <w:link w:val="AntratsDiagrama"/>
    <w:uiPriority w:val="99"/>
    <w:unhideWhenUsed/>
    <w:rsid w:val="002F724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724D"/>
    <w:rPr>
      <w:kern w:val="0"/>
      <w:lang w:val="en-US"/>
      <w14:ligatures w14:val="none"/>
    </w:rPr>
  </w:style>
  <w:style w:type="paragraph" w:styleId="Porat">
    <w:name w:val="footer"/>
    <w:basedOn w:val="prastasis"/>
    <w:link w:val="PoratDiagrama"/>
    <w:uiPriority w:val="99"/>
    <w:unhideWhenUsed/>
    <w:rsid w:val="002F724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724D"/>
    <w:rPr>
      <w:kern w:val="0"/>
      <w:lang w:val="en-US"/>
      <w14:ligatures w14:val="none"/>
    </w:rPr>
  </w:style>
  <w:style w:type="character" w:styleId="Vietosrezervavimoenklotekstas">
    <w:name w:val="Placeholder Text"/>
    <w:basedOn w:val="Numatytasispastraiposriftas"/>
    <w:uiPriority w:val="99"/>
    <w:semiHidden/>
    <w:rsid w:val="002F724D"/>
    <w:rPr>
      <w:color w:val="808080"/>
    </w:rPr>
  </w:style>
  <w:style w:type="paragraph" w:styleId="Pagrindiniotekstotrauka2">
    <w:name w:val="Body Text Indent 2"/>
    <w:basedOn w:val="prastasis"/>
    <w:link w:val="Pagrindiniotekstotrauka2Diagrama"/>
    <w:rsid w:val="002F724D"/>
    <w:pPr>
      <w:spacing w:after="0" w:line="240" w:lineRule="auto"/>
      <w:ind w:left="567" w:hanging="567"/>
    </w:pPr>
    <w:rPr>
      <w:rFonts w:ascii="Times New Roman" w:eastAsia="Times New Roman" w:hAnsi="Times New Roman" w:cs="Times New Roman"/>
      <w:sz w:val="20"/>
      <w:szCs w:val="20"/>
    </w:rPr>
  </w:style>
  <w:style w:type="character" w:customStyle="1" w:styleId="Pagrindiniotekstotrauka2Diagrama">
    <w:name w:val="Pagrindinio teksto įtrauka 2 Diagrama"/>
    <w:basedOn w:val="Numatytasispastraiposriftas"/>
    <w:link w:val="Pagrindiniotekstotrauka2"/>
    <w:rsid w:val="002F724D"/>
    <w:rPr>
      <w:rFonts w:ascii="Times New Roman" w:eastAsia="Times New Roman" w:hAnsi="Times New Roman" w:cs="Times New Roman"/>
      <w:kern w:val="0"/>
      <w:sz w:val="20"/>
      <w:szCs w:val="20"/>
      <w:lang w:val="en-US"/>
      <w14:ligatures w14:val="none"/>
    </w:rPr>
  </w:style>
  <w:style w:type="paragraph" w:styleId="Pagrindinistekstas">
    <w:name w:val="Body Text"/>
    <w:basedOn w:val="prastasis"/>
    <w:link w:val="PagrindinistekstasDiagrama"/>
    <w:uiPriority w:val="99"/>
    <w:semiHidden/>
    <w:unhideWhenUsed/>
    <w:rsid w:val="002F724D"/>
    <w:pPr>
      <w:spacing w:after="120"/>
    </w:pPr>
  </w:style>
  <w:style w:type="character" w:customStyle="1" w:styleId="PagrindinistekstasDiagrama">
    <w:name w:val="Pagrindinis tekstas Diagrama"/>
    <w:basedOn w:val="Numatytasispastraiposriftas"/>
    <w:link w:val="Pagrindinistekstas"/>
    <w:uiPriority w:val="99"/>
    <w:semiHidden/>
    <w:rsid w:val="002F724D"/>
    <w:rPr>
      <w:kern w:val="0"/>
      <w:lang w:val="en-US"/>
      <w14:ligatures w14:val="none"/>
    </w:rPr>
  </w:style>
  <w:style w:type="character" w:customStyle="1" w:styleId="Bodytext">
    <w:name w:val="Body text_"/>
    <w:basedOn w:val="Numatytasispastraiposriftas"/>
    <w:link w:val="BodyText4"/>
    <w:locked/>
    <w:rsid w:val="002F724D"/>
    <w:rPr>
      <w:rFonts w:ascii="Arial" w:eastAsia="Arial" w:hAnsi="Arial" w:cs="Arial"/>
      <w:shd w:val="clear" w:color="auto" w:fill="FFFFFF"/>
    </w:rPr>
  </w:style>
  <w:style w:type="paragraph" w:customStyle="1" w:styleId="BodyText4">
    <w:name w:val="Body Text4"/>
    <w:basedOn w:val="prastasis"/>
    <w:link w:val="Bodytext"/>
    <w:rsid w:val="002F724D"/>
    <w:pPr>
      <w:shd w:val="clear" w:color="auto" w:fill="FFFFFF"/>
      <w:spacing w:before="720" w:after="360" w:line="250" w:lineRule="exact"/>
      <w:ind w:hanging="740"/>
      <w:jc w:val="both"/>
    </w:pPr>
    <w:rPr>
      <w:rFonts w:ascii="Arial" w:eastAsia="Arial" w:hAnsi="Arial" w:cs="Arial"/>
      <w:kern w:val="2"/>
      <w14:ligatures w14:val="standardContextual"/>
    </w:rPr>
  </w:style>
  <w:style w:type="character" w:styleId="Emfaz">
    <w:name w:val="Emphasis"/>
    <w:basedOn w:val="Numatytasispastraiposriftas"/>
    <w:qFormat/>
    <w:rsid w:val="002F724D"/>
    <w:rPr>
      <w:i/>
      <w:iCs/>
    </w:rPr>
  </w:style>
  <w:style w:type="paragraph" w:styleId="Pagrindiniotekstotrauka">
    <w:name w:val="Body Text Indent"/>
    <w:basedOn w:val="prastasis"/>
    <w:link w:val="PagrindiniotekstotraukaDiagrama"/>
    <w:uiPriority w:val="99"/>
    <w:semiHidden/>
    <w:unhideWhenUsed/>
    <w:rsid w:val="002F724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F724D"/>
    <w:rPr>
      <w:kern w:val="0"/>
      <w:lang w:val="en-US"/>
      <w14:ligatures w14:val="none"/>
    </w:rPr>
  </w:style>
  <w:style w:type="character" w:styleId="Hipersaitas">
    <w:name w:val="Hyperlink"/>
    <w:basedOn w:val="Numatytasispastraiposriftas"/>
    <w:uiPriority w:val="99"/>
    <w:unhideWhenUsed/>
    <w:rsid w:val="002F724D"/>
    <w:rPr>
      <w:color w:val="0563C1" w:themeColor="hyperlink"/>
      <w:u w:val="single"/>
    </w:rPr>
  </w:style>
  <w:style w:type="character" w:styleId="Neapdorotaspaminjimas">
    <w:name w:val="Unresolved Mention"/>
    <w:basedOn w:val="Numatytasispastraiposriftas"/>
    <w:uiPriority w:val="99"/>
    <w:semiHidden/>
    <w:unhideWhenUsed/>
    <w:rsid w:val="002F724D"/>
    <w:rPr>
      <w:color w:val="605E5C"/>
      <w:shd w:val="clear" w:color="auto" w:fill="E1DFDD"/>
    </w:rPr>
  </w:style>
  <w:style w:type="paragraph" w:customStyle="1" w:styleId="tajtip">
    <w:name w:val="tajtip"/>
    <w:basedOn w:val="prastasis"/>
    <w:rsid w:val="002F72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2F724D"/>
  </w:style>
  <w:style w:type="character" w:styleId="Paminjimas">
    <w:name w:val="Mention"/>
    <w:basedOn w:val="Numatytasispastraiposriftas"/>
    <w:uiPriority w:val="99"/>
    <w:unhideWhenUsed/>
    <w:rsid w:val="002F724D"/>
    <w:rPr>
      <w:color w:val="2B579A"/>
      <w:shd w:val="clear" w:color="auto" w:fill="E1DFDD"/>
    </w:rPr>
  </w:style>
  <w:style w:type="paragraph" w:styleId="Tekstoblokas">
    <w:name w:val="Block Text"/>
    <w:basedOn w:val="prastasis"/>
    <w:rsid w:val="002F724D"/>
    <w:pPr>
      <w:spacing w:after="0" w:line="240" w:lineRule="auto"/>
      <w:ind w:left="-426" w:right="-1185"/>
      <w:jc w:val="both"/>
    </w:pPr>
    <w:rPr>
      <w:rFonts w:ascii="Times New Roman" w:eastAsia="Times New Roman" w:hAnsi="Times New Roman" w:cs="Times New Roman"/>
      <w:sz w:val="20"/>
      <w:szCs w:val="20"/>
    </w:rPr>
  </w:style>
  <w:style w:type="paragraph" w:styleId="Puslapioinaostekstas">
    <w:name w:val="footnote text"/>
    <w:basedOn w:val="prastasis"/>
    <w:link w:val="PuslapioinaostekstasDiagrama"/>
    <w:uiPriority w:val="99"/>
    <w:semiHidden/>
    <w:unhideWhenUsed/>
    <w:rsid w:val="002F724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F724D"/>
    <w:rPr>
      <w:kern w:val="0"/>
      <w:sz w:val="20"/>
      <w:szCs w:val="20"/>
      <w:lang w:val="en-US"/>
      <w14:ligatures w14:val="none"/>
    </w:rPr>
  </w:style>
  <w:style w:type="character" w:styleId="Puslapioinaosnuoroda">
    <w:name w:val="footnote reference"/>
    <w:basedOn w:val="Numatytasispastraiposriftas"/>
    <w:uiPriority w:val="99"/>
    <w:semiHidden/>
    <w:unhideWhenUsed/>
    <w:rsid w:val="002F72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20</Pages>
  <Words>33749</Words>
  <Characters>19238</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Paulauskiene</dc:creator>
  <cp:keywords/>
  <dc:description/>
  <cp:lastModifiedBy>Kristina Šimkuvienė</cp:lastModifiedBy>
  <cp:revision>4</cp:revision>
  <cp:lastPrinted>2025-12-23T06:00:00Z</cp:lastPrinted>
  <dcterms:created xsi:type="dcterms:W3CDTF">2026-02-06T11:42:00Z</dcterms:created>
  <dcterms:modified xsi:type="dcterms:W3CDTF">2026-02-06T11:45:00Z</dcterms:modified>
</cp:coreProperties>
</file>